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14B1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Name of Journal: </w:t>
      </w:r>
      <w:r w:rsidRPr="004E581C">
        <w:rPr>
          <w:rFonts w:ascii="Book Antiqua" w:eastAsia="Book Antiqua" w:hAnsi="Book Antiqua" w:cs="Book Antiqua"/>
          <w:i/>
          <w:color w:val="000000"/>
        </w:rPr>
        <w:t>World Journal of Gastrointestinal Surgery</w:t>
      </w:r>
    </w:p>
    <w:p w14:paraId="50FA755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Manuscript NO: </w:t>
      </w:r>
      <w:r w:rsidRPr="004E581C">
        <w:rPr>
          <w:rFonts w:ascii="Book Antiqua" w:eastAsia="Book Antiqua" w:hAnsi="Book Antiqua" w:cs="Book Antiqua"/>
          <w:color w:val="000000"/>
        </w:rPr>
        <w:t>60843</w:t>
      </w:r>
    </w:p>
    <w:p w14:paraId="3373749A"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Manuscript Type: </w:t>
      </w:r>
      <w:r w:rsidRPr="004E581C">
        <w:rPr>
          <w:rFonts w:ascii="Book Antiqua" w:eastAsia="Book Antiqua" w:hAnsi="Book Antiqua" w:cs="Book Antiqua"/>
          <w:color w:val="000000"/>
        </w:rPr>
        <w:t>SYSTEMATIC REVIEWS</w:t>
      </w:r>
    </w:p>
    <w:p w14:paraId="6F4CF90E" w14:textId="77777777" w:rsidR="00A77B3E" w:rsidRPr="004E581C" w:rsidRDefault="00A77B3E" w:rsidP="004E581C">
      <w:pPr>
        <w:spacing w:line="360" w:lineRule="auto"/>
        <w:jc w:val="both"/>
        <w:rPr>
          <w:rFonts w:ascii="Book Antiqua" w:hAnsi="Book Antiqua"/>
        </w:rPr>
      </w:pPr>
    </w:p>
    <w:p w14:paraId="76FB885E" w14:textId="68512377" w:rsidR="00A77B3E" w:rsidRPr="004E581C" w:rsidRDefault="00480F62" w:rsidP="004E581C">
      <w:pPr>
        <w:spacing w:line="360" w:lineRule="auto"/>
        <w:jc w:val="both"/>
        <w:rPr>
          <w:rFonts w:ascii="Book Antiqua" w:hAnsi="Book Antiqua"/>
        </w:rPr>
      </w:pPr>
      <w:bookmarkStart w:id="0" w:name="OLE_LINK278"/>
      <w:bookmarkStart w:id="1" w:name="OLE_LINK279"/>
      <w:bookmarkStart w:id="2" w:name="OLE_LINK329"/>
      <w:bookmarkStart w:id="3" w:name="OLE_LINK2638"/>
      <w:r w:rsidRPr="004E581C">
        <w:rPr>
          <w:rFonts w:ascii="Book Antiqua" w:eastAsia="Book Antiqua" w:hAnsi="Book Antiqua" w:cs="Book Antiqua"/>
          <w:b/>
          <w:color w:val="000000"/>
        </w:rPr>
        <w:t xml:space="preserve">Is </w:t>
      </w:r>
      <w:r w:rsidR="00053DCD">
        <w:rPr>
          <w:rFonts w:ascii="Book Antiqua" w:eastAsia="Book Antiqua" w:hAnsi="Book Antiqua" w:cs="Book Antiqua"/>
          <w:b/>
          <w:color w:val="000000"/>
        </w:rPr>
        <w:t>c</w:t>
      </w:r>
      <w:r w:rsidRPr="004E581C">
        <w:rPr>
          <w:rFonts w:ascii="Book Antiqua" w:eastAsia="Book Antiqua" w:hAnsi="Book Antiqua" w:cs="Book Antiqua"/>
          <w:b/>
          <w:color w:val="000000"/>
        </w:rPr>
        <w:t xml:space="preserve">olonic </w:t>
      </w:r>
      <w:r w:rsidR="00053DCD">
        <w:rPr>
          <w:rFonts w:ascii="Book Antiqua" w:eastAsia="Book Antiqua" w:hAnsi="Book Antiqua" w:cs="Book Antiqua"/>
          <w:b/>
          <w:color w:val="000000"/>
        </w:rPr>
        <w:t>l</w:t>
      </w:r>
      <w:r w:rsidRPr="004E581C">
        <w:rPr>
          <w:rFonts w:ascii="Book Antiqua" w:eastAsia="Book Antiqua" w:hAnsi="Book Antiqua" w:cs="Book Antiqua"/>
          <w:b/>
          <w:color w:val="000000"/>
        </w:rPr>
        <w:t xml:space="preserve">avage a </w:t>
      </w:r>
      <w:r w:rsidR="00053DCD">
        <w:rPr>
          <w:rFonts w:ascii="Book Antiqua" w:eastAsia="Book Antiqua" w:hAnsi="Book Antiqua" w:cs="Book Antiqua"/>
          <w:b/>
          <w:color w:val="000000"/>
        </w:rPr>
        <w:t>s</w:t>
      </w:r>
      <w:r w:rsidRPr="004E581C">
        <w:rPr>
          <w:rFonts w:ascii="Book Antiqua" w:eastAsia="Book Antiqua" w:hAnsi="Book Antiqua" w:cs="Book Antiqua"/>
          <w:b/>
          <w:color w:val="000000"/>
        </w:rPr>
        <w:t xml:space="preserve">uitable </w:t>
      </w:r>
      <w:r w:rsidR="00053DCD">
        <w:rPr>
          <w:rFonts w:ascii="Book Antiqua" w:eastAsia="Book Antiqua" w:hAnsi="Book Antiqua" w:cs="Book Antiqua"/>
          <w:b/>
          <w:color w:val="000000"/>
        </w:rPr>
        <w:t>a</w:t>
      </w:r>
      <w:r w:rsidRPr="004E581C">
        <w:rPr>
          <w:rFonts w:ascii="Book Antiqua" w:eastAsia="Book Antiqua" w:hAnsi="Book Antiqua" w:cs="Book Antiqua"/>
          <w:b/>
          <w:color w:val="000000"/>
        </w:rPr>
        <w:t xml:space="preserve">lternative for </w:t>
      </w:r>
      <w:r w:rsidR="00053DCD">
        <w:rPr>
          <w:rFonts w:ascii="Book Antiqua" w:eastAsia="Book Antiqua" w:hAnsi="Book Antiqua" w:cs="Book Antiqua"/>
          <w:b/>
          <w:color w:val="000000"/>
        </w:rPr>
        <w:t>l</w:t>
      </w:r>
      <w:r w:rsidRPr="004E581C">
        <w:rPr>
          <w:rFonts w:ascii="Book Antiqua" w:eastAsia="Book Antiqua" w:hAnsi="Book Antiqua" w:cs="Book Antiqua"/>
          <w:b/>
          <w:color w:val="000000"/>
        </w:rPr>
        <w:t>eft-</w:t>
      </w:r>
      <w:r w:rsidR="00053DCD">
        <w:rPr>
          <w:rFonts w:ascii="Book Antiqua" w:eastAsia="Book Antiqua" w:hAnsi="Book Antiqua" w:cs="Book Antiqua"/>
          <w:b/>
          <w:color w:val="000000"/>
        </w:rPr>
        <w:t>s</w:t>
      </w:r>
      <w:r w:rsidRPr="004E581C">
        <w:rPr>
          <w:rFonts w:ascii="Book Antiqua" w:eastAsia="Book Antiqua" w:hAnsi="Book Antiqua" w:cs="Book Antiqua"/>
          <w:b/>
          <w:color w:val="000000"/>
        </w:rPr>
        <w:t xml:space="preserve">ided </w:t>
      </w:r>
      <w:r w:rsidR="00053DCD">
        <w:rPr>
          <w:rFonts w:ascii="Book Antiqua" w:eastAsia="Book Antiqua" w:hAnsi="Book Antiqua" w:cs="Book Antiqua"/>
          <w:b/>
          <w:color w:val="000000"/>
        </w:rPr>
        <w:t>c</w:t>
      </w:r>
      <w:r w:rsidRPr="004E581C">
        <w:rPr>
          <w:rFonts w:ascii="Book Antiqua" w:eastAsia="Book Antiqua" w:hAnsi="Book Antiqua" w:cs="Book Antiqua"/>
          <w:b/>
          <w:color w:val="000000"/>
        </w:rPr>
        <w:t xml:space="preserve">olonic </w:t>
      </w:r>
      <w:r w:rsidR="00053DCD">
        <w:rPr>
          <w:rFonts w:ascii="Book Antiqua" w:eastAsia="Book Antiqua" w:hAnsi="Book Antiqua" w:cs="Book Antiqua"/>
          <w:b/>
          <w:color w:val="000000"/>
        </w:rPr>
        <w:t>e</w:t>
      </w:r>
      <w:r w:rsidRPr="004E581C">
        <w:rPr>
          <w:rFonts w:ascii="Book Antiqua" w:eastAsia="Book Antiqua" w:hAnsi="Book Antiqua" w:cs="Book Antiqua"/>
          <w:b/>
          <w:color w:val="000000"/>
        </w:rPr>
        <w:t>mergencies?</w:t>
      </w:r>
    </w:p>
    <w:bookmarkEnd w:id="0"/>
    <w:bookmarkEnd w:id="1"/>
    <w:bookmarkEnd w:id="2"/>
    <w:bookmarkEnd w:id="3"/>
    <w:p w14:paraId="2AAB68C6" w14:textId="77777777" w:rsidR="00A77B3E" w:rsidRPr="004E581C" w:rsidRDefault="00A77B3E" w:rsidP="004E581C">
      <w:pPr>
        <w:spacing w:line="360" w:lineRule="auto"/>
        <w:jc w:val="both"/>
        <w:rPr>
          <w:rFonts w:ascii="Book Antiqua" w:hAnsi="Book Antiqua"/>
        </w:rPr>
      </w:pPr>
    </w:p>
    <w:p w14:paraId="0CDF39B1" w14:textId="3ED356AD" w:rsidR="00A77B3E" w:rsidRPr="004E581C" w:rsidRDefault="00053DCD" w:rsidP="004E581C">
      <w:pPr>
        <w:spacing w:line="360" w:lineRule="auto"/>
        <w:jc w:val="both"/>
        <w:rPr>
          <w:rFonts w:ascii="Book Antiqua" w:hAnsi="Book Antiqua"/>
        </w:rPr>
      </w:pPr>
      <w:proofErr w:type="spellStart"/>
      <w:r w:rsidRPr="004E581C">
        <w:rPr>
          <w:rFonts w:ascii="Book Antiqua" w:eastAsia="Book Antiqua" w:hAnsi="Book Antiqua" w:cs="Book Antiqua"/>
          <w:color w:val="000000"/>
        </w:rPr>
        <w:t>Tham</w:t>
      </w:r>
      <w:proofErr w:type="spellEnd"/>
      <w:r w:rsidRPr="004E581C">
        <w:rPr>
          <w:rFonts w:ascii="Book Antiqua" w:eastAsia="Book Antiqua" w:hAnsi="Book Antiqua" w:cs="Book Antiqua"/>
          <w:color w:val="000000"/>
        </w:rPr>
        <w:t xml:space="preserve"> </w:t>
      </w:r>
      <w:r>
        <w:rPr>
          <w:rFonts w:ascii="Book Antiqua" w:eastAsia="Book Antiqua" w:hAnsi="Book Antiqua" w:cs="Book Antiqua"/>
          <w:color w:val="000000"/>
        </w:rPr>
        <w:t xml:space="preserve">HY </w:t>
      </w:r>
      <w:r w:rsidRPr="00053DCD">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4" w:name="OLE_LINK280"/>
      <w:bookmarkStart w:id="5" w:name="OLE_LINK281"/>
      <w:bookmarkStart w:id="6" w:name="OLE_LINK330"/>
      <w:r w:rsidR="00480F62" w:rsidRPr="004E581C">
        <w:rPr>
          <w:rFonts w:ascii="Book Antiqua" w:eastAsia="Book Antiqua" w:hAnsi="Book Antiqua" w:cs="Book Antiqua"/>
          <w:color w:val="000000"/>
        </w:rPr>
        <w:t xml:space="preserve">Colonic </w:t>
      </w:r>
      <w:r>
        <w:rPr>
          <w:rFonts w:ascii="Book Antiqua" w:eastAsia="Book Antiqua" w:hAnsi="Book Antiqua" w:cs="Book Antiqua"/>
          <w:color w:val="000000"/>
        </w:rPr>
        <w:t>l</w:t>
      </w:r>
      <w:r w:rsidR="00480F62" w:rsidRPr="004E581C">
        <w:rPr>
          <w:rFonts w:ascii="Book Antiqua" w:eastAsia="Book Antiqua" w:hAnsi="Book Antiqua" w:cs="Book Antiqua"/>
          <w:color w:val="000000"/>
        </w:rPr>
        <w:t xml:space="preserve">avage for </w:t>
      </w:r>
      <w:r>
        <w:rPr>
          <w:rFonts w:ascii="Book Antiqua" w:eastAsia="Book Antiqua" w:hAnsi="Book Antiqua" w:cs="Book Antiqua"/>
          <w:color w:val="000000"/>
        </w:rPr>
        <w:t>l</w:t>
      </w:r>
      <w:r w:rsidR="00480F62" w:rsidRPr="004E581C">
        <w:rPr>
          <w:rFonts w:ascii="Book Antiqua" w:eastAsia="Book Antiqua" w:hAnsi="Book Antiqua" w:cs="Book Antiqua"/>
          <w:color w:val="000000"/>
        </w:rPr>
        <w:t>eft-</w:t>
      </w:r>
      <w:r>
        <w:rPr>
          <w:rFonts w:ascii="Book Antiqua" w:eastAsia="Book Antiqua" w:hAnsi="Book Antiqua" w:cs="Book Antiqua"/>
          <w:color w:val="000000"/>
        </w:rPr>
        <w:t>s</w:t>
      </w:r>
      <w:r w:rsidR="00480F62" w:rsidRPr="004E581C">
        <w:rPr>
          <w:rFonts w:ascii="Book Antiqua" w:eastAsia="Book Antiqua" w:hAnsi="Book Antiqua" w:cs="Book Antiqua"/>
          <w:color w:val="000000"/>
        </w:rPr>
        <w:t xml:space="preserve">ided </w:t>
      </w:r>
      <w:r>
        <w:rPr>
          <w:rFonts w:ascii="Book Antiqua" w:eastAsia="Book Antiqua" w:hAnsi="Book Antiqua" w:cs="Book Antiqua"/>
          <w:color w:val="000000"/>
        </w:rPr>
        <w:t>c</w:t>
      </w:r>
      <w:r w:rsidR="00480F62" w:rsidRPr="004E581C">
        <w:rPr>
          <w:rFonts w:ascii="Book Antiqua" w:eastAsia="Book Antiqua" w:hAnsi="Book Antiqua" w:cs="Book Antiqua"/>
          <w:color w:val="000000"/>
        </w:rPr>
        <w:t xml:space="preserve">olon </w:t>
      </w:r>
      <w:r>
        <w:rPr>
          <w:rFonts w:ascii="Book Antiqua" w:eastAsia="Book Antiqua" w:hAnsi="Book Antiqua" w:cs="Book Antiqua"/>
          <w:color w:val="000000"/>
        </w:rPr>
        <w:t>s</w:t>
      </w:r>
      <w:r w:rsidR="00480F62" w:rsidRPr="004E581C">
        <w:rPr>
          <w:rFonts w:ascii="Book Antiqua" w:eastAsia="Book Antiqua" w:hAnsi="Book Antiqua" w:cs="Book Antiqua"/>
          <w:color w:val="000000"/>
        </w:rPr>
        <w:t>urgery</w:t>
      </w:r>
    </w:p>
    <w:bookmarkEnd w:id="4"/>
    <w:bookmarkEnd w:id="5"/>
    <w:bookmarkEnd w:id="6"/>
    <w:p w14:paraId="6AB4F2E5" w14:textId="77777777" w:rsidR="00A77B3E" w:rsidRPr="004E581C" w:rsidRDefault="00A77B3E" w:rsidP="004E581C">
      <w:pPr>
        <w:spacing w:line="360" w:lineRule="auto"/>
        <w:jc w:val="both"/>
        <w:rPr>
          <w:rFonts w:ascii="Book Antiqua" w:hAnsi="Book Antiqua"/>
        </w:rPr>
      </w:pPr>
    </w:p>
    <w:p w14:paraId="3AD732DA" w14:textId="30C36D1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Hui Yu </w:t>
      </w:r>
      <w:proofErr w:type="spellStart"/>
      <w:r w:rsidRPr="004E581C">
        <w:rPr>
          <w:rFonts w:ascii="Book Antiqua" w:eastAsia="Book Antiqua" w:hAnsi="Book Antiqua" w:cs="Book Antiqua"/>
          <w:color w:val="000000"/>
        </w:rPr>
        <w:t>Tham</w:t>
      </w:r>
      <w:proofErr w:type="spellEnd"/>
      <w:r w:rsidRPr="004E581C">
        <w:rPr>
          <w:rFonts w:ascii="Book Antiqua" w:eastAsia="Book Antiqua" w:hAnsi="Book Antiqua" w:cs="Book Antiqua"/>
          <w:color w:val="000000"/>
        </w:rPr>
        <w:t xml:space="preserve">, Wen Hui Lim, Sneha Rajiv Jain, Cheng Han Mg, Snow </w:t>
      </w:r>
      <w:proofErr w:type="spellStart"/>
      <w:r w:rsidRPr="004E581C">
        <w:rPr>
          <w:rFonts w:ascii="Book Antiqua" w:eastAsia="Book Antiqua" w:hAnsi="Book Antiqua" w:cs="Book Antiqua"/>
          <w:color w:val="000000"/>
        </w:rPr>
        <w:t>Yunni</w:t>
      </w:r>
      <w:proofErr w:type="spellEnd"/>
      <w:r w:rsidRPr="004E581C">
        <w:rPr>
          <w:rFonts w:ascii="Book Antiqua" w:eastAsia="Book Antiqua" w:hAnsi="Book Antiqua" w:cs="Book Antiqua"/>
          <w:color w:val="000000"/>
        </w:rPr>
        <w:t xml:space="preserve"> Lin, </w:t>
      </w:r>
      <w:proofErr w:type="spellStart"/>
      <w:r w:rsidRPr="004E581C">
        <w:rPr>
          <w:rFonts w:ascii="Book Antiqua" w:eastAsia="Book Antiqua" w:hAnsi="Book Antiqua" w:cs="Book Antiqua"/>
          <w:color w:val="000000"/>
        </w:rPr>
        <w:t>Jie</w:t>
      </w:r>
      <w:proofErr w:type="spellEnd"/>
      <w:r w:rsidRPr="004E581C">
        <w:rPr>
          <w:rFonts w:ascii="Book Antiqua" w:eastAsia="Book Antiqua" w:hAnsi="Book Antiqua" w:cs="Book Antiqua"/>
          <w:color w:val="000000"/>
        </w:rPr>
        <w:t xml:space="preserve"> Ling Xiao, Fung Joon Foo, Kar Yong Wong, </w:t>
      </w:r>
      <w:proofErr w:type="spellStart"/>
      <w:r w:rsidRPr="004E581C">
        <w:rPr>
          <w:rFonts w:ascii="Book Antiqua" w:eastAsia="Book Antiqua" w:hAnsi="Book Antiqua" w:cs="Book Antiqua"/>
          <w:color w:val="000000"/>
        </w:rPr>
        <w:t>Choon</w:t>
      </w:r>
      <w:proofErr w:type="spellEnd"/>
      <w:r w:rsidR="00E841F6">
        <w:rPr>
          <w:rFonts w:ascii="Book Antiqua" w:eastAsia="Book Antiqua" w:hAnsi="Book Antiqua" w:cs="Book Antiqua"/>
          <w:color w:val="000000"/>
        </w:rPr>
        <w:t xml:space="preserve"> </w:t>
      </w:r>
      <w:r w:rsidRPr="004E581C">
        <w:rPr>
          <w:rFonts w:ascii="Book Antiqua" w:eastAsia="Book Antiqua" w:hAnsi="Book Antiqua" w:cs="Book Antiqua"/>
          <w:color w:val="000000"/>
        </w:rPr>
        <w:t>Seng Chong</w:t>
      </w:r>
    </w:p>
    <w:p w14:paraId="6CC6B21B" w14:textId="77777777" w:rsidR="00A77B3E" w:rsidRPr="004E581C" w:rsidRDefault="00A77B3E" w:rsidP="004E581C">
      <w:pPr>
        <w:spacing w:line="360" w:lineRule="auto"/>
        <w:jc w:val="both"/>
        <w:rPr>
          <w:rFonts w:ascii="Book Antiqua" w:hAnsi="Book Antiqua"/>
        </w:rPr>
      </w:pPr>
    </w:p>
    <w:p w14:paraId="1DAB98A4"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Hui Yu </w:t>
      </w:r>
      <w:proofErr w:type="spellStart"/>
      <w:r w:rsidRPr="004E581C">
        <w:rPr>
          <w:rFonts w:ascii="Book Antiqua" w:eastAsia="Book Antiqua" w:hAnsi="Book Antiqua" w:cs="Book Antiqua"/>
          <w:b/>
          <w:bCs/>
          <w:color w:val="000000"/>
        </w:rPr>
        <w:t>Tham</w:t>
      </w:r>
      <w:proofErr w:type="spellEnd"/>
      <w:r w:rsidRPr="004E581C">
        <w:rPr>
          <w:rFonts w:ascii="Book Antiqua" w:eastAsia="Book Antiqua" w:hAnsi="Book Antiqua" w:cs="Book Antiqua"/>
          <w:b/>
          <w:bCs/>
          <w:color w:val="000000"/>
        </w:rPr>
        <w:t xml:space="preserve">, </w:t>
      </w:r>
      <w:bookmarkStart w:id="7" w:name="OLE_LINK282"/>
      <w:bookmarkStart w:id="8" w:name="OLE_LINK283"/>
      <w:r w:rsidRPr="004E581C">
        <w:rPr>
          <w:rFonts w:ascii="Book Antiqua" w:eastAsia="Book Antiqua" w:hAnsi="Book Antiqua" w:cs="Book Antiqua"/>
          <w:color w:val="000000"/>
        </w:rPr>
        <w:t>Department of Surgery</w:t>
      </w:r>
      <w:bookmarkEnd w:id="7"/>
      <w:bookmarkEnd w:id="8"/>
      <w:r w:rsidRPr="004E581C">
        <w:rPr>
          <w:rFonts w:ascii="Book Antiqua" w:eastAsia="Book Antiqua" w:hAnsi="Book Antiqua" w:cs="Book Antiqua"/>
          <w:color w:val="000000"/>
        </w:rPr>
        <w:t xml:space="preserve">, </w:t>
      </w:r>
      <w:bookmarkStart w:id="9" w:name="OLE_LINK284"/>
      <w:bookmarkStart w:id="10" w:name="OLE_LINK285"/>
      <w:r w:rsidRPr="004E581C">
        <w:rPr>
          <w:rFonts w:ascii="Book Antiqua" w:eastAsia="Book Antiqua" w:hAnsi="Book Antiqua" w:cs="Book Antiqua"/>
          <w:color w:val="000000"/>
        </w:rPr>
        <w:t>University Surgical Cluster, National University Hospital</w:t>
      </w:r>
      <w:bookmarkEnd w:id="9"/>
      <w:bookmarkEnd w:id="10"/>
      <w:r w:rsidRPr="004E581C">
        <w:rPr>
          <w:rFonts w:ascii="Book Antiqua" w:eastAsia="Book Antiqua" w:hAnsi="Book Antiqua" w:cs="Book Antiqua"/>
          <w:color w:val="000000"/>
        </w:rPr>
        <w:t>, Singapore 11759, Singapore</w:t>
      </w:r>
    </w:p>
    <w:p w14:paraId="5B0B9588" w14:textId="77777777" w:rsidR="00A77B3E" w:rsidRPr="004E581C" w:rsidRDefault="00A77B3E" w:rsidP="004E581C">
      <w:pPr>
        <w:spacing w:line="360" w:lineRule="auto"/>
        <w:jc w:val="both"/>
        <w:rPr>
          <w:rFonts w:ascii="Book Antiqua" w:hAnsi="Book Antiqua"/>
        </w:rPr>
      </w:pPr>
    </w:p>
    <w:p w14:paraId="667466F5" w14:textId="07A3694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Wen Hui Lim, </w:t>
      </w:r>
      <w:r w:rsidR="003E1FFC" w:rsidRPr="004E581C">
        <w:rPr>
          <w:rFonts w:ascii="Book Antiqua" w:eastAsia="Book Antiqua" w:hAnsi="Book Antiqua" w:cs="Book Antiqua"/>
          <w:b/>
          <w:bCs/>
          <w:color w:val="000000"/>
        </w:rPr>
        <w:t xml:space="preserve">Sneha Rajiv Jain, Cheng Han Mg, Snow </w:t>
      </w:r>
      <w:proofErr w:type="spellStart"/>
      <w:r w:rsidR="003E1FFC" w:rsidRPr="004E581C">
        <w:rPr>
          <w:rFonts w:ascii="Book Antiqua" w:eastAsia="Book Antiqua" w:hAnsi="Book Antiqua" w:cs="Book Antiqua"/>
          <w:b/>
          <w:bCs/>
          <w:color w:val="000000"/>
        </w:rPr>
        <w:t>Yunni</w:t>
      </w:r>
      <w:proofErr w:type="spellEnd"/>
      <w:r w:rsidR="003E1FFC" w:rsidRPr="004E581C">
        <w:rPr>
          <w:rFonts w:ascii="Book Antiqua" w:eastAsia="Book Antiqua" w:hAnsi="Book Antiqua" w:cs="Book Antiqua"/>
          <w:b/>
          <w:bCs/>
          <w:color w:val="000000"/>
        </w:rPr>
        <w:t xml:space="preserve"> Lin, </w:t>
      </w:r>
      <w:proofErr w:type="spellStart"/>
      <w:r w:rsidR="003E1FFC" w:rsidRPr="004E581C">
        <w:rPr>
          <w:rFonts w:ascii="Book Antiqua" w:eastAsia="Book Antiqua" w:hAnsi="Book Antiqua" w:cs="Book Antiqua"/>
          <w:b/>
          <w:bCs/>
          <w:color w:val="000000"/>
        </w:rPr>
        <w:t>Jie</w:t>
      </w:r>
      <w:proofErr w:type="spellEnd"/>
      <w:r w:rsidR="003E1FFC" w:rsidRPr="004E581C">
        <w:rPr>
          <w:rFonts w:ascii="Book Antiqua" w:eastAsia="Book Antiqua" w:hAnsi="Book Antiqua" w:cs="Book Antiqua"/>
          <w:b/>
          <w:bCs/>
          <w:color w:val="000000"/>
        </w:rPr>
        <w:t xml:space="preserve"> Ling Xiao, </w:t>
      </w:r>
      <w:bookmarkStart w:id="11" w:name="OLE_LINK286"/>
      <w:bookmarkStart w:id="12" w:name="OLE_LINK287"/>
      <w:bookmarkStart w:id="13" w:name="OLE_LINK289"/>
      <w:bookmarkStart w:id="14" w:name="OLE_LINK291"/>
      <w:bookmarkStart w:id="15" w:name="OLE_LINK293"/>
      <w:bookmarkStart w:id="16" w:name="OLE_LINK295"/>
      <w:r w:rsidRPr="004E581C">
        <w:rPr>
          <w:rFonts w:ascii="Book Antiqua" w:eastAsia="Book Antiqua" w:hAnsi="Book Antiqua" w:cs="Book Antiqua"/>
          <w:color w:val="000000"/>
        </w:rPr>
        <w:t>Department of Medicine</w:t>
      </w:r>
      <w:bookmarkEnd w:id="11"/>
      <w:bookmarkEnd w:id="12"/>
      <w:bookmarkEnd w:id="13"/>
      <w:bookmarkEnd w:id="14"/>
      <w:bookmarkEnd w:id="15"/>
      <w:bookmarkEnd w:id="16"/>
      <w:r w:rsidRPr="004E581C">
        <w:rPr>
          <w:rFonts w:ascii="Book Antiqua" w:eastAsia="Book Antiqua" w:hAnsi="Book Antiqua" w:cs="Book Antiqua"/>
          <w:color w:val="000000"/>
        </w:rPr>
        <w:t xml:space="preserve">, </w:t>
      </w:r>
      <w:bookmarkStart w:id="17" w:name="OLE_LINK288"/>
      <w:bookmarkStart w:id="18" w:name="OLE_LINK290"/>
      <w:bookmarkStart w:id="19" w:name="OLE_LINK292"/>
      <w:bookmarkStart w:id="20" w:name="OLE_LINK294"/>
      <w:bookmarkStart w:id="21" w:name="OLE_LINK296"/>
      <w:r w:rsidRPr="004E581C">
        <w:rPr>
          <w:rFonts w:ascii="Book Antiqua" w:eastAsia="Book Antiqua" w:hAnsi="Book Antiqua" w:cs="Book Antiqua"/>
          <w:color w:val="000000"/>
        </w:rPr>
        <w:t>Yong Loo Lin School of Medicine, National University of Singapore</w:t>
      </w:r>
      <w:bookmarkEnd w:id="17"/>
      <w:bookmarkEnd w:id="18"/>
      <w:bookmarkEnd w:id="19"/>
      <w:bookmarkEnd w:id="20"/>
      <w:bookmarkEnd w:id="21"/>
      <w:r w:rsidRPr="004E581C">
        <w:rPr>
          <w:rFonts w:ascii="Book Antiqua" w:eastAsia="Book Antiqua" w:hAnsi="Book Antiqua" w:cs="Book Antiqua"/>
          <w:color w:val="000000"/>
        </w:rPr>
        <w:t>, Singapore 11759, Singapore</w:t>
      </w:r>
    </w:p>
    <w:p w14:paraId="12120DD4" w14:textId="77777777" w:rsidR="00A77B3E" w:rsidRPr="004E581C" w:rsidRDefault="00A77B3E" w:rsidP="004E581C">
      <w:pPr>
        <w:spacing w:line="360" w:lineRule="auto"/>
        <w:jc w:val="both"/>
        <w:rPr>
          <w:rFonts w:ascii="Book Antiqua" w:hAnsi="Book Antiqua"/>
        </w:rPr>
      </w:pPr>
    </w:p>
    <w:p w14:paraId="59A944E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Fung Joon Foo, </w:t>
      </w:r>
      <w:bookmarkStart w:id="22" w:name="OLE_LINK297"/>
      <w:bookmarkStart w:id="23" w:name="OLE_LINK298"/>
      <w:r w:rsidRPr="004E581C">
        <w:rPr>
          <w:rFonts w:ascii="Book Antiqua" w:eastAsia="Book Antiqua" w:hAnsi="Book Antiqua" w:cs="Book Antiqua"/>
          <w:color w:val="000000"/>
        </w:rPr>
        <w:t>Department of Colorectal Surgery</w:t>
      </w:r>
      <w:bookmarkEnd w:id="22"/>
      <w:bookmarkEnd w:id="23"/>
      <w:r w:rsidRPr="004E581C">
        <w:rPr>
          <w:rFonts w:ascii="Book Antiqua" w:eastAsia="Book Antiqua" w:hAnsi="Book Antiqua" w:cs="Book Antiqua"/>
          <w:color w:val="000000"/>
        </w:rPr>
        <w:t xml:space="preserve">, </w:t>
      </w:r>
      <w:bookmarkStart w:id="24" w:name="OLE_LINK299"/>
      <w:bookmarkStart w:id="25" w:name="OLE_LINK300"/>
      <w:r w:rsidRPr="004E581C">
        <w:rPr>
          <w:rFonts w:ascii="Book Antiqua" w:eastAsia="Book Antiqua" w:hAnsi="Book Antiqua" w:cs="Book Antiqua"/>
          <w:color w:val="000000"/>
        </w:rPr>
        <w:t>Singapore General Hospital</w:t>
      </w:r>
      <w:bookmarkEnd w:id="24"/>
      <w:bookmarkEnd w:id="25"/>
      <w:r w:rsidRPr="004E581C">
        <w:rPr>
          <w:rFonts w:ascii="Book Antiqua" w:eastAsia="Book Antiqua" w:hAnsi="Book Antiqua" w:cs="Book Antiqua"/>
          <w:color w:val="000000"/>
        </w:rPr>
        <w:t>, Singapore 169608, Singapore</w:t>
      </w:r>
    </w:p>
    <w:p w14:paraId="4DC4FEF3" w14:textId="77777777" w:rsidR="00A77B3E" w:rsidRPr="004E581C" w:rsidRDefault="00A77B3E" w:rsidP="004E581C">
      <w:pPr>
        <w:spacing w:line="360" w:lineRule="auto"/>
        <w:jc w:val="both"/>
        <w:rPr>
          <w:rFonts w:ascii="Book Antiqua" w:hAnsi="Book Antiqua"/>
        </w:rPr>
      </w:pPr>
    </w:p>
    <w:p w14:paraId="1975907D"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Fung Joon Foo, </w:t>
      </w:r>
      <w:bookmarkStart w:id="26" w:name="OLE_LINK301"/>
      <w:bookmarkStart w:id="27" w:name="OLE_LINK302"/>
      <w:r w:rsidRPr="004E581C">
        <w:rPr>
          <w:rFonts w:ascii="Book Antiqua" w:eastAsia="Book Antiqua" w:hAnsi="Book Antiqua" w:cs="Book Antiqua"/>
          <w:color w:val="000000"/>
        </w:rPr>
        <w:t>Department of General Surgery</w:t>
      </w:r>
      <w:bookmarkEnd w:id="26"/>
      <w:bookmarkEnd w:id="27"/>
      <w:r w:rsidRPr="004E581C">
        <w:rPr>
          <w:rFonts w:ascii="Book Antiqua" w:eastAsia="Book Antiqua" w:hAnsi="Book Antiqua" w:cs="Book Antiqua"/>
          <w:color w:val="000000"/>
        </w:rPr>
        <w:t xml:space="preserve">, </w:t>
      </w:r>
      <w:bookmarkStart w:id="28" w:name="OLE_LINK303"/>
      <w:bookmarkStart w:id="29" w:name="OLE_LINK304"/>
      <w:r w:rsidRPr="004E581C">
        <w:rPr>
          <w:rFonts w:ascii="Book Antiqua" w:eastAsia="Book Antiqua" w:hAnsi="Book Antiqua" w:cs="Book Antiqua"/>
          <w:color w:val="000000"/>
        </w:rPr>
        <w:t>Sengkang Health</w:t>
      </w:r>
      <w:bookmarkEnd w:id="28"/>
      <w:bookmarkEnd w:id="29"/>
      <w:r w:rsidRPr="004E581C">
        <w:rPr>
          <w:rFonts w:ascii="Book Antiqua" w:eastAsia="Book Antiqua" w:hAnsi="Book Antiqua" w:cs="Book Antiqua"/>
          <w:color w:val="000000"/>
        </w:rPr>
        <w:t>, Singapore 544886, Singapore</w:t>
      </w:r>
    </w:p>
    <w:p w14:paraId="4E34C794" w14:textId="77777777" w:rsidR="00A77B3E" w:rsidRPr="004E581C" w:rsidRDefault="00A77B3E" w:rsidP="004E581C">
      <w:pPr>
        <w:spacing w:line="360" w:lineRule="auto"/>
        <w:jc w:val="both"/>
        <w:rPr>
          <w:rFonts w:ascii="Book Antiqua" w:hAnsi="Book Antiqua"/>
        </w:rPr>
      </w:pPr>
    </w:p>
    <w:p w14:paraId="59D94D22"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Kar Yong Wong, </w:t>
      </w:r>
      <w:bookmarkStart w:id="30" w:name="OLE_LINK305"/>
      <w:bookmarkStart w:id="31" w:name="OLE_LINK306"/>
      <w:r w:rsidRPr="004E581C">
        <w:rPr>
          <w:rFonts w:ascii="Book Antiqua" w:eastAsia="Book Antiqua" w:hAnsi="Book Antiqua" w:cs="Book Antiqua"/>
          <w:color w:val="000000"/>
        </w:rPr>
        <w:t>Colorectal Surgery Service, Department of General Surgery</w:t>
      </w:r>
      <w:bookmarkEnd w:id="30"/>
      <w:bookmarkEnd w:id="31"/>
      <w:r w:rsidRPr="004E581C">
        <w:rPr>
          <w:rFonts w:ascii="Book Antiqua" w:eastAsia="Book Antiqua" w:hAnsi="Book Antiqua" w:cs="Book Antiqua"/>
          <w:color w:val="000000"/>
        </w:rPr>
        <w:t xml:space="preserve">, </w:t>
      </w:r>
      <w:bookmarkStart w:id="32" w:name="OLE_LINK307"/>
      <w:bookmarkStart w:id="33" w:name="OLE_LINK308"/>
      <w:r w:rsidRPr="004E581C">
        <w:rPr>
          <w:rFonts w:ascii="Book Antiqua" w:eastAsia="Book Antiqua" w:hAnsi="Book Antiqua" w:cs="Book Antiqua"/>
          <w:color w:val="000000"/>
        </w:rPr>
        <w:t>Tan Tock Seng Hospital</w:t>
      </w:r>
      <w:bookmarkEnd w:id="32"/>
      <w:bookmarkEnd w:id="33"/>
      <w:r w:rsidRPr="004E581C">
        <w:rPr>
          <w:rFonts w:ascii="Book Antiqua" w:eastAsia="Book Antiqua" w:hAnsi="Book Antiqua" w:cs="Book Antiqua"/>
          <w:color w:val="000000"/>
        </w:rPr>
        <w:t>, Singapore 308433, Singapore</w:t>
      </w:r>
    </w:p>
    <w:p w14:paraId="0070FF6D" w14:textId="77777777" w:rsidR="00A77B3E" w:rsidRPr="004E581C" w:rsidRDefault="00A77B3E" w:rsidP="004E581C">
      <w:pPr>
        <w:spacing w:line="360" w:lineRule="auto"/>
        <w:jc w:val="both"/>
        <w:rPr>
          <w:rFonts w:ascii="Book Antiqua" w:hAnsi="Book Antiqua"/>
        </w:rPr>
      </w:pPr>
    </w:p>
    <w:p w14:paraId="0A03A58F" w14:textId="543D8278" w:rsidR="00A77B3E" w:rsidRPr="004E581C" w:rsidRDefault="00480F62" w:rsidP="004E581C">
      <w:pPr>
        <w:spacing w:line="360" w:lineRule="auto"/>
        <w:jc w:val="both"/>
        <w:rPr>
          <w:rFonts w:ascii="Book Antiqua" w:hAnsi="Book Antiqua"/>
        </w:rPr>
      </w:pPr>
      <w:proofErr w:type="spellStart"/>
      <w:r w:rsidRPr="004E581C">
        <w:rPr>
          <w:rFonts w:ascii="Book Antiqua" w:eastAsia="Book Antiqua" w:hAnsi="Book Antiqua" w:cs="Book Antiqua"/>
          <w:b/>
          <w:bCs/>
          <w:color w:val="000000"/>
        </w:rPr>
        <w:t>Choon</w:t>
      </w:r>
      <w:proofErr w:type="spellEnd"/>
      <w:r w:rsidR="00E841F6">
        <w:rPr>
          <w:rFonts w:ascii="Book Antiqua" w:eastAsia="Book Antiqua" w:hAnsi="Book Antiqua" w:cs="Book Antiqua"/>
          <w:b/>
          <w:bCs/>
          <w:color w:val="000000"/>
        </w:rPr>
        <w:t xml:space="preserve"> </w:t>
      </w:r>
      <w:r w:rsidRPr="004E581C">
        <w:rPr>
          <w:rFonts w:ascii="Book Antiqua" w:eastAsia="Book Antiqua" w:hAnsi="Book Antiqua" w:cs="Book Antiqua"/>
          <w:b/>
          <w:bCs/>
          <w:color w:val="000000"/>
        </w:rPr>
        <w:t xml:space="preserve">Seng Chong, </w:t>
      </w:r>
      <w:r w:rsidRPr="004E581C">
        <w:rPr>
          <w:rFonts w:ascii="Book Antiqua" w:eastAsia="Book Antiqua" w:hAnsi="Book Antiqua" w:cs="Book Antiqua"/>
          <w:color w:val="000000"/>
        </w:rPr>
        <w:t>Division of Colorectal Surgery, University Surgical Cluster, National University Health System, Singapore 119228, Singapore</w:t>
      </w:r>
    </w:p>
    <w:p w14:paraId="48F311D4" w14:textId="77777777" w:rsidR="00A77B3E" w:rsidRPr="004E581C" w:rsidRDefault="00A77B3E" w:rsidP="004E581C">
      <w:pPr>
        <w:spacing w:line="360" w:lineRule="auto"/>
        <w:jc w:val="both"/>
        <w:rPr>
          <w:rFonts w:ascii="Book Antiqua" w:hAnsi="Book Antiqua"/>
        </w:rPr>
      </w:pPr>
    </w:p>
    <w:p w14:paraId="2FFFBDCF" w14:textId="56C31161" w:rsidR="00A77B3E" w:rsidRPr="004E581C" w:rsidRDefault="00480F62" w:rsidP="004E581C">
      <w:pPr>
        <w:spacing w:line="360" w:lineRule="auto"/>
        <w:jc w:val="both"/>
        <w:rPr>
          <w:rFonts w:ascii="Book Antiqua" w:hAnsi="Book Antiqua"/>
        </w:rPr>
      </w:pPr>
      <w:proofErr w:type="spellStart"/>
      <w:r w:rsidRPr="004E581C">
        <w:rPr>
          <w:rFonts w:ascii="Book Antiqua" w:eastAsia="Book Antiqua" w:hAnsi="Book Antiqua" w:cs="Book Antiqua"/>
          <w:b/>
          <w:bCs/>
          <w:color w:val="000000"/>
        </w:rPr>
        <w:t>Choon</w:t>
      </w:r>
      <w:proofErr w:type="spellEnd"/>
      <w:r w:rsidR="00E841F6">
        <w:rPr>
          <w:rFonts w:ascii="Book Antiqua" w:eastAsia="Book Antiqua" w:hAnsi="Book Antiqua" w:cs="Book Antiqua"/>
          <w:b/>
          <w:bCs/>
          <w:color w:val="000000"/>
        </w:rPr>
        <w:t xml:space="preserve"> </w:t>
      </w:r>
      <w:r w:rsidRPr="004E581C">
        <w:rPr>
          <w:rFonts w:ascii="Book Antiqua" w:eastAsia="Book Antiqua" w:hAnsi="Book Antiqua" w:cs="Book Antiqua"/>
          <w:b/>
          <w:bCs/>
          <w:color w:val="000000"/>
        </w:rPr>
        <w:t xml:space="preserve">Seng Chong, </w:t>
      </w:r>
      <w:bookmarkStart w:id="34" w:name="OLE_LINK319"/>
      <w:bookmarkStart w:id="35" w:name="OLE_LINK320"/>
      <w:r w:rsidRPr="004E581C">
        <w:rPr>
          <w:rFonts w:ascii="Book Antiqua" w:eastAsia="Book Antiqua" w:hAnsi="Book Antiqua" w:cs="Book Antiqua"/>
          <w:color w:val="000000"/>
        </w:rPr>
        <w:t>Department of General Surgery</w:t>
      </w:r>
      <w:bookmarkEnd w:id="34"/>
      <w:bookmarkEnd w:id="35"/>
      <w:r w:rsidRPr="004E581C">
        <w:rPr>
          <w:rFonts w:ascii="Book Antiqua" w:eastAsia="Book Antiqua" w:hAnsi="Book Antiqua" w:cs="Book Antiqua"/>
          <w:color w:val="000000"/>
        </w:rPr>
        <w:t xml:space="preserve">, </w:t>
      </w:r>
      <w:bookmarkStart w:id="36" w:name="OLE_LINK321"/>
      <w:bookmarkStart w:id="37" w:name="OLE_LINK322"/>
      <w:r w:rsidRPr="004E581C">
        <w:rPr>
          <w:rFonts w:ascii="Book Antiqua" w:eastAsia="Book Antiqua" w:hAnsi="Book Antiqua" w:cs="Book Antiqua"/>
          <w:color w:val="000000"/>
        </w:rPr>
        <w:t>Yong Loo Lin School of Medicine, National University of Singapore</w:t>
      </w:r>
      <w:bookmarkEnd w:id="36"/>
      <w:bookmarkEnd w:id="37"/>
      <w:r w:rsidRPr="004E581C">
        <w:rPr>
          <w:rFonts w:ascii="Book Antiqua" w:eastAsia="Book Antiqua" w:hAnsi="Book Antiqua" w:cs="Book Antiqua"/>
          <w:color w:val="000000"/>
        </w:rPr>
        <w:t>, Singapore 119228, Singapore</w:t>
      </w:r>
    </w:p>
    <w:p w14:paraId="01216A72" w14:textId="77777777" w:rsidR="00A77B3E" w:rsidRPr="004E581C" w:rsidRDefault="00A77B3E" w:rsidP="004E581C">
      <w:pPr>
        <w:spacing w:line="360" w:lineRule="auto"/>
        <w:jc w:val="both"/>
        <w:rPr>
          <w:rFonts w:ascii="Book Antiqua" w:hAnsi="Book Antiqua"/>
        </w:rPr>
      </w:pPr>
    </w:p>
    <w:p w14:paraId="79FD4C63" w14:textId="2E48660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Author contributions: </w:t>
      </w:r>
      <w:bookmarkStart w:id="38" w:name="OLE_LINK331"/>
      <w:bookmarkStart w:id="39" w:name="OLE_LINK332"/>
      <w:r w:rsidRPr="004E581C">
        <w:rPr>
          <w:rFonts w:ascii="Book Antiqua" w:eastAsia="Book Antiqua" w:hAnsi="Book Antiqua" w:cs="Book Antiqua"/>
          <w:color w:val="000000"/>
        </w:rPr>
        <w:t>Study conception and design was conducted by Jain</w:t>
      </w:r>
      <w:r w:rsidR="003E1FFC">
        <w:rPr>
          <w:rFonts w:ascii="Book Antiqua" w:eastAsia="Book Antiqua" w:hAnsi="Book Antiqua" w:cs="Book Antiqua"/>
          <w:color w:val="000000"/>
        </w:rPr>
        <w:t xml:space="preserve"> SR</w:t>
      </w:r>
      <w:r w:rsidRPr="004E581C">
        <w:rPr>
          <w:rFonts w:ascii="Book Antiqua" w:eastAsia="Book Antiqua" w:hAnsi="Book Antiqua" w:cs="Book Antiqua"/>
          <w:color w:val="000000"/>
        </w:rPr>
        <w:t xml:space="preserve">, </w:t>
      </w:r>
      <w:r w:rsidR="00E73EAE">
        <w:rPr>
          <w:rFonts w:ascii="Book Antiqua" w:eastAsia="Book Antiqua" w:hAnsi="Book Antiqua" w:cs="Book Antiqua"/>
          <w:color w:val="000000"/>
        </w:rPr>
        <w:t>M</w:t>
      </w:r>
      <w:r w:rsidRPr="004E581C">
        <w:rPr>
          <w:rFonts w:ascii="Book Antiqua" w:eastAsia="Book Antiqua" w:hAnsi="Book Antiqua" w:cs="Book Antiqua"/>
          <w:color w:val="000000"/>
        </w:rPr>
        <w:t xml:space="preserve">g </w:t>
      </w:r>
      <w:r w:rsidR="003E1FFC">
        <w:rPr>
          <w:rFonts w:ascii="Book Antiqua" w:eastAsia="Book Antiqua" w:hAnsi="Book Antiqua" w:cs="Book Antiqua"/>
          <w:color w:val="000000"/>
        </w:rPr>
        <w:t xml:space="preserve">CH </w:t>
      </w:r>
      <w:r w:rsidRPr="004E581C">
        <w:rPr>
          <w:rFonts w:ascii="Book Antiqua" w:eastAsia="Book Antiqua" w:hAnsi="Book Antiqua" w:cs="Book Antiqua"/>
          <w:color w:val="000000"/>
        </w:rPr>
        <w:t>and Chong</w:t>
      </w:r>
      <w:r w:rsidR="003E1FFC">
        <w:rPr>
          <w:rFonts w:ascii="Book Antiqua" w:eastAsia="Book Antiqua" w:hAnsi="Book Antiqua" w:cs="Book Antiqua"/>
          <w:color w:val="000000"/>
        </w:rPr>
        <w:t xml:space="preserve"> CS;</w:t>
      </w:r>
      <w:r w:rsidRPr="004E581C">
        <w:rPr>
          <w:rFonts w:ascii="Book Antiqua" w:eastAsia="Book Antiqua" w:hAnsi="Book Antiqua" w:cs="Book Antiqua"/>
          <w:color w:val="000000"/>
        </w:rPr>
        <w:t xml:space="preserve"> </w:t>
      </w:r>
      <w:r w:rsidR="003E1FFC">
        <w:rPr>
          <w:rFonts w:ascii="Book Antiqua" w:eastAsia="Book Antiqua" w:hAnsi="Book Antiqua" w:cs="Book Antiqua"/>
          <w:color w:val="000000"/>
        </w:rPr>
        <w:t>m</w:t>
      </w:r>
      <w:r w:rsidRPr="004E581C">
        <w:rPr>
          <w:rFonts w:ascii="Book Antiqua" w:eastAsia="Book Antiqua" w:hAnsi="Book Antiqua" w:cs="Book Antiqua"/>
          <w:color w:val="000000"/>
        </w:rPr>
        <w:t xml:space="preserve">aterial preparation, data collection, analysis and interpretation were performed by </w:t>
      </w:r>
      <w:proofErr w:type="spellStart"/>
      <w:r w:rsidRPr="004E581C">
        <w:rPr>
          <w:rFonts w:ascii="Book Antiqua" w:eastAsia="Book Antiqua" w:hAnsi="Book Antiqua" w:cs="Book Antiqua"/>
          <w:color w:val="000000"/>
        </w:rPr>
        <w:t>Tham</w:t>
      </w:r>
      <w:proofErr w:type="spellEnd"/>
      <w:r w:rsidR="003E1FFC">
        <w:rPr>
          <w:rFonts w:ascii="Book Antiqua" w:eastAsia="Book Antiqua" w:hAnsi="Book Antiqua" w:cs="Book Antiqua"/>
          <w:color w:val="000000"/>
        </w:rPr>
        <w:t xml:space="preserve"> HY</w:t>
      </w:r>
      <w:r w:rsidRPr="004E581C">
        <w:rPr>
          <w:rFonts w:ascii="Book Antiqua" w:eastAsia="Book Antiqua" w:hAnsi="Book Antiqua" w:cs="Book Antiqua"/>
          <w:color w:val="000000"/>
        </w:rPr>
        <w:t>, Lim</w:t>
      </w:r>
      <w:r w:rsidR="003E1FFC">
        <w:rPr>
          <w:rFonts w:ascii="Book Antiqua" w:eastAsia="Book Antiqua" w:hAnsi="Book Antiqua" w:cs="Book Antiqua"/>
          <w:color w:val="000000"/>
        </w:rPr>
        <w:t xml:space="preserve"> WH</w:t>
      </w:r>
      <w:r w:rsidRPr="004E581C">
        <w:rPr>
          <w:rFonts w:ascii="Book Antiqua" w:eastAsia="Book Antiqua" w:hAnsi="Book Antiqua" w:cs="Book Antiqua"/>
          <w:color w:val="000000"/>
        </w:rPr>
        <w:t>, Jain</w:t>
      </w:r>
      <w:r w:rsidR="003E1FFC">
        <w:rPr>
          <w:rFonts w:ascii="Book Antiqua" w:eastAsia="Book Antiqua" w:hAnsi="Book Antiqua" w:cs="Book Antiqua"/>
          <w:color w:val="000000"/>
        </w:rPr>
        <w:t xml:space="preserve"> SR</w:t>
      </w:r>
      <w:r w:rsidRPr="004E581C">
        <w:rPr>
          <w:rFonts w:ascii="Book Antiqua" w:eastAsia="Book Antiqua" w:hAnsi="Book Antiqua" w:cs="Book Antiqua"/>
          <w:color w:val="000000"/>
        </w:rPr>
        <w:t xml:space="preserve">, </w:t>
      </w:r>
      <w:r w:rsidR="00CA43D7">
        <w:rPr>
          <w:rFonts w:ascii="Book Antiqua" w:eastAsia="Book Antiqua" w:hAnsi="Book Antiqua" w:cs="Book Antiqua"/>
          <w:color w:val="000000"/>
        </w:rPr>
        <w:t>M</w:t>
      </w:r>
      <w:r w:rsidRPr="004E581C">
        <w:rPr>
          <w:rFonts w:ascii="Book Antiqua" w:eastAsia="Book Antiqua" w:hAnsi="Book Antiqua" w:cs="Book Antiqua"/>
          <w:color w:val="000000"/>
        </w:rPr>
        <w:t>g</w:t>
      </w:r>
      <w:r w:rsidR="003E1FFC">
        <w:rPr>
          <w:rFonts w:ascii="Book Antiqua" w:eastAsia="Book Antiqua" w:hAnsi="Book Antiqua" w:cs="Book Antiqua"/>
          <w:color w:val="000000"/>
        </w:rPr>
        <w:t xml:space="preserve"> CH</w:t>
      </w:r>
      <w:r w:rsidRPr="004E581C">
        <w:rPr>
          <w:rFonts w:ascii="Book Antiqua" w:eastAsia="Book Antiqua" w:hAnsi="Book Antiqua" w:cs="Book Antiqua"/>
          <w:color w:val="000000"/>
        </w:rPr>
        <w:t xml:space="preserve"> and Lin</w:t>
      </w:r>
      <w:r w:rsidR="003E1FFC">
        <w:rPr>
          <w:rFonts w:ascii="Book Antiqua" w:eastAsia="Book Antiqua" w:hAnsi="Book Antiqua" w:cs="Book Antiqua"/>
          <w:color w:val="000000"/>
        </w:rPr>
        <w:t xml:space="preserve"> SY;</w:t>
      </w:r>
      <w:r w:rsidRPr="004E581C">
        <w:rPr>
          <w:rFonts w:ascii="Book Antiqua" w:eastAsia="Book Antiqua" w:hAnsi="Book Antiqua" w:cs="Book Antiqua"/>
          <w:color w:val="000000"/>
        </w:rPr>
        <w:t xml:space="preserve"> </w:t>
      </w:r>
      <w:r w:rsidR="003E1FFC">
        <w:rPr>
          <w:rFonts w:ascii="Book Antiqua" w:eastAsia="Book Antiqua" w:hAnsi="Book Antiqua" w:cs="Book Antiqua"/>
          <w:color w:val="000000"/>
        </w:rPr>
        <w:t>t</w:t>
      </w:r>
      <w:r w:rsidRPr="004E581C">
        <w:rPr>
          <w:rFonts w:ascii="Book Antiqua" w:eastAsia="Book Antiqua" w:hAnsi="Book Antiqua" w:cs="Book Antiqua"/>
          <w:color w:val="000000"/>
        </w:rPr>
        <w:t xml:space="preserve">he first draft was written by </w:t>
      </w:r>
      <w:proofErr w:type="spellStart"/>
      <w:r w:rsidRPr="004E581C">
        <w:rPr>
          <w:rFonts w:ascii="Book Antiqua" w:eastAsia="Book Antiqua" w:hAnsi="Book Antiqua" w:cs="Book Antiqua"/>
          <w:color w:val="000000"/>
        </w:rPr>
        <w:t>Tham</w:t>
      </w:r>
      <w:proofErr w:type="spellEnd"/>
      <w:r w:rsidR="000721A2">
        <w:rPr>
          <w:rFonts w:ascii="Book Antiqua" w:eastAsia="Book Antiqua" w:hAnsi="Book Antiqua" w:cs="Book Antiqua"/>
          <w:color w:val="000000"/>
        </w:rPr>
        <w:t xml:space="preserve"> HY</w:t>
      </w:r>
      <w:r w:rsidRPr="004E581C">
        <w:rPr>
          <w:rFonts w:ascii="Book Antiqua" w:eastAsia="Book Antiqua" w:hAnsi="Book Antiqua" w:cs="Book Antiqua"/>
          <w:color w:val="000000"/>
        </w:rPr>
        <w:t>, Lim</w:t>
      </w:r>
      <w:r w:rsidR="000721A2">
        <w:rPr>
          <w:rFonts w:ascii="Book Antiqua" w:eastAsia="Book Antiqua" w:hAnsi="Book Antiqua" w:cs="Book Antiqua"/>
          <w:color w:val="000000"/>
        </w:rPr>
        <w:t xml:space="preserve"> WH</w:t>
      </w:r>
      <w:r w:rsidRPr="004E581C">
        <w:rPr>
          <w:rFonts w:ascii="Book Antiqua" w:eastAsia="Book Antiqua" w:hAnsi="Book Antiqua" w:cs="Book Antiqua"/>
          <w:color w:val="000000"/>
        </w:rPr>
        <w:t>, Jain</w:t>
      </w:r>
      <w:r w:rsidR="000721A2">
        <w:rPr>
          <w:rFonts w:ascii="Book Antiqua" w:eastAsia="Book Antiqua" w:hAnsi="Book Antiqua" w:cs="Book Antiqua"/>
          <w:color w:val="000000"/>
        </w:rPr>
        <w:t xml:space="preserve"> SR</w:t>
      </w:r>
      <w:r w:rsidRPr="004E581C">
        <w:rPr>
          <w:rFonts w:ascii="Book Antiqua" w:eastAsia="Book Antiqua" w:hAnsi="Book Antiqua" w:cs="Book Antiqua"/>
          <w:color w:val="000000"/>
        </w:rPr>
        <w:t xml:space="preserve"> and </w:t>
      </w:r>
      <w:r w:rsidR="00CA43D7">
        <w:rPr>
          <w:rFonts w:ascii="Book Antiqua" w:eastAsia="Book Antiqua" w:hAnsi="Book Antiqua" w:cs="Book Antiqua"/>
          <w:color w:val="000000"/>
        </w:rPr>
        <w:t>M</w:t>
      </w:r>
      <w:r w:rsidRPr="004E581C">
        <w:rPr>
          <w:rFonts w:ascii="Book Antiqua" w:eastAsia="Book Antiqua" w:hAnsi="Book Antiqua" w:cs="Book Antiqua"/>
          <w:color w:val="000000"/>
        </w:rPr>
        <w:t>g</w:t>
      </w:r>
      <w:r w:rsidR="000721A2">
        <w:rPr>
          <w:rFonts w:ascii="Book Antiqua" w:eastAsia="Book Antiqua" w:hAnsi="Book Antiqua" w:cs="Book Antiqua"/>
          <w:color w:val="000000"/>
        </w:rPr>
        <w:t xml:space="preserve"> CH;</w:t>
      </w:r>
      <w:r w:rsidRPr="004E581C">
        <w:rPr>
          <w:rFonts w:ascii="Book Antiqua" w:eastAsia="Book Antiqua" w:hAnsi="Book Antiqua" w:cs="Book Antiqua"/>
          <w:color w:val="000000"/>
        </w:rPr>
        <w:t xml:space="preserve"> </w:t>
      </w:r>
      <w:r w:rsidR="000721A2">
        <w:rPr>
          <w:rFonts w:ascii="Book Antiqua" w:eastAsia="Book Antiqua" w:hAnsi="Book Antiqua" w:cs="Book Antiqua"/>
          <w:color w:val="000000"/>
        </w:rPr>
        <w:t>a</w:t>
      </w:r>
      <w:r w:rsidRPr="004E581C">
        <w:rPr>
          <w:rFonts w:ascii="Book Antiqua" w:eastAsia="Book Antiqua" w:hAnsi="Book Antiqua" w:cs="Book Antiqua"/>
          <w:color w:val="000000"/>
        </w:rPr>
        <w:t>ll authors commented on previous versions of the manuscript</w:t>
      </w:r>
      <w:r w:rsidR="004E633C">
        <w:rPr>
          <w:rFonts w:ascii="Book Antiqua" w:eastAsia="Book Antiqua" w:hAnsi="Book Antiqua" w:cs="Book Antiqua"/>
          <w:color w:val="000000"/>
        </w:rPr>
        <w:t>,</w:t>
      </w:r>
      <w:r w:rsidRPr="004E581C">
        <w:rPr>
          <w:rFonts w:ascii="Book Antiqua" w:eastAsia="Book Antiqua" w:hAnsi="Book Antiqua" w:cs="Book Antiqua"/>
          <w:color w:val="000000"/>
        </w:rPr>
        <w:t xml:space="preserve"> read and approved the final manuscript.</w:t>
      </w:r>
      <w:r w:rsidRPr="004E581C">
        <w:rPr>
          <w:rFonts w:ascii="Book Antiqua" w:eastAsia="Book Antiqua" w:hAnsi="Book Antiqua" w:cs="Book Antiqua"/>
          <w:b/>
          <w:bCs/>
          <w:color w:val="000000"/>
        </w:rPr>
        <w:t xml:space="preserve"> </w:t>
      </w:r>
    </w:p>
    <w:bookmarkEnd w:id="38"/>
    <w:bookmarkEnd w:id="39"/>
    <w:p w14:paraId="05685BEB" w14:textId="77777777" w:rsidR="00A77B3E" w:rsidRPr="004E581C" w:rsidRDefault="00A77B3E" w:rsidP="004E581C">
      <w:pPr>
        <w:spacing w:line="360" w:lineRule="auto"/>
        <w:jc w:val="both"/>
        <w:rPr>
          <w:rFonts w:ascii="Book Antiqua" w:hAnsi="Book Antiqua"/>
        </w:rPr>
      </w:pPr>
    </w:p>
    <w:p w14:paraId="0F9AFF3F" w14:textId="2E027778"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Corresponding author: </w:t>
      </w:r>
      <w:bookmarkStart w:id="40" w:name="OLE_LINK311"/>
      <w:bookmarkStart w:id="41" w:name="OLE_LINK312"/>
      <w:proofErr w:type="spellStart"/>
      <w:r w:rsidRPr="004E581C">
        <w:rPr>
          <w:rFonts w:ascii="Book Antiqua" w:eastAsia="Book Antiqua" w:hAnsi="Book Antiqua" w:cs="Book Antiqua"/>
          <w:b/>
          <w:bCs/>
          <w:color w:val="000000"/>
        </w:rPr>
        <w:t>Choon</w:t>
      </w:r>
      <w:proofErr w:type="spellEnd"/>
      <w:r w:rsidR="00E841F6">
        <w:rPr>
          <w:rFonts w:ascii="Book Antiqua" w:eastAsia="Book Antiqua" w:hAnsi="Book Antiqua" w:cs="Book Antiqua"/>
          <w:b/>
          <w:bCs/>
          <w:color w:val="000000"/>
        </w:rPr>
        <w:t xml:space="preserve"> </w:t>
      </w:r>
      <w:r w:rsidRPr="004E581C">
        <w:rPr>
          <w:rFonts w:ascii="Book Antiqua" w:eastAsia="Book Antiqua" w:hAnsi="Book Antiqua" w:cs="Book Antiqua"/>
          <w:b/>
          <w:bCs/>
          <w:color w:val="000000"/>
        </w:rPr>
        <w:t>Seng</w:t>
      </w:r>
      <w:bookmarkEnd w:id="40"/>
      <w:bookmarkEnd w:id="41"/>
      <w:r w:rsidRPr="004E581C">
        <w:rPr>
          <w:rFonts w:ascii="Book Antiqua" w:eastAsia="Book Antiqua" w:hAnsi="Book Antiqua" w:cs="Book Antiqua"/>
          <w:b/>
          <w:bCs/>
          <w:color w:val="000000"/>
        </w:rPr>
        <w:t xml:space="preserve"> Chong, FRCS (Ed), MBBS, Assistant Professor, </w:t>
      </w:r>
      <w:bookmarkStart w:id="42" w:name="OLE_LINK313"/>
      <w:bookmarkStart w:id="43" w:name="OLE_LINK314"/>
      <w:r w:rsidRPr="004E581C">
        <w:rPr>
          <w:rFonts w:ascii="Book Antiqua" w:eastAsia="Book Antiqua" w:hAnsi="Book Antiqua" w:cs="Book Antiqua"/>
          <w:color w:val="000000"/>
        </w:rPr>
        <w:t>Division of Colorectal Surgery</w:t>
      </w:r>
      <w:bookmarkEnd w:id="42"/>
      <w:bookmarkEnd w:id="43"/>
      <w:r w:rsidRPr="004E581C">
        <w:rPr>
          <w:rFonts w:ascii="Book Antiqua" w:eastAsia="Book Antiqua" w:hAnsi="Book Antiqua" w:cs="Book Antiqua"/>
          <w:color w:val="000000"/>
        </w:rPr>
        <w:t xml:space="preserve">, </w:t>
      </w:r>
      <w:bookmarkStart w:id="44" w:name="OLE_LINK315"/>
      <w:bookmarkStart w:id="45" w:name="OLE_LINK316"/>
      <w:r w:rsidRPr="004E581C">
        <w:rPr>
          <w:rFonts w:ascii="Book Antiqua" w:eastAsia="Book Antiqua" w:hAnsi="Book Antiqua" w:cs="Book Antiqua"/>
          <w:color w:val="000000"/>
        </w:rPr>
        <w:t>University Surgical Cluster, National University Health System</w:t>
      </w:r>
      <w:bookmarkEnd w:id="44"/>
      <w:bookmarkEnd w:id="45"/>
      <w:r w:rsidRPr="004E581C">
        <w:rPr>
          <w:rFonts w:ascii="Book Antiqua" w:eastAsia="Book Antiqua" w:hAnsi="Book Antiqua" w:cs="Book Antiqua"/>
          <w:color w:val="000000"/>
        </w:rPr>
        <w:t xml:space="preserve">, </w:t>
      </w:r>
      <w:bookmarkStart w:id="46" w:name="OLE_LINK317"/>
      <w:bookmarkStart w:id="47" w:name="OLE_LINK318"/>
      <w:r w:rsidRPr="004E581C">
        <w:rPr>
          <w:rFonts w:ascii="Book Antiqua" w:eastAsia="Book Antiqua" w:hAnsi="Book Antiqua" w:cs="Book Antiqua"/>
          <w:color w:val="000000"/>
        </w:rPr>
        <w:t>1E Kent Ridge Road</w:t>
      </w:r>
      <w:bookmarkEnd w:id="46"/>
      <w:bookmarkEnd w:id="47"/>
      <w:r w:rsidRPr="004E581C">
        <w:rPr>
          <w:rFonts w:ascii="Book Antiqua" w:eastAsia="Book Antiqua" w:hAnsi="Book Antiqua" w:cs="Book Antiqua"/>
          <w:color w:val="000000"/>
        </w:rPr>
        <w:t xml:space="preserve">, Singapore 119228, Singapore. </w:t>
      </w:r>
      <w:bookmarkStart w:id="48" w:name="OLE_LINK309"/>
      <w:bookmarkStart w:id="49" w:name="OLE_LINK310"/>
      <w:r w:rsidR="008E5822" w:rsidRPr="0008286E">
        <w:rPr>
          <w:rFonts w:ascii="Book Antiqua" w:eastAsia="Book Antiqua" w:hAnsi="Book Antiqua" w:cs="Book Antiqua"/>
          <w:color w:val="000000"/>
        </w:rPr>
        <w:t>choon_seng_chong@nuhs.edu.sg</w:t>
      </w:r>
      <w:bookmarkEnd w:id="48"/>
      <w:bookmarkEnd w:id="49"/>
      <w:r w:rsidR="008E5822">
        <w:rPr>
          <w:rFonts w:ascii="Book Antiqua" w:eastAsia="Book Antiqua" w:hAnsi="Book Antiqua" w:cs="Book Antiqua"/>
          <w:color w:val="000000"/>
        </w:rPr>
        <w:t xml:space="preserve"> </w:t>
      </w:r>
    </w:p>
    <w:p w14:paraId="17BEC9F5" w14:textId="77777777" w:rsidR="00A26363" w:rsidRDefault="00A26363" w:rsidP="004E581C">
      <w:pPr>
        <w:spacing w:line="360" w:lineRule="auto"/>
        <w:jc w:val="both"/>
        <w:rPr>
          <w:rFonts w:ascii="Book Antiqua" w:eastAsia="Book Antiqua" w:hAnsi="Book Antiqua" w:cs="Book Antiqua"/>
          <w:color w:val="000000"/>
        </w:rPr>
      </w:pPr>
    </w:p>
    <w:p w14:paraId="2AACB562" w14:textId="7A2926B4"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Received: </w:t>
      </w:r>
      <w:r w:rsidRPr="004E581C">
        <w:rPr>
          <w:rFonts w:ascii="Book Antiqua" w:eastAsia="Book Antiqua" w:hAnsi="Book Antiqua" w:cs="Book Antiqua"/>
          <w:color w:val="000000"/>
        </w:rPr>
        <w:t>November 16, 2020</w:t>
      </w:r>
    </w:p>
    <w:p w14:paraId="3EB7337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Revised: </w:t>
      </w:r>
      <w:r w:rsidRPr="004E581C">
        <w:rPr>
          <w:rFonts w:ascii="Book Antiqua" w:eastAsia="Book Antiqua" w:hAnsi="Book Antiqua" w:cs="Book Antiqua"/>
          <w:color w:val="000000"/>
        </w:rPr>
        <w:t>February 16, 2021</w:t>
      </w:r>
    </w:p>
    <w:p w14:paraId="153D2A6E" w14:textId="4C1ACA6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Accepted: </w:t>
      </w:r>
      <w:r w:rsidR="00F43AE2" w:rsidRPr="00F43AE2">
        <w:rPr>
          <w:rFonts w:ascii="Book Antiqua" w:eastAsia="Book Antiqua" w:hAnsi="Book Antiqua" w:cs="Book Antiqua"/>
          <w:color w:val="000000"/>
        </w:rPr>
        <w:t>March 12, 2021</w:t>
      </w:r>
    </w:p>
    <w:p w14:paraId="66917029"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Published online: </w:t>
      </w:r>
    </w:p>
    <w:p w14:paraId="7488C98E" w14:textId="77777777" w:rsidR="00A77B3E" w:rsidRPr="004E581C" w:rsidRDefault="00A77B3E" w:rsidP="004E581C">
      <w:pPr>
        <w:spacing w:line="360" w:lineRule="auto"/>
        <w:jc w:val="both"/>
        <w:rPr>
          <w:rFonts w:ascii="Book Antiqua" w:hAnsi="Book Antiqua"/>
        </w:rPr>
        <w:sectPr w:rsidR="00A77B3E" w:rsidRPr="004E581C">
          <w:footerReference w:type="default" r:id="rId6"/>
          <w:pgSz w:w="12240" w:h="15840"/>
          <w:pgMar w:top="1440" w:right="1440" w:bottom="1440" w:left="1440" w:header="720" w:footer="720" w:gutter="0"/>
          <w:cols w:space="720"/>
          <w:docGrid w:linePitch="360"/>
        </w:sectPr>
      </w:pPr>
    </w:p>
    <w:p w14:paraId="3EA945AC"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lastRenderedPageBreak/>
        <w:t>Abstract</w:t>
      </w:r>
    </w:p>
    <w:p w14:paraId="7EE29F5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BACKGROUND</w:t>
      </w:r>
    </w:p>
    <w:p w14:paraId="5707ADDC" w14:textId="487DF6B2" w:rsidR="00A77B3E" w:rsidRPr="004E581C" w:rsidRDefault="00480F62" w:rsidP="004E581C">
      <w:pPr>
        <w:spacing w:line="360" w:lineRule="auto"/>
        <w:jc w:val="both"/>
        <w:rPr>
          <w:rFonts w:ascii="Book Antiqua" w:hAnsi="Book Antiqua"/>
        </w:rPr>
      </w:pPr>
      <w:bookmarkStart w:id="50" w:name="OLE_LINK333"/>
      <w:bookmarkStart w:id="51" w:name="OLE_LINK334"/>
      <w:r w:rsidRPr="004E581C">
        <w:rPr>
          <w:rFonts w:ascii="Book Antiqua" w:eastAsia="Book Antiqua" w:hAnsi="Book Antiqua" w:cs="Book Antiqua"/>
          <w:color w:val="000000"/>
        </w:rPr>
        <w:t xml:space="preserve">The use of intra-operative colonic lavage (IOCL) with primary anastomosis remains controversial in the emergency left-sided large bowel pathologies, with alternatives including Hartmann’s </w:t>
      </w:r>
      <w:r w:rsidR="002B69D8">
        <w:rPr>
          <w:rFonts w:ascii="Book Antiqua" w:eastAsia="Book Antiqua" w:hAnsi="Book Antiqua" w:cs="Book Antiqua"/>
          <w:color w:val="000000"/>
        </w:rPr>
        <w:t>p</w:t>
      </w:r>
      <w:r w:rsidRPr="004E581C">
        <w:rPr>
          <w:rFonts w:ascii="Book Antiqua" w:eastAsia="Book Antiqua" w:hAnsi="Book Antiqua" w:cs="Book Antiqua"/>
          <w:color w:val="000000"/>
        </w:rPr>
        <w:t>rocedure, manual decompression and subtotal colectomy.</w:t>
      </w:r>
    </w:p>
    <w:bookmarkEnd w:id="50"/>
    <w:bookmarkEnd w:id="51"/>
    <w:p w14:paraId="5CA5C86E" w14:textId="77777777" w:rsidR="00A77B3E" w:rsidRPr="004E581C" w:rsidRDefault="00A77B3E" w:rsidP="004E581C">
      <w:pPr>
        <w:spacing w:line="360" w:lineRule="auto"/>
        <w:jc w:val="both"/>
        <w:rPr>
          <w:rFonts w:ascii="Book Antiqua" w:hAnsi="Book Antiqua"/>
        </w:rPr>
      </w:pPr>
    </w:p>
    <w:p w14:paraId="5F07194C"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AIM</w:t>
      </w:r>
    </w:p>
    <w:p w14:paraId="2E6263AF" w14:textId="14B6B93C" w:rsidR="00A77B3E" w:rsidRPr="004E581C" w:rsidRDefault="004F76C3" w:rsidP="004E581C">
      <w:pPr>
        <w:spacing w:line="360" w:lineRule="auto"/>
        <w:jc w:val="both"/>
        <w:rPr>
          <w:rFonts w:ascii="Book Antiqua" w:hAnsi="Book Antiqua"/>
        </w:rPr>
      </w:pPr>
      <w:bookmarkStart w:id="52" w:name="OLE_LINK335"/>
      <w:r>
        <w:rPr>
          <w:rFonts w:ascii="Book Antiqua" w:eastAsia="Book Antiqua" w:hAnsi="Book Antiqua" w:cs="Book Antiqua"/>
          <w:color w:val="000000"/>
        </w:rPr>
        <w:t>T</w:t>
      </w:r>
      <w:r w:rsidR="00480F62" w:rsidRPr="004E581C">
        <w:rPr>
          <w:rFonts w:ascii="Book Antiqua" w:eastAsia="Book Antiqua" w:hAnsi="Book Antiqua" w:cs="Book Antiqua"/>
          <w:color w:val="000000"/>
        </w:rPr>
        <w:t>o compare the peri-operative outcomes of IOCL to other procedures.</w:t>
      </w:r>
    </w:p>
    <w:bookmarkEnd w:id="52"/>
    <w:p w14:paraId="0F96F9B5" w14:textId="77777777" w:rsidR="00A77B3E" w:rsidRPr="004E581C" w:rsidRDefault="00A77B3E" w:rsidP="004E581C">
      <w:pPr>
        <w:spacing w:line="360" w:lineRule="auto"/>
        <w:jc w:val="both"/>
        <w:rPr>
          <w:rFonts w:ascii="Book Antiqua" w:hAnsi="Book Antiqua"/>
        </w:rPr>
      </w:pPr>
    </w:p>
    <w:p w14:paraId="2DF6530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METHODS</w:t>
      </w:r>
    </w:p>
    <w:p w14:paraId="5DDBBE7B" w14:textId="492B0806"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Electronic databases were searched for articles employing IOCL from inception till July</w:t>
      </w:r>
      <w:r w:rsidR="00454783">
        <w:rPr>
          <w:rFonts w:ascii="Book Antiqua" w:eastAsia="Book Antiqua" w:hAnsi="Book Antiqua" w:cs="Book Antiqua"/>
          <w:color w:val="000000"/>
        </w:rPr>
        <w:t xml:space="preserve"> 13,</w:t>
      </w:r>
      <w:r w:rsidRPr="004E581C">
        <w:rPr>
          <w:rFonts w:ascii="Book Antiqua" w:eastAsia="Book Antiqua" w:hAnsi="Book Antiqua" w:cs="Book Antiqua"/>
          <w:color w:val="000000"/>
        </w:rPr>
        <w:t xml:space="preserve"> 2020. Odds ratio and weighted mean differences (WMD) were estimated for dichotomous and continuous outcomes respectively. Single-arm meta-analysis was conducted using </w:t>
      </w:r>
      <w:proofErr w:type="spellStart"/>
      <w:r w:rsidRPr="004E581C">
        <w:rPr>
          <w:rFonts w:ascii="Book Antiqua" w:eastAsia="Book Antiqua" w:hAnsi="Book Antiqua" w:cs="Book Antiqua"/>
          <w:color w:val="000000"/>
        </w:rPr>
        <w:t>DerSimonian</w:t>
      </w:r>
      <w:proofErr w:type="spellEnd"/>
      <w:r w:rsidRPr="004E581C">
        <w:rPr>
          <w:rFonts w:ascii="Book Antiqua" w:eastAsia="Book Antiqua" w:hAnsi="Book Antiqua" w:cs="Book Antiqua"/>
          <w:color w:val="000000"/>
        </w:rPr>
        <w:t xml:space="preserve"> and Laird random effects. </w:t>
      </w:r>
    </w:p>
    <w:p w14:paraId="52276274" w14:textId="77777777" w:rsidR="00A77B3E" w:rsidRPr="004E581C" w:rsidRDefault="00A77B3E" w:rsidP="004E581C">
      <w:pPr>
        <w:spacing w:line="360" w:lineRule="auto"/>
        <w:jc w:val="both"/>
        <w:rPr>
          <w:rFonts w:ascii="Book Antiqua" w:hAnsi="Book Antiqua"/>
        </w:rPr>
      </w:pPr>
    </w:p>
    <w:p w14:paraId="4BF8D9F3"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RESULTS</w:t>
      </w:r>
    </w:p>
    <w:p w14:paraId="24CE2901" w14:textId="08EFB16D" w:rsidR="00A77B3E" w:rsidRPr="004E581C" w:rsidRDefault="00454783" w:rsidP="004E581C">
      <w:pPr>
        <w:spacing w:line="360" w:lineRule="auto"/>
        <w:jc w:val="both"/>
        <w:rPr>
          <w:rFonts w:ascii="Book Antiqua" w:hAnsi="Book Antiqua"/>
        </w:rPr>
      </w:pPr>
      <w:r>
        <w:rPr>
          <w:rFonts w:ascii="Book Antiqua" w:eastAsia="Book Antiqua" w:hAnsi="Book Antiqua" w:cs="Book Antiqua"/>
          <w:color w:val="000000"/>
        </w:rPr>
        <w:t xml:space="preserve">Of </w:t>
      </w:r>
      <w:r w:rsidR="00480F62" w:rsidRPr="004E581C">
        <w:rPr>
          <w:rFonts w:ascii="Book Antiqua" w:eastAsia="Book Antiqua" w:hAnsi="Book Antiqua" w:cs="Book Antiqua"/>
          <w:color w:val="000000"/>
        </w:rPr>
        <w:t>28 studies</w:t>
      </w:r>
      <w:r w:rsidR="00480F62" w:rsidRPr="004E581C">
        <w:rPr>
          <w:rFonts w:ascii="Book Antiqua" w:eastAsia="Book Antiqua" w:hAnsi="Book Antiqua" w:cs="Book Antiqua"/>
          <w:b/>
          <w:bCs/>
          <w:color w:val="000000"/>
        </w:rPr>
        <w:t xml:space="preserve"> </w:t>
      </w:r>
      <w:r w:rsidR="00480F62" w:rsidRPr="004E581C">
        <w:rPr>
          <w:rFonts w:ascii="Book Antiqua" w:eastAsia="Book Antiqua" w:hAnsi="Book Antiqua" w:cs="Book Antiqua"/>
          <w:color w:val="000000"/>
        </w:rPr>
        <w:t xml:space="preserve">were included in this meta-analysis, involving 1142 undergoing IOCL, and 634 other interventions. IOCL leads to comparable rates of wound infection when compared to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00480F62" w:rsidRPr="004E581C">
        <w:rPr>
          <w:rFonts w:ascii="Book Antiqua" w:eastAsia="Book Antiqua" w:hAnsi="Book Antiqua" w:cs="Book Antiqua"/>
          <w:color w:val="000000"/>
        </w:rPr>
        <w:t>, and anastomotic leak and wound infection when compared to manual decompression. There was a decreased length of hospital stay (WMD</w:t>
      </w:r>
      <w:r>
        <w:rPr>
          <w:rFonts w:ascii="Book Antiqua" w:eastAsia="Book Antiqua" w:hAnsi="Book Antiqua" w:cs="Book Antiqua"/>
          <w:color w:val="000000"/>
        </w:rPr>
        <w:t xml:space="preserve"> </w:t>
      </w:r>
      <w:r w:rsidR="00480F62" w:rsidRPr="004E581C">
        <w:rPr>
          <w:rFonts w:ascii="Book Antiqua" w:eastAsia="Book Antiqua" w:hAnsi="Book Antiqua" w:cs="Book Antiqua"/>
          <w:color w:val="000000"/>
        </w:rPr>
        <w:t>= -7.750; 95%CI: -13.504</w:t>
      </w:r>
      <w:r w:rsidR="00352735">
        <w:rPr>
          <w:rFonts w:ascii="Book Antiqua" w:eastAsia="Book Antiqua" w:hAnsi="Book Antiqua" w:cs="Book Antiqua"/>
          <w:color w:val="000000"/>
        </w:rPr>
        <w:t xml:space="preserve"> to </w:t>
      </w:r>
      <w:r w:rsidR="00480F62" w:rsidRPr="004E581C">
        <w:rPr>
          <w:rFonts w:ascii="Book Antiqua" w:eastAsia="Book Antiqua" w:hAnsi="Book Antiqua" w:cs="Book Antiqua"/>
          <w:color w:val="000000"/>
        </w:rPr>
        <w:t xml:space="preserve">-1.996; </w:t>
      </w:r>
      <w:r w:rsidR="00480F62" w:rsidRPr="004E581C">
        <w:rPr>
          <w:rFonts w:ascii="Book Antiqua" w:eastAsia="Book Antiqua" w:hAnsi="Book Antiqua" w:cs="Book Antiqua"/>
          <w:i/>
          <w:iCs/>
          <w:color w:val="000000"/>
        </w:rPr>
        <w:t>P</w:t>
      </w:r>
      <w:r w:rsidR="00480F62" w:rsidRPr="004E581C">
        <w:rPr>
          <w:rFonts w:ascii="Book Antiqua" w:eastAsia="Book Antiqua" w:hAnsi="Book Antiqua" w:cs="Book Antiqua"/>
          <w:color w:val="000000"/>
        </w:rPr>
        <w:t xml:space="preserve"> = 0.008) compared to manual decompression and an increased operating time. Single-arm meta-analysis found that overall mortality rates with IOCL was 4% (CI: 0.03</w:t>
      </w:r>
      <w:r w:rsidR="00352735">
        <w:rPr>
          <w:rFonts w:ascii="Book Antiqua" w:eastAsia="Book Antiqua" w:hAnsi="Book Antiqua" w:cs="Book Antiqua"/>
          <w:color w:val="000000"/>
        </w:rPr>
        <w:t>-</w:t>
      </w:r>
      <w:r w:rsidR="00480F62" w:rsidRPr="004E581C">
        <w:rPr>
          <w:rFonts w:ascii="Book Antiqua" w:eastAsia="Book Antiqua" w:hAnsi="Book Antiqua" w:cs="Book Antiqua"/>
          <w:color w:val="000000"/>
        </w:rPr>
        <w:t>0.05). Rates of anastomotic leak and wound infection were 3% (CI:</w:t>
      </w:r>
      <w:r w:rsidR="00352735">
        <w:rPr>
          <w:rFonts w:ascii="Book Antiqua" w:eastAsia="Book Antiqua" w:hAnsi="Book Antiqua" w:cs="Book Antiqua"/>
          <w:color w:val="000000"/>
        </w:rPr>
        <w:t xml:space="preserve"> </w:t>
      </w:r>
      <w:r w:rsidR="00480F62" w:rsidRPr="004E581C">
        <w:rPr>
          <w:rFonts w:ascii="Book Antiqua" w:eastAsia="Book Antiqua" w:hAnsi="Book Antiqua" w:cs="Book Antiqua"/>
          <w:color w:val="000000"/>
        </w:rPr>
        <w:t>0.02-0.04) and 12% (CI: 0.09</w:t>
      </w:r>
      <w:r w:rsidR="00352735">
        <w:rPr>
          <w:rFonts w:ascii="Book Antiqua" w:eastAsia="Book Antiqua" w:hAnsi="Book Antiqua" w:cs="Book Antiqua"/>
          <w:color w:val="000000"/>
        </w:rPr>
        <w:t>-</w:t>
      </w:r>
      <w:r w:rsidR="00480F62" w:rsidRPr="004E581C">
        <w:rPr>
          <w:rFonts w:ascii="Book Antiqua" w:eastAsia="Book Antiqua" w:hAnsi="Book Antiqua" w:cs="Book Antiqua"/>
          <w:color w:val="000000"/>
        </w:rPr>
        <w:t>0.16) respectively.</w:t>
      </w:r>
    </w:p>
    <w:p w14:paraId="1407CA28" w14:textId="77777777" w:rsidR="00A77B3E" w:rsidRPr="004E581C" w:rsidRDefault="00A77B3E" w:rsidP="004E581C">
      <w:pPr>
        <w:spacing w:line="360" w:lineRule="auto"/>
        <w:jc w:val="both"/>
        <w:rPr>
          <w:rFonts w:ascii="Book Antiqua" w:hAnsi="Book Antiqua"/>
        </w:rPr>
      </w:pPr>
    </w:p>
    <w:p w14:paraId="09E31C4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CONCLUSION</w:t>
      </w:r>
    </w:p>
    <w:p w14:paraId="68BF942C" w14:textId="77777777" w:rsidR="00A77B3E" w:rsidRPr="004E581C" w:rsidRDefault="00480F62" w:rsidP="004E581C">
      <w:pPr>
        <w:spacing w:line="360" w:lineRule="auto"/>
        <w:jc w:val="both"/>
        <w:rPr>
          <w:rFonts w:ascii="Book Antiqua" w:hAnsi="Book Antiqua"/>
        </w:rPr>
      </w:pPr>
      <w:bookmarkStart w:id="53" w:name="OLE_LINK336"/>
      <w:bookmarkStart w:id="54" w:name="OLE_LINK337"/>
      <w:r w:rsidRPr="004E581C">
        <w:rPr>
          <w:rFonts w:ascii="Book Antiqua" w:eastAsia="Book Antiqua" w:hAnsi="Book Antiqua" w:cs="Book Antiqua"/>
          <w:color w:val="000000"/>
        </w:rPr>
        <w:t>IOCL leads to similar rates of post-operative complications compared to other procedures. More extensive studies are needed to assess the outcomes of IOCL for emergency left-sided colonic surgeries.</w:t>
      </w:r>
    </w:p>
    <w:bookmarkEnd w:id="53"/>
    <w:bookmarkEnd w:id="54"/>
    <w:p w14:paraId="18A43C6B" w14:textId="77777777" w:rsidR="00A77B3E" w:rsidRPr="004E581C" w:rsidRDefault="00A77B3E" w:rsidP="004E581C">
      <w:pPr>
        <w:spacing w:line="360" w:lineRule="auto"/>
        <w:jc w:val="both"/>
        <w:rPr>
          <w:rFonts w:ascii="Book Antiqua" w:hAnsi="Book Antiqua"/>
        </w:rPr>
      </w:pPr>
    </w:p>
    <w:p w14:paraId="6FAEA5F1" w14:textId="2063546A"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Key Words: </w:t>
      </w:r>
      <w:r w:rsidRPr="004E581C">
        <w:rPr>
          <w:rFonts w:ascii="Book Antiqua" w:eastAsia="Book Antiqua" w:hAnsi="Book Antiqua" w:cs="Book Antiqua"/>
          <w:color w:val="000000"/>
        </w:rPr>
        <w:t xml:space="preserve">Colon; Colonic </w:t>
      </w:r>
      <w:r w:rsidR="00454783">
        <w:rPr>
          <w:rFonts w:ascii="Book Antiqua" w:eastAsia="Book Antiqua" w:hAnsi="Book Antiqua" w:cs="Book Antiqua"/>
          <w:color w:val="000000"/>
        </w:rPr>
        <w:t>i</w:t>
      </w:r>
      <w:r w:rsidRPr="004E581C">
        <w:rPr>
          <w:rFonts w:ascii="Book Antiqua" w:eastAsia="Book Antiqua" w:hAnsi="Book Antiqua" w:cs="Book Antiqua"/>
          <w:color w:val="000000"/>
        </w:rPr>
        <w:t xml:space="preserve">rrigation; Intra-operative colonic lavage; Anastomosis; Emergency surgery; Colonic </w:t>
      </w:r>
      <w:r w:rsidR="00454783">
        <w:rPr>
          <w:rFonts w:ascii="Book Antiqua" w:eastAsia="Book Antiqua" w:hAnsi="Book Antiqua" w:cs="Book Antiqua"/>
          <w:color w:val="000000"/>
        </w:rPr>
        <w:t>n</w:t>
      </w:r>
      <w:r w:rsidRPr="004E581C">
        <w:rPr>
          <w:rFonts w:ascii="Book Antiqua" w:eastAsia="Book Antiqua" w:hAnsi="Book Antiqua" w:cs="Book Antiqua"/>
          <w:color w:val="000000"/>
        </w:rPr>
        <w:t>eoplasm</w:t>
      </w:r>
    </w:p>
    <w:p w14:paraId="1A20FCEC" w14:textId="77777777" w:rsidR="00A77B3E" w:rsidRPr="004E581C" w:rsidRDefault="00A77B3E" w:rsidP="004E581C">
      <w:pPr>
        <w:spacing w:line="360" w:lineRule="auto"/>
        <w:jc w:val="both"/>
        <w:rPr>
          <w:rFonts w:ascii="Book Antiqua" w:hAnsi="Book Antiqua"/>
        </w:rPr>
      </w:pPr>
    </w:p>
    <w:p w14:paraId="7E93B2A3" w14:textId="35EDF916" w:rsidR="00A77B3E" w:rsidRPr="004E581C" w:rsidRDefault="00480F62" w:rsidP="004E581C">
      <w:pPr>
        <w:spacing w:line="360" w:lineRule="auto"/>
        <w:jc w:val="both"/>
        <w:rPr>
          <w:rFonts w:ascii="Book Antiqua" w:hAnsi="Book Antiqua"/>
        </w:rPr>
      </w:pPr>
      <w:bookmarkStart w:id="55" w:name="OLE_LINK327"/>
      <w:bookmarkStart w:id="56" w:name="OLE_LINK328"/>
      <w:proofErr w:type="spellStart"/>
      <w:r w:rsidRPr="004E581C">
        <w:rPr>
          <w:rFonts w:ascii="Book Antiqua" w:eastAsia="Book Antiqua" w:hAnsi="Book Antiqua" w:cs="Book Antiqua"/>
          <w:color w:val="000000"/>
        </w:rPr>
        <w:t>Tham</w:t>
      </w:r>
      <w:proofErr w:type="spellEnd"/>
      <w:r w:rsidRPr="004E581C">
        <w:rPr>
          <w:rFonts w:ascii="Book Antiqua" w:eastAsia="Book Antiqua" w:hAnsi="Book Antiqua" w:cs="Book Antiqua"/>
          <w:color w:val="000000"/>
        </w:rPr>
        <w:t xml:space="preserve"> HY, Lim WH, Jain SR, Mg CH, Lin SY, Xiao JL, Foo FJ, Wong KY, Chong CS. </w:t>
      </w:r>
      <w:r w:rsidR="00454783" w:rsidRPr="00454783">
        <w:rPr>
          <w:rFonts w:ascii="Book Antiqua" w:eastAsia="Book Antiqua" w:hAnsi="Book Antiqua" w:cs="Book Antiqua"/>
          <w:bCs/>
          <w:color w:val="000000"/>
        </w:rPr>
        <w:t>Is colonic lavage a suitable alternative for left-sided colonic emergencies?</w:t>
      </w:r>
      <w:r w:rsidRPr="004E581C">
        <w:rPr>
          <w:rFonts w:ascii="Book Antiqua" w:eastAsia="Book Antiqua" w:hAnsi="Book Antiqua" w:cs="Book Antiqua"/>
          <w:color w:val="000000"/>
        </w:rPr>
        <w:t xml:space="preserve"> </w:t>
      </w:r>
      <w:r w:rsidRPr="004E581C">
        <w:rPr>
          <w:rFonts w:ascii="Book Antiqua" w:eastAsia="Book Antiqua" w:hAnsi="Book Antiqua" w:cs="Book Antiqua"/>
          <w:i/>
          <w:iCs/>
          <w:color w:val="000000"/>
        </w:rPr>
        <w:t xml:space="preserve">World J </w:t>
      </w:r>
      <w:proofErr w:type="spellStart"/>
      <w:r w:rsidRPr="004E581C">
        <w:rPr>
          <w:rFonts w:ascii="Book Antiqua" w:eastAsia="Book Antiqua" w:hAnsi="Book Antiqua" w:cs="Book Antiqua"/>
          <w:i/>
          <w:iCs/>
          <w:color w:val="000000"/>
        </w:rPr>
        <w:t>Gastrointest</w:t>
      </w:r>
      <w:proofErr w:type="spellEnd"/>
      <w:r w:rsidRPr="004E581C">
        <w:rPr>
          <w:rFonts w:ascii="Book Antiqua" w:eastAsia="Book Antiqua" w:hAnsi="Book Antiqua" w:cs="Book Antiqua"/>
          <w:i/>
          <w:iCs/>
          <w:color w:val="000000"/>
        </w:rPr>
        <w:t xml:space="preserve"> Surg</w:t>
      </w:r>
      <w:r w:rsidRPr="004E581C">
        <w:rPr>
          <w:rFonts w:ascii="Book Antiqua" w:eastAsia="Book Antiqua" w:hAnsi="Book Antiqua" w:cs="Book Antiqua"/>
          <w:color w:val="000000"/>
        </w:rPr>
        <w:t xml:space="preserve"> 2021; In press</w:t>
      </w:r>
    </w:p>
    <w:bookmarkEnd w:id="55"/>
    <w:bookmarkEnd w:id="56"/>
    <w:p w14:paraId="03390D4E" w14:textId="77777777" w:rsidR="00A77B3E" w:rsidRPr="004E581C" w:rsidRDefault="00A77B3E" w:rsidP="004E581C">
      <w:pPr>
        <w:spacing w:line="360" w:lineRule="auto"/>
        <w:jc w:val="both"/>
        <w:rPr>
          <w:rFonts w:ascii="Book Antiqua" w:hAnsi="Book Antiqua"/>
        </w:rPr>
      </w:pPr>
    </w:p>
    <w:p w14:paraId="3EC02701" w14:textId="288EFF39"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Core Tip: </w:t>
      </w:r>
      <w:r w:rsidRPr="004E581C">
        <w:rPr>
          <w:rFonts w:ascii="Book Antiqua" w:eastAsia="Book Antiqua" w:hAnsi="Book Antiqua" w:cs="Book Antiqua"/>
          <w:color w:val="000000"/>
        </w:rPr>
        <w:t xml:space="preserve">Comparing the intra and post-operative outcomes of primary resection and immediate reconstruction after either </w:t>
      </w:r>
      <w:r w:rsidR="00F76047" w:rsidRPr="004E581C">
        <w:rPr>
          <w:rFonts w:ascii="Book Antiqua" w:eastAsia="Book Antiqua" w:hAnsi="Book Antiqua" w:cs="Book Antiqua"/>
          <w:color w:val="000000"/>
        </w:rPr>
        <w:t>intra-operative colonic lavage (IOCL)</w:t>
      </w:r>
      <w:r w:rsidRPr="004E581C">
        <w:rPr>
          <w:rFonts w:ascii="Book Antiqua" w:eastAsia="Book Antiqua" w:hAnsi="Book Antiqua" w:cs="Book Antiqua"/>
          <w:color w:val="000000"/>
        </w:rPr>
        <w:t xml:space="preserve">, manual decompression or without IOCL against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and subtotal colectomy in the management of colorectal emergencies, intraoperative colonic lavage was found to have largely similar rates of post-operative complications compared to other procedures. The operative duration was observed to be statistically longer in IOCL than without IOCL. However, hospitalization stay was significantly shorter in duration in those with IOCL compared to Hartmann’s. Thus, there may be merits in choosing IOCL especially for patients who are hemodynamically stable.</w:t>
      </w:r>
    </w:p>
    <w:p w14:paraId="6CA517A5" w14:textId="77777777" w:rsidR="00A77B3E" w:rsidRPr="004E581C" w:rsidRDefault="00A77B3E" w:rsidP="004E581C">
      <w:pPr>
        <w:spacing w:line="360" w:lineRule="auto"/>
        <w:jc w:val="both"/>
        <w:rPr>
          <w:rFonts w:ascii="Book Antiqua" w:hAnsi="Book Antiqua"/>
        </w:rPr>
      </w:pPr>
    </w:p>
    <w:p w14:paraId="14891453" w14:textId="5EA1B198" w:rsidR="00A77B3E" w:rsidRPr="004E581C" w:rsidRDefault="00F76047" w:rsidP="004E581C">
      <w:pPr>
        <w:spacing w:line="360" w:lineRule="auto"/>
        <w:jc w:val="both"/>
        <w:rPr>
          <w:rFonts w:ascii="Book Antiqua" w:hAnsi="Book Antiqua"/>
        </w:rPr>
      </w:pPr>
      <w:r>
        <w:rPr>
          <w:rFonts w:ascii="Book Antiqua" w:eastAsia="Book Antiqua" w:hAnsi="Book Antiqua" w:cs="Book Antiqua"/>
          <w:b/>
          <w:caps/>
          <w:color w:val="000000"/>
          <w:u w:val="single"/>
        </w:rPr>
        <w:br w:type="page"/>
      </w:r>
      <w:r w:rsidR="00480F62" w:rsidRPr="004E581C">
        <w:rPr>
          <w:rFonts w:ascii="Book Antiqua" w:eastAsia="Book Antiqua" w:hAnsi="Book Antiqua" w:cs="Book Antiqua"/>
          <w:b/>
          <w:caps/>
          <w:color w:val="000000"/>
          <w:u w:val="single"/>
        </w:rPr>
        <w:lastRenderedPageBreak/>
        <w:t>INTRODUCTION</w:t>
      </w:r>
    </w:p>
    <w:p w14:paraId="69DD5F89" w14:textId="0DDF18F3"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First described by Dudley in 1983</w:t>
      </w:r>
      <w:r w:rsidRPr="004E581C">
        <w:rPr>
          <w:rFonts w:ascii="Book Antiqua" w:eastAsia="Book Antiqua" w:hAnsi="Book Antiqua" w:cs="Book Antiqua"/>
          <w:color w:val="000000"/>
          <w:vertAlign w:val="superscript"/>
        </w:rPr>
        <w:t>[1]</w:t>
      </w:r>
      <w:r w:rsidRPr="004E581C">
        <w:rPr>
          <w:rFonts w:ascii="Book Antiqua" w:eastAsia="Book Antiqua" w:hAnsi="Book Antiqua" w:cs="Book Antiqua"/>
          <w:color w:val="000000"/>
        </w:rPr>
        <w:t xml:space="preserve">, the use of intraoperative colonic lavage (IOCL) with primary anastomosis remains controversial in the colorectal emergency surgery. Large bowel obstruction represents up to 80% of emergencies associated with colorectal carcinoma while perforations, diverticulitis, and colonic volvulus accounts for the </w:t>
      </w:r>
      <w:proofErr w:type="gramStart"/>
      <w:r w:rsidRPr="004E581C">
        <w:rPr>
          <w:rFonts w:ascii="Book Antiqua" w:eastAsia="Book Antiqua" w:hAnsi="Book Antiqua" w:cs="Book Antiqua"/>
          <w:color w:val="000000"/>
        </w:rPr>
        <w:t>remaining</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2,3]</w:t>
      </w:r>
      <w:r w:rsidRPr="004E581C">
        <w:rPr>
          <w:rFonts w:ascii="Book Antiqua" w:eastAsia="Book Antiqua" w:hAnsi="Book Antiqua" w:cs="Book Antiqua"/>
          <w:color w:val="000000"/>
        </w:rPr>
        <w:t xml:space="preserve">. The mechanics were intended to remove fecal material to reduce the chances of contamination and served to reduce colonic distention facilitating closure, improving colonic blood supply and reducing anastomotic </w:t>
      </w:r>
      <w:proofErr w:type="gramStart"/>
      <w:r w:rsidRPr="004E581C">
        <w:rPr>
          <w:rFonts w:ascii="Book Antiqua" w:eastAsia="Book Antiqua" w:hAnsi="Book Antiqua" w:cs="Book Antiqua"/>
          <w:color w:val="000000"/>
        </w:rPr>
        <w:t>tension</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4]</w:t>
      </w:r>
      <w:r w:rsidRPr="004E581C">
        <w:rPr>
          <w:rFonts w:ascii="Book Antiqua" w:eastAsia="Book Antiqua" w:hAnsi="Book Antiqua" w:cs="Book Antiqua"/>
          <w:color w:val="000000"/>
        </w:rPr>
        <w:t xml:space="preserve">. Primary anastomosis after IOCL has since been thought to facilitate good bowel preparation for a safe anastomosis and avoid the disadvantages associated with staged </w:t>
      </w:r>
      <w:proofErr w:type="gramStart"/>
      <w:r w:rsidRPr="004E581C">
        <w:rPr>
          <w:rFonts w:ascii="Book Antiqua" w:eastAsia="Book Antiqua" w:hAnsi="Book Antiqua" w:cs="Book Antiqua"/>
          <w:color w:val="000000"/>
        </w:rPr>
        <w:t>operations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5,6]</w:t>
      </w:r>
      <w:r w:rsidRPr="004E581C">
        <w:rPr>
          <w:rFonts w:ascii="Book Antiqua" w:eastAsia="Book Antiqua" w:hAnsi="Book Antiqua" w:cs="Book Antiqua"/>
          <w:color w:val="000000"/>
        </w:rPr>
        <w:t xml:space="preserve">. </w:t>
      </w:r>
    </w:p>
    <w:p w14:paraId="5A971B17" w14:textId="46B92087" w:rsidR="00A77B3E" w:rsidRPr="004E581C" w:rsidRDefault="00480F62" w:rsidP="00F745E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Current literature, however, suggests that complete cleaning of the colon from fecal matter may not be necessary to ensure anastomotic </w:t>
      </w:r>
      <w:proofErr w:type="gramStart"/>
      <w:r w:rsidRPr="004E581C">
        <w:rPr>
          <w:rFonts w:ascii="Book Antiqua" w:eastAsia="Book Antiqua" w:hAnsi="Book Antiqua" w:cs="Book Antiqua"/>
          <w:color w:val="000000"/>
        </w:rPr>
        <w:t>integrity</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7,8]</w:t>
      </w:r>
      <w:r w:rsidRPr="004E581C">
        <w:rPr>
          <w:rFonts w:ascii="Book Antiqua" w:eastAsia="Book Antiqua" w:hAnsi="Book Antiqua" w:cs="Book Antiqua"/>
          <w:color w:val="000000"/>
        </w:rPr>
        <w:t xml:space="preserve">. Furthermore, there is evidence that IOCL may lead to greater proximal colonic mobilization, longer operating time, electrolyte abnormalities and hypothermia from infusion with large amounts of </w:t>
      </w:r>
      <w:proofErr w:type="gramStart"/>
      <w:r w:rsidRPr="004E581C">
        <w:rPr>
          <w:rFonts w:ascii="Book Antiqua" w:eastAsia="Book Antiqua" w:hAnsi="Book Antiqua" w:cs="Book Antiqua"/>
          <w:color w:val="000000"/>
        </w:rPr>
        <w:t>saline</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9]</w:t>
      </w:r>
      <w:r w:rsidRPr="004E581C">
        <w:rPr>
          <w:rFonts w:ascii="Book Antiqua" w:eastAsia="Book Antiqua" w:hAnsi="Book Antiqua" w:cs="Book Antiqua"/>
          <w:color w:val="000000"/>
        </w:rPr>
        <w:t xml:space="preserve">. Alternative options thus include performing a primary anastomosis using unprepped colon, or manual decompression. For most left-sided emergencies,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is commonly </w:t>
      </w:r>
      <w:proofErr w:type="gramStart"/>
      <w:r w:rsidRPr="004E581C">
        <w:rPr>
          <w:rFonts w:ascii="Book Antiqua" w:eastAsia="Book Antiqua" w:hAnsi="Book Antiqua" w:cs="Book Antiqua"/>
          <w:color w:val="000000"/>
        </w:rPr>
        <w:t>performed</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10]</w:t>
      </w:r>
      <w:r w:rsidRPr="004E581C">
        <w:rPr>
          <w:rFonts w:ascii="Book Antiqua" w:eastAsia="Book Antiqua" w:hAnsi="Book Antiqua" w:cs="Book Antiqua"/>
          <w:color w:val="000000"/>
        </w:rPr>
        <w:t xml:space="preserve"> although it has been associated with increased morbidity due to the need for a second operation to reestablish intestinal continuity</w:t>
      </w:r>
      <w:r w:rsidRPr="004E581C">
        <w:rPr>
          <w:rFonts w:ascii="Book Antiqua" w:eastAsia="Book Antiqua" w:hAnsi="Book Antiqua" w:cs="Book Antiqua"/>
          <w:color w:val="000000"/>
          <w:vertAlign w:val="superscript"/>
        </w:rPr>
        <w:t>[11]</w:t>
      </w:r>
      <w:r w:rsidRPr="004E581C">
        <w:rPr>
          <w:rFonts w:ascii="Book Antiqua" w:eastAsia="Book Antiqua" w:hAnsi="Book Antiqua" w:cs="Book Antiqua"/>
          <w:color w:val="000000"/>
        </w:rPr>
        <w:t xml:space="preserve"> with up to 50% having permanent stomas</w:t>
      </w:r>
      <w:r w:rsidRPr="004E581C">
        <w:rPr>
          <w:rFonts w:ascii="Book Antiqua" w:eastAsia="Book Antiqua" w:hAnsi="Book Antiqua" w:cs="Book Antiqua"/>
          <w:color w:val="000000"/>
          <w:vertAlign w:val="superscript"/>
        </w:rPr>
        <w:t>[12]</w:t>
      </w:r>
      <w:r w:rsidRPr="004E581C">
        <w:rPr>
          <w:rFonts w:ascii="Book Antiqua" w:eastAsia="Book Antiqua" w:hAnsi="Book Antiqua" w:cs="Book Antiqua"/>
          <w:color w:val="000000"/>
        </w:rPr>
        <w:t xml:space="preserve">. Alternatively, subtotal and total colectomy are practiced in cases of impending cecal perforation or synchronous colonic </w:t>
      </w:r>
      <w:proofErr w:type="gramStart"/>
      <w:r w:rsidRPr="004E581C">
        <w:rPr>
          <w:rFonts w:ascii="Book Antiqua" w:eastAsia="Book Antiqua" w:hAnsi="Book Antiqua" w:cs="Book Antiqua"/>
          <w:color w:val="000000"/>
        </w:rPr>
        <w:t>neoplasms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13]</w:t>
      </w:r>
      <w:r w:rsidRPr="004E581C">
        <w:rPr>
          <w:rFonts w:ascii="Book Antiqua" w:eastAsia="Book Antiqua" w:hAnsi="Book Antiqua" w:cs="Book Antiqua"/>
          <w:color w:val="000000"/>
        </w:rPr>
        <w:t xml:space="preserve"> but the post-operative increased frequency of motion relative to other colon sparing operations, may adversely affect quality of life</w:t>
      </w:r>
      <w:r w:rsidRPr="004E581C">
        <w:rPr>
          <w:rFonts w:ascii="Book Antiqua" w:eastAsia="Book Antiqua" w:hAnsi="Book Antiqua" w:cs="Book Antiqua"/>
          <w:color w:val="000000"/>
          <w:vertAlign w:val="superscript"/>
        </w:rPr>
        <w:t>[14]</w:t>
      </w:r>
      <w:r w:rsidRPr="004E581C">
        <w:rPr>
          <w:rFonts w:ascii="Book Antiqua" w:eastAsia="Book Antiqua" w:hAnsi="Book Antiqua" w:cs="Book Antiqua"/>
          <w:color w:val="000000"/>
        </w:rPr>
        <w:t xml:space="preserve">. </w:t>
      </w:r>
    </w:p>
    <w:p w14:paraId="338FB429" w14:textId="7361710E" w:rsidR="00A77B3E" w:rsidRPr="004E581C" w:rsidRDefault="00480F62" w:rsidP="00F745E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Therefore, in light of the uncertainty concerning the necessity and efficacy of IOCL and alternative procedures, this study aims to compare the intra and post-operative outcomes of primary resection and immediate reconstruction after either IOCL, manual decompression or without IOCL against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and subtotal colectomy in the management of colorectal emergencies.</w:t>
      </w:r>
    </w:p>
    <w:p w14:paraId="2AFF510D" w14:textId="77777777" w:rsidR="00A77B3E" w:rsidRPr="004E581C" w:rsidRDefault="00A77B3E" w:rsidP="004E581C">
      <w:pPr>
        <w:spacing w:line="360" w:lineRule="auto"/>
        <w:jc w:val="both"/>
        <w:rPr>
          <w:rFonts w:ascii="Book Antiqua" w:hAnsi="Book Antiqua"/>
        </w:rPr>
      </w:pPr>
    </w:p>
    <w:p w14:paraId="1FD5367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MATERIALS AND METHODS</w:t>
      </w:r>
    </w:p>
    <w:p w14:paraId="51984049" w14:textId="6EFB27B4" w:rsidR="00A77B3E" w:rsidRPr="004E581C" w:rsidRDefault="00480F62" w:rsidP="004E581C">
      <w:pPr>
        <w:spacing w:line="360" w:lineRule="auto"/>
        <w:jc w:val="both"/>
        <w:rPr>
          <w:rFonts w:ascii="Book Antiqua" w:hAnsi="Book Antiqua"/>
        </w:rPr>
      </w:pPr>
      <w:bookmarkStart w:id="57" w:name="OLE_LINK338"/>
      <w:r w:rsidRPr="004E581C">
        <w:rPr>
          <w:rFonts w:ascii="Book Antiqua" w:eastAsia="Book Antiqua" w:hAnsi="Book Antiqua" w:cs="Book Antiqua"/>
          <w:b/>
          <w:bCs/>
          <w:i/>
          <w:iCs/>
          <w:color w:val="000000"/>
        </w:rPr>
        <w:lastRenderedPageBreak/>
        <w:t xml:space="preserve">Search </w:t>
      </w:r>
      <w:r w:rsidR="00F745E1">
        <w:rPr>
          <w:rFonts w:ascii="Book Antiqua" w:eastAsia="Book Antiqua" w:hAnsi="Book Antiqua" w:cs="Book Antiqua"/>
          <w:b/>
          <w:bCs/>
          <w:i/>
          <w:iCs/>
          <w:color w:val="000000"/>
        </w:rPr>
        <w:t>s</w:t>
      </w:r>
      <w:r w:rsidRPr="004E581C">
        <w:rPr>
          <w:rFonts w:ascii="Book Antiqua" w:eastAsia="Book Antiqua" w:hAnsi="Book Antiqua" w:cs="Book Antiqua"/>
          <w:b/>
          <w:bCs/>
          <w:i/>
          <w:iCs/>
          <w:color w:val="000000"/>
        </w:rPr>
        <w:t xml:space="preserve">trategy </w:t>
      </w:r>
    </w:p>
    <w:p w14:paraId="58E7196B" w14:textId="063BF4E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The Preferred Reporting Items for Systematic Reviews and Meta-Analyses (PRISMA) guidelines were adhered to in the synthesis of this </w:t>
      </w:r>
      <w:proofErr w:type="gramStart"/>
      <w:r w:rsidRPr="004E581C">
        <w:rPr>
          <w:rFonts w:ascii="Book Antiqua" w:eastAsia="Book Antiqua" w:hAnsi="Book Antiqua" w:cs="Book Antiqua"/>
          <w:color w:val="000000"/>
        </w:rPr>
        <w:t>review</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15]</w:t>
      </w:r>
      <w:r w:rsidRPr="004E581C">
        <w:rPr>
          <w:rFonts w:ascii="Book Antiqua" w:eastAsia="Book Antiqua" w:hAnsi="Book Antiqua" w:cs="Book Antiqua"/>
          <w:color w:val="000000"/>
        </w:rPr>
        <w:t>. A systematic literature search was conducted on Medline, Embase and China National Knowledge Infrastructure from inception till July</w:t>
      </w:r>
      <w:r w:rsidR="00F745E1">
        <w:rPr>
          <w:rFonts w:ascii="Book Antiqua" w:eastAsia="Book Antiqua" w:hAnsi="Book Antiqua" w:cs="Book Antiqua"/>
          <w:color w:val="000000"/>
        </w:rPr>
        <w:t xml:space="preserve"> 13,</w:t>
      </w:r>
      <w:r w:rsidRPr="004E581C">
        <w:rPr>
          <w:rFonts w:ascii="Book Antiqua" w:eastAsia="Book Antiqua" w:hAnsi="Book Antiqua" w:cs="Book Antiqua"/>
          <w:color w:val="000000"/>
        </w:rPr>
        <w:t xml:space="preserve"> 2020. The full search strategy for Medline is attached in </w:t>
      </w:r>
      <w:r w:rsidR="003F1571">
        <w:rPr>
          <w:rFonts w:ascii="Book Antiqua" w:eastAsia="Book Antiqua" w:hAnsi="Book Antiqua" w:cs="Book Antiqua"/>
          <w:color w:val="000000"/>
        </w:rPr>
        <w:t>S</w:t>
      </w:r>
      <w:r w:rsidRPr="004E581C">
        <w:rPr>
          <w:rFonts w:ascii="Book Antiqua" w:eastAsia="Book Antiqua" w:hAnsi="Book Antiqua" w:cs="Book Antiqua"/>
          <w:color w:val="000000"/>
        </w:rPr>
        <w:t xml:space="preserve">upplementary </w:t>
      </w:r>
      <w:r w:rsidR="003F1571">
        <w:rPr>
          <w:rFonts w:ascii="Book Antiqua" w:eastAsia="Book Antiqua" w:hAnsi="Book Antiqua" w:cs="Book Antiqua"/>
          <w:color w:val="000000"/>
        </w:rPr>
        <w:t>s</w:t>
      </w:r>
      <w:r w:rsidR="003F1571" w:rsidRPr="003F1571">
        <w:rPr>
          <w:rFonts w:ascii="Book Antiqua" w:eastAsia="Book Antiqua" w:hAnsi="Book Antiqua" w:cs="Book Antiqua"/>
          <w:color w:val="000000"/>
        </w:rPr>
        <w:t xml:space="preserve">earch </w:t>
      </w:r>
      <w:r w:rsidR="003F1571">
        <w:rPr>
          <w:rFonts w:ascii="Book Antiqua" w:eastAsia="Book Antiqua" w:hAnsi="Book Antiqua" w:cs="Book Antiqua"/>
          <w:color w:val="000000"/>
        </w:rPr>
        <w:t>s</w:t>
      </w:r>
      <w:r w:rsidR="003F1571" w:rsidRPr="003F1571">
        <w:rPr>
          <w:rFonts w:ascii="Book Antiqua" w:eastAsia="Book Antiqua" w:hAnsi="Book Antiqua" w:cs="Book Antiqua"/>
          <w:color w:val="000000"/>
        </w:rPr>
        <w:t>trategy</w:t>
      </w:r>
      <w:r w:rsidRPr="004E581C">
        <w:rPr>
          <w:rFonts w:ascii="Book Antiqua" w:eastAsia="Book Antiqua" w:hAnsi="Book Antiqua" w:cs="Book Antiqua"/>
          <w:color w:val="000000"/>
        </w:rPr>
        <w:t>. Citations were then downloaded and reviewed in Endnote Reference Manager X9.</w:t>
      </w:r>
    </w:p>
    <w:p w14:paraId="34C7031A" w14:textId="77777777" w:rsidR="00A77B3E" w:rsidRPr="004E581C" w:rsidRDefault="00A77B3E" w:rsidP="004E581C">
      <w:pPr>
        <w:spacing w:line="360" w:lineRule="auto"/>
        <w:jc w:val="both"/>
        <w:rPr>
          <w:rFonts w:ascii="Book Antiqua" w:hAnsi="Book Antiqua"/>
        </w:rPr>
      </w:pPr>
    </w:p>
    <w:p w14:paraId="51CEBF21" w14:textId="6D3AD9C4"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Study </w:t>
      </w:r>
      <w:r w:rsidR="00F745E1">
        <w:rPr>
          <w:rFonts w:ascii="Book Antiqua" w:eastAsia="Book Antiqua" w:hAnsi="Book Antiqua" w:cs="Book Antiqua"/>
          <w:b/>
          <w:bCs/>
          <w:i/>
          <w:iCs/>
          <w:color w:val="000000"/>
        </w:rPr>
        <w:t>s</w:t>
      </w:r>
      <w:r w:rsidRPr="004E581C">
        <w:rPr>
          <w:rFonts w:ascii="Book Antiqua" w:eastAsia="Book Antiqua" w:hAnsi="Book Antiqua" w:cs="Book Antiqua"/>
          <w:b/>
          <w:bCs/>
          <w:i/>
          <w:iCs/>
          <w:color w:val="000000"/>
        </w:rPr>
        <w:t xml:space="preserve">election and </w:t>
      </w:r>
      <w:r w:rsidR="00F745E1">
        <w:rPr>
          <w:rFonts w:ascii="Book Antiqua" w:eastAsia="Book Antiqua" w:hAnsi="Book Antiqua" w:cs="Book Antiqua"/>
          <w:b/>
          <w:bCs/>
          <w:i/>
          <w:iCs/>
          <w:color w:val="000000"/>
        </w:rPr>
        <w:t>e</w:t>
      </w:r>
      <w:r w:rsidRPr="004E581C">
        <w:rPr>
          <w:rFonts w:ascii="Book Antiqua" w:eastAsia="Book Antiqua" w:hAnsi="Book Antiqua" w:cs="Book Antiqua"/>
          <w:b/>
          <w:bCs/>
          <w:i/>
          <w:iCs/>
          <w:color w:val="000000"/>
        </w:rPr>
        <w:t xml:space="preserve">ligibility </w:t>
      </w:r>
      <w:r w:rsidR="00F745E1">
        <w:rPr>
          <w:rFonts w:ascii="Book Antiqua" w:eastAsia="Book Antiqua" w:hAnsi="Book Antiqua" w:cs="Book Antiqua"/>
          <w:b/>
          <w:bCs/>
          <w:i/>
          <w:iCs/>
          <w:color w:val="000000"/>
        </w:rPr>
        <w:t>c</w:t>
      </w:r>
      <w:r w:rsidRPr="004E581C">
        <w:rPr>
          <w:rFonts w:ascii="Book Antiqua" w:eastAsia="Book Antiqua" w:hAnsi="Book Antiqua" w:cs="Book Antiqua"/>
          <w:b/>
          <w:bCs/>
          <w:i/>
          <w:iCs/>
          <w:color w:val="000000"/>
        </w:rPr>
        <w:t>riteria</w:t>
      </w:r>
    </w:p>
    <w:p w14:paraId="03874828"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Citations deemed potentially relevant were first screened by title and abstract, followed by full text for inclusion by two independent authors, with final inclusion of the articles based on consensus. Both comparative and non-comparative articles about IOCL for both benign and malignant conditions were included. Prospective and retrospective studies, and randomized controlled trials (RCTs) in English and Chinese were included. Studies were excluded if there was no mention of an IOCL or if the publication type was deemed unsuitable (conference abstract, case series, correspondence and reviews). Separate analysis was conducted on studies comparing IOCL and Hartmann’s procedure, manual decompression, subtotal colectomy and no IOCL. </w:t>
      </w:r>
    </w:p>
    <w:p w14:paraId="77E7E0F9" w14:textId="77777777" w:rsidR="00A77B3E" w:rsidRPr="004E581C" w:rsidRDefault="00A77B3E" w:rsidP="004E581C">
      <w:pPr>
        <w:spacing w:line="360" w:lineRule="auto"/>
        <w:jc w:val="both"/>
        <w:rPr>
          <w:rFonts w:ascii="Book Antiqua" w:hAnsi="Book Antiqua"/>
        </w:rPr>
      </w:pPr>
    </w:p>
    <w:p w14:paraId="15AEA460" w14:textId="15CFC92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Data </w:t>
      </w:r>
      <w:r w:rsidR="00F87855">
        <w:rPr>
          <w:rFonts w:ascii="Book Antiqua" w:eastAsia="Book Antiqua" w:hAnsi="Book Antiqua" w:cs="Book Antiqua"/>
          <w:b/>
          <w:bCs/>
          <w:i/>
          <w:iCs/>
          <w:color w:val="000000"/>
        </w:rPr>
        <w:t>e</w:t>
      </w:r>
      <w:r w:rsidRPr="004E581C">
        <w:rPr>
          <w:rFonts w:ascii="Book Antiqua" w:eastAsia="Book Antiqua" w:hAnsi="Book Antiqua" w:cs="Book Antiqua"/>
          <w:b/>
          <w:bCs/>
          <w:i/>
          <w:iCs/>
          <w:color w:val="000000"/>
        </w:rPr>
        <w:t xml:space="preserve">xtraction and </w:t>
      </w:r>
      <w:r w:rsidR="00F87855">
        <w:rPr>
          <w:rFonts w:ascii="Book Antiqua" w:eastAsia="Book Antiqua" w:hAnsi="Book Antiqua" w:cs="Book Antiqua"/>
          <w:b/>
          <w:bCs/>
          <w:i/>
          <w:iCs/>
          <w:color w:val="000000"/>
        </w:rPr>
        <w:t>o</w:t>
      </w:r>
      <w:r w:rsidRPr="004E581C">
        <w:rPr>
          <w:rFonts w:ascii="Book Antiqua" w:eastAsia="Book Antiqua" w:hAnsi="Book Antiqua" w:cs="Book Antiqua"/>
          <w:b/>
          <w:bCs/>
          <w:i/>
          <w:iCs/>
          <w:color w:val="000000"/>
        </w:rPr>
        <w:t xml:space="preserve">utcomes </w:t>
      </w:r>
    </w:p>
    <w:p w14:paraId="67E4AA59" w14:textId="7BE9D64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For each included article, data were extracted by two independent authors (</w:t>
      </w:r>
      <w:proofErr w:type="spellStart"/>
      <w:r w:rsidR="00352735" w:rsidRPr="00352735">
        <w:rPr>
          <w:rFonts w:ascii="Book Antiqua" w:eastAsia="Book Antiqua" w:hAnsi="Book Antiqua" w:cs="Book Antiqua"/>
          <w:color w:val="000000"/>
        </w:rPr>
        <w:t>Tham</w:t>
      </w:r>
      <w:proofErr w:type="spellEnd"/>
      <w:r w:rsidR="00352735">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HY and </w:t>
      </w:r>
      <w:r w:rsidR="00352735" w:rsidRPr="00352735">
        <w:rPr>
          <w:rFonts w:ascii="Book Antiqua" w:eastAsia="Book Antiqua" w:hAnsi="Book Antiqua" w:cs="Book Antiqua"/>
          <w:color w:val="000000"/>
        </w:rPr>
        <w:t>Lim</w:t>
      </w:r>
      <w:r w:rsidR="00352735">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WH) onto a structured proforma. For each study, details of the author, publication year, country of origin, study design, indication for surgery, population demographics and study outcomes were extracted. Operative time, blood loss, hospital stay, mortality, and complications were collected for intra and post-operative outcomes. Transformation of values were carried out using pre-existing formulae, with mean and standard deviations being calculated from continuous variables of median and range using calculations from Wan </w:t>
      </w:r>
      <w:r w:rsidRPr="004E581C">
        <w:rPr>
          <w:rFonts w:ascii="Book Antiqua" w:eastAsia="Book Antiqua" w:hAnsi="Book Antiqua" w:cs="Book Antiqua"/>
          <w:i/>
          <w:iCs/>
          <w:color w:val="000000"/>
        </w:rPr>
        <w:t xml:space="preserve">et </w:t>
      </w:r>
      <w:proofErr w:type="gramStart"/>
      <w:r w:rsidRPr="004E581C">
        <w:rPr>
          <w:rFonts w:ascii="Book Antiqua" w:eastAsia="Book Antiqua" w:hAnsi="Book Antiqua" w:cs="Book Antiqua"/>
          <w:i/>
          <w:iCs/>
          <w:color w:val="000000"/>
        </w:rPr>
        <w:t>al</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16]</w:t>
      </w:r>
      <w:r w:rsidRPr="004E581C">
        <w:rPr>
          <w:rFonts w:ascii="Book Antiqua" w:eastAsia="Book Antiqua" w:hAnsi="Book Antiqua" w:cs="Book Antiqua"/>
          <w:color w:val="000000"/>
        </w:rPr>
        <w:t xml:space="preserve">. </w:t>
      </w:r>
    </w:p>
    <w:p w14:paraId="4A68105E" w14:textId="77777777" w:rsidR="00A77B3E" w:rsidRPr="004E581C" w:rsidRDefault="00A77B3E" w:rsidP="004E581C">
      <w:pPr>
        <w:spacing w:line="360" w:lineRule="auto"/>
        <w:jc w:val="both"/>
        <w:rPr>
          <w:rFonts w:ascii="Book Antiqua" w:hAnsi="Book Antiqua"/>
        </w:rPr>
      </w:pPr>
    </w:p>
    <w:p w14:paraId="1548BF8A" w14:textId="25ED374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lastRenderedPageBreak/>
        <w:t xml:space="preserve">Statistical </w:t>
      </w:r>
      <w:r w:rsidR="00F87855">
        <w:rPr>
          <w:rFonts w:ascii="Book Antiqua" w:eastAsia="Book Antiqua" w:hAnsi="Book Antiqua" w:cs="Book Antiqua"/>
          <w:b/>
          <w:bCs/>
          <w:i/>
          <w:iCs/>
          <w:color w:val="000000"/>
        </w:rPr>
        <w:t>a</w:t>
      </w:r>
      <w:r w:rsidRPr="004E581C">
        <w:rPr>
          <w:rFonts w:ascii="Book Antiqua" w:eastAsia="Book Antiqua" w:hAnsi="Book Antiqua" w:cs="Book Antiqua"/>
          <w:b/>
          <w:bCs/>
          <w:i/>
          <w:iCs/>
          <w:color w:val="000000"/>
        </w:rPr>
        <w:t xml:space="preserve">nalysis and </w:t>
      </w:r>
      <w:r w:rsidR="00F87855">
        <w:rPr>
          <w:rFonts w:ascii="Book Antiqua" w:eastAsia="Book Antiqua" w:hAnsi="Book Antiqua" w:cs="Book Antiqua"/>
          <w:b/>
          <w:bCs/>
          <w:i/>
          <w:iCs/>
          <w:color w:val="000000"/>
        </w:rPr>
        <w:t>q</w:t>
      </w:r>
      <w:r w:rsidRPr="004E581C">
        <w:rPr>
          <w:rFonts w:ascii="Book Antiqua" w:eastAsia="Book Antiqua" w:hAnsi="Book Antiqua" w:cs="Book Antiqua"/>
          <w:b/>
          <w:bCs/>
          <w:i/>
          <w:iCs/>
          <w:color w:val="000000"/>
        </w:rPr>
        <w:t xml:space="preserve">uality </w:t>
      </w:r>
      <w:r w:rsidR="00F87855">
        <w:rPr>
          <w:rFonts w:ascii="Book Antiqua" w:eastAsia="Book Antiqua" w:hAnsi="Book Antiqua" w:cs="Book Antiqua"/>
          <w:b/>
          <w:bCs/>
          <w:i/>
          <w:iCs/>
          <w:color w:val="000000"/>
        </w:rPr>
        <w:t>a</w:t>
      </w:r>
      <w:r w:rsidRPr="004E581C">
        <w:rPr>
          <w:rFonts w:ascii="Book Antiqua" w:eastAsia="Book Antiqua" w:hAnsi="Book Antiqua" w:cs="Book Antiqua"/>
          <w:b/>
          <w:bCs/>
          <w:i/>
          <w:iCs/>
          <w:color w:val="000000"/>
        </w:rPr>
        <w:t>ssessment</w:t>
      </w:r>
    </w:p>
    <w:p w14:paraId="22E8DF5C" w14:textId="241E9762"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Comparative analysis and meta-analysis of proportions was performed using STATA (16.1 </w:t>
      </w:r>
      <w:proofErr w:type="spellStart"/>
      <w:r w:rsidRPr="004E581C">
        <w:rPr>
          <w:rFonts w:ascii="Book Antiqua" w:eastAsia="Book Antiqua" w:hAnsi="Book Antiqua" w:cs="Book Antiqua"/>
          <w:color w:val="000000"/>
        </w:rPr>
        <w:t>StataCorp</w:t>
      </w:r>
      <w:proofErr w:type="spellEnd"/>
      <w:r w:rsidRPr="004E581C">
        <w:rPr>
          <w:rFonts w:ascii="Book Antiqua" w:eastAsia="Book Antiqua" w:hAnsi="Book Antiqua" w:cs="Book Antiqua"/>
          <w:color w:val="000000"/>
        </w:rPr>
        <w:t xml:space="preserve"> LLC). In single-arm meta-analysis, the </w:t>
      </w:r>
      <w:r w:rsidR="00352735">
        <w:rPr>
          <w:rFonts w:ascii="Book Antiqua" w:eastAsia="Book Antiqua" w:hAnsi="Book Antiqua" w:cs="Book Antiqua"/>
          <w:color w:val="000000"/>
        </w:rPr>
        <w:t>“</w:t>
      </w:r>
      <w:proofErr w:type="spellStart"/>
      <w:r w:rsidRPr="00352735">
        <w:rPr>
          <w:rFonts w:ascii="Book Antiqua" w:eastAsia="Book Antiqua" w:hAnsi="Book Antiqua" w:cs="Book Antiqua"/>
          <w:color w:val="000000"/>
        </w:rPr>
        <w:t>metaprop</w:t>
      </w:r>
      <w:proofErr w:type="spellEnd"/>
      <w:r w:rsidR="00352735">
        <w:rPr>
          <w:rFonts w:ascii="Book Antiqua" w:eastAsia="Book Antiqua" w:hAnsi="Book Antiqua" w:cs="Book Antiqua"/>
          <w:color w:val="000000"/>
        </w:rPr>
        <w:t>”</w:t>
      </w:r>
      <w:r w:rsidRPr="004E581C">
        <w:rPr>
          <w:rFonts w:ascii="Book Antiqua" w:eastAsia="Book Antiqua" w:hAnsi="Book Antiqua" w:cs="Book Antiqua"/>
          <w:color w:val="000000"/>
        </w:rPr>
        <w:t xml:space="preserve"> function was used to calculate overall incidence and proportions using the Freeman-Tukey double arcsine transformation to stabilize </w:t>
      </w:r>
      <w:proofErr w:type="gramStart"/>
      <w:r w:rsidRPr="004E581C">
        <w:rPr>
          <w:rFonts w:ascii="Book Antiqua" w:eastAsia="Book Antiqua" w:hAnsi="Book Antiqua" w:cs="Book Antiqua"/>
          <w:color w:val="000000"/>
        </w:rPr>
        <w:t>variance</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17]</w:t>
      </w:r>
      <w:r w:rsidRPr="004E581C">
        <w:rPr>
          <w:rFonts w:ascii="Book Antiqua" w:eastAsia="Book Antiqua" w:hAnsi="Book Antiqua" w:cs="Book Antiqua"/>
          <w:color w:val="000000"/>
        </w:rPr>
        <w:t xml:space="preserve">, with </w:t>
      </w:r>
      <w:proofErr w:type="spellStart"/>
      <w:r w:rsidRPr="004E581C">
        <w:rPr>
          <w:rFonts w:ascii="Book Antiqua" w:eastAsia="Book Antiqua" w:hAnsi="Book Antiqua" w:cs="Book Antiqua"/>
          <w:color w:val="000000"/>
        </w:rPr>
        <w:t>DerSimonian</w:t>
      </w:r>
      <w:proofErr w:type="spellEnd"/>
      <w:r w:rsidRPr="004E581C">
        <w:rPr>
          <w:rFonts w:ascii="Book Antiqua" w:eastAsia="Book Antiqua" w:hAnsi="Book Antiqua" w:cs="Book Antiqua"/>
          <w:color w:val="000000"/>
        </w:rPr>
        <w:t xml:space="preserve"> and Laird random effects model used for pooled analysis</w:t>
      </w:r>
      <w:r w:rsidRPr="004E581C">
        <w:rPr>
          <w:rFonts w:ascii="Book Antiqua" w:eastAsia="Book Antiqua" w:hAnsi="Book Antiqua" w:cs="Book Antiqua"/>
          <w:color w:val="000000"/>
          <w:vertAlign w:val="superscript"/>
        </w:rPr>
        <w:t>[18]</w:t>
      </w:r>
      <w:r w:rsidRPr="004E581C">
        <w:rPr>
          <w:rFonts w:ascii="Book Antiqua" w:eastAsia="Book Antiqua" w:hAnsi="Book Antiqua" w:cs="Book Antiqua"/>
          <w:color w:val="000000"/>
        </w:rPr>
        <w:t>. For pairwise comparison, weighted mean difference</w:t>
      </w:r>
      <w:r w:rsidR="00F745E1">
        <w:rPr>
          <w:rFonts w:ascii="Book Antiqua" w:eastAsia="Book Antiqua" w:hAnsi="Book Antiqua" w:cs="Book Antiqua"/>
          <w:color w:val="000000"/>
        </w:rPr>
        <w:t>s</w:t>
      </w:r>
      <w:r w:rsidRPr="004E581C">
        <w:rPr>
          <w:rFonts w:ascii="Book Antiqua" w:eastAsia="Book Antiqua" w:hAnsi="Book Antiqua" w:cs="Book Antiqua"/>
          <w:color w:val="000000"/>
        </w:rPr>
        <w:t xml:space="preserve"> (WMD) and odds ratio (OR) were estimated for continuous and dichotomous outcomes respectively. Random effects by </w:t>
      </w:r>
      <w:proofErr w:type="spellStart"/>
      <w:r w:rsidRPr="004E581C">
        <w:rPr>
          <w:rFonts w:ascii="Book Antiqua" w:eastAsia="Book Antiqua" w:hAnsi="Book Antiqua" w:cs="Book Antiqua"/>
          <w:color w:val="000000"/>
        </w:rPr>
        <w:t>Dersimonian</w:t>
      </w:r>
      <w:proofErr w:type="spellEnd"/>
      <w:r w:rsidRPr="004E581C">
        <w:rPr>
          <w:rFonts w:ascii="Book Antiqua" w:eastAsia="Book Antiqua" w:hAnsi="Book Antiqua" w:cs="Book Antiqua"/>
          <w:color w:val="000000"/>
        </w:rPr>
        <w:t xml:space="preserve"> and Laird were used regardless of heterogeneity measures (Cochrane Q test, </w:t>
      </w:r>
      <w:r w:rsidRPr="00352735">
        <w:rPr>
          <w:rFonts w:ascii="Book Antiqua" w:eastAsia="Book Antiqua" w:hAnsi="Book Antiqua" w:cs="Book Antiqua"/>
          <w:i/>
          <w:iCs/>
          <w:color w:val="000000"/>
        </w:rPr>
        <w:t>I</w:t>
      </w:r>
      <w:r w:rsidRPr="00352735">
        <w:rPr>
          <w:rFonts w:ascii="Book Antiqua" w:eastAsia="Book Antiqua" w:hAnsi="Book Antiqua" w:cs="Book Antiqua"/>
          <w:i/>
          <w:iCs/>
          <w:color w:val="000000"/>
          <w:vertAlign w:val="superscript"/>
        </w:rPr>
        <w:t>2</w:t>
      </w:r>
      <w:r w:rsidRPr="004E581C">
        <w:rPr>
          <w:rFonts w:ascii="Book Antiqua" w:eastAsia="Book Antiqua" w:hAnsi="Book Antiqua" w:cs="Book Antiqua"/>
          <w:color w:val="000000"/>
        </w:rPr>
        <w:t xml:space="preserve"> and </w:t>
      </w:r>
      <w:proofErr w:type="gramStart"/>
      <w:r w:rsidRPr="004E581C">
        <w:rPr>
          <w:rFonts w:ascii="Book Antiqua" w:eastAsia="Book Antiqua" w:hAnsi="Book Antiqua" w:cs="Book Antiqua"/>
          <w:color w:val="000000"/>
        </w:rPr>
        <w:t>tau)</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19,20]</w:t>
      </w:r>
      <w:r w:rsidRPr="004E581C">
        <w:rPr>
          <w:rFonts w:ascii="Book Antiqua" w:eastAsia="Book Antiqua" w:hAnsi="Book Antiqua" w:cs="Book Antiqua"/>
          <w:color w:val="000000"/>
        </w:rPr>
        <w:t xml:space="preserve">. Significance was considered when </w:t>
      </w:r>
      <w:r w:rsidR="00F87855" w:rsidRPr="00F87855">
        <w:rPr>
          <w:rFonts w:ascii="Book Antiqua" w:eastAsia="Book Antiqua" w:hAnsi="Book Antiqua" w:cs="Book Antiqua"/>
          <w:i/>
          <w:iCs/>
          <w:color w:val="000000"/>
        </w:rPr>
        <w:t>P</w:t>
      </w:r>
      <w:r w:rsidR="00F87855">
        <w:rPr>
          <w:rFonts w:ascii="Book Antiqua" w:eastAsia="Book Antiqua" w:hAnsi="Book Antiqua" w:cs="Book Antiqua"/>
          <w:color w:val="000000"/>
        </w:rPr>
        <w:t xml:space="preserve"> </w:t>
      </w:r>
      <w:r w:rsidRPr="004E581C">
        <w:rPr>
          <w:rFonts w:ascii="Book Antiqua" w:eastAsia="Book Antiqua" w:hAnsi="Book Antiqua" w:cs="Book Antiqua"/>
          <w:color w:val="000000"/>
        </w:rPr>
        <w:t>&lt;</w:t>
      </w:r>
      <w:r w:rsidR="00F87855">
        <w:rPr>
          <w:rFonts w:ascii="Book Antiqua" w:eastAsia="Book Antiqua" w:hAnsi="Book Antiqua" w:cs="Book Antiqua"/>
          <w:color w:val="000000"/>
        </w:rPr>
        <w:t xml:space="preserve"> </w:t>
      </w:r>
      <w:r w:rsidRPr="004E581C">
        <w:rPr>
          <w:rFonts w:ascii="Book Antiqua" w:eastAsia="Book Antiqua" w:hAnsi="Book Antiqua" w:cs="Book Antiqua"/>
          <w:color w:val="000000"/>
        </w:rPr>
        <w:t>0.05.</w:t>
      </w:r>
    </w:p>
    <w:p w14:paraId="1C53C254" w14:textId="19D0AC73" w:rsidR="00A77B3E" w:rsidRPr="004E581C" w:rsidRDefault="00480F62" w:rsidP="00BA7319">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The quality of included articles was independently assessed by two authors using the </w:t>
      </w:r>
      <w:proofErr w:type="spellStart"/>
      <w:r w:rsidRPr="004E581C">
        <w:rPr>
          <w:rFonts w:ascii="Book Antiqua" w:eastAsia="Book Antiqua" w:hAnsi="Book Antiqua" w:cs="Book Antiqua"/>
          <w:color w:val="000000"/>
        </w:rPr>
        <w:t>Jadad</w:t>
      </w:r>
      <w:proofErr w:type="spellEnd"/>
      <w:r w:rsidRPr="004E581C">
        <w:rPr>
          <w:rFonts w:ascii="Book Antiqua" w:eastAsia="Book Antiqua" w:hAnsi="Book Antiqua" w:cs="Book Antiqua"/>
          <w:color w:val="000000"/>
        </w:rPr>
        <w:t xml:space="preserve"> Scale for RCTs and the Newcastle-Ottawa Scale</w:t>
      </w:r>
      <w:r w:rsidRPr="004E581C">
        <w:rPr>
          <w:rFonts w:ascii="Book Antiqua" w:eastAsia="Book Antiqua" w:hAnsi="Book Antiqua" w:cs="Book Antiqua"/>
          <w:b/>
          <w:bCs/>
          <w:color w:val="000000"/>
        </w:rPr>
        <w:t xml:space="preserve"> </w:t>
      </w:r>
      <w:r w:rsidRPr="004E581C">
        <w:rPr>
          <w:rFonts w:ascii="Book Antiqua" w:eastAsia="Book Antiqua" w:hAnsi="Book Antiqua" w:cs="Book Antiqua"/>
          <w:color w:val="000000"/>
        </w:rPr>
        <w:t xml:space="preserve">(NOS) for cohort </w:t>
      </w:r>
      <w:proofErr w:type="gramStart"/>
      <w:r w:rsidRPr="004E581C">
        <w:rPr>
          <w:rFonts w:ascii="Book Antiqua" w:eastAsia="Book Antiqua" w:hAnsi="Book Antiqua" w:cs="Book Antiqua"/>
          <w:color w:val="000000"/>
        </w:rPr>
        <w:t>studies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21,22]</w:t>
      </w:r>
      <w:r w:rsidRPr="004E581C">
        <w:rPr>
          <w:rFonts w:ascii="Book Antiqua" w:eastAsia="Book Antiqua" w:hAnsi="Book Antiqua" w:cs="Book Antiqua"/>
          <w:color w:val="000000"/>
        </w:rPr>
        <w:t xml:space="preserve">. The </w:t>
      </w:r>
      <w:proofErr w:type="spellStart"/>
      <w:r w:rsidRPr="004E581C">
        <w:rPr>
          <w:rFonts w:ascii="Book Antiqua" w:eastAsia="Book Antiqua" w:hAnsi="Book Antiqua" w:cs="Book Antiqua"/>
          <w:color w:val="000000"/>
        </w:rPr>
        <w:t>Jadad</w:t>
      </w:r>
      <w:proofErr w:type="spellEnd"/>
      <w:r w:rsidRPr="004E581C">
        <w:rPr>
          <w:rFonts w:ascii="Book Antiqua" w:eastAsia="Book Antiqua" w:hAnsi="Book Antiqua" w:cs="Book Antiqua"/>
          <w:color w:val="000000"/>
        </w:rPr>
        <w:t xml:space="preserve"> </w:t>
      </w:r>
      <w:r w:rsidR="00B7458B">
        <w:rPr>
          <w:rFonts w:ascii="Book Antiqua" w:eastAsia="Book Antiqua" w:hAnsi="Book Antiqua" w:cs="Book Antiqua"/>
          <w:color w:val="000000"/>
        </w:rPr>
        <w:t>S</w:t>
      </w:r>
      <w:r w:rsidRPr="004E581C">
        <w:rPr>
          <w:rFonts w:ascii="Book Antiqua" w:eastAsia="Book Antiqua" w:hAnsi="Book Antiqua" w:cs="Book Antiqua"/>
          <w:color w:val="000000"/>
        </w:rPr>
        <w:t xml:space="preserve">cale is a 5-point scale for measuring the quality of RCTs, assessing the randomization, blinding and withdrawals within the </w:t>
      </w:r>
      <w:proofErr w:type="gramStart"/>
      <w:r w:rsidRPr="004E581C">
        <w:rPr>
          <w:rFonts w:ascii="Book Antiqua" w:eastAsia="Book Antiqua" w:hAnsi="Book Antiqua" w:cs="Book Antiqua"/>
          <w:color w:val="000000"/>
        </w:rPr>
        <w:t>study</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23]</w:t>
      </w:r>
      <w:r w:rsidRPr="004E581C">
        <w:rPr>
          <w:rFonts w:ascii="Book Antiqua" w:eastAsia="Book Antiqua" w:hAnsi="Book Antiqua" w:cs="Book Antiqua"/>
          <w:color w:val="000000"/>
        </w:rPr>
        <w:t xml:space="preserve">. A score of three or more points on the </w:t>
      </w:r>
      <w:proofErr w:type="spellStart"/>
      <w:r w:rsidRPr="004E581C">
        <w:rPr>
          <w:rFonts w:ascii="Book Antiqua" w:eastAsia="Book Antiqua" w:hAnsi="Book Antiqua" w:cs="Book Antiqua"/>
          <w:color w:val="000000"/>
        </w:rPr>
        <w:t>Jadad</w:t>
      </w:r>
      <w:proofErr w:type="spellEnd"/>
      <w:r w:rsidRPr="004E581C">
        <w:rPr>
          <w:rFonts w:ascii="Book Antiqua" w:eastAsia="Book Antiqua" w:hAnsi="Book Antiqua" w:cs="Book Antiqua"/>
          <w:color w:val="000000"/>
        </w:rPr>
        <w:t xml:space="preserve"> </w:t>
      </w:r>
      <w:r w:rsidR="00B7458B">
        <w:rPr>
          <w:rFonts w:ascii="Book Antiqua" w:eastAsia="Book Antiqua" w:hAnsi="Book Antiqua" w:cs="Book Antiqua"/>
          <w:color w:val="000000"/>
        </w:rPr>
        <w:t>S</w:t>
      </w:r>
      <w:r w:rsidRPr="004E581C">
        <w:rPr>
          <w:rFonts w:ascii="Book Antiqua" w:eastAsia="Book Antiqua" w:hAnsi="Book Antiqua" w:cs="Book Antiqua"/>
          <w:color w:val="000000"/>
        </w:rPr>
        <w:t xml:space="preserve">cale indicates high quality. The NOS assesses the selection, comparability and outcomes in the relevant articles. </w:t>
      </w:r>
    </w:p>
    <w:bookmarkEnd w:id="57"/>
    <w:p w14:paraId="5452CB09" w14:textId="77777777" w:rsidR="00A77B3E" w:rsidRPr="004E581C" w:rsidRDefault="00A77B3E" w:rsidP="004E581C">
      <w:pPr>
        <w:spacing w:line="360" w:lineRule="auto"/>
        <w:jc w:val="both"/>
        <w:rPr>
          <w:rFonts w:ascii="Book Antiqua" w:hAnsi="Book Antiqua"/>
        </w:rPr>
      </w:pPr>
    </w:p>
    <w:p w14:paraId="0743ECCB"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RESULTS</w:t>
      </w:r>
    </w:p>
    <w:p w14:paraId="263C99BF" w14:textId="77777777" w:rsidR="00BA7319"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A systematic search of the literature utilizing the above search strategy yielded a total of 789 articles, with 637 remaining after duplicate removal. 500 were excluded based on the study title and abstract, and 137 full text articles were derived for a full text review, of which 29 articles were subsequently included in the meta-analysis. Nine studies originated from China, five studies arising from Spain, three studies from the United Kingdom, two from Italy, Egypt and Singapore as well as one from the United States of America, France, Japan, Lithuania, Turkey and Nigeria. Of the 29 included studies, 17 were single-arm </w:t>
      </w:r>
      <w:proofErr w:type="gramStart"/>
      <w:r w:rsidRPr="004E581C">
        <w:rPr>
          <w:rFonts w:ascii="Book Antiqua" w:eastAsia="Book Antiqua" w:hAnsi="Book Antiqua" w:cs="Book Antiqua"/>
          <w:color w:val="000000"/>
        </w:rPr>
        <w:t>studies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6,24-40]</w:t>
      </w:r>
      <w:r w:rsidRPr="004E581C">
        <w:rPr>
          <w:rFonts w:ascii="Book Antiqua" w:eastAsia="Book Antiqua" w:hAnsi="Book Antiqua" w:cs="Book Antiqua"/>
          <w:color w:val="000000"/>
        </w:rPr>
        <w:t>, 2 were retrospective cohort studies</w:t>
      </w:r>
      <w:r w:rsidRPr="004E581C">
        <w:rPr>
          <w:rFonts w:ascii="Book Antiqua" w:eastAsia="Book Antiqua" w:hAnsi="Book Antiqua" w:cs="Book Antiqua"/>
          <w:color w:val="000000"/>
          <w:vertAlign w:val="superscript"/>
        </w:rPr>
        <w:t>[41,42]</w:t>
      </w:r>
      <w:r w:rsidRPr="004E581C">
        <w:rPr>
          <w:rFonts w:ascii="Book Antiqua" w:eastAsia="Book Antiqua" w:hAnsi="Book Antiqua" w:cs="Book Antiqua"/>
          <w:color w:val="000000"/>
        </w:rPr>
        <w:t>, 9 were prospective cohort studies</w:t>
      </w:r>
      <w:r w:rsidRPr="004E581C">
        <w:rPr>
          <w:rFonts w:ascii="Book Antiqua" w:eastAsia="Book Antiqua" w:hAnsi="Book Antiqua" w:cs="Book Antiqua"/>
          <w:color w:val="000000"/>
          <w:vertAlign w:val="superscript"/>
        </w:rPr>
        <w:t>[4,31,43-49]</w:t>
      </w:r>
      <w:r w:rsidRPr="004E581C">
        <w:rPr>
          <w:rFonts w:ascii="Book Antiqua" w:eastAsia="Book Antiqua" w:hAnsi="Book Antiqua" w:cs="Book Antiqua"/>
          <w:color w:val="000000"/>
        </w:rPr>
        <w:t>, and 1 was an RCT</w:t>
      </w:r>
      <w:r w:rsidRPr="004E581C">
        <w:rPr>
          <w:rFonts w:ascii="Book Antiqua" w:eastAsia="Book Antiqua" w:hAnsi="Book Antiqua" w:cs="Book Antiqua"/>
          <w:color w:val="000000"/>
          <w:vertAlign w:val="superscript"/>
        </w:rPr>
        <w:t>[50]</w:t>
      </w:r>
      <w:r w:rsidRPr="004E581C">
        <w:rPr>
          <w:rFonts w:ascii="Book Antiqua" w:eastAsia="Book Antiqua" w:hAnsi="Book Antiqua" w:cs="Book Antiqua"/>
          <w:color w:val="000000"/>
        </w:rPr>
        <w:t xml:space="preserve">. A summary of the selection strategy is presented in Figure 1. </w:t>
      </w:r>
    </w:p>
    <w:p w14:paraId="001A805D" w14:textId="34F91B63" w:rsidR="00A77B3E" w:rsidRPr="004E581C" w:rsidRDefault="00BA7319" w:rsidP="00BA7319">
      <w:pPr>
        <w:spacing w:line="360" w:lineRule="auto"/>
        <w:ind w:firstLineChars="200" w:firstLine="480"/>
        <w:jc w:val="both"/>
        <w:rPr>
          <w:rFonts w:ascii="Book Antiqua" w:hAnsi="Book Antiqua"/>
        </w:rPr>
      </w:pPr>
      <w:r>
        <w:rPr>
          <w:rFonts w:ascii="Book Antiqua" w:hAnsi="Book Antiqua"/>
        </w:rPr>
        <w:lastRenderedPageBreak/>
        <w:t xml:space="preserve">Of </w:t>
      </w:r>
      <w:r w:rsidR="00480F62" w:rsidRPr="004E581C">
        <w:rPr>
          <w:rFonts w:ascii="Book Antiqua" w:eastAsia="Book Antiqua" w:hAnsi="Book Antiqua" w:cs="Book Antiqua"/>
          <w:color w:val="000000"/>
        </w:rPr>
        <w:t xml:space="preserve">15 studies were solely focused on patients with colorectal cancer, whilst 14 studies contained patients with both malignant and benign etiologies, and three studies involved patients with solely benign conditions. In total, 1142 patients underwent single-staged colonic resection with IOCL and primary anastomosis, 183 patients had colonic resection with primary anastomosis without IOCL, 128 patients underwent single-staged colonic resection, intraoperative manual colonic decompression with primary anastomosis, while 35 patients received subtotal colectomy and 288 patients underwent Hartman’s procedure. A summary of the characteristics of included studies can be found in </w:t>
      </w:r>
      <w:r w:rsidR="008B25E4">
        <w:rPr>
          <w:rFonts w:ascii="Book Antiqua" w:eastAsia="Book Antiqua" w:hAnsi="Book Antiqua" w:cs="Book Antiqua"/>
          <w:color w:val="000000"/>
        </w:rPr>
        <w:t>S</w:t>
      </w:r>
      <w:r w:rsidR="00480F62" w:rsidRPr="004E581C">
        <w:rPr>
          <w:rFonts w:ascii="Book Antiqua" w:eastAsia="Book Antiqua" w:hAnsi="Book Antiqua" w:cs="Book Antiqua"/>
          <w:color w:val="000000"/>
        </w:rPr>
        <w:t xml:space="preserve">upplementary </w:t>
      </w:r>
      <w:r w:rsidR="006C0C94">
        <w:rPr>
          <w:rFonts w:ascii="Book Antiqua" w:eastAsia="Book Antiqua" w:hAnsi="Book Antiqua" w:cs="Book Antiqua"/>
          <w:color w:val="000000"/>
        </w:rPr>
        <w:t>Table 1</w:t>
      </w:r>
      <w:r w:rsidR="00480F62" w:rsidRPr="004E581C">
        <w:rPr>
          <w:rFonts w:ascii="Book Antiqua" w:eastAsia="Book Antiqua" w:hAnsi="Book Antiqua" w:cs="Book Antiqua"/>
          <w:color w:val="000000"/>
        </w:rPr>
        <w:t xml:space="preserve">. Table 1 presents the summary of results of comparative and </w:t>
      </w:r>
      <w:r w:rsidR="00FA5B29">
        <w:rPr>
          <w:rFonts w:ascii="Book Antiqua" w:eastAsia="Book Antiqua" w:hAnsi="Book Antiqua" w:cs="Book Antiqua"/>
          <w:color w:val="000000"/>
        </w:rPr>
        <w:t>T</w:t>
      </w:r>
      <w:r w:rsidR="00480F62" w:rsidRPr="004E581C">
        <w:rPr>
          <w:rFonts w:ascii="Book Antiqua" w:eastAsia="Book Antiqua" w:hAnsi="Book Antiqua" w:cs="Book Antiqua"/>
          <w:color w:val="000000"/>
        </w:rPr>
        <w:t>able 2 presents the results of single-arm meta-analysis. Results of quality assessment are available in</w:t>
      </w:r>
      <w:r w:rsidR="008B25E4">
        <w:rPr>
          <w:rFonts w:ascii="Book Antiqua" w:eastAsia="Book Antiqua" w:hAnsi="Book Antiqua" w:cs="Book Antiqua"/>
          <w:color w:val="000000"/>
        </w:rPr>
        <w:t xml:space="preserve"> S</w:t>
      </w:r>
      <w:r w:rsidR="00480F62" w:rsidRPr="004E581C">
        <w:rPr>
          <w:rFonts w:ascii="Book Antiqua" w:eastAsia="Book Antiqua" w:hAnsi="Book Antiqua" w:cs="Book Antiqua"/>
          <w:color w:val="000000"/>
        </w:rPr>
        <w:t xml:space="preserve">upplementary </w:t>
      </w:r>
      <w:r w:rsidR="006C0C94">
        <w:rPr>
          <w:rFonts w:ascii="Book Antiqua" w:eastAsia="Book Antiqua" w:hAnsi="Book Antiqua" w:cs="Book Antiqua"/>
          <w:color w:val="000000"/>
        </w:rPr>
        <w:t>Table</w:t>
      </w:r>
      <w:r w:rsidR="00480F62" w:rsidRPr="004E581C">
        <w:rPr>
          <w:rFonts w:ascii="Book Antiqua" w:eastAsia="Book Antiqua" w:hAnsi="Book Antiqua" w:cs="Book Antiqua"/>
          <w:color w:val="000000"/>
        </w:rPr>
        <w:t xml:space="preserve"> 2. </w:t>
      </w:r>
    </w:p>
    <w:p w14:paraId="13BB1A93" w14:textId="77777777" w:rsidR="00A77B3E" w:rsidRPr="004E581C" w:rsidRDefault="00A77B3E" w:rsidP="004E581C">
      <w:pPr>
        <w:spacing w:line="360" w:lineRule="auto"/>
        <w:jc w:val="both"/>
        <w:rPr>
          <w:rFonts w:ascii="Book Antiqua" w:hAnsi="Book Antiqua"/>
        </w:rPr>
      </w:pPr>
    </w:p>
    <w:p w14:paraId="0BF73904" w14:textId="25851AB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IOCL vs </w:t>
      </w:r>
      <w:r w:rsidR="000F44E0">
        <w:rPr>
          <w:rFonts w:ascii="Book Antiqua" w:eastAsia="Book Antiqua" w:hAnsi="Book Antiqua" w:cs="Book Antiqua"/>
          <w:b/>
          <w:bCs/>
          <w:i/>
          <w:iCs/>
          <w:color w:val="000000"/>
        </w:rPr>
        <w:t>o</w:t>
      </w:r>
      <w:r w:rsidRPr="004E581C">
        <w:rPr>
          <w:rFonts w:ascii="Book Antiqua" w:eastAsia="Book Antiqua" w:hAnsi="Book Antiqua" w:cs="Book Antiqua"/>
          <w:b/>
          <w:bCs/>
          <w:i/>
          <w:iCs/>
          <w:color w:val="000000"/>
        </w:rPr>
        <w:t xml:space="preserve">ther </w:t>
      </w:r>
      <w:r w:rsidR="000F44E0">
        <w:rPr>
          <w:rFonts w:ascii="Book Antiqua" w:eastAsia="Book Antiqua" w:hAnsi="Book Antiqua" w:cs="Book Antiqua"/>
          <w:b/>
          <w:bCs/>
          <w:i/>
          <w:iCs/>
          <w:color w:val="000000"/>
        </w:rPr>
        <w:t>p</w:t>
      </w:r>
      <w:r w:rsidRPr="004E581C">
        <w:rPr>
          <w:rFonts w:ascii="Book Antiqua" w:eastAsia="Book Antiqua" w:hAnsi="Book Antiqua" w:cs="Book Antiqua"/>
          <w:b/>
          <w:bCs/>
          <w:i/>
          <w:iCs/>
          <w:color w:val="000000"/>
        </w:rPr>
        <w:t xml:space="preserve">rocedures </w:t>
      </w:r>
    </w:p>
    <w:p w14:paraId="2652F9D7" w14:textId="61D4CDA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IOCL was compared between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manual decompression, subtotal colectomy and no intervention and the results are summarized in </w:t>
      </w:r>
      <w:r w:rsidR="000F44E0">
        <w:rPr>
          <w:rFonts w:ascii="Book Antiqua" w:eastAsia="Book Antiqua" w:hAnsi="Book Antiqua" w:cs="Book Antiqua"/>
          <w:color w:val="000000"/>
        </w:rPr>
        <w:t>T</w:t>
      </w:r>
      <w:r w:rsidRPr="004E581C">
        <w:rPr>
          <w:rFonts w:ascii="Book Antiqua" w:eastAsia="Book Antiqua" w:hAnsi="Book Antiqua" w:cs="Book Antiqua"/>
          <w:color w:val="000000"/>
        </w:rPr>
        <w:t>able 1. The results of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 xml:space="preserve">d mortality across all procedures </w:t>
      </w:r>
      <w:r w:rsidR="00352735">
        <w:rPr>
          <w:rFonts w:ascii="Book Antiqua" w:eastAsia="Book Antiqua" w:hAnsi="Book Antiqua" w:cs="Book Antiqua"/>
          <w:color w:val="000000"/>
        </w:rPr>
        <w:t>are</w:t>
      </w:r>
      <w:r w:rsidRPr="004E581C">
        <w:rPr>
          <w:rFonts w:ascii="Book Antiqua" w:eastAsia="Book Antiqua" w:hAnsi="Book Antiqua" w:cs="Book Antiqua"/>
          <w:color w:val="000000"/>
        </w:rPr>
        <w:t xml:space="preserve"> presented in </w:t>
      </w:r>
      <w:r w:rsidR="000F44E0">
        <w:rPr>
          <w:rFonts w:ascii="Book Antiqua" w:eastAsia="Book Antiqua" w:hAnsi="Book Antiqua" w:cs="Book Antiqua"/>
          <w:color w:val="000000"/>
        </w:rPr>
        <w:t>F</w:t>
      </w:r>
      <w:r w:rsidRPr="004E581C">
        <w:rPr>
          <w:rFonts w:ascii="Book Antiqua" w:eastAsia="Book Antiqua" w:hAnsi="Book Antiqua" w:cs="Book Antiqua"/>
          <w:color w:val="000000"/>
        </w:rPr>
        <w:t>igure 2.</w:t>
      </w:r>
    </w:p>
    <w:p w14:paraId="464B1A8D" w14:textId="77777777" w:rsidR="00A77B3E" w:rsidRPr="004E581C" w:rsidRDefault="00A77B3E" w:rsidP="004E581C">
      <w:pPr>
        <w:spacing w:line="360" w:lineRule="auto"/>
        <w:jc w:val="both"/>
        <w:rPr>
          <w:rFonts w:ascii="Book Antiqua" w:hAnsi="Book Antiqua"/>
        </w:rPr>
      </w:pPr>
    </w:p>
    <w:p w14:paraId="4A465F59" w14:textId="0276F93D" w:rsidR="00A77B3E" w:rsidRPr="000F44E0" w:rsidRDefault="00480F62" w:rsidP="004E581C">
      <w:pPr>
        <w:spacing w:line="360" w:lineRule="auto"/>
        <w:jc w:val="both"/>
        <w:rPr>
          <w:rFonts w:ascii="Book Antiqua" w:hAnsi="Book Antiqua"/>
          <w:b/>
          <w:bCs/>
        </w:rPr>
      </w:pPr>
      <w:r w:rsidRPr="000F44E0">
        <w:rPr>
          <w:rFonts w:ascii="Book Antiqua" w:eastAsia="Book Antiqua" w:hAnsi="Book Antiqua" w:cs="Book Antiqua"/>
          <w:b/>
          <w:bCs/>
          <w:i/>
          <w:iCs/>
          <w:color w:val="000000"/>
        </w:rPr>
        <w:t xml:space="preserve">IOCL vs Hartmann’s </w:t>
      </w:r>
      <w:r w:rsidR="000F44E0">
        <w:rPr>
          <w:rFonts w:ascii="Book Antiqua" w:eastAsia="Book Antiqua" w:hAnsi="Book Antiqua" w:cs="Book Antiqua"/>
          <w:b/>
          <w:bCs/>
          <w:i/>
          <w:iCs/>
          <w:color w:val="000000"/>
        </w:rPr>
        <w:t>p</w:t>
      </w:r>
      <w:r w:rsidRPr="000F44E0">
        <w:rPr>
          <w:rFonts w:ascii="Book Antiqua" w:eastAsia="Book Antiqua" w:hAnsi="Book Antiqua" w:cs="Book Antiqua"/>
          <w:b/>
          <w:bCs/>
          <w:i/>
          <w:iCs/>
          <w:color w:val="000000"/>
        </w:rPr>
        <w:t>rocedure</w:t>
      </w:r>
    </w:p>
    <w:p w14:paraId="08C4C828" w14:textId="19CED2D1"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Hospitalization stay was observed to be significantly shorter in duration in those with IOCL (WMD</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 -7.750, 95%CI: -13.50</w:t>
      </w:r>
      <w:r w:rsidR="00352735">
        <w:rPr>
          <w:rFonts w:ascii="Book Antiqua" w:eastAsia="Book Antiqua" w:hAnsi="Book Antiqua" w:cs="Book Antiqua"/>
          <w:color w:val="000000"/>
        </w:rPr>
        <w:t xml:space="preserve"> to </w:t>
      </w:r>
      <w:r w:rsidRPr="004E581C">
        <w:rPr>
          <w:rFonts w:ascii="Book Antiqua" w:eastAsia="Book Antiqua" w:hAnsi="Book Antiqua" w:cs="Book Antiqua"/>
          <w:color w:val="000000"/>
        </w:rPr>
        <w:t xml:space="preserve">-1.97,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0.008). However, there was no significant difference in the rates of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0.525; 95%CI: 0.272-1.012;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0.054) and post-operative complications including wound infection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0.755; 95%CI: 0.433</w:t>
      </w:r>
      <w:r w:rsidR="00352735">
        <w:rPr>
          <w:rFonts w:ascii="Book Antiqua" w:eastAsia="Book Antiqua" w:hAnsi="Book Antiqua" w:cs="Book Antiqua"/>
          <w:color w:val="000000"/>
        </w:rPr>
        <w:t>-</w:t>
      </w:r>
      <w:r w:rsidRPr="004E581C">
        <w:rPr>
          <w:rFonts w:ascii="Book Antiqua" w:eastAsia="Book Antiqua" w:hAnsi="Book Antiqua" w:cs="Book Antiqua"/>
          <w:color w:val="000000"/>
        </w:rPr>
        <w:t xml:space="preserve">1.314;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0.320), paralytic ileus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3.405; 95%CI: 0.791-14.644;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0.100), pneumonia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0.473</w:t>
      </w:r>
      <w:r w:rsidR="00352735">
        <w:rPr>
          <w:rFonts w:ascii="Book Antiqua" w:eastAsia="Book Antiqua" w:hAnsi="Book Antiqua" w:cs="Book Antiqua"/>
          <w:color w:val="000000"/>
        </w:rPr>
        <w:t>;</w:t>
      </w:r>
      <w:r w:rsidR="00352735" w:rsidRPr="00352735">
        <w:rPr>
          <w:rFonts w:ascii="Book Antiqua" w:eastAsia="Book Antiqua" w:hAnsi="Book Antiqua" w:cs="Book Antiqua"/>
          <w:color w:val="000000"/>
        </w:rPr>
        <w:t xml:space="preserve"> </w:t>
      </w:r>
      <w:r w:rsidR="00352735" w:rsidRPr="004E581C">
        <w:rPr>
          <w:rFonts w:ascii="Book Antiqua" w:eastAsia="Book Antiqua" w:hAnsi="Book Antiqua" w:cs="Book Antiqua"/>
          <w:color w:val="000000"/>
        </w:rPr>
        <w:t>95%</w:t>
      </w:r>
      <w:r w:rsidRPr="004E581C">
        <w:rPr>
          <w:rFonts w:ascii="Book Antiqua" w:eastAsia="Book Antiqua" w:hAnsi="Book Antiqua" w:cs="Book Antiqua"/>
          <w:color w:val="000000"/>
        </w:rPr>
        <w:t xml:space="preserve"> CI: 0.168-1.332;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0.156), and re-operation (OR</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B69D8">
        <w:rPr>
          <w:rFonts w:ascii="Book Antiqua" w:eastAsia="Book Antiqua" w:hAnsi="Book Antiqua" w:cs="Book Antiqua"/>
          <w:color w:val="000000"/>
        </w:rPr>
        <w:t xml:space="preserve"> </w:t>
      </w:r>
      <w:r w:rsidRPr="004E581C">
        <w:rPr>
          <w:rFonts w:ascii="Book Antiqua" w:eastAsia="Book Antiqua" w:hAnsi="Book Antiqua" w:cs="Book Antiqua"/>
          <w:color w:val="000000"/>
        </w:rPr>
        <w:t>0.560; 95%CI</w:t>
      </w:r>
      <w:r w:rsidR="002B69D8">
        <w:rPr>
          <w:rFonts w:ascii="Book Antiqua" w:eastAsia="Book Antiqua" w:hAnsi="Book Antiqua" w:cs="Book Antiqua"/>
          <w:color w:val="000000"/>
        </w:rPr>
        <w:t>:</w:t>
      </w:r>
      <w:r w:rsidRPr="004E581C">
        <w:rPr>
          <w:rFonts w:ascii="Book Antiqua" w:eastAsia="Book Antiqua" w:hAnsi="Book Antiqua" w:cs="Book Antiqua"/>
          <w:color w:val="000000"/>
        </w:rPr>
        <w:t xml:space="preserve"> 0.094-3.324;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0.523) between those undergoing IOCL compared to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w:t>
      </w:r>
    </w:p>
    <w:p w14:paraId="003F4C73" w14:textId="77777777" w:rsidR="00A77B3E" w:rsidRPr="004E581C" w:rsidRDefault="00A77B3E" w:rsidP="004E581C">
      <w:pPr>
        <w:spacing w:line="360" w:lineRule="auto"/>
        <w:jc w:val="both"/>
        <w:rPr>
          <w:rFonts w:ascii="Book Antiqua" w:hAnsi="Book Antiqua"/>
        </w:rPr>
      </w:pPr>
    </w:p>
    <w:p w14:paraId="176487CF" w14:textId="4A9140DC" w:rsidR="00A77B3E" w:rsidRPr="00102FA8" w:rsidRDefault="00480F62" w:rsidP="004E581C">
      <w:pPr>
        <w:spacing w:line="360" w:lineRule="auto"/>
        <w:jc w:val="both"/>
        <w:rPr>
          <w:rFonts w:ascii="Book Antiqua" w:hAnsi="Book Antiqua"/>
          <w:b/>
          <w:bCs/>
        </w:rPr>
      </w:pPr>
      <w:r w:rsidRPr="00102FA8">
        <w:rPr>
          <w:rFonts w:ascii="Book Antiqua" w:eastAsia="Book Antiqua" w:hAnsi="Book Antiqua" w:cs="Book Antiqua"/>
          <w:b/>
          <w:bCs/>
          <w:i/>
          <w:iCs/>
          <w:color w:val="000000"/>
        </w:rPr>
        <w:t xml:space="preserve">IOCL vs </w:t>
      </w:r>
      <w:r w:rsidR="00102FA8">
        <w:rPr>
          <w:rFonts w:ascii="Book Antiqua" w:eastAsia="Book Antiqua" w:hAnsi="Book Antiqua" w:cs="Book Antiqua"/>
          <w:b/>
          <w:bCs/>
          <w:i/>
          <w:iCs/>
          <w:color w:val="000000"/>
        </w:rPr>
        <w:t>m</w:t>
      </w:r>
      <w:r w:rsidRPr="00102FA8">
        <w:rPr>
          <w:rFonts w:ascii="Book Antiqua" w:eastAsia="Book Antiqua" w:hAnsi="Book Antiqua" w:cs="Book Antiqua"/>
          <w:b/>
          <w:bCs/>
          <w:i/>
          <w:iCs/>
          <w:color w:val="000000"/>
        </w:rPr>
        <w:t xml:space="preserve">anual </w:t>
      </w:r>
      <w:r w:rsidR="00102FA8">
        <w:rPr>
          <w:rFonts w:ascii="Book Antiqua" w:eastAsia="Book Antiqua" w:hAnsi="Book Antiqua" w:cs="Book Antiqua"/>
          <w:b/>
          <w:bCs/>
          <w:i/>
          <w:iCs/>
          <w:color w:val="000000"/>
        </w:rPr>
        <w:t>d</w:t>
      </w:r>
      <w:r w:rsidRPr="00102FA8">
        <w:rPr>
          <w:rFonts w:ascii="Book Antiqua" w:eastAsia="Book Antiqua" w:hAnsi="Book Antiqua" w:cs="Book Antiqua"/>
          <w:b/>
          <w:bCs/>
          <w:i/>
          <w:iCs/>
          <w:color w:val="000000"/>
        </w:rPr>
        <w:t>ecompression</w:t>
      </w:r>
    </w:p>
    <w:p w14:paraId="06BAD43D" w14:textId="1BB656B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lastRenderedPageBreak/>
        <w:t>Comparing between the two groups, there were no statistically significant differences in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(OR</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1.054 95%CI: 0.245-4.569;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0.943), anastomotic leak (OR</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0.585; 95%CI</w:t>
      </w:r>
      <w:r w:rsidR="009340AA">
        <w:rPr>
          <w:rFonts w:ascii="Book Antiqua" w:eastAsia="Book Antiqua" w:hAnsi="Book Antiqua" w:cs="Book Antiqua"/>
          <w:color w:val="000000"/>
        </w:rPr>
        <w:t>:</w:t>
      </w:r>
      <w:r w:rsidRPr="004E581C">
        <w:rPr>
          <w:rFonts w:ascii="Book Antiqua" w:eastAsia="Book Antiqua" w:hAnsi="Book Antiqua" w:cs="Book Antiqua"/>
          <w:color w:val="000000"/>
        </w:rPr>
        <w:t xml:space="preserve"> 0.177-1.937;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0.380), wound infection (OR</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1.996; 95%CI: 0.402-9.926;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0.398), and reoperation rate (OR</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9340AA">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1.237; 95%CI: 0.366-4.185;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0.733). </w:t>
      </w:r>
    </w:p>
    <w:p w14:paraId="486CE74E" w14:textId="77777777" w:rsidR="00A77B3E" w:rsidRPr="004E581C" w:rsidRDefault="00A77B3E" w:rsidP="004E581C">
      <w:pPr>
        <w:spacing w:line="360" w:lineRule="auto"/>
        <w:jc w:val="both"/>
        <w:rPr>
          <w:rFonts w:ascii="Book Antiqua" w:hAnsi="Book Antiqua"/>
        </w:rPr>
      </w:pPr>
    </w:p>
    <w:p w14:paraId="14F281BF" w14:textId="46FA8B28" w:rsidR="00A77B3E" w:rsidRPr="009340AA" w:rsidRDefault="00480F62" w:rsidP="004E581C">
      <w:pPr>
        <w:spacing w:line="360" w:lineRule="auto"/>
        <w:jc w:val="both"/>
        <w:rPr>
          <w:rFonts w:ascii="Book Antiqua" w:hAnsi="Book Antiqua"/>
          <w:b/>
          <w:bCs/>
        </w:rPr>
      </w:pPr>
      <w:r w:rsidRPr="009340AA">
        <w:rPr>
          <w:rFonts w:ascii="Book Antiqua" w:eastAsia="Book Antiqua" w:hAnsi="Book Antiqua" w:cs="Book Antiqua"/>
          <w:b/>
          <w:bCs/>
          <w:i/>
          <w:iCs/>
          <w:color w:val="000000"/>
        </w:rPr>
        <w:t xml:space="preserve">IOCL vs </w:t>
      </w:r>
      <w:r w:rsidR="009340AA">
        <w:rPr>
          <w:rFonts w:ascii="Book Antiqua" w:eastAsia="Book Antiqua" w:hAnsi="Book Antiqua" w:cs="Book Antiqua"/>
          <w:b/>
          <w:bCs/>
          <w:i/>
          <w:iCs/>
          <w:color w:val="000000"/>
        </w:rPr>
        <w:t>s</w:t>
      </w:r>
      <w:r w:rsidRPr="009340AA">
        <w:rPr>
          <w:rFonts w:ascii="Book Antiqua" w:eastAsia="Book Antiqua" w:hAnsi="Book Antiqua" w:cs="Book Antiqua"/>
          <w:b/>
          <w:bCs/>
          <w:i/>
          <w:iCs/>
          <w:color w:val="000000"/>
        </w:rPr>
        <w:t xml:space="preserve">ubtotal </w:t>
      </w:r>
      <w:r w:rsidR="009340AA">
        <w:rPr>
          <w:rFonts w:ascii="Book Antiqua" w:eastAsia="Book Antiqua" w:hAnsi="Book Antiqua" w:cs="Book Antiqua"/>
          <w:b/>
          <w:bCs/>
          <w:i/>
          <w:iCs/>
          <w:color w:val="000000"/>
        </w:rPr>
        <w:t>c</w:t>
      </w:r>
      <w:r w:rsidRPr="009340AA">
        <w:rPr>
          <w:rFonts w:ascii="Book Antiqua" w:eastAsia="Book Antiqua" w:hAnsi="Book Antiqua" w:cs="Book Antiqua"/>
          <w:b/>
          <w:bCs/>
          <w:i/>
          <w:iCs/>
          <w:color w:val="000000"/>
        </w:rPr>
        <w:t>olectomy</w:t>
      </w:r>
    </w:p>
    <w:p w14:paraId="36684358" w14:textId="32FA16D1"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There were no statistically significant differences in the incidences of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0.356; 95%CI: 0.035-3.608;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0.382). Postoperative complications such as anastomotic leak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13.462; 95%CI: 0.704-257.477;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0.718), intra-abdominal infection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0.266; 95%CI: 0.012-6.133;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0.408), pneumonia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0.266; 95%CI: 0.012-6.133;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0.408) and sepsis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2.30; 95%CI: 0.075-71.005;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0.634) were otherwise comparable amongst both groups. Pooled analysis did not demonstrate any significant differences in duration of hospitalization between IOCL and subtotal colectomy (WMD</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0.3; 95%CI: -6.146-6.746;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0.927). </w:t>
      </w:r>
    </w:p>
    <w:p w14:paraId="58EC6155" w14:textId="77777777" w:rsidR="00A77B3E" w:rsidRPr="004E581C" w:rsidRDefault="00A77B3E" w:rsidP="004E581C">
      <w:pPr>
        <w:spacing w:line="360" w:lineRule="auto"/>
        <w:jc w:val="both"/>
        <w:rPr>
          <w:rFonts w:ascii="Book Antiqua" w:hAnsi="Book Antiqua"/>
        </w:rPr>
      </w:pPr>
    </w:p>
    <w:p w14:paraId="7F5ED5F6" w14:textId="1B4765F5" w:rsidR="00A77B3E" w:rsidRPr="008B08A7" w:rsidRDefault="00480F62" w:rsidP="004E581C">
      <w:pPr>
        <w:spacing w:line="360" w:lineRule="auto"/>
        <w:jc w:val="both"/>
        <w:rPr>
          <w:rFonts w:ascii="Book Antiqua" w:hAnsi="Book Antiqua"/>
          <w:b/>
          <w:bCs/>
        </w:rPr>
      </w:pPr>
      <w:r w:rsidRPr="008B08A7">
        <w:rPr>
          <w:rFonts w:ascii="Book Antiqua" w:eastAsia="Book Antiqua" w:hAnsi="Book Antiqua" w:cs="Book Antiqua"/>
          <w:b/>
          <w:bCs/>
          <w:i/>
          <w:iCs/>
          <w:color w:val="000000"/>
        </w:rPr>
        <w:t xml:space="preserve">IOCL vs </w:t>
      </w:r>
      <w:r w:rsidR="008B08A7">
        <w:rPr>
          <w:rFonts w:ascii="Book Antiqua" w:eastAsia="Book Antiqua" w:hAnsi="Book Antiqua" w:cs="Book Antiqua"/>
          <w:b/>
          <w:bCs/>
          <w:i/>
          <w:iCs/>
          <w:color w:val="000000"/>
        </w:rPr>
        <w:t>n</w:t>
      </w:r>
      <w:r w:rsidRPr="008B08A7">
        <w:rPr>
          <w:rFonts w:ascii="Book Antiqua" w:eastAsia="Book Antiqua" w:hAnsi="Book Antiqua" w:cs="Book Antiqua"/>
          <w:b/>
          <w:bCs/>
          <w:i/>
          <w:iCs/>
          <w:color w:val="000000"/>
        </w:rPr>
        <w:t xml:space="preserve">o IOCL </w:t>
      </w:r>
    </w:p>
    <w:p w14:paraId="744347A2" w14:textId="17A79E9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The operative duration was observed to be statistically longer in IOCL than </w:t>
      </w:r>
      <w:r w:rsidR="008B08A7">
        <w:rPr>
          <w:rFonts w:ascii="Book Antiqua" w:eastAsia="Book Antiqua" w:hAnsi="Book Antiqua" w:cs="Book Antiqua"/>
          <w:color w:val="000000"/>
        </w:rPr>
        <w:t xml:space="preserve">no </w:t>
      </w:r>
      <w:r w:rsidRPr="004E581C">
        <w:rPr>
          <w:rFonts w:ascii="Book Antiqua" w:eastAsia="Book Antiqua" w:hAnsi="Book Antiqua" w:cs="Book Antiqua"/>
          <w:color w:val="000000"/>
        </w:rPr>
        <w:t>IOCL (WMD</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27.553; 95%CI: 10.560-44.546;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0.001). However,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 xml:space="preserve">d mortality rates did not differ significantly between IOCL and </w:t>
      </w:r>
      <w:r w:rsidR="008B08A7">
        <w:rPr>
          <w:rFonts w:ascii="Book Antiqua" w:eastAsia="Book Antiqua" w:hAnsi="Book Antiqua" w:cs="Book Antiqua"/>
          <w:color w:val="000000"/>
        </w:rPr>
        <w:t>n</w:t>
      </w:r>
      <w:r w:rsidRPr="004E581C">
        <w:rPr>
          <w:rFonts w:ascii="Book Antiqua" w:eastAsia="Book Antiqua" w:hAnsi="Book Antiqua" w:cs="Book Antiqua"/>
          <w:color w:val="000000"/>
        </w:rPr>
        <w:t>o IOCL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0.625; 95%CI: 0.144-2.711;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0.53). Post-operative complications including anastomotic leak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0.549; 95%CI: 0.121–2.472;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0.434), wound infection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4.130; 95%CI: 1.112-15.338;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0.522) and paralytic ileus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0.474; 95%CI: 0.121-1.859;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0.285) were also found to be similar amongst both groups. Rates of intra-abdominal infection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1.012; 95%CI: 0.116 – 8.821;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0.991) and pneumonia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0.445; 95%CI: 0.114-1.737;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0.244), and re-operation (OR</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0.194; 95%CI: 0.008-4.407;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0.296) were observed to be comparable. There was no difference in duration of hospital stay (WMD</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-25.911; 95%CI: -67.404-15.582;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0.221). </w:t>
      </w:r>
    </w:p>
    <w:p w14:paraId="54200910" w14:textId="77777777" w:rsidR="00A77B3E" w:rsidRPr="004E581C" w:rsidRDefault="00A77B3E" w:rsidP="004E581C">
      <w:pPr>
        <w:spacing w:line="360" w:lineRule="auto"/>
        <w:jc w:val="both"/>
        <w:rPr>
          <w:rFonts w:ascii="Book Antiqua" w:hAnsi="Book Antiqua"/>
        </w:rPr>
      </w:pPr>
    </w:p>
    <w:p w14:paraId="6C088459" w14:textId="3C996A01"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Intra-operative </w:t>
      </w:r>
      <w:r w:rsidR="008B08A7">
        <w:rPr>
          <w:rFonts w:ascii="Book Antiqua" w:eastAsia="Book Antiqua" w:hAnsi="Book Antiqua" w:cs="Book Antiqua"/>
          <w:b/>
          <w:bCs/>
          <w:i/>
          <w:iCs/>
          <w:color w:val="000000"/>
        </w:rPr>
        <w:t>c</w:t>
      </w:r>
      <w:r w:rsidRPr="004E581C">
        <w:rPr>
          <w:rFonts w:ascii="Book Antiqua" w:eastAsia="Book Antiqua" w:hAnsi="Book Antiqua" w:cs="Book Antiqua"/>
          <w:b/>
          <w:bCs/>
          <w:i/>
          <w:iCs/>
          <w:color w:val="000000"/>
        </w:rPr>
        <w:t xml:space="preserve">olonic </w:t>
      </w:r>
      <w:r w:rsidR="008B08A7">
        <w:rPr>
          <w:rFonts w:ascii="Book Antiqua" w:eastAsia="Book Antiqua" w:hAnsi="Book Antiqua" w:cs="Book Antiqua"/>
          <w:b/>
          <w:bCs/>
          <w:i/>
          <w:iCs/>
          <w:color w:val="000000"/>
        </w:rPr>
        <w:t>l</w:t>
      </w:r>
      <w:r w:rsidRPr="004E581C">
        <w:rPr>
          <w:rFonts w:ascii="Book Antiqua" w:eastAsia="Book Antiqua" w:hAnsi="Book Antiqua" w:cs="Book Antiqua"/>
          <w:b/>
          <w:bCs/>
          <w:i/>
          <w:iCs/>
          <w:color w:val="000000"/>
        </w:rPr>
        <w:t xml:space="preserve">avage </w:t>
      </w:r>
      <w:r w:rsidR="008B08A7">
        <w:rPr>
          <w:rFonts w:ascii="Book Antiqua" w:eastAsia="Book Antiqua" w:hAnsi="Book Antiqua" w:cs="Book Antiqua"/>
          <w:b/>
          <w:bCs/>
          <w:i/>
          <w:iCs/>
          <w:color w:val="000000"/>
        </w:rPr>
        <w:t>o</w:t>
      </w:r>
      <w:r w:rsidRPr="004E581C">
        <w:rPr>
          <w:rFonts w:ascii="Book Antiqua" w:eastAsia="Book Antiqua" w:hAnsi="Book Antiqua" w:cs="Book Antiqua"/>
          <w:b/>
          <w:bCs/>
          <w:i/>
          <w:iCs/>
          <w:color w:val="000000"/>
        </w:rPr>
        <w:t xml:space="preserve">nly </w:t>
      </w:r>
    </w:p>
    <w:p w14:paraId="1DCA4CDC" w14:textId="10E67C8F"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lastRenderedPageBreak/>
        <w:t>The pooled estimate of the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in patients with IOCL was 4% (CI: 0.03-0.05). Analysis of significant postoperative outcomes reported the incidence of anastomotic leak to be 3% (CI:</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0.02-0.04, </w:t>
      </w:r>
      <w:r w:rsidR="008B08A7">
        <w:rPr>
          <w:rFonts w:ascii="Book Antiqua" w:eastAsia="Book Antiqua" w:hAnsi="Book Antiqua" w:cs="Book Antiqua"/>
          <w:color w:val="000000"/>
        </w:rPr>
        <w:t>F</w:t>
      </w:r>
      <w:r w:rsidRPr="004E581C">
        <w:rPr>
          <w:rFonts w:ascii="Book Antiqua" w:eastAsia="Book Antiqua" w:hAnsi="Book Antiqua" w:cs="Book Antiqua"/>
          <w:color w:val="000000"/>
        </w:rPr>
        <w:t xml:space="preserve">igure 3), wound infection at 12% (CI: 0.09-0.16, </w:t>
      </w:r>
      <w:r w:rsidR="008B08A7">
        <w:rPr>
          <w:rFonts w:ascii="Book Antiqua" w:eastAsia="Book Antiqua" w:hAnsi="Book Antiqua" w:cs="Book Antiqua"/>
          <w:color w:val="000000"/>
        </w:rPr>
        <w:t>F</w:t>
      </w:r>
      <w:r w:rsidRPr="004E581C">
        <w:rPr>
          <w:rFonts w:ascii="Book Antiqua" w:eastAsia="Book Antiqua" w:hAnsi="Book Antiqua" w:cs="Book Antiqua"/>
          <w:color w:val="000000"/>
        </w:rPr>
        <w:t>igure 4), intra-abdominal infection at 3% (CI: 0.01-0.04), and sepsis at 2% (CI: 0.01-0.05). The pooled estimate reported for the duration of surgery was 194.754</w:t>
      </w:r>
      <w:r w:rsidR="008B08A7">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min (CI: 164.834-224.276) respectively. Pooled analysis of intraoperative blood loss and duration of hospital stay was 290.996 mL (CI: -184.98-766.973) and 15.935 d (CI: 12.927-18.944). Analysis of other outcomes are presented in </w:t>
      </w:r>
      <w:r w:rsidR="008B08A7">
        <w:rPr>
          <w:rFonts w:ascii="Book Antiqua" w:eastAsia="Book Antiqua" w:hAnsi="Book Antiqua" w:cs="Book Antiqua"/>
          <w:color w:val="000000"/>
        </w:rPr>
        <w:t>T</w:t>
      </w:r>
      <w:r w:rsidRPr="004E581C">
        <w:rPr>
          <w:rFonts w:ascii="Book Antiqua" w:eastAsia="Book Antiqua" w:hAnsi="Book Antiqua" w:cs="Book Antiqua"/>
          <w:color w:val="000000"/>
        </w:rPr>
        <w:t xml:space="preserve">able 2. The results of single-arm meta-analysis for rates of anastomotic leak and wound infection are presented in </w:t>
      </w:r>
      <w:r w:rsidR="008B08A7">
        <w:rPr>
          <w:rFonts w:ascii="Book Antiqua" w:eastAsia="Book Antiqua" w:hAnsi="Book Antiqua" w:cs="Book Antiqua"/>
          <w:color w:val="000000"/>
        </w:rPr>
        <w:t>F</w:t>
      </w:r>
      <w:r w:rsidRPr="004E581C">
        <w:rPr>
          <w:rFonts w:ascii="Book Antiqua" w:eastAsia="Book Antiqua" w:hAnsi="Book Antiqua" w:cs="Book Antiqua"/>
          <w:color w:val="000000"/>
        </w:rPr>
        <w:t>igure</w:t>
      </w:r>
      <w:r w:rsidR="008B08A7">
        <w:rPr>
          <w:rFonts w:ascii="Book Antiqua" w:eastAsia="Book Antiqua" w:hAnsi="Book Antiqua" w:cs="Book Antiqua"/>
          <w:color w:val="000000"/>
        </w:rPr>
        <w:t>s</w:t>
      </w:r>
      <w:r w:rsidRPr="004E581C">
        <w:rPr>
          <w:rFonts w:ascii="Book Antiqua" w:eastAsia="Book Antiqua" w:hAnsi="Book Antiqua" w:cs="Book Antiqua"/>
          <w:color w:val="000000"/>
        </w:rPr>
        <w:t xml:space="preserve"> 3 and 4 respectively.</w:t>
      </w:r>
    </w:p>
    <w:p w14:paraId="1311427F" w14:textId="77777777" w:rsidR="00A77B3E" w:rsidRPr="004E581C" w:rsidRDefault="00A77B3E" w:rsidP="004E581C">
      <w:pPr>
        <w:spacing w:line="360" w:lineRule="auto"/>
        <w:jc w:val="both"/>
        <w:rPr>
          <w:rFonts w:ascii="Book Antiqua" w:hAnsi="Book Antiqua"/>
        </w:rPr>
      </w:pPr>
    </w:p>
    <w:p w14:paraId="1830BC22" w14:textId="391662FF"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 xml:space="preserve">Sensitivity </w:t>
      </w:r>
      <w:r w:rsidR="008B08A7">
        <w:rPr>
          <w:rFonts w:ascii="Book Antiqua" w:eastAsia="Book Antiqua" w:hAnsi="Book Antiqua" w:cs="Book Antiqua"/>
          <w:b/>
          <w:bCs/>
          <w:i/>
          <w:iCs/>
          <w:color w:val="000000"/>
        </w:rPr>
        <w:t>a</w:t>
      </w:r>
      <w:r w:rsidRPr="004E581C">
        <w:rPr>
          <w:rFonts w:ascii="Book Antiqua" w:eastAsia="Book Antiqua" w:hAnsi="Book Antiqua" w:cs="Book Antiqua"/>
          <w:b/>
          <w:bCs/>
          <w:i/>
          <w:iCs/>
          <w:color w:val="000000"/>
        </w:rPr>
        <w:t xml:space="preserve">nalysis </w:t>
      </w:r>
    </w:p>
    <w:p w14:paraId="20AE2E75" w14:textId="5AE4EB85"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A sensitivity analysis was conducted on patients that only had cancer as the disease etiology. The 30</w:t>
      </w:r>
      <w:r w:rsidR="00E841F6">
        <w:rPr>
          <w:rFonts w:ascii="Book Antiqua" w:eastAsia="Book Antiqua" w:hAnsi="Book Antiqua" w:cs="Book Antiqua"/>
          <w:color w:val="000000"/>
        </w:rPr>
        <w:t>-d</w:t>
      </w:r>
      <w:r w:rsidRPr="004E581C">
        <w:rPr>
          <w:rFonts w:ascii="Book Antiqua" w:eastAsia="Book Antiqua" w:hAnsi="Book Antiqua" w:cs="Book Antiqua"/>
          <w:color w:val="000000"/>
        </w:rPr>
        <w:t xml:space="preserve"> mortality rate was reported to be 2% (CI: 0.01-0.04). Rates of complications such as anastomotic leak, wound infection, paralytic ileus, and pneumonia were found to be 3% (CI: 0.01-0.05), 11% (CI: 0.07-0.16), 7% (CI: 0.00-0.18), and 5% (CI: 0.00-0.12) respectively. Patients who had cancer had a sepsis rate of 2% (CI: 0.01-0.05). Re-operation rates in only patients who had malignant etiologies were found to be 2% (CI: 0.00-0.07). </w:t>
      </w:r>
    </w:p>
    <w:p w14:paraId="55390AA1" w14:textId="77777777" w:rsidR="00A77B3E" w:rsidRPr="004E581C" w:rsidRDefault="00A77B3E" w:rsidP="004E581C">
      <w:pPr>
        <w:spacing w:line="360" w:lineRule="auto"/>
        <w:jc w:val="both"/>
        <w:rPr>
          <w:rFonts w:ascii="Book Antiqua" w:hAnsi="Book Antiqua"/>
        </w:rPr>
      </w:pPr>
    </w:p>
    <w:p w14:paraId="0859B15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DISCUSSION</w:t>
      </w:r>
    </w:p>
    <w:p w14:paraId="73F3EFF9"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With the evolution of colonic preparation and irrigation, this review serves to consolidate the existing knowledge regarding the need for and importance of IOCL in left-sided colonic emergencies. Conversion into a clean, decompressed colon improves the anastomotic healing process, but there is no consensus on its impact on anastomotic leak rates. IOCL has been hypothesized to decrease the rate of suture failure and its associated </w:t>
      </w:r>
      <w:proofErr w:type="gramStart"/>
      <w:r w:rsidRPr="004E581C">
        <w:rPr>
          <w:rFonts w:ascii="Book Antiqua" w:eastAsia="Book Antiqua" w:hAnsi="Book Antiqua" w:cs="Book Antiqua"/>
          <w:color w:val="000000"/>
        </w:rPr>
        <w:t>complications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49]</w:t>
      </w:r>
      <w:r w:rsidRPr="004E581C">
        <w:rPr>
          <w:rFonts w:ascii="Book Antiqua" w:eastAsia="Book Antiqua" w:hAnsi="Book Antiqua" w:cs="Book Antiqua"/>
          <w:color w:val="000000"/>
        </w:rPr>
        <w:t xml:space="preserve">, while also being an acceptable one-stage procedure that avoids contamination. Previous literature suggests that IOCL can be performed based on the comfort level of the </w:t>
      </w:r>
      <w:proofErr w:type="gramStart"/>
      <w:r w:rsidRPr="004E581C">
        <w:rPr>
          <w:rFonts w:ascii="Book Antiqua" w:eastAsia="Book Antiqua" w:hAnsi="Book Antiqua" w:cs="Book Antiqua"/>
          <w:color w:val="000000"/>
        </w:rPr>
        <w:t>surgeon</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51]</w:t>
      </w:r>
      <w:r w:rsidRPr="004E581C">
        <w:rPr>
          <w:rFonts w:ascii="Book Antiqua" w:eastAsia="Book Antiqua" w:hAnsi="Book Antiqua" w:cs="Book Antiqua"/>
          <w:color w:val="000000"/>
        </w:rPr>
        <w:t xml:space="preserve">. However, there are controversies with the </w:t>
      </w:r>
      <w:r w:rsidRPr="004E581C">
        <w:rPr>
          <w:rFonts w:ascii="Book Antiqua" w:eastAsia="Book Antiqua" w:hAnsi="Book Antiqua" w:cs="Book Antiqua"/>
          <w:color w:val="000000"/>
        </w:rPr>
        <w:lastRenderedPageBreak/>
        <w:t xml:space="preserve">current practice of IOCL when compared to alternatives such as manual decompression, Hartmann’s procedure and subtotal colectomy for emergency left-sided colorectal surgeries. </w:t>
      </w:r>
    </w:p>
    <w:p w14:paraId="66C2A217" w14:textId="5CF07F41" w:rsidR="00A77B3E" w:rsidRPr="004E581C" w:rsidRDefault="00480F62" w:rsidP="0029458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IOCL before a primary anastomosis enables the surgeon to prepare the colon and is thought to reduce the rate of anastomotic leak and wound </w:t>
      </w:r>
      <w:proofErr w:type="gramStart"/>
      <w:r w:rsidRPr="004E581C">
        <w:rPr>
          <w:rFonts w:ascii="Book Antiqua" w:eastAsia="Book Antiqua" w:hAnsi="Book Antiqua" w:cs="Book Antiqua"/>
          <w:color w:val="000000"/>
        </w:rPr>
        <w:t>dehiscence</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6]</w:t>
      </w:r>
      <w:r w:rsidRPr="004E581C">
        <w:rPr>
          <w:rFonts w:ascii="Book Antiqua" w:eastAsia="Book Antiqua" w:hAnsi="Book Antiqua" w:cs="Book Antiqua"/>
          <w:color w:val="000000"/>
        </w:rPr>
        <w:t xml:space="preserve">. Studies have suggested that complete cleaning of the colon from fecal matter may not be necessary to ensure anastomotic </w:t>
      </w:r>
      <w:proofErr w:type="gramStart"/>
      <w:r w:rsidRPr="004E581C">
        <w:rPr>
          <w:rFonts w:ascii="Book Antiqua" w:eastAsia="Book Antiqua" w:hAnsi="Book Antiqua" w:cs="Book Antiqua"/>
          <w:color w:val="000000"/>
        </w:rPr>
        <w:t>integrity</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7,8]</w:t>
      </w:r>
      <w:r w:rsidRPr="004E581C">
        <w:rPr>
          <w:rFonts w:ascii="Book Antiqua" w:eastAsia="Book Antiqua" w:hAnsi="Book Antiqua" w:cs="Book Antiqua"/>
          <w:color w:val="000000"/>
        </w:rPr>
        <w:t>. This review found that post-operative complications including anastomotic leak rates (OR</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1.168; 95%CI: 0.502-2.717;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0.718) and wound dehiscence (OR</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 0.915; 95%CI: 0.161-5.192;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0.920) were largely comparable to other interventions. This is similar to previous studies that found that there is no significant benefit to bowel preparation in elective </w:t>
      </w:r>
      <w:proofErr w:type="gramStart"/>
      <w:r w:rsidRPr="004E581C">
        <w:rPr>
          <w:rFonts w:ascii="Book Antiqua" w:eastAsia="Book Antiqua" w:hAnsi="Book Antiqua" w:cs="Book Antiqua"/>
          <w:color w:val="000000"/>
        </w:rPr>
        <w:t>settings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52]</w:t>
      </w:r>
      <w:r w:rsidRPr="004E581C">
        <w:rPr>
          <w:rFonts w:ascii="Book Antiqua" w:eastAsia="Book Antiqua" w:hAnsi="Book Antiqua" w:cs="Book Antiqua"/>
          <w:color w:val="000000"/>
        </w:rPr>
        <w:t xml:space="preserve">. Although IOCL aids in the removal of fecal material, the colon is not completely sterile despite thorough lavage. Hence, IOCL during emergency colorectal surgery does not necessarily lead to a significant change in the rates of anastomotic leak or wound dehiscence after surgery, as supported by the results of this meta-analysis. While intraoperative complications were by and large similar between IOCL and other modalities, the use of IOCL consistently led to a decreased length of stay compared to other modalities, including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-7.750; 95%CI:</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-13.504</w:t>
      </w:r>
      <w:r w:rsidR="00352735">
        <w:rPr>
          <w:rFonts w:ascii="Book Antiqua" w:eastAsia="Book Antiqua" w:hAnsi="Book Antiqua" w:cs="Book Antiqua"/>
          <w:color w:val="000000"/>
        </w:rPr>
        <w:t xml:space="preserve"> to </w:t>
      </w:r>
      <w:r w:rsidRPr="004E581C">
        <w:rPr>
          <w:rFonts w:ascii="Book Antiqua" w:eastAsia="Book Antiqua" w:hAnsi="Book Antiqua" w:cs="Book Antiqua"/>
          <w:color w:val="000000"/>
        </w:rPr>
        <w:t xml:space="preserve">-1.996;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0.008), and manual decompression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3.500; 95%CI: 2.943-4.057; </w:t>
      </w:r>
      <w:r w:rsidR="00294581" w:rsidRPr="00294581">
        <w:rPr>
          <w:rFonts w:ascii="Book Antiqua" w:eastAsia="Book Antiqua" w:hAnsi="Book Antiqua" w:cs="Book Antiqua"/>
          <w:i/>
          <w:iCs/>
          <w:color w:val="000000"/>
        </w:rPr>
        <w:t>P</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&lt;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0.001). A prolonged length of stay leads to increased use of healthcare resources, greater stress on the country’s healthcare system and is a predictor for </w:t>
      </w:r>
      <w:proofErr w:type="gramStart"/>
      <w:r w:rsidRPr="004E581C">
        <w:rPr>
          <w:rFonts w:ascii="Book Antiqua" w:eastAsia="Book Antiqua" w:hAnsi="Book Antiqua" w:cs="Book Antiqua"/>
          <w:color w:val="000000"/>
        </w:rPr>
        <w:t>readmission</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53]</w:t>
      </w:r>
      <w:r w:rsidRPr="004E581C">
        <w:rPr>
          <w:rFonts w:ascii="Book Antiqua" w:eastAsia="Book Antiqua" w:hAnsi="Book Antiqua" w:cs="Book Antiqua"/>
          <w:color w:val="000000"/>
        </w:rPr>
        <w:t>.</w:t>
      </w:r>
    </w:p>
    <w:p w14:paraId="1A59D656" w14:textId="1B2C268F" w:rsidR="00A77B3E" w:rsidRPr="004E581C" w:rsidRDefault="00480F62" w:rsidP="0029458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Over the years and with the creation of new techniques in management of colonic emergencies, the practice of IOCL has been gradually been forgotten, with current guidelines in management either recommending alternative procedures depending on the skill level of the </w:t>
      </w:r>
      <w:proofErr w:type="gramStart"/>
      <w:r w:rsidRPr="004E581C">
        <w:rPr>
          <w:rFonts w:ascii="Book Antiqua" w:eastAsia="Book Antiqua" w:hAnsi="Book Antiqua" w:cs="Book Antiqua"/>
          <w:color w:val="000000"/>
        </w:rPr>
        <w:t>surgeon</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w:t>
      </w:r>
      <w:r w:rsidRPr="004E581C">
        <w:rPr>
          <w:rFonts w:ascii="Book Antiqua" w:eastAsia="Book Antiqua" w:hAnsi="Book Antiqua" w:cs="Book Antiqua"/>
          <w:color w:val="000000"/>
        </w:rPr>
        <w:t>, or advising against the use of IOCL in emergent left-sided colorectal surgeries</w:t>
      </w:r>
      <w:r w:rsidRPr="004E581C">
        <w:rPr>
          <w:rFonts w:ascii="Book Antiqua" w:eastAsia="Book Antiqua" w:hAnsi="Book Antiqua" w:cs="Book Antiqua"/>
          <w:color w:val="000000"/>
          <w:vertAlign w:val="superscript"/>
        </w:rPr>
        <w:t>[54,55]</w:t>
      </w:r>
      <w:r w:rsidRPr="004E581C">
        <w:rPr>
          <w:rFonts w:ascii="Book Antiqua" w:eastAsia="Book Antiqua" w:hAnsi="Book Antiqua" w:cs="Book Antiqua"/>
          <w:color w:val="000000"/>
        </w:rPr>
        <w:t>. This can also be due to the possibility of complications such as electrolyte abnormalities and hypothermia from infusion with large amounts of saline</w:t>
      </w:r>
      <w:r w:rsidRPr="004E581C">
        <w:rPr>
          <w:rFonts w:ascii="Book Antiqua" w:eastAsia="Book Antiqua" w:hAnsi="Book Antiqua" w:cs="Book Antiqua"/>
          <w:color w:val="000000"/>
          <w:vertAlign w:val="superscript"/>
        </w:rPr>
        <w:t>[9]</w:t>
      </w:r>
      <w:r w:rsidRPr="004E581C">
        <w:rPr>
          <w:rFonts w:ascii="Book Antiqua" w:eastAsia="Book Antiqua" w:hAnsi="Book Antiqua" w:cs="Book Antiqua"/>
          <w:color w:val="000000"/>
        </w:rPr>
        <w:t xml:space="preserve">, increase in operative time and </w:t>
      </w:r>
      <w:r w:rsidR="00612B42">
        <w:rPr>
          <w:rFonts w:ascii="Book Antiqua" w:eastAsia="Book Antiqua" w:hAnsi="Book Antiqua" w:cs="Book Antiqua"/>
          <w:color w:val="000000"/>
        </w:rPr>
        <w:t>s</w:t>
      </w:r>
      <w:r w:rsidRPr="004E581C">
        <w:rPr>
          <w:rFonts w:ascii="Book Antiqua" w:eastAsia="Book Antiqua" w:hAnsi="Book Antiqua" w:cs="Book Antiqua"/>
          <w:color w:val="000000"/>
        </w:rPr>
        <w:t>upporting this, the results of this meta-analysis found an increase in operative time compared to without lavage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27.553; 95%CI: </w:t>
      </w:r>
      <w:r w:rsidRPr="004E581C">
        <w:rPr>
          <w:rFonts w:ascii="Book Antiqua" w:eastAsia="Book Antiqua" w:hAnsi="Book Antiqua" w:cs="Book Antiqua"/>
          <w:color w:val="000000"/>
        </w:rPr>
        <w:lastRenderedPageBreak/>
        <w:t xml:space="preserve">10.560-44.546;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0.001) and with manual decompression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22.593; 95%CI: -6.364-51.550; </w:t>
      </w:r>
      <w:r w:rsidRPr="004E581C">
        <w:rPr>
          <w:rFonts w:ascii="Book Antiqua" w:eastAsia="Book Antiqua" w:hAnsi="Book Antiqua" w:cs="Book Antiqua"/>
          <w:i/>
          <w:iCs/>
          <w:color w:val="000000"/>
        </w:rPr>
        <w:t>P</w:t>
      </w:r>
      <w:r w:rsidRPr="004E581C">
        <w:rPr>
          <w:rFonts w:ascii="Book Antiqua" w:eastAsia="Book Antiqua" w:hAnsi="Book Antiqua" w:cs="Book Antiqua"/>
          <w:color w:val="000000"/>
        </w:rPr>
        <w:t xml:space="preserve"> = 0.126) resulted from IOCL requiring a significantly longer time to prepare (WMD</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15.00; 95%CI: 9.746-20.254; </w:t>
      </w:r>
      <w:r w:rsidR="00294581" w:rsidRPr="00294581">
        <w:rPr>
          <w:rFonts w:ascii="Book Antiqua" w:eastAsia="Book Antiqua" w:hAnsi="Book Antiqua" w:cs="Book Antiqua"/>
          <w:i/>
          <w:iCs/>
          <w:color w:val="000000"/>
        </w:rPr>
        <w:t>P</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&lt;</w:t>
      </w:r>
      <w:r w:rsidR="0029458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0.001). </w:t>
      </w:r>
    </w:p>
    <w:p w14:paraId="719A3656" w14:textId="0AB500AE" w:rsidR="00A77B3E" w:rsidRPr="004E581C" w:rsidRDefault="00480F62" w:rsidP="00294581">
      <w:pPr>
        <w:spacing w:line="360" w:lineRule="auto"/>
        <w:ind w:firstLineChars="200" w:firstLine="480"/>
        <w:jc w:val="both"/>
        <w:rPr>
          <w:rFonts w:ascii="Book Antiqua" w:hAnsi="Book Antiqua"/>
        </w:rPr>
      </w:pPr>
      <w:r w:rsidRPr="004E581C">
        <w:rPr>
          <w:rFonts w:ascii="Book Antiqua" w:eastAsia="Book Antiqua" w:hAnsi="Book Antiqua" w:cs="Book Antiqua"/>
          <w:color w:val="000000"/>
        </w:rPr>
        <w:t xml:space="preserve">It is worth noting that surgeons surveyed preferred performing an on-table lavage when performing a resection with primary anastomosis for </w:t>
      </w:r>
      <w:r w:rsidRPr="004E581C">
        <w:rPr>
          <w:rFonts w:ascii="Book Antiqua" w:eastAsia="Book Antiqua" w:hAnsi="Book Antiqua" w:cs="Book Antiqua"/>
          <w:color w:val="000000"/>
          <w:shd w:val="clear" w:color="auto" w:fill="FFFFFF"/>
        </w:rPr>
        <w:t xml:space="preserve">a left-sided </w:t>
      </w:r>
      <w:proofErr w:type="gramStart"/>
      <w:r w:rsidRPr="004E581C">
        <w:rPr>
          <w:rFonts w:ascii="Book Antiqua" w:eastAsia="Book Antiqua" w:hAnsi="Book Antiqua" w:cs="Book Antiqua"/>
          <w:color w:val="000000"/>
          <w:shd w:val="clear" w:color="auto" w:fill="FFFFFF"/>
        </w:rPr>
        <w:t>obstruction</w:t>
      </w:r>
      <w:r w:rsidRPr="004E581C">
        <w:rPr>
          <w:rFonts w:ascii="Book Antiqua" w:eastAsia="Book Antiqua" w:hAnsi="Book Antiqua" w:cs="Book Antiqua"/>
          <w:color w:val="000000"/>
          <w:shd w:val="clear" w:color="auto" w:fill="FFFFFF"/>
          <w:vertAlign w:val="superscript"/>
        </w:rPr>
        <w:t>[</w:t>
      </w:r>
      <w:proofErr w:type="gramEnd"/>
      <w:r w:rsidRPr="004E581C">
        <w:rPr>
          <w:rFonts w:ascii="Book Antiqua" w:eastAsia="Book Antiqua" w:hAnsi="Book Antiqua" w:cs="Book Antiqua"/>
          <w:color w:val="000000"/>
          <w:shd w:val="clear" w:color="auto" w:fill="FFFFFF"/>
          <w:vertAlign w:val="superscript"/>
        </w:rPr>
        <w:t>3,56,57]</w:t>
      </w:r>
      <w:r w:rsidRPr="004E581C">
        <w:rPr>
          <w:rFonts w:ascii="Book Antiqua" w:eastAsia="Book Antiqua" w:hAnsi="Book Antiqua" w:cs="Book Antiqua"/>
          <w:color w:val="000000"/>
          <w:shd w:val="clear" w:color="auto" w:fill="FFFFFF"/>
        </w:rPr>
        <w:t>.</w:t>
      </w:r>
      <w:r w:rsidRPr="004E581C">
        <w:rPr>
          <w:rFonts w:ascii="Book Antiqua" w:eastAsia="Book Antiqua" w:hAnsi="Book Antiqua" w:cs="Book Antiqua"/>
          <w:color w:val="000000"/>
        </w:rPr>
        <w:t xml:space="preserve"> Where on-table lavage was concerned, the single-arm meta-analysis found the rate of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 xml:space="preserve">d mortality to be 4% (CI: 0.03-0.05), intra-abdominal infection to be 3% (CI: 0.01-0.04), and re-operation to be 5% (CI: 0.02-0.07) across the included articles. A sensitivity analysis for cancer as the only indication for left-sided colonic emergencies was conducted as cancer is the cause of 80% of colorectal </w:t>
      </w:r>
      <w:proofErr w:type="gramStart"/>
      <w:r w:rsidRPr="004E581C">
        <w:rPr>
          <w:rFonts w:ascii="Book Antiqua" w:eastAsia="Book Antiqua" w:hAnsi="Book Antiqua" w:cs="Book Antiqua"/>
          <w:color w:val="000000"/>
        </w:rPr>
        <w:t>emergencies</w:t>
      </w:r>
      <w:r w:rsidRPr="004E581C">
        <w:rPr>
          <w:rFonts w:ascii="Book Antiqua" w:eastAsia="Book Antiqua" w:hAnsi="Book Antiqua" w:cs="Book Antiqua"/>
          <w:color w:val="000000"/>
          <w:vertAlign w:val="superscript"/>
        </w:rPr>
        <w:t>[</w:t>
      </w:r>
      <w:proofErr w:type="gramEnd"/>
      <w:r w:rsidRPr="004E581C">
        <w:rPr>
          <w:rFonts w:ascii="Book Antiqua" w:eastAsia="Book Antiqua" w:hAnsi="Book Antiqua" w:cs="Book Antiqua"/>
          <w:color w:val="000000"/>
          <w:vertAlign w:val="superscript"/>
        </w:rPr>
        <w:t>2,3]</w:t>
      </w:r>
      <w:r w:rsidRPr="004E581C">
        <w:rPr>
          <w:rFonts w:ascii="Book Antiqua" w:eastAsia="Book Antiqua" w:hAnsi="Book Antiqua" w:cs="Book Antiqua"/>
          <w:color w:val="000000"/>
        </w:rPr>
        <w:t>. The sensitivity analysis found a decrease in 30</w:t>
      </w:r>
      <w:r w:rsidR="00E841F6">
        <w:rPr>
          <w:rFonts w:ascii="Book Antiqua" w:eastAsia="Book Antiqua" w:hAnsi="Book Antiqua" w:cs="Book Antiqua"/>
          <w:color w:val="000000"/>
        </w:rPr>
        <w:t>-</w:t>
      </w:r>
      <w:r w:rsidRPr="004E581C">
        <w:rPr>
          <w:rFonts w:ascii="Book Antiqua" w:eastAsia="Book Antiqua" w:hAnsi="Book Antiqua" w:cs="Book Antiqua"/>
          <w:color w:val="000000"/>
        </w:rPr>
        <w:t>d mortality to 2% (CI: 0.01-0.04), intra-abdominal infection 1% (CI: 0.00-0.03), and re-operation to 2% (CI: 0.00-0.07). However, while there was a lower rate of complications for malignant etiologies, the mechanism of which remains unknown and further studies are required to explore studies are required to explore the impact of benign and malignant etiologies in table lavage. Additionally, when compared other procedures in managing left-sided colorectal emergencies, especially a manual decompression and subtotal colectomy, an IOCL procedure confers a benefit in terms of proximal colon preservation and reduced intraluminal bacterial load, possibly leading to better outcomes including anastomotic leak and post-operative bowel function. The use of IOCL especially in obstructed colorectal cancer thus may facilitate on-table colonoscopy to detect synchronous lesions, which may alter surgical plans if deemed significant. Hence, in situations where IOCL may not be considered due to surgeon or other factors, its merits of decreased short-term mortality, a shortened length of stay, and comparable short-term complications are not to be dismissed, and</w:t>
      </w:r>
      <w:r w:rsidRPr="004E581C">
        <w:rPr>
          <w:rFonts w:ascii="Book Antiqua" w:eastAsia="Book Antiqua" w:hAnsi="Book Antiqua" w:cs="Book Antiqua"/>
          <w:color w:val="000000"/>
          <w:shd w:val="clear" w:color="auto" w:fill="FFFFFF"/>
        </w:rPr>
        <w:t xml:space="preserve"> it is worth reconsidering the use of IOCL in left-sided colonic emergencies. </w:t>
      </w:r>
      <w:r w:rsidRPr="004E581C">
        <w:rPr>
          <w:rFonts w:ascii="Book Antiqua" w:eastAsia="Book Antiqua" w:hAnsi="Book Antiqua" w:cs="Book Antiqua"/>
          <w:color w:val="000000"/>
        </w:rPr>
        <w:t xml:space="preserve">As more studies are conducted on the outcomes of management of left-sided colorectal emergencies, larger and more extensive, randomized, prospective studies need to be conducted to effectively assess the effectiveness of IOCL in such emergent cases. </w:t>
      </w:r>
    </w:p>
    <w:p w14:paraId="442366EC" w14:textId="77777777" w:rsidR="00A77B3E" w:rsidRPr="004E581C" w:rsidRDefault="00A77B3E" w:rsidP="004E581C">
      <w:pPr>
        <w:spacing w:line="360" w:lineRule="auto"/>
        <w:jc w:val="both"/>
        <w:rPr>
          <w:rFonts w:ascii="Book Antiqua" w:hAnsi="Book Antiqua"/>
        </w:rPr>
      </w:pPr>
    </w:p>
    <w:p w14:paraId="1D3031F2"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i/>
          <w:iCs/>
          <w:color w:val="000000"/>
        </w:rPr>
        <w:t>Limitations</w:t>
      </w:r>
    </w:p>
    <w:p w14:paraId="5CF8CBF5" w14:textId="73FB7DC8"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Limitations of this study should be considered when interpreting the results. A majority of the included papers were written more than a decade ago and hence this study may not be representative of the current standard of practice for IOCL. Newer strategy in managing left sided colonic obstruction such as colonic st</w:t>
      </w:r>
      <w:r w:rsidR="00612B42">
        <w:rPr>
          <w:rFonts w:ascii="Book Antiqua" w:eastAsia="Book Antiqua" w:hAnsi="Book Antiqua" w:cs="Book Antiqua"/>
          <w:color w:val="000000"/>
        </w:rPr>
        <w:t>e</w:t>
      </w:r>
      <w:r w:rsidRPr="004E581C">
        <w:rPr>
          <w:rFonts w:ascii="Book Antiqua" w:eastAsia="Book Antiqua" w:hAnsi="Book Antiqua" w:cs="Book Antiqua"/>
          <w:color w:val="000000"/>
        </w:rPr>
        <w:t>nting followed by elective surgery is also not discussed in this paper. Due to a limited sample size in the comparison between IOCL and subtotal colectomy, results of this analysis need to be interpreted with caution. Additionally, the inherent quality of study designs with a large majority presented by observational cohort studies (</w:t>
      </w:r>
      <w:r w:rsidRPr="004E581C">
        <w:rPr>
          <w:rFonts w:ascii="Book Antiqua" w:eastAsia="Book Antiqua" w:hAnsi="Book Antiqua" w:cs="Book Antiqua"/>
          <w:i/>
          <w:iCs/>
          <w:color w:val="000000"/>
        </w:rPr>
        <w:t>n</w:t>
      </w:r>
      <w:r w:rsidRPr="004E581C">
        <w:rPr>
          <w:rFonts w:ascii="Book Antiqua" w:eastAsia="Book Antiqua" w:hAnsi="Book Antiqua" w:cs="Book Antiqua"/>
          <w:color w:val="000000"/>
        </w:rPr>
        <w:t xml:space="preserve"> = 27) lack the rigor of RCTs. Furthermore, only papers in English and Chinese were included due to linguistic constraint. </w:t>
      </w:r>
    </w:p>
    <w:p w14:paraId="4FB554F0" w14:textId="77777777" w:rsidR="00A77B3E" w:rsidRPr="004E581C" w:rsidRDefault="00A77B3E" w:rsidP="004E581C">
      <w:pPr>
        <w:spacing w:line="360" w:lineRule="auto"/>
        <w:jc w:val="both"/>
        <w:rPr>
          <w:rFonts w:ascii="Book Antiqua" w:hAnsi="Book Antiqua"/>
        </w:rPr>
      </w:pPr>
    </w:p>
    <w:p w14:paraId="7A885A58"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CONCLUSION</w:t>
      </w:r>
    </w:p>
    <w:p w14:paraId="5BFED608" w14:textId="77777777" w:rsidR="00A77B3E" w:rsidRPr="004E581C" w:rsidRDefault="00480F62" w:rsidP="004E581C">
      <w:pPr>
        <w:spacing w:line="360" w:lineRule="auto"/>
        <w:jc w:val="both"/>
        <w:rPr>
          <w:rFonts w:ascii="Book Antiqua" w:hAnsi="Book Antiqua"/>
        </w:rPr>
      </w:pPr>
      <w:bookmarkStart w:id="58" w:name="OLE_LINK339"/>
      <w:r w:rsidRPr="004E581C">
        <w:rPr>
          <w:rFonts w:ascii="Book Antiqua" w:eastAsia="Book Antiqua" w:hAnsi="Book Antiqua" w:cs="Book Antiqua"/>
          <w:color w:val="000000"/>
        </w:rPr>
        <w:t>Despite the gradual phasing out of practice, IOCL leads to a shortened hospital stay and comparable post-operative complications compared to other modalities of managing left-sided colonic emergencies in patients who are hemodynamically stable and are hence able to tolerate a longer time under general anesthesia. Added with the ability to conduct an on-table colonoscopy, the merits of IOCL should not be dismissed while keeping in mind its disadvantages in increased operative time. However, due to a lack of randomized trials, further studies need to be conducted to fairly assess the outcomes of IOCL in the present-day management of emergent left-sided colonic surgeries.</w:t>
      </w:r>
    </w:p>
    <w:bookmarkEnd w:id="58"/>
    <w:p w14:paraId="5A65D8AE" w14:textId="77777777" w:rsidR="00A77B3E" w:rsidRPr="004E581C" w:rsidRDefault="00A77B3E" w:rsidP="004E581C">
      <w:pPr>
        <w:spacing w:line="360" w:lineRule="auto"/>
        <w:jc w:val="both"/>
        <w:rPr>
          <w:rFonts w:ascii="Book Antiqua" w:hAnsi="Book Antiqua"/>
        </w:rPr>
      </w:pPr>
    </w:p>
    <w:p w14:paraId="10367B02"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aps/>
          <w:color w:val="000000"/>
          <w:u w:val="single"/>
        </w:rPr>
        <w:t>ARTICLE HIGHLIGHTS</w:t>
      </w:r>
    </w:p>
    <w:p w14:paraId="1519AF8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background</w:t>
      </w:r>
    </w:p>
    <w:p w14:paraId="156EAF0C" w14:textId="0FAAD1CD"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The use of intra-operative colonic lavage (IOCL) with primary anastomosis remains controversial in the emergency left-sided large bowel pathologies. There is little literature present that concludes the effectiveness of IOCL over its alternatives, including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manual decompression and subtotal colectomy. </w:t>
      </w:r>
    </w:p>
    <w:p w14:paraId="523E2844" w14:textId="77777777" w:rsidR="00A77B3E" w:rsidRPr="004E581C" w:rsidRDefault="00A77B3E" w:rsidP="004E581C">
      <w:pPr>
        <w:spacing w:line="360" w:lineRule="auto"/>
        <w:jc w:val="both"/>
        <w:rPr>
          <w:rFonts w:ascii="Book Antiqua" w:hAnsi="Book Antiqua"/>
        </w:rPr>
      </w:pPr>
    </w:p>
    <w:p w14:paraId="359B886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motivation</w:t>
      </w:r>
    </w:p>
    <w:p w14:paraId="2ACDA1A1" w14:textId="47662FDE"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To establish safety and effectiveness of IOCL, compared to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Pr="004E581C">
        <w:rPr>
          <w:rFonts w:ascii="Book Antiqua" w:eastAsia="Book Antiqua" w:hAnsi="Book Antiqua" w:cs="Book Antiqua"/>
          <w:color w:val="000000"/>
        </w:rPr>
        <w:t xml:space="preserve">, manual decompression and subtotal colectomy </w:t>
      </w:r>
    </w:p>
    <w:p w14:paraId="2DBE63C6" w14:textId="77777777" w:rsidR="00A77B3E" w:rsidRPr="004E581C" w:rsidRDefault="00A77B3E" w:rsidP="004E581C">
      <w:pPr>
        <w:spacing w:line="360" w:lineRule="auto"/>
        <w:jc w:val="both"/>
        <w:rPr>
          <w:rFonts w:ascii="Book Antiqua" w:hAnsi="Book Antiqua"/>
        </w:rPr>
      </w:pPr>
    </w:p>
    <w:p w14:paraId="7C0664F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objectives</w:t>
      </w:r>
    </w:p>
    <w:p w14:paraId="1C5B4C5E" w14:textId="77777777" w:rsidR="00A77B3E" w:rsidRPr="004E581C" w:rsidRDefault="00480F62" w:rsidP="004E581C">
      <w:pPr>
        <w:spacing w:line="360" w:lineRule="auto"/>
        <w:jc w:val="both"/>
        <w:rPr>
          <w:rFonts w:ascii="Book Antiqua" w:hAnsi="Book Antiqua"/>
        </w:rPr>
      </w:pPr>
      <w:bookmarkStart w:id="59" w:name="OLE_LINK340"/>
      <w:bookmarkStart w:id="60" w:name="OLE_LINK341"/>
      <w:r w:rsidRPr="004E581C">
        <w:rPr>
          <w:rFonts w:ascii="Book Antiqua" w:eastAsia="Book Antiqua" w:hAnsi="Book Antiqua" w:cs="Book Antiqua"/>
          <w:color w:val="000000"/>
        </w:rPr>
        <w:t xml:space="preserve">To review the perioperative outcomes of IOCL compared to other modalities of bowel preparation for left-sided colorectal surgery. </w:t>
      </w:r>
    </w:p>
    <w:bookmarkEnd w:id="59"/>
    <w:bookmarkEnd w:id="60"/>
    <w:p w14:paraId="758D6B51" w14:textId="77777777" w:rsidR="00A77B3E" w:rsidRPr="004E581C" w:rsidRDefault="00A77B3E" w:rsidP="004E581C">
      <w:pPr>
        <w:spacing w:line="360" w:lineRule="auto"/>
        <w:jc w:val="both"/>
        <w:rPr>
          <w:rFonts w:ascii="Book Antiqua" w:hAnsi="Book Antiqua"/>
        </w:rPr>
      </w:pPr>
    </w:p>
    <w:p w14:paraId="4D5AF2F8"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methods</w:t>
      </w:r>
    </w:p>
    <w:p w14:paraId="3527E75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Electronic databases were searched for articles employing IOCL. Studies meeting inclusion criteria were reviewed and information regarding variables of interest were extracted. Odds ratio and weighted mean differences were estimated for dichotomous and continuous outcomes respectively. Single-arm meta-analysis was conducted using </w:t>
      </w:r>
      <w:proofErr w:type="spellStart"/>
      <w:r w:rsidRPr="004E581C">
        <w:rPr>
          <w:rFonts w:ascii="Book Antiqua" w:eastAsia="Book Antiqua" w:hAnsi="Book Antiqua" w:cs="Book Antiqua"/>
          <w:color w:val="000000"/>
        </w:rPr>
        <w:t>DerSimonian</w:t>
      </w:r>
      <w:proofErr w:type="spellEnd"/>
      <w:r w:rsidRPr="004E581C">
        <w:rPr>
          <w:rFonts w:ascii="Book Antiqua" w:eastAsia="Book Antiqua" w:hAnsi="Book Antiqua" w:cs="Book Antiqua"/>
          <w:color w:val="000000"/>
        </w:rPr>
        <w:t xml:space="preserve"> and Laird random effects.</w:t>
      </w:r>
    </w:p>
    <w:p w14:paraId="56E2C6E0" w14:textId="77777777" w:rsidR="00A77B3E" w:rsidRPr="004E581C" w:rsidRDefault="00A77B3E" w:rsidP="004E581C">
      <w:pPr>
        <w:spacing w:line="360" w:lineRule="auto"/>
        <w:jc w:val="both"/>
        <w:rPr>
          <w:rFonts w:ascii="Book Antiqua" w:hAnsi="Book Antiqua"/>
        </w:rPr>
      </w:pPr>
    </w:p>
    <w:p w14:paraId="54F46A2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results</w:t>
      </w:r>
    </w:p>
    <w:p w14:paraId="3F99076D" w14:textId="580AC354" w:rsidR="00A77B3E" w:rsidRPr="004E581C" w:rsidRDefault="00420AD3" w:rsidP="004E581C">
      <w:pPr>
        <w:spacing w:line="360" w:lineRule="auto"/>
        <w:jc w:val="both"/>
        <w:rPr>
          <w:rFonts w:ascii="Book Antiqua" w:hAnsi="Book Antiqua"/>
        </w:rPr>
      </w:pPr>
      <w:bookmarkStart w:id="61" w:name="OLE_LINK342"/>
      <w:bookmarkStart w:id="62" w:name="OLE_LINK343"/>
      <w:r>
        <w:rPr>
          <w:rFonts w:ascii="Book Antiqua" w:eastAsia="Book Antiqua" w:hAnsi="Book Antiqua" w:cs="Book Antiqua"/>
          <w:color w:val="000000"/>
        </w:rPr>
        <w:t xml:space="preserve">Of </w:t>
      </w:r>
      <w:r w:rsidR="00480F62" w:rsidRPr="004E581C">
        <w:rPr>
          <w:rFonts w:ascii="Book Antiqua" w:eastAsia="Book Antiqua" w:hAnsi="Book Antiqua" w:cs="Book Antiqua"/>
          <w:color w:val="000000"/>
        </w:rPr>
        <w:t>28 studies</w:t>
      </w:r>
      <w:r w:rsidR="00480F62" w:rsidRPr="004E581C">
        <w:rPr>
          <w:rFonts w:ascii="Book Antiqua" w:eastAsia="Book Antiqua" w:hAnsi="Book Antiqua" w:cs="Book Antiqua"/>
          <w:b/>
          <w:bCs/>
          <w:color w:val="000000"/>
        </w:rPr>
        <w:t xml:space="preserve"> </w:t>
      </w:r>
      <w:r w:rsidR="00480F62" w:rsidRPr="004E581C">
        <w:rPr>
          <w:rFonts w:ascii="Book Antiqua" w:eastAsia="Book Antiqua" w:hAnsi="Book Antiqua" w:cs="Book Antiqua"/>
          <w:color w:val="000000"/>
        </w:rPr>
        <w:t xml:space="preserve">were included in this meta-analysis. IOCL leads to comparable rates of wound infection when compared to Hartmann’s </w:t>
      </w:r>
      <w:r w:rsidR="002B69D8">
        <w:rPr>
          <w:rFonts w:ascii="Book Antiqua" w:eastAsia="Book Antiqua" w:hAnsi="Book Antiqua" w:cs="Book Antiqua"/>
          <w:color w:val="000000"/>
        </w:rPr>
        <w:t>p</w:t>
      </w:r>
      <w:r w:rsidR="002B69D8" w:rsidRPr="004E581C">
        <w:rPr>
          <w:rFonts w:ascii="Book Antiqua" w:eastAsia="Book Antiqua" w:hAnsi="Book Antiqua" w:cs="Book Antiqua"/>
          <w:color w:val="000000"/>
        </w:rPr>
        <w:t>rocedure</w:t>
      </w:r>
      <w:r w:rsidR="00480F62" w:rsidRPr="004E581C">
        <w:rPr>
          <w:rFonts w:ascii="Book Antiqua" w:eastAsia="Book Antiqua" w:hAnsi="Book Antiqua" w:cs="Book Antiqua"/>
          <w:color w:val="000000"/>
        </w:rPr>
        <w:t>, and anastomotic leak and wound infection when compared to manual decompression. There was a decreased length of hospital stay (</w:t>
      </w:r>
      <w:r w:rsidR="00294581">
        <w:rPr>
          <w:rFonts w:ascii="Book Antiqua" w:eastAsia="Book Antiqua" w:hAnsi="Book Antiqua" w:cs="Book Antiqua"/>
          <w:color w:val="000000"/>
        </w:rPr>
        <w:t>w</w:t>
      </w:r>
      <w:r w:rsidR="00294581" w:rsidRPr="004E581C">
        <w:rPr>
          <w:rFonts w:ascii="Book Antiqua" w:eastAsia="Book Antiqua" w:hAnsi="Book Antiqua" w:cs="Book Antiqua"/>
          <w:color w:val="000000"/>
        </w:rPr>
        <w:t>eighted mean differences</w:t>
      </w:r>
      <w:r w:rsidR="00294581">
        <w:rPr>
          <w:rFonts w:ascii="Book Antiqua" w:eastAsia="Book Antiqua" w:hAnsi="Book Antiqua" w:cs="Book Antiqua"/>
          <w:color w:val="000000"/>
        </w:rPr>
        <w:t xml:space="preserve"> </w:t>
      </w:r>
      <w:r w:rsidR="00480F62" w:rsidRPr="004E581C">
        <w:rPr>
          <w:rFonts w:ascii="Book Antiqua" w:eastAsia="Book Antiqua" w:hAnsi="Book Antiqua" w:cs="Book Antiqua"/>
          <w:color w:val="000000"/>
        </w:rPr>
        <w:t>= -7.750; 95%CI: -13.504</w:t>
      </w:r>
      <w:r w:rsidR="00352735">
        <w:rPr>
          <w:rFonts w:ascii="Book Antiqua" w:eastAsia="Book Antiqua" w:hAnsi="Book Antiqua" w:cs="Book Antiqua"/>
          <w:color w:val="000000"/>
        </w:rPr>
        <w:t xml:space="preserve"> to </w:t>
      </w:r>
      <w:r w:rsidR="00480F62" w:rsidRPr="004E581C">
        <w:rPr>
          <w:rFonts w:ascii="Book Antiqua" w:eastAsia="Book Antiqua" w:hAnsi="Book Antiqua" w:cs="Book Antiqua"/>
          <w:color w:val="000000"/>
        </w:rPr>
        <w:t xml:space="preserve">-1.996; </w:t>
      </w:r>
      <w:r w:rsidR="00480F62" w:rsidRPr="004E581C">
        <w:rPr>
          <w:rFonts w:ascii="Book Antiqua" w:eastAsia="Book Antiqua" w:hAnsi="Book Antiqua" w:cs="Book Antiqua"/>
          <w:i/>
          <w:iCs/>
          <w:color w:val="000000"/>
        </w:rPr>
        <w:t>P</w:t>
      </w:r>
      <w:r w:rsidR="00480F62" w:rsidRPr="004E581C">
        <w:rPr>
          <w:rFonts w:ascii="Book Antiqua" w:eastAsia="Book Antiqua" w:hAnsi="Book Antiqua" w:cs="Book Antiqua"/>
          <w:color w:val="000000"/>
        </w:rPr>
        <w:t xml:space="preserve"> = 0.008) compared to manual decompression and an increased operating time. Overall mortality rates with IOCL were 4% (</w:t>
      </w:r>
      <w:r w:rsidR="00352735" w:rsidRPr="004E581C">
        <w:rPr>
          <w:rFonts w:ascii="Book Antiqua" w:eastAsia="Book Antiqua" w:hAnsi="Book Antiqua" w:cs="Book Antiqua"/>
          <w:color w:val="000000"/>
        </w:rPr>
        <w:t>95%</w:t>
      </w:r>
      <w:r w:rsidR="00480F62" w:rsidRPr="004E581C">
        <w:rPr>
          <w:rFonts w:ascii="Book Antiqua" w:eastAsia="Book Antiqua" w:hAnsi="Book Antiqua" w:cs="Book Antiqua"/>
          <w:color w:val="000000"/>
        </w:rPr>
        <w:t>CI: 0.03-0.05). Rates of anastomotic leak and wound infection were 3% (</w:t>
      </w:r>
      <w:r w:rsidR="00352735" w:rsidRPr="004E581C">
        <w:rPr>
          <w:rFonts w:ascii="Book Antiqua" w:eastAsia="Book Antiqua" w:hAnsi="Book Antiqua" w:cs="Book Antiqua"/>
          <w:color w:val="000000"/>
        </w:rPr>
        <w:t>95%</w:t>
      </w:r>
      <w:r w:rsidR="00480F62" w:rsidRPr="004E581C">
        <w:rPr>
          <w:rFonts w:ascii="Book Antiqua" w:eastAsia="Book Antiqua" w:hAnsi="Book Antiqua" w:cs="Book Antiqua"/>
          <w:color w:val="000000"/>
        </w:rPr>
        <w:t>CI:</w:t>
      </w:r>
      <w:r w:rsidR="00E3203A">
        <w:rPr>
          <w:rFonts w:ascii="Book Antiqua" w:eastAsia="Book Antiqua" w:hAnsi="Book Antiqua" w:cs="Book Antiqua"/>
          <w:color w:val="000000"/>
        </w:rPr>
        <w:t xml:space="preserve"> </w:t>
      </w:r>
      <w:r w:rsidR="00480F62" w:rsidRPr="004E581C">
        <w:rPr>
          <w:rFonts w:ascii="Book Antiqua" w:eastAsia="Book Antiqua" w:hAnsi="Book Antiqua" w:cs="Book Antiqua"/>
          <w:color w:val="000000"/>
        </w:rPr>
        <w:t>0.02-0.04) and 12% (</w:t>
      </w:r>
      <w:r w:rsidR="00352735" w:rsidRPr="004E581C">
        <w:rPr>
          <w:rFonts w:ascii="Book Antiqua" w:eastAsia="Book Antiqua" w:hAnsi="Book Antiqua" w:cs="Book Antiqua"/>
          <w:color w:val="000000"/>
        </w:rPr>
        <w:t>95%</w:t>
      </w:r>
      <w:r w:rsidR="00480F62" w:rsidRPr="004E581C">
        <w:rPr>
          <w:rFonts w:ascii="Book Antiqua" w:eastAsia="Book Antiqua" w:hAnsi="Book Antiqua" w:cs="Book Antiqua"/>
          <w:color w:val="000000"/>
        </w:rPr>
        <w:t>CI: 0.09-0.16) respectively.</w:t>
      </w:r>
    </w:p>
    <w:bookmarkEnd w:id="61"/>
    <w:bookmarkEnd w:id="62"/>
    <w:p w14:paraId="6CBEAF58" w14:textId="77777777" w:rsidR="00A77B3E" w:rsidRPr="004E581C" w:rsidRDefault="00A77B3E" w:rsidP="004E581C">
      <w:pPr>
        <w:spacing w:line="360" w:lineRule="auto"/>
        <w:jc w:val="both"/>
        <w:rPr>
          <w:rFonts w:ascii="Book Antiqua" w:hAnsi="Book Antiqua"/>
        </w:rPr>
      </w:pPr>
    </w:p>
    <w:p w14:paraId="6A59BF7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t>Research conclusions</w:t>
      </w:r>
    </w:p>
    <w:p w14:paraId="1014672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IOCL leads to similar rates of post-operative complications compared to other procedures.</w:t>
      </w:r>
    </w:p>
    <w:p w14:paraId="79C5C184" w14:textId="77777777" w:rsidR="00A77B3E" w:rsidRPr="004E581C" w:rsidRDefault="00A77B3E" w:rsidP="004E581C">
      <w:pPr>
        <w:spacing w:line="360" w:lineRule="auto"/>
        <w:jc w:val="both"/>
        <w:rPr>
          <w:rFonts w:ascii="Book Antiqua" w:hAnsi="Book Antiqua"/>
        </w:rPr>
      </w:pPr>
    </w:p>
    <w:p w14:paraId="329DE54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i/>
          <w:color w:val="000000"/>
        </w:rPr>
        <w:lastRenderedPageBreak/>
        <w:t>Research perspectives</w:t>
      </w:r>
    </w:p>
    <w:p w14:paraId="18576771" w14:textId="77777777" w:rsidR="007C7D63" w:rsidRPr="004E581C" w:rsidRDefault="00480F62" w:rsidP="004E581C">
      <w:pPr>
        <w:spacing w:line="360" w:lineRule="auto"/>
        <w:jc w:val="both"/>
        <w:rPr>
          <w:rFonts w:ascii="Book Antiqua" w:eastAsia="Book Antiqua" w:hAnsi="Book Antiqua" w:cs="Book Antiqua"/>
          <w:color w:val="000000"/>
        </w:rPr>
      </w:pPr>
      <w:bookmarkStart w:id="63" w:name="OLE_LINK344"/>
      <w:bookmarkStart w:id="64" w:name="OLE_LINK345"/>
      <w:r w:rsidRPr="004E581C">
        <w:rPr>
          <w:rFonts w:ascii="Book Antiqua" w:eastAsia="Book Antiqua" w:hAnsi="Book Antiqua" w:cs="Book Antiqua"/>
          <w:color w:val="000000"/>
        </w:rPr>
        <w:t>More extensive studies are needed to assess the outcomes of IOCL for emergency left-sided colonic surgeries.</w:t>
      </w:r>
    </w:p>
    <w:bookmarkEnd w:id="63"/>
    <w:bookmarkEnd w:id="64"/>
    <w:p w14:paraId="0F0FADE0" w14:textId="77777777" w:rsidR="007C7D63" w:rsidRPr="004E581C" w:rsidRDefault="007C7D63" w:rsidP="004E581C">
      <w:pPr>
        <w:spacing w:line="360" w:lineRule="auto"/>
        <w:jc w:val="both"/>
        <w:rPr>
          <w:rFonts w:ascii="Book Antiqua" w:eastAsia="Book Antiqua" w:hAnsi="Book Antiqua" w:cs="Book Antiqua"/>
          <w:color w:val="000000"/>
        </w:rPr>
      </w:pPr>
    </w:p>
    <w:p w14:paraId="6320FFAD" w14:textId="1FEE2BB6"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REFERENCES</w:t>
      </w:r>
    </w:p>
    <w:p w14:paraId="03FD7B4C" w14:textId="77777777" w:rsidR="00A77B3E" w:rsidRPr="004E581C" w:rsidRDefault="00480F62" w:rsidP="004E581C">
      <w:pPr>
        <w:spacing w:line="360" w:lineRule="auto"/>
        <w:jc w:val="both"/>
        <w:rPr>
          <w:rFonts w:ascii="Book Antiqua" w:hAnsi="Book Antiqua"/>
        </w:rPr>
      </w:pPr>
      <w:bookmarkStart w:id="65" w:name="OLE_LINK456"/>
      <w:bookmarkStart w:id="66" w:name="OLE_LINK457"/>
      <w:bookmarkStart w:id="67" w:name="OLE_LINK466"/>
      <w:bookmarkStart w:id="68" w:name="OLE_LINK346"/>
      <w:bookmarkStart w:id="69" w:name="OLE_LINK2637"/>
      <w:r w:rsidRPr="004E581C">
        <w:rPr>
          <w:rFonts w:ascii="Book Antiqua" w:eastAsia="Book Antiqua" w:hAnsi="Book Antiqua" w:cs="Book Antiqua"/>
          <w:color w:val="000000"/>
        </w:rPr>
        <w:t xml:space="preserve">1 </w:t>
      </w:r>
      <w:r w:rsidRPr="004E581C">
        <w:rPr>
          <w:rFonts w:ascii="Book Antiqua" w:eastAsia="Book Antiqua" w:hAnsi="Book Antiqua" w:cs="Book Antiqua"/>
          <w:b/>
          <w:bCs/>
          <w:color w:val="000000"/>
        </w:rPr>
        <w:t>Radcliffe AG</w:t>
      </w:r>
      <w:r w:rsidRPr="004E581C">
        <w:rPr>
          <w:rFonts w:ascii="Book Antiqua" w:eastAsia="Book Antiqua" w:hAnsi="Book Antiqua" w:cs="Book Antiqua"/>
          <w:color w:val="000000"/>
        </w:rPr>
        <w:t xml:space="preserve">, Dudley HA. Intraoperative antegrade irrigation of the large intestine. </w:t>
      </w:r>
      <w:r w:rsidRPr="004E581C">
        <w:rPr>
          <w:rFonts w:ascii="Book Antiqua" w:eastAsia="Book Antiqua" w:hAnsi="Book Antiqua" w:cs="Book Antiqua"/>
          <w:i/>
          <w:iCs/>
          <w:color w:val="000000"/>
        </w:rPr>
        <w:t xml:space="preserve">Surg </w:t>
      </w:r>
      <w:proofErr w:type="spellStart"/>
      <w:r w:rsidRPr="004E581C">
        <w:rPr>
          <w:rFonts w:ascii="Book Antiqua" w:eastAsia="Book Antiqua" w:hAnsi="Book Antiqua" w:cs="Book Antiqua"/>
          <w:i/>
          <w:iCs/>
          <w:color w:val="000000"/>
        </w:rPr>
        <w:t>Gynecol</w:t>
      </w:r>
      <w:proofErr w:type="spellEnd"/>
      <w:r w:rsidRPr="004E581C">
        <w:rPr>
          <w:rFonts w:ascii="Book Antiqua" w:eastAsia="Book Antiqua" w:hAnsi="Book Antiqua" w:cs="Book Antiqua"/>
          <w:i/>
          <w:iCs/>
          <w:color w:val="000000"/>
        </w:rPr>
        <w:t xml:space="preserve"> </w:t>
      </w:r>
      <w:proofErr w:type="spellStart"/>
      <w:r w:rsidRPr="004E581C">
        <w:rPr>
          <w:rFonts w:ascii="Book Antiqua" w:eastAsia="Book Antiqua" w:hAnsi="Book Antiqua" w:cs="Book Antiqua"/>
          <w:i/>
          <w:iCs/>
          <w:color w:val="000000"/>
        </w:rPr>
        <w:t>Obstet</w:t>
      </w:r>
      <w:proofErr w:type="spellEnd"/>
      <w:r w:rsidRPr="004E581C">
        <w:rPr>
          <w:rFonts w:ascii="Book Antiqua" w:eastAsia="Book Antiqua" w:hAnsi="Book Antiqua" w:cs="Book Antiqua"/>
          <w:color w:val="000000"/>
        </w:rPr>
        <w:t xml:space="preserve"> 1983; </w:t>
      </w:r>
      <w:r w:rsidRPr="004E581C">
        <w:rPr>
          <w:rFonts w:ascii="Book Antiqua" w:eastAsia="Book Antiqua" w:hAnsi="Book Antiqua" w:cs="Book Antiqua"/>
          <w:b/>
          <w:bCs/>
          <w:color w:val="000000"/>
        </w:rPr>
        <w:t>156</w:t>
      </w:r>
      <w:r w:rsidRPr="004E581C">
        <w:rPr>
          <w:rFonts w:ascii="Book Antiqua" w:eastAsia="Book Antiqua" w:hAnsi="Book Antiqua" w:cs="Book Antiqua"/>
          <w:color w:val="000000"/>
        </w:rPr>
        <w:t>: 721-723 [PMID: 6857450]</w:t>
      </w:r>
    </w:p>
    <w:p w14:paraId="2E6FD838" w14:textId="152FC23E" w:rsidR="00A77B3E" w:rsidRPr="004E581C" w:rsidRDefault="00480F62" w:rsidP="004E581C">
      <w:pPr>
        <w:spacing w:line="360" w:lineRule="auto"/>
        <w:jc w:val="both"/>
        <w:rPr>
          <w:rFonts w:ascii="Book Antiqua" w:eastAsia="Book Antiqua" w:hAnsi="Book Antiqua" w:cs="Book Antiqua"/>
          <w:color w:val="000000"/>
        </w:rPr>
      </w:pPr>
      <w:r w:rsidRPr="003F1571">
        <w:rPr>
          <w:rFonts w:ascii="Book Antiqua" w:eastAsia="Book Antiqua" w:hAnsi="Book Antiqua" w:cs="Book Antiqua"/>
          <w:color w:val="000000"/>
        </w:rPr>
        <w:t xml:space="preserve">2 </w:t>
      </w:r>
      <w:r w:rsidRPr="003F1571">
        <w:rPr>
          <w:rFonts w:ascii="Book Antiqua" w:eastAsia="Book Antiqua" w:hAnsi="Book Antiqua" w:cs="Book Antiqua"/>
          <w:b/>
          <w:bCs/>
          <w:color w:val="000000"/>
        </w:rPr>
        <w:t>Pisano M,</w:t>
      </w:r>
      <w:r w:rsidRPr="003F1571">
        <w:rPr>
          <w:rFonts w:ascii="Book Antiqua" w:eastAsia="Book Antiqua" w:hAnsi="Book Antiqua" w:cs="Book Antiqua"/>
          <w:color w:val="000000"/>
        </w:rPr>
        <w:t xml:space="preserve"> </w:t>
      </w:r>
      <w:proofErr w:type="spellStart"/>
      <w:r w:rsidRPr="003F1571">
        <w:rPr>
          <w:rFonts w:ascii="Book Antiqua" w:eastAsia="Book Antiqua" w:hAnsi="Book Antiqua" w:cs="Book Antiqua"/>
          <w:color w:val="000000"/>
        </w:rPr>
        <w:t>Zorcolo</w:t>
      </w:r>
      <w:proofErr w:type="spellEnd"/>
      <w:r w:rsidRPr="003F1571">
        <w:rPr>
          <w:rFonts w:ascii="Book Antiqua" w:eastAsia="Book Antiqua" w:hAnsi="Book Antiqua" w:cs="Book Antiqua"/>
          <w:color w:val="000000"/>
        </w:rPr>
        <w:t xml:space="preserve"> L, </w:t>
      </w:r>
      <w:proofErr w:type="spellStart"/>
      <w:r w:rsidRPr="003F1571">
        <w:rPr>
          <w:rFonts w:ascii="Book Antiqua" w:eastAsia="Book Antiqua" w:hAnsi="Book Antiqua" w:cs="Book Antiqua"/>
          <w:color w:val="000000"/>
        </w:rPr>
        <w:t>Merli</w:t>
      </w:r>
      <w:proofErr w:type="spellEnd"/>
      <w:r w:rsidRPr="003F1571">
        <w:rPr>
          <w:rFonts w:ascii="Book Antiqua" w:eastAsia="Book Antiqua" w:hAnsi="Book Antiqua" w:cs="Book Antiqua"/>
          <w:color w:val="000000"/>
        </w:rPr>
        <w:t xml:space="preserve"> C, </w:t>
      </w:r>
      <w:proofErr w:type="spellStart"/>
      <w:r w:rsidRPr="003F1571">
        <w:rPr>
          <w:rFonts w:ascii="Book Antiqua" w:eastAsia="Book Antiqua" w:hAnsi="Book Antiqua" w:cs="Book Antiqua"/>
          <w:color w:val="000000"/>
        </w:rPr>
        <w:t>Cimbanassi</w:t>
      </w:r>
      <w:proofErr w:type="spellEnd"/>
      <w:r w:rsidRPr="003F1571">
        <w:rPr>
          <w:rFonts w:ascii="Book Antiqua" w:eastAsia="Book Antiqua" w:hAnsi="Book Antiqua" w:cs="Book Antiqua"/>
          <w:color w:val="000000"/>
        </w:rPr>
        <w:t xml:space="preserve"> S, </w:t>
      </w:r>
      <w:proofErr w:type="spellStart"/>
      <w:r w:rsidRPr="003F1571">
        <w:rPr>
          <w:rFonts w:ascii="Book Antiqua" w:eastAsia="Book Antiqua" w:hAnsi="Book Antiqua" w:cs="Book Antiqua"/>
          <w:color w:val="000000"/>
        </w:rPr>
        <w:t>Poiasina</w:t>
      </w:r>
      <w:proofErr w:type="spellEnd"/>
      <w:r w:rsidRPr="003F1571">
        <w:rPr>
          <w:rFonts w:ascii="Book Antiqua" w:eastAsia="Book Antiqua" w:hAnsi="Book Antiqua" w:cs="Book Antiqua"/>
          <w:color w:val="000000"/>
        </w:rPr>
        <w:t xml:space="preserve"> E, </w:t>
      </w:r>
      <w:proofErr w:type="spellStart"/>
      <w:r w:rsidRPr="003F1571">
        <w:rPr>
          <w:rFonts w:ascii="Book Antiqua" w:eastAsia="Book Antiqua" w:hAnsi="Book Antiqua" w:cs="Book Antiqua"/>
          <w:color w:val="000000"/>
        </w:rPr>
        <w:t>Ceresoli</w:t>
      </w:r>
      <w:proofErr w:type="spellEnd"/>
      <w:r w:rsidRPr="003F1571">
        <w:rPr>
          <w:rFonts w:ascii="Book Antiqua" w:eastAsia="Book Antiqua" w:hAnsi="Book Antiqua" w:cs="Book Antiqua"/>
          <w:color w:val="000000"/>
        </w:rPr>
        <w:t xml:space="preserve"> M, </w:t>
      </w:r>
      <w:proofErr w:type="spellStart"/>
      <w:r w:rsidRPr="003F1571">
        <w:rPr>
          <w:rFonts w:ascii="Book Antiqua" w:eastAsia="Book Antiqua" w:hAnsi="Book Antiqua" w:cs="Book Antiqua"/>
          <w:color w:val="000000"/>
        </w:rPr>
        <w:t>Agresta</w:t>
      </w:r>
      <w:proofErr w:type="spellEnd"/>
      <w:r w:rsidRPr="003F1571">
        <w:rPr>
          <w:rFonts w:ascii="Book Antiqua" w:eastAsia="Book Antiqua" w:hAnsi="Book Antiqua" w:cs="Book Antiqua"/>
          <w:color w:val="000000"/>
        </w:rPr>
        <w:t xml:space="preserve"> F, </w:t>
      </w:r>
      <w:proofErr w:type="spellStart"/>
      <w:r w:rsidRPr="003F1571">
        <w:rPr>
          <w:rFonts w:ascii="Book Antiqua" w:eastAsia="Book Antiqua" w:hAnsi="Book Antiqua" w:cs="Book Antiqua"/>
          <w:color w:val="000000"/>
        </w:rPr>
        <w:t>Allievi</w:t>
      </w:r>
      <w:proofErr w:type="spellEnd"/>
      <w:r w:rsidRPr="003F1571">
        <w:rPr>
          <w:rFonts w:ascii="Book Antiqua" w:eastAsia="Book Antiqua" w:hAnsi="Book Antiqua" w:cs="Book Antiqua"/>
          <w:color w:val="000000"/>
        </w:rPr>
        <w:t xml:space="preserve"> N, </w:t>
      </w:r>
      <w:proofErr w:type="spellStart"/>
      <w:r w:rsidRPr="003F1571">
        <w:rPr>
          <w:rFonts w:ascii="Book Antiqua" w:eastAsia="Book Antiqua" w:hAnsi="Book Antiqua" w:cs="Book Antiqua"/>
          <w:color w:val="000000"/>
        </w:rPr>
        <w:t>Bellanova</w:t>
      </w:r>
      <w:proofErr w:type="spellEnd"/>
      <w:r w:rsidRPr="003F1571">
        <w:rPr>
          <w:rFonts w:ascii="Book Antiqua" w:eastAsia="Book Antiqua" w:hAnsi="Book Antiqua" w:cs="Book Antiqua"/>
          <w:color w:val="000000"/>
        </w:rPr>
        <w:t xml:space="preserve"> G, </w:t>
      </w:r>
      <w:proofErr w:type="spellStart"/>
      <w:r w:rsidRPr="003F1571">
        <w:rPr>
          <w:rFonts w:ascii="Book Antiqua" w:eastAsia="Book Antiqua" w:hAnsi="Book Antiqua" w:cs="Book Antiqua"/>
          <w:color w:val="000000"/>
        </w:rPr>
        <w:t>Coccolini</w:t>
      </w:r>
      <w:proofErr w:type="spellEnd"/>
      <w:r w:rsidRPr="003F1571">
        <w:rPr>
          <w:rFonts w:ascii="Book Antiqua" w:eastAsia="Book Antiqua" w:hAnsi="Book Antiqua" w:cs="Book Antiqua"/>
          <w:color w:val="000000"/>
        </w:rPr>
        <w:t xml:space="preserve"> F, Coy C, </w:t>
      </w:r>
      <w:proofErr w:type="spellStart"/>
      <w:r w:rsidRPr="003F1571">
        <w:rPr>
          <w:rFonts w:ascii="Book Antiqua" w:eastAsia="Book Antiqua" w:hAnsi="Book Antiqua" w:cs="Book Antiqua"/>
          <w:color w:val="000000"/>
        </w:rPr>
        <w:t>Fugazzola</w:t>
      </w:r>
      <w:proofErr w:type="spellEnd"/>
      <w:r w:rsidRPr="003F1571">
        <w:rPr>
          <w:rFonts w:ascii="Book Antiqua" w:eastAsia="Book Antiqua" w:hAnsi="Book Antiqua" w:cs="Book Antiqua"/>
          <w:color w:val="000000"/>
        </w:rPr>
        <w:t xml:space="preserve"> P, Martinez CA, </w:t>
      </w:r>
      <w:proofErr w:type="spellStart"/>
      <w:r w:rsidRPr="003F1571">
        <w:rPr>
          <w:rFonts w:ascii="Book Antiqua" w:eastAsia="Book Antiqua" w:hAnsi="Book Antiqua" w:cs="Book Antiqua"/>
          <w:color w:val="000000"/>
        </w:rPr>
        <w:t>Montori</w:t>
      </w:r>
      <w:proofErr w:type="spellEnd"/>
      <w:r w:rsidRPr="003F1571">
        <w:rPr>
          <w:rFonts w:ascii="Book Antiqua" w:eastAsia="Book Antiqua" w:hAnsi="Book Antiqua" w:cs="Book Antiqua"/>
          <w:color w:val="000000"/>
        </w:rPr>
        <w:t xml:space="preserve"> G, Paolillo C, </w:t>
      </w:r>
      <w:proofErr w:type="spellStart"/>
      <w:r w:rsidRPr="003F1571">
        <w:rPr>
          <w:rFonts w:ascii="Book Antiqua" w:eastAsia="Book Antiqua" w:hAnsi="Book Antiqua" w:cs="Book Antiqua"/>
          <w:color w:val="000000"/>
        </w:rPr>
        <w:t>Penachim</w:t>
      </w:r>
      <w:proofErr w:type="spellEnd"/>
      <w:r w:rsidRPr="003F1571">
        <w:rPr>
          <w:rFonts w:ascii="Book Antiqua" w:eastAsia="Book Antiqua" w:hAnsi="Book Antiqua" w:cs="Book Antiqua"/>
          <w:color w:val="000000"/>
        </w:rPr>
        <w:t xml:space="preserve"> TJ, Pereira B, Reis T, Restivo A, Rezende-Neto J, </w:t>
      </w:r>
      <w:proofErr w:type="spellStart"/>
      <w:r w:rsidRPr="003F1571">
        <w:rPr>
          <w:rFonts w:ascii="Book Antiqua" w:eastAsia="Book Antiqua" w:hAnsi="Book Antiqua" w:cs="Book Antiqua"/>
          <w:color w:val="000000"/>
        </w:rPr>
        <w:t>Sartelli</w:t>
      </w:r>
      <w:proofErr w:type="spellEnd"/>
      <w:r w:rsidRPr="003F1571">
        <w:rPr>
          <w:rFonts w:ascii="Book Antiqua" w:eastAsia="Book Antiqua" w:hAnsi="Book Antiqua" w:cs="Book Antiqua"/>
          <w:color w:val="000000"/>
        </w:rPr>
        <w:t xml:space="preserve"> M, Valentino M, Abu-</w:t>
      </w:r>
      <w:proofErr w:type="spellStart"/>
      <w:r w:rsidRPr="003F1571">
        <w:rPr>
          <w:rFonts w:ascii="Book Antiqua" w:eastAsia="Book Antiqua" w:hAnsi="Book Antiqua" w:cs="Book Antiqua"/>
          <w:color w:val="000000"/>
        </w:rPr>
        <w:t>Zidan</w:t>
      </w:r>
      <w:proofErr w:type="spellEnd"/>
      <w:r w:rsidRPr="003F1571">
        <w:rPr>
          <w:rFonts w:ascii="Book Antiqua" w:eastAsia="Book Antiqua" w:hAnsi="Book Antiqua" w:cs="Book Antiqua"/>
          <w:color w:val="000000"/>
        </w:rPr>
        <w:t xml:space="preserve"> FM, Ashkenazi I, </w:t>
      </w:r>
      <w:proofErr w:type="spellStart"/>
      <w:r w:rsidRPr="003F1571">
        <w:rPr>
          <w:rFonts w:ascii="Book Antiqua" w:eastAsia="Book Antiqua" w:hAnsi="Book Antiqua" w:cs="Book Antiqua"/>
          <w:color w:val="000000"/>
        </w:rPr>
        <w:t>Bala</w:t>
      </w:r>
      <w:proofErr w:type="spellEnd"/>
      <w:r w:rsidRPr="003F1571">
        <w:rPr>
          <w:rFonts w:ascii="Book Antiqua" w:eastAsia="Book Antiqua" w:hAnsi="Book Antiqua" w:cs="Book Antiqua"/>
          <w:color w:val="000000"/>
        </w:rPr>
        <w:t xml:space="preserve"> M, Chiara O, </w:t>
      </w:r>
      <w:r w:rsidR="006412EC" w:rsidRPr="003F1571">
        <w:rPr>
          <w:rFonts w:ascii="Book Antiqua" w:eastAsia="Book Antiqua" w:hAnsi="Book Antiqua" w:cs="Book Antiqua"/>
          <w:color w:val="000000"/>
        </w:rPr>
        <w:t>D</w:t>
      </w:r>
      <w:r w:rsidRPr="003F1571">
        <w:rPr>
          <w:rFonts w:ascii="Book Antiqua" w:eastAsia="Book Antiqua" w:hAnsi="Book Antiqua" w:cs="Book Antiqua"/>
          <w:color w:val="000000"/>
        </w:rPr>
        <w:t xml:space="preserve">e’ Angelis N, </w:t>
      </w:r>
      <w:proofErr w:type="spellStart"/>
      <w:r w:rsidRPr="003F1571">
        <w:rPr>
          <w:rFonts w:ascii="Book Antiqua" w:eastAsia="Book Antiqua" w:hAnsi="Book Antiqua" w:cs="Book Antiqua"/>
          <w:color w:val="000000"/>
        </w:rPr>
        <w:t>Deidda</w:t>
      </w:r>
      <w:proofErr w:type="spellEnd"/>
      <w:r w:rsidRPr="003F1571">
        <w:rPr>
          <w:rFonts w:ascii="Book Antiqua" w:eastAsia="Book Antiqua" w:hAnsi="Book Antiqua" w:cs="Book Antiqua"/>
          <w:color w:val="000000"/>
        </w:rPr>
        <w:t xml:space="preserve"> S, De Simone B, Di </w:t>
      </w:r>
      <w:proofErr w:type="spellStart"/>
      <w:r w:rsidRPr="003F1571">
        <w:rPr>
          <w:rFonts w:ascii="Book Antiqua" w:eastAsia="Book Antiqua" w:hAnsi="Book Antiqua" w:cs="Book Antiqua"/>
          <w:color w:val="000000"/>
        </w:rPr>
        <w:t>Saverio</w:t>
      </w:r>
      <w:proofErr w:type="spellEnd"/>
      <w:r w:rsidRPr="003F1571">
        <w:rPr>
          <w:rFonts w:ascii="Book Antiqua" w:eastAsia="Book Antiqua" w:hAnsi="Book Antiqua" w:cs="Book Antiqua"/>
          <w:color w:val="000000"/>
        </w:rPr>
        <w:t xml:space="preserve"> S, </w:t>
      </w:r>
      <w:proofErr w:type="spellStart"/>
      <w:r w:rsidRPr="003F1571">
        <w:rPr>
          <w:rFonts w:ascii="Book Antiqua" w:eastAsia="Book Antiqua" w:hAnsi="Book Antiqua" w:cs="Book Antiqua"/>
          <w:color w:val="000000"/>
        </w:rPr>
        <w:t>Finotti</w:t>
      </w:r>
      <w:proofErr w:type="spellEnd"/>
      <w:r w:rsidRPr="003F1571">
        <w:rPr>
          <w:rFonts w:ascii="Book Antiqua" w:eastAsia="Book Antiqua" w:hAnsi="Book Antiqua" w:cs="Book Antiqua"/>
          <w:color w:val="000000"/>
        </w:rPr>
        <w:t xml:space="preserve"> E, Kenji I, Moore E, Wexner S, </w:t>
      </w:r>
      <w:proofErr w:type="spellStart"/>
      <w:r w:rsidRPr="003F1571">
        <w:rPr>
          <w:rFonts w:ascii="Book Antiqua" w:eastAsia="Book Antiqua" w:hAnsi="Book Antiqua" w:cs="Book Antiqua"/>
          <w:color w:val="000000"/>
        </w:rPr>
        <w:t>Biffl</w:t>
      </w:r>
      <w:proofErr w:type="spellEnd"/>
      <w:r w:rsidRPr="003F1571">
        <w:rPr>
          <w:rFonts w:ascii="Book Antiqua" w:eastAsia="Book Antiqua" w:hAnsi="Book Antiqua" w:cs="Book Antiqua"/>
          <w:color w:val="000000"/>
        </w:rPr>
        <w:t xml:space="preserve"> W, Coimbra R, </w:t>
      </w:r>
      <w:proofErr w:type="spellStart"/>
      <w:r w:rsidRPr="003F1571">
        <w:rPr>
          <w:rFonts w:ascii="Book Antiqua" w:eastAsia="Book Antiqua" w:hAnsi="Book Antiqua" w:cs="Book Antiqua"/>
          <w:color w:val="000000"/>
        </w:rPr>
        <w:t>Guttadauro</w:t>
      </w:r>
      <w:proofErr w:type="spellEnd"/>
      <w:r w:rsidRPr="003F1571">
        <w:rPr>
          <w:rFonts w:ascii="Book Antiqua" w:eastAsia="Book Antiqua" w:hAnsi="Book Antiqua" w:cs="Book Antiqua"/>
          <w:color w:val="000000"/>
        </w:rPr>
        <w:t xml:space="preserve"> A, </w:t>
      </w:r>
      <w:proofErr w:type="spellStart"/>
      <w:r w:rsidRPr="003F1571">
        <w:rPr>
          <w:rFonts w:ascii="Book Antiqua" w:eastAsia="Book Antiqua" w:hAnsi="Book Antiqua" w:cs="Book Antiqua"/>
          <w:color w:val="000000"/>
        </w:rPr>
        <w:t>Leppäniemi</w:t>
      </w:r>
      <w:proofErr w:type="spellEnd"/>
      <w:r w:rsidRPr="003F1571">
        <w:rPr>
          <w:rFonts w:ascii="Book Antiqua" w:eastAsia="Book Antiqua" w:hAnsi="Book Antiqua" w:cs="Book Antiqua"/>
          <w:color w:val="000000"/>
        </w:rPr>
        <w:t xml:space="preserve"> A, Maier R, </w:t>
      </w:r>
      <w:proofErr w:type="spellStart"/>
      <w:r w:rsidRPr="003F1571">
        <w:rPr>
          <w:rFonts w:ascii="Book Antiqua" w:eastAsia="Book Antiqua" w:hAnsi="Book Antiqua" w:cs="Book Antiqua"/>
          <w:color w:val="000000"/>
        </w:rPr>
        <w:t>Magnone</w:t>
      </w:r>
      <w:proofErr w:type="spellEnd"/>
      <w:r w:rsidRPr="003F1571">
        <w:rPr>
          <w:rFonts w:ascii="Book Antiqua" w:eastAsia="Book Antiqua" w:hAnsi="Book Antiqua" w:cs="Book Antiqua"/>
          <w:color w:val="000000"/>
        </w:rPr>
        <w:t xml:space="preserve"> S, </w:t>
      </w:r>
      <w:proofErr w:type="spellStart"/>
      <w:r w:rsidRPr="003F1571">
        <w:rPr>
          <w:rFonts w:ascii="Book Antiqua" w:eastAsia="Book Antiqua" w:hAnsi="Book Antiqua" w:cs="Book Antiqua"/>
          <w:color w:val="000000"/>
        </w:rPr>
        <w:t>Mefire</w:t>
      </w:r>
      <w:proofErr w:type="spellEnd"/>
      <w:r w:rsidRPr="003F1571">
        <w:rPr>
          <w:rFonts w:ascii="Book Antiqua" w:eastAsia="Book Antiqua" w:hAnsi="Book Antiqua" w:cs="Book Antiqua"/>
          <w:color w:val="000000"/>
        </w:rPr>
        <w:t xml:space="preserve"> AC, </w:t>
      </w:r>
      <w:proofErr w:type="spellStart"/>
      <w:r w:rsidRPr="003F1571">
        <w:rPr>
          <w:rFonts w:ascii="Book Antiqua" w:eastAsia="Book Antiqua" w:hAnsi="Book Antiqua" w:cs="Book Antiqua"/>
          <w:color w:val="000000"/>
        </w:rPr>
        <w:t>Peitzmann</w:t>
      </w:r>
      <w:proofErr w:type="spellEnd"/>
      <w:r w:rsidRPr="003F1571">
        <w:rPr>
          <w:rFonts w:ascii="Book Antiqua" w:eastAsia="Book Antiqua" w:hAnsi="Book Antiqua" w:cs="Book Antiqua"/>
          <w:color w:val="000000"/>
        </w:rPr>
        <w:t xml:space="preserve"> A, </w:t>
      </w:r>
      <w:proofErr w:type="spellStart"/>
      <w:r w:rsidRPr="003F1571">
        <w:rPr>
          <w:rFonts w:ascii="Book Antiqua" w:eastAsia="Book Antiqua" w:hAnsi="Book Antiqua" w:cs="Book Antiqua"/>
          <w:color w:val="000000"/>
        </w:rPr>
        <w:t>Sakakushev</w:t>
      </w:r>
      <w:proofErr w:type="spellEnd"/>
      <w:r w:rsidRPr="003F1571">
        <w:rPr>
          <w:rFonts w:ascii="Book Antiqua" w:eastAsia="Book Antiqua" w:hAnsi="Book Antiqua" w:cs="Book Antiqua"/>
          <w:color w:val="000000"/>
        </w:rPr>
        <w:t xml:space="preserve"> B, Sugrue M, </w:t>
      </w:r>
      <w:proofErr w:type="spellStart"/>
      <w:r w:rsidRPr="003F1571">
        <w:rPr>
          <w:rFonts w:ascii="Book Antiqua" w:eastAsia="Book Antiqua" w:hAnsi="Book Antiqua" w:cs="Book Antiqua"/>
          <w:color w:val="000000"/>
        </w:rPr>
        <w:t>Viale</w:t>
      </w:r>
      <w:proofErr w:type="spellEnd"/>
      <w:r w:rsidRPr="003F1571">
        <w:rPr>
          <w:rFonts w:ascii="Book Antiqua" w:eastAsia="Book Antiqua" w:hAnsi="Book Antiqua" w:cs="Book Antiqua"/>
          <w:color w:val="000000"/>
        </w:rPr>
        <w:t xml:space="preserve"> P, Weber D, </w:t>
      </w:r>
      <w:proofErr w:type="spellStart"/>
      <w:r w:rsidRPr="003F1571">
        <w:rPr>
          <w:rFonts w:ascii="Book Antiqua" w:eastAsia="Book Antiqua" w:hAnsi="Book Antiqua" w:cs="Book Antiqua"/>
          <w:color w:val="000000"/>
        </w:rPr>
        <w:t>Kashuk</w:t>
      </w:r>
      <w:proofErr w:type="spellEnd"/>
      <w:r w:rsidRPr="003F1571">
        <w:rPr>
          <w:rFonts w:ascii="Book Antiqua" w:eastAsia="Book Antiqua" w:hAnsi="Book Antiqua" w:cs="Book Antiqua"/>
          <w:color w:val="000000"/>
        </w:rPr>
        <w:t xml:space="preserve"> J, Fraga GP, Kluger I, Catena F, </w:t>
      </w:r>
      <w:proofErr w:type="spellStart"/>
      <w:r w:rsidRPr="003F1571">
        <w:rPr>
          <w:rFonts w:ascii="Book Antiqua" w:eastAsia="Book Antiqua" w:hAnsi="Book Antiqua" w:cs="Book Antiqua"/>
          <w:color w:val="000000"/>
        </w:rPr>
        <w:t>Ansaloni</w:t>
      </w:r>
      <w:proofErr w:type="spellEnd"/>
      <w:r w:rsidRPr="003F1571">
        <w:rPr>
          <w:rFonts w:ascii="Book Antiqua" w:eastAsia="Book Antiqua" w:hAnsi="Book Antiqua" w:cs="Book Antiqua"/>
          <w:color w:val="000000"/>
        </w:rPr>
        <w:t xml:space="preserve"> L. </w:t>
      </w:r>
      <w:bookmarkStart w:id="70" w:name="OLE_LINK405"/>
      <w:bookmarkStart w:id="71" w:name="OLE_LINK406"/>
      <w:r w:rsidRPr="003F1571">
        <w:rPr>
          <w:rFonts w:ascii="Book Antiqua" w:eastAsia="Book Antiqua" w:hAnsi="Book Antiqua" w:cs="Book Antiqua"/>
          <w:color w:val="000000"/>
        </w:rPr>
        <w:t>2017 WSES guidelines on colon and rectal cancer emergencies: obstruction and perforation.</w:t>
      </w:r>
      <w:bookmarkEnd w:id="70"/>
      <w:bookmarkEnd w:id="71"/>
      <w:r w:rsidRPr="003F1571">
        <w:rPr>
          <w:rFonts w:ascii="Book Antiqua" w:eastAsia="Book Antiqua" w:hAnsi="Book Antiqua" w:cs="Book Antiqua"/>
          <w:color w:val="000000"/>
        </w:rPr>
        <w:t xml:space="preserve"> </w:t>
      </w:r>
      <w:r w:rsidR="007C7D63" w:rsidRPr="004E581C">
        <w:rPr>
          <w:rFonts w:ascii="Book Antiqua" w:eastAsia="Book Antiqua" w:hAnsi="Book Antiqua" w:cs="Book Antiqua"/>
          <w:i/>
          <w:iCs/>
          <w:color w:val="000000"/>
        </w:rPr>
        <w:t xml:space="preserve">World J </w:t>
      </w:r>
      <w:proofErr w:type="spellStart"/>
      <w:r w:rsidR="007C7D63" w:rsidRPr="004E581C">
        <w:rPr>
          <w:rFonts w:ascii="Book Antiqua" w:eastAsia="Book Antiqua" w:hAnsi="Book Antiqua" w:cs="Book Antiqua"/>
          <w:i/>
          <w:iCs/>
          <w:color w:val="000000"/>
        </w:rPr>
        <w:t>Emerg</w:t>
      </w:r>
      <w:proofErr w:type="spellEnd"/>
      <w:r w:rsidR="007C7D63" w:rsidRPr="004E581C">
        <w:rPr>
          <w:rFonts w:ascii="Book Antiqua" w:eastAsia="Book Antiqua" w:hAnsi="Book Antiqua" w:cs="Book Antiqua"/>
          <w:i/>
          <w:iCs/>
          <w:color w:val="000000"/>
        </w:rPr>
        <w:t xml:space="preserve"> Surg</w:t>
      </w:r>
      <w:r w:rsidRPr="004E581C">
        <w:rPr>
          <w:rFonts w:ascii="Book Antiqua" w:eastAsia="Book Antiqua" w:hAnsi="Book Antiqua" w:cs="Book Antiqua"/>
          <w:color w:val="000000"/>
        </w:rPr>
        <w:t xml:space="preserve"> 2018; </w:t>
      </w:r>
      <w:r w:rsidRPr="004E581C">
        <w:rPr>
          <w:rFonts w:ascii="Book Antiqua" w:eastAsia="Book Antiqua" w:hAnsi="Book Antiqua" w:cs="Book Antiqua"/>
          <w:b/>
          <w:bCs/>
          <w:color w:val="000000"/>
        </w:rPr>
        <w:t>13:</w:t>
      </w:r>
      <w:r w:rsidRPr="004E581C">
        <w:rPr>
          <w:rFonts w:ascii="Book Antiqua" w:eastAsia="Book Antiqua" w:hAnsi="Book Antiqua" w:cs="Book Antiqua"/>
          <w:color w:val="000000"/>
        </w:rPr>
        <w:t xml:space="preserve"> 36 [</w:t>
      </w:r>
      <w:r w:rsidR="007C7D63" w:rsidRPr="004E581C">
        <w:rPr>
          <w:rFonts w:ascii="Book Antiqua" w:eastAsia="Book Antiqua" w:hAnsi="Book Antiqua" w:cs="Book Antiqua"/>
          <w:color w:val="000000"/>
        </w:rPr>
        <w:t xml:space="preserve">PMID: 30123315 </w:t>
      </w:r>
      <w:r w:rsidRPr="004E581C">
        <w:rPr>
          <w:rFonts w:ascii="Book Antiqua" w:eastAsia="Book Antiqua" w:hAnsi="Book Antiqua" w:cs="Book Antiqua"/>
          <w:color w:val="000000"/>
        </w:rPr>
        <w:t>DOI: 10.1186/s13017-018-0192-3]</w:t>
      </w:r>
    </w:p>
    <w:p w14:paraId="13C6AC5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3 </w:t>
      </w:r>
      <w:r w:rsidRPr="004E581C">
        <w:rPr>
          <w:rFonts w:ascii="Book Antiqua" w:eastAsia="Book Antiqua" w:hAnsi="Book Antiqua" w:cs="Book Antiqua"/>
          <w:b/>
          <w:bCs/>
          <w:color w:val="000000"/>
        </w:rPr>
        <w:t>Sawai RS</w:t>
      </w:r>
      <w:r w:rsidRPr="004E581C">
        <w:rPr>
          <w:rFonts w:ascii="Book Antiqua" w:eastAsia="Book Antiqua" w:hAnsi="Book Antiqua" w:cs="Book Antiqua"/>
          <w:color w:val="000000"/>
        </w:rPr>
        <w:t xml:space="preserve">. Management of colonic obstruction: a review. </w:t>
      </w:r>
      <w:r w:rsidRPr="004E581C">
        <w:rPr>
          <w:rFonts w:ascii="Book Antiqua" w:eastAsia="Book Antiqua" w:hAnsi="Book Antiqua" w:cs="Book Antiqua"/>
          <w:i/>
          <w:iCs/>
          <w:color w:val="000000"/>
        </w:rPr>
        <w:t>Clin Colon Rectal Surg</w:t>
      </w:r>
      <w:r w:rsidRPr="004E581C">
        <w:rPr>
          <w:rFonts w:ascii="Book Antiqua" w:eastAsia="Book Antiqua" w:hAnsi="Book Antiqua" w:cs="Book Antiqua"/>
          <w:color w:val="000000"/>
        </w:rPr>
        <w:t xml:space="preserve"> 2012; </w:t>
      </w:r>
      <w:r w:rsidRPr="004E581C">
        <w:rPr>
          <w:rFonts w:ascii="Book Antiqua" w:eastAsia="Book Antiqua" w:hAnsi="Book Antiqua" w:cs="Book Antiqua"/>
          <w:b/>
          <w:bCs/>
          <w:color w:val="000000"/>
        </w:rPr>
        <w:t>25</w:t>
      </w:r>
      <w:r w:rsidRPr="004E581C">
        <w:rPr>
          <w:rFonts w:ascii="Book Antiqua" w:eastAsia="Book Antiqua" w:hAnsi="Book Antiqua" w:cs="Book Antiqua"/>
          <w:color w:val="000000"/>
        </w:rPr>
        <w:t>: 200-203 [PMID: 24294120 DOI: 10.1055/s-0032-1329533]</w:t>
      </w:r>
    </w:p>
    <w:p w14:paraId="47CF6BB0" w14:textId="1C577BC9"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 </w:t>
      </w:r>
      <w:r w:rsidRPr="004E581C">
        <w:rPr>
          <w:rFonts w:ascii="Book Antiqua" w:eastAsia="Book Antiqua" w:hAnsi="Book Antiqua" w:cs="Book Antiqua"/>
          <w:b/>
          <w:bCs/>
          <w:color w:val="000000"/>
        </w:rPr>
        <w:t>Kassem M</w:t>
      </w:r>
      <w:r w:rsidRPr="00352735">
        <w:rPr>
          <w:rFonts w:ascii="Book Antiqua" w:eastAsia="Book Antiqua" w:hAnsi="Book Antiqua" w:cs="Book Antiqua"/>
          <w:color w:val="000000"/>
        </w:rPr>
        <w:t>,</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ElHaddad</w:t>
      </w:r>
      <w:proofErr w:type="spellEnd"/>
      <w:r w:rsidRPr="004E581C">
        <w:rPr>
          <w:rFonts w:ascii="Book Antiqua" w:eastAsia="Book Antiqua" w:hAnsi="Book Antiqua" w:cs="Book Antiqua"/>
          <w:color w:val="000000"/>
        </w:rPr>
        <w:t xml:space="preserve"> H. </w:t>
      </w:r>
      <w:bookmarkStart w:id="72" w:name="OLE_LINK407"/>
      <w:bookmarkStart w:id="73" w:name="OLE_LINK408"/>
      <w:r w:rsidRPr="004E581C">
        <w:rPr>
          <w:rFonts w:ascii="Book Antiqua" w:eastAsia="Book Antiqua" w:hAnsi="Book Antiqua" w:cs="Book Antiqua"/>
          <w:color w:val="000000"/>
        </w:rPr>
        <w:t xml:space="preserve">Colectomy and immediate anastomosis </w:t>
      </w:r>
      <w:r w:rsidRPr="004E581C">
        <w:rPr>
          <w:rFonts w:ascii="Book Antiqua" w:eastAsia="Book Antiqua" w:hAnsi="Book Antiqua" w:cs="Book Antiqua"/>
          <w:i/>
          <w:iCs/>
          <w:color w:val="000000"/>
        </w:rPr>
        <w:t>vs</w:t>
      </w:r>
      <w:r w:rsidRPr="004E581C">
        <w:rPr>
          <w:rFonts w:ascii="Book Antiqua" w:eastAsia="Book Antiqua" w:hAnsi="Book Antiqua" w:cs="Book Antiqua"/>
          <w:color w:val="000000"/>
        </w:rPr>
        <w:t xml:space="preserve"> on-table colonic lavage for the management of acutely obstructed left colon</w:t>
      </w:r>
      <w:bookmarkEnd w:id="72"/>
      <w:bookmarkEnd w:id="73"/>
      <w:r w:rsidRPr="004E581C">
        <w:rPr>
          <w:rFonts w:ascii="Book Antiqua" w:eastAsia="Book Antiqua" w:hAnsi="Book Antiqua" w:cs="Book Antiqua"/>
          <w:color w:val="000000"/>
        </w:rPr>
        <w:t xml:space="preserve">. </w:t>
      </w:r>
      <w:r w:rsidRPr="004E581C">
        <w:rPr>
          <w:rFonts w:ascii="Book Antiqua" w:eastAsia="Book Antiqua" w:hAnsi="Book Antiqua" w:cs="Book Antiqua"/>
          <w:i/>
          <w:iCs/>
          <w:color w:val="000000"/>
        </w:rPr>
        <w:t xml:space="preserve">ACES </w:t>
      </w:r>
      <w:r w:rsidRPr="004E581C">
        <w:rPr>
          <w:rFonts w:ascii="Book Antiqua" w:eastAsia="Book Antiqua" w:hAnsi="Book Antiqua" w:cs="Book Antiqua"/>
          <w:color w:val="000000"/>
        </w:rPr>
        <w:t xml:space="preserve">2017; </w:t>
      </w:r>
      <w:r w:rsidRPr="004E581C">
        <w:rPr>
          <w:rFonts w:ascii="Book Antiqua" w:eastAsia="Book Antiqua" w:hAnsi="Book Antiqua" w:cs="Book Antiqua"/>
          <w:b/>
          <w:bCs/>
          <w:color w:val="000000"/>
        </w:rPr>
        <w:t>6</w:t>
      </w:r>
      <w:r w:rsidRPr="004E581C">
        <w:rPr>
          <w:rFonts w:ascii="Book Antiqua" w:eastAsia="Book Antiqua" w:hAnsi="Book Antiqua" w:cs="Book Antiqua"/>
          <w:color w:val="000000"/>
        </w:rPr>
        <w:t xml:space="preserve"> [DOI: 10.5455/aces.20161017105054]</w:t>
      </w:r>
    </w:p>
    <w:p w14:paraId="7B631B19"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 </w:t>
      </w:r>
      <w:r w:rsidRPr="004E581C">
        <w:rPr>
          <w:rFonts w:ascii="Book Antiqua" w:eastAsia="Book Antiqua" w:hAnsi="Book Antiqua" w:cs="Book Antiqua"/>
          <w:b/>
          <w:bCs/>
          <w:color w:val="000000"/>
        </w:rPr>
        <w:t>Murray JJ</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Schoetz</w:t>
      </w:r>
      <w:proofErr w:type="spellEnd"/>
      <w:r w:rsidRPr="004E581C">
        <w:rPr>
          <w:rFonts w:ascii="Book Antiqua" w:eastAsia="Book Antiqua" w:hAnsi="Book Antiqua" w:cs="Book Antiqua"/>
          <w:color w:val="000000"/>
        </w:rPr>
        <w:t xml:space="preserve"> DJ Jr, </w:t>
      </w:r>
      <w:proofErr w:type="spellStart"/>
      <w:r w:rsidRPr="004E581C">
        <w:rPr>
          <w:rFonts w:ascii="Book Antiqua" w:eastAsia="Book Antiqua" w:hAnsi="Book Antiqua" w:cs="Book Antiqua"/>
          <w:color w:val="000000"/>
        </w:rPr>
        <w:t>Coller</w:t>
      </w:r>
      <w:proofErr w:type="spellEnd"/>
      <w:r w:rsidRPr="004E581C">
        <w:rPr>
          <w:rFonts w:ascii="Book Antiqua" w:eastAsia="Book Antiqua" w:hAnsi="Book Antiqua" w:cs="Book Antiqua"/>
          <w:color w:val="000000"/>
        </w:rPr>
        <w:t xml:space="preserve"> JA, Roberts PL, </w:t>
      </w:r>
      <w:proofErr w:type="spellStart"/>
      <w:r w:rsidRPr="004E581C">
        <w:rPr>
          <w:rFonts w:ascii="Book Antiqua" w:eastAsia="Book Antiqua" w:hAnsi="Book Antiqua" w:cs="Book Antiqua"/>
          <w:color w:val="000000"/>
        </w:rPr>
        <w:t>Veidenheimer</w:t>
      </w:r>
      <w:proofErr w:type="spellEnd"/>
      <w:r w:rsidRPr="004E581C">
        <w:rPr>
          <w:rFonts w:ascii="Book Antiqua" w:eastAsia="Book Antiqua" w:hAnsi="Book Antiqua" w:cs="Book Antiqua"/>
          <w:color w:val="000000"/>
        </w:rPr>
        <w:t xml:space="preserve"> MC. Intraoperative colonic lavage and primary anastomosis in nonelective colon resection.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1991; </w:t>
      </w:r>
      <w:r w:rsidRPr="004E581C">
        <w:rPr>
          <w:rFonts w:ascii="Book Antiqua" w:eastAsia="Book Antiqua" w:hAnsi="Book Antiqua" w:cs="Book Antiqua"/>
          <w:b/>
          <w:bCs/>
          <w:color w:val="000000"/>
        </w:rPr>
        <w:t>34</w:t>
      </w:r>
      <w:r w:rsidRPr="004E581C">
        <w:rPr>
          <w:rFonts w:ascii="Book Antiqua" w:eastAsia="Book Antiqua" w:hAnsi="Book Antiqua" w:cs="Book Antiqua"/>
          <w:color w:val="000000"/>
        </w:rPr>
        <w:t>: 527-531 [PMID: 2055137 DOI: 10.1007/bf02049889]</w:t>
      </w:r>
    </w:p>
    <w:p w14:paraId="241377F5" w14:textId="3D47D81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6 </w:t>
      </w:r>
      <w:proofErr w:type="spellStart"/>
      <w:r w:rsidRPr="004E581C">
        <w:rPr>
          <w:rFonts w:ascii="Book Antiqua" w:eastAsia="Book Antiqua" w:hAnsi="Book Antiqua" w:cs="Book Antiqua"/>
          <w:b/>
          <w:bCs/>
          <w:color w:val="000000"/>
        </w:rPr>
        <w:t>Forloni</w:t>
      </w:r>
      <w:proofErr w:type="spellEnd"/>
      <w:r w:rsidRPr="004E581C">
        <w:rPr>
          <w:rFonts w:ascii="Book Antiqua" w:eastAsia="Book Antiqua" w:hAnsi="Book Antiqua" w:cs="Book Antiqua"/>
          <w:b/>
          <w:bCs/>
          <w:color w:val="000000"/>
        </w:rPr>
        <w:t xml:space="preserve"> B,</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Reduzzi</w:t>
      </w:r>
      <w:proofErr w:type="spellEnd"/>
      <w:r w:rsidRPr="004E581C">
        <w:rPr>
          <w:rFonts w:ascii="Book Antiqua" w:eastAsia="Book Antiqua" w:hAnsi="Book Antiqua" w:cs="Book Antiqua"/>
          <w:color w:val="000000"/>
        </w:rPr>
        <w:t xml:space="preserve"> R, </w:t>
      </w:r>
      <w:proofErr w:type="spellStart"/>
      <w:r w:rsidRPr="004E581C">
        <w:rPr>
          <w:rFonts w:ascii="Book Antiqua" w:eastAsia="Book Antiqua" w:hAnsi="Book Antiqua" w:cs="Book Antiqua"/>
          <w:color w:val="000000"/>
        </w:rPr>
        <w:t>Paludetti</w:t>
      </w:r>
      <w:proofErr w:type="spellEnd"/>
      <w:r w:rsidRPr="004E581C">
        <w:rPr>
          <w:rFonts w:ascii="Book Antiqua" w:eastAsia="Book Antiqua" w:hAnsi="Book Antiqua" w:cs="Book Antiqua"/>
          <w:color w:val="000000"/>
        </w:rPr>
        <w:t xml:space="preserve"> A, </w:t>
      </w:r>
      <w:proofErr w:type="spellStart"/>
      <w:r w:rsidRPr="004E581C">
        <w:rPr>
          <w:rFonts w:ascii="Book Antiqua" w:eastAsia="Book Antiqua" w:hAnsi="Book Antiqua" w:cs="Book Antiqua"/>
          <w:color w:val="000000"/>
        </w:rPr>
        <w:t>Colpani</w:t>
      </w:r>
      <w:proofErr w:type="spellEnd"/>
      <w:r w:rsidRPr="004E581C">
        <w:rPr>
          <w:rFonts w:ascii="Book Antiqua" w:eastAsia="Book Antiqua" w:hAnsi="Book Antiqua" w:cs="Book Antiqua"/>
          <w:color w:val="000000"/>
        </w:rPr>
        <w:t xml:space="preserve"> L, </w:t>
      </w:r>
      <w:proofErr w:type="spellStart"/>
      <w:r w:rsidRPr="004E581C">
        <w:rPr>
          <w:rFonts w:ascii="Book Antiqua" w:eastAsia="Book Antiqua" w:hAnsi="Book Antiqua" w:cs="Book Antiqua"/>
          <w:color w:val="000000"/>
        </w:rPr>
        <w:t>Cavallari</w:t>
      </w:r>
      <w:proofErr w:type="spellEnd"/>
      <w:r w:rsidRPr="004E581C">
        <w:rPr>
          <w:rFonts w:ascii="Book Antiqua" w:eastAsia="Book Antiqua" w:hAnsi="Book Antiqua" w:cs="Book Antiqua"/>
          <w:color w:val="000000"/>
        </w:rPr>
        <w:t xml:space="preserve"> G, </w:t>
      </w:r>
      <w:proofErr w:type="spellStart"/>
      <w:r w:rsidRPr="004E581C">
        <w:rPr>
          <w:rFonts w:ascii="Book Antiqua" w:eastAsia="Book Antiqua" w:hAnsi="Book Antiqua" w:cs="Book Antiqua"/>
          <w:color w:val="000000"/>
        </w:rPr>
        <w:t>Frosali</w:t>
      </w:r>
      <w:proofErr w:type="spellEnd"/>
      <w:r w:rsidRPr="004E581C">
        <w:rPr>
          <w:rFonts w:ascii="Book Antiqua" w:eastAsia="Book Antiqua" w:hAnsi="Book Antiqua" w:cs="Book Antiqua"/>
          <w:color w:val="000000"/>
        </w:rPr>
        <w:t xml:space="preserve"> D. </w:t>
      </w:r>
      <w:bookmarkStart w:id="74" w:name="OLE_LINK409"/>
      <w:bookmarkStart w:id="75" w:name="OLE_LINK410"/>
      <w:r w:rsidRPr="004E581C">
        <w:rPr>
          <w:rFonts w:ascii="Book Antiqua" w:eastAsia="Book Antiqua" w:hAnsi="Book Antiqua" w:cs="Book Antiqua"/>
          <w:color w:val="000000"/>
        </w:rPr>
        <w:t>Intraoperative colonic lavage in emergency surgical treatment of left-sided colonic obstruction</w:t>
      </w:r>
      <w:bookmarkEnd w:id="74"/>
      <w:bookmarkEnd w:id="75"/>
      <w:r w:rsidRPr="004E581C">
        <w:rPr>
          <w:rFonts w:ascii="Book Antiqua" w:eastAsia="Book Antiqua" w:hAnsi="Book Antiqua" w:cs="Book Antiqua"/>
          <w:color w:val="000000"/>
        </w:rPr>
        <w:t xml:space="preserve">. </w:t>
      </w:r>
      <w:r w:rsidR="000A09F8"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1998; </w:t>
      </w:r>
      <w:r w:rsidRPr="004E581C">
        <w:rPr>
          <w:rFonts w:ascii="Book Antiqua" w:eastAsia="Book Antiqua" w:hAnsi="Book Antiqua" w:cs="Book Antiqua"/>
          <w:b/>
          <w:bCs/>
          <w:color w:val="000000"/>
        </w:rPr>
        <w:t xml:space="preserve">41: </w:t>
      </w:r>
      <w:r w:rsidRPr="004E581C">
        <w:rPr>
          <w:rFonts w:ascii="Book Antiqua" w:eastAsia="Book Antiqua" w:hAnsi="Book Antiqua" w:cs="Book Antiqua"/>
          <w:color w:val="000000"/>
        </w:rPr>
        <w:t>23-27 [PMID: 9510306 DOI: 10.1007/BF02236891]</w:t>
      </w:r>
    </w:p>
    <w:p w14:paraId="19EDBECF" w14:textId="1D26D6DF"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7 </w:t>
      </w:r>
      <w:proofErr w:type="spellStart"/>
      <w:r w:rsidRPr="004E581C">
        <w:rPr>
          <w:rFonts w:ascii="Book Antiqua" w:eastAsia="Book Antiqua" w:hAnsi="Book Antiqua" w:cs="Book Antiqua"/>
          <w:b/>
          <w:bCs/>
          <w:color w:val="000000"/>
        </w:rPr>
        <w:t>Scabini</w:t>
      </w:r>
      <w:proofErr w:type="spellEnd"/>
      <w:r w:rsidRPr="004E581C">
        <w:rPr>
          <w:rFonts w:ascii="Book Antiqua" w:eastAsia="Book Antiqua" w:hAnsi="Book Antiqua" w:cs="Book Antiqua"/>
          <w:b/>
          <w:bCs/>
          <w:color w:val="000000"/>
        </w:rPr>
        <w:t xml:space="preserve"> S,</w:t>
      </w:r>
      <w:r w:rsidRPr="004E581C">
        <w:rPr>
          <w:rFonts w:ascii="Book Antiqua" w:eastAsia="Book Antiqua" w:hAnsi="Book Antiqua" w:cs="Book Antiqua"/>
          <w:color w:val="000000"/>
        </w:rPr>
        <w:t xml:space="preserve"> Rimini E, </w:t>
      </w:r>
      <w:proofErr w:type="spellStart"/>
      <w:r w:rsidRPr="004E581C">
        <w:rPr>
          <w:rFonts w:ascii="Book Antiqua" w:eastAsia="Book Antiqua" w:hAnsi="Book Antiqua" w:cs="Book Antiqua"/>
          <w:color w:val="000000"/>
        </w:rPr>
        <w:t>Romairone</w:t>
      </w:r>
      <w:proofErr w:type="spellEnd"/>
      <w:r w:rsidRPr="004E581C">
        <w:rPr>
          <w:rFonts w:ascii="Book Antiqua" w:eastAsia="Book Antiqua" w:hAnsi="Book Antiqua" w:cs="Book Antiqua"/>
          <w:color w:val="000000"/>
        </w:rPr>
        <w:t xml:space="preserve"> E, </w:t>
      </w:r>
      <w:proofErr w:type="spellStart"/>
      <w:r w:rsidRPr="004E581C">
        <w:rPr>
          <w:rFonts w:ascii="Book Antiqua" w:eastAsia="Book Antiqua" w:hAnsi="Book Antiqua" w:cs="Book Antiqua"/>
          <w:color w:val="000000"/>
        </w:rPr>
        <w:t>Scordamaglia</w:t>
      </w:r>
      <w:proofErr w:type="spellEnd"/>
      <w:r w:rsidRPr="004E581C">
        <w:rPr>
          <w:rFonts w:ascii="Book Antiqua" w:eastAsia="Book Antiqua" w:hAnsi="Book Antiqua" w:cs="Book Antiqua"/>
          <w:color w:val="000000"/>
        </w:rPr>
        <w:t xml:space="preserve"> R, Damiani G, </w:t>
      </w:r>
      <w:proofErr w:type="spellStart"/>
      <w:r w:rsidRPr="004E581C">
        <w:rPr>
          <w:rFonts w:ascii="Book Antiqua" w:eastAsia="Book Antiqua" w:hAnsi="Book Antiqua" w:cs="Book Antiqua"/>
          <w:color w:val="000000"/>
        </w:rPr>
        <w:t>Pertile</w:t>
      </w:r>
      <w:proofErr w:type="spellEnd"/>
      <w:r w:rsidRPr="004E581C">
        <w:rPr>
          <w:rFonts w:ascii="Book Antiqua" w:eastAsia="Book Antiqua" w:hAnsi="Book Antiqua" w:cs="Book Antiqua"/>
          <w:color w:val="000000"/>
        </w:rPr>
        <w:t xml:space="preserve"> D, </w:t>
      </w:r>
      <w:proofErr w:type="spellStart"/>
      <w:r w:rsidRPr="004E581C">
        <w:rPr>
          <w:rFonts w:ascii="Book Antiqua" w:eastAsia="Book Antiqua" w:hAnsi="Book Antiqua" w:cs="Book Antiqua"/>
          <w:color w:val="000000"/>
        </w:rPr>
        <w:t>Ferrando</w:t>
      </w:r>
      <w:proofErr w:type="spellEnd"/>
      <w:r w:rsidRPr="004E581C">
        <w:rPr>
          <w:rFonts w:ascii="Book Antiqua" w:eastAsia="Book Antiqua" w:hAnsi="Book Antiqua" w:cs="Book Antiqua"/>
          <w:color w:val="000000"/>
        </w:rPr>
        <w:t xml:space="preserve"> V. </w:t>
      </w:r>
      <w:r w:rsidR="000A09F8" w:rsidRPr="004E581C">
        <w:rPr>
          <w:rFonts w:ascii="Book Antiqua" w:eastAsia="Book Antiqua" w:hAnsi="Book Antiqua" w:cs="Book Antiqua"/>
          <w:color w:val="000000"/>
        </w:rPr>
        <w:t xml:space="preserve">Retraction: Colon and rectal surgery for cancer without mechanical bowel preparation: </w:t>
      </w:r>
      <w:r w:rsidR="000A09F8" w:rsidRPr="004E581C">
        <w:rPr>
          <w:rFonts w:ascii="Book Antiqua" w:eastAsia="Book Antiqua" w:hAnsi="Book Antiqua" w:cs="Book Antiqua"/>
          <w:color w:val="000000"/>
        </w:rPr>
        <w:lastRenderedPageBreak/>
        <w:t xml:space="preserve">one-center randomized prospective trial. </w:t>
      </w:r>
      <w:r w:rsidR="000A09F8" w:rsidRPr="004E581C">
        <w:rPr>
          <w:rFonts w:ascii="Book Antiqua" w:eastAsia="Book Antiqua" w:hAnsi="Book Antiqua" w:cs="Book Antiqua"/>
          <w:i/>
          <w:iCs/>
          <w:color w:val="000000"/>
        </w:rPr>
        <w:t>World J Surg Oncol</w:t>
      </w:r>
      <w:r w:rsidRPr="004E581C">
        <w:rPr>
          <w:rFonts w:ascii="Book Antiqua" w:eastAsia="Book Antiqua" w:hAnsi="Book Antiqua" w:cs="Book Antiqua"/>
          <w:i/>
          <w:iCs/>
          <w:color w:val="000000"/>
        </w:rPr>
        <w:t xml:space="preserve"> </w:t>
      </w:r>
      <w:r w:rsidRPr="004E581C">
        <w:rPr>
          <w:rFonts w:ascii="Book Antiqua" w:eastAsia="Book Antiqua" w:hAnsi="Book Antiqua" w:cs="Book Antiqua"/>
          <w:color w:val="000000"/>
        </w:rPr>
        <w:t>201</w:t>
      </w:r>
      <w:r w:rsidR="000A09F8" w:rsidRPr="004E581C">
        <w:rPr>
          <w:rFonts w:ascii="Book Antiqua" w:eastAsia="Book Antiqua" w:hAnsi="Book Antiqua" w:cs="Book Antiqua"/>
          <w:color w:val="000000"/>
        </w:rPr>
        <w:t>2</w:t>
      </w:r>
      <w:r w:rsidRPr="004E581C">
        <w:rPr>
          <w:rFonts w:ascii="Book Antiqua" w:eastAsia="Book Antiqua" w:hAnsi="Book Antiqua" w:cs="Book Antiqua"/>
          <w:color w:val="000000"/>
        </w:rPr>
        <w:t xml:space="preserve">; </w:t>
      </w:r>
      <w:r w:rsidR="000A09F8" w:rsidRPr="004E581C">
        <w:rPr>
          <w:rFonts w:ascii="Book Antiqua" w:eastAsia="Book Antiqua" w:hAnsi="Book Antiqua" w:cs="Book Antiqua"/>
          <w:b/>
          <w:bCs/>
          <w:color w:val="000000"/>
        </w:rPr>
        <w:t>10</w:t>
      </w:r>
      <w:r w:rsidRPr="004E581C">
        <w:rPr>
          <w:rFonts w:ascii="Book Antiqua" w:eastAsia="Book Antiqua" w:hAnsi="Book Antiqua" w:cs="Book Antiqua"/>
          <w:b/>
          <w:bCs/>
          <w:color w:val="000000"/>
        </w:rPr>
        <w:t>:</w:t>
      </w:r>
      <w:r w:rsidRPr="004E581C">
        <w:rPr>
          <w:rFonts w:ascii="Book Antiqua" w:eastAsia="Book Antiqua" w:hAnsi="Book Antiqua" w:cs="Book Antiqua"/>
          <w:color w:val="000000"/>
        </w:rPr>
        <w:t xml:space="preserve"> </w:t>
      </w:r>
      <w:r w:rsidR="000A09F8" w:rsidRPr="004E581C">
        <w:rPr>
          <w:rFonts w:ascii="Book Antiqua" w:eastAsia="Book Antiqua" w:hAnsi="Book Antiqua" w:cs="Book Antiqua"/>
          <w:color w:val="000000"/>
        </w:rPr>
        <w:t>196</w:t>
      </w:r>
      <w:r w:rsidRPr="004E581C">
        <w:rPr>
          <w:rFonts w:ascii="Book Antiqua" w:eastAsia="Book Antiqua" w:hAnsi="Book Antiqua" w:cs="Book Antiqua"/>
          <w:color w:val="000000"/>
        </w:rPr>
        <w:t xml:space="preserve"> [</w:t>
      </w:r>
      <w:r w:rsidR="00CC3D34" w:rsidRPr="004E581C">
        <w:rPr>
          <w:rFonts w:ascii="Book Antiqua" w:eastAsia="Book Antiqua" w:hAnsi="Book Antiqua" w:cs="Book Antiqua"/>
          <w:color w:val="000000"/>
        </w:rPr>
        <w:t xml:space="preserve">PMID: </w:t>
      </w:r>
      <w:bookmarkStart w:id="76" w:name="OLE_LINK464"/>
      <w:bookmarkStart w:id="77" w:name="OLE_LINK465"/>
      <w:r w:rsidR="00CC3D34" w:rsidRPr="004E581C">
        <w:rPr>
          <w:rFonts w:ascii="Book Antiqua" w:eastAsia="Book Antiqua" w:hAnsi="Book Antiqua" w:cs="Book Antiqua"/>
          <w:color w:val="000000"/>
        </w:rPr>
        <w:t>22992274</w:t>
      </w:r>
      <w:bookmarkEnd w:id="76"/>
      <w:bookmarkEnd w:id="77"/>
      <w:r w:rsidR="00CC3D34" w:rsidRPr="004E581C">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DOI: </w:t>
      </w:r>
      <w:r w:rsidR="00CC3D34" w:rsidRPr="004E581C">
        <w:rPr>
          <w:rFonts w:ascii="Book Antiqua" w:eastAsia="Book Antiqua" w:hAnsi="Book Antiqua" w:cs="Book Antiqua"/>
          <w:color w:val="000000"/>
        </w:rPr>
        <w:t>10.1186/1477-7819-10-196</w:t>
      </w:r>
      <w:r w:rsidRPr="004E581C">
        <w:rPr>
          <w:rFonts w:ascii="Book Antiqua" w:eastAsia="Book Antiqua" w:hAnsi="Book Antiqua" w:cs="Book Antiqua"/>
          <w:color w:val="000000"/>
        </w:rPr>
        <w:t>]</w:t>
      </w:r>
    </w:p>
    <w:p w14:paraId="50BDC5A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8 </w:t>
      </w:r>
      <w:r w:rsidRPr="004E581C">
        <w:rPr>
          <w:rFonts w:ascii="Book Antiqua" w:eastAsia="Book Antiqua" w:hAnsi="Book Antiqua" w:cs="Book Antiqua"/>
          <w:b/>
          <w:bCs/>
          <w:color w:val="000000"/>
        </w:rPr>
        <w:t>Cross KL</w:t>
      </w:r>
      <w:r w:rsidRPr="004E581C">
        <w:rPr>
          <w:rFonts w:ascii="Book Antiqua" w:eastAsia="Book Antiqua" w:hAnsi="Book Antiqua" w:cs="Book Antiqua"/>
          <w:color w:val="000000"/>
        </w:rPr>
        <w:t xml:space="preserve">, Rees JR, </w:t>
      </w:r>
      <w:proofErr w:type="spellStart"/>
      <w:r w:rsidRPr="004E581C">
        <w:rPr>
          <w:rFonts w:ascii="Book Antiqua" w:eastAsia="Book Antiqua" w:hAnsi="Book Antiqua" w:cs="Book Antiqua"/>
          <w:color w:val="000000"/>
        </w:rPr>
        <w:t>Soulsby</w:t>
      </w:r>
      <w:proofErr w:type="spellEnd"/>
      <w:r w:rsidRPr="004E581C">
        <w:rPr>
          <w:rFonts w:ascii="Book Antiqua" w:eastAsia="Book Antiqua" w:hAnsi="Book Antiqua" w:cs="Book Antiqua"/>
          <w:color w:val="000000"/>
        </w:rPr>
        <w:t xml:space="preserve"> RH, Dixon AR. Primary anastomosis without colonic lavage for the obstructed left colon. </w:t>
      </w:r>
      <w:r w:rsidRPr="004E581C">
        <w:rPr>
          <w:rFonts w:ascii="Book Antiqua" w:eastAsia="Book Antiqua" w:hAnsi="Book Antiqua" w:cs="Book Antiqua"/>
          <w:i/>
          <w:iCs/>
          <w:color w:val="000000"/>
        </w:rPr>
        <w:t xml:space="preserve">Ann R Coll Surg </w:t>
      </w:r>
      <w:proofErr w:type="spellStart"/>
      <w:r w:rsidRPr="004E581C">
        <w:rPr>
          <w:rFonts w:ascii="Book Antiqua" w:eastAsia="Book Antiqua" w:hAnsi="Book Antiqua" w:cs="Book Antiqua"/>
          <w:i/>
          <w:iCs/>
          <w:color w:val="000000"/>
        </w:rPr>
        <w:t>Engl</w:t>
      </w:r>
      <w:proofErr w:type="spellEnd"/>
      <w:r w:rsidRPr="004E581C">
        <w:rPr>
          <w:rFonts w:ascii="Book Antiqua" w:eastAsia="Book Antiqua" w:hAnsi="Book Antiqua" w:cs="Book Antiqua"/>
          <w:color w:val="000000"/>
        </w:rPr>
        <w:t xml:space="preserve"> 2008; </w:t>
      </w:r>
      <w:r w:rsidRPr="004E581C">
        <w:rPr>
          <w:rFonts w:ascii="Book Antiqua" w:eastAsia="Book Antiqua" w:hAnsi="Book Antiqua" w:cs="Book Antiqua"/>
          <w:b/>
          <w:bCs/>
          <w:color w:val="000000"/>
        </w:rPr>
        <w:t>90</w:t>
      </w:r>
      <w:r w:rsidRPr="004E581C">
        <w:rPr>
          <w:rFonts w:ascii="Book Antiqua" w:eastAsia="Book Antiqua" w:hAnsi="Book Antiqua" w:cs="Book Antiqua"/>
          <w:color w:val="000000"/>
        </w:rPr>
        <w:t>: 302-304 [PMID: 18492393 DOI: 10.1308/003588408X285874]</w:t>
      </w:r>
    </w:p>
    <w:p w14:paraId="1B54187F" w14:textId="2ACACDF3"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9 </w:t>
      </w:r>
      <w:r w:rsidRPr="004E581C">
        <w:rPr>
          <w:rFonts w:ascii="Book Antiqua" w:eastAsia="Book Antiqua" w:hAnsi="Book Antiqua" w:cs="Book Antiqua"/>
          <w:b/>
          <w:bCs/>
          <w:color w:val="000000"/>
        </w:rPr>
        <w:t>Kam M</w:t>
      </w:r>
      <w:r w:rsidR="006412EC">
        <w:rPr>
          <w:rFonts w:ascii="Book Antiqua" w:eastAsia="Book Antiqua" w:hAnsi="Book Antiqua" w:cs="Book Antiqua"/>
          <w:b/>
          <w:bCs/>
          <w:color w:val="000000"/>
        </w:rPr>
        <w:t>H</w:t>
      </w:r>
      <w:r w:rsidRPr="004E581C">
        <w:rPr>
          <w:rFonts w:ascii="Book Antiqua" w:eastAsia="Book Antiqua" w:hAnsi="Book Antiqua" w:cs="Book Antiqua"/>
          <w:b/>
          <w:bCs/>
          <w:color w:val="000000"/>
        </w:rPr>
        <w:t>,</w:t>
      </w:r>
      <w:r w:rsidRPr="004E581C">
        <w:rPr>
          <w:rFonts w:ascii="Book Antiqua" w:eastAsia="Book Antiqua" w:hAnsi="Book Antiqua" w:cs="Book Antiqua"/>
          <w:color w:val="000000"/>
        </w:rPr>
        <w:t xml:space="preserve"> Tang CL, Chan E, Lim J</w:t>
      </w:r>
      <w:r w:rsidR="006412EC">
        <w:rPr>
          <w:rFonts w:ascii="Book Antiqua" w:eastAsia="Book Antiqua" w:hAnsi="Book Antiqua" w:cs="Book Antiqua"/>
          <w:color w:val="000000"/>
        </w:rPr>
        <w:t>F</w:t>
      </w:r>
      <w:r w:rsidRPr="004E581C">
        <w:rPr>
          <w:rFonts w:ascii="Book Antiqua" w:eastAsia="Book Antiqua" w:hAnsi="Book Antiqua" w:cs="Book Antiqua"/>
          <w:color w:val="000000"/>
        </w:rPr>
        <w:t xml:space="preserve">, Eu KW. Systematic review of intraoperative colonic irrigation vs. manual decompression in obstructed left-sided colorectal emergencies. </w:t>
      </w:r>
      <w:r w:rsidR="00CC3D34" w:rsidRPr="004E581C">
        <w:rPr>
          <w:rFonts w:ascii="Book Antiqua" w:hAnsi="Book Antiqua"/>
        </w:rPr>
        <w:t xml:space="preserve">Int </w:t>
      </w:r>
      <w:r w:rsidR="00CC3D34" w:rsidRPr="004E581C">
        <w:rPr>
          <w:rFonts w:ascii="Book Antiqua" w:eastAsia="Book Antiqua" w:hAnsi="Book Antiqua" w:cs="Book Antiqua"/>
          <w:i/>
          <w:iCs/>
          <w:color w:val="000000"/>
        </w:rPr>
        <w:t>J Colorectal Dis</w:t>
      </w:r>
      <w:r w:rsidRPr="004E581C">
        <w:rPr>
          <w:rFonts w:ascii="Book Antiqua" w:eastAsia="Book Antiqua" w:hAnsi="Book Antiqua" w:cs="Book Antiqua"/>
          <w:color w:val="000000"/>
        </w:rPr>
        <w:t xml:space="preserve"> 2009; </w:t>
      </w:r>
      <w:r w:rsidRPr="00977FD3">
        <w:rPr>
          <w:rFonts w:ascii="Book Antiqua" w:eastAsia="Book Antiqua" w:hAnsi="Book Antiqua" w:cs="Book Antiqua"/>
          <w:b/>
          <w:bCs/>
          <w:color w:val="000000"/>
        </w:rPr>
        <w:t xml:space="preserve">24: </w:t>
      </w:r>
      <w:r w:rsidRPr="004E581C">
        <w:rPr>
          <w:rFonts w:ascii="Book Antiqua" w:eastAsia="Book Antiqua" w:hAnsi="Book Antiqua" w:cs="Book Antiqua"/>
          <w:color w:val="000000"/>
        </w:rPr>
        <w:t xml:space="preserve">1031-1037 [PMID: </w:t>
      </w:r>
      <w:bookmarkStart w:id="78" w:name="OLE_LINK413"/>
      <w:bookmarkStart w:id="79" w:name="OLE_LINK414"/>
      <w:r w:rsidRPr="004E581C">
        <w:rPr>
          <w:rFonts w:ascii="Book Antiqua" w:eastAsia="Book Antiqua" w:hAnsi="Book Antiqua" w:cs="Book Antiqua"/>
          <w:color w:val="000000"/>
        </w:rPr>
        <w:t>19415306</w:t>
      </w:r>
      <w:bookmarkEnd w:id="78"/>
      <w:bookmarkEnd w:id="79"/>
      <w:r w:rsidRPr="004E581C">
        <w:rPr>
          <w:rFonts w:ascii="Book Antiqua" w:eastAsia="Book Antiqua" w:hAnsi="Book Antiqua" w:cs="Book Antiqua"/>
          <w:color w:val="000000"/>
        </w:rPr>
        <w:t xml:space="preserve"> DOI: 10.1007/s00384-009-0723-1]</w:t>
      </w:r>
    </w:p>
    <w:p w14:paraId="043C738B"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10 </w:t>
      </w:r>
      <w:proofErr w:type="spellStart"/>
      <w:r w:rsidRPr="004E581C">
        <w:rPr>
          <w:rFonts w:ascii="Book Antiqua" w:eastAsia="Book Antiqua" w:hAnsi="Book Antiqua" w:cs="Book Antiqua"/>
          <w:b/>
          <w:bCs/>
          <w:color w:val="000000"/>
        </w:rPr>
        <w:t>Regenet</w:t>
      </w:r>
      <w:proofErr w:type="spellEnd"/>
      <w:r w:rsidRPr="004E581C">
        <w:rPr>
          <w:rFonts w:ascii="Book Antiqua" w:eastAsia="Book Antiqua" w:hAnsi="Book Antiqua" w:cs="Book Antiqua"/>
          <w:b/>
          <w:bCs/>
          <w:color w:val="000000"/>
        </w:rPr>
        <w:t xml:space="preserve"> N</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Tuech</w:t>
      </w:r>
      <w:proofErr w:type="spellEnd"/>
      <w:r w:rsidRPr="004E581C">
        <w:rPr>
          <w:rFonts w:ascii="Book Antiqua" w:eastAsia="Book Antiqua" w:hAnsi="Book Antiqua" w:cs="Book Antiqua"/>
          <w:color w:val="000000"/>
        </w:rPr>
        <w:t xml:space="preserve"> JJ, </w:t>
      </w:r>
      <w:proofErr w:type="spellStart"/>
      <w:r w:rsidRPr="004E581C">
        <w:rPr>
          <w:rFonts w:ascii="Book Antiqua" w:eastAsia="Book Antiqua" w:hAnsi="Book Antiqua" w:cs="Book Antiqua"/>
          <w:color w:val="000000"/>
        </w:rPr>
        <w:t>Pessaux</w:t>
      </w:r>
      <w:proofErr w:type="spellEnd"/>
      <w:r w:rsidRPr="004E581C">
        <w:rPr>
          <w:rFonts w:ascii="Book Antiqua" w:eastAsia="Book Antiqua" w:hAnsi="Book Antiqua" w:cs="Book Antiqua"/>
          <w:color w:val="000000"/>
        </w:rPr>
        <w:t xml:space="preserve"> P, </w:t>
      </w:r>
      <w:proofErr w:type="spellStart"/>
      <w:r w:rsidRPr="004E581C">
        <w:rPr>
          <w:rFonts w:ascii="Book Antiqua" w:eastAsia="Book Antiqua" w:hAnsi="Book Antiqua" w:cs="Book Antiqua"/>
          <w:color w:val="000000"/>
        </w:rPr>
        <w:t>Ziani</w:t>
      </w:r>
      <w:proofErr w:type="spellEnd"/>
      <w:r w:rsidRPr="004E581C">
        <w:rPr>
          <w:rFonts w:ascii="Book Antiqua" w:eastAsia="Book Antiqua" w:hAnsi="Book Antiqua" w:cs="Book Antiqua"/>
          <w:color w:val="000000"/>
        </w:rPr>
        <w:t xml:space="preserve"> M, Rouge C, </w:t>
      </w:r>
      <w:proofErr w:type="spellStart"/>
      <w:r w:rsidRPr="004E581C">
        <w:rPr>
          <w:rFonts w:ascii="Book Antiqua" w:eastAsia="Book Antiqua" w:hAnsi="Book Antiqua" w:cs="Book Antiqua"/>
          <w:color w:val="000000"/>
        </w:rPr>
        <w:t>Hennekinne</w:t>
      </w:r>
      <w:proofErr w:type="spellEnd"/>
      <w:r w:rsidRPr="004E581C">
        <w:rPr>
          <w:rFonts w:ascii="Book Antiqua" w:eastAsia="Book Antiqua" w:hAnsi="Book Antiqua" w:cs="Book Antiqua"/>
          <w:color w:val="000000"/>
        </w:rPr>
        <w:t xml:space="preserve"> S, Arnaud JP. Intraoperative colonic lavage with primary anastomosis vs. Hartmann's procedure for perforated diverticular disease of the colon: a consecutive study. </w:t>
      </w:r>
      <w:proofErr w:type="spellStart"/>
      <w:r w:rsidRPr="004E581C">
        <w:rPr>
          <w:rFonts w:ascii="Book Antiqua" w:eastAsia="Book Antiqua" w:hAnsi="Book Antiqua" w:cs="Book Antiqua"/>
          <w:i/>
          <w:iCs/>
          <w:color w:val="000000"/>
        </w:rPr>
        <w:t>Hepatogastroenterology</w:t>
      </w:r>
      <w:proofErr w:type="spellEnd"/>
      <w:r w:rsidRPr="004E581C">
        <w:rPr>
          <w:rFonts w:ascii="Book Antiqua" w:eastAsia="Book Antiqua" w:hAnsi="Book Antiqua" w:cs="Book Antiqua"/>
          <w:color w:val="000000"/>
        </w:rPr>
        <w:t xml:space="preserve"> 2002; </w:t>
      </w:r>
      <w:r w:rsidRPr="004E581C">
        <w:rPr>
          <w:rFonts w:ascii="Book Antiqua" w:eastAsia="Book Antiqua" w:hAnsi="Book Antiqua" w:cs="Book Antiqua"/>
          <w:b/>
          <w:bCs/>
          <w:color w:val="000000"/>
        </w:rPr>
        <w:t>49</w:t>
      </w:r>
      <w:r w:rsidRPr="004E581C">
        <w:rPr>
          <w:rFonts w:ascii="Book Antiqua" w:eastAsia="Book Antiqua" w:hAnsi="Book Antiqua" w:cs="Book Antiqua"/>
          <w:color w:val="000000"/>
        </w:rPr>
        <w:t>: 664-667 [PMID: 12063965]</w:t>
      </w:r>
    </w:p>
    <w:p w14:paraId="1E293FD7" w14:textId="1DF77D28"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11 </w:t>
      </w:r>
      <w:r w:rsidRPr="004E581C">
        <w:rPr>
          <w:rFonts w:ascii="Book Antiqua" w:eastAsia="Book Antiqua" w:hAnsi="Book Antiqua" w:cs="Book Antiqua"/>
          <w:b/>
          <w:bCs/>
          <w:color w:val="000000"/>
        </w:rPr>
        <w:t>Leong Q</w:t>
      </w:r>
      <w:r w:rsidR="006412EC">
        <w:rPr>
          <w:rFonts w:ascii="Book Antiqua" w:eastAsia="Book Antiqua" w:hAnsi="Book Antiqua" w:cs="Book Antiqua"/>
          <w:b/>
          <w:bCs/>
          <w:color w:val="000000"/>
        </w:rPr>
        <w:t>M</w:t>
      </w:r>
      <w:r w:rsidRPr="004E581C">
        <w:rPr>
          <w:rFonts w:ascii="Book Antiqua" w:eastAsia="Book Antiqua" w:hAnsi="Book Antiqua" w:cs="Book Antiqua"/>
          <w:b/>
          <w:bCs/>
          <w:color w:val="000000"/>
        </w:rPr>
        <w:t>,</w:t>
      </w:r>
      <w:r w:rsidRPr="004E581C">
        <w:rPr>
          <w:rFonts w:ascii="Book Antiqua" w:eastAsia="Book Antiqua" w:hAnsi="Book Antiqua" w:cs="Book Antiqua"/>
          <w:color w:val="000000"/>
        </w:rPr>
        <w:t xml:space="preserve"> Koh D</w:t>
      </w:r>
      <w:r w:rsidR="006412EC">
        <w:rPr>
          <w:rFonts w:ascii="Book Antiqua" w:eastAsia="Book Antiqua" w:hAnsi="Book Antiqua" w:cs="Book Antiqua"/>
          <w:color w:val="000000"/>
        </w:rPr>
        <w:t>C</w:t>
      </w:r>
      <w:r w:rsidRPr="004E581C">
        <w:rPr>
          <w:rFonts w:ascii="Book Antiqua" w:eastAsia="Book Antiqua" w:hAnsi="Book Antiqua" w:cs="Book Antiqua"/>
          <w:color w:val="000000"/>
        </w:rPr>
        <w:t>, Ho C</w:t>
      </w:r>
      <w:r w:rsidR="006412EC">
        <w:rPr>
          <w:rFonts w:ascii="Book Antiqua" w:eastAsia="Book Antiqua" w:hAnsi="Book Antiqua" w:cs="Book Antiqua"/>
          <w:color w:val="000000"/>
        </w:rPr>
        <w:t>K</w:t>
      </w:r>
      <w:r w:rsidRPr="004E581C">
        <w:rPr>
          <w:rFonts w:ascii="Book Antiqua" w:eastAsia="Book Antiqua" w:hAnsi="Book Antiqua" w:cs="Book Antiqua"/>
          <w:color w:val="000000"/>
        </w:rPr>
        <w:t xml:space="preserve">. </w:t>
      </w:r>
      <w:bookmarkStart w:id="80" w:name="OLE_LINK415"/>
      <w:bookmarkStart w:id="81" w:name="OLE_LINK416"/>
      <w:r w:rsidRPr="004E581C">
        <w:rPr>
          <w:rFonts w:ascii="Book Antiqua" w:eastAsia="Book Antiqua" w:hAnsi="Book Antiqua" w:cs="Book Antiqua"/>
          <w:color w:val="000000"/>
        </w:rPr>
        <w:t xml:space="preserve">Emergency Hartmann's procedure: </w:t>
      </w:r>
      <w:r w:rsidR="006412EC">
        <w:rPr>
          <w:rFonts w:ascii="Book Antiqua" w:eastAsia="Book Antiqua" w:hAnsi="Book Antiqua" w:cs="Book Antiqua"/>
          <w:color w:val="000000"/>
        </w:rPr>
        <w:t>m</w:t>
      </w:r>
      <w:r w:rsidRPr="004E581C">
        <w:rPr>
          <w:rFonts w:ascii="Book Antiqua" w:eastAsia="Book Antiqua" w:hAnsi="Book Antiqua" w:cs="Book Antiqua"/>
          <w:color w:val="000000"/>
        </w:rPr>
        <w:t>orbidity, mortality and reversal rates among Asians</w:t>
      </w:r>
      <w:bookmarkEnd w:id="80"/>
      <w:bookmarkEnd w:id="81"/>
      <w:r w:rsidRPr="004E581C">
        <w:rPr>
          <w:rFonts w:ascii="Book Antiqua" w:eastAsia="Book Antiqua" w:hAnsi="Book Antiqua" w:cs="Book Antiqua"/>
          <w:color w:val="000000"/>
        </w:rPr>
        <w:t xml:space="preserve">. </w:t>
      </w:r>
      <w:r w:rsidR="00CC3D34" w:rsidRPr="004E581C">
        <w:rPr>
          <w:rFonts w:ascii="Book Antiqua" w:eastAsia="Book Antiqua" w:hAnsi="Book Antiqua" w:cs="Book Antiqua"/>
          <w:i/>
          <w:iCs/>
          <w:color w:val="000000"/>
        </w:rPr>
        <w:t xml:space="preserve">Tech </w:t>
      </w:r>
      <w:proofErr w:type="spellStart"/>
      <w:r w:rsidR="00CC3D34" w:rsidRPr="004E581C">
        <w:rPr>
          <w:rFonts w:ascii="Book Antiqua" w:eastAsia="Book Antiqua" w:hAnsi="Book Antiqua" w:cs="Book Antiqua"/>
          <w:i/>
          <w:iCs/>
          <w:color w:val="000000"/>
        </w:rPr>
        <w:t>Coloproctol</w:t>
      </w:r>
      <w:proofErr w:type="spellEnd"/>
      <w:r w:rsidRPr="004E581C">
        <w:rPr>
          <w:rFonts w:ascii="Book Antiqua" w:eastAsia="Book Antiqua" w:hAnsi="Book Antiqua" w:cs="Book Antiqua"/>
          <w:i/>
          <w:iCs/>
          <w:color w:val="000000"/>
        </w:rPr>
        <w:t xml:space="preserve"> </w:t>
      </w:r>
      <w:r w:rsidRPr="004E581C">
        <w:rPr>
          <w:rFonts w:ascii="Book Antiqua" w:eastAsia="Book Antiqua" w:hAnsi="Book Antiqua" w:cs="Book Antiqua"/>
          <w:color w:val="000000"/>
        </w:rPr>
        <w:t xml:space="preserve">2008; </w:t>
      </w:r>
      <w:r w:rsidRPr="004E581C">
        <w:rPr>
          <w:rFonts w:ascii="Book Antiqua" w:eastAsia="Book Antiqua" w:hAnsi="Book Antiqua" w:cs="Book Antiqua"/>
          <w:b/>
          <w:bCs/>
          <w:color w:val="000000"/>
        </w:rPr>
        <w:t>12:</w:t>
      </w:r>
      <w:r w:rsidRPr="004E581C">
        <w:rPr>
          <w:rFonts w:ascii="Book Antiqua" w:eastAsia="Book Antiqua" w:hAnsi="Book Antiqua" w:cs="Book Antiqua"/>
          <w:color w:val="000000"/>
        </w:rPr>
        <w:t xml:space="preserve"> 21-25 [</w:t>
      </w:r>
      <w:r w:rsidR="00CC3D34" w:rsidRPr="004E581C">
        <w:rPr>
          <w:rFonts w:ascii="Book Antiqua" w:hAnsi="Book Antiqua"/>
        </w:rPr>
        <w:t>PMID: 18512008</w:t>
      </w:r>
      <w:r w:rsidR="00CC3D34" w:rsidRPr="004E581C">
        <w:rPr>
          <w:rFonts w:ascii="Book Antiqua" w:eastAsia="Book Antiqua" w:hAnsi="Book Antiqua" w:cs="Book Antiqua"/>
          <w:color w:val="000000"/>
        </w:rPr>
        <w:t xml:space="preserve"> </w:t>
      </w:r>
      <w:r w:rsidRPr="004E581C">
        <w:rPr>
          <w:rFonts w:ascii="Book Antiqua" w:eastAsia="Book Antiqua" w:hAnsi="Book Antiqua" w:cs="Book Antiqua"/>
          <w:color w:val="000000"/>
        </w:rPr>
        <w:t>DOI: 10.1007/s10151-008-0393-y]</w:t>
      </w:r>
    </w:p>
    <w:p w14:paraId="2F82D24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12 </w:t>
      </w:r>
      <w:r w:rsidRPr="004E581C">
        <w:rPr>
          <w:rFonts w:ascii="Book Antiqua" w:eastAsia="Book Antiqua" w:hAnsi="Book Antiqua" w:cs="Book Antiqua"/>
          <w:b/>
          <w:bCs/>
          <w:color w:val="000000"/>
        </w:rPr>
        <w:t>Hallam S</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Mothe</w:t>
      </w:r>
      <w:proofErr w:type="spellEnd"/>
      <w:r w:rsidRPr="004E581C">
        <w:rPr>
          <w:rFonts w:ascii="Book Antiqua" w:eastAsia="Book Antiqua" w:hAnsi="Book Antiqua" w:cs="Book Antiqua"/>
          <w:color w:val="000000"/>
        </w:rPr>
        <w:t xml:space="preserve"> BS, </w:t>
      </w:r>
      <w:proofErr w:type="spellStart"/>
      <w:r w:rsidRPr="004E581C">
        <w:rPr>
          <w:rFonts w:ascii="Book Antiqua" w:eastAsia="Book Antiqua" w:hAnsi="Book Antiqua" w:cs="Book Antiqua"/>
          <w:color w:val="000000"/>
        </w:rPr>
        <w:t>Tirumulaju</w:t>
      </w:r>
      <w:proofErr w:type="spellEnd"/>
      <w:r w:rsidRPr="004E581C">
        <w:rPr>
          <w:rFonts w:ascii="Book Antiqua" w:eastAsia="Book Antiqua" w:hAnsi="Book Antiqua" w:cs="Book Antiqua"/>
          <w:color w:val="000000"/>
        </w:rPr>
        <w:t xml:space="preserve"> R. Hartmann's procedure, reversal and rate of stoma-free survival. </w:t>
      </w:r>
      <w:r w:rsidRPr="004E581C">
        <w:rPr>
          <w:rFonts w:ascii="Book Antiqua" w:eastAsia="Book Antiqua" w:hAnsi="Book Antiqua" w:cs="Book Antiqua"/>
          <w:i/>
          <w:iCs/>
          <w:color w:val="000000"/>
        </w:rPr>
        <w:t xml:space="preserve">Ann R Coll Surg </w:t>
      </w:r>
      <w:proofErr w:type="spellStart"/>
      <w:r w:rsidRPr="004E581C">
        <w:rPr>
          <w:rFonts w:ascii="Book Antiqua" w:eastAsia="Book Antiqua" w:hAnsi="Book Antiqua" w:cs="Book Antiqua"/>
          <w:i/>
          <w:iCs/>
          <w:color w:val="000000"/>
        </w:rPr>
        <w:t>Engl</w:t>
      </w:r>
      <w:proofErr w:type="spellEnd"/>
      <w:r w:rsidRPr="004E581C">
        <w:rPr>
          <w:rFonts w:ascii="Book Antiqua" w:eastAsia="Book Antiqua" w:hAnsi="Book Antiqua" w:cs="Book Antiqua"/>
          <w:color w:val="000000"/>
        </w:rPr>
        <w:t xml:space="preserve"> 2018; </w:t>
      </w:r>
      <w:r w:rsidRPr="004E581C">
        <w:rPr>
          <w:rFonts w:ascii="Book Antiqua" w:eastAsia="Book Antiqua" w:hAnsi="Book Antiqua" w:cs="Book Antiqua"/>
          <w:b/>
          <w:bCs/>
          <w:color w:val="000000"/>
        </w:rPr>
        <w:t>100</w:t>
      </w:r>
      <w:r w:rsidRPr="004E581C">
        <w:rPr>
          <w:rFonts w:ascii="Book Antiqua" w:eastAsia="Book Antiqua" w:hAnsi="Book Antiqua" w:cs="Book Antiqua"/>
          <w:color w:val="000000"/>
        </w:rPr>
        <w:t>: 301-307 [PMID: 29484943 DOI: 10.1308/rcsann.2018.0006]</w:t>
      </w:r>
    </w:p>
    <w:p w14:paraId="48C8D57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13 </w:t>
      </w:r>
      <w:r w:rsidRPr="004E581C">
        <w:rPr>
          <w:rFonts w:ascii="Book Antiqua" w:eastAsia="Book Antiqua" w:hAnsi="Book Antiqua" w:cs="Book Antiqua"/>
          <w:b/>
          <w:bCs/>
          <w:color w:val="000000"/>
        </w:rPr>
        <w:t>Arnaud JP</w:t>
      </w:r>
      <w:r w:rsidRPr="004E581C">
        <w:rPr>
          <w:rFonts w:ascii="Book Antiqua" w:eastAsia="Book Antiqua" w:hAnsi="Book Antiqua" w:cs="Book Antiqua"/>
          <w:color w:val="000000"/>
        </w:rPr>
        <w:t xml:space="preserve">, Bergamaschi R. Emergency subtotal/total colectomy with anastomosis for acutely obstructed carcinoma of the left colon.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1994; </w:t>
      </w:r>
      <w:r w:rsidRPr="004E581C">
        <w:rPr>
          <w:rFonts w:ascii="Book Antiqua" w:eastAsia="Book Antiqua" w:hAnsi="Book Antiqua" w:cs="Book Antiqua"/>
          <w:b/>
          <w:bCs/>
          <w:color w:val="000000"/>
        </w:rPr>
        <w:t>37</w:t>
      </w:r>
      <w:r w:rsidRPr="004E581C">
        <w:rPr>
          <w:rFonts w:ascii="Book Antiqua" w:eastAsia="Book Antiqua" w:hAnsi="Book Antiqua" w:cs="Book Antiqua"/>
          <w:color w:val="000000"/>
        </w:rPr>
        <w:t>: 685-688 [PMID: 8026235 DOI: 10.1007/bf02054412]</w:t>
      </w:r>
    </w:p>
    <w:p w14:paraId="5BB20581" w14:textId="10DED642"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14 </w:t>
      </w:r>
      <w:proofErr w:type="spellStart"/>
      <w:r w:rsidRPr="004E581C">
        <w:rPr>
          <w:rFonts w:ascii="Book Antiqua" w:eastAsia="Book Antiqua" w:hAnsi="Book Antiqua" w:cs="Book Antiqua"/>
          <w:b/>
          <w:bCs/>
          <w:color w:val="000000"/>
        </w:rPr>
        <w:t>FitzHarris</w:t>
      </w:r>
      <w:proofErr w:type="spellEnd"/>
      <w:r w:rsidRPr="004E581C">
        <w:rPr>
          <w:rFonts w:ascii="Book Antiqua" w:eastAsia="Book Antiqua" w:hAnsi="Book Antiqua" w:cs="Book Antiqua"/>
          <w:b/>
          <w:bCs/>
          <w:color w:val="000000"/>
        </w:rPr>
        <w:t xml:space="preserve"> G</w:t>
      </w:r>
      <w:r w:rsidR="006412EC">
        <w:rPr>
          <w:rFonts w:ascii="Book Antiqua" w:eastAsia="Book Antiqua" w:hAnsi="Book Antiqua" w:cs="Book Antiqua"/>
          <w:b/>
          <w:bCs/>
          <w:color w:val="000000"/>
        </w:rPr>
        <w:t>P</w:t>
      </w:r>
      <w:r w:rsidRPr="004E581C">
        <w:rPr>
          <w:rFonts w:ascii="Book Antiqua" w:eastAsia="Book Antiqua" w:hAnsi="Book Antiqua" w:cs="Book Antiqua"/>
          <w:b/>
          <w:bCs/>
          <w:color w:val="000000"/>
        </w:rPr>
        <w:t>,</w:t>
      </w:r>
      <w:r w:rsidRPr="004E581C">
        <w:rPr>
          <w:rFonts w:ascii="Book Antiqua" w:eastAsia="Book Antiqua" w:hAnsi="Book Antiqua" w:cs="Book Antiqua"/>
          <w:color w:val="000000"/>
        </w:rPr>
        <w:t xml:space="preserve"> Garcia-Aguilar J, Parker S</w:t>
      </w:r>
      <w:r w:rsidR="006412EC">
        <w:rPr>
          <w:rFonts w:ascii="Book Antiqua" w:eastAsia="Book Antiqua" w:hAnsi="Book Antiqua" w:cs="Book Antiqua"/>
          <w:color w:val="000000"/>
        </w:rPr>
        <w:t>C</w:t>
      </w:r>
      <w:r w:rsidRPr="004E581C">
        <w:rPr>
          <w:rFonts w:ascii="Book Antiqua" w:eastAsia="Book Antiqua" w:hAnsi="Book Antiqua" w:cs="Book Antiqua"/>
          <w:color w:val="000000"/>
        </w:rPr>
        <w:t>, Bullard K</w:t>
      </w:r>
      <w:r w:rsidR="006412EC">
        <w:rPr>
          <w:rFonts w:ascii="Book Antiqua" w:eastAsia="Book Antiqua" w:hAnsi="Book Antiqua" w:cs="Book Antiqua"/>
          <w:color w:val="000000"/>
        </w:rPr>
        <w:t>M</w:t>
      </w:r>
      <w:r w:rsidRPr="004E581C">
        <w:rPr>
          <w:rFonts w:ascii="Book Antiqua" w:eastAsia="Book Antiqua" w:hAnsi="Book Antiqua" w:cs="Book Antiqua"/>
          <w:color w:val="000000"/>
        </w:rPr>
        <w:t>, Madoff R</w:t>
      </w:r>
      <w:r w:rsidR="006412EC">
        <w:rPr>
          <w:rFonts w:ascii="Book Antiqua" w:eastAsia="Book Antiqua" w:hAnsi="Book Antiqua" w:cs="Book Antiqua"/>
          <w:color w:val="000000"/>
        </w:rPr>
        <w:t>D</w:t>
      </w:r>
      <w:r w:rsidRPr="004E581C">
        <w:rPr>
          <w:rFonts w:ascii="Book Antiqua" w:eastAsia="Book Antiqua" w:hAnsi="Book Antiqua" w:cs="Book Antiqua"/>
          <w:color w:val="000000"/>
        </w:rPr>
        <w:t>, Goldberg S</w:t>
      </w:r>
      <w:r w:rsidR="006412EC">
        <w:rPr>
          <w:rFonts w:ascii="Book Antiqua" w:eastAsia="Book Antiqua" w:hAnsi="Book Antiqua" w:cs="Book Antiqua"/>
          <w:color w:val="000000"/>
        </w:rPr>
        <w:t>M</w:t>
      </w:r>
      <w:r w:rsidRPr="004E581C">
        <w:rPr>
          <w:rFonts w:ascii="Book Antiqua" w:eastAsia="Book Antiqua" w:hAnsi="Book Antiqua" w:cs="Book Antiqua"/>
          <w:color w:val="000000"/>
        </w:rPr>
        <w:t xml:space="preserve">, Lowry A. Quality of life after subtotal colectomy for slow-transit constipation: </w:t>
      </w:r>
      <w:r w:rsidR="006412EC">
        <w:rPr>
          <w:rFonts w:ascii="Book Antiqua" w:eastAsia="Book Antiqua" w:hAnsi="Book Antiqua" w:cs="Book Antiqua"/>
          <w:color w:val="000000"/>
        </w:rPr>
        <w:t>b</w:t>
      </w:r>
      <w:r w:rsidRPr="004E581C">
        <w:rPr>
          <w:rFonts w:ascii="Book Antiqua" w:eastAsia="Book Antiqua" w:hAnsi="Book Antiqua" w:cs="Book Antiqua"/>
          <w:color w:val="000000"/>
        </w:rPr>
        <w:t xml:space="preserve">oth quality and quantity count. </w:t>
      </w:r>
      <w:r w:rsidR="00CC3D34"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2003; </w:t>
      </w:r>
      <w:r w:rsidRPr="004E581C">
        <w:rPr>
          <w:rFonts w:ascii="Book Antiqua" w:eastAsia="Book Antiqua" w:hAnsi="Book Antiqua" w:cs="Book Antiqua"/>
          <w:b/>
          <w:bCs/>
          <w:color w:val="000000"/>
        </w:rPr>
        <w:t>46:</w:t>
      </w:r>
      <w:r w:rsidRPr="004E581C">
        <w:rPr>
          <w:rFonts w:ascii="Book Antiqua" w:eastAsia="Book Antiqua" w:hAnsi="Book Antiqua" w:cs="Book Antiqua"/>
          <w:color w:val="000000"/>
        </w:rPr>
        <w:t xml:space="preserve"> 433-440 [PMID: </w:t>
      </w:r>
      <w:bookmarkStart w:id="82" w:name="OLE_LINK417"/>
      <w:bookmarkStart w:id="83" w:name="OLE_LINK418"/>
      <w:r w:rsidRPr="004E581C">
        <w:rPr>
          <w:rFonts w:ascii="Book Antiqua" w:eastAsia="Book Antiqua" w:hAnsi="Book Antiqua" w:cs="Book Antiqua"/>
          <w:color w:val="000000"/>
        </w:rPr>
        <w:t>12682533</w:t>
      </w:r>
      <w:bookmarkEnd w:id="82"/>
      <w:bookmarkEnd w:id="83"/>
      <w:r w:rsidRPr="004E581C">
        <w:rPr>
          <w:rFonts w:ascii="Book Antiqua" w:eastAsia="Book Antiqua" w:hAnsi="Book Antiqua" w:cs="Book Antiqua"/>
          <w:color w:val="000000"/>
        </w:rPr>
        <w:t xml:space="preserve"> DOI: </w:t>
      </w:r>
      <w:r w:rsidR="00CC3D34" w:rsidRPr="004E581C">
        <w:rPr>
          <w:rFonts w:ascii="Book Antiqua" w:eastAsia="Book Antiqua" w:hAnsi="Book Antiqua" w:cs="Book Antiqua"/>
          <w:color w:val="000000"/>
        </w:rPr>
        <w:t>10.1007/s10350-004-6576-3</w:t>
      </w:r>
      <w:r w:rsidRPr="004E581C">
        <w:rPr>
          <w:rFonts w:ascii="Book Antiqua" w:eastAsia="Book Antiqua" w:hAnsi="Book Antiqua" w:cs="Book Antiqua"/>
          <w:color w:val="000000"/>
        </w:rPr>
        <w:t>]</w:t>
      </w:r>
    </w:p>
    <w:p w14:paraId="578A0672" w14:textId="5C866A3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15 </w:t>
      </w:r>
      <w:r w:rsidR="00CC3D34" w:rsidRPr="004E581C">
        <w:rPr>
          <w:rFonts w:ascii="Book Antiqua" w:eastAsia="Book Antiqua" w:hAnsi="Book Antiqua" w:cs="Book Antiqua"/>
          <w:b/>
          <w:bCs/>
          <w:color w:val="000000"/>
        </w:rPr>
        <w:t>Moher D,</w:t>
      </w:r>
      <w:r w:rsidR="00CC3D34" w:rsidRPr="004E581C">
        <w:rPr>
          <w:rFonts w:ascii="Book Antiqua" w:eastAsia="Book Antiqua" w:hAnsi="Book Antiqua" w:cs="Book Antiqua"/>
          <w:color w:val="000000"/>
        </w:rPr>
        <w:t xml:space="preserve"> </w:t>
      </w:r>
      <w:proofErr w:type="spellStart"/>
      <w:r w:rsidR="00CC3D34" w:rsidRPr="004E581C">
        <w:rPr>
          <w:rFonts w:ascii="Book Antiqua" w:eastAsia="Book Antiqua" w:hAnsi="Book Antiqua" w:cs="Book Antiqua"/>
          <w:color w:val="000000"/>
        </w:rPr>
        <w:t>Liberati</w:t>
      </w:r>
      <w:proofErr w:type="spellEnd"/>
      <w:r w:rsidR="00CC3D34" w:rsidRPr="004E581C">
        <w:rPr>
          <w:rFonts w:ascii="Book Antiqua" w:eastAsia="Book Antiqua" w:hAnsi="Book Antiqua" w:cs="Book Antiqua"/>
          <w:color w:val="000000"/>
        </w:rPr>
        <w:t xml:space="preserve"> A, </w:t>
      </w:r>
      <w:proofErr w:type="spellStart"/>
      <w:r w:rsidR="00CC3D34" w:rsidRPr="004E581C">
        <w:rPr>
          <w:rFonts w:ascii="Book Antiqua" w:eastAsia="Book Antiqua" w:hAnsi="Book Antiqua" w:cs="Book Antiqua"/>
          <w:color w:val="000000"/>
        </w:rPr>
        <w:t>Tetzlaff</w:t>
      </w:r>
      <w:proofErr w:type="spellEnd"/>
      <w:r w:rsidR="00CC3D34" w:rsidRPr="004E581C">
        <w:rPr>
          <w:rFonts w:ascii="Book Antiqua" w:eastAsia="Book Antiqua" w:hAnsi="Book Antiqua" w:cs="Book Antiqua"/>
          <w:color w:val="000000"/>
        </w:rPr>
        <w:t xml:space="preserve"> J, Altman DG; PRISMA Group.</w:t>
      </w:r>
      <w:r w:rsidRPr="004E581C">
        <w:rPr>
          <w:rFonts w:ascii="Book Antiqua" w:eastAsia="Book Antiqua" w:hAnsi="Book Antiqua" w:cs="Book Antiqua"/>
          <w:color w:val="000000"/>
        </w:rPr>
        <w:t xml:space="preserve"> </w:t>
      </w:r>
      <w:bookmarkStart w:id="84" w:name="OLE_LINK419"/>
      <w:bookmarkStart w:id="85" w:name="OLE_LINK420"/>
      <w:r w:rsidRPr="004E581C">
        <w:rPr>
          <w:rFonts w:ascii="Book Antiqua" w:eastAsia="Book Antiqua" w:hAnsi="Book Antiqua" w:cs="Book Antiqua"/>
          <w:color w:val="000000"/>
        </w:rPr>
        <w:t>Preferred reporting items for systematic reviews and meta-analyses: the PRISMA statement</w:t>
      </w:r>
      <w:bookmarkEnd w:id="84"/>
      <w:bookmarkEnd w:id="85"/>
      <w:r w:rsidRPr="004E581C">
        <w:rPr>
          <w:rFonts w:ascii="Book Antiqua" w:eastAsia="Book Antiqua" w:hAnsi="Book Antiqua" w:cs="Book Antiqua"/>
          <w:color w:val="000000"/>
        </w:rPr>
        <w:t xml:space="preserve">. </w:t>
      </w:r>
      <w:r w:rsidRPr="004E581C">
        <w:rPr>
          <w:rFonts w:ascii="Book Antiqua" w:eastAsia="Book Antiqua" w:hAnsi="Book Antiqua" w:cs="Book Antiqua"/>
          <w:i/>
          <w:iCs/>
          <w:color w:val="000000"/>
        </w:rPr>
        <w:t>BMJ</w:t>
      </w:r>
      <w:r w:rsidRPr="004E581C">
        <w:rPr>
          <w:rFonts w:ascii="Book Antiqua" w:eastAsia="Book Antiqua" w:hAnsi="Book Antiqua" w:cs="Book Antiqua"/>
          <w:color w:val="000000"/>
        </w:rPr>
        <w:t xml:space="preserve"> 2009; </w:t>
      </w:r>
      <w:r w:rsidRPr="004E581C">
        <w:rPr>
          <w:rFonts w:ascii="Book Antiqua" w:eastAsia="Book Antiqua" w:hAnsi="Book Antiqua" w:cs="Book Antiqua"/>
          <w:b/>
          <w:bCs/>
          <w:color w:val="000000"/>
        </w:rPr>
        <w:t xml:space="preserve">339: </w:t>
      </w:r>
      <w:r w:rsidRPr="004E581C">
        <w:rPr>
          <w:rFonts w:ascii="Book Antiqua" w:eastAsia="Book Antiqua" w:hAnsi="Book Antiqua" w:cs="Book Antiqua"/>
          <w:color w:val="000000"/>
        </w:rPr>
        <w:t>b2535 [</w:t>
      </w:r>
      <w:r w:rsidR="00CC3D34" w:rsidRPr="004E581C">
        <w:rPr>
          <w:rFonts w:ascii="Book Antiqua" w:eastAsia="Book Antiqua" w:hAnsi="Book Antiqua" w:cs="Book Antiqua"/>
          <w:color w:val="000000"/>
        </w:rPr>
        <w:t>PMID: 19622551</w:t>
      </w:r>
      <w:r w:rsidRPr="004E581C">
        <w:rPr>
          <w:rFonts w:ascii="Book Antiqua" w:eastAsia="Book Antiqua" w:hAnsi="Book Antiqua" w:cs="Book Antiqua"/>
          <w:color w:val="000000"/>
        </w:rPr>
        <w:t xml:space="preserve"> DOI: 10.1136/</w:t>
      </w:r>
      <w:proofErr w:type="gramStart"/>
      <w:r w:rsidRPr="004E581C">
        <w:rPr>
          <w:rFonts w:ascii="Book Antiqua" w:eastAsia="Book Antiqua" w:hAnsi="Book Antiqua" w:cs="Book Antiqua"/>
          <w:color w:val="000000"/>
        </w:rPr>
        <w:t>bmj.b</w:t>
      </w:r>
      <w:proofErr w:type="gramEnd"/>
      <w:r w:rsidRPr="004E581C">
        <w:rPr>
          <w:rFonts w:ascii="Book Antiqua" w:eastAsia="Book Antiqua" w:hAnsi="Book Antiqua" w:cs="Book Antiqua"/>
          <w:color w:val="000000"/>
        </w:rPr>
        <w:t>2535]</w:t>
      </w:r>
    </w:p>
    <w:p w14:paraId="6526226C" w14:textId="3DB6483E"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lastRenderedPageBreak/>
        <w:t xml:space="preserve">16 </w:t>
      </w:r>
      <w:r w:rsidRPr="004E581C">
        <w:rPr>
          <w:rFonts w:ascii="Book Antiqua" w:eastAsia="Book Antiqua" w:hAnsi="Book Antiqua" w:cs="Book Antiqua"/>
          <w:b/>
          <w:bCs/>
          <w:color w:val="000000"/>
        </w:rPr>
        <w:t>Wan X,</w:t>
      </w:r>
      <w:r w:rsidRPr="004E581C">
        <w:rPr>
          <w:rFonts w:ascii="Book Antiqua" w:eastAsia="Book Antiqua" w:hAnsi="Book Antiqua" w:cs="Book Antiqua"/>
          <w:color w:val="000000"/>
        </w:rPr>
        <w:t xml:space="preserve"> Wang W, Liu J, Tong T. </w:t>
      </w:r>
      <w:bookmarkStart w:id="86" w:name="OLE_LINK421"/>
      <w:bookmarkStart w:id="87" w:name="OLE_LINK422"/>
      <w:r w:rsidRPr="004E581C">
        <w:rPr>
          <w:rFonts w:ascii="Book Antiqua" w:eastAsia="Book Antiqua" w:hAnsi="Book Antiqua" w:cs="Book Antiqua"/>
          <w:color w:val="000000"/>
        </w:rPr>
        <w:t>Estimating the sample mean and standard deviation from the sample size, median, range and/or interquartile range</w:t>
      </w:r>
      <w:bookmarkEnd w:id="86"/>
      <w:bookmarkEnd w:id="87"/>
      <w:r w:rsidRPr="004E581C">
        <w:rPr>
          <w:rFonts w:ascii="Book Antiqua" w:eastAsia="Book Antiqua" w:hAnsi="Book Antiqua" w:cs="Book Antiqua"/>
          <w:color w:val="000000"/>
        </w:rPr>
        <w:t xml:space="preserve">. </w:t>
      </w:r>
      <w:r w:rsidR="00CC3D34" w:rsidRPr="004E581C">
        <w:rPr>
          <w:rFonts w:ascii="Book Antiqua" w:eastAsia="Book Antiqua" w:hAnsi="Book Antiqua" w:cs="Book Antiqua"/>
          <w:i/>
          <w:iCs/>
          <w:color w:val="000000"/>
        </w:rPr>
        <w:t xml:space="preserve">BMC Med Res </w:t>
      </w:r>
      <w:proofErr w:type="spellStart"/>
      <w:r w:rsidR="00CC3D34" w:rsidRPr="004E581C">
        <w:rPr>
          <w:rFonts w:ascii="Book Antiqua" w:eastAsia="Book Antiqua" w:hAnsi="Book Antiqua" w:cs="Book Antiqua"/>
          <w:i/>
          <w:iCs/>
          <w:color w:val="000000"/>
        </w:rPr>
        <w:t>Methodol</w:t>
      </w:r>
      <w:proofErr w:type="spellEnd"/>
      <w:r w:rsidRPr="004E581C">
        <w:rPr>
          <w:rFonts w:ascii="Book Antiqua" w:eastAsia="Book Antiqua" w:hAnsi="Book Antiqua" w:cs="Book Antiqua"/>
          <w:color w:val="000000"/>
        </w:rPr>
        <w:t xml:space="preserve"> 2014; </w:t>
      </w:r>
      <w:r w:rsidRPr="004E581C">
        <w:rPr>
          <w:rFonts w:ascii="Book Antiqua" w:eastAsia="Book Antiqua" w:hAnsi="Book Antiqua" w:cs="Book Antiqua"/>
          <w:b/>
          <w:bCs/>
          <w:color w:val="000000"/>
        </w:rPr>
        <w:t>14:</w:t>
      </w:r>
      <w:r w:rsidRPr="004E581C">
        <w:rPr>
          <w:rFonts w:ascii="Book Antiqua" w:eastAsia="Book Antiqua" w:hAnsi="Book Antiqua" w:cs="Book Antiqua"/>
          <w:color w:val="000000"/>
        </w:rPr>
        <w:t xml:space="preserve"> 135 [</w:t>
      </w:r>
      <w:r w:rsidR="00CC3D34" w:rsidRPr="004E581C">
        <w:rPr>
          <w:rFonts w:ascii="Book Antiqua" w:eastAsia="Book Antiqua" w:hAnsi="Book Antiqua" w:cs="Book Antiqua"/>
          <w:color w:val="000000"/>
        </w:rPr>
        <w:t>PMID: 25524443</w:t>
      </w:r>
      <w:r w:rsidRPr="004E581C">
        <w:rPr>
          <w:rFonts w:ascii="Book Antiqua" w:eastAsia="Book Antiqua" w:hAnsi="Book Antiqua" w:cs="Book Antiqua"/>
          <w:color w:val="000000"/>
        </w:rPr>
        <w:t xml:space="preserve"> DOI: </w:t>
      </w:r>
      <w:r w:rsidR="00CC3D34" w:rsidRPr="004E581C">
        <w:rPr>
          <w:rFonts w:ascii="Book Antiqua" w:eastAsia="Book Antiqua" w:hAnsi="Book Antiqua" w:cs="Book Antiqua"/>
          <w:color w:val="000000"/>
        </w:rPr>
        <w:t>10.1186/1471-2288-14-135</w:t>
      </w:r>
      <w:r w:rsidRPr="004E581C">
        <w:rPr>
          <w:rFonts w:ascii="Book Antiqua" w:eastAsia="Book Antiqua" w:hAnsi="Book Antiqua" w:cs="Book Antiqua"/>
          <w:color w:val="000000"/>
        </w:rPr>
        <w:t>]</w:t>
      </w:r>
    </w:p>
    <w:p w14:paraId="03036F5E" w14:textId="5B5D8DB8"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17 </w:t>
      </w:r>
      <w:proofErr w:type="spellStart"/>
      <w:r w:rsidRPr="004E581C">
        <w:rPr>
          <w:rFonts w:ascii="Book Antiqua" w:eastAsia="Book Antiqua" w:hAnsi="Book Antiqua" w:cs="Book Antiqua"/>
          <w:b/>
          <w:bCs/>
          <w:color w:val="000000"/>
        </w:rPr>
        <w:t>Nyaga</w:t>
      </w:r>
      <w:proofErr w:type="spellEnd"/>
      <w:r w:rsidRPr="004E581C">
        <w:rPr>
          <w:rFonts w:ascii="Book Antiqua" w:eastAsia="Book Antiqua" w:hAnsi="Book Antiqua" w:cs="Book Antiqua"/>
          <w:b/>
          <w:bCs/>
          <w:color w:val="000000"/>
        </w:rPr>
        <w:t xml:space="preserve"> VN,</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Arbyn</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Aerts</w:t>
      </w:r>
      <w:proofErr w:type="spellEnd"/>
      <w:r w:rsidRPr="004E581C">
        <w:rPr>
          <w:rFonts w:ascii="Book Antiqua" w:eastAsia="Book Antiqua" w:hAnsi="Book Antiqua" w:cs="Book Antiqua"/>
          <w:color w:val="000000"/>
        </w:rPr>
        <w:t xml:space="preserve"> M. </w:t>
      </w:r>
      <w:bookmarkStart w:id="88" w:name="OLE_LINK423"/>
      <w:bookmarkStart w:id="89" w:name="OLE_LINK424"/>
      <w:proofErr w:type="spellStart"/>
      <w:r w:rsidRPr="004E581C">
        <w:rPr>
          <w:rFonts w:ascii="Book Antiqua" w:eastAsia="Book Antiqua" w:hAnsi="Book Antiqua" w:cs="Book Antiqua"/>
          <w:color w:val="000000"/>
        </w:rPr>
        <w:t>Metaprop</w:t>
      </w:r>
      <w:proofErr w:type="spellEnd"/>
      <w:r w:rsidRPr="004E581C">
        <w:rPr>
          <w:rFonts w:ascii="Book Antiqua" w:eastAsia="Book Antiqua" w:hAnsi="Book Antiqua" w:cs="Book Antiqua"/>
          <w:color w:val="000000"/>
        </w:rPr>
        <w:t>: a Stata command to perform meta-analysis of binomial data</w:t>
      </w:r>
      <w:bookmarkEnd w:id="88"/>
      <w:bookmarkEnd w:id="89"/>
      <w:r w:rsidRPr="004E581C">
        <w:rPr>
          <w:rFonts w:ascii="Book Antiqua" w:eastAsia="Book Antiqua" w:hAnsi="Book Antiqua" w:cs="Book Antiqua"/>
          <w:color w:val="000000"/>
        </w:rPr>
        <w:t xml:space="preserve">. </w:t>
      </w:r>
      <w:r w:rsidR="00F73B8D" w:rsidRPr="004E581C">
        <w:rPr>
          <w:rFonts w:ascii="Book Antiqua" w:eastAsia="Book Antiqua" w:hAnsi="Book Antiqua" w:cs="Book Antiqua"/>
          <w:i/>
          <w:iCs/>
          <w:color w:val="000000"/>
        </w:rPr>
        <w:t>Arch Public Health</w:t>
      </w:r>
      <w:r w:rsidRPr="004E581C">
        <w:rPr>
          <w:rFonts w:ascii="Book Antiqua" w:eastAsia="Book Antiqua" w:hAnsi="Book Antiqua" w:cs="Book Antiqua"/>
          <w:color w:val="000000"/>
        </w:rPr>
        <w:t xml:space="preserve"> 2014; </w:t>
      </w:r>
      <w:r w:rsidRPr="004E581C">
        <w:rPr>
          <w:rFonts w:ascii="Book Antiqua" w:eastAsia="Book Antiqua" w:hAnsi="Book Antiqua" w:cs="Book Antiqua"/>
          <w:b/>
          <w:bCs/>
          <w:color w:val="000000"/>
        </w:rPr>
        <w:t xml:space="preserve">72: </w:t>
      </w:r>
      <w:r w:rsidRPr="004E581C">
        <w:rPr>
          <w:rFonts w:ascii="Book Antiqua" w:eastAsia="Book Antiqua" w:hAnsi="Book Antiqua" w:cs="Book Antiqua"/>
          <w:color w:val="000000"/>
        </w:rPr>
        <w:t>39 [</w:t>
      </w:r>
      <w:r w:rsidR="00F73B8D" w:rsidRPr="004E581C">
        <w:rPr>
          <w:rFonts w:ascii="Book Antiqua" w:eastAsia="Book Antiqua" w:hAnsi="Book Antiqua" w:cs="Book Antiqua"/>
          <w:color w:val="000000"/>
        </w:rPr>
        <w:t>PMID: 25810908</w:t>
      </w:r>
      <w:r w:rsidRPr="004E581C">
        <w:rPr>
          <w:rFonts w:ascii="Book Antiqua" w:eastAsia="Book Antiqua" w:hAnsi="Book Antiqua" w:cs="Book Antiqua"/>
          <w:color w:val="000000"/>
        </w:rPr>
        <w:t xml:space="preserve"> DOI: 10.1186/2049-3258-72-39]</w:t>
      </w:r>
    </w:p>
    <w:p w14:paraId="35D40C5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18 </w:t>
      </w:r>
      <w:proofErr w:type="spellStart"/>
      <w:r w:rsidRPr="004E581C">
        <w:rPr>
          <w:rFonts w:ascii="Book Antiqua" w:eastAsia="Book Antiqua" w:hAnsi="Book Antiqua" w:cs="Book Antiqua"/>
          <w:b/>
          <w:bCs/>
          <w:color w:val="000000"/>
        </w:rPr>
        <w:t>DerSimonian</w:t>
      </w:r>
      <w:proofErr w:type="spellEnd"/>
      <w:r w:rsidRPr="004E581C">
        <w:rPr>
          <w:rFonts w:ascii="Book Antiqua" w:eastAsia="Book Antiqua" w:hAnsi="Book Antiqua" w:cs="Book Antiqua"/>
          <w:b/>
          <w:bCs/>
          <w:color w:val="000000"/>
        </w:rPr>
        <w:t xml:space="preserve"> R</w:t>
      </w:r>
      <w:r w:rsidRPr="004E581C">
        <w:rPr>
          <w:rFonts w:ascii="Book Antiqua" w:eastAsia="Book Antiqua" w:hAnsi="Book Antiqua" w:cs="Book Antiqua"/>
          <w:color w:val="000000"/>
        </w:rPr>
        <w:t xml:space="preserve">, Laird N. Meta-analysis in clinical trials. </w:t>
      </w:r>
      <w:r w:rsidRPr="004E581C">
        <w:rPr>
          <w:rFonts w:ascii="Book Antiqua" w:eastAsia="Book Antiqua" w:hAnsi="Book Antiqua" w:cs="Book Antiqua"/>
          <w:i/>
          <w:iCs/>
          <w:color w:val="000000"/>
        </w:rPr>
        <w:t>Control Clin Trials</w:t>
      </w:r>
      <w:r w:rsidRPr="004E581C">
        <w:rPr>
          <w:rFonts w:ascii="Book Antiqua" w:eastAsia="Book Antiqua" w:hAnsi="Book Antiqua" w:cs="Book Antiqua"/>
          <w:color w:val="000000"/>
        </w:rPr>
        <w:t xml:space="preserve"> 1986; </w:t>
      </w:r>
      <w:r w:rsidRPr="004E581C">
        <w:rPr>
          <w:rFonts w:ascii="Book Antiqua" w:eastAsia="Book Antiqua" w:hAnsi="Book Antiqua" w:cs="Book Antiqua"/>
          <w:b/>
          <w:bCs/>
          <w:color w:val="000000"/>
        </w:rPr>
        <w:t>7</w:t>
      </w:r>
      <w:r w:rsidRPr="004E581C">
        <w:rPr>
          <w:rFonts w:ascii="Book Antiqua" w:eastAsia="Book Antiqua" w:hAnsi="Book Antiqua" w:cs="Book Antiqua"/>
          <w:color w:val="000000"/>
        </w:rPr>
        <w:t>: 177-188 [PMID: 3802833 DOI: 10.1016/0197-2456(86)90046-2]</w:t>
      </w:r>
    </w:p>
    <w:p w14:paraId="22EB33DD"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19 </w:t>
      </w:r>
      <w:r w:rsidRPr="004E581C">
        <w:rPr>
          <w:rFonts w:ascii="Book Antiqua" w:eastAsia="Book Antiqua" w:hAnsi="Book Antiqua" w:cs="Book Antiqua"/>
          <w:b/>
          <w:bCs/>
          <w:color w:val="000000"/>
        </w:rPr>
        <w:t>Doi SA</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Barendregt</w:t>
      </w:r>
      <w:proofErr w:type="spellEnd"/>
      <w:r w:rsidRPr="004E581C">
        <w:rPr>
          <w:rFonts w:ascii="Book Antiqua" w:eastAsia="Book Antiqua" w:hAnsi="Book Antiqua" w:cs="Book Antiqua"/>
          <w:color w:val="000000"/>
        </w:rPr>
        <w:t xml:space="preserve"> JJ, Khan S, </w:t>
      </w:r>
      <w:proofErr w:type="spellStart"/>
      <w:r w:rsidRPr="004E581C">
        <w:rPr>
          <w:rFonts w:ascii="Book Antiqua" w:eastAsia="Book Antiqua" w:hAnsi="Book Antiqua" w:cs="Book Antiqua"/>
          <w:color w:val="000000"/>
        </w:rPr>
        <w:t>Thalib</w:t>
      </w:r>
      <w:proofErr w:type="spellEnd"/>
      <w:r w:rsidRPr="004E581C">
        <w:rPr>
          <w:rFonts w:ascii="Book Antiqua" w:eastAsia="Book Antiqua" w:hAnsi="Book Antiqua" w:cs="Book Antiqua"/>
          <w:color w:val="000000"/>
        </w:rPr>
        <w:t xml:space="preserve"> L, Williams GM. Advances in the meta-analysis of heterogeneous clinical trials I: The inverse variance heterogeneity model. </w:t>
      </w:r>
      <w:proofErr w:type="spellStart"/>
      <w:r w:rsidRPr="004E581C">
        <w:rPr>
          <w:rFonts w:ascii="Book Antiqua" w:eastAsia="Book Antiqua" w:hAnsi="Book Antiqua" w:cs="Book Antiqua"/>
          <w:i/>
          <w:iCs/>
          <w:color w:val="000000"/>
        </w:rPr>
        <w:t>Contemp</w:t>
      </w:r>
      <w:proofErr w:type="spellEnd"/>
      <w:r w:rsidRPr="004E581C">
        <w:rPr>
          <w:rFonts w:ascii="Book Antiqua" w:eastAsia="Book Antiqua" w:hAnsi="Book Antiqua" w:cs="Book Antiqua"/>
          <w:i/>
          <w:iCs/>
          <w:color w:val="000000"/>
        </w:rPr>
        <w:t xml:space="preserve"> Clin Trials</w:t>
      </w:r>
      <w:r w:rsidRPr="004E581C">
        <w:rPr>
          <w:rFonts w:ascii="Book Antiqua" w:eastAsia="Book Antiqua" w:hAnsi="Book Antiqua" w:cs="Book Antiqua"/>
          <w:color w:val="000000"/>
        </w:rPr>
        <w:t xml:space="preserve"> 2015; </w:t>
      </w:r>
      <w:r w:rsidRPr="004E581C">
        <w:rPr>
          <w:rFonts w:ascii="Book Antiqua" w:eastAsia="Book Antiqua" w:hAnsi="Book Antiqua" w:cs="Book Antiqua"/>
          <w:b/>
          <w:bCs/>
          <w:color w:val="000000"/>
        </w:rPr>
        <w:t>45</w:t>
      </w:r>
      <w:r w:rsidRPr="004E581C">
        <w:rPr>
          <w:rFonts w:ascii="Book Antiqua" w:eastAsia="Book Antiqua" w:hAnsi="Book Antiqua" w:cs="Book Antiqua"/>
          <w:color w:val="000000"/>
        </w:rPr>
        <w:t>: 130-138 [PMID: 26003435 DOI: 10.1016/j.cct.2015.05.009]</w:t>
      </w:r>
    </w:p>
    <w:p w14:paraId="34317B3B" w14:textId="411E3B3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20 </w:t>
      </w:r>
      <w:r w:rsidRPr="004E581C">
        <w:rPr>
          <w:rFonts w:ascii="Book Antiqua" w:eastAsia="Book Antiqua" w:hAnsi="Book Antiqua" w:cs="Book Antiqua"/>
          <w:b/>
          <w:bCs/>
          <w:color w:val="000000"/>
        </w:rPr>
        <w:t>Fletcher J.</w:t>
      </w:r>
      <w:r w:rsidRPr="004E581C">
        <w:rPr>
          <w:rFonts w:ascii="Book Antiqua" w:eastAsia="Book Antiqua" w:hAnsi="Book Antiqua" w:cs="Book Antiqua"/>
          <w:color w:val="000000"/>
        </w:rPr>
        <w:t xml:space="preserve"> </w:t>
      </w:r>
      <w:bookmarkStart w:id="90" w:name="OLE_LINK425"/>
      <w:bookmarkStart w:id="91" w:name="OLE_LINK426"/>
      <w:r w:rsidRPr="004E581C">
        <w:rPr>
          <w:rFonts w:ascii="Book Antiqua" w:eastAsia="Book Antiqua" w:hAnsi="Book Antiqua" w:cs="Book Antiqua"/>
          <w:color w:val="000000"/>
        </w:rPr>
        <w:t>What is heterogeneity and is it important?</w:t>
      </w:r>
      <w:bookmarkEnd w:id="90"/>
      <w:bookmarkEnd w:id="91"/>
      <w:r w:rsidRPr="004E581C">
        <w:rPr>
          <w:rFonts w:ascii="Book Antiqua" w:eastAsia="Book Antiqua" w:hAnsi="Book Antiqua" w:cs="Book Antiqua"/>
          <w:color w:val="000000"/>
        </w:rPr>
        <w:t xml:space="preserve"> </w:t>
      </w:r>
      <w:r w:rsidRPr="004E581C">
        <w:rPr>
          <w:rFonts w:ascii="Book Antiqua" w:eastAsia="Book Antiqua" w:hAnsi="Book Antiqua" w:cs="Book Antiqua"/>
          <w:i/>
          <w:iCs/>
          <w:color w:val="000000"/>
        </w:rPr>
        <w:t xml:space="preserve">BMJ </w:t>
      </w:r>
      <w:r w:rsidRPr="004E581C">
        <w:rPr>
          <w:rFonts w:ascii="Book Antiqua" w:eastAsia="Book Antiqua" w:hAnsi="Book Antiqua" w:cs="Book Antiqua"/>
          <w:color w:val="000000"/>
        </w:rPr>
        <w:t xml:space="preserve">2007; </w:t>
      </w:r>
      <w:r w:rsidRPr="004E581C">
        <w:rPr>
          <w:rFonts w:ascii="Book Antiqua" w:eastAsia="Book Antiqua" w:hAnsi="Book Antiqua" w:cs="Book Antiqua"/>
          <w:b/>
          <w:bCs/>
          <w:color w:val="000000"/>
        </w:rPr>
        <w:t>334:</w:t>
      </w:r>
      <w:r w:rsidRPr="004E581C">
        <w:rPr>
          <w:rFonts w:ascii="Book Antiqua" w:eastAsia="Book Antiqua" w:hAnsi="Book Antiqua" w:cs="Book Antiqua"/>
          <w:color w:val="000000"/>
        </w:rPr>
        <w:t xml:space="preserve"> 94-96 [</w:t>
      </w:r>
      <w:r w:rsidR="00DC2581" w:rsidRPr="004E581C">
        <w:rPr>
          <w:rFonts w:ascii="Book Antiqua" w:eastAsia="Book Antiqua" w:hAnsi="Book Antiqua" w:cs="Book Antiqua"/>
          <w:color w:val="000000"/>
        </w:rPr>
        <w:t>PMID: 17218716</w:t>
      </w:r>
      <w:r w:rsidRPr="004E581C">
        <w:rPr>
          <w:rFonts w:ascii="Book Antiqua" w:eastAsia="Book Antiqua" w:hAnsi="Book Antiqua" w:cs="Book Antiqua"/>
          <w:color w:val="000000"/>
        </w:rPr>
        <w:t xml:space="preserve"> DOI: 10.1136/bmj.39057.406644.68]</w:t>
      </w:r>
    </w:p>
    <w:p w14:paraId="69514705" w14:textId="4820DC06"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21 </w:t>
      </w:r>
      <w:r w:rsidRPr="004E581C">
        <w:rPr>
          <w:rFonts w:ascii="Book Antiqua" w:eastAsia="Book Antiqua" w:hAnsi="Book Antiqua" w:cs="Book Antiqua"/>
          <w:b/>
          <w:bCs/>
          <w:color w:val="000000"/>
        </w:rPr>
        <w:t>Wells G,</w:t>
      </w:r>
      <w:r w:rsidRPr="004E581C">
        <w:rPr>
          <w:rFonts w:ascii="Book Antiqua" w:eastAsia="Book Antiqua" w:hAnsi="Book Antiqua" w:cs="Book Antiqua"/>
          <w:color w:val="000000"/>
        </w:rPr>
        <w:t xml:space="preserve"> Shea B, </w:t>
      </w:r>
      <w:proofErr w:type="spellStart"/>
      <w:r w:rsidRPr="004E581C">
        <w:rPr>
          <w:rFonts w:ascii="Book Antiqua" w:eastAsia="Book Antiqua" w:hAnsi="Book Antiqua" w:cs="Book Antiqua"/>
          <w:color w:val="000000"/>
        </w:rPr>
        <w:t>O'connell</w:t>
      </w:r>
      <w:proofErr w:type="spellEnd"/>
      <w:r w:rsidRPr="004E581C">
        <w:rPr>
          <w:rFonts w:ascii="Book Antiqua" w:eastAsia="Book Antiqua" w:hAnsi="Book Antiqua" w:cs="Book Antiqua"/>
          <w:color w:val="000000"/>
        </w:rPr>
        <w:t xml:space="preserve"> DL, Peterson J, Welch</w:t>
      </w:r>
      <w:r w:rsidR="000D4DBF" w:rsidRPr="004E581C">
        <w:rPr>
          <w:rFonts w:ascii="Book Antiqua" w:eastAsia="Book Antiqua" w:hAnsi="Book Antiqua" w:cs="Book Antiqua"/>
          <w:color w:val="000000"/>
        </w:rPr>
        <w:t xml:space="preserve"> V</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Losos</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Tugwell</w:t>
      </w:r>
      <w:proofErr w:type="spellEnd"/>
      <w:r w:rsidRPr="004E581C">
        <w:rPr>
          <w:rFonts w:ascii="Book Antiqua" w:eastAsia="Book Antiqua" w:hAnsi="Book Antiqua" w:cs="Book Antiqua"/>
          <w:color w:val="000000"/>
        </w:rPr>
        <w:t xml:space="preserve"> P. </w:t>
      </w:r>
      <w:bookmarkStart w:id="92" w:name="OLE_LINK429"/>
      <w:bookmarkStart w:id="93" w:name="OLE_LINK430"/>
      <w:bookmarkStart w:id="94" w:name="OLE_LINK2639"/>
      <w:r w:rsidRPr="004E581C">
        <w:rPr>
          <w:rFonts w:ascii="Book Antiqua" w:eastAsia="Book Antiqua" w:hAnsi="Book Antiqua" w:cs="Book Antiqua"/>
          <w:color w:val="000000"/>
        </w:rPr>
        <w:t xml:space="preserve">The Newcastle-Ottawa Scale (NOS) for Assessing the Quality of </w:t>
      </w:r>
      <w:proofErr w:type="spellStart"/>
      <w:r w:rsidRPr="004E581C">
        <w:rPr>
          <w:rFonts w:ascii="Book Antiqua" w:eastAsia="Book Antiqua" w:hAnsi="Book Antiqua" w:cs="Book Antiqua"/>
          <w:color w:val="000000"/>
        </w:rPr>
        <w:t>Nonrandomised</w:t>
      </w:r>
      <w:proofErr w:type="spellEnd"/>
      <w:r w:rsidRPr="004E581C">
        <w:rPr>
          <w:rFonts w:ascii="Book Antiqua" w:eastAsia="Book Antiqua" w:hAnsi="Book Antiqua" w:cs="Book Antiqua"/>
          <w:color w:val="000000"/>
        </w:rPr>
        <w:t xml:space="preserve"> Studies in Meta-Analyses</w:t>
      </w:r>
      <w:bookmarkEnd w:id="92"/>
      <w:bookmarkEnd w:id="93"/>
      <w:bookmarkEnd w:id="94"/>
      <w:r w:rsidRPr="004E581C">
        <w:rPr>
          <w:rFonts w:ascii="Book Antiqua" w:eastAsia="Book Antiqua" w:hAnsi="Book Antiqua" w:cs="Book Antiqua"/>
          <w:color w:val="000000"/>
        </w:rPr>
        <w:t xml:space="preserve">. </w:t>
      </w:r>
      <w:r w:rsidR="00352735" w:rsidRPr="00352735">
        <w:rPr>
          <w:rFonts w:ascii="Book Antiqua" w:eastAsia="Book Antiqua" w:hAnsi="Book Antiqua" w:cs="Book Antiqua"/>
          <w:i/>
          <w:iCs/>
          <w:color w:val="000000"/>
        </w:rPr>
        <w:t>Psychology</w:t>
      </w:r>
      <w:r w:rsidR="00352735">
        <w:rPr>
          <w:rFonts w:ascii="Book Antiqua" w:eastAsia="Book Antiqua" w:hAnsi="Book Antiqua" w:cs="Book Antiqua"/>
          <w:color w:val="000000"/>
        </w:rPr>
        <w:t xml:space="preserve"> </w:t>
      </w:r>
      <w:r w:rsidRPr="004E581C">
        <w:rPr>
          <w:rFonts w:ascii="Book Antiqua" w:eastAsia="Book Antiqua" w:hAnsi="Book Antiqua" w:cs="Book Antiqua"/>
          <w:color w:val="000000"/>
        </w:rPr>
        <w:t>2014</w:t>
      </w:r>
    </w:p>
    <w:p w14:paraId="6E1E7AA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22 </w:t>
      </w:r>
      <w:r w:rsidRPr="004E581C">
        <w:rPr>
          <w:rFonts w:ascii="Book Antiqua" w:eastAsia="Book Antiqua" w:hAnsi="Book Antiqua" w:cs="Book Antiqua"/>
          <w:b/>
          <w:bCs/>
          <w:color w:val="000000"/>
        </w:rPr>
        <w:t>Higgins JP</w:t>
      </w:r>
      <w:r w:rsidRPr="004E581C">
        <w:rPr>
          <w:rFonts w:ascii="Book Antiqua" w:eastAsia="Book Antiqua" w:hAnsi="Book Antiqua" w:cs="Book Antiqua"/>
          <w:color w:val="000000"/>
        </w:rPr>
        <w:t xml:space="preserve">, Altman DG, </w:t>
      </w:r>
      <w:proofErr w:type="spellStart"/>
      <w:r w:rsidRPr="004E581C">
        <w:rPr>
          <w:rFonts w:ascii="Book Antiqua" w:eastAsia="Book Antiqua" w:hAnsi="Book Antiqua" w:cs="Book Antiqua"/>
          <w:color w:val="000000"/>
        </w:rPr>
        <w:t>Gøtzsche</w:t>
      </w:r>
      <w:proofErr w:type="spellEnd"/>
      <w:r w:rsidRPr="004E581C">
        <w:rPr>
          <w:rFonts w:ascii="Book Antiqua" w:eastAsia="Book Antiqua" w:hAnsi="Book Antiqua" w:cs="Book Antiqua"/>
          <w:color w:val="000000"/>
        </w:rPr>
        <w:t xml:space="preserve"> PC, </w:t>
      </w:r>
      <w:proofErr w:type="spellStart"/>
      <w:r w:rsidRPr="004E581C">
        <w:rPr>
          <w:rFonts w:ascii="Book Antiqua" w:eastAsia="Book Antiqua" w:hAnsi="Book Antiqua" w:cs="Book Antiqua"/>
          <w:color w:val="000000"/>
        </w:rPr>
        <w:t>Jüni</w:t>
      </w:r>
      <w:proofErr w:type="spellEnd"/>
      <w:r w:rsidRPr="004E581C">
        <w:rPr>
          <w:rFonts w:ascii="Book Antiqua" w:eastAsia="Book Antiqua" w:hAnsi="Book Antiqua" w:cs="Book Antiqua"/>
          <w:color w:val="000000"/>
        </w:rPr>
        <w:t xml:space="preserve"> P, Moher D, </w:t>
      </w:r>
      <w:proofErr w:type="spellStart"/>
      <w:r w:rsidRPr="004E581C">
        <w:rPr>
          <w:rFonts w:ascii="Book Antiqua" w:eastAsia="Book Antiqua" w:hAnsi="Book Antiqua" w:cs="Book Antiqua"/>
          <w:color w:val="000000"/>
        </w:rPr>
        <w:t>Oxman</w:t>
      </w:r>
      <w:proofErr w:type="spellEnd"/>
      <w:r w:rsidRPr="004E581C">
        <w:rPr>
          <w:rFonts w:ascii="Book Antiqua" w:eastAsia="Book Antiqua" w:hAnsi="Book Antiqua" w:cs="Book Antiqua"/>
          <w:color w:val="000000"/>
        </w:rPr>
        <w:t xml:space="preserve"> AD, Savovic J, Schulz KF, Weeks L, Sterne JA; Cochrane Bias Methods Group; Cochrane Statistical Methods Group. The Cochrane Collaboration's tool for assessing risk of bias in </w:t>
      </w:r>
      <w:proofErr w:type="spellStart"/>
      <w:r w:rsidRPr="004E581C">
        <w:rPr>
          <w:rFonts w:ascii="Book Antiqua" w:eastAsia="Book Antiqua" w:hAnsi="Book Antiqua" w:cs="Book Antiqua"/>
          <w:color w:val="000000"/>
        </w:rPr>
        <w:t>randomised</w:t>
      </w:r>
      <w:proofErr w:type="spellEnd"/>
      <w:r w:rsidRPr="004E581C">
        <w:rPr>
          <w:rFonts w:ascii="Book Antiqua" w:eastAsia="Book Antiqua" w:hAnsi="Book Antiqua" w:cs="Book Antiqua"/>
          <w:color w:val="000000"/>
        </w:rPr>
        <w:t xml:space="preserve"> trials. </w:t>
      </w:r>
      <w:r w:rsidRPr="004E581C">
        <w:rPr>
          <w:rFonts w:ascii="Book Antiqua" w:eastAsia="Book Antiqua" w:hAnsi="Book Antiqua" w:cs="Book Antiqua"/>
          <w:i/>
          <w:iCs/>
          <w:color w:val="000000"/>
        </w:rPr>
        <w:t>BMJ</w:t>
      </w:r>
      <w:r w:rsidRPr="004E581C">
        <w:rPr>
          <w:rFonts w:ascii="Book Antiqua" w:eastAsia="Book Antiqua" w:hAnsi="Book Antiqua" w:cs="Book Antiqua"/>
          <w:color w:val="000000"/>
        </w:rPr>
        <w:t xml:space="preserve"> 2011; </w:t>
      </w:r>
      <w:r w:rsidRPr="004E581C">
        <w:rPr>
          <w:rFonts w:ascii="Book Antiqua" w:eastAsia="Book Antiqua" w:hAnsi="Book Antiqua" w:cs="Book Antiqua"/>
          <w:b/>
          <w:bCs/>
          <w:color w:val="000000"/>
        </w:rPr>
        <w:t>343</w:t>
      </w:r>
      <w:r w:rsidRPr="004E581C">
        <w:rPr>
          <w:rFonts w:ascii="Book Antiqua" w:eastAsia="Book Antiqua" w:hAnsi="Book Antiqua" w:cs="Book Antiqua"/>
          <w:color w:val="000000"/>
        </w:rPr>
        <w:t>: d5928 [PMID: 22008217 DOI: 10.1136/</w:t>
      </w:r>
      <w:proofErr w:type="gramStart"/>
      <w:r w:rsidRPr="004E581C">
        <w:rPr>
          <w:rFonts w:ascii="Book Antiqua" w:eastAsia="Book Antiqua" w:hAnsi="Book Antiqua" w:cs="Book Antiqua"/>
          <w:color w:val="000000"/>
        </w:rPr>
        <w:t>bmj.d</w:t>
      </w:r>
      <w:proofErr w:type="gramEnd"/>
      <w:r w:rsidRPr="004E581C">
        <w:rPr>
          <w:rFonts w:ascii="Book Antiqua" w:eastAsia="Book Antiqua" w:hAnsi="Book Antiqua" w:cs="Book Antiqua"/>
          <w:color w:val="000000"/>
        </w:rPr>
        <w:t>5928]</w:t>
      </w:r>
    </w:p>
    <w:p w14:paraId="22556CA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23 </w:t>
      </w:r>
      <w:proofErr w:type="spellStart"/>
      <w:r w:rsidRPr="004E581C">
        <w:rPr>
          <w:rFonts w:ascii="Book Antiqua" w:eastAsia="Book Antiqua" w:hAnsi="Book Antiqua" w:cs="Book Antiqua"/>
          <w:b/>
          <w:bCs/>
          <w:color w:val="000000"/>
        </w:rPr>
        <w:t>Jadad</w:t>
      </w:r>
      <w:proofErr w:type="spellEnd"/>
      <w:r w:rsidRPr="004E581C">
        <w:rPr>
          <w:rFonts w:ascii="Book Antiqua" w:eastAsia="Book Antiqua" w:hAnsi="Book Antiqua" w:cs="Book Antiqua"/>
          <w:b/>
          <w:bCs/>
          <w:color w:val="000000"/>
        </w:rPr>
        <w:t xml:space="preserve"> AR</w:t>
      </w:r>
      <w:r w:rsidRPr="004E581C">
        <w:rPr>
          <w:rFonts w:ascii="Book Antiqua" w:eastAsia="Book Antiqua" w:hAnsi="Book Antiqua" w:cs="Book Antiqua"/>
          <w:color w:val="000000"/>
        </w:rPr>
        <w:t xml:space="preserve">, Moore RA, Carroll D, Jenkinson C, Reynolds DJ, Gavaghan DJ, McQuay HJ. Assessing the quality of reports of randomized clinical trials: is blinding necessary? </w:t>
      </w:r>
      <w:r w:rsidRPr="004E581C">
        <w:rPr>
          <w:rFonts w:ascii="Book Antiqua" w:eastAsia="Book Antiqua" w:hAnsi="Book Antiqua" w:cs="Book Antiqua"/>
          <w:i/>
          <w:iCs/>
          <w:color w:val="000000"/>
        </w:rPr>
        <w:t>Control Clin Trials</w:t>
      </w:r>
      <w:r w:rsidRPr="004E581C">
        <w:rPr>
          <w:rFonts w:ascii="Book Antiqua" w:eastAsia="Book Antiqua" w:hAnsi="Book Antiqua" w:cs="Book Antiqua"/>
          <w:color w:val="000000"/>
        </w:rPr>
        <w:t xml:space="preserve"> 1996; </w:t>
      </w:r>
      <w:r w:rsidRPr="004E581C">
        <w:rPr>
          <w:rFonts w:ascii="Book Antiqua" w:eastAsia="Book Antiqua" w:hAnsi="Book Antiqua" w:cs="Book Antiqua"/>
          <w:b/>
          <w:bCs/>
          <w:color w:val="000000"/>
        </w:rPr>
        <w:t>17</w:t>
      </w:r>
      <w:r w:rsidRPr="004E581C">
        <w:rPr>
          <w:rFonts w:ascii="Book Antiqua" w:eastAsia="Book Antiqua" w:hAnsi="Book Antiqua" w:cs="Book Antiqua"/>
          <w:color w:val="000000"/>
        </w:rPr>
        <w:t>: 1-12 [PMID: 8721797 DOI: 10.1016/0197-2456(95)00134-4]</w:t>
      </w:r>
    </w:p>
    <w:p w14:paraId="423738A3" w14:textId="2272915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24 </w:t>
      </w:r>
      <w:r w:rsidRPr="004E581C">
        <w:rPr>
          <w:rFonts w:ascii="Book Antiqua" w:eastAsia="Book Antiqua" w:hAnsi="Book Antiqua" w:cs="Book Antiqua"/>
          <w:b/>
          <w:bCs/>
          <w:color w:val="000000"/>
        </w:rPr>
        <w:t>Mohamed A</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Emergency laparoscopic left sided colonic resection with primary anastomosis: Feasibility and Safety. </w:t>
      </w:r>
      <w:bookmarkStart w:id="95" w:name="OLE_LINK431"/>
      <w:bookmarkStart w:id="96" w:name="OLE_LINK432"/>
      <w:r w:rsidRPr="004E581C">
        <w:rPr>
          <w:rFonts w:ascii="Book Antiqua" w:eastAsia="Book Antiqua" w:hAnsi="Book Antiqua" w:cs="Book Antiqua"/>
          <w:i/>
          <w:iCs/>
          <w:color w:val="000000"/>
        </w:rPr>
        <w:t>Arch Surg</w:t>
      </w:r>
      <w:bookmarkEnd w:id="95"/>
      <w:bookmarkEnd w:id="96"/>
      <w:r w:rsidRPr="004E581C">
        <w:rPr>
          <w:rFonts w:ascii="Book Antiqua" w:eastAsia="Book Antiqua" w:hAnsi="Book Antiqua" w:cs="Book Antiqua"/>
          <w:color w:val="000000"/>
        </w:rPr>
        <w:t xml:space="preserve"> 2018; </w:t>
      </w:r>
      <w:r w:rsidRPr="004E581C">
        <w:rPr>
          <w:rFonts w:ascii="Book Antiqua" w:eastAsia="Book Antiqua" w:hAnsi="Book Antiqua" w:cs="Book Antiqua"/>
          <w:b/>
          <w:bCs/>
          <w:color w:val="000000"/>
        </w:rPr>
        <w:t>2</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31-38 [DOI: 10.29328/journal.ascr.1001021]</w:t>
      </w:r>
    </w:p>
    <w:p w14:paraId="5B848E7E" w14:textId="33C2903D"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25 </w:t>
      </w:r>
      <w:proofErr w:type="spellStart"/>
      <w:r w:rsidR="00CB7EBC" w:rsidRPr="004E581C">
        <w:rPr>
          <w:rFonts w:ascii="Book Antiqua" w:eastAsia="Book Antiqua" w:hAnsi="Book Antiqua" w:cs="Book Antiqua"/>
          <w:b/>
          <w:bCs/>
          <w:color w:val="000000"/>
        </w:rPr>
        <w:t>Edino</w:t>
      </w:r>
      <w:proofErr w:type="spellEnd"/>
      <w:r w:rsidR="00CB7EBC" w:rsidRPr="004E581C">
        <w:rPr>
          <w:rFonts w:ascii="Book Antiqua" w:eastAsia="Book Antiqua" w:hAnsi="Book Antiqua" w:cs="Book Antiqua"/>
          <w:b/>
          <w:bCs/>
          <w:color w:val="000000"/>
        </w:rPr>
        <w:t xml:space="preserve"> ST,</w:t>
      </w:r>
      <w:r w:rsidR="00CB7EBC" w:rsidRPr="004E581C">
        <w:rPr>
          <w:rFonts w:ascii="Book Antiqua" w:eastAsia="Book Antiqua" w:hAnsi="Book Antiqua" w:cs="Book Antiqua"/>
          <w:color w:val="000000"/>
        </w:rPr>
        <w:t xml:space="preserve"> Mohammed AZ, </w:t>
      </w:r>
      <w:proofErr w:type="spellStart"/>
      <w:r w:rsidR="00CB7EBC" w:rsidRPr="004E581C">
        <w:rPr>
          <w:rFonts w:ascii="Book Antiqua" w:eastAsia="Book Antiqua" w:hAnsi="Book Antiqua" w:cs="Book Antiqua"/>
          <w:color w:val="000000"/>
        </w:rPr>
        <w:t>Anumah</w:t>
      </w:r>
      <w:proofErr w:type="spellEnd"/>
      <w:r w:rsidR="00CB7EBC" w:rsidRPr="004E581C">
        <w:rPr>
          <w:rFonts w:ascii="Book Antiqua" w:eastAsia="Book Antiqua" w:hAnsi="Book Antiqua" w:cs="Book Antiqua"/>
          <w:color w:val="000000"/>
        </w:rPr>
        <w:t xml:space="preserve"> M.</w:t>
      </w:r>
      <w:r w:rsidRPr="004E581C">
        <w:rPr>
          <w:rFonts w:ascii="Book Antiqua" w:eastAsia="Book Antiqua" w:hAnsi="Book Antiqua" w:cs="Book Antiqua"/>
          <w:color w:val="000000"/>
        </w:rPr>
        <w:t xml:space="preserve"> </w:t>
      </w:r>
      <w:bookmarkStart w:id="97" w:name="OLE_LINK433"/>
      <w:bookmarkStart w:id="98" w:name="OLE_LINK434"/>
      <w:r w:rsidRPr="004E581C">
        <w:rPr>
          <w:rFonts w:ascii="Book Antiqua" w:eastAsia="Book Antiqua" w:hAnsi="Book Antiqua" w:cs="Book Antiqua"/>
          <w:color w:val="000000"/>
        </w:rPr>
        <w:t>Intraoperative colonic lavage in emergency surgical treatment of left-sided large bowel lesions</w:t>
      </w:r>
      <w:bookmarkEnd w:id="97"/>
      <w:bookmarkEnd w:id="98"/>
      <w:r w:rsidRPr="004E581C">
        <w:rPr>
          <w:rFonts w:ascii="Book Antiqua" w:eastAsia="Book Antiqua" w:hAnsi="Book Antiqua" w:cs="Book Antiqua"/>
          <w:color w:val="000000"/>
        </w:rPr>
        <w:t xml:space="preserve">. </w:t>
      </w:r>
      <w:r w:rsidR="003D2644" w:rsidRPr="004E581C">
        <w:rPr>
          <w:rFonts w:ascii="Book Antiqua" w:eastAsia="Book Antiqua" w:hAnsi="Book Antiqua" w:cs="Book Antiqua"/>
          <w:i/>
          <w:iCs/>
          <w:color w:val="000000"/>
        </w:rPr>
        <w:t xml:space="preserve">Trop </w:t>
      </w:r>
      <w:proofErr w:type="spellStart"/>
      <w:r w:rsidR="003D2644" w:rsidRPr="004E581C">
        <w:rPr>
          <w:rFonts w:ascii="Book Antiqua" w:eastAsia="Book Antiqua" w:hAnsi="Book Antiqua" w:cs="Book Antiqua"/>
          <w:i/>
          <w:iCs/>
          <w:color w:val="000000"/>
        </w:rPr>
        <w:t>Doct</w:t>
      </w:r>
      <w:proofErr w:type="spellEnd"/>
      <w:r w:rsidRPr="004E581C">
        <w:rPr>
          <w:rFonts w:ascii="Book Antiqua" w:eastAsia="Book Antiqua" w:hAnsi="Book Antiqua" w:cs="Book Antiqua"/>
          <w:color w:val="000000"/>
        </w:rPr>
        <w:t xml:space="preserve"> 2005; </w:t>
      </w:r>
      <w:r w:rsidRPr="004E581C">
        <w:rPr>
          <w:rFonts w:ascii="Book Antiqua" w:eastAsia="Book Antiqua" w:hAnsi="Book Antiqua" w:cs="Book Antiqua"/>
          <w:b/>
          <w:bCs/>
          <w:color w:val="000000"/>
        </w:rPr>
        <w:t>35:</w:t>
      </w:r>
      <w:r w:rsidRPr="004E581C">
        <w:rPr>
          <w:rFonts w:ascii="Book Antiqua" w:eastAsia="Book Antiqua" w:hAnsi="Book Antiqua" w:cs="Book Antiqua"/>
          <w:color w:val="000000"/>
        </w:rPr>
        <w:t xml:space="preserve"> 37-38 [PMID: 15712545 DOI: 10.1258/0049475053001741]</w:t>
      </w:r>
    </w:p>
    <w:p w14:paraId="075B6A58" w14:textId="3B52DB64"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lastRenderedPageBreak/>
        <w:t xml:space="preserve">26 </w:t>
      </w:r>
      <w:r w:rsidR="001F74A9" w:rsidRPr="004E581C">
        <w:rPr>
          <w:rFonts w:ascii="Book Antiqua" w:eastAsia="Book Antiqua" w:hAnsi="Book Antiqua" w:cs="Book Antiqua"/>
          <w:b/>
          <w:bCs/>
          <w:color w:val="000000"/>
        </w:rPr>
        <w:t>Biondo S,</w:t>
      </w:r>
      <w:r w:rsidR="001F74A9" w:rsidRPr="004E581C">
        <w:rPr>
          <w:rFonts w:ascii="Book Antiqua" w:eastAsia="Book Antiqua" w:hAnsi="Book Antiqua" w:cs="Book Antiqua"/>
          <w:color w:val="000000"/>
        </w:rPr>
        <w:t xml:space="preserve"> </w:t>
      </w:r>
      <w:proofErr w:type="spellStart"/>
      <w:r w:rsidR="001F74A9" w:rsidRPr="004E581C">
        <w:rPr>
          <w:rFonts w:ascii="Book Antiqua" w:eastAsia="Book Antiqua" w:hAnsi="Book Antiqua" w:cs="Book Antiqua"/>
          <w:color w:val="000000"/>
        </w:rPr>
        <w:t>Jaurrieta</w:t>
      </w:r>
      <w:proofErr w:type="spellEnd"/>
      <w:r w:rsidR="001F74A9" w:rsidRPr="004E581C">
        <w:rPr>
          <w:rFonts w:ascii="Book Antiqua" w:eastAsia="Book Antiqua" w:hAnsi="Book Antiqua" w:cs="Book Antiqua"/>
          <w:color w:val="000000"/>
        </w:rPr>
        <w:t xml:space="preserve"> E, Martí </w:t>
      </w:r>
      <w:proofErr w:type="spellStart"/>
      <w:r w:rsidR="001F74A9" w:rsidRPr="004E581C">
        <w:rPr>
          <w:rFonts w:ascii="Book Antiqua" w:eastAsia="Book Antiqua" w:hAnsi="Book Antiqua" w:cs="Book Antiqua"/>
          <w:color w:val="000000"/>
        </w:rPr>
        <w:t>Ragué</w:t>
      </w:r>
      <w:proofErr w:type="spellEnd"/>
      <w:r w:rsidR="001F74A9" w:rsidRPr="004E581C">
        <w:rPr>
          <w:rFonts w:ascii="Book Antiqua" w:eastAsia="Book Antiqua" w:hAnsi="Book Antiqua" w:cs="Book Antiqua"/>
          <w:color w:val="000000"/>
        </w:rPr>
        <w:t xml:space="preserve"> J, Ramos E, </w:t>
      </w:r>
      <w:proofErr w:type="spellStart"/>
      <w:r w:rsidR="001F74A9" w:rsidRPr="004E581C">
        <w:rPr>
          <w:rFonts w:ascii="Book Antiqua" w:eastAsia="Book Antiqua" w:hAnsi="Book Antiqua" w:cs="Book Antiqua"/>
          <w:color w:val="000000"/>
        </w:rPr>
        <w:t>Deiros</w:t>
      </w:r>
      <w:proofErr w:type="spellEnd"/>
      <w:r w:rsidR="001F74A9" w:rsidRPr="004E581C">
        <w:rPr>
          <w:rFonts w:ascii="Book Antiqua" w:eastAsia="Book Antiqua" w:hAnsi="Book Antiqua" w:cs="Book Antiqua"/>
          <w:color w:val="000000"/>
        </w:rPr>
        <w:t xml:space="preserve"> M, Moreno P, </w:t>
      </w:r>
      <w:proofErr w:type="spellStart"/>
      <w:r w:rsidR="001F74A9" w:rsidRPr="004E581C">
        <w:rPr>
          <w:rFonts w:ascii="Book Antiqua" w:eastAsia="Book Antiqua" w:hAnsi="Book Antiqua" w:cs="Book Antiqua"/>
          <w:color w:val="000000"/>
        </w:rPr>
        <w:t>Farran</w:t>
      </w:r>
      <w:proofErr w:type="spellEnd"/>
      <w:r w:rsidR="001F74A9" w:rsidRPr="004E581C">
        <w:rPr>
          <w:rFonts w:ascii="Book Antiqua" w:eastAsia="Book Antiqua" w:hAnsi="Book Antiqua" w:cs="Book Antiqua"/>
          <w:color w:val="000000"/>
        </w:rPr>
        <w:t xml:space="preserve"> L. Role of resection and primary anastomosis of the left colon in the presence of peritonitis. </w:t>
      </w:r>
      <w:r w:rsidR="001F74A9" w:rsidRPr="004E581C">
        <w:rPr>
          <w:rFonts w:ascii="Book Antiqua" w:eastAsia="Book Antiqua" w:hAnsi="Book Antiqua" w:cs="Book Antiqua"/>
          <w:i/>
          <w:iCs/>
          <w:color w:val="000000"/>
        </w:rPr>
        <w:t>Br J Surg</w:t>
      </w:r>
      <w:r w:rsidRPr="004E581C">
        <w:rPr>
          <w:rFonts w:ascii="Book Antiqua" w:eastAsia="Book Antiqua" w:hAnsi="Book Antiqua" w:cs="Book Antiqua"/>
          <w:color w:val="000000"/>
        </w:rPr>
        <w:t xml:space="preserve"> 2000; </w:t>
      </w:r>
      <w:r w:rsidRPr="004E581C">
        <w:rPr>
          <w:rFonts w:ascii="Book Antiqua" w:eastAsia="Book Antiqua" w:hAnsi="Book Antiqua" w:cs="Book Antiqua"/>
          <w:b/>
          <w:bCs/>
          <w:color w:val="000000"/>
        </w:rPr>
        <w:t>87:</w:t>
      </w:r>
      <w:r w:rsidRPr="004E581C">
        <w:rPr>
          <w:rFonts w:ascii="Book Antiqua" w:eastAsia="Book Antiqua" w:hAnsi="Book Antiqua" w:cs="Book Antiqua"/>
          <w:color w:val="000000"/>
        </w:rPr>
        <w:t xml:space="preserve"> 1580-1584 [PMID: </w:t>
      </w:r>
      <w:bookmarkStart w:id="99" w:name="OLE_LINK435"/>
      <w:bookmarkStart w:id="100" w:name="OLE_LINK436"/>
      <w:r w:rsidRPr="004E581C">
        <w:rPr>
          <w:rFonts w:ascii="Book Antiqua" w:eastAsia="Book Antiqua" w:hAnsi="Book Antiqua" w:cs="Book Antiqua"/>
          <w:color w:val="000000"/>
        </w:rPr>
        <w:t>11091249</w:t>
      </w:r>
      <w:bookmarkEnd w:id="99"/>
      <w:bookmarkEnd w:id="100"/>
      <w:r w:rsidRPr="004E581C">
        <w:rPr>
          <w:rFonts w:ascii="Book Antiqua" w:eastAsia="Book Antiqua" w:hAnsi="Book Antiqua" w:cs="Book Antiqua"/>
          <w:color w:val="000000"/>
        </w:rPr>
        <w:t xml:space="preserve"> DOI: 10.1046/j.1365-2168.</w:t>
      </w:r>
      <w:proofErr w:type="gramStart"/>
      <w:r w:rsidRPr="004E581C">
        <w:rPr>
          <w:rFonts w:ascii="Book Antiqua" w:eastAsia="Book Antiqua" w:hAnsi="Book Antiqua" w:cs="Book Antiqua"/>
          <w:color w:val="000000"/>
        </w:rPr>
        <w:t>2000.01556.x</w:t>
      </w:r>
      <w:proofErr w:type="gramEnd"/>
      <w:r w:rsidRPr="004E581C">
        <w:rPr>
          <w:rFonts w:ascii="Book Antiqua" w:eastAsia="Book Antiqua" w:hAnsi="Book Antiqua" w:cs="Book Antiqua"/>
          <w:color w:val="000000"/>
        </w:rPr>
        <w:t>]</w:t>
      </w:r>
    </w:p>
    <w:p w14:paraId="590B5B07" w14:textId="75746A5A"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27 </w:t>
      </w:r>
      <w:r w:rsidR="00DE7832" w:rsidRPr="004E581C">
        <w:rPr>
          <w:rFonts w:ascii="Book Antiqua" w:eastAsia="Book Antiqua" w:hAnsi="Book Antiqua" w:cs="Book Antiqua"/>
          <w:b/>
          <w:bCs/>
          <w:color w:val="000000"/>
        </w:rPr>
        <w:t>Biondo S,</w:t>
      </w:r>
      <w:r w:rsidR="00DE7832" w:rsidRPr="004E581C">
        <w:rPr>
          <w:rFonts w:ascii="Book Antiqua" w:eastAsia="Book Antiqua" w:hAnsi="Book Antiqua" w:cs="Book Antiqua"/>
          <w:color w:val="000000"/>
        </w:rPr>
        <w:t xml:space="preserve"> </w:t>
      </w:r>
      <w:proofErr w:type="spellStart"/>
      <w:r w:rsidR="00DE7832" w:rsidRPr="004E581C">
        <w:rPr>
          <w:rFonts w:ascii="Book Antiqua" w:eastAsia="Book Antiqua" w:hAnsi="Book Antiqua" w:cs="Book Antiqua"/>
          <w:color w:val="000000"/>
        </w:rPr>
        <w:t>Jaurrieta</w:t>
      </w:r>
      <w:proofErr w:type="spellEnd"/>
      <w:r w:rsidR="00DE7832" w:rsidRPr="004E581C">
        <w:rPr>
          <w:rFonts w:ascii="Book Antiqua" w:eastAsia="Book Antiqua" w:hAnsi="Book Antiqua" w:cs="Book Antiqua"/>
          <w:color w:val="000000"/>
        </w:rPr>
        <w:t xml:space="preserve"> E, </w:t>
      </w:r>
      <w:proofErr w:type="spellStart"/>
      <w:r w:rsidR="00DE7832" w:rsidRPr="004E581C">
        <w:rPr>
          <w:rFonts w:ascii="Book Antiqua" w:eastAsia="Book Antiqua" w:hAnsi="Book Antiqua" w:cs="Book Antiqua"/>
          <w:color w:val="000000"/>
        </w:rPr>
        <w:t>Jorba</w:t>
      </w:r>
      <w:proofErr w:type="spellEnd"/>
      <w:r w:rsidR="00DE7832" w:rsidRPr="004E581C">
        <w:rPr>
          <w:rFonts w:ascii="Book Antiqua" w:eastAsia="Book Antiqua" w:hAnsi="Book Antiqua" w:cs="Book Antiqua"/>
          <w:color w:val="000000"/>
        </w:rPr>
        <w:t xml:space="preserve"> R, Moreno P, </w:t>
      </w:r>
      <w:proofErr w:type="spellStart"/>
      <w:r w:rsidR="00DE7832" w:rsidRPr="004E581C">
        <w:rPr>
          <w:rFonts w:ascii="Book Antiqua" w:eastAsia="Book Antiqua" w:hAnsi="Book Antiqua" w:cs="Book Antiqua"/>
          <w:color w:val="000000"/>
        </w:rPr>
        <w:t>Farran</w:t>
      </w:r>
      <w:proofErr w:type="spellEnd"/>
      <w:r w:rsidR="00DE7832" w:rsidRPr="004E581C">
        <w:rPr>
          <w:rFonts w:ascii="Book Antiqua" w:eastAsia="Book Antiqua" w:hAnsi="Book Antiqua" w:cs="Book Antiqua"/>
          <w:color w:val="000000"/>
        </w:rPr>
        <w:t xml:space="preserve"> L, </w:t>
      </w:r>
      <w:proofErr w:type="spellStart"/>
      <w:r w:rsidR="00DE7832" w:rsidRPr="004E581C">
        <w:rPr>
          <w:rFonts w:ascii="Book Antiqua" w:eastAsia="Book Antiqua" w:hAnsi="Book Antiqua" w:cs="Book Antiqua"/>
          <w:color w:val="000000"/>
        </w:rPr>
        <w:t>Borobia</w:t>
      </w:r>
      <w:proofErr w:type="spellEnd"/>
      <w:r w:rsidR="00DE7832" w:rsidRPr="004E581C">
        <w:rPr>
          <w:rFonts w:ascii="Book Antiqua" w:eastAsia="Book Antiqua" w:hAnsi="Book Antiqua" w:cs="Book Antiqua"/>
          <w:color w:val="000000"/>
        </w:rPr>
        <w:t xml:space="preserve"> F, </w:t>
      </w:r>
      <w:proofErr w:type="spellStart"/>
      <w:r w:rsidR="00DE7832" w:rsidRPr="004E581C">
        <w:rPr>
          <w:rFonts w:ascii="Book Antiqua" w:eastAsia="Book Antiqua" w:hAnsi="Book Antiqua" w:cs="Book Antiqua"/>
          <w:color w:val="000000"/>
        </w:rPr>
        <w:t>Bettonica</w:t>
      </w:r>
      <w:proofErr w:type="spellEnd"/>
      <w:r w:rsidR="00DE7832" w:rsidRPr="004E581C">
        <w:rPr>
          <w:rFonts w:ascii="Book Antiqua" w:eastAsia="Book Antiqua" w:hAnsi="Book Antiqua" w:cs="Book Antiqua"/>
          <w:color w:val="000000"/>
        </w:rPr>
        <w:t xml:space="preserve"> C, </w:t>
      </w:r>
      <w:proofErr w:type="spellStart"/>
      <w:r w:rsidR="00DE7832" w:rsidRPr="004E581C">
        <w:rPr>
          <w:rFonts w:ascii="Book Antiqua" w:eastAsia="Book Antiqua" w:hAnsi="Book Antiqua" w:cs="Book Antiqua"/>
          <w:color w:val="000000"/>
        </w:rPr>
        <w:t>Poves</w:t>
      </w:r>
      <w:proofErr w:type="spellEnd"/>
      <w:r w:rsidR="00DE7832" w:rsidRPr="004E581C">
        <w:rPr>
          <w:rFonts w:ascii="Book Antiqua" w:eastAsia="Book Antiqua" w:hAnsi="Book Antiqua" w:cs="Book Antiqua"/>
          <w:color w:val="000000"/>
        </w:rPr>
        <w:t xml:space="preserve"> I, Ramos E, Alcobendas F.</w:t>
      </w:r>
      <w:r w:rsidRPr="004E581C">
        <w:rPr>
          <w:rFonts w:ascii="Book Antiqua" w:eastAsia="Book Antiqua" w:hAnsi="Book Antiqua" w:cs="Book Antiqua"/>
          <w:color w:val="000000"/>
        </w:rPr>
        <w:t xml:space="preserve"> </w:t>
      </w:r>
      <w:bookmarkStart w:id="101" w:name="OLE_LINK437"/>
      <w:bookmarkStart w:id="102" w:name="OLE_LINK438"/>
      <w:r w:rsidRPr="004E581C">
        <w:rPr>
          <w:rFonts w:ascii="Book Antiqua" w:eastAsia="Book Antiqua" w:hAnsi="Book Antiqua" w:cs="Book Antiqua"/>
          <w:color w:val="000000"/>
        </w:rPr>
        <w:t>Intraoperative colonic lavage and primary anastomosis in peritonitis and obstruction</w:t>
      </w:r>
      <w:bookmarkEnd w:id="101"/>
      <w:bookmarkEnd w:id="102"/>
      <w:r w:rsidRPr="004E581C">
        <w:rPr>
          <w:rFonts w:ascii="Book Antiqua" w:eastAsia="Book Antiqua" w:hAnsi="Book Antiqua" w:cs="Book Antiqua"/>
          <w:color w:val="000000"/>
        </w:rPr>
        <w:t xml:space="preserve">. </w:t>
      </w:r>
      <w:r w:rsidR="00DE7832" w:rsidRPr="004E581C">
        <w:rPr>
          <w:rFonts w:ascii="Book Antiqua" w:eastAsia="Book Antiqua" w:hAnsi="Book Antiqua" w:cs="Book Antiqua"/>
          <w:i/>
          <w:iCs/>
          <w:color w:val="000000"/>
        </w:rPr>
        <w:t>Br J Surg</w:t>
      </w:r>
      <w:r w:rsidRPr="004E581C">
        <w:rPr>
          <w:rFonts w:ascii="Book Antiqua" w:eastAsia="Book Antiqua" w:hAnsi="Book Antiqua" w:cs="Book Antiqua"/>
          <w:color w:val="000000"/>
        </w:rPr>
        <w:t xml:space="preserve"> 1997; </w:t>
      </w:r>
      <w:r w:rsidRPr="004E581C">
        <w:rPr>
          <w:rFonts w:ascii="Book Antiqua" w:eastAsia="Book Antiqua" w:hAnsi="Book Antiqua" w:cs="Book Antiqua"/>
          <w:b/>
          <w:bCs/>
          <w:color w:val="000000"/>
        </w:rPr>
        <w:t>84:</w:t>
      </w:r>
      <w:r w:rsidRPr="004E581C">
        <w:rPr>
          <w:rFonts w:ascii="Book Antiqua" w:eastAsia="Book Antiqua" w:hAnsi="Book Antiqua" w:cs="Book Antiqua"/>
          <w:color w:val="000000"/>
        </w:rPr>
        <w:t xml:space="preserve"> 222-225 [PMID: 9052441]</w:t>
      </w:r>
    </w:p>
    <w:p w14:paraId="23B00A10" w14:textId="6AA9A8F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28 </w:t>
      </w:r>
      <w:r w:rsidR="00DE7832" w:rsidRPr="004E581C">
        <w:rPr>
          <w:rFonts w:ascii="Book Antiqua" w:eastAsia="Book Antiqua" w:hAnsi="Book Antiqua" w:cs="Book Antiqua"/>
          <w:b/>
          <w:bCs/>
          <w:color w:val="000000"/>
        </w:rPr>
        <w:t xml:space="preserve">Lee EC, </w:t>
      </w:r>
      <w:r w:rsidR="00DE7832" w:rsidRPr="004E581C">
        <w:rPr>
          <w:rFonts w:ascii="Book Antiqua" w:eastAsia="Book Antiqua" w:hAnsi="Book Antiqua" w:cs="Book Antiqua"/>
          <w:color w:val="000000"/>
        </w:rPr>
        <w:t xml:space="preserve">Murray JJ, </w:t>
      </w:r>
      <w:proofErr w:type="spellStart"/>
      <w:r w:rsidR="00DE7832" w:rsidRPr="004E581C">
        <w:rPr>
          <w:rFonts w:ascii="Book Antiqua" w:eastAsia="Book Antiqua" w:hAnsi="Book Antiqua" w:cs="Book Antiqua"/>
          <w:color w:val="000000"/>
        </w:rPr>
        <w:t>Coller</w:t>
      </w:r>
      <w:proofErr w:type="spellEnd"/>
      <w:r w:rsidR="00DE7832" w:rsidRPr="004E581C">
        <w:rPr>
          <w:rFonts w:ascii="Book Antiqua" w:eastAsia="Book Antiqua" w:hAnsi="Book Antiqua" w:cs="Book Antiqua"/>
          <w:color w:val="000000"/>
        </w:rPr>
        <w:t xml:space="preserve"> JA, Roberts PL, </w:t>
      </w:r>
      <w:proofErr w:type="spellStart"/>
      <w:r w:rsidR="00DE7832" w:rsidRPr="004E581C">
        <w:rPr>
          <w:rFonts w:ascii="Book Antiqua" w:eastAsia="Book Antiqua" w:hAnsi="Book Antiqua" w:cs="Book Antiqua"/>
          <w:color w:val="000000"/>
        </w:rPr>
        <w:t>Schoetz</w:t>
      </w:r>
      <w:proofErr w:type="spellEnd"/>
      <w:r w:rsidR="00DE7832" w:rsidRPr="004E581C">
        <w:rPr>
          <w:rFonts w:ascii="Book Antiqua" w:eastAsia="Book Antiqua" w:hAnsi="Book Antiqua" w:cs="Book Antiqua"/>
          <w:color w:val="000000"/>
        </w:rPr>
        <w:t xml:space="preserve"> DJ Jr.</w:t>
      </w:r>
      <w:r w:rsidRPr="004E581C">
        <w:rPr>
          <w:rFonts w:ascii="Book Antiqua" w:eastAsia="Book Antiqua" w:hAnsi="Book Antiqua" w:cs="Book Antiqua"/>
          <w:color w:val="000000"/>
        </w:rPr>
        <w:t xml:space="preserve"> </w:t>
      </w:r>
      <w:bookmarkStart w:id="103" w:name="OLE_LINK439"/>
      <w:bookmarkStart w:id="104" w:name="OLE_LINK440"/>
      <w:r w:rsidRPr="004E581C">
        <w:rPr>
          <w:rFonts w:ascii="Book Antiqua" w:eastAsia="Book Antiqua" w:hAnsi="Book Antiqua" w:cs="Book Antiqua"/>
          <w:color w:val="000000"/>
        </w:rPr>
        <w:t>Intraoperative colonic lavage in nonelective surgery for diverticular disease</w:t>
      </w:r>
      <w:bookmarkEnd w:id="103"/>
      <w:bookmarkEnd w:id="104"/>
      <w:r w:rsidRPr="004E581C">
        <w:rPr>
          <w:rFonts w:ascii="Book Antiqua" w:eastAsia="Book Antiqua" w:hAnsi="Book Antiqua" w:cs="Book Antiqua"/>
          <w:color w:val="000000"/>
        </w:rPr>
        <w:t xml:space="preserve">. </w:t>
      </w:r>
      <w:r w:rsidR="00DE7832"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1997; </w:t>
      </w:r>
      <w:r w:rsidRPr="004E581C">
        <w:rPr>
          <w:rFonts w:ascii="Book Antiqua" w:eastAsia="Book Antiqua" w:hAnsi="Book Antiqua" w:cs="Book Antiqua"/>
          <w:b/>
          <w:bCs/>
          <w:color w:val="000000"/>
        </w:rPr>
        <w:t>40:</w:t>
      </w:r>
      <w:r w:rsidRPr="004E581C">
        <w:rPr>
          <w:rFonts w:ascii="Book Antiqua" w:eastAsia="Book Antiqua" w:hAnsi="Book Antiqua" w:cs="Book Antiqua"/>
          <w:color w:val="000000"/>
        </w:rPr>
        <w:t xml:space="preserve"> 669-674 [PMID: 9194460 DOI: 10.1007/BF02140895]</w:t>
      </w:r>
    </w:p>
    <w:p w14:paraId="337EDE9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29 </w:t>
      </w:r>
      <w:r w:rsidRPr="004E581C">
        <w:rPr>
          <w:rFonts w:ascii="Book Antiqua" w:eastAsia="Book Antiqua" w:hAnsi="Book Antiqua" w:cs="Book Antiqua"/>
          <w:b/>
          <w:bCs/>
          <w:color w:val="000000"/>
        </w:rPr>
        <w:t>Tan SG</w:t>
      </w:r>
      <w:r w:rsidRPr="004E581C">
        <w:rPr>
          <w:rFonts w:ascii="Book Antiqua" w:eastAsia="Book Antiqua" w:hAnsi="Book Antiqua" w:cs="Book Antiqua"/>
          <w:color w:val="000000"/>
        </w:rPr>
        <w:t xml:space="preserve">, Nambiar R, </w:t>
      </w:r>
      <w:proofErr w:type="spellStart"/>
      <w:r w:rsidRPr="004E581C">
        <w:rPr>
          <w:rFonts w:ascii="Book Antiqua" w:eastAsia="Book Antiqua" w:hAnsi="Book Antiqua" w:cs="Book Antiqua"/>
          <w:color w:val="000000"/>
        </w:rPr>
        <w:t>Rauff</w:t>
      </w:r>
      <w:proofErr w:type="spellEnd"/>
      <w:r w:rsidRPr="004E581C">
        <w:rPr>
          <w:rFonts w:ascii="Book Antiqua" w:eastAsia="Book Antiqua" w:hAnsi="Book Antiqua" w:cs="Book Antiqua"/>
          <w:color w:val="000000"/>
        </w:rPr>
        <w:t xml:space="preserve"> A, </w:t>
      </w:r>
      <w:proofErr w:type="spellStart"/>
      <w:r w:rsidRPr="004E581C">
        <w:rPr>
          <w:rFonts w:ascii="Book Antiqua" w:eastAsia="Book Antiqua" w:hAnsi="Book Antiqua" w:cs="Book Antiqua"/>
          <w:color w:val="000000"/>
        </w:rPr>
        <w:t>Ngoi</w:t>
      </w:r>
      <w:proofErr w:type="spellEnd"/>
      <w:r w:rsidRPr="004E581C">
        <w:rPr>
          <w:rFonts w:ascii="Book Antiqua" w:eastAsia="Book Antiqua" w:hAnsi="Book Antiqua" w:cs="Book Antiqua"/>
          <w:color w:val="000000"/>
        </w:rPr>
        <w:t xml:space="preserve"> SS, Goh HS. Primary resection and anastomosis in obstructed descending colon due to cancer. </w:t>
      </w:r>
      <w:r w:rsidRPr="004E581C">
        <w:rPr>
          <w:rFonts w:ascii="Book Antiqua" w:eastAsia="Book Antiqua" w:hAnsi="Book Antiqua" w:cs="Book Antiqua"/>
          <w:i/>
          <w:iCs/>
          <w:color w:val="000000"/>
        </w:rPr>
        <w:t>Arch Surg</w:t>
      </w:r>
      <w:r w:rsidRPr="004E581C">
        <w:rPr>
          <w:rFonts w:ascii="Book Antiqua" w:eastAsia="Book Antiqua" w:hAnsi="Book Antiqua" w:cs="Book Antiqua"/>
          <w:color w:val="000000"/>
        </w:rPr>
        <w:t xml:space="preserve"> 1991; </w:t>
      </w:r>
      <w:r w:rsidRPr="004E581C">
        <w:rPr>
          <w:rFonts w:ascii="Book Antiqua" w:eastAsia="Book Antiqua" w:hAnsi="Book Antiqua" w:cs="Book Antiqua"/>
          <w:b/>
          <w:bCs/>
          <w:color w:val="000000"/>
        </w:rPr>
        <w:t>126</w:t>
      </w:r>
      <w:r w:rsidRPr="004E581C">
        <w:rPr>
          <w:rFonts w:ascii="Book Antiqua" w:eastAsia="Book Antiqua" w:hAnsi="Book Antiqua" w:cs="Book Antiqua"/>
          <w:color w:val="000000"/>
        </w:rPr>
        <w:t>: 748-751 [PMID: 2039362 DOI: 10.1001/archsurg.1991.01410300094014]</w:t>
      </w:r>
    </w:p>
    <w:p w14:paraId="252DBAA5" w14:textId="5564EB16"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30 </w:t>
      </w:r>
      <w:proofErr w:type="spellStart"/>
      <w:r w:rsidR="00C35C38" w:rsidRPr="004E581C">
        <w:rPr>
          <w:rFonts w:ascii="Book Antiqua" w:eastAsia="Book Antiqua" w:hAnsi="Book Antiqua" w:cs="Book Antiqua"/>
          <w:b/>
          <w:bCs/>
          <w:color w:val="000000"/>
        </w:rPr>
        <w:t>Gramegna</w:t>
      </w:r>
      <w:proofErr w:type="spellEnd"/>
      <w:r w:rsidR="00C35C38" w:rsidRPr="004E581C">
        <w:rPr>
          <w:rFonts w:ascii="Book Antiqua" w:eastAsia="Book Antiqua" w:hAnsi="Book Antiqua" w:cs="Book Antiqua"/>
          <w:b/>
          <w:bCs/>
          <w:color w:val="000000"/>
        </w:rPr>
        <w:t xml:space="preserve"> A,</w:t>
      </w:r>
      <w:r w:rsidR="00C35C38" w:rsidRPr="004E581C">
        <w:rPr>
          <w:rFonts w:ascii="Book Antiqua" w:eastAsia="Book Antiqua" w:hAnsi="Book Antiqua" w:cs="Book Antiqua"/>
          <w:color w:val="000000"/>
        </w:rPr>
        <w:t xml:space="preserve"> </w:t>
      </w:r>
      <w:proofErr w:type="spellStart"/>
      <w:r w:rsidR="00C35C38" w:rsidRPr="004E581C">
        <w:rPr>
          <w:rFonts w:ascii="Book Antiqua" w:eastAsia="Book Antiqua" w:hAnsi="Book Antiqua" w:cs="Book Antiqua"/>
          <w:color w:val="000000"/>
        </w:rPr>
        <w:t>Saccomani</w:t>
      </w:r>
      <w:proofErr w:type="spellEnd"/>
      <w:r w:rsidR="00C35C38" w:rsidRPr="004E581C">
        <w:rPr>
          <w:rFonts w:ascii="Book Antiqua" w:eastAsia="Book Antiqua" w:hAnsi="Book Antiqua" w:cs="Book Antiqua"/>
          <w:color w:val="000000"/>
        </w:rPr>
        <w:t xml:space="preserve"> G. On-table colonic irrigation in the treatment of left-sided large-bowel emergencies. </w:t>
      </w:r>
      <w:r w:rsidR="00C35C38"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1989; </w:t>
      </w:r>
      <w:r w:rsidRPr="004E581C">
        <w:rPr>
          <w:rFonts w:ascii="Book Antiqua" w:eastAsia="Book Antiqua" w:hAnsi="Book Antiqua" w:cs="Book Antiqua"/>
          <w:b/>
          <w:bCs/>
          <w:color w:val="000000"/>
        </w:rPr>
        <w:t>32:</w:t>
      </w:r>
      <w:r w:rsidRPr="004E581C">
        <w:rPr>
          <w:rFonts w:ascii="Book Antiqua" w:eastAsia="Book Antiqua" w:hAnsi="Book Antiqua" w:cs="Book Antiqua"/>
          <w:color w:val="000000"/>
        </w:rPr>
        <w:t xml:space="preserve"> 585-587 [PMID: 2737058</w:t>
      </w:r>
      <w:r w:rsidR="00C35C38" w:rsidRPr="004E581C">
        <w:rPr>
          <w:rFonts w:ascii="Book Antiqua" w:eastAsia="Book Antiqua" w:hAnsi="Book Antiqua" w:cs="Book Antiqua"/>
          <w:color w:val="000000"/>
        </w:rPr>
        <w:t xml:space="preserve"> DOI: 10.1007/BF02554178</w:t>
      </w:r>
      <w:r w:rsidRPr="004E581C">
        <w:rPr>
          <w:rFonts w:ascii="Book Antiqua" w:eastAsia="Book Antiqua" w:hAnsi="Book Antiqua" w:cs="Book Antiqua"/>
          <w:color w:val="000000"/>
        </w:rPr>
        <w:t>]</w:t>
      </w:r>
    </w:p>
    <w:p w14:paraId="665E0E7A" w14:textId="0C3B24F9"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31 </w:t>
      </w:r>
      <w:proofErr w:type="spellStart"/>
      <w:r w:rsidRPr="004E581C">
        <w:rPr>
          <w:rFonts w:ascii="Book Antiqua" w:eastAsia="Book Antiqua" w:hAnsi="Book Antiqua" w:cs="Book Antiqua"/>
          <w:b/>
          <w:bCs/>
          <w:color w:val="000000"/>
        </w:rPr>
        <w:t>Koruth</w:t>
      </w:r>
      <w:proofErr w:type="spellEnd"/>
      <w:r w:rsidRPr="004E581C">
        <w:rPr>
          <w:rFonts w:ascii="Book Antiqua" w:eastAsia="Book Antiqua" w:hAnsi="Book Antiqua" w:cs="Book Antiqua"/>
          <w:b/>
          <w:bCs/>
          <w:color w:val="000000"/>
        </w:rPr>
        <w:t xml:space="preserve"> NM,</w:t>
      </w:r>
      <w:r w:rsidRPr="004E581C">
        <w:rPr>
          <w:rFonts w:ascii="Book Antiqua" w:eastAsia="Book Antiqua" w:hAnsi="Book Antiqua" w:cs="Book Antiqua"/>
          <w:color w:val="000000"/>
        </w:rPr>
        <w:t xml:space="preserve"> Hunter DC, </w:t>
      </w:r>
      <w:proofErr w:type="spellStart"/>
      <w:r w:rsidRPr="004E581C">
        <w:rPr>
          <w:rFonts w:ascii="Book Antiqua" w:eastAsia="Book Antiqua" w:hAnsi="Book Antiqua" w:cs="Book Antiqua"/>
          <w:color w:val="000000"/>
        </w:rPr>
        <w:t>Krukowski</w:t>
      </w:r>
      <w:proofErr w:type="spellEnd"/>
      <w:r w:rsidRPr="004E581C">
        <w:rPr>
          <w:rFonts w:ascii="Book Antiqua" w:eastAsia="Book Antiqua" w:hAnsi="Book Antiqua" w:cs="Book Antiqua"/>
          <w:color w:val="000000"/>
        </w:rPr>
        <w:t xml:space="preserve"> ZH, Matheson NA. </w:t>
      </w:r>
      <w:bookmarkStart w:id="105" w:name="OLE_LINK443"/>
      <w:bookmarkStart w:id="106" w:name="OLE_LINK444"/>
      <w:r w:rsidRPr="004E581C">
        <w:rPr>
          <w:rFonts w:ascii="Book Antiqua" w:eastAsia="Book Antiqua" w:hAnsi="Book Antiqua" w:cs="Book Antiqua"/>
          <w:color w:val="000000"/>
        </w:rPr>
        <w:t xml:space="preserve">Immediate resection in emergency large bowel surgery: </w:t>
      </w:r>
      <w:r w:rsidR="009415B5" w:rsidRPr="004E581C">
        <w:rPr>
          <w:rFonts w:ascii="Book Antiqua" w:eastAsia="Book Antiqua" w:hAnsi="Book Antiqua" w:cs="Book Antiqua"/>
          <w:color w:val="000000"/>
        </w:rPr>
        <w:t>a</w:t>
      </w:r>
      <w:r w:rsidRPr="004E581C">
        <w:rPr>
          <w:rFonts w:ascii="Book Antiqua" w:eastAsia="Book Antiqua" w:hAnsi="Book Antiqua" w:cs="Book Antiqua"/>
          <w:color w:val="000000"/>
        </w:rPr>
        <w:t xml:space="preserve"> </w:t>
      </w:r>
      <w:proofErr w:type="gramStart"/>
      <w:r w:rsidRPr="004E581C">
        <w:rPr>
          <w:rFonts w:ascii="Book Antiqua" w:eastAsia="Book Antiqua" w:hAnsi="Book Antiqua" w:cs="Book Antiqua"/>
          <w:color w:val="000000"/>
        </w:rPr>
        <w:t>7 year</w:t>
      </w:r>
      <w:proofErr w:type="gramEnd"/>
      <w:r w:rsidRPr="004E581C">
        <w:rPr>
          <w:rFonts w:ascii="Book Antiqua" w:eastAsia="Book Antiqua" w:hAnsi="Book Antiqua" w:cs="Book Antiqua"/>
          <w:color w:val="000000"/>
        </w:rPr>
        <w:t xml:space="preserve"> audit</w:t>
      </w:r>
      <w:bookmarkEnd w:id="105"/>
      <w:bookmarkEnd w:id="106"/>
      <w:r w:rsidRPr="004E581C">
        <w:rPr>
          <w:rFonts w:ascii="Book Antiqua" w:eastAsia="Book Antiqua" w:hAnsi="Book Antiqua" w:cs="Book Antiqua"/>
          <w:color w:val="000000"/>
        </w:rPr>
        <w:t xml:space="preserve">. </w:t>
      </w:r>
      <w:r w:rsidR="00C35C38" w:rsidRPr="004E581C">
        <w:rPr>
          <w:rFonts w:ascii="Book Antiqua" w:eastAsia="Book Antiqua" w:hAnsi="Book Antiqua" w:cs="Book Antiqua"/>
          <w:i/>
          <w:iCs/>
          <w:color w:val="000000"/>
        </w:rPr>
        <w:t>Br J Surg</w:t>
      </w:r>
      <w:r w:rsidRPr="004E581C">
        <w:rPr>
          <w:rFonts w:ascii="Book Antiqua" w:eastAsia="Book Antiqua" w:hAnsi="Book Antiqua" w:cs="Book Antiqua"/>
          <w:color w:val="000000"/>
        </w:rPr>
        <w:t xml:space="preserve"> 1985;</w:t>
      </w:r>
      <w:r w:rsidRPr="004E581C">
        <w:rPr>
          <w:rFonts w:ascii="Book Antiqua" w:eastAsia="Book Antiqua" w:hAnsi="Book Antiqua" w:cs="Book Antiqua"/>
          <w:b/>
          <w:bCs/>
          <w:color w:val="000000"/>
        </w:rPr>
        <w:t xml:space="preserve"> 72: </w:t>
      </w:r>
      <w:r w:rsidRPr="004E581C">
        <w:rPr>
          <w:rFonts w:ascii="Book Antiqua" w:eastAsia="Book Antiqua" w:hAnsi="Book Antiqua" w:cs="Book Antiqua"/>
          <w:color w:val="000000"/>
        </w:rPr>
        <w:t>703-707 [</w:t>
      </w:r>
      <w:r w:rsidR="00C35C38" w:rsidRPr="004E581C">
        <w:rPr>
          <w:rFonts w:ascii="Book Antiqua" w:eastAsia="Book Antiqua" w:hAnsi="Book Antiqua" w:cs="Book Antiqua"/>
          <w:color w:val="000000"/>
        </w:rPr>
        <w:t xml:space="preserve">PMID: 4041729 </w:t>
      </w:r>
      <w:r w:rsidRPr="004E581C">
        <w:rPr>
          <w:rFonts w:ascii="Book Antiqua" w:eastAsia="Book Antiqua" w:hAnsi="Book Antiqua" w:cs="Book Antiqua"/>
          <w:color w:val="000000"/>
        </w:rPr>
        <w:t>DOI: 10.1002/bjs.1800720910]</w:t>
      </w:r>
    </w:p>
    <w:p w14:paraId="415E438C" w14:textId="0379EC1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32</w:t>
      </w:r>
      <w:r w:rsidRPr="004E581C">
        <w:rPr>
          <w:rFonts w:ascii="Book Antiqua" w:eastAsia="Book Antiqua" w:hAnsi="Book Antiqua" w:cs="Book Antiqua"/>
          <w:b/>
          <w:bCs/>
          <w:color w:val="000000"/>
        </w:rPr>
        <w:t xml:space="preserve"> Ma RL</w:t>
      </w:r>
      <w:r w:rsidR="00D33EB7" w:rsidRPr="00007104">
        <w:rPr>
          <w:rFonts w:ascii="Book Antiqua" w:eastAsia="Book Antiqua" w:hAnsi="Book Antiqua" w:cs="Book Antiqua"/>
          <w:color w:val="000000"/>
        </w:rPr>
        <w:t>,</w:t>
      </w:r>
      <w:r w:rsidR="00D33EB7" w:rsidRPr="004E581C">
        <w:rPr>
          <w:rFonts w:ascii="Book Antiqua" w:eastAsia="Book Antiqua" w:hAnsi="Book Antiqua" w:cs="Book Antiqua"/>
          <w:b/>
          <w:bCs/>
          <w:color w:val="000000"/>
        </w:rPr>
        <w:t xml:space="preserve"> </w:t>
      </w:r>
      <w:r w:rsidR="00D33EB7" w:rsidRPr="004E581C">
        <w:rPr>
          <w:rFonts w:ascii="Book Antiqua" w:eastAsia="Book Antiqua" w:hAnsi="Book Antiqua" w:cs="Book Antiqua"/>
          <w:color w:val="000000"/>
        </w:rPr>
        <w:t xml:space="preserve">Zhang X, Yang XP, Zhang WZ, Zhang DJ, Li H, </w:t>
      </w:r>
      <w:proofErr w:type="spellStart"/>
      <w:r w:rsidR="00D33EB7" w:rsidRPr="004E581C">
        <w:rPr>
          <w:rFonts w:ascii="Book Antiqua" w:eastAsia="Book Antiqua" w:hAnsi="Book Antiqua" w:cs="Book Antiqua"/>
          <w:color w:val="000000"/>
        </w:rPr>
        <w:t>Niu</w:t>
      </w:r>
      <w:proofErr w:type="spellEnd"/>
      <w:r w:rsidR="00D33EB7" w:rsidRPr="004E581C">
        <w:rPr>
          <w:rFonts w:ascii="Book Antiqua" w:eastAsia="Book Antiqua" w:hAnsi="Book Antiqua" w:cs="Book Antiqua"/>
          <w:color w:val="000000"/>
        </w:rPr>
        <w:t xml:space="preserve"> GG.</w:t>
      </w:r>
      <w:r w:rsidRPr="004E581C">
        <w:rPr>
          <w:rFonts w:ascii="Book Antiqua" w:eastAsia="Book Antiqua" w:hAnsi="Book Antiqua" w:cs="Book Antiqua"/>
          <w:color w:val="000000"/>
        </w:rPr>
        <w:t xml:space="preserve"> </w:t>
      </w:r>
      <w:bookmarkStart w:id="107" w:name="OLE_LINK445"/>
      <w:bookmarkStart w:id="108" w:name="OLE_LINK446"/>
      <w:r w:rsidRPr="004E581C">
        <w:rPr>
          <w:rFonts w:ascii="Book Antiqua" w:eastAsia="Book Antiqua" w:hAnsi="Book Antiqua" w:cs="Book Antiqua"/>
          <w:color w:val="000000"/>
        </w:rPr>
        <w:t>Intraoperative colon lavage and one-stage operation for the treatment of left colon cancer obstruction</w:t>
      </w:r>
      <w:bookmarkEnd w:id="107"/>
      <w:bookmarkEnd w:id="108"/>
      <w:r w:rsidRPr="004E581C">
        <w:rPr>
          <w:rFonts w:ascii="Book Antiqua" w:eastAsia="Book Antiqua" w:hAnsi="Book Antiqua" w:cs="Book Antiqua"/>
          <w:color w:val="000000"/>
        </w:rPr>
        <w:t xml:space="preserve">. </w:t>
      </w:r>
      <w:r w:rsidRPr="004E581C">
        <w:rPr>
          <w:rFonts w:ascii="Book Antiqua" w:eastAsia="Book Antiqua" w:hAnsi="Book Antiqua" w:cs="Book Antiqua"/>
          <w:i/>
          <w:iCs/>
          <w:color w:val="000000"/>
        </w:rPr>
        <w:t xml:space="preserve">Henan </w:t>
      </w:r>
      <w:proofErr w:type="spellStart"/>
      <w:r w:rsidR="00EB7A40" w:rsidRPr="004E581C">
        <w:rPr>
          <w:rFonts w:ascii="Book Antiqua" w:eastAsia="Book Antiqua" w:hAnsi="Book Antiqua" w:cs="Book Antiqua"/>
          <w:i/>
          <w:iCs/>
          <w:color w:val="000000"/>
        </w:rPr>
        <w:t>Waike</w:t>
      </w:r>
      <w:proofErr w:type="spellEnd"/>
      <w:r w:rsidR="00EB7A40" w:rsidRPr="004E581C">
        <w:rPr>
          <w:rFonts w:ascii="Book Antiqua" w:eastAsia="Book Antiqua" w:hAnsi="Book Antiqua" w:cs="Book Antiqua"/>
          <w:i/>
          <w:iCs/>
          <w:color w:val="000000"/>
        </w:rPr>
        <w:t xml:space="preserve"> </w:t>
      </w:r>
      <w:proofErr w:type="spellStart"/>
      <w:r w:rsidR="00EB7A40" w:rsidRPr="004E581C">
        <w:rPr>
          <w:rFonts w:ascii="Book Antiqua" w:eastAsia="Book Antiqua" w:hAnsi="Book Antiqua" w:cs="Book Antiqua"/>
          <w:i/>
          <w:iCs/>
          <w:color w:val="000000"/>
        </w:rPr>
        <w:t>Zazhi</w:t>
      </w:r>
      <w:proofErr w:type="spellEnd"/>
      <w:r w:rsidRPr="004E581C">
        <w:rPr>
          <w:rFonts w:ascii="Book Antiqua" w:eastAsia="Book Antiqua" w:hAnsi="Book Antiqua" w:cs="Book Antiqua"/>
          <w:color w:val="000000"/>
        </w:rPr>
        <w:t xml:space="preserve"> 2001; </w:t>
      </w:r>
      <w:r w:rsidRPr="004E581C">
        <w:rPr>
          <w:rFonts w:ascii="Book Antiqua" w:eastAsia="Book Antiqua" w:hAnsi="Book Antiqua" w:cs="Book Antiqua"/>
          <w:b/>
          <w:bCs/>
          <w:color w:val="000000"/>
        </w:rPr>
        <w:t>1</w:t>
      </w:r>
      <w:r w:rsidR="00211B93" w:rsidRPr="00007104">
        <w:rPr>
          <w:rFonts w:ascii="Book Antiqua" w:eastAsia="Book Antiqua" w:hAnsi="Book Antiqua" w:cs="Book Antiqua"/>
          <w:color w:val="000000"/>
        </w:rPr>
        <w:t>:</w:t>
      </w:r>
      <w:r w:rsidR="00211B93" w:rsidRPr="004E581C">
        <w:rPr>
          <w:rFonts w:ascii="Book Antiqua" w:eastAsia="Book Antiqua" w:hAnsi="Book Antiqua" w:cs="Book Antiqua"/>
          <w:b/>
          <w:bCs/>
          <w:color w:val="000000"/>
        </w:rPr>
        <w:t xml:space="preserve"> </w:t>
      </w:r>
      <w:r w:rsidR="00211B93" w:rsidRPr="004E581C">
        <w:rPr>
          <w:rFonts w:ascii="Book Antiqua" w:eastAsia="Book Antiqua" w:hAnsi="Book Antiqua" w:cs="Book Antiqua"/>
          <w:color w:val="000000"/>
        </w:rPr>
        <w:t>84-85</w:t>
      </w:r>
    </w:p>
    <w:p w14:paraId="58523AE8" w14:textId="776389AB"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33 </w:t>
      </w:r>
      <w:r w:rsidRPr="004E581C">
        <w:rPr>
          <w:rFonts w:ascii="Book Antiqua" w:eastAsia="Book Antiqua" w:hAnsi="Book Antiqua" w:cs="Book Antiqua"/>
          <w:b/>
          <w:bCs/>
          <w:color w:val="000000"/>
        </w:rPr>
        <w:t>Zhuang ST</w:t>
      </w:r>
      <w:r w:rsidR="00557226" w:rsidRPr="00007104">
        <w:rPr>
          <w:rFonts w:ascii="Book Antiqua" w:eastAsia="Book Antiqua" w:hAnsi="Book Antiqua" w:cs="Book Antiqua"/>
          <w:color w:val="000000"/>
        </w:rPr>
        <w:t>,</w:t>
      </w:r>
      <w:r w:rsidR="00557226" w:rsidRPr="004E581C">
        <w:rPr>
          <w:rFonts w:ascii="Book Antiqua" w:eastAsia="Book Antiqua" w:hAnsi="Book Antiqua" w:cs="Book Antiqua"/>
          <w:color w:val="000000"/>
        </w:rPr>
        <w:t xml:space="preserve"> Cheng SB, Zheng K, Xu M, Tang YZ, Qin Y, Chen B.</w:t>
      </w:r>
      <w:r w:rsidRPr="004E581C">
        <w:rPr>
          <w:rFonts w:ascii="Book Antiqua" w:eastAsia="Book Antiqua" w:hAnsi="Book Antiqua" w:cs="Book Antiqua"/>
          <w:color w:val="000000"/>
        </w:rPr>
        <w:t xml:space="preserve"> Application of intraoperative colon lavage in left colon cancer with acute colonic obstruction. </w:t>
      </w:r>
      <w:r w:rsidR="00557226" w:rsidRPr="004E581C">
        <w:rPr>
          <w:rFonts w:ascii="Book Antiqua" w:eastAsia="Book Antiqua" w:hAnsi="Book Antiqua" w:cs="Book Antiqua"/>
          <w:i/>
          <w:iCs/>
          <w:color w:val="000000"/>
        </w:rPr>
        <w:t xml:space="preserve">Hainan </w:t>
      </w:r>
      <w:proofErr w:type="spellStart"/>
      <w:r w:rsidR="00557226" w:rsidRPr="004E581C">
        <w:rPr>
          <w:rFonts w:ascii="Book Antiqua" w:eastAsia="Book Antiqua" w:hAnsi="Book Antiqua" w:cs="Book Antiqua"/>
          <w:i/>
          <w:iCs/>
          <w:color w:val="000000"/>
        </w:rPr>
        <w:t>Yixue</w:t>
      </w:r>
      <w:proofErr w:type="spellEnd"/>
      <w:r w:rsidR="00557226" w:rsidRPr="004E581C">
        <w:rPr>
          <w:rFonts w:ascii="Book Antiqua" w:eastAsia="Book Antiqua" w:hAnsi="Book Antiqua" w:cs="Book Antiqua"/>
          <w:i/>
          <w:iCs/>
          <w:color w:val="000000"/>
        </w:rPr>
        <w:t xml:space="preserve"> </w:t>
      </w:r>
      <w:proofErr w:type="spellStart"/>
      <w:r w:rsidR="00557226" w:rsidRPr="004E581C">
        <w:rPr>
          <w:rFonts w:ascii="Book Antiqua" w:eastAsia="Book Antiqua" w:hAnsi="Book Antiqua" w:cs="Book Antiqua"/>
          <w:i/>
          <w:iCs/>
          <w:color w:val="000000"/>
        </w:rPr>
        <w:t>Zazhi</w:t>
      </w:r>
      <w:proofErr w:type="spellEnd"/>
      <w:r w:rsidRPr="004E581C">
        <w:rPr>
          <w:rFonts w:ascii="Book Antiqua" w:eastAsia="Book Antiqua" w:hAnsi="Book Antiqua" w:cs="Book Antiqua"/>
          <w:i/>
          <w:iCs/>
          <w:color w:val="000000"/>
        </w:rPr>
        <w:t xml:space="preserve"> </w:t>
      </w:r>
      <w:r w:rsidRPr="004E581C">
        <w:rPr>
          <w:rFonts w:ascii="Book Antiqua" w:eastAsia="Book Antiqua" w:hAnsi="Book Antiqua" w:cs="Book Antiqua"/>
          <w:color w:val="000000"/>
        </w:rPr>
        <w:t xml:space="preserve">2009; </w:t>
      </w:r>
      <w:r w:rsidR="00557226" w:rsidRPr="004E581C">
        <w:rPr>
          <w:rFonts w:ascii="Book Antiqua" w:eastAsia="Book Antiqua" w:hAnsi="Book Antiqua" w:cs="Book Antiqua"/>
          <w:b/>
          <w:bCs/>
          <w:color w:val="000000"/>
        </w:rPr>
        <w:t>20</w:t>
      </w:r>
      <w:r w:rsidR="00557226" w:rsidRPr="00007104">
        <w:rPr>
          <w:rFonts w:ascii="Book Antiqua" w:eastAsia="Book Antiqua" w:hAnsi="Book Antiqua" w:cs="Book Antiqua"/>
          <w:color w:val="000000"/>
        </w:rPr>
        <w:t>:</w:t>
      </w:r>
      <w:r w:rsidR="00557226" w:rsidRPr="004E581C">
        <w:rPr>
          <w:rFonts w:ascii="Book Antiqua" w:eastAsia="Book Antiqua" w:hAnsi="Book Antiqua" w:cs="Book Antiqua"/>
          <w:color w:val="000000"/>
        </w:rPr>
        <w:t xml:space="preserve"> 41-41</w:t>
      </w:r>
    </w:p>
    <w:p w14:paraId="65AAC972" w14:textId="3F5A1F67"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t xml:space="preserve">34 </w:t>
      </w:r>
      <w:proofErr w:type="spellStart"/>
      <w:r w:rsidRPr="004E581C">
        <w:rPr>
          <w:rFonts w:ascii="Book Antiqua" w:eastAsia="Book Antiqua" w:hAnsi="Book Antiqua" w:cs="Book Antiqua"/>
          <w:b/>
          <w:bCs/>
          <w:color w:val="000000"/>
        </w:rPr>
        <w:t>Koruth</w:t>
      </w:r>
      <w:proofErr w:type="spellEnd"/>
      <w:r w:rsidRPr="004E581C">
        <w:rPr>
          <w:rFonts w:ascii="Book Antiqua" w:eastAsia="Book Antiqua" w:hAnsi="Book Antiqua" w:cs="Book Antiqua"/>
          <w:b/>
          <w:bCs/>
          <w:color w:val="000000"/>
        </w:rPr>
        <w:t xml:space="preserve"> NM,</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Krukowski</w:t>
      </w:r>
      <w:proofErr w:type="spellEnd"/>
      <w:r w:rsidRPr="004E581C">
        <w:rPr>
          <w:rFonts w:ascii="Book Antiqua" w:eastAsia="Book Antiqua" w:hAnsi="Book Antiqua" w:cs="Book Antiqua"/>
          <w:color w:val="000000"/>
        </w:rPr>
        <w:t xml:space="preserve"> ZH, </w:t>
      </w:r>
      <w:proofErr w:type="spellStart"/>
      <w:r w:rsidRPr="004E581C">
        <w:rPr>
          <w:rFonts w:ascii="Book Antiqua" w:eastAsia="Book Antiqua" w:hAnsi="Book Antiqua" w:cs="Book Antiqua"/>
          <w:color w:val="000000"/>
        </w:rPr>
        <w:t>Youngson</w:t>
      </w:r>
      <w:proofErr w:type="spellEnd"/>
      <w:r w:rsidRPr="004E581C">
        <w:rPr>
          <w:rFonts w:ascii="Book Antiqua" w:eastAsia="Book Antiqua" w:hAnsi="Book Antiqua" w:cs="Book Antiqua"/>
          <w:color w:val="000000"/>
        </w:rPr>
        <w:t xml:space="preserve"> GG, Hendry WS, </w:t>
      </w:r>
      <w:proofErr w:type="spellStart"/>
      <w:r w:rsidRPr="004E581C">
        <w:rPr>
          <w:rFonts w:ascii="Book Antiqua" w:eastAsia="Book Antiqua" w:hAnsi="Book Antiqua" w:cs="Book Antiqua"/>
          <w:color w:val="000000"/>
        </w:rPr>
        <w:t>Logie</w:t>
      </w:r>
      <w:proofErr w:type="spellEnd"/>
      <w:r w:rsidRPr="004E581C">
        <w:rPr>
          <w:rFonts w:ascii="Book Antiqua" w:eastAsia="Book Antiqua" w:hAnsi="Book Antiqua" w:cs="Book Antiqua"/>
          <w:color w:val="000000"/>
        </w:rPr>
        <w:t xml:space="preserve"> JR, Jones PF, Munro A. </w:t>
      </w:r>
      <w:bookmarkStart w:id="109" w:name="OLE_LINK447"/>
      <w:r w:rsidRPr="004E581C">
        <w:rPr>
          <w:rFonts w:ascii="Book Antiqua" w:eastAsia="Book Antiqua" w:hAnsi="Book Antiqua" w:cs="Book Antiqua"/>
          <w:color w:val="000000"/>
        </w:rPr>
        <w:t>Intra-operative colonic irrigation in the management of left-sided large bowel emergencies</w:t>
      </w:r>
      <w:bookmarkEnd w:id="109"/>
      <w:r w:rsidRPr="004E581C">
        <w:rPr>
          <w:rFonts w:ascii="Book Antiqua" w:eastAsia="Book Antiqua" w:hAnsi="Book Antiqua" w:cs="Book Antiqua"/>
          <w:color w:val="000000"/>
        </w:rPr>
        <w:t xml:space="preserve">. </w:t>
      </w:r>
      <w:r w:rsidR="00557226" w:rsidRPr="004E581C">
        <w:rPr>
          <w:rFonts w:ascii="Book Antiqua" w:eastAsia="Book Antiqua" w:hAnsi="Book Antiqua" w:cs="Book Antiqua"/>
          <w:i/>
          <w:iCs/>
          <w:color w:val="000000"/>
        </w:rPr>
        <w:t>Br J Surg</w:t>
      </w:r>
      <w:r w:rsidRPr="004E581C">
        <w:rPr>
          <w:rFonts w:ascii="Book Antiqua" w:eastAsia="Book Antiqua" w:hAnsi="Book Antiqua" w:cs="Book Antiqua"/>
          <w:color w:val="000000"/>
        </w:rPr>
        <w:t xml:space="preserve"> 1985; </w:t>
      </w:r>
      <w:r w:rsidRPr="004E581C">
        <w:rPr>
          <w:rFonts w:ascii="Book Antiqua" w:eastAsia="Book Antiqua" w:hAnsi="Book Antiqua" w:cs="Book Antiqua"/>
          <w:b/>
          <w:bCs/>
          <w:color w:val="000000"/>
        </w:rPr>
        <w:t xml:space="preserve">72: </w:t>
      </w:r>
      <w:r w:rsidRPr="004E581C">
        <w:rPr>
          <w:rFonts w:ascii="Book Antiqua" w:eastAsia="Book Antiqua" w:hAnsi="Book Antiqua" w:cs="Book Antiqua"/>
          <w:color w:val="000000"/>
        </w:rPr>
        <w:t>708-711</w:t>
      </w:r>
      <w:r w:rsidR="00557226" w:rsidRPr="004E581C">
        <w:rPr>
          <w:rFonts w:ascii="Book Antiqua" w:eastAsia="Book Antiqua" w:hAnsi="Book Antiqua" w:cs="Book Antiqua"/>
          <w:color w:val="000000"/>
        </w:rPr>
        <w:t xml:space="preserve"> [PMID: 4041730 DOI: 10.1002/bjs.1800720911]</w:t>
      </w:r>
    </w:p>
    <w:p w14:paraId="63FEFB38" w14:textId="472B399A" w:rsidR="00A77B3E" w:rsidRPr="004E581C" w:rsidRDefault="00480F62"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lastRenderedPageBreak/>
        <w:t xml:space="preserve">35 </w:t>
      </w:r>
      <w:r w:rsidRPr="004E581C">
        <w:rPr>
          <w:rFonts w:ascii="Book Antiqua" w:eastAsia="Book Antiqua" w:hAnsi="Book Antiqua" w:cs="Book Antiqua"/>
          <w:b/>
          <w:bCs/>
          <w:color w:val="000000"/>
        </w:rPr>
        <w:t>Zhou QH</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Application of proximal colon lavage in primary surgery for obstructive colon cancer: report of 25 cases. </w:t>
      </w:r>
      <w:r w:rsidRPr="004E581C">
        <w:rPr>
          <w:rFonts w:ascii="Book Antiqua" w:eastAsia="Book Antiqua" w:hAnsi="Book Antiqua" w:cs="Book Antiqua"/>
          <w:i/>
          <w:iCs/>
          <w:color w:val="000000"/>
        </w:rPr>
        <w:t xml:space="preserve">Sichuan </w:t>
      </w:r>
      <w:bookmarkStart w:id="110" w:name="OLE_LINK448"/>
      <w:bookmarkStart w:id="111" w:name="OLE_LINK449"/>
      <w:proofErr w:type="spellStart"/>
      <w:r w:rsidR="003C2329" w:rsidRPr="004E581C">
        <w:rPr>
          <w:rFonts w:ascii="Book Antiqua" w:eastAsia="Book Antiqua" w:hAnsi="Book Antiqua" w:cs="Book Antiqua"/>
          <w:i/>
          <w:iCs/>
          <w:color w:val="000000"/>
        </w:rPr>
        <w:t>Yixue</w:t>
      </w:r>
      <w:proofErr w:type="spellEnd"/>
      <w:r w:rsidR="003C2329" w:rsidRPr="004E581C">
        <w:rPr>
          <w:rFonts w:ascii="Book Antiqua" w:eastAsia="Book Antiqua" w:hAnsi="Book Antiqua" w:cs="Book Antiqua"/>
          <w:i/>
          <w:iCs/>
          <w:color w:val="000000"/>
        </w:rPr>
        <w:t xml:space="preserve"> </w:t>
      </w:r>
      <w:proofErr w:type="spellStart"/>
      <w:r w:rsidR="003C2329" w:rsidRPr="004E581C">
        <w:rPr>
          <w:rFonts w:ascii="Book Antiqua" w:eastAsia="Book Antiqua" w:hAnsi="Book Antiqua" w:cs="Book Antiqua"/>
          <w:i/>
          <w:iCs/>
          <w:color w:val="000000"/>
        </w:rPr>
        <w:t>Zazhi</w:t>
      </w:r>
      <w:bookmarkEnd w:id="110"/>
      <w:bookmarkEnd w:id="111"/>
      <w:proofErr w:type="spellEnd"/>
      <w:r w:rsidRPr="004E581C">
        <w:rPr>
          <w:rFonts w:ascii="Book Antiqua" w:eastAsia="Book Antiqua" w:hAnsi="Book Antiqua" w:cs="Book Antiqua"/>
          <w:color w:val="000000"/>
        </w:rPr>
        <w:t xml:space="preserve"> 2004; </w:t>
      </w:r>
      <w:r w:rsidRPr="004E581C">
        <w:rPr>
          <w:rFonts w:ascii="Book Antiqua" w:eastAsia="Book Antiqua" w:hAnsi="Book Antiqua" w:cs="Book Antiqua"/>
          <w:b/>
          <w:bCs/>
          <w:color w:val="000000"/>
        </w:rPr>
        <w:t>4</w:t>
      </w:r>
      <w:r w:rsidR="003C2329" w:rsidRPr="004E581C">
        <w:rPr>
          <w:rFonts w:ascii="Book Antiqua" w:eastAsia="Book Antiqua" w:hAnsi="Book Antiqua" w:cs="Book Antiqua"/>
          <w:color w:val="000000"/>
        </w:rPr>
        <w:t xml:space="preserve"> [DOI: 10.3969/j.issn.1004-0501.2004.04.077]</w:t>
      </w:r>
    </w:p>
    <w:p w14:paraId="47F88742" w14:textId="7024AC5F"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36 </w:t>
      </w:r>
      <w:r w:rsidRPr="004E581C">
        <w:rPr>
          <w:rFonts w:ascii="Book Antiqua" w:eastAsia="Book Antiqua" w:hAnsi="Book Antiqua" w:cs="Book Antiqua"/>
          <w:b/>
          <w:bCs/>
          <w:color w:val="000000"/>
        </w:rPr>
        <w:t>Chen SB</w:t>
      </w:r>
      <w:r w:rsidR="00AB3C72" w:rsidRPr="00007104">
        <w:rPr>
          <w:rFonts w:ascii="Book Antiqua" w:eastAsia="Book Antiqua" w:hAnsi="Book Antiqua" w:cs="Book Antiqua"/>
          <w:color w:val="000000"/>
        </w:rPr>
        <w:t>,</w:t>
      </w:r>
      <w:r w:rsidR="00AB3C72" w:rsidRPr="004E581C">
        <w:rPr>
          <w:rFonts w:ascii="Book Antiqua" w:eastAsia="Book Antiqua" w:hAnsi="Book Antiqua" w:cs="Book Antiqua"/>
          <w:b/>
          <w:bCs/>
          <w:color w:val="000000"/>
        </w:rPr>
        <w:t xml:space="preserve"> </w:t>
      </w:r>
      <w:r w:rsidR="00AB3C72" w:rsidRPr="004E581C">
        <w:rPr>
          <w:rFonts w:ascii="Book Antiqua" w:eastAsia="Book Antiqua" w:hAnsi="Book Antiqua" w:cs="Book Antiqua"/>
          <w:color w:val="000000"/>
        </w:rPr>
        <w:t>Li GQ, Li YC, Huang ML.</w:t>
      </w:r>
      <w:r w:rsidRPr="004E581C">
        <w:rPr>
          <w:rFonts w:ascii="Book Antiqua" w:eastAsia="Book Antiqua" w:hAnsi="Book Antiqua" w:cs="Book Antiqua"/>
          <w:color w:val="000000"/>
        </w:rPr>
        <w:t xml:space="preserve"> Application of total colon lavage in primary radical resection of left colon cancer.</w:t>
      </w:r>
      <w:r w:rsidRPr="004E581C">
        <w:rPr>
          <w:rFonts w:ascii="Book Antiqua" w:eastAsia="Book Antiqua" w:hAnsi="Book Antiqua" w:cs="Book Antiqua"/>
          <w:i/>
          <w:iCs/>
          <w:color w:val="000000"/>
        </w:rPr>
        <w:t xml:space="preserve"> </w:t>
      </w:r>
      <w:proofErr w:type="spellStart"/>
      <w:r w:rsidRPr="004E581C">
        <w:rPr>
          <w:rFonts w:ascii="Book Antiqua" w:eastAsia="Book Antiqua" w:hAnsi="Book Antiqua" w:cs="Book Antiqua"/>
          <w:i/>
          <w:iCs/>
          <w:color w:val="000000"/>
        </w:rPr>
        <w:t>Youjiang</w:t>
      </w:r>
      <w:proofErr w:type="spellEnd"/>
      <w:r w:rsidRPr="004E581C">
        <w:rPr>
          <w:rFonts w:ascii="Book Antiqua" w:eastAsia="Book Antiqua" w:hAnsi="Book Antiqua" w:cs="Book Antiqua"/>
          <w:color w:val="000000"/>
        </w:rPr>
        <w:t xml:space="preserve"> </w:t>
      </w:r>
      <w:proofErr w:type="spellStart"/>
      <w:r w:rsidR="004E2D90" w:rsidRPr="004E581C">
        <w:rPr>
          <w:rFonts w:ascii="Book Antiqua" w:eastAsia="Book Antiqua" w:hAnsi="Book Antiqua" w:cs="Book Antiqua"/>
          <w:i/>
          <w:iCs/>
          <w:color w:val="000000"/>
        </w:rPr>
        <w:t>Yixue</w:t>
      </w:r>
      <w:proofErr w:type="spellEnd"/>
      <w:r w:rsidR="004E2D90" w:rsidRPr="004E581C">
        <w:rPr>
          <w:rFonts w:ascii="Book Antiqua" w:eastAsia="Book Antiqua" w:hAnsi="Book Antiqua" w:cs="Book Antiqua"/>
          <w:i/>
          <w:iCs/>
          <w:color w:val="000000"/>
        </w:rPr>
        <w:t xml:space="preserve"> </w:t>
      </w:r>
      <w:proofErr w:type="spellStart"/>
      <w:r w:rsidR="004E2D90" w:rsidRPr="004E581C">
        <w:rPr>
          <w:rFonts w:ascii="Book Antiqua" w:eastAsia="Book Antiqua" w:hAnsi="Book Antiqua" w:cs="Book Antiqua"/>
          <w:i/>
          <w:iCs/>
          <w:color w:val="000000"/>
        </w:rPr>
        <w:t>Zazhi</w:t>
      </w:r>
      <w:proofErr w:type="spellEnd"/>
      <w:r w:rsidRPr="004E581C">
        <w:rPr>
          <w:rFonts w:ascii="Book Antiqua" w:eastAsia="Book Antiqua" w:hAnsi="Book Antiqua" w:cs="Book Antiqua"/>
          <w:color w:val="000000"/>
        </w:rPr>
        <w:t xml:space="preserve"> 2004; </w:t>
      </w:r>
      <w:r w:rsidRPr="004E581C">
        <w:rPr>
          <w:rFonts w:ascii="Book Antiqua" w:eastAsia="Book Antiqua" w:hAnsi="Book Antiqua" w:cs="Book Antiqua"/>
          <w:b/>
          <w:bCs/>
          <w:color w:val="000000"/>
        </w:rPr>
        <w:t>6</w:t>
      </w:r>
      <w:r w:rsidR="00AB3C72" w:rsidRPr="004E581C">
        <w:rPr>
          <w:rFonts w:ascii="Book Antiqua" w:eastAsia="Book Antiqua" w:hAnsi="Book Antiqua" w:cs="Book Antiqua"/>
          <w:color w:val="000000"/>
        </w:rPr>
        <w:t xml:space="preserve"> [DOI: </w:t>
      </w:r>
      <w:r w:rsidR="00AB3C72" w:rsidRPr="004E581C">
        <w:rPr>
          <w:rFonts w:ascii="Book Antiqua" w:hAnsi="Book Antiqua"/>
        </w:rPr>
        <w:t>10.3969/j.issn.1003-1383.2004.06.039</w:t>
      </w:r>
      <w:r w:rsidR="00AB3C72" w:rsidRPr="004E581C">
        <w:rPr>
          <w:rFonts w:ascii="Book Antiqua" w:eastAsia="Book Antiqua" w:hAnsi="Book Antiqua" w:cs="Book Antiqua"/>
          <w:color w:val="000000"/>
        </w:rPr>
        <w:t>]</w:t>
      </w:r>
    </w:p>
    <w:p w14:paraId="2469C8BE" w14:textId="40A5585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37 </w:t>
      </w:r>
      <w:r w:rsidRPr="004E581C">
        <w:rPr>
          <w:rFonts w:ascii="Book Antiqua" w:eastAsia="Book Antiqua" w:hAnsi="Book Antiqua" w:cs="Book Antiqua"/>
          <w:b/>
          <w:bCs/>
          <w:color w:val="000000"/>
        </w:rPr>
        <w:t>Liu QL</w:t>
      </w:r>
      <w:r w:rsidR="00B10390" w:rsidRPr="00007104">
        <w:rPr>
          <w:rFonts w:ascii="Book Antiqua" w:eastAsia="Book Antiqua" w:hAnsi="Book Antiqua" w:cs="Book Antiqua"/>
          <w:color w:val="000000"/>
        </w:rPr>
        <w:t>,</w:t>
      </w:r>
      <w:r w:rsidR="00B10390" w:rsidRPr="004E581C">
        <w:rPr>
          <w:rFonts w:ascii="Book Antiqua" w:eastAsia="Book Antiqua" w:hAnsi="Book Antiqua" w:cs="Book Antiqua"/>
          <w:b/>
          <w:bCs/>
          <w:color w:val="000000"/>
        </w:rPr>
        <w:t xml:space="preserve"> </w:t>
      </w:r>
      <w:r w:rsidR="00B10390" w:rsidRPr="004E581C">
        <w:rPr>
          <w:rFonts w:ascii="Book Antiqua" w:eastAsia="Book Antiqua" w:hAnsi="Book Antiqua" w:cs="Book Antiqua"/>
          <w:color w:val="000000"/>
        </w:rPr>
        <w:t>Chen JH.</w:t>
      </w:r>
      <w:r w:rsidRPr="004E581C">
        <w:rPr>
          <w:rFonts w:ascii="Book Antiqua" w:eastAsia="Book Antiqua" w:hAnsi="Book Antiqua" w:cs="Book Antiqua"/>
          <w:color w:val="000000"/>
        </w:rPr>
        <w:t xml:space="preserve"> Clinical application of intraoperative colon lavage in the first stage resection and anastomosis of obstructive left colon cancer. </w:t>
      </w:r>
      <w:proofErr w:type="spellStart"/>
      <w:r w:rsidR="00A83695" w:rsidRPr="004E581C">
        <w:rPr>
          <w:rFonts w:ascii="Book Antiqua" w:eastAsia="Book Antiqua" w:hAnsi="Book Antiqua" w:cs="Book Antiqua"/>
          <w:i/>
          <w:iCs/>
          <w:color w:val="000000"/>
        </w:rPr>
        <w:t>Yiliao</w:t>
      </w:r>
      <w:proofErr w:type="spellEnd"/>
      <w:r w:rsidR="00A83695" w:rsidRPr="004E581C">
        <w:rPr>
          <w:rFonts w:ascii="Book Antiqua" w:eastAsia="Book Antiqua" w:hAnsi="Book Antiqua" w:cs="Book Antiqua"/>
          <w:i/>
          <w:iCs/>
          <w:color w:val="000000"/>
        </w:rPr>
        <w:t xml:space="preserve"> </w:t>
      </w:r>
      <w:proofErr w:type="spellStart"/>
      <w:r w:rsidR="00A83695" w:rsidRPr="004E581C">
        <w:rPr>
          <w:rFonts w:ascii="Book Antiqua" w:eastAsia="Book Antiqua" w:hAnsi="Book Antiqua" w:cs="Book Antiqua"/>
          <w:i/>
          <w:iCs/>
          <w:color w:val="000000"/>
        </w:rPr>
        <w:t>Xinxi</w:t>
      </w:r>
      <w:proofErr w:type="spellEnd"/>
      <w:r w:rsidRPr="004E581C">
        <w:rPr>
          <w:rFonts w:ascii="Book Antiqua" w:eastAsia="Book Antiqua" w:hAnsi="Book Antiqua" w:cs="Book Antiqua"/>
          <w:color w:val="000000"/>
        </w:rPr>
        <w:t xml:space="preserve"> 2007; 8</w:t>
      </w:r>
    </w:p>
    <w:p w14:paraId="0946EBBB" w14:textId="7E2760A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38 </w:t>
      </w:r>
      <w:r w:rsidRPr="004E581C">
        <w:rPr>
          <w:rFonts w:ascii="Book Antiqua" w:eastAsia="Book Antiqua" w:hAnsi="Book Antiqua" w:cs="Book Antiqua"/>
          <w:b/>
          <w:bCs/>
          <w:color w:val="000000"/>
        </w:rPr>
        <w:t>Peng DH</w:t>
      </w:r>
      <w:r w:rsidR="00B10390" w:rsidRPr="00007104">
        <w:rPr>
          <w:rFonts w:ascii="Book Antiqua" w:eastAsia="Book Antiqua" w:hAnsi="Book Antiqua" w:cs="Book Antiqua"/>
          <w:color w:val="000000"/>
        </w:rPr>
        <w:t>,</w:t>
      </w:r>
      <w:r w:rsidR="00B10390" w:rsidRPr="004E581C">
        <w:rPr>
          <w:rFonts w:ascii="Book Antiqua" w:eastAsia="Book Antiqua" w:hAnsi="Book Antiqua" w:cs="Book Antiqua"/>
          <w:color w:val="000000"/>
        </w:rPr>
        <w:t xml:space="preserve"> Chen DC.</w:t>
      </w:r>
      <w:r w:rsidRPr="004E581C">
        <w:rPr>
          <w:rFonts w:ascii="Book Antiqua" w:eastAsia="Book Antiqua" w:hAnsi="Book Antiqua" w:cs="Book Antiqua"/>
          <w:color w:val="000000"/>
        </w:rPr>
        <w:t xml:space="preserve"> Application of Colon Lavage in Surgery of Colon Cancer and Intestinal Obstruction. </w:t>
      </w:r>
      <w:proofErr w:type="spellStart"/>
      <w:r w:rsidR="00B10390" w:rsidRPr="004E581C">
        <w:rPr>
          <w:rFonts w:ascii="Book Antiqua" w:eastAsia="Book Antiqua" w:hAnsi="Book Antiqua" w:cs="Book Antiqua"/>
          <w:i/>
          <w:iCs/>
          <w:color w:val="000000"/>
        </w:rPr>
        <w:t>Yiliao</w:t>
      </w:r>
      <w:proofErr w:type="spellEnd"/>
      <w:r w:rsidR="00B10390" w:rsidRPr="004E581C">
        <w:rPr>
          <w:rFonts w:ascii="Book Antiqua" w:eastAsia="Book Antiqua" w:hAnsi="Book Antiqua" w:cs="Book Antiqua"/>
          <w:i/>
          <w:iCs/>
          <w:color w:val="000000"/>
        </w:rPr>
        <w:t xml:space="preserve"> </w:t>
      </w:r>
      <w:proofErr w:type="spellStart"/>
      <w:r w:rsidR="00B10390" w:rsidRPr="004E581C">
        <w:rPr>
          <w:rFonts w:ascii="Book Antiqua" w:eastAsia="Book Antiqua" w:hAnsi="Book Antiqua" w:cs="Book Antiqua"/>
          <w:i/>
          <w:iCs/>
          <w:color w:val="000000"/>
        </w:rPr>
        <w:t>Xinxi</w:t>
      </w:r>
      <w:proofErr w:type="spellEnd"/>
      <w:r w:rsidRPr="004E581C">
        <w:rPr>
          <w:rFonts w:ascii="Book Antiqua" w:eastAsia="Book Antiqua" w:hAnsi="Book Antiqua" w:cs="Book Antiqua"/>
          <w:color w:val="000000"/>
        </w:rPr>
        <w:t xml:space="preserve"> 2008; </w:t>
      </w:r>
      <w:r w:rsidR="00B10390" w:rsidRPr="004E581C">
        <w:rPr>
          <w:rFonts w:ascii="Book Antiqua" w:eastAsia="Book Antiqua" w:hAnsi="Book Antiqua" w:cs="Book Antiqua"/>
          <w:b/>
          <w:bCs/>
          <w:color w:val="000000"/>
        </w:rPr>
        <w:t>21</w:t>
      </w:r>
      <w:r w:rsidR="00B10390" w:rsidRPr="00007104">
        <w:rPr>
          <w:rFonts w:ascii="Book Antiqua" w:eastAsia="Book Antiqua" w:hAnsi="Book Antiqua" w:cs="Book Antiqua"/>
          <w:color w:val="000000"/>
        </w:rPr>
        <w:t>:</w:t>
      </w:r>
      <w:r w:rsidR="00B10390" w:rsidRPr="004E581C">
        <w:rPr>
          <w:rFonts w:ascii="Book Antiqua" w:eastAsia="Book Antiqua" w:hAnsi="Book Antiqua" w:cs="Book Antiqua"/>
          <w:b/>
          <w:bCs/>
          <w:color w:val="000000"/>
        </w:rPr>
        <w:t xml:space="preserve"> </w:t>
      </w:r>
      <w:r w:rsidR="00B10390" w:rsidRPr="004E581C">
        <w:rPr>
          <w:rFonts w:ascii="Book Antiqua" w:eastAsia="Book Antiqua" w:hAnsi="Book Antiqua" w:cs="Book Antiqua"/>
          <w:color w:val="000000"/>
        </w:rPr>
        <w:t xml:space="preserve">396-396 [DOI: </w:t>
      </w:r>
      <w:r w:rsidR="00B10390" w:rsidRPr="004E581C">
        <w:rPr>
          <w:rFonts w:ascii="Book Antiqua" w:hAnsi="Book Antiqua"/>
        </w:rPr>
        <w:t>10.3969/j.issn.1006-1959.2008.03.050</w:t>
      </w:r>
      <w:r w:rsidR="00B10390" w:rsidRPr="004E581C">
        <w:rPr>
          <w:rFonts w:ascii="Book Antiqua" w:eastAsia="Book Antiqua" w:hAnsi="Book Antiqua" w:cs="Book Antiqua"/>
          <w:color w:val="000000"/>
        </w:rPr>
        <w:t>]</w:t>
      </w:r>
    </w:p>
    <w:p w14:paraId="00CE1C16" w14:textId="223BA959" w:rsidR="00A77B3E" w:rsidRPr="004E581C" w:rsidRDefault="00480F62" w:rsidP="004E581C">
      <w:pPr>
        <w:spacing w:line="360" w:lineRule="auto"/>
        <w:jc w:val="both"/>
        <w:rPr>
          <w:rFonts w:ascii="Book Antiqua" w:hAnsi="Book Antiqua"/>
        </w:rPr>
      </w:pPr>
      <w:r w:rsidRPr="003F1571">
        <w:rPr>
          <w:rFonts w:ascii="Book Antiqua" w:eastAsia="Book Antiqua" w:hAnsi="Book Antiqua" w:cs="Book Antiqua"/>
          <w:color w:val="000000"/>
        </w:rPr>
        <w:t xml:space="preserve">39 </w:t>
      </w:r>
      <w:r w:rsidRPr="003F1571">
        <w:rPr>
          <w:rFonts w:ascii="Book Antiqua" w:eastAsia="Book Antiqua" w:hAnsi="Book Antiqua" w:cs="Book Antiqua"/>
          <w:b/>
          <w:bCs/>
          <w:color w:val="000000"/>
        </w:rPr>
        <w:t>Du XZ</w:t>
      </w:r>
      <w:r w:rsidR="004E625C" w:rsidRPr="00007104">
        <w:rPr>
          <w:rFonts w:ascii="Book Antiqua" w:eastAsia="Book Antiqua" w:hAnsi="Book Antiqua" w:cs="Book Antiqua"/>
          <w:color w:val="000000"/>
        </w:rPr>
        <w:t>,</w:t>
      </w:r>
      <w:r w:rsidR="004E625C" w:rsidRPr="003F1571">
        <w:rPr>
          <w:rFonts w:ascii="Book Antiqua" w:eastAsia="Book Antiqua" w:hAnsi="Book Antiqua" w:cs="Book Antiqua"/>
          <w:color w:val="000000"/>
        </w:rPr>
        <w:t xml:space="preserve"> Meng QH, Ni JX, Fu XM.</w:t>
      </w:r>
      <w:r w:rsidRPr="003F1571">
        <w:rPr>
          <w:rFonts w:ascii="Book Antiqua" w:eastAsia="Book Antiqua" w:hAnsi="Book Antiqua" w:cs="Book Antiqua"/>
          <w:color w:val="000000"/>
        </w:rPr>
        <w:t xml:space="preserve"> </w:t>
      </w:r>
      <w:r w:rsidRPr="004E581C">
        <w:rPr>
          <w:rFonts w:ascii="Book Antiqua" w:eastAsia="Book Antiqua" w:hAnsi="Book Antiqua" w:cs="Book Antiqua"/>
          <w:color w:val="000000"/>
        </w:rPr>
        <w:t xml:space="preserve">Application of colon lavage </w:t>
      </w:r>
      <w:r w:rsidRPr="004E581C">
        <w:rPr>
          <w:rFonts w:ascii="Book Antiqua" w:eastAsia="Book Antiqua" w:hAnsi="Book Antiqua" w:cs="Book Antiqua"/>
          <w:i/>
          <w:iCs/>
          <w:color w:val="000000"/>
        </w:rPr>
        <w:t>via</w:t>
      </w:r>
      <w:r w:rsidRPr="004E581C">
        <w:rPr>
          <w:rFonts w:ascii="Book Antiqua" w:eastAsia="Book Antiqua" w:hAnsi="Book Antiqua" w:cs="Book Antiqua"/>
          <w:color w:val="000000"/>
        </w:rPr>
        <w:t xml:space="preserve"> appendix intubation in the operation of colonic cancer-induced intestinal obstruction. </w:t>
      </w:r>
      <w:proofErr w:type="spellStart"/>
      <w:r w:rsidR="004E625C" w:rsidRPr="004E581C">
        <w:rPr>
          <w:rFonts w:ascii="Book Antiqua" w:eastAsia="Book Antiqua" w:hAnsi="Book Antiqua" w:cs="Book Antiqua"/>
          <w:i/>
          <w:iCs/>
          <w:color w:val="000000"/>
        </w:rPr>
        <w:t>Qilu</w:t>
      </w:r>
      <w:proofErr w:type="spellEnd"/>
      <w:r w:rsidR="004E625C" w:rsidRPr="004E581C">
        <w:rPr>
          <w:rFonts w:ascii="Book Antiqua" w:eastAsia="Book Antiqua" w:hAnsi="Book Antiqua" w:cs="Book Antiqua"/>
          <w:i/>
          <w:iCs/>
          <w:color w:val="000000"/>
        </w:rPr>
        <w:t xml:space="preserve"> </w:t>
      </w:r>
      <w:proofErr w:type="spellStart"/>
      <w:r w:rsidR="004E625C" w:rsidRPr="004E581C">
        <w:rPr>
          <w:rFonts w:ascii="Book Antiqua" w:eastAsia="Book Antiqua" w:hAnsi="Book Antiqua" w:cs="Book Antiqua"/>
          <w:i/>
          <w:iCs/>
          <w:color w:val="000000"/>
        </w:rPr>
        <w:t>Yixue</w:t>
      </w:r>
      <w:proofErr w:type="spellEnd"/>
      <w:r w:rsidR="004E625C" w:rsidRPr="004E581C">
        <w:rPr>
          <w:rFonts w:ascii="Book Antiqua" w:eastAsia="Book Antiqua" w:hAnsi="Book Antiqua" w:cs="Book Antiqua"/>
          <w:i/>
          <w:iCs/>
          <w:color w:val="000000"/>
        </w:rPr>
        <w:t xml:space="preserve"> </w:t>
      </w:r>
      <w:proofErr w:type="spellStart"/>
      <w:r w:rsidR="004E625C" w:rsidRPr="004E581C">
        <w:rPr>
          <w:rFonts w:ascii="Book Antiqua" w:eastAsia="Book Antiqua" w:hAnsi="Book Antiqua" w:cs="Book Antiqua"/>
          <w:i/>
          <w:iCs/>
          <w:color w:val="000000"/>
        </w:rPr>
        <w:t>Zazhi</w:t>
      </w:r>
      <w:proofErr w:type="spellEnd"/>
      <w:r w:rsidRPr="004E581C">
        <w:rPr>
          <w:rFonts w:ascii="Book Antiqua" w:eastAsia="Book Antiqua" w:hAnsi="Book Antiqua" w:cs="Book Antiqua"/>
          <w:i/>
          <w:iCs/>
          <w:color w:val="000000"/>
        </w:rPr>
        <w:t xml:space="preserve"> </w:t>
      </w:r>
      <w:r w:rsidRPr="004E581C">
        <w:rPr>
          <w:rFonts w:ascii="Book Antiqua" w:eastAsia="Book Antiqua" w:hAnsi="Book Antiqua" w:cs="Book Antiqua"/>
          <w:color w:val="000000"/>
        </w:rPr>
        <w:t>2006</w:t>
      </w:r>
    </w:p>
    <w:p w14:paraId="7E181F7A" w14:textId="65DC92B2"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40</w:t>
      </w:r>
      <w:bookmarkStart w:id="112" w:name="OLE_LINK2640"/>
      <w:bookmarkStart w:id="113" w:name="OLE_LINK2641"/>
      <w:r w:rsidRPr="004E581C">
        <w:rPr>
          <w:rFonts w:ascii="Book Antiqua" w:eastAsia="Book Antiqua" w:hAnsi="Book Antiqua" w:cs="Book Antiqua"/>
          <w:color w:val="000000"/>
        </w:rPr>
        <w:t xml:space="preserve"> Application of intraoperative colon lavage in colon cancer with intestinal obstruction</w:t>
      </w:r>
      <w:bookmarkEnd w:id="112"/>
      <w:bookmarkEnd w:id="113"/>
      <w:r w:rsidRPr="004E581C">
        <w:rPr>
          <w:rFonts w:ascii="Book Antiqua" w:eastAsia="Book Antiqua" w:hAnsi="Book Antiqua" w:cs="Book Antiqua"/>
          <w:color w:val="000000"/>
        </w:rPr>
        <w:t xml:space="preserve">. </w:t>
      </w:r>
      <w:proofErr w:type="spellStart"/>
      <w:r w:rsidR="00DD49DE" w:rsidRPr="004E581C">
        <w:rPr>
          <w:rFonts w:ascii="Book Antiqua" w:eastAsia="Book Antiqua" w:hAnsi="Book Antiqua" w:cs="Book Antiqua"/>
          <w:i/>
          <w:iCs/>
          <w:color w:val="000000"/>
        </w:rPr>
        <w:t>Zhongguo</w:t>
      </w:r>
      <w:proofErr w:type="spellEnd"/>
      <w:r w:rsidR="00DD49DE" w:rsidRPr="004E581C">
        <w:rPr>
          <w:rFonts w:ascii="Book Antiqua" w:eastAsia="Book Antiqua" w:hAnsi="Book Antiqua" w:cs="Book Antiqua"/>
          <w:i/>
          <w:iCs/>
          <w:color w:val="000000"/>
        </w:rPr>
        <w:t xml:space="preserve"> </w:t>
      </w:r>
      <w:proofErr w:type="spellStart"/>
      <w:r w:rsidR="00DD49DE" w:rsidRPr="004E581C">
        <w:rPr>
          <w:rFonts w:ascii="Book Antiqua" w:eastAsia="Book Antiqua" w:hAnsi="Book Antiqua" w:cs="Book Antiqua"/>
          <w:i/>
          <w:iCs/>
          <w:color w:val="000000"/>
        </w:rPr>
        <w:t>Shequ</w:t>
      </w:r>
      <w:proofErr w:type="spellEnd"/>
      <w:r w:rsidR="00DD49DE" w:rsidRPr="004E581C">
        <w:rPr>
          <w:rFonts w:ascii="Book Antiqua" w:eastAsia="Book Antiqua" w:hAnsi="Book Antiqua" w:cs="Book Antiqua"/>
          <w:i/>
          <w:iCs/>
          <w:color w:val="000000"/>
        </w:rPr>
        <w:t xml:space="preserve"> Yishi</w:t>
      </w:r>
      <w:r w:rsidRPr="004E581C">
        <w:rPr>
          <w:rFonts w:ascii="Book Antiqua" w:eastAsia="Book Antiqua" w:hAnsi="Book Antiqua" w:cs="Book Antiqua"/>
          <w:color w:val="000000"/>
        </w:rPr>
        <w:t xml:space="preserve"> 2010; </w:t>
      </w:r>
      <w:r w:rsidRPr="00977FD3">
        <w:rPr>
          <w:rFonts w:ascii="Book Antiqua" w:eastAsia="Book Antiqua" w:hAnsi="Book Antiqua" w:cs="Book Antiqua"/>
          <w:b/>
          <w:bCs/>
          <w:color w:val="000000"/>
        </w:rPr>
        <w:t>33</w:t>
      </w:r>
    </w:p>
    <w:p w14:paraId="7E7C80F5" w14:textId="7F1CB475"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41 </w:t>
      </w:r>
      <w:proofErr w:type="spellStart"/>
      <w:r w:rsidRPr="004E581C">
        <w:rPr>
          <w:rFonts w:ascii="Book Antiqua" w:eastAsia="Book Antiqua" w:hAnsi="Book Antiqua" w:cs="Book Antiqua"/>
          <w:b/>
          <w:bCs/>
          <w:color w:val="000000"/>
        </w:rPr>
        <w:t>Poskus</w:t>
      </w:r>
      <w:proofErr w:type="spellEnd"/>
      <w:r w:rsidRPr="004E581C">
        <w:rPr>
          <w:rFonts w:ascii="Book Antiqua" w:eastAsia="Book Antiqua" w:hAnsi="Book Antiqua" w:cs="Book Antiqua"/>
          <w:b/>
          <w:bCs/>
          <w:color w:val="000000"/>
        </w:rPr>
        <w:t xml:space="preserve"> E</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Jotautas</w:t>
      </w:r>
      <w:proofErr w:type="spellEnd"/>
      <w:r w:rsidRPr="004E581C">
        <w:rPr>
          <w:rFonts w:ascii="Book Antiqua" w:eastAsia="Book Antiqua" w:hAnsi="Book Antiqua" w:cs="Book Antiqua"/>
          <w:color w:val="000000"/>
        </w:rPr>
        <w:t xml:space="preserve"> V, </w:t>
      </w:r>
      <w:proofErr w:type="spellStart"/>
      <w:r w:rsidRPr="004E581C">
        <w:rPr>
          <w:rFonts w:ascii="Book Antiqua" w:eastAsia="Book Antiqua" w:hAnsi="Book Antiqua" w:cs="Book Antiqua"/>
          <w:color w:val="000000"/>
        </w:rPr>
        <w:t>Zeromskas</w:t>
      </w:r>
      <w:proofErr w:type="spellEnd"/>
      <w:r w:rsidRPr="004E581C">
        <w:rPr>
          <w:rFonts w:ascii="Book Antiqua" w:eastAsia="Book Antiqua" w:hAnsi="Book Antiqua" w:cs="Book Antiqua"/>
          <w:color w:val="000000"/>
        </w:rPr>
        <w:t xml:space="preserve"> P, </w:t>
      </w:r>
      <w:proofErr w:type="spellStart"/>
      <w:r w:rsidRPr="004E581C">
        <w:rPr>
          <w:rFonts w:ascii="Book Antiqua" w:eastAsia="Book Antiqua" w:hAnsi="Book Antiqua" w:cs="Book Antiqua"/>
          <w:color w:val="000000"/>
        </w:rPr>
        <w:t>Stratilatovas</w:t>
      </w:r>
      <w:proofErr w:type="spellEnd"/>
      <w:r w:rsidRPr="004E581C">
        <w:rPr>
          <w:rFonts w:ascii="Book Antiqua" w:eastAsia="Book Antiqua" w:hAnsi="Book Antiqua" w:cs="Book Antiqua"/>
          <w:color w:val="000000"/>
        </w:rPr>
        <w:t xml:space="preserve"> E, </w:t>
      </w:r>
      <w:proofErr w:type="spellStart"/>
      <w:r w:rsidRPr="004E581C">
        <w:rPr>
          <w:rFonts w:ascii="Book Antiqua" w:eastAsia="Book Antiqua" w:hAnsi="Book Antiqua" w:cs="Book Antiqua"/>
          <w:color w:val="000000"/>
        </w:rPr>
        <w:t>Stasinskas</w:t>
      </w:r>
      <w:proofErr w:type="spellEnd"/>
      <w:r w:rsidRPr="004E581C">
        <w:rPr>
          <w:rFonts w:ascii="Book Antiqua" w:eastAsia="Book Antiqua" w:hAnsi="Book Antiqua" w:cs="Book Antiqua"/>
          <w:color w:val="000000"/>
        </w:rPr>
        <w:t xml:space="preserve"> A, </w:t>
      </w:r>
      <w:proofErr w:type="spellStart"/>
      <w:r w:rsidRPr="004E581C">
        <w:rPr>
          <w:rFonts w:ascii="Book Antiqua" w:eastAsia="Book Antiqua" w:hAnsi="Book Antiqua" w:cs="Book Antiqua"/>
          <w:color w:val="000000"/>
        </w:rPr>
        <w:t>Strupas</w:t>
      </w:r>
      <w:proofErr w:type="spellEnd"/>
      <w:r w:rsidRPr="004E581C">
        <w:rPr>
          <w:rFonts w:ascii="Book Antiqua" w:eastAsia="Book Antiqua" w:hAnsi="Book Antiqua" w:cs="Book Antiqua"/>
          <w:color w:val="000000"/>
        </w:rPr>
        <w:t xml:space="preserve"> K. One-stage operation for cancer of the left colon with bowel obstruction: Do we need on-table wash-out of the colon? </w:t>
      </w:r>
      <w:bookmarkStart w:id="114" w:name="OLE_LINK452"/>
      <w:proofErr w:type="spellStart"/>
      <w:r w:rsidRPr="00007104">
        <w:rPr>
          <w:rFonts w:ascii="Book Antiqua" w:eastAsia="Book Antiqua" w:hAnsi="Book Antiqua" w:cs="Book Antiqua"/>
          <w:i/>
          <w:iCs/>
          <w:color w:val="000000"/>
        </w:rPr>
        <w:t>Chirurgische</w:t>
      </w:r>
      <w:proofErr w:type="spellEnd"/>
      <w:r w:rsidRPr="00007104">
        <w:rPr>
          <w:rFonts w:ascii="Book Antiqua" w:eastAsia="Book Antiqua" w:hAnsi="Book Antiqua" w:cs="Book Antiqua"/>
          <w:i/>
          <w:iCs/>
          <w:color w:val="000000"/>
        </w:rPr>
        <w:t xml:space="preserve"> </w:t>
      </w:r>
      <w:proofErr w:type="spellStart"/>
      <w:r w:rsidRPr="00007104">
        <w:rPr>
          <w:rFonts w:ascii="Book Antiqua" w:eastAsia="Book Antiqua" w:hAnsi="Book Antiqua" w:cs="Book Antiqua"/>
          <w:i/>
          <w:iCs/>
          <w:color w:val="000000"/>
        </w:rPr>
        <w:t>Gastroenterologie</w:t>
      </w:r>
      <w:bookmarkEnd w:id="114"/>
      <w:proofErr w:type="spellEnd"/>
      <w:r w:rsidRPr="00007104">
        <w:rPr>
          <w:rFonts w:ascii="Book Antiqua" w:eastAsia="Book Antiqua" w:hAnsi="Book Antiqua" w:cs="Book Antiqua"/>
          <w:i/>
          <w:iCs/>
          <w:color w:val="000000"/>
        </w:rPr>
        <w:t xml:space="preserve"> </w:t>
      </w:r>
      <w:proofErr w:type="spellStart"/>
      <w:r w:rsidRPr="00007104">
        <w:rPr>
          <w:rFonts w:ascii="Book Antiqua" w:eastAsia="Book Antiqua" w:hAnsi="Book Antiqua" w:cs="Book Antiqua"/>
          <w:i/>
          <w:iCs/>
          <w:color w:val="000000"/>
        </w:rPr>
        <w:t>Interdisziplinar</w:t>
      </w:r>
      <w:proofErr w:type="spellEnd"/>
      <w:r w:rsidRPr="004E581C">
        <w:rPr>
          <w:rFonts w:ascii="Book Antiqua" w:eastAsia="Book Antiqua" w:hAnsi="Book Antiqua" w:cs="Book Antiqua"/>
          <w:color w:val="000000"/>
        </w:rPr>
        <w:t xml:space="preserve"> 2006; </w:t>
      </w:r>
      <w:r w:rsidRPr="004E581C">
        <w:rPr>
          <w:rFonts w:ascii="Book Antiqua" w:eastAsia="Book Antiqua" w:hAnsi="Book Antiqua" w:cs="Book Antiqua"/>
          <w:b/>
          <w:bCs/>
          <w:color w:val="000000"/>
        </w:rPr>
        <w:t>22</w:t>
      </w:r>
      <w:r w:rsidRPr="00007104">
        <w:rPr>
          <w:rFonts w:ascii="Book Antiqua" w:eastAsia="Book Antiqua" w:hAnsi="Book Antiqua" w:cs="Book Antiqua"/>
          <w:color w:val="000000"/>
        </w:rPr>
        <w:t>:</w:t>
      </w:r>
      <w:r w:rsidRPr="004E581C">
        <w:rPr>
          <w:rFonts w:ascii="Book Antiqua" w:eastAsia="Book Antiqua" w:hAnsi="Book Antiqua" w:cs="Book Antiqua"/>
          <w:color w:val="000000"/>
        </w:rPr>
        <w:t xml:space="preserve"> 47-51 [DOI: 10.1159/000091660]</w:t>
      </w:r>
    </w:p>
    <w:p w14:paraId="096C2321"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42 </w:t>
      </w:r>
      <w:r w:rsidRPr="004E581C">
        <w:rPr>
          <w:rFonts w:ascii="Book Antiqua" w:eastAsia="Book Antiqua" w:hAnsi="Book Antiqua" w:cs="Book Antiqua"/>
          <w:b/>
          <w:bCs/>
          <w:color w:val="000000"/>
        </w:rPr>
        <w:t>Oren D</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Atamanalp</w:t>
      </w:r>
      <w:proofErr w:type="spellEnd"/>
      <w:r w:rsidRPr="004E581C">
        <w:rPr>
          <w:rFonts w:ascii="Book Antiqua" w:eastAsia="Book Antiqua" w:hAnsi="Book Antiqua" w:cs="Book Antiqua"/>
          <w:color w:val="000000"/>
        </w:rPr>
        <w:t xml:space="preserve"> SS, </w:t>
      </w:r>
      <w:proofErr w:type="spellStart"/>
      <w:r w:rsidRPr="004E581C">
        <w:rPr>
          <w:rFonts w:ascii="Book Antiqua" w:eastAsia="Book Antiqua" w:hAnsi="Book Antiqua" w:cs="Book Antiqua"/>
          <w:color w:val="000000"/>
        </w:rPr>
        <w:t>Aydinli</w:t>
      </w:r>
      <w:proofErr w:type="spellEnd"/>
      <w:r w:rsidRPr="004E581C">
        <w:rPr>
          <w:rFonts w:ascii="Book Antiqua" w:eastAsia="Book Antiqua" w:hAnsi="Book Antiqua" w:cs="Book Antiqua"/>
          <w:color w:val="000000"/>
        </w:rPr>
        <w:t xml:space="preserve"> B, </w:t>
      </w:r>
      <w:proofErr w:type="spellStart"/>
      <w:r w:rsidRPr="004E581C">
        <w:rPr>
          <w:rFonts w:ascii="Book Antiqua" w:eastAsia="Book Antiqua" w:hAnsi="Book Antiqua" w:cs="Book Antiqua"/>
          <w:color w:val="000000"/>
        </w:rPr>
        <w:t>Yildirgan</w:t>
      </w:r>
      <w:proofErr w:type="spellEnd"/>
      <w:r w:rsidRPr="004E581C">
        <w:rPr>
          <w:rFonts w:ascii="Book Antiqua" w:eastAsia="Book Antiqua" w:hAnsi="Book Antiqua" w:cs="Book Antiqua"/>
          <w:color w:val="000000"/>
        </w:rPr>
        <w:t xml:space="preserve"> MI, </w:t>
      </w:r>
      <w:proofErr w:type="spellStart"/>
      <w:r w:rsidRPr="004E581C">
        <w:rPr>
          <w:rFonts w:ascii="Book Antiqua" w:eastAsia="Book Antiqua" w:hAnsi="Book Antiqua" w:cs="Book Antiqua"/>
          <w:color w:val="000000"/>
        </w:rPr>
        <w:t>Başoğlu</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Polat</w:t>
      </w:r>
      <w:proofErr w:type="spellEnd"/>
      <w:r w:rsidRPr="004E581C">
        <w:rPr>
          <w:rFonts w:ascii="Book Antiqua" w:eastAsia="Book Antiqua" w:hAnsi="Book Antiqua" w:cs="Book Antiqua"/>
          <w:color w:val="000000"/>
        </w:rPr>
        <w:t xml:space="preserve"> KY, </w:t>
      </w:r>
      <w:proofErr w:type="spellStart"/>
      <w:r w:rsidRPr="004E581C">
        <w:rPr>
          <w:rFonts w:ascii="Book Antiqua" w:eastAsia="Book Antiqua" w:hAnsi="Book Antiqua" w:cs="Book Antiqua"/>
          <w:color w:val="000000"/>
        </w:rPr>
        <w:t>Onbaş</w:t>
      </w:r>
      <w:proofErr w:type="spellEnd"/>
      <w:r w:rsidRPr="004E581C">
        <w:rPr>
          <w:rFonts w:ascii="Book Antiqua" w:eastAsia="Book Antiqua" w:hAnsi="Book Antiqua" w:cs="Book Antiqua"/>
          <w:color w:val="000000"/>
        </w:rPr>
        <w:t xml:space="preserve"> O. An algorithm for the management of sigmoid colon volvulus and the safety of primary resection: experience with 827 cases.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2007; </w:t>
      </w:r>
      <w:r w:rsidRPr="004E581C">
        <w:rPr>
          <w:rFonts w:ascii="Book Antiqua" w:eastAsia="Book Antiqua" w:hAnsi="Book Antiqua" w:cs="Book Antiqua"/>
          <w:b/>
          <w:bCs/>
          <w:color w:val="000000"/>
        </w:rPr>
        <w:t>50</w:t>
      </w:r>
      <w:r w:rsidRPr="004E581C">
        <w:rPr>
          <w:rFonts w:ascii="Book Antiqua" w:eastAsia="Book Antiqua" w:hAnsi="Book Antiqua" w:cs="Book Antiqua"/>
          <w:color w:val="000000"/>
        </w:rPr>
        <w:t>: 489-497 [PMID: 17205203 DOI: 10.1007/s10350-006-0821-x]</w:t>
      </w:r>
    </w:p>
    <w:p w14:paraId="148C60AA" w14:textId="4466542B" w:rsidR="00A77B3E" w:rsidRPr="003F1571" w:rsidRDefault="00480F62" w:rsidP="004E581C">
      <w:pPr>
        <w:spacing w:line="360" w:lineRule="auto"/>
        <w:jc w:val="both"/>
        <w:rPr>
          <w:rFonts w:ascii="Book Antiqua" w:eastAsia="Book Antiqua" w:hAnsi="Book Antiqua" w:cs="Book Antiqua"/>
          <w:color w:val="000000"/>
          <w:lang w:val="pt-BR"/>
        </w:rPr>
      </w:pPr>
      <w:r w:rsidRPr="004E581C">
        <w:rPr>
          <w:rFonts w:ascii="Book Antiqua" w:eastAsia="Book Antiqua" w:hAnsi="Book Antiqua" w:cs="Book Antiqua"/>
          <w:color w:val="000000"/>
        </w:rPr>
        <w:t>43</w:t>
      </w:r>
      <w:r w:rsidRPr="004E581C">
        <w:rPr>
          <w:rFonts w:ascii="Book Antiqua" w:eastAsia="Book Antiqua" w:hAnsi="Book Antiqua" w:cs="Book Antiqua"/>
          <w:b/>
          <w:bCs/>
          <w:color w:val="000000"/>
        </w:rPr>
        <w:t xml:space="preserve"> </w:t>
      </w:r>
      <w:proofErr w:type="spellStart"/>
      <w:r w:rsidR="0061351B" w:rsidRPr="004E581C">
        <w:rPr>
          <w:rFonts w:ascii="Book Antiqua" w:eastAsia="Book Antiqua" w:hAnsi="Book Antiqua" w:cs="Book Antiqua"/>
          <w:b/>
          <w:bCs/>
          <w:color w:val="000000"/>
        </w:rPr>
        <w:t>Awotar</w:t>
      </w:r>
      <w:proofErr w:type="spellEnd"/>
      <w:r w:rsidR="0061351B" w:rsidRPr="004E581C">
        <w:rPr>
          <w:rFonts w:ascii="Book Antiqua" w:eastAsia="Book Antiqua" w:hAnsi="Book Antiqua" w:cs="Book Antiqua"/>
          <w:b/>
          <w:bCs/>
          <w:color w:val="000000"/>
        </w:rPr>
        <w:t xml:space="preserve"> GK,</w:t>
      </w:r>
      <w:r w:rsidR="0061351B" w:rsidRPr="004E581C">
        <w:rPr>
          <w:rFonts w:ascii="Book Antiqua" w:eastAsia="Book Antiqua" w:hAnsi="Book Antiqua" w:cs="Book Antiqua"/>
          <w:color w:val="000000"/>
        </w:rPr>
        <w:t xml:space="preserve"> Guan G, Sun W, Yu H, Zhu M, Cui X, Liu J, Chen J, Yang B, Lin J, Deng Z, Luo J, Wang C, Nur OA, Dhiman P, Liu P, Luo F.</w:t>
      </w:r>
      <w:r w:rsidRPr="004E581C">
        <w:rPr>
          <w:rFonts w:ascii="Book Antiqua" w:eastAsia="Book Antiqua" w:hAnsi="Book Antiqua" w:cs="Book Antiqua"/>
          <w:color w:val="000000"/>
        </w:rPr>
        <w:t xml:space="preserve"> </w:t>
      </w:r>
      <w:bookmarkStart w:id="115" w:name="OLE_LINK453"/>
      <w:bookmarkStart w:id="116" w:name="OLE_LINK454"/>
      <w:r w:rsidRPr="004E581C">
        <w:rPr>
          <w:rFonts w:ascii="Book Antiqua" w:eastAsia="Book Antiqua" w:hAnsi="Book Antiqua" w:cs="Book Antiqua"/>
          <w:color w:val="000000"/>
        </w:rPr>
        <w:t>Reviewing the Management of Obstructive Left Colon Cancer: Assessing the Feasibility of the One-stage Resection and Anastomosis After Intraoperative Colonic Irrigation</w:t>
      </w:r>
      <w:bookmarkEnd w:id="115"/>
      <w:bookmarkEnd w:id="116"/>
      <w:r w:rsidRPr="004E581C">
        <w:rPr>
          <w:rFonts w:ascii="Book Antiqua" w:eastAsia="Book Antiqua" w:hAnsi="Book Antiqua" w:cs="Book Antiqua"/>
          <w:color w:val="000000"/>
        </w:rPr>
        <w:t xml:space="preserve">. </w:t>
      </w:r>
      <w:r w:rsidR="0061351B" w:rsidRPr="003F1571">
        <w:rPr>
          <w:rFonts w:ascii="Book Antiqua" w:eastAsia="Book Antiqua" w:hAnsi="Book Antiqua" w:cs="Book Antiqua"/>
          <w:i/>
          <w:iCs/>
          <w:color w:val="000000"/>
          <w:lang w:val="pt-BR"/>
        </w:rPr>
        <w:t>Clin Colorectal Cancer</w:t>
      </w:r>
      <w:r w:rsidRPr="003F1571">
        <w:rPr>
          <w:rFonts w:ascii="Book Antiqua" w:eastAsia="Book Antiqua" w:hAnsi="Book Antiqua" w:cs="Book Antiqua"/>
          <w:color w:val="000000"/>
          <w:lang w:val="pt-BR"/>
        </w:rPr>
        <w:t xml:space="preserve"> 2017; </w:t>
      </w:r>
      <w:r w:rsidRPr="003F1571">
        <w:rPr>
          <w:rFonts w:ascii="Book Antiqua" w:eastAsia="Book Antiqua" w:hAnsi="Book Antiqua" w:cs="Book Antiqua"/>
          <w:b/>
          <w:bCs/>
          <w:color w:val="000000"/>
          <w:lang w:val="pt-BR"/>
        </w:rPr>
        <w:t>16:</w:t>
      </w:r>
      <w:r w:rsidRPr="003F1571">
        <w:rPr>
          <w:rFonts w:ascii="Book Antiqua" w:eastAsia="Book Antiqua" w:hAnsi="Book Antiqua" w:cs="Book Antiqua"/>
          <w:color w:val="000000"/>
          <w:lang w:val="pt-BR"/>
        </w:rPr>
        <w:t xml:space="preserve"> e89-e103 [PMID: 28254356 DOI: 10.1016/j.clcc.2016.12.001]</w:t>
      </w:r>
    </w:p>
    <w:p w14:paraId="68650BA8" w14:textId="5FEAFC1F" w:rsidR="00A77B3E" w:rsidRPr="004E581C" w:rsidRDefault="00480F62" w:rsidP="004E581C">
      <w:pPr>
        <w:spacing w:line="360" w:lineRule="auto"/>
        <w:jc w:val="both"/>
        <w:rPr>
          <w:rFonts w:ascii="Book Antiqua" w:hAnsi="Book Antiqua"/>
          <w:lang w:val="pt-BR"/>
        </w:rPr>
      </w:pPr>
      <w:bookmarkStart w:id="117" w:name="OLE_LINK460"/>
      <w:bookmarkStart w:id="118" w:name="OLE_LINK461"/>
      <w:r w:rsidRPr="003F1571">
        <w:rPr>
          <w:rFonts w:ascii="Book Antiqua" w:eastAsia="Book Antiqua" w:hAnsi="Book Antiqua" w:cs="Book Antiqua"/>
          <w:color w:val="000000"/>
          <w:lang w:val="pt-BR"/>
        </w:rPr>
        <w:lastRenderedPageBreak/>
        <w:t xml:space="preserve">44 </w:t>
      </w:r>
      <w:r w:rsidR="006412EC" w:rsidRPr="003F1571">
        <w:rPr>
          <w:rFonts w:ascii="Book Antiqua" w:eastAsia="Book Antiqua" w:hAnsi="Book Antiqua" w:cs="Book Antiqua"/>
          <w:b/>
          <w:bCs/>
          <w:color w:val="000000"/>
          <w:lang w:val="pt-BR"/>
        </w:rPr>
        <w:t>Regenet N,</w:t>
      </w:r>
      <w:r w:rsidR="006412EC" w:rsidRPr="003F1571">
        <w:rPr>
          <w:rFonts w:ascii="Book Antiqua" w:eastAsia="Book Antiqua" w:hAnsi="Book Antiqua" w:cs="Book Antiqua"/>
          <w:color w:val="000000"/>
          <w:lang w:val="pt-BR"/>
        </w:rPr>
        <w:t xml:space="preserve"> Pessaux P, Hennekinne S, Lermite E, Tuech JJ, Brehant O, Arnaud JP. </w:t>
      </w:r>
      <w:r w:rsidR="006412EC" w:rsidRPr="006412EC">
        <w:rPr>
          <w:rFonts w:ascii="Book Antiqua" w:eastAsia="Book Antiqua" w:hAnsi="Book Antiqua" w:cs="Book Antiqua"/>
          <w:color w:val="000000"/>
        </w:rPr>
        <w:t xml:space="preserve">Primary anastomosis after intraoperative colonic lavage vs. Hartmann's procedure in generalized peritonitis complicating diverticular disease of the colon. </w:t>
      </w:r>
      <w:r w:rsidR="006412EC" w:rsidRPr="003F1571">
        <w:rPr>
          <w:rFonts w:ascii="Book Antiqua" w:eastAsia="Book Antiqua" w:hAnsi="Book Antiqua" w:cs="Book Antiqua"/>
          <w:i/>
          <w:iCs/>
          <w:color w:val="000000"/>
          <w:lang w:val="pt-BR"/>
        </w:rPr>
        <w:t xml:space="preserve">Int J Colorectal </w:t>
      </w:r>
      <w:r w:rsidR="006412EC" w:rsidRPr="003F1571">
        <w:rPr>
          <w:rFonts w:ascii="Book Antiqua" w:eastAsia="Book Antiqua" w:hAnsi="Book Antiqua" w:cs="Book Antiqua"/>
          <w:color w:val="000000"/>
          <w:lang w:val="pt-BR"/>
        </w:rPr>
        <w:t>Dis 2003;</w:t>
      </w:r>
      <w:r w:rsidR="006412EC" w:rsidRPr="003F1571">
        <w:rPr>
          <w:rFonts w:ascii="Book Antiqua" w:eastAsia="Book Antiqua" w:hAnsi="Book Antiqua" w:cs="Book Antiqua"/>
          <w:b/>
          <w:bCs/>
          <w:color w:val="000000"/>
          <w:lang w:val="pt-BR"/>
        </w:rPr>
        <w:t xml:space="preserve"> 18:</w:t>
      </w:r>
      <w:r w:rsidR="006412EC" w:rsidRPr="003F1571">
        <w:rPr>
          <w:rFonts w:ascii="Book Antiqua" w:eastAsia="Book Antiqua" w:hAnsi="Book Antiqua" w:cs="Book Antiqua"/>
          <w:color w:val="000000"/>
          <w:lang w:val="pt-BR"/>
        </w:rPr>
        <w:t xml:space="preserve"> 503-507 [PMID: 12910361 DOI: 10.1007/s00384-003-0512-1] </w:t>
      </w:r>
    </w:p>
    <w:bookmarkEnd w:id="117"/>
    <w:bookmarkEnd w:id="118"/>
    <w:p w14:paraId="077D2B3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lang w:val="pt-BR"/>
        </w:rPr>
        <w:t xml:space="preserve">45 </w:t>
      </w:r>
      <w:r w:rsidRPr="004E581C">
        <w:rPr>
          <w:rFonts w:ascii="Book Antiqua" w:eastAsia="Book Antiqua" w:hAnsi="Book Antiqua" w:cs="Book Antiqua"/>
          <w:b/>
          <w:bCs/>
          <w:color w:val="000000"/>
          <w:lang w:val="pt-BR"/>
        </w:rPr>
        <w:t>Torralba JA</w:t>
      </w:r>
      <w:r w:rsidRPr="004E581C">
        <w:rPr>
          <w:rFonts w:ascii="Book Antiqua" w:eastAsia="Book Antiqua" w:hAnsi="Book Antiqua" w:cs="Book Antiqua"/>
          <w:color w:val="000000"/>
          <w:lang w:val="pt-BR"/>
        </w:rPr>
        <w:t>, R</w:t>
      </w:r>
      <w:r w:rsidRPr="006412EC">
        <w:rPr>
          <w:rFonts w:ascii="Book Antiqua" w:eastAsia="Book Antiqua" w:hAnsi="Book Antiqua" w:cs="Book Antiqua"/>
          <w:b/>
          <w:bCs/>
          <w:color w:val="000000"/>
          <w:lang w:val="pt-BR"/>
        </w:rPr>
        <w:t>obles R, Parril</w:t>
      </w:r>
      <w:r w:rsidRPr="004E581C">
        <w:rPr>
          <w:rFonts w:ascii="Book Antiqua" w:eastAsia="Book Antiqua" w:hAnsi="Book Antiqua" w:cs="Book Antiqua"/>
          <w:color w:val="000000"/>
          <w:lang w:val="pt-BR"/>
        </w:rPr>
        <w:t xml:space="preserve">la P, Lujan JA, Liron R, Piñero A, Fernandez JA. </w:t>
      </w:r>
      <w:r w:rsidRPr="004E581C">
        <w:rPr>
          <w:rFonts w:ascii="Book Antiqua" w:eastAsia="Book Antiqua" w:hAnsi="Book Antiqua" w:cs="Book Antiqua"/>
          <w:color w:val="000000"/>
        </w:rPr>
        <w:t xml:space="preserve">Subtotal colectomy vs. intraoperative colonic irrigation in the management of obstructed left colon carcinoma.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1998; </w:t>
      </w:r>
      <w:r w:rsidRPr="004E581C">
        <w:rPr>
          <w:rFonts w:ascii="Book Antiqua" w:eastAsia="Book Antiqua" w:hAnsi="Book Antiqua" w:cs="Book Antiqua"/>
          <w:b/>
          <w:bCs/>
          <w:color w:val="000000"/>
        </w:rPr>
        <w:t>41</w:t>
      </w:r>
      <w:r w:rsidRPr="004E581C">
        <w:rPr>
          <w:rFonts w:ascii="Book Antiqua" w:eastAsia="Book Antiqua" w:hAnsi="Book Antiqua" w:cs="Book Antiqua"/>
          <w:color w:val="000000"/>
        </w:rPr>
        <w:t>: 18-22 [PMID: 9580083 DOI: 10.1007/bf02236890]</w:t>
      </w:r>
    </w:p>
    <w:p w14:paraId="67EE8D4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46 </w:t>
      </w:r>
      <w:r w:rsidRPr="004E581C">
        <w:rPr>
          <w:rFonts w:ascii="Book Antiqua" w:eastAsia="Book Antiqua" w:hAnsi="Book Antiqua" w:cs="Book Antiqua"/>
          <w:b/>
          <w:bCs/>
          <w:color w:val="000000"/>
        </w:rPr>
        <w:t>Mochizuki H</w:t>
      </w:r>
      <w:r w:rsidRPr="004E581C">
        <w:rPr>
          <w:rFonts w:ascii="Book Antiqua" w:eastAsia="Book Antiqua" w:hAnsi="Book Antiqua" w:cs="Book Antiqua"/>
          <w:color w:val="000000"/>
        </w:rPr>
        <w:t xml:space="preserve">, Nakamura E, </w:t>
      </w:r>
      <w:proofErr w:type="spellStart"/>
      <w:r w:rsidRPr="004E581C">
        <w:rPr>
          <w:rFonts w:ascii="Book Antiqua" w:eastAsia="Book Antiqua" w:hAnsi="Book Antiqua" w:cs="Book Antiqua"/>
          <w:color w:val="000000"/>
        </w:rPr>
        <w:t>Hase</w:t>
      </w:r>
      <w:proofErr w:type="spellEnd"/>
      <w:r w:rsidRPr="004E581C">
        <w:rPr>
          <w:rFonts w:ascii="Book Antiqua" w:eastAsia="Book Antiqua" w:hAnsi="Book Antiqua" w:cs="Book Antiqua"/>
          <w:color w:val="000000"/>
        </w:rPr>
        <w:t xml:space="preserve"> K, </w:t>
      </w:r>
      <w:proofErr w:type="spellStart"/>
      <w:r w:rsidRPr="004E581C">
        <w:rPr>
          <w:rFonts w:ascii="Book Antiqua" w:eastAsia="Book Antiqua" w:hAnsi="Book Antiqua" w:cs="Book Antiqua"/>
          <w:color w:val="000000"/>
        </w:rPr>
        <w:t>Tamakuma</w:t>
      </w:r>
      <w:proofErr w:type="spellEnd"/>
      <w:r w:rsidRPr="004E581C">
        <w:rPr>
          <w:rFonts w:ascii="Book Antiqua" w:eastAsia="Book Antiqua" w:hAnsi="Book Antiqua" w:cs="Book Antiqua"/>
          <w:color w:val="000000"/>
        </w:rPr>
        <w:t xml:space="preserve"> S. The advantage of primary resection and anastomosis with intraoperative bowel irrigation for obstructing left-sided colorectal carcinoma. </w:t>
      </w:r>
      <w:r w:rsidRPr="004E581C">
        <w:rPr>
          <w:rFonts w:ascii="Book Antiqua" w:eastAsia="Book Antiqua" w:hAnsi="Book Antiqua" w:cs="Book Antiqua"/>
          <w:i/>
          <w:iCs/>
          <w:color w:val="000000"/>
        </w:rPr>
        <w:t>Surg Today</w:t>
      </w:r>
      <w:r w:rsidRPr="004E581C">
        <w:rPr>
          <w:rFonts w:ascii="Book Antiqua" w:eastAsia="Book Antiqua" w:hAnsi="Book Antiqua" w:cs="Book Antiqua"/>
          <w:color w:val="000000"/>
        </w:rPr>
        <w:t xml:space="preserve"> 1993; </w:t>
      </w:r>
      <w:r w:rsidRPr="004E581C">
        <w:rPr>
          <w:rFonts w:ascii="Book Antiqua" w:eastAsia="Book Antiqua" w:hAnsi="Book Antiqua" w:cs="Book Antiqua"/>
          <w:b/>
          <w:bCs/>
          <w:color w:val="000000"/>
        </w:rPr>
        <w:t>23</w:t>
      </w:r>
      <w:r w:rsidRPr="004E581C">
        <w:rPr>
          <w:rFonts w:ascii="Book Antiqua" w:eastAsia="Book Antiqua" w:hAnsi="Book Antiqua" w:cs="Book Antiqua"/>
          <w:color w:val="000000"/>
        </w:rPr>
        <w:t>: 771-776 [PMID: 8219609 DOI: 10.1007/bf00311618]</w:t>
      </w:r>
    </w:p>
    <w:p w14:paraId="45AEC984"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47 </w:t>
      </w:r>
      <w:r w:rsidRPr="004E581C">
        <w:rPr>
          <w:rFonts w:ascii="Book Antiqua" w:eastAsia="Book Antiqua" w:hAnsi="Book Antiqua" w:cs="Book Antiqua"/>
          <w:b/>
          <w:bCs/>
          <w:color w:val="000000"/>
        </w:rPr>
        <w:t>Allen-</w:t>
      </w:r>
      <w:proofErr w:type="spellStart"/>
      <w:r w:rsidRPr="004E581C">
        <w:rPr>
          <w:rFonts w:ascii="Book Antiqua" w:eastAsia="Book Antiqua" w:hAnsi="Book Antiqua" w:cs="Book Antiqua"/>
          <w:b/>
          <w:bCs/>
          <w:color w:val="000000"/>
        </w:rPr>
        <w:t>Mersh</w:t>
      </w:r>
      <w:proofErr w:type="spellEnd"/>
      <w:r w:rsidRPr="004E581C">
        <w:rPr>
          <w:rFonts w:ascii="Book Antiqua" w:eastAsia="Book Antiqua" w:hAnsi="Book Antiqua" w:cs="Book Antiqua"/>
          <w:b/>
          <w:bCs/>
          <w:color w:val="000000"/>
        </w:rPr>
        <w:t xml:space="preserve"> TG</w:t>
      </w:r>
      <w:r w:rsidRPr="004E581C">
        <w:rPr>
          <w:rFonts w:ascii="Book Antiqua" w:eastAsia="Book Antiqua" w:hAnsi="Book Antiqua" w:cs="Book Antiqua"/>
          <w:color w:val="000000"/>
        </w:rPr>
        <w:t xml:space="preserve">. Should primary anastomosis and on-table colonic lavage be standard treatment for left colon emergencies? </w:t>
      </w:r>
      <w:r w:rsidRPr="004E581C">
        <w:rPr>
          <w:rFonts w:ascii="Book Antiqua" w:eastAsia="Book Antiqua" w:hAnsi="Book Antiqua" w:cs="Book Antiqua"/>
          <w:i/>
          <w:iCs/>
          <w:color w:val="000000"/>
        </w:rPr>
        <w:t xml:space="preserve">Ann R Coll Surg </w:t>
      </w:r>
      <w:proofErr w:type="spellStart"/>
      <w:r w:rsidRPr="004E581C">
        <w:rPr>
          <w:rFonts w:ascii="Book Antiqua" w:eastAsia="Book Antiqua" w:hAnsi="Book Antiqua" w:cs="Book Antiqua"/>
          <w:i/>
          <w:iCs/>
          <w:color w:val="000000"/>
        </w:rPr>
        <w:t>Engl</w:t>
      </w:r>
      <w:proofErr w:type="spellEnd"/>
      <w:r w:rsidRPr="004E581C">
        <w:rPr>
          <w:rFonts w:ascii="Book Antiqua" w:eastAsia="Book Antiqua" w:hAnsi="Book Antiqua" w:cs="Book Antiqua"/>
          <w:color w:val="000000"/>
        </w:rPr>
        <w:t xml:space="preserve"> 1993; </w:t>
      </w:r>
      <w:r w:rsidRPr="004E581C">
        <w:rPr>
          <w:rFonts w:ascii="Book Antiqua" w:eastAsia="Book Antiqua" w:hAnsi="Book Antiqua" w:cs="Book Antiqua"/>
          <w:b/>
          <w:bCs/>
          <w:color w:val="000000"/>
        </w:rPr>
        <w:t>75</w:t>
      </w:r>
      <w:r w:rsidRPr="004E581C">
        <w:rPr>
          <w:rFonts w:ascii="Book Antiqua" w:eastAsia="Book Antiqua" w:hAnsi="Book Antiqua" w:cs="Book Antiqua"/>
          <w:color w:val="000000"/>
        </w:rPr>
        <w:t>: 195-198 [PMID: 8323217]</w:t>
      </w:r>
    </w:p>
    <w:p w14:paraId="5D7595E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48 </w:t>
      </w:r>
      <w:r w:rsidRPr="004E581C">
        <w:rPr>
          <w:rFonts w:ascii="Book Antiqua" w:eastAsia="Book Antiqua" w:hAnsi="Book Antiqua" w:cs="Book Antiqua"/>
          <w:b/>
          <w:bCs/>
          <w:color w:val="000000"/>
        </w:rPr>
        <w:t>Villar JM</w:t>
      </w:r>
      <w:r w:rsidRPr="004E581C">
        <w:rPr>
          <w:rFonts w:ascii="Book Antiqua" w:eastAsia="Book Antiqua" w:hAnsi="Book Antiqua" w:cs="Book Antiqua"/>
          <w:color w:val="000000"/>
        </w:rPr>
        <w:t xml:space="preserve">, Martinez AP, Villegas MT, </w:t>
      </w:r>
      <w:proofErr w:type="spellStart"/>
      <w:r w:rsidRPr="004E581C">
        <w:rPr>
          <w:rFonts w:ascii="Book Antiqua" w:eastAsia="Book Antiqua" w:hAnsi="Book Antiqua" w:cs="Book Antiqua"/>
          <w:color w:val="000000"/>
        </w:rPr>
        <w:t>Muffak</w:t>
      </w:r>
      <w:proofErr w:type="spellEnd"/>
      <w:r w:rsidRPr="004E581C">
        <w:rPr>
          <w:rFonts w:ascii="Book Antiqua" w:eastAsia="Book Antiqua" w:hAnsi="Book Antiqua" w:cs="Book Antiqua"/>
          <w:color w:val="000000"/>
        </w:rPr>
        <w:t xml:space="preserve"> K, </w:t>
      </w:r>
      <w:proofErr w:type="spellStart"/>
      <w:r w:rsidRPr="004E581C">
        <w:rPr>
          <w:rFonts w:ascii="Book Antiqua" w:eastAsia="Book Antiqua" w:hAnsi="Book Antiqua" w:cs="Book Antiqua"/>
          <w:color w:val="000000"/>
        </w:rPr>
        <w:t>Mansilla</w:t>
      </w:r>
      <w:proofErr w:type="spellEnd"/>
      <w:r w:rsidRPr="004E581C">
        <w:rPr>
          <w:rFonts w:ascii="Book Antiqua" w:eastAsia="Book Antiqua" w:hAnsi="Book Antiqua" w:cs="Book Antiqua"/>
          <w:color w:val="000000"/>
        </w:rPr>
        <w:t xml:space="preserve"> A, Garrote D, Ferron JA. Surgical options for malignant left-sided colonic obstruction. </w:t>
      </w:r>
      <w:r w:rsidRPr="004E581C">
        <w:rPr>
          <w:rFonts w:ascii="Book Antiqua" w:eastAsia="Book Antiqua" w:hAnsi="Book Antiqua" w:cs="Book Antiqua"/>
          <w:i/>
          <w:iCs/>
          <w:color w:val="000000"/>
        </w:rPr>
        <w:t>Surg Today</w:t>
      </w:r>
      <w:r w:rsidRPr="004E581C">
        <w:rPr>
          <w:rFonts w:ascii="Book Antiqua" w:eastAsia="Book Antiqua" w:hAnsi="Book Antiqua" w:cs="Book Antiqua"/>
          <w:color w:val="000000"/>
        </w:rPr>
        <w:t xml:space="preserve"> 2005; </w:t>
      </w:r>
      <w:r w:rsidRPr="004E581C">
        <w:rPr>
          <w:rFonts w:ascii="Book Antiqua" w:eastAsia="Book Antiqua" w:hAnsi="Book Antiqua" w:cs="Book Antiqua"/>
          <w:b/>
          <w:bCs/>
          <w:color w:val="000000"/>
        </w:rPr>
        <w:t>35</w:t>
      </w:r>
      <w:r w:rsidRPr="004E581C">
        <w:rPr>
          <w:rFonts w:ascii="Book Antiqua" w:eastAsia="Book Antiqua" w:hAnsi="Book Antiqua" w:cs="Book Antiqua"/>
          <w:color w:val="000000"/>
        </w:rPr>
        <w:t>: 275-281 [PMID: 15815842 DOI: 10.1007/s00595-004-2931-1]</w:t>
      </w:r>
    </w:p>
    <w:p w14:paraId="0305C88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49 </w:t>
      </w:r>
      <w:r w:rsidRPr="004E581C">
        <w:rPr>
          <w:rFonts w:ascii="Book Antiqua" w:eastAsia="Book Antiqua" w:hAnsi="Book Antiqua" w:cs="Book Antiqua"/>
          <w:b/>
          <w:bCs/>
          <w:color w:val="000000"/>
        </w:rPr>
        <w:t>Ortiz H</w:t>
      </w:r>
      <w:r w:rsidRPr="004E581C">
        <w:rPr>
          <w:rFonts w:ascii="Book Antiqua" w:eastAsia="Book Antiqua" w:hAnsi="Book Antiqua" w:cs="Book Antiqua"/>
          <w:color w:val="000000"/>
        </w:rPr>
        <w:t xml:space="preserve">, Biondo S, </w:t>
      </w:r>
      <w:proofErr w:type="spellStart"/>
      <w:r w:rsidRPr="004E581C">
        <w:rPr>
          <w:rFonts w:ascii="Book Antiqua" w:eastAsia="Book Antiqua" w:hAnsi="Book Antiqua" w:cs="Book Antiqua"/>
          <w:color w:val="000000"/>
        </w:rPr>
        <w:t>Ciga</w:t>
      </w:r>
      <w:proofErr w:type="spellEnd"/>
      <w:r w:rsidRPr="004E581C">
        <w:rPr>
          <w:rFonts w:ascii="Book Antiqua" w:eastAsia="Book Antiqua" w:hAnsi="Book Antiqua" w:cs="Book Antiqua"/>
          <w:color w:val="000000"/>
        </w:rPr>
        <w:t xml:space="preserve"> MA, Kreisler E, </w:t>
      </w:r>
      <w:proofErr w:type="spellStart"/>
      <w:r w:rsidRPr="004E581C">
        <w:rPr>
          <w:rFonts w:ascii="Book Antiqua" w:eastAsia="Book Antiqua" w:hAnsi="Book Antiqua" w:cs="Book Antiqua"/>
          <w:color w:val="000000"/>
        </w:rPr>
        <w:t>Oteiza</w:t>
      </w:r>
      <w:proofErr w:type="spellEnd"/>
      <w:r w:rsidRPr="004E581C">
        <w:rPr>
          <w:rFonts w:ascii="Book Antiqua" w:eastAsia="Book Antiqua" w:hAnsi="Book Antiqua" w:cs="Book Antiqua"/>
          <w:color w:val="000000"/>
        </w:rPr>
        <w:t xml:space="preserve"> F, </w:t>
      </w:r>
      <w:proofErr w:type="spellStart"/>
      <w:r w:rsidRPr="004E581C">
        <w:rPr>
          <w:rFonts w:ascii="Book Antiqua" w:eastAsia="Book Antiqua" w:hAnsi="Book Antiqua" w:cs="Book Antiqua"/>
          <w:color w:val="000000"/>
        </w:rPr>
        <w:t>Fraccalvieri</w:t>
      </w:r>
      <w:proofErr w:type="spellEnd"/>
      <w:r w:rsidRPr="004E581C">
        <w:rPr>
          <w:rFonts w:ascii="Book Antiqua" w:eastAsia="Book Antiqua" w:hAnsi="Book Antiqua" w:cs="Book Antiqua"/>
          <w:color w:val="000000"/>
        </w:rPr>
        <w:t xml:space="preserve"> D. Comparative study to determine the need for intraoperative colonic irrigation for primary anastomosis in left-sided colonic emergencies. </w:t>
      </w:r>
      <w:r w:rsidRPr="004E581C">
        <w:rPr>
          <w:rFonts w:ascii="Book Antiqua" w:eastAsia="Book Antiqua" w:hAnsi="Book Antiqua" w:cs="Book Antiqua"/>
          <w:i/>
          <w:iCs/>
          <w:color w:val="000000"/>
        </w:rPr>
        <w:t>Colorectal Dis</w:t>
      </w:r>
      <w:r w:rsidRPr="004E581C">
        <w:rPr>
          <w:rFonts w:ascii="Book Antiqua" w:eastAsia="Book Antiqua" w:hAnsi="Book Antiqua" w:cs="Book Antiqua"/>
          <w:color w:val="000000"/>
        </w:rPr>
        <w:t xml:space="preserve"> 2009; </w:t>
      </w:r>
      <w:r w:rsidRPr="004E581C">
        <w:rPr>
          <w:rFonts w:ascii="Book Antiqua" w:eastAsia="Book Antiqua" w:hAnsi="Book Antiqua" w:cs="Book Antiqua"/>
          <w:b/>
          <w:bCs/>
          <w:color w:val="000000"/>
        </w:rPr>
        <w:t>11</w:t>
      </w:r>
      <w:r w:rsidRPr="004E581C">
        <w:rPr>
          <w:rFonts w:ascii="Book Antiqua" w:eastAsia="Book Antiqua" w:hAnsi="Book Antiqua" w:cs="Book Antiqua"/>
          <w:color w:val="000000"/>
        </w:rPr>
        <w:t>: 648-652 [PMID: 18624813 DOI: 10.1111/j.1463-1318.</w:t>
      </w:r>
      <w:proofErr w:type="gramStart"/>
      <w:r w:rsidRPr="004E581C">
        <w:rPr>
          <w:rFonts w:ascii="Book Antiqua" w:eastAsia="Book Antiqua" w:hAnsi="Book Antiqua" w:cs="Book Antiqua"/>
          <w:color w:val="000000"/>
        </w:rPr>
        <w:t>2008.01617.x</w:t>
      </w:r>
      <w:proofErr w:type="gramEnd"/>
      <w:r w:rsidRPr="004E581C">
        <w:rPr>
          <w:rFonts w:ascii="Book Antiqua" w:eastAsia="Book Antiqua" w:hAnsi="Book Antiqua" w:cs="Book Antiqua"/>
          <w:color w:val="000000"/>
        </w:rPr>
        <w:t>]</w:t>
      </w:r>
    </w:p>
    <w:p w14:paraId="0FEA4FDD"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50 </w:t>
      </w:r>
      <w:r w:rsidRPr="004E581C">
        <w:rPr>
          <w:rFonts w:ascii="Book Antiqua" w:eastAsia="Book Antiqua" w:hAnsi="Book Antiqua" w:cs="Book Antiqua"/>
          <w:b/>
          <w:bCs/>
          <w:color w:val="000000"/>
        </w:rPr>
        <w:t>Lim JF</w:t>
      </w:r>
      <w:r w:rsidRPr="004E581C">
        <w:rPr>
          <w:rFonts w:ascii="Book Antiqua" w:eastAsia="Book Antiqua" w:hAnsi="Book Antiqua" w:cs="Book Antiqua"/>
          <w:color w:val="000000"/>
        </w:rPr>
        <w:t xml:space="preserve">, Tang CL, </w:t>
      </w:r>
      <w:proofErr w:type="spellStart"/>
      <w:r w:rsidRPr="004E581C">
        <w:rPr>
          <w:rFonts w:ascii="Book Antiqua" w:eastAsia="Book Antiqua" w:hAnsi="Book Antiqua" w:cs="Book Antiqua"/>
          <w:color w:val="000000"/>
        </w:rPr>
        <w:t>Seow-Choen</w:t>
      </w:r>
      <w:proofErr w:type="spellEnd"/>
      <w:r w:rsidRPr="004E581C">
        <w:rPr>
          <w:rFonts w:ascii="Book Antiqua" w:eastAsia="Book Antiqua" w:hAnsi="Book Antiqua" w:cs="Book Antiqua"/>
          <w:color w:val="000000"/>
        </w:rPr>
        <w:t xml:space="preserve"> F, </w:t>
      </w:r>
      <w:proofErr w:type="spellStart"/>
      <w:r w:rsidRPr="004E581C">
        <w:rPr>
          <w:rFonts w:ascii="Book Antiqua" w:eastAsia="Book Antiqua" w:hAnsi="Book Antiqua" w:cs="Book Antiqua"/>
          <w:color w:val="000000"/>
        </w:rPr>
        <w:t>Heah</w:t>
      </w:r>
      <w:proofErr w:type="spellEnd"/>
      <w:r w:rsidRPr="004E581C">
        <w:rPr>
          <w:rFonts w:ascii="Book Antiqua" w:eastAsia="Book Antiqua" w:hAnsi="Book Antiqua" w:cs="Book Antiqua"/>
          <w:color w:val="000000"/>
        </w:rPr>
        <w:t xml:space="preserve"> SM. Prospective, randomized trial comparing intraoperative colonic irrigation with manual decompression only for obstructed left-sided colorectal cancer.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2005; </w:t>
      </w:r>
      <w:r w:rsidRPr="004E581C">
        <w:rPr>
          <w:rFonts w:ascii="Book Antiqua" w:eastAsia="Book Antiqua" w:hAnsi="Book Antiqua" w:cs="Book Antiqua"/>
          <w:b/>
          <w:bCs/>
          <w:color w:val="000000"/>
        </w:rPr>
        <w:t>48</w:t>
      </w:r>
      <w:r w:rsidRPr="004E581C">
        <w:rPr>
          <w:rFonts w:ascii="Book Antiqua" w:eastAsia="Book Antiqua" w:hAnsi="Book Antiqua" w:cs="Book Antiqua"/>
          <w:color w:val="000000"/>
        </w:rPr>
        <w:t>: 205-209 [PMID: 15714241 DOI: 10.1007/s10350-004-0803-9]</w:t>
      </w:r>
    </w:p>
    <w:p w14:paraId="2B0697F2"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51 </w:t>
      </w:r>
      <w:proofErr w:type="spellStart"/>
      <w:r w:rsidRPr="004E581C">
        <w:rPr>
          <w:rFonts w:ascii="Book Antiqua" w:eastAsia="Book Antiqua" w:hAnsi="Book Antiqua" w:cs="Book Antiqua"/>
          <w:b/>
          <w:bCs/>
          <w:color w:val="000000"/>
        </w:rPr>
        <w:t>Baccari</w:t>
      </w:r>
      <w:proofErr w:type="spellEnd"/>
      <w:r w:rsidRPr="004E581C">
        <w:rPr>
          <w:rFonts w:ascii="Book Antiqua" w:eastAsia="Book Antiqua" w:hAnsi="Book Antiqua" w:cs="Book Antiqua"/>
          <w:b/>
          <w:bCs/>
          <w:color w:val="000000"/>
        </w:rPr>
        <w:t xml:space="preserve"> P</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Bisagni</w:t>
      </w:r>
      <w:proofErr w:type="spellEnd"/>
      <w:r w:rsidRPr="004E581C">
        <w:rPr>
          <w:rFonts w:ascii="Book Antiqua" w:eastAsia="Book Antiqua" w:hAnsi="Book Antiqua" w:cs="Book Antiqua"/>
          <w:color w:val="000000"/>
        </w:rPr>
        <w:t xml:space="preserve"> P, </w:t>
      </w:r>
      <w:proofErr w:type="spellStart"/>
      <w:r w:rsidRPr="004E581C">
        <w:rPr>
          <w:rFonts w:ascii="Book Antiqua" w:eastAsia="Book Antiqua" w:hAnsi="Book Antiqua" w:cs="Book Antiqua"/>
          <w:color w:val="000000"/>
        </w:rPr>
        <w:t>Crippa</w:t>
      </w:r>
      <w:proofErr w:type="spellEnd"/>
      <w:r w:rsidRPr="004E581C">
        <w:rPr>
          <w:rFonts w:ascii="Book Antiqua" w:eastAsia="Book Antiqua" w:hAnsi="Book Antiqua" w:cs="Book Antiqua"/>
          <w:color w:val="000000"/>
        </w:rPr>
        <w:t xml:space="preserve"> S, </w:t>
      </w:r>
      <w:proofErr w:type="spellStart"/>
      <w:r w:rsidRPr="004E581C">
        <w:rPr>
          <w:rFonts w:ascii="Book Antiqua" w:eastAsia="Book Antiqua" w:hAnsi="Book Antiqua" w:cs="Book Antiqua"/>
          <w:color w:val="000000"/>
        </w:rPr>
        <w:t>Sampietro</w:t>
      </w:r>
      <w:proofErr w:type="spellEnd"/>
      <w:r w:rsidRPr="004E581C">
        <w:rPr>
          <w:rFonts w:ascii="Book Antiqua" w:eastAsia="Book Antiqua" w:hAnsi="Book Antiqua" w:cs="Book Antiqua"/>
          <w:color w:val="000000"/>
        </w:rPr>
        <w:t xml:space="preserve"> R, </w:t>
      </w:r>
      <w:proofErr w:type="spellStart"/>
      <w:r w:rsidRPr="004E581C">
        <w:rPr>
          <w:rFonts w:ascii="Book Antiqua" w:eastAsia="Book Antiqua" w:hAnsi="Book Antiqua" w:cs="Book Antiqua"/>
          <w:color w:val="000000"/>
        </w:rPr>
        <w:t>Staudacher</w:t>
      </w:r>
      <w:proofErr w:type="spellEnd"/>
      <w:r w:rsidRPr="004E581C">
        <w:rPr>
          <w:rFonts w:ascii="Book Antiqua" w:eastAsia="Book Antiqua" w:hAnsi="Book Antiqua" w:cs="Book Antiqua"/>
          <w:color w:val="000000"/>
        </w:rPr>
        <w:t xml:space="preserve"> C. Operative and long-term results after one-stage surgery for obstructing colonic cancer. </w:t>
      </w:r>
      <w:proofErr w:type="spellStart"/>
      <w:r w:rsidRPr="004E581C">
        <w:rPr>
          <w:rFonts w:ascii="Book Antiqua" w:eastAsia="Book Antiqua" w:hAnsi="Book Antiqua" w:cs="Book Antiqua"/>
          <w:i/>
          <w:iCs/>
          <w:color w:val="000000"/>
        </w:rPr>
        <w:t>Hepatogastroenterology</w:t>
      </w:r>
      <w:proofErr w:type="spellEnd"/>
      <w:r w:rsidRPr="004E581C">
        <w:rPr>
          <w:rFonts w:ascii="Book Antiqua" w:eastAsia="Book Antiqua" w:hAnsi="Book Antiqua" w:cs="Book Antiqua"/>
          <w:color w:val="000000"/>
        </w:rPr>
        <w:t xml:space="preserve"> 2006; </w:t>
      </w:r>
      <w:r w:rsidRPr="004E581C">
        <w:rPr>
          <w:rFonts w:ascii="Book Antiqua" w:eastAsia="Book Antiqua" w:hAnsi="Book Antiqua" w:cs="Book Antiqua"/>
          <w:b/>
          <w:bCs/>
          <w:color w:val="000000"/>
        </w:rPr>
        <w:t>53</w:t>
      </w:r>
      <w:r w:rsidRPr="004E581C">
        <w:rPr>
          <w:rFonts w:ascii="Book Antiqua" w:eastAsia="Book Antiqua" w:hAnsi="Book Antiqua" w:cs="Book Antiqua"/>
          <w:color w:val="000000"/>
        </w:rPr>
        <w:t>: 698-701 [PMID: 17086871]</w:t>
      </w:r>
    </w:p>
    <w:p w14:paraId="36FFF468" w14:textId="0B7A7E39"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lastRenderedPageBreak/>
        <w:t xml:space="preserve">52 </w:t>
      </w:r>
      <w:proofErr w:type="spellStart"/>
      <w:r w:rsidRPr="004E581C">
        <w:rPr>
          <w:rFonts w:ascii="Book Antiqua" w:eastAsia="Book Antiqua" w:hAnsi="Book Antiqua" w:cs="Book Antiqua"/>
          <w:b/>
          <w:bCs/>
          <w:color w:val="000000"/>
        </w:rPr>
        <w:t>Güenaga</w:t>
      </w:r>
      <w:proofErr w:type="spellEnd"/>
      <w:r w:rsidRPr="004E581C">
        <w:rPr>
          <w:rFonts w:ascii="Book Antiqua" w:eastAsia="Book Antiqua" w:hAnsi="Book Antiqua" w:cs="Book Antiqua"/>
          <w:b/>
          <w:bCs/>
          <w:color w:val="000000"/>
        </w:rPr>
        <w:t xml:space="preserve"> KF</w:t>
      </w:r>
      <w:r w:rsidRPr="004E581C">
        <w:rPr>
          <w:rFonts w:ascii="Book Antiqua" w:eastAsia="Book Antiqua" w:hAnsi="Book Antiqua" w:cs="Book Antiqua"/>
          <w:color w:val="000000"/>
        </w:rPr>
        <w:t>, Matos D, Wille-</w:t>
      </w:r>
      <w:proofErr w:type="spellStart"/>
      <w:r w:rsidRPr="004E581C">
        <w:rPr>
          <w:rFonts w:ascii="Book Antiqua" w:eastAsia="Book Antiqua" w:hAnsi="Book Antiqua" w:cs="Book Antiqua"/>
          <w:color w:val="000000"/>
        </w:rPr>
        <w:t>Jørgensen</w:t>
      </w:r>
      <w:proofErr w:type="spellEnd"/>
      <w:r w:rsidRPr="004E581C">
        <w:rPr>
          <w:rFonts w:ascii="Book Antiqua" w:eastAsia="Book Antiqua" w:hAnsi="Book Antiqua" w:cs="Book Antiqua"/>
          <w:color w:val="000000"/>
        </w:rPr>
        <w:t xml:space="preserve"> P. Mechanical bowel preparation for elective colorectal surgery. </w:t>
      </w:r>
      <w:r w:rsidRPr="004E581C">
        <w:rPr>
          <w:rFonts w:ascii="Book Antiqua" w:eastAsia="Book Antiqua" w:hAnsi="Book Antiqua" w:cs="Book Antiqua"/>
          <w:i/>
          <w:iCs/>
          <w:color w:val="000000"/>
        </w:rPr>
        <w:t>Cochrane Database Syst Rev</w:t>
      </w:r>
      <w:r w:rsidRPr="004E581C">
        <w:rPr>
          <w:rFonts w:ascii="Book Antiqua" w:eastAsia="Book Antiqua" w:hAnsi="Book Antiqua" w:cs="Book Antiqua"/>
          <w:color w:val="000000"/>
        </w:rPr>
        <w:t xml:space="preserve"> 2011</w:t>
      </w:r>
      <w:r w:rsidR="00977FD3">
        <w:rPr>
          <w:rFonts w:ascii="Book Antiqua" w:eastAsia="Book Antiqua" w:hAnsi="Book Antiqua" w:cs="Book Antiqua"/>
          <w:color w:val="000000"/>
        </w:rPr>
        <w:t>;</w:t>
      </w:r>
      <w:r w:rsidRPr="004E581C">
        <w:rPr>
          <w:rFonts w:ascii="Book Antiqua" w:eastAsia="Book Antiqua" w:hAnsi="Book Antiqua" w:cs="Book Antiqua"/>
          <w:color w:val="000000"/>
        </w:rPr>
        <w:t xml:space="preserve"> CD001544 [PMID: 21901677 DOI: 10.1002/14651858.CD001544.pub4]</w:t>
      </w:r>
    </w:p>
    <w:p w14:paraId="14501D4A"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53 </w:t>
      </w:r>
      <w:proofErr w:type="spellStart"/>
      <w:r w:rsidRPr="004E581C">
        <w:rPr>
          <w:rFonts w:ascii="Book Antiqua" w:eastAsia="Book Antiqua" w:hAnsi="Book Antiqua" w:cs="Book Antiqua"/>
          <w:b/>
          <w:bCs/>
          <w:color w:val="000000"/>
        </w:rPr>
        <w:t>Morandi</w:t>
      </w:r>
      <w:proofErr w:type="spellEnd"/>
      <w:r w:rsidRPr="004E581C">
        <w:rPr>
          <w:rFonts w:ascii="Book Antiqua" w:eastAsia="Book Antiqua" w:hAnsi="Book Antiqua" w:cs="Book Antiqua"/>
          <w:b/>
          <w:bCs/>
          <w:color w:val="000000"/>
        </w:rPr>
        <w:t xml:space="preserve"> A</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Bellelli</w:t>
      </w:r>
      <w:proofErr w:type="spellEnd"/>
      <w:r w:rsidRPr="004E581C">
        <w:rPr>
          <w:rFonts w:ascii="Book Antiqua" w:eastAsia="Book Antiqua" w:hAnsi="Book Antiqua" w:cs="Book Antiqua"/>
          <w:color w:val="000000"/>
        </w:rPr>
        <w:t xml:space="preserve"> G, </w:t>
      </w:r>
      <w:proofErr w:type="spellStart"/>
      <w:r w:rsidRPr="004E581C">
        <w:rPr>
          <w:rFonts w:ascii="Book Antiqua" w:eastAsia="Book Antiqua" w:hAnsi="Book Antiqua" w:cs="Book Antiqua"/>
          <w:color w:val="000000"/>
        </w:rPr>
        <w:t>Vasilevskis</w:t>
      </w:r>
      <w:proofErr w:type="spellEnd"/>
      <w:r w:rsidRPr="004E581C">
        <w:rPr>
          <w:rFonts w:ascii="Book Antiqua" w:eastAsia="Book Antiqua" w:hAnsi="Book Antiqua" w:cs="Book Antiqua"/>
          <w:color w:val="000000"/>
        </w:rPr>
        <w:t xml:space="preserve"> EE, Turco R, </w:t>
      </w:r>
      <w:proofErr w:type="spellStart"/>
      <w:r w:rsidRPr="004E581C">
        <w:rPr>
          <w:rFonts w:ascii="Book Antiqua" w:eastAsia="Book Antiqua" w:hAnsi="Book Antiqua" w:cs="Book Antiqua"/>
          <w:color w:val="000000"/>
        </w:rPr>
        <w:t>Guerini</w:t>
      </w:r>
      <w:proofErr w:type="spellEnd"/>
      <w:r w:rsidRPr="004E581C">
        <w:rPr>
          <w:rFonts w:ascii="Book Antiqua" w:eastAsia="Book Antiqua" w:hAnsi="Book Antiqua" w:cs="Book Antiqua"/>
          <w:color w:val="000000"/>
        </w:rPr>
        <w:t xml:space="preserve"> F, </w:t>
      </w:r>
      <w:proofErr w:type="spellStart"/>
      <w:r w:rsidRPr="004E581C">
        <w:rPr>
          <w:rFonts w:ascii="Book Antiqua" w:eastAsia="Book Antiqua" w:hAnsi="Book Antiqua" w:cs="Book Antiqua"/>
          <w:color w:val="000000"/>
        </w:rPr>
        <w:t>Torpilliesi</w:t>
      </w:r>
      <w:proofErr w:type="spellEnd"/>
      <w:r w:rsidRPr="004E581C">
        <w:rPr>
          <w:rFonts w:ascii="Book Antiqua" w:eastAsia="Book Antiqua" w:hAnsi="Book Antiqua" w:cs="Book Antiqua"/>
          <w:color w:val="000000"/>
        </w:rPr>
        <w:t xml:space="preserve"> T, </w:t>
      </w:r>
      <w:proofErr w:type="spellStart"/>
      <w:r w:rsidRPr="004E581C">
        <w:rPr>
          <w:rFonts w:ascii="Book Antiqua" w:eastAsia="Book Antiqua" w:hAnsi="Book Antiqua" w:cs="Book Antiqua"/>
          <w:color w:val="000000"/>
        </w:rPr>
        <w:t>Speciale</w:t>
      </w:r>
      <w:proofErr w:type="spellEnd"/>
      <w:r w:rsidRPr="004E581C">
        <w:rPr>
          <w:rFonts w:ascii="Book Antiqua" w:eastAsia="Book Antiqua" w:hAnsi="Book Antiqua" w:cs="Book Antiqua"/>
          <w:color w:val="000000"/>
        </w:rPr>
        <w:t xml:space="preserve"> S, </w:t>
      </w:r>
      <w:proofErr w:type="spellStart"/>
      <w:r w:rsidRPr="004E581C">
        <w:rPr>
          <w:rFonts w:ascii="Book Antiqua" w:eastAsia="Book Antiqua" w:hAnsi="Book Antiqua" w:cs="Book Antiqua"/>
          <w:color w:val="000000"/>
        </w:rPr>
        <w:t>Emiliani</w:t>
      </w:r>
      <w:proofErr w:type="spellEnd"/>
      <w:r w:rsidRPr="004E581C">
        <w:rPr>
          <w:rFonts w:ascii="Book Antiqua" w:eastAsia="Book Antiqua" w:hAnsi="Book Antiqua" w:cs="Book Antiqua"/>
          <w:color w:val="000000"/>
        </w:rPr>
        <w:t xml:space="preserve"> V, Gentile S, </w:t>
      </w:r>
      <w:proofErr w:type="spellStart"/>
      <w:r w:rsidRPr="004E581C">
        <w:rPr>
          <w:rFonts w:ascii="Book Antiqua" w:eastAsia="Book Antiqua" w:hAnsi="Book Antiqua" w:cs="Book Antiqua"/>
          <w:color w:val="000000"/>
        </w:rPr>
        <w:t>Schnelle</w:t>
      </w:r>
      <w:proofErr w:type="spellEnd"/>
      <w:r w:rsidRPr="004E581C">
        <w:rPr>
          <w:rFonts w:ascii="Book Antiqua" w:eastAsia="Book Antiqua" w:hAnsi="Book Antiqua" w:cs="Book Antiqua"/>
          <w:color w:val="000000"/>
        </w:rPr>
        <w:t xml:space="preserve"> J, </w:t>
      </w:r>
      <w:proofErr w:type="spellStart"/>
      <w:r w:rsidRPr="004E581C">
        <w:rPr>
          <w:rFonts w:ascii="Book Antiqua" w:eastAsia="Book Antiqua" w:hAnsi="Book Antiqua" w:cs="Book Antiqua"/>
          <w:color w:val="000000"/>
        </w:rPr>
        <w:t>Trabucchi</w:t>
      </w:r>
      <w:proofErr w:type="spellEnd"/>
      <w:r w:rsidRPr="004E581C">
        <w:rPr>
          <w:rFonts w:ascii="Book Antiqua" w:eastAsia="Book Antiqua" w:hAnsi="Book Antiqua" w:cs="Book Antiqua"/>
          <w:color w:val="000000"/>
        </w:rPr>
        <w:t xml:space="preserve"> M. Predictors of rehospitalization among elderly patients admitted to a rehabilitation hospital: the role of polypharmacy, functional status, and length of stay. </w:t>
      </w:r>
      <w:r w:rsidRPr="004E581C">
        <w:rPr>
          <w:rFonts w:ascii="Book Antiqua" w:eastAsia="Book Antiqua" w:hAnsi="Book Antiqua" w:cs="Book Antiqua"/>
          <w:i/>
          <w:iCs/>
          <w:color w:val="000000"/>
        </w:rPr>
        <w:t>J Am Med Dir Assoc</w:t>
      </w:r>
      <w:r w:rsidRPr="004E581C">
        <w:rPr>
          <w:rFonts w:ascii="Book Antiqua" w:eastAsia="Book Antiqua" w:hAnsi="Book Antiqua" w:cs="Book Antiqua"/>
          <w:color w:val="000000"/>
        </w:rPr>
        <w:t xml:space="preserve"> 2013; </w:t>
      </w:r>
      <w:r w:rsidRPr="004E581C">
        <w:rPr>
          <w:rFonts w:ascii="Book Antiqua" w:eastAsia="Book Antiqua" w:hAnsi="Book Antiqua" w:cs="Book Antiqua"/>
          <w:b/>
          <w:bCs/>
          <w:color w:val="000000"/>
        </w:rPr>
        <w:t>14</w:t>
      </w:r>
      <w:r w:rsidRPr="004E581C">
        <w:rPr>
          <w:rFonts w:ascii="Book Antiqua" w:eastAsia="Book Antiqua" w:hAnsi="Book Antiqua" w:cs="Book Antiqua"/>
          <w:color w:val="000000"/>
        </w:rPr>
        <w:t>: 761-767 [PMID: 23664484 DOI: 10.1016/j.jamda.2013.03.013]</w:t>
      </w:r>
    </w:p>
    <w:p w14:paraId="60805BC0"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54 </w:t>
      </w:r>
      <w:proofErr w:type="spellStart"/>
      <w:r w:rsidRPr="004E581C">
        <w:rPr>
          <w:rFonts w:ascii="Book Antiqua" w:eastAsia="Book Antiqua" w:hAnsi="Book Antiqua" w:cs="Book Antiqua"/>
          <w:b/>
          <w:bCs/>
          <w:color w:val="000000"/>
        </w:rPr>
        <w:t>Sartelli</w:t>
      </w:r>
      <w:proofErr w:type="spellEnd"/>
      <w:r w:rsidRPr="004E581C">
        <w:rPr>
          <w:rFonts w:ascii="Book Antiqua" w:eastAsia="Book Antiqua" w:hAnsi="Book Antiqua" w:cs="Book Antiqua"/>
          <w:b/>
          <w:bCs/>
          <w:color w:val="000000"/>
        </w:rPr>
        <w:t xml:space="preserve"> M</w:t>
      </w:r>
      <w:r w:rsidRPr="004E581C">
        <w:rPr>
          <w:rFonts w:ascii="Book Antiqua" w:eastAsia="Book Antiqua" w:hAnsi="Book Antiqua" w:cs="Book Antiqua"/>
          <w:color w:val="000000"/>
        </w:rPr>
        <w:t xml:space="preserve">, Catena F, </w:t>
      </w:r>
      <w:proofErr w:type="spellStart"/>
      <w:r w:rsidRPr="004E581C">
        <w:rPr>
          <w:rFonts w:ascii="Book Antiqua" w:eastAsia="Book Antiqua" w:hAnsi="Book Antiqua" w:cs="Book Antiqua"/>
          <w:color w:val="000000"/>
        </w:rPr>
        <w:t>Ansaloni</w:t>
      </w:r>
      <w:proofErr w:type="spellEnd"/>
      <w:r w:rsidRPr="004E581C">
        <w:rPr>
          <w:rFonts w:ascii="Book Antiqua" w:eastAsia="Book Antiqua" w:hAnsi="Book Antiqua" w:cs="Book Antiqua"/>
          <w:color w:val="000000"/>
        </w:rPr>
        <w:t xml:space="preserve"> L, </w:t>
      </w:r>
      <w:proofErr w:type="spellStart"/>
      <w:r w:rsidRPr="004E581C">
        <w:rPr>
          <w:rFonts w:ascii="Book Antiqua" w:eastAsia="Book Antiqua" w:hAnsi="Book Antiqua" w:cs="Book Antiqua"/>
          <w:color w:val="000000"/>
        </w:rPr>
        <w:t>Coccolini</w:t>
      </w:r>
      <w:proofErr w:type="spellEnd"/>
      <w:r w:rsidRPr="004E581C">
        <w:rPr>
          <w:rFonts w:ascii="Book Antiqua" w:eastAsia="Book Antiqua" w:hAnsi="Book Antiqua" w:cs="Book Antiqua"/>
          <w:color w:val="000000"/>
        </w:rPr>
        <w:t xml:space="preserve"> F, Griffiths EA, Abu-</w:t>
      </w:r>
      <w:proofErr w:type="spellStart"/>
      <w:r w:rsidRPr="004E581C">
        <w:rPr>
          <w:rFonts w:ascii="Book Antiqua" w:eastAsia="Book Antiqua" w:hAnsi="Book Antiqua" w:cs="Book Antiqua"/>
          <w:color w:val="000000"/>
        </w:rPr>
        <w:t>Zidan</w:t>
      </w:r>
      <w:proofErr w:type="spellEnd"/>
      <w:r w:rsidRPr="004E581C">
        <w:rPr>
          <w:rFonts w:ascii="Book Antiqua" w:eastAsia="Book Antiqua" w:hAnsi="Book Antiqua" w:cs="Book Antiqua"/>
          <w:color w:val="000000"/>
        </w:rPr>
        <w:t xml:space="preserve"> FM, Di </w:t>
      </w:r>
      <w:proofErr w:type="spellStart"/>
      <w:r w:rsidRPr="004E581C">
        <w:rPr>
          <w:rFonts w:ascii="Book Antiqua" w:eastAsia="Book Antiqua" w:hAnsi="Book Antiqua" w:cs="Book Antiqua"/>
          <w:color w:val="000000"/>
        </w:rPr>
        <w:t>Saverio</w:t>
      </w:r>
      <w:proofErr w:type="spellEnd"/>
      <w:r w:rsidRPr="004E581C">
        <w:rPr>
          <w:rFonts w:ascii="Book Antiqua" w:eastAsia="Book Antiqua" w:hAnsi="Book Antiqua" w:cs="Book Antiqua"/>
          <w:color w:val="000000"/>
        </w:rPr>
        <w:t xml:space="preserve"> S, </w:t>
      </w:r>
      <w:proofErr w:type="spellStart"/>
      <w:r w:rsidRPr="004E581C">
        <w:rPr>
          <w:rFonts w:ascii="Book Antiqua" w:eastAsia="Book Antiqua" w:hAnsi="Book Antiqua" w:cs="Book Antiqua"/>
          <w:color w:val="000000"/>
        </w:rPr>
        <w:t>Ulrych</w:t>
      </w:r>
      <w:proofErr w:type="spellEnd"/>
      <w:r w:rsidRPr="004E581C">
        <w:rPr>
          <w:rFonts w:ascii="Book Antiqua" w:eastAsia="Book Antiqua" w:hAnsi="Book Antiqua" w:cs="Book Antiqua"/>
          <w:color w:val="000000"/>
        </w:rPr>
        <w:t xml:space="preserve"> J, Kluger Y, Ben-</w:t>
      </w:r>
      <w:proofErr w:type="spellStart"/>
      <w:r w:rsidRPr="004E581C">
        <w:rPr>
          <w:rFonts w:ascii="Book Antiqua" w:eastAsia="Book Antiqua" w:hAnsi="Book Antiqua" w:cs="Book Antiqua"/>
          <w:color w:val="000000"/>
        </w:rPr>
        <w:t>Ishay</w:t>
      </w:r>
      <w:proofErr w:type="spellEnd"/>
      <w:r w:rsidRPr="004E581C">
        <w:rPr>
          <w:rFonts w:ascii="Book Antiqua" w:eastAsia="Book Antiqua" w:hAnsi="Book Antiqua" w:cs="Book Antiqua"/>
          <w:color w:val="000000"/>
        </w:rPr>
        <w:t xml:space="preserve"> O, Moore FA, </w:t>
      </w:r>
      <w:proofErr w:type="spellStart"/>
      <w:r w:rsidRPr="004E581C">
        <w:rPr>
          <w:rFonts w:ascii="Book Antiqua" w:eastAsia="Book Antiqua" w:hAnsi="Book Antiqua" w:cs="Book Antiqua"/>
          <w:color w:val="000000"/>
        </w:rPr>
        <w:t>Ivatury</w:t>
      </w:r>
      <w:proofErr w:type="spellEnd"/>
      <w:r w:rsidRPr="004E581C">
        <w:rPr>
          <w:rFonts w:ascii="Book Antiqua" w:eastAsia="Book Antiqua" w:hAnsi="Book Antiqua" w:cs="Book Antiqua"/>
          <w:color w:val="000000"/>
        </w:rPr>
        <w:t xml:space="preserve"> RR, Coimbra R, </w:t>
      </w:r>
      <w:proofErr w:type="spellStart"/>
      <w:r w:rsidRPr="004E581C">
        <w:rPr>
          <w:rFonts w:ascii="Book Antiqua" w:eastAsia="Book Antiqua" w:hAnsi="Book Antiqua" w:cs="Book Antiqua"/>
          <w:color w:val="000000"/>
        </w:rPr>
        <w:t>Peitzman</w:t>
      </w:r>
      <w:proofErr w:type="spellEnd"/>
      <w:r w:rsidRPr="004E581C">
        <w:rPr>
          <w:rFonts w:ascii="Book Antiqua" w:eastAsia="Book Antiqua" w:hAnsi="Book Antiqua" w:cs="Book Antiqua"/>
          <w:color w:val="000000"/>
        </w:rPr>
        <w:t xml:space="preserve"> AB, </w:t>
      </w:r>
      <w:proofErr w:type="spellStart"/>
      <w:r w:rsidRPr="004E581C">
        <w:rPr>
          <w:rFonts w:ascii="Book Antiqua" w:eastAsia="Book Antiqua" w:hAnsi="Book Antiqua" w:cs="Book Antiqua"/>
          <w:color w:val="000000"/>
        </w:rPr>
        <w:t>Leppaniemi</w:t>
      </w:r>
      <w:proofErr w:type="spellEnd"/>
      <w:r w:rsidRPr="004E581C">
        <w:rPr>
          <w:rFonts w:ascii="Book Antiqua" w:eastAsia="Book Antiqua" w:hAnsi="Book Antiqua" w:cs="Book Antiqua"/>
          <w:color w:val="000000"/>
        </w:rPr>
        <w:t xml:space="preserve"> A, Fraga GP, Maier RV, Chiara O, </w:t>
      </w:r>
      <w:proofErr w:type="spellStart"/>
      <w:r w:rsidRPr="004E581C">
        <w:rPr>
          <w:rFonts w:ascii="Book Antiqua" w:eastAsia="Book Antiqua" w:hAnsi="Book Antiqua" w:cs="Book Antiqua"/>
          <w:color w:val="000000"/>
        </w:rPr>
        <w:t>Kashuk</w:t>
      </w:r>
      <w:proofErr w:type="spellEnd"/>
      <w:r w:rsidRPr="004E581C">
        <w:rPr>
          <w:rFonts w:ascii="Book Antiqua" w:eastAsia="Book Antiqua" w:hAnsi="Book Antiqua" w:cs="Book Antiqua"/>
          <w:color w:val="000000"/>
        </w:rPr>
        <w:t xml:space="preserve"> J, </w:t>
      </w:r>
      <w:proofErr w:type="spellStart"/>
      <w:r w:rsidRPr="004E581C">
        <w:rPr>
          <w:rFonts w:ascii="Book Antiqua" w:eastAsia="Book Antiqua" w:hAnsi="Book Antiqua" w:cs="Book Antiqua"/>
          <w:color w:val="000000"/>
        </w:rPr>
        <w:t>Sakakushev</w:t>
      </w:r>
      <w:proofErr w:type="spellEnd"/>
      <w:r w:rsidRPr="004E581C">
        <w:rPr>
          <w:rFonts w:ascii="Book Antiqua" w:eastAsia="Book Antiqua" w:hAnsi="Book Antiqua" w:cs="Book Antiqua"/>
          <w:color w:val="000000"/>
        </w:rPr>
        <w:t xml:space="preserve"> B, Weber DG, </w:t>
      </w:r>
      <w:proofErr w:type="spellStart"/>
      <w:r w:rsidRPr="004E581C">
        <w:rPr>
          <w:rFonts w:ascii="Book Antiqua" w:eastAsia="Book Antiqua" w:hAnsi="Book Antiqua" w:cs="Book Antiqua"/>
          <w:color w:val="000000"/>
        </w:rPr>
        <w:t>Latifi</w:t>
      </w:r>
      <w:proofErr w:type="spellEnd"/>
      <w:r w:rsidRPr="004E581C">
        <w:rPr>
          <w:rFonts w:ascii="Book Antiqua" w:eastAsia="Book Antiqua" w:hAnsi="Book Antiqua" w:cs="Book Antiqua"/>
          <w:color w:val="000000"/>
        </w:rPr>
        <w:t xml:space="preserve"> R, </w:t>
      </w:r>
      <w:proofErr w:type="spellStart"/>
      <w:r w:rsidRPr="004E581C">
        <w:rPr>
          <w:rFonts w:ascii="Book Antiqua" w:eastAsia="Book Antiqua" w:hAnsi="Book Antiqua" w:cs="Book Antiqua"/>
          <w:color w:val="000000"/>
        </w:rPr>
        <w:t>Biffl</w:t>
      </w:r>
      <w:proofErr w:type="spellEnd"/>
      <w:r w:rsidRPr="004E581C">
        <w:rPr>
          <w:rFonts w:ascii="Book Antiqua" w:eastAsia="Book Antiqua" w:hAnsi="Book Antiqua" w:cs="Book Antiqua"/>
          <w:color w:val="000000"/>
        </w:rPr>
        <w:t xml:space="preserve"> W, </w:t>
      </w:r>
      <w:proofErr w:type="spellStart"/>
      <w:r w:rsidRPr="004E581C">
        <w:rPr>
          <w:rFonts w:ascii="Book Antiqua" w:eastAsia="Book Antiqua" w:hAnsi="Book Antiqua" w:cs="Book Antiqua"/>
          <w:color w:val="000000"/>
        </w:rPr>
        <w:t>Bala</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Karamarkovic</w:t>
      </w:r>
      <w:proofErr w:type="spellEnd"/>
      <w:r w:rsidRPr="004E581C">
        <w:rPr>
          <w:rFonts w:ascii="Book Antiqua" w:eastAsia="Book Antiqua" w:hAnsi="Book Antiqua" w:cs="Book Antiqua"/>
          <w:color w:val="000000"/>
        </w:rPr>
        <w:t xml:space="preserve"> A, Inaba K, Ordonez CA, Hecker A, Augustin G, </w:t>
      </w:r>
      <w:proofErr w:type="spellStart"/>
      <w:r w:rsidRPr="004E581C">
        <w:rPr>
          <w:rFonts w:ascii="Book Antiqua" w:eastAsia="Book Antiqua" w:hAnsi="Book Antiqua" w:cs="Book Antiqua"/>
          <w:color w:val="000000"/>
        </w:rPr>
        <w:t>Demetrashvili</w:t>
      </w:r>
      <w:proofErr w:type="spellEnd"/>
      <w:r w:rsidRPr="004E581C">
        <w:rPr>
          <w:rFonts w:ascii="Book Antiqua" w:eastAsia="Book Antiqua" w:hAnsi="Book Antiqua" w:cs="Book Antiqua"/>
          <w:color w:val="000000"/>
        </w:rPr>
        <w:t xml:space="preserve"> Z, Melo RB, </w:t>
      </w:r>
      <w:proofErr w:type="spellStart"/>
      <w:r w:rsidRPr="004E581C">
        <w:rPr>
          <w:rFonts w:ascii="Book Antiqua" w:eastAsia="Book Antiqua" w:hAnsi="Book Antiqua" w:cs="Book Antiqua"/>
          <w:color w:val="000000"/>
        </w:rPr>
        <w:t>Marwah</w:t>
      </w:r>
      <w:proofErr w:type="spellEnd"/>
      <w:r w:rsidRPr="004E581C">
        <w:rPr>
          <w:rFonts w:ascii="Book Antiqua" w:eastAsia="Book Antiqua" w:hAnsi="Book Antiqua" w:cs="Book Antiqua"/>
          <w:color w:val="000000"/>
        </w:rPr>
        <w:t xml:space="preserve"> S, Zachariah SK, </w:t>
      </w:r>
      <w:proofErr w:type="spellStart"/>
      <w:r w:rsidRPr="004E581C">
        <w:rPr>
          <w:rFonts w:ascii="Book Antiqua" w:eastAsia="Book Antiqua" w:hAnsi="Book Antiqua" w:cs="Book Antiqua"/>
          <w:color w:val="000000"/>
        </w:rPr>
        <w:t>Shelat</w:t>
      </w:r>
      <w:proofErr w:type="spellEnd"/>
      <w:r w:rsidRPr="004E581C">
        <w:rPr>
          <w:rFonts w:ascii="Book Antiqua" w:eastAsia="Book Antiqua" w:hAnsi="Book Antiqua" w:cs="Book Antiqua"/>
          <w:color w:val="000000"/>
        </w:rPr>
        <w:t xml:space="preserve"> VG, McFarlane M, Rems M, Gomes CA, Faro MP, Júnior GA, </w:t>
      </w:r>
      <w:proofErr w:type="spellStart"/>
      <w:r w:rsidRPr="004E581C">
        <w:rPr>
          <w:rFonts w:ascii="Book Antiqua" w:eastAsia="Book Antiqua" w:hAnsi="Book Antiqua" w:cs="Book Antiqua"/>
          <w:color w:val="000000"/>
        </w:rPr>
        <w:t>Negoi</w:t>
      </w:r>
      <w:proofErr w:type="spellEnd"/>
      <w:r w:rsidRPr="004E581C">
        <w:rPr>
          <w:rFonts w:ascii="Book Antiqua" w:eastAsia="Book Antiqua" w:hAnsi="Book Antiqua" w:cs="Book Antiqua"/>
          <w:color w:val="000000"/>
        </w:rPr>
        <w:t xml:space="preserve"> I, Cui Y, Sato N, </w:t>
      </w:r>
      <w:proofErr w:type="spellStart"/>
      <w:r w:rsidRPr="004E581C">
        <w:rPr>
          <w:rFonts w:ascii="Book Antiqua" w:eastAsia="Book Antiqua" w:hAnsi="Book Antiqua" w:cs="Book Antiqua"/>
          <w:color w:val="000000"/>
        </w:rPr>
        <w:t>Vereczkei</w:t>
      </w:r>
      <w:proofErr w:type="spellEnd"/>
      <w:r w:rsidRPr="004E581C">
        <w:rPr>
          <w:rFonts w:ascii="Book Antiqua" w:eastAsia="Book Antiqua" w:hAnsi="Book Antiqua" w:cs="Book Antiqua"/>
          <w:color w:val="000000"/>
        </w:rPr>
        <w:t xml:space="preserve"> A, </w:t>
      </w:r>
      <w:proofErr w:type="spellStart"/>
      <w:r w:rsidRPr="004E581C">
        <w:rPr>
          <w:rFonts w:ascii="Book Antiqua" w:eastAsia="Book Antiqua" w:hAnsi="Book Antiqua" w:cs="Book Antiqua"/>
          <w:color w:val="000000"/>
        </w:rPr>
        <w:t>Bellanova</w:t>
      </w:r>
      <w:proofErr w:type="spellEnd"/>
      <w:r w:rsidRPr="004E581C">
        <w:rPr>
          <w:rFonts w:ascii="Book Antiqua" w:eastAsia="Book Antiqua" w:hAnsi="Book Antiqua" w:cs="Book Antiqua"/>
          <w:color w:val="000000"/>
        </w:rPr>
        <w:t xml:space="preserve"> G, </w:t>
      </w:r>
      <w:proofErr w:type="spellStart"/>
      <w:r w:rsidRPr="004E581C">
        <w:rPr>
          <w:rFonts w:ascii="Book Antiqua" w:eastAsia="Book Antiqua" w:hAnsi="Book Antiqua" w:cs="Book Antiqua"/>
          <w:color w:val="000000"/>
        </w:rPr>
        <w:t>Birindelli</w:t>
      </w:r>
      <w:proofErr w:type="spellEnd"/>
      <w:r w:rsidRPr="004E581C">
        <w:rPr>
          <w:rFonts w:ascii="Book Antiqua" w:eastAsia="Book Antiqua" w:hAnsi="Book Antiqua" w:cs="Book Antiqua"/>
          <w:color w:val="000000"/>
        </w:rPr>
        <w:t xml:space="preserve"> A, Di Carlo I, </w:t>
      </w:r>
      <w:proofErr w:type="spellStart"/>
      <w:r w:rsidRPr="004E581C">
        <w:rPr>
          <w:rFonts w:ascii="Book Antiqua" w:eastAsia="Book Antiqua" w:hAnsi="Book Antiqua" w:cs="Book Antiqua"/>
          <w:color w:val="000000"/>
        </w:rPr>
        <w:t>Kok</w:t>
      </w:r>
      <w:proofErr w:type="spellEnd"/>
      <w:r w:rsidRPr="004E581C">
        <w:rPr>
          <w:rFonts w:ascii="Book Antiqua" w:eastAsia="Book Antiqua" w:hAnsi="Book Antiqua" w:cs="Book Antiqua"/>
          <w:color w:val="000000"/>
        </w:rPr>
        <w:t xml:space="preserve"> KY, </w:t>
      </w:r>
      <w:proofErr w:type="spellStart"/>
      <w:r w:rsidRPr="004E581C">
        <w:rPr>
          <w:rFonts w:ascii="Book Antiqua" w:eastAsia="Book Antiqua" w:hAnsi="Book Antiqua" w:cs="Book Antiqua"/>
          <w:color w:val="000000"/>
        </w:rPr>
        <w:t>Gachabayov</w:t>
      </w:r>
      <w:proofErr w:type="spellEnd"/>
      <w:r w:rsidRPr="004E581C">
        <w:rPr>
          <w:rFonts w:ascii="Book Antiqua" w:eastAsia="Book Antiqua" w:hAnsi="Book Antiqua" w:cs="Book Antiqua"/>
          <w:color w:val="000000"/>
        </w:rPr>
        <w:t xml:space="preserve"> M, </w:t>
      </w:r>
      <w:proofErr w:type="spellStart"/>
      <w:r w:rsidRPr="004E581C">
        <w:rPr>
          <w:rFonts w:ascii="Book Antiqua" w:eastAsia="Book Antiqua" w:hAnsi="Book Antiqua" w:cs="Book Antiqua"/>
          <w:color w:val="000000"/>
        </w:rPr>
        <w:t>Gkiokas</w:t>
      </w:r>
      <w:proofErr w:type="spellEnd"/>
      <w:r w:rsidRPr="004E581C">
        <w:rPr>
          <w:rFonts w:ascii="Book Antiqua" w:eastAsia="Book Antiqua" w:hAnsi="Book Antiqua" w:cs="Book Antiqua"/>
          <w:color w:val="000000"/>
        </w:rPr>
        <w:t xml:space="preserve"> G, </w:t>
      </w:r>
      <w:proofErr w:type="spellStart"/>
      <w:r w:rsidRPr="004E581C">
        <w:rPr>
          <w:rFonts w:ascii="Book Antiqua" w:eastAsia="Book Antiqua" w:hAnsi="Book Antiqua" w:cs="Book Antiqua"/>
          <w:color w:val="000000"/>
        </w:rPr>
        <w:t>Bouliaris</w:t>
      </w:r>
      <w:proofErr w:type="spellEnd"/>
      <w:r w:rsidRPr="004E581C">
        <w:rPr>
          <w:rFonts w:ascii="Book Antiqua" w:eastAsia="Book Antiqua" w:hAnsi="Book Antiqua" w:cs="Book Antiqua"/>
          <w:color w:val="000000"/>
        </w:rPr>
        <w:t xml:space="preserve"> K, </w:t>
      </w:r>
      <w:proofErr w:type="spellStart"/>
      <w:r w:rsidRPr="004E581C">
        <w:rPr>
          <w:rFonts w:ascii="Book Antiqua" w:eastAsia="Book Antiqua" w:hAnsi="Book Antiqua" w:cs="Book Antiqua"/>
          <w:color w:val="000000"/>
        </w:rPr>
        <w:t>Çolak</w:t>
      </w:r>
      <w:proofErr w:type="spellEnd"/>
      <w:r w:rsidRPr="004E581C">
        <w:rPr>
          <w:rFonts w:ascii="Book Antiqua" w:eastAsia="Book Antiqua" w:hAnsi="Book Antiqua" w:cs="Book Antiqua"/>
          <w:color w:val="000000"/>
        </w:rPr>
        <w:t xml:space="preserve"> E, </w:t>
      </w:r>
      <w:proofErr w:type="spellStart"/>
      <w:r w:rsidRPr="004E581C">
        <w:rPr>
          <w:rFonts w:ascii="Book Antiqua" w:eastAsia="Book Antiqua" w:hAnsi="Book Antiqua" w:cs="Book Antiqua"/>
          <w:color w:val="000000"/>
        </w:rPr>
        <w:t>Isik</w:t>
      </w:r>
      <w:proofErr w:type="spellEnd"/>
      <w:r w:rsidRPr="004E581C">
        <w:rPr>
          <w:rFonts w:ascii="Book Antiqua" w:eastAsia="Book Antiqua" w:hAnsi="Book Antiqua" w:cs="Book Antiqua"/>
          <w:color w:val="000000"/>
        </w:rPr>
        <w:t xml:space="preserve"> A, Rios-Cruz D, Soto R, Moore EE. WSES Guidelines for the management of acute left sided colonic diverticulitis in the emergency setting. </w:t>
      </w:r>
      <w:r w:rsidRPr="004E581C">
        <w:rPr>
          <w:rFonts w:ascii="Book Antiqua" w:eastAsia="Book Antiqua" w:hAnsi="Book Antiqua" w:cs="Book Antiqua"/>
          <w:i/>
          <w:iCs/>
          <w:color w:val="000000"/>
        </w:rPr>
        <w:t xml:space="preserve">World J </w:t>
      </w:r>
      <w:proofErr w:type="spellStart"/>
      <w:r w:rsidRPr="004E581C">
        <w:rPr>
          <w:rFonts w:ascii="Book Antiqua" w:eastAsia="Book Antiqua" w:hAnsi="Book Antiqua" w:cs="Book Antiqua"/>
          <w:i/>
          <w:iCs/>
          <w:color w:val="000000"/>
        </w:rPr>
        <w:t>Emerg</w:t>
      </w:r>
      <w:proofErr w:type="spellEnd"/>
      <w:r w:rsidRPr="004E581C">
        <w:rPr>
          <w:rFonts w:ascii="Book Antiqua" w:eastAsia="Book Antiqua" w:hAnsi="Book Antiqua" w:cs="Book Antiqua"/>
          <w:i/>
          <w:iCs/>
          <w:color w:val="000000"/>
        </w:rPr>
        <w:t xml:space="preserve"> Surg</w:t>
      </w:r>
      <w:r w:rsidRPr="004E581C">
        <w:rPr>
          <w:rFonts w:ascii="Book Antiqua" w:eastAsia="Book Antiqua" w:hAnsi="Book Antiqua" w:cs="Book Antiqua"/>
          <w:color w:val="000000"/>
        </w:rPr>
        <w:t xml:space="preserve"> 2016; </w:t>
      </w:r>
      <w:r w:rsidRPr="004E581C">
        <w:rPr>
          <w:rFonts w:ascii="Book Antiqua" w:eastAsia="Book Antiqua" w:hAnsi="Book Antiqua" w:cs="Book Antiqua"/>
          <w:b/>
          <w:bCs/>
          <w:color w:val="000000"/>
        </w:rPr>
        <w:t>11</w:t>
      </w:r>
      <w:r w:rsidRPr="004E581C">
        <w:rPr>
          <w:rFonts w:ascii="Book Antiqua" w:eastAsia="Book Antiqua" w:hAnsi="Book Antiqua" w:cs="Book Antiqua"/>
          <w:color w:val="000000"/>
        </w:rPr>
        <w:t>: 37 [PMID: 27478494 DOI: 10.1186/s13017-016-0095-0]</w:t>
      </w:r>
    </w:p>
    <w:p w14:paraId="374CB39C" w14:textId="4D81070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55 </w:t>
      </w:r>
      <w:r w:rsidRPr="004E581C">
        <w:rPr>
          <w:rFonts w:ascii="Book Antiqua" w:eastAsia="Book Antiqua" w:hAnsi="Book Antiqua" w:cs="Book Antiqua"/>
          <w:b/>
          <w:bCs/>
          <w:color w:val="000000"/>
        </w:rPr>
        <w:t>Vogel JD</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Eskicioglu</w:t>
      </w:r>
      <w:proofErr w:type="spellEnd"/>
      <w:r w:rsidRPr="004E581C">
        <w:rPr>
          <w:rFonts w:ascii="Book Antiqua" w:eastAsia="Book Antiqua" w:hAnsi="Book Antiqua" w:cs="Book Antiqua"/>
          <w:color w:val="000000"/>
        </w:rPr>
        <w:t xml:space="preserve"> C, Weiser MR, Feingold DL, Steele SR. The American Society of Colon and Rectal Surgeons Clinical Practice Guidelines for the Treatment of Colon Cancer. </w:t>
      </w:r>
      <w:r w:rsidRPr="004E581C">
        <w:rPr>
          <w:rFonts w:ascii="Book Antiqua" w:eastAsia="Book Antiqua" w:hAnsi="Book Antiqua" w:cs="Book Antiqua"/>
          <w:i/>
          <w:iCs/>
          <w:color w:val="000000"/>
        </w:rPr>
        <w:t>Dis Colon Rectum</w:t>
      </w:r>
      <w:r w:rsidRPr="004E581C">
        <w:rPr>
          <w:rFonts w:ascii="Book Antiqua" w:eastAsia="Book Antiqua" w:hAnsi="Book Antiqua" w:cs="Book Antiqua"/>
          <w:color w:val="000000"/>
        </w:rPr>
        <w:t xml:space="preserve"> 2017; </w:t>
      </w:r>
      <w:r w:rsidRPr="004E581C">
        <w:rPr>
          <w:rFonts w:ascii="Book Antiqua" w:eastAsia="Book Antiqua" w:hAnsi="Book Antiqua" w:cs="Book Antiqua"/>
          <w:b/>
          <w:bCs/>
          <w:color w:val="000000"/>
        </w:rPr>
        <w:t>60</w:t>
      </w:r>
      <w:r w:rsidRPr="004E581C">
        <w:rPr>
          <w:rFonts w:ascii="Book Antiqua" w:eastAsia="Book Antiqua" w:hAnsi="Book Antiqua" w:cs="Book Antiqua"/>
          <w:color w:val="000000"/>
        </w:rPr>
        <w:t xml:space="preserve">: 999-1017 [PMID: </w:t>
      </w:r>
      <w:bookmarkStart w:id="119" w:name="OLE_LINK462"/>
      <w:bookmarkStart w:id="120" w:name="OLE_LINK463"/>
      <w:r w:rsidRPr="004E581C">
        <w:rPr>
          <w:rFonts w:ascii="Book Antiqua" w:eastAsia="Book Antiqua" w:hAnsi="Book Antiqua" w:cs="Book Antiqua"/>
          <w:color w:val="000000"/>
        </w:rPr>
        <w:t>28891842</w:t>
      </w:r>
      <w:bookmarkEnd w:id="119"/>
      <w:bookmarkEnd w:id="120"/>
      <w:r w:rsidRPr="004E581C">
        <w:rPr>
          <w:rFonts w:ascii="Book Antiqua" w:eastAsia="Book Antiqua" w:hAnsi="Book Antiqua" w:cs="Book Antiqua"/>
          <w:color w:val="000000"/>
        </w:rPr>
        <w:t xml:space="preserve"> DOI: 10.1097/</w:t>
      </w:r>
      <w:r w:rsidR="006412EC">
        <w:rPr>
          <w:rFonts w:ascii="Book Antiqua" w:eastAsia="Book Antiqua" w:hAnsi="Book Antiqua" w:cs="Book Antiqua"/>
          <w:color w:val="000000"/>
        </w:rPr>
        <w:t>DCR</w:t>
      </w:r>
      <w:r w:rsidRPr="004E581C">
        <w:rPr>
          <w:rFonts w:ascii="Book Antiqua" w:eastAsia="Book Antiqua" w:hAnsi="Book Antiqua" w:cs="Book Antiqua"/>
          <w:color w:val="000000"/>
        </w:rPr>
        <w:t>.0000000000000926]</w:t>
      </w:r>
    </w:p>
    <w:p w14:paraId="14933FD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56 </w:t>
      </w:r>
      <w:proofErr w:type="spellStart"/>
      <w:r w:rsidRPr="004E581C">
        <w:rPr>
          <w:rFonts w:ascii="Book Antiqua" w:eastAsia="Book Antiqua" w:hAnsi="Book Antiqua" w:cs="Book Antiqua"/>
          <w:b/>
          <w:bCs/>
          <w:color w:val="000000"/>
        </w:rPr>
        <w:t>Kozman</w:t>
      </w:r>
      <w:proofErr w:type="spellEnd"/>
      <w:r w:rsidRPr="004E581C">
        <w:rPr>
          <w:rFonts w:ascii="Book Antiqua" w:eastAsia="Book Antiqua" w:hAnsi="Book Antiqua" w:cs="Book Antiqua"/>
          <w:b/>
          <w:bCs/>
          <w:color w:val="000000"/>
        </w:rPr>
        <w:t xml:space="preserve"> DR</w:t>
      </w:r>
      <w:r w:rsidRPr="004E581C">
        <w:rPr>
          <w:rFonts w:ascii="Book Antiqua" w:eastAsia="Book Antiqua" w:hAnsi="Book Antiqua" w:cs="Book Antiqua"/>
          <w:color w:val="000000"/>
        </w:rPr>
        <w:t xml:space="preserve">, </w:t>
      </w:r>
      <w:proofErr w:type="spellStart"/>
      <w:r w:rsidRPr="004E581C">
        <w:rPr>
          <w:rFonts w:ascii="Book Antiqua" w:eastAsia="Book Antiqua" w:hAnsi="Book Antiqua" w:cs="Book Antiqua"/>
          <w:color w:val="000000"/>
        </w:rPr>
        <w:t>Engledow</w:t>
      </w:r>
      <w:proofErr w:type="spellEnd"/>
      <w:r w:rsidRPr="004E581C">
        <w:rPr>
          <w:rFonts w:ascii="Book Antiqua" w:eastAsia="Book Antiqua" w:hAnsi="Book Antiqua" w:cs="Book Antiqua"/>
          <w:color w:val="000000"/>
        </w:rPr>
        <w:t xml:space="preserve"> AH, Keck JO, </w:t>
      </w:r>
      <w:proofErr w:type="spellStart"/>
      <w:r w:rsidRPr="004E581C">
        <w:rPr>
          <w:rFonts w:ascii="Book Antiqua" w:eastAsia="Book Antiqua" w:hAnsi="Book Antiqua" w:cs="Book Antiqua"/>
          <w:color w:val="000000"/>
        </w:rPr>
        <w:t>Motson</w:t>
      </w:r>
      <w:proofErr w:type="spellEnd"/>
      <w:r w:rsidRPr="004E581C">
        <w:rPr>
          <w:rFonts w:ascii="Book Antiqua" w:eastAsia="Book Antiqua" w:hAnsi="Book Antiqua" w:cs="Book Antiqua"/>
          <w:color w:val="000000"/>
        </w:rPr>
        <w:t xml:space="preserve"> RW, Lynch AC. Treatment of left-sided colonic emergencies: a comparison of US, UK and Australian surgeons. </w:t>
      </w:r>
      <w:r w:rsidRPr="004E581C">
        <w:rPr>
          <w:rFonts w:ascii="Book Antiqua" w:eastAsia="Book Antiqua" w:hAnsi="Book Antiqua" w:cs="Book Antiqua"/>
          <w:i/>
          <w:iCs/>
          <w:color w:val="000000"/>
        </w:rPr>
        <w:t xml:space="preserve">Tech </w:t>
      </w:r>
      <w:proofErr w:type="spellStart"/>
      <w:r w:rsidRPr="004E581C">
        <w:rPr>
          <w:rFonts w:ascii="Book Antiqua" w:eastAsia="Book Antiqua" w:hAnsi="Book Antiqua" w:cs="Book Antiqua"/>
          <w:i/>
          <w:iCs/>
          <w:color w:val="000000"/>
        </w:rPr>
        <w:t>Coloproctol</w:t>
      </w:r>
      <w:proofErr w:type="spellEnd"/>
      <w:r w:rsidRPr="004E581C">
        <w:rPr>
          <w:rFonts w:ascii="Book Antiqua" w:eastAsia="Book Antiqua" w:hAnsi="Book Antiqua" w:cs="Book Antiqua"/>
          <w:color w:val="000000"/>
        </w:rPr>
        <w:t xml:space="preserve"> 2009; </w:t>
      </w:r>
      <w:r w:rsidRPr="004E581C">
        <w:rPr>
          <w:rFonts w:ascii="Book Antiqua" w:eastAsia="Book Antiqua" w:hAnsi="Book Antiqua" w:cs="Book Antiqua"/>
          <w:b/>
          <w:bCs/>
          <w:color w:val="000000"/>
        </w:rPr>
        <w:t>13</w:t>
      </w:r>
      <w:r w:rsidRPr="004E581C">
        <w:rPr>
          <w:rFonts w:ascii="Book Antiqua" w:eastAsia="Book Antiqua" w:hAnsi="Book Antiqua" w:cs="Book Antiqua"/>
          <w:color w:val="000000"/>
        </w:rPr>
        <w:t>: 127-133 [PMID: 19484347 DOI: 10.1007/s10151-009-0469-3]</w:t>
      </w:r>
    </w:p>
    <w:p w14:paraId="7005D31B"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 xml:space="preserve">57 </w:t>
      </w:r>
      <w:proofErr w:type="spellStart"/>
      <w:r w:rsidRPr="004E581C">
        <w:rPr>
          <w:rFonts w:ascii="Book Antiqua" w:eastAsia="Book Antiqua" w:hAnsi="Book Antiqua" w:cs="Book Antiqua"/>
          <w:b/>
          <w:bCs/>
          <w:color w:val="000000"/>
        </w:rPr>
        <w:t>Engledow</w:t>
      </w:r>
      <w:proofErr w:type="spellEnd"/>
      <w:r w:rsidRPr="004E581C">
        <w:rPr>
          <w:rFonts w:ascii="Book Antiqua" w:eastAsia="Book Antiqua" w:hAnsi="Book Antiqua" w:cs="Book Antiqua"/>
          <w:b/>
          <w:bCs/>
          <w:color w:val="000000"/>
        </w:rPr>
        <w:t xml:space="preserve"> AH</w:t>
      </w:r>
      <w:r w:rsidRPr="004E581C">
        <w:rPr>
          <w:rFonts w:ascii="Book Antiqua" w:eastAsia="Book Antiqua" w:hAnsi="Book Antiqua" w:cs="Book Antiqua"/>
          <w:color w:val="000000"/>
        </w:rPr>
        <w:t xml:space="preserve">, Bond-Smith G, </w:t>
      </w:r>
      <w:proofErr w:type="spellStart"/>
      <w:r w:rsidRPr="004E581C">
        <w:rPr>
          <w:rFonts w:ascii="Book Antiqua" w:eastAsia="Book Antiqua" w:hAnsi="Book Antiqua" w:cs="Book Antiqua"/>
          <w:color w:val="000000"/>
        </w:rPr>
        <w:t>Motson</w:t>
      </w:r>
      <w:proofErr w:type="spellEnd"/>
      <w:r w:rsidRPr="004E581C">
        <w:rPr>
          <w:rFonts w:ascii="Book Antiqua" w:eastAsia="Book Antiqua" w:hAnsi="Book Antiqua" w:cs="Book Antiqua"/>
          <w:color w:val="000000"/>
        </w:rPr>
        <w:t xml:space="preserve"> RW, Jenkinson A. Treatment of left-sided colonic emergencies: a comparison of US and UK surgical practices. </w:t>
      </w:r>
      <w:r w:rsidRPr="004E581C">
        <w:rPr>
          <w:rFonts w:ascii="Book Antiqua" w:eastAsia="Book Antiqua" w:hAnsi="Book Antiqua" w:cs="Book Antiqua"/>
          <w:i/>
          <w:iCs/>
          <w:color w:val="000000"/>
        </w:rPr>
        <w:t>Colorectal Dis</w:t>
      </w:r>
      <w:r w:rsidRPr="004E581C">
        <w:rPr>
          <w:rFonts w:ascii="Book Antiqua" w:eastAsia="Book Antiqua" w:hAnsi="Book Antiqua" w:cs="Book Antiqua"/>
          <w:color w:val="000000"/>
        </w:rPr>
        <w:t xml:space="preserve"> 2009; </w:t>
      </w:r>
      <w:r w:rsidRPr="004E581C">
        <w:rPr>
          <w:rFonts w:ascii="Book Antiqua" w:eastAsia="Book Antiqua" w:hAnsi="Book Antiqua" w:cs="Book Antiqua"/>
          <w:b/>
          <w:bCs/>
          <w:color w:val="000000"/>
        </w:rPr>
        <w:t>11</w:t>
      </w:r>
      <w:r w:rsidRPr="004E581C">
        <w:rPr>
          <w:rFonts w:ascii="Book Antiqua" w:eastAsia="Book Antiqua" w:hAnsi="Book Antiqua" w:cs="Book Antiqua"/>
          <w:color w:val="000000"/>
        </w:rPr>
        <w:t>: 642-647 [PMID: 18637938 DOI: 10.1111/j.1463-1318.</w:t>
      </w:r>
      <w:proofErr w:type="gramStart"/>
      <w:r w:rsidRPr="004E581C">
        <w:rPr>
          <w:rFonts w:ascii="Book Antiqua" w:eastAsia="Book Antiqua" w:hAnsi="Book Antiqua" w:cs="Book Antiqua"/>
          <w:color w:val="000000"/>
        </w:rPr>
        <w:t>2008.01631.x</w:t>
      </w:r>
      <w:proofErr w:type="gramEnd"/>
      <w:r w:rsidRPr="004E581C">
        <w:rPr>
          <w:rFonts w:ascii="Book Antiqua" w:eastAsia="Book Antiqua" w:hAnsi="Book Antiqua" w:cs="Book Antiqua"/>
          <w:color w:val="000000"/>
        </w:rPr>
        <w:t>]</w:t>
      </w:r>
    </w:p>
    <w:bookmarkEnd w:id="65"/>
    <w:bookmarkEnd w:id="66"/>
    <w:bookmarkEnd w:id="67"/>
    <w:bookmarkEnd w:id="68"/>
    <w:bookmarkEnd w:id="69"/>
    <w:p w14:paraId="2A809A23" w14:textId="77777777" w:rsidR="00A77B3E" w:rsidRPr="004E581C" w:rsidRDefault="00A77B3E" w:rsidP="004E581C">
      <w:pPr>
        <w:spacing w:line="360" w:lineRule="auto"/>
        <w:jc w:val="both"/>
        <w:rPr>
          <w:rFonts w:ascii="Book Antiqua" w:hAnsi="Book Antiqua"/>
        </w:rPr>
        <w:sectPr w:rsidR="00A77B3E" w:rsidRPr="004E581C">
          <w:pgSz w:w="12240" w:h="15840"/>
          <w:pgMar w:top="1440" w:right="1440" w:bottom="1440" w:left="1440" w:header="720" w:footer="720" w:gutter="0"/>
          <w:cols w:space="720"/>
          <w:docGrid w:linePitch="360"/>
        </w:sectPr>
      </w:pPr>
    </w:p>
    <w:p w14:paraId="22A5F6C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lastRenderedPageBreak/>
        <w:t>Footnotes</w:t>
      </w:r>
    </w:p>
    <w:p w14:paraId="53F8DD66"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Conflict-of-interest statement: </w:t>
      </w:r>
      <w:r w:rsidRPr="004E581C">
        <w:rPr>
          <w:rFonts w:ascii="Book Antiqua" w:eastAsia="Book Antiqua" w:hAnsi="Book Antiqua" w:cs="Book Antiqua"/>
          <w:color w:val="000000"/>
        </w:rPr>
        <w:t>The authors declare no conflicts of interest.</w:t>
      </w:r>
    </w:p>
    <w:p w14:paraId="0D52793C" w14:textId="77777777" w:rsidR="00A77B3E" w:rsidRPr="004E581C" w:rsidRDefault="00A77B3E" w:rsidP="004E581C">
      <w:pPr>
        <w:spacing w:line="360" w:lineRule="auto"/>
        <w:jc w:val="both"/>
        <w:rPr>
          <w:rFonts w:ascii="Book Antiqua" w:hAnsi="Book Antiqua"/>
        </w:rPr>
      </w:pPr>
    </w:p>
    <w:p w14:paraId="3001AAD8"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PRISMA 2009 Checklist statement: </w:t>
      </w:r>
      <w:bookmarkStart w:id="121" w:name="OLE_LINK347"/>
      <w:bookmarkStart w:id="122" w:name="OLE_LINK348"/>
      <w:r w:rsidRPr="004E581C">
        <w:rPr>
          <w:rFonts w:ascii="Book Antiqua" w:eastAsia="Book Antiqua" w:hAnsi="Book Antiqua" w:cs="Book Antiqua"/>
          <w:color w:val="000000"/>
        </w:rPr>
        <w:t>The authors have read the PRISMA 2009 Checklist, and the manuscript was prepared and revised according to the PRISMA 2009 Checklist.</w:t>
      </w:r>
    </w:p>
    <w:bookmarkEnd w:id="121"/>
    <w:bookmarkEnd w:id="122"/>
    <w:p w14:paraId="4B03F536" w14:textId="77777777" w:rsidR="00A77B3E" w:rsidRPr="004E581C" w:rsidRDefault="00A77B3E" w:rsidP="004E581C">
      <w:pPr>
        <w:spacing w:line="360" w:lineRule="auto"/>
        <w:jc w:val="both"/>
        <w:rPr>
          <w:rFonts w:ascii="Book Antiqua" w:hAnsi="Book Antiqua"/>
        </w:rPr>
      </w:pPr>
    </w:p>
    <w:p w14:paraId="71E3032A"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bCs/>
          <w:color w:val="000000"/>
        </w:rPr>
        <w:t xml:space="preserve">Open-Access: </w:t>
      </w:r>
      <w:bookmarkStart w:id="123" w:name="OLE_LINK323"/>
      <w:bookmarkStart w:id="124" w:name="OLE_LINK324"/>
      <w:r w:rsidRPr="004E58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581C">
        <w:rPr>
          <w:rFonts w:ascii="Book Antiqua" w:eastAsia="Book Antiqua" w:hAnsi="Book Antiqua" w:cs="Book Antiqua"/>
          <w:color w:val="000000"/>
        </w:rPr>
        <w:t>NonCommercial</w:t>
      </w:r>
      <w:proofErr w:type="spellEnd"/>
      <w:r w:rsidRPr="004E58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3"/>
    <w:bookmarkEnd w:id="124"/>
    <w:p w14:paraId="2CFD4756" w14:textId="77777777" w:rsidR="00A77B3E" w:rsidRPr="004E581C" w:rsidRDefault="00A77B3E" w:rsidP="004E581C">
      <w:pPr>
        <w:spacing w:line="360" w:lineRule="auto"/>
        <w:jc w:val="both"/>
        <w:rPr>
          <w:rFonts w:ascii="Book Antiqua" w:hAnsi="Book Antiqua"/>
        </w:rPr>
      </w:pPr>
    </w:p>
    <w:p w14:paraId="0BA6896F" w14:textId="1D0D45EC"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Manuscript source: </w:t>
      </w:r>
      <w:r w:rsidRPr="004E581C">
        <w:rPr>
          <w:rFonts w:ascii="Book Antiqua" w:eastAsia="Book Antiqua" w:hAnsi="Book Antiqua" w:cs="Book Antiqua"/>
          <w:color w:val="000000"/>
        </w:rPr>
        <w:t xml:space="preserve">Invited </w:t>
      </w:r>
      <w:r w:rsidR="00FE7CCA" w:rsidRPr="004E581C">
        <w:rPr>
          <w:rFonts w:ascii="Book Antiqua" w:eastAsia="Book Antiqua" w:hAnsi="Book Antiqua" w:cs="Book Antiqua"/>
          <w:color w:val="000000"/>
        </w:rPr>
        <w:t>m</w:t>
      </w:r>
      <w:r w:rsidRPr="004E581C">
        <w:rPr>
          <w:rFonts w:ascii="Book Antiqua" w:eastAsia="Book Antiqua" w:hAnsi="Book Antiqua" w:cs="Book Antiqua"/>
          <w:color w:val="000000"/>
        </w:rPr>
        <w:t>anuscript</w:t>
      </w:r>
    </w:p>
    <w:p w14:paraId="0EF31CFA" w14:textId="77777777" w:rsidR="00A77B3E" w:rsidRPr="004E581C" w:rsidRDefault="00A77B3E" w:rsidP="004E581C">
      <w:pPr>
        <w:spacing w:line="360" w:lineRule="auto"/>
        <w:jc w:val="both"/>
        <w:rPr>
          <w:rFonts w:ascii="Book Antiqua" w:hAnsi="Book Antiqua"/>
        </w:rPr>
      </w:pPr>
    </w:p>
    <w:p w14:paraId="1FAB5865"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Peer-review started: </w:t>
      </w:r>
      <w:r w:rsidRPr="004E581C">
        <w:rPr>
          <w:rFonts w:ascii="Book Antiqua" w:eastAsia="Book Antiqua" w:hAnsi="Book Antiqua" w:cs="Book Antiqua"/>
          <w:color w:val="000000"/>
        </w:rPr>
        <w:t>November 16, 2020</w:t>
      </w:r>
    </w:p>
    <w:p w14:paraId="0B6AEFAA"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First decision: </w:t>
      </w:r>
      <w:r w:rsidRPr="004E581C">
        <w:rPr>
          <w:rFonts w:ascii="Book Antiqua" w:eastAsia="Book Antiqua" w:hAnsi="Book Antiqua" w:cs="Book Antiqua"/>
          <w:color w:val="000000"/>
        </w:rPr>
        <w:t>February 14, 2021</w:t>
      </w:r>
    </w:p>
    <w:p w14:paraId="2078FF7D"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Article in press: </w:t>
      </w:r>
    </w:p>
    <w:p w14:paraId="5CEE10C3" w14:textId="77777777" w:rsidR="00A77B3E" w:rsidRPr="004E581C" w:rsidRDefault="00A77B3E" w:rsidP="004E581C">
      <w:pPr>
        <w:spacing w:line="360" w:lineRule="auto"/>
        <w:jc w:val="both"/>
        <w:rPr>
          <w:rFonts w:ascii="Book Antiqua" w:hAnsi="Book Antiqua"/>
        </w:rPr>
      </w:pPr>
    </w:p>
    <w:p w14:paraId="3405E514" w14:textId="177C3F68"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Specialty type: </w:t>
      </w:r>
      <w:r w:rsidR="00FE7CCA" w:rsidRPr="004E581C">
        <w:rPr>
          <w:rFonts w:ascii="Book Antiqua" w:eastAsia="微软雅黑" w:hAnsi="Book Antiqua" w:cs="宋体"/>
        </w:rPr>
        <w:t>Gastroenterology and hepatology</w:t>
      </w:r>
    </w:p>
    <w:p w14:paraId="6131FAB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 xml:space="preserve">Country/Territory of origin: </w:t>
      </w:r>
      <w:r w:rsidRPr="004E581C">
        <w:rPr>
          <w:rFonts w:ascii="Book Antiqua" w:eastAsia="Book Antiqua" w:hAnsi="Book Antiqua" w:cs="Book Antiqua"/>
          <w:color w:val="000000"/>
        </w:rPr>
        <w:t>Singapore</w:t>
      </w:r>
    </w:p>
    <w:p w14:paraId="556D39F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t>Peer-review report’s scientific quality classification</w:t>
      </w:r>
    </w:p>
    <w:p w14:paraId="5A569F7C"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A (Excellent): A</w:t>
      </w:r>
    </w:p>
    <w:p w14:paraId="48314C8F"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B (Very good): 0</w:t>
      </w:r>
    </w:p>
    <w:p w14:paraId="2652F519"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C (Good): 0</w:t>
      </w:r>
    </w:p>
    <w:p w14:paraId="5791902E"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D (Fair): 0</w:t>
      </w:r>
    </w:p>
    <w:p w14:paraId="06551539"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color w:val="000000"/>
        </w:rPr>
        <w:t>Grade E (Poor): 0</w:t>
      </w:r>
    </w:p>
    <w:p w14:paraId="091BDD63" w14:textId="77777777" w:rsidR="00A77B3E" w:rsidRPr="004E581C" w:rsidRDefault="00A77B3E" w:rsidP="004E581C">
      <w:pPr>
        <w:spacing w:line="360" w:lineRule="auto"/>
        <w:jc w:val="both"/>
        <w:rPr>
          <w:rFonts w:ascii="Book Antiqua" w:hAnsi="Book Antiqua"/>
        </w:rPr>
      </w:pPr>
    </w:p>
    <w:p w14:paraId="0D08E2DA" w14:textId="77777777" w:rsidR="00A77B3E" w:rsidRPr="004E581C" w:rsidRDefault="00480F62" w:rsidP="004E581C">
      <w:pPr>
        <w:spacing w:line="360" w:lineRule="auto"/>
        <w:jc w:val="both"/>
        <w:rPr>
          <w:rFonts w:ascii="Book Antiqua" w:hAnsi="Book Antiqua"/>
        </w:rPr>
        <w:sectPr w:rsidR="00A77B3E" w:rsidRPr="004E581C">
          <w:pgSz w:w="12240" w:h="15840"/>
          <w:pgMar w:top="1440" w:right="1440" w:bottom="1440" w:left="1440" w:header="720" w:footer="720" w:gutter="0"/>
          <w:cols w:space="720"/>
          <w:docGrid w:linePitch="360"/>
        </w:sectPr>
      </w:pPr>
      <w:r w:rsidRPr="004E581C">
        <w:rPr>
          <w:rFonts w:ascii="Book Antiqua" w:eastAsia="Book Antiqua" w:hAnsi="Book Antiqua" w:cs="Book Antiqua"/>
          <w:b/>
          <w:color w:val="000000"/>
        </w:rPr>
        <w:lastRenderedPageBreak/>
        <w:t xml:space="preserve">P-Reviewer: </w:t>
      </w:r>
      <w:r w:rsidRPr="004E581C">
        <w:rPr>
          <w:rFonts w:ascii="Book Antiqua" w:eastAsia="Book Antiqua" w:hAnsi="Book Antiqua" w:cs="Book Antiqua"/>
          <w:color w:val="000000"/>
        </w:rPr>
        <w:t>Shah OJ</w:t>
      </w:r>
      <w:r w:rsidRPr="004E581C">
        <w:rPr>
          <w:rFonts w:ascii="Book Antiqua" w:eastAsia="Book Antiqua" w:hAnsi="Book Antiqua" w:cs="Book Antiqua"/>
          <w:b/>
          <w:color w:val="000000"/>
        </w:rPr>
        <w:t xml:space="preserve"> S-Editor: </w:t>
      </w:r>
      <w:r w:rsidRPr="004E581C">
        <w:rPr>
          <w:rFonts w:ascii="Book Antiqua" w:eastAsia="Book Antiqua" w:hAnsi="Book Antiqua" w:cs="Book Antiqua"/>
          <w:color w:val="000000"/>
        </w:rPr>
        <w:t>Fan JR</w:t>
      </w:r>
      <w:r w:rsidRPr="004E581C">
        <w:rPr>
          <w:rFonts w:ascii="Book Antiqua" w:eastAsia="Book Antiqua" w:hAnsi="Book Antiqua" w:cs="Book Antiqua"/>
          <w:b/>
          <w:color w:val="000000"/>
        </w:rPr>
        <w:t xml:space="preserve"> L-Editor:  P-Editor: </w:t>
      </w:r>
    </w:p>
    <w:p w14:paraId="28F38E67" w14:textId="77777777" w:rsidR="00A77B3E" w:rsidRPr="004E581C" w:rsidRDefault="00480F62" w:rsidP="004E581C">
      <w:pPr>
        <w:spacing w:line="360" w:lineRule="auto"/>
        <w:jc w:val="both"/>
        <w:rPr>
          <w:rFonts w:ascii="Book Antiqua" w:hAnsi="Book Antiqua"/>
        </w:rPr>
      </w:pPr>
      <w:r w:rsidRPr="004E581C">
        <w:rPr>
          <w:rFonts w:ascii="Book Antiqua" w:eastAsia="Book Antiqua" w:hAnsi="Book Antiqua" w:cs="Book Antiqua"/>
          <w:b/>
          <w:color w:val="000000"/>
        </w:rPr>
        <w:lastRenderedPageBreak/>
        <w:t>Figure Legends</w:t>
      </w:r>
    </w:p>
    <w:p w14:paraId="248A90C7" w14:textId="5303D98D" w:rsidR="00E449C9" w:rsidRPr="004E581C" w:rsidRDefault="00E449C9" w:rsidP="004E581C">
      <w:pPr>
        <w:spacing w:line="360" w:lineRule="auto"/>
        <w:jc w:val="both"/>
        <w:rPr>
          <w:rFonts w:ascii="Book Antiqua" w:eastAsia="Book Antiqua" w:hAnsi="Book Antiqua" w:cs="Book Antiqua"/>
          <w:color w:val="000000"/>
        </w:rPr>
      </w:pPr>
      <w:r w:rsidRPr="004E581C">
        <w:rPr>
          <w:rFonts w:ascii="Book Antiqua" w:hAnsi="Book Antiqua"/>
          <w:noProof/>
        </w:rPr>
        <w:drawing>
          <wp:inline distT="0" distB="0" distL="0" distR="0" wp14:anchorId="55BDEB2F" wp14:editId="2B5D61ED">
            <wp:extent cx="5943600" cy="5431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431790"/>
                    </a:xfrm>
                    <a:prstGeom prst="rect">
                      <a:avLst/>
                    </a:prstGeom>
                  </pic:spPr>
                </pic:pic>
              </a:graphicData>
            </a:graphic>
          </wp:inline>
        </w:drawing>
      </w:r>
    </w:p>
    <w:p w14:paraId="22AACAA7" w14:textId="45094D62" w:rsidR="00A77B3E" w:rsidRPr="00007104" w:rsidRDefault="00480F62" w:rsidP="004E581C">
      <w:pPr>
        <w:spacing w:line="360" w:lineRule="auto"/>
        <w:jc w:val="both"/>
        <w:rPr>
          <w:rFonts w:ascii="Book Antiqua" w:hAnsi="Book Antiqua"/>
          <w:b/>
          <w:bCs/>
        </w:rPr>
      </w:pPr>
      <w:r w:rsidRPr="004E581C">
        <w:rPr>
          <w:rFonts w:ascii="Book Antiqua" w:eastAsia="Book Antiqua" w:hAnsi="Book Antiqua" w:cs="Book Antiqua"/>
          <w:b/>
          <w:bCs/>
          <w:color w:val="000000"/>
        </w:rPr>
        <w:t xml:space="preserve">Figure 1 </w:t>
      </w:r>
      <w:r w:rsidR="00007104" w:rsidRPr="00007104">
        <w:rPr>
          <w:rFonts w:ascii="Book Antiqua" w:eastAsia="Book Antiqua" w:hAnsi="Book Antiqua" w:cs="Book Antiqua"/>
          <w:b/>
          <w:bCs/>
          <w:color w:val="000000"/>
        </w:rPr>
        <w:t xml:space="preserve">Preferred Reporting Items for Systematic Reviews and Meta-Analyses </w:t>
      </w:r>
      <w:r w:rsidRPr="00007104">
        <w:rPr>
          <w:rFonts w:ascii="Book Antiqua" w:eastAsia="Book Antiqua" w:hAnsi="Book Antiqua" w:cs="Book Antiqua"/>
          <w:b/>
          <w:bCs/>
          <w:color w:val="000000"/>
        </w:rPr>
        <w:t>flowchart</w:t>
      </w:r>
      <w:r w:rsidR="00E449C9" w:rsidRPr="00007104">
        <w:rPr>
          <w:rFonts w:ascii="Book Antiqua" w:eastAsia="Book Antiqua" w:hAnsi="Book Antiqua" w:cs="Book Antiqua"/>
          <w:b/>
          <w:bCs/>
          <w:color w:val="000000"/>
        </w:rPr>
        <w:t>.</w:t>
      </w:r>
    </w:p>
    <w:p w14:paraId="18ED0C4A" w14:textId="604996A0" w:rsidR="00E449C9" w:rsidRPr="004E581C" w:rsidRDefault="00E449C9"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br w:type="page"/>
      </w:r>
      <w:r w:rsidRPr="004E581C">
        <w:rPr>
          <w:rFonts w:ascii="Book Antiqua" w:hAnsi="Book Antiqua"/>
          <w:noProof/>
        </w:rPr>
        <w:lastRenderedPageBreak/>
        <w:drawing>
          <wp:inline distT="0" distB="0" distL="0" distR="0" wp14:anchorId="0224636D" wp14:editId="57C0BC9B">
            <wp:extent cx="4928321" cy="40732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2504" cy="4084958"/>
                    </a:xfrm>
                    <a:prstGeom prst="rect">
                      <a:avLst/>
                    </a:prstGeom>
                  </pic:spPr>
                </pic:pic>
              </a:graphicData>
            </a:graphic>
          </wp:inline>
        </w:drawing>
      </w:r>
    </w:p>
    <w:p w14:paraId="0D2D3C37" w14:textId="5F74FA93" w:rsidR="00A77B3E" w:rsidRPr="004E581C" w:rsidRDefault="00480F62" w:rsidP="004E581C">
      <w:pPr>
        <w:spacing w:line="360" w:lineRule="auto"/>
        <w:jc w:val="both"/>
        <w:rPr>
          <w:rFonts w:ascii="Book Antiqua" w:hAnsi="Book Antiqua"/>
          <w:b/>
          <w:bCs/>
        </w:rPr>
      </w:pPr>
      <w:r w:rsidRPr="004E581C">
        <w:rPr>
          <w:rFonts w:ascii="Book Antiqua" w:eastAsia="Book Antiqua" w:hAnsi="Book Antiqua" w:cs="Book Antiqua"/>
          <w:b/>
          <w:bCs/>
          <w:color w:val="000000"/>
        </w:rPr>
        <w:t>Figure 2 Meta-analysis of 30</w:t>
      </w:r>
      <w:r w:rsidR="00E841F6">
        <w:rPr>
          <w:rFonts w:ascii="Book Antiqua" w:eastAsia="Book Antiqua" w:hAnsi="Book Antiqua" w:cs="Book Antiqua"/>
          <w:b/>
          <w:bCs/>
          <w:color w:val="000000"/>
        </w:rPr>
        <w:t>-</w:t>
      </w:r>
      <w:r w:rsidRPr="004E581C">
        <w:rPr>
          <w:rFonts w:ascii="Book Antiqua" w:eastAsia="Book Antiqua" w:hAnsi="Book Antiqua" w:cs="Book Antiqua"/>
          <w:b/>
          <w:bCs/>
          <w:color w:val="000000"/>
        </w:rPr>
        <w:t>d mortality</w:t>
      </w:r>
      <w:r w:rsidR="00E449C9" w:rsidRPr="004E581C">
        <w:rPr>
          <w:rFonts w:ascii="Book Antiqua" w:eastAsia="Book Antiqua" w:hAnsi="Book Antiqua" w:cs="Book Antiqua"/>
          <w:b/>
          <w:bCs/>
          <w:color w:val="000000"/>
        </w:rPr>
        <w:t>.</w:t>
      </w:r>
      <w:r w:rsidR="00007104">
        <w:rPr>
          <w:rFonts w:ascii="Book Antiqua" w:eastAsia="Book Antiqua" w:hAnsi="Book Antiqua" w:cs="Book Antiqua"/>
          <w:b/>
          <w:bCs/>
          <w:color w:val="000000"/>
        </w:rPr>
        <w:t xml:space="preserve"> </w:t>
      </w:r>
    </w:p>
    <w:p w14:paraId="0BEA2CE1" w14:textId="6B5BD601" w:rsidR="00E449C9" w:rsidRPr="004E581C" w:rsidRDefault="00E449C9"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br w:type="page"/>
      </w:r>
      <w:r w:rsidRPr="004E581C">
        <w:rPr>
          <w:rFonts w:ascii="Book Antiqua" w:hAnsi="Book Antiqua"/>
          <w:noProof/>
        </w:rPr>
        <w:lastRenderedPageBreak/>
        <w:drawing>
          <wp:inline distT="0" distB="0" distL="0" distR="0" wp14:anchorId="3D2DE757" wp14:editId="63038A53">
            <wp:extent cx="5943600" cy="48717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871720"/>
                    </a:xfrm>
                    <a:prstGeom prst="rect">
                      <a:avLst/>
                    </a:prstGeom>
                  </pic:spPr>
                </pic:pic>
              </a:graphicData>
            </a:graphic>
          </wp:inline>
        </w:drawing>
      </w:r>
    </w:p>
    <w:p w14:paraId="1B6BD1C4" w14:textId="38933ED1" w:rsidR="00A77B3E" w:rsidRPr="004E581C" w:rsidRDefault="00480F62" w:rsidP="004E581C">
      <w:pPr>
        <w:spacing w:line="360" w:lineRule="auto"/>
        <w:jc w:val="both"/>
        <w:rPr>
          <w:rFonts w:ascii="Book Antiqua" w:hAnsi="Book Antiqua"/>
          <w:b/>
          <w:bCs/>
        </w:rPr>
      </w:pPr>
      <w:r w:rsidRPr="004E581C">
        <w:rPr>
          <w:rFonts w:ascii="Book Antiqua" w:eastAsia="Book Antiqua" w:hAnsi="Book Antiqua" w:cs="Book Antiqua"/>
          <w:b/>
          <w:bCs/>
          <w:color w:val="000000"/>
        </w:rPr>
        <w:t>Figure 3 Single-</w:t>
      </w:r>
      <w:r w:rsidR="000560C7"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rm </w:t>
      </w:r>
      <w:r w:rsidR="000560C7" w:rsidRPr="004E581C">
        <w:rPr>
          <w:rFonts w:ascii="Book Antiqua" w:eastAsia="Book Antiqua" w:hAnsi="Book Antiqua" w:cs="Book Antiqua"/>
          <w:b/>
          <w:bCs/>
          <w:color w:val="000000"/>
        </w:rPr>
        <w:t>m</w:t>
      </w:r>
      <w:r w:rsidRPr="004E581C">
        <w:rPr>
          <w:rFonts w:ascii="Book Antiqua" w:eastAsia="Book Antiqua" w:hAnsi="Book Antiqua" w:cs="Book Antiqua"/>
          <w:b/>
          <w:bCs/>
          <w:color w:val="000000"/>
        </w:rPr>
        <w:t>eta-</w:t>
      </w:r>
      <w:r w:rsidR="000560C7"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nalysis of </w:t>
      </w:r>
      <w:r w:rsidR="000560C7"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nastomotic </w:t>
      </w:r>
      <w:r w:rsidR="000560C7" w:rsidRPr="004E581C">
        <w:rPr>
          <w:rFonts w:ascii="Book Antiqua" w:eastAsia="Book Antiqua" w:hAnsi="Book Antiqua" w:cs="Book Antiqua"/>
          <w:b/>
          <w:bCs/>
          <w:color w:val="000000"/>
        </w:rPr>
        <w:t>l</w:t>
      </w:r>
      <w:r w:rsidRPr="004E581C">
        <w:rPr>
          <w:rFonts w:ascii="Book Antiqua" w:eastAsia="Book Antiqua" w:hAnsi="Book Antiqua" w:cs="Book Antiqua"/>
          <w:b/>
          <w:bCs/>
          <w:color w:val="000000"/>
        </w:rPr>
        <w:t xml:space="preserve">eak </w:t>
      </w:r>
      <w:r w:rsidR="000560C7" w:rsidRPr="004E581C">
        <w:rPr>
          <w:rFonts w:ascii="Book Antiqua" w:eastAsia="Book Antiqua" w:hAnsi="Book Antiqua" w:cs="Book Antiqua"/>
          <w:b/>
          <w:bCs/>
          <w:color w:val="000000"/>
        </w:rPr>
        <w:t>r</w:t>
      </w:r>
      <w:r w:rsidRPr="004E581C">
        <w:rPr>
          <w:rFonts w:ascii="Book Antiqua" w:eastAsia="Book Antiqua" w:hAnsi="Book Antiqua" w:cs="Book Antiqua"/>
          <w:b/>
          <w:bCs/>
          <w:color w:val="000000"/>
        </w:rPr>
        <w:t xml:space="preserve">ates in </w:t>
      </w:r>
      <w:r w:rsidR="000560C7" w:rsidRPr="004E581C">
        <w:rPr>
          <w:rFonts w:ascii="Book Antiqua" w:eastAsia="Book Antiqua" w:hAnsi="Book Antiqua" w:cs="Book Antiqua"/>
          <w:b/>
          <w:bCs/>
          <w:color w:val="000000"/>
        </w:rPr>
        <w:t>i</w:t>
      </w:r>
      <w:r w:rsidRPr="004E581C">
        <w:rPr>
          <w:rFonts w:ascii="Book Antiqua" w:eastAsia="Book Antiqua" w:hAnsi="Book Antiqua" w:cs="Book Antiqua"/>
          <w:b/>
          <w:bCs/>
          <w:color w:val="000000"/>
        </w:rPr>
        <w:t>ntra-</w:t>
      </w:r>
      <w:r w:rsidR="000560C7" w:rsidRPr="004E581C">
        <w:rPr>
          <w:rFonts w:ascii="Book Antiqua" w:eastAsia="Book Antiqua" w:hAnsi="Book Antiqua" w:cs="Book Antiqua"/>
          <w:b/>
          <w:bCs/>
          <w:color w:val="000000"/>
        </w:rPr>
        <w:t>o</w:t>
      </w:r>
      <w:r w:rsidRPr="004E581C">
        <w:rPr>
          <w:rFonts w:ascii="Book Antiqua" w:eastAsia="Book Antiqua" w:hAnsi="Book Antiqua" w:cs="Book Antiqua"/>
          <w:b/>
          <w:bCs/>
          <w:color w:val="000000"/>
        </w:rPr>
        <w:t xml:space="preserve">perative </w:t>
      </w:r>
      <w:r w:rsidR="000560C7" w:rsidRPr="004E581C">
        <w:rPr>
          <w:rFonts w:ascii="Book Antiqua" w:eastAsia="Book Antiqua" w:hAnsi="Book Antiqua" w:cs="Book Antiqua"/>
          <w:b/>
          <w:bCs/>
          <w:color w:val="000000"/>
        </w:rPr>
        <w:t>c</w:t>
      </w:r>
      <w:r w:rsidRPr="004E581C">
        <w:rPr>
          <w:rFonts w:ascii="Book Antiqua" w:eastAsia="Book Antiqua" w:hAnsi="Book Antiqua" w:cs="Book Antiqua"/>
          <w:b/>
          <w:bCs/>
          <w:color w:val="000000"/>
        </w:rPr>
        <w:t xml:space="preserve">olonic </w:t>
      </w:r>
      <w:r w:rsidR="000560C7" w:rsidRPr="004E581C">
        <w:rPr>
          <w:rFonts w:ascii="Book Antiqua" w:eastAsia="Book Antiqua" w:hAnsi="Book Antiqua" w:cs="Book Antiqua"/>
          <w:b/>
          <w:bCs/>
          <w:color w:val="000000"/>
        </w:rPr>
        <w:t>l</w:t>
      </w:r>
      <w:r w:rsidRPr="004E581C">
        <w:rPr>
          <w:rFonts w:ascii="Book Antiqua" w:eastAsia="Book Antiqua" w:hAnsi="Book Antiqua" w:cs="Book Antiqua"/>
          <w:b/>
          <w:bCs/>
          <w:color w:val="000000"/>
        </w:rPr>
        <w:t>avage</w:t>
      </w:r>
      <w:r w:rsidR="00E449C9" w:rsidRPr="004E581C">
        <w:rPr>
          <w:rFonts w:ascii="Book Antiqua" w:eastAsia="Book Antiqua" w:hAnsi="Book Antiqua" w:cs="Book Antiqua"/>
          <w:b/>
          <w:bCs/>
          <w:color w:val="000000"/>
        </w:rPr>
        <w:t>.</w:t>
      </w:r>
    </w:p>
    <w:p w14:paraId="0748E546" w14:textId="43B7E2F5" w:rsidR="00E449C9" w:rsidRPr="004E581C" w:rsidRDefault="00E449C9" w:rsidP="004E581C">
      <w:pPr>
        <w:spacing w:line="360" w:lineRule="auto"/>
        <w:jc w:val="both"/>
        <w:rPr>
          <w:rFonts w:ascii="Book Antiqua" w:eastAsia="Book Antiqua" w:hAnsi="Book Antiqua" w:cs="Book Antiqua"/>
          <w:color w:val="000000"/>
        </w:rPr>
      </w:pPr>
      <w:r w:rsidRPr="004E581C">
        <w:rPr>
          <w:rFonts w:ascii="Book Antiqua" w:eastAsia="Book Antiqua" w:hAnsi="Book Antiqua" w:cs="Book Antiqua"/>
          <w:color w:val="000000"/>
        </w:rPr>
        <w:br w:type="page"/>
      </w:r>
      <w:r w:rsidRPr="004E581C">
        <w:rPr>
          <w:rFonts w:ascii="Book Antiqua" w:hAnsi="Book Antiqua"/>
          <w:noProof/>
        </w:rPr>
        <w:lastRenderedPageBreak/>
        <w:drawing>
          <wp:inline distT="0" distB="0" distL="0" distR="0" wp14:anchorId="008AAAFF" wp14:editId="404BCA4C">
            <wp:extent cx="5943600" cy="52882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288280"/>
                    </a:xfrm>
                    <a:prstGeom prst="rect">
                      <a:avLst/>
                    </a:prstGeom>
                  </pic:spPr>
                </pic:pic>
              </a:graphicData>
            </a:graphic>
          </wp:inline>
        </w:drawing>
      </w:r>
    </w:p>
    <w:p w14:paraId="125B0022" w14:textId="33181D33" w:rsidR="00A77B3E" w:rsidRPr="004E581C" w:rsidRDefault="00480F62" w:rsidP="004E581C">
      <w:pPr>
        <w:spacing w:line="360" w:lineRule="auto"/>
        <w:jc w:val="both"/>
        <w:rPr>
          <w:rFonts w:ascii="Book Antiqua" w:eastAsia="Book Antiqua" w:hAnsi="Book Antiqua" w:cs="Book Antiqua"/>
          <w:b/>
          <w:bCs/>
          <w:color w:val="000000"/>
        </w:rPr>
      </w:pPr>
      <w:r w:rsidRPr="004E581C">
        <w:rPr>
          <w:rFonts w:ascii="Book Antiqua" w:eastAsia="Book Antiqua" w:hAnsi="Book Antiqua" w:cs="Book Antiqua"/>
          <w:b/>
          <w:bCs/>
          <w:color w:val="000000"/>
        </w:rPr>
        <w:t>Figure 4 Single-</w:t>
      </w:r>
      <w:r w:rsidR="001B39AE"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rm </w:t>
      </w:r>
      <w:r w:rsidR="001B39AE" w:rsidRPr="004E581C">
        <w:rPr>
          <w:rFonts w:ascii="Book Antiqua" w:eastAsia="Book Antiqua" w:hAnsi="Book Antiqua" w:cs="Book Antiqua"/>
          <w:b/>
          <w:bCs/>
          <w:color w:val="000000"/>
        </w:rPr>
        <w:t>m</w:t>
      </w:r>
      <w:r w:rsidRPr="004E581C">
        <w:rPr>
          <w:rFonts w:ascii="Book Antiqua" w:eastAsia="Book Antiqua" w:hAnsi="Book Antiqua" w:cs="Book Antiqua"/>
          <w:b/>
          <w:bCs/>
          <w:color w:val="000000"/>
        </w:rPr>
        <w:t>eta-</w:t>
      </w:r>
      <w:r w:rsidR="001B39AE" w:rsidRPr="004E581C">
        <w:rPr>
          <w:rFonts w:ascii="Book Antiqua" w:eastAsia="Book Antiqua" w:hAnsi="Book Antiqua" w:cs="Book Antiqua"/>
          <w:b/>
          <w:bCs/>
          <w:color w:val="000000"/>
        </w:rPr>
        <w:t>a</w:t>
      </w:r>
      <w:r w:rsidRPr="004E581C">
        <w:rPr>
          <w:rFonts w:ascii="Book Antiqua" w:eastAsia="Book Antiqua" w:hAnsi="Book Antiqua" w:cs="Book Antiqua"/>
          <w:b/>
          <w:bCs/>
          <w:color w:val="000000"/>
        </w:rPr>
        <w:t xml:space="preserve">nalysis of </w:t>
      </w:r>
      <w:r w:rsidR="001B39AE" w:rsidRPr="004E581C">
        <w:rPr>
          <w:rFonts w:ascii="Book Antiqua" w:eastAsia="Book Antiqua" w:hAnsi="Book Antiqua" w:cs="Book Antiqua"/>
          <w:b/>
          <w:bCs/>
          <w:color w:val="000000"/>
        </w:rPr>
        <w:t>w</w:t>
      </w:r>
      <w:r w:rsidRPr="004E581C">
        <w:rPr>
          <w:rFonts w:ascii="Book Antiqua" w:eastAsia="Book Antiqua" w:hAnsi="Book Antiqua" w:cs="Book Antiqua"/>
          <w:b/>
          <w:bCs/>
          <w:color w:val="000000"/>
        </w:rPr>
        <w:t xml:space="preserve">ound </w:t>
      </w:r>
      <w:r w:rsidR="001B39AE" w:rsidRPr="004E581C">
        <w:rPr>
          <w:rFonts w:ascii="Book Antiqua" w:eastAsia="Book Antiqua" w:hAnsi="Book Antiqua" w:cs="Book Antiqua"/>
          <w:b/>
          <w:bCs/>
          <w:color w:val="000000"/>
        </w:rPr>
        <w:t>i</w:t>
      </w:r>
      <w:r w:rsidRPr="004E581C">
        <w:rPr>
          <w:rFonts w:ascii="Book Antiqua" w:eastAsia="Book Antiqua" w:hAnsi="Book Antiqua" w:cs="Book Antiqua"/>
          <w:b/>
          <w:bCs/>
          <w:color w:val="000000"/>
        </w:rPr>
        <w:t xml:space="preserve">nfection </w:t>
      </w:r>
      <w:r w:rsidR="001B39AE" w:rsidRPr="004E581C">
        <w:rPr>
          <w:rFonts w:ascii="Book Antiqua" w:eastAsia="Book Antiqua" w:hAnsi="Book Antiqua" w:cs="Book Antiqua"/>
          <w:b/>
          <w:bCs/>
          <w:color w:val="000000"/>
        </w:rPr>
        <w:t>r</w:t>
      </w:r>
      <w:r w:rsidRPr="004E581C">
        <w:rPr>
          <w:rFonts w:ascii="Book Antiqua" w:eastAsia="Book Antiqua" w:hAnsi="Book Antiqua" w:cs="Book Antiqua"/>
          <w:b/>
          <w:bCs/>
          <w:color w:val="000000"/>
        </w:rPr>
        <w:t xml:space="preserve">ates in </w:t>
      </w:r>
      <w:r w:rsidR="001B39AE" w:rsidRPr="004E581C">
        <w:rPr>
          <w:rFonts w:ascii="Book Antiqua" w:eastAsia="Book Antiqua" w:hAnsi="Book Antiqua" w:cs="Book Antiqua"/>
          <w:b/>
          <w:bCs/>
          <w:color w:val="000000"/>
        </w:rPr>
        <w:t>i</w:t>
      </w:r>
      <w:r w:rsidRPr="004E581C">
        <w:rPr>
          <w:rFonts w:ascii="Book Antiqua" w:eastAsia="Book Antiqua" w:hAnsi="Book Antiqua" w:cs="Book Antiqua"/>
          <w:b/>
          <w:bCs/>
          <w:color w:val="000000"/>
        </w:rPr>
        <w:t>ntra-</w:t>
      </w:r>
      <w:r w:rsidR="001B39AE" w:rsidRPr="004E581C">
        <w:rPr>
          <w:rFonts w:ascii="Book Antiqua" w:eastAsia="Book Antiqua" w:hAnsi="Book Antiqua" w:cs="Book Antiqua"/>
          <w:b/>
          <w:bCs/>
          <w:color w:val="000000"/>
        </w:rPr>
        <w:t>o</w:t>
      </w:r>
      <w:r w:rsidRPr="004E581C">
        <w:rPr>
          <w:rFonts w:ascii="Book Antiqua" w:eastAsia="Book Antiqua" w:hAnsi="Book Antiqua" w:cs="Book Antiqua"/>
          <w:b/>
          <w:bCs/>
          <w:color w:val="000000"/>
        </w:rPr>
        <w:t xml:space="preserve">perative </w:t>
      </w:r>
      <w:r w:rsidR="001B39AE" w:rsidRPr="004E581C">
        <w:rPr>
          <w:rFonts w:ascii="Book Antiqua" w:eastAsia="Book Antiqua" w:hAnsi="Book Antiqua" w:cs="Book Antiqua"/>
          <w:b/>
          <w:bCs/>
          <w:color w:val="000000"/>
        </w:rPr>
        <w:t>c</w:t>
      </w:r>
      <w:r w:rsidRPr="004E581C">
        <w:rPr>
          <w:rFonts w:ascii="Book Antiqua" w:eastAsia="Book Antiqua" w:hAnsi="Book Antiqua" w:cs="Book Antiqua"/>
          <w:b/>
          <w:bCs/>
          <w:color w:val="000000"/>
        </w:rPr>
        <w:t xml:space="preserve">olonic </w:t>
      </w:r>
      <w:r w:rsidR="001B39AE" w:rsidRPr="004E581C">
        <w:rPr>
          <w:rFonts w:ascii="Book Antiqua" w:eastAsia="Book Antiqua" w:hAnsi="Book Antiqua" w:cs="Book Antiqua"/>
          <w:b/>
          <w:bCs/>
          <w:color w:val="000000"/>
        </w:rPr>
        <w:t>l</w:t>
      </w:r>
      <w:r w:rsidRPr="004E581C">
        <w:rPr>
          <w:rFonts w:ascii="Book Antiqua" w:eastAsia="Book Antiqua" w:hAnsi="Book Antiqua" w:cs="Book Antiqua"/>
          <w:b/>
          <w:bCs/>
          <w:color w:val="000000"/>
        </w:rPr>
        <w:t>avage</w:t>
      </w:r>
      <w:r w:rsidR="00E449C9" w:rsidRPr="004E581C">
        <w:rPr>
          <w:rFonts w:ascii="Book Antiqua" w:eastAsia="Book Antiqua" w:hAnsi="Book Antiqua" w:cs="Book Antiqua"/>
          <w:b/>
          <w:bCs/>
          <w:color w:val="000000"/>
        </w:rPr>
        <w:t>.</w:t>
      </w:r>
    </w:p>
    <w:p w14:paraId="0FE65B60" w14:textId="37571DAB" w:rsidR="00611052" w:rsidRPr="004E581C" w:rsidRDefault="00611052" w:rsidP="004E581C">
      <w:pPr>
        <w:spacing w:line="360" w:lineRule="auto"/>
        <w:jc w:val="both"/>
        <w:rPr>
          <w:rFonts w:ascii="Book Antiqua" w:hAnsi="Book Antiqua"/>
          <w:b/>
          <w:bCs/>
        </w:rPr>
      </w:pPr>
      <w:r w:rsidRPr="004E581C">
        <w:rPr>
          <w:rFonts w:ascii="Book Antiqua" w:eastAsia="Book Antiqua" w:hAnsi="Book Antiqua" w:cs="Book Antiqua"/>
          <w:color w:val="000000"/>
        </w:rPr>
        <w:br w:type="page"/>
      </w:r>
      <w:r w:rsidRPr="004E581C">
        <w:rPr>
          <w:rFonts w:ascii="Book Antiqua" w:hAnsi="Book Antiqua"/>
          <w:b/>
          <w:bCs/>
        </w:rPr>
        <w:lastRenderedPageBreak/>
        <w:t>Table 1</w:t>
      </w:r>
      <w:r w:rsidRPr="004E581C">
        <w:rPr>
          <w:rFonts w:ascii="Book Antiqua" w:hAnsi="Book Antiqua"/>
        </w:rPr>
        <w:t xml:space="preserve"> </w:t>
      </w:r>
      <w:r w:rsidRPr="004E581C">
        <w:rPr>
          <w:rFonts w:ascii="Book Antiqua" w:hAnsi="Book Antiqua"/>
          <w:b/>
          <w:bCs/>
        </w:rPr>
        <w:t xml:space="preserve">Summary of </w:t>
      </w:r>
      <w:r w:rsidR="002836C1" w:rsidRPr="004E581C">
        <w:rPr>
          <w:rFonts w:ascii="Book Antiqua" w:hAnsi="Book Antiqua"/>
          <w:b/>
          <w:bCs/>
        </w:rPr>
        <w:t>c</w:t>
      </w:r>
      <w:r w:rsidRPr="004E581C">
        <w:rPr>
          <w:rFonts w:ascii="Book Antiqua" w:hAnsi="Book Antiqua"/>
          <w:b/>
          <w:bCs/>
        </w:rPr>
        <w:t xml:space="preserve">omparative </w:t>
      </w:r>
      <w:r w:rsidR="002836C1" w:rsidRPr="004E581C">
        <w:rPr>
          <w:rFonts w:ascii="Book Antiqua" w:hAnsi="Book Antiqua"/>
          <w:b/>
          <w:bCs/>
        </w:rPr>
        <w:t>r</w:t>
      </w:r>
      <w:r w:rsidRPr="004E581C">
        <w:rPr>
          <w:rFonts w:ascii="Book Antiqua" w:hAnsi="Book Antiqua"/>
          <w:b/>
          <w:bCs/>
        </w:rPr>
        <w:t>esults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076"/>
        <w:gridCol w:w="845"/>
        <w:gridCol w:w="1123"/>
        <w:gridCol w:w="829"/>
        <w:gridCol w:w="956"/>
        <w:gridCol w:w="845"/>
        <w:gridCol w:w="1124"/>
        <w:gridCol w:w="828"/>
      </w:tblGrid>
      <w:tr w:rsidR="00611052" w:rsidRPr="004E581C" w14:paraId="69B23157" w14:textId="77777777" w:rsidTr="00007104">
        <w:tc>
          <w:tcPr>
            <w:tcW w:w="5000" w:type="pct"/>
            <w:gridSpan w:val="9"/>
            <w:tcBorders>
              <w:top w:val="single" w:sz="4" w:space="0" w:color="auto"/>
              <w:bottom w:val="single" w:sz="4" w:space="0" w:color="auto"/>
            </w:tcBorders>
          </w:tcPr>
          <w:p w14:paraId="134C1AF0" w14:textId="0F1695C9" w:rsidR="00611052" w:rsidRPr="004E581C" w:rsidRDefault="00611052" w:rsidP="004E581C">
            <w:pPr>
              <w:spacing w:line="360" w:lineRule="auto"/>
              <w:jc w:val="both"/>
              <w:rPr>
                <w:rFonts w:ascii="Book Antiqua" w:hAnsi="Book Antiqua" w:cs="Times New Roman"/>
                <w:b/>
                <w:bCs/>
                <w:color w:val="000000"/>
              </w:rPr>
            </w:pPr>
            <w:r w:rsidRPr="004E581C">
              <w:rPr>
                <w:rFonts w:ascii="Book Antiqua" w:hAnsi="Book Antiqua" w:cs="Times New Roman"/>
                <w:b/>
                <w:bCs/>
                <w:color w:val="000000"/>
              </w:rPr>
              <w:t>Intra-</w:t>
            </w:r>
            <w:r w:rsidR="00480F62" w:rsidRPr="004E581C">
              <w:rPr>
                <w:rFonts w:ascii="Book Antiqua" w:hAnsi="Book Antiqua" w:cs="Times New Roman"/>
                <w:b/>
                <w:bCs/>
                <w:color w:val="000000"/>
              </w:rPr>
              <w:t>o</w:t>
            </w:r>
            <w:r w:rsidRPr="004E581C">
              <w:rPr>
                <w:rFonts w:ascii="Book Antiqua" w:hAnsi="Book Antiqua" w:cs="Times New Roman"/>
                <w:b/>
                <w:bCs/>
                <w:color w:val="000000"/>
              </w:rPr>
              <w:t xml:space="preserve">perative </w:t>
            </w:r>
            <w:r w:rsidR="00480F62"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480F62" w:rsidRPr="004E581C">
              <w:rPr>
                <w:rFonts w:ascii="Book Antiqua" w:hAnsi="Book Antiqua" w:cs="Times New Roman"/>
                <w:b/>
                <w:bCs/>
                <w:color w:val="000000"/>
              </w:rPr>
              <w:t>a</w:t>
            </w:r>
            <w:r w:rsidRPr="004E581C">
              <w:rPr>
                <w:rFonts w:ascii="Book Antiqua" w:hAnsi="Book Antiqua" w:cs="Times New Roman"/>
                <w:b/>
                <w:bCs/>
                <w:color w:val="000000"/>
              </w:rPr>
              <w:t xml:space="preserve">nastomosis for </w:t>
            </w:r>
            <w:r w:rsidR="00480F62" w:rsidRPr="004E581C">
              <w:rPr>
                <w:rFonts w:ascii="Book Antiqua" w:hAnsi="Book Antiqua" w:cs="Times New Roman"/>
                <w:b/>
                <w:bCs/>
                <w:color w:val="000000"/>
              </w:rPr>
              <w:t>l</w:t>
            </w:r>
            <w:r w:rsidRPr="004E581C">
              <w:rPr>
                <w:rFonts w:ascii="Book Antiqua" w:hAnsi="Book Antiqua" w:cs="Times New Roman"/>
                <w:b/>
                <w:bCs/>
                <w:color w:val="000000"/>
              </w:rPr>
              <w:t>eft-</w:t>
            </w:r>
            <w:r w:rsidR="00480F62" w:rsidRPr="004E581C">
              <w:rPr>
                <w:rFonts w:ascii="Book Antiqua" w:hAnsi="Book Antiqua" w:cs="Times New Roman"/>
                <w:b/>
                <w:bCs/>
                <w:color w:val="000000"/>
              </w:rPr>
              <w:t>s</w:t>
            </w:r>
            <w:r w:rsidRPr="004E581C">
              <w:rPr>
                <w:rFonts w:ascii="Book Antiqua" w:hAnsi="Book Antiqua" w:cs="Times New Roman"/>
                <w:b/>
                <w:bCs/>
                <w:color w:val="000000"/>
              </w:rPr>
              <w:t xml:space="preserve">ided </w:t>
            </w:r>
            <w:r w:rsidR="00480F62"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DC0B37" w:rsidRPr="004E581C">
              <w:rPr>
                <w:rFonts w:ascii="Book Antiqua" w:hAnsi="Book Antiqua" w:cs="Times New Roman"/>
                <w:b/>
                <w:bCs/>
                <w:color w:val="000000"/>
              </w:rPr>
              <w:t>e</w:t>
            </w:r>
            <w:r w:rsidRPr="004E581C">
              <w:rPr>
                <w:rFonts w:ascii="Book Antiqua" w:hAnsi="Book Antiqua" w:cs="Times New Roman"/>
                <w:b/>
                <w:bCs/>
                <w:color w:val="000000"/>
              </w:rPr>
              <w:t>mergencies (</w:t>
            </w:r>
            <w:r w:rsidR="00DC0B37" w:rsidRPr="004E581C">
              <w:rPr>
                <w:rFonts w:ascii="Book Antiqua" w:hAnsi="Book Antiqua" w:cs="Times New Roman"/>
                <w:b/>
                <w:bCs/>
                <w:color w:val="000000"/>
              </w:rPr>
              <w:t>d</w:t>
            </w:r>
            <w:r w:rsidRPr="004E581C">
              <w:rPr>
                <w:rFonts w:ascii="Book Antiqua" w:hAnsi="Book Antiqua" w:cs="Times New Roman"/>
                <w:b/>
                <w:bCs/>
                <w:color w:val="000000"/>
              </w:rPr>
              <w:t>ichotomous)</w:t>
            </w:r>
          </w:p>
        </w:tc>
      </w:tr>
      <w:tr w:rsidR="0078296A" w:rsidRPr="004E581C" w14:paraId="477F6FAE" w14:textId="77777777" w:rsidTr="00007104">
        <w:tc>
          <w:tcPr>
            <w:tcW w:w="574" w:type="pct"/>
            <w:vMerge w:val="restart"/>
            <w:tcBorders>
              <w:top w:val="single" w:sz="4" w:space="0" w:color="auto"/>
              <w:bottom w:val="nil"/>
            </w:tcBorders>
          </w:tcPr>
          <w:p w14:paraId="741BD3BC" w14:textId="77777777" w:rsidR="00611052" w:rsidRPr="004E581C" w:rsidRDefault="00611052" w:rsidP="004E581C">
            <w:pPr>
              <w:spacing w:line="360" w:lineRule="auto"/>
              <w:jc w:val="both"/>
              <w:rPr>
                <w:rFonts w:ascii="Book Antiqua" w:hAnsi="Book Antiqua" w:cs="Times New Roman"/>
                <w:b/>
                <w:bCs/>
                <w:color w:val="000000"/>
              </w:rPr>
            </w:pPr>
            <w:r w:rsidRPr="004E581C">
              <w:rPr>
                <w:rFonts w:ascii="Book Antiqua" w:hAnsi="Book Antiqua" w:cs="Times New Roman"/>
                <w:b/>
                <w:bCs/>
                <w:color w:val="000000"/>
              </w:rPr>
              <w:t>Outcome</w:t>
            </w:r>
          </w:p>
        </w:tc>
        <w:tc>
          <w:tcPr>
            <w:tcW w:w="1140" w:type="pct"/>
            <w:gridSpan w:val="2"/>
            <w:tcBorders>
              <w:top w:val="single" w:sz="4" w:space="0" w:color="auto"/>
              <w:bottom w:val="nil"/>
            </w:tcBorders>
          </w:tcPr>
          <w:p w14:paraId="6A96BA2C" w14:textId="628E2D01"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 xml:space="preserve">Hartmann’s </w:t>
            </w:r>
            <w:r w:rsidR="0036746C" w:rsidRPr="004E581C">
              <w:rPr>
                <w:rFonts w:ascii="Book Antiqua" w:hAnsi="Book Antiqua" w:cs="Times New Roman"/>
                <w:b/>
                <w:bCs/>
              </w:rPr>
              <w:t>p</w:t>
            </w:r>
            <w:r w:rsidRPr="004E581C">
              <w:rPr>
                <w:rFonts w:ascii="Book Antiqua" w:hAnsi="Book Antiqua" w:cs="Times New Roman"/>
                <w:b/>
                <w:bCs/>
              </w:rPr>
              <w:t>rocedure</w:t>
            </w:r>
          </w:p>
        </w:tc>
        <w:tc>
          <w:tcPr>
            <w:tcW w:w="1071" w:type="pct"/>
            <w:gridSpan w:val="2"/>
            <w:tcBorders>
              <w:top w:val="single" w:sz="4" w:space="0" w:color="auto"/>
              <w:bottom w:val="nil"/>
            </w:tcBorders>
          </w:tcPr>
          <w:p w14:paraId="337112F6" w14:textId="4C4867CA"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 xml:space="preserve">Manual </w:t>
            </w:r>
            <w:r w:rsidR="0036746C" w:rsidRPr="004E581C">
              <w:rPr>
                <w:rFonts w:ascii="Book Antiqua" w:hAnsi="Book Antiqua" w:cs="Times New Roman"/>
                <w:b/>
                <w:bCs/>
              </w:rPr>
              <w:t>d</w:t>
            </w:r>
            <w:r w:rsidRPr="004E581C">
              <w:rPr>
                <w:rFonts w:ascii="Book Antiqua" w:hAnsi="Book Antiqua" w:cs="Times New Roman"/>
                <w:b/>
                <w:bCs/>
              </w:rPr>
              <w:t>ecompression</w:t>
            </w:r>
          </w:p>
        </w:tc>
        <w:tc>
          <w:tcPr>
            <w:tcW w:w="1071" w:type="pct"/>
            <w:gridSpan w:val="2"/>
            <w:tcBorders>
              <w:top w:val="single" w:sz="4" w:space="0" w:color="auto"/>
              <w:bottom w:val="nil"/>
            </w:tcBorders>
          </w:tcPr>
          <w:p w14:paraId="13F12D34" w14:textId="13E9CB1D"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 xml:space="preserve">Without </w:t>
            </w:r>
            <w:r w:rsidR="0036746C" w:rsidRPr="004E581C">
              <w:rPr>
                <w:rFonts w:ascii="Book Antiqua" w:hAnsi="Book Antiqua" w:cs="Times New Roman"/>
                <w:b/>
                <w:bCs/>
              </w:rPr>
              <w:t>l</w:t>
            </w:r>
            <w:r w:rsidRPr="004E581C">
              <w:rPr>
                <w:rFonts w:ascii="Book Antiqua" w:hAnsi="Book Antiqua" w:cs="Times New Roman"/>
                <w:b/>
                <w:bCs/>
              </w:rPr>
              <w:t>avage</w:t>
            </w:r>
          </w:p>
        </w:tc>
        <w:tc>
          <w:tcPr>
            <w:tcW w:w="1143" w:type="pct"/>
            <w:gridSpan w:val="2"/>
            <w:tcBorders>
              <w:top w:val="single" w:sz="4" w:space="0" w:color="auto"/>
              <w:bottom w:val="nil"/>
            </w:tcBorders>
          </w:tcPr>
          <w:p w14:paraId="265FE275" w14:textId="2A5C24ED"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 xml:space="preserve">Subtotal </w:t>
            </w:r>
            <w:r w:rsidR="0036746C" w:rsidRPr="004E581C">
              <w:rPr>
                <w:rFonts w:ascii="Book Antiqua" w:hAnsi="Book Antiqua" w:cs="Times New Roman"/>
                <w:b/>
                <w:bCs/>
              </w:rPr>
              <w:t>c</w:t>
            </w:r>
            <w:r w:rsidRPr="004E581C">
              <w:rPr>
                <w:rFonts w:ascii="Book Antiqua" w:hAnsi="Book Antiqua" w:cs="Times New Roman"/>
                <w:b/>
                <w:bCs/>
              </w:rPr>
              <w:t>olectomy</w:t>
            </w:r>
          </w:p>
        </w:tc>
      </w:tr>
      <w:tr w:rsidR="00B846E0" w:rsidRPr="004E581C" w14:paraId="0E4F10E5" w14:textId="77777777" w:rsidTr="00007104">
        <w:tc>
          <w:tcPr>
            <w:tcW w:w="574" w:type="pct"/>
            <w:vMerge/>
            <w:tcBorders>
              <w:top w:val="nil"/>
              <w:bottom w:val="single" w:sz="4" w:space="0" w:color="auto"/>
            </w:tcBorders>
          </w:tcPr>
          <w:p w14:paraId="7EEC437E" w14:textId="77777777" w:rsidR="00611052" w:rsidRPr="004E581C" w:rsidRDefault="00611052" w:rsidP="004E581C">
            <w:pPr>
              <w:spacing w:line="360" w:lineRule="auto"/>
              <w:jc w:val="both"/>
              <w:rPr>
                <w:rFonts w:ascii="Book Antiqua" w:hAnsi="Book Antiqua" w:cs="Times New Roman"/>
                <w:color w:val="000000"/>
              </w:rPr>
            </w:pPr>
          </w:p>
        </w:tc>
        <w:tc>
          <w:tcPr>
            <w:tcW w:w="640" w:type="pct"/>
            <w:tcBorders>
              <w:top w:val="nil"/>
              <w:bottom w:val="single" w:sz="4" w:space="0" w:color="auto"/>
            </w:tcBorders>
          </w:tcPr>
          <w:p w14:paraId="48E63E72" w14:textId="47F1BDDE"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rPr>
              <w:t>OR; 95%CI</w:t>
            </w:r>
          </w:p>
        </w:tc>
        <w:tc>
          <w:tcPr>
            <w:tcW w:w="500" w:type="pct"/>
            <w:tcBorders>
              <w:top w:val="nil"/>
              <w:bottom w:val="single" w:sz="4" w:space="0" w:color="auto"/>
            </w:tcBorders>
          </w:tcPr>
          <w:p w14:paraId="43F6770D" w14:textId="19DED720" w:rsidR="00611052" w:rsidRPr="004E581C" w:rsidRDefault="00DC0B37" w:rsidP="004E581C">
            <w:pPr>
              <w:spacing w:line="360" w:lineRule="auto"/>
              <w:jc w:val="both"/>
              <w:rPr>
                <w:rFonts w:ascii="Book Antiqua" w:hAnsi="Book Antiqua" w:cs="Times New Roman"/>
                <w:b/>
                <w:bCs/>
                <w:color w:val="000000"/>
              </w:rPr>
            </w:pPr>
            <w:r w:rsidRPr="004E581C">
              <w:rPr>
                <w:rFonts w:ascii="Book Antiqua" w:hAnsi="Book Antiqua" w:cs="Times New Roman"/>
                <w:b/>
                <w:bCs/>
                <w:i/>
                <w:iCs/>
                <w:color w:val="000000"/>
              </w:rPr>
              <w:t>P</w:t>
            </w:r>
            <w:r w:rsidRPr="004E581C">
              <w:rPr>
                <w:rFonts w:ascii="Book Antiqua" w:hAnsi="Book Antiqua" w:cs="Times New Roman"/>
                <w:b/>
                <w:bCs/>
                <w:color w:val="000000"/>
              </w:rPr>
              <w:t xml:space="preserve"> </w:t>
            </w:r>
            <w:r w:rsidR="00611052" w:rsidRPr="004E581C">
              <w:rPr>
                <w:rFonts w:ascii="Book Antiqua" w:hAnsi="Book Antiqua" w:cs="Times New Roman"/>
                <w:b/>
                <w:bCs/>
                <w:color w:val="000000"/>
              </w:rPr>
              <w:t>value</w:t>
            </w:r>
          </w:p>
        </w:tc>
        <w:tc>
          <w:tcPr>
            <w:tcW w:w="643" w:type="pct"/>
            <w:tcBorders>
              <w:top w:val="nil"/>
              <w:bottom w:val="single" w:sz="4" w:space="0" w:color="auto"/>
            </w:tcBorders>
          </w:tcPr>
          <w:p w14:paraId="61420D2E" w14:textId="3B11AF56"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b/>
                <w:bCs/>
              </w:rPr>
              <w:t>OR;</w:t>
            </w:r>
            <w:r w:rsidR="00B846E0" w:rsidRPr="004E581C">
              <w:rPr>
                <w:rFonts w:ascii="Book Antiqua" w:hAnsi="Book Antiqua" w:cs="Times New Roman"/>
                <w:b/>
                <w:bCs/>
              </w:rPr>
              <w:t xml:space="preserve"> </w:t>
            </w:r>
            <w:r w:rsidRPr="004E581C">
              <w:rPr>
                <w:rFonts w:ascii="Book Antiqua" w:hAnsi="Book Antiqua" w:cs="Times New Roman"/>
                <w:b/>
                <w:bCs/>
              </w:rPr>
              <w:t>95%CI</w:t>
            </w:r>
          </w:p>
        </w:tc>
        <w:tc>
          <w:tcPr>
            <w:tcW w:w="428" w:type="pct"/>
            <w:tcBorders>
              <w:top w:val="nil"/>
              <w:bottom w:val="single" w:sz="4" w:space="0" w:color="auto"/>
            </w:tcBorders>
          </w:tcPr>
          <w:p w14:paraId="3E008749" w14:textId="7FFD8238" w:rsidR="00611052" w:rsidRPr="004E581C" w:rsidRDefault="00DC0B37" w:rsidP="004E581C">
            <w:pPr>
              <w:spacing w:line="360" w:lineRule="auto"/>
              <w:jc w:val="both"/>
              <w:rPr>
                <w:rFonts w:ascii="Book Antiqua" w:hAnsi="Book Antiqua" w:cs="Times New Roman"/>
                <w:b/>
                <w:bCs/>
                <w:color w:val="000000"/>
              </w:rPr>
            </w:pPr>
            <w:r w:rsidRPr="004E581C">
              <w:rPr>
                <w:rFonts w:ascii="Book Antiqua" w:hAnsi="Book Antiqua" w:cs="Times New Roman"/>
                <w:b/>
                <w:bCs/>
                <w:i/>
                <w:iCs/>
                <w:color w:val="000000"/>
              </w:rPr>
              <w:t>P</w:t>
            </w:r>
            <w:r w:rsidRPr="004E581C">
              <w:rPr>
                <w:rFonts w:ascii="Book Antiqua" w:hAnsi="Book Antiqua" w:cs="Times New Roman"/>
                <w:b/>
                <w:bCs/>
                <w:color w:val="000000"/>
              </w:rPr>
              <w:t xml:space="preserve"> value</w:t>
            </w:r>
          </w:p>
        </w:tc>
        <w:tc>
          <w:tcPr>
            <w:tcW w:w="643" w:type="pct"/>
            <w:tcBorders>
              <w:top w:val="nil"/>
              <w:bottom w:val="single" w:sz="4" w:space="0" w:color="auto"/>
            </w:tcBorders>
          </w:tcPr>
          <w:p w14:paraId="3552D2BD" w14:textId="339782F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b/>
                <w:bCs/>
              </w:rPr>
              <w:t>OR;</w:t>
            </w:r>
            <w:r w:rsidR="00B846E0" w:rsidRPr="004E581C">
              <w:rPr>
                <w:rFonts w:ascii="Book Antiqua" w:hAnsi="Book Antiqua" w:cs="Times New Roman"/>
                <w:b/>
                <w:bCs/>
              </w:rPr>
              <w:t xml:space="preserve"> </w:t>
            </w:r>
            <w:r w:rsidRPr="004E581C">
              <w:rPr>
                <w:rFonts w:ascii="Book Antiqua" w:hAnsi="Book Antiqua" w:cs="Times New Roman"/>
                <w:b/>
                <w:bCs/>
              </w:rPr>
              <w:t>95%CI</w:t>
            </w:r>
          </w:p>
        </w:tc>
        <w:tc>
          <w:tcPr>
            <w:tcW w:w="428" w:type="pct"/>
            <w:tcBorders>
              <w:top w:val="nil"/>
              <w:bottom w:val="single" w:sz="4" w:space="0" w:color="auto"/>
            </w:tcBorders>
          </w:tcPr>
          <w:p w14:paraId="456B609F" w14:textId="3859D6ED" w:rsidR="00611052" w:rsidRPr="004E581C" w:rsidRDefault="00DC0B37" w:rsidP="004E581C">
            <w:pPr>
              <w:spacing w:line="360" w:lineRule="auto"/>
              <w:jc w:val="both"/>
              <w:rPr>
                <w:rFonts w:ascii="Book Antiqua" w:hAnsi="Book Antiqua" w:cs="Times New Roman"/>
                <w:b/>
                <w:bCs/>
                <w:color w:val="000000"/>
              </w:rPr>
            </w:pPr>
            <w:r w:rsidRPr="004E581C">
              <w:rPr>
                <w:rFonts w:ascii="Book Antiqua" w:hAnsi="Book Antiqua" w:cs="Times New Roman"/>
                <w:b/>
                <w:bCs/>
                <w:i/>
                <w:iCs/>
                <w:color w:val="000000"/>
              </w:rPr>
              <w:t>P</w:t>
            </w:r>
            <w:r w:rsidRPr="004E581C">
              <w:rPr>
                <w:rFonts w:ascii="Book Antiqua" w:hAnsi="Book Antiqua" w:cs="Times New Roman"/>
                <w:b/>
                <w:bCs/>
                <w:color w:val="000000"/>
              </w:rPr>
              <w:t xml:space="preserve"> value</w:t>
            </w:r>
          </w:p>
        </w:tc>
        <w:tc>
          <w:tcPr>
            <w:tcW w:w="715" w:type="pct"/>
            <w:tcBorders>
              <w:top w:val="nil"/>
              <w:bottom w:val="single" w:sz="4" w:space="0" w:color="auto"/>
            </w:tcBorders>
          </w:tcPr>
          <w:p w14:paraId="436683EF" w14:textId="499CCFC0"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b/>
                <w:bCs/>
              </w:rPr>
              <w:t>OR; 95%CI</w:t>
            </w:r>
          </w:p>
        </w:tc>
        <w:tc>
          <w:tcPr>
            <w:tcW w:w="428" w:type="pct"/>
            <w:tcBorders>
              <w:top w:val="nil"/>
              <w:bottom w:val="single" w:sz="4" w:space="0" w:color="auto"/>
            </w:tcBorders>
          </w:tcPr>
          <w:p w14:paraId="4EE04F4D" w14:textId="435CB743" w:rsidR="00611052" w:rsidRPr="004E581C" w:rsidRDefault="00DC0B37" w:rsidP="004E581C">
            <w:pPr>
              <w:spacing w:line="360" w:lineRule="auto"/>
              <w:jc w:val="both"/>
              <w:rPr>
                <w:rFonts w:ascii="Book Antiqua" w:hAnsi="Book Antiqua" w:cs="Times New Roman"/>
                <w:b/>
                <w:bCs/>
                <w:color w:val="000000"/>
              </w:rPr>
            </w:pPr>
            <w:r w:rsidRPr="004E581C">
              <w:rPr>
                <w:rFonts w:ascii="Book Antiqua" w:hAnsi="Book Antiqua" w:cs="Times New Roman"/>
                <w:b/>
                <w:bCs/>
                <w:i/>
                <w:iCs/>
                <w:color w:val="000000"/>
              </w:rPr>
              <w:t>P</w:t>
            </w:r>
            <w:r w:rsidRPr="004E581C">
              <w:rPr>
                <w:rFonts w:ascii="Book Antiqua" w:hAnsi="Book Antiqua" w:cs="Times New Roman"/>
                <w:b/>
                <w:bCs/>
                <w:color w:val="000000"/>
              </w:rPr>
              <w:t xml:space="preserve"> value</w:t>
            </w:r>
          </w:p>
        </w:tc>
      </w:tr>
      <w:tr w:rsidR="00B846E0" w:rsidRPr="004E581C" w14:paraId="6B9F7BC3" w14:textId="77777777" w:rsidTr="00007104">
        <w:tc>
          <w:tcPr>
            <w:tcW w:w="574" w:type="pct"/>
            <w:tcBorders>
              <w:top w:val="single" w:sz="4" w:space="0" w:color="auto"/>
            </w:tcBorders>
          </w:tcPr>
          <w:p w14:paraId="0A47E574" w14:textId="6E0D394B"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30</w:t>
            </w:r>
            <w:r w:rsidR="00E841F6">
              <w:rPr>
                <w:rFonts w:ascii="Book Antiqua" w:hAnsi="Book Antiqua" w:cs="Times New Roman"/>
                <w:color w:val="000000"/>
              </w:rPr>
              <w:t>-</w:t>
            </w:r>
            <w:r w:rsidR="00F43B50" w:rsidRPr="004E581C">
              <w:rPr>
                <w:rFonts w:ascii="Book Antiqua" w:hAnsi="Book Antiqua" w:cs="Times New Roman"/>
                <w:color w:val="000000"/>
              </w:rPr>
              <w:t>d</w:t>
            </w:r>
            <w:r w:rsidRPr="004E581C">
              <w:rPr>
                <w:rFonts w:ascii="Book Antiqua" w:hAnsi="Book Antiqua" w:cs="Times New Roman"/>
                <w:color w:val="000000"/>
              </w:rPr>
              <w:t xml:space="preserve"> </w:t>
            </w:r>
            <w:r w:rsidR="00F43B50" w:rsidRPr="004E581C">
              <w:rPr>
                <w:rFonts w:ascii="Book Antiqua" w:hAnsi="Book Antiqua" w:cs="Times New Roman"/>
                <w:color w:val="000000"/>
              </w:rPr>
              <w:t>m</w:t>
            </w:r>
            <w:r w:rsidRPr="004E581C">
              <w:rPr>
                <w:rFonts w:ascii="Book Antiqua" w:hAnsi="Book Antiqua" w:cs="Times New Roman"/>
                <w:color w:val="000000"/>
              </w:rPr>
              <w:t xml:space="preserve">ortality </w:t>
            </w:r>
          </w:p>
        </w:tc>
        <w:tc>
          <w:tcPr>
            <w:tcW w:w="640" w:type="pct"/>
            <w:tcBorders>
              <w:top w:val="single" w:sz="4" w:space="0" w:color="auto"/>
            </w:tcBorders>
          </w:tcPr>
          <w:p w14:paraId="706E6DA4" w14:textId="0210F88D"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0.525; 0.272-1.012</w:t>
            </w:r>
          </w:p>
        </w:tc>
        <w:tc>
          <w:tcPr>
            <w:tcW w:w="500" w:type="pct"/>
            <w:tcBorders>
              <w:top w:val="single" w:sz="4" w:space="0" w:color="auto"/>
            </w:tcBorders>
          </w:tcPr>
          <w:p w14:paraId="5771285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0.054</w:t>
            </w:r>
          </w:p>
        </w:tc>
        <w:tc>
          <w:tcPr>
            <w:tcW w:w="643" w:type="pct"/>
            <w:tcBorders>
              <w:top w:val="single" w:sz="4" w:space="0" w:color="auto"/>
            </w:tcBorders>
          </w:tcPr>
          <w:p w14:paraId="76334E85" w14:textId="601BED5F"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1.054; 0.245-4.569</w:t>
            </w:r>
          </w:p>
        </w:tc>
        <w:tc>
          <w:tcPr>
            <w:tcW w:w="428" w:type="pct"/>
            <w:tcBorders>
              <w:top w:val="single" w:sz="4" w:space="0" w:color="auto"/>
            </w:tcBorders>
          </w:tcPr>
          <w:p w14:paraId="295845DE"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0.943</w:t>
            </w:r>
          </w:p>
        </w:tc>
        <w:tc>
          <w:tcPr>
            <w:tcW w:w="643" w:type="pct"/>
            <w:tcBorders>
              <w:top w:val="single" w:sz="4" w:space="0" w:color="auto"/>
            </w:tcBorders>
          </w:tcPr>
          <w:p w14:paraId="3A7D31B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0.625; 0.144-2.711</w:t>
            </w:r>
          </w:p>
        </w:tc>
        <w:tc>
          <w:tcPr>
            <w:tcW w:w="428" w:type="pct"/>
            <w:tcBorders>
              <w:top w:val="single" w:sz="4" w:space="0" w:color="auto"/>
            </w:tcBorders>
          </w:tcPr>
          <w:p w14:paraId="6FE9DC3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0.530</w:t>
            </w:r>
          </w:p>
        </w:tc>
        <w:tc>
          <w:tcPr>
            <w:tcW w:w="715" w:type="pct"/>
            <w:tcBorders>
              <w:top w:val="single" w:sz="4" w:space="0" w:color="auto"/>
            </w:tcBorders>
          </w:tcPr>
          <w:p w14:paraId="79B187B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 xml:space="preserve">0.356; 0.035-3.608; </w:t>
            </w:r>
          </w:p>
        </w:tc>
        <w:tc>
          <w:tcPr>
            <w:tcW w:w="428" w:type="pct"/>
            <w:tcBorders>
              <w:top w:val="single" w:sz="4" w:space="0" w:color="auto"/>
            </w:tcBorders>
          </w:tcPr>
          <w:p w14:paraId="2AB1373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0.382</w:t>
            </w:r>
          </w:p>
        </w:tc>
      </w:tr>
      <w:tr w:rsidR="00B846E0" w:rsidRPr="004E581C" w14:paraId="70DD22DD" w14:textId="77777777" w:rsidTr="0078296A">
        <w:tc>
          <w:tcPr>
            <w:tcW w:w="574" w:type="pct"/>
          </w:tcPr>
          <w:p w14:paraId="605BD8AE" w14:textId="62885C6F"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Anastomotic </w:t>
            </w:r>
            <w:r w:rsidR="00F43B50" w:rsidRPr="004E581C">
              <w:rPr>
                <w:rFonts w:ascii="Book Antiqua" w:hAnsi="Book Antiqua" w:cs="Times New Roman"/>
                <w:color w:val="000000"/>
              </w:rPr>
              <w:t>l</w:t>
            </w:r>
            <w:r w:rsidRPr="004E581C">
              <w:rPr>
                <w:rFonts w:ascii="Book Antiqua" w:hAnsi="Book Antiqua" w:cs="Times New Roman"/>
                <w:color w:val="000000"/>
              </w:rPr>
              <w:t xml:space="preserve">eak </w:t>
            </w:r>
          </w:p>
        </w:tc>
        <w:tc>
          <w:tcPr>
            <w:tcW w:w="640" w:type="pct"/>
          </w:tcPr>
          <w:p w14:paraId="3E947A54"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500" w:type="pct"/>
          </w:tcPr>
          <w:p w14:paraId="6125D0AA"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643" w:type="pct"/>
          </w:tcPr>
          <w:p w14:paraId="0C655671" w14:textId="244EFD38"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0.585; 0.177-1.937</w:t>
            </w:r>
          </w:p>
        </w:tc>
        <w:tc>
          <w:tcPr>
            <w:tcW w:w="428" w:type="pct"/>
          </w:tcPr>
          <w:p w14:paraId="26B1F61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0.380</w:t>
            </w:r>
          </w:p>
        </w:tc>
        <w:tc>
          <w:tcPr>
            <w:tcW w:w="643" w:type="pct"/>
          </w:tcPr>
          <w:p w14:paraId="44A3BEB4" w14:textId="05552098"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0.548; 0.121-2.472</w:t>
            </w:r>
          </w:p>
        </w:tc>
        <w:tc>
          <w:tcPr>
            <w:tcW w:w="428" w:type="pct"/>
          </w:tcPr>
          <w:p w14:paraId="58D7DBD0"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0.434</w:t>
            </w:r>
          </w:p>
        </w:tc>
        <w:tc>
          <w:tcPr>
            <w:tcW w:w="715" w:type="pct"/>
          </w:tcPr>
          <w:p w14:paraId="092F807F" w14:textId="2DD01321"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13.462; 0.704-257.466</w:t>
            </w:r>
          </w:p>
        </w:tc>
        <w:tc>
          <w:tcPr>
            <w:tcW w:w="428" w:type="pct"/>
          </w:tcPr>
          <w:p w14:paraId="7E612BE0"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0.718</w:t>
            </w:r>
          </w:p>
        </w:tc>
      </w:tr>
      <w:tr w:rsidR="00B846E0" w:rsidRPr="004E581C" w14:paraId="33A664D6" w14:textId="77777777" w:rsidTr="0078296A">
        <w:tc>
          <w:tcPr>
            <w:tcW w:w="574" w:type="pct"/>
          </w:tcPr>
          <w:p w14:paraId="6E8F671A" w14:textId="54F525AC"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Wound </w:t>
            </w:r>
            <w:r w:rsidR="00F43B50" w:rsidRPr="004E581C">
              <w:rPr>
                <w:rFonts w:ascii="Book Antiqua" w:hAnsi="Book Antiqua" w:cs="Times New Roman"/>
                <w:color w:val="000000"/>
              </w:rPr>
              <w:t>i</w:t>
            </w:r>
            <w:r w:rsidRPr="004E581C">
              <w:rPr>
                <w:rFonts w:ascii="Book Antiqua" w:hAnsi="Book Antiqua" w:cs="Times New Roman"/>
                <w:color w:val="000000"/>
              </w:rPr>
              <w:t>nfection</w:t>
            </w:r>
          </w:p>
        </w:tc>
        <w:tc>
          <w:tcPr>
            <w:tcW w:w="640" w:type="pct"/>
          </w:tcPr>
          <w:p w14:paraId="76E45954" w14:textId="5BB32C99"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0.755; 0.433-1.314</w:t>
            </w:r>
          </w:p>
        </w:tc>
        <w:tc>
          <w:tcPr>
            <w:tcW w:w="500" w:type="pct"/>
          </w:tcPr>
          <w:p w14:paraId="3143D8C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0.320</w:t>
            </w:r>
          </w:p>
        </w:tc>
        <w:tc>
          <w:tcPr>
            <w:tcW w:w="643" w:type="pct"/>
          </w:tcPr>
          <w:p w14:paraId="23E691C0" w14:textId="03C2BFC1"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1.996; 0.402-9.926</w:t>
            </w:r>
          </w:p>
        </w:tc>
        <w:tc>
          <w:tcPr>
            <w:tcW w:w="428" w:type="pct"/>
          </w:tcPr>
          <w:p w14:paraId="5F7226A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0.398</w:t>
            </w:r>
          </w:p>
        </w:tc>
        <w:tc>
          <w:tcPr>
            <w:tcW w:w="643" w:type="pct"/>
          </w:tcPr>
          <w:p w14:paraId="4999DDC2" w14:textId="6142FE3E"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4.130; 1.112-15.338</w:t>
            </w:r>
          </w:p>
        </w:tc>
        <w:tc>
          <w:tcPr>
            <w:tcW w:w="428" w:type="pct"/>
          </w:tcPr>
          <w:p w14:paraId="2EDD2BF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0.522</w:t>
            </w:r>
          </w:p>
        </w:tc>
        <w:tc>
          <w:tcPr>
            <w:tcW w:w="715" w:type="pct"/>
          </w:tcPr>
          <w:p w14:paraId="75EBE64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 </w:t>
            </w:r>
          </w:p>
        </w:tc>
        <w:tc>
          <w:tcPr>
            <w:tcW w:w="428" w:type="pct"/>
          </w:tcPr>
          <w:p w14:paraId="75ED822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r>
      <w:tr w:rsidR="00B846E0" w:rsidRPr="004E581C" w14:paraId="5B2A4BBF" w14:textId="77777777" w:rsidTr="0078296A">
        <w:tc>
          <w:tcPr>
            <w:tcW w:w="574" w:type="pct"/>
          </w:tcPr>
          <w:p w14:paraId="117743C8" w14:textId="44036193"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Paralytic </w:t>
            </w:r>
            <w:r w:rsidR="00F43B50" w:rsidRPr="004E581C">
              <w:rPr>
                <w:rFonts w:ascii="Book Antiqua" w:hAnsi="Book Antiqua" w:cs="Times New Roman"/>
                <w:color w:val="000000"/>
              </w:rPr>
              <w:t>i</w:t>
            </w:r>
            <w:r w:rsidRPr="004E581C">
              <w:rPr>
                <w:rFonts w:ascii="Book Antiqua" w:hAnsi="Book Antiqua" w:cs="Times New Roman"/>
                <w:color w:val="000000"/>
              </w:rPr>
              <w:t>leus</w:t>
            </w:r>
          </w:p>
        </w:tc>
        <w:tc>
          <w:tcPr>
            <w:tcW w:w="640" w:type="pct"/>
          </w:tcPr>
          <w:p w14:paraId="0EF8A3BE" w14:textId="6220740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3.405; 0.791-14.655</w:t>
            </w:r>
          </w:p>
        </w:tc>
        <w:tc>
          <w:tcPr>
            <w:tcW w:w="500" w:type="pct"/>
          </w:tcPr>
          <w:p w14:paraId="73AE6CDD"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0.100</w:t>
            </w:r>
          </w:p>
        </w:tc>
        <w:tc>
          <w:tcPr>
            <w:tcW w:w="643" w:type="pct"/>
          </w:tcPr>
          <w:p w14:paraId="0593470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7E17E0C7"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643" w:type="pct"/>
          </w:tcPr>
          <w:p w14:paraId="168B9D5E" w14:textId="121012C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0.474; 0.121-1.859</w:t>
            </w:r>
          </w:p>
        </w:tc>
        <w:tc>
          <w:tcPr>
            <w:tcW w:w="428" w:type="pct"/>
          </w:tcPr>
          <w:p w14:paraId="0520CDD5"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0.285</w:t>
            </w:r>
          </w:p>
        </w:tc>
        <w:tc>
          <w:tcPr>
            <w:tcW w:w="715" w:type="pct"/>
          </w:tcPr>
          <w:p w14:paraId="56851E1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4BDF937F"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r>
      <w:tr w:rsidR="00B846E0" w:rsidRPr="004E581C" w14:paraId="6808F6A3" w14:textId="77777777" w:rsidTr="0078296A">
        <w:tc>
          <w:tcPr>
            <w:tcW w:w="574" w:type="pct"/>
          </w:tcPr>
          <w:p w14:paraId="00A8CBB6" w14:textId="4DD1BD1D"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Intra-</w:t>
            </w:r>
            <w:r w:rsidR="00F43B50" w:rsidRPr="004E581C">
              <w:rPr>
                <w:rFonts w:ascii="Book Antiqua" w:hAnsi="Book Antiqua" w:cs="Times New Roman"/>
                <w:color w:val="000000"/>
              </w:rPr>
              <w:t>a</w:t>
            </w:r>
            <w:r w:rsidRPr="004E581C">
              <w:rPr>
                <w:rFonts w:ascii="Book Antiqua" w:hAnsi="Book Antiqua" w:cs="Times New Roman"/>
                <w:color w:val="000000"/>
              </w:rPr>
              <w:t xml:space="preserve">bdominal </w:t>
            </w:r>
            <w:r w:rsidR="00F43B50" w:rsidRPr="004E581C">
              <w:rPr>
                <w:rFonts w:ascii="Book Antiqua" w:hAnsi="Book Antiqua" w:cs="Times New Roman"/>
                <w:color w:val="000000"/>
              </w:rPr>
              <w:t>i</w:t>
            </w:r>
            <w:r w:rsidRPr="004E581C">
              <w:rPr>
                <w:rFonts w:ascii="Book Antiqua" w:hAnsi="Book Antiqua" w:cs="Times New Roman"/>
                <w:color w:val="000000"/>
              </w:rPr>
              <w:t>nfection</w:t>
            </w:r>
          </w:p>
        </w:tc>
        <w:tc>
          <w:tcPr>
            <w:tcW w:w="640" w:type="pct"/>
          </w:tcPr>
          <w:p w14:paraId="7F198FFC" w14:textId="0250ECE9"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0.434; 0.067-2.814</w:t>
            </w:r>
          </w:p>
        </w:tc>
        <w:tc>
          <w:tcPr>
            <w:tcW w:w="500" w:type="pct"/>
          </w:tcPr>
          <w:p w14:paraId="12B5A4EB"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0.381</w:t>
            </w:r>
          </w:p>
        </w:tc>
        <w:tc>
          <w:tcPr>
            <w:tcW w:w="643" w:type="pct"/>
          </w:tcPr>
          <w:p w14:paraId="42393784" w14:textId="759D6548"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0.794; 0.284-2.216</w:t>
            </w:r>
          </w:p>
        </w:tc>
        <w:tc>
          <w:tcPr>
            <w:tcW w:w="428" w:type="pct"/>
          </w:tcPr>
          <w:p w14:paraId="2813A6FC"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0.659</w:t>
            </w:r>
          </w:p>
        </w:tc>
        <w:tc>
          <w:tcPr>
            <w:tcW w:w="643" w:type="pct"/>
          </w:tcPr>
          <w:p w14:paraId="4FD9C864" w14:textId="324375AB"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1.012; 0.116-8.821</w:t>
            </w:r>
          </w:p>
        </w:tc>
        <w:tc>
          <w:tcPr>
            <w:tcW w:w="428" w:type="pct"/>
          </w:tcPr>
          <w:p w14:paraId="70E97F2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0.991</w:t>
            </w:r>
          </w:p>
        </w:tc>
        <w:tc>
          <w:tcPr>
            <w:tcW w:w="715" w:type="pct"/>
          </w:tcPr>
          <w:p w14:paraId="71F6BC49" w14:textId="6105EAEC"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0.266; 0.012-6.133</w:t>
            </w:r>
          </w:p>
        </w:tc>
        <w:tc>
          <w:tcPr>
            <w:tcW w:w="428" w:type="pct"/>
          </w:tcPr>
          <w:p w14:paraId="21A23CF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0.408</w:t>
            </w:r>
          </w:p>
        </w:tc>
      </w:tr>
      <w:tr w:rsidR="00B846E0" w:rsidRPr="004E581C" w14:paraId="3D6E70BF" w14:textId="77777777" w:rsidTr="0078296A">
        <w:tc>
          <w:tcPr>
            <w:tcW w:w="574" w:type="pct"/>
          </w:tcPr>
          <w:p w14:paraId="3AEACC8B"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Pneumonia</w:t>
            </w:r>
          </w:p>
        </w:tc>
        <w:tc>
          <w:tcPr>
            <w:tcW w:w="640" w:type="pct"/>
          </w:tcPr>
          <w:p w14:paraId="4251773F" w14:textId="3B125CB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0.473; 0.168-1.332</w:t>
            </w:r>
          </w:p>
        </w:tc>
        <w:tc>
          <w:tcPr>
            <w:tcW w:w="500" w:type="pct"/>
          </w:tcPr>
          <w:p w14:paraId="4A587FBB"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0.156</w:t>
            </w:r>
          </w:p>
        </w:tc>
        <w:tc>
          <w:tcPr>
            <w:tcW w:w="643" w:type="pct"/>
          </w:tcPr>
          <w:p w14:paraId="40290C97"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01D4C6AA"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b/>
                <w:bCs/>
                <w:color w:val="000000"/>
              </w:rPr>
              <w:t>-</w:t>
            </w:r>
          </w:p>
        </w:tc>
        <w:tc>
          <w:tcPr>
            <w:tcW w:w="643" w:type="pct"/>
          </w:tcPr>
          <w:p w14:paraId="62640408" w14:textId="4A7BB16C"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0.445; 0.114-1.737</w:t>
            </w:r>
          </w:p>
        </w:tc>
        <w:tc>
          <w:tcPr>
            <w:tcW w:w="428" w:type="pct"/>
          </w:tcPr>
          <w:p w14:paraId="31FB88B0"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0.244</w:t>
            </w:r>
          </w:p>
        </w:tc>
        <w:tc>
          <w:tcPr>
            <w:tcW w:w="715" w:type="pct"/>
          </w:tcPr>
          <w:p w14:paraId="35027E40" w14:textId="06524704"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0.266; 0.012-6.133</w:t>
            </w:r>
          </w:p>
        </w:tc>
        <w:tc>
          <w:tcPr>
            <w:tcW w:w="428" w:type="pct"/>
          </w:tcPr>
          <w:p w14:paraId="3BB22CD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0.408</w:t>
            </w:r>
          </w:p>
        </w:tc>
      </w:tr>
      <w:tr w:rsidR="00B846E0" w:rsidRPr="004E581C" w14:paraId="7CAE8599" w14:textId="77777777" w:rsidTr="0078296A">
        <w:tc>
          <w:tcPr>
            <w:tcW w:w="574" w:type="pct"/>
          </w:tcPr>
          <w:p w14:paraId="50E81DE9" w14:textId="2A6B106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Wound </w:t>
            </w:r>
            <w:r w:rsidR="00F43B50" w:rsidRPr="004E581C">
              <w:rPr>
                <w:rFonts w:ascii="Book Antiqua" w:hAnsi="Book Antiqua" w:cs="Times New Roman"/>
                <w:color w:val="000000"/>
              </w:rPr>
              <w:t>d</w:t>
            </w:r>
            <w:r w:rsidRPr="004E581C">
              <w:rPr>
                <w:rFonts w:ascii="Book Antiqua" w:hAnsi="Book Antiqua" w:cs="Times New Roman"/>
                <w:color w:val="000000"/>
              </w:rPr>
              <w:t>ehiscence</w:t>
            </w:r>
          </w:p>
        </w:tc>
        <w:tc>
          <w:tcPr>
            <w:tcW w:w="640" w:type="pct"/>
          </w:tcPr>
          <w:p w14:paraId="1B4A47ED" w14:textId="07C5C938"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2.560; 0.219-29.869</w:t>
            </w:r>
          </w:p>
        </w:tc>
        <w:tc>
          <w:tcPr>
            <w:tcW w:w="500" w:type="pct"/>
          </w:tcPr>
          <w:p w14:paraId="0BB60B45"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0.453</w:t>
            </w:r>
          </w:p>
        </w:tc>
        <w:tc>
          <w:tcPr>
            <w:tcW w:w="643" w:type="pct"/>
          </w:tcPr>
          <w:p w14:paraId="2A38149C" w14:textId="17EA04C5"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1.042; 0.020-54.629</w:t>
            </w:r>
          </w:p>
        </w:tc>
        <w:tc>
          <w:tcPr>
            <w:tcW w:w="428" w:type="pct"/>
          </w:tcPr>
          <w:p w14:paraId="447B77FE"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0.984</w:t>
            </w:r>
          </w:p>
        </w:tc>
        <w:tc>
          <w:tcPr>
            <w:tcW w:w="643" w:type="pct"/>
          </w:tcPr>
          <w:p w14:paraId="40009C3E" w14:textId="1D7B2292"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0.160; 0.007-3.638</w:t>
            </w:r>
          </w:p>
        </w:tc>
        <w:tc>
          <w:tcPr>
            <w:tcW w:w="428" w:type="pct"/>
          </w:tcPr>
          <w:p w14:paraId="7276CA84"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0.250</w:t>
            </w:r>
          </w:p>
        </w:tc>
        <w:tc>
          <w:tcPr>
            <w:tcW w:w="715" w:type="pct"/>
          </w:tcPr>
          <w:p w14:paraId="52441B8B"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19E18B6D"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r>
      <w:tr w:rsidR="00B846E0" w:rsidRPr="004E581C" w14:paraId="624B716C" w14:textId="77777777" w:rsidTr="0078296A">
        <w:tc>
          <w:tcPr>
            <w:tcW w:w="574" w:type="pct"/>
          </w:tcPr>
          <w:p w14:paraId="4E4836D7"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Evisceration</w:t>
            </w:r>
          </w:p>
        </w:tc>
        <w:tc>
          <w:tcPr>
            <w:tcW w:w="640" w:type="pct"/>
          </w:tcPr>
          <w:p w14:paraId="3EBA4527" w14:textId="6861010E"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0.773; 0.146-</w:t>
            </w:r>
            <w:r w:rsidRPr="004E581C">
              <w:rPr>
                <w:rFonts w:ascii="Book Antiqua" w:hAnsi="Book Antiqua" w:cs="Times New Roman"/>
              </w:rPr>
              <w:lastRenderedPageBreak/>
              <w:t>4.080</w:t>
            </w:r>
          </w:p>
        </w:tc>
        <w:tc>
          <w:tcPr>
            <w:tcW w:w="500" w:type="pct"/>
          </w:tcPr>
          <w:p w14:paraId="0AFBB1ED"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lastRenderedPageBreak/>
              <w:t>0.761</w:t>
            </w:r>
          </w:p>
        </w:tc>
        <w:tc>
          <w:tcPr>
            <w:tcW w:w="643" w:type="pct"/>
          </w:tcPr>
          <w:p w14:paraId="74E592E2"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2640D460"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643" w:type="pct"/>
          </w:tcPr>
          <w:p w14:paraId="0D576113" w14:textId="6C72546B"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4.241; 0.207-</w:t>
            </w:r>
            <w:r w:rsidRPr="004E581C">
              <w:rPr>
                <w:rFonts w:ascii="Book Antiqua" w:hAnsi="Book Antiqua" w:cs="Times New Roman"/>
                <w:color w:val="000000"/>
              </w:rPr>
              <w:lastRenderedPageBreak/>
              <w:t>86.954</w:t>
            </w:r>
          </w:p>
        </w:tc>
        <w:tc>
          <w:tcPr>
            <w:tcW w:w="428" w:type="pct"/>
          </w:tcPr>
          <w:p w14:paraId="6C33C91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lastRenderedPageBreak/>
              <w:t>0.348</w:t>
            </w:r>
          </w:p>
        </w:tc>
        <w:tc>
          <w:tcPr>
            <w:tcW w:w="715" w:type="pct"/>
          </w:tcPr>
          <w:p w14:paraId="19B5E06E"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716F9F9E"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r>
      <w:tr w:rsidR="00B846E0" w:rsidRPr="004E581C" w14:paraId="0ADE2536" w14:textId="77777777" w:rsidTr="0078296A">
        <w:tc>
          <w:tcPr>
            <w:tcW w:w="574" w:type="pct"/>
          </w:tcPr>
          <w:p w14:paraId="034B3459"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Sepsis</w:t>
            </w:r>
          </w:p>
        </w:tc>
        <w:tc>
          <w:tcPr>
            <w:tcW w:w="640" w:type="pct"/>
          </w:tcPr>
          <w:p w14:paraId="3961049F" w14:textId="791D8102"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0.348; 0.096-1.257</w:t>
            </w:r>
          </w:p>
        </w:tc>
        <w:tc>
          <w:tcPr>
            <w:tcW w:w="500" w:type="pct"/>
          </w:tcPr>
          <w:p w14:paraId="59FB2AE4"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0.107</w:t>
            </w:r>
          </w:p>
        </w:tc>
        <w:tc>
          <w:tcPr>
            <w:tcW w:w="643" w:type="pct"/>
          </w:tcPr>
          <w:p w14:paraId="13A95295"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61D1EB3A"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643" w:type="pct"/>
          </w:tcPr>
          <w:p w14:paraId="4D3A0CC0"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4708052E"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715" w:type="pct"/>
          </w:tcPr>
          <w:p w14:paraId="4BB58370" w14:textId="7BEB188B"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2.300; 0.075-71.005</w:t>
            </w:r>
          </w:p>
        </w:tc>
        <w:tc>
          <w:tcPr>
            <w:tcW w:w="428" w:type="pct"/>
          </w:tcPr>
          <w:p w14:paraId="0D803782"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0.634</w:t>
            </w:r>
          </w:p>
        </w:tc>
      </w:tr>
      <w:tr w:rsidR="00B846E0" w:rsidRPr="004E581C" w14:paraId="2DBB608E" w14:textId="77777777" w:rsidTr="0078296A">
        <w:tc>
          <w:tcPr>
            <w:tcW w:w="574" w:type="pct"/>
          </w:tcPr>
          <w:p w14:paraId="074637D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Re-operation</w:t>
            </w:r>
          </w:p>
        </w:tc>
        <w:tc>
          <w:tcPr>
            <w:tcW w:w="640" w:type="pct"/>
          </w:tcPr>
          <w:p w14:paraId="2691DFF4" w14:textId="22D197F8"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0.560; 0.094-3.324</w:t>
            </w:r>
          </w:p>
        </w:tc>
        <w:tc>
          <w:tcPr>
            <w:tcW w:w="500" w:type="pct"/>
          </w:tcPr>
          <w:p w14:paraId="45494C83"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0.523</w:t>
            </w:r>
          </w:p>
        </w:tc>
        <w:tc>
          <w:tcPr>
            <w:tcW w:w="643" w:type="pct"/>
          </w:tcPr>
          <w:p w14:paraId="7F0E518E" w14:textId="3E32180E"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1.237; 0.366-4.185</w:t>
            </w:r>
          </w:p>
        </w:tc>
        <w:tc>
          <w:tcPr>
            <w:tcW w:w="428" w:type="pct"/>
          </w:tcPr>
          <w:p w14:paraId="635B9DC9"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0.733</w:t>
            </w:r>
          </w:p>
        </w:tc>
        <w:tc>
          <w:tcPr>
            <w:tcW w:w="643" w:type="pct"/>
          </w:tcPr>
          <w:p w14:paraId="2393A50B" w14:textId="05197F3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0.184; 0.008-4.407</w:t>
            </w:r>
          </w:p>
        </w:tc>
        <w:tc>
          <w:tcPr>
            <w:tcW w:w="428" w:type="pct"/>
          </w:tcPr>
          <w:p w14:paraId="722F654B"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0.296</w:t>
            </w:r>
          </w:p>
        </w:tc>
        <w:tc>
          <w:tcPr>
            <w:tcW w:w="715" w:type="pct"/>
          </w:tcPr>
          <w:p w14:paraId="1F4DE755"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w:t>
            </w:r>
          </w:p>
        </w:tc>
        <w:tc>
          <w:tcPr>
            <w:tcW w:w="428" w:type="pct"/>
          </w:tcPr>
          <w:p w14:paraId="0AB06FBD"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rPr>
              <w:t>-</w:t>
            </w:r>
          </w:p>
        </w:tc>
      </w:tr>
      <w:tr w:rsidR="00611052" w:rsidRPr="004E581C" w14:paraId="64145387" w14:textId="77777777" w:rsidTr="0078296A">
        <w:tc>
          <w:tcPr>
            <w:tcW w:w="5000" w:type="pct"/>
            <w:gridSpan w:val="9"/>
          </w:tcPr>
          <w:p w14:paraId="0873F896" w14:textId="44AA6FAB" w:rsidR="00611052" w:rsidRPr="004E581C" w:rsidRDefault="00611052" w:rsidP="004E581C">
            <w:pPr>
              <w:spacing w:line="360" w:lineRule="auto"/>
              <w:jc w:val="both"/>
              <w:rPr>
                <w:rFonts w:ascii="Book Antiqua" w:hAnsi="Book Antiqua" w:cs="Times New Roman"/>
                <w:b/>
                <w:bCs/>
              </w:rPr>
            </w:pPr>
            <w:r w:rsidRPr="004E581C">
              <w:rPr>
                <w:rFonts w:ascii="Book Antiqua" w:hAnsi="Book Antiqua" w:cs="Times New Roman"/>
                <w:b/>
                <w:bCs/>
                <w:color w:val="000000"/>
              </w:rPr>
              <w:t>Intra-</w:t>
            </w:r>
            <w:r w:rsidR="00F43B50" w:rsidRPr="004E581C">
              <w:rPr>
                <w:rFonts w:ascii="Book Antiqua" w:hAnsi="Book Antiqua" w:cs="Times New Roman"/>
                <w:b/>
                <w:bCs/>
                <w:color w:val="000000"/>
              </w:rPr>
              <w:t>o</w:t>
            </w:r>
            <w:r w:rsidRPr="004E581C">
              <w:rPr>
                <w:rFonts w:ascii="Book Antiqua" w:hAnsi="Book Antiqua" w:cs="Times New Roman"/>
                <w:b/>
                <w:bCs/>
                <w:color w:val="000000"/>
              </w:rPr>
              <w:t xml:space="preserve">perative </w:t>
            </w:r>
            <w:r w:rsidR="00F43B50"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F43B50" w:rsidRPr="004E581C">
              <w:rPr>
                <w:rFonts w:ascii="Book Antiqua" w:hAnsi="Book Antiqua" w:cs="Times New Roman"/>
                <w:b/>
                <w:bCs/>
                <w:color w:val="000000"/>
              </w:rPr>
              <w:t>a</w:t>
            </w:r>
            <w:r w:rsidRPr="004E581C">
              <w:rPr>
                <w:rFonts w:ascii="Book Antiqua" w:hAnsi="Book Antiqua" w:cs="Times New Roman"/>
                <w:b/>
                <w:bCs/>
                <w:color w:val="000000"/>
              </w:rPr>
              <w:t xml:space="preserve">nastomosis for </w:t>
            </w:r>
            <w:r w:rsidR="00F43B50" w:rsidRPr="004E581C">
              <w:rPr>
                <w:rFonts w:ascii="Book Antiqua" w:hAnsi="Book Antiqua" w:cs="Times New Roman"/>
                <w:b/>
                <w:bCs/>
                <w:color w:val="000000"/>
              </w:rPr>
              <w:t>l</w:t>
            </w:r>
            <w:r w:rsidRPr="004E581C">
              <w:rPr>
                <w:rFonts w:ascii="Book Antiqua" w:hAnsi="Book Antiqua" w:cs="Times New Roman"/>
                <w:b/>
                <w:bCs/>
                <w:color w:val="000000"/>
              </w:rPr>
              <w:t>eft-</w:t>
            </w:r>
            <w:r w:rsidR="00F43B50" w:rsidRPr="004E581C">
              <w:rPr>
                <w:rFonts w:ascii="Book Antiqua" w:hAnsi="Book Antiqua" w:cs="Times New Roman"/>
                <w:b/>
                <w:bCs/>
                <w:color w:val="000000"/>
              </w:rPr>
              <w:t>s</w:t>
            </w:r>
            <w:r w:rsidRPr="004E581C">
              <w:rPr>
                <w:rFonts w:ascii="Book Antiqua" w:hAnsi="Book Antiqua" w:cs="Times New Roman"/>
                <w:b/>
                <w:bCs/>
                <w:color w:val="000000"/>
              </w:rPr>
              <w:t xml:space="preserve">ided </w:t>
            </w:r>
            <w:r w:rsidR="00F43B50"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F43B50" w:rsidRPr="004E581C">
              <w:rPr>
                <w:rFonts w:ascii="Book Antiqua" w:hAnsi="Book Antiqua" w:cs="Times New Roman"/>
                <w:b/>
                <w:bCs/>
                <w:color w:val="000000"/>
              </w:rPr>
              <w:t>e</w:t>
            </w:r>
            <w:r w:rsidRPr="004E581C">
              <w:rPr>
                <w:rFonts w:ascii="Book Antiqua" w:hAnsi="Book Antiqua" w:cs="Times New Roman"/>
                <w:b/>
                <w:bCs/>
                <w:color w:val="000000"/>
              </w:rPr>
              <w:t>mergencies (</w:t>
            </w:r>
            <w:r w:rsidR="00F43B50" w:rsidRPr="004E581C">
              <w:rPr>
                <w:rFonts w:ascii="Book Antiqua" w:hAnsi="Book Antiqua" w:cs="Times New Roman"/>
                <w:b/>
                <w:bCs/>
                <w:color w:val="000000"/>
              </w:rPr>
              <w:t>c</w:t>
            </w:r>
            <w:r w:rsidRPr="004E581C">
              <w:rPr>
                <w:rFonts w:ascii="Book Antiqua" w:hAnsi="Book Antiqua" w:cs="Times New Roman"/>
                <w:b/>
                <w:bCs/>
                <w:color w:val="000000"/>
              </w:rPr>
              <w:t>ontinuous)</w:t>
            </w:r>
          </w:p>
        </w:tc>
      </w:tr>
      <w:tr w:rsidR="00B846E0" w:rsidRPr="004E581C" w14:paraId="36521768" w14:textId="77777777" w:rsidTr="0078296A">
        <w:tc>
          <w:tcPr>
            <w:tcW w:w="574" w:type="pct"/>
          </w:tcPr>
          <w:p w14:paraId="7AD5555B" w14:textId="77777777"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Outcome</w:t>
            </w:r>
          </w:p>
        </w:tc>
        <w:tc>
          <w:tcPr>
            <w:tcW w:w="640" w:type="pct"/>
          </w:tcPr>
          <w:p w14:paraId="653872CD" w14:textId="7D71B4AF"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WMD; 95%CI</w:t>
            </w:r>
          </w:p>
        </w:tc>
        <w:tc>
          <w:tcPr>
            <w:tcW w:w="500" w:type="pct"/>
          </w:tcPr>
          <w:p w14:paraId="41990E4B" w14:textId="6568B842" w:rsidR="00611052" w:rsidRPr="00007104" w:rsidRDefault="00A86EFB" w:rsidP="004E581C">
            <w:pPr>
              <w:spacing w:line="360" w:lineRule="auto"/>
              <w:jc w:val="both"/>
              <w:rPr>
                <w:rFonts w:ascii="Book Antiqua" w:hAnsi="Book Antiqua" w:cs="Times New Roman"/>
                <w:b/>
                <w:bCs/>
                <w:color w:val="000000"/>
              </w:rPr>
            </w:pPr>
            <w:r w:rsidRPr="00007104">
              <w:rPr>
                <w:rFonts w:ascii="Book Antiqua" w:hAnsi="Book Antiqua" w:cs="Times New Roman"/>
                <w:b/>
                <w:bCs/>
                <w:i/>
                <w:iCs/>
                <w:color w:val="000000"/>
              </w:rPr>
              <w:t>P</w:t>
            </w:r>
            <w:r w:rsidRPr="00007104">
              <w:rPr>
                <w:rFonts w:ascii="Book Antiqua" w:hAnsi="Book Antiqua" w:cs="Times New Roman"/>
                <w:b/>
                <w:bCs/>
                <w:color w:val="000000"/>
              </w:rPr>
              <w:t xml:space="preserve"> </w:t>
            </w:r>
            <w:r w:rsidR="00611052" w:rsidRPr="00007104">
              <w:rPr>
                <w:rFonts w:ascii="Book Antiqua" w:hAnsi="Book Antiqua" w:cs="Times New Roman"/>
                <w:b/>
                <w:bCs/>
                <w:color w:val="000000"/>
              </w:rPr>
              <w:t>value</w:t>
            </w:r>
          </w:p>
        </w:tc>
        <w:tc>
          <w:tcPr>
            <w:tcW w:w="643" w:type="pct"/>
          </w:tcPr>
          <w:p w14:paraId="27C63BB3" w14:textId="118CCF1E"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WMD; 95%CI</w:t>
            </w:r>
          </w:p>
        </w:tc>
        <w:tc>
          <w:tcPr>
            <w:tcW w:w="428" w:type="pct"/>
          </w:tcPr>
          <w:p w14:paraId="7AECFD71" w14:textId="7F5E2521" w:rsidR="00611052" w:rsidRPr="00007104" w:rsidRDefault="00A86EFB" w:rsidP="004E581C">
            <w:pPr>
              <w:spacing w:line="360" w:lineRule="auto"/>
              <w:jc w:val="both"/>
              <w:rPr>
                <w:rFonts w:ascii="Book Antiqua" w:hAnsi="Book Antiqua" w:cs="Times New Roman"/>
                <w:b/>
                <w:bCs/>
                <w:color w:val="000000"/>
              </w:rPr>
            </w:pPr>
            <w:r w:rsidRPr="00007104">
              <w:rPr>
                <w:rFonts w:ascii="Book Antiqua" w:hAnsi="Book Antiqua" w:cs="Times New Roman"/>
                <w:b/>
                <w:bCs/>
                <w:i/>
                <w:iCs/>
                <w:color w:val="000000"/>
              </w:rPr>
              <w:t>P</w:t>
            </w:r>
            <w:r w:rsidRPr="00007104">
              <w:rPr>
                <w:rFonts w:ascii="Book Antiqua" w:hAnsi="Book Antiqua" w:cs="Times New Roman"/>
                <w:b/>
                <w:bCs/>
                <w:color w:val="000000"/>
              </w:rPr>
              <w:t xml:space="preserve"> value</w:t>
            </w:r>
          </w:p>
        </w:tc>
        <w:tc>
          <w:tcPr>
            <w:tcW w:w="643" w:type="pct"/>
          </w:tcPr>
          <w:p w14:paraId="70C3D9D3" w14:textId="43E70A8E"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WMD; 95%CI</w:t>
            </w:r>
          </w:p>
        </w:tc>
        <w:tc>
          <w:tcPr>
            <w:tcW w:w="428" w:type="pct"/>
          </w:tcPr>
          <w:p w14:paraId="24886492" w14:textId="39E06808" w:rsidR="00611052" w:rsidRPr="00007104" w:rsidRDefault="00A86EFB" w:rsidP="004E581C">
            <w:pPr>
              <w:spacing w:line="360" w:lineRule="auto"/>
              <w:jc w:val="both"/>
              <w:rPr>
                <w:rFonts w:ascii="Book Antiqua" w:hAnsi="Book Antiqua" w:cs="Times New Roman"/>
                <w:b/>
                <w:bCs/>
                <w:color w:val="000000"/>
              </w:rPr>
            </w:pPr>
            <w:r w:rsidRPr="00007104">
              <w:rPr>
                <w:rFonts w:ascii="Book Antiqua" w:hAnsi="Book Antiqua" w:cs="Times New Roman"/>
                <w:b/>
                <w:bCs/>
                <w:i/>
                <w:iCs/>
                <w:color w:val="000000"/>
              </w:rPr>
              <w:t>P</w:t>
            </w:r>
            <w:r w:rsidRPr="00007104">
              <w:rPr>
                <w:rFonts w:ascii="Book Antiqua" w:hAnsi="Book Antiqua" w:cs="Times New Roman"/>
                <w:b/>
                <w:bCs/>
                <w:color w:val="000000"/>
              </w:rPr>
              <w:t xml:space="preserve"> value</w:t>
            </w:r>
          </w:p>
        </w:tc>
        <w:tc>
          <w:tcPr>
            <w:tcW w:w="715" w:type="pct"/>
          </w:tcPr>
          <w:p w14:paraId="1F8704B1" w14:textId="01200185" w:rsidR="00611052" w:rsidRPr="00007104" w:rsidRDefault="00611052" w:rsidP="004E581C">
            <w:pPr>
              <w:spacing w:line="360" w:lineRule="auto"/>
              <w:jc w:val="both"/>
              <w:rPr>
                <w:rFonts w:ascii="Book Antiqua" w:hAnsi="Book Antiqua" w:cs="Times New Roman"/>
                <w:b/>
                <w:bCs/>
                <w:color w:val="000000"/>
              </w:rPr>
            </w:pPr>
            <w:r w:rsidRPr="00007104">
              <w:rPr>
                <w:rFonts w:ascii="Book Antiqua" w:hAnsi="Book Antiqua" w:cs="Times New Roman"/>
                <w:b/>
                <w:bCs/>
                <w:color w:val="000000"/>
              </w:rPr>
              <w:t>WMD; 95%CI</w:t>
            </w:r>
          </w:p>
        </w:tc>
        <w:tc>
          <w:tcPr>
            <w:tcW w:w="428" w:type="pct"/>
          </w:tcPr>
          <w:p w14:paraId="19CBB100" w14:textId="3936A9E1" w:rsidR="00611052" w:rsidRPr="00007104" w:rsidRDefault="00A86EFB" w:rsidP="004E581C">
            <w:pPr>
              <w:spacing w:line="360" w:lineRule="auto"/>
              <w:jc w:val="both"/>
              <w:rPr>
                <w:rFonts w:ascii="Book Antiqua" w:hAnsi="Book Antiqua" w:cs="Times New Roman"/>
                <w:b/>
                <w:bCs/>
                <w:color w:val="000000"/>
              </w:rPr>
            </w:pPr>
            <w:r w:rsidRPr="00007104">
              <w:rPr>
                <w:rFonts w:ascii="Book Antiqua" w:hAnsi="Book Antiqua" w:cs="Times New Roman"/>
                <w:b/>
                <w:bCs/>
                <w:i/>
                <w:iCs/>
                <w:color w:val="000000"/>
              </w:rPr>
              <w:t>P</w:t>
            </w:r>
            <w:r w:rsidRPr="00007104">
              <w:rPr>
                <w:rFonts w:ascii="Book Antiqua" w:hAnsi="Book Antiqua" w:cs="Times New Roman"/>
                <w:b/>
                <w:bCs/>
                <w:color w:val="000000"/>
              </w:rPr>
              <w:t xml:space="preserve"> value</w:t>
            </w:r>
          </w:p>
        </w:tc>
      </w:tr>
      <w:tr w:rsidR="00B846E0" w:rsidRPr="004E581C" w14:paraId="05AF9FDB" w14:textId="77777777" w:rsidTr="0078296A">
        <w:tc>
          <w:tcPr>
            <w:tcW w:w="574" w:type="pct"/>
          </w:tcPr>
          <w:p w14:paraId="0658B26C" w14:textId="11B869C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Duration of </w:t>
            </w:r>
            <w:r w:rsidR="00A86EFB" w:rsidRPr="004E581C">
              <w:rPr>
                <w:rFonts w:ascii="Book Antiqua" w:hAnsi="Book Antiqua" w:cs="Times New Roman"/>
                <w:color w:val="000000"/>
              </w:rPr>
              <w:t>s</w:t>
            </w:r>
            <w:r w:rsidRPr="004E581C">
              <w:rPr>
                <w:rFonts w:ascii="Book Antiqua" w:hAnsi="Book Antiqua" w:cs="Times New Roman"/>
                <w:color w:val="000000"/>
              </w:rPr>
              <w:t xml:space="preserve">urgery (min) </w:t>
            </w:r>
          </w:p>
        </w:tc>
        <w:tc>
          <w:tcPr>
            <w:tcW w:w="640" w:type="pct"/>
          </w:tcPr>
          <w:p w14:paraId="03EC6C09" w14:textId="61F2758F"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-4.890; 34.708-24.928</w:t>
            </w:r>
          </w:p>
        </w:tc>
        <w:tc>
          <w:tcPr>
            <w:tcW w:w="500" w:type="pct"/>
          </w:tcPr>
          <w:p w14:paraId="1FF93737"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0.748</w:t>
            </w:r>
          </w:p>
        </w:tc>
        <w:tc>
          <w:tcPr>
            <w:tcW w:w="643" w:type="pct"/>
          </w:tcPr>
          <w:p w14:paraId="3067E36D" w14:textId="2D94C99D"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22.593; -6.364-51.550</w:t>
            </w:r>
          </w:p>
        </w:tc>
        <w:tc>
          <w:tcPr>
            <w:tcW w:w="428" w:type="pct"/>
          </w:tcPr>
          <w:p w14:paraId="1C8C8FE3"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0.126</w:t>
            </w:r>
          </w:p>
        </w:tc>
        <w:tc>
          <w:tcPr>
            <w:tcW w:w="643" w:type="pct"/>
          </w:tcPr>
          <w:p w14:paraId="5778AF49"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27.553; 10.560-44.546</w:t>
            </w:r>
          </w:p>
        </w:tc>
        <w:tc>
          <w:tcPr>
            <w:tcW w:w="428" w:type="pct"/>
          </w:tcPr>
          <w:p w14:paraId="4BE969B9" w14:textId="0A8C88A0"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0.001</w:t>
            </w:r>
            <w:r w:rsidR="00B846E0" w:rsidRPr="004E581C">
              <w:rPr>
                <w:rFonts w:ascii="Book Antiqua" w:hAnsi="Book Antiqua" w:cs="Times New Roman"/>
                <w:color w:val="000000"/>
                <w:vertAlign w:val="superscript"/>
              </w:rPr>
              <w:t>b</w:t>
            </w:r>
          </w:p>
        </w:tc>
        <w:tc>
          <w:tcPr>
            <w:tcW w:w="715" w:type="pct"/>
          </w:tcPr>
          <w:p w14:paraId="5489AEC1"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45.000; 25.475-64.525</w:t>
            </w:r>
          </w:p>
        </w:tc>
        <w:tc>
          <w:tcPr>
            <w:tcW w:w="428" w:type="pct"/>
          </w:tcPr>
          <w:p w14:paraId="41020611" w14:textId="6A847F5F"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&lt;</w:t>
            </w:r>
            <w:r w:rsidR="00A86EFB" w:rsidRPr="004E581C">
              <w:rPr>
                <w:rFonts w:ascii="Book Antiqua" w:hAnsi="Book Antiqua" w:cs="Times New Roman"/>
                <w:color w:val="000000"/>
              </w:rPr>
              <w:t xml:space="preserve"> </w:t>
            </w:r>
            <w:r w:rsidRPr="004E581C">
              <w:rPr>
                <w:rFonts w:ascii="Book Antiqua" w:hAnsi="Book Antiqua" w:cs="Times New Roman"/>
                <w:color w:val="000000"/>
              </w:rPr>
              <w:t>0.001</w:t>
            </w:r>
            <w:r w:rsidR="00B846E0" w:rsidRPr="004E581C">
              <w:rPr>
                <w:rFonts w:ascii="Book Antiqua" w:hAnsi="Book Antiqua" w:cs="Times New Roman"/>
                <w:color w:val="000000"/>
                <w:vertAlign w:val="superscript"/>
              </w:rPr>
              <w:t>c</w:t>
            </w:r>
          </w:p>
        </w:tc>
      </w:tr>
      <w:tr w:rsidR="00B846E0" w:rsidRPr="004E581C" w14:paraId="4C663513" w14:textId="77777777" w:rsidTr="0078296A">
        <w:tc>
          <w:tcPr>
            <w:tcW w:w="574" w:type="pct"/>
          </w:tcPr>
          <w:p w14:paraId="3D945AB1" w14:textId="26806E92"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 xml:space="preserve">Time to </w:t>
            </w:r>
            <w:r w:rsidR="00A86EFB" w:rsidRPr="004E581C">
              <w:rPr>
                <w:rFonts w:ascii="Book Antiqua" w:hAnsi="Book Antiqua" w:cs="Times New Roman"/>
                <w:color w:val="000000"/>
              </w:rPr>
              <w:t>c</w:t>
            </w:r>
            <w:r w:rsidRPr="004E581C">
              <w:rPr>
                <w:rFonts w:ascii="Book Antiqua" w:hAnsi="Book Antiqua" w:cs="Times New Roman"/>
                <w:color w:val="000000"/>
              </w:rPr>
              <w:t xml:space="preserve">arry </w:t>
            </w:r>
            <w:r w:rsidR="00A86EFB" w:rsidRPr="004E581C">
              <w:rPr>
                <w:rFonts w:ascii="Book Antiqua" w:hAnsi="Book Antiqua" w:cs="Times New Roman"/>
                <w:color w:val="000000"/>
              </w:rPr>
              <w:t>o</w:t>
            </w:r>
            <w:r w:rsidRPr="004E581C">
              <w:rPr>
                <w:rFonts w:ascii="Book Antiqua" w:hAnsi="Book Antiqua" w:cs="Times New Roman"/>
                <w:color w:val="000000"/>
              </w:rPr>
              <w:t xml:space="preserve">ut </w:t>
            </w:r>
            <w:r w:rsidR="00A86EFB" w:rsidRPr="004E581C">
              <w:rPr>
                <w:rFonts w:ascii="Book Antiqua" w:hAnsi="Book Antiqua" w:cs="Times New Roman"/>
                <w:color w:val="000000"/>
              </w:rPr>
              <w:t>i</w:t>
            </w:r>
            <w:r w:rsidRPr="004E581C">
              <w:rPr>
                <w:rFonts w:ascii="Book Antiqua" w:hAnsi="Book Antiqua" w:cs="Times New Roman"/>
                <w:color w:val="000000"/>
              </w:rPr>
              <w:t>ntervention (min)</w:t>
            </w:r>
          </w:p>
        </w:tc>
        <w:tc>
          <w:tcPr>
            <w:tcW w:w="640" w:type="pct"/>
          </w:tcPr>
          <w:p w14:paraId="7F6812BC" w14:textId="77777777" w:rsidR="00611052" w:rsidRPr="004E581C" w:rsidRDefault="00611052" w:rsidP="004E581C">
            <w:pPr>
              <w:spacing w:line="360" w:lineRule="auto"/>
              <w:ind w:left="1440" w:hanging="1440"/>
              <w:jc w:val="both"/>
              <w:rPr>
                <w:rFonts w:ascii="Book Antiqua" w:hAnsi="Book Antiqua" w:cs="Times New Roman"/>
                <w:color w:val="000000"/>
              </w:rPr>
            </w:pPr>
            <w:r w:rsidRPr="004E581C">
              <w:rPr>
                <w:rFonts w:ascii="Book Antiqua" w:hAnsi="Book Antiqua" w:cs="Times New Roman"/>
                <w:color w:val="000000"/>
              </w:rPr>
              <w:t>-</w:t>
            </w:r>
          </w:p>
        </w:tc>
        <w:tc>
          <w:tcPr>
            <w:tcW w:w="500" w:type="pct"/>
          </w:tcPr>
          <w:p w14:paraId="56A3BFB7"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643" w:type="pct"/>
          </w:tcPr>
          <w:p w14:paraId="5F75F7AA" w14:textId="7D13BA54"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15.000;</w:t>
            </w:r>
            <w:r w:rsidR="00A86EFB" w:rsidRPr="004E581C">
              <w:rPr>
                <w:rFonts w:ascii="Book Antiqua" w:hAnsi="Book Antiqua" w:cs="Times New Roman"/>
                <w:color w:val="000000"/>
                <w:lang w:eastAsia="zh-CN"/>
              </w:rPr>
              <w:t xml:space="preserve"> </w:t>
            </w:r>
            <w:r w:rsidRPr="004E581C">
              <w:rPr>
                <w:rFonts w:ascii="Book Antiqua" w:hAnsi="Book Antiqua" w:cs="Times New Roman"/>
                <w:color w:val="000000"/>
              </w:rPr>
              <w:t>9.746-20.254</w:t>
            </w:r>
          </w:p>
        </w:tc>
        <w:tc>
          <w:tcPr>
            <w:tcW w:w="428" w:type="pct"/>
          </w:tcPr>
          <w:p w14:paraId="4BAB28D2" w14:textId="2B7DA9BB"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&lt;</w:t>
            </w:r>
            <w:r w:rsidR="00A86EFB" w:rsidRPr="004E581C">
              <w:rPr>
                <w:rFonts w:ascii="Book Antiqua" w:hAnsi="Book Antiqua" w:cs="Times New Roman"/>
                <w:color w:val="000000"/>
              </w:rPr>
              <w:t xml:space="preserve"> </w:t>
            </w:r>
            <w:r w:rsidRPr="004E581C">
              <w:rPr>
                <w:rFonts w:ascii="Book Antiqua" w:hAnsi="Book Antiqua" w:cs="Times New Roman"/>
                <w:color w:val="000000"/>
              </w:rPr>
              <w:t>0.001</w:t>
            </w:r>
            <w:r w:rsidR="00B846E0" w:rsidRPr="004E581C">
              <w:rPr>
                <w:rFonts w:ascii="Book Antiqua" w:hAnsi="Book Antiqua" w:cs="Times New Roman"/>
                <w:color w:val="000000"/>
                <w:vertAlign w:val="superscript"/>
              </w:rPr>
              <w:t>c</w:t>
            </w:r>
          </w:p>
        </w:tc>
        <w:tc>
          <w:tcPr>
            <w:tcW w:w="643" w:type="pct"/>
          </w:tcPr>
          <w:p w14:paraId="0049E7FE"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428" w:type="pct"/>
          </w:tcPr>
          <w:p w14:paraId="2E55BDBC" w14:textId="77777777" w:rsidR="00611052" w:rsidRPr="004E581C" w:rsidRDefault="00611052" w:rsidP="004E581C">
            <w:pPr>
              <w:spacing w:line="360" w:lineRule="auto"/>
              <w:jc w:val="both"/>
              <w:rPr>
                <w:rFonts w:ascii="Book Antiqua" w:hAnsi="Book Antiqua" w:cs="Times New Roman"/>
                <w:b/>
                <w:bCs/>
                <w:color w:val="000000"/>
              </w:rPr>
            </w:pPr>
            <w:r w:rsidRPr="004E581C">
              <w:rPr>
                <w:rFonts w:ascii="Book Antiqua" w:hAnsi="Book Antiqua" w:cs="Times New Roman"/>
                <w:b/>
                <w:bCs/>
                <w:color w:val="000000"/>
              </w:rPr>
              <w:t>-</w:t>
            </w:r>
          </w:p>
        </w:tc>
        <w:tc>
          <w:tcPr>
            <w:tcW w:w="715" w:type="pct"/>
          </w:tcPr>
          <w:p w14:paraId="2A5CB38F"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w:t>
            </w:r>
          </w:p>
        </w:tc>
        <w:tc>
          <w:tcPr>
            <w:tcW w:w="428" w:type="pct"/>
          </w:tcPr>
          <w:p w14:paraId="41614A25" w14:textId="77777777" w:rsidR="00611052" w:rsidRPr="004E581C" w:rsidRDefault="00611052" w:rsidP="004E581C">
            <w:pPr>
              <w:spacing w:line="360" w:lineRule="auto"/>
              <w:jc w:val="both"/>
              <w:rPr>
                <w:rFonts w:ascii="Book Antiqua" w:hAnsi="Book Antiqua" w:cs="Times New Roman"/>
                <w:b/>
                <w:bCs/>
                <w:color w:val="000000"/>
              </w:rPr>
            </w:pPr>
            <w:r w:rsidRPr="004E581C">
              <w:rPr>
                <w:rFonts w:ascii="Book Antiqua" w:hAnsi="Book Antiqua" w:cs="Times New Roman"/>
                <w:b/>
                <w:bCs/>
                <w:color w:val="000000"/>
              </w:rPr>
              <w:t>-</w:t>
            </w:r>
          </w:p>
        </w:tc>
      </w:tr>
      <w:tr w:rsidR="00B846E0" w:rsidRPr="004E581C" w14:paraId="56D808A9" w14:textId="77777777" w:rsidTr="0078296A">
        <w:tc>
          <w:tcPr>
            <w:tcW w:w="574" w:type="pct"/>
          </w:tcPr>
          <w:p w14:paraId="080EE642" w14:textId="33DCA358"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Intraoperative </w:t>
            </w:r>
            <w:r w:rsidR="00BC4571" w:rsidRPr="004E581C">
              <w:rPr>
                <w:rFonts w:ascii="Book Antiqua" w:hAnsi="Book Antiqua" w:cs="Times New Roman"/>
                <w:color w:val="000000"/>
              </w:rPr>
              <w:t>b</w:t>
            </w:r>
            <w:r w:rsidRPr="004E581C">
              <w:rPr>
                <w:rFonts w:ascii="Book Antiqua" w:hAnsi="Book Antiqua" w:cs="Times New Roman"/>
                <w:color w:val="000000"/>
              </w:rPr>
              <w:t xml:space="preserve">lood </w:t>
            </w:r>
            <w:r w:rsidR="00BC4571" w:rsidRPr="004E581C">
              <w:rPr>
                <w:rFonts w:ascii="Book Antiqua" w:hAnsi="Book Antiqua" w:cs="Times New Roman"/>
                <w:color w:val="000000"/>
              </w:rPr>
              <w:t>l</w:t>
            </w:r>
            <w:r w:rsidRPr="004E581C">
              <w:rPr>
                <w:rFonts w:ascii="Book Antiqua" w:hAnsi="Book Antiqua" w:cs="Times New Roman"/>
                <w:color w:val="000000"/>
              </w:rPr>
              <w:t xml:space="preserve">oss (ml) </w:t>
            </w:r>
          </w:p>
        </w:tc>
        <w:tc>
          <w:tcPr>
            <w:tcW w:w="640" w:type="pct"/>
          </w:tcPr>
          <w:p w14:paraId="3AC4BEBC" w14:textId="543CAB3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93.222; -103.779-290.223</w:t>
            </w:r>
          </w:p>
        </w:tc>
        <w:tc>
          <w:tcPr>
            <w:tcW w:w="500" w:type="pct"/>
          </w:tcPr>
          <w:p w14:paraId="28D609D1"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0.354</w:t>
            </w:r>
          </w:p>
        </w:tc>
        <w:tc>
          <w:tcPr>
            <w:tcW w:w="643" w:type="pct"/>
          </w:tcPr>
          <w:p w14:paraId="36435066"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4F7018BE"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643" w:type="pct"/>
          </w:tcPr>
          <w:p w14:paraId="1A721A00"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265C37D6"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715" w:type="pct"/>
          </w:tcPr>
          <w:p w14:paraId="3AD6CB4F"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c>
          <w:tcPr>
            <w:tcW w:w="428" w:type="pct"/>
          </w:tcPr>
          <w:p w14:paraId="5D4262E0"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w:t>
            </w:r>
          </w:p>
        </w:tc>
      </w:tr>
      <w:tr w:rsidR="00B846E0" w:rsidRPr="004E581C" w14:paraId="55DCC367" w14:textId="77777777" w:rsidTr="0078296A">
        <w:tc>
          <w:tcPr>
            <w:tcW w:w="574" w:type="pct"/>
          </w:tcPr>
          <w:p w14:paraId="38D11AB4" w14:textId="1F7EAAA2"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color w:val="000000"/>
              </w:rPr>
              <w:t xml:space="preserve">Duration of </w:t>
            </w:r>
            <w:r w:rsidR="00BC4571" w:rsidRPr="004E581C">
              <w:rPr>
                <w:rFonts w:ascii="Book Antiqua" w:hAnsi="Book Antiqua" w:cs="Times New Roman"/>
                <w:color w:val="000000"/>
              </w:rPr>
              <w:t>h</w:t>
            </w:r>
            <w:r w:rsidRPr="004E581C">
              <w:rPr>
                <w:rFonts w:ascii="Book Antiqua" w:hAnsi="Book Antiqua" w:cs="Times New Roman"/>
                <w:color w:val="000000"/>
              </w:rPr>
              <w:t xml:space="preserve">ospital </w:t>
            </w:r>
            <w:r w:rsidR="00BC4571" w:rsidRPr="004E581C">
              <w:rPr>
                <w:rFonts w:ascii="Book Antiqua" w:hAnsi="Book Antiqua" w:cs="Times New Roman"/>
                <w:color w:val="000000"/>
              </w:rPr>
              <w:t>s</w:t>
            </w:r>
            <w:r w:rsidRPr="004E581C">
              <w:rPr>
                <w:rFonts w:ascii="Book Antiqua" w:hAnsi="Book Antiqua" w:cs="Times New Roman"/>
                <w:color w:val="000000"/>
              </w:rPr>
              <w:t xml:space="preserve">tay (days) </w:t>
            </w:r>
          </w:p>
        </w:tc>
        <w:tc>
          <w:tcPr>
            <w:tcW w:w="640" w:type="pct"/>
          </w:tcPr>
          <w:p w14:paraId="4483B700" w14:textId="5964BCC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-7.750; -13.504- -1.996</w:t>
            </w:r>
          </w:p>
        </w:tc>
        <w:tc>
          <w:tcPr>
            <w:tcW w:w="500" w:type="pct"/>
          </w:tcPr>
          <w:p w14:paraId="0C106494" w14:textId="5BE42991"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0.008</w:t>
            </w:r>
            <w:r w:rsidR="00B846E0" w:rsidRPr="004E581C">
              <w:rPr>
                <w:rFonts w:ascii="Book Antiqua" w:hAnsi="Book Antiqua" w:cs="Times New Roman"/>
                <w:color w:val="000000"/>
                <w:vertAlign w:val="superscript"/>
              </w:rPr>
              <w:t>b</w:t>
            </w:r>
          </w:p>
        </w:tc>
        <w:tc>
          <w:tcPr>
            <w:tcW w:w="643" w:type="pct"/>
          </w:tcPr>
          <w:p w14:paraId="5275C1B9" w14:textId="2148EA2C"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3.500; 2.943-4.057</w:t>
            </w:r>
          </w:p>
        </w:tc>
        <w:tc>
          <w:tcPr>
            <w:tcW w:w="428" w:type="pct"/>
          </w:tcPr>
          <w:p w14:paraId="0A95A675" w14:textId="128E6616"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&lt;</w:t>
            </w:r>
            <w:r w:rsidR="00BC4571" w:rsidRPr="004E581C">
              <w:rPr>
                <w:rFonts w:ascii="Book Antiqua" w:hAnsi="Book Antiqua" w:cs="Times New Roman"/>
                <w:color w:val="000000"/>
              </w:rPr>
              <w:t xml:space="preserve"> </w:t>
            </w:r>
            <w:r w:rsidRPr="004E581C">
              <w:rPr>
                <w:rFonts w:ascii="Book Antiqua" w:hAnsi="Book Antiqua" w:cs="Times New Roman"/>
                <w:color w:val="000000"/>
              </w:rPr>
              <w:t>0.001</w:t>
            </w:r>
            <w:r w:rsidR="00B846E0" w:rsidRPr="004E581C">
              <w:rPr>
                <w:rFonts w:ascii="Book Antiqua" w:hAnsi="Book Antiqua" w:cs="Times New Roman"/>
                <w:color w:val="000000"/>
                <w:vertAlign w:val="superscript"/>
              </w:rPr>
              <w:t>c</w:t>
            </w:r>
          </w:p>
        </w:tc>
        <w:tc>
          <w:tcPr>
            <w:tcW w:w="643" w:type="pct"/>
          </w:tcPr>
          <w:p w14:paraId="1A13B04B" w14:textId="054C6A76"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-25.911; -67.404-15.582</w:t>
            </w:r>
          </w:p>
        </w:tc>
        <w:tc>
          <w:tcPr>
            <w:tcW w:w="428" w:type="pct"/>
          </w:tcPr>
          <w:p w14:paraId="005EF1E2"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0.221</w:t>
            </w:r>
          </w:p>
        </w:tc>
        <w:tc>
          <w:tcPr>
            <w:tcW w:w="715" w:type="pct"/>
          </w:tcPr>
          <w:p w14:paraId="183F4C18" w14:textId="5F9CE77D"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0.300; -6.146-6.746</w:t>
            </w:r>
          </w:p>
        </w:tc>
        <w:tc>
          <w:tcPr>
            <w:tcW w:w="428" w:type="pct"/>
          </w:tcPr>
          <w:p w14:paraId="4F56F408" w14:textId="77777777" w:rsidR="00611052" w:rsidRPr="004E581C" w:rsidRDefault="00611052" w:rsidP="004E581C">
            <w:pPr>
              <w:spacing w:line="360" w:lineRule="auto"/>
              <w:jc w:val="both"/>
              <w:rPr>
                <w:rFonts w:ascii="Book Antiqua" w:hAnsi="Book Antiqua" w:cs="Times New Roman"/>
                <w:color w:val="000000"/>
              </w:rPr>
            </w:pPr>
            <w:r w:rsidRPr="004E581C">
              <w:rPr>
                <w:rFonts w:ascii="Book Antiqua" w:hAnsi="Book Antiqua" w:cs="Times New Roman"/>
                <w:color w:val="000000"/>
              </w:rPr>
              <w:t>0.927</w:t>
            </w:r>
          </w:p>
        </w:tc>
      </w:tr>
    </w:tbl>
    <w:p w14:paraId="4BBED050" w14:textId="0D7B5722" w:rsidR="00611052" w:rsidRPr="004E581C" w:rsidRDefault="00DF7EEA" w:rsidP="004E581C">
      <w:pPr>
        <w:spacing w:line="360" w:lineRule="auto"/>
        <w:jc w:val="both"/>
        <w:rPr>
          <w:rFonts w:ascii="Book Antiqua" w:hAnsi="Book Antiqua"/>
          <w:lang w:eastAsia="zh-CN"/>
        </w:rPr>
      </w:pPr>
      <w:proofErr w:type="spellStart"/>
      <w:r w:rsidRPr="004E581C">
        <w:rPr>
          <w:rFonts w:ascii="Book Antiqua" w:hAnsi="Book Antiqua"/>
          <w:vertAlign w:val="superscript"/>
          <w:lang w:eastAsia="zh-CN"/>
        </w:rPr>
        <w:t>b</w:t>
      </w:r>
      <w:r w:rsidRPr="004E581C">
        <w:rPr>
          <w:rFonts w:ascii="Book Antiqua" w:hAnsi="Book Antiqua"/>
          <w:i/>
          <w:iCs/>
          <w:lang w:eastAsia="zh-CN"/>
        </w:rPr>
        <w:t>P</w:t>
      </w:r>
      <w:proofErr w:type="spellEnd"/>
      <w:r w:rsidRPr="004E581C">
        <w:rPr>
          <w:rFonts w:ascii="Book Antiqua" w:hAnsi="Book Antiqua"/>
          <w:lang w:eastAsia="zh-CN"/>
        </w:rPr>
        <w:t xml:space="preserve"> &lt; 0.01; </w:t>
      </w:r>
      <w:proofErr w:type="spellStart"/>
      <w:r w:rsidRPr="004E581C">
        <w:rPr>
          <w:rFonts w:ascii="Book Antiqua" w:hAnsi="Book Antiqua"/>
          <w:vertAlign w:val="superscript"/>
          <w:lang w:eastAsia="zh-CN"/>
        </w:rPr>
        <w:t>c</w:t>
      </w:r>
      <w:r w:rsidRPr="004E581C">
        <w:rPr>
          <w:rFonts w:ascii="Book Antiqua" w:hAnsi="Book Antiqua"/>
          <w:i/>
          <w:iCs/>
          <w:lang w:eastAsia="zh-CN"/>
        </w:rPr>
        <w:t>P</w:t>
      </w:r>
      <w:proofErr w:type="spellEnd"/>
      <w:r w:rsidRPr="004E581C">
        <w:rPr>
          <w:rFonts w:ascii="Book Antiqua" w:hAnsi="Book Antiqua"/>
          <w:lang w:eastAsia="zh-CN"/>
        </w:rPr>
        <w:t xml:space="preserve"> &lt; 0.001.</w:t>
      </w:r>
      <w:r w:rsidR="0078296A" w:rsidRPr="004E581C">
        <w:rPr>
          <w:rFonts w:ascii="Book Antiqua" w:hAnsi="Book Antiqua"/>
          <w:lang w:eastAsia="zh-CN"/>
        </w:rPr>
        <w:t xml:space="preserve"> </w:t>
      </w:r>
      <w:r w:rsidR="0078296A" w:rsidRPr="004E581C">
        <w:rPr>
          <w:rFonts w:ascii="Book Antiqua" w:eastAsia="Book Antiqua" w:hAnsi="Book Antiqua" w:cs="Book Antiqua"/>
          <w:color w:val="000000"/>
        </w:rPr>
        <w:t>OR: Odds ratio; WMD: Weighted mean differences.</w:t>
      </w:r>
    </w:p>
    <w:p w14:paraId="280E4390" w14:textId="570EB053" w:rsidR="00611052" w:rsidRPr="004E581C" w:rsidRDefault="00611052" w:rsidP="004E581C">
      <w:pPr>
        <w:spacing w:line="360" w:lineRule="auto"/>
        <w:jc w:val="both"/>
        <w:rPr>
          <w:rFonts w:ascii="Book Antiqua" w:hAnsi="Book Antiqua"/>
          <w:b/>
          <w:bCs/>
        </w:rPr>
      </w:pPr>
      <w:r w:rsidRPr="004E581C">
        <w:rPr>
          <w:rFonts w:ascii="Book Antiqua" w:hAnsi="Book Antiqua"/>
        </w:rPr>
        <w:br w:type="page"/>
      </w:r>
      <w:r w:rsidRPr="004E581C">
        <w:rPr>
          <w:rFonts w:ascii="Book Antiqua" w:hAnsi="Book Antiqua"/>
          <w:b/>
          <w:bCs/>
        </w:rPr>
        <w:lastRenderedPageBreak/>
        <w:t xml:space="preserve">Table 2 Results of </w:t>
      </w:r>
      <w:r w:rsidR="007E5057" w:rsidRPr="004E581C">
        <w:rPr>
          <w:rFonts w:ascii="Book Antiqua" w:hAnsi="Book Antiqua"/>
          <w:b/>
          <w:bCs/>
        </w:rPr>
        <w:t>i</w:t>
      </w:r>
      <w:r w:rsidRPr="004E581C">
        <w:rPr>
          <w:rFonts w:ascii="Book Antiqua" w:hAnsi="Book Antiqua"/>
          <w:b/>
          <w:bCs/>
        </w:rPr>
        <w:t>ntra-</w:t>
      </w:r>
      <w:r w:rsidR="007E5057" w:rsidRPr="004E581C">
        <w:rPr>
          <w:rFonts w:ascii="Book Antiqua" w:hAnsi="Book Antiqua"/>
          <w:b/>
          <w:bCs/>
        </w:rPr>
        <w:t>o</w:t>
      </w:r>
      <w:r w:rsidRPr="004E581C">
        <w:rPr>
          <w:rFonts w:ascii="Book Antiqua" w:hAnsi="Book Antiqua"/>
          <w:b/>
          <w:bCs/>
        </w:rPr>
        <w:t xml:space="preserve">perative </w:t>
      </w:r>
      <w:r w:rsidR="007E5057" w:rsidRPr="004E581C">
        <w:rPr>
          <w:rFonts w:ascii="Book Antiqua" w:hAnsi="Book Antiqua"/>
          <w:b/>
          <w:bCs/>
        </w:rPr>
        <w:t>c</w:t>
      </w:r>
      <w:r w:rsidRPr="004E581C">
        <w:rPr>
          <w:rFonts w:ascii="Book Antiqua" w:hAnsi="Book Antiqua"/>
          <w:b/>
          <w:bCs/>
        </w:rPr>
        <w:t xml:space="preserve">olonic </w:t>
      </w:r>
      <w:r w:rsidR="007E5057" w:rsidRPr="004E581C">
        <w:rPr>
          <w:rFonts w:ascii="Book Antiqua" w:hAnsi="Book Antiqua"/>
          <w:b/>
          <w:bCs/>
        </w:rPr>
        <w:t>l</w:t>
      </w:r>
      <w:r w:rsidRPr="004E581C">
        <w:rPr>
          <w:rFonts w:ascii="Book Antiqua" w:hAnsi="Book Antiqua"/>
          <w:b/>
          <w:bCs/>
        </w:rPr>
        <w:t xml:space="preserve">avage </w:t>
      </w:r>
      <w:r w:rsidR="007E5057" w:rsidRPr="004E581C">
        <w:rPr>
          <w:rFonts w:ascii="Book Antiqua" w:hAnsi="Book Antiqua"/>
          <w:b/>
          <w:bCs/>
        </w:rPr>
        <w:t>o</w:t>
      </w:r>
      <w:r w:rsidRPr="004E581C">
        <w:rPr>
          <w:rFonts w:ascii="Book Antiqua" w:hAnsi="Book Antiqua"/>
          <w:b/>
          <w:bCs/>
        </w:rPr>
        <w:t xml:space="preserve">nly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5"/>
        <w:gridCol w:w="1316"/>
        <w:gridCol w:w="1303"/>
        <w:gridCol w:w="1176"/>
        <w:gridCol w:w="1490"/>
        <w:gridCol w:w="1303"/>
        <w:gridCol w:w="1177"/>
      </w:tblGrid>
      <w:tr w:rsidR="00611052" w:rsidRPr="004E581C" w14:paraId="76A8B1CD" w14:textId="77777777" w:rsidTr="009439F3">
        <w:tc>
          <w:tcPr>
            <w:tcW w:w="852" w:type="pct"/>
            <w:vMerge w:val="restart"/>
            <w:tcBorders>
              <w:top w:val="single" w:sz="4" w:space="0" w:color="auto"/>
              <w:bottom w:val="nil"/>
            </w:tcBorders>
          </w:tcPr>
          <w:p w14:paraId="4642C0E1"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Outcome</w:t>
            </w:r>
          </w:p>
        </w:tc>
        <w:tc>
          <w:tcPr>
            <w:tcW w:w="2027" w:type="pct"/>
            <w:gridSpan w:val="3"/>
            <w:tcBorders>
              <w:top w:val="single" w:sz="4" w:space="0" w:color="auto"/>
              <w:bottom w:val="single" w:sz="4" w:space="0" w:color="auto"/>
            </w:tcBorders>
          </w:tcPr>
          <w:p w14:paraId="09EE6237" w14:textId="686203E1"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 xml:space="preserve">All </w:t>
            </w:r>
            <w:r w:rsidR="00AB2D3D" w:rsidRPr="004E581C">
              <w:rPr>
                <w:rFonts w:ascii="Book Antiqua" w:hAnsi="Book Antiqua" w:cs="Times New Roman"/>
                <w:b/>
                <w:bCs/>
                <w:lang w:val="en-US"/>
              </w:rPr>
              <w:t>i</w:t>
            </w:r>
            <w:r w:rsidRPr="004E581C">
              <w:rPr>
                <w:rFonts w:ascii="Book Antiqua" w:hAnsi="Book Antiqua" w:cs="Times New Roman"/>
                <w:b/>
                <w:bCs/>
                <w:lang w:val="en-US"/>
              </w:rPr>
              <w:t>ndications</w:t>
            </w:r>
          </w:p>
        </w:tc>
        <w:tc>
          <w:tcPr>
            <w:tcW w:w="2121" w:type="pct"/>
            <w:gridSpan w:val="3"/>
            <w:tcBorders>
              <w:top w:val="single" w:sz="4" w:space="0" w:color="auto"/>
              <w:bottom w:val="single" w:sz="4" w:space="0" w:color="auto"/>
            </w:tcBorders>
          </w:tcPr>
          <w:p w14:paraId="193A8FBB" w14:textId="73CD3B4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 xml:space="preserve">Cancer </w:t>
            </w:r>
            <w:r w:rsidR="00AB2D3D" w:rsidRPr="004E581C">
              <w:rPr>
                <w:rFonts w:ascii="Book Antiqua" w:hAnsi="Book Antiqua" w:cs="Times New Roman"/>
                <w:b/>
                <w:bCs/>
                <w:lang w:val="en-US"/>
              </w:rPr>
              <w:t>o</w:t>
            </w:r>
            <w:r w:rsidRPr="004E581C">
              <w:rPr>
                <w:rFonts w:ascii="Book Antiqua" w:hAnsi="Book Antiqua" w:cs="Times New Roman"/>
                <w:b/>
                <w:bCs/>
                <w:lang w:val="en-US"/>
              </w:rPr>
              <w:t>nly</w:t>
            </w:r>
          </w:p>
        </w:tc>
      </w:tr>
      <w:tr w:rsidR="00611052" w:rsidRPr="004E581C" w14:paraId="5762EC36" w14:textId="77777777" w:rsidTr="009439F3">
        <w:tc>
          <w:tcPr>
            <w:tcW w:w="852" w:type="pct"/>
            <w:vMerge/>
            <w:tcBorders>
              <w:top w:val="nil"/>
              <w:bottom w:val="single" w:sz="4" w:space="0" w:color="auto"/>
            </w:tcBorders>
          </w:tcPr>
          <w:p w14:paraId="40BA0081" w14:textId="77777777" w:rsidR="00611052" w:rsidRPr="004E581C" w:rsidRDefault="00611052" w:rsidP="004E581C">
            <w:pPr>
              <w:spacing w:line="360" w:lineRule="auto"/>
              <w:jc w:val="both"/>
              <w:rPr>
                <w:rFonts w:ascii="Book Antiqua" w:hAnsi="Book Antiqua" w:cs="Times New Roman"/>
                <w:b/>
                <w:bCs/>
                <w:lang w:val="en-US"/>
              </w:rPr>
            </w:pPr>
          </w:p>
        </w:tc>
        <w:tc>
          <w:tcPr>
            <w:tcW w:w="703" w:type="pct"/>
            <w:tcBorders>
              <w:top w:val="single" w:sz="4" w:space="0" w:color="auto"/>
              <w:bottom w:val="single" w:sz="4" w:space="0" w:color="auto"/>
            </w:tcBorders>
          </w:tcPr>
          <w:p w14:paraId="3AB23898" w14:textId="02A7641A"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 xml:space="preserve">Sample </w:t>
            </w:r>
            <w:r w:rsidR="00AB2D3D" w:rsidRPr="004E581C">
              <w:rPr>
                <w:rFonts w:ascii="Book Antiqua" w:hAnsi="Book Antiqua" w:cs="Times New Roman"/>
                <w:b/>
                <w:bCs/>
                <w:lang w:val="en-US"/>
              </w:rPr>
              <w:t>s</w:t>
            </w:r>
            <w:r w:rsidRPr="004E581C">
              <w:rPr>
                <w:rFonts w:ascii="Book Antiqua" w:hAnsi="Book Antiqua" w:cs="Times New Roman"/>
                <w:b/>
                <w:bCs/>
                <w:lang w:val="en-US"/>
              </w:rPr>
              <w:t>ize</w:t>
            </w:r>
          </w:p>
        </w:tc>
        <w:tc>
          <w:tcPr>
            <w:tcW w:w="696" w:type="pct"/>
            <w:tcBorders>
              <w:top w:val="single" w:sz="4" w:space="0" w:color="auto"/>
              <w:bottom w:val="single" w:sz="4" w:space="0" w:color="auto"/>
            </w:tcBorders>
          </w:tcPr>
          <w:p w14:paraId="6231EFFD"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Incidence</w:t>
            </w:r>
          </w:p>
        </w:tc>
        <w:tc>
          <w:tcPr>
            <w:tcW w:w="628" w:type="pct"/>
            <w:tcBorders>
              <w:top w:val="single" w:sz="4" w:space="0" w:color="auto"/>
              <w:bottom w:val="single" w:sz="4" w:space="0" w:color="auto"/>
            </w:tcBorders>
          </w:tcPr>
          <w:p w14:paraId="30D0B5C5"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CI</w:t>
            </w:r>
          </w:p>
        </w:tc>
        <w:tc>
          <w:tcPr>
            <w:tcW w:w="796" w:type="pct"/>
            <w:tcBorders>
              <w:top w:val="single" w:sz="4" w:space="0" w:color="auto"/>
              <w:bottom w:val="single" w:sz="4" w:space="0" w:color="auto"/>
            </w:tcBorders>
          </w:tcPr>
          <w:p w14:paraId="51DA1FE1" w14:textId="2C1D3604"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 xml:space="preserve">Sample </w:t>
            </w:r>
            <w:r w:rsidR="00AB2D3D" w:rsidRPr="004E581C">
              <w:rPr>
                <w:rFonts w:ascii="Book Antiqua" w:hAnsi="Book Antiqua" w:cs="Times New Roman"/>
                <w:b/>
                <w:bCs/>
                <w:lang w:val="en-US"/>
              </w:rPr>
              <w:t>s</w:t>
            </w:r>
            <w:r w:rsidRPr="004E581C">
              <w:rPr>
                <w:rFonts w:ascii="Book Antiqua" w:hAnsi="Book Antiqua" w:cs="Times New Roman"/>
                <w:b/>
                <w:bCs/>
                <w:lang w:val="en-US"/>
              </w:rPr>
              <w:t>ize</w:t>
            </w:r>
          </w:p>
        </w:tc>
        <w:tc>
          <w:tcPr>
            <w:tcW w:w="696" w:type="pct"/>
            <w:tcBorders>
              <w:top w:val="single" w:sz="4" w:space="0" w:color="auto"/>
              <w:bottom w:val="single" w:sz="4" w:space="0" w:color="auto"/>
            </w:tcBorders>
          </w:tcPr>
          <w:p w14:paraId="3805E85C"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Incidence</w:t>
            </w:r>
          </w:p>
        </w:tc>
        <w:tc>
          <w:tcPr>
            <w:tcW w:w="629" w:type="pct"/>
            <w:tcBorders>
              <w:top w:val="single" w:sz="4" w:space="0" w:color="auto"/>
              <w:bottom w:val="single" w:sz="4" w:space="0" w:color="auto"/>
            </w:tcBorders>
          </w:tcPr>
          <w:p w14:paraId="55AFE14B" w14:textId="77777777" w:rsidR="00611052" w:rsidRPr="004E581C" w:rsidRDefault="00611052" w:rsidP="004E581C">
            <w:pPr>
              <w:spacing w:line="360" w:lineRule="auto"/>
              <w:jc w:val="both"/>
              <w:rPr>
                <w:rFonts w:ascii="Book Antiqua" w:hAnsi="Book Antiqua" w:cs="Times New Roman"/>
                <w:b/>
                <w:bCs/>
                <w:lang w:val="en-US"/>
              </w:rPr>
            </w:pPr>
            <w:r w:rsidRPr="004E581C">
              <w:rPr>
                <w:rFonts w:ascii="Book Antiqua" w:hAnsi="Book Antiqua" w:cs="Times New Roman"/>
                <w:b/>
                <w:bCs/>
                <w:lang w:val="en-US"/>
              </w:rPr>
              <w:t>CI</w:t>
            </w:r>
          </w:p>
        </w:tc>
      </w:tr>
      <w:tr w:rsidR="00611052" w:rsidRPr="004E581C" w14:paraId="47FC80F1" w14:textId="77777777" w:rsidTr="009439F3">
        <w:tc>
          <w:tcPr>
            <w:tcW w:w="5000" w:type="pct"/>
            <w:gridSpan w:val="7"/>
            <w:tcBorders>
              <w:top w:val="single" w:sz="4" w:space="0" w:color="auto"/>
            </w:tcBorders>
          </w:tcPr>
          <w:p w14:paraId="090CB806" w14:textId="1B1B6083"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b/>
                <w:bCs/>
                <w:color w:val="000000"/>
              </w:rPr>
              <w:t>Intra-</w:t>
            </w:r>
            <w:r w:rsidR="00AB2D3D" w:rsidRPr="004E581C">
              <w:rPr>
                <w:rFonts w:ascii="Book Antiqua" w:hAnsi="Book Antiqua" w:cs="Times New Roman"/>
                <w:b/>
                <w:bCs/>
                <w:color w:val="000000"/>
              </w:rPr>
              <w:t>o</w:t>
            </w:r>
            <w:r w:rsidRPr="004E581C">
              <w:rPr>
                <w:rFonts w:ascii="Book Antiqua" w:hAnsi="Book Antiqua" w:cs="Times New Roman"/>
                <w:b/>
                <w:bCs/>
                <w:color w:val="000000"/>
              </w:rPr>
              <w:t xml:space="preserve">perative </w:t>
            </w:r>
            <w:r w:rsidR="00AB2D3D"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AB2D3D" w:rsidRPr="004E581C">
              <w:rPr>
                <w:rFonts w:ascii="Book Antiqua" w:hAnsi="Book Antiqua" w:cs="Times New Roman"/>
                <w:b/>
                <w:bCs/>
                <w:color w:val="000000"/>
              </w:rPr>
              <w:t>a</w:t>
            </w:r>
            <w:r w:rsidRPr="004E581C">
              <w:rPr>
                <w:rFonts w:ascii="Book Antiqua" w:hAnsi="Book Antiqua" w:cs="Times New Roman"/>
                <w:b/>
                <w:bCs/>
                <w:color w:val="000000"/>
              </w:rPr>
              <w:t xml:space="preserve">nastomosis for </w:t>
            </w:r>
            <w:r w:rsidR="00AB2D3D" w:rsidRPr="004E581C">
              <w:rPr>
                <w:rFonts w:ascii="Book Antiqua" w:hAnsi="Book Antiqua" w:cs="Times New Roman"/>
                <w:b/>
                <w:bCs/>
                <w:color w:val="000000"/>
              </w:rPr>
              <w:t>l</w:t>
            </w:r>
            <w:r w:rsidRPr="004E581C">
              <w:rPr>
                <w:rFonts w:ascii="Book Antiqua" w:hAnsi="Book Antiqua" w:cs="Times New Roman"/>
                <w:b/>
                <w:bCs/>
                <w:color w:val="000000"/>
              </w:rPr>
              <w:t>eft-</w:t>
            </w:r>
            <w:r w:rsidR="00AB2D3D" w:rsidRPr="004E581C">
              <w:rPr>
                <w:rFonts w:ascii="Book Antiqua" w:hAnsi="Book Antiqua" w:cs="Times New Roman"/>
                <w:b/>
                <w:bCs/>
                <w:color w:val="000000"/>
              </w:rPr>
              <w:t>s</w:t>
            </w:r>
            <w:r w:rsidRPr="004E581C">
              <w:rPr>
                <w:rFonts w:ascii="Book Antiqua" w:hAnsi="Book Antiqua" w:cs="Times New Roman"/>
                <w:b/>
                <w:bCs/>
                <w:color w:val="000000"/>
              </w:rPr>
              <w:t xml:space="preserve">ided </w:t>
            </w:r>
            <w:r w:rsidR="00AB2D3D"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AB2D3D" w:rsidRPr="004E581C">
              <w:rPr>
                <w:rFonts w:ascii="Book Antiqua" w:hAnsi="Book Antiqua" w:cs="Times New Roman"/>
                <w:b/>
                <w:bCs/>
                <w:color w:val="000000"/>
              </w:rPr>
              <w:t>e</w:t>
            </w:r>
            <w:r w:rsidRPr="004E581C">
              <w:rPr>
                <w:rFonts w:ascii="Book Antiqua" w:hAnsi="Book Antiqua" w:cs="Times New Roman"/>
                <w:b/>
                <w:bCs/>
                <w:color w:val="000000"/>
              </w:rPr>
              <w:t>mergencies (</w:t>
            </w:r>
            <w:r w:rsidR="00AB2D3D" w:rsidRPr="004E581C">
              <w:rPr>
                <w:rFonts w:ascii="Book Antiqua" w:hAnsi="Book Antiqua" w:cs="Times New Roman"/>
                <w:b/>
                <w:bCs/>
                <w:color w:val="000000"/>
              </w:rPr>
              <w:t>d</w:t>
            </w:r>
            <w:r w:rsidRPr="004E581C">
              <w:rPr>
                <w:rFonts w:ascii="Book Antiqua" w:hAnsi="Book Antiqua" w:cs="Times New Roman"/>
                <w:b/>
                <w:bCs/>
                <w:color w:val="000000"/>
              </w:rPr>
              <w:t>ichotomous)</w:t>
            </w:r>
          </w:p>
        </w:tc>
      </w:tr>
      <w:tr w:rsidR="00611052" w:rsidRPr="004E581C" w14:paraId="7925FDB5" w14:textId="77777777" w:rsidTr="0078296A">
        <w:trPr>
          <w:trHeight w:val="1066"/>
        </w:trPr>
        <w:tc>
          <w:tcPr>
            <w:tcW w:w="852" w:type="pct"/>
          </w:tcPr>
          <w:p w14:paraId="3CEB7152" w14:textId="1E0036F5"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30</w:t>
            </w:r>
            <w:r w:rsidR="00E841F6">
              <w:rPr>
                <w:rFonts w:ascii="Book Antiqua" w:hAnsi="Book Antiqua" w:cs="Times New Roman"/>
                <w:lang w:val="en-US"/>
              </w:rPr>
              <w:t>-</w:t>
            </w:r>
            <w:r w:rsidRPr="004E581C">
              <w:rPr>
                <w:rFonts w:ascii="Book Antiqua" w:hAnsi="Book Antiqua" w:cs="Times New Roman"/>
                <w:lang w:val="en-US"/>
              </w:rPr>
              <w:t>d</w:t>
            </w:r>
            <w:r w:rsidR="00E841F6">
              <w:rPr>
                <w:rFonts w:ascii="Book Antiqua" w:hAnsi="Book Antiqua" w:cs="Times New Roman"/>
                <w:lang w:val="en-US"/>
              </w:rPr>
              <w:t xml:space="preserve"> </w:t>
            </w:r>
            <w:r w:rsidR="00FF7A8B" w:rsidRPr="004E581C">
              <w:rPr>
                <w:rFonts w:ascii="Book Antiqua" w:hAnsi="Book Antiqua" w:cs="Times New Roman"/>
                <w:lang w:val="en-US"/>
              </w:rPr>
              <w:t>m</w:t>
            </w:r>
            <w:r w:rsidRPr="004E581C">
              <w:rPr>
                <w:rFonts w:ascii="Book Antiqua" w:hAnsi="Book Antiqua" w:cs="Times New Roman"/>
                <w:lang w:val="en-US"/>
              </w:rPr>
              <w:t>ortality</w:t>
            </w:r>
          </w:p>
        </w:tc>
        <w:tc>
          <w:tcPr>
            <w:tcW w:w="703" w:type="pct"/>
          </w:tcPr>
          <w:p w14:paraId="2F67337A" w14:textId="21027AA1"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1091</w:t>
            </w:r>
          </w:p>
        </w:tc>
        <w:tc>
          <w:tcPr>
            <w:tcW w:w="696" w:type="pct"/>
          </w:tcPr>
          <w:p w14:paraId="252E9D3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0.04</w:t>
            </w:r>
          </w:p>
        </w:tc>
        <w:tc>
          <w:tcPr>
            <w:tcW w:w="628" w:type="pct"/>
          </w:tcPr>
          <w:p w14:paraId="08535022"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0.03-0.05</w:t>
            </w:r>
          </w:p>
        </w:tc>
        <w:tc>
          <w:tcPr>
            <w:tcW w:w="796" w:type="pct"/>
          </w:tcPr>
          <w:p w14:paraId="7F35DE72"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517</w:t>
            </w:r>
          </w:p>
        </w:tc>
        <w:tc>
          <w:tcPr>
            <w:tcW w:w="696" w:type="pct"/>
          </w:tcPr>
          <w:p w14:paraId="50A3C129"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0.02</w:t>
            </w:r>
          </w:p>
        </w:tc>
        <w:tc>
          <w:tcPr>
            <w:tcW w:w="629" w:type="pct"/>
          </w:tcPr>
          <w:p w14:paraId="35362493"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0.01-0.04</w:t>
            </w:r>
          </w:p>
        </w:tc>
      </w:tr>
      <w:tr w:rsidR="00611052" w:rsidRPr="004E581C" w14:paraId="267A7FBA" w14:textId="77777777" w:rsidTr="0078296A">
        <w:trPr>
          <w:trHeight w:val="982"/>
        </w:trPr>
        <w:tc>
          <w:tcPr>
            <w:tcW w:w="852" w:type="pct"/>
          </w:tcPr>
          <w:p w14:paraId="4182EE95" w14:textId="1F9F1E61"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Anastomotic </w:t>
            </w:r>
            <w:r w:rsidR="00FF7A8B" w:rsidRPr="004E581C">
              <w:rPr>
                <w:rFonts w:ascii="Book Antiqua" w:hAnsi="Book Antiqua" w:cs="Times New Roman"/>
                <w:lang w:val="en-US"/>
              </w:rPr>
              <w:t>l</w:t>
            </w:r>
            <w:r w:rsidRPr="004E581C">
              <w:rPr>
                <w:rFonts w:ascii="Book Antiqua" w:hAnsi="Book Antiqua" w:cs="Times New Roman"/>
                <w:lang w:val="en-US"/>
              </w:rPr>
              <w:t>eak</w:t>
            </w:r>
          </w:p>
        </w:tc>
        <w:tc>
          <w:tcPr>
            <w:tcW w:w="703" w:type="pct"/>
          </w:tcPr>
          <w:p w14:paraId="57079E46" w14:textId="77273ADE"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1070</w:t>
            </w:r>
          </w:p>
        </w:tc>
        <w:tc>
          <w:tcPr>
            <w:tcW w:w="696" w:type="pct"/>
          </w:tcPr>
          <w:p w14:paraId="5A4FBC98"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0.03</w:t>
            </w:r>
          </w:p>
        </w:tc>
        <w:tc>
          <w:tcPr>
            <w:tcW w:w="628" w:type="pct"/>
          </w:tcPr>
          <w:p w14:paraId="4002F2E7"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0.02-0.04</w:t>
            </w:r>
          </w:p>
        </w:tc>
        <w:tc>
          <w:tcPr>
            <w:tcW w:w="796" w:type="pct"/>
          </w:tcPr>
          <w:p w14:paraId="4C2D6009"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485</w:t>
            </w:r>
          </w:p>
        </w:tc>
        <w:tc>
          <w:tcPr>
            <w:tcW w:w="696" w:type="pct"/>
          </w:tcPr>
          <w:p w14:paraId="03CA0420"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0.03</w:t>
            </w:r>
          </w:p>
        </w:tc>
        <w:tc>
          <w:tcPr>
            <w:tcW w:w="629" w:type="pct"/>
          </w:tcPr>
          <w:p w14:paraId="780D04B5"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0.01-0.05</w:t>
            </w:r>
          </w:p>
        </w:tc>
      </w:tr>
      <w:tr w:rsidR="00611052" w:rsidRPr="004E581C" w14:paraId="423AD904" w14:textId="77777777" w:rsidTr="0078296A">
        <w:trPr>
          <w:trHeight w:val="995"/>
        </w:trPr>
        <w:tc>
          <w:tcPr>
            <w:tcW w:w="852" w:type="pct"/>
          </w:tcPr>
          <w:p w14:paraId="4482D2AB" w14:textId="5C1CB9C5"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Wound </w:t>
            </w:r>
            <w:r w:rsidR="00FF7A8B" w:rsidRPr="004E581C">
              <w:rPr>
                <w:rFonts w:ascii="Book Antiqua" w:hAnsi="Book Antiqua" w:cs="Times New Roman"/>
                <w:lang w:val="en-US"/>
              </w:rPr>
              <w:t>i</w:t>
            </w:r>
            <w:r w:rsidRPr="004E581C">
              <w:rPr>
                <w:rFonts w:ascii="Book Antiqua" w:hAnsi="Book Antiqua" w:cs="Times New Roman"/>
                <w:lang w:val="en-US"/>
              </w:rPr>
              <w:t>nfection</w:t>
            </w:r>
          </w:p>
        </w:tc>
        <w:tc>
          <w:tcPr>
            <w:tcW w:w="703" w:type="pct"/>
          </w:tcPr>
          <w:p w14:paraId="69D8CAA0" w14:textId="365D39DE"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1018</w:t>
            </w:r>
          </w:p>
        </w:tc>
        <w:tc>
          <w:tcPr>
            <w:tcW w:w="696" w:type="pct"/>
          </w:tcPr>
          <w:p w14:paraId="3CE25A88"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0.12</w:t>
            </w:r>
          </w:p>
        </w:tc>
        <w:tc>
          <w:tcPr>
            <w:tcW w:w="628" w:type="pct"/>
          </w:tcPr>
          <w:p w14:paraId="52B7D74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0.09-0.16</w:t>
            </w:r>
          </w:p>
        </w:tc>
        <w:tc>
          <w:tcPr>
            <w:tcW w:w="796" w:type="pct"/>
          </w:tcPr>
          <w:p w14:paraId="71CB2173"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498</w:t>
            </w:r>
          </w:p>
        </w:tc>
        <w:tc>
          <w:tcPr>
            <w:tcW w:w="696" w:type="pct"/>
          </w:tcPr>
          <w:p w14:paraId="18CF2461"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0.11</w:t>
            </w:r>
          </w:p>
        </w:tc>
        <w:tc>
          <w:tcPr>
            <w:tcW w:w="629" w:type="pct"/>
          </w:tcPr>
          <w:p w14:paraId="5DB34A6B"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0.07-0.16</w:t>
            </w:r>
          </w:p>
        </w:tc>
      </w:tr>
      <w:tr w:rsidR="00611052" w:rsidRPr="004E581C" w14:paraId="62974E18" w14:textId="77777777" w:rsidTr="0078296A">
        <w:trPr>
          <w:trHeight w:val="996"/>
        </w:trPr>
        <w:tc>
          <w:tcPr>
            <w:tcW w:w="852" w:type="pct"/>
          </w:tcPr>
          <w:p w14:paraId="66A448BD" w14:textId="55D93C1E"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Paralytic </w:t>
            </w:r>
            <w:r w:rsidR="00FF7A8B" w:rsidRPr="004E581C">
              <w:rPr>
                <w:rFonts w:ascii="Book Antiqua" w:hAnsi="Book Antiqua" w:cs="Times New Roman"/>
                <w:lang w:val="en-US"/>
              </w:rPr>
              <w:t>i</w:t>
            </w:r>
            <w:r w:rsidRPr="004E581C">
              <w:rPr>
                <w:rFonts w:ascii="Book Antiqua" w:hAnsi="Book Antiqua" w:cs="Times New Roman"/>
                <w:lang w:val="en-US"/>
              </w:rPr>
              <w:t>leus</w:t>
            </w:r>
          </w:p>
        </w:tc>
        <w:tc>
          <w:tcPr>
            <w:tcW w:w="703" w:type="pct"/>
          </w:tcPr>
          <w:p w14:paraId="47877624"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342</w:t>
            </w:r>
          </w:p>
        </w:tc>
        <w:tc>
          <w:tcPr>
            <w:tcW w:w="696" w:type="pct"/>
          </w:tcPr>
          <w:p w14:paraId="32CC2A1B"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0.06</w:t>
            </w:r>
          </w:p>
        </w:tc>
        <w:tc>
          <w:tcPr>
            <w:tcW w:w="628" w:type="pct"/>
          </w:tcPr>
          <w:p w14:paraId="5D781E48"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0.03-0.11</w:t>
            </w:r>
          </w:p>
        </w:tc>
        <w:tc>
          <w:tcPr>
            <w:tcW w:w="796" w:type="pct"/>
          </w:tcPr>
          <w:p w14:paraId="642E8D24"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143</w:t>
            </w:r>
          </w:p>
        </w:tc>
        <w:tc>
          <w:tcPr>
            <w:tcW w:w="696" w:type="pct"/>
          </w:tcPr>
          <w:p w14:paraId="68E987E0"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0.07</w:t>
            </w:r>
          </w:p>
        </w:tc>
        <w:tc>
          <w:tcPr>
            <w:tcW w:w="629" w:type="pct"/>
          </w:tcPr>
          <w:p w14:paraId="620E887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0.00-0.18</w:t>
            </w:r>
          </w:p>
        </w:tc>
      </w:tr>
      <w:tr w:rsidR="00611052" w:rsidRPr="004E581C" w14:paraId="4F7A9988" w14:textId="77777777" w:rsidTr="002836C1">
        <w:trPr>
          <w:trHeight w:val="1457"/>
        </w:trPr>
        <w:tc>
          <w:tcPr>
            <w:tcW w:w="852" w:type="pct"/>
          </w:tcPr>
          <w:p w14:paraId="619BE661" w14:textId="143F0BD9"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Intra-abdominal </w:t>
            </w:r>
            <w:r w:rsidR="00FF7A8B" w:rsidRPr="004E581C">
              <w:rPr>
                <w:rFonts w:ascii="Book Antiqua" w:hAnsi="Book Antiqua" w:cs="Times New Roman"/>
                <w:lang w:val="en-US"/>
              </w:rPr>
              <w:t>i</w:t>
            </w:r>
            <w:r w:rsidRPr="004E581C">
              <w:rPr>
                <w:rFonts w:ascii="Book Antiqua" w:hAnsi="Book Antiqua" w:cs="Times New Roman"/>
                <w:lang w:val="en-US"/>
              </w:rPr>
              <w:t>nfection</w:t>
            </w:r>
          </w:p>
        </w:tc>
        <w:tc>
          <w:tcPr>
            <w:tcW w:w="703" w:type="pct"/>
          </w:tcPr>
          <w:p w14:paraId="34E1F42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630</w:t>
            </w:r>
          </w:p>
        </w:tc>
        <w:tc>
          <w:tcPr>
            <w:tcW w:w="696" w:type="pct"/>
          </w:tcPr>
          <w:p w14:paraId="5B6038A2"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0.03</w:t>
            </w:r>
          </w:p>
        </w:tc>
        <w:tc>
          <w:tcPr>
            <w:tcW w:w="628" w:type="pct"/>
          </w:tcPr>
          <w:p w14:paraId="15698F19"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0.01-0.04</w:t>
            </w:r>
          </w:p>
        </w:tc>
        <w:tc>
          <w:tcPr>
            <w:tcW w:w="796" w:type="pct"/>
          </w:tcPr>
          <w:p w14:paraId="0DA3694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249</w:t>
            </w:r>
          </w:p>
        </w:tc>
        <w:tc>
          <w:tcPr>
            <w:tcW w:w="696" w:type="pct"/>
          </w:tcPr>
          <w:p w14:paraId="510BAA27"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0.01</w:t>
            </w:r>
          </w:p>
        </w:tc>
        <w:tc>
          <w:tcPr>
            <w:tcW w:w="629" w:type="pct"/>
          </w:tcPr>
          <w:p w14:paraId="478B8BA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0.00-0.03</w:t>
            </w:r>
          </w:p>
        </w:tc>
      </w:tr>
      <w:tr w:rsidR="00611052" w:rsidRPr="004E581C" w14:paraId="239E6741" w14:textId="77777777" w:rsidTr="002836C1">
        <w:trPr>
          <w:trHeight w:val="683"/>
        </w:trPr>
        <w:tc>
          <w:tcPr>
            <w:tcW w:w="852" w:type="pct"/>
          </w:tcPr>
          <w:p w14:paraId="2D60D1E5"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Pneumonia</w:t>
            </w:r>
          </w:p>
        </w:tc>
        <w:tc>
          <w:tcPr>
            <w:tcW w:w="703" w:type="pct"/>
          </w:tcPr>
          <w:p w14:paraId="76610FB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444</w:t>
            </w:r>
          </w:p>
        </w:tc>
        <w:tc>
          <w:tcPr>
            <w:tcW w:w="696" w:type="pct"/>
          </w:tcPr>
          <w:p w14:paraId="04A4AAF0"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0.07</w:t>
            </w:r>
          </w:p>
        </w:tc>
        <w:tc>
          <w:tcPr>
            <w:tcW w:w="628" w:type="pct"/>
          </w:tcPr>
          <w:p w14:paraId="3C3E695E"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0.02-0.15</w:t>
            </w:r>
          </w:p>
        </w:tc>
        <w:tc>
          <w:tcPr>
            <w:tcW w:w="796" w:type="pct"/>
          </w:tcPr>
          <w:p w14:paraId="415D0D1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219</w:t>
            </w:r>
          </w:p>
        </w:tc>
        <w:tc>
          <w:tcPr>
            <w:tcW w:w="696" w:type="pct"/>
          </w:tcPr>
          <w:p w14:paraId="29CD2D2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0.05</w:t>
            </w:r>
          </w:p>
        </w:tc>
        <w:tc>
          <w:tcPr>
            <w:tcW w:w="629" w:type="pct"/>
          </w:tcPr>
          <w:p w14:paraId="3F4A6200"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0.00-0.12</w:t>
            </w:r>
          </w:p>
        </w:tc>
      </w:tr>
      <w:tr w:rsidR="00611052" w:rsidRPr="004E581C" w14:paraId="5837389A" w14:textId="77777777" w:rsidTr="002836C1">
        <w:trPr>
          <w:trHeight w:val="660"/>
        </w:trPr>
        <w:tc>
          <w:tcPr>
            <w:tcW w:w="852" w:type="pct"/>
          </w:tcPr>
          <w:p w14:paraId="0EEBE682"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Sepsis</w:t>
            </w:r>
          </w:p>
        </w:tc>
        <w:tc>
          <w:tcPr>
            <w:tcW w:w="703" w:type="pct"/>
          </w:tcPr>
          <w:p w14:paraId="0AF6BE0E"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341</w:t>
            </w:r>
          </w:p>
        </w:tc>
        <w:tc>
          <w:tcPr>
            <w:tcW w:w="696" w:type="pct"/>
          </w:tcPr>
          <w:p w14:paraId="36E5D4BC"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 xml:space="preserve">0.02 </w:t>
            </w:r>
          </w:p>
        </w:tc>
        <w:tc>
          <w:tcPr>
            <w:tcW w:w="628" w:type="pct"/>
          </w:tcPr>
          <w:p w14:paraId="2A1F0C3C"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0.01-0.05</w:t>
            </w:r>
          </w:p>
        </w:tc>
        <w:tc>
          <w:tcPr>
            <w:tcW w:w="796" w:type="pct"/>
          </w:tcPr>
          <w:p w14:paraId="04252EC5"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131</w:t>
            </w:r>
          </w:p>
        </w:tc>
        <w:tc>
          <w:tcPr>
            <w:tcW w:w="696" w:type="pct"/>
          </w:tcPr>
          <w:p w14:paraId="217FEE4C"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0.02</w:t>
            </w:r>
          </w:p>
        </w:tc>
        <w:tc>
          <w:tcPr>
            <w:tcW w:w="629" w:type="pct"/>
          </w:tcPr>
          <w:p w14:paraId="43E58BF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0.00-0.05</w:t>
            </w:r>
          </w:p>
        </w:tc>
      </w:tr>
      <w:tr w:rsidR="00611052" w:rsidRPr="004E581C" w14:paraId="4D8D2D3B" w14:textId="77777777" w:rsidTr="002836C1">
        <w:trPr>
          <w:trHeight w:val="624"/>
        </w:trPr>
        <w:tc>
          <w:tcPr>
            <w:tcW w:w="852" w:type="pct"/>
          </w:tcPr>
          <w:p w14:paraId="59835CC9"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Re-operation</w:t>
            </w:r>
          </w:p>
        </w:tc>
        <w:tc>
          <w:tcPr>
            <w:tcW w:w="703" w:type="pct"/>
          </w:tcPr>
          <w:p w14:paraId="1F8B79FE"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420</w:t>
            </w:r>
          </w:p>
        </w:tc>
        <w:tc>
          <w:tcPr>
            <w:tcW w:w="696" w:type="pct"/>
          </w:tcPr>
          <w:p w14:paraId="44D3B920"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0.05</w:t>
            </w:r>
          </w:p>
        </w:tc>
        <w:tc>
          <w:tcPr>
            <w:tcW w:w="628" w:type="pct"/>
          </w:tcPr>
          <w:p w14:paraId="0971CEC7" w14:textId="77777777" w:rsidR="00611052" w:rsidRPr="004E581C" w:rsidRDefault="00611052" w:rsidP="004E581C">
            <w:pPr>
              <w:spacing w:line="360" w:lineRule="auto"/>
              <w:jc w:val="both"/>
              <w:rPr>
                <w:rFonts w:ascii="Book Antiqua" w:hAnsi="Book Antiqua" w:cs="Times New Roman"/>
              </w:rPr>
            </w:pPr>
            <w:r w:rsidRPr="004E581C">
              <w:rPr>
                <w:rFonts w:ascii="Book Antiqua" w:hAnsi="Book Antiqua" w:cs="Times New Roman"/>
              </w:rPr>
              <w:t>0.02-0.07</w:t>
            </w:r>
          </w:p>
        </w:tc>
        <w:tc>
          <w:tcPr>
            <w:tcW w:w="796" w:type="pct"/>
          </w:tcPr>
          <w:p w14:paraId="6E166D13"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78</w:t>
            </w:r>
          </w:p>
        </w:tc>
        <w:tc>
          <w:tcPr>
            <w:tcW w:w="696" w:type="pct"/>
          </w:tcPr>
          <w:p w14:paraId="6D63685D"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0.02</w:t>
            </w:r>
          </w:p>
        </w:tc>
        <w:tc>
          <w:tcPr>
            <w:tcW w:w="629" w:type="pct"/>
          </w:tcPr>
          <w:p w14:paraId="19A7985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0.00-0.07</w:t>
            </w:r>
          </w:p>
        </w:tc>
      </w:tr>
      <w:tr w:rsidR="00611052" w:rsidRPr="004E581C" w14:paraId="5E32AFDD" w14:textId="77777777" w:rsidTr="0078296A">
        <w:trPr>
          <w:trHeight w:val="548"/>
        </w:trPr>
        <w:tc>
          <w:tcPr>
            <w:tcW w:w="5000" w:type="pct"/>
            <w:gridSpan w:val="7"/>
          </w:tcPr>
          <w:p w14:paraId="3C0D1D88" w14:textId="7D5E71DB"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b/>
                <w:bCs/>
                <w:color w:val="000000"/>
              </w:rPr>
              <w:t>Intra-</w:t>
            </w:r>
            <w:r w:rsidR="00FF7A8B" w:rsidRPr="004E581C">
              <w:rPr>
                <w:rFonts w:ascii="Book Antiqua" w:hAnsi="Book Antiqua" w:cs="Times New Roman"/>
                <w:b/>
                <w:bCs/>
                <w:color w:val="000000"/>
              </w:rPr>
              <w:t>o</w:t>
            </w:r>
            <w:r w:rsidRPr="004E581C">
              <w:rPr>
                <w:rFonts w:ascii="Book Antiqua" w:hAnsi="Book Antiqua" w:cs="Times New Roman"/>
                <w:b/>
                <w:bCs/>
                <w:color w:val="000000"/>
              </w:rPr>
              <w:t xml:space="preserve">perative </w:t>
            </w:r>
            <w:r w:rsidR="00FF7A8B"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FF7A8B" w:rsidRPr="004E581C">
              <w:rPr>
                <w:rFonts w:ascii="Book Antiqua" w:hAnsi="Book Antiqua" w:cs="Times New Roman"/>
                <w:b/>
                <w:bCs/>
                <w:color w:val="000000"/>
              </w:rPr>
              <w:t>a</w:t>
            </w:r>
            <w:r w:rsidRPr="004E581C">
              <w:rPr>
                <w:rFonts w:ascii="Book Antiqua" w:hAnsi="Book Antiqua" w:cs="Times New Roman"/>
                <w:b/>
                <w:bCs/>
                <w:color w:val="000000"/>
              </w:rPr>
              <w:t xml:space="preserve">nastomosis for </w:t>
            </w:r>
            <w:r w:rsidR="00FF7A8B" w:rsidRPr="004E581C">
              <w:rPr>
                <w:rFonts w:ascii="Book Antiqua" w:hAnsi="Book Antiqua" w:cs="Times New Roman"/>
                <w:b/>
                <w:bCs/>
                <w:color w:val="000000"/>
              </w:rPr>
              <w:t>l</w:t>
            </w:r>
            <w:r w:rsidRPr="004E581C">
              <w:rPr>
                <w:rFonts w:ascii="Book Antiqua" w:hAnsi="Book Antiqua" w:cs="Times New Roman"/>
                <w:b/>
                <w:bCs/>
                <w:color w:val="000000"/>
              </w:rPr>
              <w:t>eft-</w:t>
            </w:r>
            <w:r w:rsidR="00FF7A8B" w:rsidRPr="004E581C">
              <w:rPr>
                <w:rFonts w:ascii="Book Antiqua" w:hAnsi="Book Antiqua" w:cs="Times New Roman"/>
                <w:b/>
                <w:bCs/>
                <w:color w:val="000000"/>
              </w:rPr>
              <w:t>s</w:t>
            </w:r>
            <w:r w:rsidRPr="004E581C">
              <w:rPr>
                <w:rFonts w:ascii="Book Antiqua" w:hAnsi="Book Antiqua" w:cs="Times New Roman"/>
                <w:b/>
                <w:bCs/>
                <w:color w:val="000000"/>
              </w:rPr>
              <w:t xml:space="preserve">ided </w:t>
            </w:r>
            <w:r w:rsidR="00FF7A8B" w:rsidRPr="004E581C">
              <w:rPr>
                <w:rFonts w:ascii="Book Antiqua" w:hAnsi="Book Antiqua" w:cs="Times New Roman"/>
                <w:b/>
                <w:bCs/>
                <w:color w:val="000000"/>
              </w:rPr>
              <w:t>c</w:t>
            </w:r>
            <w:r w:rsidRPr="004E581C">
              <w:rPr>
                <w:rFonts w:ascii="Book Antiqua" w:hAnsi="Book Antiqua" w:cs="Times New Roman"/>
                <w:b/>
                <w:bCs/>
                <w:color w:val="000000"/>
              </w:rPr>
              <w:t xml:space="preserve">olonic </w:t>
            </w:r>
            <w:r w:rsidR="00FF7A8B" w:rsidRPr="004E581C">
              <w:rPr>
                <w:rFonts w:ascii="Book Antiqua" w:hAnsi="Book Antiqua" w:cs="Times New Roman"/>
                <w:b/>
                <w:bCs/>
                <w:color w:val="000000"/>
              </w:rPr>
              <w:t>e</w:t>
            </w:r>
            <w:r w:rsidRPr="004E581C">
              <w:rPr>
                <w:rFonts w:ascii="Book Antiqua" w:hAnsi="Book Antiqua" w:cs="Times New Roman"/>
                <w:b/>
                <w:bCs/>
                <w:color w:val="000000"/>
              </w:rPr>
              <w:t>mergencies (</w:t>
            </w:r>
            <w:r w:rsidR="00FF7A8B" w:rsidRPr="004E581C">
              <w:rPr>
                <w:rFonts w:ascii="Book Antiqua" w:hAnsi="Book Antiqua" w:cs="Times New Roman"/>
                <w:b/>
                <w:bCs/>
                <w:color w:val="000000"/>
              </w:rPr>
              <w:t>c</w:t>
            </w:r>
            <w:r w:rsidRPr="004E581C">
              <w:rPr>
                <w:rFonts w:ascii="Book Antiqua" w:hAnsi="Book Antiqua" w:cs="Times New Roman"/>
                <w:b/>
                <w:bCs/>
                <w:color w:val="000000"/>
              </w:rPr>
              <w:t>ontinuous)</w:t>
            </w:r>
          </w:p>
        </w:tc>
      </w:tr>
      <w:tr w:rsidR="00611052" w:rsidRPr="004E581C" w14:paraId="564D02D1" w14:textId="77777777" w:rsidTr="0078296A">
        <w:trPr>
          <w:trHeight w:val="1698"/>
        </w:trPr>
        <w:tc>
          <w:tcPr>
            <w:tcW w:w="852" w:type="pct"/>
          </w:tcPr>
          <w:p w14:paraId="599199BC" w14:textId="3CEA8D4C"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Duration of </w:t>
            </w:r>
            <w:r w:rsidR="00FF7A8B" w:rsidRPr="004E581C">
              <w:rPr>
                <w:rFonts w:ascii="Book Antiqua" w:hAnsi="Book Antiqua" w:cs="Times New Roman"/>
                <w:lang w:val="en-US"/>
              </w:rPr>
              <w:t>s</w:t>
            </w:r>
            <w:r w:rsidRPr="004E581C">
              <w:rPr>
                <w:rFonts w:ascii="Book Antiqua" w:hAnsi="Book Antiqua" w:cs="Times New Roman"/>
                <w:lang w:val="en-US"/>
              </w:rPr>
              <w:t>urgery (min)</w:t>
            </w:r>
          </w:p>
        </w:tc>
        <w:tc>
          <w:tcPr>
            <w:tcW w:w="703" w:type="pct"/>
          </w:tcPr>
          <w:p w14:paraId="41C3A314"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513</w:t>
            </w:r>
          </w:p>
        </w:tc>
        <w:tc>
          <w:tcPr>
            <w:tcW w:w="696" w:type="pct"/>
          </w:tcPr>
          <w:p w14:paraId="095411AF"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194.555</w:t>
            </w:r>
          </w:p>
        </w:tc>
        <w:tc>
          <w:tcPr>
            <w:tcW w:w="628" w:type="pct"/>
          </w:tcPr>
          <w:p w14:paraId="79370AC3"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164.834-</w:t>
            </w:r>
            <w:r w:rsidRPr="004E581C">
              <w:rPr>
                <w:rFonts w:ascii="Book Antiqua" w:hAnsi="Book Antiqua"/>
              </w:rPr>
              <w:t xml:space="preserve"> </w:t>
            </w:r>
            <w:r w:rsidRPr="004E581C">
              <w:rPr>
                <w:rFonts w:ascii="Book Antiqua" w:hAnsi="Book Antiqua" w:cs="Times New Roman"/>
              </w:rPr>
              <w:t>224.276</w:t>
            </w:r>
          </w:p>
        </w:tc>
        <w:tc>
          <w:tcPr>
            <w:tcW w:w="796" w:type="pct"/>
          </w:tcPr>
          <w:p w14:paraId="4FA4D0C7"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361</w:t>
            </w:r>
          </w:p>
        </w:tc>
        <w:tc>
          <w:tcPr>
            <w:tcW w:w="696" w:type="pct"/>
          </w:tcPr>
          <w:p w14:paraId="00EA388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189.565</w:t>
            </w:r>
          </w:p>
        </w:tc>
        <w:tc>
          <w:tcPr>
            <w:tcW w:w="629" w:type="pct"/>
          </w:tcPr>
          <w:p w14:paraId="3487BC3B"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145.293-233.837</w:t>
            </w:r>
          </w:p>
        </w:tc>
      </w:tr>
      <w:tr w:rsidR="00611052" w:rsidRPr="004E581C" w14:paraId="40B55A2E" w14:textId="77777777" w:rsidTr="009439F3">
        <w:tc>
          <w:tcPr>
            <w:tcW w:w="852" w:type="pct"/>
          </w:tcPr>
          <w:p w14:paraId="6371FA08" w14:textId="052C916F"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Intra-operative </w:t>
            </w:r>
            <w:r w:rsidRPr="004E581C">
              <w:rPr>
                <w:rFonts w:ascii="Book Antiqua" w:hAnsi="Book Antiqua" w:cs="Times New Roman"/>
                <w:lang w:val="en-US"/>
              </w:rPr>
              <w:lastRenderedPageBreak/>
              <w:t xml:space="preserve">Blood </w:t>
            </w:r>
            <w:r w:rsidR="00FF7A8B" w:rsidRPr="004E581C">
              <w:rPr>
                <w:rFonts w:ascii="Book Antiqua" w:hAnsi="Book Antiqua" w:cs="Times New Roman"/>
                <w:lang w:val="en-US"/>
              </w:rPr>
              <w:t>l</w:t>
            </w:r>
            <w:r w:rsidRPr="004E581C">
              <w:rPr>
                <w:rFonts w:ascii="Book Antiqua" w:hAnsi="Book Antiqua" w:cs="Times New Roman"/>
                <w:lang w:val="en-US"/>
              </w:rPr>
              <w:t>oss (m</w:t>
            </w:r>
            <w:r w:rsidR="0078296A" w:rsidRPr="004E581C">
              <w:rPr>
                <w:rFonts w:ascii="Book Antiqua" w:hAnsi="Book Antiqua" w:cs="Times New Roman"/>
                <w:lang w:val="en-US"/>
              </w:rPr>
              <w:t>L</w:t>
            </w:r>
            <w:r w:rsidRPr="004E581C">
              <w:rPr>
                <w:rFonts w:ascii="Book Antiqua" w:hAnsi="Book Antiqua" w:cs="Times New Roman"/>
                <w:lang w:val="en-US"/>
              </w:rPr>
              <w:t>)</w:t>
            </w:r>
          </w:p>
        </w:tc>
        <w:tc>
          <w:tcPr>
            <w:tcW w:w="703" w:type="pct"/>
          </w:tcPr>
          <w:p w14:paraId="2691EEDB"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lastRenderedPageBreak/>
              <w:t>52</w:t>
            </w:r>
          </w:p>
        </w:tc>
        <w:tc>
          <w:tcPr>
            <w:tcW w:w="696" w:type="pct"/>
          </w:tcPr>
          <w:p w14:paraId="47851B41"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290.996</w:t>
            </w:r>
          </w:p>
        </w:tc>
        <w:tc>
          <w:tcPr>
            <w:tcW w:w="628" w:type="pct"/>
          </w:tcPr>
          <w:p w14:paraId="58736255"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-184.98-766.973</w:t>
            </w:r>
          </w:p>
        </w:tc>
        <w:tc>
          <w:tcPr>
            <w:tcW w:w="796" w:type="pct"/>
          </w:tcPr>
          <w:p w14:paraId="5D9028ED"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37</w:t>
            </w:r>
          </w:p>
        </w:tc>
        <w:tc>
          <w:tcPr>
            <w:tcW w:w="696" w:type="pct"/>
          </w:tcPr>
          <w:p w14:paraId="7E7EE1F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104.170</w:t>
            </w:r>
          </w:p>
        </w:tc>
        <w:tc>
          <w:tcPr>
            <w:tcW w:w="629" w:type="pct"/>
          </w:tcPr>
          <w:p w14:paraId="64AFA0B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-72.227-280.567</w:t>
            </w:r>
          </w:p>
        </w:tc>
      </w:tr>
      <w:tr w:rsidR="00611052" w:rsidRPr="004E581C" w14:paraId="442DE2E5" w14:textId="77777777" w:rsidTr="009439F3">
        <w:tc>
          <w:tcPr>
            <w:tcW w:w="852" w:type="pct"/>
          </w:tcPr>
          <w:p w14:paraId="08517E6A" w14:textId="298AD529"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 xml:space="preserve">Duration of </w:t>
            </w:r>
            <w:r w:rsidR="00FF7A8B" w:rsidRPr="004E581C">
              <w:rPr>
                <w:rFonts w:ascii="Book Antiqua" w:hAnsi="Book Antiqua" w:cs="Times New Roman"/>
                <w:lang w:val="en-US"/>
              </w:rPr>
              <w:t>h</w:t>
            </w:r>
            <w:r w:rsidRPr="004E581C">
              <w:rPr>
                <w:rFonts w:ascii="Book Antiqua" w:hAnsi="Book Antiqua" w:cs="Times New Roman"/>
                <w:lang w:val="en-US"/>
              </w:rPr>
              <w:t xml:space="preserve">ospital </w:t>
            </w:r>
            <w:r w:rsidR="00FF7A8B" w:rsidRPr="004E581C">
              <w:rPr>
                <w:rFonts w:ascii="Book Antiqua" w:hAnsi="Book Antiqua" w:cs="Times New Roman"/>
                <w:lang w:val="en-US"/>
              </w:rPr>
              <w:t>s</w:t>
            </w:r>
            <w:r w:rsidRPr="004E581C">
              <w:rPr>
                <w:rFonts w:ascii="Book Antiqua" w:hAnsi="Book Antiqua" w:cs="Times New Roman"/>
                <w:lang w:val="en-US"/>
              </w:rPr>
              <w:t>tay (d)</w:t>
            </w:r>
          </w:p>
        </w:tc>
        <w:tc>
          <w:tcPr>
            <w:tcW w:w="703" w:type="pct"/>
          </w:tcPr>
          <w:p w14:paraId="396B6AF8"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563</w:t>
            </w:r>
          </w:p>
        </w:tc>
        <w:tc>
          <w:tcPr>
            <w:tcW w:w="696" w:type="pct"/>
          </w:tcPr>
          <w:p w14:paraId="68F38A5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15.935</w:t>
            </w:r>
          </w:p>
        </w:tc>
        <w:tc>
          <w:tcPr>
            <w:tcW w:w="628" w:type="pct"/>
          </w:tcPr>
          <w:p w14:paraId="620F8BDD"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rPr>
              <w:t>12.927-18.944</w:t>
            </w:r>
          </w:p>
        </w:tc>
        <w:tc>
          <w:tcPr>
            <w:tcW w:w="796" w:type="pct"/>
          </w:tcPr>
          <w:p w14:paraId="09759014"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135</w:t>
            </w:r>
          </w:p>
        </w:tc>
        <w:tc>
          <w:tcPr>
            <w:tcW w:w="696" w:type="pct"/>
          </w:tcPr>
          <w:p w14:paraId="7E250D3A"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15.720</w:t>
            </w:r>
          </w:p>
        </w:tc>
        <w:tc>
          <w:tcPr>
            <w:tcW w:w="629" w:type="pct"/>
          </w:tcPr>
          <w:p w14:paraId="6E797296" w14:textId="77777777" w:rsidR="00611052" w:rsidRPr="004E581C" w:rsidRDefault="00611052" w:rsidP="004E581C">
            <w:pPr>
              <w:spacing w:line="360" w:lineRule="auto"/>
              <w:jc w:val="both"/>
              <w:rPr>
                <w:rFonts w:ascii="Book Antiqua" w:hAnsi="Book Antiqua" w:cs="Times New Roman"/>
                <w:lang w:val="en-US"/>
              </w:rPr>
            </w:pPr>
            <w:r w:rsidRPr="004E581C">
              <w:rPr>
                <w:rFonts w:ascii="Book Antiqua" w:hAnsi="Book Antiqua" w:cs="Times New Roman"/>
                <w:lang w:val="en-US"/>
              </w:rPr>
              <w:t>9.233-22.207</w:t>
            </w:r>
          </w:p>
        </w:tc>
      </w:tr>
    </w:tbl>
    <w:p w14:paraId="566EEE83" w14:textId="7B92A819" w:rsidR="00611052" w:rsidRPr="004E581C" w:rsidRDefault="00611052" w:rsidP="004E581C">
      <w:pPr>
        <w:spacing w:line="360" w:lineRule="auto"/>
        <w:jc w:val="both"/>
        <w:rPr>
          <w:rFonts w:ascii="Book Antiqua" w:hAnsi="Book Antiqua"/>
        </w:rPr>
      </w:pPr>
    </w:p>
    <w:sectPr w:rsidR="00611052" w:rsidRPr="004E58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C88D" w14:textId="77777777" w:rsidR="0066331E" w:rsidRDefault="0066331E" w:rsidP="00EC14B8">
      <w:r>
        <w:separator/>
      </w:r>
    </w:p>
  </w:endnote>
  <w:endnote w:type="continuationSeparator" w:id="0">
    <w:p w14:paraId="630852C1" w14:textId="77777777" w:rsidR="0066331E" w:rsidRDefault="0066331E" w:rsidP="00EC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7652F" w14:textId="77777777" w:rsidR="00352735" w:rsidRPr="00EC14B8" w:rsidRDefault="00352735" w:rsidP="00EC14B8">
    <w:pPr>
      <w:pStyle w:val="a5"/>
      <w:jc w:val="right"/>
      <w:rPr>
        <w:rFonts w:ascii="Book Antiqua" w:hAnsi="Book Antiqua"/>
        <w:color w:val="000000" w:themeColor="text1"/>
        <w:sz w:val="24"/>
        <w:szCs w:val="24"/>
      </w:rPr>
    </w:pPr>
    <w:r w:rsidRPr="00EC14B8">
      <w:rPr>
        <w:rFonts w:ascii="Book Antiqua" w:hAnsi="Book Antiqua"/>
        <w:color w:val="000000" w:themeColor="text1"/>
        <w:sz w:val="24"/>
        <w:szCs w:val="24"/>
        <w:lang w:val="zh-CN" w:eastAsia="zh-CN"/>
      </w:rPr>
      <w:t xml:space="preserve"> </w:t>
    </w:r>
    <w:r w:rsidRPr="00EC14B8">
      <w:rPr>
        <w:rFonts w:ascii="Book Antiqua" w:hAnsi="Book Antiqua"/>
        <w:color w:val="000000" w:themeColor="text1"/>
        <w:sz w:val="24"/>
        <w:szCs w:val="24"/>
      </w:rPr>
      <w:fldChar w:fldCharType="begin"/>
    </w:r>
    <w:r w:rsidRPr="00EC14B8">
      <w:rPr>
        <w:rFonts w:ascii="Book Antiqua" w:hAnsi="Book Antiqua"/>
        <w:color w:val="000000" w:themeColor="text1"/>
        <w:sz w:val="24"/>
        <w:szCs w:val="24"/>
      </w:rPr>
      <w:instrText>PAGE  \* Arabic  \* MERGEFORMAT</w:instrText>
    </w:r>
    <w:r w:rsidRPr="00EC14B8">
      <w:rPr>
        <w:rFonts w:ascii="Book Antiqua" w:hAnsi="Book Antiqua"/>
        <w:color w:val="000000" w:themeColor="text1"/>
        <w:sz w:val="24"/>
        <w:szCs w:val="24"/>
      </w:rPr>
      <w:fldChar w:fldCharType="separate"/>
    </w:r>
    <w:r w:rsidRPr="00EC14B8">
      <w:rPr>
        <w:rFonts w:ascii="Book Antiqua" w:hAnsi="Book Antiqua"/>
        <w:color w:val="000000" w:themeColor="text1"/>
        <w:sz w:val="24"/>
        <w:szCs w:val="24"/>
        <w:lang w:val="zh-CN" w:eastAsia="zh-CN"/>
      </w:rPr>
      <w:t>2</w:t>
    </w:r>
    <w:r w:rsidRPr="00EC14B8">
      <w:rPr>
        <w:rFonts w:ascii="Book Antiqua" w:hAnsi="Book Antiqua"/>
        <w:color w:val="000000" w:themeColor="text1"/>
        <w:sz w:val="24"/>
        <w:szCs w:val="24"/>
      </w:rPr>
      <w:fldChar w:fldCharType="end"/>
    </w:r>
    <w:r w:rsidRPr="00EC14B8">
      <w:rPr>
        <w:rFonts w:ascii="Book Antiqua" w:hAnsi="Book Antiqua"/>
        <w:color w:val="000000" w:themeColor="text1"/>
        <w:sz w:val="24"/>
        <w:szCs w:val="24"/>
        <w:lang w:val="zh-CN" w:eastAsia="zh-CN"/>
      </w:rPr>
      <w:t xml:space="preserve"> / </w:t>
    </w:r>
    <w:r w:rsidRPr="00EC14B8">
      <w:rPr>
        <w:rFonts w:ascii="Book Antiqua" w:hAnsi="Book Antiqua"/>
        <w:color w:val="000000" w:themeColor="text1"/>
        <w:sz w:val="24"/>
        <w:szCs w:val="24"/>
      </w:rPr>
      <w:fldChar w:fldCharType="begin"/>
    </w:r>
    <w:r w:rsidRPr="00EC14B8">
      <w:rPr>
        <w:rFonts w:ascii="Book Antiqua" w:hAnsi="Book Antiqua"/>
        <w:color w:val="000000" w:themeColor="text1"/>
        <w:sz w:val="24"/>
        <w:szCs w:val="24"/>
      </w:rPr>
      <w:instrText>NUMPAGES  \* Arabic  \* MERGEFORMAT</w:instrText>
    </w:r>
    <w:r w:rsidRPr="00EC14B8">
      <w:rPr>
        <w:rFonts w:ascii="Book Antiqua" w:hAnsi="Book Antiqua"/>
        <w:color w:val="000000" w:themeColor="text1"/>
        <w:sz w:val="24"/>
        <w:szCs w:val="24"/>
      </w:rPr>
      <w:fldChar w:fldCharType="separate"/>
    </w:r>
    <w:r w:rsidRPr="00EC14B8">
      <w:rPr>
        <w:rFonts w:ascii="Book Antiqua" w:hAnsi="Book Antiqua"/>
        <w:color w:val="000000" w:themeColor="text1"/>
        <w:sz w:val="24"/>
        <w:szCs w:val="24"/>
        <w:lang w:val="zh-CN" w:eastAsia="zh-CN"/>
      </w:rPr>
      <w:t>2</w:t>
    </w:r>
    <w:r w:rsidRPr="00EC14B8">
      <w:rPr>
        <w:rFonts w:ascii="Book Antiqua" w:hAnsi="Book Antiqua"/>
        <w:color w:val="000000" w:themeColor="text1"/>
        <w:sz w:val="24"/>
        <w:szCs w:val="24"/>
      </w:rPr>
      <w:fldChar w:fldCharType="end"/>
    </w:r>
  </w:p>
  <w:p w14:paraId="322F118C" w14:textId="77777777" w:rsidR="00352735" w:rsidRPr="00EC14B8" w:rsidRDefault="00352735" w:rsidP="00EC14B8">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3DB7" w14:textId="77777777" w:rsidR="0066331E" w:rsidRDefault="0066331E" w:rsidP="00EC14B8">
      <w:r>
        <w:separator/>
      </w:r>
    </w:p>
  </w:footnote>
  <w:footnote w:type="continuationSeparator" w:id="0">
    <w:p w14:paraId="7CB44E54" w14:textId="77777777" w:rsidR="0066331E" w:rsidRDefault="0066331E" w:rsidP="00EC1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04"/>
    <w:rsid w:val="00053DCD"/>
    <w:rsid w:val="000560C7"/>
    <w:rsid w:val="000721A2"/>
    <w:rsid w:val="0008286E"/>
    <w:rsid w:val="000A09F8"/>
    <w:rsid w:val="000C2188"/>
    <w:rsid w:val="000D4DBF"/>
    <w:rsid w:val="000F44E0"/>
    <w:rsid w:val="00102FA8"/>
    <w:rsid w:val="001235E6"/>
    <w:rsid w:val="001B39AE"/>
    <w:rsid w:val="001F74A9"/>
    <w:rsid w:val="00211B93"/>
    <w:rsid w:val="002836C1"/>
    <w:rsid w:val="00294581"/>
    <w:rsid w:val="002B69D8"/>
    <w:rsid w:val="00315410"/>
    <w:rsid w:val="00352735"/>
    <w:rsid w:val="0036746C"/>
    <w:rsid w:val="00384B47"/>
    <w:rsid w:val="003C2329"/>
    <w:rsid w:val="003D2644"/>
    <w:rsid w:val="003D2C62"/>
    <w:rsid w:val="003E1FFC"/>
    <w:rsid w:val="003F1571"/>
    <w:rsid w:val="00420AD3"/>
    <w:rsid w:val="00431B51"/>
    <w:rsid w:val="00440431"/>
    <w:rsid w:val="00454783"/>
    <w:rsid w:val="00480F62"/>
    <w:rsid w:val="004C480C"/>
    <w:rsid w:val="004E2D90"/>
    <w:rsid w:val="004E581C"/>
    <w:rsid w:val="004E625C"/>
    <w:rsid w:val="004E633C"/>
    <w:rsid w:val="004F76C3"/>
    <w:rsid w:val="00557226"/>
    <w:rsid w:val="005C64E3"/>
    <w:rsid w:val="00611052"/>
    <w:rsid w:val="00612B42"/>
    <w:rsid w:val="0061351B"/>
    <w:rsid w:val="006412EC"/>
    <w:rsid w:val="0066331E"/>
    <w:rsid w:val="006728D0"/>
    <w:rsid w:val="00684C2C"/>
    <w:rsid w:val="006C0C94"/>
    <w:rsid w:val="007672A4"/>
    <w:rsid w:val="0078296A"/>
    <w:rsid w:val="007C7D63"/>
    <w:rsid w:val="007E5057"/>
    <w:rsid w:val="00844EA5"/>
    <w:rsid w:val="00866417"/>
    <w:rsid w:val="008B08A7"/>
    <w:rsid w:val="008B25E4"/>
    <w:rsid w:val="008E5822"/>
    <w:rsid w:val="009340AA"/>
    <w:rsid w:val="009415B5"/>
    <w:rsid w:val="009439F3"/>
    <w:rsid w:val="00977FD3"/>
    <w:rsid w:val="00987729"/>
    <w:rsid w:val="00A26363"/>
    <w:rsid w:val="00A77B3E"/>
    <w:rsid w:val="00A83695"/>
    <w:rsid w:val="00A86EFB"/>
    <w:rsid w:val="00AB2D3D"/>
    <w:rsid w:val="00AB3C72"/>
    <w:rsid w:val="00AB6094"/>
    <w:rsid w:val="00B10390"/>
    <w:rsid w:val="00B64FB6"/>
    <w:rsid w:val="00B7458B"/>
    <w:rsid w:val="00B846E0"/>
    <w:rsid w:val="00BA7319"/>
    <w:rsid w:val="00BB42AC"/>
    <w:rsid w:val="00BC4571"/>
    <w:rsid w:val="00BE27DC"/>
    <w:rsid w:val="00C35C38"/>
    <w:rsid w:val="00C4668B"/>
    <w:rsid w:val="00C67354"/>
    <w:rsid w:val="00CA2A55"/>
    <w:rsid w:val="00CA43D7"/>
    <w:rsid w:val="00CB7EBC"/>
    <w:rsid w:val="00CC3D34"/>
    <w:rsid w:val="00CD196B"/>
    <w:rsid w:val="00D14E0F"/>
    <w:rsid w:val="00D33EB7"/>
    <w:rsid w:val="00DA16CC"/>
    <w:rsid w:val="00DA56D7"/>
    <w:rsid w:val="00DC0B37"/>
    <w:rsid w:val="00DC2581"/>
    <w:rsid w:val="00DD49DE"/>
    <w:rsid w:val="00DE7832"/>
    <w:rsid w:val="00DF7EEA"/>
    <w:rsid w:val="00E03547"/>
    <w:rsid w:val="00E0598D"/>
    <w:rsid w:val="00E0604D"/>
    <w:rsid w:val="00E20863"/>
    <w:rsid w:val="00E3203A"/>
    <w:rsid w:val="00E449C9"/>
    <w:rsid w:val="00E73EAE"/>
    <w:rsid w:val="00E841F6"/>
    <w:rsid w:val="00EB7A40"/>
    <w:rsid w:val="00EC14B8"/>
    <w:rsid w:val="00EC7D9C"/>
    <w:rsid w:val="00F1586C"/>
    <w:rsid w:val="00F43AE2"/>
    <w:rsid w:val="00F43B50"/>
    <w:rsid w:val="00F73B8D"/>
    <w:rsid w:val="00F745E1"/>
    <w:rsid w:val="00F76047"/>
    <w:rsid w:val="00F819F1"/>
    <w:rsid w:val="00F87855"/>
    <w:rsid w:val="00F94314"/>
    <w:rsid w:val="00FA5B29"/>
    <w:rsid w:val="00FE089F"/>
    <w:rsid w:val="00FE7CCA"/>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33DD6"/>
  <w15:docId w15:val="{3078905C-2B81-43C0-A7A8-ADC29457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14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14B8"/>
    <w:rPr>
      <w:sz w:val="18"/>
      <w:szCs w:val="18"/>
    </w:rPr>
  </w:style>
  <w:style w:type="paragraph" w:styleId="a5">
    <w:name w:val="footer"/>
    <w:basedOn w:val="a"/>
    <w:link w:val="a6"/>
    <w:uiPriority w:val="99"/>
    <w:unhideWhenUsed/>
    <w:rsid w:val="00EC14B8"/>
    <w:pPr>
      <w:tabs>
        <w:tab w:val="center" w:pos="4153"/>
        <w:tab w:val="right" w:pos="8306"/>
      </w:tabs>
      <w:snapToGrid w:val="0"/>
    </w:pPr>
    <w:rPr>
      <w:sz w:val="18"/>
      <w:szCs w:val="18"/>
    </w:rPr>
  </w:style>
  <w:style w:type="character" w:customStyle="1" w:styleId="a6">
    <w:name w:val="页脚 字符"/>
    <w:basedOn w:val="a0"/>
    <w:link w:val="a5"/>
    <w:uiPriority w:val="99"/>
    <w:rsid w:val="00EC14B8"/>
    <w:rPr>
      <w:sz w:val="18"/>
      <w:szCs w:val="18"/>
    </w:rPr>
  </w:style>
  <w:style w:type="table" w:styleId="a7">
    <w:name w:val="Table Grid"/>
    <w:basedOn w:val="a1"/>
    <w:uiPriority w:val="39"/>
    <w:rsid w:val="00611052"/>
    <w:rPr>
      <w:rFonts w:asciiTheme="minorHAnsi" w:hAnsiTheme="minorHAnsi" w:cstheme="minorBidi"/>
      <w:sz w:val="24"/>
      <w:szCs w:val="21"/>
      <w:lang w:val="en-S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8E5822"/>
    <w:rPr>
      <w:color w:val="0000FF" w:themeColor="hyperlink"/>
      <w:u w:val="single"/>
    </w:rPr>
  </w:style>
  <w:style w:type="character" w:styleId="a9">
    <w:name w:val="Unresolved Mention"/>
    <w:basedOn w:val="a0"/>
    <w:uiPriority w:val="99"/>
    <w:semiHidden/>
    <w:unhideWhenUsed/>
    <w:rsid w:val="008E5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6436</Words>
  <Characters>36689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2021-03-11T19:42:00Z</dcterms:created>
  <dcterms:modified xsi:type="dcterms:W3CDTF">2021-03-11T19:42:00Z</dcterms:modified>
</cp:coreProperties>
</file>