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3D8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Name of Journal: </w:t>
      </w:r>
      <w:r w:rsidRPr="007B7980">
        <w:rPr>
          <w:rFonts w:ascii="Book Antiqua" w:eastAsia="Book Antiqua" w:hAnsi="Book Antiqua" w:cs="Book Antiqua"/>
          <w:i/>
          <w:color w:val="000000"/>
        </w:rPr>
        <w:t>World Journal of Clinical Cases</w:t>
      </w:r>
    </w:p>
    <w:p w14:paraId="053DAF6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Manuscript NO: </w:t>
      </w:r>
      <w:r w:rsidRPr="007B7980">
        <w:rPr>
          <w:rFonts w:ascii="Book Antiqua" w:eastAsia="Book Antiqua" w:hAnsi="Book Antiqua" w:cs="Book Antiqua"/>
          <w:color w:val="000000"/>
        </w:rPr>
        <w:t>61156</w:t>
      </w:r>
    </w:p>
    <w:p w14:paraId="2A7D9A3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Manuscript Type: </w:t>
      </w:r>
      <w:r w:rsidRPr="007B7980">
        <w:rPr>
          <w:rFonts w:ascii="Book Antiqua" w:eastAsia="Book Antiqua" w:hAnsi="Book Antiqua" w:cs="Book Antiqua"/>
          <w:color w:val="000000"/>
        </w:rPr>
        <w:t>CASE REPORT</w:t>
      </w:r>
    </w:p>
    <w:p w14:paraId="2F920D7E" w14:textId="77777777" w:rsidR="00A77B3E" w:rsidRPr="007B7980" w:rsidRDefault="00A77B3E" w:rsidP="007B7980">
      <w:pPr>
        <w:snapToGrid w:val="0"/>
        <w:spacing w:line="360" w:lineRule="auto"/>
        <w:jc w:val="both"/>
        <w:rPr>
          <w:rFonts w:ascii="Book Antiqua" w:hAnsi="Book Antiqua"/>
        </w:rPr>
      </w:pPr>
    </w:p>
    <w:p w14:paraId="111C68A1" w14:textId="42D2D8C4" w:rsidR="00A77B3E" w:rsidRPr="007B7980" w:rsidRDefault="00395F10" w:rsidP="007B7980">
      <w:pPr>
        <w:snapToGrid w:val="0"/>
        <w:spacing w:line="360" w:lineRule="auto"/>
        <w:jc w:val="both"/>
        <w:rPr>
          <w:rFonts w:ascii="Book Antiqua" w:hAnsi="Book Antiqua"/>
        </w:rPr>
      </w:pPr>
      <w:bookmarkStart w:id="0" w:name="OLE_LINK1"/>
      <w:bookmarkStart w:id="1" w:name="OLE_LINK4"/>
      <w:r w:rsidRPr="007B7980">
        <w:rPr>
          <w:rFonts w:ascii="Book Antiqua" w:eastAsia="Book Antiqua" w:hAnsi="Book Antiqua" w:cs="Book Antiqua"/>
          <w:b/>
          <w:bCs/>
          <w:color w:val="000000"/>
        </w:rPr>
        <w:t xml:space="preserve">Chest </w:t>
      </w:r>
      <w:r w:rsidR="009039AD" w:rsidRPr="007B7980">
        <w:rPr>
          <w:rFonts w:ascii="Book Antiqua" w:eastAsia="Book Antiqua" w:hAnsi="Book Antiqua" w:cs="Book Antiqua"/>
          <w:b/>
          <w:bCs/>
          <w:color w:val="000000"/>
        </w:rPr>
        <w:t>pain in a heart transplant recipient: A case report</w:t>
      </w:r>
    </w:p>
    <w:bookmarkEnd w:id="0"/>
    <w:bookmarkEnd w:id="1"/>
    <w:p w14:paraId="09E69167" w14:textId="77777777" w:rsidR="00A77B3E" w:rsidRPr="007B7980" w:rsidRDefault="00A77B3E" w:rsidP="007B7980">
      <w:pPr>
        <w:snapToGrid w:val="0"/>
        <w:spacing w:line="360" w:lineRule="auto"/>
        <w:jc w:val="both"/>
        <w:rPr>
          <w:rFonts w:ascii="Book Antiqua" w:hAnsi="Book Antiqua"/>
        </w:rPr>
      </w:pPr>
    </w:p>
    <w:p w14:paraId="6D64D6A3" w14:textId="0BE96218" w:rsidR="00A77B3E" w:rsidRPr="007B7980" w:rsidRDefault="000130DF"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Chen YJ </w:t>
      </w:r>
      <w:r w:rsidRPr="007B7980">
        <w:rPr>
          <w:rFonts w:ascii="Book Antiqua" w:eastAsia="Book Antiqua" w:hAnsi="Book Antiqua" w:cs="Book Antiqua"/>
          <w:i/>
          <w:iCs/>
          <w:color w:val="000000"/>
        </w:rPr>
        <w:t>et al</w:t>
      </w:r>
      <w:r w:rsidRPr="007B7980">
        <w:rPr>
          <w:rFonts w:ascii="Book Antiqua" w:eastAsia="Book Antiqua" w:hAnsi="Book Antiqua" w:cs="Book Antiqua"/>
          <w:color w:val="000000"/>
        </w:rPr>
        <w:t xml:space="preserve">. </w:t>
      </w:r>
      <w:bookmarkStart w:id="2" w:name="OLE_LINK5"/>
      <w:bookmarkStart w:id="3" w:name="OLE_LINK6"/>
      <w:r w:rsidR="009039AD" w:rsidRPr="007B7980">
        <w:rPr>
          <w:rFonts w:ascii="Book Antiqua" w:eastAsia="Book Antiqua" w:hAnsi="Book Antiqua" w:cs="Book Antiqua"/>
          <w:color w:val="000000"/>
        </w:rPr>
        <w:t>Heart transplant recipient with chest pain</w:t>
      </w:r>
    </w:p>
    <w:bookmarkEnd w:id="2"/>
    <w:bookmarkEnd w:id="3"/>
    <w:p w14:paraId="508B0A39" w14:textId="77777777" w:rsidR="00A77B3E" w:rsidRPr="007B7980" w:rsidRDefault="00A77B3E" w:rsidP="007B7980">
      <w:pPr>
        <w:snapToGrid w:val="0"/>
        <w:spacing w:line="360" w:lineRule="auto"/>
        <w:jc w:val="both"/>
        <w:rPr>
          <w:rFonts w:ascii="Book Antiqua" w:hAnsi="Book Antiqua"/>
        </w:rPr>
      </w:pPr>
    </w:p>
    <w:p w14:paraId="011412D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Yu-Jen Chen, </w:t>
      </w:r>
      <w:proofErr w:type="spellStart"/>
      <w:r w:rsidRPr="007B7980">
        <w:rPr>
          <w:rFonts w:ascii="Book Antiqua" w:eastAsia="Book Antiqua" w:hAnsi="Book Antiqua" w:cs="Book Antiqua"/>
          <w:color w:val="000000"/>
        </w:rPr>
        <w:t>Chien</w:t>
      </w:r>
      <w:proofErr w:type="spellEnd"/>
      <w:r w:rsidRPr="007B7980">
        <w:rPr>
          <w:rFonts w:ascii="Book Antiqua" w:eastAsia="Book Antiqua" w:hAnsi="Book Antiqua" w:cs="Book Antiqua"/>
          <w:color w:val="000000"/>
        </w:rPr>
        <w:t>-Sung Tsai, Tsai-Wang Huang</w:t>
      </w:r>
    </w:p>
    <w:p w14:paraId="7A236552" w14:textId="77777777" w:rsidR="00A77B3E" w:rsidRPr="007B7980" w:rsidRDefault="00A77B3E" w:rsidP="007B7980">
      <w:pPr>
        <w:snapToGrid w:val="0"/>
        <w:spacing w:line="360" w:lineRule="auto"/>
        <w:jc w:val="both"/>
        <w:rPr>
          <w:rFonts w:ascii="Book Antiqua" w:hAnsi="Book Antiqua"/>
        </w:rPr>
      </w:pPr>
    </w:p>
    <w:p w14:paraId="3AF2E2DE" w14:textId="5E57B8F9"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Yu-Jen Chen, </w:t>
      </w:r>
      <w:r w:rsidRPr="007B7980">
        <w:rPr>
          <w:rFonts w:ascii="Book Antiqua" w:eastAsia="Book Antiqua" w:hAnsi="Book Antiqua" w:cs="Book Antiqua"/>
          <w:color w:val="000000"/>
        </w:rPr>
        <w:t>Department of Surgery, Tri-Service General Hospital, National Defense Medical Center, Taipei</w:t>
      </w:r>
      <w:r w:rsidR="00CE7860"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11490, Taiwan</w:t>
      </w:r>
    </w:p>
    <w:p w14:paraId="12F62935" w14:textId="77777777" w:rsidR="00A77B3E" w:rsidRPr="007B7980" w:rsidRDefault="00A77B3E" w:rsidP="007B7980">
      <w:pPr>
        <w:snapToGrid w:val="0"/>
        <w:spacing w:line="360" w:lineRule="auto"/>
        <w:jc w:val="both"/>
        <w:rPr>
          <w:rFonts w:ascii="Book Antiqua" w:hAnsi="Book Antiqua"/>
        </w:rPr>
      </w:pPr>
    </w:p>
    <w:p w14:paraId="08977F78" w14:textId="77777777" w:rsidR="00A77B3E" w:rsidRPr="007B7980" w:rsidRDefault="009039AD" w:rsidP="007B7980">
      <w:pPr>
        <w:snapToGrid w:val="0"/>
        <w:spacing w:line="360" w:lineRule="auto"/>
        <w:jc w:val="both"/>
        <w:rPr>
          <w:rFonts w:ascii="Book Antiqua" w:hAnsi="Book Antiqua"/>
        </w:rPr>
      </w:pPr>
      <w:proofErr w:type="spellStart"/>
      <w:r w:rsidRPr="007B7980">
        <w:rPr>
          <w:rFonts w:ascii="Book Antiqua" w:eastAsia="Book Antiqua" w:hAnsi="Book Antiqua" w:cs="Book Antiqua"/>
          <w:b/>
          <w:bCs/>
          <w:color w:val="000000"/>
        </w:rPr>
        <w:t>Chien</w:t>
      </w:r>
      <w:proofErr w:type="spellEnd"/>
      <w:r w:rsidRPr="007B7980">
        <w:rPr>
          <w:rFonts w:ascii="Book Antiqua" w:eastAsia="Book Antiqua" w:hAnsi="Book Antiqua" w:cs="Book Antiqua"/>
          <w:b/>
          <w:bCs/>
          <w:color w:val="000000"/>
        </w:rPr>
        <w:t xml:space="preserve">-Sung Tsai, </w:t>
      </w:r>
      <w:r w:rsidRPr="007B7980">
        <w:rPr>
          <w:rFonts w:ascii="Book Antiqua" w:eastAsia="Book Antiqua" w:hAnsi="Book Antiqua" w:cs="Book Antiqua"/>
          <w:color w:val="000000"/>
        </w:rPr>
        <w:t>Division of Cardiovascular Surgery, Department of Surgery, Tri-Service General Hospital, National Defense Medical Center, Taipei 11490, Taiwan</w:t>
      </w:r>
    </w:p>
    <w:p w14:paraId="3701CE53" w14:textId="77777777" w:rsidR="00A77B3E" w:rsidRPr="007B7980" w:rsidRDefault="00A77B3E" w:rsidP="007B7980">
      <w:pPr>
        <w:snapToGrid w:val="0"/>
        <w:spacing w:line="360" w:lineRule="auto"/>
        <w:jc w:val="both"/>
        <w:rPr>
          <w:rFonts w:ascii="Book Antiqua" w:hAnsi="Book Antiqua"/>
        </w:rPr>
      </w:pPr>
    </w:p>
    <w:p w14:paraId="5B5514AD"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Tsai-Wang Huang, </w:t>
      </w:r>
      <w:r w:rsidRPr="007B7980">
        <w:rPr>
          <w:rFonts w:ascii="Book Antiqua" w:eastAsia="Book Antiqua" w:hAnsi="Book Antiqua" w:cs="Book Antiqua"/>
          <w:color w:val="000000"/>
        </w:rPr>
        <w:t>Division of Thoracic Surgery, Department of Surgery, Tri-Service General Hospital, National Defense Medical Center, Taipei 11490, Taiwan</w:t>
      </w:r>
    </w:p>
    <w:p w14:paraId="6A071879" w14:textId="77777777" w:rsidR="00A77B3E" w:rsidRPr="007B7980" w:rsidRDefault="00A77B3E" w:rsidP="007B7980">
      <w:pPr>
        <w:snapToGrid w:val="0"/>
        <w:spacing w:line="360" w:lineRule="auto"/>
        <w:jc w:val="both"/>
        <w:rPr>
          <w:rFonts w:ascii="Book Antiqua" w:hAnsi="Book Antiqua"/>
        </w:rPr>
      </w:pPr>
    </w:p>
    <w:p w14:paraId="2D42BBD1"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Author contributions: </w:t>
      </w:r>
      <w:r w:rsidRPr="007B7980">
        <w:rPr>
          <w:rFonts w:ascii="Book Antiqua" w:eastAsia="Book Antiqua" w:hAnsi="Book Antiqua" w:cs="Book Antiqua"/>
          <w:color w:val="000000"/>
        </w:rPr>
        <w:t>Chen YJ and Huang TW performed the surgery, reviewed the literature, and contributed to the drafting of the manuscript; Tsai CS was responsible for the revision of the manuscript for important intellectual content; all authors issued final approval for the version to be submitted.</w:t>
      </w:r>
    </w:p>
    <w:p w14:paraId="742BFCF1" w14:textId="77777777" w:rsidR="00A77B3E" w:rsidRPr="007B7980" w:rsidRDefault="00A77B3E" w:rsidP="007B7980">
      <w:pPr>
        <w:snapToGrid w:val="0"/>
        <w:spacing w:line="360" w:lineRule="auto"/>
        <w:jc w:val="both"/>
        <w:rPr>
          <w:rFonts w:ascii="Book Antiqua" w:hAnsi="Book Antiqua"/>
        </w:rPr>
      </w:pPr>
    </w:p>
    <w:p w14:paraId="2EDA30BB" w14:textId="02D04FF1"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Corresponding author: Tsai-Wang Huang, PhD, Associate Professor, Chief Doctor, </w:t>
      </w:r>
      <w:r w:rsidRPr="007B7980">
        <w:rPr>
          <w:rFonts w:ascii="Book Antiqua" w:eastAsia="Book Antiqua" w:hAnsi="Book Antiqua" w:cs="Book Antiqua"/>
          <w:color w:val="000000"/>
        </w:rPr>
        <w:t xml:space="preserve">Division of Thoracic Surgery, Department of Surgery, Tri-Service </w:t>
      </w:r>
      <w:r w:rsidRPr="007B7980">
        <w:rPr>
          <w:rFonts w:ascii="Book Antiqua" w:eastAsia="Book Antiqua" w:hAnsi="Book Antiqua" w:cs="Book Antiqua"/>
          <w:color w:val="000000"/>
        </w:rPr>
        <w:lastRenderedPageBreak/>
        <w:t>General Hospital, National Defense Medical Center, No.</w:t>
      </w:r>
      <w:r w:rsidR="00395F10"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325</w:t>
      </w:r>
      <w:r w:rsidR="0001592E">
        <w:rPr>
          <w:rFonts w:ascii="Book Antiqua" w:eastAsia="Book Antiqua" w:hAnsi="Book Antiqua" w:cs="Book Antiqua"/>
          <w:color w:val="000000"/>
        </w:rPr>
        <w:t xml:space="preserve"> </w:t>
      </w:r>
      <w:r w:rsidRPr="007B7980">
        <w:rPr>
          <w:rFonts w:ascii="Book Antiqua" w:eastAsia="Book Antiqua" w:hAnsi="Book Antiqua" w:cs="Book Antiqua"/>
          <w:color w:val="000000"/>
        </w:rPr>
        <w:t>Sec</w:t>
      </w:r>
      <w:r w:rsidR="001A0243" w:rsidRPr="007B7980">
        <w:rPr>
          <w:rFonts w:ascii="Book Antiqua" w:eastAsia="Book Antiqua" w:hAnsi="Book Antiqua" w:cs="Book Antiqua"/>
          <w:color w:val="000000"/>
        </w:rPr>
        <w:t>.</w:t>
      </w:r>
      <w:r w:rsidRPr="007B7980">
        <w:rPr>
          <w:rFonts w:ascii="Book Antiqua" w:eastAsia="Book Antiqua" w:hAnsi="Book Antiqua" w:cs="Book Antiqua"/>
          <w:color w:val="000000"/>
        </w:rPr>
        <w:t>2,</w:t>
      </w:r>
      <w:r w:rsidR="00CE7860" w:rsidRPr="007B7980">
        <w:rPr>
          <w:rFonts w:ascii="Book Antiqua" w:eastAsia="Book Antiqua" w:hAnsi="Book Antiqua" w:cs="Book Antiqua"/>
          <w:color w:val="000000"/>
        </w:rPr>
        <w:t xml:space="preserve"> </w:t>
      </w:r>
      <w:proofErr w:type="spellStart"/>
      <w:r w:rsidRPr="007B7980">
        <w:rPr>
          <w:rFonts w:ascii="Book Antiqua" w:eastAsia="Book Antiqua" w:hAnsi="Book Antiqua" w:cs="Book Antiqua"/>
          <w:color w:val="000000"/>
        </w:rPr>
        <w:t>Chenggong</w:t>
      </w:r>
      <w:proofErr w:type="spellEnd"/>
      <w:r w:rsidRPr="007B7980">
        <w:rPr>
          <w:rFonts w:ascii="Book Antiqua" w:eastAsia="Book Antiqua" w:hAnsi="Book Antiqua" w:cs="Book Antiqua"/>
          <w:color w:val="000000"/>
        </w:rPr>
        <w:t xml:space="preserve"> R</w:t>
      </w:r>
      <w:r w:rsidR="00395F10" w:rsidRPr="007B7980">
        <w:rPr>
          <w:rFonts w:ascii="Book Antiqua" w:eastAsia="Book Antiqua" w:hAnsi="Book Antiqua" w:cs="Book Antiqua"/>
          <w:color w:val="000000"/>
        </w:rPr>
        <w:t>oa</w:t>
      </w:r>
      <w:r w:rsidRPr="007B7980">
        <w:rPr>
          <w:rFonts w:ascii="Book Antiqua" w:eastAsia="Book Antiqua" w:hAnsi="Book Antiqua" w:cs="Book Antiqua"/>
          <w:color w:val="000000"/>
        </w:rPr>
        <w:t>d,</w:t>
      </w:r>
      <w:r w:rsidR="00CE7860" w:rsidRPr="007B7980">
        <w:rPr>
          <w:rFonts w:ascii="Book Antiqua" w:eastAsia="Book Antiqua" w:hAnsi="Book Antiqua" w:cs="Book Antiqua"/>
          <w:color w:val="000000"/>
        </w:rPr>
        <w:t xml:space="preserve"> </w:t>
      </w:r>
      <w:proofErr w:type="spellStart"/>
      <w:r w:rsidRPr="007B7980">
        <w:rPr>
          <w:rFonts w:ascii="Book Antiqua" w:eastAsia="Book Antiqua" w:hAnsi="Book Antiqua" w:cs="Book Antiqua"/>
          <w:color w:val="000000"/>
        </w:rPr>
        <w:t>Neihu</w:t>
      </w:r>
      <w:proofErr w:type="spellEnd"/>
      <w:r w:rsidRPr="007B7980">
        <w:rPr>
          <w:rFonts w:ascii="Book Antiqua" w:eastAsia="Book Antiqua" w:hAnsi="Book Antiqua" w:cs="Book Antiqua"/>
          <w:color w:val="000000"/>
        </w:rPr>
        <w:t xml:space="preserve"> District, Taipei 11490, Taiwan. chi-wang@yahoo.com.tw</w:t>
      </w:r>
    </w:p>
    <w:p w14:paraId="038C3002" w14:textId="77777777" w:rsidR="00A77B3E" w:rsidRPr="007B7980" w:rsidRDefault="00A77B3E" w:rsidP="007B7980">
      <w:pPr>
        <w:snapToGrid w:val="0"/>
        <w:spacing w:line="360" w:lineRule="auto"/>
        <w:jc w:val="both"/>
        <w:rPr>
          <w:rFonts w:ascii="Book Antiqua" w:hAnsi="Book Antiqua"/>
        </w:rPr>
      </w:pPr>
    </w:p>
    <w:p w14:paraId="341A677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Received: </w:t>
      </w:r>
      <w:r w:rsidRPr="007B7980">
        <w:rPr>
          <w:rFonts w:ascii="Book Antiqua" w:eastAsia="Book Antiqua" w:hAnsi="Book Antiqua" w:cs="Book Antiqua"/>
          <w:color w:val="000000"/>
        </w:rPr>
        <w:t>November 26, 2020</w:t>
      </w:r>
    </w:p>
    <w:p w14:paraId="73FEFBB1"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Revised: </w:t>
      </w:r>
      <w:r w:rsidRPr="007B7980">
        <w:rPr>
          <w:rFonts w:ascii="Book Antiqua" w:eastAsia="Book Antiqua" w:hAnsi="Book Antiqua" w:cs="Book Antiqua"/>
          <w:color w:val="000000"/>
        </w:rPr>
        <w:t>January 26, 2021</w:t>
      </w:r>
    </w:p>
    <w:p w14:paraId="180AA47F" w14:textId="24B780E4"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Accepted: </w:t>
      </w:r>
      <w:r w:rsidR="00517333" w:rsidRPr="00517333">
        <w:rPr>
          <w:rFonts w:ascii="Book Antiqua" w:eastAsia="Book Antiqua" w:hAnsi="Book Antiqua" w:cs="Book Antiqua"/>
          <w:color w:val="000000"/>
        </w:rPr>
        <w:t>April 12, 2021</w:t>
      </w:r>
    </w:p>
    <w:p w14:paraId="6B5564E4" w14:textId="4889CB2E" w:rsidR="00A77B3E" w:rsidRPr="00BA6C74" w:rsidRDefault="009039AD" w:rsidP="007B7980">
      <w:pPr>
        <w:snapToGrid w:val="0"/>
        <w:spacing w:line="360" w:lineRule="auto"/>
        <w:jc w:val="both"/>
        <w:rPr>
          <w:rFonts w:ascii="Book Antiqua" w:hAnsi="Book Antiqua"/>
          <w:lang w:eastAsia="zh-CN"/>
        </w:rPr>
      </w:pPr>
      <w:r w:rsidRPr="007B7980">
        <w:rPr>
          <w:rFonts w:ascii="Book Antiqua" w:eastAsia="Book Antiqua" w:hAnsi="Book Antiqua" w:cs="Book Antiqua"/>
          <w:b/>
          <w:bCs/>
          <w:color w:val="000000"/>
        </w:rPr>
        <w:t xml:space="preserve">Published online: </w:t>
      </w:r>
      <w:r w:rsidR="00BA6C74">
        <w:rPr>
          <w:rFonts w:ascii="Book Antiqua" w:hAnsi="Book Antiqua" w:cs="Book Antiqua" w:hint="eastAsia"/>
          <w:color w:val="000000"/>
          <w:lang w:eastAsia="zh-CN"/>
        </w:rPr>
        <w:t xml:space="preserve">June </w:t>
      </w:r>
      <w:r w:rsidR="00BA6C74" w:rsidRPr="00564C29">
        <w:rPr>
          <w:rFonts w:ascii="Book Antiqua" w:eastAsia="Book Antiqua" w:hAnsi="Book Antiqua" w:cs="Book Antiqua"/>
          <w:color w:val="000000"/>
        </w:rPr>
        <w:t>6,</w:t>
      </w:r>
      <w:r w:rsidR="00BA6C74">
        <w:rPr>
          <w:rFonts w:ascii="Book Antiqua" w:eastAsia="Book Antiqua" w:hAnsi="Book Antiqua" w:cs="Book Antiqua"/>
          <w:color w:val="000000"/>
        </w:rPr>
        <w:t xml:space="preserve"> </w:t>
      </w:r>
      <w:r w:rsidR="00BA6C74" w:rsidRPr="00564C29">
        <w:rPr>
          <w:rFonts w:ascii="Book Antiqua" w:eastAsia="Book Antiqua" w:hAnsi="Book Antiqua" w:cs="Book Antiqua"/>
          <w:color w:val="000000"/>
        </w:rPr>
        <w:t>2021</w:t>
      </w:r>
    </w:p>
    <w:p w14:paraId="460C66FA" w14:textId="77777777" w:rsidR="00A77B3E" w:rsidRPr="007B7980" w:rsidRDefault="00A77B3E" w:rsidP="007B7980">
      <w:pPr>
        <w:snapToGrid w:val="0"/>
        <w:spacing w:line="360" w:lineRule="auto"/>
        <w:jc w:val="both"/>
        <w:rPr>
          <w:rFonts w:ascii="Book Antiqua" w:hAnsi="Book Antiqua"/>
        </w:rPr>
        <w:sectPr w:rsidR="00A77B3E" w:rsidRPr="007B7980" w:rsidSect="00395F10">
          <w:footerReference w:type="default" r:id="rId7"/>
          <w:pgSz w:w="12240" w:h="15840"/>
          <w:pgMar w:top="1440" w:right="1800" w:bottom="1440" w:left="1800" w:header="720" w:footer="720" w:gutter="0"/>
          <w:cols w:space="720"/>
          <w:docGrid w:linePitch="360"/>
        </w:sectPr>
      </w:pPr>
    </w:p>
    <w:p w14:paraId="64D7713D"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lastRenderedPageBreak/>
        <w:t>Abstract</w:t>
      </w:r>
    </w:p>
    <w:p w14:paraId="38202AF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BACKGROUND</w:t>
      </w:r>
    </w:p>
    <w:p w14:paraId="451E397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Heart transplantation is recommended for the treatment of patients with refractory heart failure. Chest pain after heart transplantation is usually considered noncardiac owing to the denervated heart. However, data from case reports on tacrolimus-induced achalasia after heart transplantation are limited. We aimed to present a case of tacrolimus-induced achalasia that developed after heart transplantation, which was successfully relieved by laparoscopic Heller myotomy.</w:t>
      </w:r>
    </w:p>
    <w:p w14:paraId="338ECF30" w14:textId="77777777" w:rsidR="00A77B3E" w:rsidRPr="007B7980" w:rsidRDefault="00A77B3E" w:rsidP="007B7980">
      <w:pPr>
        <w:snapToGrid w:val="0"/>
        <w:spacing w:line="360" w:lineRule="auto"/>
        <w:jc w:val="both"/>
        <w:rPr>
          <w:rFonts w:ascii="Book Antiqua" w:hAnsi="Book Antiqua"/>
        </w:rPr>
      </w:pPr>
    </w:p>
    <w:p w14:paraId="08AF392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CASE SUMMARY</w:t>
      </w:r>
    </w:p>
    <w:p w14:paraId="45318442"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A 67-year-old man with a history of Type 2 diabetes mellitus, hyperlipidemia, and dilated cardiomyopathy had congestive heart failure following orthotopic heart transplantation with tacrolimus treatment 12 years ago. At the 10-year follow-up after the heart transplantation, the patient presented with persistent cough, dysphagia, heartburn, and retrosternal chest pain lasting for 2 wk. Upper endoscopy revealed no specific findings. Two years later, the patient experienced the same symptoms, including chest pain lasting for 4 wk. Esophagogram and manometry confirmed the presence of achalasia. Previous reports showed that discontinuing </w:t>
      </w:r>
      <w:bookmarkStart w:id="4" w:name="_Hlk63255785"/>
      <w:r w:rsidRPr="007B7980">
        <w:rPr>
          <w:rFonts w:ascii="Book Antiqua" w:eastAsia="Book Antiqua" w:hAnsi="Book Antiqua" w:cs="Book Antiqua"/>
          <w:color w:val="000000"/>
        </w:rPr>
        <w:t xml:space="preserve">calcineurin inhibitor </w:t>
      </w:r>
      <w:bookmarkEnd w:id="4"/>
      <w:r w:rsidRPr="007B7980">
        <w:rPr>
          <w:rFonts w:ascii="Book Antiqua" w:eastAsia="Book Antiqua" w:hAnsi="Book Antiqua" w:cs="Book Antiqua"/>
          <w:color w:val="000000"/>
        </w:rPr>
        <w:t>(CNI) treatment and endoscopic botulinum toxin injection could treat CNI-induced achalasia. Owing to the risk of rejection of the transplanted heart and considering the temporary benefits of botulinum toxin injection in achalasia, the patient underwent laparoscopic Heller myotomy. Dysphagia was relieved without complications. Eight months later, he had no signs of recurrence of the achalasia.</w:t>
      </w:r>
    </w:p>
    <w:p w14:paraId="17ABBD0F" w14:textId="77777777" w:rsidR="00A77B3E" w:rsidRPr="007B7980" w:rsidRDefault="00A77B3E" w:rsidP="007B7980">
      <w:pPr>
        <w:snapToGrid w:val="0"/>
        <w:spacing w:line="360" w:lineRule="auto"/>
        <w:jc w:val="both"/>
        <w:rPr>
          <w:rFonts w:ascii="Book Antiqua" w:hAnsi="Book Antiqua"/>
        </w:rPr>
      </w:pPr>
    </w:p>
    <w:p w14:paraId="32809D3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CONCLUSION</w:t>
      </w:r>
    </w:p>
    <w:p w14:paraId="0B1B829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lastRenderedPageBreak/>
        <w:t>In transplant patients with chest pain and gastrointestinal symptoms, CNI-induced achalasia may be one of the differential diagnoses. Esophagogram/manometry is useful for diagnosis.</w:t>
      </w:r>
    </w:p>
    <w:p w14:paraId="396CFB19" w14:textId="77777777" w:rsidR="00A77B3E" w:rsidRPr="007B7980" w:rsidRDefault="00A77B3E" w:rsidP="007B7980">
      <w:pPr>
        <w:snapToGrid w:val="0"/>
        <w:spacing w:line="360" w:lineRule="auto"/>
        <w:jc w:val="both"/>
        <w:rPr>
          <w:rFonts w:ascii="Book Antiqua" w:hAnsi="Book Antiqua"/>
        </w:rPr>
      </w:pPr>
    </w:p>
    <w:p w14:paraId="24E9C2AE" w14:textId="51E0247E"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Key Words:</w:t>
      </w:r>
      <w:bookmarkStart w:id="5" w:name="OLE_LINK7"/>
      <w:bookmarkStart w:id="6" w:name="OLE_LINK8"/>
      <w:r w:rsidRPr="007B7980">
        <w:rPr>
          <w:rFonts w:ascii="Book Antiqua" w:eastAsia="Book Antiqua" w:hAnsi="Book Antiqua" w:cs="Book Antiqua"/>
          <w:b/>
          <w:bCs/>
          <w:color w:val="000000"/>
        </w:rPr>
        <w:t xml:space="preserve"> </w:t>
      </w:r>
      <w:r w:rsidRPr="007B7980">
        <w:rPr>
          <w:rFonts w:ascii="Book Antiqua" w:eastAsia="Book Antiqua" w:hAnsi="Book Antiqua" w:cs="Book Antiqua"/>
          <w:color w:val="000000"/>
        </w:rPr>
        <w:t>Heart transplantation; Refractory heart failure; Chest pain;</w:t>
      </w:r>
      <w:r w:rsidR="00225DBD" w:rsidRPr="007B7980">
        <w:rPr>
          <w:rFonts w:ascii="Book Antiqua" w:eastAsia="Book Antiqua" w:hAnsi="Book Antiqua" w:cs="Book Antiqua"/>
          <w:color w:val="000000"/>
        </w:rPr>
        <w:t xml:space="preserve"> </w:t>
      </w:r>
      <w:r w:rsidRPr="007B7980">
        <w:rPr>
          <w:rFonts w:ascii="Book Antiqua" w:eastAsia="Book Antiqua" w:hAnsi="Book Antiqua" w:cs="Book Antiqua"/>
          <w:color w:val="000000"/>
        </w:rPr>
        <w:t>Achalasia</w:t>
      </w:r>
      <w:r w:rsidR="00225DBD" w:rsidRPr="007B7980">
        <w:rPr>
          <w:rFonts w:ascii="Book Antiqua" w:eastAsia="Book Antiqua" w:hAnsi="Book Antiqua" w:cs="Book Antiqua"/>
          <w:color w:val="000000"/>
        </w:rPr>
        <w:t>; Esophagogram;</w:t>
      </w:r>
      <w:r w:rsidRPr="007B7980">
        <w:rPr>
          <w:rFonts w:ascii="Book Antiqua" w:eastAsia="Book Antiqua" w:hAnsi="Book Antiqua" w:cs="Book Antiqua"/>
          <w:color w:val="000000"/>
        </w:rPr>
        <w:t xml:space="preserve"> Case report</w:t>
      </w:r>
    </w:p>
    <w:bookmarkEnd w:id="5"/>
    <w:bookmarkEnd w:id="6"/>
    <w:p w14:paraId="3B17DD40" w14:textId="77777777" w:rsidR="00EC6C92" w:rsidRDefault="00EC6C92" w:rsidP="00EC6C92">
      <w:pPr>
        <w:spacing w:line="360" w:lineRule="auto"/>
        <w:rPr>
          <w:rFonts w:ascii="Book Antiqua" w:hAnsi="Book Antiqua" w:cs="Book Antiqua"/>
          <w:b/>
          <w:color w:val="000000"/>
        </w:rPr>
      </w:pPr>
    </w:p>
    <w:p w14:paraId="1D8FABEE" w14:textId="77777777" w:rsidR="00EC6C92" w:rsidRDefault="00EC6C92" w:rsidP="00EC6C9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6DE4376" w14:textId="77777777" w:rsidR="00A77B3E" w:rsidRPr="007B7980" w:rsidRDefault="00A77B3E" w:rsidP="007B7980">
      <w:pPr>
        <w:snapToGrid w:val="0"/>
        <w:spacing w:line="360" w:lineRule="auto"/>
        <w:jc w:val="both"/>
        <w:rPr>
          <w:rFonts w:ascii="Book Antiqua" w:hAnsi="Book Antiqua"/>
        </w:rPr>
      </w:pPr>
    </w:p>
    <w:p w14:paraId="07CECCD4" w14:textId="44270D58" w:rsidR="00A77B3E" w:rsidRPr="007B7980" w:rsidRDefault="009039AD" w:rsidP="007B7980">
      <w:pPr>
        <w:snapToGrid w:val="0"/>
        <w:spacing w:line="360" w:lineRule="auto"/>
        <w:jc w:val="both"/>
        <w:rPr>
          <w:rFonts w:ascii="Book Antiqua" w:hAnsi="Book Antiqua"/>
        </w:rPr>
      </w:pPr>
      <w:bookmarkStart w:id="7" w:name="OLE_LINK2"/>
      <w:bookmarkStart w:id="8" w:name="OLE_LINK3"/>
      <w:r w:rsidRPr="007B7980">
        <w:rPr>
          <w:rFonts w:ascii="Book Antiqua" w:eastAsia="Book Antiqua" w:hAnsi="Book Antiqua" w:cs="Book Antiqua"/>
          <w:color w:val="000000"/>
        </w:rPr>
        <w:t xml:space="preserve">Chen YJ, Tsai CS, Huang TW. </w:t>
      </w:r>
      <w:r w:rsidR="00AE6923" w:rsidRPr="007B7980">
        <w:rPr>
          <w:rFonts w:ascii="Book Antiqua" w:eastAsia="Book Antiqua" w:hAnsi="Book Antiqua" w:cs="Book Antiqua"/>
          <w:bCs/>
          <w:color w:val="000000"/>
        </w:rPr>
        <w:t>Chest pain in a heart transplant recipient: A case report</w:t>
      </w:r>
      <w:r w:rsidRPr="007B7980">
        <w:rPr>
          <w:rFonts w:ascii="Book Antiqua" w:eastAsia="Book Antiqua" w:hAnsi="Book Antiqua" w:cs="Book Antiqua"/>
          <w:color w:val="000000"/>
        </w:rPr>
        <w:t xml:space="preserve">. </w:t>
      </w:r>
      <w:r w:rsidRPr="007B7980">
        <w:rPr>
          <w:rFonts w:ascii="Book Antiqua" w:eastAsia="Book Antiqua" w:hAnsi="Book Antiqua" w:cs="Book Antiqua"/>
          <w:i/>
          <w:iCs/>
          <w:color w:val="000000"/>
        </w:rPr>
        <w:t xml:space="preserve">World J </w:t>
      </w:r>
      <w:proofErr w:type="spellStart"/>
      <w:r w:rsidRPr="007B7980">
        <w:rPr>
          <w:rFonts w:ascii="Book Antiqua" w:eastAsia="Book Antiqua" w:hAnsi="Book Antiqua" w:cs="Book Antiqua"/>
          <w:i/>
          <w:iCs/>
          <w:color w:val="000000"/>
        </w:rPr>
        <w:t>Clin</w:t>
      </w:r>
      <w:proofErr w:type="spellEnd"/>
      <w:r w:rsidRPr="007B7980">
        <w:rPr>
          <w:rFonts w:ascii="Book Antiqua" w:eastAsia="Book Antiqua" w:hAnsi="Book Antiqua" w:cs="Book Antiqua"/>
          <w:i/>
          <w:iCs/>
          <w:color w:val="000000"/>
        </w:rPr>
        <w:t xml:space="preserve"> Cases</w:t>
      </w:r>
      <w:r w:rsidRPr="007B7980">
        <w:rPr>
          <w:rFonts w:ascii="Book Antiqua" w:eastAsia="Book Antiqua" w:hAnsi="Book Antiqua" w:cs="Book Antiqua"/>
          <w:color w:val="000000"/>
        </w:rPr>
        <w:t xml:space="preserve"> </w:t>
      </w:r>
      <w:r w:rsidR="00BA6C74" w:rsidRPr="00651643">
        <w:rPr>
          <w:rFonts w:ascii="Book Antiqua" w:hAnsi="Book Antiqua"/>
          <w:iCs/>
        </w:rPr>
        <w:t>202</w:t>
      </w:r>
      <w:r w:rsidR="00BA6C74">
        <w:rPr>
          <w:rFonts w:ascii="Book Antiqua" w:hAnsi="Book Antiqua" w:hint="eastAsia"/>
          <w:iCs/>
          <w:lang w:eastAsia="zh-CN"/>
        </w:rPr>
        <w:t>1</w:t>
      </w:r>
      <w:r w:rsidR="00BA6C74" w:rsidRPr="00651643">
        <w:rPr>
          <w:rFonts w:ascii="Book Antiqua" w:hAnsi="Book Antiqua"/>
          <w:iCs/>
        </w:rPr>
        <w:t>;</w:t>
      </w:r>
      <w:r w:rsidR="00BA6C74">
        <w:rPr>
          <w:rFonts w:ascii="Book Antiqua" w:hAnsi="Book Antiqua"/>
          <w:iCs/>
        </w:rPr>
        <w:t xml:space="preserve"> </w:t>
      </w:r>
      <w:r w:rsidR="00BA6C74">
        <w:rPr>
          <w:rFonts w:ascii="Book Antiqua" w:hAnsi="Book Antiqua" w:hint="eastAsia"/>
          <w:iCs/>
          <w:lang w:eastAsia="zh-CN"/>
        </w:rPr>
        <w:t>9</w:t>
      </w:r>
      <w:r w:rsidR="00BA6C74" w:rsidRPr="00651643">
        <w:rPr>
          <w:rFonts w:ascii="Book Antiqua" w:hAnsi="Book Antiqua"/>
          <w:iCs/>
        </w:rPr>
        <w:t>(</w:t>
      </w:r>
      <w:r w:rsidR="00BA6C74">
        <w:rPr>
          <w:rFonts w:ascii="Book Antiqua" w:hAnsi="Book Antiqua" w:hint="eastAsia"/>
          <w:iCs/>
          <w:lang w:eastAsia="zh-CN"/>
        </w:rPr>
        <w:t>16</w:t>
      </w:r>
      <w:r w:rsidR="00BA6C74" w:rsidRPr="00651643">
        <w:rPr>
          <w:rFonts w:ascii="Book Antiqua" w:hAnsi="Book Antiqua"/>
          <w:iCs/>
        </w:rPr>
        <w:t>):</w:t>
      </w:r>
      <w:r w:rsidR="00BA6C74">
        <w:rPr>
          <w:rFonts w:ascii="Book Antiqua" w:hAnsi="Book Antiqua"/>
          <w:iCs/>
        </w:rPr>
        <w:t xml:space="preserve"> </w:t>
      </w:r>
      <w:r w:rsidR="00EC6C92">
        <w:rPr>
          <w:rFonts w:ascii="Book Antiqua" w:hAnsi="Book Antiqua" w:hint="eastAsia"/>
          <w:iCs/>
          <w:lang w:eastAsia="zh-CN"/>
        </w:rPr>
        <w:t>3966-3970</w:t>
      </w:r>
      <w:r w:rsidR="00BA6C74">
        <w:rPr>
          <w:rFonts w:ascii="Book Antiqua" w:hAnsi="Book Antiqua" w:hint="eastAsia"/>
          <w:iCs/>
        </w:rPr>
        <w:t xml:space="preserve"> </w:t>
      </w:r>
      <w:r w:rsidR="00BA6C74" w:rsidRPr="00651643">
        <w:rPr>
          <w:rFonts w:ascii="Book Antiqua" w:hAnsi="Book Antiqua"/>
          <w:iCs/>
        </w:rPr>
        <w:t>URL:</w:t>
      </w:r>
      <w:r w:rsidR="00BA6C74">
        <w:rPr>
          <w:rFonts w:ascii="Book Antiqua" w:hAnsi="Book Antiqua"/>
          <w:iCs/>
        </w:rPr>
        <w:t xml:space="preserve"> </w:t>
      </w:r>
      <w:r w:rsidR="00BA6C74" w:rsidRPr="00651643">
        <w:rPr>
          <w:rFonts w:ascii="Book Antiqua" w:hAnsi="Book Antiqua"/>
          <w:iCs/>
        </w:rPr>
        <w:t>https://www.wjgnet.com/2307-8960/full/v</w:t>
      </w:r>
      <w:r w:rsidR="00BA6C74">
        <w:rPr>
          <w:rFonts w:ascii="Book Antiqua" w:hAnsi="Book Antiqua" w:hint="eastAsia"/>
          <w:iCs/>
          <w:lang w:eastAsia="zh-CN"/>
        </w:rPr>
        <w:t>9</w:t>
      </w:r>
      <w:r w:rsidR="00BA6C74" w:rsidRPr="00651643">
        <w:rPr>
          <w:rFonts w:ascii="Book Antiqua" w:hAnsi="Book Antiqua"/>
          <w:iCs/>
        </w:rPr>
        <w:t>/i</w:t>
      </w:r>
      <w:r w:rsidR="00BA6C74">
        <w:rPr>
          <w:rFonts w:ascii="Book Antiqua" w:hAnsi="Book Antiqua" w:hint="eastAsia"/>
          <w:iCs/>
          <w:lang w:eastAsia="zh-CN"/>
        </w:rPr>
        <w:t>16</w:t>
      </w:r>
      <w:r w:rsidR="00BA6C74" w:rsidRPr="00651643">
        <w:rPr>
          <w:rFonts w:ascii="Book Antiqua" w:hAnsi="Book Antiqua"/>
          <w:iCs/>
        </w:rPr>
        <w:t>/</w:t>
      </w:r>
      <w:r w:rsidR="00EC6C92">
        <w:rPr>
          <w:rFonts w:ascii="Book Antiqua" w:hAnsi="Book Antiqua" w:hint="eastAsia"/>
          <w:iCs/>
          <w:lang w:eastAsia="zh-CN"/>
        </w:rPr>
        <w:t>3966</w:t>
      </w:r>
      <w:r w:rsidR="00BA6C74">
        <w:rPr>
          <w:rFonts w:ascii="Book Antiqua" w:hAnsi="Book Antiqua"/>
          <w:iCs/>
        </w:rPr>
        <w:t>.htm</w:t>
      </w:r>
      <w:r w:rsidR="00BA6C74">
        <w:rPr>
          <w:rFonts w:ascii="Book Antiqua" w:hAnsi="Book Antiqua" w:hint="eastAsia"/>
          <w:iCs/>
        </w:rPr>
        <w:t xml:space="preserve"> </w:t>
      </w:r>
      <w:r w:rsidR="00BA6C74" w:rsidRPr="00651643">
        <w:rPr>
          <w:rFonts w:ascii="Book Antiqua" w:hAnsi="Book Antiqua"/>
          <w:iCs/>
        </w:rPr>
        <w:t>DOI:</w:t>
      </w:r>
      <w:r w:rsidR="00BA6C74">
        <w:rPr>
          <w:rFonts w:ascii="Book Antiqua" w:hAnsi="Book Antiqua"/>
          <w:iCs/>
        </w:rPr>
        <w:t xml:space="preserve"> </w:t>
      </w:r>
      <w:r w:rsidR="00BA6C74" w:rsidRPr="00651643">
        <w:rPr>
          <w:rFonts w:ascii="Book Antiqua" w:hAnsi="Book Antiqua"/>
          <w:iCs/>
        </w:rPr>
        <w:t>https://dx.doi.org/10.12998/wjcc.v</w:t>
      </w:r>
      <w:r w:rsidR="00BA6C74">
        <w:rPr>
          <w:rFonts w:ascii="Book Antiqua" w:hAnsi="Book Antiqua" w:hint="eastAsia"/>
          <w:iCs/>
          <w:lang w:eastAsia="zh-CN"/>
        </w:rPr>
        <w:t>9</w:t>
      </w:r>
      <w:r w:rsidR="00BA6C74" w:rsidRPr="00651643">
        <w:rPr>
          <w:rFonts w:ascii="Book Antiqua" w:hAnsi="Book Antiqua"/>
          <w:iCs/>
        </w:rPr>
        <w:t>.i</w:t>
      </w:r>
      <w:r w:rsidR="00BA6C74">
        <w:rPr>
          <w:rFonts w:ascii="Book Antiqua" w:hAnsi="Book Antiqua" w:hint="eastAsia"/>
          <w:iCs/>
          <w:lang w:eastAsia="zh-CN"/>
        </w:rPr>
        <w:t>16</w:t>
      </w:r>
      <w:r w:rsidR="00BA6C74" w:rsidRPr="00651643">
        <w:rPr>
          <w:rFonts w:ascii="Book Antiqua" w:hAnsi="Book Antiqua"/>
          <w:iCs/>
        </w:rPr>
        <w:t>.</w:t>
      </w:r>
      <w:r w:rsidR="00EC6C92">
        <w:rPr>
          <w:rFonts w:ascii="Book Antiqua" w:hAnsi="Book Antiqua" w:hint="eastAsia"/>
          <w:iCs/>
          <w:lang w:eastAsia="zh-CN"/>
        </w:rPr>
        <w:t>3966</w:t>
      </w:r>
    </w:p>
    <w:bookmarkEnd w:id="7"/>
    <w:bookmarkEnd w:id="8"/>
    <w:p w14:paraId="23949505" w14:textId="77777777" w:rsidR="00A77B3E" w:rsidRPr="007B7980" w:rsidRDefault="00A77B3E" w:rsidP="007B7980">
      <w:pPr>
        <w:snapToGrid w:val="0"/>
        <w:spacing w:line="360" w:lineRule="auto"/>
        <w:jc w:val="both"/>
        <w:rPr>
          <w:rFonts w:ascii="Book Antiqua" w:hAnsi="Book Antiqua"/>
        </w:rPr>
      </w:pPr>
    </w:p>
    <w:p w14:paraId="1625968B"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Core Tip: </w:t>
      </w:r>
      <w:r w:rsidRPr="007B7980">
        <w:rPr>
          <w:rFonts w:ascii="Book Antiqua" w:eastAsia="Book Antiqua" w:hAnsi="Book Antiqua" w:cs="Book Antiqua"/>
          <w:color w:val="000000"/>
        </w:rPr>
        <w:t>Chest pain after heart transplantation usually present with noncardiac symptoms due to the denervated heart. Its differential diagnosis includes acute allograft dysfunction caused by acute myocardial infarction, myocarditis, hypertensive crisis, or infections. However, data from case reports on tacrolimus-induced achalasia after heart transplantation are limited. In this case involving a rare complication of tacrolimus-induced achalasia after heart transplantation, we successfully treated the patient with laparoscopic Heller myotomy. This case highlights that calcineurin inhibitor -induced achalasia should be considered in transplant patients with atypical chest pain. Esophagogram or manometry may be helpful for its diagnosis.</w:t>
      </w:r>
    </w:p>
    <w:p w14:paraId="3B0D0F0A" w14:textId="037BD68A" w:rsidR="00A77B3E" w:rsidRPr="007B7980" w:rsidRDefault="00225DBD" w:rsidP="007B7980">
      <w:pPr>
        <w:snapToGrid w:val="0"/>
        <w:spacing w:line="360" w:lineRule="auto"/>
        <w:jc w:val="both"/>
        <w:rPr>
          <w:rFonts w:ascii="Book Antiqua" w:hAnsi="Book Antiqua"/>
        </w:rPr>
      </w:pPr>
      <w:r w:rsidRPr="007B7980">
        <w:rPr>
          <w:rFonts w:ascii="Book Antiqua" w:hAnsi="Book Antiqua"/>
        </w:rPr>
        <w:br w:type="page"/>
      </w:r>
    </w:p>
    <w:p w14:paraId="7F06C37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lastRenderedPageBreak/>
        <w:t>INTRODUCTION</w:t>
      </w:r>
    </w:p>
    <w:p w14:paraId="5165CA26" w14:textId="2F788488"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Heart transplantation is the </w:t>
      </w:r>
      <w:r w:rsidRPr="007B7980">
        <w:rPr>
          <w:rFonts w:ascii="Book Antiqua" w:eastAsia="Book Antiqua" w:hAnsi="Book Antiqua" w:cs="Book Antiqua"/>
          <w:color w:val="000000"/>
          <w:shd w:val="clear" w:color="auto" w:fill="FFFFFF"/>
        </w:rPr>
        <w:t>definitive</w:t>
      </w:r>
      <w:r w:rsidRPr="007B7980">
        <w:rPr>
          <w:rFonts w:ascii="Book Antiqua" w:eastAsia="Book Antiqua" w:hAnsi="Book Antiqua" w:cs="Book Antiqua"/>
          <w:color w:val="000000"/>
        </w:rPr>
        <w:t xml:space="preserve"> treatment for patients with refractory end-stage heart failure. Although coronary artery disease develops within 3 years of heart transplantation, chest pain after heart transplantation is usually considered noncardiac because the transplanted heart is assumed to be </w:t>
      </w:r>
      <w:proofErr w:type="gramStart"/>
      <w:r w:rsidRPr="007B7980">
        <w:rPr>
          <w:rFonts w:ascii="Book Antiqua" w:eastAsia="Book Antiqua" w:hAnsi="Book Antiqua" w:cs="Book Antiqua"/>
          <w:color w:val="000000"/>
        </w:rPr>
        <w:t>denervated</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1]</w:t>
      </w:r>
      <w:r w:rsidRPr="007B7980">
        <w:rPr>
          <w:rFonts w:ascii="Book Antiqua" w:eastAsia="Book Antiqua" w:hAnsi="Book Antiqua" w:cs="Book Antiqua"/>
          <w:color w:val="000000"/>
        </w:rPr>
        <w:t>. Nevertheless, atypical symptoms of chest pain in transplant patients should be evaluated further. We experienced a unique case of a heart transplant recipient who complained of chest pains and was subsequently diagnosed with achalasia after a series of investigations.</w:t>
      </w:r>
    </w:p>
    <w:p w14:paraId="4908E95F" w14:textId="4541D80F" w:rsidR="00A77B3E" w:rsidRPr="007B7980" w:rsidRDefault="009039AD" w:rsidP="007B7980">
      <w:pPr>
        <w:snapToGrid w:val="0"/>
        <w:spacing w:line="360" w:lineRule="auto"/>
        <w:ind w:firstLineChars="100" w:firstLine="240"/>
        <w:jc w:val="both"/>
        <w:rPr>
          <w:rFonts w:ascii="Book Antiqua" w:hAnsi="Book Antiqua"/>
        </w:rPr>
      </w:pPr>
      <w:r w:rsidRPr="007B7980">
        <w:rPr>
          <w:rFonts w:ascii="Book Antiqua" w:eastAsia="Book Antiqua" w:hAnsi="Book Antiqua" w:cs="Book Antiqua"/>
          <w:color w:val="000000"/>
        </w:rPr>
        <w:t xml:space="preserve">Achalasia is an uncommon esophageal motility disorder of an unknown etiology characterized by failure of the relaxation of the lower esophageal sphincter (LES) and loss of esophageal peristalsis. It may be caused by trauma or medications. Previous case reports describe patients diagnosed with calcineurin inhibitor (CNI)-induced </w:t>
      </w:r>
      <w:proofErr w:type="gramStart"/>
      <w:r w:rsidRPr="007B7980">
        <w:rPr>
          <w:rFonts w:ascii="Book Antiqua" w:eastAsia="Book Antiqua" w:hAnsi="Book Antiqua" w:cs="Book Antiqua"/>
          <w:color w:val="000000"/>
        </w:rPr>
        <w:t>achalasia</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2]</w:t>
      </w:r>
      <w:r w:rsidRPr="007B7980">
        <w:rPr>
          <w:rFonts w:ascii="Book Antiqua" w:eastAsia="Book Antiqua" w:hAnsi="Book Antiqua" w:cs="Book Antiqua"/>
          <w:color w:val="000000"/>
        </w:rPr>
        <w:t xml:space="preserve">. The possible mechanism for CNI-induced achalasia is the inhibition of nitric oxide synthase, resulting in esophageal </w:t>
      </w:r>
      <w:proofErr w:type="gramStart"/>
      <w:r w:rsidRPr="007B7980">
        <w:rPr>
          <w:rFonts w:ascii="Book Antiqua" w:eastAsia="Book Antiqua" w:hAnsi="Book Antiqua" w:cs="Book Antiqua"/>
          <w:color w:val="000000"/>
        </w:rPr>
        <w:t>motility</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3,4]</w:t>
      </w:r>
      <w:r w:rsidRPr="007B7980">
        <w:rPr>
          <w:rFonts w:ascii="Book Antiqua" w:eastAsia="Book Antiqua" w:hAnsi="Book Antiqua" w:cs="Book Antiqua"/>
          <w:color w:val="000000"/>
        </w:rPr>
        <w:t>. However, data from case reports on tacrolimus-induced achalasia after heart transplantation are limited. We present a case of tacrolimus-induced achalasia that developed after heart transplantation, which was successfully relieved by laparoscopic Heller myotomy.</w:t>
      </w:r>
    </w:p>
    <w:p w14:paraId="75EDCBFB" w14:textId="77777777" w:rsidR="00A77B3E" w:rsidRPr="007B7980" w:rsidRDefault="00A77B3E" w:rsidP="007B7980">
      <w:pPr>
        <w:snapToGrid w:val="0"/>
        <w:spacing w:line="360" w:lineRule="auto"/>
        <w:jc w:val="both"/>
        <w:rPr>
          <w:rFonts w:ascii="Book Antiqua" w:hAnsi="Book Antiqua"/>
        </w:rPr>
      </w:pPr>
    </w:p>
    <w:p w14:paraId="3EB760A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CASE PRESENTATION</w:t>
      </w:r>
    </w:p>
    <w:p w14:paraId="1C03EC45"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Chief complaints</w:t>
      </w:r>
    </w:p>
    <w:p w14:paraId="5D8BC15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A 67-year-old man presented to our institution with complaints of persistent cough, difficulty in swallowing liquid and solid food, heartburn, and retrosternal chest pain lasting for 4 wk.</w:t>
      </w:r>
    </w:p>
    <w:p w14:paraId="55863D17" w14:textId="77777777" w:rsidR="00A77B3E" w:rsidRPr="007B7980" w:rsidRDefault="00A77B3E" w:rsidP="007B7980">
      <w:pPr>
        <w:snapToGrid w:val="0"/>
        <w:spacing w:line="360" w:lineRule="auto"/>
        <w:jc w:val="both"/>
        <w:rPr>
          <w:rFonts w:ascii="Book Antiqua" w:hAnsi="Book Antiqua"/>
        </w:rPr>
      </w:pPr>
    </w:p>
    <w:p w14:paraId="19E2848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History of present illness</w:t>
      </w:r>
    </w:p>
    <w:p w14:paraId="2204165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Twelve years ago, the patient underwent orthotopic heart transplantation on February 13, 2008, with tacrolimus treatment without any postoperative </w:t>
      </w:r>
      <w:r w:rsidRPr="007B7980">
        <w:rPr>
          <w:rFonts w:ascii="Book Antiqua" w:eastAsia="Book Antiqua" w:hAnsi="Book Antiqua" w:cs="Book Antiqua"/>
          <w:color w:val="000000"/>
        </w:rPr>
        <w:lastRenderedPageBreak/>
        <w:t>complications. During follow-up at 10 years after the heart transplantation, the patient complained of persistent cough, dysphagia, heartburn, and retrosternal chest pain lasting for 2 wk. Upper endoscopy showed spasm of the lower esophagus, and achalasia was suspected. However, the symptoms were relieved spontaneously.</w:t>
      </w:r>
    </w:p>
    <w:p w14:paraId="11D946B9" w14:textId="77777777" w:rsidR="00A77B3E" w:rsidRPr="007B7980" w:rsidRDefault="00A77B3E" w:rsidP="007B7980">
      <w:pPr>
        <w:snapToGrid w:val="0"/>
        <w:spacing w:line="360" w:lineRule="auto"/>
        <w:jc w:val="both"/>
        <w:rPr>
          <w:rFonts w:ascii="Book Antiqua" w:hAnsi="Book Antiqua"/>
        </w:rPr>
      </w:pPr>
    </w:p>
    <w:p w14:paraId="577ACF25"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History of past illness</w:t>
      </w:r>
    </w:p>
    <w:p w14:paraId="1D69912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He had a history of type 2 diabetes mellitus, hyperlipidemia, and dilated cardiomyopathy with congestive heart failure status post orthotopic heart transplantation (donor: 26-year-old male).</w:t>
      </w:r>
    </w:p>
    <w:p w14:paraId="75F2C01C" w14:textId="77777777" w:rsidR="00A77B3E" w:rsidRPr="007B7980" w:rsidRDefault="00A77B3E" w:rsidP="007B7980">
      <w:pPr>
        <w:snapToGrid w:val="0"/>
        <w:spacing w:line="360" w:lineRule="auto"/>
        <w:jc w:val="both"/>
        <w:rPr>
          <w:rFonts w:ascii="Book Antiqua" w:hAnsi="Book Antiqua"/>
        </w:rPr>
      </w:pPr>
    </w:p>
    <w:p w14:paraId="7CC0F9C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Personal and family history</w:t>
      </w:r>
    </w:p>
    <w:p w14:paraId="123BB1E6"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The patient did not consume alcohol or have the habit of smoking. There were no specific family health histories, such as mediastinal and pulmonary diseases or cancer.</w:t>
      </w:r>
    </w:p>
    <w:p w14:paraId="17246D3E" w14:textId="77777777" w:rsidR="00A77B3E" w:rsidRPr="007B7980" w:rsidRDefault="00A77B3E" w:rsidP="007B7980">
      <w:pPr>
        <w:snapToGrid w:val="0"/>
        <w:spacing w:line="360" w:lineRule="auto"/>
        <w:jc w:val="both"/>
        <w:rPr>
          <w:rFonts w:ascii="Book Antiqua" w:hAnsi="Book Antiqua"/>
        </w:rPr>
      </w:pPr>
    </w:p>
    <w:p w14:paraId="6B7FAF3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Physical examination</w:t>
      </w:r>
    </w:p>
    <w:p w14:paraId="1C7122E7" w14:textId="4DA70B28"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He was hemodynamically stable and had normal heart sounds, fine right basal inspiratory lung rales, and normoactive bowel sounds. His blood pressure was 119/79 mmHg, heart rate was 86 beats/</w:t>
      </w:r>
      <w:r w:rsidR="00AE6923" w:rsidRPr="007B7980">
        <w:rPr>
          <w:rFonts w:ascii="Book Antiqua" w:eastAsia="Book Antiqua" w:hAnsi="Book Antiqua" w:cs="Book Antiqua"/>
          <w:color w:val="000000"/>
        </w:rPr>
        <w:t>min</w:t>
      </w:r>
      <w:r w:rsidRPr="007B7980">
        <w:rPr>
          <w:rFonts w:ascii="Book Antiqua" w:eastAsia="Book Antiqua" w:hAnsi="Book Antiqua" w:cs="Book Antiqua"/>
          <w:color w:val="000000"/>
        </w:rPr>
        <w:t>, respiration rate was 18 breaths/</w:t>
      </w:r>
      <w:r w:rsidR="00AE6923" w:rsidRPr="007B7980">
        <w:rPr>
          <w:rFonts w:ascii="Book Antiqua" w:eastAsia="Book Antiqua" w:hAnsi="Book Antiqua" w:cs="Book Antiqua"/>
          <w:color w:val="000000"/>
        </w:rPr>
        <w:t>min</w:t>
      </w:r>
      <w:r w:rsidRPr="007B7980">
        <w:rPr>
          <w:rFonts w:ascii="Book Antiqua" w:eastAsia="Book Antiqua" w:hAnsi="Book Antiqua" w:cs="Book Antiqua"/>
          <w:color w:val="000000"/>
        </w:rPr>
        <w:t>, and body temperature was 36.2 °C. He had no jugular vein distention, no pitting edema, symmetrical and free lung expansion and normal breathing sounds, and no palpable mass or muscle guarding over the abdominal region.</w:t>
      </w:r>
    </w:p>
    <w:p w14:paraId="3B54B6A2" w14:textId="77777777" w:rsidR="00A77B3E" w:rsidRPr="007B7980" w:rsidRDefault="00A77B3E" w:rsidP="007B7980">
      <w:pPr>
        <w:snapToGrid w:val="0"/>
        <w:spacing w:line="360" w:lineRule="auto"/>
        <w:jc w:val="both"/>
        <w:rPr>
          <w:rFonts w:ascii="Book Antiqua" w:hAnsi="Book Antiqua"/>
        </w:rPr>
      </w:pPr>
    </w:p>
    <w:p w14:paraId="3BEF3FF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Laboratory examinations</w:t>
      </w:r>
    </w:p>
    <w:p w14:paraId="6475BBC6" w14:textId="77777777" w:rsidR="00A77B3E" w:rsidRPr="007B7980" w:rsidRDefault="009039AD" w:rsidP="007B7980">
      <w:pPr>
        <w:snapToGrid w:val="0"/>
        <w:spacing w:line="360" w:lineRule="auto"/>
        <w:jc w:val="both"/>
        <w:rPr>
          <w:rFonts w:ascii="Book Antiqua" w:hAnsi="Book Antiqua"/>
        </w:rPr>
      </w:pPr>
      <w:bookmarkStart w:id="9" w:name="OLE_LINK9"/>
      <w:bookmarkStart w:id="10" w:name="OLE_LINK10"/>
      <w:r w:rsidRPr="007B7980">
        <w:rPr>
          <w:rFonts w:ascii="Book Antiqua" w:eastAsia="Book Antiqua" w:hAnsi="Book Antiqua" w:cs="Book Antiqua"/>
          <w:color w:val="000000"/>
        </w:rPr>
        <w:t>Laboratory findings were as follows: white blood cell count, 7.36 × 10</w:t>
      </w:r>
      <w:r w:rsidRPr="007B7980">
        <w:rPr>
          <w:rFonts w:ascii="Book Antiqua" w:eastAsia="Book Antiqua" w:hAnsi="Book Antiqua" w:cs="Book Antiqua"/>
          <w:color w:val="000000"/>
          <w:vertAlign w:val="superscript"/>
        </w:rPr>
        <w:t>3</w:t>
      </w:r>
      <w:r w:rsidRPr="007B7980">
        <w:rPr>
          <w:rFonts w:ascii="Book Antiqua" w:eastAsia="Book Antiqua" w:hAnsi="Book Antiqua" w:cs="Book Antiqua"/>
          <w:color w:val="000000"/>
        </w:rPr>
        <w:t>/</w:t>
      </w:r>
      <w:proofErr w:type="spellStart"/>
      <w:r w:rsidRPr="007B7980">
        <w:rPr>
          <w:rFonts w:ascii="Book Antiqua" w:eastAsia="Book Antiqua" w:hAnsi="Book Antiqua" w:cs="Book Antiqua"/>
          <w:color w:val="000000"/>
        </w:rPr>
        <w:t>μL</w:t>
      </w:r>
      <w:proofErr w:type="spellEnd"/>
      <w:r w:rsidRPr="007B7980">
        <w:rPr>
          <w:rFonts w:ascii="Book Antiqua" w:eastAsia="Book Antiqua" w:hAnsi="Book Antiqua" w:cs="Book Antiqua"/>
          <w:color w:val="000000"/>
        </w:rPr>
        <w:t>; neutrophil count, 78.1%; and lymphocyte count, 13.9%. The endomyocardial biopsy revealed no evidence of rejection. Electrocardiogram revealed a sinus rhythm without ST-segment elevations.</w:t>
      </w:r>
    </w:p>
    <w:bookmarkEnd w:id="9"/>
    <w:bookmarkEnd w:id="10"/>
    <w:p w14:paraId="13B17AFE" w14:textId="77777777" w:rsidR="00A77B3E" w:rsidRPr="007B7980" w:rsidRDefault="00A77B3E" w:rsidP="007B7980">
      <w:pPr>
        <w:snapToGrid w:val="0"/>
        <w:spacing w:line="360" w:lineRule="auto"/>
        <w:jc w:val="both"/>
        <w:rPr>
          <w:rFonts w:ascii="Book Antiqua" w:hAnsi="Book Antiqua"/>
        </w:rPr>
      </w:pPr>
    </w:p>
    <w:p w14:paraId="1AC81082"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i/>
          <w:color w:val="000000"/>
        </w:rPr>
        <w:t>Imaging examinations</w:t>
      </w:r>
    </w:p>
    <w:p w14:paraId="082E017A" w14:textId="3C13E2E4" w:rsidR="00A77B3E" w:rsidRPr="007B7980" w:rsidRDefault="009039AD" w:rsidP="007B7980">
      <w:pPr>
        <w:snapToGrid w:val="0"/>
        <w:spacing w:line="360" w:lineRule="auto"/>
        <w:jc w:val="both"/>
        <w:rPr>
          <w:rFonts w:ascii="Book Antiqua" w:hAnsi="Book Antiqua"/>
        </w:rPr>
      </w:pPr>
      <w:bookmarkStart w:id="11" w:name="OLE_LINK11"/>
      <w:bookmarkStart w:id="12" w:name="OLE_LINK12"/>
      <w:r w:rsidRPr="007B7980">
        <w:rPr>
          <w:rFonts w:ascii="Book Antiqua" w:eastAsia="Book Antiqua" w:hAnsi="Book Antiqua" w:cs="Book Antiqua"/>
          <w:color w:val="000000"/>
        </w:rPr>
        <w:t>Esophagogram (Figure 1) showed failure of relaxation of the LES with a diverticulum and a dilated esophagus with the bird's beak sign. Manometry (Figure 2) revealed abnormal peristalsis of the esophagus with a high residual pressure of LES.</w:t>
      </w:r>
    </w:p>
    <w:bookmarkEnd w:id="11"/>
    <w:bookmarkEnd w:id="12"/>
    <w:p w14:paraId="67FB6C46" w14:textId="77777777" w:rsidR="00A77B3E" w:rsidRPr="007B7980" w:rsidRDefault="00A77B3E" w:rsidP="007B7980">
      <w:pPr>
        <w:snapToGrid w:val="0"/>
        <w:spacing w:line="360" w:lineRule="auto"/>
        <w:jc w:val="both"/>
        <w:rPr>
          <w:rFonts w:ascii="Book Antiqua" w:hAnsi="Book Antiqua"/>
        </w:rPr>
      </w:pPr>
    </w:p>
    <w:p w14:paraId="3375BA2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FINAL DIAGNOSIS</w:t>
      </w:r>
    </w:p>
    <w:p w14:paraId="46736C9E"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Based on the history and findings of the imaging examinations, the patient was diagnosed with CNI-induced achalasia.</w:t>
      </w:r>
    </w:p>
    <w:p w14:paraId="551ACC4E" w14:textId="77777777" w:rsidR="00A77B3E" w:rsidRPr="007B7980" w:rsidRDefault="00A77B3E" w:rsidP="007B7980">
      <w:pPr>
        <w:snapToGrid w:val="0"/>
        <w:spacing w:line="360" w:lineRule="auto"/>
        <w:jc w:val="both"/>
        <w:rPr>
          <w:rFonts w:ascii="Book Antiqua" w:hAnsi="Book Antiqua"/>
        </w:rPr>
      </w:pPr>
    </w:p>
    <w:p w14:paraId="001C9D3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TREATMENT</w:t>
      </w:r>
    </w:p>
    <w:p w14:paraId="64C6ED8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The patient underwent laparoscopic Heller myotomy.</w:t>
      </w:r>
    </w:p>
    <w:p w14:paraId="3E939C54" w14:textId="77777777" w:rsidR="00A77B3E" w:rsidRPr="007B7980" w:rsidRDefault="00A77B3E" w:rsidP="007B7980">
      <w:pPr>
        <w:snapToGrid w:val="0"/>
        <w:spacing w:line="360" w:lineRule="auto"/>
        <w:jc w:val="both"/>
        <w:rPr>
          <w:rFonts w:ascii="Book Antiqua" w:hAnsi="Book Antiqua"/>
        </w:rPr>
      </w:pPr>
    </w:p>
    <w:p w14:paraId="3FE1188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OUTCOME AND FOLLOW-UP</w:t>
      </w:r>
    </w:p>
    <w:p w14:paraId="3977075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After the procedure, the symptoms of dysphagia were relieved without complications. The patient recovered well and was discharged from the hospital. At 8 </w:t>
      </w:r>
      <w:proofErr w:type="spellStart"/>
      <w:r w:rsidRPr="007B7980">
        <w:rPr>
          <w:rFonts w:ascii="Book Antiqua" w:eastAsia="Book Antiqua" w:hAnsi="Book Antiqua" w:cs="Book Antiqua"/>
          <w:color w:val="000000"/>
        </w:rPr>
        <w:t>mo</w:t>
      </w:r>
      <w:proofErr w:type="spellEnd"/>
      <w:r w:rsidRPr="007B7980">
        <w:rPr>
          <w:rFonts w:ascii="Book Antiqua" w:eastAsia="Book Antiqua" w:hAnsi="Book Antiqua" w:cs="Book Antiqua"/>
          <w:color w:val="000000"/>
        </w:rPr>
        <w:t xml:space="preserve"> after hospital discharge, he had no symptoms of dysphagia or recurrence of achalasia.</w:t>
      </w:r>
    </w:p>
    <w:p w14:paraId="2660E6E7" w14:textId="77777777" w:rsidR="00A77B3E" w:rsidRPr="007B7980" w:rsidRDefault="00A77B3E" w:rsidP="007B7980">
      <w:pPr>
        <w:snapToGrid w:val="0"/>
        <w:spacing w:line="360" w:lineRule="auto"/>
        <w:jc w:val="both"/>
        <w:rPr>
          <w:rFonts w:ascii="Book Antiqua" w:hAnsi="Book Antiqua"/>
        </w:rPr>
      </w:pPr>
    </w:p>
    <w:p w14:paraId="6E86E70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DISCUSSION</w:t>
      </w:r>
    </w:p>
    <w:p w14:paraId="4610B506" w14:textId="1BEB8632"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Owing to cardiac denervation, most transplant patients complain of atypical chest pain due to acute allograft dysfunction caused by acute myocardial infarction, myocarditis, hypertensive crisis, or </w:t>
      </w:r>
      <w:proofErr w:type="gramStart"/>
      <w:r w:rsidRPr="007B7980">
        <w:rPr>
          <w:rFonts w:ascii="Book Antiqua" w:eastAsia="Book Antiqua" w:hAnsi="Book Antiqua" w:cs="Book Antiqua"/>
          <w:color w:val="000000"/>
        </w:rPr>
        <w:t>infections</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5]</w:t>
      </w:r>
      <w:r w:rsidRPr="007B7980">
        <w:rPr>
          <w:rFonts w:ascii="Book Antiqua" w:eastAsia="Book Antiqua" w:hAnsi="Book Antiqua" w:cs="Book Antiqua"/>
          <w:color w:val="000000"/>
        </w:rPr>
        <w:t>. Additionally, transplant patients suffer from not only atypical chest pain but also gastrointestinal symptoms. CNI-induced achalasia should be one of the differential diagnoses. Esophagogram or manometry is recommended for its diagnosis.</w:t>
      </w:r>
    </w:p>
    <w:p w14:paraId="09FD7542" w14:textId="77777777" w:rsidR="00A77B3E" w:rsidRPr="007B7980" w:rsidRDefault="009039AD" w:rsidP="007B7980">
      <w:pPr>
        <w:snapToGrid w:val="0"/>
        <w:spacing w:line="360" w:lineRule="auto"/>
        <w:ind w:firstLineChars="100" w:firstLine="240"/>
        <w:jc w:val="both"/>
        <w:rPr>
          <w:rFonts w:ascii="Book Antiqua" w:hAnsi="Book Antiqua"/>
        </w:rPr>
      </w:pPr>
      <w:r w:rsidRPr="007B7980">
        <w:rPr>
          <w:rFonts w:ascii="Book Antiqua" w:eastAsia="Book Antiqua" w:hAnsi="Book Antiqua" w:cs="Book Antiqua"/>
          <w:color w:val="000000"/>
        </w:rPr>
        <w:lastRenderedPageBreak/>
        <w:t xml:space="preserve">To the best of our knowledge, there had been no case report of tacrolimus-induced achalasia forming after heart transplantation and successfully relieved by laparoscopic Heller myotomy. Based on the onset time of achalasia in our case, operative trauma of the vagal nerve was less likely. A previous report showed that changing different CNIs and endoscopic botulinum toxin injection could treat CNI-induced </w:t>
      </w:r>
      <w:proofErr w:type="gramStart"/>
      <w:r w:rsidRPr="007B7980">
        <w:rPr>
          <w:rFonts w:ascii="Book Antiqua" w:eastAsia="Book Antiqua" w:hAnsi="Book Antiqua" w:cs="Book Antiqua"/>
          <w:color w:val="000000"/>
        </w:rPr>
        <w:t>achalasia</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2]</w:t>
      </w:r>
      <w:r w:rsidRPr="007B7980">
        <w:rPr>
          <w:rFonts w:ascii="Book Antiqua" w:eastAsia="Book Antiqua" w:hAnsi="Book Antiqua" w:cs="Book Antiqua"/>
          <w:color w:val="000000"/>
        </w:rPr>
        <w:t xml:space="preserve">. In our case, switching from tacrolimus to cyclosporine was not considered owing to the risk of rejection of the transplanted heart. Moreover, the onset time of CNI-induced achalasia in our case was different from that of the previous </w:t>
      </w:r>
      <w:proofErr w:type="gramStart"/>
      <w:r w:rsidRPr="007B7980">
        <w:rPr>
          <w:rFonts w:ascii="Book Antiqua" w:eastAsia="Book Antiqua" w:hAnsi="Book Antiqua" w:cs="Book Antiqua"/>
          <w:color w:val="000000"/>
        </w:rPr>
        <w:t>report</w:t>
      </w:r>
      <w:r w:rsidRPr="007B7980">
        <w:rPr>
          <w:rFonts w:ascii="Book Antiqua" w:eastAsia="Book Antiqua" w:hAnsi="Book Antiqua" w:cs="Book Antiqua"/>
          <w:color w:val="000000"/>
          <w:vertAlign w:val="superscript"/>
        </w:rPr>
        <w:t>[</w:t>
      </w:r>
      <w:proofErr w:type="gramEnd"/>
      <w:r w:rsidRPr="007B7980">
        <w:rPr>
          <w:rFonts w:ascii="Book Antiqua" w:eastAsia="Book Antiqua" w:hAnsi="Book Antiqua" w:cs="Book Antiqua"/>
          <w:color w:val="000000"/>
          <w:vertAlign w:val="superscript"/>
        </w:rPr>
        <w:t>2]</w:t>
      </w:r>
      <w:r w:rsidRPr="007B7980">
        <w:rPr>
          <w:rFonts w:ascii="Book Antiqua" w:eastAsia="Book Antiqua" w:hAnsi="Book Antiqua" w:cs="Book Antiqua"/>
          <w:color w:val="000000"/>
        </w:rPr>
        <w:t xml:space="preserve"> owing to the development of dysphagia immediately after the initiation of CNI. Botulinum toxin injection was not considered owing to its temporary benefits in achalasia. Subsequently, laparoscopic Heller myotomy was considered in our case.</w:t>
      </w:r>
    </w:p>
    <w:p w14:paraId="5B8822CB" w14:textId="77777777" w:rsidR="00A77B3E" w:rsidRPr="007B7980" w:rsidRDefault="00A77B3E" w:rsidP="007B7980">
      <w:pPr>
        <w:snapToGrid w:val="0"/>
        <w:spacing w:line="360" w:lineRule="auto"/>
        <w:jc w:val="both"/>
        <w:rPr>
          <w:rFonts w:ascii="Book Antiqua" w:hAnsi="Book Antiqua"/>
        </w:rPr>
      </w:pPr>
    </w:p>
    <w:p w14:paraId="10AB99F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CONCLUSION</w:t>
      </w:r>
    </w:p>
    <w:p w14:paraId="223E78DE" w14:textId="3F0C26C4"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We recommend screening for </w:t>
      </w:r>
      <w:r w:rsidR="003924CB" w:rsidRPr="007B7980">
        <w:rPr>
          <w:rFonts w:ascii="Book Antiqua" w:eastAsia="Book Antiqua" w:hAnsi="Book Antiqua" w:cs="Book Antiqua"/>
          <w:color w:val="000000"/>
        </w:rPr>
        <w:t>calcineurin inhibitor</w:t>
      </w:r>
      <w:r w:rsidRPr="007B7980">
        <w:rPr>
          <w:rFonts w:ascii="Book Antiqua" w:eastAsia="Book Antiqua" w:hAnsi="Book Antiqua" w:cs="Book Antiqua"/>
          <w:color w:val="000000"/>
        </w:rPr>
        <w:t>-induced achalasia if transplant patients complain of atypical chest pain with gastrointestinal symptoms. The condition can be diagnosed using an esophagogram or manometry.</w:t>
      </w:r>
    </w:p>
    <w:p w14:paraId="51AF91D9" w14:textId="77777777" w:rsidR="00A77B3E" w:rsidRPr="007B7980" w:rsidRDefault="00A77B3E" w:rsidP="007B7980">
      <w:pPr>
        <w:snapToGrid w:val="0"/>
        <w:spacing w:line="360" w:lineRule="auto"/>
        <w:jc w:val="both"/>
        <w:rPr>
          <w:rFonts w:ascii="Book Antiqua" w:hAnsi="Book Antiqua"/>
        </w:rPr>
      </w:pPr>
    </w:p>
    <w:p w14:paraId="577B0A52"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aps/>
          <w:color w:val="000000"/>
          <w:u w:val="single"/>
        </w:rPr>
        <w:t>ACKNOWLEDGEMENTS</w:t>
      </w:r>
    </w:p>
    <w:p w14:paraId="2647D97C"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We thank Tri-Service General Hospital, National Defense Medical Center, Taipei, Taiwan.</w:t>
      </w:r>
    </w:p>
    <w:p w14:paraId="2D6F40E4" w14:textId="77777777" w:rsidR="00A77B3E" w:rsidRPr="007B7980" w:rsidRDefault="00A77B3E" w:rsidP="007B7980">
      <w:pPr>
        <w:snapToGrid w:val="0"/>
        <w:spacing w:line="360" w:lineRule="auto"/>
        <w:jc w:val="both"/>
        <w:rPr>
          <w:rFonts w:ascii="Book Antiqua" w:hAnsi="Book Antiqua"/>
        </w:rPr>
      </w:pPr>
    </w:p>
    <w:p w14:paraId="20193250"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REFERENCES</w:t>
      </w:r>
    </w:p>
    <w:p w14:paraId="01ABE57B"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1 </w:t>
      </w:r>
      <w:r w:rsidRPr="007B7980">
        <w:rPr>
          <w:rFonts w:ascii="Book Antiqua" w:eastAsia="Book Antiqua" w:hAnsi="Book Antiqua" w:cs="Book Antiqua"/>
          <w:b/>
          <w:bCs/>
          <w:color w:val="000000"/>
        </w:rPr>
        <w:t>Stark RP</w:t>
      </w:r>
      <w:r w:rsidRPr="007B7980">
        <w:rPr>
          <w:rFonts w:ascii="Book Antiqua" w:eastAsia="Book Antiqua" w:hAnsi="Book Antiqua" w:cs="Book Antiqua"/>
          <w:color w:val="000000"/>
        </w:rPr>
        <w:t xml:space="preserve">, McGinn AL, Wilson RF. Chest pain in cardiac-transplant recipients. Evidence of sensory reinnervation after cardiac transplantation. </w:t>
      </w:r>
      <w:r w:rsidRPr="007B7980">
        <w:rPr>
          <w:rFonts w:ascii="Book Antiqua" w:eastAsia="Book Antiqua" w:hAnsi="Book Antiqua" w:cs="Book Antiqua"/>
          <w:i/>
          <w:iCs/>
          <w:color w:val="000000"/>
        </w:rPr>
        <w:t xml:space="preserve">N </w:t>
      </w:r>
      <w:proofErr w:type="spellStart"/>
      <w:r w:rsidRPr="007B7980">
        <w:rPr>
          <w:rFonts w:ascii="Book Antiqua" w:eastAsia="Book Antiqua" w:hAnsi="Book Antiqua" w:cs="Book Antiqua"/>
          <w:i/>
          <w:iCs/>
          <w:color w:val="000000"/>
        </w:rPr>
        <w:t>Engl</w:t>
      </w:r>
      <w:proofErr w:type="spellEnd"/>
      <w:r w:rsidRPr="007B7980">
        <w:rPr>
          <w:rFonts w:ascii="Book Antiqua" w:eastAsia="Book Antiqua" w:hAnsi="Book Antiqua" w:cs="Book Antiqua"/>
          <w:i/>
          <w:iCs/>
          <w:color w:val="000000"/>
        </w:rPr>
        <w:t xml:space="preserve"> J Med</w:t>
      </w:r>
      <w:r w:rsidRPr="007B7980">
        <w:rPr>
          <w:rFonts w:ascii="Book Antiqua" w:eastAsia="Book Antiqua" w:hAnsi="Book Antiqua" w:cs="Book Antiqua"/>
          <w:color w:val="000000"/>
        </w:rPr>
        <w:t xml:space="preserve"> 1991; </w:t>
      </w:r>
      <w:r w:rsidRPr="007B7980">
        <w:rPr>
          <w:rFonts w:ascii="Book Antiqua" w:eastAsia="Book Antiqua" w:hAnsi="Book Antiqua" w:cs="Book Antiqua"/>
          <w:b/>
          <w:bCs/>
          <w:color w:val="000000"/>
        </w:rPr>
        <w:t>324</w:t>
      </w:r>
      <w:r w:rsidRPr="007B7980">
        <w:rPr>
          <w:rFonts w:ascii="Book Antiqua" w:eastAsia="Book Antiqua" w:hAnsi="Book Antiqua" w:cs="Book Antiqua"/>
          <w:color w:val="000000"/>
        </w:rPr>
        <w:t>: 1791-1794 [PMID: 2038368 DOI: 10.1056/nejm199106203242507]</w:t>
      </w:r>
    </w:p>
    <w:p w14:paraId="3A8F5EEC"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lastRenderedPageBreak/>
        <w:t xml:space="preserve">2 </w:t>
      </w:r>
      <w:r w:rsidRPr="007B7980">
        <w:rPr>
          <w:rFonts w:ascii="Book Antiqua" w:eastAsia="Book Antiqua" w:hAnsi="Book Antiqua" w:cs="Book Antiqua"/>
          <w:b/>
          <w:bCs/>
          <w:color w:val="000000"/>
        </w:rPr>
        <w:t>Campos M</w:t>
      </w:r>
      <w:r w:rsidRPr="007B7980">
        <w:rPr>
          <w:rFonts w:ascii="Book Antiqua" w:eastAsia="Book Antiqua" w:hAnsi="Book Antiqua" w:cs="Book Antiqua"/>
          <w:color w:val="000000"/>
        </w:rPr>
        <w:t xml:space="preserve">, Matlock R. Endoscopic Botulinum Toxin Injection for Tacrolimus-Induced Achalasia in a Renal Transplant Recipient. </w:t>
      </w:r>
      <w:r w:rsidRPr="007B7980">
        <w:rPr>
          <w:rFonts w:ascii="Book Antiqua" w:eastAsia="Book Antiqua" w:hAnsi="Book Antiqua" w:cs="Book Antiqua"/>
          <w:i/>
          <w:iCs/>
          <w:color w:val="000000"/>
        </w:rPr>
        <w:t>Gastroenterology Res</w:t>
      </w:r>
      <w:r w:rsidRPr="007B7980">
        <w:rPr>
          <w:rFonts w:ascii="Book Antiqua" w:eastAsia="Book Antiqua" w:hAnsi="Book Antiqua" w:cs="Book Antiqua"/>
          <w:color w:val="000000"/>
        </w:rPr>
        <w:t xml:space="preserve"> 2019; </w:t>
      </w:r>
      <w:r w:rsidRPr="007B7980">
        <w:rPr>
          <w:rFonts w:ascii="Book Antiqua" w:eastAsia="Book Antiqua" w:hAnsi="Book Antiqua" w:cs="Book Antiqua"/>
          <w:b/>
          <w:bCs/>
          <w:color w:val="000000"/>
        </w:rPr>
        <w:t>12</w:t>
      </w:r>
      <w:r w:rsidRPr="007B7980">
        <w:rPr>
          <w:rFonts w:ascii="Book Antiqua" w:eastAsia="Book Antiqua" w:hAnsi="Book Antiqua" w:cs="Book Antiqua"/>
          <w:color w:val="000000"/>
        </w:rPr>
        <w:t>: 171-173 [PMID: 31236159 DOI: 10.14740/gr1168]</w:t>
      </w:r>
    </w:p>
    <w:p w14:paraId="29396944"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3 </w:t>
      </w:r>
      <w:r w:rsidRPr="007B7980">
        <w:rPr>
          <w:rFonts w:ascii="Book Antiqua" w:eastAsia="Book Antiqua" w:hAnsi="Book Antiqua" w:cs="Book Antiqua"/>
          <w:b/>
          <w:bCs/>
          <w:color w:val="000000"/>
        </w:rPr>
        <w:t>Cook LG</w:t>
      </w:r>
      <w:r w:rsidRPr="007B7980">
        <w:rPr>
          <w:rFonts w:ascii="Book Antiqua" w:eastAsia="Book Antiqua" w:hAnsi="Book Antiqua" w:cs="Book Antiqua"/>
          <w:color w:val="000000"/>
        </w:rPr>
        <w:t xml:space="preserve">, Chiasson VL, Long C, Wu GY, Mitchell BM. Tacrolimus reduces nitric oxide synthase function by binding to FKBP rather than by its calcineurin effect. </w:t>
      </w:r>
      <w:r w:rsidRPr="007B7980">
        <w:rPr>
          <w:rFonts w:ascii="Book Antiqua" w:eastAsia="Book Antiqua" w:hAnsi="Book Antiqua" w:cs="Book Antiqua"/>
          <w:i/>
          <w:iCs/>
          <w:color w:val="000000"/>
        </w:rPr>
        <w:t>Kidney Int</w:t>
      </w:r>
      <w:r w:rsidRPr="007B7980">
        <w:rPr>
          <w:rFonts w:ascii="Book Antiqua" w:eastAsia="Book Antiqua" w:hAnsi="Book Antiqua" w:cs="Book Antiqua"/>
          <w:color w:val="000000"/>
        </w:rPr>
        <w:t xml:space="preserve"> 2009; </w:t>
      </w:r>
      <w:r w:rsidRPr="007B7980">
        <w:rPr>
          <w:rFonts w:ascii="Book Antiqua" w:eastAsia="Book Antiqua" w:hAnsi="Book Antiqua" w:cs="Book Antiqua"/>
          <w:b/>
          <w:bCs/>
          <w:color w:val="000000"/>
        </w:rPr>
        <w:t>75</w:t>
      </w:r>
      <w:r w:rsidRPr="007B7980">
        <w:rPr>
          <w:rFonts w:ascii="Book Antiqua" w:eastAsia="Book Antiqua" w:hAnsi="Book Antiqua" w:cs="Book Antiqua"/>
          <w:color w:val="000000"/>
        </w:rPr>
        <w:t>: 719-726 [PMID: 19177155 DOI: 10.1038/ki.2008.697]</w:t>
      </w:r>
    </w:p>
    <w:p w14:paraId="1A8824E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4 </w:t>
      </w:r>
      <w:proofErr w:type="spellStart"/>
      <w:r w:rsidRPr="007B7980">
        <w:rPr>
          <w:rFonts w:ascii="Book Antiqua" w:eastAsia="Book Antiqua" w:hAnsi="Book Antiqua" w:cs="Book Antiqua"/>
          <w:b/>
          <w:bCs/>
          <w:color w:val="000000"/>
        </w:rPr>
        <w:t>Hämäläinen</w:t>
      </w:r>
      <w:proofErr w:type="spellEnd"/>
      <w:r w:rsidRPr="007B7980">
        <w:rPr>
          <w:rFonts w:ascii="Book Antiqua" w:eastAsia="Book Antiqua" w:hAnsi="Book Antiqua" w:cs="Book Antiqua"/>
          <w:b/>
          <w:bCs/>
          <w:color w:val="000000"/>
        </w:rPr>
        <w:t xml:space="preserve"> M</w:t>
      </w:r>
      <w:r w:rsidRPr="007B7980">
        <w:rPr>
          <w:rFonts w:ascii="Book Antiqua" w:eastAsia="Book Antiqua" w:hAnsi="Book Antiqua" w:cs="Book Antiqua"/>
          <w:color w:val="000000"/>
        </w:rPr>
        <w:t xml:space="preserve">, Lahti A, </w:t>
      </w:r>
      <w:proofErr w:type="spellStart"/>
      <w:r w:rsidRPr="007B7980">
        <w:rPr>
          <w:rFonts w:ascii="Book Antiqua" w:eastAsia="Book Antiqua" w:hAnsi="Book Antiqua" w:cs="Book Antiqua"/>
          <w:color w:val="000000"/>
        </w:rPr>
        <w:t>Moilanen</w:t>
      </w:r>
      <w:proofErr w:type="spellEnd"/>
      <w:r w:rsidRPr="007B7980">
        <w:rPr>
          <w:rFonts w:ascii="Book Antiqua" w:eastAsia="Book Antiqua" w:hAnsi="Book Antiqua" w:cs="Book Antiqua"/>
          <w:color w:val="000000"/>
        </w:rPr>
        <w:t xml:space="preserve"> E. Calcineurin inhibitors, cyclosporin A and tacrolimus inhibit expression of inducible nitric oxide synthase in colon epithelial and macrophage cell lines. </w:t>
      </w:r>
      <w:proofErr w:type="spellStart"/>
      <w:r w:rsidRPr="007B7980">
        <w:rPr>
          <w:rFonts w:ascii="Book Antiqua" w:eastAsia="Book Antiqua" w:hAnsi="Book Antiqua" w:cs="Book Antiqua"/>
          <w:i/>
          <w:iCs/>
          <w:color w:val="000000"/>
        </w:rPr>
        <w:t>Eur</w:t>
      </w:r>
      <w:proofErr w:type="spellEnd"/>
      <w:r w:rsidRPr="007B7980">
        <w:rPr>
          <w:rFonts w:ascii="Book Antiqua" w:eastAsia="Book Antiqua" w:hAnsi="Book Antiqua" w:cs="Book Antiqua"/>
          <w:i/>
          <w:iCs/>
          <w:color w:val="000000"/>
        </w:rPr>
        <w:t xml:space="preserve"> J </w:t>
      </w:r>
      <w:proofErr w:type="spellStart"/>
      <w:r w:rsidRPr="007B7980">
        <w:rPr>
          <w:rFonts w:ascii="Book Antiqua" w:eastAsia="Book Antiqua" w:hAnsi="Book Antiqua" w:cs="Book Antiqua"/>
          <w:i/>
          <w:iCs/>
          <w:color w:val="000000"/>
        </w:rPr>
        <w:t>Pharmacol</w:t>
      </w:r>
      <w:proofErr w:type="spellEnd"/>
      <w:r w:rsidRPr="007B7980">
        <w:rPr>
          <w:rFonts w:ascii="Book Antiqua" w:eastAsia="Book Antiqua" w:hAnsi="Book Antiqua" w:cs="Book Antiqua"/>
          <w:color w:val="000000"/>
        </w:rPr>
        <w:t xml:space="preserve"> 2002; </w:t>
      </w:r>
      <w:r w:rsidRPr="007B7980">
        <w:rPr>
          <w:rFonts w:ascii="Book Antiqua" w:eastAsia="Book Antiqua" w:hAnsi="Book Antiqua" w:cs="Book Antiqua"/>
          <w:b/>
          <w:bCs/>
          <w:color w:val="000000"/>
        </w:rPr>
        <w:t>448</w:t>
      </w:r>
      <w:r w:rsidRPr="007B7980">
        <w:rPr>
          <w:rFonts w:ascii="Book Antiqua" w:eastAsia="Book Antiqua" w:hAnsi="Book Antiqua" w:cs="Book Antiqua"/>
          <w:color w:val="000000"/>
        </w:rPr>
        <w:t>: 239-244 [PMID: 12144947 DOI: 10.1016/s0014-2999(02)01947-7]</w:t>
      </w:r>
    </w:p>
    <w:p w14:paraId="73FC8B8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 xml:space="preserve">5 </w:t>
      </w:r>
      <w:proofErr w:type="spellStart"/>
      <w:r w:rsidRPr="007B7980">
        <w:rPr>
          <w:rFonts w:ascii="Book Antiqua" w:eastAsia="Book Antiqua" w:hAnsi="Book Antiqua" w:cs="Book Antiqua"/>
          <w:b/>
          <w:bCs/>
          <w:color w:val="000000"/>
        </w:rPr>
        <w:t>DeFilippis</w:t>
      </w:r>
      <w:proofErr w:type="spellEnd"/>
      <w:r w:rsidRPr="007B7980">
        <w:rPr>
          <w:rFonts w:ascii="Book Antiqua" w:eastAsia="Book Antiqua" w:hAnsi="Book Antiqua" w:cs="Book Antiqua"/>
          <w:b/>
          <w:bCs/>
          <w:color w:val="000000"/>
        </w:rPr>
        <w:t xml:space="preserve"> EM</w:t>
      </w:r>
      <w:r w:rsidRPr="007B7980">
        <w:rPr>
          <w:rFonts w:ascii="Book Antiqua" w:eastAsia="Book Antiqua" w:hAnsi="Book Antiqua" w:cs="Book Antiqua"/>
          <w:color w:val="000000"/>
        </w:rPr>
        <w:t xml:space="preserve">, </w:t>
      </w:r>
      <w:proofErr w:type="spellStart"/>
      <w:r w:rsidRPr="007B7980">
        <w:rPr>
          <w:rFonts w:ascii="Book Antiqua" w:eastAsia="Book Antiqua" w:hAnsi="Book Antiqua" w:cs="Book Antiqua"/>
          <w:color w:val="000000"/>
        </w:rPr>
        <w:t>Nayor</w:t>
      </w:r>
      <w:proofErr w:type="spellEnd"/>
      <w:r w:rsidRPr="007B7980">
        <w:rPr>
          <w:rFonts w:ascii="Book Antiqua" w:eastAsia="Book Antiqua" w:hAnsi="Book Antiqua" w:cs="Book Antiqua"/>
          <w:color w:val="000000"/>
        </w:rPr>
        <w:t xml:space="preserve"> M, Lewis EF. Chest Pain and Shortness of Breath After a Heart Transplant. </w:t>
      </w:r>
      <w:r w:rsidRPr="007B7980">
        <w:rPr>
          <w:rFonts w:ascii="Book Antiqua" w:eastAsia="Book Antiqua" w:hAnsi="Book Antiqua" w:cs="Book Antiqua"/>
          <w:i/>
          <w:iCs/>
          <w:color w:val="000000"/>
        </w:rPr>
        <w:t xml:space="preserve">JAMA </w:t>
      </w:r>
      <w:proofErr w:type="spellStart"/>
      <w:r w:rsidRPr="007B7980">
        <w:rPr>
          <w:rFonts w:ascii="Book Antiqua" w:eastAsia="Book Antiqua" w:hAnsi="Book Antiqua" w:cs="Book Antiqua"/>
          <w:i/>
          <w:iCs/>
          <w:color w:val="000000"/>
        </w:rPr>
        <w:t>Cardiol</w:t>
      </w:r>
      <w:proofErr w:type="spellEnd"/>
      <w:r w:rsidRPr="007B7980">
        <w:rPr>
          <w:rFonts w:ascii="Book Antiqua" w:eastAsia="Book Antiqua" w:hAnsi="Book Antiqua" w:cs="Book Antiqua"/>
          <w:color w:val="000000"/>
        </w:rPr>
        <w:t xml:space="preserve"> 2017; </w:t>
      </w:r>
      <w:r w:rsidRPr="007B7980">
        <w:rPr>
          <w:rFonts w:ascii="Book Antiqua" w:eastAsia="Book Antiqua" w:hAnsi="Book Antiqua" w:cs="Book Antiqua"/>
          <w:b/>
          <w:bCs/>
          <w:color w:val="000000"/>
        </w:rPr>
        <w:t>2</w:t>
      </w:r>
      <w:r w:rsidRPr="007B7980">
        <w:rPr>
          <w:rFonts w:ascii="Book Antiqua" w:eastAsia="Book Antiqua" w:hAnsi="Book Antiqua" w:cs="Book Antiqua"/>
          <w:color w:val="000000"/>
        </w:rPr>
        <w:t>: 1271-1272 [PMID: 28975203 DOI: 10.1001/jamacardio.2017.2337]</w:t>
      </w:r>
    </w:p>
    <w:p w14:paraId="3A81C389" w14:textId="77777777" w:rsidR="00A77B3E" w:rsidRPr="007B7980" w:rsidRDefault="00A77B3E" w:rsidP="007B7980">
      <w:pPr>
        <w:snapToGrid w:val="0"/>
        <w:spacing w:line="360" w:lineRule="auto"/>
        <w:jc w:val="both"/>
        <w:rPr>
          <w:rFonts w:ascii="Book Antiqua" w:hAnsi="Book Antiqua"/>
        </w:rPr>
        <w:sectPr w:rsidR="00A77B3E" w:rsidRPr="007B7980" w:rsidSect="00395F10">
          <w:pgSz w:w="12240" w:h="15840"/>
          <w:pgMar w:top="1440" w:right="1800" w:bottom="1440" w:left="1800" w:header="720" w:footer="720" w:gutter="0"/>
          <w:cols w:space="720"/>
          <w:docGrid w:linePitch="360"/>
        </w:sectPr>
      </w:pPr>
    </w:p>
    <w:p w14:paraId="1F37449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lastRenderedPageBreak/>
        <w:t>Footnotes</w:t>
      </w:r>
    </w:p>
    <w:p w14:paraId="264F75A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Informed consent statement: </w:t>
      </w:r>
      <w:r w:rsidRPr="007B7980">
        <w:rPr>
          <w:rFonts w:ascii="Book Antiqua" w:eastAsia="Book Antiqua" w:hAnsi="Book Antiqua" w:cs="Book Antiqua"/>
          <w:color w:val="000000"/>
        </w:rPr>
        <w:t>Informed written consent was obtained from the patient to publish this report and any accompanying images.</w:t>
      </w:r>
    </w:p>
    <w:p w14:paraId="516159DD" w14:textId="77777777" w:rsidR="00A77B3E" w:rsidRPr="007B7980" w:rsidRDefault="00A77B3E" w:rsidP="007B7980">
      <w:pPr>
        <w:snapToGrid w:val="0"/>
        <w:spacing w:line="360" w:lineRule="auto"/>
        <w:jc w:val="both"/>
        <w:rPr>
          <w:rFonts w:ascii="Book Antiqua" w:hAnsi="Book Antiqua"/>
        </w:rPr>
      </w:pPr>
    </w:p>
    <w:p w14:paraId="1EC1571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Conflict-of-interest statement: </w:t>
      </w:r>
      <w:r w:rsidRPr="007B7980">
        <w:rPr>
          <w:rFonts w:ascii="Book Antiqua" w:eastAsia="Book Antiqua" w:hAnsi="Book Antiqua" w:cs="Book Antiqua"/>
          <w:color w:val="000000"/>
        </w:rPr>
        <w:t>The authors declare that they have no conflict of interest.</w:t>
      </w:r>
    </w:p>
    <w:p w14:paraId="7A36E518" w14:textId="77777777" w:rsidR="00A77B3E" w:rsidRPr="007B7980" w:rsidRDefault="00A77B3E" w:rsidP="007B7980">
      <w:pPr>
        <w:snapToGrid w:val="0"/>
        <w:spacing w:line="360" w:lineRule="auto"/>
        <w:jc w:val="both"/>
        <w:rPr>
          <w:rFonts w:ascii="Book Antiqua" w:hAnsi="Book Antiqua"/>
        </w:rPr>
      </w:pPr>
    </w:p>
    <w:p w14:paraId="26FFBE75" w14:textId="005E6AB9"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CARE Checklist (2016) statement: </w:t>
      </w:r>
      <w:bookmarkStart w:id="13" w:name="OLE_LINK13"/>
      <w:r w:rsidRPr="007B7980">
        <w:rPr>
          <w:rFonts w:ascii="Book Antiqua" w:eastAsia="Book Antiqua" w:hAnsi="Book Antiqua" w:cs="Book Antiqua"/>
          <w:color w:val="000000"/>
        </w:rPr>
        <w:t>The authors h</w:t>
      </w:r>
      <w:r w:rsidR="00AE6923" w:rsidRPr="007B7980">
        <w:rPr>
          <w:rFonts w:ascii="Book Antiqua" w:eastAsia="Book Antiqua" w:hAnsi="Book Antiqua" w:cs="Book Antiqua"/>
          <w:color w:val="000000"/>
        </w:rPr>
        <w:t>ave read the CARE Checklist (2016</w:t>
      </w:r>
      <w:r w:rsidRPr="007B7980">
        <w:rPr>
          <w:rFonts w:ascii="Book Antiqua" w:eastAsia="Book Antiqua" w:hAnsi="Book Antiqua" w:cs="Book Antiqua"/>
          <w:color w:val="000000"/>
        </w:rPr>
        <w:t>), and the manuscript was prepared and revised according to the CARE Checklist (2016).</w:t>
      </w:r>
    </w:p>
    <w:bookmarkEnd w:id="13"/>
    <w:p w14:paraId="27C1C9A4" w14:textId="77777777" w:rsidR="00A77B3E" w:rsidRPr="007B7980" w:rsidRDefault="00A77B3E" w:rsidP="007B7980">
      <w:pPr>
        <w:snapToGrid w:val="0"/>
        <w:spacing w:line="360" w:lineRule="auto"/>
        <w:jc w:val="both"/>
        <w:rPr>
          <w:rFonts w:ascii="Book Antiqua" w:hAnsi="Book Antiqua"/>
        </w:rPr>
      </w:pPr>
    </w:p>
    <w:p w14:paraId="506171F8" w14:textId="10BBF733"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bCs/>
          <w:color w:val="000000"/>
        </w:rPr>
        <w:t xml:space="preserve">Open-Access: </w:t>
      </w:r>
      <w:r w:rsidRPr="007B79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B7980">
        <w:rPr>
          <w:rFonts w:ascii="Book Antiqua" w:eastAsia="Book Antiqua" w:hAnsi="Book Antiqua" w:cs="Book Antiqua"/>
          <w:color w:val="000000"/>
        </w:rPr>
        <w:t>NonCommercial</w:t>
      </w:r>
      <w:proofErr w:type="spellEnd"/>
      <w:r w:rsidRPr="007B7980">
        <w:rPr>
          <w:rFonts w:ascii="Book Antiqua" w:eastAsia="Book Antiqua" w:hAnsi="Book Antiqua" w:cs="Book Antiqua"/>
          <w:color w:val="000000"/>
        </w:rPr>
        <w:t xml:space="preserve">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5E0552" w14:textId="77777777" w:rsidR="00A77B3E" w:rsidRPr="007B7980" w:rsidRDefault="00A77B3E" w:rsidP="007B7980">
      <w:pPr>
        <w:snapToGrid w:val="0"/>
        <w:spacing w:line="360" w:lineRule="auto"/>
        <w:jc w:val="both"/>
        <w:rPr>
          <w:rFonts w:ascii="Book Antiqua" w:hAnsi="Book Antiqua"/>
        </w:rPr>
      </w:pPr>
    </w:p>
    <w:p w14:paraId="42FEE68B" w14:textId="0E8498EA"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Manuscript source: </w:t>
      </w:r>
      <w:r w:rsidRPr="007B7980">
        <w:rPr>
          <w:rFonts w:ascii="Book Antiqua" w:eastAsia="Book Antiqua" w:hAnsi="Book Antiqua" w:cs="Book Antiqua"/>
          <w:color w:val="000000"/>
        </w:rPr>
        <w:t xml:space="preserve">Unsolicited </w:t>
      </w:r>
      <w:r w:rsidR="003924CB" w:rsidRPr="007B7980">
        <w:rPr>
          <w:rFonts w:ascii="Book Antiqua" w:eastAsia="Book Antiqua" w:hAnsi="Book Antiqua" w:cs="Book Antiqua"/>
          <w:color w:val="000000"/>
        </w:rPr>
        <w:t>manuscript</w:t>
      </w:r>
    </w:p>
    <w:p w14:paraId="47DF2E79" w14:textId="77777777" w:rsidR="00A77B3E" w:rsidRPr="007B7980" w:rsidRDefault="00A77B3E" w:rsidP="007B7980">
      <w:pPr>
        <w:snapToGrid w:val="0"/>
        <w:spacing w:line="360" w:lineRule="auto"/>
        <w:jc w:val="both"/>
        <w:rPr>
          <w:rFonts w:ascii="Book Antiqua" w:hAnsi="Book Antiqua"/>
        </w:rPr>
      </w:pPr>
    </w:p>
    <w:p w14:paraId="5806B8D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Peer-review started: </w:t>
      </w:r>
      <w:r w:rsidRPr="007B7980">
        <w:rPr>
          <w:rFonts w:ascii="Book Antiqua" w:eastAsia="Book Antiqua" w:hAnsi="Book Antiqua" w:cs="Book Antiqua"/>
          <w:color w:val="000000"/>
        </w:rPr>
        <w:t>November 26, 2020</w:t>
      </w:r>
    </w:p>
    <w:p w14:paraId="14EDE4A1"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First decision: </w:t>
      </w:r>
      <w:r w:rsidRPr="007B7980">
        <w:rPr>
          <w:rFonts w:ascii="Book Antiqua" w:eastAsia="Book Antiqua" w:hAnsi="Book Antiqua" w:cs="Book Antiqua"/>
          <w:color w:val="000000"/>
        </w:rPr>
        <w:t>January 23, 2021</w:t>
      </w:r>
    </w:p>
    <w:p w14:paraId="0568A3C6" w14:textId="7538989C"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Article in press:</w:t>
      </w:r>
      <w:r w:rsidR="00BA6C74">
        <w:rPr>
          <w:rFonts w:ascii="Book Antiqua" w:hAnsi="Book Antiqua" w:cs="Book Antiqua" w:hint="eastAsia"/>
          <w:b/>
          <w:color w:val="000000"/>
          <w:lang w:eastAsia="zh-CN"/>
        </w:rPr>
        <w:t xml:space="preserve"> </w:t>
      </w:r>
      <w:r w:rsidR="00BA6C74" w:rsidRPr="00517333">
        <w:rPr>
          <w:rFonts w:ascii="Book Antiqua" w:eastAsia="Book Antiqua" w:hAnsi="Book Antiqua" w:cs="Book Antiqua"/>
          <w:color w:val="000000"/>
        </w:rPr>
        <w:t>April 12, 2021</w:t>
      </w:r>
      <w:r w:rsidRPr="007B7980">
        <w:rPr>
          <w:rFonts w:ascii="Book Antiqua" w:eastAsia="Book Antiqua" w:hAnsi="Book Antiqua" w:cs="Book Antiqua"/>
          <w:b/>
          <w:color w:val="000000"/>
        </w:rPr>
        <w:t xml:space="preserve"> </w:t>
      </w:r>
    </w:p>
    <w:p w14:paraId="1A5F87A6" w14:textId="77777777" w:rsidR="00A77B3E" w:rsidRPr="007B7980" w:rsidRDefault="00A77B3E" w:rsidP="007B7980">
      <w:pPr>
        <w:snapToGrid w:val="0"/>
        <w:spacing w:line="360" w:lineRule="auto"/>
        <w:jc w:val="both"/>
        <w:rPr>
          <w:rFonts w:ascii="Book Antiqua" w:hAnsi="Book Antiqua"/>
        </w:rPr>
      </w:pPr>
    </w:p>
    <w:p w14:paraId="5DE39EEE" w14:textId="3CE3262E"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Specialty type: </w:t>
      </w:r>
      <w:r w:rsidRPr="007B7980">
        <w:rPr>
          <w:rFonts w:ascii="Book Antiqua" w:eastAsia="Book Antiqua" w:hAnsi="Book Antiqua" w:cs="Book Antiqua"/>
          <w:color w:val="000000"/>
        </w:rPr>
        <w:t xml:space="preserve">Gastroenterology and </w:t>
      </w:r>
      <w:r w:rsidR="00AE6923" w:rsidRPr="007B7980">
        <w:rPr>
          <w:rFonts w:ascii="Book Antiqua" w:eastAsia="Book Antiqua" w:hAnsi="Book Antiqua" w:cs="Book Antiqua"/>
          <w:color w:val="000000"/>
        </w:rPr>
        <w:t>hepatology</w:t>
      </w:r>
    </w:p>
    <w:p w14:paraId="0054F013"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 xml:space="preserve">Country/Territory of origin: </w:t>
      </w:r>
      <w:r w:rsidRPr="007B7980">
        <w:rPr>
          <w:rFonts w:ascii="Book Antiqua" w:eastAsia="Book Antiqua" w:hAnsi="Book Antiqua" w:cs="Book Antiqua"/>
          <w:color w:val="000000"/>
        </w:rPr>
        <w:t>Taiwan</w:t>
      </w:r>
    </w:p>
    <w:p w14:paraId="558AB3AF"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t>Peer-review report’s scientific quality classification</w:t>
      </w:r>
    </w:p>
    <w:p w14:paraId="451C35E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A (Excellent): A</w:t>
      </w:r>
    </w:p>
    <w:p w14:paraId="664D251A"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lastRenderedPageBreak/>
        <w:t>Grade B (Very good): 0</w:t>
      </w:r>
    </w:p>
    <w:p w14:paraId="38954125"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C (Good): C</w:t>
      </w:r>
    </w:p>
    <w:p w14:paraId="50F0F518"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D (Fair): 0</w:t>
      </w:r>
    </w:p>
    <w:p w14:paraId="46F76C97"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color w:val="000000"/>
        </w:rPr>
        <w:t>Grade E (Poor): 0</w:t>
      </w:r>
    </w:p>
    <w:p w14:paraId="1D0DB2A7" w14:textId="77777777" w:rsidR="00A77B3E" w:rsidRPr="007B7980" w:rsidRDefault="00A77B3E" w:rsidP="007B7980">
      <w:pPr>
        <w:snapToGrid w:val="0"/>
        <w:spacing w:line="360" w:lineRule="auto"/>
        <w:jc w:val="both"/>
        <w:rPr>
          <w:rFonts w:ascii="Book Antiqua" w:hAnsi="Book Antiqua"/>
        </w:rPr>
      </w:pPr>
    </w:p>
    <w:p w14:paraId="318B6352" w14:textId="0B6C213C" w:rsidR="00A77B3E" w:rsidRPr="007B7980" w:rsidRDefault="009039AD" w:rsidP="007B7980">
      <w:pPr>
        <w:snapToGrid w:val="0"/>
        <w:spacing w:line="360" w:lineRule="auto"/>
        <w:jc w:val="both"/>
        <w:rPr>
          <w:rFonts w:ascii="Book Antiqua" w:eastAsia="Book Antiqua" w:hAnsi="Book Antiqua" w:cs="Book Antiqua"/>
          <w:b/>
          <w:color w:val="000000"/>
        </w:rPr>
      </w:pPr>
      <w:r w:rsidRPr="007B7980">
        <w:rPr>
          <w:rFonts w:ascii="Book Antiqua" w:eastAsia="Book Antiqua" w:hAnsi="Book Antiqua" w:cs="Book Antiqua"/>
          <w:b/>
          <w:color w:val="000000"/>
        </w:rPr>
        <w:t xml:space="preserve">P-Reviewer: </w:t>
      </w:r>
      <w:r w:rsidRPr="007B7980">
        <w:rPr>
          <w:rFonts w:ascii="Book Antiqua" w:eastAsia="Book Antiqua" w:hAnsi="Book Antiqua" w:cs="Book Antiqua"/>
          <w:color w:val="000000"/>
        </w:rPr>
        <w:t>Zhang DM</w:t>
      </w:r>
      <w:r w:rsidRPr="007B7980">
        <w:rPr>
          <w:rFonts w:ascii="Book Antiqua" w:eastAsia="Book Antiqua" w:hAnsi="Book Antiqua" w:cs="Book Antiqua"/>
          <w:b/>
          <w:color w:val="000000"/>
        </w:rPr>
        <w:t xml:space="preserve"> S-Editor: </w:t>
      </w:r>
      <w:r w:rsidRPr="007B7980">
        <w:rPr>
          <w:rFonts w:ascii="Book Antiqua" w:eastAsia="Book Antiqua" w:hAnsi="Book Antiqua" w:cs="Book Antiqua"/>
          <w:color w:val="000000"/>
        </w:rPr>
        <w:t>Zhang L</w:t>
      </w:r>
      <w:r w:rsidR="00FD2ECF">
        <w:rPr>
          <w:rFonts w:ascii="Book Antiqua" w:eastAsia="Book Antiqua" w:hAnsi="Book Antiqua" w:cs="Book Antiqua"/>
          <w:b/>
          <w:color w:val="000000"/>
        </w:rPr>
        <w:t xml:space="preserve"> L-Editor:</w:t>
      </w:r>
      <w:r w:rsidR="00BA6C74">
        <w:rPr>
          <w:rFonts w:ascii="Book Antiqua" w:hAnsi="Book Antiqua" w:cs="Book Antiqua" w:hint="eastAsia"/>
          <w:b/>
          <w:color w:val="000000"/>
          <w:lang w:eastAsia="zh-CN"/>
        </w:rPr>
        <w:t xml:space="preserve"> </w:t>
      </w:r>
      <w:r w:rsidR="00BA6C74" w:rsidRPr="00BA6C74">
        <w:rPr>
          <w:rFonts w:ascii="Book Antiqua" w:hAnsi="Book Antiqua" w:cs="Book Antiqua" w:hint="eastAsia"/>
          <w:color w:val="000000"/>
          <w:lang w:eastAsia="zh-CN"/>
        </w:rPr>
        <w:t>A</w:t>
      </w:r>
      <w:r w:rsidR="00FD2ECF">
        <w:rPr>
          <w:rFonts w:ascii="Book Antiqua" w:eastAsia="Book Antiqua" w:hAnsi="Book Antiqua" w:cs="Book Antiqua"/>
          <w:b/>
          <w:color w:val="000000"/>
        </w:rPr>
        <w:t xml:space="preserve"> </w:t>
      </w:r>
      <w:r w:rsidRPr="007B7980">
        <w:rPr>
          <w:rFonts w:ascii="Book Antiqua" w:eastAsia="Book Antiqua" w:hAnsi="Book Antiqua" w:cs="Book Antiqua"/>
          <w:b/>
          <w:color w:val="000000"/>
        </w:rPr>
        <w:t>P-Editor:</w:t>
      </w:r>
      <w:r w:rsidR="00BA6C74">
        <w:rPr>
          <w:rFonts w:ascii="Book Antiqua" w:hAnsi="Book Antiqua" w:cs="Book Antiqua" w:hint="eastAsia"/>
          <w:b/>
          <w:color w:val="000000"/>
          <w:lang w:eastAsia="zh-CN"/>
        </w:rPr>
        <w:t xml:space="preserve"> </w:t>
      </w:r>
      <w:r w:rsidR="00BA6C74" w:rsidRPr="00E60F36">
        <w:rPr>
          <w:rFonts w:ascii="Book Antiqua" w:hAnsi="Book Antiqua"/>
          <w:bCs/>
        </w:rPr>
        <w:t>Zhang</w:t>
      </w:r>
      <w:r w:rsidR="00BA6C74">
        <w:rPr>
          <w:rFonts w:ascii="Book Antiqua" w:hAnsi="Book Antiqua"/>
          <w:bCs/>
        </w:rPr>
        <w:t xml:space="preserve"> </w:t>
      </w:r>
      <w:r w:rsidR="00BA6C74" w:rsidRPr="00E60F36">
        <w:rPr>
          <w:rFonts w:ascii="Book Antiqua" w:hAnsi="Book Antiqua"/>
          <w:bCs/>
        </w:rPr>
        <w:t>YL</w:t>
      </w:r>
      <w:r w:rsidRPr="007B7980">
        <w:rPr>
          <w:rFonts w:ascii="Book Antiqua" w:eastAsia="Book Antiqua" w:hAnsi="Book Antiqua" w:cs="Book Antiqua"/>
          <w:b/>
          <w:color w:val="000000"/>
        </w:rPr>
        <w:t xml:space="preserve"> </w:t>
      </w:r>
    </w:p>
    <w:p w14:paraId="713C94AD" w14:textId="77777777" w:rsidR="00AE6923" w:rsidRPr="007B7980" w:rsidRDefault="00AE6923" w:rsidP="007B7980">
      <w:pPr>
        <w:snapToGrid w:val="0"/>
        <w:spacing w:line="360" w:lineRule="auto"/>
        <w:jc w:val="both"/>
        <w:rPr>
          <w:rFonts w:ascii="Book Antiqua" w:hAnsi="Book Antiqua"/>
        </w:rPr>
        <w:sectPr w:rsidR="00AE6923" w:rsidRPr="007B7980" w:rsidSect="00395F10">
          <w:pgSz w:w="12240" w:h="15840"/>
          <w:pgMar w:top="1440" w:right="1800" w:bottom="1440" w:left="1800" w:header="720" w:footer="720" w:gutter="0"/>
          <w:cols w:space="720"/>
          <w:docGrid w:linePitch="360"/>
        </w:sectPr>
      </w:pPr>
    </w:p>
    <w:p w14:paraId="4B6E1289" w14:textId="77777777" w:rsidR="00A77B3E" w:rsidRPr="007B7980" w:rsidRDefault="009039AD" w:rsidP="007B7980">
      <w:pPr>
        <w:snapToGrid w:val="0"/>
        <w:spacing w:line="360" w:lineRule="auto"/>
        <w:jc w:val="both"/>
        <w:rPr>
          <w:rFonts w:ascii="Book Antiqua" w:hAnsi="Book Antiqua"/>
        </w:rPr>
      </w:pPr>
      <w:r w:rsidRPr="007B7980">
        <w:rPr>
          <w:rFonts w:ascii="Book Antiqua" w:eastAsia="Book Antiqua" w:hAnsi="Book Antiqua" w:cs="Book Antiqua"/>
          <w:b/>
          <w:color w:val="000000"/>
        </w:rPr>
        <w:lastRenderedPageBreak/>
        <w:t>Figure Legends</w:t>
      </w:r>
    </w:p>
    <w:p w14:paraId="293DBFF2" w14:textId="14C4A743" w:rsidR="00AE7734" w:rsidRPr="007B7980" w:rsidRDefault="00AE7734" w:rsidP="007B7980">
      <w:pPr>
        <w:snapToGrid w:val="0"/>
        <w:spacing w:line="360" w:lineRule="auto"/>
        <w:jc w:val="both"/>
        <w:rPr>
          <w:rFonts w:ascii="Book Antiqua" w:hAnsi="Book Antiqua"/>
        </w:rPr>
      </w:pPr>
      <w:r w:rsidRPr="007B7980">
        <w:rPr>
          <w:rFonts w:ascii="Book Antiqua" w:hAnsi="Book Antiqua"/>
          <w:noProof/>
          <w:lang w:eastAsia="zh-CN"/>
        </w:rPr>
        <w:drawing>
          <wp:inline distT="0" distB="0" distL="0" distR="0" wp14:anchorId="3382B985" wp14:editId="7E977DDE">
            <wp:extent cx="2194560" cy="43529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4352925"/>
                    </a:xfrm>
                    <a:prstGeom prst="rect">
                      <a:avLst/>
                    </a:prstGeom>
                    <a:noFill/>
                  </pic:spPr>
                </pic:pic>
              </a:graphicData>
            </a:graphic>
          </wp:inline>
        </w:drawing>
      </w:r>
    </w:p>
    <w:p w14:paraId="6EA2B2D8" w14:textId="67D45082" w:rsidR="00A77B3E" w:rsidRPr="007B7980" w:rsidRDefault="003924CB" w:rsidP="007B7980">
      <w:pPr>
        <w:snapToGrid w:val="0"/>
        <w:spacing w:line="360" w:lineRule="auto"/>
        <w:jc w:val="both"/>
        <w:rPr>
          <w:rFonts w:ascii="Book Antiqua" w:eastAsia="Book Antiqua" w:hAnsi="Book Antiqua" w:cs="Book Antiqua"/>
          <w:b/>
          <w:bCs/>
          <w:color w:val="000000"/>
        </w:rPr>
      </w:pPr>
      <w:bookmarkStart w:id="14" w:name="OLE_LINK14"/>
      <w:bookmarkStart w:id="15" w:name="OLE_LINK15"/>
      <w:r w:rsidRPr="007B7980">
        <w:rPr>
          <w:rFonts w:ascii="Book Antiqua" w:eastAsia="Book Antiqua" w:hAnsi="Book Antiqua" w:cs="Book Antiqua"/>
          <w:b/>
          <w:bCs/>
          <w:color w:val="000000"/>
        </w:rPr>
        <w:t>Figure 1 Esophagogram.</w:t>
      </w:r>
      <w:r w:rsidRPr="007B7980">
        <w:rPr>
          <w:rFonts w:ascii="Book Antiqua" w:eastAsia="Book Antiqua" w:hAnsi="Book Antiqua" w:cs="Book Antiqua"/>
          <w:color w:val="000000"/>
        </w:rPr>
        <w:t xml:space="preserve"> </w:t>
      </w:r>
      <w:r w:rsidR="009039AD" w:rsidRPr="007B7980">
        <w:rPr>
          <w:rFonts w:ascii="Book Antiqua" w:eastAsia="Book Antiqua" w:hAnsi="Book Antiqua" w:cs="Book Antiqua"/>
          <w:color w:val="000000"/>
        </w:rPr>
        <w:t>A dilated esophagus with the bird's beak sign, esophageal dysmotility, and failure of relaxation of the lower esophageal sphincter</w:t>
      </w:r>
      <w:r w:rsidRPr="007B7980">
        <w:rPr>
          <w:rFonts w:ascii="Book Antiqua" w:eastAsia="Book Antiqua" w:hAnsi="Book Antiqua" w:cs="Book Antiqua"/>
          <w:color w:val="000000"/>
        </w:rPr>
        <w:t>;</w:t>
      </w:r>
      <w:r w:rsidR="009039AD" w:rsidRPr="007B7980">
        <w:rPr>
          <w:rFonts w:ascii="Book Antiqua" w:eastAsia="Book Antiqua" w:hAnsi="Book Antiqua" w:cs="Book Antiqua"/>
          <w:color w:val="000000"/>
        </w:rPr>
        <w:t xml:space="preserve"> Status after median sternotomy with surgical wire fixation for heart transplant.</w:t>
      </w:r>
    </w:p>
    <w:p w14:paraId="72B3F749" w14:textId="1B033554" w:rsidR="00A77B3E" w:rsidRPr="007B7980" w:rsidRDefault="00A77B3E" w:rsidP="007B7980">
      <w:pPr>
        <w:snapToGrid w:val="0"/>
        <w:spacing w:line="360" w:lineRule="auto"/>
        <w:jc w:val="both"/>
        <w:rPr>
          <w:rFonts w:ascii="Book Antiqua" w:eastAsia="Book Antiqua" w:hAnsi="Book Antiqua" w:cs="Book Antiqua"/>
          <w:b/>
          <w:bCs/>
          <w:color w:val="000000"/>
        </w:rPr>
      </w:pPr>
    </w:p>
    <w:bookmarkEnd w:id="14"/>
    <w:bookmarkEnd w:id="15"/>
    <w:p w14:paraId="440D4415" w14:textId="65218ED0" w:rsidR="00AE7734" w:rsidRPr="007B7980" w:rsidRDefault="003924CB" w:rsidP="007B7980">
      <w:pPr>
        <w:snapToGrid w:val="0"/>
        <w:spacing w:line="360" w:lineRule="auto"/>
        <w:jc w:val="both"/>
        <w:rPr>
          <w:rFonts w:ascii="Book Antiqua" w:hAnsi="Book Antiqua"/>
        </w:rPr>
      </w:pPr>
      <w:r w:rsidRPr="007B7980">
        <w:rPr>
          <w:rFonts w:ascii="Book Antiqua" w:hAnsi="Book Antiqua"/>
        </w:rPr>
        <w:br w:type="page"/>
      </w:r>
      <w:r w:rsidR="00AE7734" w:rsidRPr="007B7980">
        <w:rPr>
          <w:rFonts w:ascii="Book Antiqua" w:hAnsi="Book Antiqua"/>
          <w:noProof/>
          <w:lang w:eastAsia="zh-CN"/>
        </w:rPr>
        <w:lastRenderedPageBreak/>
        <w:drawing>
          <wp:inline distT="0" distB="0" distL="0" distR="0" wp14:anchorId="34DEDF81" wp14:editId="7CE340CC">
            <wp:extent cx="2158365" cy="21583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65" cy="2158365"/>
                    </a:xfrm>
                    <a:prstGeom prst="rect">
                      <a:avLst/>
                    </a:prstGeom>
                    <a:noFill/>
                  </pic:spPr>
                </pic:pic>
              </a:graphicData>
            </a:graphic>
          </wp:inline>
        </w:drawing>
      </w:r>
    </w:p>
    <w:p w14:paraId="7D229E3B" w14:textId="38FB9FBA" w:rsidR="00EC6C92" w:rsidRDefault="003924CB" w:rsidP="007B7980">
      <w:pPr>
        <w:snapToGrid w:val="0"/>
        <w:spacing w:line="360" w:lineRule="auto"/>
        <w:jc w:val="both"/>
        <w:rPr>
          <w:rFonts w:ascii="Book Antiqua" w:eastAsia="Book Antiqua" w:hAnsi="Book Antiqua" w:cs="Book Antiqua"/>
          <w:color w:val="000000"/>
        </w:rPr>
      </w:pPr>
      <w:bookmarkStart w:id="16" w:name="OLE_LINK16"/>
      <w:r w:rsidRPr="007B7980">
        <w:rPr>
          <w:rFonts w:ascii="Book Antiqua" w:eastAsia="Book Antiqua" w:hAnsi="Book Antiqua" w:cs="Book Antiqua"/>
          <w:b/>
          <w:bCs/>
          <w:color w:val="000000"/>
        </w:rPr>
        <w:t>Figure 2 Manometry.</w:t>
      </w:r>
      <w:r w:rsidRPr="007B7980">
        <w:rPr>
          <w:rFonts w:ascii="Book Antiqua" w:hAnsi="Book Antiqua" w:cs="Book Antiqua"/>
          <w:b/>
          <w:bCs/>
          <w:color w:val="000000"/>
          <w:lang w:eastAsia="zh-CN"/>
        </w:rPr>
        <w:t xml:space="preserve"> </w:t>
      </w:r>
      <w:proofErr w:type="gramStart"/>
      <w:r w:rsidR="009039AD" w:rsidRPr="007B7980">
        <w:rPr>
          <w:rFonts w:ascii="Book Antiqua" w:eastAsia="Book Antiqua" w:hAnsi="Book Antiqua" w:cs="Book Antiqua"/>
          <w:color w:val="000000"/>
        </w:rPr>
        <w:t>Abnormal peristalsis of the esophagus with high residual pressure of the lower esophageal sphincter.</w:t>
      </w:r>
      <w:bookmarkEnd w:id="16"/>
      <w:proofErr w:type="gramEnd"/>
    </w:p>
    <w:p w14:paraId="282B7BBD" w14:textId="77777777" w:rsidR="00EC6C92" w:rsidRDefault="00EC6C92">
      <w:pPr>
        <w:rPr>
          <w:rFonts w:ascii="Book Antiqua" w:eastAsia="Book Antiqua" w:hAnsi="Book Antiqua" w:cs="Book Antiqua"/>
          <w:color w:val="000000"/>
        </w:rPr>
      </w:pPr>
      <w:r>
        <w:rPr>
          <w:rFonts w:ascii="Book Antiqua" w:eastAsia="Book Antiqua" w:hAnsi="Book Antiqua" w:cs="Book Antiqua"/>
          <w:color w:val="000000"/>
        </w:rPr>
        <w:br w:type="page"/>
      </w:r>
    </w:p>
    <w:p w14:paraId="4640C1CB" w14:textId="77777777" w:rsidR="00EC6C92" w:rsidRDefault="00EC6C92" w:rsidP="00EC6C92">
      <w:pPr>
        <w:jc w:val="center"/>
        <w:rPr>
          <w:rFonts w:ascii="Book Antiqua" w:hAnsi="Book Antiqua"/>
        </w:rPr>
      </w:pPr>
    </w:p>
    <w:p w14:paraId="3D57729F" w14:textId="77777777" w:rsidR="00EC6C92" w:rsidRDefault="00EC6C92" w:rsidP="00EC6C92">
      <w:pPr>
        <w:jc w:val="center"/>
        <w:rPr>
          <w:rFonts w:ascii="Book Antiqua" w:hAnsi="Book Antiqua"/>
        </w:rPr>
      </w:pPr>
    </w:p>
    <w:p w14:paraId="5ED50A7D" w14:textId="77777777" w:rsidR="00EC6C92" w:rsidRDefault="00EC6C92" w:rsidP="00EC6C92">
      <w:pPr>
        <w:jc w:val="center"/>
        <w:rPr>
          <w:rFonts w:ascii="Book Antiqua" w:hAnsi="Book Antiqua"/>
        </w:rPr>
      </w:pPr>
    </w:p>
    <w:p w14:paraId="2E003740" w14:textId="77777777" w:rsidR="00EC6C92" w:rsidRDefault="00EC6C92" w:rsidP="00EC6C92">
      <w:pPr>
        <w:jc w:val="center"/>
        <w:rPr>
          <w:rFonts w:ascii="Book Antiqua" w:hAnsi="Book Antiqua"/>
        </w:rPr>
      </w:pPr>
    </w:p>
    <w:p w14:paraId="595463EC" w14:textId="77777777" w:rsidR="00EC6C92" w:rsidRDefault="00EC6C92" w:rsidP="00EC6C92">
      <w:pPr>
        <w:jc w:val="center"/>
        <w:rPr>
          <w:rFonts w:ascii="Book Antiqua" w:hAnsi="Book Antiqua"/>
        </w:rPr>
      </w:pPr>
    </w:p>
    <w:p w14:paraId="158A2E20" w14:textId="324C33E9" w:rsidR="00EC6C92" w:rsidRDefault="00EC6C92" w:rsidP="00EC6C92">
      <w:pPr>
        <w:jc w:val="center"/>
        <w:rPr>
          <w:rFonts w:ascii="Book Antiqua" w:hAnsi="Book Antiqua"/>
        </w:rPr>
      </w:pPr>
      <w:r>
        <w:rPr>
          <w:rFonts w:ascii="Book Antiqua" w:hAnsi="Book Antiqua"/>
          <w:noProof/>
          <w:lang w:eastAsia="zh-CN"/>
        </w:rPr>
        <w:drawing>
          <wp:inline distT="0" distB="0" distL="0" distR="0" wp14:anchorId="184A8E81" wp14:editId="0AC7E942">
            <wp:extent cx="2497455" cy="1439545"/>
            <wp:effectExtent l="0" t="0" r="0" b="825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1184FD9" w14:textId="77777777" w:rsidR="00EC6C92" w:rsidRDefault="00EC6C92" w:rsidP="00EC6C92">
      <w:pPr>
        <w:jc w:val="center"/>
        <w:rPr>
          <w:rFonts w:ascii="Book Antiqua" w:hAnsi="Book Antiqua"/>
        </w:rPr>
      </w:pPr>
    </w:p>
    <w:p w14:paraId="4CBC29F3" w14:textId="77777777" w:rsidR="00EC6C92" w:rsidRDefault="00EC6C92" w:rsidP="00EC6C9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9A21B54" w14:textId="77777777" w:rsidR="00EC6C92" w:rsidRDefault="00EC6C92" w:rsidP="00EC6C9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FF4D5F" w14:textId="77777777" w:rsidR="00EC6C92" w:rsidRDefault="00EC6C92" w:rsidP="00EC6C9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47DF8B" w14:textId="77777777" w:rsidR="00EC6C92" w:rsidRDefault="00EC6C92" w:rsidP="00EC6C9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57D3E2" w14:textId="77777777" w:rsidR="00EC6C92" w:rsidRDefault="00EC6C92" w:rsidP="00EC6C9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68264B" w14:textId="77777777" w:rsidR="00EC6C92" w:rsidRDefault="00EC6C92" w:rsidP="00EC6C92">
      <w:pPr>
        <w:jc w:val="center"/>
        <w:rPr>
          <w:rFonts w:ascii="Book Antiqua" w:hAnsi="Book Antiqua"/>
        </w:rPr>
      </w:pPr>
      <w:r>
        <w:rPr>
          <w:rFonts w:ascii="Book Antiqua" w:eastAsia="TimesNewRomanPSMT" w:hAnsi="Book Antiqua" w:cs="Garamond"/>
          <w:color w:val="D56400"/>
          <w:sz w:val="28"/>
          <w:szCs w:val="28"/>
        </w:rPr>
        <w:t>https://www.wjgnet.com</w:t>
      </w:r>
    </w:p>
    <w:p w14:paraId="4591F6FE" w14:textId="77777777" w:rsidR="00EC6C92" w:rsidRDefault="00EC6C92" w:rsidP="00EC6C92">
      <w:pPr>
        <w:jc w:val="center"/>
        <w:rPr>
          <w:rFonts w:ascii="Book Antiqua" w:hAnsi="Book Antiqua"/>
        </w:rPr>
      </w:pPr>
    </w:p>
    <w:p w14:paraId="0BBD4FC2" w14:textId="77777777" w:rsidR="00EC6C92" w:rsidRDefault="00EC6C92" w:rsidP="00EC6C92">
      <w:pPr>
        <w:jc w:val="center"/>
        <w:rPr>
          <w:rFonts w:ascii="Book Antiqua" w:hAnsi="Book Antiqua"/>
        </w:rPr>
      </w:pPr>
    </w:p>
    <w:p w14:paraId="78A98503" w14:textId="77777777" w:rsidR="00EC6C92" w:rsidRDefault="00EC6C92" w:rsidP="00EC6C92">
      <w:pPr>
        <w:jc w:val="center"/>
        <w:rPr>
          <w:rFonts w:ascii="Book Antiqua" w:hAnsi="Book Antiqua"/>
        </w:rPr>
      </w:pPr>
    </w:p>
    <w:p w14:paraId="1A60C57E" w14:textId="695578F0" w:rsidR="00EC6C92" w:rsidRDefault="00EC6C92" w:rsidP="00EC6C92">
      <w:pPr>
        <w:jc w:val="center"/>
        <w:rPr>
          <w:rFonts w:ascii="Book Antiqua" w:hAnsi="Book Antiqua"/>
        </w:rPr>
      </w:pPr>
      <w:r>
        <w:rPr>
          <w:rFonts w:ascii="Book Antiqua" w:hAnsi="Book Antiqua"/>
          <w:noProof/>
          <w:lang w:eastAsia="zh-CN"/>
        </w:rPr>
        <w:drawing>
          <wp:inline distT="0" distB="0" distL="0" distR="0" wp14:anchorId="7F499E09" wp14:editId="4A8EF4E3">
            <wp:extent cx="1447800" cy="1439545"/>
            <wp:effectExtent l="0" t="0" r="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0D8540ED" w14:textId="77777777" w:rsidR="00EC6C92" w:rsidRDefault="00EC6C92" w:rsidP="00EC6C92">
      <w:pPr>
        <w:jc w:val="center"/>
        <w:rPr>
          <w:rFonts w:ascii="Book Antiqua" w:hAnsi="Book Antiqua"/>
        </w:rPr>
      </w:pPr>
    </w:p>
    <w:p w14:paraId="4C1888E2" w14:textId="77777777" w:rsidR="00EC6C92" w:rsidRDefault="00EC6C92" w:rsidP="00EC6C92">
      <w:pPr>
        <w:jc w:val="center"/>
        <w:rPr>
          <w:rFonts w:ascii="Book Antiqua" w:hAnsi="Book Antiqua"/>
        </w:rPr>
      </w:pPr>
    </w:p>
    <w:p w14:paraId="64481633" w14:textId="77777777" w:rsidR="00EC6C92" w:rsidRDefault="00EC6C92" w:rsidP="00EC6C92">
      <w:pPr>
        <w:jc w:val="center"/>
        <w:rPr>
          <w:rFonts w:ascii="Book Antiqua" w:hAnsi="Book Antiqua"/>
        </w:rPr>
      </w:pPr>
    </w:p>
    <w:p w14:paraId="3C888309" w14:textId="77777777" w:rsidR="00EC6C92" w:rsidRDefault="00EC6C92" w:rsidP="00EC6C92">
      <w:pPr>
        <w:jc w:val="center"/>
        <w:rPr>
          <w:rFonts w:ascii="Book Antiqua" w:hAnsi="Book Antiqua"/>
        </w:rPr>
      </w:pPr>
    </w:p>
    <w:p w14:paraId="5C17C84F" w14:textId="77777777" w:rsidR="00EC6C92" w:rsidRDefault="00EC6C92" w:rsidP="00EC6C92">
      <w:pPr>
        <w:jc w:val="center"/>
        <w:rPr>
          <w:rFonts w:ascii="Book Antiqua" w:hAnsi="Book Antiqua"/>
        </w:rPr>
      </w:pPr>
    </w:p>
    <w:p w14:paraId="176C68F3" w14:textId="77777777" w:rsidR="00EC6C92" w:rsidRDefault="00EC6C92" w:rsidP="00EC6C92">
      <w:pPr>
        <w:jc w:val="center"/>
        <w:rPr>
          <w:rFonts w:ascii="Book Antiqua" w:hAnsi="Book Antiqua"/>
        </w:rPr>
      </w:pPr>
    </w:p>
    <w:p w14:paraId="3502FB7C" w14:textId="77777777" w:rsidR="00EC6C92" w:rsidRDefault="00EC6C92" w:rsidP="00EC6C92">
      <w:pPr>
        <w:jc w:val="right"/>
        <w:rPr>
          <w:rFonts w:ascii="Book Antiqua" w:hAnsi="Book Antiqua"/>
          <w:color w:val="000000" w:themeColor="text1"/>
        </w:rPr>
      </w:pPr>
    </w:p>
    <w:p w14:paraId="4E768948" w14:textId="77777777" w:rsidR="00EC6C92" w:rsidRDefault="00EC6C92" w:rsidP="00EC6C9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47D62B4" w14:textId="77777777" w:rsidR="00EC6C92" w:rsidRDefault="00EC6C92" w:rsidP="00EC6C92">
      <w:pPr>
        <w:snapToGrid w:val="0"/>
        <w:spacing w:line="360" w:lineRule="auto"/>
        <w:rPr>
          <w:rFonts w:asciiTheme="minorEastAsia" w:hAnsiTheme="minorEastAsia"/>
          <w:b/>
        </w:rPr>
      </w:pPr>
    </w:p>
    <w:p w14:paraId="083D769A" w14:textId="77777777" w:rsidR="00A77B3E" w:rsidRPr="007B7980" w:rsidRDefault="00A77B3E" w:rsidP="007B7980">
      <w:pPr>
        <w:snapToGrid w:val="0"/>
        <w:spacing w:line="360" w:lineRule="auto"/>
        <w:jc w:val="both"/>
        <w:rPr>
          <w:rFonts w:ascii="Book Antiqua" w:eastAsia="Book Antiqua" w:hAnsi="Book Antiqua" w:cs="Book Antiqua"/>
          <w:b/>
          <w:bCs/>
          <w:color w:val="000000"/>
        </w:rPr>
      </w:pPr>
      <w:bookmarkStart w:id="17" w:name="_GoBack"/>
      <w:bookmarkEnd w:id="17"/>
    </w:p>
    <w:sectPr w:rsidR="00A77B3E" w:rsidRPr="007B7980" w:rsidSect="00395F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35F3" w14:textId="77777777" w:rsidR="00A20F69" w:rsidRDefault="00A20F69" w:rsidP="00AE7734">
      <w:r>
        <w:separator/>
      </w:r>
    </w:p>
  </w:endnote>
  <w:endnote w:type="continuationSeparator" w:id="0">
    <w:p w14:paraId="54627B2D" w14:textId="77777777" w:rsidR="00A20F69" w:rsidRDefault="00A20F69" w:rsidP="00AE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50273"/>
      <w:docPartObj>
        <w:docPartGallery w:val="Page Numbers (Bottom of Page)"/>
        <w:docPartUnique/>
      </w:docPartObj>
    </w:sdtPr>
    <w:sdtEndPr/>
    <w:sdtContent>
      <w:sdt>
        <w:sdtPr>
          <w:id w:val="-1769616900"/>
          <w:docPartObj>
            <w:docPartGallery w:val="Page Numbers (Top of Page)"/>
            <w:docPartUnique/>
          </w:docPartObj>
        </w:sdtPr>
        <w:sdtEndPr/>
        <w:sdtContent>
          <w:p w14:paraId="05AA9884" w14:textId="1394E8D0" w:rsidR="003924CB" w:rsidRDefault="003924C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6C92">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C6C92">
              <w:rPr>
                <w:b/>
                <w:bCs/>
                <w:noProof/>
              </w:rPr>
              <w:t>14</w:t>
            </w:r>
            <w:r>
              <w:rPr>
                <w:b/>
                <w:bCs/>
                <w:sz w:val="24"/>
                <w:szCs w:val="24"/>
              </w:rPr>
              <w:fldChar w:fldCharType="end"/>
            </w:r>
          </w:p>
        </w:sdtContent>
      </w:sdt>
    </w:sdtContent>
  </w:sdt>
  <w:p w14:paraId="75BA3487" w14:textId="77777777" w:rsidR="00AE7734" w:rsidRDefault="00AE77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DEDB0" w14:textId="77777777" w:rsidR="00A20F69" w:rsidRDefault="00A20F69" w:rsidP="00AE7734">
      <w:r>
        <w:separator/>
      </w:r>
    </w:p>
  </w:footnote>
  <w:footnote w:type="continuationSeparator" w:id="0">
    <w:p w14:paraId="4D57AB1F" w14:textId="77777777" w:rsidR="00A20F69" w:rsidRDefault="00A20F69" w:rsidP="00AE7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0DF"/>
    <w:rsid w:val="0001592E"/>
    <w:rsid w:val="000911EE"/>
    <w:rsid w:val="000D4BA5"/>
    <w:rsid w:val="000F12D4"/>
    <w:rsid w:val="0010008D"/>
    <w:rsid w:val="00125E15"/>
    <w:rsid w:val="001A0243"/>
    <w:rsid w:val="001C3C15"/>
    <w:rsid w:val="001F4911"/>
    <w:rsid w:val="00225DBD"/>
    <w:rsid w:val="003924CB"/>
    <w:rsid w:val="00395F10"/>
    <w:rsid w:val="0040489D"/>
    <w:rsid w:val="004A5682"/>
    <w:rsid w:val="004D33FD"/>
    <w:rsid w:val="00513C8D"/>
    <w:rsid w:val="00517333"/>
    <w:rsid w:val="00552E9A"/>
    <w:rsid w:val="00767D87"/>
    <w:rsid w:val="007B7980"/>
    <w:rsid w:val="007F7EBA"/>
    <w:rsid w:val="008825F2"/>
    <w:rsid w:val="009039AD"/>
    <w:rsid w:val="0091653E"/>
    <w:rsid w:val="00A20F69"/>
    <w:rsid w:val="00A77B3E"/>
    <w:rsid w:val="00A956C9"/>
    <w:rsid w:val="00AE6923"/>
    <w:rsid w:val="00AE7734"/>
    <w:rsid w:val="00B246D2"/>
    <w:rsid w:val="00BA6C74"/>
    <w:rsid w:val="00CA2A55"/>
    <w:rsid w:val="00CD6FE9"/>
    <w:rsid w:val="00CE7860"/>
    <w:rsid w:val="00D644CD"/>
    <w:rsid w:val="00DE11EC"/>
    <w:rsid w:val="00EC6C92"/>
    <w:rsid w:val="00ED03F8"/>
    <w:rsid w:val="00FD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C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7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7734"/>
    <w:rPr>
      <w:sz w:val="18"/>
      <w:szCs w:val="18"/>
    </w:rPr>
  </w:style>
  <w:style w:type="paragraph" w:styleId="a4">
    <w:name w:val="footer"/>
    <w:basedOn w:val="a"/>
    <w:link w:val="Char0"/>
    <w:uiPriority w:val="99"/>
    <w:unhideWhenUsed/>
    <w:rsid w:val="00AE7734"/>
    <w:pPr>
      <w:tabs>
        <w:tab w:val="center" w:pos="4153"/>
        <w:tab w:val="right" w:pos="8306"/>
      </w:tabs>
      <w:snapToGrid w:val="0"/>
    </w:pPr>
    <w:rPr>
      <w:sz w:val="18"/>
      <w:szCs w:val="18"/>
    </w:rPr>
  </w:style>
  <w:style w:type="character" w:customStyle="1" w:styleId="Char0">
    <w:name w:val="页脚 Char"/>
    <w:basedOn w:val="a0"/>
    <w:link w:val="a4"/>
    <w:uiPriority w:val="99"/>
    <w:rsid w:val="00AE7734"/>
    <w:rPr>
      <w:sz w:val="18"/>
      <w:szCs w:val="18"/>
    </w:rPr>
  </w:style>
  <w:style w:type="paragraph" w:styleId="a5">
    <w:name w:val="Balloon Text"/>
    <w:basedOn w:val="a"/>
    <w:link w:val="Char1"/>
    <w:semiHidden/>
    <w:unhideWhenUsed/>
    <w:rsid w:val="00BA6C74"/>
    <w:rPr>
      <w:sz w:val="18"/>
      <w:szCs w:val="18"/>
    </w:rPr>
  </w:style>
  <w:style w:type="character" w:customStyle="1" w:styleId="Char1">
    <w:name w:val="批注框文本 Char"/>
    <w:basedOn w:val="a0"/>
    <w:link w:val="a5"/>
    <w:semiHidden/>
    <w:rsid w:val="00BA6C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E7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7734"/>
    <w:rPr>
      <w:sz w:val="18"/>
      <w:szCs w:val="18"/>
    </w:rPr>
  </w:style>
  <w:style w:type="paragraph" w:styleId="a4">
    <w:name w:val="footer"/>
    <w:basedOn w:val="a"/>
    <w:link w:val="Char0"/>
    <w:uiPriority w:val="99"/>
    <w:unhideWhenUsed/>
    <w:rsid w:val="00AE7734"/>
    <w:pPr>
      <w:tabs>
        <w:tab w:val="center" w:pos="4153"/>
        <w:tab w:val="right" w:pos="8306"/>
      </w:tabs>
      <w:snapToGrid w:val="0"/>
    </w:pPr>
    <w:rPr>
      <w:sz w:val="18"/>
      <w:szCs w:val="18"/>
    </w:rPr>
  </w:style>
  <w:style w:type="character" w:customStyle="1" w:styleId="Char0">
    <w:name w:val="页脚 Char"/>
    <w:basedOn w:val="a0"/>
    <w:link w:val="a4"/>
    <w:uiPriority w:val="99"/>
    <w:rsid w:val="00AE7734"/>
    <w:rPr>
      <w:sz w:val="18"/>
      <w:szCs w:val="18"/>
    </w:rPr>
  </w:style>
  <w:style w:type="paragraph" w:styleId="a5">
    <w:name w:val="Balloon Text"/>
    <w:basedOn w:val="a"/>
    <w:link w:val="Char1"/>
    <w:semiHidden/>
    <w:unhideWhenUsed/>
    <w:rsid w:val="00BA6C74"/>
    <w:rPr>
      <w:sz w:val="18"/>
      <w:szCs w:val="18"/>
    </w:rPr>
  </w:style>
  <w:style w:type="character" w:customStyle="1" w:styleId="Char1">
    <w:name w:val="批注框文本 Char"/>
    <w:basedOn w:val="a0"/>
    <w:link w:val="a5"/>
    <w:semiHidden/>
    <w:rsid w:val="00BA6C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705503">
      <w:bodyDiv w:val="1"/>
      <w:marLeft w:val="0"/>
      <w:marRight w:val="0"/>
      <w:marTop w:val="0"/>
      <w:marBottom w:val="0"/>
      <w:divBdr>
        <w:top w:val="none" w:sz="0" w:space="0" w:color="auto"/>
        <w:left w:val="none" w:sz="0" w:space="0" w:color="auto"/>
        <w:bottom w:val="none" w:sz="0" w:space="0" w:color="auto"/>
        <w:right w:val="none" w:sz="0" w:space="0" w:color="auto"/>
      </w:divBdr>
    </w:div>
    <w:div w:id="164037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cp:revision>
  <dcterms:created xsi:type="dcterms:W3CDTF">2021-04-12T15:02:00Z</dcterms:created>
  <dcterms:modified xsi:type="dcterms:W3CDTF">2021-05-12T17:40:00Z</dcterms:modified>
</cp:coreProperties>
</file>