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6CBA"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Name of Journal: </w:t>
      </w:r>
      <w:r w:rsidRPr="007F3F50">
        <w:rPr>
          <w:rFonts w:ascii="Book Antiqua" w:eastAsia="Book Antiqua" w:hAnsi="Book Antiqua" w:cs="Book Antiqua"/>
          <w:i/>
          <w:color w:val="000000"/>
          <w:lang w:val="en-GB"/>
        </w:rPr>
        <w:t>World Journal of Clinical Oncology</w:t>
      </w:r>
    </w:p>
    <w:p w14:paraId="7940E8E5"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Manuscript NO: </w:t>
      </w:r>
      <w:r w:rsidRPr="007F3F50">
        <w:rPr>
          <w:rFonts w:ascii="Book Antiqua" w:eastAsia="Book Antiqua" w:hAnsi="Book Antiqua" w:cs="Book Antiqua"/>
          <w:color w:val="000000"/>
          <w:lang w:val="en-GB"/>
        </w:rPr>
        <w:t>61934</w:t>
      </w:r>
    </w:p>
    <w:p w14:paraId="4A33846A"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Manuscript Type: </w:t>
      </w:r>
      <w:r w:rsidRPr="007F3F50">
        <w:rPr>
          <w:rFonts w:ascii="Book Antiqua" w:eastAsia="Book Antiqua" w:hAnsi="Book Antiqua" w:cs="Book Antiqua"/>
          <w:color w:val="000000"/>
          <w:lang w:val="en-GB"/>
        </w:rPr>
        <w:t>SYSTEMATIC REVIEWS</w:t>
      </w:r>
    </w:p>
    <w:p w14:paraId="356BADA6" w14:textId="77777777" w:rsidR="00BD357E" w:rsidRPr="007F3F50" w:rsidRDefault="00BD357E" w:rsidP="007B1150">
      <w:pPr>
        <w:spacing w:line="360" w:lineRule="auto"/>
        <w:jc w:val="both"/>
        <w:rPr>
          <w:rFonts w:ascii="Book Antiqua" w:hAnsi="Book Antiqua"/>
          <w:lang w:val="en-GB"/>
        </w:rPr>
      </w:pPr>
    </w:p>
    <w:p w14:paraId="7EF19CA8" w14:textId="02C033FC" w:rsidR="00BD357E" w:rsidRPr="007F3F50" w:rsidRDefault="00BD357E" w:rsidP="007B1150">
      <w:pPr>
        <w:spacing w:line="360" w:lineRule="auto"/>
        <w:jc w:val="both"/>
        <w:rPr>
          <w:rFonts w:ascii="Book Antiqua" w:hAnsi="Book Antiqua"/>
          <w:lang w:val="en-GB"/>
        </w:rPr>
      </w:pPr>
      <w:bookmarkStart w:id="0" w:name="OLE_LINK2866"/>
      <w:bookmarkStart w:id="1" w:name="OLE_LINK2867"/>
      <w:r w:rsidRPr="007F3F50">
        <w:rPr>
          <w:rFonts w:ascii="Book Antiqua" w:eastAsia="Book Antiqua" w:hAnsi="Book Antiqua" w:cs="Book Antiqua"/>
          <w:b/>
          <w:color w:val="000000"/>
          <w:lang w:val="en-GB"/>
        </w:rPr>
        <w:t xml:space="preserve">Reduction of muscle contraction and pain in electroporation-based treatments: </w:t>
      </w:r>
      <w:r w:rsidR="005D2390" w:rsidRPr="007F3F50">
        <w:rPr>
          <w:rFonts w:ascii="Book Antiqua" w:eastAsia="Book Antiqua" w:hAnsi="Book Antiqua" w:cs="Book Antiqua"/>
          <w:b/>
          <w:color w:val="000000"/>
          <w:lang w:val="en-GB"/>
        </w:rPr>
        <w:t>A</w:t>
      </w:r>
      <w:r w:rsidRPr="007F3F50">
        <w:rPr>
          <w:rFonts w:ascii="Book Antiqua" w:eastAsia="Book Antiqua" w:hAnsi="Book Antiqua" w:cs="Book Antiqua"/>
          <w:b/>
          <w:color w:val="000000"/>
          <w:lang w:val="en-GB"/>
        </w:rPr>
        <w:t>n overview</w:t>
      </w:r>
    </w:p>
    <w:bookmarkEnd w:id="0"/>
    <w:bookmarkEnd w:id="1"/>
    <w:p w14:paraId="1613D3B1" w14:textId="77777777" w:rsidR="00BD357E" w:rsidRPr="007F3F50" w:rsidRDefault="00BD357E" w:rsidP="007B1150">
      <w:pPr>
        <w:spacing w:line="360" w:lineRule="auto"/>
        <w:jc w:val="both"/>
        <w:rPr>
          <w:rFonts w:ascii="Book Antiqua" w:hAnsi="Book Antiqua"/>
          <w:lang w:val="en-GB"/>
        </w:rPr>
      </w:pPr>
    </w:p>
    <w:p w14:paraId="11ACEE1E" w14:textId="5A3B8CB7" w:rsidR="00BD357E" w:rsidRPr="00EA223F" w:rsidRDefault="00370C21"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Fusco</w:t>
      </w:r>
      <w:r w:rsidRPr="00EA223F">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R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lang w:val="en-GB"/>
        </w:rPr>
        <w:t xml:space="preserve">. </w:t>
      </w:r>
      <w:r w:rsidR="00BD357E" w:rsidRPr="00EA223F">
        <w:rPr>
          <w:rFonts w:ascii="Book Antiqua" w:eastAsia="Book Antiqua" w:hAnsi="Book Antiqua" w:cs="Book Antiqua"/>
          <w:color w:val="000000"/>
          <w:lang w:val="en-GB"/>
        </w:rPr>
        <w:t>ECT, pain control and muscular contractions</w:t>
      </w:r>
    </w:p>
    <w:p w14:paraId="3237ACF2" w14:textId="77777777" w:rsidR="00BD357E" w:rsidRPr="00EA223F" w:rsidRDefault="00BD357E" w:rsidP="007B1150">
      <w:pPr>
        <w:spacing w:line="360" w:lineRule="auto"/>
        <w:jc w:val="both"/>
        <w:rPr>
          <w:rFonts w:ascii="Book Antiqua" w:hAnsi="Book Antiqua"/>
          <w:lang w:val="en-GB"/>
        </w:rPr>
      </w:pPr>
    </w:p>
    <w:p w14:paraId="301FEC98" w14:textId="77777777" w:rsidR="00370C21" w:rsidRPr="00875338" w:rsidRDefault="00BD357E" w:rsidP="007B1150">
      <w:pPr>
        <w:spacing w:line="360" w:lineRule="auto"/>
        <w:jc w:val="both"/>
        <w:rPr>
          <w:rFonts w:ascii="Book Antiqua" w:hAnsi="Book Antiqua" w:cs="Book Antiqua"/>
          <w:color w:val="000000"/>
          <w:lang w:val="it-IT" w:eastAsia="zh-CN"/>
        </w:rPr>
      </w:pPr>
      <w:r w:rsidRPr="00875338">
        <w:rPr>
          <w:rFonts w:ascii="Book Antiqua" w:eastAsia="Book Antiqua" w:hAnsi="Book Antiqua" w:cs="Book Antiqua"/>
          <w:color w:val="000000"/>
          <w:lang w:val="it-IT"/>
        </w:rPr>
        <w:t>Roberta Fusco, Elio Di Bernardo, Valeria D'Alessio, Simona Salati, Matteo Cadossi</w:t>
      </w:r>
    </w:p>
    <w:p w14:paraId="2BA0C340" w14:textId="77777777" w:rsidR="00370C21" w:rsidRPr="00875338" w:rsidRDefault="00370C21" w:rsidP="007B1150">
      <w:pPr>
        <w:spacing w:line="360" w:lineRule="auto"/>
        <w:jc w:val="both"/>
        <w:rPr>
          <w:rFonts w:ascii="Book Antiqua" w:hAnsi="Book Antiqua" w:cs="Book Antiqua"/>
          <w:b/>
          <w:bCs/>
          <w:color w:val="000000"/>
          <w:lang w:val="it-IT" w:eastAsia="zh-CN"/>
        </w:rPr>
      </w:pPr>
    </w:p>
    <w:p w14:paraId="213DDB95" w14:textId="50C8CD96" w:rsidR="00BD357E" w:rsidRPr="00875338" w:rsidRDefault="00370C21" w:rsidP="007B1150">
      <w:pPr>
        <w:spacing w:line="360" w:lineRule="auto"/>
        <w:jc w:val="both"/>
        <w:rPr>
          <w:rFonts w:ascii="Book Antiqua" w:hAnsi="Book Antiqua" w:cs="Book Antiqua"/>
          <w:color w:val="000000"/>
          <w:lang w:val="it-IT" w:eastAsia="zh-CN"/>
        </w:rPr>
      </w:pPr>
      <w:r w:rsidRPr="00875338">
        <w:rPr>
          <w:rFonts w:ascii="Book Antiqua" w:eastAsia="Book Antiqua" w:hAnsi="Book Antiqua" w:cs="Book Antiqua"/>
          <w:b/>
          <w:bCs/>
          <w:color w:val="000000"/>
          <w:lang w:val="it-IT"/>
        </w:rPr>
        <w:t>Roberta Fusco, Elio Di Bernardo, Valeria D'Alessio, Simona Salati, Matteo Cadossi</w:t>
      </w:r>
      <w:r w:rsidRPr="00875338">
        <w:rPr>
          <w:rFonts w:ascii="Book Antiqua" w:hAnsi="Book Antiqua" w:cs="Book Antiqua"/>
          <w:b/>
          <w:bCs/>
          <w:color w:val="000000"/>
          <w:lang w:val="it-IT" w:eastAsia="zh-CN"/>
        </w:rPr>
        <w:t xml:space="preserve">, </w:t>
      </w:r>
      <w:r w:rsidRPr="00875338">
        <w:rPr>
          <w:rFonts w:ascii="Book Antiqua" w:eastAsia="Book Antiqua" w:hAnsi="Book Antiqua" w:cs="Book Antiqua"/>
          <w:color w:val="000000"/>
          <w:lang w:val="it-IT"/>
        </w:rPr>
        <w:t xml:space="preserve">Department of </w:t>
      </w:r>
      <w:r w:rsidR="00BD357E" w:rsidRPr="00875338">
        <w:rPr>
          <w:rFonts w:ascii="Book Antiqua" w:eastAsia="Book Antiqua" w:hAnsi="Book Antiqua" w:cs="Book Antiqua"/>
          <w:color w:val="000000"/>
          <w:lang w:val="it-IT"/>
        </w:rPr>
        <w:t>Medical Oncology, IGEA SpA, Carpi 41012, Modena, Italy</w:t>
      </w:r>
    </w:p>
    <w:p w14:paraId="5D1DA1D8" w14:textId="77777777" w:rsidR="00BD357E" w:rsidRPr="00875338" w:rsidRDefault="00BD357E" w:rsidP="007B1150">
      <w:pPr>
        <w:spacing w:line="360" w:lineRule="auto"/>
        <w:jc w:val="both"/>
        <w:rPr>
          <w:rFonts w:ascii="Book Antiqua" w:hAnsi="Book Antiqua"/>
          <w:lang w:val="it-IT"/>
        </w:rPr>
      </w:pPr>
    </w:p>
    <w:p w14:paraId="54D6B695" w14:textId="2087FC1D"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Author contributions: </w:t>
      </w:r>
      <w:r w:rsidRPr="007F3F50">
        <w:rPr>
          <w:rFonts w:ascii="Book Antiqua" w:eastAsia="Book Antiqua" w:hAnsi="Book Antiqua" w:cs="Book Antiqua"/>
          <w:color w:val="000000"/>
          <w:lang w:val="en-GB"/>
        </w:rPr>
        <w:t>Fusco</w:t>
      </w:r>
      <w:r w:rsidR="00781875" w:rsidRPr="007F3F50">
        <w:rPr>
          <w:rFonts w:ascii="Book Antiqua" w:eastAsia="Book Antiqua" w:hAnsi="Book Antiqua" w:cs="Book Antiqua"/>
          <w:color w:val="000000"/>
          <w:lang w:val="en-GB"/>
        </w:rPr>
        <w:t xml:space="preserve"> R</w:t>
      </w:r>
      <w:r w:rsidRPr="007F3F50">
        <w:rPr>
          <w:rFonts w:ascii="Book Antiqua" w:eastAsia="Book Antiqua" w:hAnsi="Book Antiqua" w:cs="Book Antiqua"/>
          <w:color w:val="000000"/>
          <w:lang w:val="en-GB"/>
        </w:rPr>
        <w:t>, Di Bernardo</w:t>
      </w:r>
      <w:r w:rsidR="00781875" w:rsidRPr="007F3F50">
        <w:rPr>
          <w:rFonts w:ascii="Book Antiqua" w:eastAsia="Book Antiqua" w:hAnsi="Book Antiqua" w:cs="Book Antiqua"/>
          <w:color w:val="000000"/>
          <w:lang w:val="en-GB"/>
        </w:rPr>
        <w:t xml:space="preserve"> E</w:t>
      </w:r>
      <w:r w:rsidRPr="007F3F50">
        <w:rPr>
          <w:rFonts w:ascii="Book Antiqua" w:eastAsia="Book Antiqua" w:hAnsi="Book Antiqua" w:cs="Book Antiqua"/>
          <w:color w:val="000000"/>
          <w:lang w:val="en-GB"/>
        </w:rPr>
        <w:t xml:space="preserve">, D'Alessio </w:t>
      </w:r>
      <w:r w:rsidR="00781875" w:rsidRPr="007F3F50">
        <w:rPr>
          <w:rFonts w:ascii="Book Antiqua" w:eastAsia="Book Antiqua" w:hAnsi="Book Antiqua" w:cs="Book Antiqua"/>
          <w:color w:val="000000"/>
          <w:lang w:val="en-GB"/>
        </w:rPr>
        <w:t xml:space="preserve">V </w:t>
      </w:r>
      <w:r w:rsidRPr="007F3F50">
        <w:rPr>
          <w:rFonts w:ascii="Book Antiqua" w:eastAsia="Book Antiqua" w:hAnsi="Book Antiqua" w:cs="Book Antiqua"/>
          <w:color w:val="000000"/>
          <w:lang w:val="en-GB"/>
        </w:rPr>
        <w:t>wrote the manuscript</w:t>
      </w:r>
      <w:r w:rsidR="00781875" w:rsidRPr="007F3F50">
        <w:rPr>
          <w:rFonts w:ascii="Book Antiqua" w:eastAsia="Book Antiqua" w:hAnsi="Book Antiqua" w:cs="Book Antiqua"/>
          <w:color w:val="000000"/>
          <w:lang w:val="en-GB"/>
        </w:rPr>
        <w:t>;</w:t>
      </w:r>
      <w:r w:rsidRPr="007F3F50">
        <w:rPr>
          <w:rFonts w:ascii="Book Antiqua" w:eastAsia="Book Antiqua" w:hAnsi="Book Antiqua" w:cs="Book Antiqua"/>
          <w:color w:val="000000"/>
          <w:lang w:val="en-GB"/>
        </w:rPr>
        <w:t xml:space="preserve"> Salati </w:t>
      </w:r>
      <w:r w:rsidR="00781875" w:rsidRPr="007F3F50">
        <w:rPr>
          <w:rFonts w:ascii="Book Antiqua" w:eastAsia="Book Antiqua" w:hAnsi="Book Antiqua" w:cs="Book Antiqua"/>
          <w:color w:val="000000"/>
          <w:lang w:val="en-GB"/>
        </w:rPr>
        <w:t xml:space="preserve">S </w:t>
      </w:r>
      <w:r w:rsidRPr="007F3F50">
        <w:rPr>
          <w:rFonts w:ascii="Book Antiqua" w:eastAsia="Book Antiqua" w:hAnsi="Book Antiqua" w:cs="Book Antiqua"/>
          <w:color w:val="000000"/>
          <w:lang w:val="en-GB"/>
        </w:rPr>
        <w:t xml:space="preserve">and Cadossi </w:t>
      </w:r>
      <w:r w:rsidR="00781875" w:rsidRPr="007F3F50">
        <w:rPr>
          <w:rFonts w:ascii="Book Antiqua" w:eastAsia="Book Antiqua" w:hAnsi="Book Antiqua" w:cs="Book Antiqua"/>
          <w:color w:val="000000"/>
          <w:lang w:val="en-GB"/>
        </w:rPr>
        <w:t xml:space="preserve">M </w:t>
      </w:r>
      <w:r w:rsidRPr="007F3F50">
        <w:rPr>
          <w:rFonts w:ascii="Book Antiqua" w:eastAsia="Book Antiqua" w:hAnsi="Book Antiqua" w:cs="Book Antiqua"/>
          <w:color w:val="000000"/>
          <w:lang w:val="en-GB"/>
        </w:rPr>
        <w:t>revised the manuscript.</w:t>
      </w:r>
    </w:p>
    <w:p w14:paraId="1832D198" w14:textId="77777777" w:rsidR="00BD357E" w:rsidRPr="00EA223F" w:rsidRDefault="00BD357E" w:rsidP="007B1150">
      <w:pPr>
        <w:spacing w:line="360" w:lineRule="auto"/>
        <w:jc w:val="both"/>
        <w:rPr>
          <w:rFonts w:ascii="Book Antiqua" w:hAnsi="Book Antiqua"/>
          <w:lang w:val="en-GB"/>
        </w:rPr>
      </w:pPr>
    </w:p>
    <w:p w14:paraId="709F6A77" w14:textId="1BFB2F0E"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Corresponding author: Valeria D'Alessio, Senior Scientist, </w:t>
      </w:r>
      <w:r w:rsidR="0069188F" w:rsidRPr="007F3F50">
        <w:rPr>
          <w:rFonts w:ascii="Book Antiqua" w:eastAsia="Book Antiqua" w:hAnsi="Book Antiqua" w:cs="Book Antiqua"/>
          <w:color w:val="000000"/>
          <w:lang w:val="en-GB"/>
        </w:rPr>
        <w:t xml:space="preserve">Department of </w:t>
      </w:r>
      <w:r w:rsidRPr="007F3F50">
        <w:rPr>
          <w:rFonts w:ascii="Book Antiqua" w:eastAsia="Book Antiqua" w:hAnsi="Book Antiqua" w:cs="Book Antiqua"/>
          <w:color w:val="000000"/>
          <w:lang w:val="en-GB"/>
        </w:rPr>
        <w:t>Medical Oncology, IGEA SpA, Via Parmenide 10A, Carpi 41012, Modena, Italy. v.dalessio@igeamedical.com</w:t>
      </w:r>
    </w:p>
    <w:p w14:paraId="2EC4448D" w14:textId="77777777" w:rsidR="00BD357E" w:rsidRPr="007F3F50" w:rsidRDefault="00BD357E" w:rsidP="007B1150">
      <w:pPr>
        <w:spacing w:line="360" w:lineRule="auto"/>
        <w:jc w:val="both"/>
        <w:rPr>
          <w:rFonts w:ascii="Book Antiqua" w:hAnsi="Book Antiqua"/>
          <w:lang w:val="en-GB"/>
        </w:rPr>
      </w:pPr>
    </w:p>
    <w:p w14:paraId="3A86AFA9"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Received: </w:t>
      </w:r>
      <w:r w:rsidRPr="007F3F50">
        <w:rPr>
          <w:rFonts w:ascii="Book Antiqua" w:eastAsia="Book Antiqua" w:hAnsi="Book Antiqua" w:cs="Book Antiqua"/>
          <w:color w:val="000000"/>
          <w:lang w:val="en-GB"/>
        </w:rPr>
        <w:t>December 23, 2020</w:t>
      </w:r>
    </w:p>
    <w:p w14:paraId="5C0DC973" w14:textId="27242831"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Revised: </w:t>
      </w:r>
      <w:r w:rsidR="006F6FBA" w:rsidRPr="007F3F50">
        <w:rPr>
          <w:rFonts w:ascii="Book Antiqua" w:hAnsi="Book Antiqua"/>
          <w:lang w:val="en-GB"/>
        </w:rPr>
        <w:t>March 17, 2021</w:t>
      </w:r>
    </w:p>
    <w:p w14:paraId="17F61F90" w14:textId="12DCDBDC"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Accepted: </w:t>
      </w:r>
      <w:r w:rsidR="007D2895" w:rsidRPr="007F3F50">
        <w:rPr>
          <w:rFonts w:ascii="Book Antiqua" w:eastAsia="Book Antiqua" w:hAnsi="Book Antiqua" w:cs="Book Antiqua"/>
          <w:color w:val="000000"/>
          <w:lang w:val="en-GB"/>
        </w:rPr>
        <w:t>April 22, 2021</w:t>
      </w:r>
    </w:p>
    <w:p w14:paraId="5825A889" w14:textId="46D3F166"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Published online:</w:t>
      </w:r>
    </w:p>
    <w:p w14:paraId="37BF65B7" w14:textId="77777777" w:rsidR="00BD357E" w:rsidRPr="007F3F50" w:rsidRDefault="00BD357E" w:rsidP="007B1150">
      <w:pPr>
        <w:spacing w:line="360" w:lineRule="auto"/>
        <w:jc w:val="both"/>
        <w:rPr>
          <w:rFonts w:ascii="Book Antiqua" w:eastAsia="Book Antiqua" w:hAnsi="Book Antiqua" w:cs="Book Antiqua"/>
          <w:b/>
          <w:color w:val="000000"/>
          <w:lang w:val="en-GB"/>
        </w:rPr>
      </w:pPr>
    </w:p>
    <w:p w14:paraId="192FDB71" w14:textId="77777777" w:rsidR="00615650" w:rsidRPr="005F3508" w:rsidRDefault="00615650" w:rsidP="007B1150">
      <w:pPr>
        <w:spacing w:line="360" w:lineRule="auto"/>
        <w:jc w:val="both"/>
        <w:rPr>
          <w:rFonts w:ascii="Book Antiqua" w:eastAsia="Book Antiqua" w:hAnsi="Book Antiqua" w:cs="Book Antiqua"/>
          <w:b/>
          <w:color w:val="000000"/>
          <w:lang w:val="en-GB"/>
        </w:rPr>
      </w:pPr>
      <w:r w:rsidRPr="00EA223F">
        <w:rPr>
          <w:rFonts w:ascii="Book Antiqua" w:eastAsia="Book Antiqua" w:hAnsi="Book Antiqua" w:cs="Book Antiqua"/>
          <w:b/>
          <w:color w:val="000000"/>
          <w:lang w:val="en-GB"/>
        </w:rPr>
        <w:br w:type="page"/>
      </w:r>
    </w:p>
    <w:p w14:paraId="0E8B5463" w14:textId="739E40FB"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olor w:val="000000"/>
          <w:lang w:val="en-GB"/>
        </w:rPr>
        <w:lastRenderedPageBreak/>
        <w:t>Abstract</w:t>
      </w:r>
    </w:p>
    <w:p w14:paraId="12311B4E"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BACKGROUND</w:t>
      </w:r>
    </w:p>
    <w:p w14:paraId="00F141CD" w14:textId="348D0610"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In the first studies </w:t>
      </w:r>
      <w:r w:rsidR="009E1548"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w:t>
      </w:r>
      <w:r w:rsidR="00265670" w:rsidRPr="00EA223F">
        <w:rPr>
          <w:rFonts w:ascii="Book Antiqua" w:eastAsia="Book Antiqua" w:hAnsi="Book Antiqua" w:cs="Book Antiqua"/>
          <w:color w:val="000000"/>
          <w:lang w:val="en-GB"/>
        </w:rPr>
        <w:t>electrochemotherapy (ECT)</w:t>
      </w:r>
      <w:r w:rsidRPr="00EA223F">
        <w:rPr>
          <w:rFonts w:ascii="Book Antiqua" w:eastAsia="Book Antiqua" w:hAnsi="Book Antiqua" w:cs="Book Antiqua"/>
          <w:color w:val="000000"/>
          <w:lang w:val="en-GB"/>
        </w:rPr>
        <w:t>, small cutaneous metastases were treated and only mild or moderate pain was observed</w:t>
      </w:r>
      <w:r w:rsidR="00D10C6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therefore, pain was not considered a significant issue. As the procedure </w:t>
      </w:r>
      <w:r w:rsidR="00861AA1" w:rsidRPr="00EA223F">
        <w:rPr>
          <w:rFonts w:ascii="Book Antiqua" w:eastAsia="Book Antiqua" w:hAnsi="Book Antiqua" w:cs="Book Antiqua"/>
          <w:color w:val="000000"/>
          <w:lang w:val="en-GB"/>
        </w:rPr>
        <w:t xml:space="preserve">began </w:t>
      </w:r>
      <w:r w:rsidRPr="00EA223F">
        <w:rPr>
          <w:rFonts w:ascii="Book Antiqua" w:eastAsia="Book Antiqua" w:hAnsi="Book Antiqua" w:cs="Book Antiqua"/>
          <w:color w:val="000000"/>
          <w:lang w:val="en-GB"/>
        </w:rPr>
        <w:t>to be applied to larger cutaneous metastases, pain was reported more frequent</w:t>
      </w:r>
      <w:r w:rsidR="009E1548"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For </w:t>
      </w:r>
      <w:r w:rsidR="009E1548"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reason, reduction of both muscle contractions and pain have been investigated over the years.</w:t>
      </w:r>
    </w:p>
    <w:p w14:paraId="42760D5F" w14:textId="77777777" w:rsidR="00A77B3E" w:rsidRPr="00EA223F" w:rsidRDefault="00A77B3E" w:rsidP="007B1150">
      <w:pPr>
        <w:spacing w:line="360" w:lineRule="auto"/>
        <w:jc w:val="both"/>
        <w:rPr>
          <w:rFonts w:ascii="Book Antiqua" w:hAnsi="Book Antiqua"/>
          <w:lang w:val="en-GB"/>
        </w:rPr>
      </w:pPr>
    </w:p>
    <w:p w14:paraId="45EBBC52"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AIM</w:t>
      </w:r>
    </w:p>
    <w:p w14:paraId="7FA46DAD" w14:textId="0AF56B14"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To present an overview </w:t>
      </w:r>
      <w:r w:rsidR="00861AA1"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different protocols </w:t>
      </w:r>
      <w:r w:rsidR="009E1548" w:rsidRPr="00EA223F">
        <w:rPr>
          <w:rFonts w:ascii="Book Antiqua" w:eastAsia="Book Antiqua" w:hAnsi="Book Antiqua" w:cs="Book Antiqua"/>
          <w:color w:val="000000"/>
          <w:lang w:val="en-GB"/>
        </w:rPr>
        <w:t xml:space="preserve">described </w:t>
      </w:r>
      <w:r w:rsidRPr="00EA223F">
        <w:rPr>
          <w:rFonts w:ascii="Book Antiqua" w:eastAsia="Book Antiqua" w:hAnsi="Book Antiqua" w:cs="Book Antiqua"/>
          <w:color w:val="000000"/>
          <w:lang w:val="en-GB"/>
        </w:rPr>
        <w:t xml:space="preserve">in literature </w:t>
      </w:r>
      <w:r w:rsidR="00D10C61" w:rsidRPr="00EA223F">
        <w:rPr>
          <w:rFonts w:ascii="Book Antiqua" w:eastAsia="Book Antiqua" w:hAnsi="Book Antiqua" w:cs="Book Antiqua"/>
          <w:color w:val="000000"/>
          <w:lang w:val="en-GB"/>
        </w:rPr>
        <w:t xml:space="preserve">that aim </w:t>
      </w:r>
      <w:r w:rsidRPr="00EA223F">
        <w:rPr>
          <w:rFonts w:ascii="Book Antiqua" w:eastAsia="Book Antiqua" w:hAnsi="Book Antiqua" w:cs="Book Antiqua"/>
          <w:color w:val="000000"/>
          <w:lang w:val="en-GB"/>
        </w:rPr>
        <w:t xml:space="preserve">to reduce muscle contractions and pain </w:t>
      </w:r>
      <w:r w:rsidR="009E1548"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w:t>
      </w:r>
      <w:r w:rsidR="002B6A77" w:rsidRPr="00EA223F">
        <w:rPr>
          <w:rFonts w:ascii="Book Antiqua" w:eastAsia="Book Antiqua" w:hAnsi="Book Antiqua" w:cs="Book Antiqua"/>
          <w:color w:val="000000"/>
          <w:lang w:val="en-GB"/>
        </w:rPr>
        <w:t xml:space="preserve">the </w:t>
      </w:r>
      <w:r w:rsidR="0070400F" w:rsidRPr="00EA223F">
        <w:rPr>
          <w:rFonts w:ascii="Book Antiqua" w:eastAsia="Book Antiqua" w:hAnsi="Book Antiqua" w:cs="Book Antiqua"/>
          <w:color w:val="000000"/>
          <w:lang w:val="en-GB"/>
        </w:rPr>
        <w:t>electroporation (EP)</w:t>
      </w:r>
      <w:r w:rsidRPr="00EA223F">
        <w:rPr>
          <w:rFonts w:ascii="Book Antiqua" w:eastAsia="Book Antiqua" w:hAnsi="Book Antiqua" w:cs="Book Antiqua"/>
          <w:color w:val="000000"/>
          <w:lang w:val="en-GB"/>
        </w:rPr>
        <w:t xml:space="preserve"> effect in both </w:t>
      </w:r>
      <w:r w:rsidR="00265670" w:rsidRPr="00EA223F">
        <w:rPr>
          <w:rFonts w:ascii="Book Antiqua" w:eastAsia="Book Antiqua" w:hAnsi="Book Antiqua" w:cs="Book Antiqua"/>
          <w:color w:val="000000"/>
          <w:lang w:val="en-GB"/>
        </w:rPr>
        <w:t>ECT</w:t>
      </w:r>
      <w:r w:rsidRPr="00EA223F">
        <w:rPr>
          <w:rFonts w:ascii="Book Antiqua" w:eastAsia="Book Antiqua" w:hAnsi="Book Antiqua" w:cs="Book Antiqua"/>
          <w:color w:val="000000"/>
          <w:lang w:val="en-GB"/>
        </w:rPr>
        <w:t xml:space="preserve"> and </w:t>
      </w:r>
      <w:r w:rsidR="00D10C61"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 xml:space="preserve">rreversible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treatments.</w:t>
      </w:r>
    </w:p>
    <w:p w14:paraId="62108885" w14:textId="77777777" w:rsidR="00A77B3E" w:rsidRPr="00EA223F" w:rsidRDefault="00A77B3E" w:rsidP="007B1150">
      <w:pPr>
        <w:spacing w:line="360" w:lineRule="auto"/>
        <w:jc w:val="both"/>
        <w:rPr>
          <w:rFonts w:ascii="Book Antiqua" w:hAnsi="Book Antiqua"/>
          <w:lang w:val="en-GB"/>
        </w:rPr>
      </w:pPr>
    </w:p>
    <w:p w14:paraId="2F524E21"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METHODS</w:t>
      </w:r>
    </w:p>
    <w:p w14:paraId="038C0C7A" w14:textId="04199FC2"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Thirty-three studies published between January 1999 and November 2020 were </w:t>
      </w:r>
      <w:r w:rsidR="00CB45F0" w:rsidRPr="00EA223F">
        <w:rPr>
          <w:rFonts w:ascii="Book Antiqua" w:eastAsia="Book Antiqua" w:hAnsi="Book Antiqua" w:cs="Book Antiqua"/>
          <w:color w:val="000000"/>
          <w:lang w:val="en-GB"/>
        </w:rPr>
        <w:t>included</w:t>
      </w:r>
      <w:r w:rsidRPr="00EA223F">
        <w:rPr>
          <w:rFonts w:ascii="Book Antiqua" w:eastAsia="Book Antiqua" w:hAnsi="Book Antiqua" w:cs="Book Antiqua"/>
          <w:color w:val="000000"/>
          <w:lang w:val="en-GB"/>
        </w:rPr>
        <w:t xml:space="preserve">. Different protocol designs and electrode geometries </w:t>
      </w:r>
      <w:r w:rsidR="00D10C61"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reduce patient pain</w:t>
      </w:r>
      <w:r w:rsidR="00D10C61"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the number of muscle contractions and their intensity were analysed.</w:t>
      </w:r>
    </w:p>
    <w:p w14:paraId="2EC7588C" w14:textId="77777777" w:rsidR="00A77B3E" w:rsidRPr="00EA223F" w:rsidRDefault="00A77B3E" w:rsidP="007B1150">
      <w:pPr>
        <w:spacing w:line="360" w:lineRule="auto"/>
        <w:jc w:val="both"/>
        <w:rPr>
          <w:rFonts w:ascii="Book Antiqua" w:hAnsi="Book Antiqua"/>
          <w:lang w:val="en-GB"/>
        </w:rPr>
      </w:pPr>
    </w:p>
    <w:p w14:paraId="309CBD7D"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RESULTS</w:t>
      </w:r>
    </w:p>
    <w:p w14:paraId="081E3AF5" w14:textId="55F8FC8A"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The analysis show</w:t>
      </w:r>
      <w:r w:rsidR="00CB45F0"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that both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and bipolar/biphasic pulses can be used to reduce pain and muscle contractions in patients </w:t>
      </w:r>
      <w:r w:rsidR="00CB45F0" w:rsidRPr="00EA223F">
        <w:rPr>
          <w:rFonts w:ascii="Book Antiqua" w:eastAsia="Book Antiqua" w:hAnsi="Book Antiqua" w:cs="Book Antiqua"/>
          <w:color w:val="000000"/>
          <w:lang w:val="en-GB"/>
        </w:rPr>
        <w:t xml:space="preserve">who </w:t>
      </w:r>
      <w:r w:rsidRPr="00EA223F">
        <w:rPr>
          <w:rFonts w:ascii="Book Antiqua" w:eastAsia="Book Antiqua" w:hAnsi="Book Antiqua" w:cs="Book Antiqua"/>
          <w:color w:val="000000"/>
          <w:lang w:val="en-GB"/>
        </w:rPr>
        <w:t xml:space="preserve">undergo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treatments. Moreover, adequate electrode design can </w:t>
      </w:r>
      <w:r w:rsidR="00CB45F0" w:rsidRPr="00EA223F">
        <w:rPr>
          <w:rFonts w:ascii="Book Antiqua" w:eastAsia="Book Antiqua" w:hAnsi="Book Antiqua" w:cs="Book Antiqua"/>
          <w:color w:val="000000"/>
          <w:lang w:val="en-GB"/>
        </w:rPr>
        <w:t xml:space="preserve">decrease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-related morbidity. Particularly, needle length, diameter and configuration </w:t>
      </w:r>
      <w:r w:rsidR="00CB45F0"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the distance between </w:t>
      </w:r>
      <w:r w:rsidR="00296477"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needles can be optimised so that the muscle volume crossed by the current is reduced as much as possible.</w:t>
      </w:r>
      <w:r w:rsidR="00296477" w:rsidRPr="00EA223F">
        <w:rPr>
          <w:rFonts w:ascii="Book Antiqua" w:eastAsia="Book Antiqua" w:hAnsi="Book Antiqua" w:cs="Book Antiqua"/>
          <w:color w:val="000000"/>
          <w:lang w:val="en-GB"/>
        </w:rPr>
        <w:t xml:space="preserve"> B</w:t>
      </w:r>
      <w:r w:rsidRPr="00EA223F">
        <w:rPr>
          <w:rFonts w:ascii="Book Antiqua" w:eastAsia="Book Antiqua" w:hAnsi="Book Antiqua" w:cs="Book Antiqua"/>
          <w:color w:val="000000"/>
          <w:lang w:val="en-GB"/>
        </w:rPr>
        <w:t xml:space="preserve">ipolar/biphasic pulses with an inadequate pulse length seem </w:t>
      </w:r>
      <w:r w:rsidR="00296477" w:rsidRPr="00EA223F">
        <w:rPr>
          <w:rFonts w:ascii="Book Antiqua" w:eastAsia="Book Antiqua" w:hAnsi="Book Antiqua" w:cs="Book Antiqua"/>
          <w:color w:val="000000"/>
          <w:lang w:val="en-GB"/>
        </w:rPr>
        <w:t xml:space="preserve">to </w:t>
      </w:r>
      <w:r w:rsidRPr="00EA223F">
        <w:rPr>
          <w:rFonts w:ascii="Book Antiqua" w:eastAsia="Book Antiqua" w:hAnsi="Book Antiqua" w:cs="Book Antiqua"/>
          <w:color w:val="000000"/>
          <w:lang w:val="en-GB"/>
        </w:rPr>
        <w:t xml:space="preserve">have a less evident effect </w:t>
      </w:r>
      <w:r w:rsidR="00296477"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n the membrane permeability compared </w:t>
      </w:r>
      <w:r w:rsidR="00CB45F0"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the standard pulse protocol. For </w:t>
      </w:r>
      <w:r w:rsidR="00CB45F0"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reason, the number of pulses and the voltage amplitude, as well as the pulse duration and frequency, </w:t>
      </w:r>
      <w:r w:rsidR="00861AA1" w:rsidRPr="00EA223F">
        <w:rPr>
          <w:rFonts w:ascii="Book Antiqua" w:eastAsia="Book Antiqua" w:hAnsi="Book Antiqua" w:cs="Book Antiqua"/>
          <w:color w:val="000000"/>
          <w:lang w:val="en-GB"/>
        </w:rPr>
        <w:t>must</w:t>
      </w:r>
      <w:r w:rsidRPr="00EA223F">
        <w:rPr>
          <w:rFonts w:ascii="Book Antiqua" w:eastAsia="Book Antiqua" w:hAnsi="Book Antiqua" w:cs="Book Antiqua"/>
          <w:color w:val="000000"/>
          <w:lang w:val="en-GB"/>
        </w:rPr>
        <w:t xml:space="preserve"> be chosen so that the dose of delivered energy guarantees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efficacy.</w:t>
      </w:r>
    </w:p>
    <w:p w14:paraId="0AC8749E" w14:textId="77777777" w:rsidR="00A77B3E" w:rsidRPr="00EA223F" w:rsidRDefault="00A77B3E" w:rsidP="007B1150">
      <w:pPr>
        <w:spacing w:line="360" w:lineRule="auto"/>
        <w:jc w:val="both"/>
        <w:rPr>
          <w:rFonts w:ascii="Book Antiqua" w:hAnsi="Book Antiqua"/>
          <w:lang w:val="en-GB"/>
        </w:rPr>
      </w:pPr>
    </w:p>
    <w:p w14:paraId="472E79EF"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lastRenderedPageBreak/>
        <w:t>CONCLUSION</w:t>
      </w:r>
    </w:p>
    <w:p w14:paraId="5D08A9ED" w14:textId="46B1EC1A"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Pain reduction in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-based treatments can be achieved by appropriately defining the protocol parameters and electrode design. </w:t>
      </w:r>
      <w:r w:rsidR="00CB45F0" w:rsidRPr="00EA223F">
        <w:rPr>
          <w:rFonts w:ascii="Book Antiqua" w:eastAsia="Book Antiqua" w:hAnsi="Book Antiqua" w:cs="Book Antiqua"/>
          <w:color w:val="000000"/>
          <w:lang w:val="en-GB"/>
        </w:rPr>
        <w:t>Most</w:t>
      </w:r>
      <w:r w:rsidRPr="00EA223F">
        <w:rPr>
          <w:rFonts w:ascii="Book Antiqua" w:eastAsia="Book Antiqua" w:hAnsi="Book Antiqua" w:cs="Book Antiqua"/>
          <w:color w:val="000000"/>
          <w:lang w:val="en-GB"/>
        </w:rPr>
        <w:t xml:space="preserve"> results can be achieved with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and/or bipolar/biphasic pulses. However, the efficacy of these alternative protocols remains a crucial point to be assessed further.</w:t>
      </w:r>
    </w:p>
    <w:p w14:paraId="306BDCB7" w14:textId="77777777" w:rsidR="00A77B3E" w:rsidRPr="00EA223F" w:rsidRDefault="00A77B3E" w:rsidP="007B1150">
      <w:pPr>
        <w:spacing w:line="360" w:lineRule="auto"/>
        <w:jc w:val="both"/>
        <w:rPr>
          <w:rFonts w:ascii="Book Antiqua" w:hAnsi="Book Antiqua"/>
          <w:lang w:val="en-GB"/>
        </w:rPr>
      </w:pPr>
    </w:p>
    <w:p w14:paraId="34FF165F" w14:textId="5FD1CA45"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bCs/>
          <w:color w:val="000000"/>
          <w:lang w:val="en-GB"/>
        </w:rPr>
        <w:t xml:space="preserve">Key </w:t>
      </w:r>
      <w:r w:rsidR="00B36EE1" w:rsidRPr="00EA223F">
        <w:rPr>
          <w:rFonts w:ascii="Book Antiqua" w:eastAsia="Book Antiqua" w:hAnsi="Book Antiqua" w:cs="Book Antiqua"/>
          <w:b/>
          <w:bCs/>
          <w:color w:val="000000"/>
          <w:lang w:val="en-GB"/>
        </w:rPr>
        <w:t>W</w:t>
      </w:r>
      <w:r w:rsidRPr="00EA223F">
        <w:rPr>
          <w:rFonts w:ascii="Book Antiqua" w:eastAsia="Book Antiqua" w:hAnsi="Book Antiqua" w:cs="Book Antiqua"/>
          <w:b/>
          <w:bCs/>
          <w:color w:val="000000"/>
          <w:lang w:val="en-GB"/>
        </w:rPr>
        <w:t xml:space="preserve">ords: </w:t>
      </w:r>
      <w:r w:rsidR="00B36EE1"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 xml:space="preserve">lectrochemotherapy; </w:t>
      </w:r>
      <w:r w:rsidR="00B36EE1"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 xml:space="preserve">rreversible </w:t>
      </w:r>
      <w:r w:rsidR="00296477"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 xml:space="preserve">lectroporation; </w:t>
      </w:r>
      <w:r w:rsidR="00B36EE1" w:rsidRPr="00EA223F">
        <w:rPr>
          <w:rFonts w:ascii="Book Antiqua" w:eastAsia="Book Antiqua" w:hAnsi="Book Antiqua" w:cs="Book Antiqua"/>
          <w:color w:val="000000"/>
          <w:lang w:val="en-GB"/>
        </w:rPr>
        <w:t>P</w:t>
      </w:r>
      <w:r w:rsidRPr="00EA223F">
        <w:rPr>
          <w:rFonts w:ascii="Book Antiqua" w:eastAsia="Book Antiqua" w:hAnsi="Book Antiqua" w:cs="Book Antiqua"/>
          <w:color w:val="000000"/>
          <w:lang w:val="en-GB"/>
        </w:rPr>
        <w:t xml:space="preserve">ain; </w:t>
      </w:r>
      <w:r w:rsidR="00B36EE1"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 xml:space="preserve">uscle contraction; </w:t>
      </w:r>
      <w:r w:rsidR="00B36EE1"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 xml:space="preserve">onopolar or monophasic pulses; </w:t>
      </w:r>
      <w:r w:rsidR="00B36EE1" w:rsidRPr="00EA223F">
        <w:rPr>
          <w:rFonts w:ascii="Book Antiqua" w:eastAsia="Book Antiqua" w:hAnsi="Book Antiqua" w:cs="Book Antiqua"/>
          <w:color w:val="000000"/>
          <w:lang w:val="en-GB"/>
        </w:rPr>
        <w:t>B</w:t>
      </w:r>
      <w:r w:rsidRPr="00EA223F">
        <w:rPr>
          <w:rFonts w:ascii="Book Antiqua" w:eastAsia="Book Antiqua" w:hAnsi="Book Antiqua" w:cs="Book Antiqua"/>
          <w:color w:val="000000"/>
          <w:lang w:val="en-GB"/>
        </w:rPr>
        <w:t>ipolar or biphasic pulses</w:t>
      </w:r>
    </w:p>
    <w:p w14:paraId="390A15B3" w14:textId="77777777" w:rsidR="00A77B3E" w:rsidRPr="00EA223F" w:rsidRDefault="00A77B3E" w:rsidP="007B1150">
      <w:pPr>
        <w:spacing w:line="360" w:lineRule="auto"/>
        <w:jc w:val="both"/>
        <w:rPr>
          <w:rFonts w:ascii="Book Antiqua" w:hAnsi="Book Antiqua"/>
          <w:lang w:val="en-GB"/>
        </w:rPr>
      </w:pPr>
    </w:p>
    <w:p w14:paraId="52EF500A" w14:textId="0A91A8B1"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Fusco R, Di Bernardo E, D'Alessio V, Salati S, </w:t>
      </w:r>
      <w:r w:rsidR="00E6396A" w:rsidRPr="007F3F50">
        <w:rPr>
          <w:rFonts w:ascii="Book Antiqua" w:eastAsia="Book Antiqua" w:hAnsi="Book Antiqua" w:cs="Book Antiqua"/>
          <w:color w:val="000000"/>
          <w:lang w:val="en-GB"/>
        </w:rPr>
        <w:t>Cadossi</w:t>
      </w:r>
      <w:r w:rsidRPr="00EA223F">
        <w:rPr>
          <w:rFonts w:ascii="Book Antiqua" w:eastAsia="Book Antiqua" w:hAnsi="Book Antiqua" w:cs="Book Antiqua"/>
          <w:color w:val="000000"/>
          <w:lang w:val="en-GB"/>
        </w:rPr>
        <w:t xml:space="preserve"> </w:t>
      </w:r>
      <w:r w:rsidR="00E6396A"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 xml:space="preserve">. Reduction of muscle contraction and pain in electroporation-based treatments: </w:t>
      </w:r>
      <w:r w:rsidR="00C16BFB"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n overview. </w:t>
      </w:r>
      <w:r w:rsidRPr="00EA223F">
        <w:rPr>
          <w:rFonts w:ascii="Book Antiqua" w:eastAsia="Book Antiqua" w:hAnsi="Book Antiqua" w:cs="Book Antiqua"/>
          <w:i/>
          <w:iCs/>
          <w:color w:val="000000"/>
          <w:lang w:val="en-GB"/>
        </w:rPr>
        <w:t>World J Clin Oncol</w:t>
      </w:r>
      <w:r w:rsidRPr="00EA223F">
        <w:rPr>
          <w:rFonts w:ascii="Book Antiqua" w:eastAsia="Book Antiqua" w:hAnsi="Book Antiqua" w:cs="Book Antiqua"/>
          <w:color w:val="000000"/>
          <w:lang w:val="en-GB"/>
        </w:rPr>
        <w:t xml:space="preserve"> 2021; In press</w:t>
      </w:r>
    </w:p>
    <w:p w14:paraId="41DE6B92" w14:textId="77777777" w:rsidR="00A77B3E" w:rsidRPr="007F3F50" w:rsidRDefault="00A77B3E" w:rsidP="007B1150">
      <w:pPr>
        <w:spacing w:line="360" w:lineRule="auto"/>
        <w:jc w:val="both"/>
        <w:rPr>
          <w:rFonts w:ascii="Book Antiqua" w:hAnsi="Book Antiqua"/>
          <w:lang w:val="en-GB"/>
        </w:rPr>
      </w:pPr>
    </w:p>
    <w:p w14:paraId="5006BC97" w14:textId="36D0E33F" w:rsidR="00BD357E" w:rsidRPr="007F3F50" w:rsidRDefault="00F27433" w:rsidP="007B1150">
      <w:pPr>
        <w:spacing w:line="360" w:lineRule="auto"/>
        <w:jc w:val="both"/>
        <w:rPr>
          <w:rFonts w:ascii="Book Antiqua" w:eastAsia="Book Antiqua" w:hAnsi="Book Antiqua" w:cs="Book Antiqua"/>
          <w:color w:val="000000"/>
          <w:lang w:val="en-GB"/>
        </w:rPr>
      </w:pPr>
      <w:r w:rsidRPr="00EA223F">
        <w:rPr>
          <w:rFonts w:ascii="Book Antiqua" w:eastAsia="Book Antiqua" w:hAnsi="Book Antiqua" w:cs="Book Antiqua"/>
          <w:b/>
          <w:bCs/>
          <w:color w:val="000000"/>
          <w:lang w:val="en-GB"/>
        </w:rPr>
        <w:t xml:space="preserve">Core Tip: </w:t>
      </w:r>
      <w:r w:rsidR="00CB45F0" w:rsidRPr="007F3F50">
        <w:rPr>
          <w:rFonts w:ascii="Book Antiqua" w:eastAsia="Book Antiqua" w:hAnsi="Book Antiqua" w:cs="Book Antiqua"/>
          <w:color w:val="000000"/>
          <w:lang w:val="en-GB"/>
        </w:rPr>
        <w:t>This is</w:t>
      </w:r>
      <w:r w:rsidR="00CB45F0" w:rsidRPr="00EA223F">
        <w:rPr>
          <w:rFonts w:ascii="Book Antiqua" w:eastAsia="Book Antiqua" w:hAnsi="Book Antiqua" w:cs="Book Antiqua"/>
          <w:color w:val="000000"/>
          <w:lang w:val="en-GB"/>
        </w:rPr>
        <w:t xml:space="preserve"> </w:t>
      </w:r>
      <w:r w:rsidR="00837F1E" w:rsidRPr="00EA223F">
        <w:rPr>
          <w:rFonts w:ascii="Book Antiqua" w:eastAsia="Book Antiqua" w:hAnsi="Book Antiqua" w:cs="Book Antiqua"/>
          <w:color w:val="000000"/>
          <w:lang w:val="en-GB"/>
        </w:rPr>
        <w:t xml:space="preserve">an overview of different </w:t>
      </w:r>
      <w:r w:rsidR="00CB45F0" w:rsidRPr="00EA223F">
        <w:rPr>
          <w:rFonts w:ascii="Book Antiqua" w:eastAsia="Book Antiqua" w:hAnsi="Book Antiqua" w:cs="Book Antiqua"/>
          <w:color w:val="000000"/>
          <w:lang w:val="en-GB"/>
        </w:rPr>
        <w:t xml:space="preserve">published </w:t>
      </w:r>
      <w:r w:rsidR="00837F1E" w:rsidRPr="00EA223F">
        <w:rPr>
          <w:rFonts w:ascii="Book Antiqua" w:eastAsia="Book Antiqua" w:hAnsi="Book Antiqua" w:cs="Book Antiqua"/>
          <w:color w:val="000000"/>
          <w:lang w:val="en-GB"/>
        </w:rPr>
        <w:t>protocols that aim to reduce muscle contractions and pain due to the electroporation</w:t>
      </w:r>
      <w:r w:rsidR="0070400F" w:rsidRPr="00EA223F">
        <w:rPr>
          <w:rFonts w:ascii="Book Antiqua" w:eastAsia="Book Antiqua" w:hAnsi="Book Antiqua" w:cs="Book Antiqua"/>
          <w:color w:val="000000"/>
          <w:lang w:val="en-GB"/>
        </w:rPr>
        <w:t xml:space="preserve"> (EP)</w:t>
      </w:r>
      <w:r w:rsidR="00837F1E" w:rsidRPr="00EA223F">
        <w:rPr>
          <w:rFonts w:ascii="Book Antiqua" w:eastAsia="Book Antiqua" w:hAnsi="Book Antiqua" w:cs="Book Antiqua"/>
          <w:color w:val="000000"/>
          <w:lang w:val="en-GB"/>
        </w:rPr>
        <w:t xml:space="preserve"> effect</w:t>
      </w:r>
      <w:r w:rsidR="00BD357E" w:rsidRPr="007F3F50">
        <w:rPr>
          <w:rFonts w:ascii="Book Antiqua" w:eastAsia="Book Antiqua" w:hAnsi="Book Antiqua" w:cs="Book Antiqua"/>
          <w:color w:val="000000"/>
          <w:lang w:val="en-GB"/>
        </w:rPr>
        <w:t>. The analysis show</w:t>
      </w:r>
      <w:r w:rsidR="00CB45F0" w:rsidRPr="007F3F50">
        <w:rPr>
          <w:rFonts w:ascii="Book Antiqua" w:eastAsia="Book Antiqua" w:hAnsi="Book Antiqua" w:cs="Book Antiqua"/>
          <w:color w:val="000000"/>
          <w:lang w:val="en-GB"/>
        </w:rPr>
        <w:t>ed</w:t>
      </w:r>
      <w:r w:rsidR="00BD357E" w:rsidRPr="007F3F50">
        <w:rPr>
          <w:rFonts w:ascii="Book Antiqua" w:eastAsia="Book Antiqua" w:hAnsi="Book Antiqua" w:cs="Book Antiqua"/>
          <w:color w:val="000000"/>
          <w:lang w:val="en-GB"/>
        </w:rPr>
        <w:t xml:space="preserve"> that both high</w:t>
      </w:r>
      <w:r w:rsidR="001E7FF0" w:rsidRPr="007F3F50">
        <w:rPr>
          <w:rFonts w:ascii="Book Antiqua" w:eastAsia="Book Antiqua" w:hAnsi="Book Antiqua" w:cs="Book Antiqua"/>
          <w:color w:val="000000"/>
          <w:lang w:val="en-GB"/>
        </w:rPr>
        <w:t xml:space="preserve"> </w:t>
      </w:r>
      <w:r w:rsidR="00BD357E" w:rsidRPr="007F3F50">
        <w:rPr>
          <w:rFonts w:ascii="Book Antiqua" w:eastAsia="Book Antiqua" w:hAnsi="Book Antiqua" w:cs="Book Antiqua"/>
          <w:color w:val="000000"/>
          <w:lang w:val="en-GB"/>
        </w:rPr>
        <w:t xml:space="preserve">frequency and bipolar/biphasic pulses can be used to reduce pain and muscle contractions. Moreover, </w:t>
      </w:r>
      <w:r w:rsidR="00CB45F0" w:rsidRPr="007F3F50">
        <w:rPr>
          <w:rFonts w:ascii="Book Antiqua" w:eastAsia="Book Antiqua" w:hAnsi="Book Antiqua" w:cs="Book Antiqua"/>
          <w:color w:val="000000"/>
          <w:lang w:val="en-GB"/>
        </w:rPr>
        <w:t xml:space="preserve">appropriate </w:t>
      </w:r>
      <w:r w:rsidR="00BD357E" w:rsidRPr="007F3F50">
        <w:rPr>
          <w:rFonts w:ascii="Book Antiqua" w:eastAsia="Book Antiqua" w:hAnsi="Book Antiqua" w:cs="Book Antiqua"/>
          <w:color w:val="000000"/>
          <w:lang w:val="en-GB"/>
        </w:rPr>
        <w:t xml:space="preserve">electrode design can lower </w:t>
      </w:r>
      <w:r w:rsidR="0070400F" w:rsidRPr="00EA223F">
        <w:rPr>
          <w:rFonts w:ascii="Book Antiqua" w:eastAsia="Book Antiqua" w:hAnsi="Book Antiqua" w:cs="Book Antiqua"/>
          <w:color w:val="000000"/>
          <w:lang w:val="en-GB"/>
        </w:rPr>
        <w:t>EP</w:t>
      </w:r>
      <w:r w:rsidR="00BD357E" w:rsidRPr="007F3F50">
        <w:rPr>
          <w:rFonts w:ascii="Book Antiqua" w:eastAsia="Book Antiqua" w:hAnsi="Book Antiqua" w:cs="Book Antiqua"/>
          <w:color w:val="000000"/>
          <w:lang w:val="en-GB"/>
        </w:rPr>
        <w:t>-related morbidity.</w:t>
      </w:r>
    </w:p>
    <w:p w14:paraId="5B949551" w14:textId="77777777" w:rsidR="00615650" w:rsidRPr="00EA223F" w:rsidRDefault="00615650" w:rsidP="007B1150">
      <w:pPr>
        <w:spacing w:line="360" w:lineRule="auto"/>
        <w:jc w:val="both"/>
        <w:rPr>
          <w:rFonts w:ascii="Book Antiqua" w:eastAsia="Book Antiqua" w:hAnsi="Book Antiqua" w:cs="Book Antiqua"/>
          <w:b/>
          <w:caps/>
          <w:color w:val="000000"/>
          <w:u w:val="single"/>
          <w:lang w:val="en-GB"/>
        </w:rPr>
      </w:pPr>
      <w:r w:rsidRPr="00EA223F">
        <w:rPr>
          <w:rFonts w:ascii="Book Antiqua" w:eastAsia="Book Antiqua" w:hAnsi="Book Antiqua" w:cs="Book Antiqua"/>
          <w:b/>
          <w:caps/>
          <w:color w:val="000000"/>
          <w:u w:val="single"/>
          <w:lang w:val="en-GB"/>
        </w:rPr>
        <w:br w:type="page"/>
      </w:r>
    </w:p>
    <w:p w14:paraId="58FF98A4" w14:textId="5C023413"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lastRenderedPageBreak/>
        <w:t>INTRODUCTION</w:t>
      </w:r>
    </w:p>
    <w:p w14:paraId="608FA7D0" w14:textId="5940373D"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Electrochemotherapy (ECT) is a locoregional anti-tumo</w:t>
      </w:r>
      <w:r w:rsidR="0029647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therapy that combines </w:t>
      </w:r>
      <w:r w:rsidR="008A4A0B"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low dose of </w:t>
      </w:r>
      <w:r w:rsidR="008A4A0B"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chemotherapy drug with high</w:t>
      </w:r>
      <w:r w:rsidR="00CB45F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intensity electric pulses to induce cell membrane electroporation (EP). Consequently, </w:t>
      </w:r>
      <w:r w:rsidR="008A4A0B"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drugs </w:t>
      </w:r>
      <w:r w:rsidR="008A4A0B" w:rsidRPr="00EA223F">
        <w:rPr>
          <w:rFonts w:ascii="Book Antiqua" w:eastAsia="Book Antiqua" w:hAnsi="Book Antiqua" w:cs="Book Antiqua"/>
          <w:color w:val="000000"/>
          <w:lang w:val="en-GB"/>
        </w:rPr>
        <w:t xml:space="preserve">enter the </w:t>
      </w:r>
      <w:r w:rsidRPr="00EA223F">
        <w:rPr>
          <w:rFonts w:ascii="Book Antiqua" w:eastAsia="Book Antiqua" w:hAnsi="Book Antiqua" w:cs="Book Antiqua"/>
          <w:color w:val="000000"/>
          <w:lang w:val="en-GB"/>
        </w:rPr>
        <w:t>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cells and </w:t>
      </w:r>
      <w:r w:rsidR="00CB45F0" w:rsidRPr="00EA223F">
        <w:rPr>
          <w:rFonts w:ascii="Book Antiqua" w:eastAsia="Book Antiqua" w:hAnsi="Book Antiqua" w:cs="Book Antiqua"/>
          <w:color w:val="000000"/>
          <w:lang w:val="en-GB"/>
        </w:rPr>
        <w:t xml:space="preserve">exert </w:t>
      </w:r>
      <w:r w:rsidRPr="00EA223F">
        <w:rPr>
          <w:rFonts w:ascii="Book Antiqua" w:eastAsia="Book Antiqua" w:hAnsi="Book Antiqua" w:cs="Book Antiqua"/>
          <w:color w:val="000000"/>
          <w:lang w:val="en-GB"/>
        </w:rPr>
        <w:t>their cytotoxicity</w:t>
      </w:r>
      <w:r w:rsidR="00265670" w:rsidRPr="00EA223F">
        <w:rPr>
          <w:rFonts w:ascii="Book Antiqua" w:eastAsia="Book Antiqua" w:hAnsi="Book Antiqua" w:cs="Book Antiqua"/>
          <w:color w:val="000000"/>
          <w:vertAlign w:val="superscript"/>
          <w:lang w:val="en-GB"/>
        </w:rPr>
        <w:t>[1</w:t>
      </w:r>
      <w:r w:rsidR="00A02EF4" w:rsidRPr="00EA223F">
        <w:rPr>
          <w:rFonts w:ascii="Book Antiqua" w:eastAsia="Book Antiqua" w:hAnsi="Book Antiqua" w:cs="Book Antiqua"/>
          <w:color w:val="000000"/>
          <w:vertAlign w:val="superscript"/>
          <w:lang w:val="en-GB"/>
        </w:rPr>
        <w:t>-</w:t>
      </w:r>
      <w:r w:rsidR="00265670" w:rsidRPr="00EA223F">
        <w:rPr>
          <w:rFonts w:ascii="Book Antiqua" w:eastAsia="Book Antiqua" w:hAnsi="Book Antiqua" w:cs="Book Antiqua"/>
          <w:color w:val="000000"/>
          <w:vertAlign w:val="superscript"/>
          <w:lang w:val="en-GB"/>
        </w:rPr>
        <w:t>4]</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Unlike other antitumo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treatments based on physical phenomena, ECT is able to exert a specific effect at the cellular level, causing the death of the treated 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cells. </w:t>
      </w:r>
      <w:r w:rsidR="00CB45F0" w:rsidRPr="00EA223F">
        <w:rPr>
          <w:rFonts w:ascii="Book Antiqua" w:eastAsia="Book Antiqua" w:hAnsi="Book Antiqua" w:cs="Book Antiqua"/>
          <w:color w:val="000000"/>
          <w:lang w:val="en-GB"/>
        </w:rPr>
        <w:t>Because</w:t>
      </w:r>
      <w:r w:rsidRPr="00EA223F">
        <w:rPr>
          <w:rFonts w:ascii="Book Antiqua" w:eastAsia="Book Antiqua" w:hAnsi="Book Antiqua" w:cs="Book Antiqua"/>
          <w:color w:val="000000"/>
          <w:lang w:val="en-GB"/>
        </w:rPr>
        <w:t xml:space="preserve"> it</w:t>
      </w:r>
      <w:r w:rsidR="00CB45F0" w:rsidRPr="00EA223F">
        <w:rPr>
          <w:rFonts w:ascii="Book Antiqua" w:eastAsia="Book Antiqua" w:hAnsi="Book Antiqua" w:cs="Book Antiqua"/>
          <w:color w:val="000000"/>
          <w:lang w:val="en-GB"/>
        </w:rPr>
        <w:t xml:space="preserve"> i</w:t>
      </w:r>
      <w:r w:rsidRPr="00EA223F">
        <w:rPr>
          <w:rFonts w:ascii="Book Antiqua" w:eastAsia="Book Antiqua" w:hAnsi="Book Antiqua" w:cs="Book Antiqua"/>
          <w:color w:val="000000"/>
          <w:lang w:val="en-GB"/>
        </w:rPr>
        <w:t>s high</w:t>
      </w:r>
      <w:r w:rsidR="00CB45F0"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w:t>
      </w:r>
      <w:r w:rsidR="001E7FF0" w:rsidRPr="00EA223F">
        <w:rPr>
          <w:rFonts w:ascii="Book Antiqua" w:eastAsia="Book Antiqua" w:hAnsi="Book Antiqua" w:cs="Book Antiqua"/>
          <w:color w:val="000000"/>
          <w:lang w:val="en-GB"/>
        </w:rPr>
        <w:t>effective in</w:t>
      </w:r>
      <w:r w:rsidRPr="00EA223F">
        <w:rPr>
          <w:rFonts w:ascii="Book Antiqua" w:eastAsia="Book Antiqua" w:hAnsi="Book Antiqua" w:cs="Book Antiqua"/>
          <w:color w:val="000000"/>
          <w:lang w:val="en-GB"/>
        </w:rPr>
        <w:t xml:space="preserve"> treating cutaneous and subcutaneous 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rs regardless of histology</w:t>
      </w:r>
      <w:r w:rsidR="00265670" w:rsidRPr="00EA223F">
        <w:rPr>
          <w:rFonts w:ascii="Book Antiqua" w:eastAsia="Book Antiqua" w:hAnsi="Book Antiqua" w:cs="Book Antiqua"/>
          <w:color w:val="000000"/>
          <w:vertAlign w:val="superscript"/>
          <w:lang w:val="en-GB"/>
        </w:rPr>
        <w:t>[5</w:t>
      </w:r>
      <w:r w:rsidR="00A02EF4" w:rsidRPr="00EA223F">
        <w:rPr>
          <w:rFonts w:ascii="Book Antiqua" w:eastAsia="Book Antiqua" w:hAnsi="Book Antiqua" w:cs="Book Antiqua"/>
          <w:color w:val="000000"/>
          <w:vertAlign w:val="superscript"/>
          <w:lang w:val="en-GB"/>
        </w:rPr>
        <w:t>-</w:t>
      </w:r>
      <w:r w:rsidR="00265670" w:rsidRPr="00EA223F">
        <w:rPr>
          <w:rFonts w:ascii="Book Antiqua" w:eastAsia="Book Antiqua" w:hAnsi="Book Antiqua" w:cs="Book Antiqua"/>
          <w:color w:val="000000"/>
          <w:vertAlign w:val="superscript"/>
          <w:lang w:val="en-GB"/>
        </w:rPr>
        <w:t>7]</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ECT treatment has been extended to </w:t>
      </w:r>
      <w:r w:rsidR="00CB45F0" w:rsidRPr="00EA223F">
        <w:rPr>
          <w:rFonts w:ascii="Book Antiqua" w:eastAsia="Book Antiqua" w:hAnsi="Book Antiqua" w:cs="Book Antiqua"/>
          <w:color w:val="000000"/>
          <w:lang w:val="en-GB"/>
        </w:rPr>
        <w:t xml:space="preserve">more </w:t>
      </w:r>
      <w:r w:rsidRPr="00EA223F">
        <w:rPr>
          <w:rFonts w:ascii="Book Antiqua" w:eastAsia="Book Antiqua" w:hAnsi="Book Antiqua" w:cs="Book Antiqua"/>
          <w:color w:val="000000"/>
          <w:lang w:val="en-GB"/>
        </w:rPr>
        <w:t>deep</w:t>
      </w:r>
      <w:r w:rsidR="00CB45F0"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w:t>
      </w:r>
      <w:r w:rsidR="00CB45F0" w:rsidRPr="00EA223F">
        <w:rPr>
          <w:rFonts w:ascii="Book Antiqua" w:eastAsia="Book Antiqua" w:hAnsi="Book Antiqua" w:cs="Book Antiqua"/>
          <w:color w:val="000000"/>
          <w:lang w:val="en-GB"/>
        </w:rPr>
        <w:t xml:space="preserve">located </w:t>
      </w:r>
      <w:r w:rsidRPr="00EA223F">
        <w:rPr>
          <w:rFonts w:ascii="Book Antiqua" w:eastAsia="Book Antiqua" w:hAnsi="Book Antiqua" w:cs="Book Antiqua"/>
          <w:color w:val="000000"/>
          <w:lang w:val="en-GB"/>
        </w:rPr>
        <w:t>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rs</w:t>
      </w:r>
      <w:r w:rsidR="00265670" w:rsidRPr="00EA223F">
        <w:rPr>
          <w:rFonts w:ascii="Book Antiqua" w:eastAsia="Book Antiqua" w:hAnsi="Book Antiqua" w:cs="Book Antiqua"/>
          <w:color w:val="000000"/>
          <w:vertAlign w:val="superscript"/>
          <w:lang w:val="en-GB"/>
        </w:rPr>
        <w:t>[8</w:t>
      </w:r>
      <w:r w:rsidR="00A02EF4" w:rsidRPr="00EA223F">
        <w:rPr>
          <w:rFonts w:ascii="Book Antiqua" w:eastAsia="Book Antiqua" w:hAnsi="Book Antiqua" w:cs="Book Antiqua"/>
          <w:color w:val="000000"/>
          <w:vertAlign w:val="superscript"/>
          <w:lang w:val="en-GB"/>
        </w:rPr>
        <w:t>-</w:t>
      </w:r>
      <w:r w:rsidR="00265670" w:rsidRPr="00EA223F">
        <w:rPr>
          <w:rFonts w:ascii="Book Antiqua" w:eastAsia="Book Antiqua" w:hAnsi="Book Antiqua" w:cs="Book Antiqua"/>
          <w:color w:val="000000"/>
          <w:vertAlign w:val="superscript"/>
          <w:lang w:val="en-GB"/>
        </w:rPr>
        <w:t>13]</w:t>
      </w:r>
      <w:r w:rsidR="008A4A0B" w:rsidRPr="00EA223F">
        <w:rPr>
          <w:rFonts w:ascii="Book Antiqua" w:eastAsia="Book Antiqua" w:hAnsi="Book Antiqua" w:cs="Book Antiqua"/>
          <w:color w:val="000000"/>
          <w:lang w:val="en-GB"/>
        </w:rPr>
        <w:t>.</w:t>
      </w:r>
    </w:p>
    <w:p w14:paraId="7E5FA962" w14:textId="775656A2"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To increase the efficacy of </w:t>
      </w:r>
      <w:r w:rsidR="008A4A0B"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treatment, the voltage amplitude</w:t>
      </w:r>
      <w:r w:rsidR="008A4A0B"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the duration or the number of electric pulses are often increased, </w:t>
      </w:r>
      <w:r w:rsidR="00CB45F0"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long as the required current does not exceed the limit set by the pulse generator. The </w:t>
      </w:r>
      <w:r w:rsidR="008A4A0B"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tandard </w:t>
      </w:r>
      <w:r w:rsidR="008A4A0B"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perating </w:t>
      </w:r>
      <w:r w:rsidR="008A4A0B" w:rsidRPr="00EA223F">
        <w:rPr>
          <w:rFonts w:ascii="Book Antiqua" w:eastAsia="Book Antiqua" w:hAnsi="Book Antiqua" w:cs="Book Antiqua"/>
          <w:color w:val="000000"/>
          <w:lang w:val="en-GB"/>
        </w:rPr>
        <w:t>p</w:t>
      </w:r>
      <w:r w:rsidRPr="00EA223F">
        <w:rPr>
          <w:rFonts w:ascii="Book Antiqua" w:eastAsia="Book Antiqua" w:hAnsi="Book Antiqua" w:cs="Book Antiqua"/>
          <w:color w:val="000000"/>
          <w:lang w:val="en-GB"/>
        </w:rPr>
        <w:t>rocedures</w:t>
      </w:r>
      <w:r w:rsidRPr="00EA223F">
        <w:rPr>
          <w:rFonts w:ascii="Book Antiqua" w:eastAsia="Book Antiqua" w:hAnsi="Book Antiqua" w:cs="Book Antiqua"/>
          <w:color w:val="000000"/>
          <w:vertAlign w:val="superscript"/>
          <w:lang w:val="en-GB"/>
        </w:rPr>
        <w:t>[6]</w:t>
      </w:r>
      <w:r w:rsidRPr="00EA223F">
        <w:rPr>
          <w:rFonts w:ascii="Book Antiqua" w:eastAsia="Book Antiqua" w:hAnsi="Book Antiqua" w:cs="Book Antiqua"/>
          <w:color w:val="000000"/>
          <w:lang w:val="en-GB"/>
        </w:rPr>
        <w:t xml:space="preserve"> for ECT define the electric protocol that, combined with intra</w:t>
      </w:r>
      <w:r w:rsidR="00861AA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or intravenous delivery of bleomycin or cisplatin</w:t>
      </w:r>
      <w:r w:rsidR="0070400F" w:rsidRPr="00EA223F">
        <w:rPr>
          <w:rFonts w:ascii="Book Antiqua" w:eastAsia="Book Antiqua" w:hAnsi="Book Antiqua" w:cs="Book Antiqua"/>
          <w:color w:val="000000"/>
          <w:vertAlign w:val="superscript"/>
          <w:lang w:val="en-GB"/>
        </w:rPr>
        <w:t>[14</w:t>
      </w:r>
      <w:r w:rsidR="00A02EF4" w:rsidRPr="00EA223F">
        <w:rPr>
          <w:rFonts w:ascii="Book Antiqua" w:eastAsia="Book Antiqua" w:hAnsi="Book Antiqua" w:cs="Book Antiqua"/>
          <w:color w:val="000000"/>
          <w:vertAlign w:val="superscript"/>
          <w:lang w:val="en-GB"/>
        </w:rPr>
        <w:t>-</w:t>
      </w:r>
      <w:r w:rsidR="0070400F" w:rsidRPr="00EA223F">
        <w:rPr>
          <w:rFonts w:ascii="Book Antiqua" w:eastAsia="Book Antiqua" w:hAnsi="Book Antiqua" w:cs="Book Antiqua"/>
          <w:color w:val="000000"/>
          <w:vertAlign w:val="superscript"/>
          <w:lang w:val="en-GB"/>
        </w:rPr>
        <w:t>19]</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guarantees an adequate efficacy of the therapy: </w:t>
      </w:r>
      <w:r w:rsidR="0070400F"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train of eight high voltage 100 </w:t>
      </w:r>
      <w:r w:rsidR="0070400F"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monopolar electric pulses </w:t>
      </w:r>
      <w:r w:rsidR="00CB45F0"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repetition frequency of either 1 Hz or 5 kHz</w:t>
      </w:r>
      <w:r w:rsidR="00CB45F0" w:rsidRPr="00EA223F">
        <w:rPr>
          <w:rFonts w:ascii="Book Antiqua" w:eastAsia="Book Antiqua" w:hAnsi="Book Antiqua" w:cs="Book Antiqua"/>
          <w:color w:val="000000"/>
          <w:lang w:val="en-GB"/>
        </w:rPr>
        <w:t xml:space="preserve"> is often used</w:t>
      </w:r>
      <w:r w:rsidRPr="00EA223F">
        <w:rPr>
          <w:rFonts w:ascii="Book Antiqua" w:eastAsia="Book Antiqua" w:hAnsi="Book Antiqua" w:cs="Book Antiqua"/>
          <w:color w:val="000000"/>
          <w:lang w:val="en-GB"/>
        </w:rPr>
        <w:t>. However, the application of high</w:t>
      </w:r>
      <w:r w:rsidR="00A850C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voltage monopolar pulses may cause pain and muscle contractions</w:t>
      </w:r>
      <w:r w:rsidR="00865A99" w:rsidRPr="00EA223F">
        <w:rPr>
          <w:rFonts w:ascii="Book Antiqua" w:eastAsia="Book Antiqua" w:hAnsi="Book Antiqua" w:cs="Book Antiqua"/>
          <w:color w:val="000000"/>
          <w:vertAlign w:val="superscript"/>
          <w:lang w:val="en-GB"/>
        </w:rPr>
        <w:t>[20]</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For </w:t>
      </w:r>
      <w:r w:rsidR="00CB45F0"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reason, the use of muscle relaxants and general anaesthesia</w:t>
      </w:r>
      <w:r w:rsidRPr="00EA223F">
        <w:rPr>
          <w:rFonts w:ascii="Book Antiqua" w:eastAsia="Book Antiqua" w:hAnsi="Book Antiqua" w:cs="Book Antiqua"/>
          <w:color w:val="000000"/>
          <w:vertAlign w:val="superscript"/>
          <w:lang w:val="en-GB"/>
        </w:rPr>
        <w:t>[21</w:t>
      </w:r>
      <w:r w:rsidR="00A02EF4"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vertAlign w:val="superscript"/>
          <w:lang w:val="en-GB"/>
        </w:rPr>
        <w:t>23]</w:t>
      </w:r>
      <w:r w:rsidRPr="00EA223F">
        <w:rPr>
          <w:rFonts w:ascii="Book Antiqua" w:eastAsia="Book Antiqua" w:hAnsi="Book Antiqua" w:cs="Book Antiqua"/>
          <w:color w:val="000000"/>
          <w:lang w:val="en-GB"/>
        </w:rPr>
        <w:t xml:space="preserve"> are often required.</w:t>
      </w:r>
    </w:p>
    <w:p w14:paraId="00236AF1" w14:textId="2A69F252"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In the first studies on ECT, small cutaneous metastases were treated </w:t>
      </w:r>
      <w:r w:rsidR="00CB45F0" w:rsidRPr="00EA223F">
        <w:rPr>
          <w:rFonts w:ascii="Book Antiqua" w:eastAsia="Book Antiqua" w:hAnsi="Book Antiqua" w:cs="Book Antiqua"/>
          <w:color w:val="000000"/>
          <w:lang w:val="en-GB"/>
        </w:rPr>
        <w:t xml:space="preserve">with the observation of </w:t>
      </w:r>
      <w:r w:rsidRPr="00EA223F">
        <w:rPr>
          <w:rFonts w:ascii="Book Antiqua" w:eastAsia="Book Antiqua" w:hAnsi="Book Antiqua" w:cs="Book Antiqua"/>
          <w:color w:val="000000"/>
          <w:lang w:val="en-GB"/>
        </w:rPr>
        <w:t>only mild or moderate pain was</w:t>
      </w:r>
      <w:r w:rsidR="00865A99" w:rsidRPr="00EA223F">
        <w:rPr>
          <w:rFonts w:ascii="Book Antiqua" w:eastAsia="Book Antiqua" w:hAnsi="Book Antiqua" w:cs="Book Antiqua"/>
          <w:color w:val="000000"/>
          <w:vertAlign w:val="superscript"/>
          <w:lang w:val="en-GB"/>
        </w:rPr>
        <w:t>[24</w:t>
      </w:r>
      <w:r w:rsidR="00A02EF4" w:rsidRPr="00EA223F">
        <w:rPr>
          <w:rFonts w:ascii="Book Antiqua" w:eastAsia="Book Antiqua" w:hAnsi="Book Antiqua" w:cs="Book Antiqua"/>
          <w:color w:val="000000"/>
          <w:vertAlign w:val="superscript"/>
          <w:lang w:val="en-GB"/>
        </w:rPr>
        <w:t>-</w:t>
      </w:r>
      <w:r w:rsidR="00865A99" w:rsidRPr="00EA223F">
        <w:rPr>
          <w:rFonts w:ascii="Book Antiqua" w:eastAsia="Book Antiqua" w:hAnsi="Book Antiqua" w:cs="Book Antiqua"/>
          <w:color w:val="000000"/>
          <w:vertAlign w:val="superscript"/>
          <w:lang w:val="en-GB"/>
        </w:rPr>
        <w:t>26]</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therefore, pain was not considered a significant issue</w:t>
      </w:r>
      <w:r w:rsidR="00865A99" w:rsidRPr="00EA223F">
        <w:rPr>
          <w:rFonts w:ascii="Book Antiqua" w:eastAsia="Book Antiqua" w:hAnsi="Book Antiqua" w:cs="Book Antiqua"/>
          <w:color w:val="000000"/>
          <w:vertAlign w:val="superscript"/>
          <w:lang w:val="en-GB"/>
        </w:rPr>
        <w:t>[6,7]</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Subsequently, as the procedure started to be applied to larger cutaneous metastases, pain was reported more frequent</w:t>
      </w:r>
      <w:r w:rsidR="00CB45F0" w:rsidRPr="00EA223F">
        <w:rPr>
          <w:rFonts w:ascii="Book Antiqua" w:eastAsia="Book Antiqua" w:hAnsi="Book Antiqua" w:cs="Book Antiqua"/>
          <w:color w:val="000000"/>
          <w:lang w:val="en-GB"/>
        </w:rPr>
        <w:t>ly</w:t>
      </w:r>
      <w:r w:rsidR="00865A99" w:rsidRPr="00EA223F">
        <w:rPr>
          <w:rFonts w:ascii="Book Antiqua" w:eastAsia="Book Antiqua" w:hAnsi="Book Antiqua" w:cs="Book Antiqua"/>
          <w:color w:val="000000"/>
          <w:vertAlign w:val="superscript"/>
          <w:lang w:val="en-GB"/>
        </w:rPr>
        <w:t>[27,28]</w:t>
      </w:r>
      <w:r w:rsidR="008D362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For </w:t>
      </w:r>
      <w:r w:rsidR="00CB45F0"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reason, reduction of both muscle contractions and pain have been investigated over the years. The main improvements were achieved by applying pulses at </w:t>
      </w:r>
      <w:r w:rsidR="008D362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higher frequency</w:t>
      </w:r>
      <w:r w:rsidRPr="00EA223F">
        <w:rPr>
          <w:rFonts w:ascii="Book Antiqua" w:eastAsia="Book Antiqua" w:hAnsi="Book Antiqua" w:cs="Book Antiqua"/>
          <w:color w:val="000000"/>
          <w:vertAlign w:val="superscript"/>
          <w:lang w:val="en-GB"/>
        </w:rPr>
        <w:t>[29</w:t>
      </w:r>
      <w:r w:rsidR="00A02EF4"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vertAlign w:val="superscript"/>
          <w:lang w:val="en-GB"/>
        </w:rPr>
        <w:t>34]</w:t>
      </w:r>
      <w:r w:rsidRPr="00EA223F">
        <w:rPr>
          <w:rFonts w:ascii="Book Antiqua" w:eastAsia="Book Antiqua" w:hAnsi="Book Antiqua" w:cs="Book Antiqua"/>
          <w:color w:val="000000"/>
          <w:lang w:val="en-GB"/>
        </w:rPr>
        <w:t xml:space="preserve"> or by using special electrode designs.</w:t>
      </w:r>
    </w:p>
    <w:p w14:paraId="14278AF7" w14:textId="37EE0F87"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Repetition frequency of electric pulses has a close relationship with muscle contraction, which leads to </w:t>
      </w:r>
      <w:r w:rsidR="00EE3A5E"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painful burning sensation and </w:t>
      </w:r>
      <w:r w:rsidR="00EE3A5E" w:rsidRPr="00EA223F">
        <w:rPr>
          <w:rFonts w:ascii="Book Antiqua" w:eastAsia="Book Antiqua" w:hAnsi="Book Antiqua" w:cs="Book Antiqua"/>
          <w:color w:val="000000"/>
          <w:lang w:val="en-GB"/>
        </w:rPr>
        <w:t>patient complaints</w:t>
      </w:r>
      <w:r w:rsidR="00865A99" w:rsidRPr="00EA223F">
        <w:rPr>
          <w:rFonts w:ascii="Book Antiqua" w:eastAsia="Book Antiqua" w:hAnsi="Book Antiqua" w:cs="Book Antiqua"/>
          <w:color w:val="000000"/>
          <w:vertAlign w:val="superscript"/>
          <w:lang w:val="en-GB"/>
        </w:rPr>
        <w:t>[19,20]</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EE3A5E" w:rsidRPr="00EA223F">
        <w:rPr>
          <w:rFonts w:ascii="Book Antiqua" w:eastAsia="Book Antiqua" w:hAnsi="Book Antiqua" w:cs="Book Antiqua"/>
          <w:color w:val="000000"/>
          <w:lang w:val="en-GB"/>
        </w:rPr>
        <w:t>An increase in r</w:t>
      </w:r>
      <w:r w:rsidRPr="00EA223F">
        <w:rPr>
          <w:rFonts w:ascii="Book Antiqua" w:eastAsia="Book Antiqua" w:hAnsi="Book Antiqua" w:cs="Book Antiqua"/>
          <w:color w:val="000000"/>
          <w:lang w:val="en-GB"/>
        </w:rPr>
        <w:t>epetition frequency</w:t>
      </w:r>
      <w:r w:rsidR="00723F00" w:rsidRPr="00EA223F">
        <w:rPr>
          <w:rFonts w:ascii="Book Antiqua" w:eastAsia="Book Antiqua" w:hAnsi="Book Antiqua" w:cs="Book Antiqua"/>
          <w:color w:val="000000"/>
          <w:lang w:val="en-GB"/>
        </w:rPr>
        <w:t xml:space="preserve"> by</w:t>
      </w:r>
      <w:r w:rsidRPr="00EA223F">
        <w:rPr>
          <w:rFonts w:ascii="Book Antiqua" w:eastAsia="Book Antiqua" w:hAnsi="Book Antiqua" w:cs="Book Antiqua"/>
          <w:color w:val="000000"/>
          <w:lang w:val="en-GB"/>
        </w:rPr>
        <w:t xml:space="preserve"> </w:t>
      </w:r>
      <w:r w:rsidR="001E7FF0" w:rsidRPr="00EA223F">
        <w:rPr>
          <w:rFonts w:ascii="Book Antiqua" w:eastAsia="Book Antiqua" w:hAnsi="Book Antiqua" w:cs="Book Antiqua"/>
          <w:color w:val="000000"/>
          <w:lang w:val="en-GB"/>
        </w:rPr>
        <w:t>reducing</w:t>
      </w:r>
      <w:r w:rsidRPr="00EA223F">
        <w:rPr>
          <w:rFonts w:ascii="Book Antiqua" w:eastAsia="Book Antiqua" w:hAnsi="Book Antiqua" w:cs="Book Antiqua"/>
          <w:color w:val="000000"/>
          <w:lang w:val="en-GB"/>
        </w:rPr>
        <w:t xml:space="preserve"> the pulse-to-pulse pause, seems to reduce unpleasant sensations that occur during ECT</w:t>
      </w:r>
      <w:r w:rsidR="00865A99" w:rsidRPr="00EA223F">
        <w:rPr>
          <w:rFonts w:ascii="Book Antiqua" w:eastAsia="Book Antiqua" w:hAnsi="Book Antiqua" w:cs="Book Antiqua"/>
          <w:color w:val="000000"/>
          <w:vertAlign w:val="superscript"/>
          <w:lang w:val="en-GB"/>
        </w:rPr>
        <w:t>[24,35</w:t>
      </w:r>
      <w:r w:rsidR="00A02EF4" w:rsidRPr="00EA223F">
        <w:rPr>
          <w:rFonts w:ascii="Book Antiqua" w:eastAsia="Book Antiqua" w:hAnsi="Book Antiqua" w:cs="Book Antiqua"/>
          <w:color w:val="000000"/>
          <w:vertAlign w:val="superscript"/>
          <w:lang w:val="en-GB"/>
        </w:rPr>
        <w:t>-</w:t>
      </w:r>
      <w:r w:rsidR="00865A99" w:rsidRPr="00EA223F">
        <w:rPr>
          <w:rFonts w:ascii="Book Antiqua" w:eastAsia="Book Antiqua" w:hAnsi="Book Antiqua" w:cs="Book Antiqua"/>
          <w:color w:val="000000"/>
          <w:vertAlign w:val="superscript"/>
          <w:lang w:val="en-GB"/>
        </w:rPr>
        <w:t>42]</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Moreover, many authors reported that electric pulses lasting microseconds at </w:t>
      </w:r>
      <w:r w:rsidR="00861AA1"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high repetition frequency do not decrease </w:t>
      </w:r>
      <w:r w:rsidRPr="00EA223F">
        <w:rPr>
          <w:rFonts w:ascii="Book Antiqua" w:eastAsia="Book Antiqua" w:hAnsi="Book Antiqua" w:cs="Book Antiqua"/>
          <w:color w:val="000000"/>
          <w:lang w:val="en-GB"/>
        </w:rPr>
        <w:lastRenderedPageBreak/>
        <w:t>ECT antitumo</w:t>
      </w:r>
      <w:r w:rsidR="00EE3A5E"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efficacy</w:t>
      </w:r>
      <w:r w:rsidR="00865A99" w:rsidRPr="00EA223F">
        <w:rPr>
          <w:rFonts w:ascii="Book Antiqua" w:eastAsia="Book Antiqua" w:hAnsi="Book Antiqua" w:cs="Book Antiqua"/>
          <w:color w:val="000000"/>
          <w:vertAlign w:val="superscript"/>
          <w:lang w:val="en-GB"/>
        </w:rPr>
        <w:t>[35,38]</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However, although the pulse frequency is related to muscle contraction, </w:t>
      </w:r>
      <w:r w:rsidR="00723F00"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pain sensation also depends on other pulse characteristics such as voltage amplitude</w:t>
      </w:r>
      <w:r w:rsidR="00EE3A5E"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pulse number, duration and shape</w:t>
      </w:r>
      <w:r w:rsidR="00865A99" w:rsidRPr="00EA223F">
        <w:rPr>
          <w:rFonts w:ascii="Book Antiqua" w:eastAsia="Book Antiqua" w:hAnsi="Book Antiqua" w:cs="Book Antiqua"/>
          <w:color w:val="000000"/>
          <w:vertAlign w:val="superscript"/>
          <w:lang w:val="en-GB"/>
        </w:rPr>
        <w:t>[36]</w:t>
      </w:r>
      <w:r w:rsidR="00EE3A5E" w:rsidRPr="00EA223F">
        <w:rPr>
          <w:rFonts w:ascii="Book Antiqua" w:eastAsia="Book Antiqua" w:hAnsi="Book Antiqua" w:cs="Book Antiqua"/>
          <w:color w:val="000000"/>
          <w:lang w:val="en-GB"/>
        </w:rPr>
        <w:t>.</w:t>
      </w:r>
      <w:r w:rsidR="00723F0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The electrodes used for ECT treatment can also affect the </w:t>
      </w:r>
      <w:r w:rsidR="00EE3A5E" w:rsidRPr="00EA223F">
        <w:rPr>
          <w:rFonts w:ascii="Book Antiqua" w:eastAsia="Book Antiqua" w:hAnsi="Book Antiqua" w:cs="Book Antiqua"/>
          <w:color w:val="000000"/>
          <w:lang w:val="en-GB"/>
        </w:rPr>
        <w:t xml:space="preserve">onset of </w:t>
      </w:r>
      <w:r w:rsidRPr="00EA223F">
        <w:rPr>
          <w:rFonts w:ascii="Book Antiqua" w:eastAsia="Book Antiqua" w:hAnsi="Book Antiqua" w:cs="Book Antiqua"/>
          <w:color w:val="000000"/>
          <w:lang w:val="en-GB"/>
        </w:rPr>
        <w:t xml:space="preserve">pain. Particularly, needle length, diameter and configuration </w:t>
      </w:r>
      <w:r w:rsidR="00723F00" w:rsidRPr="00EA223F">
        <w:rPr>
          <w:rFonts w:ascii="Book Antiqua" w:eastAsia="Book Antiqua" w:hAnsi="Book Antiqua" w:cs="Book Antiqua"/>
          <w:color w:val="000000"/>
          <w:lang w:val="en-GB"/>
        </w:rPr>
        <w:t xml:space="preserve">that changes </w:t>
      </w:r>
      <w:r w:rsidRPr="00EA223F">
        <w:rPr>
          <w:rFonts w:ascii="Book Antiqua" w:eastAsia="Book Antiqua" w:hAnsi="Book Antiqua" w:cs="Book Antiqua"/>
          <w:color w:val="000000"/>
          <w:lang w:val="en-GB"/>
        </w:rPr>
        <w:t>the distance between</w:t>
      </w:r>
      <w:r w:rsidR="00EE3A5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needles can be optimised so that the muscle volume crossed by the current is reduced as much as possible. Electrodes with </w:t>
      </w:r>
      <w:r w:rsidR="00EE3A5E" w:rsidRPr="00EA223F">
        <w:rPr>
          <w:rFonts w:ascii="Book Antiqua" w:eastAsia="Book Antiqua" w:hAnsi="Book Antiqua" w:cs="Book Antiqua"/>
          <w:color w:val="000000"/>
          <w:lang w:val="en-GB"/>
        </w:rPr>
        <w:t xml:space="preserve">a smaller </w:t>
      </w:r>
      <w:r w:rsidRPr="00EA223F">
        <w:rPr>
          <w:rFonts w:ascii="Book Antiqua" w:eastAsia="Book Antiqua" w:hAnsi="Book Antiqua" w:cs="Book Antiqua"/>
          <w:color w:val="000000"/>
          <w:lang w:val="en-GB"/>
        </w:rPr>
        <w:t>distance between needles are less painful because they require lower voltages</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H</w:t>
      </w:r>
      <w:r w:rsidRPr="00EA223F">
        <w:rPr>
          <w:rFonts w:ascii="Book Antiqua" w:eastAsia="Book Antiqua" w:hAnsi="Book Antiqua" w:cs="Book Antiqua"/>
          <w:color w:val="000000"/>
          <w:lang w:val="en-GB"/>
        </w:rPr>
        <w:t xml:space="preserve">owever, they only </w:t>
      </w:r>
      <w:r w:rsidR="00EE3A5E" w:rsidRPr="00EA223F">
        <w:rPr>
          <w:rFonts w:ascii="Book Antiqua" w:eastAsia="Book Antiqua" w:hAnsi="Book Antiqua" w:cs="Book Antiqua"/>
          <w:color w:val="000000"/>
          <w:lang w:val="en-GB"/>
        </w:rPr>
        <w:t xml:space="preserve">treat </w:t>
      </w:r>
      <w:r w:rsidRPr="00EA223F">
        <w:rPr>
          <w:rFonts w:ascii="Book Antiqua" w:eastAsia="Book Antiqua" w:hAnsi="Book Antiqua" w:cs="Book Antiqua"/>
          <w:color w:val="000000"/>
          <w:lang w:val="en-GB"/>
        </w:rPr>
        <w:t>small portions of tissue,</w:t>
      </w:r>
      <w:r w:rsidR="00EE3A5E"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thus </w:t>
      </w:r>
      <w:r w:rsidR="00EE3A5E" w:rsidRPr="00EA223F">
        <w:rPr>
          <w:rFonts w:ascii="Book Antiqua" w:eastAsia="Book Antiqua" w:hAnsi="Book Antiqua" w:cs="Book Antiqua"/>
          <w:color w:val="000000"/>
          <w:lang w:val="en-GB"/>
        </w:rPr>
        <w:t>must be applied multiple times</w:t>
      </w:r>
      <w:r w:rsidRPr="00EA223F">
        <w:rPr>
          <w:rFonts w:ascii="Book Antiqua" w:eastAsia="Book Antiqua" w:hAnsi="Book Antiqua" w:cs="Book Antiqua"/>
          <w:color w:val="000000"/>
          <w:lang w:val="en-GB"/>
        </w:rPr>
        <w:t xml:space="preserve"> to cover the entire lesion.</w:t>
      </w:r>
    </w:p>
    <w:p w14:paraId="4C0AEE8F" w14:textId="462CBC78"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More recently, it has been demonstrated that the use of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irreversible electroporation (H-FIRE)</w:t>
      </w:r>
      <w:r w:rsidR="00865A99" w:rsidRPr="00EA223F">
        <w:rPr>
          <w:rFonts w:ascii="Book Antiqua" w:eastAsia="Book Antiqua" w:hAnsi="Book Antiqua" w:cs="Book Antiqua"/>
          <w:color w:val="000000"/>
          <w:vertAlign w:val="superscript"/>
          <w:lang w:val="en-GB"/>
        </w:rPr>
        <w:t>[28</w:t>
      </w:r>
      <w:r w:rsidR="00A02EF4" w:rsidRPr="00EA223F">
        <w:rPr>
          <w:rFonts w:ascii="Book Antiqua" w:eastAsia="Book Antiqua" w:hAnsi="Book Antiqua" w:cs="Book Antiqua"/>
          <w:color w:val="000000"/>
          <w:vertAlign w:val="superscript"/>
          <w:lang w:val="en-GB"/>
        </w:rPr>
        <w:t>-</w:t>
      </w:r>
      <w:r w:rsidR="00865A99" w:rsidRPr="00EA223F">
        <w:rPr>
          <w:rFonts w:ascii="Book Antiqua" w:eastAsia="Book Antiqua" w:hAnsi="Book Antiqua" w:cs="Book Antiqua"/>
          <w:color w:val="000000"/>
          <w:vertAlign w:val="superscript"/>
          <w:lang w:val="en-GB"/>
        </w:rPr>
        <w:t>33]</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namely bursts of short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bipolar pulses, can further reduce muscle contraction </w:t>
      </w:r>
      <w:r w:rsidR="009251EE" w:rsidRPr="00EA223F">
        <w:rPr>
          <w:rFonts w:ascii="Book Antiqua" w:eastAsia="Book Antiqua" w:hAnsi="Book Antiqua" w:cs="Book Antiqua"/>
          <w:color w:val="000000"/>
          <w:lang w:val="en-GB"/>
        </w:rPr>
        <w:t xml:space="preserve">and the subsequent </w:t>
      </w:r>
      <w:r w:rsidRPr="00EA223F">
        <w:rPr>
          <w:rFonts w:ascii="Book Antiqua" w:eastAsia="Book Antiqua" w:hAnsi="Book Antiqua" w:cs="Book Antiqua"/>
          <w:color w:val="000000"/>
          <w:lang w:val="en-GB"/>
        </w:rPr>
        <w:t xml:space="preserve">pain </w:t>
      </w:r>
      <w:r w:rsidR="00723F00"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the electric pulses. Treatment with H-FIRE pulses, however, </w:t>
      </w:r>
      <w:r w:rsidR="009251EE" w:rsidRPr="00EA223F">
        <w:rPr>
          <w:rFonts w:ascii="Book Antiqua" w:eastAsia="Book Antiqua" w:hAnsi="Book Antiqua" w:cs="Book Antiqua"/>
          <w:color w:val="000000"/>
          <w:lang w:val="en-GB"/>
        </w:rPr>
        <w:t xml:space="preserve">may </w:t>
      </w:r>
      <w:r w:rsidRPr="00EA223F">
        <w:rPr>
          <w:rFonts w:ascii="Book Antiqua" w:eastAsia="Book Antiqua" w:hAnsi="Book Antiqua" w:cs="Book Antiqua"/>
          <w:color w:val="000000"/>
          <w:lang w:val="en-GB"/>
        </w:rPr>
        <w:t xml:space="preserve">require </w:t>
      </w:r>
      <w:r w:rsidR="009251EE"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 xml:space="preserve">electric field intensity higher than the standard electric protocol, both for ECT and </w:t>
      </w:r>
      <w:r w:rsidR="00723F00" w:rsidRPr="00EA223F">
        <w:rPr>
          <w:rFonts w:ascii="Book Antiqua" w:eastAsia="Book Antiqua" w:hAnsi="Book Antiqua" w:cs="Book Antiqua"/>
          <w:color w:val="000000"/>
          <w:lang w:val="en-GB"/>
        </w:rPr>
        <w:t xml:space="preserve">for </w:t>
      </w:r>
      <w:r w:rsidR="009251EE" w:rsidRPr="00EA223F">
        <w:rPr>
          <w:rFonts w:ascii="Book Antiqua" w:eastAsia="Book Antiqua" w:hAnsi="Book Antiqua" w:cs="Book Antiqua"/>
          <w:color w:val="000000"/>
          <w:lang w:val="en-GB"/>
        </w:rPr>
        <w:t>irreversible electroporation (</w:t>
      </w:r>
      <w:r w:rsidRPr="00EA223F">
        <w:rPr>
          <w:rFonts w:ascii="Book Antiqua" w:eastAsia="Book Antiqua" w:hAnsi="Book Antiqua" w:cs="Book Antiqua"/>
          <w:color w:val="000000"/>
          <w:lang w:val="en-GB"/>
        </w:rPr>
        <w:t>IRE</w:t>
      </w:r>
      <w:r w:rsidR="009251E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to reach </w:t>
      </w:r>
      <w:r w:rsidR="00723F00"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equivalent treatment efficacy</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An</w:t>
      </w:r>
      <w:r w:rsidRPr="00EA223F">
        <w:rPr>
          <w:rFonts w:ascii="Book Antiqua" w:eastAsia="Book Antiqua" w:hAnsi="Book Antiqua" w:cs="Book Antiqua"/>
          <w:color w:val="000000"/>
          <w:lang w:val="en-GB"/>
        </w:rPr>
        <w:t xml:space="preserve"> </w:t>
      </w:r>
      <w:r w:rsidR="009251EE" w:rsidRPr="00EA223F">
        <w:rPr>
          <w:rFonts w:ascii="Book Antiqua" w:eastAsia="Book Antiqua" w:hAnsi="Book Antiqua" w:cs="Book Antiqua"/>
          <w:color w:val="000000"/>
          <w:lang w:val="en-GB"/>
        </w:rPr>
        <w:t xml:space="preserve">additional </w:t>
      </w:r>
      <w:r w:rsidRPr="00EA223F">
        <w:rPr>
          <w:rFonts w:ascii="Book Antiqua" w:eastAsia="Book Antiqua" w:hAnsi="Book Antiqua" w:cs="Book Antiqua"/>
          <w:color w:val="000000"/>
          <w:lang w:val="en-GB"/>
        </w:rPr>
        <w:t xml:space="preserve">disadvantage </w:t>
      </w:r>
      <w:r w:rsidR="00723F00" w:rsidRPr="00EA223F">
        <w:rPr>
          <w:rFonts w:ascii="Book Antiqua" w:eastAsia="Book Antiqua" w:hAnsi="Book Antiqua" w:cs="Book Antiqua"/>
          <w:color w:val="000000"/>
          <w:lang w:val="en-GB"/>
        </w:rPr>
        <w:t xml:space="preserve">is </w:t>
      </w:r>
      <w:r w:rsidRPr="00EA223F">
        <w:rPr>
          <w:rFonts w:ascii="Book Antiqua" w:eastAsia="Book Antiqua" w:hAnsi="Book Antiqua" w:cs="Book Antiqua"/>
          <w:color w:val="000000"/>
          <w:lang w:val="en-GB"/>
        </w:rPr>
        <w:t>delivering pulses at considerably higher voltage amplitudes</w:t>
      </w:r>
      <w:r w:rsidR="00865A99" w:rsidRPr="00EA223F">
        <w:rPr>
          <w:rFonts w:ascii="Book Antiqua" w:eastAsia="Book Antiqua" w:hAnsi="Book Antiqua" w:cs="Book Antiqua"/>
          <w:color w:val="000000"/>
          <w:vertAlign w:val="superscript"/>
          <w:lang w:val="en-GB"/>
        </w:rPr>
        <w:t>[34]</w:t>
      </w:r>
      <w:r w:rsidR="009251EE" w:rsidRPr="00EA223F">
        <w:rPr>
          <w:rFonts w:ascii="Book Antiqua" w:eastAsia="Book Antiqua" w:hAnsi="Book Antiqua" w:cs="Book Antiqua"/>
          <w:color w:val="000000"/>
          <w:lang w:val="en-GB"/>
        </w:rPr>
        <w:t>.</w:t>
      </w:r>
    </w:p>
    <w:p w14:paraId="5A6ED311" w14:textId="14F07051"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The aim of this </w:t>
      </w:r>
      <w:r w:rsidR="00723F00" w:rsidRPr="00EA223F">
        <w:rPr>
          <w:rFonts w:ascii="Book Antiqua" w:eastAsia="Book Antiqua" w:hAnsi="Book Antiqua" w:cs="Book Antiqua"/>
          <w:color w:val="000000"/>
          <w:lang w:val="en-GB"/>
        </w:rPr>
        <w:t xml:space="preserve">review </w:t>
      </w:r>
      <w:r w:rsidRPr="00EA223F">
        <w:rPr>
          <w:rFonts w:ascii="Book Antiqua" w:eastAsia="Book Antiqua" w:hAnsi="Book Antiqua" w:cs="Book Antiqua"/>
          <w:color w:val="000000"/>
          <w:lang w:val="en-GB"/>
        </w:rPr>
        <w:t xml:space="preserve">is to present an overview </w:t>
      </w:r>
      <w:r w:rsidR="00F67492" w:rsidRPr="00EA223F">
        <w:rPr>
          <w:rFonts w:ascii="Book Antiqua" w:eastAsia="Book Antiqua" w:hAnsi="Book Antiqua" w:cs="Book Antiqua"/>
          <w:color w:val="000000"/>
          <w:lang w:val="en-GB"/>
        </w:rPr>
        <w:t xml:space="preserve">of </w:t>
      </w:r>
      <w:r w:rsidR="002B6A77" w:rsidRPr="00EA223F">
        <w:rPr>
          <w:rFonts w:ascii="Book Antiqua" w:eastAsia="Book Antiqua" w:hAnsi="Book Antiqua" w:cs="Book Antiqua"/>
          <w:color w:val="000000"/>
          <w:lang w:val="en-GB"/>
        </w:rPr>
        <w:t>the</w:t>
      </w:r>
      <w:r w:rsidRPr="00EA223F">
        <w:rPr>
          <w:rFonts w:ascii="Book Antiqua" w:eastAsia="Book Antiqua" w:hAnsi="Book Antiqua" w:cs="Book Antiqua"/>
          <w:color w:val="000000"/>
          <w:lang w:val="en-GB"/>
        </w:rPr>
        <w:t xml:space="preserve"> different protocols proposed in </w:t>
      </w:r>
      <w:r w:rsidR="00723F00"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literature to reduce muscle contractions and pain </w:t>
      </w:r>
      <w:r w:rsidR="00723F00"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w:t>
      </w:r>
      <w:r w:rsidR="009251EE" w:rsidRPr="00EA223F">
        <w:rPr>
          <w:rFonts w:ascii="Book Antiqua" w:eastAsia="Book Antiqua" w:hAnsi="Book Antiqua" w:cs="Book Antiqua"/>
          <w:color w:val="000000"/>
          <w:lang w:val="en-GB"/>
        </w:rPr>
        <w:t>the EP</w:t>
      </w:r>
      <w:r w:rsidRPr="00EA223F">
        <w:rPr>
          <w:rFonts w:ascii="Book Antiqua" w:eastAsia="Book Antiqua" w:hAnsi="Book Antiqua" w:cs="Book Antiqua"/>
          <w:color w:val="000000"/>
          <w:lang w:val="en-GB"/>
        </w:rPr>
        <w:t xml:space="preserve"> effect in both ECT and IRE treatments. The main findings </w:t>
      </w:r>
      <w:r w:rsidR="002B6A77"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 xml:space="preserve">a number of </w:t>
      </w:r>
      <w:r w:rsidRPr="00EA223F">
        <w:rPr>
          <w:rFonts w:ascii="Book Antiqua" w:eastAsia="Book Antiqua" w:hAnsi="Book Antiqua" w:cs="Book Antiqua"/>
          <w:color w:val="000000"/>
          <w:lang w:val="en-GB"/>
        </w:rPr>
        <w:t xml:space="preserve">researchers are reported in the </w:t>
      </w:r>
      <w:r w:rsidR="00723F00" w:rsidRPr="00EA223F">
        <w:rPr>
          <w:rFonts w:ascii="Book Antiqua" w:eastAsia="Book Antiqua" w:hAnsi="Book Antiqua" w:cs="Book Antiqua"/>
          <w:color w:val="000000"/>
          <w:lang w:val="en-GB"/>
        </w:rPr>
        <w:t>r</w:t>
      </w:r>
      <w:r w:rsidRPr="00EA223F">
        <w:rPr>
          <w:rFonts w:ascii="Book Antiqua" w:eastAsia="Book Antiqua" w:hAnsi="Book Antiqua" w:cs="Book Antiqua"/>
          <w:color w:val="000000"/>
          <w:lang w:val="en-GB"/>
        </w:rPr>
        <w:t>esults section. The impact of different electrode design</w:t>
      </w:r>
      <w:r w:rsidR="009251E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is also considered, </w:t>
      </w:r>
      <w:r w:rsidR="00F67492"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the reduction of muscle contraction and patient morbidity </w:t>
      </w:r>
      <w:r w:rsidR="00723F00" w:rsidRPr="00EA223F">
        <w:rPr>
          <w:rFonts w:ascii="Book Antiqua" w:eastAsia="Book Antiqua" w:hAnsi="Book Antiqua" w:cs="Book Antiqua"/>
          <w:color w:val="000000"/>
          <w:lang w:val="en-GB"/>
        </w:rPr>
        <w:t xml:space="preserve">can </w:t>
      </w:r>
      <w:r w:rsidRPr="00EA223F">
        <w:rPr>
          <w:rFonts w:ascii="Book Antiqua" w:eastAsia="Book Antiqua" w:hAnsi="Book Antiqua" w:cs="Book Antiqua"/>
          <w:color w:val="000000"/>
          <w:lang w:val="en-GB"/>
        </w:rPr>
        <w:t>also be obtained with an appropriate electrode design.</w:t>
      </w:r>
    </w:p>
    <w:p w14:paraId="68A41B53" w14:textId="77777777" w:rsidR="00A77B3E" w:rsidRPr="00EA223F" w:rsidRDefault="00A77B3E" w:rsidP="007B1150">
      <w:pPr>
        <w:spacing w:line="360" w:lineRule="auto"/>
        <w:ind w:firstLine="431"/>
        <w:jc w:val="both"/>
        <w:rPr>
          <w:rFonts w:ascii="Book Antiqua" w:hAnsi="Book Antiqua"/>
          <w:lang w:val="en-GB"/>
        </w:rPr>
      </w:pPr>
    </w:p>
    <w:p w14:paraId="7AB92B6C"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MATERIALS AND METHODS</w:t>
      </w:r>
    </w:p>
    <w:p w14:paraId="12A852D5" w14:textId="597F37C1"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This review is the result of a self-study without protocol </w:t>
      </w:r>
      <w:r w:rsidR="009251EE" w:rsidRPr="00EA223F">
        <w:rPr>
          <w:rFonts w:ascii="Book Antiqua" w:eastAsia="Book Antiqua" w:hAnsi="Book Antiqua" w:cs="Book Antiqua"/>
          <w:color w:val="000000"/>
          <w:lang w:val="en-GB"/>
        </w:rPr>
        <w:t xml:space="preserve">or a </w:t>
      </w:r>
      <w:r w:rsidRPr="00EA223F">
        <w:rPr>
          <w:rFonts w:ascii="Book Antiqua" w:eastAsia="Book Antiqua" w:hAnsi="Book Antiqua" w:cs="Book Antiqua"/>
          <w:color w:val="000000"/>
          <w:lang w:val="en-GB"/>
        </w:rPr>
        <w:t>registration number.</w:t>
      </w:r>
      <w:r w:rsidR="009251E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In order to ensure an adequate variety of the assessed studies, several electronic databases were </w:t>
      </w:r>
      <w:r w:rsidR="00723F00" w:rsidRPr="00EA223F">
        <w:rPr>
          <w:rFonts w:ascii="Book Antiqua" w:eastAsia="Book Antiqua" w:hAnsi="Book Antiqua" w:cs="Book Antiqua"/>
          <w:color w:val="000000"/>
          <w:lang w:val="en-GB"/>
        </w:rPr>
        <w:t>searched:</w:t>
      </w:r>
      <w:r w:rsidRPr="00EA223F">
        <w:rPr>
          <w:rFonts w:ascii="Book Antiqua" w:eastAsia="Book Antiqua" w:hAnsi="Book Antiqua" w:cs="Book Antiqua"/>
          <w:color w:val="000000"/>
          <w:lang w:val="en-GB"/>
        </w:rPr>
        <w:t xml:space="preserve"> PubMed (U</w:t>
      </w:r>
      <w:r w:rsidR="00865A99" w:rsidRPr="00EA223F">
        <w:rPr>
          <w:rFonts w:ascii="Book Antiqua" w:eastAsia="Book Antiqua" w:hAnsi="Book Antiqua" w:cs="Book Antiqua"/>
          <w:color w:val="000000"/>
          <w:lang w:val="en-GB"/>
        </w:rPr>
        <w:t>nited States</w:t>
      </w:r>
      <w:r w:rsidRPr="00EA223F">
        <w:rPr>
          <w:rFonts w:ascii="Book Antiqua" w:eastAsia="Book Antiqua" w:hAnsi="Book Antiqua" w:cs="Book Antiqua"/>
          <w:color w:val="000000"/>
          <w:lang w:val="en-GB"/>
        </w:rPr>
        <w:t xml:space="preserve"> National Library of Medicine, http://www.ncbi.nlm.nih. gov/</w:t>
      </w:r>
      <w:r w:rsidR="001E7FF0" w:rsidRPr="00EA223F">
        <w:rPr>
          <w:rFonts w:ascii="Book Antiqua" w:eastAsia="Book Antiqua" w:hAnsi="Book Antiqua" w:cs="Book Antiqua"/>
          <w:color w:val="000000"/>
          <w:lang w:val="en-GB"/>
        </w:rPr>
        <w:t>PubMed</w:t>
      </w:r>
      <w:r w:rsidRPr="00EA223F">
        <w:rPr>
          <w:rFonts w:ascii="Book Antiqua" w:eastAsia="Book Antiqua" w:hAnsi="Book Antiqua" w:cs="Book Antiqua"/>
          <w:color w:val="000000"/>
          <w:lang w:val="en-GB"/>
        </w:rPr>
        <w:t>)</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Scopus (Elsevier, http://www.scopus.com/)</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Web of Science (Thomson Reuters, http://apps.webof knowledge.com/)</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and Google Scholar (https://scholar.goo-gle.it/). Only studies published between January 1999 and </w:t>
      </w:r>
      <w:r w:rsidRPr="00EA223F">
        <w:rPr>
          <w:rFonts w:ascii="Book Antiqua" w:eastAsia="Book Antiqua" w:hAnsi="Book Antiqua" w:cs="Book Antiqua"/>
          <w:color w:val="000000"/>
          <w:lang w:val="en-GB"/>
        </w:rPr>
        <w:lastRenderedPageBreak/>
        <w:t xml:space="preserve">November 2020 were analysed </w:t>
      </w:r>
      <w:r w:rsidR="00723F00" w:rsidRPr="00EA223F">
        <w:rPr>
          <w:rFonts w:ascii="Book Antiqua" w:eastAsia="Book Antiqua" w:hAnsi="Book Antiqua" w:cs="Book Antiqua"/>
          <w:color w:val="000000"/>
          <w:lang w:val="en-GB"/>
        </w:rPr>
        <w:t>because that</w:t>
      </w:r>
      <w:r w:rsidRPr="00EA223F">
        <w:rPr>
          <w:rFonts w:ascii="Book Antiqua" w:eastAsia="Book Antiqua" w:hAnsi="Book Antiqua" w:cs="Book Antiqua"/>
          <w:color w:val="000000"/>
          <w:lang w:val="en-GB"/>
        </w:rPr>
        <w:t xml:space="preserve"> time window</w:t>
      </w:r>
      <w:r w:rsidR="0094758F"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 xml:space="preserve">is </w:t>
      </w:r>
      <w:r w:rsidRPr="00EA223F">
        <w:rPr>
          <w:rFonts w:ascii="Book Antiqua" w:eastAsia="Book Antiqua" w:hAnsi="Book Antiqua" w:cs="Book Antiqua"/>
          <w:color w:val="000000"/>
          <w:lang w:val="en-GB"/>
        </w:rPr>
        <w:t xml:space="preserve">consistent with recent developments </w:t>
      </w:r>
      <w:r w:rsidR="0094758F" w:rsidRPr="00EA223F">
        <w:rPr>
          <w:rFonts w:ascii="Book Antiqua" w:eastAsia="Book Antiqua" w:hAnsi="Book Antiqua" w:cs="Book Antiqua"/>
          <w:color w:val="000000"/>
          <w:lang w:val="en-GB"/>
        </w:rPr>
        <w:t xml:space="preserve">in </w:t>
      </w:r>
      <w:r w:rsidRPr="00EA223F">
        <w:rPr>
          <w:rFonts w:ascii="Book Antiqua" w:eastAsia="Book Antiqua" w:hAnsi="Book Antiqua" w:cs="Book Antiqua"/>
          <w:color w:val="000000"/>
          <w:lang w:val="en-GB"/>
        </w:rPr>
        <w:t xml:space="preserve">the fields of ECT and IRE. Papers not indexed in the electronic databases were evaluated through the references of included studies. </w:t>
      </w:r>
      <w:r w:rsidR="00377E68" w:rsidRPr="00EA223F">
        <w:rPr>
          <w:rFonts w:ascii="Book Antiqua" w:eastAsia="Book Antiqua" w:hAnsi="Book Antiqua" w:cs="Book Antiqua"/>
          <w:color w:val="000000"/>
          <w:lang w:val="en-GB"/>
        </w:rPr>
        <w:t>The</w:t>
      </w:r>
      <w:r w:rsidR="0094758F" w:rsidRPr="00EA223F">
        <w:rPr>
          <w:rFonts w:ascii="Book Antiqua" w:eastAsia="Book Antiqua" w:hAnsi="Book Antiqua" w:cs="Book Antiqua"/>
          <w:color w:val="000000"/>
          <w:lang w:val="en-GB"/>
        </w:rPr>
        <w:t xml:space="preserve"> systematic </w:t>
      </w:r>
      <w:r w:rsidR="00377E68" w:rsidRPr="00EA223F">
        <w:rPr>
          <w:rFonts w:ascii="Book Antiqua" w:eastAsia="Book Antiqua" w:hAnsi="Book Antiqua" w:cs="Book Antiqua"/>
          <w:color w:val="000000"/>
          <w:lang w:val="en-GB"/>
        </w:rPr>
        <w:t>search</w:t>
      </w:r>
      <w:r w:rsidR="0094758F" w:rsidRPr="00EA223F">
        <w:rPr>
          <w:rFonts w:ascii="Book Antiqua" w:eastAsia="Book Antiqua" w:hAnsi="Book Antiqua" w:cs="Book Antiqua"/>
          <w:color w:val="000000"/>
          <w:lang w:val="en-GB"/>
        </w:rPr>
        <w:t xml:space="preserve"> for papers of interest </w:t>
      </w:r>
      <w:r w:rsidR="00377E68" w:rsidRPr="00EA223F">
        <w:rPr>
          <w:rFonts w:ascii="Book Antiqua" w:eastAsia="Book Antiqua" w:hAnsi="Book Antiqua" w:cs="Book Antiqua"/>
          <w:color w:val="000000"/>
          <w:lang w:val="en-GB"/>
        </w:rPr>
        <w:t xml:space="preserve">is shown in </w:t>
      </w:r>
      <w:r w:rsidR="0094758F" w:rsidRPr="00EA223F">
        <w:rPr>
          <w:rFonts w:ascii="Book Antiqua" w:eastAsia="Book Antiqua" w:hAnsi="Book Antiqua" w:cs="Book Antiqua"/>
          <w:color w:val="000000"/>
          <w:lang w:val="en-GB"/>
        </w:rPr>
        <w:t xml:space="preserve">the flow chart in Figure 1. </w:t>
      </w:r>
      <w:r w:rsidRPr="00EA223F">
        <w:rPr>
          <w:rFonts w:ascii="Book Antiqua" w:eastAsia="Book Antiqua" w:hAnsi="Book Antiqua" w:cs="Book Antiqua"/>
          <w:color w:val="000000"/>
          <w:lang w:val="en-GB"/>
        </w:rPr>
        <w:t xml:space="preserve">The inclusion criteria </w:t>
      </w:r>
      <w:r w:rsidR="0094758F" w:rsidRPr="00EA223F">
        <w:rPr>
          <w:rFonts w:ascii="Book Antiqua" w:eastAsia="Book Antiqua" w:hAnsi="Book Antiqua" w:cs="Book Antiqua"/>
          <w:color w:val="000000"/>
          <w:lang w:val="en-GB"/>
        </w:rPr>
        <w:t xml:space="preserve">evaluated the </w:t>
      </w:r>
      <w:r w:rsidR="00377E68" w:rsidRPr="00EA223F">
        <w:rPr>
          <w:rFonts w:ascii="Book Antiqua" w:eastAsia="Book Antiqua" w:hAnsi="Book Antiqua" w:cs="Book Antiqua"/>
          <w:color w:val="000000"/>
          <w:lang w:val="en-GB"/>
        </w:rPr>
        <w:t>article</w:t>
      </w:r>
      <w:r w:rsidR="0094758F" w:rsidRPr="00EA223F">
        <w:rPr>
          <w:rFonts w:ascii="Book Antiqua" w:eastAsia="Book Antiqua" w:hAnsi="Book Antiqua" w:cs="Book Antiqua"/>
          <w:color w:val="000000"/>
          <w:lang w:val="en-GB"/>
        </w:rPr>
        <w:t xml:space="preserve"> title, abstract and contents and included </w:t>
      </w:r>
      <w:r w:rsidRPr="00EA223F">
        <w:rPr>
          <w:rFonts w:ascii="Book Antiqua" w:eastAsia="Book Antiqua" w:hAnsi="Book Antiqua" w:cs="Book Antiqua"/>
          <w:color w:val="000000"/>
          <w:lang w:val="en-GB"/>
        </w:rPr>
        <w:t>pre-clinical and clinical stud</w:t>
      </w:r>
      <w:r w:rsidR="0094758F" w:rsidRPr="00EA223F">
        <w:rPr>
          <w:rFonts w:ascii="Book Antiqua" w:eastAsia="Book Antiqua" w:hAnsi="Book Antiqua" w:cs="Book Antiqua"/>
          <w:color w:val="000000"/>
          <w:lang w:val="en-GB"/>
        </w:rPr>
        <w:t>ies</w:t>
      </w:r>
      <w:r w:rsidRPr="00EA223F">
        <w:rPr>
          <w:rFonts w:ascii="Book Antiqua" w:eastAsia="Book Antiqua" w:hAnsi="Book Antiqua" w:cs="Book Antiqua"/>
          <w:color w:val="000000"/>
          <w:lang w:val="en-GB"/>
        </w:rPr>
        <w:t xml:space="preserve"> that </w:t>
      </w:r>
      <w:r w:rsidR="0094758F" w:rsidRPr="00EA223F">
        <w:rPr>
          <w:rFonts w:ascii="Book Antiqua" w:eastAsia="Book Antiqua" w:hAnsi="Book Antiqua" w:cs="Book Antiqua"/>
          <w:color w:val="000000"/>
          <w:lang w:val="en-GB"/>
        </w:rPr>
        <w:t xml:space="preserve">examined </w:t>
      </w:r>
      <w:r w:rsidRPr="00EA223F">
        <w:rPr>
          <w:rFonts w:ascii="Book Antiqua" w:eastAsia="Book Antiqua" w:hAnsi="Book Antiqua" w:cs="Book Antiqua"/>
          <w:color w:val="000000"/>
          <w:lang w:val="en-GB"/>
        </w:rPr>
        <w:t xml:space="preserve">pain or muscle contractions </w:t>
      </w:r>
      <w:r w:rsidR="00377E68"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reversible or </w:t>
      </w:r>
      <w:r w:rsidR="0094758F" w:rsidRPr="00EA223F">
        <w:rPr>
          <w:rFonts w:ascii="Book Antiqua" w:eastAsia="Book Antiqua" w:hAnsi="Book Antiqua" w:cs="Book Antiqua"/>
          <w:color w:val="000000"/>
          <w:lang w:val="en-GB"/>
        </w:rPr>
        <w:t>IRE</w:t>
      </w:r>
      <w:r w:rsidRPr="00EA223F">
        <w:rPr>
          <w:rFonts w:ascii="Book Antiqua" w:eastAsia="Book Antiqua" w:hAnsi="Book Antiqua" w:cs="Book Antiqua"/>
          <w:color w:val="000000"/>
          <w:lang w:val="en-GB"/>
        </w:rPr>
        <w:t xml:space="preserve"> treatments. </w:t>
      </w:r>
      <w:r w:rsidR="003204CA" w:rsidRPr="007F3F50">
        <w:rPr>
          <w:rFonts w:ascii="Book Antiqua" w:eastAsia="Book Antiqua" w:hAnsi="Book Antiqua" w:cs="Book Antiqua"/>
          <w:color w:val="000000"/>
          <w:lang w:val="en-GB"/>
        </w:rPr>
        <w:t>Only articles written in English were included</w:t>
      </w:r>
      <w:r w:rsidRPr="00EA223F">
        <w:rPr>
          <w:rFonts w:ascii="Book Antiqua" w:eastAsia="Book Antiqua" w:hAnsi="Book Antiqua" w:cs="Book Antiqua"/>
          <w:color w:val="000000"/>
          <w:lang w:val="en-GB"/>
        </w:rPr>
        <w:t xml:space="preserve">. </w:t>
      </w:r>
      <w:r w:rsidR="00377E68" w:rsidRPr="005F3508">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tudies with </w:t>
      </w:r>
      <w:r w:rsidR="0077117F" w:rsidRPr="00EA223F">
        <w:rPr>
          <w:rFonts w:ascii="Book Antiqua" w:eastAsia="Book Antiqua" w:hAnsi="Book Antiqua" w:cs="Book Antiqua"/>
          <w:color w:val="000000"/>
          <w:lang w:val="en-GB"/>
        </w:rPr>
        <w:t>in</w:t>
      </w:r>
      <w:r w:rsidRPr="00EA223F">
        <w:rPr>
          <w:rFonts w:ascii="Book Antiqua" w:eastAsia="Book Antiqua" w:hAnsi="Book Antiqua" w:cs="Book Antiqua"/>
          <w:color w:val="000000"/>
          <w:lang w:val="en-GB"/>
        </w:rPr>
        <w:t>sufficient reported data, case report</w:t>
      </w:r>
      <w:r w:rsidR="0094758F"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review</w:t>
      </w:r>
      <w:r w:rsidR="0094758F"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or </w:t>
      </w:r>
      <w:r w:rsidR="00377E68" w:rsidRPr="00EA223F">
        <w:rPr>
          <w:rFonts w:ascii="Book Antiqua" w:eastAsia="Book Antiqua" w:hAnsi="Book Antiqua" w:cs="Book Antiqua"/>
          <w:color w:val="000000"/>
          <w:lang w:val="en-GB"/>
        </w:rPr>
        <w:t xml:space="preserve">letters to the </w:t>
      </w:r>
      <w:r w:rsidRPr="00EA223F">
        <w:rPr>
          <w:rFonts w:ascii="Book Antiqua" w:eastAsia="Book Antiqua" w:hAnsi="Book Antiqua" w:cs="Book Antiqua"/>
          <w:color w:val="000000"/>
          <w:lang w:val="en-GB"/>
        </w:rPr>
        <w:t>editor</w:t>
      </w:r>
      <w:r w:rsidR="00377E68" w:rsidRPr="00EA223F">
        <w:rPr>
          <w:rFonts w:ascii="Book Antiqua" w:eastAsia="Book Antiqua" w:hAnsi="Book Antiqua" w:cs="Book Antiqua"/>
          <w:color w:val="000000"/>
          <w:lang w:val="en-GB"/>
        </w:rPr>
        <w:t xml:space="preserve"> were excluded</w:t>
      </w:r>
      <w:r w:rsidR="0094758F"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Four investigators carried out data extraction from the included papers</w:t>
      </w:r>
      <w:r w:rsidR="0094758F" w:rsidRPr="00EA223F">
        <w:rPr>
          <w:rFonts w:ascii="Book Antiqua" w:eastAsia="Book Antiqua" w:hAnsi="Book Antiqua" w:cs="Book Antiqua"/>
          <w:color w:val="000000"/>
          <w:lang w:val="en-GB"/>
        </w:rPr>
        <w:t>, focusing on</w:t>
      </w:r>
      <w:r w:rsidRPr="00EA223F">
        <w:rPr>
          <w:rFonts w:ascii="Book Antiqua" w:eastAsia="Book Antiqua" w:hAnsi="Book Antiqua" w:cs="Book Antiqua"/>
          <w:color w:val="000000"/>
          <w:lang w:val="en-GB"/>
        </w:rPr>
        <w:t xml:space="preserve"> the type of study (</w:t>
      </w:r>
      <w:r w:rsidR="00377E68" w:rsidRPr="007F3F50">
        <w:rPr>
          <w:rFonts w:ascii="Book Antiqua" w:eastAsia="Book Antiqua" w:hAnsi="Book Antiqua" w:cs="Book Antiqua"/>
          <w:i/>
          <w:iCs/>
          <w:color w:val="000000"/>
          <w:lang w:val="en-GB"/>
        </w:rPr>
        <w:t>i.e.</w:t>
      </w:r>
      <w:r w:rsidR="00377E68"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numerical analysis, </w:t>
      </w:r>
      <w:r w:rsidRPr="00EA223F">
        <w:rPr>
          <w:rFonts w:ascii="Book Antiqua" w:eastAsia="Book Antiqua" w:hAnsi="Book Antiqua" w:cs="Book Antiqua"/>
          <w:i/>
          <w:iCs/>
          <w:color w:val="000000"/>
          <w:lang w:val="en-GB"/>
        </w:rPr>
        <w:t>in vitro</w:t>
      </w:r>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or </w:t>
      </w:r>
      <w:r w:rsidRPr="00EA223F">
        <w:rPr>
          <w:rFonts w:ascii="Book Antiqua" w:eastAsia="Book Antiqua" w:hAnsi="Book Antiqua" w:cs="Book Antiqua"/>
          <w:i/>
          <w:iCs/>
          <w:color w:val="000000"/>
          <w:lang w:val="en-GB"/>
        </w:rPr>
        <w:t>ex vivo</w:t>
      </w:r>
      <w:r w:rsidRPr="00EA223F">
        <w:rPr>
          <w:rFonts w:ascii="Book Antiqua" w:eastAsia="Book Antiqua" w:hAnsi="Book Antiqua" w:cs="Book Antiqua"/>
          <w:color w:val="000000"/>
          <w:lang w:val="en-GB"/>
        </w:rPr>
        <w:t xml:space="preserve">), the type of </w:t>
      </w:r>
      <w:r w:rsidR="0094758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(ECT or IRE), the pulse characteristics and the main results regarding reduction of muscle contraction and pain.</w:t>
      </w:r>
    </w:p>
    <w:p w14:paraId="5E7E67CE" w14:textId="77777777" w:rsidR="00A77B3E" w:rsidRPr="00EA223F" w:rsidRDefault="00A77B3E" w:rsidP="007B1150">
      <w:pPr>
        <w:spacing w:line="360" w:lineRule="auto"/>
        <w:jc w:val="both"/>
        <w:rPr>
          <w:rFonts w:ascii="Book Antiqua" w:hAnsi="Book Antiqua"/>
          <w:lang w:val="en-GB"/>
        </w:rPr>
      </w:pPr>
    </w:p>
    <w:p w14:paraId="32612D0B"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RESULTS</w:t>
      </w:r>
    </w:p>
    <w:p w14:paraId="72E4FD09" w14:textId="461E4943"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A considerable number of protocols </w:t>
      </w:r>
      <w:r w:rsidR="0077117F" w:rsidRPr="00EA223F">
        <w:rPr>
          <w:rFonts w:ascii="Book Antiqua" w:eastAsia="Book Antiqua" w:hAnsi="Book Antiqua" w:cs="Book Antiqua"/>
          <w:color w:val="000000"/>
          <w:lang w:val="en-GB"/>
        </w:rPr>
        <w:t xml:space="preserve">that aim </w:t>
      </w:r>
      <w:r w:rsidRPr="00EA223F">
        <w:rPr>
          <w:rFonts w:ascii="Book Antiqua" w:eastAsia="Book Antiqua" w:hAnsi="Book Antiqua" w:cs="Book Antiqua"/>
          <w:color w:val="000000"/>
          <w:lang w:val="en-GB"/>
        </w:rPr>
        <w:t xml:space="preserve">at reducing muscle contractions and pain, </w:t>
      </w:r>
      <w:r w:rsidR="00377E68"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w:t>
      </w:r>
      <w:r w:rsidR="002B6A77" w:rsidRPr="00EA223F">
        <w:rPr>
          <w:rFonts w:ascii="Book Antiqua" w:eastAsia="Book Antiqua" w:hAnsi="Book Antiqua" w:cs="Book Antiqua"/>
          <w:color w:val="000000"/>
          <w:lang w:val="en-GB"/>
        </w:rPr>
        <w:t xml:space="preserve">the EP </w:t>
      </w:r>
      <w:r w:rsidRPr="00EA223F">
        <w:rPr>
          <w:rFonts w:ascii="Book Antiqua" w:eastAsia="Book Antiqua" w:hAnsi="Book Antiqua" w:cs="Book Antiqua"/>
          <w:color w:val="000000"/>
          <w:lang w:val="en-GB"/>
        </w:rPr>
        <w:t xml:space="preserve">effect </w:t>
      </w:r>
      <w:r w:rsidR="00377E68" w:rsidRPr="00EA223F">
        <w:rPr>
          <w:rFonts w:ascii="Book Antiqua" w:eastAsia="Book Antiqua" w:hAnsi="Book Antiqua" w:cs="Book Antiqua"/>
          <w:color w:val="000000"/>
          <w:lang w:val="en-GB"/>
        </w:rPr>
        <w:t>were</w:t>
      </w:r>
      <w:r w:rsidRPr="00EA223F">
        <w:rPr>
          <w:rFonts w:ascii="Book Antiqua" w:eastAsia="Book Antiqua" w:hAnsi="Book Antiqua" w:cs="Book Antiqua"/>
          <w:color w:val="000000"/>
          <w:lang w:val="en-GB"/>
        </w:rPr>
        <w:t xml:space="preserve"> found in </w:t>
      </w:r>
      <w:r w:rsidR="00377E68"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literature. The research was conducted with the aim of identifying </w:t>
      </w:r>
      <w:r w:rsidR="0077117F"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parameters that </w:t>
      </w:r>
      <w:r w:rsidR="00377E68" w:rsidRPr="00EA223F">
        <w:rPr>
          <w:rFonts w:ascii="Book Antiqua" w:eastAsia="Book Antiqua" w:hAnsi="Book Antiqua" w:cs="Book Antiqua"/>
          <w:color w:val="000000"/>
          <w:lang w:val="en-GB"/>
        </w:rPr>
        <w:t xml:space="preserve">are </w:t>
      </w:r>
      <w:r w:rsidRPr="00EA223F">
        <w:rPr>
          <w:rFonts w:ascii="Book Antiqua" w:eastAsia="Book Antiqua" w:hAnsi="Book Antiqua" w:cs="Book Antiqua"/>
          <w:color w:val="000000"/>
          <w:lang w:val="en-GB"/>
        </w:rPr>
        <w:t xml:space="preserve">most </w:t>
      </w:r>
      <w:r w:rsidR="00377E68" w:rsidRPr="00EA223F">
        <w:rPr>
          <w:rFonts w:ascii="Book Antiqua" w:eastAsia="Book Antiqua" w:hAnsi="Book Antiqua" w:cs="Book Antiqua"/>
          <w:color w:val="000000"/>
          <w:lang w:val="en-GB"/>
        </w:rPr>
        <w:t xml:space="preserve">responsible for </w:t>
      </w:r>
      <w:r w:rsidRPr="00EA223F">
        <w:rPr>
          <w:rFonts w:ascii="Book Antiqua" w:eastAsia="Book Antiqua" w:hAnsi="Book Antiqua" w:cs="Book Antiqua"/>
          <w:color w:val="000000"/>
          <w:lang w:val="en-GB"/>
        </w:rPr>
        <w:t xml:space="preserve">the perception of pain and the </w:t>
      </w:r>
      <w:r w:rsidR="00377E68" w:rsidRPr="00EA223F">
        <w:rPr>
          <w:rFonts w:ascii="Book Antiqua" w:eastAsia="Book Antiqua" w:hAnsi="Book Antiqua" w:cs="Book Antiqua"/>
          <w:color w:val="000000"/>
          <w:lang w:val="en-GB"/>
        </w:rPr>
        <w:t xml:space="preserve">stimulation of </w:t>
      </w:r>
      <w:r w:rsidRPr="00EA223F">
        <w:rPr>
          <w:rFonts w:ascii="Book Antiqua" w:eastAsia="Book Antiqua" w:hAnsi="Book Antiqua" w:cs="Book Antiqua"/>
          <w:color w:val="000000"/>
          <w:lang w:val="en-GB"/>
        </w:rPr>
        <w:t xml:space="preserve">muscle contraction in patients undergoing </w:t>
      </w:r>
      <w:r w:rsidR="0077117F"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treatment.</w:t>
      </w:r>
      <w:r w:rsidR="00377E68"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Thirty-three studies published between January 1999 and November 2020 were </w:t>
      </w:r>
      <w:r w:rsidR="00377E68" w:rsidRPr="00EA223F">
        <w:rPr>
          <w:rFonts w:ascii="Book Antiqua" w:eastAsia="Book Antiqua" w:hAnsi="Book Antiqua" w:cs="Book Antiqua"/>
          <w:color w:val="000000"/>
          <w:lang w:val="en-GB"/>
        </w:rPr>
        <w:t>retrieved</w:t>
      </w:r>
      <w:r w:rsidRPr="00EA223F">
        <w:rPr>
          <w:rFonts w:ascii="Book Antiqua" w:eastAsia="Book Antiqua" w:hAnsi="Book Antiqua" w:cs="Book Antiqua"/>
          <w:color w:val="000000"/>
          <w:lang w:val="en-GB"/>
        </w:rPr>
        <w:t xml:space="preserve"> </w:t>
      </w:r>
      <w:r w:rsidR="00377E68"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papers not indexed in the electronic database</w:t>
      </w:r>
      <w:r w:rsidR="00377E68"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were </w:t>
      </w:r>
      <w:r w:rsidR="00377E68" w:rsidRPr="00EA223F">
        <w:rPr>
          <w:rFonts w:ascii="Book Antiqua" w:eastAsia="Book Antiqua" w:hAnsi="Book Antiqua" w:cs="Book Antiqua"/>
          <w:color w:val="000000"/>
          <w:lang w:val="en-GB"/>
        </w:rPr>
        <w:t xml:space="preserve">identified in </w:t>
      </w:r>
      <w:r w:rsidRPr="00EA223F">
        <w:rPr>
          <w:rFonts w:ascii="Book Antiqua" w:eastAsia="Book Antiqua" w:hAnsi="Book Antiqua" w:cs="Book Antiqua"/>
          <w:color w:val="000000"/>
          <w:lang w:val="en-GB"/>
        </w:rPr>
        <w:t>their reference</w:t>
      </w:r>
      <w:r w:rsidR="00377E68" w:rsidRPr="00EA223F">
        <w:rPr>
          <w:rFonts w:ascii="Book Antiqua" w:eastAsia="Book Antiqua" w:hAnsi="Book Antiqua" w:cs="Book Antiqua"/>
          <w:color w:val="000000"/>
          <w:lang w:val="en-GB"/>
        </w:rPr>
        <w:t xml:space="preserve"> lists</w:t>
      </w:r>
      <w:r w:rsidRPr="00EA223F">
        <w:rPr>
          <w:rFonts w:ascii="Book Antiqua" w:eastAsia="Book Antiqua" w:hAnsi="Book Antiqua" w:cs="Book Antiqua"/>
          <w:color w:val="000000"/>
          <w:lang w:val="en-GB"/>
        </w:rPr>
        <w:t xml:space="preserve">. </w:t>
      </w:r>
      <w:r w:rsidR="00920A1B" w:rsidRPr="00EA223F">
        <w:rPr>
          <w:rFonts w:ascii="Book Antiqua" w:eastAsia="Book Antiqua" w:hAnsi="Book Antiqua" w:cs="Book Antiqua"/>
          <w:color w:val="000000"/>
          <w:lang w:val="en-GB"/>
        </w:rPr>
        <w:t xml:space="preserve">As </w:t>
      </w:r>
      <w:r w:rsidR="00920A1B" w:rsidRPr="00EA223F">
        <w:rPr>
          <w:rFonts w:ascii="Book Antiqua" w:eastAsia="Book Antiqua" w:hAnsi="Book Antiqua" w:cs="Book Antiqua"/>
          <w:i/>
          <w:iCs/>
          <w:color w:val="000000"/>
          <w:lang w:val="en-GB"/>
        </w:rPr>
        <w:t>per</w:t>
      </w:r>
      <w:r w:rsidRPr="00EA223F">
        <w:rPr>
          <w:rFonts w:ascii="Book Antiqua" w:eastAsia="Book Antiqua" w:hAnsi="Book Antiqua" w:cs="Book Antiqua"/>
          <w:color w:val="000000"/>
          <w:lang w:val="en-GB"/>
        </w:rPr>
        <w:t xml:space="preserve"> the approach described in Figure 1, </w:t>
      </w:r>
      <w:r w:rsidR="00377E68" w:rsidRPr="00EA223F">
        <w:rPr>
          <w:rFonts w:ascii="Book Antiqua" w:eastAsia="Book Antiqua" w:hAnsi="Book Antiqua" w:cs="Book Antiqua"/>
          <w:color w:val="000000"/>
          <w:lang w:val="en-GB"/>
        </w:rPr>
        <w:t xml:space="preserve">15 </w:t>
      </w:r>
      <w:r w:rsidRPr="00EA223F">
        <w:rPr>
          <w:rFonts w:ascii="Book Antiqua" w:eastAsia="Book Antiqua" w:hAnsi="Book Antiqua" w:cs="Book Antiqua"/>
          <w:color w:val="000000"/>
          <w:lang w:val="en-GB"/>
        </w:rPr>
        <w:t>studies did not meet the abstract inclusion criteria and were therefore rejected. Five papers were found to be case reports, reviews or editorial letters, did not satisfy the inclusion criteria</w:t>
      </w:r>
      <w:r w:rsidR="00377E68"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were not included in the analysis. The remaining thirteen articles</w:t>
      </w:r>
      <w:r w:rsidRPr="00EA223F">
        <w:rPr>
          <w:rFonts w:ascii="Book Antiqua" w:eastAsia="Book Antiqua" w:hAnsi="Book Antiqua" w:cs="Book Antiqua"/>
          <w:color w:val="000000"/>
          <w:vertAlign w:val="superscript"/>
          <w:lang w:val="en-GB"/>
        </w:rPr>
        <w:t>[29,30,33,34,37</w:t>
      </w:r>
      <w:r w:rsidR="00A02EF4"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vertAlign w:val="superscript"/>
          <w:lang w:val="en-GB"/>
        </w:rPr>
        <w:t>45]</w:t>
      </w:r>
      <w:r w:rsidRPr="00EA223F">
        <w:rPr>
          <w:rFonts w:ascii="Book Antiqua" w:eastAsia="Book Antiqua" w:hAnsi="Book Antiqua" w:cs="Book Antiqua"/>
          <w:color w:val="000000"/>
          <w:lang w:val="en-GB"/>
        </w:rPr>
        <w:t xml:space="preserve"> were included in this manuscript, </w:t>
      </w:r>
      <w:r w:rsidR="00377E68"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they met all the required criteria (Figure 2)</w:t>
      </w:r>
      <w:r w:rsidR="00377E68"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377E68"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 xml:space="preserve">our papers </w:t>
      </w:r>
      <w:r w:rsidR="00377E68" w:rsidRPr="00EA223F">
        <w:rPr>
          <w:rFonts w:ascii="Book Antiqua" w:eastAsia="Book Antiqua" w:hAnsi="Book Antiqua" w:cs="Book Antiqua"/>
          <w:color w:val="000000"/>
          <w:lang w:val="en-GB"/>
        </w:rPr>
        <w:t xml:space="preserve">described treatment of </w:t>
      </w:r>
      <w:r w:rsidRPr="00EA223F">
        <w:rPr>
          <w:rFonts w:ascii="Book Antiqua" w:eastAsia="Book Antiqua" w:hAnsi="Book Antiqua" w:cs="Book Antiqua"/>
          <w:color w:val="000000"/>
          <w:lang w:val="en-GB"/>
        </w:rPr>
        <w:t>cutaneous and subcutaneous tumo</w:t>
      </w:r>
      <w:r w:rsidR="0077117F"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rs</w:t>
      </w:r>
      <w:r w:rsidR="00C15B85" w:rsidRPr="00EA223F">
        <w:rPr>
          <w:rFonts w:ascii="Book Antiqua" w:eastAsia="Book Antiqua" w:hAnsi="Book Antiqua" w:cs="Book Antiqua"/>
          <w:color w:val="000000"/>
          <w:vertAlign w:val="superscript"/>
          <w:lang w:val="en-GB"/>
        </w:rPr>
        <w:t>[37,40,41,44]</w:t>
      </w:r>
      <w:r w:rsidR="0077117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two papers </w:t>
      </w:r>
      <w:r w:rsidR="00377E68" w:rsidRPr="00EA223F">
        <w:rPr>
          <w:rFonts w:ascii="Book Antiqua" w:eastAsia="Book Antiqua" w:hAnsi="Book Antiqua" w:cs="Book Antiqua"/>
          <w:color w:val="000000"/>
          <w:lang w:val="en-GB"/>
        </w:rPr>
        <w:t xml:space="preserve">included </w:t>
      </w:r>
      <w:r w:rsidRPr="00EA223F">
        <w:rPr>
          <w:rFonts w:ascii="Book Antiqua" w:eastAsia="Book Antiqua" w:hAnsi="Book Antiqua" w:cs="Book Antiqua"/>
          <w:color w:val="000000"/>
          <w:lang w:val="en-GB"/>
        </w:rPr>
        <w:t>sarcomas</w:t>
      </w:r>
      <w:r w:rsidRPr="00EA223F">
        <w:rPr>
          <w:rFonts w:ascii="Book Antiqua" w:eastAsia="Book Antiqua" w:hAnsi="Book Antiqua" w:cs="Book Antiqua"/>
          <w:color w:val="000000"/>
          <w:vertAlign w:val="superscript"/>
          <w:lang w:val="en-GB"/>
        </w:rPr>
        <w:t>[38,42]</w:t>
      </w:r>
      <w:r w:rsidRPr="00EA223F">
        <w:rPr>
          <w:rFonts w:ascii="Book Antiqua" w:eastAsia="Book Antiqua" w:hAnsi="Book Antiqua" w:cs="Book Antiqua"/>
          <w:color w:val="000000"/>
          <w:lang w:val="en-GB"/>
        </w:rPr>
        <w:t xml:space="preserve"> and pancreatic </w:t>
      </w:r>
      <w:r w:rsidRPr="007F3F50">
        <w:rPr>
          <w:rFonts w:ascii="Book Antiqua" w:hAnsi="Book Antiqua"/>
          <w:lang w:val="en-GB"/>
        </w:rPr>
        <w:t>tumo</w:t>
      </w:r>
      <w:r w:rsidR="0077117F" w:rsidRPr="007F3F50">
        <w:rPr>
          <w:rFonts w:ascii="Book Antiqua" w:hAnsi="Book Antiqua"/>
          <w:lang w:val="en-GB"/>
        </w:rPr>
        <w:t>u</w:t>
      </w:r>
      <w:r w:rsidRPr="007F3F50">
        <w:rPr>
          <w:rFonts w:ascii="Book Antiqua" w:hAnsi="Book Antiqua"/>
          <w:lang w:val="en-GB"/>
        </w:rPr>
        <w:t>rs[43,44] and</w:t>
      </w:r>
      <w:r w:rsidR="00027393" w:rsidRPr="007F3F50">
        <w:rPr>
          <w:rFonts w:ascii="Book Antiqua" w:hAnsi="Book Antiqua"/>
          <w:lang w:val="en-GB"/>
        </w:rPr>
        <w:t xml:space="preserve"> </w:t>
      </w:r>
      <w:r w:rsidRPr="007F3F50">
        <w:rPr>
          <w:rFonts w:ascii="Book Antiqua" w:hAnsi="Book Antiqua"/>
          <w:lang w:val="en-GB"/>
        </w:rPr>
        <w:t xml:space="preserve">six were conducted </w:t>
      </w:r>
      <w:r w:rsidR="00027393" w:rsidRPr="007F3F50">
        <w:rPr>
          <w:rFonts w:ascii="Book Antiqua" w:hAnsi="Book Antiqua"/>
          <w:lang w:val="en-GB"/>
        </w:rPr>
        <w:t xml:space="preserve">in </w:t>
      </w:r>
      <w:r w:rsidRPr="007F3F50">
        <w:rPr>
          <w:rFonts w:ascii="Book Antiqua" w:hAnsi="Book Antiqua"/>
          <w:lang w:val="en-GB"/>
        </w:rPr>
        <w:t>healthy subjects or phantoms</w:t>
      </w:r>
      <w:r w:rsidR="00C15B85" w:rsidRPr="007F3F50">
        <w:rPr>
          <w:rFonts w:ascii="Book Antiqua" w:hAnsi="Book Antiqua"/>
          <w:lang w:val="en-GB"/>
        </w:rPr>
        <w:t>[29,30,33,34,39,45]</w:t>
      </w:r>
      <w:r w:rsidR="0077117F" w:rsidRPr="007F3F50">
        <w:rPr>
          <w:rFonts w:ascii="Book Antiqua" w:hAnsi="Book Antiqua"/>
          <w:lang w:val="en-GB"/>
        </w:rPr>
        <w:t>.</w:t>
      </w:r>
    </w:p>
    <w:p w14:paraId="40ACD1DD" w14:textId="77777777" w:rsidR="00027393" w:rsidRPr="007F3F50" w:rsidRDefault="00027393" w:rsidP="007B1150">
      <w:pPr>
        <w:spacing w:line="360" w:lineRule="auto"/>
        <w:jc w:val="both"/>
        <w:rPr>
          <w:lang w:val="en-GB"/>
        </w:rPr>
      </w:pPr>
    </w:p>
    <w:p w14:paraId="5E049357" w14:textId="77777777" w:rsidR="00A77B3E" w:rsidRPr="005F3508"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 xml:space="preserve">Reduction of </w:t>
      </w:r>
      <w:r w:rsidRPr="005F3508">
        <w:rPr>
          <w:rFonts w:ascii="Book Antiqua" w:eastAsia="Book Antiqua" w:hAnsi="Book Antiqua" w:cs="Book Antiqua"/>
          <w:b/>
          <w:bCs/>
          <w:i/>
          <w:color w:val="000000"/>
          <w:lang w:val="en-GB"/>
        </w:rPr>
        <w:t>muscle contraction and pain: ECT protocols</w:t>
      </w:r>
    </w:p>
    <w:p w14:paraId="595E3879" w14:textId="256D1E54" w:rsidR="00A77B3E" w:rsidRPr="00EA223F" w:rsidRDefault="00F27433" w:rsidP="007B1150">
      <w:pPr>
        <w:spacing w:line="360" w:lineRule="auto"/>
        <w:jc w:val="both"/>
        <w:rPr>
          <w:rFonts w:ascii="Book Antiqua" w:hAnsi="Book Antiqua"/>
          <w:lang w:val="en-GB"/>
        </w:rPr>
      </w:pPr>
      <w:r w:rsidRPr="005F3508">
        <w:rPr>
          <w:rFonts w:ascii="Book Antiqua" w:eastAsia="Book Antiqua" w:hAnsi="Book Antiqua" w:cs="Book Antiqua"/>
          <w:color w:val="000000"/>
          <w:lang w:val="en-GB"/>
        </w:rPr>
        <w:lastRenderedPageBreak/>
        <w:t xml:space="preserve">In a study </w:t>
      </w:r>
      <w:r w:rsidR="00027393" w:rsidRPr="005F3508">
        <w:rPr>
          <w:rFonts w:ascii="Book Antiqua" w:eastAsia="Book Antiqua" w:hAnsi="Book Antiqua" w:cs="Book Antiqua"/>
          <w:color w:val="000000"/>
          <w:lang w:val="en-GB"/>
        </w:rPr>
        <w:t xml:space="preserve">published </w:t>
      </w:r>
      <w:r w:rsidR="00920A1B" w:rsidRPr="005F3508">
        <w:rPr>
          <w:rFonts w:ascii="Book Antiqua" w:eastAsia="Book Antiqua" w:hAnsi="Book Antiqua" w:cs="Book Antiqua"/>
          <w:color w:val="000000"/>
          <w:lang w:val="en-GB"/>
        </w:rPr>
        <w:t xml:space="preserve">in </w:t>
      </w:r>
      <w:r w:rsidRPr="005F3508">
        <w:rPr>
          <w:rFonts w:ascii="Book Antiqua" w:eastAsia="Book Antiqua" w:hAnsi="Book Antiqua" w:cs="Book Antiqua"/>
          <w:color w:val="000000"/>
          <w:lang w:val="en-GB"/>
        </w:rPr>
        <w:t>1999, Daskalov</w:t>
      </w:r>
      <w:r w:rsidRPr="005F3508">
        <w:rPr>
          <w:rFonts w:ascii="Book Antiqua" w:eastAsia="Book Antiqua" w:hAnsi="Book Antiqua" w:cs="Book Antiqua"/>
          <w:i/>
          <w:iCs/>
          <w:color w:val="000000"/>
          <w:lang w:val="en-GB"/>
        </w:rPr>
        <w:t xml:space="preserve"> et al</w:t>
      </w:r>
      <w:r w:rsidR="00C15B85" w:rsidRPr="005F3508">
        <w:rPr>
          <w:rFonts w:ascii="Book Antiqua" w:eastAsia="Book Antiqua" w:hAnsi="Book Antiqua" w:cs="Book Antiqua"/>
          <w:color w:val="000000"/>
          <w:vertAlign w:val="superscript"/>
          <w:lang w:val="en-GB"/>
        </w:rPr>
        <w:t>[36]</w:t>
      </w:r>
      <w:r w:rsidRPr="005F3508">
        <w:rPr>
          <w:rFonts w:ascii="Book Antiqua" w:eastAsia="Book Antiqua" w:hAnsi="Book Antiqua" w:cs="Book Antiqua"/>
          <w:color w:val="000000"/>
          <w:lang w:val="en-GB"/>
        </w:rPr>
        <w:t xml:space="preserve"> compared monophasic and biphasic pulses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The monophasic pulse protocol consisted of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exponentially or rectangular</w:t>
      </w:r>
      <w:r w:rsidR="0046293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shaped pulses of 100 μs </w:t>
      </w:r>
      <w:r w:rsidR="00462939"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 xml:space="preserve">frequency of 1 Hz. In the biphasic pulse protocol, a rectangular pulse of 50 + 50 μs without intra-pulse delay was used in two different ways: </w:t>
      </w:r>
      <w:r w:rsidR="00C15B85"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E</w:t>
      </w:r>
      <w:r w:rsidR="00462939" w:rsidRPr="00EA223F">
        <w:rPr>
          <w:rFonts w:ascii="Book Antiqua" w:eastAsia="Book Antiqua" w:hAnsi="Book Antiqua" w:cs="Book Antiqua"/>
          <w:color w:val="000000"/>
          <w:lang w:val="en-GB"/>
        </w:rPr>
        <w:t>ight</w:t>
      </w:r>
      <w:r w:rsidRPr="00EA223F">
        <w:rPr>
          <w:rFonts w:ascii="Book Antiqua" w:eastAsia="Book Antiqua" w:hAnsi="Book Antiqua" w:cs="Book Antiqua"/>
          <w:color w:val="000000"/>
          <w:lang w:val="en-GB"/>
        </w:rPr>
        <w:t xml:space="preserve"> pulses with </w:t>
      </w:r>
      <w:r w:rsidR="00462939"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1 s interval;</w:t>
      </w:r>
      <w:r w:rsidR="00462939"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C15B85"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single burst of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pulses spaced at 1 ms, with a total duration of 7.1 ms. In both protocols, the</w:t>
      </w:r>
      <w:r w:rsidR="00027393" w:rsidRPr="00EA223F">
        <w:rPr>
          <w:rFonts w:ascii="Book Antiqua" w:eastAsia="Book Antiqua" w:hAnsi="Book Antiqua" w:cs="Book Antiqua"/>
          <w:color w:val="000000"/>
          <w:lang w:val="en-GB"/>
        </w:rPr>
        <w:t xml:space="preserve"> selected</w:t>
      </w:r>
      <w:r w:rsidRPr="00EA223F">
        <w:rPr>
          <w:rFonts w:ascii="Book Antiqua" w:eastAsia="Book Antiqua" w:hAnsi="Book Antiqua" w:cs="Book Antiqua"/>
          <w:color w:val="000000"/>
          <w:lang w:val="en-GB"/>
        </w:rPr>
        <w:t xml:space="preserve"> pulse amplitude range</w:t>
      </w:r>
      <w:r w:rsidR="00027393"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from 750 </w:t>
      </w:r>
      <w:r w:rsidR="00027393" w:rsidRPr="00EA223F">
        <w:rPr>
          <w:rFonts w:ascii="Book Antiqua" w:eastAsia="Book Antiqua" w:hAnsi="Book Antiqua" w:cs="Book Antiqua"/>
          <w:color w:val="000000"/>
          <w:lang w:val="en-GB"/>
        </w:rPr>
        <w:t xml:space="preserve">V </w:t>
      </w:r>
      <w:r w:rsidRPr="00EA223F">
        <w:rPr>
          <w:rFonts w:ascii="Book Antiqua" w:eastAsia="Book Antiqua" w:hAnsi="Book Antiqua" w:cs="Book Antiqua"/>
          <w:color w:val="000000"/>
          <w:lang w:val="en-GB"/>
        </w:rPr>
        <w:t>to 1250 V, depending on the tumo</w:t>
      </w:r>
      <w:r w:rsidR="00462939"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size, with a resulting electrical field strength var</w:t>
      </w:r>
      <w:r w:rsidR="00462939" w:rsidRPr="00EA223F">
        <w:rPr>
          <w:rFonts w:ascii="Book Antiqua" w:eastAsia="Book Antiqua" w:hAnsi="Book Antiqua" w:cs="Book Antiqua"/>
          <w:color w:val="000000"/>
          <w:lang w:val="en-GB"/>
        </w:rPr>
        <w:t>ying</w:t>
      </w:r>
      <w:r w:rsidRPr="00EA223F">
        <w:rPr>
          <w:rFonts w:ascii="Book Antiqua" w:eastAsia="Book Antiqua" w:hAnsi="Book Antiqua" w:cs="Book Antiqua"/>
          <w:color w:val="000000"/>
          <w:lang w:val="en-GB"/>
        </w:rPr>
        <w:t xml:space="preserve"> </w:t>
      </w:r>
      <w:r w:rsidR="00920A1B" w:rsidRPr="00EA223F">
        <w:rPr>
          <w:rFonts w:ascii="Book Antiqua" w:eastAsia="Book Antiqua" w:hAnsi="Book Antiqua" w:cs="Book Antiqua"/>
          <w:color w:val="000000"/>
          <w:lang w:val="en-GB"/>
        </w:rPr>
        <w:t xml:space="preserve">between </w:t>
      </w:r>
      <w:r w:rsidRPr="00EA223F">
        <w:rPr>
          <w:rFonts w:ascii="Book Antiqua" w:eastAsia="Book Antiqua" w:hAnsi="Book Antiqua" w:cs="Book Antiqua"/>
          <w:color w:val="000000"/>
          <w:lang w:val="en-GB"/>
        </w:rPr>
        <w:t xml:space="preserve">330 </w:t>
      </w:r>
      <w:r w:rsidR="00027393" w:rsidRPr="00EA223F">
        <w:rPr>
          <w:rFonts w:ascii="Book Antiqua" w:eastAsia="Book Antiqua" w:hAnsi="Book Antiqua" w:cs="Book Antiqua"/>
          <w:color w:val="000000"/>
          <w:lang w:val="en-GB"/>
        </w:rPr>
        <w:t xml:space="preserve">V/cm </w:t>
      </w:r>
      <w:r w:rsidR="00920A1B"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1250 V/cm. The study showed that the two pulse protocols (monophasic or biphasic) provide</w:t>
      </w:r>
      <w:r w:rsidR="002B6A77"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same effect in terms of treatment result. However, </w:t>
      </w:r>
      <w:r w:rsidR="00027393" w:rsidRPr="00EA223F">
        <w:rPr>
          <w:rFonts w:ascii="Book Antiqua" w:eastAsia="Book Antiqua" w:hAnsi="Book Antiqua" w:cs="Book Antiqua"/>
          <w:color w:val="000000"/>
          <w:lang w:val="en-GB"/>
        </w:rPr>
        <w:t>the biphasic pulses</w:t>
      </w:r>
      <w:r w:rsidR="00027393" w:rsidRPr="00EA223F" w:rsidDel="00027393">
        <w:rPr>
          <w:rFonts w:ascii="Book Antiqua" w:eastAsia="Book Antiqua" w:hAnsi="Book Antiqua" w:cs="Book Antiqua"/>
          <w:color w:val="000000"/>
          <w:lang w:val="en-GB"/>
        </w:rPr>
        <w:t xml:space="preserve"> </w:t>
      </w:r>
      <w:r w:rsidR="005F3508" w:rsidRPr="00EA223F">
        <w:rPr>
          <w:rFonts w:ascii="Book Antiqua" w:eastAsia="Book Antiqua" w:hAnsi="Book Antiqua" w:cs="Book Antiqua"/>
          <w:color w:val="000000"/>
          <w:lang w:val="en-GB"/>
        </w:rPr>
        <w:t>were</w:t>
      </w:r>
      <w:r w:rsidR="00027393"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better tolerated</w:t>
      </w:r>
      <w:r w:rsidR="00027393" w:rsidRPr="00EA223F">
        <w:rPr>
          <w:rFonts w:ascii="Book Antiqua" w:eastAsia="Book Antiqua" w:hAnsi="Book Antiqua" w:cs="Book Antiqua"/>
          <w:color w:val="000000"/>
          <w:lang w:val="en-GB"/>
        </w:rPr>
        <w:t xml:space="preserve"> by the patients</w:t>
      </w:r>
      <w:r w:rsidRPr="00EA223F">
        <w:rPr>
          <w:rFonts w:ascii="Book Antiqua" w:eastAsia="Book Antiqua" w:hAnsi="Book Antiqua" w:cs="Book Antiqua"/>
          <w:color w:val="000000"/>
          <w:lang w:val="en-GB"/>
        </w:rPr>
        <w:t>. Particularly, the second biphasic mode</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027393"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single burst of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pulses</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was considered more acceptable </w:t>
      </w:r>
      <w:r w:rsidR="00027393" w:rsidRPr="00EA223F">
        <w:rPr>
          <w:rFonts w:ascii="Book Antiqua" w:eastAsia="Book Antiqua" w:hAnsi="Book Antiqua" w:cs="Book Antiqua"/>
          <w:color w:val="000000"/>
          <w:lang w:val="en-GB"/>
        </w:rPr>
        <w:t xml:space="preserve">than </w:t>
      </w:r>
      <w:r w:rsidRPr="00EA223F">
        <w:rPr>
          <w:rFonts w:ascii="Book Antiqua" w:eastAsia="Book Antiqua" w:hAnsi="Book Antiqua" w:cs="Book Antiqua"/>
          <w:color w:val="000000"/>
          <w:lang w:val="en-GB"/>
        </w:rPr>
        <w:t>the first</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027393" w:rsidRPr="00EA223F">
        <w:rPr>
          <w:rFonts w:ascii="Book Antiqua" w:eastAsia="Book Antiqua" w:hAnsi="Book Antiqua" w:cs="Book Antiqua"/>
          <w:color w:val="000000"/>
          <w:lang w:val="en-GB"/>
        </w:rPr>
        <w:t xml:space="preserve">which comprised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separate stimuli. Thus, applying the pulses in a rapid sequence </w:t>
      </w:r>
      <w:r w:rsidR="00027393" w:rsidRPr="00EA223F">
        <w:rPr>
          <w:rFonts w:ascii="Book Antiqua" w:eastAsia="Book Antiqua" w:hAnsi="Book Antiqua" w:cs="Book Antiqua"/>
          <w:color w:val="000000"/>
          <w:lang w:val="en-GB"/>
        </w:rPr>
        <w:t>was</w:t>
      </w:r>
      <w:r w:rsidRPr="00EA223F">
        <w:rPr>
          <w:rFonts w:ascii="Book Antiqua" w:eastAsia="Book Antiqua" w:hAnsi="Book Antiqua" w:cs="Book Antiqua"/>
          <w:color w:val="000000"/>
          <w:lang w:val="en-GB"/>
        </w:rPr>
        <w:t xml:space="preserve"> as effective as the use of a larger inter-pulse interval </w:t>
      </w:r>
      <w:r w:rsidR="00027393" w:rsidRPr="00EA223F">
        <w:rPr>
          <w:rFonts w:ascii="Book Antiqua" w:eastAsia="Book Antiqua" w:hAnsi="Book Antiqua" w:cs="Book Antiqua"/>
          <w:color w:val="000000"/>
          <w:lang w:val="en-GB"/>
        </w:rPr>
        <w:t xml:space="preserve">and was </w:t>
      </w:r>
      <w:r w:rsidRPr="00EA223F">
        <w:rPr>
          <w:rFonts w:ascii="Book Antiqua" w:eastAsia="Book Antiqua" w:hAnsi="Book Antiqua" w:cs="Book Antiqua"/>
          <w:color w:val="000000"/>
          <w:lang w:val="en-GB"/>
        </w:rPr>
        <w:t>better tolerated by the patients. The results of this study</w:t>
      </w:r>
      <w:r w:rsidRPr="00EA223F">
        <w:rPr>
          <w:rFonts w:ascii="Book Antiqua" w:eastAsia="Book Antiqua" w:hAnsi="Book Antiqua" w:cs="Book Antiqua"/>
          <w:color w:val="000000"/>
          <w:vertAlign w:val="superscript"/>
          <w:lang w:val="en-GB"/>
        </w:rPr>
        <w:t>[3</w:t>
      </w:r>
      <w:r w:rsidR="007B1150">
        <w:rPr>
          <w:rFonts w:ascii="Book Antiqua" w:eastAsia="Book Antiqua" w:hAnsi="Book Antiqua" w:cs="Book Antiqua"/>
          <w:color w:val="000000"/>
          <w:vertAlign w:val="superscript"/>
          <w:lang w:val="en-GB"/>
        </w:rPr>
        <w:t>6</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were also confirmed by </w:t>
      </w:r>
      <w:r w:rsidR="0057586A" w:rsidRPr="007F3F50">
        <w:rPr>
          <w:rFonts w:ascii="Book Antiqua" w:hAnsi="Book Antiqua"/>
          <w:lang w:val="en-GB"/>
        </w:rPr>
        <w:t>Melzack</w:t>
      </w:r>
      <w:r w:rsidRPr="00EA223F">
        <w:rPr>
          <w:rFonts w:ascii="Book Antiqua" w:eastAsia="Book Antiqua" w:hAnsi="Book Antiqua" w:cs="Book Antiqua"/>
          <w:color w:val="000000"/>
          <w:vertAlign w:val="superscript"/>
          <w:lang w:val="en-GB"/>
        </w:rPr>
        <w:t>[46]</w:t>
      </w:r>
      <w:r w:rsidR="00462939" w:rsidRPr="005F3508">
        <w:rPr>
          <w:rFonts w:ascii="Book Antiqua" w:eastAsia="Book Antiqua" w:hAnsi="Book Antiqua" w:cs="Book Antiqua"/>
          <w:color w:val="000000"/>
          <w:lang w:val="en-GB"/>
        </w:rPr>
        <w:t xml:space="preserve"> who</w:t>
      </w:r>
      <w:r w:rsidRPr="005F3508">
        <w:rPr>
          <w:rFonts w:ascii="Book Antiqua" w:eastAsia="Book Antiqua" w:hAnsi="Book Antiqua" w:cs="Book Antiqua"/>
          <w:color w:val="000000"/>
          <w:lang w:val="en-GB"/>
        </w:rPr>
        <w:t xml:space="preserve"> previously noted that increasing the number, </w:t>
      </w:r>
      <w:r w:rsidR="00027393" w:rsidRPr="005F3508">
        <w:rPr>
          <w:rFonts w:ascii="Book Antiqua" w:eastAsia="Book Antiqua" w:hAnsi="Book Antiqua" w:cs="Book Antiqua"/>
          <w:color w:val="000000"/>
          <w:lang w:val="en-GB"/>
        </w:rPr>
        <w:t>(</w:t>
      </w:r>
      <w:r w:rsidRPr="005F3508">
        <w:rPr>
          <w:rFonts w:ascii="Book Antiqua" w:eastAsia="Book Antiqua" w:hAnsi="Book Antiqua" w:cs="Book Antiqua"/>
          <w:i/>
          <w:iCs/>
          <w:color w:val="000000"/>
          <w:lang w:val="en-GB"/>
        </w:rPr>
        <w:t>N</w:t>
      </w:r>
      <w:r w:rsidR="00027393" w:rsidRPr="005F3508">
        <w:rPr>
          <w:rFonts w:ascii="Book Antiqua" w:eastAsia="Book Antiqua" w:hAnsi="Book Antiqua" w:cs="Book Antiqua"/>
          <w:i/>
          <w:iCs/>
          <w:color w:val="000000"/>
          <w:lang w:val="en-GB"/>
        </w:rPr>
        <w:t>)</w:t>
      </w:r>
      <w:r w:rsidRPr="00EA223F">
        <w:rPr>
          <w:rFonts w:ascii="Book Antiqua" w:eastAsia="Book Antiqua" w:hAnsi="Book Antiqua" w:cs="Book Antiqua"/>
          <w:color w:val="000000"/>
          <w:lang w:val="en-GB"/>
        </w:rPr>
        <w:t xml:space="preserve"> of applied pulses led to a better effect </w:t>
      </w:r>
      <w:r w:rsidR="00462939" w:rsidRPr="00EA223F">
        <w:rPr>
          <w:rFonts w:ascii="Book Antiqua" w:eastAsia="Book Antiqua" w:hAnsi="Book Antiqua" w:cs="Book Antiqua"/>
          <w:color w:val="000000"/>
          <w:lang w:val="en-GB"/>
        </w:rPr>
        <w:t xml:space="preserve">compared </w:t>
      </w:r>
      <w:r w:rsidR="00027393"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increasing the pulse duration </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i/>
          <w:iCs/>
          <w:color w:val="000000"/>
          <w:lang w:val="en-GB"/>
        </w:rPr>
        <w:t>T</w:t>
      </w:r>
      <w:r w:rsidR="00027393" w:rsidRPr="007F3F50">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provided that</w:t>
      </w:r>
      <w:r w:rsidR="0057586A" w:rsidRPr="005F3508">
        <w:rPr>
          <w:rFonts w:ascii="Book Antiqua" w:eastAsia="Book Antiqua" w:hAnsi="Book Antiqua" w:cs="Book Antiqua"/>
          <w:color w:val="000000"/>
          <w:lang w:val="en-GB"/>
        </w:rPr>
        <w:t xml:space="preserve"> </w:t>
      </w:r>
      <w:r w:rsidR="0057586A" w:rsidRPr="005F3508">
        <w:rPr>
          <w:rFonts w:ascii="Book Antiqua" w:eastAsia="Book Antiqua" w:hAnsi="Book Antiqua" w:cs="Book Antiqua"/>
          <w:i/>
          <w:iCs/>
          <w:color w:val="000000"/>
          <w:lang w:val="en-GB"/>
        </w:rPr>
        <w:t>N</w:t>
      </w:r>
      <w:r w:rsidR="0057586A" w:rsidRPr="005F3508">
        <w:rPr>
          <w:rFonts w:ascii="Book Antiqua" w:eastAsia="Book Antiqua" w:hAnsi="Book Antiqua" w:cs="Book Antiqua"/>
          <w:color w:val="000000"/>
          <w:lang w:val="en-GB"/>
        </w:rPr>
        <w:t xml:space="preserve"> × </w:t>
      </w:r>
      <w:r w:rsidR="0057586A" w:rsidRPr="005F3508">
        <w:rPr>
          <w:rFonts w:ascii="Book Antiqua" w:eastAsia="Book Antiqua" w:hAnsi="Book Antiqua" w:cs="Book Antiqua"/>
          <w:i/>
          <w:iCs/>
          <w:color w:val="000000"/>
          <w:lang w:val="en-GB"/>
        </w:rPr>
        <w:t xml:space="preserve">T </w:t>
      </w:r>
      <w:r w:rsidR="00027393" w:rsidRPr="00EA223F">
        <w:rPr>
          <w:rFonts w:ascii="Book Antiqua" w:eastAsia="Book Antiqua" w:hAnsi="Book Antiqua" w:cs="Book Antiqua"/>
          <w:color w:val="000000"/>
          <w:lang w:val="en-GB"/>
        </w:rPr>
        <w:t xml:space="preserve">was </w:t>
      </w:r>
      <w:r w:rsidR="00027393" w:rsidRPr="007F3F50">
        <w:rPr>
          <w:rFonts w:ascii="Book Antiqua" w:eastAsia="Book Antiqua" w:hAnsi="Book Antiqua" w:cs="Book Antiqua"/>
          <w:color w:val="000000"/>
          <w:lang w:val="en-GB"/>
        </w:rPr>
        <w:t>constant</w:t>
      </w:r>
      <w:r w:rsidR="0057586A" w:rsidRPr="00EA223F">
        <w:rPr>
          <w:rFonts w:ascii="Book Antiqua" w:eastAsia="Book Antiqua" w:hAnsi="Book Antiqua" w:cs="Book Antiqua"/>
          <w:color w:val="000000"/>
          <w:lang w:val="en-GB"/>
        </w:rPr>
        <w:t>.</w:t>
      </w:r>
      <w:r w:rsidR="00CF5A29" w:rsidRPr="005F3508">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In a later study, Miklavcic</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[3</w:t>
      </w:r>
      <w:r w:rsidR="00041983"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demonstrated that pulse frequencies above the frequency of tetanic contraction (100 Hz) gradually reduce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number of individual muscle contractions. They identified muscle contraction</w:t>
      </w:r>
      <w:r w:rsidR="00CF5A2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high voltage pulses as the main source of pain for patients undergoing ECT</w:t>
      </w:r>
      <w:r w:rsidR="0046293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462939" w:rsidRPr="00EA223F">
        <w:rPr>
          <w:rFonts w:ascii="Book Antiqua" w:eastAsia="Book Antiqua" w:hAnsi="Book Antiqua" w:cs="Book Antiqua"/>
          <w:color w:val="000000"/>
          <w:lang w:val="en-GB"/>
        </w:rPr>
        <w:t>W</w:t>
      </w:r>
      <w:r w:rsidRPr="00EA223F">
        <w:rPr>
          <w:rFonts w:ascii="Book Antiqua" w:eastAsia="Book Antiqua" w:hAnsi="Book Antiqua" w:cs="Book Antiqua"/>
          <w:color w:val="000000"/>
          <w:lang w:val="en-GB"/>
        </w:rPr>
        <w:t xml:space="preserve">hen the pulse frequency </w:t>
      </w:r>
      <w:r w:rsidR="00CF5A29"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relatively low, the patient experience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separate muscle contractions associated with each delivered pulse. For </w:t>
      </w:r>
      <w:r w:rsidR="00CF5A29"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reason, the authors investigated the relationship between muscle contraction and pulse characteristics</w:t>
      </w:r>
      <w:r w:rsidR="00CF5A2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particularly, repetition frequency and pulse amplitude. A train of eight 100</w:t>
      </w:r>
      <w:r w:rsidR="00CF5A29" w:rsidRPr="00EA223F">
        <w:rPr>
          <w:rFonts w:ascii="Book Antiqua" w:eastAsia="Book Antiqua" w:hAnsi="Book Antiqua" w:cs="Book Antiqua"/>
          <w:color w:val="000000"/>
          <w:lang w:val="en-GB"/>
        </w:rPr>
        <w:t xml:space="preserve"> </w:t>
      </w:r>
      <w:r w:rsidR="00041983"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rectangular pulses at </w:t>
      </w:r>
      <w:r w:rsidR="00CF5A29" w:rsidRPr="00EA223F">
        <w:rPr>
          <w:rFonts w:ascii="Book Antiqua" w:eastAsia="Book Antiqua" w:hAnsi="Book Antiqua" w:cs="Book Antiqua"/>
          <w:color w:val="000000"/>
          <w:lang w:val="en-GB"/>
        </w:rPr>
        <w:t xml:space="preserve">either </w:t>
      </w:r>
      <w:r w:rsidRPr="00EA223F">
        <w:rPr>
          <w:rFonts w:ascii="Book Antiqua" w:eastAsia="Book Antiqua" w:hAnsi="Book Antiqua" w:cs="Book Antiqua"/>
          <w:color w:val="000000"/>
          <w:lang w:val="en-GB"/>
        </w:rPr>
        <w:t xml:space="preserve">low </w:t>
      </w:r>
      <w:r w:rsidR="00CF5A29" w:rsidRPr="00EA223F">
        <w:rPr>
          <w:rFonts w:ascii="Book Antiqua" w:eastAsia="Book Antiqua" w:hAnsi="Book Antiqua" w:cs="Book Antiqua"/>
          <w:color w:val="000000"/>
          <w:lang w:val="en-GB"/>
        </w:rPr>
        <w:t xml:space="preserve">or </w:t>
      </w:r>
      <w:r w:rsidRPr="00EA223F">
        <w:rPr>
          <w:rFonts w:ascii="Book Antiqua" w:eastAsia="Book Antiqua" w:hAnsi="Book Antiqua" w:cs="Book Antiqua"/>
          <w:color w:val="000000"/>
          <w:lang w:val="en-GB"/>
        </w:rPr>
        <w:t>high voltage amplitude</w:t>
      </w:r>
      <w:r w:rsidR="0046293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was used. At </w:t>
      </w:r>
      <w:r w:rsidR="00462939"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low voltage (70 V), the measurements were performed at pulse repetition frequencies of 1, 10, 20, 50, 100, 200, 500, 1000, 2000 and 5000 Hz</w:t>
      </w:r>
      <w:r w:rsidR="00CF5A2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At a</w:t>
      </w:r>
      <w:r w:rsidRPr="00EA223F">
        <w:rPr>
          <w:rFonts w:ascii="Book Antiqua" w:eastAsia="Book Antiqua" w:hAnsi="Book Antiqua" w:cs="Book Antiqua"/>
          <w:color w:val="000000"/>
          <w:lang w:val="en-GB"/>
        </w:rPr>
        <w:t xml:space="preserve"> high voltage (250 V), the measurements were performed at 1, 100, 500, 1000 and 5000 Hz. To investigate the effect of both frequency and amplitude on muscle contraction, they measured the muscle torque </w:t>
      </w:r>
      <w:r w:rsidR="00CF5A29" w:rsidRPr="00EA223F">
        <w:rPr>
          <w:rFonts w:ascii="Book Antiqua" w:eastAsia="Book Antiqua" w:hAnsi="Book Antiqua" w:cs="Book Antiqua"/>
          <w:color w:val="000000"/>
          <w:lang w:val="en-GB"/>
        </w:rPr>
        <w:t xml:space="preserve">in response </w:t>
      </w:r>
      <w:r w:rsidRPr="00EA223F">
        <w:rPr>
          <w:rFonts w:ascii="Book Antiqua" w:eastAsia="Book Antiqua" w:hAnsi="Book Antiqua" w:cs="Book Antiqua"/>
          <w:color w:val="000000"/>
          <w:lang w:val="en-GB"/>
        </w:rPr>
        <w:t>to electric pulses. They also studied the antitumo</w:t>
      </w:r>
      <w:r w:rsidR="00462939"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efficacy of ECT at different pulse repetition frequencies to be sure that the </w:t>
      </w:r>
      <w:r w:rsidRPr="00EA223F">
        <w:rPr>
          <w:rFonts w:ascii="Book Antiqua" w:eastAsia="Book Antiqua" w:hAnsi="Book Antiqua" w:cs="Book Antiqua"/>
          <w:color w:val="000000"/>
          <w:lang w:val="en-GB"/>
        </w:rPr>
        <w:lastRenderedPageBreak/>
        <w:t xml:space="preserve">pain reduction </w:t>
      </w:r>
      <w:r w:rsidR="00462939" w:rsidRPr="00EA223F">
        <w:rPr>
          <w:rFonts w:ascii="Book Antiqua" w:eastAsia="Book Antiqua" w:hAnsi="Book Antiqua" w:cs="Book Antiqua"/>
          <w:color w:val="000000"/>
          <w:lang w:val="en-GB"/>
        </w:rPr>
        <w:t xml:space="preserve">did </w:t>
      </w:r>
      <w:r w:rsidRPr="00EA223F">
        <w:rPr>
          <w:rFonts w:ascii="Book Antiqua" w:eastAsia="Book Antiqua" w:hAnsi="Book Antiqua" w:cs="Book Antiqua"/>
          <w:color w:val="000000"/>
          <w:lang w:val="en-GB"/>
        </w:rPr>
        <w:t xml:space="preserve">not </w:t>
      </w:r>
      <w:r w:rsidR="00462939" w:rsidRPr="00EA223F">
        <w:rPr>
          <w:rFonts w:ascii="Book Antiqua" w:eastAsia="Book Antiqua" w:hAnsi="Book Antiqua" w:cs="Book Antiqua"/>
          <w:color w:val="000000"/>
          <w:lang w:val="en-GB"/>
        </w:rPr>
        <w:t>lead</w:t>
      </w:r>
      <w:r w:rsidRPr="00EA223F">
        <w:rPr>
          <w:rFonts w:ascii="Book Antiqua" w:eastAsia="Book Antiqua" w:hAnsi="Book Antiqua" w:cs="Book Antiqua"/>
          <w:color w:val="000000"/>
          <w:lang w:val="en-GB"/>
        </w:rPr>
        <w:t xml:space="preserve"> to a loss of treatment efficacy. </w:t>
      </w:r>
      <w:r w:rsidR="00CF5A29"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easurements of muscle torque confirmed that high frequency pulses reduce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number of individual contractions to a single muscle contraction. More precisely, with increasing pulse frequency, muscle torque increase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up to the frequency of 100 or 200 Hz, reaching </w:t>
      </w:r>
      <w:r w:rsidR="00CF5A29"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maximum value </w:t>
      </w:r>
      <w:r w:rsidR="00CF5A29"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0.16</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0.24 </w:t>
      </w:r>
      <w:r w:rsidR="00041983" w:rsidRPr="00EA223F">
        <w:rPr>
          <w:rFonts w:ascii="Book Antiqua" w:eastAsia="Book Antiqua" w:hAnsi="Book Antiqua" w:cs="Book Antiqua"/>
          <w:color w:val="000000"/>
          <w:lang w:val="en-GB"/>
        </w:rPr>
        <w:t>n</w:t>
      </w:r>
      <w:r w:rsidRPr="00EA223F">
        <w:rPr>
          <w:rFonts w:ascii="Book Antiqua" w:eastAsia="Book Antiqua" w:hAnsi="Book Antiqua" w:cs="Book Antiqua"/>
          <w:color w:val="000000"/>
          <w:lang w:val="en-GB"/>
        </w:rPr>
        <w:t xml:space="preserve">m; </w:t>
      </w:r>
      <w:r w:rsidR="00462939" w:rsidRPr="00EA223F">
        <w:rPr>
          <w:rFonts w:ascii="Book Antiqua" w:eastAsia="Book Antiqua" w:hAnsi="Book Antiqua" w:cs="Book Antiqua"/>
          <w:color w:val="000000"/>
          <w:lang w:val="en-GB"/>
        </w:rPr>
        <w:t xml:space="preserve">however, </w:t>
      </w:r>
      <w:r w:rsidRPr="00EA223F">
        <w:rPr>
          <w:rFonts w:ascii="Book Antiqua" w:eastAsia="Book Antiqua" w:hAnsi="Book Antiqua" w:cs="Book Antiqua"/>
          <w:color w:val="000000"/>
          <w:lang w:val="en-GB"/>
        </w:rPr>
        <w:t>a further increase of frequency above 200 Hz reduce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muscle torque regardless of the pulse amplitude, with a mean value of about 0.07 </w:t>
      </w:r>
      <w:r w:rsidR="00041983" w:rsidRPr="00EA223F">
        <w:rPr>
          <w:rFonts w:ascii="Book Antiqua" w:eastAsia="Book Antiqua" w:hAnsi="Book Antiqua" w:cs="Book Antiqua"/>
          <w:color w:val="000000"/>
          <w:lang w:val="en-GB"/>
        </w:rPr>
        <w:t>n</w:t>
      </w:r>
      <w:r w:rsidRPr="00EA223F">
        <w:rPr>
          <w:rFonts w:ascii="Book Antiqua" w:eastAsia="Book Antiqua" w:hAnsi="Book Antiqua" w:cs="Book Antiqua"/>
          <w:color w:val="000000"/>
          <w:lang w:val="en-GB"/>
        </w:rPr>
        <w:t>m at 5 kHz, a value similar to that observed during the application of 1 Hz pulse trains. Moreover, by increasing the frequency of electric pulses above the frequency of tetanic contraction (</w:t>
      </w:r>
      <w:r w:rsidRPr="00EA223F">
        <w:rPr>
          <w:rFonts w:ascii="Book Antiqua" w:eastAsia="Book Antiqua" w:hAnsi="Book Antiqua" w:cs="Book Antiqua"/>
          <w:i/>
          <w:iCs/>
          <w:color w:val="000000"/>
          <w:lang w:val="en-GB"/>
        </w:rPr>
        <w:t>i.e.</w:t>
      </w:r>
      <w:r w:rsidRPr="00EA223F">
        <w:rPr>
          <w:rFonts w:ascii="Book Antiqua" w:eastAsia="Book Antiqua" w:hAnsi="Book Antiqua" w:cs="Book Antiqua"/>
          <w:color w:val="000000"/>
          <w:lang w:val="en-GB"/>
        </w:rPr>
        <w:t xml:space="preserve"> at pulse frequencies higher than 2000 Hz), the authors reported that, even if the muscle torque was similar to that observed in a typical ECT protocol (1 Hz pulse trains), the patients perceived only one muscle contraction instead of eight. Finally,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experiments also demonstrated that ECT achieved similar efficacies regardless of the pulse frequency </w:t>
      </w:r>
      <w:r w:rsidR="00CF5A29" w:rsidRPr="00EA223F">
        <w:rPr>
          <w:rFonts w:ascii="Book Antiqua" w:eastAsia="Book Antiqua" w:hAnsi="Book Antiqua" w:cs="Book Antiqua"/>
          <w:color w:val="000000"/>
          <w:lang w:val="en-GB"/>
        </w:rPr>
        <w:t xml:space="preserve">that was used </w:t>
      </w:r>
      <w:r w:rsidRPr="00EA223F">
        <w:rPr>
          <w:rFonts w:ascii="Book Antiqua" w:eastAsia="Book Antiqua" w:hAnsi="Book Antiqua" w:cs="Book Antiqua"/>
          <w:color w:val="000000"/>
          <w:lang w:val="en-GB"/>
        </w:rPr>
        <w:t>(1 Hz</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5 kHz), </w:t>
      </w:r>
      <w:r w:rsidR="00462939" w:rsidRPr="00EA223F">
        <w:rPr>
          <w:rFonts w:ascii="Book Antiqua" w:eastAsia="Book Antiqua" w:hAnsi="Book Antiqua" w:cs="Book Antiqua"/>
          <w:color w:val="000000"/>
          <w:lang w:val="en-GB"/>
        </w:rPr>
        <w:t xml:space="preserve">which suggest </w:t>
      </w:r>
      <w:r w:rsidRPr="00EA223F">
        <w:rPr>
          <w:rFonts w:ascii="Book Antiqua" w:eastAsia="Book Antiqua" w:hAnsi="Book Antiqua" w:cs="Book Antiqua"/>
          <w:color w:val="000000"/>
          <w:lang w:val="en-GB"/>
        </w:rPr>
        <w:t xml:space="preserve">that there is a considerable potential for </w:t>
      </w:r>
      <w:r w:rsidR="00462939"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clinical use of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in ECT.</w:t>
      </w:r>
    </w:p>
    <w:p w14:paraId="10C42D80" w14:textId="4EDD9EC2"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The relation</w:t>
      </w:r>
      <w:r w:rsidR="00CF5A29" w:rsidRPr="00EA223F">
        <w:rPr>
          <w:rFonts w:ascii="Book Antiqua" w:eastAsia="Book Antiqua" w:hAnsi="Book Antiqua" w:cs="Book Antiqua"/>
          <w:color w:val="000000"/>
          <w:lang w:val="en-GB"/>
        </w:rPr>
        <w:t>ship</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pulse frequency and muscle contraction </w:t>
      </w:r>
      <w:r w:rsidR="00462939" w:rsidRPr="00EA223F">
        <w:rPr>
          <w:rFonts w:ascii="Book Antiqua" w:eastAsia="Book Antiqua" w:hAnsi="Book Antiqua" w:cs="Book Antiqua"/>
          <w:color w:val="000000"/>
          <w:lang w:val="en-GB"/>
        </w:rPr>
        <w:t xml:space="preserve">and subsequent </w:t>
      </w:r>
      <w:r w:rsidRPr="00EA223F">
        <w:rPr>
          <w:rFonts w:ascii="Book Antiqua" w:eastAsia="Book Antiqua" w:hAnsi="Book Antiqua" w:cs="Book Antiqua"/>
          <w:color w:val="000000"/>
          <w:lang w:val="en-GB"/>
        </w:rPr>
        <w:t>patient pain, was successively studied by Zupanic</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[3</w:t>
      </w:r>
      <w:r w:rsidR="00041983" w:rsidRPr="00EA223F">
        <w:rPr>
          <w:rFonts w:ascii="Book Antiqua" w:eastAsia="Book Antiqua" w:hAnsi="Book Antiqua" w:cs="Book Antiqua"/>
          <w:color w:val="000000"/>
          <w:vertAlign w:val="superscript"/>
          <w:lang w:val="en-GB"/>
        </w:rPr>
        <w:t>8</w:t>
      </w:r>
      <w:r w:rsidRPr="00EA223F">
        <w:rPr>
          <w:rFonts w:ascii="Book Antiqua" w:eastAsia="Book Antiqua" w:hAnsi="Book Antiqua" w:cs="Book Antiqua"/>
          <w:color w:val="000000"/>
          <w:vertAlign w:val="superscript"/>
          <w:lang w:val="en-GB"/>
        </w:rPr>
        <w:t>]</w:t>
      </w:r>
      <w:r w:rsidR="00CF5A2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A train of eight electric pulses, of 1 Hz and 5 kHz repetition frequencies, was delivered </w:t>
      </w:r>
      <w:r w:rsidR="00462939" w:rsidRPr="00EA223F">
        <w:rPr>
          <w:rFonts w:ascii="Book Antiqua" w:eastAsia="Book Antiqua" w:hAnsi="Book Antiqua" w:cs="Book Antiqua"/>
          <w:color w:val="000000"/>
          <w:lang w:val="en-GB"/>
        </w:rPr>
        <w:t xml:space="preserve">to </w:t>
      </w:r>
      <w:r w:rsidRPr="00EA223F">
        <w:rPr>
          <w:rFonts w:ascii="Book Antiqua" w:eastAsia="Book Antiqua" w:hAnsi="Book Antiqua" w:cs="Book Antiqua"/>
          <w:color w:val="000000"/>
          <w:lang w:val="en-GB"/>
        </w:rPr>
        <w:t>40 healthy patients. After the conclusion of each protocol, the subjects complete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short-form McGill Pain Questionnaire</w:t>
      </w:r>
      <w:r w:rsidRPr="00EA223F">
        <w:rPr>
          <w:rFonts w:ascii="Book Antiqua" w:eastAsia="Book Antiqua" w:hAnsi="Book Antiqua" w:cs="Book Antiqua"/>
          <w:color w:val="000000"/>
          <w:vertAlign w:val="superscript"/>
          <w:lang w:val="en-GB"/>
        </w:rPr>
        <w:t>[47]</w:t>
      </w:r>
      <w:r w:rsidRPr="00EA223F">
        <w:rPr>
          <w:rFonts w:ascii="Book Antiqua" w:eastAsia="Book Antiqua" w:hAnsi="Book Antiqua" w:cs="Book Antiqua"/>
          <w:color w:val="000000"/>
          <w:lang w:val="en-GB"/>
        </w:rPr>
        <w:t xml:space="preserve"> with separate </w:t>
      </w:r>
      <w:r w:rsidR="00CF5A29" w:rsidRPr="00EA223F">
        <w:rPr>
          <w:rFonts w:ascii="Book Antiqua" w:eastAsia="Book Antiqua" w:hAnsi="Book Antiqua" w:cs="Book Antiqua"/>
          <w:color w:val="000000"/>
          <w:lang w:val="en-GB"/>
        </w:rPr>
        <w:t>v</w:t>
      </w:r>
      <w:r w:rsidRPr="00EA223F">
        <w:rPr>
          <w:rFonts w:ascii="Book Antiqua" w:eastAsia="Book Antiqua" w:hAnsi="Book Antiqua" w:cs="Book Antiqua"/>
          <w:color w:val="000000"/>
          <w:lang w:val="en-GB"/>
        </w:rPr>
        <w:t xml:space="preserve">isual </w:t>
      </w:r>
      <w:r w:rsidR="00CF5A29"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nalog</w:t>
      </w:r>
      <w:r w:rsidR="001E7FF0" w:rsidRPr="00EA223F">
        <w:rPr>
          <w:rFonts w:ascii="Book Antiqua" w:eastAsia="Book Antiqua" w:hAnsi="Book Antiqua" w:cs="Book Antiqua"/>
          <w:color w:val="000000"/>
          <w:lang w:val="en-GB"/>
        </w:rPr>
        <w:t>ue</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cales for pain intensity and unpleasantness. Their results confirmed what Miklavcic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[3</w:t>
      </w:r>
      <w:r w:rsidR="00041983"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 xml:space="preserve">] </w:t>
      </w:r>
      <w:r w:rsidRPr="00EA223F">
        <w:rPr>
          <w:rFonts w:ascii="Book Antiqua" w:eastAsia="Book Antiqua" w:hAnsi="Book Antiqua" w:cs="Book Antiqua"/>
          <w:color w:val="000000"/>
          <w:lang w:val="en-GB"/>
        </w:rPr>
        <w:t>had previously demonstrated</w:t>
      </w:r>
      <w:r w:rsidR="00CF5A2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by finding that m</w:t>
      </w:r>
      <w:r w:rsidRPr="00EA223F">
        <w:rPr>
          <w:rFonts w:ascii="Book Antiqua" w:eastAsia="Book Antiqua" w:hAnsi="Book Antiqua" w:cs="Book Antiqua"/>
          <w:color w:val="000000"/>
          <w:lang w:val="en-GB"/>
        </w:rPr>
        <w:t>uscle contractions, which contribute to the discomfort felt by the subjects during the delivery of electric pulses, are strictly related to pulse frequency. When evaluating the sensorial and affective quality of pain (</w:t>
      </w:r>
      <w:r w:rsidR="00CF5A29" w:rsidRPr="00EA223F">
        <w:rPr>
          <w:rFonts w:ascii="Book Antiqua" w:eastAsia="Book Antiqua" w:hAnsi="Book Antiqua" w:cs="Book Antiqua"/>
          <w:color w:val="000000"/>
          <w:lang w:val="en-GB"/>
        </w:rPr>
        <w:t>=</w:t>
      </w:r>
      <w:r w:rsidR="00462939" w:rsidRPr="00EA223F">
        <w:rPr>
          <w:rFonts w:ascii="Book Antiqua" w:eastAsia="Book Antiqua" w:hAnsi="Book Antiqua" w:cs="Book Antiqua"/>
          <w:color w:val="000000"/>
          <w:lang w:val="en-GB"/>
        </w:rPr>
        <w:t xml:space="preserve">in the </w:t>
      </w:r>
      <w:r w:rsidRPr="00EA223F">
        <w:rPr>
          <w:rFonts w:ascii="Book Antiqua" w:eastAsia="Book Antiqua" w:hAnsi="Book Antiqua" w:cs="Book Antiqua"/>
          <w:color w:val="000000"/>
          <w:lang w:val="en-GB"/>
        </w:rPr>
        <w:t>short-form McGill Pain Questionnaire, the most frequently selected pain descriptor</w:t>
      </w:r>
      <w:r w:rsidR="0046293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were </w:t>
      </w:r>
      <w:r w:rsidR="00CF5A2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tabbing (80%), cramping (57.5%), throbbing (60%)</w:t>
      </w:r>
      <w:r w:rsidR="0046293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shooting (60%) and hot-burning (53.8%). However, while both protocols of </w:t>
      </w:r>
      <w:r w:rsidR="0013116B"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received similar average intensity scores </w:t>
      </w:r>
      <w:r w:rsidR="0013116B" w:rsidRPr="00EA223F">
        <w:rPr>
          <w:rFonts w:ascii="Book Antiqua" w:eastAsia="Book Antiqua" w:hAnsi="Book Antiqua" w:cs="Book Antiqua"/>
          <w:color w:val="000000"/>
          <w:lang w:val="en-GB"/>
        </w:rPr>
        <w:t xml:space="preserve">for most descriptors </w:t>
      </w:r>
      <w:r w:rsidRPr="00EA223F">
        <w:rPr>
          <w:rFonts w:ascii="Book Antiqua" w:eastAsia="Book Antiqua" w:hAnsi="Book Antiqua" w:cs="Book Antiqua"/>
          <w:color w:val="000000"/>
          <w:lang w:val="en-GB"/>
        </w:rPr>
        <w:t>(1.4 for stabbing, 1.0 for cramping, 1.1 for throbbing, 1.1</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0.9 for shooting and 1.0</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0.7 for hot-burning), treatment with 5 kHz electric pulses was less unpleasant</w:t>
      </w:r>
      <w:r w:rsidR="0013116B" w:rsidRPr="00EA223F">
        <w:rPr>
          <w:rFonts w:ascii="Book Antiqua" w:eastAsia="Book Antiqua" w:hAnsi="Book Antiqua" w:cs="Book Antiqua"/>
          <w:color w:val="000000"/>
          <w:lang w:val="en-GB"/>
        </w:rPr>
        <w:t>. Therefore, the latter (</w:t>
      </w:r>
      <w:r w:rsidR="00AB22B4" w:rsidRPr="00EA223F">
        <w:rPr>
          <w:rFonts w:ascii="Book Antiqua" w:eastAsia="Book Antiqua" w:hAnsi="Book Antiqua" w:cs="Book Antiqua"/>
          <w:i/>
          <w:iCs/>
          <w:color w:val="000000"/>
          <w:lang w:val="en-GB"/>
        </w:rPr>
        <w:t>P</w:t>
      </w:r>
      <w:r w:rsidR="0013116B" w:rsidRPr="00EA223F">
        <w:rPr>
          <w:rFonts w:ascii="Book Antiqua" w:eastAsia="Book Antiqua" w:hAnsi="Book Antiqua" w:cs="Book Antiqua"/>
          <w:i/>
          <w:iCs/>
          <w:color w:val="000000"/>
          <w:lang w:val="en-GB"/>
        </w:rPr>
        <w:t xml:space="preserve"> </w:t>
      </w:r>
      <w:r w:rsidR="0013116B" w:rsidRPr="00EA223F">
        <w:rPr>
          <w:rFonts w:ascii="Book Antiqua" w:eastAsia="Book Antiqua" w:hAnsi="Book Antiqua" w:cs="Book Antiqua"/>
          <w:color w:val="000000"/>
          <w:lang w:val="en-GB"/>
        </w:rPr>
        <w:t>= 0.017) was preferred over</w:t>
      </w:r>
      <w:r w:rsidRPr="00EA223F">
        <w:rPr>
          <w:rFonts w:ascii="Book Antiqua" w:eastAsia="Book Antiqua" w:hAnsi="Book Antiqua" w:cs="Book Antiqua"/>
          <w:color w:val="000000"/>
          <w:lang w:val="en-GB"/>
        </w:rPr>
        <w:t xml:space="preserve"> the standard 1 Hz pulses, </w:t>
      </w:r>
      <w:r w:rsidRPr="00EA223F">
        <w:rPr>
          <w:rFonts w:ascii="Book Antiqua" w:eastAsia="Book Antiqua" w:hAnsi="Book Antiqua" w:cs="Book Antiqua"/>
          <w:color w:val="000000"/>
          <w:lang w:val="en-GB"/>
        </w:rPr>
        <w:lastRenderedPageBreak/>
        <w:t>even though the perceived pain intensity</w:t>
      </w:r>
      <w:r w:rsidR="00037D16"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rang</w:t>
      </w:r>
      <w:r w:rsidR="0013116B" w:rsidRPr="00EA223F">
        <w:rPr>
          <w:rFonts w:ascii="Book Antiqua" w:eastAsia="Book Antiqua" w:hAnsi="Book Antiqua" w:cs="Book Antiqua"/>
          <w:color w:val="000000"/>
          <w:lang w:val="en-GB"/>
        </w:rPr>
        <w:t>ing</w:t>
      </w:r>
      <w:r w:rsidRPr="00EA223F">
        <w:rPr>
          <w:rFonts w:ascii="Book Antiqua" w:eastAsia="Book Antiqua" w:hAnsi="Book Antiqua" w:cs="Book Antiqua"/>
          <w:color w:val="000000"/>
          <w:lang w:val="en-GB"/>
        </w:rPr>
        <w:t xml:space="preserve"> from 6 mm to 94 mm, with </w:t>
      </w:r>
      <w:r w:rsidR="00037D16" w:rsidRPr="00EA223F">
        <w:rPr>
          <w:rFonts w:ascii="Book Antiqua" w:eastAsia="Book Antiqua" w:hAnsi="Book Antiqua" w:cs="Book Antiqua"/>
          <w:color w:val="000000"/>
          <w:lang w:val="en-GB"/>
        </w:rPr>
        <w:t xml:space="preserve">similar </w:t>
      </w:r>
      <w:r w:rsidR="003204CA" w:rsidRPr="00EA223F">
        <w:rPr>
          <w:rFonts w:ascii="Book Antiqua" w:eastAsia="Book Antiqua" w:hAnsi="Book Antiqua" w:cs="Book Antiqua"/>
          <w:color w:val="000000"/>
          <w:lang w:val="en-GB"/>
        </w:rPr>
        <w:t>visual analogic score</w:t>
      </w:r>
      <w:r w:rsidR="00037D1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was almost the same regardless of the frequency.</w:t>
      </w:r>
    </w:p>
    <w:p w14:paraId="51124457" w14:textId="6F4735F5"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In a </w:t>
      </w:r>
      <w:r w:rsidR="0013116B" w:rsidRPr="00EA223F">
        <w:rPr>
          <w:rFonts w:ascii="Book Antiqua" w:eastAsia="Book Antiqua" w:hAnsi="Book Antiqua" w:cs="Book Antiqua"/>
          <w:color w:val="000000"/>
          <w:lang w:val="en-GB"/>
        </w:rPr>
        <w:t xml:space="preserve">2014 </w:t>
      </w:r>
      <w:r w:rsidRPr="00EA223F">
        <w:rPr>
          <w:rFonts w:ascii="Book Antiqua" w:eastAsia="Book Antiqua" w:hAnsi="Book Antiqua" w:cs="Book Antiqua"/>
          <w:color w:val="000000"/>
          <w:lang w:val="en-GB"/>
        </w:rPr>
        <w:t>study, Spugnini</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w:t>
      </w:r>
      <w:r w:rsidR="00AB22B4" w:rsidRPr="00EA223F">
        <w:rPr>
          <w:rFonts w:ascii="Book Antiqua" w:eastAsia="Book Antiqua" w:hAnsi="Book Antiqua" w:cs="Book Antiqua"/>
          <w:color w:val="000000"/>
          <w:vertAlign w:val="superscript"/>
          <w:lang w:val="en-GB"/>
        </w:rPr>
        <w:t>39</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analysed the effects of biphasic pulse length on both treatment efficacy and morbidity. The authors investigated two different protocols of trains of eight biphasic pulses, at </w:t>
      </w:r>
      <w:r w:rsidR="00037D16"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voltage of 1300 V/cm</w:t>
      </w:r>
      <w:r w:rsidR="00037D16"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D641E5"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 standard protocol consisted of pulses lasting 50</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50 ms each, with a frequency of 1 Hz and with 1 ms intra- and inter-pulse intervals</w:t>
      </w:r>
      <w:r w:rsidR="00037D16"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037D16"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 investigational protocol consisted of pulses lasting 50</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w:t>
      </w:r>
      <w:r w:rsidR="00594B93"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each, with a frequency of 1 Hz and with 10 </w:t>
      </w:r>
      <w:r w:rsidR="00594B93"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intra- and inter-pulse intervals. The protocols were tested both </w:t>
      </w:r>
      <w:r w:rsidRPr="00EA223F">
        <w:rPr>
          <w:rFonts w:ascii="Book Antiqua" w:eastAsia="Book Antiqua" w:hAnsi="Book Antiqua" w:cs="Book Antiqua"/>
          <w:i/>
          <w:iCs/>
          <w:color w:val="000000"/>
          <w:lang w:val="en-GB"/>
        </w:rPr>
        <w:t>in vitro</w:t>
      </w:r>
      <w:r w:rsidRPr="00EA223F">
        <w:rPr>
          <w:rFonts w:ascii="Book Antiqua" w:eastAsia="Book Antiqua" w:hAnsi="Book Antiqua" w:cs="Book Antiqua"/>
          <w:color w:val="000000"/>
          <w:lang w:val="en-GB"/>
        </w:rPr>
        <w:t xml:space="preserve"> (human lung cancer cell line A549) and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(mice xenografts; privately owned rabbits with spontaneous tumo</w:t>
      </w:r>
      <w:r w:rsidR="0013116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rs). </w:t>
      </w:r>
      <w:r w:rsidR="00DF388D"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 xml:space="preserve">hree of the mice treated with the standard protocol had a strong (grade 4) muscular contraction </w:t>
      </w:r>
      <w:r w:rsidR="00037D16" w:rsidRPr="00EA223F">
        <w:rPr>
          <w:rFonts w:ascii="Book Antiqua" w:eastAsia="Book Antiqua" w:hAnsi="Book Antiqua" w:cs="Book Antiqua"/>
          <w:color w:val="000000"/>
          <w:lang w:val="en-GB"/>
        </w:rPr>
        <w:t>and the other</w:t>
      </w:r>
      <w:r w:rsidRPr="00EA223F">
        <w:rPr>
          <w:rFonts w:ascii="Book Antiqua" w:eastAsia="Book Antiqua" w:hAnsi="Book Antiqua" w:cs="Book Antiqua"/>
          <w:color w:val="000000"/>
          <w:lang w:val="en-GB"/>
        </w:rPr>
        <w:t xml:space="preserve"> four had a moderate (grade 3) muscular contraction. </w:t>
      </w:r>
      <w:r w:rsidR="00037D16"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ice treated with the investigational protocol had muscular contraction</w:t>
      </w:r>
      <w:r w:rsidR="00037D1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037D16" w:rsidRPr="00EA223F">
        <w:rPr>
          <w:rFonts w:ascii="Book Antiqua" w:eastAsia="Book Antiqua" w:hAnsi="Book Antiqua" w:cs="Book Antiqua"/>
          <w:color w:val="000000"/>
          <w:lang w:val="en-GB"/>
        </w:rPr>
        <w:t>reported as</w:t>
      </w:r>
      <w:r w:rsidRPr="00EA223F">
        <w:rPr>
          <w:rFonts w:ascii="Book Antiqua" w:eastAsia="Book Antiqua" w:hAnsi="Book Antiqua" w:cs="Book Antiqua"/>
          <w:color w:val="000000"/>
          <w:lang w:val="en-GB"/>
        </w:rPr>
        <w:t xml:space="preserve"> </w:t>
      </w:r>
      <w:r w:rsidR="00037D16"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licker (grade 1, two mice), weak (grade 2, four mice) and moderate (one mouse). The rabbits treated with the investigational protocol had muscular contraction</w:t>
      </w:r>
      <w:r w:rsidR="00037D1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grade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as flicker (two rabbits), weak (three rabbits) and moderate (one rabbit). Given the results obtained from the study, it was conclude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that the investigational protocol substantially reduce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morbidity associated with the delivery of electric pulses and achieve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 significant</w:t>
      </w:r>
      <w:r w:rsidR="0013116B"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higher efficacy compared </w:t>
      </w:r>
      <w:r w:rsidR="00037D16" w:rsidRPr="00EA223F">
        <w:rPr>
          <w:rFonts w:ascii="Book Antiqua" w:eastAsia="Book Antiqua" w:hAnsi="Book Antiqua" w:cs="Book Antiqua"/>
          <w:color w:val="000000"/>
          <w:lang w:val="en-GB"/>
        </w:rPr>
        <w:t>with</w:t>
      </w:r>
      <w:r w:rsidR="00D737F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the standard protocol.</w:t>
      </w:r>
    </w:p>
    <w:p w14:paraId="44D4AA54" w14:textId="0CC2EE24" w:rsidR="00A77B3E" w:rsidRPr="00EA223F" w:rsidRDefault="00F27433" w:rsidP="007B1150">
      <w:pPr>
        <w:spacing w:line="360" w:lineRule="auto"/>
        <w:ind w:firstLine="426"/>
        <w:jc w:val="both"/>
        <w:rPr>
          <w:rFonts w:ascii="Book Antiqua" w:hAnsi="Book Antiqua"/>
          <w:lang w:val="en-GB"/>
        </w:rPr>
      </w:pPr>
      <w:r w:rsidRPr="00EA223F">
        <w:rPr>
          <w:rFonts w:ascii="Book Antiqua" w:eastAsia="Book Antiqua" w:hAnsi="Book Antiqua" w:cs="Book Antiqua"/>
          <w:color w:val="000000"/>
          <w:lang w:val="en-GB"/>
        </w:rPr>
        <w:t xml:space="preserve">In a more recent </w:t>
      </w:r>
      <w:r w:rsidR="00D737F9" w:rsidRPr="00EA223F">
        <w:rPr>
          <w:rFonts w:ascii="Book Antiqua" w:eastAsia="Book Antiqua" w:hAnsi="Book Antiqua" w:cs="Book Antiqua"/>
          <w:i/>
          <w:iCs/>
          <w:color w:val="000000"/>
          <w:lang w:val="en-GB"/>
        </w:rPr>
        <w:t>in vitro</w:t>
      </w:r>
      <w:r w:rsidR="00D737F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study </w:t>
      </w:r>
      <w:r w:rsidR="00D737F9"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n mouse skin melanoma (B16-F1) cells</w:t>
      </w:r>
      <w:r w:rsidR="00C55C2C"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D737F9" w:rsidRPr="00EA223F">
        <w:rPr>
          <w:rFonts w:ascii="Book Antiqua" w:eastAsia="Book Antiqua" w:hAnsi="Book Antiqua" w:cs="Book Antiqua"/>
          <w:color w:val="000000"/>
          <w:lang w:val="en-GB"/>
        </w:rPr>
        <w:t>Scuderi</w:t>
      </w:r>
      <w:r w:rsidR="00D737F9" w:rsidRPr="00EA223F">
        <w:rPr>
          <w:rFonts w:ascii="Book Antiqua" w:eastAsia="Book Antiqua" w:hAnsi="Book Antiqua" w:cs="Book Antiqua"/>
          <w:i/>
          <w:iCs/>
          <w:color w:val="000000"/>
          <w:lang w:val="en-GB"/>
        </w:rPr>
        <w:t xml:space="preserve"> et al</w:t>
      </w:r>
      <w:r w:rsidR="00D737F9" w:rsidRPr="00EA223F">
        <w:rPr>
          <w:rFonts w:ascii="Book Antiqua" w:eastAsia="Book Antiqua" w:hAnsi="Book Antiqua" w:cs="Book Antiqua"/>
          <w:color w:val="000000"/>
          <w:vertAlign w:val="superscript"/>
          <w:lang w:val="en-GB"/>
        </w:rPr>
        <w:t>[40]</w:t>
      </w:r>
      <w:r w:rsidRPr="00EA223F">
        <w:rPr>
          <w:rFonts w:ascii="Book Antiqua" w:eastAsia="Book Antiqua" w:hAnsi="Book Antiqua" w:cs="Book Antiqua"/>
          <w:color w:val="000000"/>
          <w:lang w:val="en-GB"/>
        </w:rPr>
        <w:t xml:space="preserve"> </w:t>
      </w:r>
      <w:r w:rsidR="00D737F9" w:rsidRPr="00EA223F">
        <w:rPr>
          <w:rFonts w:ascii="Book Antiqua" w:eastAsia="Book Antiqua" w:hAnsi="Book Antiqua" w:cs="Book Antiqua"/>
          <w:color w:val="000000"/>
          <w:lang w:val="en-GB"/>
        </w:rPr>
        <w:t xml:space="preserve">delivered </w:t>
      </w:r>
      <w:r w:rsidRPr="00EA223F">
        <w:rPr>
          <w:rFonts w:ascii="Book Antiqua" w:eastAsia="Book Antiqua" w:hAnsi="Book Antiqua" w:cs="Book Antiqua"/>
          <w:color w:val="000000"/>
          <w:lang w:val="en-GB"/>
        </w:rPr>
        <w:t xml:space="preserve">the electric pulses after adding 1–330 μM cisplatin. Two pulse protocols were </w:t>
      </w:r>
      <w:r w:rsidR="00D737F9" w:rsidRPr="00EA223F">
        <w:rPr>
          <w:rFonts w:ascii="Book Antiqua" w:eastAsia="Book Antiqua" w:hAnsi="Book Antiqua" w:cs="Book Antiqua"/>
          <w:color w:val="000000"/>
          <w:lang w:val="en-GB"/>
        </w:rPr>
        <w:t>evaluated</w:t>
      </w:r>
      <w:r w:rsidRPr="00EA223F">
        <w:rPr>
          <w:rFonts w:ascii="Book Antiqua" w:eastAsia="Book Antiqua" w:hAnsi="Book Antiqua" w:cs="Book Antiqua"/>
          <w:color w:val="000000"/>
          <w:lang w:val="en-GB"/>
        </w:rPr>
        <w:t xml:space="preserve">: </w:t>
      </w:r>
      <w:r w:rsidR="00172886"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ight 100</w:t>
      </w:r>
      <w:r w:rsidR="00D737F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μs monopolar pulses, 0.4–1.2 kV/cm, 1 Hz (standard ECT protocol); </w:t>
      </w:r>
      <w:r w:rsidR="009E51CE" w:rsidRPr="00EA223F">
        <w:rPr>
          <w:rFonts w:ascii="Book Antiqua" w:eastAsia="Book Antiqua" w:hAnsi="Book Antiqua" w:cs="Book Antiqua"/>
          <w:color w:val="000000"/>
          <w:lang w:val="en-GB"/>
        </w:rPr>
        <w:t xml:space="preserve">and </w:t>
      </w:r>
      <w:r w:rsidR="00172886"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ight bursts at 1 Hz, consisting of 50 bipolar pulses with 1</w:t>
      </w:r>
      <w:r w:rsidR="009E51C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9E51C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1 μs width, 0.5–5 kV/cm, 1 μs intra-pulse delay </w:t>
      </w:r>
      <w:r w:rsidR="00E95595"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high frequency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w:t>
      </w:r>
      <w:r w:rsidR="00E95595"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HF-EP)</w:t>
      </w:r>
      <w:r w:rsidR="00E95595"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 analysis of the results was conducted by evaluating the difference between the two protocols (monopolar or bipolar pulses), </w:t>
      </w:r>
      <w:r w:rsidR="009E51CE" w:rsidRPr="00EA223F">
        <w:rPr>
          <w:rFonts w:ascii="Book Antiqua" w:eastAsia="Book Antiqua" w:hAnsi="Book Antiqua" w:cs="Book Antiqua"/>
          <w:color w:val="000000"/>
          <w:lang w:val="en-GB"/>
        </w:rPr>
        <w:t>focusing on</w:t>
      </w:r>
      <w:r w:rsidRPr="00EA223F">
        <w:rPr>
          <w:rFonts w:ascii="Book Antiqua" w:eastAsia="Book Antiqua" w:hAnsi="Book Antiqua" w:cs="Book Antiqua"/>
          <w:color w:val="000000"/>
          <w:lang w:val="en-GB"/>
        </w:rPr>
        <w:t xml:space="preserve"> the</w:t>
      </w:r>
      <w:r w:rsidR="00C55C2C" w:rsidRPr="00EA223F">
        <w:rPr>
          <w:rFonts w:ascii="Book Antiqua" w:eastAsia="Book Antiqua" w:hAnsi="Book Antiqua" w:cs="Book Antiqua"/>
          <w:color w:val="000000"/>
          <w:lang w:val="en-GB"/>
        </w:rPr>
        <w:t>ir</w:t>
      </w:r>
      <w:r w:rsidRPr="00EA223F">
        <w:rPr>
          <w:rFonts w:ascii="Book Antiqua" w:eastAsia="Book Antiqua" w:hAnsi="Book Antiqua" w:cs="Book Antiqua"/>
          <w:color w:val="000000"/>
          <w:lang w:val="en-GB"/>
        </w:rPr>
        <w:t xml:space="preserve"> effect on both the efficacy of the treatment and the associated c</w:t>
      </w:r>
      <w:r w:rsidR="009E51CE" w:rsidRPr="00EA223F">
        <w:rPr>
          <w:rFonts w:ascii="Book Antiqua" w:eastAsia="Book Antiqua" w:hAnsi="Book Antiqua" w:cs="Book Antiqua"/>
          <w:color w:val="000000"/>
          <w:lang w:val="en-GB"/>
        </w:rPr>
        <w:t>y</w:t>
      </w:r>
      <w:r w:rsidRPr="00EA223F">
        <w:rPr>
          <w:rFonts w:ascii="Book Antiqua" w:eastAsia="Book Antiqua" w:hAnsi="Book Antiqua" w:cs="Book Antiqua"/>
          <w:color w:val="000000"/>
          <w:lang w:val="en-GB"/>
        </w:rPr>
        <w:t>totoxicity. First, the results showed that both monopolar and bipolar pulse protocols, in combination with cisplatin, achieve</w:t>
      </w:r>
      <w:r w:rsidR="00C55C2C"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desired efficacy in killing cells</w:t>
      </w:r>
      <w:r w:rsidR="00C55C2C"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55C2C" w:rsidRPr="00EA223F">
        <w:rPr>
          <w:rFonts w:ascii="Book Antiqua" w:eastAsia="Book Antiqua" w:hAnsi="Book Antiqua" w:cs="Book Antiqua"/>
          <w:color w:val="000000"/>
          <w:lang w:val="en-GB"/>
        </w:rPr>
        <w:t>H</w:t>
      </w:r>
      <w:r w:rsidRPr="00EA223F">
        <w:rPr>
          <w:rFonts w:ascii="Book Antiqua" w:eastAsia="Book Antiqua" w:hAnsi="Book Antiqua" w:cs="Book Antiqua"/>
          <w:color w:val="000000"/>
          <w:lang w:val="en-GB"/>
        </w:rPr>
        <w:t xml:space="preserve">owever, </w:t>
      </w:r>
      <w:r w:rsidR="00C55C2C"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the onset of membrane permeabili</w:t>
      </w:r>
      <w:r w:rsidR="009E51C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ation </w:t>
      </w:r>
      <w:r w:rsidR="00C55C2C"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higher in </w:t>
      </w:r>
      <w:r w:rsidR="00C55C2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HF-EP (2 kV/cm) </w:t>
      </w:r>
      <w:r w:rsidR="00C55C2C" w:rsidRPr="00EA223F">
        <w:rPr>
          <w:rFonts w:ascii="Book Antiqua" w:eastAsia="Book Antiqua" w:hAnsi="Book Antiqua" w:cs="Book Antiqua"/>
          <w:color w:val="000000"/>
          <w:lang w:val="en-GB"/>
        </w:rPr>
        <w:t xml:space="preserve">protocol </w:t>
      </w:r>
      <w:r w:rsidRPr="00EA223F">
        <w:rPr>
          <w:rFonts w:ascii="Book Antiqua" w:eastAsia="Book Antiqua" w:hAnsi="Book Antiqua" w:cs="Book Antiqua"/>
          <w:color w:val="000000"/>
          <w:lang w:val="en-GB"/>
        </w:rPr>
        <w:t xml:space="preserve">than in </w:t>
      </w:r>
      <w:r w:rsidR="00C55C2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ECT (0.8 kV/cm, </w:t>
      </w:r>
      <w:r w:rsidRPr="00EA223F">
        <w:rPr>
          <w:rFonts w:ascii="Book Antiqua" w:eastAsia="Book Antiqua" w:hAnsi="Book Antiqua" w:cs="Book Antiqua"/>
          <w:i/>
          <w:iCs/>
          <w:color w:val="000000"/>
          <w:lang w:val="en-GB"/>
        </w:rPr>
        <w:t>P</w:t>
      </w:r>
      <w:r w:rsidRPr="00EA223F">
        <w:rPr>
          <w:rFonts w:ascii="Book Antiqua" w:eastAsia="Book Antiqua" w:hAnsi="Book Antiqua" w:cs="Book Antiqua"/>
          <w:color w:val="000000"/>
          <w:lang w:val="en-GB"/>
        </w:rPr>
        <w:t xml:space="preserve"> = 0.036)</w:t>
      </w:r>
      <w:r w:rsidR="00C55C2C" w:rsidRPr="00EA223F">
        <w:rPr>
          <w:rFonts w:ascii="Book Antiqua" w:eastAsia="Book Antiqua" w:hAnsi="Book Antiqua" w:cs="Book Antiqua"/>
          <w:color w:val="000000"/>
          <w:lang w:val="en-GB"/>
        </w:rPr>
        <w:t xml:space="preserve"> protocol</w:t>
      </w:r>
      <w:r w:rsidRPr="00EA223F">
        <w:rPr>
          <w:rFonts w:ascii="Book Antiqua" w:eastAsia="Book Antiqua" w:hAnsi="Book Antiqua" w:cs="Book Antiqua"/>
          <w:color w:val="000000"/>
          <w:lang w:val="en-GB"/>
        </w:rPr>
        <w:t xml:space="preserve">, the bipolar </w:t>
      </w:r>
      <w:r w:rsidRPr="00EA223F">
        <w:rPr>
          <w:rFonts w:ascii="Book Antiqua" w:eastAsia="Book Antiqua" w:hAnsi="Book Antiqua" w:cs="Book Antiqua"/>
          <w:color w:val="000000"/>
          <w:lang w:val="en-GB"/>
        </w:rPr>
        <w:lastRenderedPageBreak/>
        <w:t xml:space="preserve">pulse protocol needed a higher electric field (2 kV/cm, </w:t>
      </w:r>
      <w:r w:rsidR="00E95595" w:rsidRPr="00EA223F">
        <w:rPr>
          <w:rFonts w:ascii="Book Antiqua" w:eastAsia="Book Antiqua" w:hAnsi="Book Antiqua" w:cs="Book Antiqua"/>
          <w:i/>
          <w:iCs/>
          <w:color w:val="000000"/>
          <w:lang w:val="en-GB"/>
        </w:rPr>
        <w:t>P</w:t>
      </w:r>
      <w:r w:rsidRPr="00EA223F">
        <w:rPr>
          <w:rFonts w:ascii="Book Antiqua" w:eastAsia="Book Antiqua" w:hAnsi="Book Antiqua" w:cs="Book Antiqua"/>
          <w:color w:val="000000"/>
          <w:lang w:val="en-GB"/>
        </w:rPr>
        <w:t xml:space="preserve"> &lt; 0.001 </w:t>
      </w:r>
      <w:r w:rsidRPr="00EA223F">
        <w:rPr>
          <w:rFonts w:ascii="Book Antiqua" w:eastAsia="Book Antiqua" w:hAnsi="Book Antiqua" w:cs="Book Antiqua"/>
          <w:i/>
          <w:iCs/>
          <w:color w:val="000000"/>
          <w:lang w:val="en-GB"/>
        </w:rPr>
        <w:t>vs</w:t>
      </w:r>
      <w:r w:rsidRPr="00EA223F">
        <w:rPr>
          <w:rFonts w:ascii="Book Antiqua" w:eastAsia="Book Antiqua" w:hAnsi="Book Antiqua" w:cs="Book Antiqua"/>
          <w:color w:val="000000"/>
          <w:lang w:val="en-GB"/>
        </w:rPr>
        <w:t xml:space="preserve"> 1.2 kV/cm, </w:t>
      </w:r>
      <w:r w:rsidR="00E95595" w:rsidRPr="00EA223F">
        <w:rPr>
          <w:rFonts w:ascii="Book Antiqua" w:eastAsia="Book Antiqua" w:hAnsi="Book Antiqua" w:cs="Book Antiqua"/>
          <w:i/>
          <w:iCs/>
          <w:color w:val="000000"/>
          <w:lang w:val="en-GB"/>
        </w:rPr>
        <w:t>P</w:t>
      </w:r>
      <w:r w:rsidRPr="00EA223F">
        <w:rPr>
          <w:rFonts w:ascii="Book Antiqua" w:eastAsia="Book Antiqua" w:hAnsi="Book Antiqua" w:cs="Book Antiqua"/>
          <w:color w:val="000000"/>
          <w:lang w:val="en-GB"/>
        </w:rPr>
        <w:t xml:space="preserve"> &lt; 0.001). Second, the results obtained suggest that HF-EP could be used in ECT with potential alleviat</w:t>
      </w:r>
      <w:r w:rsidR="00C55C2C" w:rsidRPr="00EA223F">
        <w:rPr>
          <w:rFonts w:ascii="Book Antiqua" w:eastAsia="Book Antiqua" w:hAnsi="Book Antiqua" w:cs="Book Antiqua"/>
          <w:color w:val="000000"/>
          <w:lang w:val="en-GB"/>
        </w:rPr>
        <w:t>ion of</w:t>
      </w:r>
      <w:r w:rsidRPr="00EA223F">
        <w:rPr>
          <w:rFonts w:ascii="Book Antiqua" w:eastAsia="Book Antiqua" w:hAnsi="Book Antiqua" w:cs="Book Antiqua"/>
          <w:color w:val="000000"/>
          <w:lang w:val="en-GB"/>
        </w:rPr>
        <w:t xml:space="preserve"> muscle contractions and pain. In fact, even if the pain was not evaluated, it has been previously demonstrated that </w:t>
      </w:r>
      <w:r w:rsidR="009E51CE"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short negative pulse delivered after a positive pulse accelerates passive repolari</w:t>
      </w:r>
      <w:r w:rsidR="009E51C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ation </w:t>
      </w:r>
      <w:r w:rsidR="009E51CE"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abolish</w:t>
      </w:r>
      <w:r w:rsidR="009E51CE" w:rsidRPr="00EA223F">
        <w:rPr>
          <w:rFonts w:ascii="Book Antiqua" w:eastAsia="Book Antiqua" w:hAnsi="Book Antiqua" w:cs="Book Antiqua"/>
          <w:color w:val="000000"/>
          <w:lang w:val="en-GB"/>
        </w:rPr>
        <w:t>es</w:t>
      </w:r>
      <w:r w:rsidRPr="00EA223F">
        <w:rPr>
          <w:rFonts w:ascii="Book Antiqua" w:eastAsia="Book Antiqua" w:hAnsi="Book Antiqua" w:cs="Book Antiqua"/>
          <w:color w:val="000000"/>
          <w:lang w:val="en-GB"/>
        </w:rPr>
        <w:t xml:space="preserve"> the action potential. </w:t>
      </w:r>
      <w:r w:rsidR="00C55C2C"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means that </w:t>
      </w:r>
      <w:r w:rsidR="009E51CE" w:rsidRPr="00EA223F">
        <w:rPr>
          <w:rFonts w:ascii="Book Antiqua" w:eastAsia="Book Antiqua" w:hAnsi="Book Antiqua" w:cs="Book Antiqua"/>
          <w:color w:val="000000"/>
          <w:lang w:val="en-GB"/>
        </w:rPr>
        <w:t xml:space="preserve">fewer </w:t>
      </w:r>
      <w:r w:rsidRPr="00EA223F">
        <w:rPr>
          <w:rFonts w:ascii="Book Antiqua" w:eastAsia="Book Antiqua" w:hAnsi="Book Antiqua" w:cs="Book Antiqua"/>
          <w:color w:val="000000"/>
          <w:lang w:val="en-GB"/>
        </w:rPr>
        <w:t xml:space="preserve">muscle contractions, </w:t>
      </w:r>
      <w:r w:rsidR="009E51CE"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 xml:space="preserve">thus less pain, can be expected with HF-EP </w:t>
      </w:r>
      <w:r w:rsidR="00C55C2C" w:rsidRPr="00EA223F">
        <w:rPr>
          <w:rFonts w:ascii="Book Antiqua" w:eastAsia="Book Antiqua" w:hAnsi="Book Antiqua" w:cs="Book Antiqua"/>
          <w:color w:val="000000"/>
          <w:lang w:val="en-GB"/>
        </w:rPr>
        <w:t xml:space="preserve">than </w:t>
      </w:r>
      <w:r w:rsidR="001E7FF0" w:rsidRPr="00EA223F">
        <w:rPr>
          <w:rFonts w:ascii="Book Antiqua" w:eastAsia="Book Antiqua" w:hAnsi="Book Antiqua" w:cs="Book Antiqua"/>
          <w:color w:val="000000"/>
          <w:lang w:val="en-GB"/>
        </w:rPr>
        <w:t>with</w:t>
      </w:r>
      <w:r w:rsidR="00C55C2C" w:rsidRPr="00EA223F">
        <w:rPr>
          <w:rFonts w:ascii="Book Antiqua" w:eastAsia="Book Antiqua" w:hAnsi="Book Antiqua" w:cs="Book Antiqua"/>
          <w:color w:val="000000"/>
          <w:lang w:val="en-GB"/>
        </w:rPr>
        <w:t xml:space="preserve"> </w:t>
      </w:r>
      <w:r w:rsidR="00AC4BD5"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classic 100 μs pulses. As the authors themselves concluded, although </w:t>
      </w:r>
      <w:r w:rsidR="009E51CE" w:rsidRPr="00EA223F">
        <w:rPr>
          <w:rFonts w:ascii="Book Antiqua" w:eastAsia="Book Antiqua" w:hAnsi="Book Antiqua" w:cs="Book Antiqua"/>
          <w:color w:val="000000"/>
          <w:lang w:val="en-GB"/>
        </w:rPr>
        <w:t xml:space="preserve">it is </w:t>
      </w:r>
      <w:r w:rsidRPr="00EA223F">
        <w:rPr>
          <w:rFonts w:ascii="Book Antiqua" w:eastAsia="Book Antiqua" w:hAnsi="Book Antiqua" w:cs="Book Antiqua"/>
          <w:color w:val="000000"/>
          <w:lang w:val="en-GB"/>
        </w:rPr>
        <w:t xml:space="preserve">still at the </w:t>
      </w:r>
      <w:r w:rsidRPr="00EA223F">
        <w:rPr>
          <w:rFonts w:ascii="Book Antiqua" w:eastAsia="Book Antiqua" w:hAnsi="Book Antiqua" w:cs="Book Antiqua"/>
          <w:i/>
          <w:iCs/>
          <w:color w:val="000000"/>
          <w:lang w:val="en-GB"/>
        </w:rPr>
        <w:t>in vitro</w:t>
      </w:r>
      <w:r w:rsidRPr="00EA223F">
        <w:rPr>
          <w:rFonts w:ascii="Book Antiqua" w:eastAsia="Book Antiqua" w:hAnsi="Book Antiqua" w:cs="Book Antiqua"/>
          <w:color w:val="000000"/>
          <w:lang w:val="en-GB"/>
        </w:rPr>
        <w:t xml:space="preserve"> testing stage, the </w:t>
      </w:r>
      <w:r w:rsidR="00C55C2C" w:rsidRPr="00EA223F">
        <w:rPr>
          <w:rFonts w:ascii="Book Antiqua" w:eastAsia="Book Antiqua" w:hAnsi="Book Antiqua" w:cs="Book Antiqua"/>
          <w:color w:val="000000"/>
          <w:lang w:val="en-GB"/>
        </w:rPr>
        <w:t xml:space="preserve">clinical </w:t>
      </w:r>
      <w:r w:rsidRPr="00EA223F">
        <w:rPr>
          <w:rFonts w:ascii="Book Antiqua" w:eastAsia="Book Antiqua" w:hAnsi="Book Antiqua" w:cs="Book Antiqua"/>
          <w:color w:val="000000"/>
          <w:lang w:val="en-GB"/>
        </w:rPr>
        <w:t xml:space="preserve">use of HF-EP pulses for ECT could potentially decrease the discomfort </w:t>
      </w:r>
      <w:r w:rsidR="00C55C2C" w:rsidRPr="00EA223F">
        <w:rPr>
          <w:rFonts w:ascii="Book Antiqua" w:eastAsia="Book Antiqua" w:hAnsi="Book Antiqua" w:cs="Book Antiqua"/>
          <w:color w:val="000000"/>
          <w:lang w:val="en-GB"/>
        </w:rPr>
        <w:t xml:space="preserve">associated </w:t>
      </w:r>
      <w:r w:rsidRPr="00EA223F">
        <w:rPr>
          <w:rFonts w:ascii="Book Antiqua" w:eastAsia="Book Antiqua" w:hAnsi="Book Antiqua" w:cs="Book Antiqua"/>
          <w:color w:val="000000"/>
          <w:lang w:val="en-GB"/>
        </w:rPr>
        <w:t xml:space="preserve">with muscle contractions and pain, </w:t>
      </w:r>
      <w:r w:rsidR="00C55C2C"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simplify the treatment procedure by lowering</w:t>
      </w:r>
      <w:r w:rsidR="009E51CE"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dose of muscle relaxants and anaesthesia and avoid</w:t>
      </w:r>
      <w:r w:rsidR="009E51CE" w:rsidRPr="00EA223F">
        <w:rPr>
          <w:rFonts w:ascii="Book Antiqua" w:eastAsia="Book Antiqua" w:hAnsi="Book Antiqua" w:cs="Book Antiqua"/>
          <w:color w:val="000000"/>
          <w:lang w:val="en-GB"/>
        </w:rPr>
        <w:t>ing</w:t>
      </w:r>
      <w:r w:rsidRPr="00EA223F">
        <w:rPr>
          <w:rFonts w:ascii="Book Antiqua" w:eastAsia="Book Antiqua" w:hAnsi="Book Antiqua" w:cs="Book Antiqua"/>
          <w:color w:val="000000"/>
          <w:lang w:val="en-GB"/>
        </w:rPr>
        <w:t xml:space="preserve"> synchroni</w:t>
      </w:r>
      <w:r w:rsidR="009E51C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 with the electrocardiogram.</w:t>
      </w:r>
    </w:p>
    <w:p w14:paraId="2D97217F" w14:textId="419FA7EE"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Finally, in 20</w:t>
      </w:r>
      <w:r w:rsidR="00B50ACD" w:rsidRPr="00EA223F">
        <w:rPr>
          <w:rFonts w:ascii="Book Antiqua" w:eastAsia="Book Antiqua" w:hAnsi="Book Antiqua" w:cs="Book Antiqua"/>
          <w:color w:val="000000"/>
          <w:lang w:val="en-GB"/>
        </w:rPr>
        <w:t>20</w:t>
      </w:r>
      <w:r w:rsidRPr="00EA223F">
        <w:rPr>
          <w:rFonts w:ascii="Book Antiqua" w:eastAsia="Book Antiqua" w:hAnsi="Book Antiqua" w:cs="Book Antiqua"/>
          <w:color w:val="000000"/>
          <w:lang w:val="en-GB"/>
        </w:rPr>
        <w:t xml:space="preserve">, </w:t>
      </w:r>
      <w:r w:rsidR="00B50ACD" w:rsidRPr="007F3F50">
        <w:rPr>
          <w:rFonts w:ascii="Book Antiqua" w:hAnsi="Book Antiqua"/>
          <w:lang w:val="en-GB"/>
        </w:rPr>
        <w:t>García-Sánchez</w:t>
      </w:r>
      <w:r w:rsidRPr="005F3508">
        <w:rPr>
          <w:rFonts w:ascii="Book Antiqua" w:eastAsia="Book Antiqua" w:hAnsi="Book Antiqua" w:cs="Book Antiqua"/>
          <w:i/>
          <w:iCs/>
          <w:color w:val="000000"/>
          <w:lang w:val="en-GB"/>
        </w:rPr>
        <w:t xml:space="preserve"> et al</w:t>
      </w:r>
      <w:r w:rsidRPr="005F3508">
        <w:rPr>
          <w:rFonts w:ascii="Book Antiqua" w:eastAsia="Book Antiqua" w:hAnsi="Book Antiqua" w:cs="Book Antiqua"/>
          <w:color w:val="000000"/>
          <w:vertAlign w:val="superscript"/>
          <w:lang w:val="en-GB"/>
        </w:rPr>
        <w:t>[4</w:t>
      </w:r>
      <w:r w:rsidR="00B50ACD" w:rsidRPr="005F3508">
        <w:rPr>
          <w:rFonts w:ascii="Book Antiqua" w:eastAsia="Book Antiqua" w:hAnsi="Book Antiqua" w:cs="Book Antiqua"/>
          <w:color w:val="000000"/>
          <w:vertAlign w:val="superscript"/>
          <w:lang w:val="en-GB"/>
        </w:rPr>
        <w:t>1</w:t>
      </w:r>
      <w:r w:rsidRPr="005F3508">
        <w:rPr>
          <w:rFonts w:ascii="Book Antiqua" w:eastAsia="Book Antiqua" w:hAnsi="Book Antiqua" w:cs="Book Antiqua"/>
          <w:color w:val="000000"/>
          <w:vertAlign w:val="superscript"/>
          <w:lang w:val="en-GB"/>
        </w:rPr>
        <w:t>]</w:t>
      </w:r>
      <w:r w:rsidRPr="005F3508">
        <w:rPr>
          <w:rFonts w:ascii="Book Antiqua" w:eastAsia="Book Antiqua" w:hAnsi="Book Antiqua" w:cs="Book Antiqua"/>
          <w:color w:val="000000"/>
          <w:lang w:val="en-GB"/>
        </w:rPr>
        <w:t xml:space="preserve"> assessed the ability of sine waves to perform ECT</w:t>
      </w:r>
      <w:r w:rsidR="00AE1C0D" w:rsidRPr="005F3508">
        <w:rPr>
          <w:rFonts w:ascii="Book Antiqua" w:eastAsia="Book Antiqua" w:hAnsi="Book Antiqua" w:cs="Book Antiqua"/>
          <w:color w:val="000000"/>
          <w:lang w:val="en-GB"/>
        </w:rPr>
        <w:t xml:space="preserve">. They </w:t>
      </w:r>
      <w:r w:rsidRPr="00EA223F">
        <w:rPr>
          <w:rFonts w:ascii="Book Antiqua" w:eastAsia="Book Antiqua" w:hAnsi="Book Antiqua" w:cs="Book Antiqua"/>
          <w:color w:val="000000"/>
          <w:lang w:val="en-GB"/>
        </w:rPr>
        <w:t>compared the classic ECT protocol (</w:t>
      </w:r>
      <w:r w:rsidR="009E51CE"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squared unipolar pulses of 100 μs and 1 Hz repetition frequency, electric field of 1300 V/cm) with both bipolar square pulses and sinusoidal bursts. The analysed protocols (bipolar and sinusoidal) were made </w:t>
      </w:r>
      <w:r w:rsidR="00AE1C0D" w:rsidRPr="00EA223F">
        <w:rPr>
          <w:rFonts w:ascii="Book Antiqua" w:eastAsia="Book Antiqua" w:hAnsi="Book Antiqua" w:cs="Book Antiqua"/>
          <w:color w:val="000000"/>
          <w:lang w:val="en-GB"/>
        </w:rPr>
        <w:t xml:space="preserve">for </w:t>
      </w:r>
      <w:r w:rsidRPr="00EA223F">
        <w:rPr>
          <w:rFonts w:ascii="Book Antiqua" w:eastAsia="Book Antiqua" w:hAnsi="Book Antiqua" w:cs="Book Antiqua"/>
          <w:color w:val="000000"/>
          <w:lang w:val="en-GB"/>
        </w:rPr>
        <w:t xml:space="preserve">pulses with no intra- nor inter-pulse pauses. The bursts were delivered at </w:t>
      </w:r>
      <w:r w:rsidR="00AE1C0D" w:rsidRPr="00EA223F">
        <w:rPr>
          <w:rFonts w:ascii="Book Antiqua" w:eastAsia="Book Antiqua" w:hAnsi="Book Antiqua" w:cs="Book Antiqua"/>
          <w:color w:val="000000"/>
          <w:lang w:val="en-GB"/>
        </w:rPr>
        <w:t xml:space="preserve">various </w:t>
      </w:r>
      <w:r w:rsidRPr="00EA223F">
        <w:rPr>
          <w:rFonts w:ascii="Book Antiqua" w:eastAsia="Book Antiqua" w:hAnsi="Book Antiqua" w:cs="Book Antiqua"/>
          <w:color w:val="000000"/>
          <w:lang w:val="en-GB"/>
        </w:rPr>
        <w:t>frequencies between 10 and 100 kHz and with electric fields of at least 1300 V/cm</w:t>
      </w:r>
      <w:r w:rsidR="00AE1C0D" w:rsidRPr="00EA223F">
        <w:rPr>
          <w:rFonts w:ascii="Book Antiqua" w:eastAsia="Book Antiqua" w:hAnsi="Book Antiqua" w:cs="Book Antiqua"/>
          <w:color w:val="000000"/>
          <w:lang w:val="en-GB"/>
        </w:rPr>
        <w:t>, and</w:t>
      </w:r>
      <w:r w:rsidRPr="00EA223F">
        <w:rPr>
          <w:rFonts w:ascii="Book Antiqua" w:eastAsia="Book Antiqua" w:hAnsi="Book Antiqua" w:cs="Book Antiqua"/>
          <w:color w:val="000000"/>
          <w:lang w:val="en-GB"/>
        </w:rPr>
        <w:t xml:space="preserve"> </w:t>
      </w:r>
      <w:r w:rsidR="009E51CE"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duration and number of pulses varied depending on the experiment. The authors also carried out a computer simulation to calculate the electric field distribution and the temperature increase during the delivery of the treatment. Furthermore, verification of the effectiveness of the treatment was essential in the comparison between the different protocols</w:t>
      </w:r>
      <w:r w:rsidR="009E51CE" w:rsidRPr="00EA223F">
        <w:rPr>
          <w:rFonts w:ascii="Book Antiqua" w:eastAsia="Book Antiqua" w:hAnsi="Book Antiqua" w:cs="Book Antiqua"/>
          <w:color w:val="000000"/>
          <w:lang w:val="en-GB"/>
        </w:rPr>
        <w:t>, which</w:t>
      </w:r>
      <w:r w:rsidRPr="00EA223F">
        <w:rPr>
          <w:rFonts w:ascii="Book Antiqua" w:eastAsia="Book Antiqua" w:hAnsi="Book Antiqua" w:cs="Book Antiqua"/>
          <w:color w:val="000000"/>
          <w:lang w:val="en-GB"/>
        </w:rPr>
        <w:t xml:space="preserve"> was taken into account by considering the tumo</w:t>
      </w:r>
      <w:r w:rsidR="009E51CE"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response. </w:t>
      </w:r>
      <w:r w:rsidR="00AE1C0D" w:rsidRPr="00EA223F">
        <w:rPr>
          <w:rFonts w:ascii="Book Antiqua" w:eastAsia="Book Antiqua" w:hAnsi="Book Antiqua" w:cs="Book Antiqua"/>
          <w:color w:val="000000"/>
          <w:lang w:val="en-GB"/>
        </w:rPr>
        <w:t>Specifically</w:t>
      </w:r>
      <w:r w:rsidRPr="00EA223F">
        <w:rPr>
          <w:rFonts w:ascii="Book Antiqua" w:eastAsia="Book Antiqua" w:hAnsi="Book Antiqua" w:cs="Book Antiqua"/>
          <w:color w:val="000000"/>
          <w:lang w:val="en-GB"/>
        </w:rPr>
        <w:t>, the efficacy of the treatment was assessed by comparing sinusoidal bursts at three frequencies (10, 50 and 100 kHz) and two electric field intensities (1300 and 1600 V/cm). Their results showed that sinusoidal pulses reduce</w:t>
      </w:r>
      <w:r w:rsidR="00AE1C0D"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both the extent of muscle contractions and skin damage. The effects were significantly lower when</w:t>
      </w:r>
      <w:r w:rsidR="009E51CE"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high frequency wave was applied and </w:t>
      </w:r>
      <w:r w:rsidR="00AE1C0D" w:rsidRPr="00EA223F">
        <w:rPr>
          <w:rFonts w:ascii="Book Antiqua" w:eastAsia="Book Antiqua" w:hAnsi="Book Antiqua" w:cs="Book Antiqua"/>
          <w:color w:val="000000"/>
          <w:lang w:val="en-GB"/>
        </w:rPr>
        <w:t xml:space="preserve">when </w:t>
      </w:r>
      <w:r w:rsidRPr="00EA223F">
        <w:rPr>
          <w:rFonts w:ascii="Book Antiqua" w:eastAsia="Book Antiqua" w:hAnsi="Book Antiqua" w:cs="Book Antiqua"/>
          <w:color w:val="000000"/>
          <w:lang w:val="en-GB"/>
        </w:rPr>
        <w:t>the square bipolar pulse</w:t>
      </w:r>
      <w:r w:rsidR="00AE1C0D" w:rsidRPr="00EA223F">
        <w:rPr>
          <w:rFonts w:ascii="Book Antiqua" w:eastAsia="Book Antiqua" w:hAnsi="Book Antiqua" w:cs="Book Antiqua"/>
          <w:color w:val="000000"/>
          <w:lang w:val="en-GB"/>
        </w:rPr>
        <w:t xml:space="preserve"> was used</w:t>
      </w:r>
      <w:r w:rsidRPr="00EA223F">
        <w:rPr>
          <w:rFonts w:ascii="Book Antiqua" w:eastAsia="Book Antiqua" w:hAnsi="Book Antiqua" w:cs="Book Antiqua"/>
          <w:color w:val="000000"/>
          <w:lang w:val="en-GB"/>
        </w:rPr>
        <w:t xml:space="preserve">. However, </w:t>
      </w:r>
      <w:r w:rsidR="00AE1C0D" w:rsidRPr="00EA223F">
        <w:rPr>
          <w:rFonts w:ascii="Book Antiqua" w:eastAsia="Book Antiqua" w:hAnsi="Book Antiqua" w:cs="Book Antiqua"/>
          <w:color w:val="000000"/>
          <w:lang w:val="en-GB"/>
        </w:rPr>
        <w:t xml:space="preserve">there was </w:t>
      </w:r>
      <w:r w:rsidRPr="00EA223F">
        <w:rPr>
          <w:rFonts w:ascii="Book Antiqua" w:eastAsia="Book Antiqua" w:hAnsi="Book Antiqua" w:cs="Book Antiqua"/>
          <w:color w:val="000000"/>
          <w:lang w:val="en-GB"/>
        </w:rPr>
        <w:t xml:space="preserve">a clear loss of efficacy with the increase in frequency, confirming that the external electric field should be increased </w:t>
      </w:r>
      <w:r w:rsidR="00AE1C0D" w:rsidRPr="00EA223F">
        <w:rPr>
          <w:rFonts w:ascii="Book Antiqua" w:eastAsia="Book Antiqua" w:hAnsi="Book Antiqua" w:cs="Book Antiqua"/>
          <w:color w:val="000000"/>
          <w:lang w:val="en-GB"/>
        </w:rPr>
        <w:t xml:space="preserve">to </w:t>
      </w:r>
      <w:r w:rsidRPr="00EA223F">
        <w:rPr>
          <w:rFonts w:ascii="Book Antiqua" w:eastAsia="Book Antiqua" w:hAnsi="Book Antiqua" w:cs="Book Antiqua"/>
          <w:color w:val="000000"/>
          <w:lang w:val="en-GB"/>
        </w:rPr>
        <w:t xml:space="preserve">1600 V/cm in to </w:t>
      </w:r>
      <w:r w:rsidR="00AE1C0D" w:rsidRPr="00EA223F">
        <w:rPr>
          <w:rFonts w:ascii="Book Antiqua" w:eastAsia="Book Antiqua" w:hAnsi="Book Antiqua" w:cs="Book Antiqua"/>
          <w:color w:val="000000"/>
          <w:lang w:val="en-GB"/>
        </w:rPr>
        <w:t xml:space="preserve">achieve </w:t>
      </w:r>
      <w:r w:rsidRPr="00EA223F">
        <w:rPr>
          <w:rFonts w:ascii="Book Antiqua" w:eastAsia="Book Antiqua" w:hAnsi="Book Antiqua" w:cs="Book Antiqua"/>
          <w:color w:val="000000"/>
          <w:lang w:val="en-GB"/>
        </w:rPr>
        <w:t xml:space="preserve">an equivalent </w:t>
      </w:r>
      <w:r w:rsidR="009E51CE"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lastRenderedPageBreak/>
        <w:t xml:space="preserve">effect, thus </w:t>
      </w:r>
      <w:r w:rsidR="009E51CE" w:rsidRPr="00EA223F">
        <w:rPr>
          <w:rFonts w:ascii="Book Antiqua" w:eastAsia="Book Antiqua" w:hAnsi="Book Antiqua" w:cs="Book Antiqua"/>
          <w:color w:val="000000"/>
          <w:lang w:val="en-GB"/>
        </w:rPr>
        <w:t xml:space="preserve">allowing for </w:t>
      </w:r>
      <w:r w:rsidRPr="00EA223F">
        <w:rPr>
          <w:rFonts w:ascii="Book Antiqua" w:eastAsia="Book Antiqua" w:hAnsi="Book Antiqua" w:cs="Book Antiqua"/>
          <w:color w:val="000000"/>
          <w:lang w:val="en-GB"/>
        </w:rPr>
        <w:t>a tumo</w:t>
      </w:r>
      <w:r w:rsidR="009E51CE"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volume growth</w:t>
      </w:r>
      <w:r w:rsidR="009E51CE" w:rsidRPr="00EA223F">
        <w:rPr>
          <w:rFonts w:ascii="Book Antiqua" w:eastAsia="Book Antiqua" w:hAnsi="Book Antiqua" w:cs="Book Antiqua"/>
          <w:color w:val="000000"/>
          <w:lang w:val="en-GB"/>
        </w:rPr>
        <w:t xml:space="preserve"> of</w:t>
      </w:r>
      <w:r w:rsidRPr="00EA223F">
        <w:rPr>
          <w:rFonts w:ascii="Book Antiqua" w:eastAsia="Book Antiqua" w:hAnsi="Book Antiqua" w:cs="Book Antiqua"/>
          <w:color w:val="000000"/>
          <w:lang w:val="en-GB"/>
        </w:rPr>
        <w:t xml:space="preserve"> less than 200 mm</w:t>
      </w:r>
      <w:r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lang w:val="en-GB"/>
        </w:rPr>
        <w:t xml:space="preserve"> within a 25</w:t>
      </w:r>
      <w:r w:rsidR="00AE1C0D"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d follow-up period.</w:t>
      </w:r>
    </w:p>
    <w:p w14:paraId="19ECDBD5" w14:textId="77777777" w:rsidR="00A37C6E" w:rsidRPr="00EA223F" w:rsidRDefault="00A37C6E" w:rsidP="007B1150">
      <w:pPr>
        <w:spacing w:line="360" w:lineRule="auto"/>
        <w:ind w:firstLine="426"/>
        <w:jc w:val="both"/>
        <w:rPr>
          <w:rFonts w:ascii="Book Antiqua" w:hAnsi="Book Antiqua"/>
          <w:lang w:val="en-GB"/>
        </w:rPr>
      </w:pPr>
    </w:p>
    <w:p w14:paraId="2EBA33ED" w14:textId="05B4414A"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 xml:space="preserve">Reduction of muscle contraction and pain: </w:t>
      </w:r>
      <w:r w:rsidR="00B50ACD" w:rsidRPr="00EA223F">
        <w:rPr>
          <w:rFonts w:ascii="Book Antiqua" w:eastAsia="Book Antiqua" w:hAnsi="Book Antiqua" w:cs="Book Antiqua"/>
          <w:b/>
          <w:bCs/>
          <w:i/>
          <w:color w:val="000000"/>
          <w:lang w:val="en-GB"/>
        </w:rPr>
        <w:t>N</w:t>
      </w:r>
      <w:r w:rsidRPr="00EA223F">
        <w:rPr>
          <w:rFonts w:ascii="Book Antiqua" w:eastAsia="Book Antiqua" w:hAnsi="Book Antiqua" w:cs="Book Antiqua"/>
          <w:b/>
          <w:bCs/>
          <w:i/>
          <w:color w:val="000000"/>
          <w:lang w:val="en-GB"/>
        </w:rPr>
        <w:t>umerical analysis</w:t>
      </w:r>
    </w:p>
    <w:p w14:paraId="3866D1C1" w14:textId="6168F696" w:rsidR="00A77B3E" w:rsidRPr="00EA223F" w:rsidRDefault="00F27433" w:rsidP="007B1150">
      <w:pPr>
        <w:spacing w:line="360" w:lineRule="auto"/>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Golberg</w:t>
      </w:r>
      <w:r w:rsidRPr="00EA223F">
        <w:rPr>
          <w:rFonts w:ascii="Book Antiqua" w:eastAsia="Book Antiqua" w:hAnsi="Book Antiqua" w:cs="Book Antiqua"/>
          <w:i/>
          <w:iCs/>
          <w:color w:val="000000"/>
          <w:lang w:val="en-GB"/>
        </w:rPr>
        <w:t xml:space="preserve"> </w:t>
      </w:r>
      <w:r w:rsidR="00485ABD" w:rsidRPr="00EA223F">
        <w:rPr>
          <w:rFonts w:ascii="Book Antiqua" w:eastAsia="Book Antiqua" w:hAnsi="Book Antiqua" w:cs="Book Antiqua"/>
          <w:color w:val="000000"/>
          <w:lang w:val="en-GB"/>
        </w:rPr>
        <w:t xml:space="preserve">and </w:t>
      </w:r>
      <w:r w:rsidR="00485ABD" w:rsidRPr="007F3F50">
        <w:rPr>
          <w:rFonts w:ascii="Book Antiqua" w:hAnsi="Book Antiqua"/>
          <w:lang w:val="en-GB"/>
        </w:rPr>
        <w:t>Rubinsky</w:t>
      </w:r>
      <w:r w:rsidRPr="005F3508">
        <w:rPr>
          <w:rFonts w:ascii="Book Antiqua" w:eastAsia="Book Antiqua" w:hAnsi="Book Antiqua" w:cs="Book Antiqua"/>
          <w:color w:val="000000"/>
          <w:vertAlign w:val="superscript"/>
          <w:lang w:val="en-GB"/>
        </w:rPr>
        <w:t>[2</w:t>
      </w:r>
      <w:r w:rsidR="008700C2" w:rsidRPr="005F3508">
        <w:rPr>
          <w:rFonts w:ascii="Book Antiqua" w:eastAsia="Book Antiqua" w:hAnsi="Book Antiqua" w:cs="Book Antiqua"/>
          <w:color w:val="000000"/>
          <w:vertAlign w:val="superscript"/>
          <w:lang w:val="en-GB"/>
        </w:rPr>
        <w:t>8</w:t>
      </w:r>
      <w:r w:rsidRPr="005F3508">
        <w:rPr>
          <w:rFonts w:ascii="Book Antiqua" w:eastAsia="Book Antiqua" w:hAnsi="Book Antiqua" w:cs="Book Antiqua"/>
          <w:color w:val="000000"/>
          <w:vertAlign w:val="superscript"/>
          <w:lang w:val="en-GB"/>
        </w:rPr>
        <w:t xml:space="preserve">] </w:t>
      </w:r>
      <w:r w:rsidRPr="005F3508">
        <w:rPr>
          <w:rFonts w:ascii="Book Antiqua" w:eastAsia="Book Antiqua" w:hAnsi="Book Antiqua" w:cs="Book Antiqua"/>
          <w:color w:val="000000"/>
          <w:lang w:val="en-GB"/>
        </w:rPr>
        <w:t xml:space="preserve">performed a numerical analysis </w:t>
      </w:r>
      <w:r w:rsidRPr="00EA223F">
        <w:rPr>
          <w:rFonts w:ascii="Book Antiqua" w:eastAsia="Book Antiqua" w:hAnsi="Book Antiqua" w:cs="Book Antiqua"/>
          <w:color w:val="000000"/>
          <w:lang w:val="en-GB"/>
        </w:rPr>
        <w:t>to evaluate the influence of the electrode geometry in the reduction of pain and muscle contractions. The numerical analysis considered various electrode configurations</w:t>
      </w:r>
      <w:r w:rsidR="00AE1C0D"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AE1C0D" w:rsidRPr="00EA223F">
        <w:rPr>
          <w:rFonts w:ascii="Book Antiqua" w:eastAsia="Book Antiqua" w:hAnsi="Book Antiqua" w:cs="Book Antiqua"/>
          <w:color w:val="000000"/>
          <w:lang w:val="en-GB"/>
        </w:rPr>
        <w:t xml:space="preserve">For </w:t>
      </w:r>
      <w:r w:rsidRPr="00EA223F">
        <w:rPr>
          <w:rFonts w:ascii="Book Antiqua" w:eastAsia="Book Antiqua" w:hAnsi="Book Antiqua" w:cs="Book Antiqua"/>
          <w:color w:val="000000"/>
          <w:lang w:val="en-GB"/>
        </w:rPr>
        <w:t xml:space="preserve">each experimental setup, a single pulse of 400 V and 100 μs was delivered. The results showed that conventional </w:t>
      </w:r>
      <w:r w:rsidR="0027265D"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protocols and electrode design could generate muscle contraction</w:t>
      </w:r>
      <w:r w:rsidR="003D183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inducing electric fields in surprisingly large volumes of non-target tissue </w:t>
      </w:r>
      <w:r w:rsidR="00AE1C0D" w:rsidRPr="00EA223F">
        <w:rPr>
          <w:rFonts w:ascii="Book Antiqua" w:eastAsia="Book Antiqua" w:hAnsi="Book Antiqua" w:cs="Book Antiqua"/>
          <w:color w:val="000000"/>
          <w:lang w:val="en-GB"/>
        </w:rPr>
        <w:t xml:space="preserve">surrounding </w:t>
      </w:r>
      <w:r w:rsidRPr="00EA223F">
        <w:rPr>
          <w:rFonts w:ascii="Book Antiqua" w:eastAsia="Book Antiqua" w:hAnsi="Book Antiqua" w:cs="Book Antiqua"/>
          <w:color w:val="000000"/>
          <w:lang w:val="en-GB"/>
        </w:rPr>
        <w:t xml:space="preserve">the </w:t>
      </w:r>
      <w:r w:rsidR="0027265D"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treated tissue. They also found that electrode placement in a structure referred to as a </w:t>
      </w:r>
      <w:r w:rsidR="00B462B7" w:rsidRPr="00EA223F">
        <w:rPr>
          <w:rFonts w:ascii="Book Antiqua" w:eastAsia="Book Antiqua" w:hAnsi="Book Antiqua" w:cs="Book Antiqua"/>
          <w:color w:val="000000"/>
          <w:lang w:val="en-GB"/>
        </w:rPr>
        <w:t>“</w:t>
      </w:r>
      <w:r w:rsidR="00AE1C0D"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age</w:t>
      </w:r>
      <w:r w:rsidR="00B462B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substantially reduce</w:t>
      </w:r>
      <w:r w:rsidR="00B462B7"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volume of non-target tissue exposed to electric fields above the </w:t>
      </w:r>
      <w:r w:rsidR="00B462B7" w:rsidRPr="00EA223F">
        <w:rPr>
          <w:rFonts w:ascii="Book Antiqua" w:eastAsia="Book Antiqua" w:hAnsi="Book Antiqua" w:cs="Book Antiqua"/>
          <w:color w:val="000000"/>
          <w:lang w:val="en-GB"/>
        </w:rPr>
        <w:t xml:space="preserve">threshold of </w:t>
      </w:r>
      <w:r w:rsidRPr="00EA223F">
        <w:rPr>
          <w:rFonts w:ascii="Book Antiqua" w:eastAsia="Book Antiqua" w:hAnsi="Book Antiqua" w:cs="Book Antiqua"/>
          <w:color w:val="000000"/>
          <w:lang w:val="en-GB"/>
        </w:rPr>
        <w:t xml:space="preserve">muscle contraction. Furthermore, in an experimental study </w:t>
      </w:r>
      <w:r w:rsidR="00B462B7"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 xml:space="preserve">a tissue phantom, they compared a commercial two parallel needle </w:t>
      </w:r>
      <w:r w:rsidR="0027265D"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system with the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age design. </w:t>
      </w:r>
      <w:r w:rsidR="00B462B7" w:rsidRPr="00EA223F">
        <w:rPr>
          <w:rFonts w:ascii="Book Antiqua" w:eastAsia="Book Antiqua" w:hAnsi="Book Antiqua" w:cs="Book Antiqua"/>
          <w:color w:val="000000"/>
          <w:lang w:val="en-GB"/>
        </w:rPr>
        <w:t>They</w:t>
      </w:r>
      <w:r w:rsidRPr="00EA223F">
        <w:rPr>
          <w:rFonts w:ascii="Book Antiqua" w:eastAsia="Book Antiqua" w:hAnsi="Book Antiqua" w:cs="Book Antiqua"/>
          <w:color w:val="000000"/>
          <w:lang w:val="en-GB"/>
        </w:rPr>
        <w:t xml:space="preserve"> found that a certain arrangement of needle electrodes limit</w:t>
      </w:r>
      <w:r w:rsidR="00B462B7"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the amount of tissue exposed to electric fields </w:t>
      </w:r>
      <w:r w:rsidR="00B462B7"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above the </w:t>
      </w:r>
      <w:r w:rsidR="00B462B7" w:rsidRPr="00EA223F">
        <w:rPr>
          <w:rFonts w:ascii="Book Antiqua" w:eastAsia="Book Antiqua" w:hAnsi="Book Antiqua" w:cs="Book Antiqua"/>
          <w:color w:val="000000"/>
          <w:lang w:val="en-GB"/>
        </w:rPr>
        <w:t xml:space="preserve">muscle contraction </w:t>
      </w:r>
      <w:r w:rsidRPr="00EA223F">
        <w:rPr>
          <w:rFonts w:ascii="Book Antiqua" w:eastAsia="Book Antiqua" w:hAnsi="Book Antiqua" w:cs="Book Antiqua"/>
          <w:color w:val="000000"/>
          <w:lang w:val="en-GB"/>
        </w:rPr>
        <w:t xml:space="preserve">threshold, while having a minimal impact on the extent of </w:t>
      </w:r>
      <w:r w:rsidR="0027265D"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The design consist</w:t>
      </w:r>
      <w:r w:rsidR="00B462B7"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of a central</w:t>
      </w:r>
      <w:r w:rsidR="00B462B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energi</w:t>
      </w:r>
      <w:r w:rsidR="0027265D"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electrode surrounded by an array of grounded electrodes. Similar geometries have been used successfully for cardiac defibrillation and ECT. Interestingly, by having 16 or more grounded electrodes and by reducing the insertion depth of the central energi</w:t>
      </w:r>
      <w:r w:rsidR="0027265D"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electrode relative to the grounded electrodes, the predicted amount of tissue experiencing muscle contractions </w:t>
      </w:r>
      <w:r w:rsidR="00B462B7" w:rsidRPr="00EA223F">
        <w:rPr>
          <w:rFonts w:ascii="Book Antiqua" w:eastAsia="Book Antiqua" w:hAnsi="Book Antiqua" w:cs="Book Antiqua"/>
          <w:color w:val="000000"/>
          <w:lang w:val="en-GB"/>
        </w:rPr>
        <w:t xml:space="preserve">fell </w:t>
      </w:r>
      <w:r w:rsidRPr="00EA223F">
        <w:rPr>
          <w:rFonts w:ascii="Book Antiqua" w:eastAsia="Book Antiqua" w:hAnsi="Book Antiqua" w:cs="Book Antiqua"/>
          <w:color w:val="000000"/>
          <w:lang w:val="en-GB"/>
        </w:rPr>
        <w:t>dramatically. In fact, the analys</w:t>
      </w:r>
      <w:r w:rsidR="00B462B7"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 xml:space="preserve">s revealed that the ratio </w:t>
      </w:r>
      <w:r w:rsidR="00B462B7"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the volume </w:t>
      </w:r>
      <w:r w:rsidR="00B462B7" w:rsidRPr="00EA223F">
        <w:rPr>
          <w:rFonts w:ascii="Book Antiqua" w:eastAsia="Book Antiqua" w:hAnsi="Book Antiqua" w:cs="Book Antiqua"/>
          <w:color w:val="000000"/>
          <w:lang w:val="en-GB"/>
        </w:rPr>
        <w:t xml:space="preserve">affected </w:t>
      </w:r>
      <w:r w:rsidRPr="00EA223F">
        <w:rPr>
          <w:rFonts w:ascii="Book Antiqua" w:eastAsia="Book Antiqua" w:hAnsi="Book Antiqua" w:cs="Book Antiqua"/>
          <w:color w:val="000000"/>
          <w:lang w:val="en-GB"/>
        </w:rPr>
        <w:t>by the muscle contraction (</w:t>
      </w:r>
      <w:r w:rsidR="006213F6" w:rsidRPr="00EA223F">
        <w:rPr>
          <w:rFonts w:ascii="Book Antiqua" w:eastAsia="Book Antiqua" w:hAnsi="Book Antiqua" w:cs="Book Antiqua"/>
          <w:color w:val="000000"/>
          <w:lang w:val="en-GB"/>
        </w:rPr>
        <w:t>V</w:t>
      </w:r>
      <w:r w:rsidR="006213F6" w:rsidRPr="00EA223F">
        <w:rPr>
          <w:rFonts w:ascii="Book Antiqua" w:eastAsia="Book Antiqua" w:hAnsi="Book Antiqua" w:cs="Book Antiqua"/>
          <w:color w:val="000000"/>
          <w:vertAlign w:val="subscript"/>
          <w:lang w:val="en-GB"/>
        </w:rPr>
        <w:t>mc</w:t>
      </w:r>
      <w:r w:rsidRPr="00EA223F">
        <w:rPr>
          <w:rFonts w:ascii="Book Antiqua" w:eastAsia="Book Antiqua" w:hAnsi="Book Antiqua" w:cs="Book Antiqua"/>
          <w:color w:val="000000"/>
          <w:lang w:val="en-GB"/>
        </w:rPr>
        <w:t xml:space="preserve">) and that </w:t>
      </w:r>
      <w:r w:rsidR="00B462B7" w:rsidRPr="00EA223F">
        <w:rPr>
          <w:rFonts w:ascii="Book Antiqua" w:eastAsia="Book Antiqua" w:hAnsi="Book Antiqua" w:cs="Book Antiqua"/>
          <w:color w:val="000000"/>
          <w:lang w:val="en-GB"/>
        </w:rPr>
        <w:t xml:space="preserve">affected </w:t>
      </w:r>
      <w:r w:rsidRPr="00EA223F">
        <w:rPr>
          <w:rFonts w:ascii="Book Antiqua" w:eastAsia="Book Antiqua" w:hAnsi="Book Antiqua" w:cs="Book Antiqua"/>
          <w:color w:val="000000"/>
          <w:lang w:val="en-GB"/>
        </w:rPr>
        <w:t xml:space="preserve">by the </w:t>
      </w:r>
      <w:r w:rsidR="0027265D"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phenomenon (V</w:t>
      </w:r>
      <w:r w:rsidRPr="00EA223F">
        <w:rPr>
          <w:rFonts w:ascii="Book Antiqua" w:eastAsia="Book Antiqua" w:hAnsi="Book Antiqua" w:cs="Book Antiqua"/>
          <w:color w:val="000000"/>
          <w:vertAlign w:val="subscript"/>
          <w:lang w:val="en-GB"/>
        </w:rPr>
        <w:t>ep</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using</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commercial parallel </w:t>
      </w:r>
      <w:r w:rsidR="0027265D"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-electrode array, was 135 and </w:t>
      </w:r>
      <w:r w:rsidR="00B462B7"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410, with an electric field </w:t>
      </w:r>
      <w:r w:rsidR="00B462B7"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than 600 V/cm and 1120 V/cm. The </w:t>
      </w:r>
      <w:r w:rsidR="00B462B7" w:rsidRPr="00EA223F">
        <w:rPr>
          <w:rFonts w:ascii="Book Antiqua" w:eastAsia="Book Antiqua" w:hAnsi="Book Antiqua" w:cs="Book Antiqua"/>
          <w:color w:val="000000"/>
          <w:lang w:val="en-GB"/>
        </w:rPr>
        <w:t xml:space="preserve">corresponding </w:t>
      </w:r>
      <w:r w:rsidRPr="00EA223F">
        <w:rPr>
          <w:rFonts w:ascii="Book Antiqua" w:eastAsia="Book Antiqua" w:hAnsi="Book Antiqua" w:cs="Book Antiqua"/>
          <w:color w:val="000000"/>
          <w:lang w:val="en-GB"/>
        </w:rPr>
        <w:t>ratio</w:t>
      </w:r>
      <w:r w:rsidR="00AC760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AC7606"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73 and 26 </w:t>
      </w:r>
      <w:r w:rsidR="00B462B7" w:rsidRPr="00EA223F">
        <w:rPr>
          <w:rFonts w:ascii="Book Antiqua" w:eastAsia="Book Antiqua" w:hAnsi="Book Antiqua" w:cs="Book Antiqua"/>
          <w:color w:val="000000"/>
          <w:lang w:val="en-GB"/>
        </w:rPr>
        <w:t xml:space="preserve">when </w:t>
      </w:r>
      <w:r w:rsidRPr="00EA223F">
        <w:rPr>
          <w:rFonts w:ascii="Book Antiqua" w:eastAsia="Book Antiqua" w:hAnsi="Book Antiqua" w:cs="Book Antiqua"/>
          <w:color w:val="000000"/>
          <w:lang w:val="en-GB"/>
        </w:rPr>
        <w:t xml:space="preserve">the 26-electrode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age </w:t>
      </w:r>
      <w:r w:rsidR="00B462B7" w:rsidRPr="00EA223F">
        <w:rPr>
          <w:rFonts w:ascii="Book Antiqua" w:eastAsia="Book Antiqua" w:hAnsi="Book Antiqua" w:cs="Book Antiqua"/>
          <w:color w:val="000000"/>
          <w:lang w:val="en-GB"/>
        </w:rPr>
        <w:t>was used</w:t>
      </w:r>
      <w:r w:rsidRPr="00EA223F">
        <w:rPr>
          <w:rFonts w:ascii="Book Antiqua" w:eastAsia="Book Antiqua" w:hAnsi="Book Antiqua" w:cs="Book Antiqua"/>
          <w:color w:val="000000"/>
          <w:lang w:val="en-GB"/>
        </w:rPr>
        <w:t>. Moreover, the total V</w:t>
      </w:r>
      <w:r w:rsidR="00AC7606" w:rsidRPr="00EA223F">
        <w:rPr>
          <w:rFonts w:ascii="Book Antiqua" w:eastAsia="Book Antiqua" w:hAnsi="Book Antiqua" w:cs="Book Antiqua"/>
          <w:color w:val="000000"/>
          <w:vertAlign w:val="subscript"/>
          <w:lang w:val="en-GB"/>
        </w:rPr>
        <w:t>mc</w:t>
      </w:r>
      <w:r w:rsidRPr="00EA223F">
        <w:rPr>
          <w:rFonts w:ascii="Book Antiqua" w:eastAsia="Book Antiqua" w:hAnsi="Book Antiqua" w:cs="Book Antiqua"/>
          <w:color w:val="000000"/>
          <w:lang w:val="en-GB"/>
        </w:rPr>
        <w:t xml:space="preserve"> was 15.09 mm</w:t>
      </w:r>
      <w:r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lang w:val="en-GB"/>
        </w:rPr>
        <w:t xml:space="preserve"> when the commercial parallel </w:t>
      </w:r>
      <w:r w:rsidR="0027265D"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-electrode array was used,</w:t>
      </w:r>
      <w:r w:rsidR="00B462B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compared </w:t>
      </w:r>
      <w:r w:rsidR="00B462B7" w:rsidRPr="00EA223F">
        <w:rPr>
          <w:rFonts w:ascii="Book Antiqua" w:eastAsia="Book Antiqua" w:hAnsi="Book Antiqua" w:cs="Book Antiqua"/>
          <w:color w:val="000000"/>
          <w:lang w:val="en-GB"/>
        </w:rPr>
        <w:t>with</w:t>
      </w:r>
      <w:r w:rsidRPr="00EA223F">
        <w:rPr>
          <w:rFonts w:ascii="Book Antiqua" w:eastAsia="Book Antiqua" w:hAnsi="Book Antiqua" w:cs="Book Antiqua"/>
          <w:color w:val="000000"/>
          <w:lang w:val="en-GB"/>
        </w:rPr>
        <w:t xml:space="preserve"> 2.90 mm</w:t>
      </w:r>
      <w:r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 xml:space="preserve">when </w:t>
      </w:r>
      <w:r w:rsidRPr="00EA223F">
        <w:rPr>
          <w:rFonts w:ascii="Book Antiqua" w:eastAsia="Book Antiqua" w:hAnsi="Book Antiqua" w:cs="Book Antiqua"/>
          <w:color w:val="000000"/>
          <w:lang w:val="en-GB"/>
        </w:rPr>
        <w:t xml:space="preserve">using the 26-electrode </w:t>
      </w:r>
      <w:r w:rsidR="006213F6"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6213F6"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age.</w:t>
      </w:r>
    </w:p>
    <w:p w14:paraId="5B89BDF7" w14:textId="77777777" w:rsidR="00A37C6E" w:rsidRPr="00EA223F" w:rsidRDefault="00A37C6E" w:rsidP="007B1150">
      <w:pPr>
        <w:spacing w:line="360" w:lineRule="auto"/>
        <w:jc w:val="both"/>
        <w:rPr>
          <w:rFonts w:ascii="Book Antiqua" w:hAnsi="Book Antiqua"/>
          <w:lang w:val="en-GB"/>
        </w:rPr>
      </w:pPr>
    </w:p>
    <w:p w14:paraId="4E49994D" w14:textId="77777777"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Reduction of muscle contraction and pain: IRE protocols</w:t>
      </w:r>
    </w:p>
    <w:p w14:paraId="788B0060" w14:textId="1F30DF26"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lastRenderedPageBreak/>
        <w:t>In 2011, Arena</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[3</w:t>
      </w:r>
      <w:r w:rsidR="0063017A"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 xml:space="preserve">used </w:t>
      </w:r>
      <w:r w:rsidRPr="00EA223F">
        <w:rPr>
          <w:rFonts w:ascii="Book Antiqua" w:eastAsia="Book Antiqua" w:hAnsi="Book Antiqua" w:cs="Book Antiqua"/>
          <w:color w:val="000000"/>
          <w:lang w:val="en-GB"/>
        </w:rPr>
        <w:t xml:space="preserve">a combination of analytical, numerical and experimental techniques to investigate H-FIRE. </w:t>
      </w:r>
      <w:r w:rsidR="00B462B7"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n the</w:t>
      </w:r>
      <w:r w:rsidR="00B462B7" w:rsidRPr="00EA223F">
        <w:rPr>
          <w:rFonts w:ascii="Book Antiqua" w:eastAsia="Book Antiqua" w:hAnsi="Book Antiqua" w:cs="Book Antiqua"/>
          <w:color w:val="000000"/>
          <w:lang w:val="en-GB"/>
        </w:rPr>
        <w:t>ir</w:t>
      </w:r>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protocols</w:t>
      </w:r>
      <w:r w:rsidRPr="00EA223F">
        <w:rPr>
          <w:rFonts w:ascii="Book Antiqua" w:eastAsia="Book Antiqua" w:hAnsi="Book Antiqua" w:cs="Book Antiqua"/>
          <w:color w:val="000000"/>
          <w:lang w:val="en-GB"/>
        </w:rPr>
        <w:t>, the</w:t>
      </w:r>
      <w:r w:rsidR="00B462B7" w:rsidRPr="00EA223F">
        <w:rPr>
          <w:rFonts w:ascii="Book Antiqua" w:eastAsia="Book Antiqua" w:hAnsi="Book Antiqua" w:cs="Book Antiqua"/>
          <w:color w:val="000000"/>
          <w:lang w:val="en-GB"/>
        </w:rPr>
        <w:t>y</w:t>
      </w:r>
      <w:r w:rsidRPr="00EA223F">
        <w:rPr>
          <w:rFonts w:ascii="Book Antiqua" w:eastAsia="Book Antiqua" w:hAnsi="Book Antiqua" w:cs="Book Antiqua"/>
          <w:color w:val="000000"/>
          <w:lang w:val="en-GB"/>
        </w:rPr>
        <w:t xml:space="preserve"> compared </w:t>
      </w:r>
      <w:r w:rsidR="00B462B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standard IRE pulse protocol to H-FIRE. In both protocols, 180 bursts were delivered</w:t>
      </w:r>
      <w:r w:rsidR="0027265D" w:rsidRPr="00EA223F">
        <w:rPr>
          <w:rFonts w:ascii="Book Antiqua" w:eastAsia="Book Antiqua" w:hAnsi="Book Antiqua" w:cs="Book Antiqua"/>
          <w:color w:val="000000"/>
          <w:lang w:val="en-GB"/>
        </w:rPr>
        <w:t>, with</w:t>
      </w:r>
      <w:r w:rsidRPr="00EA223F">
        <w:rPr>
          <w:rFonts w:ascii="Book Antiqua" w:eastAsia="Book Antiqua" w:hAnsi="Book Antiqua" w:cs="Book Antiqua"/>
          <w:color w:val="000000"/>
          <w:lang w:val="en-GB"/>
        </w:rPr>
        <w:t xml:space="preserve"> each burst last</w:t>
      </w:r>
      <w:r w:rsidR="0027265D" w:rsidRPr="00EA223F">
        <w:rPr>
          <w:rFonts w:ascii="Book Antiqua" w:eastAsia="Book Antiqua" w:hAnsi="Book Antiqua" w:cs="Book Antiqua"/>
          <w:color w:val="000000"/>
          <w:lang w:val="en-GB"/>
        </w:rPr>
        <w:t>ing</w:t>
      </w:r>
      <w:r w:rsidRPr="00EA223F">
        <w:rPr>
          <w:rFonts w:ascii="Book Antiqua" w:eastAsia="Book Antiqua" w:hAnsi="Book Antiqua" w:cs="Book Antiqua"/>
          <w:color w:val="000000"/>
          <w:lang w:val="en-GB"/>
        </w:rPr>
        <w:t xml:space="preserve"> 200 μs and </w:t>
      </w:r>
      <w:r w:rsidR="0027265D" w:rsidRPr="00EA223F">
        <w:rPr>
          <w:rFonts w:ascii="Book Antiqua" w:eastAsia="Book Antiqua" w:hAnsi="Book Antiqua" w:cs="Book Antiqua"/>
          <w:color w:val="000000"/>
          <w:lang w:val="en-GB"/>
        </w:rPr>
        <w:t xml:space="preserve">being </w:t>
      </w:r>
      <w:r w:rsidRPr="00EA223F">
        <w:rPr>
          <w:rFonts w:ascii="Book Antiqua" w:eastAsia="Book Antiqua" w:hAnsi="Book Antiqua" w:cs="Book Antiqua"/>
          <w:color w:val="000000"/>
          <w:lang w:val="en-GB"/>
        </w:rPr>
        <w:t xml:space="preserve">delivered </w:t>
      </w:r>
      <w:r w:rsidR="0027265D"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a frequency of 1 Hz. In the IRE protocol, each burst consist</w:t>
      </w:r>
      <w:r w:rsidR="0027265D"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of a single pulse of 200 μs width</w:t>
      </w:r>
      <w:r w:rsidR="00B462B7" w:rsidRPr="00EA223F">
        <w:rPr>
          <w:rFonts w:ascii="Book Antiqua" w:eastAsia="Book Antiqua" w:hAnsi="Book Antiqua" w:cs="Book Antiqua"/>
          <w:color w:val="000000"/>
          <w:lang w:val="en-GB"/>
        </w:rPr>
        <w:t>.</w:t>
      </w:r>
      <w:r w:rsidR="0027265D"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n the H-FIRE protocol, each burst consist</w:t>
      </w:r>
      <w:r w:rsidR="0027265D"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of </w:t>
      </w:r>
      <w:r w:rsidR="0063017A"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50 bipolar pulses at 250 kHz </w:t>
      </w:r>
      <w:r w:rsidR="00B462B7" w:rsidRPr="00EA223F">
        <w:rPr>
          <w:rFonts w:ascii="Book Antiqua" w:eastAsia="Book Antiqua" w:hAnsi="Book Antiqua" w:cs="Book Antiqua"/>
          <w:color w:val="000000"/>
          <w:lang w:val="en-GB"/>
        </w:rPr>
        <w:t xml:space="preserve">and a single polarity </w:t>
      </w:r>
      <w:r w:rsidRPr="00EA223F">
        <w:rPr>
          <w:rFonts w:ascii="Book Antiqua" w:eastAsia="Book Antiqua" w:hAnsi="Book Antiqua" w:cs="Book Antiqua"/>
          <w:color w:val="000000"/>
          <w:lang w:val="en-GB"/>
        </w:rPr>
        <w:t xml:space="preserve">duration </w:t>
      </w:r>
      <w:r w:rsidR="00B462B7"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2 μs;</w:t>
      </w:r>
      <w:r w:rsidR="0027265D"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63017A"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100 bipolar pulses at 500 kHz </w:t>
      </w:r>
      <w:r w:rsidR="00653964"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single polarity </w:t>
      </w:r>
      <w:r w:rsidR="00653964" w:rsidRPr="00EA223F">
        <w:rPr>
          <w:rFonts w:ascii="Book Antiqua" w:eastAsia="Book Antiqua" w:hAnsi="Book Antiqua" w:cs="Book Antiqua"/>
          <w:color w:val="000000"/>
          <w:lang w:val="en-GB"/>
        </w:rPr>
        <w:t>duration of</w:t>
      </w:r>
      <w:r w:rsidRPr="00EA223F">
        <w:rPr>
          <w:rFonts w:ascii="Book Antiqua" w:eastAsia="Book Antiqua" w:hAnsi="Book Antiqua" w:cs="Book Antiqua"/>
          <w:color w:val="000000"/>
          <w:lang w:val="en-GB"/>
        </w:rPr>
        <w:t xml:space="preserve"> 1 μs). </w:t>
      </w:r>
      <w:r w:rsidR="00653964" w:rsidRPr="00EA223F">
        <w:rPr>
          <w:rFonts w:ascii="Book Antiqua" w:eastAsia="Book Antiqua" w:hAnsi="Book Antiqua" w:cs="Book Antiqua"/>
          <w:color w:val="000000"/>
          <w:lang w:val="en-GB"/>
        </w:rPr>
        <w:t>N</w:t>
      </w:r>
      <w:r w:rsidRPr="00EA223F">
        <w:rPr>
          <w:rFonts w:ascii="Book Antiqua" w:eastAsia="Book Antiqua" w:hAnsi="Book Antiqua" w:cs="Book Antiqua"/>
          <w:color w:val="000000"/>
          <w:lang w:val="en-GB"/>
        </w:rPr>
        <w:t xml:space="preserve">o visual or tactile evidence of muscle contraction was seen during H-FIRE, </w:t>
      </w:r>
      <w:r w:rsidR="00653964" w:rsidRPr="00EA223F">
        <w:rPr>
          <w:rFonts w:ascii="Book Antiqua" w:eastAsia="Book Antiqua" w:hAnsi="Book Antiqua" w:cs="Book Antiqua"/>
          <w:color w:val="000000"/>
          <w:lang w:val="en-GB"/>
        </w:rPr>
        <w:t xml:space="preserve">but </w:t>
      </w:r>
      <w:r w:rsidRPr="00EA223F">
        <w:rPr>
          <w:rFonts w:ascii="Book Antiqua" w:eastAsia="Book Antiqua" w:hAnsi="Book Antiqua" w:cs="Book Antiqua"/>
          <w:color w:val="000000"/>
          <w:lang w:val="en-GB"/>
        </w:rPr>
        <w:t xml:space="preserve">all IRE protocols resulted in detectable muscle contractions. </w:t>
      </w:r>
      <w:r w:rsidR="00653964" w:rsidRPr="00EA223F">
        <w:rPr>
          <w:rFonts w:ascii="Book Antiqua" w:eastAsia="Book Antiqua" w:hAnsi="Book Antiqua" w:cs="Book Antiqua"/>
          <w:color w:val="000000"/>
          <w:lang w:val="en-GB"/>
        </w:rPr>
        <w:t>The</w:t>
      </w:r>
      <w:r w:rsidRPr="00EA223F">
        <w:rPr>
          <w:rFonts w:ascii="Book Antiqua" w:eastAsia="Book Antiqua" w:hAnsi="Book Antiqua" w:cs="Book Antiqua"/>
          <w:color w:val="000000"/>
          <w:lang w:val="en-GB"/>
        </w:rPr>
        <w:t xml:space="preserve"> mean peak acceleration</w:t>
      </w:r>
      <w:r w:rsidR="0065396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(0.8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0.4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and 0.1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during IRE treatments at the </w:t>
      </w:r>
      <w:r w:rsidRPr="00EA223F">
        <w:rPr>
          <w:rFonts w:ascii="Book Antiqua" w:eastAsia="Book Antiqua" w:hAnsi="Book Antiqua" w:cs="Book Antiqua"/>
          <w:color w:val="000000"/>
          <w:lang w:val="en-GB"/>
        </w:rPr>
        <w:t xml:space="preserve">cervicothoracic junction for each applied voltage (200 V, 100 V and 50 V) </w:t>
      </w:r>
      <w:r w:rsidR="00653964"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significantly different from each other. On the other hand, H-FIRE resulted in no detectable acceleration </w:t>
      </w:r>
      <w:r w:rsidR="00653964"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 xml:space="preserve">the cervicothoracic junction. The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experiments also showed that H-FIRE produce</w:t>
      </w:r>
      <w:r w:rsidR="0027265D"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an ablative effect </w:t>
      </w:r>
      <w:r w:rsidR="0027265D"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n brain tissue comparable to </w:t>
      </w:r>
      <w:r w:rsidR="00653964"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obtained in non-thermal IRE treatments. Specifically, there was complete uniformity of tissue death within </w:t>
      </w:r>
      <w:r w:rsidR="00653964"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targeted areas</w:t>
      </w:r>
      <w:r w:rsidR="0065396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65396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sharp transition zone was present between lesion</w:t>
      </w:r>
      <w:r w:rsidR="0065396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and normal brain</w:t>
      </w:r>
      <w:r w:rsidR="00653964" w:rsidRPr="00EA223F">
        <w:rPr>
          <w:rFonts w:ascii="Book Antiqua" w:eastAsia="Book Antiqua" w:hAnsi="Book Antiqua" w:cs="Book Antiqua"/>
          <w:color w:val="000000"/>
          <w:lang w:val="en-GB"/>
        </w:rPr>
        <w:t xml:space="preserve"> tissue</w:t>
      </w:r>
      <w:r w:rsidRPr="00EA223F">
        <w:rPr>
          <w:rFonts w:ascii="Book Antiqua" w:eastAsia="Book Antiqua" w:hAnsi="Book Antiqua" w:cs="Book Antiqua"/>
          <w:color w:val="000000"/>
          <w:lang w:val="en-GB"/>
        </w:rPr>
        <w:t>.</w:t>
      </w:r>
    </w:p>
    <w:p w14:paraId="499B3F38" w14:textId="186ED95C"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In 2014, Sano</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[4</w:t>
      </w:r>
      <w:r w:rsidR="0063017A"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studied the effects of bipolar pulses on both muscle contractions and cell viability </w:t>
      </w:r>
      <w:r w:rsidR="00653964" w:rsidRPr="00EA223F">
        <w:rPr>
          <w:rFonts w:ascii="Book Antiqua" w:eastAsia="Book Antiqua" w:hAnsi="Book Antiqua" w:cs="Book Antiqua"/>
          <w:color w:val="000000"/>
          <w:lang w:val="en-GB"/>
        </w:rPr>
        <w:t xml:space="preserve">using an </w:t>
      </w:r>
      <w:r w:rsidRPr="00EA223F">
        <w:rPr>
          <w:rFonts w:ascii="Book Antiqua" w:eastAsia="Book Antiqua" w:hAnsi="Book Antiqua" w:cs="Book Antiqua"/>
          <w:color w:val="000000"/>
          <w:lang w:val="en-GB"/>
        </w:rPr>
        <w:t>IRE protocol. Each monopolar waveform typical of the standard protocol was replaced with a burst of alternating polarity pulses; the total energi</w:t>
      </w:r>
      <w:r w:rsidR="0027265D"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w:t>
      </w:r>
      <w:r w:rsidR="00653964" w:rsidRPr="00EA223F">
        <w:rPr>
          <w:rFonts w:ascii="Book Antiqua" w:eastAsia="Book Antiqua" w:hAnsi="Book Antiqua" w:cs="Book Antiqua"/>
          <w:color w:val="000000"/>
          <w:lang w:val="en-GB"/>
        </w:rPr>
        <w:t xml:space="preserve">burst </w:t>
      </w:r>
      <w:r w:rsidRPr="00EA223F">
        <w:rPr>
          <w:rFonts w:ascii="Book Antiqua" w:eastAsia="Book Antiqua" w:hAnsi="Book Antiqua" w:cs="Book Antiqua"/>
          <w:color w:val="000000"/>
          <w:lang w:val="en-GB"/>
        </w:rPr>
        <w:t xml:space="preserve">time was the same </w:t>
      </w:r>
      <w:r w:rsidR="0027265D" w:rsidRPr="00EA223F">
        <w:rPr>
          <w:rFonts w:ascii="Book Antiqua" w:eastAsia="Book Antiqua" w:hAnsi="Book Antiqua" w:cs="Book Antiqua"/>
          <w:color w:val="000000"/>
          <w:lang w:val="en-GB"/>
        </w:rPr>
        <w:t xml:space="preserve">as </w:t>
      </w:r>
      <w:r w:rsidR="00653964" w:rsidRPr="00EA223F">
        <w:rPr>
          <w:rFonts w:ascii="Book Antiqua" w:eastAsia="Book Antiqua" w:hAnsi="Book Antiqua" w:cs="Book Antiqua"/>
          <w:color w:val="000000"/>
          <w:lang w:val="en-GB"/>
        </w:rPr>
        <w:t>that used</w:t>
      </w:r>
      <w:r w:rsidRPr="00EA223F">
        <w:rPr>
          <w:rFonts w:ascii="Book Antiqua" w:eastAsia="Book Antiqua" w:hAnsi="Book Antiqua" w:cs="Book Antiqua"/>
          <w:color w:val="000000"/>
          <w:lang w:val="en-GB"/>
        </w:rPr>
        <w:t xml:space="preserve"> in the standard protocol (100 μs). The bipolar protocol consisted of 80 bursts at a frequency of 1 Hz; in each burst, the positive/negative wave</w:t>
      </w:r>
      <w:r w:rsidR="00653964" w:rsidRPr="00EA223F">
        <w:rPr>
          <w:rFonts w:ascii="Book Antiqua" w:eastAsia="Book Antiqua" w:hAnsi="Book Antiqua" w:cs="Book Antiqua"/>
          <w:color w:val="000000"/>
          <w:lang w:val="en-GB"/>
        </w:rPr>
        <w:t>length</w:t>
      </w:r>
      <w:r w:rsidRPr="00EA223F">
        <w:rPr>
          <w:rFonts w:ascii="Book Antiqua" w:eastAsia="Book Antiqua" w:hAnsi="Book Antiqua" w:cs="Book Antiqua"/>
          <w:color w:val="000000"/>
          <w:lang w:val="en-GB"/>
        </w:rPr>
        <w:t xml:space="preserve"> vari</w:t>
      </w:r>
      <w:r w:rsidR="00653964"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from 250 ns to 50 μs, with an intra-pulse delay fixed at 2 μs. The authors showed that, at 1500 V/cm, only treatments with bursts containing 50 + 50 μs pulses (Table 1) resulted in an interesting compromise between low viability (below 10%) and muscle contraction reduction </w:t>
      </w:r>
      <w:r w:rsidR="00653964"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less undesirable than those </w:t>
      </w:r>
      <w:r w:rsidR="00653964"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longer monopolar pulses.</w:t>
      </w:r>
      <w:r w:rsidR="00653964"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Sano</w:t>
      </w:r>
      <w:r w:rsidRPr="00EA223F">
        <w:rPr>
          <w:rFonts w:ascii="Book Antiqua" w:eastAsia="Book Antiqua" w:hAnsi="Book Antiqua" w:cs="Book Antiqua"/>
          <w:i/>
          <w:iCs/>
          <w:color w:val="000000"/>
          <w:lang w:val="en-GB"/>
        </w:rPr>
        <w:t xml:space="preserve"> et al</w:t>
      </w:r>
      <w:r w:rsidR="0063017A" w:rsidRPr="00EA223F">
        <w:rPr>
          <w:rFonts w:ascii="Book Antiqua" w:eastAsia="Book Antiqua" w:hAnsi="Book Antiqua" w:cs="Book Antiqua"/>
          <w:color w:val="000000"/>
          <w:vertAlign w:val="superscript"/>
          <w:lang w:val="en-GB"/>
        </w:rPr>
        <w:t>[43]</w:t>
      </w:r>
      <w:r w:rsidR="00AE255B" w:rsidRPr="00EA223F">
        <w:rPr>
          <w:rFonts w:ascii="Book Antiqua" w:eastAsia="Book Antiqua" w:hAnsi="Book Antiqua" w:cs="Book Antiqua"/>
          <w:i/>
          <w:iCs/>
          <w:color w:val="000000"/>
          <w:lang w:val="en-GB"/>
        </w:rPr>
        <w:t>.</w:t>
      </w:r>
      <w:r w:rsidRPr="00EA223F">
        <w:rPr>
          <w:rFonts w:ascii="Book Antiqua" w:eastAsia="Book Antiqua" w:hAnsi="Book Antiqua" w:cs="Book Antiqua"/>
          <w:color w:val="000000"/>
          <w:lang w:val="en-GB"/>
        </w:rPr>
        <w:t xml:space="preserve"> analysed muscle contraction in </w:t>
      </w:r>
      <w:r w:rsidR="0027265D"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murine model </w:t>
      </w:r>
      <w:r w:rsidR="00CA4221" w:rsidRPr="00EA223F">
        <w:rPr>
          <w:rFonts w:ascii="Book Antiqua" w:eastAsia="Book Antiqua" w:hAnsi="Book Antiqua" w:cs="Book Antiqua"/>
          <w:color w:val="000000"/>
          <w:lang w:val="en-GB"/>
        </w:rPr>
        <w:t xml:space="preserve">when using </w:t>
      </w:r>
      <w:r w:rsidRPr="00EA223F">
        <w:rPr>
          <w:rFonts w:ascii="Book Antiqua" w:eastAsia="Book Antiqua" w:hAnsi="Book Antiqua" w:cs="Book Antiqua"/>
          <w:color w:val="000000"/>
          <w:lang w:val="en-GB"/>
        </w:rPr>
        <w:t>different pulse protocols</w:t>
      </w:r>
      <w:r w:rsidR="0063017A" w:rsidRPr="00EA223F">
        <w:rPr>
          <w:rFonts w:ascii="Book Antiqua" w:eastAsia="Book Antiqua" w:hAnsi="Book Antiqua" w:cs="Book Antiqua"/>
          <w:color w:val="000000"/>
          <w:vertAlign w:val="superscript"/>
          <w:lang w:val="en-GB"/>
        </w:rPr>
        <w:t>[43]</w:t>
      </w:r>
      <w:r w:rsidR="0027265D"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A4221"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reatment efficacy</w:t>
      </w:r>
      <w:r w:rsidR="0027265D" w:rsidRPr="00EA223F">
        <w:rPr>
          <w:rFonts w:ascii="Book Antiqua" w:eastAsia="Book Antiqua" w:hAnsi="Book Antiqua" w:cs="Book Antiqua"/>
          <w:color w:val="000000"/>
          <w:lang w:val="en-GB"/>
        </w:rPr>
        <w:t xml:space="preserve"> </w:t>
      </w:r>
      <w:r w:rsidR="00CA4221" w:rsidRPr="00EA223F">
        <w:rPr>
          <w:rFonts w:ascii="Book Antiqua" w:eastAsia="Book Antiqua" w:hAnsi="Book Antiqua" w:cs="Book Antiqua"/>
          <w:color w:val="000000"/>
          <w:lang w:val="en-GB"/>
        </w:rPr>
        <w:t xml:space="preserve">was also tested in an </w:t>
      </w:r>
      <w:r w:rsidR="00CA4221" w:rsidRPr="005F3508">
        <w:rPr>
          <w:rFonts w:ascii="Book Antiqua" w:eastAsia="Book Antiqua" w:hAnsi="Book Antiqua" w:cs="Book Antiqua"/>
          <w:i/>
          <w:iCs/>
          <w:color w:val="000000"/>
          <w:lang w:val="en-GB"/>
        </w:rPr>
        <w:t xml:space="preserve">in vitro </w:t>
      </w:r>
      <w:r w:rsidRPr="005F3508">
        <w:rPr>
          <w:rFonts w:ascii="Book Antiqua" w:eastAsia="Book Antiqua" w:hAnsi="Book Antiqua" w:cs="Book Antiqua"/>
          <w:color w:val="000000"/>
          <w:lang w:val="en-GB"/>
        </w:rPr>
        <w:t>tumo</w:t>
      </w:r>
      <w:r w:rsidR="0027265D" w:rsidRPr="005F3508">
        <w:rPr>
          <w:rFonts w:ascii="Book Antiqua" w:eastAsia="Book Antiqua" w:hAnsi="Book Antiqua" w:cs="Book Antiqua"/>
          <w:color w:val="000000"/>
          <w:lang w:val="en-GB"/>
        </w:rPr>
        <w:t>u</w:t>
      </w:r>
      <w:r w:rsidRPr="005F3508">
        <w:rPr>
          <w:rFonts w:ascii="Book Antiqua" w:eastAsia="Book Antiqua" w:hAnsi="Book Antiqua" w:cs="Book Antiqua"/>
          <w:color w:val="000000"/>
          <w:lang w:val="en-GB"/>
        </w:rPr>
        <w:t>r model</w:t>
      </w:r>
      <w:r w:rsidR="00CA4221" w:rsidRPr="005F3508">
        <w:rPr>
          <w:rFonts w:ascii="Book Antiqua" w:eastAsia="Book Antiqua" w:hAnsi="Book Antiqua" w:cs="Book Antiqua"/>
          <w:color w:val="000000"/>
          <w:lang w:val="en-GB"/>
        </w:rPr>
        <w:t xml:space="preserve"> </w:t>
      </w:r>
      <w:r w:rsidR="00CA4221"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PPT8182 murine primary pancreatic tumo</w:t>
      </w:r>
      <w:r w:rsidR="0027265D"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cells. To facilitate comparison between groups, the authors applied the following simplified electrical dose formula:</w:t>
      </w:r>
    </w:p>
    <w:p w14:paraId="63D51C03" w14:textId="0A2975C9" w:rsidR="00B02FB3" w:rsidRPr="00EA223F" w:rsidRDefault="00CA4221" w:rsidP="007B1150">
      <w:pPr>
        <w:spacing w:line="360" w:lineRule="auto"/>
        <w:ind w:firstLineChars="200" w:firstLine="480"/>
        <w:jc w:val="both"/>
        <w:rPr>
          <w:rFonts w:ascii="Book Antiqua" w:hAnsi="Book Antiqua" w:cs="Arial"/>
          <w:lang w:val="en-GB"/>
        </w:rPr>
      </w:pPr>
      <w:r w:rsidRPr="00EA223F">
        <w:rPr>
          <w:rFonts w:ascii="Book Antiqua" w:eastAsia="Book Antiqua" w:hAnsi="Book Antiqua" w:cs="Book Antiqua"/>
          <w:i/>
          <w:iCs/>
          <w:color w:val="000000"/>
          <w:lang w:val="en-GB"/>
        </w:rPr>
        <w:lastRenderedPageBreak/>
        <w:t>Dose = V</w:t>
      </w:r>
      <w:r w:rsidRPr="007F3F50">
        <w:rPr>
          <w:rFonts w:ascii="Book Antiqua" w:eastAsia="Book Antiqua" w:hAnsi="Book Antiqua" w:cs="Book Antiqua"/>
          <w:i/>
          <w:iCs/>
          <w:color w:val="000000"/>
          <w:vertAlign w:val="superscript"/>
          <w:lang w:val="en-GB"/>
        </w:rPr>
        <w:t>2</w:t>
      </w:r>
      <w:r w:rsidRPr="005F3508">
        <w:rPr>
          <w:rFonts w:ascii="Book Antiqua" w:eastAsia="Book Antiqua" w:hAnsi="Book Antiqua" w:cs="Book Antiqua"/>
          <w:i/>
          <w:iCs/>
          <w:color w:val="000000"/>
          <w:vertAlign w:val="superscript"/>
          <w:lang w:val="en-GB"/>
        </w:rPr>
        <w:t xml:space="preserve"> </w:t>
      </w:r>
      <w:r w:rsidRPr="005F3508">
        <w:rPr>
          <w:rFonts w:ascii="Book Antiqua" w:eastAsia="Book Antiqua" w:hAnsi="Book Antiqua" w:cs="Book Antiqua"/>
          <w:i/>
          <w:iCs/>
          <w:color w:val="000000"/>
          <w:lang w:val="en-GB"/>
        </w:rPr>
        <w:t>× T</w:t>
      </w:r>
      <w:r w:rsidRPr="007F3F50">
        <w:rPr>
          <w:rFonts w:ascii="Book Antiqua" w:eastAsia="Book Antiqua" w:hAnsi="Book Antiqua" w:cs="Book Antiqua"/>
          <w:i/>
          <w:iCs/>
          <w:color w:val="000000"/>
          <w:vertAlign w:val="subscript"/>
          <w:lang w:val="en-GB"/>
        </w:rPr>
        <w:t>p</w:t>
      </w:r>
      <w:r w:rsidRPr="005F3508">
        <w:rPr>
          <w:rFonts w:ascii="Book Antiqua" w:eastAsia="Book Antiqua" w:hAnsi="Book Antiqua" w:cs="Book Antiqua"/>
          <w:i/>
          <w:iCs/>
          <w:color w:val="000000"/>
          <w:vertAlign w:val="subscript"/>
          <w:lang w:val="en-GB"/>
        </w:rPr>
        <w:t xml:space="preserve"> </w:t>
      </w:r>
      <w:r w:rsidRPr="005F3508">
        <w:rPr>
          <w:rFonts w:ascii="Book Antiqua" w:eastAsia="Book Antiqua" w:hAnsi="Book Antiqua" w:cs="Book Antiqua"/>
          <w:i/>
          <w:iCs/>
          <w:color w:val="000000"/>
          <w:lang w:val="en-GB"/>
        </w:rPr>
        <w:t>× n</w:t>
      </w:r>
      <w:r w:rsidRPr="005F3508">
        <w:rPr>
          <w:rFonts w:ascii="Book Antiqua" w:eastAsia="Book Antiqua" w:hAnsi="Book Antiqua" w:cs="Book Antiqua"/>
          <w:i/>
          <w:iCs/>
          <w:color w:val="000000"/>
          <w:vertAlign w:val="superscript"/>
          <w:lang w:val="en-GB"/>
        </w:rPr>
        <w:t xml:space="preserve"> </w:t>
      </w:r>
      <w:r w:rsidRPr="005F3508">
        <w:rPr>
          <w:rFonts w:ascii="Book Antiqua" w:eastAsia="Book Antiqua" w:hAnsi="Book Antiqua" w:cs="Book Antiqua"/>
          <w:i/>
          <w:iCs/>
          <w:color w:val="000000"/>
          <w:lang w:val="en-GB"/>
        </w:rPr>
        <w:t>×</w:t>
      </w:r>
      <w:r w:rsidR="000E3B6E" w:rsidRPr="005F3508">
        <w:rPr>
          <w:rFonts w:ascii="Book Antiqua" w:eastAsia="Book Antiqua" w:hAnsi="Book Antiqua" w:cs="Book Antiqua"/>
          <w:i/>
          <w:iCs/>
          <w:color w:val="000000"/>
          <w:lang w:val="en-GB"/>
        </w:rPr>
        <w:t xml:space="preserve"> </w:t>
      </w:r>
      <w:r w:rsidRPr="00EA223F">
        <w:rPr>
          <w:rFonts w:ascii="Book Antiqua" w:eastAsia="Book Antiqua" w:hAnsi="Book Antiqua" w:cs="Book Antiqua"/>
          <w:i/>
          <w:iCs/>
          <w:color w:val="000000"/>
          <w:lang w:val="en-GB"/>
        </w:rPr>
        <w:t>N</w:t>
      </w:r>
    </w:p>
    <w:p w14:paraId="01A082AC" w14:textId="737C0E13" w:rsidR="00A77B3E" w:rsidRPr="00EA223F" w:rsidRDefault="0063017A"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W</w:t>
      </w:r>
      <w:r w:rsidR="00F27433" w:rsidRPr="00EA223F">
        <w:rPr>
          <w:rFonts w:ascii="Book Antiqua" w:eastAsia="Book Antiqua" w:hAnsi="Book Antiqua" w:cs="Book Antiqua"/>
          <w:color w:val="000000"/>
          <w:lang w:val="en-GB"/>
        </w:rPr>
        <w:t xml:space="preserve">here </w:t>
      </w:r>
      <w:r w:rsidR="00F27433" w:rsidRPr="00EA223F">
        <w:rPr>
          <w:rFonts w:ascii="Book Antiqua" w:eastAsia="Book Antiqua" w:hAnsi="Book Antiqua" w:cs="Book Antiqua"/>
          <w:i/>
          <w:iCs/>
          <w:color w:val="000000"/>
          <w:lang w:val="en-GB"/>
        </w:rPr>
        <w:t>V</w:t>
      </w:r>
      <w:r w:rsidR="00F27433" w:rsidRPr="00EA223F">
        <w:rPr>
          <w:rFonts w:ascii="Book Antiqua" w:eastAsia="Book Antiqua" w:hAnsi="Book Antiqua" w:cs="Book Antiqua"/>
          <w:color w:val="000000"/>
          <w:lang w:val="en-GB"/>
        </w:rPr>
        <w:t xml:space="preserve"> is the applied voltage, </w:t>
      </w:r>
      <w:r w:rsidR="00F27433" w:rsidRPr="00EA223F">
        <w:rPr>
          <w:rFonts w:ascii="Book Antiqua" w:eastAsia="Book Antiqua" w:hAnsi="Book Antiqua" w:cs="Book Antiqua"/>
          <w:i/>
          <w:iCs/>
          <w:color w:val="000000"/>
          <w:lang w:val="en-GB"/>
        </w:rPr>
        <w:t>T</w:t>
      </w:r>
      <w:r w:rsidR="00F27433" w:rsidRPr="00EA223F">
        <w:rPr>
          <w:rFonts w:ascii="Book Antiqua" w:eastAsia="Book Antiqua" w:hAnsi="Book Antiqua" w:cs="Book Antiqua"/>
          <w:i/>
          <w:iCs/>
          <w:color w:val="000000"/>
          <w:vertAlign w:val="subscript"/>
          <w:lang w:val="en-GB"/>
        </w:rPr>
        <w:t>p</w:t>
      </w:r>
      <w:r w:rsidR="00F27433" w:rsidRPr="00EA223F">
        <w:rPr>
          <w:rFonts w:ascii="Book Antiqua" w:eastAsia="Book Antiqua" w:hAnsi="Book Antiqua" w:cs="Book Antiqua"/>
          <w:color w:val="000000"/>
          <w:lang w:val="en-GB"/>
        </w:rPr>
        <w:t xml:space="preserve"> is the pulse width, </w:t>
      </w:r>
      <w:r w:rsidR="00F27433" w:rsidRPr="00EA223F">
        <w:rPr>
          <w:rFonts w:ascii="Book Antiqua" w:eastAsia="Book Antiqua" w:hAnsi="Book Antiqua" w:cs="Book Antiqua"/>
          <w:i/>
          <w:iCs/>
          <w:color w:val="000000"/>
          <w:lang w:val="en-GB"/>
        </w:rPr>
        <w:t>n</w:t>
      </w:r>
      <w:r w:rsidR="00F27433" w:rsidRPr="00EA223F">
        <w:rPr>
          <w:rFonts w:ascii="Book Antiqua" w:eastAsia="Book Antiqua" w:hAnsi="Book Antiqua" w:cs="Book Antiqua"/>
          <w:color w:val="000000"/>
          <w:lang w:val="en-GB"/>
        </w:rPr>
        <w:t xml:space="preserve"> is the number of pulses </w:t>
      </w:r>
      <w:r w:rsidR="00F27433" w:rsidRPr="00EA223F">
        <w:rPr>
          <w:rFonts w:ascii="Book Antiqua" w:eastAsia="Book Antiqua" w:hAnsi="Book Antiqua" w:cs="Book Antiqua"/>
          <w:i/>
          <w:iCs/>
          <w:color w:val="000000"/>
          <w:lang w:val="en-GB"/>
        </w:rPr>
        <w:t>per</w:t>
      </w:r>
      <w:r w:rsidR="00F27433" w:rsidRPr="00EA223F">
        <w:rPr>
          <w:rFonts w:ascii="Book Antiqua" w:eastAsia="Book Antiqua" w:hAnsi="Book Antiqua" w:cs="Book Antiqua"/>
          <w:color w:val="000000"/>
          <w:lang w:val="en-GB"/>
        </w:rPr>
        <w:t xml:space="preserve"> burst</w:t>
      </w:r>
      <w:r w:rsidR="00CA4221" w:rsidRPr="00EA223F">
        <w:rPr>
          <w:rFonts w:ascii="Book Antiqua" w:eastAsia="Book Antiqua" w:hAnsi="Book Antiqua" w:cs="Book Antiqua"/>
          <w:color w:val="000000"/>
          <w:lang w:val="en-GB"/>
        </w:rPr>
        <w:t>,</w:t>
      </w:r>
      <w:r w:rsidR="00F27433" w:rsidRPr="00EA223F">
        <w:rPr>
          <w:rFonts w:ascii="Book Antiqua" w:eastAsia="Book Antiqua" w:hAnsi="Book Antiqua" w:cs="Book Antiqua"/>
          <w:color w:val="000000"/>
          <w:lang w:val="en-GB"/>
        </w:rPr>
        <w:t xml:space="preserve"> and </w:t>
      </w:r>
      <w:r w:rsidR="00F27433" w:rsidRPr="00EA223F">
        <w:rPr>
          <w:rFonts w:ascii="Book Antiqua" w:eastAsia="Book Antiqua" w:hAnsi="Book Antiqua" w:cs="Book Antiqua"/>
          <w:i/>
          <w:iCs/>
          <w:color w:val="000000"/>
          <w:lang w:val="en-GB"/>
        </w:rPr>
        <w:t>N</w:t>
      </w:r>
      <w:r w:rsidR="00F27433" w:rsidRPr="00EA223F">
        <w:rPr>
          <w:rFonts w:ascii="Book Antiqua" w:eastAsia="Book Antiqua" w:hAnsi="Book Antiqua" w:cs="Book Antiqua"/>
          <w:color w:val="000000"/>
          <w:lang w:val="en-GB"/>
        </w:rPr>
        <w:t xml:space="preserve"> is the number of bursts </w:t>
      </w:r>
      <w:r w:rsidR="00F27433" w:rsidRPr="00EA223F">
        <w:rPr>
          <w:rFonts w:ascii="Book Antiqua" w:eastAsia="Book Antiqua" w:hAnsi="Book Antiqua" w:cs="Book Antiqua"/>
          <w:i/>
          <w:iCs/>
          <w:color w:val="000000"/>
          <w:lang w:val="en-GB"/>
        </w:rPr>
        <w:t xml:space="preserve">per </w:t>
      </w:r>
      <w:r w:rsidR="00F27433" w:rsidRPr="00EA223F">
        <w:rPr>
          <w:rFonts w:ascii="Book Antiqua" w:eastAsia="Book Antiqua" w:hAnsi="Book Antiqua" w:cs="Book Antiqua"/>
          <w:color w:val="000000"/>
          <w:lang w:val="en-GB"/>
        </w:rPr>
        <w:t xml:space="preserve">treatment, which was typically 80. Thanks to the use of a custom pulse generation system, bursts of bipolar pulses with constitutive pulse widths of 250 ns, 500 ns, 1 μs, 2 μs, 5 μs, 10 μs and 50 μs were delivered. They also used custom-made electrodes with 1.27 mm diameter dispensing needles and </w:t>
      </w:r>
      <w:r w:rsidR="00855E86" w:rsidRPr="00EA223F">
        <w:rPr>
          <w:rFonts w:ascii="Book Antiqua" w:eastAsia="Book Antiqua" w:hAnsi="Book Antiqua" w:cs="Book Antiqua"/>
          <w:color w:val="000000"/>
          <w:lang w:val="en-GB"/>
        </w:rPr>
        <w:t xml:space="preserve">a </w:t>
      </w:r>
      <w:r w:rsidR="00F27433" w:rsidRPr="00EA223F">
        <w:rPr>
          <w:rFonts w:ascii="Book Antiqua" w:eastAsia="Book Antiqua" w:hAnsi="Book Antiqua" w:cs="Book Antiqua"/>
          <w:color w:val="000000"/>
          <w:lang w:val="en-GB"/>
        </w:rPr>
        <w:t>2.0 mm edge-to-edge separation distance. Given the formula above, the lethal electric field thresholds were found to be 2022, 1687, 1070, 755, 640, 629 and 531 V/cm for bursts containing 0.25, 0.5, 1, 2, 5, 10 and 50 μs pulses, respectively. Qualitatively, the results showed that muscle contractions occurred to a lesser extent in treatments with bipolar bursts of pulses between 1</w:t>
      </w:r>
      <w:r w:rsidR="00855E86" w:rsidRPr="00EA223F">
        <w:rPr>
          <w:rFonts w:ascii="Book Antiqua" w:eastAsia="Book Antiqua" w:hAnsi="Book Antiqua" w:cs="Book Antiqua"/>
          <w:color w:val="000000"/>
          <w:lang w:val="en-GB"/>
        </w:rPr>
        <w:t>µs</w:t>
      </w:r>
      <w:r w:rsidR="00F27433" w:rsidRPr="00EA223F">
        <w:rPr>
          <w:rFonts w:ascii="Book Antiqua" w:eastAsia="Book Antiqua" w:hAnsi="Book Antiqua" w:cs="Book Antiqua"/>
          <w:color w:val="000000"/>
          <w:lang w:val="en-GB"/>
        </w:rPr>
        <w:t xml:space="preserve"> and 5 μs</w:t>
      </w:r>
      <w:r w:rsidR="0027265D" w:rsidRPr="00EA223F">
        <w:rPr>
          <w:rFonts w:ascii="Book Antiqua" w:eastAsia="Book Antiqua" w:hAnsi="Book Antiqua" w:cs="Book Antiqua"/>
          <w:color w:val="000000"/>
          <w:lang w:val="en-GB"/>
        </w:rPr>
        <w:t>,</w:t>
      </w:r>
      <w:r w:rsidR="00F27433" w:rsidRPr="00EA223F">
        <w:rPr>
          <w:rFonts w:ascii="Book Antiqua" w:eastAsia="Book Antiqua" w:hAnsi="Book Antiqua" w:cs="Book Antiqua"/>
          <w:color w:val="000000"/>
          <w:lang w:val="en-GB"/>
        </w:rPr>
        <w:t xml:space="preserve"> compared </w:t>
      </w:r>
      <w:r w:rsidR="00855E86" w:rsidRPr="00EA223F">
        <w:rPr>
          <w:rFonts w:ascii="Book Antiqua" w:eastAsia="Book Antiqua" w:hAnsi="Book Antiqua" w:cs="Book Antiqua"/>
          <w:color w:val="000000"/>
          <w:lang w:val="en-GB"/>
        </w:rPr>
        <w:t xml:space="preserve">with </w:t>
      </w:r>
      <w:r w:rsidR="00F27433" w:rsidRPr="00EA223F">
        <w:rPr>
          <w:rFonts w:ascii="Book Antiqua" w:eastAsia="Book Antiqua" w:hAnsi="Book Antiqua" w:cs="Book Antiqua"/>
          <w:color w:val="000000"/>
          <w:lang w:val="en-GB"/>
        </w:rPr>
        <w:t>those in treatments with standard IRE protocol (100 μs monopolar pulses at 200 V). At 400 V, the 100-μs pulses induced such strong muscle contractions that complete an</w:t>
      </w:r>
      <w:r w:rsidR="0027265D" w:rsidRPr="00EA223F">
        <w:rPr>
          <w:rFonts w:ascii="Book Antiqua" w:eastAsia="Book Antiqua" w:hAnsi="Book Antiqua" w:cs="Book Antiqua"/>
          <w:color w:val="000000"/>
          <w:lang w:val="en-GB"/>
        </w:rPr>
        <w:t>a</w:t>
      </w:r>
      <w:r w:rsidR="00F27433" w:rsidRPr="00EA223F">
        <w:rPr>
          <w:rFonts w:ascii="Book Antiqua" w:eastAsia="Book Antiqua" w:hAnsi="Book Antiqua" w:cs="Book Antiqua"/>
          <w:color w:val="000000"/>
          <w:lang w:val="en-GB"/>
        </w:rPr>
        <w:t xml:space="preserve">esthesia was necessary </w:t>
      </w:r>
      <w:r w:rsidR="00AE255B" w:rsidRPr="00EA223F">
        <w:rPr>
          <w:rFonts w:ascii="Book Antiqua" w:eastAsia="Book Antiqua" w:hAnsi="Book Antiqua" w:cs="Book Antiqua"/>
          <w:color w:val="000000"/>
          <w:lang w:val="en-GB"/>
        </w:rPr>
        <w:t xml:space="preserve">to </w:t>
      </w:r>
      <w:r w:rsidR="00F27433" w:rsidRPr="00EA223F">
        <w:rPr>
          <w:rFonts w:ascii="Book Antiqua" w:eastAsia="Book Antiqua" w:hAnsi="Book Antiqua" w:cs="Book Antiqua"/>
          <w:color w:val="000000"/>
          <w:lang w:val="en-GB"/>
        </w:rPr>
        <w:t>carry out the procedure. In contrast, 1000 V treatments with bursts of 5</w:t>
      </w:r>
      <w:r w:rsidR="00855E86" w:rsidRPr="00EA223F">
        <w:rPr>
          <w:rFonts w:ascii="Book Antiqua" w:eastAsia="Book Antiqua" w:hAnsi="Book Antiqua" w:cs="Book Antiqua"/>
          <w:color w:val="000000"/>
          <w:lang w:val="en-GB"/>
        </w:rPr>
        <w:t xml:space="preserve"> </w:t>
      </w:r>
      <w:r w:rsidR="00F27433" w:rsidRPr="00EA223F">
        <w:rPr>
          <w:rFonts w:ascii="Book Antiqua" w:eastAsia="Book Antiqua" w:hAnsi="Book Antiqua" w:cs="Book Antiqua"/>
          <w:color w:val="000000"/>
          <w:lang w:val="en-GB"/>
        </w:rPr>
        <w:t>μs pulses were well tolerated with light sedation and local an</w:t>
      </w:r>
      <w:r w:rsidR="0027265D" w:rsidRPr="00EA223F">
        <w:rPr>
          <w:rFonts w:ascii="Book Antiqua" w:eastAsia="Book Antiqua" w:hAnsi="Book Antiqua" w:cs="Book Antiqua"/>
          <w:color w:val="000000"/>
          <w:lang w:val="en-GB"/>
        </w:rPr>
        <w:t>a</w:t>
      </w:r>
      <w:r w:rsidR="00F27433" w:rsidRPr="00EA223F">
        <w:rPr>
          <w:rFonts w:ascii="Book Antiqua" w:eastAsia="Book Antiqua" w:hAnsi="Book Antiqua" w:cs="Book Antiqua"/>
          <w:color w:val="000000"/>
          <w:lang w:val="en-GB"/>
        </w:rPr>
        <w:t>esthesia.</w:t>
      </w:r>
    </w:p>
    <w:p w14:paraId="05C1C353" w14:textId="4FCDB9D1"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Similarly, </w:t>
      </w:r>
      <w:r w:rsidR="0027265D" w:rsidRPr="00EA223F">
        <w:rPr>
          <w:rFonts w:ascii="Book Antiqua" w:eastAsia="Book Antiqua" w:hAnsi="Book Antiqua" w:cs="Book Antiqua"/>
          <w:color w:val="000000"/>
          <w:lang w:val="en-GB"/>
        </w:rPr>
        <w:t xml:space="preserve">in 2016, </w:t>
      </w:r>
      <w:r w:rsidRPr="00EA223F">
        <w:rPr>
          <w:rFonts w:ascii="Book Antiqua" w:eastAsia="Book Antiqua" w:hAnsi="Book Antiqua" w:cs="Book Antiqua"/>
          <w:color w:val="000000"/>
          <w:lang w:val="en-GB"/>
        </w:rPr>
        <w:t>Sweeney</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[3</w:t>
      </w:r>
      <w:r w:rsidR="000A090F" w:rsidRPr="00EA223F">
        <w:rPr>
          <w:rFonts w:ascii="Book Antiqua" w:eastAsia="Book Antiqua" w:hAnsi="Book Antiqua" w:cs="Book Antiqua"/>
          <w:color w:val="000000"/>
          <w:vertAlign w:val="superscript"/>
          <w:lang w:val="en-GB"/>
        </w:rPr>
        <w:t>3</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carried out a quantitative comparison between different pulsing schemes. They compared trains of 100 μs monopolar pulses conventionally used in IRE and ECT, with pulse trains containing bursts or evenly spaced 1 μs bipolar pulses. They assessed both the </w:t>
      </w:r>
      <w:r w:rsidR="00855E86" w:rsidRPr="00EA223F">
        <w:rPr>
          <w:rFonts w:ascii="Book Antiqua" w:eastAsia="Book Antiqua" w:hAnsi="Book Antiqua" w:cs="Book Antiqua"/>
          <w:color w:val="000000"/>
          <w:lang w:val="en-GB"/>
        </w:rPr>
        <w:t xml:space="preserve">reduction of </w:t>
      </w:r>
      <w:r w:rsidRPr="00EA223F">
        <w:rPr>
          <w:rFonts w:ascii="Book Antiqua" w:eastAsia="Book Antiqua" w:hAnsi="Book Antiqua" w:cs="Book Antiqua"/>
          <w:color w:val="000000"/>
          <w:lang w:val="en-GB"/>
        </w:rPr>
        <w:t xml:space="preserve">muscle contractions and the cell permeability </w:t>
      </w:r>
      <w:r w:rsidR="00855E86" w:rsidRPr="00EA223F">
        <w:rPr>
          <w:rFonts w:ascii="Book Antiqua" w:eastAsia="Book Antiqua" w:hAnsi="Book Antiqua" w:cs="Book Antiqua"/>
          <w:color w:val="000000"/>
          <w:lang w:val="en-GB"/>
        </w:rPr>
        <w:t xml:space="preserve">obtained with </w:t>
      </w:r>
      <w:r w:rsidRPr="00EA223F">
        <w:rPr>
          <w:rFonts w:ascii="Book Antiqua" w:eastAsia="Book Antiqua" w:hAnsi="Book Antiqua" w:cs="Book Antiqua"/>
          <w:color w:val="000000"/>
          <w:lang w:val="en-GB"/>
        </w:rPr>
        <w:t xml:space="preserve">the different pulsed electric field </w:t>
      </w:r>
      <w:r w:rsidR="00855E86" w:rsidRPr="00EA223F">
        <w:rPr>
          <w:rFonts w:ascii="Book Antiqua" w:eastAsia="Book Antiqua" w:hAnsi="Book Antiqua" w:cs="Book Antiqua"/>
          <w:color w:val="000000"/>
          <w:lang w:val="en-GB"/>
        </w:rPr>
        <w:t>protocols</w:t>
      </w:r>
      <w:r w:rsidRPr="00EA223F">
        <w:rPr>
          <w:rFonts w:ascii="Book Antiqua" w:eastAsia="Book Antiqua" w:hAnsi="Book Antiqua" w:cs="Book Antiqua"/>
          <w:color w:val="000000"/>
          <w:lang w:val="en-GB"/>
        </w:rPr>
        <w:t xml:space="preserve">. </w:t>
      </w:r>
      <w:r w:rsidR="00855E86"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ell permeability was evaluated </w:t>
      </w:r>
      <w:r w:rsidR="00855E86" w:rsidRPr="00EA223F">
        <w:rPr>
          <w:rFonts w:ascii="Book Antiqua" w:eastAsia="Book Antiqua" w:hAnsi="Book Antiqua" w:cs="Book Antiqua"/>
          <w:color w:val="000000"/>
          <w:lang w:val="en-GB"/>
        </w:rPr>
        <w:t xml:space="preserve">by </w:t>
      </w:r>
      <w:r w:rsidRPr="00EA223F">
        <w:rPr>
          <w:rFonts w:ascii="Book Antiqua" w:eastAsia="Book Antiqua" w:hAnsi="Book Antiqua" w:cs="Book Antiqua"/>
          <w:color w:val="000000"/>
          <w:lang w:val="en-GB"/>
        </w:rPr>
        <w:t xml:space="preserve">real-time microscopic imaging of propidium iodide transport at the single cell level during and after each treatment. The protocols under investigation were: </w:t>
      </w:r>
      <w:r w:rsidR="00333B5F"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train of 200 monopolar pulses of 300 V amplitude, each lasting 100 μs and repeated at a rate of 2 kHz </w:t>
      </w:r>
      <w:r w:rsidR="00855E86" w:rsidRPr="00EA223F">
        <w:rPr>
          <w:rFonts w:ascii="Book Antiqua" w:eastAsia="Book Antiqua" w:hAnsi="Book Antiqua" w:cs="Book Antiqua"/>
          <w:color w:val="000000"/>
          <w:lang w:val="en-GB"/>
        </w:rPr>
        <w:t>for</w:t>
      </w:r>
      <w:r w:rsidRPr="00EA223F">
        <w:rPr>
          <w:rFonts w:ascii="Book Antiqua" w:eastAsia="Book Antiqua" w:hAnsi="Book Antiqua" w:cs="Book Antiqua"/>
          <w:color w:val="000000"/>
          <w:lang w:val="en-GB"/>
        </w:rPr>
        <w:t xml:space="preserve"> 500 μs; </w:t>
      </w:r>
      <w:r w:rsidR="00333B5F"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train with the same characteristics </w:t>
      </w:r>
      <w:r w:rsidR="00855E86" w:rsidRPr="00EA223F">
        <w:rPr>
          <w:rFonts w:ascii="Book Antiqua" w:eastAsia="Book Antiqua" w:hAnsi="Book Antiqua" w:cs="Book Antiqua"/>
          <w:color w:val="000000"/>
          <w:lang w:val="en-GB"/>
        </w:rPr>
        <w:t>b</w:t>
      </w:r>
      <w:r w:rsidRPr="00EA223F">
        <w:rPr>
          <w:rFonts w:ascii="Book Antiqua" w:eastAsia="Book Antiqua" w:hAnsi="Book Antiqua" w:cs="Book Antiqua"/>
          <w:color w:val="000000"/>
          <w:lang w:val="en-GB"/>
        </w:rPr>
        <w:t>ut with a pulse amplitude of 500 V;</w:t>
      </w:r>
      <w:r w:rsidR="001B7721"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333B5F" w:rsidRPr="00EA223F">
        <w:rPr>
          <w:rFonts w:ascii="Book Antiqua" w:eastAsia="Book Antiqua" w:hAnsi="Book Antiqua" w:cs="Book Antiqua"/>
          <w:color w:val="000000"/>
          <w:lang w:val="en-GB"/>
        </w:rPr>
        <w:t>(3</w:t>
      </w:r>
      <w:r w:rsidRPr="00EA223F">
        <w:rPr>
          <w:rFonts w:ascii="Book Antiqua" w:eastAsia="Book Antiqua" w:hAnsi="Book Antiqua" w:cs="Book Antiqua"/>
          <w:color w:val="000000"/>
          <w:lang w:val="en-GB"/>
        </w:rPr>
        <w:t xml:space="preserve">) 200 bursts </w:t>
      </w:r>
      <w:r w:rsidR="00855E86"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25 bipolar pulses </w:t>
      </w:r>
      <w:r w:rsidR="001B7721"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 xml:space="preserve">1 + 1 μs duration and 500 V, separated by a 4 μs intra- and inter-pulse delay. Each treatment consisted of 200 periods (bursts) lasting 500 μs each, for a total treatment time of exactly 100 ms for each pulsing scheme. Even though bipolar pulses at </w:t>
      </w:r>
      <w:r w:rsidR="001B7721"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high frequency </w:t>
      </w:r>
      <w:r w:rsidR="00855E86"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able to mitigate undesirable muscle contraction during IRE, the bipolar pulses induce</w:t>
      </w:r>
      <w:r w:rsidR="00855E8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less evident membrane permeabili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ation than equivalent monopolar pulses. In fact, intracellular </w:t>
      </w:r>
      <w:r w:rsidRPr="00EA223F">
        <w:rPr>
          <w:rFonts w:ascii="Book Antiqua" w:eastAsia="Book Antiqua" w:hAnsi="Book Antiqua" w:cs="Book Antiqua"/>
          <w:color w:val="000000"/>
          <w:lang w:val="en-GB"/>
        </w:rPr>
        <w:lastRenderedPageBreak/>
        <w:t>detection of propidium iodide was observed at electric field intensities of approximately 500 V/cm,</w:t>
      </w:r>
      <w:r w:rsidR="001B7721" w:rsidRPr="00EA223F">
        <w:rPr>
          <w:rFonts w:ascii="Book Antiqua" w:eastAsia="Book Antiqua" w:hAnsi="Book Antiqua" w:cs="Book Antiqua"/>
          <w:color w:val="000000"/>
          <w:lang w:val="en-GB"/>
        </w:rPr>
        <w:t xml:space="preserve"> which was</w:t>
      </w:r>
      <w:r w:rsidRPr="00EA223F">
        <w:rPr>
          <w:rFonts w:ascii="Book Antiqua" w:eastAsia="Book Antiqua" w:hAnsi="Book Antiqua" w:cs="Book Antiqua"/>
          <w:color w:val="000000"/>
          <w:lang w:val="en-GB"/>
        </w:rPr>
        <w:t xml:space="preserve"> lower than that observed in bipolar</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pulse treatments (900</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1250 V/cm). </w:t>
      </w:r>
      <w:r w:rsidR="00855E86"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was attributed to the inability of the </w:t>
      </w:r>
      <w:r w:rsidR="00855E86" w:rsidRPr="00EA223F">
        <w:rPr>
          <w:rFonts w:ascii="Book Antiqua" w:eastAsia="Book Antiqua" w:hAnsi="Book Antiqua" w:cs="Book Antiqua"/>
          <w:color w:val="000000"/>
          <w:lang w:val="en-GB"/>
        </w:rPr>
        <w:t xml:space="preserve">short-duration </w:t>
      </w:r>
      <w:r w:rsidRPr="00EA223F">
        <w:rPr>
          <w:rFonts w:ascii="Book Antiqua" w:eastAsia="Book Antiqua" w:hAnsi="Book Antiqua" w:cs="Book Antiqua"/>
          <w:color w:val="000000"/>
          <w:lang w:val="en-GB"/>
        </w:rPr>
        <w:t xml:space="preserve">bipolar pulses to complete the membrane charging despite the higher applied voltages. However, bipolar pulse protocols </w:t>
      </w:r>
      <w:r w:rsidR="00855E86" w:rsidRPr="00EA223F">
        <w:rPr>
          <w:rFonts w:ascii="Book Antiqua" w:eastAsia="Book Antiqua" w:hAnsi="Book Antiqua" w:cs="Book Antiqua"/>
          <w:color w:val="000000"/>
          <w:lang w:val="en-GB"/>
        </w:rPr>
        <w:t xml:space="preserve">can </w:t>
      </w:r>
      <w:r w:rsidRPr="00EA223F">
        <w:rPr>
          <w:rFonts w:ascii="Book Antiqua" w:eastAsia="Book Antiqua" w:hAnsi="Book Antiqua" w:cs="Book Antiqua"/>
          <w:color w:val="000000"/>
          <w:lang w:val="en-GB"/>
        </w:rPr>
        <w:t>be designed to obtain</w:t>
      </w:r>
      <w:r w:rsidR="00AC4BD5"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more efficient, symmetric and homogeneous uptake of small molecules into cells than conventional monopolar pulses.</w:t>
      </w:r>
    </w:p>
    <w:p w14:paraId="756EFB87" w14:textId="02D28EAD"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In 2017, Yao</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[4</w:t>
      </w:r>
      <w:r w:rsidR="00910885" w:rsidRPr="00EA223F">
        <w:rPr>
          <w:rFonts w:ascii="Book Antiqua" w:eastAsia="Book Antiqua" w:hAnsi="Book Antiqua" w:cs="Book Antiqua"/>
          <w:color w:val="000000"/>
          <w:vertAlign w:val="superscript"/>
          <w:lang w:val="en-GB"/>
        </w:rPr>
        <w:t>4</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explored the effect of IRE ablation on muscle contractions. </w:t>
      </w:r>
      <w:r w:rsidR="00855E86"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 xml:space="preserve">he authors studied how to reduce muscle contractions by acting both on the frequency of monopolar pulses and on the nature of the electrodes used. The study was conducted </w:t>
      </w:r>
      <w:r w:rsidR="00855E86"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rabbit liver tissue. The H-FIRE</w:t>
      </w:r>
      <w:r w:rsidR="00855E86" w:rsidRPr="00EA223F">
        <w:rPr>
          <w:rFonts w:ascii="Book Antiqua" w:eastAsia="Book Antiqua" w:hAnsi="Book Antiqua" w:cs="Book Antiqua"/>
          <w:color w:val="000000"/>
          <w:lang w:val="en-GB"/>
        </w:rPr>
        <w:t xml:space="preserve"> protocol</w:t>
      </w:r>
      <w:r w:rsidRPr="00EA223F">
        <w:rPr>
          <w:rFonts w:ascii="Book Antiqua" w:eastAsia="Book Antiqua" w:hAnsi="Book Antiqua" w:cs="Book Antiqua"/>
          <w:color w:val="000000"/>
          <w:lang w:val="en-GB"/>
        </w:rPr>
        <w:t xml:space="preserve"> consisted of a series of 90 bursts. Each burst had a repetition frequency of 1 Hz and comprised 50, 20, 10, 4 or 2 monopolar pulses with individual pulse widths of 2, 5, 10, 20 or 50 μs</w:t>
      </w:r>
      <w:r w:rsidR="00E25818"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E25818"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 was 100 μs. The experiments were conducted with both traditional and insulated needle electrodes with the aim of investigating how the electrode design influence</w:t>
      </w:r>
      <w:r w:rsidR="00E25818"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muscle contractions. Each pair of electrodes </w:t>
      </w:r>
      <w:r w:rsidR="00E25818" w:rsidRPr="00EA223F">
        <w:rPr>
          <w:rFonts w:ascii="Book Antiqua" w:eastAsia="Book Antiqua" w:hAnsi="Book Antiqua" w:cs="Book Antiqua"/>
          <w:color w:val="000000"/>
          <w:lang w:val="en-GB"/>
        </w:rPr>
        <w:t>were separated by</w:t>
      </w:r>
      <w:r w:rsidRPr="00EA223F">
        <w:rPr>
          <w:rFonts w:ascii="Book Antiqua" w:eastAsia="Book Antiqua" w:hAnsi="Book Antiqua" w:cs="Book Antiqua"/>
          <w:color w:val="000000"/>
          <w:lang w:val="en-GB"/>
        </w:rPr>
        <w:t xml:space="preserve"> a fixed distance of 10 mm. A finite element model was also used to establish the lethal thresholds of H-FIRE protocols; consequently, the pulse voltage amplitude range was set from 800 V to 2000 V. An accelerometer was used to measure muscle contractions. The authors observed that</w:t>
      </w:r>
      <w:r w:rsidR="00E25818"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H-FIRE </w:t>
      </w:r>
      <w:r w:rsidR="00E25818" w:rsidRPr="00EA223F">
        <w:rPr>
          <w:rFonts w:ascii="Book Antiqua" w:eastAsia="Book Antiqua" w:hAnsi="Book Antiqua" w:cs="Book Antiqua"/>
          <w:color w:val="000000"/>
          <w:lang w:val="en-GB"/>
        </w:rPr>
        <w:t xml:space="preserve">protocol </w:t>
      </w:r>
      <w:r w:rsidRPr="00EA223F">
        <w:rPr>
          <w:rFonts w:ascii="Book Antiqua" w:eastAsia="Book Antiqua" w:hAnsi="Book Antiqua" w:cs="Book Antiqua"/>
          <w:color w:val="000000"/>
          <w:lang w:val="en-GB"/>
        </w:rPr>
        <w:t>reduc</w:t>
      </w:r>
      <w:r w:rsidR="00E25818" w:rsidRPr="00EA223F">
        <w:rPr>
          <w:rFonts w:ascii="Book Antiqua" w:eastAsia="Book Antiqua" w:hAnsi="Book Antiqua" w:cs="Book Antiqua"/>
          <w:color w:val="000000"/>
          <w:lang w:val="en-GB"/>
        </w:rPr>
        <w:t xml:space="preserve">ed </w:t>
      </w:r>
      <w:r w:rsidRPr="00EA223F">
        <w:rPr>
          <w:rFonts w:ascii="Book Antiqua" w:eastAsia="Book Antiqua" w:hAnsi="Book Antiqua" w:cs="Book Antiqua"/>
          <w:color w:val="000000"/>
          <w:lang w:val="en-GB"/>
        </w:rPr>
        <w:t xml:space="preserve">muscle contractions. </w:t>
      </w:r>
      <w:r w:rsidR="00E25818"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muscle contraction strength increased with the increase in voltage amplitude and pulse width. A quite linear increase in acceleration </w:t>
      </w:r>
      <w:r w:rsidR="00E25818" w:rsidRPr="00EA223F">
        <w:rPr>
          <w:rFonts w:ascii="Book Antiqua" w:eastAsia="Book Antiqua" w:hAnsi="Book Antiqua" w:cs="Book Antiqua"/>
          <w:color w:val="000000"/>
          <w:lang w:val="en-GB"/>
        </w:rPr>
        <w:t xml:space="preserve">occurred </w:t>
      </w:r>
      <w:r w:rsidRPr="00EA223F">
        <w:rPr>
          <w:rFonts w:ascii="Book Antiqua" w:eastAsia="Book Antiqua" w:hAnsi="Book Antiqua" w:cs="Book Antiqua"/>
          <w:color w:val="000000"/>
          <w:lang w:val="en-GB"/>
        </w:rPr>
        <w:t xml:space="preserve">when the voltage was increased, </w:t>
      </w:r>
      <w:r w:rsidR="00E25818" w:rsidRPr="00EA223F">
        <w:rPr>
          <w:rFonts w:ascii="Book Antiqua" w:eastAsia="Book Antiqua" w:hAnsi="Book Antiqua" w:cs="Book Antiqua"/>
          <w:color w:val="000000"/>
          <w:lang w:val="en-GB"/>
        </w:rPr>
        <w:t xml:space="preserve">regardless of </w:t>
      </w:r>
      <w:r w:rsidRPr="00EA223F">
        <w:rPr>
          <w:rFonts w:ascii="Book Antiqua" w:eastAsia="Book Antiqua" w:hAnsi="Book Antiqua" w:cs="Book Antiqua"/>
          <w:color w:val="000000"/>
          <w:lang w:val="en-GB"/>
        </w:rPr>
        <w:t>the pulse duration</w:t>
      </w:r>
      <w:r w:rsidR="00E25818"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E25818"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 xml:space="preserve">or </w:t>
      </w:r>
      <w:r w:rsidR="00E25818" w:rsidRPr="00EA223F">
        <w:rPr>
          <w:rFonts w:ascii="Book Antiqua" w:eastAsia="Book Antiqua" w:hAnsi="Book Antiqua" w:cs="Book Antiqua"/>
          <w:color w:val="000000"/>
          <w:lang w:val="en-GB"/>
        </w:rPr>
        <w:t>example</w:t>
      </w:r>
      <w:r w:rsidRPr="00EA223F">
        <w:rPr>
          <w:rFonts w:ascii="Book Antiqua" w:eastAsia="Book Antiqua" w:hAnsi="Book Antiqua" w:cs="Book Antiqua"/>
          <w:color w:val="000000"/>
          <w:lang w:val="en-GB"/>
        </w:rPr>
        <w:t>, a 10</w:t>
      </w:r>
      <w:r w:rsidR="00E25818"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pulse produced an acceleration of about 1.5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at 1000 V, </w:t>
      </w:r>
      <w:r w:rsidR="00E25818" w:rsidRPr="00EA223F">
        <w:rPr>
          <w:rFonts w:ascii="Book Antiqua" w:eastAsia="Book Antiqua" w:hAnsi="Book Antiqua" w:cs="Book Antiqua"/>
          <w:color w:val="000000"/>
          <w:lang w:val="en-GB"/>
        </w:rPr>
        <w:t xml:space="preserve">and about 4 </w:t>
      </w:r>
      <w:r w:rsidR="00E25818" w:rsidRPr="007F3F50">
        <w:rPr>
          <w:rFonts w:ascii="Book Antiqua" w:eastAsia="Book Antiqua" w:hAnsi="Book Antiqua" w:cs="Book Antiqua"/>
          <w:i/>
          <w:iCs/>
          <w:color w:val="000000"/>
          <w:lang w:val="en-GB"/>
        </w:rPr>
        <w:t>g</w:t>
      </w:r>
      <w:r w:rsidR="00E25818" w:rsidRPr="005F3508">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at 2000 V </w:t>
      </w:r>
      <w:r w:rsidR="00AE255B" w:rsidRPr="00EA223F">
        <w:rPr>
          <w:rFonts w:ascii="Book Antiqua" w:eastAsia="Book Antiqua" w:hAnsi="Book Antiqua" w:cs="Book Antiqua"/>
          <w:color w:val="000000"/>
          <w:lang w:val="en-GB"/>
        </w:rPr>
        <w:t>Conversely</w:t>
      </w:r>
      <w:r w:rsidRPr="00EA223F">
        <w:rPr>
          <w:rFonts w:ascii="Book Antiqua" w:eastAsia="Book Antiqua" w:hAnsi="Book Antiqua" w:cs="Book Antiqua"/>
          <w:color w:val="000000"/>
          <w:lang w:val="en-GB"/>
        </w:rPr>
        <w:t xml:space="preserve">, </w:t>
      </w:r>
      <w:r w:rsidR="00E25818"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a fixed voltage, a consistent increase in the acceleration value was observed when the pulse length was also increased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less than 1 g of acceleration for 2</w:t>
      </w:r>
      <w:r w:rsidR="00E25818"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pulses at 1500 V </w:t>
      </w:r>
      <w:r w:rsidRPr="00EA223F">
        <w:rPr>
          <w:rFonts w:ascii="Book Antiqua" w:eastAsia="Book Antiqua" w:hAnsi="Book Antiqua" w:cs="Book Antiqua"/>
          <w:i/>
          <w:iCs/>
          <w:color w:val="000000"/>
          <w:lang w:val="en-GB"/>
        </w:rPr>
        <w:t>vs</w:t>
      </w:r>
      <w:r w:rsidRPr="00EA223F">
        <w:rPr>
          <w:rFonts w:ascii="Book Antiqua" w:eastAsia="Book Antiqua" w:hAnsi="Book Antiqua" w:cs="Book Antiqua"/>
          <w:color w:val="000000"/>
          <w:lang w:val="en-GB"/>
        </w:rPr>
        <w:t xml:space="preserve"> more than 7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of acceleration for 100</w:t>
      </w:r>
      <w:r w:rsidR="00E25818" w:rsidRPr="005F3508">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pulses at 1500 V). </w:t>
      </w:r>
      <w:r w:rsidR="00277DEB" w:rsidRPr="00EA223F">
        <w:rPr>
          <w:rFonts w:ascii="Book Antiqua" w:eastAsia="Book Antiqua" w:hAnsi="Book Antiqua" w:cs="Book Antiqua"/>
          <w:color w:val="000000"/>
          <w:lang w:val="en-GB"/>
        </w:rPr>
        <w:t xml:space="preserve">Moreover, </w:t>
      </w:r>
      <w:r w:rsidR="00E25818" w:rsidRPr="00EA223F">
        <w:rPr>
          <w:rFonts w:ascii="Book Antiqua" w:eastAsia="Book Antiqua" w:hAnsi="Book Antiqua" w:cs="Book Antiqua"/>
          <w:color w:val="000000"/>
          <w:lang w:val="en-GB"/>
        </w:rPr>
        <w:t>fewer</w:t>
      </w:r>
      <w:r w:rsidR="00277DEB" w:rsidRPr="00EA223F">
        <w:rPr>
          <w:rFonts w:ascii="Book Antiqua" w:eastAsia="Book Antiqua" w:hAnsi="Book Antiqua" w:cs="Book Antiqua"/>
          <w:color w:val="000000"/>
          <w:lang w:val="en-GB"/>
        </w:rPr>
        <w:t xml:space="preserve"> muscle contractions </w:t>
      </w:r>
      <w:r w:rsidR="00E25818" w:rsidRPr="00EA223F">
        <w:rPr>
          <w:rFonts w:ascii="Book Antiqua" w:eastAsia="Book Antiqua" w:hAnsi="Book Antiqua" w:cs="Book Antiqua"/>
          <w:color w:val="000000"/>
          <w:lang w:val="en-GB"/>
        </w:rPr>
        <w:t xml:space="preserve">were </w:t>
      </w:r>
      <w:r w:rsidR="00277DEB" w:rsidRPr="00EA223F">
        <w:rPr>
          <w:rFonts w:ascii="Book Antiqua" w:eastAsia="Book Antiqua" w:hAnsi="Book Antiqua" w:cs="Book Antiqua"/>
          <w:color w:val="000000"/>
          <w:lang w:val="en-GB"/>
        </w:rPr>
        <w:t>detected when using insulated needle electrodes</w:t>
      </w:r>
      <w:r w:rsidR="00E25818" w:rsidRPr="00EA223F">
        <w:rPr>
          <w:rFonts w:ascii="Book Antiqua" w:eastAsia="Book Antiqua" w:hAnsi="Book Antiqua" w:cs="Book Antiqua"/>
          <w:color w:val="000000"/>
          <w:lang w:val="en-GB"/>
        </w:rPr>
        <w:t xml:space="preserve"> and </w:t>
      </w:r>
      <w:r w:rsidRPr="00EA223F">
        <w:rPr>
          <w:rFonts w:ascii="Book Antiqua" w:eastAsia="Book Antiqua" w:hAnsi="Book Antiqua" w:cs="Book Antiqua"/>
          <w:color w:val="000000"/>
          <w:lang w:val="en-GB"/>
        </w:rPr>
        <w:t xml:space="preserve">the ablation area was smaller than </w:t>
      </w:r>
      <w:r w:rsidR="00E25818"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obtained with traditional needle electrodes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xml:space="preserve">, about 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of acceleration with 50</w:t>
      </w:r>
      <w:r w:rsidR="00E25818" w:rsidRPr="005F3508">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pulses at 1500 V </w:t>
      </w:r>
      <w:r w:rsidR="00E25818"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 xml:space="preserve">insulated needles </w:t>
      </w:r>
      <w:r w:rsidRPr="00EA223F">
        <w:rPr>
          <w:rFonts w:ascii="Book Antiqua" w:eastAsia="Book Antiqua" w:hAnsi="Book Antiqua" w:cs="Book Antiqua"/>
          <w:i/>
          <w:iCs/>
          <w:color w:val="000000"/>
          <w:lang w:val="en-GB"/>
        </w:rPr>
        <w:t>vs</w:t>
      </w:r>
      <w:r w:rsidRPr="00EA223F">
        <w:rPr>
          <w:rFonts w:ascii="Book Antiqua" w:eastAsia="Book Antiqua" w:hAnsi="Book Antiqua" w:cs="Book Antiqua"/>
          <w:color w:val="000000"/>
          <w:lang w:val="en-GB"/>
        </w:rPr>
        <w:t xml:space="preserve"> about 6.5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of acceleration with 50</w:t>
      </w:r>
      <w:r w:rsidR="00E25818" w:rsidRPr="005F3508">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pulses at 1500 V </w:t>
      </w:r>
      <w:r w:rsidR="00E25818"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non-insulated needles).</w:t>
      </w:r>
    </w:p>
    <w:p w14:paraId="3DB44E1B" w14:textId="77DD5FEF"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lastRenderedPageBreak/>
        <w:t>Sano</w:t>
      </w:r>
      <w:r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w:t>
      </w:r>
      <w:r w:rsidR="00910885" w:rsidRPr="00EA223F">
        <w:rPr>
          <w:rFonts w:ascii="Book Antiqua" w:eastAsia="Book Antiqua" w:hAnsi="Book Antiqua" w:cs="Book Antiqua"/>
          <w:color w:val="000000"/>
          <w:vertAlign w:val="superscript"/>
          <w:lang w:val="en-GB"/>
        </w:rPr>
        <w:t>29</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compared the effect on muscle contraction </w:t>
      </w:r>
      <w:r w:rsidR="00E25818"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IRE to those </w:t>
      </w:r>
      <w:r w:rsidR="00E25818"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different H-FIRE protocols. The experiments were conducted </w:t>
      </w:r>
      <w:r w:rsidRPr="00EA223F">
        <w:rPr>
          <w:rFonts w:ascii="Book Antiqua" w:eastAsia="Book Antiqua" w:hAnsi="Book Antiqua" w:cs="Book Antiqua"/>
          <w:i/>
          <w:iCs/>
          <w:color w:val="000000"/>
          <w:lang w:val="en-GB"/>
        </w:rPr>
        <w:t>ex vivo</w:t>
      </w:r>
      <w:r w:rsidRPr="00EA223F">
        <w:rPr>
          <w:rFonts w:ascii="Book Antiqua" w:eastAsia="Book Antiqua" w:hAnsi="Book Antiqua" w:cs="Book Antiqua"/>
          <w:color w:val="000000"/>
          <w:lang w:val="en-GB"/>
        </w:rPr>
        <w:t xml:space="preserve"> and muscle contractions </w:t>
      </w:r>
      <w:r w:rsidR="00E25818" w:rsidRPr="00EA223F">
        <w:rPr>
          <w:rFonts w:ascii="Book Antiqua" w:eastAsia="Book Antiqua" w:hAnsi="Book Antiqua" w:cs="Book Antiqua"/>
          <w:color w:val="000000"/>
          <w:lang w:val="en-GB"/>
        </w:rPr>
        <w:t xml:space="preserve">were measured </w:t>
      </w:r>
      <w:r w:rsidRPr="00EA223F">
        <w:rPr>
          <w:rFonts w:ascii="Book Antiqua" w:eastAsia="Book Antiqua" w:hAnsi="Book Antiqua" w:cs="Book Antiqua"/>
          <w:color w:val="000000"/>
          <w:lang w:val="en-GB"/>
        </w:rPr>
        <w:t>with an accelerometer. In order to make the comparison consistent, the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 in H-FIRE protocols was ensured to be equal to one of the standard IRE protocols.</w:t>
      </w:r>
      <w:r w:rsidR="001B7721" w:rsidRPr="00EA223F">
        <w:rPr>
          <w:rFonts w:ascii="Book Antiqua" w:eastAsia="Book Antiqua" w:hAnsi="Book Antiqua" w:cs="Book Antiqua"/>
          <w:color w:val="000000"/>
          <w:lang w:val="en-GB"/>
        </w:rPr>
        <w:t xml:space="preserve"> T</w:t>
      </w:r>
      <w:r w:rsidRPr="00EA223F">
        <w:rPr>
          <w:rFonts w:ascii="Book Antiqua" w:eastAsia="Book Antiqua" w:hAnsi="Book Antiqua" w:cs="Book Antiqua"/>
          <w:color w:val="000000"/>
          <w:lang w:val="en-GB"/>
        </w:rPr>
        <w:t xml:space="preserve">he traditional IRE protocols consisted of </w:t>
      </w:r>
      <w:r w:rsidR="006213F6" w:rsidRPr="00EA223F">
        <w:rPr>
          <w:rFonts w:ascii="Book Antiqua" w:eastAsia="Book Antiqua" w:hAnsi="Book Antiqua" w:cs="Book Antiqua"/>
          <w:color w:val="000000"/>
          <w:lang w:val="en-GB"/>
        </w:rPr>
        <w:t>five</w:t>
      </w:r>
      <w:r w:rsidRPr="00EA223F">
        <w:rPr>
          <w:rFonts w:ascii="Book Antiqua" w:eastAsia="Book Antiqua" w:hAnsi="Book Antiqua" w:cs="Book Antiqua"/>
          <w:color w:val="000000"/>
          <w:lang w:val="en-GB"/>
        </w:rPr>
        <w:t xml:space="preserve"> monopolar pulses lasting 25, 50, 75 and 100 μs, with a repetition frequency of 0.5 or 1 Hz and with a</w:t>
      </w:r>
      <w:r w:rsidR="001B7721" w:rsidRPr="00EA223F">
        <w:rPr>
          <w:rFonts w:ascii="Book Antiqua" w:eastAsia="Book Antiqua" w:hAnsi="Book Antiqua" w:cs="Book Antiqua"/>
          <w:color w:val="000000"/>
          <w:lang w:val="en-GB"/>
        </w:rPr>
        <w:t>n amplitude of</w:t>
      </w:r>
      <w:r w:rsidRPr="00EA223F">
        <w:rPr>
          <w:rFonts w:ascii="Book Antiqua" w:eastAsia="Book Antiqua" w:hAnsi="Book Antiqua" w:cs="Book Antiqua"/>
          <w:color w:val="000000"/>
          <w:lang w:val="en-GB"/>
        </w:rPr>
        <w:t xml:space="preserve"> 3000 V. To examine alternative strategies, high-energy bipolar bursts with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times between 100 μs and 200 μs and voltages between 3000 V and 4500</w:t>
      </w:r>
      <w:r w:rsidR="001B7721"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V were delivered. The investigated H-FIRE protocols were split into three subgroups: </w:t>
      </w:r>
      <w:r w:rsidR="00910885"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ymmetric 2 + 2 μs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with</w:t>
      </w:r>
      <w:r w:rsidR="001B7721" w:rsidRPr="00EA223F">
        <w:rPr>
          <w:rFonts w:ascii="Book Antiqua" w:eastAsia="Book Antiqua" w:hAnsi="Book Antiqua" w:cs="Book Antiqua"/>
          <w:color w:val="000000"/>
          <w:lang w:val="en-GB"/>
        </w:rPr>
        <w:t xml:space="preserve"> an</w:t>
      </w:r>
      <w:r w:rsidRPr="00EA223F">
        <w:rPr>
          <w:rFonts w:ascii="Book Antiqua" w:eastAsia="Book Antiqua" w:hAnsi="Book Antiqua" w:cs="Book Antiqua"/>
          <w:color w:val="000000"/>
          <w:lang w:val="en-GB"/>
        </w:rPr>
        <w:t xml:space="preserve"> intra-pulse delay of 2 μs, voltages </w:t>
      </w:r>
      <w:r w:rsidR="00944B0C"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from 500 to 5000 V and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w:t>
      </w:r>
      <w:r w:rsidR="00944B0C"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of 100 </w:t>
      </w:r>
      <w:r w:rsidR="00944B0C" w:rsidRPr="00EA223F">
        <w:rPr>
          <w:rFonts w:ascii="Book Antiqua" w:eastAsia="Book Antiqua" w:hAnsi="Book Antiqua" w:cs="Book Antiqua"/>
          <w:color w:val="000000"/>
          <w:lang w:val="en-GB"/>
        </w:rPr>
        <w:t xml:space="preserve">or </w:t>
      </w:r>
      <w:r w:rsidRPr="00EA223F">
        <w:rPr>
          <w:rFonts w:ascii="Book Antiqua" w:eastAsia="Book Antiqua" w:hAnsi="Book Antiqua" w:cs="Book Antiqua"/>
          <w:color w:val="000000"/>
          <w:lang w:val="en-GB"/>
        </w:rPr>
        <w:t xml:space="preserve">200 μs; </w:t>
      </w:r>
      <w:r w:rsidR="00910885"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ymmetric 2 + 2 μs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pulses with </w:t>
      </w:r>
      <w:r w:rsidR="001B7721"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 xml:space="preserve">intra-pulse delay of 5 μs or 10 μs, </w:t>
      </w:r>
      <w:r w:rsidR="001B7721"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voltage of 5000 V and</w:t>
      </w:r>
      <w:r w:rsidR="001B7721"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 of 100 μs;</w:t>
      </w:r>
      <w:r w:rsidR="001B7721"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(3</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symmetric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with a 2</w:t>
      </w:r>
      <w:r w:rsidR="00944B0C"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μs positive wave, </w:t>
      </w:r>
      <w:r w:rsidR="001B7721"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intra-pulse of 2 μs and negative wave</w:t>
      </w:r>
      <w:r w:rsidR="00944B0C"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of 0.25, 0.5 </w:t>
      </w:r>
      <w:r w:rsidR="00944B0C" w:rsidRPr="00EA223F">
        <w:rPr>
          <w:rFonts w:ascii="Book Antiqua" w:eastAsia="Book Antiqua" w:hAnsi="Book Antiqua" w:cs="Book Antiqua"/>
          <w:color w:val="000000"/>
          <w:lang w:val="en-GB"/>
        </w:rPr>
        <w:t xml:space="preserve">or </w:t>
      </w:r>
      <w:r w:rsidRPr="00EA223F">
        <w:rPr>
          <w:rFonts w:ascii="Book Antiqua" w:eastAsia="Book Antiqua" w:hAnsi="Book Antiqua" w:cs="Book Antiqua"/>
          <w:color w:val="000000"/>
          <w:lang w:val="en-GB"/>
        </w:rPr>
        <w:t xml:space="preserve">1 μs (voltage of 3000 V). </w:t>
      </w:r>
      <w:r w:rsidR="00944B0C" w:rsidRPr="00EA223F">
        <w:rPr>
          <w:rFonts w:ascii="Book Antiqua" w:eastAsia="Book Antiqua" w:hAnsi="Book Antiqua" w:cs="Book Antiqua"/>
          <w:color w:val="000000"/>
          <w:lang w:val="en-GB"/>
        </w:rPr>
        <w:t>An energised time of</w:t>
      </w:r>
      <w:r w:rsidRPr="00EA223F">
        <w:rPr>
          <w:rFonts w:ascii="Book Antiqua" w:eastAsia="Book Antiqua" w:hAnsi="Book Antiqua" w:cs="Book Antiqua"/>
          <w:color w:val="000000"/>
          <w:lang w:val="en-GB"/>
        </w:rPr>
        <w:t xml:space="preserve"> 100</w:t>
      </w:r>
      <w:r w:rsidR="00944B0C"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μs</w:t>
      </w:r>
      <w:r w:rsidRPr="00EA223F">
        <w:rPr>
          <w:rFonts w:ascii="Book Antiqua" w:eastAsia="Book Antiqua" w:hAnsi="Book Antiqua" w:cs="Book Antiqua"/>
          <w:color w:val="000000"/>
          <w:lang w:val="en-GB"/>
        </w:rPr>
        <w:t xml:space="preserve"> </w:t>
      </w:r>
      <w:r w:rsidR="00944B0C"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2</w:t>
      </w:r>
      <w:r w:rsidR="00B96A2A"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2</w:t>
      </w:r>
      <w:r w:rsidR="00B96A2A"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2 H-FIRE pulses produce</w:t>
      </w:r>
      <w:r w:rsidR="00944B0C"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muscle contraction</w:t>
      </w:r>
      <w:r w:rsidR="00944B0C"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3C72E0"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increase</w:t>
      </w:r>
      <w:r w:rsidR="00944B0C"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with the voltage (accelerations of 0.005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and 0.210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for voltages of 500 and 5000 V, respectively)</w:t>
      </w:r>
      <w:r w:rsidR="00944B0C" w:rsidRPr="005F3508">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944B0C" w:rsidRPr="00EA223F">
        <w:rPr>
          <w:rFonts w:ascii="Book Antiqua" w:eastAsia="Book Antiqua" w:hAnsi="Book Antiqua" w:cs="Book Antiqua"/>
          <w:color w:val="000000"/>
          <w:lang w:val="en-GB"/>
        </w:rPr>
        <w:t>W</w:t>
      </w:r>
      <w:r w:rsidR="003C72E0" w:rsidRPr="00EA223F">
        <w:rPr>
          <w:rFonts w:ascii="Book Antiqua" w:eastAsia="Book Antiqua" w:hAnsi="Book Antiqua" w:cs="Book Antiqua"/>
          <w:color w:val="000000"/>
          <w:lang w:val="en-GB"/>
        </w:rPr>
        <w:t xml:space="preserve">hen </w:t>
      </w:r>
      <w:r w:rsidRPr="00EA223F">
        <w:rPr>
          <w:rFonts w:ascii="Book Antiqua" w:eastAsia="Book Antiqua" w:hAnsi="Book Antiqua" w:cs="Book Antiqua"/>
          <w:color w:val="000000"/>
          <w:lang w:val="en-GB"/>
        </w:rPr>
        <w:t xml:space="preserve">the voltage </w:t>
      </w:r>
      <w:r w:rsidR="003C72E0" w:rsidRPr="00EA223F">
        <w:rPr>
          <w:rFonts w:ascii="Book Antiqua" w:eastAsia="Book Antiqua" w:hAnsi="Book Antiqua" w:cs="Book Antiqua"/>
          <w:color w:val="000000"/>
          <w:lang w:val="en-GB"/>
        </w:rPr>
        <w:t xml:space="preserve">was set </w:t>
      </w:r>
      <w:r w:rsidRPr="00EA223F">
        <w:rPr>
          <w:rFonts w:ascii="Book Antiqua" w:eastAsia="Book Antiqua" w:hAnsi="Book Antiqua" w:cs="Book Antiqua"/>
          <w:color w:val="000000"/>
          <w:lang w:val="en-GB"/>
        </w:rPr>
        <w:t xml:space="preserve">at 3000 V, the acceleration peak obtained in </w:t>
      </w:r>
      <w:r w:rsidR="00944B0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H-FIRE protocol was 9</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12 times smaller than </w:t>
      </w:r>
      <w:r w:rsidR="00944B0C" w:rsidRPr="00EA223F">
        <w:rPr>
          <w:rFonts w:ascii="Book Antiqua" w:eastAsia="Book Antiqua" w:hAnsi="Book Antiqua" w:cs="Book Antiqua"/>
          <w:color w:val="000000"/>
          <w:lang w:val="en-GB"/>
        </w:rPr>
        <w:t>that seen with</w:t>
      </w:r>
      <w:r w:rsidRPr="00EA223F">
        <w:rPr>
          <w:rFonts w:ascii="Book Antiqua" w:eastAsia="Book Antiqua" w:hAnsi="Book Antiqua" w:cs="Book Antiqua"/>
          <w:color w:val="000000"/>
          <w:lang w:val="en-GB"/>
        </w:rPr>
        <w:t xml:space="preserve"> traditional IRE pulses (0.72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with</w:t>
      </w:r>
      <w:r w:rsidR="00944B0C"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75</w:t>
      </w:r>
      <w:r w:rsidR="00944B0C"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μs</w:t>
      </w:r>
      <w:r w:rsidRPr="00EA223F">
        <w:rPr>
          <w:rFonts w:ascii="Book Antiqua" w:eastAsia="Book Antiqua" w:hAnsi="Book Antiqua" w:cs="Book Antiqua"/>
          <w:color w:val="000000"/>
          <w:lang w:val="en-GB"/>
        </w:rPr>
        <w:t xml:space="preserve"> pulse length). Moreover, 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enabled the delivery of substantially higher voltages and energi</w:t>
      </w:r>
      <w:r w:rsidR="003C72E0"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times while producing </w:t>
      </w:r>
      <w:r w:rsidR="00944B0C" w:rsidRPr="00EA223F">
        <w:rPr>
          <w:rFonts w:ascii="Book Antiqua" w:eastAsia="Book Antiqua" w:hAnsi="Book Antiqua" w:cs="Book Antiqua"/>
          <w:color w:val="000000"/>
          <w:lang w:val="en-GB"/>
        </w:rPr>
        <w:t xml:space="preserve">smaller </w:t>
      </w:r>
      <w:r w:rsidRPr="00EA223F">
        <w:rPr>
          <w:rFonts w:ascii="Book Antiqua" w:eastAsia="Book Antiqua" w:hAnsi="Book Antiqua" w:cs="Book Antiqua"/>
          <w:color w:val="000000"/>
          <w:lang w:val="en-GB"/>
        </w:rPr>
        <w:t>accelerations than traditional IRE pulses. In fact, the acceleration values remained relatively constant when the total energi</w:t>
      </w:r>
      <w:r w:rsidR="003C72E0"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 was increased from 100 μs to 200 μs</w:t>
      </w:r>
      <w:r w:rsidR="003C72E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and even when the applied voltage was increased to 4500 V. </w:t>
      </w:r>
      <w:r w:rsidR="00AE255B" w:rsidRPr="00EA223F">
        <w:rPr>
          <w:rFonts w:ascii="Book Antiqua" w:eastAsia="Book Antiqua" w:hAnsi="Book Antiqua" w:cs="Book Antiqua"/>
          <w:color w:val="000000"/>
          <w:lang w:val="en-GB"/>
        </w:rPr>
        <w:t>Conversely</w:t>
      </w:r>
      <w:r w:rsidRPr="00EA223F">
        <w:rPr>
          <w:rFonts w:ascii="Book Antiqua" w:eastAsia="Book Antiqua" w:hAnsi="Book Antiqua" w:cs="Book Antiqua"/>
          <w:color w:val="000000"/>
          <w:lang w:val="en-GB"/>
        </w:rPr>
        <w:t>, both symmetric pulses with a variable intra-pulse delay and asymmetric pulses produced significantly greater muscle contractions. However, asymmetric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H-FIRE produced significantly greater (α &lt; 0.001) muscle contractions at 3000 V compared </w:t>
      </w:r>
      <w:r w:rsidR="00944B0C"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the 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waveforms</w:t>
      </w:r>
      <w:r w:rsidR="00944B0C"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944B0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maximum peak acceleration (0.80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comparable to that achieved with the traditional IRE pulses, was achieved with the 2–2–0.25 waveform. The authors concluded that muscle contractions can be reduced with H-FIRE pulses when </w:t>
      </w:r>
      <w:r w:rsidR="00944B0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voltage and energi</w:t>
      </w:r>
      <w:r w:rsidR="003C72E0"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 are held constant (3000 V, 100 </w:t>
      </w:r>
      <w:r w:rsidRPr="00EA223F">
        <w:rPr>
          <w:rFonts w:ascii="Book Antiqua" w:eastAsia="Book Antiqua" w:hAnsi="Book Antiqua" w:cs="Book Antiqua"/>
          <w:color w:val="000000"/>
          <w:lang w:val="en-GB"/>
        </w:rPr>
        <w:lastRenderedPageBreak/>
        <w:t>μs). Additionally, high</w:t>
      </w:r>
      <w:r w:rsidR="00A850C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voltage and high-energy H-FIRE treatments produce</w:t>
      </w:r>
      <w:r w:rsidR="007B54EF"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less intense muscle contractions. However, since the experiment</w:t>
      </w:r>
      <w:r w:rsidR="00912DB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were conducted </w:t>
      </w:r>
      <w:r w:rsidRPr="00EA223F">
        <w:rPr>
          <w:rFonts w:ascii="Book Antiqua" w:eastAsia="Book Antiqua" w:hAnsi="Book Antiqua" w:cs="Book Antiqua"/>
          <w:i/>
          <w:iCs/>
          <w:color w:val="000000"/>
          <w:lang w:val="en-GB"/>
        </w:rPr>
        <w:t>ex vivo</w:t>
      </w:r>
      <w:r w:rsidRPr="00EA223F">
        <w:rPr>
          <w:rFonts w:ascii="Book Antiqua" w:eastAsia="Book Antiqua" w:hAnsi="Book Antiqua" w:cs="Book Antiqua"/>
          <w:color w:val="000000"/>
          <w:lang w:val="en-GB"/>
        </w:rPr>
        <w:t xml:space="preserve">, it is reasonable to consider that muscle contractions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may be greater than those observed in this study. Ablation efficacy should also be assessed.</w:t>
      </w:r>
    </w:p>
    <w:p w14:paraId="49253727" w14:textId="77777777" w:rsidR="00A37C6E" w:rsidRPr="00EA223F" w:rsidRDefault="00A37C6E" w:rsidP="007B1150">
      <w:pPr>
        <w:spacing w:line="360" w:lineRule="auto"/>
        <w:ind w:firstLine="426"/>
        <w:jc w:val="both"/>
        <w:rPr>
          <w:rFonts w:ascii="Book Antiqua" w:hAnsi="Book Antiqua"/>
          <w:lang w:val="en-GB"/>
        </w:rPr>
      </w:pPr>
    </w:p>
    <w:p w14:paraId="33C1A8BD" w14:textId="77777777"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Summary table</w:t>
      </w:r>
    </w:p>
    <w:p w14:paraId="27731EC6" w14:textId="7A63C174" w:rsidR="00A77B3E" w:rsidRPr="00EA223F" w:rsidRDefault="007B54EF"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able</w:t>
      </w:r>
      <w:r w:rsidR="00FC3759" w:rsidRPr="00EA223F">
        <w:rPr>
          <w:rFonts w:ascii="Book Antiqua" w:eastAsia="Book Antiqua" w:hAnsi="Book Antiqua" w:cs="Book Antiqua"/>
          <w:color w:val="000000"/>
          <w:lang w:val="en-GB"/>
        </w:rPr>
        <w:t xml:space="preserve"> 1</w:t>
      </w:r>
      <w:r w:rsidR="00F27433" w:rsidRPr="00EA223F">
        <w:rPr>
          <w:rFonts w:ascii="Book Antiqua" w:eastAsia="Book Antiqua" w:hAnsi="Book Antiqua" w:cs="Book Antiqua"/>
          <w:color w:val="000000"/>
          <w:lang w:val="en-GB"/>
        </w:rPr>
        <w:t xml:space="preserve"> summari</w:t>
      </w:r>
      <w:r w:rsidR="003C72E0" w:rsidRPr="00EA223F">
        <w:rPr>
          <w:rFonts w:ascii="Book Antiqua" w:eastAsia="Book Antiqua" w:hAnsi="Book Antiqua" w:cs="Book Antiqua"/>
          <w:color w:val="000000"/>
          <w:lang w:val="en-GB"/>
        </w:rPr>
        <w:t>s</w:t>
      </w:r>
      <w:r w:rsidR="00F27433" w:rsidRPr="00EA223F">
        <w:rPr>
          <w:rFonts w:ascii="Book Antiqua" w:eastAsia="Book Antiqua" w:hAnsi="Book Antiqua" w:cs="Book Antiqua"/>
          <w:color w:val="000000"/>
          <w:lang w:val="en-GB"/>
        </w:rPr>
        <w:t xml:space="preserve">es the outcomes of the literature analysis. </w:t>
      </w:r>
      <w:r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 xml:space="preserve">he type of study (numerical analysis, </w:t>
      </w:r>
      <w:r w:rsidR="00F27433" w:rsidRPr="00EA223F">
        <w:rPr>
          <w:rFonts w:ascii="Book Antiqua" w:eastAsia="Book Antiqua" w:hAnsi="Book Antiqua" w:cs="Book Antiqua"/>
          <w:i/>
          <w:iCs/>
          <w:color w:val="000000"/>
          <w:lang w:val="en-GB"/>
        </w:rPr>
        <w:t>in vitro</w:t>
      </w:r>
      <w:r w:rsidR="00F27433" w:rsidRPr="00EA223F">
        <w:rPr>
          <w:rFonts w:ascii="Book Antiqua" w:eastAsia="Book Antiqua" w:hAnsi="Book Antiqua" w:cs="Book Antiqua"/>
          <w:color w:val="000000"/>
          <w:lang w:val="en-GB"/>
        </w:rPr>
        <w:t xml:space="preserve">, </w:t>
      </w:r>
      <w:r w:rsidR="00F27433" w:rsidRPr="00EA223F">
        <w:rPr>
          <w:rFonts w:ascii="Book Antiqua" w:eastAsia="Book Antiqua" w:hAnsi="Book Antiqua" w:cs="Book Antiqua"/>
          <w:i/>
          <w:iCs/>
          <w:color w:val="000000"/>
          <w:lang w:val="en-GB"/>
        </w:rPr>
        <w:t xml:space="preserve">in vivo </w:t>
      </w:r>
      <w:r w:rsidR="00F27433" w:rsidRPr="00EA223F">
        <w:rPr>
          <w:rFonts w:ascii="Book Antiqua" w:eastAsia="Book Antiqua" w:hAnsi="Book Antiqua" w:cs="Book Antiqua"/>
          <w:color w:val="000000"/>
          <w:lang w:val="en-GB"/>
        </w:rPr>
        <w:t xml:space="preserve">or </w:t>
      </w:r>
      <w:r w:rsidR="00F27433" w:rsidRPr="00EA223F">
        <w:rPr>
          <w:rFonts w:ascii="Book Antiqua" w:eastAsia="Book Antiqua" w:hAnsi="Book Antiqua" w:cs="Book Antiqua"/>
          <w:i/>
          <w:iCs/>
          <w:color w:val="000000"/>
          <w:lang w:val="en-GB"/>
        </w:rPr>
        <w:t>ex vivo</w:t>
      </w:r>
      <w:r w:rsidR="00F27433" w:rsidRPr="00EA223F">
        <w:rPr>
          <w:rFonts w:ascii="Book Antiqua" w:eastAsia="Book Antiqua" w:hAnsi="Book Antiqua" w:cs="Book Antiqua"/>
          <w:color w:val="000000"/>
          <w:lang w:val="en-GB"/>
        </w:rPr>
        <w:t xml:space="preserve">), the type of electroporation protocol (ECT or IRE), the pulse characteristics and the main results are reported. With reference to the pulse characteristics, it was considered of particular interest to report: </w:t>
      </w:r>
      <w:r w:rsidR="00910885" w:rsidRPr="00EA223F">
        <w:rPr>
          <w:rFonts w:ascii="Book Antiqua" w:eastAsia="Book Antiqua" w:hAnsi="Book Antiqua" w:cs="Book Antiqua"/>
          <w:color w:val="000000"/>
          <w:lang w:val="en-GB"/>
        </w:rPr>
        <w:t>(1</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 xml:space="preserve">he type of pulse; </w:t>
      </w:r>
      <w:r w:rsidR="00910885" w:rsidRPr="00EA223F">
        <w:rPr>
          <w:rFonts w:ascii="Book Antiqua" w:eastAsia="Book Antiqua" w:hAnsi="Book Antiqua" w:cs="Book Antiqua"/>
          <w:color w:val="000000"/>
          <w:lang w:val="en-GB"/>
        </w:rPr>
        <w:t>(2</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he number of pulses (</w:t>
      </w:r>
      <w:r w:rsidR="00F27433" w:rsidRPr="00EA223F">
        <w:rPr>
          <w:rFonts w:ascii="Book Antiqua" w:eastAsia="Book Antiqua" w:hAnsi="Book Antiqua" w:cs="Book Antiqua"/>
          <w:i/>
          <w:iCs/>
          <w:color w:val="000000"/>
          <w:lang w:val="en-GB"/>
        </w:rPr>
        <w:t>i.e.</w:t>
      </w:r>
      <w:r w:rsidR="00F27433" w:rsidRPr="00EA223F">
        <w:rPr>
          <w:rFonts w:ascii="Book Antiqua" w:eastAsia="Book Antiqua" w:hAnsi="Book Antiqua" w:cs="Book Antiqua"/>
          <w:color w:val="000000"/>
          <w:lang w:val="en-GB"/>
        </w:rPr>
        <w:t xml:space="preserve"> the number of bursts and the number of pulses </w:t>
      </w:r>
      <w:r w:rsidR="00F27433" w:rsidRPr="00EA223F">
        <w:rPr>
          <w:rFonts w:ascii="Book Antiqua" w:eastAsia="Book Antiqua" w:hAnsi="Book Antiqua" w:cs="Book Antiqua"/>
          <w:i/>
          <w:iCs/>
          <w:color w:val="000000"/>
          <w:lang w:val="en-GB"/>
        </w:rPr>
        <w:t>per</w:t>
      </w:r>
      <w:r w:rsidR="00F27433" w:rsidRPr="00EA223F">
        <w:rPr>
          <w:rFonts w:ascii="Book Antiqua" w:eastAsia="Book Antiqua" w:hAnsi="Book Antiqua" w:cs="Book Antiqua"/>
          <w:color w:val="000000"/>
          <w:lang w:val="en-GB"/>
        </w:rPr>
        <w:t xml:space="preserve"> burst); </w:t>
      </w:r>
      <w:r w:rsidR="00910885" w:rsidRPr="00EA223F">
        <w:rPr>
          <w:rFonts w:ascii="Book Antiqua" w:eastAsia="Book Antiqua" w:hAnsi="Book Antiqua" w:cs="Book Antiqua"/>
          <w:color w:val="000000"/>
          <w:lang w:val="en-GB"/>
        </w:rPr>
        <w:t>(3</w:t>
      </w:r>
      <w:r w:rsidR="00F27433" w:rsidRPr="00EA223F">
        <w:rPr>
          <w:rFonts w:ascii="Book Antiqua" w:eastAsia="Book Antiqua" w:hAnsi="Book Antiqua" w:cs="Book Antiqua"/>
          <w:color w:val="000000"/>
          <w:lang w:val="en-GB"/>
        </w:rPr>
        <w:t>)</w:t>
      </w:r>
      <w:r w:rsidR="00A02EF4" w:rsidRPr="00EA223F">
        <w:rPr>
          <w:rFonts w:ascii="Book Antiqua" w:eastAsia="Book Antiqua" w:hAnsi="Book Antiqua" w:cs="Book Antiqua"/>
          <w:color w:val="000000"/>
          <w:lang w:val="en-GB"/>
        </w:rPr>
        <w:t xml:space="preserve"> T</w:t>
      </w:r>
      <w:r w:rsidR="00F27433" w:rsidRPr="00EA223F">
        <w:rPr>
          <w:rFonts w:ascii="Book Antiqua" w:eastAsia="Book Antiqua" w:hAnsi="Book Antiqua" w:cs="Book Antiqua"/>
          <w:color w:val="000000"/>
          <w:lang w:val="en-GB"/>
        </w:rPr>
        <w:t xml:space="preserve">he pulse duration (when bipolar/biphasic, </w:t>
      </w:r>
      <w:r w:rsidRPr="00EA223F">
        <w:rPr>
          <w:rFonts w:ascii="Book Antiqua" w:eastAsia="Book Antiqua" w:hAnsi="Book Antiqua" w:cs="Book Antiqua"/>
          <w:color w:val="000000"/>
          <w:lang w:val="en-GB"/>
        </w:rPr>
        <w:t>as</w:t>
      </w:r>
      <w:r w:rsidR="00F27433"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p</w:t>
      </w:r>
      <w:r w:rsidR="00F27433" w:rsidRPr="00EA223F">
        <w:rPr>
          <w:rFonts w:ascii="Book Antiqua" w:eastAsia="Book Antiqua" w:hAnsi="Book Antiqua" w:cs="Book Antiqua"/>
          <w:color w:val="000000"/>
          <w:lang w:val="en-GB"/>
        </w:rPr>
        <w:t xml:space="preserve">ositive pulse width–intra-pulse delay–negative pulse width); </w:t>
      </w:r>
      <w:r w:rsidR="00910885" w:rsidRPr="00EA223F">
        <w:rPr>
          <w:rFonts w:ascii="Book Antiqua" w:eastAsia="Book Antiqua" w:hAnsi="Book Antiqua" w:cs="Book Antiqua"/>
          <w:color w:val="000000"/>
          <w:lang w:val="en-GB"/>
        </w:rPr>
        <w:t>(4</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he pulse frequency (</w:t>
      </w:r>
      <w:r w:rsidR="00F27433" w:rsidRPr="00EA223F">
        <w:rPr>
          <w:rFonts w:ascii="Book Antiqua" w:eastAsia="Book Antiqua" w:hAnsi="Book Antiqua" w:cs="Book Antiqua"/>
          <w:i/>
          <w:iCs/>
          <w:color w:val="000000"/>
          <w:lang w:val="en-GB"/>
        </w:rPr>
        <w:t>i.e.</w:t>
      </w:r>
      <w:r w:rsidR="00F27433" w:rsidRPr="00EA223F">
        <w:rPr>
          <w:rFonts w:ascii="Book Antiqua" w:eastAsia="Book Antiqua" w:hAnsi="Book Antiqua" w:cs="Book Antiqua"/>
          <w:color w:val="000000"/>
          <w:lang w:val="en-GB"/>
        </w:rPr>
        <w:t xml:space="preserve"> the inverse of a single monopolar/monophasic or bipolar/biphasic pulse period);</w:t>
      </w:r>
      <w:r w:rsidR="003C72E0" w:rsidRPr="00EA223F">
        <w:rPr>
          <w:rFonts w:ascii="Book Antiqua" w:eastAsia="Book Antiqua" w:hAnsi="Book Antiqua" w:cs="Book Antiqua"/>
          <w:color w:val="000000"/>
          <w:lang w:val="en-GB"/>
        </w:rPr>
        <w:t xml:space="preserve"> and</w:t>
      </w:r>
      <w:r w:rsidR="00F27433"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(5</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he electric field applied</w:t>
      </w:r>
      <w:r w:rsidR="000D6F0F" w:rsidRPr="00EA223F">
        <w:rPr>
          <w:rFonts w:ascii="Book Antiqua" w:eastAsia="Book Antiqua" w:hAnsi="Book Antiqua" w:cs="Book Antiqua"/>
          <w:color w:val="000000"/>
          <w:lang w:val="en-GB"/>
        </w:rPr>
        <w:t xml:space="preserve"> (Figure 3)</w:t>
      </w:r>
      <w:r w:rsidR="00F27433" w:rsidRPr="00EA223F">
        <w:rPr>
          <w:rFonts w:ascii="Book Antiqua" w:eastAsia="Book Antiqua" w:hAnsi="Book Antiqua" w:cs="Book Antiqua"/>
          <w:color w:val="000000"/>
          <w:lang w:val="en-GB"/>
        </w:rPr>
        <w:t>.</w:t>
      </w:r>
    </w:p>
    <w:p w14:paraId="1CC75116" w14:textId="77777777" w:rsidR="00A77B3E" w:rsidRPr="00EA223F" w:rsidRDefault="00A77B3E" w:rsidP="007B1150">
      <w:pPr>
        <w:spacing w:line="360" w:lineRule="auto"/>
        <w:jc w:val="both"/>
        <w:rPr>
          <w:rFonts w:ascii="Book Antiqua" w:hAnsi="Book Antiqua"/>
          <w:lang w:val="en-GB"/>
        </w:rPr>
      </w:pPr>
    </w:p>
    <w:p w14:paraId="257E674D"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DISCUSSION</w:t>
      </w:r>
    </w:p>
    <w:p w14:paraId="7D4DB230" w14:textId="66385016" w:rsidR="00A77B3E" w:rsidRPr="00EA223F" w:rsidRDefault="00F27433" w:rsidP="007B1150">
      <w:pPr>
        <w:spacing w:line="360" w:lineRule="auto"/>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 xml:space="preserve">Muscle contractions and pain are the main undesirable effects </w:t>
      </w:r>
      <w:r w:rsidR="007B54EF" w:rsidRPr="00EA223F">
        <w:rPr>
          <w:rFonts w:ascii="Book Antiqua" w:eastAsia="Book Antiqua" w:hAnsi="Book Antiqua" w:cs="Book Antiqua"/>
          <w:color w:val="000000"/>
          <w:lang w:val="en-GB"/>
        </w:rPr>
        <w:t xml:space="preserve">associated with </w:t>
      </w:r>
      <w:r w:rsidR="009C27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treatments</w:t>
      </w:r>
      <w:r w:rsidR="007B54E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both ECT and IRE. Many authors have investigated different protocol designs and electrode geometries in order to reduce patient pain, the number of muscle contractions and their intensity. As th</w:t>
      </w:r>
      <w:r w:rsidR="007B54EF" w:rsidRPr="00EA223F">
        <w:rPr>
          <w:rFonts w:ascii="Book Antiqua" w:eastAsia="Book Antiqua" w:hAnsi="Book Antiqua" w:cs="Book Antiqua"/>
          <w:color w:val="000000"/>
          <w:lang w:val="en-GB"/>
        </w:rPr>
        <w:t>is</w:t>
      </w:r>
      <w:r w:rsidRPr="00EA223F">
        <w:rPr>
          <w:rFonts w:ascii="Book Antiqua" w:eastAsia="Book Antiqua" w:hAnsi="Book Antiqua" w:cs="Book Antiqua"/>
          <w:color w:val="000000"/>
          <w:lang w:val="en-GB"/>
        </w:rPr>
        <w:t xml:space="preserve"> </w:t>
      </w:r>
      <w:r w:rsidR="007B54EF" w:rsidRPr="00EA223F">
        <w:rPr>
          <w:rFonts w:ascii="Book Antiqua" w:eastAsia="Book Antiqua" w:hAnsi="Book Antiqua" w:cs="Book Antiqua"/>
          <w:color w:val="000000"/>
          <w:lang w:val="en-GB"/>
        </w:rPr>
        <w:t>review shows</w:t>
      </w:r>
      <w:r w:rsidRPr="00EA223F">
        <w:rPr>
          <w:rFonts w:ascii="Book Antiqua" w:eastAsia="Book Antiqua" w:hAnsi="Book Antiqua" w:cs="Book Antiqua"/>
          <w:color w:val="000000"/>
          <w:lang w:val="en-GB"/>
        </w:rPr>
        <w:t xml:space="preserve">, particular importance was given to the length, frequency and type of the delivered pulses. </w:t>
      </w:r>
      <w:r w:rsidR="007B54EF" w:rsidRPr="00EA223F">
        <w:rPr>
          <w:rFonts w:ascii="Book Antiqua" w:eastAsia="Book Antiqua" w:hAnsi="Book Antiqua" w:cs="Book Antiqua"/>
          <w:color w:val="000000"/>
          <w:lang w:val="en-GB"/>
        </w:rPr>
        <w:t>L</w:t>
      </w:r>
      <w:r w:rsidRPr="00EA223F">
        <w:rPr>
          <w:rFonts w:ascii="Book Antiqua" w:eastAsia="Book Antiqua" w:hAnsi="Book Antiqua" w:cs="Book Antiqua"/>
          <w:color w:val="000000"/>
          <w:lang w:val="en-GB"/>
        </w:rPr>
        <w:t xml:space="preserve">ess attention was paid to the influence </w:t>
      </w:r>
      <w:r w:rsidR="009C270F"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the electrode design </w:t>
      </w:r>
      <w:r w:rsidR="007B54EF" w:rsidRPr="00EA223F">
        <w:rPr>
          <w:rFonts w:ascii="Book Antiqua" w:eastAsia="Book Antiqua" w:hAnsi="Book Antiqua" w:cs="Book Antiqua"/>
          <w:color w:val="000000"/>
          <w:lang w:val="en-GB"/>
        </w:rPr>
        <w:t xml:space="preserve">even though </w:t>
      </w:r>
      <w:r w:rsidR="009C270F" w:rsidRPr="00EA223F">
        <w:rPr>
          <w:rFonts w:ascii="Book Antiqua" w:eastAsia="Book Antiqua" w:hAnsi="Book Antiqua" w:cs="Book Antiqua"/>
          <w:color w:val="000000"/>
          <w:lang w:val="en-GB"/>
        </w:rPr>
        <w:t xml:space="preserve">it does </w:t>
      </w:r>
      <w:r w:rsidRPr="00EA223F">
        <w:rPr>
          <w:rFonts w:ascii="Book Antiqua" w:eastAsia="Book Antiqua" w:hAnsi="Book Antiqua" w:cs="Book Antiqua"/>
          <w:color w:val="000000"/>
          <w:lang w:val="en-GB"/>
        </w:rPr>
        <w:t xml:space="preserve">affect the portion of the muscle through which the current flows. As </w:t>
      </w:r>
      <w:r w:rsidR="007B54EF" w:rsidRPr="00EA223F">
        <w:rPr>
          <w:rFonts w:ascii="Book Antiqua" w:eastAsia="Book Antiqua" w:hAnsi="Book Antiqua" w:cs="Book Antiqua"/>
          <w:color w:val="000000"/>
          <w:lang w:val="en-GB"/>
        </w:rPr>
        <w:t xml:space="preserve">reported </w:t>
      </w:r>
      <w:r w:rsidRPr="00EA223F">
        <w:rPr>
          <w:rFonts w:ascii="Book Antiqua" w:eastAsia="Book Antiqua" w:hAnsi="Book Antiqua" w:cs="Book Antiqua"/>
          <w:color w:val="000000"/>
          <w:lang w:val="en-GB"/>
        </w:rPr>
        <w:t xml:space="preserve">by Miklavcic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[3</w:t>
      </w:r>
      <w:r w:rsidR="004E5AED"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the reduction of voltage amplitude, does not result in an appreciable reduction of patient discomfort. Moreover, even if it is widely accepted that a decrease in the pulse amplitude can be balanced by an increase in the pulse duration, there is still disagreement as to how to determine the correct increase </w:t>
      </w:r>
      <w:r w:rsidR="007B54EF" w:rsidRPr="00EA223F">
        <w:rPr>
          <w:rFonts w:ascii="Book Antiqua" w:eastAsia="Book Antiqua" w:hAnsi="Book Antiqua" w:cs="Book Antiqua"/>
          <w:color w:val="000000"/>
          <w:lang w:val="en-GB"/>
        </w:rPr>
        <w:t xml:space="preserve">in the </w:t>
      </w:r>
      <w:r w:rsidRPr="00EA223F">
        <w:rPr>
          <w:rFonts w:ascii="Book Antiqua" w:eastAsia="Book Antiqua" w:hAnsi="Book Antiqua" w:cs="Book Antiqua"/>
          <w:color w:val="000000"/>
          <w:lang w:val="en-GB"/>
        </w:rPr>
        <w:t>number of pulses to be applied in order not to alter treatment efficacy.</w:t>
      </w:r>
    </w:p>
    <w:p w14:paraId="28B9C4A3" w14:textId="77777777" w:rsidR="00A37C6E" w:rsidRPr="00EA223F" w:rsidRDefault="00A37C6E" w:rsidP="007B1150">
      <w:pPr>
        <w:spacing w:line="360" w:lineRule="auto"/>
        <w:ind w:firstLine="425"/>
        <w:jc w:val="both"/>
        <w:rPr>
          <w:rFonts w:ascii="Book Antiqua" w:hAnsi="Book Antiqua"/>
          <w:lang w:val="en-GB"/>
        </w:rPr>
      </w:pPr>
    </w:p>
    <w:p w14:paraId="79B97BF3" w14:textId="1462603B"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lastRenderedPageBreak/>
        <w:t>Pain reduction and pulse frequency</w:t>
      </w:r>
    </w:p>
    <w:p w14:paraId="5BD51834" w14:textId="32631960"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The reduction of pain due to muscle contractions can be obtained by increasing the pulse repetition frequency above that of tetanic contraction (100 Hz)</w:t>
      </w:r>
      <w:r w:rsidR="004E5AED" w:rsidRPr="00EA223F">
        <w:rPr>
          <w:rFonts w:ascii="Book Antiqua" w:eastAsia="Book Antiqua" w:hAnsi="Book Antiqua" w:cs="Book Antiqua"/>
          <w:color w:val="000000"/>
          <w:vertAlign w:val="superscript"/>
          <w:lang w:val="en-GB"/>
        </w:rPr>
        <w:t>[38]</w:t>
      </w:r>
      <w:r w:rsidR="009C270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When the frequency </w:t>
      </w:r>
      <w:r w:rsidR="007B54EF"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higher than 2 kHz, patients experience</w:t>
      </w:r>
      <w:r w:rsidR="007B54EF"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w:t>
      </w:r>
      <w:r w:rsidR="007B54EF"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single muscle contraction rather than multiple muscle contractions </w:t>
      </w:r>
      <w:r w:rsidR="009C270F" w:rsidRPr="00EA223F">
        <w:rPr>
          <w:rFonts w:ascii="Book Antiqua" w:eastAsia="Book Antiqua" w:hAnsi="Book Antiqua" w:cs="Book Antiqua"/>
          <w:color w:val="000000"/>
          <w:lang w:val="en-GB"/>
        </w:rPr>
        <w:t>after</w:t>
      </w:r>
      <w:r w:rsidRPr="00EA223F">
        <w:rPr>
          <w:rFonts w:ascii="Book Antiqua" w:eastAsia="Book Antiqua" w:hAnsi="Book Antiqua" w:cs="Book Antiqua"/>
          <w:color w:val="000000"/>
          <w:lang w:val="en-GB"/>
        </w:rPr>
        <w:t xml:space="preserve"> every single pulse</w:t>
      </w:r>
      <w:r w:rsidR="00015A35" w:rsidRPr="00EA223F">
        <w:rPr>
          <w:rFonts w:ascii="Book Antiqua" w:eastAsia="Book Antiqua" w:hAnsi="Book Antiqua" w:cs="Book Antiqua"/>
          <w:color w:val="000000"/>
          <w:vertAlign w:val="superscript"/>
          <w:lang w:val="en-GB"/>
        </w:rPr>
        <w:t>[38,39]</w:t>
      </w:r>
      <w:r w:rsidR="009C270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Moreover, treatment efficacy was not altered by </w:t>
      </w:r>
      <w:r w:rsidR="009C270F"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 xml:space="preserve">increase in frequency </w:t>
      </w:r>
      <w:r w:rsidR="007B54EF"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up to 5 kHz</w:t>
      </w:r>
      <w:r w:rsidR="00015A35" w:rsidRPr="00EA223F">
        <w:rPr>
          <w:rFonts w:ascii="Book Antiqua" w:eastAsia="Book Antiqua" w:hAnsi="Book Antiqua" w:cs="Book Antiqua"/>
          <w:color w:val="000000"/>
          <w:vertAlign w:val="superscript"/>
          <w:lang w:val="en-GB"/>
        </w:rPr>
        <w:t>[38,39]</w:t>
      </w:r>
      <w:r w:rsidR="007B54E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B54EF"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was confirmed by Yang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[4</w:t>
      </w:r>
      <w:r w:rsidR="00015A35"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who observed that steep pulsed electric fields with a given frequency and appropriate electric field intensity achieve</w:t>
      </w:r>
      <w:r w:rsidR="007B54EF"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 cytotoxicity</w:t>
      </w:r>
      <w:r w:rsidR="007B54EF" w:rsidRPr="00EA223F">
        <w:rPr>
          <w:rFonts w:ascii="Book Antiqua" w:eastAsia="Book Antiqua" w:hAnsi="Book Antiqua" w:cs="Book Antiqua"/>
          <w:color w:val="000000"/>
          <w:lang w:val="en-GB"/>
        </w:rPr>
        <w:t xml:space="preserve"> of</w:t>
      </w:r>
      <w:r w:rsidRPr="00EA223F">
        <w:rPr>
          <w:rFonts w:ascii="Book Antiqua" w:eastAsia="Book Antiqua" w:hAnsi="Book Antiqua" w:cs="Book Antiqua"/>
          <w:color w:val="000000"/>
          <w:lang w:val="en-GB"/>
        </w:rPr>
        <w:t xml:space="preserve"> close to 100%. However, even though the total number of muscle contractions </w:t>
      </w:r>
      <w:r w:rsidRPr="00EA223F">
        <w:rPr>
          <w:rFonts w:ascii="Book Antiqua" w:eastAsia="Book Antiqua" w:hAnsi="Book Antiqua" w:cs="Book Antiqua"/>
          <w:i/>
          <w:iCs/>
          <w:color w:val="000000"/>
          <w:lang w:val="en-GB"/>
        </w:rPr>
        <w:t xml:space="preserve">per </w:t>
      </w:r>
      <w:r w:rsidRPr="00EA223F">
        <w:rPr>
          <w:rFonts w:ascii="Book Antiqua" w:eastAsia="Book Antiqua" w:hAnsi="Book Antiqua" w:cs="Book Antiqua"/>
          <w:color w:val="000000"/>
          <w:lang w:val="en-GB"/>
        </w:rPr>
        <w:t xml:space="preserve">treatment </w:t>
      </w:r>
      <w:r w:rsidR="007B54EF"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reduced, the intensity of the contraction</w:t>
      </w:r>
      <w:r w:rsidR="007B54EF"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remain</w:t>
      </w:r>
      <w:r w:rsidR="007B54EF"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similar to that observed in standard protocols.</w:t>
      </w:r>
    </w:p>
    <w:p w14:paraId="190E77B5" w14:textId="0E09DE59"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When altering the pulse repetition frequency, attention should be paid to the choice of pulse number</w:t>
      </w:r>
      <w:r w:rsidR="00912DB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and amplitude</w:t>
      </w:r>
      <w:r w:rsidR="00015A35" w:rsidRPr="00EA223F">
        <w:rPr>
          <w:rFonts w:ascii="Book Antiqua" w:eastAsia="Book Antiqua" w:hAnsi="Book Antiqua" w:cs="Book Antiqua"/>
          <w:color w:val="000000"/>
          <w:vertAlign w:val="superscript"/>
          <w:lang w:val="en-GB"/>
        </w:rPr>
        <w:t>[</w:t>
      </w:r>
      <w:r w:rsidR="00483BC2" w:rsidRPr="00EA223F">
        <w:rPr>
          <w:rFonts w:ascii="Book Antiqua" w:eastAsia="Book Antiqua" w:hAnsi="Book Antiqua" w:cs="Book Antiqua"/>
          <w:color w:val="000000"/>
          <w:vertAlign w:val="superscript"/>
          <w:lang w:val="en-GB"/>
        </w:rPr>
        <w:t>48,49</w:t>
      </w:r>
      <w:r w:rsidR="00015A35" w:rsidRPr="00EA223F">
        <w:rPr>
          <w:rFonts w:ascii="Book Antiqua" w:eastAsia="Book Antiqua" w:hAnsi="Book Antiqua" w:cs="Book Antiqua"/>
          <w:color w:val="000000"/>
          <w:vertAlign w:val="superscript"/>
          <w:lang w:val="en-GB"/>
        </w:rPr>
        <w:t>]</w:t>
      </w:r>
      <w:r w:rsidR="009C270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In fact, the relationship between </w:t>
      </w:r>
      <w:r w:rsidR="009C270F"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pulse parameters for ECT and treatment efficacy, assessed </w:t>
      </w:r>
      <w:r w:rsidR="004C3181" w:rsidRPr="00EA223F">
        <w:rPr>
          <w:rFonts w:ascii="Book Antiqua" w:eastAsia="Book Antiqua" w:hAnsi="Book Antiqua" w:cs="Book Antiqua"/>
          <w:color w:val="000000"/>
          <w:lang w:val="en-GB"/>
        </w:rPr>
        <w:t>by</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cell cytotoxicity rate, can display a highly linear behaviour up to a certain number of pulses and/or field intensity</w:t>
      </w:r>
      <w:r w:rsidR="004C318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hereafter</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an exponential model is more appropriate. </w:t>
      </w:r>
      <w:r w:rsidR="004C3181" w:rsidRPr="00EA223F">
        <w:rPr>
          <w:rFonts w:ascii="Book Antiqua" w:eastAsia="Book Antiqua" w:hAnsi="Book Antiqua" w:cs="Book Antiqua"/>
          <w:color w:val="000000"/>
          <w:lang w:val="en-GB"/>
        </w:rPr>
        <w:t>That is consistent</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 xml:space="preserve">recent study by </w:t>
      </w:r>
      <w:r w:rsidR="00015A35" w:rsidRPr="007F3F50">
        <w:rPr>
          <w:rFonts w:ascii="Book Antiqua" w:hAnsi="Book Antiqua"/>
          <w:lang w:val="en-GB"/>
        </w:rPr>
        <w:t>García-Sánchez</w:t>
      </w:r>
      <w:r w:rsidRPr="005F3508">
        <w:rPr>
          <w:rFonts w:ascii="Book Antiqua" w:eastAsia="Book Antiqua" w:hAnsi="Book Antiqua" w:cs="Book Antiqua"/>
          <w:color w:val="000000"/>
          <w:lang w:val="en-GB"/>
        </w:rPr>
        <w:t xml:space="preserve"> </w:t>
      </w:r>
      <w:r w:rsidRPr="005F3508">
        <w:rPr>
          <w:rFonts w:ascii="Book Antiqua" w:eastAsia="Book Antiqua" w:hAnsi="Book Antiqua" w:cs="Book Antiqua"/>
          <w:i/>
          <w:iCs/>
          <w:color w:val="000000"/>
          <w:lang w:val="en-GB"/>
        </w:rPr>
        <w:t>et al</w:t>
      </w:r>
      <w:r w:rsidR="00015A35" w:rsidRPr="005F3508">
        <w:rPr>
          <w:rFonts w:ascii="Book Antiqua" w:eastAsia="Book Antiqua" w:hAnsi="Book Antiqua" w:cs="Book Antiqua"/>
          <w:color w:val="000000"/>
          <w:vertAlign w:val="superscript"/>
          <w:lang w:val="en-GB"/>
        </w:rPr>
        <w:t>[41]</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which found</w:t>
      </w:r>
      <w:r w:rsidRPr="00EA223F">
        <w:rPr>
          <w:rFonts w:ascii="Book Antiqua" w:eastAsia="Book Antiqua" w:hAnsi="Book Antiqua" w:cs="Book Antiqua"/>
          <w:color w:val="000000"/>
          <w:lang w:val="en-GB"/>
        </w:rPr>
        <w:t xml:space="preserve"> that convenient</w:t>
      </w:r>
      <w:r w:rsidR="004C318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reversible </w:t>
      </w:r>
      <w:r w:rsidR="00727B87"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and efficient ECT of subcutaneous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rs </w:t>
      </w:r>
      <w:r w:rsidR="004C3181"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a remarkable reduction of muscle contraction</w:t>
      </w:r>
      <w:r w:rsidR="004C3181" w:rsidRPr="00EA223F">
        <w:rPr>
          <w:rFonts w:ascii="Book Antiqua" w:eastAsia="Book Antiqua" w:hAnsi="Book Antiqua" w:cs="Book Antiqua"/>
          <w:color w:val="000000"/>
          <w:lang w:val="en-GB"/>
        </w:rPr>
        <w:t xml:space="preserve"> could be achieved by applying sinusoidal fields</w:t>
      </w:r>
      <w:r w:rsidRPr="00EA223F">
        <w:rPr>
          <w:rFonts w:ascii="Book Antiqua" w:eastAsia="Book Antiqua" w:hAnsi="Book Antiqua" w:cs="Book Antiqua"/>
          <w:color w:val="000000"/>
          <w:lang w:val="en-GB"/>
        </w:rPr>
        <w:t>. However, the frequency of sine waves has been shown to significantly affect ECT effectiveness. At 100 kHz</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 clear loss of efficacy was observed</w:t>
      </w:r>
      <w:r w:rsidR="00015A35" w:rsidRPr="00EA223F">
        <w:rPr>
          <w:rFonts w:ascii="Book Antiqua" w:eastAsia="Book Antiqua" w:hAnsi="Book Antiqua" w:cs="Book Antiqua"/>
          <w:color w:val="000000"/>
          <w:vertAlign w:val="superscript"/>
          <w:lang w:val="en-GB"/>
        </w:rPr>
        <w:t>[41]</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In order to achieve a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regression similar to that obtained at 10 kHz, </w:t>
      </w:r>
      <w:r w:rsidR="004C3181"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electric field intensity should </w:t>
      </w:r>
      <w:r w:rsidR="00727B87" w:rsidRPr="00EA223F">
        <w:rPr>
          <w:rFonts w:ascii="Book Antiqua" w:eastAsia="Book Antiqua" w:hAnsi="Book Antiqua" w:cs="Book Antiqua"/>
          <w:color w:val="000000"/>
          <w:lang w:val="en-GB"/>
        </w:rPr>
        <w:t>be</w:t>
      </w:r>
      <w:r w:rsidRPr="00EA223F">
        <w:rPr>
          <w:rFonts w:ascii="Book Antiqua" w:eastAsia="Book Antiqua" w:hAnsi="Book Antiqua" w:cs="Book Antiqua"/>
          <w:color w:val="000000"/>
          <w:lang w:val="en-GB"/>
        </w:rPr>
        <w:t xml:space="preserve"> theoretically increased 1.56 times. Th</w:t>
      </w:r>
      <w:r w:rsidR="004C3181"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se results </w:t>
      </w:r>
      <w:r w:rsidR="004C3181" w:rsidRPr="00EA223F">
        <w:rPr>
          <w:rFonts w:ascii="Book Antiqua" w:eastAsia="Book Antiqua" w:hAnsi="Book Antiqua" w:cs="Book Antiqua"/>
          <w:color w:val="000000"/>
          <w:lang w:val="en-GB"/>
        </w:rPr>
        <w:t xml:space="preserve">highlight </w:t>
      </w:r>
      <w:r w:rsidRPr="00EA223F">
        <w:rPr>
          <w:rFonts w:ascii="Book Antiqua" w:eastAsia="Book Antiqua" w:hAnsi="Book Antiqua" w:cs="Book Antiqua"/>
          <w:color w:val="000000"/>
          <w:lang w:val="en-GB"/>
        </w:rPr>
        <w:t xml:space="preserve">the charge-dependent nature of the </w:t>
      </w:r>
      <w:r w:rsidR="00727B87"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phenomenon, where the cell membrane must be charged at </w:t>
      </w:r>
      <w:r w:rsidR="00727B87" w:rsidRPr="00EA223F">
        <w:rPr>
          <w:rFonts w:ascii="Book Antiqua" w:eastAsia="Book Antiqua" w:hAnsi="Book Antiqua" w:cs="Book Antiqua"/>
          <w:color w:val="000000"/>
          <w:lang w:val="en-GB"/>
        </w:rPr>
        <w:t>the</w:t>
      </w:r>
      <w:r w:rsidRPr="00EA223F">
        <w:rPr>
          <w:rFonts w:ascii="Book Antiqua" w:eastAsia="Book Antiqua" w:hAnsi="Book Antiqua" w:cs="Book Antiqua"/>
          <w:color w:val="000000"/>
          <w:lang w:val="en-GB"/>
        </w:rPr>
        <w:t xml:space="preserve"> minimum induced transmembrane voltage in order to achieve effective electro-permeabili</w:t>
      </w:r>
      <w:r w:rsidR="00727B87"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w:t>
      </w:r>
      <w:r w:rsidR="00015A35" w:rsidRPr="00EA223F">
        <w:rPr>
          <w:rFonts w:ascii="Book Antiqua" w:eastAsia="Book Antiqua" w:hAnsi="Book Antiqua" w:cs="Book Antiqua"/>
          <w:color w:val="000000"/>
          <w:vertAlign w:val="superscript"/>
          <w:lang w:val="en-GB"/>
        </w:rPr>
        <w:t>[</w:t>
      </w:r>
      <w:r w:rsidR="00483BC2" w:rsidRPr="00EA223F">
        <w:rPr>
          <w:rFonts w:ascii="Book Antiqua" w:eastAsia="Book Antiqua" w:hAnsi="Book Antiqua" w:cs="Book Antiqua"/>
          <w:color w:val="000000"/>
          <w:vertAlign w:val="superscript"/>
          <w:lang w:val="en-GB"/>
        </w:rPr>
        <w:t>49</w:t>
      </w:r>
      <w:r w:rsidR="00015A35" w:rsidRPr="00EA223F">
        <w:rPr>
          <w:rFonts w:ascii="Book Antiqua" w:eastAsia="Book Antiqua" w:hAnsi="Book Antiqua" w:cs="Book Antiqua"/>
          <w:color w:val="000000"/>
          <w:vertAlign w:val="superscript"/>
          <w:lang w:val="en-GB"/>
        </w:rPr>
        <w:t>,5</w:t>
      </w:r>
      <w:r w:rsidR="00483BC2" w:rsidRPr="00EA223F">
        <w:rPr>
          <w:rFonts w:ascii="Book Antiqua" w:eastAsia="Book Antiqua" w:hAnsi="Book Antiqua" w:cs="Book Antiqua"/>
          <w:color w:val="000000"/>
          <w:vertAlign w:val="superscript"/>
          <w:lang w:val="en-GB"/>
        </w:rPr>
        <w:t>0</w:t>
      </w:r>
      <w:r w:rsidR="00015A35" w:rsidRPr="00EA223F">
        <w:rPr>
          <w:rFonts w:ascii="Book Antiqua" w:eastAsia="Book Antiqua" w:hAnsi="Book Antiqua" w:cs="Book Antiqua"/>
          <w:color w:val="000000"/>
          <w:vertAlign w:val="superscript"/>
          <w:lang w:val="en-GB"/>
        </w:rPr>
        <w:t>]</w:t>
      </w:r>
      <w:r w:rsidR="00727B87" w:rsidRPr="00EA223F">
        <w:rPr>
          <w:rFonts w:ascii="Book Antiqua" w:eastAsia="Book Antiqua" w:hAnsi="Book Antiqua" w:cs="Book Antiqua"/>
          <w:color w:val="000000"/>
          <w:lang w:val="en-GB"/>
        </w:rPr>
        <w:t>.</w:t>
      </w:r>
    </w:p>
    <w:p w14:paraId="5B13150C" w14:textId="77777777" w:rsidR="00A37C6E" w:rsidRPr="00EA223F" w:rsidRDefault="00A37C6E" w:rsidP="007B1150">
      <w:pPr>
        <w:spacing w:line="360" w:lineRule="auto"/>
        <w:ind w:firstLine="425"/>
        <w:jc w:val="both"/>
        <w:rPr>
          <w:rFonts w:ascii="Book Antiqua" w:hAnsi="Book Antiqua"/>
          <w:lang w:val="en-GB"/>
        </w:rPr>
      </w:pPr>
    </w:p>
    <w:p w14:paraId="061B5357" w14:textId="77777777"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Pain reduction and bipolar/biphasic pulses</w:t>
      </w:r>
    </w:p>
    <w:p w14:paraId="6158EC3F" w14:textId="4E1A4923"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Several authors have investigated </w:t>
      </w:r>
      <w:r w:rsidR="004C3181" w:rsidRPr="00EA223F">
        <w:rPr>
          <w:rFonts w:ascii="Book Antiqua" w:eastAsia="Book Antiqua" w:hAnsi="Book Antiqua" w:cs="Book Antiqua"/>
          <w:color w:val="000000"/>
          <w:lang w:val="en-GB"/>
        </w:rPr>
        <w:t xml:space="preserve">reduction in </w:t>
      </w:r>
      <w:r w:rsidRPr="00EA223F">
        <w:rPr>
          <w:rFonts w:ascii="Book Antiqua" w:eastAsia="Book Antiqua" w:hAnsi="Book Antiqua" w:cs="Book Antiqua"/>
          <w:color w:val="000000"/>
          <w:lang w:val="en-GB"/>
        </w:rPr>
        <w:t xml:space="preserve">morbidity </w:t>
      </w:r>
      <w:r w:rsidR="004C3181" w:rsidRPr="00EA223F">
        <w:rPr>
          <w:rFonts w:ascii="Book Antiqua" w:eastAsia="Book Antiqua" w:hAnsi="Book Antiqua" w:cs="Book Antiqua"/>
          <w:color w:val="000000"/>
          <w:lang w:val="en-GB"/>
        </w:rPr>
        <w:t xml:space="preserve">achieved </w:t>
      </w:r>
      <w:r w:rsidRPr="00EA223F">
        <w:rPr>
          <w:rFonts w:ascii="Book Antiqua" w:eastAsia="Book Antiqua" w:hAnsi="Book Antiqua" w:cs="Book Antiqua"/>
          <w:color w:val="000000"/>
          <w:lang w:val="en-GB"/>
        </w:rPr>
        <w:t>with bipolar/biphasic pulses. They all reported that altering the pulse polarity not only reduce</w:t>
      </w:r>
      <w:r w:rsidR="004C3181"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occurrence but also the intensity of muscle contractions. In fact, when a </w:t>
      </w:r>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s-pulse </w:t>
      </w:r>
      <w:r w:rsidR="004C3181"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applied, there </w:t>
      </w:r>
      <w:r w:rsidR="004C3181"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a latency period between the </w:t>
      </w:r>
      <w:r w:rsidR="004C3181" w:rsidRPr="00EA223F">
        <w:rPr>
          <w:rFonts w:ascii="Book Antiqua" w:eastAsia="Book Antiqua" w:hAnsi="Book Antiqua" w:cs="Book Antiqua"/>
          <w:color w:val="000000"/>
          <w:lang w:val="en-GB"/>
        </w:rPr>
        <w:t xml:space="preserve">end </w:t>
      </w:r>
      <w:r w:rsidRPr="00EA223F">
        <w:rPr>
          <w:rFonts w:ascii="Book Antiqua" w:eastAsia="Book Antiqua" w:hAnsi="Book Antiqua" w:cs="Book Antiqua"/>
          <w:color w:val="000000"/>
          <w:lang w:val="en-GB"/>
        </w:rPr>
        <w:t xml:space="preserve">of the pulse and the rising phase of the action </w:t>
      </w:r>
      <w:r w:rsidRPr="00EA223F">
        <w:rPr>
          <w:rFonts w:ascii="Book Antiqua" w:eastAsia="Book Antiqua" w:hAnsi="Book Antiqua" w:cs="Book Antiqua"/>
          <w:color w:val="000000"/>
          <w:lang w:val="en-GB"/>
        </w:rPr>
        <w:lastRenderedPageBreak/>
        <w:t>potential. A rapid reversal of polarity within this latency period can accelerate passive repolari</w:t>
      </w:r>
      <w:r w:rsidR="00727B87"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 and inhibit</w:t>
      </w:r>
      <w:r w:rsidR="00727B87"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action potential generation. Therefore, with proper tuning of</w:t>
      </w:r>
      <w:r w:rsidR="00727B87"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bipolar/biphasic pulse parameters, it is possible to achieve a drop in muscle force</w:t>
      </w:r>
      <w:r w:rsidR="004C3181" w:rsidRPr="00EA223F">
        <w:rPr>
          <w:rFonts w:ascii="Book Antiqua" w:eastAsia="Book Antiqua" w:hAnsi="Book Antiqua" w:cs="Book Antiqua"/>
          <w:color w:val="000000"/>
          <w:lang w:val="en-GB"/>
        </w:rPr>
        <w:t xml:space="preserve"> that</w:t>
      </w:r>
      <w:r w:rsidRPr="00EA223F">
        <w:rPr>
          <w:rFonts w:ascii="Book Antiqua" w:eastAsia="Book Antiqua" w:hAnsi="Book Antiqua" w:cs="Book Antiqua"/>
          <w:color w:val="000000"/>
          <w:lang w:val="en-GB"/>
        </w:rPr>
        <w:t xml:space="preserve"> can be attributed to the termination of action potentials in part of the motor unit population</w:t>
      </w:r>
      <w:r w:rsidR="00015A35" w:rsidRPr="00EA223F">
        <w:rPr>
          <w:rFonts w:ascii="Book Antiqua" w:eastAsia="Book Antiqua" w:hAnsi="Book Antiqua" w:cs="Book Antiqua"/>
          <w:color w:val="000000"/>
          <w:vertAlign w:val="superscript"/>
          <w:lang w:val="en-GB"/>
        </w:rPr>
        <w:t>[33,34,40,43,44,48,5</w:t>
      </w:r>
      <w:r w:rsidR="00483BC2" w:rsidRPr="00EA223F">
        <w:rPr>
          <w:rFonts w:ascii="Book Antiqua" w:eastAsia="Book Antiqua" w:hAnsi="Book Antiqua" w:cs="Book Antiqua"/>
          <w:color w:val="000000"/>
          <w:vertAlign w:val="superscript"/>
          <w:lang w:val="en-GB"/>
        </w:rPr>
        <w:t>1</w:t>
      </w:r>
      <w:r w:rsidR="00015A35" w:rsidRPr="00EA223F">
        <w:rPr>
          <w:rFonts w:ascii="Book Antiqua" w:eastAsia="Book Antiqua" w:hAnsi="Book Antiqua" w:cs="Book Antiqua"/>
          <w:color w:val="000000"/>
          <w:vertAlign w:val="superscript"/>
          <w:lang w:val="en-GB"/>
        </w:rPr>
        <w:t>]</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without losing in </w:t>
      </w:r>
      <w:r w:rsidR="00727B87"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efficacy. With </w:t>
      </w:r>
      <w:r w:rsidR="004C3181"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in mind, interesting results </w:t>
      </w:r>
      <w:r w:rsidR="004C3181"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reported by Spugnini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w:t>
      </w:r>
      <w:r w:rsidR="00015A35" w:rsidRPr="00EA223F">
        <w:rPr>
          <w:rFonts w:ascii="Book Antiqua" w:eastAsia="Book Antiqua" w:hAnsi="Book Antiqua" w:cs="Book Antiqua"/>
          <w:color w:val="000000"/>
          <w:vertAlign w:val="superscript"/>
          <w:lang w:val="en-GB"/>
        </w:rPr>
        <w:t>39</w:t>
      </w:r>
      <w:r w:rsidRPr="00EA223F">
        <w:rPr>
          <w:rFonts w:ascii="Book Antiqua" w:eastAsia="Book Antiqua" w:hAnsi="Book Antiqua" w:cs="Book Antiqua"/>
          <w:color w:val="000000"/>
          <w:vertAlign w:val="superscript"/>
          <w:lang w:val="en-GB"/>
        </w:rPr>
        <w:t>]</w:t>
      </w:r>
      <w:r w:rsidR="008A0CA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They reported that trains of eight biphasic electric pulses lasting 50</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w:t>
      </w:r>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each, </w:t>
      </w:r>
      <w:r w:rsidR="00727B87"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 xml:space="preserve">a frequency of 1 Hz, and 10 </w:t>
      </w:r>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 interpulse intervals at 1300 V/cm</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achieved a significant</w:t>
      </w:r>
      <w:r w:rsidR="00727B87"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higher response in mice (70</w:t>
      </w:r>
      <w:r w:rsidR="00015A35" w:rsidRPr="00EA223F">
        <w:rPr>
          <w:rFonts w:ascii="Book Antiqua" w:eastAsia="Book Antiqua" w:hAnsi="Book Antiqua" w:cs="Book Antiqua"/>
          <w:color w:val="000000"/>
          <w:lang w:val="en-GB"/>
        </w:rPr>
        <w:t>%</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90%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necrosis) compared </w:t>
      </w:r>
      <w:r w:rsidR="004C3181"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that achieved with trains of eight biphasic electric pulses lasting 50</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ms each, </w:t>
      </w:r>
      <w:r w:rsidR="00727B87"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a frequency of 1 Hz and 1-ms interpulse intervals (40</w:t>
      </w:r>
      <w:r w:rsidR="00015A35" w:rsidRPr="00EA223F">
        <w:rPr>
          <w:rFonts w:ascii="Book Antiqua" w:eastAsia="Book Antiqua" w:hAnsi="Book Antiqua" w:cs="Book Antiqua"/>
          <w:color w:val="000000"/>
          <w:lang w:val="en-GB"/>
        </w:rPr>
        <w:t>%</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55%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necrosis)</w:t>
      </w:r>
      <w:r w:rsidR="00015A35" w:rsidRPr="00EA223F">
        <w:rPr>
          <w:rFonts w:ascii="Book Antiqua" w:eastAsia="Book Antiqua" w:hAnsi="Book Antiqua" w:cs="Book Antiqua"/>
          <w:color w:val="000000"/>
          <w:vertAlign w:val="superscript"/>
          <w:lang w:val="en-GB"/>
        </w:rPr>
        <w:t>[40]</w:t>
      </w:r>
      <w:r w:rsidR="00727B87" w:rsidRPr="00EA223F">
        <w:rPr>
          <w:rFonts w:ascii="Book Antiqua" w:eastAsia="Book Antiqua" w:hAnsi="Book Antiqua" w:cs="Book Antiqua"/>
          <w:color w:val="000000"/>
          <w:lang w:val="en-GB"/>
        </w:rPr>
        <w:t>.</w:t>
      </w:r>
    </w:p>
    <w:p w14:paraId="6DA93871" w14:textId="7804804C"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Sano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[43]</w:t>
      </w:r>
      <w:r w:rsidRPr="00EA223F">
        <w:rPr>
          <w:rFonts w:ascii="Book Antiqua" w:eastAsia="Book Antiqua" w:hAnsi="Book Antiqua" w:cs="Book Antiqua"/>
          <w:color w:val="000000"/>
          <w:lang w:val="en-GB"/>
        </w:rPr>
        <w:t xml:space="preserve"> </w:t>
      </w:r>
      <w:r w:rsidR="004D3A34" w:rsidRPr="00EA223F">
        <w:rPr>
          <w:rFonts w:ascii="Book Antiqua" w:eastAsia="Book Antiqua" w:hAnsi="Book Antiqua" w:cs="Book Antiqua"/>
          <w:color w:val="000000"/>
          <w:lang w:val="en-GB"/>
        </w:rPr>
        <w:t xml:space="preserve">reported </w:t>
      </w:r>
      <w:r w:rsidRPr="00EA223F">
        <w:rPr>
          <w:rFonts w:ascii="Book Antiqua" w:eastAsia="Book Antiqua" w:hAnsi="Book Antiqua" w:cs="Book Antiqua"/>
          <w:color w:val="000000"/>
          <w:lang w:val="en-GB"/>
        </w:rPr>
        <w:t>that bursts of bipolar pulses result</w:t>
      </w:r>
      <w:r w:rsidR="004C3181"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in </w:t>
      </w:r>
      <w:r w:rsidR="00727B87" w:rsidRPr="00EA223F">
        <w:rPr>
          <w:rFonts w:ascii="Book Antiqua" w:eastAsia="Book Antiqua" w:hAnsi="Book Antiqua" w:cs="Book Antiqua"/>
          <w:color w:val="000000"/>
          <w:lang w:val="en-GB"/>
        </w:rPr>
        <w:t xml:space="preserve">both </w:t>
      </w:r>
      <w:r w:rsidRPr="00EA223F">
        <w:rPr>
          <w:rFonts w:ascii="Book Antiqua" w:eastAsia="Book Antiqua" w:hAnsi="Book Antiqua" w:cs="Book Antiqua"/>
          <w:color w:val="000000"/>
          <w:lang w:val="en-GB"/>
        </w:rPr>
        <w:t>instantaneous and delayed cell death and that an inverse relationship exist</w:t>
      </w:r>
      <w:r w:rsidR="004C3181"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between pulse</w:t>
      </w:r>
      <w:r w:rsidR="00A850C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width and toxicity, despite the delivery of equal quantities of energy. However, 1500 V/cm bursts containing 50 + 50 μs pulses result</w:t>
      </w:r>
      <w:r w:rsidR="004C3181"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in </w:t>
      </w:r>
      <w:r w:rsidR="00727B8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viability below 10% and low muscle contractions</w:t>
      </w:r>
      <w:r w:rsidR="004C3181" w:rsidRPr="00EA223F">
        <w:rPr>
          <w:rFonts w:ascii="Book Antiqua" w:eastAsia="Book Antiqua" w:hAnsi="Book Antiqua" w:cs="Book Antiqua"/>
          <w:color w:val="000000"/>
          <w:lang w:val="en-GB"/>
        </w:rPr>
        <w:t>, which was</w:t>
      </w:r>
      <w:r w:rsidRPr="00EA223F">
        <w:rPr>
          <w:rFonts w:ascii="Book Antiqua" w:eastAsia="Book Antiqua" w:hAnsi="Book Antiqua" w:cs="Book Antiqua"/>
          <w:color w:val="000000"/>
          <w:lang w:val="en-GB"/>
        </w:rPr>
        <w:t xml:space="preserve"> less undesirable than those induced by longer monopolar/monophasic pulses. </w:t>
      </w:r>
      <w:r w:rsidR="001E7FF0" w:rsidRPr="00EA223F">
        <w:rPr>
          <w:rFonts w:ascii="Book Antiqua" w:eastAsia="Book Antiqua" w:hAnsi="Book Antiqua" w:cs="Book Antiqua"/>
          <w:color w:val="000000"/>
          <w:lang w:val="en-GB"/>
        </w:rPr>
        <w:t>This</w:t>
      </w:r>
      <w:r w:rsidRPr="00EA223F">
        <w:rPr>
          <w:rFonts w:ascii="Book Antiqua" w:eastAsia="Book Antiqua" w:hAnsi="Book Antiqua" w:cs="Book Antiqua"/>
          <w:color w:val="000000"/>
          <w:lang w:val="en-GB"/>
        </w:rPr>
        <w:t xml:space="preserve"> result is comparable with</w:t>
      </w:r>
      <w:r w:rsidR="006371B4"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standard IRE protocol, as reported by Arena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[5</w:t>
      </w:r>
      <w:r w:rsidR="00015A35" w:rsidRPr="00EA223F">
        <w:rPr>
          <w:rFonts w:ascii="Book Antiqua" w:eastAsia="Book Antiqua" w:hAnsi="Book Antiqua" w:cs="Book Antiqua"/>
          <w:color w:val="000000"/>
          <w:vertAlign w:val="superscript"/>
          <w:lang w:val="en-GB"/>
        </w:rPr>
        <w:t>1</w:t>
      </w:r>
      <w:r w:rsidRPr="00EA223F">
        <w:rPr>
          <w:rFonts w:ascii="Book Antiqua" w:eastAsia="Book Antiqua" w:hAnsi="Book Antiqua" w:cs="Book Antiqua"/>
          <w:color w:val="000000"/>
          <w:vertAlign w:val="superscript"/>
          <w:lang w:val="en-GB"/>
        </w:rPr>
        <w:t>]</w:t>
      </w:r>
      <w:r w:rsidR="004D3A34"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who showed that after eighty 100 μs monopolar pulses at 1500 V/cm, cell viability was approximately 8%. </w:t>
      </w:r>
      <w:r w:rsidR="004D3A34" w:rsidRPr="00EA223F">
        <w:rPr>
          <w:rFonts w:ascii="Book Antiqua" w:eastAsia="Book Antiqua" w:hAnsi="Book Antiqua" w:cs="Book Antiqua"/>
          <w:color w:val="000000"/>
          <w:lang w:val="en-GB"/>
        </w:rPr>
        <w:t>B</w:t>
      </w:r>
      <w:r w:rsidRPr="00EA223F">
        <w:rPr>
          <w:rFonts w:ascii="Book Antiqua" w:eastAsia="Book Antiqua" w:hAnsi="Book Antiqua" w:cs="Book Antiqua"/>
          <w:color w:val="000000"/>
          <w:lang w:val="en-GB"/>
        </w:rPr>
        <w:t xml:space="preserve">ipolar/biphasic pulses </w:t>
      </w:r>
      <w:r w:rsidR="006371B4" w:rsidRPr="00EA223F">
        <w:rPr>
          <w:rFonts w:ascii="Book Antiqua" w:eastAsia="Book Antiqua" w:hAnsi="Book Antiqua" w:cs="Book Antiqua"/>
          <w:color w:val="000000"/>
          <w:lang w:val="en-GB"/>
        </w:rPr>
        <w:t xml:space="preserve">in </w:t>
      </w:r>
      <w:r w:rsidRPr="00EA223F">
        <w:rPr>
          <w:rFonts w:ascii="Book Antiqua" w:eastAsia="Book Antiqua" w:hAnsi="Book Antiqua" w:cs="Book Antiqua"/>
          <w:color w:val="000000"/>
          <w:lang w:val="en-GB"/>
        </w:rPr>
        <w:t xml:space="preserve">the same electric field seem to have appreciable efficacy when biphasic pulses of 50 + 50 </w:t>
      </w:r>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 xml:space="preserve">s are used; however, in order to obtain a comparable cytotoxicity rate </w:t>
      </w:r>
      <w:r w:rsidR="004D3A34"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bipolar/biphasic and monopolar/monophasic protocols, </w:t>
      </w:r>
      <w:r w:rsidR="004D3A34"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bipolar/biphasic pulses generally need a </w:t>
      </w:r>
      <w:r w:rsidR="004D3A34" w:rsidRPr="00EA223F">
        <w:rPr>
          <w:rFonts w:ascii="Book Antiqua" w:eastAsia="Book Antiqua" w:hAnsi="Book Antiqua" w:cs="Book Antiqua"/>
          <w:color w:val="000000"/>
          <w:lang w:val="en-GB"/>
        </w:rPr>
        <w:t xml:space="preserve">stronger </w:t>
      </w:r>
      <w:r w:rsidRPr="00EA223F">
        <w:rPr>
          <w:rFonts w:ascii="Book Antiqua" w:eastAsia="Book Antiqua" w:hAnsi="Book Antiqua" w:cs="Book Antiqua"/>
          <w:color w:val="000000"/>
          <w:lang w:val="en-GB"/>
        </w:rPr>
        <w:t>electric field</w:t>
      </w:r>
      <w:r w:rsidR="00015A35" w:rsidRPr="00EA223F">
        <w:rPr>
          <w:rFonts w:ascii="Book Antiqua" w:eastAsia="Book Antiqua" w:hAnsi="Book Antiqua" w:cs="Book Antiqua"/>
          <w:color w:val="000000"/>
          <w:vertAlign w:val="superscript"/>
          <w:lang w:val="en-GB"/>
        </w:rPr>
        <w:t>[41]</w:t>
      </w:r>
      <w:r w:rsidR="006371B4" w:rsidRPr="00EA223F">
        <w:rPr>
          <w:rFonts w:ascii="Book Antiqua" w:eastAsia="Book Antiqua" w:hAnsi="Book Antiqua" w:cs="Book Antiqua"/>
          <w:color w:val="000000"/>
          <w:lang w:val="en-GB"/>
        </w:rPr>
        <w:t>.</w:t>
      </w:r>
    </w:p>
    <w:p w14:paraId="0FE73E1D" w14:textId="381978EF"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Finally, </w:t>
      </w:r>
      <w:r w:rsidR="004D3A34" w:rsidRPr="00EA223F">
        <w:rPr>
          <w:rFonts w:ascii="Book Antiqua" w:eastAsia="Book Antiqua" w:hAnsi="Book Antiqua" w:cs="Book Antiqua"/>
          <w:color w:val="000000"/>
          <w:lang w:val="en-GB"/>
        </w:rPr>
        <w:t xml:space="preserve">the protocols described by </w:t>
      </w:r>
      <w:r w:rsidRPr="00EA223F">
        <w:rPr>
          <w:rFonts w:ascii="Book Antiqua" w:eastAsia="Book Antiqua" w:hAnsi="Book Antiqua" w:cs="Book Antiqua"/>
          <w:color w:val="000000"/>
          <w:lang w:val="en-GB"/>
        </w:rPr>
        <w:t>Scuderi</w:t>
      </w:r>
      <w:r w:rsidR="00015A35" w:rsidRPr="00EA223F">
        <w:rPr>
          <w:rFonts w:ascii="Book Antiqua" w:eastAsia="Book Antiqua" w:hAnsi="Book Antiqua" w:cs="Book Antiqua"/>
          <w:color w:val="000000"/>
          <w:lang w:val="en-GB"/>
        </w:rPr>
        <w:t xml:space="preserve"> </w:t>
      </w:r>
      <w:r w:rsidR="00015A35"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[4</w:t>
      </w:r>
      <w:r w:rsidR="00015A35" w:rsidRPr="00EA223F">
        <w:rPr>
          <w:rFonts w:ascii="Book Antiqua" w:eastAsia="Book Antiqua" w:hAnsi="Book Antiqua" w:cs="Book Antiqua"/>
          <w:color w:val="000000"/>
          <w:vertAlign w:val="superscript"/>
          <w:lang w:val="en-GB"/>
        </w:rPr>
        <w:t>0</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and Sweeney</w:t>
      </w:r>
      <w:r w:rsidR="00015A35"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[3</w:t>
      </w:r>
      <w:r w:rsidR="000A090F" w:rsidRPr="00EA223F">
        <w:rPr>
          <w:rFonts w:ascii="Book Antiqua" w:eastAsia="Book Antiqua" w:hAnsi="Book Antiqua" w:cs="Book Antiqua"/>
          <w:color w:val="000000"/>
          <w:vertAlign w:val="superscript"/>
          <w:lang w:val="en-GB"/>
        </w:rPr>
        <w:t>3</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achiev</w:t>
      </w:r>
      <w:r w:rsidR="004D3A34" w:rsidRPr="00EA223F">
        <w:rPr>
          <w:rFonts w:ascii="Book Antiqua" w:eastAsia="Book Antiqua" w:hAnsi="Book Antiqua" w:cs="Book Antiqua"/>
          <w:color w:val="000000"/>
          <w:lang w:val="en-GB"/>
        </w:rPr>
        <w:t xml:space="preserve">ed the results obtained </w:t>
      </w:r>
      <w:r w:rsidRPr="00EA223F">
        <w:rPr>
          <w:rFonts w:ascii="Book Antiqua" w:eastAsia="Book Antiqua" w:hAnsi="Book Antiqua" w:cs="Book Antiqua"/>
          <w:color w:val="000000"/>
          <w:lang w:val="en-GB"/>
        </w:rPr>
        <w:t>with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pulses </w:t>
      </w:r>
      <w:r w:rsidR="004D3A34" w:rsidRPr="00EA223F">
        <w:rPr>
          <w:rFonts w:ascii="Book Antiqua" w:eastAsia="Book Antiqua" w:hAnsi="Book Antiqua" w:cs="Book Antiqua"/>
          <w:color w:val="000000"/>
          <w:lang w:val="en-GB"/>
        </w:rPr>
        <w:t xml:space="preserve">together with </w:t>
      </w:r>
      <w:r w:rsidRPr="00EA223F">
        <w:rPr>
          <w:rFonts w:ascii="Book Antiqua" w:eastAsia="Book Antiqua" w:hAnsi="Book Antiqua" w:cs="Book Antiqua"/>
          <w:color w:val="000000"/>
          <w:lang w:val="en-GB"/>
        </w:rPr>
        <w:t>those achiev</w:t>
      </w:r>
      <w:r w:rsidR="004D3A34"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w:t>
      </w:r>
      <w:r w:rsidR="004D3A34"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bipolar pulses in ECT and IRE. They </w:t>
      </w:r>
      <w:r w:rsidR="004D3A34" w:rsidRPr="00EA223F">
        <w:rPr>
          <w:rFonts w:ascii="Book Antiqua" w:eastAsia="Book Antiqua" w:hAnsi="Book Antiqua" w:cs="Book Antiqua"/>
          <w:color w:val="000000"/>
          <w:lang w:val="en-GB"/>
        </w:rPr>
        <w:t>found</w:t>
      </w:r>
      <w:r w:rsidRPr="00EA223F">
        <w:rPr>
          <w:rFonts w:ascii="Book Antiqua" w:eastAsia="Book Antiqua" w:hAnsi="Book Antiqua" w:cs="Book Antiqua"/>
          <w:color w:val="000000"/>
          <w:lang w:val="en-GB"/>
        </w:rPr>
        <w:t xml:space="preserve"> that bipolar pulses at</w:t>
      </w:r>
      <w:r w:rsidR="006371B4"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high frequency </w:t>
      </w:r>
      <w:r w:rsidR="004D3A34"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able to mitigate </w:t>
      </w:r>
      <w:r w:rsidR="004D3A34" w:rsidRPr="00EA223F">
        <w:rPr>
          <w:rFonts w:ascii="Book Antiqua" w:eastAsia="Book Antiqua" w:hAnsi="Book Antiqua" w:cs="Book Antiqua"/>
          <w:color w:val="000000"/>
          <w:lang w:val="en-GB"/>
        </w:rPr>
        <w:t xml:space="preserve">both </w:t>
      </w:r>
      <w:r w:rsidRPr="00EA223F">
        <w:rPr>
          <w:rFonts w:ascii="Book Antiqua" w:eastAsia="Book Antiqua" w:hAnsi="Book Antiqua" w:cs="Book Antiqua"/>
          <w:color w:val="000000"/>
          <w:lang w:val="en-GB"/>
        </w:rPr>
        <w:t xml:space="preserve">undesirable muscle contraction and patient pain </w:t>
      </w:r>
      <w:r w:rsidR="006371B4" w:rsidRPr="00EA223F">
        <w:rPr>
          <w:rFonts w:ascii="Book Antiqua" w:eastAsia="Book Antiqua" w:hAnsi="Book Antiqua" w:cs="Book Antiqua"/>
          <w:color w:val="000000"/>
          <w:lang w:val="en-GB"/>
        </w:rPr>
        <w:t>in</w:t>
      </w:r>
      <w:r w:rsidRPr="00EA223F">
        <w:rPr>
          <w:rFonts w:ascii="Book Antiqua" w:eastAsia="Book Antiqua" w:hAnsi="Book Antiqua" w:cs="Book Antiqua"/>
          <w:color w:val="000000"/>
          <w:lang w:val="en-GB"/>
        </w:rPr>
        <w:t xml:space="preserve"> EP therapies. Additional</w:t>
      </w:r>
      <w:r w:rsidR="004D3A34"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reduction </w:t>
      </w:r>
      <w:r w:rsidR="004D3A34"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achiev</w:t>
      </w:r>
      <w:r w:rsidR="004D3A34"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when the bipolar pulse </w:t>
      </w:r>
      <w:r w:rsidR="004D3A34" w:rsidRPr="00EA223F">
        <w:rPr>
          <w:rFonts w:ascii="Book Antiqua" w:eastAsia="Book Antiqua" w:hAnsi="Book Antiqua" w:cs="Book Antiqua"/>
          <w:color w:val="000000"/>
          <w:lang w:val="en-GB"/>
        </w:rPr>
        <w:t xml:space="preserve">had a </w:t>
      </w:r>
      <w:r w:rsidRPr="00EA223F">
        <w:rPr>
          <w:rFonts w:ascii="Book Antiqua" w:eastAsia="Book Antiqua" w:hAnsi="Book Antiqua" w:cs="Book Antiqua"/>
          <w:color w:val="000000"/>
          <w:lang w:val="en-GB"/>
        </w:rPr>
        <w:t>symmetric</w:t>
      </w:r>
      <w:r w:rsidR="004D3A34"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structure</w:t>
      </w:r>
      <w:r w:rsidR="00015A35" w:rsidRPr="00EA223F">
        <w:rPr>
          <w:rFonts w:ascii="Book Antiqua" w:eastAsia="Book Antiqua" w:hAnsi="Book Antiqua" w:cs="Book Antiqua"/>
          <w:color w:val="000000"/>
          <w:vertAlign w:val="superscript"/>
          <w:lang w:val="en-GB"/>
        </w:rPr>
        <w:t>[30]</w:t>
      </w:r>
      <w:r w:rsidR="006371B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However, short bipolar pulses </w:t>
      </w:r>
      <w:r w:rsidR="004D3A34" w:rsidRPr="00EA223F">
        <w:rPr>
          <w:rFonts w:ascii="Book Antiqua" w:eastAsia="Book Antiqua" w:hAnsi="Book Antiqua" w:cs="Book Antiqua"/>
          <w:color w:val="000000"/>
          <w:lang w:val="en-GB"/>
        </w:rPr>
        <w:t>may result in</w:t>
      </w:r>
      <w:r w:rsidRPr="00EA223F">
        <w:rPr>
          <w:rFonts w:ascii="Book Antiqua" w:eastAsia="Book Antiqua" w:hAnsi="Book Antiqua" w:cs="Book Antiqua"/>
          <w:color w:val="000000"/>
          <w:lang w:val="en-GB"/>
        </w:rPr>
        <w:t xml:space="preserve"> less pronounced membrane </w:t>
      </w:r>
      <w:r w:rsidRPr="00EA223F">
        <w:rPr>
          <w:rFonts w:ascii="Book Antiqua" w:eastAsia="Book Antiqua" w:hAnsi="Book Antiqua" w:cs="Book Antiqua"/>
          <w:color w:val="000000"/>
          <w:lang w:val="en-GB"/>
        </w:rPr>
        <w:lastRenderedPageBreak/>
        <w:t>permeabili</w:t>
      </w:r>
      <w:r w:rsidR="006371B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ation, suggesting that </w:t>
      </w:r>
      <w:r w:rsidR="00A01E3A" w:rsidRPr="00EA223F">
        <w:rPr>
          <w:rFonts w:ascii="Book Antiqua" w:eastAsia="Book Antiqua" w:hAnsi="Book Antiqua" w:cs="Book Antiqua"/>
          <w:color w:val="000000"/>
          <w:lang w:val="en-GB"/>
        </w:rPr>
        <w:t xml:space="preserve">pulse duration is a </w:t>
      </w:r>
      <w:r w:rsidRPr="00EA223F">
        <w:rPr>
          <w:rFonts w:ascii="Book Antiqua" w:eastAsia="Book Antiqua" w:hAnsi="Book Antiqua" w:cs="Book Antiqua"/>
          <w:color w:val="000000"/>
          <w:lang w:val="en-GB"/>
        </w:rPr>
        <w:t>critical parameter</w:t>
      </w:r>
      <w:r w:rsidR="00A01E3A" w:rsidRPr="00EA223F">
        <w:rPr>
          <w:rFonts w:ascii="Book Antiqua" w:eastAsia="Book Antiqua" w:hAnsi="Book Antiqua" w:cs="Book Antiqua"/>
          <w:color w:val="000000"/>
          <w:lang w:val="en-GB"/>
        </w:rPr>
        <w:t xml:space="preserve"> that must be carefully chosen</w:t>
      </w:r>
      <w:r w:rsidR="00015A35" w:rsidRPr="00EA223F">
        <w:rPr>
          <w:rFonts w:ascii="Book Antiqua" w:eastAsia="Book Antiqua" w:hAnsi="Book Antiqua" w:cs="Book Antiqua"/>
          <w:color w:val="000000"/>
          <w:vertAlign w:val="superscript"/>
          <w:lang w:val="en-GB"/>
        </w:rPr>
        <w:t>[34,50]</w:t>
      </w:r>
      <w:r w:rsidR="006371B4" w:rsidRPr="00EA223F">
        <w:rPr>
          <w:rFonts w:ascii="Book Antiqua" w:eastAsia="Book Antiqua" w:hAnsi="Book Antiqua" w:cs="Book Antiqua"/>
          <w:color w:val="000000"/>
          <w:lang w:val="en-GB"/>
        </w:rPr>
        <w:t>.</w:t>
      </w:r>
    </w:p>
    <w:p w14:paraId="3546AA24" w14:textId="77777777" w:rsidR="00A37C6E" w:rsidRPr="00EA223F" w:rsidRDefault="00A37C6E" w:rsidP="007B1150">
      <w:pPr>
        <w:spacing w:line="360" w:lineRule="auto"/>
        <w:jc w:val="both"/>
        <w:rPr>
          <w:rFonts w:ascii="Book Antiqua" w:eastAsia="Book Antiqua" w:hAnsi="Book Antiqua" w:cs="Book Antiqua"/>
          <w:color w:val="000000"/>
          <w:lang w:val="en-GB"/>
        </w:rPr>
      </w:pPr>
    </w:p>
    <w:p w14:paraId="72F9E51E" w14:textId="77777777" w:rsidR="00A77B3E" w:rsidRPr="00EA223F" w:rsidRDefault="00F27433" w:rsidP="007B1150">
      <w:pPr>
        <w:spacing w:line="360" w:lineRule="auto"/>
        <w:jc w:val="both"/>
        <w:rPr>
          <w:rFonts w:ascii="Book Antiqua" w:eastAsia="Book Antiqua" w:hAnsi="Book Antiqua" w:cs="Book Antiqua"/>
          <w:b/>
          <w:bCs/>
          <w:i/>
          <w:color w:val="000000"/>
          <w:lang w:val="en-GB"/>
        </w:rPr>
      </w:pPr>
      <w:r w:rsidRPr="00EA223F">
        <w:rPr>
          <w:rFonts w:ascii="Book Antiqua" w:eastAsia="Book Antiqua" w:hAnsi="Book Antiqua" w:cs="Book Antiqua"/>
          <w:b/>
          <w:bCs/>
          <w:i/>
          <w:color w:val="000000"/>
          <w:lang w:val="en-GB"/>
        </w:rPr>
        <w:t>Pain reduction and electrode design</w:t>
      </w:r>
    </w:p>
    <w:p w14:paraId="77D79905" w14:textId="2E9C7EB8"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Reduction</w:t>
      </w:r>
      <w:r w:rsidR="00A01E3A"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of muscle contraction and morbidity can be </w:t>
      </w:r>
      <w:r w:rsidR="00A01E3A" w:rsidRPr="00EA223F">
        <w:rPr>
          <w:rFonts w:ascii="Book Antiqua" w:eastAsia="Book Antiqua" w:hAnsi="Book Antiqua" w:cs="Book Antiqua"/>
          <w:color w:val="000000"/>
          <w:lang w:val="en-GB"/>
        </w:rPr>
        <w:t xml:space="preserve">achieved </w:t>
      </w:r>
      <w:r w:rsidRPr="00EA223F">
        <w:rPr>
          <w:rFonts w:ascii="Book Antiqua" w:eastAsia="Book Antiqua" w:hAnsi="Book Antiqua" w:cs="Book Antiqua"/>
          <w:color w:val="000000"/>
          <w:lang w:val="en-GB"/>
        </w:rPr>
        <w:t xml:space="preserve">with an appropriate electrode design. </w:t>
      </w:r>
      <w:r w:rsidR="00FC3759" w:rsidRPr="007F3F50">
        <w:rPr>
          <w:rFonts w:ascii="Book Antiqua" w:eastAsia="Book Antiqua" w:hAnsi="Book Antiqua" w:cs="Book Antiqua"/>
          <w:color w:val="000000"/>
          <w:lang w:val="en-GB"/>
        </w:rPr>
        <w:t xml:space="preserve">Fewer and less intense muscle contractions were </w:t>
      </w:r>
      <w:r w:rsidR="00A01E3A" w:rsidRPr="007F3F50">
        <w:rPr>
          <w:rFonts w:ascii="Book Antiqua" w:eastAsia="Book Antiqua" w:hAnsi="Book Antiqua" w:cs="Book Antiqua"/>
          <w:color w:val="000000"/>
          <w:lang w:val="en-GB"/>
        </w:rPr>
        <w:t>reported</w:t>
      </w:r>
      <w:r w:rsidR="00A01E3A" w:rsidRPr="005F3508" w:rsidDel="00FC3759">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by Yao </w:t>
      </w:r>
      <w:r w:rsidRPr="005F3508">
        <w:rPr>
          <w:rFonts w:ascii="Book Antiqua" w:eastAsia="Book Antiqua" w:hAnsi="Book Antiqua" w:cs="Book Antiqua"/>
          <w:i/>
          <w:iCs/>
          <w:color w:val="000000"/>
          <w:lang w:val="en-GB"/>
        </w:rPr>
        <w:t>et al</w:t>
      </w:r>
      <w:r w:rsidRPr="005F3508">
        <w:rPr>
          <w:rFonts w:ascii="Book Antiqua" w:eastAsia="Book Antiqua" w:hAnsi="Book Antiqua" w:cs="Book Antiqua"/>
          <w:color w:val="000000"/>
          <w:vertAlign w:val="superscript"/>
          <w:lang w:val="en-GB"/>
        </w:rPr>
        <w:t>[4</w:t>
      </w:r>
      <w:r w:rsidR="00015A35" w:rsidRPr="005F3508">
        <w:rPr>
          <w:rFonts w:ascii="Book Antiqua" w:eastAsia="Book Antiqua" w:hAnsi="Book Antiqua" w:cs="Book Antiqua"/>
          <w:color w:val="000000"/>
          <w:vertAlign w:val="superscript"/>
          <w:lang w:val="en-GB"/>
        </w:rPr>
        <w:t>4</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when using insulated needle electrodes. A more sophisticated electrode design was proposed by </w:t>
      </w:r>
      <w:r w:rsidR="008700C2" w:rsidRPr="00EA223F">
        <w:rPr>
          <w:rFonts w:ascii="Book Antiqua" w:eastAsia="Book Antiqua" w:hAnsi="Book Antiqua" w:cs="Book Antiqua"/>
          <w:color w:val="000000"/>
          <w:lang w:val="en-GB"/>
        </w:rPr>
        <w:t>Golberg</w:t>
      </w:r>
      <w:r w:rsidR="00485ABD" w:rsidRPr="00EA223F">
        <w:rPr>
          <w:rFonts w:ascii="Book Antiqua" w:eastAsia="Book Antiqua" w:hAnsi="Book Antiqua" w:cs="Book Antiqua"/>
          <w:color w:val="000000"/>
          <w:lang w:val="en-GB"/>
        </w:rPr>
        <w:t xml:space="preserve"> and </w:t>
      </w:r>
      <w:r w:rsidR="00485ABD" w:rsidRPr="007F3F50">
        <w:rPr>
          <w:rFonts w:ascii="Book Antiqua" w:hAnsi="Book Antiqua"/>
          <w:lang w:val="en-GB"/>
        </w:rPr>
        <w:t>Rubinsky</w:t>
      </w:r>
      <w:r w:rsidR="008700C2" w:rsidRPr="005F3508">
        <w:rPr>
          <w:rFonts w:ascii="Book Antiqua" w:eastAsia="Book Antiqua" w:hAnsi="Book Antiqua" w:cs="Book Antiqua"/>
          <w:color w:val="000000"/>
          <w:vertAlign w:val="superscript"/>
          <w:lang w:val="en-GB"/>
        </w:rPr>
        <w:t>[28]</w:t>
      </w:r>
      <w:r w:rsidRPr="005F3508">
        <w:rPr>
          <w:rFonts w:ascii="Book Antiqua" w:eastAsia="Book Antiqua" w:hAnsi="Book Antiqua" w:cs="Book Antiqua"/>
          <w:color w:val="000000"/>
          <w:lang w:val="en-GB"/>
        </w:rPr>
        <w:t xml:space="preserve"> where a central energi</w:t>
      </w:r>
      <w:r w:rsidR="006371B4" w:rsidRPr="005F3508">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electrode was surrounded by at least 16 grounded electrodes, obtaining significant pain reduction. However,</w:t>
      </w:r>
      <w:r w:rsidR="006371B4"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impact of</w:t>
      </w:r>
      <w:r w:rsidR="006371B4"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new electrode designs on treatment efficacy remains to be more deeply evaluated.</w:t>
      </w:r>
    </w:p>
    <w:p w14:paraId="25164F07" w14:textId="77777777" w:rsidR="00A77B3E" w:rsidRPr="00EA223F" w:rsidRDefault="00A77B3E" w:rsidP="007B1150">
      <w:pPr>
        <w:spacing w:line="360" w:lineRule="auto"/>
        <w:ind w:firstLine="425"/>
        <w:jc w:val="both"/>
        <w:rPr>
          <w:rFonts w:ascii="Book Antiqua" w:hAnsi="Book Antiqua"/>
          <w:lang w:val="en-GB"/>
        </w:rPr>
      </w:pPr>
    </w:p>
    <w:p w14:paraId="63E27CE8"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CONCLUSION</w:t>
      </w:r>
    </w:p>
    <w:p w14:paraId="0E8A5C7E" w14:textId="3AF3B3EE"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This review </w:t>
      </w:r>
      <w:r w:rsidR="00A01E3A" w:rsidRPr="00EA223F">
        <w:rPr>
          <w:rFonts w:ascii="Book Antiqua" w:eastAsia="Book Antiqua" w:hAnsi="Book Antiqua" w:cs="Book Antiqua"/>
          <w:color w:val="000000"/>
          <w:lang w:val="en-GB"/>
        </w:rPr>
        <w:t xml:space="preserve">found </w:t>
      </w:r>
      <w:r w:rsidRPr="00EA223F">
        <w:rPr>
          <w:rFonts w:ascii="Book Antiqua" w:eastAsia="Book Antiqua" w:hAnsi="Book Antiqua" w:cs="Book Antiqua"/>
          <w:color w:val="000000"/>
          <w:lang w:val="en-GB"/>
        </w:rPr>
        <w:t xml:space="preserve">that both pulse frequency and shape can be </w:t>
      </w:r>
      <w:r w:rsidR="00A01E3A" w:rsidRPr="00EA223F">
        <w:rPr>
          <w:rFonts w:ascii="Book Antiqua" w:eastAsia="Book Antiqua" w:hAnsi="Book Antiqua" w:cs="Book Antiqua"/>
          <w:color w:val="000000"/>
          <w:lang w:val="en-GB"/>
        </w:rPr>
        <w:t xml:space="preserve">modified </w:t>
      </w:r>
      <w:r w:rsidRPr="00EA223F">
        <w:rPr>
          <w:rFonts w:ascii="Book Antiqua" w:eastAsia="Book Antiqua" w:hAnsi="Book Antiqua" w:cs="Book Antiqua"/>
          <w:color w:val="000000"/>
          <w:lang w:val="en-GB"/>
        </w:rPr>
        <w:t xml:space="preserve">to reduce pain and muscle contractions in patients </w:t>
      </w:r>
      <w:r w:rsidR="00A01E3A" w:rsidRPr="00EA223F">
        <w:rPr>
          <w:rFonts w:ascii="Book Antiqua" w:eastAsia="Book Antiqua" w:hAnsi="Book Antiqua" w:cs="Book Antiqua"/>
          <w:color w:val="000000"/>
          <w:lang w:val="en-GB"/>
        </w:rPr>
        <w:t xml:space="preserve">who </w:t>
      </w:r>
      <w:r w:rsidRPr="00EA223F">
        <w:rPr>
          <w:rFonts w:ascii="Book Antiqua" w:eastAsia="Book Antiqua" w:hAnsi="Book Antiqua" w:cs="Book Antiqua"/>
          <w:color w:val="000000"/>
          <w:lang w:val="en-GB"/>
        </w:rPr>
        <w:t xml:space="preserve">undergo </w:t>
      </w:r>
      <w:r w:rsidR="006371B4"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treatments. Furthermore, a combination of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pulses with bipolar/biphasic ones </w:t>
      </w:r>
      <w:r w:rsidR="00A01E3A"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shown to enhance this capability. However, simply ensuring </w:t>
      </w:r>
      <w:r w:rsidR="006371B4"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equivalent energy </w:t>
      </w:r>
      <w:r w:rsidR="006371B4" w:rsidRPr="00EA223F">
        <w:rPr>
          <w:rFonts w:ascii="Book Antiqua" w:eastAsia="Book Antiqua" w:hAnsi="Book Antiqua" w:cs="Book Antiqua"/>
          <w:color w:val="000000"/>
          <w:lang w:val="en-GB"/>
        </w:rPr>
        <w:t xml:space="preserve">is </w:t>
      </w:r>
      <w:r w:rsidRPr="00EA223F">
        <w:rPr>
          <w:rFonts w:ascii="Book Antiqua" w:eastAsia="Book Antiqua" w:hAnsi="Book Antiqua" w:cs="Book Antiqua"/>
          <w:color w:val="000000"/>
          <w:lang w:val="en-GB"/>
        </w:rPr>
        <w:t>administered by standard and new protocol</w:t>
      </w:r>
      <w:r w:rsidR="00A01E3A"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(high frequency, bipolar/biphasic) is not sufficient to guarantee clinical efficacy. Preclinical </w:t>
      </w:r>
      <w:r w:rsidRPr="00EA223F">
        <w:rPr>
          <w:rFonts w:ascii="Book Antiqua" w:eastAsia="Book Antiqua" w:hAnsi="Book Antiqua" w:cs="Book Antiqua"/>
          <w:i/>
          <w:iCs/>
          <w:color w:val="000000"/>
          <w:lang w:val="en-GB"/>
        </w:rPr>
        <w:t>in</w:t>
      </w:r>
      <w:r w:rsidR="006371B4" w:rsidRPr="00EA223F">
        <w:rPr>
          <w:rFonts w:ascii="Book Antiqua" w:eastAsia="Book Antiqua" w:hAnsi="Book Antiqua" w:cs="Book Antiqua"/>
          <w:i/>
          <w:iCs/>
          <w:color w:val="000000"/>
          <w:lang w:val="en-GB"/>
        </w:rPr>
        <w:t xml:space="preserve"> </w:t>
      </w:r>
      <w:r w:rsidRPr="00EA223F">
        <w:rPr>
          <w:rFonts w:ascii="Book Antiqua" w:eastAsia="Book Antiqua" w:hAnsi="Book Antiqua" w:cs="Book Antiqua"/>
          <w:i/>
          <w:iCs/>
          <w:color w:val="000000"/>
          <w:lang w:val="en-GB"/>
        </w:rPr>
        <w:t>vitro</w:t>
      </w:r>
      <w:r w:rsidRPr="00EA223F">
        <w:rPr>
          <w:rFonts w:ascii="Book Antiqua" w:eastAsia="Book Antiqua" w:hAnsi="Book Antiqua" w:cs="Book Antiqua"/>
          <w:color w:val="000000"/>
          <w:lang w:val="en-GB"/>
        </w:rPr>
        <w:t xml:space="preserve"> and </w:t>
      </w:r>
      <w:r w:rsidRPr="00EA223F">
        <w:rPr>
          <w:rFonts w:ascii="Book Antiqua" w:eastAsia="Book Antiqua" w:hAnsi="Book Antiqua" w:cs="Book Antiqua"/>
          <w:i/>
          <w:iCs/>
          <w:color w:val="000000"/>
          <w:lang w:val="en-GB"/>
        </w:rPr>
        <w:t>in</w:t>
      </w:r>
      <w:r w:rsidR="006371B4" w:rsidRPr="00EA223F">
        <w:rPr>
          <w:rFonts w:ascii="Book Antiqua" w:eastAsia="Book Antiqua" w:hAnsi="Book Antiqua" w:cs="Book Antiqua"/>
          <w:i/>
          <w:iCs/>
          <w:color w:val="000000"/>
          <w:lang w:val="en-GB"/>
        </w:rPr>
        <w:t xml:space="preserve"> </w:t>
      </w:r>
      <w:r w:rsidRPr="00EA223F">
        <w:rPr>
          <w:rFonts w:ascii="Book Antiqua" w:eastAsia="Book Antiqua" w:hAnsi="Book Antiqua" w:cs="Book Antiqua"/>
          <w:i/>
          <w:iCs/>
          <w:color w:val="000000"/>
          <w:lang w:val="en-GB"/>
        </w:rPr>
        <w:t>vivo</w:t>
      </w:r>
      <w:r w:rsidRPr="00EA223F">
        <w:rPr>
          <w:rFonts w:ascii="Book Antiqua" w:eastAsia="Book Antiqua" w:hAnsi="Book Antiqua" w:cs="Book Antiqua"/>
          <w:color w:val="000000"/>
          <w:lang w:val="en-GB"/>
        </w:rPr>
        <w:t xml:space="preserve"> studies together with clinical data are necessary to evaluate the clinical relevance of alternative pulse protocols.</w:t>
      </w:r>
      <w:r w:rsidR="00015A35" w:rsidRPr="00EA223F">
        <w:rPr>
          <w:rFonts w:ascii="Book Antiqua" w:hAnsi="Book Antiqua"/>
          <w:lang w:val="en-GB" w:eastAsia="zh-CN"/>
        </w:rPr>
        <w:t xml:space="preserve"> </w:t>
      </w:r>
      <w:r w:rsidRPr="00EA223F">
        <w:rPr>
          <w:rFonts w:ascii="Book Antiqua" w:eastAsia="Book Antiqua" w:hAnsi="Book Antiqua" w:cs="Book Antiqua"/>
          <w:color w:val="000000"/>
          <w:lang w:val="en-GB"/>
        </w:rPr>
        <w:t xml:space="preserve">In addition, sinusoidal pulses with </w:t>
      </w:r>
      <w:r w:rsidR="006371B4"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appropriate frequency, as well as electrode design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xml:space="preserve">, insulated needles), may </w:t>
      </w:r>
      <w:r w:rsidR="006371B4" w:rsidRPr="00EA223F">
        <w:rPr>
          <w:rFonts w:ascii="Book Antiqua" w:eastAsia="Book Antiqua" w:hAnsi="Book Antiqua" w:cs="Book Antiqua"/>
          <w:color w:val="000000"/>
          <w:lang w:val="en-GB"/>
        </w:rPr>
        <w:t xml:space="preserve">successfully </w:t>
      </w:r>
      <w:r w:rsidRPr="00EA223F">
        <w:rPr>
          <w:rFonts w:ascii="Book Antiqua" w:eastAsia="Book Antiqua" w:hAnsi="Book Antiqua" w:cs="Book Antiqua"/>
          <w:color w:val="000000"/>
          <w:lang w:val="en-GB"/>
        </w:rPr>
        <w:t>mitigate these drawbacks</w:t>
      </w:r>
      <w:r w:rsidR="00A01E3A"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A01E3A"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 xml:space="preserve">urther </w:t>
      </w:r>
      <w:r w:rsidR="00A01E3A" w:rsidRPr="00EA223F">
        <w:rPr>
          <w:rFonts w:ascii="Book Antiqua" w:eastAsia="Book Antiqua" w:hAnsi="Book Antiqua" w:cs="Book Antiqua"/>
          <w:color w:val="000000"/>
          <w:lang w:val="en-GB"/>
        </w:rPr>
        <w:t>study is</w:t>
      </w:r>
      <w:r w:rsidRPr="00EA223F">
        <w:rPr>
          <w:rFonts w:ascii="Book Antiqua" w:eastAsia="Book Antiqua" w:hAnsi="Book Antiqua" w:cs="Book Antiqua"/>
          <w:color w:val="000000"/>
          <w:lang w:val="en-GB"/>
        </w:rPr>
        <w:t xml:space="preserve"> required to evaluate how th</w:t>
      </w:r>
      <w:r w:rsidR="006371B4" w:rsidRPr="00EA223F">
        <w:rPr>
          <w:rFonts w:ascii="Book Antiqua" w:eastAsia="Book Antiqua" w:hAnsi="Book Antiqua" w:cs="Book Antiqua"/>
          <w:color w:val="000000"/>
          <w:lang w:val="en-GB"/>
        </w:rPr>
        <w:t>ese</w:t>
      </w:r>
      <w:r w:rsidRPr="00EA223F">
        <w:rPr>
          <w:rFonts w:ascii="Book Antiqua" w:eastAsia="Book Antiqua" w:hAnsi="Book Antiqua" w:cs="Book Antiqua"/>
          <w:color w:val="000000"/>
          <w:lang w:val="en-GB"/>
        </w:rPr>
        <w:t xml:space="preserve"> aspects influence the efficacy of the therapy. A main limitation of this systematic review is the absence of a risk of bias analysis both in individual studies and across studies. Moreover, the authors did not investigate principal summary measures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risk ratio, difference in means</w:t>
      </w:r>
      <w:r w:rsidR="006371B4" w:rsidRPr="00EA223F">
        <w:rPr>
          <w:rFonts w:ascii="Book Antiqua" w:eastAsia="Book Antiqua" w:hAnsi="Book Antiqua" w:cs="Book Antiqua"/>
          <w:color w:val="000000"/>
          <w:lang w:val="en-GB"/>
        </w:rPr>
        <w:t xml:space="preserve">, </w:t>
      </w:r>
      <w:r w:rsidR="00A01E3A" w:rsidRPr="00EA223F">
        <w:rPr>
          <w:rFonts w:ascii="Book Antiqua" w:eastAsia="Book Antiqua" w:hAnsi="Book Antiqua" w:cs="Book Antiqua"/>
          <w:color w:val="000000"/>
          <w:lang w:val="en-GB"/>
        </w:rPr>
        <w:t>and others</w:t>
      </w:r>
      <w:r w:rsidRPr="00EA223F">
        <w:rPr>
          <w:rFonts w:ascii="Book Antiqua" w:eastAsia="Book Antiqua" w:hAnsi="Book Antiqua" w:cs="Book Antiqua"/>
          <w:color w:val="000000"/>
          <w:lang w:val="en-GB"/>
        </w:rPr>
        <w:t xml:space="preserve">), </w:t>
      </w:r>
      <w:r w:rsidR="00A01E3A"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most studies did not report numerical results. </w:t>
      </w:r>
      <w:r w:rsidR="00A01E3A" w:rsidRPr="00EA223F">
        <w:rPr>
          <w:rFonts w:ascii="Book Antiqua" w:eastAsia="Book Antiqua" w:hAnsi="Book Antiqua" w:cs="Book Antiqua"/>
          <w:color w:val="000000"/>
          <w:lang w:val="en-GB"/>
        </w:rPr>
        <w:t xml:space="preserve">Those </w:t>
      </w:r>
      <w:r w:rsidRPr="00EA223F">
        <w:rPr>
          <w:rFonts w:ascii="Book Antiqua" w:eastAsia="Book Antiqua" w:hAnsi="Book Antiqua" w:cs="Book Antiqua"/>
          <w:color w:val="000000"/>
          <w:lang w:val="en-GB"/>
        </w:rPr>
        <w:t xml:space="preserve">deficiencies should be addressed in </w:t>
      </w:r>
      <w:r w:rsidR="00A01E3A" w:rsidRPr="00EA223F">
        <w:rPr>
          <w:rFonts w:ascii="Book Antiqua" w:eastAsia="Book Antiqua" w:hAnsi="Book Antiqua" w:cs="Book Antiqua"/>
          <w:color w:val="000000"/>
          <w:lang w:val="en-GB"/>
        </w:rPr>
        <w:t>subsequent investigations</w:t>
      </w:r>
      <w:r w:rsidRPr="00EA223F">
        <w:rPr>
          <w:rFonts w:ascii="Book Antiqua" w:eastAsia="Book Antiqua" w:hAnsi="Book Antiqua" w:cs="Book Antiqua"/>
          <w:color w:val="000000"/>
          <w:lang w:val="en-GB"/>
        </w:rPr>
        <w:t>.</w:t>
      </w:r>
      <w:r w:rsidR="00D214D6" w:rsidRPr="00EA223F">
        <w:rPr>
          <w:rFonts w:ascii="Book Antiqua" w:hAnsi="Book Antiqua"/>
          <w:lang w:val="en-GB" w:eastAsia="zh-CN"/>
        </w:rPr>
        <w:t xml:space="preserve"> </w:t>
      </w:r>
      <w:r w:rsidRPr="00EA223F">
        <w:rPr>
          <w:rFonts w:ascii="Book Antiqua" w:eastAsia="Book Antiqua" w:hAnsi="Book Antiqua" w:cs="Book Antiqua"/>
          <w:color w:val="000000"/>
          <w:lang w:val="en-GB"/>
        </w:rPr>
        <w:t>To summari</w:t>
      </w:r>
      <w:r w:rsidR="006371B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 pain reduction in </w:t>
      </w:r>
      <w:r w:rsidR="006371B4"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-based treatments can be achieved by appropriately defining the protocol parameters and the electrode design. The </w:t>
      </w:r>
      <w:r w:rsidR="00A01E3A" w:rsidRPr="00EA223F">
        <w:rPr>
          <w:rFonts w:ascii="Book Antiqua" w:eastAsia="Book Antiqua" w:hAnsi="Book Antiqua" w:cs="Book Antiqua"/>
          <w:color w:val="000000"/>
          <w:lang w:val="en-GB"/>
        </w:rPr>
        <w:t xml:space="preserve">desired </w:t>
      </w:r>
      <w:r w:rsidRPr="00EA223F">
        <w:rPr>
          <w:rFonts w:ascii="Book Antiqua" w:eastAsia="Book Antiqua" w:hAnsi="Book Antiqua" w:cs="Book Antiqua"/>
          <w:color w:val="000000"/>
          <w:lang w:val="en-GB"/>
        </w:rPr>
        <w:lastRenderedPageBreak/>
        <w:t>results can be achieved with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and/or bipolar/biphasic pulses. However, the efficacy of these alternative protocols remains a crucial point to be assessed further.</w:t>
      </w:r>
    </w:p>
    <w:p w14:paraId="702A6049" w14:textId="77777777" w:rsidR="00837F1E" w:rsidRPr="007F3F50" w:rsidRDefault="00837F1E" w:rsidP="007B1150">
      <w:pPr>
        <w:spacing w:line="360" w:lineRule="auto"/>
        <w:jc w:val="both"/>
        <w:rPr>
          <w:rFonts w:ascii="Book Antiqua" w:hAnsi="Book Antiqua"/>
          <w:lang w:val="en-GB"/>
        </w:rPr>
      </w:pPr>
    </w:p>
    <w:p w14:paraId="24BCB75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aps/>
          <w:color w:val="000000"/>
          <w:u w:val="single"/>
          <w:lang w:val="en-GB"/>
        </w:rPr>
        <w:t>ARTICLE HIGHLIGHTS</w:t>
      </w:r>
    </w:p>
    <w:p w14:paraId="76D1A6B8"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background</w:t>
      </w:r>
    </w:p>
    <w:p w14:paraId="63F5CA31" w14:textId="324A8442"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In </w:t>
      </w:r>
      <w:r w:rsidR="00265670" w:rsidRPr="007F3F50">
        <w:rPr>
          <w:rFonts w:ascii="Book Antiqua" w:eastAsia="Book Antiqua" w:hAnsi="Book Antiqua" w:cs="Book Antiqua"/>
          <w:color w:val="000000"/>
          <w:lang w:val="en-GB"/>
        </w:rPr>
        <w:t>e</w:t>
      </w:r>
      <w:r w:rsidRPr="007F3F50">
        <w:rPr>
          <w:rFonts w:ascii="Book Antiqua" w:eastAsia="Book Antiqua" w:hAnsi="Book Antiqua" w:cs="Book Antiqua"/>
          <w:color w:val="000000"/>
          <w:lang w:val="en-GB"/>
        </w:rPr>
        <w:t>lectrochemotherapy</w:t>
      </w:r>
      <w:r w:rsidR="00265670" w:rsidRPr="007F3F50">
        <w:rPr>
          <w:rFonts w:ascii="Book Antiqua" w:eastAsia="Book Antiqua" w:hAnsi="Book Antiqua" w:cs="Book Antiqua"/>
          <w:color w:val="000000"/>
          <w:lang w:val="en-GB"/>
        </w:rPr>
        <w:t xml:space="preserve"> (ECT)</w:t>
      </w:r>
      <w:r w:rsidRPr="007F3F50">
        <w:rPr>
          <w:rFonts w:ascii="Book Antiqua" w:eastAsia="Book Antiqua" w:hAnsi="Book Antiqua" w:cs="Book Antiqua"/>
          <w:color w:val="000000"/>
          <w:lang w:val="en-GB"/>
        </w:rPr>
        <w:t xml:space="preserve">, pain and muscular contractions were reported as </w:t>
      </w:r>
      <w:r w:rsidR="00A01E3A" w:rsidRPr="007F3F50">
        <w:rPr>
          <w:rFonts w:ascii="Book Antiqua" w:eastAsia="Book Antiqua" w:hAnsi="Book Antiqua" w:cs="Book Antiqua"/>
          <w:color w:val="000000"/>
          <w:lang w:val="en-GB"/>
        </w:rPr>
        <w:t>the most</w:t>
      </w:r>
      <w:r w:rsidRPr="007F3F50">
        <w:rPr>
          <w:rFonts w:ascii="Book Antiqua" w:eastAsia="Book Antiqua" w:hAnsi="Book Antiqua" w:cs="Book Antiqua"/>
          <w:color w:val="000000"/>
          <w:lang w:val="en-GB"/>
        </w:rPr>
        <w:t xml:space="preserve"> frequent drawbacks.</w:t>
      </w:r>
    </w:p>
    <w:p w14:paraId="675AA2A0" w14:textId="77777777" w:rsidR="00837F1E" w:rsidRPr="007F3F50" w:rsidRDefault="00837F1E" w:rsidP="007B1150">
      <w:pPr>
        <w:spacing w:line="360" w:lineRule="auto"/>
        <w:jc w:val="both"/>
        <w:rPr>
          <w:rFonts w:ascii="Book Antiqua" w:hAnsi="Book Antiqua"/>
          <w:lang w:val="en-GB"/>
        </w:rPr>
      </w:pPr>
    </w:p>
    <w:p w14:paraId="1B1DB26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motivation</w:t>
      </w:r>
    </w:p>
    <w:p w14:paraId="5D5146C5" w14:textId="064FCEC0"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To </w:t>
      </w:r>
      <w:r w:rsidR="00A01E3A" w:rsidRPr="007F3F50">
        <w:rPr>
          <w:rFonts w:ascii="Book Antiqua" w:eastAsia="Book Antiqua" w:hAnsi="Book Antiqua" w:cs="Book Antiqua"/>
          <w:color w:val="000000"/>
          <w:lang w:val="en-GB"/>
        </w:rPr>
        <w:t xml:space="preserve">review aimed to </w:t>
      </w:r>
      <w:r w:rsidRPr="007F3F50">
        <w:rPr>
          <w:rFonts w:ascii="Book Antiqua" w:eastAsia="Book Antiqua" w:hAnsi="Book Antiqua" w:cs="Book Antiqua"/>
          <w:color w:val="000000"/>
          <w:lang w:val="en-GB"/>
        </w:rPr>
        <w:t xml:space="preserve">assess the </w:t>
      </w:r>
      <w:r w:rsidR="00A01E3A" w:rsidRPr="007F3F50">
        <w:rPr>
          <w:rFonts w:ascii="Book Antiqua" w:eastAsia="Book Antiqua" w:hAnsi="Book Antiqua" w:cs="Book Antiqua"/>
          <w:color w:val="000000"/>
          <w:lang w:val="en-GB"/>
        </w:rPr>
        <w:t xml:space="preserve">literature describing </w:t>
      </w:r>
      <w:r w:rsidRPr="007F3F50">
        <w:rPr>
          <w:rFonts w:ascii="Book Antiqua" w:eastAsia="Book Antiqua" w:hAnsi="Book Antiqua" w:cs="Book Antiqua"/>
          <w:color w:val="000000"/>
          <w:lang w:val="en-GB"/>
        </w:rPr>
        <w:t>technical advance</w:t>
      </w:r>
      <w:r w:rsidR="00A01E3A" w:rsidRPr="007F3F50">
        <w:rPr>
          <w:rFonts w:ascii="Book Antiqua" w:eastAsia="Book Antiqua" w:hAnsi="Book Antiqua" w:cs="Book Antiqua"/>
          <w:color w:val="000000"/>
          <w:lang w:val="en-GB"/>
        </w:rPr>
        <w:t>s</w:t>
      </w:r>
      <w:r w:rsidR="00466971" w:rsidRPr="007F3F50">
        <w:rPr>
          <w:rFonts w:ascii="Book Antiqua" w:eastAsia="Book Antiqua" w:hAnsi="Book Antiqua" w:cs="Book Antiqua"/>
          <w:color w:val="000000"/>
          <w:lang w:val="en-GB"/>
        </w:rPr>
        <w:t xml:space="preserve"> </w:t>
      </w:r>
      <w:r w:rsidR="00A01E3A" w:rsidRPr="007F3F50">
        <w:rPr>
          <w:rFonts w:ascii="Book Antiqua" w:eastAsia="Book Antiqua" w:hAnsi="Book Antiqua" w:cs="Book Antiqua"/>
          <w:color w:val="000000"/>
          <w:lang w:val="en-GB"/>
        </w:rPr>
        <w:t>intended</w:t>
      </w:r>
      <w:r w:rsidRPr="007F3F50">
        <w:rPr>
          <w:rFonts w:ascii="Book Antiqua" w:eastAsia="Book Antiqua" w:hAnsi="Book Antiqua" w:cs="Book Antiqua"/>
          <w:color w:val="000000"/>
          <w:lang w:val="en-GB"/>
        </w:rPr>
        <w:t xml:space="preserve"> to reduce muscle contraction and pain </w:t>
      </w:r>
      <w:r w:rsidR="00A01E3A" w:rsidRPr="007F3F50">
        <w:rPr>
          <w:rFonts w:ascii="Book Antiqua" w:eastAsia="Book Antiqua" w:hAnsi="Book Antiqua" w:cs="Book Antiqua"/>
          <w:color w:val="000000"/>
          <w:lang w:val="en-GB"/>
        </w:rPr>
        <w:t>associated with</w:t>
      </w:r>
      <w:r w:rsidRPr="007F3F50">
        <w:rPr>
          <w:rFonts w:ascii="Book Antiqua" w:eastAsia="Book Antiqua" w:hAnsi="Book Antiqua" w:cs="Book Antiqua"/>
          <w:color w:val="000000"/>
          <w:lang w:val="en-GB"/>
        </w:rPr>
        <w:t xml:space="preserve"> electroporation</w:t>
      </w:r>
      <w:r w:rsidR="0070400F" w:rsidRPr="007F3F50">
        <w:rPr>
          <w:rFonts w:ascii="Book Antiqua" w:eastAsia="Book Antiqua" w:hAnsi="Book Antiqua" w:cs="Book Antiqua"/>
          <w:color w:val="000000"/>
          <w:lang w:val="en-GB"/>
        </w:rPr>
        <w:t xml:space="preserve"> (</w:t>
      </w:r>
      <w:r w:rsidR="0070400F" w:rsidRPr="005F3508">
        <w:rPr>
          <w:rFonts w:ascii="Book Antiqua" w:eastAsia="Book Antiqua" w:hAnsi="Book Antiqua" w:cs="Book Antiqua"/>
          <w:color w:val="000000"/>
          <w:lang w:val="en-GB"/>
        </w:rPr>
        <w:t>EP</w:t>
      </w:r>
      <w:r w:rsidR="0070400F" w:rsidRPr="007F3F50">
        <w:rPr>
          <w:rFonts w:ascii="Book Antiqua" w:eastAsia="Book Antiqua" w:hAnsi="Book Antiqua" w:cs="Book Antiqua"/>
          <w:color w:val="000000"/>
          <w:lang w:val="en-GB"/>
        </w:rPr>
        <w:t>)</w:t>
      </w:r>
      <w:r w:rsidRPr="007F3F50">
        <w:rPr>
          <w:rFonts w:ascii="Book Antiqua" w:eastAsia="Book Antiqua" w:hAnsi="Book Antiqua" w:cs="Book Antiqua"/>
          <w:color w:val="000000"/>
          <w:lang w:val="en-GB"/>
        </w:rPr>
        <w:t xml:space="preserve"> effect</w:t>
      </w:r>
      <w:r w:rsidR="00A01E3A" w:rsidRPr="007F3F50">
        <w:rPr>
          <w:rFonts w:ascii="Book Antiqua" w:eastAsia="Book Antiqua" w:hAnsi="Book Antiqua" w:cs="Book Antiqua"/>
          <w:color w:val="000000"/>
          <w:lang w:val="en-GB"/>
        </w:rPr>
        <w:t>s</w:t>
      </w:r>
      <w:r w:rsidRPr="007F3F50">
        <w:rPr>
          <w:rFonts w:ascii="Book Antiqua" w:eastAsia="Book Antiqua" w:hAnsi="Book Antiqua" w:cs="Book Antiqua"/>
          <w:color w:val="000000"/>
          <w:lang w:val="en-GB"/>
        </w:rPr>
        <w:t>.</w:t>
      </w:r>
    </w:p>
    <w:p w14:paraId="1214E65C" w14:textId="77777777" w:rsidR="00837F1E" w:rsidRPr="007F3F50" w:rsidRDefault="00837F1E" w:rsidP="007B1150">
      <w:pPr>
        <w:spacing w:line="360" w:lineRule="auto"/>
        <w:jc w:val="both"/>
        <w:rPr>
          <w:rFonts w:ascii="Book Antiqua" w:hAnsi="Book Antiqua"/>
          <w:lang w:val="en-GB"/>
        </w:rPr>
      </w:pPr>
    </w:p>
    <w:p w14:paraId="46D6156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objectives</w:t>
      </w:r>
    </w:p>
    <w:p w14:paraId="1DFF5920" w14:textId="66634281" w:rsidR="00837F1E" w:rsidRPr="007F3F50" w:rsidRDefault="00A01E3A"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The objective was t</w:t>
      </w:r>
      <w:r w:rsidR="00837F1E" w:rsidRPr="007F3F50">
        <w:rPr>
          <w:rFonts w:ascii="Book Antiqua" w:eastAsia="Book Antiqua" w:hAnsi="Book Antiqua" w:cs="Book Antiqua"/>
          <w:color w:val="000000"/>
          <w:lang w:val="en-GB"/>
        </w:rPr>
        <w:t xml:space="preserve">o present an overview </w:t>
      </w:r>
      <w:r w:rsidRPr="007F3F50">
        <w:rPr>
          <w:rFonts w:ascii="Book Antiqua" w:eastAsia="Book Antiqua" w:hAnsi="Book Antiqua" w:cs="Book Antiqua"/>
          <w:color w:val="000000"/>
          <w:lang w:val="en-GB"/>
        </w:rPr>
        <w:t xml:space="preserve">of </w:t>
      </w:r>
      <w:r w:rsidR="00837F1E" w:rsidRPr="007F3F50">
        <w:rPr>
          <w:rFonts w:ascii="Book Antiqua" w:eastAsia="Book Antiqua" w:hAnsi="Book Antiqua" w:cs="Book Antiqua"/>
          <w:color w:val="000000"/>
          <w:lang w:val="en-GB"/>
        </w:rPr>
        <w:t>different protocols proposed in</w:t>
      </w:r>
      <w:r w:rsidRPr="007F3F50">
        <w:rPr>
          <w:rFonts w:ascii="Book Antiqua" w:eastAsia="Book Antiqua" w:hAnsi="Book Antiqua" w:cs="Book Antiqua"/>
          <w:color w:val="000000"/>
          <w:lang w:val="en-GB"/>
        </w:rPr>
        <w:t xml:space="preserve"> the</w:t>
      </w:r>
      <w:r w:rsidR="00837F1E" w:rsidRPr="007F3F50">
        <w:rPr>
          <w:rFonts w:ascii="Book Antiqua" w:eastAsia="Book Antiqua" w:hAnsi="Book Antiqua" w:cs="Book Antiqua"/>
          <w:color w:val="000000"/>
          <w:lang w:val="en-GB"/>
        </w:rPr>
        <w:t xml:space="preserve"> literature </w:t>
      </w:r>
      <w:r w:rsidRPr="007F3F50">
        <w:rPr>
          <w:rFonts w:ascii="Book Antiqua" w:eastAsia="Book Antiqua" w:hAnsi="Book Antiqua" w:cs="Book Antiqua"/>
          <w:color w:val="000000"/>
          <w:lang w:val="en-GB"/>
        </w:rPr>
        <w:t xml:space="preserve">that </w:t>
      </w:r>
      <w:r w:rsidR="00837F1E" w:rsidRPr="007F3F50">
        <w:rPr>
          <w:rFonts w:ascii="Book Antiqua" w:eastAsia="Book Antiqua" w:hAnsi="Book Antiqua" w:cs="Book Antiqua"/>
          <w:color w:val="000000"/>
          <w:lang w:val="en-GB"/>
        </w:rPr>
        <w:t xml:space="preserve">aim to reduce muscle contraction in both </w:t>
      </w:r>
      <w:r w:rsidR="00265670" w:rsidRPr="007F3F50">
        <w:rPr>
          <w:rFonts w:ascii="Book Antiqua" w:eastAsia="Book Antiqua" w:hAnsi="Book Antiqua" w:cs="Book Antiqua"/>
          <w:color w:val="000000"/>
          <w:lang w:val="en-GB"/>
        </w:rPr>
        <w:t>ECT</w:t>
      </w:r>
      <w:r w:rsidR="00837F1E" w:rsidRPr="007F3F50">
        <w:rPr>
          <w:rFonts w:ascii="Book Antiqua" w:eastAsia="Book Antiqua" w:hAnsi="Book Antiqua" w:cs="Book Antiqua"/>
          <w:color w:val="000000"/>
          <w:lang w:val="en-GB"/>
        </w:rPr>
        <w:t xml:space="preserve"> and </w:t>
      </w:r>
      <w:r w:rsidR="00BB5C61" w:rsidRPr="007F3F50">
        <w:rPr>
          <w:rFonts w:ascii="Book Antiqua" w:eastAsia="Book Antiqua" w:hAnsi="Book Antiqua" w:cs="Book Antiqua"/>
          <w:color w:val="000000"/>
          <w:lang w:val="en-GB"/>
        </w:rPr>
        <w:t>i</w:t>
      </w:r>
      <w:r w:rsidR="00837F1E" w:rsidRPr="007F3F50">
        <w:rPr>
          <w:rFonts w:ascii="Book Antiqua" w:eastAsia="Book Antiqua" w:hAnsi="Book Antiqua" w:cs="Book Antiqua"/>
          <w:color w:val="000000"/>
          <w:lang w:val="en-GB"/>
        </w:rPr>
        <w:t xml:space="preserve">rreversible </w:t>
      </w:r>
      <w:r w:rsidR="0070400F" w:rsidRPr="005F3508">
        <w:rPr>
          <w:rFonts w:ascii="Book Antiqua" w:eastAsia="Book Antiqua" w:hAnsi="Book Antiqua" w:cs="Book Antiqua"/>
          <w:color w:val="000000"/>
          <w:lang w:val="en-GB"/>
        </w:rPr>
        <w:t>EP</w:t>
      </w:r>
      <w:r w:rsidR="00837F1E" w:rsidRPr="007F3F50">
        <w:rPr>
          <w:rFonts w:ascii="Book Antiqua" w:eastAsia="Book Antiqua" w:hAnsi="Book Antiqua" w:cs="Book Antiqua"/>
          <w:color w:val="000000"/>
          <w:lang w:val="en-GB"/>
        </w:rPr>
        <w:t xml:space="preserve"> treatments.</w:t>
      </w:r>
    </w:p>
    <w:p w14:paraId="680AD227" w14:textId="77777777" w:rsidR="00837F1E" w:rsidRPr="007F3F50" w:rsidRDefault="00837F1E" w:rsidP="007B1150">
      <w:pPr>
        <w:spacing w:line="360" w:lineRule="auto"/>
        <w:jc w:val="both"/>
        <w:rPr>
          <w:rFonts w:ascii="Book Antiqua" w:hAnsi="Book Antiqua"/>
          <w:lang w:val="en-GB"/>
        </w:rPr>
      </w:pPr>
    </w:p>
    <w:p w14:paraId="022CFE7C"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methods</w:t>
      </w:r>
    </w:p>
    <w:p w14:paraId="132B8622" w14:textId="08FB3A3D"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Thirty-three </w:t>
      </w:r>
      <w:r w:rsidR="00BB5C61" w:rsidRPr="007F3F50">
        <w:rPr>
          <w:rFonts w:ascii="Book Antiqua" w:eastAsia="Book Antiqua" w:hAnsi="Book Antiqua" w:cs="Book Antiqua"/>
          <w:color w:val="000000"/>
          <w:lang w:val="en-GB"/>
        </w:rPr>
        <w:t xml:space="preserve">published </w:t>
      </w:r>
      <w:r w:rsidRPr="007F3F50">
        <w:rPr>
          <w:rFonts w:ascii="Book Antiqua" w:eastAsia="Book Antiqua" w:hAnsi="Book Antiqua" w:cs="Book Antiqua"/>
          <w:color w:val="000000"/>
          <w:lang w:val="en-GB"/>
        </w:rPr>
        <w:t>studies reporting different protocol designs and electrode geometries</w:t>
      </w:r>
      <w:r w:rsidR="00BB5C61" w:rsidRPr="007F3F50">
        <w:rPr>
          <w:rFonts w:ascii="Book Antiqua" w:eastAsia="Book Antiqua" w:hAnsi="Book Antiqua" w:cs="Book Antiqua"/>
          <w:color w:val="000000"/>
          <w:lang w:val="en-GB"/>
        </w:rPr>
        <w:t xml:space="preserve"> were selected for analysis</w:t>
      </w:r>
      <w:r w:rsidRPr="007F3F50">
        <w:rPr>
          <w:rFonts w:ascii="Book Antiqua" w:eastAsia="Book Antiqua" w:hAnsi="Book Antiqua" w:cs="Book Antiqua"/>
          <w:color w:val="000000"/>
          <w:lang w:val="en-GB"/>
        </w:rPr>
        <w:t>.</w:t>
      </w:r>
    </w:p>
    <w:p w14:paraId="07C58AD8" w14:textId="77777777" w:rsidR="00837F1E" w:rsidRPr="007F3F50" w:rsidRDefault="00837F1E" w:rsidP="007B1150">
      <w:pPr>
        <w:spacing w:line="360" w:lineRule="auto"/>
        <w:jc w:val="both"/>
        <w:rPr>
          <w:rFonts w:ascii="Book Antiqua" w:hAnsi="Book Antiqua"/>
          <w:lang w:val="en-GB"/>
        </w:rPr>
      </w:pPr>
    </w:p>
    <w:p w14:paraId="406C2555"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results</w:t>
      </w:r>
    </w:p>
    <w:p w14:paraId="0FE115CF" w14:textId="6245D225"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Both high</w:t>
      </w:r>
      <w:r w:rsidR="001E7FF0" w:rsidRPr="007F3F50">
        <w:rPr>
          <w:rFonts w:ascii="Book Antiqua" w:eastAsia="Book Antiqua" w:hAnsi="Book Antiqua" w:cs="Book Antiqua"/>
          <w:color w:val="000000"/>
          <w:lang w:val="en-GB"/>
        </w:rPr>
        <w:t xml:space="preserve"> </w:t>
      </w:r>
      <w:r w:rsidRPr="007F3F50">
        <w:rPr>
          <w:rFonts w:ascii="Book Antiqua" w:eastAsia="Book Antiqua" w:hAnsi="Book Antiqua" w:cs="Book Antiqua"/>
          <w:color w:val="000000"/>
          <w:lang w:val="en-GB"/>
        </w:rPr>
        <w:t xml:space="preserve">frequency and bipolar/biphasic pulses can be used to reduce pain and muscle contractions in patients </w:t>
      </w:r>
      <w:r w:rsidR="00BB5C61" w:rsidRPr="007F3F50">
        <w:rPr>
          <w:rFonts w:ascii="Book Antiqua" w:eastAsia="Book Antiqua" w:hAnsi="Book Antiqua" w:cs="Book Antiqua"/>
          <w:color w:val="000000"/>
          <w:lang w:val="en-GB"/>
        </w:rPr>
        <w:t xml:space="preserve">who </w:t>
      </w:r>
      <w:r w:rsidRPr="007F3F50">
        <w:rPr>
          <w:rFonts w:ascii="Book Antiqua" w:eastAsia="Book Antiqua" w:hAnsi="Book Antiqua" w:cs="Book Antiqua"/>
          <w:color w:val="000000"/>
          <w:lang w:val="en-GB"/>
        </w:rPr>
        <w:t xml:space="preserve">undergo </w:t>
      </w:r>
      <w:r w:rsidR="0070400F" w:rsidRPr="005F3508">
        <w:rPr>
          <w:rFonts w:ascii="Book Antiqua" w:eastAsia="Book Antiqua" w:hAnsi="Book Antiqua" w:cs="Book Antiqua"/>
          <w:color w:val="000000"/>
          <w:lang w:val="en-GB"/>
        </w:rPr>
        <w:t>EP</w:t>
      </w:r>
      <w:r w:rsidRPr="007F3F50">
        <w:rPr>
          <w:rFonts w:ascii="Book Antiqua" w:eastAsia="Book Antiqua" w:hAnsi="Book Antiqua" w:cs="Book Antiqua"/>
          <w:color w:val="000000"/>
          <w:lang w:val="en-GB"/>
        </w:rPr>
        <w:t xml:space="preserve"> treatments. Moreover, adequate electrode design can lower </w:t>
      </w:r>
      <w:r w:rsidR="0070400F" w:rsidRPr="005F3508">
        <w:rPr>
          <w:rFonts w:ascii="Book Antiqua" w:eastAsia="Book Antiqua" w:hAnsi="Book Antiqua" w:cs="Book Antiqua"/>
          <w:color w:val="000000"/>
          <w:lang w:val="en-GB"/>
        </w:rPr>
        <w:t>EP</w:t>
      </w:r>
      <w:r w:rsidRPr="007F3F50">
        <w:rPr>
          <w:rFonts w:ascii="Book Antiqua" w:eastAsia="Book Antiqua" w:hAnsi="Book Antiqua" w:cs="Book Antiqua"/>
          <w:color w:val="000000"/>
          <w:lang w:val="en-GB"/>
        </w:rPr>
        <w:t>-related morbidity.</w:t>
      </w:r>
    </w:p>
    <w:p w14:paraId="490E5734" w14:textId="77777777" w:rsidR="00837F1E" w:rsidRPr="007F3F50" w:rsidRDefault="00837F1E" w:rsidP="007B1150">
      <w:pPr>
        <w:spacing w:line="360" w:lineRule="auto"/>
        <w:jc w:val="both"/>
        <w:rPr>
          <w:rFonts w:ascii="Book Antiqua" w:hAnsi="Book Antiqua"/>
          <w:lang w:val="en-GB"/>
        </w:rPr>
      </w:pPr>
    </w:p>
    <w:p w14:paraId="463437CA"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conclusions</w:t>
      </w:r>
    </w:p>
    <w:p w14:paraId="5C4D0850" w14:textId="54F3D851"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Pain reduction in </w:t>
      </w:r>
      <w:r w:rsidR="0070400F" w:rsidRPr="005F3508">
        <w:rPr>
          <w:rFonts w:ascii="Book Antiqua" w:eastAsia="Book Antiqua" w:hAnsi="Book Antiqua" w:cs="Book Antiqua"/>
          <w:color w:val="000000"/>
          <w:lang w:val="en-GB"/>
        </w:rPr>
        <w:t>EP</w:t>
      </w:r>
      <w:r w:rsidRPr="007F3F50">
        <w:rPr>
          <w:rFonts w:ascii="Book Antiqua" w:eastAsia="Book Antiqua" w:hAnsi="Book Antiqua" w:cs="Book Antiqua"/>
          <w:color w:val="000000"/>
          <w:lang w:val="en-GB"/>
        </w:rPr>
        <w:t>-based treatments can be achieved by appropriately defining the protocol parameters and the electrode design.</w:t>
      </w:r>
    </w:p>
    <w:p w14:paraId="1244CD4A" w14:textId="77777777" w:rsidR="00837F1E" w:rsidRPr="007F3F50" w:rsidRDefault="00837F1E" w:rsidP="007B1150">
      <w:pPr>
        <w:spacing w:line="360" w:lineRule="auto"/>
        <w:jc w:val="both"/>
        <w:rPr>
          <w:rFonts w:ascii="Book Antiqua" w:hAnsi="Book Antiqua"/>
          <w:lang w:val="en-GB"/>
        </w:rPr>
      </w:pPr>
    </w:p>
    <w:p w14:paraId="74845CC2"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perspectives</w:t>
      </w:r>
    </w:p>
    <w:p w14:paraId="14E76641" w14:textId="6906C095"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lastRenderedPageBreak/>
        <w:t xml:space="preserve">The </w:t>
      </w:r>
      <w:r w:rsidR="00BB5C61" w:rsidRPr="007F3F50">
        <w:rPr>
          <w:rFonts w:ascii="Book Antiqua" w:eastAsia="Book Antiqua" w:hAnsi="Book Antiqua" w:cs="Book Antiqua"/>
          <w:color w:val="000000"/>
          <w:lang w:val="en-GB"/>
        </w:rPr>
        <w:t xml:space="preserve">desired </w:t>
      </w:r>
      <w:r w:rsidRPr="007F3F50">
        <w:rPr>
          <w:rFonts w:ascii="Book Antiqua" w:eastAsia="Book Antiqua" w:hAnsi="Book Antiqua" w:cs="Book Antiqua"/>
          <w:color w:val="000000"/>
          <w:lang w:val="en-GB"/>
        </w:rPr>
        <w:t>results can be achieved with high</w:t>
      </w:r>
      <w:r w:rsidR="001E7FF0" w:rsidRPr="007F3F50">
        <w:rPr>
          <w:rFonts w:ascii="Book Antiqua" w:eastAsia="Book Antiqua" w:hAnsi="Book Antiqua" w:cs="Book Antiqua"/>
          <w:color w:val="000000"/>
          <w:lang w:val="en-GB"/>
        </w:rPr>
        <w:t xml:space="preserve"> </w:t>
      </w:r>
      <w:r w:rsidRPr="007F3F50">
        <w:rPr>
          <w:rFonts w:ascii="Book Antiqua" w:eastAsia="Book Antiqua" w:hAnsi="Book Antiqua" w:cs="Book Antiqua"/>
          <w:color w:val="000000"/>
          <w:lang w:val="en-GB"/>
        </w:rPr>
        <w:t>frequency and/or bipolar/biphasic pulses.</w:t>
      </w:r>
    </w:p>
    <w:p w14:paraId="0C4A951F" w14:textId="77777777" w:rsidR="00837F1E" w:rsidRPr="007F3F50" w:rsidRDefault="00837F1E" w:rsidP="007B1150">
      <w:pPr>
        <w:spacing w:line="360" w:lineRule="auto"/>
        <w:jc w:val="both"/>
        <w:rPr>
          <w:rFonts w:ascii="Book Antiqua" w:hAnsi="Book Antiqua"/>
          <w:lang w:val="en-GB"/>
        </w:rPr>
      </w:pPr>
    </w:p>
    <w:p w14:paraId="24478102"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REFERENCES</w:t>
      </w:r>
    </w:p>
    <w:p w14:paraId="4C12D7B9" w14:textId="77777777" w:rsidR="00BF1882" w:rsidRPr="007F3F50" w:rsidRDefault="00BF1882" w:rsidP="007B1150">
      <w:pPr>
        <w:spacing w:line="360" w:lineRule="auto"/>
        <w:jc w:val="both"/>
        <w:rPr>
          <w:rFonts w:ascii="Book Antiqua" w:hAnsi="Book Antiqua"/>
          <w:lang w:val="en-GB"/>
        </w:rPr>
      </w:pPr>
      <w:bookmarkStart w:id="2" w:name="OLE_LINK2864"/>
      <w:bookmarkStart w:id="3" w:name="OLE_LINK2865"/>
      <w:r w:rsidRPr="007F3F50">
        <w:rPr>
          <w:rFonts w:ascii="Book Antiqua" w:hAnsi="Book Antiqua"/>
          <w:lang w:val="en-GB"/>
        </w:rPr>
        <w:t xml:space="preserve">1 </w:t>
      </w:r>
      <w:r w:rsidRPr="007F3F50">
        <w:rPr>
          <w:rFonts w:ascii="Book Antiqua" w:hAnsi="Book Antiqua"/>
          <w:b/>
          <w:bCs/>
          <w:lang w:val="en-GB"/>
        </w:rPr>
        <w:t>Tozon N</w:t>
      </w:r>
      <w:r w:rsidRPr="007F3F50">
        <w:rPr>
          <w:rFonts w:ascii="Book Antiqua" w:hAnsi="Book Antiqua"/>
          <w:lang w:val="en-GB"/>
        </w:rPr>
        <w:t xml:space="preserve">, Sersa G, Cemazar M. Electrochemotherapy: potentiation of local antitumour effectiveness of cisplatin in dogs and cats. </w:t>
      </w:r>
      <w:r w:rsidRPr="007F3F50">
        <w:rPr>
          <w:rFonts w:ascii="Book Antiqua" w:hAnsi="Book Antiqua"/>
          <w:i/>
          <w:iCs/>
          <w:lang w:val="en-GB"/>
        </w:rPr>
        <w:t>Anticancer Res</w:t>
      </w:r>
      <w:r w:rsidRPr="007F3F50">
        <w:rPr>
          <w:rFonts w:ascii="Book Antiqua" w:hAnsi="Book Antiqua"/>
          <w:lang w:val="en-GB"/>
        </w:rPr>
        <w:t xml:space="preserve"> 2001; </w:t>
      </w:r>
      <w:r w:rsidRPr="007F3F50">
        <w:rPr>
          <w:rFonts w:ascii="Book Antiqua" w:hAnsi="Book Antiqua"/>
          <w:b/>
          <w:bCs/>
          <w:lang w:val="en-GB"/>
        </w:rPr>
        <w:t>21</w:t>
      </w:r>
      <w:r w:rsidRPr="007F3F50">
        <w:rPr>
          <w:rFonts w:ascii="Book Antiqua" w:hAnsi="Book Antiqua"/>
          <w:lang w:val="en-GB"/>
        </w:rPr>
        <w:t>: 2483-2488 [PMID: 11724311]</w:t>
      </w:r>
    </w:p>
    <w:p w14:paraId="09EABBD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 </w:t>
      </w:r>
      <w:r w:rsidRPr="007F3F50">
        <w:rPr>
          <w:rFonts w:ascii="Book Antiqua" w:hAnsi="Book Antiqua"/>
          <w:b/>
          <w:bCs/>
          <w:lang w:val="en-GB"/>
        </w:rPr>
        <w:t>Jaroszeski MJ</w:t>
      </w:r>
      <w:r w:rsidRPr="007F3F50">
        <w:rPr>
          <w:rFonts w:ascii="Book Antiqua" w:hAnsi="Book Antiqua"/>
          <w:lang w:val="en-GB"/>
        </w:rPr>
        <w:t xml:space="preserve">, Dang V, Pottinger C, Hickey J, Gilbert R, Heller R. Toxicity of anticancer agents mediated by electroporation in vitro. </w:t>
      </w:r>
      <w:r w:rsidRPr="007F3F50">
        <w:rPr>
          <w:rFonts w:ascii="Book Antiqua" w:hAnsi="Book Antiqua"/>
          <w:i/>
          <w:iCs/>
          <w:lang w:val="en-GB"/>
        </w:rPr>
        <w:t>Anticancer Drugs</w:t>
      </w:r>
      <w:r w:rsidRPr="007F3F50">
        <w:rPr>
          <w:rFonts w:ascii="Book Antiqua" w:hAnsi="Book Antiqua"/>
          <w:lang w:val="en-GB"/>
        </w:rPr>
        <w:t xml:space="preserve"> 2000; </w:t>
      </w:r>
      <w:r w:rsidRPr="007F3F50">
        <w:rPr>
          <w:rFonts w:ascii="Book Antiqua" w:hAnsi="Book Antiqua"/>
          <w:b/>
          <w:bCs/>
          <w:lang w:val="en-GB"/>
        </w:rPr>
        <w:t>11</w:t>
      </w:r>
      <w:r w:rsidRPr="007F3F50">
        <w:rPr>
          <w:rFonts w:ascii="Book Antiqua" w:hAnsi="Book Antiqua"/>
          <w:lang w:val="en-GB"/>
        </w:rPr>
        <w:t>: 201-208 [PMID: 10831279 DOI: 10.1097/00001813-200003000-00008]</w:t>
      </w:r>
    </w:p>
    <w:p w14:paraId="0D34BC3D"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 </w:t>
      </w:r>
      <w:r w:rsidRPr="007F3F50">
        <w:rPr>
          <w:rFonts w:ascii="Book Antiqua" w:hAnsi="Book Antiqua"/>
          <w:b/>
          <w:bCs/>
          <w:lang w:val="en-GB"/>
        </w:rPr>
        <w:t>Orlowski S</w:t>
      </w:r>
      <w:r w:rsidRPr="007F3F50">
        <w:rPr>
          <w:rFonts w:ascii="Book Antiqua" w:hAnsi="Book Antiqua"/>
          <w:lang w:val="en-GB"/>
        </w:rPr>
        <w:t xml:space="preserve">, Belehradek J Jr, Paoletti C, Mir LM. Transient electropermeabilization of cells in culture. Increase of the cytotoxicity of anticancer drugs. </w:t>
      </w:r>
      <w:r w:rsidRPr="007F3F50">
        <w:rPr>
          <w:rFonts w:ascii="Book Antiqua" w:hAnsi="Book Antiqua"/>
          <w:i/>
          <w:iCs/>
          <w:lang w:val="en-GB"/>
        </w:rPr>
        <w:t>Biochem Pharmacol</w:t>
      </w:r>
      <w:r w:rsidRPr="007F3F50">
        <w:rPr>
          <w:rFonts w:ascii="Book Antiqua" w:hAnsi="Book Antiqua"/>
          <w:lang w:val="en-GB"/>
        </w:rPr>
        <w:t xml:space="preserve"> 1988; </w:t>
      </w:r>
      <w:r w:rsidRPr="007F3F50">
        <w:rPr>
          <w:rFonts w:ascii="Book Antiqua" w:hAnsi="Book Antiqua"/>
          <w:b/>
          <w:bCs/>
          <w:lang w:val="en-GB"/>
        </w:rPr>
        <w:t>37</w:t>
      </w:r>
      <w:r w:rsidRPr="007F3F50">
        <w:rPr>
          <w:rFonts w:ascii="Book Antiqua" w:hAnsi="Book Antiqua"/>
          <w:lang w:val="en-GB"/>
        </w:rPr>
        <w:t>: 4727-4733 [PMID: 2462423 DOI: 10.1016/0006-2952(88)90344-9]</w:t>
      </w:r>
    </w:p>
    <w:p w14:paraId="3B262C2E"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 </w:t>
      </w:r>
      <w:r w:rsidRPr="007F3F50">
        <w:rPr>
          <w:rFonts w:ascii="Book Antiqua" w:hAnsi="Book Antiqua"/>
          <w:b/>
          <w:bCs/>
          <w:lang w:val="en-GB"/>
        </w:rPr>
        <w:t>Sersa G</w:t>
      </w:r>
      <w:r w:rsidRPr="007F3F50">
        <w:rPr>
          <w:rFonts w:ascii="Book Antiqua" w:hAnsi="Book Antiqua"/>
          <w:lang w:val="en-GB"/>
        </w:rPr>
        <w:t xml:space="preserve">, Cemazar M, Miklavcic D. Antitumor effectiveness of electrochemotherapy with cis-diamminedichloroplatinum(II) in mice. </w:t>
      </w:r>
      <w:r w:rsidRPr="007F3F50">
        <w:rPr>
          <w:rFonts w:ascii="Book Antiqua" w:hAnsi="Book Antiqua"/>
          <w:i/>
          <w:iCs/>
          <w:lang w:val="en-GB"/>
        </w:rPr>
        <w:t>Cancer Res</w:t>
      </w:r>
      <w:r w:rsidRPr="007F3F50">
        <w:rPr>
          <w:rFonts w:ascii="Book Antiqua" w:hAnsi="Book Antiqua"/>
          <w:lang w:val="en-GB"/>
        </w:rPr>
        <w:t xml:space="preserve"> 1995; </w:t>
      </w:r>
      <w:r w:rsidRPr="007F3F50">
        <w:rPr>
          <w:rFonts w:ascii="Book Antiqua" w:hAnsi="Book Antiqua"/>
          <w:b/>
          <w:bCs/>
          <w:lang w:val="en-GB"/>
        </w:rPr>
        <w:t>55</w:t>
      </w:r>
      <w:r w:rsidRPr="007F3F50">
        <w:rPr>
          <w:rFonts w:ascii="Book Antiqua" w:hAnsi="Book Antiqua"/>
          <w:lang w:val="en-GB"/>
        </w:rPr>
        <w:t>: 3450-3455 [PMID: 7614485]</w:t>
      </w:r>
    </w:p>
    <w:p w14:paraId="4279A725"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5 </w:t>
      </w:r>
      <w:r w:rsidRPr="007F3F50">
        <w:rPr>
          <w:rFonts w:ascii="Book Antiqua" w:hAnsi="Book Antiqua"/>
          <w:b/>
          <w:bCs/>
          <w:lang w:val="en-GB"/>
        </w:rPr>
        <w:t>Mali B</w:t>
      </w:r>
      <w:r w:rsidRPr="007F3F50">
        <w:rPr>
          <w:rFonts w:ascii="Book Antiqua" w:hAnsi="Book Antiqua"/>
          <w:lang w:val="en-GB"/>
        </w:rPr>
        <w:t xml:space="preserve">, Jarm T, Snoj M, Sersa G, Miklavcic D. Antitumor effectiveness of electrochemotherapy: a systematic review and meta-analysis. </w:t>
      </w:r>
      <w:r w:rsidRPr="007F3F50">
        <w:rPr>
          <w:rFonts w:ascii="Book Antiqua" w:hAnsi="Book Antiqua"/>
          <w:i/>
          <w:iCs/>
          <w:lang w:val="en-GB"/>
        </w:rPr>
        <w:t>Eur J Surg Oncol</w:t>
      </w:r>
      <w:r w:rsidRPr="007F3F50">
        <w:rPr>
          <w:rFonts w:ascii="Book Antiqua" w:hAnsi="Book Antiqua"/>
          <w:lang w:val="en-GB"/>
        </w:rPr>
        <w:t xml:space="preserve"> 2013; </w:t>
      </w:r>
      <w:r w:rsidRPr="007F3F50">
        <w:rPr>
          <w:rFonts w:ascii="Book Antiqua" w:hAnsi="Book Antiqua"/>
          <w:b/>
          <w:bCs/>
          <w:lang w:val="en-GB"/>
        </w:rPr>
        <w:t>39</w:t>
      </w:r>
      <w:r w:rsidRPr="007F3F50">
        <w:rPr>
          <w:rFonts w:ascii="Book Antiqua" w:hAnsi="Book Antiqua"/>
          <w:lang w:val="en-GB"/>
        </w:rPr>
        <w:t>: 4-16 [PMID: 22980492 DOI: 10.1016/j.ejso.2012.08.016]</w:t>
      </w:r>
    </w:p>
    <w:p w14:paraId="500E0664"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6 </w:t>
      </w:r>
      <w:r w:rsidRPr="007F3F50">
        <w:rPr>
          <w:rFonts w:ascii="Book Antiqua" w:hAnsi="Book Antiqua"/>
          <w:b/>
          <w:bCs/>
          <w:lang w:val="en-GB"/>
        </w:rPr>
        <w:t>Marty M</w:t>
      </w:r>
      <w:r w:rsidRPr="007F3F50">
        <w:rPr>
          <w:rFonts w:ascii="Book Antiqua" w:hAnsi="Book Antiqua"/>
          <w:lang w:val="en-GB"/>
        </w:rPr>
        <w:t xml:space="preserve">, Sersa G, Garbay JR, Gehl J, Collins CG, Snoj M, Billard V, Geertsen PF, Larkin JO, Miklavcic D, Pavlovic I, Paulin-Kosir SM, Cemazar M, Morsli N, Soden DM, Rudolf Z, Robert C, O'Sullivan GC, Mir LM: Electrochemotherapy – an easy, highly effective and safe treatment of cutaneous and subcutaneous metastases. Results of ESOPE (European Standard Operating Procedures of Electrochemotherapy) study. </w:t>
      </w:r>
      <w:r w:rsidRPr="007F3F50">
        <w:rPr>
          <w:rFonts w:ascii="Book Antiqua" w:hAnsi="Book Antiqua"/>
          <w:i/>
          <w:iCs/>
          <w:lang w:val="en-GB"/>
        </w:rPr>
        <w:t xml:space="preserve">Eur J Cancer </w:t>
      </w:r>
      <w:r w:rsidRPr="007F3F50">
        <w:rPr>
          <w:rFonts w:ascii="Book Antiqua" w:hAnsi="Book Antiqua"/>
          <w:lang w:val="en-GB"/>
        </w:rPr>
        <w:t>2006;</w:t>
      </w:r>
      <w:r w:rsidRPr="007F3F50">
        <w:rPr>
          <w:rFonts w:ascii="Book Antiqua" w:hAnsi="Book Antiqua"/>
          <w:b/>
          <w:bCs/>
          <w:lang w:val="en-GB"/>
        </w:rPr>
        <w:t xml:space="preserve"> S4</w:t>
      </w:r>
      <w:r w:rsidRPr="007F3F50">
        <w:rPr>
          <w:rFonts w:ascii="Book Antiqua" w:hAnsi="Book Antiqua"/>
          <w:lang w:val="en-GB"/>
        </w:rPr>
        <w:t>: 3-13 [DOI: 10.1016/j.ejcsup.2006.08.002]</w:t>
      </w:r>
    </w:p>
    <w:p w14:paraId="4517FCE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7 </w:t>
      </w:r>
      <w:r w:rsidRPr="007F3F50">
        <w:rPr>
          <w:rFonts w:ascii="Book Antiqua" w:hAnsi="Book Antiqua"/>
          <w:b/>
          <w:bCs/>
          <w:lang w:val="en-GB"/>
        </w:rPr>
        <w:t>Campana LG</w:t>
      </w:r>
      <w:r w:rsidRPr="007F3F50">
        <w:rPr>
          <w:rFonts w:ascii="Book Antiqua" w:hAnsi="Book Antiqua"/>
          <w:lang w:val="en-GB"/>
        </w:rPr>
        <w:t xml:space="preserve">, Mocellin S, Basso M, Puccetti O, De Salvo GL, Chiarion-Sileni V, Vecchiato A, Corti L, Rossi CR, Nitti D. Bleomycin-based electrochemotherapy: clinical outcome from a single institution's experience with 52 patients. </w:t>
      </w:r>
      <w:r w:rsidRPr="007F3F50">
        <w:rPr>
          <w:rFonts w:ascii="Book Antiqua" w:hAnsi="Book Antiqua"/>
          <w:i/>
          <w:iCs/>
          <w:lang w:val="en-GB"/>
        </w:rPr>
        <w:t>Ann Surg Oncol</w:t>
      </w:r>
      <w:r w:rsidRPr="007F3F50">
        <w:rPr>
          <w:rFonts w:ascii="Book Antiqua" w:hAnsi="Book Antiqua"/>
          <w:lang w:val="en-GB"/>
        </w:rPr>
        <w:t xml:space="preserve"> 2009; </w:t>
      </w:r>
      <w:r w:rsidRPr="007F3F50">
        <w:rPr>
          <w:rFonts w:ascii="Book Antiqua" w:hAnsi="Book Antiqua"/>
          <w:b/>
          <w:bCs/>
          <w:lang w:val="en-GB"/>
        </w:rPr>
        <w:t>16</w:t>
      </w:r>
      <w:r w:rsidRPr="007F3F50">
        <w:rPr>
          <w:rFonts w:ascii="Book Antiqua" w:hAnsi="Book Antiqua"/>
          <w:lang w:val="en-GB"/>
        </w:rPr>
        <w:t>: 191-199 [PMID: 18987914 DOI: 10.1245/s10434-008-0204-8]</w:t>
      </w:r>
    </w:p>
    <w:p w14:paraId="444DE3D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8 </w:t>
      </w:r>
      <w:r w:rsidRPr="007F3F50">
        <w:rPr>
          <w:rFonts w:ascii="Book Antiqua" w:hAnsi="Book Antiqua"/>
          <w:b/>
          <w:bCs/>
          <w:lang w:val="en-GB"/>
        </w:rPr>
        <w:t>Miklavčič D</w:t>
      </w:r>
      <w:r w:rsidRPr="007F3F50">
        <w:rPr>
          <w:rFonts w:ascii="Book Antiqua" w:hAnsi="Book Antiqua"/>
          <w:lang w:val="en-GB"/>
        </w:rPr>
        <w:t xml:space="preserve">, Serša G, Brecelj E, Gehl J, Soden D, Bianchi G, Ruggieri P, Rossi CR, Campana LG, Jarm T. Electrochemotherapy: technological advancements for efficient </w:t>
      </w:r>
      <w:r w:rsidRPr="007F3F50">
        <w:rPr>
          <w:rFonts w:ascii="Book Antiqua" w:hAnsi="Book Antiqua"/>
          <w:lang w:val="en-GB"/>
        </w:rPr>
        <w:lastRenderedPageBreak/>
        <w:t xml:space="preserve">electroporation-based treatment of internal tumors. </w:t>
      </w:r>
      <w:r w:rsidRPr="007F3F50">
        <w:rPr>
          <w:rFonts w:ascii="Book Antiqua" w:hAnsi="Book Antiqua"/>
          <w:i/>
          <w:iCs/>
          <w:lang w:val="en-GB"/>
        </w:rPr>
        <w:t>Med Biol Eng Comput</w:t>
      </w:r>
      <w:r w:rsidRPr="007F3F50">
        <w:rPr>
          <w:rFonts w:ascii="Book Antiqua" w:hAnsi="Book Antiqua"/>
          <w:lang w:val="en-GB"/>
        </w:rPr>
        <w:t xml:space="preserve"> 2012; </w:t>
      </w:r>
      <w:r w:rsidRPr="007F3F50">
        <w:rPr>
          <w:rFonts w:ascii="Book Antiqua" w:hAnsi="Book Antiqua"/>
          <w:b/>
          <w:bCs/>
          <w:lang w:val="en-GB"/>
        </w:rPr>
        <w:t>50</w:t>
      </w:r>
      <w:r w:rsidRPr="007F3F50">
        <w:rPr>
          <w:rFonts w:ascii="Book Antiqua" w:hAnsi="Book Antiqua"/>
          <w:lang w:val="en-GB"/>
        </w:rPr>
        <w:t>: 1213-1225 [PMID: 23179413 DOI: 10.1007/s11517-012-0991-8]</w:t>
      </w:r>
    </w:p>
    <w:p w14:paraId="7B2A723D"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9 </w:t>
      </w:r>
      <w:r w:rsidRPr="007F3F50">
        <w:rPr>
          <w:rFonts w:ascii="Book Antiqua" w:hAnsi="Book Antiqua"/>
          <w:b/>
          <w:bCs/>
          <w:lang w:val="en-GB"/>
        </w:rPr>
        <w:t>Edhemovic I</w:t>
      </w:r>
      <w:r w:rsidRPr="007F3F50">
        <w:rPr>
          <w:rFonts w:ascii="Book Antiqua" w:hAnsi="Book Antiqua"/>
          <w:lang w:val="en-GB"/>
        </w:rPr>
        <w:t xml:space="preserve">, Brecelj E, Gasljevic G, Marolt Music M, Gorjup V, Mali B, Jarm T, Kos B, Pavliha D, Grcar Kuzmanov B, Cemazar M, Snoj M, Miklavcic D, Gadzijev EM, Sersa G. Intraoperative electrochemotherapy of colorectal liver metastases. </w:t>
      </w:r>
      <w:r w:rsidRPr="007F3F50">
        <w:rPr>
          <w:rFonts w:ascii="Book Antiqua" w:hAnsi="Book Antiqua"/>
          <w:i/>
          <w:iCs/>
          <w:lang w:val="en-GB"/>
        </w:rPr>
        <w:t>J Surg Oncol</w:t>
      </w:r>
      <w:r w:rsidRPr="007F3F50">
        <w:rPr>
          <w:rFonts w:ascii="Book Antiqua" w:hAnsi="Book Antiqua"/>
          <w:lang w:val="en-GB"/>
        </w:rPr>
        <w:t xml:space="preserve"> 2014; </w:t>
      </w:r>
      <w:r w:rsidRPr="007F3F50">
        <w:rPr>
          <w:rFonts w:ascii="Book Antiqua" w:hAnsi="Book Antiqua"/>
          <w:b/>
          <w:bCs/>
          <w:lang w:val="en-GB"/>
        </w:rPr>
        <w:t>110</w:t>
      </w:r>
      <w:r w:rsidRPr="007F3F50">
        <w:rPr>
          <w:rFonts w:ascii="Book Antiqua" w:hAnsi="Book Antiqua"/>
          <w:lang w:val="en-GB"/>
        </w:rPr>
        <w:t>: 320-327 [PMID: 24782355 DOI: 10.1002/jso.23625]</w:t>
      </w:r>
    </w:p>
    <w:p w14:paraId="266D84C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10 </w:t>
      </w:r>
      <w:r w:rsidRPr="007F3F50">
        <w:rPr>
          <w:rFonts w:ascii="Book Antiqua" w:hAnsi="Book Antiqua"/>
          <w:b/>
          <w:bCs/>
          <w:lang w:val="en-GB"/>
        </w:rPr>
        <w:t>Tarantino L</w:t>
      </w:r>
      <w:r w:rsidRPr="007F3F50">
        <w:rPr>
          <w:rFonts w:ascii="Book Antiqua" w:hAnsi="Book Antiqua"/>
          <w:lang w:val="en-GB"/>
        </w:rPr>
        <w:t xml:space="preserve">, Busto G, Nasto A, Fristachi R, Cacace L, Talamo M, Accardo C, Bortone S, Gallo P, Tarantino P, Nasto RA, Di Minno MN, Ambrosino P. Percutaneous electrochemotherapy in the treatment of portal vein tumor thrombosis at hepatic hilum in patients with hepatocellular carcinoma in cirrhosis: A feasibility study. </w:t>
      </w:r>
      <w:r w:rsidRPr="007F3F50">
        <w:rPr>
          <w:rFonts w:ascii="Book Antiqua" w:hAnsi="Book Antiqua"/>
          <w:i/>
          <w:iCs/>
          <w:lang w:val="en-GB"/>
        </w:rPr>
        <w:t>World J Gastroenterol</w:t>
      </w:r>
      <w:r w:rsidRPr="007F3F50">
        <w:rPr>
          <w:rFonts w:ascii="Book Antiqua" w:hAnsi="Book Antiqua"/>
          <w:lang w:val="en-GB"/>
        </w:rPr>
        <w:t xml:space="preserve"> 2017; </w:t>
      </w:r>
      <w:r w:rsidRPr="007F3F50">
        <w:rPr>
          <w:rFonts w:ascii="Book Antiqua" w:hAnsi="Book Antiqua"/>
          <w:b/>
          <w:bCs/>
          <w:lang w:val="en-GB"/>
        </w:rPr>
        <w:t>23</w:t>
      </w:r>
      <w:r w:rsidRPr="007F3F50">
        <w:rPr>
          <w:rFonts w:ascii="Book Antiqua" w:hAnsi="Book Antiqua"/>
          <w:lang w:val="en-GB"/>
        </w:rPr>
        <w:t>: 906-918 [PMID: 28223736 DOI: 10.3748/wjg.v23.i5.906]</w:t>
      </w:r>
    </w:p>
    <w:p w14:paraId="528B681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11 </w:t>
      </w:r>
      <w:r w:rsidRPr="007F3F50">
        <w:rPr>
          <w:rFonts w:ascii="Book Antiqua" w:hAnsi="Book Antiqua"/>
          <w:b/>
          <w:bCs/>
          <w:lang w:val="en-GB"/>
        </w:rPr>
        <w:t>Tarantino L</w:t>
      </w:r>
      <w:r w:rsidRPr="007F3F50">
        <w:rPr>
          <w:rFonts w:ascii="Book Antiqua" w:hAnsi="Book Antiqua"/>
          <w:lang w:val="en-GB"/>
        </w:rPr>
        <w:t xml:space="preserve">, Busto G, Nasto A, Nasto RA, Tarantino P, Fristachi R, Cacace L, Bortone S. Electrochemotherapy of cholangiocellular carcinoma at hepatic hilum: A feasibility study. </w:t>
      </w:r>
      <w:r w:rsidRPr="007F3F50">
        <w:rPr>
          <w:rFonts w:ascii="Book Antiqua" w:hAnsi="Book Antiqua"/>
          <w:i/>
          <w:iCs/>
          <w:lang w:val="en-GB"/>
        </w:rPr>
        <w:t>Eur J Surg Oncol</w:t>
      </w:r>
      <w:r w:rsidRPr="007F3F50">
        <w:rPr>
          <w:rFonts w:ascii="Book Antiqua" w:hAnsi="Book Antiqua"/>
          <w:lang w:val="en-GB"/>
        </w:rPr>
        <w:t xml:space="preserve"> 2018; </w:t>
      </w:r>
      <w:r w:rsidRPr="007F3F50">
        <w:rPr>
          <w:rFonts w:ascii="Book Antiqua" w:hAnsi="Book Antiqua"/>
          <w:b/>
          <w:bCs/>
          <w:lang w:val="en-GB"/>
        </w:rPr>
        <w:t>44</w:t>
      </w:r>
      <w:r w:rsidRPr="007F3F50">
        <w:rPr>
          <w:rFonts w:ascii="Book Antiqua" w:hAnsi="Book Antiqua"/>
          <w:lang w:val="en-GB"/>
        </w:rPr>
        <w:t>: 1603-1609 [PMID: 30017329 DOI: 10.1016/j.ejso.2018.06.025]</w:t>
      </w:r>
    </w:p>
    <w:p w14:paraId="4924EAC2"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12 </w:t>
      </w:r>
      <w:r w:rsidRPr="007F3F50">
        <w:rPr>
          <w:rFonts w:ascii="Book Antiqua" w:hAnsi="Book Antiqua"/>
          <w:b/>
          <w:bCs/>
          <w:lang w:val="en-GB"/>
        </w:rPr>
        <w:t>Granata V</w:t>
      </w:r>
      <w:r w:rsidRPr="007F3F50">
        <w:rPr>
          <w:rFonts w:ascii="Book Antiqua" w:hAnsi="Book Antiqua"/>
          <w:lang w:val="en-GB"/>
        </w:rPr>
        <w:t xml:space="preserve">, Fusco R, Piccirillo M, Palaia R, Petrillo A, Lastoria S, Izzo F. Electrochemotherapy in locally advanced pancreatic cancer: Preliminary results. </w:t>
      </w:r>
      <w:r w:rsidRPr="007F3F50">
        <w:rPr>
          <w:rFonts w:ascii="Book Antiqua" w:hAnsi="Book Antiqua"/>
          <w:i/>
          <w:iCs/>
          <w:lang w:val="en-GB"/>
        </w:rPr>
        <w:t>Int J Surg</w:t>
      </w:r>
      <w:r w:rsidRPr="007F3F50">
        <w:rPr>
          <w:rFonts w:ascii="Book Antiqua" w:hAnsi="Book Antiqua"/>
          <w:lang w:val="en-GB"/>
        </w:rPr>
        <w:t xml:space="preserve"> 2015; </w:t>
      </w:r>
      <w:r w:rsidRPr="007F3F50">
        <w:rPr>
          <w:rFonts w:ascii="Book Antiqua" w:hAnsi="Book Antiqua"/>
          <w:b/>
          <w:bCs/>
          <w:lang w:val="en-GB"/>
        </w:rPr>
        <w:t>18</w:t>
      </w:r>
      <w:r w:rsidRPr="007F3F50">
        <w:rPr>
          <w:rFonts w:ascii="Book Antiqua" w:hAnsi="Book Antiqua"/>
          <w:lang w:val="en-GB"/>
        </w:rPr>
        <w:t>: 230-236 [PMID: 25917204 DOI: 10.1016/j.ijsu.2015.04.055]</w:t>
      </w:r>
    </w:p>
    <w:p w14:paraId="284EFB5B"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13 </w:t>
      </w:r>
      <w:r w:rsidRPr="007F3F50">
        <w:rPr>
          <w:rFonts w:ascii="Book Antiqua" w:hAnsi="Book Antiqua"/>
          <w:b/>
          <w:bCs/>
          <w:lang w:val="en-GB"/>
        </w:rPr>
        <w:t>Miklavčič D</w:t>
      </w:r>
      <w:r w:rsidRPr="007F3F50">
        <w:rPr>
          <w:rFonts w:ascii="Book Antiqua" w:hAnsi="Book Antiqua"/>
          <w:lang w:val="en-GB"/>
        </w:rPr>
        <w:t xml:space="preserve">, Mali B, Kos B, Heller R, Serša G. Electrochemotherapy: from the drawing board into medical practice. </w:t>
      </w:r>
      <w:r w:rsidRPr="007F3F50">
        <w:rPr>
          <w:rFonts w:ascii="Book Antiqua" w:hAnsi="Book Antiqua"/>
          <w:i/>
          <w:iCs/>
          <w:lang w:val="en-GB"/>
        </w:rPr>
        <w:t>Biomed Eng Online</w:t>
      </w:r>
      <w:r w:rsidRPr="007F3F50">
        <w:rPr>
          <w:rFonts w:ascii="Book Antiqua" w:hAnsi="Book Antiqua"/>
          <w:lang w:val="en-GB"/>
        </w:rPr>
        <w:t xml:space="preserve"> 2014; </w:t>
      </w:r>
      <w:r w:rsidRPr="007F3F50">
        <w:rPr>
          <w:rFonts w:ascii="Book Antiqua" w:hAnsi="Book Antiqua"/>
          <w:b/>
          <w:bCs/>
          <w:lang w:val="en-GB"/>
        </w:rPr>
        <w:t>13</w:t>
      </w:r>
      <w:r w:rsidRPr="007F3F50">
        <w:rPr>
          <w:rFonts w:ascii="Book Antiqua" w:hAnsi="Book Antiqua"/>
          <w:lang w:val="en-GB"/>
        </w:rPr>
        <w:t>: 29 [PMID: 24621079 DOI: 10.1186/1475-925X-13-29]</w:t>
      </w:r>
    </w:p>
    <w:p w14:paraId="790D9497"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14 </w:t>
      </w:r>
      <w:r w:rsidRPr="007F3F50">
        <w:rPr>
          <w:rFonts w:ascii="Book Antiqua" w:hAnsi="Book Antiqua"/>
          <w:b/>
          <w:bCs/>
          <w:lang w:val="en-GB"/>
        </w:rPr>
        <w:t>Mir LM</w:t>
      </w:r>
      <w:r w:rsidRPr="007F3F50">
        <w:rPr>
          <w:rFonts w:ascii="Book Antiqua" w:hAnsi="Book Antiqua"/>
          <w:lang w:val="en-GB"/>
        </w:rPr>
        <w:t xml:space="preserve">, Tounekti O, Orlowski S. Bleomycin: revival of an old drug. </w:t>
      </w:r>
      <w:r w:rsidRPr="007F3F50">
        <w:rPr>
          <w:rFonts w:ascii="Book Antiqua" w:hAnsi="Book Antiqua"/>
          <w:i/>
          <w:iCs/>
          <w:lang w:val="en-GB"/>
        </w:rPr>
        <w:t>Gen Pharmacol</w:t>
      </w:r>
      <w:r w:rsidRPr="007F3F50">
        <w:rPr>
          <w:rFonts w:ascii="Book Antiqua" w:hAnsi="Book Antiqua"/>
          <w:lang w:val="en-GB"/>
        </w:rPr>
        <w:t xml:space="preserve"> 1996; </w:t>
      </w:r>
      <w:r w:rsidRPr="007F3F50">
        <w:rPr>
          <w:rFonts w:ascii="Book Antiqua" w:hAnsi="Book Antiqua"/>
          <w:b/>
          <w:bCs/>
          <w:lang w:val="en-GB"/>
        </w:rPr>
        <w:t>27</w:t>
      </w:r>
      <w:r w:rsidRPr="007F3F50">
        <w:rPr>
          <w:rFonts w:ascii="Book Antiqua" w:hAnsi="Book Antiqua"/>
          <w:lang w:val="en-GB"/>
        </w:rPr>
        <w:t>: 745-748 [PMID: 8842674 DOI: 10.1016/0306-3623(95)02101-9]</w:t>
      </w:r>
    </w:p>
    <w:p w14:paraId="190A7073"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15 </w:t>
      </w:r>
      <w:r w:rsidRPr="007F3F50">
        <w:rPr>
          <w:rFonts w:ascii="Book Antiqua" w:hAnsi="Book Antiqua"/>
          <w:b/>
          <w:bCs/>
          <w:lang w:val="en-GB"/>
        </w:rPr>
        <w:t>Tounekti O</w:t>
      </w:r>
      <w:r w:rsidRPr="007F3F50">
        <w:rPr>
          <w:rFonts w:ascii="Book Antiqua" w:hAnsi="Book Antiqua"/>
          <w:lang w:val="en-GB"/>
        </w:rPr>
        <w:t xml:space="preserve">, Pron G, Belehradek J Jr, Mir LM. Bleomycin, an apoptosis-mimetic drug that induces two types of cell death depending on the number of molecules internalized. </w:t>
      </w:r>
      <w:r w:rsidRPr="007F3F50">
        <w:rPr>
          <w:rFonts w:ascii="Book Antiqua" w:hAnsi="Book Antiqua"/>
          <w:i/>
          <w:iCs/>
          <w:lang w:val="en-GB"/>
        </w:rPr>
        <w:t>Cancer Res</w:t>
      </w:r>
      <w:r w:rsidRPr="007F3F50">
        <w:rPr>
          <w:rFonts w:ascii="Book Antiqua" w:hAnsi="Book Antiqua"/>
          <w:lang w:val="en-GB"/>
        </w:rPr>
        <w:t xml:space="preserve"> 1993; </w:t>
      </w:r>
      <w:r w:rsidRPr="007F3F50">
        <w:rPr>
          <w:rFonts w:ascii="Book Antiqua" w:hAnsi="Book Antiqua"/>
          <w:b/>
          <w:bCs/>
          <w:lang w:val="en-GB"/>
        </w:rPr>
        <w:t>53</w:t>
      </w:r>
      <w:r w:rsidRPr="007F3F50">
        <w:rPr>
          <w:rFonts w:ascii="Book Antiqua" w:hAnsi="Book Antiqua"/>
          <w:lang w:val="en-GB"/>
        </w:rPr>
        <w:t>: 5462-5469 [PMID: 7693342]</w:t>
      </w:r>
    </w:p>
    <w:p w14:paraId="4088AE8A"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16 </w:t>
      </w:r>
      <w:r w:rsidRPr="007F3F50">
        <w:rPr>
          <w:rFonts w:ascii="Book Antiqua" w:hAnsi="Book Antiqua"/>
          <w:b/>
          <w:bCs/>
          <w:lang w:val="en-GB"/>
        </w:rPr>
        <w:t>Spreckelmeyer S</w:t>
      </w:r>
      <w:r w:rsidRPr="007F3F50">
        <w:rPr>
          <w:rFonts w:ascii="Book Antiqua" w:hAnsi="Book Antiqua"/>
          <w:lang w:val="en-GB"/>
        </w:rPr>
        <w:t xml:space="preserve">, Orvig C, Casini A. Cellular transport mechanisms of cytotoxic metallodrugs: an overview beyond cisplatin. </w:t>
      </w:r>
      <w:r w:rsidRPr="007F3F50">
        <w:rPr>
          <w:rFonts w:ascii="Book Antiqua" w:hAnsi="Book Antiqua"/>
          <w:i/>
          <w:iCs/>
          <w:lang w:val="en-GB"/>
        </w:rPr>
        <w:t>Molecules</w:t>
      </w:r>
      <w:r w:rsidRPr="007F3F50">
        <w:rPr>
          <w:rFonts w:ascii="Book Antiqua" w:hAnsi="Book Antiqua"/>
          <w:lang w:val="en-GB"/>
        </w:rPr>
        <w:t xml:space="preserve"> 2014; </w:t>
      </w:r>
      <w:r w:rsidRPr="007F3F50">
        <w:rPr>
          <w:rFonts w:ascii="Book Antiqua" w:hAnsi="Book Antiqua"/>
          <w:b/>
          <w:bCs/>
          <w:lang w:val="en-GB"/>
        </w:rPr>
        <w:t>19</w:t>
      </w:r>
      <w:r w:rsidRPr="007F3F50">
        <w:rPr>
          <w:rFonts w:ascii="Book Antiqua" w:hAnsi="Book Antiqua"/>
          <w:lang w:val="en-GB"/>
        </w:rPr>
        <w:t>: 15584-15610 [PMID: 25268716 DOI: 10.3390/molecules191015584]</w:t>
      </w:r>
    </w:p>
    <w:p w14:paraId="569CB7E7" w14:textId="553AB352"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lastRenderedPageBreak/>
        <w:t xml:space="preserve">17 </w:t>
      </w:r>
      <w:r w:rsidRPr="007F3F50">
        <w:rPr>
          <w:rFonts w:ascii="Book Antiqua" w:hAnsi="Book Antiqua"/>
          <w:b/>
          <w:bCs/>
          <w:lang w:val="en-GB"/>
        </w:rPr>
        <w:t>Mir LM</w:t>
      </w:r>
      <w:r w:rsidRPr="007F3F50">
        <w:rPr>
          <w:rFonts w:ascii="Book Antiqua" w:hAnsi="Book Antiqua"/>
          <w:lang w:val="en-GB"/>
        </w:rPr>
        <w:t xml:space="preserve">, Gehl J, Serša G, Collins CG, Garbay J-R, Billard V, Geertsend PF, Rudolf 17. Gerald C. O’Sullivan GC, Marty M. Standard operating procedures of the electrochemotherapy: Instructions for the use of bleomycin or cisplatin administered either systemically or locally and electric pulses delivered by the CliniporatorTM by means of invasive or non-invasive electrodes. </w:t>
      </w:r>
      <w:r w:rsidRPr="007F3F50">
        <w:rPr>
          <w:rFonts w:ascii="Book Antiqua" w:hAnsi="Book Antiqua"/>
          <w:i/>
          <w:iCs/>
          <w:lang w:val="en-GB"/>
        </w:rPr>
        <w:t>Eur J Cancer Suppl</w:t>
      </w:r>
      <w:r w:rsidRPr="007F3F50">
        <w:rPr>
          <w:rFonts w:ascii="Book Antiqua" w:hAnsi="Book Antiqua"/>
          <w:lang w:val="en-GB"/>
        </w:rPr>
        <w:t xml:space="preserve"> 2006; </w:t>
      </w:r>
      <w:r w:rsidRPr="007F3F50">
        <w:rPr>
          <w:rFonts w:ascii="Book Antiqua" w:hAnsi="Book Antiqua"/>
          <w:b/>
          <w:bCs/>
          <w:lang w:val="en-GB"/>
        </w:rPr>
        <w:t>4</w:t>
      </w:r>
      <w:r w:rsidRPr="007F3F50">
        <w:rPr>
          <w:rFonts w:ascii="Book Antiqua" w:hAnsi="Book Antiqua"/>
          <w:lang w:val="en-GB"/>
        </w:rPr>
        <w:t>: 14-25 [DOI: 10.1016/j.ejcsup.2006.08.003]</w:t>
      </w:r>
    </w:p>
    <w:p w14:paraId="5547F59A"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18 </w:t>
      </w:r>
      <w:r w:rsidRPr="007F3F50">
        <w:rPr>
          <w:rFonts w:ascii="Book Antiqua" w:hAnsi="Book Antiqua"/>
          <w:b/>
          <w:bCs/>
          <w:lang w:val="en-GB"/>
        </w:rPr>
        <w:t>Gehl J</w:t>
      </w:r>
      <w:r w:rsidRPr="007F3F50">
        <w:rPr>
          <w:rFonts w:ascii="Book Antiqua" w:hAnsi="Book Antiqua"/>
          <w:lang w:val="en-GB"/>
        </w:rPr>
        <w:t xml:space="preserve">, Sersa G, Matthiessen LW, Muir T, Soden D, Occhini A, Quaglino P, Curatolo P, Campana LG, Kunte C, Clover AJP, Bertino G, Farricha V, Odili J, Dahlstrom K, Benazzo M, Mir LM. Updated standard operating procedures for electrochemotherapy of cutaneous tumours and skin metastases. </w:t>
      </w:r>
      <w:r w:rsidRPr="007F3F50">
        <w:rPr>
          <w:rFonts w:ascii="Book Antiqua" w:hAnsi="Book Antiqua"/>
          <w:i/>
          <w:iCs/>
          <w:lang w:val="en-GB"/>
        </w:rPr>
        <w:t>Acta Oncol</w:t>
      </w:r>
      <w:r w:rsidRPr="007F3F50">
        <w:rPr>
          <w:rFonts w:ascii="Book Antiqua" w:hAnsi="Book Antiqua"/>
          <w:lang w:val="en-GB"/>
        </w:rPr>
        <w:t xml:space="preserve"> 2018; </w:t>
      </w:r>
      <w:r w:rsidRPr="007F3F50">
        <w:rPr>
          <w:rFonts w:ascii="Book Antiqua" w:hAnsi="Book Antiqua"/>
          <w:b/>
          <w:bCs/>
          <w:lang w:val="en-GB"/>
        </w:rPr>
        <w:t>57</w:t>
      </w:r>
      <w:r w:rsidRPr="007F3F50">
        <w:rPr>
          <w:rFonts w:ascii="Book Antiqua" w:hAnsi="Book Antiqua"/>
          <w:lang w:val="en-GB"/>
        </w:rPr>
        <w:t>: 874-882 [PMID: 29577784 DOI: 10.1080/0284186X.2018.1454602]</w:t>
      </w:r>
    </w:p>
    <w:p w14:paraId="44A6093C"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19 </w:t>
      </w:r>
      <w:r w:rsidRPr="007F3F50">
        <w:rPr>
          <w:rFonts w:ascii="Book Antiqua" w:hAnsi="Book Antiqua"/>
          <w:b/>
          <w:bCs/>
          <w:lang w:val="en-GB"/>
        </w:rPr>
        <w:t>Arena CB</w:t>
      </w:r>
      <w:r w:rsidRPr="007F3F50">
        <w:rPr>
          <w:rFonts w:ascii="Book Antiqua" w:hAnsi="Book Antiqua"/>
          <w:lang w:val="en-GB"/>
        </w:rPr>
        <w:t xml:space="preserve">, Davalos RV. Advances in therapeutic electroporation to mitigate muscle contractions. </w:t>
      </w:r>
      <w:r w:rsidRPr="007F3F50">
        <w:rPr>
          <w:rFonts w:ascii="Book Antiqua" w:hAnsi="Book Antiqua"/>
          <w:i/>
          <w:iCs/>
          <w:lang w:val="en-GB"/>
        </w:rPr>
        <w:t>J Membr Sci Technol</w:t>
      </w:r>
      <w:r w:rsidRPr="007F3F50">
        <w:rPr>
          <w:rFonts w:ascii="Book Antiqua" w:hAnsi="Book Antiqua"/>
          <w:lang w:val="en-GB"/>
        </w:rPr>
        <w:t xml:space="preserve"> 2012; </w:t>
      </w:r>
      <w:r w:rsidRPr="007F3F50">
        <w:rPr>
          <w:rFonts w:ascii="Book Antiqua" w:hAnsi="Book Antiqua"/>
          <w:b/>
          <w:bCs/>
          <w:lang w:val="en-GB"/>
        </w:rPr>
        <w:t>2</w:t>
      </w:r>
      <w:r w:rsidRPr="007F3F50">
        <w:rPr>
          <w:rFonts w:ascii="Book Antiqua" w:hAnsi="Book Antiqua"/>
          <w:lang w:val="en-GB"/>
        </w:rPr>
        <w:t>: 1-3 [DOI: 10.4172/2155-9589.1000e102]</w:t>
      </w:r>
    </w:p>
    <w:p w14:paraId="30BD190A"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20 </w:t>
      </w:r>
      <w:r w:rsidRPr="007F3F50">
        <w:rPr>
          <w:rFonts w:ascii="Book Antiqua" w:hAnsi="Book Antiqua"/>
          <w:b/>
          <w:bCs/>
          <w:lang w:val="en-GB"/>
        </w:rPr>
        <w:t>Ball C</w:t>
      </w:r>
      <w:r w:rsidRPr="007F3F50">
        <w:rPr>
          <w:rFonts w:ascii="Book Antiqua" w:hAnsi="Book Antiqua"/>
          <w:lang w:val="en-GB"/>
        </w:rPr>
        <w:t xml:space="preserve">, Thomson KR, Kavnoudias H. Irreversible electroporation: a new challenge in "out of operating theater" anesthesia. </w:t>
      </w:r>
      <w:r w:rsidRPr="007F3F50">
        <w:rPr>
          <w:rFonts w:ascii="Book Antiqua" w:hAnsi="Book Antiqua"/>
          <w:i/>
          <w:iCs/>
          <w:lang w:val="en-GB"/>
        </w:rPr>
        <w:t>Anesth Analg</w:t>
      </w:r>
      <w:r w:rsidRPr="007F3F50">
        <w:rPr>
          <w:rFonts w:ascii="Book Antiqua" w:hAnsi="Book Antiqua"/>
          <w:lang w:val="en-GB"/>
        </w:rPr>
        <w:t xml:space="preserve"> 2010; </w:t>
      </w:r>
      <w:r w:rsidRPr="007F3F50">
        <w:rPr>
          <w:rFonts w:ascii="Book Antiqua" w:hAnsi="Book Antiqua"/>
          <w:b/>
          <w:bCs/>
          <w:lang w:val="en-GB"/>
        </w:rPr>
        <w:t>110</w:t>
      </w:r>
      <w:r w:rsidRPr="007F3F50">
        <w:rPr>
          <w:rFonts w:ascii="Book Antiqua" w:hAnsi="Book Antiqua"/>
          <w:lang w:val="en-GB"/>
        </w:rPr>
        <w:t>: 1305-1309 [PMID: 20142349 DOI: 10.1213/ANE.0b013e3181d27b30]</w:t>
      </w:r>
    </w:p>
    <w:p w14:paraId="61767118"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21 </w:t>
      </w:r>
      <w:r w:rsidRPr="007F3F50">
        <w:rPr>
          <w:rFonts w:ascii="Book Antiqua" w:hAnsi="Book Antiqua"/>
          <w:b/>
          <w:bCs/>
          <w:lang w:val="en-GB"/>
        </w:rPr>
        <w:t>Mali B</w:t>
      </w:r>
      <w:r w:rsidRPr="007F3F50">
        <w:rPr>
          <w:rFonts w:ascii="Book Antiqua" w:hAnsi="Book Antiqua"/>
          <w:lang w:val="en-GB"/>
        </w:rPr>
        <w:t xml:space="preserve">, Jarm T, Corovic S, Paulin-Kosir MS, Cemazar M, Sersa G, Miklavcic D. The effect of electroporation pulses on functioning of the heart. </w:t>
      </w:r>
      <w:r w:rsidRPr="007F3F50">
        <w:rPr>
          <w:rFonts w:ascii="Book Antiqua" w:hAnsi="Book Antiqua"/>
          <w:i/>
          <w:iCs/>
          <w:lang w:val="en-GB"/>
        </w:rPr>
        <w:t>Med Biol Eng Comput</w:t>
      </w:r>
      <w:r w:rsidRPr="007F3F50">
        <w:rPr>
          <w:rFonts w:ascii="Book Antiqua" w:hAnsi="Book Antiqua"/>
          <w:lang w:val="en-GB"/>
        </w:rPr>
        <w:t xml:space="preserve"> 2008; </w:t>
      </w:r>
      <w:r w:rsidRPr="007F3F50">
        <w:rPr>
          <w:rFonts w:ascii="Book Antiqua" w:hAnsi="Book Antiqua"/>
          <w:b/>
          <w:bCs/>
          <w:lang w:val="en-GB"/>
        </w:rPr>
        <w:t>46</w:t>
      </w:r>
      <w:r w:rsidRPr="007F3F50">
        <w:rPr>
          <w:rFonts w:ascii="Book Antiqua" w:hAnsi="Book Antiqua"/>
          <w:lang w:val="en-GB"/>
        </w:rPr>
        <w:t>: 745-757 [PMID: 18415132 DOI: 10.1007/s11517-008-0346-7]</w:t>
      </w:r>
    </w:p>
    <w:p w14:paraId="17DD851B"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22 </w:t>
      </w:r>
      <w:r w:rsidRPr="007F3F50">
        <w:rPr>
          <w:rFonts w:ascii="Book Antiqua" w:hAnsi="Book Antiqua"/>
          <w:b/>
          <w:bCs/>
          <w:lang w:val="en-GB"/>
        </w:rPr>
        <w:t>Deodhar A</w:t>
      </w:r>
      <w:r w:rsidRPr="007F3F50">
        <w:rPr>
          <w:rFonts w:ascii="Book Antiqua" w:hAnsi="Book Antiqua"/>
          <w:lang w:val="en-GB"/>
        </w:rPr>
        <w:t xml:space="preserve">, Dickfeld T, Single GW, Hamilton WC Jr, Thornton RH, Sofocleous CT, Maybody M, Gónen M, Rubinsky B, Solomon SB. Irreversible electroporation near the heart: ventricular arrhythmias can be prevented with ECG synchronization. </w:t>
      </w:r>
      <w:r w:rsidRPr="007F3F50">
        <w:rPr>
          <w:rFonts w:ascii="Book Antiqua" w:hAnsi="Book Antiqua"/>
          <w:i/>
          <w:iCs/>
          <w:lang w:val="en-GB"/>
        </w:rPr>
        <w:t>AJR Am J Roentgenol</w:t>
      </w:r>
      <w:r w:rsidRPr="007F3F50">
        <w:rPr>
          <w:rFonts w:ascii="Book Antiqua" w:hAnsi="Book Antiqua"/>
          <w:lang w:val="en-GB"/>
        </w:rPr>
        <w:t xml:space="preserve"> 2011; </w:t>
      </w:r>
      <w:r w:rsidRPr="007F3F50">
        <w:rPr>
          <w:rFonts w:ascii="Book Antiqua" w:hAnsi="Book Antiqua"/>
          <w:b/>
          <w:bCs/>
          <w:lang w:val="en-GB"/>
        </w:rPr>
        <w:t>196</w:t>
      </w:r>
      <w:r w:rsidRPr="007F3F50">
        <w:rPr>
          <w:rFonts w:ascii="Book Antiqua" w:hAnsi="Book Antiqua"/>
          <w:lang w:val="en-GB"/>
        </w:rPr>
        <w:t>: W330-W335 [PMID: 21343484 DOI: 10.2214/AJR.10.4490]</w:t>
      </w:r>
    </w:p>
    <w:p w14:paraId="2848190D"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23 </w:t>
      </w:r>
      <w:r w:rsidRPr="007F3F50">
        <w:rPr>
          <w:rFonts w:ascii="Book Antiqua" w:hAnsi="Book Antiqua"/>
          <w:b/>
          <w:bCs/>
          <w:lang w:val="en-GB"/>
        </w:rPr>
        <w:t>Larkin JO</w:t>
      </w:r>
      <w:r w:rsidRPr="007F3F50">
        <w:rPr>
          <w:rFonts w:ascii="Book Antiqua" w:hAnsi="Book Antiqua"/>
          <w:lang w:val="en-GB"/>
        </w:rPr>
        <w:t xml:space="preserve">, Collins CG, Aarons S, Tangney M, Whelan M, O'Reily S, Breathnach O, Soden DM, O'Sullivan GC. Electrochemotherapy: aspects of preclinical development and early clinical experience. </w:t>
      </w:r>
      <w:r w:rsidRPr="007F3F50">
        <w:rPr>
          <w:rFonts w:ascii="Book Antiqua" w:hAnsi="Book Antiqua"/>
          <w:i/>
          <w:iCs/>
          <w:lang w:val="en-GB"/>
        </w:rPr>
        <w:t>Ann Surg</w:t>
      </w:r>
      <w:r w:rsidRPr="007F3F50">
        <w:rPr>
          <w:rFonts w:ascii="Book Antiqua" w:hAnsi="Book Antiqua"/>
          <w:lang w:val="en-GB"/>
        </w:rPr>
        <w:t xml:space="preserve"> 2007; </w:t>
      </w:r>
      <w:r w:rsidRPr="007F3F50">
        <w:rPr>
          <w:rFonts w:ascii="Book Antiqua" w:hAnsi="Book Antiqua"/>
          <w:b/>
          <w:bCs/>
          <w:lang w:val="en-GB"/>
        </w:rPr>
        <w:t>245</w:t>
      </w:r>
      <w:r w:rsidRPr="007F3F50">
        <w:rPr>
          <w:rFonts w:ascii="Book Antiqua" w:hAnsi="Book Antiqua"/>
          <w:lang w:val="en-GB"/>
        </w:rPr>
        <w:t>: 469-479 [PMID: 17435555 DOI: 10.1097/01.sla.0000250419.36053.33]</w:t>
      </w:r>
    </w:p>
    <w:p w14:paraId="70F5E30F" w14:textId="77777777" w:rsidR="00BF1882" w:rsidRPr="007F3F50" w:rsidRDefault="00BF1882" w:rsidP="007B1150">
      <w:pPr>
        <w:spacing w:line="360" w:lineRule="auto"/>
        <w:jc w:val="both"/>
        <w:rPr>
          <w:rFonts w:ascii="Book Antiqua" w:hAnsi="Book Antiqua"/>
          <w:lang w:val="it-IT"/>
        </w:rPr>
      </w:pPr>
      <w:r w:rsidRPr="007F3F50">
        <w:rPr>
          <w:rFonts w:ascii="Book Antiqua" w:hAnsi="Book Antiqua"/>
          <w:lang w:val="en-GB"/>
        </w:rPr>
        <w:t xml:space="preserve">24 </w:t>
      </w:r>
      <w:r w:rsidRPr="007F3F50">
        <w:rPr>
          <w:rFonts w:ascii="Book Antiqua" w:hAnsi="Book Antiqua"/>
          <w:b/>
          <w:bCs/>
          <w:lang w:val="en-GB"/>
        </w:rPr>
        <w:t>Landström FJ</w:t>
      </w:r>
      <w:r w:rsidRPr="007F3F50">
        <w:rPr>
          <w:rFonts w:ascii="Book Antiqua" w:hAnsi="Book Antiqua"/>
          <w:lang w:val="en-GB"/>
        </w:rPr>
        <w:t xml:space="preserve">, Nilsson CO, Crafoord S, Reizenstein JA, Adamsson GB, Löfgren LA. Electroporation therapy of skin cancer in the head and neck area. </w:t>
      </w:r>
      <w:r w:rsidRPr="007F3F50">
        <w:rPr>
          <w:rFonts w:ascii="Book Antiqua" w:hAnsi="Book Antiqua"/>
          <w:i/>
          <w:iCs/>
          <w:lang w:val="it-IT"/>
        </w:rPr>
        <w:t>Dermatol Surg</w:t>
      </w:r>
      <w:r w:rsidRPr="007F3F50">
        <w:rPr>
          <w:rFonts w:ascii="Book Antiqua" w:hAnsi="Book Antiqua"/>
          <w:lang w:val="it-IT"/>
        </w:rPr>
        <w:t xml:space="preserve"> 2010; </w:t>
      </w:r>
      <w:r w:rsidRPr="007F3F50">
        <w:rPr>
          <w:rFonts w:ascii="Book Antiqua" w:hAnsi="Book Antiqua"/>
          <w:b/>
          <w:bCs/>
          <w:lang w:val="it-IT"/>
        </w:rPr>
        <w:t>36</w:t>
      </w:r>
      <w:r w:rsidRPr="007F3F50">
        <w:rPr>
          <w:rFonts w:ascii="Book Antiqua" w:hAnsi="Book Antiqua"/>
          <w:lang w:val="it-IT"/>
        </w:rPr>
        <w:t>: 1245-1250 [PMID: 20666812 DOI: 10.1111/j.1524-4725.2010.01617.x]</w:t>
      </w:r>
    </w:p>
    <w:p w14:paraId="2414A06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it-IT"/>
        </w:rPr>
        <w:lastRenderedPageBreak/>
        <w:t xml:space="preserve">25 </w:t>
      </w:r>
      <w:r w:rsidRPr="007F3F50">
        <w:rPr>
          <w:rFonts w:ascii="Book Antiqua" w:hAnsi="Book Antiqua"/>
          <w:b/>
          <w:bCs/>
          <w:lang w:val="it-IT"/>
        </w:rPr>
        <w:t>Campana LG</w:t>
      </w:r>
      <w:r w:rsidRPr="007F3F50">
        <w:rPr>
          <w:rFonts w:ascii="Book Antiqua" w:hAnsi="Book Antiqua"/>
          <w:lang w:val="it-IT"/>
        </w:rPr>
        <w:t xml:space="preserve">, Valpione S, Falci C, Mocellin S, Basso M, Corti L, Balestrieri N, Marchet A, Rossi CR. </w:t>
      </w:r>
      <w:r w:rsidRPr="007F3F50">
        <w:rPr>
          <w:rFonts w:ascii="Book Antiqua" w:hAnsi="Book Antiqua"/>
          <w:lang w:val="en-GB"/>
        </w:rPr>
        <w:t xml:space="preserve">The activity and safety of electrochemotherapy in persistent chest wall recurrence from breast cancer after mastectomy: a phase-II study. </w:t>
      </w:r>
      <w:r w:rsidRPr="007F3F50">
        <w:rPr>
          <w:rFonts w:ascii="Book Antiqua" w:hAnsi="Book Antiqua"/>
          <w:i/>
          <w:iCs/>
          <w:lang w:val="en-GB"/>
        </w:rPr>
        <w:t>Breast Cancer Res Treat</w:t>
      </w:r>
      <w:r w:rsidRPr="007F3F50">
        <w:rPr>
          <w:rFonts w:ascii="Book Antiqua" w:hAnsi="Book Antiqua"/>
          <w:lang w:val="en-GB"/>
        </w:rPr>
        <w:t xml:space="preserve"> 2012; </w:t>
      </w:r>
      <w:r w:rsidRPr="007F3F50">
        <w:rPr>
          <w:rFonts w:ascii="Book Antiqua" w:hAnsi="Book Antiqua"/>
          <w:b/>
          <w:bCs/>
          <w:lang w:val="en-GB"/>
        </w:rPr>
        <w:t>134</w:t>
      </w:r>
      <w:r w:rsidRPr="007F3F50">
        <w:rPr>
          <w:rFonts w:ascii="Book Antiqua" w:hAnsi="Book Antiqua"/>
          <w:lang w:val="en-GB"/>
        </w:rPr>
        <w:t>: 1169-1178 [PMID: 22821399 DOI: 10.1007/s10549-012-2095-4]</w:t>
      </w:r>
    </w:p>
    <w:p w14:paraId="465A3CE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26 </w:t>
      </w:r>
      <w:r w:rsidRPr="007F3F50">
        <w:rPr>
          <w:rFonts w:ascii="Book Antiqua" w:hAnsi="Book Antiqua"/>
          <w:b/>
          <w:bCs/>
          <w:lang w:val="en-GB"/>
        </w:rPr>
        <w:t>Matthiessen LW</w:t>
      </w:r>
      <w:r w:rsidRPr="007F3F50">
        <w:rPr>
          <w:rFonts w:ascii="Book Antiqua" w:hAnsi="Book Antiqua"/>
          <w:lang w:val="en-GB"/>
        </w:rPr>
        <w:t xml:space="preserve">, Johannesen HH, Hendel HW, Moss T, Kamby C, Gehl J. Electrochemotherapy for large cutaneous recurrence of breast cancer: a phase II clinical trial. </w:t>
      </w:r>
      <w:r w:rsidRPr="007F3F50">
        <w:rPr>
          <w:rFonts w:ascii="Book Antiqua" w:hAnsi="Book Antiqua"/>
          <w:i/>
          <w:iCs/>
          <w:lang w:val="en-GB"/>
        </w:rPr>
        <w:t>Acta Oncol</w:t>
      </w:r>
      <w:r w:rsidRPr="007F3F50">
        <w:rPr>
          <w:rFonts w:ascii="Book Antiqua" w:hAnsi="Book Antiqua"/>
          <w:lang w:val="en-GB"/>
        </w:rPr>
        <w:t xml:space="preserve"> 2012; </w:t>
      </w:r>
      <w:r w:rsidRPr="007F3F50">
        <w:rPr>
          <w:rFonts w:ascii="Book Antiqua" w:hAnsi="Book Antiqua"/>
          <w:b/>
          <w:bCs/>
          <w:lang w:val="en-GB"/>
        </w:rPr>
        <w:t>51</w:t>
      </w:r>
      <w:r w:rsidRPr="007F3F50">
        <w:rPr>
          <w:rFonts w:ascii="Book Antiqua" w:hAnsi="Book Antiqua"/>
          <w:lang w:val="en-GB"/>
        </w:rPr>
        <w:t>: 713-721 [PMID: 22731832 DOI: 10.3109/0284186X.2012.685524]</w:t>
      </w:r>
    </w:p>
    <w:p w14:paraId="0EDF273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27 </w:t>
      </w:r>
      <w:r w:rsidRPr="007F3F50">
        <w:rPr>
          <w:rFonts w:ascii="Book Antiqua" w:hAnsi="Book Antiqua"/>
          <w:b/>
          <w:bCs/>
          <w:lang w:val="en-GB"/>
        </w:rPr>
        <w:t>Cabula C</w:t>
      </w:r>
      <w:r w:rsidRPr="007F3F50">
        <w:rPr>
          <w:rFonts w:ascii="Book Antiqua" w:hAnsi="Book Antiqua"/>
          <w:lang w:val="en-GB"/>
        </w:rPr>
        <w:t xml:space="preserve">, Campana LG, Grilz G, Galuppo S, Bussone R, De Meo L, Bonadies A, Curatolo P, De Laurentiis M, Renne M, Valpione S, Fabrizio T, Solari N, Guida M, Santoriello A, D'Aiuto M, Agresti R. Electrochemotherapy in the Treatment of Cutaneous Metastases from Breast Cancer: A Multicenter Cohort Analysis. </w:t>
      </w:r>
      <w:r w:rsidRPr="007F3F50">
        <w:rPr>
          <w:rFonts w:ascii="Book Antiqua" w:hAnsi="Book Antiqua"/>
          <w:i/>
          <w:iCs/>
          <w:lang w:val="en-GB"/>
        </w:rPr>
        <w:t>Ann Surg Oncol</w:t>
      </w:r>
      <w:r w:rsidRPr="007F3F50">
        <w:rPr>
          <w:rFonts w:ascii="Book Antiqua" w:hAnsi="Book Antiqua"/>
          <w:lang w:val="en-GB"/>
        </w:rPr>
        <w:t xml:space="preserve"> 2015; </w:t>
      </w:r>
      <w:r w:rsidRPr="007F3F50">
        <w:rPr>
          <w:rFonts w:ascii="Book Antiqua" w:hAnsi="Book Antiqua"/>
          <w:b/>
          <w:bCs/>
          <w:lang w:val="en-GB"/>
        </w:rPr>
        <w:t>22 Suppl 3</w:t>
      </w:r>
      <w:r w:rsidRPr="007F3F50">
        <w:rPr>
          <w:rFonts w:ascii="Book Antiqua" w:hAnsi="Book Antiqua"/>
          <w:lang w:val="en-GB"/>
        </w:rPr>
        <w:t>: S442-S450 [PMID: 26242370 DOI: 10.1245/s10434-015-4779-6]</w:t>
      </w:r>
    </w:p>
    <w:p w14:paraId="21F00C6C"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28 </w:t>
      </w:r>
      <w:r w:rsidRPr="007F3F50">
        <w:rPr>
          <w:rFonts w:ascii="Book Antiqua" w:hAnsi="Book Antiqua"/>
          <w:b/>
          <w:bCs/>
          <w:lang w:val="en-GB"/>
        </w:rPr>
        <w:t>Golberg A</w:t>
      </w:r>
      <w:r w:rsidRPr="007F3F50">
        <w:rPr>
          <w:rFonts w:ascii="Book Antiqua" w:hAnsi="Book Antiqua"/>
          <w:lang w:val="en-GB"/>
        </w:rPr>
        <w:t xml:space="preserve">, Rubinsky B. Towards electroporation based treatment planning considering electric field induced muscle contractions. </w:t>
      </w:r>
      <w:r w:rsidRPr="007F3F50">
        <w:rPr>
          <w:rFonts w:ascii="Book Antiqua" w:hAnsi="Book Antiqua"/>
          <w:i/>
          <w:iCs/>
          <w:lang w:val="en-GB"/>
        </w:rPr>
        <w:t>Technol Cancer Res Treat</w:t>
      </w:r>
      <w:r w:rsidRPr="007F3F50">
        <w:rPr>
          <w:rFonts w:ascii="Book Antiqua" w:hAnsi="Book Antiqua"/>
          <w:lang w:val="en-GB"/>
        </w:rPr>
        <w:t xml:space="preserve"> 2012; </w:t>
      </w:r>
      <w:r w:rsidRPr="007F3F50">
        <w:rPr>
          <w:rFonts w:ascii="Book Antiqua" w:hAnsi="Book Antiqua"/>
          <w:b/>
          <w:bCs/>
          <w:lang w:val="en-GB"/>
        </w:rPr>
        <w:t>11</w:t>
      </w:r>
      <w:r w:rsidRPr="007F3F50">
        <w:rPr>
          <w:rFonts w:ascii="Book Antiqua" w:hAnsi="Book Antiqua"/>
          <w:lang w:val="en-GB"/>
        </w:rPr>
        <w:t>: 189-201 [PMID: 22335414 DOI: 10.7785/tcrt.2012.500249]</w:t>
      </w:r>
    </w:p>
    <w:p w14:paraId="111961DB"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29 </w:t>
      </w:r>
      <w:r w:rsidRPr="007F3F50">
        <w:rPr>
          <w:rFonts w:ascii="Book Antiqua" w:hAnsi="Book Antiqua"/>
          <w:b/>
          <w:bCs/>
          <w:lang w:val="en-GB"/>
        </w:rPr>
        <w:t>Sano MB</w:t>
      </w:r>
      <w:r w:rsidRPr="007F3F50">
        <w:rPr>
          <w:rFonts w:ascii="Book Antiqua" w:hAnsi="Book Antiqua"/>
          <w:lang w:val="en-GB"/>
        </w:rPr>
        <w:t xml:space="preserve">, Fan RE, Cheng K, Saenz Y, Sonn GA, Hwang GL, Xing L. Reduction of Muscle Contractions during Irreversible Electroporation Therapy Using High-Frequency Bursts of Alternating Polarity Pulses: A Laboratory Investigation in an Ex Vivo Swine Model. </w:t>
      </w:r>
      <w:r w:rsidRPr="007F3F50">
        <w:rPr>
          <w:rFonts w:ascii="Book Antiqua" w:hAnsi="Book Antiqua"/>
          <w:i/>
          <w:iCs/>
          <w:lang w:val="en-GB"/>
        </w:rPr>
        <w:t>J Vasc Interv Radiol</w:t>
      </w:r>
      <w:r w:rsidRPr="007F3F50">
        <w:rPr>
          <w:rFonts w:ascii="Book Antiqua" w:hAnsi="Book Antiqua"/>
          <w:lang w:val="en-GB"/>
        </w:rPr>
        <w:t xml:space="preserve"> 2018; </w:t>
      </w:r>
      <w:r w:rsidRPr="007F3F50">
        <w:rPr>
          <w:rFonts w:ascii="Book Antiqua" w:hAnsi="Book Antiqua"/>
          <w:b/>
          <w:bCs/>
          <w:lang w:val="en-GB"/>
        </w:rPr>
        <w:t>29</w:t>
      </w:r>
      <w:r w:rsidRPr="007F3F50">
        <w:rPr>
          <w:rFonts w:ascii="Book Antiqua" w:hAnsi="Book Antiqua"/>
          <w:lang w:val="en-GB"/>
        </w:rPr>
        <w:t>: 893-898.e4 [PMID: 29628296 DOI: 10.1016/j.jvir.2017.12.019]</w:t>
      </w:r>
    </w:p>
    <w:p w14:paraId="15CBC123"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30 </w:t>
      </w:r>
      <w:r w:rsidRPr="007F3F50">
        <w:rPr>
          <w:rFonts w:ascii="Book Antiqua" w:hAnsi="Book Antiqua"/>
          <w:b/>
          <w:bCs/>
          <w:lang w:val="en-GB"/>
        </w:rPr>
        <w:t>Latouche EL</w:t>
      </w:r>
      <w:r w:rsidRPr="007F3F50">
        <w:rPr>
          <w:rFonts w:ascii="Book Antiqua" w:hAnsi="Book Antiqua"/>
          <w:lang w:val="en-GB"/>
        </w:rPr>
        <w:t xml:space="preserve">, Arena CB, Ivey JW, Garcia PA, Pancotto TE, Pavlisko N, Verbridge SS, Davalos RV, Rossmeisl JH. High-Frequency Irreversible Electroporation for Intracranial Meningioma: A Feasibility Study in a Spontaneous Canine Tumor Model. </w:t>
      </w:r>
      <w:r w:rsidRPr="007F3F50">
        <w:rPr>
          <w:rFonts w:ascii="Book Antiqua" w:hAnsi="Book Antiqua"/>
          <w:i/>
          <w:iCs/>
          <w:lang w:val="en-GB"/>
        </w:rPr>
        <w:t>Technol Cancer Res Treat</w:t>
      </w:r>
      <w:r w:rsidRPr="007F3F50">
        <w:rPr>
          <w:rFonts w:ascii="Book Antiqua" w:hAnsi="Book Antiqua"/>
          <w:lang w:val="en-GB"/>
        </w:rPr>
        <w:t xml:space="preserve"> 2018; </w:t>
      </w:r>
      <w:r w:rsidRPr="007F3F50">
        <w:rPr>
          <w:rFonts w:ascii="Book Antiqua" w:hAnsi="Book Antiqua"/>
          <w:b/>
          <w:bCs/>
          <w:lang w:val="en-GB"/>
        </w:rPr>
        <w:t>17</w:t>
      </w:r>
      <w:r w:rsidRPr="007F3F50">
        <w:rPr>
          <w:rFonts w:ascii="Book Antiqua" w:hAnsi="Book Antiqua"/>
          <w:lang w:val="en-GB"/>
        </w:rPr>
        <w:t>: 1533033818785285 [PMID: 30071778 DOI: 10.1177/1533033818785285]</w:t>
      </w:r>
    </w:p>
    <w:p w14:paraId="44BD267E"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31 </w:t>
      </w:r>
      <w:r w:rsidRPr="007F3F50">
        <w:rPr>
          <w:rFonts w:ascii="Book Antiqua" w:hAnsi="Book Antiqua"/>
          <w:b/>
          <w:bCs/>
          <w:lang w:val="en-GB"/>
        </w:rPr>
        <w:t>Dong S</w:t>
      </w:r>
      <w:r w:rsidRPr="007F3F50">
        <w:rPr>
          <w:rFonts w:ascii="Book Antiqua" w:hAnsi="Book Antiqua"/>
          <w:lang w:val="en-GB"/>
        </w:rPr>
        <w:t xml:space="preserve">, Wang H, Zhao Y, Sun Y, Yao C. First Human Trial of High-Frequency Irreversible Electroporation Therapy for Prostate Cancer. </w:t>
      </w:r>
      <w:r w:rsidRPr="007F3F50">
        <w:rPr>
          <w:rFonts w:ascii="Book Antiqua" w:hAnsi="Book Antiqua"/>
          <w:i/>
          <w:iCs/>
          <w:lang w:val="en-GB"/>
        </w:rPr>
        <w:t>Technol Cancer Res Treat</w:t>
      </w:r>
      <w:r w:rsidRPr="007F3F50">
        <w:rPr>
          <w:rFonts w:ascii="Book Antiqua" w:hAnsi="Book Antiqua"/>
          <w:lang w:val="en-GB"/>
        </w:rPr>
        <w:t xml:space="preserve"> 2018; </w:t>
      </w:r>
      <w:r w:rsidRPr="007F3F50">
        <w:rPr>
          <w:rFonts w:ascii="Book Antiqua" w:hAnsi="Book Antiqua"/>
          <w:b/>
          <w:bCs/>
          <w:lang w:val="en-GB"/>
        </w:rPr>
        <w:t>17</w:t>
      </w:r>
      <w:r w:rsidRPr="007F3F50">
        <w:rPr>
          <w:rFonts w:ascii="Book Antiqua" w:hAnsi="Book Antiqua"/>
          <w:lang w:val="en-GB"/>
        </w:rPr>
        <w:t>: 1533033818789692 [PMID: 30045668 DOI: 10.1177/1533033818789692]</w:t>
      </w:r>
    </w:p>
    <w:p w14:paraId="277A944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32 </w:t>
      </w:r>
      <w:r w:rsidRPr="007F3F50">
        <w:rPr>
          <w:rFonts w:ascii="Book Antiqua" w:hAnsi="Book Antiqua"/>
          <w:b/>
          <w:bCs/>
          <w:lang w:val="en-GB"/>
        </w:rPr>
        <w:t>Arena CB</w:t>
      </w:r>
      <w:r w:rsidRPr="007F3F50">
        <w:rPr>
          <w:rFonts w:ascii="Book Antiqua" w:hAnsi="Book Antiqua"/>
          <w:lang w:val="en-GB"/>
        </w:rPr>
        <w:t xml:space="preserve">, Sano MB, Rossmeisl JH Jr, Caldwell JL, Garcia PA, Rylander MN, Davalos RV. High-frequency irreversible electroporation (H-FIRE) for non-thermal ablation </w:t>
      </w:r>
      <w:r w:rsidRPr="007F3F50">
        <w:rPr>
          <w:rFonts w:ascii="Book Antiqua" w:hAnsi="Book Antiqua"/>
          <w:lang w:val="en-GB"/>
        </w:rPr>
        <w:lastRenderedPageBreak/>
        <w:t xml:space="preserve">without muscle contraction. </w:t>
      </w:r>
      <w:r w:rsidRPr="007F3F50">
        <w:rPr>
          <w:rFonts w:ascii="Book Antiqua" w:hAnsi="Book Antiqua"/>
          <w:i/>
          <w:iCs/>
          <w:lang w:val="en-GB"/>
        </w:rPr>
        <w:t>Biomed Eng Online</w:t>
      </w:r>
      <w:r w:rsidRPr="007F3F50">
        <w:rPr>
          <w:rFonts w:ascii="Book Antiqua" w:hAnsi="Book Antiqua"/>
          <w:lang w:val="en-GB"/>
        </w:rPr>
        <w:t xml:space="preserve"> 2011; </w:t>
      </w:r>
      <w:r w:rsidRPr="007F3F50">
        <w:rPr>
          <w:rFonts w:ascii="Book Antiqua" w:hAnsi="Book Antiqua"/>
          <w:b/>
          <w:bCs/>
          <w:lang w:val="en-GB"/>
        </w:rPr>
        <w:t>10</w:t>
      </w:r>
      <w:r w:rsidRPr="007F3F50">
        <w:rPr>
          <w:rFonts w:ascii="Book Antiqua" w:hAnsi="Book Antiqua"/>
          <w:lang w:val="en-GB"/>
        </w:rPr>
        <w:t>: 102 [PMID: 22104372 DOI: 10.1186/1475-925X-10-102]</w:t>
      </w:r>
    </w:p>
    <w:p w14:paraId="24964B58"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33 </w:t>
      </w:r>
      <w:r w:rsidRPr="007F3F50">
        <w:rPr>
          <w:rFonts w:ascii="Book Antiqua" w:hAnsi="Book Antiqua"/>
          <w:b/>
          <w:bCs/>
          <w:lang w:val="en-GB"/>
        </w:rPr>
        <w:t>Sweeney DC</w:t>
      </w:r>
      <w:r w:rsidRPr="007F3F50">
        <w:rPr>
          <w:rFonts w:ascii="Book Antiqua" w:hAnsi="Book Antiqua"/>
          <w:lang w:val="en-GB"/>
        </w:rPr>
        <w:t xml:space="preserve">, Reberšek M, Dermol J, Rems L, Miklavčič D, Davalos RV. Quantification of cell membrane permeability induced by monopolar and high-frequency bipolar bursts of electrical pulses. </w:t>
      </w:r>
      <w:r w:rsidRPr="007F3F50">
        <w:rPr>
          <w:rFonts w:ascii="Book Antiqua" w:hAnsi="Book Antiqua"/>
          <w:i/>
          <w:iCs/>
          <w:lang w:val="en-GB"/>
        </w:rPr>
        <w:t>Biochim Biophys Acta</w:t>
      </w:r>
      <w:r w:rsidRPr="007F3F50">
        <w:rPr>
          <w:rFonts w:ascii="Book Antiqua" w:hAnsi="Book Antiqua"/>
          <w:lang w:val="en-GB"/>
        </w:rPr>
        <w:t xml:space="preserve"> 2016; </w:t>
      </w:r>
      <w:r w:rsidRPr="007F3F50">
        <w:rPr>
          <w:rFonts w:ascii="Book Antiqua" w:hAnsi="Book Antiqua"/>
          <w:b/>
          <w:bCs/>
          <w:lang w:val="en-GB"/>
        </w:rPr>
        <w:t>1858</w:t>
      </w:r>
      <w:r w:rsidRPr="007F3F50">
        <w:rPr>
          <w:rFonts w:ascii="Book Antiqua" w:hAnsi="Book Antiqua"/>
          <w:lang w:val="en-GB"/>
        </w:rPr>
        <w:t>: 2689-2698 [PMID: 27372268 DOI: 10.1016/j.bbamem.2016.06.024]</w:t>
      </w:r>
    </w:p>
    <w:p w14:paraId="34D53E9E"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34 </w:t>
      </w:r>
      <w:r w:rsidRPr="007F3F50">
        <w:rPr>
          <w:rFonts w:ascii="Book Antiqua" w:hAnsi="Book Antiqua"/>
          <w:b/>
          <w:bCs/>
          <w:lang w:val="en-GB"/>
        </w:rPr>
        <w:t>Pucihar G</w:t>
      </w:r>
      <w:r w:rsidRPr="007F3F50">
        <w:rPr>
          <w:rFonts w:ascii="Book Antiqua" w:hAnsi="Book Antiqua"/>
          <w:lang w:val="en-GB"/>
        </w:rPr>
        <w:t xml:space="preserve">, Mir LM, Miklavcic D. The effect of pulse repetition frequency on the uptake into electropermeabilized cells in vitro with possible applications in electrochemotherapy. </w:t>
      </w:r>
      <w:r w:rsidRPr="007F3F50">
        <w:rPr>
          <w:rFonts w:ascii="Book Antiqua" w:hAnsi="Book Antiqua"/>
          <w:i/>
          <w:iCs/>
          <w:lang w:val="en-GB"/>
        </w:rPr>
        <w:t>Bioelectrochemistry</w:t>
      </w:r>
      <w:r w:rsidRPr="007F3F50">
        <w:rPr>
          <w:rFonts w:ascii="Book Antiqua" w:hAnsi="Book Antiqua"/>
          <w:lang w:val="en-GB"/>
        </w:rPr>
        <w:t xml:space="preserve"> 2002; </w:t>
      </w:r>
      <w:r w:rsidRPr="007F3F50">
        <w:rPr>
          <w:rFonts w:ascii="Book Antiqua" w:hAnsi="Book Antiqua"/>
          <w:b/>
          <w:bCs/>
          <w:lang w:val="en-GB"/>
        </w:rPr>
        <w:t>57</w:t>
      </w:r>
      <w:r w:rsidRPr="007F3F50">
        <w:rPr>
          <w:rFonts w:ascii="Book Antiqua" w:hAnsi="Book Antiqua"/>
          <w:lang w:val="en-GB"/>
        </w:rPr>
        <w:t>: 167-172 [PMID: 12160614 DOI: 10.1016/s1567-5394(02)00116-0]</w:t>
      </w:r>
    </w:p>
    <w:p w14:paraId="73D01075"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35 </w:t>
      </w:r>
      <w:r w:rsidRPr="007F3F50">
        <w:rPr>
          <w:rFonts w:ascii="Book Antiqua" w:hAnsi="Book Antiqua"/>
          <w:b/>
          <w:bCs/>
          <w:lang w:val="en-GB"/>
        </w:rPr>
        <w:t>Zhang L</w:t>
      </w:r>
      <w:r w:rsidRPr="007F3F50">
        <w:rPr>
          <w:rFonts w:ascii="Book Antiqua" w:hAnsi="Book Antiqua"/>
          <w:lang w:val="en-GB"/>
        </w:rPr>
        <w:t xml:space="preserve">, Rabussay DP. Clinical evaluation of safety and human tolerance of electrical sensation induced by electric fields with non-invasive electrodes. </w:t>
      </w:r>
      <w:r w:rsidRPr="007F3F50">
        <w:rPr>
          <w:rFonts w:ascii="Book Antiqua" w:hAnsi="Book Antiqua"/>
          <w:i/>
          <w:iCs/>
          <w:lang w:val="en-GB"/>
        </w:rPr>
        <w:t>Bioelectrochemistry</w:t>
      </w:r>
      <w:r w:rsidRPr="007F3F50">
        <w:rPr>
          <w:rFonts w:ascii="Book Antiqua" w:hAnsi="Book Antiqua"/>
          <w:lang w:val="en-GB"/>
        </w:rPr>
        <w:t xml:space="preserve"> 2002; </w:t>
      </w:r>
      <w:r w:rsidRPr="007F3F50">
        <w:rPr>
          <w:rFonts w:ascii="Book Antiqua" w:hAnsi="Book Antiqua"/>
          <w:b/>
          <w:bCs/>
          <w:lang w:val="en-GB"/>
        </w:rPr>
        <w:t>56</w:t>
      </w:r>
      <w:r w:rsidRPr="007F3F50">
        <w:rPr>
          <w:rFonts w:ascii="Book Antiqua" w:hAnsi="Book Antiqua"/>
          <w:lang w:val="en-GB"/>
        </w:rPr>
        <w:t>: 233-236 [PMID: 12009482 DOI: 10.1016/s1567-5394(02)00057-9]</w:t>
      </w:r>
    </w:p>
    <w:p w14:paraId="1014494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36 </w:t>
      </w:r>
      <w:r w:rsidRPr="007F3F50">
        <w:rPr>
          <w:rFonts w:ascii="Book Antiqua" w:hAnsi="Book Antiqua"/>
          <w:b/>
          <w:bCs/>
          <w:lang w:val="en-GB"/>
        </w:rPr>
        <w:t>Daskalov I</w:t>
      </w:r>
      <w:r w:rsidRPr="007F3F50">
        <w:rPr>
          <w:rFonts w:ascii="Book Antiqua" w:hAnsi="Book Antiqua"/>
          <w:lang w:val="en-GB"/>
        </w:rPr>
        <w:t xml:space="preserve">, Mudrov N, Peycheva E. Exploring new instrumentation parameters for electrochemotherapy. Attacking tumors with bursts of biphasic pulses instead of single pulses. </w:t>
      </w:r>
      <w:r w:rsidRPr="007F3F50">
        <w:rPr>
          <w:rFonts w:ascii="Book Antiqua" w:hAnsi="Book Antiqua"/>
          <w:i/>
          <w:iCs/>
          <w:lang w:val="en-GB"/>
        </w:rPr>
        <w:t>IEEE Eng Med Biol Mag</w:t>
      </w:r>
      <w:r w:rsidRPr="007F3F50">
        <w:rPr>
          <w:rFonts w:ascii="Book Antiqua" w:hAnsi="Book Antiqua"/>
          <w:lang w:val="en-GB"/>
        </w:rPr>
        <w:t xml:space="preserve"> 1999; </w:t>
      </w:r>
      <w:r w:rsidRPr="007F3F50">
        <w:rPr>
          <w:rFonts w:ascii="Book Antiqua" w:hAnsi="Book Antiqua"/>
          <w:b/>
          <w:bCs/>
          <w:lang w:val="en-GB"/>
        </w:rPr>
        <w:t>18</w:t>
      </w:r>
      <w:r w:rsidRPr="007F3F50">
        <w:rPr>
          <w:rFonts w:ascii="Book Antiqua" w:hAnsi="Book Antiqua"/>
          <w:lang w:val="en-GB"/>
        </w:rPr>
        <w:t>: 62-66 [PMID: 9934602 DOI: 10.1109/51.740982]</w:t>
      </w:r>
    </w:p>
    <w:p w14:paraId="754BC424"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37 </w:t>
      </w:r>
      <w:r w:rsidRPr="007F3F50">
        <w:rPr>
          <w:rFonts w:ascii="Book Antiqua" w:hAnsi="Book Antiqua"/>
          <w:b/>
          <w:bCs/>
          <w:lang w:val="en-GB"/>
        </w:rPr>
        <w:t>Miklavcic D</w:t>
      </w:r>
      <w:r w:rsidRPr="007F3F50">
        <w:rPr>
          <w:rFonts w:ascii="Book Antiqua" w:hAnsi="Book Antiqua"/>
          <w:lang w:val="en-GB"/>
        </w:rPr>
        <w:t xml:space="preserve">, Pucihar G, Pavlovec M, Ribaric S, Mali M, Macek-Lebar A, Petkovsek M, Nastran J, Kranjc S, Cemazar M, Sersa G. The effect of high frequency electric pulses on muscle contractions and antitumor efficiency in vivo for a potential use in clinical electrochemotherapy. </w:t>
      </w:r>
      <w:r w:rsidRPr="007F3F50">
        <w:rPr>
          <w:rFonts w:ascii="Book Antiqua" w:hAnsi="Book Antiqua"/>
          <w:i/>
          <w:iCs/>
          <w:lang w:val="en-GB"/>
        </w:rPr>
        <w:t>Bioelectrochemistry</w:t>
      </w:r>
      <w:r w:rsidRPr="007F3F50">
        <w:rPr>
          <w:rFonts w:ascii="Book Antiqua" w:hAnsi="Book Antiqua"/>
          <w:lang w:val="en-GB"/>
        </w:rPr>
        <w:t xml:space="preserve"> 2005; </w:t>
      </w:r>
      <w:r w:rsidRPr="007F3F50">
        <w:rPr>
          <w:rFonts w:ascii="Book Antiqua" w:hAnsi="Book Antiqua"/>
          <w:b/>
          <w:bCs/>
          <w:lang w:val="en-GB"/>
        </w:rPr>
        <w:t>65</w:t>
      </w:r>
      <w:r w:rsidRPr="007F3F50">
        <w:rPr>
          <w:rFonts w:ascii="Book Antiqua" w:hAnsi="Book Antiqua"/>
          <w:lang w:val="en-GB"/>
        </w:rPr>
        <w:t>: 121-128 [PMID: 15713562 DOI: 10.1016/j.bioelechem.2004.07.004]</w:t>
      </w:r>
    </w:p>
    <w:p w14:paraId="76B07E6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38 </w:t>
      </w:r>
      <w:r w:rsidRPr="007F3F50">
        <w:rPr>
          <w:rFonts w:ascii="Book Antiqua" w:hAnsi="Book Antiqua"/>
          <w:b/>
          <w:bCs/>
          <w:lang w:val="en-GB"/>
        </w:rPr>
        <w:t>Zupanic A</w:t>
      </w:r>
      <w:r w:rsidRPr="007F3F50">
        <w:rPr>
          <w:rFonts w:ascii="Book Antiqua" w:hAnsi="Book Antiqua"/>
          <w:lang w:val="en-GB"/>
        </w:rPr>
        <w:t xml:space="preserve">, Ribaric S, Miklavcic D. Increasing the repetition frequency of electric pulse delivery reduces unpleasant sensations that occur in electrochemotherapy. </w:t>
      </w:r>
      <w:r w:rsidRPr="007F3F50">
        <w:rPr>
          <w:rFonts w:ascii="Book Antiqua" w:hAnsi="Book Antiqua"/>
          <w:i/>
          <w:iCs/>
          <w:lang w:val="en-GB"/>
        </w:rPr>
        <w:t>Neoplasma</w:t>
      </w:r>
      <w:r w:rsidRPr="007F3F50">
        <w:rPr>
          <w:rFonts w:ascii="Book Antiqua" w:hAnsi="Book Antiqua"/>
          <w:lang w:val="en-GB"/>
        </w:rPr>
        <w:t xml:space="preserve"> 2007; </w:t>
      </w:r>
      <w:r w:rsidRPr="007F3F50">
        <w:rPr>
          <w:rFonts w:ascii="Book Antiqua" w:hAnsi="Book Antiqua"/>
          <w:b/>
          <w:bCs/>
          <w:lang w:val="en-GB"/>
        </w:rPr>
        <w:t>54</w:t>
      </w:r>
      <w:r w:rsidRPr="007F3F50">
        <w:rPr>
          <w:rFonts w:ascii="Book Antiqua" w:hAnsi="Book Antiqua"/>
          <w:lang w:val="en-GB"/>
        </w:rPr>
        <w:t>: 246-250 [PMID: 17447858]</w:t>
      </w:r>
    </w:p>
    <w:p w14:paraId="6BED3F4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39 </w:t>
      </w:r>
      <w:r w:rsidRPr="007F3F50">
        <w:rPr>
          <w:rFonts w:ascii="Book Antiqua" w:hAnsi="Book Antiqua"/>
          <w:b/>
          <w:bCs/>
          <w:lang w:val="en-GB"/>
        </w:rPr>
        <w:t>Spugnini EP</w:t>
      </w:r>
      <w:r w:rsidRPr="007F3F50">
        <w:rPr>
          <w:rFonts w:ascii="Book Antiqua" w:hAnsi="Book Antiqua"/>
          <w:lang w:val="en-GB"/>
        </w:rPr>
        <w:t xml:space="preserve">, Melillo A, Quagliuolo L, Boccellino M, Vincenzi B, Pasquali P, Baldi A. Definition of novel electrochemotherapy parameters and validation of their in vitro and in vivo effectiveness. </w:t>
      </w:r>
      <w:r w:rsidRPr="007F3F50">
        <w:rPr>
          <w:rFonts w:ascii="Book Antiqua" w:hAnsi="Book Antiqua"/>
          <w:i/>
          <w:iCs/>
          <w:lang w:val="en-GB"/>
        </w:rPr>
        <w:t>J Cell Physiol</w:t>
      </w:r>
      <w:r w:rsidRPr="007F3F50">
        <w:rPr>
          <w:rFonts w:ascii="Book Antiqua" w:hAnsi="Book Antiqua"/>
          <w:lang w:val="en-GB"/>
        </w:rPr>
        <w:t xml:space="preserve"> 2014; </w:t>
      </w:r>
      <w:r w:rsidRPr="007F3F50">
        <w:rPr>
          <w:rFonts w:ascii="Book Antiqua" w:hAnsi="Book Antiqua"/>
          <w:b/>
          <w:bCs/>
          <w:lang w:val="en-GB"/>
        </w:rPr>
        <w:t>229</w:t>
      </w:r>
      <w:r w:rsidRPr="007F3F50">
        <w:rPr>
          <w:rFonts w:ascii="Book Antiqua" w:hAnsi="Book Antiqua"/>
          <w:lang w:val="en-GB"/>
        </w:rPr>
        <w:t>: 1177-1181 [PMID: 24403005 DOI: 10.1002/jcp.24548]</w:t>
      </w:r>
    </w:p>
    <w:p w14:paraId="07A08FBC" w14:textId="77777777" w:rsidR="00BF1882" w:rsidRPr="007F3F50" w:rsidRDefault="00BF1882" w:rsidP="007B1150">
      <w:pPr>
        <w:spacing w:line="360" w:lineRule="auto"/>
        <w:jc w:val="both"/>
        <w:rPr>
          <w:rFonts w:ascii="Book Antiqua" w:hAnsi="Book Antiqua"/>
          <w:lang w:val="it-IT"/>
        </w:rPr>
      </w:pPr>
      <w:r w:rsidRPr="007F3F50">
        <w:rPr>
          <w:rFonts w:ascii="Book Antiqua" w:hAnsi="Book Antiqua"/>
          <w:lang w:val="en-GB"/>
        </w:rPr>
        <w:lastRenderedPageBreak/>
        <w:t xml:space="preserve">40 </w:t>
      </w:r>
      <w:r w:rsidRPr="007F3F50">
        <w:rPr>
          <w:rFonts w:ascii="Book Antiqua" w:hAnsi="Book Antiqua"/>
          <w:b/>
          <w:bCs/>
          <w:lang w:val="en-GB"/>
        </w:rPr>
        <w:t>Scuderi M</w:t>
      </w:r>
      <w:r w:rsidRPr="007F3F50">
        <w:rPr>
          <w:rFonts w:ascii="Book Antiqua" w:hAnsi="Book Antiqua"/>
          <w:lang w:val="en-GB"/>
        </w:rPr>
        <w:t xml:space="preserve">, Rebersek M, Miklavcic D, Dermol-Cerne J. The use of high-frequency short bipolar pulses in cisplatin electrochemotherapy in vitro. </w:t>
      </w:r>
      <w:r w:rsidRPr="007F3F50">
        <w:rPr>
          <w:rFonts w:ascii="Book Antiqua" w:hAnsi="Book Antiqua"/>
          <w:i/>
          <w:iCs/>
          <w:lang w:val="it-IT"/>
        </w:rPr>
        <w:t>Radiol Oncol</w:t>
      </w:r>
      <w:r w:rsidRPr="007F3F50">
        <w:rPr>
          <w:rFonts w:ascii="Book Antiqua" w:hAnsi="Book Antiqua"/>
          <w:lang w:val="it-IT"/>
        </w:rPr>
        <w:t xml:space="preserve"> 2019; </w:t>
      </w:r>
      <w:r w:rsidRPr="007F3F50">
        <w:rPr>
          <w:rFonts w:ascii="Book Antiqua" w:hAnsi="Book Antiqua"/>
          <w:b/>
          <w:bCs/>
          <w:lang w:val="it-IT"/>
        </w:rPr>
        <w:t>53</w:t>
      </w:r>
      <w:r w:rsidRPr="007F3F50">
        <w:rPr>
          <w:rFonts w:ascii="Book Antiqua" w:hAnsi="Book Antiqua"/>
          <w:lang w:val="it-IT"/>
        </w:rPr>
        <w:t>: 194-205 [PMID: 31194692 DOI: 10.2478/raon-2019-0025]</w:t>
      </w:r>
    </w:p>
    <w:p w14:paraId="35B6E129" w14:textId="2A6B8768" w:rsidR="00BF1882" w:rsidRPr="007F3F50" w:rsidRDefault="00BF1882" w:rsidP="007B1150">
      <w:pPr>
        <w:spacing w:line="360" w:lineRule="auto"/>
        <w:jc w:val="both"/>
        <w:rPr>
          <w:rFonts w:ascii="Book Antiqua" w:hAnsi="Book Antiqua"/>
          <w:lang w:val="en-GB"/>
        </w:rPr>
      </w:pPr>
      <w:r w:rsidRPr="007F3F50">
        <w:rPr>
          <w:rFonts w:ascii="Book Antiqua" w:hAnsi="Book Antiqua"/>
          <w:lang w:val="it-IT"/>
        </w:rPr>
        <w:t xml:space="preserve">41 </w:t>
      </w:r>
      <w:r w:rsidR="00B50ACD" w:rsidRPr="007F3F50">
        <w:rPr>
          <w:rFonts w:ascii="Book Antiqua" w:hAnsi="Book Antiqua"/>
          <w:b/>
          <w:bCs/>
          <w:lang w:val="it-IT"/>
        </w:rPr>
        <w:t>García-Sánchez</w:t>
      </w:r>
      <w:r w:rsidRPr="007F3F50">
        <w:rPr>
          <w:rFonts w:ascii="Book Antiqua" w:hAnsi="Book Antiqua"/>
          <w:b/>
          <w:bCs/>
          <w:lang w:val="it-IT"/>
        </w:rPr>
        <w:t xml:space="preserve"> T</w:t>
      </w:r>
      <w:r w:rsidRPr="007F3F50">
        <w:rPr>
          <w:rFonts w:ascii="Book Antiqua" w:hAnsi="Book Antiqua"/>
          <w:lang w:val="it-IT"/>
        </w:rPr>
        <w:t xml:space="preserve">, Mercadal B, Polrot M, Muscat A, Sarnago H, Lucia O, Mir LM. </w:t>
      </w:r>
      <w:r w:rsidRPr="007F3F50">
        <w:rPr>
          <w:rFonts w:ascii="Book Antiqua" w:hAnsi="Book Antiqua"/>
          <w:lang w:val="en-GB"/>
        </w:rPr>
        <w:t xml:space="preserve">Successful Tumor Electrochemotherapy Using Sine Waves. </w:t>
      </w:r>
      <w:r w:rsidRPr="007F3F50">
        <w:rPr>
          <w:rFonts w:ascii="Book Antiqua" w:hAnsi="Book Antiqua"/>
          <w:i/>
          <w:iCs/>
          <w:lang w:val="en-GB"/>
        </w:rPr>
        <w:t>IEEE Trans Biomed Eng</w:t>
      </w:r>
      <w:r w:rsidRPr="007F3F50">
        <w:rPr>
          <w:rFonts w:ascii="Book Antiqua" w:hAnsi="Book Antiqua"/>
          <w:lang w:val="en-GB"/>
        </w:rPr>
        <w:t xml:space="preserve"> 2020; </w:t>
      </w:r>
      <w:r w:rsidRPr="007F3F50">
        <w:rPr>
          <w:rFonts w:ascii="Book Antiqua" w:hAnsi="Book Antiqua"/>
          <w:b/>
          <w:bCs/>
          <w:lang w:val="en-GB"/>
        </w:rPr>
        <w:t>67</w:t>
      </w:r>
      <w:r w:rsidRPr="007F3F50">
        <w:rPr>
          <w:rFonts w:ascii="Book Antiqua" w:hAnsi="Book Antiqua"/>
          <w:lang w:val="en-GB"/>
        </w:rPr>
        <w:t>: 1040-1049 [PMID: 31329545 DOI: 10.1109/TBME.2019.2928645]</w:t>
      </w:r>
    </w:p>
    <w:p w14:paraId="43E8AEC5"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42 </w:t>
      </w:r>
      <w:r w:rsidRPr="007F3F50">
        <w:rPr>
          <w:rFonts w:ascii="Book Antiqua" w:hAnsi="Book Antiqua"/>
          <w:b/>
          <w:bCs/>
          <w:lang w:val="en-GB"/>
        </w:rPr>
        <w:t>Sano MB</w:t>
      </w:r>
      <w:r w:rsidRPr="007F3F50">
        <w:rPr>
          <w:rFonts w:ascii="Book Antiqua" w:hAnsi="Book Antiqua"/>
          <w:lang w:val="en-GB"/>
        </w:rPr>
        <w:t xml:space="preserve">, Arena CB, DeWitt MR, Saur D, Davalos RV. In-vitro bipolar nano- and microsecond electro-pulse bursts for irreversible electroporation therapies. </w:t>
      </w:r>
      <w:r w:rsidRPr="007F3F50">
        <w:rPr>
          <w:rFonts w:ascii="Book Antiqua" w:hAnsi="Book Antiqua"/>
          <w:i/>
          <w:iCs/>
          <w:lang w:val="en-GB"/>
        </w:rPr>
        <w:t>Bioelectrochemistry</w:t>
      </w:r>
      <w:r w:rsidRPr="007F3F50">
        <w:rPr>
          <w:rFonts w:ascii="Book Antiqua" w:hAnsi="Book Antiqua"/>
          <w:lang w:val="en-GB"/>
        </w:rPr>
        <w:t xml:space="preserve"> 2014; </w:t>
      </w:r>
      <w:r w:rsidRPr="007F3F50">
        <w:rPr>
          <w:rFonts w:ascii="Book Antiqua" w:hAnsi="Book Antiqua"/>
          <w:b/>
          <w:bCs/>
          <w:lang w:val="en-GB"/>
        </w:rPr>
        <w:t>100</w:t>
      </w:r>
      <w:r w:rsidRPr="007F3F50">
        <w:rPr>
          <w:rFonts w:ascii="Book Antiqua" w:hAnsi="Book Antiqua"/>
          <w:lang w:val="en-GB"/>
        </w:rPr>
        <w:t>: 69-79 [PMID: 25131187 DOI: 10.1016/j.bioelechem.2014.07.010]</w:t>
      </w:r>
    </w:p>
    <w:p w14:paraId="5085A357"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43 </w:t>
      </w:r>
      <w:r w:rsidRPr="007F3F50">
        <w:rPr>
          <w:rFonts w:ascii="Book Antiqua" w:hAnsi="Book Antiqua"/>
          <w:b/>
          <w:bCs/>
          <w:lang w:val="en-GB"/>
        </w:rPr>
        <w:t>Sano MB</w:t>
      </w:r>
      <w:r w:rsidRPr="007F3F50">
        <w:rPr>
          <w:rFonts w:ascii="Book Antiqua" w:hAnsi="Book Antiqua"/>
          <w:lang w:val="en-GB"/>
        </w:rPr>
        <w:t xml:space="preserve">, Arena CB, Bittleman KR, DeWitt MR, Cho HJ, Szot CS, Saur D, Cissell JM, Robertson J, Lee YW, Davalos RV. Bursts of Bipolar Microsecond Pulses Inhibit Tumor Growth. </w:t>
      </w:r>
      <w:r w:rsidRPr="007F3F50">
        <w:rPr>
          <w:rFonts w:ascii="Book Antiqua" w:hAnsi="Book Antiqua"/>
          <w:i/>
          <w:iCs/>
          <w:lang w:val="en-GB"/>
        </w:rPr>
        <w:t>Sci Rep</w:t>
      </w:r>
      <w:r w:rsidRPr="007F3F50">
        <w:rPr>
          <w:rFonts w:ascii="Book Antiqua" w:hAnsi="Book Antiqua"/>
          <w:lang w:val="en-GB"/>
        </w:rPr>
        <w:t xml:space="preserve"> 2015; </w:t>
      </w:r>
      <w:r w:rsidRPr="007F3F50">
        <w:rPr>
          <w:rFonts w:ascii="Book Antiqua" w:hAnsi="Book Antiqua"/>
          <w:b/>
          <w:bCs/>
          <w:lang w:val="en-GB"/>
        </w:rPr>
        <w:t>5</w:t>
      </w:r>
      <w:r w:rsidRPr="007F3F50">
        <w:rPr>
          <w:rFonts w:ascii="Book Antiqua" w:hAnsi="Book Antiqua"/>
          <w:lang w:val="en-GB"/>
        </w:rPr>
        <w:t>: 14999 [PMID: 26459930 DOI: 10.1038/srep14999]</w:t>
      </w:r>
    </w:p>
    <w:p w14:paraId="31D8306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44 </w:t>
      </w:r>
      <w:r w:rsidRPr="007F3F50">
        <w:rPr>
          <w:rFonts w:ascii="Book Antiqua" w:hAnsi="Book Antiqua"/>
          <w:b/>
          <w:bCs/>
          <w:lang w:val="en-GB"/>
        </w:rPr>
        <w:t>Yao C</w:t>
      </w:r>
      <w:r w:rsidRPr="007F3F50">
        <w:rPr>
          <w:rFonts w:ascii="Book Antiqua" w:hAnsi="Book Antiqua"/>
          <w:lang w:val="en-GB"/>
        </w:rPr>
        <w:t xml:space="preserve">, Dong S, Zhao Y, Lv Y, Liu H, Gong L, Ma J, Wang H, Sun Y. Bipolar Microsecond Pulses and Insulated Needle Electrodes for Reducing Muscle Contractions During Irreversible Electroporation. </w:t>
      </w:r>
      <w:r w:rsidRPr="007F3F50">
        <w:rPr>
          <w:rFonts w:ascii="Book Antiqua" w:hAnsi="Book Antiqua"/>
          <w:i/>
          <w:iCs/>
          <w:lang w:val="en-GB"/>
        </w:rPr>
        <w:t>IEEE Trans Biomed Eng</w:t>
      </w:r>
      <w:r w:rsidRPr="007F3F50">
        <w:rPr>
          <w:rFonts w:ascii="Book Antiqua" w:hAnsi="Book Antiqua"/>
          <w:lang w:val="en-GB"/>
        </w:rPr>
        <w:t xml:space="preserve"> 2017; </w:t>
      </w:r>
      <w:r w:rsidRPr="007F3F50">
        <w:rPr>
          <w:rFonts w:ascii="Book Antiqua" w:hAnsi="Book Antiqua"/>
          <w:b/>
          <w:bCs/>
          <w:lang w:val="en-GB"/>
        </w:rPr>
        <w:t>64</w:t>
      </w:r>
      <w:r w:rsidRPr="007F3F50">
        <w:rPr>
          <w:rFonts w:ascii="Book Antiqua" w:hAnsi="Book Antiqua"/>
          <w:lang w:val="en-GB"/>
        </w:rPr>
        <w:t>: 2924-2937 [PMID: 28391185 DOI: 10.1109/TBME.2017.2690624]</w:t>
      </w:r>
    </w:p>
    <w:p w14:paraId="4DC5933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45 </w:t>
      </w:r>
      <w:r w:rsidRPr="007F3F50">
        <w:rPr>
          <w:rFonts w:ascii="Book Antiqua" w:hAnsi="Book Antiqua"/>
          <w:b/>
          <w:bCs/>
          <w:lang w:val="en-GB"/>
        </w:rPr>
        <w:t>Orlowski S</w:t>
      </w:r>
      <w:r w:rsidRPr="007F3F50">
        <w:rPr>
          <w:rFonts w:ascii="Book Antiqua" w:hAnsi="Book Antiqua"/>
          <w:lang w:val="en-GB"/>
        </w:rPr>
        <w:t xml:space="preserve">, Mir LM. Cell electropermeabilization: a new tool for biochemical and pharmacological studies. </w:t>
      </w:r>
      <w:r w:rsidRPr="007F3F50">
        <w:rPr>
          <w:rFonts w:ascii="Book Antiqua" w:hAnsi="Book Antiqua"/>
          <w:i/>
          <w:iCs/>
          <w:lang w:val="en-GB"/>
        </w:rPr>
        <w:t>Biochim Biophys Acta</w:t>
      </w:r>
      <w:r w:rsidRPr="007F3F50">
        <w:rPr>
          <w:rFonts w:ascii="Book Antiqua" w:hAnsi="Book Antiqua"/>
          <w:lang w:val="en-GB"/>
        </w:rPr>
        <w:t xml:space="preserve"> 1993; </w:t>
      </w:r>
      <w:r w:rsidRPr="007F3F50">
        <w:rPr>
          <w:rFonts w:ascii="Book Antiqua" w:hAnsi="Book Antiqua"/>
          <w:b/>
          <w:bCs/>
          <w:lang w:val="en-GB"/>
        </w:rPr>
        <w:t>1154</w:t>
      </w:r>
      <w:r w:rsidRPr="007F3F50">
        <w:rPr>
          <w:rFonts w:ascii="Book Antiqua" w:hAnsi="Book Antiqua"/>
          <w:lang w:val="en-GB"/>
        </w:rPr>
        <w:t>: 51-63 [PMID: 8507646 DOI: 10.1016/0304-4157(93)90016-h]</w:t>
      </w:r>
    </w:p>
    <w:p w14:paraId="2FACAC59"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46 </w:t>
      </w:r>
      <w:r w:rsidRPr="007F3F50">
        <w:rPr>
          <w:rFonts w:ascii="Book Antiqua" w:hAnsi="Book Antiqua"/>
          <w:b/>
          <w:bCs/>
          <w:lang w:val="en-GB"/>
        </w:rPr>
        <w:t>Melzack R</w:t>
      </w:r>
      <w:r w:rsidRPr="007F3F50">
        <w:rPr>
          <w:rFonts w:ascii="Book Antiqua" w:hAnsi="Book Antiqua"/>
          <w:lang w:val="en-GB"/>
        </w:rPr>
        <w:t xml:space="preserve">. The McGill Pain Questionnaire: major properties and scoring methods. </w:t>
      </w:r>
      <w:r w:rsidRPr="007F3F50">
        <w:rPr>
          <w:rFonts w:ascii="Book Antiqua" w:hAnsi="Book Antiqua"/>
          <w:i/>
          <w:iCs/>
          <w:lang w:val="en-GB"/>
        </w:rPr>
        <w:t>Pain</w:t>
      </w:r>
      <w:r w:rsidRPr="007F3F50">
        <w:rPr>
          <w:rFonts w:ascii="Book Antiqua" w:hAnsi="Book Antiqua"/>
          <w:lang w:val="en-GB"/>
        </w:rPr>
        <w:t xml:space="preserve"> 1975; </w:t>
      </w:r>
      <w:r w:rsidRPr="007F3F50">
        <w:rPr>
          <w:rFonts w:ascii="Book Antiqua" w:hAnsi="Book Antiqua"/>
          <w:b/>
          <w:bCs/>
          <w:lang w:val="en-GB"/>
        </w:rPr>
        <w:t>1</w:t>
      </w:r>
      <w:r w:rsidRPr="007F3F50">
        <w:rPr>
          <w:rFonts w:ascii="Book Antiqua" w:hAnsi="Book Antiqua"/>
          <w:lang w:val="en-GB"/>
        </w:rPr>
        <w:t>: 277-299 [PMID: 1235985 DOI: 10.1016/0304-3959(75)90044-5]</w:t>
      </w:r>
    </w:p>
    <w:p w14:paraId="0E5C9B3E" w14:textId="77777777" w:rsidR="00BF1882" w:rsidRPr="007F3F50" w:rsidRDefault="00BF1882" w:rsidP="007B1150">
      <w:pPr>
        <w:spacing w:line="360" w:lineRule="auto"/>
        <w:jc w:val="both"/>
        <w:rPr>
          <w:rFonts w:ascii="Book Antiqua" w:hAnsi="Book Antiqua"/>
          <w:lang w:val="it-IT"/>
        </w:rPr>
      </w:pPr>
      <w:r w:rsidRPr="007F3F50">
        <w:rPr>
          <w:rFonts w:ascii="Book Antiqua" w:hAnsi="Book Antiqua"/>
          <w:lang w:val="en-GB"/>
        </w:rPr>
        <w:t xml:space="preserve">47 </w:t>
      </w:r>
      <w:r w:rsidRPr="007F3F50">
        <w:rPr>
          <w:rFonts w:ascii="Book Antiqua" w:hAnsi="Book Antiqua"/>
          <w:b/>
          <w:bCs/>
          <w:lang w:val="en-GB"/>
        </w:rPr>
        <w:t>Yang XJ</w:t>
      </w:r>
      <w:r w:rsidRPr="007F3F50">
        <w:rPr>
          <w:rFonts w:ascii="Book Antiqua" w:hAnsi="Book Antiqua"/>
          <w:lang w:val="en-GB"/>
        </w:rPr>
        <w:t xml:space="preserve">, Li J, Sun CX, Zheng FY, Hu LN. The effect of high frequency steep pulsed electric fields on in vitro and in vivo antitumor efficiency of ovarian cancer cell line skov3 and potential use in electrochemotherapy. </w:t>
      </w:r>
      <w:r w:rsidRPr="007F3F50">
        <w:rPr>
          <w:rFonts w:ascii="Book Antiqua" w:hAnsi="Book Antiqua"/>
          <w:i/>
          <w:iCs/>
          <w:lang w:val="it-IT"/>
        </w:rPr>
        <w:t>J Exp Clin Cancer Res</w:t>
      </w:r>
      <w:r w:rsidRPr="007F3F50">
        <w:rPr>
          <w:rFonts w:ascii="Book Antiqua" w:hAnsi="Book Antiqua"/>
          <w:lang w:val="it-IT"/>
        </w:rPr>
        <w:t xml:space="preserve"> 2009; </w:t>
      </w:r>
      <w:r w:rsidRPr="007F3F50">
        <w:rPr>
          <w:rFonts w:ascii="Book Antiqua" w:hAnsi="Book Antiqua"/>
          <w:b/>
          <w:bCs/>
          <w:lang w:val="it-IT"/>
        </w:rPr>
        <w:t>28</w:t>
      </w:r>
      <w:r w:rsidRPr="007F3F50">
        <w:rPr>
          <w:rFonts w:ascii="Book Antiqua" w:hAnsi="Book Antiqua"/>
          <w:lang w:val="it-IT"/>
        </w:rPr>
        <w:t>: 53 [PMID: 19386105 DOI: 10.1186/1756-9966-28-53]</w:t>
      </w:r>
    </w:p>
    <w:p w14:paraId="11BC42E3"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it-IT"/>
        </w:rPr>
        <w:t xml:space="preserve">48 </w:t>
      </w:r>
      <w:r w:rsidRPr="007F3F50">
        <w:rPr>
          <w:rFonts w:ascii="Book Antiqua" w:hAnsi="Book Antiqua"/>
          <w:b/>
          <w:bCs/>
          <w:lang w:val="it-IT"/>
        </w:rPr>
        <w:t>García-Sánchez T</w:t>
      </w:r>
      <w:r w:rsidRPr="007F3F50">
        <w:rPr>
          <w:rFonts w:ascii="Book Antiqua" w:hAnsi="Book Antiqua"/>
          <w:lang w:val="it-IT"/>
        </w:rPr>
        <w:t xml:space="preserve">, Leray I, Ronchetti M, Cadossi R, Mir LM. </w:t>
      </w:r>
      <w:r w:rsidRPr="007F3F50">
        <w:rPr>
          <w:rFonts w:ascii="Book Antiqua" w:hAnsi="Book Antiqua"/>
          <w:lang w:val="en-GB"/>
        </w:rPr>
        <w:t xml:space="preserve">Impact of the number of electric pulses on cell electrochemotherapy in vitro: Limits of linearity and saturation. </w:t>
      </w:r>
      <w:r w:rsidRPr="007F3F50">
        <w:rPr>
          <w:rFonts w:ascii="Book Antiqua" w:hAnsi="Book Antiqua"/>
          <w:i/>
          <w:iCs/>
          <w:lang w:val="en-GB"/>
        </w:rPr>
        <w:t>Bioelectrochemistry</w:t>
      </w:r>
      <w:r w:rsidRPr="007F3F50">
        <w:rPr>
          <w:rFonts w:ascii="Book Antiqua" w:hAnsi="Book Antiqua"/>
          <w:lang w:val="en-GB"/>
        </w:rPr>
        <w:t xml:space="preserve"> 2019; </w:t>
      </w:r>
      <w:r w:rsidRPr="007F3F50">
        <w:rPr>
          <w:rFonts w:ascii="Book Antiqua" w:hAnsi="Book Antiqua"/>
          <w:b/>
          <w:bCs/>
          <w:lang w:val="en-GB"/>
        </w:rPr>
        <w:t>129</w:t>
      </w:r>
      <w:r w:rsidRPr="007F3F50">
        <w:rPr>
          <w:rFonts w:ascii="Book Antiqua" w:hAnsi="Book Antiqua"/>
          <w:lang w:val="en-GB"/>
        </w:rPr>
        <w:t>: 218-227 [PMID: 31200252 DOI: 10.1016/j.bioelechem.2019.05.021]</w:t>
      </w:r>
    </w:p>
    <w:p w14:paraId="7E5EBC2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lastRenderedPageBreak/>
        <w:t xml:space="preserve">49 </w:t>
      </w:r>
      <w:r w:rsidRPr="007F3F50">
        <w:rPr>
          <w:rFonts w:ascii="Book Antiqua" w:hAnsi="Book Antiqua"/>
          <w:b/>
          <w:bCs/>
          <w:lang w:val="en-GB"/>
        </w:rPr>
        <w:t>Silve A</w:t>
      </w:r>
      <w:r w:rsidRPr="007F3F50">
        <w:rPr>
          <w:rFonts w:ascii="Book Antiqua" w:hAnsi="Book Antiqua"/>
          <w:lang w:val="en-GB"/>
        </w:rPr>
        <w:t xml:space="preserve">, Leray I, Leguèbe M, Poignard C, Mir LM. Cell membrane permeabilization by 12-ns electric pulses: Not a purely dielectric, but a charge-dependent phenomenon. </w:t>
      </w:r>
      <w:r w:rsidRPr="007F3F50">
        <w:rPr>
          <w:rFonts w:ascii="Book Antiqua" w:hAnsi="Book Antiqua"/>
          <w:i/>
          <w:iCs/>
          <w:lang w:val="en-GB"/>
        </w:rPr>
        <w:t>Bioelectrochemistry</w:t>
      </w:r>
      <w:r w:rsidRPr="007F3F50">
        <w:rPr>
          <w:rFonts w:ascii="Book Antiqua" w:hAnsi="Book Antiqua"/>
          <w:lang w:val="en-GB"/>
        </w:rPr>
        <w:t xml:space="preserve"> 2015; </w:t>
      </w:r>
      <w:r w:rsidRPr="007F3F50">
        <w:rPr>
          <w:rFonts w:ascii="Book Antiqua" w:hAnsi="Book Antiqua"/>
          <w:b/>
          <w:bCs/>
          <w:lang w:val="en-GB"/>
        </w:rPr>
        <w:t>106</w:t>
      </w:r>
      <w:r w:rsidRPr="007F3F50">
        <w:rPr>
          <w:rFonts w:ascii="Book Antiqua" w:hAnsi="Book Antiqua"/>
          <w:lang w:val="en-GB"/>
        </w:rPr>
        <w:t>: 369-378 [PMID: 26138342 DOI: 10.1016/j.bioelechem.2015.06.002]</w:t>
      </w:r>
    </w:p>
    <w:p w14:paraId="13642AA3"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50 </w:t>
      </w:r>
      <w:r w:rsidRPr="007F3F50">
        <w:rPr>
          <w:rFonts w:ascii="Book Antiqua" w:hAnsi="Book Antiqua"/>
          <w:b/>
          <w:bCs/>
          <w:lang w:val="en-GB"/>
        </w:rPr>
        <w:t>Kotnik T</w:t>
      </w:r>
      <w:r w:rsidRPr="007F3F50">
        <w:rPr>
          <w:rFonts w:ascii="Book Antiqua" w:hAnsi="Book Antiqua"/>
          <w:lang w:val="en-GB"/>
        </w:rPr>
        <w:t xml:space="preserve">, Pucihar G, Miklavcic D. Induced transmembrane voltage and its correlation with electroporation-mediated molecular transport. </w:t>
      </w:r>
      <w:r w:rsidRPr="007F3F50">
        <w:rPr>
          <w:rFonts w:ascii="Book Antiqua" w:hAnsi="Book Antiqua"/>
          <w:i/>
          <w:iCs/>
          <w:lang w:val="en-GB"/>
        </w:rPr>
        <w:t>J Membr Biol</w:t>
      </w:r>
      <w:r w:rsidRPr="007F3F50">
        <w:rPr>
          <w:rFonts w:ascii="Book Antiqua" w:hAnsi="Book Antiqua"/>
          <w:lang w:val="en-GB"/>
        </w:rPr>
        <w:t xml:space="preserve"> 2010; </w:t>
      </w:r>
      <w:r w:rsidRPr="007F3F50">
        <w:rPr>
          <w:rFonts w:ascii="Book Antiqua" w:hAnsi="Book Antiqua"/>
          <w:b/>
          <w:bCs/>
          <w:lang w:val="en-GB"/>
        </w:rPr>
        <w:t>236</w:t>
      </w:r>
      <w:r w:rsidRPr="007F3F50">
        <w:rPr>
          <w:rFonts w:ascii="Book Antiqua" w:hAnsi="Book Antiqua"/>
          <w:lang w:val="en-GB"/>
        </w:rPr>
        <w:t>: 3-13 [PMID: 20617432 DOI: 10.1007/s00232-010-9279-9]</w:t>
      </w:r>
    </w:p>
    <w:p w14:paraId="04C4716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51 </w:t>
      </w:r>
      <w:r w:rsidRPr="007F3F50">
        <w:rPr>
          <w:rFonts w:ascii="Book Antiqua" w:hAnsi="Book Antiqua"/>
          <w:b/>
          <w:bCs/>
          <w:lang w:val="en-GB"/>
        </w:rPr>
        <w:t>Arena CB</w:t>
      </w:r>
      <w:r w:rsidRPr="007F3F50">
        <w:rPr>
          <w:rFonts w:ascii="Book Antiqua" w:hAnsi="Book Antiqua"/>
          <w:lang w:val="en-GB"/>
        </w:rPr>
        <w:t xml:space="preserve">, Szot CS, Garcia PA, Rylander MN, Davalos RV. A three-dimensional in vitro tumor platform for modeling therapeutic irreversible electroporation. </w:t>
      </w:r>
      <w:r w:rsidRPr="007F3F50">
        <w:rPr>
          <w:rFonts w:ascii="Book Antiqua" w:hAnsi="Book Antiqua"/>
          <w:i/>
          <w:iCs/>
          <w:lang w:val="en-GB"/>
        </w:rPr>
        <w:t>Biophys J</w:t>
      </w:r>
      <w:r w:rsidRPr="007F3F50">
        <w:rPr>
          <w:rFonts w:ascii="Book Antiqua" w:hAnsi="Book Antiqua"/>
          <w:lang w:val="en-GB"/>
        </w:rPr>
        <w:t xml:space="preserve"> 2012; </w:t>
      </w:r>
      <w:r w:rsidRPr="007F3F50">
        <w:rPr>
          <w:rFonts w:ascii="Book Antiqua" w:hAnsi="Book Antiqua"/>
          <w:b/>
          <w:bCs/>
          <w:lang w:val="en-GB"/>
        </w:rPr>
        <w:t>103</w:t>
      </w:r>
      <w:r w:rsidRPr="007F3F50">
        <w:rPr>
          <w:rFonts w:ascii="Book Antiqua" w:hAnsi="Book Antiqua"/>
          <w:lang w:val="en-GB"/>
        </w:rPr>
        <w:t>: 2033-2042 [PMID: 23199931 DOI: 10.1016/j.bpj.2012.09.017]</w:t>
      </w:r>
    </w:p>
    <w:bookmarkEnd w:id="2"/>
    <w:bookmarkEnd w:id="3"/>
    <w:p w14:paraId="34092342" w14:textId="7936F2F0" w:rsidR="00837F1E" w:rsidRPr="007F3F50" w:rsidRDefault="00837F1E" w:rsidP="007B1150">
      <w:pPr>
        <w:spacing w:line="360" w:lineRule="auto"/>
        <w:jc w:val="both"/>
        <w:rPr>
          <w:rFonts w:ascii="Book Antiqua" w:hAnsi="Book Antiqua"/>
          <w:lang w:val="en-GB"/>
        </w:rPr>
      </w:pPr>
    </w:p>
    <w:p w14:paraId="5D9A738A" w14:textId="77777777" w:rsidR="00837F1E" w:rsidRPr="007F3F50" w:rsidRDefault="00837F1E" w:rsidP="007B1150">
      <w:pPr>
        <w:spacing w:line="360" w:lineRule="auto"/>
        <w:jc w:val="both"/>
        <w:rPr>
          <w:rFonts w:ascii="Book Antiqua" w:hAnsi="Book Antiqua"/>
          <w:lang w:val="en-GB"/>
        </w:rPr>
        <w:sectPr w:rsidR="00837F1E" w:rsidRPr="007F3F50">
          <w:footerReference w:type="default" r:id="rId7"/>
          <w:pgSz w:w="12240" w:h="15840"/>
          <w:pgMar w:top="1440" w:right="1440" w:bottom="1440" w:left="1440" w:header="720" w:footer="720" w:gutter="0"/>
          <w:cols w:space="720"/>
          <w:docGrid w:linePitch="360"/>
        </w:sectPr>
      </w:pPr>
    </w:p>
    <w:p w14:paraId="094F69CD"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lastRenderedPageBreak/>
        <w:t>Footnotes</w:t>
      </w:r>
    </w:p>
    <w:p w14:paraId="469A89D5" w14:textId="6FC7E0C6" w:rsidR="00837F1E" w:rsidRPr="007F3F50" w:rsidRDefault="00837F1E"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b/>
          <w:bCs/>
          <w:color w:val="000000"/>
          <w:lang w:val="en-GB"/>
        </w:rPr>
        <w:t xml:space="preserve">Conflict-of-interest statement: </w:t>
      </w:r>
      <w:r w:rsidR="00BB5C61" w:rsidRPr="007F3F50">
        <w:rPr>
          <w:rFonts w:ascii="Book Antiqua" w:eastAsia="Book Antiqua" w:hAnsi="Book Antiqua" w:cs="Book Antiqua"/>
          <w:color w:val="000000"/>
          <w:shd w:val="clear" w:color="auto" w:fill="FFFFFF"/>
          <w:lang w:val="en-GB"/>
        </w:rPr>
        <w:t>The authors declare that they have no competing interests</w:t>
      </w:r>
      <w:r w:rsidRPr="007F3F50">
        <w:rPr>
          <w:rFonts w:ascii="Book Antiqua" w:eastAsia="Book Antiqua" w:hAnsi="Book Antiqua" w:cs="Book Antiqua"/>
          <w:color w:val="000000"/>
          <w:lang w:val="en-GB"/>
        </w:rPr>
        <w:t>.</w:t>
      </w:r>
    </w:p>
    <w:p w14:paraId="31A6783D" w14:textId="77777777" w:rsidR="00837F1E" w:rsidRPr="007F3F50" w:rsidRDefault="00837F1E" w:rsidP="007B1150">
      <w:pPr>
        <w:spacing w:line="360" w:lineRule="auto"/>
        <w:jc w:val="both"/>
        <w:rPr>
          <w:rFonts w:ascii="Book Antiqua" w:hAnsi="Book Antiqua"/>
          <w:lang w:val="en-GB"/>
        </w:rPr>
      </w:pPr>
    </w:p>
    <w:p w14:paraId="5A5F770D"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PRISMA 2009 Checklist statement: </w:t>
      </w:r>
      <w:r w:rsidRPr="007F3F50">
        <w:rPr>
          <w:rFonts w:ascii="Book Antiqua" w:eastAsia="Book Antiqua" w:hAnsi="Book Antiqua" w:cs="Book Antiqua"/>
          <w:color w:val="000000"/>
          <w:shd w:val="clear" w:color="auto" w:fill="FFFFFF"/>
          <w:lang w:val="en-GB"/>
        </w:rPr>
        <w:t>The authors have read the PRISMA 2009 Checklist, and the manuscript was prepared and revised according to the PRISMA 2009 Checklist.</w:t>
      </w:r>
    </w:p>
    <w:p w14:paraId="1B672516" w14:textId="77777777" w:rsidR="00837F1E" w:rsidRPr="007F3F50" w:rsidRDefault="00837F1E" w:rsidP="007B1150">
      <w:pPr>
        <w:spacing w:line="360" w:lineRule="auto"/>
        <w:jc w:val="both"/>
        <w:rPr>
          <w:rFonts w:ascii="Book Antiqua" w:hAnsi="Book Antiqua"/>
          <w:lang w:val="en-GB"/>
        </w:rPr>
      </w:pPr>
    </w:p>
    <w:p w14:paraId="5F067E07"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Open-Access: </w:t>
      </w:r>
      <w:r w:rsidRPr="007F3F50">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1DC5DC" w14:textId="77777777" w:rsidR="00837F1E" w:rsidRPr="007F3F50" w:rsidRDefault="00837F1E" w:rsidP="007B1150">
      <w:pPr>
        <w:spacing w:line="360" w:lineRule="auto"/>
        <w:jc w:val="both"/>
        <w:rPr>
          <w:rFonts w:ascii="Book Antiqua" w:hAnsi="Book Antiqua"/>
          <w:lang w:val="en-GB"/>
        </w:rPr>
      </w:pPr>
    </w:p>
    <w:p w14:paraId="6C3C514D" w14:textId="4E5204E2"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Manuscript source: </w:t>
      </w:r>
      <w:r w:rsidRPr="007F3F50">
        <w:rPr>
          <w:rFonts w:ascii="Book Antiqua" w:eastAsia="Book Antiqua" w:hAnsi="Book Antiqua" w:cs="Book Antiqua"/>
          <w:color w:val="000000"/>
          <w:lang w:val="en-GB"/>
        </w:rPr>
        <w:t xml:space="preserve">Invited </w:t>
      </w:r>
      <w:r w:rsidR="00951FBF" w:rsidRPr="007F3F50">
        <w:rPr>
          <w:rFonts w:ascii="Book Antiqua" w:eastAsia="Book Antiqua" w:hAnsi="Book Antiqua" w:cs="Book Antiqua"/>
          <w:color w:val="000000"/>
          <w:lang w:val="en-GB"/>
        </w:rPr>
        <w:t>m</w:t>
      </w:r>
      <w:r w:rsidRPr="007F3F50">
        <w:rPr>
          <w:rFonts w:ascii="Book Antiqua" w:eastAsia="Book Antiqua" w:hAnsi="Book Antiqua" w:cs="Book Antiqua"/>
          <w:color w:val="000000"/>
          <w:lang w:val="en-GB"/>
        </w:rPr>
        <w:t>anuscript</w:t>
      </w:r>
    </w:p>
    <w:p w14:paraId="6107E2A5" w14:textId="77777777" w:rsidR="00837F1E" w:rsidRPr="007F3F50" w:rsidRDefault="00837F1E" w:rsidP="007B1150">
      <w:pPr>
        <w:spacing w:line="360" w:lineRule="auto"/>
        <w:jc w:val="both"/>
        <w:rPr>
          <w:rFonts w:ascii="Book Antiqua" w:hAnsi="Book Antiqua"/>
          <w:lang w:val="en-GB"/>
        </w:rPr>
      </w:pPr>
    </w:p>
    <w:p w14:paraId="068EAE89"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Peer-review started: </w:t>
      </w:r>
      <w:r w:rsidRPr="007F3F50">
        <w:rPr>
          <w:rFonts w:ascii="Book Antiqua" w:eastAsia="Book Antiqua" w:hAnsi="Book Antiqua" w:cs="Book Antiqua"/>
          <w:color w:val="000000"/>
          <w:lang w:val="en-GB"/>
        </w:rPr>
        <w:t>December 24, 2020</w:t>
      </w:r>
    </w:p>
    <w:p w14:paraId="2ACA6209"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First decision: </w:t>
      </w:r>
      <w:r w:rsidRPr="007F3F50">
        <w:rPr>
          <w:rFonts w:ascii="Book Antiqua" w:eastAsia="Book Antiqua" w:hAnsi="Book Antiqua" w:cs="Book Antiqua"/>
          <w:color w:val="000000"/>
          <w:lang w:val="en-GB"/>
        </w:rPr>
        <w:t>March 17, 2021</w:t>
      </w:r>
    </w:p>
    <w:p w14:paraId="311FC9D0" w14:textId="620711C0"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Article in press:</w:t>
      </w:r>
    </w:p>
    <w:p w14:paraId="2B8E0289" w14:textId="77777777" w:rsidR="00837F1E" w:rsidRPr="007F3F50" w:rsidRDefault="00837F1E" w:rsidP="007B1150">
      <w:pPr>
        <w:spacing w:line="360" w:lineRule="auto"/>
        <w:jc w:val="both"/>
        <w:rPr>
          <w:rFonts w:ascii="Book Antiqua" w:hAnsi="Book Antiqua"/>
          <w:lang w:val="en-GB"/>
        </w:rPr>
      </w:pPr>
    </w:p>
    <w:p w14:paraId="020410AC" w14:textId="7FF84F10"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Specialty type:</w:t>
      </w:r>
      <w:bookmarkStart w:id="4" w:name="_Hlk66813953"/>
      <w:r w:rsidR="00552975" w:rsidRPr="007F3F50">
        <w:rPr>
          <w:rFonts w:ascii="Book Antiqua" w:eastAsia="Microsoft YaHei" w:hAnsi="Book Antiqua" w:cs="SimSun"/>
          <w:lang w:val="en-GB"/>
        </w:rPr>
        <w:t xml:space="preserve"> Oncology</w:t>
      </w:r>
      <w:bookmarkEnd w:id="4"/>
    </w:p>
    <w:p w14:paraId="71005439"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Country/Territory of origin: </w:t>
      </w:r>
      <w:r w:rsidRPr="007F3F50">
        <w:rPr>
          <w:rFonts w:ascii="Book Antiqua" w:eastAsia="Book Antiqua" w:hAnsi="Book Antiqua" w:cs="Book Antiqua"/>
          <w:color w:val="000000"/>
          <w:lang w:val="en-GB"/>
        </w:rPr>
        <w:t>Italy</w:t>
      </w:r>
    </w:p>
    <w:p w14:paraId="34AC025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Peer-review report’s scientific quality classification</w:t>
      </w:r>
    </w:p>
    <w:p w14:paraId="45E1FF0C"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A (Excellent): 0</w:t>
      </w:r>
    </w:p>
    <w:p w14:paraId="0A02417C" w14:textId="0955AFEF"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B (Very good): B</w:t>
      </w:r>
      <w:r w:rsidR="00552975" w:rsidRPr="007F3F50">
        <w:rPr>
          <w:rFonts w:ascii="Book Antiqua" w:eastAsia="Book Antiqua" w:hAnsi="Book Antiqua" w:cs="Book Antiqua"/>
          <w:color w:val="000000"/>
          <w:lang w:val="en-GB"/>
        </w:rPr>
        <w:t>, B</w:t>
      </w:r>
    </w:p>
    <w:p w14:paraId="1396E886"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C (Good): 0</w:t>
      </w:r>
    </w:p>
    <w:p w14:paraId="1F63122E"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D (Fair): D</w:t>
      </w:r>
    </w:p>
    <w:p w14:paraId="36BD3CB6"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E (Poor): 0</w:t>
      </w:r>
    </w:p>
    <w:p w14:paraId="14CEEF55" w14:textId="77777777" w:rsidR="00837F1E" w:rsidRPr="007F3F50" w:rsidRDefault="00837F1E" w:rsidP="007B1150">
      <w:pPr>
        <w:spacing w:line="360" w:lineRule="auto"/>
        <w:jc w:val="both"/>
        <w:rPr>
          <w:rFonts w:ascii="Book Antiqua" w:hAnsi="Book Antiqua"/>
          <w:lang w:val="en-GB"/>
        </w:rPr>
      </w:pPr>
    </w:p>
    <w:p w14:paraId="61C041DB" w14:textId="0803D3E4" w:rsidR="00837F1E" w:rsidRPr="007F3F50" w:rsidRDefault="00837F1E"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b/>
          <w:color w:val="000000"/>
          <w:lang w:val="en-GB"/>
        </w:rPr>
        <w:t xml:space="preserve">P-Reviewer: </w:t>
      </w:r>
      <w:r w:rsidRPr="007F3F50">
        <w:rPr>
          <w:rFonts w:ascii="Book Antiqua" w:eastAsia="Book Antiqua" w:hAnsi="Book Antiqua" w:cs="Book Antiqua"/>
          <w:color w:val="000000"/>
          <w:lang w:val="en-GB"/>
        </w:rPr>
        <w:t>Aureliano M, Gadzijev EM</w:t>
      </w:r>
      <w:r w:rsidRPr="007F3F50">
        <w:rPr>
          <w:rFonts w:ascii="Book Antiqua" w:eastAsia="Book Antiqua" w:hAnsi="Book Antiqua" w:cs="Book Antiqua"/>
          <w:b/>
          <w:color w:val="000000"/>
          <w:lang w:val="en-GB"/>
        </w:rPr>
        <w:t xml:space="preserve"> S-Editor: </w:t>
      </w:r>
      <w:r w:rsidR="001A283F" w:rsidRPr="007F3F50">
        <w:rPr>
          <w:rFonts w:ascii="Book Antiqua" w:eastAsia="Book Antiqua" w:hAnsi="Book Antiqua" w:cs="Book Antiqua"/>
          <w:color w:val="000000"/>
          <w:lang w:val="en-GB"/>
        </w:rPr>
        <w:t>Fan</w:t>
      </w:r>
      <w:r w:rsidRPr="007F3F50">
        <w:rPr>
          <w:rFonts w:ascii="Book Antiqua" w:eastAsia="Book Antiqua" w:hAnsi="Book Antiqua" w:cs="Book Antiqua"/>
          <w:color w:val="000000"/>
          <w:lang w:val="en-GB"/>
        </w:rPr>
        <w:t xml:space="preserve"> </w:t>
      </w:r>
      <w:r w:rsidR="001A283F" w:rsidRPr="007F3F50">
        <w:rPr>
          <w:rFonts w:ascii="Book Antiqua" w:eastAsia="Book Antiqua" w:hAnsi="Book Antiqua" w:cs="Book Antiqua"/>
          <w:color w:val="000000"/>
          <w:lang w:val="en-GB"/>
        </w:rPr>
        <w:t>JR</w:t>
      </w:r>
      <w:r w:rsidRPr="007F3F50">
        <w:rPr>
          <w:rFonts w:ascii="Book Antiqua" w:eastAsia="Book Antiqua" w:hAnsi="Book Antiqua" w:cs="Book Antiqua"/>
          <w:b/>
          <w:color w:val="000000"/>
          <w:lang w:val="en-GB"/>
        </w:rPr>
        <w:t xml:space="preserve"> L-Editor: </w:t>
      </w:r>
      <w:r w:rsidR="00780283" w:rsidRPr="007F3F50">
        <w:rPr>
          <w:rFonts w:ascii="Book Antiqua" w:eastAsia="Book Antiqua" w:hAnsi="Book Antiqua" w:cs="Book Antiqua"/>
          <w:bCs/>
          <w:color w:val="000000"/>
          <w:lang w:val="en-GB"/>
        </w:rPr>
        <w:t>Filipodia</w:t>
      </w:r>
      <w:r w:rsidRPr="007F3F50">
        <w:rPr>
          <w:rFonts w:ascii="Book Antiqua" w:eastAsia="Book Antiqua" w:hAnsi="Book Antiqua" w:cs="Book Antiqua"/>
          <w:b/>
          <w:color w:val="000000"/>
          <w:lang w:val="en-GB"/>
        </w:rPr>
        <w:t xml:space="preserve"> P-Editor:</w:t>
      </w:r>
    </w:p>
    <w:p w14:paraId="27AB4E52" w14:textId="3D29B023" w:rsidR="00790DF5" w:rsidRPr="007F3F50" w:rsidRDefault="00790DF5"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color w:val="000000"/>
          <w:lang w:val="en-GB"/>
        </w:rPr>
        <w:br w:type="page"/>
      </w:r>
    </w:p>
    <w:p w14:paraId="769B1DF8" w14:textId="0E9F3588" w:rsidR="00837F1E" w:rsidRPr="007F3F50" w:rsidRDefault="00837F1E" w:rsidP="007B1150">
      <w:pPr>
        <w:spacing w:line="360" w:lineRule="auto"/>
        <w:jc w:val="both"/>
        <w:rPr>
          <w:rFonts w:ascii="Book Antiqua" w:eastAsia="Book Antiqua" w:hAnsi="Book Antiqua" w:cs="Book Antiqua"/>
          <w:b/>
          <w:color w:val="000000"/>
          <w:lang w:val="en-GB"/>
        </w:rPr>
      </w:pPr>
      <w:r w:rsidRPr="007F3F50">
        <w:rPr>
          <w:rFonts w:ascii="Book Antiqua" w:eastAsia="Book Antiqua" w:hAnsi="Book Antiqua" w:cs="Book Antiqua"/>
          <w:b/>
          <w:color w:val="000000"/>
          <w:lang w:val="en-GB"/>
        </w:rPr>
        <w:lastRenderedPageBreak/>
        <w:t>Figure Legend</w:t>
      </w:r>
      <w:r w:rsidR="00DA5230" w:rsidRPr="007F3F50">
        <w:rPr>
          <w:rFonts w:ascii="Book Antiqua" w:eastAsia="Book Antiqua" w:hAnsi="Book Antiqua" w:cs="Book Antiqua"/>
          <w:b/>
          <w:color w:val="000000"/>
          <w:lang w:val="en-GB"/>
        </w:rPr>
        <w:t>s</w:t>
      </w:r>
    </w:p>
    <w:p w14:paraId="3C267B5A" w14:textId="2E75FF37" w:rsidR="009005DE" w:rsidRPr="005F3508" w:rsidRDefault="008B4F89" w:rsidP="007B1150">
      <w:pPr>
        <w:spacing w:line="360" w:lineRule="auto"/>
        <w:jc w:val="both"/>
        <w:rPr>
          <w:rFonts w:ascii="Book Antiqua" w:hAnsi="Book Antiqua" w:cs="Arial"/>
          <w:lang w:val="en-GB"/>
        </w:rPr>
      </w:pPr>
      <w:r w:rsidRPr="00875338">
        <w:rPr>
          <w:rFonts w:ascii="Book Antiqua" w:hAnsi="Book Antiqua"/>
          <w:noProof/>
          <w:lang w:val="it-IT" w:eastAsia="it-IT"/>
        </w:rPr>
        <w:drawing>
          <wp:inline distT="0" distB="0" distL="0" distR="0" wp14:anchorId="0D369E25" wp14:editId="035DA020">
            <wp:extent cx="4428571" cy="660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8571" cy="6600000"/>
                    </a:xfrm>
                    <a:prstGeom prst="rect">
                      <a:avLst/>
                    </a:prstGeom>
                  </pic:spPr>
                </pic:pic>
              </a:graphicData>
            </a:graphic>
          </wp:inline>
        </w:drawing>
      </w:r>
    </w:p>
    <w:p w14:paraId="1089947E" w14:textId="15E4824F" w:rsidR="00DA5230" w:rsidRPr="007F3F50" w:rsidRDefault="00DA5230"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b/>
          <w:bCs/>
          <w:color w:val="000000"/>
          <w:lang w:val="en-GB"/>
        </w:rPr>
        <w:t xml:space="preserve">Figure </w:t>
      </w:r>
      <w:r w:rsidRPr="007F3F50">
        <w:rPr>
          <w:rFonts w:ascii="Book Antiqua" w:eastAsia="Book Antiqua" w:hAnsi="Book Antiqua" w:cs="Book Antiqua"/>
          <w:b/>
          <w:bCs/>
          <w:color w:val="000000"/>
          <w:lang w:val="en-GB"/>
        </w:rPr>
        <w:fldChar w:fldCharType="begin"/>
      </w:r>
      <w:r w:rsidRPr="007F3F50">
        <w:rPr>
          <w:rFonts w:ascii="Book Antiqua" w:eastAsia="Book Antiqua" w:hAnsi="Book Antiqua" w:cs="Book Antiqua"/>
          <w:b/>
          <w:bCs/>
          <w:color w:val="000000"/>
          <w:lang w:val="en-GB"/>
        </w:rPr>
        <w:instrText xml:space="preserve"> SEQ Figure \* ARABIC </w:instrText>
      </w:r>
      <w:r w:rsidRPr="007F3F50">
        <w:rPr>
          <w:rFonts w:ascii="Book Antiqua" w:eastAsia="Book Antiqua" w:hAnsi="Book Antiqua" w:cs="Book Antiqua"/>
          <w:b/>
          <w:bCs/>
          <w:color w:val="000000"/>
          <w:lang w:val="en-GB"/>
        </w:rPr>
        <w:fldChar w:fldCharType="separate"/>
      </w:r>
      <w:r w:rsidRPr="007F3F50">
        <w:rPr>
          <w:rFonts w:ascii="Book Antiqua" w:eastAsia="Book Antiqua" w:hAnsi="Book Antiqua" w:cs="Book Antiqua"/>
          <w:b/>
          <w:bCs/>
          <w:color w:val="000000"/>
          <w:lang w:val="en-GB"/>
        </w:rPr>
        <w:t>1</w:t>
      </w:r>
      <w:r w:rsidRPr="007F3F50">
        <w:rPr>
          <w:rFonts w:ascii="Book Antiqua" w:eastAsia="Book Antiqua" w:hAnsi="Book Antiqua" w:cs="Book Antiqua"/>
          <w:b/>
          <w:bCs/>
          <w:color w:val="000000"/>
          <w:lang w:val="en-GB"/>
        </w:rPr>
        <w:fldChar w:fldCharType="end"/>
      </w:r>
      <w:r w:rsidRPr="007F3F50">
        <w:rPr>
          <w:rFonts w:ascii="Book Antiqua" w:eastAsia="Book Antiqua" w:hAnsi="Book Antiqua" w:cs="Book Antiqua"/>
          <w:b/>
          <w:bCs/>
          <w:color w:val="000000"/>
          <w:lang w:val="en-GB"/>
        </w:rPr>
        <w:t xml:space="preserve"> Systematic search </w:t>
      </w:r>
      <w:r w:rsidR="00BB5C61" w:rsidRPr="007F3F50">
        <w:rPr>
          <w:rFonts w:ascii="Book Antiqua" w:eastAsia="Book Antiqua" w:hAnsi="Book Antiqua" w:cs="Book Antiqua"/>
          <w:b/>
          <w:bCs/>
          <w:color w:val="000000"/>
          <w:lang w:val="en-GB"/>
        </w:rPr>
        <w:t>of relevant literature</w:t>
      </w:r>
      <w:r w:rsidRPr="007F3F50">
        <w:rPr>
          <w:rFonts w:ascii="Book Antiqua" w:eastAsia="Book Antiqua" w:hAnsi="Book Antiqua" w:cs="Book Antiqua"/>
          <w:b/>
          <w:bCs/>
          <w:color w:val="000000"/>
          <w:lang w:val="en-GB"/>
        </w:rPr>
        <w:t>.</w:t>
      </w:r>
      <w:r w:rsidR="00784C9E" w:rsidRPr="007F3F50">
        <w:rPr>
          <w:rFonts w:ascii="Book Antiqua" w:eastAsia="Book Antiqua" w:hAnsi="Book Antiqua" w:cs="Book Antiqua"/>
          <w:b/>
          <w:bCs/>
          <w:color w:val="000000"/>
          <w:lang w:val="en-GB"/>
        </w:rPr>
        <w:t xml:space="preserve"> </w:t>
      </w:r>
      <w:r w:rsidR="00784C9E" w:rsidRPr="007F3F50">
        <w:rPr>
          <w:rFonts w:ascii="Book Antiqua" w:eastAsia="Book Antiqua" w:hAnsi="Book Antiqua" w:cs="Book Antiqua"/>
          <w:color w:val="000000"/>
          <w:lang w:val="en-GB"/>
        </w:rPr>
        <w:t xml:space="preserve">ECT: </w:t>
      </w:r>
      <w:r w:rsidR="00D26D52" w:rsidRPr="005F3508">
        <w:rPr>
          <w:rFonts w:ascii="Book Antiqua" w:eastAsia="Book Antiqua" w:hAnsi="Book Antiqua" w:cs="Book Antiqua"/>
          <w:color w:val="000000"/>
          <w:lang w:val="en-GB"/>
        </w:rPr>
        <w:t>Electrochemotherapy</w:t>
      </w:r>
      <w:r w:rsidR="00784C9E" w:rsidRPr="007F3F50">
        <w:rPr>
          <w:rFonts w:ascii="Book Antiqua" w:eastAsia="Book Antiqua" w:hAnsi="Book Antiqua" w:cs="Book Antiqua"/>
          <w:color w:val="000000"/>
          <w:lang w:val="en-GB"/>
        </w:rPr>
        <w:t xml:space="preserve">; IRE: </w:t>
      </w:r>
      <w:r w:rsidR="00D26D52" w:rsidRPr="005F3508">
        <w:rPr>
          <w:rFonts w:ascii="Book Antiqua" w:eastAsia="Book Antiqua" w:hAnsi="Book Antiqua" w:cs="Book Antiqua"/>
          <w:color w:val="000000"/>
          <w:lang w:val="en-GB"/>
        </w:rPr>
        <w:t>Irreversible electroporation</w:t>
      </w:r>
      <w:r w:rsidR="00D26D52" w:rsidRPr="007F3F50">
        <w:rPr>
          <w:rFonts w:ascii="Book Antiqua" w:eastAsia="Book Antiqua" w:hAnsi="Book Antiqua" w:cs="Book Antiqua"/>
          <w:color w:val="000000"/>
          <w:lang w:val="en-GB"/>
        </w:rPr>
        <w:t>.</w:t>
      </w:r>
    </w:p>
    <w:p w14:paraId="602835A7" w14:textId="77777777" w:rsidR="00DA5230" w:rsidRPr="007F3F50" w:rsidRDefault="00DA5230"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color w:val="000000"/>
          <w:lang w:val="en-GB"/>
        </w:rPr>
        <w:br w:type="page"/>
      </w:r>
    </w:p>
    <w:p w14:paraId="293A6A84" w14:textId="77777777" w:rsidR="00DA5230" w:rsidRPr="007F3F50" w:rsidRDefault="00DA5230" w:rsidP="007B1150">
      <w:pPr>
        <w:spacing w:line="360" w:lineRule="auto"/>
        <w:jc w:val="both"/>
        <w:rPr>
          <w:rFonts w:ascii="Book Antiqua" w:eastAsia="Book Antiqua" w:hAnsi="Book Antiqua" w:cs="Book Antiqua"/>
          <w:color w:val="000000"/>
          <w:lang w:val="en-GB"/>
        </w:rPr>
      </w:pPr>
    </w:p>
    <w:p w14:paraId="05D01DF8" w14:textId="52E19D10" w:rsidR="00837F1E" w:rsidRPr="005F3508" w:rsidRDefault="00C2397D" w:rsidP="007B1150">
      <w:pPr>
        <w:spacing w:line="360" w:lineRule="auto"/>
        <w:jc w:val="both"/>
        <w:rPr>
          <w:rFonts w:ascii="Book Antiqua" w:hAnsi="Book Antiqua" w:cs="Arial"/>
          <w:lang w:val="en-GB"/>
        </w:rPr>
      </w:pPr>
      <w:r w:rsidRPr="00875338">
        <w:rPr>
          <w:rFonts w:ascii="Book Antiqua" w:hAnsi="Book Antiqua"/>
          <w:noProof/>
          <w:lang w:val="it-IT" w:eastAsia="it-IT"/>
        </w:rPr>
        <w:drawing>
          <wp:inline distT="0" distB="0" distL="0" distR="0" wp14:anchorId="34534FFF" wp14:editId="66FDAFF7">
            <wp:extent cx="6120130" cy="30632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063240"/>
                    </a:xfrm>
                    <a:prstGeom prst="rect">
                      <a:avLst/>
                    </a:prstGeom>
                  </pic:spPr>
                </pic:pic>
              </a:graphicData>
            </a:graphic>
          </wp:inline>
        </w:drawing>
      </w:r>
    </w:p>
    <w:p w14:paraId="1C1A793B" w14:textId="05092E52" w:rsidR="00837F1E" w:rsidRPr="007F3F50" w:rsidRDefault="00C2397D" w:rsidP="007B1150">
      <w:pPr>
        <w:spacing w:line="360" w:lineRule="auto"/>
        <w:jc w:val="both"/>
        <w:rPr>
          <w:rFonts w:ascii="Book Antiqua" w:eastAsia="Book Antiqua" w:hAnsi="Book Antiqua" w:cs="Book Antiqua"/>
          <w:b/>
          <w:bCs/>
          <w:color w:val="000000"/>
          <w:lang w:val="en-GB"/>
        </w:rPr>
      </w:pPr>
      <w:r w:rsidRPr="007F3F50">
        <w:rPr>
          <w:rFonts w:ascii="Book Antiqua" w:eastAsia="Book Antiqua" w:hAnsi="Book Antiqua" w:cs="Book Antiqua"/>
          <w:b/>
          <w:bCs/>
          <w:color w:val="000000"/>
          <w:lang w:val="en-GB"/>
        </w:rPr>
        <w:t>Figure 2 Included and excluded studies in the systematic review.</w:t>
      </w:r>
    </w:p>
    <w:p w14:paraId="3EA98082" w14:textId="77777777" w:rsidR="00837F1E" w:rsidRPr="00FA0E58" w:rsidRDefault="00837F1E" w:rsidP="007B1150">
      <w:pPr>
        <w:spacing w:line="360" w:lineRule="auto"/>
        <w:jc w:val="both"/>
        <w:rPr>
          <w:rFonts w:ascii="Book Antiqua" w:hAnsi="Book Antiqua" w:cs="Arial"/>
          <w:lang w:val="en-GB"/>
        </w:rPr>
      </w:pPr>
      <w:r w:rsidRPr="005F3508">
        <w:rPr>
          <w:rFonts w:ascii="Book Antiqua" w:hAnsi="Book Antiqua" w:cs="Arial"/>
          <w:lang w:val="en-GB"/>
        </w:rPr>
        <w:br w:type="page"/>
      </w:r>
    </w:p>
    <w:p w14:paraId="07B3DE49" w14:textId="756FD2D2" w:rsidR="00837F1E" w:rsidRPr="005F3508" w:rsidRDefault="0005782C" w:rsidP="007B1150">
      <w:pPr>
        <w:spacing w:line="360" w:lineRule="auto"/>
        <w:jc w:val="both"/>
        <w:rPr>
          <w:rFonts w:ascii="Book Antiqua" w:hAnsi="Book Antiqua" w:cs="Arial"/>
          <w:lang w:val="en-GB"/>
        </w:rPr>
      </w:pPr>
      <w:r w:rsidRPr="00875338">
        <w:rPr>
          <w:rFonts w:ascii="Book Antiqua" w:hAnsi="Book Antiqua"/>
          <w:noProof/>
          <w:lang w:val="it-IT" w:eastAsia="it-IT"/>
        </w:rPr>
        <w:lastRenderedPageBreak/>
        <w:drawing>
          <wp:inline distT="0" distB="0" distL="0" distR="0" wp14:anchorId="56D254FF" wp14:editId="2574305B">
            <wp:extent cx="6120130" cy="1447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447165"/>
                    </a:xfrm>
                    <a:prstGeom prst="rect">
                      <a:avLst/>
                    </a:prstGeom>
                  </pic:spPr>
                </pic:pic>
              </a:graphicData>
            </a:graphic>
          </wp:inline>
        </w:drawing>
      </w:r>
    </w:p>
    <w:p w14:paraId="5DF7B23B" w14:textId="3BA586D6" w:rsidR="0005782C" w:rsidRPr="005F3508" w:rsidRDefault="0005782C" w:rsidP="007B1150">
      <w:pPr>
        <w:spacing w:line="360" w:lineRule="auto"/>
        <w:jc w:val="both"/>
        <w:rPr>
          <w:rFonts w:ascii="Book Antiqua" w:hAnsi="Book Antiqua" w:cs="Arial"/>
          <w:lang w:val="en-GB"/>
        </w:rPr>
      </w:pPr>
      <w:r w:rsidRPr="00875338">
        <w:rPr>
          <w:rFonts w:ascii="Book Antiqua" w:hAnsi="Book Antiqua"/>
          <w:noProof/>
          <w:lang w:val="it-IT" w:eastAsia="it-IT"/>
        </w:rPr>
        <w:drawing>
          <wp:inline distT="0" distB="0" distL="0" distR="0" wp14:anchorId="58328965" wp14:editId="1273F670">
            <wp:extent cx="6120130" cy="22485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248535"/>
                    </a:xfrm>
                    <a:prstGeom prst="rect">
                      <a:avLst/>
                    </a:prstGeom>
                  </pic:spPr>
                </pic:pic>
              </a:graphicData>
            </a:graphic>
          </wp:inline>
        </w:drawing>
      </w:r>
    </w:p>
    <w:p w14:paraId="1A634EF1" w14:textId="2433E3B9" w:rsidR="00837F1E" w:rsidRPr="007F3F50" w:rsidRDefault="00837F1E" w:rsidP="007B1150">
      <w:pPr>
        <w:spacing w:line="360" w:lineRule="auto"/>
        <w:jc w:val="both"/>
        <w:rPr>
          <w:rFonts w:ascii="Book Antiqua" w:eastAsia="Book Antiqua" w:hAnsi="Book Antiqua" w:cs="Book Antiqua"/>
          <w:color w:val="000000"/>
          <w:lang w:val="en-GB"/>
        </w:rPr>
      </w:pPr>
      <w:r w:rsidRPr="005F3508">
        <w:rPr>
          <w:rFonts w:ascii="Book Antiqua" w:hAnsi="Book Antiqua" w:cs="Arial"/>
          <w:b/>
          <w:lang w:val="en-GB"/>
        </w:rPr>
        <w:t xml:space="preserve">Figure </w:t>
      </w:r>
      <w:r w:rsidRPr="005F3508">
        <w:rPr>
          <w:rFonts w:ascii="Book Antiqua" w:hAnsi="Book Antiqua" w:cs="Arial"/>
          <w:b/>
          <w:i/>
          <w:lang w:val="en-GB"/>
        </w:rPr>
        <w:fldChar w:fldCharType="begin"/>
      </w:r>
      <w:r w:rsidRPr="00EA223F">
        <w:rPr>
          <w:rFonts w:ascii="Book Antiqua" w:hAnsi="Book Antiqua" w:cs="Arial"/>
          <w:b/>
          <w:lang w:val="en-GB"/>
        </w:rPr>
        <w:instrText xml:space="preserve"> SEQ Figure \* ARABIC </w:instrText>
      </w:r>
      <w:r w:rsidRPr="005F3508">
        <w:rPr>
          <w:rFonts w:ascii="Book Antiqua" w:hAnsi="Book Antiqua" w:cs="Arial"/>
          <w:b/>
          <w:i/>
          <w:lang w:val="en-GB"/>
        </w:rPr>
        <w:fldChar w:fldCharType="separate"/>
      </w:r>
      <w:r w:rsidRPr="007F3F50">
        <w:rPr>
          <w:rFonts w:ascii="Book Antiqua" w:hAnsi="Book Antiqua" w:cs="Arial"/>
          <w:b/>
          <w:lang w:val="en-GB"/>
        </w:rPr>
        <w:t>3</w:t>
      </w:r>
      <w:r w:rsidRPr="005F3508">
        <w:rPr>
          <w:rFonts w:ascii="Book Antiqua" w:hAnsi="Book Antiqua" w:cs="Arial"/>
          <w:b/>
          <w:i/>
          <w:lang w:val="en-GB"/>
        </w:rPr>
        <w:fldChar w:fldCharType="end"/>
      </w:r>
      <w:r w:rsidR="00622649" w:rsidRPr="005F3508">
        <w:rPr>
          <w:rFonts w:ascii="Book Antiqua" w:hAnsi="Book Antiqua" w:cs="Arial"/>
          <w:b/>
          <w:i/>
          <w:lang w:val="en-GB"/>
        </w:rPr>
        <w:t xml:space="preserve"> </w:t>
      </w:r>
      <w:r w:rsidR="00622649" w:rsidRPr="007F3F50">
        <w:rPr>
          <w:rFonts w:ascii="Book Antiqua" w:eastAsia="Book Antiqua" w:hAnsi="Book Antiqua" w:cs="Book Antiqua"/>
          <w:b/>
          <w:bCs/>
          <w:color w:val="000000"/>
          <w:lang w:val="en-GB"/>
        </w:rPr>
        <w:t xml:space="preserve">Pulse structure. </w:t>
      </w:r>
      <w:r w:rsidR="00622649" w:rsidRPr="007F3F50">
        <w:rPr>
          <w:rFonts w:ascii="Book Antiqua" w:eastAsia="Book Antiqua" w:hAnsi="Book Antiqua" w:cs="Book Antiqua"/>
          <w:color w:val="000000"/>
          <w:lang w:val="en-GB"/>
        </w:rPr>
        <w:t>A: Monopolar/monophasic pulse</w:t>
      </w:r>
      <w:r w:rsidR="00ED36FF" w:rsidRPr="007F3F50">
        <w:rPr>
          <w:rFonts w:ascii="Book Antiqua" w:eastAsia="Book Antiqua" w:hAnsi="Book Antiqua" w:cs="Book Antiqua"/>
          <w:color w:val="000000"/>
          <w:lang w:val="en-GB"/>
        </w:rPr>
        <w:t>;</w:t>
      </w:r>
      <w:r w:rsidR="00622649" w:rsidRPr="007F3F50">
        <w:rPr>
          <w:rFonts w:ascii="Book Antiqua" w:eastAsia="Book Antiqua" w:hAnsi="Book Antiqua" w:cs="Book Antiqua"/>
          <w:color w:val="000000"/>
          <w:lang w:val="en-GB"/>
        </w:rPr>
        <w:t xml:space="preserve"> B: Bipolar/biphasic pulse.</w:t>
      </w:r>
    </w:p>
    <w:p w14:paraId="6ED844C5" w14:textId="77777777" w:rsidR="00837F1E" w:rsidRPr="005F3508" w:rsidRDefault="00837F1E" w:rsidP="007B1150">
      <w:pPr>
        <w:spacing w:line="360" w:lineRule="auto"/>
        <w:jc w:val="both"/>
        <w:rPr>
          <w:rFonts w:ascii="Book Antiqua" w:hAnsi="Book Antiqua"/>
          <w:lang w:val="en-GB"/>
        </w:rPr>
      </w:pPr>
    </w:p>
    <w:p w14:paraId="600C8D08" w14:textId="77777777" w:rsidR="00216F2A" w:rsidRPr="00EA223F" w:rsidRDefault="00216F2A" w:rsidP="007B1150">
      <w:pPr>
        <w:spacing w:line="360" w:lineRule="auto"/>
        <w:jc w:val="both"/>
        <w:rPr>
          <w:rFonts w:ascii="Book Antiqua" w:hAnsi="Book Antiqua"/>
          <w:lang w:val="en-GB"/>
        </w:rPr>
        <w:sectPr w:rsidR="00216F2A" w:rsidRPr="00EA223F" w:rsidSect="00DA5230">
          <w:headerReference w:type="default" r:id="rId12"/>
          <w:footerReference w:type="default" r:id="rId13"/>
          <w:footerReference w:type="first" r:id="rId14"/>
          <w:pgSz w:w="11906" w:h="16838"/>
          <w:pgMar w:top="1134" w:right="1134" w:bottom="1418" w:left="1134" w:header="0" w:footer="720" w:gutter="0"/>
          <w:cols w:space="720"/>
          <w:formProt w:val="0"/>
          <w:titlePg/>
          <w:docGrid w:linePitch="360" w:charSpace="8192"/>
        </w:sectPr>
      </w:pPr>
    </w:p>
    <w:p w14:paraId="0B02C2EA" w14:textId="4F263E16" w:rsidR="009D5CD6" w:rsidRPr="007F3F50" w:rsidRDefault="009D5CD6" w:rsidP="007B1150">
      <w:pPr>
        <w:spacing w:line="360" w:lineRule="auto"/>
        <w:jc w:val="both"/>
        <w:rPr>
          <w:rFonts w:ascii="Book Antiqua" w:eastAsia="Book Antiqua" w:hAnsi="Book Antiqua" w:cs="Book Antiqua"/>
          <w:b/>
          <w:bCs/>
          <w:iCs/>
          <w:color w:val="000000"/>
          <w:lang w:val="en-GB"/>
        </w:rPr>
      </w:pPr>
      <w:r w:rsidRPr="007F3F50">
        <w:rPr>
          <w:rFonts w:ascii="Book Antiqua" w:eastAsia="Book Antiqua" w:hAnsi="Book Antiqua" w:cs="Book Antiqua"/>
          <w:b/>
          <w:iCs/>
          <w:color w:val="000000"/>
          <w:lang w:val="en-GB"/>
        </w:rPr>
        <w:lastRenderedPageBreak/>
        <w:t xml:space="preserve">Table </w:t>
      </w:r>
      <w:r w:rsidRPr="007F3F50">
        <w:rPr>
          <w:rFonts w:ascii="Book Antiqua" w:eastAsia="Book Antiqua" w:hAnsi="Book Antiqua" w:cs="Book Antiqua"/>
          <w:b/>
          <w:iCs/>
          <w:color w:val="000000"/>
          <w:lang w:val="en-GB"/>
        </w:rPr>
        <w:fldChar w:fldCharType="begin"/>
      </w:r>
      <w:r w:rsidRPr="007F3F50">
        <w:rPr>
          <w:rFonts w:ascii="Book Antiqua" w:eastAsia="Book Antiqua" w:hAnsi="Book Antiqua" w:cs="Book Antiqua"/>
          <w:b/>
          <w:iCs/>
          <w:color w:val="000000"/>
          <w:lang w:val="en-GB"/>
        </w:rPr>
        <w:instrText xml:space="preserve"> SEQ Table \* ARABIC </w:instrText>
      </w:r>
      <w:r w:rsidRPr="007F3F50">
        <w:rPr>
          <w:rFonts w:ascii="Book Antiqua" w:eastAsia="Book Antiqua" w:hAnsi="Book Antiqua" w:cs="Book Antiqua"/>
          <w:b/>
          <w:iCs/>
          <w:color w:val="000000"/>
          <w:lang w:val="en-GB"/>
        </w:rPr>
        <w:fldChar w:fldCharType="separate"/>
      </w:r>
      <w:r w:rsidRPr="007F3F50">
        <w:rPr>
          <w:rFonts w:ascii="Book Antiqua" w:eastAsia="Book Antiqua" w:hAnsi="Book Antiqua" w:cs="Book Antiqua"/>
          <w:b/>
          <w:iCs/>
          <w:color w:val="000000"/>
          <w:lang w:val="en-GB"/>
        </w:rPr>
        <w:t>1</w:t>
      </w:r>
      <w:r w:rsidRPr="007F3F50">
        <w:rPr>
          <w:rFonts w:ascii="Book Antiqua" w:eastAsia="Book Antiqua" w:hAnsi="Book Antiqua" w:cs="Book Antiqua"/>
          <w:color w:val="000000"/>
          <w:lang w:val="en-GB"/>
        </w:rPr>
        <w:fldChar w:fldCharType="end"/>
      </w:r>
      <w:r w:rsidRPr="007F3F50">
        <w:rPr>
          <w:rFonts w:ascii="Book Antiqua" w:eastAsia="Book Antiqua" w:hAnsi="Book Antiqua" w:cs="Book Antiqua"/>
          <w:iCs/>
          <w:color w:val="000000"/>
          <w:lang w:val="en-GB"/>
        </w:rPr>
        <w:t xml:space="preserve"> </w:t>
      </w:r>
      <w:r w:rsidRPr="007F3F50">
        <w:rPr>
          <w:rFonts w:ascii="Book Antiqua" w:eastAsia="Book Antiqua" w:hAnsi="Book Antiqua" w:cs="Book Antiqua"/>
          <w:b/>
          <w:bCs/>
          <w:iCs/>
          <w:color w:val="000000"/>
          <w:lang w:val="en-GB"/>
        </w:rPr>
        <w:t xml:space="preserve">Summary of the studies </w:t>
      </w:r>
      <w:r w:rsidR="005F3508" w:rsidRPr="005F3508">
        <w:rPr>
          <w:rFonts w:ascii="Book Antiqua" w:eastAsia="Book Antiqua" w:hAnsi="Book Antiqua" w:cs="Book Antiqua"/>
          <w:b/>
          <w:bCs/>
          <w:iCs/>
          <w:color w:val="000000"/>
          <w:lang w:val="en-GB"/>
        </w:rPr>
        <w:t>analysed</w:t>
      </w:r>
      <w:r w:rsidRPr="007F3F50">
        <w:rPr>
          <w:rFonts w:ascii="Book Antiqua" w:eastAsia="Book Antiqua" w:hAnsi="Book Antiqua" w:cs="Book Antiqua"/>
          <w:b/>
          <w:bCs/>
          <w:iCs/>
          <w:color w:val="000000"/>
          <w:lang w:val="en-GB"/>
        </w:rPr>
        <w:t xml:space="preserve"> in this </w:t>
      </w:r>
      <w:r w:rsidR="00BB5C61" w:rsidRPr="007F3F50">
        <w:rPr>
          <w:rFonts w:ascii="Book Antiqua" w:eastAsia="Book Antiqua" w:hAnsi="Book Antiqua" w:cs="Book Antiqua"/>
          <w:b/>
          <w:bCs/>
          <w:iCs/>
          <w:color w:val="000000"/>
          <w:lang w:val="en-GB"/>
        </w:rPr>
        <w:t>review</w:t>
      </w:r>
    </w:p>
    <w:tbl>
      <w:tblPr>
        <w:tblStyle w:val="Grigliatabella1"/>
        <w:tblW w:w="15253" w:type="dxa"/>
        <w:jc w:val="center"/>
        <w:tblInd w:w="0"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559"/>
        <w:gridCol w:w="1248"/>
        <w:gridCol w:w="680"/>
        <w:gridCol w:w="1527"/>
        <w:gridCol w:w="1591"/>
        <w:gridCol w:w="1185"/>
        <w:gridCol w:w="2194"/>
        <w:gridCol w:w="2084"/>
        <w:gridCol w:w="3185"/>
      </w:tblGrid>
      <w:tr w:rsidR="00380505" w:rsidRPr="00EA223F" w14:paraId="5B19A282" w14:textId="77777777" w:rsidTr="00FD2751">
        <w:trPr>
          <w:trHeight w:val="93"/>
          <w:jc w:val="center"/>
        </w:trPr>
        <w:tc>
          <w:tcPr>
            <w:tcW w:w="1398" w:type="dxa"/>
            <w:tcBorders>
              <w:bottom w:val="nil"/>
            </w:tcBorders>
          </w:tcPr>
          <w:p w14:paraId="7B03B72D" w14:textId="77777777" w:rsidR="00837F1E" w:rsidRPr="005F3508" w:rsidRDefault="00837F1E" w:rsidP="007B1150">
            <w:pPr>
              <w:spacing w:line="360" w:lineRule="auto"/>
              <w:jc w:val="both"/>
              <w:rPr>
                <w:rFonts w:ascii="Book Antiqua" w:hAnsi="Book Antiqua"/>
                <w:b/>
                <w:lang w:val="en-GB"/>
              </w:rPr>
            </w:pPr>
          </w:p>
        </w:tc>
        <w:tc>
          <w:tcPr>
            <w:tcW w:w="0" w:type="auto"/>
            <w:tcBorders>
              <w:bottom w:val="nil"/>
            </w:tcBorders>
          </w:tcPr>
          <w:p w14:paraId="589743AA" w14:textId="77777777" w:rsidR="00837F1E" w:rsidRPr="00EA223F" w:rsidRDefault="00837F1E" w:rsidP="007B1150">
            <w:pPr>
              <w:spacing w:line="360" w:lineRule="auto"/>
              <w:jc w:val="both"/>
              <w:rPr>
                <w:rFonts w:ascii="Book Antiqua" w:hAnsi="Book Antiqua"/>
                <w:b/>
                <w:i/>
                <w:iCs/>
                <w:lang w:val="en-GB"/>
              </w:rPr>
            </w:pPr>
          </w:p>
        </w:tc>
        <w:tc>
          <w:tcPr>
            <w:tcW w:w="8800" w:type="dxa"/>
            <w:gridSpan w:val="6"/>
            <w:tcBorders>
              <w:top w:val="single" w:sz="4" w:space="0" w:color="auto"/>
              <w:bottom w:val="single" w:sz="4" w:space="0" w:color="auto"/>
            </w:tcBorders>
            <w:hideMark/>
          </w:tcPr>
          <w:p w14:paraId="3E0BB696"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Electroporation protocol</w:t>
            </w:r>
          </w:p>
        </w:tc>
        <w:tc>
          <w:tcPr>
            <w:tcW w:w="0" w:type="auto"/>
            <w:tcBorders>
              <w:bottom w:val="nil"/>
            </w:tcBorders>
          </w:tcPr>
          <w:p w14:paraId="62686C8F" w14:textId="77777777" w:rsidR="00837F1E" w:rsidRPr="00EA223F" w:rsidRDefault="00837F1E" w:rsidP="007B1150">
            <w:pPr>
              <w:spacing w:line="360" w:lineRule="auto"/>
              <w:jc w:val="both"/>
              <w:rPr>
                <w:rFonts w:ascii="Book Antiqua" w:hAnsi="Book Antiqua"/>
                <w:b/>
                <w:lang w:val="en-GB"/>
              </w:rPr>
            </w:pPr>
          </w:p>
        </w:tc>
      </w:tr>
      <w:tr w:rsidR="00FD2751" w:rsidRPr="00EA223F" w14:paraId="0830A92B" w14:textId="77777777" w:rsidTr="00FD2751">
        <w:trPr>
          <w:trHeight w:val="93"/>
          <w:jc w:val="center"/>
        </w:trPr>
        <w:tc>
          <w:tcPr>
            <w:tcW w:w="1398" w:type="dxa"/>
            <w:tcBorders>
              <w:top w:val="nil"/>
              <w:bottom w:val="single" w:sz="4" w:space="0" w:color="auto"/>
            </w:tcBorders>
            <w:hideMark/>
          </w:tcPr>
          <w:p w14:paraId="017C3909" w14:textId="09D545F4" w:rsidR="00837F1E" w:rsidRPr="005F3508" w:rsidRDefault="00517102" w:rsidP="007B1150">
            <w:pPr>
              <w:spacing w:line="360" w:lineRule="auto"/>
              <w:jc w:val="both"/>
              <w:rPr>
                <w:rFonts w:ascii="Book Antiqua" w:hAnsi="Book Antiqua"/>
                <w:b/>
                <w:lang w:val="en-GB"/>
              </w:rPr>
            </w:pPr>
            <w:r w:rsidRPr="005F3508">
              <w:rPr>
                <w:rFonts w:ascii="Book Antiqua" w:hAnsi="Book Antiqua"/>
                <w:b/>
                <w:lang w:val="en-GB"/>
              </w:rPr>
              <w:t>Ref.</w:t>
            </w:r>
          </w:p>
        </w:tc>
        <w:tc>
          <w:tcPr>
            <w:tcW w:w="0" w:type="auto"/>
            <w:tcBorders>
              <w:top w:val="nil"/>
              <w:bottom w:val="single" w:sz="4" w:space="0" w:color="auto"/>
            </w:tcBorders>
          </w:tcPr>
          <w:p w14:paraId="15A4BFA6" w14:textId="77777777" w:rsidR="00837F1E" w:rsidRPr="00EA223F" w:rsidRDefault="00837F1E" w:rsidP="007B1150">
            <w:pPr>
              <w:spacing w:line="360" w:lineRule="auto"/>
              <w:jc w:val="both"/>
              <w:rPr>
                <w:rFonts w:ascii="Book Antiqua" w:hAnsi="Book Antiqua"/>
                <w:b/>
                <w:i/>
                <w:iCs/>
                <w:lang w:val="en-GB"/>
              </w:rPr>
            </w:pPr>
          </w:p>
        </w:tc>
        <w:tc>
          <w:tcPr>
            <w:tcW w:w="0" w:type="auto"/>
            <w:tcBorders>
              <w:top w:val="single" w:sz="4" w:space="0" w:color="auto"/>
              <w:bottom w:val="single" w:sz="4" w:space="0" w:color="auto"/>
            </w:tcBorders>
          </w:tcPr>
          <w:p w14:paraId="6C5911AE" w14:textId="77777777" w:rsidR="00837F1E" w:rsidRPr="00EA223F" w:rsidRDefault="00837F1E" w:rsidP="007B1150">
            <w:pPr>
              <w:spacing w:line="360" w:lineRule="auto"/>
              <w:jc w:val="both"/>
              <w:rPr>
                <w:rFonts w:ascii="Book Antiqua" w:hAnsi="Book Antiqua"/>
                <w:b/>
                <w:lang w:val="en-GB"/>
              </w:rPr>
            </w:pPr>
          </w:p>
        </w:tc>
        <w:tc>
          <w:tcPr>
            <w:tcW w:w="1527" w:type="dxa"/>
            <w:tcBorders>
              <w:top w:val="single" w:sz="4" w:space="0" w:color="auto"/>
              <w:bottom w:val="single" w:sz="4" w:space="0" w:color="auto"/>
            </w:tcBorders>
            <w:hideMark/>
          </w:tcPr>
          <w:p w14:paraId="30082567"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Type of pulse</w:t>
            </w:r>
          </w:p>
        </w:tc>
        <w:tc>
          <w:tcPr>
            <w:tcW w:w="1815" w:type="dxa"/>
            <w:tcBorders>
              <w:top w:val="single" w:sz="4" w:space="0" w:color="auto"/>
              <w:bottom w:val="single" w:sz="4" w:space="0" w:color="auto"/>
            </w:tcBorders>
            <w:hideMark/>
          </w:tcPr>
          <w:p w14:paraId="438FB2EA"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Number of pulses</w:t>
            </w:r>
          </w:p>
        </w:tc>
        <w:tc>
          <w:tcPr>
            <w:tcW w:w="1261" w:type="dxa"/>
            <w:tcBorders>
              <w:top w:val="single" w:sz="4" w:space="0" w:color="auto"/>
              <w:bottom w:val="single" w:sz="4" w:space="0" w:color="auto"/>
            </w:tcBorders>
            <w:hideMark/>
          </w:tcPr>
          <w:p w14:paraId="7ACF9452"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Pulse duration</w:t>
            </w:r>
          </w:p>
        </w:tc>
        <w:tc>
          <w:tcPr>
            <w:tcW w:w="2041" w:type="dxa"/>
            <w:tcBorders>
              <w:top w:val="single" w:sz="4" w:space="0" w:color="auto"/>
              <w:bottom w:val="single" w:sz="4" w:space="0" w:color="auto"/>
            </w:tcBorders>
            <w:hideMark/>
          </w:tcPr>
          <w:p w14:paraId="0879FB6A"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Pulse frequency</w:t>
            </w:r>
          </w:p>
        </w:tc>
        <w:tc>
          <w:tcPr>
            <w:tcW w:w="1476" w:type="dxa"/>
            <w:tcBorders>
              <w:top w:val="single" w:sz="4" w:space="0" w:color="auto"/>
              <w:bottom w:val="single" w:sz="4" w:space="0" w:color="auto"/>
            </w:tcBorders>
            <w:hideMark/>
          </w:tcPr>
          <w:p w14:paraId="4AAEBB18"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Electric field</w:t>
            </w:r>
          </w:p>
        </w:tc>
        <w:tc>
          <w:tcPr>
            <w:tcW w:w="3807" w:type="dxa"/>
            <w:tcBorders>
              <w:top w:val="nil"/>
              <w:bottom w:val="single" w:sz="4" w:space="0" w:color="auto"/>
            </w:tcBorders>
            <w:hideMark/>
          </w:tcPr>
          <w:p w14:paraId="2C4C5A4B"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Muscle contraction/pain reduction</w:t>
            </w:r>
          </w:p>
        </w:tc>
      </w:tr>
      <w:tr w:rsidR="00944CF2" w:rsidRPr="00EA223F" w14:paraId="0F60B76D" w14:textId="77777777" w:rsidTr="00FD2751">
        <w:trPr>
          <w:trHeight w:val="102"/>
          <w:jc w:val="center"/>
        </w:trPr>
        <w:tc>
          <w:tcPr>
            <w:tcW w:w="1398" w:type="dxa"/>
            <w:vMerge w:val="restart"/>
            <w:tcBorders>
              <w:top w:val="single" w:sz="4" w:space="0" w:color="auto"/>
            </w:tcBorders>
            <w:hideMark/>
          </w:tcPr>
          <w:p w14:paraId="3CD577BA" w14:textId="043A597C" w:rsidR="00837F1E" w:rsidRPr="005F3508" w:rsidRDefault="00837F1E" w:rsidP="007B1150">
            <w:pPr>
              <w:spacing w:line="360" w:lineRule="auto"/>
              <w:jc w:val="both"/>
              <w:rPr>
                <w:rFonts w:ascii="Book Antiqua" w:hAnsi="Book Antiqua"/>
                <w:iCs/>
                <w:lang w:val="en-GB"/>
              </w:rPr>
            </w:pPr>
            <w:r w:rsidRPr="005F3508">
              <w:rPr>
                <w:rFonts w:ascii="Book Antiqua" w:hAnsi="Book Antiqua"/>
                <w:iCs/>
                <w:lang w:val="en-GB"/>
              </w:rPr>
              <w:t>Daskalov</w:t>
            </w:r>
            <w:r w:rsidRPr="005F3508">
              <w:rPr>
                <w:rFonts w:ascii="Book Antiqua" w:hAnsi="Book Antiqua"/>
                <w:i/>
                <w:lang w:val="en-GB"/>
              </w:rPr>
              <w:t xml:space="preserve"> et al</w:t>
            </w:r>
            <w:r w:rsidR="00E018B1" w:rsidRPr="005F3508">
              <w:rPr>
                <w:rFonts w:ascii="Book Antiqua" w:hAnsi="Book Antiqua"/>
                <w:vertAlign w:val="superscript"/>
                <w:lang w:val="en-GB"/>
              </w:rPr>
              <w:t>[</w:t>
            </w:r>
            <w:r w:rsidR="00E018B1" w:rsidRPr="005F3508">
              <w:rPr>
                <w:rFonts w:ascii="Book Antiqua" w:hAnsi="Book Antiqua"/>
                <w:vertAlign w:val="superscript"/>
                <w:lang w:val="en-GB"/>
              </w:rPr>
              <w:fldChar w:fldCharType="begin"/>
            </w:r>
            <w:r w:rsidR="00E018B1" w:rsidRPr="00EA223F">
              <w:rPr>
                <w:rFonts w:ascii="Book Antiqua" w:hAnsi="Book Antiqua"/>
                <w:vertAlign w:val="superscript"/>
                <w:lang w:val="en-GB"/>
              </w:rPr>
              <w:instrText xml:space="preserve"> REF _Ref57735007 \r \h  \* MERGEFORMAT </w:instrText>
            </w:r>
            <w:r w:rsidR="00E018B1" w:rsidRPr="005F3508">
              <w:rPr>
                <w:rFonts w:ascii="Book Antiqua" w:hAnsi="Book Antiqua"/>
                <w:vertAlign w:val="superscript"/>
                <w:lang w:val="en-GB"/>
              </w:rPr>
            </w:r>
            <w:r w:rsidR="00E018B1" w:rsidRPr="005F3508">
              <w:rPr>
                <w:rFonts w:ascii="Book Antiqua" w:hAnsi="Book Antiqua"/>
                <w:vertAlign w:val="superscript"/>
                <w:lang w:val="en-GB"/>
              </w:rPr>
              <w:fldChar w:fldCharType="separate"/>
            </w:r>
            <w:r w:rsidR="00E018B1" w:rsidRPr="005F3508">
              <w:rPr>
                <w:rFonts w:ascii="Book Antiqua" w:hAnsi="Book Antiqua"/>
                <w:vertAlign w:val="superscript"/>
                <w:lang w:val="en-GB"/>
              </w:rPr>
              <w:t>3</w:t>
            </w:r>
            <w:r w:rsidR="0079484C" w:rsidRPr="005F3508">
              <w:rPr>
                <w:rFonts w:ascii="Book Antiqua" w:hAnsi="Book Antiqua"/>
                <w:vertAlign w:val="superscript"/>
                <w:lang w:val="en-GB"/>
              </w:rPr>
              <w:t>6</w:t>
            </w:r>
            <w:r w:rsidR="00E018B1" w:rsidRPr="005F3508">
              <w:rPr>
                <w:rFonts w:ascii="Book Antiqua" w:hAnsi="Book Antiqua"/>
                <w:vertAlign w:val="superscript"/>
                <w:lang w:val="en-GB"/>
              </w:rPr>
              <w:fldChar w:fldCharType="end"/>
            </w:r>
            <w:r w:rsidR="00E018B1" w:rsidRPr="005F3508">
              <w:rPr>
                <w:rFonts w:ascii="Book Antiqua" w:hAnsi="Book Antiqua"/>
                <w:vertAlign w:val="superscript"/>
                <w:lang w:val="en-GB"/>
              </w:rPr>
              <w:t>]</w:t>
            </w:r>
            <w:r w:rsidR="00E018B1" w:rsidRPr="005F3508">
              <w:rPr>
                <w:rFonts w:ascii="Book Antiqua" w:hAnsi="Book Antiqua"/>
                <w:lang w:val="en-GB"/>
              </w:rPr>
              <w:t>,</w:t>
            </w:r>
            <w:r w:rsidRPr="005F3508">
              <w:rPr>
                <w:rFonts w:ascii="Book Antiqua" w:hAnsi="Book Antiqua"/>
                <w:iCs/>
                <w:lang w:val="en-GB"/>
              </w:rPr>
              <w:t xml:space="preserve"> 1999</w:t>
            </w:r>
          </w:p>
        </w:tc>
        <w:tc>
          <w:tcPr>
            <w:tcW w:w="0" w:type="auto"/>
            <w:vMerge w:val="restart"/>
            <w:tcBorders>
              <w:top w:val="single" w:sz="4" w:space="0" w:color="auto"/>
            </w:tcBorders>
            <w:hideMark/>
          </w:tcPr>
          <w:p w14:paraId="645EE2A6" w14:textId="43278039" w:rsidR="00837F1E" w:rsidRPr="00EA223F" w:rsidRDefault="0051710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tcBorders>
              <w:top w:val="single" w:sz="4" w:space="0" w:color="auto"/>
            </w:tcBorders>
            <w:hideMark/>
          </w:tcPr>
          <w:p w14:paraId="2729F07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tcBorders>
              <w:top w:val="single" w:sz="4" w:space="0" w:color="auto"/>
            </w:tcBorders>
            <w:hideMark/>
          </w:tcPr>
          <w:p w14:paraId="0EFAF03B" w14:textId="5D00C103"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onophasic</w:t>
            </w:r>
          </w:p>
        </w:tc>
        <w:tc>
          <w:tcPr>
            <w:tcW w:w="1815" w:type="dxa"/>
            <w:tcBorders>
              <w:top w:val="single" w:sz="4" w:space="0" w:color="auto"/>
            </w:tcBorders>
            <w:hideMark/>
          </w:tcPr>
          <w:p w14:paraId="4BDEC99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tcBorders>
              <w:top w:val="single" w:sz="4" w:space="0" w:color="auto"/>
            </w:tcBorders>
            <w:hideMark/>
          </w:tcPr>
          <w:p w14:paraId="3CE8B4F8" w14:textId="63998A6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 xml:space="preserve">100 </w:t>
            </w:r>
            <w:r w:rsidR="00AB08C6" w:rsidRPr="00EA223F">
              <w:rPr>
                <w:rFonts w:ascii="Book Antiqua" w:hAnsi="Book Antiqua"/>
                <w:lang w:val="en-GB"/>
              </w:rPr>
              <w:t>μ</w:t>
            </w:r>
            <w:r w:rsidRPr="00EA223F">
              <w:rPr>
                <w:rFonts w:ascii="Book Antiqua" w:hAnsi="Book Antiqua"/>
                <w:lang w:val="en-GB"/>
              </w:rPr>
              <w:t>s</w:t>
            </w:r>
          </w:p>
        </w:tc>
        <w:tc>
          <w:tcPr>
            <w:tcW w:w="0" w:type="auto"/>
            <w:tcBorders>
              <w:top w:val="single" w:sz="4" w:space="0" w:color="auto"/>
            </w:tcBorders>
            <w:hideMark/>
          </w:tcPr>
          <w:p w14:paraId="46736563"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vMerge w:val="restart"/>
            <w:tcBorders>
              <w:top w:val="single" w:sz="4" w:space="0" w:color="auto"/>
            </w:tcBorders>
            <w:hideMark/>
          </w:tcPr>
          <w:p w14:paraId="6B238A3E" w14:textId="759A48D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0.33-1.25 kV/cm</w:t>
            </w:r>
          </w:p>
        </w:tc>
        <w:tc>
          <w:tcPr>
            <w:tcW w:w="0" w:type="auto"/>
            <w:vMerge w:val="restart"/>
            <w:tcBorders>
              <w:top w:val="single" w:sz="4" w:space="0" w:color="auto"/>
            </w:tcBorders>
            <w:hideMark/>
          </w:tcPr>
          <w:p w14:paraId="4D7B546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biphasic pulses</w:t>
            </w:r>
          </w:p>
        </w:tc>
      </w:tr>
      <w:tr w:rsidR="00944CF2" w:rsidRPr="00EA223F" w14:paraId="79A2E856" w14:textId="77777777" w:rsidTr="00FD2751">
        <w:trPr>
          <w:trHeight w:val="123"/>
          <w:jc w:val="center"/>
        </w:trPr>
        <w:tc>
          <w:tcPr>
            <w:tcW w:w="1398" w:type="dxa"/>
            <w:vMerge/>
            <w:hideMark/>
          </w:tcPr>
          <w:p w14:paraId="0C698E31"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4880AD1D"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0B7E1E09"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052F359" w14:textId="7C67355C"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iphasic</w:t>
            </w:r>
          </w:p>
        </w:tc>
        <w:tc>
          <w:tcPr>
            <w:tcW w:w="1815" w:type="dxa"/>
            <w:hideMark/>
          </w:tcPr>
          <w:p w14:paraId="094E5A0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1DE076F8" w14:textId="259BB5B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50-0-50</w:t>
            </w:r>
            <w:r w:rsidR="00AB08C6" w:rsidRPr="00EA223F">
              <w:rPr>
                <w:rFonts w:ascii="Book Antiqua" w:hAnsi="Book Antiqua"/>
                <w:lang w:val="en-GB"/>
              </w:rPr>
              <w:t xml:space="preserve"> μs</w:t>
            </w:r>
          </w:p>
        </w:tc>
        <w:tc>
          <w:tcPr>
            <w:tcW w:w="0" w:type="auto"/>
            <w:hideMark/>
          </w:tcPr>
          <w:p w14:paraId="4740C15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vMerge/>
            <w:hideMark/>
          </w:tcPr>
          <w:p w14:paraId="1A459BC8"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7B7604CB" w14:textId="77777777" w:rsidR="00837F1E" w:rsidRPr="00EA223F" w:rsidRDefault="00837F1E" w:rsidP="007B1150">
            <w:pPr>
              <w:spacing w:line="360" w:lineRule="auto"/>
              <w:jc w:val="both"/>
              <w:rPr>
                <w:rFonts w:ascii="Book Antiqua" w:hAnsi="Book Antiqua"/>
                <w:lang w:val="en-GB"/>
              </w:rPr>
            </w:pPr>
          </w:p>
        </w:tc>
      </w:tr>
      <w:tr w:rsidR="00944CF2" w:rsidRPr="00EA223F" w14:paraId="360C1E64" w14:textId="77777777" w:rsidTr="00FD2751">
        <w:trPr>
          <w:trHeight w:val="109"/>
          <w:jc w:val="center"/>
        </w:trPr>
        <w:tc>
          <w:tcPr>
            <w:tcW w:w="1398" w:type="dxa"/>
            <w:vMerge/>
            <w:hideMark/>
          </w:tcPr>
          <w:p w14:paraId="79B83089"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2A2AFD5E"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4E46D3E4"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E3BBC61" w14:textId="5918CB3D"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iphasic</w:t>
            </w:r>
          </w:p>
        </w:tc>
        <w:tc>
          <w:tcPr>
            <w:tcW w:w="1815" w:type="dxa"/>
            <w:hideMark/>
          </w:tcPr>
          <w:p w14:paraId="24B693F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0B56D2C2" w14:textId="307CEED8"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50-0-50</w:t>
            </w:r>
            <w:r w:rsidR="00AB08C6" w:rsidRPr="00EA223F">
              <w:rPr>
                <w:rFonts w:ascii="Book Antiqua" w:hAnsi="Book Antiqua"/>
                <w:lang w:val="en-GB"/>
              </w:rPr>
              <w:t xml:space="preserve"> μs</w:t>
            </w:r>
          </w:p>
        </w:tc>
        <w:tc>
          <w:tcPr>
            <w:tcW w:w="0" w:type="auto"/>
            <w:hideMark/>
          </w:tcPr>
          <w:p w14:paraId="1CE00B29" w14:textId="3C3473A8"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lang w:val="en-GB"/>
              </w:rPr>
              <w:t xml:space="preserve"> 909 Hz</w:t>
            </w:r>
          </w:p>
        </w:tc>
        <w:tc>
          <w:tcPr>
            <w:tcW w:w="0" w:type="auto"/>
            <w:vMerge/>
            <w:hideMark/>
          </w:tcPr>
          <w:p w14:paraId="5A18DD97"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6F9BE74" w14:textId="77777777" w:rsidR="00837F1E" w:rsidRPr="00EA223F" w:rsidRDefault="00837F1E" w:rsidP="007B1150">
            <w:pPr>
              <w:spacing w:line="360" w:lineRule="auto"/>
              <w:jc w:val="both"/>
              <w:rPr>
                <w:rFonts w:ascii="Book Antiqua" w:hAnsi="Book Antiqua"/>
                <w:lang w:val="en-GB"/>
              </w:rPr>
            </w:pPr>
          </w:p>
        </w:tc>
      </w:tr>
      <w:tr w:rsidR="00944CF2" w:rsidRPr="00EA223F" w14:paraId="0623B8DF" w14:textId="77777777" w:rsidTr="00FD2751">
        <w:trPr>
          <w:trHeight w:val="1730"/>
          <w:jc w:val="center"/>
        </w:trPr>
        <w:tc>
          <w:tcPr>
            <w:tcW w:w="1398" w:type="dxa"/>
            <w:hideMark/>
          </w:tcPr>
          <w:p w14:paraId="56C92FE2" w14:textId="1E506AC8" w:rsidR="00837F1E" w:rsidRPr="005F3508" w:rsidRDefault="00837F1E" w:rsidP="007B1150">
            <w:pPr>
              <w:spacing w:line="360" w:lineRule="auto"/>
              <w:jc w:val="both"/>
              <w:rPr>
                <w:rFonts w:ascii="Book Antiqua" w:hAnsi="Book Antiqua"/>
                <w:lang w:val="en-GB"/>
              </w:rPr>
            </w:pPr>
            <w:r w:rsidRPr="005F3508">
              <w:rPr>
                <w:rFonts w:ascii="Book Antiqua" w:hAnsi="Book Antiqua"/>
                <w:lang w:val="en-GB"/>
              </w:rPr>
              <w:t xml:space="preserve">Miklavcic </w:t>
            </w:r>
            <w:r w:rsidRPr="005F3508">
              <w:rPr>
                <w:rFonts w:ascii="Book Antiqua" w:hAnsi="Book Antiqua"/>
                <w:i/>
                <w:iCs/>
                <w:lang w:val="en-GB"/>
              </w:rPr>
              <w:t>et al</w:t>
            </w:r>
            <w:r w:rsidR="0079484C" w:rsidRPr="005F3508">
              <w:rPr>
                <w:rFonts w:ascii="Book Antiqua" w:hAnsi="Book Antiqua"/>
                <w:vertAlign w:val="superscript"/>
                <w:lang w:val="en-GB"/>
              </w:rPr>
              <w:t>[</w:t>
            </w:r>
            <w:r w:rsidR="0079484C" w:rsidRPr="005F3508">
              <w:rPr>
                <w:rFonts w:ascii="Book Antiqua" w:hAnsi="Book Antiqua"/>
                <w:vertAlign w:val="superscript"/>
                <w:lang w:val="en-GB"/>
              </w:rPr>
              <w:fldChar w:fldCharType="begin"/>
            </w:r>
            <w:r w:rsidR="0079484C" w:rsidRPr="00EA223F">
              <w:rPr>
                <w:rFonts w:ascii="Book Antiqua" w:hAnsi="Book Antiqua"/>
                <w:vertAlign w:val="superscript"/>
                <w:lang w:val="en-GB"/>
              </w:rPr>
              <w:instrText xml:space="preserve"> REF _Ref57735041 \r \h  \* MERGEFORMAT </w:instrText>
            </w:r>
            <w:r w:rsidR="0079484C" w:rsidRPr="005F3508">
              <w:rPr>
                <w:rFonts w:ascii="Book Antiqua" w:hAnsi="Book Antiqua"/>
                <w:vertAlign w:val="superscript"/>
                <w:lang w:val="en-GB"/>
              </w:rPr>
            </w:r>
            <w:r w:rsidR="0079484C" w:rsidRPr="005F3508">
              <w:rPr>
                <w:rFonts w:ascii="Book Antiqua" w:hAnsi="Book Antiqua"/>
                <w:vertAlign w:val="superscript"/>
                <w:lang w:val="en-GB"/>
              </w:rPr>
              <w:fldChar w:fldCharType="separate"/>
            </w:r>
            <w:r w:rsidR="0079484C" w:rsidRPr="005F3508">
              <w:rPr>
                <w:rFonts w:ascii="Book Antiqua" w:hAnsi="Book Antiqua"/>
                <w:vertAlign w:val="superscript"/>
                <w:lang w:val="en-GB"/>
              </w:rPr>
              <w:t>37</w:t>
            </w:r>
            <w:r w:rsidR="0079484C" w:rsidRPr="005F3508">
              <w:rPr>
                <w:rFonts w:ascii="Book Antiqua" w:hAnsi="Book Antiqua"/>
                <w:vertAlign w:val="superscript"/>
                <w:lang w:val="en-GB"/>
              </w:rPr>
              <w:fldChar w:fldCharType="end"/>
            </w:r>
            <w:r w:rsidR="0079484C" w:rsidRPr="005F3508">
              <w:rPr>
                <w:rFonts w:ascii="Book Antiqua" w:hAnsi="Book Antiqua"/>
                <w:vertAlign w:val="superscript"/>
                <w:lang w:val="en-GB"/>
              </w:rPr>
              <w:t>]</w:t>
            </w:r>
            <w:r w:rsidR="0079484C" w:rsidRPr="005F3508">
              <w:rPr>
                <w:rFonts w:ascii="Book Antiqua" w:hAnsi="Book Antiqua"/>
                <w:lang w:val="en-GB"/>
              </w:rPr>
              <w:t xml:space="preserve">, </w:t>
            </w:r>
            <w:r w:rsidRPr="005F3508">
              <w:rPr>
                <w:rFonts w:ascii="Book Antiqua" w:hAnsi="Book Antiqua"/>
                <w:lang w:val="en-GB"/>
              </w:rPr>
              <w:t>2005</w:t>
            </w:r>
          </w:p>
        </w:tc>
        <w:tc>
          <w:tcPr>
            <w:tcW w:w="0" w:type="auto"/>
            <w:hideMark/>
          </w:tcPr>
          <w:p w14:paraId="7F3ECD2F" w14:textId="325DC7D6"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hideMark/>
          </w:tcPr>
          <w:p w14:paraId="27528D5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hideMark/>
          </w:tcPr>
          <w:p w14:paraId="250539D1" w14:textId="6E8749FC"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5487E06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7BB83185" w14:textId="3004C9E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AB08C6" w:rsidRPr="00EA223F">
              <w:rPr>
                <w:rFonts w:ascii="Book Antiqua" w:hAnsi="Book Antiqua"/>
                <w:lang w:val="en-GB"/>
              </w:rPr>
              <w:t xml:space="preserve"> μs</w:t>
            </w:r>
          </w:p>
        </w:tc>
        <w:tc>
          <w:tcPr>
            <w:tcW w:w="0" w:type="auto"/>
            <w:hideMark/>
          </w:tcPr>
          <w:p w14:paraId="057C2E6B" w14:textId="536B931A"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to 5000 Hz</w:t>
            </w:r>
            <w:r w:rsidR="00642065" w:rsidRPr="00EA223F">
              <w:rPr>
                <w:rFonts w:ascii="Book Antiqua" w:hAnsi="Book Antiqua"/>
                <w:lang w:val="en-GB" w:eastAsia="zh-CN"/>
              </w:rPr>
              <w:t xml:space="preserve"> </w:t>
            </w:r>
            <w:r w:rsidRPr="00EA223F">
              <w:rPr>
                <w:rFonts w:ascii="Book Antiqua" w:hAnsi="Book Antiqua"/>
                <w:lang w:val="en-GB"/>
              </w:rPr>
              <w:t>(ten or five steps)</w:t>
            </w:r>
          </w:p>
        </w:tc>
        <w:tc>
          <w:tcPr>
            <w:tcW w:w="0" w:type="auto"/>
            <w:hideMark/>
          </w:tcPr>
          <w:p w14:paraId="080D75D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88 or 313 V/cm</w:t>
            </w:r>
          </w:p>
        </w:tc>
        <w:tc>
          <w:tcPr>
            <w:tcW w:w="0" w:type="auto"/>
            <w:hideMark/>
          </w:tcPr>
          <w:p w14:paraId="62237A9D" w14:textId="0741F0A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high frequency</w:t>
            </w:r>
            <w:r w:rsidR="00642065" w:rsidRPr="00EA223F">
              <w:rPr>
                <w:rFonts w:ascii="Book Antiqua" w:hAnsi="Book Antiqua"/>
                <w:lang w:val="en-GB" w:eastAsia="zh-CN"/>
              </w:rPr>
              <w:t xml:space="preserve"> </w:t>
            </w:r>
            <w:r w:rsidRPr="00EA223F">
              <w:rPr>
                <w:rFonts w:ascii="Book Antiqua" w:hAnsi="Book Antiqua"/>
                <w:lang w:val="en-GB"/>
              </w:rPr>
              <w:t>pulses</w:t>
            </w:r>
          </w:p>
        </w:tc>
      </w:tr>
      <w:tr w:rsidR="00944CF2" w:rsidRPr="00EA223F" w14:paraId="59B27121" w14:textId="77777777" w:rsidTr="00FD2751">
        <w:trPr>
          <w:trHeight w:val="1311"/>
          <w:jc w:val="center"/>
        </w:trPr>
        <w:tc>
          <w:tcPr>
            <w:tcW w:w="1398" w:type="dxa"/>
            <w:vMerge w:val="restart"/>
            <w:hideMark/>
          </w:tcPr>
          <w:p w14:paraId="4E0C7600" w14:textId="397A019C" w:rsidR="00837F1E" w:rsidRPr="005F3508" w:rsidRDefault="00837F1E" w:rsidP="007B1150">
            <w:pPr>
              <w:spacing w:line="360" w:lineRule="auto"/>
              <w:jc w:val="both"/>
              <w:rPr>
                <w:rFonts w:ascii="Book Antiqua" w:hAnsi="Book Antiqua"/>
                <w:i/>
                <w:lang w:val="en-GB"/>
              </w:rPr>
            </w:pPr>
            <w:r w:rsidRPr="005F3508">
              <w:rPr>
                <w:rFonts w:ascii="Book Antiqua" w:hAnsi="Book Antiqua"/>
                <w:iCs/>
                <w:lang w:val="en-GB"/>
              </w:rPr>
              <w:t>Zupanic</w:t>
            </w:r>
            <w:r w:rsidRPr="005F3508">
              <w:rPr>
                <w:rFonts w:ascii="Book Antiqua" w:hAnsi="Book Antiqua"/>
                <w:i/>
                <w:lang w:val="en-GB"/>
              </w:rPr>
              <w:t xml:space="preserve"> et al</w:t>
            </w:r>
            <w:r w:rsidR="00642065" w:rsidRPr="005F3508">
              <w:rPr>
                <w:rFonts w:ascii="Book Antiqua" w:hAnsi="Book Antiqua"/>
                <w:vertAlign w:val="superscript"/>
                <w:lang w:val="en-GB"/>
              </w:rPr>
              <w:t>[</w:t>
            </w:r>
            <w:r w:rsidR="00642065" w:rsidRPr="005F3508">
              <w:rPr>
                <w:rFonts w:ascii="Book Antiqua" w:hAnsi="Book Antiqua"/>
                <w:vertAlign w:val="superscript"/>
                <w:lang w:val="en-GB"/>
              </w:rPr>
              <w:fldChar w:fldCharType="begin"/>
            </w:r>
            <w:r w:rsidR="00642065" w:rsidRPr="00EA223F">
              <w:rPr>
                <w:rFonts w:ascii="Book Antiqua" w:hAnsi="Book Antiqua"/>
                <w:vertAlign w:val="superscript"/>
                <w:lang w:val="en-GB"/>
              </w:rPr>
              <w:instrText xml:space="preserve"> REF _Ref57735047 \r \h  \* MERGEFORMAT </w:instrText>
            </w:r>
            <w:r w:rsidR="00642065" w:rsidRPr="005F3508">
              <w:rPr>
                <w:rFonts w:ascii="Book Antiqua" w:hAnsi="Book Antiqua"/>
                <w:vertAlign w:val="superscript"/>
                <w:lang w:val="en-GB"/>
              </w:rPr>
            </w:r>
            <w:r w:rsidR="00642065" w:rsidRPr="005F3508">
              <w:rPr>
                <w:rFonts w:ascii="Book Antiqua" w:hAnsi="Book Antiqua"/>
                <w:vertAlign w:val="superscript"/>
                <w:lang w:val="en-GB"/>
              </w:rPr>
              <w:fldChar w:fldCharType="separate"/>
            </w:r>
            <w:r w:rsidR="00642065" w:rsidRPr="005F3508">
              <w:rPr>
                <w:rFonts w:ascii="Book Antiqua" w:hAnsi="Book Antiqua"/>
                <w:vertAlign w:val="superscript"/>
                <w:lang w:val="en-GB"/>
              </w:rPr>
              <w:t>38</w:t>
            </w:r>
            <w:r w:rsidR="00642065" w:rsidRPr="005F3508">
              <w:rPr>
                <w:rFonts w:ascii="Book Antiqua" w:hAnsi="Book Antiqua"/>
                <w:vertAlign w:val="superscript"/>
                <w:lang w:val="en-GB"/>
              </w:rPr>
              <w:fldChar w:fldCharType="end"/>
            </w:r>
            <w:r w:rsidR="00642065" w:rsidRPr="005F3508">
              <w:rPr>
                <w:rFonts w:ascii="Book Antiqua" w:hAnsi="Book Antiqua"/>
                <w:vertAlign w:val="superscript"/>
                <w:lang w:val="en-GB"/>
              </w:rPr>
              <w:t>]</w:t>
            </w:r>
            <w:r w:rsidR="00642065" w:rsidRPr="005F3508">
              <w:rPr>
                <w:rFonts w:ascii="Book Antiqua" w:hAnsi="Book Antiqua"/>
                <w:iCs/>
                <w:lang w:val="en-GB"/>
              </w:rPr>
              <w:t>,</w:t>
            </w:r>
            <w:r w:rsidRPr="005F3508">
              <w:rPr>
                <w:rFonts w:ascii="Book Antiqua" w:hAnsi="Book Antiqua"/>
                <w:iCs/>
                <w:lang w:val="en-GB"/>
              </w:rPr>
              <w:t xml:space="preserve"> 2007</w:t>
            </w:r>
          </w:p>
        </w:tc>
        <w:tc>
          <w:tcPr>
            <w:tcW w:w="0" w:type="auto"/>
            <w:vMerge w:val="restart"/>
            <w:hideMark/>
          </w:tcPr>
          <w:p w14:paraId="4F17CA32" w14:textId="4E1FD2F9"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hideMark/>
          </w:tcPr>
          <w:p w14:paraId="5EB4C51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hideMark/>
          </w:tcPr>
          <w:p w14:paraId="57F9F6E5" w14:textId="266A56E9"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2B818C7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23F703A2" w14:textId="168A19B1"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642065" w:rsidRPr="00EA223F">
              <w:rPr>
                <w:rFonts w:ascii="Book Antiqua" w:hAnsi="Book Antiqua"/>
                <w:lang w:val="en-GB"/>
              </w:rPr>
              <w:t xml:space="preserve"> μs</w:t>
            </w:r>
          </w:p>
        </w:tc>
        <w:tc>
          <w:tcPr>
            <w:tcW w:w="0" w:type="auto"/>
            <w:hideMark/>
          </w:tcPr>
          <w:p w14:paraId="5653132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vMerge w:val="restart"/>
            <w:hideMark/>
          </w:tcPr>
          <w:p w14:paraId="4C11921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600 V/cm</w:t>
            </w:r>
          </w:p>
        </w:tc>
        <w:tc>
          <w:tcPr>
            <w:tcW w:w="0" w:type="auto"/>
            <w:vMerge w:val="restart"/>
            <w:hideMark/>
          </w:tcPr>
          <w:p w14:paraId="72B9B71B" w14:textId="6FD17480"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high frequency</w:t>
            </w:r>
            <w:r w:rsidR="00642065" w:rsidRPr="00EA223F">
              <w:rPr>
                <w:rFonts w:ascii="Book Antiqua" w:hAnsi="Book Antiqua"/>
                <w:lang w:val="en-GB" w:eastAsia="zh-CN"/>
              </w:rPr>
              <w:t xml:space="preserve"> </w:t>
            </w:r>
            <w:r w:rsidRPr="00EA223F">
              <w:rPr>
                <w:rFonts w:ascii="Book Antiqua" w:hAnsi="Book Antiqua"/>
                <w:lang w:val="en-GB"/>
              </w:rPr>
              <w:t>pulses</w:t>
            </w:r>
          </w:p>
        </w:tc>
      </w:tr>
      <w:tr w:rsidR="00944CF2" w:rsidRPr="00EA223F" w14:paraId="5FAF6B27" w14:textId="77777777" w:rsidTr="00FD2751">
        <w:trPr>
          <w:trHeight w:val="205"/>
          <w:jc w:val="center"/>
        </w:trPr>
        <w:tc>
          <w:tcPr>
            <w:tcW w:w="1398" w:type="dxa"/>
            <w:vMerge/>
            <w:hideMark/>
          </w:tcPr>
          <w:p w14:paraId="2DAAF59A"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129CDD08"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6D82558"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4D1D659A" w14:textId="62B078B7"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7BCFAD7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693EBD57" w14:textId="1C3973C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642065" w:rsidRPr="00EA223F">
              <w:rPr>
                <w:rFonts w:ascii="Book Antiqua" w:hAnsi="Book Antiqua"/>
                <w:lang w:val="en-GB"/>
              </w:rPr>
              <w:t xml:space="preserve"> μs</w:t>
            </w:r>
          </w:p>
        </w:tc>
        <w:tc>
          <w:tcPr>
            <w:tcW w:w="0" w:type="auto"/>
            <w:hideMark/>
          </w:tcPr>
          <w:p w14:paraId="26F2B06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5000 Hz</w:t>
            </w:r>
          </w:p>
        </w:tc>
        <w:tc>
          <w:tcPr>
            <w:tcW w:w="0" w:type="auto"/>
            <w:vMerge/>
            <w:hideMark/>
          </w:tcPr>
          <w:p w14:paraId="47668502"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430987E6" w14:textId="77777777" w:rsidR="00837F1E" w:rsidRPr="00EA223F" w:rsidRDefault="00837F1E" w:rsidP="007B1150">
            <w:pPr>
              <w:spacing w:line="360" w:lineRule="auto"/>
              <w:jc w:val="both"/>
              <w:rPr>
                <w:rFonts w:ascii="Book Antiqua" w:hAnsi="Book Antiqua"/>
                <w:lang w:val="en-GB"/>
              </w:rPr>
            </w:pPr>
          </w:p>
        </w:tc>
      </w:tr>
      <w:tr w:rsidR="00944CF2" w:rsidRPr="00EA223F" w14:paraId="54A33073" w14:textId="77777777" w:rsidTr="00FD2751">
        <w:trPr>
          <w:trHeight w:val="671"/>
          <w:jc w:val="center"/>
        </w:trPr>
        <w:tc>
          <w:tcPr>
            <w:tcW w:w="1398" w:type="dxa"/>
            <w:vMerge w:val="restart"/>
            <w:hideMark/>
          </w:tcPr>
          <w:p w14:paraId="324525A3" w14:textId="426832E1" w:rsidR="00837F1E" w:rsidRPr="00EA223F" w:rsidRDefault="00837F1E" w:rsidP="007B1150">
            <w:pPr>
              <w:spacing w:line="360" w:lineRule="auto"/>
              <w:jc w:val="both"/>
              <w:rPr>
                <w:rFonts w:ascii="Book Antiqua" w:hAnsi="Book Antiqua"/>
                <w:iCs/>
                <w:lang w:val="en-GB"/>
              </w:rPr>
            </w:pPr>
            <w:r w:rsidRPr="005F3508">
              <w:rPr>
                <w:rFonts w:ascii="Book Antiqua" w:hAnsi="Book Antiqua"/>
                <w:iCs/>
                <w:lang w:val="en-GB"/>
              </w:rPr>
              <w:lastRenderedPageBreak/>
              <w:t xml:space="preserve">Spugnini </w:t>
            </w:r>
            <w:r w:rsidRPr="005F3508">
              <w:rPr>
                <w:rFonts w:ascii="Book Antiqua" w:hAnsi="Book Antiqua"/>
                <w:i/>
                <w:lang w:val="en-GB"/>
              </w:rPr>
              <w:t>et al</w:t>
            </w:r>
            <w:r w:rsidR="00642065" w:rsidRPr="00EA223F">
              <w:rPr>
                <w:rFonts w:ascii="Book Antiqua" w:hAnsi="Book Antiqua"/>
                <w:vertAlign w:val="superscript"/>
                <w:lang w:val="en-GB"/>
              </w:rPr>
              <w:t>[39]</w:t>
            </w:r>
            <w:r w:rsidR="00642065" w:rsidRPr="00EA223F">
              <w:rPr>
                <w:rFonts w:ascii="Book Antiqua" w:hAnsi="Book Antiqua"/>
                <w:iCs/>
                <w:lang w:val="en-GB"/>
              </w:rPr>
              <w:t>,</w:t>
            </w:r>
            <w:r w:rsidRPr="00EA223F">
              <w:rPr>
                <w:rFonts w:ascii="Book Antiqua" w:hAnsi="Book Antiqua"/>
                <w:iCs/>
                <w:lang w:val="en-GB"/>
              </w:rPr>
              <w:t xml:space="preserve"> 2014</w:t>
            </w:r>
          </w:p>
        </w:tc>
        <w:tc>
          <w:tcPr>
            <w:tcW w:w="0" w:type="auto"/>
            <w:hideMark/>
          </w:tcPr>
          <w:p w14:paraId="21C1A985" w14:textId="75229048"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1D911BD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vMerge w:val="restart"/>
            <w:hideMark/>
          </w:tcPr>
          <w:p w14:paraId="62E62713" w14:textId="4549FFD0" w:rsidR="00837F1E" w:rsidRPr="00EA223F" w:rsidRDefault="00642065"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iphasic</w:t>
            </w:r>
          </w:p>
        </w:tc>
        <w:tc>
          <w:tcPr>
            <w:tcW w:w="1815" w:type="dxa"/>
            <w:vMerge w:val="restart"/>
            <w:hideMark/>
          </w:tcPr>
          <w:p w14:paraId="3275FC8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vMerge w:val="restart"/>
            <w:hideMark/>
          </w:tcPr>
          <w:p w14:paraId="7365FE8A" w14:textId="3F9EB801"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50-10-50</w:t>
            </w:r>
            <w:r w:rsidR="00642065" w:rsidRPr="00EA223F">
              <w:rPr>
                <w:rFonts w:ascii="Book Antiqua" w:hAnsi="Book Antiqua"/>
                <w:lang w:val="en-GB"/>
              </w:rPr>
              <w:t xml:space="preserve"> μs</w:t>
            </w:r>
          </w:p>
        </w:tc>
        <w:tc>
          <w:tcPr>
            <w:tcW w:w="0" w:type="auto"/>
            <w:vMerge w:val="restart"/>
            <w:hideMark/>
          </w:tcPr>
          <w:p w14:paraId="2AE2EE1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 kHz</w:t>
            </w:r>
          </w:p>
        </w:tc>
        <w:tc>
          <w:tcPr>
            <w:tcW w:w="0" w:type="auto"/>
            <w:vMerge w:val="restart"/>
            <w:hideMark/>
          </w:tcPr>
          <w:p w14:paraId="5ED5C3A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1.3 kV/cm</w:t>
            </w:r>
          </w:p>
        </w:tc>
        <w:tc>
          <w:tcPr>
            <w:tcW w:w="0" w:type="auto"/>
            <w:vMerge w:val="restart"/>
            <w:hideMark/>
          </w:tcPr>
          <w:p w14:paraId="49BF8D7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biphasic pulses</w:t>
            </w:r>
          </w:p>
        </w:tc>
      </w:tr>
      <w:tr w:rsidR="00944CF2" w:rsidRPr="00EA223F" w14:paraId="3EB39A67" w14:textId="77777777" w:rsidTr="00FD2751">
        <w:trPr>
          <w:trHeight w:val="205"/>
          <w:jc w:val="center"/>
        </w:trPr>
        <w:tc>
          <w:tcPr>
            <w:tcW w:w="1398" w:type="dxa"/>
            <w:vMerge/>
            <w:hideMark/>
          </w:tcPr>
          <w:p w14:paraId="13868F49" w14:textId="77777777" w:rsidR="00837F1E" w:rsidRPr="00EA223F" w:rsidRDefault="00837F1E" w:rsidP="007B1150">
            <w:pPr>
              <w:spacing w:line="360" w:lineRule="auto"/>
              <w:jc w:val="both"/>
              <w:rPr>
                <w:rFonts w:ascii="Book Antiqua" w:hAnsi="Book Antiqua"/>
                <w:lang w:val="en-GB"/>
              </w:rPr>
            </w:pPr>
          </w:p>
        </w:tc>
        <w:tc>
          <w:tcPr>
            <w:tcW w:w="0" w:type="auto"/>
            <w:hideMark/>
          </w:tcPr>
          <w:p w14:paraId="2C339F64" w14:textId="66CF3182"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hideMark/>
          </w:tcPr>
          <w:p w14:paraId="537677D3" w14:textId="77777777" w:rsidR="00837F1E" w:rsidRPr="00EA223F" w:rsidRDefault="00837F1E" w:rsidP="007B1150">
            <w:pPr>
              <w:spacing w:line="360" w:lineRule="auto"/>
              <w:jc w:val="both"/>
              <w:rPr>
                <w:rFonts w:ascii="Book Antiqua" w:hAnsi="Book Antiqua"/>
                <w:lang w:val="en-GB"/>
              </w:rPr>
            </w:pPr>
          </w:p>
        </w:tc>
        <w:tc>
          <w:tcPr>
            <w:tcW w:w="1527" w:type="dxa"/>
            <w:vMerge/>
            <w:hideMark/>
          </w:tcPr>
          <w:p w14:paraId="02DFB1D9" w14:textId="77777777" w:rsidR="00837F1E" w:rsidRPr="00EA223F" w:rsidRDefault="00837F1E" w:rsidP="007B1150">
            <w:pPr>
              <w:spacing w:line="360" w:lineRule="auto"/>
              <w:jc w:val="both"/>
              <w:rPr>
                <w:rFonts w:ascii="Book Antiqua" w:hAnsi="Book Antiqua"/>
                <w:lang w:val="en-GB"/>
              </w:rPr>
            </w:pPr>
          </w:p>
        </w:tc>
        <w:tc>
          <w:tcPr>
            <w:tcW w:w="1815" w:type="dxa"/>
            <w:vMerge/>
            <w:hideMark/>
          </w:tcPr>
          <w:p w14:paraId="5AB67D4A" w14:textId="77777777" w:rsidR="00837F1E" w:rsidRPr="00EA223F" w:rsidRDefault="00837F1E" w:rsidP="007B1150">
            <w:pPr>
              <w:spacing w:line="360" w:lineRule="auto"/>
              <w:jc w:val="both"/>
              <w:rPr>
                <w:rFonts w:ascii="Book Antiqua" w:hAnsi="Book Antiqua"/>
                <w:lang w:val="en-GB"/>
              </w:rPr>
            </w:pPr>
          </w:p>
        </w:tc>
        <w:tc>
          <w:tcPr>
            <w:tcW w:w="1261" w:type="dxa"/>
            <w:vMerge/>
            <w:hideMark/>
          </w:tcPr>
          <w:p w14:paraId="25F16737"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39115F9B"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6A8D80BE"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5190E525" w14:textId="77777777" w:rsidR="00837F1E" w:rsidRPr="00EA223F" w:rsidRDefault="00837F1E" w:rsidP="007B1150">
            <w:pPr>
              <w:spacing w:line="360" w:lineRule="auto"/>
              <w:jc w:val="both"/>
              <w:rPr>
                <w:rFonts w:ascii="Book Antiqua" w:hAnsi="Book Antiqua"/>
                <w:lang w:val="en-GB"/>
              </w:rPr>
            </w:pPr>
          </w:p>
        </w:tc>
      </w:tr>
      <w:tr w:rsidR="00944CF2" w:rsidRPr="00EA223F" w14:paraId="4BDC9C35" w14:textId="77777777" w:rsidTr="00FD2751">
        <w:trPr>
          <w:trHeight w:val="109"/>
          <w:jc w:val="center"/>
        </w:trPr>
        <w:tc>
          <w:tcPr>
            <w:tcW w:w="1398" w:type="dxa"/>
            <w:vMerge w:val="restart"/>
            <w:hideMark/>
          </w:tcPr>
          <w:p w14:paraId="5FA17364" w14:textId="6553D946" w:rsidR="00837F1E" w:rsidRPr="005F3508" w:rsidRDefault="00837F1E" w:rsidP="007B1150">
            <w:pPr>
              <w:spacing w:line="360" w:lineRule="auto"/>
              <w:jc w:val="both"/>
              <w:rPr>
                <w:rFonts w:ascii="Book Antiqua" w:hAnsi="Book Antiqua"/>
                <w:iCs/>
                <w:lang w:val="en-GB"/>
              </w:rPr>
            </w:pPr>
            <w:r w:rsidRPr="005F3508">
              <w:rPr>
                <w:rFonts w:ascii="Book Antiqua" w:hAnsi="Book Antiqua"/>
                <w:iCs/>
                <w:lang w:val="en-GB"/>
              </w:rPr>
              <w:t xml:space="preserve">Scuderi </w:t>
            </w:r>
            <w:r w:rsidRPr="005F3508">
              <w:rPr>
                <w:rFonts w:ascii="Book Antiqua" w:hAnsi="Book Antiqua"/>
                <w:i/>
                <w:lang w:val="en-GB"/>
              </w:rPr>
              <w:t>et al</w:t>
            </w:r>
            <w:r w:rsidR="00C62F8F" w:rsidRPr="005F3508">
              <w:rPr>
                <w:rFonts w:ascii="Book Antiqua" w:hAnsi="Book Antiqua"/>
                <w:iCs/>
                <w:vertAlign w:val="superscript"/>
                <w:lang w:val="en-GB"/>
              </w:rPr>
              <w:t>[</w:t>
            </w:r>
            <w:r w:rsidR="00C62F8F" w:rsidRPr="005F3508">
              <w:rPr>
                <w:rFonts w:ascii="Book Antiqua" w:hAnsi="Book Antiqua"/>
                <w:iCs/>
                <w:vertAlign w:val="superscript"/>
                <w:lang w:val="en-GB"/>
              </w:rPr>
              <w:fldChar w:fldCharType="begin"/>
            </w:r>
            <w:r w:rsidR="00C62F8F" w:rsidRPr="00EA223F">
              <w:rPr>
                <w:rFonts w:ascii="Book Antiqua" w:hAnsi="Book Antiqua"/>
                <w:iCs/>
                <w:vertAlign w:val="superscript"/>
                <w:lang w:val="en-GB"/>
              </w:rPr>
              <w:instrText xml:space="preserve"> REF _Ref57735133 \r \h  \* MERGEFORMAT </w:instrText>
            </w:r>
            <w:r w:rsidR="00C62F8F" w:rsidRPr="005F3508">
              <w:rPr>
                <w:rFonts w:ascii="Book Antiqua" w:hAnsi="Book Antiqua"/>
                <w:iCs/>
                <w:vertAlign w:val="superscript"/>
                <w:lang w:val="en-GB"/>
              </w:rPr>
            </w:r>
            <w:r w:rsidR="00C62F8F" w:rsidRPr="005F3508">
              <w:rPr>
                <w:rFonts w:ascii="Book Antiqua" w:hAnsi="Book Antiqua"/>
                <w:iCs/>
                <w:vertAlign w:val="superscript"/>
                <w:lang w:val="en-GB"/>
              </w:rPr>
              <w:fldChar w:fldCharType="separate"/>
            </w:r>
            <w:r w:rsidR="00C62F8F" w:rsidRPr="005F3508">
              <w:rPr>
                <w:rFonts w:ascii="Book Antiqua" w:hAnsi="Book Antiqua"/>
                <w:iCs/>
                <w:vertAlign w:val="superscript"/>
                <w:lang w:val="en-GB"/>
              </w:rPr>
              <w:t>40</w:t>
            </w:r>
            <w:r w:rsidR="00C62F8F" w:rsidRPr="005F3508">
              <w:rPr>
                <w:rFonts w:ascii="Book Antiqua" w:hAnsi="Book Antiqua"/>
                <w:iCs/>
                <w:vertAlign w:val="superscript"/>
                <w:lang w:val="en-GB"/>
              </w:rPr>
              <w:fldChar w:fldCharType="end"/>
            </w:r>
            <w:r w:rsidR="00C62F8F" w:rsidRPr="005F3508">
              <w:rPr>
                <w:rFonts w:ascii="Book Antiqua" w:hAnsi="Book Antiqua"/>
                <w:iCs/>
                <w:vertAlign w:val="superscript"/>
                <w:lang w:val="en-GB"/>
              </w:rPr>
              <w:t>]</w:t>
            </w:r>
            <w:r w:rsidR="00C62F8F" w:rsidRPr="005F3508">
              <w:rPr>
                <w:rFonts w:ascii="Book Antiqua" w:hAnsi="Book Antiqua"/>
                <w:iCs/>
                <w:lang w:val="en-GB"/>
              </w:rPr>
              <w:t>,</w:t>
            </w:r>
            <w:r w:rsidRPr="005F3508">
              <w:rPr>
                <w:rFonts w:ascii="Book Antiqua" w:hAnsi="Book Antiqua"/>
                <w:iCs/>
                <w:lang w:val="en-GB"/>
              </w:rPr>
              <w:t xml:space="preserve"> 2019</w:t>
            </w:r>
          </w:p>
        </w:tc>
        <w:tc>
          <w:tcPr>
            <w:tcW w:w="0" w:type="auto"/>
            <w:vMerge w:val="restart"/>
            <w:hideMark/>
          </w:tcPr>
          <w:p w14:paraId="4FD4A628" w14:textId="636C17A8" w:rsidR="00837F1E" w:rsidRPr="00EA223F" w:rsidRDefault="00F9275D"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2BF73CC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hideMark/>
          </w:tcPr>
          <w:p w14:paraId="46E35584" w14:textId="461ACD16"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1A547DC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3669E015" w14:textId="5E959EF8"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1059BA" w:rsidRPr="00EA223F">
              <w:rPr>
                <w:rFonts w:ascii="Book Antiqua" w:hAnsi="Book Antiqua"/>
                <w:lang w:val="en-GB"/>
              </w:rPr>
              <w:t xml:space="preserve"> μs</w:t>
            </w:r>
          </w:p>
        </w:tc>
        <w:tc>
          <w:tcPr>
            <w:tcW w:w="0" w:type="auto"/>
            <w:hideMark/>
          </w:tcPr>
          <w:p w14:paraId="16C6669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545A63F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 kV/cm</w:t>
            </w:r>
          </w:p>
        </w:tc>
        <w:tc>
          <w:tcPr>
            <w:tcW w:w="0" w:type="auto"/>
            <w:vMerge w:val="restart"/>
            <w:hideMark/>
          </w:tcPr>
          <w:p w14:paraId="2ABA65B5" w14:textId="269A14F0"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bipolar</w:t>
            </w:r>
            <w:r w:rsidR="00F9275D" w:rsidRPr="00EA223F">
              <w:rPr>
                <w:rFonts w:ascii="Book Antiqua" w:hAnsi="Book Antiqua"/>
                <w:lang w:val="en-GB"/>
              </w:rPr>
              <w:t xml:space="preserve"> </w:t>
            </w:r>
            <w:r w:rsidRPr="00EA223F">
              <w:rPr>
                <w:rFonts w:ascii="Book Antiqua" w:hAnsi="Book Antiqua"/>
                <w:lang w:val="en-GB"/>
              </w:rPr>
              <w:t>HF-EP</w:t>
            </w:r>
          </w:p>
        </w:tc>
      </w:tr>
      <w:tr w:rsidR="00944CF2" w:rsidRPr="00EA223F" w14:paraId="44370CE8" w14:textId="77777777" w:rsidTr="00FD2751">
        <w:trPr>
          <w:trHeight w:val="205"/>
          <w:jc w:val="center"/>
        </w:trPr>
        <w:tc>
          <w:tcPr>
            <w:tcW w:w="1398" w:type="dxa"/>
            <w:vMerge/>
            <w:hideMark/>
          </w:tcPr>
          <w:p w14:paraId="696173B8"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5AA14B35"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78CF29A2"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3E7D35F2" w14:textId="1F928488"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648B55C3"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 bursts of 50 pulses</w:t>
            </w:r>
          </w:p>
        </w:tc>
        <w:tc>
          <w:tcPr>
            <w:tcW w:w="1261" w:type="dxa"/>
            <w:hideMark/>
          </w:tcPr>
          <w:p w14:paraId="5065F34E" w14:textId="6A3844E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1-1-1</w:t>
            </w:r>
            <w:r w:rsidR="001059BA" w:rsidRPr="00EA223F">
              <w:rPr>
                <w:rFonts w:ascii="Book Antiqua" w:hAnsi="Book Antiqua"/>
                <w:lang w:val="en-GB"/>
              </w:rPr>
              <w:t xml:space="preserve"> μs</w:t>
            </w:r>
          </w:p>
        </w:tc>
        <w:tc>
          <w:tcPr>
            <w:tcW w:w="0" w:type="auto"/>
            <w:hideMark/>
          </w:tcPr>
          <w:p w14:paraId="7233CC8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hideMark/>
          </w:tcPr>
          <w:p w14:paraId="483A450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3 kV/cm</w:t>
            </w:r>
          </w:p>
        </w:tc>
        <w:tc>
          <w:tcPr>
            <w:tcW w:w="0" w:type="auto"/>
            <w:vMerge/>
            <w:hideMark/>
          </w:tcPr>
          <w:p w14:paraId="7E775CFB" w14:textId="77777777" w:rsidR="00837F1E" w:rsidRPr="00EA223F" w:rsidRDefault="00837F1E" w:rsidP="007B1150">
            <w:pPr>
              <w:spacing w:line="360" w:lineRule="auto"/>
              <w:jc w:val="both"/>
              <w:rPr>
                <w:rFonts w:ascii="Book Antiqua" w:hAnsi="Book Antiqua"/>
                <w:lang w:val="en-GB"/>
              </w:rPr>
            </w:pPr>
          </w:p>
        </w:tc>
      </w:tr>
      <w:tr w:rsidR="00944CF2" w:rsidRPr="00EA223F" w14:paraId="2717F3DD" w14:textId="77777777" w:rsidTr="00FD2751">
        <w:trPr>
          <w:trHeight w:val="102"/>
          <w:jc w:val="center"/>
        </w:trPr>
        <w:tc>
          <w:tcPr>
            <w:tcW w:w="1398" w:type="dxa"/>
            <w:vMerge w:val="restart"/>
          </w:tcPr>
          <w:p w14:paraId="35C93335" w14:textId="1F80F0D3" w:rsidR="00837F1E" w:rsidRPr="007F3F50" w:rsidRDefault="00B50ACD" w:rsidP="007B1150">
            <w:pPr>
              <w:spacing w:line="360" w:lineRule="auto"/>
              <w:jc w:val="both"/>
              <w:rPr>
                <w:rFonts w:ascii="Book Antiqua" w:hAnsi="Book Antiqua"/>
                <w:iCs/>
                <w:lang w:val="en-GB"/>
              </w:rPr>
            </w:pPr>
            <w:r w:rsidRPr="007F3F50">
              <w:rPr>
                <w:rFonts w:ascii="Book Antiqua" w:hAnsi="Book Antiqua"/>
                <w:lang w:val="en-GB"/>
              </w:rPr>
              <w:t>García-Sánchez</w:t>
            </w:r>
            <w:r w:rsidR="00837F1E" w:rsidRPr="007F3F50">
              <w:rPr>
                <w:rFonts w:ascii="Book Antiqua" w:hAnsi="Book Antiqua"/>
                <w:iCs/>
                <w:lang w:val="en-GB"/>
              </w:rPr>
              <w:t xml:space="preserve"> </w:t>
            </w:r>
            <w:r w:rsidR="00837F1E" w:rsidRPr="007F3F50">
              <w:rPr>
                <w:rFonts w:ascii="Book Antiqua" w:hAnsi="Book Antiqua"/>
                <w:i/>
                <w:lang w:val="en-GB"/>
              </w:rPr>
              <w:t>et al</w:t>
            </w:r>
            <w:r w:rsidR="006E4C0B" w:rsidRPr="007F3F50">
              <w:rPr>
                <w:rFonts w:ascii="Book Antiqua" w:hAnsi="Book Antiqua"/>
                <w:iCs/>
                <w:vertAlign w:val="superscript"/>
                <w:lang w:val="en-GB"/>
              </w:rPr>
              <w:t>[</w:t>
            </w:r>
            <w:r w:rsidR="006E4C0B" w:rsidRPr="005F3508">
              <w:rPr>
                <w:rFonts w:ascii="Book Antiqua" w:hAnsi="Book Antiqua"/>
                <w:iCs/>
                <w:highlight w:val="yellow"/>
                <w:vertAlign w:val="superscript"/>
                <w:lang w:val="en-GB"/>
              </w:rPr>
              <w:fldChar w:fldCharType="begin"/>
            </w:r>
            <w:r w:rsidR="006E4C0B" w:rsidRPr="007F3F50">
              <w:rPr>
                <w:rFonts w:ascii="Book Antiqua" w:hAnsi="Book Antiqua"/>
                <w:iCs/>
                <w:vertAlign w:val="superscript"/>
                <w:lang w:val="en-GB"/>
              </w:rPr>
              <w:instrText xml:space="preserve"> REF _Ref57735245 \r \h </w:instrText>
            </w:r>
            <w:r w:rsidR="006E4C0B" w:rsidRPr="007F3F50">
              <w:rPr>
                <w:rFonts w:ascii="Book Antiqua" w:hAnsi="Book Antiqua"/>
                <w:iCs/>
                <w:highlight w:val="yellow"/>
                <w:vertAlign w:val="superscript"/>
                <w:lang w:val="en-GB"/>
              </w:rPr>
              <w:instrText xml:space="preserve"> \* MERGEFORMAT </w:instrText>
            </w:r>
            <w:r w:rsidR="006E4C0B" w:rsidRPr="005F3508">
              <w:rPr>
                <w:rFonts w:ascii="Book Antiqua" w:hAnsi="Book Antiqua"/>
                <w:iCs/>
                <w:highlight w:val="yellow"/>
                <w:vertAlign w:val="superscript"/>
                <w:lang w:val="en-GB"/>
              </w:rPr>
            </w:r>
            <w:r w:rsidR="006E4C0B" w:rsidRPr="005F3508">
              <w:rPr>
                <w:rFonts w:ascii="Book Antiqua" w:hAnsi="Book Antiqua"/>
                <w:iCs/>
                <w:highlight w:val="yellow"/>
                <w:vertAlign w:val="superscript"/>
                <w:lang w:val="en-GB"/>
              </w:rPr>
              <w:fldChar w:fldCharType="separate"/>
            </w:r>
            <w:r w:rsidR="006E4C0B" w:rsidRPr="007F3F50">
              <w:rPr>
                <w:rFonts w:ascii="Book Antiqua" w:hAnsi="Book Antiqua"/>
                <w:iCs/>
                <w:vertAlign w:val="superscript"/>
                <w:lang w:val="en-GB"/>
              </w:rPr>
              <w:t>41</w:t>
            </w:r>
            <w:r w:rsidR="006E4C0B" w:rsidRPr="005F3508">
              <w:rPr>
                <w:rFonts w:ascii="Book Antiqua" w:hAnsi="Book Antiqua"/>
                <w:iCs/>
                <w:highlight w:val="yellow"/>
                <w:vertAlign w:val="superscript"/>
                <w:lang w:val="en-GB"/>
              </w:rPr>
              <w:fldChar w:fldCharType="end"/>
            </w:r>
            <w:r w:rsidR="006E4C0B" w:rsidRPr="007F3F50">
              <w:rPr>
                <w:rFonts w:ascii="Book Antiqua" w:hAnsi="Book Antiqua"/>
                <w:iCs/>
                <w:vertAlign w:val="superscript"/>
                <w:lang w:val="en-GB"/>
              </w:rPr>
              <w:t>]</w:t>
            </w:r>
            <w:r w:rsidR="006E4C0B" w:rsidRPr="007F3F50">
              <w:rPr>
                <w:rFonts w:ascii="Book Antiqua" w:hAnsi="Book Antiqua"/>
                <w:iCs/>
                <w:lang w:val="en-GB"/>
              </w:rPr>
              <w:t>,</w:t>
            </w:r>
            <w:r w:rsidR="00837F1E" w:rsidRPr="007F3F50">
              <w:rPr>
                <w:rFonts w:ascii="Book Antiqua" w:hAnsi="Book Antiqua"/>
                <w:iCs/>
                <w:lang w:val="en-GB"/>
              </w:rPr>
              <w:t xml:space="preserve"> 2020</w:t>
            </w:r>
          </w:p>
        </w:tc>
        <w:tc>
          <w:tcPr>
            <w:tcW w:w="0" w:type="auto"/>
            <w:vMerge w:val="restart"/>
          </w:tcPr>
          <w:p w14:paraId="02BE4FD9" w14:textId="2492E47A" w:rsidR="00837F1E" w:rsidRPr="005F3508" w:rsidRDefault="00F9275D" w:rsidP="007B1150">
            <w:pPr>
              <w:spacing w:line="360" w:lineRule="auto"/>
              <w:jc w:val="both"/>
              <w:rPr>
                <w:rFonts w:ascii="Book Antiqua" w:hAnsi="Book Antiqua"/>
                <w:i/>
                <w:iCs/>
                <w:lang w:val="en-GB"/>
              </w:rPr>
            </w:pPr>
            <w:r w:rsidRPr="005F3508">
              <w:rPr>
                <w:rFonts w:ascii="Book Antiqua" w:hAnsi="Book Antiqua"/>
                <w:i/>
                <w:iCs/>
                <w:lang w:val="en-GB"/>
              </w:rPr>
              <w:t>I</w:t>
            </w:r>
            <w:r w:rsidR="00837F1E" w:rsidRPr="005F3508">
              <w:rPr>
                <w:rFonts w:ascii="Book Antiqua" w:hAnsi="Book Antiqua"/>
                <w:i/>
                <w:iCs/>
                <w:lang w:val="en-GB"/>
              </w:rPr>
              <w:t>n vivo</w:t>
            </w:r>
          </w:p>
        </w:tc>
        <w:tc>
          <w:tcPr>
            <w:tcW w:w="0" w:type="auto"/>
            <w:vMerge w:val="restart"/>
          </w:tcPr>
          <w:p w14:paraId="5A09F84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tcPr>
          <w:p w14:paraId="4B865100" w14:textId="5451AD9D"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U</w:t>
            </w:r>
            <w:r w:rsidR="00837F1E" w:rsidRPr="00EA223F">
              <w:rPr>
                <w:rFonts w:ascii="Book Antiqua" w:hAnsi="Book Antiqua"/>
                <w:lang w:val="en-GB"/>
              </w:rPr>
              <w:t>nipolar</w:t>
            </w:r>
          </w:p>
        </w:tc>
        <w:tc>
          <w:tcPr>
            <w:tcW w:w="1815" w:type="dxa"/>
          </w:tcPr>
          <w:p w14:paraId="7ADE46FC" w14:textId="09CD1562"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ursts of 8 pulses</w:t>
            </w:r>
          </w:p>
        </w:tc>
        <w:tc>
          <w:tcPr>
            <w:tcW w:w="1261" w:type="dxa"/>
          </w:tcPr>
          <w:p w14:paraId="3C563785" w14:textId="283C5EEA"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1059BA" w:rsidRPr="00EA223F">
              <w:rPr>
                <w:rFonts w:ascii="Book Antiqua" w:hAnsi="Book Antiqua"/>
                <w:lang w:val="en-GB"/>
              </w:rPr>
              <w:t xml:space="preserve"> μs</w:t>
            </w:r>
          </w:p>
        </w:tc>
        <w:tc>
          <w:tcPr>
            <w:tcW w:w="0" w:type="auto"/>
          </w:tcPr>
          <w:p w14:paraId="529CBA7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tcPr>
          <w:p w14:paraId="61AA363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1.3 kV/cm</w:t>
            </w:r>
          </w:p>
        </w:tc>
        <w:tc>
          <w:tcPr>
            <w:tcW w:w="0" w:type="auto"/>
            <w:vMerge w:val="restart"/>
          </w:tcPr>
          <w:p w14:paraId="59EE53F6" w14:textId="35798BA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sinusoidal</w:t>
            </w:r>
            <w:r w:rsidR="00F9275D" w:rsidRPr="00EA223F">
              <w:rPr>
                <w:rFonts w:ascii="Book Antiqua" w:hAnsi="Book Antiqua"/>
                <w:lang w:val="en-GB"/>
              </w:rPr>
              <w:t xml:space="preserve"> </w:t>
            </w:r>
            <w:r w:rsidRPr="00EA223F">
              <w:rPr>
                <w:rFonts w:ascii="Book Antiqua" w:hAnsi="Book Antiqua"/>
                <w:lang w:val="en-GB"/>
              </w:rPr>
              <w:t>pulses</w:t>
            </w:r>
          </w:p>
        </w:tc>
      </w:tr>
      <w:tr w:rsidR="00944CF2" w:rsidRPr="00EA223F" w14:paraId="786ACC48" w14:textId="77777777" w:rsidTr="00FD2751">
        <w:trPr>
          <w:trHeight w:val="123"/>
          <w:jc w:val="center"/>
        </w:trPr>
        <w:tc>
          <w:tcPr>
            <w:tcW w:w="1398" w:type="dxa"/>
            <w:vMerge/>
          </w:tcPr>
          <w:p w14:paraId="5CF3238D" w14:textId="77777777" w:rsidR="00837F1E" w:rsidRPr="00EA223F" w:rsidRDefault="00837F1E" w:rsidP="007B1150">
            <w:pPr>
              <w:spacing w:line="360" w:lineRule="auto"/>
              <w:jc w:val="both"/>
              <w:rPr>
                <w:rFonts w:ascii="Book Antiqua" w:hAnsi="Book Antiqua"/>
                <w:i/>
                <w:lang w:val="en-GB"/>
              </w:rPr>
            </w:pPr>
          </w:p>
        </w:tc>
        <w:tc>
          <w:tcPr>
            <w:tcW w:w="0" w:type="auto"/>
            <w:vMerge/>
          </w:tcPr>
          <w:p w14:paraId="76A7AFE3" w14:textId="77777777" w:rsidR="00837F1E" w:rsidRPr="00EA223F" w:rsidRDefault="00837F1E" w:rsidP="007B1150">
            <w:pPr>
              <w:spacing w:line="360" w:lineRule="auto"/>
              <w:jc w:val="both"/>
              <w:rPr>
                <w:rFonts w:ascii="Book Antiqua" w:hAnsi="Book Antiqua"/>
                <w:i/>
                <w:iCs/>
                <w:lang w:val="en-GB"/>
              </w:rPr>
            </w:pPr>
          </w:p>
        </w:tc>
        <w:tc>
          <w:tcPr>
            <w:tcW w:w="0" w:type="auto"/>
            <w:vMerge/>
          </w:tcPr>
          <w:p w14:paraId="1A13853D" w14:textId="77777777" w:rsidR="00837F1E" w:rsidRPr="00EA223F" w:rsidRDefault="00837F1E" w:rsidP="007B1150">
            <w:pPr>
              <w:spacing w:line="360" w:lineRule="auto"/>
              <w:jc w:val="both"/>
              <w:rPr>
                <w:rFonts w:ascii="Book Antiqua" w:hAnsi="Book Antiqua"/>
                <w:lang w:val="en-GB"/>
              </w:rPr>
            </w:pPr>
          </w:p>
        </w:tc>
        <w:tc>
          <w:tcPr>
            <w:tcW w:w="1527" w:type="dxa"/>
          </w:tcPr>
          <w:p w14:paraId="79EB2CAE" w14:textId="71511A1D"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vMerge w:val="restart"/>
          </w:tcPr>
          <w:p w14:paraId="4E1DFFE7" w14:textId="4C158F99"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N</w:t>
            </w:r>
            <w:r w:rsidR="00837F1E" w:rsidRPr="00EA223F">
              <w:rPr>
                <w:rFonts w:ascii="Book Antiqua" w:hAnsi="Book Antiqua"/>
                <w:lang w:val="en-GB"/>
              </w:rPr>
              <w:t>umber of bursts and pulses depend on experiments and frequency</w:t>
            </w:r>
          </w:p>
        </w:tc>
        <w:tc>
          <w:tcPr>
            <w:tcW w:w="1261" w:type="dxa"/>
            <w:vMerge w:val="restart"/>
          </w:tcPr>
          <w:p w14:paraId="6FEF21F3" w14:textId="4F13510B"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ED4096" w:rsidRPr="00EA223F">
              <w:rPr>
                <w:rFonts w:ascii="Book Antiqua" w:hAnsi="Book Antiqua"/>
                <w:lang w:val="en-GB"/>
              </w:rPr>
              <w:t xml:space="preserve"> μs</w:t>
            </w:r>
            <w:r w:rsidRPr="00EA223F">
              <w:rPr>
                <w:rFonts w:ascii="Book Antiqua" w:hAnsi="Book Antiqua"/>
                <w:lang w:val="en-GB"/>
              </w:rPr>
              <w:t>-5 ms</w:t>
            </w:r>
          </w:p>
        </w:tc>
        <w:tc>
          <w:tcPr>
            <w:tcW w:w="0" w:type="auto"/>
            <w:vMerge w:val="restart"/>
          </w:tcPr>
          <w:p w14:paraId="43F649BC" w14:textId="20AAA17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10-100 kHz</w:t>
            </w:r>
          </w:p>
        </w:tc>
        <w:tc>
          <w:tcPr>
            <w:tcW w:w="0" w:type="auto"/>
            <w:vMerge w:val="restart"/>
          </w:tcPr>
          <w:p w14:paraId="5A777ED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&gt; 1.3 kV/cm</w:t>
            </w:r>
          </w:p>
        </w:tc>
        <w:tc>
          <w:tcPr>
            <w:tcW w:w="0" w:type="auto"/>
            <w:vMerge/>
          </w:tcPr>
          <w:p w14:paraId="354A2499" w14:textId="77777777" w:rsidR="00837F1E" w:rsidRPr="00EA223F" w:rsidRDefault="00837F1E" w:rsidP="007B1150">
            <w:pPr>
              <w:spacing w:line="360" w:lineRule="auto"/>
              <w:jc w:val="both"/>
              <w:rPr>
                <w:rFonts w:ascii="Book Antiqua" w:hAnsi="Book Antiqua"/>
                <w:lang w:val="en-GB"/>
              </w:rPr>
            </w:pPr>
          </w:p>
        </w:tc>
      </w:tr>
      <w:tr w:rsidR="00944CF2" w:rsidRPr="00EA223F" w14:paraId="0B61AD2C" w14:textId="77777777" w:rsidTr="00FD2751">
        <w:trPr>
          <w:trHeight w:val="175"/>
          <w:jc w:val="center"/>
        </w:trPr>
        <w:tc>
          <w:tcPr>
            <w:tcW w:w="1398" w:type="dxa"/>
            <w:vMerge/>
          </w:tcPr>
          <w:p w14:paraId="342BEA08" w14:textId="77777777" w:rsidR="00837F1E" w:rsidRPr="00EA223F" w:rsidRDefault="00837F1E" w:rsidP="007B1150">
            <w:pPr>
              <w:spacing w:line="360" w:lineRule="auto"/>
              <w:jc w:val="both"/>
              <w:rPr>
                <w:rFonts w:ascii="Book Antiqua" w:hAnsi="Book Antiqua"/>
                <w:i/>
                <w:lang w:val="en-GB"/>
              </w:rPr>
            </w:pPr>
          </w:p>
        </w:tc>
        <w:tc>
          <w:tcPr>
            <w:tcW w:w="0" w:type="auto"/>
            <w:vMerge/>
          </w:tcPr>
          <w:p w14:paraId="13BE02C3" w14:textId="77777777" w:rsidR="00837F1E" w:rsidRPr="00EA223F" w:rsidRDefault="00837F1E" w:rsidP="007B1150">
            <w:pPr>
              <w:spacing w:line="360" w:lineRule="auto"/>
              <w:jc w:val="both"/>
              <w:rPr>
                <w:rFonts w:ascii="Book Antiqua" w:hAnsi="Book Antiqua"/>
                <w:i/>
                <w:iCs/>
                <w:lang w:val="en-GB"/>
              </w:rPr>
            </w:pPr>
          </w:p>
        </w:tc>
        <w:tc>
          <w:tcPr>
            <w:tcW w:w="0" w:type="auto"/>
            <w:vMerge/>
          </w:tcPr>
          <w:p w14:paraId="7B7C9BBF" w14:textId="77777777" w:rsidR="00837F1E" w:rsidRPr="00EA223F" w:rsidRDefault="00837F1E" w:rsidP="007B1150">
            <w:pPr>
              <w:spacing w:line="360" w:lineRule="auto"/>
              <w:jc w:val="both"/>
              <w:rPr>
                <w:rFonts w:ascii="Book Antiqua" w:hAnsi="Book Antiqua"/>
                <w:lang w:val="en-GB"/>
              </w:rPr>
            </w:pPr>
          </w:p>
        </w:tc>
        <w:tc>
          <w:tcPr>
            <w:tcW w:w="1527" w:type="dxa"/>
          </w:tcPr>
          <w:p w14:paraId="766FF554" w14:textId="40B659CE"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S</w:t>
            </w:r>
            <w:r w:rsidR="00837F1E" w:rsidRPr="00EA223F">
              <w:rPr>
                <w:rFonts w:ascii="Book Antiqua" w:hAnsi="Book Antiqua"/>
                <w:lang w:val="en-GB"/>
              </w:rPr>
              <w:t>inusoidal</w:t>
            </w:r>
          </w:p>
        </w:tc>
        <w:tc>
          <w:tcPr>
            <w:tcW w:w="1815" w:type="dxa"/>
            <w:vMerge/>
          </w:tcPr>
          <w:p w14:paraId="40239CF7" w14:textId="77777777" w:rsidR="00837F1E" w:rsidRPr="00EA223F" w:rsidRDefault="00837F1E" w:rsidP="007B1150">
            <w:pPr>
              <w:spacing w:line="360" w:lineRule="auto"/>
              <w:jc w:val="both"/>
              <w:rPr>
                <w:rFonts w:ascii="Book Antiqua" w:hAnsi="Book Antiqua"/>
                <w:lang w:val="en-GB"/>
              </w:rPr>
            </w:pPr>
          </w:p>
        </w:tc>
        <w:tc>
          <w:tcPr>
            <w:tcW w:w="1261" w:type="dxa"/>
            <w:vMerge/>
          </w:tcPr>
          <w:p w14:paraId="3149768A" w14:textId="77777777" w:rsidR="00837F1E" w:rsidRPr="00EA223F" w:rsidRDefault="00837F1E" w:rsidP="007B1150">
            <w:pPr>
              <w:spacing w:line="360" w:lineRule="auto"/>
              <w:jc w:val="both"/>
              <w:rPr>
                <w:rFonts w:ascii="Book Antiqua" w:hAnsi="Book Antiqua"/>
                <w:lang w:val="en-GB"/>
              </w:rPr>
            </w:pPr>
          </w:p>
        </w:tc>
        <w:tc>
          <w:tcPr>
            <w:tcW w:w="0" w:type="auto"/>
            <w:vMerge/>
          </w:tcPr>
          <w:p w14:paraId="6A55588F" w14:textId="77777777" w:rsidR="00837F1E" w:rsidRPr="00EA223F" w:rsidRDefault="00837F1E" w:rsidP="007B1150">
            <w:pPr>
              <w:spacing w:line="360" w:lineRule="auto"/>
              <w:jc w:val="both"/>
              <w:rPr>
                <w:rFonts w:ascii="Book Antiqua" w:hAnsi="Book Antiqua"/>
                <w:lang w:val="en-GB"/>
              </w:rPr>
            </w:pPr>
          </w:p>
        </w:tc>
        <w:tc>
          <w:tcPr>
            <w:tcW w:w="0" w:type="auto"/>
            <w:vMerge/>
          </w:tcPr>
          <w:p w14:paraId="67334A47" w14:textId="77777777" w:rsidR="00837F1E" w:rsidRPr="00EA223F" w:rsidRDefault="00837F1E" w:rsidP="007B1150">
            <w:pPr>
              <w:spacing w:line="360" w:lineRule="auto"/>
              <w:jc w:val="both"/>
              <w:rPr>
                <w:rFonts w:ascii="Book Antiqua" w:hAnsi="Book Antiqua"/>
                <w:lang w:val="en-GB"/>
              </w:rPr>
            </w:pPr>
          </w:p>
        </w:tc>
        <w:tc>
          <w:tcPr>
            <w:tcW w:w="0" w:type="auto"/>
            <w:vMerge/>
          </w:tcPr>
          <w:p w14:paraId="35B567F3" w14:textId="77777777" w:rsidR="00837F1E" w:rsidRPr="00EA223F" w:rsidRDefault="00837F1E" w:rsidP="007B1150">
            <w:pPr>
              <w:spacing w:line="360" w:lineRule="auto"/>
              <w:jc w:val="both"/>
              <w:rPr>
                <w:rFonts w:ascii="Book Antiqua" w:hAnsi="Book Antiqua"/>
                <w:lang w:val="en-GB"/>
              </w:rPr>
            </w:pPr>
          </w:p>
        </w:tc>
      </w:tr>
      <w:tr w:rsidR="00944CF2" w:rsidRPr="00EA223F" w14:paraId="607A4460" w14:textId="77777777" w:rsidTr="00FD2751">
        <w:trPr>
          <w:trHeight w:val="337"/>
          <w:jc w:val="center"/>
        </w:trPr>
        <w:tc>
          <w:tcPr>
            <w:tcW w:w="1398" w:type="dxa"/>
            <w:hideMark/>
          </w:tcPr>
          <w:p w14:paraId="6E0B7045" w14:textId="74E77F11" w:rsidR="00837F1E" w:rsidRPr="00EA223F" w:rsidRDefault="00837F1E" w:rsidP="007B1150">
            <w:pPr>
              <w:spacing w:line="360" w:lineRule="auto"/>
              <w:jc w:val="both"/>
              <w:rPr>
                <w:rFonts w:ascii="Book Antiqua" w:hAnsi="Book Antiqua"/>
                <w:iCs/>
                <w:lang w:val="en-GB"/>
              </w:rPr>
            </w:pPr>
            <w:r w:rsidRPr="005F3508">
              <w:rPr>
                <w:rFonts w:ascii="Book Antiqua" w:hAnsi="Book Antiqua"/>
                <w:iCs/>
                <w:lang w:val="en-GB"/>
              </w:rPr>
              <w:t xml:space="preserve">Golberg </w:t>
            </w:r>
            <w:r w:rsidR="00485ABD" w:rsidRPr="005F3508">
              <w:rPr>
                <w:rFonts w:ascii="Book Antiqua" w:eastAsia="Book Antiqua" w:hAnsi="Book Antiqua" w:cs="Book Antiqua"/>
                <w:color w:val="000000"/>
                <w:lang w:val="en-GB"/>
              </w:rPr>
              <w:t xml:space="preserve">and </w:t>
            </w:r>
            <w:r w:rsidR="00485ABD" w:rsidRPr="007F3F50">
              <w:rPr>
                <w:rFonts w:ascii="Book Antiqua" w:hAnsi="Book Antiqua"/>
                <w:lang w:val="en-GB"/>
              </w:rPr>
              <w:t>Rubinsky</w:t>
            </w:r>
            <w:r w:rsidR="003F0084" w:rsidRPr="005F3508">
              <w:rPr>
                <w:rFonts w:ascii="Book Antiqua" w:hAnsi="Book Antiqua"/>
                <w:vertAlign w:val="superscript"/>
                <w:lang w:val="en-GB"/>
              </w:rPr>
              <w:t>[</w:t>
            </w:r>
            <w:r w:rsidR="003F0084" w:rsidRPr="005F3508">
              <w:rPr>
                <w:rFonts w:ascii="Book Antiqua" w:hAnsi="Book Antiqua"/>
                <w:vertAlign w:val="superscript"/>
                <w:lang w:val="en-GB"/>
              </w:rPr>
              <w:fldChar w:fldCharType="begin"/>
            </w:r>
            <w:r w:rsidR="003F0084" w:rsidRPr="00EA223F">
              <w:rPr>
                <w:rFonts w:ascii="Book Antiqua" w:hAnsi="Book Antiqua"/>
                <w:vertAlign w:val="superscript"/>
                <w:lang w:val="en-GB"/>
              </w:rPr>
              <w:instrText xml:space="preserve"> REF _Ref57801208 \r \h  \* MERGEFORMAT </w:instrText>
            </w:r>
            <w:r w:rsidR="003F0084" w:rsidRPr="005F3508">
              <w:rPr>
                <w:rFonts w:ascii="Book Antiqua" w:hAnsi="Book Antiqua"/>
                <w:vertAlign w:val="superscript"/>
                <w:lang w:val="en-GB"/>
              </w:rPr>
            </w:r>
            <w:r w:rsidR="003F0084" w:rsidRPr="005F3508">
              <w:rPr>
                <w:rFonts w:ascii="Book Antiqua" w:hAnsi="Book Antiqua"/>
                <w:vertAlign w:val="superscript"/>
                <w:lang w:val="en-GB"/>
              </w:rPr>
              <w:fldChar w:fldCharType="separate"/>
            </w:r>
            <w:r w:rsidR="003F0084" w:rsidRPr="005F3508">
              <w:rPr>
                <w:rFonts w:ascii="Book Antiqua" w:hAnsi="Book Antiqua"/>
                <w:vertAlign w:val="superscript"/>
                <w:lang w:val="en-GB"/>
              </w:rPr>
              <w:t>28</w:t>
            </w:r>
            <w:r w:rsidR="003F0084" w:rsidRPr="005F3508">
              <w:rPr>
                <w:rFonts w:ascii="Book Antiqua" w:hAnsi="Book Antiqua"/>
                <w:vertAlign w:val="superscript"/>
                <w:lang w:val="en-GB"/>
              </w:rPr>
              <w:fldChar w:fldCharType="end"/>
            </w:r>
            <w:r w:rsidR="003F0084" w:rsidRPr="005F3508">
              <w:rPr>
                <w:rFonts w:ascii="Book Antiqua" w:hAnsi="Book Antiqua"/>
                <w:vertAlign w:val="superscript"/>
                <w:lang w:val="en-GB"/>
              </w:rPr>
              <w:t>]</w:t>
            </w:r>
            <w:r w:rsidR="003F0084" w:rsidRPr="005F3508">
              <w:rPr>
                <w:rFonts w:ascii="Book Antiqua" w:hAnsi="Book Antiqua"/>
                <w:iCs/>
                <w:lang w:val="en-GB"/>
              </w:rPr>
              <w:t>,</w:t>
            </w:r>
            <w:r w:rsidRPr="005F3508">
              <w:rPr>
                <w:rFonts w:ascii="Book Antiqua" w:hAnsi="Book Antiqua"/>
                <w:iCs/>
                <w:lang w:val="en-GB"/>
              </w:rPr>
              <w:t xml:space="preserve"> 2012</w:t>
            </w:r>
          </w:p>
        </w:tc>
        <w:tc>
          <w:tcPr>
            <w:tcW w:w="0" w:type="auto"/>
            <w:hideMark/>
          </w:tcPr>
          <w:p w14:paraId="47DEF1EA" w14:textId="5679BE35" w:rsidR="00837F1E" w:rsidRPr="00EA223F" w:rsidRDefault="00F9275D" w:rsidP="007B1150">
            <w:pPr>
              <w:spacing w:line="360" w:lineRule="auto"/>
              <w:jc w:val="both"/>
              <w:rPr>
                <w:rFonts w:ascii="Book Antiqua" w:hAnsi="Book Antiqua"/>
                <w:i/>
                <w:iCs/>
                <w:lang w:val="en-GB"/>
              </w:rPr>
            </w:pPr>
            <w:r w:rsidRPr="00EA223F">
              <w:rPr>
                <w:rFonts w:ascii="Book Antiqua" w:hAnsi="Book Antiqua"/>
                <w:i/>
                <w:iCs/>
                <w:lang w:val="en-GB"/>
              </w:rPr>
              <w:t>N</w:t>
            </w:r>
            <w:r w:rsidR="00837F1E" w:rsidRPr="00EA223F">
              <w:rPr>
                <w:rFonts w:ascii="Book Antiqua" w:hAnsi="Book Antiqua"/>
                <w:i/>
                <w:iCs/>
                <w:lang w:val="en-GB"/>
              </w:rPr>
              <w:t>umerical</w:t>
            </w:r>
          </w:p>
        </w:tc>
        <w:tc>
          <w:tcPr>
            <w:tcW w:w="0" w:type="auto"/>
            <w:hideMark/>
          </w:tcPr>
          <w:p w14:paraId="4EF378B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w:t>
            </w:r>
          </w:p>
        </w:tc>
        <w:tc>
          <w:tcPr>
            <w:tcW w:w="1527" w:type="dxa"/>
            <w:hideMark/>
          </w:tcPr>
          <w:p w14:paraId="6D6C0FF3" w14:textId="4EDA44C4"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65ACD1F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pulse</w:t>
            </w:r>
          </w:p>
        </w:tc>
        <w:tc>
          <w:tcPr>
            <w:tcW w:w="1261" w:type="dxa"/>
            <w:hideMark/>
          </w:tcPr>
          <w:p w14:paraId="31FEDD59" w14:textId="405AEFB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ED4096" w:rsidRPr="00EA223F">
              <w:rPr>
                <w:rFonts w:ascii="Book Antiqua" w:hAnsi="Book Antiqua"/>
                <w:lang w:val="en-GB"/>
              </w:rPr>
              <w:t xml:space="preserve"> μs</w:t>
            </w:r>
          </w:p>
        </w:tc>
        <w:tc>
          <w:tcPr>
            <w:tcW w:w="0" w:type="auto"/>
            <w:hideMark/>
          </w:tcPr>
          <w:p w14:paraId="197E6E2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w:t>
            </w:r>
          </w:p>
        </w:tc>
        <w:tc>
          <w:tcPr>
            <w:tcW w:w="0" w:type="auto"/>
            <w:hideMark/>
          </w:tcPr>
          <w:p w14:paraId="2254D1A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&gt; 800 V/cm</w:t>
            </w:r>
          </w:p>
        </w:tc>
        <w:tc>
          <w:tcPr>
            <w:tcW w:w="0" w:type="auto"/>
            <w:hideMark/>
          </w:tcPr>
          <w:p w14:paraId="2EC1EBA7" w14:textId="601D84D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an appropriate</w:t>
            </w:r>
            <w:r w:rsidR="00CA3603" w:rsidRPr="00EA223F">
              <w:rPr>
                <w:rFonts w:ascii="Book Antiqua" w:hAnsi="Book Antiqua"/>
                <w:lang w:val="en-GB" w:eastAsia="zh-CN"/>
              </w:rPr>
              <w:t xml:space="preserve"> </w:t>
            </w:r>
            <w:r w:rsidRPr="00EA223F">
              <w:rPr>
                <w:rFonts w:ascii="Book Antiqua" w:hAnsi="Book Antiqua"/>
                <w:lang w:val="en-GB"/>
              </w:rPr>
              <w:t>electrode design and arrangement</w:t>
            </w:r>
          </w:p>
        </w:tc>
      </w:tr>
      <w:tr w:rsidR="00944CF2" w:rsidRPr="00EA223F" w14:paraId="71BD0DA5" w14:textId="77777777" w:rsidTr="00FD2751">
        <w:trPr>
          <w:trHeight w:val="109"/>
          <w:jc w:val="center"/>
        </w:trPr>
        <w:tc>
          <w:tcPr>
            <w:tcW w:w="1398" w:type="dxa"/>
            <w:vMerge w:val="restart"/>
            <w:hideMark/>
          </w:tcPr>
          <w:p w14:paraId="00B46653" w14:textId="15AE29BA" w:rsidR="00837F1E" w:rsidRPr="00FA0E58" w:rsidRDefault="00837F1E" w:rsidP="007B1150">
            <w:pPr>
              <w:spacing w:line="360" w:lineRule="auto"/>
              <w:jc w:val="both"/>
              <w:rPr>
                <w:rFonts w:ascii="Book Antiqua" w:hAnsi="Book Antiqua"/>
                <w:iCs/>
                <w:lang w:val="en-GB"/>
              </w:rPr>
            </w:pPr>
            <w:r w:rsidRPr="005F3508">
              <w:rPr>
                <w:rFonts w:ascii="Book Antiqua" w:hAnsi="Book Antiqua"/>
                <w:iCs/>
                <w:lang w:val="en-GB"/>
              </w:rPr>
              <w:lastRenderedPageBreak/>
              <w:t xml:space="preserve">Arena </w:t>
            </w:r>
            <w:r w:rsidRPr="005F3508">
              <w:rPr>
                <w:rFonts w:ascii="Book Antiqua" w:hAnsi="Book Antiqua"/>
                <w:i/>
                <w:lang w:val="en-GB"/>
              </w:rPr>
              <w:t>et al</w:t>
            </w:r>
            <w:r w:rsidR="00BE4A5C" w:rsidRPr="005F3508">
              <w:rPr>
                <w:rFonts w:ascii="Book Antiqua" w:hAnsi="Book Antiqua"/>
                <w:vertAlign w:val="superscript"/>
                <w:lang w:val="en-GB"/>
              </w:rPr>
              <w:t>[</w:t>
            </w:r>
            <w:r w:rsidR="00BE4A5C" w:rsidRPr="005F3508">
              <w:rPr>
                <w:rFonts w:ascii="Book Antiqua" w:hAnsi="Book Antiqua"/>
                <w:vertAlign w:val="superscript"/>
                <w:lang w:val="en-GB"/>
              </w:rPr>
              <w:fldChar w:fldCharType="begin"/>
            </w:r>
            <w:r w:rsidR="00BE4A5C" w:rsidRPr="00EA223F">
              <w:rPr>
                <w:rFonts w:ascii="Book Antiqua" w:hAnsi="Book Antiqua"/>
                <w:vertAlign w:val="superscript"/>
                <w:lang w:val="en-GB"/>
              </w:rPr>
              <w:instrText xml:space="preserve"> REF _Ref57737750 \r \h  \* MERGEFORMAT </w:instrText>
            </w:r>
            <w:r w:rsidR="00BE4A5C" w:rsidRPr="005F3508">
              <w:rPr>
                <w:rFonts w:ascii="Book Antiqua" w:hAnsi="Book Antiqua"/>
                <w:vertAlign w:val="superscript"/>
                <w:lang w:val="en-GB"/>
              </w:rPr>
            </w:r>
            <w:r w:rsidR="00BE4A5C" w:rsidRPr="005F3508">
              <w:rPr>
                <w:rFonts w:ascii="Book Antiqua" w:hAnsi="Book Antiqua"/>
                <w:vertAlign w:val="superscript"/>
                <w:lang w:val="en-GB"/>
              </w:rPr>
              <w:fldChar w:fldCharType="separate"/>
            </w:r>
            <w:r w:rsidR="00BE4A5C" w:rsidRPr="005F3508">
              <w:rPr>
                <w:rFonts w:ascii="Book Antiqua" w:hAnsi="Book Antiqua"/>
                <w:vertAlign w:val="superscript"/>
                <w:lang w:val="en-GB"/>
              </w:rPr>
              <w:t>32</w:t>
            </w:r>
            <w:r w:rsidR="00BE4A5C" w:rsidRPr="005F3508">
              <w:rPr>
                <w:rFonts w:ascii="Book Antiqua" w:hAnsi="Book Antiqua"/>
                <w:vertAlign w:val="superscript"/>
                <w:lang w:val="en-GB"/>
              </w:rPr>
              <w:fldChar w:fldCharType="end"/>
            </w:r>
            <w:r w:rsidR="00BE4A5C" w:rsidRPr="005F3508">
              <w:rPr>
                <w:rFonts w:ascii="Book Antiqua" w:hAnsi="Book Antiqua"/>
                <w:vertAlign w:val="superscript"/>
                <w:lang w:val="en-GB"/>
              </w:rPr>
              <w:t>]</w:t>
            </w:r>
            <w:r w:rsidR="00BE4A5C" w:rsidRPr="005F3508">
              <w:rPr>
                <w:rFonts w:ascii="Book Antiqua" w:hAnsi="Book Antiqua"/>
                <w:iCs/>
                <w:lang w:val="en-GB"/>
              </w:rPr>
              <w:t>,</w:t>
            </w:r>
            <w:r w:rsidRPr="005F3508">
              <w:rPr>
                <w:rFonts w:ascii="Book Antiqua" w:hAnsi="Book Antiqua"/>
                <w:iCs/>
                <w:lang w:val="en-GB"/>
              </w:rPr>
              <w:t xml:space="preserve"> 2011</w:t>
            </w:r>
          </w:p>
        </w:tc>
        <w:tc>
          <w:tcPr>
            <w:tcW w:w="0" w:type="auto"/>
            <w:vMerge w:val="restart"/>
            <w:hideMark/>
          </w:tcPr>
          <w:p w14:paraId="23C624D1" w14:textId="13EF311D" w:rsidR="00837F1E" w:rsidRPr="00EA223F" w:rsidRDefault="00F9275D"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hideMark/>
          </w:tcPr>
          <w:p w14:paraId="037F354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422BB17B" w14:textId="2C5D49B8" w:rsidR="00837F1E" w:rsidRPr="00EA223F" w:rsidRDefault="00581D8A"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2144A539" w14:textId="4BF02819"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90-180 pulses</w:t>
            </w:r>
          </w:p>
        </w:tc>
        <w:tc>
          <w:tcPr>
            <w:tcW w:w="1261" w:type="dxa"/>
            <w:hideMark/>
          </w:tcPr>
          <w:p w14:paraId="61833C4B" w14:textId="4B78274A"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200</w:t>
            </w:r>
            <w:r w:rsidR="00ED4096" w:rsidRPr="00EA223F">
              <w:rPr>
                <w:rFonts w:ascii="Book Antiqua" w:hAnsi="Book Antiqua"/>
                <w:lang w:val="en-GB"/>
              </w:rPr>
              <w:t xml:space="preserve"> μs</w:t>
            </w:r>
          </w:p>
        </w:tc>
        <w:tc>
          <w:tcPr>
            <w:tcW w:w="0" w:type="auto"/>
            <w:hideMark/>
          </w:tcPr>
          <w:p w14:paraId="02ACF91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40DDAEA4" w14:textId="717DA3B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0.5-2 kV/cm</w:t>
            </w:r>
          </w:p>
        </w:tc>
        <w:tc>
          <w:tcPr>
            <w:tcW w:w="0" w:type="auto"/>
            <w:vMerge w:val="restart"/>
            <w:hideMark/>
          </w:tcPr>
          <w:p w14:paraId="1381B302"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H-FIRE</w:t>
            </w:r>
          </w:p>
        </w:tc>
      </w:tr>
      <w:tr w:rsidR="00944CF2" w:rsidRPr="00EA223F" w14:paraId="5A312E9D" w14:textId="77777777" w:rsidTr="00FD2751">
        <w:trPr>
          <w:trHeight w:val="116"/>
          <w:jc w:val="center"/>
        </w:trPr>
        <w:tc>
          <w:tcPr>
            <w:tcW w:w="1398" w:type="dxa"/>
            <w:vMerge/>
            <w:hideMark/>
          </w:tcPr>
          <w:p w14:paraId="7CC15C70"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21042B4D"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37FDF121"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241855C2" w14:textId="1FC30922" w:rsidR="00837F1E" w:rsidRPr="00EA223F" w:rsidRDefault="00581D8A"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549EB3FD"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180 bursts of 50 pulses</w:t>
            </w:r>
          </w:p>
        </w:tc>
        <w:tc>
          <w:tcPr>
            <w:tcW w:w="1261" w:type="dxa"/>
            <w:hideMark/>
          </w:tcPr>
          <w:p w14:paraId="676BD9CF" w14:textId="486E9370"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2-0-2</w:t>
            </w:r>
            <w:r w:rsidR="00ED4096" w:rsidRPr="00EA223F">
              <w:rPr>
                <w:rFonts w:ascii="Book Antiqua" w:hAnsi="Book Antiqua"/>
                <w:lang w:val="en-GB"/>
              </w:rPr>
              <w:t xml:space="preserve"> μs</w:t>
            </w:r>
          </w:p>
        </w:tc>
        <w:tc>
          <w:tcPr>
            <w:tcW w:w="0" w:type="auto"/>
            <w:hideMark/>
          </w:tcPr>
          <w:p w14:paraId="2F8FBF6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hideMark/>
          </w:tcPr>
          <w:p w14:paraId="38AFA1A6" w14:textId="6CEF666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1-4 kV/cm</w:t>
            </w:r>
          </w:p>
        </w:tc>
        <w:tc>
          <w:tcPr>
            <w:tcW w:w="0" w:type="auto"/>
            <w:vMerge/>
            <w:hideMark/>
          </w:tcPr>
          <w:p w14:paraId="44D92A1B" w14:textId="77777777" w:rsidR="00837F1E" w:rsidRPr="00EA223F" w:rsidRDefault="00837F1E" w:rsidP="007B1150">
            <w:pPr>
              <w:spacing w:line="360" w:lineRule="auto"/>
              <w:jc w:val="both"/>
              <w:rPr>
                <w:rFonts w:ascii="Book Antiqua" w:hAnsi="Book Antiqua"/>
                <w:lang w:val="en-GB"/>
              </w:rPr>
            </w:pPr>
          </w:p>
        </w:tc>
      </w:tr>
      <w:tr w:rsidR="00944CF2" w:rsidRPr="00EA223F" w14:paraId="7918EDCA" w14:textId="77777777" w:rsidTr="00FD2751">
        <w:trPr>
          <w:trHeight w:val="116"/>
          <w:jc w:val="center"/>
        </w:trPr>
        <w:tc>
          <w:tcPr>
            <w:tcW w:w="1398" w:type="dxa"/>
            <w:vMerge/>
            <w:hideMark/>
          </w:tcPr>
          <w:p w14:paraId="2BD630F3"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5320B40A"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8A7D4B4"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4997B48A" w14:textId="1B2A0C30" w:rsidR="00837F1E" w:rsidRPr="00EA223F" w:rsidRDefault="00B14158"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5BF5DFF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180 bursts of 100 pulses</w:t>
            </w:r>
          </w:p>
        </w:tc>
        <w:tc>
          <w:tcPr>
            <w:tcW w:w="1261" w:type="dxa"/>
            <w:hideMark/>
          </w:tcPr>
          <w:p w14:paraId="029E95D3" w14:textId="06B18DA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1-0-1</w:t>
            </w:r>
            <w:r w:rsidR="00B14158" w:rsidRPr="00EA223F">
              <w:rPr>
                <w:rFonts w:ascii="Book Antiqua" w:hAnsi="Book Antiqua"/>
                <w:lang w:val="en-GB"/>
              </w:rPr>
              <w:t xml:space="preserve"> μs</w:t>
            </w:r>
          </w:p>
        </w:tc>
        <w:tc>
          <w:tcPr>
            <w:tcW w:w="0" w:type="auto"/>
            <w:hideMark/>
          </w:tcPr>
          <w:p w14:paraId="18E679E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 kHz</w:t>
            </w:r>
          </w:p>
        </w:tc>
        <w:tc>
          <w:tcPr>
            <w:tcW w:w="0" w:type="auto"/>
            <w:hideMark/>
          </w:tcPr>
          <w:p w14:paraId="5CDE3F0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4 kV/cm</w:t>
            </w:r>
          </w:p>
        </w:tc>
        <w:tc>
          <w:tcPr>
            <w:tcW w:w="0" w:type="auto"/>
            <w:vMerge/>
            <w:hideMark/>
          </w:tcPr>
          <w:p w14:paraId="55249FF2" w14:textId="77777777" w:rsidR="00837F1E" w:rsidRPr="00EA223F" w:rsidRDefault="00837F1E" w:rsidP="007B1150">
            <w:pPr>
              <w:spacing w:line="360" w:lineRule="auto"/>
              <w:jc w:val="both"/>
              <w:rPr>
                <w:rFonts w:ascii="Book Antiqua" w:hAnsi="Book Antiqua"/>
                <w:lang w:val="en-GB"/>
              </w:rPr>
            </w:pPr>
          </w:p>
        </w:tc>
      </w:tr>
      <w:tr w:rsidR="00944CF2" w:rsidRPr="00EA223F" w14:paraId="1C18F7DC" w14:textId="77777777" w:rsidTr="00FD2751">
        <w:trPr>
          <w:trHeight w:val="212"/>
          <w:jc w:val="center"/>
        </w:trPr>
        <w:tc>
          <w:tcPr>
            <w:tcW w:w="1398" w:type="dxa"/>
            <w:hideMark/>
          </w:tcPr>
          <w:p w14:paraId="4C674748" w14:textId="3B1D956F" w:rsidR="00837F1E" w:rsidRPr="00EA223F" w:rsidRDefault="00837F1E" w:rsidP="007B1150">
            <w:pPr>
              <w:spacing w:line="360" w:lineRule="auto"/>
              <w:jc w:val="both"/>
              <w:rPr>
                <w:rFonts w:ascii="Book Antiqua" w:hAnsi="Book Antiqua"/>
                <w:iCs/>
                <w:lang w:val="en-GB"/>
              </w:rPr>
            </w:pPr>
            <w:r w:rsidRPr="005F3508">
              <w:rPr>
                <w:rFonts w:ascii="Book Antiqua" w:hAnsi="Book Antiqua" w:cstheme="minorBidi"/>
                <w:iCs/>
                <w:lang w:val="en-GB"/>
              </w:rPr>
              <w:t xml:space="preserve">Sano </w:t>
            </w:r>
            <w:r w:rsidRPr="005F3508">
              <w:rPr>
                <w:rFonts w:ascii="Book Antiqua" w:hAnsi="Book Antiqua" w:cstheme="minorBidi"/>
                <w:i/>
                <w:lang w:val="en-GB"/>
              </w:rPr>
              <w:t>et al</w:t>
            </w:r>
            <w:r w:rsidR="00B66516" w:rsidRPr="005F3508">
              <w:rPr>
                <w:rFonts w:ascii="Book Antiqua" w:hAnsi="Book Antiqua"/>
                <w:vertAlign w:val="superscript"/>
                <w:lang w:val="en-GB"/>
              </w:rPr>
              <w:t>[</w:t>
            </w:r>
            <w:r w:rsidR="00B66516" w:rsidRPr="005F3508">
              <w:rPr>
                <w:rFonts w:ascii="Book Antiqua" w:hAnsi="Book Antiqua"/>
                <w:vertAlign w:val="superscript"/>
                <w:lang w:val="en-GB"/>
              </w:rPr>
              <w:fldChar w:fldCharType="begin"/>
            </w:r>
            <w:r w:rsidR="00B66516" w:rsidRPr="00EA223F">
              <w:rPr>
                <w:rFonts w:ascii="Book Antiqua" w:hAnsi="Book Antiqua"/>
                <w:vertAlign w:val="superscript"/>
                <w:lang w:val="en-GB"/>
              </w:rPr>
              <w:instrText xml:space="preserve"> REF _Ref57282621 \r \h  \* MERGEFORMAT </w:instrText>
            </w:r>
            <w:r w:rsidR="00B66516" w:rsidRPr="005F3508">
              <w:rPr>
                <w:rFonts w:ascii="Book Antiqua" w:hAnsi="Book Antiqua"/>
                <w:vertAlign w:val="superscript"/>
                <w:lang w:val="en-GB"/>
              </w:rPr>
            </w:r>
            <w:r w:rsidR="00B66516" w:rsidRPr="005F3508">
              <w:rPr>
                <w:rFonts w:ascii="Book Antiqua" w:hAnsi="Book Antiqua"/>
                <w:vertAlign w:val="superscript"/>
                <w:lang w:val="en-GB"/>
              </w:rPr>
              <w:fldChar w:fldCharType="separate"/>
            </w:r>
            <w:r w:rsidR="00B66516" w:rsidRPr="005F3508">
              <w:rPr>
                <w:rFonts w:ascii="Book Antiqua" w:hAnsi="Book Antiqua"/>
                <w:vertAlign w:val="superscript"/>
                <w:lang w:val="en-GB"/>
              </w:rPr>
              <w:t>42</w:t>
            </w:r>
            <w:r w:rsidR="00B66516" w:rsidRPr="005F3508">
              <w:rPr>
                <w:rFonts w:ascii="Book Antiqua" w:hAnsi="Book Antiqua"/>
                <w:vertAlign w:val="superscript"/>
                <w:lang w:val="en-GB"/>
              </w:rPr>
              <w:fldChar w:fldCharType="end"/>
            </w:r>
            <w:r w:rsidR="00B66516" w:rsidRPr="005F3508">
              <w:rPr>
                <w:rFonts w:ascii="Book Antiqua" w:hAnsi="Book Antiqua"/>
                <w:vertAlign w:val="superscript"/>
                <w:lang w:val="en-GB"/>
              </w:rPr>
              <w:t>]</w:t>
            </w:r>
            <w:r w:rsidR="00B66516" w:rsidRPr="005F3508">
              <w:rPr>
                <w:rFonts w:ascii="Book Antiqua" w:hAnsi="Book Antiqua" w:cstheme="minorBidi"/>
                <w:iCs/>
                <w:lang w:val="en-GB"/>
              </w:rPr>
              <w:t>,</w:t>
            </w:r>
            <w:r w:rsidRPr="005F3508">
              <w:rPr>
                <w:rFonts w:ascii="Book Antiqua" w:hAnsi="Book Antiqua" w:cstheme="minorBidi"/>
                <w:iCs/>
                <w:lang w:val="en-GB"/>
              </w:rPr>
              <w:t xml:space="preserve"> 2014</w:t>
            </w:r>
          </w:p>
          <w:p w14:paraId="31267A63" w14:textId="058CC4A7" w:rsidR="00837F1E" w:rsidRPr="00EA223F" w:rsidRDefault="00837F1E" w:rsidP="007B1150">
            <w:pPr>
              <w:spacing w:line="360" w:lineRule="auto"/>
              <w:jc w:val="both"/>
              <w:rPr>
                <w:rFonts w:ascii="Book Antiqua" w:hAnsi="Book Antiqua"/>
                <w:lang w:val="en-GB"/>
              </w:rPr>
            </w:pPr>
          </w:p>
        </w:tc>
        <w:tc>
          <w:tcPr>
            <w:tcW w:w="0" w:type="auto"/>
            <w:hideMark/>
          </w:tcPr>
          <w:p w14:paraId="2C31EAA7" w14:textId="53257649"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hideMark/>
          </w:tcPr>
          <w:p w14:paraId="1203D57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38213D67" w14:textId="4F3971B3" w:rsidR="00837F1E" w:rsidRPr="00EA223F" w:rsidRDefault="007E07C9"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6E3D65F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80 bursts of 1 pulse</w:t>
            </w:r>
          </w:p>
        </w:tc>
        <w:tc>
          <w:tcPr>
            <w:tcW w:w="1261" w:type="dxa"/>
            <w:hideMark/>
          </w:tcPr>
          <w:p w14:paraId="447DB4DC" w14:textId="7006600C"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50-2-50</w:t>
            </w:r>
            <w:r w:rsidR="00DF1428" w:rsidRPr="00EA223F">
              <w:rPr>
                <w:rFonts w:ascii="Book Antiqua" w:hAnsi="Book Antiqua"/>
                <w:lang w:val="en-GB"/>
              </w:rPr>
              <w:t xml:space="preserve"> μs</w:t>
            </w:r>
          </w:p>
        </w:tc>
        <w:tc>
          <w:tcPr>
            <w:tcW w:w="0" w:type="auto"/>
            <w:hideMark/>
          </w:tcPr>
          <w:p w14:paraId="259026C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262C6561"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1.5 kV/cm</w:t>
            </w:r>
          </w:p>
        </w:tc>
        <w:tc>
          <w:tcPr>
            <w:tcW w:w="0" w:type="auto"/>
            <w:hideMark/>
          </w:tcPr>
          <w:p w14:paraId="1039FFD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biphasic pulses</w:t>
            </w:r>
          </w:p>
        </w:tc>
      </w:tr>
      <w:tr w:rsidR="00944CF2" w:rsidRPr="00EA223F" w14:paraId="7F8FDF93" w14:textId="77777777" w:rsidTr="00FD2751">
        <w:trPr>
          <w:trHeight w:val="109"/>
          <w:jc w:val="center"/>
        </w:trPr>
        <w:tc>
          <w:tcPr>
            <w:tcW w:w="1398" w:type="dxa"/>
            <w:vMerge w:val="restart"/>
            <w:hideMark/>
          </w:tcPr>
          <w:p w14:paraId="08FEA93F" w14:textId="0329CFE7" w:rsidR="00837F1E" w:rsidRPr="00EA223F" w:rsidRDefault="00B66516" w:rsidP="007B1150">
            <w:pPr>
              <w:spacing w:line="360" w:lineRule="auto"/>
              <w:jc w:val="both"/>
              <w:rPr>
                <w:rFonts w:ascii="Book Antiqua" w:hAnsi="Book Antiqua"/>
                <w:iCs/>
                <w:lang w:val="en-GB"/>
              </w:rPr>
            </w:pPr>
            <w:r w:rsidRPr="005F3508">
              <w:rPr>
                <w:rFonts w:ascii="Book Antiqua" w:hAnsi="Book Antiqua" w:cstheme="minorBidi"/>
                <w:iCs/>
                <w:lang w:val="en-GB"/>
              </w:rPr>
              <w:t xml:space="preserve">Sano </w:t>
            </w:r>
            <w:r w:rsidRPr="005F3508">
              <w:rPr>
                <w:rFonts w:ascii="Book Antiqua" w:hAnsi="Book Antiqua" w:cstheme="minorBidi"/>
                <w:i/>
                <w:lang w:val="en-GB"/>
              </w:rPr>
              <w:t>et al</w:t>
            </w:r>
            <w:r w:rsidRPr="005F3508">
              <w:rPr>
                <w:rFonts w:ascii="Book Antiqua" w:hAnsi="Book Antiqua"/>
                <w:vertAlign w:val="superscript"/>
                <w:lang w:val="en-GB"/>
              </w:rPr>
              <w:t>[</w:t>
            </w:r>
            <w:r w:rsidRPr="005F3508">
              <w:rPr>
                <w:rFonts w:ascii="Book Antiqua" w:hAnsi="Book Antiqua"/>
                <w:vertAlign w:val="superscript"/>
                <w:lang w:val="en-GB"/>
              </w:rPr>
              <w:fldChar w:fldCharType="begin"/>
            </w:r>
            <w:r w:rsidRPr="00EA223F">
              <w:rPr>
                <w:rFonts w:ascii="Book Antiqua" w:hAnsi="Book Antiqua"/>
                <w:vertAlign w:val="superscript"/>
                <w:lang w:val="en-GB"/>
              </w:rPr>
              <w:instrText xml:space="preserve"> REF _Ref57282621 \r \h  \* MERGEFORMAT </w:instrText>
            </w:r>
            <w:r w:rsidRPr="005F3508">
              <w:rPr>
                <w:rFonts w:ascii="Book Antiqua" w:hAnsi="Book Antiqua"/>
                <w:vertAlign w:val="superscript"/>
                <w:lang w:val="en-GB"/>
              </w:rPr>
            </w:r>
            <w:r w:rsidRPr="005F3508">
              <w:rPr>
                <w:rFonts w:ascii="Book Antiqua" w:hAnsi="Book Antiqua"/>
                <w:vertAlign w:val="superscript"/>
                <w:lang w:val="en-GB"/>
              </w:rPr>
              <w:fldChar w:fldCharType="separate"/>
            </w:r>
            <w:r w:rsidRPr="005F3508">
              <w:rPr>
                <w:rFonts w:ascii="Book Antiqua" w:hAnsi="Book Antiqua"/>
                <w:vertAlign w:val="superscript"/>
                <w:lang w:val="en-GB"/>
              </w:rPr>
              <w:t>43</w:t>
            </w:r>
            <w:r w:rsidRPr="005F3508">
              <w:rPr>
                <w:rFonts w:ascii="Book Antiqua" w:hAnsi="Book Antiqua"/>
                <w:vertAlign w:val="superscript"/>
                <w:lang w:val="en-GB"/>
              </w:rPr>
              <w:fldChar w:fldCharType="end"/>
            </w:r>
            <w:r w:rsidRPr="005F3508">
              <w:rPr>
                <w:rFonts w:ascii="Book Antiqua" w:hAnsi="Book Antiqua"/>
                <w:vertAlign w:val="superscript"/>
                <w:lang w:val="en-GB"/>
              </w:rPr>
              <w:t>]</w:t>
            </w:r>
            <w:r w:rsidRPr="005F3508">
              <w:rPr>
                <w:rFonts w:ascii="Book Antiqua" w:hAnsi="Book Antiqua" w:cstheme="minorBidi"/>
                <w:iCs/>
                <w:lang w:val="en-GB"/>
              </w:rPr>
              <w:t>, 201</w:t>
            </w:r>
            <w:r w:rsidRPr="00EA223F">
              <w:rPr>
                <w:rFonts w:ascii="Book Antiqua" w:hAnsi="Book Antiqua" w:cstheme="minorBidi"/>
                <w:iCs/>
                <w:lang w:val="en-GB"/>
              </w:rPr>
              <w:t>5</w:t>
            </w:r>
          </w:p>
        </w:tc>
        <w:tc>
          <w:tcPr>
            <w:tcW w:w="0" w:type="auto"/>
            <w:hideMark/>
          </w:tcPr>
          <w:p w14:paraId="2CAF9966" w14:textId="7411F0CD"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679CAAC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00509480" w14:textId="46309C22" w:rsidR="00837F1E" w:rsidRPr="00EA223F" w:rsidRDefault="007E07C9"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2E5D9DC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pulse</w:t>
            </w:r>
          </w:p>
        </w:tc>
        <w:tc>
          <w:tcPr>
            <w:tcW w:w="1261" w:type="dxa"/>
            <w:hideMark/>
          </w:tcPr>
          <w:p w14:paraId="587BE797" w14:textId="71F68AA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DF1428" w:rsidRPr="00EA223F">
              <w:rPr>
                <w:rFonts w:ascii="Book Antiqua" w:hAnsi="Book Antiqua"/>
                <w:lang w:val="en-GB"/>
              </w:rPr>
              <w:t xml:space="preserve"> μs</w:t>
            </w:r>
          </w:p>
        </w:tc>
        <w:tc>
          <w:tcPr>
            <w:tcW w:w="0" w:type="auto"/>
            <w:hideMark/>
          </w:tcPr>
          <w:p w14:paraId="2470687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07648A8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1.5 kV/cm</w:t>
            </w:r>
          </w:p>
        </w:tc>
        <w:tc>
          <w:tcPr>
            <w:tcW w:w="0" w:type="auto"/>
            <w:vMerge w:val="restart"/>
            <w:hideMark/>
          </w:tcPr>
          <w:p w14:paraId="37241D9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bipolar pulses</w:t>
            </w:r>
          </w:p>
        </w:tc>
      </w:tr>
      <w:tr w:rsidR="00944CF2" w:rsidRPr="00EA223F" w14:paraId="1581D63A" w14:textId="77777777" w:rsidTr="00FD2751">
        <w:trPr>
          <w:trHeight w:val="198"/>
          <w:jc w:val="center"/>
        </w:trPr>
        <w:tc>
          <w:tcPr>
            <w:tcW w:w="1398" w:type="dxa"/>
            <w:vMerge/>
            <w:hideMark/>
          </w:tcPr>
          <w:p w14:paraId="4D8113AC" w14:textId="77777777" w:rsidR="00837F1E" w:rsidRPr="00EA223F" w:rsidRDefault="00837F1E" w:rsidP="007B1150">
            <w:pPr>
              <w:spacing w:line="360" w:lineRule="auto"/>
              <w:jc w:val="both"/>
              <w:rPr>
                <w:rFonts w:ascii="Book Antiqua" w:hAnsi="Book Antiqua"/>
                <w:lang w:val="en-GB"/>
              </w:rPr>
            </w:pPr>
          </w:p>
        </w:tc>
        <w:tc>
          <w:tcPr>
            <w:tcW w:w="0" w:type="auto"/>
            <w:hideMark/>
          </w:tcPr>
          <w:p w14:paraId="6BDC7E54" w14:textId="64062FFA"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hideMark/>
          </w:tcPr>
          <w:p w14:paraId="04E75C59"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3ACE7150" w14:textId="7D969293" w:rsidR="00837F1E" w:rsidRPr="00EA223F" w:rsidRDefault="007E07C9"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1CDDDFA2" w14:textId="6F03C78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8-120 bursts of 1-200 pulses</w:t>
            </w:r>
          </w:p>
        </w:tc>
        <w:tc>
          <w:tcPr>
            <w:tcW w:w="1261" w:type="dxa"/>
            <w:hideMark/>
          </w:tcPr>
          <w:p w14:paraId="4FF9747A" w14:textId="644D274D" w:rsidR="00837F1E" w:rsidRPr="00EA223F" w:rsidRDefault="00DF1428" w:rsidP="007B1150">
            <w:pPr>
              <w:spacing w:line="360" w:lineRule="auto"/>
              <w:jc w:val="both"/>
              <w:rPr>
                <w:rFonts w:ascii="Book Antiqua" w:hAnsi="Book Antiqua"/>
                <w:lang w:val="en-GB"/>
              </w:rPr>
            </w:pPr>
            <w:r w:rsidRPr="00EA223F">
              <w:rPr>
                <w:rFonts w:ascii="Book Antiqua" w:hAnsi="Book Antiqua"/>
                <w:lang w:val="en-GB"/>
              </w:rPr>
              <w:t>P</w:t>
            </w:r>
            <w:r w:rsidR="00837F1E" w:rsidRPr="00EA223F">
              <w:rPr>
                <w:rFonts w:ascii="Book Antiqua" w:hAnsi="Book Antiqua"/>
                <w:lang w:val="en-GB"/>
              </w:rPr>
              <w:t>ulse width:</w:t>
            </w:r>
            <w:r w:rsidRPr="00EA223F">
              <w:rPr>
                <w:rFonts w:ascii="Book Antiqua" w:hAnsi="Book Antiqua"/>
                <w:lang w:val="en-GB" w:eastAsia="zh-CN"/>
              </w:rPr>
              <w:t xml:space="preserve"> </w:t>
            </w:r>
            <w:r w:rsidR="00837F1E" w:rsidRPr="00EA223F">
              <w:rPr>
                <w:rFonts w:ascii="Book Antiqua" w:hAnsi="Book Antiqua"/>
                <w:lang w:val="en-GB"/>
              </w:rPr>
              <w:t>250 ns-50</w:t>
            </w:r>
            <w:r w:rsidRPr="00EA223F">
              <w:rPr>
                <w:rFonts w:ascii="Book Antiqua" w:hAnsi="Book Antiqua"/>
                <w:lang w:val="en-GB"/>
              </w:rPr>
              <w:t xml:space="preserve"> μs</w:t>
            </w:r>
          </w:p>
        </w:tc>
        <w:tc>
          <w:tcPr>
            <w:tcW w:w="0" w:type="auto"/>
            <w:hideMark/>
          </w:tcPr>
          <w:p w14:paraId="16BD5B42" w14:textId="74FA849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 to 20000 kHz</w:t>
            </w:r>
            <w:r w:rsidR="00944CF2" w:rsidRPr="00EA223F">
              <w:rPr>
                <w:rFonts w:ascii="Book Antiqua" w:hAnsi="Book Antiqua"/>
                <w:lang w:val="en-GB" w:eastAsia="zh-CN"/>
              </w:rPr>
              <w:t xml:space="preserve"> </w:t>
            </w:r>
            <w:r w:rsidRPr="00EA223F">
              <w:rPr>
                <w:rFonts w:ascii="Book Antiqua" w:hAnsi="Book Antiqua"/>
                <w:lang w:val="en-GB"/>
              </w:rPr>
              <w:t>(seven steps)</w:t>
            </w:r>
          </w:p>
        </w:tc>
        <w:tc>
          <w:tcPr>
            <w:tcW w:w="0" w:type="auto"/>
            <w:hideMark/>
          </w:tcPr>
          <w:p w14:paraId="5A0E3100" w14:textId="54FF456D" w:rsidR="00837F1E" w:rsidRPr="00EA223F" w:rsidRDefault="000D6F0F"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w:t>
            </w:r>
            <w:r w:rsidR="00837F1E" w:rsidRPr="00EA223F">
              <w:rPr>
                <w:rFonts w:ascii="Book Antiqua" w:hAnsi="Book Antiqua"/>
                <w:lang w:val="en-GB"/>
              </w:rPr>
              <w:t>0.5-2</w:t>
            </w:r>
            <w:r w:rsidRPr="00EA223F">
              <w:rPr>
                <w:rFonts w:ascii="Book Antiqua" w:hAnsi="Book Antiqua"/>
                <w:lang w:val="en-GB"/>
              </w:rPr>
              <w:t xml:space="preserve"> </w:t>
            </w:r>
            <w:r w:rsidR="00837F1E" w:rsidRPr="00EA223F">
              <w:rPr>
                <w:rFonts w:ascii="Book Antiqua" w:hAnsi="Book Antiqua"/>
                <w:lang w:val="en-GB"/>
              </w:rPr>
              <w:t>kV/cm</w:t>
            </w:r>
          </w:p>
        </w:tc>
        <w:tc>
          <w:tcPr>
            <w:tcW w:w="0" w:type="auto"/>
            <w:vMerge/>
            <w:hideMark/>
          </w:tcPr>
          <w:p w14:paraId="6D7AA7BC" w14:textId="77777777" w:rsidR="00837F1E" w:rsidRPr="00EA223F" w:rsidRDefault="00837F1E" w:rsidP="007B1150">
            <w:pPr>
              <w:spacing w:line="360" w:lineRule="auto"/>
              <w:jc w:val="both"/>
              <w:rPr>
                <w:rFonts w:ascii="Book Antiqua" w:hAnsi="Book Antiqua"/>
                <w:lang w:val="en-GB"/>
              </w:rPr>
            </w:pPr>
          </w:p>
        </w:tc>
      </w:tr>
      <w:tr w:rsidR="00944CF2" w:rsidRPr="00EA223F" w14:paraId="066D8F8C" w14:textId="77777777" w:rsidTr="00FD2751">
        <w:trPr>
          <w:trHeight w:val="109"/>
          <w:jc w:val="center"/>
        </w:trPr>
        <w:tc>
          <w:tcPr>
            <w:tcW w:w="1398" w:type="dxa"/>
            <w:vMerge w:val="restart"/>
            <w:hideMark/>
          </w:tcPr>
          <w:p w14:paraId="0AB8F7FA" w14:textId="4D3EE9CC" w:rsidR="00837F1E" w:rsidRPr="00FA0E58" w:rsidRDefault="00837F1E" w:rsidP="007B1150">
            <w:pPr>
              <w:spacing w:line="360" w:lineRule="auto"/>
              <w:jc w:val="both"/>
              <w:rPr>
                <w:rFonts w:ascii="Book Antiqua" w:hAnsi="Book Antiqua"/>
                <w:i/>
                <w:lang w:val="en-GB"/>
              </w:rPr>
            </w:pPr>
            <w:r w:rsidRPr="005F3508">
              <w:rPr>
                <w:rFonts w:ascii="Book Antiqua" w:hAnsi="Book Antiqua"/>
                <w:iCs/>
                <w:lang w:val="en-GB"/>
              </w:rPr>
              <w:t>Sweeney</w:t>
            </w:r>
            <w:r w:rsidRPr="005F3508">
              <w:rPr>
                <w:rFonts w:ascii="Book Antiqua" w:hAnsi="Book Antiqua"/>
                <w:i/>
                <w:lang w:val="en-GB"/>
              </w:rPr>
              <w:t xml:space="preserve"> et al</w:t>
            </w:r>
            <w:r w:rsidR="000A090F" w:rsidRPr="005F3508">
              <w:rPr>
                <w:rFonts w:ascii="Book Antiqua" w:hAnsi="Book Antiqua"/>
                <w:vertAlign w:val="superscript"/>
                <w:lang w:val="en-GB"/>
              </w:rPr>
              <w:t>[</w:t>
            </w:r>
            <w:r w:rsidR="000A090F" w:rsidRPr="005F3508">
              <w:rPr>
                <w:rFonts w:ascii="Book Antiqua" w:hAnsi="Book Antiqua"/>
                <w:vertAlign w:val="superscript"/>
                <w:lang w:val="en-GB"/>
              </w:rPr>
              <w:fldChar w:fldCharType="begin"/>
            </w:r>
            <w:r w:rsidR="000A090F" w:rsidRPr="00EA223F">
              <w:rPr>
                <w:rFonts w:ascii="Book Antiqua" w:hAnsi="Book Antiqua"/>
                <w:vertAlign w:val="superscript"/>
                <w:lang w:val="en-GB"/>
              </w:rPr>
              <w:instrText xml:space="preserve"> REF _Ref56702678 \r \h  \* MERGEFORMAT </w:instrText>
            </w:r>
            <w:r w:rsidR="000A090F" w:rsidRPr="005F3508">
              <w:rPr>
                <w:rFonts w:ascii="Book Antiqua" w:hAnsi="Book Antiqua"/>
                <w:vertAlign w:val="superscript"/>
                <w:lang w:val="en-GB"/>
              </w:rPr>
            </w:r>
            <w:r w:rsidR="000A090F" w:rsidRPr="005F3508">
              <w:rPr>
                <w:rFonts w:ascii="Book Antiqua" w:hAnsi="Book Antiqua"/>
                <w:vertAlign w:val="superscript"/>
                <w:lang w:val="en-GB"/>
              </w:rPr>
              <w:fldChar w:fldCharType="separate"/>
            </w:r>
            <w:r w:rsidR="000A090F" w:rsidRPr="005F3508">
              <w:rPr>
                <w:rFonts w:ascii="Book Antiqua" w:hAnsi="Book Antiqua"/>
                <w:vertAlign w:val="superscript"/>
                <w:lang w:val="en-GB"/>
              </w:rPr>
              <w:t>33</w:t>
            </w:r>
            <w:r w:rsidR="000A090F" w:rsidRPr="005F3508">
              <w:rPr>
                <w:rFonts w:ascii="Book Antiqua" w:hAnsi="Book Antiqua"/>
                <w:vertAlign w:val="superscript"/>
                <w:lang w:val="en-GB"/>
              </w:rPr>
              <w:fldChar w:fldCharType="end"/>
            </w:r>
            <w:r w:rsidR="000A090F" w:rsidRPr="005F3508">
              <w:rPr>
                <w:rFonts w:ascii="Book Antiqua" w:hAnsi="Book Antiqua"/>
                <w:vertAlign w:val="superscript"/>
                <w:lang w:val="en-GB"/>
              </w:rPr>
              <w:t>]</w:t>
            </w:r>
            <w:r w:rsidR="000A090F" w:rsidRPr="005F3508">
              <w:rPr>
                <w:rFonts w:ascii="Book Antiqua" w:hAnsi="Book Antiqua"/>
                <w:iCs/>
                <w:lang w:val="en-GB"/>
              </w:rPr>
              <w:t>,</w:t>
            </w:r>
            <w:r w:rsidRPr="005F3508">
              <w:rPr>
                <w:rFonts w:ascii="Book Antiqua" w:hAnsi="Book Antiqua"/>
                <w:iCs/>
                <w:lang w:val="en-GB"/>
              </w:rPr>
              <w:t xml:space="preserve"> 2016</w:t>
            </w:r>
          </w:p>
        </w:tc>
        <w:tc>
          <w:tcPr>
            <w:tcW w:w="0" w:type="auto"/>
            <w:vMerge w:val="restart"/>
            <w:hideMark/>
          </w:tcPr>
          <w:p w14:paraId="750DF16E" w14:textId="21FFF7DB"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32F4115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5849B3D5" w14:textId="5A6C15C4" w:rsidR="00837F1E" w:rsidRPr="00EA223F" w:rsidRDefault="007E07C9"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1E84D6E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200 pulses</w:t>
            </w:r>
          </w:p>
        </w:tc>
        <w:tc>
          <w:tcPr>
            <w:tcW w:w="1261" w:type="dxa"/>
            <w:hideMark/>
          </w:tcPr>
          <w:p w14:paraId="69365F85" w14:textId="0E7CF4B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0E3DB3" w:rsidRPr="00EA223F">
              <w:rPr>
                <w:rFonts w:ascii="Book Antiqua" w:hAnsi="Book Antiqua"/>
                <w:lang w:val="en-GB"/>
              </w:rPr>
              <w:t xml:space="preserve"> μs</w:t>
            </w:r>
          </w:p>
        </w:tc>
        <w:tc>
          <w:tcPr>
            <w:tcW w:w="0" w:type="auto"/>
            <w:hideMark/>
          </w:tcPr>
          <w:p w14:paraId="65FB633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 kHz</w:t>
            </w:r>
          </w:p>
        </w:tc>
        <w:tc>
          <w:tcPr>
            <w:tcW w:w="0" w:type="auto"/>
            <w:shd w:val="clear" w:color="auto" w:fill="auto"/>
            <w:hideMark/>
          </w:tcPr>
          <w:p w14:paraId="7819C5B0" w14:textId="7F09BAE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750-1250</w:t>
            </w:r>
            <w:r w:rsidR="007E07C9" w:rsidRPr="00EA223F">
              <w:rPr>
                <w:rFonts w:ascii="Book Antiqua" w:hAnsi="Book Antiqua"/>
                <w:lang w:val="en-GB"/>
              </w:rPr>
              <w:t xml:space="preserve"> </w:t>
            </w:r>
            <w:r w:rsidRPr="00EA223F">
              <w:rPr>
                <w:rFonts w:ascii="Book Antiqua" w:hAnsi="Book Antiqua"/>
                <w:lang w:val="en-GB"/>
              </w:rPr>
              <w:t>V/cm</w:t>
            </w:r>
          </w:p>
        </w:tc>
        <w:tc>
          <w:tcPr>
            <w:tcW w:w="0" w:type="auto"/>
            <w:vMerge w:val="restart"/>
            <w:hideMark/>
          </w:tcPr>
          <w:p w14:paraId="1B75849F" w14:textId="6C2F6789"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high-frequency</w:t>
            </w:r>
            <w:r w:rsidR="007E07C9" w:rsidRPr="00EA223F">
              <w:rPr>
                <w:rFonts w:ascii="Book Antiqua" w:hAnsi="Book Antiqua"/>
                <w:lang w:val="en-GB"/>
              </w:rPr>
              <w:t xml:space="preserve"> </w:t>
            </w:r>
            <w:r w:rsidRPr="00EA223F">
              <w:rPr>
                <w:rFonts w:ascii="Book Antiqua" w:hAnsi="Book Antiqua"/>
                <w:lang w:val="en-GB"/>
              </w:rPr>
              <w:t>bipolar pulses</w:t>
            </w:r>
          </w:p>
        </w:tc>
      </w:tr>
      <w:tr w:rsidR="00944CF2" w:rsidRPr="00EA223F" w14:paraId="42E57C55" w14:textId="77777777" w:rsidTr="00FD2751">
        <w:trPr>
          <w:trHeight w:val="123"/>
          <w:jc w:val="center"/>
        </w:trPr>
        <w:tc>
          <w:tcPr>
            <w:tcW w:w="1398" w:type="dxa"/>
            <w:vMerge/>
            <w:hideMark/>
          </w:tcPr>
          <w:p w14:paraId="3428A1C9"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15D37124"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6BA832BD"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2EAF737F" w14:textId="5743A300" w:rsidR="00837F1E" w:rsidRPr="00EA223F" w:rsidRDefault="000E3DB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1BEEAC4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200 bursts of 50 pulses</w:t>
            </w:r>
          </w:p>
        </w:tc>
        <w:tc>
          <w:tcPr>
            <w:tcW w:w="1261" w:type="dxa"/>
            <w:hideMark/>
          </w:tcPr>
          <w:p w14:paraId="2E53CACE" w14:textId="2DAADA14" w:rsidR="00837F1E" w:rsidRPr="00EA223F" w:rsidRDefault="00837F1E" w:rsidP="007B1150">
            <w:pPr>
              <w:spacing w:line="360" w:lineRule="auto"/>
              <w:jc w:val="both"/>
              <w:rPr>
                <w:rFonts w:ascii="Book Antiqua" w:hAnsi="Book Antiqua"/>
                <w:lang w:val="en-GB"/>
              </w:rPr>
            </w:pPr>
            <w:r w:rsidRPr="00EA223F">
              <w:rPr>
                <w:rFonts w:ascii="Book Antiqua" w:hAnsi="Book Antiqua" w:cs="Calibri"/>
                <w:lang w:val="en-GB"/>
              </w:rPr>
              <w:t>1 -1-1</w:t>
            </w:r>
            <w:r w:rsidR="000E3DB3" w:rsidRPr="00EA223F">
              <w:rPr>
                <w:rFonts w:ascii="Book Antiqua" w:hAnsi="Book Antiqua" w:cs="Calibri"/>
                <w:lang w:val="en-GB"/>
              </w:rPr>
              <w:t xml:space="preserve"> </w:t>
            </w:r>
            <w:r w:rsidR="000E3DB3" w:rsidRPr="00EA223F">
              <w:rPr>
                <w:rFonts w:ascii="Book Antiqua" w:hAnsi="Book Antiqua"/>
                <w:lang w:val="en-GB"/>
              </w:rPr>
              <w:t>μs</w:t>
            </w:r>
          </w:p>
        </w:tc>
        <w:tc>
          <w:tcPr>
            <w:tcW w:w="0" w:type="auto"/>
            <w:hideMark/>
          </w:tcPr>
          <w:p w14:paraId="5F97FE5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shd w:val="clear" w:color="auto" w:fill="auto"/>
            <w:hideMark/>
          </w:tcPr>
          <w:p w14:paraId="6505A167" w14:textId="33539E0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1250</w:t>
            </w:r>
            <w:r w:rsidR="007E07C9" w:rsidRPr="00EA223F">
              <w:rPr>
                <w:rFonts w:ascii="Book Antiqua" w:hAnsi="Book Antiqua"/>
                <w:lang w:val="en-GB"/>
              </w:rPr>
              <w:t xml:space="preserve"> </w:t>
            </w:r>
            <w:r w:rsidRPr="00EA223F">
              <w:rPr>
                <w:rFonts w:ascii="Book Antiqua" w:hAnsi="Book Antiqua"/>
                <w:lang w:val="en-GB"/>
              </w:rPr>
              <w:t>V/cm</w:t>
            </w:r>
          </w:p>
        </w:tc>
        <w:tc>
          <w:tcPr>
            <w:tcW w:w="0" w:type="auto"/>
            <w:vMerge/>
            <w:hideMark/>
          </w:tcPr>
          <w:p w14:paraId="240DDD0A" w14:textId="77777777" w:rsidR="00837F1E" w:rsidRPr="00EA223F" w:rsidRDefault="00837F1E" w:rsidP="007B1150">
            <w:pPr>
              <w:spacing w:line="360" w:lineRule="auto"/>
              <w:jc w:val="both"/>
              <w:rPr>
                <w:rFonts w:ascii="Book Antiqua" w:hAnsi="Book Antiqua"/>
                <w:lang w:val="en-GB"/>
              </w:rPr>
            </w:pPr>
          </w:p>
        </w:tc>
      </w:tr>
      <w:tr w:rsidR="00944CF2" w:rsidRPr="00EA223F" w14:paraId="4BCBD16A" w14:textId="77777777" w:rsidTr="00FD2751">
        <w:trPr>
          <w:trHeight w:val="19"/>
          <w:jc w:val="center"/>
        </w:trPr>
        <w:tc>
          <w:tcPr>
            <w:tcW w:w="1398" w:type="dxa"/>
            <w:vMerge/>
            <w:hideMark/>
          </w:tcPr>
          <w:p w14:paraId="78DFAF74"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385AE888"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129778C2"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58006BAA" w14:textId="693D65BB" w:rsidR="00837F1E" w:rsidRPr="00EA223F" w:rsidRDefault="000E3DB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232F33A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200 bursts of 50 pulses</w:t>
            </w:r>
          </w:p>
        </w:tc>
        <w:tc>
          <w:tcPr>
            <w:tcW w:w="1261" w:type="dxa"/>
            <w:hideMark/>
          </w:tcPr>
          <w:p w14:paraId="64DD2771" w14:textId="1AE71204" w:rsidR="00837F1E" w:rsidRPr="00EA223F" w:rsidRDefault="00837F1E" w:rsidP="007B1150">
            <w:pPr>
              <w:spacing w:line="360" w:lineRule="auto"/>
              <w:jc w:val="both"/>
              <w:rPr>
                <w:rFonts w:ascii="Book Antiqua" w:hAnsi="Book Antiqua"/>
                <w:lang w:val="en-GB"/>
              </w:rPr>
            </w:pPr>
            <w:r w:rsidRPr="00EA223F">
              <w:rPr>
                <w:rFonts w:ascii="Book Antiqua" w:hAnsi="Book Antiqua" w:cs="Calibri"/>
                <w:lang w:val="en-GB"/>
              </w:rPr>
              <w:t>1-4-1</w:t>
            </w:r>
            <w:r w:rsidR="000E3DB3" w:rsidRPr="00EA223F">
              <w:rPr>
                <w:rFonts w:ascii="Book Antiqua" w:hAnsi="Book Antiqua" w:cs="Calibri"/>
                <w:lang w:val="en-GB"/>
              </w:rPr>
              <w:t xml:space="preserve"> </w:t>
            </w:r>
            <w:r w:rsidR="000E3DB3" w:rsidRPr="00EA223F">
              <w:rPr>
                <w:rFonts w:ascii="Book Antiqua" w:hAnsi="Book Antiqua"/>
                <w:lang w:val="en-GB"/>
              </w:rPr>
              <w:t>μs</w:t>
            </w:r>
          </w:p>
        </w:tc>
        <w:tc>
          <w:tcPr>
            <w:tcW w:w="0" w:type="auto"/>
            <w:hideMark/>
          </w:tcPr>
          <w:p w14:paraId="133F067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 kHz</w:t>
            </w:r>
          </w:p>
        </w:tc>
        <w:tc>
          <w:tcPr>
            <w:tcW w:w="0" w:type="auto"/>
            <w:shd w:val="clear" w:color="auto" w:fill="auto"/>
          </w:tcPr>
          <w:p w14:paraId="73E8236D" w14:textId="29E1A33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1250</w:t>
            </w:r>
            <w:r w:rsidR="007E07C9" w:rsidRPr="00EA223F">
              <w:rPr>
                <w:rFonts w:ascii="Book Antiqua" w:hAnsi="Book Antiqua"/>
                <w:lang w:val="en-GB"/>
              </w:rPr>
              <w:t xml:space="preserve"> </w:t>
            </w:r>
            <w:r w:rsidRPr="00EA223F">
              <w:rPr>
                <w:rFonts w:ascii="Book Antiqua" w:hAnsi="Book Antiqua"/>
                <w:lang w:val="en-GB"/>
              </w:rPr>
              <w:t>V/cm</w:t>
            </w:r>
          </w:p>
        </w:tc>
        <w:tc>
          <w:tcPr>
            <w:tcW w:w="0" w:type="auto"/>
            <w:vMerge/>
            <w:hideMark/>
          </w:tcPr>
          <w:p w14:paraId="2BA3F3C7" w14:textId="77777777" w:rsidR="00837F1E" w:rsidRPr="00EA223F" w:rsidRDefault="00837F1E" w:rsidP="007B1150">
            <w:pPr>
              <w:spacing w:line="360" w:lineRule="auto"/>
              <w:jc w:val="both"/>
              <w:rPr>
                <w:rFonts w:ascii="Book Antiqua" w:hAnsi="Book Antiqua"/>
                <w:lang w:val="en-GB"/>
              </w:rPr>
            </w:pPr>
          </w:p>
        </w:tc>
      </w:tr>
      <w:tr w:rsidR="00944CF2" w:rsidRPr="00EA223F" w14:paraId="264235F2" w14:textId="77777777" w:rsidTr="00FD2751">
        <w:trPr>
          <w:trHeight w:val="109"/>
          <w:jc w:val="center"/>
        </w:trPr>
        <w:tc>
          <w:tcPr>
            <w:tcW w:w="1398" w:type="dxa"/>
            <w:vMerge w:val="restart"/>
            <w:hideMark/>
          </w:tcPr>
          <w:p w14:paraId="240E69C6" w14:textId="0F76F2D7" w:rsidR="00837F1E" w:rsidRPr="00EA223F" w:rsidRDefault="00837F1E" w:rsidP="007B1150">
            <w:pPr>
              <w:spacing w:line="360" w:lineRule="auto"/>
              <w:jc w:val="both"/>
              <w:rPr>
                <w:rFonts w:ascii="Book Antiqua" w:hAnsi="Book Antiqua"/>
                <w:iCs/>
                <w:lang w:val="en-GB"/>
              </w:rPr>
            </w:pPr>
            <w:r w:rsidRPr="005F3508">
              <w:rPr>
                <w:rFonts w:ascii="Book Antiqua" w:hAnsi="Book Antiqua"/>
                <w:iCs/>
                <w:lang w:val="en-GB"/>
              </w:rPr>
              <w:lastRenderedPageBreak/>
              <w:t xml:space="preserve">Yao </w:t>
            </w:r>
            <w:r w:rsidRPr="00FA0E58">
              <w:rPr>
                <w:rFonts w:ascii="Book Antiqua" w:hAnsi="Book Antiqua"/>
                <w:i/>
                <w:lang w:val="en-GB"/>
              </w:rPr>
              <w:t>et al</w:t>
            </w:r>
            <w:r w:rsidR="000A090F" w:rsidRPr="00FA0E58">
              <w:rPr>
                <w:rFonts w:ascii="Book Antiqua" w:hAnsi="Book Antiqua"/>
                <w:vertAlign w:val="superscript"/>
                <w:lang w:val="en-GB"/>
              </w:rPr>
              <w:t>[</w:t>
            </w:r>
            <w:r w:rsidR="000A090F" w:rsidRPr="00FA0E58">
              <w:rPr>
                <w:rFonts w:ascii="Book Antiqua" w:hAnsi="Book Antiqua"/>
                <w:vertAlign w:val="superscript"/>
                <w:lang w:val="en-GB"/>
              </w:rPr>
              <w:fldChar w:fldCharType="begin"/>
            </w:r>
            <w:r w:rsidR="000A090F" w:rsidRPr="00EA223F">
              <w:rPr>
                <w:rFonts w:ascii="Book Antiqua" w:hAnsi="Book Antiqua"/>
                <w:vertAlign w:val="superscript"/>
                <w:lang w:val="en-GB"/>
              </w:rPr>
              <w:instrText xml:space="preserve"> REF _Ref57799535 \r \h  \* MERGEFORMAT </w:instrText>
            </w:r>
            <w:r w:rsidR="000A090F" w:rsidRPr="00FA0E58">
              <w:rPr>
                <w:rFonts w:ascii="Book Antiqua" w:hAnsi="Book Antiqua"/>
                <w:vertAlign w:val="superscript"/>
                <w:lang w:val="en-GB"/>
              </w:rPr>
            </w:r>
            <w:r w:rsidR="000A090F" w:rsidRPr="00FA0E58">
              <w:rPr>
                <w:rFonts w:ascii="Book Antiqua" w:hAnsi="Book Antiqua"/>
                <w:vertAlign w:val="superscript"/>
                <w:lang w:val="en-GB"/>
              </w:rPr>
              <w:fldChar w:fldCharType="separate"/>
            </w:r>
            <w:r w:rsidR="000A090F" w:rsidRPr="00FA0E58">
              <w:rPr>
                <w:rFonts w:ascii="Book Antiqua" w:hAnsi="Book Antiqua"/>
                <w:vertAlign w:val="superscript"/>
                <w:lang w:val="en-GB"/>
              </w:rPr>
              <w:t>44</w:t>
            </w:r>
            <w:r w:rsidR="000A090F" w:rsidRPr="00FA0E58">
              <w:rPr>
                <w:rFonts w:ascii="Book Antiqua" w:hAnsi="Book Antiqua"/>
                <w:vertAlign w:val="superscript"/>
                <w:lang w:val="en-GB"/>
              </w:rPr>
              <w:fldChar w:fldCharType="end"/>
            </w:r>
            <w:r w:rsidR="000A090F" w:rsidRPr="005F3508">
              <w:rPr>
                <w:rFonts w:ascii="Book Antiqua" w:hAnsi="Book Antiqua"/>
                <w:vertAlign w:val="superscript"/>
                <w:lang w:val="en-GB"/>
              </w:rPr>
              <w:t>]</w:t>
            </w:r>
            <w:r w:rsidR="000A090F" w:rsidRPr="00FA0E58">
              <w:rPr>
                <w:rFonts w:ascii="Book Antiqua" w:hAnsi="Book Antiqua"/>
                <w:iCs/>
                <w:lang w:val="en-GB"/>
              </w:rPr>
              <w:t>,</w:t>
            </w:r>
            <w:r w:rsidRPr="00FA0E58">
              <w:rPr>
                <w:rFonts w:ascii="Book Antiqua" w:hAnsi="Book Antiqua"/>
                <w:iCs/>
                <w:lang w:val="en-GB"/>
              </w:rPr>
              <w:t xml:space="preserve"> 2017</w:t>
            </w:r>
          </w:p>
        </w:tc>
        <w:tc>
          <w:tcPr>
            <w:tcW w:w="0" w:type="auto"/>
            <w:vMerge w:val="restart"/>
            <w:hideMark/>
          </w:tcPr>
          <w:p w14:paraId="57FC9005" w14:textId="6420D3DC" w:rsidR="00837F1E" w:rsidRPr="00EA223F" w:rsidRDefault="0068594D"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hideMark/>
          </w:tcPr>
          <w:p w14:paraId="0F2DE76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6F136795" w14:textId="5BD4173A" w:rsidR="00837F1E" w:rsidRPr="00EA223F" w:rsidRDefault="000E3DB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5679A10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50 pulses</w:t>
            </w:r>
          </w:p>
        </w:tc>
        <w:tc>
          <w:tcPr>
            <w:tcW w:w="1261" w:type="dxa"/>
            <w:hideMark/>
          </w:tcPr>
          <w:p w14:paraId="1324A5E0" w14:textId="1EBEDB1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2-2-2</w:t>
            </w:r>
            <w:r w:rsidR="000E3DB3" w:rsidRPr="00EA223F">
              <w:rPr>
                <w:rFonts w:ascii="Book Antiqua" w:hAnsi="Book Antiqua"/>
                <w:lang w:val="en-GB"/>
              </w:rPr>
              <w:t xml:space="preserve"> μs</w:t>
            </w:r>
          </w:p>
        </w:tc>
        <w:tc>
          <w:tcPr>
            <w:tcW w:w="0" w:type="auto"/>
            <w:hideMark/>
          </w:tcPr>
          <w:p w14:paraId="7FFC4BA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vMerge w:val="restart"/>
            <w:hideMark/>
          </w:tcPr>
          <w:p w14:paraId="0CEF383D" w14:textId="08F2E2B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 kV/cm</w:t>
            </w:r>
          </w:p>
        </w:tc>
        <w:tc>
          <w:tcPr>
            <w:tcW w:w="0" w:type="auto"/>
            <w:vMerge w:val="restart"/>
            <w:hideMark/>
          </w:tcPr>
          <w:p w14:paraId="3A9CA3BC" w14:textId="5783506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H-FIRE and</w:t>
            </w:r>
            <w:r w:rsidR="007E07C9" w:rsidRPr="00EA223F">
              <w:rPr>
                <w:rFonts w:ascii="Book Antiqua" w:hAnsi="Book Antiqua"/>
                <w:lang w:val="en-GB"/>
              </w:rPr>
              <w:t xml:space="preserve"> </w:t>
            </w:r>
            <w:r w:rsidRPr="00EA223F">
              <w:rPr>
                <w:rFonts w:ascii="Book Antiqua" w:hAnsi="Book Antiqua"/>
                <w:lang w:val="en-GB"/>
              </w:rPr>
              <w:t>insulated needle electrodes</w:t>
            </w:r>
          </w:p>
        </w:tc>
      </w:tr>
      <w:tr w:rsidR="00944CF2" w:rsidRPr="00EA223F" w14:paraId="0C60167A" w14:textId="77777777" w:rsidTr="00FD2751">
        <w:trPr>
          <w:trHeight w:val="116"/>
          <w:jc w:val="center"/>
        </w:trPr>
        <w:tc>
          <w:tcPr>
            <w:tcW w:w="1398" w:type="dxa"/>
            <w:vMerge/>
            <w:hideMark/>
          </w:tcPr>
          <w:p w14:paraId="551C45CD"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38AEAEDA"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076B1D2"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49089DA" w14:textId="11D68CB6"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38052B6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20 pulses</w:t>
            </w:r>
          </w:p>
        </w:tc>
        <w:tc>
          <w:tcPr>
            <w:tcW w:w="1261" w:type="dxa"/>
            <w:hideMark/>
          </w:tcPr>
          <w:p w14:paraId="395E61D6" w14:textId="200F189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5-2-5</w:t>
            </w:r>
            <w:r w:rsidR="000A090F" w:rsidRPr="00EA223F">
              <w:rPr>
                <w:rFonts w:ascii="Book Antiqua" w:hAnsi="Book Antiqua"/>
                <w:lang w:val="en-GB"/>
              </w:rPr>
              <w:t xml:space="preserve"> μs</w:t>
            </w:r>
          </w:p>
        </w:tc>
        <w:tc>
          <w:tcPr>
            <w:tcW w:w="0" w:type="auto"/>
            <w:hideMark/>
          </w:tcPr>
          <w:p w14:paraId="74DC25A8" w14:textId="072EBD8E"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143 kHz</w:t>
            </w:r>
          </w:p>
        </w:tc>
        <w:tc>
          <w:tcPr>
            <w:tcW w:w="0" w:type="auto"/>
            <w:vMerge/>
            <w:hideMark/>
          </w:tcPr>
          <w:p w14:paraId="3C9D92D8"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4174935" w14:textId="77777777" w:rsidR="00837F1E" w:rsidRPr="00EA223F" w:rsidRDefault="00837F1E" w:rsidP="007B1150">
            <w:pPr>
              <w:spacing w:line="360" w:lineRule="auto"/>
              <w:jc w:val="both"/>
              <w:rPr>
                <w:rFonts w:ascii="Book Antiqua" w:hAnsi="Book Antiqua"/>
                <w:lang w:val="en-GB"/>
              </w:rPr>
            </w:pPr>
          </w:p>
        </w:tc>
      </w:tr>
      <w:tr w:rsidR="00944CF2" w:rsidRPr="00EA223F" w14:paraId="512C9A75" w14:textId="77777777" w:rsidTr="00FD2751">
        <w:trPr>
          <w:trHeight w:val="123"/>
          <w:jc w:val="center"/>
        </w:trPr>
        <w:tc>
          <w:tcPr>
            <w:tcW w:w="1398" w:type="dxa"/>
            <w:vMerge/>
            <w:hideMark/>
          </w:tcPr>
          <w:p w14:paraId="5D4AFDD7"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20F911CD"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0E2CA025"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61086788" w14:textId="44EA3D4F"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1A78C02C"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10 pulses</w:t>
            </w:r>
          </w:p>
        </w:tc>
        <w:tc>
          <w:tcPr>
            <w:tcW w:w="1261" w:type="dxa"/>
            <w:hideMark/>
          </w:tcPr>
          <w:p w14:paraId="257123D0" w14:textId="38BBFA5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10-2-10</w:t>
            </w:r>
            <w:r w:rsidR="000A090F" w:rsidRPr="00EA223F">
              <w:rPr>
                <w:rFonts w:ascii="Book Antiqua" w:hAnsi="Book Antiqua"/>
                <w:lang w:val="en-GB"/>
              </w:rPr>
              <w:t xml:space="preserve"> μs</w:t>
            </w:r>
            <w:r w:rsidRPr="00EA223F">
              <w:rPr>
                <w:rFonts w:ascii="Book Antiqua" w:hAnsi="Book Antiqua"/>
                <w:lang w:val="en-GB"/>
              </w:rPr>
              <w:t xml:space="preserve"> </w:t>
            </w:r>
          </w:p>
        </w:tc>
        <w:tc>
          <w:tcPr>
            <w:tcW w:w="0" w:type="auto"/>
            <w:hideMark/>
          </w:tcPr>
          <w:p w14:paraId="0077B583" w14:textId="296EF0CA"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83 kHz</w:t>
            </w:r>
          </w:p>
        </w:tc>
        <w:tc>
          <w:tcPr>
            <w:tcW w:w="0" w:type="auto"/>
            <w:vMerge/>
            <w:hideMark/>
          </w:tcPr>
          <w:p w14:paraId="0B7B18FE"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C7A76CF" w14:textId="77777777" w:rsidR="00837F1E" w:rsidRPr="00EA223F" w:rsidRDefault="00837F1E" w:rsidP="007B1150">
            <w:pPr>
              <w:spacing w:line="360" w:lineRule="auto"/>
              <w:jc w:val="both"/>
              <w:rPr>
                <w:rFonts w:ascii="Book Antiqua" w:hAnsi="Book Antiqua"/>
                <w:lang w:val="en-GB"/>
              </w:rPr>
            </w:pPr>
          </w:p>
        </w:tc>
      </w:tr>
      <w:tr w:rsidR="00944CF2" w:rsidRPr="00EA223F" w14:paraId="75475651" w14:textId="77777777" w:rsidTr="00FD2751">
        <w:trPr>
          <w:trHeight w:val="123"/>
          <w:jc w:val="center"/>
        </w:trPr>
        <w:tc>
          <w:tcPr>
            <w:tcW w:w="1398" w:type="dxa"/>
            <w:vMerge/>
            <w:hideMark/>
          </w:tcPr>
          <w:p w14:paraId="372E65FD"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A0B773A"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74E99727"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40589E04" w14:textId="2C9C4441"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22B2DA32"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4 pulses</w:t>
            </w:r>
          </w:p>
        </w:tc>
        <w:tc>
          <w:tcPr>
            <w:tcW w:w="1261" w:type="dxa"/>
            <w:hideMark/>
          </w:tcPr>
          <w:p w14:paraId="4269625E" w14:textId="504EDEB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25-2-25</w:t>
            </w:r>
            <w:r w:rsidR="000A090F" w:rsidRPr="00EA223F">
              <w:rPr>
                <w:rFonts w:ascii="Book Antiqua" w:hAnsi="Book Antiqua"/>
                <w:lang w:val="en-GB"/>
              </w:rPr>
              <w:t xml:space="preserve"> μs</w:t>
            </w:r>
            <w:r w:rsidRPr="00EA223F">
              <w:rPr>
                <w:rFonts w:ascii="Book Antiqua" w:hAnsi="Book Antiqua"/>
                <w:lang w:val="en-GB"/>
              </w:rPr>
              <w:t xml:space="preserve"> </w:t>
            </w:r>
          </w:p>
        </w:tc>
        <w:tc>
          <w:tcPr>
            <w:tcW w:w="0" w:type="auto"/>
            <w:hideMark/>
          </w:tcPr>
          <w:p w14:paraId="5FEF7E72" w14:textId="5C261799"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37 kHz</w:t>
            </w:r>
          </w:p>
        </w:tc>
        <w:tc>
          <w:tcPr>
            <w:tcW w:w="0" w:type="auto"/>
            <w:hideMark/>
          </w:tcPr>
          <w:p w14:paraId="01D2D481" w14:textId="00509A2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1–1.75 kV/cm</w:t>
            </w:r>
          </w:p>
        </w:tc>
        <w:tc>
          <w:tcPr>
            <w:tcW w:w="0" w:type="auto"/>
            <w:vMerge/>
            <w:hideMark/>
          </w:tcPr>
          <w:p w14:paraId="102EFA5C" w14:textId="77777777" w:rsidR="00837F1E" w:rsidRPr="00EA223F" w:rsidRDefault="00837F1E" w:rsidP="007B1150">
            <w:pPr>
              <w:spacing w:line="360" w:lineRule="auto"/>
              <w:jc w:val="both"/>
              <w:rPr>
                <w:rFonts w:ascii="Book Antiqua" w:hAnsi="Book Antiqua"/>
                <w:lang w:val="en-GB"/>
              </w:rPr>
            </w:pPr>
          </w:p>
        </w:tc>
      </w:tr>
      <w:tr w:rsidR="00944CF2" w:rsidRPr="00EA223F" w14:paraId="12C89ABC" w14:textId="77777777" w:rsidTr="00FD2751">
        <w:trPr>
          <w:trHeight w:val="123"/>
          <w:jc w:val="center"/>
        </w:trPr>
        <w:tc>
          <w:tcPr>
            <w:tcW w:w="1398" w:type="dxa"/>
            <w:vMerge/>
            <w:hideMark/>
          </w:tcPr>
          <w:p w14:paraId="4CC7496D"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1458B8EF"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ABB769A"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74C1BA40" w14:textId="6941653F"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47130DF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2 pulses</w:t>
            </w:r>
          </w:p>
        </w:tc>
        <w:tc>
          <w:tcPr>
            <w:tcW w:w="1261" w:type="dxa"/>
            <w:hideMark/>
          </w:tcPr>
          <w:p w14:paraId="410B2846" w14:textId="6E33159D"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50-2-50</w:t>
            </w:r>
            <w:r w:rsidR="000A090F" w:rsidRPr="00EA223F">
              <w:rPr>
                <w:rFonts w:ascii="Book Antiqua" w:hAnsi="Book Antiqua"/>
                <w:lang w:val="en-GB"/>
              </w:rPr>
              <w:t xml:space="preserve"> μs</w:t>
            </w:r>
            <w:r w:rsidRPr="00EA223F">
              <w:rPr>
                <w:rFonts w:ascii="Book Antiqua" w:hAnsi="Book Antiqua"/>
                <w:lang w:val="en-GB"/>
              </w:rPr>
              <w:t xml:space="preserve"> </w:t>
            </w:r>
          </w:p>
        </w:tc>
        <w:tc>
          <w:tcPr>
            <w:tcW w:w="0" w:type="auto"/>
            <w:hideMark/>
          </w:tcPr>
          <w:p w14:paraId="6414EF14" w14:textId="6AD0E0A7"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20 kHz</w:t>
            </w:r>
          </w:p>
        </w:tc>
        <w:tc>
          <w:tcPr>
            <w:tcW w:w="0" w:type="auto"/>
            <w:hideMark/>
          </w:tcPr>
          <w:p w14:paraId="1224B074" w14:textId="5593963D"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1–1.5 kV/cm</w:t>
            </w:r>
          </w:p>
        </w:tc>
        <w:tc>
          <w:tcPr>
            <w:tcW w:w="0" w:type="auto"/>
            <w:vMerge/>
            <w:hideMark/>
          </w:tcPr>
          <w:p w14:paraId="249211FB" w14:textId="77777777" w:rsidR="00837F1E" w:rsidRPr="00EA223F" w:rsidRDefault="00837F1E" w:rsidP="007B1150">
            <w:pPr>
              <w:spacing w:line="360" w:lineRule="auto"/>
              <w:jc w:val="both"/>
              <w:rPr>
                <w:rFonts w:ascii="Book Antiqua" w:hAnsi="Book Antiqua"/>
                <w:lang w:val="en-GB"/>
              </w:rPr>
            </w:pPr>
          </w:p>
        </w:tc>
      </w:tr>
      <w:tr w:rsidR="00944CF2" w:rsidRPr="00EA223F" w14:paraId="3554067C" w14:textId="77777777" w:rsidTr="00FD2751">
        <w:trPr>
          <w:trHeight w:val="109"/>
          <w:jc w:val="center"/>
        </w:trPr>
        <w:tc>
          <w:tcPr>
            <w:tcW w:w="1398" w:type="dxa"/>
            <w:vMerge/>
            <w:hideMark/>
          </w:tcPr>
          <w:p w14:paraId="34E4DBE4"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4AD47924"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54384693"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DF84FD8" w14:textId="77A81478" w:rsidR="00837F1E" w:rsidRPr="00EA223F" w:rsidRDefault="00B55D13"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hideMark/>
          </w:tcPr>
          <w:p w14:paraId="0A1BCE2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1 pulse</w:t>
            </w:r>
          </w:p>
        </w:tc>
        <w:tc>
          <w:tcPr>
            <w:tcW w:w="1261" w:type="dxa"/>
            <w:hideMark/>
          </w:tcPr>
          <w:p w14:paraId="67C0D9AD" w14:textId="11FF9AFC"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0A090F" w:rsidRPr="00EA223F">
              <w:rPr>
                <w:rFonts w:ascii="Book Antiqua" w:hAnsi="Book Antiqua"/>
                <w:lang w:val="en-GB"/>
              </w:rPr>
              <w:t xml:space="preserve"> μs</w:t>
            </w:r>
          </w:p>
        </w:tc>
        <w:tc>
          <w:tcPr>
            <w:tcW w:w="0" w:type="auto"/>
            <w:hideMark/>
          </w:tcPr>
          <w:p w14:paraId="6C6BB96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7BB5AD43" w14:textId="480C0A4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0.8–1.5 kV/cm</w:t>
            </w:r>
          </w:p>
        </w:tc>
        <w:tc>
          <w:tcPr>
            <w:tcW w:w="0" w:type="auto"/>
            <w:vMerge/>
            <w:hideMark/>
          </w:tcPr>
          <w:p w14:paraId="03C4F0BC" w14:textId="77777777" w:rsidR="00837F1E" w:rsidRPr="00EA223F" w:rsidRDefault="00837F1E" w:rsidP="007B1150">
            <w:pPr>
              <w:spacing w:line="360" w:lineRule="auto"/>
              <w:jc w:val="both"/>
              <w:rPr>
                <w:rFonts w:ascii="Book Antiqua" w:hAnsi="Book Antiqua"/>
                <w:lang w:val="en-GB"/>
              </w:rPr>
            </w:pPr>
          </w:p>
        </w:tc>
      </w:tr>
      <w:tr w:rsidR="00944CF2" w:rsidRPr="00EA223F" w14:paraId="6186D9C3" w14:textId="77777777" w:rsidTr="00FD2751">
        <w:trPr>
          <w:trHeight w:val="102"/>
          <w:jc w:val="center"/>
        </w:trPr>
        <w:tc>
          <w:tcPr>
            <w:tcW w:w="1398" w:type="dxa"/>
            <w:vMerge w:val="restart"/>
          </w:tcPr>
          <w:p w14:paraId="7D18D2E4" w14:textId="431CE28C" w:rsidR="00837F1E" w:rsidRPr="00EA223F" w:rsidRDefault="00837F1E" w:rsidP="007B1150">
            <w:pPr>
              <w:spacing w:line="360" w:lineRule="auto"/>
              <w:jc w:val="both"/>
              <w:rPr>
                <w:rFonts w:ascii="Book Antiqua" w:hAnsi="Book Antiqua"/>
                <w:iCs/>
                <w:lang w:val="en-GB"/>
              </w:rPr>
            </w:pPr>
            <w:r w:rsidRPr="005F3508">
              <w:rPr>
                <w:rFonts w:ascii="Book Antiqua" w:hAnsi="Book Antiqua"/>
                <w:iCs/>
                <w:lang w:val="en-GB"/>
              </w:rPr>
              <w:t xml:space="preserve">Sano </w:t>
            </w:r>
            <w:r w:rsidRPr="00FA0E58">
              <w:rPr>
                <w:rFonts w:ascii="Book Antiqua" w:hAnsi="Book Antiqua"/>
                <w:i/>
                <w:lang w:val="en-GB"/>
              </w:rPr>
              <w:t>et al</w:t>
            </w:r>
            <w:r w:rsidR="008A4E17" w:rsidRPr="00FA0E58">
              <w:rPr>
                <w:rFonts w:ascii="Book Antiqua" w:hAnsi="Book Antiqua"/>
                <w:vertAlign w:val="superscript"/>
                <w:lang w:val="en-GB"/>
              </w:rPr>
              <w:t>[29]</w:t>
            </w:r>
            <w:r w:rsidR="008A4E17" w:rsidRPr="00EA223F">
              <w:rPr>
                <w:rFonts w:ascii="Book Antiqua" w:hAnsi="Book Antiqua"/>
                <w:iCs/>
                <w:lang w:val="en-GB"/>
              </w:rPr>
              <w:t>,</w:t>
            </w:r>
            <w:r w:rsidRPr="00EA223F">
              <w:rPr>
                <w:rFonts w:ascii="Book Antiqua" w:hAnsi="Book Antiqua"/>
                <w:iCs/>
                <w:lang w:val="en-GB"/>
              </w:rPr>
              <w:t xml:space="preserve"> 2018</w:t>
            </w:r>
          </w:p>
        </w:tc>
        <w:tc>
          <w:tcPr>
            <w:tcW w:w="0" w:type="auto"/>
            <w:vMerge w:val="restart"/>
          </w:tcPr>
          <w:p w14:paraId="3C5F6166" w14:textId="3BB5678E" w:rsidR="00837F1E" w:rsidRPr="00EA223F" w:rsidRDefault="00557CDF" w:rsidP="007B1150">
            <w:pPr>
              <w:spacing w:line="360" w:lineRule="auto"/>
              <w:jc w:val="both"/>
              <w:rPr>
                <w:rFonts w:ascii="Book Antiqua" w:hAnsi="Book Antiqua"/>
                <w:i/>
                <w:iCs/>
                <w:lang w:val="en-GB"/>
              </w:rPr>
            </w:pPr>
            <w:r w:rsidRPr="00EA223F">
              <w:rPr>
                <w:rFonts w:ascii="Book Antiqua" w:hAnsi="Book Antiqua"/>
                <w:i/>
                <w:iCs/>
                <w:lang w:val="en-GB"/>
              </w:rPr>
              <w:t>E</w:t>
            </w:r>
            <w:r w:rsidR="00837F1E" w:rsidRPr="00EA223F">
              <w:rPr>
                <w:rFonts w:ascii="Book Antiqua" w:hAnsi="Book Antiqua"/>
                <w:i/>
                <w:iCs/>
                <w:lang w:val="en-GB"/>
              </w:rPr>
              <w:t>x vivo</w:t>
            </w:r>
          </w:p>
        </w:tc>
        <w:tc>
          <w:tcPr>
            <w:tcW w:w="0" w:type="auto"/>
            <w:vMerge w:val="restart"/>
          </w:tcPr>
          <w:p w14:paraId="3228678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tcPr>
          <w:p w14:paraId="5318D8AC" w14:textId="02875C96" w:rsidR="00837F1E" w:rsidRPr="00EA223F" w:rsidRDefault="00B55D13"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onopolar</w:t>
            </w:r>
          </w:p>
        </w:tc>
        <w:tc>
          <w:tcPr>
            <w:tcW w:w="1815" w:type="dxa"/>
          </w:tcPr>
          <w:p w14:paraId="7B3D198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 pulses</w:t>
            </w:r>
          </w:p>
        </w:tc>
        <w:tc>
          <w:tcPr>
            <w:tcW w:w="1261" w:type="dxa"/>
          </w:tcPr>
          <w:p w14:paraId="7208F7C1" w14:textId="5C0E56FD"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0A090F" w:rsidRPr="00EA223F">
              <w:rPr>
                <w:rFonts w:ascii="Book Antiqua" w:hAnsi="Book Antiqua"/>
                <w:lang w:val="en-GB"/>
              </w:rPr>
              <w:t xml:space="preserve"> μs</w:t>
            </w:r>
          </w:p>
        </w:tc>
        <w:tc>
          <w:tcPr>
            <w:tcW w:w="0" w:type="auto"/>
          </w:tcPr>
          <w:p w14:paraId="5D158B71"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tcPr>
          <w:p w14:paraId="1E93504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kV/cm</w:t>
            </w:r>
          </w:p>
        </w:tc>
        <w:tc>
          <w:tcPr>
            <w:tcW w:w="0" w:type="auto"/>
            <w:vMerge w:val="restart"/>
          </w:tcPr>
          <w:p w14:paraId="6975A6A4" w14:textId="5A74F4F8"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(symmetric) H-FIRE</w:t>
            </w:r>
            <w:r w:rsidR="000A090F" w:rsidRPr="00EA223F">
              <w:rPr>
                <w:rFonts w:ascii="Book Antiqua" w:hAnsi="Book Antiqua"/>
                <w:lang w:val="en-GB" w:eastAsia="zh-CN"/>
              </w:rPr>
              <w:t xml:space="preserve"> </w:t>
            </w:r>
            <w:r w:rsidRPr="00EA223F">
              <w:rPr>
                <w:rFonts w:ascii="Book Antiqua" w:hAnsi="Book Antiqua"/>
                <w:lang w:val="en-GB"/>
              </w:rPr>
              <w:t>pulses</w:t>
            </w:r>
          </w:p>
        </w:tc>
      </w:tr>
      <w:tr w:rsidR="00944CF2" w:rsidRPr="00EA223F" w14:paraId="09908A37" w14:textId="77777777" w:rsidTr="00FD2751">
        <w:trPr>
          <w:trHeight w:val="109"/>
          <w:jc w:val="center"/>
        </w:trPr>
        <w:tc>
          <w:tcPr>
            <w:tcW w:w="1398" w:type="dxa"/>
            <w:vMerge/>
          </w:tcPr>
          <w:p w14:paraId="0D5CF52B" w14:textId="77777777" w:rsidR="00837F1E" w:rsidRPr="00EA223F" w:rsidRDefault="00837F1E" w:rsidP="007B1150">
            <w:pPr>
              <w:spacing w:line="360" w:lineRule="auto"/>
              <w:jc w:val="both"/>
              <w:rPr>
                <w:rFonts w:ascii="Book Antiqua" w:hAnsi="Book Antiqua"/>
                <w:i/>
                <w:lang w:val="en-GB"/>
              </w:rPr>
            </w:pPr>
          </w:p>
        </w:tc>
        <w:tc>
          <w:tcPr>
            <w:tcW w:w="0" w:type="auto"/>
            <w:vMerge/>
          </w:tcPr>
          <w:p w14:paraId="4236389B" w14:textId="77777777" w:rsidR="00837F1E" w:rsidRPr="00EA223F" w:rsidRDefault="00837F1E" w:rsidP="007B1150">
            <w:pPr>
              <w:spacing w:line="360" w:lineRule="auto"/>
              <w:jc w:val="both"/>
              <w:rPr>
                <w:rFonts w:ascii="Book Antiqua" w:hAnsi="Book Antiqua"/>
                <w:i/>
                <w:iCs/>
                <w:lang w:val="en-GB"/>
              </w:rPr>
            </w:pPr>
          </w:p>
        </w:tc>
        <w:tc>
          <w:tcPr>
            <w:tcW w:w="0" w:type="auto"/>
            <w:vMerge/>
          </w:tcPr>
          <w:p w14:paraId="35265ED0" w14:textId="77777777" w:rsidR="00837F1E" w:rsidRPr="00EA223F" w:rsidRDefault="00837F1E" w:rsidP="007B1150">
            <w:pPr>
              <w:spacing w:line="360" w:lineRule="auto"/>
              <w:jc w:val="both"/>
              <w:rPr>
                <w:rFonts w:ascii="Book Antiqua" w:hAnsi="Book Antiqua"/>
                <w:lang w:val="en-GB"/>
              </w:rPr>
            </w:pPr>
          </w:p>
        </w:tc>
        <w:tc>
          <w:tcPr>
            <w:tcW w:w="1527" w:type="dxa"/>
          </w:tcPr>
          <w:p w14:paraId="1C101680" w14:textId="4019A26A" w:rsidR="00837F1E" w:rsidRPr="00EA223F" w:rsidRDefault="00B55D1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tcPr>
          <w:p w14:paraId="303BE42C" w14:textId="3325C89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 bursts of 1-200 pulses</w:t>
            </w:r>
          </w:p>
        </w:tc>
        <w:tc>
          <w:tcPr>
            <w:tcW w:w="1261" w:type="dxa"/>
          </w:tcPr>
          <w:p w14:paraId="04AD4441" w14:textId="3EDCD79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2-2-2</w:t>
            </w:r>
            <w:r w:rsidR="000A090F" w:rsidRPr="00EA223F">
              <w:rPr>
                <w:rFonts w:ascii="Book Antiqua" w:hAnsi="Book Antiqua"/>
                <w:lang w:val="en-GB"/>
              </w:rPr>
              <w:t xml:space="preserve"> μs</w:t>
            </w:r>
          </w:p>
        </w:tc>
        <w:tc>
          <w:tcPr>
            <w:tcW w:w="0" w:type="auto"/>
          </w:tcPr>
          <w:p w14:paraId="0620240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Not available</w:t>
            </w:r>
          </w:p>
        </w:tc>
        <w:tc>
          <w:tcPr>
            <w:tcW w:w="0" w:type="auto"/>
          </w:tcPr>
          <w:p w14:paraId="1A1376D7" w14:textId="5399A60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0.17-1.7 kV/cm</w:t>
            </w:r>
          </w:p>
        </w:tc>
        <w:tc>
          <w:tcPr>
            <w:tcW w:w="0" w:type="auto"/>
            <w:vMerge/>
          </w:tcPr>
          <w:p w14:paraId="77C2DC76" w14:textId="77777777" w:rsidR="00837F1E" w:rsidRPr="00EA223F" w:rsidRDefault="00837F1E" w:rsidP="007B1150">
            <w:pPr>
              <w:spacing w:line="360" w:lineRule="auto"/>
              <w:jc w:val="both"/>
              <w:rPr>
                <w:rFonts w:ascii="Book Antiqua" w:hAnsi="Book Antiqua"/>
                <w:lang w:val="en-GB"/>
              </w:rPr>
            </w:pPr>
          </w:p>
        </w:tc>
      </w:tr>
    </w:tbl>
    <w:p w14:paraId="4241CD97" w14:textId="1F4C5187" w:rsidR="00837F1E" w:rsidRPr="007F3F50" w:rsidRDefault="00CA3603"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color w:val="000000"/>
          <w:lang w:val="en-GB"/>
        </w:rPr>
        <w:t xml:space="preserve">ECT: </w:t>
      </w:r>
      <w:r w:rsidRPr="005F3508">
        <w:rPr>
          <w:rFonts w:ascii="Book Antiqua" w:eastAsia="Book Antiqua" w:hAnsi="Book Antiqua" w:cs="Book Antiqua"/>
          <w:color w:val="000000"/>
          <w:lang w:val="en-GB"/>
        </w:rPr>
        <w:t>Electrochemotherapy</w:t>
      </w:r>
      <w:r w:rsidRPr="007F3F50">
        <w:rPr>
          <w:rFonts w:ascii="Book Antiqua" w:eastAsia="Book Antiqua" w:hAnsi="Book Antiqua" w:cs="Book Antiqua"/>
          <w:color w:val="000000"/>
          <w:lang w:val="en-GB"/>
        </w:rPr>
        <w:t>;</w:t>
      </w:r>
      <w:r w:rsidR="00BB5C61" w:rsidRPr="007F3F50">
        <w:rPr>
          <w:rFonts w:ascii="Book Antiqua" w:eastAsia="Book Antiqua" w:hAnsi="Book Antiqua" w:cs="Book Antiqua"/>
          <w:color w:val="000000"/>
          <w:lang w:val="en-GB"/>
        </w:rPr>
        <w:t xml:space="preserve"> </w:t>
      </w:r>
      <w:r w:rsidR="0033050A" w:rsidRPr="005F3508">
        <w:rPr>
          <w:rFonts w:ascii="Book Antiqua" w:hAnsi="Book Antiqua"/>
          <w:lang w:val="en-GB"/>
        </w:rPr>
        <w:t>H-FIRE</w:t>
      </w:r>
      <w:r w:rsidR="0033050A" w:rsidRPr="00FA0E58">
        <w:rPr>
          <w:rFonts w:ascii="Book Antiqua" w:eastAsia="Book Antiqua" w:hAnsi="Book Antiqua" w:cs="Book Antiqua"/>
          <w:color w:val="000000"/>
          <w:lang w:val="en-GB"/>
        </w:rPr>
        <w:t>: High-frequency irreversible electroporation</w:t>
      </w:r>
      <w:r w:rsidR="008D1659" w:rsidRPr="00EA223F">
        <w:rPr>
          <w:rFonts w:ascii="Book Antiqua" w:eastAsia="Book Antiqua" w:hAnsi="Book Antiqua" w:cs="Book Antiqua"/>
          <w:color w:val="000000"/>
          <w:lang w:val="en-GB"/>
        </w:rPr>
        <w:t xml:space="preserve">; </w:t>
      </w:r>
      <w:r w:rsidR="008D1659" w:rsidRPr="00EA223F">
        <w:rPr>
          <w:rFonts w:ascii="Book Antiqua" w:hAnsi="Book Antiqua"/>
          <w:lang w:val="en-GB"/>
        </w:rPr>
        <w:t xml:space="preserve">HF-EP: </w:t>
      </w:r>
      <w:r w:rsidR="008D1659" w:rsidRPr="00EA223F">
        <w:rPr>
          <w:rFonts w:ascii="Book Antiqua" w:eastAsia="Book Antiqua" w:hAnsi="Book Antiqua" w:cs="Book Antiqua"/>
          <w:color w:val="000000"/>
          <w:lang w:val="en-GB"/>
        </w:rPr>
        <w:t>High frequency electroporation</w:t>
      </w:r>
      <w:r w:rsidR="00B946C5" w:rsidRPr="00EA223F">
        <w:rPr>
          <w:rFonts w:ascii="Book Antiqua" w:hAnsi="Book Antiqua"/>
          <w:lang w:val="en-GB"/>
        </w:rPr>
        <w:t>;</w:t>
      </w:r>
      <w:r w:rsidR="00BB5C61" w:rsidRPr="007F3F50">
        <w:rPr>
          <w:rFonts w:ascii="Book Antiqua" w:eastAsia="Book Antiqua" w:hAnsi="Book Antiqua" w:cs="Book Antiqua"/>
          <w:color w:val="000000"/>
          <w:lang w:val="en-GB"/>
        </w:rPr>
        <w:t xml:space="preserve"> IRE: </w:t>
      </w:r>
      <w:r w:rsidR="00BB5C61" w:rsidRPr="005F3508">
        <w:rPr>
          <w:rFonts w:ascii="Book Antiqua" w:eastAsia="Book Antiqua" w:hAnsi="Book Antiqua" w:cs="Book Antiqua"/>
          <w:color w:val="000000"/>
          <w:lang w:val="en-GB"/>
        </w:rPr>
        <w:t>Irreversible electroporation</w:t>
      </w:r>
      <w:r w:rsidR="00FA0E58">
        <w:rPr>
          <w:rFonts w:ascii="Book Antiqua" w:eastAsia="Book Antiqua" w:hAnsi="Book Antiqua" w:cs="Book Antiqua"/>
          <w:color w:val="000000"/>
          <w:lang w:val="en-GB"/>
        </w:rPr>
        <w:t>.</w:t>
      </w:r>
    </w:p>
    <w:sectPr w:rsidR="00837F1E" w:rsidRPr="007F3F50" w:rsidSect="00216F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2D8D" w14:textId="77777777" w:rsidR="005F7628" w:rsidRDefault="005F7628">
      <w:r>
        <w:separator/>
      </w:r>
    </w:p>
  </w:endnote>
  <w:endnote w:type="continuationSeparator" w:id="0">
    <w:p w14:paraId="4752FBBE" w14:textId="77777777" w:rsidR="005F7628" w:rsidRDefault="005F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A687" w14:textId="77777777" w:rsidR="00A02EF4" w:rsidRPr="004311CD" w:rsidRDefault="00A02EF4" w:rsidP="004311CD">
    <w:pPr>
      <w:pStyle w:val="Footer"/>
      <w:jc w:val="right"/>
      <w:rPr>
        <w:rFonts w:ascii="Book Antiqua" w:hAnsi="Book Antiqua"/>
        <w:sz w:val="24"/>
        <w:szCs w:val="24"/>
      </w:rPr>
    </w:pPr>
    <w:r w:rsidRPr="004311CD">
      <w:rPr>
        <w:rFonts w:ascii="Book Antiqua" w:hAnsi="Book Antiqua"/>
        <w:sz w:val="24"/>
        <w:szCs w:val="24"/>
        <w:lang w:val="zh-CN" w:eastAsia="zh-CN"/>
      </w:rPr>
      <w:t xml:space="preserve"> </w:t>
    </w:r>
    <w:r w:rsidRPr="004311CD">
      <w:rPr>
        <w:rFonts w:ascii="Book Antiqua" w:hAnsi="Book Antiqua"/>
        <w:sz w:val="24"/>
        <w:szCs w:val="24"/>
      </w:rPr>
      <w:fldChar w:fldCharType="begin"/>
    </w:r>
    <w:r w:rsidRPr="004311CD">
      <w:rPr>
        <w:rFonts w:ascii="Book Antiqua" w:hAnsi="Book Antiqua"/>
        <w:sz w:val="24"/>
        <w:szCs w:val="24"/>
      </w:rPr>
      <w:instrText>PAGE  \* Arabic  \* MERGEFORMAT</w:instrText>
    </w:r>
    <w:r w:rsidRPr="004311CD">
      <w:rPr>
        <w:rFonts w:ascii="Book Antiqua" w:hAnsi="Book Antiqua"/>
        <w:sz w:val="24"/>
        <w:szCs w:val="24"/>
      </w:rPr>
      <w:fldChar w:fldCharType="separate"/>
    </w:r>
    <w:r w:rsidR="00875338" w:rsidRPr="00875338">
      <w:rPr>
        <w:rFonts w:ascii="Book Antiqua" w:hAnsi="Book Antiqua"/>
        <w:noProof/>
        <w:sz w:val="24"/>
        <w:szCs w:val="24"/>
        <w:lang w:val="zh-CN" w:eastAsia="zh-CN"/>
      </w:rPr>
      <w:t>28</w:t>
    </w:r>
    <w:r w:rsidRPr="004311CD">
      <w:rPr>
        <w:rFonts w:ascii="Book Antiqua" w:hAnsi="Book Antiqua"/>
        <w:sz w:val="24"/>
        <w:szCs w:val="24"/>
      </w:rPr>
      <w:fldChar w:fldCharType="end"/>
    </w:r>
    <w:r w:rsidRPr="004311CD">
      <w:rPr>
        <w:rFonts w:ascii="Book Antiqua" w:hAnsi="Book Antiqua"/>
        <w:sz w:val="24"/>
        <w:szCs w:val="24"/>
        <w:lang w:val="zh-CN" w:eastAsia="zh-CN"/>
      </w:rPr>
      <w:t xml:space="preserve"> / </w:t>
    </w:r>
    <w:r w:rsidRPr="004311CD">
      <w:rPr>
        <w:rFonts w:ascii="Book Antiqua" w:hAnsi="Book Antiqua"/>
        <w:sz w:val="24"/>
        <w:szCs w:val="24"/>
      </w:rPr>
      <w:fldChar w:fldCharType="begin"/>
    </w:r>
    <w:r w:rsidRPr="004311CD">
      <w:rPr>
        <w:rFonts w:ascii="Book Antiqua" w:hAnsi="Book Antiqua"/>
        <w:sz w:val="24"/>
        <w:szCs w:val="24"/>
      </w:rPr>
      <w:instrText>NUMPAGES  \* Arabic  \* MERGEFORMAT</w:instrText>
    </w:r>
    <w:r w:rsidRPr="004311CD">
      <w:rPr>
        <w:rFonts w:ascii="Book Antiqua" w:hAnsi="Book Antiqua"/>
        <w:sz w:val="24"/>
        <w:szCs w:val="24"/>
      </w:rPr>
      <w:fldChar w:fldCharType="separate"/>
    </w:r>
    <w:r w:rsidR="00875338" w:rsidRPr="00875338">
      <w:rPr>
        <w:rFonts w:ascii="Book Antiqua" w:hAnsi="Book Antiqua"/>
        <w:noProof/>
        <w:sz w:val="24"/>
        <w:szCs w:val="24"/>
        <w:lang w:val="zh-CN" w:eastAsia="zh-CN"/>
      </w:rPr>
      <w:t>36</w:t>
    </w:r>
    <w:r w:rsidRPr="004311CD">
      <w:rPr>
        <w:rFonts w:ascii="Book Antiqua" w:hAnsi="Book Antiqua"/>
        <w:sz w:val="24"/>
        <w:szCs w:val="24"/>
      </w:rPr>
      <w:fldChar w:fldCharType="end"/>
    </w:r>
  </w:p>
  <w:p w14:paraId="524ECEF1" w14:textId="77777777" w:rsidR="00A02EF4" w:rsidRDefault="00A02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A22B" w14:textId="77777777" w:rsidR="00A02EF4" w:rsidRPr="00DA5230" w:rsidRDefault="00A02EF4" w:rsidP="00DA5230">
    <w:pPr>
      <w:pStyle w:val="Footer"/>
      <w:jc w:val="right"/>
      <w:rPr>
        <w:rFonts w:ascii="Book Antiqua" w:hAnsi="Book Antiqua"/>
        <w:sz w:val="24"/>
        <w:szCs w:val="24"/>
      </w:rPr>
    </w:pPr>
    <w:r w:rsidRPr="00DA5230">
      <w:rPr>
        <w:rFonts w:ascii="Book Antiqua" w:hAnsi="Book Antiqua"/>
        <w:sz w:val="24"/>
        <w:szCs w:val="24"/>
        <w:lang w:val="zh-CN" w:eastAsia="zh-CN"/>
      </w:rPr>
      <w:t xml:space="preserve"> </w:t>
    </w:r>
    <w:r w:rsidRPr="00DA5230">
      <w:rPr>
        <w:rFonts w:ascii="Book Antiqua" w:hAnsi="Book Antiqua"/>
        <w:sz w:val="24"/>
        <w:szCs w:val="24"/>
      </w:rPr>
      <w:fldChar w:fldCharType="begin"/>
    </w:r>
    <w:r w:rsidRPr="00DA5230">
      <w:rPr>
        <w:rFonts w:ascii="Book Antiqua" w:hAnsi="Book Antiqua"/>
        <w:sz w:val="24"/>
        <w:szCs w:val="24"/>
      </w:rPr>
      <w:instrText>PAGE  \* Arabic  \* MERGEFORMAT</w:instrText>
    </w:r>
    <w:r w:rsidRPr="00DA5230">
      <w:rPr>
        <w:rFonts w:ascii="Book Antiqua" w:hAnsi="Book Antiqua"/>
        <w:sz w:val="24"/>
        <w:szCs w:val="24"/>
      </w:rPr>
      <w:fldChar w:fldCharType="separate"/>
    </w:r>
    <w:r w:rsidR="00875338" w:rsidRPr="00875338">
      <w:rPr>
        <w:rFonts w:ascii="Book Antiqua" w:hAnsi="Book Antiqua"/>
        <w:noProof/>
        <w:sz w:val="24"/>
        <w:szCs w:val="24"/>
        <w:lang w:val="zh-CN" w:eastAsia="zh-CN"/>
      </w:rPr>
      <w:t>35</w:t>
    </w:r>
    <w:r w:rsidRPr="00DA5230">
      <w:rPr>
        <w:rFonts w:ascii="Book Antiqua" w:hAnsi="Book Antiqua"/>
        <w:sz w:val="24"/>
        <w:szCs w:val="24"/>
      </w:rPr>
      <w:fldChar w:fldCharType="end"/>
    </w:r>
    <w:r w:rsidRPr="00DA5230">
      <w:rPr>
        <w:rFonts w:ascii="Book Antiqua" w:hAnsi="Book Antiqua"/>
        <w:sz w:val="24"/>
        <w:szCs w:val="24"/>
        <w:lang w:val="zh-CN" w:eastAsia="zh-CN"/>
      </w:rPr>
      <w:t xml:space="preserve"> / </w:t>
    </w:r>
    <w:r w:rsidRPr="00DA5230">
      <w:rPr>
        <w:rFonts w:ascii="Book Antiqua" w:hAnsi="Book Antiqua"/>
        <w:sz w:val="24"/>
        <w:szCs w:val="24"/>
      </w:rPr>
      <w:fldChar w:fldCharType="begin"/>
    </w:r>
    <w:r w:rsidRPr="00DA5230">
      <w:rPr>
        <w:rFonts w:ascii="Book Antiqua" w:hAnsi="Book Antiqua"/>
        <w:sz w:val="24"/>
        <w:szCs w:val="24"/>
      </w:rPr>
      <w:instrText>NUMPAGES  \* Arabic  \* MERGEFORMAT</w:instrText>
    </w:r>
    <w:r w:rsidRPr="00DA5230">
      <w:rPr>
        <w:rFonts w:ascii="Book Antiqua" w:hAnsi="Book Antiqua"/>
        <w:sz w:val="24"/>
        <w:szCs w:val="24"/>
      </w:rPr>
      <w:fldChar w:fldCharType="separate"/>
    </w:r>
    <w:r w:rsidR="00875338" w:rsidRPr="00875338">
      <w:rPr>
        <w:rFonts w:ascii="Book Antiqua" w:hAnsi="Book Antiqua"/>
        <w:noProof/>
        <w:sz w:val="24"/>
        <w:szCs w:val="24"/>
        <w:lang w:val="zh-CN" w:eastAsia="zh-CN"/>
      </w:rPr>
      <w:t>36</w:t>
    </w:r>
    <w:r w:rsidRPr="00DA5230">
      <w:rPr>
        <w:rFonts w:ascii="Book Antiqua" w:hAnsi="Book Antiqua"/>
        <w:sz w:val="24"/>
        <w:szCs w:val="24"/>
      </w:rPr>
      <w:fldChar w:fldCharType="end"/>
    </w:r>
  </w:p>
  <w:p w14:paraId="26D545F9" w14:textId="36CF3B08" w:rsidR="00A02EF4" w:rsidRPr="00DA5230" w:rsidRDefault="00A02EF4" w:rsidP="00DA5230">
    <w:pPr>
      <w:pStyle w:val="Footer"/>
      <w:jc w:val="right"/>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3A1F" w14:textId="77777777" w:rsidR="00A02EF4" w:rsidRPr="00DA5230" w:rsidRDefault="00A02EF4" w:rsidP="00DA5230">
    <w:pPr>
      <w:pStyle w:val="Footer"/>
      <w:jc w:val="right"/>
      <w:rPr>
        <w:rFonts w:ascii="Book Antiqua" w:hAnsi="Book Antiqua"/>
        <w:sz w:val="24"/>
        <w:szCs w:val="24"/>
      </w:rPr>
    </w:pPr>
    <w:r w:rsidRPr="00DA5230">
      <w:rPr>
        <w:rFonts w:ascii="Book Antiqua" w:hAnsi="Book Antiqua"/>
        <w:sz w:val="24"/>
        <w:szCs w:val="24"/>
        <w:lang w:val="zh-CN" w:eastAsia="zh-CN"/>
      </w:rPr>
      <w:t xml:space="preserve"> </w:t>
    </w:r>
    <w:r w:rsidRPr="00DA5230">
      <w:rPr>
        <w:rFonts w:ascii="Book Antiqua" w:hAnsi="Book Antiqua"/>
        <w:sz w:val="24"/>
        <w:szCs w:val="24"/>
      </w:rPr>
      <w:fldChar w:fldCharType="begin"/>
    </w:r>
    <w:r w:rsidRPr="00DA5230">
      <w:rPr>
        <w:rFonts w:ascii="Book Antiqua" w:hAnsi="Book Antiqua"/>
        <w:sz w:val="24"/>
        <w:szCs w:val="24"/>
      </w:rPr>
      <w:instrText>PAGE  \* Arabic  \* MERGEFORMAT</w:instrText>
    </w:r>
    <w:r w:rsidRPr="00DA5230">
      <w:rPr>
        <w:rFonts w:ascii="Book Antiqua" w:hAnsi="Book Antiqua"/>
        <w:sz w:val="24"/>
        <w:szCs w:val="24"/>
      </w:rPr>
      <w:fldChar w:fldCharType="separate"/>
    </w:r>
    <w:r w:rsidR="00875338" w:rsidRPr="00875338">
      <w:rPr>
        <w:rFonts w:ascii="Book Antiqua" w:hAnsi="Book Antiqua"/>
        <w:noProof/>
        <w:sz w:val="24"/>
        <w:szCs w:val="24"/>
        <w:lang w:val="zh-CN" w:eastAsia="zh-CN"/>
      </w:rPr>
      <w:t>29</w:t>
    </w:r>
    <w:r w:rsidRPr="00DA5230">
      <w:rPr>
        <w:rFonts w:ascii="Book Antiqua" w:hAnsi="Book Antiqua"/>
        <w:sz w:val="24"/>
        <w:szCs w:val="24"/>
      </w:rPr>
      <w:fldChar w:fldCharType="end"/>
    </w:r>
    <w:r w:rsidRPr="00DA5230">
      <w:rPr>
        <w:rFonts w:ascii="Book Antiqua" w:hAnsi="Book Antiqua"/>
        <w:sz w:val="24"/>
        <w:szCs w:val="24"/>
        <w:lang w:val="zh-CN" w:eastAsia="zh-CN"/>
      </w:rPr>
      <w:t xml:space="preserve"> / </w:t>
    </w:r>
    <w:r w:rsidRPr="00DA5230">
      <w:rPr>
        <w:rFonts w:ascii="Book Antiqua" w:hAnsi="Book Antiqua"/>
        <w:sz w:val="24"/>
        <w:szCs w:val="24"/>
      </w:rPr>
      <w:fldChar w:fldCharType="begin"/>
    </w:r>
    <w:r w:rsidRPr="00DA5230">
      <w:rPr>
        <w:rFonts w:ascii="Book Antiqua" w:hAnsi="Book Antiqua"/>
        <w:sz w:val="24"/>
        <w:szCs w:val="24"/>
      </w:rPr>
      <w:instrText>NUMPAGES  \* Arabic  \* MERGEFORMAT</w:instrText>
    </w:r>
    <w:r w:rsidRPr="00DA5230">
      <w:rPr>
        <w:rFonts w:ascii="Book Antiqua" w:hAnsi="Book Antiqua"/>
        <w:sz w:val="24"/>
        <w:szCs w:val="24"/>
      </w:rPr>
      <w:fldChar w:fldCharType="separate"/>
    </w:r>
    <w:r w:rsidR="00875338" w:rsidRPr="00875338">
      <w:rPr>
        <w:rFonts w:ascii="Book Antiqua" w:hAnsi="Book Antiqua"/>
        <w:noProof/>
        <w:sz w:val="24"/>
        <w:szCs w:val="24"/>
        <w:lang w:val="zh-CN" w:eastAsia="zh-CN"/>
      </w:rPr>
      <w:t>36</w:t>
    </w:r>
    <w:r w:rsidRPr="00DA5230">
      <w:rPr>
        <w:rFonts w:ascii="Book Antiqua" w:hAnsi="Book Antiqua"/>
        <w:sz w:val="24"/>
        <w:szCs w:val="24"/>
      </w:rPr>
      <w:fldChar w:fldCharType="end"/>
    </w:r>
  </w:p>
  <w:p w14:paraId="09C6AF7D" w14:textId="43EBA322" w:rsidR="00A02EF4" w:rsidRDefault="00A0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3653" w14:textId="77777777" w:rsidR="005F7628" w:rsidRDefault="005F7628">
      <w:r>
        <w:separator/>
      </w:r>
    </w:p>
  </w:footnote>
  <w:footnote w:type="continuationSeparator" w:id="0">
    <w:p w14:paraId="1AB2F970" w14:textId="77777777" w:rsidR="005F7628" w:rsidRDefault="005F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9D75" w14:textId="77777777" w:rsidR="00A02EF4" w:rsidRDefault="00A02EF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A35"/>
    <w:rsid w:val="00024096"/>
    <w:rsid w:val="00027393"/>
    <w:rsid w:val="00037D16"/>
    <w:rsid w:val="00040F3A"/>
    <w:rsid w:val="00041983"/>
    <w:rsid w:val="00051891"/>
    <w:rsid w:val="0005782C"/>
    <w:rsid w:val="000A090F"/>
    <w:rsid w:val="000A41BE"/>
    <w:rsid w:val="000C6A0B"/>
    <w:rsid w:val="000D6F0F"/>
    <w:rsid w:val="000E3B6E"/>
    <w:rsid w:val="000E3DB3"/>
    <w:rsid w:val="0010150B"/>
    <w:rsid w:val="001059BA"/>
    <w:rsid w:val="00126910"/>
    <w:rsid w:val="0013116B"/>
    <w:rsid w:val="00155122"/>
    <w:rsid w:val="00166DB8"/>
    <w:rsid w:val="00172886"/>
    <w:rsid w:val="001804FA"/>
    <w:rsid w:val="001A283F"/>
    <w:rsid w:val="001B7721"/>
    <w:rsid w:val="001E332F"/>
    <w:rsid w:val="001E7FF0"/>
    <w:rsid w:val="001F145E"/>
    <w:rsid w:val="001F72E9"/>
    <w:rsid w:val="00210448"/>
    <w:rsid w:val="0021618F"/>
    <w:rsid w:val="00216F2A"/>
    <w:rsid w:val="00265670"/>
    <w:rsid w:val="0027265D"/>
    <w:rsid w:val="00277DEB"/>
    <w:rsid w:val="00296477"/>
    <w:rsid w:val="002B6A77"/>
    <w:rsid w:val="002D422E"/>
    <w:rsid w:val="00302D63"/>
    <w:rsid w:val="003204CA"/>
    <w:rsid w:val="0033050A"/>
    <w:rsid w:val="00333B5F"/>
    <w:rsid w:val="00370C21"/>
    <w:rsid w:val="0037322D"/>
    <w:rsid w:val="00377E68"/>
    <w:rsid w:val="00380505"/>
    <w:rsid w:val="003955BF"/>
    <w:rsid w:val="003C72E0"/>
    <w:rsid w:val="003D1830"/>
    <w:rsid w:val="003F0084"/>
    <w:rsid w:val="004311CD"/>
    <w:rsid w:val="0043263B"/>
    <w:rsid w:val="00462939"/>
    <w:rsid w:val="00466971"/>
    <w:rsid w:val="00474D4E"/>
    <w:rsid w:val="004817DE"/>
    <w:rsid w:val="00483BC2"/>
    <w:rsid w:val="00485ABD"/>
    <w:rsid w:val="004B4161"/>
    <w:rsid w:val="004C3181"/>
    <w:rsid w:val="004C554B"/>
    <w:rsid w:val="004D3A34"/>
    <w:rsid w:val="004D69FA"/>
    <w:rsid w:val="004E5AED"/>
    <w:rsid w:val="00517102"/>
    <w:rsid w:val="00552975"/>
    <w:rsid w:val="00552C3B"/>
    <w:rsid w:val="00556FB9"/>
    <w:rsid w:val="00557CDF"/>
    <w:rsid w:val="00565D7C"/>
    <w:rsid w:val="005714CD"/>
    <w:rsid w:val="0057586A"/>
    <w:rsid w:val="00581D8A"/>
    <w:rsid w:val="00582B9D"/>
    <w:rsid w:val="00594B93"/>
    <w:rsid w:val="005B1337"/>
    <w:rsid w:val="005D2390"/>
    <w:rsid w:val="005F3508"/>
    <w:rsid w:val="005F7628"/>
    <w:rsid w:val="00615650"/>
    <w:rsid w:val="006213F6"/>
    <w:rsid w:val="00622649"/>
    <w:rsid w:val="00623D40"/>
    <w:rsid w:val="0063017A"/>
    <w:rsid w:val="006371B4"/>
    <w:rsid w:val="00642065"/>
    <w:rsid w:val="00643E0E"/>
    <w:rsid w:val="00651E1F"/>
    <w:rsid w:val="00653964"/>
    <w:rsid w:val="0068122A"/>
    <w:rsid w:val="0068594D"/>
    <w:rsid w:val="0069188F"/>
    <w:rsid w:val="006A1BBF"/>
    <w:rsid w:val="006A63E4"/>
    <w:rsid w:val="006C78A8"/>
    <w:rsid w:val="006E4C0B"/>
    <w:rsid w:val="006F6FBA"/>
    <w:rsid w:val="0070400F"/>
    <w:rsid w:val="00723F00"/>
    <w:rsid w:val="00727B87"/>
    <w:rsid w:val="007373F2"/>
    <w:rsid w:val="0076348F"/>
    <w:rsid w:val="0077117F"/>
    <w:rsid w:val="00780283"/>
    <w:rsid w:val="00781875"/>
    <w:rsid w:val="00784C9E"/>
    <w:rsid w:val="00790DF5"/>
    <w:rsid w:val="0079484C"/>
    <w:rsid w:val="007B1150"/>
    <w:rsid w:val="007B54EF"/>
    <w:rsid w:val="007C57EA"/>
    <w:rsid w:val="007D2895"/>
    <w:rsid w:val="007D2FCD"/>
    <w:rsid w:val="007E07C9"/>
    <w:rsid w:val="007F3F50"/>
    <w:rsid w:val="0081006F"/>
    <w:rsid w:val="00837F1E"/>
    <w:rsid w:val="00855E86"/>
    <w:rsid w:val="00861AA1"/>
    <w:rsid w:val="00865A99"/>
    <w:rsid w:val="008700C2"/>
    <w:rsid w:val="00875338"/>
    <w:rsid w:val="008A0CA9"/>
    <w:rsid w:val="008A4A0B"/>
    <w:rsid w:val="008A4E17"/>
    <w:rsid w:val="008B4F89"/>
    <w:rsid w:val="008C116A"/>
    <w:rsid w:val="008C1ED0"/>
    <w:rsid w:val="008D1659"/>
    <w:rsid w:val="008D3627"/>
    <w:rsid w:val="008D6986"/>
    <w:rsid w:val="009005DE"/>
    <w:rsid w:val="00910885"/>
    <w:rsid w:val="00912DB6"/>
    <w:rsid w:val="00920A1B"/>
    <w:rsid w:val="009251EE"/>
    <w:rsid w:val="00944B0C"/>
    <w:rsid w:val="00944CF2"/>
    <w:rsid w:val="0094758F"/>
    <w:rsid w:val="00951FBF"/>
    <w:rsid w:val="009555B3"/>
    <w:rsid w:val="00960CDC"/>
    <w:rsid w:val="00996CCF"/>
    <w:rsid w:val="009B1A0D"/>
    <w:rsid w:val="009C270F"/>
    <w:rsid w:val="009D5CD6"/>
    <w:rsid w:val="009E1548"/>
    <w:rsid w:val="009E51CE"/>
    <w:rsid w:val="00A01E3A"/>
    <w:rsid w:val="00A02EF4"/>
    <w:rsid w:val="00A37C6E"/>
    <w:rsid w:val="00A65D96"/>
    <w:rsid w:val="00A77B3E"/>
    <w:rsid w:val="00A850CB"/>
    <w:rsid w:val="00A864F9"/>
    <w:rsid w:val="00AB08C6"/>
    <w:rsid w:val="00AB22B4"/>
    <w:rsid w:val="00AC28D7"/>
    <w:rsid w:val="00AC4BD5"/>
    <w:rsid w:val="00AC7606"/>
    <w:rsid w:val="00AD0DA9"/>
    <w:rsid w:val="00AE1C0D"/>
    <w:rsid w:val="00AE255B"/>
    <w:rsid w:val="00B02FB3"/>
    <w:rsid w:val="00B14158"/>
    <w:rsid w:val="00B23CDD"/>
    <w:rsid w:val="00B36EE1"/>
    <w:rsid w:val="00B4553D"/>
    <w:rsid w:val="00B462B7"/>
    <w:rsid w:val="00B50ACD"/>
    <w:rsid w:val="00B55D13"/>
    <w:rsid w:val="00B61393"/>
    <w:rsid w:val="00B66516"/>
    <w:rsid w:val="00B84CC4"/>
    <w:rsid w:val="00B946C5"/>
    <w:rsid w:val="00B96A2A"/>
    <w:rsid w:val="00BA1C6A"/>
    <w:rsid w:val="00BB5C61"/>
    <w:rsid w:val="00BD357E"/>
    <w:rsid w:val="00BE4A5C"/>
    <w:rsid w:val="00BE4B1E"/>
    <w:rsid w:val="00BF1882"/>
    <w:rsid w:val="00BF68EB"/>
    <w:rsid w:val="00C15B85"/>
    <w:rsid w:val="00C16BFB"/>
    <w:rsid w:val="00C2397D"/>
    <w:rsid w:val="00C55C2C"/>
    <w:rsid w:val="00C62F8F"/>
    <w:rsid w:val="00C67BA1"/>
    <w:rsid w:val="00CA2A55"/>
    <w:rsid w:val="00CA3603"/>
    <w:rsid w:val="00CA4221"/>
    <w:rsid w:val="00CB45F0"/>
    <w:rsid w:val="00CD7D28"/>
    <w:rsid w:val="00CF5A29"/>
    <w:rsid w:val="00D10C61"/>
    <w:rsid w:val="00D214D6"/>
    <w:rsid w:val="00D25ACA"/>
    <w:rsid w:val="00D26D52"/>
    <w:rsid w:val="00D641E5"/>
    <w:rsid w:val="00D737F9"/>
    <w:rsid w:val="00D81966"/>
    <w:rsid w:val="00DA5230"/>
    <w:rsid w:val="00DD3E3B"/>
    <w:rsid w:val="00DD5AC7"/>
    <w:rsid w:val="00DF1428"/>
    <w:rsid w:val="00DF1769"/>
    <w:rsid w:val="00DF388D"/>
    <w:rsid w:val="00DF48F8"/>
    <w:rsid w:val="00E018B1"/>
    <w:rsid w:val="00E03A5F"/>
    <w:rsid w:val="00E25818"/>
    <w:rsid w:val="00E5161C"/>
    <w:rsid w:val="00E6396A"/>
    <w:rsid w:val="00E75961"/>
    <w:rsid w:val="00E95595"/>
    <w:rsid w:val="00EA223F"/>
    <w:rsid w:val="00ED36FF"/>
    <w:rsid w:val="00ED4096"/>
    <w:rsid w:val="00ED5F0F"/>
    <w:rsid w:val="00EE3A5E"/>
    <w:rsid w:val="00EF3C9B"/>
    <w:rsid w:val="00F11589"/>
    <w:rsid w:val="00F27433"/>
    <w:rsid w:val="00F6591A"/>
    <w:rsid w:val="00F67492"/>
    <w:rsid w:val="00F9275D"/>
    <w:rsid w:val="00FA0E58"/>
    <w:rsid w:val="00FA3B1F"/>
    <w:rsid w:val="00FC3759"/>
    <w:rsid w:val="00FD27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F41B"/>
  <w15:docId w15:val="{73407170-31BD-6F4A-A87C-7FF5DADC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7433"/>
  </w:style>
  <w:style w:type="character" w:customStyle="1" w:styleId="FooterChar">
    <w:name w:val="Footer Char"/>
    <w:basedOn w:val="DefaultParagraphFont"/>
    <w:link w:val="Footer"/>
    <w:uiPriority w:val="99"/>
    <w:qFormat/>
    <w:rsid w:val="00F27433"/>
  </w:style>
  <w:style w:type="paragraph" w:styleId="Caption">
    <w:name w:val="caption"/>
    <w:basedOn w:val="Normal"/>
    <w:next w:val="Normal"/>
    <w:uiPriority w:val="35"/>
    <w:unhideWhenUsed/>
    <w:qFormat/>
    <w:rsid w:val="00F27433"/>
    <w:pPr>
      <w:suppressAutoHyphens/>
      <w:spacing w:after="200"/>
    </w:pPr>
    <w:rPr>
      <w:rFonts w:asciiTheme="minorHAnsi" w:eastAsiaTheme="minorHAnsi" w:hAnsiTheme="minorHAnsi" w:cstheme="minorBidi"/>
      <w:i/>
      <w:iCs/>
      <w:color w:val="1F497D" w:themeColor="text2"/>
      <w:sz w:val="18"/>
      <w:szCs w:val="18"/>
      <w:lang w:val="it-IT"/>
    </w:rPr>
  </w:style>
  <w:style w:type="paragraph" w:styleId="Header">
    <w:name w:val="header"/>
    <w:basedOn w:val="Normal"/>
    <w:link w:val="HeaderChar"/>
    <w:uiPriority w:val="99"/>
    <w:unhideWhenUsed/>
    <w:rsid w:val="00F27433"/>
    <w:pPr>
      <w:tabs>
        <w:tab w:val="center" w:pos="4819"/>
        <w:tab w:val="right" w:pos="9638"/>
      </w:tabs>
      <w:suppressAutoHyphens/>
    </w:pPr>
    <w:rPr>
      <w:sz w:val="20"/>
      <w:szCs w:val="20"/>
    </w:rPr>
  </w:style>
  <w:style w:type="character" w:customStyle="1" w:styleId="IntestazioneCarattere1">
    <w:name w:val="Intestazione Carattere1"/>
    <w:basedOn w:val="DefaultParagraphFont"/>
    <w:semiHidden/>
    <w:rsid w:val="00F27433"/>
    <w:rPr>
      <w:sz w:val="24"/>
      <w:szCs w:val="24"/>
    </w:rPr>
  </w:style>
  <w:style w:type="paragraph" w:styleId="Footer">
    <w:name w:val="footer"/>
    <w:basedOn w:val="Normal"/>
    <w:link w:val="FooterChar"/>
    <w:uiPriority w:val="99"/>
    <w:unhideWhenUsed/>
    <w:rsid w:val="00F27433"/>
    <w:pPr>
      <w:tabs>
        <w:tab w:val="center" w:pos="4819"/>
        <w:tab w:val="right" w:pos="9638"/>
      </w:tabs>
      <w:suppressAutoHyphens/>
    </w:pPr>
    <w:rPr>
      <w:sz w:val="20"/>
      <w:szCs w:val="20"/>
    </w:rPr>
  </w:style>
  <w:style w:type="character" w:customStyle="1" w:styleId="PidipaginaCarattere1">
    <w:name w:val="Piè di pagina Carattere1"/>
    <w:basedOn w:val="DefaultParagraphFont"/>
    <w:semiHidden/>
    <w:rsid w:val="00F27433"/>
    <w:rPr>
      <w:sz w:val="24"/>
      <w:szCs w:val="24"/>
    </w:rPr>
  </w:style>
  <w:style w:type="paragraph" w:styleId="ListParagraph">
    <w:name w:val="List Paragraph"/>
    <w:basedOn w:val="Normal"/>
    <w:uiPriority w:val="34"/>
    <w:qFormat/>
    <w:rsid w:val="00F27433"/>
    <w:pPr>
      <w:suppressAutoHyphens/>
      <w:spacing w:after="160" w:line="259" w:lineRule="auto"/>
      <w:ind w:left="720"/>
      <w:contextualSpacing/>
    </w:pPr>
    <w:rPr>
      <w:rFonts w:asciiTheme="minorHAnsi" w:eastAsiaTheme="minorHAnsi" w:hAnsiTheme="minorHAnsi" w:cstheme="minorBidi"/>
      <w:sz w:val="22"/>
      <w:szCs w:val="22"/>
      <w:lang w:val="it-IT"/>
    </w:rPr>
  </w:style>
  <w:style w:type="table" w:customStyle="1" w:styleId="Grigliatabella1">
    <w:name w:val="Griglia tabella1"/>
    <w:basedOn w:val="TableNormal"/>
    <w:next w:val="TableGrid"/>
    <w:uiPriority w:val="39"/>
    <w:rsid w:val="00F27433"/>
    <w:rPr>
      <w:rFonts w:ascii="Calibri" w:eastAsia="Calibri" w:hAnsi="Calibri"/>
      <w:sz w:val="22"/>
      <w:szCs w:val="22"/>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2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A4A0B"/>
    <w:rPr>
      <w:sz w:val="16"/>
      <w:szCs w:val="16"/>
    </w:rPr>
  </w:style>
  <w:style w:type="paragraph" w:styleId="CommentText">
    <w:name w:val="annotation text"/>
    <w:basedOn w:val="Normal"/>
    <w:link w:val="CommentTextChar"/>
    <w:semiHidden/>
    <w:unhideWhenUsed/>
    <w:rsid w:val="008A4A0B"/>
    <w:rPr>
      <w:sz w:val="20"/>
      <w:szCs w:val="20"/>
    </w:rPr>
  </w:style>
  <w:style w:type="character" w:customStyle="1" w:styleId="CommentTextChar">
    <w:name w:val="Comment Text Char"/>
    <w:basedOn w:val="DefaultParagraphFont"/>
    <w:link w:val="CommentText"/>
    <w:semiHidden/>
    <w:rsid w:val="008A4A0B"/>
  </w:style>
  <w:style w:type="paragraph" w:styleId="CommentSubject">
    <w:name w:val="annotation subject"/>
    <w:basedOn w:val="CommentText"/>
    <w:next w:val="CommentText"/>
    <w:link w:val="CommentSubjectChar"/>
    <w:semiHidden/>
    <w:unhideWhenUsed/>
    <w:rsid w:val="008A4A0B"/>
    <w:rPr>
      <w:b/>
      <w:bCs/>
    </w:rPr>
  </w:style>
  <w:style w:type="character" w:customStyle="1" w:styleId="CommentSubjectChar">
    <w:name w:val="Comment Subject Char"/>
    <w:basedOn w:val="CommentTextChar"/>
    <w:link w:val="CommentSubject"/>
    <w:semiHidden/>
    <w:rsid w:val="008A4A0B"/>
    <w:rPr>
      <w:b/>
      <w:bCs/>
    </w:rPr>
  </w:style>
  <w:style w:type="paragraph" w:styleId="Revision">
    <w:name w:val="Revision"/>
    <w:hidden/>
    <w:uiPriority w:val="99"/>
    <w:semiHidden/>
    <w:rsid w:val="00CD7D28"/>
    <w:rPr>
      <w:sz w:val="24"/>
      <w:szCs w:val="24"/>
    </w:rPr>
  </w:style>
  <w:style w:type="paragraph" w:styleId="BalloonText">
    <w:name w:val="Balloon Text"/>
    <w:basedOn w:val="Normal"/>
    <w:link w:val="BalloonTextChar"/>
    <w:semiHidden/>
    <w:unhideWhenUsed/>
    <w:rsid w:val="00ED5F0F"/>
    <w:rPr>
      <w:rFonts w:ascii="Segoe UI" w:hAnsi="Segoe UI" w:cs="Segoe UI"/>
      <w:sz w:val="18"/>
      <w:szCs w:val="18"/>
    </w:rPr>
  </w:style>
  <w:style w:type="character" w:customStyle="1" w:styleId="BalloonTextChar">
    <w:name w:val="Balloon Text Char"/>
    <w:basedOn w:val="DefaultParagraphFont"/>
    <w:link w:val="BalloonText"/>
    <w:semiHidden/>
    <w:rsid w:val="00ED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DD3BAA-1C2A-A844-862C-BC4CD6B661F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3D4F-482F-4AA1-9575-D4CE454E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35</Pages>
  <Words>9164</Words>
  <Characters>52785</Characters>
  <Application>Microsoft Office Word</Application>
  <DocSecurity>0</DocSecurity>
  <Lines>910</Lines>
  <Paragraphs>241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Fusco</dc:creator>
  <cp:keywords/>
  <dc:description/>
  <cp:lastModifiedBy>Filipodia</cp:lastModifiedBy>
  <cp:revision>11</cp:revision>
  <dcterms:created xsi:type="dcterms:W3CDTF">2021-04-23T15:20:00Z</dcterms:created>
  <dcterms:modified xsi:type="dcterms:W3CDTF">2021-05-01T22:35:00Z</dcterms:modified>
</cp:coreProperties>
</file>