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FB2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Name of Journal: </w:t>
      </w:r>
      <w:r w:rsidRPr="000C3442">
        <w:rPr>
          <w:rFonts w:ascii="Book Antiqua" w:eastAsia="Book Antiqua" w:hAnsi="Book Antiqua" w:cs="Book Antiqua"/>
          <w:i/>
          <w:color w:val="000000"/>
        </w:rPr>
        <w:t>World Journal of Diabetes</w:t>
      </w:r>
    </w:p>
    <w:p w14:paraId="5EF559B7"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NO: </w:t>
      </w:r>
      <w:r w:rsidRPr="000C3442">
        <w:rPr>
          <w:rFonts w:ascii="Book Antiqua" w:eastAsia="Book Antiqua" w:hAnsi="Book Antiqua" w:cs="Book Antiqua"/>
          <w:color w:val="000000"/>
        </w:rPr>
        <w:t>62449</w:t>
      </w:r>
    </w:p>
    <w:p w14:paraId="057FAB0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Type: </w:t>
      </w:r>
      <w:r w:rsidRPr="000C3442">
        <w:rPr>
          <w:rFonts w:ascii="Book Antiqua" w:eastAsia="Book Antiqua" w:hAnsi="Book Antiqua" w:cs="Book Antiqua"/>
          <w:color w:val="000000"/>
        </w:rPr>
        <w:t>MINIREVIEWS</w:t>
      </w:r>
    </w:p>
    <w:p w14:paraId="0DD20F4E" w14:textId="77777777" w:rsidR="00A77B3E" w:rsidRPr="000C3442" w:rsidRDefault="00A77B3E" w:rsidP="000C3442">
      <w:pPr>
        <w:spacing w:line="360" w:lineRule="auto"/>
        <w:jc w:val="both"/>
        <w:rPr>
          <w:rFonts w:ascii="Book Antiqua" w:hAnsi="Book Antiqua"/>
        </w:rPr>
      </w:pPr>
    </w:p>
    <w:p w14:paraId="4EA1E74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Current advances in using </w:t>
      </w:r>
      <w:proofErr w:type="spellStart"/>
      <w:r w:rsidRPr="000C3442">
        <w:rPr>
          <w:rFonts w:ascii="Book Antiqua" w:eastAsia="Book Antiqua" w:hAnsi="Book Antiqua" w:cs="Book Antiqua"/>
          <w:b/>
          <w:color w:val="000000"/>
        </w:rPr>
        <w:t>tolerogenic</w:t>
      </w:r>
      <w:proofErr w:type="spellEnd"/>
      <w:r w:rsidRPr="000C3442">
        <w:rPr>
          <w:rFonts w:ascii="Book Antiqua" w:eastAsia="Book Antiqua" w:hAnsi="Book Antiqua" w:cs="Book Antiqua"/>
          <w:b/>
          <w:color w:val="000000"/>
        </w:rPr>
        <w:t xml:space="preserve"> dendritic cells as a therapeutic alternative in the treatment of type 1 diabetes</w:t>
      </w:r>
    </w:p>
    <w:p w14:paraId="34331EC9" w14:textId="77777777" w:rsidR="00A77B3E" w:rsidRPr="000C3442" w:rsidRDefault="00A77B3E" w:rsidP="000C3442">
      <w:pPr>
        <w:spacing w:line="360" w:lineRule="auto"/>
        <w:jc w:val="both"/>
        <w:rPr>
          <w:rFonts w:ascii="Book Antiqua" w:hAnsi="Book Antiqua"/>
        </w:rPr>
      </w:pPr>
    </w:p>
    <w:p w14:paraId="2830C622" w14:textId="2D77F2C8" w:rsidR="00A77B3E" w:rsidRPr="000C3442" w:rsidRDefault="00457EFE" w:rsidP="000C3442">
      <w:pPr>
        <w:spacing w:line="360" w:lineRule="auto"/>
        <w:jc w:val="both"/>
        <w:rPr>
          <w:rFonts w:ascii="Book Antiqua" w:hAnsi="Book Antiqua"/>
        </w:rPr>
      </w:pPr>
      <w:r w:rsidRPr="00937648">
        <w:rPr>
          <w:rFonts w:ascii="Book Antiqua" w:eastAsia="Book Antiqua" w:hAnsi="Book Antiqua" w:cs="Book Antiqua"/>
          <w:color w:val="000000"/>
          <w:lang w:val="es-MX"/>
        </w:rPr>
        <w:t xml:space="preserve">Ríos-Ríos WJ </w:t>
      </w:r>
      <w:r w:rsidRPr="00937648">
        <w:rPr>
          <w:rFonts w:ascii="Book Antiqua" w:eastAsia="Book Antiqua" w:hAnsi="Book Antiqua" w:cs="Book Antiqua"/>
          <w:i/>
          <w:iCs/>
          <w:color w:val="000000"/>
          <w:lang w:val="es-MX"/>
        </w:rPr>
        <w:t>et al</w:t>
      </w:r>
      <w:r w:rsidRPr="00937648">
        <w:rPr>
          <w:rFonts w:ascii="Book Antiqua" w:eastAsia="Book Antiqua" w:hAnsi="Book Antiqua" w:cs="Book Antiqua"/>
          <w:color w:val="000000"/>
          <w:lang w:val="es-MX"/>
        </w:rPr>
        <w:t xml:space="preserve">. </w:t>
      </w:r>
      <w:r w:rsidR="002A0527" w:rsidRPr="000C3442">
        <w:rPr>
          <w:rFonts w:ascii="Book Antiqua" w:eastAsia="Book Antiqua" w:hAnsi="Book Antiqua" w:cs="Book Antiqua"/>
          <w:color w:val="000000"/>
        </w:rPr>
        <w:t xml:space="preserve">Updating </w:t>
      </w:r>
      <w:proofErr w:type="spellStart"/>
      <w:r w:rsidR="002A0527" w:rsidRPr="000C3442">
        <w:rPr>
          <w:rFonts w:ascii="Book Antiqua" w:eastAsia="Book Antiqua" w:hAnsi="Book Antiqua" w:cs="Book Antiqua"/>
          <w:color w:val="000000"/>
        </w:rPr>
        <w:t>tolDC</w:t>
      </w:r>
      <w:proofErr w:type="spellEnd"/>
      <w:r w:rsidR="002A0527" w:rsidRPr="000C3442">
        <w:rPr>
          <w:rFonts w:ascii="Book Antiqua" w:eastAsia="Book Antiqua" w:hAnsi="Book Antiqua" w:cs="Book Antiqua"/>
          <w:color w:val="000000"/>
        </w:rPr>
        <w:t xml:space="preserve"> therapy for T1D treatment</w:t>
      </w:r>
    </w:p>
    <w:p w14:paraId="722DDA45" w14:textId="77777777" w:rsidR="00A77B3E" w:rsidRPr="000C3442" w:rsidRDefault="00A77B3E" w:rsidP="000C3442">
      <w:pPr>
        <w:spacing w:line="360" w:lineRule="auto"/>
        <w:jc w:val="both"/>
        <w:rPr>
          <w:rFonts w:ascii="Book Antiqua" w:hAnsi="Book Antiqua"/>
        </w:rPr>
      </w:pPr>
    </w:p>
    <w:p w14:paraId="641B73B0" w14:textId="77777777" w:rsidR="00A77B3E" w:rsidRPr="000C3442" w:rsidRDefault="002A0527" w:rsidP="000C3442">
      <w:pPr>
        <w:spacing w:line="360" w:lineRule="auto"/>
        <w:jc w:val="both"/>
        <w:rPr>
          <w:rFonts w:ascii="Book Antiqua" w:hAnsi="Book Antiqua"/>
          <w:lang w:val="pt-BR"/>
        </w:rPr>
      </w:pPr>
      <w:r w:rsidRPr="000C3442">
        <w:rPr>
          <w:rFonts w:ascii="Book Antiqua" w:eastAsia="Book Antiqua" w:hAnsi="Book Antiqua" w:cs="Book Antiqua"/>
          <w:color w:val="000000"/>
          <w:lang w:val="pt-BR"/>
        </w:rPr>
        <w:t>William de Jesús Ríos-Ríos, Sorely Adelina Sosa-Luis, Honorio Torres-Aguilar</w:t>
      </w:r>
    </w:p>
    <w:p w14:paraId="0C321310" w14:textId="77777777" w:rsidR="00A77B3E" w:rsidRPr="000C3442" w:rsidRDefault="00A77B3E" w:rsidP="000C3442">
      <w:pPr>
        <w:spacing w:line="360" w:lineRule="auto"/>
        <w:jc w:val="both"/>
        <w:rPr>
          <w:rFonts w:ascii="Book Antiqua" w:hAnsi="Book Antiqua"/>
          <w:lang w:val="pt-BR"/>
        </w:rPr>
      </w:pPr>
    </w:p>
    <w:p w14:paraId="78120468" w14:textId="61D8B121" w:rsidR="00A77B3E" w:rsidRPr="000C3442" w:rsidRDefault="002A0527" w:rsidP="000C3442">
      <w:pPr>
        <w:spacing w:line="360" w:lineRule="auto"/>
        <w:jc w:val="both"/>
        <w:rPr>
          <w:rFonts w:ascii="Book Antiqua" w:hAnsi="Book Antiqua"/>
          <w:lang w:val="pt-BR"/>
        </w:rPr>
      </w:pPr>
      <w:r w:rsidRPr="000C3442">
        <w:rPr>
          <w:rFonts w:ascii="Book Antiqua" w:eastAsia="Book Antiqua" w:hAnsi="Book Antiqua" w:cs="Book Antiqua"/>
          <w:b/>
          <w:bCs/>
          <w:color w:val="000000"/>
          <w:lang w:val="pt-BR"/>
        </w:rPr>
        <w:t xml:space="preserve">William de Jesús Ríos-Ríos, Honorio Torres-Aguilar, </w:t>
      </w:r>
      <w:r w:rsidR="00B67B60">
        <w:rPr>
          <w:rFonts w:ascii="Book Antiqua" w:eastAsia="Book Antiqua" w:hAnsi="Book Antiqua" w:cs="Book Antiqua"/>
          <w:color w:val="000000"/>
          <w:lang w:val="pt-BR"/>
        </w:rPr>
        <w:t xml:space="preserve">Department of </w:t>
      </w:r>
      <w:r w:rsidRPr="000C3442">
        <w:rPr>
          <w:rFonts w:ascii="Book Antiqua" w:eastAsia="Book Antiqua" w:hAnsi="Book Antiqua" w:cs="Book Antiqua"/>
          <w:color w:val="000000"/>
          <w:lang w:val="pt-BR"/>
        </w:rPr>
        <w:t>Biochemical Sciences Faculty, Universidad Autónoma “Benito Juárez” de Oaxaca, Oaxaca 68120, Mexico</w:t>
      </w:r>
    </w:p>
    <w:p w14:paraId="66400171" w14:textId="77777777" w:rsidR="00A77B3E" w:rsidRPr="000C3442" w:rsidRDefault="00A77B3E" w:rsidP="000C3442">
      <w:pPr>
        <w:spacing w:line="360" w:lineRule="auto"/>
        <w:jc w:val="both"/>
        <w:rPr>
          <w:rFonts w:ascii="Book Antiqua" w:hAnsi="Book Antiqua"/>
          <w:lang w:val="pt-BR"/>
        </w:rPr>
      </w:pPr>
    </w:p>
    <w:p w14:paraId="40842909" w14:textId="5CFAD6F2" w:rsidR="00A77B3E" w:rsidRPr="000C3442" w:rsidRDefault="002A0527" w:rsidP="000C3442">
      <w:pPr>
        <w:spacing w:line="360" w:lineRule="auto"/>
        <w:jc w:val="both"/>
        <w:rPr>
          <w:rFonts w:ascii="Book Antiqua" w:hAnsi="Book Antiqua"/>
          <w:lang w:val="pt-BR"/>
        </w:rPr>
      </w:pPr>
      <w:r w:rsidRPr="000C3442">
        <w:rPr>
          <w:rFonts w:ascii="Book Antiqua" w:eastAsia="Book Antiqua" w:hAnsi="Book Antiqua" w:cs="Book Antiqua"/>
          <w:b/>
          <w:bCs/>
          <w:color w:val="000000"/>
          <w:lang w:val="pt-BR"/>
        </w:rPr>
        <w:t xml:space="preserve">Sorely Adelina Sosa-Luis, </w:t>
      </w:r>
      <w:r w:rsidR="00B67B60">
        <w:rPr>
          <w:rFonts w:ascii="Book Antiqua" w:eastAsia="Book Antiqua" w:hAnsi="Book Antiqua" w:cs="Book Antiqua"/>
          <w:color w:val="000000"/>
          <w:lang w:val="pt-BR"/>
        </w:rPr>
        <w:t xml:space="preserve">Department of </w:t>
      </w:r>
      <w:r w:rsidRPr="000C3442">
        <w:rPr>
          <w:rFonts w:ascii="Book Antiqua" w:eastAsia="Book Antiqua" w:hAnsi="Book Antiqua" w:cs="Book Antiqua"/>
          <w:color w:val="000000"/>
          <w:lang w:val="pt-BR"/>
        </w:rPr>
        <w:t>Molecular Biomedicine, Centro de Investigación y de Estudios Avanzados del Instituto Politécnico Nacional, Mexico City 07360, Mexico</w:t>
      </w:r>
    </w:p>
    <w:p w14:paraId="29272812" w14:textId="77777777" w:rsidR="00A77B3E" w:rsidRPr="000C3442" w:rsidRDefault="00A77B3E" w:rsidP="000C3442">
      <w:pPr>
        <w:spacing w:line="360" w:lineRule="auto"/>
        <w:jc w:val="both"/>
        <w:rPr>
          <w:rFonts w:ascii="Book Antiqua" w:hAnsi="Book Antiqua"/>
          <w:lang w:val="pt-BR"/>
        </w:rPr>
      </w:pPr>
    </w:p>
    <w:p w14:paraId="5E39004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Author contributions: </w:t>
      </w:r>
      <w:r w:rsidRPr="000C3442">
        <w:rPr>
          <w:rFonts w:ascii="Book Antiqua" w:eastAsia="Book Antiqua" w:hAnsi="Book Antiqua" w:cs="Book Antiqua"/>
          <w:color w:val="000000"/>
        </w:rPr>
        <w:t>All authors contributed to the writing of the manuscript; Torres-Aguilar H supervised the project and generated the final version of the paper.</w:t>
      </w:r>
    </w:p>
    <w:p w14:paraId="4BCD4192" w14:textId="77777777" w:rsidR="00A77B3E" w:rsidRPr="000C3442" w:rsidRDefault="00A77B3E" w:rsidP="000C3442">
      <w:pPr>
        <w:spacing w:line="360" w:lineRule="auto"/>
        <w:jc w:val="both"/>
        <w:rPr>
          <w:rFonts w:ascii="Book Antiqua" w:hAnsi="Book Antiqua"/>
        </w:rPr>
      </w:pPr>
    </w:p>
    <w:p w14:paraId="1C594F57" w14:textId="56F394B5" w:rsidR="00A77B3E" w:rsidRPr="000C3442" w:rsidRDefault="002A0527" w:rsidP="000C3442">
      <w:pPr>
        <w:spacing w:line="360" w:lineRule="auto"/>
        <w:jc w:val="both"/>
        <w:rPr>
          <w:rFonts w:ascii="Book Antiqua" w:hAnsi="Book Antiqua"/>
        </w:rPr>
      </w:pPr>
      <w:proofErr w:type="gramStart"/>
      <w:r w:rsidRPr="000C3442">
        <w:rPr>
          <w:rFonts w:ascii="Book Antiqua" w:eastAsia="Book Antiqua" w:hAnsi="Book Antiqua" w:cs="Book Antiqua"/>
          <w:b/>
          <w:bCs/>
          <w:color w:val="000000"/>
        </w:rPr>
        <w:t xml:space="preserve">Supported by </w:t>
      </w:r>
      <w:r w:rsidR="006510E5">
        <w:rPr>
          <w:rFonts w:ascii="Book Antiqua" w:hAnsi="Book Antiqua"/>
        </w:rPr>
        <w:t xml:space="preserve">A basic science grant from </w:t>
      </w:r>
      <w:proofErr w:type="spellStart"/>
      <w:r w:rsidR="006510E5">
        <w:rPr>
          <w:rFonts w:ascii="Book Antiqua" w:hAnsi="Book Antiqua"/>
        </w:rPr>
        <w:t>CONACyT</w:t>
      </w:r>
      <w:proofErr w:type="spellEnd"/>
      <w:r w:rsidR="006510E5">
        <w:rPr>
          <w:rFonts w:ascii="Book Antiqua" w:hAnsi="Book Antiqua"/>
        </w:rPr>
        <w:t>,</w:t>
      </w:r>
      <w:r w:rsidR="006510E5" w:rsidRPr="006510E5">
        <w:rPr>
          <w:rFonts w:ascii="Book Antiqua" w:eastAsia="Book Antiqua" w:hAnsi="Book Antiqua" w:cs="Book Antiqua"/>
          <w:color w:val="000000"/>
        </w:rPr>
        <w:t xml:space="preserve"> </w:t>
      </w:r>
      <w:r w:rsidR="006510E5" w:rsidRPr="000C3442">
        <w:rPr>
          <w:rFonts w:ascii="Book Antiqua" w:eastAsia="Book Antiqua" w:hAnsi="Book Antiqua" w:cs="Book Antiqua"/>
          <w:color w:val="000000"/>
        </w:rPr>
        <w:t>No. 285480</w:t>
      </w:r>
      <w:r w:rsidR="006510E5">
        <w:rPr>
          <w:rFonts w:ascii="Book Antiqua" w:eastAsia="Book Antiqua" w:hAnsi="Book Antiqua" w:cs="Book Antiqua"/>
          <w:color w:val="000000"/>
        </w:rPr>
        <w:t>;</w:t>
      </w:r>
      <w:r w:rsidRPr="000C3442">
        <w:rPr>
          <w:rFonts w:ascii="Book Antiqua" w:eastAsia="Book Antiqua" w:hAnsi="Book Antiqua" w:cs="Book Antiqua"/>
          <w:color w:val="000000"/>
        </w:rPr>
        <w:t xml:space="preserve"> and the Department of Clinical Immunology Research of the Biochemical Sciences Faculty.</w:t>
      </w:r>
      <w:proofErr w:type="gramEnd"/>
    </w:p>
    <w:p w14:paraId="29457328" w14:textId="77777777" w:rsidR="00A77B3E" w:rsidRPr="000C3442" w:rsidRDefault="00A77B3E" w:rsidP="000C3442">
      <w:pPr>
        <w:spacing w:line="360" w:lineRule="auto"/>
        <w:jc w:val="both"/>
        <w:rPr>
          <w:rFonts w:ascii="Book Antiqua" w:hAnsi="Book Antiqua"/>
        </w:rPr>
      </w:pPr>
    </w:p>
    <w:p w14:paraId="685F81FF" w14:textId="1D27856A" w:rsidR="00A77B3E" w:rsidRPr="000C3442" w:rsidRDefault="002A0527" w:rsidP="000C3442">
      <w:pPr>
        <w:spacing w:line="360" w:lineRule="auto"/>
        <w:jc w:val="both"/>
        <w:rPr>
          <w:rFonts w:ascii="Book Antiqua" w:hAnsi="Book Antiqua"/>
          <w:lang w:val="pt-BR"/>
        </w:rPr>
      </w:pPr>
      <w:r w:rsidRPr="00937648">
        <w:rPr>
          <w:rFonts w:ascii="Book Antiqua" w:eastAsia="Book Antiqua" w:hAnsi="Book Antiqua" w:cs="Book Antiqua"/>
          <w:b/>
          <w:bCs/>
          <w:color w:val="000000"/>
          <w:lang w:val="es-MX"/>
        </w:rPr>
        <w:t xml:space="preserve">Corresponding author: Honorio Torres-Aguilar, PhD, Professor, </w:t>
      </w:r>
      <w:r w:rsidR="005C2441" w:rsidRPr="00937648">
        <w:rPr>
          <w:rFonts w:ascii="Book Antiqua" w:eastAsia="Book Antiqua" w:hAnsi="Book Antiqua" w:cs="Book Antiqua"/>
          <w:color w:val="000000"/>
          <w:lang w:val="es-MX"/>
        </w:rPr>
        <w:t>Department of Biochemical Sciences Faculty, Universidad Autónoma “Benito Juárez” de Oaxaca</w:t>
      </w:r>
      <w:r w:rsidRPr="00937648">
        <w:rPr>
          <w:rFonts w:ascii="Book Antiqua" w:eastAsia="Book Antiqua" w:hAnsi="Book Antiqua" w:cs="Book Antiqua"/>
          <w:color w:val="000000"/>
          <w:lang w:val="es-MX"/>
        </w:rPr>
        <w:t xml:space="preserve">, Av. </w:t>
      </w:r>
      <w:r w:rsidRPr="000C3442">
        <w:rPr>
          <w:rFonts w:ascii="Book Antiqua" w:eastAsia="Book Antiqua" w:hAnsi="Book Antiqua" w:cs="Book Antiqua"/>
          <w:color w:val="000000"/>
          <w:lang w:val="pt-BR"/>
        </w:rPr>
        <w:t>Universidad S/N Ex-Hacienda 5 Señores, Oaxaca 68120, Mexico. qbhonorio@hotmail.com</w:t>
      </w:r>
    </w:p>
    <w:p w14:paraId="330B03E1" w14:textId="77777777" w:rsidR="00A77B3E" w:rsidRPr="000C3442" w:rsidRDefault="00A77B3E" w:rsidP="000C3442">
      <w:pPr>
        <w:spacing w:line="360" w:lineRule="auto"/>
        <w:jc w:val="both"/>
        <w:rPr>
          <w:rFonts w:ascii="Book Antiqua" w:hAnsi="Book Antiqua"/>
          <w:lang w:val="pt-BR"/>
        </w:rPr>
      </w:pPr>
    </w:p>
    <w:p w14:paraId="48A0AC5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Received: </w:t>
      </w:r>
      <w:r w:rsidRPr="000C3442">
        <w:rPr>
          <w:rFonts w:ascii="Book Antiqua" w:eastAsia="Book Antiqua" w:hAnsi="Book Antiqua" w:cs="Book Antiqua"/>
          <w:color w:val="000000"/>
        </w:rPr>
        <w:t>January 21, 2021</w:t>
      </w:r>
    </w:p>
    <w:p w14:paraId="56FFC0F8" w14:textId="5816E4F2"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Revised: </w:t>
      </w:r>
      <w:r w:rsidR="007814DC">
        <w:rPr>
          <w:rFonts w:ascii="Book Antiqua" w:hAnsi="Book Antiqua"/>
        </w:rPr>
        <w:t>February 26, 2021</w:t>
      </w:r>
    </w:p>
    <w:p w14:paraId="2C9ADB9D" w14:textId="04094BF1"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Accepted: </w:t>
      </w:r>
      <w:r w:rsidR="002D7071" w:rsidRPr="002D7071">
        <w:rPr>
          <w:rFonts w:ascii="Book Antiqua" w:eastAsia="Book Antiqua" w:hAnsi="Book Antiqua" w:cs="Book Antiqua"/>
          <w:color w:val="000000"/>
        </w:rPr>
        <w:t>April 20, 2021</w:t>
      </w:r>
    </w:p>
    <w:p w14:paraId="4BE7D0A1" w14:textId="7BDA63D3"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Published online: </w:t>
      </w:r>
      <w:r w:rsidR="00321B0B" w:rsidRPr="00321B0B">
        <w:rPr>
          <w:rFonts w:ascii="Book Antiqua" w:eastAsia="Book Antiqua" w:hAnsi="Book Antiqua" w:cs="Book Antiqua"/>
          <w:bCs/>
          <w:color w:val="000000"/>
        </w:rPr>
        <w:t>May 15, 2021</w:t>
      </w:r>
    </w:p>
    <w:p w14:paraId="173B8BFB" w14:textId="77777777" w:rsidR="00A77B3E" w:rsidRPr="000C3442" w:rsidRDefault="00A77B3E" w:rsidP="000C3442">
      <w:pPr>
        <w:spacing w:line="360" w:lineRule="auto"/>
        <w:jc w:val="both"/>
        <w:rPr>
          <w:rFonts w:ascii="Book Antiqua" w:hAnsi="Book Antiqua"/>
        </w:rPr>
        <w:sectPr w:rsidR="00A77B3E" w:rsidRPr="000C3442">
          <w:footerReference w:type="default" r:id="rId7"/>
          <w:pgSz w:w="12240" w:h="15840"/>
          <w:pgMar w:top="1440" w:right="1440" w:bottom="1440" w:left="1440" w:header="720" w:footer="720" w:gutter="0"/>
          <w:cols w:space="720"/>
          <w:docGrid w:linePitch="360"/>
        </w:sectPr>
      </w:pPr>
    </w:p>
    <w:p w14:paraId="6275C757"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Abstract</w:t>
      </w:r>
    </w:p>
    <w:p w14:paraId="5B6D466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Type </w:t>
      </w:r>
      <w:proofErr w:type="gramStart"/>
      <w:r w:rsidRPr="000C3442">
        <w:rPr>
          <w:rFonts w:ascii="Book Antiqua" w:eastAsia="Book Antiqua" w:hAnsi="Book Antiqua" w:cs="Book Antiqua"/>
          <w:color w:val="000000"/>
        </w:rPr>
        <w:t>1 diabetes</w:t>
      </w:r>
      <w:proofErr w:type="gramEnd"/>
      <w:r w:rsidRPr="000C3442">
        <w:rPr>
          <w:rFonts w:ascii="Book Antiqua" w:eastAsia="Book Antiqua" w:hAnsi="Book Antiqua" w:cs="Book Antiqua"/>
          <w:color w:val="000000"/>
        </w:rPr>
        <w:t xml:space="preserve"> (T1D) is an autoimmune disease characterized by the destruction of insulin-producing β-cells of the pancreatic islets by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T cells, leading to high blood glucose levels and severe long-term complications. The typical treatment indicated in T1D is exogenous insulin administration, which controls glucose levels; however, it does not stop the autoimmune process. Various strategies have been implemented aimed at stopping β-cell destruction, such as cellular therapy. Dendritic cells (DCs) as an alternative in cellular therapy have gained great interest for autoimmune disease therapy due to their plasticity to acquire </w:t>
      </w:r>
      <w:proofErr w:type="spellStart"/>
      <w:r w:rsidRPr="000C3442">
        <w:rPr>
          <w:rFonts w:ascii="Book Antiqua" w:eastAsia="Book Antiqua" w:hAnsi="Book Antiqua" w:cs="Book Antiqua"/>
          <w:color w:val="000000"/>
        </w:rPr>
        <w:t>immunoregulatory</w:t>
      </w:r>
      <w:proofErr w:type="spellEnd"/>
      <w:r w:rsidRPr="000C3442">
        <w:rPr>
          <w:rFonts w:ascii="Book Antiqua" w:eastAsia="Book Antiqua" w:hAnsi="Book Antiqua" w:cs="Book Antiqua"/>
          <w:color w:val="000000"/>
        </w:rPr>
        <w:t xml:space="preserve"> properties both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performing functions such as anti-inflammatory cytokine secretion and suppression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lymphocytes, which are dependent of their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phenotype, displayed by features such as </w:t>
      </w:r>
      <w:proofErr w:type="spellStart"/>
      <w:r w:rsidRPr="000C3442">
        <w:rPr>
          <w:rFonts w:ascii="Book Antiqua" w:eastAsia="Book Antiqua" w:hAnsi="Book Antiqua" w:cs="Book Antiqua"/>
          <w:color w:val="000000"/>
        </w:rPr>
        <w:t>semimature</w:t>
      </w:r>
      <w:proofErr w:type="spellEnd"/>
      <w:r w:rsidRPr="000C3442">
        <w:rPr>
          <w:rFonts w:ascii="Book Antiqua" w:eastAsia="Book Antiqua" w:hAnsi="Book Antiqua" w:cs="Book Antiqua"/>
          <w:color w:val="000000"/>
        </w:rPr>
        <w:t xml:space="preserve"> phenotype, low surface expression of stimulatory molecules to prime T cells, as well as the elevated expression of inhibitory markers. DCs may be obtained and propagated easily in optimal amounts from peripheral blood or bone marrow precursors, such as monocytes or hematopoietic stem cells, respectively; therefore, various protocols have been established for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w:t>
      </w:r>
      <w:proofErr w:type="spellEnd"/>
      <w:r w:rsidRPr="000C3442">
        <w:rPr>
          <w:rFonts w:ascii="Book Antiqua" w:eastAsia="Book Antiqua" w:hAnsi="Book Antiqua" w:cs="Book Antiqua"/>
          <w:color w:val="000000"/>
        </w:rPr>
        <w:t xml:space="preserve">)DCs manufacturing for therapeutic research in the treatment of T1D. In this review, we address the current advances in the use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for T1D therapy, encompassing protocols for their manufacturing, the data obtained from preclinical studies carried out, and the status of clinical research evaluating the safety, feasibility, and effectiveness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w:t>
      </w:r>
    </w:p>
    <w:p w14:paraId="0A3373B5" w14:textId="77777777" w:rsidR="00A77B3E" w:rsidRPr="000C3442" w:rsidRDefault="00A77B3E" w:rsidP="000C3442">
      <w:pPr>
        <w:spacing w:line="360" w:lineRule="auto"/>
        <w:jc w:val="both"/>
        <w:rPr>
          <w:rFonts w:ascii="Book Antiqua" w:hAnsi="Book Antiqua"/>
        </w:rPr>
      </w:pPr>
    </w:p>
    <w:p w14:paraId="72EA8B64"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Key Words: </w:t>
      </w:r>
      <w:r w:rsidRPr="000C3442">
        <w:rPr>
          <w:rFonts w:ascii="Book Antiqua" w:eastAsia="Book Antiqua" w:hAnsi="Book Antiqua" w:cs="Book Antiqua"/>
          <w:color w:val="000000"/>
        </w:rPr>
        <w:t xml:space="preserve">Type 1 diabetes; </w:t>
      </w:r>
      <w:proofErr w:type="gramStart"/>
      <w:r w:rsidRPr="000C3442">
        <w:rPr>
          <w:rFonts w:ascii="Book Antiqua" w:eastAsia="Book Antiqua" w:hAnsi="Book Antiqua" w:cs="Book Antiqua"/>
          <w:color w:val="000000"/>
        </w:rPr>
        <w:t>Dendritic</w:t>
      </w:r>
      <w:proofErr w:type="gramEnd"/>
      <w:r w:rsidRPr="000C3442">
        <w:rPr>
          <w:rFonts w:ascii="Book Antiqua" w:eastAsia="Book Antiqua" w:hAnsi="Book Antiqua" w:cs="Book Antiqua"/>
          <w:color w:val="000000"/>
        </w:rPr>
        <w:t xml:space="preserve"> cells; Autoimmunity; Immune tolerance; Cell therapy; Immunotherapy.</w:t>
      </w:r>
    </w:p>
    <w:p w14:paraId="2AF274B7" w14:textId="77777777" w:rsidR="00A77B3E" w:rsidRDefault="00A77B3E" w:rsidP="000C3442">
      <w:pPr>
        <w:spacing w:line="360" w:lineRule="auto"/>
        <w:jc w:val="both"/>
        <w:rPr>
          <w:rFonts w:ascii="Book Antiqua" w:hAnsi="Book Antiqua" w:hint="eastAsia"/>
          <w:lang w:eastAsia="zh-CN"/>
        </w:rPr>
      </w:pPr>
    </w:p>
    <w:p w14:paraId="3FC373F8" w14:textId="77777777" w:rsidR="002C677E" w:rsidRPr="00026CB8" w:rsidRDefault="002C677E" w:rsidP="002C677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D6C4B1" w14:textId="77777777" w:rsidR="002C677E" w:rsidRPr="000C3442" w:rsidRDefault="002C677E" w:rsidP="000C3442">
      <w:pPr>
        <w:spacing w:line="360" w:lineRule="auto"/>
        <w:jc w:val="both"/>
        <w:rPr>
          <w:rFonts w:ascii="Book Antiqua" w:hAnsi="Book Antiqua" w:hint="eastAsia"/>
          <w:lang w:eastAsia="zh-CN"/>
        </w:rPr>
      </w:pPr>
    </w:p>
    <w:p w14:paraId="5FF671C4" w14:textId="77777777" w:rsidR="001A449E" w:rsidRDefault="001A449E" w:rsidP="000C3442">
      <w:pPr>
        <w:spacing w:line="360" w:lineRule="auto"/>
        <w:jc w:val="both"/>
        <w:rPr>
          <w:rFonts w:ascii="Book Antiqua" w:hAnsi="Book Antiqua" w:cs="Book Antiqua" w:hint="eastAsia"/>
          <w:color w:val="000000"/>
          <w:lang w:eastAsia="zh-CN"/>
        </w:rPr>
      </w:pPr>
      <w:r w:rsidRPr="001A449E">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2A0527" w:rsidRPr="000C3442">
        <w:rPr>
          <w:rFonts w:ascii="Book Antiqua" w:eastAsia="Book Antiqua" w:hAnsi="Book Antiqua" w:cs="Book Antiqua"/>
          <w:color w:val="000000"/>
        </w:rPr>
        <w:t xml:space="preserve">Ríos-Ríos WJ, Sosa-Luis SA, Torres-Aguilar H. Current advances in using </w:t>
      </w:r>
      <w:proofErr w:type="spellStart"/>
      <w:r w:rsidR="002A0527" w:rsidRPr="000C3442">
        <w:rPr>
          <w:rFonts w:ascii="Book Antiqua" w:eastAsia="Book Antiqua" w:hAnsi="Book Antiqua" w:cs="Book Antiqua"/>
          <w:color w:val="000000"/>
        </w:rPr>
        <w:t>tolerogenic</w:t>
      </w:r>
      <w:proofErr w:type="spellEnd"/>
      <w:r w:rsidR="002A0527" w:rsidRPr="000C3442">
        <w:rPr>
          <w:rFonts w:ascii="Book Antiqua" w:eastAsia="Book Antiqua" w:hAnsi="Book Antiqua" w:cs="Book Antiqua"/>
          <w:color w:val="000000"/>
        </w:rPr>
        <w:t xml:space="preserve"> dendritic cells as a therapeutic alternative in the treatment of type 1 diabetes. </w:t>
      </w:r>
      <w:r w:rsidR="002A0527" w:rsidRPr="000C3442">
        <w:rPr>
          <w:rFonts w:ascii="Book Antiqua" w:eastAsia="Book Antiqua" w:hAnsi="Book Antiqua" w:cs="Book Antiqua"/>
          <w:i/>
          <w:iCs/>
          <w:color w:val="000000"/>
        </w:rPr>
        <w:t>World J Diabetes</w:t>
      </w:r>
      <w:r w:rsidR="002A0527" w:rsidRPr="000C3442">
        <w:rPr>
          <w:rFonts w:ascii="Book Antiqua" w:eastAsia="Book Antiqua" w:hAnsi="Book Antiqua" w:cs="Book Antiqua"/>
          <w:color w:val="000000"/>
        </w:rPr>
        <w:t xml:space="preserve"> 2021;</w:t>
      </w:r>
      <w:r w:rsidR="00321B0B" w:rsidRPr="00321B0B">
        <w:rPr>
          <w:rFonts w:ascii="Book Antiqua" w:eastAsia="Book Antiqua" w:hAnsi="Book Antiqua" w:cs="Book Antiqua"/>
          <w:color w:val="000000"/>
        </w:rPr>
        <w:t xml:space="preserve"> 12(5): </w:t>
      </w:r>
      <w:r w:rsidR="000A3826">
        <w:rPr>
          <w:rFonts w:ascii="Book Antiqua" w:hAnsi="Book Antiqua" w:cs="Arial" w:hint="eastAsia"/>
        </w:rPr>
        <w:t>603</w:t>
      </w:r>
      <w:r w:rsidR="000A3826">
        <w:rPr>
          <w:rFonts w:ascii="Book Antiqua" w:hAnsi="Book Antiqua" w:cs="Arial" w:hint="eastAsia"/>
          <w:lang w:eastAsia="zh-CN"/>
        </w:rPr>
        <w:t>-</w:t>
      </w:r>
      <w:r w:rsidR="000A3826">
        <w:rPr>
          <w:rFonts w:ascii="Book Antiqua" w:hAnsi="Book Antiqua" w:cs="Arial" w:hint="eastAsia"/>
        </w:rPr>
        <w:t>615</w:t>
      </w:r>
      <w:r w:rsidR="00321B0B" w:rsidRPr="00321B0B">
        <w:rPr>
          <w:rFonts w:ascii="Book Antiqua" w:eastAsia="Book Antiqua" w:hAnsi="Book Antiqua" w:cs="Book Antiqua"/>
          <w:color w:val="000000"/>
        </w:rPr>
        <w:t xml:space="preserve">  </w:t>
      </w:r>
    </w:p>
    <w:p w14:paraId="56D824E4" w14:textId="77777777" w:rsidR="001A449E" w:rsidRDefault="00321B0B" w:rsidP="000C3442">
      <w:pPr>
        <w:spacing w:line="360" w:lineRule="auto"/>
        <w:jc w:val="both"/>
        <w:rPr>
          <w:rFonts w:ascii="Book Antiqua" w:hAnsi="Book Antiqua" w:cs="Book Antiqua" w:hint="eastAsia"/>
          <w:color w:val="000000"/>
          <w:lang w:eastAsia="zh-CN"/>
        </w:rPr>
      </w:pPr>
      <w:r w:rsidRPr="001A449E">
        <w:rPr>
          <w:rFonts w:ascii="Book Antiqua" w:eastAsia="Book Antiqua" w:hAnsi="Book Antiqua" w:cs="Book Antiqua"/>
          <w:b/>
          <w:color w:val="000000"/>
        </w:rPr>
        <w:t xml:space="preserve">URL: </w:t>
      </w:r>
      <w:r w:rsidRPr="00321B0B">
        <w:rPr>
          <w:rFonts w:ascii="Book Antiqua" w:eastAsia="Book Antiqua" w:hAnsi="Book Antiqua" w:cs="Book Antiqua"/>
          <w:color w:val="000000"/>
        </w:rPr>
        <w:t>https://www.wjgnet.com/1948-9358/full/v12/i5/</w:t>
      </w:r>
      <w:r w:rsidR="000A3826">
        <w:rPr>
          <w:rFonts w:ascii="Book Antiqua" w:hAnsi="Book Antiqua" w:cs="Book Antiqua" w:hint="eastAsia"/>
          <w:color w:val="000000"/>
          <w:lang w:eastAsia="zh-CN"/>
        </w:rPr>
        <w:t>603</w:t>
      </w:r>
      <w:r w:rsidRPr="00321B0B">
        <w:rPr>
          <w:rFonts w:ascii="Book Antiqua" w:eastAsia="Book Antiqua" w:hAnsi="Book Antiqua" w:cs="Book Antiqua"/>
          <w:color w:val="000000"/>
        </w:rPr>
        <w:t xml:space="preserve">.htm  </w:t>
      </w:r>
    </w:p>
    <w:p w14:paraId="32744DD9" w14:textId="3D0C25DB" w:rsidR="00A77B3E" w:rsidRPr="000A3826" w:rsidRDefault="00321B0B" w:rsidP="000C3442">
      <w:pPr>
        <w:spacing w:line="360" w:lineRule="auto"/>
        <w:jc w:val="both"/>
        <w:rPr>
          <w:rFonts w:ascii="Book Antiqua" w:hAnsi="Book Antiqua" w:hint="eastAsia"/>
          <w:lang w:eastAsia="zh-CN"/>
        </w:rPr>
      </w:pPr>
      <w:r w:rsidRPr="001A449E">
        <w:rPr>
          <w:rFonts w:ascii="Book Antiqua" w:eastAsia="Book Antiqua" w:hAnsi="Book Antiqua" w:cs="Book Antiqua"/>
          <w:b/>
          <w:color w:val="000000"/>
        </w:rPr>
        <w:t xml:space="preserve">DOI: </w:t>
      </w:r>
      <w:r w:rsidRPr="00321B0B">
        <w:rPr>
          <w:rFonts w:ascii="Book Antiqua" w:eastAsia="Book Antiqua" w:hAnsi="Book Antiqua" w:cs="Book Antiqua"/>
          <w:color w:val="000000"/>
        </w:rPr>
        <w:t>https://dx.doi.org/10.4239/wjd.v12.i5.</w:t>
      </w:r>
      <w:r w:rsidR="000A3826">
        <w:rPr>
          <w:rFonts w:ascii="Book Antiqua" w:hAnsi="Book Antiqua" w:cs="Book Antiqua" w:hint="eastAsia"/>
          <w:color w:val="000000"/>
          <w:lang w:eastAsia="zh-CN"/>
        </w:rPr>
        <w:t>603</w:t>
      </w:r>
    </w:p>
    <w:p w14:paraId="32DB4E9B" w14:textId="77777777" w:rsidR="00A77B3E" w:rsidRPr="000C3442" w:rsidRDefault="00A77B3E" w:rsidP="000C3442">
      <w:pPr>
        <w:spacing w:line="360" w:lineRule="auto"/>
        <w:jc w:val="both"/>
        <w:rPr>
          <w:rFonts w:ascii="Book Antiqua" w:hAnsi="Book Antiqua"/>
        </w:rPr>
      </w:pPr>
    </w:p>
    <w:p w14:paraId="226362C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Core Tip: </w:t>
      </w:r>
      <w:r w:rsidRPr="000C3442">
        <w:rPr>
          <w:rFonts w:ascii="Book Antiqua" w:eastAsia="Book Antiqua" w:hAnsi="Book Antiqua" w:cs="Book Antiqua"/>
          <w:color w:val="000000"/>
        </w:rPr>
        <w:t xml:space="preserve">Autoimmunity in type 1 diabetes (T1D) is severe and leads to pancreatic dysfunction; therefore, therapies that can lessen this process are required. Cell therapy with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dendritic cells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a promising strategy. Various protocols have been implemented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using stimuli such as cytokines, growth factors, and drugs. These cells are also subjected to treatments with antisense oligonucleotides, liposomes, toll-like receptor ligands, and peptides of the pancreatic islets, for optimization as T1D immunotherapy. Preclinical and clinical trials have demonstrated effectiveness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-based therapy. This review aims to give a detailed understanding of current advances 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-based T1D treatment.</w:t>
      </w:r>
    </w:p>
    <w:p w14:paraId="59D25226" w14:textId="77777777" w:rsidR="00A77B3E" w:rsidRPr="000C3442" w:rsidRDefault="00A77B3E" w:rsidP="000C3442">
      <w:pPr>
        <w:spacing w:line="360" w:lineRule="auto"/>
        <w:jc w:val="both"/>
        <w:rPr>
          <w:rFonts w:ascii="Book Antiqua" w:hAnsi="Book Antiqua"/>
        </w:rPr>
      </w:pPr>
    </w:p>
    <w:p w14:paraId="74A6696C" w14:textId="781E846B" w:rsidR="00A77B3E" w:rsidRPr="000C3442" w:rsidRDefault="00DD52B3" w:rsidP="000C34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2A0527" w:rsidRPr="000C3442">
        <w:rPr>
          <w:rFonts w:ascii="Book Antiqua" w:eastAsia="Book Antiqua" w:hAnsi="Book Antiqua" w:cs="Book Antiqua"/>
          <w:b/>
          <w:caps/>
          <w:color w:val="000000"/>
          <w:u w:val="single"/>
        </w:rPr>
        <w:lastRenderedPageBreak/>
        <w:t>INTRODUCTION</w:t>
      </w:r>
    </w:p>
    <w:p w14:paraId="2F274A79"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Type 1 diabetes (T1D) is an autoimmune disease characterized by the dysfunction and destruction of insulin-producing β-cells in the pancreatic islets of </w:t>
      </w:r>
      <w:proofErr w:type="gramStart"/>
      <w:r w:rsidRPr="000C3442">
        <w:rPr>
          <w:rFonts w:ascii="Book Antiqua" w:eastAsia="Book Antiqua" w:hAnsi="Book Antiqua" w:cs="Book Antiqua"/>
          <w:color w:val="000000"/>
        </w:rPr>
        <w:t>Langerhans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1,2]</w:t>
      </w:r>
      <w:r w:rsidRPr="000C3442">
        <w:rPr>
          <w:rFonts w:ascii="Book Antiqua" w:eastAsia="Book Antiqua" w:hAnsi="Book Antiqua" w:cs="Book Antiqua"/>
          <w:color w:val="000000"/>
        </w:rPr>
        <w:t xml:space="preserve">. Genetic susceptibility contributes to the loss tolerance of β-cells antigens, such as insulin, glutamic acid decarboxylase 65 (GAD65), </w:t>
      </w:r>
      <w:r w:rsidRPr="000C3442">
        <w:rPr>
          <w:rFonts w:ascii="Book Antiqua" w:eastAsia="Book Antiqua" w:hAnsi="Book Antiqua" w:cs="Book Antiqua"/>
          <w:color w:val="000000"/>
          <w:shd w:val="clear" w:color="auto" w:fill="FFFFFF"/>
        </w:rPr>
        <w:t>insulinoma-associated-2 autoantibodies</w:t>
      </w:r>
      <w:r w:rsidRPr="000C3442">
        <w:rPr>
          <w:rFonts w:ascii="Book Antiqua" w:eastAsia="Book Antiqua" w:hAnsi="Book Antiqua" w:cs="Book Antiqua"/>
          <w:color w:val="000000"/>
        </w:rPr>
        <w:t xml:space="preserve">, and ZnT8 by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and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leading to islet destruction, insulin deficiency, and elevated blood glucose levels</w:t>
      </w:r>
      <w:r w:rsidRPr="000C3442">
        <w:rPr>
          <w:rFonts w:ascii="Book Antiqua" w:eastAsia="Book Antiqua" w:hAnsi="Book Antiqua" w:cs="Book Antiqua"/>
          <w:color w:val="000000"/>
          <w:vertAlign w:val="superscript"/>
        </w:rPr>
        <w:t>[3-7]</w:t>
      </w:r>
      <w:r w:rsidRPr="000C3442">
        <w:rPr>
          <w:rFonts w:ascii="Book Antiqua" w:eastAsia="Book Antiqua" w:hAnsi="Book Antiqua" w:cs="Book Antiqua"/>
          <w:color w:val="000000"/>
        </w:rPr>
        <w:t xml:space="preserve">. </w:t>
      </w:r>
    </w:p>
    <w:p w14:paraId="1160CFB6" w14:textId="2265E5CF"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Some current therapeutic strategies for T1D treatment include the exogenous insulin replacement therapy and the use of immunosuppressive drugs, leading to the amelioration of several aspects inside the pathology, but not the causal </w:t>
      </w:r>
      <w:proofErr w:type="gramStart"/>
      <w:r w:rsidRPr="000C3442">
        <w:rPr>
          <w:rFonts w:ascii="Book Antiqua" w:eastAsia="Book Antiqua" w:hAnsi="Book Antiqua" w:cs="Book Antiqua"/>
          <w:color w:val="000000"/>
        </w:rPr>
        <w:t>factors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8]</w:t>
      </w:r>
      <w:r w:rsidRPr="000C3442">
        <w:rPr>
          <w:rFonts w:ascii="Book Antiqua" w:eastAsia="Book Antiqua" w:hAnsi="Book Antiqua" w:cs="Book Antiqua"/>
          <w:color w:val="000000"/>
        </w:rPr>
        <w:t>, as well as other different conditions</w:t>
      </w:r>
      <w:r w:rsidRPr="000C3442">
        <w:rPr>
          <w:rFonts w:ascii="Book Antiqua" w:eastAsia="Book Antiqua" w:hAnsi="Book Antiqua" w:cs="Book Antiqua"/>
          <w:color w:val="000000"/>
          <w:vertAlign w:val="superscript"/>
        </w:rPr>
        <w:t>[9]</w:t>
      </w:r>
      <w:r w:rsidRPr="000C3442">
        <w:rPr>
          <w:rFonts w:ascii="Book Antiqua" w:eastAsia="Book Antiqua" w:hAnsi="Book Antiqua" w:cs="Book Antiqua"/>
          <w:color w:val="000000"/>
        </w:rPr>
        <w:t xml:space="preserve">. Furthermore, serious side effects, like chronic infections or malignant transformation, may be driven by the use of immunosuppressive drugs. Therefore, alternative therapeutic strategies are necessary to reach the maintenance, restoration, or induction of </w:t>
      </w:r>
      <w:proofErr w:type="spellStart"/>
      <w:r w:rsidRPr="000C3442">
        <w:rPr>
          <w:rFonts w:ascii="Book Antiqua" w:eastAsia="Book Antiqua" w:hAnsi="Book Antiqua" w:cs="Book Antiqua"/>
          <w:color w:val="000000"/>
        </w:rPr>
        <w:t>autoantigen</w:t>
      </w:r>
      <w:proofErr w:type="spellEnd"/>
      <w:r w:rsidRPr="000C3442">
        <w:rPr>
          <w:rFonts w:ascii="Book Antiqua" w:eastAsia="Book Antiqua" w:hAnsi="Book Antiqua" w:cs="Book Antiqua"/>
          <w:color w:val="000000"/>
        </w:rPr>
        <w:t xml:space="preserve">-specific immunological tolerance. In this line, cellular immunotherapy is emerging as a promising approach for the treatment of a T1D, inside which the use of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dendritic cells </w:t>
      </w:r>
      <w:r w:rsidR="000D4C60" w:rsidRPr="000C3442">
        <w:rPr>
          <w:rFonts w:ascii="Book Antiqua" w:eastAsia="Book Antiqua" w:hAnsi="Book Antiqua" w:cs="Book Antiqua"/>
          <w:color w:val="000000"/>
        </w:rPr>
        <w:t>(</w:t>
      </w:r>
      <w:proofErr w:type="spellStart"/>
      <w:r w:rsidR="000D4C60" w:rsidRPr="000C3442">
        <w:rPr>
          <w:rFonts w:ascii="Book Antiqua" w:eastAsia="Book Antiqua" w:hAnsi="Book Antiqua" w:cs="Book Antiqua"/>
          <w:color w:val="000000"/>
        </w:rPr>
        <w:t>tolDCs</w:t>
      </w:r>
      <w:proofErr w:type="spellEnd"/>
      <w:r w:rsidR="000D4C60" w:rsidRPr="000C3442">
        <w:rPr>
          <w:rFonts w:ascii="Book Antiqua" w:eastAsia="Book Antiqua" w:hAnsi="Book Antiqua" w:cs="Book Antiqua"/>
          <w:color w:val="000000"/>
        </w:rPr>
        <w:t>)</w:t>
      </w:r>
      <w:r w:rsidR="000D4C60">
        <w:rPr>
          <w:rFonts w:ascii="Book Antiqua" w:eastAsia="Book Antiqua" w:hAnsi="Book Antiqua" w:cs="Book Antiqua"/>
          <w:color w:val="000000"/>
        </w:rPr>
        <w:t xml:space="preserve"> </w:t>
      </w:r>
      <w:r w:rsidRPr="000C3442">
        <w:rPr>
          <w:rFonts w:ascii="Book Antiqua" w:eastAsia="Book Antiqua" w:hAnsi="Book Antiqua" w:cs="Book Antiqua"/>
          <w:color w:val="000000"/>
        </w:rPr>
        <w:t xml:space="preserve">has attracted special </w:t>
      </w:r>
      <w:proofErr w:type="gramStart"/>
      <w:r w:rsidRPr="000C3442">
        <w:rPr>
          <w:rFonts w:ascii="Book Antiqua" w:eastAsia="Book Antiqua" w:hAnsi="Book Antiqua" w:cs="Book Antiqua"/>
          <w:color w:val="000000"/>
        </w:rPr>
        <w:t>attention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10]</w:t>
      </w:r>
      <w:r w:rsidRPr="000C3442">
        <w:rPr>
          <w:rFonts w:ascii="Book Antiqua" w:eastAsia="Book Antiqua" w:hAnsi="Book Antiqua" w:cs="Book Antiqua"/>
          <w:color w:val="000000"/>
        </w:rPr>
        <w:t>.</w:t>
      </w:r>
    </w:p>
    <w:p w14:paraId="4A0D4518" w14:textId="77777777"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Dendritic cells (DCs) are professional antigen-presenting cells (APCs) specialized in the initiation of both immunogenic and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w:t>
      </w:r>
      <w:proofErr w:type="gramStart"/>
      <w:r w:rsidRPr="000C3442">
        <w:rPr>
          <w:rFonts w:ascii="Book Antiqua" w:eastAsia="Book Antiqua" w:hAnsi="Book Antiqua" w:cs="Book Antiqua"/>
          <w:color w:val="000000"/>
        </w:rPr>
        <w:t>response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11]</w:t>
      </w:r>
      <w:r w:rsidRPr="000C3442">
        <w:rPr>
          <w:rFonts w:ascii="Book Antiqua" w:eastAsia="Book Antiqua" w:hAnsi="Book Antiqua" w:cs="Book Antiqua"/>
          <w:color w:val="000000"/>
        </w:rPr>
        <w:t xml:space="preserve">. For immunogenic activities, DCs mature in response to inflammatory stimuli. During this maturation process, DCs markedly increase the expression of major histocompatibility complex (MHC)-peptide complexes and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secrete a wide variety of pro-inflammatory [tumor necrosis factor alpha (TNF-α), interleukin (IL)-1α, and IL-6] and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[interferon (IFN)-α, -β and -γ, and IL-12] cytokines, augmenting their ability to prime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12,13]</w:t>
      </w:r>
      <w:r w:rsidRPr="000C3442">
        <w:rPr>
          <w:rFonts w:ascii="Book Antiqua" w:eastAsia="Book Antiqua" w:hAnsi="Book Antiqua" w:cs="Book Antiqua"/>
          <w:color w:val="000000"/>
        </w:rPr>
        <w:t xml:space="preserve">. On the other hand, for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functions, both in central and peripheral </w:t>
      </w:r>
      <w:proofErr w:type="gramStart"/>
      <w:r w:rsidRPr="000C3442">
        <w:rPr>
          <w:rFonts w:ascii="Book Antiqua" w:eastAsia="Book Antiqua" w:hAnsi="Book Antiqua" w:cs="Book Antiqua"/>
          <w:color w:val="000000"/>
        </w:rPr>
        <w:t>tolerance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13]</w:t>
      </w:r>
      <w:r w:rsidRPr="000C3442">
        <w:rPr>
          <w:rFonts w:ascii="Book Antiqua" w:eastAsia="Book Antiqua" w:hAnsi="Book Antiqua" w:cs="Book Antiqua"/>
          <w:color w:val="000000"/>
        </w:rPr>
        <w:t xml:space="preserve">, DCs acquire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properties, named as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DCs 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with the capacity to regulate potential harmful adaptive responses</w:t>
      </w:r>
      <w:r w:rsidRPr="000C3442">
        <w:rPr>
          <w:rFonts w:ascii="Book Antiqua" w:eastAsia="Book Antiqua" w:hAnsi="Book Antiqua" w:cs="Book Antiqua"/>
          <w:color w:val="000000"/>
          <w:vertAlign w:val="superscript"/>
        </w:rPr>
        <w:t>[14,15]</w:t>
      </w:r>
      <w:r w:rsidRPr="000C3442">
        <w:rPr>
          <w:rFonts w:ascii="Book Antiqua" w:eastAsia="Book Antiqua" w:hAnsi="Book Antiqua" w:cs="Book Antiqua"/>
          <w:color w:val="000000"/>
        </w:rPr>
        <w:t xml:space="preserve">. Such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properties result from their low capability to stimulate T cells, their high secretion of </w:t>
      </w:r>
      <w:proofErr w:type="spellStart"/>
      <w:r w:rsidRPr="000C3442">
        <w:rPr>
          <w:rFonts w:ascii="Book Antiqua" w:eastAsia="Book Antiqua" w:hAnsi="Book Antiqua" w:cs="Book Antiqua"/>
          <w:color w:val="000000"/>
        </w:rPr>
        <w:t>immunoregulatory</w:t>
      </w:r>
      <w:proofErr w:type="spellEnd"/>
      <w:r w:rsidRPr="000C3442">
        <w:rPr>
          <w:rFonts w:ascii="Book Antiqua" w:eastAsia="Book Antiqua" w:hAnsi="Book Antiqua" w:cs="Book Antiqua"/>
          <w:color w:val="000000"/>
        </w:rPr>
        <w:t xml:space="preserve"> factors such as anti-inflammatory </w:t>
      </w:r>
      <w:r w:rsidRPr="000C3442">
        <w:rPr>
          <w:rFonts w:ascii="Book Antiqua" w:eastAsia="Book Antiqua" w:hAnsi="Book Antiqua" w:cs="Book Antiqua"/>
          <w:color w:val="000000"/>
        </w:rPr>
        <w:lastRenderedPageBreak/>
        <w:t xml:space="preserve">cytokines [IL-10 and transforming growth factor (TGF) -β], </w:t>
      </w:r>
      <w:proofErr w:type="spellStart"/>
      <w:r w:rsidRPr="000C3442">
        <w:rPr>
          <w:rFonts w:ascii="Book Antiqua" w:eastAsia="Book Antiqua" w:hAnsi="Book Antiqua" w:cs="Book Antiqua"/>
          <w:color w:val="000000"/>
        </w:rPr>
        <w:t>indolamine</w:t>
      </w:r>
      <w:proofErr w:type="spellEnd"/>
      <w:r w:rsidRPr="000C3442">
        <w:rPr>
          <w:rFonts w:ascii="Book Antiqua" w:eastAsia="Book Antiqua" w:hAnsi="Book Antiqua" w:cs="Book Antiqua"/>
          <w:color w:val="000000"/>
        </w:rPr>
        <w:t xml:space="preserve"> 2,3-dioxygenase, and the expression of surface inhibitors like programmed death-ligand 1 (PD-L1)</w:t>
      </w:r>
      <w:r w:rsidRPr="000C3442">
        <w:rPr>
          <w:rFonts w:ascii="Book Antiqua" w:eastAsia="Book Antiqua" w:hAnsi="Book Antiqua" w:cs="Book Antiqua"/>
          <w:color w:val="000000"/>
          <w:vertAlign w:val="superscript"/>
        </w:rPr>
        <w:t>[15-17]</w:t>
      </w:r>
      <w:r w:rsidRPr="000C3442">
        <w:rPr>
          <w:rFonts w:ascii="Book Antiqua" w:eastAsia="Book Antiqua" w:hAnsi="Book Antiqua" w:cs="Book Antiqua"/>
          <w:color w:val="000000"/>
        </w:rPr>
        <w:t>.</w:t>
      </w:r>
    </w:p>
    <w:p w14:paraId="7A208A99" w14:textId="77777777"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In </w:t>
      </w:r>
      <w:r w:rsidRPr="000C3442">
        <w:rPr>
          <w:rFonts w:ascii="Book Antiqua" w:eastAsia="Book Antiqua" w:hAnsi="Book Antiqua" w:cs="Book Antiqua"/>
          <w:color w:val="000000"/>
          <w:shd w:val="clear" w:color="auto" w:fill="FFFFFF"/>
        </w:rPr>
        <w:t xml:space="preserve">addition, </w:t>
      </w:r>
      <w:r w:rsidRPr="000C3442">
        <w:rPr>
          <w:rFonts w:ascii="Book Antiqua" w:eastAsia="Book Antiqua" w:hAnsi="Book Antiqua" w:cs="Book Antiqua"/>
          <w:color w:val="000000"/>
        </w:rPr>
        <w:t xml:space="preserve">T1D-associated genetic factors are expressed in DCs affecting their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properties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vertAlign w:val="superscript"/>
        </w:rPr>
        <w:t>[18]</w:t>
      </w:r>
      <w:r w:rsidRPr="000C3442">
        <w:rPr>
          <w:rFonts w:ascii="Book Antiqua" w:eastAsia="Book Antiqua" w:hAnsi="Book Antiqua" w:cs="Book Antiqua"/>
          <w:color w:val="000000"/>
        </w:rPr>
        <w:t xml:space="preserve">, and the hyperglycemic state, as well as the control degree of patients, may affect the optimal regulatory functions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vertAlign w:val="superscript"/>
        </w:rPr>
        <w:t>[19]</w:t>
      </w:r>
      <w:r w:rsidRPr="000C3442">
        <w:rPr>
          <w:rFonts w:ascii="Book Antiqua" w:eastAsia="Book Antiqua" w:hAnsi="Book Antiqua" w:cs="Book Antiqua"/>
          <w:color w:val="000000"/>
        </w:rPr>
        <w:t>; by this reason,</w:t>
      </w:r>
      <w:r w:rsidRPr="000C3442">
        <w:rPr>
          <w:rFonts w:ascii="Book Antiqua" w:eastAsia="Book Antiqua" w:hAnsi="Book Antiqua" w:cs="Book Antiqua"/>
          <w:color w:val="000000"/>
          <w:vertAlign w:val="superscript"/>
        </w:rPr>
        <w:t xml:space="preserve"> </w:t>
      </w:r>
      <w:r w:rsidRPr="000C3442">
        <w:rPr>
          <w:rFonts w:ascii="Book Antiqua" w:eastAsia="Book Antiqua" w:hAnsi="Book Antiqua" w:cs="Book Antiqua"/>
          <w:color w:val="000000"/>
        </w:rPr>
        <w:t xml:space="preserve">the </w:t>
      </w:r>
      <w:proofErr w:type="spellStart"/>
      <w:r w:rsidRPr="000C3442">
        <w:rPr>
          <w:rFonts w:ascii="Book Antiqua" w:eastAsia="Book Antiqua" w:hAnsi="Book Antiqua" w:cs="Book Antiqua"/>
          <w:color w:val="000000"/>
        </w:rPr>
        <w:t>immunoregulatory</w:t>
      </w:r>
      <w:proofErr w:type="spellEnd"/>
      <w:r w:rsidRPr="000C3442">
        <w:rPr>
          <w:rFonts w:ascii="Book Antiqua" w:eastAsia="Book Antiqua" w:hAnsi="Book Antiqua" w:cs="Book Antiqua"/>
          <w:color w:val="000000"/>
        </w:rPr>
        <w:t xml:space="preserve"> characteristics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made them potential tools for therapeutic research for T1D</w:t>
      </w:r>
      <w:r w:rsidRPr="000C3442">
        <w:rPr>
          <w:rFonts w:ascii="Book Antiqua" w:eastAsia="Book Antiqua" w:hAnsi="Book Antiqua" w:cs="Book Antiqua"/>
          <w:color w:val="000000"/>
          <w:vertAlign w:val="superscript"/>
        </w:rPr>
        <w:t>[20]</w:t>
      </w:r>
      <w:r w:rsidRPr="000C3442">
        <w:rPr>
          <w:rFonts w:ascii="Book Antiqua" w:eastAsia="Book Antiqua" w:hAnsi="Book Antiqua" w:cs="Book Antiqua"/>
          <w:color w:val="000000"/>
        </w:rPr>
        <w:t xml:space="preserve">. In this line, several protocols have harnessed DC plasticity to respond to external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agents modifying their phenotype, cytokine profile, and stimulatory ability, with the aim of developing manufacturing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as a method to control T cell-mediated </w:t>
      </w:r>
      <w:proofErr w:type="spellStart"/>
      <w:r w:rsidRPr="000C3442">
        <w:rPr>
          <w:rFonts w:ascii="Book Antiqua" w:eastAsia="Book Antiqua" w:hAnsi="Book Antiqua" w:cs="Book Antiqua"/>
          <w:color w:val="000000"/>
        </w:rPr>
        <w:t>immunopathologic</w:t>
      </w:r>
      <w:proofErr w:type="spellEnd"/>
      <w:r w:rsidRPr="000C3442">
        <w:rPr>
          <w:rFonts w:ascii="Book Antiqua" w:eastAsia="Book Antiqua" w:hAnsi="Book Antiqua" w:cs="Book Antiqua"/>
          <w:color w:val="000000"/>
        </w:rPr>
        <w:t xml:space="preserve"> processes occurring in T1D and, simultaneously, as a replacement mechanism that might lead to the restoration of innate tolerance control. However, owing to several aspects concerning the efficacy, safety, and feasibility, essentially about the performance of the protocols to obtain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with stable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phenotype, the therapeutic use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requires further analysis. This review approaches advances in the investigation of protocols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manufacturing, as well as the underlying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mechanisms described from their pre-clinical and clinical use in T1D.</w:t>
      </w:r>
    </w:p>
    <w:p w14:paraId="4D720A77" w14:textId="77777777" w:rsidR="00A77B3E" w:rsidRPr="000C3442" w:rsidRDefault="00A77B3E" w:rsidP="000C3442">
      <w:pPr>
        <w:spacing w:line="360" w:lineRule="auto"/>
        <w:ind w:firstLine="708"/>
        <w:jc w:val="both"/>
        <w:rPr>
          <w:rFonts w:ascii="Book Antiqua" w:hAnsi="Book Antiqua"/>
        </w:rPr>
      </w:pPr>
    </w:p>
    <w:p w14:paraId="2B084CE0" w14:textId="59B63EE9" w:rsidR="00A77B3E" w:rsidRPr="002C6552" w:rsidRDefault="002A0527" w:rsidP="000C3442">
      <w:pPr>
        <w:spacing w:line="360" w:lineRule="auto"/>
        <w:jc w:val="both"/>
        <w:rPr>
          <w:rFonts w:ascii="Book Antiqua" w:eastAsia="Book Antiqua" w:hAnsi="Book Antiqua" w:cs="Book Antiqua"/>
          <w:b/>
          <w:caps/>
          <w:color w:val="000000"/>
          <w:u w:val="single"/>
        </w:rPr>
      </w:pPr>
      <w:r w:rsidRPr="002C6552">
        <w:rPr>
          <w:rFonts w:ascii="Book Antiqua" w:eastAsia="Book Antiqua" w:hAnsi="Book Antiqua" w:cs="Book Antiqua"/>
          <w:b/>
          <w:caps/>
          <w:color w:val="000000"/>
          <w:u w:val="single"/>
        </w:rPr>
        <w:t xml:space="preserve">Strategies for tolDCs manufacturing: </w:t>
      </w:r>
      <w:r w:rsidR="000D4C60" w:rsidRPr="002C6552">
        <w:rPr>
          <w:rFonts w:ascii="Book Antiqua" w:eastAsia="Book Antiqua" w:hAnsi="Book Antiqua" w:cs="Book Antiqua"/>
          <w:b/>
          <w:caps/>
          <w:color w:val="000000"/>
          <w:u w:val="single"/>
        </w:rPr>
        <w:t>A</w:t>
      </w:r>
      <w:r w:rsidRPr="002C6552">
        <w:rPr>
          <w:rFonts w:ascii="Book Antiqua" w:eastAsia="Book Antiqua" w:hAnsi="Book Antiqua" w:cs="Book Antiqua"/>
          <w:b/>
          <w:caps/>
          <w:color w:val="000000"/>
          <w:u w:val="single"/>
        </w:rPr>
        <w:t xml:space="preserve">lternatively and </w:t>
      </w:r>
      <w:r w:rsidRPr="002C6552">
        <w:rPr>
          <w:rFonts w:ascii="Book Antiqua" w:eastAsia="Book Antiqua" w:hAnsi="Book Antiqua" w:cs="Book Antiqua"/>
          <w:b/>
          <w:i/>
          <w:iCs/>
          <w:caps/>
          <w:color w:val="000000"/>
          <w:u w:val="single"/>
        </w:rPr>
        <w:t>ex vivo</w:t>
      </w:r>
      <w:r w:rsidRPr="002C6552">
        <w:rPr>
          <w:rFonts w:ascii="Book Antiqua" w:eastAsia="Book Antiqua" w:hAnsi="Book Antiqua" w:cs="Book Antiqua"/>
          <w:b/>
          <w:caps/>
          <w:color w:val="000000"/>
          <w:u w:val="single"/>
        </w:rPr>
        <w:t xml:space="preserve"> generated</w:t>
      </w:r>
    </w:p>
    <w:p w14:paraId="7879F873" w14:textId="3F985580"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DCs endowed with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properties have been widely characterized for presenting a </w:t>
      </w:r>
      <w:proofErr w:type="spellStart"/>
      <w:r w:rsidRPr="000C3442">
        <w:rPr>
          <w:rFonts w:ascii="Book Antiqua" w:eastAsia="Book Antiqua" w:hAnsi="Book Antiqua" w:cs="Book Antiqua"/>
          <w:color w:val="000000"/>
        </w:rPr>
        <w:t>semimature</w:t>
      </w:r>
      <w:proofErr w:type="spellEnd"/>
      <w:r w:rsidRPr="000C3442">
        <w:rPr>
          <w:rFonts w:ascii="Book Antiqua" w:eastAsia="Book Antiqua" w:hAnsi="Book Antiqua" w:cs="Book Antiqua"/>
          <w:color w:val="000000"/>
        </w:rPr>
        <w:t xml:space="preserve"> state accompanied with high antigen uptake ability, a reduced antigen presentation capability owing to an attenuated antigen processing, and a reduced expression of MHC-II/MHC-I and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which in turn limits their competence to stimulate naïve or effector/memory T cells. Additionally,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produce reduced o null levels of pro-inflammatory cytokines such as IL-12p70; in contrast, they secrete a high level of anti-inflammatory cytokine like IL-10</w:t>
      </w:r>
      <w:r w:rsidRPr="000C3442">
        <w:rPr>
          <w:rFonts w:ascii="Book Antiqua" w:eastAsia="Book Antiqua" w:hAnsi="Book Antiqua" w:cs="Book Antiqua"/>
          <w:color w:val="000000"/>
          <w:vertAlign w:val="superscript"/>
        </w:rPr>
        <w:t>[21]</w:t>
      </w:r>
      <w:r w:rsidRPr="000C3442">
        <w:rPr>
          <w:rFonts w:ascii="Book Antiqua" w:eastAsia="Book Antiqua" w:hAnsi="Book Antiqua" w:cs="Book Antiqua"/>
          <w:color w:val="000000"/>
        </w:rPr>
        <w:t xml:space="preserve">. Nevertheless, the expression of some markers may be variable depending on the protocols used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Concerning their functionality,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avoid the </w:t>
      </w:r>
      <w:r w:rsidRPr="000C3442">
        <w:rPr>
          <w:rFonts w:ascii="Book Antiqua" w:eastAsia="Book Antiqua" w:hAnsi="Book Antiqua" w:cs="Book Antiqua"/>
          <w:color w:val="000000"/>
        </w:rPr>
        <w:lastRenderedPageBreak/>
        <w:t xml:space="preserve">activation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T cells by inducing various tolerance mechanisms, such as apoptosis, skewing phenotype, </w:t>
      </w:r>
      <w:proofErr w:type="spellStart"/>
      <w:r w:rsidRPr="000C3442">
        <w:rPr>
          <w:rFonts w:ascii="Book Antiqua" w:eastAsia="Book Antiqua" w:hAnsi="Book Antiqua" w:cs="Book Antiqua"/>
          <w:color w:val="000000"/>
        </w:rPr>
        <w:t>anergy</w:t>
      </w:r>
      <w:proofErr w:type="spellEnd"/>
      <w:r w:rsidRPr="000C3442">
        <w:rPr>
          <w:rFonts w:ascii="Book Antiqua" w:eastAsia="Book Antiqua" w:hAnsi="Book Antiqua" w:cs="Book Antiqua"/>
          <w:color w:val="000000"/>
        </w:rPr>
        <w:t>, and expansion or induction of regulatory T cells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[13,21]</w:t>
      </w:r>
      <w:r w:rsidRPr="000C3442">
        <w:rPr>
          <w:rFonts w:ascii="Book Antiqua" w:eastAsia="Book Antiqua" w:hAnsi="Book Antiqua" w:cs="Book Antiqua"/>
          <w:color w:val="000000"/>
        </w:rPr>
        <w:t xml:space="preserve">; a general view of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features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shown in Figure 1. </w:t>
      </w:r>
    </w:p>
    <w:p w14:paraId="7A3D5420" w14:textId="3A681FEA" w:rsidR="00A77B3E" w:rsidRPr="000C3442" w:rsidRDefault="002A0527" w:rsidP="000C3442">
      <w:pPr>
        <w:spacing w:line="360" w:lineRule="auto"/>
        <w:ind w:firstLine="708"/>
        <w:jc w:val="both"/>
        <w:rPr>
          <w:rFonts w:ascii="Book Antiqua" w:hAnsi="Book Antiqua"/>
        </w:rPr>
      </w:pPr>
      <w:r w:rsidRPr="000C3442">
        <w:rPr>
          <w:rFonts w:ascii="Book Antiqua" w:eastAsia="Book Antiqua" w:hAnsi="Book Antiqua" w:cs="Book Antiqua"/>
          <w:color w:val="000000"/>
        </w:rPr>
        <w:t xml:space="preserve">Several protocols have been established for the differentiation and propagation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 humans,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generated from peripheral blood monocytes (alternatively generated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and in murine models from bone marrow progenitors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generated </w:t>
      </w:r>
      <w:proofErr w:type="spellStart"/>
      <w:r w:rsidRPr="000C3442">
        <w:rPr>
          <w:rFonts w:ascii="Book Antiqua" w:eastAsia="Book Antiqua" w:hAnsi="Book Antiqua" w:cs="Book Antiqua"/>
          <w:color w:val="000000"/>
        </w:rPr>
        <w:t>tolDC</w:t>
      </w:r>
      <w:proofErr w:type="spellEnd"/>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22,23]</w:t>
      </w:r>
      <w:r w:rsidRPr="000C3442">
        <w:rPr>
          <w:rFonts w:ascii="Book Antiqua" w:eastAsia="Book Antiqua" w:hAnsi="Book Antiqua" w:cs="Book Antiqua"/>
          <w:color w:val="000000"/>
        </w:rPr>
        <w:t xml:space="preserve">. The manufacturing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is carried out by exposing the cells to growth factors like granulocyte-macrophage colony-stimulating factor (GM-CSF) and cytokines like IL-4, which induce differentiation to immature DC, and the simultaneous use of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agents such as anti-inflammatory cytokines (IL-10 and/or TGF-β) or pharmacological agents (dexamethasone, </w:t>
      </w:r>
      <w:proofErr w:type="spellStart"/>
      <w:r w:rsidRPr="000C3442">
        <w:rPr>
          <w:rFonts w:ascii="Book Antiqua" w:eastAsia="Book Antiqua" w:hAnsi="Book Antiqua" w:cs="Book Antiqua"/>
          <w:color w:val="000000"/>
        </w:rPr>
        <w:t>rapamycin</w:t>
      </w:r>
      <w:proofErr w:type="spellEnd"/>
      <w:r w:rsidRPr="000C3442">
        <w:rPr>
          <w:rFonts w:ascii="Book Antiqua" w:eastAsia="Book Antiqua" w:hAnsi="Book Antiqua" w:cs="Book Antiqua"/>
          <w:color w:val="000000"/>
        </w:rPr>
        <w:t xml:space="preserve">, and vitamin D3) that allow obtainment of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w:t>
      </w:r>
      <w:proofErr w:type="gramStart"/>
      <w:r w:rsidRPr="000C3442">
        <w:rPr>
          <w:rFonts w:ascii="Book Antiqua" w:eastAsia="Book Antiqua" w:hAnsi="Book Antiqua" w:cs="Book Antiqua"/>
          <w:color w:val="000000"/>
        </w:rPr>
        <w:t>properties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24-27]</w:t>
      </w:r>
      <w:r w:rsidRPr="000C3442">
        <w:rPr>
          <w:rFonts w:ascii="Book Antiqua" w:eastAsia="Book Antiqua" w:hAnsi="Book Antiqua" w:cs="Book Antiqua"/>
          <w:color w:val="000000"/>
        </w:rPr>
        <w:t xml:space="preserve"> (Table 1</w:t>
      </w:r>
      <w:r w:rsidR="000D4C60">
        <w:rPr>
          <w:rFonts w:ascii="Book Antiqua" w:eastAsia="Book Antiqua" w:hAnsi="Book Antiqua" w:cs="Book Antiqua"/>
          <w:color w:val="000000"/>
        </w:rPr>
        <w:t xml:space="preserve"> and</w:t>
      </w:r>
      <w:r w:rsidRPr="000C3442">
        <w:rPr>
          <w:rFonts w:ascii="Book Antiqua" w:eastAsia="Book Antiqua" w:hAnsi="Book Antiqua" w:cs="Book Antiqua"/>
          <w:color w:val="000000"/>
        </w:rPr>
        <w:t xml:space="preserve"> Figure 2). </w:t>
      </w:r>
    </w:p>
    <w:p w14:paraId="1DD155AD" w14:textId="71ADBC33" w:rsidR="00A77B3E" w:rsidRPr="000C3442" w:rsidRDefault="002A0527" w:rsidP="000D4C60">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At first, typical protocols for alternative and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are carried out in the presence of GM-CSF alone or plus IL-4 (GM-CSF/IL</w:t>
      </w:r>
      <w:r w:rsidR="000D4C60">
        <w:rPr>
          <w:rFonts w:ascii="Book Antiqua" w:eastAsia="Book Antiqua" w:hAnsi="Book Antiqua" w:cs="Book Antiqua"/>
          <w:color w:val="000000"/>
        </w:rPr>
        <w:t>-</w:t>
      </w:r>
      <w:r w:rsidRPr="000C3442">
        <w:rPr>
          <w:rFonts w:ascii="Book Antiqua" w:eastAsia="Book Antiqua" w:hAnsi="Book Antiqua" w:cs="Book Antiqua"/>
          <w:color w:val="000000"/>
        </w:rPr>
        <w:t xml:space="preserve">4). GM-CSF is important in the functional regulation of DCs; studies in a murine model revealed that generation of bone marrow-derived DCs with low concentrations of GM-CSF possess an immature phenotype, resistant to maturation and restore T cell tolerance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vertAlign w:val="superscript"/>
        </w:rPr>
        <w:t>[28]</w:t>
      </w:r>
      <w:r w:rsidRPr="000C3442">
        <w:rPr>
          <w:rFonts w:ascii="Book Antiqua" w:eastAsia="Book Antiqua" w:hAnsi="Book Antiqua" w:cs="Book Antiqua"/>
          <w:color w:val="000000"/>
        </w:rPr>
        <w:t xml:space="preserve">. It has been reported that GM-CSF provides protection against diabetes in non-obese diabetic (NOD) mice. DCs of these GM-CSF-protected mice express low levels of MHC-II, CD80, and CD86, produce IL-10, and are less effective in stimulating </w:t>
      </w:r>
      <w:proofErr w:type="spellStart"/>
      <w:r w:rsidRPr="000C3442">
        <w:rPr>
          <w:rFonts w:ascii="Book Antiqua" w:eastAsia="Book Antiqua" w:hAnsi="Book Antiqua" w:cs="Book Antiqua"/>
          <w:color w:val="000000"/>
        </w:rPr>
        <w:t>diabetogenic</w:t>
      </w:r>
      <w:proofErr w:type="spellEnd"/>
      <w:r w:rsidRPr="000C3442">
        <w:rPr>
          <w:rFonts w:ascii="Book Antiqua" w:eastAsia="Book Antiqua" w:hAnsi="Book Antiqua" w:cs="Book Antiqua"/>
          <w:color w:val="000000"/>
        </w:rPr>
        <w:t xml:space="preserve">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29]</w:t>
      </w:r>
      <w:r w:rsidRPr="000C3442">
        <w:rPr>
          <w:rFonts w:ascii="Book Antiqua" w:eastAsia="Book Antiqua" w:hAnsi="Book Antiqua" w:cs="Book Antiqua"/>
          <w:color w:val="000000"/>
        </w:rPr>
        <w:t xml:space="preserve">. Additionally, DCs that are treated to express IL-4 can delay or prevent the onset of autoimmune diabetes in NOD mice, maintaining stable glucose levels for a long </w:t>
      </w:r>
      <w:proofErr w:type="gramStart"/>
      <w:r w:rsidRPr="000C3442">
        <w:rPr>
          <w:rFonts w:ascii="Book Antiqua" w:eastAsia="Book Antiqua" w:hAnsi="Book Antiqua" w:cs="Book Antiqua"/>
          <w:color w:val="000000"/>
        </w:rPr>
        <w:t>time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30]</w:t>
      </w:r>
      <w:r w:rsidRPr="000C3442">
        <w:rPr>
          <w:rFonts w:ascii="Book Antiqua" w:eastAsia="Book Antiqua" w:hAnsi="Book Antiqua" w:cs="Book Antiqua"/>
          <w:color w:val="000000"/>
        </w:rPr>
        <w:t xml:space="preserve">. Strikingly, it has been documented that GM-CSF/IL-4 combination synergistically improved the regulatory roles of DCs, demonstrating optimal prevention of diabetes in NOD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22,31]</w:t>
      </w:r>
      <w:r w:rsidRPr="000C3442">
        <w:rPr>
          <w:rFonts w:ascii="Book Antiqua" w:eastAsia="Book Antiqua" w:hAnsi="Book Antiqua" w:cs="Book Antiqua"/>
          <w:color w:val="000000"/>
        </w:rPr>
        <w:t xml:space="preserve">. </w:t>
      </w:r>
    </w:p>
    <w:p w14:paraId="02D07FAE" w14:textId="0165E5BD"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Besides using GM-CSF/IL-4,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been generated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by adding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agents during the process of differentiation. </w:t>
      </w:r>
      <w:r w:rsidRPr="000C3442">
        <w:rPr>
          <w:rFonts w:ascii="Book Antiqua" w:eastAsia="Book Antiqua" w:hAnsi="Book Antiqua" w:cs="Book Antiqua"/>
          <w:color w:val="000000"/>
          <w:shd w:val="clear" w:color="auto" w:fill="FFFFFF"/>
        </w:rPr>
        <w:t xml:space="preserve">Our research group demonstrated that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shd w:val="clear" w:color="auto" w:fill="FFFFFF"/>
        </w:rPr>
        <w:t xml:space="preserve"> inducing antigen-specific tolerance may be generated when they are alternatively differentiated in the presence of cytokines such as IL-10/TGF-β1 </w:t>
      </w:r>
      <w:r w:rsidRPr="000C3442">
        <w:rPr>
          <w:rFonts w:ascii="Book Antiqua" w:eastAsia="Book Antiqua" w:hAnsi="Book Antiqua" w:cs="Book Antiqua"/>
          <w:color w:val="000000"/>
          <w:shd w:val="clear" w:color="auto" w:fill="FFFFFF"/>
        </w:rPr>
        <w:lastRenderedPageBreak/>
        <w:t xml:space="preserve">together, displaying enhanced efficiency to generate </w:t>
      </w:r>
      <w:proofErr w:type="spellStart"/>
      <w:r w:rsidRPr="000C3442">
        <w:rPr>
          <w:rFonts w:ascii="Book Antiqua" w:eastAsia="Book Antiqua" w:hAnsi="Book Antiqua" w:cs="Book Antiqua"/>
          <w:color w:val="000000"/>
          <w:shd w:val="clear" w:color="auto" w:fill="FFFFFF"/>
        </w:rPr>
        <w:t>anergy</w:t>
      </w:r>
      <w:proofErr w:type="spellEnd"/>
      <w:r w:rsidRPr="000C3442">
        <w:rPr>
          <w:rFonts w:ascii="Book Antiqua" w:eastAsia="Book Antiqua" w:hAnsi="Book Antiqua" w:cs="Book Antiqua"/>
          <w:color w:val="000000"/>
          <w:shd w:val="clear" w:color="auto" w:fill="FFFFFF"/>
        </w:rPr>
        <w:t xml:space="preserve"> and </w:t>
      </w:r>
      <w:proofErr w:type="spellStart"/>
      <w:proofErr w:type="gramStart"/>
      <w:r w:rsidR="000D4C60"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shd w:val="clear" w:color="auto" w:fill="FFFFFF"/>
          <w:vertAlign w:val="superscript"/>
        </w:rPr>
        <w:t>[</w:t>
      </w:r>
      <w:proofErr w:type="gramEnd"/>
      <w:r w:rsidRPr="000C3442">
        <w:rPr>
          <w:rFonts w:ascii="Book Antiqua" w:eastAsia="Book Antiqua" w:hAnsi="Book Antiqua" w:cs="Book Antiqua"/>
          <w:color w:val="000000"/>
          <w:shd w:val="clear" w:color="auto" w:fill="FFFFFF"/>
          <w:vertAlign w:val="superscript"/>
        </w:rPr>
        <w:t>24]</w:t>
      </w:r>
      <w:r w:rsidRPr="000C3442">
        <w:rPr>
          <w:rFonts w:ascii="Book Antiqua" w:eastAsia="Book Antiqua" w:hAnsi="Book Antiqua" w:cs="Book Antiqua"/>
          <w:color w:val="000000"/>
          <w:shd w:val="clear" w:color="auto" w:fill="FFFFFF"/>
        </w:rPr>
        <w:t xml:space="preserve">. These </w:t>
      </w:r>
      <w:proofErr w:type="spellStart"/>
      <w:r w:rsidRPr="000C3442">
        <w:rPr>
          <w:rFonts w:ascii="Book Antiqua" w:eastAsia="Book Antiqua" w:hAnsi="Book Antiqua" w:cs="Book Antiqua"/>
          <w:color w:val="000000"/>
          <w:shd w:val="clear" w:color="auto" w:fill="FFFFFF"/>
        </w:rPr>
        <w:t>tolDC</w:t>
      </w:r>
      <w:proofErr w:type="spellEnd"/>
      <w:r w:rsidRPr="000C3442">
        <w:rPr>
          <w:rFonts w:ascii="Book Antiqua" w:eastAsia="Book Antiqua" w:hAnsi="Book Antiqua" w:cs="Book Antiqua"/>
          <w:color w:val="000000"/>
          <w:shd w:val="clear" w:color="auto" w:fill="FFFFFF"/>
        </w:rPr>
        <w:t xml:space="preserve"> displayed lower expression of CD40, enhanced </w:t>
      </w:r>
      <w:proofErr w:type="spellStart"/>
      <w:r w:rsidRPr="000C3442">
        <w:rPr>
          <w:rFonts w:ascii="Book Antiqua" w:eastAsia="Book Antiqua" w:hAnsi="Book Antiqua" w:cs="Book Antiqua"/>
          <w:color w:val="000000"/>
          <w:shd w:val="clear" w:color="auto" w:fill="FFFFFF"/>
        </w:rPr>
        <w:t>endocytic</w:t>
      </w:r>
      <w:proofErr w:type="spellEnd"/>
      <w:r w:rsidRPr="000C3442">
        <w:rPr>
          <w:rFonts w:ascii="Book Antiqua" w:eastAsia="Book Antiqua" w:hAnsi="Book Antiqua" w:cs="Book Antiqua"/>
          <w:color w:val="000000"/>
          <w:shd w:val="clear" w:color="auto" w:fill="FFFFFF"/>
        </w:rPr>
        <w:t xml:space="preserve"> ability, increased secretion of IL-10 and prostaglandin E, and lowered secretion of IL-12 and IL-23. On the other hand,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shd w:val="clear" w:color="auto" w:fill="FFFFFF"/>
        </w:rPr>
        <w:t xml:space="preserve"> have also been generated by only using a suppressive modulator like IL-10</w:t>
      </w:r>
      <w:r w:rsidRPr="000C3442">
        <w:rPr>
          <w:rFonts w:ascii="Book Antiqua" w:eastAsia="Book Antiqua" w:hAnsi="Book Antiqua" w:cs="Book Antiqua"/>
          <w:color w:val="000000"/>
          <w:shd w:val="clear" w:color="auto" w:fill="FFFFFF"/>
          <w:vertAlign w:val="superscript"/>
        </w:rPr>
        <w:t>[24,32]</w:t>
      </w:r>
      <w:r w:rsidRPr="000C3442">
        <w:rPr>
          <w:rFonts w:ascii="Book Antiqua" w:eastAsia="Book Antiqua" w:hAnsi="Book Antiqua" w:cs="Book Antiqua"/>
          <w:color w:val="000000"/>
          <w:shd w:val="clear" w:color="auto" w:fill="FFFFFF"/>
        </w:rPr>
        <w:t xml:space="preserve"> or TGF</w:t>
      </w:r>
      <w:r w:rsidR="00DE020E">
        <w:rPr>
          <w:rFonts w:ascii="Book Antiqua" w:eastAsia="Book Antiqua" w:hAnsi="Book Antiqua" w:cs="Book Antiqua"/>
          <w:color w:val="000000"/>
          <w:shd w:val="clear" w:color="auto" w:fill="FFFFFF"/>
        </w:rPr>
        <w:t>-</w:t>
      </w:r>
      <w:r w:rsidRPr="000C3442">
        <w:rPr>
          <w:rFonts w:ascii="Book Antiqua" w:eastAsia="Book Antiqua" w:hAnsi="Book Antiqua" w:cs="Book Antiqua"/>
          <w:color w:val="000000"/>
          <w:shd w:val="clear" w:color="auto" w:fill="FFFFFF"/>
        </w:rPr>
        <w:t>β</w:t>
      </w:r>
      <w:r w:rsidRPr="000C3442">
        <w:rPr>
          <w:rFonts w:ascii="Book Antiqua" w:eastAsia="Book Antiqua" w:hAnsi="Book Antiqua" w:cs="Book Antiqua"/>
          <w:color w:val="000000"/>
          <w:shd w:val="clear" w:color="auto" w:fill="FFFFFF"/>
          <w:vertAlign w:val="superscript"/>
        </w:rPr>
        <w:t>[33]</w:t>
      </w:r>
      <w:r w:rsidRPr="000C3442">
        <w:rPr>
          <w:rFonts w:ascii="Book Antiqua" w:eastAsia="Book Antiqua" w:hAnsi="Book Antiqua" w:cs="Book Antiqua"/>
          <w:color w:val="000000"/>
          <w:shd w:val="clear" w:color="auto" w:fill="FFFFFF"/>
        </w:rPr>
        <w:t>; such cells show increased secretion of IL-10 and IL-6, reduced IL-12p70 production, and a semi-mature phenotype demonstrated by intermediate expression of CD80, CD86, CD40, CD83, and MCH-II.</w:t>
      </w:r>
      <w:r w:rsidRPr="000C3442">
        <w:rPr>
          <w:rFonts w:ascii="Book Antiqua" w:eastAsia="Book Antiqua" w:hAnsi="Book Antiqua" w:cs="Book Antiqua"/>
          <w:color w:val="000000"/>
        </w:rPr>
        <w:t xml:space="preserve"> Another protocol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is GM-CSF/IL-10.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obtained by this route modulate the autoimmunity in a specific form when they are differentiated in the presence of autologous </w:t>
      </w:r>
      <w:proofErr w:type="gramStart"/>
      <w:r w:rsidRPr="000C3442">
        <w:rPr>
          <w:rFonts w:ascii="Book Antiqua" w:eastAsia="Book Antiqua" w:hAnsi="Book Antiqua" w:cs="Book Antiqua"/>
          <w:color w:val="000000"/>
        </w:rPr>
        <w:t>serum</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34]</w:t>
      </w:r>
      <w:r w:rsidRPr="000C3442">
        <w:rPr>
          <w:rFonts w:ascii="Book Antiqua" w:eastAsia="Book Antiqua" w:hAnsi="Book Antiqua" w:cs="Book Antiqua"/>
          <w:color w:val="000000"/>
        </w:rPr>
        <w:t xml:space="preserve">. It has also been demonstrated that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(GM-CSF/IL-10) in animal models of T1D suppress </w:t>
      </w:r>
      <w:proofErr w:type="spellStart"/>
      <w:r w:rsidRPr="000C3442">
        <w:rPr>
          <w:rFonts w:ascii="Book Antiqua" w:eastAsia="Book Antiqua" w:hAnsi="Book Antiqua" w:cs="Book Antiqua"/>
          <w:color w:val="000000"/>
        </w:rPr>
        <w:t>insulitis</w:t>
      </w:r>
      <w:proofErr w:type="spellEnd"/>
      <w:r w:rsidRPr="000C3442">
        <w:rPr>
          <w:rFonts w:ascii="Book Antiqua" w:eastAsia="Book Antiqua" w:hAnsi="Book Antiqua" w:cs="Book Antiqua"/>
          <w:color w:val="000000"/>
        </w:rPr>
        <w:t xml:space="preserve"> and spontaneous diabetes in NOD mice. These results suggest that IL-10-treated DC acquire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characteristics and induce tolerance in pancreatic islets in a non-antigen-specific </w:t>
      </w:r>
      <w:proofErr w:type="gramStart"/>
      <w:r w:rsidRPr="000C3442">
        <w:rPr>
          <w:rFonts w:ascii="Book Antiqua" w:eastAsia="Book Antiqua" w:hAnsi="Book Antiqua" w:cs="Book Antiqua"/>
          <w:color w:val="000000"/>
        </w:rPr>
        <w:t>way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35]</w:t>
      </w:r>
      <w:r w:rsidRPr="000C3442">
        <w:rPr>
          <w:rFonts w:ascii="Book Antiqua" w:eastAsia="Book Antiqua" w:hAnsi="Book Antiqua" w:cs="Book Antiqua"/>
          <w:color w:val="000000"/>
        </w:rPr>
        <w:t xml:space="preserve">. Likewise, DCs induced by TGF-β display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phenotype and functions. The addition of these TGF-β-treated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grafted islets led to graft survival in autoimmune diabetic recipient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33]</w:t>
      </w:r>
      <w:r w:rsidRPr="000C3442">
        <w:rPr>
          <w:rFonts w:ascii="Book Antiqua" w:eastAsia="Book Antiqua" w:hAnsi="Book Antiqua" w:cs="Book Antiqua"/>
          <w:color w:val="000000"/>
        </w:rPr>
        <w:t xml:space="preserve">. </w:t>
      </w:r>
    </w:p>
    <w:p w14:paraId="13BEE1AC" w14:textId="4C3D92B6"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Additionally, one of the major drugs used to induce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differentiation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is </w:t>
      </w:r>
      <w:r w:rsidRPr="000C3442">
        <w:rPr>
          <w:rFonts w:ascii="Book Antiqua" w:eastAsia="Book Antiqua" w:hAnsi="Book Antiqua" w:cs="Book Antiqua"/>
          <w:color w:val="000000"/>
          <w:shd w:val="clear" w:color="auto" w:fill="FFFFFF"/>
        </w:rPr>
        <w:t>the biologically active form of vitamin D, 1</w:t>
      </w:r>
      <w:proofErr w:type="gramStart"/>
      <w:r w:rsidRPr="000C3442">
        <w:rPr>
          <w:rFonts w:ascii="Book Antiqua" w:eastAsia="Book Antiqua" w:hAnsi="Book Antiqua" w:cs="Book Antiqua"/>
          <w:color w:val="000000"/>
          <w:shd w:val="clear" w:color="auto" w:fill="FFFFFF"/>
        </w:rPr>
        <w:t>,25</w:t>
      </w:r>
      <w:proofErr w:type="gramEnd"/>
      <w:r w:rsidRPr="000C3442">
        <w:rPr>
          <w:rFonts w:ascii="Book Antiqua" w:eastAsia="Book Antiqua" w:hAnsi="Book Antiqua" w:cs="Book Antiqua"/>
          <w:color w:val="000000"/>
          <w:shd w:val="clear" w:color="auto" w:fill="FFFFFF"/>
        </w:rPr>
        <w:t xml:space="preserve">-dihydroxyvitamin D3. These </w:t>
      </w:r>
      <w:proofErr w:type="spellStart"/>
      <w:r w:rsidRPr="000C3442">
        <w:rPr>
          <w:rFonts w:ascii="Book Antiqua" w:eastAsia="Book Antiqua" w:hAnsi="Book Antiqua" w:cs="Book Antiqua"/>
          <w:color w:val="000000"/>
          <w:shd w:val="clear" w:color="auto" w:fill="FFFFFF"/>
        </w:rPr>
        <w:t>tolDC</w:t>
      </w:r>
      <w:proofErr w:type="spellEnd"/>
      <w:r w:rsidRPr="000C3442">
        <w:rPr>
          <w:rFonts w:ascii="Book Antiqua" w:eastAsia="Book Antiqua" w:hAnsi="Book Antiqua" w:cs="Book Antiqua"/>
          <w:color w:val="000000"/>
          <w:shd w:val="clear" w:color="auto" w:fill="FFFFFF"/>
        </w:rPr>
        <w:t xml:space="preserve"> display different morphological features than immunogenic DCs, showing lower expression of </w:t>
      </w:r>
      <w:proofErr w:type="spellStart"/>
      <w:r w:rsidRPr="000C3442">
        <w:rPr>
          <w:rFonts w:ascii="Book Antiqua" w:eastAsia="Book Antiqua" w:hAnsi="Book Antiqua" w:cs="Book Antiqua"/>
          <w:color w:val="000000"/>
          <w:shd w:val="clear" w:color="auto" w:fill="FFFFFF"/>
        </w:rPr>
        <w:t>costimulatory</w:t>
      </w:r>
      <w:proofErr w:type="spellEnd"/>
      <w:r w:rsidRPr="000C3442">
        <w:rPr>
          <w:rFonts w:ascii="Book Antiqua" w:eastAsia="Book Antiqua" w:hAnsi="Book Antiqua" w:cs="Book Antiqua"/>
          <w:color w:val="000000"/>
          <w:shd w:val="clear" w:color="auto" w:fill="FFFFFF"/>
        </w:rPr>
        <w:t xml:space="preserve"> molecules and high CD11c and DC-SIGN expression, confirming their semi-mature phenotype, with an increased expression of IL-10 and inhibitory molecules like PD-L1</w:t>
      </w:r>
      <w:r w:rsidRPr="000C3442">
        <w:rPr>
          <w:rFonts w:ascii="Book Antiqua" w:eastAsia="Book Antiqua" w:hAnsi="Book Antiqua" w:cs="Book Antiqua"/>
          <w:color w:val="000000"/>
          <w:shd w:val="clear" w:color="auto" w:fill="FFFFFF"/>
          <w:vertAlign w:val="superscript"/>
        </w:rPr>
        <w:t>[36-39]</w:t>
      </w:r>
      <w:r w:rsidRPr="000C3442">
        <w:rPr>
          <w:rFonts w:ascii="Book Antiqua" w:eastAsia="Book Antiqua" w:hAnsi="Book Antiqua" w:cs="Book Antiqua"/>
          <w:color w:val="000000"/>
        </w:rPr>
        <w:t xml:space="preserve">. Vitamin D3 and dexamethasone combination generate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characterized by a low expression of MHC-II, the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CD40 and CD86, and the maturation marker CD83, as well as low levels of IL-</w:t>
      </w:r>
      <w:proofErr w:type="gramStart"/>
      <w:r w:rsidRPr="000C3442">
        <w:rPr>
          <w:rFonts w:ascii="Book Antiqua" w:eastAsia="Book Antiqua" w:hAnsi="Book Antiqua" w:cs="Book Antiqua"/>
          <w:color w:val="000000"/>
        </w:rPr>
        <w:t>12p70</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40]</w:t>
      </w:r>
      <w:r w:rsidRPr="000C3442">
        <w:rPr>
          <w:rFonts w:ascii="Book Antiqua" w:eastAsia="Book Antiqua" w:hAnsi="Book Antiqua" w:cs="Book Antiqua"/>
          <w:color w:val="000000"/>
        </w:rPr>
        <w:t xml:space="preserve">. Nevertheless, a systematic comparative analysis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generated with vitamin D3, IL-10, dexamethasone, TGF-β, or </w:t>
      </w:r>
      <w:proofErr w:type="spellStart"/>
      <w:r w:rsidRPr="000C3442">
        <w:rPr>
          <w:rFonts w:ascii="Book Antiqua" w:eastAsia="Book Antiqua" w:hAnsi="Book Antiqua" w:cs="Book Antiqua"/>
          <w:color w:val="000000"/>
        </w:rPr>
        <w:t>rapamycin</w:t>
      </w:r>
      <w:proofErr w:type="spellEnd"/>
      <w:r w:rsidRPr="000C3442">
        <w:rPr>
          <w:rFonts w:ascii="Book Antiqua" w:eastAsia="Book Antiqua" w:hAnsi="Book Antiqua" w:cs="Book Antiqua"/>
          <w:color w:val="000000"/>
        </w:rPr>
        <w:t xml:space="preserve"> showed that IL-10-generated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optimal for functional </w:t>
      </w:r>
      <w:proofErr w:type="spellStart"/>
      <w:r w:rsidRPr="000C3442">
        <w:rPr>
          <w:rFonts w:ascii="Book Antiqua" w:eastAsia="Book Antiqua" w:hAnsi="Book Antiqua" w:cs="Book Antiqua"/>
          <w:color w:val="000000"/>
        </w:rPr>
        <w:t>Treg</w:t>
      </w:r>
      <w:proofErr w:type="spellEnd"/>
      <w:r w:rsidRPr="000C3442">
        <w:rPr>
          <w:rFonts w:ascii="Book Antiqua" w:eastAsia="Book Antiqua" w:hAnsi="Book Antiqua" w:cs="Book Antiqua"/>
          <w:color w:val="000000"/>
        </w:rPr>
        <w:t xml:space="preserve"> induction, which display strong suppression </w:t>
      </w:r>
      <w:proofErr w:type="gramStart"/>
      <w:r w:rsidRPr="000C3442">
        <w:rPr>
          <w:rFonts w:ascii="Book Antiqua" w:eastAsia="Book Antiqua" w:hAnsi="Book Antiqua" w:cs="Book Antiqua"/>
          <w:color w:val="000000"/>
        </w:rPr>
        <w:t>activity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w:t>
      </w:r>
      <w:r w:rsidRPr="000C3442">
        <w:rPr>
          <w:rFonts w:ascii="Book Antiqua" w:eastAsia="Book Antiqua" w:hAnsi="Book Antiqua" w:cs="Book Antiqua"/>
          <w:color w:val="000000"/>
        </w:rPr>
        <w:t xml:space="preserve">. Likewise, several agents of different nature have been used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generation; such agents encompass tissue-derived factors, cytokines, some pathogen-derived antigens, and pharmacological </w:t>
      </w:r>
      <w:proofErr w:type="gramStart"/>
      <w:r w:rsidRPr="000C3442">
        <w:rPr>
          <w:rFonts w:ascii="Book Antiqua" w:eastAsia="Book Antiqua" w:hAnsi="Book Antiqua" w:cs="Book Antiqua"/>
          <w:color w:val="000000"/>
        </w:rPr>
        <w:t>molecules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41,42]</w:t>
      </w:r>
      <w:r w:rsidRPr="000C3442">
        <w:rPr>
          <w:rFonts w:ascii="Book Antiqua" w:eastAsia="Book Antiqua" w:hAnsi="Book Antiqua" w:cs="Book Antiqua"/>
          <w:color w:val="000000"/>
        </w:rPr>
        <w:t>.</w:t>
      </w:r>
    </w:p>
    <w:p w14:paraId="1CE44474" w14:textId="713224EF"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lastRenderedPageBreak/>
        <w:t xml:space="preserve">One significant aspect taking special attention is the notion that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might not be advisable for clinical research, because the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permanence of their phenotype and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functions might not be guaranteed, especially when they reach tissues with chronic inflammation in conditions such as T1D</w:t>
      </w:r>
      <w:r w:rsidRPr="000C3442">
        <w:rPr>
          <w:rFonts w:ascii="Book Antiqua" w:eastAsia="Book Antiqua" w:hAnsi="Book Antiqua" w:cs="Book Antiqua"/>
          <w:color w:val="000000"/>
          <w:vertAlign w:val="superscript"/>
        </w:rPr>
        <w:t>[43]</w:t>
      </w:r>
      <w:r w:rsidRPr="000C3442">
        <w:rPr>
          <w:rFonts w:ascii="Book Antiqua" w:eastAsia="Book Antiqua" w:hAnsi="Book Antiqua" w:cs="Book Antiqua"/>
          <w:color w:val="000000"/>
        </w:rPr>
        <w:t xml:space="preserve">. In this line, several investigations have addressed protocols that allow obtaining functionally stable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keep their regulatory properties under pro-inflammatory environments. These protocols include addition of maturation stimuli, such as lipopolysaccharide, TNF-α, prostaglandin E</w:t>
      </w:r>
      <w:r w:rsidRPr="000C3442">
        <w:rPr>
          <w:rFonts w:ascii="Book Antiqua" w:eastAsia="Book Antiqua" w:hAnsi="Book Antiqua" w:cs="Book Antiqua"/>
          <w:color w:val="000000"/>
          <w:vertAlign w:val="subscript"/>
        </w:rPr>
        <w:t>2</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bscript"/>
        </w:rPr>
        <w:t xml:space="preserve"> </w:t>
      </w:r>
      <w:r w:rsidRPr="000C3442">
        <w:rPr>
          <w:rFonts w:ascii="Book Antiqua" w:eastAsia="Book Antiqua" w:hAnsi="Book Antiqua" w:cs="Book Antiqua"/>
          <w:color w:val="000000"/>
        </w:rPr>
        <w:t xml:space="preserve">CD40-L, or IL-6 between </w:t>
      </w:r>
      <w:proofErr w:type="gramStart"/>
      <w:r w:rsidRPr="000C3442">
        <w:rPr>
          <w:rFonts w:ascii="Book Antiqua" w:eastAsia="Book Antiqua" w:hAnsi="Book Antiqua" w:cs="Book Antiqua"/>
          <w:color w:val="000000"/>
        </w:rPr>
        <w:t>others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43-45]</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 xml:space="preserve"> </w:t>
      </w:r>
      <w:r w:rsidRPr="000C3442">
        <w:rPr>
          <w:rFonts w:ascii="Book Antiqua" w:eastAsia="Book Antiqua" w:hAnsi="Book Antiqua" w:cs="Book Antiqua"/>
          <w:color w:val="000000"/>
        </w:rPr>
        <w:t xml:space="preserve">during or after the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stimuli. Although the rising idea about the maturation state is not necessarily a fully distinguishing feature of immunogenic activity on DCs, a mature state is not opposed to their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activity </w:t>
      </w:r>
      <w:proofErr w:type="gramStart"/>
      <w:r w:rsidRPr="000C3442">
        <w:rPr>
          <w:rFonts w:ascii="Book Antiqua" w:eastAsia="Book Antiqua" w:hAnsi="Book Antiqua" w:cs="Book Antiqua"/>
          <w:color w:val="000000"/>
        </w:rPr>
        <w:t>either</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46]</w:t>
      </w:r>
      <w:r w:rsidRPr="000C3442">
        <w:rPr>
          <w:rFonts w:ascii="Book Antiqua" w:eastAsia="Book Antiqua" w:hAnsi="Book Antiqua" w:cs="Book Antiqua"/>
          <w:color w:val="000000"/>
        </w:rPr>
        <w:t xml:space="preserve">. Besides the stable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phenotype, a mature state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may optimize some features for optimal regulatory mechanisms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such as their migratory capability, which is required to promote T cells into regulatory control. Moreover, such migratory capability has been considered as a pivotal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feature of </w:t>
      </w:r>
      <w:proofErr w:type="gramStart"/>
      <w:r w:rsidRPr="000C3442">
        <w:rPr>
          <w:rFonts w:ascii="Book Antiqua" w:eastAsia="Book Antiqua" w:hAnsi="Book Antiqua" w:cs="Book Antiqua"/>
          <w:color w:val="000000"/>
        </w:rPr>
        <w:t>DCs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32,45]</w:t>
      </w:r>
      <w:r w:rsidRPr="000C3442">
        <w:rPr>
          <w:rFonts w:ascii="Book Antiqua" w:eastAsia="Book Antiqua" w:hAnsi="Book Antiqua" w:cs="Book Antiqua"/>
          <w:color w:val="000000"/>
        </w:rPr>
        <w:t xml:space="preserve">. </w:t>
      </w:r>
    </w:p>
    <w:p w14:paraId="7C22CCC3" w14:textId="77777777" w:rsidR="00A77B3E" w:rsidRPr="000C3442" w:rsidRDefault="00A77B3E" w:rsidP="000C3442">
      <w:pPr>
        <w:spacing w:line="360" w:lineRule="auto"/>
        <w:ind w:firstLine="708"/>
        <w:jc w:val="both"/>
        <w:rPr>
          <w:rFonts w:ascii="Book Antiqua" w:hAnsi="Book Antiqua"/>
        </w:rPr>
      </w:pPr>
    </w:p>
    <w:p w14:paraId="5E163EA3" w14:textId="1C782F0A" w:rsidR="00A77B3E" w:rsidRPr="00DE020E" w:rsidRDefault="002A0527" w:rsidP="000C3442">
      <w:pPr>
        <w:spacing w:line="360" w:lineRule="auto"/>
        <w:jc w:val="both"/>
        <w:rPr>
          <w:rFonts w:ascii="Book Antiqua" w:hAnsi="Book Antiqua"/>
          <w:i/>
          <w:iCs/>
        </w:rPr>
      </w:pPr>
      <w:r w:rsidRPr="00DE020E">
        <w:rPr>
          <w:rFonts w:ascii="Book Antiqua" w:eastAsia="Book Antiqua" w:hAnsi="Book Antiqua" w:cs="Book Antiqua"/>
          <w:b/>
          <w:bCs/>
          <w:i/>
          <w:iCs/>
          <w:color w:val="000000"/>
        </w:rPr>
        <w:t xml:space="preserve">Preclinical assays: </w:t>
      </w:r>
      <w:r w:rsidR="00DE020E" w:rsidRPr="00DE020E">
        <w:rPr>
          <w:rFonts w:ascii="Book Antiqua" w:eastAsia="Book Antiqua" w:hAnsi="Book Antiqua" w:cs="Book Antiqua"/>
          <w:b/>
          <w:bCs/>
          <w:i/>
          <w:iCs/>
          <w:color w:val="000000"/>
        </w:rPr>
        <w:t>I</w:t>
      </w:r>
      <w:r w:rsidRPr="00DE020E">
        <w:rPr>
          <w:rFonts w:ascii="Book Antiqua" w:eastAsia="Book Antiqua" w:hAnsi="Book Antiqua" w:cs="Book Antiqua"/>
          <w:b/>
          <w:bCs/>
          <w:i/>
          <w:iCs/>
          <w:color w:val="000000"/>
        </w:rPr>
        <w:t xml:space="preserve">n vitro and in vivo studies evaluating the promising </w:t>
      </w:r>
      <w:proofErr w:type="spellStart"/>
      <w:r w:rsidRPr="00DE020E">
        <w:rPr>
          <w:rFonts w:ascii="Book Antiqua" w:eastAsia="Book Antiqua" w:hAnsi="Book Antiqua" w:cs="Book Antiqua"/>
          <w:b/>
          <w:bCs/>
          <w:i/>
          <w:iCs/>
          <w:color w:val="000000"/>
        </w:rPr>
        <w:t>tolDC</w:t>
      </w:r>
      <w:proofErr w:type="spellEnd"/>
      <w:r w:rsidRPr="00DE020E">
        <w:rPr>
          <w:rFonts w:ascii="Book Antiqua" w:eastAsia="Book Antiqua" w:hAnsi="Book Antiqua" w:cs="Book Antiqua"/>
          <w:b/>
          <w:bCs/>
          <w:i/>
          <w:iCs/>
          <w:color w:val="000000"/>
        </w:rPr>
        <w:t xml:space="preserve"> application for T1D therapy</w:t>
      </w:r>
    </w:p>
    <w:p w14:paraId="166DDF57" w14:textId="30DB71D8"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shd w:val="clear" w:color="auto" w:fill="FFFFFF"/>
        </w:rPr>
        <w:t xml:space="preserve">Several studies have revealed a diversity of regulatory mechanisms employed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shd w:val="clear" w:color="auto" w:fill="FFFFFF"/>
        </w:rPr>
        <w:t xml:space="preserve"> both </w:t>
      </w:r>
      <w:r w:rsidRPr="000C3442">
        <w:rPr>
          <w:rFonts w:ascii="Book Antiqua" w:eastAsia="Book Antiqua" w:hAnsi="Book Antiqua" w:cs="Book Antiqua"/>
          <w:i/>
          <w:iCs/>
          <w:color w:val="000000"/>
          <w:shd w:val="clear" w:color="auto" w:fill="FFFFFF"/>
        </w:rPr>
        <w:t>in</w:t>
      </w:r>
      <w:r w:rsidR="00DE020E">
        <w:rPr>
          <w:rFonts w:ascii="Book Antiqua" w:eastAsia="Book Antiqua" w:hAnsi="Book Antiqua" w:cs="Book Antiqua"/>
          <w:i/>
          <w:iCs/>
          <w:color w:val="000000"/>
          <w:shd w:val="clear" w:color="auto" w:fill="FFFFFF"/>
        </w:rPr>
        <w:t xml:space="preserve"> </w:t>
      </w:r>
      <w:r w:rsidRPr="000C3442">
        <w:rPr>
          <w:rFonts w:ascii="Book Antiqua" w:eastAsia="Book Antiqua" w:hAnsi="Book Antiqua" w:cs="Book Antiqua"/>
          <w:i/>
          <w:iCs/>
          <w:color w:val="000000"/>
          <w:shd w:val="clear" w:color="auto" w:fill="FFFFFF"/>
        </w:rPr>
        <w:t>vitro</w:t>
      </w:r>
      <w:r w:rsidRPr="000C3442">
        <w:rPr>
          <w:rFonts w:ascii="Book Antiqua" w:eastAsia="Book Antiqua" w:hAnsi="Book Antiqua" w:cs="Book Antiqua"/>
          <w:color w:val="000000"/>
          <w:shd w:val="clear" w:color="auto" w:fill="FFFFFF"/>
        </w:rPr>
        <w:t xml:space="preserve"> and in animal models. Such mechanisms differ according to the type of generated</w:t>
      </w:r>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shd w:val="clear" w:color="auto" w:fill="FFFFFF"/>
        </w:rPr>
        <w:t xml:space="preserve">. Hence, this evidence has </w:t>
      </w:r>
      <w:r w:rsidRPr="000C3442">
        <w:rPr>
          <w:rFonts w:ascii="Book Antiqua" w:eastAsia="Book Antiqua" w:hAnsi="Book Antiqua" w:cs="Book Antiqua"/>
          <w:color w:val="000000"/>
        </w:rPr>
        <w:t xml:space="preserve">prompted their use for further clinical research (Figure 2). </w:t>
      </w:r>
    </w:p>
    <w:p w14:paraId="101DC435" w14:textId="5E7D7A25"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According to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analysis,</w:t>
      </w:r>
      <w:r w:rsidRPr="000C3442">
        <w:rPr>
          <w:rFonts w:ascii="Book Antiqua" w:eastAsia="Book Antiqua" w:hAnsi="Book Antiqua" w:cs="Book Antiqua"/>
          <w:color w:val="000000"/>
          <w:shd w:val="clear" w:color="auto" w:fill="FFFFFF"/>
        </w:rPr>
        <w:t xml:space="preserve"> </w:t>
      </w:r>
      <w:r w:rsidRPr="000C3442">
        <w:rPr>
          <w:rFonts w:ascii="Book Antiqua" w:eastAsia="Book Antiqua" w:hAnsi="Book Antiqua" w:cs="Book Antiqua"/>
          <w:color w:val="000000"/>
        </w:rPr>
        <w:t xml:space="preserve">IL-10-generated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have been documented to be optimal to induce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with strong suppressive </w:t>
      </w:r>
      <w:proofErr w:type="gramStart"/>
      <w:r w:rsidRPr="000C3442">
        <w:rPr>
          <w:rFonts w:ascii="Book Antiqua" w:eastAsia="Book Antiqua" w:hAnsi="Book Antiqua" w:cs="Book Antiqua"/>
          <w:color w:val="000000"/>
        </w:rPr>
        <w:t>activity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32,45]</w:t>
      </w:r>
      <w:r w:rsidRPr="000C3442">
        <w:rPr>
          <w:rFonts w:ascii="Book Antiqua" w:eastAsia="Book Antiqua" w:hAnsi="Book Antiqua" w:cs="Book Antiqua"/>
          <w:color w:val="000000"/>
        </w:rPr>
        <w:t xml:space="preserve">. Such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resistant to inflammatory conditions and exhibit strong migratory capacity toward the secondary lymphoid organ chemokine CCL21, allowing an optimal migratory capability to induce T cell regulatory actions. In line with their regulatory activity on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T cells, </w:t>
      </w:r>
      <w:r w:rsidRPr="000C3442">
        <w:rPr>
          <w:rFonts w:ascii="Book Antiqua" w:eastAsia="Book Antiqua" w:hAnsi="Book Antiqua" w:cs="Book Antiqua"/>
          <w:i/>
          <w:iCs/>
          <w:color w:val="000000"/>
        </w:rPr>
        <w:t>ex</w:t>
      </w:r>
      <w:r w:rsidR="00DE020E">
        <w:rPr>
          <w:rFonts w:ascii="Book Antiqua" w:eastAsia="Book Antiqua" w:hAnsi="Book Antiqua" w:cs="Book Antiqua"/>
          <w:i/>
          <w:iCs/>
          <w:color w:val="000000"/>
        </w:rPr>
        <w:t xml:space="preserve"> </w:t>
      </w:r>
      <w:r w:rsidRPr="000C3442">
        <w:rPr>
          <w:rFonts w:ascii="Book Antiqua" w:eastAsia="Book Antiqua" w:hAnsi="Book Antiqua" w:cs="Book Antiqua"/>
          <w:i/>
          <w:iCs/>
          <w:color w:val="000000"/>
        </w:rPr>
        <w:t>vivo</w:t>
      </w:r>
      <w:r w:rsidRPr="000C3442">
        <w:rPr>
          <w:rFonts w:ascii="Book Antiqua" w:eastAsia="Book Antiqua" w:hAnsi="Book Antiqua" w:cs="Book Antiqua"/>
          <w:color w:val="000000"/>
        </w:rPr>
        <w:t xml:space="preserve"> 1</w:t>
      </w:r>
      <w:proofErr w:type="gramStart"/>
      <w:r w:rsidRPr="000C3442">
        <w:rPr>
          <w:rFonts w:ascii="Book Antiqua" w:eastAsia="Book Antiqua" w:hAnsi="Book Antiqua" w:cs="Book Antiqua"/>
          <w:color w:val="000000"/>
        </w:rPr>
        <w:t>,25</w:t>
      </w:r>
      <w:proofErr w:type="gramEnd"/>
      <w:r w:rsidRPr="000C3442">
        <w:rPr>
          <w:rFonts w:ascii="Book Antiqua" w:eastAsia="Book Antiqua" w:hAnsi="Book Antiqua" w:cs="Book Antiqua"/>
          <w:color w:val="000000"/>
        </w:rPr>
        <w:t xml:space="preserve">-dihydroxyvitamin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diabetes-prone (NOD) mice decrease the proliferation and activation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w:t>
      </w:r>
      <w:r w:rsidRPr="000C3442">
        <w:rPr>
          <w:rFonts w:ascii="Book Antiqua" w:eastAsia="Book Antiqua" w:hAnsi="Book Antiqua" w:cs="Book Antiqua"/>
          <w:color w:val="000000"/>
        </w:rPr>
        <w:lastRenderedPageBreak/>
        <w:t xml:space="preserve">Further,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optimal to induce increased IL-10 expression in T cells and may expand the CD25</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Foxp3</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 </w:t>
      </w:r>
      <w:proofErr w:type="gramStart"/>
      <w:r w:rsidRPr="000C3442">
        <w:rPr>
          <w:rFonts w:ascii="Book Antiqua" w:eastAsia="Book Antiqua" w:hAnsi="Book Antiqua" w:cs="Book Antiqua"/>
          <w:color w:val="000000"/>
        </w:rPr>
        <w:t>population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47]</w:t>
      </w:r>
      <w:r w:rsidRPr="000C3442">
        <w:rPr>
          <w:rFonts w:ascii="Book Antiqua" w:eastAsia="Book Antiqua" w:hAnsi="Book Antiqua" w:cs="Book Antiqua"/>
          <w:color w:val="000000"/>
        </w:rPr>
        <w:t>. Regarding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activity as an independent risk factor governing the detrimental destruction of insulin-producing β-cells by their cytotoxic role</w:t>
      </w:r>
      <w:r w:rsidRPr="000C3442">
        <w:rPr>
          <w:rFonts w:ascii="Book Antiqua" w:eastAsia="Book Antiqua" w:hAnsi="Book Antiqua" w:cs="Book Antiqua"/>
          <w:color w:val="000000"/>
          <w:vertAlign w:val="superscript"/>
        </w:rPr>
        <w:t>[48]</w:t>
      </w:r>
      <w:r w:rsidRPr="000C3442">
        <w:rPr>
          <w:rFonts w:ascii="Book Antiqua" w:eastAsia="Book Antiqua" w:hAnsi="Book Antiqua" w:cs="Book Antiqua"/>
          <w:color w:val="000000"/>
        </w:rPr>
        <w:t xml:space="preserve">, vitamin D3/dexamethasone-modulated </w:t>
      </w:r>
      <w:r w:rsidR="000D4C60">
        <w:rPr>
          <w:rFonts w:ascii="Book Antiqua" w:eastAsia="Book Antiqua" w:hAnsi="Book Antiqua" w:cs="Book Antiqua"/>
          <w:color w:val="000000"/>
        </w:rPr>
        <w:t>DC</w:t>
      </w:r>
      <w:r w:rsidRPr="000C3442">
        <w:rPr>
          <w:rFonts w:ascii="Book Antiqua" w:eastAsia="Book Antiqua" w:hAnsi="Book Antiqua" w:cs="Book Antiqua"/>
          <w:color w:val="000000"/>
        </w:rPr>
        <w:t>s (</w:t>
      </w:r>
      <w:proofErr w:type="spellStart"/>
      <w:r w:rsidRPr="000C3442">
        <w:rPr>
          <w:rFonts w:ascii="Book Antiqua" w:eastAsia="Book Antiqua" w:hAnsi="Book Antiqua" w:cs="Book Antiqua"/>
          <w:color w:val="000000"/>
        </w:rPr>
        <w:t>Combi</w:t>
      </w:r>
      <w:proofErr w:type="spellEnd"/>
      <w:r w:rsidRPr="000C3442">
        <w:rPr>
          <w:rFonts w:ascii="Book Antiqua" w:eastAsia="Book Antiqua" w:hAnsi="Book Antiqua" w:cs="Book Antiqua"/>
          <w:color w:val="000000"/>
        </w:rPr>
        <w:t xml:space="preserve">-DCs) loaded with human leukocyte antigen class I epitopes were described with the capability to impede priming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naïve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and to reduce memory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w:t>
      </w:r>
      <w:r w:rsidRPr="000C3442">
        <w:rPr>
          <w:rFonts w:ascii="Book Antiqua" w:eastAsia="Book Antiqua" w:hAnsi="Book Antiqua" w:cs="Book Antiqua"/>
          <w:color w:val="000000"/>
          <w:vertAlign w:val="superscript"/>
        </w:rPr>
        <w:t>[36]</w:t>
      </w:r>
      <w:r w:rsidRPr="000C3442">
        <w:rPr>
          <w:rFonts w:ascii="Book Antiqua" w:eastAsia="Book Antiqua" w:hAnsi="Book Antiqua" w:cs="Book Antiqua"/>
          <w:color w:val="000000"/>
        </w:rPr>
        <w:t xml:space="preserve">. </w:t>
      </w:r>
    </w:p>
    <w:p w14:paraId="60FCD030" w14:textId="6B3EBD1B"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Other studies have displayed the effective regulatory role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on T cells, but data illustrating further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mechanisms are scarce. Additionally, some studies have shown that inhibitory roles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are not limited to T cells, since such effects may even reach B cells by increasing their frequency.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appear to be capable of inducing the expansion of regulatory B cells, displaying an IL-10-dependent suppressive effect on T cells through the proliferation of preexisting IL-10-expressing B cells as well as by differentiation of their precursors. This mechanism performed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is mediated in a retinoic acid-dependent manner, favoring the FoxP3</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w:t>
      </w:r>
      <w:proofErr w:type="spellStart"/>
      <w:r w:rsidR="000D4C60" w:rsidRPr="000C3442">
        <w:rPr>
          <w:rFonts w:ascii="Book Antiqua" w:eastAsia="Book Antiqua" w:hAnsi="Book Antiqua" w:cs="Book Antiqua"/>
          <w:color w:val="000000"/>
        </w:rPr>
        <w:t>Treg</w:t>
      </w:r>
      <w:proofErr w:type="spellEnd"/>
      <w:r w:rsidRPr="000C3442">
        <w:rPr>
          <w:rFonts w:ascii="Book Antiqua" w:eastAsia="Book Antiqua" w:hAnsi="Book Antiqua" w:cs="Book Antiqua"/>
          <w:color w:val="000000"/>
        </w:rPr>
        <w:t xml:space="preserve"> </w:t>
      </w:r>
      <w:proofErr w:type="gramStart"/>
      <w:r w:rsidRPr="000C3442">
        <w:rPr>
          <w:rFonts w:ascii="Book Antiqua" w:eastAsia="Book Antiqua" w:hAnsi="Book Antiqua" w:cs="Book Antiqua"/>
          <w:color w:val="000000"/>
        </w:rPr>
        <w:t>differentiation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49]</w:t>
      </w:r>
      <w:r w:rsidRPr="000C3442">
        <w:rPr>
          <w:rFonts w:ascii="Book Antiqua" w:eastAsia="Book Antiqua" w:hAnsi="Book Antiqua" w:cs="Book Antiqua"/>
          <w:color w:val="000000"/>
        </w:rPr>
        <w:t xml:space="preserve">. These findings describe a novel mechanism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exerting their regulatory mechanism on other cellular entities different than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w:t>
      </w:r>
    </w:p>
    <w:p w14:paraId="5DCB9E59" w14:textId="23A5A0FB"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Regarding the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analysis, the NOD mouse model is a well-established approach extensively used to investigate several aspects of the molecular and cellular mechanisms underlying T1D as well as to evaluate therapeutic agents.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have been shown to prevent and reverse T1D in the NOD mouse model. </w:t>
      </w:r>
      <w:r w:rsidRPr="000C3442">
        <w:rPr>
          <w:rFonts w:ascii="Book Antiqua" w:eastAsia="Book Antiqua" w:hAnsi="Book Antiqua" w:cs="Book Antiqua"/>
          <w:i/>
          <w:iCs/>
          <w:color w:val="000000"/>
        </w:rPr>
        <w:t xml:space="preserve">Ex vivo </w:t>
      </w:r>
      <w:r w:rsidRPr="000C3442">
        <w:rPr>
          <w:rFonts w:ascii="Book Antiqua" w:eastAsia="Book Antiqua" w:hAnsi="Book Antiqua" w:cs="Book Antiqua"/>
          <w:color w:val="000000"/>
        </w:rPr>
        <w:t xml:space="preserve">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with impaired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capability, delay or revert new-onset hyperglycemia for the long-term, increasing the expansion of </w:t>
      </w:r>
      <w:proofErr w:type="spellStart"/>
      <w:proofErr w:type="gram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50,51]</w:t>
      </w:r>
      <w:r w:rsidRPr="000C3442">
        <w:rPr>
          <w:rFonts w:ascii="Book Antiqua" w:eastAsia="Book Antiqua" w:hAnsi="Book Antiqua" w:cs="Book Antiqua"/>
          <w:color w:val="000000"/>
        </w:rPr>
        <w:t>. Additionally, an increased number of regulatory B cells (</w:t>
      </w:r>
      <w:proofErr w:type="spellStart"/>
      <w:r w:rsidRPr="000C3442">
        <w:rPr>
          <w:rFonts w:ascii="Book Antiqua" w:eastAsia="Book Antiqua" w:hAnsi="Book Antiqua" w:cs="Book Antiqua"/>
          <w:color w:val="000000"/>
        </w:rPr>
        <w:t>Breg</w:t>
      </w:r>
      <w:proofErr w:type="spellEnd"/>
      <w:r w:rsidRPr="000C3442">
        <w:rPr>
          <w:rFonts w:ascii="Book Antiqua" w:eastAsia="Book Antiqua" w:hAnsi="Book Antiqua" w:cs="Book Antiqua"/>
          <w:color w:val="000000"/>
        </w:rPr>
        <w:t xml:space="preserve">) expressing higher levels of IL-10 </w:t>
      </w:r>
      <w:proofErr w:type="gramStart"/>
      <w:r w:rsidRPr="000C3442">
        <w:rPr>
          <w:rFonts w:ascii="Book Antiqua" w:eastAsia="Book Antiqua" w:hAnsi="Book Antiqua" w:cs="Book Antiqua"/>
          <w:color w:val="000000"/>
        </w:rPr>
        <w:t>has</w:t>
      </w:r>
      <w:proofErr w:type="gramEnd"/>
      <w:r w:rsidRPr="000C3442">
        <w:rPr>
          <w:rFonts w:ascii="Book Antiqua" w:eastAsia="Book Antiqua" w:hAnsi="Book Antiqua" w:cs="Book Antiqua"/>
          <w:color w:val="000000"/>
        </w:rPr>
        <w:t xml:space="preserve"> been obtained from NOD mice. Such </w:t>
      </w:r>
      <w:proofErr w:type="spellStart"/>
      <w:r w:rsidRPr="000C3442">
        <w:rPr>
          <w:rFonts w:ascii="Book Antiqua" w:eastAsia="Book Antiqua" w:hAnsi="Book Antiqua" w:cs="Book Antiqua"/>
          <w:color w:val="000000"/>
        </w:rPr>
        <w:t>Bregs</w:t>
      </w:r>
      <w:proofErr w:type="spellEnd"/>
      <w:r w:rsidRPr="000C3442">
        <w:rPr>
          <w:rFonts w:ascii="Book Antiqua" w:eastAsia="Book Antiqua" w:hAnsi="Book Antiqua" w:cs="Book Antiqua"/>
          <w:color w:val="000000"/>
        </w:rPr>
        <w:t xml:space="preserve"> resulted from the conversion of precursor B cells into IL-10-expressing cells, being, in this way, involved in the mechanism of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reversal of T1D by </w:t>
      </w:r>
      <w:proofErr w:type="spellStart"/>
      <w:proofErr w:type="gram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51]</w:t>
      </w:r>
      <w:r w:rsidRPr="000C3442">
        <w:rPr>
          <w:rFonts w:ascii="Book Antiqua" w:eastAsia="Book Antiqua" w:hAnsi="Book Antiqua" w:cs="Book Antiqua"/>
          <w:color w:val="000000"/>
        </w:rPr>
        <w:t xml:space="preserve">. Moreover, </w:t>
      </w:r>
      <w:r w:rsidRPr="000C3442">
        <w:rPr>
          <w:rFonts w:ascii="Book Antiqua" w:eastAsia="Book Antiqua" w:hAnsi="Book Antiqua" w:cs="Book Antiqua"/>
          <w:i/>
          <w:iCs/>
          <w:color w:val="000000"/>
        </w:rPr>
        <w:t>ex</w:t>
      </w:r>
      <w:r w:rsidR="00DE020E">
        <w:rPr>
          <w:rFonts w:ascii="Book Antiqua" w:eastAsia="Book Antiqua" w:hAnsi="Book Antiqua" w:cs="Book Antiqua"/>
          <w:i/>
          <w:iCs/>
          <w:color w:val="000000"/>
        </w:rPr>
        <w:t xml:space="preserve"> </w:t>
      </w:r>
      <w:r w:rsidRPr="000C3442">
        <w:rPr>
          <w:rFonts w:ascii="Book Antiqua" w:eastAsia="Book Antiqua" w:hAnsi="Book Antiqua" w:cs="Book Antiqua"/>
          <w:i/>
          <w:iCs/>
          <w:color w:val="000000"/>
        </w:rPr>
        <w:t>vivo</w:t>
      </w:r>
      <w:r w:rsidRPr="000C3442">
        <w:rPr>
          <w:rFonts w:ascii="Book Antiqua" w:eastAsia="Book Antiqua" w:hAnsi="Book Antiqua" w:cs="Book Antiqua"/>
          <w:color w:val="000000"/>
        </w:rPr>
        <w:t xml:space="preserve"> 1</w:t>
      </w:r>
      <w:proofErr w:type="gramStart"/>
      <w:r w:rsidRPr="000C3442">
        <w:rPr>
          <w:rFonts w:ascii="Book Antiqua" w:eastAsia="Book Antiqua" w:hAnsi="Book Antiqua" w:cs="Book Antiqua"/>
          <w:color w:val="000000"/>
        </w:rPr>
        <w:t>,25</w:t>
      </w:r>
      <w:proofErr w:type="gramEnd"/>
      <w:r w:rsidRPr="000C3442">
        <w:rPr>
          <w:rFonts w:ascii="Book Antiqua" w:eastAsia="Book Antiqua" w:hAnsi="Book Antiqua" w:cs="Book Antiqua"/>
          <w:color w:val="000000"/>
        </w:rPr>
        <w:t xml:space="preserve">-dihydroxyvitamin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transferred into NOD severe combined immunodeficiency mice exhibited the capability to dampen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T cell proliferation in pancreatic draining lymph </w:t>
      </w:r>
      <w:r w:rsidRPr="000C3442">
        <w:rPr>
          <w:rFonts w:ascii="Book Antiqua" w:eastAsia="Book Antiqua" w:hAnsi="Book Antiqua" w:cs="Book Antiqua"/>
          <w:color w:val="000000"/>
        </w:rPr>
        <w:lastRenderedPageBreak/>
        <w:t xml:space="preserve">nodes. This action probably might be an effect of the functional migratory capability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since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exhibited optimal homing to the pancreas in adult NOD-SCID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47]</w:t>
      </w:r>
      <w:r w:rsidRPr="000C3442">
        <w:rPr>
          <w:rFonts w:ascii="Book Antiqua" w:eastAsia="Book Antiqua" w:hAnsi="Book Antiqua" w:cs="Book Antiqua"/>
          <w:color w:val="000000"/>
        </w:rPr>
        <w:t xml:space="preserve">. </w:t>
      </w:r>
    </w:p>
    <w:p w14:paraId="67869F29" w14:textId="77777777" w:rsidR="00A77B3E" w:rsidRPr="000C3442" w:rsidRDefault="002A0527" w:rsidP="00DE020E">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Nowadays, there is a diversity of preclinical trial protocols for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aimed at T1D immunotherapy. During or after differentiation and propagation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different strategies have been implemented in order to improve the functional capability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Within those protocols, there is the use of antisense oligonucleotides targeting the expression of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pulsed or loaded with antigens for a specific antigen immune response, liposomes or apoptotic bodies, and the use of Toll-like receptor (TLR) ligands.</w:t>
      </w:r>
    </w:p>
    <w:p w14:paraId="3294D823" w14:textId="77777777" w:rsidR="00A77B3E" w:rsidRPr="000C3442" w:rsidRDefault="00A77B3E" w:rsidP="000C3442">
      <w:pPr>
        <w:spacing w:line="360" w:lineRule="auto"/>
        <w:ind w:firstLine="360"/>
        <w:jc w:val="both"/>
        <w:rPr>
          <w:rFonts w:ascii="Book Antiqua" w:hAnsi="Book Antiqua"/>
        </w:rPr>
      </w:pPr>
    </w:p>
    <w:p w14:paraId="1334944E" w14:textId="2C1B747A"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Antisense oligonucleotides:</w:t>
      </w:r>
      <w:r w:rsidRPr="000C3442">
        <w:rPr>
          <w:rFonts w:ascii="Book Antiqua" w:eastAsia="Book Antiqua" w:hAnsi="Book Antiqua" w:cs="Book Antiqua"/>
          <w:color w:val="000000"/>
        </w:rPr>
        <w:t xml:space="preserve"> </w:t>
      </w:r>
      <w:proofErr w:type="spellStart"/>
      <w:r w:rsidR="00DE020E">
        <w:rPr>
          <w:rFonts w:ascii="Book Antiqua" w:eastAsia="Book Antiqua" w:hAnsi="Book Antiqua" w:cs="Book Antiqua"/>
          <w:color w:val="000000"/>
        </w:rPr>
        <w:t>T</w:t>
      </w:r>
      <w:r w:rsidRPr="000C3442">
        <w:rPr>
          <w:rFonts w:ascii="Book Antiqua" w:eastAsia="Book Antiqua" w:hAnsi="Book Antiqua" w:cs="Book Antiqua"/>
          <w:color w:val="000000"/>
        </w:rPr>
        <w:t>olDCs</w:t>
      </w:r>
      <w:proofErr w:type="spellEnd"/>
      <w:r w:rsidRPr="000C3442">
        <w:rPr>
          <w:rFonts w:ascii="Book Antiqua" w:eastAsia="Book Antiqua" w:hAnsi="Book Antiqua" w:cs="Book Antiqua"/>
          <w:color w:val="000000"/>
        </w:rPr>
        <w:t xml:space="preserve"> may be obtained by genetic modification, including transference or silencing of selected genes through several approaches, with the aim to modulate their maturation. In T1D </w:t>
      </w:r>
      <w:proofErr w:type="spellStart"/>
      <w:r w:rsidRPr="000C3442">
        <w:rPr>
          <w:rFonts w:ascii="Book Antiqua" w:eastAsia="Book Antiqua" w:hAnsi="Book Antiqua" w:cs="Book Antiqua"/>
          <w:color w:val="000000"/>
        </w:rPr>
        <w:t>immunopathogenesis</w:t>
      </w:r>
      <w:proofErr w:type="spellEnd"/>
      <w:r w:rsidRPr="000C3442">
        <w:rPr>
          <w:rFonts w:ascii="Book Antiqua" w:eastAsia="Book Antiqua" w:hAnsi="Book Antiqua" w:cs="Book Antiqua"/>
          <w:color w:val="000000"/>
        </w:rPr>
        <w:t xml:space="preserve"> there are active DCs favoring the increase of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to realize immunogenic functions; for this reason, a protocol was implemented to negatively regulate their expression through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treatment of immature DCs from NOD mice with a mixture of antisense oligonucleotides targeting the CD40, CD80, and CD86 </w:t>
      </w:r>
      <w:proofErr w:type="gramStart"/>
      <w:r w:rsidRPr="000C3442">
        <w:rPr>
          <w:rFonts w:ascii="Book Antiqua" w:eastAsia="Book Antiqua" w:hAnsi="Book Antiqua" w:cs="Book Antiqua"/>
          <w:color w:val="000000"/>
        </w:rPr>
        <w:t>transcripts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w:t>
      </w:r>
      <w:r w:rsidRPr="000C3442">
        <w:rPr>
          <w:rFonts w:ascii="Book Antiqua" w:eastAsia="Book Antiqua" w:hAnsi="Book Antiqua" w:cs="Book Antiqua"/>
          <w:color w:val="000000"/>
        </w:rPr>
        <w:t>.</w:t>
      </w:r>
    </w:p>
    <w:p w14:paraId="632A22CA"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The single administration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promotes a higher prevalence of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conferring protection against </w:t>
      </w:r>
      <w:proofErr w:type="gramStart"/>
      <w:r w:rsidRPr="000C3442">
        <w:rPr>
          <w:rFonts w:ascii="Book Antiqua" w:eastAsia="Book Antiqua" w:hAnsi="Book Antiqua" w:cs="Book Antiqua"/>
          <w:color w:val="000000"/>
        </w:rPr>
        <w:t>T1D</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50]</w:t>
      </w:r>
      <w:r w:rsidRPr="000C3442">
        <w:rPr>
          <w:rFonts w:ascii="Book Antiqua" w:eastAsia="Book Antiqua" w:hAnsi="Book Antiqua" w:cs="Book Antiqua"/>
          <w:color w:val="000000"/>
        </w:rPr>
        <w:t xml:space="preserve">. These </w:t>
      </w:r>
      <w:proofErr w:type="spellStart"/>
      <w:r w:rsidRPr="000C3442">
        <w:rPr>
          <w:rFonts w:ascii="Book Antiqua" w:eastAsia="Book Antiqua" w:hAnsi="Book Antiqua" w:cs="Book Antiqua"/>
          <w:color w:val="000000"/>
        </w:rPr>
        <w:t>phosphorothioate</w:t>
      </w:r>
      <w:proofErr w:type="spellEnd"/>
      <w:r w:rsidRPr="000C3442">
        <w:rPr>
          <w:rFonts w:ascii="Book Antiqua" w:eastAsia="Book Antiqua" w:hAnsi="Book Antiqua" w:cs="Book Antiqua"/>
          <w:color w:val="000000"/>
        </w:rPr>
        <w:t xml:space="preserve">-modified antisense oligonucleotides confer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properties to cells and prevent T1D in NOD mice, therefore, some research groups proposed developing microspheres "DC populations targeting" of the three antisense oligonucleotides, and this broadens the perspective towards a possible vaccine of treated </w:t>
      </w:r>
      <w:proofErr w:type="spellStart"/>
      <w:proofErr w:type="gram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52,53]</w:t>
      </w:r>
      <w:r w:rsidRPr="000C3442">
        <w:rPr>
          <w:rFonts w:ascii="Book Antiqua" w:eastAsia="Book Antiqua" w:hAnsi="Book Antiqua" w:cs="Book Antiqua"/>
          <w:color w:val="000000"/>
        </w:rPr>
        <w:t xml:space="preserve">. This method of antisense oligonucleotides has allowed launching of the first phase I study of autologous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in T1D </w:t>
      </w:r>
      <w:proofErr w:type="gramStart"/>
      <w:r w:rsidRPr="000C3442">
        <w:rPr>
          <w:rFonts w:ascii="Book Antiqua" w:eastAsia="Book Antiqua" w:hAnsi="Book Antiqua" w:cs="Book Antiqua"/>
          <w:color w:val="000000"/>
        </w:rPr>
        <w:t>therapeutics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54]</w:t>
      </w:r>
      <w:r w:rsidRPr="000C3442">
        <w:rPr>
          <w:rFonts w:ascii="Book Antiqua" w:eastAsia="Book Antiqua" w:hAnsi="Book Antiqua" w:cs="Book Antiqua"/>
          <w:color w:val="000000"/>
        </w:rPr>
        <w:t>.</w:t>
      </w:r>
    </w:p>
    <w:p w14:paraId="628590E6" w14:textId="77777777" w:rsidR="00A77B3E" w:rsidRPr="000C3442" w:rsidRDefault="00A77B3E" w:rsidP="000C3442">
      <w:pPr>
        <w:spacing w:line="360" w:lineRule="auto"/>
        <w:ind w:firstLine="360"/>
        <w:jc w:val="both"/>
        <w:rPr>
          <w:rFonts w:ascii="Book Antiqua" w:hAnsi="Book Antiqua"/>
        </w:rPr>
      </w:pPr>
    </w:p>
    <w:p w14:paraId="3914A88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Antigen-loaded </w:t>
      </w:r>
      <w:proofErr w:type="spellStart"/>
      <w:r w:rsidRPr="000C3442">
        <w:rPr>
          <w:rFonts w:ascii="Book Antiqua" w:eastAsia="Book Antiqua" w:hAnsi="Book Antiqua" w:cs="Book Antiqua"/>
          <w:b/>
          <w:bCs/>
          <w:color w:val="000000"/>
        </w:rPr>
        <w:t>tolDCs</w:t>
      </w:r>
      <w:proofErr w:type="spellEnd"/>
      <w:r w:rsidRPr="000C3442">
        <w:rPr>
          <w:rFonts w:ascii="Book Antiqua" w:eastAsia="Book Antiqua" w:hAnsi="Book Antiqua" w:cs="Book Antiqua"/>
          <w:b/>
          <w:bCs/>
          <w:color w:val="000000"/>
        </w:rPr>
        <w:t xml:space="preserve">: </w:t>
      </w:r>
      <w:r w:rsidRPr="000C3442">
        <w:rPr>
          <w:rFonts w:ascii="Book Antiqua" w:eastAsia="Book Antiqua" w:hAnsi="Book Antiqua" w:cs="Book Antiqua"/>
          <w:color w:val="000000"/>
        </w:rPr>
        <w:t xml:space="preserve">Immunotherapies with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can be performed with antigen-loaded or -unloaded cells; both methods have shown results preventing T1D. However, </w:t>
      </w:r>
      <w:r w:rsidRPr="000C3442">
        <w:rPr>
          <w:rFonts w:ascii="Book Antiqua" w:eastAsia="Book Antiqua" w:hAnsi="Book Antiqua" w:cs="Book Antiqua"/>
          <w:color w:val="000000"/>
        </w:rPr>
        <w:lastRenderedPageBreak/>
        <w:t xml:space="preserve">the antigen-loaded methods promise being more feasible, owing to these, should specifically inhibit the action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T cells, thereby allowing a tolerance restoration to self-antigens and avoiding general immunosuppression. </w:t>
      </w:r>
    </w:p>
    <w:p w14:paraId="68918513" w14:textId="77777777" w:rsidR="00A77B3E" w:rsidRPr="000C3442" w:rsidRDefault="002A0527" w:rsidP="00A644ED">
      <w:pPr>
        <w:spacing w:line="360" w:lineRule="auto"/>
        <w:ind w:firstLineChars="200" w:firstLine="480"/>
        <w:jc w:val="both"/>
        <w:rPr>
          <w:rFonts w:ascii="Book Antiqua" w:hAnsi="Book Antiqua"/>
        </w:rPr>
      </w:pP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 insulin, and GAD65 are some target </w:t>
      </w:r>
      <w:proofErr w:type="spellStart"/>
      <w:r w:rsidRPr="000C3442">
        <w:rPr>
          <w:rFonts w:ascii="Book Antiqua" w:eastAsia="Book Antiqua" w:hAnsi="Book Antiqua" w:cs="Book Antiqua"/>
          <w:color w:val="000000"/>
        </w:rPr>
        <w:t>autoantigens</w:t>
      </w:r>
      <w:proofErr w:type="spellEnd"/>
      <w:r w:rsidRPr="000C3442">
        <w:rPr>
          <w:rFonts w:ascii="Book Antiqua" w:eastAsia="Book Antiqua" w:hAnsi="Book Antiqua" w:cs="Book Antiqua"/>
          <w:color w:val="000000"/>
        </w:rPr>
        <w:t xml:space="preserve"> involved in T1D development and, hence, utilized to load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Vitamin D3/dexamethasone-generated and </w:t>
      </w: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induce antigen-specific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with various phenotypes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expressing regulatory markers, such as Lag-3, CD161, and inducible co-stimulator, and effectively suppress effector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and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55]</w:t>
      </w:r>
      <w:r w:rsidRPr="000C3442">
        <w:rPr>
          <w:rFonts w:ascii="Book Antiqua" w:eastAsia="Book Antiqua" w:hAnsi="Book Antiqua" w:cs="Book Antiqua"/>
          <w:color w:val="000000"/>
        </w:rPr>
        <w:t xml:space="preserve">. Likewise, in a humanized mouse model of </w:t>
      </w: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 autoimmunity, the administration of </w:t>
      </w: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 in vitamin D3-generated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may control the autoimmunity </w:t>
      </w:r>
      <w:r w:rsidRPr="000C3442">
        <w:rPr>
          <w:rFonts w:ascii="Book Antiqua" w:eastAsia="Book Antiqua" w:hAnsi="Book Antiqua" w:cs="Book Antiqua"/>
          <w:i/>
          <w:iCs/>
          <w:color w:val="000000"/>
        </w:rPr>
        <w:t>via</w:t>
      </w:r>
      <w:r w:rsidRPr="000C3442">
        <w:rPr>
          <w:rFonts w:ascii="Book Antiqua" w:eastAsia="Book Antiqua" w:hAnsi="Book Antiqua" w:cs="Book Antiqua"/>
          <w:color w:val="000000"/>
        </w:rPr>
        <w:t xml:space="preserve"> IL-10 </w:t>
      </w:r>
      <w:proofErr w:type="gramStart"/>
      <w:r w:rsidRPr="000C3442">
        <w:rPr>
          <w:rFonts w:ascii="Book Antiqua" w:eastAsia="Book Antiqua" w:hAnsi="Book Antiqua" w:cs="Book Antiqua"/>
          <w:color w:val="000000"/>
        </w:rPr>
        <w:t>production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56]</w:t>
      </w:r>
      <w:r w:rsidRPr="000C3442">
        <w:rPr>
          <w:rFonts w:ascii="Book Antiqua" w:eastAsia="Book Antiqua" w:hAnsi="Book Antiqua" w:cs="Book Antiqua"/>
          <w:color w:val="000000"/>
        </w:rPr>
        <w:t xml:space="preserve">. Controversially, in another study, the authors tested the efficacy of vitamin D2/dexamethasone-generated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prevent the adoptive transfer of diabetes by </w:t>
      </w:r>
      <w:proofErr w:type="spellStart"/>
      <w:r w:rsidRPr="000C3442">
        <w:rPr>
          <w:rFonts w:ascii="Book Antiqua" w:eastAsia="Book Antiqua" w:hAnsi="Book Antiqua" w:cs="Book Antiqua"/>
          <w:color w:val="000000"/>
        </w:rPr>
        <w:t>diabetogenic</w:t>
      </w:r>
      <w:proofErr w:type="spellEnd"/>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splenocytes</w:t>
      </w:r>
      <w:proofErr w:type="spellEnd"/>
      <w:r w:rsidRPr="000C3442">
        <w:rPr>
          <w:rFonts w:ascii="Book Antiqua" w:eastAsia="Book Antiqua" w:hAnsi="Book Antiqua" w:cs="Book Antiqua"/>
          <w:color w:val="000000"/>
        </w:rPr>
        <w:t xml:space="preserve"> to NOD-SCID receptor mice. However, in this study the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decrease the protective effect against disease in T1D, compared to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without antigen-</w:t>
      </w:r>
      <w:proofErr w:type="gramStart"/>
      <w:r w:rsidRPr="000C3442">
        <w:rPr>
          <w:rFonts w:ascii="Book Antiqua" w:eastAsia="Book Antiqua" w:hAnsi="Book Antiqua" w:cs="Book Antiqua"/>
          <w:color w:val="000000"/>
        </w:rPr>
        <w:t>loading</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57]</w:t>
      </w:r>
      <w:r w:rsidRPr="000C3442">
        <w:rPr>
          <w:rFonts w:ascii="Book Antiqua" w:eastAsia="Book Antiqua" w:hAnsi="Book Antiqua" w:cs="Book Antiqua"/>
          <w:color w:val="000000"/>
        </w:rPr>
        <w:t xml:space="preserve">. </w:t>
      </w:r>
    </w:p>
    <w:p w14:paraId="31AB21CA"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The evidence that the metabolic control of T1D individuals affects the functionality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takes special relevance in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-based strategies. Alternatively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modulated with vitamin D2/dexamethasone were loaded with the antigen GAD65 from well- and deficient-controlled T1D patients. Results showed that, in both groups,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induced </w:t>
      </w:r>
      <w:proofErr w:type="spellStart"/>
      <w:r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However, only the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well-controlled T1D patients decreased the T helper (</w:t>
      </w:r>
      <w:proofErr w:type="spellStart"/>
      <w:r w:rsidRPr="000C3442">
        <w:rPr>
          <w:rFonts w:ascii="Book Antiqua" w:eastAsia="Book Antiqua" w:hAnsi="Book Antiqua" w:cs="Book Antiqua"/>
          <w:color w:val="000000"/>
        </w:rPr>
        <w:t>Th</w:t>
      </w:r>
      <w:proofErr w:type="spellEnd"/>
      <w:proofErr w:type="gramStart"/>
      <w:r w:rsidRPr="000C3442">
        <w:rPr>
          <w:rFonts w:ascii="Book Antiqua" w:eastAsia="Book Antiqua" w:hAnsi="Book Antiqua" w:cs="Book Antiqua"/>
          <w:color w:val="000000"/>
        </w:rPr>
        <w:t>)1</w:t>
      </w:r>
      <w:proofErr w:type="gramEnd"/>
      <w:r w:rsidRPr="000C3442">
        <w:rPr>
          <w:rFonts w:ascii="Book Antiqua" w:eastAsia="Book Antiqua" w:hAnsi="Book Antiqua" w:cs="Book Antiqua"/>
          <w:color w:val="000000"/>
        </w:rPr>
        <w:t xml:space="preserve">/Th17 responses and suppressed the activation of antigen-specific T cells, unlike the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derived from patients with a deficient metabolic control. Additionally, the functionality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was evaluated in an adoptive transfer model of NOD-SCID mice, resulting in a delay in the onset of the </w:t>
      </w:r>
      <w:proofErr w:type="gramStart"/>
      <w:r w:rsidRPr="000C3442">
        <w:rPr>
          <w:rFonts w:ascii="Book Antiqua" w:eastAsia="Book Antiqua" w:hAnsi="Book Antiqua" w:cs="Book Antiqua"/>
          <w:color w:val="000000"/>
        </w:rPr>
        <w:t>disease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20]</w:t>
      </w:r>
      <w:r w:rsidRPr="000C3442">
        <w:rPr>
          <w:rFonts w:ascii="Book Antiqua" w:eastAsia="Book Antiqua" w:hAnsi="Book Antiqua" w:cs="Book Antiqua"/>
          <w:color w:val="000000"/>
        </w:rPr>
        <w:t xml:space="preserve">. </w:t>
      </w:r>
    </w:p>
    <w:p w14:paraId="0D3C0DD7" w14:textId="77777777" w:rsidR="00A77B3E" w:rsidRPr="000C3442" w:rsidRDefault="002A0527" w:rsidP="000C3442">
      <w:pPr>
        <w:spacing w:line="360" w:lineRule="auto"/>
        <w:ind w:firstLine="360"/>
        <w:jc w:val="both"/>
        <w:rPr>
          <w:rFonts w:ascii="Book Antiqua" w:hAnsi="Book Antiqua"/>
        </w:rPr>
      </w:pPr>
      <w:r w:rsidRPr="000C3442">
        <w:rPr>
          <w:rFonts w:ascii="Book Antiqua" w:eastAsia="Book Antiqua" w:hAnsi="Book Antiqua" w:cs="Book Antiqua"/>
          <w:color w:val="000000"/>
        </w:rPr>
        <w:t xml:space="preserve">The relevance of the activation state of each T1D patient in the functionality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strategies is strengthened due to the evidence obtained with human cells by our research group. Our results showed </w:t>
      </w:r>
      <w:r w:rsidRPr="000C3442">
        <w:rPr>
          <w:rFonts w:ascii="Book Antiqua" w:eastAsia="Book Antiqua" w:hAnsi="Book Antiqua" w:cs="Book Antiqua"/>
          <w:color w:val="000000"/>
          <w:shd w:val="clear" w:color="auto" w:fill="FFFFFF"/>
        </w:rPr>
        <w:t xml:space="preserve">that alternatively IL-10/TGF-β1-generated </w:t>
      </w:r>
      <w:proofErr w:type="spellStart"/>
      <w:r w:rsidRPr="000C3442">
        <w:rPr>
          <w:rFonts w:ascii="Book Antiqua" w:eastAsia="Book Antiqua" w:hAnsi="Book Antiqua" w:cs="Book Antiqua"/>
          <w:color w:val="000000"/>
          <w:shd w:val="clear" w:color="auto" w:fill="FFFFFF"/>
        </w:rPr>
        <w:t>tolDCs</w:t>
      </w:r>
      <w:proofErr w:type="spellEnd"/>
      <w:r w:rsidRPr="000C3442">
        <w:rPr>
          <w:rFonts w:ascii="Book Antiqua" w:eastAsia="Book Antiqua" w:hAnsi="Book Antiqua" w:cs="Book Antiqua"/>
          <w:color w:val="000000"/>
          <w:shd w:val="clear" w:color="auto" w:fill="FFFFFF"/>
        </w:rPr>
        <w:t xml:space="preserve"> effectively induce insulin-specific tolerance in autologous effector/memory CD4</w:t>
      </w:r>
      <w:r w:rsidRPr="000C3442">
        <w:rPr>
          <w:rFonts w:ascii="Book Antiqua" w:eastAsia="Book Antiqua" w:hAnsi="Book Antiqua" w:cs="Book Antiqua"/>
          <w:color w:val="000000"/>
          <w:shd w:val="clear" w:color="auto" w:fill="FFFFFF"/>
          <w:vertAlign w:val="superscript"/>
        </w:rPr>
        <w:t>+</w:t>
      </w:r>
      <w:r w:rsidRPr="000C3442">
        <w:rPr>
          <w:rFonts w:ascii="Book Antiqua" w:eastAsia="Book Antiqua" w:hAnsi="Book Antiqua" w:cs="Book Antiqua"/>
          <w:color w:val="000000"/>
          <w:shd w:val="clear" w:color="auto" w:fill="FFFFFF"/>
        </w:rPr>
        <w:t xml:space="preserve"> T </w:t>
      </w:r>
      <w:r w:rsidRPr="000C3442">
        <w:rPr>
          <w:rFonts w:ascii="Book Antiqua" w:eastAsia="Book Antiqua" w:hAnsi="Book Antiqua" w:cs="Book Antiqua"/>
          <w:color w:val="000000"/>
          <w:shd w:val="clear" w:color="auto" w:fill="FFFFFF"/>
        </w:rPr>
        <w:lastRenderedPageBreak/>
        <w:t xml:space="preserve">cells derived from T1D individuals, </w:t>
      </w:r>
      <w:r w:rsidRPr="000C3442">
        <w:rPr>
          <w:rFonts w:ascii="Book Antiqua" w:eastAsia="Book Antiqua" w:hAnsi="Book Antiqua" w:cs="Book Antiqua"/>
          <w:color w:val="000000"/>
        </w:rPr>
        <w:t xml:space="preserve">without affecting the proliferative response to an unrelated antigen.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-stimulated T cells reproducibly displayed a decrease in activation molecules and pro-inflammatory cytokines (IL-2, IFN-γ), with high levels of the anti-inflammatory cytokine IL-10 and exhibition of an </w:t>
      </w:r>
      <w:proofErr w:type="spellStart"/>
      <w:r w:rsidRPr="000C3442">
        <w:rPr>
          <w:rFonts w:ascii="Book Antiqua" w:eastAsia="Book Antiqua" w:hAnsi="Book Antiqua" w:cs="Book Antiqua"/>
          <w:color w:val="000000"/>
        </w:rPr>
        <w:t>anergic</w:t>
      </w:r>
      <w:proofErr w:type="spellEnd"/>
      <w:r w:rsidRPr="000C3442">
        <w:rPr>
          <w:rFonts w:ascii="Book Antiqua" w:eastAsia="Book Antiqua" w:hAnsi="Book Antiqua" w:cs="Book Antiqua"/>
          <w:color w:val="000000"/>
        </w:rPr>
        <w:t xml:space="preserve"> state. Nevertheless, the degree of tolerance induction was dependent on the initial T cell activation state of each </w:t>
      </w:r>
      <w:proofErr w:type="gramStart"/>
      <w:r w:rsidRPr="000C3442">
        <w:rPr>
          <w:rFonts w:ascii="Book Antiqua" w:eastAsia="Book Antiqua" w:hAnsi="Book Antiqua" w:cs="Book Antiqua"/>
          <w:color w:val="000000"/>
        </w:rPr>
        <w:t>patient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44]</w:t>
      </w:r>
      <w:r w:rsidRPr="000C3442">
        <w:rPr>
          <w:rFonts w:ascii="Book Antiqua" w:eastAsia="Book Antiqua" w:hAnsi="Book Antiqua" w:cs="Book Antiqua"/>
          <w:color w:val="000000"/>
        </w:rPr>
        <w:t xml:space="preserve">. These results agreed with another study with IL-10/TGF-β-generated, insulin, or GAD65-loaded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from T1D patients, which similarly showed antigen-specific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cell hypo-responses, lower IL-2 and IFN-γ secretion, and higher IL-10 production by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58]</w:t>
      </w:r>
      <w:r w:rsidRPr="000C3442">
        <w:rPr>
          <w:rFonts w:ascii="Book Antiqua" w:eastAsia="Book Antiqua" w:hAnsi="Book Antiqua" w:cs="Book Antiqua"/>
          <w:color w:val="000000"/>
        </w:rPr>
        <w:t xml:space="preserve">. These studies demonstrate the ability of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induce antigen-specific tolerance in T cells.</w:t>
      </w:r>
    </w:p>
    <w:p w14:paraId="53EBA135" w14:textId="77777777" w:rsidR="00A77B3E" w:rsidRPr="000C3442" w:rsidRDefault="00A77B3E" w:rsidP="000C3442">
      <w:pPr>
        <w:spacing w:line="360" w:lineRule="auto"/>
        <w:ind w:firstLine="360"/>
        <w:jc w:val="both"/>
        <w:rPr>
          <w:rFonts w:ascii="Book Antiqua" w:hAnsi="Book Antiqua"/>
        </w:rPr>
      </w:pPr>
    </w:p>
    <w:p w14:paraId="11945FA0"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Liposomes or apoptotic bodies:</w:t>
      </w:r>
      <w:r w:rsidRPr="000C3442">
        <w:rPr>
          <w:rFonts w:ascii="Book Antiqua" w:eastAsia="Book Antiqua" w:hAnsi="Book Antiqua" w:cs="Book Antiqua"/>
          <w:color w:val="000000"/>
        </w:rPr>
        <w:t xml:space="preserve"> Apoptosis is an effective mechanism to induce tolerance. The capture of apoptotic bodies by APCs (macrophages and DCs), also called </w:t>
      </w:r>
      <w:proofErr w:type="spellStart"/>
      <w:r w:rsidRPr="000C3442">
        <w:rPr>
          <w:rFonts w:ascii="Book Antiqua" w:eastAsia="Book Antiqua" w:hAnsi="Book Antiqua" w:cs="Book Antiqua"/>
          <w:color w:val="000000"/>
        </w:rPr>
        <w:t>efferocytosis</w:t>
      </w:r>
      <w:proofErr w:type="spellEnd"/>
      <w:r w:rsidRPr="000C3442">
        <w:rPr>
          <w:rFonts w:ascii="Book Antiqua" w:eastAsia="Book Antiqua" w:hAnsi="Book Antiqua" w:cs="Book Antiqua"/>
          <w:color w:val="000000"/>
        </w:rPr>
        <w:t xml:space="preserve">, is due to a specific recognition and phagocytosis through </w:t>
      </w:r>
      <w:proofErr w:type="spellStart"/>
      <w:r w:rsidRPr="000C3442">
        <w:rPr>
          <w:rFonts w:ascii="Book Antiqua" w:eastAsia="Book Antiqua" w:hAnsi="Book Antiqua" w:cs="Book Antiqua"/>
          <w:color w:val="000000"/>
        </w:rPr>
        <w:t>phosphatidylserine</w:t>
      </w:r>
      <w:proofErr w:type="spellEnd"/>
      <w:r w:rsidRPr="000C3442">
        <w:rPr>
          <w:rFonts w:ascii="Book Antiqua" w:eastAsia="Book Antiqua" w:hAnsi="Book Antiqua" w:cs="Book Antiqua"/>
          <w:color w:val="000000"/>
        </w:rPr>
        <w:t xml:space="preserve"> (PS</w:t>
      </w:r>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59]</w:t>
      </w:r>
      <w:r w:rsidRPr="000C3442">
        <w:rPr>
          <w:rFonts w:ascii="Book Antiqua" w:eastAsia="Book Antiqua" w:hAnsi="Book Antiqua" w:cs="Book Antiqua"/>
          <w:color w:val="000000"/>
        </w:rPr>
        <w:t xml:space="preserve">. In T1D, the increase in apoptotic pancreatic β-cells or defects in </w:t>
      </w:r>
      <w:proofErr w:type="spellStart"/>
      <w:r w:rsidRPr="000C3442">
        <w:rPr>
          <w:rFonts w:ascii="Book Antiqua" w:eastAsia="Book Antiqua" w:hAnsi="Book Antiqua" w:cs="Book Antiqua"/>
          <w:color w:val="000000"/>
        </w:rPr>
        <w:t>efferocytosis</w:t>
      </w:r>
      <w:proofErr w:type="spellEnd"/>
      <w:r w:rsidRPr="000C3442">
        <w:rPr>
          <w:rFonts w:ascii="Book Antiqua" w:eastAsia="Book Antiqua" w:hAnsi="Book Antiqua" w:cs="Book Antiqua"/>
          <w:color w:val="000000"/>
        </w:rPr>
        <w:t xml:space="preserve"> contributes to the loss of </w:t>
      </w:r>
      <w:proofErr w:type="gramStart"/>
      <w:r w:rsidRPr="000C3442">
        <w:rPr>
          <w:rFonts w:ascii="Book Antiqua" w:eastAsia="Book Antiqua" w:hAnsi="Book Antiqua" w:cs="Book Antiqua"/>
          <w:color w:val="000000"/>
        </w:rPr>
        <w:t>tolerance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60]</w:t>
      </w:r>
      <w:r w:rsidRPr="000C3442">
        <w:rPr>
          <w:rFonts w:ascii="Book Antiqua" w:eastAsia="Book Antiqua" w:hAnsi="Book Antiqua" w:cs="Book Antiqua"/>
          <w:color w:val="000000"/>
        </w:rPr>
        <w:t xml:space="preserve">. Nevertheless, it has been shown that DCs from T1D patients may acquire defective apoptotic bodies’ clearance. In a child population with T1D, the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functionality of DCs derived from monocytes was evaluated using liposomes with PS (PS-liposomes), demonstrating that the DCs of pediatric patients with T1D phagocyte PS-liposomes function in a less efficient way than the controls, which inversely correlated with the evolution of the disease. However, the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profile in DCs was consistent after </w:t>
      </w:r>
      <w:proofErr w:type="spellStart"/>
      <w:proofErr w:type="gramStart"/>
      <w:r w:rsidRPr="000C3442">
        <w:rPr>
          <w:rFonts w:ascii="Book Antiqua" w:eastAsia="Book Antiqua" w:hAnsi="Book Antiqua" w:cs="Book Antiqua"/>
          <w:color w:val="000000"/>
        </w:rPr>
        <w:t>efferocytosis</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61]</w:t>
      </w:r>
      <w:r w:rsidRPr="000C3442">
        <w:rPr>
          <w:rFonts w:ascii="Book Antiqua" w:eastAsia="Book Antiqua" w:hAnsi="Book Antiqua" w:cs="Book Antiqua"/>
          <w:color w:val="000000"/>
        </w:rPr>
        <w:t>.</w:t>
      </w:r>
    </w:p>
    <w:p w14:paraId="042529C9" w14:textId="0404E995"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DCs acquire a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phenotype and functionality after ingestion of apoptotic β-cells and prevent T1D when transferred to NOD mice, significantly decreasing its incidence and correlating positively with </w:t>
      </w:r>
      <w:proofErr w:type="spellStart"/>
      <w:r w:rsidRPr="000C3442">
        <w:rPr>
          <w:rFonts w:ascii="Book Antiqua" w:eastAsia="Book Antiqua" w:hAnsi="Book Antiqua" w:cs="Book Antiqua"/>
          <w:color w:val="000000"/>
        </w:rPr>
        <w:t>insulitis</w:t>
      </w:r>
      <w:proofErr w:type="spellEnd"/>
      <w:r w:rsidRPr="000C3442">
        <w:rPr>
          <w:rFonts w:ascii="Book Antiqua" w:eastAsia="Book Antiqua" w:hAnsi="Book Antiqua" w:cs="Book Antiqua"/>
          <w:color w:val="000000"/>
        </w:rPr>
        <w:t xml:space="preserve"> </w:t>
      </w:r>
      <w:proofErr w:type="gramStart"/>
      <w:r w:rsidRPr="000C3442">
        <w:rPr>
          <w:rFonts w:ascii="Book Antiqua" w:eastAsia="Book Antiqua" w:hAnsi="Book Antiqua" w:cs="Book Antiqua"/>
          <w:color w:val="000000"/>
        </w:rPr>
        <w:t>reduction</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62]</w:t>
      </w:r>
      <w:r w:rsidRPr="000C3442">
        <w:rPr>
          <w:rFonts w:ascii="Book Antiqua" w:eastAsia="Book Antiqua" w:hAnsi="Book Antiqua" w:cs="Book Antiqua"/>
          <w:color w:val="000000"/>
        </w:rPr>
        <w:t xml:space="preserve">. However, the limitation of a large source of apoptotic autologous β-cells for immunotherapeutic application is the wide outlook for a </w:t>
      </w:r>
      <w:proofErr w:type="spellStart"/>
      <w:r w:rsidRPr="000C3442">
        <w:rPr>
          <w:rFonts w:ascii="Book Antiqua" w:eastAsia="Book Antiqua" w:hAnsi="Book Antiqua" w:cs="Book Antiqua"/>
          <w:color w:val="000000"/>
        </w:rPr>
        <w:t>biomimicry</w:t>
      </w:r>
      <w:proofErr w:type="spellEnd"/>
      <w:r w:rsidRPr="000C3442">
        <w:rPr>
          <w:rFonts w:ascii="Book Antiqua" w:eastAsia="Book Antiqua" w:hAnsi="Book Antiqua" w:cs="Book Antiqua"/>
          <w:color w:val="000000"/>
        </w:rPr>
        <w:t xml:space="preserve"> alternative consisting of PS-liposomes containing β-cell </w:t>
      </w:r>
      <w:proofErr w:type="spellStart"/>
      <w:r w:rsidRPr="000C3442">
        <w:rPr>
          <w:rFonts w:ascii="Book Antiqua" w:eastAsia="Book Antiqua" w:hAnsi="Book Antiqua" w:cs="Book Antiqua"/>
          <w:color w:val="000000"/>
        </w:rPr>
        <w:t>autoantigens</w:t>
      </w:r>
      <w:proofErr w:type="spellEnd"/>
      <w:r w:rsidRPr="000C3442">
        <w:rPr>
          <w:rFonts w:ascii="Book Antiqua" w:eastAsia="Book Antiqua" w:hAnsi="Book Antiqua" w:cs="Book Antiqua"/>
          <w:color w:val="000000"/>
        </w:rPr>
        <w:t xml:space="preserve"> (insulin). However, owing to the limitation of having a large source of apoptotic autologous β-cells for their immunotherapeutic application, the need arises to </w:t>
      </w:r>
      <w:r w:rsidRPr="000C3442">
        <w:rPr>
          <w:rFonts w:ascii="Book Antiqua" w:eastAsia="Book Antiqua" w:hAnsi="Book Antiqua" w:cs="Book Antiqua"/>
          <w:color w:val="000000"/>
        </w:rPr>
        <w:lastRenderedPageBreak/>
        <w:t xml:space="preserve">extend the outlook toward a </w:t>
      </w:r>
      <w:proofErr w:type="spellStart"/>
      <w:r w:rsidRPr="000C3442">
        <w:rPr>
          <w:rFonts w:ascii="Book Antiqua" w:eastAsia="Book Antiqua" w:hAnsi="Book Antiqua" w:cs="Book Antiqua"/>
          <w:color w:val="000000"/>
        </w:rPr>
        <w:t>biomimicry</w:t>
      </w:r>
      <w:proofErr w:type="spellEnd"/>
      <w:r w:rsidRPr="000C3442">
        <w:rPr>
          <w:rFonts w:ascii="Book Antiqua" w:eastAsia="Book Antiqua" w:hAnsi="Book Antiqua" w:cs="Book Antiqua"/>
          <w:color w:val="000000"/>
        </w:rPr>
        <w:t xml:space="preserve"> alternative consisting of PS-liposomes containing β-cell </w:t>
      </w:r>
      <w:proofErr w:type="spellStart"/>
      <w:r w:rsidRPr="000C3442">
        <w:rPr>
          <w:rFonts w:ascii="Book Antiqua" w:eastAsia="Book Antiqua" w:hAnsi="Book Antiqua" w:cs="Book Antiqua"/>
          <w:color w:val="000000"/>
        </w:rPr>
        <w:t>autoantigens</w:t>
      </w:r>
      <w:proofErr w:type="spellEnd"/>
      <w:r w:rsidRPr="000C3442">
        <w:rPr>
          <w:rFonts w:ascii="Book Antiqua" w:eastAsia="Book Antiqua" w:hAnsi="Book Antiqua" w:cs="Book Antiqua"/>
          <w:color w:val="000000"/>
        </w:rPr>
        <w:t xml:space="preserve"> (insulin). Liposomes that mimic apoptotic β-cells have been shown to arrest autoimmunity and prevent T1D through the generation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These DCs exposed to PS-liposomes decrease the proliferation of autologous T cells, deregulate genes associated with antigen presentation, and increase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genes as well as anti-inflammatory </w:t>
      </w:r>
      <w:proofErr w:type="gramStart"/>
      <w:r w:rsidRPr="000C3442">
        <w:rPr>
          <w:rFonts w:ascii="Book Antiqua" w:eastAsia="Book Antiqua" w:hAnsi="Book Antiqua" w:cs="Book Antiqua"/>
          <w:color w:val="000000"/>
        </w:rPr>
        <w:t>pathways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63]</w:t>
      </w:r>
      <w:r w:rsidRPr="000C3442">
        <w:rPr>
          <w:rFonts w:ascii="Book Antiqua" w:eastAsia="Book Antiqua" w:hAnsi="Book Antiqua" w:cs="Book Antiqua"/>
          <w:color w:val="000000"/>
        </w:rPr>
        <w:t xml:space="preserve">. A similar study establishes that insulin-loaded PS-liposomes also reduce the severity of </w:t>
      </w:r>
      <w:proofErr w:type="spellStart"/>
      <w:r w:rsidRPr="000C3442">
        <w:rPr>
          <w:rFonts w:ascii="Book Antiqua" w:eastAsia="Book Antiqua" w:hAnsi="Book Antiqua" w:cs="Book Antiqua"/>
          <w:color w:val="000000"/>
        </w:rPr>
        <w:t>insulitis</w:t>
      </w:r>
      <w:proofErr w:type="spellEnd"/>
      <w:r w:rsidRPr="000C3442">
        <w:rPr>
          <w:rFonts w:ascii="Book Antiqua" w:eastAsia="Book Antiqua" w:hAnsi="Book Antiqua" w:cs="Book Antiqua"/>
          <w:color w:val="000000"/>
        </w:rPr>
        <w:t xml:space="preserve"> and that the administration of PS-free liposomes demonstrates the importance of PS in modulating the expansion of antigen-specific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w:t>
      </w:r>
      <w:proofErr w:type="gramStart"/>
      <w:r w:rsidRPr="000C3442">
        <w:rPr>
          <w:rFonts w:ascii="Book Antiqua" w:eastAsia="Book Antiqua" w:hAnsi="Book Antiqua" w:cs="Book Antiqua"/>
          <w:color w:val="000000"/>
        </w:rPr>
        <w:t>cells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64]</w:t>
      </w:r>
      <w:r w:rsidRPr="000C3442">
        <w:rPr>
          <w:rFonts w:ascii="Book Antiqua" w:eastAsia="Book Antiqua" w:hAnsi="Book Antiqua" w:cs="Book Antiqua"/>
          <w:color w:val="000000"/>
        </w:rPr>
        <w:t>. Immunotherapy based on the use of liposomes constitutes a promising strategy for autoimmune diseases, including T1D.</w:t>
      </w:r>
    </w:p>
    <w:p w14:paraId="20C0C163" w14:textId="77777777" w:rsidR="00A77B3E" w:rsidRPr="000C3442" w:rsidRDefault="00A77B3E" w:rsidP="000C3442">
      <w:pPr>
        <w:spacing w:line="360" w:lineRule="auto"/>
        <w:jc w:val="both"/>
        <w:rPr>
          <w:rFonts w:ascii="Book Antiqua" w:hAnsi="Book Antiqua"/>
        </w:rPr>
      </w:pPr>
    </w:p>
    <w:p w14:paraId="1DC7C3BD" w14:textId="4B81B632"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TLR ligand: </w:t>
      </w:r>
      <w:r w:rsidRPr="000C3442">
        <w:rPr>
          <w:rFonts w:ascii="Book Antiqua" w:eastAsia="Book Antiqua" w:hAnsi="Book Antiqua" w:cs="Book Antiqua"/>
          <w:color w:val="000000"/>
        </w:rPr>
        <w:t xml:space="preserve">Hayashi </w:t>
      </w:r>
      <w:r w:rsidRPr="000C3442">
        <w:rPr>
          <w:rFonts w:ascii="Book Antiqua" w:eastAsia="Book Antiqua" w:hAnsi="Book Antiqua" w:cs="Book Antiqua"/>
          <w:i/>
          <w:iCs/>
          <w:color w:val="000000"/>
        </w:rPr>
        <w:t xml:space="preserve">et </w:t>
      </w:r>
      <w:proofErr w:type="gramStart"/>
      <w:r w:rsidRPr="000C3442">
        <w:rPr>
          <w:rFonts w:ascii="Book Antiqua" w:eastAsia="Book Antiqua" w:hAnsi="Book Antiqua" w:cs="Book Antiqua"/>
          <w:i/>
          <w:iCs/>
          <w:color w:val="000000"/>
        </w:rPr>
        <w:t>al</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65]</w:t>
      </w:r>
      <w:r w:rsidRPr="000C3442">
        <w:rPr>
          <w:rFonts w:ascii="Book Antiqua" w:eastAsia="Book Antiqua" w:hAnsi="Book Antiqua" w:cs="Book Antiqua"/>
          <w:color w:val="000000"/>
        </w:rPr>
        <w:t xml:space="preserve"> proposed an innate immune response modulator generated by conjugating a TLR-7 Ligand to six subunits of polyethylene glycol, “</w:t>
      </w:r>
      <w:proofErr w:type="spellStart"/>
      <w:r w:rsidRPr="000C3442">
        <w:rPr>
          <w:rFonts w:ascii="Book Antiqua" w:eastAsia="Book Antiqua" w:hAnsi="Book Antiqua" w:cs="Book Antiqua"/>
          <w:color w:val="000000"/>
        </w:rPr>
        <w:t>PEGylated</w:t>
      </w:r>
      <w:proofErr w:type="spellEnd"/>
      <w:r w:rsidRPr="000C3442">
        <w:rPr>
          <w:rFonts w:ascii="Book Antiqua" w:eastAsia="Book Antiqua" w:hAnsi="Book Antiqua" w:cs="Book Antiqua"/>
          <w:color w:val="000000"/>
        </w:rPr>
        <w:t xml:space="preserve"> TLR-7 Ligand”, or 1Z1. DCs treated </w:t>
      </w:r>
      <w:r w:rsidRPr="000C3442">
        <w:rPr>
          <w:rFonts w:ascii="Book Antiqua" w:eastAsia="Book Antiqua" w:hAnsi="Book Antiqua" w:cs="Book Antiqua"/>
          <w:i/>
          <w:iCs/>
          <w:color w:val="000000"/>
        </w:rPr>
        <w:t>ex vivo</w:t>
      </w:r>
      <w:r w:rsidRPr="000C3442">
        <w:rPr>
          <w:rFonts w:ascii="Book Antiqua" w:eastAsia="Book Antiqua" w:hAnsi="Book Antiqua" w:cs="Book Antiqua"/>
          <w:color w:val="000000"/>
        </w:rPr>
        <w:t xml:space="preserve"> with 1Z1 and injected into NOD mice delay the appearance of </w:t>
      </w:r>
      <w:proofErr w:type="spellStart"/>
      <w:r w:rsidRPr="000C3442">
        <w:rPr>
          <w:rFonts w:ascii="Book Antiqua" w:eastAsia="Book Antiqua" w:hAnsi="Book Antiqua" w:cs="Book Antiqua"/>
          <w:color w:val="000000"/>
        </w:rPr>
        <w:t>insulitis</w:t>
      </w:r>
      <w:proofErr w:type="spellEnd"/>
      <w:r w:rsidRPr="000C3442">
        <w:rPr>
          <w:rFonts w:ascii="Book Antiqua" w:eastAsia="Book Antiqua" w:hAnsi="Book Antiqua" w:cs="Book Antiqua"/>
          <w:color w:val="000000"/>
        </w:rPr>
        <w:t xml:space="preserve">, suggesting that 1Z1-treated DCs are functionally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since these cells suppress the proliferation of antigen-specific T cells. Besides,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do not promote an inflammatory response </w:t>
      </w:r>
      <w:r w:rsidRPr="000C3442">
        <w:rPr>
          <w:rFonts w:ascii="Book Antiqua" w:eastAsia="Book Antiqua" w:hAnsi="Book Antiqua" w:cs="Book Antiqua"/>
          <w:i/>
          <w:iCs/>
          <w:color w:val="000000"/>
        </w:rPr>
        <w:t>in vitro</w:t>
      </w:r>
      <w:r w:rsidRPr="000C3442">
        <w:rPr>
          <w:rFonts w:ascii="Book Antiqua" w:eastAsia="Book Antiqua" w:hAnsi="Book Antiqua" w:cs="Book Antiqua"/>
          <w:color w:val="000000"/>
        </w:rPr>
        <w:t xml:space="preserve"> or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and show an increase of the expression of PD-L1 and IL-1 receptor-associated kinase M.</w:t>
      </w:r>
    </w:p>
    <w:p w14:paraId="13ACFC29" w14:textId="77777777" w:rsidR="00A77B3E" w:rsidRPr="000C3442" w:rsidRDefault="002A0527" w:rsidP="00A644ED">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TLR-2 involvement in T1D development has been shown by the late apoptotic β-cells ability to stimulate APCs through this receptor, contributing to activate </w:t>
      </w:r>
      <w:proofErr w:type="spellStart"/>
      <w:r w:rsidRPr="000C3442">
        <w:rPr>
          <w:rFonts w:ascii="Book Antiqua" w:eastAsia="Book Antiqua" w:hAnsi="Book Antiqua" w:cs="Book Antiqua"/>
          <w:color w:val="000000"/>
        </w:rPr>
        <w:t>diabetogenic</w:t>
      </w:r>
      <w:proofErr w:type="spellEnd"/>
      <w:r w:rsidRPr="000C3442">
        <w:rPr>
          <w:rFonts w:ascii="Book Antiqua" w:eastAsia="Book Antiqua" w:hAnsi="Book Antiqua" w:cs="Book Antiqua"/>
          <w:color w:val="000000"/>
        </w:rPr>
        <w:t xml:space="preserve"> T cells. Hence, as a T1D therapeutic alternative, TLR-2 blocking or </w:t>
      </w:r>
      <w:proofErr w:type="spellStart"/>
      <w:r w:rsidRPr="000C3442">
        <w:rPr>
          <w:rFonts w:ascii="Book Antiqua" w:eastAsia="Book Antiqua" w:hAnsi="Book Antiqua" w:cs="Book Antiqua"/>
          <w:color w:val="000000"/>
        </w:rPr>
        <w:t>tolerization</w:t>
      </w:r>
      <w:proofErr w:type="spellEnd"/>
      <w:r w:rsidRPr="000C3442">
        <w:rPr>
          <w:rFonts w:ascii="Book Antiqua" w:eastAsia="Book Antiqua" w:hAnsi="Book Antiqua" w:cs="Book Antiqua"/>
          <w:color w:val="000000"/>
        </w:rPr>
        <w:t xml:space="preserve"> is proposed. TLR-2 </w:t>
      </w:r>
      <w:proofErr w:type="spellStart"/>
      <w:r w:rsidRPr="000C3442">
        <w:rPr>
          <w:rFonts w:ascii="Book Antiqua" w:eastAsia="Book Antiqua" w:hAnsi="Book Antiqua" w:cs="Book Antiqua"/>
          <w:color w:val="000000"/>
        </w:rPr>
        <w:t>tolerization</w:t>
      </w:r>
      <w:proofErr w:type="spellEnd"/>
      <w:r w:rsidRPr="000C3442">
        <w:rPr>
          <w:rFonts w:ascii="Book Antiqua" w:eastAsia="Book Antiqua" w:hAnsi="Book Antiqua" w:cs="Book Antiqua"/>
          <w:color w:val="000000"/>
        </w:rPr>
        <w:t xml:space="preserve"> was carried out with a prolonged treatment of the agonist (Pam</w:t>
      </w:r>
      <w:r w:rsidRPr="000C3442">
        <w:rPr>
          <w:rFonts w:ascii="Book Antiqua" w:eastAsia="Book Antiqua" w:hAnsi="Book Antiqua" w:cs="Book Antiqua"/>
          <w:color w:val="000000"/>
          <w:vertAlign w:val="superscript"/>
        </w:rPr>
        <w:t>3</w:t>
      </w:r>
      <w:r w:rsidRPr="000C3442">
        <w:rPr>
          <w:rFonts w:ascii="Book Antiqua" w:eastAsia="Book Antiqua" w:hAnsi="Book Antiqua" w:cs="Book Antiqua"/>
          <w:color w:val="000000"/>
        </w:rPr>
        <w:t xml:space="preserve">CSK4). This treatment attenuates T cell activation mediated by </w:t>
      </w:r>
      <w:proofErr w:type="gramStart"/>
      <w:r w:rsidRPr="000C3442">
        <w:rPr>
          <w:rFonts w:ascii="Book Antiqua" w:eastAsia="Book Antiqua" w:hAnsi="Book Antiqua" w:cs="Book Antiqua"/>
          <w:color w:val="000000"/>
        </w:rPr>
        <w:t>DCs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66]</w:t>
      </w:r>
      <w:r w:rsidRPr="000C3442">
        <w:rPr>
          <w:rFonts w:ascii="Book Antiqua" w:eastAsia="Book Antiqua" w:hAnsi="Book Antiqua" w:cs="Book Antiqua"/>
          <w:color w:val="000000"/>
        </w:rPr>
        <w:t xml:space="preserve">. Furthermore, the combination of this therapy with the inhibitor (DA-1229) of </w:t>
      </w:r>
      <w:proofErr w:type="spellStart"/>
      <w:r w:rsidRPr="000C3442">
        <w:rPr>
          <w:rFonts w:ascii="Book Antiqua" w:eastAsia="Book Antiqua" w:hAnsi="Book Antiqua" w:cs="Book Antiqua"/>
          <w:color w:val="000000"/>
        </w:rPr>
        <w:t>dipeptidyl</w:t>
      </w:r>
      <w:proofErr w:type="spellEnd"/>
      <w:r w:rsidRPr="000C3442">
        <w:rPr>
          <w:rFonts w:ascii="Book Antiqua" w:eastAsia="Book Antiqua" w:hAnsi="Book Antiqua" w:cs="Book Antiqua"/>
          <w:color w:val="000000"/>
        </w:rPr>
        <w:t xml:space="preserve"> peptidase 4, which increases the mass of β-cells, can reverse the appearance of diabetes in NOD </w:t>
      </w:r>
      <w:proofErr w:type="gramStart"/>
      <w:r w:rsidRPr="000C3442">
        <w:rPr>
          <w:rFonts w:ascii="Book Antiqua" w:eastAsia="Book Antiqua" w:hAnsi="Book Antiqua" w:cs="Book Antiqua"/>
          <w:color w:val="000000"/>
        </w:rPr>
        <w:t>mice</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67]</w:t>
      </w:r>
      <w:r w:rsidRPr="000C3442">
        <w:rPr>
          <w:rFonts w:ascii="Book Antiqua" w:eastAsia="Book Antiqua" w:hAnsi="Book Antiqua" w:cs="Book Antiqua"/>
          <w:color w:val="000000"/>
        </w:rPr>
        <w:t xml:space="preserve">. </w:t>
      </w:r>
    </w:p>
    <w:p w14:paraId="6E5263D8" w14:textId="77777777" w:rsidR="00A77B3E" w:rsidRPr="000C3442" w:rsidRDefault="00A77B3E" w:rsidP="000C3442">
      <w:pPr>
        <w:spacing w:line="360" w:lineRule="auto"/>
        <w:ind w:firstLine="708"/>
        <w:jc w:val="both"/>
        <w:rPr>
          <w:rFonts w:ascii="Book Antiqua" w:hAnsi="Book Antiqua"/>
        </w:rPr>
      </w:pPr>
    </w:p>
    <w:p w14:paraId="69CD4316"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i/>
          <w:iCs/>
          <w:color w:val="000000"/>
        </w:rPr>
        <w:t xml:space="preserve">Perspective obtained from clinical trials with the use of </w:t>
      </w:r>
      <w:proofErr w:type="spellStart"/>
      <w:r w:rsidRPr="000C3442">
        <w:rPr>
          <w:rFonts w:ascii="Book Antiqua" w:eastAsia="Book Antiqua" w:hAnsi="Book Antiqua" w:cs="Book Antiqua"/>
          <w:b/>
          <w:bCs/>
          <w:i/>
          <w:iCs/>
          <w:color w:val="000000"/>
        </w:rPr>
        <w:t>tolDCs</w:t>
      </w:r>
      <w:proofErr w:type="spellEnd"/>
      <w:r w:rsidRPr="000C3442">
        <w:rPr>
          <w:rFonts w:ascii="Book Antiqua" w:eastAsia="Book Antiqua" w:hAnsi="Book Antiqua" w:cs="Book Antiqua"/>
          <w:b/>
          <w:bCs/>
          <w:i/>
          <w:iCs/>
          <w:color w:val="000000"/>
        </w:rPr>
        <w:t xml:space="preserve"> for T1D therapy</w:t>
      </w:r>
    </w:p>
    <w:p w14:paraId="736D17E7" w14:textId="1821D174" w:rsidR="00A77B3E" w:rsidRPr="000C3442" w:rsidRDefault="002A0527" w:rsidP="000C3442">
      <w:pPr>
        <w:spacing w:line="360" w:lineRule="auto"/>
        <w:jc w:val="both"/>
        <w:rPr>
          <w:rFonts w:ascii="Book Antiqua" w:hAnsi="Book Antiqua"/>
        </w:rPr>
      </w:pPr>
      <w:r w:rsidRPr="00A644ED">
        <w:rPr>
          <w:rFonts w:ascii="Book Antiqua" w:eastAsia="Book Antiqua" w:hAnsi="Book Antiqua" w:cs="Book Antiqua"/>
          <w:b/>
          <w:bCs/>
          <w:color w:val="000000"/>
        </w:rPr>
        <w:lastRenderedPageBreak/>
        <w:t>Clinical trials with good progress, but limitations and barriers</w:t>
      </w:r>
      <w:r w:rsidR="00A644ED">
        <w:rPr>
          <w:rFonts w:ascii="Book Antiqua" w:eastAsia="Book Antiqua" w:hAnsi="Book Antiqua" w:cs="Book Antiqua"/>
          <w:b/>
          <w:bCs/>
          <w:color w:val="000000"/>
        </w:rPr>
        <w:t>:</w:t>
      </w:r>
      <w:r w:rsidR="00A644ED">
        <w:rPr>
          <w:rFonts w:ascii="Book Antiqua" w:hAnsi="Book Antiqua" w:hint="eastAsia"/>
          <w:lang w:eastAsia="zh-CN"/>
        </w:rPr>
        <w:t xml:space="preserve"> </w:t>
      </w:r>
      <w:r w:rsidRPr="000C3442">
        <w:rPr>
          <w:rFonts w:ascii="Book Antiqua" w:eastAsia="Book Antiqua" w:hAnsi="Book Antiqua" w:cs="Book Antiqua"/>
          <w:color w:val="000000"/>
        </w:rPr>
        <w:t xml:space="preserve">The first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-based clinical trial for T1D treatment supports their safety administration (Clinicaltrials.gov identifier: NCT00445913</w:t>
      </w:r>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68]</w:t>
      </w:r>
      <w:r w:rsidRPr="000C3442">
        <w:rPr>
          <w:rFonts w:ascii="Book Antiqua" w:eastAsia="Book Antiqua" w:hAnsi="Book Antiqua" w:cs="Book Antiqua"/>
          <w:color w:val="000000"/>
        </w:rPr>
        <w:t xml:space="preserve">. In this protocol, alternatively generated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were developed with antisense </w:t>
      </w:r>
      <w:proofErr w:type="spellStart"/>
      <w:r w:rsidRPr="000C3442">
        <w:rPr>
          <w:rFonts w:ascii="Book Antiqua" w:eastAsia="Book Antiqua" w:hAnsi="Book Antiqua" w:cs="Book Antiqua"/>
          <w:color w:val="000000"/>
        </w:rPr>
        <w:t>phosphorothioate</w:t>
      </w:r>
      <w:proofErr w:type="spellEnd"/>
      <w:r w:rsidRPr="000C3442">
        <w:rPr>
          <w:rFonts w:ascii="Book Antiqua" w:eastAsia="Book Antiqua" w:hAnsi="Book Antiqua" w:cs="Book Antiqua"/>
          <w:color w:val="000000"/>
        </w:rPr>
        <w:t xml:space="preserve">-modified oligonucleotides targeting the transcripts of the </w:t>
      </w:r>
      <w:proofErr w:type="spellStart"/>
      <w:r w:rsidRPr="000C3442">
        <w:rPr>
          <w:rFonts w:ascii="Book Antiqua" w:eastAsia="Book Antiqua" w:hAnsi="Book Antiqua" w:cs="Book Antiqua"/>
          <w:color w:val="000000"/>
        </w:rPr>
        <w:t>costimulatory</w:t>
      </w:r>
      <w:proofErr w:type="spellEnd"/>
      <w:r w:rsidRPr="000C3442">
        <w:rPr>
          <w:rFonts w:ascii="Book Antiqua" w:eastAsia="Book Antiqua" w:hAnsi="Book Antiqua" w:cs="Book Antiqua"/>
          <w:color w:val="000000"/>
        </w:rPr>
        <w:t xml:space="preserve"> molecules CD40, CD80, and CD86. Available data show that the administration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upregulate</w:t>
      </w:r>
      <w:proofErr w:type="spellEnd"/>
      <w:r w:rsidRPr="000C3442">
        <w:rPr>
          <w:rFonts w:ascii="Book Antiqua" w:eastAsia="Book Antiqua" w:hAnsi="Book Antiqua" w:cs="Book Antiqua"/>
          <w:color w:val="000000"/>
        </w:rPr>
        <w:t xml:space="preserve"> the frequency of a B-lymphocyte subpopulation that was later discovered to possess immunosuppressive </w:t>
      </w:r>
      <w:proofErr w:type="gramStart"/>
      <w:r w:rsidRPr="000C3442">
        <w:rPr>
          <w:rFonts w:ascii="Book Antiqua" w:eastAsia="Book Antiqua" w:hAnsi="Book Antiqua" w:cs="Book Antiqua"/>
          <w:color w:val="000000"/>
        </w:rPr>
        <w:t>capability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49,51]</w:t>
      </w:r>
      <w:r w:rsidRPr="000C3442">
        <w:rPr>
          <w:rFonts w:ascii="Book Antiqua" w:eastAsia="Book Antiqua" w:hAnsi="Book Antiqua" w:cs="Book Antiqua"/>
          <w:color w:val="000000"/>
        </w:rPr>
        <w:t xml:space="preserve">. In this study, the procedures, equipment, and facilities comply with recommendations and are approved by the </w:t>
      </w:r>
      <w:r w:rsidR="00A53199" w:rsidRPr="00A53199">
        <w:rPr>
          <w:rFonts w:ascii="Book Antiqua" w:eastAsia="Book Antiqua" w:hAnsi="Book Antiqua" w:cs="Book Antiqua"/>
          <w:color w:val="000000"/>
        </w:rPr>
        <w:t>Food and Drug Administration</w:t>
      </w:r>
      <w:r w:rsidR="00A53199" w:rsidRPr="000C3442">
        <w:rPr>
          <w:rFonts w:ascii="Book Antiqua" w:eastAsia="Book Antiqua" w:hAnsi="Book Antiqua" w:cs="Book Antiqua"/>
          <w:color w:val="000000"/>
        </w:rPr>
        <w:t xml:space="preserve"> </w:t>
      </w:r>
      <w:r w:rsidR="00A53199">
        <w:rPr>
          <w:rFonts w:ascii="Book Antiqua" w:eastAsia="Book Antiqua" w:hAnsi="Book Antiqua" w:cs="Book Antiqua"/>
          <w:color w:val="000000"/>
        </w:rPr>
        <w:t>(</w:t>
      </w:r>
      <w:r w:rsidRPr="000C3442">
        <w:rPr>
          <w:rFonts w:ascii="Book Antiqua" w:eastAsia="Book Antiqua" w:hAnsi="Book Antiqua" w:cs="Book Antiqua"/>
          <w:color w:val="000000"/>
        </w:rPr>
        <w:t>FDA</w:t>
      </w:r>
      <w:r w:rsidR="00A53199">
        <w:rPr>
          <w:rFonts w:ascii="Book Antiqua" w:eastAsia="Book Antiqua" w:hAnsi="Book Antiqua" w:cs="Book Antiqua"/>
          <w:color w:val="000000"/>
        </w:rPr>
        <w:t>)</w:t>
      </w:r>
      <w:r w:rsidRPr="000C3442">
        <w:rPr>
          <w:rFonts w:ascii="Book Antiqua" w:eastAsia="Book Antiqua" w:hAnsi="Book Antiqua" w:cs="Book Antiqua"/>
          <w:color w:val="000000"/>
        </w:rPr>
        <w:t xml:space="preserve">, and no toxicity or adverse effects associated with the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therapy were reported. Hence with FDA and Institutional Review Board approval, a new phase 2 </w:t>
      </w:r>
      <w:proofErr w:type="gramStart"/>
      <w:r w:rsidRPr="000C3442">
        <w:rPr>
          <w:rFonts w:ascii="Book Antiqua" w:eastAsia="Book Antiqua" w:hAnsi="Book Antiqua" w:cs="Book Antiqua"/>
          <w:color w:val="000000"/>
        </w:rPr>
        <w:t>study</w:t>
      </w:r>
      <w:proofErr w:type="gramEnd"/>
      <w:r w:rsidRPr="000C3442">
        <w:rPr>
          <w:rFonts w:ascii="Book Antiqua" w:eastAsia="Book Antiqua" w:hAnsi="Book Antiqua" w:cs="Book Antiqua"/>
          <w:color w:val="000000"/>
        </w:rPr>
        <w:t xml:space="preserve"> was started. This clinical trial in phase 2 (Clinicaltrials.gov identifier: NCT02354911</w:t>
      </w:r>
      <w:proofErr w:type="gramStart"/>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69]</w:t>
      </w:r>
      <w:r w:rsidRPr="00B11211">
        <w:rPr>
          <w:rFonts w:ascii="Book Antiqua" w:eastAsia="Book Antiqua" w:hAnsi="Book Antiqua" w:cs="Book Antiqua"/>
          <w:color w:val="000000"/>
        </w:rPr>
        <w:t>,</w:t>
      </w:r>
      <w:r w:rsidRPr="000C3442">
        <w:rPr>
          <w:rFonts w:ascii="Book Antiqua" w:eastAsia="Book Antiqua" w:hAnsi="Book Antiqua" w:cs="Book Antiqua"/>
          <w:color w:val="000000"/>
        </w:rPr>
        <w:t xml:space="preserve"> aims to assess the capability of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to disrupt the autoimmune process leading to β-cell destruction in individuals with T1D. To evaluate the expected effect, indirect studies will be carried out with C-peptide measurement, glycosylated hemoglobin </w:t>
      </w:r>
      <w:proofErr w:type="gramStart"/>
      <w:r w:rsidRPr="000C3442">
        <w:rPr>
          <w:rFonts w:ascii="Book Antiqua" w:eastAsia="Book Antiqua" w:hAnsi="Book Antiqua" w:cs="Book Antiqua"/>
          <w:color w:val="000000"/>
        </w:rPr>
        <w:t>A1c</w:t>
      </w:r>
      <w:proofErr w:type="gramEnd"/>
      <w:r w:rsidRPr="000C3442">
        <w:rPr>
          <w:rFonts w:ascii="Book Antiqua" w:eastAsia="Book Antiqua" w:hAnsi="Book Antiqua" w:cs="Book Antiqua"/>
          <w:color w:val="000000"/>
        </w:rPr>
        <w:t xml:space="preserve">, and basal and postprandial glucose. The investigators will mainly evaluate the number of potentially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w:t>
      </w:r>
      <w:proofErr w:type="spellStart"/>
      <w:r w:rsidR="000D4C60" w:rsidRPr="000C3442">
        <w:rPr>
          <w:rFonts w:ascii="Book Antiqua" w:eastAsia="Book Antiqua" w:hAnsi="Book Antiqua" w:cs="Book Antiqua"/>
          <w:color w:val="000000"/>
        </w:rPr>
        <w:t>Tregs</w:t>
      </w:r>
      <w:proofErr w:type="spellEnd"/>
      <w:r w:rsidRPr="000C3442">
        <w:rPr>
          <w:rFonts w:ascii="Book Antiqua" w:eastAsia="Book Antiqua" w:hAnsi="Book Antiqua" w:cs="Book Antiqua"/>
          <w:color w:val="000000"/>
        </w:rPr>
        <w:t xml:space="preserve">, B cells, and DCs and also aim to identify molecular signatures of these cell populations and correlate them with the clinical response. However, the status of this phase 2 clinical trial is unknown. It is worth mentioning that it has been reported that these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generated with antisense oligonucleotide induce T cell </w:t>
      </w:r>
      <w:proofErr w:type="spellStart"/>
      <w:proofErr w:type="gramStart"/>
      <w:r w:rsidRPr="000C3442">
        <w:rPr>
          <w:rFonts w:ascii="Book Antiqua" w:eastAsia="Book Antiqua" w:hAnsi="Book Antiqua" w:cs="Book Antiqua"/>
          <w:color w:val="000000"/>
        </w:rPr>
        <w:t>anergy</w:t>
      </w:r>
      <w:proofErr w:type="spellEnd"/>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40]</w:t>
      </w:r>
      <w:r w:rsidRPr="000C3442">
        <w:rPr>
          <w:rFonts w:ascii="Book Antiqua" w:eastAsia="Book Antiqua" w:hAnsi="Book Antiqua" w:cs="Book Antiqua"/>
          <w:color w:val="000000"/>
        </w:rPr>
        <w:t>.</w:t>
      </w:r>
      <w:r w:rsidRPr="000C3442">
        <w:rPr>
          <w:rFonts w:ascii="Book Antiqua" w:eastAsia="Book Antiqua" w:hAnsi="Book Antiqua" w:cs="Book Antiqua"/>
          <w:color w:val="000000"/>
          <w:vertAlign w:val="superscript"/>
        </w:rPr>
        <w:t xml:space="preserve"> </w:t>
      </w:r>
    </w:p>
    <w:p w14:paraId="3B3AFF91" w14:textId="17804DD7"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On other hand, as have been reviewed in preclinical section, several preclinical studies have documented the ability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loaded with antigen to induce antigen-specific tolerance. In this line, the intradermal administration of </w:t>
      </w: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 peptide-pulsed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showed no signs of systemic immune suppression, no induction of allergy to insulin, no interference with insulin therapy, and no accelerated loss in β-cell function in patients with the remaining C-peptide level, assuming the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therapy appears to be feasible and safe</w:t>
      </w:r>
      <w:r w:rsidRPr="000C3442">
        <w:rPr>
          <w:rFonts w:ascii="Book Antiqua" w:eastAsia="Book Antiqua" w:hAnsi="Book Antiqua" w:cs="Book Antiqua"/>
          <w:color w:val="000000"/>
          <w:vertAlign w:val="superscript"/>
        </w:rPr>
        <w:t>[70]</w:t>
      </w:r>
      <w:r w:rsidRPr="000C3442">
        <w:rPr>
          <w:rFonts w:ascii="Book Antiqua" w:eastAsia="Book Antiqua" w:hAnsi="Book Antiqua" w:cs="Book Antiqua"/>
          <w:color w:val="000000"/>
        </w:rPr>
        <w:t xml:space="preserve">. Yet, this study shows that the residual β-cells’ function assessed by C-peptide detection did not change after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w:t>
      </w:r>
      <w:r w:rsidRPr="000C3442">
        <w:rPr>
          <w:rFonts w:ascii="Book Antiqua" w:eastAsia="Book Antiqua" w:hAnsi="Book Antiqua" w:cs="Book Antiqua"/>
          <w:color w:val="000000"/>
        </w:rPr>
        <w:lastRenderedPageBreak/>
        <w:t xml:space="preserve">However, it´s important to highlight that this study was carried out with long-standing T1D patients, and this aspect get special attention owing to preclinical data point out that the efficacy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to promote optimal tolerance to specific antigen might be useful just in certain subsets of T1D patients, since the extent grade of disease (metabolic indicator as uncontrolled </w:t>
      </w:r>
      <w:proofErr w:type="spellStart"/>
      <w:r w:rsidRPr="000C3442">
        <w:rPr>
          <w:rFonts w:ascii="Book Antiqua" w:eastAsia="Book Antiqua" w:hAnsi="Book Antiqua" w:cs="Book Antiqua"/>
          <w:color w:val="000000"/>
        </w:rPr>
        <w:t>glycemia</w:t>
      </w:r>
      <w:proofErr w:type="spellEnd"/>
      <w:r w:rsidRPr="000C3442">
        <w:rPr>
          <w:rFonts w:ascii="Book Antiqua" w:eastAsia="Book Antiqua" w:hAnsi="Book Antiqua" w:cs="Book Antiqua"/>
          <w:color w:val="000000"/>
        </w:rPr>
        <w:t xml:space="preserve">, uncompensated patients, activate state of T cells), being a barrier to get optimal </w:t>
      </w:r>
      <w:proofErr w:type="gramStart"/>
      <w:r w:rsidRPr="000C3442">
        <w:rPr>
          <w:rFonts w:ascii="Book Antiqua" w:eastAsia="Book Antiqua" w:hAnsi="Book Antiqua" w:cs="Book Antiqua"/>
          <w:color w:val="000000"/>
        </w:rPr>
        <w:t>effectiveness</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20,44,51]</w:t>
      </w:r>
      <w:r w:rsidRPr="000C3442">
        <w:rPr>
          <w:rFonts w:ascii="Book Antiqua" w:eastAsia="Book Antiqua" w:hAnsi="Book Antiqua" w:cs="Book Antiqua"/>
          <w:color w:val="000000"/>
        </w:rPr>
        <w:t xml:space="preserve">. </w:t>
      </w:r>
    </w:p>
    <w:p w14:paraId="616B37D0" w14:textId="09B6D958"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It is worth mentioning that the clinical trials described are carried out according to the standards for effector immune cells regulated by the foundation for the accreditation of cellular </w:t>
      </w:r>
      <w:proofErr w:type="gramStart"/>
      <w:r w:rsidRPr="000C3442">
        <w:rPr>
          <w:rFonts w:ascii="Book Antiqua" w:eastAsia="Book Antiqua" w:hAnsi="Book Antiqua" w:cs="Book Antiqua"/>
          <w:color w:val="000000"/>
        </w:rPr>
        <w:t>therapy</w:t>
      </w:r>
      <w:r w:rsidRPr="000C3442">
        <w:rPr>
          <w:rFonts w:ascii="Book Antiqua" w:eastAsia="Book Antiqua" w:hAnsi="Book Antiqua" w:cs="Book Antiqua"/>
          <w:color w:val="000000"/>
          <w:vertAlign w:val="superscript"/>
        </w:rPr>
        <w:t>[</w:t>
      </w:r>
      <w:proofErr w:type="gramEnd"/>
      <w:r w:rsidRPr="000C3442">
        <w:rPr>
          <w:rFonts w:ascii="Book Antiqua" w:eastAsia="Book Antiqua" w:hAnsi="Book Antiqua" w:cs="Book Antiqua"/>
          <w:color w:val="000000"/>
          <w:vertAlign w:val="superscript"/>
        </w:rPr>
        <w:t>71]</w:t>
      </w:r>
      <w:r w:rsidRPr="000C3442">
        <w:rPr>
          <w:rFonts w:ascii="Book Antiqua" w:eastAsia="Book Antiqua" w:hAnsi="Book Antiqua" w:cs="Book Antiqua"/>
          <w:color w:val="000000"/>
        </w:rPr>
        <w:t>.</w:t>
      </w:r>
    </w:p>
    <w:p w14:paraId="6949141B" w14:textId="77777777" w:rsidR="00A77B3E" w:rsidRPr="000C3442" w:rsidRDefault="00A77B3E" w:rsidP="000C3442">
      <w:pPr>
        <w:spacing w:line="360" w:lineRule="auto"/>
        <w:ind w:firstLine="567"/>
        <w:jc w:val="both"/>
        <w:rPr>
          <w:rFonts w:ascii="Book Antiqua" w:hAnsi="Book Antiqua"/>
        </w:rPr>
      </w:pPr>
    </w:p>
    <w:p w14:paraId="7FA1B1FC" w14:textId="73A88446" w:rsidR="00A77B3E" w:rsidRPr="000C3442" w:rsidRDefault="002A0527" w:rsidP="000C3442">
      <w:pPr>
        <w:spacing w:line="360" w:lineRule="auto"/>
        <w:jc w:val="both"/>
        <w:rPr>
          <w:rFonts w:ascii="Book Antiqua" w:hAnsi="Book Antiqua"/>
        </w:rPr>
      </w:pPr>
      <w:r w:rsidRPr="00A53199">
        <w:rPr>
          <w:rFonts w:ascii="Book Antiqua" w:eastAsia="Book Antiqua" w:hAnsi="Book Antiqua" w:cs="Book Antiqua"/>
          <w:b/>
          <w:bCs/>
          <w:color w:val="000000"/>
        </w:rPr>
        <w:t>Perspectives for TID therapy</w:t>
      </w:r>
      <w:r w:rsidR="00A53199" w:rsidRPr="00A53199">
        <w:rPr>
          <w:rFonts w:ascii="Book Antiqua" w:eastAsia="Book Antiqua" w:hAnsi="Book Antiqua" w:cs="Book Antiqua" w:hint="eastAsia"/>
          <w:b/>
          <w:bCs/>
          <w:color w:val="000000"/>
        </w:rPr>
        <w:t>:</w:t>
      </w:r>
      <w:r w:rsidR="00A53199" w:rsidRPr="00A53199">
        <w:rPr>
          <w:rFonts w:ascii="Book Antiqua" w:eastAsia="Book Antiqua" w:hAnsi="Book Antiqua" w:cs="Book Antiqua" w:hint="eastAsia"/>
          <w:color w:val="000000"/>
        </w:rPr>
        <w:t xml:space="preserve"> </w:t>
      </w:r>
      <w:r w:rsidRPr="000C3442">
        <w:rPr>
          <w:rFonts w:ascii="Book Antiqua" w:eastAsia="Book Antiqua" w:hAnsi="Book Antiqua" w:cs="Book Antiqua"/>
          <w:color w:val="000000"/>
        </w:rPr>
        <w:t xml:space="preserve">Despite the existence of data showing optimal regulatory properties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which might encourage the rising of additional clinical trial studies, important aspect must be considered; for instance, given the uncertainty of DCs’ plasticity under inflammatory microenvironment prolonged, the road for the safe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vaccines in T1D patients has been taken into account. In addition, owing to the grade of the disease may reflect distinctive efficacy, spotlighting the interest in testing patients with a shorter clinical diagnosis, where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might delay the progressive autoimmune process.</w:t>
      </w:r>
    </w:p>
    <w:p w14:paraId="79361AF0" w14:textId="3DB0476E" w:rsidR="00A77B3E" w:rsidRPr="000C3442" w:rsidRDefault="002A0527" w:rsidP="00A53199">
      <w:pPr>
        <w:spacing w:line="360" w:lineRule="auto"/>
        <w:ind w:firstLineChars="200" w:firstLine="480"/>
        <w:jc w:val="both"/>
        <w:rPr>
          <w:rFonts w:ascii="Book Antiqua" w:hAnsi="Book Antiqua"/>
        </w:rPr>
      </w:pPr>
      <w:r w:rsidRPr="000C3442">
        <w:rPr>
          <w:rFonts w:ascii="Book Antiqua" w:eastAsia="Book Antiqua" w:hAnsi="Book Antiqua" w:cs="Book Antiqua"/>
          <w:color w:val="000000"/>
        </w:rPr>
        <w:t xml:space="preserve">In line with the aforementioned, one phase 1 study evaluating the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as immunotherapy vaccine for the treatment of patients with </w:t>
      </w:r>
      <w:r w:rsidR="000D4C60" w:rsidRPr="000C3442">
        <w:rPr>
          <w:rFonts w:ascii="Book Antiqua" w:eastAsia="Book Antiqua" w:hAnsi="Book Antiqua" w:cs="Book Antiqua"/>
          <w:color w:val="000000"/>
        </w:rPr>
        <w:t>T1D</w:t>
      </w:r>
      <w:r w:rsidRPr="000C3442">
        <w:rPr>
          <w:rFonts w:ascii="Book Antiqua" w:eastAsia="Book Antiqua" w:hAnsi="Book Antiqua" w:cs="Book Antiqua"/>
          <w:color w:val="000000"/>
        </w:rPr>
        <w:t xml:space="preserve"> who use insulin and don't have any other diabetes-related health complications, is currently driven (Clinicaltrials.gov identifier: NCT04590872)</w:t>
      </w:r>
      <w:r w:rsidRPr="000C3442">
        <w:rPr>
          <w:rFonts w:ascii="Book Antiqua" w:eastAsia="Book Antiqua" w:hAnsi="Book Antiqua" w:cs="Book Antiqua"/>
          <w:color w:val="000000"/>
          <w:vertAlign w:val="superscript"/>
        </w:rPr>
        <w:t>[72]</w:t>
      </w:r>
      <w:r w:rsidRPr="000C3442">
        <w:rPr>
          <w:rFonts w:ascii="Book Antiqua" w:eastAsia="Book Antiqua" w:hAnsi="Book Antiqua" w:cs="Book Antiqua"/>
          <w:color w:val="000000"/>
        </w:rPr>
        <w:t xml:space="preserve">. Here, the safety and viability of autologous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loaded with </w:t>
      </w:r>
      <w:proofErr w:type="spellStart"/>
      <w:r w:rsidRPr="000C3442">
        <w:rPr>
          <w:rFonts w:ascii="Book Antiqua" w:eastAsia="Book Antiqua" w:hAnsi="Book Antiqua" w:cs="Book Antiqua"/>
          <w:color w:val="000000"/>
        </w:rPr>
        <w:t>proinsulin</w:t>
      </w:r>
      <w:proofErr w:type="spellEnd"/>
      <w:r w:rsidRPr="000C3442">
        <w:rPr>
          <w:rFonts w:ascii="Book Antiqua" w:eastAsia="Book Antiqua" w:hAnsi="Book Antiqua" w:cs="Book Antiqua"/>
          <w:color w:val="000000"/>
        </w:rPr>
        <w:t xml:space="preserve"> peptide “C19-A3” (</w:t>
      </w:r>
      <w:proofErr w:type="spellStart"/>
      <w:r w:rsidRPr="000C3442">
        <w:rPr>
          <w:rFonts w:ascii="Book Antiqua" w:eastAsia="Book Antiqua" w:hAnsi="Book Antiqua" w:cs="Book Antiqua"/>
          <w:color w:val="000000"/>
        </w:rPr>
        <w:t>PIpepTolDC</w:t>
      </w:r>
      <w:proofErr w:type="spellEnd"/>
      <w:r w:rsidRPr="000C3442">
        <w:rPr>
          <w:rFonts w:ascii="Book Antiqua" w:eastAsia="Book Antiqua" w:hAnsi="Book Antiqua" w:cs="Book Antiqua"/>
          <w:color w:val="000000"/>
        </w:rPr>
        <w:t xml:space="preserve">) in new-onset T1D patients is evaluated, being C19-A3, a pharmaceutical product regulated by FDA. The </w:t>
      </w:r>
      <w:proofErr w:type="spellStart"/>
      <w:r w:rsidRPr="000C3442">
        <w:rPr>
          <w:rFonts w:ascii="Book Antiqua" w:eastAsia="Book Antiqua" w:hAnsi="Book Antiqua" w:cs="Book Antiqua"/>
          <w:color w:val="000000"/>
        </w:rPr>
        <w:t>PIpepTolDC</w:t>
      </w:r>
      <w:proofErr w:type="spellEnd"/>
      <w:r w:rsidRPr="000C3442">
        <w:rPr>
          <w:rFonts w:ascii="Book Antiqua" w:eastAsia="Book Antiqua" w:hAnsi="Book Antiqua" w:cs="Book Antiqua"/>
          <w:color w:val="000000"/>
        </w:rPr>
        <w:t xml:space="preserve"> vaccine aims to protect β-cells to lead an efficient insulin production to control blood glucose levels and reduce T1D-related complications by reducing the autoimmune process. The clinical effect in this study is evaluated by measuring levels of glucose, C-peptide, and hemoglobin </w:t>
      </w:r>
      <w:proofErr w:type="gramStart"/>
      <w:r w:rsidRPr="000C3442">
        <w:rPr>
          <w:rFonts w:ascii="Book Antiqua" w:eastAsia="Book Antiqua" w:hAnsi="Book Antiqua" w:cs="Book Antiqua"/>
          <w:color w:val="000000"/>
        </w:rPr>
        <w:t>A1c</w:t>
      </w:r>
      <w:proofErr w:type="gramEnd"/>
      <w:r w:rsidRPr="000C3442">
        <w:rPr>
          <w:rFonts w:ascii="Book Antiqua" w:eastAsia="Book Antiqua" w:hAnsi="Book Antiqua" w:cs="Book Antiqua"/>
          <w:color w:val="000000"/>
        </w:rPr>
        <w:t xml:space="preserve">, and the effect on the autoimmune process by analyzing changes in autoantibody of pancreatic islets, T cell </w:t>
      </w:r>
      <w:r w:rsidRPr="000C3442">
        <w:rPr>
          <w:rFonts w:ascii="Book Antiqua" w:eastAsia="Book Antiqua" w:hAnsi="Book Antiqua" w:cs="Book Antiqua"/>
          <w:color w:val="000000"/>
        </w:rPr>
        <w:lastRenderedPageBreak/>
        <w:t>responsiveness, CD4</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producing IFN-γ and IL-10, the number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CD8</w:t>
      </w:r>
      <w:r w:rsidRPr="000C3442">
        <w:rPr>
          <w:rFonts w:ascii="Book Antiqua" w:eastAsia="Book Antiqua" w:hAnsi="Book Antiqua" w:cs="Book Antiqua"/>
          <w:color w:val="000000"/>
          <w:vertAlign w:val="superscript"/>
        </w:rPr>
        <w:t>+</w:t>
      </w:r>
      <w:r w:rsidRPr="000C3442">
        <w:rPr>
          <w:rFonts w:ascii="Book Antiqua" w:eastAsia="Book Antiqua" w:hAnsi="Book Antiqua" w:cs="Book Antiqua"/>
          <w:color w:val="000000"/>
        </w:rPr>
        <w:t xml:space="preserve"> T cells, as well as the immune phenotype. Thus, as perspective, the further research should encompass the viability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useful according to the clinical status of the disease. </w:t>
      </w:r>
    </w:p>
    <w:p w14:paraId="2BB455E9" w14:textId="77777777" w:rsidR="00A77B3E" w:rsidRPr="000C3442" w:rsidRDefault="00A77B3E" w:rsidP="000C3442">
      <w:pPr>
        <w:spacing w:line="360" w:lineRule="auto"/>
        <w:ind w:firstLine="567"/>
        <w:jc w:val="both"/>
        <w:rPr>
          <w:rFonts w:ascii="Book Antiqua" w:hAnsi="Book Antiqua"/>
        </w:rPr>
      </w:pPr>
    </w:p>
    <w:p w14:paraId="405094B3"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aps/>
          <w:color w:val="000000"/>
          <w:u w:val="single"/>
        </w:rPr>
        <w:t>CONCLUSION</w:t>
      </w:r>
    </w:p>
    <w:p w14:paraId="6E6574AF" w14:textId="7D174C75"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Based on the fact that there is no specific treatment against the autoimmune process underlying T1D, which in the long-term may imply disease complications. The use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as alternative immunotherapy arises as a promising approach for T1D therapy. </w:t>
      </w:r>
      <w:proofErr w:type="spellStart"/>
      <w:proofErr w:type="gramStart"/>
      <w:r w:rsidRPr="000C3442">
        <w:rPr>
          <w:rFonts w:ascii="Book Antiqua" w:eastAsia="Book Antiqua" w:hAnsi="Book Antiqua" w:cs="Book Antiqua"/>
          <w:color w:val="000000"/>
        </w:rPr>
        <w:t>tolDCs</w:t>
      </w:r>
      <w:proofErr w:type="spellEnd"/>
      <w:proofErr w:type="gramEnd"/>
      <w:r w:rsidRPr="000C3442">
        <w:rPr>
          <w:rFonts w:ascii="Book Antiqua" w:eastAsia="Book Antiqua" w:hAnsi="Book Antiqua" w:cs="Book Antiqua"/>
          <w:color w:val="000000"/>
        </w:rPr>
        <w:t xml:space="preserve"> have been shown to ameliorate the disease, owing to their capability to </w:t>
      </w:r>
      <w:proofErr w:type="spellStart"/>
      <w:r w:rsidRPr="000C3442">
        <w:rPr>
          <w:rFonts w:ascii="Book Antiqua" w:eastAsia="Book Antiqua" w:hAnsi="Book Antiqua" w:cs="Book Antiqua"/>
          <w:color w:val="000000"/>
        </w:rPr>
        <w:t>downregulate</w:t>
      </w:r>
      <w:proofErr w:type="spellEnd"/>
      <w:r w:rsidRPr="000C3442">
        <w:rPr>
          <w:rFonts w:ascii="Book Antiqua" w:eastAsia="Book Antiqua" w:hAnsi="Book Antiqua" w:cs="Book Antiqua"/>
          <w:color w:val="000000"/>
        </w:rPr>
        <w:t xml:space="preserve"> several immune cells' hyperactivity in a specific manner. Furthermore, this particular focus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as T1D therapy is also due to the feasibility for their obtainment, since several protocols have been established, which have harnessed the DC plasticity to respond to external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agents, modifying in this way their phenotype, cytokine profile, and stimulatory ability, endowing them with </w:t>
      </w:r>
      <w:proofErr w:type="spellStart"/>
      <w:r w:rsidRPr="000C3442">
        <w:rPr>
          <w:rFonts w:ascii="Book Antiqua" w:eastAsia="Book Antiqua" w:hAnsi="Book Antiqua" w:cs="Book Antiqua"/>
          <w:color w:val="000000"/>
        </w:rPr>
        <w:t>immunoregulatory</w:t>
      </w:r>
      <w:proofErr w:type="spellEnd"/>
      <w:r w:rsidRPr="000C3442">
        <w:rPr>
          <w:rFonts w:ascii="Book Antiqua" w:eastAsia="Book Antiqua" w:hAnsi="Book Antiqua" w:cs="Book Antiqua"/>
          <w:color w:val="000000"/>
        </w:rPr>
        <w:t xml:space="preserve"> properties. Hence, various preclinical trials have demonstrated their effectiveness. Current clinical trials evaluate the safety and efficacy of </w:t>
      </w:r>
      <w:proofErr w:type="spellStart"/>
      <w:r w:rsidRPr="000C3442">
        <w:rPr>
          <w:rFonts w:ascii="Book Antiqua" w:eastAsia="Book Antiqua" w:hAnsi="Book Antiqua" w:cs="Book Antiqua"/>
          <w:color w:val="000000"/>
        </w:rPr>
        <w:t>tolDC</w:t>
      </w:r>
      <w:proofErr w:type="spellEnd"/>
      <w:r w:rsidRPr="000C3442">
        <w:rPr>
          <w:rFonts w:ascii="Book Antiqua" w:eastAsia="Book Antiqua" w:hAnsi="Book Antiqua" w:cs="Book Antiqua"/>
          <w:color w:val="000000"/>
        </w:rPr>
        <w:t xml:space="preserve"> administration in patients with T1D, continuing to be a viable and promising alternative therapy to reduce the autoimmune process of this disease.</w:t>
      </w:r>
    </w:p>
    <w:p w14:paraId="453A5FBA" w14:textId="77777777" w:rsidR="00A77B3E" w:rsidRPr="000C3442" w:rsidRDefault="00A77B3E" w:rsidP="000C3442">
      <w:pPr>
        <w:spacing w:line="360" w:lineRule="auto"/>
        <w:jc w:val="both"/>
        <w:rPr>
          <w:rFonts w:ascii="Book Antiqua" w:hAnsi="Book Antiqua"/>
        </w:rPr>
      </w:pPr>
    </w:p>
    <w:p w14:paraId="6B7729AD"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REFERENCES</w:t>
      </w:r>
    </w:p>
    <w:p w14:paraId="54DF68C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 </w:t>
      </w:r>
      <w:r w:rsidRPr="000C3442">
        <w:rPr>
          <w:rFonts w:ascii="Book Antiqua" w:hAnsi="Book Antiqua"/>
          <w:b/>
          <w:bCs/>
        </w:rPr>
        <w:t>Kroger CJ</w:t>
      </w:r>
      <w:r w:rsidRPr="000C3442">
        <w:rPr>
          <w:rFonts w:ascii="Book Antiqua" w:hAnsi="Book Antiqua"/>
        </w:rPr>
        <w:t xml:space="preserve">, Clark M, </w:t>
      </w:r>
      <w:proofErr w:type="spellStart"/>
      <w:r w:rsidRPr="000C3442">
        <w:rPr>
          <w:rFonts w:ascii="Book Antiqua" w:hAnsi="Book Antiqua"/>
        </w:rPr>
        <w:t>Ke</w:t>
      </w:r>
      <w:proofErr w:type="spellEnd"/>
      <w:r w:rsidRPr="000C3442">
        <w:rPr>
          <w:rFonts w:ascii="Book Antiqua" w:hAnsi="Book Antiqua"/>
        </w:rPr>
        <w:t xml:space="preserve"> Q, </w:t>
      </w:r>
      <w:proofErr w:type="spellStart"/>
      <w:r w:rsidRPr="000C3442">
        <w:rPr>
          <w:rFonts w:ascii="Book Antiqua" w:hAnsi="Book Antiqua"/>
        </w:rPr>
        <w:t>Tisch</w:t>
      </w:r>
      <w:proofErr w:type="spellEnd"/>
      <w:r w:rsidRPr="000C3442">
        <w:rPr>
          <w:rFonts w:ascii="Book Antiqua" w:hAnsi="Book Antiqua"/>
        </w:rPr>
        <w:t xml:space="preserve"> RM. Therapies to Suppress β Cell Autoimmunity in Type 1 Diabetes.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1891 [PMID: 30166987 DOI: 10.3389/fimmu.2018.01891]</w:t>
      </w:r>
    </w:p>
    <w:p w14:paraId="19C2C075" w14:textId="77777777" w:rsidR="000C3442" w:rsidRPr="000C3442" w:rsidRDefault="000C3442" w:rsidP="000C3442">
      <w:pPr>
        <w:spacing w:line="360" w:lineRule="auto"/>
        <w:jc w:val="both"/>
        <w:rPr>
          <w:rFonts w:ascii="Book Antiqua" w:hAnsi="Book Antiqua"/>
          <w:lang w:val="pt-BR"/>
        </w:rPr>
      </w:pPr>
      <w:r w:rsidRPr="000C3442">
        <w:rPr>
          <w:rFonts w:ascii="Book Antiqua" w:hAnsi="Book Antiqua"/>
        </w:rPr>
        <w:t xml:space="preserve">2 </w:t>
      </w:r>
      <w:r w:rsidRPr="000C3442">
        <w:rPr>
          <w:rFonts w:ascii="Book Antiqua" w:hAnsi="Book Antiqua"/>
          <w:b/>
          <w:bCs/>
        </w:rPr>
        <w:t>Li W</w:t>
      </w:r>
      <w:r w:rsidRPr="000C3442">
        <w:rPr>
          <w:rFonts w:ascii="Book Antiqua" w:hAnsi="Book Antiqua"/>
        </w:rPr>
        <w:t xml:space="preserve">, Huang E, </w:t>
      </w:r>
      <w:proofErr w:type="spellStart"/>
      <w:proofErr w:type="gramStart"/>
      <w:r w:rsidRPr="000C3442">
        <w:rPr>
          <w:rFonts w:ascii="Book Antiqua" w:hAnsi="Book Antiqua"/>
        </w:rPr>
        <w:t>Gao</w:t>
      </w:r>
      <w:proofErr w:type="spellEnd"/>
      <w:proofErr w:type="gramEnd"/>
      <w:r w:rsidRPr="000C3442">
        <w:rPr>
          <w:rFonts w:ascii="Book Antiqua" w:hAnsi="Book Antiqua"/>
        </w:rPr>
        <w:t xml:space="preserve"> S. Type 1 Diabetes Mellitus and Cognitive Impairments: A Systematic Review. </w:t>
      </w:r>
      <w:r w:rsidRPr="000C3442">
        <w:rPr>
          <w:rFonts w:ascii="Book Antiqua" w:hAnsi="Book Antiqua"/>
          <w:i/>
          <w:iCs/>
          <w:lang w:val="pt-BR"/>
        </w:rPr>
        <w:t>J Alzheimers Dis</w:t>
      </w:r>
      <w:r w:rsidRPr="000C3442">
        <w:rPr>
          <w:rFonts w:ascii="Book Antiqua" w:hAnsi="Book Antiqua"/>
          <w:lang w:val="pt-BR"/>
        </w:rPr>
        <w:t xml:space="preserve"> 2017; </w:t>
      </w:r>
      <w:r w:rsidRPr="000C3442">
        <w:rPr>
          <w:rFonts w:ascii="Book Antiqua" w:hAnsi="Book Antiqua"/>
          <w:b/>
          <w:bCs/>
          <w:lang w:val="pt-BR"/>
        </w:rPr>
        <w:t>57</w:t>
      </w:r>
      <w:r w:rsidRPr="000C3442">
        <w:rPr>
          <w:rFonts w:ascii="Book Antiqua" w:hAnsi="Book Antiqua"/>
          <w:lang w:val="pt-BR"/>
        </w:rPr>
        <w:t>: 29-36 [PMID: 28222533 DOI: 10.3233/JAD-161250]</w:t>
      </w:r>
    </w:p>
    <w:p w14:paraId="5F5E0425" w14:textId="77777777" w:rsidR="000C3442" w:rsidRPr="000C3442" w:rsidRDefault="000C3442" w:rsidP="000C3442">
      <w:pPr>
        <w:spacing w:line="360" w:lineRule="auto"/>
        <w:jc w:val="both"/>
        <w:rPr>
          <w:rFonts w:ascii="Book Antiqua" w:hAnsi="Book Antiqua"/>
        </w:rPr>
      </w:pPr>
      <w:r w:rsidRPr="000C3442">
        <w:rPr>
          <w:rFonts w:ascii="Book Antiqua" w:hAnsi="Book Antiqua"/>
          <w:lang w:val="pt-BR"/>
        </w:rPr>
        <w:t xml:space="preserve">3 </w:t>
      </w:r>
      <w:r w:rsidRPr="000C3442">
        <w:rPr>
          <w:rFonts w:ascii="Book Antiqua" w:hAnsi="Book Antiqua"/>
          <w:b/>
          <w:bCs/>
          <w:lang w:val="pt-BR"/>
        </w:rPr>
        <w:t>DiMeglio LA</w:t>
      </w:r>
      <w:r w:rsidRPr="000C3442">
        <w:rPr>
          <w:rFonts w:ascii="Book Antiqua" w:hAnsi="Book Antiqua"/>
          <w:lang w:val="pt-BR"/>
        </w:rPr>
        <w:t xml:space="preserve">, Evans-Molina C, Oram RA. </w:t>
      </w:r>
      <w:proofErr w:type="gramStart"/>
      <w:r w:rsidRPr="000C3442">
        <w:rPr>
          <w:rFonts w:ascii="Book Antiqua" w:hAnsi="Book Antiqua"/>
        </w:rPr>
        <w:t>Type 1 diabetes.</w:t>
      </w:r>
      <w:proofErr w:type="gramEnd"/>
      <w:r w:rsidRPr="000C3442">
        <w:rPr>
          <w:rFonts w:ascii="Book Antiqua" w:hAnsi="Book Antiqua"/>
        </w:rPr>
        <w:t xml:space="preserve"> </w:t>
      </w:r>
      <w:r w:rsidRPr="000C3442">
        <w:rPr>
          <w:rFonts w:ascii="Book Antiqua" w:hAnsi="Book Antiqua"/>
          <w:i/>
          <w:iCs/>
        </w:rPr>
        <w:t>Lancet</w:t>
      </w:r>
      <w:r w:rsidRPr="000C3442">
        <w:rPr>
          <w:rFonts w:ascii="Book Antiqua" w:hAnsi="Book Antiqua"/>
        </w:rPr>
        <w:t xml:space="preserve"> 2018; </w:t>
      </w:r>
      <w:r w:rsidRPr="000C3442">
        <w:rPr>
          <w:rFonts w:ascii="Book Antiqua" w:hAnsi="Book Antiqua"/>
          <w:b/>
          <w:bCs/>
        </w:rPr>
        <w:t>391</w:t>
      </w:r>
      <w:r w:rsidRPr="000C3442">
        <w:rPr>
          <w:rFonts w:ascii="Book Antiqua" w:hAnsi="Book Antiqua"/>
        </w:rPr>
        <w:t>: 2449-2462 [PMID: 29916386 DOI: 10.1016/S0140-6736(18)31320-5]</w:t>
      </w:r>
    </w:p>
    <w:p w14:paraId="34D1EFC3"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4 </w:t>
      </w:r>
      <w:proofErr w:type="spellStart"/>
      <w:r w:rsidRPr="000C3442">
        <w:rPr>
          <w:rFonts w:ascii="Book Antiqua" w:hAnsi="Book Antiqua"/>
          <w:b/>
          <w:bCs/>
        </w:rPr>
        <w:t>Acharjee</w:t>
      </w:r>
      <w:proofErr w:type="spellEnd"/>
      <w:r w:rsidRPr="000C3442">
        <w:rPr>
          <w:rFonts w:ascii="Book Antiqua" w:hAnsi="Book Antiqua"/>
          <w:b/>
          <w:bCs/>
        </w:rPr>
        <w:t xml:space="preserve"> S</w:t>
      </w:r>
      <w:r w:rsidRPr="000C3442">
        <w:rPr>
          <w:rFonts w:ascii="Book Antiqua" w:hAnsi="Book Antiqua"/>
        </w:rPr>
        <w:t xml:space="preserve">, </w:t>
      </w:r>
      <w:proofErr w:type="spellStart"/>
      <w:r w:rsidRPr="000C3442">
        <w:rPr>
          <w:rFonts w:ascii="Book Antiqua" w:hAnsi="Book Antiqua"/>
        </w:rPr>
        <w:t>Ghosh</w:t>
      </w:r>
      <w:proofErr w:type="spellEnd"/>
      <w:r w:rsidRPr="000C3442">
        <w:rPr>
          <w:rFonts w:ascii="Book Antiqua" w:hAnsi="Book Antiqua"/>
        </w:rPr>
        <w:t xml:space="preserve"> B, Al-</w:t>
      </w:r>
      <w:proofErr w:type="spellStart"/>
      <w:r w:rsidRPr="000C3442">
        <w:rPr>
          <w:rFonts w:ascii="Book Antiqua" w:hAnsi="Book Antiqua"/>
        </w:rPr>
        <w:t>Dhubiab</w:t>
      </w:r>
      <w:proofErr w:type="spellEnd"/>
      <w:r w:rsidRPr="000C3442">
        <w:rPr>
          <w:rFonts w:ascii="Book Antiqua" w:hAnsi="Book Antiqua"/>
        </w:rPr>
        <w:t xml:space="preserve"> BE, Nair AB. Understanding type 1 diabetes: etiology and models. </w:t>
      </w:r>
      <w:r w:rsidRPr="000C3442">
        <w:rPr>
          <w:rFonts w:ascii="Book Antiqua" w:hAnsi="Book Antiqua"/>
          <w:i/>
          <w:iCs/>
        </w:rPr>
        <w:t>Can J Diabetes</w:t>
      </w:r>
      <w:r w:rsidRPr="000C3442">
        <w:rPr>
          <w:rFonts w:ascii="Book Antiqua" w:hAnsi="Book Antiqua"/>
        </w:rPr>
        <w:t xml:space="preserve"> 2013; </w:t>
      </w:r>
      <w:r w:rsidRPr="000C3442">
        <w:rPr>
          <w:rFonts w:ascii="Book Antiqua" w:hAnsi="Book Antiqua"/>
          <w:b/>
          <w:bCs/>
        </w:rPr>
        <w:t>37</w:t>
      </w:r>
      <w:r w:rsidRPr="000C3442">
        <w:rPr>
          <w:rFonts w:ascii="Book Antiqua" w:hAnsi="Book Antiqua"/>
        </w:rPr>
        <w:t>: 269-276 [PMID: 24070892 DOI: 10.1016/j.jcjd.2013.05.001]</w:t>
      </w:r>
    </w:p>
    <w:p w14:paraId="74E7CA07" w14:textId="77777777" w:rsidR="000C3442" w:rsidRPr="00356E2C" w:rsidRDefault="000C3442" w:rsidP="000C3442">
      <w:pPr>
        <w:spacing w:line="360" w:lineRule="auto"/>
        <w:jc w:val="both"/>
        <w:rPr>
          <w:rFonts w:ascii="Book Antiqua" w:hAnsi="Book Antiqua"/>
          <w:lang w:val="pt-BR"/>
        </w:rPr>
      </w:pPr>
      <w:proofErr w:type="gramStart"/>
      <w:r w:rsidRPr="000C3442">
        <w:rPr>
          <w:rFonts w:ascii="Book Antiqua" w:hAnsi="Book Antiqua"/>
        </w:rPr>
        <w:t xml:space="preserve">5 </w:t>
      </w:r>
      <w:proofErr w:type="spellStart"/>
      <w:r w:rsidRPr="000C3442">
        <w:rPr>
          <w:rFonts w:ascii="Book Antiqua" w:hAnsi="Book Antiqua"/>
          <w:b/>
          <w:bCs/>
        </w:rPr>
        <w:t>Pugliese</w:t>
      </w:r>
      <w:proofErr w:type="spellEnd"/>
      <w:r w:rsidRPr="000C3442">
        <w:rPr>
          <w:rFonts w:ascii="Book Antiqua" w:hAnsi="Book Antiqua"/>
          <w:b/>
          <w:bCs/>
        </w:rPr>
        <w:t xml:space="preserve"> A</w:t>
      </w:r>
      <w:r w:rsidRPr="000C3442">
        <w:rPr>
          <w:rFonts w:ascii="Book Antiqua" w:hAnsi="Book Antiqua"/>
        </w:rPr>
        <w:t xml:space="preserve">. </w:t>
      </w:r>
      <w:proofErr w:type="spellStart"/>
      <w:r w:rsidRPr="000C3442">
        <w:rPr>
          <w:rFonts w:ascii="Book Antiqua" w:hAnsi="Book Antiqua"/>
        </w:rPr>
        <w:t>Insulitis</w:t>
      </w:r>
      <w:proofErr w:type="spellEnd"/>
      <w:r w:rsidRPr="000C3442">
        <w:rPr>
          <w:rFonts w:ascii="Book Antiqua" w:hAnsi="Book Antiqua"/>
        </w:rPr>
        <w:t xml:space="preserve"> in the pathogenesis of type 1 diabetes.</w:t>
      </w:r>
      <w:proofErr w:type="gramEnd"/>
      <w:r w:rsidRPr="000C3442">
        <w:rPr>
          <w:rFonts w:ascii="Book Antiqua" w:hAnsi="Book Antiqua"/>
        </w:rPr>
        <w:t xml:space="preserve"> </w:t>
      </w:r>
      <w:r w:rsidRPr="00356E2C">
        <w:rPr>
          <w:rFonts w:ascii="Book Antiqua" w:hAnsi="Book Antiqua"/>
          <w:i/>
          <w:iCs/>
          <w:lang w:val="pt-BR"/>
        </w:rPr>
        <w:t>Pediatr Diabetes</w:t>
      </w:r>
      <w:r w:rsidRPr="00356E2C">
        <w:rPr>
          <w:rFonts w:ascii="Book Antiqua" w:hAnsi="Book Antiqua"/>
          <w:lang w:val="pt-BR"/>
        </w:rPr>
        <w:t xml:space="preserve"> 2016; </w:t>
      </w:r>
      <w:r w:rsidRPr="00356E2C">
        <w:rPr>
          <w:rFonts w:ascii="Book Antiqua" w:hAnsi="Book Antiqua"/>
          <w:b/>
          <w:bCs/>
          <w:lang w:val="pt-BR"/>
        </w:rPr>
        <w:t>17 Suppl 22</w:t>
      </w:r>
      <w:r w:rsidRPr="00356E2C">
        <w:rPr>
          <w:rFonts w:ascii="Book Antiqua" w:hAnsi="Book Antiqua"/>
          <w:lang w:val="pt-BR"/>
        </w:rPr>
        <w:t>: 31-36 [PMID: 27411434 DOI: 10.1111/pedi.12388]</w:t>
      </w:r>
    </w:p>
    <w:p w14:paraId="7B3E659A"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6 </w:t>
      </w:r>
      <w:proofErr w:type="spellStart"/>
      <w:r w:rsidRPr="000C3442">
        <w:rPr>
          <w:rFonts w:ascii="Book Antiqua" w:hAnsi="Book Antiqua"/>
          <w:b/>
          <w:bCs/>
        </w:rPr>
        <w:t>Lampasona</w:t>
      </w:r>
      <w:proofErr w:type="spellEnd"/>
      <w:r w:rsidRPr="000C3442">
        <w:rPr>
          <w:rFonts w:ascii="Book Antiqua" w:hAnsi="Book Antiqua"/>
          <w:b/>
          <w:bCs/>
        </w:rPr>
        <w:t xml:space="preserve"> V</w:t>
      </w:r>
      <w:r w:rsidRPr="000C3442">
        <w:rPr>
          <w:rFonts w:ascii="Book Antiqua" w:hAnsi="Book Antiqua"/>
        </w:rPr>
        <w:t xml:space="preserve">, </w:t>
      </w:r>
      <w:proofErr w:type="spellStart"/>
      <w:r w:rsidRPr="000C3442">
        <w:rPr>
          <w:rFonts w:ascii="Book Antiqua" w:hAnsi="Book Antiqua"/>
        </w:rPr>
        <w:t>Liberati</w:t>
      </w:r>
      <w:proofErr w:type="spellEnd"/>
      <w:r w:rsidRPr="000C3442">
        <w:rPr>
          <w:rFonts w:ascii="Book Antiqua" w:hAnsi="Book Antiqua"/>
        </w:rPr>
        <w:t xml:space="preserve"> D. Islet Autoantibodies.</w:t>
      </w:r>
      <w:proofErr w:type="gramEnd"/>
      <w:r w:rsidRPr="000C3442">
        <w:rPr>
          <w:rFonts w:ascii="Book Antiqua" w:hAnsi="Book Antiqua"/>
        </w:rPr>
        <w:t xml:space="preserve"> </w:t>
      </w:r>
      <w:proofErr w:type="spellStart"/>
      <w:r w:rsidRPr="000C3442">
        <w:rPr>
          <w:rFonts w:ascii="Book Antiqua" w:hAnsi="Book Antiqua"/>
          <w:i/>
          <w:iCs/>
        </w:rPr>
        <w:t>Curr</w:t>
      </w:r>
      <w:proofErr w:type="spellEnd"/>
      <w:r w:rsidRPr="000C3442">
        <w:rPr>
          <w:rFonts w:ascii="Book Antiqua" w:hAnsi="Book Antiqua"/>
          <w:i/>
          <w:iCs/>
        </w:rPr>
        <w:t xml:space="preserve"> </w:t>
      </w:r>
      <w:proofErr w:type="spellStart"/>
      <w:r w:rsidRPr="000C3442">
        <w:rPr>
          <w:rFonts w:ascii="Book Antiqua" w:hAnsi="Book Antiqua"/>
          <w:i/>
          <w:iCs/>
        </w:rPr>
        <w:t>Diab</w:t>
      </w:r>
      <w:proofErr w:type="spellEnd"/>
      <w:r w:rsidRPr="000C3442">
        <w:rPr>
          <w:rFonts w:ascii="Book Antiqua" w:hAnsi="Book Antiqua"/>
          <w:i/>
          <w:iCs/>
        </w:rPr>
        <w:t xml:space="preserve"> Rep</w:t>
      </w:r>
      <w:r w:rsidRPr="000C3442">
        <w:rPr>
          <w:rFonts w:ascii="Book Antiqua" w:hAnsi="Book Antiqua"/>
        </w:rPr>
        <w:t xml:space="preserve"> 2016; </w:t>
      </w:r>
      <w:r w:rsidRPr="000C3442">
        <w:rPr>
          <w:rFonts w:ascii="Book Antiqua" w:hAnsi="Book Antiqua"/>
          <w:b/>
          <w:bCs/>
        </w:rPr>
        <w:t>16</w:t>
      </w:r>
      <w:r w:rsidRPr="000C3442">
        <w:rPr>
          <w:rFonts w:ascii="Book Antiqua" w:hAnsi="Book Antiqua"/>
        </w:rPr>
        <w:t>: 53 [PMID: 27112957 DOI: 10.1007/s11892-016-0738-2]</w:t>
      </w:r>
    </w:p>
    <w:p w14:paraId="23CCB6EA"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7 </w:t>
      </w:r>
      <w:r w:rsidRPr="000C3442">
        <w:rPr>
          <w:rFonts w:ascii="Book Antiqua" w:hAnsi="Book Antiqua"/>
          <w:b/>
          <w:bCs/>
        </w:rPr>
        <w:t>Tan S</w:t>
      </w:r>
      <w:r w:rsidRPr="000C3442">
        <w:rPr>
          <w:rFonts w:ascii="Book Antiqua" w:hAnsi="Book Antiqua"/>
        </w:rPr>
        <w:t xml:space="preserve">, Li Y, Xia J, Jin CH, Hu Z, </w:t>
      </w:r>
      <w:proofErr w:type="spellStart"/>
      <w:r w:rsidRPr="000C3442">
        <w:rPr>
          <w:rFonts w:ascii="Book Antiqua" w:hAnsi="Book Antiqua"/>
        </w:rPr>
        <w:t>Duinkerken</w:t>
      </w:r>
      <w:proofErr w:type="spellEnd"/>
      <w:r w:rsidRPr="000C3442">
        <w:rPr>
          <w:rFonts w:ascii="Book Antiqua" w:hAnsi="Book Antiqua"/>
        </w:rPr>
        <w:t xml:space="preserve"> G, Li Y, </w:t>
      </w:r>
      <w:proofErr w:type="spellStart"/>
      <w:r w:rsidRPr="000C3442">
        <w:rPr>
          <w:rFonts w:ascii="Book Antiqua" w:hAnsi="Book Antiqua"/>
        </w:rPr>
        <w:t>Khosravi</w:t>
      </w:r>
      <w:proofErr w:type="spellEnd"/>
      <w:r w:rsidRPr="000C3442">
        <w:rPr>
          <w:rFonts w:ascii="Book Antiqua" w:hAnsi="Book Antiqua"/>
        </w:rPr>
        <w:t xml:space="preserve"> </w:t>
      </w:r>
      <w:proofErr w:type="spellStart"/>
      <w:r w:rsidRPr="000C3442">
        <w:rPr>
          <w:rFonts w:ascii="Book Antiqua" w:hAnsi="Book Antiqua"/>
        </w:rPr>
        <w:t>Maharlooei</w:t>
      </w:r>
      <w:proofErr w:type="spellEnd"/>
      <w:r w:rsidRPr="000C3442">
        <w:rPr>
          <w:rFonts w:ascii="Book Antiqua" w:hAnsi="Book Antiqua"/>
        </w:rPr>
        <w:t xml:space="preserve"> M, Chavez E, </w:t>
      </w:r>
      <w:proofErr w:type="spellStart"/>
      <w:r w:rsidRPr="000C3442">
        <w:rPr>
          <w:rFonts w:ascii="Book Antiqua" w:hAnsi="Book Antiqua"/>
        </w:rPr>
        <w:t>Nauman</w:t>
      </w:r>
      <w:proofErr w:type="spellEnd"/>
      <w:r w:rsidRPr="000C3442">
        <w:rPr>
          <w:rFonts w:ascii="Book Antiqua" w:hAnsi="Book Antiqua"/>
        </w:rPr>
        <w:t xml:space="preserve"> G, </w:t>
      </w:r>
      <w:proofErr w:type="spellStart"/>
      <w:r w:rsidRPr="000C3442">
        <w:rPr>
          <w:rFonts w:ascii="Book Antiqua" w:hAnsi="Book Antiqua"/>
        </w:rPr>
        <w:t>Danzl</w:t>
      </w:r>
      <w:proofErr w:type="spellEnd"/>
      <w:r w:rsidRPr="000C3442">
        <w:rPr>
          <w:rFonts w:ascii="Book Antiqua" w:hAnsi="Book Antiqua"/>
        </w:rPr>
        <w:t xml:space="preserve"> N, Nakayama M, </w:t>
      </w:r>
      <w:proofErr w:type="spellStart"/>
      <w:r w:rsidRPr="000C3442">
        <w:rPr>
          <w:rFonts w:ascii="Book Antiqua" w:hAnsi="Book Antiqua"/>
        </w:rPr>
        <w:t>Roep</w:t>
      </w:r>
      <w:proofErr w:type="spellEnd"/>
      <w:r w:rsidRPr="000C3442">
        <w:rPr>
          <w:rFonts w:ascii="Book Antiqua" w:hAnsi="Book Antiqua"/>
        </w:rPr>
        <w:t xml:space="preserve"> BO, Sykes M, Yang YG. Type 1 diabetes induction in humanized mice. </w:t>
      </w:r>
      <w:proofErr w:type="spellStart"/>
      <w:r w:rsidRPr="000C3442">
        <w:rPr>
          <w:rFonts w:ascii="Book Antiqua" w:hAnsi="Book Antiqua"/>
          <w:i/>
          <w:iCs/>
        </w:rPr>
        <w:t>Proc</w:t>
      </w:r>
      <w:proofErr w:type="spellEnd"/>
      <w:r w:rsidRPr="000C3442">
        <w:rPr>
          <w:rFonts w:ascii="Book Antiqua" w:hAnsi="Book Antiqua"/>
          <w:i/>
          <w:iCs/>
        </w:rPr>
        <w:t xml:space="preserve"> </w:t>
      </w:r>
      <w:proofErr w:type="spellStart"/>
      <w:r w:rsidRPr="000C3442">
        <w:rPr>
          <w:rFonts w:ascii="Book Antiqua" w:hAnsi="Book Antiqua"/>
          <w:i/>
          <w:iCs/>
        </w:rPr>
        <w:t>Natl</w:t>
      </w:r>
      <w:proofErr w:type="spellEnd"/>
      <w:r w:rsidRPr="000C3442">
        <w:rPr>
          <w:rFonts w:ascii="Book Antiqua" w:hAnsi="Book Antiqua"/>
          <w:i/>
          <w:iCs/>
        </w:rPr>
        <w:t xml:space="preserve"> </w:t>
      </w:r>
      <w:proofErr w:type="spellStart"/>
      <w:r w:rsidRPr="000C3442">
        <w:rPr>
          <w:rFonts w:ascii="Book Antiqua" w:hAnsi="Book Antiqua"/>
          <w:i/>
          <w:iCs/>
        </w:rPr>
        <w:t>Acad</w:t>
      </w:r>
      <w:proofErr w:type="spellEnd"/>
      <w:r w:rsidRPr="000C3442">
        <w:rPr>
          <w:rFonts w:ascii="Book Antiqua" w:hAnsi="Book Antiqua"/>
          <w:i/>
          <w:iCs/>
        </w:rPr>
        <w:t xml:space="preserve"> </w:t>
      </w:r>
      <w:proofErr w:type="spellStart"/>
      <w:r w:rsidRPr="000C3442">
        <w:rPr>
          <w:rFonts w:ascii="Book Antiqua" w:hAnsi="Book Antiqua"/>
          <w:i/>
          <w:iCs/>
        </w:rPr>
        <w:t>Sci</w:t>
      </w:r>
      <w:proofErr w:type="spellEnd"/>
      <w:r w:rsidRPr="000C3442">
        <w:rPr>
          <w:rFonts w:ascii="Book Antiqua" w:hAnsi="Book Antiqua"/>
          <w:i/>
          <w:iCs/>
        </w:rPr>
        <w:t xml:space="preserve"> U S </w:t>
      </w:r>
      <w:proofErr w:type="gramStart"/>
      <w:r w:rsidRPr="000C3442">
        <w:rPr>
          <w:rFonts w:ascii="Book Antiqua" w:hAnsi="Book Antiqua"/>
          <w:i/>
          <w:iCs/>
        </w:rPr>
        <w:t>A</w:t>
      </w:r>
      <w:proofErr w:type="gramEnd"/>
      <w:r w:rsidRPr="000C3442">
        <w:rPr>
          <w:rFonts w:ascii="Book Antiqua" w:hAnsi="Book Antiqua"/>
        </w:rPr>
        <w:t xml:space="preserve"> 2017; </w:t>
      </w:r>
      <w:r w:rsidRPr="000C3442">
        <w:rPr>
          <w:rFonts w:ascii="Book Antiqua" w:hAnsi="Book Antiqua"/>
          <w:b/>
          <w:bCs/>
        </w:rPr>
        <w:t>114</w:t>
      </w:r>
      <w:r w:rsidRPr="000C3442">
        <w:rPr>
          <w:rFonts w:ascii="Book Antiqua" w:hAnsi="Book Antiqua"/>
        </w:rPr>
        <w:t>: 10954-10959 [PMID: 28874533 DOI: 10.1073/pnas.1710415114]</w:t>
      </w:r>
    </w:p>
    <w:p w14:paraId="7F91ED1F"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8 </w:t>
      </w:r>
      <w:proofErr w:type="spellStart"/>
      <w:r w:rsidRPr="000C3442">
        <w:rPr>
          <w:rFonts w:ascii="Book Antiqua" w:hAnsi="Book Antiqua"/>
          <w:b/>
          <w:bCs/>
        </w:rPr>
        <w:t>Pathak</w:t>
      </w:r>
      <w:proofErr w:type="spellEnd"/>
      <w:r w:rsidRPr="000C3442">
        <w:rPr>
          <w:rFonts w:ascii="Book Antiqua" w:hAnsi="Book Antiqua"/>
          <w:b/>
          <w:bCs/>
        </w:rPr>
        <w:t xml:space="preserve"> V</w:t>
      </w:r>
      <w:r w:rsidRPr="000C3442">
        <w:rPr>
          <w:rFonts w:ascii="Book Antiqua" w:hAnsi="Book Antiqua"/>
        </w:rPr>
        <w:t xml:space="preserve">, </w:t>
      </w:r>
      <w:proofErr w:type="spellStart"/>
      <w:r w:rsidRPr="000C3442">
        <w:rPr>
          <w:rFonts w:ascii="Book Antiqua" w:hAnsi="Book Antiqua"/>
        </w:rPr>
        <w:t>Pathak</w:t>
      </w:r>
      <w:proofErr w:type="spellEnd"/>
      <w:r w:rsidRPr="000C3442">
        <w:rPr>
          <w:rFonts w:ascii="Book Antiqua" w:hAnsi="Book Antiqua"/>
        </w:rPr>
        <w:t xml:space="preserve"> NM, O'Neill CL, </w:t>
      </w:r>
      <w:proofErr w:type="spellStart"/>
      <w:r w:rsidRPr="000C3442">
        <w:rPr>
          <w:rFonts w:ascii="Book Antiqua" w:hAnsi="Book Antiqua"/>
        </w:rPr>
        <w:t>Guduric</w:t>
      </w:r>
      <w:proofErr w:type="spellEnd"/>
      <w:r w:rsidRPr="000C3442">
        <w:rPr>
          <w:rFonts w:ascii="Book Antiqua" w:hAnsi="Book Antiqua"/>
        </w:rPr>
        <w:t>-Fuchs J, Medina RJ.</w:t>
      </w:r>
      <w:proofErr w:type="gramEnd"/>
      <w:r w:rsidRPr="000C3442">
        <w:rPr>
          <w:rFonts w:ascii="Book Antiqua" w:hAnsi="Book Antiqua"/>
        </w:rPr>
        <w:t xml:space="preserve"> Therapies for Type 1 Diabetes: Current Scenario and Future Perspectives. </w:t>
      </w:r>
      <w:proofErr w:type="spellStart"/>
      <w:r w:rsidRPr="000C3442">
        <w:rPr>
          <w:rFonts w:ascii="Book Antiqua" w:hAnsi="Book Antiqua"/>
          <w:i/>
          <w:iCs/>
        </w:rPr>
        <w:t>Clin</w:t>
      </w:r>
      <w:proofErr w:type="spellEnd"/>
      <w:r w:rsidRPr="000C3442">
        <w:rPr>
          <w:rFonts w:ascii="Book Antiqua" w:hAnsi="Book Antiqua"/>
          <w:i/>
          <w:iCs/>
        </w:rPr>
        <w:t xml:space="preserve"> Med Insights </w:t>
      </w:r>
      <w:proofErr w:type="spellStart"/>
      <w:r w:rsidRPr="000C3442">
        <w:rPr>
          <w:rFonts w:ascii="Book Antiqua" w:hAnsi="Book Antiqua"/>
          <w:i/>
          <w:iCs/>
        </w:rPr>
        <w:t>Endocrinol</w:t>
      </w:r>
      <w:proofErr w:type="spellEnd"/>
      <w:r w:rsidRPr="000C3442">
        <w:rPr>
          <w:rFonts w:ascii="Book Antiqua" w:hAnsi="Book Antiqua"/>
          <w:i/>
          <w:iCs/>
        </w:rPr>
        <w:t xml:space="preserve"> Diabetes</w:t>
      </w:r>
      <w:r w:rsidRPr="000C3442">
        <w:rPr>
          <w:rFonts w:ascii="Book Antiqua" w:hAnsi="Book Antiqua"/>
        </w:rPr>
        <w:t xml:space="preserve"> 2019; </w:t>
      </w:r>
      <w:r w:rsidRPr="000C3442">
        <w:rPr>
          <w:rFonts w:ascii="Book Antiqua" w:hAnsi="Book Antiqua"/>
          <w:b/>
          <w:bCs/>
        </w:rPr>
        <w:t>12</w:t>
      </w:r>
      <w:r w:rsidRPr="000C3442">
        <w:rPr>
          <w:rFonts w:ascii="Book Antiqua" w:hAnsi="Book Antiqua"/>
        </w:rPr>
        <w:t>: 1179551419844521 [PMID: 31105434 DOI: 10.1177/1179551419844521]</w:t>
      </w:r>
    </w:p>
    <w:p w14:paraId="1C42AE5B"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9 </w:t>
      </w:r>
      <w:r w:rsidRPr="000C3442">
        <w:rPr>
          <w:rFonts w:ascii="Book Antiqua" w:hAnsi="Book Antiqua"/>
          <w:b/>
          <w:bCs/>
        </w:rPr>
        <w:t>Sheehy DF</w:t>
      </w:r>
      <w:r w:rsidRPr="000C3442">
        <w:rPr>
          <w:rFonts w:ascii="Book Antiqua" w:hAnsi="Book Antiqua"/>
        </w:rPr>
        <w:t xml:space="preserve">, </w:t>
      </w:r>
      <w:proofErr w:type="spellStart"/>
      <w:r w:rsidRPr="000C3442">
        <w:rPr>
          <w:rFonts w:ascii="Book Antiqua" w:hAnsi="Book Antiqua"/>
        </w:rPr>
        <w:t>Quinnell</w:t>
      </w:r>
      <w:proofErr w:type="spellEnd"/>
      <w:r w:rsidRPr="000C3442">
        <w:rPr>
          <w:rFonts w:ascii="Book Antiqua" w:hAnsi="Book Antiqua"/>
        </w:rPr>
        <w:t xml:space="preserve"> SP, Vegas AJ. </w:t>
      </w:r>
      <w:proofErr w:type="gramStart"/>
      <w:r w:rsidRPr="000C3442">
        <w:rPr>
          <w:rFonts w:ascii="Book Antiqua" w:hAnsi="Book Antiqua"/>
        </w:rPr>
        <w:t>Targeting Type 1 Diabetes: Selective Approaches for New Therapies.</w:t>
      </w:r>
      <w:proofErr w:type="gramEnd"/>
      <w:r w:rsidRPr="000C3442">
        <w:rPr>
          <w:rFonts w:ascii="Book Antiqua" w:hAnsi="Book Antiqua"/>
        </w:rPr>
        <w:t xml:space="preserve"> </w:t>
      </w:r>
      <w:r w:rsidRPr="000C3442">
        <w:rPr>
          <w:rFonts w:ascii="Book Antiqua" w:hAnsi="Book Antiqua"/>
          <w:i/>
          <w:iCs/>
        </w:rPr>
        <w:t>Biochemistry</w:t>
      </w:r>
      <w:r w:rsidRPr="000C3442">
        <w:rPr>
          <w:rFonts w:ascii="Book Antiqua" w:hAnsi="Book Antiqua"/>
        </w:rPr>
        <w:t xml:space="preserve"> 2019; </w:t>
      </w:r>
      <w:r w:rsidRPr="000C3442">
        <w:rPr>
          <w:rFonts w:ascii="Book Antiqua" w:hAnsi="Book Antiqua"/>
          <w:b/>
          <w:bCs/>
        </w:rPr>
        <w:t>58</w:t>
      </w:r>
      <w:r w:rsidRPr="000C3442">
        <w:rPr>
          <w:rFonts w:ascii="Book Antiqua" w:hAnsi="Book Antiqua"/>
        </w:rPr>
        <w:t>: 214-233 [PMID: 30608114 DOI: 10.1021/acs.biochem.8b01118]</w:t>
      </w:r>
    </w:p>
    <w:p w14:paraId="4527A8B5"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10 </w:t>
      </w:r>
      <w:r w:rsidRPr="000C3442">
        <w:rPr>
          <w:rFonts w:ascii="Book Antiqua" w:hAnsi="Book Antiqua"/>
          <w:b/>
          <w:bCs/>
        </w:rPr>
        <w:t>Cabello-</w:t>
      </w:r>
      <w:proofErr w:type="spellStart"/>
      <w:r w:rsidRPr="000C3442">
        <w:rPr>
          <w:rFonts w:ascii="Book Antiqua" w:hAnsi="Book Antiqua"/>
          <w:b/>
          <w:bCs/>
        </w:rPr>
        <w:t>Olmo</w:t>
      </w:r>
      <w:proofErr w:type="spellEnd"/>
      <w:r w:rsidRPr="000C3442">
        <w:rPr>
          <w:rFonts w:ascii="Book Antiqua" w:hAnsi="Book Antiqua"/>
          <w:b/>
          <w:bCs/>
        </w:rPr>
        <w:t xml:space="preserve"> M</w:t>
      </w:r>
      <w:r w:rsidRPr="000C3442">
        <w:rPr>
          <w:rFonts w:ascii="Book Antiqua" w:hAnsi="Book Antiqua"/>
        </w:rPr>
        <w:t xml:space="preserve">, </w:t>
      </w:r>
      <w:proofErr w:type="spellStart"/>
      <w:r w:rsidRPr="000C3442">
        <w:rPr>
          <w:rFonts w:ascii="Book Antiqua" w:hAnsi="Book Antiqua"/>
        </w:rPr>
        <w:t>Araña</w:t>
      </w:r>
      <w:proofErr w:type="spellEnd"/>
      <w:r w:rsidRPr="000C3442">
        <w:rPr>
          <w:rFonts w:ascii="Book Antiqua" w:hAnsi="Book Antiqua"/>
        </w:rPr>
        <w:t xml:space="preserve"> M, </w:t>
      </w:r>
      <w:proofErr w:type="spellStart"/>
      <w:r w:rsidRPr="000C3442">
        <w:rPr>
          <w:rFonts w:ascii="Book Antiqua" w:hAnsi="Book Antiqua"/>
        </w:rPr>
        <w:t>Radichev</w:t>
      </w:r>
      <w:proofErr w:type="spellEnd"/>
      <w:r w:rsidRPr="000C3442">
        <w:rPr>
          <w:rFonts w:ascii="Book Antiqua" w:hAnsi="Book Antiqua"/>
        </w:rPr>
        <w:t xml:space="preserve"> I, Smith P, </w:t>
      </w:r>
      <w:proofErr w:type="spellStart"/>
      <w:r w:rsidRPr="000C3442">
        <w:rPr>
          <w:rFonts w:ascii="Book Antiqua" w:hAnsi="Book Antiqua"/>
        </w:rPr>
        <w:t>Huarte</w:t>
      </w:r>
      <w:proofErr w:type="spellEnd"/>
      <w:r w:rsidRPr="000C3442">
        <w:rPr>
          <w:rFonts w:ascii="Book Antiqua" w:hAnsi="Book Antiqua"/>
        </w:rPr>
        <w:t xml:space="preserve"> E, Barajas M. </w:t>
      </w:r>
      <w:proofErr w:type="gramStart"/>
      <w:r w:rsidRPr="000C3442">
        <w:rPr>
          <w:rFonts w:ascii="Book Antiqua" w:hAnsi="Book Antiqua"/>
        </w:rPr>
        <w:t>New Insights into Immunotherapy Strategies for Treating Autoimmune Diabetes.</w:t>
      </w:r>
      <w:proofErr w:type="gramEnd"/>
      <w:r w:rsidRPr="000C3442">
        <w:rPr>
          <w:rFonts w:ascii="Book Antiqua" w:hAnsi="Book Antiqua"/>
        </w:rPr>
        <w:t xml:space="preserve"> </w:t>
      </w:r>
      <w:proofErr w:type="spellStart"/>
      <w:r w:rsidRPr="000C3442">
        <w:rPr>
          <w:rFonts w:ascii="Book Antiqua" w:hAnsi="Book Antiqua"/>
          <w:i/>
          <w:iCs/>
        </w:rPr>
        <w:t>Int</w:t>
      </w:r>
      <w:proofErr w:type="spellEnd"/>
      <w:r w:rsidRPr="000C3442">
        <w:rPr>
          <w:rFonts w:ascii="Book Antiqua" w:hAnsi="Book Antiqua"/>
          <w:i/>
          <w:iCs/>
        </w:rPr>
        <w:t xml:space="preserve"> J </w:t>
      </w:r>
      <w:proofErr w:type="spellStart"/>
      <w:r w:rsidRPr="000C3442">
        <w:rPr>
          <w:rFonts w:ascii="Book Antiqua" w:hAnsi="Book Antiqua"/>
          <w:i/>
          <w:iCs/>
        </w:rPr>
        <w:t>Mol</w:t>
      </w:r>
      <w:proofErr w:type="spellEnd"/>
      <w:r w:rsidRPr="000C3442">
        <w:rPr>
          <w:rFonts w:ascii="Book Antiqua" w:hAnsi="Book Antiqua"/>
          <w:i/>
          <w:iCs/>
        </w:rPr>
        <w:t xml:space="preserve"> </w:t>
      </w:r>
      <w:proofErr w:type="spellStart"/>
      <w:r w:rsidRPr="000C3442">
        <w:rPr>
          <w:rFonts w:ascii="Book Antiqua" w:hAnsi="Book Antiqua"/>
          <w:i/>
          <w:iCs/>
        </w:rPr>
        <w:t>Sci</w:t>
      </w:r>
      <w:proofErr w:type="spellEnd"/>
      <w:r w:rsidRPr="000C3442">
        <w:rPr>
          <w:rFonts w:ascii="Book Antiqua" w:hAnsi="Book Antiqua"/>
        </w:rPr>
        <w:t xml:space="preserve"> 2019; </w:t>
      </w:r>
      <w:r w:rsidRPr="000C3442">
        <w:rPr>
          <w:rFonts w:ascii="Book Antiqua" w:hAnsi="Book Antiqua"/>
          <w:b/>
          <w:bCs/>
        </w:rPr>
        <w:t>20</w:t>
      </w:r>
      <w:r w:rsidRPr="000C3442">
        <w:rPr>
          <w:rFonts w:ascii="Book Antiqua" w:hAnsi="Book Antiqua"/>
        </w:rPr>
        <w:t xml:space="preserve"> [PMID: 31561568 DOI: 10.3390/ijms20194789]</w:t>
      </w:r>
    </w:p>
    <w:p w14:paraId="1D8004D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11 </w:t>
      </w:r>
      <w:r w:rsidRPr="000C3442">
        <w:rPr>
          <w:rFonts w:ascii="Book Antiqua" w:hAnsi="Book Antiqua"/>
          <w:b/>
          <w:bCs/>
        </w:rPr>
        <w:t>Liu J</w:t>
      </w:r>
      <w:r w:rsidRPr="000C3442">
        <w:rPr>
          <w:rFonts w:ascii="Book Antiqua" w:hAnsi="Book Antiqua"/>
        </w:rPr>
        <w:t xml:space="preserve">, Cao X. Regulatory dendritic cells in autoimmunity: A comprehensive review. </w:t>
      </w:r>
      <w:r w:rsidRPr="000C3442">
        <w:rPr>
          <w:rFonts w:ascii="Book Antiqua" w:hAnsi="Book Antiqua"/>
          <w:i/>
          <w:iCs/>
        </w:rPr>
        <w:t xml:space="preserve">J </w:t>
      </w:r>
      <w:proofErr w:type="spellStart"/>
      <w:r w:rsidRPr="000C3442">
        <w:rPr>
          <w:rFonts w:ascii="Book Antiqua" w:hAnsi="Book Antiqua"/>
          <w:i/>
          <w:iCs/>
        </w:rPr>
        <w:t>Autoimmun</w:t>
      </w:r>
      <w:proofErr w:type="spellEnd"/>
      <w:r w:rsidRPr="000C3442">
        <w:rPr>
          <w:rFonts w:ascii="Book Antiqua" w:hAnsi="Book Antiqua"/>
        </w:rPr>
        <w:t xml:space="preserve"> 2015; </w:t>
      </w:r>
      <w:r w:rsidRPr="000C3442">
        <w:rPr>
          <w:rFonts w:ascii="Book Antiqua" w:hAnsi="Book Antiqua"/>
          <w:b/>
          <w:bCs/>
        </w:rPr>
        <w:t>63</w:t>
      </w:r>
      <w:r w:rsidRPr="000C3442">
        <w:rPr>
          <w:rFonts w:ascii="Book Antiqua" w:hAnsi="Book Antiqua"/>
        </w:rPr>
        <w:t>: 1-12 [PMID: 26255250 DOI: 10.1016/j.jaut.2015.07.011]</w:t>
      </w:r>
    </w:p>
    <w:p w14:paraId="53459054"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12 </w:t>
      </w:r>
      <w:r w:rsidRPr="000C3442">
        <w:rPr>
          <w:rFonts w:ascii="Book Antiqua" w:hAnsi="Book Antiqua"/>
          <w:b/>
          <w:bCs/>
        </w:rPr>
        <w:t>Steinman RM</w:t>
      </w:r>
      <w:r w:rsidRPr="000C3442">
        <w:rPr>
          <w:rFonts w:ascii="Book Antiqua" w:hAnsi="Book Antiqua"/>
        </w:rPr>
        <w:t xml:space="preserve">, </w:t>
      </w:r>
      <w:proofErr w:type="spellStart"/>
      <w:r w:rsidRPr="000C3442">
        <w:rPr>
          <w:rFonts w:ascii="Book Antiqua" w:hAnsi="Book Antiqua"/>
        </w:rPr>
        <w:t>Hawiger</w:t>
      </w:r>
      <w:proofErr w:type="spellEnd"/>
      <w:r w:rsidRPr="000C3442">
        <w:rPr>
          <w:rFonts w:ascii="Book Antiqua" w:hAnsi="Book Antiqua"/>
        </w:rPr>
        <w:t xml:space="preserve"> D, </w:t>
      </w:r>
      <w:proofErr w:type="spellStart"/>
      <w:r w:rsidRPr="000C3442">
        <w:rPr>
          <w:rFonts w:ascii="Book Antiqua" w:hAnsi="Book Antiqua"/>
        </w:rPr>
        <w:t>Nussenzweig</w:t>
      </w:r>
      <w:proofErr w:type="spellEnd"/>
      <w:r w:rsidRPr="000C3442">
        <w:rPr>
          <w:rFonts w:ascii="Book Antiqua" w:hAnsi="Book Antiqua"/>
        </w:rPr>
        <w:t xml:space="preserve"> MC. </w:t>
      </w:r>
      <w:proofErr w:type="spellStart"/>
      <w:r w:rsidRPr="000C3442">
        <w:rPr>
          <w:rFonts w:ascii="Book Antiqua" w:hAnsi="Book Antiqua"/>
        </w:rPr>
        <w:t>Tolerogenic</w:t>
      </w:r>
      <w:proofErr w:type="spellEnd"/>
      <w:r w:rsidRPr="000C3442">
        <w:rPr>
          <w:rFonts w:ascii="Book Antiqua" w:hAnsi="Book Antiqua"/>
        </w:rPr>
        <w:t xml:space="preserve"> dendritic cells.</w:t>
      </w:r>
      <w:proofErr w:type="gramEnd"/>
      <w:r w:rsidRPr="000C3442">
        <w:rPr>
          <w:rFonts w:ascii="Book Antiqua" w:hAnsi="Book Antiqua"/>
        </w:rPr>
        <w:t xml:space="preserve"> </w:t>
      </w:r>
      <w:proofErr w:type="spellStart"/>
      <w:r w:rsidRPr="000C3442">
        <w:rPr>
          <w:rFonts w:ascii="Book Antiqua" w:hAnsi="Book Antiqua"/>
          <w:i/>
          <w:iCs/>
        </w:rPr>
        <w:t>Annu</w:t>
      </w:r>
      <w:proofErr w:type="spellEnd"/>
      <w:r w:rsidRPr="000C3442">
        <w:rPr>
          <w:rFonts w:ascii="Book Antiqua" w:hAnsi="Book Antiqua"/>
          <w:i/>
          <w:iCs/>
        </w:rPr>
        <w:t xml:space="preserve"> Rev </w:t>
      </w:r>
      <w:proofErr w:type="spellStart"/>
      <w:r w:rsidRPr="000C3442">
        <w:rPr>
          <w:rFonts w:ascii="Book Antiqua" w:hAnsi="Book Antiqua"/>
          <w:i/>
          <w:iCs/>
        </w:rPr>
        <w:t>Immunol</w:t>
      </w:r>
      <w:proofErr w:type="spellEnd"/>
      <w:r w:rsidRPr="000C3442">
        <w:rPr>
          <w:rFonts w:ascii="Book Antiqua" w:hAnsi="Book Antiqua"/>
        </w:rPr>
        <w:t xml:space="preserve"> 2003; </w:t>
      </w:r>
      <w:r w:rsidRPr="000C3442">
        <w:rPr>
          <w:rFonts w:ascii="Book Antiqua" w:hAnsi="Book Antiqua"/>
          <w:b/>
          <w:bCs/>
        </w:rPr>
        <w:t>21</w:t>
      </w:r>
      <w:r w:rsidRPr="000C3442">
        <w:rPr>
          <w:rFonts w:ascii="Book Antiqua" w:hAnsi="Book Antiqua"/>
        </w:rPr>
        <w:t>: 685-711 [PMID: 12615891 DOI: 10.1146/annurev.immunol.21.120601.141040]</w:t>
      </w:r>
    </w:p>
    <w:p w14:paraId="2EBECE8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13 </w:t>
      </w:r>
      <w:proofErr w:type="spellStart"/>
      <w:r w:rsidRPr="000C3442">
        <w:rPr>
          <w:rFonts w:ascii="Book Antiqua" w:hAnsi="Book Antiqua"/>
          <w:b/>
          <w:bCs/>
        </w:rPr>
        <w:t>Iberg</w:t>
      </w:r>
      <w:proofErr w:type="spellEnd"/>
      <w:r w:rsidRPr="000C3442">
        <w:rPr>
          <w:rFonts w:ascii="Book Antiqua" w:hAnsi="Book Antiqua"/>
          <w:b/>
          <w:bCs/>
        </w:rPr>
        <w:t xml:space="preserve"> CA</w:t>
      </w:r>
      <w:r w:rsidRPr="000C3442">
        <w:rPr>
          <w:rFonts w:ascii="Book Antiqua" w:hAnsi="Book Antiqua"/>
        </w:rPr>
        <w:t xml:space="preserve">, </w:t>
      </w:r>
      <w:proofErr w:type="spellStart"/>
      <w:r w:rsidRPr="000C3442">
        <w:rPr>
          <w:rFonts w:ascii="Book Antiqua" w:hAnsi="Book Antiqua"/>
        </w:rPr>
        <w:t>Hawiger</w:t>
      </w:r>
      <w:proofErr w:type="spellEnd"/>
      <w:r w:rsidRPr="000C3442">
        <w:rPr>
          <w:rFonts w:ascii="Book Antiqua" w:hAnsi="Book Antiqua"/>
        </w:rPr>
        <w:t xml:space="preserve"> D. Natural and Induced </w:t>
      </w:r>
      <w:proofErr w:type="spellStart"/>
      <w:r w:rsidRPr="000C3442">
        <w:rPr>
          <w:rFonts w:ascii="Book Antiqua" w:hAnsi="Book Antiqua"/>
        </w:rPr>
        <w:t>Tolerogenic</w:t>
      </w:r>
      <w:proofErr w:type="spellEnd"/>
      <w:r w:rsidRPr="000C3442">
        <w:rPr>
          <w:rFonts w:ascii="Book Antiqua" w:hAnsi="Book Antiqua"/>
        </w:rPr>
        <w:t xml:space="preserve"> Dendritic Cells.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2020; </w:t>
      </w:r>
      <w:r w:rsidRPr="000C3442">
        <w:rPr>
          <w:rFonts w:ascii="Book Antiqua" w:hAnsi="Book Antiqua"/>
          <w:b/>
          <w:bCs/>
        </w:rPr>
        <w:t>204</w:t>
      </w:r>
      <w:r w:rsidRPr="000C3442">
        <w:rPr>
          <w:rFonts w:ascii="Book Antiqua" w:hAnsi="Book Antiqua"/>
        </w:rPr>
        <w:t>: 733-744 [PMID: 32015076 DOI: 10.4049/jimmunol.1901121]</w:t>
      </w:r>
    </w:p>
    <w:p w14:paraId="69057C4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14 </w:t>
      </w:r>
      <w:proofErr w:type="spellStart"/>
      <w:r w:rsidRPr="000C3442">
        <w:rPr>
          <w:rFonts w:ascii="Book Antiqua" w:hAnsi="Book Antiqua"/>
          <w:b/>
          <w:bCs/>
        </w:rPr>
        <w:t>Takenaka</w:t>
      </w:r>
      <w:proofErr w:type="spellEnd"/>
      <w:r w:rsidRPr="000C3442">
        <w:rPr>
          <w:rFonts w:ascii="Book Antiqua" w:hAnsi="Book Antiqua"/>
          <w:b/>
          <w:bCs/>
        </w:rPr>
        <w:t xml:space="preserve"> MC</w:t>
      </w:r>
      <w:r w:rsidRPr="000C3442">
        <w:rPr>
          <w:rFonts w:ascii="Book Antiqua" w:hAnsi="Book Antiqua"/>
        </w:rPr>
        <w:t xml:space="preserve">, Quintana FJ. </w:t>
      </w:r>
      <w:proofErr w:type="spellStart"/>
      <w:proofErr w:type="gramStart"/>
      <w:r w:rsidRPr="000C3442">
        <w:rPr>
          <w:rFonts w:ascii="Book Antiqua" w:hAnsi="Book Antiqua"/>
        </w:rPr>
        <w:t>Tolerogenic</w:t>
      </w:r>
      <w:proofErr w:type="spellEnd"/>
      <w:r w:rsidRPr="000C3442">
        <w:rPr>
          <w:rFonts w:ascii="Book Antiqua" w:hAnsi="Book Antiqua"/>
        </w:rPr>
        <w:t xml:space="preserve"> dendritic cells.</w:t>
      </w:r>
      <w:proofErr w:type="gramEnd"/>
      <w:r w:rsidRPr="000C3442">
        <w:rPr>
          <w:rFonts w:ascii="Book Antiqua" w:hAnsi="Book Antiqua"/>
        </w:rPr>
        <w:t xml:space="preserve"> </w:t>
      </w:r>
      <w:proofErr w:type="spellStart"/>
      <w:r w:rsidRPr="000C3442">
        <w:rPr>
          <w:rFonts w:ascii="Book Antiqua" w:hAnsi="Book Antiqua"/>
          <w:i/>
          <w:iCs/>
        </w:rPr>
        <w:t>Semin</w:t>
      </w:r>
      <w:proofErr w:type="spellEnd"/>
      <w:r w:rsidRPr="000C3442">
        <w:rPr>
          <w:rFonts w:ascii="Book Antiqua" w:hAnsi="Book Antiqua"/>
          <w:i/>
          <w:iCs/>
        </w:rPr>
        <w:t xml:space="preserve"> </w:t>
      </w:r>
      <w:proofErr w:type="spellStart"/>
      <w:r w:rsidRPr="000C3442">
        <w:rPr>
          <w:rFonts w:ascii="Book Antiqua" w:hAnsi="Book Antiqua"/>
          <w:i/>
          <w:iCs/>
        </w:rPr>
        <w:t>Immunopathol</w:t>
      </w:r>
      <w:proofErr w:type="spellEnd"/>
      <w:r w:rsidRPr="000C3442">
        <w:rPr>
          <w:rFonts w:ascii="Book Antiqua" w:hAnsi="Book Antiqua"/>
        </w:rPr>
        <w:t xml:space="preserve"> 2017; </w:t>
      </w:r>
      <w:r w:rsidRPr="000C3442">
        <w:rPr>
          <w:rFonts w:ascii="Book Antiqua" w:hAnsi="Book Antiqua"/>
          <w:b/>
          <w:bCs/>
        </w:rPr>
        <w:t>39</w:t>
      </w:r>
      <w:r w:rsidRPr="000C3442">
        <w:rPr>
          <w:rFonts w:ascii="Book Antiqua" w:hAnsi="Book Antiqua"/>
        </w:rPr>
        <w:t>: 113-120 [PMID: 27646959 DOI: 10.1007/s00281-016-0587-8]</w:t>
      </w:r>
    </w:p>
    <w:p w14:paraId="127DF0A9"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lastRenderedPageBreak/>
        <w:t xml:space="preserve">15 </w:t>
      </w:r>
      <w:proofErr w:type="spellStart"/>
      <w:r w:rsidRPr="000C3442">
        <w:rPr>
          <w:rFonts w:ascii="Book Antiqua" w:hAnsi="Book Antiqua"/>
          <w:b/>
          <w:bCs/>
        </w:rPr>
        <w:t>Jia</w:t>
      </w:r>
      <w:proofErr w:type="spellEnd"/>
      <w:r w:rsidRPr="000C3442">
        <w:rPr>
          <w:rFonts w:ascii="Book Antiqua" w:hAnsi="Book Antiqua"/>
          <w:b/>
          <w:bCs/>
        </w:rPr>
        <w:t xml:space="preserve"> L</w:t>
      </w:r>
      <w:r w:rsidRPr="000C3442">
        <w:rPr>
          <w:rFonts w:ascii="Book Antiqua" w:hAnsi="Book Antiqua"/>
        </w:rPr>
        <w:t xml:space="preserve">, Lu J, Zhou Y, Tao Y, </w:t>
      </w:r>
      <w:proofErr w:type="spellStart"/>
      <w:r w:rsidRPr="000C3442">
        <w:rPr>
          <w:rFonts w:ascii="Book Antiqua" w:hAnsi="Book Antiqua"/>
        </w:rPr>
        <w:t>Xu</w:t>
      </w:r>
      <w:proofErr w:type="spellEnd"/>
      <w:r w:rsidRPr="000C3442">
        <w:rPr>
          <w:rFonts w:ascii="Book Antiqua" w:hAnsi="Book Antiqua"/>
        </w:rPr>
        <w:t xml:space="preserve"> H, </w:t>
      </w:r>
      <w:proofErr w:type="spellStart"/>
      <w:r w:rsidRPr="000C3442">
        <w:rPr>
          <w:rFonts w:ascii="Book Antiqua" w:hAnsi="Book Antiqua"/>
        </w:rPr>
        <w:t>Zheng</w:t>
      </w:r>
      <w:proofErr w:type="spellEnd"/>
      <w:r w:rsidRPr="000C3442">
        <w:rPr>
          <w:rFonts w:ascii="Book Antiqua" w:hAnsi="Book Antiqua"/>
        </w:rPr>
        <w:t xml:space="preserve"> W, Zhao J, Liang G, </w:t>
      </w:r>
      <w:proofErr w:type="spellStart"/>
      <w:r w:rsidRPr="000C3442">
        <w:rPr>
          <w:rFonts w:ascii="Book Antiqua" w:hAnsi="Book Antiqua"/>
        </w:rPr>
        <w:t>Xu</w:t>
      </w:r>
      <w:proofErr w:type="spellEnd"/>
      <w:r w:rsidRPr="000C3442">
        <w:rPr>
          <w:rFonts w:ascii="Book Antiqua" w:hAnsi="Book Antiqua"/>
        </w:rPr>
        <w:t xml:space="preserve"> L. </w:t>
      </w:r>
      <w:proofErr w:type="spellStart"/>
      <w:r w:rsidRPr="000C3442">
        <w:rPr>
          <w:rFonts w:ascii="Book Antiqua" w:hAnsi="Book Antiqua"/>
        </w:rPr>
        <w:t>Tolerogenic</w:t>
      </w:r>
      <w:proofErr w:type="spellEnd"/>
      <w:r w:rsidRPr="000C3442">
        <w:rPr>
          <w:rFonts w:ascii="Book Antiqua" w:hAnsi="Book Antiqua"/>
        </w:rPr>
        <w:t xml:space="preserve"> dendritic cells induced the enrichment of CD4</w:t>
      </w:r>
      <w:r w:rsidRPr="000C3442">
        <w:rPr>
          <w:rFonts w:ascii="Book Antiqua" w:hAnsi="Book Antiqua"/>
          <w:vertAlign w:val="superscript"/>
        </w:rPr>
        <w:t>+</w:t>
      </w:r>
      <w:r w:rsidRPr="000C3442">
        <w:rPr>
          <w:rFonts w:ascii="Book Antiqua" w:hAnsi="Book Antiqua"/>
        </w:rPr>
        <w:t>Foxp3</w:t>
      </w:r>
      <w:r w:rsidRPr="000C3442">
        <w:rPr>
          <w:rFonts w:ascii="Book Antiqua" w:hAnsi="Book Antiqua"/>
          <w:vertAlign w:val="superscript"/>
        </w:rPr>
        <w:t>+</w:t>
      </w:r>
      <w:r w:rsidRPr="000C3442">
        <w:rPr>
          <w:rFonts w:ascii="Book Antiqua" w:hAnsi="Book Antiqua"/>
        </w:rPr>
        <w:t xml:space="preserve"> regulatory T cells via TGF-β in mesenteric lymph nodes of murine LPS-induced tolerance model. </w:t>
      </w:r>
      <w:r w:rsidRPr="00356E2C">
        <w:rPr>
          <w:rFonts w:ascii="Book Antiqua" w:hAnsi="Book Antiqua"/>
          <w:i/>
          <w:iCs/>
          <w:lang w:val="pt-BR"/>
        </w:rPr>
        <w:t>Clin Immunol</w:t>
      </w:r>
      <w:r w:rsidRPr="00356E2C">
        <w:rPr>
          <w:rFonts w:ascii="Book Antiqua" w:hAnsi="Book Antiqua"/>
          <w:lang w:val="pt-BR"/>
        </w:rPr>
        <w:t xml:space="preserve"> 2018; </w:t>
      </w:r>
      <w:r w:rsidRPr="00356E2C">
        <w:rPr>
          <w:rFonts w:ascii="Book Antiqua" w:hAnsi="Book Antiqua"/>
          <w:b/>
          <w:bCs/>
          <w:lang w:val="pt-BR"/>
        </w:rPr>
        <w:t>197</w:t>
      </w:r>
      <w:r w:rsidRPr="00356E2C">
        <w:rPr>
          <w:rFonts w:ascii="Book Antiqua" w:hAnsi="Book Antiqua"/>
          <w:lang w:val="pt-BR"/>
        </w:rPr>
        <w:t>: 118-129 [PMID: 30248398 DOI: 10.1016/j.clim.2018.09.010]</w:t>
      </w:r>
    </w:p>
    <w:p w14:paraId="04864BB4"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16 </w:t>
      </w:r>
      <w:r w:rsidRPr="00356E2C">
        <w:rPr>
          <w:rFonts w:ascii="Book Antiqua" w:hAnsi="Book Antiqua"/>
          <w:b/>
          <w:bCs/>
          <w:lang w:val="pt-BR"/>
        </w:rPr>
        <w:t>George MM</w:t>
      </w:r>
      <w:r w:rsidRPr="00356E2C">
        <w:rPr>
          <w:rFonts w:ascii="Book Antiqua" w:hAnsi="Book Antiqua"/>
          <w:lang w:val="pt-BR"/>
        </w:rPr>
        <w:t xml:space="preserve">, Subramanian Vignesh K, Landero Figueroa JA, Caruso JA, Deepe GS Jr. </w:t>
      </w:r>
      <w:r w:rsidRPr="000C3442">
        <w:rPr>
          <w:rFonts w:ascii="Book Antiqua" w:hAnsi="Book Antiqua"/>
        </w:rPr>
        <w:t xml:space="preserve">Zinc Induces Dendritic Cell </w:t>
      </w:r>
      <w:proofErr w:type="spellStart"/>
      <w:r w:rsidRPr="000C3442">
        <w:rPr>
          <w:rFonts w:ascii="Book Antiqua" w:hAnsi="Book Antiqua"/>
        </w:rPr>
        <w:t>Tolerogenic</w:t>
      </w:r>
      <w:proofErr w:type="spellEnd"/>
      <w:r w:rsidRPr="000C3442">
        <w:rPr>
          <w:rFonts w:ascii="Book Antiqua" w:hAnsi="Book Antiqua"/>
        </w:rPr>
        <w:t xml:space="preserve"> Phenotype and Skews Regulatory T Cell-Th17 Balance.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2016; </w:t>
      </w:r>
      <w:r w:rsidRPr="000C3442">
        <w:rPr>
          <w:rFonts w:ascii="Book Antiqua" w:hAnsi="Book Antiqua"/>
          <w:b/>
          <w:bCs/>
        </w:rPr>
        <w:t>197</w:t>
      </w:r>
      <w:r w:rsidRPr="000C3442">
        <w:rPr>
          <w:rFonts w:ascii="Book Antiqua" w:hAnsi="Book Antiqua"/>
        </w:rPr>
        <w:t>: 1864-1876 [PMID: 27465530 DOI: 10.4049/jimmunol.1600410]</w:t>
      </w:r>
    </w:p>
    <w:p w14:paraId="2F12F6BB"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17 </w:t>
      </w:r>
      <w:proofErr w:type="spellStart"/>
      <w:r w:rsidRPr="000C3442">
        <w:rPr>
          <w:rFonts w:ascii="Book Antiqua" w:hAnsi="Book Antiqua"/>
          <w:b/>
          <w:bCs/>
        </w:rPr>
        <w:t>Morelli</w:t>
      </w:r>
      <w:proofErr w:type="spellEnd"/>
      <w:r w:rsidRPr="000C3442">
        <w:rPr>
          <w:rFonts w:ascii="Book Antiqua" w:hAnsi="Book Antiqua"/>
          <w:b/>
          <w:bCs/>
        </w:rPr>
        <w:t xml:space="preserve"> AE</w:t>
      </w:r>
      <w:r w:rsidRPr="000C3442">
        <w:rPr>
          <w:rFonts w:ascii="Book Antiqua" w:hAnsi="Book Antiqua"/>
        </w:rPr>
        <w:t xml:space="preserve">, Thomson AW. </w:t>
      </w:r>
      <w:proofErr w:type="spellStart"/>
      <w:proofErr w:type="gramStart"/>
      <w:r w:rsidRPr="000C3442">
        <w:rPr>
          <w:rFonts w:ascii="Book Antiqua" w:hAnsi="Book Antiqua"/>
        </w:rPr>
        <w:t>Tolerogenic</w:t>
      </w:r>
      <w:proofErr w:type="spellEnd"/>
      <w:r w:rsidRPr="000C3442">
        <w:rPr>
          <w:rFonts w:ascii="Book Antiqua" w:hAnsi="Book Antiqua"/>
        </w:rPr>
        <w:t xml:space="preserve"> dendritic cells and the quest for transplant tolerance.</w:t>
      </w:r>
      <w:proofErr w:type="gramEnd"/>
      <w:r w:rsidRPr="000C3442">
        <w:rPr>
          <w:rFonts w:ascii="Book Antiqua" w:hAnsi="Book Antiqua"/>
        </w:rPr>
        <w:t xml:space="preserve"> </w:t>
      </w:r>
      <w:r w:rsidRPr="000C3442">
        <w:rPr>
          <w:rFonts w:ascii="Book Antiqua" w:hAnsi="Book Antiqua"/>
          <w:i/>
          <w:iCs/>
        </w:rPr>
        <w:t xml:space="preserve">Nat Rev </w:t>
      </w:r>
      <w:proofErr w:type="spellStart"/>
      <w:r w:rsidRPr="000C3442">
        <w:rPr>
          <w:rFonts w:ascii="Book Antiqua" w:hAnsi="Book Antiqua"/>
          <w:i/>
          <w:iCs/>
        </w:rPr>
        <w:t>Immunol</w:t>
      </w:r>
      <w:proofErr w:type="spellEnd"/>
      <w:r w:rsidRPr="000C3442">
        <w:rPr>
          <w:rFonts w:ascii="Book Antiqua" w:hAnsi="Book Antiqua"/>
        </w:rPr>
        <w:t xml:space="preserve"> 2007; </w:t>
      </w:r>
      <w:r w:rsidRPr="000C3442">
        <w:rPr>
          <w:rFonts w:ascii="Book Antiqua" w:hAnsi="Book Antiqua"/>
          <w:b/>
          <w:bCs/>
        </w:rPr>
        <w:t>7</w:t>
      </w:r>
      <w:r w:rsidRPr="000C3442">
        <w:rPr>
          <w:rFonts w:ascii="Book Antiqua" w:hAnsi="Book Antiqua"/>
        </w:rPr>
        <w:t>: 610-621 [PMID: 17627284 DOI: 10.1038/nri2132]</w:t>
      </w:r>
    </w:p>
    <w:p w14:paraId="05904292"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18 </w:t>
      </w:r>
      <w:proofErr w:type="spellStart"/>
      <w:r w:rsidRPr="000C3442">
        <w:rPr>
          <w:rFonts w:ascii="Book Antiqua" w:hAnsi="Book Antiqua"/>
          <w:b/>
          <w:bCs/>
        </w:rPr>
        <w:t>Hotta-Iwamura</w:t>
      </w:r>
      <w:proofErr w:type="spellEnd"/>
      <w:r w:rsidRPr="000C3442">
        <w:rPr>
          <w:rFonts w:ascii="Book Antiqua" w:hAnsi="Book Antiqua"/>
          <w:b/>
          <w:bCs/>
        </w:rPr>
        <w:t xml:space="preserve"> C</w:t>
      </w:r>
      <w:proofErr w:type="gramEnd"/>
      <w:r w:rsidRPr="000C3442">
        <w:rPr>
          <w:rFonts w:ascii="Book Antiqua" w:hAnsi="Book Antiqua"/>
        </w:rPr>
        <w:t xml:space="preserve">, Tarbell KV. Type 1 diabetes genetic susceptibility and dendritic cell function: potential targets for treatment. </w:t>
      </w:r>
      <w:r w:rsidRPr="000C3442">
        <w:rPr>
          <w:rFonts w:ascii="Book Antiqua" w:hAnsi="Book Antiqua"/>
          <w:i/>
          <w:iCs/>
        </w:rPr>
        <w:t xml:space="preserve">J </w:t>
      </w:r>
      <w:proofErr w:type="spellStart"/>
      <w:r w:rsidRPr="000C3442">
        <w:rPr>
          <w:rFonts w:ascii="Book Antiqua" w:hAnsi="Book Antiqua"/>
          <w:i/>
          <w:iCs/>
        </w:rPr>
        <w:t>Leukoc</w:t>
      </w:r>
      <w:proofErr w:type="spellEnd"/>
      <w:r w:rsidRPr="000C3442">
        <w:rPr>
          <w:rFonts w:ascii="Book Antiqua" w:hAnsi="Book Antiqua"/>
          <w:i/>
          <w:iCs/>
        </w:rPr>
        <w:t xml:space="preserve"> </w:t>
      </w:r>
      <w:proofErr w:type="spellStart"/>
      <w:r w:rsidRPr="000C3442">
        <w:rPr>
          <w:rFonts w:ascii="Book Antiqua" w:hAnsi="Book Antiqua"/>
          <w:i/>
          <w:iCs/>
        </w:rPr>
        <w:t>Biol</w:t>
      </w:r>
      <w:proofErr w:type="spellEnd"/>
      <w:r w:rsidRPr="000C3442">
        <w:rPr>
          <w:rFonts w:ascii="Book Antiqua" w:hAnsi="Book Antiqua"/>
        </w:rPr>
        <w:t xml:space="preserve"> 2016; </w:t>
      </w:r>
      <w:r w:rsidRPr="000C3442">
        <w:rPr>
          <w:rFonts w:ascii="Book Antiqua" w:hAnsi="Book Antiqua"/>
          <w:b/>
          <w:bCs/>
        </w:rPr>
        <w:t>100</w:t>
      </w:r>
      <w:r w:rsidRPr="000C3442">
        <w:rPr>
          <w:rFonts w:ascii="Book Antiqua" w:hAnsi="Book Antiqua"/>
        </w:rPr>
        <w:t>: 65-80 [PMID: 26792821 DOI: 10.1189/jlb.3MR1115-500R]</w:t>
      </w:r>
    </w:p>
    <w:p w14:paraId="0A569E5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19 </w:t>
      </w:r>
      <w:proofErr w:type="spellStart"/>
      <w:r w:rsidRPr="000C3442">
        <w:rPr>
          <w:rFonts w:ascii="Book Antiqua" w:hAnsi="Book Antiqua"/>
          <w:b/>
          <w:bCs/>
        </w:rPr>
        <w:t>Dáňová</w:t>
      </w:r>
      <w:proofErr w:type="spellEnd"/>
      <w:r w:rsidRPr="000C3442">
        <w:rPr>
          <w:rFonts w:ascii="Book Antiqua" w:hAnsi="Book Antiqua"/>
          <w:b/>
          <w:bCs/>
        </w:rPr>
        <w:t xml:space="preserve"> K</w:t>
      </w:r>
      <w:r w:rsidRPr="000C3442">
        <w:rPr>
          <w:rFonts w:ascii="Book Antiqua" w:hAnsi="Book Antiqua"/>
        </w:rPr>
        <w:t xml:space="preserve">, </w:t>
      </w:r>
      <w:proofErr w:type="spellStart"/>
      <w:r w:rsidRPr="000C3442">
        <w:rPr>
          <w:rFonts w:ascii="Book Antiqua" w:hAnsi="Book Antiqua"/>
        </w:rPr>
        <w:t>Grohová</w:t>
      </w:r>
      <w:proofErr w:type="spellEnd"/>
      <w:r w:rsidRPr="000C3442">
        <w:rPr>
          <w:rFonts w:ascii="Book Antiqua" w:hAnsi="Book Antiqua"/>
        </w:rPr>
        <w:t xml:space="preserve"> A, </w:t>
      </w:r>
      <w:proofErr w:type="spellStart"/>
      <w:r w:rsidRPr="000C3442">
        <w:rPr>
          <w:rFonts w:ascii="Book Antiqua" w:hAnsi="Book Antiqua"/>
        </w:rPr>
        <w:t>Strnadová</w:t>
      </w:r>
      <w:proofErr w:type="spellEnd"/>
      <w:r w:rsidRPr="000C3442">
        <w:rPr>
          <w:rFonts w:ascii="Book Antiqua" w:hAnsi="Book Antiqua"/>
        </w:rPr>
        <w:t xml:space="preserve"> P, </w:t>
      </w:r>
      <w:proofErr w:type="spellStart"/>
      <w:r w:rsidRPr="000C3442">
        <w:rPr>
          <w:rFonts w:ascii="Book Antiqua" w:hAnsi="Book Antiqua"/>
        </w:rPr>
        <w:t>Funda</w:t>
      </w:r>
      <w:proofErr w:type="spellEnd"/>
      <w:r w:rsidRPr="000C3442">
        <w:rPr>
          <w:rFonts w:ascii="Book Antiqua" w:hAnsi="Book Antiqua"/>
        </w:rPr>
        <w:t xml:space="preserve"> DP, </w:t>
      </w:r>
      <w:proofErr w:type="spellStart"/>
      <w:r w:rsidRPr="000C3442">
        <w:rPr>
          <w:rFonts w:ascii="Book Antiqua" w:hAnsi="Book Antiqua"/>
        </w:rPr>
        <w:t>Šumník</w:t>
      </w:r>
      <w:proofErr w:type="spellEnd"/>
      <w:r w:rsidRPr="000C3442">
        <w:rPr>
          <w:rFonts w:ascii="Book Antiqua" w:hAnsi="Book Antiqua"/>
        </w:rPr>
        <w:t xml:space="preserve"> Z, </w:t>
      </w:r>
      <w:proofErr w:type="spellStart"/>
      <w:r w:rsidRPr="000C3442">
        <w:rPr>
          <w:rFonts w:ascii="Book Antiqua" w:hAnsi="Book Antiqua"/>
        </w:rPr>
        <w:t>Lebl</w:t>
      </w:r>
      <w:proofErr w:type="spellEnd"/>
      <w:r w:rsidRPr="000C3442">
        <w:rPr>
          <w:rFonts w:ascii="Book Antiqua" w:hAnsi="Book Antiqua"/>
        </w:rPr>
        <w:t xml:space="preserve"> J, </w:t>
      </w:r>
      <w:proofErr w:type="spellStart"/>
      <w:r w:rsidRPr="000C3442">
        <w:rPr>
          <w:rFonts w:ascii="Book Antiqua" w:hAnsi="Book Antiqua"/>
        </w:rPr>
        <w:t>Cinek</w:t>
      </w:r>
      <w:proofErr w:type="spellEnd"/>
      <w:r w:rsidRPr="000C3442">
        <w:rPr>
          <w:rFonts w:ascii="Book Antiqua" w:hAnsi="Book Antiqua"/>
        </w:rPr>
        <w:t xml:space="preserve"> O, </w:t>
      </w:r>
      <w:proofErr w:type="spellStart"/>
      <w:r w:rsidRPr="000C3442">
        <w:rPr>
          <w:rFonts w:ascii="Book Antiqua" w:hAnsi="Book Antiqua"/>
        </w:rPr>
        <w:t>Průhová</w:t>
      </w:r>
      <w:proofErr w:type="spellEnd"/>
      <w:r w:rsidRPr="000C3442">
        <w:rPr>
          <w:rFonts w:ascii="Book Antiqua" w:hAnsi="Book Antiqua"/>
        </w:rPr>
        <w:t xml:space="preserve"> Š, </w:t>
      </w:r>
      <w:proofErr w:type="spellStart"/>
      <w:r w:rsidRPr="000C3442">
        <w:rPr>
          <w:rFonts w:ascii="Book Antiqua" w:hAnsi="Book Antiqua"/>
        </w:rPr>
        <w:t>Koloušková</w:t>
      </w:r>
      <w:proofErr w:type="spellEnd"/>
      <w:r w:rsidRPr="000C3442">
        <w:rPr>
          <w:rFonts w:ascii="Book Antiqua" w:hAnsi="Book Antiqua"/>
        </w:rPr>
        <w:t xml:space="preserve"> S, </w:t>
      </w:r>
      <w:proofErr w:type="spellStart"/>
      <w:r w:rsidRPr="000C3442">
        <w:rPr>
          <w:rFonts w:ascii="Book Antiqua" w:hAnsi="Book Antiqua"/>
        </w:rPr>
        <w:t>Obermannová</w:t>
      </w:r>
      <w:proofErr w:type="spellEnd"/>
      <w:r w:rsidRPr="000C3442">
        <w:rPr>
          <w:rFonts w:ascii="Book Antiqua" w:hAnsi="Book Antiqua"/>
        </w:rPr>
        <w:t xml:space="preserve"> B, </w:t>
      </w:r>
      <w:proofErr w:type="spellStart"/>
      <w:r w:rsidRPr="000C3442">
        <w:rPr>
          <w:rFonts w:ascii="Book Antiqua" w:hAnsi="Book Antiqua"/>
        </w:rPr>
        <w:t>Petruželková</w:t>
      </w:r>
      <w:proofErr w:type="spellEnd"/>
      <w:r w:rsidRPr="000C3442">
        <w:rPr>
          <w:rFonts w:ascii="Book Antiqua" w:hAnsi="Book Antiqua"/>
        </w:rPr>
        <w:t xml:space="preserve"> L, </w:t>
      </w:r>
      <w:proofErr w:type="spellStart"/>
      <w:r w:rsidRPr="000C3442">
        <w:rPr>
          <w:rFonts w:ascii="Book Antiqua" w:hAnsi="Book Antiqua"/>
        </w:rPr>
        <w:t>Šedivá</w:t>
      </w:r>
      <w:proofErr w:type="spellEnd"/>
      <w:r w:rsidRPr="000C3442">
        <w:rPr>
          <w:rFonts w:ascii="Book Antiqua" w:hAnsi="Book Antiqua"/>
        </w:rPr>
        <w:t xml:space="preserve"> A, </w:t>
      </w:r>
      <w:proofErr w:type="spellStart"/>
      <w:r w:rsidRPr="000C3442">
        <w:rPr>
          <w:rFonts w:ascii="Book Antiqua" w:hAnsi="Book Antiqua"/>
        </w:rPr>
        <w:t>Fundová</w:t>
      </w:r>
      <w:proofErr w:type="spellEnd"/>
      <w:r w:rsidRPr="000C3442">
        <w:rPr>
          <w:rFonts w:ascii="Book Antiqua" w:hAnsi="Book Antiqua"/>
        </w:rPr>
        <w:t xml:space="preserve"> P, </w:t>
      </w:r>
      <w:proofErr w:type="spellStart"/>
      <w:r w:rsidRPr="000C3442">
        <w:rPr>
          <w:rFonts w:ascii="Book Antiqua" w:hAnsi="Book Antiqua"/>
        </w:rPr>
        <w:t>Buschard</w:t>
      </w:r>
      <w:proofErr w:type="spellEnd"/>
      <w:r w:rsidRPr="000C3442">
        <w:rPr>
          <w:rFonts w:ascii="Book Antiqua" w:hAnsi="Book Antiqua"/>
        </w:rPr>
        <w:t xml:space="preserve"> K, </w:t>
      </w:r>
      <w:proofErr w:type="spellStart"/>
      <w:r w:rsidRPr="000C3442">
        <w:rPr>
          <w:rFonts w:ascii="Book Antiqua" w:hAnsi="Book Antiqua"/>
        </w:rPr>
        <w:t>Špíšek</w:t>
      </w:r>
      <w:proofErr w:type="spellEnd"/>
      <w:r w:rsidRPr="000C3442">
        <w:rPr>
          <w:rFonts w:ascii="Book Antiqua" w:hAnsi="Book Antiqua"/>
        </w:rPr>
        <w:t xml:space="preserve"> R, </w:t>
      </w:r>
      <w:proofErr w:type="spellStart"/>
      <w:r w:rsidRPr="000C3442">
        <w:rPr>
          <w:rFonts w:ascii="Book Antiqua" w:hAnsi="Book Antiqua"/>
        </w:rPr>
        <w:t>Palová-Jelínková</w:t>
      </w:r>
      <w:proofErr w:type="spellEnd"/>
      <w:r w:rsidRPr="000C3442">
        <w:rPr>
          <w:rFonts w:ascii="Book Antiqua" w:hAnsi="Book Antiqua"/>
        </w:rPr>
        <w:t xml:space="preserve"> L. </w:t>
      </w:r>
      <w:proofErr w:type="spellStart"/>
      <w:r w:rsidRPr="000C3442">
        <w:rPr>
          <w:rFonts w:ascii="Book Antiqua" w:hAnsi="Book Antiqua"/>
        </w:rPr>
        <w:t>Tolerogenic</w:t>
      </w:r>
      <w:proofErr w:type="spellEnd"/>
      <w:r w:rsidRPr="000C3442">
        <w:rPr>
          <w:rFonts w:ascii="Book Antiqua" w:hAnsi="Book Antiqua"/>
        </w:rPr>
        <w:t xml:space="preserve"> Dendritic Cells from Poorly Compensated Type 1 Diabetes Patients Have Decreased Ability To Induce Stable Antigen-Specific T Cell </w:t>
      </w:r>
      <w:proofErr w:type="spellStart"/>
      <w:r w:rsidRPr="000C3442">
        <w:rPr>
          <w:rFonts w:ascii="Book Antiqua" w:hAnsi="Book Antiqua"/>
        </w:rPr>
        <w:t>Hyporesponsiveness</w:t>
      </w:r>
      <w:proofErr w:type="spellEnd"/>
      <w:r w:rsidRPr="000C3442">
        <w:rPr>
          <w:rFonts w:ascii="Book Antiqua" w:hAnsi="Book Antiqua"/>
        </w:rPr>
        <w:t xml:space="preserve"> and Generation of Suppressive Regulatory T Cells.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2017; </w:t>
      </w:r>
      <w:r w:rsidRPr="000C3442">
        <w:rPr>
          <w:rFonts w:ascii="Book Antiqua" w:hAnsi="Book Antiqua"/>
          <w:b/>
          <w:bCs/>
        </w:rPr>
        <w:t>198</w:t>
      </w:r>
      <w:r w:rsidRPr="000C3442">
        <w:rPr>
          <w:rFonts w:ascii="Book Antiqua" w:hAnsi="Book Antiqua"/>
        </w:rPr>
        <w:t>: 729-740 [PMID: 27927966 DOI: 10.4049/jimmunol.1600676]</w:t>
      </w:r>
    </w:p>
    <w:p w14:paraId="3804B45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20 </w:t>
      </w:r>
      <w:r w:rsidRPr="000C3442">
        <w:rPr>
          <w:rFonts w:ascii="Book Antiqua" w:hAnsi="Book Antiqua"/>
          <w:b/>
          <w:bCs/>
        </w:rPr>
        <w:t>Phillips BE</w:t>
      </w:r>
      <w:r w:rsidRPr="000C3442">
        <w:rPr>
          <w:rFonts w:ascii="Book Antiqua" w:hAnsi="Book Antiqua"/>
        </w:rPr>
        <w:t xml:space="preserve">, </w:t>
      </w:r>
      <w:proofErr w:type="spellStart"/>
      <w:r w:rsidRPr="000C3442">
        <w:rPr>
          <w:rFonts w:ascii="Book Antiqua" w:hAnsi="Book Antiqua"/>
        </w:rPr>
        <w:t>Garciafigueroa</w:t>
      </w:r>
      <w:proofErr w:type="spellEnd"/>
      <w:r w:rsidRPr="000C3442">
        <w:rPr>
          <w:rFonts w:ascii="Book Antiqua" w:hAnsi="Book Antiqua"/>
        </w:rPr>
        <w:t xml:space="preserve"> Y,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Clinical </w:t>
      </w:r>
      <w:proofErr w:type="spellStart"/>
      <w:r w:rsidRPr="000C3442">
        <w:rPr>
          <w:rFonts w:ascii="Book Antiqua" w:hAnsi="Book Antiqua"/>
        </w:rPr>
        <w:t>Tolerogenic</w:t>
      </w:r>
      <w:proofErr w:type="spellEnd"/>
      <w:r w:rsidRPr="000C3442">
        <w:rPr>
          <w:rFonts w:ascii="Book Antiqua" w:hAnsi="Book Antiqua"/>
        </w:rPr>
        <w:t xml:space="preserve"> Dendritic Cells: Exploring Therapeutic Impact on Human Autoimmune Disease.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2017; </w:t>
      </w:r>
      <w:r w:rsidRPr="000C3442">
        <w:rPr>
          <w:rFonts w:ascii="Book Antiqua" w:hAnsi="Book Antiqua"/>
          <w:b/>
          <w:bCs/>
        </w:rPr>
        <w:t>8</w:t>
      </w:r>
      <w:r w:rsidRPr="000C3442">
        <w:rPr>
          <w:rFonts w:ascii="Book Antiqua" w:hAnsi="Book Antiqua"/>
        </w:rPr>
        <w:t>: 1279 [PMID: 29075262 DOI: 10.3389/fimmu.2017.01279]</w:t>
      </w:r>
    </w:p>
    <w:p w14:paraId="27872D7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21 </w:t>
      </w:r>
      <w:proofErr w:type="spellStart"/>
      <w:r w:rsidRPr="000C3442">
        <w:rPr>
          <w:rFonts w:ascii="Book Antiqua" w:hAnsi="Book Antiqua"/>
          <w:b/>
          <w:bCs/>
        </w:rPr>
        <w:t>Domogalla</w:t>
      </w:r>
      <w:proofErr w:type="spellEnd"/>
      <w:r w:rsidRPr="000C3442">
        <w:rPr>
          <w:rFonts w:ascii="Book Antiqua" w:hAnsi="Book Antiqua"/>
          <w:b/>
          <w:bCs/>
        </w:rPr>
        <w:t xml:space="preserve"> MP</w:t>
      </w:r>
      <w:r w:rsidRPr="000C3442">
        <w:rPr>
          <w:rFonts w:ascii="Book Antiqua" w:hAnsi="Book Antiqua"/>
        </w:rPr>
        <w:t xml:space="preserve">, </w:t>
      </w:r>
      <w:proofErr w:type="spellStart"/>
      <w:r w:rsidRPr="000C3442">
        <w:rPr>
          <w:rFonts w:ascii="Book Antiqua" w:hAnsi="Book Antiqua"/>
        </w:rPr>
        <w:t>Rostan</w:t>
      </w:r>
      <w:proofErr w:type="spellEnd"/>
      <w:r w:rsidRPr="000C3442">
        <w:rPr>
          <w:rFonts w:ascii="Book Antiqua" w:hAnsi="Book Antiqua"/>
        </w:rPr>
        <w:t xml:space="preserve"> PV, </w:t>
      </w:r>
      <w:proofErr w:type="spellStart"/>
      <w:r w:rsidRPr="000C3442">
        <w:rPr>
          <w:rFonts w:ascii="Book Antiqua" w:hAnsi="Book Antiqua"/>
        </w:rPr>
        <w:t>Raker</w:t>
      </w:r>
      <w:proofErr w:type="spellEnd"/>
      <w:r w:rsidRPr="000C3442">
        <w:rPr>
          <w:rFonts w:ascii="Book Antiqua" w:hAnsi="Book Antiqua"/>
        </w:rPr>
        <w:t xml:space="preserve"> VK, Steinbrink K. Tolerance through Education: How </w:t>
      </w:r>
      <w:proofErr w:type="spellStart"/>
      <w:r w:rsidRPr="000C3442">
        <w:rPr>
          <w:rFonts w:ascii="Book Antiqua" w:hAnsi="Book Antiqua"/>
        </w:rPr>
        <w:t>Tolerogenic</w:t>
      </w:r>
      <w:proofErr w:type="spellEnd"/>
      <w:r w:rsidRPr="000C3442">
        <w:rPr>
          <w:rFonts w:ascii="Book Antiqua" w:hAnsi="Book Antiqua"/>
        </w:rPr>
        <w:t xml:space="preserve"> Dendritic Cells Shape Immunity.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2017; </w:t>
      </w:r>
      <w:r w:rsidRPr="000C3442">
        <w:rPr>
          <w:rFonts w:ascii="Book Antiqua" w:hAnsi="Book Antiqua"/>
          <w:b/>
          <w:bCs/>
        </w:rPr>
        <w:t>8</w:t>
      </w:r>
      <w:r w:rsidRPr="000C3442">
        <w:rPr>
          <w:rFonts w:ascii="Book Antiqua" w:hAnsi="Book Antiqua"/>
        </w:rPr>
        <w:t>: 1764 [PMID: 29375543 DOI: 10.3389/fimmu.2017.01764]</w:t>
      </w:r>
    </w:p>
    <w:p w14:paraId="07E73EF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22 </w:t>
      </w:r>
      <w:proofErr w:type="spellStart"/>
      <w:r w:rsidRPr="000C3442">
        <w:rPr>
          <w:rFonts w:ascii="Book Antiqua" w:hAnsi="Book Antiqua"/>
          <w:b/>
          <w:bCs/>
        </w:rPr>
        <w:t>Funda</w:t>
      </w:r>
      <w:proofErr w:type="spellEnd"/>
      <w:r w:rsidRPr="000C3442">
        <w:rPr>
          <w:rFonts w:ascii="Book Antiqua" w:hAnsi="Book Antiqua"/>
          <w:b/>
          <w:bCs/>
        </w:rPr>
        <w:t xml:space="preserve"> DP</w:t>
      </w:r>
      <w:r w:rsidRPr="000C3442">
        <w:rPr>
          <w:rFonts w:ascii="Book Antiqua" w:hAnsi="Book Antiqua"/>
        </w:rPr>
        <w:t xml:space="preserve">, </w:t>
      </w:r>
      <w:proofErr w:type="spellStart"/>
      <w:r w:rsidRPr="000C3442">
        <w:rPr>
          <w:rFonts w:ascii="Book Antiqua" w:hAnsi="Book Antiqua"/>
        </w:rPr>
        <w:t>Palová-Jelínková</w:t>
      </w:r>
      <w:proofErr w:type="spellEnd"/>
      <w:r w:rsidRPr="000C3442">
        <w:rPr>
          <w:rFonts w:ascii="Book Antiqua" w:hAnsi="Book Antiqua"/>
        </w:rPr>
        <w:t xml:space="preserve"> L, </w:t>
      </w:r>
      <w:proofErr w:type="spellStart"/>
      <w:r w:rsidRPr="000C3442">
        <w:rPr>
          <w:rFonts w:ascii="Book Antiqua" w:hAnsi="Book Antiqua"/>
        </w:rPr>
        <w:t>Goliáš</w:t>
      </w:r>
      <w:proofErr w:type="spellEnd"/>
      <w:r w:rsidRPr="000C3442">
        <w:rPr>
          <w:rFonts w:ascii="Book Antiqua" w:hAnsi="Book Antiqua"/>
        </w:rPr>
        <w:t xml:space="preserve"> J, </w:t>
      </w:r>
      <w:proofErr w:type="spellStart"/>
      <w:r w:rsidRPr="000C3442">
        <w:rPr>
          <w:rFonts w:ascii="Book Antiqua" w:hAnsi="Book Antiqua"/>
        </w:rPr>
        <w:t>Kroulíková</w:t>
      </w:r>
      <w:proofErr w:type="spellEnd"/>
      <w:r w:rsidRPr="000C3442">
        <w:rPr>
          <w:rFonts w:ascii="Book Antiqua" w:hAnsi="Book Antiqua"/>
        </w:rPr>
        <w:t xml:space="preserve"> Z, </w:t>
      </w:r>
      <w:proofErr w:type="spellStart"/>
      <w:r w:rsidRPr="000C3442">
        <w:rPr>
          <w:rFonts w:ascii="Book Antiqua" w:hAnsi="Book Antiqua"/>
        </w:rPr>
        <w:t>Fajstová</w:t>
      </w:r>
      <w:proofErr w:type="spellEnd"/>
      <w:r w:rsidRPr="000C3442">
        <w:rPr>
          <w:rFonts w:ascii="Book Antiqua" w:hAnsi="Book Antiqua"/>
        </w:rPr>
        <w:t xml:space="preserve"> A, </w:t>
      </w:r>
      <w:proofErr w:type="spellStart"/>
      <w:r w:rsidRPr="000C3442">
        <w:rPr>
          <w:rFonts w:ascii="Book Antiqua" w:hAnsi="Book Antiqua"/>
        </w:rPr>
        <w:t>Hudcovic</w:t>
      </w:r>
      <w:proofErr w:type="spellEnd"/>
      <w:r w:rsidRPr="000C3442">
        <w:rPr>
          <w:rFonts w:ascii="Book Antiqua" w:hAnsi="Book Antiqua"/>
        </w:rPr>
        <w:t xml:space="preserve"> T, </w:t>
      </w:r>
      <w:proofErr w:type="spellStart"/>
      <w:r w:rsidRPr="000C3442">
        <w:rPr>
          <w:rFonts w:ascii="Book Antiqua" w:hAnsi="Book Antiqua"/>
        </w:rPr>
        <w:t>Špíšek</w:t>
      </w:r>
      <w:proofErr w:type="spellEnd"/>
      <w:r w:rsidRPr="000C3442">
        <w:rPr>
          <w:rFonts w:ascii="Book Antiqua" w:hAnsi="Book Antiqua"/>
        </w:rPr>
        <w:t xml:space="preserve"> R. Optimal </w:t>
      </w:r>
      <w:proofErr w:type="spellStart"/>
      <w:r w:rsidRPr="000C3442">
        <w:rPr>
          <w:rFonts w:ascii="Book Antiqua" w:hAnsi="Book Antiqua"/>
        </w:rPr>
        <w:t>Tolerogenic</w:t>
      </w:r>
      <w:proofErr w:type="spellEnd"/>
      <w:r w:rsidRPr="000C3442">
        <w:rPr>
          <w:rFonts w:ascii="Book Antiqua" w:hAnsi="Book Antiqua"/>
        </w:rPr>
        <w:t xml:space="preserve"> Dendritic Cells in Type 1 Diabetes (T1D) Therapy: What Can We Learn From Non-obese Diabetic (NOD) Mouse Models?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967 [PMID: 31139178 DOI: 10.3389/fimmu.2019.00967]</w:t>
      </w:r>
    </w:p>
    <w:p w14:paraId="4D674752"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23 </w:t>
      </w:r>
      <w:r w:rsidRPr="000C3442">
        <w:rPr>
          <w:rFonts w:ascii="Book Antiqua" w:hAnsi="Book Antiqua"/>
          <w:b/>
          <w:bCs/>
        </w:rPr>
        <w:t>Marin E</w:t>
      </w:r>
      <w:r w:rsidRPr="000C3442">
        <w:rPr>
          <w:rFonts w:ascii="Book Antiqua" w:hAnsi="Book Antiqua"/>
        </w:rPr>
        <w:t xml:space="preserve">, </w:t>
      </w:r>
      <w:proofErr w:type="spellStart"/>
      <w:r w:rsidRPr="000C3442">
        <w:rPr>
          <w:rFonts w:ascii="Book Antiqua" w:hAnsi="Book Antiqua"/>
        </w:rPr>
        <w:t>Bouchet-Delbos</w:t>
      </w:r>
      <w:proofErr w:type="spellEnd"/>
      <w:r w:rsidRPr="000C3442">
        <w:rPr>
          <w:rFonts w:ascii="Book Antiqua" w:hAnsi="Book Antiqua"/>
        </w:rPr>
        <w:t xml:space="preserve"> L, </w:t>
      </w:r>
      <w:proofErr w:type="spellStart"/>
      <w:r w:rsidRPr="000C3442">
        <w:rPr>
          <w:rFonts w:ascii="Book Antiqua" w:hAnsi="Book Antiqua"/>
        </w:rPr>
        <w:t>Renoult</w:t>
      </w:r>
      <w:proofErr w:type="spellEnd"/>
      <w:r w:rsidRPr="000C3442">
        <w:rPr>
          <w:rFonts w:ascii="Book Antiqua" w:hAnsi="Book Antiqua"/>
        </w:rPr>
        <w:t xml:space="preserve"> O, </w:t>
      </w:r>
      <w:proofErr w:type="spellStart"/>
      <w:r w:rsidRPr="000C3442">
        <w:rPr>
          <w:rFonts w:ascii="Book Antiqua" w:hAnsi="Book Antiqua"/>
        </w:rPr>
        <w:t>Louvet</w:t>
      </w:r>
      <w:proofErr w:type="spellEnd"/>
      <w:r w:rsidRPr="000C3442">
        <w:rPr>
          <w:rFonts w:ascii="Book Antiqua" w:hAnsi="Book Antiqua"/>
        </w:rPr>
        <w:t xml:space="preserve"> C, </w:t>
      </w:r>
      <w:proofErr w:type="spellStart"/>
      <w:r w:rsidRPr="000C3442">
        <w:rPr>
          <w:rFonts w:ascii="Book Antiqua" w:hAnsi="Book Antiqua"/>
        </w:rPr>
        <w:t>Nerriere-Daguin</w:t>
      </w:r>
      <w:proofErr w:type="spellEnd"/>
      <w:r w:rsidRPr="000C3442">
        <w:rPr>
          <w:rFonts w:ascii="Book Antiqua" w:hAnsi="Book Antiqua"/>
        </w:rPr>
        <w:t xml:space="preserve"> V, </w:t>
      </w:r>
      <w:proofErr w:type="spellStart"/>
      <w:r w:rsidRPr="000C3442">
        <w:rPr>
          <w:rFonts w:ascii="Book Antiqua" w:hAnsi="Book Antiqua"/>
        </w:rPr>
        <w:t>Managh</w:t>
      </w:r>
      <w:proofErr w:type="spellEnd"/>
      <w:r w:rsidRPr="000C3442">
        <w:rPr>
          <w:rFonts w:ascii="Book Antiqua" w:hAnsi="Book Antiqua"/>
        </w:rPr>
        <w:t xml:space="preserve"> AJ, Even A, Giraud M, Vu </w:t>
      </w:r>
      <w:proofErr w:type="spellStart"/>
      <w:r w:rsidRPr="000C3442">
        <w:rPr>
          <w:rFonts w:ascii="Book Antiqua" w:hAnsi="Book Antiqua"/>
        </w:rPr>
        <w:t>Manh</w:t>
      </w:r>
      <w:proofErr w:type="spellEnd"/>
      <w:r w:rsidRPr="000C3442">
        <w:rPr>
          <w:rFonts w:ascii="Book Antiqua" w:hAnsi="Book Antiqua"/>
        </w:rPr>
        <w:t xml:space="preserve"> TP, </w:t>
      </w:r>
      <w:proofErr w:type="spellStart"/>
      <w:r w:rsidRPr="000C3442">
        <w:rPr>
          <w:rFonts w:ascii="Book Antiqua" w:hAnsi="Book Antiqua"/>
        </w:rPr>
        <w:t>Aguesse</w:t>
      </w:r>
      <w:proofErr w:type="spellEnd"/>
      <w:r w:rsidRPr="000C3442">
        <w:rPr>
          <w:rFonts w:ascii="Book Antiqua" w:hAnsi="Book Antiqua"/>
        </w:rPr>
        <w:t xml:space="preserve"> A, </w:t>
      </w:r>
      <w:proofErr w:type="spellStart"/>
      <w:r w:rsidRPr="000C3442">
        <w:rPr>
          <w:rFonts w:ascii="Book Antiqua" w:hAnsi="Book Antiqua"/>
        </w:rPr>
        <w:t>Bériou</w:t>
      </w:r>
      <w:proofErr w:type="spellEnd"/>
      <w:r w:rsidRPr="000C3442">
        <w:rPr>
          <w:rFonts w:ascii="Book Antiqua" w:hAnsi="Book Antiqua"/>
        </w:rPr>
        <w:t xml:space="preserve"> G, </w:t>
      </w:r>
      <w:proofErr w:type="spellStart"/>
      <w:r w:rsidRPr="000C3442">
        <w:rPr>
          <w:rFonts w:ascii="Book Antiqua" w:hAnsi="Book Antiqua"/>
        </w:rPr>
        <w:t>Chiffoleau</w:t>
      </w:r>
      <w:proofErr w:type="spellEnd"/>
      <w:r w:rsidRPr="000C3442">
        <w:rPr>
          <w:rFonts w:ascii="Book Antiqua" w:hAnsi="Book Antiqua"/>
        </w:rPr>
        <w:t xml:space="preserve"> E, </w:t>
      </w:r>
      <w:proofErr w:type="spellStart"/>
      <w:r w:rsidRPr="000C3442">
        <w:rPr>
          <w:rFonts w:ascii="Book Antiqua" w:hAnsi="Book Antiqua"/>
        </w:rPr>
        <w:t>Alliot-Licht</w:t>
      </w:r>
      <w:proofErr w:type="spellEnd"/>
      <w:r w:rsidRPr="000C3442">
        <w:rPr>
          <w:rFonts w:ascii="Book Antiqua" w:hAnsi="Book Antiqua"/>
        </w:rPr>
        <w:t xml:space="preserve"> B, </w:t>
      </w:r>
      <w:proofErr w:type="spellStart"/>
      <w:r w:rsidRPr="000C3442">
        <w:rPr>
          <w:rFonts w:ascii="Book Antiqua" w:hAnsi="Book Antiqua"/>
        </w:rPr>
        <w:t>Prieur</w:t>
      </w:r>
      <w:proofErr w:type="spellEnd"/>
      <w:r w:rsidRPr="000C3442">
        <w:rPr>
          <w:rFonts w:ascii="Book Antiqua" w:hAnsi="Book Antiqua"/>
        </w:rPr>
        <w:t xml:space="preserve"> X, </w:t>
      </w:r>
      <w:proofErr w:type="spellStart"/>
      <w:r w:rsidRPr="000C3442">
        <w:rPr>
          <w:rFonts w:ascii="Book Antiqua" w:hAnsi="Book Antiqua"/>
        </w:rPr>
        <w:t>Croyal</w:t>
      </w:r>
      <w:proofErr w:type="spellEnd"/>
      <w:r w:rsidRPr="000C3442">
        <w:rPr>
          <w:rFonts w:ascii="Book Antiqua" w:hAnsi="Book Antiqua"/>
        </w:rPr>
        <w:t xml:space="preserve"> M, Hutchinson JA, </w:t>
      </w:r>
      <w:proofErr w:type="spellStart"/>
      <w:r w:rsidRPr="000C3442">
        <w:rPr>
          <w:rFonts w:ascii="Book Antiqua" w:hAnsi="Book Antiqua"/>
        </w:rPr>
        <w:t>Obermajer</w:t>
      </w:r>
      <w:proofErr w:type="spellEnd"/>
      <w:r w:rsidRPr="000C3442">
        <w:rPr>
          <w:rFonts w:ascii="Book Antiqua" w:hAnsi="Book Antiqua"/>
        </w:rPr>
        <w:t xml:space="preserve"> N, </w:t>
      </w:r>
      <w:proofErr w:type="spellStart"/>
      <w:r w:rsidRPr="000C3442">
        <w:rPr>
          <w:rFonts w:ascii="Book Antiqua" w:hAnsi="Book Antiqua"/>
        </w:rPr>
        <w:t>Geissler</w:t>
      </w:r>
      <w:proofErr w:type="spellEnd"/>
      <w:r w:rsidRPr="000C3442">
        <w:rPr>
          <w:rFonts w:ascii="Book Antiqua" w:hAnsi="Book Antiqua"/>
        </w:rPr>
        <w:t xml:space="preserve"> EK, </w:t>
      </w:r>
      <w:proofErr w:type="spellStart"/>
      <w:r w:rsidRPr="000C3442">
        <w:rPr>
          <w:rFonts w:ascii="Book Antiqua" w:hAnsi="Book Antiqua"/>
        </w:rPr>
        <w:t>Vanhove</w:t>
      </w:r>
      <w:proofErr w:type="spellEnd"/>
      <w:r w:rsidRPr="000C3442">
        <w:rPr>
          <w:rFonts w:ascii="Book Antiqua" w:hAnsi="Book Antiqua"/>
        </w:rPr>
        <w:t xml:space="preserve"> B, </w:t>
      </w:r>
      <w:proofErr w:type="spellStart"/>
      <w:r w:rsidRPr="000C3442">
        <w:rPr>
          <w:rFonts w:ascii="Book Antiqua" w:hAnsi="Book Antiqua"/>
        </w:rPr>
        <w:t>Blancho</w:t>
      </w:r>
      <w:proofErr w:type="spellEnd"/>
      <w:r w:rsidRPr="000C3442">
        <w:rPr>
          <w:rFonts w:ascii="Book Antiqua" w:hAnsi="Book Antiqua"/>
        </w:rPr>
        <w:t xml:space="preserve"> G, </w:t>
      </w:r>
      <w:proofErr w:type="spellStart"/>
      <w:r w:rsidRPr="000C3442">
        <w:rPr>
          <w:rFonts w:ascii="Book Antiqua" w:hAnsi="Book Antiqua"/>
        </w:rPr>
        <w:t>Dalod</w:t>
      </w:r>
      <w:proofErr w:type="spellEnd"/>
      <w:r w:rsidRPr="000C3442">
        <w:rPr>
          <w:rFonts w:ascii="Book Antiqua" w:hAnsi="Book Antiqua"/>
        </w:rPr>
        <w:t xml:space="preserve"> M, </w:t>
      </w:r>
      <w:proofErr w:type="spellStart"/>
      <w:r w:rsidRPr="000C3442">
        <w:rPr>
          <w:rFonts w:ascii="Book Antiqua" w:hAnsi="Book Antiqua"/>
        </w:rPr>
        <w:t>Josien</w:t>
      </w:r>
      <w:proofErr w:type="spellEnd"/>
      <w:r w:rsidRPr="000C3442">
        <w:rPr>
          <w:rFonts w:ascii="Book Antiqua" w:hAnsi="Book Antiqua"/>
        </w:rPr>
        <w:t xml:space="preserve"> R, </w:t>
      </w:r>
      <w:proofErr w:type="spellStart"/>
      <w:r w:rsidRPr="000C3442">
        <w:rPr>
          <w:rFonts w:ascii="Book Antiqua" w:hAnsi="Book Antiqua"/>
        </w:rPr>
        <w:t>Pecqueur</w:t>
      </w:r>
      <w:proofErr w:type="spellEnd"/>
      <w:r w:rsidRPr="000C3442">
        <w:rPr>
          <w:rFonts w:ascii="Book Antiqua" w:hAnsi="Book Antiqua"/>
        </w:rPr>
        <w:t xml:space="preserve"> C, </w:t>
      </w:r>
      <w:proofErr w:type="spellStart"/>
      <w:r w:rsidRPr="000C3442">
        <w:rPr>
          <w:rFonts w:ascii="Book Antiqua" w:hAnsi="Book Antiqua"/>
        </w:rPr>
        <w:t>Cuturi</w:t>
      </w:r>
      <w:proofErr w:type="spellEnd"/>
      <w:r w:rsidRPr="000C3442">
        <w:rPr>
          <w:rFonts w:ascii="Book Antiqua" w:hAnsi="Book Antiqua"/>
        </w:rPr>
        <w:t xml:space="preserve"> MC, Moreau A. Human </w:t>
      </w:r>
      <w:proofErr w:type="spellStart"/>
      <w:r w:rsidRPr="000C3442">
        <w:rPr>
          <w:rFonts w:ascii="Book Antiqua" w:hAnsi="Book Antiqua"/>
        </w:rPr>
        <w:t>Tolerogenic</w:t>
      </w:r>
      <w:proofErr w:type="spellEnd"/>
      <w:r w:rsidRPr="000C3442">
        <w:rPr>
          <w:rFonts w:ascii="Book Antiqua" w:hAnsi="Book Antiqua"/>
        </w:rPr>
        <w:t xml:space="preserve"> Dendritic Cells Regulate Immune Responses through Lactate Synthesis. </w:t>
      </w:r>
      <w:r w:rsidRPr="000C3442">
        <w:rPr>
          <w:rFonts w:ascii="Book Antiqua" w:hAnsi="Book Antiqua"/>
          <w:i/>
          <w:iCs/>
        </w:rPr>
        <w:t xml:space="preserve">Cell </w:t>
      </w:r>
      <w:proofErr w:type="spellStart"/>
      <w:r w:rsidRPr="000C3442">
        <w:rPr>
          <w:rFonts w:ascii="Book Antiqua" w:hAnsi="Book Antiqua"/>
          <w:i/>
          <w:iCs/>
        </w:rPr>
        <w:t>Metab</w:t>
      </w:r>
      <w:proofErr w:type="spellEnd"/>
      <w:r w:rsidRPr="000C3442">
        <w:rPr>
          <w:rFonts w:ascii="Book Antiqua" w:hAnsi="Book Antiqua"/>
        </w:rPr>
        <w:t xml:space="preserve"> 2019; </w:t>
      </w:r>
      <w:r w:rsidRPr="000C3442">
        <w:rPr>
          <w:rFonts w:ascii="Book Antiqua" w:hAnsi="Book Antiqua"/>
          <w:b/>
          <w:bCs/>
        </w:rPr>
        <w:t>30</w:t>
      </w:r>
      <w:r w:rsidRPr="000C3442">
        <w:rPr>
          <w:rFonts w:ascii="Book Antiqua" w:hAnsi="Book Antiqua"/>
        </w:rPr>
        <w:t>: 1075-1090.e8 [PMID: 31801055 DOI: 10.1016/j.cmet.2019.11.011]</w:t>
      </w:r>
    </w:p>
    <w:p w14:paraId="0E27FA7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24 </w:t>
      </w:r>
      <w:r w:rsidRPr="000C3442">
        <w:rPr>
          <w:rFonts w:ascii="Book Antiqua" w:hAnsi="Book Antiqua"/>
          <w:b/>
          <w:bCs/>
        </w:rPr>
        <w:t>Torres-Aguilar H</w:t>
      </w:r>
      <w:r w:rsidRPr="000C3442">
        <w:rPr>
          <w:rFonts w:ascii="Book Antiqua" w:hAnsi="Book Antiqua"/>
        </w:rPr>
        <w:t xml:space="preserve">, Aguilar-Ruiz SR, González-Pérez G, </w:t>
      </w:r>
      <w:proofErr w:type="spellStart"/>
      <w:r w:rsidRPr="000C3442">
        <w:rPr>
          <w:rFonts w:ascii="Book Antiqua" w:hAnsi="Book Antiqua"/>
        </w:rPr>
        <w:t>Munguía</w:t>
      </w:r>
      <w:proofErr w:type="spellEnd"/>
      <w:r w:rsidRPr="000C3442">
        <w:rPr>
          <w:rFonts w:ascii="Book Antiqua" w:hAnsi="Book Antiqua"/>
        </w:rPr>
        <w:t xml:space="preserve"> R, </w:t>
      </w:r>
      <w:proofErr w:type="spellStart"/>
      <w:r w:rsidRPr="000C3442">
        <w:rPr>
          <w:rFonts w:ascii="Book Antiqua" w:hAnsi="Book Antiqua"/>
        </w:rPr>
        <w:t>Bajaña</w:t>
      </w:r>
      <w:proofErr w:type="spellEnd"/>
      <w:r w:rsidRPr="000C3442">
        <w:rPr>
          <w:rFonts w:ascii="Book Antiqua" w:hAnsi="Book Antiqua"/>
        </w:rPr>
        <w:t xml:space="preserve"> S, </w:t>
      </w:r>
      <w:proofErr w:type="spellStart"/>
      <w:r w:rsidRPr="000C3442">
        <w:rPr>
          <w:rFonts w:ascii="Book Antiqua" w:hAnsi="Book Antiqua"/>
        </w:rPr>
        <w:t>Meraz</w:t>
      </w:r>
      <w:proofErr w:type="spellEnd"/>
      <w:r w:rsidRPr="000C3442">
        <w:rPr>
          <w:rFonts w:ascii="Book Antiqua" w:hAnsi="Book Antiqua"/>
        </w:rPr>
        <w:t xml:space="preserve">-Ríos MA, </w:t>
      </w:r>
      <w:proofErr w:type="gramStart"/>
      <w:r w:rsidRPr="000C3442">
        <w:rPr>
          <w:rFonts w:ascii="Book Antiqua" w:hAnsi="Book Antiqua"/>
        </w:rPr>
        <w:t>Sánchez</w:t>
      </w:r>
      <w:proofErr w:type="gramEnd"/>
      <w:r w:rsidRPr="000C3442">
        <w:rPr>
          <w:rFonts w:ascii="Book Antiqua" w:hAnsi="Book Antiqua"/>
        </w:rPr>
        <w:t xml:space="preserve">-Torres C. </w:t>
      </w:r>
      <w:proofErr w:type="spellStart"/>
      <w:r w:rsidRPr="000C3442">
        <w:rPr>
          <w:rFonts w:ascii="Book Antiqua" w:hAnsi="Book Antiqua"/>
        </w:rPr>
        <w:t>Tolerogenic</w:t>
      </w:r>
      <w:proofErr w:type="spellEnd"/>
      <w:r w:rsidRPr="000C3442">
        <w:rPr>
          <w:rFonts w:ascii="Book Antiqua" w:hAnsi="Book Antiqua"/>
        </w:rPr>
        <w:t xml:space="preserve"> dendritic cells generated with different immunosuppressive cytokines induce antigen-specific </w:t>
      </w:r>
      <w:proofErr w:type="spellStart"/>
      <w:r w:rsidRPr="000C3442">
        <w:rPr>
          <w:rFonts w:ascii="Book Antiqua" w:hAnsi="Book Antiqua"/>
        </w:rPr>
        <w:t>anergy</w:t>
      </w:r>
      <w:proofErr w:type="spellEnd"/>
      <w:r w:rsidRPr="000C3442">
        <w:rPr>
          <w:rFonts w:ascii="Book Antiqua" w:hAnsi="Book Antiqua"/>
        </w:rPr>
        <w:t xml:space="preserve"> and regulatory properties in memory CD4+ T cells.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2010; </w:t>
      </w:r>
      <w:r w:rsidRPr="000C3442">
        <w:rPr>
          <w:rFonts w:ascii="Book Antiqua" w:hAnsi="Book Antiqua"/>
          <w:b/>
          <w:bCs/>
        </w:rPr>
        <w:t>184</w:t>
      </w:r>
      <w:r w:rsidRPr="000C3442">
        <w:rPr>
          <w:rFonts w:ascii="Book Antiqua" w:hAnsi="Book Antiqua"/>
        </w:rPr>
        <w:t>: 1765-1775 [PMID: 20083662 DOI: 10.4049/jimmunol.0902133]</w:t>
      </w:r>
    </w:p>
    <w:p w14:paraId="2EC093BA"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25 </w:t>
      </w:r>
      <w:r w:rsidRPr="000C3442">
        <w:rPr>
          <w:rFonts w:ascii="Book Antiqua" w:hAnsi="Book Antiqua"/>
          <w:b/>
          <w:bCs/>
        </w:rPr>
        <w:t>Segovia M</w:t>
      </w:r>
      <w:r w:rsidRPr="000C3442">
        <w:rPr>
          <w:rFonts w:ascii="Book Antiqua" w:hAnsi="Book Antiqua"/>
        </w:rPr>
        <w:t xml:space="preserve">, </w:t>
      </w:r>
      <w:proofErr w:type="spellStart"/>
      <w:r w:rsidRPr="000C3442">
        <w:rPr>
          <w:rFonts w:ascii="Book Antiqua" w:hAnsi="Book Antiqua"/>
        </w:rPr>
        <w:t>Cuturi</w:t>
      </w:r>
      <w:proofErr w:type="spellEnd"/>
      <w:r w:rsidRPr="000C3442">
        <w:rPr>
          <w:rFonts w:ascii="Book Antiqua" w:hAnsi="Book Antiqua"/>
        </w:rPr>
        <w:t xml:space="preserve"> MC, Hill M. Preparation of mouse bone marrow-derived dendritic cells with </w:t>
      </w:r>
      <w:proofErr w:type="spellStart"/>
      <w:r w:rsidRPr="000C3442">
        <w:rPr>
          <w:rFonts w:ascii="Book Antiqua" w:hAnsi="Book Antiqua"/>
        </w:rPr>
        <w:t>immunoregulatory</w:t>
      </w:r>
      <w:proofErr w:type="spellEnd"/>
      <w:r w:rsidRPr="000C3442">
        <w:rPr>
          <w:rFonts w:ascii="Book Antiqua" w:hAnsi="Book Antiqua"/>
        </w:rPr>
        <w:t xml:space="preserve"> properties.</w:t>
      </w:r>
      <w:proofErr w:type="gramEnd"/>
      <w:r w:rsidRPr="000C3442">
        <w:rPr>
          <w:rFonts w:ascii="Book Antiqua" w:hAnsi="Book Antiqua"/>
        </w:rPr>
        <w:t xml:space="preserve"> </w:t>
      </w:r>
      <w:r w:rsidRPr="000C3442">
        <w:rPr>
          <w:rFonts w:ascii="Book Antiqua" w:hAnsi="Book Antiqua"/>
          <w:i/>
          <w:iCs/>
        </w:rPr>
        <w:t xml:space="preserve">Methods </w:t>
      </w:r>
      <w:proofErr w:type="spellStart"/>
      <w:r w:rsidRPr="000C3442">
        <w:rPr>
          <w:rFonts w:ascii="Book Antiqua" w:hAnsi="Book Antiqua"/>
          <w:i/>
          <w:iCs/>
        </w:rPr>
        <w:t>Mol</w:t>
      </w:r>
      <w:proofErr w:type="spellEnd"/>
      <w:r w:rsidRPr="000C3442">
        <w:rPr>
          <w:rFonts w:ascii="Book Antiqua" w:hAnsi="Book Antiqua"/>
          <w:i/>
          <w:iCs/>
        </w:rPr>
        <w:t xml:space="preserve"> </w:t>
      </w:r>
      <w:proofErr w:type="spellStart"/>
      <w:r w:rsidRPr="000C3442">
        <w:rPr>
          <w:rFonts w:ascii="Book Antiqua" w:hAnsi="Book Antiqua"/>
          <w:i/>
          <w:iCs/>
        </w:rPr>
        <w:t>Biol</w:t>
      </w:r>
      <w:proofErr w:type="spellEnd"/>
      <w:r w:rsidRPr="000C3442">
        <w:rPr>
          <w:rFonts w:ascii="Book Antiqua" w:hAnsi="Book Antiqua"/>
        </w:rPr>
        <w:t xml:space="preserve"> 2011; </w:t>
      </w:r>
      <w:r w:rsidRPr="000C3442">
        <w:rPr>
          <w:rFonts w:ascii="Book Antiqua" w:hAnsi="Book Antiqua"/>
          <w:b/>
          <w:bCs/>
        </w:rPr>
        <w:t>677</w:t>
      </w:r>
      <w:r w:rsidRPr="000C3442">
        <w:rPr>
          <w:rFonts w:ascii="Book Antiqua" w:hAnsi="Book Antiqua"/>
        </w:rPr>
        <w:t>: 161-168 [PMID: 20941609 DOI: 10.1007/978-1-60761-869-0_11]</w:t>
      </w:r>
    </w:p>
    <w:p w14:paraId="2CF0210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26 </w:t>
      </w:r>
      <w:proofErr w:type="spellStart"/>
      <w:r w:rsidRPr="000C3442">
        <w:rPr>
          <w:rFonts w:ascii="Book Antiqua" w:hAnsi="Book Antiqua"/>
          <w:b/>
          <w:bCs/>
        </w:rPr>
        <w:t>Nikolic</w:t>
      </w:r>
      <w:proofErr w:type="spellEnd"/>
      <w:r w:rsidRPr="000C3442">
        <w:rPr>
          <w:rFonts w:ascii="Book Antiqua" w:hAnsi="Book Antiqua"/>
          <w:b/>
          <w:bCs/>
        </w:rPr>
        <w:t xml:space="preserve"> T</w:t>
      </w:r>
      <w:r w:rsidRPr="000C3442">
        <w:rPr>
          <w:rFonts w:ascii="Book Antiqua" w:hAnsi="Book Antiqua"/>
        </w:rPr>
        <w:t xml:space="preserve">, </w:t>
      </w:r>
      <w:proofErr w:type="spellStart"/>
      <w:r w:rsidRPr="000C3442">
        <w:rPr>
          <w:rFonts w:ascii="Book Antiqua" w:hAnsi="Book Antiqua"/>
        </w:rPr>
        <w:t>Roep</w:t>
      </w:r>
      <w:proofErr w:type="spellEnd"/>
      <w:r w:rsidRPr="000C3442">
        <w:rPr>
          <w:rFonts w:ascii="Book Antiqua" w:hAnsi="Book Antiqua"/>
        </w:rPr>
        <w:t xml:space="preserve"> BO. </w:t>
      </w:r>
      <w:proofErr w:type="gramStart"/>
      <w:r w:rsidRPr="000C3442">
        <w:rPr>
          <w:rFonts w:ascii="Book Antiqua" w:hAnsi="Book Antiqua"/>
        </w:rPr>
        <w:t xml:space="preserve">Regulatory multitasking of </w:t>
      </w:r>
      <w:proofErr w:type="spellStart"/>
      <w:r w:rsidRPr="000C3442">
        <w:rPr>
          <w:rFonts w:ascii="Book Antiqua" w:hAnsi="Book Antiqua"/>
        </w:rPr>
        <w:t>tolerogenic</w:t>
      </w:r>
      <w:proofErr w:type="spellEnd"/>
      <w:r w:rsidRPr="000C3442">
        <w:rPr>
          <w:rFonts w:ascii="Book Antiqua" w:hAnsi="Book Antiqua"/>
        </w:rPr>
        <w:t xml:space="preserve"> dendritic cells - lessons taken from vitamin d3-treated </w:t>
      </w:r>
      <w:proofErr w:type="spellStart"/>
      <w:r w:rsidRPr="000C3442">
        <w:rPr>
          <w:rFonts w:ascii="Book Antiqua" w:hAnsi="Book Antiqua"/>
        </w:rPr>
        <w:t>tolerogenic</w:t>
      </w:r>
      <w:proofErr w:type="spellEnd"/>
      <w:r w:rsidRPr="000C3442">
        <w:rPr>
          <w:rFonts w:ascii="Book Antiqua" w:hAnsi="Book Antiqua"/>
        </w:rPr>
        <w:t xml:space="preserve"> dendritic cells.</w:t>
      </w:r>
      <w:proofErr w:type="gramEnd"/>
      <w:r w:rsidRPr="000C3442">
        <w:rPr>
          <w:rFonts w:ascii="Book Antiqua" w:hAnsi="Book Antiqua"/>
        </w:rPr>
        <w:t xml:space="preserve">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2013; </w:t>
      </w:r>
      <w:r w:rsidRPr="000C3442">
        <w:rPr>
          <w:rFonts w:ascii="Book Antiqua" w:hAnsi="Book Antiqua"/>
          <w:b/>
          <w:bCs/>
        </w:rPr>
        <w:t>4</w:t>
      </w:r>
      <w:r w:rsidRPr="000C3442">
        <w:rPr>
          <w:rFonts w:ascii="Book Antiqua" w:hAnsi="Book Antiqua"/>
        </w:rPr>
        <w:t>: 113 [PMID: 23717310 DOI: 10.3389/fimmu.2013.00113]</w:t>
      </w:r>
    </w:p>
    <w:p w14:paraId="132F2CC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27 </w:t>
      </w:r>
      <w:proofErr w:type="spellStart"/>
      <w:r w:rsidRPr="000C3442">
        <w:rPr>
          <w:rFonts w:ascii="Book Antiqua" w:hAnsi="Book Antiqua"/>
          <w:b/>
          <w:bCs/>
        </w:rPr>
        <w:t>Marín</w:t>
      </w:r>
      <w:proofErr w:type="spellEnd"/>
      <w:r w:rsidRPr="000C3442">
        <w:rPr>
          <w:rFonts w:ascii="Book Antiqua" w:hAnsi="Book Antiqua"/>
          <w:b/>
          <w:bCs/>
        </w:rPr>
        <w:t xml:space="preserve"> E</w:t>
      </w:r>
      <w:r w:rsidRPr="000C3442">
        <w:rPr>
          <w:rFonts w:ascii="Book Antiqua" w:hAnsi="Book Antiqua"/>
        </w:rPr>
        <w:t xml:space="preserve">, </w:t>
      </w:r>
      <w:proofErr w:type="spellStart"/>
      <w:r w:rsidRPr="000C3442">
        <w:rPr>
          <w:rFonts w:ascii="Book Antiqua" w:hAnsi="Book Antiqua"/>
        </w:rPr>
        <w:t>Cuturi</w:t>
      </w:r>
      <w:proofErr w:type="spellEnd"/>
      <w:r w:rsidRPr="000C3442">
        <w:rPr>
          <w:rFonts w:ascii="Book Antiqua" w:hAnsi="Book Antiqua"/>
        </w:rPr>
        <w:t xml:space="preserve"> MC, Moreau A. </w:t>
      </w:r>
      <w:proofErr w:type="spellStart"/>
      <w:r w:rsidRPr="000C3442">
        <w:rPr>
          <w:rFonts w:ascii="Book Antiqua" w:hAnsi="Book Antiqua"/>
        </w:rPr>
        <w:t>Tolerogenic</w:t>
      </w:r>
      <w:proofErr w:type="spellEnd"/>
      <w:r w:rsidRPr="000C3442">
        <w:rPr>
          <w:rFonts w:ascii="Book Antiqua" w:hAnsi="Book Antiqua"/>
        </w:rPr>
        <w:t xml:space="preserve"> Dendritic Cells in Solid Organ Transplantation: Where Do We Stand?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274 [PMID: 29520275 DOI: 10.3389/fimmu.2018.00274]</w:t>
      </w:r>
    </w:p>
    <w:p w14:paraId="13D5D37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28 </w:t>
      </w:r>
      <w:r w:rsidRPr="000C3442">
        <w:rPr>
          <w:rFonts w:ascii="Book Antiqua" w:hAnsi="Book Antiqua"/>
          <w:b/>
          <w:bCs/>
        </w:rPr>
        <w:t>Lutz MB</w:t>
      </w:r>
      <w:r w:rsidRPr="000C3442">
        <w:rPr>
          <w:rFonts w:ascii="Book Antiqua" w:hAnsi="Book Antiqua"/>
        </w:rPr>
        <w:t xml:space="preserve">, </w:t>
      </w:r>
      <w:proofErr w:type="spellStart"/>
      <w:r w:rsidRPr="000C3442">
        <w:rPr>
          <w:rFonts w:ascii="Book Antiqua" w:hAnsi="Book Antiqua"/>
        </w:rPr>
        <w:t>Suri</w:t>
      </w:r>
      <w:proofErr w:type="spellEnd"/>
      <w:r w:rsidRPr="000C3442">
        <w:rPr>
          <w:rFonts w:ascii="Book Antiqua" w:hAnsi="Book Antiqua"/>
        </w:rPr>
        <w:t xml:space="preserve"> RM, </w:t>
      </w:r>
      <w:proofErr w:type="spellStart"/>
      <w:r w:rsidRPr="000C3442">
        <w:rPr>
          <w:rFonts w:ascii="Book Antiqua" w:hAnsi="Book Antiqua"/>
        </w:rPr>
        <w:t>Niimi</w:t>
      </w:r>
      <w:proofErr w:type="spellEnd"/>
      <w:r w:rsidRPr="000C3442">
        <w:rPr>
          <w:rFonts w:ascii="Book Antiqua" w:hAnsi="Book Antiqua"/>
        </w:rPr>
        <w:t xml:space="preserve"> M, Ogilvie AL, </w:t>
      </w:r>
      <w:proofErr w:type="spellStart"/>
      <w:r w:rsidRPr="000C3442">
        <w:rPr>
          <w:rFonts w:ascii="Book Antiqua" w:hAnsi="Book Antiqua"/>
        </w:rPr>
        <w:t>Kukutsch</w:t>
      </w:r>
      <w:proofErr w:type="spellEnd"/>
      <w:r w:rsidRPr="000C3442">
        <w:rPr>
          <w:rFonts w:ascii="Book Antiqua" w:hAnsi="Book Antiqua"/>
        </w:rPr>
        <w:t xml:space="preserve"> NA, </w:t>
      </w:r>
      <w:proofErr w:type="spellStart"/>
      <w:r w:rsidRPr="000C3442">
        <w:rPr>
          <w:rFonts w:ascii="Book Antiqua" w:hAnsi="Book Antiqua"/>
        </w:rPr>
        <w:t>Rössner</w:t>
      </w:r>
      <w:proofErr w:type="spellEnd"/>
      <w:r w:rsidRPr="000C3442">
        <w:rPr>
          <w:rFonts w:ascii="Book Antiqua" w:hAnsi="Book Antiqua"/>
        </w:rPr>
        <w:t xml:space="preserve"> S, Schuler G, </w:t>
      </w:r>
      <w:proofErr w:type="spellStart"/>
      <w:r w:rsidRPr="000C3442">
        <w:rPr>
          <w:rFonts w:ascii="Book Antiqua" w:hAnsi="Book Antiqua"/>
        </w:rPr>
        <w:t>Austyn</w:t>
      </w:r>
      <w:proofErr w:type="spellEnd"/>
      <w:r w:rsidRPr="000C3442">
        <w:rPr>
          <w:rFonts w:ascii="Book Antiqua" w:hAnsi="Book Antiqua"/>
        </w:rPr>
        <w:t xml:space="preserve"> JM. Immature dendritic cells generated with low doses of GM-CSF in the absence of IL-4 are maturation resistant and prolong allograft survival in vivo. </w:t>
      </w:r>
      <w:proofErr w:type="spellStart"/>
      <w:r w:rsidRPr="000C3442">
        <w:rPr>
          <w:rFonts w:ascii="Book Antiqua" w:hAnsi="Book Antiqua"/>
          <w:i/>
          <w:iCs/>
        </w:rPr>
        <w:t>Eur</w:t>
      </w:r>
      <w:proofErr w:type="spellEnd"/>
      <w:r w:rsidRPr="000C3442">
        <w:rPr>
          <w:rFonts w:ascii="Book Antiqua" w:hAnsi="Book Antiqua"/>
          <w:i/>
          <w:iCs/>
        </w:rPr>
        <w:t xml:space="preserve"> J </w:t>
      </w:r>
      <w:proofErr w:type="spellStart"/>
      <w:r w:rsidRPr="000C3442">
        <w:rPr>
          <w:rFonts w:ascii="Book Antiqua" w:hAnsi="Book Antiqua"/>
          <w:i/>
          <w:iCs/>
        </w:rPr>
        <w:t>Immunol</w:t>
      </w:r>
      <w:proofErr w:type="spellEnd"/>
      <w:r w:rsidRPr="000C3442">
        <w:rPr>
          <w:rFonts w:ascii="Book Antiqua" w:hAnsi="Book Antiqua"/>
        </w:rPr>
        <w:t xml:space="preserve"> 2000; </w:t>
      </w:r>
      <w:r w:rsidRPr="000C3442">
        <w:rPr>
          <w:rFonts w:ascii="Book Antiqua" w:hAnsi="Book Antiqua"/>
          <w:b/>
          <w:bCs/>
        </w:rPr>
        <w:t>30</w:t>
      </w:r>
      <w:r w:rsidRPr="000C3442">
        <w:rPr>
          <w:rFonts w:ascii="Book Antiqua" w:hAnsi="Book Antiqua"/>
        </w:rPr>
        <w:t>: 1813-1822 [PMID: 10940870 DOI: 10.1002/1521-4141(200007)30:7&lt;1813:</w:t>
      </w:r>
      <w:proofErr w:type="gramStart"/>
      <w:r w:rsidRPr="000C3442">
        <w:rPr>
          <w:rFonts w:ascii="Book Antiqua" w:hAnsi="Book Antiqua"/>
        </w:rPr>
        <w:t>:AID</w:t>
      </w:r>
      <w:proofErr w:type="gramEnd"/>
      <w:r w:rsidRPr="000C3442">
        <w:rPr>
          <w:rFonts w:ascii="Book Antiqua" w:hAnsi="Book Antiqua"/>
        </w:rPr>
        <w:t>-IMMU1813&gt;3.0.CO;2-8]</w:t>
      </w:r>
    </w:p>
    <w:p w14:paraId="0D1D674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29 </w:t>
      </w:r>
      <w:proofErr w:type="spellStart"/>
      <w:r w:rsidRPr="000C3442">
        <w:rPr>
          <w:rFonts w:ascii="Book Antiqua" w:hAnsi="Book Antiqua"/>
          <w:b/>
          <w:bCs/>
        </w:rPr>
        <w:t>Gaudreau</w:t>
      </w:r>
      <w:proofErr w:type="spellEnd"/>
      <w:r w:rsidRPr="000C3442">
        <w:rPr>
          <w:rFonts w:ascii="Book Antiqua" w:hAnsi="Book Antiqua"/>
          <w:b/>
          <w:bCs/>
        </w:rPr>
        <w:t xml:space="preserve"> S</w:t>
      </w:r>
      <w:r w:rsidRPr="000C3442">
        <w:rPr>
          <w:rFonts w:ascii="Book Antiqua" w:hAnsi="Book Antiqua"/>
        </w:rPr>
        <w:t xml:space="preserve">, </w:t>
      </w:r>
      <w:proofErr w:type="spellStart"/>
      <w:r w:rsidRPr="000C3442">
        <w:rPr>
          <w:rFonts w:ascii="Book Antiqua" w:hAnsi="Book Antiqua"/>
        </w:rPr>
        <w:t>Guindi</w:t>
      </w:r>
      <w:proofErr w:type="spellEnd"/>
      <w:r w:rsidRPr="000C3442">
        <w:rPr>
          <w:rFonts w:ascii="Book Antiqua" w:hAnsi="Book Antiqua"/>
        </w:rPr>
        <w:t xml:space="preserve"> C, </w:t>
      </w:r>
      <w:proofErr w:type="spellStart"/>
      <w:r w:rsidRPr="000C3442">
        <w:rPr>
          <w:rFonts w:ascii="Book Antiqua" w:hAnsi="Book Antiqua"/>
        </w:rPr>
        <w:t>Ménard</w:t>
      </w:r>
      <w:proofErr w:type="spellEnd"/>
      <w:r w:rsidRPr="000C3442">
        <w:rPr>
          <w:rFonts w:ascii="Book Antiqua" w:hAnsi="Book Antiqua"/>
        </w:rPr>
        <w:t xml:space="preserve"> M, </w:t>
      </w:r>
      <w:proofErr w:type="spellStart"/>
      <w:r w:rsidRPr="000C3442">
        <w:rPr>
          <w:rFonts w:ascii="Book Antiqua" w:hAnsi="Book Antiqua"/>
        </w:rPr>
        <w:t>Besin</w:t>
      </w:r>
      <w:proofErr w:type="spellEnd"/>
      <w:r w:rsidRPr="000C3442">
        <w:rPr>
          <w:rFonts w:ascii="Book Antiqua" w:hAnsi="Book Antiqua"/>
        </w:rPr>
        <w:t xml:space="preserve"> G, Dupuis G, </w:t>
      </w:r>
      <w:proofErr w:type="spellStart"/>
      <w:r w:rsidRPr="000C3442">
        <w:rPr>
          <w:rFonts w:ascii="Book Antiqua" w:hAnsi="Book Antiqua"/>
        </w:rPr>
        <w:t>Amrani</w:t>
      </w:r>
      <w:proofErr w:type="spellEnd"/>
      <w:r w:rsidRPr="000C3442">
        <w:rPr>
          <w:rFonts w:ascii="Book Antiqua" w:hAnsi="Book Antiqua"/>
        </w:rPr>
        <w:t xml:space="preserve"> A. Granulocyte-macrophage colony-stimulating factor prevents diabetes development in NOD mice by inducing </w:t>
      </w:r>
      <w:proofErr w:type="spellStart"/>
      <w:r w:rsidRPr="000C3442">
        <w:rPr>
          <w:rFonts w:ascii="Book Antiqua" w:hAnsi="Book Antiqua"/>
        </w:rPr>
        <w:t>tolerogenic</w:t>
      </w:r>
      <w:proofErr w:type="spellEnd"/>
      <w:r w:rsidRPr="000C3442">
        <w:rPr>
          <w:rFonts w:ascii="Book Antiqua" w:hAnsi="Book Antiqua"/>
        </w:rPr>
        <w:t xml:space="preserve"> dendritic cells that sustain the suppressive function of </w:t>
      </w:r>
      <w:r w:rsidRPr="000C3442">
        <w:rPr>
          <w:rFonts w:ascii="Book Antiqua" w:hAnsi="Book Antiqua"/>
        </w:rPr>
        <w:lastRenderedPageBreak/>
        <w:t xml:space="preserve">CD4+CD25+ regulatory T cells.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2007; </w:t>
      </w:r>
      <w:r w:rsidRPr="000C3442">
        <w:rPr>
          <w:rFonts w:ascii="Book Antiqua" w:hAnsi="Book Antiqua"/>
          <w:b/>
          <w:bCs/>
        </w:rPr>
        <w:t>179</w:t>
      </w:r>
      <w:r w:rsidRPr="000C3442">
        <w:rPr>
          <w:rFonts w:ascii="Book Antiqua" w:hAnsi="Book Antiqua"/>
        </w:rPr>
        <w:t>: 3638-3647 [PMID: 17785799 DOI: 10.4049/jimmunol.179.6.3638]</w:t>
      </w:r>
    </w:p>
    <w:p w14:paraId="3C0FBE5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30 </w:t>
      </w:r>
      <w:proofErr w:type="spellStart"/>
      <w:r w:rsidRPr="000C3442">
        <w:rPr>
          <w:rFonts w:ascii="Book Antiqua" w:hAnsi="Book Antiqua"/>
          <w:b/>
          <w:bCs/>
        </w:rPr>
        <w:t>Creusot</w:t>
      </w:r>
      <w:proofErr w:type="spellEnd"/>
      <w:r w:rsidRPr="000C3442">
        <w:rPr>
          <w:rFonts w:ascii="Book Antiqua" w:hAnsi="Book Antiqua"/>
          <w:b/>
          <w:bCs/>
        </w:rPr>
        <w:t xml:space="preserve"> RJ</w:t>
      </w:r>
      <w:r w:rsidRPr="000C3442">
        <w:rPr>
          <w:rFonts w:ascii="Book Antiqua" w:hAnsi="Book Antiqua"/>
        </w:rPr>
        <w:t xml:space="preserve">, Chang P, Healey DG, </w:t>
      </w:r>
      <w:proofErr w:type="spellStart"/>
      <w:r w:rsidRPr="000C3442">
        <w:rPr>
          <w:rFonts w:ascii="Book Antiqua" w:hAnsi="Book Antiqua"/>
        </w:rPr>
        <w:t>Tcherepanova</w:t>
      </w:r>
      <w:proofErr w:type="spellEnd"/>
      <w:r w:rsidRPr="000C3442">
        <w:rPr>
          <w:rFonts w:ascii="Book Antiqua" w:hAnsi="Book Antiqua"/>
        </w:rPr>
        <w:t xml:space="preserve"> IY, Nicolette CA, </w:t>
      </w:r>
      <w:proofErr w:type="spellStart"/>
      <w:r w:rsidRPr="000C3442">
        <w:rPr>
          <w:rFonts w:ascii="Book Antiqua" w:hAnsi="Book Antiqua"/>
        </w:rPr>
        <w:t>Fathman</w:t>
      </w:r>
      <w:proofErr w:type="spellEnd"/>
      <w:r w:rsidRPr="000C3442">
        <w:rPr>
          <w:rFonts w:ascii="Book Antiqua" w:hAnsi="Book Antiqua"/>
        </w:rPr>
        <w:t xml:space="preserve"> CG. A short pulse of IL-4 delivered by DCs </w:t>
      </w:r>
      <w:proofErr w:type="spellStart"/>
      <w:r w:rsidRPr="000C3442">
        <w:rPr>
          <w:rFonts w:ascii="Book Antiqua" w:hAnsi="Book Antiqua"/>
        </w:rPr>
        <w:t>electroporated</w:t>
      </w:r>
      <w:proofErr w:type="spellEnd"/>
      <w:r w:rsidRPr="000C3442">
        <w:rPr>
          <w:rFonts w:ascii="Book Antiqua" w:hAnsi="Book Antiqua"/>
        </w:rPr>
        <w:t xml:space="preserve"> with modified mRNA can both prevent and treat autoimmune diabetes in NOD mice. </w:t>
      </w:r>
      <w:proofErr w:type="spellStart"/>
      <w:r w:rsidRPr="000C3442">
        <w:rPr>
          <w:rFonts w:ascii="Book Antiqua" w:hAnsi="Book Antiqua"/>
          <w:i/>
          <w:iCs/>
        </w:rPr>
        <w:t>Mol</w:t>
      </w:r>
      <w:proofErr w:type="spellEnd"/>
      <w:r w:rsidRPr="000C3442">
        <w:rPr>
          <w:rFonts w:ascii="Book Antiqua" w:hAnsi="Book Antiqua"/>
          <w:i/>
          <w:iCs/>
        </w:rPr>
        <w:t xml:space="preserve"> </w:t>
      </w:r>
      <w:proofErr w:type="spellStart"/>
      <w:r w:rsidRPr="000C3442">
        <w:rPr>
          <w:rFonts w:ascii="Book Antiqua" w:hAnsi="Book Antiqua"/>
          <w:i/>
          <w:iCs/>
        </w:rPr>
        <w:t>Ther</w:t>
      </w:r>
      <w:proofErr w:type="spellEnd"/>
      <w:r w:rsidRPr="000C3442">
        <w:rPr>
          <w:rFonts w:ascii="Book Antiqua" w:hAnsi="Book Antiqua"/>
        </w:rPr>
        <w:t xml:space="preserve"> 2010; </w:t>
      </w:r>
      <w:r w:rsidRPr="000C3442">
        <w:rPr>
          <w:rFonts w:ascii="Book Antiqua" w:hAnsi="Book Antiqua"/>
          <w:b/>
          <w:bCs/>
        </w:rPr>
        <w:t>18</w:t>
      </w:r>
      <w:r w:rsidRPr="000C3442">
        <w:rPr>
          <w:rFonts w:ascii="Book Antiqua" w:hAnsi="Book Antiqua"/>
        </w:rPr>
        <w:t>: 2112-2120 [PMID: 20628358 DOI: 10.1038/mt.2010.146]</w:t>
      </w:r>
    </w:p>
    <w:p w14:paraId="43072977"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31 </w:t>
      </w:r>
      <w:r w:rsidRPr="000C3442">
        <w:rPr>
          <w:rFonts w:ascii="Book Antiqua" w:hAnsi="Book Antiqua"/>
          <w:b/>
          <w:bCs/>
        </w:rPr>
        <w:t>Lo J</w:t>
      </w:r>
      <w:r w:rsidRPr="000C3442">
        <w:rPr>
          <w:rFonts w:ascii="Book Antiqua" w:hAnsi="Book Antiqua"/>
        </w:rPr>
        <w:t xml:space="preserve">, Xia CQ, </w:t>
      </w:r>
      <w:proofErr w:type="spellStart"/>
      <w:r w:rsidRPr="000C3442">
        <w:rPr>
          <w:rFonts w:ascii="Book Antiqua" w:hAnsi="Book Antiqua"/>
        </w:rPr>
        <w:t>Peng</w:t>
      </w:r>
      <w:proofErr w:type="spellEnd"/>
      <w:r w:rsidRPr="000C3442">
        <w:rPr>
          <w:rFonts w:ascii="Book Antiqua" w:hAnsi="Book Antiqua"/>
        </w:rPr>
        <w:t xml:space="preserve"> R, Clare-</w:t>
      </w:r>
      <w:proofErr w:type="spellStart"/>
      <w:r w:rsidRPr="000C3442">
        <w:rPr>
          <w:rFonts w:ascii="Book Antiqua" w:hAnsi="Book Antiqua"/>
        </w:rPr>
        <w:t>Salzler</w:t>
      </w:r>
      <w:proofErr w:type="spellEnd"/>
      <w:r w:rsidRPr="000C3442">
        <w:rPr>
          <w:rFonts w:ascii="Book Antiqua" w:hAnsi="Book Antiqua"/>
        </w:rPr>
        <w:t xml:space="preserve"> MJ.</w:t>
      </w:r>
      <w:proofErr w:type="gramEnd"/>
      <w:r w:rsidRPr="000C3442">
        <w:rPr>
          <w:rFonts w:ascii="Book Antiqua" w:hAnsi="Book Antiqua"/>
        </w:rPr>
        <w:t xml:space="preserve"> Immature Dendritic Cell Therapy Confers Durable Immune Modulation in an Antigen-Dependent and Antigen-Independent Manner in </w:t>
      </w:r>
      <w:proofErr w:type="spellStart"/>
      <w:r w:rsidRPr="000C3442">
        <w:rPr>
          <w:rFonts w:ascii="Book Antiqua" w:hAnsi="Book Antiqua"/>
        </w:rPr>
        <w:t>Nonobese</w:t>
      </w:r>
      <w:proofErr w:type="spellEnd"/>
      <w:r w:rsidRPr="000C3442">
        <w:rPr>
          <w:rFonts w:ascii="Book Antiqua" w:hAnsi="Book Antiqua"/>
        </w:rPr>
        <w:t xml:space="preserve"> Diabetic Mice.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i/>
          <w:iCs/>
        </w:rPr>
        <w:t xml:space="preserve"> Res</w:t>
      </w:r>
      <w:r w:rsidRPr="000C3442">
        <w:rPr>
          <w:rFonts w:ascii="Book Antiqua" w:hAnsi="Book Antiqua"/>
        </w:rPr>
        <w:t xml:space="preserve"> 2018; </w:t>
      </w:r>
      <w:r w:rsidRPr="000C3442">
        <w:rPr>
          <w:rFonts w:ascii="Book Antiqua" w:hAnsi="Book Antiqua"/>
          <w:b/>
          <w:bCs/>
        </w:rPr>
        <w:t>2018</w:t>
      </w:r>
      <w:r w:rsidRPr="000C3442">
        <w:rPr>
          <w:rFonts w:ascii="Book Antiqua" w:hAnsi="Book Antiqua"/>
        </w:rPr>
        <w:t>: 5463879 [PMID: 29651443 DOI: 10.1155/2018/5463879]</w:t>
      </w:r>
    </w:p>
    <w:p w14:paraId="04CE83B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32 </w:t>
      </w:r>
      <w:proofErr w:type="spellStart"/>
      <w:r w:rsidRPr="000C3442">
        <w:rPr>
          <w:rFonts w:ascii="Book Antiqua" w:hAnsi="Book Antiqua"/>
          <w:b/>
          <w:bCs/>
        </w:rPr>
        <w:t>Boks</w:t>
      </w:r>
      <w:proofErr w:type="spellEnd"/>
      <w:r w:rsidRPr="000C3442">
        <w:rPr>
          <w:rFonts w:ascii="Book Antiqua" w:hAnsi="Book Antiqua"/>
          <w:b/>
          <w:bCs/>
        </w:rPr>
        <w:t xml:space="preserve"> MA</w:t>
      </w:r>
      <w:r w:rsidRPr="000C3442">
        <w:rPr>
          <w:rFonts w:ascii="Book Antiqua" w:hAnsi="Book Antiqua"/>
        </w:rPr>
        <w:t xml:space="preserve">, </w:t>
      </w:r>
      <w:proofErr w:type="spellStart"/>
      <w:r w:rsidRPr="000C3442">
        <w:rPr>
          <w:rFonts w:ascii="Book Antiqua" w:hAnsi="Book Antiqua"/>
        </w:rPr>
        <w:t>Kager-Groenland</w:t>
      </w:r>
      <w:proofErr w:type="spellEnd"/>
      <w:r w:rsidRPr="000C3442">
        <w:rPr>
          <w:rFonts w:ascii="Book Antiqua" w:hAnsi="Book Antiqua"/>
        </w:rPr>
        <w:t xml:space="preserve"> JR, </w:t>
      </w:r>
      <w:proofErr w:type="spellStart"/>
      <w:r w:rsidRPr="000C3442">
        <w:rPr>
          <w:rFonts w:ascii="Book Antiqua" w:hAnsi="Book Antiqua"/>
        </w:rPr>
        <w:t>Haasjes</w:t>
      </w:r>
      <w:proofErr w:type="spellEnd"/>
      <w:r w:rsidRPr="000C3442">
        <w:rPr>
          <w:rFonts w:ascii="Book Antiqua" w:hAnsi="Book Antiqua"/>
        </w:rPr>
        <w:t xml:space="preserve"> MS, </w:t>
      </w:r>
      <w:proofErr w:type="spellStart"/>
      <w:r w:rsidRPr="000C3442">
        <w:rPr>
          <w:rFonts w:ascii="Book Antiqua" w:hAnsi="Book Antiqua"/>
        </w:rPr>
        <w:t>Zwaginga</w:t>
      </w:r>
      <w:proofErr w:type="spellEnd"/>
      <w:r w:rsidRPr="000C3442">
        <w:rPr>
          <w:rFonts w:ascii="Book Antiqua" w:hAnsi="Book Antiqua"/>
        </w:rPr>
        <w:t xml:space="preserve"> JJ, van Ham SM, ten </w:t>
      </w:r>
      <w:proofErr w:type="spellStart"/>
      <w:r w:rsidRPr="000C3442">
        <w:rPr>
          <w:rFonts w:ascii="Book Antiqua" w:hAnsi="Book Antiqua"/>
        </w:rPr>
        <w:t>Brinke</w:t>
      </w:r>
      <w:proofErr w:type="spellEnd"/>
      <w:r w:rsidRPr="000C3442">
        <w:rPr>
          <w:rFonts w:ascii="Book Antiqua" w:hAnsi="Book Antiqua"/>
        </w:rPr>
        <w:t xml:space="preserve"> A. IL-10-generated </w:t>
      </w:r>
      <w:proofErr w:type="spellStart"/>
      <w:r w:rsidRPr="000C3442">
        <w:rPr>
          <w:rFonts w:ascii="Book Antiqua" w:hAnsi="Book Antiqua"/>
        </w:rPr>
        <w:t>tolerogenic</w:t>
      </w:r>
      <w:proofErr w:type="spellEnd"/>
      <w:r w:rsidRPr="000C3442">
        <w:rPr>
          <w:rFonts w:ascii="Book Antiqua" w:hAnsi="Book Antiqua"/>
        </w:rPr>
        <w:t xml:space="preserve"> dendritic cells are optimal for functional regulatory T cell induction--a comparative study of human clinical-applicable DC.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2012; </w:t>
      </w:r>
      <w:r w:rsidRPr="000C3442">
        <w:rPr>
          <w:rFonts w:ascii="Book Antiqua" w:hAnsi="Book Antiqua"/>
          <w:b/>
          <w:bCs/>
        </w:rPr>
        <w:t>142</w:t>
      </w:r>
      <w:r w:rsidRPr="000C3442">
        <w:rPr>
          <w:rFonts w:ascii="Book Antiqua" w:hAnsi="Book Antiqua"/>
        </w:rPr>
        <w:t>: 332-342 [PMID: 22225835 DOI: 10.1016/j.clim.2011.11.011]</w:t>
      </w:r>
    </w:p>
    <w:p w14:paraId="01A0A46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33 </w:t>
      </w:r>
      <w:r w:rsidRPr="000C3442">
        <w:rPr>
          <w:rFonts w:ascii="Book Antiqua" w:hAnsi="Book Antiqua"/>
          <w:b/>
          <w:bCs/>
        </w:rPr>
        <w:t>Thomas DC</w:t>
      </w:r>
      <w:r w:rsidRPr="000C3442">
        <w:rPr>
          <w:rFonts w:ascii="Book Antiqua" w:hAnsi="Book Antiqua"/>
        </w:rPr>
        <w:t xml:space="preserve">, Wong FS, </w:t>
      </w:r>
      <w:proofErr w:type="spellStart"/>
      <w:r w:rsidRPr="000C3442">
        <w:rPr>
          <w:rFonts w:ascii="Book Antiqua" w:hAnsi="Book Antiqua"/>
        </w:rPr>
        <w:t>Zaccone</w:t>
      </w:r>
      <w:proofErr w:type="spellEnd"/>
      <w:r w:rsidRPr="000C3442">
        <w:rPr>
          <w:rFonts w:ascii="Book Antiqua" w:hAnsi="Book Antiqua"/>
        </w:rPr>
        <w:t xml:space="preserve"> P, Green EA, </w:t>
      </w:r>
      <w:proofErr w:type="spellStart"/>
      <w:r w:rsidRPr="000C3442">
        <w:rPr>
          <w:rFonts w:ascii="Book Antiqua" w:hAnsi="Book Antiqua"/>
        </w:rPr>
        <w:t>Wållberg</w:t>
      </w:r>
      <w:proofErr w:type="spellEnd"/>
      <w:r w:rsidRPr="000C3442">
        <w:rPr>
          <w:rFonts w:ascii="Book Antiqua" w:hAnsi="Book Antiqua"/>
        </w:rPr>
        <w:t xml:space="preserve"> M. Protection of islet grafts through transforming growth factor-β-induced </w:t>
      </w:r>
      <w:proofErr w:type="spellStart"/>
      <w:r w:rsidRPr="000C3442">
        <w:rPr>
          <w:rFonts w:ascii="Book Antiqua" w:hAnsi="Book Antiqua"/>
        </w:rPr>
        <w:t>tolerogenic</w:t>
      </w:r>
      <w:proofErr w:type="spellEnd"/>
      <w:r w:rsidRPr="000C3442">
        <w:rPr>
          <w:rFonts w:ascii="Book Antiqua" w:hAnsi="Book Antiqua"/>
        </w:rPr>
        <w:t xml:space="preserve"> dendritic cells. </w:t>
      </w:r>
      <w:r w:rsidRPr="000C3442">
        <w:rPr>
          <w:rFonts w:ascii="Book Antiqua" w:hAnsi="Book Antiqua"/>
          <w:i/>
          <w:iCs/>
        </w:rPr>
        <w:t>Diabetes</w:t>
      </w:r>
      <w:r w:rsidRPr="000C3442">
        <w:rPr>
          <w:rFonts w:ascii="Book Antiqua" w:hAnsi="Book Antiqua"/>
        </w:rPr>
        <w:t xml:space="preserve"> 2013; </w:t>
      </w:r>
      <w:r w:rsidRPr="000C3442">
        <w:rPr>
          <w:rFonts w:ascii="Book Antiqua" w:hAnsi="Book Antiqua"/>
          <w:b/>
          <w:bCs/>
        </w:rPr>
        <w:t>62</w:t>
      </w:r>
      <w:r w:rsidRPr="000C3442">
        <w:rPr>
          <w:rFonts w:ascii="Book Antiqua" w:hAnsi="Book Antiqua"/>
        </w:rPr>
        <w:t>: 3132-3142 [PMID: 23715623 DOI: 10.2337/db12-1740]</w:t>
      </w:r>
    </w:p>
    <w:p w14:paraId="0ACFECD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34 </w:t>
      </w:r>
      <w:proofErr w:type="spellStart"/>
      <w:r w:rsidRPr="000C3442">
        <w:rPr>
          <w:rFonts w:ascii="Book Antiqua" w:hAnsi="Book Antiqua"/>
          <w:b/>
          <w:bCs/>
        </w:rPr>
        <w:t>Haase</w:t>
      </w:r>
      <w:proofErr w:type="spellEnd"/>
      <w:r w:rsidRPr="000C3442">
        <w:rPr>
          <w:rFonts w:ascii="Book Antiqua" w:hAnsi="Book Antiqua"/>
          <w:b/>
          <w:bCs/>
        </w:rPr>
        <w:t xml:space="preserve"> C</w:t>
      </w:r>
      <w:r w:rsidRPr="000C3442">
        <w:rPr>
          <w:rFonts w:ascii="Book Antiqua" w:hAnsi="Book Antiqua"/>
        </w:rPr>
        <w:t xml:space="preserve">, </w:t>
      </w:r>
      <w:proofErr w:type="spellStart"/>
      <w:r w:rsidRPr="000C3442">
        <w:rPr>
          <w:rFonts w:ascii="Book Antiqua" w:hAnsi="Book Antiqua"/>
        </w:rPr>
        <w:t>Ejrnaes</w:t>
      </w:r>
      <w:proofErr w:type="spellEnd"/>
      <w:r w:rsidRPr="000C3442">
        <w:rPr>
          <w:rFonts w:ascii="Book Antiqua" w:hAnsi="Book Antiqua"/>
        </w:rPr>
        <w:t xml:space="preserve"> M, </w:t>
      </w:r>
      <w:proofErr w:type="spellStart"/>
      <w:r w:rsidRPr="000C3442">
        <w:rPr>
          <w:rFonts w:ascii="Book Antiqua" w:hAnsi="Book Antiqua"/>
        </w:rPr>
        <w:t>Juedes</w:t>
      </w:r>
      <w:proofErr w:type="spellEnd"/>
      <w:r w:rsidRPr="000C3442">
        <w:rPr>
          <w:rFonts w:ascii="Book Antiqua" w:hAnsi="Book Antiqua"/>
        </w:rPr>
        <w:t xml:space="preserve"> AE, Wolfe T, </w:t>
      </w:r>
      <w:proofErr w:type="spellStart"/>
      <w:r w:rsidRPr="000C3442">
        <w:rPr>
          <w:rFonts w:ascii="Book Antiqua" w:hAnsi="Book Antiqua"/>
        </w:rPr>
        <w:t>Markholst</w:t>
      </w:r>
      <w:proofErr w:type="spellEnd"/>
      <w:r w:rsidRPr="000C3442">
        <w:rPr>
          <w:rFonts w:ascii="Book Antiqua" w:hAnsi="Book Antiqua"/>
        </w:rPr>
        <w:t xml:space="preserve"> H, von </w:t>
      </w:r>
      <w:proofErr w:type="spellStart"/>
      <w:r w:rsidRPr="000C3442">
        <w:rPr>
          <w:rFonts w:ascii="Book Antiqua" w:hAnsi="Book Antiqua"/>
        </w:rPr>
        <w:t>Herrath</w:t>
      </w:r>
      <w:proofErr w:type="spellEnd"/>
      <w:r w:rsidRPr="000C3442">
        <w:rPr>
          <w:rFonts w:ascii="Book Antiqua" w:hAnsi="Book Antiqua"/>
        </w:rPr>
        <w:t xml:space="preserve"> MG. </w:t>
      </w:r>
      <w:proofErr w:type="spellStart"/>
      <w:r w:rsidRPr="000C3442">
        <w:rPr>
          <w:rFonts w:ascii="Book Antiqua" w:hAnsi="Book Antiqua"/>
        </w:rPr>
        <w:t>Immunomodulatory</w:t>
      </w:r>
      <w:proofErr w:type="spellEnd"/>
      <w:r w:rsidRPr="000C3442">
        <w:rPr>
          <w:rFonts w:ascii="Book Antiqua" w:hAnsi="Book Antiqua"/>
        </w:rPr>
        <w:t xml:space="preserve"> dendritic cells require autologous serum to circumvent nonspecific immunosuppressive activity in vivo. </w:t>
      </w:r>
      <w:r w:rsidRPr="000C3442">
        <w:rPr>
          <w:rFonts w:ascii="Book Antiqua" w:hAnsi="Book Antiqua"/>
          <w:i/>
          <w:iCs/>
        </w:rPr>
        <w:t>Blood</w:t>
      </w:r>
      <w:r w:rsidRPr="000C3442">
        <w:rPr>
          <w:rFonts w:ascii="Book Antiqua" w:hAnsi="Book Antiqua"/>
        </w:rPr>
        <w:t xml:space="preserve"> 2005; </w:t>
      </w:r>
      <w:r w:rsidRPr="000C3442">
        <w:rPr>
          <w:rFonts w:ascii="Book Antiqua" w:hAnsi="Book Antiqua"/>
          <w:b/>
          <w:bCs/>
        </w:rPr>
        <w:t>106</w:t>
      </w:r>
      <w:r w:rsidRPr="000C3442">
        <w:rPr>
          <w:rFonts w:ascii="Book Antiqua" w:hAnsi="Book Antiqua"/>
        </w:rPr>
        <w:t>: 4225-4233 [PMID: 16118326 DOI: 10.1182/blood-2005-03-0975]</w:t>
      </w:r>
    </w:p>
    <w:p w14:paraId="65BDE3B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35 </w:t>
      </w:r>
      <w:r w:rsidRPr="000C3442">
        <w:rPr>
          <w:rFonts w:ascii="Book Antiqua" w:hAnsi="Book Antiqua"/>
          <w:b/>
          <w:bCs/>
        </w:rPr>
        <w:t>Tai N</w:t>
      </w:r>
      <w:r w:rsidRPr="000C3442">
        <w:rPr>
          <w:rFonts w:ascii="Book Antiqua" w:hAnsi="Book Antiqua"/>
        </w:rPr>
        <w:t xml:space="preserve">, Yasuda H, Xiang Y, Zhang L, Rodriguez-Pinto D, </w:t>
      </w:r>
      <w:proofErr w:type="spellStart"/>
      <w:r w:rsidRPr="000C3442">
        <w:rPr>
          <w:rFonts w:ascii="Book Antiqua" w:hAnsi="Book Antiqua"/>
        </w:rPr>
        <w:t>Yokono</w:t>
      </w:r>
      <w:proofErr w:type="spellEnd"/>
      <w:r w:rsidRPr="000C3442">
        <w:rPr>
          <w:rFonts w:ascii="Book Antiqua" w:hAnsi="Book Antiqua"/>
        </w:rPr>
        <w:t xml:space="preserve"> K, Sherwin R, Wong FS, Nagata M, Wen L. IL-10-conditioned dendritic cells prevent autoimmune diabetes in NOD and humanized HLA-DQ8/RIP-B7.1 mice.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2011; </w:t>
      </w:r>
      <w:r w:rsidRPr="000C3442">
        <w:rPr>
          <w:rFonts w:ascii="Book Antiqua" w:hAnsi="Book Antiqua"/>
          <w:b/>
          <w:bCs/>
        </w:rPr>
        <w:t>139</w:t>
      </w:r>
      <w:r w:rsidRPr="000C3442">
        <w:rPr>
          <w:rFonts w:ascii="Book Antiqua" w:hAnsi="Book Antiqua"/>
        </w:rPr>
        <w:t>: 336-349 [PMID: 21458378 DOI: 10.1016/j.clim.2011.03.003]</w:t>
      </w:r>
    </w:p>
    <w:p w14:paraId="40D7147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36 </w:t>
      </w:r>
      <w:proofErr w:type="spellStart"/>
      <w:r w:rsidRPr="000C3442">
        <w:rPr>
          <w:rFonts w:ascii="Book Antiqua" w:hAnsi="Book Antiqua"/>
          <w:b/>
          <w:bCs/>
        </w:rPr>
        <w:t>Kleijwegt</w:t>
      </w:r>
      <w:proofErr w:type="spellEnd"/>
      <w:r w:rsidRPr="000C3442">
        <w:rPr>
          <w:rFonts w:ascii="Book Antiqua" w:hAnsi="Book Antiqua"/>
          <w:b/>
          <w:bCs/>
        </w:rPr>
        <w:t xml:space="preserve"> FS</w:t>
      </w:r>
      <w:r w:rsidRPr="000C3442">
        <w:rPr>
          <w:rFonts w:ascii="Book Antiqua" w:hAnsi="Book Antiqua"/>
        </w:rPr>
        <w:t xml:space="preserve">, Jansen DT, </w:t>
      </w:r>
      <w:proofErr w:type="spellStart"/>
      <w:r w:rsidRPr="000C3442">
        <w:rPr>
          <w:rFonts w:ascii="Book Antiqua" w:hAnsi="Book Antiqua"/>
        </w:rPr>
        <w:t>Teeler</w:t>
      </w:r>
      <w:proofErr w:type="spellEnd"/>
      <w:r w:rsidRPr="000C3442">
        <w:rPr>
          <w:rFonts w:ascii="Book Antiqua" w:hAnsi="Book Antiqua"/>
        </w:rPr>
        <w:t xml:space="preserve"> J, </w:t>
      </w:r>
      <w:proofErr w:type="spellStart"/>
      <w:r w:rsidRPr="000C3442">
        <w:rPr>
          <w:rFonts w:ascii="Book Antiqua" w:hAnsi="Book Antiqua"/>
        </w:rPr>
        <w:t>Joosten</w:t>
      </w:r>
      <w:proofErr w:type="spellEnd"/>
      <w:r w:rsidRPr="000C3442">
        <w:rPr>
          <w:rFonts w:ascii="Book Antiqua" w:hAnsi="Book Antiqua"/>
        </w:rPr>
        <w:t xml:space="preserve"> AM, Laban S, </w:t>
      </w:r>
      <w:proofErr w:type="spellStart"/>
      <w:r w:rsidRPr="000C3442">
        <w:rPr>
          <w:rFonts w:ascii="Book Antiqua" w:hAnsi="Book Antiqua"/>
        </w:rPr>
        <w:t>Nikolic</w:t>
      </w:r>
      <w:proofErr w:type="spellEnd"/>
      <w:r w:rsidRPr="000C3442">
        <w:rPr>
          <w:rFonts w:ascii="Book Antiqua" w:hAnsi="Book Antiqua"/>
        </w:rPr>
        <w:t xml:space="preserve"> T, </w:t>
      </w:r>
      <w:proofErr w:type="spellStart"/>
      <w:r w:rsidRPr="000C3442">
        <w:rPr>
          <w:rFonts w:ascii="Book Antiqua" w:hAnsi="Book Antiqua"/>
        </w:rPr>
        <w:t>Roep</w:t>
      </w:r>
      <w:proofErr w:type="spellEnd"/>
      <w:r w:rsidRPr="000C3442">
        <w:rPr>
          <w:rFonts w:ascii="Book Antiqua" w:hAnsi="Book Antiqua"/>
        </w:rPr>
        <w:t xml:space="preserve"> BO. </w:t>
      </w:r>
      <w:proofErr w:type="spellStart"/>
      <w:r w:rsidRPr="000C3442">
        <w:rPr>
          <w:rFonts w:ascii="Book Antiqua" w:hAnsi="Book Antiqua"/>
        </w:rPr>
        <w:t>Tolerogenic</w:t>
      </w:r>
      <w:proofErr w:type="spellEnd"/>
      <w:r w:rsidRPr="000C3442">
        <w:rPr>
          <w:rFonts w:ascii="Book Antiqua" w:hAnsi="Book Antiqua"/>
        </w:rPr>
        <w:t xml:space="preserve"> dendritic cells impede priming of naïve CD8</w:t>
      </w:r>
      <w:r w:rsidRPr="000C3442">
        <w:rPr>
          <w:rFonts w:ascii="MS Gothic" w:eastAsia="MS Gothic" w:hAnsi="MS Gothic" w:cs="MS Gothic" w:hint="eastAsia"/>
        </w:rPr>
        <w:t>⁺</w:t>
      </w:r>
      <w:r w:rsidRPr="000C3442">
        <w:rPr>
          <w:rFonts w:ascii="Book Antiqua" w:hAnsi="Book Antiqua"/>
        </w:rPr>
        <w:t xml:space="preserve"> T cells and deplete memory CD8</w:t>
      </w:r>
      <w:r w:rsidRPr="000C3442">
        <w:rPr>
          <w:rFonts w:ascii="MS Gothic" w:eastAsia="MS Gothic" w:hAnsi="MS Gothic" w:cs="MS Gothic" w:hint="eastAsia"/>
        </w:rPr>
        <w:t>⁺</w:t>
      </w:r>
      <w:r w:rsidRPr="000C3442">
        <w:rPr>
          <w:rFonts w:ascii="Book Antiqua" w:hAnsi="Book Antiqua"/>
        </w:rPr>
        <w:t xml:space="preserve"> T cells. </w:t>
      </w:r>
      <w:proofErr w:type="spellStart"/>
      <w:r w:rsidRPr="000C3442">
        <w:rPr>
          <w:rFonts w:ascii="Book Antiqua" w:hAnsi="Book Antiqua"/>
          <w:i/>
          <w:iCs/>
        </w:rPr>
        <w:t>Eur</w:t>
      </w:r>
      <w:proofErr w:type="spellEnd"/>
      <w:r w:rsidRPr="000C3442">
        <w:rPr>
          <w:rFonts w:ascii="Book Antiqua" w:hAnsi="Book Antiqua"/>
          <w:i/>
          <w:iCs/>
        </w:rPr>
        <w:t xml:space="preserve"> J </w:t>
      </w:r>
      <w:proofErr w:type="spellStart"/>
      <w:r w:rsidRPr="000C3442">
        <w:rPr>
          <w:rFonts w:ascii="Book Antiqua" w:hAnsi="Book Antiqua"/>
          <w:i/>
          <w:iCs/>
        </w:rPr>
        <w:t>Immunol</w:t>
      </w:r>
      <w:proofErr w:type="spellEnd"/>
      <w:r w:rsidRPr="000C3442">
        <w:rPr>
          <w:rFonts w:ascii="Book Antiqua" w:hAnsi="Book Antiqua"/>
        </w:rPr>
        <w:t xml:space="preserve"> 2013; </w:t>
      </w:r>
      <w:r w:rsidRPr="000C3442">
        <w:rPr>
          <w:rFonts w:ascii="Book Antiqua" w:hAnsi="Book Antiqua"/>
          <w:b/>
          <w:bCs/>
        </w:rPr>
        <w:t>43</w:t>
      </w:r>
      <w:r w:rsidRPr="000C3442">
        <w:rPr>
          <w:rFonts w:ascii="Book Antiqua" w:hAnsi="Book Antiqua"/>
        </w:rPr>
        <w:t>: 85-92 [PMID: 23042025 DOI: 10.1002/eji.201242879]</w:t>
      </w:r>
    </w:p>
    <w:p w14:paraId="16388441" w14:textId="77777777" w:rsidR="000C3442" w:rsidRPr="000C3442" w:rsidRDefault="000C3442" w:rsidP="000C3442">
      <w:pPr>
        <w:spacing w:line="360" w:lineRule="auto"/>
        <w:jc w:val="both"/>
        <w:rPr>
          <w:rFonts w:ascii="Book Antiqua" w:hAnsi="Book Antiqua"/>
        </w:rPr>
      </w:pPr>
      <w:r w:rsidRPr="000C3442">
        <w:rPr>
          <w:rFonts w:ascii="Book Antiqua" w:hAnsi="Book Antiqua"/>
        </w:rPr>
        <w:lastRenderedPageBreak/>
        <w:t xml:space="preserve">37 </w:t>
      </w:r>
      <w:r w:rsidRPr="000C3442">
        <w:rPr>
          <w:rFonts w:ascii="Book Antiqua" w:hAnsi="Book Antiqua"/>
          <w:b/>
          <w:bCs/>
        </w:rPr>
        <w:t>Ferreira GB</w:t>
      </w:r>
      <w:r w:rsidRPr="000C3442">
        <w:rPr>
          <w:rFonts w:ascii="Book Antiqua" w:hAnsi="Book Antiqua"/>
        </w:rPr>
        <w:t xml:space="preserve">, </w:t>
      </w:r>
      <w:proofErr w:type="spellStart"/>
      <w:r w:rsidRPr="000C3442">
        <w:rPr>
          <w:rFonts w:ascii="Book Antiqua" w:hAnsi="Book Antiqua"/>
        </w:rPr>
        <w:t>Kleijwegt</w:t>
      </w:r>
      <w:proofErr w:type="spellEnd"/>
      <w:r w:rsidRPr="000C3442">
        <w:rPr>
          <w:rFonts w:ascii="Book Antiqua" w:hAnsi="Book Antiqua"/>
        </w:rPr>
        <w:t xml:space="preserve"> FS, </w:t>
      </w:r>
      <w:proofErr w:type="spellStart"/>
      <w:r w:rsidRPr="000C3442">
        <w:rPr>
          <w:rFonts w:ascii="Book Antiqua" w:hAnsi="Book Antiqua"/>
        </w:rPr>
        <w:t>Waelkens</w:t>
      </w:r>
      <w:proofErr w:type="spellEnd"/>
      <w:r w:rsidRPr="000C3442">
        <w:rPr>
          <w:rFonts w:ascii="Book Antiqua" w:hAnsi="Book Antiqua"/>
        </w:rPr>
        <w:t xml:space="preserve"> E, </w:t>
      </w:r>
      <w:proofErr w:type="spellStart"/>
      <w:r w:rsidRPr="000C3442">
        <w:rPr>
          <w:rFonts w:ascii="Book Antiqua" w:hAnsi="Book Antiqua"/>
        </w:rPr>
        <w:t>Lage</w:t>
      </w:r>
      <w:proofErr w:type="spellEnd"/>
      <w:r w:rsidRPr="000C3442">
        <w:rPr>
          <w:rFonts w:ascii="Book Antiqua" w:hAnsi="Book Antiqua"/>
        </w:rPr>
        <w:t xml:space="preserve"> K, </w:t>
      </w:r>
      <w:proofErr w:type="spellStart"/>
      <w:r w:rsidRPr="000C3442">
        <w:rPr>
          <w:rFonts w:ascii="Book Antiqua" w:hAnsi="Book Antiqua"/>
        </w:rPr>
        <w:t>Nikolic</w:t>
      </w:r>
      <w:proofErr w:type="spellEnd"/>
      <w:r w:rsidRPr="000C3442">
        <w:rPr>
          <w:rFonts w:ascii="Book Antiqua" w:hAnsi="Book Antiqua"/>
        </w:rPr>
        <w:t xml:space="preserve"> T, Hansen DA, Workman CT, </w:t>
      </w:r>
      <w:proofErr w:type="spellStart"/>
      <w:r w:rsidRPr="000C3442">
        <w:rPr>
          <w:rFonts w:ascii="Book Antiqua" w:hAnsi="Book Antiqua"/>
        </w:rPr>
        <w:t>Roep</w:t>
      </w:r>
      <w:proofErr w:type="spellEnd"/>
      <w:r w:rsidRPr="000C3442">
        <w:rPr>
          <w:rFonts w:ascii="Book Antiqua" w:hAnsi="Book Antiqua"/>
        </w:rPr>
        <w:t xml:space="preserve"> BO, </w:t>
      </w:r>
      <w:proofErr w:type="spellStart"/>
      <w:r w:rsidRPr="000C3442">
        <w:rPr>
          <w:rFonts w:ascii="Book Antiqua" w:hAnsi="Book Antiqua"/>
        </w:rPr>
        <w:t>Overbergh</w:t>
      </w:r>
      <w:proofErr w:type="spellEnd"/>
      <w:r w:rsidRPr="000C3442">
        <w:rPr>
          <w:rFonts w:ascii="Book Antiqua" w:hAnsi="Book Antiqua"/>
        </w:rPr>
        <w:t xml:space="preserve"> L, Mathieu C. Differential protein pathways in 1,25-dihydroxyvitamin d(3) and dexamethasone modulated </w:t>
      </w:r>
      <w:proofErr w:type="spellStart"/>
      <w:r w:rsidRPr="000C3442">
        <w:rPr>
          <w:rFonts w:ascii="Book Antiqua" w:hAnsi="Book Antiqua"/>
        </w:rPr>
        <w:t>tolerogenic</w:t>
      </w:r>
      <w:proofErr w:type="spellEnd"/>
      <w:r w:rsidRPr="000C3442">
        <w:rPr>
          <w:rFonts w:ascii="Book Antiqua" w:hAnsi="Book Antiqua"/>
        </w:rPr>
        <w:t xml:space="preserve"> human dendritic cells. </w:t>
      </w:r>
      <w:r w:rsidRPr="000C3442">
        <w:rPr>
          <w:rFonts w:ascii="Book Antiqua" w:hAnsi="Book Antiqua"/>
          <w:i/>
          <w:iCs/>
        </w:rPr>
        <w:t>J Proteome Res</w:t>
      </w:r>
      <w:r w:rsidRPr="000C3442">
        <w:rPr>
          <w:rFonts w:ascii="Book Antiqua" w:hAnsi="Book Antiqua"/>
        </w:rPr>
        <w:t xml:space="preserve"> 2012; </w:t>
      </w:r>
      <w:r w:rsidRPr="000C3442">
        <w:rPr>
          <w:rFonts w:ascii="Book Antiqua" w:hAnsi="Book Antiqua"/>
          <w:b/>
          <w:bCs/>
        </w:rPr>
        <w:t>11</w:t>
      </w:r>
      <w:r w:rsidRPr="000C3442">
        <w:rPr>
          <w:rFonts w:ascii="Book Antiqua" w:hAnsi="Book Antiqua"/>
        </w:rPr>
        <w:t>: 941-971 [PMID: 22103328 DOI: 10.1021/pr200724e]</w:t>
      </w:r>
    </w:p>
    <w:p w14:paraId="11366A7D"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38 </w:t>
      </w:r>
      <w:r w:rsidRPr="000C3442">
        <w:rPr>
          <w:rFonts w:ascii="Book Antiqua" w:hAnsi="Book Antiqua"/>
          <w:b/>
          <w:bCs/>
        </w:rPr>
        <w:t>Unger WW</w:t>
      </w:r>
      <w:r w:rsidRPr="000C3442">
        <w:rPr>
          <w:rFonts w:ascii="Book Antiqua" w:hAnsi="Book Antiqua"/>
        </w:rPr>
        <w:t xml:space="preserve">, Laban S, </w:t>
      </w:r>
      <w:proofErr w:type="spellStart"/>
      <w:r w:rsidRPr="000C3442">
        <w:rPr>
          <w:rFonts w:ascii="Book Antiqua" w:hAnsi="Book Antiqua"/>
        </w:rPr>
        <w:t>Kleijwegt</w:t>
      </w:r>
      <w:proofErr w:type="spellEnd"/>
      <w:r w:rsidRPr="000C3442">
        <w:rPr>
          <w:rFonts w:ascii="Book Antiqua" w:hAnsi="Book Antiqua"/>
        </w:rPr>
        <w:t xml:space="preserve"> FS, van der </w:t>
      </w:r>
      <w:proofErr w:type="spellStart"/>
      <w:r w:rsidRPr="000C3442">
        <w:rPr>
          <w:rFonts w:ascii="Book Antiqua" w:hAnsi="Book Antiqua"/>
        </w:rPr>
        <w:t>Slik</w:t>
      </w:r>
      <w:proofErr w:type="spellEnd"/>
      <w:r w:rsidRPr="000C3442">
        <w:rPr>
          <w:rFonts w:ascii="Book Antiqua" w:hAnsi="Book Antiqua"/>
        </w:rPr>
        <w:t xml:space="preserve"> AR, </w:t>
      </w:r>
      <w:proofErr w:type="spellStart"/>
      <w:r w:rsidRPr="000C3442">
        <w:rPr>
          <w:rFonts w:ascii="Book Antiqua" w:hAnsi="Book Antiqua"/>
        </w:rPr>
        <w:t>Roep</w:t>
      </w:r>
      <w:proofErr w:type="spellEnd"/>
      <w:r w:rsidRPr="000C3442">
        <w:rPr>
          <w:rFonts w:ascii="Book Antiqua" w:hAnsi="Book Antiqua"/>
        </w:rPr>
        <w:t xml:space="preserve"> BO. Induction of </w:t>
      </w:r>
      <w:proofErr w:type="spellStart"/>
      <w:r w:rsidRPr="000C3442">
        <w:rPr>
          <w:rFonts w:ascii="Book Antiqua" w:hAnsi="Book Antiqua"/>
        </w:rPr>
        <w:t>Treg</w:t>
      </w:r>
      <w:proofErr w:type="spellEnd"/>
      <w:r w:rsidRPr="000C3442">
        <w:rPr>
          <w:rFonts w:ascii="Book Antiqua" w:hAnsi="Book Antiqua"/>
        </w:rPr>
        <w:t xml:space="preserve"> by monocyte-derived DC modulated by vitamin D3 or dexamethasone: differential role for PD-L1. </w:t>
      </w:r>
      <w:r w:rsidRPr="00356E2C">
        <w:rPr>
          <w:rFonts w:ascii="Book Antiqua" w:hAnsi="Book Antiqua"/>
          <w:i/>
          <w:iCs/>
          <w:lang w:val="pt-BR"/>
        </w:rPr>
        <w:t>Eur J Immunol</w:t>
      </w:r>
      <w:r w:rsidRPr="00356E2C">
        <w:rPr>
          <w:rFonts w:ascii="Book Antiqua" w:hAnsi="Book Antiqua"/>
          <w:lang w:val="pt-BR"/>
        </w:rPr>
        <w:t xml:space="preserve"> 2009; </w:t>
      </w:r>
      <w:r w:rsidRPr="00356E2C">
        <w:rPr>
          <w:rFonts w:ascii="Book Antiqua" w:hAnsi="Book Antiqua"/>
          <w:b/>
          <w:bCs/>
          <w:lang w:val="pt-BR"/>
        </w:rPr>
        <w:t>39</w:t>
      </w:r>
      <w:r w:rsidRPr="00356E2C">
        <w:rPr>
          <w:rFonts w:ascii="Book Antiqua" w:hAnsi="Book Antiqua"/>
          <w:lang w:val="pt-BR"/>
        </w:rPr>
        <w:t>: 3147-3159 [PMID: 19688742 DOI: 10.1002/eji.200839103]</w:t>
      </w:r>
    </w:p>
    <w:p w14:paraId="6F9FEBB7"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39 </w:t>
      </w:r>
      <w:r w:rsidRPr="00356E2C">
        <w:rPr>
          <w:rFonts w:ascii="Book Antiqua" w:hAnsi="Book Antiqua"/>
          <w:b/>
          <w:bCs/>
          <w:lang w:val="pt-BR"/>
        </w:rPr>
        <w:t>Navarro-Barriuso J</w:t>
      </w:r>
      <w:r w:rsidRPr="00356E2C">
        <w:rPr>
          <w:rFonts w:ascii="Book Antiqua" w:hAnsi="Book Antiqua"/>
          <w:lang w:val="pt-BR"/>
        </w:rPr>
        <w:t xml:space="preserve">, Mansilla MJ, Naranjo-Gómez M, Sánchez-Pla A, Quirant-Sánchez B, Teniente-Serra A, Ramo-Tello C, Martínez-Cáceres EM. </w:t>
      </w:r>
      <w:r w:rsidRPr="000C3442">
        <w:rPr>
          <w:rFonts w:ascii="Book Antiqua" w:hAnsi="Book Antiqua"/>
        </w:rPr>
        <w:t xml:space="preserve">Comparative </w:t>
      </w:r>
      <w:proofErr w:type="spellStart"/>
      <w:r w:rsidRPr="000C3442">
        <w:rPr>
          <w:rFonts w:ascii="Book Antiqua" w:hAnsi="Book Antiqua"/>
        </w:rPr>
        <w:t>transcriptomic</w:t>
      </w:r>
      <w:proofErr w:type="spellEnd"/>
      <w:r w:rsidRPr="000C3442">
        <w:rPr>
          <w:rFonts w:ascii="Book Antiqua" w:hAnsi="Book Antiqua"/>
        </w:rPr>
        <w:t xml:space="preserve"> profile of </w:t>
      </w:r>
      <w:proofErr w:type="spellStart"/>
      <w:r w:rsidRPr="000C3442">
        <w:rPr>
          <w:rFonts w:ascii="Book Antiqua" w:hAnsi="Book Antiqua"/>
        </w:rPr>
        <w:t>tolerogenic</w:t>
      </w:r>
      <w:proofErr w:type="spellEnd"/>
      <w:r w:rsidRPr="000C3442">
        <w:rPr>
          <w:rFonts w:ascii="Book Antiqua" w:hAnsi="Book Antiqua"/>
        </w:rPr>
        <w:t xml:space="preserve"> dendritic cells differentiated with vitamin D3, dexamethasone and </w:t>
      </w:r>
      <w:proofErr w:type="spellStart"/>
      <w:r w:rsidRPr="000C3442">
        <w:rPr>
          <w:rFonts w:ascii="Book Antiqua" w:hAnsi="Book Antiqua"/>
        </w:rPr>
        <w:t>rapamycin</w:t>
      </w:r>
      <w:proofErr w:type="spellEnd"/>
      <w:r w:rsidRPr="000C3442">
        <w:rPr>
          <w:rFonts w:ascii="Book Antiqua" w:hAnsi="Book Antiqua"/>
        </w:rPr>
        <w:t xml:space="preserve">. </w:t>
      </w:r>
      <w:proofErr w:type="spellStart"/>
      <w:r w:rsidRPr="000C3442">
        <w:rPr>
          <w:rFonts w:ascii="Book Antiqua" w:hAnsi="Book Antiqua"/>
          <w:i/>
          <w:iCs/>
        </w:rPr>
        <w:t>Sci</w:t>
      </w:r>
      <w:proofErr w:type="spellEnd"/>
      <w:r w:rsidRPr="000C3442">
        <w:rPr>
          <w:rFonts w:ascii="Book Antiqua" w:hAnsi="Book Antiqua"/>
          <w:i/>
          <w:iCs/>
        </w:rPr>
        <w:t xml:space="preserve"> Rep</w:t>
      </w:r>
      <w:r w:rsidRPr="000C3442">
        <w:rPr>
          <w:rFonts w:ascii="Book Antiqua" w:hAnsi="Book Antiqua"/>
        </w:rPr>
        <w:t xml:space="preserve"> 2018; </w:t>
      </w:r>
      <w:r w:rsidRPr="000C3442">
        <w:rPr>
          <w:rFonts w:ascii="Book Antiqua" w:hAnsi="Book Antiqua"/>
          <w:b/>
          <w:bCs/>
        </w:rPr>
        <w:t>8</w:t>
      </w:r>
      <w:r w:rsidRPr="000C3442">
        <w:rPr>
          <w:rFonts w:ascii="Book Antiqua" w:hAnsi="Book Antiqua"/>
        </w:rPr>
        <w:t>: 14985 [PMID: 30297862 DOI: 10.1038/s41598-018-33248-7]</w:t>
      </w:r>
    </w:p>
    <w:p w14:paraId="6522AF0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40 </w:t>
      </w:r>
      <w:r w:rsidRPr="000C3442">
        <w:rPr>
          <w:rFonts w:ascii="Book Antiqua" w:hAnsi="Book Antiqua"/>
          <w:b/>
          <w:bCs/>
        </w:rPr>
        <w:t>Phillips BE</w:t>
      </w:r>
      <w:r w:rsidRPr="000C3442">
        <w:rPr>
          <w:rFonts w:ascii="Book Antiqua" w:hAnsi="Book Antiqua"/>
        </w:rPr>
        <w:t xml:space="preserve">, </w:t>
      </w:r>
      <w:proofErr w:type="spellStart"/>
      <w:r w:rsidRPr="000C3442">
        <w:rPr>
          <w:rFonts w:ascii="Book Antiqua" w:hAnsi="Book Antiqua"/>
        </w:rPr>
        <w:t>Garciafigueroa</w:t>
      </w:r>
      <w:proofErr w:type="spellEnd"/>
      <w:r w:rsidRPr="000C3442">
        <w:rPr>
          <w:rFonts w:ascii="Book Antiqua" w:hAnsi="Book Antiqua"/>
        </w:rPr>
        <w:t xml:space="preserve"> Y, </w:t>
      </w:r>
      <w:proofErr w:type="spellStart"/>
      <w:r w:rsidRPr="000C3442">
        <w:rPr>
          <w:rFonts w:ascii="Book Antiqua" w:hAnsi="Book Antiqua"/>
        </w:rPr>
        <w:t>Engman</w:t>
      </w:r>
      <w:proofErr w:type="spellEnd"/>
      <w:r w:rsidRPr="000C3442">
        <w:rPr>
          <w:rFonts w:ascii="Book Antiqua" w:hAnsi="Book Antiqua"/>
        </w:rPr>
        <w:t xml:space="preserve"> C,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w:t>
      </w:r>
      <w:proofErr w:type="spellStart"/>
      <w:r w:rsidRPr="000C3442">
        <w:rPr>
          <w:rFonts w:ascii="Book Antiqua" w:hAnsi="Book Antiqua"/>
        </w:rPr>
        <w:t>Tolerogenic</w:t>
      </w:r>
      <w:proofErr w:type="spellEnd"/>
      <w:r w:rsidRPr="000C3442">
        <w:rPr>
          <w:rFonts w:ascii="Book Antiqua" w:hAnsi="Book Antiqua"/>
        </w:rPr>
        <w:t xml:space="preserve"> Dendritic Cells and T-Regulatory Cells at the Clinical Trials Crossroad for the Treatment of Autoimmune Disease; Emphasis on Type 1 Diabetes Therapy.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148 [PMID: 30787930 DOI: 10.3389/fimmu.2019.00148]</w:t>
      </w:r>
    </w:p>
    <w:p w14:paraId="7EA2BBB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41 </w:t>
      </w:r>
      <w:r w:rsidRPr="000C3442">
        <w:rPr>
          <w:rFonts w:ascii="Book Antiqua" w:hAnsi="Book Antiqua"/>
          <w:b/>
          <w:bCs/>
        </w:rPr>
        <w:t>Torres-Aguilar H</w:t>
      </w:r>
      <w:r w:rsidRPr="000C3442">
        <w:rPr>
          <w:rFonts w:ascii="Book Antiqua" w:hAnsi="Book Antiqua"/>
        </w:rPr>
        <w:t xml:space="preserve">, Blank M, </w:t>
      </w:r>
      <w:proofErr w:type="spellStart"/>
      <w:r w:rsidRPr="000C3442">
        <w:rPr>
          <w:rFonts w:ascii="Book Antiqua" w:hAnsi="Book Antiqua"/>
        </w:rPr>
        <w:t>Jara</w:t>
      </w:r>
      <w:proofErr w:type="spellEnd"/>
      <w:r w:rsidRPr="000C3442">
        <w:rPr>
          <w:rFonts w:ascii="Book Antiqua" w:hAnsi="Book Antiqua"/>
        </w:rPr>
        <w:t xml:space="preserve"> LJ, </w:t>
      </w:r>
      <w:proofErr w:type="spellStart"/>
      <w:r w:rsidRPr="000C3442">
        <w:rPr>
          <w:rFonts w:ascii="Book Antiqua" w:hAnsi="Book Antiqua"/>
        </w:rPr>
        <w:t>Shoenfeld</w:t>
      </w:r>
      <w:proofErr w:type="spellEnd"/>
      <w:r w:rsidRPr="000C3442">
        <w:rPr>
          <w:rFonts w:ascii="Book Antiqua" w:hAnsi="Book Antiqua"/>
        </w:rPr>
        <w:t xml:space="preserve"> Y. </w:t>
      </w:r>
      <w:proofErr w:type="spellStart"/>
      <w:r w:rsidRPr="000C3442">
        <w:rPr>
          <w:rFonts w:ascii="Book Antiqua" w:hAnsi="Book Antiqua"/>
        </w:rPr>
        <w:t>Tolerogenic</w:t>
      </w:r>
      <w:proofErr w:type="spellEnd"/>
      <w:r w:rsidRPr="000C3442">
        <w:rPr>
          <w:rFonts w:ascii="Book Antiqua" w:hAnsi="Book Antiqua"/>
        </w:rPr>
        <w:t xml:space="preserve"> dendritic cells in autoimmune diseases: crucial players in induction and prevention of autoimmunity. </w:t>
      </w:r>
      <w:proofErr w:type="spellStart"/>
      <w:r w:rsidRPr="000C3442">
        <w:rPr>
          <w:rFonts w:ascii="Book Antiqua" w:hAnsi="Book Antiqua"/>
          <w:i/>
          <w:iCs/>
        </w:rPr>
        <w:t>Autoimmun</w:t>
      </w:r>
      <w:proofErr w:type="spellEnd"/>
      <w:r w:rsidRPr="000C3442">
        <w:rPr>
          <w:rFonts w:ascii="Book Antiqua" w:hAnsi="Book Antiqua"/>
          <w:i/>
          <w:iCs/>
        </w:rPr>
        <w:t xml:space="preserve"> Rev</w:t>
      </w:r>
      <w:r w:rsidRPr="000C3442">
        <w:rPr>
          <w:rFonts w:ascii="Book Antiqua" w:hAnsi="Book Antiqua"/>
        </w:rPr>
        <w:t xml:space="preserve"> 2010; </w:t>
      </w:r>
      <w:r w:rsidRPr="000C3442">
        <w:rPr>
          <w:rFonts w:ascii="Book Antiqua" w:hAnsi="Book Antiqua"/>
          <w:b/>
          <w:bCs/>
        </w:rPr>
        <w:t>10</w:t>
      </w:r>
      <w:r w:rsidRPr="000C3442">
        <w:rPr>
          <w:rFonts w:ascii="Book Antiqua" w:hAnsi="Book Antiqua"/>
        </w:rPr>
        <w:t>: 8-17 [PMID: 20678591 DOI: 10.1016/j.autrev.2010.07.015]</w:t>
      </w:r>
    </w:p>
    <w:p w14:paraId="440889EA"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42 </w:t>
      </w:r>
      <w:proofErr w:type="spellStart"/>
      <w:r w:rsidRPr="000C3442">
        <w:rPr>
          <w:rFonts w:ascii="Book Antiqua" w:hAnsi="Book Antiqua"/>
          <w:b/>
          <w:bCs/>
        </w:rPr>
        <w:t>Švajger</w:t>
      </w:r>
      <w:proofErr w:type="spellEnd"/>
      <w:r w:rsidRPr="000C3442">
        <w:rPr>
          <w:rFonts w:ascii="Book Antiqua" w:hAnsi="Book Antiqua"/>
          <w:b/>
          <w:bCs/>
        </w:rPr>
        <w:t xml:space="preserve"> U</w:t>
      </w:r>
      <w:r w:rsidRPr="000C3442">
        <w:rPr>
          <w:rFonts w:ascii="Book Antiqua" w:hAnsi="Book Antiqua"/>
        </w:rPr>
        <w:t xml:space="preserve">, </w:t>
      </w:r>
      <w:proofErr w:type="spellStart"/>
      <w:r w:rsidRPr="000C3442">
        <w:rPr>
          <w:rFonts w:ascii="Book Antiqua" w:hAnsi="Book Antiqua"/>
        </w:rPr>
        <w:t>Rožman</w:t>
      </w:r>
      <w:proofErr w:type="spellEnd"/>
      <w:r w:rsidRPr="000C3442">
        <w:rPr>
          <w:rFonts w:ascii="Book Antiqua" w:hAnsi="Book Antiqua"/>
        </w:rPr>
        <w:t xml:space="preserve"> PJ.</w:t>
      </w:r>
      <w:proofErr w:type="gramEnd"/>
      <w:r w:rsidRPr="000C3442">
        <w:rPr>
          <w:rFonts w:ascii="Book Antiqua" w:hAnsi="Book Antiqua"/>
        </w:rPr>
        <w:t xml:space="preserve"> </w:t>
      </w:r>
      <w:proofErr w:type="gramStart"/>
      <w:r w:rsidRPr="000C3442">
        <w:rPr>
          <w:rFonts w:ascii="Book Antiqua" w:hAnsi="Book Antiqua"/>
        </w:rPr>
        <w:t>Recent discoveries in dendritic cell tolerance-inducing pharmacological molecules.</w:t>
      </w:r>
      <w:proofErr w:type="gramEnd"/>
      <w:r w:rsidRPr="000C3442">
        <w:rPr>
          <w:rFonts w:ascii="Book Antiqua" w:hAnsi="Book Antiqua"/>
        </w:rPr>
        <w:t xml:space="preserve"> </w:t>
      </w:r>
      <w:proofErr w:type="spellStart"/>
      <w:r w:rsidRPr="000C3442">
        <w:rPr>
          <w:rFonts w:ascii="Book Antiqua" w:hAnsi="Book Antiqua"/>
          <w:i/>
          <w:iCs/>
        </w:rPr>
        <w:t>Int</w:t>
      </w:r>
      <w:proofErr w:type="spellEnd"/>
      <w:r w:rsidRPr="000C3442">
        <w:rPr>
          <w:rFonts w:ascii="Book Antiqua" w:hAnsi="Book Antiqua"/>
          <w:i/>
          <w:iCs/>
        </w:rPr>
        <w:t xml:space="preserve"> </w:t>
      </w:r>
      <w:proofErr w:type="spellStart"/>
      <w:r w:rsidRPr="000C3442">
        <w:rPr>
          <w:rFonts w:ascii="Book Antiqua" w:hAnsi="Book Antiqua"/>
          <w:i/>
          <w:iCs/>
        </w:rPr>
        <w:t>Immunopharmacol</w:t>
      </w:r>
      <w:proofErr w:type="spellEnd"/>
      <w:r w:rsidRPr="000C3442">
        <w:rPr>
          <w:rFonts w:ascii="Book Antiqua" w:hAnsi="Book Antiqua"/>
        </w:rPr>
        <w:t xml:space="preserve"> 2020; </w:t>
      </w:r>
      <w:r w:rsidRPr="000C3442">
        <w:rPr>
          <w:rFonts w:ascii="Book Antiqua" w:hAnsi="Book Antiqua"/>
          <w:b/>
          <w:bCs/>
        </w:rPr>
        <w:t>81</w:t>
      </w:r>
      <w:r w:rsidRPr="000C3442">
        <w:rPr>
          <w:rFonts w:ascii="Book Antiqua" w:hAnsi="Book Antiqua"/>
        </w:rPr>
        <w:t>: 106275 [PMID: 32044665 DOI: 10.1016/j.intimp.2020.106275]</w:t>
      </w:r>
    </w:p>
    <w:p w14:paraId="169FAA74" w14:textId="7CE72153" w:rsidR="000C3442" w:rsidRPr="000C3442" w:rsidRDefault="000C3442" w:rsidP="000C3442">
      <w:pPr>
        <w:spacing w:line="360" w:lineRule="auto"/>
        <w:jc w:val="both"/>
        <w:rPr>
          <w:rFonts w:ascii="Book Antiqua" w:hAnsi="Book Antiqua"/>
        </w:rPr>
      </w:pPr>
      <w:r w:rsidRPr="000C3442">
        <w:rPr>
          <w:rFonts w:ascii="Book Antiqua" w:hAnsi="Book Antiqua"/>
        </w:rPr>
        <w:t xml:space="preserve">43 </w:t>
      </w:r>
      <w:r w:rsidRPr="000C3442">
        <w:rPr>
          <w:rFonts w:ascii="Book Antiqua" w:hAnsi="Book Antiqua"/>
          <w:b/>
          <w:bCs/>
        </w:rPr>
        <w:t>Farquhar CA</w:t>
      </w:r>
      <w:r w:rsidRPr="000C3442">
        <w:rPr>
          <w:rFonts w:ascii="Book Antiqua" w:hAnsi="Book Antiqua"/>
        </w:rPr>
        <w:t xml:space="preserve">, Paterson AM, </w:t>
      </w:r>
      <w:proofErr w:type="spellStart"/>
      <w:r w:rsidRPr="000C3442">
        <w:rPr>
          <w:rFonts w:ascii="Book Antiqua" w:hAnsi="Book Antiqua"/>
        </w:rPr>
        <w:t>Cobbold</w:t>
      </w:r>
      <w:proofErr w:type="spellEnd"/>
      <w:r w:rsidRPr="000C3442">
        <w:rPr>
          <w:rFonts w:ascii="Book Antiqua" w:hAnsi="Book Antiqua"/>
        </w:rPr>
        <w:t xml:space="preserve"> SP, Garcia Rueda H, Fairchild PJ, Yates SF, Adams E, Saunders NJ, </w:t>
      </w:r>
      <w:proofErr w:type="spellStart"/>
      <w:r w:rsidRPr="000C3442">
        <w:rPr>
          <w:rFonts w:ascii="Book Antiqua" w:hAnsi="Book Antiqua"/>
        </w:rPr>
        <w:t>Waldmann</w:t>
      </w:r>
      <w:proofErr w:type="spellEnd"/>
      <w:r w:rsidRPr="000C3442">
        <w:rPr>
          <w:rFonts w:ascii="Book Antiqua" w:hAnsi="Book Antiqua"/>
        </w:rPr>
        <w:t xml:space="preserve"> H, Nolan KF. </w:t>
      </w:r>
      <w:proofErr w:type="spellStart"/>
      <w:r w:rsidRPr="000C3442">
        <w:rPr>
          <w:rFonts w:ascii="Book Antiqua" w:hAnsi="Book Antiqua"/>
        </w:rPr>
        <w:t>Tolerogenicity</w:t>
      </w:r>
      <w:proofErr w:type="spellEnd"/>
      <w:r w:rsidRPr="000C3442">
        <w:rPr>
          <w:rFonts w:ascii="Book Antiqua" w:hAnsi="Book Antiqua"/>
        </w:rPr>
        <w:t xml:space="preserve"> is not an absolute property of a dendritic cell. </w:t>
      </w:r>
      <w:proofErr w:type="spellStart"/>
      <w:r w:rsidRPr="000C3442">
        <w:rPr>
          <w:rFonts w:ascii="Book Antiqua" w:hAnsi="Book Antiqua"/>
          <w:i/>
          <w:iCs/>
        </w:rPr>
        <w:t>Eur</w:t>
      </w:r>
      <w:proofErr w:type="spellEnd"/>
      <w:r w:rsidRPr="000C3442">
        <w:rPr>
          <w:rFonts w:ascii="Book Antiqua" w:hAnsi="Book Antiqua"/>
          <w:i/>
          <w:iCs/>
        </w:rPr>
        <w:t xml:space="preserve"> J </w:t>
      </w:r>
      <w:proofErr w:type="spellStart"/>
      <w:r w:rsidRPr="000C3442">
        <w:rPr>
          <w:rFonts w:ascii="Book Antiqua" w:hAnsi="Book Antiqua"/>
          <w:i/>
          <w:iCs/>
        </w:rPr>
        <w:t>Immunol</w:t>
      </w:r>
      <w:proofErr w:type="spellEnd"/>
      <w:r w:rsidRPr="000C3442">
        <w:rPr>
          <w:rFonts w:ascii="Book Antiqua" w:hAnsi="Book Antiqua"/>
        </w:rPr>
        <w:t xml:space="preserve"> 2010; </w:t>
      </w:r>
      <w:r w:rsidRPr="000C3442">
        <w:rPr>
          <w:rFonts w:ascii="Book Antiqua" w:hAnsi="Book Antiqua"/>
          <w:b/>
          <w:bCs/>
        </w:rPr>
        <w:t>40</w:t>
      </w:r>
      <w:r w:rsidRPr="000C3442">
        <w:rPr>
          <w:rFonts w:ascii="Book Antiqua" w:hAnsi="Book Antiqua"/>
        </w:rPr>
        <w:t>: 1728-1737 [PMID: 20373289 DOI: 10.1002/eji.200939974]</w:t>
      </w:r>
    </w:p>
    <w:p w14:paraId="065AF2D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44 </w:t>
      </w:r>
      <w:r w:rsidRPr="000C3442">
        <w:rPr>
          <w:rFonts w:ascii="Book Antiqua" w:hAnsi="Book Antiqua"/>
          <w:b/>
          <w:bCs/>
        </w:rPr>
        <w:t>Torres-Aguilar H</w:t>
      </w:r>
      <w:r w:rsidRPr="000C3442">
        <w:rPr>
          <w:rFonts w:ascii="Book Antiqua" w:hAnsi="Book Antiqua"/>
        </w:rPr>
        <w:t xml:space="preserve">, Sánchez-Torres C, </w:t>
      </w:r>
      <w:proofErr w:type="spellStart"/>
      <w:r w:rsidRPr="000C3442">
        <w:rPr>
          <w:rFonts w:ascii="Book Antiqua" w:hAnsi="Book Antiqua"/>
        </w:rPr>
        <w:t>Jara</w:t>
      </w:r>
      <w:proofErr w:type="spellEnd"/>
      <w:r w:rsidRPr="000C3442">
        <w:rPr>
          <w:rFonts w:ascii="Book Antiqua" w:hAnsi="Book Antiqua"/>
        </w:rPr>
        <w:t xml:space="preserve"> LJ, Blank M, </w:t>
      </w:r>
      <w:proofErr w:type="spellStart"/>
      <w:r w:rsidRPr="000C3442">
        <w:rPr>
          <w:rFonts w:ascii="Book Antiqua" w:hAnsi="Book Antiqua"/>
        </w:rPr>
        <w:t>Shoenfeld</w:t>
      </w:r>
      <w:proofErr w:type="spellEnd"/>
      <w:r w:rsidRPr="000C3442">
        <w:rPr>
          <w:rFonts w:ascii="Book Antiqua" w:hAnsi="Book Antiqua"/>
        </w:rPr>
        <w:t xml:space="preserve"> Y. IL-10/TGF-beta-treated dendritic cells, pulsed with insulin, specifically reduce the response to insulin of </w:t>
      </w:r>
      <w:r w:rsidRPr="000C3442">
        <w:rPr>
          <w:rFonts w:ascii="Book Antiqua" w:hAnsi="Book Antiqua"/>
        </w:rPr>
        <w:lastRenderedPageBreak/>
        <w:t xml:space="preserve">CD4+ effector/memory T cells from type 1 diabetic individuals. </w:t>
      </w:r>
      <w:r w:rsidRPr="000C3442">
        <w:rPr>
          <w:rFonts w:ascii="Book Antiqua" w:hAnsi="Book Antiqua"/>
          <w:i/>
          <w:iCs/>
        </w:rPr>
        <w:t xml:space="preserve">J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2010; </w:t>
      </w:r>
      <w:r w:rsidRPr="000C3442">
        <w:rPr>
          <w:rFonts w:ascii="Book Antiqua" w:hAnsi="Book Antiqua"/>
          <w:b/>
          <w:bCs/>
        </w:rPr>
        <w:t>30</w:t>
      </w:r>
      <w:r w:rsidRPr="000C3442">
        <w:rPr>
          <w:rFonts w:ascii="Book Antiqua" w:hAnsi="Book Antiqua"/>
        </w:rPr>
        <w:t>: 659-668 [PMID: 20544263 DOI: 10.1007/s10875-010-9430-5]</w:t>
      </w:r>
    </w:p>
    <w:p w14:paraId="6A220B1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45 </w:t>
      </w:r>
      <w:proofErr w:type="spellStart"/>
      <w:r w:rsidRPr="000C3442">
        <w:rPr>
          <w:rFonts w:ascii="Book Antiqua" w:hAnsi="Book Antiqua"/>
          <w:b/>
          <w:bCs/>
        </w:rPr>
        <w:t>Kryczanowsky</w:t>
      </w:r>
      <w:proofErr w:type="spellEnd"/>
      <w:r w:rsidRPr="000C3442">
        <w:rPr>
          <w:rFonts w:ascii="Book Antiqua" w:hAnsi="Book Antiqua"/>
          <w:b/>
          <w:bCs/>
        </w:rPr>
        <w:t xml:space="preserve"> F</w:t>
      </w:r>
      <w:r w:rsidRPr="000C3442">
        <w:rPr>
          <w:rFonts w:ascii="Book Antiqua" w:hAnsi="Book Antiqua"/>
        </w:rPr>
        <w:t xml:space="preserve">, </w:t>
      </w:r>
      <w:proofErr w:type="spellStart"/>
      <w:r w:rsidRPr="000C3442">
        <w:rPr>
          <w:rFonts w:ascii="Book Antiqua" w:hAnsi="Book Antiqua"/>
        </w:rPr>
        <w:t>Raker</w:t>
      </w:r>
      <w:proofErr w:type="spellEnd"/>
      <w:r w:rsidRPr="000C3442">
        <w:rPr>
          <w:rFonts w:ascii="Book Antiqua" w:hAnsi="Book Antiqua"/>
        </w:rPr>
        <w:t xml:space="preserve"> V, </w:t>
      </w:r>
      <w:proofErr w:type="spellStart"/>
      <w:r w:rsidRPr="000C3442">
        <w:rPr>
          <w:rFonts w:ascii="Book Antiqua" w:hAnsi="Book Antiqua"/>
        </w:rPr>
        <w:t>Graulich</w:t>
      </w:r>
      <w:proofErr w:type="spellEnd"/>
      <w:r w:rsidRPr="000C3442">
        <w:rPr>
          <w:rFonts w:ascii="Book Antiqua" w:hAnsi="Book Antiqua"/>
        </w:rPr>
        <w:t xml:space="preserve"> E, </w:t>
      </w:r>
      <w:proofErr w:type="spellStart"/>
      <w:r w:rsidRPr="000C3442">
        <w:rPr>
          <w:rFonts w:ascii="Book Antiqua" w:hAnsi="Book Antiqua"/>
        </w:rPr>
        <w:t>Domogalla</w:t>
      </w:r>
      <w:proofErr w:type="spellEnd"/>
      <w:r w:rsidRPr="000C3442">
        <w:rPr>
          <w:rFonts w:ascii="Book Antiqua" w:hAnsi="Book Antiqua"/>
        </w:rPr>
        <w:t xml:space="preserve"> MP, Steinbrink K. IL-10-Modulated Human Dendritic Cells for Clinical Use: Identification of a Stable and Migratory Subset with Improved </w:t>
      </w:r>
      <w:proofErr w:type="spellStart"/>
      <w:r w:rsidRPr="000C3442">
        <w:rPr>
          <w:rFonts w:ascii="Book Antiqua" w:hAnsi="Book Antiqua"/>
        </w:rPr>
        <w:t>Tolerogenic</w:t>
      </w:r>
      <w:proofErr w:type="spellEnd"/>
      <w:r w:rsidRPr="000C3442">
        <w:rPr>
          <w:rFonts w:ascii="Book Antiqua" w:hAnsi="Book Antiqua"/>
        </w:rPr>
        <w:t xml:space="preserve"> Activity.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2016; </w:t>
      </w:r>
      <w:r w:rsidRPr="000C3442">
        <w:rPr>
          <w:rFonts w:ascii="Book Antiqua" w:hAnsi="Book Antiqua"/>
          <w:b/>
          <w:bCs/>
        </w:rPr>
        <w:t>197</w:t>
      </w:r>
      <w:r w:rsidRPr="000C3442">
        <w:rPr>
          <w:rFonts w:ascii="Book Antiqua" w:hAnsi="Book Antiqua"/>
        </w:rPr>
        <w:t>: 3607-3617 [PMID: 27683749 DOI: 10.4049/jimmunol.1501769]</w:t>
      </w:r>
    </w:p>
    <w:p w14:paraId="3711A43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46 </w:t>
      </w:r>
      <w:proofErr w:type="spellStart"/>
      <w:r w:rsidRPr="000C3442">
        <w:rPr>
          <w:rFonts w:ascii="Book Antiqua" w:hAnsi="Book Antiqua"/>
          <w:b/>
          <w:bCs/>
        </w:rPr>
        <w:t>Rutella</w:t>
      </w:r>
      <w:proofErr w:type="spellEnd"/>
      <w:r w:rsidRPr="000C3442">
        <w:rPr>
          <w:rFonts w:ascii="Book Antiqua" w:hAnsi="Book Antiqua"/>
          <w:b/>
          <w:bCs/>
        </w:rPr>
        <w:t xml:space="preserve"> S</w:t>
      </w:r>
      <w:r w:rsidRPr="000C3442">
        <w:rPr>
          <w:rFonts w:ascii="Book Antiqua" w:hAnsi="Book Antiqua"/>
        </w:rPr>
        <w:t xml:space="preserve">, </w:t>
      </w:r>
      <w:proofErr w:type="spellStart"/>
      <w:r w:rsidRPr="000C3442">
        <w:rPr>
          <w:rFonts w:ascii="Book Antiqua" w:hAnsi="Book Antiqua"/>
        </w:rPr>
        <w:t>Danese</w:t>
      </w:r>
      <w:proofErr w:type="spellEnd"/>
      <w:r w:rsidRPr="000C3442">
        <w:rPr>
          <w:rFonts w:ascii="Book Antiqua" w:hAnsi="Book Antiqua"/>
        </w:rPr>
        <w:t xml:space="preserve"> S, Leone G. </w:t>
      </w:r>
      <w:proofErr w:type="spellStart"/>
      <w:r w:rsidRPr="000C3442">
        <w:rPr>
          <w:rFonts w:ascii="Book Antiqua" w:hAnsi="Book Antiqua"/>
        </w:rPr>
        <w:t>Tolerogenic</w:t>
      </w:r>
      <w:proofErr w:type="spellEnd"/>
      <w:r w:rsidRPr="000C3442">
        <w:rPr>
          <w:rFonts w:ascii="Book Antiqua" w:hAnsi="Book Antiqua"/>
        </w:rPr>
        <w:t xml:space="preserve"> dendritic cells: cytokine modulation comes of age. </w:t>
      </w:r>
      <w:r w:rsidRPr="000C3442">
        <w:rPr>
          <w:rFonts w:ascii="Book Antiqua" w:hAnsi="Book Antiqua"/>
          <w:i/>
          <w:iCs/>
        </w:rPr>
        <w:t>Blood</w:t>
      </w:r>
      <w:r w:rsidRPr="000C3442">
        <w:rPr>
          <w:rFonts w:ascii="Book Antiqua" w:hAnsi="Book Antiqua"/>
        </w:rPr>
        <w:t xml:space="preserve"> 2006; </w:t>
      </w:r>
      <w:r w:rsidRPr="000C3442">
        <w:rPr>
          <w:rFonts w:ascii="Book Antiqua" w:hAnsi="Book Antiqua"/>
          <w:b/>
          <w:bCs/>
        </w:rPr>
        <w:t>108</w:t>
      </w:r>
      <w:r w:rsidRPr="000C3442">
        <w:rPr>
          <w:rFonts w:ascii="Book Antiqua" w:hAnsi="Book Antiqua"/>
        </w:rPr>
        <w:t>: 1435-1440 [PMID: 16684955 DOI: 10.1182/blood-2006-03-006403]</w:t>
      </w:r>
    </w:p>
    <w:p w14:paraId="3AD69B4A" w14:textId="77777777" w:rsidR="000C3442" w:rsidRPr="00356E2C" w:rsidRDefault="000C3442" w:rsidP="000C3442">
      <w:pPr>
        <w:spacing w:line="360" w:lineRule="auto"/>
        <w:jc w:val="both"/>
        <w:rPr>
          <w:rFonts w:ascii="Book Antiqua" w:hAnsi="Book Antiqua"/>
          <w:lang w:val="pt-BR"/>
        </w:rPr>
      </w:pPr>
      <w:r w:rsidRPr="000C3442">
        <w:rPr>
          <w:rFonts w:ascii="Book Antiqua" w:hAnsi="Book Antiqua"/>
        </w:rPr>
        <w:t xml:space="preserve">47 </w:t>
      </w:r>
      <w:r w:rsidRPr="000C3442">
        <w:rPr>
          <w:rFonts w:ascii="Book Antiqua" w:hAnsi="Book Antiqua"/>
          <w:b/>
          <w:bCs/>
        </w:rPr>
        <w:t>Ferreira GB</w:t>
      </w:r>
      <w:r w:rsidRPr="000C3442">
        <w:rPr>
          <w:rFonts w:ascii="Book Antiqua" w:hAnsi="Book Antiqua"/>
        </w:rPr>
        <w:t xml:space="preserve">, </w:t>
      </w:r>
      <w:proofErr w:type="spellStart"/>
      <w:r w:rsidRPr="000C3442">
        <w:rPr>
          <w:rFonts w:ascii="Book Antiqua" w:hAnsi="Book Antiqua"/>
        </w:rPr>
        <w:t>Gysemans</w:t>
      </w:r>
      <w:proofErr w:type="spellEnd"/>
      <w:r w:rsidRPr="000C3442">
        <w:rPr>
          <w:rFonts w:ascii="Book Antiqua" w:hAnsi="Book Antiqua"/>
        </w:rPr>
        <w:t xml:space="preserve"> CA, </w:t>
      </w:r>
      <w:proofErr w:type="spellStart"/>
      <w:r w:rsidRPr="000C3442">
        <w:rPr>
          <w:rFonts w:ascii="Book Antiqua" w:hAnsi="Book Antiqua"/>
        </w:rPr>
        <w:t>Demengeot</w:t>
      </w:r>
      <w:proofErr w:type="spellEnd"/>
      <w:r w:rsidRPr="000C3442">
        <w:rPr>
          <w:rFonts w:ascii="Book Antiqua" w:hAnsi="Book Antiqua"/>
        </w:rPr>
        <w:t xml:space="preserve"> J, da Cunha JP, </w:t>
      </w:r>
      <w:proofErr w:type="spellStart"/>
      <w:r w:rsidRPr="000C3442">
        <w:rPr>
          <w:rFonts w:ascii="Book Antiqua" w:hAnsi="Book Antiqua"/>
        </w:rPr>
        <w:t>Vanherwegen</w:t>
      </w:r>
      <w:proofErr w:type="spellEnd"/>
      <w:r w:rsidRPr="000C3442">
        <w:rPr>
          <w:rFonts w:ascii="Book Antiqua" w:hAnsi="Book Antiqua"/>
        </w:rPr>
        <w:t xml:space="preserve"> AS, </w:t>
      </w:r>
      <w:proofErr w:type="spellStart"/>
      <w:r w:rsidRPr="000C3442">
        <w:rPr>
          <w:rFonts w:ascii="Book Antiqua" w:hAnsi="Book Antiqua"/>
        </w:rPr>
        <w:t>Overbergh</w:t>
      </w:r>
      <w:proofErr w:type="spellEnd"/>
      <w:r w:rsidRPr="000C3442">
        <w:rPr>
          <w:rFonts w:ascii="Book Antiqua" w:hAnsi="Book Antiqua"/>
        </w:rPr>
        <w:t xml:space="preserve"> L, Van Belle TL, </w:t>
      </w:r>
      <w:proofErr w:type="spellStart"/>
      <w:r w:rsidRPr="000C3442">
        <w:rPr>
          <w:rFonts w:ascii="Book Antiqua" w:hAnsi="Book Antiqua"/>
        </w:rPr>
        <w:t>Pauwels</w:t>
      </w:r>
      <w:proofErr w:type="spellEnd"/>
      <w:r w:rsidRPr="000C3442">
        <w:rPr>
          <w:rFonts w:ascii="Book Antiqua" w:hAnsi="Book Antiqua"/>
        </w:rPr>
        <w:t xml:space="preserve"> F, </w:t>
      </w:r>
      <w:proofErr w:type="spellStart"/>
      <w:r w:rsidRPr="000C3442">
        <w:rPr>
          <w:rFonts w:ascii="Book Antiqua" w:hAnsi="Book Antiqua"/>
        </w:rPr>
        <w:t>Verstuyf</w:t>
      </w:r>
      <w:proofErr w:type="spellEnd"/>
      <w:r w:rsidRPr="000C3442">
        <w:rPr>
          <w:rFonts w:ascii="Book Antiqua" w:hAnsi="Book Antiqua"/>
        </w:rPr>
        <w:t xml:space="preserve"> A, </w:t>
      </w:r>
      <w:proofErr w:type="spellStart"/>
      <w:r w:rsidRPr="000C3442">
        <w:rPr>
          <w:rFonts w:ascii="Book Antiqua" w:hAnsi="Book Antiqua"/>
        </w:rPr>
        <w:t>Korf</w:t>
      </w:r>
      <w:proofErr w:type="spellEnd"/>
      <w:r w:rsidRPr="000C3442">
        <w:rPr>
          <w:rFonts w:ascii="Book Antiqua" w:hAnsi="Book Antiqua"/>
        </w:rPr>
        <w:t xml:space="preserve"> H, Mathieu C. 1,25-Dihydroxyvitamin D3 promotes </w:t>
      </w:r>
      <w:proofErr w:type="spellStart"/>
      <w:r w:rsidRPr="000C3442">
        <w:rPr>
          <w:rFonts w:ascii="Book Antiqua" w:hAnsi="Book Antiqua"/>
        </w:rPr>
        <w:t>tolerogenic</w:t>
      </w:r>
      <w:proofErr w:type="spellEnd"/>
      <w:r w:rsidRPr="000C3442">
        <w:rPr>
          <w:rFonts w:ascii="Book Antiqua" w:hAnsi="Book Antiqua"/>
        </w:rPr>
        <w:t xml:space="preserve"> dendritic cells with functional migratory properties in NOD mice. </w:t>
      </w:r>
      <w:r w:rsidRPr="00356E2C">
        <w:rPr>
          <w:rFonts w:ascii="Book Antiqua" w:hAnsi="Book Antiqua"/>
          <w:i/>
          <w:iCs/>
          <w:lang w:val="pt-BR"/>
        </w:rPr>
        <w:t>J Immunol</w:t>
      </w:r>
      <w:r w:rsidRPr="00356E2C">
        <w:rPr>
          <w:rFonts w:ascii="Book Antiqua" w:hAnsi="Book Antiqua"/>
          <w:lang w:val="pt-BR"/>
        </w:rPr>
        <w:t xml:space="preserve"> 2014; </w:t>
      </w:r>
      <w:r w:rsidRPr="00356E2C">
        <w:rPr>
          <w:rFonts w:ascii="Book Antiqua" w:hAnsi="Book Antiqua"/>
          <w:b/>
          <w:bCs/>
          <w:lang w:val="pt-BR"/>
        </w:rPr>
        <w:t>192</w:t>
      </w:r>
      <w:r w:rsidRPr="00356E2C">
        <w:rPr>
          <w:rFonts w:ascii="Book Antiqua" w:hAnsi="Book Antiqua"/>
          <w:lang w:val="pt-BR"/>
        </w:rPr>
        <w:t>: 4210-4220 [PMID: 24663679 DOI: 10.4049/jimmunol.1302350]</w:t>
      </w:r>
    </w:p>
    <w:p w14:paraId="56104BA2" w14:textId="77777777" w:rsidR="000C3442" w:rsidRPr="000C3442" w:rsidRDefault="000C3442" w:rsidP="000C3442">
      <w:pPr>
        <w:spacing w:line="360" w:lineRule="auto"/>
        <w:jc w:val="both"/>
        <w:rPr>
          <w:rFonts w:ascii="Book Antiqua" w:hAnsi="Book Antiqua"/>
        </w:rPr>
      </w:pPr>
      <w:r w:rsidRPr="00356E2C">
        <w:rPr>
          <w:rFonts w:ascii="Book Antiqua" w:hAnsi="Book Antiqua"/>
          <w:lang w:val="pt-BR"/>
        </w:rPr>
        <w:t xml:space="preserve">48 </w:t>
      </w:r>
      <w:r w:rsidRPr="00356E2C">
        <w:rPr>
          <w:rFonts w:ascii="Book Antiqua" w:hAnsi="Book Antiqua"/>
          <w:b/>
          <w:bCs/>
          <w:lang w:val="pt-BR"/>
        </w:rPr>
        <w:t>Varela-Calvino R</w:t>
      </w:r>
      <w:r w:rsidRPr="00356E2C">
        <w:rPr>
          <w:rFonts w:ascii="Book Antiqua" w:hAnsi="Book Antiqua"/>
          <w:lang w:val="pt-BR"/>
        </w:rPr>
        <w:t xml:space="preserve">, Calviño-Sampedro C, Gómez-Touriño I, Cordero OJ. </w:t>
      </w:r>
      <w:r w:rsidRPr="000C3442">
        <w:rPr>
          <w:rFonts w:ascii="Book Antiqua" w:hAnsi="Book Antiqua"/>
        </w:rPr>
        <w:t xml:space="preserve">Apportioning Blame: </w:t>
      </w:r>
      <w:proofErr w:type="spellStart"/>
      <w:r w:rsidRPr="000C3442">
        <w:rPr>
          <w:rFonts w:ascii="Book Antiqua" w:hAnsi="Book Antiqua"/>
        </w:rPr>
        <w:t>Autoreactive</w:t>
      </w:r>
      <w:proofErr w:type="spellEnd"/>
      <w:r w:rsidRPr="000C3442">
        <w:rPr>
          <w:rFonts w:ascii="Book Antiqua" w:hAnsi="Book Antiqua"/>
        </w:rPr>
        <w:t xml:space="preserve"> CD4</w:t>
      </w:r>
      <w:r w:rsidRPr="000C3442">
        <w:rPr>
          <w:rFonts w:ascii="Book Antiqua" w:hAnsi="Book Antiqua"/>
          <w:vertAlign w:val="superscript"/>
        </w:rPr>
        <w:t>+</w:t>
      </w:r>
      <w:r w:rsidRPr="000C3442">
        <w:rPr>
          <w:rFonts w:ascii="Book Antiqua" w:hAnsi="Book Antiqua"/>
        </w:rPr>
        <w:t xml:space="preserve"> and CD8</w:t>
      </w:r>
      <w:r w:rsidRPr="000C3442">
        <w:rPr>
          <w:rFonts w:ascii="Book Antiqua" w:hAnsi="Book Antiqua"/>
          <w:vertAlign w:val="superscript"/>
        </w:rPr>
        <w:t>+</w:t>
      </w:r>
      <w:r w:rsidRPr="000C3442">
        <w:rPr>
          <w:rFonts w:ascii="Book Antiqua" w:hAnsi="Book Antiqua"/>
        </w:rPr>
        <w:t xml:space="preserve"> T Cells in Type 1 Diabetes. </w:t>
      </w:r>
      <w:r w:rsidRPr="000C3442">
        <w:rPr>
          <w:rFonts w:ascii="Book Antiqua" w:hAnsi="Book Antiqua"/>
          <w:i/>
          <w:iCs/>
        </w:rPr>
        <w:t xml:space="preserve">Arch </w:t>
      </w:r>
      <w:proofErr w:type="spellStart"/>
      <w:r w:rsidRPr="000C3442">
        <w:rPr>
          <w:rFonts w:ascii="Book Antiqua" w:hAnsi="Book Antiqua"/>
          <w:i/>
          <w:iCs/>
        </w:rPr>
        <w:t>Immunol</w:t>
      </w:r>
      <w:proofErr w:type="spellEnd"/>
      <w:r w:rsidRPr="000C3442">
        <w:rPr>
          <w:rFonts w:ascii="Book Antiqua" w:hAnsi="Book Antiqua"/>
          <w:i/>
          <w:iCs/>
        </w:rPr>
        <w:t xml:space="preserve"> </w:t>
      </w:r>
      <w:proofErr w:type="spellStart"/>
      <w:r w:rsidRPr="000C3442">
        <w:rPr>
          <w:rFonts w:ascii="Book Antiqua" w:hAnsi="Book Antiqua"/>
          <w:i/>
          <w:iCs/>
        </w:rPr>
        <w:t>Ther</w:t>
      </w:r>
      <w:proofErr w:type="spellEnd"/>
      <w:r w:rsidRPr="000C3442">
        <w:rPr>
          <w:rFonts w:ascii="Book Antiqua" w:hAnsi="Book Antiqua"/>
          <w:i/>
          <w:iCs/>
        </w:rPr>
        <w:t xml:space="preserve"> </w:t>
      </w:r>
      <w:proofErr w:type="spellStart"/>
      <w:r w:rsidRPr="000C3442">
        <w:rPr>
          <w:rFonts w:ascii="Book Antiqua" w:hAnsi="Book Antiqua"/>
          <w:i/>
          <w:iCs/>
        </w:rPr>
        <w:t>Exp</w:t>
      </w:r>
      <w:proofErr w:type="spellEnd"/>
      <w:r w:rsidRPr="000C3442">
        <w:rPr>
          <w:rFonts w:ascii="Book Antiqua" w:hAnsi="Book Antiqua"/>
          <w:i/>
          <w:iCs/>
        </w:rPr>
        <w:t xml:space="preserve"> (</w:t>
      </w:r>
      <w:proofErr w:type="spellStart"/>
      <w:r w:rsidRPr="000C3442">
        <w:rPr>
          <w:rFonts w:ascii="Book Antiqua" w:hAnsi="Book Antiqua"/>
          <w:i/>
          <w:iCs/>
        </w:rPr>
        <w:t>Warsz</w:t>
      </w:r>
      <w:proofErr w:type="spellEnd"/>
      <w:r w:rsidRPr="000C3442">
        <w:rPr>
          <w:rFonts w:ascii="Book Antiqua" w:hAnsi="Book Antiqua"/>
          <w:i/>
          <w:iCs/>
        </w:rPr>
        <w:t>)</w:t>
      </w:r>
      <w:r w:rsidRPr="000C3442">
        <w:rPr>
          <w:rFonts w:ascii="Book Antiqua" w:hAnsi="Book Antiqua"/>
        </w:rPr>
        <w:t xml:space="preserve"> 2017; </w:t>
      </w:r>
      <w:r w:rsidRPr="000C3442">
        <w:rPr>
          <w:rFonts w:ascii="Book Antiqua" w:hAnsi="Book Antiqua"/>
          <w:b/>
          <w:bCs/>
        </w:rPr>
        <w:t>65</w:t>
      </w:r>
      <w:r w:rsidRPr="000C3442">
        <w:rPr>
          <w:rFonts w:ascii="Book Antiqua" w:hAnsi="Book Antiqua"/>
        </w:rPr>
        <w:t>: 275-284 [PMID: 28083620 DOI: 10.1007/s00005-016-0452-4]</w:t>
      </w:r>
    </w:p>
    <w:p w14:paraId="4A327951"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49 </w:t>
      </w:r>
      <w:r w:rsidRPr="000C3442">
        <w:rPr>
          <w:rFonts w:ascii="Book Antiqua" w:hAnsi="Book Antiqua"/>
          <w:b/>
          <w:bCs/>
        </w:rPr>
        <w:t>Di Caro V</w:t>
      </w:r>
      <w:r w:rsidRPr="000C3442">
        <w:rPr>
          <w:rFonts w:ascii="Book Antiqua" w:hAnsi="Book Antiqua"/>
        </w:rPr>
        <w:t xml:space="preserve">, Phillips B, </w:t>
      </w:r>
      <w:proofErr w:type="spellStart"/>
      <w:r w:rsidRPr="000C3442">
        <w:rPr>
          <w:rFonts w:ascii="Book Antiqua" w:hAnsi="Book Antiqua"/>
        </w:rPr>
        <w:t>Engman</w:t>
      </w:r>
      <w:proofErr w:type="spellEnd"/>
      <w:r w:rsidRPr="000C3442">
        <w:rPr>
          <w:rFonts w:ascii="Book Antiqua" w:hAnsi="Book Antiqua"/>
        </w:rPr>
        <w:t xml:space="preserve"> C,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Retinoic acid-producing, ex-vivo-generated human </w:t>
      </w:r>
      <w:proofErr w:type="spellStart"/>
      <w:r w:rsidRPr="000C3442">
        <w:rPr>
          <w:rFonts w:ascii="Book Antiqua" w:hAnsi="Book Antiqua"/>
        </w:rPr>
        <w:t>tolerogenic</w:t>
      </w:r>
      <w:proofErr w:type="spellEnd"/>
      <w:r w:rsidRPr="000C3442">
        <w:rPr>
          <w:rFonts w:ascii="Book Antiqua" w:hAnsi="Book Antiqua"/>
        </w:rPr>
        <w:t xml:space="preserve"> dendritic cells induce the proliferation of immunosuppressive B lymphocytes.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Exp</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2013; </w:t>
      </w:r>
      <w:r w:rsidRPr="000C3442">
        <w:rPr>
          <w:rFonts w:ascii="Book Antiqua" w:hAnsi="Book Antiqua"/>
          <w:b/>
          <w:bCs/>
        </w:rPr>
        <w:t>174</w:t>
      </w:r>
      <w:r w:rsidRPr="000C3442">
        <w:rPr>
          <w:rFonts w:ascii="Book Antiqua" w:hAnsi="Book Antiqua"/>
        </w:rPr>
        <w:t>: 302-317 [PMID: 23865694 DOI: 10.1111/cei.12177]</w:t>
      </w:r>
    </w:p>
    <w:p w14:paraId="0D64EEBF"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50 </w:t>
      </w:r>
      <w:proofErr w:type="spellStart"/>
      <w:r w:rsidRPr="000C3442">
        <w:rPr>
          <w:rFonts w:ascii="Book Antiqua" w:hAnsi="Book Antiqua"/>
          <w:b/>
          <w:bCs/>
        </w:rPr>
        <w:t>Machen</w:t>
      </w:r>
      <w:proofErr w:type="spellEnd"/>
      <w:r w:rsidRPr="000C3442">
        <w:rPr>
          <w:rFonts w:ascii="Book Antiqua" w:hAnsi="Book Antiqua"/>
          <w:b/>
          <w:bCs/>
        </w:rPr>
        <w:t xml:space="preserve"> J</w:t>
      </w:r>
      <w:r w:rsidRPr="000C3442">
        <w:rPr>
          <w:rFonts w:ascii="Book Antiqua" w:hAnsi="Book Antiqua"/>
        </w:rPr>
        <w:t xml:space="preserve">,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Lakomy</w:t>
      </w:r>
      <w:proofErr w:type="spellEnd"/>
      <w:r w:rsidRPr="000C3442">
        <w:rPr>
          <w:rFonts w:ascii="Book Antiqua" w:hAnsi="Book Antiqua"/>
        </w:rPr>
        <w:t xml:space="preserve"> R, </w:t>
      </w:r>
      <w:proofErr w:type="spellStart"/>
      <w:r w:rsidRPr="000C3442">
        <w:rPr>
          <w:rFonts w:ascii="Book Antiqua" w:hAnsi="Book Antiqua"/>
        </w:rPr>
        <w:t>Styche</w:t>
      </w:r>
      <w:proofErr w:type="spellEnd"/>
      <w:r w:rsidRPr="000C3442">
        <w:rPr>
          <w:rFonts w:ascii="Book Antiqua" w:hAnsi="Book Antiqua"/>
        </w:rPr>
        <w:t xml:space="preserve"> A,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Antisense oligonucleotides down-regulating </w:t>
      </w:r>
      <w:proofErr w:type="spellStart"/>
      <w:r w:rsidRPr="000C3442">
        <w:rPr>
          <w:rFonts w:ascii="Book Antiqua" w:hAnsi="Book Antiqua"/>
        </w:rPr>
        <w:t>costimulation</w:t>
      </w:r>
      <w:proofErr w:type="spellEnd"/>
      <w:r w:rsidRPr="000C3442">
        <w:rPr>
          <w:rFonts w:ascii="Book Antiqua" w:hAnsi="Book Antiqua"/>
        </w:rPr>
        <w:t xml:space="preserve"> confer diabetes-preventive properties to </w:t>
      </w:r>
      <w:proofErr w:type="spellStart"/>
      <w:r w:rsidRPr="000C3442">
        <w:rPr>
          <w:rFonts w:ascii="Book Antiqua" w:hAnsi="Book Antiqua"/>
        </w:rPr>
        <w:t>nonobese</w:t>
      </w:r>
      <w:proofErr w:type="spellEnd"/>
      <w:r w:rsidRPr="000C3442">
        <w:rPr>
          <w:rFonts w:ascii="Book Antiqua" w:hAnsi="Book Antiqua"/>
        </w:rPr>
        <w:t xml:space="preserve"> diabetic mouse dendritic cells.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2004; </w:t>
      </w:r>
      <w:r w:rsidRPr="000C3442">
        <w:rPr>
          <w:rFonts w:ascii="Book Antiqua" w:hAnsi="Book Antiqua"/>
          <w:b/>
          <w:bCs/>
        </w:rPr>
        <w:t>173</w:t>
      </w:r>
      <w:r w:rsidRPr="000C3442">
        <w:rPr>
          <w:rFonts w:ascii="Book Antiqua" w:hAnsi="Book Antiqua"/>
        </w:rPr>
        <w:t>: 4331-4341 [PMID: 15383562 DOI: 10.4049/jimmunol.173.7.4331]</w:t>
      </w:r>
    </w:p>
    <w:p w14:paraId="7427D27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51 </w:t>
      </w:r>
      <w:r w:rsidRPr="000C3442">
        <w:rPr>
          <w:rFonts w:ascii="Book Antiqua" w:hAnsi="Book Antiqua"/>
          <w:b/>
          <w:bCs/>
        </w:rPr>
        <w:t>Di Caro V</w:t>
      </w:r>
      <w:r w:rsidRPr="000C3442">
        <w:rPr>
          <w:rFonts w:ascii="Book Antiqua" w:hAnsi="Book Antiqua"/>
        </w:rPr>
        <w:t xml:space="preserve">, Phillips B, </w:t>
      </w:r>
      <w:proofErr w:type="spellStart"/>
      <w:r w:rsidRPr="000C3442">
        <w:rPr>
          <w:rFonts w:ascii="Book Antiqua" w:hAnsi="Book Antiqua"/>
        </w:rPr>
        <w:t>Engman</w:t>
      </w:r>
      <w:proofErr w:type="spellEnd"/>
      <w:r w:rsidRPr="000C3442">
        <w:rPr>
          <w:rFonts w:ascii="Book Antiqua" w:hAnsi="Book Antiqua"/>
        </w:rPr>
        <w:t xml:space="preserve"> C,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Involvement of suppressive B-lymphocytes in the mechanism of </w:t>
      </w:r>
      <w:proofErr w:type="spellStart"/>
      <w:r w:rsidRPr="000C3442">
        <w:rPr>
          <w:rFonts w:ascii="Book Antiqua" w:hAnsi="Book Antiqua"/>
        </w:rPr>
        <w:t>tolerogenic</w:t>
      </w:r>
      <w:proofErr w:type="spellEnd"/>
      <w:r w:rsidRPr="000C3442">
        <w:rPr>
          <w:rFonts w:ascii="Book Antiqua" w:hAnsi="Book Antiqua"/>
        </w:rPr>
        <w:t xml:space="preserve"> dendritic </w:t>
      </w:r>
      <w:r w:rsidRPr="000C3442">
        <w:rPr>
          <w:rFonts w:ascii="Book Antiqua" w:hAnsi="Book Antiqua"/>
        </w:rPr>
        <w:lastRenderedPageBreak/>
        <w:t xml:space="preserve">cell reversal of type 1 diabetes in NOD mice.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2014; </w:t>
      </w:r>
      <w:r w:rsidRPr="000C3442">
        <w:rPr>
          <w:rFonts w:ascii="Book Antiqua" w:hAnsi="Book Antiqua"/>
          <w:b/>
          <w:bCs/>
        </w:rPr>
        <w:t>9</w:t>
      </w:r>
      <w:r w:rsidRPr="000C3442">
        <w:rPr>
          <w:rFonts w:ascii="Book Antiqua" w:hAnsi="Book Antiqua"/>
        </w:rPr>
        <w:t>: e83575 [PMID: 24465383 DOI: 10.1371/journal.pone.0083575]</w:t>
      </w:r>
    </w:p>
    <w:p w14:paraId="36C1876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52 </w:t>
      </w:r>
      <w:r w:rsidRPr="000C3442">
        <w:rPr>
          <w:rFonts w:ascii="Book Antiqua" w:hAnsi="Book Antiqua"/>
          <w:b/>
          <w:bCs/>
        </w:rPr>
        <w:t>Di Caro V</w:t>
      </w:r>
      <w:r w:rsidRPr="000C3442">
        <w:rPr>
          <w:rFonts w:ascii="Book Antiqua" w:hAnsi="Book Antiqua"/>
        </w:rPr>
        <w:t xml:space="preserve">, </w:t>
      </w:r>
      <w:proofErr w:type="spellStart"/>
      <w:r w:rsidRPr="000C3442">
        <w:rPr>
          <w:rFonts w:ascii="Book Antiqua" w:hAnsi="Book Antiqua"/>
        </w:rPr>
        <w:t>Giannoukakis</w:t>
      </w:r>
      <w:proofErr w:type="spellEnd"/>
      <w:r w:rsidRPr="000C3442">
        <w:rPr>
          <w:rFonts w:ascii="Book Antiqua" w:hAnsi="Book Antiqua"/>
        </w:rPr>
        <w:t xml:space="preserve"> N, </w:t>
      </w:r>
      <w:proofErr w:type="spellStart"/>
      <w:r w:rsidRPr="000C3442">
        <w:rPr>
          <w:rFonts w:ascii="Book Antiqua" w:hAnsi="Book Antiqua"/>
        </w:rPr>
        <w:t>Trucco</w:t>
      </w:r>
      <w:proofErr w:type="spellEnd"/>
      <w:r w:rsidRPr="000C3442">
        <w:rPr>
          <w:rFonts w:ascii="Book Antiqua" w:hAnsi="Book Antiqua"/>
        </w:rPr>
        <w:t xml:space="preserve"> M. </w:t>
      </w:r>
      <w:proofErr w:type="gramStart"/>
      <w:r w:rsidRPr="000C3442">
        <w:rPr>
          <w:rFonts w:ascii="Book Antiqua" w:hAnsi="Book Antiqua"/>
        </w:rPr>
        <w:t xml:space="preserve">In vivo delivery of nucleic acid-formulated </w:t>
      </w:r>
      <w:proofErr w:type="spellStart"/>
      <w:r w:rsidRPr="000C3442">
        <w:rPr>
          <w:rFonts w:ascii="Book Antiqua" w:hAnsi="Book Antiqua"/>
        </w:rPr>
        <w:t>microparticles</w:t>
      </w:r>
      <w:proofErr w:type="spellEnd"/>
      <w:r w:rsidRPr="000C3442">
        <w:rPr>
          <w:rFonts w:ascii="Book Antiqua" w:hAnsi="Book Antiqua"/>
        </w:rPr>
        <w:t xml:space="preserve"> as a potential </w:t>
      </w:r>
      <w:proofErr w:type="spellStart"/>
      <w:r w:rsidRPr="000C3442">
        <w:rPr>
          <w:rFonts w:ascii="Book Antiqua" w:hAnsi="Book Antiqua"/>
        </w:rPr>
        <w:t>tolerogenic</w:t>
      </w:r>
      <w:proofErr w:type="spellEnd"/>
      <w:r w:rsidRPr="000C3442">
        <w:rPr>
          <w:rFonts w:ascii="Book Antiqua" w:hAnsi="Book Antiqua"/>
        </w:rPr>
        <w:t xml:space="preserve"> vaccine for type 1 diabetes.</w:t>
      </w:r>
      <w:proofErr w:type="gramEnd"/>
      <w:r w:rsidRPr="000C3442">
        <w:rPr>
          <w:rFonts w:ascii="Book Antiqua" w:hAnsi="Book Antiqua"/>
        </w:rPr>
        <w:t xml:space="preserve"> </w:t>
      </w:r>
      <w:r w:rsidRPr="000C3442">
        <w:rPr>
          <w:rFonts w:ascii="Book Antiqua" w:hAnsi="Book Antiqua"/>
          <w:i/>
          <w:iCs/>
        </w:rPr>
        <w:t xml:space="preserve">Rev </w:t>
      </w:r>
      <w:proofErr w:type="spellStart"/>
      <w:r w:rsidRPr="000C3442">
        <w:rPr>
          <w:rFonts w:ascii="Book Antiqua" w:hAnsi="Book Antiqua"/>
          <w:i/>
          <w:iCs/>
        </w:rPr>
        <w:t>Diabet</w:t>
      </w:r>
      <w:proofErr w:type="spellEnd"/>
      <w:r w:rsidRPr="000C3442">
        <w:rPr>
          <w:rFonts w:ascii="Book Antiqua" w:hAnsi="Book Antiqua"/>
          <w:i/>
          <w:iCs/>
        </w:rPr>
        <w:t xml:space="preserve"> Stud</w:t>
      </w:r>
      <w:r w:rsidRPr="000C3442">
        <w:rPr>
          <w:rFonts w:ascii="Book Antiqua" w:hAnsi="Book Antiqua"/>
        </w:rPr>
        <w:t xml:space="preserve"> 2012; </w:t>
      </w:r>
      <w:r w:rsidRPr="000C3442">
        <w:rPr>
          <w:rFonts w:ascii="Book Antiqua" w:hAnsi="Book Antiqua"/>
          <w:b/>
          <w:bCs/>
        </w:rPr>
        <w:t>9</w:t>
      </w:r>
      <w:r w:rsidRPr="000C3442">
        <w:rPr>
          <w:rFonts w:ascii="Book Antiqua" w:hAnsi="Book Antiqua"/>
        </w:rPr>
        <w:t>: 348-356 [PMID: 23804272 DOI: 10.1900/RDS.2012.9.348]</w:t>
      </w:r>
    </w:p>
    <w:p w14:paraId="39745D8C"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53 </w:t>
      </w:r>
      <w:r w:rsidRPr="000C3442">
        <w:rPr>
          <w:rFonts w:ascii="Book Antiqua" w:hAnsi="Book Antiqua"/>
          <w:b/>
          <w:bCs/>
        </w:rPr>
        <w:t>Phillips B</w:t>
      </w:r>
      <w:r w:rsidRPr="000C3442">
        <w:rPr>
          <w:rFonts w:ascii="Book Antiqua" w:hAnsi="Book Antiqua"/>
        </w:rPr>
        <w:t xml:space="preserve">, </w:t>
      </w:r>
      <w:proofErr w:type="spellStart"/>
      <w:r w:rsidRPr="000C3442">
        <w:rPr>
          <w:rFonts w:ascii="Book Antiqua" w:hAnsi="Book Antiqua"/>
        </w:rPr>
        <w:t>Nylander</w:t>
      </w:r>
      <w:proofErr w:type="spellEnd"/>
      <w:r w:rsidRPr="000C3442">
        <w:rPr>
          <w:rFonts w:ascii="Book Antiqua" w:hAnsi="Book Antiqua"/>
        </w:rPr>
        <w:t xml:space="preserve"> K,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Machen</w:t>
      </w:r>
      <w:proofErr w:type="spellEnd"/>
      <w:r w:rsidRPr="000C3442">
        <w:rPr>
          <w:rFonts w:ascii="Book Antiqua" w:hAnsi="Book Antiqua"/>
        </w:rPr>
        <w:t xml:space="preserve"> J, </w:t>
      </w:r>
      <w:proofErr w:type="spellStart"/>
      <w:r w:rsidRPr="000C3442">
        <w:rPr>
          <w:rFonts w:ascii="Book Antiqua" w:hAnsi="Book Antiqua"/>
        </w:rPr>
        <w:t>Lakomy</w:t>
      </w:r>
      <w:proofErr w:type="spellEnd"/>
      <w:r w:rsidRPr="000C3442">
        <w:rPr>
          <w:rFonts w:ascii="Book Antiqua" w:hAnsi="Book Antiqua"/>
        </w:rPr>
        <w:t xml:space="preserve"> R, </w:t>
      </w:r>
      <w:proofErr w:type="spellStart"/>
      <w:r w:rsidRPr="000C3442">
        <w:rPr>
          <w:rFonts w:ascii="Book Antiqua" w:hAnsi="Book Antiqua"/>
        </w:rPr>
        <w:t>Styche</w:t>
      </w:r>
      <w:proofErr w:type="spellEnd"/>
      <w:r w:rsidRPr="000C3442">
        <w:rPr>
          <w:rFonts w:ascii="Book Antiqua" w:hAnsi="Book Antiqua"/>
        </w:rPr>
        <w:t xml:space="preserve"> A, Gillis K, Brown L, </w:t>
      </w:r>
      <w:proofErr w:type="spellStart"/>
      <w:r w:rsidRPr="000C3442">
        <w:rPr>
          <w:rFonts w:ascii="Book Antiqua" w:hAnsi="Book Antiqua"/>
        </w:rPr>
        <w:t>Lafreniere</w:t>
      </w:r>
      <w:proofErr w:type="spellEnd"/>
      <w:r w:rsidRPr="000C3442">
        <w:rPr>
          <w:rFonts w:ascii="Book Antiqua" w:hAnsi="Book Antiqua"/>
        </w:rPr>
        <w:t xml:space="preserve"> D, Gallo M, Knox J, </w:t>
      </w:r>
      <w:proofErr w:type="spellStart"/>
      <w:r w:rsidRPr="000C3442">
        <w:rPr>
          <w:rFonts w:ascii="Book Antiqua" w:hAnsi="Book Antiqua"/>
        </w:rPr>
        <w:t>Hogeland</w:t>
      </w:r>
      <w:proofErr w:type="spellEnd"/>
      <w:r w:rsidRPr="000C3442">
        <w:rPr>
          <w:rFonts w:ascii="Book Antiqua" w:hAnsi="Book Antiqua"/>
        </w:rPr>
        <w:t xml:space="preserve"> K, </w:t>
      </w:r>
      <w:proofErr w:type="spellStart"/>
      <w:r w:rsidRPr="000C3442">
        <w:rPr>
          <w:rFonts w:ascii="Book Antiqua" w:hAnsi="Book Antiqua"/>
        </w:rPr>
        <w:t>Trucco</w:t>
      </w:r>
      <w:proofErr w:type="spellEnd"/>
      <w:r w:rsidRPr="000C3442">
        <w:rPr>
          <w:rFonts w:ascii="Book Antiqua" w:hAnsi="Book Antiqua"/>
        </w:rPr>
        <w:t xml:space="preserve"> M, </w:t>
      </w:r>
      <w:proofErr w:type="spellStart"/>
      <w:r w:rsidRPr="000C3442">
        <w:rPr>
          <w:rFonts w:ascii="Book Antiqua" w:hAnsi="Book Antiqua"/>
        </w:rPr>
        <w:t>Giannoukakis</w:t>
      </w:r>
      <w:proofErr w:type="spellEnd"/>
      <w:r w:rsidRPr="000C3442">
        <w:rPr>
          <w:rFonts w:ascii="Book Antiqua" w:hAnsi="Book Antiqua"/>
        </w:rPr>
        <w:t xml:space="preserve"> N. A microsphere-based vaccine prevents and reverses new-onset autoimmune diabetes. </w:t>
      </w:r>
      <w:r w:rsidRPr="000C3442">
        <w:rPr>
          <w:rFonts w:ascii="Book Antiqua" w:hAnsi="Book Antiqua"/>
          <w:i/>
          <w:iCs/>
        </w:rPr>
        <w:t>Diabetes</w:t>
      </w:r>
      <w:r w:rsidRPr="000C3442">
        <w:rPr>
          <w:rFonts w:ascii="Book Antiqua" w:hAnsi="Book Antiqua"/>
        </w:rPr>
        <w:t xml:space="preserve"> 2008; </w:t>
      </w:r>
      <w:r w:rsidRPr="000C3442">
        <w:rPr>
          <w:rFonts w:ascii="Book Antiqua" w:hAnsi="Book Antiqua"/>
          <w:b/>
          <w:bCs/>
        </w:rPr>
        <w:t>57</w:t>
      </w:r>
      <w:r w:rsidRPr="000C3442">
        <w:rPr>
          <w:rFonts w:ascii="Book Antiqua" w:hAnsi="Book Antiqua"/>
        </w:rPr>
        <w:t>: 1544-1555 [PMID: 18316361 DOI: 10.2337/db07-0507]</w:t>
      </w:r>
    </w:p>
    <w:p w14:paraId="4035A99D"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54 </w:t>
      </w:r>
      <w:proofErr w:type="spellStart"/>
      <w:r w:rsidRPr="000C3442">
        <w:rPr>
          <w:rFonts w:ascii="Book Antiqua" w:hAnsi="Book Antiqua"/>
          <w:b/>
          <w:bCs/>
        </w:rPr>
        <w:t>Giannoukakis</w:t>
      </w:r>
      <w:proofErr w:type="spellEnd"/>
      <w:r w:rsidRPr="000C3442">
        <w:rPr>
          <w:rFonts w:ascii="Book Antiqua" w:hAnsi="Book Antiqua"/>
          <w:b/>
          <w:bCs/>
        </w:rPr>
        <w:t xml:space="preserve"> N</w:t>
      </w:r>
      <w:r w:rsidRPr="000C3442">
        <w:rPr>
          <w:rFonts w:ascii="Book Antiqua" w:hAnsi="Book Antiqua"/>
        </w:rPr>
        <w:t xml:space="preserve">, Phillips B, </w:t>
      </w:r>
      <w:proofErr w:type="spellStart"/>
      <w:r w:rsidRPr="000C3442">
        <w:rPr>
          <w:rFonts w:ascii="Book Antiqua" w:hAnsi="Book Antiqua"/>
        </w:rPr>
        <w:t>Finegold</w:t>
      </w:r>
      <w:proofErr w:type="spellEnd"/>
      <w:r w:rsidRPr="000C3442">
        <w:rPr>
          <w:rFonts w:ascii="Book Antiqua" w:hAnsi="Book Antiqua"/>
        </w:rPr>
        <w:t xml:space="preserve"> D, </w:t>
      </w:r>
      <w:proofErr w:type="spellStart"/>
      <w:r w:rsidRPr="000C3442">
        <w:rPr>
          <w:rFonts w:ascii="Book Antiqua" w:hAnsi="Book Antiqua"/>
        </w:rPr>
        <w:t>Harnaha</w:t>
      </w:r>
      <w:proofErr w:type="spellEnd"/>
      <w:r w:rsidRPr="000C3442">
        <w:rPr>
          <w:rFonts w:ascii="Book Antiqua" w:hAnsi="Book Antiqua"/>
        </w:rPr>
        <w:t xml:space="preserve"> J, </w:t>
      </w:r>
      <w:proofErr w:type="spellStart"/>
      <w:r w:rsidRPr="000C3442">
        <w:rPr>
          <w:rFonts w:ascii="Book Antiqua" w:hAnsi="Book Antiqua"/>
        </w:rPr>
        <w:t>Trucco</w:t>
      </w:r>
      <w:proofErr w:type="spellEnd"/>
      <w:r w:rsidRPr="000C3442">
        <w:rPr>
          <w:rFonts w:ascii="Book Antiqua" w:hAnsi="Book Antiqua"/>
        </w:rPr>
        <w:t xml:space="preserve"> M. Phase I (safety) study of autologous </w:t>
      </w:r>
      <w:proofErr w:type="spellStart"/>
      <w:r w:rsidRPr="000C3442">
        <w:rPr>
          <w:rFonts w:ascii="Book Antiqua" w:hAnsi="Book Antiqua"/>
        </w:rPr>
        <w:t>tolerogenic</w:t>
      </w:r>
      <w:proofErr w:type="spellEnd"/>
      <w:r w:rsidRPr="000C3442">
        <w:rPr>
          <w:rFonts w:ascii="Book Antiqua" w:hAnsi="Book Antiqua"/>
        </w:rPr>
        <w:t xml:space="preserve"> dendritic cells in type 1 diabetic patients. </w:t>
      </w:r>
      <w:r w:rsidRPr="000C3442">
        <w:rPr>
          <w:rFonts w:ascii="Book Antiqua" w:hAnsi="Book Antiqua"/>
          <w:i/>
          <w:iCs/>
        </w:rPr>
        <w:t>Diabetes Care</w:t>
      </w:r>
      <w:r w:rsidRPr="000C3442">
        <w:rPr>
          <w:rFonts w:ascii="Book Antiqua" w:hAnsi="Book Antiqua"/>
        </w:rPr>
        <w:t xml:space="preserve"> 2011; </w:t>
      </w:r>
      <w:r w:rsidRPr="000C3442">
        <w:rPr>
          <w:rFonts w:ascii="Book Antiqua" w:hAnsi="Book Antiqua"/>
          <w:b/>
          <w:bCs/>
        </w:rPr>
        <w:t>34</w:t>
      </w:r>
      <w:r w:rsidRPr="000C3442">
        <w:rPr>
          <w:rFonts w:ascii="Book Antiqua" w:hAnsi="Book Antiqua"/>
        </w:rPr>
        <w:t>: 2026-2032 [PMID: 21680720 DOI: 10.2337/dc11-0472]</w:t>
      </w:r>
    </w:p>
    <w:p w14:paraId="65B8B922"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55 </w:t>
      </w:r>
      <w:proofErr w:type="spellStart"/>
      <w:r w:rsidRPr="000C3442">
        <w:rPr>
          <w:rFonts w:ascii="Book Antiqua" w:hAnsi="Book Antiqua"/>
          <w:b/>
          <w:bCs/>
        </w:rPr>
        <w:t>Suwandi</w:t>
      </w:r>
      <w:proofErr w:type="spellEnd"/>
      <w:r w:rsidRPr="000C3442">
        <w:rPr>
          <w:rFonts w:ascii="Book Antiqua" w:hAnsi="Book Antiqua"/>
          <w:b/>
          <w:bCs/>
        </w:rPr>
        <w:t xml:space="preserve"> JS</w:t>
      </w:r>
      <w:r w:rsidRPr="000C3442">
        <w:rPr>
          <w:rFonts w:ascii="Book Antiqua" w:hAnsi="Book Antiqua"/>
        </w:rPr>
        <w:t xml:space="preserve">, Laban S, Vass K, </w:t>
      </w:r>
      <w:proofErr w:type="spellStart"/>
      <w:r w:rsidRPr="000C3442">
        <w:rPr>
          <w:rFonts w:ascii="Book Antiqua" w:hAnsi="Book Antiqua"/>
        </w:rPr>
        <w:t>Joosten</w:t>
      </w:r>
      <w:proofErr w:type="spellEnd"/>
      <w:r w:rsidRPr="000C3442">
        <w:rPr>
          <w:rFonts w:ascii="Book Antiqua" w:hAnsi="Book Antiqua"/>
        </w:rPr>
        <w:t xml:space="preserve"> A, van </w:t>
      </w:r>
      <w:proofErr w:type="spellStart"/>
      <w:r w:rsidRPr="000C3442">
        <w:rPr>
          <w:rFonts w:ascii="Book Antiqua" w:hAnsi="Book Antiqua"/>
        </w:rPr>
        <w:t>Unen</w:t>
      </w:r>
      <w:proofErr w:type="spellEnd"/>
      <w:r w:rsidRPr="000C3442">
        <w:rPr>
          <w:rFonts w:ascii="Book Antiqua" w:hAnsi="Book Antiqua"/>
        </w:rPr>
        <w:t xml:space="preserve"> V, </w:t>
      </w:r>
      <w:proofErr w:type="spellStart"/>
      <w:r w:rsidRPr="000C3442">
        <w:rPr>
          <w:rFonts w:ascii="Book Antiqua" w:hAnsi="Book Antiqua"/>
        </w:rPr>
        <w:t>Lelieveldt</w:t>
      </w:r>
      <w:proofErr w:type="spellEnd"/>
      <w:r w:rsidRPr="000C3442">
        <w:rPr>
          <w:rFonts w:ascii="Book Antiqua" w:hAnsi="Book Antiqua"/>
        </w:rPr>
        <w:t xml:space="preserve"> BPF, </w:t>
      </w:r>
      <w:proofErr w:type="spellStart"/>
      <w:r w:rsidRPr="000C3442">
        <w:rPr>
          <w:rFonts w:ascii="Book Antiqua" w:hAnsi="Book Antiqua"/>
        </w:rPr>
        <w:t>Höllt</w:t>
      </w:r>
      <w:proofErr w:type="spellEnd"/>
      <w:r w:rsidRPr="000C3442">
        <w:rPr>
          <w:rFonts w:ascii="Book Antiqua" w:hAnsi="Book Antiqua"/>
        </w:rPr>
        <w:t xml:space="preserve"> T, </w:t>
      </w:r>
      <w:proofErr w:type="spellStart"/>
      <w:r w:rsidRPr="000C3442">
        <w:rPr>
          <w:rFonts w:ascii="Book Antiqua" w:hAnsi="Book Antiqua"/>
        </w:rPr>
        <w:t>Zwaginga</w:t>
      </w:r>
      <w:proofErr w:type="spellEnd"/>
      <w:r w:rsidRPr="000C3442">
        <w:rPr>
          <w:rFonts w:ascii="Book Antiqua" w:hAnsi="Book Antiqua"/>
        </w:rPr>
        <w:t xml:space="preserve"> JJ, </w:t>
      </w:r>
      <w:proofErr w:type="spellStart"/>
      <w:r w:rsidRPr="000C3442">
        <w:rPr>
          <w:rFonts w:ascii="Book Antiqua" w:hAnsi="Book Antiqua"/>
        </w:rPr>
        <w:t>Nikolic</w:t>
      </w:r>
      <w:proofErr w:type="spellEnd"/>
      <w:r w:rsidRPr="000C3442">
        <w:rPr>
          <w:rFonts w:ascii="Book Antiqua" w:hAnsi="Book Antiqua"/>
        </w:rPr>
        <w:t xml:space="preserve"> T, </w:t>
      </w:r>
      <w:proofErr w:type="spellStart"/>
      <w:r w:rsidRPr="000C3442">
        <w:rPr>
          <w:rFonts w:ascii="Book Antiqua" w:hAnsi="Book Antiqua"/>
        </w:rPr>
        <w:t>Roep</w:t>
      </w:r>
      <w:proofErr w:type="spellEnd"/>
      <w:r w:rsidRPr="000C3442">
        <w:rPr>
          <w:rFonts w:ascii="Book Antiqua" w:hAnsi="Book Antiqua"/>
        </w:rPr>
        <w:t xml:space="preserve"> BO. Multidimensional analyses of </w:t>
      </w:r>
      <w:proofErr w:type="spellStart"/>
      <w:r w:rsidRPr="000C3442">
        <w:rPr>
          <w:rFonts w:ascii="Book Antiqua" w:hAnsi="Book Antiqua"/>
        </w:rPr>
        <w:t>proinsulin</w:t>
      </w:r>
      <w:proofErr w:type="spellEnd"/>
      <w:r w:rsidRPr="000C3442">
        <w:rPr>
          <w:rFonts w:ascii="Book Antiqua" w:hAnsi="Book Antiqua"/>
        </w:rPr>
        <w:t xml:space="preserve"> peptide-specific regulatory T cells induced by </w:t>
      </w:r>
      <w:proofErr w:type="spellStart"/>
      <w:r w:rsidRPr="000C3442">
        <w:rPr>
          <w:rFonts w:ascii="Book Antiqua" w:hAnsi="Book Antiqua"/>
        </w:rPr>
        <w:t>tolerogenic</w:t>
      </w:r>
      <w:proofErr w:type="spellEnd"/>
      <w:r w:rsidRPr="000C3442">
        <w:rPr>
          <w:rFonts w:ascii="Book Antiqua" w:hAnsi="Book Antiqua"/>
        </w:rPr>
        <w:t xml:space="preserve"> dendritic cells. </w:t>
      </w:r>
      <w:r w:rsidRPr="000C3442">
        <w:rPr>
          <w:rFonts w:ascii="Book Antiqua" w:hAnsi="Book Antiqua"/>
          <w:i/>
          <w:iCs/>
        </w:rPr>
        <w:t xml:space="preserve">J </w:t>
      </w:r>
      <w:proofErr w:type="spellStart"/>
      <w:r w:rsidRPr="000C3442">
        <w:rPr>
          <w:rFonts w:ascii="Book Antiqua" w:hAnsi="Book Antiqua"/>
          <w:i/>
          <w:iCs/>
        </w:rPr>
        <w:t>Autoimmun</w:t>
      </w:r>
      <w:proofErr w:type="spellEnd"/>
      <w:r w:rsidRPr="000C3442">
        <w:rPr>
          <w:rFonts w:ascii="Book Antiqua" w:hAnsi="Book Antiqua"/>
        </w:rPr>
        <w:t xml:space="preserve"> 2020; </w:t>
      </w:r>
      <w:r w:rsidRPr="000C3442">
        <w:rPr>
          <w:rFonts w:ascii="Book Antiqua" w:hAnsi="Book Antiqua"/>
          <w:b/>
          <w:bCs/>
        </w:rPr>
        <w:t>107</w:t>
      </w:r>
      <w:r w:rsidRPr="000C3442">
        <w:rPr>
          <w:rFonts w:ascii="Book Antiqua" w:hAnsi="Book Antiqua"/>
        </w:rPr>
        <w:t>: 102361 [PMID: 31776056 DOI: 10.1016/j.jaut.2019.102361]</w:t>
      </w:r>
    </w:p>
    <w:p w14:paraId="7AA34A0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56 </w:t>
      </w:r>
      <w:r w:rsidRPr="000C3442">
        <w:rPr>
          <w:rFonts w:ascii="Book Antiqua" w:hAnsi="Book Antiqua"/>
          <w:b/>
          <w:bCs/>
        </w:rPr>
        <w:t>Gibson VB</w:t>
      </w:r>
      <w:r w:rsidRPr="000C3442">
        <w:rPr>
          <w:rFonts w:ascii="Book Antiqua" w:hAnsi="Book Antiqua"/>
        </w:rPr>
        <w:t xml:space="preserve">, </w:t>
      </w:r>
      <w:proofErr w:type="spellStart"/>
      <w:r w:rsidRPr="000C3442">
        <w:rPr>
          <w:rFonts w:ascii="Book Antiqua" w:hAnsi="Book Antiqua"/>
        </w:rPr>
        <w:t>Nikolic</w:t>
      </w:r>
      <w:proofErr w:type="spellEnd"/>
      <w:r w:rsidRPr="000C3442">
        <w:rPr>
          <w:rFonts w:ascii="Book Antiqua" w:hAnsi="Book Antiqua"/>
        </w:rPr>
        <w:t xml:space="preserve"> T, Pearce VQ, </w:t>
      </w:r>
      <w:proofErr w:type="spellStart"/>
      <w:r w:rsidRPr="000C3442">
        <w:rPr>
          <w:rFonts w:ascii="Book Antiqua" w:hAnsi="Book Antiqua"/>
        </w:rPr>
        <w:t>Demengeot</w:t>
      </w:r>
      <w:proofErr w:type="spellEnd"/>
      <w:r w:rsidRPr="000C3442">
        <w:rPr>
          <w:rFonts w:ascii="Book Antiqua" w:hAnsi="Book Antiqua"/>
        </w:rPr>
        <w:t xml:space="preserve"> J, </w:t>
      </w:r>
      <w:proofErr w:type="spellStart"/>
      <w:r w:rsidRPr="000C3442">
        <w:rPr>
          <w:rFonts w:ascii="Book Antiqua" w:hAnsi="Book Antiqua"/>
        </w:rPr>
        <w:t>Roep</w:t>
      </w:r>
      <w:proofErr w:type="spellEnd"/>
      <w:r w:rsidRPr="000C3442">
        <w:rPr>
          <w:rFonts w:ascii="Book Antiqua" w:hAnsi="Book Antiqua"/>
        </w:rPr>
        <w:t xml:space="preserve"> BO, </w:t>
      </w:r>
      <w:proofErr w:type="spellStart"/>
      <w:r w:rsidRPr="000C3442">
        <w:rPr>
          <w:rFonts w:ascii="Book Antiqua" w:hAnsi="Book Antiqua"/>
        </w:rPr>
        <w:t>Peakman</w:t>
      </w:r>
      <w:proofErr w:type="spellEnd"/>
      <w:r w:rsidRPr="000C3442">
        <w:rPr>
          <w:rFonts w:ascii="Book Antiqua" w:hAnsi="Book Antiqua"/>
        </w:rPr>
        <w:t xml:space="preserve"> M. </w:t>
      </w:r>
      <w:proofErr w:type="spellStart"/>
      <w:r w:rsidRPr="000C3442">
        <w:rPr>
          <w:rFonts w:ascii="Book Antiqua" w:hAnsi="Book Antiqua"/>
        </w:rPr>
        <w:t>Proinsulin</w:t>
      </w:r>
      <w:proofErr w:type="spellEnd"/>
      <w:r w:rsidRPr="000C3442">
        <w:rPr>
          <w:rFonts w:ascii="Book Antiqua" w:hAnsi="Book Antiqua"/>
        </w:rPr>
        <w:t xml:space="preserve"> multi-peptide immunotherapy induces antigen-specific regulatory T cells and limits autoimmunity in a humanized model.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Exp</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2015; </w:t>
      </w:r>
      <w:r w:rsidRPr="000C3442">
        <w:rPr>
          <w:rFonts w:ascii="Book Antiqua" w:hAnsi="Book Antiqua"/>
          <w:b/>
          <w:bCs/>
        </w:rPr>
        <w:t>182</w:t>
      </w:r>
      <w:r w:rsidRPr="000C3442">
        <w:rPr>
          <w:rFonts w:ascii="Book Antiqua" w:hAnsi="Book Antiqua"/>
        </w:rPr>
        <w:t>: 251-260 [PMID: 26206289 DOI: 10.1111/cei.12687]</w:t>
      </w:r>
    </w:p>
    <w:p w14:paraId="655BF856"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57 </w:t>
      </w:r>
      <w:proofErr w:type="spellStart"/>
      <w:r w:rsidRPr="000C3442">
        <w:rPr>
          <w:rFonts w:ascii="Book Antiqua" w:hAnsi="Book Antiqua"/>
          <w:b/>
          <w:bCs/>
        </w:rPr>
        <w:t>Funda</w:t>
      </w:r>
      <w:proofErr w:type="spellEnd"/>
      <w:r w:rsidRPr="000C3442">
        <w:rPr>
          <w:rFonts w:ascii="Book Antiqua" w:hAnsi="Book Antiqua"/>
          <w:b/>
          <w:bCs/>
        </w:rPr>
        <w:t xml:space="preserve"> DP</w:t>
      </w:r>
      <w:r w:rsidRPr="000C3442">
        <w:rPr>
          <w:rFonts w:ascii="Book Antiqua" w:hAnsi="Book Antiqua"/>
        </w:rPr>
        <w:t xml:space="preserve">, </w:t>
      </w:r>
      <w:proofErr w:type="spellStart"/>
      <w:r w:rsidRPr="000C3442">
        <w:rPr>
          <w:rFonts w:ascii="Book Antiqua" w:hAnsi="Book Antiqua"/>
        </w:rPr>
        <w:t>Goliáš</w:t>
      </w:r>
      <w:proofErr w:type="spellEnd"/>
      <w:r w:rsidRPr="000C3442">
        <w:rPr>
          <w:rFonts w:ascii="Book Antiqua" w:hAnsi="Book Antiqua"/>
        </w:rPr>
        <w:t xml:space="preserve"> J, </w:t>
      </w:r>
      <w:proofErr w:type="spellStart"/>
      <w:r w:rsidRPr="000C3442">
        <w:rPr>
          <w:rFonts w:ascii="Book Antiqua" w:hAnsi="Book Antiqua"/>
        </w:rPr>
        <w:t>Hudcovic</w:t>
      </w:r>
      <w:proofErr w:type="spellEnd"/>
      <w:r w:rsidRPr="000C3442">
        <w:rPr>
          <w:rFonts w:ascii="Book Antiqua" w:hAnsi="Book Antiqua"/>
        </w:rPr>
        <w:t xml:space="preserve"> T, </w:t>
      </w:r>
      <w:proofErr w:type="spellStart"/>
      <w:r w:rsidRPr="000C3442">
        <w:rPr>
          <w:rFonts w:ascii="Book Antiqua" w:hAnsi="Book Antiqua"/>
        </w:rPr>
        <w:t>Kozáková</w:t>
      </w:r>
      <w:proofErr w:type="spellEnd"/>
      <w:r w:rsidRPr="000C3442">
        <w:rPr>
          <w:rFonts w:ascii="Book Antiqua" w:hAnsi="Book Antiqua"/>
        </w:rPr>
        <w:t xml:space="preserve"> H, </w:t>
      </w:r>
      <w:proofErr w:type="spellStart"/>
      <w:r w:rsidRPr="000C3442">
        <w:rPr>
          <w:rFonts w:ascii="Book Antiqua" w:hAnsi="Book Antiqua"/>
        </w:rPr>
        <w:t>Špíšek</w:t>
      </w:r>
      <w:proofErr w:type="spellEnd"/>
      <w:r w:rsidRPr="000C3442">
        <w:rPr>
          <w:rFonts w:ascii="Book Antiqua" w:hAnsi="Book Antiqua"/>
        </w:rPr>
        <w:t xml:space="preserve"> R, </w:t>
      </w:r>
      <w:proofErr w:type="spellStart"/>
      <w:r w:rsidRPr="000C3442">
        <w:rPr>
          <w:rFonts w:ascii="Book Antiqua" w:hAnsi="Book Antiqua"/>
        </w:rPr>
        <w:t>Palová-Jelínková</w:t>
      </w:r>
      <w:proofErr w:type="spellEnd"/>
      <w:r w:rsidRPr="000C3442">
        <w:rPr>
          <w:rFonts w:ascii="Book Antiqua" w:hAnsi="Book Antiqua"/>
        </w:rPr>
        <w:t xml:space="preserve"> L. Antigen Loading (e.g., Glutamic Acid Decarboxylase 65) of </w:t>
      </w:r>
      <w:proofErr w:type="spellStart"/>
      <w:r w:rsidRPr="000C3442">
        <w:rPr>
          <w:rFonts w:ascii="Book Antiqua" w:hAnsi="Book Antiqua"/>
        </w:rPr>
        <w:t>Tolerogenic</w:t>
      </w:r>
      <w:proofErr w:type="spellEnd"/>
      <w:r w:rsidRPr="000C3442">
        <w:rPr>
          <w:rFonts w:ascii="Book Antiqua" w:hAnsi="Book Antiqua"/>
        </w:rPr>
        <w:t xml:space="preserve"> DCs (</w:t>
      </w:r>
      <w:proofErr w:type="spellStart"/>
      <w:r w:rsidRPr="000C3442">
        <w:rPr>
          <w:rFonts w:ascii="Book Antiqua" w:hAnsi="Book Antiqua"/>
        </w:rPr>
        <w:t>tolDCs</w:t>
      </w:r>
      <w:proofErr w:type="spellEnd"/>
      <w:r w:rsidRPr="000C3442">
        <w:rPr>
          <w:rFonts w:ascii="Book Antiqua" w:hAnsi="Book Antiqua"/>
        </w:rPr>
        <w:t xml:space="preserve">) Reduces Their Capacity to Prevent Diabetes in the Non-Obese Diabetes (NOD)-Severe Combined Immunodeficiency Model of Adoptive </w:t>
      </w:r>
      <w:proofErr w:type="spellStart"/>
      <w:r w:rsidRPr="000C3442">
        <w:rPr>
          <w:rFonts w:ascii="Book Antiqua" w:hAnsi="Book Antiqua"/>
        </w:rPr>
        <w:t>Cotransfer</w:t>
      </w:r>
      <w:proofErr w:type="spellEnd"/>
      <w:r w:rsidRPr="000C3442">
        <w:rPr>
          <w:rFonts w:ascii="Book Antiqua" w:hAnsi="Book Antiqua"/>
        </w:rPr>
        <w:t xml:space="preserve"> of Diabetes As Well As in NOD Mice.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290 [PMID: 29503651 DOI: 10.3389/fimmu.2018.00290]</w:t>
      </w:r>
    </w:p>
    <w:p w14:paraId="1452D695"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58 </w:t>
      </w:r>
      <w:r w:rsidRPr="000C3442">
        <w:rPr>
          <w:rFonts w:ascii="Book Antiqua" w:hAnsi="Book Antiqua"/>
          <w:b/>
          <w:bCs/>
        </w:rPr>
        <w:t>Segovia-</w:t>
      </w:r>
      <w:proofErr w:type="spellStart"/>
      <w:r w:rsidRPr="000C3442">
        <w:rPr>
          <w:rFonts w:ascii="Book Antiqua" w:hAnsi="Book Antiqua"/>
          <w:b/>
          <w:bCs/>
        </w:rPr>
        <w:t>Gamboa</w:t>
      </w:r>
      <w:proofErr w:type="spellEnd"/>
      <w:r w:rsidRPr="000C3442">
        <w:rPr>
          <w:rFonts w:ascii="Book Antiqua" w:hAnsi="Book Antiqua"/>
          <w:b/>
          <w:bCs/>
        </w:rPr>
        <w:t xml:space="preserve"> N</w:t>
      </w:r>
      <w:r w:rsidRPr="000C3442">
        <w:rPr>
          <w:rFonts w:ascii="Book Antiqua" w:hAnsi="Book Antiqua"/>
        </w:rPr>
        <w:t>, Rodríguez-Arellano ME, Rangel-Cruz R, Sánchez-</w:t>
      </w:r>
      <w:proofErr w:type="spellStart"/>
      <w:r w:rsidRPr="000C3442">
        <w:rPr>
          <w:rFonts w:ascii="Book Antiqua" w:hAnsi="Book Antiqua"/>
        </w:rPr>
        <w:t>Díaz</w:t>
      </w:r>
      <w:proofErr w:type="spellEnd"/>
      <w:r w:rsidRPr="000C3442">
        <w:rPr>
          <w:rFonts w:ascii="Book Antiqua" w:hAnsi="Book Antiqua"/>
        </w:rPr>
        <w:t xml:space="preserve"> M, </w:t>
      </w:r>
      <w:proofErr w:type="spellStart"/>
      <w:r w:rsidRPr="000C3442">
        <w:rPr>
          <w:rFonts w:ascii="Book Antiqua" w:hAnsi="Book Antiqua"/>
        </w:rPr>
        <w:t>Ramírez</w:t>
      </w:r>
      <w:proofErr w:type="spellEnd"/>
      <w:r w:rsidRPr="000C3442">
        <w:rPr>
          <w:rFonts w:ascii="Book Antiqua" w:hAnsi="Book Antiqua"/>
        </w:rPr>
        <w:t xml:space="preserve">-Reyes JC, </w:t>
      </w:r>
      <w:proofErr w:type="spellStart"/>
      <w:r w:rsidRPr="000C3442">
        <w:rPr>
          <w:rFonts w:ascii="Book Antiqua" w:hAnsi="Book Antiqua"/>
        </w:rPr>
        <w:t>Faradji</w:t>
      </w:r>
      <w:proofErr w:type="spellEnd"/>
      <w:r w:rsidRPr="000C3442">
        <w:rPr>
          <w:rFonts w:ascii="Book Antiqua" w:hAnsi="Book Antiqua"/>
        </w:rPr>
        <w:t xml:space="preserve"> R, González-</w:t>
      </w:r>
      <w:proofErr w:type="spellStart"/>
      <w:r w:rsidRPr="000C3442">
        <w:rPr>
          <w:rFonts w:ascii="Book Antiqua" w:hAnsi="Book Antiqua"/>
        </w:rPr>
        <w:t>Domínguez</w:t>
      </w:r>
      <w:proofErr w:type="spellEnd"/>
      <w:r w:rsidRPr="000C3442">
        <w:rPr>
          <w:rFonts w:ascii="Book Antiqua" w:hAnsi="Book Antiqua"/>
        </w:rPr>
        <w:t xml:space="preserve"> É, Sánchez-Torres C. </w:t>
      </w:r>
      <w:proofErr w:type="spellStart"/>
      <w:r w:rsidRPr="000C3442">
        <w:rPr>
          <w:rFonts w:ascii="Book Antiqua" w:hAnsi="Book Antiqua"/>
        </w:rPr>
        <w:t>Tolerogenic</w:t>
      </w:r>
      <w:proofErr w:type="spellEnd"/>
      <w:r w:rsidRPr="000C3442">
        <w:rPr>
          <w:rFonts w:ascii="Book Antiqua" w:hAnsi="Book Antiqua"/>
        </w:rPr>
        <w:t xml:space="preserve"> dendritic cells induce antigen-specific </w:t>
      </w:r>
      <w:proofErr w:type="spellStart"/>
      <w:r w:rsidRPr="000C3442">
        <w:rPr>
          <w:rFonts w:ascii="Book Antiqua" w:hAnsi="Book Antiqua"/>
        </w:rPr>
        <w:t>hyporesponsiveness</w:t>
      </w:r>
      <w:proofErr w:type="spellEnd"/>
      <w:r w:rsidRPr="000C3442">
        <w:rPr>
          <w:rFonts w:ascii="Book Antiqua" w:hAnsi="Book Antiqua"/>
        </w:rPr>
        <w:t xml:space="preserve"> in insulin- and glutamic acid </w:t>
      </w:r>
      <w:r w:rsidRPr="000C3442">
        <w:rPr>
          <w:rFonts w:ascii="Book Antiqua" w:hAnsi="Book Antiqua"/>
        </w:rPr>
        <w:lastRenderedPageBreak/>
        <w:t xml:space="preserve">decarboxylase 65-autoreactive T lymphocytes from type 1 diabetic patients.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2014; </w:t>
      </w:r>
      <w:r w:rsidRPr="000C3442">
        <w:rPr>
          <w:rFonts w:ascii="Book Antiqua" w:hAnsi="Book Antiqua"/>
          <w:b/>
          <w:bCs/>
        </w:rPr>
        <w:t>154</w:t>
      </w:r>
      <w:r w:rsidRPr="000C3442">
        <w:rPr>
          <w:rFonts w:ascii="Book Antiqua" w:hAnsi="Book Antiqua"/>
        </w:rPr>
        <w:t>: 72-83 [PMID: 24993292 DOI: 10.1016/j.clim.2014.06.009]</w:t>
      </w:r>
    </w:p>
    <w:p w14:paraId="48FED5B7" w14:textId="77777777" w:rsidR="000C3442" w:rsidRPr="000C3442" w:rsidRDefault="000C3442" w:rsidP="000C3442">
      <w:pPr>
        <w:spacing w:line="360" w:lineRule="auto"/>
        <w:jc w:val="both"/>
        <w:rPr>
          <w:rFonts w:ascii="Book Antiqua" w:hAnsi="Book Antiqua"/>
        </w:rPr>
      </w:pPr>
      <w:proofErr w:type="gramStart"/>
      <w:r w:rsidRPr="000C3442">
        <w:rPr>
          <w:rFonts w:ascii="Book Antiqua" w:hAnsi="Book Antiqua"/>
        </w:rPr>
        <w:t xml:space="preserve">59 </w:t>
      </w:r>
      <w:proofErr w:type="spellStart"/>
      <w:r w:rsidRPr="000C3442">
        <w:rPr>
          <w:rFonts w:ascii="Book Antiqua" w:hAnsi="Book Antiqua"/>
          <w:b/>
          <w:bCs/>
        </w:rPr>
        <w:t>Ravichandran</w:t>
      </w:r>
      <w:proofErr w:type="spellEnd"/>
      <w:r w:rsidRPr="000C3442">
        <w:rPr>
          <w:rFonts w:ascii="Book Antiqua" w:hAnsi="Book Antiqua"/>
          <w:b/>
          <w:bCs/>
        </w:rPr>
        <w:t xml:space="preserve"> KS</w:t>
      </w:r>
      <w:r w:rsidRPr="000C3442">
        <w:rPr>
          <w:rFonts w:ascii="Book Antiqua" w:hAnsi="Book Antiqua"/>
        </w:rPr>
        <w:t>.</w:t>
      </w:r>
      <w:proofErr w:type="gramEnd"/>
      <w:r w:rsidRPr="000C3442">
        <w:rPr>
          <w:rFonts w:ascii="Book Antiqua" w:hAnsi="Book Antiqua"/>
        </w:rPr>
        <w:t xml:space="preserve"> Find-me and eat-me signals in apoptotic cell clearance: progress and conundrums. </w:t>
      </w:r>
      <w:r w:rsidRPr="000C3442">
        <w:rPr>
          <w:rFonts w:ascii="Book Antiqua" w:hAnsi="Book Antiqua"/>
          <w:i/>
          <w:iCs/>
        </w:rPr>
        <w:t xml:space="preserve">J </w:t>
      </w:r>
      <w:proofErr w:type="spellStart"/>
      <w:r w:rsidRPr="000C3442">
        <w:rPr>
          <w:rFonts w:ascii="Book Antiqua" w:hAnsi="Book Antiqua"/>
          <w:i/>
          <w:iCs/>
        </w:rPr>
        <w:t>Exp</w:t>
      </w:r>
      <w:proofErr w:type="spellEnd"/>
      <w:r w:rsidRPr="000C3442">
        <w:rPr>
          <w:rFonts w:ascii="Book Antiqua" w:hAnsi="Book Antiqua"/>
          <w:i/>
          <w:iCs/>
        </w:rPr>
        <w:t xml:space="preserve"> Med</w:t>
      </w:r>
      <w:r w:rsidRPr="000C3442">
        <w:rPr>
          <w:rFonts w:ascii="Book Antiqua" w:hAnsi="Book Antiqua"/>
        </w:rPr>
        <w:t xml:space="preserve"> 2010; </w:t>
      </w:r>
      <w:r w:rsidRPr="000C3442">
        <w:rPr>
          <w:rFonts w:ascii="Book Antiqua" w:hAnsi="Book Antiqua"/>
          <w:b/>
          <w:bCs/>
        </w:rPr>
        <w:t>207</w:t>
      </w:r>
      <w:r w:rsidRPr="000C3442">
        <w:rPr>
          <w:rFonts w:ascii="Book Antiqua" w:hAnsi="Book Antiqua"/>
        </w:rPr>
        <w:t>: 1807-1817 [PMID: 20805564 DOI: 10.1084/jem.20101157]</w:t>
      </w:r>
    </w:p>
    <w:p w14:paraId="7359A12C" w14:textId="4ABECAB6" w:rsidR="000C3442" w:rsidRPr="000C3442" w:rsidRDefault="000C3442" w:rsidP="000C3442">
      <w:pPr>
        <w:spacing w:line="360" w:lineRule="auto"/>
        <w:jc w:val="both"/>
        <w:rPr>
          <w:rFonts w:ascii="Book Antiqua" w:hAnsi="Book Antiqua"/>
        </w:rPr>
      </w:pPr>
      <w:r w:rsidRPr="000C3442">
        <w:rPr>
          <w:rFonts w:ascii="Book Antiqua" w:hAnsi="Book Antiqua"/>
        </w:rPr>
        <w:t xml:space="preserve">60 </w:t>
      </w:r>
      <w:proofErr w:type="spellStart"/>
      <w:proofErr w:type="gramStart"/>
      <w:r w:rsidRPr="000C3442">
        <w:rPr>
          <w:rFonts w:ascii="Book Antiqua" w:hAnsi="Book Antiqua"/>
          <w:b/>
          <w:bCs/>
        </w:rPr>
        <w:t>Vives</w:t>
      </w:r>
      <w:proofErr w:type="spellEnd"/>
      <w:r w:rsidRPr="000C3442">
        <w:rPr>
          <w:rFonts w:ascii="Book Antiqua" w:hAnsi="Book Antiqua"/>
          <w:b/>
          <w:bCs/>
        </w:rPr>
        <w:t>-Pi</w:t>
      </w:r>
      <w:proofErr w:type="gramEnd"/>
      <w:r w:rsidRPr="000C3442">
        <w:rPr>
          <w:rFonts w:ascii="Book Antiqua" w:hAnsi="Book Antiqua"/>
          <w:b/>
          <w:bCs/>
        </w:rPr>
        <w:t xml:space="preserve"> M</w:t>
      </w:r>
      <w:r w:rsidRPr="000C3442">
        <w:rPr>
          <w:rFonts w:ascii="Book Antiqua" w:hAnsi="Book Antiqua"/>
        </w:rPr>
        <w:t>, Rodríguez-</w:t>
      </w:r>
      <w:proofErr w:type="spellStart"/>
      <w:r w:rsidRPr="000C3442">
        <w:rPr>
          <w:rFonts w:ascii="Book Antiqua" w:hAnsi="Book Antiqua"/>
        </w:rPr>
        <w:t>Fernández</w:t>
      </w:r>
      <w:proofErr w:type="spellEnd"/>
      <w:r w:rsidRPr="000C3442">
        <w:rPr>
          <w:rFonts w:ascii="Book Antiqua" w:hAnsi="Book Antiqua"/>
        </w:rPr>
        <w:t xml:space="preserve"> S, </w:t>
      </w:r>
      <w:proofErr w:type="spellStart"/>
      <w:r w:rsidRPr="000C3442">
        <w:rPr>
          <w:rFonts w:ascii="Book Antiqua" w:hAnsi="Book Antiqua"/>
        </w:rPr>
        <w:t>Pujol-Autonell</w:t>
      </w:r>
      <w:proofErr w:type="spellEnd"/>
      <w:r w:rsidRPr="000C3442">
        <w:rPr>
          <w:rFonts w:ascii="Book Antiqua" w:hAnsi="Book Antiqua"/>
        </w:rPr>
        <w:t xml:space="preserve"> I. How apoptotic β-cells direct immune response to tolerance or to autoimmune diabetes: a review. </w:t>
      </w:r>
      <w:r w:rsidRPr="000C3442">
        <w:rPr>
          <w:rFonts w:ascii="Book Antiqua" w:hAnsi="Book Antiqua"/>
          <w:i/>
          <w:iCs/>
        </w:rPr>
        <w:t>Apoptosis</w:t>
      </w:r>
      <w:r w:rsidRPr="000C3442">
        <w:rPr>
          <w:rFonts w:ascii="Book Antiqua" w:hAnsi="Book Antiqua"/>
        </w:rPr>
        <w:t xml:space="preserve"> 2015; </w:t>
      </w:r>
      <w:r w:rsidRPr="000C3442">
        <w:rPr>
          <w:rFonts w:ascii="Book Antiqua" w:hAnsi="Book Antiqua"/>
          <w:b/>
          <w:bCs/>
        </w:rPr>
        <w:t>20</w:t>
      </w:r>
      <w:r w:rsidRPr="000C3442">
        <w:rPr>
          <w:rFonts w:ascii="Book Antiqua" w:hAnsi="Book Antiqua"/>
        </w:rPr>
        <w:t>: 263-272 [PMID: 25604067 DOI: 10.1007/s10495-015-1090-8]</w:t>
      </w:r>
    </w:p>
    <w:p w14:paraId="50891111" w14:textId="2F027D88" w:rsidR="000C3442" w:rsidRPr="000C3442" w:rsidRDefault="000C3442" w:rsidP="000C3442">
      <w:pPr>
        <w:spacing w:line="360" w:lineRule="auto"/>
        <w:jc w:val="both"/>
        <w:rPr>
          <w:rFonts w:ascii="Book Antiqua" w:hAnsi="Book Antiqua"/>
        </w:rPr>
      </w:pPr>
      <w:r w:rsidRPr="000C3442">
        <w:rPr>
          <w:rFonts w:ascii="Book Antiqua" w:hAnsi="Book Antiqua"/>
        </w:rPr>
        <w:t xml:space="preserve">61 </w:t>
      </w:r>
      <w:r w:rsidRPr="000C3442">
        <w:rPr>
          <w:rFonts w:ascii="Book Antiqua" w:hAnsi="Book Antiqua"/>
          <w:b/>
          <w:bCs/>
        </w:rPr>
        <w:t>Rodriguez-Fernandez S</w:t>
      </w:r>
      <w:r w:rsidRPr="000C3442">
        <w:rPr>
          <w:rFonts w:ascii="Book Antiqua" w:hAnsi="Book Antiqua"/>
        </w:rPr>
        <w:t xml:space="preserve">, Murillo M, </w:t>
      </w:r>
      <w:proofErr w:type="spellStart"/>
      <w:r w:rsidRPr="000C3442">
        <w:rPr>
          <w:rFonts w:ascii="Book Antiqua" w:hAnsi="Book Antiqua"/>
        </w:rPr>
        <w:t>Villalba</w:t>
      </w:r>
      <w:proofErr w:type="spellEnd"/>
      <w:r w:rsidRPr="000C3442">
        <w:rPr>
          <w:rFonts w:ascii="Book Antiqua" w:hAnsi="Book Antiqua"/>
        </w:rPr>
        <w:t xml:space="preserve"> A, </w:t>
      </w:r>
      <w:proofErr w:type="spellStart"/>
      <w:r w:rsidRPr="000C3442">
        <w:rPr>
          <w:rFonts w:ascii="Book Antiqua" w:hAnsi="Book Antiqua"/>
        </w:rPr>
        <w:t>Perna-Barrull</w:t>
      </w:r>
      <w:proofErr w:type="spellEnd"/>
      <w:r w:rsidRPr="000C3442">
        <w:rPr>
          <w:rFonts w:ascii="Book Antiqua" w:hAnsi="Book Antiqua"/>
        </w:rPr>
        <w:t xml:space="preserve"> D, Cano-</w:t>
      </w:r>
      <w:proofErr w:type="spellStart"/>
      <w:r w:rsidRPr="000C3442">
        <w:rPr>
          <w:rFonts w:ascii="Book Antiqua" w:hAnsi="Book Antiqua"/>
        </w:rPr>
        <w:t>Sarabia</w:t>
      </w:r>
      <w:proofErr w:type="spellEnd"/>
      <w:r w:rsidRPr="000C3442">
        <w:rPr>
          <w:rFonts w:ascii="Book Antiqua" w:hAnsi="Book Antiqua"/>
        </w:rPr>
        <w:t xml:space="preserve"> M, Gomez-Muñoz L, Aguilera E, </w:t>
      </w:r>
      <w:proofErr w:type="spellStart"/>
      <w:r w:rsidRPr="000C3442">
        <w:rPr>
          <w:rFonts w:ascii="Book Antiqua" w:hAnsi="Book Antiqua"/>
        </w:rPr>
        <w:t>Maspoch</w:t>
      </w:r>
      <w:proofErr w:type="spellEnd"/>
      <w:r w:rsidRPr="000C3442">
        <w:rPr>
          <w:rFonts w:ascii="Book Antiqua" w:hAnsi="Book Antiqua"/>
        </w:rPr>
        <w:t xml:space="preserve"> D, Vazquez F, </w:t>
      </w:r>
      <w:proofErr w:type="spellStart"/>
      <w:r w:rsidRPr="000C3442">
        <w:rPr>
          <w:rFonts w:ascii="Book Antiqua" w:hAnsi="Book Antiqua"/>
        </w:rPr>
        <w:t>Bel</w:t>
      </w:r>
      <w:proofErr w:type="spellEnd"/>
      <w:r w:rsidRPr="000C3442">
        <w:rPr>
          <w:rFonts w:ascii="Book Antiqua" w:hAnsi="Book Antiqua"/>
        </w:rPr>
        <w:t xml:space="preserve"> J, </w:t>
      </w:r>
      <w:proofErr w:type="spellStart"/>
      <w:r w:rsidRPr="000C3442">
        <w:rPr>
          <w:rFonts w:ascii="Book Antiqua" w:hAnsi="Book Antiqua"/>
        </w:rPr>
        <w:t>Vives</w:t>
      </w:r>
      <w:proofErr w:type="spellEnd"/>
      <w:r w:rsidRPr="000C3442">
        <w:rPr>
          <w:rFonts w:ascii="Book Antiqua" w:hAnsi="Book Antiqua"/>
        </w:rPr>
        <w:t xml:space="preserve">-Pi M. Impaired Phagocytosis in Dendritic Cells From Pediatric Patients With Type 1 Diabetes Does Not Hamper Their </w:t>
      </w:r>
      <w:proofErr w:type="spellStart"/>
      <w:r w:rsidRPr="000C3442">
        <w:rPr>
          <w:rFonts w:ascii="Book Antiqua" w:hAnsi="Book Antiqua"/>
        </w:rPr>
        <w:t>Tolerogenic</w:t>
      </w:r>
      <w:proofErr w:type="spellEnd"/>
      <w:r w:rsidRPr="000C3442">
        <w:rPr>
          <w:rFonts w:ascii="Book Antiqua" w:hAnsi="Book Antiqua"/>
        </w:rPr>
        <w:t xml:space="preserve"> Potential.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2019; </w:t>
      </w:r>
      <w:r w:rsidRPr="000C3442">
        <w:rPr>
          <w:rFonts w:ascii="Book Antiqua" w:hAnsi="Book Antiqua"/>
          <w:b/>
          <w:bCs/>
        </w:rPr>
        <w:t>10</w:t>
      </w:r>
      <w:r w:rsidRPr="000C3442">
        <w:rPr>
          <w:rFonts w:ascii="Book Antiqua" w:hAnsi="Book Antiqua"/>
        </w:rPr>
        <w:t>: 2811 [PMID: 31849983 DOI: 10.3389/fimmu.2019.02811]</w:t>
      </w:r>
    </w:p>
    <w:p w14:paraId="35608B39"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62 </w:t>
      </w:r>
      <w:r w:rsidRPr="000C3442">
        <w:rPr>
          <w:rFonts w:ascii="Book Antiqua" w:hAnsi="Book Antiqua"/>
          <w:b/>
          <w:bCs/>
        </w:rPr>
        <w:t>Marin-</w:t>
      </w:r>
      <w:proofErr w:type="spellStart"/>
      <w:r w:rsidRPr="000C3442">
        <w:rPr>
          <w:rFonts w:ascii="Book Antiqua" w:hAnsi="Book Antiqua"/>
          <w:b/>
          <w:bCs/>
        </w:rPr>
        <w:t>Gallen</w:t>
      </w:r>
      <w:proofErr w:type="spellEnd"/>
      <w:r w:rsidRPr="000C3442">
        <w:rPr>
          <w:rFonts w:ascii="Book Antiqua" w:hAnsi="Book Antiqua"/>
          <w:b/>
          <w:bCs/>
        </w:rPr>
        <w:t xml:space="preserve"> S</w:t>
      </w:r>
      <w:r w:rsidRPr="000C3442">
        <w:rPr>
          <w:rFonts w:ascii="Book Antiqua" w:hAnsi="Book Antiqua"/>
        </w:rPr>
        <w:t>, Clemente-</w:t>
      </w:r>
      <w:proofErr w:type="spellStart"/>
      <w:r w:rsidRPr="000C3442">
        <w:rPr>
          <w:rFonts w:ascii="Book Antiqua" w:hAnsi="Book Antiqua"/>
        </w:rPr>
        <w:t>Casares</w:t>
      </w:r>
      <w:proofErr w:type="spellEnd"/>
      <w:r w:rsidRPr="000C3442">
        <w:rPr>
          <w:rFonts w:ascii="Book Antiqua" w:hAnsi="Book Antiqua"/>
        </w:rPr>
        <w:t xml:space="preserve"> X, </w:t>
      </w:r>
      <w:proofErr w:type="spellStart"/>
      <w:r w:rsidRPr="000C3442">
        <w:rPr>
          <w:rFonts w:ascii="Book Antiqua" w:hAnsi="Book Antiqua"/>
        </w:rPr>
        <w:t>Planas</w:t>
      </w:r>
      <w:proofErr w:type="spellEnd"/>
      <w:r w:rsidRPr="000C3442">
        <w:rPr>
          <w:rFonts w:ascii="Book Antiqua" w:hAnsi="Book Antiqua"/>
        </w:rPr>
        <w:t xml:space="preserve"> R, </w:t>
      </w:r>
      <w:proofErr w:type="spellStart"/>
      <w:r w:rsidRPr="000C3442">
        <w:rPr>
          <w:rFonts w:ascii="Book Antiqua" w:hAnsi="Book Antiqua"/>
        </w:rPr>
        <w:t>Pujol-Autonell</w:t>
      </w:r>
      <w:proofErr w:type="spellEnd"/>
      <w:r w:rsidRPr="000C3442">
        <w:rPr>
          <w:rFonts w:ascii="Book Antiqua" w:hAnsi="Book Antiqua"/>
        </w:rPr>
        <w:t xml:space="preserve"> I, </w:t>
      </w:r>
      <w:proofErr w:type="spellStart"/>
      <w:r w:rsidRPr="000C3442">
        <w:rPr>
          <w:rFonts w:ascii="Book Antiqua" w:hAnsi="Book Antiqua"/>
        </w:rPr>
        <w:t>Carrascal</w:t>
      </w:r>
      <w:proofErr w:type="spellEnd"/>
      <w:r w:rsidRPr="000C3442">
        <w:rPr>
          <w:rFonts w:ascii="Book Antiqua" w:hAnsi="Book Antiqua"/>
        </w:rPr>
        <w:t xml:space="preserve"> J, Carrillo J, </w:t>
      </w:r>
      <w:proofErr w:type="spellStart"/>
      <w:r w:rsidRPr="000C3442">
        <w:rPr>
          <w:rFonts w:ascii="Book Antiqua" w:hAnsi="Book Antiqua"/>
        </w:rPr>
        <w:t>Ampudia</w:t>
      </w:r>
      <w:proofErr w:type="spellEnd"/>
      <w:r w:rsidRPr="000C3442">
        <w:rPr>
          <w:rFonts w:ascii="Book Antiqua" w:hAnsi="Book Antiqua"/>
        </w:rPr>
        <w:t xml:space="preserve"> R, </w:t>
      </w:r>
      <w:proofErr w:type="spellStart"/>
      <w:r w:rsidRPr="000C3442">
        <w:rPr>
          <w:rFonts w:ascii="Book Antiqua" w:hAnsi="Book Antiqua"/>
        </w:rPr>
        <w:t>Verdaguer</w:t>
      </w:r>
      <w:proofErr w:type="spellEnd"/>
      <w:r w:rsidRPr="000C3442">
        <w:rPr>
          <w:rFonts w:ascii="Book Antiqua" w:hAnsi="Book Antiqua"/>
        </w:rPr>
        <w:t xml:space="preserve"> J, </w:t>
      </w:r>
      <w:proofErr w:type="spellStart"/>
      <w:r w:rsidRPr="000C3442">
        <w:rPr>
          <w:rFonts w:ascii="Book Antiqua" w:hAnsi="Book Antiqua"/>
        </w:rPr>
        <w:t>Pujol-Borrell</w:t>
      </w:r>
      <w:proofErr w:type="spellEnd"/>
      <w:r w:rsidRPr="000C3442">
        <w:rPr>
          <w:rFonts w:ascii="Book Antiqua" w:hAnsi="Book Antiqua"/>
        </w:rPr>
        <w:t xml:space="preserve"> R, </w:t>
      </w:r>
      <w:proofErr w:type="spellStart"/>
      <w:r w:rsidRPr="000C3442">
        <w:rPr>
          <w:rFonts w:ascii="Book Antiqua" w:hAnsi="Book Antiqua"/>
        </w:rPr>
        <w:t>Borràs</w:t>
      </w:r>
      <w:proofErr w:type="spellEnd"/>
      <w:r w:rsidRPr="000C3442">
        <w:rPr>
          <w:rFonts w:ascii="Book Antiqua" w:hAnsi="Book Antiqua"/>
        </w:rPr>
        <w:t xml:space="preserve"> FE, </w:t>
      </w:r>
      <w:proofErr w:type="spellStart"/>
      <w:r w:rsidRPr="000C3442">
        <w:rPr>
          <w:rFonts w:ascii="Book Antiqua" w:hAnsi="Book Antiqua"/>
        </w:rPr>
        <w:t>Vives</w:t>
      </w:r>
      <w:proofErr w:type="spellEnd"/>
      <w:r w:rsidRPr="000C3442">
        <w:rPr>
          <w:rFonts w:ascii="Book Antiqua" w:hAnsi="Book Antiqua"/>
        </w:rPr>
        <w:t xml:space="preserve">-Pi M. Dendritic cells pulsed with antigen-specific apoptotic bodies prevent experimental type 1 diabetes. </w:t>
      </w:r>
      <w:proofErr w:type="spellStart"/>
      <w:r w:rsidRPr="000C3442">
        <w:rPr>
          <w:rFonts w:ascii="Book Antiqua" w:hAnsi="Book Antiqua"/>
          <w:i/>
          <w:iCs/>
        </w:rPr>
        <w:t>Clin</w:t>
      </w:r>
      <w:proofErr w:type="spellEnd"/>
      <w:r w:rsidRPr="000C3442">
        <w:rPr>
          <w:rFonts w:ascii="Book Antiqua" w:hAnsi="Book Antiqua"/>
          <w:i/>
          <w:iCs/>
        </w:rPr>
        <w:t xml:space="preserve"> </w:t>
      </w:r>
      <w:proofErr w:type="spellStart"/>
      <w:r w:rsidRPr="000C3442">
        <w:rPr>
          <w:rFonts w:ascii="Book Antiqua" w:hAnsi="Book Antiqua"/>
          <w:i/>
          <w:iCs/>
        </w:rPr>
        <w:t>Exp</w:t>
      </w:r>
      <w:proofErr w:type="spellEnd"/>
      <w:r w:rsidRPr="000C3442">
        <w:rPr>
          <w:rFonts w:ascii="Book Antiqua" w:hAnsi="Book Antiqua"/>
          <w:i/>
          <w:iCs/>
        </w:rPr>
        <w:t xml:space="preserve"> </w:t>
      </w:r>
      <w:proofErr w:type="spellStart"/>
      <w:r w:rsidRPr="000C3442">
        <w:rPr>
          <w:rFonts w:ascii="Book Antiqua" w:hAnsi="Book Antiqua"/>
          <w:i/>
          <w:iCs/>
        </w:rPr>
        <w:t>Immunol</w:t>
      </w:r>
      <w:proofErr w:type="spellEnd"/>
      <w:r w:rsidRPr="000C3442">
        <w:rPr>
          <w:rFonts w:ascii="Book Antiqua" w:hAnsi="Book Antiqua"/>
        </w:rPr>
        <w:t xml:space="preserve"> 2010; </w:t>
      </w:r>
      <w:r w:rsidRPr="000C3442">
        <w:rPr>
          <w:rFonts w:ascii="Book Antiqua" w:hAnsi="Book Antiqua"/>
          <w:b/>
          <w:bCs/>
        </w:rPr>
        <w:t>160</w:t>
      </w:r>
      <w:r w:rsidRPr="000C3442">
        <w:rPr>
          <w:rFonts w:ascii="Book Antiqua" w:hAnsi="Book Antiqua"/>
        </w:rPr>
        <w:t>: 207-214 [PMID: 20030670 DOI: 10.1111/j.1365-2249.2009.04082.x]</w:t>
      </w:r>
    </w:p>
    <w:p w14:paraId="53C9DF93"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63 </w:t>
      </w:r>
      <w:r w:rsidRPr="000C3442">
        <w:rPr>
          <w:rFonts w:ascii="Book Antiqua" w:hAnsi="Book Antiqua"/>
          <w:b/>
          <w:bCs/>
        </w:rPr>
        <w:t>Rodriguez-Fernandez S</w:t>
      </w:r>
      <w:r w:rsidRPr="000C3442">
        <w:rPr>
          <w:rFonts w:ascii="Book Antiqua" w:hAnsi="Book Antiqua"/>
        </w:rPr>
        <w:t xml:space="preserve">, </w:t>
      </w:r>
      <w:proofErr w:type="spellStart"/>
      <w:r w:rsidRPr="000C3442">
        <w:rPr>
          <w:rFonts w:ascii="Book Antiqua" w:hAnsi="Book Antiqua"/>
        </w:rPr>
        <w:t>Pujol-Autonell</w:t>
      </w:r>
      <w:proofErr w:type="spellEnd"/>
      <w:r w:rsidRPr="000C3442">
        <w:rPr>
          <w:rFonts w:ascii="Book Antiqua" w:hAnsi="Book Antiqua"/>
        </w:rPr>
        <w:t xml:space="preserve"> I, </w:t>
      </w:r>
      <w:proofErr w:type="spellStart"/>
      <w:r w:rsidRPr="000C3442">
        <w:rPr>
          <w:rFonts w:ascii="Book Antiqua" w:hAnsi="Book Antiqua"/>
        </w:rPr>
        <w:t>Brianso</w:t>
      </w:r>
      <w:proofErr w:type="spellEnd"/>
      <w:r w:rsidRPr="000C3442">
        <w:rPr>
          <w:rFonts w:ascii="Book Antiqua" w:hAnsi="Book Antiqua"/>
        </w:rPr>
        <w:t xml:space="preserve"> F, </w:t>
      </w:r>
      <w:proofErr w:type="spellStart"/>
      <w:r w:rsidRPr="000C3442">
        <w:rPr>
          <w:rFonts w:ascii="Book Antiqua" w:hAnsi="Book Antiqua"/>
        </w:rPr>
        <w:t>Perna-Barrull</w:t>
      </w:r>
      <w:proofErr w:type="spellEnd"/>
      <w:r w:rsidRPr="000C3442">
        <w:rPr>
          <w:rFonts w:ascii="Book Antiqua" w:hAnsi="Book Antiqua"/>
        </w:rPr>
        <w:t xml:space="preserve"> D, Cano-</w:t>
      </w:r>
      <w:proofErr w:type="spellStart"/>
      <w:r w:rsidRPr="000C3442">
        <w:rPr>
          <w:rFonts w:ascii="Book Antiqua" w:hAnsi="Book Antiqua"/>
        </w:rPr>
        <w:t>Sarabia</w:t>
      </w:r>
      <w:proofErr w:type="spellEnd"/>
      <w:r w:rsidRPr="000C3442">
        <w:rPr>
          <w:rFonts w:ascii="Book Antiqua" w:hAnsi="Book Antiqua"/>
        </w:rPr>
        <w:t xml:space="preserve"> M, Garcia-</w:t>
      </w:r>
      <w:proofErr w:type="spellStart"/>
      <w:r w:rsidRPr="000C3442">
        <w:rPr>
          <w:rFonts w:ascii="Book Antiqua" w:hAnsi="Book Antiqua"/>
        </w:rPr>
        <w:t>Jimeno</w:t>
      </w:r>
      <w:proofErr w:type="spellEnd"/>
      <w:r w:rsidRPr="000C3442">
        <w:rPr>
          <w:rFonts w:ascii="Book Antiqua" w:hAnsi="Book Antiqua"/>
        </w:rPr>
        <w:t xml:space="preserve"> S, </w:t>
      </w:r>
      <w:proofErr w:type="spellStart"/>
      <w:r w:rsidRPr="000C3442">
        <w:rPr>
          <w:rFonts w:ascii="Book Antiqua" w:hAnsi="Book Antiqua"/>
        </w:rPr>
        <w:t>Villalba</w:t>
      </w:r>
      <w:proofErr w:type="spellEnd"/>
      <w:r w:rsidRPr="000C3442">
        <w:rPr>
          <w:rFonts w:ascii="Book Antiqua" w:hAnsi="Book Antiqua"/>
        </w:rPr>
        <w:t xml:space="preserve"> A, Sanchez A, Aguilera E, Vazquez F, </w:t>
      </w:r>
      <w:proofErr w:type="spellStart"/>
      <w:r w:rsidRPr="000C3442">
        <w:rPr>
          <w:rFonts w:ascii="Book Antiqua" w:hAnsi="Book Antiqua"/>
        </w:rPr>
        <w:t>Verdaguer</w:t>
      </w:r>
      <w:proofErr w:type="spellEnd"/>
      <w:r w:rsidRPr="000C3442">
        <w:rPr>
          <w:rFonts w:ascii="Book Antiqua" w:hAnsi="Book Antiqua"/>
        </w:rPr>
        <w:t xml:space="preserve"> J, </w:t>
      </w:r>
      <w:proofErr w:type="spellStart"/>
      <w:r w:rsidRPr="000C3442">
        <w:rPr>
          <w:rFonts w:ascii="Book Antiqua" w:hAnsi="Book Antiqua"/>
        </w:rPr>
        <w:t>Maspoch</w:t>
      </w:r>
      <w:proofErr w:type="spellEnd"/>
      <w:r w:rsidRPr="000C3442">
        <w:rPr>
          <w:rFonts w:ascii="Book Antiqua" w:hAnsi="Book Antiqua"/>
        </w:rPr>
        <w:t xml:space="preserve"> D, </w:t>
      </w:r>
      <w:proofErr w:type="spellStart"/>
      <w:r w:rsidRPr="000C3442">
        <w:rPr>
          <w:rFonts w:ascii="Book Antiqua" w:hAnsi="Book Antiqua"/>
        </w:rPr>
        <w:t>Vives</w:t>
      </w:r>
      <w:proofErr w:type="spellEnd"/>
      <w:r w:rsidRPr="000C3442">
        <w:rPr>
          <w:rFonts w:ascii="Book Antiqua" w:hAnsi="Book Antiqua"/>
        </w:rPr>
        <w:t xml:space="preserve">-Pi M. </w:t>
      </w:r>
      <w:proofErr w:type="spellStart"/>
      <w:r w:rsidRPr="000C3442">
        <w:rPr>
          <w:rFonts w:ascii="Book Antiqua" w:hAnsi="Book Antiqua"/>
        </w:rPr>
        <w:t>Phosphatidylserine</w:t>
      </w:r>
      <w:proofErr w:type="spellEnd"/>
      <w:r w:rsidRPr="000C3442">
        <w:rPr>
          <w:rFonts w:ascii="Book Antiqua" w:hAnsi="Book Antiqua"/>
        </w:rPr>
        <w:t xml:space="preserve">-Liposomes Promote </w:t>
      </w:r>
      <w:proofErr w:type="spellStart"/>
      <w:r w:rsidRPr="000C3442">
        <w:rPr>
          <w:rFonts w:ascii="Book Antiqua" w:hAnsi="Book Antiqua"/>
        </w:rPr>
        <w:t>Tolerogenic</w:t>
      </w:r>
      <w:proofErr w:type="spellEnd"/>
      <w:r w:rsidRPr="000C3442">
        <w:rPr>
          <w:rFonts w:ascii="Book Antiqua" w:hAnsi="Book Antiqua"/>
        </w:rPr>
        <w:t xml:space="preserve"> Features on Dendritic Cells in Human Type 1 Diabetes by Apoptotic Mimicry. </w:t>
      </w:r>
      <w:r w:rsidRPr="000C3442">
        <w:rPr>
          <w:rFonts w:ascii="Book Antiqua" w:hAnsi="Book Antiqua"/>
          <w:i/>
          <w:iCs/>
        </w:rPr>
        <w:t xml:space="preserve">Front </w:t>
      </w:r>
      <w:proofErr w:type="spellStart"/>
      <w:r w:rsidRPr="000C3442">
        <w:rPr>
          <w:rFonts w:ascii="Book Antiqua" w:hAnsi="Book Antiqua"/>
          <w:i/>
          <w:iCs/>
        </w:rPr>
        <w:t>Immunol</w:t>
      </w:r>
      <w:proofErr w:type="spellEnd"/>
      <w:r w:rsidRPr="000C3442">
        <w:rPr>
          <w:rFonts w:ascii="Book Antiqua" w:hAnsi="Book Antiqua"/>
        </w:rPr>
        <w:t xml:space="preserve"> 2018; </w:t>
      </w:r>
      <w:r w:rsidRPr="000C3442">
        <w:rPr>
          <w:rFonts w:ascii="Book Antiqua" w:hAnsi="Book Antiqua"/>
          <w:b/>
          <w:bCs/>
        </w:rPr>
        <w:t>9</w:t>
      </w:r>
      <w:r w:rsidRPr="000C3442">
        <w:rPr>
          <w:rFonts w:ascii="Book Antiqua" w:hAnsi="Book Antiqua"/>
        </w:rPr>
        <w:t>: 253 [PMID: 29491866 DOI: 10.3389/fimmu.2018.00253]</w:t>
      </w:r>
    </w:p>
    <w:p w14:paraId="0292EA64"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64 </w:t>
      </w:r>
      <w:proofErr w:type="spellStart"/>
      <w:r w:rsidRPr="000C3442">
        <w:rPr>
          <w:rFonts w:ascii="Book Antiqua" w:hAnsi="Book Antiqua"/>
          <w:b/>
          <w:bCs/>
        </w:rPr>
        <w:t>Pujol-Autonell</w:t>
      </w:r>
      <w:proofErr w:type="spellEnd"/>
      <w:r w:rsidRPr="000C3442">
        <w:rPr>
          <w:rFonts w:ascii="Book Antiqua" w:hAnsi="Book Antiqua"/>
          <w:b/>
          <w:bCs/>
        </w:rPr>
        <w:t xml:space="preserve"> I</w:t>
      </w:r>
      <w:r w:rsidRPr="000C3442">
        <w:rPr>
          <w:rFonts w:ascii="Book Antiqua" w:hAnsi="Book Antiqua"/>
        </w:rPr>
        <w:t xml:space="preserve">, </w:t>
      </w:r>
      <w:proofErr w:type="spellStart"/>
      <w:r w:rsidRPr="000C3442">
        <w:rPr>
          <w:rFonts w:ascii="Book Antiqua" w:hAnsi="Book Antiqua"/>
        </w:rPr>
        <w:t>Serracant-Prat</w:t>
      </w:r>
      <w:proofErr w:type="spellEnd"/>
      <w:r w:rsidRPr="000C3442">
        <w:rPr>
          <w:rFonts w:ascii="Book Antiqua" w:hAnsi="Book Antiqua"/>
        </w:rPr>
        <w:t xml:space="preserve"> A, Cano-</w:t>
      </w:r>
      <w:proofErr w:type="spellStart"/>
      <w:r w:rsidRPr="000C3442">
        <w:rPr>
          <w:rFonts w:ascii="Book Antiqua" w:hAnsi="Book Antiqua"/>
        </w:rPr>
        <w:t>Sarabia</w:t>
      </w:r>
      <w:proofErr w:type="spellEnd"/>
      <w:r w:rsidRPr="000C3442">
        <w:rPr>
          <w:rFonts w:ascii="Book Antiqua" w:hAnsi="Book Antiqua"/>
        </w:rPr>
        <w:t xml:space="preserve"> M, </w:t>
      </w:r>
      <w:proofErr w:type="spellStart"/>
      <w:r w:rsidRPr="000C3442">
        <w:rPr>
          <w:rFonts w:ascii="Book Antiqua" w:hAnsi="Book Antiqua"/>
        </w:rPr>
        <w:t>Ampudia</w:t>
      </w:r>
      <w:proofErr w:type="spellEnd"/>
      <w:r w:rsidRPr="000C3442">
        <w:rPr>
          <w:rFonts w:ascii="Book Antiqua" w:hAnsi="Book Antiqua"/>
        </w:rPr>
        <w:t xml:space="preserve"> RM, Rodriguez-Fernandez S, Sanchez A, </w:t>
      </w:r>
      <w:proofErr w:type="spellStart"/>
      <w:r w:rsidRPr="000C3442">
        <w:rPr>
          <w:rFonts w:ascii="Book Antiqua" w:hAnsi="Book Antiqua"/>
        </w:rPr>
        <w:t>Izquierdo</w:t>
      </w:r>
      <w:proofErr w:type="spellEnd"/>
      <w:r w:rsidRPr="000C3442">
        <w:rPr>
          <w:rFonts w:ascii="Book Antiqua" w:hAnsi="Book Antiqua"/>
        </w:rPr>
        <w:t xml:space="preserve"> C, </w:t>
      </w:r>
      <w:proofErr w:type="spellStart"/>
      <w:r w:rsidRPr="000C3442">
        <w:rPr>
          <w:rFonts w:ascii="Book Antiqua" w:hAnsi="Book Antiqua"/>
        </w:rPr>
        <w:t>Stratmann</w:t>
      </w:r>
      <w:proofErr w:type="spellEnd"/>
      <w:r w:rsidRPr="000C3442">
        <w:rPr>
          <w:rFonts w:ascii="Book Antiqua" w:hAnsi="Book Antiqua"/>
        </w:rPr>
        <w:t xml:space="preserve"> T, </w:t>
      </w:r>
      <w:proofErr w:type="spellStart"/>
      <w:r w:rsidRPr="000C3442">
        <w:rPr>
          <w:rFonts w:ascii="Book Antiqua" w:hAnsi="Book Antiqua"/>
        </w:rPr>
        <w:t>Puig</w:t>
      </w:r>
      <w:proofErr w:type="spellEnd"/>
      <w:r w:rsidRPr="000C3442">
        <w:rPr>
          <w:rFonts w:ascii="Book Antiqua" w:hAnsi="Book Antiqua"/>
        </w:rPr>
        <w:t xml:space="preserve">-Domingo M, </w:t>
      </w:r>
      <w:proofErr w:type="spellStart"/>
      <w:r w:rsidRPr="000C3442">
        <w:rPr>
          <w:rFonts w:ascii="Book Antiqua" w:hAnsi="Book Antiqua"/>
        </w:rPr>
        <w:t>Maspoch</w:t>
      </w:r>
      <w:proofErr w:type="spellEnd"/>
      <w:r w:rsidRPr="000C3442">
        <w:rPr>
          <w:rFonts w:ascii="Book Antiqua" w:hAnsi="Book Antiqua"/>
        </w:rPr>
        <w:t xml:space="preserve"> D, </w:t>
      </w:r>
      <w:proofErr w:type="spellStart"/>
      <w:r w:rsidRPr="000C3442">
        <w:rPr>
          <w:rFonts w:ascii="Book Antiqua" w:hAnsi="Book Antiqua"/>
        </w:rPr>
        <w:t>Verdaguer</w:t>
      </w:r>
      <w:proofErr w:type="spellEnd"/>
      <w:r w:rsidRPr="000C3442">
        <w:rPr>
          <w:rFonts w:ascii="Book Antiqua" w:hAnsi="Book Antiqua"/>
        </w:rPr>
        <w:t xml:space="preserve"> J, </w:t>
      </w:r>
      <w:proofErr w:type="spellStart"/>
      <w:r w:rsidRPr="000C3442">
        <w:rPr>
          <w:rFonts w:ascii="Book Antiqua" w:hAnsi="Book Antiqua"/>
        </w:rPr>
        <w:t>Vives</w:t>
      </w:r>
      <w:proofErr w:type="spellEnd"/>
      <w:r w:rsidRPr="000C3442">
        <w:rPr>
          <w:rFonts w:ascii="Book Antiqua" w:hAnsi="Book Antiqua"/>
        </w:rPr>
        <w:t xml:space="preserve">-Pi M. Use of </w:t>
      </w:r>
      <w:proofErr w:type="spellStart"/>
      <w:r w:rsidRPr="000C3442">
        <w:rPr>
          <w:rFonts w:ascii="Book Antiqua" w:hAnsi="Book Antiqua"/>
        </w:rPr>
        <w:t>autoantigen</w:t>
      </w:r>
      <w:proofErr w:type="spellEnd"/>
      <w:r w:rsidRPr="000C3442">
        <w:rPr>
          <w:rFonts w:ascii="Book Antiqua" w:hAnsi="Book Antiqua"/>
        </w:rPr>
        <w:t xml:space="preserve">-loaded </w:t>
      </w:r>
      <w:proofErr w:type="spellStart"/>
      <w:r w:rsidRPr="000C3442">
        <w:rPr>
          <w:rFonts w:ascii="Book Antiqua" w:hAnsi="Book Antiqua"/>
        </w:rPr>
        <w:t>phosphatidylserine</w:t>
      </w:r>
      <w:proofErr w:type="spellEnd"/>
      <w:r w:rsidRPr="000C3442">
        <w:rPr>
          <w:rFonts w:ascii="Book Antiqua" w:hAnsi="Book Antiqua"/>
        </w:rPr>
        <w:t xml:space="preserve">-liposomes to arrest autoimmunity in type 1 diabetes.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2015; </w:t>
      </w:r>
      <w:r w:rsidRPr="000C3442">
        <w:rPr>
          <w:rFonts w:ascii="Book Antiqua" w:hAnsi="Book Antiqua"/>
          <w:b/>
          <w:bCs/>
        </w:rPr>
        <w:t>10</w:t>
      </w:r>
      <w:r w:rsidRPr="000C3442">
        <w:rPr>
          <w:rFonts w:ascii="Book Antiqua" w:hAnsi="Book Antiqua"/>
        </w:rPr>
        <w:t>: e0127057 [PMID: 26039878 DOI: 10.1371/journal.pone.0127057]</w:t>
      </w:r>
    </w:p>
    <w:p w14:paraId="5936A597"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65 </w:t>
      </w:r>
      <w:r w:rsidRPr="000C3442">
        <w:rPr>
          <w:rFonts w:ascii="Book Antiqua" w:hAnsi="Book Antiqua"/>
          <w:b/>
          <w:bCs/>
        </w:rPr>
        <w:t>Hayashi T</w:t>
      </w:r>
      <w:r w:rsidRPr="000C3442">
        <w:rPr>
          <w:rFonts w:ascii="Book Antiqua" w:hAnsi="Book Antiqua"/>
        </w:rPr>
        <w:t xml:space="preserve">, Yao S, Crain B, </w:t>
      </w:r>
      <w:proofErr w:type="spellStart"/>
      <w:r w:rsidRPr="000C3442">
        <w:rPr>
          <w:rFonts w:ascii="Book Antiqua" w:hAnsi="Book Antiqua"/>
        </w:rPr>
        <w:t>Promessi</w:t>
      </w:r>
      <w:proofErr w:type="spellEnd"/>
      <w:r w:rsidRPr="000C3442">
        <w:rPr>
          <w:rFonts w:ascii="Book Antiqua" w:hAnsi="Book Antiqua"/>
        </w:rPr>
        <w:t xml:space="preserve"> VJ, </w:t>
      </w:r>
      <w:proofErr w:type="spellStart"/>
      <w:r w:rsidRPr="000C3442">
        <w:rPr>
          <w:rFonts w:ascii="Book Antiqua" w:hAnsi="Book Antiqua"/>
        </w:rPr>
        <w:t>Shyu</w:t>
      </w:r>
      <w:proofErr w:type="spellEnd"/>
      <w:r w:rsidRPr="000C3442">
        <w:rPr>
          <w:rFonts w:ascii="Book Antiqua" w:hAnsi="Book Antiqua"/>
        </w:rPr>
        <w:t xml:space="preserve"> L, Sheng C, Kang M, </w:t>
      </w:r>
      <w:proofErr w:type="spellStart"/>
      <w:r w:rsidRPr="000C3442">
        <w:rPr>
          <w:rFonts w:ascii="Book Antiqua" w:hAnsi="Book Antiqua"/>
        </w:rPr>
        <w:t>Cottam</w:t>
      </w:r>
      <w:proofErr w:type="spellEnd"/>
      <w:r w:rsidRPr="000C3442">
        <w:rPr>
          <w:rFonts w:ascii="Book Antiqua" w:hAnsi="Book Antiqua"/>
        </w:rPr>
        <w:t xml:space="preserve"> HB, Carson DA, </w:t>
      </w:r>
      <w:proofErr w:type="spellStart"/>
      <w:r w:rsidRPr="000C3442">
        <w:rPr>
          <w:rFonts w:ascii="Book Antiqua" w:hAnsi="Book Antiqua"/>
        </w:rPr>
        <w:t>Corr</w:t>
      </w:r>
      <w:proofErr w:type="spellEnd"/>
      <w:r w:rsidRPr="000C3442">
        <w:rPr>
          <w:rFonts w:ascii="Book Antiqua" w:hAnsi="Book Antiqua"/>
        </w:rPr>
        <w:t xml:space="preserve"> M. Induction of </w:t>
      </w:r>
      <w:proofErr w:type="spellStart"/>
      <w:r w:rsidRPr="000C3442">
        <w:rPr>
          <w:rFonts w:ascii="Book Antiqua" w:hAnsi="Book Antiqua"/>
        </w:rPr>
        <w:t>Tolerogenic</w:t>
      </w:r>
      <w:proofErr w:type="spellEnd"/>
      <w:r w:rsidRPr="000C3442">
        <w:rPr>
          <w:rFonts w:ascii="Book Antiqua" w:hAnsi="Book Antiqua"/>
        </w:rPr>
        <w:t xml:space="preserve"> Dendritic Cells by a </w:t>
      </w:r>
      <w:proofErr w:type="spellStart"/>
      <w:r w:rsidRPr="000C3442">
        <w:rPr>
          <w:rFonts w:ascii="Book Antiqua" w:hAnsi="Book Antiqua"/>
        </w:rPr>
        <w:t>PEGylated</w:t>
      </w:r>
      <w:proofErr w:type="spellEnd"/>
      <w:r w:rsidRPr="000C3442">
        <w:rPr>
          <w:rFonts w:ascii="Book Antiqua" w:hAnsi="Book Antiqua"/>
        </w:rPr>
        <w:t xml:space="preserve"> TLR7 </w:t>
      </w:r>
      <w:r w:rsidRPr="000C3442">
        <w:rPr>
          <w:rFonts w:ascii="Book Antiqua" w:hAnsi="Book Antiqua"/>
        </w:rPr>
        <w:lastRenderedPageBreak/>
        <w:t xml:space="preserve">Ligand for Treatment of Type 1 Diabetes. </w:t>
      </w:r>
      <w:proofErr w:type="spellStart"/>
      <w:r w:rsidRPr="000C3442">
        <w:rPr>
          <w:rFonts w:ascii="Book Antiqua" w:hAnsi="Book Antiqua"/>
          <w:i/>
          <w:iCs/>
        </w:rPr>
        <w:t>PLoS</w:t>
      </w:r>
      <w:proofErr w:type="spellEnd"/>
      <w:r w:rsidRPr="000C3442">
        <w:rPr>
          <w:rFonts w:ascii="Book Antiqua" w:hAnsi="Book Antiqua"/>
          <w:i/>
          <w:iCs/>
        </w:rPr>
        <w:t xml:space="preserve"> One</w:t>
      </w:r>
      <w:r w:rsidRPr="000C3442">
        <w:rPr>
          <w:rFonts w:ascii="Book Antiqua" w:hAnsi="Book Antiqua"/>
        </w:rPr>
        <w:t xml:space="preserve"> 2015; </w:t>
      </w:r>
      <w:r w:rsidRPr="000C3442">
        <w:rPr>
          <w:rFonts w:ascii="Book Antiqua" w:hAnsi="Book Antiqua"/>
          <w:b/>
          <w:bCs/>
        </w:rPr>
        <w:t>10</w:t>
      </w:r>
      <w:r w:rsidRPr="000C3442">
        <w:rPr>
          <w:rFonts w:ascii="Book Antiqua" w:hAnsi="Book Antiqua"/>
        </w:rPr>
        <w:t>: e0129867 [PMID: 26076454 DOI: 10.1371/journal.pone.0129867]</w:t>
      </w:r>
    </w:p>
    <w:p w14:paraId="207B7298" w14:textId="77777777" w:rsidR="000C3442" w:rsidRPr="000C3442" w:rsidRDefault="000C3442" w:rsidP="000C3442">
      <w:pPr>
        <w:spacing w:line="360" w:lineRule="auto"/>
        <w:jc w:val="both"/>
        <w:rPr>
          <w:rFonts w:ascii="Book Antiqua" w:hAnsi="Book Antiqua"/>
        </w:rPr>
      </w:pPr>
      <w:r w:rsidRPr="000C3442">
        <w:rPr>
          <w:rFonts w:ascii="Book Antiqua" w:hAnsi="Book Antiqua"/>
        </w:rPr>
        <w:t xml:space="preserve">66 </w:t>
      </w:r>
      <w:r w:rsidRPr="000C3442">
        <w:rPr>
          <w:rFonts w:ascii="Book Antiqua" w:hAnsi="Book Antiqua"/>
          <w:b/>
          <w:bCs/>
        </w:rPr>
        <w:t>Kim DH</w:t>
      </w:r>
      <w:r w:rsidRPr="000C3442">
        <w:rPr>
          <w:rFonts w:ascii="Book Antiqua" w:hAnsi="Book Antiqua"/>
        </w:rPr>
        <w:t xml:space="preserve">, Lee JC, Kim S, Oh SH, Lee MK, Kim KW, Lee MS. Inhibition of autoimmune diabetes by TLR2 tolerance. </w:t>
      </w:r>
      <w:r w:rsidRPr="000C3442">
        <w:rPr>
          <w:rFonts w:ascii="Book Antiqua" w:hAnsi="Book Antiqua"/>
          <w:i/>
          <w:iCs/>
        </w:rPr>
        <w:t xml:space="preserve">J </w:t>
      </w:r>
      <w:proofErr w:type="spellStart"/>
      <w:r w:rsidRPr="000C3442">
        <w:rPr>
          <w:rFonts w:ascii="Book Antiqua" w:hAnsi="Book Antiqua"/>
          <w:i/>
          <w:iCs/>
        </w:rPr>
        <w:t>Immunol</w:t>
      </w:r>
      <w:proofErr w:type="spellEnd"/>
      <w:r w:rsidRPr="000C3442">
        <w:rPr>
          <w:rFonts w:ascii="Book Antiqua" w:hAnsi="Book Antiqua"/>
        </w:rPr>
        <w:t xml:space="preserve"> 2011; </w:t>
      </w:r>
      <w:r w:rsidRPr="000C3442">
        <w:rPr>
          <w:rFonts w:ascii="Book Antiqua" w:hAnsi="Book Antiqua"/>
          <w:b/>
          <w:bCs/>
        </w:rPr>
        <w:t>187</w:t>
      </w:r>
      <w:r w:rsidRPr="000C3442">
        <w:rPr>
          <w:rFonts w:ascii="Book Antiqua" w:hAnsi="Book Antiqua"/>
        </w:rPr>
        <w:t>: 5211-5220 [PMID: 21998452 DOI: 10.4049/jimmunol.1001388]</w:t>
      </w:r>
    </w:p>
    <w:p w14:paraId="3AE7E871" w14:textId="77777777" w:rsidR="000C3442" w:rsidRPr="003D4B42" w:rsidRDefault="000C3442" w:rsidP="000C3442">
      <w:pPr>
        <w:spacing w:line="360" w:lineRule="auto"/>
        <w:jc w:val="both"/>
        <w:rPr>
          <w:rFonts w:ascii="Book Antiqua" w:hAnsi="Book Antiqua"/>
        </w:rPr>
      </w:pPr>
      <w:r w:rsidRPr="000C3442">
        <w:rPr>
          <w:rFonts w:ascii="Book Antiqua" w:hAnsi="Book Antiqua"/>
        </w:rPr>
        <w:t xml:space="preserve">67 </w:t>
      </w:r>
      <w:r w:rsidRPr="000C3442">
        <w:rPr>
          <w:rFonts w:ascii="Book Antiqua" w:hAnsi="Book Antiqua"/>
          <w:b/>
          <w:bCs/>
        </w:rPr>
        <w:t>Kim DH</w:t>
      </w:r>
      <w:r w:rsidRPr="000C3442">
        <w:rPr>
          <w:rFonts w:ascii="Book Antiqua" w:hAnsi="Book Antiqua"/>
        </w:rPr>
        <w:t xml:space="preserve">, Lee JC, Lee MK, Kim KW, Lee MS. Treatment of autoimmune diabetes in NOD mice by Toll-like receptor 2 tolerance in conjunction with </w:t>
      </w:r>
      <w:proofErr w:type="spellStart"/>
      <w:r w:rsidRPr="000C3442">
        <w:rPr>
          <w:rFonts w:ascii="Book Antiqua" w:hAnsi="Book Antiqua"/>
        </w:rPr>
        <w:t>dipeptidyl</w:t>
      </w:r>
      <w:proofErr w:type="spellEnd"/>
      <w:r w:rsidRPr="000C3442">
        <w:rPr>
          <w:rFonts w:ascii="Book Antiqua" w:hAnsi="Book Antiqua"/>
        </w:rPr>
        <w:t xml:space="preserve"> peptidase 4 inhibition. </w:t>
      </w:r>
      <w:proofErr w:type="spellStart"/>
      <w:r w:rsidRPr="000C3442">
        <w:rPr>
          <w:rFonts w:ascii="Book Antiqua" w:hAnsi="Book Antiqua"/>
          <w:i/>
          <w:iCs/>
        </w:rPr>
        <w:t>Diabetologia</w:t>
      </w:r>
      <w:proofErr w:type="spellEnd"/>
      <w:r w:rsidRPr="000C3442">
        <w:rPr>
          <w:rFonts w:ascii="Book Antiqua" w:hAnsi="Book Antiqua"/>
        </w:rPr>
        <w:t xml:space="preserve"> 2012; </w:t>
      </w:r>
      <w:r w:rsidRPr="000C3442">
        <w:rPr>
          <w:rFonts w:ascii="Book Antiqua" w:hAnsi="Book Antiqua"/>
          <w:b/>
          <w:bCs/>
        </w:rPr>
        <w:t>55</w:t>
      </w:r>
      <w:r w:rsidRPr="000C3442">
        <w:rPr>
          <w:rFonts w:ascii="Book Antiqua" w:hAnsi="Book Antiqua"/>
        </w:rPr>
        <w:t>: 3308-3317 [PMID: 23011352 DOI: 10.1007/s00125-012-</w:t>
      </w:r>
      <w:r w:rsidRPr="003D4B42">
        <w:rPr>
          <w:rFonts w:ascii="Book Antiqua" w:hAnsi="Book Antiqua"/>
        </w:rPr>
        <w:t>2723-x]</w:t>
      </w:r>
    </w:p>
    <w:p w14:paraId="6DCD0BDE" w14:textId="7CDCBFAA" w:rsidR="000C3442" w:rsidRPr="003D4B42" w:rsidRDefault="000C3442" w:rsidP="000C3442">
      <w:pPr>
        <w:spacing w:line="360" w:lineRule="auto"/>
        <w:jc w:val="both"/>
        <w:rPr>
          <w:rFonts w:ascii="Book Antiqua" w:hAnsi="Book Antiqua"/>
          <w:lang w:eastAsia="zh-CN"/>
        </w:rPr>
      </w:pPr>
      <w:proofErr w:type="gramStart"/>
      <w:r w:rsidRPr="003D4B42">
        <w:rPr>
          <w:rFonts w:ascii="Book Antiqua" w:hAnsi="Book Antiqua"/>
        </w:rPr>
        <w:t xml:space="preserve">68 </w:t>
      </w:r>
      <w:r w:rsidR="00BD4C03" w:rsidRPr="003D4B42">
        <w:rPr>
          <w:rFonts w:ascii="Book Antiqua" w:hAnsi="Book Antiqua"/>
          <w:b/>
          <w:bCs/>
        </w:rPr>
        <w:t>NIH</w:t>
      </w:r>
      <w:r w:rsidRPr="003D4B42">
        <w:rPr>
          <w:rFonts w:ascii="Book Antiqua" w:hAnsi="Book Antiqua"/>
          <w:b/>
          <w:bCs/>
        </w:rPr>
        <w:t>.</w:t>
      </w:r>
      <w:proofErr w:type="gramEnd"/>
      <w:r w:rsidRPr="003D4B42">
        <w:rPr>
          <w:rFonts w:ascii="Book Antiqua" w:hAnsi="Book Antiqua"/>
        </w:rPr>
        <w:t xml:space="preserve"> Autologous Dendritic Cell Therapy for Type 1 Diabetes Suppression: A Safety Study. </w:t>
      </w:r>
      <w:r w:rsidR="00AF3355" w:rsidRPr="003D4B42">
        <w:rPr>
          <w:rFonts w:ascii="Book Antiqua" w:hAnsi="Book Antiqua"/>
        </w:rPr>
        <w:t>[</w:t>
      </w:r>
      <w:proofErr w:type="gramStart"/>
      <w:r w:rsidR="00AF3355" w:rsidRPr="003D4B42">
        <w:rPr>
          <w:rFonts w:ascii="Book Antiqua" w:hAnsi="Book Antiqua"/>
        </w:rPr>
        <w:t>cited</w:t>
      </w:r>
      <w:proofErr w:type="gramEnd"/>
      <w:r w:rsidR="00AF3355" w:rsidRPr="003D4B42">
        <w:rPr>
          <w:rFonts w:ascii="Book Antiqua" w:hAnsi="Book Antiqua"/>
        </w:rPr>
        <w:t xml:space="preserve"> 5 January 2021]. </w:t>
      </w:r>
      <w:r w:rsidRPr="003D4B42">
        <w:rPr>
          <w:rFonts w:ascii="Book Antiqua" w:hAnsi="Book Antiqua"/>
        </w:rPr>
        <w:t>Available from: https://clinical</w:t>
      </w:r>
      <w:r w:rsidR="005F513B">
        <w:rPr>
          <w:rFonts w:ascii="Book Antiqua" w:hAnsi="Book Antiqua"/>
        </w:rPr>
        <w:t>trials.gov/ct2/show/NCT00445913</w:t>
      </w:r>
    </w:p>
    <w:p w14:paraId="6E4D352A" w14:textId="3BB1CD9A" w:rsidR="000C3442" w:rsidRPr="003D4B42" w:rsidRDefault="000C3442" w:rsidP="000C3442">
      <w:pPr>
        <w:spacing w:line="360" w:lineRule="auto"/>
        <w:jc w:val="both"/>
        <w:rPr>
          <w:rFonts w:ascii="Book Antiqua" w:hAnsi="Book Antiqua"/>
          <w:lang w:eastAsia="zh-CN"/>
        </w:rPr>
      </w:pPr>
      <w:proofErr w:type="gramStart"/>
      <w:r w:rsidRPr="003D4B42">
        <w:rPr>
          <w:rFonts w:ascii="Book Antiqua" w:hAnsi="Book Antiqua"/>
        </w:rPr>
        <w:t xml:space="preserve">69 </w:t>
      </w:r>
      <w:r w:rsidR="00F14A7D" w:rsidRPr="003D4B42">
        <w:rPr>
          <w:rFonts w:ascii="Book Antiqua" w:hAnsi="Book Antiqua"/>
          <w:b/>
          <w:bCs/>
        </w:rPr>
        <w:t>NIH.</w:t>
      </w:r>
      <w:proofErr w:type="gramEnd"/>
      <w:r w:rsidRPr="003D4B42">
        <w:rPr>
          <w:rFonts w:ascii="Book Antiqua" w:hAnsi="Book Antiqua"/>
        </w:rPr>
        <w:t xml:space="preserve"> Autologous </w:t>
      </w:r>
      <w:proofErr w:type="spellStart"/>
      <w:r w:rsidRPr="003D4B42">
        <w:rPr>
          <w:rFonts w:ascii="Book Antiqua" w:hAnsi="Book Antiqua"/>
        </w:rPr>
        <w:t>Immunoregulatory</w:t>
      </w:r>
      <w:proofErr w:type="spellEnd"/>
      <w:r w:rsidRPr="003D4B42">
        <w:rPr>
          <w:rFonts w:ascii="Book Antiqua" w:hAnsi="Book Antiqua"/>
        </w:rPr>
        <w:t xml:space="preserve"> Dendritic Cells in Patients </w:t>
      </w:r>
      <w:r w:rsidR="00F14A7D" w:rsidRPr="003D4B42">
        <w:rPr>
          <w:rFonts w:ascii="Book Antiqua" w:hAnsi="Book Antiqua"/>
        </w:rPr>
        <w:t>for Type 1 Diabetes Therapy</w:t>
      </w:r>
      <w:r w:rsidRPr="003D4B42">
        <w:rPr>
          <w:rFonts w:ascii="Book Antiqua" w:hAnsi="Book Antiqua"/>
        </w:rPr>
        <w:t xml:space="preserve">. </w:t>
      </w:r>
      <w:r w:rsidR="00427C55" w:rsidRPr="003D4B42">
        <w:rPr>
          <w:rFonts w:ascii="Book Antiqua" w:hAnsi="Book Antiqua"/>
        </w:rPr>
        <w:t>[</w:t>
      </w:r>
      <w:proofErr w:type="gramStart"/>
      <w:r w:rsidR="00427C55" w:rsidRPr="003D4B42">
        <w:rPr>
          <w:rFonts w:ascii="Book Antiqua" w:hAnsi="Book Antiqua"/>
        </w:rPr>
        <w:t>cited</w:t>
      </w:r>
      <w:proofErr w:type="gramEnd"/>
      <w:r w:rsidR="00427C55" w:rsidRPr="003D4B42">
        <w:rPr>
          <w:rFonts w:ascii="Book Antiqua" w:hAnsi="Book Antiqua"/>
        </w:rPr>
        <w:t xml:space="preserve"> 5 January 2021]. </w:t>
      </w:r>
      <w:r w:rsidRPr="003D4B42">
        <w:rPr>
          <w:rFonts w:ascii="Book Antiqua" w:hAnsi="Book Antiqua"/>
        </w:rPr>
        <w:t>Available from: https://www.clinicaltrials.gov/ct2/show/NCT02354911</w:t>
      </w:r>
    </w:p>
    <w:p w14:paraId="22FD6D4B" w14:textId="77777777" w:rsidR="000C3442" w:rsidRPr="000C3442" w:rsidRDefault="000C3442" w:rsidP="000C3442">
      <w:pPr>
        <w:spacing w:line="360" w:lineRule="auto"/>
        <w:jc w:val="both"/>
        <w:rPr>
          <w:rFonts w:ascii="Book Antiqua" w:hAnsi="Book Antiqua"/>
        </w:rPr>
      </w:pPr>
      <w:r w:rsidRPr="003D4B42">
        <w:rPr>
          <w:rFonts w:ascii="Book Antiqua" w:hAnsi="Book Antiqua"/>
        </w:rPr>
        <w:t xml:space="preserve">70 </w:t>
      </w:r>
      <w:proofErr w:type="spellStart"/>
      <w:r w:rsidRPr="003D4B42">
        <w:rPr>
          <w:rFonts w:ascii="Book Antiqua" w:hAnsi="Book Antiqua"/>
          <w:b/>
          <w:bCs/>
        </w:rPr>
        <w:t>Nikolic</w:t>
      </w:r>
      <w:proofErr w:type="spellEnd"/>
      <w:r w:rsidRPr="003D4B42">
        <w:rPr>
          <w:rFonts w:ascii="Book Antiqua" w:hAnsi="Book Antiqua"/>
          <w:b/>
          <w:bCs/>
        </w:rPr>
        <w:t xml:space="preserve"> T</w:t>
      </w:r>
      <w:r w:rsidRPr="003D4B42">
        <w:rPr>
          <w:rFonts w:ascii="Book Antiqua" w:hAnsi="Book Antiqua"/>
        </w:rPr>
        <w:t xml:space="preserve">, </w:t>
      </w:r>
      <w:proofErr w:type="spellStart"/>
      <w:r w:rsidRPr="003D4B42">
        <w:rPr>
          <w:rFonts w:ascii="Book Antiqua" w:hAnsi="Book Antiqua"/>
        </w:rPr>
        <w:t>Zwaginga</w:t>
      </w:r>
      <w:proofErr w:type="spellEnd"/>
      <w:r w:rsidRPr="003D4B42">
        <w:rPr>
          <w:rFonts w:ascii="Book Antiqua" w:hAnsi="Book Antiqua"/>
        </w:rPr>
        <w:t xml:space="preserve"> JJ, </w:t>
      </w:r>
      <w:proofErr w:type="spellStart"/>
      <w:r w:rsidRPr="003D4B42">
        <w:rPr>
          <w:rFonts w:ascii="Book Antiqua" w:hAnsi="Book Antiqua"/>
        </w:rPr>
        <w:t>Uitbeijerse</w:t>
      </w:r>
      <w:proofErr w:type="spellEnd"/>
      <w:r w:rsidRPr="003D4B42">
        <w:rPr>
          <w:rFonts w:ascii="Book Antiqua" w:hAnsi="Book Antiqua"/>
        </w:rPr>
        <w:t xml:space="preserve"> BS, </w:t>
      </w:r>
      <w:proofErr w:type="spellStart"/>
      <w:r w:rsidRPr="003D4B42">
        <w:rPr>
          <w:rFonts w:ascii="Book Antiqua" w:hAnsi="Book Antiqua"/>
        </w:rPr>
        <w:t>Woittiez</w:t>
      </w:r>
      <w:proofErr w:type="spellEnd"/>
      <w:r w:rsidRPr="003D4B42">
        <w:rPr>
          <w:rFonts w:ascii="Book Antiqua" w:hAnsi="Book Antiqua"/>
        </w:rPr>
        <w:t xml:space="preserve"> NJ, de </w:t>
      </w:r>
      <w:proofErr w:type="spellStart"/>
      <w:r w:rsidRPr="003D4B42">
        <w:rPr>
          <w:rFonts w:ascii="Book Antiqua" w:hAnsi="Book Antiqua"/>
        </w:rPr>
        <w:t>Koning</w:t>
      </w:r>
      <w:proofErr w:type="spellEnd"/>
      <w:r w:rsidRPr="003D4B42">
        <w:rPr>
          <w:rFonts w:ascii="Book Antiqua" w:hAnsi="Book Antiqua"/>
        </w:rPr>
        <w:t xml:space="preserve"> EJ, </w:t>
      </w:r>
      <w:proofErr w:type="spellStart"/>
      <w:r w:rsidRPr="003D4B42">
        <w:rPr>
          <w:rFonts w:ascii="Book Antiqua" w:hAnsi="Book Antiqua"/>
        </w:rPr>
        <w:t>Aanstoot</w:t>
      </w:r>
      <w:proofErr w:type="spellEnd"/>
      <w:r w:rsidRPr="003D4B42">
        <w:rPr>
          <w:rFonts w:ascii="Book Antiqua" w:hAnsi="Book Antiqua"/>
        </w:rPr>
        <w:t xml:space="preserve"> HJ, </w:t>
      </w:r>
      <w:proofErr w:type="spellStart"/>
      <w:r w:rsidRPr="003D4B42">
        <w:rPr>
          <w:rFonts w:ascii="Book Antiqua" w:hAnsi="Book Antiqua"/>
        </w:rPr>
        <w:t>Roep</w:t>
      </w:r>
      <w:proofErr w:type="spellEnd"/>
      <w:r w:rsidRPr="003D4B42">
        <w:rPr>
          <w:rFonts w:ascii="Book Antiqua" w:hAnsi="Book Antiqua"/>
        </w:rPr>
        <w:t xml:space="preserve"> BO. Safety and feasibility of intradermal injection with </w:t>
      </w:r>
      <w:proofErr w:type="spellStart"/>
      <w:r w:rsidRPr="003D4B42">
        <w:rPr>
          <w:rFonts w:ascii="Book Antiqua" w:hAnsi="Book Antiqua"/>
        </w:rPr>
        <w:t>tolerogenic</w:t>
      </w:r>
      <w:proofErr w:type="spellEnd"/>
      <w:r w:rsidRPr="003D4B42">
        <w:rPr>
          <w:rFonts w:ascii="Book Antiqua" w:hAnsi="Book Antiqua"/>
        </w:rPr>
        <w:t xml:space="preserve"> dendritic cells pulsed</w:t>
      </w:r>
      <w:r w:rsidRPr="000C3442">
        <w:rPr>
          <w:rFonts w:ascii="Book Antiqua" w:hAnsi="Book Antiqua"/>
        </w:rPr>
        <w:t xml:space="preserve"> with </w:t>
      </w:r>
      <w:proofErr w:type="spellStart"/>
      <w:r w:rsidRPr="000C3442">
        <w:rPr>
          <w:rFonts w:ascii="Book Antiqua" w:hAnsi="Book Antiqua"/>
        </w:rPr>
        <w:t>proinsulin</w:t>
      </w:r>
      <w:proofErr w:type="spellEnd"/>
      <w:r w:rsidRPr="000C3442">
        <w:rPr>
          <w:rFonts w:ascii="Book Antiqua" w:hAnsi="Book Antiqua"/>
        </w:rPr>
        <w:t xml:space="preserve"> peptide-for type 1 diabetes. </w:t>
      </w:r>
      <w:r w:rsidRPr="000C3442">
        <w:rPr>
          <w:rFonts w:ascii="Book Antiqua" w:hAnsi="Book Antiqua"/>
          <w:i/>
          <w:iCs/>
        </w:rPr>
        <w:t xml:space="preserve">Lancet Diabetes </w:t>
      </w:r>
      <w:proofErr w:type="spellStart"/>
      <w:r w:rsidRPr="000C3442">
        <w:rPr>
          <w:rFonts w:ascii="Book Antiqua" w:hAnsi="Book Antiqua"/>
          <w:i/>
          <w:iCs/>
        </w:rPr>
        <w:t>Endocrinol</w:t>
      </w:r>
      <w:proofErr w:type="spellEnd"/>
      <w:r w:rsidRPr="000C3442">
        <w:rPr>
          <w:rFonts w:ascii="Book Antiqua" w:hAnsi="Book Antiqua"/>
        </w:rPr>
        <w:t xml:space="preserve"> 2020; </w:t>
      </w:r>
      <w:r w:rsidRPr="000C3442">
        <w:rPr>
          <w:rFonts w:ascii="Book Antiqua" w:hAnsi="Book Antiqua"/>
          <w:b/>
          <w:bCs/>
        </w:rPr>
        <w:t>8</w:t>
      </w:r>
      <w:r w:rsidRPr="000C3442">
        <w:rPr>
          <w:rFonts w:ascii="Book Antiqua" w:hAnsi="Book Antiqua"/>
        </w:rPr>
        <w:t>: 470-472 [PMID: 32723484 DOI: 10.1016/S2213-8587(20)30104-2]</w:t>
      </w:r>
    </w:p>
    <w:p w14:paraId="6F569269" w14:textId="4B22E957" w:rsidR="000C3442" w:rsidRPr="003D4B42" w:rsidRDefault="000C3442" w:rsidP="000C3442">
      <w:pPr>
        <w:spacing w:line="360" w:lineRule="auto"/>
        <w:jc w:val="both"/>
        <w:rPr>
          <w:rFonts w:ascii="Book Antiqua" w:hAnsi="Book Antiqua"/>
        </w:rPr>
      </w:pPr>
      <w:r w:rsidRPr="003D4B42">
        <w:rPr>
          <w:rFonts w:ascii="Book Antiqua" w:hAnsi="Book Antiqua"/>
        </w:rPr>
        <w:t xml:space="preserve">71 </w:t>
      </w:r>
      <w:proofErr w:type="gramStart"/>
      <w:r w:rsidR="00B3532F" w:rsidRPr="003D4B42">
        <w:rPr>
          <w:rFonts w:ascii="Book Antiqua" w:hAnsi="Book Antiqua"/>
          <w:b/>
          <w:bCs/>
        </w:rPr>
        <w:t>FACT</w:t>
      </w:r>
      <w:proofErr w:type="gramEnd"/>
      <w:r w:rsidR="00B3532F" w:rsidRPr="003D4B42">
        <w:rPr>
          <w:rFonts w:ascii="Book Antiqua" w:hAnsi="Book Antiqua"/>
          <w:b/>
          <w:bCs/>
        </w:rPr>
        <w:t>.</w:t>
      </w:r>
      <w:r w:rsidR="00B3532F" w:rsidRPr="003D4B42">
        <w:rPr>
          <w:rFonts w:ascii="Book Antiqua" w:hAnsi="Book Antiqua"/>
        </w:rPr>
        <w:t xml:space="preserve"> </w:t>
      </w:r>
      <w:proofErr w:type="gramStart"/>
      <w:r w:rsidRPr="003D4B42">
        <w:rPr>
          <w:rFonts w:ascii="Book Antiqua" w:hAnsi="Book Antiqua"/>
        </w:rPr>
        <w:t>FACT standards for immune effector cells</w:t>
      </w:r>
      <w:r w:rsidR="00700677" w:rsidRPr="003D4B42">
        <w:rPr>
          <w:rFonts w:ascii="Book Antiqua" w:hAnsi="Book Antiqua"/>
        </w:rPr>
        <w:t>.</w:t>
      </w:r>
      <w:proofErr w:type="gramEnd"/>
      <w:r w:rsidRPr="003D4B42">
        <w:rPr>
          <w:rFonts w:ascii="Book Antiqua" w:hAnsi="Book Antiqua"/>
        </w:rPr>
        <w:t xml:space="preserve"> [</w:t>
      </w:r>
      <w:proofErr w:type="gramStart"/>
      <w:r w:rsidRPr="003D4B42">
        <w:rPr>
          <w:rFonts w:ascii="Book Antiqua" w:hAnsi="Book Antiqua"/>
        </w:rPr>
        <w:t>cited</w:t>
      </w:r>
      <w:proofErr w:type="gramEnd"/>
      <w:r w:rsidRPr="003D4B42">
        <w:rPr>
          <w:rFonts w:ascii="Book Antiqua" w:hAnsi="Book Antiqua"/>
        </w:rPr>
        <w:t xml:space="preserve"> 10 February 2021]. Available from: http://www.factwebsite.org/iecstandards/</w:t>
      </w:r>
    </w:p>
    <w:p w14:paraId="673BC0E0" w14:textId="2F29558D" w:rsidR="000C3442" w:rsidRPr="000C3442" w:rsidRDefault="000C3442" w:rsidP="000C3442">
      <w:pPr>
        <w:spacing w:line="360" w:lineRule="auto"/>
        <w:jc w:val="both"/>
        <w:rPr>
          <w:rFonts w:ascii="Book Antiqua" w:hAnsi="Book Antiqua"/>
          <w:lang w:eastAsia="zh-CN"/>
        </w:rPr>
      </w:pPr>
      <w:proofErr w:type="gramStart"/>
      <w:r w:rsidRPr="003D4B42">
        <w:rPr>
          <w:rFonts w:ascii="Book Antiqua" w:hAnsi="Book Antiqua"/>
        </w:rPr>
        <w:t xml:space="preserve">72 </w:t>
      </w:r>
      <w:r w:rsidRPr="003D4B42">
        <w:rPr>
          <w:rFonts w:ascii="Book Antiqua" w:hAnsi="Book Antiqua"/>
          <w:b/>
          <w:bCs/>
        </w:rPr>
        <w:t>Nakamura R.</w:t>
      </w:r>
      <w:proofErr w:type="gramEnd"/>
      <w:r w:rsidRPr="003D4B42">
        <w:rPr>
          <w:rFonts w:ascii="Book Antiqua" w:hAnsi="Book Antiqua"/>
        </w:rPr>
        <w:t xml:space="preserve"> A Pilot Study to Evaluate the Safety and Feasibility of Autologous </w:t>
      </w:r>
      <w:proofErr w:type="spellStart"/>
      <w:r w:rsidRPr="003D4B42">
        <w:rPr>
          <w:rFonts w:ascii="Book Antiqua" w:hAnsi="Book Antiqua"/>
        </w:rPr>
        <w:t>Tolerogenic</w:t>
      </w:r>
      <w:proofErr w:type="spellEnd"/>
      <w:r w:rsidRPr="003D4B42">
        <w:rPr>
          <w:rFonts w:ascii="Book Antiqua" w:hAnsi="Book Antiqua"/>
        </w:rPr>
        <w:t xml:space="preserve"> Dendritic Cells Loaded With </w:t>
      </w:r>
      <w:proofErr w:type="spellStart"/>
      <w:r w:rsidRPr="003D4B42">
        <w:rPr>
          <w:rFonts w:ascii="Book Antiqua" w:hAnsi="Book Antiqua"/>
        </w:rPr>
        <w:t>Proinsulin</w:t>
      </w:r>
      <w:proofErr w:type="spellEnd"/>
      <w:r w:rsidRPr="003D4B42">
        <w:rPr>
          <w:rFonts w:ascii="Book Antiqua" w:hAnsi="Book Antiqua"/>
        </w:rPr>
        <w:t xml:space="preserve"> Peptide (C19-A3) in Patients With Type 1 Diabetes. [</w:t>
      </w:r>
      <w:proofErr w:type="gramStart"/>
      <w:r w:rsidR="001071D2" w:rsidRPr="003D4B42">
        <w:rPr>
          <w:rFonts w:ascii="Book Antiqua" w:hAnsi="Book Antiqua"/>
        </w:rPr>
        <w:t>cit</w:t>
      </w:r>
      <w:r w:rsidRPr="003D4B42">
        <w:rPr>
          <w:rFonts w:ascii="Book Antiqua" w:hAnsi="Book Antiqua"/>
        </w:rPr>
        <w:t>ed</w:t>
      </w:r>
      <w:proofErr w:type="gramEnd"/>
      <w:r w:rsidRPr="003D4B42">
        <w:rPr>
          <w:rFonts w:ascii="Book Antiqua" w:hAnsi="Book Antiqua"/>
        </w:rPr>
        <w:t xml:space="preserve"> </w:t>
      </w:r>
      <w:r w:rsidR="001071D2" w:rsidRPr="003D4B42">
        <w:rPr>
          <w:rFonts w:ascii="Book Antiqua" w:hAnsi="Book Antiqua"/>
        </w:rPr>
        <w:t xml:space="preserve">19 October </w:t>
      </w:r>
      <w:r w:rsidRPr="003D4B42">
        <w:rPr>
          <w:rFonts w:ascii="Book Antiqua" w:hAnsi="Book Antiqua"/>
        </w:rPr>
        <w:t>2020]. Available from: https://clinicaltrials.gov/ct2/show/NCT04590872</w:t>
      </w:r>
    </w:p>
    <w:p w14:paraId="59F163C4" w14:textId="77777777" w:rsidR="00A77B3E" w:rsidRPr="000C3442" w:rsidRDefault="00A77B3E" w:rsidP="000C3442">
      <w:pPr>
        <w:spacing w:line="360" w:lineRule="auto"/>
        <w:jc w:val="both"/>
        <w:rPr>
          <w:rFonts w:ascii="Book Antiqua" w:hAnsi="Book Antiqua"/>
        </w:rPr>
        <w:sectPr w:rsidR="00A77B3E" w:rsidRPr="000C3442">
          <w:pgSz w:w="12240" w:h="15840"/>
          <w:pgMar w:top="1440" w:right="1440" w:bottom="1440" w:left="1440" w:header="720" w:footer="720" w:gutter="0"/>
          <w:cols w:space="720"/>
          <w:docGrid w:linePitch="360"/>
        </w:sectPr>
      </w:pPr>
    </w:p>
    <w:p w14:paraId="1C8D48EC"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Footnotes</w:t>
      </w:r>
    </w:p>
    <w:p w14:paraId="73333CB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Conflict-of-interest statement: </w:t>
      </w:r>
      <w:r w:rsidRPr="000C3442">
        <w:rPr>
          <w:rFonts w:ascii="Book Antiqua" w:eastAsia="Book Antiqua" w:hAnsi="Book Antiqua" w:cs="Book Antiqua"/>
          <w:color w:val="000000"/>
        </w:rPr>
        <w:t>The authors have declared having no conflicts of interest.</w:t>
      </w:r>
    </w:p>
    <w:p w14:paraId="0FADB837" w14:textId="77777777" w:rsidR="00A77B3E" w:rsidRPr="000C3442" w:rsidRDefault="00A77B3E" w:rsidP="000C3442">
      <w:pPr>
        <w:spacing w:line="360" w:lineRule="auto"/>
        <w:jc w:val="both"/>
        <w:rPr>
          <w:rFonts w:ascii="Book Antiqua" w:hAnsi="Book Antiqua"/>
        </w:rPr>
      </w:pPr>
    </w:p>
    <w:p w14:paraId="1680C736"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bCs/>
          <w:color w:val="000000"/>
        </w:rPr>
        <w:t xml:space="preserve">Open-Access: </w:t>
      </w:r>
      <w:r w:rsidRPr="000C34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3442">
        <w:rPr>
          <w:rFonts w:ascii="Book Antiqua" w:eastAsia="Book Antiqua" w:hAnsi="Book Antiqua" w:cs="Book Antiqua"/>
          <w:color w:val="000000"/>
        </w:rPr>
        <w:t>NonCommercial</w:t>
      </w:r>
      <w:proofErr w:type="spellEnd"/>
      <w:r w:rsidRPr="000C34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67230E" w14:textId="77777777" w:rsidR="00A77B3E" w:rsidRPr="000C3442" w:rsidRDefault="00A77B3E" w:rsidP="000C3442">
      <w:pPr>
        <w:spacing w:line="360" w:lineRule="auto"/>
        <w:jc w:val="both"/>
        <w:rPr>
          <w:rFonts w:ascii="Book Antiqua" w:hAnsi="Book Antiqua"/>
        </w:rPr>
      </w:pPr>
    </w:p>
    <w:p w14:paraId="40B8B204" w14:textId="44C4B06D"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Manuscript source: </w:t>
      </w:r>
      <w:r w:rsidRPr="000C3442">
        <w:rPr>
          <w:rFonts w:ascii="Book Antiqua" w:eastAsia="Book Antiqua" w:hAnsi="Book Antiqua" w:cs="Book Antiqua"/>
          <w:color w:val="000000"/>
        </w:rPr>
        <w:t xml:space="preserve">Invited </w:t>
      </w:r>
      <w:r w:rsidR="003C0020" w:rsidRPr="000C3442">
        <w:rPr>
          <w:rFonts w:ascii="Book Antiqua" w:eastAsia="Book Antiqua" w:hAnsi="Book Antiqua" w:cs="Book Antiqua"/>
          <w:color w:val="000000"/>
        </w:rPr>
        <w:t>m</w:t>
      </w:r>
      <w:r w:rsidRPr="000C3442">
        <w:rPr>
          <w:rFonts w:ascii="Book Antiqua" w:eastAsia="Book Antiqua" w:hAnsi="Book Antiqua" w:cs="Book Antiqua"/>
          <w:color w:val="000000"/>
        </w:rPr>
        <w:t>anuscript</w:t>
      </w:r>
    </w:p>
    <w:p w14:paraId="08922CCE" w14:textId="77777777" w:rsidR="00A77B3E" w:rsidRPr="000C3442" w:rsidRDefault="00A77B3E" w:rsidP="000C3442">
      <w:pPr>
        <w:spacing w:line="360" w:lineRule="auto"/>
        <w:jc w:val="both"/>
        <w:rPr>
          <w:rFonts w:ascii="Book Antiqua" w:hAnsi="Book Antiqua"/>
        </w:rPr>
      </w:pPr>
    </w:p>
    <w:p w14:paraId="6ACD9D25"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Peer-review started: </w:t>
      </w:r>
      <w:r w:rsidRPr="000C3442">
        <w:rPr>
          <w:rFonts w:ascii="Book Antiqua" w:eastAsia="Book Antiqua" w:hAnsi="Book Antiqua" w:cs="Book Antiqua"/>
          <w:color w:val="000000"/>
        </w:rPr>
        <w:t>January 21, 2021</w:t>
      </w:r>
    </w:p>
    <w:p w14:paraId="6D128B20"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First decision: </w:t>
      </w:r>
      <w:r w:rsidRPr="000C3442">
        <w:rPr>
          <w:rFonts w:ascii="Book Antiqua" w:eastAsia="Book Antiqua" w:hAnsi="Book Antiqua" w:cs="Book Antiqua"/>
          <w:color w:val="000000"/>
        </w:rPr>
        <w:t>February 25, 2021</w:t>
      </w:r>
    </w:p>
    <w:p w14:paraId="7B704009" w14:textId="7E5FAEB2"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Article in press: </w:t>
      </w:r>
      <w:r w:rsidR="00321B0B" w:rsidRPr="00321B0B">
        <w:rPr>
          <w:rFonts w:ascii="Book Antiqua" w:eastAsia="Book Antiqua" w:hAnsi="Book Antiqua" w:cs="Book Antiqua"/>
          <w:color w:val="000000"/>
        </w:rPr>
        <w:t>April 20, 2021</w:t>
      </w:r>
    </w:p>
    <w:p w14:paraId="1C558B63" w14:textId="77777777" w:rsidR="00A77B3E" w:rsidRPr="000C3442" w:rsidRDefault="00A77B3E" w:rsidP="000C3442">
      <w:pPr>
        <w:spacing w:line="360" w:lineRule="auto"/>
        <w:jc w:val="both"/>
        <w:rPr>
          <w:rFonts w:ascii="Book Antiqua" w:hAnsi="Book Antiqua"/>
        </w:rPr>
      </w:pPr>
    </w:p>
    <w:p w14:paraId="18D12105" w14:textId="045AA1A3"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Specialty type: </w:t>
      </w:r>
      <w:r w:rsidR="003C0020" w:rsidRPr="000C3442">
        <w:rPr>
          <w:rFonts w:ascii="Book Antiqua" w:eastAsia="微软雅黑" w:hAnsi="Book Antiqua" w:cs="宋体"/>
        </w:rPr>
        <w:t>Endocrinology and metabolism</w:t>
      </w:r>
    </w:p>
    <w:p w14:paraId="29EC7E4E"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 xml:space="preserve">Country/Territory of origin: </w:t>
      </w:r>
      <w:r w:rsidRPr="000C3442">
        <w:rPr>
          <w:rFonts w:ascii="Book Antiqua" w:eastAsia="Book Antiqua" w:hAnsi="Book Antiqua" w:cs="Book Antiqua"/>
          <w:color w:val="000000"/>
        </w:rPr>
        <w:t>Mexico</w:t>
      </w:r>
    </w:p>
    <w:p w14:paraId="70B646B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t>Peer-review report’s scientific quality classification</w:t>
      </w:r>
    </w:p>
    <w:p w14:paraId="1BC47051"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 xml:space="preserve">Grade </w:t>
      </w:r>
      <w:proofErr w:type="gramStart"/>
      <w:r w:rsidRPr="000C3442">
        <w:rPr>
          <w:rFonts w:ascii="Book Antiqua" w:eastAsia="Book Antiqua" w:hAnsi="Book Antiqua" w:cs="Book Antiqua"/>
          <w:color w:val="000000"/>
        </w:rPr>
        <w:t>A</w:t>
      </w:r>
      <w:proofErr w:type="gramEnd"/>
      <w:r w:rsidRPr="000C3442">
        <w:rPr>
          <w:rFonts w:ascii="Book Antiqua" w:eastAsia="Book Antiqua" w:hAnsi="Book Antiqua" w:cs="Book Antiqua"/>
          <w:color w:val="000000"/>
        </w:rPr>
        <w:t xml:space="preserve"> (Excellent): 0</w:t>
      </w:r>
    </w:p>
    <w:p w14:paraId="5A159AFB"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B (Very good): B</w:t>
      </w:r>
    </w:p>
    <w:p w14:paraId="09E77AEF"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C (Good): C</w:t>
      </w:r>
    </w:p>
    <w:p w14:paraId="1063DDF2"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D (Fair): 0</w:t>
      </w:r>
    </w:p>
    <w:p w14:paraId="62464C74"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color w:val="000000"/>
        </w:rPr>
        <w:t>Grade E (Poor): 0</w:t>
      </w:r>
    </w:p>
    <w:p w14:paraId="3DEFD92E" w14:textId="77777777" w:rsidR="00A77B3E" w:rsidRPr="000C3442" w:rsidRDefault="00A77B3E" w:rsidP="000C3442">
      <w:pPr>
        <w:spacing w:line="360" w:lineRule="auto"/>
        <w:jc w:val="both"/>
        <w:rPr>
          <w:rFonts w:ascii="Book Antiqua" w:hAnsi="Book Antiqua"/>
        </w:rPr>
      </w:pPr>
    </w:p>
    <w:p w14:paraId="356B87CA" w14:textId="1A16E037" w:rsidR="00A77B3E" w:rsidRPr="000C3442" w:rsidRDefault="002A0527" w:rsidP="000C3442">
      <w:pPr>
        <w:spacing w:line="360" w:lineRule="auto"/>
        <w:jc w:val="both"/>
        <w:rPr>
          <w:rFonts w:ascii="Book Antiqua" w:hAnsi="Book Antiqua"/>
        </w:rPr>
        <w:sectPr w:rsidR="00A77B3E" w:rsidRPr="000C3442">
          <w:pgSz w:w="12240" w:h="15840"/>
          <w:pgMar w:top="1440" w:right="1440" w:bottom="1440" w:left="1440" w:header="720" w:footer="720" w:gutter="0"/>
          <w:cols w:space="720"/>
          <w:docGrid w:linePitch="360"/>
        </w:sectPr>
      </w:pPr>
      <w:r w:rsidRPr="000C3442">
        <w:rPr>
          <w:rFonts w:ascii="Book Antiqua" w:eastAsia="Book Antiqua" w:hAnsi="Book Antiqua" w:cs="Book Antiqua"/>
          <w:b/>
          <w:color w:val="000000"/>
        </w:rPr>
        <w:t xml:space="preserve">P-Reviewer: </w:t>
      </w:r>
      <w:proofErr w:type="spellStart"/>
      <w:r w:rsidRPr="000C3442">
        <w:rPr>
          <w:rFonts w:ascii="Book Antiqua" w:eastAsia="Book Antiqua" w:hAnsi="Book Antiqua" w:cs="Book Antiqua"/>
          <w:color w:val="000000"/>
        </w:rPr>
        <w:t>Pongcharoen</w:t>
      </w:r>
      <w:proofErr w:type="spellEnd"/>
      <w:r w:rsidRPr="000C3442">
        <w:rPr>
          <w:rFonts w:ascii="Book Antiqua" w:eastAsia="Book Antiqua" w:hAnsi="Book Antiqua" w:cs="Book Antiqua"/>
          <w:color w:val="000000"/>
        </w:rPr>
        <w:t xml:space="preserve"> S, Wang X</w:t>
      </w:r>
      <w:r w:rsidRPr="000C3442">
        <w:rPr>
          <w:rFonts w:ascii="Book Antiqua" w:eastAsia="Book Antiqua" w:hAnsi="Book Antiqua" w:cs="Book Antiqua"/>
          <w:b/>
          <w:color w:val="000000"/>
        </w:rPr>
        <w:t xml:space="preserve"> S-Editor: </w:t>
      </w:r>
      <w:r w:rsidR="00E17A1D" w:rsidRPr="000C3442">
        <w:rPr>
          <w:rFonts w:ascii="Book Antiqua" w:eastAsia="Book Antiqua" w:hAnsi="Book Antiqua" w:cs="Book Antiqua"/>
          <w:color w:val="000000"/>
        </w:rPr>
        <w:t>F</w:t>
      </w:r>
      <w:r w:rsidRPr="000C3442">
        <w:rPr>
          <w:rFonts w:ascii="Book Antiqua" w:eastAsia="Book Antiqua" w:hAnsi="Book Antiqua" w:cs="Book Antiqua"/>
          <w:color w:val="000000"/>
        </w:rPr>
        <w:t>an J</w:t>
      </w:r>
      <w:r w:rsidR="00E17A1D" w:rsidRPr="000C3442">
        <w:rPr>
          <w:rFonts w:ascii="Book Antiqua" w:eastAsia="Book Antiqua" w:hAnsi="Book Antiqua" w:cs="Book Antiqua"/>
          <w:color w:val="000000"/>
        </w:rPr>
        <w:t>R</w:t>
      </w:r>
      <w:r w:rsidRPr="000C3442">
        <w:rPr>
          <w:rFonts w:ascii="Book Antiqua" w:eastAsia="Book Antiqua" w:hAnsi="Book Antiqua" w:cs="Book Antiqua"/>
          <w:b/>
          <w:color w:val="000000"/>
        </w:rPr>
        <w:t xml:space="preserve"> L-Editor: </w:t>
      </w:r>
      <w:r w:rsidR="00321B0B" w:rsidRPr="00321B0B">
        <w:rPr>
          <w:rFonts w:ascii="Book Antiqua" w:hAnsi="Book Antiqua" w:cs="Book Antiqua" w:hint="eastAsia"/>
          <w:color w:val="000000"/>
          <w:lang w:eastAsia="zh-CN"/>
        </w:rPr>
        <w:t>A</w:t>
      </w:r>
      <w:r w:rsidRPr="000C3442">
        <w:rPr>
          <w:rFonts w:ascii="Book Antiqua" w:eastAsia="Book Antiqua" w:hAnsi="Book Antiqua" w:cs="Book Antiqua"/>
          <w:b/>
          <w:color w:val="000000"/>
        </w:rPr>
        <w:t xml:space="preserve"> P-Editor:</w:t>
      </w:r>
      <w:r w:rsidR="00321B0B">
        <w:rPr>
          <w:rFonts w:ascii="Book Antiqua" w:hAnsi="Book Antiqua" w:cs="Book Antiqua" w:hint="eastAsia"/>
          <w:b/>
          <w:color w:val="000000"/>
          <w:lang w:eastAsia="zh-CN"/>
        </w:rPr>
        <w:t xml:space="preserve"> </w:t>
      </w:r>
      <w:r w:rsidR="00321B0B" w:rsidRPr="00321B0B">
        <w:rPr>
          <w:rFonts w:ascii="Book Antiqua" w:eastAsia="Book Antiqua" w:hAnsi="Book Antiqua" w:cs="Book Antiqua"/>
          <w:color w:val="000000"/>
        </w:rPr>
        <w:t>Yuan YY</w:t>
      </w:r>
    </w:p>
    <w:p w14:paraId="79450E32" w14:textId="77777777" w:rsidR="00A77B3E" w:rsidRPr="000C3442" w:rsidRDefault="002A0527" w:rsidP="000C3442">
      <w:pPr>
        <w:spacing w:line="360" w:lineRule="auto"/>
        <w:jc w:val="both"/>
        <w:rPr>
          <w:rFonts w:ascii="Book Antiqua" w:hAnsi="Book Antiqua"/>
        </w:rPr>
      </w:pPr>
      <w:r w:rsidRPr="000C3442">
        <w:rPr>
          <w:rFonts w:ascii="Book Antiqua" w:eastAsia="Book Antiqua" w:hAnsi="Book Antiqua" w:cs="Book Antiqua"/>
          <w:b/>
          <w:color w:val="000000"/>
        </w:rPr>
        <w:lastRenderedPageBreak/>
        <w:t>Figure Legends</w:t>
      </w:r>
    </w:p>
    <w:p w14:paraId="42F0CCD4" w14:textId="230D21B0" w:rsidR="00DC7E68" w:rsidRPr="000C3442" w:rsidRDefault="00040819" w:rsidP="000C3442">
      <w:pPr>
        <w:spacing w:line="360" w:lineRule="auto"/>
        <w:jc w:val="both"/>
        <w:rPr>
          <w:rFonts w:ascii="Book Antiqua" w:eastAsia="Book Antiqua" w:hAnsi="Book Antiqua" w:cs="Book Antiqua"/>
          <w:b/>
          <w:bCs/>
          <w:color w:val="000000"/>
        </w:rPr>
      </w:pPr>
      <w:r w:rsidRPr="000C3442">
        <w:rPr>
          <w:rFonts w:ascii="Book Antiqua" w:hAnsi="Book Antiqua"/>
          <w:noProof/>
          <w:lang w:eastAsia="zh-CN"/>
        </w:rPr>
        <w:drawing>
          <wp:inline distT="0" distB="0" distL="0" distR="0" wp14:anchorId="49D22DB6" wp14:editId="6BBA2CD0">
            <wp:extent cx="5943600" cy="254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49525"/>
                    </a:xfrm>
                    <a:prstGeom prst="rect">
                      <a:avLst/>
                    </a:prstGeom>
                  </pic:spPr>
                </pic:pic>
              </a:graphicData>
            </a:graphic>
          </wp:inline>
        </w:drawing>
      </w:r>
    </w:p>
    <w:p w14:paraId="693E8EBF" w14:textId="0236EBDF" w:rsidR="00A77B3E" w:rsidRPr="000C3442" w:rsidRDefault="002A0527" w:rsidP="000C3442">
      <w:pPr>
        <w:spacing w:line="360" w:lineRule="auto"/>
        <w:jc w:val="both"/>
        <w:rPr>
          <w:rFonts w:ascii="Book Antiqua" w:hAnsi="Book Antiqua"/>
        </w:rPr>
      </w:pPr>
      <w:r w:rsidRPr="00CF501F">
        <w:rPr>
          <w:rFonts w:ascii="Book Antiqua" w:eastAsia="Book Antiqua" w:hAnsi="Book Antiqua" w:cs="Book Antiqua"/>
          <w:b/>
          <w:bCs/>
          <w:color w:val="000000"/>
        </w:rPr>
        <w:t>Figure 1</w:t>
      </w:r>
      <w:r w:rsidRPr="00CF501F">
        <w:rPr>
          <w:rFonts w:ascii="Book Antiqua" w:eastAsia="Book Antiqua" w:hAnsi="Book Antiqua" w:cs="Book Antiqua"/>
          <w:color w:val="000000"/>
        </w:rPr>
        <w:t xml:space="preserve"> </w:t>
      </w:r>
      <w:r w:rsidRPr="00CF501F">
        <w:rPr>
          <w:rFonts w:ascii="Book Antiqua" w:eastAsia="Book Antiqua" w:hAnsi="Book Antiqua" w:cs="Book Antiqua"/>
          <w:b/>
          <w:bCs/>
          <w:color w:val="000000"/>
        </w:rPr>
        <w:t xml:space="preserve">Phenotypic and functional hallmarks describing the </w:t>
      </w:r>
      <w:proofErr w:type="spellStart"/>
      <w:r w:rsidRPr="00CF501F">
        <w:rPr>
          <w:rFonts w:ascii="Book Antiqua" w:eastAsia="Book Antiqua" w:hAnsi="Book Antiqua" w:cs="Book Antiqua"/>
          <w:b/>
          <w:bCs/>
          <w:color w:val="000000"/>
        </w:rPr>
        <w:t>immunobiology</w:t>
      </w:r>
      <w:proofErr w:type="spellEnd"/>
      <w:r w:rsidRPr="00CF501F">
        <w:rPr>
          <w:rFonts w:ascii="Book Antiqua" w:eastAsia="Book Antiqua" w:hAnsi="Book Antiqua" w:cs="Book Antiqua"/>
          <w:b/>
          <w:bCs/>
          <w:color w:val="000000"/>
        </w:rPr>
        <w:t xml:space="preserve"> of the </w:t>
      </w:r>
      <w:proofErr w:type="spellStart"/>
      <w:r w:rsidRPr="00CF501F">
        <w:rPr>
          <w:rFonts w:ascii="Book Antiqua" w:eastAsia="Book Antiqua" w:hAnsi="Book Antiqua" w:cs="Book Antiqua"/>
          <w:b/>
          <w:bCs/>
          <w:color w:val="000000"/>
        </w:rPr>
        <w:t>tolerogenic</w:t>
      </w:r>
      <w:proofErr w:type="spellEnd"/>
      <w:r w:rsidRPr="00CF501F">
        <w:rPr>
          <w:rFonts w:ascii="Book Antiqua" w:eastAsia="Book Antiqua" w:hAnsi="Book Antiqua" w:cs="Book Antiqua"/>
          <w:b/>
          <w:bCs/>
          <w:color w:val="000000"/>
        </w:rPr>
        <w:t xml:space="preserve"> state of dendritic cells.</w:t>
      </w:r>
      <w:r w:rsidRPr="00CF501F">
        <w:rPr>
          <w:rFonts w:ascii="Book Antiqua" w:eastAsia="Book Antiqua" w:hAnsi="Book Antiqua" w:cs="Book Antiqua"/>
          <w:color w:val="000000"/>
        </w:rPr>
        <w:t xml:space="preserve"> </w:t>
      </w:r>
      <w:proofErr w:type="spellStart"/>
      <w:r w:rsidRPr="00CF501F">
        <w:rPr>
          <w:rFonts w:ascii="Book Antiqua" w:eastAsia="Book Antiqua" w:hAnsi="Book Antiqua" w:cs="Book Antiqua"/>
          <w:color w:val="000000"/>
        </w:rPr>
        <w:t>Tolerogenic</w:t>
      </w:r>
      <w:proofErr w:type="spellEnd"/>
      <w:r w:rsidRPr="00CF501F">
        <w:rPr>
          <w:rFonts w:ascii="Book Antiqua" w:eastAsia="Book Antiqua" w:hAnsi="Book Antiqua" w:cs="Book Antiqua"/>
          <w:color w:val="000000"/>
        </w:rPr>
        <w:t xml:space="preserve"> dendritic cells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display a </w:t>
      </w:r>
      <w:proofErr w:type="spellStart"/>
      <w:r w:rsidRPr="00CF501F">
        <w:rPr>
          <w:rFonts w:ascii="Book Antiqua" w:eastAsia="Book Antiqua" w:hAnsi="Book Antiqua" w:cs="Book Antiqua"/>
          <w:color w:val="000000"/>
        </w:rPr>
        <w:t>semimature</w:t>
      </w:r>
      <w:proofErr w:type="spellEnd"/>
      <w:r w:rsidRPr="00CF501F">
        <w:rPr>
          <w:rFonts w:ascii="Book Antiqua" w:eastAsia="Book Antiqua" w:hAnsi="Book Antiqua" w:cs="Book Antiqua"/>
          <w:color w:val="000000"/>
        </w:rPr>
        <w:t xml:space="preserve"> state with high antigen uptake capability and bear low/intermediate surface levels of factors essential for T cell priming. In contrast,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bear high surface levels of inhibitory markers, allowing them to inhibit </w:t>
      </w:r>
      <w:proofErr w:type="spellStart"/>
      <w:r w:rsidRPr="00CF501F">
        <w:rPr>
          <w:rFonts w:ascii="Book Antiqua" w:eastAsia="Book Antiqua" w:hAnsi="Book Antiqua" w:cs="Book Antiqua"/>
          <w:color w:val="000000"/>
        </w:rPr>
        <w:t>autoreactive</w:t>
      </w:r>
      <w:proofErr w:type="spellEnd"/>
      <w:r w:rsidRPr="00CF501F">
        <w:rPr>
          <w:rFonts w:ascii="Book Antiqua" w:eastAsia="Book Antiqua" w:hAnsi="Book Antiqua" w:cs="Book Antiqua"/>
          <w:color w:val="000000"/>
        </w:rPr>
        <w:t xml:space="preserve"> T cells. Further, </w:t>
      </w:r>
      <w:proofErr w:type="spellStart"/>
      <w:r w:rsidRPr="00CF501F">
        <w:rPr>
          <w:rFonts w:ascii="Book Antiqua" w:eastAsia="Book Antiqua" w:hAnsi="Book Antiqua" w:cs="Book Antiqua"/>
          <w:color w:val="000000"/>
        </w:rPr>
        <w:t>tolDCs</w:t>
      </w:r>
      <w:proofErr w:type="spellEnd"/>
      <w:r w:rsidRPr="00CF501F">
        <w:rPr>
          <w:rFonts w:ascii="Book Antiqua" w:eastAsia="Book Antiqua" w:hAnsi="Book Antiqua" w:cs="Book Antiqua"/>
          <w:color w:val="000000"/>
        </w:rPr>
        <w:t xml:space="preserve"> display reduced secretion of inflammatory/</w:t>
      </w:r>
      <w:proofErr w:type="spellStart"/>
      <w:r w:rsidRPr="00CF501F">
        <w:rPr>
          <w:rFonts w:ascii="Book Antiqua" w:eastAsia="Book Antiqua" w:hAnsi="Book Antiqua" w:cs="Book Antiqua"/>
          <w:color w:val="000000"/>
        </w:rPr>
        <w:t>immunomodulatory</w:t>
      </w:r>
      <w:proofErr w:type="spellEnd"/>
      <w:r w:rsidRPr="00CF501F">
        <w:rPr>
          <w:rFonts w:ascii="Book Antiqua" w:eastAsia="Book Antiqua" w:hAnsi="Book Antiqua" w:cs="Book Antiqua"/>
          <w:color w:val="000000"/>
        </w:rPr>
        <w:t xml:space="preserve"> agents accompanied by the high secretion of anti-inflammatory/suppressive modulators. All </w:t>
      </w:r>
      <w:r w:rsidRPr="000C3442">
        <w:rPr>
          <w:rFonts w:ascii="Book Antiqua" w:eastAsia="Book Antiqua" w:hAnsi="Book Antiqua" w:cs="Book Antiqua"/>
          <w:color w:val="000000"/>
        </w:rPr>
        <w:t xml:space="preserve">those features are essential for inducing specific tolerance for self, </w:t>
      </w:r>
      <w:proofErr w:type="spellStart"/>
      <w:r w:rsidRPr="000C3442">
        <w:rPr>
          <w:rFonts w:ascii="Book Antiqua" w:eastAsia="Book Antiqua" w:hAnsi="Book Antiqua" w:cs="Book Antiqua"/>
          <w:color w:val="000000"/>
        </w:rPr>
        <w:t>microbiome</w:t>
      </w:r>
      <w:proofErr w:type="spellEnd"/>
      <w:r w:rsidRPr="000C3442">
        <w:rPr>
          <w:rFonts w:ascii="Book Antiqua" w:eastAsia="Book Antiqua" w:hAnsi="Book Antiqua" w:cs="Book Antiqua"/>
          <w:color w:val="000000"/>
        </w:rPr>
        <w:t xml:space="preserve">, and environmental derived antigens by mechanisms such as </w:t>
      </w:r>
      <w:proofErr w:type="spellStart"/>
      <w:r w:rsidRPr="000C3442">
        <w:rPr>
          <w:rFonts w:ascii="Book Antiqua" w:eastAsia="Book Antiqua" w:hAnsi="Book Antiqua" w:cs="Book Antiqua"/>
          <w:color w:val="000000"/>
        </w:rPr>
        <w:t>anergy</w:t>
      </w:r>
      <w:proofErr w:type="spellEnd"/>
      <w:r w:rsidRPr="000C3442">
        <w:rPr>
          <w:rFonts w:ascii="Book Antiqua" w:eastAsia="Book Antiqua" w:hAnsi="Book Antiqua" w:cs="Book Antiqua"/>
          <w:color w:val="000000"/>
        </w:rPr>
        <w:t xml:space="preserve">, deletion, phenotype skewing, and/or expansion of regulatory T cells. Additionally,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display optimal migratory capability, which has been documented to be essential to inducing periphery tolerance </w:t>
      </w:r>
      <w:r w:rsidRPr="000C3442">
        <w:rPr>
          <w:rFonts w:ascii="Book Antiqua" w:eastAsia="Book Antiqua" w:hAnsi="Book Antiqua" w:cs="Book Antiqua"/>
          <w:i/>
          <w:iCs/>
          <w:color w:val="000000"/>
        </w:rPr>
        <w:t>in vivo</w:t>
      </w:r>
      <w:r w:rsidRPr="000C3442">
        <w:rPr>
          <w:rFonts w:ascii="Book Antiqua" w:eastAsia="Book Antiqua" w:hAnsi="Book Antiqua" w:cs="Book Antiqua"/>
          <w:color w:val="000000"/>
        </w:rPr>
        <w:t xml:space="preserve">. HLA: Human leukocyte antigen; IFN: Interferon; IL: Interleukin; TGF: Transforming growth factor; </w:t>
      </w:r>
      <w:proofErr w:type="spellStart"/>
      <w:r w:rsidR="00B02436" w:rsidRPr="000C3442">
        <w:rPr>
          <w:rFonts w:ascii="Book Antiqua" w:eastAsia="Book Antiqua" w:hAnsi="Book Antiqua" w:cs="Book Antiqua"/>
          <w:color w:val="000000"/>
        </w:rPr>
        <w:t>t</w:t>
      </w:r>
      <w:r w:rsidRPr="000C3442">
        <w:rPr>
          <w:rFonts w:ascii="Book Antiqua" w:eastAsia="Book Antiqua" w:hAnsi="Book Antiqua" w:cs="Book Antiqua"/>
          <w:color w:val="000000"/>
        </w:rPr>
        <w:t>olDC</w:t>
      </w:r>
      <w:proofErr w:type="spellEnd"/>
      <w:r w:rsidRPr="000C3442">
        <w:rPr>
          <w:rFonts w:ascii="Book Antiqua" w:eastAsia="Book Antiqua" w:hAnsi="Book Antiqua" w:cs="Book Antiqua"/>
          <w:color w:val="000000"/>
        </w:rPr>
        <w:t xml:space="preserv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dendritic cells; TNF: Tumor necrosis factor</w:t>
      </w:r>
      <w:r w:rsidR="00E17A1D" w:rsidRPr="000C3442">
        <w:rPr>
          <w:rFonts w:ascii="Book Antiqua" w:eastAsia="Book Antiqua" w:hAnsi="Book Antiqua" w:cs="Book Antiqua"/>
          <w:color w:val="000000"/>
        </w:rPr>
        <w:t>;</w:t>
      </w:r>
      <w:r w:rsidR="00E17A1D" w:rsidRPr="000C3442">
        <w:rPr>
          <w:rFonts w:ascii="Book Antiqua" w:hAnsi="Book Antiqua"/>
        </w:rPr>
        <w:t xml:space="preserve"> MHC: </w:t>
      </w:r>
      <w:r w:rsidR="00E17A1D" w:rsidRPr="000C3442">
        <w:rPr>
          <w:rFonts w:ascii="Book Antiqua" w:eastAsia="Book Antiqua" w:hAnsi="Book Antiqua" w:cs="Book Antiqua"/>
          <w:color w:val="000000"/>
        </w:rPr>
        <w:t>Major histocompatibility complex</w:t>
      </w:r>
      <w:r w:rsidR="00E17A1D" w:rsidRPr="000C3442">
        <w:rPr>
          <w:rFonts w:ascii="Book Antiqua" w:hAnsi="Book Antiqua"/>
        </w:rPr>
        <w:t xml:space="preserve">; PD-L1: </w:t>
      </w:r>
      <w:r w:rsidR="00E17A1D" w:rsidRPr="000C3442">
        <w:rPr>
          <w:rFonts w:ascii="Book Antiqua" w:eastAsia="Book Antiqua" w:hAnsi="Book Antiqua" w:cs="Book Antiqua"/>
          <w:color w:val="000000"/>
        </w:rPr>
        <w:t>Programmed death-ligand 1</w:t>
      </w:r>
      <w:r w:rsidR="00E17A1D" w:rsidRPr="000C3442">
        <w:rPr>
          <w:rFonts w:ascii="Book Antiqua" w:hAnsi="Book Antiqua"/>
        </w:rPr>
        <w:t>.</w:t>
      </w:r>
    </w:p>
    <w:p w14:paraId="1FF71586" w14:textId="413058A2" w:rsidR="00A77B3E" w:rsidRPr="000C3442" w:rsidRDefault="00DC7E68" w:rsidP="000C3442">
      <w:pPr>
        <w:spacing w:line="360" w:lineRule="auto"/>
        <w:jc w:val="both"/>
        <w:rPr>
          <w:rFonts w:ascii="Book Antiqua" w:hAnsi="Book Antiqua"/>
        </w:rPr>
      </w:pPr>
      <w:r w:rsidRPr="000C3442">
        <w:rPr>
          <w:rFonts w:ascii="Book Antiqua" w:hAnsi="Book Antiqua"/>
        </w:rPr>
        <w:br w:type="page"/>
      </w:r>
      <w:r w:rsidR="00C5732B" w:rsidRPr="000C3442">
        <w:rPr>
          <w:rFonts w:ascii="Book Antiqua" w:hAnsi="Book Antiqua"/>
          <w:noProof/>
          <w:lang w:eastAsia="zh-CN"/>
        </w:rPr>
        <w:lastRenderedPageBreak/>
        <w:drawing>
          <wp:inline distT="0" distB="0" distL="0" distR="0" wp14:anchorId="76C5188A" wp14:editId="7A9EA753">
            <wp:extent cx="5943600" cy="3649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9345"/>
                    </a:xfrm>
                    <a:prstGeom prst="rect">
                      <a:avLst/>
                    </a:prstGeom>
                  </pic:spPr>
                </pic:pic>
              </a:graphicData>
            </a:graphic>
          </wp:inline>
        </w:drawing>
      </w:r>
    </w:p>
    <w:p w14:paraId="65016AE0" w14:textId="396170C2" w:rsidR="00A77B3E" w:rsidRPr="000C3442" w:rsidRDefault="002A0527" w:rsidP="000C3442">
      <w:pPr>
        <w:spacing w:line="360" w:lineRule="auto"/>
        <w:jc w:val="both"/>
        <w:rPr>
          <w:rFonts w:ascii="Book Antiqua" w:eastAsia="Book Antiqua" w:hAnsi="Book Antiqua" w:cs="Book Antiqua"/>
          <w:color w:val="000000"/>
        </w:rPr>
      </w:pPr>
      <w:r w:rsidRPr="000C3442">
        <w:rPr>
          <w:rFonts w:ascii="Book Antiqua" w:eastAsia="Book Antiqua" w:hAnsi="Book Antiqua" w:cs="Book Antiqua"/>
          <w:b/>
          <w:bCs/>
          <w:color w:val="000000"/>
        </w:rPr>
        <w:t xml:space="preserve">Figure 2 </w:t>
      </w:r>
      <w:proofErr w:type="spellStart"/>
      <w:r w:rsidRPr="000C3442">
        <w:rPr>
          <w:rFonts w:ascii="Book Antiqua" w:eastAsia="Book Antiqua" w:hAnsi="Book Antiqua" w:cs="Book Antiqua"/>
          <w:b/>
          <w:bCs/>
          <w:color w:val="000000"/>
        </w:rPr>
        <w:t>Tolerogenic</w:t>
      </w:r>
      <w:proofErr w:type="spellEnd"/>
      <w:r w:rsidRPr="000C3442">
        <w:rPr>
          <w:rFonts w:ascii="Book Antiqua" w:eastAsia="Book Antiqua" w:hAnsi="Book Antiqua" w:cs="Book Antiqua"/>
          <w:b/>
          <w:bCs/>
          <w:color w:val="000000"/>
        </w:rPr>
        <w:t xml:space="preserve"> dendritic cells in type 1 diabetes therapy: manufacturing and </w:t>
      </w:r>
      <w:proofErr w:type="spellStart"/>
      <w:r w:rsidRPr="000C3442">
        <w:rPr>
          <w:rFonts w:ascii="Book Antiqua" w:eastAsia="Book Antiqua" w:hAnsi="Book Antiqua" w:cs="Book Antiqua"/>
          <w:b/>
          <w:bCs/>
          <w:color w:val="000000"/>
        </w:rPr>
        <w:t>tolerogenic</w:t>
      </w:r>
      <w:proofErr w:type="spellEnd"/>
      <w:r w:rsidRPr="000C3442">
        <w:rPr>
          <w:rFonts w:ascii="Book Antiqua" w:eastAsia="Book Antiqua" w:hAnsi="Book Antiqua" w:cs="Book Antiqua"/>
          <w:b/>
          <w:bCs/>
          <w:color w:val="000000"/>
        </w:rPr>
        <w:t xml:space="preserve"> mechanisms described in preclinical and clinical trials.</w:t>
      </w:r>
      <w:r w:rsidRPr="000C3442">
        <w:rPr>
          <w:rFonts w:ascii="Book Antiqua" w:eastAsia="Book Antiqua" w:hAnsi="Book Antiqua" w:cs="Book Antiqua"/>
          <w:color w:val="000000"/>
        </w:rPr>
        <w:t xml:space="preserve"> A: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dendritic cells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are alternatively generated from peripheral blood monocytes, or bone marrow precursors, which are subjected in culture with sequentially stimulation processes. Immature DC differentiation is firstly generated with growth factors, which in turn, owing to their plasticity, are subjected to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stimulation with </w:t>
      </w:r>
      <w:proofErr w:type="spellStart"/>
      <w:r w:rsidRPr="000C3442">
        <w:rPr>
          <w:rFonts w:ascii="Book Antiqua" w:eastAsia="Book Antiqua" w:hAnsi="Book Antiqua" w:cs="Book Antiqua"/>
          <w:color w:val="000000"/>
        </w:rPr>
        <w:t>immunomodulatory</w:t>
      </w:r>
      <w:proofErr w:type="spellEnd"/>
      <w:r w:rsidRPr="000C3442">
        <w:rPr>
          <w:rFonts w:ascii="Book Antiqua" w:eastAsia="Book Antiqua" w:hAnsi="Book Antiqua" w:cs="Book Antiqua"/>
          <w:color w:val="000000"/>
        </w:rPr>
        <w:t xml:space="preserve"> agents to obtain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Besides, some protocols perform the manufacturing with additional maturation stimuli, such as lipopolysaccharide or tumor necrosis factor-α previous to or after the </w:t>
      </w:r>
      <w:proofErr w:type="spellStart"/>
      <w:r w:rsidRPr="000C3442">
        <w:rPr>
          <w:rFonts w:ascii="Book Antiqua" w:eastAsia="Book Antiqua" w:hAnsi="Book Antiqua" w:cs="Book Antiqua"/>
          <w:color w:val="000000"/>
        </w:rPr>
        <w:t>tolerogenic</w:t>
      </w:r>
      <w:proofErr w:type="spellEnd"/>
      <w:r w:rsidRPr="000C3442">
        <w:rPr>
          <w:rFonts w:ascii="Book Antiqua" w:eastAsia="Book Antiqua" w:hAnsi="Book Antiqua" w:cs="Book Antiqua"/>
          <w:color w:val="000000"/>
        </w:rPr>
        <w:t xml:space="preserve"> stimulus to obtain stable </w:t>
      </w:r>
      <w:proofErr w:type="spellStart"/>
      <w:r w:rsidRPr="000C3442">
        <w:rPr>
          <w:rFonts w:ascii="Book Antiqua" w:eastAsia="Book Antiqua" w:hAnsi="Book Antiqua" w:cs="Book Antiqua"/>
          <w:color w:val="000000"/>
        </w:rPr>
        <w:t>tolDCs</w:t>
      </w:r>
      <w:proofErr w:type="spellEnd"/>
      <w:r w:rsidR="00E97128" w:rsidRPr="000C3442">
        <w:rPr>
          <w:rFonts w:ascii="Book Antiqua" w:eastAsia="Book Antiqua" w:hAnsi="Book Antiqua" w:cs="Book Antiqua"/>
          <w:color w:val="000000"/>
        </w:rPr>
        <w:t>;</w:t>
      </w:r>
      <w:r w:rsidRPr="000C3442">
        <w:rPr>
          <w:rFonts w:ascii="Book Antiqua" w:eastAsia="Book Antiqua" w:hAnsi="Book Antiqua" w:cs="Book Antiqua"/>
          <w:color w:val="000000"/>
        </w:rPr>
        <w:t xml:space="preserve"> B: According to their regulatory mechanism,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may induce an increased frequency of interleukin (IL)-10-expressing T cells and expand the antigen-specific regulatory T cell population, which show optimal suppressive activity; further,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reduce the activation and proliferation of </w:t>
      </w:r>
      <w:proofErr w:type="spellStart"/>
      <w:r w:rsidRPr="000C3442">
        <w:rPr>
          <w:rFonts w:ascii="Book Antiqua" w:eastAsia="Book Antiqua" w:hAnsi="Book Antiqua" w:cs="Book Antiqua"/>
          <w:color w:val="000000"/>
        </w:rPr>
        <w:t>autoreactive</w:t>
      </w:r>
      <w:proofErr w:type="spellEnd"/>
      <w:r w:rsidRPr="000C3442">
        <w:rPr>
          <w:rFonts w:ascii="Book Antiqua" w:eastAsia="Book Antiqua" w:hAnsi="Book Antiqua" w:cs="Book Antiqua"/>
          <w:color w:val="000000"/>
        </w:rPr>
        <w:t xml:space="preserve"> naïve and memory CD4+ and CD8+ T cells, otherwise becoming </w:t>
      </w:r>
      <w:proofErr w:type="spellStart"/>
      <w:r w:rsidRPr="000C3442">
        <w:rPr>
          <w:rFonts w:ascii="Book Antiqua" w:eastAsia="Book Antiqua" w:hAnsi="Book Antiqua" w:cs="Book Antiqua"/>
          <w:color w:val="000000"/>
        </w:rPr>
        <w:t>anergic</w:t>
      </w:r>
      <w:proofErr w:type="spellEnd"/>
      <w:r w:rsidRPr="000C3442">
        <w:rPr>
          <w:rFonts w:ascii="Book Antiqua" w:eastAsia="Book Antiqua" w:hAnsi="Book Antiqua" w:cs="Book Antiqua"/>
          <w:color w:val="000000"/>
        </w:rPr>
        <w:t xml:space="preserve">. Additionally, the regulatory roles of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also reach B cells, since a high level of regulatory B cells expressing IL-10 are expanded by </w:t>
      </w:r>
      <w:proofErr w:type="spellStart"/>
      <w:r w:rsidRPr="000C3442">
        <w:rPr>
          <w:rFonts w:ascii="Book Antiqua" w:eastAsia="Book Antiqua" w:hAnsi="Book Antiqua" w:cs="Book Antiqua"/>
          <w:color w:val="000000"/>
        </w:rPr>
        <w:t>tolDCs</w:t>
      </w:r>
      <w:proofErr w:type="spellEnd"/>
      <w:r w:rsidRPr="000C3442">
        <w:rPr>
          <w:rFonts w:ascii="Book Antiqua" w:eastAsia="Book Antiqua" w:hAnsi="Book Antiqua" w:cs="Book Antiqua"/>
          <w:color w:val="000000"/>
        </w:rPr>
        <w:t xml:space="preserve">, which are associated to a protective role in type 1 diabetes, being the only described </w:t>
      </w:r>
      <w:proofErr w:type="spellStart"/>
      <w:r w:rsidRPr="000C3442">
        <w:rPr>
          <w:rFonts w:ascii="Book Antiqua" w:eastAsia="Book Antiqua" w:hAnsi="Book Antiqua" w:cs="Book Antiqua"/>
          <w:color w:val="000000"/>
        </w:rPr>
        <w:lastRenderedPageBreak/>
        <w:t>immunoregulatory</w:t>
      </w:r>
      <w:proofErr w:type="spellEnd"/>
      <w:r w:rsidRPr="000C3442">
        <w:rPr>
          <w:rFonts w:ascii="Book Antiqua" w:eastAsia="Book Antiqua" w:hAnsi="Book Antiqua" w:cs="Book Antiqua"/>
          <w:color w:val="000000"/>
        </w:rPr>
        <w:t xml:space="preserve"> mechanism obtained from a clinical trial. BMDC: Bone marrow-derived dendritic cell; GM-CSF: Granulocyte-macrophage colony-stimulating factor; IFN: Interferon; PGE</w:t>
      </w:r>
      <w:r w:rsidRPr="000C3442">
        <w:rPr>
          <w:rFonts w:ascii="Book Antiqua" w:eastAsia="Book Antiqua" w:hAnsi="Book Antiqua" w:cs="Book Antiqua"/>
          <w:color w:val="000000"/>
          <w:vertAlign w:val="subscript"/>
        </w:rPr>
        <w:t>2</w:t>
      </w:r>
      <w:r w:rsidRPr="000C3442">
        <w:rPr>
          <w:rFonts w:ascii="Book Antiqua" w:eastAsia="Book Antiqua" w:hAnsi="Book Antiqua" w:cs="Book Antiqua"/>
          <w:color w:val="000000"/>
        </w:rPr>
        <w:t>: Prostaglandin E</w:t>
      </w:r>
      <w:r w:rsidRPr="000C3442">
        <w:rPr>
          <w:rFonts w:ascii="Book Antiqua" w:eastAsia="Book Antiqua" w:hAnsi="Book Antiqua" w:cs="Book Antiqua"/>
          <w:color w:val="000000"/>
          <w:vertAlign w:val="subscript"/>
        </w:rPr>
        <w:t>2</w:t>
      </w:r>
      <w:r w:rsidR="00773652" w:rsidRPr="000C3442">
        <w:rPr>
          <w:rFonts w:ascii="Book Antiqua" w:eastAsia="Book Antiqua" w:hAnsi="Book Antiqua" w:cs="Book Antiqua"/>
          <w:color w:val="000000"/>
        </w:rPr>
        <w:t xml:space="preserve">; PB: Peripheral blood; IL: Interleukin; </w:t>
      </w:r>
      <w:proofErr w:type="spellStart"/>
      <w:r w:rsidR="00773652" w:rsidRPr="000C3442">
        <w:rPr>
          <w:rFonts w:ascii="Book Antiqua" w:eastAsia="Book Antiqua" w:hAnsi="Book Antiqua" w:cs="Book Antiqua"/>
          <w:color w:val="000000"/>
        </w:rPr>
        <w:t>tolDC</w:t>
      </w:r>
      <w:proofErr w:type="spellEnd"/>
      <w:r w:rsidR="00773652" w:rsidRPr="000C3442">
        <w:rPr>
          <w:rFonts w:ascii="Book Antiqua" w:eastAsia="Book Antiqua" w:hAnsi="Book Antiqua" w:cs="Book Antiqua"/>
          <w:color w:val="000000"/>
        </w:rPr>
        <w:t xml:space="preserve">: </w:t>
      </w:r>
      <w:proofErr w:type="spellStart"/>
      <w:r w:rsidR="00773652" w:rsidRPr="000C3442">
        <w:rPr>
          <w:rFonts w:ascii="Book Antiqua" w:eastAsia="Book Antiqua" w:hAnsi="Book Antiqua" w:cs="Book Antiqua"/>
          <w:color w:val="000000"/>
        </w:rPr>
        <w:t>Tolerogenic</w:t>
      </w:r>
      <w:proofErr w:type="spellEnd"/>
      <w:r w:rsidR="00773652" w:rsidRPr="000C3442">
        <w:rPr>
          <w:rFonts w:ascii="Book Antiqua" w:eastAsia="Book Antiqua" w:hAnsi="Book Antiqua" w:cs="Book Antiqua"/>
          <w:color w:val="000000"/>
        </w:rPr>
        <w:t xml:space="preserve"> dendritic cell;</w:t>
      </w:r>
      <w:r w:rsidR="00773652" w:rsidRPr="000C3442">
        <w:rPr>
          <w:rFonts w:ascii="Book Antiqua" w:hAnsi="Book Antiqua" w:cstheme="minorHAnsi"/>
          <w:bCs/>
        </w:rPr>
        <w:t xml:space="preserve"> </w:t>
      </w:r>
      <w:r w:rsidR="00773652" w:rsidRPr="000C3442">
        <w:rPr>
          <w:rFonts w:ascii="Book Antiqua" w:hAnsi="Book Antiqua" w:cstheme="minorHAnsi"/>
        </w:rPr>
        <w:t>TGF:</w:t>
      </w:r>
      <w:r w:rsidR="00773652" w:rsidRPr="000C3442">
        <w:rPr>
          <w:rFonts w:ascii="Book Antiqua" w:eastAsia="Book Antiqua" w:hAnsi="Book Antiqua" w:cs="Book Antiqua"/>
          <w:color w:val="000000"/>
        </w:rPr>
        <w:t xml:space="preserve"> Transforming growth factor; LPS: Lipopolysaccharide.</w:t>
      </w:r>
    </w:p>
    <w:p w14:paraId="53AD6D3C" w14:textId="22C6D378" w:rsidR="00E81E46" w:rsidRPr="000C3442" w:rsidRDefault="00E81E46" w:rsidP="000C3442">
      <w:pPr>
        <w:spacing w:line="360" w:lineRule="auto"/>
        <w:jc w:val="both"/>
        <w:rPr>
          <w:rFonts w:ascii="Book Antiqua" w:hAnsi="Book Antiqua" w:cstheme="minorBidi"/>
          <w:b/>
          <w:lang w:eastAsia="ja-JP"/>
        </w:rPr>
      </w:pPr>
      <w:r w:rsidRPr="000C3442">
        <w:rPr>
          <w:rFonts w:ascii="Book Antiqua" w:eastAsia="Book Antiqua" w:hAnsi="Book Antiqua" w:cs="Book Antiqua"/>
          <w:color w:val="000000"/>
        </w:rPr>
        <w:br w:type="page"/>
      </w:r>
      <w:r w:rsidRPr="000C3442">
        <w:rPr>
          <w:rFonts w:ascii="Book Antiqua" w:hAnsi="Book Antiqua" w:cstheme="minorBidi"/>
          <w:b/>
          <w:lang w:eastAsia="ja-JP"/>
        </w:rPr>
        <w:lastRenderedPageBreak/>
        <w:t xml:space="preserve">Table 1 </w:t>
      </w:r>
      <w:proofErr w:type="spellStart"/>
      <w:r w:rsidRPr="000C3442">
        <w:rPr>
          <w:rFonts w:ascii="Book Antiqua" w:hAnsi="Book Antiqua" w:cstheme="minorBidi"/>
          <w:b/>
          <w:lang w:eastAsia="ja-JP"/>
        </w:rPr>
        <w:t>Tolerogenic</w:t>
      </w:r>
      <w:proofErr w:type="spellEnd"/>
      <w:r w:rsidRPr="000C3442">
        <w:rPr>
          <w:rFonts w:ascii="Book Antiqua" w:hAnsi="Book Antiqua" w:cstheme="minorBidi"/>
          <w:b/>
          <w:lang w:eastAsia="ja-JP"/>
        </w:rPr>
        <w:t xml:space="preserve"> </w:t>
      </w:r>
      <w:r w:rsidR="00364B45" w:rsidRPr="000C3442">
        <w:rPr>
          <w:rFonts w:ascii="Book Antiqua" w:hAnsi="Book Antiqua" w:cstheme="minorBidi"/>
          <w:b/>
          <w:lang w:eastAsia="ja-JP"/>
        </w:rPr>
        <w:t>d</w:t>
      </w:r>
      <w:r w:rsidRPr="000C3442">
        <w:rPr>
          <w:rFonts w:ascii="Book Antiqua" w:hAnsi="Book Antiqua" w:cstheme="minorBidi"/>
          <w:b/>
          <w:lang w:eastAsia="ja-JP"/>
        </w:rPr>
        <w:t xml:space="preserve">endritic </w:t>
      </w:r>
      <w:r w:rsidR="00364B45" w:rsidRPr="000C3442">
        <w:rPr>
          <w:rFonts w:ascii="Book Antiqua" w:hAnsi="Book Antiqua" w:cstheme="minorBidi"/>
          <w:b/>
          <w:lang w:eastAsia="ja-JP"/>
        </w:rPr>
        <w:t>c</w:t>
      </w:r>
      <w:r w:rsidRPr="000C3442">
        <w:rPr>
          <w:rFonts w:ascii="Book Antiqua" w:hAnsi="Book Antiqua" w:cstheme="minorBidi"/>
          <w:b/>
          <w:lang w:eastAsia="ja-JP"/>
        </w:rPr>
        <w:t xml:space="preserve">ells manufacturing for </w:t>
      </w:r>
      <w:r w:rsidR="00364B45" w:rsidRPr="000C3442">
        <w:rPr>
          <w:rFonts w:ascii="Book Antiqua" w:eastAsia="Book Antiqua" w:hAnsi="Book Antiqua" w:cs="Book Antiqua"/>
          <w:b/>
          <w:bCs/>
          <w:color w:val="000000"/>
        </w:rPr>
        <w:t>type 1 diabetes</w:t>
      </w:r>
      <w:r w:rsidRPr="000C3442">
        <w:rPr>
          <w:rFonts w:ascii="Book Antiqua" w:hAnsi="Book Antiqua" w:cstheme="minorBidi"/>
          <w:b/>
          <w:lang w:eastAsia="ja-JP"/>
        </w:rPr>
        <w:t xml:space="preserve"> therapy</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879"/>
        <w:gridCol w:w="1672"/>
        <w:gridCol w:w="2260"/>
        <w:gridCol w:w="1626"/>
      </w:tblGrid>
      <w:tr w:rsidR="008D188A" w:rsidRPr="000C3442" w14:paraId="3D0D10BF" w14:textId="77777777" w:rsidTr="006446EB">
        <w:trPr>
          <w:jc w:val="center"/>
        </w:trPr>
        <w:tc>
          <w:tcPr>
            <w:tcW w:w="1172" w:type="pct"/>
            <w:tcBorders>
              <w:top w:val="single" w:sz="4" w:space="0" w:color="auto"/>
              <w:bottom w:val="single" w:sz="4" w:space="0" w:color="auto"/>
            </w:tcBorders>
          </w:tcPr>
          <w:p w14:paraId="062CF399"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Protocol</w:t>
            </w:r>
          </w:p>
        </w:tc>
        <w:tc>
          <w:tcPr>
            <w:tcW w:w="1029" w:type="pct"/>
            <w:tcBorders>
              <w:top w:val="single" w:sz="4" w:space="0" w:color="auto"/>
              <w:bottom w:val="single" w:sz="4" w:space="0" w:color="auto"/>
            </w:tcBorders>
          </w:tcPr>
          <w:p w14:paraId="0589E2BE"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Treatment</w:t>
            </w:r>
          </w:p>
        </w:tc>
        <w:tc>
          <w:tcPr>
            <w:tcW w:w="915" w:type="pct"/>
            <w:tcBorders>
              <w:top w:val="single" w:sz="4" w:space="0" w:color="auto"/>
              <w:bottom w:val="single" w:sz="4" w:space="0" w:color="auto"/>
            </w:tcBorders>
          </w:tcPr>
          <w:p w14:paraId="15CC424E"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DC phenotype</w:t>
            </w:r>
          </w:p>
        </w:tc>
        <w:tc>
          <w:tcPr>
            <w:tcW w:w="1283" w:type="pct"/>
            <w:tcBorders>
              <w:top w:val="single" w:sz="4" w:space="0" w:color="auto"/>
              <w:bottom w:val="single" w:sz="4" w:space="0" w:color="auto"/>
            </w:tcBorders>
          </w:tcPr>
          <w:p w14:paraId="5818756A"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Therapeutic effects in T1D</w:t>
            </w:r>
          </w:p>
        </w:tc>
        <w:tc>
          <w:tcPr>
            <w:tcW w:w="602" w:type="pct"/>
            <w:tcBorders>
              <w:top w:val="single" w:sz="4" w:space="0" w:color="auto"/>
              <w:bottom w:val="single" w:sz="4" w:space="0" w:color="auto"/>
            </w:tcBorders>
          </w:tcPr>
          <w:p w14:paraId="3D5D3D7F" w14:textId="77777777" w:rsidR="008D188A" w:rsidRPr="000C3442" w:rsidRDefault="008D188A" w:rsidP="000C3442">
            <w:pPr>
              <w:spacing w:line="360" w:lineRule="auto"/>
              <w:jc w:val="both"/>
              <w:rPr>
                <w:rFonts w:ascii="Book Antiqua" w:hAnsi="Book Antiqua"/>
                <w:b/>
                <w:lang w:val="en-US"/>
              </w:rPr>
            </w:pPr>
            <w:r w:rsidRPr="000C3442">
              <w:rPr>
                <w:rFonts w:ascii="Book Antiqua" w:hAnsi="Book Antiqua"/>
                <w:b/>
                <w:lang w:val="en-US"/>
              </w:rPr>
              <w:t>Ref.</w:t>
            </w:r>
          </w:p>
        </w:tc>
      </w:tr>
      <w:tr w:rsidR="008D188A" w:rsidRPr="000C3442" w14:paraId="2C24068F" w14:textId="77777777" w:rsidTr="006446EB">
        <w:trPr>
          <w:jc w:val="center"/>
        </w:trPr>
        <w:tc>
          <w:tcPr>
            <w:tcW w:w="1172" w:type="pct"/>
            <w:vMerge w:val="restart"/>
            <w:tcBorders>
              <w:top w:val="single" w:sz="4" w:space="0" w:color="auto"/>
            </w:tcBorders>
          </w:tcPr>
          <w:p w14:paraId="39484089" w14:textId="77777777" w:rsidR="008D188A" w:rsidRPr="000C3442" w:rsidRDefault="008D188A" w:rsidP="000C3442">
            <w:pPr>
              <w:spacing w:line="360" w:lineRule="auto"/>
              <w:jc w:val="both"/>
              <w:rPr>
                <w:rFonts w:ascii="Book Antiqua" w:hAnsi="Book Antiqua"/>
                <w:bCs/>
                <w:lang w:val="en-US"/>
              </w:rPr>
            </w:pPr>
            <w:r w:rsidRPr="000C3442">
              <w:rPr>
                <w:rFonts w:ascii="Book Antiqua" w:hAnsi="Book Antiqua" w:cstheme="minorHAnsi"/>
                <w:bCs/>
              </w:rPr>
              <w:t>GM-CSF</w:t>
            </w:r>
          </w:p>
        </w:tc>
        <w:tc>
          <w:tcPr>
            <w:tcW w:w="1029" w:type="pct"/>
            <w:tcBorders>
              <w:top w:val="single" w:sz="4" w:space="0" w:color="auto"/>
            </w:tcBorders>
          </w:tcPr>
          <w:p w14:paraId="23E096BF"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Apoptotic bodies-loaded</w:t>
            </w:r>
          </w:p>
        </w:tc>
        <w:tc>
          <w:tcPr>
            <w:tcW w:w="915" w:type="pct"/>
            <w:tcBorders>
              <w:top w:val="single" w:sz="4" w:space="0" w:color="auto"/>
            </w:tcBorders>
          </w:tcPr>
          <w:p w14:paraId="7A03E218"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 (CD40, CD86);</w:t>
            </w:r>
            <w:r w:rsidRPr="000C3442">
              <w:rPr>
                <w:rFonts w:ascii="Book Antiqua" w:hAnsi="Book Antiqua"/>
                <w:lang w:val="en-US" w:eastAsia="zh-CN"/>
              </w:rPr>
              <w:t xml:space="preserve"> </w:t>
            </w:r>
            <w:r w:rsidRPr="000C3442">
              <w:rPr>
                <w:rFonts w:ascii="Book Antiqua" w:hAnsi="Book Antiqua"/>
                <w:lang w:val="en-US"/>
              </w:rPr>
              <w:t>↓ IL-6;</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TNF-α</w:t>
            </w:r>
          </w:p>
        </w:tc>
        <w:tc>
          <w:tcPr>
            <w:tcW w:w="1283" w:type="pct"/>
            <w:tcBorders>
              <w:top w:val="single" w:sz="4" w:space="0" w:color="auto"/>
            </w:tcBorders>
          </w:tcPr>
          <w:p w14:paraId="0205A237"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Reduces disease incidence in NOD mice.</w:t>
            </w:r>
            <w:r w:rsidRPr="000C3442">
              <w:rPr>
                <w:rFonts w:ascii="Book Antiqua" w:hAnsi="Book Antiqua"/>
                <w:lang w:val="en-US" w:eastAsia="zh-CN"/>
              </w:rPr>
              <w:t xml:space="preserve"> </w:t>
            </w:r>
            <w:r w:rsidRPr="000C3442">
              <w:rPr>
                <w:rFonts w:ascii="Book Antiqua" w:hAnsi="Book Antiqua"/>
                <w:lang w:val="en-US"/>
              </w:rPr>
              <w:t xml:space="preserve">Reduces </w:t>
            </w:r>
            <w:proofErr w:type="spellStart"/>
            <w:r w:rsidRPr="000C3442">
              <w:rPr>
                <w:rFonts w:ascii="Book Antiqua" w:hAnsi="Book Antiqua"/>
                <w:lang w:val="en-US"/>
              </w:rPr>
              <w:t>insulitis</w:t>
            </w:r>
            <w:proofErr w:type="spellEnd"/>
          </w:p>
        </w:tc>
        <w:tc>
          <w:tcPr>
            <w:tcW w:w="602" w:type="pct"/>
            <w:tcBorders>
              <w:top w:val="single" w:sz="4" w:space="0" w:color="auto"/>
            </w:tcBorders>
          </w:tcPr>
          <w:p w14:paraId="2D2CD63F" w14:textId="71ABB8CC" w:rsidR="008D188A" w:rsidRPr="000C3442" w:rsidRDefault="00364B45"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Marin-Gallen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[62]</w:t>
            </w:r>
            <w:r w:rsidRPr="000C3442">
              <w:rPr>
                <w:rFonts w:ascii="Book Antiqua" w:eastAsia="Book Antiqua" w:hAnsi="Book Antiqua" w:cs="Book Antiqua"/>
                <w:bCs/>
                <w:color w:val="000000"/>
              </w:rPr>
              <w:t>, 2010</w:t>
            </w:r>
          </w:p>
        </w:tc>
      </w:tr>
      <w:tr w:rsidR="008D188A" w:rsidRPr="000C3442" w14:paraId="67A5CA69" w14:textId="77777777" w:rsidTr="006446EB">
        <w:trPr>
          <w:jc w:val="center"/>
        </w:trPr>
        <w:tc>
          <w:tcPr>
            <w:tcW w:w="1172" w:type="pct"/>
            <w:vMerge/>
          </w:tcPr>
          <w:p w14:paraId="7D1C53FE" w14:textId="77777777" w:rsidR="008D188A" w:rsidRPr="000C3442" w:rsidRDefault="008D188A" w:rsidP="000C3442">
            <w:pPr>
              <w:spacing w:line="360" w:lineRule="auto"/>
              <w:jc w:val="both"/>
              <w:rPr>
                <w:rFonts w:ascii="Book Antiqua" w:hAnsi="Book Antiqua" w:cstheme="minorHAnsi"/>
                <w:bCs/>
                <w:lang w:val="en-US"/>
              </w:rPr>
            </w:pPr>
          </w:p>
        </w:tc>
        <w:tc>
          <w:tcPr>
            <w:tcW w:w="1029" w:type="pct"/>
          </w:tcPr>
          <w:p w14:paraId="42CF3261"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Liposomes-loaded</w:t>
            </w:r>
          </w:p>
        </w:tc>
        <w:tc>
          <w:tcPr>
            <w:tcW w:w="915" w:type="pct"/>
          </w:tcPr>
          <w:p w14:paraId="21CC9DDD"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 TIM4, CD36;</w:t>
            </w:r>
            <w:r w:rsidRPr="000C3442">
              <w:rPr>
                <w:rFonts w:ascii="Book Antiqua" w:hAnsi="Book Antiqua"/>
                <w:lang w:val="en-US" w:eastAsia="zh-CN"/>
              </w:rPr>
              <w:t xml:space="preserve"> </w:t>
            </w:r>
            <w:r w:rsidRPr="000C3442">
              <w:rPr>
                <w:rFonts w:ascii="Book Antiqua" w:hAnsi="Book Antiqua"/>
                <w:lang w:val="en-US"/>
              </w:rPr>
              <w:t>↓ MHC-II;</w:t>
            </w:r>
            <w:r w:rsidRPr="000C3442">
              <w:rPr>
                <w:rFonts w:ascii="Book Antiqua" w:hAnsi="Book Antiqua"/>
                <w:lang w:val="en-US" w:eastAsia="zh-CN"/>
              </w:rPr>
              <w:t xml:space="preserve"> </w:t>
            </w: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 (CD40, CD86);</w:t>
            </w:r>
            <w:r w:rsidRPr="000C3442">
              <w:rPr>
                <w:rFonts w:ascii="Book Antiqua" w:hAnsi="Book Antiqua"/>
                <w:lang w:val="en-US" w:eastAsia="zh-CN"/>
              </w:rPr>
              <w:t xml:space="preserve"> </w:t>
            </w:r>
            <w:r w:rsidRPr="000C3442">
              <w:rPr>
                <w:rFonts w:ascii="Book Antiqua" w:hAnsi="Book Antiqua"/>
                <w:lang w:val="en-US"/>
              </w:rPr>
              <w:t>↑ CCR7, CCR2;</w:t>
            </w:r>
            <w:r w:rsidRPr="000C3442">
              <w:rPr>
                <w:rFonts w:ascii="Book Antiqua" w:hAnsi="Book Antiqua"/>
                <w:lang w:val="en-US" w:eastAsia="zh-CN"/>
              </w:rPr>
              <w:t xml:space="preserve"> </w:t>
            </w:r>
            <w:r w:rsidRPr="000C3442">
              <w:rPr>
                <w:rFonts w:ascii="Book Antiqua" w:hAnsi="Book Antiqua"/>
                <w:lang w:val="en-US"/>
              </w:rPr>
              <w:t>↑ DC-SING;</w:t>
            </w:r>
            <w:r w:rsidRPr="000C3442">
              <w:rPr>
                <w:rFonts w:ascii="Book Antiqua" w:hAnsi="Book Antiqua"/>
                <w:lang w:val="en-US" w:eastAsia="zh-CN"/>
              </w:rPr>
              <w:t xml:space="preserve"> </w:t>
            </w:r>
            <w:r w:rsidRPr="000C3442">
              <w:rPr>
                <w:rFonts w:ascii="Book Antiqua" w:hAnsi="Book Antiqua"/>
                <w:lang w:val="en-US"/>
              </w:rPr>
              <w:t>↓ IL-6;</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Anti-inflammatory cytokines (IL-10, TGF-β1)</w:t>
            </w:r>
          </w:p>
        </w:tc>
        <w:tc>
          <w:tcPr>
            <w:tcW w:w="1283" w:type="pct"/>
          </w:tcPr>
          <w:p w14:paraId="41D0ECF8" w14:textId="77777777" w:rsidR="008D188A" w:rsidRPr="000C3442" w:rsidRDefault="008D188A" w:rsidP="000C3442">
            <w:pPr>
              <w:spacing w:line="360" w:lineRule="auto"/>
              <w:jc w:val="both"/>
              <w:rPr>
                <w:rFonts w:ascii="Book Antiqua" w:hAnsi="Book Antiqua"/>
                <w:lang w:val="en-US"/>
              </w:rPr>
            </w:pPr>
            <w:r w:rsidRPr="000C3442">
              <w:rPr>
                <w:rFonts w:ascii="Book Antiqua" w:hAnsi="Book Antiqua"/>
                <w:lang w:val="en-US"/>
              </w:rPr>
              <w:t>Decreases CD8</w:t>
            </w:r>
            <w:r w:rsidRPr="000C3442">
              <w:rPr>
                <w:rFonts w:ascii="Book Antiqua" w:hAnsi="Book Antiqua"/>
                <w:vertAlign w:val="superscript"/>
                <w:lang w:val="en-US"/>
              </w:rPr>
              <w:t>+</w:t>
            </w:r>
            <w:r w:rsidRPr="000C3442">
              <w:rPr>
                <w:rFonts w:ascii="Book Antiqua" w:hAnsi="Book Antiqua"/>
                <w:lang w:val="en-US"/>
              </w:rPr>
              <w:t xml:space="preserve"> T cell proliferation.</w:t>
            </w:r>
            <w:r w:rsidRPr="000C3442">
              <w:rPr>
                <w:rFonts w:ascii="Book Antiqua" w:hAnsi="Book Antiqua"/>
                <w:lang w:val="en-US" w:eastAsia="zh-CN"/>
              </w:rPr>
              <w:t xml:space="preserve"> </w:t>
            </w:r>
            <w:r w:rsidRPr="000C3442">
              <w:rPr>
                <w:rFonts w:ascii="Book Antiqua" w:hAnsi="Book Antiqua"/>
                <w:lang w:val="en-US"/>
              </w:rPr>
              <w:t>Reduces disease incidence in NOD mice.</w:t>
            </w:r>
            <w:r w:rsidRPr="000C3442">
              <w:rPr>
                <w:rFonts w:ascii="Book Antiqua" w:hAnsi="Book Antiqua"/>
                <w:lang w:val="en-US" w:eastAsia="zh-CN"/>
              </w:rPr>
              <w:t xml:space="preserve"> </w:t>
            </w:r>
            <w:r w:rsidRPr="000C3442">
              <w:rPr>
                <w:rFonts w:ascii="Book Antiqua" w:hAnsi="Book Antiqua"/>
                <w:lang w:val="en-US"/>
              </w:rPr>
              <w:t xml:space="preserve">Reduces </w:t>
            </w:r>
            <w:proofErr w:type="spellStart"/>
            <w:r w:rsidRPr="000C3442">
              <w:rPr>
                <w:rFonts w:ascii="Book Antiqua" w:hAnsi="Book Antiqua"/>
                <w:lang w:val="en-US"/>
              </w:rPr>
              <w:t>insulitis</w:t>
            </w:r>
            <w:proofErr w:type="spellEnd"/>
          </w:p>
        </w:tc>
        <w:tc>
          <w:tcPr>
            <w:tcW w:w="602" w:type="pct"/>
          </w:tcPr>
          <w:p w14:paraId="071FBD17" w14:textId="29608F3C" w:rsidR="008D188A" w:rsidRPr="000C3442" w:rsidRDefault="00C0443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Pujol-Autonell</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[64]</w:t>
            </w:r>
            <w:r w:rsidRPr="000C3442">
              <w:rPr>
                <w:rFonts w:ascii="Book Antiqua" w:eastAsia="Book Antiqua" w:hAnsi="Book Antiqua" w:cs="Book Antiqua"/>
                <w:bCs/>
                <w:color w:val="000000"/>
              </w:rPr>
              <w:t>, 2015</w:t>
            </w:r>
          </w:p>
        </w:tc>
      </w:tr>
      <w:tr w:rsidR="00C0443D" w:rsidRPr="000C3442" w14:paraId="2BE2DD79" w14:textId="77777777" w:rsidTr="006446EB">
        <w:trPr>
          <w:jc w:val="center"/>
        </w:trPr>
        <w:tc>
          <w:tcPr>
            <w:tcW w:w="1172" w:type="pct"/>
            <w:vMerge w:val="restart"/>
          </w:tcPr>
          <w:p w14:paraId="3ECF59DB" w14:textId="101D4B02" w:rsidR="00C0443D" w:rsidRPr="000C3442" w:rsidRDefault="00C0443D" w:rsidP="000C3442">
            <w:pPr>
              <w:spacing w:line="360" w:lineRule="auto"/>
              <w:jc w:val="both"/>
              <w:rPr>
                <w:rFonts w:ascii="Book Antiqua" w:hAnsi="Book Antiqua" w:cstheme="minorHAnsi"/>
                <w:bCs/>
              </w:rPr>
            </w:pPr>
            <w:r w:rsidRPr="000C3442">
              <w:rPr>
                <w:rFonts w:ascii="Book Antiqua" w:hAnsi="Book Antiqua" w:cstheme="minorHAnsi"/>
                <w:bCs/>
              </w:rPr>
              <w:t>GM-CSF/IL-4</w:t>
            </w:r>
          </w:p>
        </w:tc>
        <w:tc>
          <w:tcPr>
            <w:tcW w:w="1029" w:type="pct"/>
            <w:vMerge w:val="restart"/>
          </w:tcPr>
          <w:p w14:paraId="33B70BA3" w14:textId="2FF41783" w:rsidR="00C0443D" w:rsidRPr="000C3442" w:rsidRDefault="00C0443D" w:rsidP="000C3442">
            <w:pPr>
              <w:spacing w:line="360" w:lineRule="auto"/>
              <w:jc w:val="both"/>
              <w:rPr>
                <w:rFonts w:ascii="Book Antiqua" w:hAnsi="Book Antiqua"/>
              </w:rPr>
            </w:pPr>
            <w:r w:rsidRPr="000C3442">
              <w:rPr>
                <w:rFonts w:ascii="Book Antiqua" w:hAnsi="Book Antiqua"/>
                <w:lang w:val="en-US"/>
              </w:rPr>
              <w:t>Antisense oligonucleotides</w:t>
            </w:r>
          </w:p>
        </w:tc>
        <w:tc>
          <w:tcPr>
            <w:tcW w:w="915" w:type="pct"/>
            <w:vMerge w:val="restart"/>
          </w:tcPr>
          <w:p w14:paraId="10464755" w14:textId="34CACCCE" w:rsidR="00C0443D" w:rsidRPr="000C3442" w:rsidRDefault="00C0443D" w:rsidP="000C3442">
            <w:pPr>
              <w:spacing w:line="360" w:lineRule="auto"/>
              <w:jc w:val="both"/>
              <w:rPr>
                <w:rFonts w:ascii="Book Antiqua" w:hAnsi="Book Antiqua"/>
              </w:rPr>
            </w:pP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 (CD40, CD80, CD86)</w:t>
            </w:r>
            <w:r w:rsidRPr="000C3442">
              <w:rPr>
                <w:rFonts w:ascii="Book Antiqua" w:hAnsi="Book Antiqua"/>
                <w:lang w:val="en-US" w:eastAsia="zh-CN"/>
              </w:rPr>
              <w:t xml:space="preserve">; </w:t>
            </w:r>
            <w:r w:rsidRPr="000C3442">
              <w:rPr>
                <w:rFonts w:ascii="Book Antiqua" w:hAnsi="Book Antiqua"/>
                <w:lang w:val="pt-BR"/>
              </w:rPr>
              <w:t>↓ NO;</w:t>
            </w:r>
            <w:r w:rsidRPr="000C3442">
              <w:rPr>
                <w:rFonts w:ascii="Book Antiqua" w:hAnsi="Book Antiqua"/>
                <w:lang w:val="pt-BR" w:eastAsia="zh-CN"/>
              </w:rPr>
              <w:t xml:space="preserve"> </w:t>
            </w:r>
            <w:r w:rsidRPr="000C3442">
              <w:rPr>
                <w:rFonts w:ascii="Book Antiqua" w:hAnsi="Book Antiqua"/>
                <w:lang w:val="pt-BR"/>
              </w:rPr>
              <w:lastRenderedPageBreak/>
              <w:t xml:space="preserve">↓ </w:t>
            </w:r>
            <w:r w:rsidRPr="000C3442">
              <w:rPr>
                <w:rFonts w:ascii="Book Antiqua" w:hAnsi="Book Antiqua" w:cstheme="minorHAnsi"/>
                <w:lang w:val="pt-BR"/>
              </w:rPr>
              <w:t>TNF-</w:t>
            </w:r>
            <w:r w:rsidRPr="000C3442">
              <w:rPr>
                <w:rFonts w:ascii="Book Antiqua" w:hAnsi="Book Antiqua" w:cstheme="minorHAnsi"/>
                <w:lang w:val="en-US"/>
              </w:rPr>
              <w:t>α</w:t>
            </w:r>
            <w:r w:rsidRPr="000C3442">
              <w:rPr>
                <w:rFonts w:ascii="Book Antiqua" w:hAnsi="Book Antiqua"/>
                <w:lang w:val="pt-BR"/>
              </w:rPr>
              <w:t>, IL-12p70</w:t>
            </w:r>
          </w:p>
        </w:tc>
        <w:tc>
          <w:tcPr>
            <w:tcW w:w="1283" w:type="pct"/>
            <w:vMerge w:val="restart"/>
          </w:tcPr>
          <w:p w14:paraId="732B368E" w14:textId="0B597EF1" w:rsidR="00C0443D" w:rsidRPr="00937648" w:rsidRDefault="00C0443D" w:rsidP="000C3442">
            <w:pPr>
              <w:spacing w:line="360" w:lineRule="auto"/>
              <w:jc w:val="both"/>
              <w:rPr>
                <w:rFonts w:ascii="Book Antiqua" w:hAnsi="Book Antiqua"/>
                <w:lang w:val="en-US"/>
              </w:rPr>
            </w:pPr>
            <w:r w:rsidRPr="000C3442">
              <w:rPr>
                <w:rFonts w:ascii="Book Antiqua" w:hAnsi="Book Antiqua"/>
                <w:lang w:val="en-US"/>
              </w:rPr>
              <w:lastRenderedPageBreak/>
              <w:t>Prevents diabetes in NOD mice.</w:t>
            </w:r>
            <w:r w:rsidRPr="000C3442">
              <w:rPr>
                <w:rFonts w:ascii="Book Antiqua" w:hAnsi="Book Antiqua"/>
                <w:lang w:val="en-US" w:eastAsia="zh-CN"/>
              </w:rPr>
              <w:t xml:space="preserve"> </w:t>
            </w:r>
            <w:r w:rsidRPr="000C3442">
              <w:rPr>
                <w:rFonts w:ascii="Book Antiqua" w:hAnsi="Book Antiqua"/>
                <w:lang w:val="en-US"/>
              </w:rPr>
              <w:t xml:space="preserve">Reduces </w:t>
            </w:r>
            <w:proofErr w:type="spellStart"/>
            <w:r w:rsidRPr="000C3442">
              <w:rPr>
                <w:rFonts w:ascii="Book Antiqua" w:hAnsi="Book Antiqua"/>
                <w:lang w:val="en-US"/>
              </w:rPr>
              <w:t>insulitis</w:t>
            </w:r>
            <w:proofErr w:type="spellEnd"/>
            <w:r w:rsidRPr="000C3442">
              <w:rPr>
                <w:rFonts w:ascii="Book Antiqua" w:hAnsi="Book Antiqua"/>
                <w:lang w:val="en-US"/>
              </w:rPr>
              <w:t>.</w:t>
            </w:r>
            <w:r w:rsidRPr="000C3442">
              <w:rPr>
                <w:rFonts w:ascii="Book Antiqua" w:hAnsi="Book Antiqua"/>
                <w:lang w:val="en-US" w:eastAsia="zh-CN"/>
              </w:rPr>
              <w:t xml:space="preserve"> </w:t>
            </w:r>
            <w:r w:rsidRPr="000C3442">
              <w:rPr>
                <w:rFonts w:ascii="Book Antiqua" w:hAnsi="Book Antiqua"/>
                <w:lang w:val="en-US"/>
              </w:rPr>
              <w:t xml:space="preserve">Promotes </w:t>
            </w:r>
            <w:proofErr w:type="spellStart"/>
            <w:r w:rsidRPr="000C3442">
              <w:rPr>
                <w:rFonts w:ascii="Book Antiqua" w:hAnsi="Book Antiqua"/>
                <w:lang w:val="en-US"/>
              </w:rPr>
              <w:t>Tregs</w:t>
            </w:r>
            <w:proofErr w:type="spellEnd"/>
            <w:r w:rsidRPr="000C3442">
              <w:rPr>
                <w:rFonts w:ascii="Book Antiqua" w:hAnsi="Book Antiqua"/>
                <w:lang w:val="en-US"/>
              </w:rPr>
              <w:t>.</w:t>
            </w:r>
            <w:r w:rsidRPr="000C3442">
              <w:rPr>
                <w:rFonts w:ascii="Book Antiqua" w:hAnsi="Book Antiqua"/>
                <w:lang w:val="en-US" w:eastAsia="zh-CN"/>
              </w:rPr>
              <w:t xml:space="preserve"> </w:t>
            </w:r>
            <w:r w:rsidRPr="000C3442">
              <w:rPr>
                <w:rFonts w:ascii="Book Antiqua" w:hAnsi="Book Antiqua"/>
                <w:lang w:val="en-US"/>
              </w:rPr>
              <w:t>Increases B cells.</w:t>
            </w:r>
            <w:r w:rsidRPr="000C3442">
              <w:rPr>
                <w:rFonts w:ascii="Book Antiqua" w:hAnsi="Book Antiqua"/>
                <w:lang w:val="en-US" w:eastAsia="zh-CN"/>
              </w:rPr>
              <w:t xml:space="preserve"> </w:t>
            </w:r>
            <w:r w:rsidRPr="000C3442">
              <w:rPr>
                <w:rFonts w:ascii="Book Antiqua" w:hAnsi="Book Antiqua"/>
                <w:lang w:val="en-US"/>
              </w:rPr>
              <w:lastRenderedPageBreak/>
              <w:t>Suppresses T cells proliferation:</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NCT00445913;</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NCT02354911</w:t>
            </w:r>
          </w:p>
        </w:tc>
        <w:tc>
          <w:tcPr>
            <w:tcW w:w="602" w:type="pct"/>
          </w:tcPr>
          <w:p w14:paraId="5BD8EC02" w14:textId="3878BFCE"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lastRenderedPageBreak/>
              <w:t>Machen</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[50]</w:t>
            </w:r>
            <w:r w:rsidRPr="000C3442">
              <w:rPr>
                <w:rFonts w:ascii="Book Antiqua" w:eastAsia="Book Antiqua" w:hAnsi="Book Antiqua" w:cs="Book Antiqua"/>
                <w:bCs/>
                <w:color w:val="000000"/>
              </w:rPr>
              <w:t>, 2004</w:t>
            </w:r>
          </w:p>
        </w:tc>
      </w:tr>
      <w:tr w:rsidR="00C0443D" w:rsidRPr="000C3442" w14:paraId="5CE2EDE7" w14:textId="77777777" w:rsidTr="006446EB">
        <w:trPr>
          <w:jc w:val="center"/>
        </w:trPr>
        <w:tc>
          <w:tcPr>
            <w:tcW w:w="1172" w:type="pct"/>
            <w:vMerge/>
          </w:tcPr>
          <w:p w14:paraId="39572F24" w14:textId="18765EBE" w:rsidR="00C0443D" w:rsidRPr="000C3442" w:rsidRDefault="00C0443D" w:rsidP="000C3442">
            <w:pPr>
              <w:spacing w:line="360" w:lineRule="auto"/>
              <w:jc w:val="both"/>
              <w:rPr>
                <w:rFonts w:ascii="Book Antiqua" w:hAnsi="Book Antiqua" w:cstheme="minorHAnsi"/>
                <w:bCs/>
              </w:rPr>
            </w:pPr>
          </w:p>
        </w:tc>
        <w:tc>
          <w:tcPr>
            <w:tcW w:w="1029" w:type="pct"/>
            <w:vMerge/>
          </w:tcPr>
          <w:p w14:paraId="60B85D28" w14:textId="6E6B9305" w:rsidR="00C0443D" w:rsidRPr="000C3442" w:rsidRDefault="00C0443D" w:rsidP="000C3442">
            <w:pPr>
              <w:spacing w:line="360" w:lineRule="auto"/>
              <w:jc w:val="both"/>
              <w:rPr>
                <w:rFonts w:ascii="Book Antiqua" w:hAnsi="Book Antiqua"/>
              </w:rPr>
            </w:pPr>
          </w:p>
        </w:tc>
        <w:tc>
          <w:tcPr>
            <w:tcW w:w="915" w:type="pct"/>
            <w:vMerge/>
          </w:tcPr>
          <w:p w14:paraId="1BDAA2A6" w14:textId="730C2A97" w:rsidR="00C0443D" w:rsidRPr="000C3442" w:rsidRDefault="00C0443D" w:rsidP="000C3442">
            <w:pPr>
              <w:spacing w:line="360" w:lineRule="auto"/>
              <w:jc w:val="both"/>
              <w:rPr>
                <w:rFonts w:ascii="Book Antiqua" w:hAnsi="Book Antiqua"/>
              </w:rPr>
            </w:pPr>
          </w:p>
        </w:tc>
        <w:tc>
          <w:tcPr>
            <w:tcW w:w="1283" w:type="pct"/>
            <w:vMerge/>
          </w:tcPr>
          <w:p w14:paraId="2D9E68FD" w14:textId="4E7576C0" w:rsidR="00C0443D" w:rsidRPr="000C3442" w:rsidRDefault="00C0443D" w:rsidP="000C3442">
            <w:pPr>
              <w:spacing w:line="360" w:lineRule="auto"/>
              <w:jc w:val="both"/>
              <w:rPr>
                <w:rFonts w:ascii="Book Antiqua" w:hAnsi="Book Antiqua"/>
              </w:rPr>
            </w:pPr>
          </w:p>
        </w:tc>
        <w:tc>
          <w:tcPr>
            <w:tcW w:w="602" w:type="pct"/>
          </w:tcPr>
          <w:p w14:paraId="312E6B9B" w14:textId="2EE1B937"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Di Caro</w:t>
            </w:r>
            <w:r w:rsidRPr="000C3442">
              <w:rPr>
                <w:rFonts w:ascii="Book Antiqua" w:hAnsi="Book Antiqua"/>
                <w:bCs/>
                <w:lang w:val="en-US"/>
              </w:rPr>
              <w:t xml:space="preserv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[51]</w:t>
            </w:r>
            <w:r w:rsidRPr="000C3442">
              <w:rPr>
                <w:rFonts w:ascii="Book Antiqua" w:eastAsia="Book Antiqua" w:hAnsi="Book Antiqua" w:cs="Book Antiqua"/>
                <w:bCs/>
                <w:color w:val="000000"/>
              </w:rPr>
              <w:t>, 2014</w:t>
            </w:r>
          </w:p>
        </w:tc>
      </w:tr>
      <w:tr w:rsidR="00C0443D" w:rsidRPr="000C3442" w14:paraId="64F7ADA2" w14:textId="77777777" w:rsidTr="006446EB">
        <w:trPr>
          <w:jc w:val="center"/>
        </w:trPr>
        <w:tc>
          <w:tcPr>
            <w:tcW w:w="1172" w:type="pct"/>
            <w:vMerge/>
          </w:tcPr>
          <w:p w14:paraId="169D1C26" w14:textId="066148E5" w:rsidR="00C0443D" w:rsidRPr="000C3442" w:rsidRDefault="00C0443D" w:rsidP="000C3442">
            <w:pPr>
              <w:spacing w:line="360" w:lineRule="auto"/>
              <w:jc w:val="both"/>
              <w:rPr>
                <w:rFonts w:ascii="Book Antiqua" w:hAnsi="Book Antiqua" w:cstheme="minorHAnsi"/>
                <w:bCs/>
              </w:rPr>
            </w:pPr>
          </w:p>
        </w:tc>
        <w:tc>
          <w:tcPr>
            <w:tcW w:w="1029" w:type="pct"/>
            <w:vMerge/>
          </w:tcPr>
          <w:p w14:paraId="244D90E8" w14:textId="1C003266" w:rsidR="00C0443D" w:rsidRPr="000C3442" w:rsidRDefault="00C0443D" w:rsidP="000C3442">
            <w:pPr>
              <w:spacing w:line="360" w:lineRule="auto"/>
              <w:jc w:val="both"/>
              <w:rPr>
                <w:rFonts w:ascii="Book Antiqua" w:hAnsi="Book Antiqua"/>
              </w:rPr>
            </w:pPr>
          </w:p>
        </w:tc>
        <w:tc>
          <w:tcPr>
            <w:tcW w:w="915" w:type="pct"/>
            <w:vMerge/>
          </w:tcPr>
          <w:p w14:paraId="4EBCE979" w14:textId="044CB131" w:rsidR="00C0443D" w:rsidRPr="000C3442" w:rsidRDefault="00C0443D" w:rsidP="000C3442">
            <w:pPr>
              <w:spacing w:line="360" w:lineRule="auto"/>
              <w:jc w:val="both"/>
              <w:rPr>
                <w:rFonts w:ascii="Book Antiqua" w:hAnsi="Book Antiqua"/>
              </w:rPr>
            </w:pPr>
          </w:p>
        </w:tc>
        <w:tc>
          <w:tcPr>
            <w:tcW w:w="1283" w:type="pct"/>
            <w:vMerge/>
          </w:tcPr>
          <w:p w14:paraId="4055B4F4" w14:textId="48AF0AB7" w:rsidR="00C0443D" w:rsidRPr="000C3442" w:rsidRDefault="00C0443D" w:rsidP="000C3442">
            <w:pPr>
              <w:spacing w:line="360" w:lineRule="auto"/>
              <w:jc w:val="both"/>
              <w:rPr>
                <w:rFonts w:ascii="Book Antiqua" w:hAnsi="Book Antiqua"/>
              </w:rPr>
            </w:pPr>
          </w:p>
        </w:tc>
        <w:tc>
          <w:tcPr>
            <w:tcW w:w="602" w:type="pct"/>
          </w:tcPr>
          <w:p w14:paraId="330BC0FE" w14:textId="2CC2900D" w:rsidR="00C0443D" w:rsidRPr="000C3442" w:rsidRDefault="00A4127F"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Di Caro</w:t>
            </w:r>
            <w:r w:rsidRPr="000C3442">
              <w:rPr>
                <w:rFonts w:ascii="Book Antiqua" w:eastAsia="Book Antiqua" w:hAnsi="Book Antiqua" w:cs="Book Antiqua"/>
                <w:bCs/>
                <w:i/>
                <w:iCs/>
                <w:color w:val="000000"/>
              </w:rPr>
              <w:t xml:space="preserve"> et </w:t>
            </w:r>
            <w:r w:rsidRPr="000C3442">
              <w:rPr>
                <w:rFonts w:ascii="Book Antiqua" w:eastAsia="Book Antiqua" w:hAnsi="Book Antiqua" w:cs="Book Antiqua"/>
                <w:bCs/>
                <w:i/>
                <w:iCs/>
                <w:color w:val="000000"/>
              </w:rPr>
              <w:lastRenderedPageBreak/>
              <w:t>al</w:t>
            </w:r>
            <w:r w:rsidRPr="000C3442">
              <w:rPr>
                <w:rFonts w:ascii="Book Antiqua" w:eastAsia="Book Antiqua" w:hAnsi="Book Antiqua" w:cs="Book Antiqua"/>
                <w:bCs/>
                <w:color w:val="000000"/>
                <w:vertAlign w:val="superscript"/>
              </w:rPr>
              <w:t>[52]</w:t>
            </w:r>
            <w:r w:rsidRPr="000C3442">
              <w:rPr>
                <w:rFonts w:ascii="Book Antiqua" w:eastAsia="Book Antiqua" w:hAnsi="Book Antiqua" w:cs="Book Antiqua"/>
                <w:bCs/>
                <w:color w:val="000000"/>
              </w:rPr>
              <w:t>, 2012</w:t>
            </w:r>
          </w:p>
        </w:tc>
      </w:tr>
      <w:tr w:rsidR="00C0443D" w:rsidRPr="000C3442" w14:paraId="58203C27" w14:textId="77777777" w:rsidTr="006446EB">
        <w:trPr>
          <w:jc w:val="center"/>
        </w:trPr>
        <w:tc>
          <w:tcPr>
            <w:tcW w:w="1172" w:type="pct"/>
            <w:vMerge/>
          </w:tcPr>
          <w:p w14:paraId="0CCD0622" w14:textId="38837D78" w:rsidR="00C0443D" w:rsidRPr="000C3442" w:rsidRDefault="00C0443D" w:rsidP="000C3442">
            <w:pPr>
              <w:spacing w:line="360" w:lineRule="auto"/>
              <w:jc w:val="both"/>
              <w:rPr>
                <w:rFonts w:ascii="Book Antiqua" w:hAnsi="Book Antiqua" w:cstheme="minorHAnsi"/>
                <w:bCs/>
              </w:rPr>
            </w:pPr>
          </w:p>
        </w:tc>
        <w:tc>
          <w:tcPr>
            <w:tcW w:w="1029" w:type="pct"/>
            <w:vMerge/>
          </w:tcPr>
          <w:p w14:paraId="3070F781" w14:textId="42283BDE" w:rsidR="00C0443D" w:rsidRPr="000C3442" w:rsidRDefault="00C0443D" w:rsidP="000C3442">
            <w:pPr>
              <w:spacing w:line="360" w:lineRule="auto"/>
              <w:jc w:val="both"/>
              <w:rPr>
                <w:rFonts w:ascii="Book Antiqua" w:hAnsi="Book Antiqua"/>
              </w:rPr>
            </w:pPr>
          </w:p>
        </w:tc>
        <w:tc>
          <w:tcPr>
            <w:tcW w:w="915" w:type="pct"/>
            <w:vMerge/>
          </w:tcPr>
          <w:p w14:paraId="78D3EFB2" w14:textId="4F445D43" w:rsidR="00C0443D" w:rsidRPr="000C3442" w:rsidRDefault="00C0443D" w:rsidP="000C3442">
            <w:pPr>
              <w:spacing w:line="360" w:lineRule="auto"/>
              <w:jc w:val="both"/>
              <w:rPr>
                <w:rFonts w:ascii="Book Antiqua" w:hAnsi="Book Antiqua"/>
              </w:rPr>
            </w:pPr>
          </w:p>
        </w:tc>
        <w:tc>
          <w:tcPr>
            <w:tcW w:w="1283" w:type="pct"/>
            <w:vMerge/>
          </w:tcPr>
          <w:p w14:paraId="759F65B7" w14:textId="66C109F3" w:rsidR="00C0443D" w:rsidRPr="000C3442" w:rsidRDefault="00C0443D" w:rsidP="000C3442">
            <w:pPr>
              <w:spacing w:line="360" w:lineRule="auto"/>
              <w:jc w:val="both"/>
              <w:rPr>
                <w:rFonts w:ascii="Book Antiqua" w:hAnsi="Book Antiqua"/>
              </w:rPr>
            </w:pPr>
          </w:p>
        </w:tc>
        <w:tc>
          <w:tcPr>
            <w:tcW w:w="602" w:type="pct"/>
          </w:tcPr>
          <w:p w14:paraId="7F0E069A" w14:textId="6A6093EB" w:rsidR="00C0443D" w:rsidRPr="000C3442" w:rsidRDefault="00545CA4"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 xml:space="preserve">Phillips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[53]</w:t>
            </w:r>
            <w:r w:rsidRPr="000C3442">
              <w:rPr>
                <w:rFonts w:ascii="Book Antiqua" w:eastAsia="Book Antiqua" w:hAnsi="Book Antiqua" w:cs="Book Antiqua"/>
                <w:bCs/>
                <w:color w:val="000000"/>
              </w:rPr>
              <w:t>, 20</w:t>
            </w:r>
            <w:r w:rsidR="002A0527" w:rsidRPr="000C3442">
              <w:rPr>
                <w:rFonts w:ascii="Book Antiqua" w:eastAsia="Book Antiqua" w:hAnsi="Book Antiqua" w:cs="Book Antiqua"/>
                <w:bCs/>
                <w:color w:val="000000"/>
              </w:rPr>
              <w:t>0</w:t>
            </w:r>
            <w:r w:rsidRPr="000C3442">
              <w:rPr>
                <w:rFonts w:ascii="Book Antiqua" w:eastAsia="Book Antiqua" w:hAnsi="Book Antiqua" w:cs="Book Antiqua"/>
                <w:bCs/>
                <w:color w:val="000000"/>
              </w:rPr>
              <w:t>8</w:t>
            </w:r>
          </w:p>
        </w:tc>
      </w:tr>
      <w:tr w:rsidR="00C0443D" w:rsidRPr="000C3442" w14:paraId="1265150F" w14:textId="77777777" w:rsidTr="006446EB">
        <w:trPr>
          <w:jc w:val="center"/>
        </w:trPr>
        <w:tc>
          <w:tcPr>
            <w:tcW w:w="1172" w:type="pct"/>
            <w:vMerge/>
          </w:tcPr>
          <w:p w14:paraId="29382344" w14:textId="62A9DE44" w:rsidR="00C0443D" w:rsidRPr="000C3442" w:rsidRDefault="00C0443D" w:rsidP="000C3442">
            <w:pPr>
              <w:spacing w:line="360" w:lineRule="auto"/>
              <w:jc w:val="both"/>
              <w:rPr>
                <w:rFonts w:ascii="Book Antiqua" w:hAnsi="Book Antiqua" w:cstheme="minorHAnsi"/>
                <w:bCs/>
              </w:rPr>
            </w:pPr>
          </w:p>
        </w:tc>
        <w:tc>
          <w:tcPr>
            <w:tcW w:w="1029" w:type="pct"/>
            <w:vMerge/>
          </w:tcPr>
          <w:p w14:paraId="69ADB82D" w14:textId="26ADE599" w:rsidR="00C0443D" w:rsidRPr="000C3442" w:rsidRDefault="00C0443D" w:rsidP="000C3442">
            <w:pPr>
              <w:spacing w:line="360" w:lineRule="auto"/>
              <w:jc w:val="both"/>
              <w:rPr>
                <w:rFonts w:ascii="Book Antiqua" w:hAnsi="Book Antiqua"/>
              </w:rPr>
            </w:pPr>
          </w:p>
        </w:tc>
        <w:tc>
          <w:tcPr>
            <w:tcW w:w="915" w:type="pct"/>
            <w:vMerge/>
          </w:tcPr>
          <w:p w14:paraId="487F7355" w14:textId="3ED52433" w:rsidR="00C0443D" w:rsidRPr="000C3442" w:rsidRDefault="00C0443D" w:rsidP="000C3442">
            <w:pPr>
              <w:spacing w:line="360" w:lineRule="auto"/>
              <w:jc w:val="both"/>
              <w:rPr>
                <w:rFonts w:ascii="Book Antiqua" w:hAnsi="Book Antiqua"/>
              </w:rPr>
            </w:pPr>
          </w:p>
        </w:tc>
        <w:tc>
          <w:tcPr>
            <w:tcW w:w="1283" w:type="pct"/>
            <w:vMerge/>
          </w:tcPr>
          <w:p w14:paraId="5C786DAD" w14:textId="1A2067DD" w:rsidR="00C0443D" w:rsidRPr="000C3442" w:rsidRDefault="00C0443D" w:rsidP="000C3442">
            <w:pPr>
              <w:spacing w:line="360" w:lineRule="auto"/>
              <w:jc w:val="both"/>
              <w:rPr>
                <w:rFonts w:ascii="Book Antiqua" w:hAnsi="Book Antiqua"/>
              </w:rPr>
            </w:pPr>
          </w:p>
        </w:tc>
        <w:tc>
          <w:tcPr>
            <w:tcW w:w="602" w:type="pct"/>
          </w:tcPr>
          <w:p w14:paraId="131471F9" w14:textId="74DD5848" w:rsidR="00C0443D" w:rsidRPr="000C3442" w:rsidRDefault="00F33CC5" w:rsidP="000C3442">
            <w:pPr>
              <w:spacing w:line="360" w:lineRule="auto"/>
              <w:jc w:val="both"/>
              <w:rPr>
                <w:rFonts w:ascii="Book Antiqua" w:eastAsia="Book Antiqua" w:hAnsi="Book Antiqua" w:cs="Book Antiqua"/>
                <w:bCs/>
                <w:color w:val="000000"/>
              </w:rPr>
            </w:pPr>
            <w:r w:rsidRPr="000C3442">
              <w:rPr>
                <w:rFonts w:ascii="Book Antiqua" w:eastAsia="Book Antiqua" w:hAnsi="Book Antiqua" w:cs="Book Antiqua"/>
                <w:bCs/>
                <w:color w:val="000000"/>
              </w:rPr>
              <w:t>Giannoukakis</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[54]</w:t>
            </w:r>
            <w:r w:rsidRPr="000C3442">
              <w:rPr>
                <w:rFonts w:ascii="Book Antiqua" w:eastAsia="Book Antiqua" w:hAnsi="Book Antiqua" w:cs="Book Antiqua"/>
                <w:bCs/>
                <w:color w:val="000000"/>
              </w:rPr>
              <w:t>, 2011</w:t>
            </w:r>
          </w:p>
        </w:tc>
      </w:tr>
      <w:tr w:rsidR="00C0443D" w:rsidRPr="000C3442" w14:paraId="47142815" w14:textId="77777777" w:rsidTr="006446EB">
        <w:trPr>
          <w:jc w:val="center"/>
        </w:trPr>
        <w:tc>
          <w:tcPr>
            <w:tcW w:w="1172" w:type="pct"/>
            <w:vMerge/>
          </w:tcPr>
          <w:p w14:paraId="4AE58B62" w14:textId="4A1EF0D3" w:rsidR="00C0443D" w:rsidRPr="000C3442" w:rsidRDefault="00C0443D" w:rsidP="000C3442">
            <w:pPr>
              <w:spacing w:line="360" w:lineRule="auto"/>
              <w:jc w:val="both"/>
              <w:rPr>
                <w:rFonts w:ascii="Book Antiqua" w:hAnsi="Book Antiqua" w:cstheme="minorHAnsi"/>
                <w:bCs/>
              </w:rPr>
            </w:pPr>
          </w:p>
        </w:tc>
        <w:tc>
          <w:tcPr>
            <w:tcW w:w="1029" w:type="pct"/>
            <w:vMerge/>
          </w:tcPr>
          <w:p w14:paraId="63210B83" w14:textId="0886369D" w:rsidR="00C0443D" w:rsidRPr="000C3442" w:rsidRDefault="00C0443D" w:rsidP="000C3442">
            <w:pPr>
              <w:spacing w:line="360" w:lineRule="auto"/>
              <w:jc w:val="both"/>
              <w:rPr>
                <w:rFonts w:ascii="Book Antiqua" w:hAnsi="Book Antiqua"/>
              </w:rPr>
            </w:pPr>
          </w:p>
        </w:tc>
        <w:tc>
          <w:tcPr>
            <w:tcW w:w="915" w:type="pct"/>
            <w:vMerge/>
          </w:tcPr>
          <w:p w14:paraId="05C3836D" w14:textId="6D9783FA" w:rsidR="00C0443D" w:rsidRPr="000C3442" w:rsidRDefault="00C0443D" w:rsidP="000C3442">
            <w:pPr>
              <w:spacing w:line="360" w:lineRule="auto"/>
              <w:jc w:val="both"/>
              <w:rPr>
                <w:rFonts w:ascii="Book Antiqua" w:hAnsi="Book Antiqua"/>
              </w:rPr>
            </w:pPr>
          </w:p>
        </w:tc>
        <w:tc>
          <w:tcPr>
            <w:tcW w:w="1283" w:type="pct"/>
            <w:vMerge/>
          </w:tcPr>
          <w:p w14:paraId="3895901D" w14:textId="1F434165" w:rsidR="00C0443D" w:rsidRPr="000C3442" w:rsidRDefault="00C0443D" w:rsidP="000C3442">
            <w:pPr>
              <w:spacing w:line="360" w:lineRule="auto"/>
              <w:jc w:val="both"/>
              <w:rPr>
                <w:rFonts w:ascii="Book Antiqua" w:hAnsi="Book Antiqua"/>
              </w:rPr>
            </w:pPr>
          </w:p>
        </w:tc>
        <w:tc>
          <w:tcPr>
            <w:tcW w:w="602" w:type="pct"/>
          </w:tcPr>
          <w:p w14:paraId="5CC6861F" w14:textId="02A28702" w:rsidR="00C0443D" w:rsidRPr="000C3442" w:rsidRDefault="00BD4C03" w:rsidP="000C3442">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NIH</w:t>
            </w:r>
            <w:r w:rsidR="00B8738C" w:rsidRPr="000C3442">
              <w:rPr>
                <w:rFonts w:ascii="Book Antiqua" w:eastAsia="Book Antiqua" w:hAnsi="Book Antiqua" w:cs="Book Antiqua"/>
                <w:bCs/>
                <w:color w:val="000000"/>
                <w:vertAlign w:val="superscript"/>
              </w:rPr>
              <w:t>[68]</w:t>
            </w:r>
            <w:r w:rsidR="00B8738C" w:rsidRPr="000C3442">
              <w:rPr>
                <w:rFonts w:ascii="Book Antiqua" w:eastAsia="Book Antiqua" w:hAnsi="Book Antiqua" w:cs="Book Antiqua"/>
                <w:bCs/>
                <w:color w:val="000000"/>
              </w:rPr>
              <w:t>, 2007</w:t>
            </w:r>
          </w:p>
        </w:tc>
      </w:tr>
      <w:tr w:rsidR="00C0443D" w:rsidRPr="000C3442" w14:paraId="19799A50" w14:textId="77777777" w:rsidTr="006446EB">
        <w:trPr>
          <w:jc w:val="center"/>
        </w:trPr>
        <w:tc>
          <w:tcPr>
            <w:tcW w:w="1172" w:type="pct"/>
            <w:vMerge/>
          </w:tcPr>
          <w:p w14:paraId="5E52FAAE" w14:textId="781CE5D7" w:rsidR="00C0443D" w:rsidRPr="000C3442" w:rsidRDefault="00C0443D" w:rsidP="000C3442">
            <w:pPr>
              <w:spacing w:line="360" w:lineRule="auto"/>
              <w:jc w:val="both"/>
              <w:rPr>
                <w:rFonts w:ascii="Book Antiqua" w:hAnsi="Book Antiqua"/>
                <w:bCs/>
                <w:lang w:val="en-US"/>
              </w:rPr>
            </w:pPr>
          </w:p>
        </w:tc>
        <w:tc>
          <w:tcPr>
            <w:tcW w:w="1029" w:type="pct"/>
            <w:vMerge/>
          </w:tcPr>
          <w:p w14:paraId="3067CB90" w14:textId="52CF3E0E" w:rsidR="00C0443D" w:rsidRPr="000C3442" w:rsidRDefault="00C0443D" w:rsidP="000C3442">
            <w:pPr>
              <w:spacing w:line="360" w:lineRule="auto"/>
              <w:jc w:val="both"/>
              <w:rPr>
                <w:rFonts w:ascii="Book Antiqua" w:hAnsi="Book Antiqua"/>
                <w:lang w:val="en-US"/>
              </w:rPr>
            </w:pPr>
          </w:p>
        </w:tc>
        <w:tc>
          <w:tcPr>
            <w:tcW w:w="915" w:type="pct"/>
            <w:vMerge/>
          </w:tcPr>
          <w:p w14:paraId="18F931CD" w14:textId="1275A138" w:rsidR="00C0443D" w:rsidRPr="000C3442" w:rsidRDefault="00C0443D" w:rsidP="000C3442">
            <w:pPr>
              <w:spacing w:line="360" w:lineRule="auto"/>
              <w:jc w:val="both"/>
              <w:rPr>
                <w:rFonts w:ascii="Book Antiqua" w:hAnsi="Book Antiqua"/>
                <w:lang w:val="en-US"/>
              </w:rPr>
            </w:pPr>
          </w:p>
        </w:tc>
        <w:tc>
          <w:tcPr>
            <w:tcW w:w="1283" w:type="pct"/>
            <w:vMerge/>
          </w:tcPr>
          <w:p w14:paraId="2AF83AD3" w14:textId="5AFDBD46" w:rsidR="00C0443D" w:rsidRPr="000C3442" w:rsidRDefault="00C0443D" w:rsidP="000C3442">
            <w:pPr>
              <w:spacing w:line="360" w:lineRule="auto"/>
              <w:jc w:val="both"/>
              <w:rPr>
                <w:rFonts w:ascii="Book Antiqua" w:hAnsi="Book Antiqua"/>
                <w:lang w:val="en-US"/>
              </w:rPr>
            </w:pPr>
          </w:p>
        </w:tc>
        <w:tc>
          <w:tcPr>
            <w:tcW w:w="602" w:type="pct"/>
          </w:tcPr>
          <w:p w14:paraId="4041056A" w14:textId="71ACA7D6" w:rsidR="00C0443D" w:rsidRPr="000C3442" w:rsidRDefault="00BD4C03" w:rsidP="000C3442">
            <w:pPr>
              <w:spacing w:line="360" w:lineRule="auto"/>
              <w:jc w:val="both"/>
              <w:rPr>
                <w:rFonts w:ascii="Book Antiqua" w:hAnsi="Book Antiqua"/>
                <w:bCs/>
                <w:lang w:val="en-US"/>
              </w:rPr>
            </w:pPr>
            <w:r>
              <w:rPr>
                <w:rFonts w:ascii="Book Antiqua" w:eastAsia="Book Antiqua" w:hAnsi="Book Antiqua" w:cs="Book Antiqua"/>
                <w:bCs/>
                <w:color w:val="000000"/>
              </w:rPr>
              <w:t>NIH</w:t>
            </w:r>
            <w:r w:rsidR="00B8738C" w:rsidRPr="000C3442">
              <w:rPr>
                <w:rFonts w:ascii="Book Antiqua" w:eastAsia="Book Antiqua" w:hAnsi="Book Antiqua" w:cs="Book Antiqua"/>
                <w:bCs/>
                <w:color w:val="000000"/>
                <w:vertAlign w:val="superscript"/>
              </w:rPr>
              <w:t>[69]</w:t>
            </w:r>
            <w:r w:rsidR="00B8738C" w:rsidRPr="000C3442">
              <w:rPr>
                <w:rFonts w:ascii="Book Antiqua" w:eastAsia="Book Antiqua" w:hAnsi="Book Antiqua" w:cs="Book Antiqua"/>
                <w:bCs/>
                <w:color w:val="000000"/>
              </w:rPr>
              <w:t>, 2015</w:t>
            </w:r>
          </w:p>
        </w:tc>
      </w:tr>
      <w:tr w:rsidR="00C0443D" w:rsidRPr="000C3442" w14:paraId="41682519" w14:textId="77777777" w:rsidTr="006446EB">
        <w:trPr>
          <w:jc w:val="center"/>
        </w:trPr>
        <w:tc>
          <w:tcPr>
            <w:tcW w:w="1172" w:type="pct"/>
            <w:vMerge/>
          </w:tcPr>
          <w:p w14:paraId="48555093" w14:textId="77777777" w:rsidR="00C0443D" w:rsidRPr="000C3442" w:rsidRDefault="00C0443D" w:rsidP="000C3442">
            <w:pPr>
              <w:spacing w:line="360" w:lineRule="auto"/>
              <w:jc w:val="both"/>
              <w:rPr>
                <w:rFonts w:ascii="Book Antiqua" w:hAnsi="Book Antiqua"/>
                <w:bCs/>
              </w:rPr>
            </w:pPr>
          </w:p>
        </w:tc>
        <w:tc>
          <w:tcPr>
            <w:tcW w:w="1029" w:type="pct"/>
            <w:vMerge w:val="restart"/>
          </w:tcPr>
          <w:p w14:paraId="0C01051A" w14:textId="489D0578" w:rsidR="00C0443D" w:rsidRPr="000C3442" w:rsidRDefault="00C0443D" w:rsidP="000C3442">
            <w:pPr>
              <w:spacing w:line="360" w:lineRule="auto"/>
              <w:jc w:val="both"/>
              <w:rPr>
                <w:rFonts w:ascii="Book Antiqua" w:hAnsi="Book Antiqua"/>
              </w:rPr>
            </w:pPr>
            <w:r w:rsidRPr="000C3442">
              <w:rPr>
                <w:rFonts w:ascii="Book Antiqua" w:hAnsi="Book Antiqua"/>
                <w:lang w:val="en-US"/>
              </w:rPr>
              <w:t xml:space="preserve">Antigen-loaded: </w:t>
            </w:r>
            <w:proofErr w:type="spellStart"/>
            <w:r w:rsidRPr="000C3442">
              <w:rPr>
                <w:rFonts w:ascii="Book Antiqua" w:hAnsi="Book Antiqua"/>
                <w:lang w:val="en-US"/>
              </w:rPr>
              <w:t>Proinsulin</w:t>
            </w:r>
            <w:proofErr w:type="spellEnd"/>
          </w:p>
        </w:tc>
        <w:tc>
          <w:tcPr>
            <w:tcW w:w="915" w:type="pct"/>
            <w:vMerge w:val="restart"/>
          </w:tcPr>
          <w:p w14:paraId="1E2D66ED" w14:textId="29FA37B4" w:rsidR="00C0443D" w:rsidRPr="00937648" w:rsidRDefault="00C0443D" w:rsidP="000C3442">
            <w:pPr>
              <w:spacing w:line="360" w:lineRule="auto"/>
              <w:jc w:val="both"/>
              <w:rPr>
                <w:rFonts w:ascii="Book Antiqua" w:hAnsi="Book Antiqua"/>
                <w:lang w:val="en-US"/>
              </w:rPr>
            </w:pPr>
            <w:proofErr w:type="spellStart"/>
            <w:r w:rsidRPr="000C3442">
              <w:rPr>
                <w:rFonts w:ascii="Book Antiqua" w:hAnsi="Book Antiqua"/>
                <w:lang w:val="en-US"/>
              </w:rPr>
              <w:t>Tolerogenic</w:t>
            </w:r>
            <w:proofErr w:type="spellEnd"/>
            <w:r w:rsidRPr="000C3442">
              <w:rPr>
                <w:rFonts w:ascii="Book Antiqua" w:hAnsi="Book Antiqua"/>
                <w:lang w:val="en-US"/>
              </w:rPr>
              <w:t xml:space="preserve"> phenotype</w:t>
            </w:r>
            <w:r w:rsidRPr="000C3442">
              <w:rPr>
                <w:rFonts w:ascii="Book Antiqua" w:hAnsi="Book Antiqua"/>
                <w:lang w:val="en-US" w:eastAsia="zh-CN"/>
              </w:rPr>
              <w:t xml:space="preserve"> </w:t>
            </w:r>
            <w:r w:rsidRPr="000C3442">
              <w:rPr>
                <w:rFonts w:ascii="Book Antiqua" w:hAnsi="Book Antiqua"/>
                <w:lang w:val="en-US"/>
              </w:rPr>
              <w:t>(not specifically described)</w:t>
            </w:r>
          </w:p>
        </w:tc>
        <w:tc>
          <w:tcPr>
            <w:tcW w:w="1283" w:type="pct"/>
            <w:vMerge w:val="restart"/>
          </w:tcPr>
          <w:p w14:paraId="4ED25994" w14:textId="027AD947" w:rsidR="00C0443D" w:rsidRPr="00937648" w:rsidRDefault="00C0443D" w:rsidP="000C3442">
            <w:pPr>
              <w:spacing w:line="360" w:lineRule="auto"/>
              <w:jc w:val="both"/>
              <w:rPr>
                <w:rFonts w:ascii="Book Antiqua" w:hAnsi="Book Antiqua"/>
                <w:lang w:val="en-US"/>
              </w:rPr>
            </w:pPr>
            <w:r w:rsidRPr="000C3442">
              <w:rPr>
                <w:rFonts w:ascii="Book Antiqua" w:hAnsi="Book Antiqua"/>
                <w:lang w:val="en-US"/>
              </w:rPr>
              <w:t xml:space="preserve">Delays or halts progressive destruction of </w:t>
            </w:r>
            <w:r w:rsidRPr="000C3442">
              <w:rPr>
                <w:rFonts w:ascii="Book Antiqua" w:hAnsi="Book Antiqua" w:cstheme="minorHAnsi"/>
                <w:lang w:val="en-US"/>
              </w:rPr>
              <w:t>β-cell</w:t>
            </w:r>
            <w:r w:rsidRPr="000C3442">
              <w:rPr>
                <w:rFonts w:ascii="Book Antiqua" w:hAnsi="Book Antiqua"/>
                <w:lang w:val="en-US"/>
              </w:rPr>
              <w:t xml:space="preserve"> and loss function.</w:t>
            </w:r>
            <w:r w:rsidRPr="000C3442">
              <w:rPr>
                <w:rFonts w:ascii="Book Antiqua" w:hAnsi="Book Antiqua"/>
                <w:lang w:val="en-US" w:eastAsia="zh-CN"/>
              </w:rPr>
              <w:t xml:space="preserve"> -</w:t>
            </w:r>
            <w:r w:rsidRPr="000C3442">
              <w:rPr>
                <w:rFonts w:ascii="Book Antiqua" w:hAnsi="Book Antiqua" w:cstheme="minorHAnsi"/>
                <w:lang w:val="en-US"/>
              </w:rPr>
              <w:t>Clinicaltrials.gov identifier: NCT04590872</w:t>
            </w:r>
          </w:p>
        </w:tc>
        <w:tc>
          <w:tcPr>
            <w:tcW w:w="602" w:type="pct"/>
          </w:tcPr>
          <w:p w14:paraId="76C3678B" w14:textId="3C2C16F0" w:rsidR="00C0443D" w:rsidRPr="000C3442" w:rsidRDefault="00B8738C"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Nikolic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[70]</w:t>
            </w:r>
            <w:r w:rsidRPr="000C3442">
              <w:rPr>
                <w:rFonts w:ascii="Book Antiqua" w:eastAsia="Book Antiqua" w:hAnsi="Book Antiqua" w:cs="Book Antiqua"/>
                <w:bCs/>
                <w:color w:val="000000"/>
              </w:rPr>
              <w:t>, 2020</w:t>
            </w:r>
          </w:p>
        </w:tc>
      </w:tr>
      <w:tr w:rsidR="00C0443D" w:rsidRPr="000C3442" w14:paraId="73CD00BB" w14:textId="77777777" w:rsidTr="006446EB">
        <w:trPr>
          <w:jc w:val="center"/>
        </w:trPr>
        <w:tc>
          <w:tcPr>
            <w:tcW w:w="1172" w:type="pct"/>
            <w:vMerge/>
          </w:tcPr>
          <w:p w14:paraId="6921AAA1" w14:textId="77777777" w:rsidR="00C0443D" w:rsidRPr="000C3442" w:rsidRDefault="00C0443D" w:rsidP="000C3442">
            <w:pPr>
              <w:spacing w:line="360" w:lineRule="auto"/>
              <w:jc w:val="both"/>
              <w:rPr>
                <w:rFonts w:ascii="Book Antiqua" w:hAnsi="Book Antiqua" w:cstheme="minorHAnsi"/>
                <w:bCs/>
                <w:lang w:val="en-US"/>
              </w:rPr>
            </w:pPr>
          </w:p>
        </w:tc>
        <w:tc>
          <w:tcPr>
            <w:tcW w:w="1029" w:type="pct"/>
            <w:vMerge/>
          </w:tcPr>
          <w:p w14:paraId="4B9BCBD6" w14:textId="655D5544" w:rsidR="00C0443D" w:rsidRPr="000C3442" w:rsidRDefault="00C0443D" w:rsidP="000C3442">
            <w:pPr>
              <w:spacing w:line="360" w:lineRule="auto"/>
              <w:jc w:val="both"/>
              <w:rPr>
                <w:rFonts w:ascii="Book Antiqua" w:hAnsi="Book Antiqua"/>
                <w:lang w:val="en-US"/>
              </w:rPr>
            </w:pPr>
          </w:p>
        </w:tc>
        <w:tc>
          <w:tcPr>
            <w:tcW w:w="915" w:type="pct"/>
            <w:vMerge/>
          </w:tcPr>
          <w:p w14:paraId="32E7B96B" w14:textId="694227B5" w:rsidR="00C0443D" w:rsidRPr="000C3442" w:rsidRDefault="00C0443D" w:rsidP="000C3442">
            <w:pPr>
              <w:spacing w:line="360" w:lineRule="auto"/>
              <w:jc w:val="both"/>
              <w:rPr>
                <w:rFonts w:ascii="Book Antiqua" w:hAnsi="Book Antiqua"/>
                <w:lang w:val="en-US"/>
              </w:rPr>
            </w:pPr>
          </w:p>
        </w:tc>
        <w:tc>
          <w:tcPr>
            <w:tcW w:w="1283" w:type="pct"/>
            <w:vMerge/>
          </w:tcPr>
          <w:p w14:paraId="7EC10E31" w14:textId="3E2A93F4" w:rsidR="00C0443D" w:rsidRPr="000C3442" w:rsidRDefault="00C0443D" w:rsidP="000C3442">
            <w:pPr>
              <w:spacing w:line="360" w:lineRule="auto"/>
              <w:jc w:val="both"/>
              <w:rPr>
                <w:rFonts w:ascii="Book Antiqua" w:eastAsia="Yu Mincho" w:hAnsi="Book Antiqua"/>
                <w:lang w:val="en-US"/>
              </w:rPr>
            </w:pPr>
          </w:p>
        </w:tc>
        <w:tc>
          <w:tcPr>
            <w:tcW w:w="602" w:type="pct"/>
          </w:tcPr>
          <w:p w14:paraId="4F4A6336" w14:textId="372B602B" w:rsidR="00C0443D" w:rsidRPr="000C3442" w:rsidRDefault="00B8738C" w:rsidP="000C3442">
            <w:pPr>
              <w:spacing w:line="360" w:lineRule="auto"/>
              <w:jc w:val="both"/>
              <w:rPr>
                <w:rFonts w:ascii="Book Antiqua" w:hAnsi="Book Antiqua"/>
                <w:bCs/>
                <w:lang w:val="en-US"/>
              </w:rPr>
            </w:pPr>
            <w:r w:rsidRPr="000C3442">
              <w:rPr>
                <w:rFonts w:ascii="Book Antiqua" w:hAnsi="Book Antiqua"/>
                <w:bCs/>
                <w:lang w:val="en-US"/>
              </w:rPr>
              <w:t>FACT</w:t>
            </w:r>
            <w:r w:rsidRPr="000C3442">
              <w:rPr>
                <w:rFonts w:ascii="Book Antiqua" w:hAnsi="Book Antiqua"/>
                <w:bCs/>
                <w:vertAlign w:val="superscript"/>
                <w:lang w:val="en-US"/>
              </w:rPr>
              <w:t>[71]</w:t>
            </w:r>
          </w:p>
        </w:tc>
      </w:tr>
      <w:tr w:rsidR="004E320E" w:rsidRPr="000C3442" w14:paraId="13580835" w14:textId="77777777" w:rsidTr="006446EB">
        <w:trPr>
          <w:jc w:val="center"/>
        </w:trPr>
        <w:tc>
          <w:tcPr>
            <w:tcW w:w="1172" w:type="pct"/>
            <w:vMerge/>
          </w:tcPr>
          <w:p w14:paraId="45F1F813" w14:textId="77777777" w:rsidR="004E320E" w:rsidRPr="000C3442" w:rsidRDefault="004E320E" w:rsidP="000C3442">
            <w:pPr>
              <w:spacing w:line="360" w:lineRule="auto"/>
              <w:jc w:val="both"/>
              <w:rPr>
                <w:rFonts w:ascii="Book Antiqua" w:hAnsi="Book Antiqua" w:cstheme="minorHAnsi"/>
                <w:bCs/>
              </w:rPr>
            </w:pPr>
          </w:p>
        </w:tc>
        <w:tc>
          <w:tcPr>
            <w:tcW w:w="1029" w:type="pct"/>
            <w:vMerge w:val="restart"/>
          </w:tcPr>
          <w:p w14:paraId="6EC6B995" w14:textId="57348F27" w:rsidR="004E320E" w:rsidRPr="000C3442" w:rsidRDefault="004E320E" w:rsidP="000C3442">
            <w:pPr>
              <w:spacing w:line="360" w:lineRule="auto"/>
              <w:jc w:val="both"/>
              <w:rPr>
                <w:rFonts w:ascii="Book Antiqua" w:hAnsi="Book Antiqua"/>
              </w:rPr>
            </w:pPr>
            <w:r w:rsidRPr="000C3442">
              <w:rPr>
                <w:rFonts w:ascii="Book Antiqua" w:hAnsi="Book Antiqua"/>
                <w:lang w:val="en-US"/>
              </w:rPr>
              <w:t>Liposomes-loaded</w:t>
            </w:r>
          </w:p>
        </w:tc>
        <w:tc>
          <w:tcPr>
            <w:tcW w:w="915" w:type="pct"/>
            <w:vMerge w:val="restart"/>
          </w:tcPr>
          <w:p w14:paraId="58CA6A4F" w14:textId="31A11B1B" w:rsidR="004E320E" w:rsidRPr="00937648" w:rsidRDefault="004E320E" w:rsidP="000C3442">
            <w:pPr>
              <w:spacing w:line="360" w:lineRule="auto"/>
              <w:jc w:val="both"/>
              <w:rPr>
                <w:rFonts w:ascii="Book Antiqua" w:hAnsi="Book Antiqua"/>
                <w:lang w:val="en-US"/>
              </w:rPr>
            </w:pP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 (CD40, CD86);</w:t>
            </w:r>
            <w:r w:rsidRPr="000C3442">
              <w:rPr>
                <w:rFonts w:ascii="Book Antiqua" w:hAnsi="Book Antiqua"/>
                <w:lang w:val="en-US" w:eastAsia="zh-CN"/>
              </w:rPr>
              <w:t xml:space="preserve"> </w:t>
            </w:r>
            <w:r w:rsidRPr="000C3442">
              <w:rPr>
                <w:rFonts w:ascii="Book Antiqua" w:hAnsi="Book Antiqua"/>
                <w:lang w:val="en-US"/>
              </w:rPr>
              <w:t>↑ PDL1 expression;</w:t>
            </w:r>
            <w:r w:rsidRPr="000C3442">
              <w:rPr>
                <w:rFonts w:ascii="Book Antiqua" w:hAnsi="Book Antiqua"/>
                <w:lang w:val="en-US" w:eastAsia="zh-CN"/>
              </w:rPr>
              <w:t xml:space="preserve"> </w:t>
            </w:r>
            <w:r w:rsidRPr="000C3442">
              <w:rPr>
                <w:rFonts w:ascii="Book Antiqua" w:hAnsi="Book Antiqua"/>
                <w:lang w:val="en-US"/>
              </w:rPr>
              <w:t>↑ VEGF secretion</w:t>
            </w:r>
          </w:p>
        </w:tc>
        <w:tc>
          <w:tcPr>
            <w:tcW w:w="1283" w:type="pct"/>
            <w:vMerge w:val="restart"/>
          </w:tcPr>
          <w:p w14:paraId="685D492A" w14:textId="545F2826" w:rsidR="004E320E" w:rsidRPr="00937648" w:rsidRDefault="004E320E" w:rsidP="000C3442">
            <w:pPr>
              <w:spacing w:line="360" w:lineRule="auto"/>
              <w:jc w:val="both"/>
              <w:rPr>
                <w:rFonts w:ascii="Book Antiqua" w:eastAsia="Yu Mincho" w:hAnsi="Book Antiqua"/>
                <w:lang w:val="en-US"/>
              </w:rPr>
            </w:pPr>
            <w:r w:rsidRPr="000C3442">
              <w:rPr>
                <w:rFonts w:ascii="Book Antiqua" w:hAnsi="Book Antiqua"/>
                <w:lang w:val="en-US"/>
              </w:rPr>
              <w:t>Arrests autoimmunity in the model of experimental diabetes</w:t>
            </w:r>
          </w:p>
        </w:tc>
        <w:tc>
          <w:tcPr>
            <w:tcW w:w="602" w:type="pct"/>
          </w:tcPr>
          <w:p w14:paraId="5DCCC2BF" w14:textId="07676978" w:rsidR="004E320E" w:rsidRPr="000C3442" w:rsidRDefault="004D6A4D"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Rodriguez-Fernandez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[61]</w:t>
            </w:r>
            <w:r w:rsidRPr="000C3442">
              <w:rPr>
                <w:rFonts w:ascii="Book Antiqua" w:eastAsia="Book Antiqua" w:hAnsi="Book Antiqua" w:cs="Book Antiqua"/>
                <w:bCs/>
                <w:color w:val="000000"/>
              </w:rPr>
              <w:t>, 2019</w:t>
            </w:r>
          </w:p>
        </w:tc>
      </w:tr>
      <w:tr w:rsidR="004E320E" w:rsidRPr="000C3442" w14:paraId="4C058C53" w14:textId="77777777" w:rsidTr="006446EB">
        <w:trPr>
          <w:jc w:val="center"/>
        </w:trPr>
        <w:tc>
          <w:tcPr>
            <w:tcW w:w="1172" w:type="pct"/>
            <w:vMerge/>
          </w:tcPr>
          <w:p w14:paraId="1AA1F847" w14:textId="77777777" w:rsidR="004E320E" w:rsidRPr="000C3442" w:rsidRDefault="004E320E" w:rsidP="000C3442">
            <w:pPr>
              <w:spacing w:line="360" w:lineRule="auto"/>
              <w:jc w:val="both"/>
              <w:rPr>
                <w:rFonts w:ascii="Book Antiqua" w:hAnsi="Book Antiqua" w:cstheme="minorHAnsi"/>
                <w:bCs/>
                <w:lang w:val="en-US"/>
              </w:rPr>
            </w:pPr>
          </w:p>
        </w:tc>
        <w:tc>
          <w:tcPr>
            <w:tcW w:w="1029" w:type="pct"/>
            <w:vMerge/>
          </w:tcPr>
          <w:p w14:paraId="52BE7676" w14:textId="1F0D2AED" w:rsidR="004E320E" w:rsidRPr="000C3442" w:rsidRDefault="004E320E" w:rsidP="000C3442">
            <w:pPr>
              <w:spacing w:line="360" w:lineRule="auto"/>
              <w:jc w:val="both"/>
              <w:rPr>
                <w:rFonts w:ascii="Book Antiqua" w:hAnsi="Book Antiqua"/>
                <w:lang w:val="en-US"/>
              </w:rPr>
            </w:pPr>
          </w:p>
        </w:tc>
        <w:tc>
          <w:tcPr>
            <w:tcW w:w="915" w:type="pct"/>
            <w:vMerge/>
          </w:tcPr>
          <w:p w14:paraId="6FD36F52" w14:textId="3F18B33E" w:rsidR="004E320E" w:rsidRPr="000C3442" w:rsidRDefault="004E320E" w:rsidP="000C3442">
            <w:pPr>
              <w:spacing w:line="360" w:lineRule="auto"/>
              <w:jc w:val="both"/>
              <w:rPr>
                <w:rFonts w:ascii="Book Antiqua" w:hAnsi="Book Antiqua"/>
                <w:lang w:val="en-US"/>
              </w:rPr>
            </w:pPr>
          </w:p>
        </w:tc>
        <w:tc>
          <w:tcPr>
            <w:tcW w:w="1283" w:type="pct"/>
            <w:vMerge/>
          </w:tcPr>
          <w:p w14:paraId="1D62908E" w14:textId="67737BBE" w:rsidR="004E320E" w:rsidRPr="000C3442" w:rsidRDefault="004E320E" w:rsidP="000C3442">
            <w:pPr>
              <w:spacing w:line="360" w:lineRule="auto"/>
              <w:jc w:val="both"/>
              <w:rPr>
                <w:rFonts w:ascii="Book Antiqua" w:eastAsia="Yu Mincho" w:hAnsi="Book Antiqua"/>
                <w:lang w:val="en-US"/>
              </w:rPr>
            </w:pPr>
          </w:p>
        </w:tc>
        <w:tc>
          <w:tcPr>
            <w:tcW w:w="602" w:type="pct"/>
          </w:tcPr>
          <w:p w14:paraId="6950637C" w14:textId="66CB37E1" w:rsidR="004E320E" w:rsidRPr="000C3442" w:rsidRDefault="004D6A4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Rodriguez-Fernandez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[63]</w:t>
            </w:r>
            <w:r w:rsidRPr="000C3442">
              <w:rPr>
                <w:rFonts w:ascii="Book Antiqua" w:eastAsia="Book Antiqua" w:hAnsi="Book Antiqua" w:cs="Book Antiqua"/>
                <w:bCs/>
                <w:color w:val="000000"/>
              </w:rPr>
              <w:t>, 2018</w:t>
            </w:r>
          </w:p>
        </w:tc>
      </w:tr>
      <w:tr w:rsidR="00C0443D" w:rsidRPr="000C3442" w14:paraId="60ECE48A" w14:textId="77777777" w:rsidTr="006446EB">
        <w:trPr>
          <w:trHeight w:val="3633"/>
          <w:jc w:val="center"/>
        </w:trPr>
        <w:tc>
          <w:tcPr>
            <w:tcW w:w="1172" w:type="pct"/>
            <w:vMerge/>
          </w:tcPr>
          <w:p w14:paraId="0BE524CC" w14:textId="77777777" w:rsidR="00C0443D" w:rsidRPr="000C3442" w:rsidRDefault="00C0443D" w:rsidP="000C3442">
            <w:pPr>
              <w:spacing w:line="360" w:lineRule="auto"/>
              <w:jc w:val="both"/>
              <w:rPr>
                <w:rFonts w:ascii="Book Antiqua" w:hAnsi="Book Antiqua" w:cstheme="minorHAnsi"/>
                <w:bCs/>
                <w:lang w:val="en-US"/>
              </w:rPr>
            </w:pPr>
          </w:p>
        </w:tc>
        <w:tc>
          <w:tcPr>
            <w:tcW w:w="1029" w:type="pct"/>
          </w:tcPr>
          <w:p w14:paraId="70C15503"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TLR´s ligand</w:t>
            </w:r>
            <w:r w:rsidRPr="000C3442">
              <w:rPr>
                <w:rFonts w:ascii="Book Antiqua" w:hAnsi="Book Antiqua"/>
                <w:lang w:val="en-US" w:eastAsia="zh-CN"/>
              </w:rPr>
              <w:t xml:space="preserve">: </w:t>
            </w:r>
            <w:r w:rsidRPr="000C3442">
              <w:rPr>
                <w:rFonts w:ascii="Book Antiqua" w:hAnsi="Book Antiqua"/>
                <w:lang w:val="en-US"/>
              </w:rPr>
              <w:t>1Z1</w:t>
            </w:r>
          </w:p>
        </w:tc>
        <w:tc>
          <w:tcPr>
            <w:tcW w:w="915" w:type="pct"/>
          </w:tcPr>
          <w:p w14:paraId="43E7490E"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 PD-L1;</w:t>
            </w:r>
            <w:r w:rsidRPr="000C3442">
              <w:rPr>
                <w:rFonts w:ascii="Book Antiqua" w:hAnsi="Book Antiqua"/>
                <w:lang w:val="en-US" w:eastAsia="zh-CN"/>
              </w:rPr>
              <w:t xml:space="preserve"> </w:t>
            </w:r>
            <w:r w:rsidRPr="000C3442">
              <w:rPr>
                <w:rFonts w:ascii="Book Antiqua" w:hAnsi="Book Antiqua"/>
                <w:lang w:val="en-US"/>
              </w:rPr>
              <w:t>↑ IRAK-M;</w:t>
            </w:r>
            <w:r w:rsidRPr="000C3442">
              <w:rPr>
                <w:rFonts w:ascii="Book Antiqua" w:hAnsi="Book Antiqua"/>
                <w:lang w:val="en-US" w:eastAsia="zh-CN"/>
              </w:rPr>
              <w:t xml:space="preserve"> </w:t>
            </w:r>
            <w:r w:rsidRPr="000C3442">
              <w:rPr>
                <w:rFonts w:ascii="Book Antiqua" w:hAnsi="Book Antiqua"/>
                <w:lang w:val="en-US"/>
              </w:rPr>
              <w:t>Minimum increases of MHC-II, CD40, CD80, CD83, CD86</w:t>
            </w:r>
          </w:p>
        </w:tc>
        <w:tc>
          <w:tcPr>
            <w:tcW w:w="1283" w:type="pct"/>
          </w:tcPr>
          <w:p w14:paraId="1AEA6665" w14:textId="77777777" w:rsidR="00C0443D" w:rsidRPr="000C3442" w:rsidRDefault="00C0443D" w:rsidP="000C3442">
            <w:pPr>
              <w:spacing w:line="360" w:lineRule="auto"/>
              <w:jc w:val="both"/>
              <w:rPr>
                <w:rFonts w:ascii="Book Antiqua" w:hAnsi="Book Antiqua"/>
                <w:lang w:val="en-US"/>
              </w:rPr>
            </w:pPr>
            <w:r w:rsidRPr="000C3442">
              <w:rPr>
                <w:rFonts w:ascii="Book Antiqua" w:hAnsi="Book Antiqua"/>
                <w:lang w:val="en-US"/>
              </w:rPr>
              <w:t>Suppresses T cell activation and proliferation.</w:t>
            </w:r>
            <w:r w:rsidRPr="000C3442">
              <w:rPr>
                <w:rFonts w:ascii="Book Antiqua" w:hAnsi="Book Antiqua"/>
                <w:lang w:val="en-US" w:eastAsia="zh-CN"/>
              </w:rPr>
              <w:t xml:space="preserve"> </w:t>
            </w:r>
            <w:r w:rsidRPr="000C3442">
              <w:rPr>
                <w:rFonts w:ascii="Book Antiqua" w:hAnsi="Book Antiqua"/>
                <w:lang w:val="en-US"/>
              </w:rPr>
              <w:t xml:space="preserve">Delays </w:t>
            </w:r>
            <w:proofErr w:type="spellStart"/>
            <w:r w:rsidRPr="000C3442">
              <w:rPr>
                <w:rFonts w:ascii="Book Antiqua" w:hAnsi="Book Antiqua"/>
                <w:lang w:val="en-US"/>
              </w:rPr>
              <w:t>insulitis</w:t>
            </w:r>
            <w:proofErr w:type="spellEnd"/>
            <w:r w:rsidRPr="000C3442">
              <w:rPr>
                <w:rFonts w:ascii="Book Antiqua" w:hAnsi="Book Antiqua"/>
                <w:lang w:val="en-US"/>
              </w:rPr>
              <w:t xml:space="preserve"> in NOD mice</w:t>
            </w:r>
          </w:p>
        </w:tc>
        <w:tc>
          <w:tcPr>
            <w:tcW w:w="602" w:type="pct"/>
          </w:tcPr>
          <w:p w14:paraId="2D66EF09" w14:textId="11D34114" w:rsidR="00C0443D" w:rsidRPr="000C3442" w:rsidRDefault="004D6A4D"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Kim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[67]</w:t>
            </w:r>
            <w:r w:rsidRPr="000C3442">
              <w:rPr>
                <w:rFonts w:ascii="Book Antiqua" w:eastAsia="Book Antiqua" w:hAnsi="Book Antiqua" w:cs="Book Antiqua"/>
                <w:bCs/>
                <w:color w:val="000000"/>
              </w:rPr>
              <w:t>, 2012</w:t>
            </w:r>
          </w:p>
        </w:tc>
      </w:tr>
      <w:tr w:rsidR="00767B2C" w:rsidRPr="000C3442" w14:paraId="6ED07E6A" w14:textId="77777777" w:rsidTr="006446EB">
        <w:trPr>
          <w:jc w:val="center"/>
        </w:trPr>
        <w:tc>
          <w:tcPr>
            <w:tcW w:w="1172" w:type="pct"/>
            <w:vMerge w:val="restart"/>
          </w:tcPr>
          <w:p w14:paraId="5790726F" w14:textId="1B5EA90E" w:rsidR="00767B2C" w:rsidRPr="000C3442" w:rsidRDefault="00767B2C" w:rsidP="000C3442">
            <w:pPr>
              <w:spacing w:line="360" w:lineRule="auto"/>
              <w:jc w:val="both"/>
              <w:rPr>
                <w:rFonts w:ascii="Book Antiqua" w:hAnsi="Book Antiqua" w:cstheme="minorHAnsi"/>
                <w:bCs/>
              </w:rPr>
            </w:pPr>
            <w:r w:rsidRPr="000C3442">
              <w:rPr>
                <w:rFonts w:ascii="Book Antiqua" w:hAnsi="Book Antiqua" w:cstheme="minorHAnsi"/>
                <w:bCs/>
              </w:rPr>
              <w:t>GM-CSF/IL-10</w:t>
            </w:r>
          </w:p>
        </w:tc>
        <w:tc>
          <w:tcPr>
            <w:tcW w:w="1029" w:type="pct"/>
            <w:vMerge w:val="restart"/>
          </w:tcPr>
          <w:p w14:paraId="5B82F23A" w14:textId="77777777" w:rsidR="00767B2C" w:rsidRPr="000C3442" w:rsidRDefault="00767B2C" w:rsidP="000C3442">
            <w:pPr>
              <w:spacing w:line="360" w:lineRule="auto"/>
              <w:jc w:val="both"/>
              <w:rPr>
                <w:rFonts w:ascii="Book Antiqua" w:hAnsi="Book Antiqua"/>
              </w:rPr>
            </w:pPr>
          </w:p>
        </w:tc>
        <w:tc>
          <w:tcPr>
            <w:tcW w:w="915" w:type="pct"/>
            <w:vMerge w:val="restart"/>
          </w:tcPr>
          <w:p w14:paraId="49938192" w14:textId="1774C435" w:rsidR="00767B2C" w:rsidRPr="00937648" w:rsidRDefault="00767B2C" w:rsidP="000C3442">
            <w:pPr>
              <w:spacing w:line="360" w:lineRule="auto"/>
              <w:jc w:val="both"/>
              <w:rPr>
                <w:rFonts w:ascii="Book Antiqua" w:hAnsi="Book Antiqua"/>
                <w:lang w:val="en-US"/>
              </w:rPr>
            </w:pP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w:t>
            </w:r>
            <w:r w:rsidRPr="000C3442">
              <w:rPr>
                <w:rFonts w:ascii="Book Antiqua" w:hAnsi="Book Antiqua"/>
                <w:lang w:val="en-US" w:eastAsia="zh-CN"/>
              </w:rPr>
              <w:t xml:space="preserve"> </w:t>
            </w:r>
            <w:r w:rsidRPr="000C3442">
              <w:rPr>
                <w:rFonts w:ascii="Book Antiqua" w:hAnsi="Book Antiqua"/>
                <w:lang w:val="en-US"/>
              </w:rPr>
              <w:t>↓ IL-12, IL-23, IL-6;</w:t>
            </w:r>
            <w:r w:rsidRPr="000C3442">
              <w:rPr>
                <w:rFonts w:ascii="Book Antiqua" w:hAnsi="Book Antiqua"/>
                <w:lang w:val="en-US" w:eastAsia="zh-CN"/>
              </w:rPr>
              <w:t xml:space="preserve"> </w:t>
            </w:r>
            <w:r w:rsidRPr="000C3442">
              <w:rPr>
                <w:rFonts w:ascii="Book Antiqua" w:hAnsi="Book Antiqua" w:cstheme="minorHAnsi"/>
                <w:lang w:val="en-US"/>
              </w:rPr>
              <w:t>↑ IL-10</w:t>
            </w:r>
          </w:p>
        </w:tc>
        <w:tc>
          <w:tcPr>
            <w:tcW w:w="1283" w:type="pct"/>
            <w:vMerge w:val="restart"/>
          </w:tcPr>
          <w:p w14:paraId="3ADEAA76" w14:textId="35C4636C" w:rsidR="00767B2C" w:rsidRPr="00937648" w:rsidRDefault="00767B2C" w:rsidP="000C3442">
            <w:pPr>
              <w:spacing w:line="360" w:lineRule="auto"/>
              <w:jc w:val="both"/>
              <w:rPr>
                <w:rFonts w:ascii="Book Antiqua" w:hAnsi="Book Antiqua"/>
                <w:lang w:val="en-US"/>
              </w:rPr>
            </w:pPr>
            <w:r w:rsidRPr="000C3442">
              <w:rPr>
                <w:rFonts w:ascii="Book Antiqua" w:hAnsi="Book Antiqua" w:cstheme="minorHAnsi"/>
                <w:lang w:val="en-US"/>
              </w:rPr>
              <w:t xml:space="preserve">Reduces </w:t>
            </w:r>
            <w:proofErr w:type="spellStart"/>
            <w:r w:rsidRPr="000C3442">
              <w:rPr>
                <w:rFonts w:ascii="Book Antiqua" w:hAnsi="Book Antiqua" w:cstheme="minorHAnsi"/>
                <w:lang w:val="en-US"/>
              </w:rPr>
              <w:t>insulitis</w:t>
            </w:r>
            <w:proofErr w:type="spellEnd"/>
            <w:r w:rsidRPr="000C3442">
              <w:rPr>
                <w:rFonts w:ascii="Book Antiqua" w:hAnsi="Book Antiqua" w:cstheme="minorHAnsi"/>
                <w:lang w:val="en-US"/>
              </w:rPr>
              <w:t>.</w:t>
            </w:r>
            <w:r w:rsidRPr="000C3442">
              <w:rPr>
                <w:rFonts w:ascii="Book Antiqua" w:hAnsi="Book Antiqua" w:cstheme="minorHAnsi"/>
                <w:lang w:val="en-US" w:eastAsia="zh-CN"/>
              </w:rPr>
              <w:t xml:space="preserve"> </w:t>
            </w:r>
            <w:r w:rsidRPr="000C3442">
              <w:rPr>
                <w:rFonts w:ascii="Book Antiqua" w:hAnsi="Book Antiqua" w:cstheme="minorHAnsi"/>
                <w:lang w:val="en-US"/>
              </w:rPr>
              <w:t>Prevents spontaneous diabetes in murine models.</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Tregs</w:t>
            </w:r>
            <w:proofErr w:type="spellEnd"/>
            <w:r w:rsidRPr="000C3442">
              <w:rPr>
                <w:rFonts w:ascii="Book Antiqua" w:hAnsi="Book Antiqua" w:cstheme="minorHAnsi"/>
                <w:lang w:val="en-US"/>
              </w:rPr>
              <w:t>.</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hyporesponsiveness</w:t>
            </w:r>
            <w:proofErr w:type="spellEnd"/>
            <w:r w:rsidRPr="000C3442">
              <w:rPr>
                <w:rFonts w:ascii="Book Antiqua" w:hAnsi="Book Antiqua" w:cstheme="minorHAnsi"/>
                <w:lang w:val="en-US"/>
              </w:rPr>
              <w:t xml:space="preserve"> of T cells.</w:t>
            </w:r>
            <w:r w:rsidRPr="000C3442">
              <w:rPr>
                <w:rFonts w:ascii="Book Antiqua" w:hAnsi="Book Antiqua" w:cstheme="minorHAnsi"/>
                <w:lang w:val="en-US" w:eastAsia="zh-CN"/>
              </w:rPr>
              <w:t xml:space="preserve"> </w:t>
            </w:r>
            <w:r w:rsidRPr="000C3442">
              <w:rPr>
                <w:rFonts w:ascii="Book Antiqua" w:hAnsi="Book Antiqua" w:cstheme="minorHAnsi"/>
                <w:lang w:val="en-US"/>
              </w:rPr>
              <w:t>Inhibits T cells proliferation</w:t>
            </w:r>
          </w:p>
        </w:tc>
        <w:tc>
          <w:tcPr>
            <w:tcW w:w="602" w:type="pct"/>
          </w:tcPr>
          <w:p w14:paraId="0B3E4457" w14:textId="346CBF4B" w:rsidR="00767B2C" w:rsidRPr="000C3442" w:rsidRDefault="00E976E3"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Haase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[34]</w:t>
            </w:r>
            <w:r w:rsidRPr="000C3442">
              <w:rPr>
                <w:rFonts w:ascii="Book Antiqua" w:eastAsia="Book Antiqua" w:hAnsi="Book Antiqua" w:cs="Book Antiqua"/>
                <w:bCs/>
                <w:color w:val="000000"/>
              </w:rPr>
              <w:t>, 2005</w:t>
            </w:r>
          </w:p>
        </w:tc>
      </w:tr>
      <w:tr w:rsidR="00767B2C" w:rsidRPr="000C3442" w14:paraId="53776C0F" w14:textId="77777777" w:rsidTr="006446EB">
        <w:trPr>
          <w:jc w:val="center"/>
        </w:trPr>
        <w:tc>
          <w:tcPr>
            <w:tcW w:w="1172" w:type="pct"/>
            <w:vMerge/>
          </w:tcPr>
          <w:p w14:paraId="7B086BC7" w14:textId="46969F00" w:rsidR="00767B2C" w:rsidRPr="000C3442" w:rsidRDefault="00767B2C" w:rsidP="000C3442">
            <w:pPr>
              <w:spacing w:line="360" w:lineRule="auto"/>
              <w:jc w:val="both"/>
              <w:rPr>
                <w:rFonts w:ascii="Book Antiqua" w:hAnsi="Book Antiqua"/>
                <w:bCs/>
                <w:lang w:val="en-US"/>
              </w:rPr>
            </w:pPr>
          </w:p>
        </w:tc>
        <w:tc>
          <w:tcPr>
            <w:tcW w:w="1029" w:type="pct"/>
            <w:vMerge/>
          </w:tcPr>
          <w:p w14:paraId="0D1BB5D8" w14:textId="77777777" w:rsidR="00767B2C" w:rsidRPr="000C3442" w:rsidRDefault="00767B2C" w:rsidP="000C3442">
            <w:pPr>
              <w:spacing w:line="360" w:lineRule="auto"/>
              <w:jc w:val="both"/>
              <w:rPr>
                <w:rFonts w:ascii="Book Antiqua" w:hAnsi="Book Antiqua"/>
                <w:b/>
                <w:lang w:val="en-US"/>
              </w:rPr>
            </w:pPr>
          </w:p>
        </w:tc>
        <w:tc>
          <w:tcPr>
            <w:tcW w:w="915" w:type="pct"/>
            <w:vMerge/>
          </w:tcPr>
          <w:p w14:paraId="7B1BDF61" w14:textId="37998449" w:rsidR="00767B2C" w:rsidRPr="000C3442" w:rsidRDefault="00767B2C" w:rsidP="000C3442">
            <w:pPr>
              <w:spacing w:line="360" w:lineRule="auto"/>
              <w:jc w:val="both"/>
              <w:rPr>
                <w:rFonts w:ascii="Book Antiqua" w:hAnsi="Book Antiqua"/>
                <w:lang w:val="en-US"/>
              </w:rPr>
            </w:pPr>
          </w:p>
        </w:tc>
        <w:tc>
          <w:tcPr>
            <w:tcW w:w="1283" w:type="pct"/>
            <w:vMerge/>
          </w:tcPr>
          <w:p w14:paraId="77558A1D" w14:textId="1CA9B654" w:rsidR="00767B2C" w:rsidRPr="000C3442" w:rsidRDefault="00767B2C" w:rsidP="000C3442">
            <w:pPr>
              <w:spacing w:line="360" w:lineRule="auto"/>
              <w:jc w:val="both"/>
              <w:rPr>
                <w:rFonts w:ascii="Book Antiqua" w:hAnsi="Book Antiqua" w:cstheme="minorHAnsi"/>
                <w:lang w:val="en-US"/>
              </w:rPr>
            </w:pPr>
          </w:p>
        </w:tc>
        <w:tc>
          <w:tcPr>
            <w:tcW w:w="602" w:type="pct"/>
          </w:tcPr>
          <w:p w14:paraId="27A080BC" w14:textId="73F1C054" w:rsidR="00767B2C"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Tai</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[35]</w:t>
            </w:r>
            <w:r w:rsidRPr="000C3442">
              <w:rPr>
                <w:rFonts w:ascii="Book Antiqua" w:eastAsia="Book Antiqua" w:hAnsi="Book Antiqua" w:cs="Book Antiqua"/>
                <w:bCs/>
                <w:color w:val="000000"/>
              </w:rPr>
              <w:t>, 2011</w:t>
            </w:r>
          </w:p>
        </w:tc>
      </w:tr>
      <w:tr w:rsidR="000A772E" w:rsidRPr="000C3442" w14:paraId="23BD108E" w14:textId="77777777" w:rsidTr="006446EB">
        <w:trPr>
          <w:jc w:val="center"/>
        </w:trPr>
        <w:tc>
          <w:tcPr>
            <w:tcW w:w="1172" w:type="pct"/>
            <w:vMerge w:val="restart"/>
          </w:tcPr>
          <w:p w14:paraId="119E7EAF" w14:textId="38794137" w:rsidR="000A772E" w:rsidRPr="00937648" w:rsidRDefault="000A772E" w:rsidP="000C3442">
            <w:pPr>
              <w:spacing w:line="360" w:lineRule="auto"/>
              <w:jc w:val="both"/>
              <w:rPr>
                <w:rFonts w:ascii="Book Antiqua" w:hAnsi="Book Antiqua"/>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IL-10 or TGF-β</w:t>
            </w:r>
          </w:p>
        </w:tc>
        <w:tc>
          <w:tcPr>
            <w:tcW w:w="1029" w:type="pct"/>
            <w:vMerge w:val="restart"/>
          </w:tcPr>
          <w:p w14:paraId="086EB00E" w14:textId="77777777" w:rsidR="000A772E" w:rsidRPr="00937648" w:rsidRDefault="000A772E" w:rsidP="000C3442">
            <w:pPr>
              <w:spacing w:line="360" w:lineRule="auto"/>
              <w:jc w:val="both"/>
              <w:rPr>
                <w:rFonts w:ascii="Book Antiqua" w:hAnsi="Book Antiqua"/>
                <w:b/>
                <w:lang w:val="en-US"/>
              </w:rPr>
            </w:pPr>
          </w:p>
        </w:tc>
        <w:tc>
          <w:tcPr>
            <w:tcW w:w="915" w:type="pct"/>
            <w:vMerge w:val="restart"/>
          </w:tcPr>
          <w:p w14:paraId="1964D092" w14:textId="7463625D" w:rsidR="000A772E" w:rsidRPr="00937648" w:rsidRDefault="000A772E" w:rsidP="000C3442">
            <w:pPr>
              <w:spacing w:line="360" w:lineRule="auto"/>
              <w:jc w:val="both"/>
              <w:rPr>
                <w:rFonts w:ascii="Book Antiqua" w:hAnsi="Book Antiqua"/>
                <w:lang w:val="en-US"/>
              </w:rPr>
            </w:pPr>
            <w:r w:rsidRPr="000C3442">
              <w:rPr>
                <w:rFonts w:ascii="Book Antiqua" w:hAnsi="Book Antiqua" w:cstheme="minorHAnsi"/>
                <w:lang w:val="en-US"/>
              </w:rPr>
              <w:t>Intermediate expression of MHC-II, CD40, CD80, CD86, CD83;</w:t>
            </w:r>
            <w:r w:rsidRPr="000C3442">
              <w:rPr>
                <w:rFonts w:ascii="Book Antiqua" w:hAnsi="Book Antiqua" w:cstheme="minorHAnsi"/>
                <w:lang w:val="en-US" w:eastAsia="zh-CN"/>
              </w:rPr>
              <w:t xml:space="preserve"> </w:t>
            </w:r>
            <w:r w:rsidRPr="000C3442">
              <w:rPr>
                <w:rFonts w:ascii="Book Antiqua" w:hAnsi="Book Antiqua" w:cstheme="minorHAnsi"/>
                <w:lang w:val="en-US"/>
              </w:rPr>
              <w:t>↓ IL-12p70, IL-23, TNF-α;</w:t>
            </w:r>
            <w:r w:rsidRPr="000C3442">
              <w:rPr>
                <w:rFonts w:ascii="Book Antiqua" w:hAnsi="Book Antiqua" w:cstheme="minorHAnsi"/>
                <w:lang w:val="en-US" w:eastAsia="zh-CN"/>
              </w:rPr>
              <w:t xml:space="preserve"> </w:t>
            </w:r>
            <w:r w:rsidRPr="000C3442">
              <w:rPr>
                <w:rFonts w:ascii="Book Antiqua" w:hAnsi="Book Antiqua" w:cstheme="minorHAnsi"/>
                <w:lang w:val="en-US"/>
              </w:rPr>
              <w:t>↑ IL-10;</w:t>
            </w:r>
            <w:r w:rsidRPr="000C3442">
              <w:rPr>
                <w:rFonts w:ascii="Book Antiqua" w:hAnsi="Book Antiqua" w:cstheme="minorHAnsi"/>
                <w:lang w:val="en-US" w:eastAsia="zh-CN"/>
              </w:rPr>
              <w:t xml:space="preserve"> </w:t>
            </w:r>
            <w:r w:rsidRPr="000C3442">
              <w:rPr>
                <w:rFonts w:ascii="Book Antiqua" w:hAnsi="Book Antiqua" w:cstheme="minorHAnsi"/>
                <w:lang w:val="en-US"/>
              </w:rPr>
              <w:t>↑ IL-6;</w:t>
            </w:r>
            <w:r w:rsidRPr="000C3442">
              <w:rPr>
                <w:rFonts w:ascii="Book Antiqua" w:hAnsi="Book Antiqua" w:cstheme="minorHAnsi"/>
                <w:lang w:val="en-US" w:eastAsia="zh-CN"/>
              </w:rPr>
              <w:t xml:space="preserve"> </w:t>
            </w:r>
            <w:r w:rsidRPr="000C3442">
              <w:rPr>
                <w:rFonts w:ascii="Book Antiqua" w:hAnsi="Book Antiqua" w:cstheme="minorHAnsi"/>
                <w:lang w:val="en-US"/>
              </w:rPr>
              <w:t>↑ PD-L1</w:t>
            </w:r>
          </w:p>
        </w:tc>
        <w:tc>
          <w:tcPr>
            <w:tcW w:w="1283" w:type="pct"/>
            <w:vMerge w:val="restart"/>
          </w:tcPr>
          <w:p w14:paraId="4BA22F74" w14:textId="37C1E6CB" w:rsidR="000A772E" w:rsidRPr="00937648" w:rsidRDefault="000A772E" w:rsidP="000C3442">
            <w:pPr>
              <w:spacing w:line="360" w:lineRule="auto"/>
              <w:jc w:val="both"/>
              <w:rPr>
                <w:rFonts w:ascii="Book Antiqua" w:hAnsi="Book Antiqua" w:cstheme="minorHAnsi"/>
                <w:lang w:val="en-US"/>
              </w:rPr>
            </w:pPr>
            <w:r w:rsidRPr="000C3442">
              <w:rPr>
                <w:rFonts w:ascii="Book Antiqua" w:hAnsi="Book Antiqua"/>
                <w:lang w:val="en-US"/>
              </w:rPr>
              <w:t>Decreases T cells infiltration.</w:t>
            </w:r>
            <w:r w:rsidRPr="000C3442">
              <w:rPr>
                <w:rFonts w:ascii="Book Antiqua" w:hAnsi="Book Antiqua"/>
                <w:lang w:val="en-US" w:eastAsia="zh-CN"/>
              </w:rPr>
              <w:t xml:space="preserve"> </w:t>
            </w:r>
            <w:r w:rsidRPr="000C3442">
              <w:rPr>
                <w:rFonts w:ascii="Book Antiqua" w:hAnsi="Book Antiqua"/>
                <w:lang w:val="en-US"/>
              </w:rPr>
              <w:t>Reduces T cells proliferation.</w:t>
            </w:r>
            <w:r w:rsidRPr="000C3442">
              <w:rPr>
                <w:rFonts w:ascii="Book Antiqua" w:hAnsi="Book Antiqua"/>
                <w:lang w:val="en-US" w:eastAsia="zh-CN"/>
              </w:rPr>
              <w:t xml:space="preserve"> </w:t>
            </w:r>
            <w:r w:rsidRPr="000C3442">
              <w:rPr>
                <w:rFonts w:ascii="Book Antiqua" w:hAnsi="Book Antiqua"/>
                <w:lang w:val="en-US"/>
              </w:rPr>
              <w:t xml:space="preserve">Induces </w:t>
            </w:r>
            <w:proofErr w:type="spellStart"/>
            <w:r w:rsidRPr="000C3442">
              <w:rPr>
                <w:rFonts w:ascii="Book Antiqua" w:hAnsi="Book Antiqua"/>
                <w:lang w:val="en-US"/>
              </w:rPr>
              <w:t>Tregs</w:t>
            </w:r>
            <w:proofErr w:type="spellEnd"/>
            <w:r w:rsidRPr="000C3442">
              <w:rPr>
                <w:rFonts w:ascii="Book Antiqua" w:hAnsi="Book Antiqua"/>
                <w:lang w:val="en-US"/>
              </w:rPr>
              <w:t>.</w:t>
            </w:r>
            <w:r w:rsidRPr="000C3442">
              <w:rPr>
                <w:rFonts w:ascii="Book Antiqua" w:hAnsi="Book Antiqua"/>
                <w:lang w:val="en-US" w:eastAsia="zh-CN"/>
              </w:rPr>
              <w:t xml:space="preserve"> </w:t>
            </w:r>
            <w:r w:rsidRPr="000C3442">
              <w:rPr>
                <w:rFonts w:ascii="Book Antiqua" w:hAnsi="Book Antiqua"/>
                <w:lang w:val="en-US"/>
              </w:rPr>
              <w:t>Prolongs the survival of syngeneic Islet graft in NOD mice</w:t>
            </w:r>
          </w:p>
        </w:tc>
        <w:tc>
          <w:tcPr>
            <w:tcW w:w="602" w:type="pct"/>
          </w:tcPr>
          <w:p w14:paraId="28035ABF" w14:textId="4ADF7448" w:rsidR="000A772E" w:rsidRPr="000C3442" w:rsidRDefault="00E976E3"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rPr>
              <w:t xml:space="preserve">Torres-Aguilar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[24]</w:t>
            </w:r>
            <w:r w:rsidRPr="000C3442">
              <w:rPr>
                <w:rFonts w:ascii="Book Antiqua" w:eastAsia="Book Antiqua" w:hAnsi="Book Antiqua" w:cs="Book Antiqua"/>
                <w:bCs/>
                <w:color w:val="000000"/>
              </w:rPr>
              <w:t>, 2010</w:t>
            </w:r>
          </w:p>
        </w:tc>
      </w:tr>
      <w:tr w:rsidR="000A772E" w:rsidRPr="000C3442" w14:paraId="6789ABC9" w14:textId="77777777" w:rsidTr="006446EB">
        <w:trPr>
          <w:jc w:val="center"/>
        </w:trPr>
        <w:tc>
          <w:tcPr>
            <w:tcW w:w="1172" w:type="pct"/>
            <w:vMerge/>
          </w:tcPr>
          <w:p w14:paraId="60B229EC" w14:textId="1BE4ED88" w:rsidR="000A772E" w:rsidRPr="000C3442" w:rsidRDefault="000A772E" w:rsidP="000C3442">
            <w:pPr>
              <w:spacing w:line="360" w:lineRule="auto"/>
              <w:jc w:val="both"/>
              <w:rPr>
                <w:rFonts w:ascii="Book Antiqua" w:hAnsi="Book Antiqua"/>
                <w:bCs/>
              </w:rPr>
            </w:pPr>
          </w:p>
        </w:tc>
        <w:tc>
          <w:tcPr>
            <w:tcW w:w="1029" w:type="pct"/>
            <w:vMerge/>
          </w:tcPr>
          <w:p w14:paraId="2DFF268A" w14:textId="77777777" w:rsidR="000A772E" w:rsidRPr="000C3442" w:rsidRDefault="000A772E" w:rsidP="000C3442">
            <w:pPr>
              <w:spacing w:line="360" w:lineRule="auto"/>
              <w:jc w:val="both"/>
              <w:rPr>
                <w:rFonts w:ascii="Book Antiqua" w:hAnsi="Book Antiqua"/>
                <w:b/>
              </w:rPr>
            </w:pPr>
          </w:p>
        </w:tc>
        <w:tc>
          <w:tcPr>
            <w:tcW w:w="915" w:type="pct"/>
            <w:vMerge/>
          </w:tcPr>
          <w:p w14:paraId="307653E0" w14:textId="5DD5F6A1" w:rsidR="000A772E" w:rsidRPr="000C3442" w:rsidRDefault="000A772E" w:rsidP="000C3442">
            <w:pPr>
              <w:spacing w:line="360" w:lineRule="auto"/>
              <w:jc w:val="both"/>
              <w:rPr>
                <w:rFonts w:ascii="Book Antiqua" w:hAnsi="Book Antiqua"/>
              </w:rPr>
            </w:pPr>
          </w:p>
        </w:tc>
        <w:tc>
          <w:tcPr>
            <w:tcW w:w="1283" w:type="pct"/>
            <w:vMerge/>
          </w:tcPr>
          <w:p w14:paraId="467C86C0" w14:textId="38B2A071" w:rsidR="000A772E" w:rsidRPr="000C3442" w:rsidRDefault="000A772E" w:rsidP="000C3442">
            <w:pPr>
              <w:spacing w:line="360" w:lineRule="auto"/>
              <w:jc w:val="both"/>
              <w:rPr>
                <w:rFonts w:ascii="Book Antiqua" w:hAnsi="Book Antiqua" w:cstheme="minorHAnsi"/>
              </w:rPr>
            </w:pPr>
          </w:p>
        </w:tc>
        <w:tc>
          <w:tcPr>
            <w:tcW w:w="602" w:type="pct"/>
          </w:tcPr>
          <w:p w14:paraId="324A4D71" w14:textId="0797FD45" w:rsidR="000A772E" w:rsidRPr="000C3442" w:rsidRDefault="00E976E3"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rPr>
              <w:t xml:space="preserve">Boks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[32]</w:t>
            </w:r>
            <w:r w:rsidRPr="000C3442">
              <w:rPr>
                <w:rFonts w:ascii="Book Antiqua" w:eastAsia="Book Antiqua" w:hAnsi="Book Antiqua" w:cs="Book Antiqua"/>
                <w:bCs/>
                <w:color w:val="000000"/>
              </w:rPr>
              <w:t>, 2012</w:t>
            </w:r>
          </w:p>
        </w:tc>
      </w:tr>
      <w:tr w:rsidR="000A772E" w:rsidRPr="000C3442" w14:paraId="33755C10" w14:textId="77777777" w:rsidTr="006446EB">
        <w:trPr>
          <w:jc w:val="center"/>
        </w:trPr>
        <w:tc>
          <w:tcPr>
            <w:tcW w:w="1172" w:type="pct"/>
            <w:vMerge/>
          </w:tcPr>
          <w:p w14:paraId="27796B65" w14:textId="58F9A952"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7819C367" w14:textId="77777777" w:rsidR="000A772E" w:rsidRPr="000C3442" w:rsidRDefault="000A772E" w:rsidP="000C3442">
            <w:pPr>
              <w:spacing w:line="360" w:lineRule="auto"/>
              <w:jc w:val="both"/>
              <w:rPr>
                <w:rFonts w:ascii="Book Antiqua" w:hAnsi="Book Antiqua"/>
                <w:b/>
                <w:lang w:val="en-US"/>
              </w:rPr>
            </w:pPr>
          </w:p>
        </w:tc>
        <w:tc>
          <w:tcPr>
            <w:tcW w:w="915" w:type="pct"/>
            <w:vMerge/>
          </w:tcPr>
          <w:p w14:paraId="0F6A2BB9" w14:textId="3517E8B8" w:rsidR="000A772E" w:rsidRPr="000C3442" w:rsidRDefault="000A772E" w:rsidP="000C3442">
            <w:pPr>
              <w:spacing w:line="360" w:lineRule="auto"/>
              <w:jc w:val="both"/>
              <w:rPr>
                <w:rFonts w:ascii="Book Antiqua" w:hAnsi="Book Antiqua" w:cstheme="minorHAnsi"/>
                <w:lang w:val="en-US"/>
              </w:rPr>
            </w:pPr>
          </w:p>
        </w:tc>
        <w:tc>
          <w:tcPr>
            <w:tcW w:w="1283" w:type="pct"/>
            <w:vMerge/>
          </w:tcPr>
          <w:p w14:paraId="771C21DC" w14:textId="768CDBFD" w:rsidR="000A772E" w:rsidRPr="000C3442" w:rsidRDefault="000A772E" w:rsidP="000C3442">
            <w:pPr>
              <w:spacing w:line="360" w:lineRule="auto"/>
              <w:jc w:val="both"/>
              <w:rPr>
                <w:rFonts w:ascii="Book Antiqua" w:eastAsia="Yu Mincho" w:hAnsi="Book Antiqua"/>
                <w:lang w:val="en-US"/>
              </w:rPr>
            </w:pPr>
          </w:p>
        </w:tc>
        <w:tc>
          <w:tcPr>
            <w:tcW w:w="602" w:type="pct"/>
          </w:tcPr>
          <w:p w14:paraId="0D4BE3F8" w14:textId="71AE1547" w:rsidR="000A772E" w:rsidRPr="000C3442" w:rsidRDefault="00E976E3"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Thomas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[33]</w:t>
            </w:r>
            <w:r w:rsidRPr="000C3442">
              <w:rPr>
                <w:rFonts w:ascii="Book Antiqua" w:eastAsia="Book Antiqua" w:hAnsi="Book Antiqua" w:cs="Book Antiqua"/>
                <w:bCs/>
                <w:color w:val="000000"/>
              </w:rPr>
              <w:t>, 2013</w:t>
            </w:r>
          </w:p>
        </w:tc>
      </w:tr>
      <w:tr w:rsidR="000A772E" w:rsidRPr="000C3442" w14:paraId="2AD9F3C0" w14:textId="77777777" w:rsidTr="006446EB">
        <w:trPr>
          <w:jc w:val="center"/>
        </w:trPr>
        <w:tc>
          <w:tcPr>
            <w:tcW w:w="1172" w:type="pct"/>
            <w:vMerge w:val="restart"/>
          </w:tcPr>
          <w:p w14:paraId="2F976F05" w14:textId="4C490E20" w:rsidR="000A772E" w:rsidRPr="00937648" w:rsidRDefault="000A772E"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lastRenderedPageBreak/>
              <w:t>IL-10/TGF-β</w:t>
            </w:r>
          </w:p>
        </w:tc>
        <w:tc>
          <w:tcPr>
            <w:tcW w:w="1029" w:type="pct"/>
            <w:vMerge w:val="restart"/>
          </w:tcPr>
          <w:p w14:paraId="5F8AEF80" w14:textId="2331AE8E" w:rsidR="000A772E" w:rsidRPr="000C3442" w:rsidRDefault="000A772E" w:rsidP="000C3442">
            <w:pPr>
              <w:spacing w:line="360" w:lineRule="auto"/>
              <w:jc w:val="both"/>
              <w:rPr>
                <w:rFonts w:ascii="Book Antiqua" w:hAnsi="Book Antiqua"/>
                <w:b/>
              </w:rPr>
            </w:pPr>
            <w:r w:rsidRPr="000C3442">
              <w:rPr>
                <w:rFonts w:ascii="Book Antiqua" w:hAnsi="Book Antiqua"/>
                <w:lang w:val="en-US"/>
              </w:rPr>
              <w:lastRenderedPageBreak/>
              <w:t>Antigen-</w:t>
            </w:r>
            <w:r w:rsidRPr="000C3442">
              <w:rPr>
                <w:rFonts w:ascii="Book Antiqua" w:hAnsi="Book Antiqua"/>
                <w:lang w:val="en-US"/>
              </w:rPr>
              <w:lastRenderedPageBreak/>
              <w:t>loaded</w:t>
            </w:r>
            <w:r w:rsidRPr="000C3442">
              <w:rPr>
                <w:rFonts w:ascii="Book Antiqua" w:hAnsi="Book Antiqua"/>
                <w:lang w:val="en-US" w:eastAsia="zh-CN"/>
              </w:rPr>
              <w:t xml:space="preserve">: </w:t>
            </w:r>
            <w:r w:rsidRPr="000C3442">
              <w:rPr>
                <w:rFonts w:ascii="Book Antiqua" w:hAnsi="Book Antiqua"/>
                <w:lang w:val="en-US"/>
              </w:rPr>
              <w:t>Insulin;</w:t>
            </w:r>
            <w:r w:rsidRPr="000C3442">
              <w:rPr>
                <w:rFonts w:ascii="Book Antiqua" w:hAnsi="Book Antiqua"/>
                <w:lang w:val="en-US" w:eastAsia="zh-CN"/>
              </w:rPr>
              <w:t xml:space="preserve"> </w:t>
            </w:r>
            <w:r w:rsidRPr="000C3442">
              <w:rPr>
                <w:rFonts w:ascii="Book Antiqua" w:hAnsi="Book Antiqua"/>
                <w:lang w:val="en-US"/>
              </w:rPr>
              <w:t>GAD65</w:t>
            </w:r>
          </w:p>
        </w:tc>
        <w:tc>
          <w:tcPr>
            <w:tcW w:w="915" w:type="pct"/>
            <w:vMerge w:val="restart"/>
          </w:tcPr>
          <w:p w14:paraId="7012F5C9" w14:textId="2FFEA3BA" w:rsidR="000A772E" w:rsidRPr="00937648" w:rsidRDefault="000A772E" w:rsidP="000C3442">
            <w:pPr>
              <w:spacing w:line="360" w:lineRule="auto"/>
              <w:jc w:val="both"/>
              <w:rPr>
                <w:rFonts w:ascii="Book Antiqua" w:hAnsi="Book Antiqua" w:cstheme="minorHAnsi"/>
                <w:lang w:val="en-US"/>
              </w:rPr>
            </w:pPr>
            <w:r w:rsidRPr="000C3442">
              <w:rPr>
                <w:rFonts w:ascii="Book Antiqua" w:hAnsi="Book Antiqua" w:cstheme="minorHAnsi"/>
                <w:lang w:val="en-US"/>
              </w:rPr>
              <w:lastRenderedPageBreak/>
              <w:t>↑ CD1a;</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 </w:t>
            </w:r>
            <w:proofErr w:type="spellStart"/>
            <w:r w:rsidRPr="000C3442">
              <w:rPr>
                <w:rFonts w:ascii="Book Antiqua" w:hAnsi="Book Antiqua"/>
                <w:lang w:val="en-US"/>
              </w:rPr>
              <w:lastRenderedPageBreak/>
              <w:t>Costimulatory</w:t>
            </w:r>
            <w:proofErr w:type="spellEnd"/>
            <w:r w:rsidRPr="000C3442">
              <w:rPr>
                <w:rFonts w:ascii="Book Antiqua" w:hAnsi="Book Antiqua"/>
                <w:lang w:val="en-US"/>
              </w:rPr>
              <w:t xml:space="preserve"> molecules (CD40, CD86);</w:t>
            </w:r>
            <w:r w:rsidRPr="000C3442">
              <w:rPr>
                <w:rFonts w:ascii="Book Antiqua" w:hAnsi="Book Antiqua" w:cstheme="minorHAnsi"/>
                <w:lang w:val="en-US" w:eastAsia="zh-CN"/>
              </w:rPr>
              <w:t xml:space="preserve"> </w:t>
            </w:r>
            <w:r w:rsidRPr="000C3442">
              <w:rPr>
                <w:rFonts w:ascii="Book Antiqua" w:hAnsi="Book Antiqua"/>
                <w:lang w:val="en-US"/>
              </w:rPr>
              <w:t>↓ CD83;</w:t>
            </w:r>
            <w:r w:rsidRPr="000C3442">
              <w:rPr>
                <w:rFonts w:ascii="Book Antiqua" w:hAnsi="Book Antiqua" w:cstheme="minorHAnsi"/>
                <w:lang w:val="en-US" w:eastAsia="zh-CN"/>
              </w:rPr>
              <w:t xml:space="preserve"> </w:t>
            </w:r>
            <w:r w:rsidRPr="000C3442">
              <w:rPr>
                <w:rFonts w:ascii="Book Antiqua" w:hAnsi="Book Antiqua"/>
                <w:lang w:val="en-US"/>
              </w:rPr>
              <w:t>↓ MHC-II;</w:t>
            </w:r>
            <w:r w:rsidRPr="000C3442">
              <w:rPr>
                <w:rFonts w:ascii="Book Antiqua" w:hAnsi="Book Antiqua" w:cstheme="minorHAnsi"/>
                <w:lang w:val="en-US" w:eastAsia="zh-CN"/>
              </w:rPr>
              <w:t xml:space="preserve"> </w:t>
            </w:r>
            <w:r w:rsidRPr="000C3442">
              <w:rPr>
                <w:rFonts w:ascii="Book Antiqua" w:hAnsi="Book Antiqua" w:cstheme="minorHAnsi"/>
                <w:lang w:val="en-US"/>
              </w:rPr>
              <w:t>↓ IL-12;</w:t>
            </w:r>
            <w:r w:rsidRPr="000C3442">
              <w:rPr>
                <w:rFonts w:ascii="Book Antiqua" w:hAnsi="Book Antiqua" w:cstheme="minorHAnsi"/>
                <w:lang w:val="en-US" w:eastAsia="zh-CN"/>
              </w:rPr>
              <w:t xml:space="preserve"> </w:t>
            </w:r>
            <w:r w:rsidRPr="000C3442">
              <w:rPr>
                <w:rFonts w:ascii="Book Antiqua" w:hAnsi="Book Antiqua" w:cstheme="minorHAnsi"/>
                <w:lang w:val="en-US"/>
              </w:rPr>
              <w:t>↓ IL-23;</w:t>
            </w:r>
            <w:r w:rsidRPr="000C3442">
              <w:rPr>
                <w:rFonts w:ascii="Book Antiqua" w:hAnsi="Book Antiqua" w:cstheme="minorHAnsi"/>
                <w:lang w:val="en-US" w:eastAsia="zh-CN"/>
              </w:rPr>
              <w:t xml:space="preserve"> </w:t>
            </w:r>
            <w:r w:rsidRPr="000C3442">
              <w:rPr>
                <w:rFonts w:ascii="Book Antiqua" w:hAnsi="Book Antiqua" w:cstheme="minorHAnsi"/>
                <w:lang w:val="en-US"/>
              </w:rPr>
              <w:t>↑ PGE</w:t>
            </w:r>
          </w:p>
        </w:tc>
        <w:tc>
          <w:tcPr>
            <w:tcW w:w="1283" w:type="pct"/>
            <w:vMerge w:val="restart"/>
          </w:tcPr>
          <w:p w14:paraId="226C1CA1" w14:textId="50A020B4" w:rsidR="000A772E" w:rsidRPr="000C3442" w:rsidRDefault="000A772E" w:rsidP="000C3442">
            <w:pPr>
              <w:spacing w:line="360" w:lineRule="auto"/>
              <w:jc w:val="both"/>
              <w:rPr>
                <w:rFonts w:ascii="Book Antiqua" w:eastAsia="Yu Mincho" w:hAnsi="Book Antiqua"/>
              </w:rPr>
            </w:pPr>
            <w:r w:rsidRPr="000C3442">
              <w:rPr>
                <w:rFonts w:ascii="Book Antiqua" w:hAnsi="Book Antiqua" w:cstheme="minorHAnsi"/>
                <w:lang w:val="en-US"/>
              </w:rPr>
              <w:lastRenderedPageBreak/>
              <w:t xml:space="preserve">Suppresses </w:t>
            </w:r>
            <w:r w:rsidRPr="000C3442">
              <w:rPr>
                <w:rFonts w:ascii="Book Antiqua" w:hAnsi="Book Antiqua" w:cstheme="minorHAnsi"/>
                <w:lang w:val="en-US"/>
              </w:rPr>
              <w:lastRenderedPageBreak/>
              <w:t>effector/memory T cells.</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T cells </w:t>
            </w:r>
            <w:proofErr w:type="spellStart"/>
            <w:r w:rsidRPr="000C3442">
              <w:rPr>
                <w:rFonts w:ascii="Book Antiqua" w:hAnsi="Book Antiqua" w:cstheme="minorHAnsi"/>
                <w:lang w:val="en-US"/>
              </w:rPr>
              <w:t>anergy</w:t>
            </w:r>
            <w:proofErr w:type="spellEnd"/>
            <w:r w:rsidRPr="000C3442">
              <w:rPr>
                <w:rFonts w:ascii="Book Antiqua" w:hAnsi="Book Antiqua" w:cstheme="minorHAnsi"/>
                <w:lang w:val="en-US"/>
              </w:rPr>
              <w:t>.</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Tregs</w:t>
            </w:r>
            <w:proofErr w:type="spellEnd"/>
            <w:r w:rsidRPr="000C3442">
              <w:rPr>
                <w:rFonts w:ascii="Book Antiqua" w:hAnsi="Book Antiqua" w:cstheme="minorHAnsi"/>
                <w:lang w:val="en-US"/>
              </w:rPr>
              <w:t>.</w:t>
            </w:r>
            <w:r w:rsidRPr="000C3442">
              <w:rPr>
                <w:rFonts w:ascii="Book Antiqua" w:hAnsi="Book Antiqua" w:cstheme="minorHAnsi"/>
                <w:lang w:val="en-US" w:eastAsia="zh-CN"/>
              </w:rPr>
              <w:t xml:space="preserve"> </w:t>
            </w:r>
            <w:r w:rsidRPr="000C3442">
              <w:rPr>
                <w:rFonts w:ascii="Book Antiqua" w:hAnsi="Book Antiqua" w:cstheme="minorHAnsi"/>
                <w:lang w:val="en-US"/>
              </w:rPr>
              <w:t>Induces IL-10 production by T cells.</w:t>
            </w:r>
            <w:r w:rsidRPr="000C3442">
              <w:rPr>
                <w:rFonts w:ascii="Book Antiqua" w:hAnsi="Book Antiqua" w:cstheme="minorHAnsi"/>
                <w:lang w:val="en-US" w:eastAsia="zh-CN"/>
              </w:rPr>
              <w:t xml:space="preserve"> </w:t>
            </w:r>
            <w:r w:rsidRPr="000C3442">
              <w:rPr>
                <w:rFonts w:ascii="Book Antiqua" w:hAnsi="Book Antiqua" w:cstheme="minorHAnsi"/>
                <w:lang w:val="en-US"/>
              </w:rPr>
              <w:t>Suppresses T cells proliferation.</w:t>
            </w:r>
            <w:r w:rsidRPr="000C3442">
              <w:rPr>
                <w:rFonts w:ascii="Book Antiqua" w:hAnsi="Book Antiqua" w:cstheme="minorHAnsi"/>
                <w:lang w:val="en-US" w:eastAsia="zh-CN"/>
              </w:rPr>
              <w:t xml:space="preserve"> </w:t>
            </w: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hyporesponsiveness</w:t>
            </w:r>
            <w:proofErr w:type="spellEnd"/>
            <w:r w:rsidRPr="000C3442">
              <w:rPr>
                <w:rFonts w:ascii="Book Antiqua" w:hAnsi="Book Antiqua" w:cstheme="minorHAnsi"/>
                <w:lang w:val="en-US"/>
              </w:rPr>
              <w:t xml:space="preserve"> of T cells</w:t>
            </w:r>
          </w:p>
        </w:tc>
        <w:tc>
          <w:tcPr>
            <w:tcW w:w="602" w:type="pct"/>
          </w:tcPr>
          <w:p w14:paraId="289302AA" w14:textId="41279CAA" w:rsidR="000A772E" w:rsidRPr="000C3442" w:rsidRDefault="00E976E3" w:rsidP="000C3442">
            <w:pPr>
              <w:spacing w:line="360" w:lineRule="auto"/>
              <w:jc w:val="both"/>
              <w:rPr>
                <w:rFonts w:ascii="Book Antiqua" w:hAnsi="Book Antiqua"/>
                <w:bCs/>
              </w:rPr>
            </w:pPr>
            <w:r w:rsidRPr="000C3442">
              <w:rPr>
                <w:rFonts w:ascii="Book Antiqua" w:eastAsia="Book Antiqua" w:hAnsi="Book Antiqua" w:cs="Book Antiqua"/>
                <w:bCs/>
                <w:color w:val="000000"/>
              </w:rPr>
              <w:lastRenderedPageBreak/>
              <w:t>Torres-</w:t>
            </w:r>
            <w:r w:rsidRPr="000C3442">
              <w:rPr>
                <w:rFonts w:ascii="Book Antiqua" w:eastAsia="Book Antiqua" w:hAnsi="Book Antiqua" w:cs="Book Antiqua"/>
                <w:bCs/>
                <w:color w:val="000000"/>
              </w:rPr>
              <w:lastRenderedPageBreak/>
              <w:t>Aguilar</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[44]</w:t>
            </w:r>
            <w:r w:rsidRPr="000C3442">
              <w:rPr>
                <w:rFonts w:ascii="Book Antiqua" w:eastAsia="Book Antiqua" w:hAnsi="Book Antiqua" w:cs="Book Antiqua"/>
                <w:bCs/>
                <w:color w:val="000000"/>
              </w:rPr>
              <w:t>, 2010</w:t>
            </w:r>
          </w:p>
        </w:tc>
      </w:tr>
      <w:tr w:rsidR="000A772E" w:rsidRPr="000C3442" w14:paraId="62F3FA19" w14:textId="77777777" w:rsidTr="006446EB">
        <w:trPr>
          <w:jc w:val="center"/>
        </w:trPr>
        <w:tc>
          <w:tcPr>
            <w:tcW w:w="1172" w:type="pct"/>
            <w:vMerge/>
          </w:tcPr>
          <w:p w14:paraId="3859A9C7" w14:textId="49152C15"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62D31A92" w14:textId="17C6081B" w:rsidR="000A772E" w:rsidRPr="000C3442" w:rsidRDefault="000A772E" w:rsidP="000C3442">
            <w:pPr>
              <w:spacing w:line="360" w:lineRule="auto"/>
              <w:jc w:val="both"/>
              <w:rPr>
                <w:rFonts w:ascii="Book Antiqua" w:hAnsi="Book Antiqua"/>
                <w:lang w:val="en-US"/>
              </w:rPr>
            </w:pPr>
          </w:p>
        </w:tc>
        <w:tc>
          <w:tcPr>
            <w:tcW w:w="915" w:type="pct"/>
            <w:vMerge/>
          </w:tcPr>
          <w:p w14:paraId="57AF46BA" w14:textId="5612F2EF" w:rsidR="000A772E" w:rsidRPr="000C3442" w:rsidRDefault="000A772E" w:rsidP="000C3442">
            <w:pPr>
              <w:spacing w:line="360" w:lineRule="auto"/>
              <w:jc w:val="both"/>
              <w:rPr>
                <w:rFonts w:ascii="Book Antiqua" w:hAnsi="Book Antiqua" w:cstheme="minorHAnsi"/>
                <w:lang w:val="en-US"/>
              </w:rPr>
            </w:pPr>
          </w:p>
        </w:tc>
        <w:tc>
          <w:tcPr>
            <w:tcW w:w="1283" w:type="pct"/>
            <w:vMerge/>
          </w:tcPr>
          <w:p w14:paraId="7A3938CA" w14:textId="58019AE5" w:rsidR="000A772E" w:rsidRPr="000C3442" w:rsidRDefault="000A772E" w:rsidP="000C3442">
            <w:pPr>
              <w:spacing w:line="360" w:lineRule="auto"/>
              <w:jc w:val="both"/>
              <w:rPr>
                <w:rFonts w:ascii="Book Antiqua" w:hAnsi="Book Antiqua" w:cstheme="minorHAnsi"/>
                <w:lang w:val="en-US"/>
              </w:rPr>
            </w:pPr>
          </w:p>
        </w:tc>
        <w:tc>
          <w:tcPr>
            <w:tcW w:w="602" w:type="pct"/>
          </w:tcPr>
          <w:p w14:paraId="00449AD1" w14:textId="5F4D5398" w:rsidR="000A772E"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Segovia-Gamboa</w:t>
            </w:r>
            <w:r w:rsidRPr="000C3442">
              <w:rPr>
                <w:rFonts w:ascii="Book Antiqua" w:eastAsia="Book Antiqua" w:hAnsi="Book Antiqua" w:cs="Book Antiqua"/>
                <w:bCs/>
                <w:i/>
                <w:iCs/>
                <w:color w:val="000000"/>
              </w:rPr>
              <w:t xml:space="preserve"> et al</w:t>
            </w:r>
            <w:r w:rsidRPr="000C3442">
              <w:rPr>
                <w:rFonts w:ascii="Book Antiqua" w:eastAsia="Book Antiqua" w:hAnsi="Book Antiqua" w:cs="Book Antiqua"/>
                <w:bCs/>
                <w:color w:val="000000"/>
                <w:vertAlign w:val="superscript"/>
              </w:rPr>
              <w:t>[58]</w:t>
            </w:r>
            <w:r w:rsidRPr="000C3442">
              <w:rPr>
                <w:rFonts w:ascii="Book Antiqua" w:eastAsia="Book Antiqua" w:hAnsi="Book Antiqua" w:cs="Book Antiqua"/>
                <w:bCs/>
                <w:color w:val="000000"/>
              </w:rPr>
              <w:t>, 2014</w:t>
            </w:r>
          </w:p>
        </w:tc>
      </w:tr>
      <w:tr w:rsidR="000A772E" w:rsidRPr="000C3442" w14:paraId="72B96DDC" w14:textId="77777777" w:rsidTr="006446EB">
        <w:trPr>
          <w:jc w:val="center"/>
        </w:trPr>
        <w:tc>
          <w:tcPr>
            <w:tcW w:w="1172" w:type="pct"/>
            <w:vMerge w:val="restart"/>
          </w:tcPr>
          <w:p w14:paraId="44CE7770" w14:textId="77777777" w:rsidR="000A772E" w:rsidRPr="000C3442" w:rsidRDefault="000A772E"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r w:rsidRPr="000C3442">
              <w:rPr>
                <w:rFonts w:ascii="Book Antiqua" w:hAnsi="Book Antiqua" w:cstheme="minorHAnsi"/>
                <w:bCs/>
                <w:lang w:val="en-US"/>
              </w:rPr>
              <w:t>Vitamin D/Dexamethasone</w:t>
            </w:r>
          </w:p>
        </w:tc>
        <w:tc>
          <w:tcPr>
            <w:tcW w:w="1029" w:type="pct"/>
            <w:vMerge w:val="restart"/>
          </w:tcPr>
          <w:p w14:paraId="3FC8CA32" w14:textId="77777777" w:rsidR="000A772E" w:rsidRPr="000C3442" w:rsidRDefault="000A772E" w:rsidP="000C3442">
            <w:pPr>
              <w:spacing w:line="360" w:lineRule="auto"/>
              <w:jc w:val="both"/>
              <w:rPr>
                <w:rFonts w:ascii="Book Antiqua" w:hAnsi="Book Antiqua"/>
                <w:lang w:val="en-US"/>
              </w:rPr>
            </w:pPr>
            <w:r w:rsidRPr="000C3442">
              <w:rPr>
                <w:rFonts w:ascii="Book Antiqua" w:hAnsi="Book Antiqua"/>
                <w:lang w:val="en-US"/>
              </w:rPr>
              <w:t>Antigen-loaded: -</w:t>
            </w:r>
            <w:proofErr w:type="spellStart"/>
            <w:r w:rsidRPr="000C3442">
              <w:rPr>
                <w:rFonts w:ascii="Book Antiqua" w:hAnsi="Book Antiqua"/>
                <w:lang w:val="en-US"/>
              </w:rPr>
              <w:t>Proinsulin</w:t>
            </w:r>
            <w:proofErr w:type="spellEnd"/>
          </w:p>
        </w:tc>
        <w:tc>
          <w:tcPr>
            <w:tcW w:w="915" w:type="pct"/>
            <w:vMerge w:val="restart"/>
          </w:tcPr>
          <w:p w14:paraId="1501B715" w14:textId="77777777" w:rsidR="000A772E" w:rsidRPr="000C3442" w:rsidRDefault="000A772E" w:rsidP="000C3442">
            <w:pPr>
              <w:spacing w:line="360" w:lineRule="auto"/>
              <w:jc w:val="both"/>
              <w:rPr>
                <w:rFonts w:ascii="Book Antiqua" w:hAnsi="Book Antiqua"/>
                <w:lang w:val="en-US"/>
              </w:rPr>
            </w:pPr>
            <w:r w:rsidRPr="000C3442">
              <w:rPr>
                <w:rFonts w:ascii="Book Antiqua" w:hAnsi="Book Antiqua"/>
                <w:lang w:val="en-US"/>
              </w:rPr>
              <w:t>↓ MHC-II;</w:t>
            </w:r>
            <w:r w:rsidRPr="000C3442">
              <w:rPr>
                <w:rFonts w:ascii="Book Antiqua" w:hAnsi="Book Antiqua"/>
                <w:lang w:val="en-US" w:eastAsia="zh-CN"/>
              </w:rPr>
              <w:t xml:space="preserve"> </w:t>
            </w:r>
            <w:r w:rsidRPr="000C3442">
              <w:rPr>
                <w:rFonts w:ascii="Book Antiqua" w:hAnsi="Book Antiqua"/>
                <w:lang w:val="en-US"/>
              </w:rPr>
              <w:t xml:space="preserve">↓ </w:t>
            </w:r>
            <w:r w:rsidRPr="000C3442">
              <w:rPr>
                <w:rFonts w:ascii="Book Antiqua" w:hAnsi="Book Antiqua" w:cstheme="minorHAnsi"/>
                <w:lang w:val="en-US"/>
              </w:rPr>
              <w:t>IFN-γ;</w:t>
            </w:r>
            <w:r w:rsidRPr="000C3442">
              <w:rPr>
                <w:rFonts w:ascii="Book Antiqua" w:hAnsi="Book Antiqua"/>
                <w:lang w:val="en-US" w:eastAsia="zh-CN"/>
              </w:rPr>
              <w:t xml:space="preserve"> </w:t>
            </w:r>
            <w:r w:rsidRPr="000C3442">
              <w:rPr>
                <w:rFonts w:ascii="Book Antiqua" w:hAnsi="Book Antiqua" w:cstheme="minorHAnsi"/>
                <w:lang w:val="en-US"/>
              </w:rPr>
              <w:t>↓ CD86;</w:t>
            </w:r>
            <w:r w:rsidRPr="000C3442">
              <w:rPr>
                <w:rFonts w:ascii="Book Antiqua" w:hAnsi="Book Antiqua"/>
                <w:lang w:val="en-US" w:eastAsia="zh-CN"/>
              </w:rPr>
              <w:t xml:space="preserve"> </w:t>
            </w:r>
            <w:r w:rsidRPr="000C3442">
              <w:rPr>
                <w:rFonts w:ascii="Book Antiqua" w:hAnsi="Book Antiqua"/>
                <w:lang w:val="en-US"/>
              </w:rPr>
              <w:t>↑ IL-10;</w:t>
            </w:r>
            <w:r w:rsidRPr="000C3442">
              <w:rPr>
                <w:rFonts w:ascii="Book Antiqua" w:hAnsi="Book Antiqua"/>
                <w:lang w:val="en-US" w:eastAsia="zh-CN"/>
              </w:rPr>
              <w:t xml:space="preserve"> </w:t>
            </w:r>
            <w:r w:rsidRPr="000C3442">
              <w:rPr>
                <w:rFonts w:ascii="Book Antiqua" w:hAnsi="Book Antiqua"/>
                <w:lang w:val="en-US"/>
              </w:rPr>
              <w:t>↑ PD-L1</w:t>
            </w:r>
          </w:p>
        </w:tc>
        <w:tc>
          <w:tcPr>
            <w:tcW w:w="1283" w:type="pct"/>
            <w:vMerge w:val="restart"/>
          </w:tcPr>
          <w:p w14:paraId="7DD96F13" w14:textId="77777777" w:rsidR="000A772E" w:rsidRPr="000C3442" w:rsidRDefault="000A772E" w:rsidP="000C3442">
            <w:pPr>
              <w:spacing w:line="360" w:lineRule="auto"/>
              <w:jc w:val="both"/>
              <w:rPr>
                <w:rFonts w:ascii="Book Antiqua" w:hAnsi="Book Antiqua"/>
                <w:lang w:val="en-US"/>
              </w:rPr>
            </w:pPr>
            <w:r w:rsidRPr="000C3442">
              <w:rPr>
                <w:rFonts w:ascii="Book Antiqua" w:hAnsi="Book Antiqua"/>
                <w:lang w:val="en-US"/>
              </w:rPr>
              <w:t>Controls autoimmunity.</w:t>
            </w:r>
            <w:r w:rsidRPr="000C3442">
              <w:rPr>
                <w:rFonts w:ascii="Book Antiqua" w:hAnsi="Book Antiqua"/>
                <w:lang w:val="en-US" w:eastAsia="zh-CN"/>
              </w:rPr>
              <w:t xml:space="preserve"> </w:t>
            </w:r>
            <w:r w:rsidRPr="000C3442">
              <w:rPr>
                <w:rFonts w:ascii="Book Antiqua" w:hAnsi="Book Antiqua"/>
                <w:lang w:val="en-US"/>
              </w:rPr>
              <w:t xml:space="preserve">Induces </w:t>
            </w:r>
            <w:proofErr w:type="spellStart"/>
            <w:r w:rsidRPr="000C3442">
              <w:rPr>
                <w:rFonts w:ascii="Book Antiqua" w:hAnsi="Book Antiqua"/>
                <w:lang w:val="en-US"/>
              </w:rPr>
              <w:t>Tregs</w:t>
            </w:r>
            <w:proofErr w:type="spellEnd"/>
            <w:r w:rsidRPr="000C3442">
              <w:rPr>
                <w:rFonts w:ascii="Book Antiqua" w:hAnsi="Book Antiqua"/>
                <w:lang w:val="en-US"/>
              </w:rPr>
              <w:t>.</w:t>
            </w:r>
            <w:r w:rsidRPr="000C3442">
              <w:rPr>
                <w:rFonts w:ascii="Book Antiqua" w:hAnsi="Book Antiqua"/>
                <w:lang w:val="en-US" w:eastAsia="zh-CN"/>
              </w:rPr>
              <w:t xml:space="preserve"> </w:t>
            </w:r>
            <w:r w:rsidRPr="000C3442">
              <w:rPr>
                <w:rFonts w:ascii="Book Antiqua" w:hAnsi="Book Antiqua"/>
                <w:lang w:val="en-US"/>
              </w:rPr>
              <w:t>Inhibits effector T cells.</w:t>
            </w:r>
            <w:r w:rsidRPr="000C3442">
              <w:rPr>
                <w:rFonts w:ascii="Book Antiqua" w:hAnsi="Book Antiqua"/>
                <w:lang w:val="en-US" w:eastAsia="zh-CN"/>
              </w:rPr>
              <w:t xml:space="preserve"> </w:t>
            </w:r>
            <w:r w:rsidRPr="000C3442">
              <w:rPr>
                <w:rFonts w:ascii="Book Antiqua" w:hAnsi="Book Antiqua"/>
                <w:lang w:val="en-US"/>
              </w:rPr>
              <w:t>Eliminates CD8</w:t>
            </w:r>
            <w:r w:rsidRPr="000C3442">
              <w:rPr>
                <w:rFonts w:ascii="Book Antiqua" w:hAnsi="Book Antiqua"/>
                <w:vertAlign w:val="superscript"/>
                <w:lang w:val="en-US"/>
              </w:rPr>
              <w:t>+</w:t>
            </w:r>
            <w:r w:rsidRPr="000C3442">
              <w:rPr>
                <w:rFonts w:ascii="Book Antiqua" w:hAnsi="Book Antiqua"/>
                <w:lang w:val="en-US"/>
              </w:rPr>
              <w:t xml:space="preserve"> T cells</w:t>
            </w:r>
          </w:p>
        </w:tc>
        <w:tc>
          <w:tcPr>
            <w:tcW w:w="602" w:type="pct"/>
          </w:tcPr>
          <w:p w14:paraId="198732ED" w14:textId="444B1AA0" w:rsidR="000A772E" w:rsidRPr="000C3442" w:rsidRDefault="003C4178"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Suwandi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[55]</w:t>
            </w:r>
            <w:r w:rsidRPr="000C3442">
              <w:rPr>
                <w:rFonts w:ascii="Book Antiqua" w:eastAsia="Book Antiqua" w:hAnsi="Book Antiqua" w:cs="Book Antiqua"/>
                <w:bCs/>
                <w:color w:val="000000"/>
              </w:rPr>
              <w:t>, 2020</w:t>
            </w:r>
          </w:p>
        </w:tc>
      </w:tr>
      <w:tr w:rsidR="000A772E" w:rsidRPr="000C3442" w14:paraId="5375C301" w14:textId="77777777" w:rsidTr="006446EB">
        <w:trPr>
          <w:jc w:val="center"/>
        </w:trPr>
        <w:tc>
          <w:tcPr>
            <w:tcW w:w="1172" w:type="pct"/>
            <w:vMerge/>
          </w:tcPr>
          <w:p w14:paraId="0A08204C" w14:textId="77777777" w:rsidR="000A772E" w:rsidRPr="000C3442" w:rsidRDefault="000A772E" w:rsidP="000C3442">
            <w:pPr>
              <w:spacing w:line="360" w:lineRule="auto"/>
              <w:jc w:val="both"/>
              <w:rPr>
                <w:rFonts w:ascii="Book Antiqua" w:hAnsi="Book Antiqua" w:cstheme="minorHAnsi"/>
                <w:bCs/>
              </w:rPr>
            </w:pPr>
          </w:p>
        </w:tc>
        <w:tc>
          <w:tcPr>
            <w:tcW w:w="1029" w:type="pct"/>
            <w:vMerge/>
          </w:tcPr>
          <w:p w14:paraId="74CBC28C" w14:textId="77777777" w:rsidR="000A772E" w:rsidRPr="000C3442" w:rsidRDefault="000A772E" w:rsidP="000C3442">
            <w:pPr>
              <w:spacing w:line="360" w:lineRule="auto"/>
              <w:jc w:val="both"/>
              <w:rPr>
                <w:rFonts w:ascii="Book Antiqua" w:hAnsi="Book Antiqua"/>
              </w:rPr>
            </w:pPr>
          </w:p>
        </w:tc>
        <w:tc>
          <w:tcPr>
            <w:tcW w:w="915" w:type="pct"/>
            <w:vMerge/>
          </w:tcPr>
          <w:p w14:paraId="47F364E1" w14:textId="77777777" w:rsidR="000A772E" w:rsidRPr="000C3442" w:rsidRDefault="000A772E" w:rsidP="000C3442">
            <w:pPr>
              <w:spacing w:line="360" w:lineRule="auto"/>
              <w:jc w:val="both"/>
              <w:rPr>
                <w:rFonts w:ascii="Book Antiqua" w:hAnsi="Book Antiqua"/>
              </w:rPr>
            </w:pPr>
          </w:p>
        </w:tc>
        <w:tc>
          <w:tcPr>
            <w:tcW w:w="1283" w:type="pct"/>
            <w:vMerge/>
          </w:tcPr>
          <w:p w14:paraId="5F71D47E" w14:textId="77777777" w:rsidR="000A772E" w:rsidRPr="000C3442" w:rsidRDefault="000A772E" w:rsidP="000C3442">
            <w:pPr>
              <w:spacing w:line="360" w:lineRule="auto"/>
              <w:jc w:val="both"/>
              <w:rPr>
                <w:rFonts w:ascii="Book Antiqua" w:hAnsi="Book Antiqua"/>
              </w:rPr>
            </w:pPr>
          </w:p>
        </w:tc>
        <w:tc>
          <w:tcPr>
            <w:tcW w:w="602" w:type="pct"/>
          </w:tcPr>
          <w:p w14:paraId="2CF1CDED" w14:textId="0812C911" w:rsidR="000A772E" w:rsidRPr="000C3442" w:rsidRDefault="003C4178" w:rsidP="000C3442">
            <w:pPr>
              <w:spacing w:line="360" w:lineRule="auto"/>
              <w:jc w:val="both"/>
              <w:rPr>
                <w:rFonts w:ascii="Book Antiqua" w:hAnsi="Book Antiqua"/>
                <w:bCs/>
              </w:rPr>
            </w:pPr>
            <w:r w:rsidRPr="000C3442">
              <w:rPr>
                <w:rFonts w:ascii="Book Antiqua" w:eastAsia="Book Antiqua" w:hAnsi="Book Antiqua" w:cs="Book Antiqua"/>
                <w:bCs/>
                <w:color w:val="000000"/>
              </w:rPr>
              <w:t xml:space="preserve">Gibson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[56]</w:t>
            </w:r>
            <w:r w:rsidRPr="000C3442">
              <w:rPr>
                <w:rFonts w:ascii="Book Antiqua" w:eastAsia="Book Antiqua" w:hAnsi="Book Antiqua" w:cs="Book Antiqua"/>
                <w:bCs/>
                <w:color w:val="000000"/>
              </w:rPr>
              <w:t>, 2015</w:t>
            </w:r>
          </w:p>
        </w:tc>
      </w:tr>
      <w:tr w:rsidR="000A772E" w:rsidRPr="000C3442" w14:paraId="5BA6C251" w14:textId="77777777" w:rsidTr="006446EB">
        <w:trPr>
          <w:jc w:val="center"/>
        </w:trPr>
        <w:tc>
          <w:tcPr>
            <w:tcW w:w="1172" w:type="pct"/>
            <w:vMerge/>
          </w:tcPr>
          <w:p w14:paraId="26D34D9F" w14:textId="77777777" w:rsidR="000A772E" w:rsidRPr="000C3442" w:rsidRDefault="000A772E" w:rsidP="000C3442">
            <w:pPr>
              <w:spacing w:line="360" w:lineRule="auto"/>
              <w:jc w:val="both"/>
              <w:rPr>
                <w:rFonts w:ascii="Book Antiqua" w:hAnsi="Book Antiqua" w:cstheme="minorHAnsi"/>
                <w:bCs/>
              </w:rPr>
            </w:pPr>
          </w:p>
        </w:tc>
        <w:tc>
          <w:tcPr>
            <w:tcW w:w="1029" w:type="pct"/>
            <w:vMerge w:val="restart"/>
          </w:tcPr>
          <w:p w14:paraId="1355A661" w14:textId="342545FE" w:rsidR="000A772E" w:rsidRPr="000C3442" w:rsidRDefault="000A772E" w:rsidP="000C3442">
            <w:pPr>
              <w:spacing w:line="360" w:lineRule="auto"/>
              <w:jc w:val="both"/>
              <w:rPr>
                <w:rFonts w:ascii="Book Antiqua" w:hAnsi="Book Antiqua"/>
              </w:rPr>
            </w:pPr>
            <w:r w:rsidRPr="000C3442">
              <w:rPr>
                <w:rFonts w:ascii="Book Antiqua" w:hAnsi="Book Antiqua"/>
                <w:lang w:val="en-US"/>
              </w:rPr>
              <w:t>-GAD65</w:t>
            </w:r>
          </w:p>
        </w:tc>
        <w:tc>
          <w:tcPr>
            <w:tcW w:w="915" w:type="pct"/>
            <w:vMerge w:val="restart"/>
          </w:tcPr>
          <w:p w14:paraId="57DC9401" w14:textId="77EC1795" w:rsidR="000A772E" w:rsidRPr="000C3442" w:rsidRDefault="000A772E" w:rsidP="000C3442">
            <w:pPr>
              <w:spacing w:line="360" w:lineRule="auto"/>
              <w:jc w:val="both"/>
              <w:rPr>
                <w:rFonts w:ascii="Book Antiqua" w:hAnsi="Book Antiqua"/>
              </w:rPr>
            </w:pPr>
            <w:r w:rsidRPr="000C3442">
              <w:rPr>
                <w:rFonts w:ascii="Book Antiqua" w:hAnsi="Book Antiqua"/>
              </w:rPr>
              <w:t>↓ Costimulatory molecules (CD40, CD86);</w:t>
            </w:r>
            <w:r w:rsidRPr="000C3442">
              <w:rPr>
                <w:rFonts w:ascii="Book Antiqua" w:hAnsi="Book Antiqua"/>
                <w:lang w:eastAsia="zh-CN"/>
              </w:rPr>
              <w:t xml:space="preserve"> </w:t>
            </w:r>
            <w:r w:rsidRPr="000C3442">
              <w:rPr>
                <w:rFonts w:ascii="Book Antiqua" w:hAnsi="Book Antiqua"/>
              </w:rPr>
              <w:t>↓ CD83;</w:t>
            </w:r>
            <w:r w:rsidRPr="000C3442">
              <w:rPr>
                <w:rFonts w:ascii="Book Antiqua" w:hAnsi="Book Antiqua"/>
                <w:lang w:eastAsia="zh-CN"/>
              </w:rPr>
              <w:t xml:space="preserve"> </w:t>
            </w:r>
            <w:r w:rsidRPr="000C3442">
              <w:rPr>
                <w:rFonts w:ascii="Book Antiqua" w:hAnsi="Book Antiqua"/>
              </w:rPr>
              <w:t>↓ MHC-II;</w:t>
            </w:r>
            <w:r w:rsidRPr="000C3442">
              <w:rPr>
                <w:rFonts w:ascii="Book Antiqua" w:hAnsi="Book Antiqua"/>
                <w:lang w:eastAsia="zh-CN"/>
              </w:rPr>
              <w:t xml:space="preserve"> </w:t>
            </w:r>
            <w:r w:rsidRPr="000C3442">
              <w:rPr>
                <w:rFonts w:ascii="Book Antiqua" w:hAnsi="Book Antiqua"/>
              </w:rPr>
              <w:t>↑ CD14;</w:t>
            </w:r>
            <w:r w:rsidRPr="000C3442">
              <w:rPr>
                <w:rFonts w:ascii="Book Antiqua" w:hAnsi="Book Antiqua"/>
                <w:lang w:eastAsia="zh-CN"/>
              </w:rPr>
              <w:t xml:space="preserve"> </w:t>
            </w:r>
            <w:r w:rsidRPr="000C3442">
              <w:rPr>
                <w:rFonts w:ascii="Book Antiqua" w:hAnsi="Book Antiqua"/>
              </w:rPr>
              <w:t>↑ TLR-2;</w:t>
            </w:r>
            <w:r w:rsidRPr="000C3442">
              <w:rPr>
                <w:rFonts w:ascii="Book Antiqua" w:hAnsi="Book Antiqua"/>
                <w:lang w:eastAsia="zh-CN"/>
              </w:rPr>
              <w:t xml:space="preserve"> </w:t>
            </w:r>
            <w:r w:rsidRPr="000C3442">
              <w:rPr>
                <w:rFonts w:ascii="Book Antiqua" w:hAnsi="Book Antiqua"/>
              </w:rPr>
              <w:t>↑ PD-L1;</w:t>
            </w:r>
            <w:r w:rsidRPr="000C3442">
              <w:rPr>
                <w:rFonts w:ascii="Book Antiqua" w:hAnsi="Book Antiqua"/>
                <w:lang w:eastAsia="zh-CN"/>
              </w:rPr>
              <w:t xml:space="preserve"> </w:t>
            </w:r>
            <w:r w:rsidRPr="000C3442">
              <w:rPr>
                <w:rFonts w:ascii="Book Antiqua" w:hAnsi="Book Antiqua"/>
              </w:rPr>
              <w:t>↑ IL-10;</w:t>
            </w:r>
            <w:r w:rsidRPr="000C3442">
              <w:rPr>
                <w:rFonts w:ascii="Book Antiqua" w:hAnsi="Book Antiqua"/>
                <w:lang w:eastAsia="zh-CN"/>
              </w:rPr>
              <w:t xml:space="preserve"> </w:t>
            </w:r>
            <w:r w:rsidRPr="000C3442">
              <w:rPr>
                <w:rFonts w:ascii="Book Antiqua" w:hAnsi="Book Antiqua"/>
              </w:rPr>
              <w:t xml:space="preserve">↓ IL-6, TNF-, IL-23, </w:t>
            </w:r>
            <w:r w:rsidRPr="000C3442">
              <w:rPr>
                <w:rFonts w:ascii="Book Antiqua" w:hAnsi="Book Antiqua"/>
              </w:rPr>
              <w:lastRenderedPageBreak/>
              <w:t>IL-12p70</w:t>
            </w:r>
          </w:p>
        </w:tc>
        <w:tc>
          <w:tcPr>
            <w:tcW w:w="1283" w:type="pct"/>
            <w:vMerge w:val="restart"/>
          </w:tcPr>
          <w:p w14:paraId="4426D01E" w14:textId="5F4BDF31" w:rsidR="000A772E" w:rsidRPr="00937648" w:rsidRDefault="000A772E" w:rsidP="000C3442">
            <w:pPr>
              <w:spacing w:line="360" w:lineRule="auto"/>
              <w:jc w:val="both"/>
              <w:rPr>
                <w:rFonts w:ascii="Book Antiqua" w:hAnsi="Book Antiqua"/>
                <w:lang w:val="en-US"/>
              </w:rPr>
            </w:pPr>
            <w:r w:rsidRPr="000C3442">
              <w:rPr>
                <w:rFonts w:ascii="Book Antiqua" w:hAnsi="Book Antiqua"/>
                <w:lang w:val="en-US"/>
              </w:rPr>
              <w:lastRenderedPageBreak/>
              <w:t>Decreases Th1/Th17 responses.</w:t>
            </w:r>
            <w:r w:rsidRPr="000C3442">
              <w:rPr>
                <w:rFonts w:ascii="Book Antiqua" w:hAnsi="Book Antiqua"/>
                <w:lang w:val="en-US" w:eastAsia="zh-CN"/>
              </w:rPr>
              <w:t xml:space="preserve"> </w:t>
            </w:r>
            <w:r w:rsidRPr="000C3442">
              <w:rPr>
                <w:rFonts w:ascii="Book Antiqua" w:hAnsi="Book Antiqua"/>
                <w:lang w:val="en-US"/>
              </w:rPr>
              <w:t>Suppresses antigen-specific T cell activation and proliferation.</w:t>
            </w:r>
            <w:r w:rsidRPr="000C3442">
              <w:rPr>
                <w:rFonts w:ascii="Book Antiqua" w:hAnsi="Book Antiqua"/>
                <w:lang w:val="en-US" w:eastAsia="zh-CN"/>
              </w:rPr>
              <w:t xml:space="preserve"> </w:t>
            </w:r>
            <w:r w:rsidRPr="000C3442">
              <w:rPr>
                <w:rFonts w:ascii="Book Antiqua" w:hAnsi="Book Antiqua"/>
                <w:lang w:val="en-US"/>
              </w:rPr>
              <w:t>Prevents onset diabetes in NOD-SCID mice.</w:t>
            </w:r>
            <w:r w:rsidRPr="000C3442">
              <w:rPr>
                <w:rFonts w:ascii="Book Antiqua" w:hAnsi="Book Antiqua"/>
                <w:lang w:val="en-US" w:eastAsia="zh-CN"/>
              </w:rPr>
              <w:t xml:space="preserve"> </w:t>
            </w:r>
            <w:r w:rsidRPr="000C3442">
              <w:rPr>
                <w:rFonts w:ascii="Book Antiqua" w:hAnsi="Book Antiqua"/>
                <w:lang w:val="en-US"/>
              </w:rPr>
              <w:t>Decreases IFN-</w:t>
            </w:r>
            <w:r w:rsidRPr="000C3442">
              <w:rPr>
                <w:rFonts w:ascii="Book Antiqua" w:hAnsi="Book Antiqua" w:cstheme="minorHAnsi"/>
                <w:lang w:val="en-US"/>
              </w:rPr>
              <w:t>γ</w:t>
            </w:r>
            <w:r w:rsidRPr="000C3442">
              <w:rPr>
                <w:rFonts w:ascii="Book Antiqua" w:hAnsi="Book Antiqua"/>
                <w:lang w:val="en-US"/>
              </w:rPr>
              <w:t xml:space="preserve"> </w:t>
            </w:r>
            <w:r w:rsidRPr="000C3442">
              <w:rPr>
                <w:rFonts w:ascii="Book Antiqua" w:hAnsi="Book Antiqua"/>
                <w:lang w:val="en-US"/>
              </w:rPr>
              <w:lastRenderedPageBreak/>
              <w:t>production by T cells</w:t>
            </w:r>
          </w:p>
        </w:tc>
        <w:tc>
          <w:tcPr>
            <w:tcW w:w="602" w:type="pct"/>
          </w:tcPr>
          <w:p w14:paraId="200ADC00" w14:textId="7BF138CD" w:rsidR="000A772E" w:rsidRPr="000C3442" w:rsidRDefault="003C4178" w:rsidP="000C3442">
            <w:pPr>
              <w:spacing w:line="360" w:lineRule="auto"/>
              <w:jc w:val="both"/>
              <w:rPr>
                <w:rFonts w:ascii="Book Antiqua" w:hAnsi="Book Antiqua"/>
                <w:bCs/>
              </w:rPr>
            </w:pPr>
            <w:r w:rsidRPr="000C3442">
              <w:rPr>
                <w:rFonts w:ascii="Book Antiqua" w:eastAsia="Book Antiqua" w:hAnsi="Book Antiqua" w:cs="Book Antiqua"/>
                <w:bCs/>
                <w:color w:val="000000"/>
              </w:rPr>
              <w:lastRenderedPageBreak/>
              <w:t xml:space="preserve">Phillips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[20]</w:t>
            </w:r>
            <w:r w:rsidRPr="000C3442">
              <w:rPr>
                <w:rFonts w:ascii="Book Antiqua" w:eastAsia="Book Antiqua" w:hAnsi="Book Antiqua" w:cs="Book Antiqua"/>
                <w:bCs/>
                <w:color w:val="000000"/>
              </w:rPr>
              <w:t>, 2017</w:t>
            </w:r>
          </w:p>
        </w:tc>
      </w:tr>
      <w:tr w:rsidR="000A772E" w:rsidRPr="000C3442" w14:paraId="3B20C7AC" w14:textId="77777777" w:rsidTr="006446EB">
        <w:trPr>
          <w:jc w:val="center"/>
        </w:trPr>
        <w:tc>
          <w:tcPr>
            <w:tcW w:w="1172" w:type="pct"/>
            <w:vMerge/>
          </w:tcPr>
          <w:p w14:paraId="4EB880DD" w14:textId="77777777" w:rsidR="000A772E" w:rsidRPr="000C3442" w:rsidRDefault="000A772E" w:rsidP="000C3442">
            <w:pPr>
              <w:spacing w:line="360" w:lineRule="auto"/>
              <w:jc w:val="both"/>
              <w:rPr>
                <w:rFonts w:ascii="Book Antiqua" w:hAnsi="Book Antiqua" w:cstheme="minorHAnsi"/>
                <w:bCs/>
                <w:lang w:val="en-US"/>
              </w:rPr>
            </w:pPr>
          </w:p>
        </w:tc>
        <w:tc>
          <w:tcPr>
            <w:tcW w:w="1029" w:type="pct"/>
            <w:vMerge/>
          </w:tcPr>
          <w:p w14:paraId="17348683" w14:textId="3EEA0DEE" w:rsidR="000A772E" w:rsidRPr="000C3442" w:rsidRDefault="000A772E" w:rsidP="000C3442">
            <w:pPr>
              <w:spacing w:line="360" w:lineRule="auto"/>
              <w:jc w:val="both"/>
              <w:rPr>
                <w:rFonts w:ascii="Book Antiqua" w:hAnsi="Book Antiqua"/>
                <w:lang w:val="en-US"/>
              </w:rPr>
            </w:pPr>
          </w:p>
        </w:tc>
        <w:tc>
          <w:tcPr>
            <w:tcW w:w="915" w:type="pct"/>
            <w:vMerge/>
          </w:tcPr>
          <w:p w14:paraId="55191C77" w14:textId="25DBAF98" w:rsidR="000A772E" w:rsidRPr="000C3442" w:rsidRDefault="000A772E" w:rsidP="000C3442">
            <w:pPr>
              <w:spacing w:line="360" w:lineRule="auto"/>
              <w:jc w:val="both"/>
              <w:rPr>
                <w:rFonts w:ascii="Book Antiqua" w:hAnsi="Book Antiqua"/>
                <w:lang w:val="en-US"/>
              </w:rPr>
            </w:pPr>
          </w:p>
        </w:tc>
        <w:tc>
          <w:tcPr>
            <w:tcW w:w="1283" w:type="pct"/>
            <w:vMerge/>
          </w:tcPr>
          <w:p w14:paraId="3F65E902" w14:textId="16AF5490" w:rsidR="000A772E" w:rsidRPr="000C3442" w:rsidRDefault="000A772E" w:rsidP="000C3442">
            <w:pPr>
              <w:spacing w:line="360" w:lineRule="auto"/>
              <w:jc w:val="both"/>
              <w:rPr>
                <w:rFonts w:ascii="Book Antiqua" w:hAnsi="Book Antiqua"/>
                <w:lang w:val="en-US"/>
              </w:rPr>
            </w:pPr>
          </w:p>
        </w:tc>
        <w:tc>
          <w:tcPr>
            <w:tcW w:w="602" w:type="pct"/>
          </w:tcPr>
          <w:p w14:paraId="43A8BB28" w14:textId="207A2740" w:rsidR="000A772E" w:rsidRPr="000C3442" w:rsidRDefault="003C4178" w:rsidP="000C3442">
            <w:pPr>
              <w:spacing w:line="360" w:lineRule="auto"/>
              <w:jc w:val="both"/>
              <w:rPr>
                <w:rFonts w:ascii="Book Antiqua" w:hAnsi="Book Antiqua"/>
                <w:bCs/>
                <w:lang w:val="en-US"/>
              </w:rPr>
            </w:pPr>
            <w:r w:rsidRPr="000C3442">
              <w:rPr>
                <w:rFonts w:ascii="Book Antiqua" w:eastAsia="Book Antiqua" w:hAnsi="Book Antiqua" w:cs="Book Antiqua"/>
                <w:bCs/>
                <w:color w:val="000000"/>
              </w:rPr>
              <w:t xml:space="preserve">Funda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[57]</w:t>
            </w:r>
            <w:r w:rsidRPr="000C3442">
              <w:rPr>
                <w:rFonts w:ascii="Book Antiqua" w:eastAsia="Book Antiqua" w:hAnsi="Book Antiqua" w:cs="Book Antiqua"/>
                <w:bCs/>
                <w:color w:val="000000"/>
              </w:rPr>
              <w:t>, 2018</w:t>
            </w:r>
          </w:p>
        </w:tc>
      </w:tr>
      <w:tr w:rsidR="00CE7180" w:rsidRPr="000C3442" w14:paraId="4BFE0158" w14:textId="77777777" w:rsidTr="006446EB">
        <w:trPr>
          <w:trHeight w:val="1812"/>
          <w:jc w:val="center"/>
        </w:trPr>
        <w:tc>
          <w:tcPr>
            <w:tcW w:w="1172" w:type="pct"/>
            <w:vMerge w:val="restart"/>
          </w:tcPr>
          <w:p w14:paraId="7398D8AA" w14:textId="77777777" w:rsidR="00CE7180" w:rsidRPr="000C3442" w:rsidRDefault="00CE7180" w:rsidP="000C3442">
            <w:pPr>
              <w:spacing w:line="360" w:lineRule="auto"/>
              <w:jc w:val="both"/>
              <w:rPr>
                <w:rFonts w:ascii="Book Antiqua" w:hAnsi="Book Antiqua" w:cstheme="minorHAnsi"/>
                <w:bCs/>
                <w:lang w:val="en-US"/>
              </w:rPr>
            </w:pPr>
            <w:r w:rsidRPr="000C3442">
              <w:rPr>
                <w:rFonts w:ascii="Book Antiqua" w:hAnsi="Book Antiqua" w:cstheme="minorHAnsi"/>
                <w:bCs/>
                <w:lang w:val="en-US"/>
              </w:rPr>
              <w:lastRenderedPageBreak/>
              <w:t>GM-CSF/IL-4</w:t>
            </w:r>
            <w:r w:rsidRPr="000C3442">
              <w:rPr>
                <w:rFonts w:ascii="Book Antiqua" w:hAnsi="Book Antiqua" w:cstheme="minorHAnsi"/>
                <w:bCs/>
                <w:lang w:val="en-US" w:eastAsia="zh-CN"/>
              </w:rPr>
              <w:t xml:space="preserve"> </w:t>
            </w:r>
            <w:r w:rsidRPr="000C3442">
              <w:rPr>
                <w:rFonts w:ascii="Book Antiqua" w:hAnsi="Book Antiqua" w:cstheme="minorHAnsi"/>
                <w:bCs/>
                <w:lang w:val="en-US"/>
              </w:rPr>
              <w:t>+</w:t>
            </w:r>
            <w:r w:rsidRPr="000C3442">
              <w:rPr>
                <w:rFonts w:ascii="Book Antiqua" w:hAnsi="Book Antiqua" w:cstheme="minorHAnsi"/>
                <w:bCs/>
                <w:lang w:val="en-US" w:eastAsia="zh-CN"/>
              </w:rPr>
              <w:t xml:space="preserve"> </w:t>
            </w:r>
            <w:proofErr w:type="spellStart"/>
            <w:r w:rsidRPr="000C3442">
              <w:rPr>
                <w:rFonts w:ascii="Book Antiqua" w:hAnsi="Book Antiqua" w:cstheme="minorHAnsi"/>
                <w:bCs/>
                <w:lang w:val="en-US"/>
              </w:rPr>
              <w:t>Rapamycin</w:t>
            </w:r>
            <w:proofErr w:type="spellEnd"/>
          </w:p>
        </w:tc>
        <w:tc>
          <w:tcPr>
            <w:tcW w:w="1029" w:type="pct"/>
            <w:vMerge w:val="restart"/>
          </w:tcPr>
          <w:p w14:paraId="49BCE107" w14:textId="77777777" w:rsidR="00CE7180" w:rsidRPr="000C3442" w:rsidRDefault="00CE7180" w:rsidP="000C3442">
            <w:pPr>
              <w:spacing w:line="360" w:lineRule="auto"/>
              <w:jc w:val="both"/>
              <w:rPr>
                <w:rFonts w:ascii="Book Antiqua" w:hAnsi="Book Antiqua"/>
                <w:b/>
                <w:lang w:val="en-US"/>
              </w:rPr>
            </w:pPr>
          </w:p>
        </w:tc>
        <w:tc>
          <w:tcPr>
            <w:tcW w:w="915" w:type="pct"/>
            <w:vMerge w:val="restart"/>
          </w:tcPr>
          <w:p w14:paraId="6E119957" w14:textId="77777777" w:rsidR="00CE7180" w:rsidRPr="000C3442" w:rsidRDefault="00CE7180" w:rsidP="000C3442">
            <w:pPr>
              <w:spacing w:line="360" w:lineRule="auto"/>
              <w:jc w:val="both"/>
              <w:rPr>
                <w:rFonts w:ascii="Book Antiqua" w:eastAsia="Yu Mincho" w:hAnsi="Book Antiqua"/>
                <w:lang w:val="en-US"/>
              </w:rPr>
            </w:pPr>
            <w:r w:rsidRPr="000C3442">
              <w:rPr>
                <w:rFonts w:ascii="Book Antiqua" w:hAnsi="Book Antiqua"/>
                <w:lang w:val="en-US"/>
              </w:rPr>
              <w:t xml:space="preserve">↓ </w:t>
            </w:r>
            <w:proofErr w:type="spellStart"/>
            <w:r w:rsidRPr="000C3442">
              <w:rPr>
                <w:rFonts w:ascii="Book Antiqua" w:hAnsi="Book Antiqua"/>
                <w:lang w:val="en-US"/>
              </w:rPr>
              <w:t>Costimulatory</w:t>
            </w:r>
            <w:proofErr w:type="spellEnd"/>
            <w:r w:rsidRPr="000C3442">
              <w:rPr>
                <w:rFonts w:ascii="Book Antiqua" w:hAnsi="Book Antiqua"/>
                <w:lang w:val="en-US"/>
              </w:rPr>
              <w:t xml:space="preserve"> molecules (CD40, CD80); ↓ IL-6, IL-23; ↑ PD-L1</w:t>
            </w:r>
          </w:p>
        </w:tc>
        <w:tc>
          <w:tcPr>
            <w:tcW w:w="1283" w:type="pct"/>
            <w:vMerge w:val="restart"/>
          </w:tcPr>
          <w:p w14:paraId="3434899B" w14:textId="77777777" w:rsidR="00CE7180" w:rsidRPr="000C3442" w:rsidRDefault="00CE7180" w:rsidP="000C3442">
            <w:pPr>
              <w:spacing w:line="360" w:lineRule="auto"/>
              <w:jc w:val="both"/>
              <w:rPr>
                <w:rFonts w:ascii="Book Antiqua" w:hAnsi="Book Antiqua" w:cstheme="minorHAnsi"/>
                <w:lang w:val="en-US"/>
              </w:rPr>
            </w:pPr>
            <w:r w:rsidRPr="000C3442">
              <w:rPr>
                <w:rFonts w:ascii="Book Antiqua" w:hAnsi="Book Antiqua" w:cstheme="minorHAnsi"/>
                <w:lang w:val="en-US"/>
              </w:rPr>
              <w:t xml:space="preserve">Induces </w:t>
            </w:r>
            <w:proofErr w:type="spellStart"/>
            <w:r w:rsidRPr="000C3442">
              <w:rPr>
                <w:rFonts w:ascii="Book Antiqua" w:hAnsi="Book Antiqua" w:cstheme="minorHAnsi"/>
                <w:lang w:val="en-US"/>
              </w:rPr>
              <w:t>Tregs</w:t>
            </w:r>
            <w:proofErr w:type="spellEnd"/>
            <w:r w:rsidRPr="000C3442">
              <w:rPr>
                <w:rFonts w:ascii="Book Antiqua" w:hAnsi="Book Antiqua" w:cstheme="minorHAnsi"/>
                <w:lang w:val="en-US"/>
              </w:rPr>
              <w:t>.</w:t>
            </w:r>
            <w:r w:rsidRPr="000C3442">
              <w:rPr>
                <w:rFonts w:ascii="Book Antiqua" w:hAnsi="Book Antiqua" w:cstheme="minorHAnsi"/>
                <w:lang w:val="en-US" w:eastAsia="zh-CN"/>
              </w:rPr>
              <w:t xml:space="preserve"> </w:t>
            </w:r>
            <w:r w:rsidRPr="000C3442">
              <w:rPr>
                <w:rFonts w:ascii="Book Antiqua" w:hAnsi="Book Antiqua" w:cstheme="minorHAnsi"/>
                <w:lang w:val="en-US"/>
              </w:rPr>
              <w:t>Inhibits T cell proliferation.</w:t>
            </w:r>
            <w:r w:rsidRPr="000C3442">
              <w:rPr>
                <w:rFonts w:ascii="Book Antiqua" w:hAnsi="Book Antiqua" w:cstheme="minorHAnsi"/>
                <w:lang w:val="en-US" w:eastAsia="zh-CN"/>
              </w:rPr>
              <w:t xml:space="preserve"> </w:t>
            </w:r>
            <w:r w:rsidRPr="000C3442">
              <w:rPr>
                <w:rFonts w:ascii="Book Antiqua" w:hAnsi="Book Antiqua" w:cstheme="minorHAnsi"/>
                <w:lang w:val="en-US"/>
              </w:rPr>
              <w:t>Reduces Th17 cells</w:t>
            </w:r>
          </w:p>
        </w:tc>
        <w:tc>
          <w:tcPr>
            <w:tcW w:w="602" w:type="pct"/>
          </w:tcPr>
          <w:p w14:paraId="5E8FC178" w14:textId="27542EB8" w:rsidR="00CE7180" w:rsidRPr="000C3442" w:rsidRDefault="00E976E3" w:rsidP="000C3442">
            <w:pPr>
              <w:spacing w:line="360" w:lineRule="auto"/>
              <w:jc w:val="both"/>
              <w:rPr>
                <w:rFonts w:ascii="Book Antiqua" w:hAnsi="Book Antiqua" w:cstheme="minorHAnsi"/>
                <w:bCs/>
                <w:lang w:val="en-US"/>
              </w:rPr>
            </w:pPr>
            <w:r w:rsidRPr="000C3442">
              <w:rPr>
                <w:rFonts w:ascii="Book Antiqua" w:eastAsia="Book Antiqua" w:hAnsi="Book Antiqua" w:cs="Book Antiqua"/>
                <w:bCs/>
                <w:color w:val="000000"/>
              </w:rPr>
              <w:t xml:space="preserve">Boks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[32]</w:t>
            </w:r>
            <w:r w:rsidRPr="000C3442">
              <w:rPr>
                <w:rFonts w:ascii="Book Antiqua" w:eastAsia="Book Antiqua" w:hAnsi="Book Antiqua" w:cs="Book Antiqua"/>
                <w:bCs/>
                <w:color w:val="000000"/>
              </w:rPr>
              <w:t>, 2012</w:t>
            </w:r>
          </w:p>
        </w:tc>
      </w:tr>
      <w:tr w:rsidR="00CE7180" w:rsidRPr="000C3442" w14:paraId="0038D9DA" w14:textId="77777777" w:rsidTr="006446EB">
        <w:trPr>
          <w:trHeight w:val="983"/>
          <w:jc w:val="center"/>
        </w:trPr>
        <w:tc>
          <w:tcPr>
            <w:tcW w:w="1172" w:type="pct"/>
            <w:vMerge/>
          </w:tcPr>
          <w:p w14:paraId="70E52D2C" w14:textId="77777777" w:rsidR="00CE7180" w:rsidRPr="000C3442" w:rsidRDefault="00CE7180" w:rsidP="000C3442">
            <w:pPr>
              <w:spacing w:line="360" w:lineRule="auto"/>
              <w:jc w:val="both"/>
              <w:rPr>
                <w:rFonts w:ascii="Book Antiqua" w:hAnsi="Book Antiqua" w:cstheme="minorHAnsi"/>
                <w:bCs/>
              </w:rPr>
            </w:pPr>
          </w:p>
        </w:tc>
        <w:tc>
          <w:tcPr>
            <w:tcW w:w="1029" w:type="pct"/>
            <w:vMerge/>
          </w:tcPr>
          <w:p w14:paraId="2302D82A" w14:textId="77777777" w:rsidR="00CE7180" w:rsidRPr="000C3442" w:rsidRDefault="00CE7180" w:rsidP="000C3442">
            <w:pPr>
              <w:spacing w:line="360" w:lineRule="auto"/>
              <w:jc w:val="both"/>
              <w:rPr>
                <w:rFonts w:ascii="Book Antiqua" w:hAnsi="Book Antiqua"/>
                <w:b/>
              </w:rPr>
            </w:pPr>
          </w:p>
        </w:tc>
        <w:tc>
          <w:tcPr>
            <w:tcW w:w="915" w:type="pct"/>
            <w:vMerge/>
          </w:tcPr>
          <w:p w14:paraId="3F2B7B61" w14:textId="77777777" w:rsidR="00CE7180" w:rsidRPr="000C3442" w:rsidRDefault="00CE7180" w:rsidP="000C3442">
            <w:pPr>
              <w:spacing w:line="360" w:lineRule="auto"/>
              <w:jc w:val="both"/>
              <w:rPr>
                <w:rFonts w:ascii="Book Antiqua" w:hAnsi="Book Antiqua"/>
              </w:rPr>
            </w:pPr>
          </w:p>
        </w:tc>
        <w:tc>
          <w:tcPr>
            <w:tcW w:w="1283" w:type="pct"/>
            <w:vMerge/>
          </w:tcPr>
          <w:p w14:paraId="022913F4" w14:textId="77777777" w:rsidR="00CE7180" w:rsidRPr="000C3442" w:rsidRDefault="00CE7180" w:rsidP="000C3442">
            <w:pPr>
              <w:spacing w:line="360" w:lineRule="auto"/>
              <w:jc w:val="both"/>
              <w:rPr>
                <w:rFonts w:ascii="Book Antiqua" w:hAnsi="Book Antiqua" w:cstheme="minorHAnsi"/>
              </w:rPr>
            </w:pPr>
          </w:p>
        </w:tc>
        <w:tc>
          <w:tcPr>
            <w:tcW w:w="602" w:type="pct"/>
          </w:tcPr>
          <w:p w14:paraId="7CEF37B3" w14:textId="365BAAA5" w:rsidR="00CE7180" w:rsidRPr="000C3442" w:rsidRDefault="003C4178" w:rsidP="000C3442">
            <w:pPr>
              <w:spacing w:line="360" w:lineRule="auto"/>
              <w:jc w:val="both"/>
              <w:rPr>
                <w:rFonts w:ascii="Book Antiqua" w:hAnsi="Book Antiqua" w:cstheme="minorHAnsi"/>
                <w:bCs/>
              </w:rPr>
            </w:pPr>
            <w:r w:rsidRPr="000C3442">
              <w:rPr>
                <w:rFonts w:ascii="Book Antiqua" w:eastAsia="Book Antiqua" w:hAnsi="Book Antiqua" w:cs="Book Antiqua"/>
                <w:bCs/>
                <w:color w:val="000000"/>
                <w:lang w:val="pt-BR"/>
              </w:rPr>
              <w:t xml:space="preserve">Navarro-Barriuso </w:t>
            </w:r>
            <w:r w:rsidRPr="000C3442">
              <w:rPr>
                <w:rFonts w:ascii="Book Antiqua" w:eastAsia="Book Antiqua" w:hAnsi="Book Antiqua" w:cs="Book Antiqua"/>
                <w:bCs/>
                <w:i/>
                <w:iCs/>
                <w:color w:val="000000"/>
              </w:rPr>
              <w:t>et al</w:t>
            </w:r>
            <w:r w:rsidRPr="000C3442">
              <w:rPr>
                <w:rFonts w:ascii="Book Antiqua" w:eastAsia="Book Antiqua" w:hAnsi="Book Antiqua" w:cs="Book Antiqua"/>
                <w:bCs/>
                <w:color w:val="000000"/>
                <w:vertAlign w:val="superscript"/>
              </w:rPr>
              <w:t>[39]</w:t>
            </w:r>
            <w:r w:rsidRPr="000C3442">
              <w:rPr>
                <w:rFonts w:ascii="Book Antiqua" w:eastAsia="Book Antiqua" w:hAnsi="Book Antiqua" w:cs="Book Antiqua"/>
                <w:bCs/>
                <w:color w:val="000000"/>
              </w:rPr>
              <w:t>, 2018</w:t>
            </w:r>
          </w:p>
        </w:tc>
      </w:tr>
    </w:tbl>
    <w:p w14:paraId="4AC8DB10" w14:textId="0C8B47F1" w:rsidR="00CB31AB" w:rsidRDefault="00364B45" w:rsidP="000C3442">
      <w:pPr>
        <w:spacing w:line="360" w:lineRule="auto"/>
        <w:jc w:val="both"/>
        <w:rPr>
          <w:rFonts w:ascii="Book Antiqua" w:eastAsia="Book Antiqua" w:hAnsi="Book Antiqua" w:cs="Book Antiqua"/>
          <w:color w:val="000000"/>
        </w:rPr>
      </w:pPr>
      <w:r w:rsidRPr="000C3442">
        <w:rPr>
          <w:rFonts w:ascii="Book Antiqua" w:hAnsi="Book Antiqua" w:cstheme="minorHAnsi"/>
          <w:bCs/>
          <w:lang w:eastAsia="ja-JP"/>
        </w:rPr>
        <w:t xml:space="preserve">T1D: Type 1 diabetes; </w:t>
      </w:r>
      <w:r w:rsidR="002A0527" w:rsidRPr="000C3442">
        <w:rPr>
          <w:rFonts w:ascii="Book Antiqua" w:hAnsi="Book Antiqua"/>
        </w:rPr>
        <w:t xml:space="preserve">IL: </w:t>
      </w:r>
      <w:r w:rsidR="008D32A2" w:rsidRPr="000C3442">
        <w:rPr>
          <w:rFonts w:ascii="Book Antiqua" w:eastAsia="Book Antiqua" w:hAnsi="Book Antiqua" w:cs="Book Antiqua"/>
          <w:color w:val="000000"/>
        </w:rPr>
        <w:t>Interleukin</w:t>
      </w:r>
      <w:r w:rsidR="002A0527" w:rsidRPr="000C3442">
        <w:rPr>
          <w:rFonts w:ascii="Book Antiqua" w:hAnsi="Book Antiqua"/>
        </w:rPr>
        <w:t xml:space="preserve">; </w:t>
      </w:r>
      <w:r w:rsidR="002A0527" w:rsidRPr="000C3442">
        <w:rPr>
          <w:rFonts w:ascii="Book Antiqua" w:hAnsi="Book Antiqua" w:cstheme="minorHAnsi"/>
        </w:rPr>
        <w:t xml:space="preserve">TNF-α: </w:t>
      </w:r>
      <w:r w:rsidR="008D32A2" w:rsidRPr="000C3442">
        <w:rPr>
          <w:rFonts w:ascii="Book Antiqua" w:eastAsia="Book Antiqua" w:hAnsi="Book Antiqua" w:cs="Book Antiqua"/>
          <w:color w:val="000000"/>
        </w:rPr>
        <w:t>Tumor necrosis factor alpha</w:t>
      </w:r>
      <w:r w:rsidR="002A0527" w:rsidRPr="000C3442">
        <w:rPr>
          <w:rFonts w:ascii="Book Antiqua" w:hAnsi="Book Antiqua" w:cstheme="minorHAnsi"/>
        </w:rPr>
        <w:t xml:space="preserve">; </w:t>
      </w:r>
      <w:r w:rsidR="002A0527" w:rsidRPr="000C3442">
        <w:rPr>
          <w:rFonts w:ascii="Book Antiqua" w:hAnsi="Book Antiqua"/>
        </w:rPr>
        <w:t xml:space="preserve">NOD: </w:t>
      </w:r>
      <w:r w:rsidR="008D32A2" w:rsidRPr="000C3442">
        <w:rPr>
          <w:rFonts w:ascii="Book Antiqua" w:eastAsia="Book Antiqua" w:hAnsi="Book Antiqua" w:cs="Book Antiqua"/>
          <w:color w:val="000000"/>
        </w:rPr>
        <w:t>Non-obese diabetic</w:t>
      </w:r>
      <w:r w:rsidR="002A0527" w:rsidRPr="000C3442">
        <w:rPr>
          <w:rFonts w:ascii="Book Antiqua" w:hAnsi="Book Antiqua"/>
        </w:rPr>
        <w:t xml:space="preserve">; </w:t>
      </w:r>
      <w:r w:rsidR="002A0527" w:rsidRPr="000C3442">
        <w:rPr>
          <w:rFonts w:ascii="Book Antiqua" w:hAnsi="Book Antiqua" w:cstheme="minorHAnsi"/>
          <w:bCs/>
        </w:rPr>
        <w:t xml:space="preserve">GM-CSF: </w:t>
      </w:r>
      <w:r w:rsidR="008D32A2" w:rsidRPr="000C3442">
        <w:rPr>
          <w:rFonts w:ascii="Book Antiqua" w:eastAsia="Book Antiqua" w:hAnsi="Book Antiqua" w:cs="Book Antiqua"/>
          <w:color w:val="000000"/>
        </w:rPr>
        <w:t>Granulocyte-macrophage colony-stimulating factor</w:t>
      </w:r>
      <w:r w:rsidR="002A0527" w:rsidRPr="000C3442">
        <w:rPr>
          <w:rFonts w:ascii="Book Antiqua" w:hAnsi="Book Antiqua" w:cstheme="minorHAnsi"/>
          <w:bCs/>
        </w:rPr>
        <w:t xml:space="preserve">; </w:t>
      </w:r>
      <w:r w:rsidR="002A0527" w:rsidRPr="000C3442">
        <w:rPr>
          <w:rFonts w:ascii="Book Antiqua" w:hAnsi="Book Antiqua"/>
        </w:rPr>
        <w:t xml:space="preserve">MHC: </w:t>
      </w:r>
      <w:r w:rsidR="008D32A2" w:rsidRPr="000C3442">
        <w:rPr>
          <w:rFonts w:ascii="Book Antiqua" w:eastAsia="Book Antiqua" w:hAnsi="Book Antiqua" w:cs="Book Antiqua"/>
          <w:color w:val="000000"/>
        </w:rPr>
        <w:t>Major histocompatibility complex</w:t>
      </w:r>
      <w:r w:rsidR="002A0527" w:rsidRPr="000C3442">
        <w:rPr>
          <w:rFonts w:ascii="Book Antiqua" w:hAnsi="Book Antiqua"/>
        </w:rPr>
        <w:t xml:space="preserve">; </w:t>
      </w:r>
      <w:r w:rsidR="002A0527" w:rsidRPr="000C3442">
        <w:rPr>
          <w:rFonts w:ascii="Book Antiqua" w:hAnsi="Book Antiqua" w:cstheme="minorHAnsi"/>
        </w:rPr>
        <w:t>TGF-β1:</w:t>
      </w:r>
      <w:r w:rsidR="008D32A2" w:rsidRPr="000C3442">
        <w:rPr>
          <w:rFonts w:ascii="Book Antiqua" w:eastAsia="Book Antiqua" w:hAnsi="Book Antiqua" w:cs="Book Antiqua"/>
          <w:color w:val="000000"/>
        </w:rPr>
        <w:t xml:space="preserve"> Transforming growth factor</w:t>
      </w:r>
      <w:r w:rsidR="008D32A2" w:rsidRPr="000C3442">
        <w:rPr>
          <w:rFonts w:ascii="Book Antiqua" w:hAnsi="Book Antiqua" w:cstheme="minorHAnsi"/>
        </w:rPr>
        <w:t>-β1</w:t>
      </w:r>
      <w:r w:rsidR="002A0527" w:rsidRPr="000C3442">
        <w:rPr>
          <w:rFonts w:ascii="Book Antiqua" w:hAnsi="Book Antiqua" w:cstheme="minorHAnsi"/>
        </w:rPr>
        <w:t xml:space="preserve">; </w:t>
      </w:r>
      <w:r w:rsidR="002A0527" w:rsidRPr="000C3442">
        <w:rPr>
          <w:rFonts w:ascii="Book Antiqua" w:hAnsi="Book Antiqua"/>
        </w:rPr>
        <w:t>VEGF:</w:t>
      </w:r>
      <w:r w:rsidR="002A0527" w:rsidRPr="000C3442">
        <w:rPr>
          <w:rFonts w:ascii="Book Antiqua" w:eastAsia="Book Antiqua" w:hAnsi="Book Antiqua" w:cs="Book Antiqua"/>
          <w:color w:val="000000"/>
        </w:rPr>
        <w:t xml:space="preserve"> </w:t>
      </w:r>
      <w:r w:rsidR="008D32A2" w:rsidRPr="000C3442">
        <w:rPr>
          <w:rFonts w:ascii="Book Antiqua" w:eastAsia="Book Antiqua" w:hAnsi="Book Antiqua" w:cs="Book Antiqua"/>
          <w:color w:val="000000"/>
        </w:rPr>
        <w:t>Vascular endothelial-derived growth factor</w:t>
      </w:r>
      <w:r w:rsidR="002A0527" w:rsidRPr="000C3442">
        <w:rPr>
          <w:rFonts w:ascii="Book Antiqua" w:eastAsia="Book Antiqua" w:hAnsi="Book Antiqua" w:cs="Book Antiqua"/>
          <w:color w:val="000000"/>
        </w:rPr>
        <w:t xml:space="preserve">; </w:t>
      </w:r>
      <w:r w:rsidR="002A0527" w:rsidRPr="000C3442">
        <w:rPr>
          <w:rFonts w:ascii="Book Antiqua" w:hAnsi="Book Antiqua"/>
        </w:rPr>
        <w:t xml:space="preserve">TLR: </w:t>
      </w:r>
      <w:r w:rsidR="008D32A2" w:rsidRPr="000C3442">
        <w:rPr>
          <w:rFonts w:ascii="Book Antiqua" w:eastAsia="Book Antiqua" w:hAnsi="Book Antiqua" w:cs="Book Antiqua"/>
          <w:color w:val="000000"/>
        </w:rPr>
        <w:t>Toll-like receptor</w:t>
      </w:r>
      <w:r w:rsidR="002A0527" w:rsidRPr="000C3442">
        <w:rPr>
          <w:rFonts w:ascii="Book Antiqua" w:hAnsi="Book Antiqua"/>
        </w:rPr>
        <w:t xml:space="preserve">; PD-L1: </w:t>
      </w:r>
      <w:r w:rsidR="008D32A2" w:rsidRPr="000C3442">
        <w:rPr>
          <w:rFonts w:ascii="Book Antiqua" w:eastAsia="Book Antiqua" w:hAnsi="Book Antiqua" w:cs="Book Antiqua"/>
          <w:color w:val="000000"/>
        </w:rPr>
        <w:t>Programmed death-ligand 1</w:t>
      </w:r>
      <w:r w:rsidR="002A0527" w:rsidRPr="000C3442">
        <w:rPr>
          <w:rFonts w:ascii="Book Antiqua" w:hAnsi="Book Antiqua"/>
        </w:rPr>
        <w:t xml:space="preserve">; IRAK-M: </w:t>
      </w:r>
      <w:r w:rsidR="008D32A2" w:rsidRPr="000C3442">
        <w:rPr>
          <w:rFonts w:ascii="Book Antiqua" w:eastAsia="Book Antiqua" w:hAnsi="Book Antiqua" w:cs="Book Antiqua"/>
          <w:color w:val="000000"/>
        </w:rPr>
        <w:t>IL-1 receptor-associated kinase M</w:t>
      </w:r>
      <w:r w:rsidR="002A0527" w:rsidRPr="000C3442">
        <w:rPr>
          <w:rFonts w:ascii="Book Antiqua" w:hAnsi="Book Antiqua"/>
        </w:rPr>
        <w:t xml:space="preserve">; </w:t>
      </w:r>
      <w:r w:rsidR="002A0527" w:rsidRPr="000C3442">
        <w:rPr>
          <w:rFonts w:ascii="Book Antiqua" w:hAnsi="Book Antiqua" w:cstheme="minorHAnsi"/>
        </w:rPr>
        <w:t>PGE:</w:t>
      </w:r>
      <w:r w:rsidR="008D32A2" w:rsidRPr="000C3442">
        <w:rPr>
          <w:rFonts w:ascii="Book Antiqua" w:eastAsia="Book Antiqua" w:hAnsi="Book Antiqua" w:cs="Book Antiqua"/>
          <w:color w:val="000000"/>
        </w:rPr>
        <w:t xml:space="preserve"> Prostaglandin E</w:t>
      </w:r>
      <w:r w:rsidR="002A0527" w:rsidRPr="000C3442">
        <w:rPr>
          <w:rFonts w:ascii="Book Antiqua" w:hAnsi="Book Antiqua" w:cstheme="minorHAnsi"/>
        </w:rPr>
        <w:t xml:space="preserve">; IFN-γ: </w:t>
      </w:r>
      <w:r w:rsidR="00C5072F" w:rsidRPr="000C3442">
        <w:rPr>
          <w:rFonts w:ascii="Book Antiqua" w:eastAsia="Book Antiqua" w:hAnsi="Book Antiqua" w:cs="Book Antiqua"/>
          <w:color w:val="000000"/>
        </w:rPr>
        <w:t>Interferon</w:t>
      </w:r>
      <w:r w:rsidR="00C5072F" w:rsidRPr="000C3442">
        <w:rPr>
          <w:rFonts w:ascii="Book Antiqua" w:hAnsi="Book Antiqua" w:cstheme="minorHAnsi"/>
        </w:rPr>
        <w:t>-γ</w:t>
      </w:r>
      <w:r w:rsidR="00F11A27" w:rsidRPr="000C3442">
        <w:rPr>
          <w:rFonts w:ascii="Book Antiqua" w:hAnsi="Book Antiqua" w:cstheme="minorHAnsi"/>
        </w:rPr>
        <w:t xml:space="preserve">; DC: </w:t>
      </w:r>
      <w:r w:rsidR="00F11A27" w:rsidRPr="000C3442">
        <w:rPr>
          <w:rFonts w:ascii="Book Antiqua" w:eastAsia="Book Antiqua" w:hAnsi="Book Antiqua" w:cs="Book Antiqua"/>
          <w:color w:val="000000"/>
        </w:rPr>
        <w:t xml:space="preserve">Dendritic cell; </w:t>
      </w:r>
      <w:proofErr w:type="spellStart"/>
      <w:r w:rsidR="00F11A27" w:rsidRPr="000C3442">
        <w:rPr>
          <w:rFonts w:ascii="Book Antiqua" w:eastAsia="Book Antiqua" w:hAnsi="Book Antiqua" w:cs="Book Antiqua"/>
          <w:color w:val="000000"/>
        </w:rPr>
        <w:t>Treg</w:t>
      </w:r>
      <w:proofErr w:type="spellEnd"/>
      <w:r w:rsidR="00F11A27" w:rsidRPr="000C3442">
        <w:rPr>
          <w:rFonts w:ascii="Book Antiqua" w:eastAsia="Book Antiqua" w:hAnsi="Book Antiqua" w:cs="Book Antiqua"/>
          <w:color w:val="000000"/>
        </w:rPr>
        <w:t>: Regulatory T cell</w:t>
      </w:r>
      <w:r w:rsidR="00DD52B3">
        <w:rPr>
          <w:rFonts w:ascii="Book Antiqua" w:eastAsia="Book Antiqua" w:hAnsi="Book Antiqua" w:cs="Book Antiqua"/>
          <w:color w:val="000000"/>
        </w:rPr>
        <w:t xml:space="preserve">; </w:t>
      </w:r>
      <w:r w:rsidR="00DD52B3" w:rsidRPr="000C3442">
        <w:rPr>
          <w:rFonts w:ascii="Book Antiqua" w:eastAsia="Book Antiqua" w:hAnsi="Book Antiqua" w:cs="Book Antiqua"/>
          <w:color w:val="000000"/>
        </w:rPr>
        <w:t>GAD65</w:t>
      </w:r>
      <w:r w:rsidR="00DD52B3">
        <w:rPr>
          <w:rFonts w:ascii="Book Antiqua" w:eastAsia="Book Antiqua" w:hAnsi="Book Antiqua" w:cs="Book Antiqua"/>
          <w:color w:val="000000"/>
        </w:rPr>
        <w:t>: G</w:t>
      </w:r>
      <w:r w:rsidR="00DD52B3" w:rsidRPr="000C3442">
        <w:rPr>
          <w:rFonts w:ascii="Book Antiqua" w:eastAsia="Book Antiqua" w:hAnsi="Book Antiqua" w:cs="Book Antiqua"/>
          <w:color w:val="000000"/>
        </w:rPr>
        <w:t>lutamic acid decarboxylase 65</w:t>
      </w:r>
      <w:r w:rsidR="00DD52B3">
        <w:rPr>
          <w:rFonts w:ascii="Book Antiqua" w:eastAsia="Book Antiqua" w:hAnsi="Book Antiqua" w:cs="Book Antiqua"/>
          <w:color w:val="000000"/>
        </w:rPr>
        <w:t>.</w:t>
      </w:r>
    </w:p>
    <w:p w14:paraId="5653A8B0" w14:textId="77777777" w:rsidR="00CB31AB" w:rsidRDefault="00CB31AB">
      <w:pPr>
        <w:rPr>
          <w:rFonts w:ascii="Book Antiqua" w:eastAsia="Book Antiqua" w:hAnsi="Book Antiqua" w:cs="Book Antiqua"/>
          <w:color w:val="000000"/>
        </w:rPr>
      </w:pPr>
      <w:r>
        <w:rPr>
          <w:rFonts w:ascii="Book Antiqua" w:eastAsia="Book Antiqua" w:hAnsi="Book Antiqua" w:cs="Book Antiqua"/>
          <w:color w:val="000000"/>
        </w:rPr>
        <w:br w:type="page"/>
      </w:r>
    </w:p>
    <w:p w14:paraId="727760EE" w14:textId="77777777" w:rsidR="00CB31AB" w:rsidRDefault="00CB31AB" w:rsidP="00CB31AB">
      <w:pPr>
        <w:ind w:leftChars="100" w:left="240"/>
        <w:jc w:val="center"/>
        <w:rPr>
          <w:rFonts w:ascii="Book Antiqua" w:hAnsi="Book Antiqua"/>
          <w:lang w:eastAsia="zh-CN"/>
        </w:rPr>
      </w:pPr>
    </w:p>
    <w:p w14:paraId="68CE8065" w14:textId="77777777" w:rsidR="00CB31AB" w:rsidRDefault="00CB31AB" w:rsidP="00CB31AB">
      <w:pPr>
        <w:ind w:leftChars="100" w:left="240"/>
        <w:jc w:val="center"/>
        <w:rPr>
          <w:rFonts w:ascii="Book Antiqua" w:hAnsi="Book Antiqua"/>
          <w:lang w:eastAsia="zh-CN"/>
        </w:rPr>
      </w:pPr>
    </w:p>
    <w:p w14:paraId="55209F4C" w14:textId="77777777" w:rsidR="00CB31AB" w:rsidRDefault="00CB31AB" w:rsidP="00CB31AB">
      <w:pPr>
        <w:ind w:leftChars="100" w:left="240"/>
        <w:jc w:val="center"/>
        <w:rPr>
          <w:rFonts w:ascii="Book Antiqua" w:hAnsi="Book Antiqua"/>
          <w:lang w:eastAsia="zh-CN"/>
        </w:rPr>
      </w:pPr>
    </w:p>
    <w:p w14:paraId="5F8C0312" w14:textId="77777777" w:rsidR="00CB31AB" w:rsidRDefault="00CB31AB" w:rsidP="00CB31AB">
      <w:pPr>
        <w:ind w:leftChars="100" w:left="240"/>
        <w:jc w:val="center"/>
        <w:rPr>
          <w:rFonts w:ascii="Book Antiqua" w:hAnsi="Book Antiqua"/>
          <w:lang w:eastAsia="zh-CN"/>
        </w:rPr>
      </w:pPr>
    </w:p>
    <w:p w14:paraId="195EA8ED" w14:textId="77777777" w:rsidR="00CB31AB" w:rsidRDefault="00CB31AB" w:rsidP="00CB31AB">
      <w:pPr>
        <w:ind w:leftChars="100" w:left="240"/>
        <w:jc w:val="center"/>
        <w:rPr>
          <w:rFonts w:ascii="Book Antiqua" w:hAnsi="Book Antiqua"/>
          <w:lang w:eastAsia="zh-CN"/>
        </w:rPr>
      </w:pPr>
      <w:r>
        <w:rPr>
          <w:rFonts w:ascii="Book Antiqua" w:hAnsi="Book Antiqua"/>
          <w:noProof/>
          <w:lang w:eastAsia="zh-CN"/>
        </w:rPr>
        <w:drawing>
          <wp:inline distT="0" distB="0" distL="0" distR="0" wp14:anchorId="530D11C4" wp14:editId="376F7D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834857" w14:textId="77777777" w:rsidR="00CB31AB" w:rsidRDefault="00CB31AB" w:rsidP="00CB31AB">
      <w:pPr>
        <w:ind w:leftChars="100" w:left="240"/>
        <w:jc w:val="center"/>
        <w:rPr>
          <w:rFonts w:ascii="Book Antiqua" w:hAnsi="Book Antiqua"/>
          <w:lang w:eastAsia="zh-CN"/>
        </w:rPr>
      </w:pPr>
    </w:p>
    <w:p w14:paraId="4A7B0CF1" w14:textId="77777777" w:rsidR="00CB31AB" w:rsidRPr="00763D22" w:rsidRDefault="00CB31AB" w:rsidP="00CB31A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AC637F" w14:textId="77777777" w:rsidR="00CB31AB" w:rsidRPr="00763D22" w:rsidRDefault="00CB31AB" w:rsidP="00CB31A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71F933" w14:textId="77777777" w:rsidR="00CB31AB" w:rsidRPr="00763D22" w:rsidRDefault="00CB31AB" w:rsidP="00CB31A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71C8F4" w14:textId="77777777" w:rsidR="00CB31AB" w:rsidRPr="00763D22" w:rsidRDefault="00CB31AB" w:rsidP="00CB31A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373805" w14:textId="77777777" w:rsidR="00CB31AB" w:rsidRPr="00763D22" w:rsidRDefault="00CB31AB" w:rsidP="00CB31A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6CE98F" w14:textId="77777777" w:rsidR="00CB31AB" w:rsidRPr="00763D22" w:rsidRDefault="00CB31AB" w:rsidP="00CB31A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4919AB" w14:textId="77777777" w:rsidR="00CB31AB" w:rsidRDefault="00CB31AB" w:rsidP="00CB31AB">
      <w:pPr>
        <w:ind w:leftChars="100" w:left="240"/>
        <w:jc w:val="center"/>
        <w:rPr>
          <w:rFonts w:ascii="Book Antiqua" w:hAnsi="Book Antiqua"/>
          <w:lang w:eastAsia="zh-CN"/>
        </w:rPr>
      </w:pPr>
    </w:p>
    <w:p w14:paraId="4D6AA5BD" w14:textId="77777777" w:rsidR="00CB31AB" w:rsidRDefault="00CB31AB" w:rsidP="00CB31AB">
      <w:pPr>
        <w:ind w:leftChars="100" w:left="240"/>
        <w:jc w:val="center"/>
        <w:rPr>
          <w:rFonts w:ascii="Book Antiqua" w:hAnsi="Book Antiqua"/>
          <w:lang w:eastAsia="zh-CN"/>
        </w:rPr>
      </w:pPr>
    </w:p>
    <w:p w14:paraId="0F651DBA" w14:textId="77777777" w:rsidR="00CB31AB" w:rsidRDefault="00CB31AB" w:rsidP="00CB31AB">
      <w:pPr>
        <w:ind w:leftChars="100" w:left="240"/>
        <w:jc w:val="center"/>
        <w:rPr>
          <w:rFonts w:ascii="Book Antiqua" w:hAnsi="Book Antiqua"/>
          <w:lang w:eastAsia="zh-CN"/>
        </w:rPr>
      </w:pPr>
    </w:p>
    <w:p w14:paraId="353228C9" w14:textId="77777777" w:rsidR="00CB31AB" w:rsidRDefault="00CB31AB" w:rsidP="00CB31AB">
      <w:pPr>
        <w:ind w:leftChars="100" w:left="240"/>
        <w:jc w:val="center"/>
        <w:rPr>
          <w:rFonts w:ascii="Book Antiqua" w:hAnsi="Book Antiqua"/>
          <w:lang w:eastAsia="zh-CN"/>
        </w:rPr>
      </w:pPr>
      <w:r>
        <w:rPr>
          <w:rFonts w:ascii="Book Antiqua" w:hAnsi="Book Antiqua"/>
          <w:noProof/>
          <w:lang w:eastAsia="zh-CN"/>
        </w:rPr>
        <w:drawing>
          <wp:inline distT="0" distB="0" distL="0" distR="0" wp14:anchorId="4B2E3D30" wp14:editId="47EE42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53740B" w14:textId="77777777" w:rsidR="00CB31AB" w:rsidRDefault="00CB31AB" w:rsidP="00CB31AB">
      <w:pPr>
        <w:ind w:leftChars="100" w:left="240"/>
        <w:jc w:val="center"/>
        <w:rPr>
          <w:rFonts w:ascii="Book Antiqua" w:hAnsi="Book Antiqua"/>
          <w:lang w:eastAsia="zh-CN"/>
        </w:rPr>
      </w:pPr>
    </w:p>
    <w:p w14:paraId="7C97BFB4" w14:textId="77777777" w:rsidR="00CB31AB" w:rsidRDefault="00CB31AB" w:rsidP="00CB31AB">
      <w:pPr>
        <w:ind w:leftChars="100" w:left="240"/>
        <w:jc w:val="center"/>
        <w:rPr>
          <w:rFonts w:ascii="Book Antiqua" w:hAnsi="Book Antiqua"/>
          <w:lang w:eastAsia="zh-CN"/>
        </w:rPr>
      </w:pPr>
    </w:p>
    <w:p w14:paraId="64A26A4E" w14:textId="77777777" w:rsidR="00CB31AB" w:rsidRDefault="00CB31AB" w:rsidP="00CB31AB">
      <w:pPr>
        <w:ind w:leftChars="100" w:left="240"/>
        <w:jc w:val="center"/>
        <w:rPr>
          <w:rFonts w:ascii="Book Antiqua" w:hAnsi="Book Antiqua"/>
          <w:lang w:eastAsia="zh-CN"/>
        </w:rPr>
      </w:pPr>
    </w:p>
    <w:p w14:paraId="45D50D60" w14:textId="77777777" w:rsidR="00CB31AB" w:rsidRDefault="00CB31AB" w:rsidP="00CB31AB">
      <w:pPr>
        <w:ind w:leftChars="100" w:left="240"/>
        <w:jc w:val="center"/>
        <w:rPr>
          <w:rFonts w:ascii="Book Antiqua" w:hAnsi="Book Antiqua"/>
          <w:lang w:eastAsia="zh-CN"/>
        </w:rPr>
      </w:pPr>
    </w:p>
    <w:p w14:paraId="196EE9F4" w14:textId="77777777" w:rsidR="00CB31AB" w:rsidRDefault="00CB31AB" w:rsidP="00CB31AB">
      <w:pPr>
        <w:ind w:leftChars="100" w:left="240"/>
        <w:jc w:val="center"/>
        <w:rPr>
          <w:rFonts w:ascii="Book Antiqua" w:hAnsi="Book Antiqua"/>
          <w:lang w:eastAsia="zh-CN"/>
        </w:rPr>
      </w:pPr>
    </w:p>
    <w:p w14:paraId="4F11F375" w14:textId="77777777" w:rsidR="00CB31AB" w:rsidRDefault="00CB31AB" w:rsidP="00CB31AB">
      <w:pPr>
        <w:ind w:leftChars="100" w:left="240"/>
        <w:jc w:val="center"/>
        <w:rPr>
          <w:rFonts w:ascii="Book Antiqua" w:hAnsi="Book Antiqua"/>
          <w:lang w:eastAsia="zh-CN"/>
        </w:rPr>
      </w:pPr>
    </w:p>
    <w:p w14:paraId="7EB5A3B8" w14:textId="77777777" w:rsidR="00CB31AB" w:rsidRDefault="00CB31AB" w:rsidP="00CB31AB">
      <w:pPr>
        <w:ind w:leftChars="100" w:left="240"/>
        <w:jc w:val="center"/>
        <w:rPr>
          <w:rFonts w:ascii="Book Antiqua" w:hAnsi="Book Antiqua"/>
          <w:lang w:eastAsia="zh-CN"/>
        </w:rPr>
      </w:pPr>
    </w:p>
    <w:p w14:paraId="1956D058" w14:textId="77777777" w:rsidR="00CB31AB" w:rsidRDefault="00CB31AB" w:rsidP="00CB31AB">
      <w:pPr>
        <w:ind w:leftChars="100" w:left="240"/>
        <w:jc w:val="center"/>
        <w:rPr>
          <w:rFonts w:ascii="Book Antiqua" w:hAnsi="Book Antiqua"/>
          <w:lang w:eastAsia="zh-CN"/>
        </w:rPr>
      </w:pPr>
    </w:p>
    <w:p w14:paraId="3283753E" w14:textId="77777777" w:rsidR="00CB31AB" w:rsidRDefault="00CB31AB" w:rsidP="00CB31AB">
      <w:pPr>
        <w:ind w:leftChars="100" w:left="240"/>
        <w:jc w:val="center"/>
        <w:rPr>
          <w:rFonts w:ascii="Book Antiqua" w:hAnsi="Book Antiqua"/>
          <w:lang w:eastAsia="zh-CN"/>
        </w:rPr>
      </w:pPr>
    </w:p>
    <w:p w14:paraId="7835AAFB" w14:textId="77777777" w:rsidR="00CB31AB" w:rsidRPr="00763D22" w:rsidRDefault="00CB31AB" w:rsidP="00CB31AB">
      <w:pPr>
        <w:ind w:leftChars="100" w:left="240"/>
        <w:jc w:val="right"/>
        <w:rPr>
          <w:rFonts w:ascii="Book Antiqua" w:hAnsi="Book Antiqua"/>
          <w:color w:val="000000" w:themeColor="text1"/>
          <w:lang w:eastAsia="zh-CN"/>
        </w:rPr>
      </w:pPr>
    </w:p>
    <w:p w14:paraId="3DED48C2" w14:textId="77777777" w:rsidR="00CB31AB" w:rsidRPr="00763D22" w:rsidRDefault="00CB31AB" w:rsidP="00CB31A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18F9671" w14:textId="77777777" w:rsidR="00E81E46" w:rsidRPr="00CB31AB" w:rsidRDefault="00E81E46" w:rsidP="000C3442">
      <w:pPr>
        <w:spacing w:line="360" w:lineRule="auto"/>
        <w:jc w:val="both"/>
        <w:rPr>
          <w:rFonts w:ascii="Book Antiqua" w:hAnsi="Book Antiqua" w:cstheme="minorHAnsi"/>
          <w:bCs/>
          <w:lang w:eastAsia="ja-JP"/>
        </w:rPr>
      </w:pPr>
      <w:bookmarkStart w:id="0" w:name="_GoBack"/>
      <w:bookmarkEnd w:id="0"/>
    </w:p>
    <w:sectPr w:rsidR="00E81E46" w:rsidRPr="00CB3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5CF1" w14:textId="77777777" w:rsidR="003A619A" w:rsidRDefault="003A619A" w:rsidP="00457EFE">
      <w:r>
        <w:separator/>
      </w:r>
    </w:p>
  </w:endnote>
  <w:endnote w:type="continuationSeparator" w:id="0">
    <w:p w14:paraId="70A1E206" w14:textId="77777777" w:rsidR="003A619A" w:rsidRDefault="003A619A" w:rsidP="0045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FA3F" w14:textId="77777777" w:rsidR="002A0527" w:rsidRPr="00F15751" w:rsidRDefault="002A0527" w:rsidP="00F15751">
    <w:pPr>
      <w:pStyle w:val="a4"/>
      <w:jc w:val="right"/>
      <w:rPr>
        <w:rFonts w:ascii="Book Antiqua" w:hAnsi="Book Antiqua"/>
        <w:sz w:val="24"/>
        <w:szCs w:val="24"/>
      </w:rPr>
    </w:pPr>
    <w:r w:rsidRPr="00F15751">
      <w:rPr>
        <w:rFonts w:ascii="Book Antiqua" w:hAnsi="Book Antiqua"/>
        <w:sz w:val="24"/>
        <w:szCs w:val="24"/>
        <w:lang w:val="zh-CN" w:eastAsia="zh-CN"/>
      </w:rPr>
      <w:t xml:space="preserve"> </w:t>
    </w:r>
    <w:r w:rsidRPr="00F15751">
      <w:rPr>
        <w:rFonts w:ascii="Book Antiqua" w:hAnsi="Book Antiqua"/>
        <w:sz w:val="24"/>
        <w:szCs w:val="24"/>
      </w:rPr>
      <w:fldChar w:fldCharType="begin"/>
    </w:r>
    <w:r w:rsidRPr="00F15751">
      <w:rPr>
        <w:rFonts w:ascii="Book Antiqua" w:hAnsi="Book Antiqua"/>
        <w:sz w:val="24"/>
        <w:szCs w:val="24"/>
      </w:rPr>
      <w:instrText>PAGE  \* Arabic  \* MERGEFORMAT</w:instrText>
    </w:r>
    <w:r w:rsidRPr="00F15751">
      <w:rPr>
        <w:rFonts w:ascii="Book Antiqua" w:hAnsi="Book Antiqua"/>
        <w:sz w:val="24"/>
        <w:szCs w:val="24"/>
      </w:rPr>
      <w:fldChar w:fldCharType="separate"/>
    </w:r>
    <w:r w:rsidR="00CB31AB" w:rsidRPr="00CB31AB">
      <w:rPr>
        <w:rFonts w:ascii="Book Antiqua" w:hAnsi="Book Antiqua"/>
        <w:noProof/>
        <w:sz w:val="24"/>
        <w:szCs w:val="24"/>
        <w:lang w:val="zh-CN" w:eastAsia="zh-CN"/>
      </w:rPr>
      <w:t>36</w:t>
    </w:r>
    <w:r w:rsidRPr="00F15751">
      <w:rPr>
        <w:rFonts w:ascii="Book Antiqua" w:hAnsi="Book Antiqua"/>
        <w:sz w:val="24"/>
        <w:szCs w:val="24"/>
      </w:rPr>
      <w:fldChar w:fldCharType="end"/>
    </w:r>
    <w:r w:rsidRPr="00F15751">
      <w:rPr>
        <w:rFonts w:ascii="Book Antiqua" w:hAnsi="Book Antiqua"/>
        <w:sz w:val="24"/>
        <w:szCs w:val="24"/>
        <w:lang w:val="zh-CN" w:eastAsia="zh-CN"/>
      </w:rPr>
      <w:t xml:space="preserve"> / </w:t>
    </w:r>
    <w:r w:rsidRPr="00F15751">
      <w:rPr>
        <w:rFonts w:ascii="Book Antiqua" w:hAnsi="Book Antiqua"/>
        <w:sz w:val="24"/>
        <w:szCs w:val="24"/>
      </w:rPr>
      <w:fldChar w:fldCharType="begin"/>
    </w:r>
    <w:r w:rsidRPr="00F15751">
      <w:rPr>
        <w:rFonts w:ascii="Book Antiqua" w:hAnsi="Book Antiqua"/>
        <w:sz w:val="24"/>
        <w:szCs w:val="24"/>
      </w:rPr>
      <w:instrText>NUMPAGES  \* Arabic  \* MERGEFORMAT</w:instrText>
    </w:r>
    <w:r w:rsidRPr="00F15751">
      <w:rPr>
        <w:rFonts w:ascii="Book Antiqua" w:hAnsi="Book Antiqua"/>
        <w:sz w:val="24"/>
        <w:szCs w:val="24"/>
      </w:rPr>
      <w:fldChar w:fldCharType="separate"/>
    </w:r>
    <w:r w:rsidR="00CB31AB" w:rsidRPr="00CB31AB">
      <w:rPr>
        <w:rFonts w:ascii="Book Antiqua" w:hAnsi="Book Antiqua"/>
        <w:noProof/>
        <w:sz w:val="24"/>
        <w:szCs w:val="24"/>
        <w:lang w:val="zh-CN" w:eastAsia="zh-CN"/>
      </w:rPr>
      <w:t>36</w:t>
    </w:r>
    <w:r w:rsidRPr="00F15751">
      <w:rPr>
        <w:rFonts w:ascii="Book Antiqua" w:hAnsi="Book Antiqua"/>
        <w:sz w:val="24"/>
        <w:szCs w:val="24"/>
      </w:rPr>
      <w:fldChar w:fldCharType="end"/>
    </w:r>
  </w:p>
  <w:p w14:paraId="24EC64E4" w14:textId="77777777" w:rsidR="002A0527" w:rsidRDefault="002A05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B0DA" w14:textId="77777777" w:rsidR="003A619A" w:rsidRDefault="003A619A" w:rsidP="00457EFE">
      <w:r>
        <w:separator/>
      </w:r>
    </w:p>
  </w:footnote>
  <w:footnote w:type="continuationSeparator" w:id="0">
    <w:p w14:paraId="3153603F" w14:textId="77777777" w:rsidR="003A619A" w:rsidRDefault="003A619A" w:rsidP="00457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819"/>
    <w:rsid w:val="000A3826"/>
    <w:rsid w:val="000A772E"/>
    <w:rsid w:val="000C3442"/>
    <w:rsid w:val="000D4C60"/>
    <w:rsid w:val="001071D2"/>
    <w:rsid w:val="0017412D"/>
    <w:rsid w:val="001A449E"/>
    <w:rsid w:val="001D026F"/>
    <w:rsid w:val="001F1BF4"/>
    <w:rsid w:val="00223092"/>
    <w:rsid w:val="00257EFF"/>
    <w:rsid w:val="00297669"/>
    <w:rsid w:val="002A0527"/>
    <w:rsid w:val="002C1EB7"/>
    <w:rsid w:val="002C6552"/>
    <w:rsid w:val="002C677E"/>
    <w:rsid w:val="002D7071"/>
    <w:rsid w:val="00321B0B"/>
    <w:rsid w:val="003413BA"/>
    <w:rsid w:val="00356E2C"/>
    <w:rsid w:val="00364B45"/>
    <w:rsid w:val="003A34DC"/>
    <w:rsid w:val="003A619A"/>
    <w:rsid w:val="003A70EF"/>
    <w:rsid w:val="003C0020"/>
    <w:rsid w:val="003C4178"/>
    <w:rsid w:val="003D4B42"/>
    <w:rsid w:val="0041752E"/>
    <w:rsid w:val="00427C55"/>
    <w:rsid w:val="00457EFE"/>
    <w:rsid w:val="00473437"/>
    <w:rsid w:val="004C0149"/>
    <w:rsid w:val="004D6A4D"/>
    <w:rsid w:val="004E320E"/>
    <w:rsid w:val="004F6CB2"/>
    <w:rsid w:val="00545CA4"/>
    <w:rsid w:val="005A2562"/>
    <w:rsid w:val="005C2441"/>
    <w:rsid w:val="005F513B"/>
    <w:rsid w:val="00611F95"/>
    <w:rsid w:val="006446EB"/>
    <w:rsid w:val="006510E5"/>
    <w:rsid w:val="00692854"/>
    <w:rsid w:val="00700677"/>
    <w:rsid w:val="00767B2C"/>
    <w:rsid w:val="00773652"/>
    <w:rsid w:val="007814DC"/>
    <w:rsid w:val="0079557E"/>
    <w:rsid w:val="007D2777"/>
    <w:rsid w:val="008D188A"/>
    <w:rsid w:val="008D32A2"/>
    <w:rsid w:val="00920DEB"/>
    <w:rsid w:val="009245DF"/>
    <w:rsid w:val="00937648"/>
    <w:rsid w:val="00A22EF1"/>
    <w:rsid w:val="00A4127F"/>
    <w:rsid w:val="00A53199"/>
    <w:rsid w:val="00A644ED"/>
    <w:rsid w:val="00A77B3E"/>
    <w:rsid w:val="00A945BF"/>
    <w:rsid w:val="00AF3355"/>
    <w:rsid w:val="00B02436"/>
    <w:rsid w:val="00B11211"/>
    <w:rsid w:val="00B3532F"/>
    <w:rsid w:val="00B67B60"/>
    <w:rsid w:val="00B8738C"/>
    <w:rsid w:val="00BC573C"/>
    <w:rsid w:val="00BD4C03"/>
    <w:rsid w:val="00C0443D"/>
    <w:rsid w:val="00C5072F"/>
    <w:rsid w:val="00C5732B"/>
    <w:rsid w:val="00C8624A"/>
    <w:rsid w:val="00C9175C"/>
    <w:rsid w:val="00C9467D"/>
    <w:rsid w:val="00CA2A55"/>
    <w:rsid w:val="00CB31AB"/>
    <w:rsid w:val="00CE7180"/>
    <w:rsid w:val="00CF501F"/>
    <w:rsid w:val="00D319E2"/>
    <w:rsid w:val="00DC7E68"/>
    <w:rsid w:val="00DD52B3"/>
    <w:rsid w:val="00DE020E"/>
    <w:rsid w:val="00E17A1D"/>
    <w:rsid w:val="00E81E46"/>
    <w:rsid w:val="00E97128"/>
    <w:rsid w:val="00E976E3"/>
    <w:rsid w:val="00EB462E"/>
    <w:rsid w:val="00ED6BA5"/>
    <w:rsid w:val="00F11A27"/>
    <w:rsid w:val="00F14A7D"/>
    <w:rsid w:val="00F15751"/>
    <w:rsid w:val="00F3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7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7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7EFE"/>
    <w:rPr>
      <w:sz w:val="18"/>
      <w:szCs w:val="18"/>
    </w:rPr>
  </w:style>
  <w:style w:type="paragraph" w:styleId="a4">
    <w:name w:val="footer"/>
    <w:basedOn w:val="a"/>
    <w:link w:val="Char0"/>
    <w:uiPriority w:val="99"/>
    <w:unhideWhenUsed/>
    <w:rsid w:val="00457EFE"/>
    <w:pPr>
      <w:tabs>
        <w:tab w:val="center" w:pos="4153"/>
        <w:tab w:val="right" w:pos="8306"/>
      </w:tabs>
      <w:snapToGrid w:val="0"/>
    </w:pPr>
    <w:rPr>
      <w:sz w:val="18"/>
      <w:szCs w:val="18"/>
    </w:rPr>
  </w:style>
  <w:style w:type="character" w:customStyle="1" w:styleId="Char0">
    <w:name w:val="页脚 Char"/>
    <w:basedOn w:val="a0"/>
    <w:link w:val="a4"/>
    <w:uiPriority w:val="99"/>
    <w:rsid w:val="00457EFE"/>
    <w:rPr>
      <w:sz w:val="18"/>
      <w:szCs w:val="18"/>
    </w:rPr>
  </w:style>
  <w:style w:type="table" w:styleId="a5">
    <w:name w:val="Table Grid"/>
    <w:basedOn w:val="a1"/>
    <w:uiPriority w:val="39"/>
    <w:rsid w:val="008D188A"/>
    <w:rPr>
      <w:rFonts w:asciiTheme="minorHAnsi" w:hAnsiTheme="minorHAnsi" w:cstheme="minorBidi"/>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AF3355"/>
  </w:style>
  <w:style w:type="character" w:styleId="a6">
    <w:name w:val="annotation reference"/>
    <w:basedOn w:val="a0"/>
    <w:semiHidden/>
    <w:unhideWhenUsed/>
    <w:rsid w:val="003A70EF"/>
    <w:rPr>
      <w:sz w:val="21"/>
      <w:szCs w:val="21"/>
    </w:rPr>
  </w:style>
  <w:style w:type="paragraph" w:styleId="a7">
    <w:name w:val="annotation text"/>
    <w:basedOn w:val="a"/>
    <w:link w:val="Char1"/>
    <w:semiHidden/>
    <w:unhideWhenUsed/>
    <w:rsid w:val="003A70EF"/>
  </w:style>
  <w:style w:type="character" w:customStyle="1" w:styleId="Char1">
    <w:name w:val="批注文字 Char"/>
    <w:basedOn w:val="a0"/>
    <w:link w:val="a7"/>
    <w:semiHidden/>
    <w:rsid w:val="003A70EF"/>
    <w:rPr>
      <w:sz w:val="24"/>
      <w:szCs w:val="24"/>
    </w:rPr>
  </w:style>
  <w:style w:type="paragraph" w:styleId="a8">
    <w:name w:val="annotation subject"/>
    <w:basedOn w:val="a7"/>
    <w:next w:val="a7"/>
    <w:link w:val="Char2"/>
    <w:semiHidden/>
    <w:unhideWhenUsed/>
    <w:rsid w:val="003A70EF"/>
    <w:rPr>
      <w:b/>
      <w:bCs/>
    </w:rPr>
  </w:style>
  <w:style w:type="character" w:customStyle="1" w:styleId="Char2">
    <w:name w:val="批注主题 Char"/>
    <w:basedOn w:val="Char1"/>
    <w:link w:val="a8"/>
    <w:semiHidden/>
    <w:rsid w:val="003A70EF"/>
    <w:rPr>
      <w:b/>
      <w:bCs/>
      <w:sz w:val="24"/>
      <w:szCs w:val="24"/>
    </w:rPr>
  </w:style>
  <w:style w:type="paragraph" w:styleId="a9">
    <w:name w:val="Balloon Text"/>
    <w:basedOn w:val="a"/>
    <w:link w:val="Char3"/>
    <w:semiHidden/>
    <w:unhideWhenUsed/>
    <w:rsid w:val="003D4B42"/>
    <w:rPr>
      <w:sz w:val="18"/>
      <w:szCs w:val="18"/>
    </w:rPr>
  </w:style>
  <w:style w:type="character" w:customStyle="1" w:styleId="Char3">
    <w:name w:val="批注框文本 Char"/>
    <w:basedOn w:val="a0"/>
    <w:link w:val="a9"/>
    <w:semiHidden/>
    <w:rsid w:val="003D4B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7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7EFE"/>
    <w:rPr>
      <w:sz w:val="18"/>
      <w:szCs w:val="18"/>
    </w:rPr>
  </w:style>
  <w:style w:type="paragraph" w:styleId="a4">
    <w:name w:val="footer"/>
    <w:basedOn w:val="a"/>
    <w:link w:val="Char0"/>
    <w:uiPriority w:val="99"/>
    <w:unhideWhenUsed/>
    <w:rsid w:val="00457EFE"/>
    <w:pPr>
      <w:tabs>
        <w:tab w:val="center" w:pos="4153"/>
        <w:tab w:val="right" w:pos="8306"/>
      </w:tabs>
      <w:snapToGrid w:val="0"/>
    </w:pPr>
    <w:rPr>
      <w:sz w:val="18"/>
      <w:szCs w:val="18"/>
    </w:rPr>
  </w:style>
  <w:style w:type="character" w:customStyle="1" w:styleId="Char0">
    <w:name w:val="页脚 Char"/>
    <w:basedOn w:val="a0"/>
    <w:link w:val="a4"/>
    <w:uiPriority w:val="99"/>
    <w:rsid w:val="00457EFE"/>
    <w:rPr>
      <w:sz w:val="18"/>
      <w:szCs w:val="18"/>
    </w:rPr>
  </w:style>
  <w:style w:type="table" w:styleId="a5">
    <w:name w:val="Table Grid"/>
    <w:basedOn w:val="a1"/>
    <w:uiPriority w:val="39"/>
    <w:rsid w:val="008D188A"/>
    <w:rPr>
      <w:rFonts w:asciiTheme="minorHAnsi" w:hAnsiTheme="minorHAnsi" w:cstheme="minorBidi"/>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AF3355"/>
  </w:style>
  <w:style w:type="character" w:styleId="a6">
    <w:name w:val="annotation reference"/>
    <w:basedOn w:val="a0"/>
    <w:semiHidden/>
    <w:unhideWhenUsed/>
    <w:rsid w:val="003A70EF"/>
    <w:rPr>
      <w:sz w:val="21"/>
      <w:szCs w:val="21"/>
    </w:rPr>
  </w:style>
  <w:style w:type="paragraph" w:styleId="a7">
    <w:name w:val="annotation text"/>
    <w:basedOn w:val="a"/>
    <w:link w:val="Char1"/>
    <w:semiHidden/>
    <w:unhideWhenUsed/>
    <w:rsid w:val="003A70EF"/>
  </w:style>
  <w:style w:type="character" w:customStyle="1" w:styleId="Char1">
    <w:name w:val="批注文字 Char"/>
    <w:basedOn w:val="a0"/>
    <w:link w:val="a7"/>
    <w:semiHidden/>
    <w:rsid w:val="003A70EF"/>
    <w:rPr>
      <w:sz w:val="24"/>
      <w:szCs w:val="24"/>
    </w:rPr>
  </w:style>
  <w:style w:type="paragraph" w:styleId="a8">
    <w:name w:val="annotation subject"/>
    <w:basedOn w:val="a7"/>
    <w:next w:val="a7"/>
    <w:link w:val="Char2"/>
    <w:semiHidden/>
    <w:unhideWhenUsed/>
    <w:rsid w:val="003A70EF"/>
    <w:rPr>
      <w:b/>
      <w:bCs/>
    </w:rPr>
  </w:style>
  <w:style w:type="character" w:customStyle="1" w:styleId="Char2">
    <w:name w:val="批注主题 Char"/>
    <w:basedOn w:val="Char1"/>
    <w:link w:val="a8"/>
    <w:semiHidden/>
    <w:rsid w:val="003A70EF"/>
    <w:rPr>
      <w:b/>
      <w:bCs/>
      <w:sz w:val="24"/>
      <w:szCs w:val="24"/>
    </w:rPr>
  </w:style>
  <w:style w:type="paragraph" w:styleId="a9">
    <w:name w:val="Balloon Text"/>
    <w:basedOn w:val="a"/>
    <w:link w:val="Char3"/>
    <w:semiHidden/>
    <w:unhideWhenUsed/>
    <w:rsid w:val="003D4B42"/>
    <w:rPr>
      <w:sz w:val="18"/>
      <w:szCs w:val="18"/>
    </w:rPr>
  </w:style>
  <w:style w:type="character" w:customStyle="1" w:styleId="Char3">
    <w:name w:val="批注框文本 Char"/>
    <w:basedOn w:val="a0"/>
    <w:link w:val="a9"/>
    <w:semiHidden/>
    <w:rsid w:val="003D4B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8966</Words>
  <Characters>51111</Characters>
  <Application>Microsoft Office Word</Application>
  <DocSecurity>0</DocSecurity>
  <Lines>425</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Honorio Torres Aguilar</dc:creator>
  <cp:lastModifiedBy>Lenovo</cp:lastModifiedBy>
  <cp:revision>17</cp:revision>
  <dcterms:created xsi:type="dcterms:W3CDTF">2021-04-21T03:50:00Z</dcterms:created>
  <dcterms:modified xsi:type="dcterms:W3CDTF">2021-04-30T05:10:00Z</dcterms:modified>
</cp:coreProperties>
</file>