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94E2"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t xml:space="preserve">Name of Journal: </w:t>
      </w:r>
      <w:r w:rsidRPr="00D910C0">
        <w:rPr>
          <w:rFonts w:ascii="Book Antiqua" w:eastAsia="Book Antiqua" w:hAnsi="Book Antiqua" w:cs="Book Antiqua"/>
          <w:i/>
          <w:color w:val="000000"/>
        </w:rPr>
        <w:t>World Journal of Gastroenterology</w:t>
      </w:r>
    </w:p>
    <w:p w14:paraId="103B8529"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t xml:space="preserve">Manuscript NO: </w:t>
      </w:r>
      <w:r w:rsidRPr="00D910C0">
        <w:rPr>
          <w:rFonts w:ascii="Book Antiqua" w:eastAsia="Book Antiqua" w:hAnsi="Book Antiqua" w:cs="Book Antiqua"/>
          <w:color w:val="000000"/>
        </w:rPr>
        <w:t>63313</w:t>
      </w:r>
    </w:p>
    <w:p w14:paraId="56702E51"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t xml:space="preserve">Manuscript Type: </w:t>
      </w:r>
      <w:r w:rsidRPr="00D910C0">
        <w:rPr>
          <w:rFonts w:ascii="Book Antiqua" w:eastAsia="Book Antiqua" w:hAnsi="Book Antiqua" w:cs="Book Antiqua"/>
          <w:color w:val="000000"/>
        </w:rPr>
        <w:t>REVIEW</w:t>
      </w:r>
    </w:p>
    <w:p w14:paraId="28ADAAA6" w14:textId="77777777" w:rsidR="00CA5F5F" w:rsidRPr="00D910C0" w:rsidRDefault="00CA5F5F">
      <w:pPr>
        <w:adjustRightInd w:val="0"/>
        <w:snapToGrid w:val="0"/>
        <w:spacing w:line="360" w:lineRule="auto"/>
        <w:jc w:val="both"/>
      </w:pPr>
    </w:p>
    <w:p w14:paraId="29787840"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t>Histone methylation in pancreatic cancer and its clinical implications</w:t>
      </w:r>
    </w:p>
    <w:p w14:paraId="0DA9EFD7" w14:textId="77777777" w:rsidR="00CA5F5F" w:rsidRPr="00D910C0" w:rsidRDefault="00CA5F5F">
      <w:pPr>
        <w:adjustRightInd w:val="0"/>
        <w:snapToGrid w:val="0"/>
        <w:spacing w:line="360" w:lineRule="auto"/>
        <w:jc w:val="both"/>
      </w:pPr>
    </w:p>
    <w:p w14:paraId="4B62D49C"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Liu XY </w:t>
      </w:r>
      <w:r w:rsidRPr="00D910C0">
        <w:rPr>
          <w:rFonts w:ascii="Book Antiqua" w:eastAsia="Book Antiqua" w:hAnsi="Book Antiqua" w:cs="Book Antiqua"/>
          <w:i/>
          <w:iCs/>
          <w:color w:val="000000"/>
        </w:rPr>
        <w:t>et al</w:t>
      </w:r>
      <w:r w:rsidRPr="00D910C0">
        <w:rPr>
          <w:rFonts w:ascii="Book Antiqua" w:eastAsia="Book Antiqua" w:hAnsi="Book Antiqua" w:cs="Book Antiqua"/>
          <w:color w:val="000000"/>
        </w:rPr>
        <w:t>. Histone methylation in pancreatic cancer</w:t>
      </w:r>
    </w:p>
    <w:p w14:paraId="298345C8" w14:textId="77777777" w:rsidR="00CA5F5F" w:rsidRPr="00D910C0" w:rsidRDefault="00CA5F5F">
      <w:pPr>
        <w:adjustRightInd w:val="0"/>
        <w:snapToGrid w:val="0"/>
        <w:spacing w:line="360" w:lineRule="auto"/>
        <w:jc w:val="both"/>
      </w:pPr>
    </w:p>
    <w:p w14:paraId="2C18CCB8"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Xing-Yu Liu, Chuan-Hao Guo, Zhi-Yuan Xi, Xin-Qi Xu, Qing-Yang Zhao, Li-Sha Li, Ying Wang</w:t>
      </w:r>
    </w:p>
    <w:p w14:paraId="4E727820" w14:textId="77777777" w:rsidR="00CA5F5F" w:rsidRPr="00D910C0" w:rsidRDefault="00CA5F5F">
      <w:pPr>
        <w:adjustRightInd w:val="0"/>
        <w:snapToGrid w:val="0"/>
        <w:spacing w:line="360" w:lineRule="auto"/>
        <w:jc w:val="both"/>
      </w:pPr>
    </w:p>
    <w:p w14:paraId="18772FD4"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bCs/>
          <w:color w:val="000000"/>
        </w:rPr>
        <w:t xml:space="preserve">Xing-Yu Liu, Xin-Qi Xu, Qing-Yang Zhao, Ying Wang, </w:t>
      </w:r>
      <w:r w:rsidRPr="00D910C0">
        <w:rPr>
          <w:rFonts w:ascii="Book Antiqua" w:eastAsia="Book Antiqua" w:hAnsi="Book Antiqua" w:cs="Book Antiqua"/>
          <w:color w:val="000000"/>
        </w:rPr>
        <w:t>The First Hospital of Jilin University, Jilin University, Changchun 130021, Jilin Province, China</w:t>
      </w:r>
    </w:p>
    <w:p w14:paraId="2F72A771" w14:textId="77777777" w:rsidR="00CA5F5F" w:rsidRPr="00D910C0" w:rsidRDefault="00CA5F5F">
      <w:pPr>
        <w:adjustRightInd w:val="0"/>
        <w:snapToGrid w:val="0"/>
        <w:spacing w:line="360" w:lineRule="auto"/>
        <w:jc w:val="both"/>
      </w:pPr>
    </w:p>
    <w:p w14:paraId="5C8E6235"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bCs/>
          <w:color w:val="000000"/>
        </w:rPr>
        <w:t xml:space="preserve">Chuan-Hao Guo, Zhi-Yuan Xi, Li-Sha Li, </w:t>
      </w:r>
      <w:r w:rsidRPr="00D910C0">
        <w:rPr>
          <w:rFonts w:ascii="Book Antiqua" w:eastAsia="Book Antiqua" w:hAnsi="Book Antiqua" w:cs="Book Antiqua"/>
          <w:color w:val="000000"/>
        </w:rPr>
        <w:t>The Key Laboratory of Pathobiology, Ministry of Education, College of Basic Medical Sciences, Jilin University, Changchun 130021, Jilin Province, China</w:t>
      </w:r>
    </w:p>
    <w:p w14:paraId="5D5A6205" w14:textId="77777777" w:rsidR="00CA5F5F" w:rsidRPr="00D910C0" w:rsidRDefault="00CA5F5F">
      <w:pPr>
        <w:adjustRightInd w:val="0"/>
        <w:snapToGrid w:val="0"/>
        <w:spacing w:line="360" w:lineRule="auto"/>
        <w:jc w:val="both"/>
      </w:pPr>
    </w:p>
    <w:p w14:paraId="6F6F40B1" w14:textId="2B13A849" w:rsidR="00CA5F5F" w:rsidRPr="00D910C0" w:rsidRDefault="00C317ED">
      <w:pPr>
        <w:adjustRightInd w:val="0"/>
        <w:snapToGrid w:val="0"/>
        <w:spacing w:line="360" w:lineRule="auto"/>
        <w:jc w:val="both"/>
      </w:pPr>
      <w:r w:rsidRPr="00D910C0">
        <w:rPr>
          <w:rFonts w:ascii="Book Antiqua" w:eastAsia="Book Antiqua" w:hAnsi="Book Antiqua" w:cs="Book Antiqua"/>
          <w:b/>
          <w:bCs/>
          <w:color w:val="000000"/>
          <w:szCs w:val="21"/>
        </w:rPr>
        <w:t xml:space="preserve">Author contributions: </w:t>
      </w:r>
      <w:r w:rsidRPr="00D910C0">
        <w:rPr>
          <w:rFonts w:ascii="Book Antiqua" w:eastAsia="Book Antiqua" w:hAnsi="Book Antiqua" w:cs="Book Antiqua"/>
          <w:color w:val="000000"/>
          <w:szCs w:val="28"/>
        </w:rPr>
        <w:t>Liu XY, Guo CH, Xi ZY, Xu XQ, and Zhao QY drafted the manuscript and designed the tables; Li LS and Wang Y designed and revised the manuscript</w:t>
      </w:r>
      <w:r w:rsidRPr="00D910C0">
        <w:rPr>
          <w:rFonts w:ascii="Book Antiqua" w:eastAsia="Book Antiqua" w:hAnsi="Book Antiqua" w:cs="Book Antiqua"/>
          <w:color w:val="000000"/>
          <w:szCs w:val="28"/>
          <w:shd w:val="clear" w:color="auto" w:fill="FFFFFF"/>
        </w:rPr>
        <w:t xml:space="preserve">; </w:t>
      </w:r>
      <w:r w:rsidR="00381A0E" w:rsidRPr="00D910C0">
        <w:rPr>
          <w:rFonts w:ascii="Book Antiqua" w:eastAsia="Book Antiqua" w:hAnsi="Book Antiqua" w:cs="Book Antiqua"/>
          <w:color w:val="000000"/>
          <w:szCs w:val="28"/>
          <w:shd w:val="clear" w:color="auto" w:fill="FFFFFF"/>
        </w:rPr>
        <w:t>A</w:t>
      </w:r>
      <w:r w:rsidRPr="00D910C0">
        <w:rPr>
          <w:rFonts w:ascii="Book Antiqua" w:eastAsia="Book Antiqua" w:hAnsi="Book Antiqua" w:cs="Book Antiqua"/>
          <w:color w:val="000000"/>
          <w:szCs w:val="28"/>
          <w:shd w:val="clear" w:color="auto" w:fill="FFFFFF"/>
        </w:rPr>
        <w:t>ll authors have read and approved the final manuscript.</w:t>
      </w:r>
    </w:p>
    <w:p w14:paraId="1A11AF34" w14:textId="77777777" w:rsidR="00CA5F5F" w:rsidRPr="00D910C0" w:rsidRDefault="00CA5F5F">
      <w:pPr>
        <w:adjustRightInd w:val="0"/>
        <w:snapToGrid w:val="0"/>
        <w:spacing w:line="360" w:lineRule="auto"/>
        <w:jc w:val="both"/>
      </w:pPr>
    </w:p>
    <w:p w14:paraId="337B1CC2"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bCs/>
          <w:color w:val="000000"/>
        </w:rPr>
        <w:t xml:space="preserve">Corresponding author: </w:t>
      </w:r>
      <w:bookmarkStart w:id="0" w:name="_Hlk69795611"/>
      <w:r w:rsidRPr="00D910C0">
        <w:rPr>
          <w:rFonts w:ascii="Book Antiqua" w:eastAsia="Book Antiqua" w:hAnsi="Book Antiqua" w:cs="Book Antiqua"/>
          <w:b/>
          <w:bCs/>
          <w:color w:val="000000"/>
        </w:rPr>
        <w:t>Ying</w:t>
      </w:r>
      <w:r w:rsidRPr="00D910C0">
        <w:rPr>
          <w:rFonts w:ascii="Book Antiqua" w:eastAsia="Book Antiqua" w:hAnsi="Book Antiqua" w:cs="Book Antiqua"/>
          <w:b/>
          <w:bCs/>
          <w:color w:val="000000"/>
          <w:lang w:eastAsia="zh-CN"/>
        </w:rPr>
        <w:t xml:space="preserve"> </w:t>
      </w:r>
      <w:r w:rsidRPr="00D910C0">
        <w:rPr>
          <w:rFonts w:ascii="Book Antiqua" w:eastAsia="Book Antiqua" w:hAnsi="Book Antiqua" w:cs="Book Antiqua"/>
          <w:b/>
          <w:bCs/>
          <w:color w:val="000000"/>
        </w:rPr>
        <w:t>Wang, MM, Technologist-In-Charge,</w:t>
      </w:r>
      <w:r w:rsidRPr="00D910C0">
        <w:rPr>
          <w:rFonts w:ascii="Book Antiqua" w:eastAsia="Book Antiqua" w:hAnsi="Book Antiqua" w:cs="Book Antiqua"/>
          <w:color w:val="000000"/>
          <w:lang w:eastAsia="zh-CN"/>
        </w:rPr>
        <w:t xml:space="preserve"> </w:t>
      </w:r>
      <w:bookmarkEnd w:id="0"/>
      <w:r w:rsidRPr="00D910C0">
        <w:rPr>
          <w:rFonts w:ascii="Book Antiqua" w:eastAsia="Book Antiqua" w:hAnsi="Book Antiqua" w:cs="Book Antiqua"/>
          <w:color w:val="000000"/>
        </w:rPr>
        <w:t>The First Hospital of Jilin University, Jilin University, No. 126 Xinmin Street, Changchun 130021, Jilin Province, China. wangying_jy@jlu.edu.cn</w:t>
      </w:r>
    </w:p>
    <w:p w14:paraId="150B012A" w14:textId="77777777" w:rsidR="00CA5F5F" w:rsidRPr="00D910C0" w:rsidRDefault="00CA5F5F">
      <w:pPr>
        <w:adjustRightInd w:val="0"/>
        <w:snapToGrid w:val="0"/>
        <w:spacing w:line="360" w:lineRule="auto"/>
        <w:jc w:val="both"/>
      </w:pPr>
    </w:p>
    <w:p w14:paraId="6238750F"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bCs/>
          <w:color w:val="000000"/>
        </w:rPr>
        <w:t xml:space="preserve">Received: </w:t>
      </w:r>
      <w:r w:rsidRPr="00D910C0">
        <w:rPr>
          <w:rFonts w:ascii="Book Antiqua" w:eastAsia="Book Antiqua" w:hAnsi="Book Antiqua" w:cs="Book Antiqua"/>
          <w:color w:val="000000"/>
        </w:rPr>
        <w:t>January 27, 2021</w:t>
      </w:r>
    </w:p>
    <w:p w14:paraId="2AEFA142"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bCs/>
          <w:color w:val="000000"/>
        </w:rPr>
        <w:t xml:space="preserve">Revised: </w:t>
      </w:r>
      <w:r w:rsidRPr="00D910C0">
        <w:rPr>
          <w:rFonts w:ascii="Book Antiqua" w:eastAsia="Book Antiqua" w:hAnsi="Book Antiqua" w:cs="Book Antiqua"/>
          <w:color w:val="000000"/>
        </w:rPr>
        <w:t>March 12, 2021</w:t>
      </w:r>
    </w:p>
    <w:p w14:paraId="460A2E87" w14:textId="103FF6F0"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Accepted: </w:t>
      </w:r>
      <w:r w:rsidR="003E711C" w:rsidRPr="00D910C0">
        <w:rPr>
          <w:rFonts w:ascii="Book Antiqua" w:eastAsia="Book Antiqua" w:hAnsi="Book Antiqua" w:cs="Book Antiqua"/>
          <w:color w:val="000000"/>
        </w:rPr>
        <w:t>A</w:t>
      </w:r>
      <w:r w:rsidR="003E711C" w:rsidRPr="00D910C0">
        <w:rPr>
          <w:rFonts w:ascii="Book Antiqua" w:eastAsia="Book Antiqua" w:hAnsi="Book Antiqua" w:cs="Book Antiqua" w:hint="eastAsia"/>
          <w:color w:val="000000"/>
        </w:rPr>
        <w:t>pril</w:t>
      </w:r>
      <w:r w:rsidR="003E711C" w:rsidRPr="00D910C0">
        <w:rPr>
          <w:rFonts w:ascii="Book Antiqua" w:eastAsia="Book Antiqua" w:hAnsi="Book Antiqua" w:cs="Book Antiqua"/>
          <w:color w:val="000000"/>
        </w:rPr>
        <w:t xml:space="preserve"> 22, 2021</w:t>
      </w:r>
    </w:p>
    <w:p w14:paraId="0FA7CACF" w14:textId="627A0ED4" w:rsidR="00CA5F5F" w:rsidRPr="00D910C0" w:rsidRDefault="00C317ED">
      <w:pPr>
        <w:adjustRightInd w:val="0"/>
        <w:snapToGrid w:val="0"/>
        <w:spacing w:line="360" w:lineRule="auto"/>
        <w:jc w:val="both"/>
      </w:pPr>
      <w:r w:rsidRPr="00D910C0">
        <w:rPr>
          <w:rFonts w:ascii="Book Antiqua" w:eastAsia="Book Antiqua" w:hAnsi="Book Antiqua" w:cs="Book Antiqua"/>
          <w:b/>
          <w:bCs/>
          <w:color w:val="000000"/>
        </w:rPr>
        <w:lastRenderedPageBreak/>
        <w:t>Published online:</w:t>
      </w:r>
      <w:r w:rsidRPr="00D910C0">
        <w:rPr>
          <w:rFonts w:ascii="Book Antiqua" w:eastAsia="Book Antiqua" w:hAnsi="Book Antiqua" w:cs="Book Antiqua"/>
          <w:color w:val="000000"/>
        </w:rPr>
        <w:t xml:space="preserve"> </w:t>
      </w:r>
      <w:r w:rsidR="007C7F8A" w:rsidRPr="00D910C0">
        <w:rPr>
          <w:rFonts w:ascii="Book Antiqua" w:eastAsia="Book Antiqua" w:hAnsi="Book Antiqua" w:cs="Book Antiqua"/>
          <w:color w:val="000000"/>
        </w:rPr>
        <w:t>September 28, 2021</w:t>
      </w:r>
    </w:p>
    <w:p w14:paraId="331C31E7" w14:textId="77777777" w:rsidR="00CA5F5F" w:rsidRPr="00D910C0" w:rsidRDefault="00CA5F5F">
      <w:pPr>
        <w:adjustRightInd w:val="0"/>
        <w:snapToGrid w:val="0"/>
        <w:spacing w:line="360" w:lineRule="auto"/>
        <w:jc w:val="both"/>
        <w:sectPr w:rsidR="00CA5F5F" w:rsidRPr="00D910C0">
          <w:footerReference w:type="default" r:id="rId7"/>
          <w:pgSz w:w="12240" w:h="15840"/>
          <w:pgMar w:top="1440" w:right="1440" w:bottom="1440" w:left="1440" w:header="720" w:footer="720" w:gutter="0"/>
          <w:cols w:space="720"/>
          <w:docGrid w:linePitch="360"/>
        </w:sectPr>
      </w:pPr>
    </w:p>
    <w:p w14:paraId="5BB3486D"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lastRenderedPageBreak/>
        <w:t>Abstract</w:t>
      </w:r>
    </w:p>
    <w:p w14:paraId="07EE71D1" w14:textId="78824D69"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color w:val="000000"/>
        </w:rPr>
        <w:t xml:space="preserve">Pancreatic cancer (PC) is an aggressive human cancer. </w:t>
      </w:r>
      <w:r w:rsidR="00381A0E" w:rsidRPr="00D910C0">
        <w:rPr>
          <w:rFonts w:ascii="Book Antiqua" w:eastAsia="Book Antiqua" w:hAnsi="Book Antiqua" w:cs="Book Antiqua"/>
          <w:color w:val="000000"/>
        </w:rPr>
        <w:t>A</w:t>
      </w:r>
      <w:r w:rsidRPr="00D910C0">
        <w:rPr>
          <w:rFonts w:ascii="Book Antiqua" w:eastAsia="Book Antiqua" w:hAnsi="Book Antiqua" w:cs="Book Antiqua"/>
          <w:color w:val="000000"/>
        </w:rPr>
        <w:t>ppropriate methods for the diagnosis and treatment of PC have not been found at the genetic level, thus making epigenetics a promising research path in studies of PC. Histone methylation is one of the most complicated types of epigenetic modifications and has proved crucial in the development of PC. Histone methylation is a reversible process regulated by readers, writers</w:t>
      </w:r>
      <w:r w:rsidR="00381A0E"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erasers. Some writers and erasers can be recognized as potential biomarkers and candidate therapeutic targets in PC because of their unusual expression in PC cells compared with normal pancreatic cells. Based on the impact that writers have on the development of PC, some inhibitors of writers have been developed. However, few inhibitors of erasers have been developed and put to clinical use. Meanwhile, </w:t>
      </w:r>
      <w:r w:rsidR="00381A0E" w:rsidRPr="00D910C0">
        <w:rPr>
          <w:rFonts w:ascii="Book Antiqua" w:eastAsia="Book Antiqua" w:hAnsi="Book Antiqua" w:cs="Book Antiqua"/>
          <w:color w:val="000000"/>
        </w:rPr>
        <w:t xml:space="preserve">there is not enough </w:t>
      </w:r>
      <w:r w:rsidRPr="00D910C0">
        <w:rPr>
          <w:rFonts w:ascii="Book Antiqua" w:eastAsia="Book Antiqua" w:hAnsi="Book Antiqua" w:cs="Book Antiqua"/>
          <w:color w:val="000000"/>
        </w:rPr>
        <w:t xml:space="preserve">research on the reader domains. Therefore, the study of erasers and readers is still a promising area. This review focuses on the regulatory mechanism of histone methylation, and the diagnosis and chemotherapy of PC based on it. </w:t>
      </w:r>
      <w:r w:rsidR="00381A0E" w:rsidRPr="00D910C0">
        <w:rPr>
          <w:rFonts w:ascii="Book Antiqua" w:eastAsia="Book Antiqua" w:hAnsi="Book Antiqua" w:cs="Book Antiqua"/>
          <w:color w:val="000000"/>
        </w:rPr>
        <w:t>The f</w:t>
      </w:r>
      <w:r w:rsidRPr="00D910C0">
        <w:rPr>
          <w:rFonts w:ascii="Book Antiqua" w:eastAsia="Book Antiqua" w:hAnsi="Book Antiqua" w:cs="Book Antiqua"/>
          <w:color w:val="000000"/>
        </w:rPr>
        <w:t>uture of epigenetic modification in PC research is also discussed.</w:t>
      </w:r>
    </w:p>
    <w:p w14:paraId="594FF1D2" w14:textId="77777777" w:rsidR="00381A0E" w:rsidRPr="00D910C0" w:rsidRDefault="00381A0E">
      <w:pPr>
        <w:adjustRightInd w:val="0"/>
        <w:snapToGrid w:val="0"/>
        <w:spacing w:line="360" w:lineRule="auto"/>
        <w:jc w:val="both"/>
        <w:rPr>
          <w:rFonts w:ascii="Book Antiqua" w:eastAsia="Book Antiqua" w:hAnsi="Book Antiqua" w:cs="Book Antiqua"/>
          <w:color w:val="000000"/>
        </w:rPr>
      </w:pPr>
    </w:p>
    <w:p w14:paraId="619107D6"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bCs/>
          <w:color w:val="000000"/>
        </w:rPr>
        <w:t xml:space="preserve">Key Words: </w:t>
      </w:r>
      <w:r w:rsidRPr="00D910C0">
        <w:rPr>
          <w:rFonts w:ascii="Book Antiqua" w:eastAsia="Book Antiqua" w:hAnsi="Book Antiqua" w:cs="Book Antiqua"/>
          <w:color w:val="000000"/>
        </w:rPr>
        <w:t>Pancreatic cancer; Epigenetics; Histone modification; Methylation; Demethylation; Clinical application</w:t>
      </w:r>
    </w:p>
    <w:p w14:paraId="0D86FBB4" w14:textId="77777777" w:rsidR="00E76807" w:rsidRDefault="00E76807" w:rsidP="00E76807">
      <w:pPr>
        <w:spacing w:line="360" w:lineRule="auto"/>
        <w:jc w:val="both"/>
        <w:rPr>
          <w:lang w:eastAsia="zh-CN"/>
        </w:rPr>
      </w:pPr>
    </w:p>
    <w:p w14:paraId="0E72F32C" w14:textId="77777777" w:rsidR="00E76807" w:rsidRPr="00026CB8" w:rsidRDefault="00E76807" w:rsidP="00E7680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AE79D19" w14:textId="77777777" w:rsidR="00E76807" w:rsidRPr="009C101B" w:rsidRDefault="00E76807" w:rsidP="00E76807">
      <w:pPr>
        <w:spacing w:line="360" w:lineRule="auto"/>
        <w:jc w:val="both"/>
        <w:rPr>
          <w:lang w:eastAsia="zh-CN"/>
        </w:rPr>
      </w:pPr>
    </w:p>
    <w:p w14:paraId="22BF821C" w14:textId="1EE54F37" w:rsidR="007965B3" w:rsidRDefault="00E76807" w:rsidP="00E76807">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317ED" w:rsidRPr="00D910C0">
        <w:rPr>
          <w:rFonts w:ascii="Book Antiqua" w:eastAsia="Book Antiqua" w:hAnsi="Book Antiqua" w:cs="Book Antiqua"/>
          <w:color w:val="000000"/>
        </w:rPr>
        <w:t xml:space="preserve">Liu XY, Guo CH, Xi ZY, Xu XQ, Zhao QY, Li LS, Wang Y. Histone methylation in pancreatic cancer and its clinical implications. </w:t>
      </w:r>
      <w:r w:rsidR="00C317ED" w:rsidRPr="00D910C0">
        <w:rPr>
          <w:rFonts w:ascii="Book Antiqua" w:eastAsia="Book Antiqua" w:hAnsi="Book Antiqua" w:cs="Book Antiqua"/>
          <w:i/>
          <w:iCs/>
          <w:color w:val="000000"/>
        </w:rPr>
        <w:t>World J Gastroenterol</w:t>
      </w:r>
      <w:r w:rsidR="00C317ED" w:rsidRPr="00D910C0">
        <w:rPr>
          <w:rFonts w:ascii="Book Antiqua" w:eastAsia="Book Antiqua" w:hAnsi="Book Antiqua" w:cs="Book Antiqua"/>
          <w:color w:val="000000"/>
        </w:rPr>
        <w:t xml:space="preserve"> 2021; </w:t>
      </w:r>
      <w:r w:rsidR="004E7CFC" w:rsidRPr="00D910C0">
        <w:rPr>
          <w:rFonts w:ascii="Book Antiqua" w:eastAsia="Book Antiqua" w:hAnsi="Book Antiqua" w:cs="Book Antiqua"/>
          <w:color w:val="000000"/>
        </w:rPr>
        <w:t xml:space="preserve">27(36): </w:t>
      </w:r>
      <w:r w:rsidR="007965B3">
        <w:rPr>
          <w:rFonts w:ascii="Book Antiqua" w:hAnsi="Book Antiqua" w:hint="eastAsia"/>
        </w:rPr>
        <w:t>6</w:t>
      </w:r>
      <w:r w:rsidR="007965B3">
        <w:rPr>
          <w:rFonts w:ascii="Book Antiqua" w:hAnsi="Book Antiqua"/>
        </w:rPr>
        <w:t>004</w:t>
      </w:r>
      <w:r w:rsidR="007965B3">
        <w:rPr>
          <w:rFonts w:ascii="Book Antiqua" w:hAnsi="Book Antiqua" w:hint="eastAsia"/>
          <w:lang w:eastAsia="zh-CN"/>
        </w:rPr>
        <w:t>-</w:t>
      </w:r>
      <w:r w:rsidR="007965B3">
        <w:rPr>
          <w:rFonts w:ascii="Book Antiqua" w:hAnsi="Book Antiqua"/>
        </w:rPr>
        <w:t>6024</w:t>
      </w:r>
    </w:p>
    <w:p w14:paraId="378EC0E0" w14:textId="72333D91" w:rsidR="007965B3" w:rsidRDefault="004E7CFC" w:rsidP="00E76807">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color w:val="000000"/>
        </w:rPr>
        <w:t>URL: https://www.wjgnet.com/1007-9327/full/v27/i36/</w:t>
      </w:r>
      <w:r w:rsidR="007965B3">
        <w:rPr>
          <w:rFonts w:ascii="Book Antiqua" w:hAnsi="Book Antiqua" w:hint="eastAsia"/>
        </w:rPr>
        <w:t>6</w:t>
      </w:r>
      <w:r w:rsidR="007965B3">
        <w:rPr>
          <w:rFonts w:ascii="Book Antiqua" w:hAnsi="Book Antiqua"/>
        </w:rPr>
        <w:t>004</w:t>
      </w:r>
      <w:r w:rsidRPr="00D910C0">
        <w:rPr>
          <w:rFonts w:ascii="Book Antiqua" w:eastAsia="Book Antiqua" w:hAnsi="Book Antiqua" w:cs="Book Antiqua"/>
          <w:color w:val="000000"/>
        </w:rPr>
        <w:t xml:space="preserve">.htm  </w:t>
      </w:r>
    </w:p>
    <w:p w14:paraId="0C62B82A" w14:textId="12D582E1" w:rsidR="00CA5F5F" w:rsidRPr="00D910C0" w:rsidRDefault="004E7CFC" w:rsidP="00E76807">
      <w:pPr>
        <w:adjustRightInd w:val="0"/>
        <w:snapToGrid w:val="0"/>
        <w:spacing w:line="360" w:lineRule="auto"/>
        <w:jc w:val="both"/>
      </w:pPr>
      <w:r w:rsidRPr="00D910C0">
        <w:rPr>
          <w:rFonts w:ascii="Book Antiqua" w:eastAsia="Book Antiqua" w:hAnsi="Book Antiqua" w:cs="Book Antiqua"/>
          <w:color w:val="000000"/>
        </w:rPr>
        <w:t>DOI: https://dx.doi.org/10.3748/wjg.v27.i36.</w:t>
      </w:r>
      <w:r w:rsidR="007965B3">
        <w:rPr>
          <w:rFonts w:ascii="Book Antiqua" w:hAnsi="Book Antiqua" w:hint="eastAsia"/>
        </w:rPr>
        <w:t>6</w:t>
      </w:r>
      <w:r w:rsidR="007965B3">
        <w:rPr>
          <w:rFonts w:ascii="Book Antiqua" w:hAnsi="Book Antiqua"/>
        </w:rPr>
        <w:t>004</w:t>
      </w:r>
    </w:p>
    <w:p w14:paraId="423FE306" w14:textId="77777777" w:rsidR="00CA5F5F" w:rsidRPr="00D910C0" w:rsidRDefault="00CA5F5F">
      <w:pPr>
        <w:adjustRightInd w:val="0"/>
        <w:snapToGrid w:val="0"/>
        <w:spacing w:line="360" w:lineRule="auto"/>
        <w:jc w:val="both"/>
      </w:pPr>
    </w:p>
    <w:p w14:paraId="27F526C3" w14:textId="791631A1"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Core Tip: </w:t>
      </w:r>
      <w:r w:rsidRPr="00D910C0">
        <w:rPr>
          <w:rFonts w:ascii="Book Antiqua" w:eastAsia="Book Antiqua" w:hAnsi="Book Antiqua" w:cs="Book Antiqua"/>
          <w:color w:val="000000"/>
        </w:rPr>
        <w:t xml:space="preserve">Pancreatic cancer is a highly lethal malignancy of the digestive tract that is difficult to diagnose and treat. Histone methylation/demethylation equilibrium is altered </w:t>
      </w:r>
      <w:r w:rsidRPr="00D910C0">
        <w:rPr>
          <w:rFonts w:ascii="Book Antiqua" w:eastAsia="Book Antiqua" w:hAnsi="Book Antiqua" w:cs="Book Antiqua"/>
          <w:color w:val="000000"/>
        </w:rPr>
        <w:lastRenderedPageBreak/>
        <w:t xml:space="preserve">in carcinogenesis, resulting in changes in chromatin structure and gene expression. Not only are histone methylation writers related to histone methylation erasers but histone methylation is </w:t>
      </w:r>
      <w:r w:rsidR="00381A0E" w:rsidRPr="00D910C0">
        <w:rPr>
          <w:rFonts w:ascii="Book Antiqua" w:eastAsia="Book Antiqua" w:hAnsi="Book Antiqua" w:cs="Book Antiqua"/>
          <w:color w:val="000000"/>
        </w:rPr>
        <w:t xml:space="preserve">also </w:t>
      </w:r>
      <w:r w:rsidRPr="00D910C0">
        <w:rPr>
          <w:rFonts w:ascii="Book Antiqua" w:eastAsia="Book Antiqua" w:hAnsi="Book Antiqua" w:cs="Book Antiqua"/>
          <w:color w:val="000000"/>
        </w:rPr>
        <w:t>related to other epigenetic modifications. Therefore, histone methylation is addressed as a potentially important chemotherapy drug target.</w:t>
      </w:r>
    </w:p>
    <w:p w14:paraId="02DCC88E"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br w:type="page"/>
      </w:r>
      <w:r w:rsidRPr="00D910C0">
        <w:rPr>
          <w:rFonts w:ascii="Book Antiqua" w:eastAsia="Book Antiqua" w:hAnsi="Book Antiqua" w:cs="Book Antiqua"/>
          <w:b/>
          <w:caps/>
          <w:color w:val="000000"/>
          <w:u w:val="single"/>
        </w:rPr>
        <w:lastRenderedPageBreak/>
        <w:t>INTRODUCTION</w:t>
      </w:r>
    </w:p>
    <w:p w14:paraId="6B06AE86" w14:textId="5F3B93CC" w:rsidR="00CA5F5F" w:rsidRPr="00D910C0" w:rsidRDefault="00C317ED">
      <w:pPr>
        <w:adjustRightInd w:val="0"/>
        <w:snapToGrid w:val="0"/>
        <w:spacing w:line="360" w:lineRule="auto"/>
        <w:jc w:val="both"/>
        <w:rPr>
          <w:rFonts w:ascii="Book Antiqua" w:eastAsia="Book Antiqua" w:hAnsi="Book Antiqua" w:cs="Book Antiqua"/>
          <w:color w:val="000000"/>
        </w:rPr>
      </w:pPr>
      <w:bookmarkStart w:id="1" w:name="_Hlk75338881"/>
      <w:r w:rsidRPr="00D910C0">
        <w:rPr>
          <w:rFonts w:ascii="Book Antiqua" w:eastAsia="Book Antiqua" w:hAnsi="Book Antiqua" w:cs="Book Antiqua"/>
          <w:color w:val="000000"/>
        </w:rPr>
        <w:t xml:space="preserve">Pancreatic cancer (PC) is a malignant tumor. The lack of adequate diagnostics </w:t>
      </w:r>
      <w:r w:rsidR="00381A0E" w:rsidRPr="00D910C0">
        <w:rPr>
          <w:rFonts w:ascii="Book Antiqua" w:eastAsia="Book Antiqua" w:hAnsi="Book Antiqua" w:cs="Book Antiqua"/>
          <w:color w:val="000000"/>
        </w:rPr>
        <w:t>for</w:t>
      </w:r>
      <w:r w:rsidRPr="00D910C0">
        <w:rPr>
          <w:rFonts w:ascii="Book Antiqua" w:eastAsia="Book Antiqua" w:hAnsi="Book Antiqua" w:cs="Book Antiqua"/>
          <w:color w:val="000000"/>
        </w:rPr>
        <w:t xml:space="preserve"> PC limits the efficacy of the few currently available treatment options. Current diagnostic methods include clinical biomarkers, imaging, biopsy, </w:t>
      </w:r>
      <w:r w:rsidRPr="00D910C0">
        <w:rPr>
          <w:rFonts w:ascii="Book Antiqua" w:eastAsia="Book Antiqua" w:hAnsi="Book Antiqua" w:cs="Book Antiqua"/>
          <w:i/>
          <w:iCs/>
          <w:color w:val="000000"/>
        </w:rPr>
        <w:t>etc.</w:t>
      </w:r>
      <w:r w:rsidRPr="00D910C0">
        <w:rPr>
          <w:rFonts w:ascii="Book Antiqua" w:eastAsia="Book Antiqua" w:hAnsi="Book Antiqua" w:cs="Book Antiqua"/>
          <w:color w:val="000000"/>
        </w:rPr>
        <w:t xml:space="preserve"> </w:t>
      </w:r>
      <w:r w:rsidR="00381A0E" w:rsidRPr="00D910C0">
        <w:rPr>
          <w:rFonts w:ascii="Book Antiqua" w:eastAsia="Book Antiqua" w:hAnsi="Book Antiqua" w:cs="Book Antiqua"/>
          <w:color w:val="000000"/>
        </w:rPr>
        <w:t>To date,</w:t>
      </w:r>
      <w:r w:rsidRPr="00D910C0">
        <w:rPr>
          <w:rFonts w:ascii="Book Antiqua" w:eastAsia="Book Antiqua" w:hAnsi="Book Antiqua" w:cs="Book Antiqua"/>
          <w:color w:val="000000"/>
        </w:rPr>
        <w:t xml:space="preserve"> carcinoembryonic antigen 19 (CA-19) </w:t>
      </w:r>
      <w:r w:rsidR="00381A0E" w:rsidRPr="00D910C0">
        <w:rPr>
          <w:rFonts w:ascii="Book Antiqua" w:eastAsia="Book Antiqua" w:hAnsi="Book Antiqua" w:cs="Book Antiqua"/>
          <w:color w:val="000000"/>
        </w:rPr>
        <w:t>is</w:t>
      </w:r>
      <w:r w:rsidRPr="00D910C0">
        <w:rPr>
          <w:rFonts w:ascii="Book Antiqua" w:eastAsia="Book Antiqua" w:hAnsi="Book Antiqua" w:cs="Book Antiqua"/>
          <w:color w:val="000000"/>
        </w:rPr>
        <w:t xml:space="preserve"> the only PC clinical biomarker approved by </w:t>
      </w:r>
      <w:r w:rsidR="00381A0E" w:rsidRPr="00D910C0">
        <w:rPr>
          <w:rFonts w:ascii="Book Antiqua" w:eastAsia="Book Antiqua" w:hAnsi="Book Antiqua" w:cs="Book Antiqua"/>
          <w:color w:val="000000"/>
        </w:rPr>
        <w:t xml:space="preserve">the U.S. </w:t>
      </w:r>
      <w:r w:rsidRPr="00D910C0">
        <w:rPr>
          <w:rFonts w:ascii="Book Antiqua" w:eastAsia="Book Antiqua" w:hAnsi="Book Antiqua" w:cs="Book Antiqua"/>
          <w:color w:val="000000"/>
        </w:rPr>
        <w:t>Food and Drug Administration</w:t>
      </w:r>
      <w:r w:rsidRPr="00D910C0">
        <w:rPr>
          <w:rFonts w:ascii="Book Antiqua" w:eastAsia="Book Antiqua" w:hAnsi="Book Antiqua" w:cs="Book Antiqua"/>
          <w:color w:val="000000"/>
          <w:szCs w:val="30"/>
          <w:vertAlign w:val="superscript"/>
        </w:rPr>
        <w:t>[1]</w:t>
      </w:r>
      <w:r w:rsidRPr="00D910C0">
        <w:rPr>
          <w:rFonts w:ascii="Book Antiqua" w:eastAsia="Book Antiqua" w:hAnsi="Book Antiqua" w:cs="Book Antiqua"/>
          <w:color w:val="000000"/>
        </w:rPr>
        <w:t>, but the use of CA-19 is limited by its inadequate sensitivity and specificity</w:t>
      </w:r>
      <w:r w:rsidRPr="00D910C0">
        <w:rPr>
          <w:rFonts w:ascii="Book Antiqua" w:eastAsia="Book Antiqua" w:hAnsi="Book Antiqua" w:cs="Book Antiqua"/>
          <w:color w:val="000000"/>
          <w:szCs w:val="30"/>
          <w:vertAlign w:val="superscript"/>
        </w:rPr>
        <w:t>[2,3]</w:t>
      </w:r>
      <w:r w:rsidRPr="00D910C0">
        <w:rPr>
          <w:rFonts w:ascii="Book Antiqua" w:eastAsia="Book Antiqua" w:hAnsi="Book Antiqua" w:cs="Book Antiqua"/>
          <w:color w:val="000000"/>
        </w:rPr>
        <w:t>. Percutaneous biopsy can result in micrometastases in younger patients who receive surgery, so it is only appropriate for inoperable patients</w:t>
      </w:r>
      <w:r w:rsidRPr="00D910C0">
        <w:rPr>
          <w:rFonts w:ascii="Book Antiqua" w:eastAsia="Book Antiqua" w:hAnsi="Book Antiqua" w:cs="Book Antiqua"/>
          <w:color w:val="000000"/>
          <w:szCs w:val="30"/>
          <w:vertAlign w:val="superscript"/>
        </w:rPr>
        <w:t>[4]</w:t>
      </w:r>
      <w:r w:rsidRPr="00D910C0">
        <w:rPr>
          <w:rFonts w:ascii="Book Antiqua" w:eastAsia="Book Antiqua" w:hAnsi="Book Antiqua" w:cs="Book Antiqua"/>
          <w:color w:val="000000"/>
        </w:rPr>
        <w:t xml:space="preserve">. Current diagnostic methods are either inaccurate or limited. Conventional treatment methods </w:t>
      </w:r>
      <w:r w:rsidR="00381A0E" w:rsidRPr="00D910C0">
        <w:rPr>
          <w:rFonts w:ascii="Book Antiqua" w:eastAsia="Book Antiqua" w:hAnsi="Book Antiqua" w:cs="Book Antiqua"/>
          <w:color w:val="000000"/>
        </w:rPr>
        <w:t xml:space="preserve">for </w:t>
      </w:r>
      <w:r w:rsidRPr="00D910C0">
        <w:rPr>
          <w:rFonts w:ascii="Book Antiqua" w:eastAsia="Book Antiqua" w:hAnsi="Book Antiqua" w:cs="Book Antiqua"/>
          <w:color w:val="000000"/>
        </w:rPr>
        <w:t>PC mainly include surgery, adjuvant chemotherapy, drug therapy</w:t>
      </w:r>
      <w:r w:rsidR="00381A0E"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radiation therapy</w:t>
      </w:r>
      <w:r w:rsidRPr="00D910C0">
        <w:rPr>
          <w:rFonts w:ascii="Book Antiqua" w:eastAsia="Book Antiqua" w:hAnsi="Book Antiqua" w:cs="Book Antiqua"/>
          <w:color w:val="000000"/>
          <w:szCs w:val="30"/>
          <w:vertAlign w:val="superscript"/>
        </w:rPr>
        <w:t>[5]</w:t>
      </w:r>
      <w:r w:rsidRPr="00D910C0">
        <w:rPr>
          <w:rFonts w:ascii="Book Antiqua" w:eastAsia="Book Antiqua" w:hAnsi="Book Antiqua" w:cs="Book Antiqua"/>
          <w:color w:val="000000"/>
        </w:rPr>
        <w:t>. Surgery remains the most important treatment, followed by adjuvant chemotherapy</w:t>
      </w:r>
      <w:r w:rsidRPr="00D910C0">
        <w:rPr>
          <w:rFonts w:ascii="Book Antiqua" w:eastAsia="Book Antiqua" w:hAnsi="Book Antiqua" w:cs="Book Antiqua"/>
          <w:color w:val="000000"/>
          <w:szCs w:val="30"/>
          <w:vertAlign w:val="superscript"/>
        </w:rPr>
        <w:t>[5]</w:t>
      </w:r>
      <w:r w:rsidRPr="00D910C0">
        <w:rPr>
          <w:rFonts w:ascii="Book Antiqua" w:eastAsia="Book Antiqua" w:hAnsi="Book Antiqua" w:cs="Book Antiqua"/>
          <w:color w:val="000000"/>
        </w:rPr>
        <w:t>. At present, only 15% to 20% patients can be surgically treated after diagnos</w:t>
      </w:r>
      <w:r w:rsidR="00381A0E" w:rsidRPr="00D910C0">
        <w:rPr>
          <w:rFonts w:ascii="Book Antiqua" w:eastAsia="Book Antiqua" w:hAnsi="Book Antiqua" w:cs="Book Antiqua"/>
          <w:color w:val="000000"/>
        </w:rPr>
        <w:t>is, and</w:t>
      </w:r>
      <w:r w:rsidRPr="00D910C0">
        <w:rPr>
          <w:rFonts w:ascii="Book Antiqua" w:eastAsia="Book Antiqua" w:hAnsi="Book Antiqua" w:cs="Book Antiqua"/>
          <w:color w:val="000000"/>
        </w:rPr>
        <w:t xml:space="preserve"> </w:t>
      </w:r>
      <w:r w:rsidR="00381A0E" w:rsidRPr="00D910C0">
        <w:rPr>
          <w:rFonts w:ascii="Book Antiqua" w:eastAsia="Book Antiqua" w:hAnsi="Book Antiqua" w:cs="Book Antiqua"/>
          <w:color w:val="000000"/>
        </w:rPr>
        <w:t>o</w:t>
      </w:r>
      <w:r w:rsidRPr="00D910C0">
        <w:rPr>
          <w:rFonts w:ascii="Book Antiqua" w:eastAsia="Book Antiqua" w:hAnsi="Book Antiqua" w:cs="Book Antiqua"/>
          <w:color w:val="000000"/>
        </w:rPr>
        <w:t>nly 20% of the patients survive 5 years after receiving surgery</w:t>
      </w:r>
      <w:r w:rsidRPr="00D910C0">
        <w:rPr>
          <w:rFonts w:ascii="Book Antiqua" w:eastAsia="Book Antiqua" w:hAnsi="Book Antiqua" w:cs="Book Antiqua"/>
          <w:color w:val="000000"/>
          <w:szCs w:val="30"/>
          <w:vertAlign w:val="superscript"/>
        </w:rPr>
        <w:t>[6,7]</w:t>
      </w:r>
      <w:r w:rsidRPr="00D910C0">
        <w:rPr>
          <w:rFonts w:ascii="Book Antiqua" w:eastAsia="Book Antiqua" w:hAnsi="Book Antiqua" w:cs="Book Antiqua"/>
          <w:color w:val="000000"/>
        </w:rPr>
        <w:t xml:space="preserve">. </w:t>
      </w:r>
      <w:r w:rsidR="00381A0E" w:rsidRPr="00D910C0">
        <w:rPr>
          <w:rFonts w:ascii="Book Antiqua" w:eastAsia="Book Antiqua" w:hAnsi="Book Antiqua" w:cs="Book Antiqua"/>
          <w:color w:val="000000"/>
        </w:rPr>
        <w:t>Regarding</w:t>
      </w:r>
      <w:r w:rsidRPr="00D910C0">
        <w:rPr>
          <w:rFonts w:ascii="Book Antiqua" w:eastAsia="Book Antiqua" w:hAnsi="Book Antiqua" w:cs="Book Antiqua"/>
          <w:color w:val="000000"/>
        </w:rPr>
        <w:t xml:space="preserve"> chemotherapy, gemcitabine and other drugs </w:t>
      </w:r>
      <w:r w:rsidR="00381A0E" w:rsidRPr="00D910C0">
        <w:rPr>
          <w:rFonts w:ascii="Book Antiqua" w:eastAsia="Book Antiqua" w:hAnsi="Book Antiqua" w:cs="Book Antiqua"/>
          <w:color w:val="000000"/>
        </w:rPr>
        <w:t xml:space="preserve">have </w:t>
      </w:r>
      <w:r w:rsidRPr="00D910C0">
        <w:rPr>
          <w:rFonts w:ascii="Book Antiqua" w:eastAsia="Book Antiqua" w:hAnsi="Book Antiqua" w:cs="Book Antiqua"/>
          <w:color w:val="000000"/>
        </w:rPr>
        <w:t>proved effective for advanced and metastatic PC, but the development of drug resistance has limited the effectiveness</w:t>
      </w:r>
      <w:r w:rsidRPr="00D910C0">
        <w:rPr>
          <w:rFonts w:ascii="Book Antiqua" w:eastAsia="Book Antiqua" w:hAnsi="Book Antiqua" w:cs="Book Antiqua"/>
          <w:color w:val="000000"/>
          <w:szCs w:val="30"/>
          <w:vertAlign w:val="superscript"/>
        </w:rPr>
        <w:t>[8]</w:t>
      </w:r>
      <w:r w:rsidRPr="00D910C0">
        <w:rPr>
          <w:rFonts w:ascii="Book Antiqua" w:eastAsia="Book Antiqua" w:hAnsi="Book Antiqua" w:cs="Book Antiqua"/>
          <w:color w:val="000000"/>
        </w:rPr>
        <w:t xml:space="preserve">. The survival rate of PC patients has not changed </w:t>
      </w:r>
      <w:r w:rsidR="00381A0E" w:rsidRPr="00D910C0">
        <w:rPr>
          <w:rFonts w:ascii="Book Antiqua" w:eastAsia="Book Antiqua" w:hAnsi="Book Antiqua" w:cs="Book Antiqua"/>
          <w:color w:val="000000"/>
        </w:rPr>
        <w:t>much</w:t>
      </w:r>
      <w:r w:rsidRPr="00D910C0">
        <w:rPr>
          <w:rFonts w:ascii="Book Antiqua" w:eastAsia="Book Antiqua" w:hAnsi="Book Antiqua" w:cs="Book Antiqua"/>
          <w:color w:val="000000"/>
        </w:rPr>
        <w:t xml:space="preserve"> in the past 40 years</w:t>
      </w:r>
      <w:r w:rsidRPr="00D910C0">
        <w:rPr>
          <w:rFonts w:ascii="Book Antiqua" w:eastAsia="Book Antiqua" w:hAnsi="Book Antiqua" w:cs="Book Antiqua"/>
          <w:color w:val="000000"/>
          <w:szCs w:val="30"/>
          <w:vertAlign w:val="superscript"/>
        </w:rPr>
        <w:t>[8]</w:t>
      </w:r>
      <w:r w:rsidRPr="00D910C0">
        <w:rPr>
          <w:rFonts w:ascii="Book Antiqua" w:eastAsia="Book Antiqua" w:hAnsi="Book Antiqua" w:cs="Book Antiqua"/>
          <w:color w:val="000000"/>
        </w:rPr>
        <w:t xml:space="preserve">. </w:t>
      </w:r>
      <w:bookmarkEnd w:id="1"/>
      <w:r w:rsidRPr="00D910C0">
        <w:rPr>
          <w:rFonts w:ascii="Book Antiqua" w:hAnsi="Book Antiqua" w:cs="Book Antiqua"/>
          <w:color w:val="000000"/>
          <w:lang w:eastAsia="zh-CN"/>
        </w:rPr>
        <w:t>T</w:t>
      </w:r>
      <w:r w:rsidRPr="00D910C0">
        <w:rPr>
          <w:rFonts w:ascii="Book Antiqua" w:eastAsia="Book Antiqua" w:hAnsi="Book Antiqua" w:cs="Book Antiqua"/>
          <w:color w:val="000000"/>
        </w:rPr>
        <w:t>he robust molecular biomarkers need to be developed for diagnosis and targeted therapies.</w:t>
      </w:r>
    </w:p>
    <w:p w14:paraId="1C63C278" w14:textId="35A6123F" w:rsidR="00381A0E" w:rsidRPr="00D910C0" w:rsidRDefault="00C317ED"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Cancer development is a complex process involving both genetic and epigenetic changes. Genome instability, regulated by both genetic mutations and epigenetic modifications, contributes to tumor progression</w:t>
      </w:r>
      <w:r w:rsidRPr="00D910C0">
        <w:rPr>
          <w:rFonts w:ascii="Book Antiqua" w:eastAsia="Book Antiqua" w:hAnsi="Book Antiqua" w:cs="Book Antiqua"/>
          <w:color w:val="000000"/>
          <w:szCs w:val="30"/>
          <w:vertAlign w:val="superscript"/>
        </w:rPr>
        <w:t>[9]</w:t>
      </w:r>
      <w:r w:rsidRPr="00D910C0">
        <w:rPr>
          <w:rFonts w:ascii="Book Antiqua" w:eastAsia="Book Antiqua" w:hAnsi="Book Antiqua" w:cs="Book Antiqua"/>
          <w:color w:val="000000"/>
        </w:rPr>
        <w:t xml:space="preserve">. The concept of epigenetics itself is evolving with the increase of our knowledge of </w:t>
      </w:r>
      <w:r w:rsidR="00381A0E" w:rsidRPr="00D910C0">
        <w:rPr>
          <w:rFonts w:ascii="Book Antiqua" w:eastAsia="Book Antiqua" w:hAnsi="Book Antiqua" w:cs="Book Antiqua"/>
          <w:color w:val="000000"/>
        </w:rPr>
        <w:t xml:space="preserve">the </w:t>
      </w:r>
      <w:r w:rsidRPr="00D910C0">
        <w:rPr>
          <w:rFonts w:ascii="Book Antiqua" w:eastAsia="Book Antiqua" w:hAnsi="Book Antiqua" w:cs="Book Antiqua"/>
          <w:color w:val="000000"/>
        </w:rPr>
        <w:t xml:space="preserve">molecular mechanism and regulation of gene expression. </w:t>
      </w:r>
      <w:r w:rsidR="00381A0E" w:rsidRPr="00D910C0">
        <w:rPr>
          <w:rFonts w:ascii="Book Antiqua" w:eastAsia="Book Antiqua" w:hAnsi="Book Antiqua" w:cs="Book Antiqua"/>
          <w:color w:val="000000"/>
        </w:rPr>
        <w:t>It is currently</w:t>
      </w:r>
      <w:r w:rsidRPr="00D910C0">
        <w:rPr>
          <w:rFonts w:ascii="Book Antiqua" w:eastAsia="Book Antiqua" w:hAnsi="Book Antiqua" w:cs="Book Antiqua"/>
          <w:color w:val="000000"/>
        </w:rPr>
        <w:t xml:space="preserve"> widely acknowledged that epigenetics is the study of alternations in gene expression patterns without changes in DNA sequences</w:t>
      </w:r>
      <w:r w:rsidRPr="00D910C0">
        <w:rPr>
          <w:rFonts w:ascii="Book Antiqua" w:eastAsia="Book Antiqua" w:hAnsi="Book Antiqua" w:cs="Book Antiqua"/>
          <w:color w:val="000000"/>
          <w:szCs w:val="30"/>
          <w:vertAlign w:val="superscript"/>
        </w:rPr>
        <w:t>[10]</w:t>
      </w:r>
      <w:r w:rsidRPr="00D910C0">
        <w:rPr>
          <w:rFonts w:ascii="Book Antiqua" w:eastAsia="Book Antiqua" w:hAnsi="Book Antiqua" w:cs="Book Antiqua"/>
          <w:color w:val="000000"/>
        </w:rPr>
        <w:t>. Epigenetic modifications include DNA methylation, histone modification and non-coding RNAs. Epigenetic modifications present a new direction for cancer prevention, clinical diagnosis</w:t>
      </w:r>
      <w:r w:rsidR="00381A0E"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drug development.</w:t>
      </w:r>
    </w:p>
    <w:p w14:paraId="2572C4B6" w14:textId="3F16C105" w:rsidR="00CA5F5F" w:rsidRPr="00D910C0" w:rsidRDefault="00C317ED"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 xml:space="preserve">Histone modification is one of the most important and complicated epigenetic regulatory mechanisms and </w:t>
      </w:r>
      <w:r w:rsidR="00381A0E" w:rsidRPr="00D910C0">
        <w:rPr>
          <w:rFonts w:ascii="Book Antiqua" w:eastAsia="Book Antiqua" w:hAnsi="Book Antiqua" w:cs="Book Antiqua"/>
          <w:color w:val="000000"/>
        </w:rPr>
        <w:t>is</w:t>
      </w:r>
      <w:r w:rsidRPr="00D910C0">
        <w:rPr>
          <w:rFonts w:ascii="Book Antiqua" w:eastAsia="Book Antiqua" w:hAnsi="Book Antiqua" w:cs="Book Antiqua"/>
          <w:color w:val="000000"/>
        </w:rPr>
        <w:t xml:space="preserve"> crucial in PC. Histone modification affects chromatin </w:t>
      </w:r>
      <w:r w:rsidRPr="00D910C0">
        <w:rPr>
          <w:rFonts w:ascii="Book Antiqua" w:eastAsia="Book Antiqua" w:hAnsi="Book Antiqua" w:cs="Book Antiqua"/>
          <w:color w:val="000000"/>
        </w:rPr>
        <w:lastRenderedPageBreak/>
        <w:t>structure</w:t>
      </w:r>
      <w:r w:rsidRPr="00D910C0">
        <w:rPr>
          <w:rFonts w:ascii="宋体" w:eastAsia="宋体" w:hAnsi="宋体" w:cs="宋体"/>
          <w:color w:val="000000"/>
          <w:lang w:eastAsia="zh-CN"/>
        </w:rPr>
        <w:t>,</w:t>
      </w:r>
      <w:r w:rsidRPr="00D910C0">
        <w:rPr>
          <w:rFonts w:ascii="Book Antiqua" w:eastAsia="Book Antiqua" w:hAnsi="Book Antiqua" w:cs="Book Antiqua"/>
          <w:color w:val="000000"/>
        </w:rPr>
        <w:t xml:space="preserve"> transcription</w:t>
      </w:r>
      <w:r w:rsidR="00381A0E"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DNA repair process</w:t>
      </w:r>
      <w:r w:rsidRPr="00D910C0">
        <w:rPr>
          <w:rFonts w:ascii="Book Antiqua" w:eastAsia="Book Antiqua" w:hAnsi="Book Antiqua" w:cs="Book Antiqua"/>
          <w:color w:val="000000"/>
          <w:szCs w:val="30"/>
          <w:vertAlign w:val="superscript"/>
        </w:rPr>
        <w:t>[11]</w:t>
      </w:r>
      <w:r w:rsidRPr="00D910C0">
        <w:rPr>
          <w:rFonts w:ascii="Book Antiqua" w:eastAsia="Book Antiqua" w:hAnsi="Book Antiqua" w:cs="Book Antiqua"/>
          <w:color w:val="000000"/>
        </w:rPr>
        <w:t xml:space="preserve">. Histone modification takes part in </w:t>
      </w:r>
      <w:r w:rsidR="00381A0E" w:rsidRPr="00D910C0">
        <w:rPr>
          <w:rFonts w:ascii="Book Antiqua" w:eastAsia="Book Antiqua" w:hAnsi="Book Antiqua" w:cs="Book Antiqua"/>
          <w:color w:val="000000"/>
        </w:rPr>
        <w:t xml:space="preserve">the </w:t>
      </w:r>
      <w:r w:rsidRPr="00D910C0">
        <w:rPr>
          <w:rFonts w:ascii="Book Antiqua" w:eastAsia="Book Antiqua" w:hAnsi="Book Antiqua" w:cs="Book Antiqua"/>
          <w:color w:val="000000"/>
        </w:rPr>
        <w:t>regulation of chromatin architecture and specific loci regulation by recruiting cell-specific transcription factors and interacting with initiation and elongation factors</w:t>
      </w:r>
      <w:r w:rsidRPr="00D910C0">
        <w:rPr>
          <w:rFonts w:ascii="Book Antiqua" w:eastAsia="Book Antiqua" w:hAnsi="Book Antiqua" w:cs="Book Antiqua"/>
          <w:color w:val="000000"/>
          <w:szCs w:val="30"/>
          <w:vertAlign w:val="superscript"/>
        </w:rPr>
        <w:t>[12]</w:t>
      </w:r>
      <w:r w:rsidRPr="00D910C0">
        <w:rPr>
          <w:rFonts w:ascii="Book Antiqua" w:eastAsia="Book Antiqua" w:hAnsi="Book Antiqua" w:cs="Book Antiqua"/>
          <w:color w:val="000000"/>
        </w:rPr>
        <w:t>. Histone modification also regulates the transcription process by influencing RNA processing</w:t>
      </w:r>
      <w:r w:rsidRPr="00D910C0">
        <w:rPr>
          <w:rFonts w:ascii="Book Antiqua" w:eastAsia="Book Antiqua" w:hAnsi="Book Antiqua" w:cs="Book Antiqua"/>
          <w:color w:val="000000"/>
          <w:vertAlign w:val="superscript"/>
        </w:rPr>
        <w:t>[12]</w:t>
      </w:r>
      <w:r w:rsidRPr="00D910C0">
        <w:rPr>
          <w:rFonts w:ascii="Book Antiqua" w:eastAsia="Book Antiqua" w:hAnsi="Book Antiqua" w:cs="Book Antiqua"/>
          <w:color w:val="000000"/>
        </w:rPr>
        <w:t>.</w:t>
      </w:r>
      <w:r w:rsidRPr="00D910C0">
        <w:rPr>
          <w:rFonts w:ascii="Book Antiqua" w:eastAsia="Book Antiqua" w:hAnsi="Book Antiqua" w:cs="Book Antiqua"/>
          <w:color w:val="262626" w:themeColor="text1" w:themeTint="D9"/>
        </w:rPr>
        <w:t xml:space="preserve"> In terms of regulating chromatin structure, histone modification </w:t>
      </w:r>
      <w:r w:rsidRPr="00D910C0">
        <w:rPr>
          <w:rFonts w:ascii="Book Antiqua" w:eastAsia="Book Antiqua" w:hAnsi="Book Antiqua" w:cs="Book Antiqua"/>
          <w:color w:val="000000"/>
        </w:rPr>
        <w:t>affects the higher-order chromatin structure by changing the interactions of histones with DNA, and/or by recruiting chromatin remodeling complexes indirectly</w:t>
      </w:r>
      <w:r w:rsidRPr="00D910C0">
        <w:rPr>
          <w:rFonts w:ascii="Book Antiqua" w:eastAsia="Book Antiqua" w:hAnsi="Book Antiqua" w:cs="Book Antiqua"/>
          <w:color w:val="000000"/>
          <w:szCs w:val="30"/>
          <w:vertAlign w:val="superscript"/>
        </w:rPr>
        <w:t>[13-15]</w:t>
      </w:r>
      <w:r w:rsidRPr="00D910C0">
        <w:rPr>
          <w:rFonts w:ascii="Book Antiqua" w:eastAsia="Book Antiqua" w:hAnsi="Book Antiqua" w:cs="Book Antiqua"/>
          <w:color w:val="000000"/>
        </w:rPr>
        <w:t xml:space="preserve">. </w:t>
      </w:r>
    </w:p>
    <w:p w14:paraId="3EF1524F" w14:textId="483E1BAB" w:rsidR="00CA5F5F" w:rsidRPr="00D910C0" w:rsidRDefault="00C317ED"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Histone modifications include histone acetylation, methylation, phosphorylation, and ubiquitination. Histone methylation play</w:t>
      </w:r>
      <w:r w:rsidR="00381A0E" w:rsidRPr="00D910C0">
        <w:rPr>
          <w:rFonts w:ascii="Book Antiqua" w:eastAsia="Book Antiqua" w:hAnsi="Book Antiqua" w:cs="Book Antiqua"/>
          <w:color w:val="000000"/>
        </w:rPr>
        <w:t>s</w:t>
      </w:r>
      <w:r w:rsidRPr="00D910C0">
        <w:rPr>
          <w:rFonts w:ascii="Book Antiqua" w:eastAsia="Book Antiqua" w:hAnsi="Book Antiqua" w:cs="Book Antiqua"/>
          <w:color w:val="000000"/>
        </w:rPr>
        <w:t xml:space="preserve"> crucial roles in </w:t>
      </w:r>
      <w:r w:rsidR="00381A0E" w:rsidRPr="00D910C0">
        <w:rPr>
          <w:rFonts w:ascii="Book Antiqua" w:eastAsia="Book Antiqua" w:hAnsi="Book Antiqua" w:cs="Book Antiqua"/>
          <w:color w:val="000000"/>
        </w:rPr>
        <w:t xml:space="preserve">the </w:t>
      </w:r>
      <w:r w:rsidRPr="00D910C0">
        <w:rPr>
          <w:rFonts w:ascii="Book Antiqua" w:eastAsia="Book Antiqua" w:hAnsi="Book Antiqua" w:cs="Book Antiqua"/>
          <w:color w:val="000000"/>
        </w:rPr>
        <w:t>development of PC. Therefore, this review focuses on histone methylation and its clinical applications.</w:t>
      </w:r>
    </w:p>
    <w:p w14:paraId="4AEF7285" w14:textId="77777777" w:rsidR="00CA5F5F" w:rsidRPr="00D910C0" w:rsidRDefault="00CA5F5F">
      <w:pPr>
        <w:adjustRightInd w:val="0"/>
        <w:snapToGrid w:val="0"/>
        <w:spacing w:line="360" w:lineRule="auto"/>
        <w:jc w:val="both"/>
      </w:pPr>
    </w:p>
    <w:p w14:paraId="5F093FA4"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aps/>
          <w:color w:val="000000"/>
          <w:u w:val="single"/>
        </w:rPr>
        <w:t>Histone methylation</w:t>
      </w:r>
    </w:p>
    <w:p w14:paraId="00DB62EE" w14:textId="11B84DE9"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Post-translational methylation in histone tails is a reversible dynamic chromatin modification. Methyl is dynamically added by methyltransferases-writers, removed by demethylase-erasers, and interpreted by effector proteins-readers</w:t>
      </w:r>
      <w:r w:rsidRPr="00D910C0">
        <w:rPr>
          <w:rFonts w:ascii="Book Antiqua" w:eastAsia="Book Antiqua" w:hAnsi="Book Antiqua" w:cs="Book Antiqua"/>
          <w:color w:val="000000"/>
          <w:szCs w:val="30"/>
          <w:vertAlign w:val="superscript"/>
        </w:rPr>
        <w:t>[16]</w:t>
      </w:r>
      <w:r w:rsidRPr="00D910C0">
        <w:rPr>
          <w:rFonts w:ascii="Book Antiqua" w:eastAsia="Book Antiqua" w:hAnsi="Book Antiqua" w:cs="Book Antiqua"/>
          <w:color w:val="000000"/>
        </w:rPr>
        <w:t>. Readers recognize specific sites and promote the recruitment of transcription factors or chromatin-associated protein complexes and bind to histones to enable the localization of enzymes to specific targets</w:t>
      </w:r>
      <w:r w:rsidRPr="00D910C0">
        <w:rPr>
          <w:rFonts w:ascii="Book Antiqua" w:eastAsia="Book Antiqua" w:hAnsi="Book Antiqua" w:cs="Book Antiqua"/>
          <w:color w:val="000000"/>
          <w:szCs w:val="30"/>
          <w:vertAlign w:val="superscript"/>
        </w:rPr>
        <w:t>[17]</w:t>
      </w:r>
      <w:r w:rsidRPr="00D910C0">
        <w:rPr>
          <w:rFonts w:ascii="Book Antiqua" w:eastAsia="Book Antiqua" w:hAnsi="Book Antiqua" w:cs="Book Antiqua"/>
          <w:color w:val="000000"/>
        </w:rPr>
        <w:t xml:space="preserve">. </w:t>
      </w:r>
    </w:p>
    <w:p w14:paraId="7B6EEA99" w14:textId="28D2C9E3" w:rsidR="00CA5F5F" w:rsidRPr="00D910C0" w:rsidRDefault="00C317ED" w:rsidP="00065464">
      <w:pPr>
        <w:adjustRightInd w:val="0"/>
        <w:snapToGrid w:val="0"/>
        <w:spacing w:line="360" w:lineRule="auto"/>
        <w:ind w:firstLineChars="112" w:firstLine="269"/>
        <w:jc w:val="both"/>
        <w:rPr>
          <w:rFonts w:ascii="Book Antiqua" w:eastAsia="Book Antiqua" w:hAnsi="Book Antiqua" w:cs="Book Antiqua"/>
          <w:color w:val="000000"/>
        </w:rPr>
      </w:pPr>
      <w:r w:rsidRPr="00D910C0">
        <w:rPr>
          <w:rFonts w:ascii="Book Antiqua" w:eastAsia="Book Antiqua" w:hAnsi="Book Antiqua" w:cs="Book Antiqua"/>
          <w:color w:val="000000"/>
        </w:rPr>
        <w:t xml:space="preserve">Histone methylation takes place on </w:t>
      </w:r>
      <w:r w:rsidR="0064109F" w:rsidRPr="00D910C0">
        <w:rPr>
          <w:rFonts w:ascii="Book Antiqua" w:eastAsia="Book Antiqua" w:hAnsi="Book Antiqua" w:cs="Book Antiqua"/>
          <w:color w:val="000000"/>
        </w:rPr>
        <w:t xml:space="preserve">the </w:t>
      </w:r>
      <w:r w:rsidRPr="00D910C0">
        <w:rPr>
          <w:rFonts w:ascii="Book Antiqua" w:eastAsia="Book Antiqua" w:hAnsi="Book Antiqua" w:cs="Book Antiqua"/>
          <w:color w:val="000000"/>
        </w:rPr>
        <w:t>residues of arginine, lysine</w:t>
      </w:r>
      <w:r w:rsidR="0064109F"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histidine. According to the amino acid residues modified, there are arginine residue methyltransferases and lysine residue methyltransferases</w:t>
      </w:r>
      <w:r w:rsidRPr="00D910C0">
        <w:rPr>
          <w:rFonts w:ascii="Book Antiqua" w:eastAsia="Book Antiqua" w:hAnsi="Book Antiqua" w:cs="Book Antiqua"/>
          <w:color w:val="000000"/>
          <w:szCs w:val="30"/>
          <w:vertAlign w:val="superscript"/>
        </w:rPr>
        <w:t>[18]</w:t>
      </w:r>
      <w:r w:rsidRPr="00D910C0">
        <w:rPr>
          <w:rFonts w:ascii="Book Antiqua" w:eastAsia="Book Antiqua" w:hAnsi="Book Antiqua" w:cs="Book Antiqua"/>
          <w:color w:val="000000"/>
        </w:rPr>
        <w:t>. Histone arginine methylation is a universal post-translational modification, and aberrant histone arginine methylation is strongly associated with carcinogenesis and metastasis</w:t>
      </w:r>
      <w:r w:rsidRPr="00D910C0">
        <w:rPr>
          <w:rFonts w:ascii="Book Antiqua" w:eastAsia="Book Antiqua" w:hAnsi="Book Antiqua" w:cs="Book Antiqua"/>
          <w:color w:val="000000"/>
          <w:szCs w:val="30"/>
          <w:vertAlign w:val="superscript"/>
        </w:rPr>
        <w:t>[19]</w:t>
      </w:r>
      <w:r w:rsidRPr="00D910C0">
        <w:rPr>
          <w:rFonts w:ascii="Book Antiqua" w:eastAsia="Book Antiqua" w:hAnsi="Book Antiqua" w:cs="Book Antiqua"/>
          <w:color w:val="000000"/>
        </w:rPr>
        <w:t>. Arginine residues may be differentially methylated by different types of protein arginine N-methyltransferases (PRMTs)</w:t>
      </w:r>
      <w:r w:rsidRPr="00D910C0">
        <w:rPr>
          <w:rFonts w:ascii="Book Antiqua" w:eastAsia="Book Antiqua" w:hAnsi="Book Antiqua" w:cs="Book Antiqua"/>
          <w:color w:val="000000"/>
          <w:szCs w:val="30"/>
          <w:vertAlign w:val="superscript"/>
        </w:rPr>
        <w:t>[19]</w:t>
      </w:r>
      <w:r w:rsidRPr="00D910C0">
        <w:rPr>
          <w:rFonts w:ascii="Book Antiqua" w:eastAsia="Book Antiqua" w:hAnsi="Book Antiqua" w:cs="Book Antiqua"/>
          <w:color w:val="000000"/>
        </w:rPr>
        <w:t xml:space="preserve">. </w:t>
      </w:r>
    </w:p>
    <w:p w14:paraId="692ADAE1" w14:textId="120200E1" w:rsidR="00CA5F5F" w:rsidRPr="00D910C0" w:rsidRDefault="00C317ED"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The maintenance of the balance between histone methylation and demethylation is fundamental to normal cellular development and function</w:t>
      </w:r>
      <w:r w:rsidRPr="00D910C0">
        <w:rPr>
          <w:rFonts w:ascii="Book Antiqua" w:eastAsia="Book Antiqua" w:hAnsi="Book Antiqua" w:cs="Book Antiqua"/>
          <w:color w:val="000000"/>
          <w:szCs w:val="30"/>
          <w:vertAlign w:val="superscript"/>
        </w:rPr>
        <w:t>[20,21]</w:t>
      </w:r>
      <w:r w:rsidRPr="00D910C0">
        <w:rPr>
          <w:rFonts w:ascii="Book Antiqua" w:eastAsia="Book Antiqua" w:hAnsi="Book Antiqua" w:cs="Book Antiqua"/>
          <w:color w:val="000000"/>
        </w:rPr>
        <w:t>. The break of the balance between histone methylation and demethylation results in oncogenesis and progression</w:t>
      </w:r>
      <w:r w:rsidRPr="00D910C0">
        <w:rPr>
          <w:rFonts w:ascii="Book Antiqua" w:eastAsia="Book Antiqua" w:hAnsi="Book Antiqua" w:cs="Book Antiqua"/>
          <w:color w:val="000000"/>
          <w:szCs w:val="30"/>
          <w:vertAlign w:val="superscript"/>
        </w:rPr>
        <w:t>[21,22]</w:t>
      </w:r>
      <w:r w:rsidRPr="00D910C0">
        <w:rPr>
          <w:rFonts w:ascii="Book Antiqua" w:eastAsia="Book Antiqua" w:hAnsi="Book Antiqua" w:cs="Book Antiqua"/>
          <w:color w:val="000000"/>
        </w:rPr>
        <w:t xml:space="preserve">. Corresponding to writers, erasers can be divided into arginine residue </w:t>
      </w:r>
      <w:r w:rsidRPr="00D910C0">
        <w:rPr>
          <w:rFonts w:ascii="Book Antiqua" w:eastAsia="Book Antiqua" w:hAnsi="Book Antiqua" w:cs="Book Antiqua"/>
          <w:color w:val="000000"/>
        </w:rPr>
        <w:lastRenderedPageBreak/>
        <w:t xml:space="preserve">demethylases and lysine residue demethylases. However, current research on histone arginine residue demethylases </w:t>
      </w:r>
      <w:r w:rsidR="0064109F" w:rsidRPr="00D910C0">
        <w:rPr>
          <w:rFonts w:ascii="Book Antiqua" w:eastAsia="Book Antiqua" w:hAnsi="Book Antiqua" w:cs="Book Antiqua"/>
          <w:color w:val="000000"/>
        </w:rPr>
        <w:t xml:space="preserve">is </w:t>
      </w:r>
      <w:r w:rsidRPr="00D910C0">
        <w:rPr>
          <w:rFonts w:ascii="Book Antiqua" w:eastAsia="Book Antiqua" w:hAnsi="Book Antiqua" w:cs="Book Antiqua"/>
          <w:color w:val="000000"/>
        </w:rPr>
        <w:t xml:space="preserve">limited, so we only </w:t>
      </w:r>
      <w:r w:rsidRPr="00D910C0">
        <w:rPr>
          <w:rFonts w:ascii="Book Antiqua" w:eastAsia="Book Antiqua" w:hAnsi="Book Antiqua" w:cs="Book Antiqua" w:hint="eastAsia"/>
          <w:color w:val="000000"/>
        </w:rPr>
        <w:t>discuss</w:t>
      </w:r>
      <w:r w:rsidRPr="00D910C0">
        <w:rPr>
          <w:rFonts w:ascii="Book Antiqua" w:eastAsia="Book Antiqua" w:hAnsi="Book Antiqua" w:cs="Book Antiqua"/>
          <w:color w:val="000000"/>
        </w:rPr>
        <w:t xml:space="preserve"> lysine residue demethylases. Based on their mechanism of action, lysine demethylases (KDMs) are classified into two families</w:t>
      </w:r>
      <w:r w:rsidR="0064109F" w:rsidRPr="00D910C0">
        <w:rPr>
          <w:rFonts w:ascii="Book Antiqua" w:eastAsia="Book Antiqua" w:hAnsi="Book Antiqua" w:cs="Book Antiqua"/>
          <w:color w:val="000000"/>
        </w:rPr>
        <w:t xml:space="preserve">: </w:t>
      </w:r>
      <w:r w:rsidR="00D910C0" w:rsidRPr="00D910C0">
        <w:rPr>
          <w:rFonts w:ascii="Book Antiqua" w:eastAsia="Book Antiqua" w:hAnsi="Book Antiqua" w:cs="Book Antiqua"/>
          <w:color w:val="000000"/>
        </w:rPr>
        <w:t>F</w:t>
      </w:r>
      <w:r w:rsidRPr="00D910C0">
        <w:rPr>
          <w:rFonts w:ascii="Book Antiqua" w:eastAsia="Book Antiqua" w:hAnsi="Book Antiqua" w:cs="Book Antiqua"/>
          <w:color w:val="000000"/>
        </w:rPr>
        <w:t>lavin adenine dinucleotide (FAD)-dependent and Fe(II) and 2-oxoglutarate (2OG)-dependent</w:t>
      </w:r>
      <w:r w:rsidRPr="00D910C0">
        <w:rPr>
          <w:rFonts w:ascii="Book Antiqua" w:eastAsia="Book Antiqua" w:hAnsi="Book Antiqua" w:cs="Book Antiqua"/>
          <w:color w:val="000000"/>
          <w:szCs w:val="30"/>
          <w:vertAlign w:val="superscript"/>
        </w:rPr>
        <w:t>[23-25]</w:t>
      </w:r>
      <w:r w:rsidRPr="00D910C0">
        <w:rPr>
          <w:rFonts w:ascii="Book Antiqua" w:eastAsia="Book Antiqua" w:hAnsi="Book Antiqua" w:cs="Book Antiqua"/>
          <w:color w:val="000000"/>
        </w:rPr>
        <w:t xml:space="preserve">. </w:t>
      </w:r>
    </w:p>
    <w:p w14:paraId="2C1BD350" w14:textId="30F5420F" w:rsidR="00CA5F5F" w:rsidRPr="00D910C0" w:rsidRDefault="00C317ED" w:rsidP="00065464">
      <w:pPr>
        <w:adjustRightInd w:val="0"/>
        <w:snapToGrid w:val="0"/>
        <w:spacing w:line="360" w:lineRule="auto"/>
        <w:ind w:firstLineChars="112" w:firstLine="269"/>
        <w:jc w:val="both"/>
        <w:rPr>
          <w:rFonts w:ascii="Book Antiqua" w:eastAsia="Book Antiqua" w:hAnsi="Book Antiqua" w:cs="Book Antiqua"/>
          <w:color w:val="000000"/>
        </w:rPr>
      </w:pPr>
      <w:r w:rsidRPr="00D910C0">
        <w:rPr>
          <w:rFonts w:ascii="Book Antiqua" w:eastAsia="Book Antiqua" w:hAnsi="Book Antiqua" w:cs="Book Antiqua"/>
          <w:color w:val="000000"/>
        </w:rPr>
        <w:t>The appropriate localization of histone</w:t>
      </w:r>
      <w:bookmarkStart w:id="2" w:name="_Hlk75358297"/>
      <w:r w:rsidRPr="00D910C0">
        <w:rPr>
          <w:rFonts w:ascii="Book Antiqua" w:eastAsia="Book Antiqua" w:hAnsi="Book Antiqua" w:cs="Book Antiqua"/>
          <w:color w:val="000000"/>
        </w:rPr>
        <w:t xml:space="preserve"> methyltransferase and histone demethylase</w:t>
      </w:r>
      <w:bookmarkEnd w:id="2"/>
      <w:r w:rsidRPr="00D910C0">
        <w:rPr>
          <w:rFonts w:ascii="Book Antiqua" w:eastAsia="Book Antiqua" w:hAnsi="Book Antiqua" w:cs="Book Antiqua"/>
          <w:color w:val="000000"/>
        </w:rPr>
        <w:t xml:space="preserve"> is dependent on the readers that can recognize histone modifications</w:t>
      </w:r>
      <w:r w:rsidRPr="00D910C0">
        <w:rPr>
          <w:rFonts w:ascii="Book Antiqua" w:eastAsia="Book Antiqua" w:hAnsi="Book Antiqua" w:cs="Book Antiqua"/>
          <w:color w:val="000000"/>
          <w:szCs w:val="30"/>
          <w:vertAlign w:val="superscript"/>
        </w:rPr>
        <w:t>[26]</w:t>
      </w:r>
      <w:r w:rsidRPr="00D910C0">
        <w:rPr>
          <w:rFonts w:ascii="Book Antiqua" w:eastAsia="Book Antiqua" w:hAnsi="Book Antiqua" w:cs="Book Antiqua"/>
          <w:color w:val="000000"/>
        </w:rPr>
        <w:t xml:space="preserve">. </w:t>
      </w:r>
      <w:r w:rsidR="0064109F" w:rsidRPr="00D910C0">
        <w:rPr>
          <w:rFonts w:ascii="Book Antiqua" w:eastAsia="Book Antiqua" w:hAnsi="Book Antiqua" w:cs="Book Antiqua"/>
          <w:color w:val="000000"/>
        </w:rPr>
        <w:t>The r</w:t>
      </w:r>
      <w:r w:rsidRPr="00D910C0">
        <w:rPr>
          <w:rFonts w:ascii="Book Antiqua" w:eastAsia="Book Antiqua" w:hAnsi="Book Antiqua" w:cs="Book Antiqua"/>
          <w:color w:val="000000"/>
        </w:rPr>
        <w:t>eader can either be an independent polypeptide or a part of methyltransferase/demethylase</w:t>
      </w:r>
      <w:r w:rsidRPr="00D910C0">
        <w:rPr>
          <w:rFonts w:ascii="Book Antiqua" w:eastAsia="Book Antiqua" w:hAnsi="Book Antiqua" w:cs="Book Antiqua"/>
          <w:color w:val="000000"/>
          <w:szCs w:val="30"/>
          <w:vertAlign w:val="superscript"/>
        </w:rPr>
        <w:t>[27-31]</w:t>
      </w:r>
      <w:r w:rsidRPr="00D910C0">
        <w:rPr>
          <w:rFonts w:ascii="Book Antiqua" w:eastAsia="Book Antiqua" w:hAnsi="Book Antiqua" w:cs="Book Antiqua"/>
          <w:color w:val="000000"/>
        </w:rPr>
        <w:t>. Some reader domains such as chromodomain</w:t>
      </w:r>
      <w:r w:rsidRPr="00D910C0">
        <w:rPr>
          <w:rFonts w:ascii="Book Antiqua" w:eastAsia="Book Antiqua" w:hAnsi="Book Antiqua" w:cs="Book Antiqua"/>
          <w:color w:val="000000"/>
          <w:szCs w:val="30"/>
          <w:vertAlign w:val="superscript"/>
        </w:rPr>
        <w:t>[32,33]</w:t>
      </w:r>
      <w:r w:rsidRPr="00D910C0">
        <w:rPr>
          <w:rFonts w:ascii="Book Antiqua" w:eastAsia="Book Antiqua" w:hAnsi="Book Antiqua" w:cs="Book Antiqua"/>
          <w:color w:val="000000"/>
        </w:rPr>
        <w:t>, Tudor domain</w:t>
      </w:r>
      <w:r w:rsidRPr="00D910C0">
        <w:rPr>
          <w:rFonts w:ascii="Book Antiqua" w:eastAsia="Book Antiqua" w:hAnsi="Book Antiqua" w:cs="Book Antiqua"/>
          <w:color w:val="000000"/>
          <w:szCs w:val="30"/>
          <w:vertAlign w:val="superscript"/>
        </w:rPr>
        <w:t>[34]</w:t>
      </w:r>
      <w:r w:rsidRPr="00D910C0">
        <w:rPr>
          <w:rFonts w:ascii="Book Antiqua" w:eastAsia="Book Antiqua" w:hAnsi="Book Antiqua" w:cs="Book Antiqua"/>
          <w:color w:val="000000"/>
        </w:rPr>
        <w:t>, tryptophan-aspartic acid 40 (WD40) domain</w:t>
      </w:r>
      <w:r w:rsidRPr="00D910C0">
        <w:rPr>
          <w:rFonts w:ascii="Book Antiqua" w:eastAsia="Book Antiqua" w:hAnsi="Book Antiqua" w:cs="Book Antiqua"/>
          <w:color w:val="000000"/>
          <w:szCs w:val="30"/>
          <w:vertAlign w:val="superscript"/>
        </w:rPr>
        <w:t>[35,36]</w:t>
      </w:r>
      <w:r w:rsidRPr="00D910C0">
        <w:rPr>
          <w:rFonts w:ascii="Book Antiqua" w:eastAsia="Book Antiqua" w:hAnsi="Book Antiqua" w:cs="Book Antiqua"/>
          <w:color w:val="000000"/>
        </w:rPr>
        <w:t xml:space="preserve"> and </w:t>
      </w:r>
      <w:bookmarkStart w:id="3" w:name="_Hlk75684110"/>
      <w:r w:rsidRPr="00D910C0">
        <w:rPr>
          <w:rFonts w:ascii="Book Antiqua" w:eastAsia="Book Antiqua" w:hAnsi="Book Antiqua" w:cs="Book Antiqua"/>
          <w:color w:val="000000"/>
        </w:rPr>
        <w:t>plant homeodomain</w:t>
      </w:r>
      <w:bookmarkEnd w:id="3"/>
      <w:r w:rsidRPr="00D910C0">
        <w:rPr>
          <w:rFonts w:ascii="Book Antiqua" w:eastAsia="Book Antiqua" w:hAnsi="Book Antiqua" w:cs="Book Antiqua"/>
          <w:color w:val="000000"/>
        </w:rPr>
        <w:t xml:space="preserve"> (PHD) finger</w:t>
      </w:r>
      <w:r w:rsidRPr="00D910C0">
        <w:rPr>
          <w:rFonts w:ascii="Book Antiqua" w:eastAsia="Book Antiqua" w:hAnsi="Book Antiqua" w:cs="Book Antiqua"/>
          <w:color w:val="000000"/>
          <w:szCs w:val="30"/>
          <w:vertAlign w:val="superscript"/>
        </w:rPr>
        <w:t>[37,38]</w:t>
      </w:r>
      <w:r w:rsidRPr="00D910C0">
        <w:rPr>
          <w:rFonts w:ascii="Book Antiqua" w:eastAsia="Book Antiqua" w:hAnsi="Book Antiqua" w:cs="Book Antiqua"/>
          <w:color w:val="000000"/>
        </w:rPr>
        <w:t xml:space="preserve"> are well known. These reader domains all have their own specific structure</w:t>
      </w:r>
      <w:r w:rsidRPr="00D910C0">
        <w:rPr>
          <w:rFonts w:ascii="Book Antiqua" w:eastAsia="Book Antiqua" w:hAnsi="Book Antiqua" w:cs="Book Antiqua"/>
          <w:color w:val="000000"/>
          <w:szCs w:val="30"/>
          <w:vertAlign w:val="superscript"/>
        </w:rPr>
        <w:t>[32-38]</w:t>
      </w:r>
      <w:r w:rsidRPr="00D910C0">
        <w:rPr>
          <w:rFonts w:ascii="Book Antiqua" w:eastAsia="Book Antiqua" w:hAnsi="Book Antiqua" w:cs="Book Antiqua"/>
          <w:color w:val="000000"/>
        </w:rPr>
        <w:t>.</w:t>
      </w:r>
    </w:p>
    <w:p w14:paraId="42867B47" w14:textId="77777777" w:rsidR="00CA5F5F" w:rsidRPr="00D910C0" w:rsidRDefault="00CA5F5F">
      <w:pPr>
        <w:adjustRightInd w:val="0"/>
        <w:snapToGrid w:val="0"/>
        <w:spacing w:line="360" w:lineRule="auto"/>
        <w:jc w:val="both"/>
      </w:pPr>
    </w:p>
    <w:p w14:paraId="3C343D1E" w14:textId="77777777" w:rsidR="00CA5F5F" w:rsidRPr="00D910C0" w:rsidRDefault="00C317ED">
      <w:pPr>
        <w:adjustRightInd w:val="0"/>
        <w:snapToGrid w:val="0"/>
        <w:spacing w:line="360" w:lineRule="auto"/>
        <w:jc w:val="both"/>
        <w:rPr>
          <w:b/>
          <w:bCs/>
          <w:u w:val="single"/>
        </w:rPr>
      </w:pPr>
      <w:r w:rsidRPr="00D910C0">
        <w:rPr>
          <w:rFonts w:ascii="Book Antiqua" w:eastAsia="Book Antiqua" w:hAnsi="Book Antiqua" w:cs="Book Antiqua"/>
          <w:b/>
          <w:bCs/>
          <w:color w:val="000000"/>
          <w:u w:val="single"/>
        </w:rPr>
        <w:t>HISTONE METHYLATION WRITERS IN PC</w:t>
      </w:r>
    </w:p>
    <w:p w14:paraId="3B197813" w14:textId="30FB6D1D"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Among histone methylation, arginine and lysine methylation are </w:t>
      </w:r>
      <w:r w:rsidR="00A14505" w:rsidRPr="00D910C0">
        <w:rPr>
          <w:rFonts w:ascii="Book Antiqua" w:eastAsia="Book Antiqua" w:hAnsi="Book Antiqua" w:cs="Book Antiqua"/>
          <w:color w:val="000000"/>
        </w:rPr>
        <w:t xml:space="preserve">the </w:t>
      </w:r>
      <w:r w:rsidRPr="00D910C0">
        <w:rPr>
          <w:rFonts w:ascii="Book Antiqua" w:eastAsia="Book Antiqua" w:hAnsi="Book Antiqua" w:cs="Book Antiqua"/>
          <w:color w:val="000000"/>
        </w:rPr>
        <w:t>most widely studied in PC</w:t>
      </w:r>
      <w:r w:rsidRPr="00D910C0">
        <w:rPr>
          <w:rFonts w:ascii="Book Antiqua" w:eastAsia="Book Antiqua" w:hAnsi="Book Antiqua" w:cs="Book Antiqua"/>
          <w:color w:val="000000"/>
          <w:szCs w:val="30"/>
          <w:vertAlign w:val="superscript"/>
        </w:rPr>
        <w:t>[39]</w:t>
      </w:r>
      <w:r w:rsidRPr="00D910C0">
        <w:rPr>
          <w:rFonts w:ascii="Book Antiqua" w:eastAsia="Book Antiqua" w:hAnsi="Book Antiqua" w:cs="Book Antiqua"/>
          <w:color w:val="000000"/>
        </w:rPr>
        <w:t>. Histone methylation is performed mainly by two types of writers: PRMTs and lysine methyltransferases (KMTs) (Table 1), with S-adenosyl-L-methionine (SAM) as the methyl donor</w:t>
      </w:r>
      <w:r w:rsidRPr="00D910C0">
        <w:rPr>
          <w:rFonts w:ascii="Book Antiqua" w:eastAsia="Book Antiqua" w:hAnsi="Book Antiqua" w:cs="Book Antiqua"/>
          <w:color w:val="000000"/>
          <w:szCs w:val="30"/>
          <w:vertAlign w:val="superscript"/>
        </w:rPr>
        <w:t>[40]</w:t>
      </w:r>
      <w:r w:rsidRPr="00D910C0">
        <w:rPr>
          <w:rFonts w:ascii="Book Antiqua" w:eastAsia="Book Antiqua" w:hAnsi="Book Antiqua" w:cs="Book Antiqua"/>
          <w:color w:val="000000"/>
        </w:rPr>
        <w:t>.</w:t>
      </w:r>
    </w:p>
    <w:p w14:paraId="5B203204" w14:textId="77777777" w:rsidR="00CA5F5F" w:rsidRPr="00D910C0" w:rsidRDefault="00CA5F5F">
      <w:pPr>
        <w:adjustRightInd w:val="0"/>
        <w:snapToGrid w:val="0"/>
        <w:spacing w:line="360" w:lineRule="auto"/>
        <w:jc w:val="both"/>
        <w:rPr>
          <w:rFonts w:ascii="Book Antiqua" w:eastAsia="Book Antiqua" w:hAnsi="Book Antiqua" w:cs="Book Antiqua"/>
          <w:color w:val="000000"/>
        </w:rPr>
      </w:pPr>
    </w:p>
    <w:p w14:paraId="7D2B975F" w14:textId="77777777" w:rsidR="00CA5F5F" w:rsidRPr="00D910C0" w:rsidRDefault="00C317ED">
      <w:pPr>
        <w:adjustRightInd w:val="0"/>
        <w:snapToGrid w:val="0"/>
        <w:spacing w:line="360" w:lineRule="auto"/>
        <w:jc w:val="both"/>
        <w:rPr>
          <w:b/>
          <w:bCs/>
          <w:i/>
          <w:iCs/>
        </w:rPr>
      </w:pPr>
      <w:r w:rsidRPr="00D910C0">
        <w:rPr>
          <w:rFonts w:ascii="Book Antiqua" w:eastAsia="Book Antiqua" w:hAnsi="Book Antiqua" w:cs="Book Antiqua"/>
          <w:b/>
          <w:bCs/>
          <w:i/>
          <w:iCs/>
          <w:color w:val="000000"/>
        </w:rPr>
        <w:t>PRMTs</w:t>
      </w:r>
    </w:p>
    <w:p w14:paraId="0C5B0223" w14:textId="7E5CF804"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color w:val="000000"/>
        </w:rPr>
        <w:t>PRMTs catalyze the transfer of a methyl group from SAM to a guanidino-nitrogen atom</w:t>
      </w:r>
      <w:r w:rsidRPr="00D910C0">
        <w:rPr>
          <w:rFonts w:ascii="Book Antiqua" w:eastAsia="Book Antiqua" w:hAnsi="Book Antiqua" w:cs="Book Antiqua"/>
          <w:color w:val="000000"/>
          <w:vertAlign w:val="superscript"/>
        </w:rPr>
        <w:t>[41]</w:t>
      </w:r>
      <w:r w:rsidRPr="00D910C0">
        <w:rPr>
          <w:rFonts w:ascii="Book Antiqua" w:eastAsia="Book Antiqua" w:hAnsi="Book Antiqua" w:cs="Book Antiqua"/>
          <w:color w:val="000000"/>
        </w:rPr>
        <w:t xml:space="preserve">. Three types of methylated arginine residues are found in mammalian cells: </w:t>
      </w:r>
      <w:r w:rsidR="00D910C0" w:rsidRPr="00D910C0">
        <w:rPr>
          <w:rFonts w:ascii="Book Antiqua" w:eastAsia="Book Antiqua" w:hAnsi="Book Antiqua" w:cs="Book Antiqua"/>
          <w:color w:val="000000"/>
        </w:rPr>
        <w:t>A</w:t>
      </w:r>
      <w:r w:rsidRPr="00D910C0">
        <w:rPr>
          <w:rFonts w:ascii="Book Antiqua" w:eastAsia="Book Antiqua" w:hAnsi="Book Antiqua" w:cs="Book Antiqua"/>
          <w:color w:val="000000"/>
        </w:rPr>
        <w:t>symmetric dimethyl-arginine (ADMA), symmetric dimethyl-arginine (SDMA) and monomethyl-arginine (MMA)</w:t>
      </w:r>
      <w:r w:rsidRPr="00D910C0">
        <w:rPr>
          <w:rFonts w:ascii="Book Antiqua" w:eastAsia="Book Antiqua" w:hAnsi="Book Antiqua" w:cs="Book Antiqua"/>
          <w:color w:val="000000"/>
          <w:vertAlign w:val="superscript"/>
        </w:rPr>
        <w:t>[41]</w:t>
      </w:r>
      <w:r w:rsidRPr="00D910C0">
        <w:rPr>
          <w:rFonts w:ascii="Book Antiqua" w:eastAsia="Book Antiqua" w:hAnsi="Book Antiqua" w:cs="Book Antiqua"/>
          <w:color w:val="000000"/>
        </w:rPr>
        <w:t>. Depending on their catalytic activity, PRMTs can be classified in three types</w:t>
      </w:r>
      <w:r w:rsidRPr="00D910C0">
        <w:rPr>
          <w:rFonts w:ascii="Book Antiqua" w:eastAsia="Book Antiqua" w:hAnsi="Book Antiqua" w:cs="Book Antiqua"/>
          <w:color w:val="000000"/>
          <w:vertAlign w:val="superscript"/>
        </w:rPr>
        <w:t>[42]</w:t>
      </w:r>
      <w:r w:rsidRPr="00D910C0">
        <w:rPr>
          <w:rFonts w:ascii="Book Antiqua" w:eastAsia="Book Antiqua" w:hAnsi="Book Antiqua" w:cs="Book Antiqua"/>
          <w:color w:val="000000"/>
        </w:rPr>
        <w:t>. Type I PRMTs are responsible for producing ADMA, whose methyl groups are linked to the same guanidino nitrogen atom. Type II PRMTs add the methyl groups on each of the guanidino nitrogen atom of arginine symmetrically, producing SDMA</w:t>
      </w:r>
      <w:r w:rsidRPr="00D910C0">
        <w:rPr>
          <w:rFonts w:ascii="Book Antiqua" w:eastAsia="Book Antiqua" w:hAnsi="Book Antiqua" w:cs="Book Antiqua"/>
          <w:color w:val="000000"/>
          <w:vertAlign w:val="superscript"/>
        </w:rPr>
        <w:t>[42]</w:t>
      </w:r>
      <w:r w:rsidRPr="00D910C0">
        <w:rPr>
          <w:rFonts w:ascii="Book Antiqua" w:eastAsia="Book Antiqua" w:hAnsi="Book Antiqua" w:cs="Book Antiqua"/>
          <w:color w:val="000000"/>
        </w:rPr>
        <w:t>. PRMT7 is the sole member of type III, exclusively catalyzing the formation of MMA</w:t>
      </w:r>
      <w:r w:rsidRPr="00D910C0">
        <w:rPr>
          <w:rFonts w:ascii="Book Antiqua" w:eastAsia="Book Antiqua" w:hAnsi="Book Antiqua" w:cs="Book Antiqua"/>
          <w:color w:val="000000"/>
          <w:vertAlign w:val="superscript"/>
        </w:rPr>
        <w:t>[43]</w:t>
      </w:r>
      <w:r w:rsidRPr="00D910C0">
        <w:rPr>
          <w:rFonts w:ascii="Book Antiqua" w:eastAsia="Book Antiqua" w:hAnsi="Book Antiqua" w:cs="Book Antiqua"/>
          <w:color w:val="000000"/>
        </w:rPr>
        <w:t>. PRMT1 and PRMT5 function in PC</w:t>
      </w:r>
      <w:r w:rsidRPr="00D910C0">
        <w:rPr>
          <w:rFonts w:ascii="Book Antiqua" w:eastAsia="Book Antiqua" w:hAnsi="Book Antiqua" w:cs="Book Antiqua"/>
          <w:color w:val="000000"/>
          <w:szCs w:val="30"/>
          <w:vertAlign w:val="superscript"/>
        </w:rPr>
        <w:t>[44,45]</w:t>
      </w:r>
      <w:r w:rsidRPr="00D910C0">
        <w:rPr>
          <w:rFonts w:ascii="Book Antiqua" w:eastAsia="Book Antiqua" w:hAnsi="Book Antiqua" w:cs="Book Antiqua"/>
          <w:color w:val="000000"/>
        </w:rPr>
        <w:t>. PRMT1 belongs to type I and PRMT5 belongs to type II</w:t>
      </w:r>
      <w:r w:rsidRPr="00D910C0">
        <w:rPr>
          <w:rFonts w:ascii="Book Antiqua" w:eastAsia="Book Antiqua" w:hAnsi="Book Antiqua" w:cs="Book Antiqua"/>
          <w:color w:val="000000"/>
          <w:vertAlign w:val="superscript"/>
        </w:rPr>
        <w:t>[42]</w:t>
      </w:r>
      <w:r w:rsidRPr="00D910C0">
        <w:rPr>
          <w:rFonts w:ascii="Book Antiqua" w:eastAsia="Book Antiqua" w:hAnsi="Book Antiqua" w:cs="Book Antiqua"/>
          <w:color w:val="000000"/>
        </w:rPr>
        <w:t>.</w:t>
      </w:r>
    </w:p>
    <w:p w14:paraId="1A6DBE7A" w14:textId="77777777" w:rsidR="00CA5F5F" w:rsidRPr="00D910C0" w:rsidRDefault="00CA5F5F">
      <w:pPr>
        <w:adjustRightInd w:val="0"/>
        <w:snapToGrid w:val="0"/>
        <w:spacing w:line="360" w:lineRule="auto"/>
        <w:jc w:val="both"/>
      </w:pPr>
    </w:p>
    <w:p w14:paraId="16BCD9AC" w14:textId="1B83A627"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PRMT1: </w:t>
      </w:r>
      <w:r w:rsidRPr="00D910C0">
        <w:rPr>
          <w:rFonts w:ascii="Book Antiqua" w:eastAsia="Book Antiqua" w:hAnsi="Book Antiqua" w:cs="Book Antiqua"/>
          <w:color w:val="000000"/>
        </w:rPr>
        <w:t>PRMT1 is the founding member of the PRMT family, and PRMT1 can methylate histone H4 at arginine 3. This modification is associated with transcriptional activation</w:t>
      </w:r>
      <w:r w:rsidRPr="00D910C0">
        <w:rPr>
          <w:rFonts w:ascii="Book Antiqua" w:eastAsia="Book Antiqua" w:hAnsi="Book Antiqua" w:cs="Book Antiqua"/>
          <w:color w:val="000000"/>
          <w:szCs w:val="30"/>
          <w:vertAlign w:val="superscript"/>
        </w:rPr>
        <w:t>[44]</w:t>
      </w:r>
      <w:r w:rsidRPr="00D910C0">
        <w:rPr>
          <w:rFonts w:ascii="Book Antiqua" w:eastAsia="Book Antiqua" w:hAnsi="Book Antiqua" w:cs="Book Antiqua"/>
          <w:color w:val="000000"/>
        </w:rPr>
        <w:t xml:space="preserve">. Upregulation of PRMT1 </w:t>
      </w:r>
      <w:r w:rsidR="00A14505" w:rsidRPr="00D910C0">
        <w:rPr>
          <w:rFonts w:ascii="Book Antiqua" w:eastAsia="Book Antiqua" w:hAnsi="Book Antiqua" w:cs="Book Antiqua"/>
          <w:color w:val="000000"/>
        </w:rPr>
        <w:t xml:space="preserve">is </w:t>
      </w:r>
      <w:r w:rsidRPr="00D910C0">
        <w:rPr>
          <w:rFonts w:ascii="Book Antiqua" w:eastAsia="Book Antiqua" w:hAnsi="Book Antiqua" w:cs="Book Antiqua"/>
          <w:color w:val="000000"/>
        </w:rPr>
        <w:t>found in various cancer types</w:t>
      </w:r>
      <w:r w:rsidRPr="00D910C0">
        <w:rPr>
          <w:rFonts w:ascii="Book Antiqua" w:eastAsia="Book Antiqua" w:hAnsi="Book Antiqua" w:cs="Book Antiqua"/>
          <w:color w:val="000000"/>
          <w:szCs w:val="30"/>
          <w:vertAlign w:val="superscript"/>
        </w:rPr>
        <w:t>[46-49]</w:t>
      </w:r>
      <w:r w:rsidRPr="00D910C0">
        <w:rPr>
          <w:rFonts w:ascii="Book Antiqua" w:eastAsia="Book Antiqua" w:hAnsi="Book Antiqua" w:cs="Book Antiqua"/>
          <w:color w:val="000000"/>
        </w:rPr>
        <w:t>.</w:t>
      </w:r>
      <w:r w:rsidR="00A14505" w:rsidRPr="00D910C0">
        <w:rPr>
          <w:rFonts w:ascii="Book Antiqua" w:eastAsia="Book Antiqua" w:hAnsi="Book Antiqua" w:cs="Book Antiqua"/>
          <w:color w:val="000000"/>
        </w:rPr>
        <w:t xml:space="preserve"> </w:t>
      </w:r>
      <w:r w:rsidRPr="00D910C0">
        <w:rPr>
          <w:rFonts w:ascii="Book Antiqua" w:eastAsia="Book Antiqua" w:hAnsi="Book Antiqua" w:cs="Book Antiqua"/>
          <w:color w:val="000000"/>
        </w:rPr>
        <w:t>PRMT1 is highly expressed in pancreatic ductal adenocarcinoma (PDAC) cells</w:t>
      </w:r>
      <w:r w:rsidR="00A14505"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elevated PRMT1 levels predict a poor clinical outcome</w:t>
      </w:r>
      <w:r w:rsidRPr="00D910C0">
        <w:rPr>
          <w:rFonts w:ascii="Book Antiqua" w:eastAsia="Book Antiqua" w:hAnsi="Book Antiqua" w:cs="Book Antiqua"/>
          <w:color w:val="000000"/>
          <w:szCs w:val="30"/>
          <w:vertAlign w:val="superscript"/>
        </w:rPr>
        <w:t>[44]</w:t>
      </w:r>
      <w:r w:rsidRPr="00D910C0">
        <w:rPr>
          <w:rFonts w:ascii="Book Antiqua" w:eastAsia="Book Antiqua" w:hAnsi="Book Antiqua" w:cs="Book Antiqua"/>
          <w:color w:val="000000"/>
        </w:rPr>
        <w:t xml:space="preserve">. PRMT1 promotes PC cell growth </w:t>
      </w:r>
      <w:r w:rsidRPr="00D910C0">
        <w:rPr>
          <w:rFonts w:ascii="Book Antiqua" w:eastAsia="Book Antiqua" w:hAnsi="Book Antiqua" w:cs="Book Antiqua"/>
          <w:i/>
          <w:iCs/>
          <w:color w:val="000000"/>
        </w:rPr>
        <w:t>in vitro</w:t>
      </w:r>
      <w:r w:rsidRPr="00D910C0">
        <w:rPr>
          <w:rFonts w:ascii="Book Antiqua" w:eastAsia="Book Antiqua" w:hAnsi="Book Antiqua" w:cs="Book Antiqua"/>
          <w:color w:val="000000"/>
        </w:rPr>
        <w:t xml:space="preserve"> and </w:t>
      </w:r>
      <w:r w:rsidRPr="00D910C0">
        <w:rPr>
          <w:rFonts w:ascii="Book Antiqua" w:eastAsia="Book Antiqua" w:hAnsi="Book Antiqua" w:cs="Book Antiqua"/>
          <w:i/>
          <w:iCs/>
          <w:color w:val="000000"/>
        </w:rPr>
        <w:t>in vivo</w:t>
      </w:r>
      <w:r w:rsidRPr="00D910C0">
        <w:rPr>
          <w:rFonts w:ascii="Book Antiqua" w:eastAsia="Book Antiqua" w:hAnsi="Book Antiqua" w:cs="Book Antiqua"/>
          <w:color w:val="000000"/>
          <w:szCs w:val="30"/>
          <w:vertAlign w:val="superscript"/>
        </w:rPr>
        <w:t>[44]</w:t>
      </w:r>
      <w:r w:rsidRPr="00D910C0">
        <w:rPr>
          <w:rFonts w:ascii="Book Antiqua" w:eastAsia="Book Antiqua" w:hAnsi="Book Antiqua" w:cs="Book Antiqua"/>
          <w:color w:val="000000"/>
        </w:rPr>
        <w:t>. PRMT1 increases the β-catenin protein level in PC cells</w:t>
      </w:r>
      <w:r w:rsidRPr="00D910C0">
        <w:rPr>
          <w:rFonts w:ascii="Book Antiqua" w:eastAsia="Book Antiqua" w:hAnsi="Book Antiqua" w:cs="Book Antiqua"/>
          <w:color w:val="000000"/>
          <w:szCs w:val="30"/>
          <w:vertAlign w:val="superscript"/>
        </w:rPr>
        <w:t>[44]</w:t>
      </w:r>
      <w:r w:rsidRPr="00D910C0">
        <w:rPr>
          <w:rFonts w:ascii="Book Antiqua" w:eastAsia="Book Antiqua" w:hAnsi="Book Antiqua" w:cs="Book Antiqua"/>
          <w:color w:val="000000"/>
        </w:rPr>
        <w:t>. Overactivation of β-catenin signaling promotes the growth, migration</w:t>
      </w:r>
      <w:r w:rsidR="00A14505"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metastasis of PC cells</w:t>
      </w:r>
      <w:r w:rsidRPr="00D910C0">
        <w:rPr>
          <w:rFonts w:ascii="Book Antiqua" w:eastAsia="Book Antiqua" w:hAnsi="Book Antiqua" w:cs="Book Antiqua"/>
          <w:color w:val="000000"/>
          <w:szCs w:val="30"/>
          <w:vertAlign w:val="superscript"/>
        </w:rPr>
        <w:t>[50-52]</w:t>
      </w:r>
      <w:r w:rsidRPr="00D910C0">
        <w:rPr>
          <w:rFonts w:ascii="Book Antiqua" w:eastAsia="Book Antiqua" w:hAnsi="Book Antiqua" w:cs="Book Antiqua"/>
          <w:color w:val="000000"/>
        </w:rPr>
        <w:t>. PRMT1 downregulation inhibits PC cell proliferation and invasion</w:t>
      </w:r>
      <w:r w:rsidRPr="00D910C0">
        <w:rPr>
          <w:rFonts w:ascii="Book Antiqua" w:eastAsia="Book Antiqua" w:hAnsi="Book Antiqua" w:cs="Book Antiqua"/>
          <w:color w:val="000000"/>
          <w:szCs w:val="30"/>
          <w:vertAlign w:val="superscript"/>
        </w:rPr>
        <w:t>[53]</w:t>
      </w:r>
      <w:r w:rsidRPr="00D910C0">
        <w:rPr>
          <w:rFonts w:ascii="Book Antiqua" w:eastAsia="Book Antiqua" w:hAnsi="Book Antiqua" w:cs="Book Antiqua"/>
          <w:color w:val="000000"/>
        </w:rPr>
        <w:t xml:space="preserve">. </w:t>
      </w:r>
      <w:r w:rsidR="00A14505" w:rsidRPr="00D910C0">
        <w:rPr>
          <w:rFonts w:ascii="Book Antiqua" w:eastAsia="Book Antiqua" w:hAnsi="Book Antiqua" w:cs="Book Antiqua"/>
          <w:color w:val="000000"/>
        </w:rPr>
        <w:t>GLI family zinc finger 1 (</w:t>
      </w:r>
      <w:r w:rsidRPr="00D910C0">
        <w:rPr>
          <w:rFonts w:ascii="Book Antiqua" w:eastAsia="Book Antiqua" w:hAnsi="Book Antiqua" w:cs="Book Antiqua"/>
          <w:color w:val="000000"/>
        </w:rPr>
        <w:t>Gli1</w:t>
      </w:r>
      <w:r w:rsidR="00A14505"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is a substrate of PRMT1 in PDAC. Methylation of Gli1 at R597 by PRMT1 promotes its transcriptional activity by enhancing the binding of Gli1 to the promoters of its target gene</w:t>
      </w:r>
      <w:r w:rsidRPr="00D910C0">
        <w:rPr>
          <w:rFonts w:ascii="Book Antiqua" w:eastAsia="Book Antiqua" w:hAnsi="Book Antiqua" w:cs="Book Antiqua"/>
          <w:color w:val="000000"/>
          <w:szCs w:val="30"/>
          <w:vertAlign w:val="superscript"/>
        </w:rPr>
        <w:t>[54]</w:t>
      </w:r>
      <w:r w:rsidRPr="00D910C0">
        <w:rPr>
          <w:rFonts w:ascii="Book Antiqua" w:eastAsia="Book Antiqua" w:hAnsi="Book Antiqua" w:cs="Book Antiqua"/>
          <w:color w:val="000000"/>
        </w:rPr>
        <w:t>. Interruption of Gli1 methylation attenuates oncogenic functions of Gli1 and sensitizes PDAC cells to gemcitabine treatment</w:t>
      </w:r>
      <w:r w:rsidRPr="00D910C0">
        <w:rPr>
          <w:rFonts w:ascii="Book Antiqua" w:eastAsia="Book Antiqua" w:hAnsi="Book Antiqua" w:cs="Book Antiqua"/>
          <w:color w:val="000000"/>
          <w:szCs w:val="30"/>
          <w:vertAlign w:val="superscript"/>
        </w:rPr>
        <w:t>[54]</w:t>
      </w:r>
      <w:r w:rsidRPr="00D910C0">
        <w:rPr>
          <w:rFonts w:ascii="Book Antiqua" w:eastAsia="Book Antiqua" w:hAnsi="Book Antiqua" w:cs="Book Antiqua"/>
          <w:color w:val="000000"/>
        </w:rPr>
        <w:t>.</w:t>
      </w:r>
    </w:p>
    <w:p w14:paraId="65F7521B" w14:textId="77777777" w:rsidR="00CA5F5F" w:rsidRPr="00D910C0" w:rsidRDefault="00CA5F5F">
      <w:pPr>
        <w:adjustRightInd w:val="0"/>
        <w:snapToGrid w:val="0"/>
        <w:spacing w:line="360" w:lineRule="auto"/>
        <w:jc w:val="both"/>
      </w:pPr>
    </w:p>
    <w:p w14:paraId="4964896E" w14:textId="16859307"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PRMT5: </w:t>
      </w:r>
      <w:r w:rsidRPr="00D910C0">
        <w:rPr>
          <w:rFonts w:ascii="Book Antiqua" w:eastAsia="Book Antiqua" w:hAnsi="Book Antiqua" w:cs="Book Antiqua"/>
          <w:color w:val="000000"/>
        </w:rPr>
        <w:t xml:space="preserve">PRMT5 is a type II writer, responsible for symmetric </w:t>
      </w:r>
      <w:r w:rsidR="004133F3" w:rsidRPr="00D910C0">
        <w:rPr>
          <w:rFonts w:ascii="Book Antiqua" w:eastAsia="Book Antiqua" w:hAnsi="Book Antiqua" w:cs="Book Antiqua"/>
          <w:color w:val="000000"/>
        </w:rPr>
        <w:t>demethylation</w:t>
      </w:r>
      <w:r w:rsidRPr="00D910C0">
        <w:rPr>
          <w:rFonts w:ascii="Book Antiqua" w:eastAsia="Book Antiqua" w:hAnsi="Book Antiqua" w:cs="Book Antiqua"/>
          <w:color w:val="000000"/>
          <w:szCs w:val="30"/>
          <w:vertAlign w:val="superscript"/>
        </w:rPr>
        <w:t>[19,55]</w:t>
      </w:r>
      <w:r w:rsidRPr="00D910C0">
        <w:rPr>
          <w:rFonts w:ascii="Book Antiqua" w:eastAsia="Book Antiqua" w:hAnsi="Book Antiqua" w:cs="Book Antiqua"/>
          <w:color w:val="000000"/>
        </w:rPr>
        <w:t>. PRMT5 regulates the expression of a wide spectrum of target genes by modifying the chromatin structure or transcriptional machinery</w:t>
      </w:r>
      <w:r w:rsidRPr="00D910C0">
        <w:rPr>
          <w:rFonts w:ascii="Book Antiqua" w:eastAsia="Book Antiqua" w:hAnsi="Book Antiqua" w:cs="Book Antiqua"/>
          <w:color w:val="000000"/>
          <w:szCs w:val="30"/>
          <w:vertAlign w:val="superscript"/>
        </w:rPr>
        <w:t>[56]</w:t>
      </w:r>
      <w:r w:rsidRPr="00D910C0">
        <w:rPr>
          <w:rFonts w:ascii="Book Antiqua" w:eastAsia="Book Antiqua" w:hAnsi="Book Antiqua" w:cs="Book Antiqua"/>
          <w:color w:val="000000"/>
        </w:rPr>
        <w:t>. Specifically, PRMT5 can catalyze the methylation of arginine 8 on histone H3 and arginine 3 on histone H4 (H4R3)</w:t>
      </w:r>
      <w:r w:rsidRPr="00D910C0">
        <w:rPr>
          <w:rFonts w:ascii="Book Antiqua" w:eastAsia="Book Antiqua" w:hAnsi="Book Antiqua" w:cs="Book Antiqua"/>
          <w:color w:val="000000"/>
          <w:szCs w:val="30"/>
          <w:vertAlign w:val="superscript"/>
        </w:rPr>
        <w:t>[57]</w:t>
      </w:r>
      <w:r w:rsidRPr="00D910C0">
        <w:rPr>
          <w:rFonts w:ascii="Book Antiqua" w:eastAsia="Book Antiqua" w:hAnsi="Book Antiqua" w:cs="Book Antiqua"/>
          <w:color w:val="000000"/>
        </w:rPr>
        <w:t>. High expression of PRMT5 has been observed in various cancers. PRMT5 expression improves cancer cell survival, proliferation, migration and metabolism while inhibiting cancer cell apoptosis</w:t>
      </w:r>
      <w:r w:rsidRPr="00D910C0">
        <w:rPr>
          <w:rFonts w:ascii="Book Antiqua" w:eastAsia="Book Antiqua" w:hAnsi="Book Antiqua" w:cs="Book Antiqua"/>
          <w:color w:val="000000"/>
          <w:szCs w:val="30"/>
          <w:vertAlign w:val="superscript"/>
        </w:rPr>
        <w:t>[55]</w:t>
      </w:r>
      <w:r w:rsidRPr="00D910C0">
        <w:rPr>
          <w:rFonts w:ascii="Book Antiqua" w:eastAsia="Book Antiqua" w:hAnsi="Book Antiqua" w:cs="Book Antiqua"/>
          <w:color w:val="000000"/>
        </w:rPr>
        <w:t>.</w:t>
      </w:r>
      <w:r w:rsidR="00A14505" w:rsidRPr="00D910C0">
        <w:rPr>
          <w:rFonts w:ascii="Book Antiqua" w:eastAsia="Book Antiqua" w:hAnsi="Book Antiqua" w:cs="Book Antiqua"/>
          <w:color w:val="000000"/>
        </w:rPr>
        <w:t xml:space="preserve"> </w:t>
      </w:r>
      <w:r w:rsidRPr="00D910C0">
        <w:rPr>
          <w:rFonts w:ascii="Book Antiqua" w:eastAsia="Book Antiqua" w:hAnsi="Book Antiqua" w:cs="Book Antiqua"/>
          <w:color w:val="000000"/>
        </w:rPr>
        <w:t>PRMT5 expression is significantly upregulated in PC tissues</w:t>
      </w:r>
      <w:r w:rsidRPr="00D910C0">
        <w:rPr>
          <w:rFonts w:ascii="Book Antiqua" w:eastAsia="Book Antiqua" w:hAnsi="Book Antiqua" w:cs="Book Antiqua"/>
          <w:color w:val="000000"/>
          <w:szCs w:val="30"/>
          <w:vertAlign w:val="superscript"/>
        </w:rPr>
        <w:t>[56]</w:t>
      </w:r>
      <w:r w:rsidRPr="00D910C0">
        <w:rPr>
          <w:rFonts w:ascii="Book Antiqua" w:eastAsia="Book Antiqua" w:hAnsi="Book Antiqua" w:cs="Book Antiqua"/>
          <w:color w:val="000000"/>
        </w:rPr>
        <w:t>. PRMT5 promotes tumorigenesis and PC cell proliferation</w:t>
      </w:r>
      <w:r w:rsidRPr="00D910C0">
        <w:rPr>
          <w:rFonts w:ascii="Book Antiqua" w:eastAsia="Book Antiqua" w:hAnsi="Book Antiqua" w:cs="Book Antiqua"/>
          <w:color w:val="000000"/>
          <w:szCs w:val="30"/>
          <w:vertAlign w:val="superscript"/>
        </w:rPr>
        <w:t>[45]</w:t>
      </w:r>
      <w:r w:rsidRPr="00D910C0">
        <w:rPr>
          <w:rFonts w:ascii="Book Antiqua" w:eastAsia="Book Antiqua" w:hAnsi="Book Antiqua" w:cs="Book Antiqua"/>
          <w:color w:val="000000"/>
        </w:rPr>
        <w:t xml:space="preserve">. PRMT5 promotes cell migration, invasion, and </w:t>
      </w:r>
      <w:r w:rsidR="00A14505" w:rsidRPr="00D910C0">
        <w:rPr>
          <w:rFonts w:ascii="Book Antiqua" w:eastAsia="Book Antiqua" w:hAnsi="Book Antiqua" w:cs="Book Antiqua"/>
          <w:color w:val="000000"/>
        </w:rPr>
        <w:t xml:space="preserve">the </w:t>
      </w:r>
      <w:r w:rsidRPr="00D910C0">
        <w:rPr>
          <w:rFonts w:ascii="Book Antiqua" w:eastAsia="Book Antiqua" w:hAnsi="Book Antiqua" w:cs="Book Antiqua"/>
          <w:color w:val="000000"/>
        </w:rPr>
        <w:t xml:space="preserve">epithelial-mesenchymal transition (EMT) </w:t>
      </w:r>
      <w:r w:rsidRPr="00D910C0">
        <w:rPr>
          <w:rFonts w:ascii="Book Antiqua" w:eastAsia="Book Antiqua" w:hAnsi="Book Antiqua" w:cs="Book Antiqua"/>
          <w:i/>
          <w:iCs/>
          <w:color w:val="000000"/>
        </w:rPr>
        <w:t>via</w:t>
      </w:r>
      <w:r w:rsidRPr="00D910C0">
        <w:rPr>
          <w:rFonts w:ascii="Book Antiqua" w:eastAsia="Book Antiqua" w:hAnsi="Book Antiqua" w:cs="Book Antiqua"/>
          <w:color w:val="000000"/>
        </w:rPr>
        <w:t xml:space="preserve"> activating EGFR/AKT/β-catenin signaling in PC cells</w:t>
      </w:r>
      <w:r w:rsidRPr="00D910C0">
        <w:rPr>
          <w:rFonts w:ascii="Book Antiqua" w:eastAsia="Book Antiqua" w:hAnsi="Book Antiqua" w:cs="Book Antiqua"/>
          <w:color w:val="000000"/>
          <w:szCs w:val="30"/>
          <w:vertAlign w:val="superscript"/>
        </w:rPr>
        <w:t>[45]</w:t>
      </w:r>
      <w:r w:rsidRPr="00D910C0">
        <w:rPr>
          <w:rFonts w:ascii="Book Antiqua" w:eastAsia="Book Antiqua" w:hAnsi="Book Antiqua" w:cs="Book Antiqua"/>
          <w:color w:val="000000"/>
        </w:rPr>
        <w:t>. PRMT5 knockdown reduces glucose intake and lactate levels in PC cells</w:t>
      </w:r>
      <w:r w:rsidRPr="00D910C0">
        <w:rPr>
          <w:rFonts w:ascii="Book Antiqua" w:eastAsia="Book Antiqua" w:hAnsi="Book Antiqua" w:cs="Book Antiqua"/>
          <w:color w:val="000000"/>
          <w:szCs w:val="30"/>
          <w:vertAlign w:val="superscript"/>
        </w:rPr>
        <w:t>[56]</w:t>
      </w:r>
      <w:r w:rsidRPr="00D910C0">
        <w:rPr>
          <w:rFonts w:ascii="Book Antiqua" w:eastAsia="Book Antiqua" w:hAnsi="Book Antiqua" w:cs="Book Antiqua"/>
          <w:color w:val="000000"/>
        </w:rPr>
        <w:t>. PRMT5 can inhibit the expression of F-Box and WD repeat domain containing 7 (FBW7)</w:t>
      </w:r>
      <w:r w:rsidRPr="00D910C0">
        <w:rPr>
          <w:rFonts w:ascii="Book Antiqua" w:eastAsia="Book Antiqua" w:hAnsi="Book Antiqua" w:cs="Book Antiqua"/>
          <w:color w:val="000000"/>
          <w:szCs w:val="30"/>
          <w:vertAlign w:val="superscript"/>
        </w:rPr>
        <w:t>[58,59]</w:t>
      </w:r>
      <w:r w:rsidRPr="00D910C0">
        <w:rPr>
          <w:rFonts w:ascii="Book Antiqua" w:eastAsia="Book Antiqua" w:hAnsi="Book Antiqua" w:cs="Book Antiqua"/>
          <w:color w:val="000000"/>
        </w:rPr>
        <w:t>. PRMT5 inhibit</w:t>
      </w:r>
      <w:r w:rsidR="00A14505" w:rsidRPr="00D910C0">
        <w:rPr>
          <w:rFonts w:ascii="Book Antiqua" w:eastAsia="Book Antiqua" w:hAnsi="Book Antiqua" w:cs="Book Antiqua"/>
          <w:color w:val="000000"/>
        </w:rPr>
        <w:t>s</w:t>
      </w:r>
      <w:r w:rsidRPr="00D910C0">
        <w:rPr>
          <w:rFonts w:ascii="Book Antiqua" w:eastAsia="Book Antiqua" w:hAnsi="Book Antiqua" w:cs="Book Antiqua"/>
          <w:color w:val="000000"/>
        </w:rPr>
        <w:t xml:space="preserve"> FBW7 </w:t>
      </w:r>
      <w:r w:rsidRPr="00D910C0">
        <w:rPr>
          <w:rFonts w:ascii="Book Antiqua" w:eastAsia="Book Antiqua" w:hAnsi="Book Antiqua" w:cs="Book Antiqua"/>
          <w:i/>
          <w:iCs/>
          <w:color w:val="000000"/>
        </w:rPr>
        <w:t>via</w:t>
      </w:r>
      <w:r w:rsidRPr="00D910C0">
        <w:rPr>
          <w:rFonts w:ascii="Book Antiqua" w:eastAsia="Book Antiqua" w:hAnsi="Book Antiqua" w:cs="Book Antiqua"/>
          <w:color w:val="000000"/>
        </w:rPr>
        <w:t xml:space="preserve"> suppression of </w:t>
      </w:r>
      <w:r w:rsidRPr="00D910C0">
        <w:rPr>
          <w:rFonts w:ascii="Book Antiqua" w:eastAsia="Book Antiqua" w:hAnsi="Book Antiqua" w:cs="Book Antiqua"/>
          <w:i/>
          <w:iCs/>
          <w:color w:val="000000"/>
        </w:rPr>
        <w:t>FBW7</w:t>
      </w:r>
      <w:r w:rsidRPr="00D910C0">
        <w:rPr>
          <w:rFonts w:ascii="Book Antiqua" w:eastAsia="Book Antiqua" w:hAnsi="Book Antiqua" w:cs="Book Antiqua"/>
          <w:color w:val="000000"/>
        </w:rPr>
        <w:t xml:space="preserve"> gene promoter activity and elevation of cMyc stability, leading to tumorigenicity and aerobic glycolysis in PC cells</w:t>
      </w:r>
      <w:r w:rsidRPr="00D910C0">
        <w:rPr>
          <w:rFonts w:ascii="Book Antiqua" w:eastAsia="Book Antiqua" w:hAnsi="Book Antiqua" w:cs="Book Antiqua"/>
          <w:color w:val="000000"/>
          <w:szCs w:val="30"/>
          <w:vertAlign w:val="superscript"/>
        </w:rPr>
        <w:t>[56]</w:t>
      </w:r>
      <w:r w:rsidRPr="00D910C0">
        <w:rPr>
          <w:rFonts w:ascii="Book Antiqua" w:eastAsia="Book Antiqua" w:hAnsi="Book Antiqua" w:cs="Book Antiqua"/>
          <w:color w:val="000000"/>
        </w:rPr>
        <w:t xml:space="preserve">. PRMT5 induces the phosphorylation of epidermal growth factor receptor </w:t>
      </w:r>
      <w:r w:rsidRPr="00D910C0">
        <w:rPr>
          <w:rFonts w:ascii="Book Antiqua" w:eastAsia="Book Antiqua" w:hAnsi="Book Antiqua" w:cs="Book Antiqua"/>
          <w:color w:val="000000"/>
        </w:rPr>
        <w:lastRenderedPageBreak/>
        <w:t>(EGFR) at Y1068 and Y1172</w:t>
      </w:r>
      <w:r w:rsidRPr="00D910C0">
        <w:rPr>
          <w:rFonts w:ascii="Book Antiqua" w:eastAsia="Book Antiqua" w:hAnsi="Book Antiqua" w:cs="Book Antiqua"/>
          <w:color w:val="000000"/>
          <w:szCs w:val="30"/>
          <w:vertAlign w:val="superscript"/>
        </w:rPr>
        <w:t>[45]</w:t>
      </w:r>
      <w:r w:rsidRPr="00D910C0">
        <w:rPr>
          <w:rFonts w:ascii="Book Antiqua" w:eastAsia="Book Antiqua" w:hAnsi="Book Antiqua" w:cs="Book Antiqua"/>
          <w:color w:val="000000"/>
        </w:rPr>
        <w:t>. Then PRMT5 activates phosphorylation of AKT and its downstream GSK3β</w:t>
      </w:r>
      <w:r w:rsidRPr="00D910C0">
        <w:rPr>
          <w:rFonts w:ascii="Book Antiqua" w:eastAsia="Book Antiqua" w:hAnsi="Book Antiqua" w:cs="Book Antiqua"/>
          <w:color w:val="000000"/>
          <w:szCs w:val="30"/>
          <w:vertAlign w:val="superscript"/>
        </w:rPr>
        <w:t>[45]</w:t>
      </w:r>
      <w:r w:rsidRPr="00D910C0">
        <w:rPr>
          <w:rFonts w:ascii="Book Antiqua" w:eastAsia="Book Antiqua" w:hAnsi="Book Antiqua" w:cs="Book Antiqua"/>
          <w:color w:val="000000"/>
        </w:rPr>
        <w:t xml:space="preserve">. </w:t>
      </w:r>
    </w:p>
    <w:p w14:paraId="30F91EEC" w14:textId="77777777" w:rsidR="00CA5F5F" w:rsidRPr="00D910C0" w:rsidRDefault="00CA5F5F">
      <w:pPr>
        <w:adjustRightInd w:val="0"/>
        <w:snapToGrid w:val="0"/>
        <w:spacing w:line="360" w:lineRule="auto"/>
        <w:jc w:val="both"/>
      </w:pPr>
    </w:p>
    <w:p w14:paraId="60241508" w14:textId="77777777" w:rsidR="00CA5F5F" w:rsidRPr="00D910C0" w:rsidRDefault="00C317ED">
      <w:pPr>
        <w:adjustRightInd w:val="0"/>
        <w:snapToGrid w:val="0"/>
        <w:spacing w:line="360" w:lineRule="auto"/>
        <w:jc w:val="both"/>
        <w:rPr>
          <w:b/>
          <w:bCs/>
          <w:i/>
          <w:iCs/>
        </w:rPr>
      </w:pPr>
      <w:r w:rsidRPr="00D910C0">
        <w:rPr>
          <w:rFonts w:ascii="Book Antiqua" w:eastAsia="Book Antiqua" w:hAnsi="Book Antiqua" w:cs="Book Antiqua"/>
          <w:b/>
          <w:bCs/>
          <w:i/>
          <w:iCs/>
          <w:color w:val="000000"/>
        </w:rPr>
        <w:t>KMTs</w:t>
      </w:r>
    </w:p>
    <w:p w14:paraId="6347B0D1" w14:textId="1D664119"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color w:val="000000"/>
        </w:rPr>
        <w:t>KMTs transfer one, two</w:t>
      </w:r>
      <w:r w:rsidR="00A14505"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or three methyl-groups to histone lysine residues</w:t>
      </w:r>
      <w:r w:rsidRPr="00D910C0">
        <w:rPr>
          <w:rFonts w:ascii="Book Antiqua" w:eastAsia="Book Antiqua" w:hAnsi="Book Antiqua" w:cs="Book Antiqua"/>
          <w:color w:val="000000"/>
          <w:szCs w:val="30"/>
          <w:vertAlign w:val="superscript"/>
        </w:rPr>
        <w:t>[60]</w:t>
      </w:r>
      <w:r w:rsidRPr="00D910C0">
        <w:rPr>
          <w:rFonts w:ascii="Book Antiqua" w:eastAsia="Book Antiqua" w:hAnsi="Book Antiqua" w:cs="Book Antiqua"/>
          <w:color w:val="000000"/>
        </w:rPr>
        <w:t>. KMTs are categorized into two protein families based on catalytic domain sequence similarity and structural organization</w:t>
      </w:r>
      <w:r w:rsidRPr="00D910C0">
        <w:rPr>
          <w:rFonts w:ascii="Book Antiqua" w:eastAsia="Book Antiqua" w:hAnsi="Book Antiqua" w:cs="Book Antiqua"/>
          <w:color w:val="000000"/>
          <w:szCs w:val="30"/>
          <w:vertAlign w:val="superscript"/>
        </w:rPr>
        <w:t>[61]</w:t>
      </w:r>
      <w:r w:rsidRPr="00D910C0">
        <w:rPr>
          <w:rFonts w:ascii="Book Antiqua" w:eastAsia="Book Antiqua" w:hAnsi="Book Antiqua" w:cs="Book Antiqua"/>
          <w:color w:val="000000"/>
        </w:rPr>
        <w:t>. Two major writers, SMYD3 (KMT3E) and EZH2 (KMT6), are related to PC</w:t>
      </w:r>
      <w:r w:rsidRPr="00D910C0">
        <w:rPr>
          <w:rFonts w:ascii="Book Antiqua" w:eastAsia="Book Antiqua" w:hAnsi="Book Antiqua" w:cs="Book Antiqua"/>
          <w:color w:val="000000"/>
          <w:szCs w:val="30"/>
          <w:vertAlign w:val="superscript"/>
        </w:rPr>
        <w:t>[62,63]</w:t>
      </w:r>
      <w:r w:rsidRPr="00D910C0">
        <w:rPr>
          <w:rFonts w:ascii="Book Antiqua" w:eastAsia="Book Antiqua" w:hAnsi="Book Antiqua" w:cs="Book Antiqua"/>
          <w:color w:val="000000"/>
        </w:rPr>
        <w:t>. SMYD3 is a member of SET and MYND-domain family</w:t>
      </w:r>
      <w:r w:rsidRPr="00D910C0">
        <w:rPr>
          <w:rFonts w:ascii="Book Antiqua" w:eastAsia="Book Antiqua" w:hAnsi="Book Antiqua" w:cs="Book Antiqua"/>
          <w:color w:val="000000"/>
          <w:szCs w:val="30"/>
          <w:vertAlign w:val="superscript"/>
        </w:rPr>
        <w:t>[64]</w:t>
      </w:r>
      <w:r w:rsidRPr="00D910C0">
        <w:rPr>
          <w:rFonts w:ascii="Book Antiqua" w:eastAsia="Book Antiqua" w:hAnsi="Book Antiqua" w:cs="Book Antiqua"/>
          <w:color w:val="000000"/>
        </w:rPr>
        <w:t>. EZH2 belongs to the polycomb family</w:t>
      </w:r>
      <w:r w:rsidRPr="00D910C0">
        <w:rPr>
          <w:rFonts w:ascii="Book Antiqua" w:eastAsia="Book Antiqua" w:hAnsi="Book Antiqua" w:cs="Book Antiqua"/>
          <w:color w:val="000000"/>
          <w:szCs w:val="30"/>
          <w:vertAlign w:val="superscript"/>
        </w:rPr>
        <w:t>[61]</w:t>
      </w:r>
      <w:r w:rsidRPr="00D910C0">
        <w:rPr>
          <w:rFonts w:ascii="Book Antiqua" w:eastAsia="Book Antiqua" w:hAnsi="Book Antiqua" w:cs="Book Antiqua"/>
          <w:color w:val="000000"/>
        </w:rPr>
        <w:t>.</w:t>
      </w:r>
    </w:p>
    <w:p w14:paraId="505724C1" w14:textId="77777777" w:rsidR="00CA5F5F" w:rsidRPr="00D910C0" w:rsidRDefault="00CA5F5F">
      <w:pPr>
        <w:adjustRightInd w:val="0"/>
        <w:snapToGrid w:val="0"/>
        <w:spacing w:line="360" w:lineRule="auto"/>
        <w:jc w:val="both"/>
      </w:pPr>
    </w:p>
    <w:p w14:paraId="75F6B0A4" w14:textId="1834D124"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SMYD3: </w:t>
      </w:r>
      <w:r w:rsidRPr="00D910C0">
        <w:rPr>
          <w:rFonts w:ascii="Book Antiqua" w:eastAsia="Book Antiqua" w:hAnsi="Book Antiqua" w:cs="Book Antiqua"/>
          <w:color w:val="000000"/>
        </w:rPr>
        <w:t>SMYD3 belongs to the SET and MYND-domain family. SMYD3 can promote the proliferation, migration, and invasion of many types of cancer</w:t>
      </w:r>
      <w:r w:rsidRPr="00D910C0">
        <w:rPr>
          <w:rFonts w:ascii="Book Antiqua" w:eastAsia="Book Antiqua" w:hAnsi="Book Antiqua" w:cs="Book Antiqua"/>
          <w:color w:val="000000"/>
          <w:szCs w:val="30"/>
          <w:vertAlign w:val="superscript"/>
        </w:rPr>
        <w:t>[64]</w:t>
      </w:r>
      <w:r w:rsidRPr="00D910C0">
        <w:rPr>
          <w:rFonts w:ascii="Book Antiqua" w:eastAsia="Book Antiqua" w:hAnsi="Book Antiqua" w:cs="Book Antiqua"/>
          <w:color w:val="000000"/>
        </w:rPr>
        <w:t>. SMYD3 is a protooncogene in liver, colon and breast tissue based on its high level of endogenous expression and cancer-related promoter polymorphism</w:t>
      </w:r>
      <w:r w:rsidRPr="00D910C0">
        <w:rPr>
          <w:rFonts w:ascii="Book Antiqua" w:eastAsia="Book Antiqua" w:hAnsi="Book Antiqua" w:cs="Book Antiqua"/>
          <w:color w:val="000000"/>
          <w:szCs w:val="30"/>
          <w:vertAlign w:val="superscript"/>
        </w:rPr>
        <w:t>[65-70]</w:t>
      </w:r>
      <w:r w:rsidRPr="00D910C0">
        <w:rPr>
          <w:rFonts w:ascii="Book Antiqua" w:eastAsia="Book Antiqua" w:hAnsi="Book Antiqua" w:cs="Book Antiqua"/>
          <w:color w:val="000000"/>
        </w:rPr>
        <w:t>.</w:t>
      </w:r>
      <w:r w:rsidR="00A14505" w:rsidRPr="00D910C0">
        <w:rPr>
          <w:rFonts w:ascii="Book Antiqua" w:eastAsia="Book Antiqua" w:hAnsi="Book Antiqua" w:cs="Book Antiqua"/>
          <w:color w:val="000000"/>
        </w:rPr>
        <w:t xml:space="preserve"> </w:t>
      </w:r>
      <w:r w:rsidRPr="00D910C0">
        <w:rPr>
          <w:rFonts w:ascii="Book Antiqua" w:eastAsia="Book Antiqua" w:hAnsi="Book Antiqua" w:cs="Book Antiqua"/>
          <w:color w:val="000000"/>
        </w:rPr>
        <w:t>SMYD3 is upregulated in PC. SMYD3 is positively associated with caspase-3 and MMP-2 expression in PC tissues</w:t>
      </w:r>
      <w:r w:rsidRPr="00D910C0">
        <w:rPr>
          <w:rFonts w:ascii="Book Antiqua" w:eastAsia="Book Antiqua" w:hAnsi="Book Antiqua" w:cs="Book Antiqua"/>
          <w:color w:val="000000"/>
          <w:szCs w:val="30"/>
          <w:vertAlign w:val="superscript"/>
        </w:rPr>
        <w:t>[62]</w:t>
      </w:r>
      <w:r w:rsidRPr="00D910C0">
        <w:rPr>
          <w:rFonts w:ascii="Book Antiqua" w:eastAsia="Book Antiqua" w:hAnsi="Book Antiqua" w:cs="Book Antiqua"/>
          <w:color w:val="000000"/>
        </w:rPr>
        <w:t>. Active Src phosphorylates p300 in the nucleus, and then the complex binds to HMGA2 and SMYD3 genes. Therefore</w:t>
      </w:r>
      <w:r w:rsidRPr="00D910C0">
        <w:rPr>
          <w:rFonts w:ascii="宋体" w:eastAsia="宋体" w:hAnsi="宋体" w:cs="宋体" w:hint="eastAsia"/>
          <w:color w:val="000000"/>
          <w:lang w:eastAsia="zh-CN"/>
        </w:rPr>
        <w:t>,</w:t>
      </w:r>
      <w:r w:rsidRPr="00D910C0">
        <w:rPr>
          <w:rFonts w:ascii="Book Antiqua" w:eastAsia="Book Antiqua" w:hAnsi="Book Antiqua" w:cs="Book Antiqua"/>
          <w:color w:val="000000"/>
        </w:rPr>
        <w:t xml:space="preserve"> HMGA2 and SMYD3 are regulated to promote PC cell migration and invasion</w:t>
      </w:r>
      <w:r w:rsidRPr="00D910C0">
        <w:rPr>
          <w:rFonts w:ascii="Book Antiqua" w:eastAsia="Book Antiqua" w:hAnsi="Book Antiqua" w:cs="Book Antiqua"/>
          <w:color w:val="000000"/>
          <w:szCs w:val="30"/>
          <w:vertAlign w:val="superscript"/>
        </w:rPr>
        <w:t>[71]</w:t>
      </w:r>
      <w:r w:rsidRPr="00D910C0">
        <w:rPr>
          <w:rFonts w:ascii="Book Antiqua" w:eastAsia="Book Antiqua" w:hAnsi="Book Antiqua" w:cs="Book Antiqua"/>
          <w:color w:val="000000"/>
        </w:rPr>
        <w:t>.</w:t>
      </w:r>
    </w:p>
    <w:p w14:paraId="13E37EC3" w14:textId="77777777" w:rsidR="00CA5F5F" w:rsidRPr="00D910C0" w:rsidRDefault="00CA5F5F">
      <w:pPr>
        <w:adjustRightInd w:val="0"/>
        <w:snapToGrid w:val="0"/>
        <w:spacing w:line="360" w:lineRule="auto"/>
        <w:jc w:val="both"/>
      </w:pPr>
    </w:p>
    <w:p w14:paraId="498BF63B" w14:textId="31CBA334"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EZH2: </w:t>
      </w:r>
      <w:r w:rsidRPr="00D910C0">
        <w:rPr>
          <w:rFonts w:ascii="Book Antiqua" w:eastAsia="Book Antiqua" w:hAnsi="Book Antiqua" w:cs="Book Antiqua"/>
          <w:color w:val="000000"/>
        </w:rPr>
        <w:t xml:space="preserve">EZH2 is the enzymatic subunit of polycomb repressive complex 2 (PRC2), a complex </w:t>
      </w:r>
      <w:r w:rsidR="00BE3A19" w:rsidRPr="00D910C0">
        <w:rPr>
          <w:rFonts w:ascii="Book Antiqua" w:eastAsia="Book Antiqua" w:hAnsi="Book Antiqua" w:cs="Book Antiqua"/>
          <w:color w:val="000000"/>
        </w:rPr>
        <w:t xml:space="preserve">that </w:t>
      </w:r>
      <w:r w:rsidRPr="00D910C0">
        <w:rPr>
          <w:rFonts w:ascii="Book Antiqua" w:eastAsia="Book Antiqua" w:hAnsi="Book Antiqua" w:cs="Book Antiqua"/>
          <w:color w:val="000000"/>
        </w:rPr>
        <w:t>methylates lysine 27 of histone H3(H3K27) to promote transcriptional silencing</w:t>
      </w:r>
      <w:r w:rsidRPr="00D910C0">
        <w:rPr>
          <w:rFonts w:ascii="Book Antiqua" w:eastAsia="Book Antiqua" w:hAnsi="Book Antiqua" w:cs="Book Antiqua"/>
          <w:color w:val="000000"/>
          <w:szCs w:val="30"/>
          <w:vertAlign w:val="superscript"/>
        </w:rPr>
        <w:t>[72]</w:t>
      </w:r>
      <w:r w:rsidRPr="00D910C0">
        <w:rPr>
          <w:rFonts w:ascii="Book Antiqua" w:eastAsia="Book Antiqua" w:hAnsi="Book Antiqua" w:cs="Book Antiqua"/>
          <w:color w:val="000000"/>
        </w:rPr>
        <w:t>. High expression of EZH2 protein has been associated with several cancers</w:t>
      </w:r>
      <w:r w:rsidRPr="00D910C0">
        <w:rPr>
          <w:rFonts w:ascii="Book Antiqua" w:eastAsia="Book Antiqua" w:hAnsi="Book Antiqua" w:cs="Book Antiqua"/>
          <w:color w:val="000000"/>
          <w:szCs w:val="30"/>
          <w:vertAlign w:val="superscript"/>
        </w:rPr>
        <w:t>[73-75]</w:t>
      </w:r>
      <w:r w:rsidRPr="00D910C0">
        <w:rPr>
          <w:rFonts w:ascii="Book Antiqua" w:eastAsia="Book Antiqua" w:hAnsi="Book Antiqua" w:cs="Book Antiqua"/>
          <w:color w:val="000000"/>
        </w:rPr>
        <w:t>.</w:t>
      </w:r>
      <w:r w:rsidR="00A14505" w:rsidRPr="00D910C0">
        <w:rPr>
          <w:rFonts w:ascii="Book Antiqua" w:eastAsia="Book Antiqua" w:hAnsi="Book Antiqua" w:cs="Book Antiqua"/>
          <w:color w:val="000000"/>
        </w:rPr>
        <w:t xml:space="preserve"> </w:t>
      </w:r>
      <w:r w:rsidRPr="00D910C0">
        <w:rPr>
          <w:rFonts w:ascii="Book Antiqua" w:eastAsia="Book Antiqua" w:hAnsi="Book Antiqua" w:cs="Book Antiqua"/>
          <w:color w:val="000000"/>
        </w:rPr>
        <w:t>EZH2 is overexpressed in PC</w:t>
      </w:r>
      <w:r w:rsidRPr="00D910C0">
        <w:rPr>
          <w:rFonts w:ascii="Book Antiqua" w:eastAsia="Book Antiqua" w:hAnsi="Book Antiqua" w:cs="Book Antiqua"/>
          <w:color w:val="000000"/>
          <w:szCs w:val="30"/>
          <w:vertAlign w:val="superscript"/>
        </w:rPr>
        <w:t>[76]</w:t>
      </w:r>
      <w:r w:rsidRPr="00D910C0">
        <w:rPr>
          <w:rFonts w:ascii="Book Antiqua" w:eastAsia="Book Antiqua" w:hAnsi="Book Antiqua" w:cs="Book Antiqua"/>
          <w:color w:val="000000"/>
        </w:rPr>
        <w:t xml:space="preserve">. FBW7 interacts with EZH2 and downregulates EZH2 </w:t>
      </w:r>
      <w:r w:rsidRPr="00D910C0">
        <w:rPr>
          <w:rFonts w:ascii="Book Antiqua" w:eastAsia="Book Antiqua" w:hAnsi="Book Antiqua" w:cs="Book Antiqua"/>
          <w:i/>
          <w:iCs/>
          <w:color w:val="000000"/>
        </w:rPr>
        <w:t>via</w:t>
      </w:r>
      <w:r w:rsidRPr="00D910C0">
        <w:rPr>
          <w:rFonts w:ascii="Book Antiqua" w:eastAsia="Book Antiqua" w:hAnsi="Book Antiqua" w:cs="Book Antiqua"/>
          <w:color w:val="000000"/>
        </w:rPr>
        <w:t xml:space="preserve"> ubiquitination and degradation in PC cells</w:t>
      </w:r>
      <w:r w:rsidRPr="00D910C0">
        <w:rPr>
          <w:rFonts w:ascii="Book Antiqua" w:eastAsia="Book Antiqua" w:hAnsi="Book Antiqua" w:cs="Book Antiqua"/>
          <w:color w:val="000000"/>
          <w:szCs w:val="30"/>
          <w:vertAlign w:val="superscript"/>
        </w:rPr>
        <w:t>[76]</w:t>
      </w:r>
      <w:r w:rsidRPr="00D910C0">
        <w:rPr>
          <w:rFonts w:ascii="Book Antiqua" w:eastAsia="Book Antiqua" w:hAnsi="Book Antiqua" w:cs="Book Antiqua"/>
          <w:color w:val="000000"/>
        </w:rPr>
        <w:t>. Downregulation of FBW7 induces high EZH2 protein expression and promotes tumor progression in PC</w:t>
      </w:r>
      <w:r w:rsidRPr="00D910C0">
        <w:rPr>
          <w:rFonts w:ascii="Book Antiqua" w:eastAsia="Book Antiqua" w:hAnsi="Book Antiqua" w:cs="Book Antiqua"/>
          <w:color w:val="000000"/>
          <w:szCs w:val="30"/>
          <w:vertAlign w:val="superscript"/>
        </w:rPr>
        <w:t>[76]</w:t>
      </w:r>
      <w:r w:rsidRPr="00D910C0">
        <w:rPr>
          <w:rFonts w:ascii="Book Antiqua" w:eastAsia="Book Antiqua" w:hAnsi="Book Antiqua" w:cs="Book Antiqua"/>
          <w:color w:val="000000"/>
        </w:rPr>
        <w:t>. Long non-coding RNA (</w:t>
      </w:r>
      <w:r w:rsidR="00BE3A19" w:rsidRPr="00D910C0">
        <w:rPr>
          <w:rFonts w:ascii="Book Antiqua" w:eastAsia="Book Antiqua" w:hAnsi="Book Antiqua" w:cs="Book Antiqua"/>
          <w:color w:val="000000"/>
        </w:rPr>
        <w:t>l</w:t>
      </w:r>
      <w:r w:rsidRPr="00D910C0">
        <w:rPr>
          <w:rFonts w:ascii="Book Antiqua" w:eastAsia="Book Antiqua" w:hAnsi="Book Antiqua" w:cs="Book Antiqua"/>
          <w:color w:val="000000"/>
        </w:rPr>
        <w:t xml:space="preserve">ncRNA) </w:t>
      </w:r>
      <w:r w:rsidRPr="00D910C0">
        <w:rPr>
          <w:rFonts w:ascii="Book Antiqua" w:eastAsia="Book Antiqua" w:hAnsi="Book Antiqua" w:cs="Book Antiqua"/>
          <w:i/>
          <w:iCs/>
          <w:color w:val="000000"/>
        </w:rPr>
        <w:t>BLACAT1</w:t>
      </w:r>
      <w:r w:rsidRPr="00D910C0">
        <w:rPr>
          <w:rFonts w:ascii="Book Antiqua" w:eastAsia="Book Antiqua" w:hAnsi="Book Antiqua" w:cs="Book Antiqua"/>
          <w:color w:val="000000"/>
        </w:rPr>
        <w:t xml:space="preserve"> facilitates proliferation, migration</w:t>
      </w:r>
      <w:r w:rsidR="00BE3A19"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aerobic glycolysis of PC cells by repressing </w:t>
      </w:r>
      <w:r w:rsidRPr="00D910C0">
        <w:rPr>
          <w:rFonts w:ascii="Book Antiqua" w:eastAsia="Book Antiqua" w:hAnsi="Book Antiqua" w:cs="Book Antiqua"/>
          <w:i/>
          <w:iCs/>
          <w:color w:val="000000"/>
        </w:rPr>
        <w:t>CDKN1C</w:t>
      </w:r>
      <w:r w:rsidRPr="00D910C0">
        <w:rPr>
          <w:rFonts w:ascii="Book Antiqua" w:eastAsia="Book Antiqua" w:hAnsi="Book Antiqua" w:cs="Book Antiqua"/>
          <w:color w:val="000000"/>
        </w:rPr>
        <w:t xml:space="preserve"> </w:t>
      </w:r>
      <w:r w:rsidRPr="00D910C0">
        <w:rPr>
          <w:rFonts w:ascii="Book Antiqua" w:eastAsia="Book Antiqua" w:hAnsi="Book Antiqua" w:cs="Book Antiqua"/>
          <w:i/>
          <w:iCs/>
          <w:color w:val="000000"/>
        </w:rPr>
        <w:t>via</w:t>
      </w:r>
      <w:r w:rsidRPr="00D910C0">
        <w:rPr>
          <w:rFonts w:ascii="Book Antiqua" w:eastAsia="Book Antiqua" w:hAnsi="Book Antiqua" w:cs="Book Antiqua"/>
          <w:color w:val="000000"/>
        </w:rPr>
        <w:t xml:space="preserve"> EZH2-induced histone H3 lysine 27 trimethylation (H3K27me3)</w:t>
      </w:r>
      <w:r w:rsidRPr="00D910C0">
        <w:rPr>
          <w:rFonts w:ascii="Book Antiqua" w:eastAsia="Book Antiqua" w:hAnsi="Book Antiqua" w:cs="Book Antiqua"/>
          <w:color w:val="000000"/>
          <w:szCs w:val="30"/>
          <w:vertAlign w:val="superscript"/>
        </w:rPr>
        <w:t>[77]</w:t>
      </w:r>
      <w:r w:rsidRPr="00D910C0">
        <w:rPr>
          <w:rFonts w:ascii="Book Antiqua" w:eastAsia="Book Antiqua" w:hAnsi="Book Antiqua" w:cs="Book Antiqua"/>
          <w:color w:val="000000"/>
        </w:rPr>
        <w:t xml:space="preserve">. EZH2 regulates the expression of miR-139-5p </w:t>
      </w:r>
      <w:r w:rsidRPr="00D910C0">
        <w:rPr>
          <w:rFonts w:ascii="Book Antiqua" w:eastAsia="Book Antiqua" w:hAnsi="Book Antiqua" w:cs="Book Antiqua"/>
          <w:i/>
          <w:iCs/>
          <w:color w:val="000000"/>
        </w:rPr>
        <w:t>via</w:t>
      </w:r>
      <w:r w:rsidRPr="00D910C0">
        <w:rPr>
          <w:rFonts w:ascii="Book Antiqua" w:eastAsia="Book Antiqua" w:hAnsi="Book Antiqua" w:cs="Book Antiqua"/>
          <w:color w:val="000000"/>
        </w:rPr>
        <w:t xml:space="preserve"> H3K27me3, and the EZH2/miR-139-5p axis participates in the progression of PC, whereby downregulation </w:t>
      </w:r>
      <w:r w:rsidRPr="00D910C0">
        <w:rPr>
          <w:rFonts w:ascii="Book Antiqua" w:eastAsia="Book Antiqua" w:hAnsi="Book Antiqua" w:cs="Book Antiqua"/>
          <w:color w:val="000000"/>
        </w:rPr>
        <w:lastRenderedPageBreak/>
        <w:t xml:space="preserve">of EZH2 and upregulation of miR-139-5p repress </w:t>
      </w:r>
      <w:r w:rsidR="00482A26" w:rsidRPr="00D910C0">
        <w:rPr>
          <w:rFonts w:ascii="Book Antiqua" w:eastAsia="Book Antiqua" w:hAnsi="Book Antiqua" w:cs="Book Antiqua"/>
          <w:color w:val="000000"/>
        </w:rPr>
        <w:t xml:space="preserve">the </w:t>
      </w:r>
      <w:r w:rsidRPr="00D910C0">
        <w:rPr>
          <w:rFonts w:ascii="Book Antiqua" w:eastAsia="Book Antiqua" w:hAnsi="Book Antiqua" w:cs="Book Antiqua"/>
          <w:color w:val="000000"/>
        </w:rPr>
        <w:t>EMT and lymph node metastasis of PC</w:t>
      </w:r>
      <w:r w:rsidRPr="00D910C0">
        <w:rPr>
          <w:rFonts w:ascii="Book Antiqua" w:eastAsia="Book Antiqua" w:hAnsi="Book Antiqua" w:cs="Book Antiqua"/>
          <w:color w:val="000000"/>
          <w:szCs w:val="30"/>
          <w:vertAlign w:val="superscript"/>
        </w:rPr>
        <w:t>[78]</w:t>
      </w:r>
      <w:r w:rsidRPr="00D910C0">
        <w:rPr>
          <w:rFonts w:ascii="Book Antiqua" w:eastAsia="Book Antiqua" w:hAnsi="Book Antiqua" w:cs="Book Antiqua"/>
          <w:color w:val="000000"/>
        </w:rPr>
        <w:t>. EZH2 can bind to the promoters of P15 and KLF2 to induce H3K27me3</w:t>
      </w:r>
      <w:r w:rsidRPr="00D910C0">
        <w:rPr>
          <w:rFonts w:ascii="Book Antiqua" w:eastAsia="Book Antiqua" w:hAnsi="Book Antiqua" w:cs="Book Antiqua"/>
          <w:color w:val="000000"/>
          <w:szCs w:val="30"/>
          <w:vertAlign w:val="superscript"/>
        </w:rPr>
        <w:t>[79]</w:t>
      </w:r>
      <w:r w:rsidRPr="00D910C0">
        <w:rPr>
          <w:rFonts w:ascii="Book Antiqua" w:eastAsia="Book Antiqua" w:hAnsi="Book Antiqua" w:cs="Book Antiqua"/>
          <w:color w:val="000000"/>
        </w:rPr>
        <w:t xml:space="preserve">. LncRNA </w:t>
      </w:r>
      <w:r w:rsidRPr="00D910C0">
        <w:rPr>
          <w:rFonts w:ascii="Book Antiqua" w:eastAsia="Book Antiqua" w:hAnsi="Book Antiqua" w:cs="Book Antiqua"/>
          <w:i/>
          <w:iCs/>
          <w:color w:val="000000"/>
        </w:rPr>
        <w:t>SNHG15</w:t>
      </w:r>
      <w:r w:rsidRPr="00D910C0">
        <w:rPr>
          <w:rFonts w:ascii="Book Antiqua" w:eastAsia="Book Antiqua" w:hAnsi="Book Antiqua" w:cs="Book Antiqua"/>
          <w:color w:val="000000"/>
        </w:rPr>
        <w:t xml:space="preserve"> knockdown inhibits PC cell proliferation and tumorigenesis while inducing cell apoptosis, and</w:t>
      </w:r>
      <w:r w:rsidR="00482A26" w:rsidRPr="00D910C0">
        <w:rPr>
          <w:rFonts w:ascii="Book Antiqua" w:eastAsia="Book Antiqua" w:hAnsi="Book Antiqua" w:cs="Book Antiqua"/>
          <w:color w:val="000000"/>
        </w:rPr>
        <w:t xml:space="preserve"> the</w:t>
      </w:r>
      <w:r w:rsidRPr="00D910C0">
        <w:rPr>
          <w:rFonts w:ascii="Book Antiqua" w:eastAsia="Book Antiqua" w:hAnsi="Book Antiqua" w:cs="Book Antiqua"/>
          <w:color w:val="000000"/>
        </w:rPr>
        <w:t xml:space="preserve"> </w:t>
      </w:r>
      <w:r w:rsidRPr="00D910C0">
        <w:rPr>
          <w:rFonts w:ascii="Book Antiqua" w:eastAsia="Book Antiqua" w:hAnsi="Book Antiqua" w:cs="Book Antiqua"/>
          <w:i/>
          <w:iCs/>
          <w:color w:val="000000"/>
        </w:rPr>
        <w:t>SNHG15</w:t>
      </w:r>
      <w:r w:rsidRPr="00D910C0">
        <w:rPr>
          <w:rFonts w:ascii="Book Antiqua" w:eastAsia="Book Antiqua" w:hAnsi="Book Antiqua" w:cs="Book Antiqua"/>
          <w:color w:val="000000"/>
        </w:rPr>
        <w:t>-mediated oncogenic effect is partly by repressing P15 and KLF2 expression</w:t>
      </w:r>
      <w:r w:rsidRPr="00D910C0">
        <w:t xml:space="preserve"> </w:t>
      </w:r>
      <w:r w:rsidRPr="00D910C0">
        <w:rPr>
          <w:rFonts w:ascii="Book Antiqua" w:eastAsia="Book Antiqua" w:hAnsi="Book Antiqua" w:cs="Book Antiqua"/>
          <w:i/>
          <w:iCs/>
          <w:color w:val="000000"/>
        </w:rPr>
        <w:t>via</w:t>
      </w:r>
      <w:r w:rsidRPr="00D910C0">
        <w:rPr>
          <w:rFonts w:ascii="Book Antiqua" w:eastAsia="Book Antiqua" w:hAnsi="Book Antiqua" w:cs="Book Antiqua"/>
          <w:color w:val="000000"/>
        </w:rPr>
        <w:t xml:space="preserve"> EZH2-induced H3K27me3</w:t>
      </w:r>
      <w:r w:rsidRPr="00D910C0">
        <w:rPr>
          <w:rFonts w:ascii="Book Antiqua" w:eastAsia="Book Antiqua" w:hAnsi="Book Antiqua" w:cs="Book Antiqua"/>
          <w:color w:val="000000"/>
          <w:szCs w:val="30"/>
          <w:vertAlign w:val="superscript"/>
        </w:rPr>
        <w:t>[79]</w:t>
      </w:r>
      <w:r w:rsidRPr="00D910C0">
        <w:rPr>
          <w:rFonts w:ascii="Book Antiqua" w:eastAsia="Book Antiqua" w:hAnsi="Book Antiqua" w:cs="Book Antiqua"/>
          <w:color w:val="000000"/>
        </w:rPr>
        <w:t>.</w:t>
      </w:r>
    </w:p>
    <w:p w14:paraId="47FFFF42" w14:textId="77777777" w:rsidR="00CA5F5F" w:rsidRPr="00D910C0" w:rsidRDefault="00C317ED">
      <w:pPr>
        <w:adjustRightInd w:val="0"/>
        <w:snapToGrid w:val="0"/>
        <w:spacing w:line="360" w:lineRule="auto"/>
        <w:jc w:val="both"/>
        <w:rPr>
          <w:b/>
          <w:bCs/>
          <w:u w:val="single"/>
        </w:rPr>
      </w:pPr>
      <w:r w:rsidRPr="00D910C0">
        <w:rPr>
          <w:rFonts w:ascii="Book Antiqua" w:eastAsia="Book Antiqua" w:hAnsi="Book Antiqua" w:cs="Book Antiqua"/>
          <w:b/>
          <w:bCs/>
          <w:color w:val="000000"/>
          <w:u w:val="single"/>
        </w:rPr>
        <w:t>HISTONE METHYLATION ERASERS IN PC</w:t>
      </w:r>
    </w:p>
    <w:p w14:paraId="782A72F6" w14:textId="2110CC1A"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color w:val="000000"/>
        </w:rPr>
        <w:t>The demethylation of arginine and lysine in histone tails is the two main forms</w:t>
      </w:r>
      <w:r w:rsidR="007F3A8E" w:rsidRPr="00D910C0">
        <w:rPr>
          <w:rFonts w:ascii="Book Antiqua" w:eastAsia="Book Antiqua" w:hAnsi="Book Antiqua" w:cs="Book Antiqua"/>
          <w:color w:val="000000"/>
        </w:rPr>
        <w:t xml:space="preserve"> </w:t>
      </w:r>
      <w:r w:rsidRPr="00D910C0">
        <w:rPr>
          <w:rFonts w:ascii="Book Antiqua" w:eastAsia="Book Antiqua" w:hAnsi="Book Antiqua" w:cs="Book Antiqua"/>
          <w:color w:val="000000"/>
        </w:rPr>
        <w:t>of histone demethylation. Due to the large gaps in research</w:t>
      </w:r>
      <w:r w:rsidR="007F3A8E" w:rsidRPr="00D910C0">
        <w:rPr>
          <w:rFonts w:ascii="Book Antiqua" w:eastAsia="Book Antiqua" w:hAnsi="Book Antiqua" w:cs="Book Antiqua"/>
          <w:color w:val="000000"/>
        </w:rPr>
        <w:t xml:space="preserve"> </w:t>
      </w:r>
      <w:r w:rsidRPr="00D910C0">
        <w:rPr>
          <w:rFonts w:ascii="Book Antiqua" w:eastAsia="Book Antiqua" w:hAnsi="Book Antiqua" w:cs="Book Antiqua"/>
          <w:color w:val="000000"/>
        </w:rPr>
        <w:t>on arginine demethylation, the main situation of KDMs in PC will be mainly described.</w:t>
      </w:r>
      <w:r w:rsidR="007F3A8E" w:rsidRPr="00D910C0">
        <w:rPr>
          <w:rFonts w:ascii="Book Antiqua" w:eastAsia="Book Antiqua" w:hAnsi="Book Antiqua" w:cs="Book Antiqua"/>
          <w:color w:val="000000"/>
        </w:rPr>
        <w:t xml:space="preserve"> </w:t>
      </w:r>
      <w:r w:rsidRPr="00D910C0">
        <w:rPr>
          <w:rFonts w:ascii="Book Antiqua" w:eastAsia="Book Antiqua" w:hAnsi="Book Antiqua" w:cs="Book Antiqua"/>
          <w:color w:val="000000"/>
        </w:rPr>
        <w:t>KDMs can catalyze monomethyl, dimethyl or trimethyl labeling of histone lysine residues</w:t>
      </w:r>
      <w:r w:rsidRPr="00D910C0">
        <w:rPr>
          <w:rFonts w:ascii="Book Antiqua" w:eastAsia="Book Antiqua" w:hAnsi="Book Antiqua" w:cs="Book Antiqua"/>
          <w:color w:val="000000"/>
          <w:szCs w:val="30"/>
          <w:vertAlign w:val="superscript"/>
        </w:rPr>
        <w:t>[12]</w:t>
      </w:r>
      <w:r w:rsidRPr="00D910C0">
        <w:rPr>
          <w:rFonts w:ascii="Book Antiqua" w:eastAsia="Book Antiqua" w:hAnsi="Book Antiqua" w:cs="Book Antiqua"/>
          <w:color w:val="000000"/>
        </w:rPr>
        <w:t>. There is some evidence that occurrence, development</w:t>
      </w:r>
      <w:r w:rsidR="007F3A8E"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therapy of PC are all related to KDMs</w:t>
      </w:r>
      <w:r w:rsidRPr="00D910C0">
        <w:rPr>
          <w:rFonts w:ascii="Book Antiqua" w:eastAsia="Book Antiqua" w:hAnsi="Book Antiqua" w:cs="Book Antiqua"/>
          <w:color w:val="000000"/>
          <w:szCs w:val="30"/>
          <w:vertAlign w:val="superscript"/>
        </w:rPr>
        <w:t>[80,81]</w:t>
      </w:r>
      <w:r w:rsidRPr="00D910C0">
        <w:rPr>
          <w:rFonts w:ascii="Book Antiqua" w:eastAsia="Book Antiqua" w:hAnsi="Book Antiqua" w:cs="Book Antiqua"/>
          <w:color w:val="000000"/>
        </w:rPr>
        <w:t xml:space="preserve"> (Table 2).</w:t>
      </w:r>
    </w:p>
    <w:p w14:paraId="0F8940C1" w14:textId="77777777" w:rsidR="00CA5F5F" w:rsidRPr="00D910C0" w:rsidRDefault="00CA5F5F">
      <w:pPr>
        <w:adjustRightInd w:val="0"/>
        <w:snapToGrid w:val="0"/>
        <w:spacing w:line="360" w:lineRule="auto"/>
        <w:jc w:val="both"/>
      </w:pPr>
    </w:p>
    <w:p w14:paraId="1F85E97B" w14:textId="77777777" w:rsidR="00CA5F5F" w:rsidRPr="00D910C0" w:rsidRDefault="00C317ED">
      <w:pPr>
        <w:adjustRightInd w:val="0"/>
        <w:snapToGrid w:val="0"/>
        <w:spacing w:line="360" w:lineRule="auto"/>
        <w:jc w:val="both"/>
        <w:rPr>
          <w:b/>
          <w:bCs/>
          <w:i/>
          <w:iCs/>
        </w:rPr>
      </w:pPr>
      <w:r w:rsidRPr="00D910C0">
        <w:rPr>
          <w:rFonts w:ascii="Book Antiqua" w:eastAsia="Book Antiqua" w:hAnsi="Book Antiqua" w:cs="Book Antiqua"/>
          <w:b/>
          <w:bCs/>
          <w:i/>
          <w:iCs/>
          <w:color w:val="000000"/>
        </w:rPr>
        <w:t>KDM1</w:t>
      </w:r>
    </w:p>
    <w:p w14:paraId="1B46EC64" w14:textId="4963CAD3"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color w:val="000000"/>
        </w:rPr>
        <w:t>Flavin-dependent KDMs are a subfamily of amine oxidases that catalyze the selective posttranslational oxidative demethylation of methyl lysine side chains within substrates</w:t>
      </w:r>
      <w:r w:rsidRPr="00D910C0">
        <w:rPr>
          <w:rFonts w:ascii="Book Antiqua" w:eastAsia="Book Antiqua" w:hAnsi="Book Antiqua" w:cs="Book Antiqua"/>
          <w:color w:val="000000"/>
          <w:szCs w:val="30"/>
          <w:vertAlign w:val="superscript"/>
        </w:rPr>
        <w:t>[82]</w:t>
      </w:r>
      <w:r w:rsidRPr="00D910C0">
        <w:rPr>
          <w:rFonts w:ascii="Book Antiqua" w:eastAsia="Book Antiqua" w:hAnsi="Book Antiqua" w:cs="Book Antiqua"/>
          <w:color w:val="000000"/>
        </w:rPr>
        <w:t>. Two subtypes of KDMs, KDM1A and KDM1B, are related to PC</w:t>
      </w:r>
      <w:r w:rsidRPr="00D910C0">
        <w:rPr>
          <w:rFonts w:ascii="Book Antiqua" w:eastAsia="Book Antiqua" w:hAnsi="Book Antiqua" w:cs="Book Antiqua"/>
          <w:color w:val="000000"/>
          <w:szCs w:val="30"/>
          <w:vertAlign w:val="superscript"/>
        </w:rPr>
        <w:t>[83,84]</w:t>
      </w:r>
      <w:r w:rsidRPr="00D910C0">
        <w:rPr>
          <w:rFonts w:ascii="Book Antiqua" w:eastAsia="Book Antiqua" w:hAnsi="Book Antiqua" w:cs="Book Antiqua"/>
          <w:color w:val="000000"/>
        </w:rPr>
        <w:t>. They are expressed at high levels in PC tissues.</w:t>
      </w:r>
      <w:r w:rsidR="00A14505" w:rsidRPr="00D910C0">
        <w:rPr>
          <w:rFonts w:ascii="Book Antiqua" w:eastAsia="Book Antiqua" w:hAnsi="Book Antiqua" w:cs="Book Antiqua"/>
          <w:color w:val="000000"/>
        </w:rPr>
        <w:t xml:space="preserve"> </w:t>
      </w:r>
      <w:r w:rsidR="00A97305" w:rsidRPr="00D910C0">
        <w:rPr>
          <w:rFonts w:ascii="Book Antiqua" w:eastAsia="Book Antiqua" w:hAnsi="Book Antiqua" w:cs="Book Antiqua"/>
          <w:color w:val="000000"/>
        </w:rPr>
        <w:t>To date</w:t>
      </w:r>
      <w:r w:rsidRPr="00D910C0">
        <w:rPr>
          <w:rFonts w:ascii="Book Antiqua" w:eastAsia="Book Antiqua" w:hAnsi="Book Antiqua" w:cs="Book Antiqua"/>
          <w:color w:val="000000"/>
        </w:rPr>
        <w:t xml:space="preserve">, the expression patterns and physiological functions of KDM1A/LSD1 in PC have not been fully elucidated. KDM1A and </w:t>
      </w:r>
      <w:r w:rsidR="00A97305" w:rsidRPr="00D910C0">
        <w:rPr>
          <w:rFonts w:ascii="Book Antiqua" w:eastAsia="Book Antiqua" w:hAnsi="Book Antiqua" w:cs="Book Antiqua"/>
          <w:color w:val="000000"/>
        </w:rPr>
        <w:t>h</w:t>
      </w:r>
      <w:r w:rsidRPr="00D910C0">
        <w:rPr>
          <w:rFonts w:ascii="Book Antiqua" w:eastAsia="Book Antiqua" w:hAnsi="Book Antiqua" w:cs="Book Antiqua"/>
          <w:color w:val="000000"/>
        </w:rPr>
        <w:t>ypoxia inducible factor-1α (HIF1α) are the interaction partners of the homeobox protein PROX1</w:t>
      </w:r>
      <w:r w:rsidRPr="00D910C0">
        <w:rPr>
          <w:rFonts w:ascii="Book Antiqua" w:eastAsia="Book Antiqua" w:hAnsi="Book Antiqua" w:cs="Book Antiqua"/>
          <w:color w:val="000000"/>
          <w:szCs w:val="30"/>
          <w:vertAlign w:val="superscript"/>
        </w:rPr>
        <w:t>[85,86]</w:t>
      </w:r>
      <w:r w:rsidRPr="00D910C0">
        <w:rPr>
          <w:rFonts w:ascii="Book Antiqua" w:eastAsia="Book Antiqua" w:hAnsi="Book Antiqua" w:cs="Book Antiqua"/>
          <w:color w:val="000000"/>
        </w:rPr>
        <w:t>. KDM1A acts synergistically with HIF1α in maintaining glycolysis</w:t>
      </w:r>
      <w:r w:rsidRPr="00D910C0">
        <w:rPr>
          <w:rFonts w:ascii="Book Antiqua" w:eastAsia="Book Antiqua" w:hAnsi="Book Antiqua" w:cs="Book Antiqua"/>
          <w:color w:val="000000"/>
          <w:szCs w:val="30"/>
          <w:vertAlign w:val="superscript"/>
        </w:rPr>
        <w:t>[87]</w:t>
      </w:r>
      <w:r w:rsidRPr="00D910C0">
        <w:rPr>
          <w:rFonts w:ascii="Book Antiqua" w:eastAsia="Book Antiqua" w:hAnsi="Book Antiqua" w:cs="Book Antiqua"/>
          <w:color w:val="000000"/>
        </w:rPr>
        <w:t>.</w:t>
      </w:r>
      <w:r w:rsidR="00A14505" w:rsidRPr="00D910C0">
        <w:rPr>
          <w:rFonts w:ascii="Book Antiqua" w:eastAsia="Book Antiqua" w:hAnsi="Book Antiqua" w:cs="Book Antiqua"/>
          <w:color w:val="000000"/>
        </w:rPr>
        <w:t xml:space="preserve"> </w:t>
      </w:r>
      <w:r w:rsidRPr="00D910C0">
        <w:rPr>
          <w:rFonts w:ascii="Book Antiqua" w:eastAsia="Book Antiqua" w:hAnsi="Book Antiqua" w:cs="Book Antiqua"/>
          <w:color w:val="000000"/>
        </w:rPr>
        <w:t>Compared with KDM1A, KDM1B/LSD2 lacks a "tower domain" and has a zinc finger domain in the N-terminal region, which makes KDM1B endowed with different biochemical properties</w:t>
      </w:r>
      <w:r w:rsidRPr="00D910C0">
        <w:rPr>
          <w:rFonts w:ascii="Book Antiqua" w:eastAsia="Book Antiqua" w:hAnsi="Book Antiqua" w:cs="Book Antiqua"/>
          <w:color w:val="000000"/>
          <w:szCs w:val="30"/>
          <w:vertAlign w:val="superscript"/>
        </w:rPr>
        <w:t>[24,25,88]</w:t>
      </w:r>
      <w:r w:rsidRPr="00D910C0">
        <w:rPr>
          <w:rFonts w:ascii="Book Antiqua" w:eastAsia="Book Antiqua" w:hAnsi="Book Antiqua" w:cs="Book Antiqua"/>
          <w:color w:val="000000"/>
        </w:rPr>
        <w:t>. KDM1B is related to many important biological functions, including transcriptional regulation, genome imprinting, somatic cell reprogramming, DNA methylation</w:t>
      </w:r>
      <w:r w:rsidR="00A97305"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signal transduction</w:t>
      </w:r>
      <w:r w:rsidRPr="00D910C0">
        <w:rPr>
          <w:rFonts w:ascii="Book Antiqua" w:eastAsia="Book Antiqua" w:hAnsi="Book Antiqua" w:cs="Book Antiqua"/>
          <w:color w:val="000000"/>
          <w:szCs w:val="30"/>
          <w:vertAlign w:val="superscript"/>
        </w:rPr>
        <w:t>[89-92]</w:t>
      </w:r>
      <w:r w:rsidRPr="00D910C0">
        <w:rPr>
          <w:rFonts w:ascii="Book Antiqua" w:eastAsia="Book Antiqua" w:hAnsi="Book Antiqua" w:cs="Book Antiqua"/>
          <w:color w:val="000000"/>
        </w:rPr>
        <w:t xml:space="preserve">. </w:t>
      </w:r>
      <w:r w:rsidR="00A97305" w:rsidRPr="00D910C0">
        <w:rPr>
          <w:rFonts w:ascii="Book Antiqua" w:eastAsia="Book Antiqua" w:hAnsi="Book Antiqua" w:cs="Book Antiqua"/>
          <w:color w:val="000000"/>
        </w:rPr>
        <w:t>T</w:t>
      </w:r>
      <w:r w:rsidRPr="00D910C0">
        <w:rPr>
          <w:rFonts w:ascii="Book Antiqua" w:eastAsia="Book Antiqua" w:hAnsi="Book Antiqua" w:cs="Book Antiqua"/>
          <w:color w:val="000000"/>
        </w:rPr>
        <w:t xml:space="preserve">he downregulation of KDM1B can inhibit PC cell proliferation and promote PC cell apoptosis </w:t>
      </w:r>
      <w:r w:rsidRPr="00D910C0">
        <w:rPr>
          <w:rFonts w:ascii="Book Antiqua" w:eastAsia="Book Antiqua" w:hAnsi="Book Antiqua" w:cs="Book Antiqua"/>
          <w:i/>
          <w:iCs/>
          <w:color w:val="000000"/>
        </w:rPr>
        <w:t>in vitro</w:t>
      </w:r>
      <w:r w:rsidRPr="00D910C0">
        <w:rPr>
          <w:rFonts w:ascii="Book Antiqua" w:eastAsia="Book Antiqua" w:hAnsi="Book Antiqua" w:cs="Book Antiqua"/>
          <w:color w:val="000000"/>
          <w:szCs w:val="30"/>
          <w:vertAlign w:val="superscript"/>
        </w:rPr>
        <w:t>[93,94]</w:t>
      </w:r>
      <w:r w:rsidRPr="00D910C0">
        <w:rPr>
          <w:rFonts w:ascii="Book Antiqua" w:eastAsia="Book Antiqua" w:hAnsi="Book Antiqua" w:cs="Book Antiqua"/>
          <w:color w:val="000000"/>
        </w:rPr>
        <w:t>.</w:t>
      </w:r>
    </w:p>
    <w:p w14:paraId="0AE7868F" w14:textId="77777777" w:rsidR="00CA5F5F" w:rsidRPr="00D910C0" w:rsidRDefault="00CA5F5F">
      <w:pPr>
        <w:adjustRightInd w:val="0"/>
        <w:snapToGrid w:val="0"/>
        <w:spacing w:line="360" w:lineRule="auto"/>
        <w:jc w:val="both"/>
      </w:pPr>
    </w:p>
    <w:p w14:paraId="6F21C156" w14:textId="1468CF41" w:rsidR="00CA5F5F" w:rsidRPr="00D910C0" w:rsidRDefault="00C317ED">
      <w:pPr>
        <w:adjustRightInd w:val="0"/>
        <w:snapToGrid w:val="0"/>
        <w:spacing w:line="360" w:lineRule="auto"/>
        <w:jc w:val="both"/>
        <w:rPr>
          <w:b/>
          <w:bCs/>
          <w:i/>
          <w:iCs/>
        </w:rPr>
      </w:pPr>
      <w:r w:rsidRPr="00D910C0">
        <w:rPr>
          <w:rFonts w:ascii="Book Antiqua" w:eastAsia="Book Antiqua" w:hAnsi="Book Antiqua" w:cs="Book Antiqua"/>
          <w:b/>
          <w:bCs/>
          <w:i/>
          <w:iCs/>
          <w:color w:val="000000"/>
        </w:rPr>
        <w:t>JmjC domain-containing protein family</w:t>
      </w:r>
    </w:p>
    <w:p w14:paraId="7D02F294" w14:textId="13E3B8D9" w:rsidR="00CA5F5F" w:rsidRPr="00D910C0" w:rsidRDefault="00A97305">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color w:val="000000"/>
        </w:rPr>
        <w:lastRenderedPageBreak/>
        <w:t>JmjC domain-containing</w:t>
      </w:r>
      <w:r w:rsidRPr="00D910C0">
        <w:rPr>
          <w:rFonts w:ascii="Book Antiqua" w:eastAsia="Book Antiqua" w:hAnsi="Book Antiqua" w:cs="Book Antiqua"/>
          <w:b/>
          <w:bCs/>
          <w:i/>
          <w:iCs/>
          <w:color w:val="000000"/>
        </w:rPr>
        <w:t xml:space="preserve"> </w:t>
      </w:r>
      <w:r w:rsidRPr="00D910C0">
        <w:rPr>
          <w:rFonts w:ascii="Book Antiqua" w:eastAsia="Book Antiqua" w:hAnsi="Book Antiqua" w:cs="Book Antiqua"/>
          <w:color w:val="000000"/>
        </w:rPr>
        <w:t>(</w:t>
      </w:r>
      <w:r w:rsidR="00C317ED" w:rsidRPr="00D910C0">
        <w:rPr>
          <w:rFonts w:ascii="Book Antiqua" w:eastAsia="Book Antiqua" w:hAnsi="Book Antiqua" w:cs="Book Antiqua"/>
          <w:color w:val="000000"/>
        </w:rPr>
        <w:t>JMJD</w:t>
      </w:r>
      <w:r w:rsidRPr="00D910C0">
        <w:rPr>
          <w:rFonts w:ascii="Book Antiqua" w:eastAsia="Book Antiqua" w:hAnsi="Book Antiqua" w:cs="Book Antiqua"/>
          <w:color w:val="000000"/>
        </w:rPr>
        <w:t>)</w:t>
      </w:r>
      <w:r w:rsidR="00C317ED" w:rsidRPr="00D910C0">
        <w:rPr>
          <w:rFonts w:ascii="Book Antiqua" w:eastAsia="Book Antiqua" w:hAnsi="Book Antiqua" w:cs="Book Antiqua"/>
          <w:color w:val="000000"/>
        </w:rPr>
        <w:t xml:space="preserve"> protein family is a type of Fe (II) and α-ketoglutarate-dependent dioxygenases. </w:t>
      </w:r>
      <w:r w:rsidRPr="00D910C0">
        <w:rPr>
          <w:rFonts w:ascii="Book Antiqua" w:eastAsia="Book Antiqua" w:hAnsi="Book Antiqua" w:cs="Book Antiqua"/>
          <w:color w:val="000000"/>
        </w:rPr>
        <w:t xml:space="preserve">The </w:t>
      </w:r>
      <w:r w:rsidR="00C317ED" w:rsidRPr="00D910C0">
        <w:rPr>
          <w:rFonts w:ascii="Book Antiqua" w:eastAsia="Book Antiqua" w:hAnsi="Book Antiqua" w:cs="Book Antiqua"/>
          <w:color w:val="000000"/>
        </w:rPr>
        <w:t>JMJD protein family now consist</w:t>
      </w:r>
      <w:r w:rsidRPr="00D910C0">
        <w:rPr>
          <w:rFonts w:ascii="Book Antiqua" w:eastAsia="Book Antiqua" w:hAnsi="Book Antiqua" w:cs="Book Antiqua"/>
          <w:color w:val="000000"/>
        </w:rPr>
        <w:t>s</w:t>
      </w:r>
      <w:r w:rsidR="00C317ED" w:rsidRPr="00D910C0">
        <w:rPr>
          <w:rFonts w:ascii="Book Antiqua" w:eastAsia="Book Antiqua" w:hAnsi="Book Antiqua" w:cs="Book Antiqua"/>
          <w:color w:val="000000"/>
        </w:rPr>
        <w:t xml:space="preserve"> of 33 members. There are 18 members </w:t>
      </w:r>
      <w:r w:rsidRPr="00D910C0">
        <w:rPr>
          <w:rFonts w:ascii="Book Antiqua" w:eastAsia="Book Antiqua" w:hAnsi="Book Antiqua" w:cs="Book Antiqua"/>
          <w:color w:val="000000"/>
        </w:rPr>
        <w:t xml:space="preserve">with </w:t>
      </w:r>
      <w:r w:rsidR="00C317ED" w:rsidRPr="00D910C0">
        <w:rPr>
          <w:rFonts w:ascii="Book Antiqua" w:eastAsia="Book Antiqua" w:hAnsi="Book Antiqua" w:cs="Book Antiqua"/>
          <w:color w:val="000000"/>
        </w:rPr>
        <w:t>the ability to demethylate H3K4, H3K9, H3K27, H3K36</w:t>
      </w:r>
      <w:r w:rsidRPr="00D910C0">
        <w:rPr>
          <w:rFonts w:ascii="Book Antiqua" w:eastAsia="Book Antiqua" w:hAnsi="Book Antiqua" w:cs="Book Antiqua"/>
          <w:color w:val="000000"/>
        </w:rPr>
        <w:t>,</w:t>
      </w:r>
      <w:r w:rsidR="00C317ED" w:rsidRPr="00D910C0">
        <w:rPr>
          <w:rFonts w:ascii="Book Antiqua" w:eastAsia="Book Antiqua" w:hAnsi="Book Antiqua" w:cs="Book Antiqua"/>
          <w:color w:val="000000"/>
        </w:rPr>
        <w:t xml:space="preserve"> and H4K20</w:t>
      </w:r>
      <w:r w:rsidR="00C317ED" w:rsidRPr="00D910C0">
        <w:rPr>
          <w:rFonts w:ascii="Book Antiqua" w:eastAsia="Book Antiqua" w:hAnsi="Book Antiqua" w:cs="Book Antiqua"/>
          <w:color w:val="000000"/>
          <w:szCs w:val="30"/>
          <w:vertAlign w:val="superscript"/>
        </w:rPr>
        <w:t>[23,95-108]</w:t>
      </w:r>
      <w:r w:rsidR="00C317ED" w:rsidRPr="00D910C0">
        <w:rPr>
          <w:rFonts w:ascii="Book Antiqua" w:eastAsia="Book Antiqua" w:hAnsi="Book Antiqua" w:cs="Book Antiqua"/>
          <w:color w:val="000000"/>
        </w:rPr>
        <w:t>.</w:t>
      </w:r>
    </w:p>
    <w:p w14:paraId="75211F28" w14:textId="77777777" w:rsidR="00CA5F5F" w:rsidRPr="00D910C0" w:rsidRDefault="00CA5F5F">
      <w:pPr>
        <w:adjustRightInd w:val="0"/>
        <w:snapToGrid w:val="0"/>
        <w:spacing w:line="360" w:lineRule="auto"/>
        <w:jc w:val="both"/>
      </w:pPr>
    </w:p>
    <w:p w14:paraId="12B54A6E" w14:textId="360EF1A6"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KDM2B: </w:t>
      </w:r>
      <w:r w:rsidRPr="00D910C0">
        <w:rPr>
          <w:rFonts w:ascii="Book Antiqua" w:eastAsia="Book Antiqua" w:hAnsi="Book Antiqua" w:cs="Book Antiqua"/>
          <w:color w:val="000000"/>
        </w:rPr>
        <w:t>KDM2B acts on H3K36 demethylation. KDM2B enhances the bypass of primary cell senescence by directly binding to tumor suppressor gene</w:t>
      </w:r>
      <w:r w:rsidRPr="00D910C0">
        <w:rPr>
          <w:rFonts w:ascii="Book Antiqua" w:eastAsia="Book Antiqua" w:hAnsi="Book Antiqua" w:cs="Book Antiqua"/>
          <w:i/>
          <w:iCs/>
          <w:color w:val="000000"/>
        </w:rPr>
        <w:t xml:space="preserve"> CDKN2A</w:t>
      </w:r>
      <w:r w:rsidRPr="00D910C0">
        <w:rPr>
          <w:rFonts w:ascii="Book Antiqua" w:eastAsia="Book Antiqua" w:hAnsi="Book Antiqua" w:cs="Book Antiqua"/>
          <w:color w:val="000000"/>
        </w:rPr>
        <w:t xml:space="preserve"> sites and demethylating histones, thereby guiding the recruitment of PRC2</w:t>
      </w:r>
      <w:r w:rsidR="00A97305"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thus</w:t>
      </w:r>
      <w:r w:rsidR="00A97305"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it plays an important role in </w:t>
      </w:r>
      <w:r w:rsidRPr="00D910C0">
        <w:rPr>
          <w:rFonts w:ascii="Book Antiqua" w:eastAsia="Book Antiqua" w:hAnsi="Book Antiqua" w:cs="Book Antiqua"/>
        </w:rPr>
        <w:t>cell cycle progression and senescence</w:t>
      </w:r>
      <w:r w:rsidRPr="00D910C0">
        <w:rPr>
          <w:rFonts w:ascii="Book Antiqua" w:eastAsia="Book Antiqua" w:hAnsi="Book Antiqua" w:cs="Book Antiqua"/>
          <w:color w:val="000000"/>
          <w:szCs w:val="30"/>
          <w:vertAlign w:val="superscript"/>
        </w:rPr>
        <w:t>[109,110]</w:t>
      </w:r>
      <w:r w:rsidRPr="00D910C0">
        <w:rPr>
          <w:rFonts w:ascii="Book Antiqua" w:eastAsia="Book Antiqua" w:hAnsi="Book Antiqua" w:cs="Book Antiqua"/>
          <w:color w:val="000000"/>
        </w:rPr>
        <w:t>.</w:t>
      </w:r>
      <w:r w:rsidRPr="00D910C0">
        <w:rPr>
          <w:rFonts w:ascii="Book Antiqua" w:eastAsia="Book Antiqua" w:hAnsi="Book Antiqua" w:cs="Book Antiqua"/>
        </w:rPr>
        <w:t xml:space="preserve"> </w:t>
      </w:r>
      <w:r w:rsidRPr="00D910C0">
        <w:rPr>
          <w:rFonts w:ascii="Book Antiqua" w:eastAsia="Book Antiqua" w:hAnsi="Book Antiqua" w:cs="Book Antiqua"/>
          <w:color w:val="000000"/>
        </w:rPr>
        <w:t>KDM2B</w:t>
      </w:r>
      <w:r w:rsidRPr="00D910C0">
        <w:rPr>
          <w:rFonts w:ascii="Book Antiqua" w:eastAsia="Book Antiqua" w:hAnsi="Book Antiqua" w:cs="Book Antiqua"/>
        </w:rPr>
        <w:t xml:space="preserve"> regulates cell proliferation, migration, and angiogenesis</w:t>
      </w:r>
      <w:r w:rsidRPr="00D910C0">
        <w:rPr>
          <w:rFonts w:ascii="Book Antiqua" w:eastAsia="Book Antiqua" w:hAnsi="Book Antiqua" w:cs="Book Antiqua"/>
          <w:color w:val="000000"/>
          <w:szCs w:val="30"/>
          <w:vertAlign w:val="superscript"/>
        </w:rPr>
        <w:t>[111-113]</w:t>
      </w:r>
      <w:r w:rsidRPr="00D910C0">
        <w:rPr>
          <w:rFonts w:ascii="Book Antiqua" w:eastAsia="Book Antiqua" w:hAnsi="Book Antiqua" w:cs="Book Antiqua"/>
          <w:color w:val="000000"/>
        </w:rPr>
        <w:t>. KDM2B plays a crucial role in poorly differentiated PDAC, and there is an interaction between EZH2 and KDM2B</w:t>
      </w:r>
      <w:r w:rsidRPr="00D910C0">
        <w:rPr>
          <w:rFonts w:ascii="Book Antiqua" w:eastAsia="Book Antiqua" w:hAnsi="Book Antiqua" w:cs="Book Antiqua"/>
          <w:color w:val="000000"/>
          <w:szCs w:val="30"/>
          <w:vertAlign w:val="superscript"/>
        </w:rPr>
        <w:t>[114]</w:t>
      </w:r>
      <w:r w:rsidRPr="00D910C0">
        <w:rPr>
          <w:rFonts w:ascii="Book Antiqua" w:eastAsia="Book Antiqua" w:hAnsi="Book Antiqua" w:cs="Book Antiqua"/>
          <w:color w:val="000000"/>
        </w:rPr>
        <w:t>.</w:t>
      </w:r>
    </w:p>
    <w:p w14:paraId="4FF50C0B" w14:textId="77777777" w:rsidR="00CA5F5F" w:rsidRPr="00D910C0" w:rsidRDefault="00CA5F5F">
      <w:pPr>
        <w:adjustRightInd w:val="0"/>
        <w:snapToGrid w:val="0"/>
        <w:spacing w:line="360" w:lineRule="auto"/>
        <w:jc w:val="both"/>
      </w:pPr>
    </w:p>
    <w:p w14:paraId="06DBD0AD" w14:textId="569B8FB0"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KDM3A: </w:t>
      </w:r>
      <w:r w:rsidRPr="00D910C0">
        <w:rPr>
          <w:rFonts w:ascii="Book Antiqua" w:eastAsia="Book Antiqua" w:hAnsi="Book Antiqua" w:cs="Book Antiqua"/>
          <w:color w:val="000000"/>
        </w:rPr>
        <w:t>KDM3A</w:t>
      </w:r>
      <w:r w:rsidRPr="00D910C0">
        <w:rPr>
          <w:rFonts w:ascii="宋体" w:eastAsia="宋体" w:hAnsi="宋体" w:cs="宋体" w:hint="eastAsia"/>
          <w:color w:val="000000"/>
          <w:lang w:eastAsia="zh-CN"/>
        </w:rPr>
        <w:t>/</w:t>
      </w:r>
      <w:r w:rsidRPr="00D910C0">
        <w:rPr>
          <w:rFonts w:ascii="Book Antiqua" w:eastAsia="Book Antiqua" w:hAnsi="Book Antiqua" w:cs="Book Antiqua"/>
          <w:color w:val="000000"/>
        </w:rPr>
        <w:t>JMJD1A</w:t>
      </w:r>
      <w:r w:rsidR="00A97305"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one member of the JMJD1 family, participates in transcriptional regulation by demethylating monomethyl or dimethyl H3K9</w:t>
      </w:r>
      <w:r w:rsidRPr="00D910C0">
        <w:rPr>
          <w:rFonts w:ascii="Book Antiqua" w:eastAsia="Book Antiqua" w:hAnsi="Book Antiqua" w:cs="Book Antiqua"/>
          <w:color w:val="000000"/>
          <w:szCs w:val="30"/>
          <w:vertAlign w:val="superscript"/>
        </w:rPr>
        <w:t>[115,116]</w:t>
      </w:r>
      <w:r w:rsidRPr="00D910C0">
        <w:rPr>
          <w:rFonts w:ascii="Book Antiqua" w:eastAsia="Book Antiqua" w:hAnsi="Book Antiqua" w:cs="Book Antiqua"/>
          <w:color w:val="000000"/>
        </w:rPr>
        <w:t xml:space="preserve">. Since cells are heterogeneous in early PDAC tissues, new progress has been made in the study of PDAC morphology, which is specifically manifested by the upregulation of </w:t>
      </w:r>
      <w:r w:rsidRPr="00D910C0">
        <w:rPr>
          <w:rFonts w:ascii="Book Antiqua" w:eastAsia="Book Antiqua" w:hAnsi="Book Antiqua" w:cs="Book Antiqua"/>
          <w:i/>
          <w:iCs/>
          <w:color w:val="000000"/>
        </w:rPr>
        <w:t>DCLK1</w:t>
      </w:r>
      <w:r w:rsidRPr="00D910C0">
        <w:rPr>
          <w:rFonts w:ascii="Book Antiqua" w:eastAsia="Book Antiqua" w:hAnsi="Book Antiqua" w:cs="Book Antiqua"/>
          <w:color w:val="000000"/>
        </w:rPr>
        <w:t xml:space="preserve"> expression</w:t>
      </w:r>
      <w:r w:rsidRPr="00D910C0">
        <w:rPr>
          <w:rFonts w:ascii="Book Antiqua" w:eastAsia="Book Antiqua" w:hAnsi="Book Antiqua" w:cs="Book Antiqua"/>
          <w:color w:val="000000"/>
          <w:szCs w:val="30"/>
          <w:vertAlign w:val="superscript"/>
        </w:rPr>
        <w:t>[117]</w:t>
      </w:r>
      <w:r w:rsidRPr="00D910C0">
        <w:rPr>
          <w:rFonts w:ascii="Book Antiqua" w:eastAsia="Book Antiqua" w:hAnsi="Book Antiqua" w:cs="Book Antiqua"/>
          <w:color w:val="000000"/>
        </w:rPr>
        <w:t xml:space="preserve">. KDM3A plays a key role in the upregulation of </w:t>
      </w:r>
      <w:r w:rsidRPr="00D910C0">
        <w:rPr>
          <w:rFonts w:ascii="Book Antiqua" w:eastAsia="Book Antiqua" w:hAnsi="Book Antiqua" w:cs="Book Antiqua"/>
          <w:i/>
          <w:iCs/>
          <w:color w:val="000000"/>
        </w:rPr>
        <w:t>DCLK1</w:t>
      </w:r>
      <w:r w:rsidRPr="00D910C0">
        <w:rPr>
          <w:rFonts w:ascii="Book Antiqua" w:eastAsia="Book Antiqua" w:hAnsi="Book Antiqua" w:cs="Book Antiqua"/>
          <w:color w:val="000000"/>
        </w:rPr>
        <w:t xml:space="preserve"> expression, and KDM3A expression inhibitors can inhibit the malignant properties of PDAC</w:t>
      </w:r>
      <w:r w:rsidRPr="00D910C0">
        <w:rPr>
          <w:rFonts w:ascii="Book Antiqua" w:eastAsia="Book Antiqua" w:hAnsi="Book Antiqua" w:cs="Book Antiqua"/>
          <w:color w:val="000000"/>
          <w:szCs w:val="30"/>
          <w:vertAlign w:val="superscript"/>
        </w:rPr>
        <w:t>[118]</w:t>
      </w:r>
      <w:r w:rsidRPr="00D910C0">
        <w:rPr>
          <w:rFonts w:ascii="Book Antiqua" w:eastAsia="Book Antiqua" w:hAnsi="Book Antiqua" w:cs="Book Antiqua"/>
          <w:color w:val="000000"/>
        </w:rPr>
        <w:t>.</w:t>
      </w:r>
    </w:p>
    <w:p w14:paraId="39E125AF" w14:textId="77777777" w:rsidR="00CA5F5F" w:rsidRPr="00D910C0" w:rsidRDefault="00CA5F5F">
      <w:pPr>
        <w:adjustRightInd w:val="0"/>
        <w:snapToGrid w:val="0"/>
        <w:spacing w:line="360" w:lineRule="auto"/>
        <w:jc w:val="both"/>
      </w:pPr>
    </w:p>
    <w:p w14:paraId="0D6F8431" w14:textId="53C7A946"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KDM4: </w:t>
      </w:r>
      <w:r w:rsidR="00A97305" w:rsidRPr="00D910C0">
        <w:rPr>
          <w:rFonts w:ascii="Book Antiqua" w:eastAsia="Book Antiqua" w:hAnsi="Book Antiqua" w:cs="Book Antiqua"/>
          <w:color w:val="000000"/>
        </w:rPr>
        <w:t>The</w:t>
      </w:r>
      <w:r w:rsidR="00A97305" w:rsidRPr="00D910C0">
        <w:rPr>
          <w:rFonts w:ascii="Book Antiqua" w:eastAsia="Book Antiqua" w:hAnsi="Book Antiqua" w:cs="Book Antiqua"/>
          <w:b/>
          <w:bCs/>
          <w:color w:val="000000"/>
        </w:rPr>
        <w:t xml:space="preserve"> </w:t>
      </w:r>
      <w:r w:rsidRPr="00D910C0">
        <w:rPr>
          <w:rFonts w:ascii="Book Antiqua" w:eastAsia="Book Antiqua" w:hAnsi="Book Antiqua" w:cs="Book Antiqua"/>
          <w:color w:val="000000"/>
        </w:rPr>
        <w:t>KDM4 subfamily consists of 12 demethylases including KDM4A, B, C, and D, which can catalyze the removal of inhibitory trimethyl marker of H3K9 and H3K36 related to transcription</w:t>
      </w:r>
      <w:r w:rsidRPr="00D910C0">
        <w:rPr>
          <w:rFonts w:ascii="Book Antiqua" w:eastAsia="Book Antiqua" w:hAnsi="Book Antiqua" w:cs="Book Antiqua"/>
          <w:color w:val="000000"/>
          <w:szCs w:val="30"/>
          <w:vertAlign w:val="superscript"/>
        </w:rPr>
        <w:t>[98,119]</w:t>
      </w:r>
      <w:r w:rsidRPr="00D910C0">
        <w:rPr>
          <w:rFonts w:ascii="Book Antiqua" w:eastAsia="Book Antiqua" w:hAnsi="Book Antiqua" w:cs="Book Antiqua"/>
          <w:color w:val="000000"/>
        </w:rPr>
        <w:t>. KDM4A, B, and D play a role in PC mainly. The interaction between regulatory factor X-associated protein RFXAP and KDM4A can disrupt DNA damage repair</w:t>
      </w:r>
      <w:r w:rsidRPr="00D910C0">
        <w:rPr>
          <w:rFonts w:ascii="Book Antiqua" w:eastAsia="Book Antiqua" w:hAnsi="Book Antiqua" w:cs="Book Antiqua"/>
          <w:color w:val="000000"/>
          <w:szCs w:val="30"/>
          <w:vertAlign w:val="superscript"/>
        </w:rPr>
        <w:t>[120]</w:t>
      </w:r>
      <w:r w:rsidRPr="00D910C0">
        <w:rPr>
          <w:rFonts w:ascii="Book Antiqua" w:eastAsia="Book Antiqua" w:hAnsi="Book Antiqua" w:cs="Book Antiqua"/>
          <w:color w:val="000000"/>
        </w:rPr>
        <w:t>. RFAXP is a key transcription factor for MHC II molecules</w:t>
      </w:r>
      <w:r w:rsidRPr="00D910C0">
        <w:rPr>
          <w:rFonts w:ascii="Book Antiqua" w:eastAsia="Book Antiqua" w:hAnsi="Book Antiqua" w:cs="Book Antiqua"/>
          <w:color w:val="000000"/>
          <w:szCs w:val="30"/>
          <w:vertAlign w:val="superscript"/>
        </w:rPr>
        <w:t>[121,122]</w:t>
      </w:r>
      <w:r w:rsidRPr="00D910C0">
        <w:rPr>
          <w:rFonts w:ascii="Book Antiqua" w:eastAsia="Book Antiqua" w:hAnsi="Book Antiqua" w:cs="Book Antiqua"/>
          <w:color w:val="000000"/>
        </w:rPr>
        <w:t xml:space="preserve">. It can bind to the promoter of </w:t>
      </w:r>
      <w:r w:rsidRPr="00D910C0">
        <w:rPr>
          <w:rFonts w:ascii="Book Antiqua" w:eastAsia="Book Antiqua" w:hAnsi="Book Antiqua" w:cs="Book Antiqua"/>
          <w:i/>
          <w:iCs/>
          <w:color w:val="000000"/>
        </w:rPr>
        <w:t>KDM4A</w:t>
      </w:r>
      <w:r w:rsidRPr="00D910C0">
        <w:rPr>
          <w:rFonts w:ascii="Book Antiqua" w:eastAsia="Book Antiqua" w:hAnsi="Book Antiqua" w:cs="Book Antiqua"/>
          <w:color w:val="000000"/>
        </w:rPr>
        <w:t xml:space="preserve"> and induce its expression</w:t>
      </w:r>
      <w:r w:rsidRPr="00D910C0">
        <w:rPr>
          <w:rFonts w:ascii="Book Antiqua" w:eastAsia="Book Antiqua" w:hAnsi="Book Antiqua" w:cs="Book Antiqua"/>
          <w:color w:val="000000"/>
          <w:szCs w:val="30"/>
          <w:vertAlign w:val="superscript"/>
        </w:rPr>
        <w:t>[120]</w:t>
      </w:r>
      <w:r w:rsidRPr="00D910C0">
        <w:rPr>
          <w:rFonts w:ascii="Book Antiqua" w:eastAsia="Book Antiqua" w:hAnsi="Book Antiqua" w:cs="Book Antiqua"/>
          <w:color w:val="000000"/>
        </w:rPr>
        <w:t xml:space="preserve">. In PC, Fisetin can interact with RFXAP/KDM4A to inhibit PC tumor growth </w:t>
      </w:r>
      <w:r w:rsidRPr="00D910C0">
        <w:rPr>
          <w:rFonts w:ascii="Book Antiqua" w:eastAsia="Book Antiqua" w:hAnsi="Book Antiqua" w:cs="Book Antiqua"/>
          <w:i/>
          <w:iCs/>
          <w:color w:val="000000"/>
        </w:rPr>
        <w:t>in vivo</w:t>
      </w:r>
      <w:r w:rsidRPr="00D910C0">
        <w:rPr>
          <w:rFonts w:ascii="Book Antiqua" w:eastAsia="Book Antiqua" w:hAnsi="Book Antiqua" w:cs="Book Antiqua"/>
          <w:color w:val="000000"/>
        </w:rPr>
        <w:t xml:space="preserve"> and cell proliferation </w:t>
      </w:r>
      <w:r w:rsidRPr="00D910C0">
        <w:rPr>
          <w:rFonts w:ascii="Book Antiqua" w:eastAsia="Book Antiqua" w:hAnsi="Book Antiqua" w:cs="Book Antiqua"/>
          <w:i/>
          <w:iCs/>
          <w:color w:val="000000"/>
        </w:rPr>
        <w:t>in vitro</w:t>
      </w:r>
      <w:r w:rsidRPr="00D910C0">
        <w:rPr>
          <w:rFonts w:ascii="Book Antiqua" w:eastAsia="Book Antiqua" w:hAnsi="Book Antiqua" w:cs="Book Antiqua"/>
          <w:color w:val="000000"/>
          <w:szCs w:val="30"/>
          <w:vertAlign w:val="superscript"/>
        </w:rPr>
        <w:t>[120]</w:t>
      </w:r>
      <w:r w:rsidRPr="00D910C0">
        <w:rPr>
          <w:rFonts w:ascii="Book Antiqua" w:eastAsia="Book Antiqua" w:hAnsi="Book Antiqua" w:cs="Book Antiqua"/>
          <w:color w:val="000000"/>
        </w:rPr>
        <w:t>. In PC, KDM4B shows the ability to downregulate E-cadherin</w:t>
      </w:r>
      <w:r w:rsidRPr="00D910C0">
        <w:rPr>
          <w:rFonts w:ascii="Book Antiqua" w:eastAsia="Book Antiqua" w:hAnsi="Book Antiqua" w:cs="Book Antiqua"/>
          <w:color w:val="000000"/>
          <w:szCs w:val="30"/>
          <w:vertAlign w:val="superscript"/>
        </w:rPr>
        <w:t>[123]</w:t>
      </w:r>
      <w:r w:rsidRPr="00D910C0">
        <w:rPr>
          <w:rFonts w:ascii="Book Antiqua" w:eastAsia="Book Antiqua" w:hAnsi="Book Antiqua" w:cs="Book Antiqua"/>
          <w:color w:val="000000"/>
        </w:rPr>
        <w:t xml:space="preserve">. </w:t>
      </w:r>
      <w:r w:rsidR="00A97305" w:rsidRPr="00D910C0">
        <w:rPr>
          <w:rFonts w:ascii="Book Antiqua" w:eastAsia="Book Antiqua" w:hAnsi="Book Antiqua" w:cs="Book Antiqua"/>
          <w:color w:val="000000"/>
        </w:rPr>
        <w:t>The</w:t>
      </w:r>
      <w:r w:rsidRPr="00D910C0">
        <w:rPr>
          <w:rFonts w:ascii="Book Antiqua" w:eastAsia="Book Antiqua" w:hAnsi="Book Antiqua" w:cs="Book Antiqua"/>
          <w:color w:val="000000"/>
        </w:rPr>
        <w:t xml:space="preserve"> high nuclear expression of KDM4D in the samples of pancreatic resection margins significantly and independently predicts an earlier recurrence in PC patients</w:t>
      </w:r>
      <w:r w:rsidRPr="00D910C0">
        <w:rPr>
          <w:rFonts w:ascii="Book Antiqua" w:eastAsia="Book Antiqua" w:hAnsi="Book Antiqua" w:cs="Book Antiqua"/>
          <w:color w:val="000000"/>
          <w:szCs w:val="30"/>
          <w:vertAlign w:val="superscript"/>
        </w:rPr>
        <w:t>[124]</w:t>
      </w:r>
      <w:r w:rsidRPr="00D910C0">
        <w:rPr>
          <w:rFonts w:ascii="Book Antiqua" w:eastAsia="Book Antiqua" w:hAnsi="Book Antiqua" w:cs="Book Antiqua"/>
          <w:color w:val="000000"/>
        </w:rPr>
        <w:t>.</w:t>
      </w:r>
    </w:p>
    <w:p w14:paraId="0A2F0892" w14:textId="77777777" w:rsidR="00CA5F5F" w:rsidRPr="00D910C0" w:rsidRDefault="00CA5F5F">
      <w:pPr>
        <w:adjustRightInd w:val="0"/>
        <w:snapToGrid w:val="0"/>
        <w:spacing w:line="360" w:lineRule="auto"/>
        <w:jc w:val="both"/>
      </w:pPr>
    </w:p>
    <w:p w14:paraId="4968886E" w14:textId="342C04E4"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KDM5: </w:t>
      </w:r>
      <w:r w:rsidRPr="00D910C0">
        <w:rPr>
          <w:rFonts w:ascii="Book Antiqua" w:eastAsia="Book Antiqua" w:hAnsi="Book Antiqua" w:cs="Book Antiqua"/>
          <w:color w:val="000000"/>
        </w:rPr>
        <w:t xml:space="preserve">KDM5 subfamily consists of </w:t>
      </w:r>
      <w:r w:rsidRPr="00D910C0">
        <w:rPr>
          <w:rFonts w:ascii="Book Antiqua" w:eastAsia="Book Antiqua" w:hAnsi="Book Antiqua" w:cs="Book Antiqua" w:hint="eastAsia"/>
          <w:color w:val="000000"/>
        </w:rPr>
        <w:t>four</w:t>
      </w:r>
      <w:r w:rsidRPr="00D910C0">
        <w:rPr>
          <w:rFonts w:ascii="Book Antiqua" w:eastAsia="Book Antiqua" w:hAnsi="Book Antiqua" w:cs="Book Antiqua"/>
          <w:color w:val="000000"/>
        </w:rPr>
        <w:t xml:space="preserve"> members, KDM5A, KDM5B, KDM5C</w:t>
      </w:r>
      <w:r w:rsidR="00A97305"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KDM5D</w:t>
      </w:r>
      <w:r w:rsidRPr="00D910C0">
        <w:rPr>
          <w:rFonts w:ascii="Book Antiqua" w:eastAsia="Book Antiqua" w:hAnsi="Book Antiqua" w:cs="Book Antiqua"/>
          <w:color w:val="000000"/>
          <w:szCs w:val="30"/>
          <w:vertAlign w:val="superscript"/>
        </w:rPr>
        <w:t>[125]</w:t>
      </w:r>
      <w:r w:rsidRPr="00D910C0">
        <w:rPr>
          <w:rFonts w:ascii="Book Antiqua" w:eastAsia="Book Antiqua" w:hAnsi="Book Antiqua" w:cs="Book Antiqua"/>
          <w:color w:val="000000"/>
        </w:rPr>
        <w:t>. The role of KDM5 family in PC is not completely clear. KDM5A is associated with the development of PC</w:t>
      </w:r>
      <w:r w:rsidRPr="00D910C0">
        <w:rPr>
          <w:rFonts w:ascii="Book Antiqua" w:eastAsia="Book Antiqua" w:hAnsi="Book Antiqua" w:cs="Book Antiqua"/>
          <w:color w:val="000000"/>
          <w:szCs w:val="30"/>
          <w:vertAlign w:val="superscript"/>
        </w:rPr>
        <w:t>[126]</w:t>
      </w:r>
      <w:r w:rsidRPr="00D910C0">
        <w:rPr>
          <w:rFonts w:ascii="Book Antiqua" w:eastAsia="Book Antiqua" w:hAnsi="Book Antiqua" w:cs="Book Antiqua"/>
          <w:color w:val="000000"/>
        </w:rPr>
        <w:t>. KDM5A inhibits the expression of mitochondrial pyruvate carrier-1 (MPC-1) and controls the metabolites of pyruvate in mitochondria in PDAC</w:t>
      </w:r>
      <w:r w:rsidRPr="00D910C0">
        <w:rPr>
          <w:rFonts w:ascii="Book Antiqua" w:eastAsia="Book Antiqua" w:hAnsi="Book Antiqua" w:cs="Book Antiqua"/>
          <w:color w:val="000000"/>
          <w:szCs w:val="30"/>
          <w:vertAlign w:val="superscript"/>
        </w:rPr>
        <w:t>[126]</w:t>
      </w:r>
      <w:r w:rsidRPr="00D910C0">
        <w:rPr>
          <w:rFonts w:ascii="Book Antiqua" w:eastAsia="Book Antiqua" w:hAnsi="Book Antiqua" w:cs="Book Antiqua"/>
          <w:color w:val="000000"/>
        </w:rPr>
        <w:t>. Upregulation of MPC-1 seems to inhibit the development of cancer. Therefore, it can be inferred that KDM5A promotes the development of PDAC.</w:t>
      </w:r>
    </w:p>
    <w:p w14:paraId="4A46B110" w14:textId="77777777" w:rsidR="00CA5F5F" w:rsidRPr="00D910C0" w:rsidRDefault="00CA5F5F">
      <w:pPr>
        <w:adjustRightInd w:val="0"/>
        <w:snapToGrid w:val="0"/>
        <w:spacing w:line="360" w:lineRule="auto"/>
        <w:jc w:val="both"/>
      </w:pPr>
    </w:p>
    <w:p w14:paraId="6920D622" w14:textId="7B613421"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KDM6: </w:t>
      </w:r>
      <w:r w:rsidRPr="00D910C0">
        <w:rPr>
          <w:rFonts w:ascii="Book Antiqua" w:eastAsia="Book Antiqua" w:hAnsi="Book Antiqua" w:cs="Book Antiqua"/>
          <w:color w:val="000000"/>
        </w:rPr>
        <w:t>KDM6 subfamily is mainly composed of KDM6A/UTX, its paralogs UTY and KDM6B</w:t>
      </w:r>
      <w:r w:rsidRPr="00D910C0">
        <w:rPr>
          <w:rFonts w:ascii="Book Antiqua" w:eastAsia="Book Antiqua" w:hAnsi="Book Antiqua" w:cs="Book Antiqua"/>
          <w:color w:val="000000"/>
          <w:szCs w:val="30"/>
          <w:vertAlign w:val="superscript"/>
        </w:rPr>
        <w:t>[127]</w:t>
      </w:r>
      <w:r w:rsidRPr="00D910C0">
        <w:rPr>
          <w:rFonts w:ascii="Book Antiqua" w:eastAsia="Book Antiqua" w:hAnsi="Book Antiqua" w:cs="Book Antiqua"/>
          <w:color w:val="000000"/>
        </w:rPr>
        <w:t>. They can demethylate the dimethyl and trimethyl groups of H3K27. They play important roles in the occurrence and development of many cancers.</w:t>
      </w:r>
      <w:r w:rsidR="008646DF" w:rsidRPr="00D910C0">
        <w:rPr>
          <w:rFonts w:ascii="Book Antiqua" w:eastAsia="Book Antiqua" w:hAnsi="Book Antiqua" w:cs="Book Antiqua"/>
          <w:color w:val="000000"/>
        </w:rPr>
        <w:t xml:space="preserve"> </w:t>
      </w:r>
      <w:r w:rsidRPr="00D910C0">
        <w:rPr>
          <w:rFonts w:ascii="Book Antiqua" w:eastAsia="Book Antiqua" w:hAnsi="Book Antiqua" w:cs="Book Antiqua"/>
          <w:color w:val="000000"/>
        </w:rPr>
        <w:t>KDM6A/UTX has been the most frequently mutated epigenetic regulator in cancers including PC</w:t>
      </w:r>
      <w:r w:rsidRPr="00D910C0">
        <w:rPr>
          <w:rFonts w:ascii="Book Antiqua" w:eastAsia="Book Antiqua" w:hAnsi="Book Antiqua" w:cs="Book Antiqua"/>
          <w:color w:val="000000"/>
          <w:szCs w:val="30"/>
          <w:vertAlign w:val="superscript"/>
        </w:rPr>
        <w:t>[128-133]</w:t>
      </w:r>
      <w:r w:rsidRPr="00D910C0">
        <w:rPr>
          <w:rFonts w:ascii="Book Antiqua" w:eastAsia="Book Antiqua" w:hAnsi="Book Antiqua" w:cs="Book Antiqua"/>
          <w:color w:val="000000"/>
        </w:rPr>
        <w:t>. In addition, KDM6A also antagonizes PRC2-mediated H3K27 trimethylation catalyzed by EZH2, thereby regulating development</w:t>
      </w:r>
      <w:r w:rsidRPr="00D910C0">
        <w:rPr>
          <w:rFonts w:ascii="Book Antiqua" w:eastAsia="Book Antiqua" w:hAnsi="Book Antiqua" w:cs="Book Antiqua"/>
          <w:color w:val="000000"/>
          <w:szCs w:val="30"/>
          <w:vertAlign w:val="superscript"/>
        </w:rPr>
        <w:t>[99,104,134]</w:t>
      </w:r>
      <w:r w:rsidRPr="00D910C0">
        <w:rPr>
          <w:rFonts w:ascii="Book Antiqua" w:eastAsia="Book Antiqua" w:hAnsi="Book Antiqua" w:cs="Book Antiqua"/>
          <w:color w:val="000000"/>
        </w:rPr>
        <w:t>. KDM6A has not been found to function in PC tissues.</w:t>
      </w:r>
      <w:r w:rsidR="00A14505" w:rsidRPr="00D910C0">
        <w:rPr>
          <w:rFonts w:ascii="Book Antiqua" w:eastAsia="Book Antiqua" w:hAnsi="Book Antiqua" w:cs="Book Antiqua"/>
          <w:color w:val="000000"/>
        </w:rPr>
        <w:t xml:space="preserve"> </w:t>
      </w:r>
      <w:r w:rsidRPr="00D910C0">
        <w:rPr>
          <w:rFonts w:ascii="Book Antiqua" w:eastAsia="Book Antiqua" w:hAnsi="Book Antiqua" w:cs="Book Antiqua"/>
          <w:color w:val="000000"/>
        </w:rPr>
        <w:t>Downregulation of KDM6B is widespread in many cancer cells</w:t>
      </w:r>
      <w:r w:rsidRPr="00D910C0">
        <w:rPr>
          <w:rFonts w:ascii="Book Antiqua" w:eastAsia="Book Antiqua" w:hAnsi="Book Antiqua" w:cs="Book Antiqua"/>
          <w:color w:val="000000"/>
          <w:szCs w:val="30"/>
          <w:vertAlign w:val="superscript"/>
        </w:rPr>
        <w:t>[135,136]</w:t>
      </w:r>
      <w:r w:rsidRPr="00D910C0">
        <w:rPr>
          <w:rFonts w:ascii="Book Antiqua" w:eastAsia="Book Antiqua" w:hAnsi="Book Antiqua" w:cs="Book Antiqua"/>
          <w:color w:val="000000"/>
        </w:rPr>
        <w:t xml:space="preserve">. Almost all pancreatic epithelial tissues have been detected </w:t>
      </w:r>
      <w:r w:rsidRPr="00D910C0">
        <w:rPr>
          <w:rFonts w:ascii="Book Antiqua" w:eastAsia="Book Antiqua" w:hAnsi="Book Antiqua" w:cs="Book Antiqua"/>
          <w:i/>
          <w:iCs/>
          <w:color w:val="000000"/>
        </w:rPr>
        <w:t>KRAS</w:t>
      </w:r>
      <w:r w:rsidRPr="00D910C0">
        <w:rPr>
          <w:rFonts w:ascii="Book Antiqua" w:eastAsia="Book Antiqua" w:hAnsi="Book Antiqua" w:cs="Book Antiqua"/>
          <w:color w:val="000000"/>
        </w:rPr>
        <w:t xml:space="preserve"> gene mutations before they become cancerous</w:t>
      </w:r>
      <w:r w:rsidRPr="00D910C0">
        <w:rPr>
          <w:rFonts w:ascii="Book Antiqua" w:eastAsia="Book Antiqua" w:hAnsi="Book Antiqua" w:cs="Book Antiqua"/>
          <w:color w:val="000000"/>
          <w:szCs w:val="30"/>
          <w:vertAlign w:val="superscript"/>
        </w:rPr>
        <w:t>[137]</w:t>
      </w:r>
      <w:r w:rsidRPr="00D910C0">
        <w:rPr>
          <w:rFonts w:ascii="Book Antiqua" w:eastAsia="Book Antiqua" w:hAnsi="Book Antiqua" w:cs="Book Antiqua"/>
          <w:color w:val="000000"/>
        </w:rPr>
        <w:t xml:space="preserve">. KDM6B, which is located downstream of the </w:t>
      </w:r>
      <w:r w:rsidRPr="00D910C0">
        <w:rPr>
          <w:rFonts w:ascii="Book Antiqua" w:eastAsia="Book Antiqua" w:hAnsi="Book Antiqua" w:cs="Book Antiqua"/>
          <w:i/>
          <w:iCs/>
          <w:color w:val="000000"/>
        </w:rPr>
        <w:t>KRAS</w:t>
      </w:r>
      <w:r w:rsidRPr="00D910C0">
        <w:rPr>
          <w:rFonts w:ascii="Book Antiqua" w:eastAsia="Book Antiqua" w:hAnsi="Book Antiqua" w:cs="Book Antiqua"/>
          <w:color w:val="000000"/>
        </w:rPr>
        <w:t xml:space="preserve"> gene, is upregulated in the pre-tumor phase of pancreatic intraepithelial tumors</w:t>
      </w:r>
      <w:r w:rsidRPr="00D910C0">
        <w:rPr>
          <w:rFonts w:ascii="Book Antiqua" w:eastAsia="Book Antiqua" w:hAnsi="Book Antiqua" w:cs="Book Antiqua"/>
          <w:color w:val="000000"/>
          <w:szCs w:val="30"/>
          <w:vertAlign w:val="superscript"/>
        </w:rPr>
        <w:t>[138]</w:t>
      </w:r>
      <w:r w:rsidRPr="00D910C0">
        <w:rPr>
          <w:rFonts w:ascii="Book Antiqua" w:eastAsia="Book Antiqua" w:hAnsi="Book Antiqua" w:cs="Book Antiqua"/>
          <w:color w:val="000000"/>
        </w:rPr>
        <w:t>. It is worth noting that the expression of KDM6B decreases with cancer development.</w:t>
      </w:r>
    </w:p>
    <w:p w14:paraId="2BC3B955" w14:textId="77777777" w:rsidR="00CA5F5F" w:rsidRPr="00D910C0" w:rsidRDefault="00CA5F5F">
      <w:pPr>
        <w:adjustRightInd w:val="0"/>
        <w:snapToGrid w:val="0"/>
        <w:spacing w:line="360" w:lineRule="auto"/>
        <w:jc w:val="both"/>
      </w:pPr>
    </w:p>
    <w:p w14:paraId="0EA9C9B3" w14:textId="5B19D79D"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KDM7 (PHF and ZF protein subfamily): </w:t>
      </w:r>
      <w:r w:rsidRPr="00D910C0">
        <w:rPr>
          <w:rFonts w:ascii="Book Antiqua" w:eastAsia="Book Antiqua" w:hAnsi="Book Antiqua" w:cs="Book Antiqua"/>
          <w:color w:val="000000"/>
        </w:rPr>
        <w:t xml:space="preserve">At present, the effect of KDM7 subfamily </w:t>
      </w:r>
      <w:r w:rsidR="008646DF" w:rsidRPr="00D910C0">
        <w:rPr>
          <w:rFonts w:ascii="Book Antiqua" w:eastAsia="Book Antiqua" w:hAnsi="Book Antiqua" w:cs="Book Antiqua"/>
          <w:color w:val="000000"/>
        </w:rPr>
        <w:t>o</w:t>
      </w:r>
      <w:r w:rsidRPr="00D910C0">
        <w:rPr>
          <w:rFonts w:ascii="Book Antiqua" w:eastAsia="Book Antiqua" w:hAnsi="Book Antiqua" w:cs="Book Antiqua"/>
          <w:color w:val="000000"/>
        </w:rPr>
        <w:t>n PC has been seldom developed. According to relevant data, KDM7A may be related to the occurrence and development of PC</w:t>
      </w:r>
      <w:r w:rsidRPr="00D910C0">
        <w:rPr>
          <w:rFonts w:ascii="Book Antiqua" w:eastAsia="Book Antiqua" w:hAnsi="Book Antiqua" w:cs="Book Antiqua"/>
          <w:color w:val="000000"/>
          <w:szCs w:val="30"/>
          <w:vertAlign w:val="superscript"/>
        </w:rPr>
        <w:t>[139]</w:t>
      </w:r>
      <w:r w:rsidRPr="00D910C0">
        <w:rPr>
          <w:rFonts w:ascii="Book Antiqua" w:eastAsia="Book Antiqua" w:hAnsi="Book Antiqua" w:cs="Book Antiqua"/>
          <w:color w:val="000000"/>
        </w:rPr>
        <w:t>.</w:t>
      </w:r>
    </w:p>
    <w:p w14:paraId="22AB8702" w14:textId="77777777" w:rsidR="00CA5F5F" w:rsidRPr="00D910C0" w:rsidRDefault="00CA5F5F">
      <w:pPr>
        <w:adjustRightInd w:val="0"/>
        <w:snapToGrid w:val="0"/>
        <w:spacing w:line="360" w:lineRule="auto"/>
        <w:jc w:val="both"/>
      </w:pPr>
    </w:p>
    <w:p w14:paraId="29672D4C" w14:textId="77777777" w:rsidR="00CA5F5F" w:rsidRPr="00D910C0" w:rsidRDefault="00C317ED">
      <w:pPr>
        <w:adjustRightInd w:val="0"/>
        <w:snapToGrid w:val="0"/>
        <w:spacing w:line="360" w:lineRule="auto"/>
        <w:jc w:val="both"/>
        <w:rPr>
          <w:b/>
          <w:bCs/>
          <w:u w:val="single"/>
        </w:rPr>
      </w:pPr>
      <w:r w:rsidRPr="00D910C0">
        <w:rPr>
          <w:rFonts w:ascii="Book Antiqua" w:eastAsia="Book Antiqua" w:hAnsi="Book Antiqua" w:cs="Book Antiqua"/>
          <w:b/>
          <w:bCs/>
          <w:color w:val="000000"/>
          <w:u w:val="single"/>
        </w:rPr>
        <w:t>READER DOMAIN IN WRITERS AND ERASERS</w:t>
      </w:r>
    </w:p>
    <w:p w14:paraId="764180B7" w14:textId="09E5A174"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color w:val="000000"/>
        </w:rPr>
        <w:t>PHD fingers are central “readers” of histone post-translational modifications. They recognize specific histone modifications and bind to histone to ensure the different enzymes to locate in special targets</w:t>
      </w:r>
      <w:r w:rsidRPr="00D910C0">
        <w:rPr>
          <w:rFonts w:ascii="Book Antiqua" w:eastAsia="Book Antiqua" w:hAnsi="Book Antiqua" w:cs="Book Antiqua"/>
          <w:color w:val="000000"/>
          <w:szCs w:val="30"/>
          <w:vertAlign w:val="superscript"/>
        </w:rPr>
        <w:t>[140,141]</w:t>
      </w:r>
      <w:r w:rsidRPr="00D910C0">
        <w:rPr>
          <w:rFonts w:ascii="Book Antiqua" w:eastAsia="Book Antiqua" w:hAnsi="Book Antiqua" w:cs="Book Antiqua"/>
          <w:color w:val="000000"/>
        </w:rPr>
        <w:t xml:space="preserve">. They are structurally conserved, represented </w:t>
      </w:r>
      <w:r w:rsidRPr="00D910C0">
        <w:rPr>
          <w:rFonts w:ascii="Book Antiqua" w:eastAsia="Book Antiqua" w:hAnsi="Book Antiqua" w:cs="Book Antiqua"/>
          <w:color w:val="000000"/>
        </w:rPr>
        <w:lastRenderedPageBreak/>
        <w:t>by the canonical C4HC2C/H sequence coordinating two zinc ions. They present in many chromatin-modifying proteins, such as demethylases or methyltransferases, or act as scaffolding proteins that can connect multi-subunit enzymatic complexes with a particular genomic region</w:t>
      </w:r>
      <w:r w:rsidRPr="00D910C0">
        <w:rPr>
          <w:rFonts w:ascii="Book Antiqua" w:eastAsia="Book Antiqua" w:hAnsi="Book Antiqua" w:cs="Book Antiqua"/>
          <w:color w:val="000000"/>
          <w:szCs w:val="30"/>
          <w:vertAlign w:val="superscript"/>
        </w:rPr>
        <w:t>[30,140,141]</w:t>
      </w:r>
      <w:r w:rsidRPr="00D910C0">
        <w:rPr>
          <w:rFonts w:ascii="Book Antiqua" w:eastAsia="Book Antiqua" w:hAnsi="Book Antiqua" w:cs="Book Antiqua"/>
          <w:color w:val="000000"/>
        </w:rPr>
        <w:t>. In this part, we will discuss how PHD fingers regulate histone methylation/demethylation and their binding substrates (Table 3).</w:t>
      </w:r>
    </w:p>
    <w:p w14:paraId="49F3F0F4" w14:textId="77777777" w:rsidR="00CA5F5F" w:rsidRPr="00D910C0" w:rsidRDefault="00CA5F5F">
      <w:pPr>
        <w:adjustRightInd w:val="0"/>
        <w:snapToGrid w:val="0"/>
        <w:spacing w:line="360" w:lineRule="auto"/>
        <w:jc w:val="both"/>
      </w:pPr>
    </w:p>
    <w:p w14:paraId="2E6F9FE0" w14:textId="77777777" w:rsidR="00CA5F5F" w:rsidRPr="00D910C0" w:rsidRDefault="00C317ED">
      <w:pPr>
        <w:adjustRightInd w:val="0"/>
        <w:snapToGrid w:val="0"/>
        <w:spacing w:line="360" w:lineRule="auto"/>
        <w:jc w:val="both"/>
        <w:rPr>
          <w:b/>
          <w:bCs/>
          <w:i/>
          <w:iCs/>
        </w:rPr>
      </w:pPr>
      <w:r w:rsidRPr="00D910C0">
        <w:rPr>
          <w:rFonts w:ascii="Book Antiqua" w:eastAsia="Book Antiqua" w:hAnsi="Book Antiqua" w:cs="Book Antiqua"/>
          <w:b/>
          <w:bCs/>
          <w:i/>
          <w:iCs/>
          <w:color w:val="000000"/>
        </w:rPr>
        <w:t>Regulation of writers by PHD finger</w:t>
      </w:r>
    </w:p>
    <w:p w14:paraId="0B55290C" w14:textId="630E8202"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color w:val="000000"/>
        </w:rPr>
        <w:t xml:space="preserve">KMT2A-E all have PHD fingers, but the number of PHD fingers in these proteins is different. KMT2A and KMT2B have four PHD fingers, while KMT2C has eight PHD fingers and KMT2D has seven PHD fingers, but KMT2E only has one PHD finger. There are </w:t>
      </w:r>
      <w:r w:rsidR="006E0732" w:rsidRPr="00D910C0">
        <w:rPr>
          <w:rFonts w:ascii="Book Antiqua" w:eastAsia="Book Antiqua" w:hAnsi="Book Antiqua" w:cs="Book Antiqua"/>
          <w:color w:val="000000"/>
        </w:rPr>
        <w:t>24</w:t>
      </w:r>
      <w:r w:rsidRPr="00D910C0">
        <w:rPr>
          <w:rFonts w:ascii="Book Antiqua" w:eastAsia="Book Antiqua" w:hAnsi="Book Antiqua" w:cs="Book Antiqua"/>
          <w:color w:val="000000"/>
        </w:rPr>
        <w:t xml:space="preserve"> PHD fingers in KMT2A-E</w:t>
      </w:r>
      <w:r w:rsidRPr="00D910C0">
        <w:rPr>
          <w:rFonts w:ascii="Book Antiqua" w:eastAsia="Book Antiqua" w:hAnsi="Book Antiqua" w:cs="Book Antiqua"/>
          <w:color w:val="000000"/>
          <w:szCs w:val="30"/>
          <w:vertAlign w:val="superscript"/>
        </w:rPr>
        <w:t>[142]</w:t>
      </w:r>
      <w:r w:rsidRPr="00D910C0">
        <w:rPr>
          <w:rFonts w:ascii="Book Antiqua" w:eastAsia="Book Antiqua" w:hAnsi="Book Antiqua" w:cs="Book Antiqua"/>
          <w:color w:val="000000"/>
        </w:rPr>
        <w:t>.</w:t>
      </w:r>
    </w:p>
    <w:p w14:paraId="5D146E93" w14:textId="77777777" w:rsidR="00CA5F5F" w:rsidRPr="00D910C0" w:rsidRDefault="00CA5F5F">
      <w:pPr>
        <w:adjustRightInd w:val="0"/>
        <w:snapToGrid w:val="0"/>
        <w:spacing w:line="360" w:lineRule="auto"/>
        <w:jc w:val="both"/>
      </w:pPr>
    </w:p>
    <w:p w14:paraId="73E2E699" w14:textId="162C8BC8"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Regulation of KMT2A and KMT2B by PHD finger:</w:t>
      </w:r>
      <w:r w:rsidRPr="00D910C0">
        <w:rPr>
          <w:rFonts w:ascii="Book Antiqua" w:hAnsi="Book Antiqua" w:cs="Book Antiqua"/>
          <w:b/>
          <w:bCs/>
          <w:color w:val="000000"/>
          <w:lang w:eastAsia="zh-CN"/>
        </w:rPr>
        <w:t xml:space="preserve"> </w:t>
      </w:r>
      <w:r w:rsidRPr="00D910C0">
        <w:rPr>
          <w:rFonts w:ascii="Book Antiqua" w:eastAsia="Book Antiqua" w:hAnsi="Book Antiqua" w:cs="Book Antiqua"/>
          <w:color w:val="000000"/>
        </w:rPr>
        <w:t>KMT2A and KMT2B have similar domain architecture and both contain three consecutive PHD fingers, PHD1-3. These consecutive PHD fingers are followed by a bromodomain and the fourth PHD4 finger</w:t>
      </w:r>
      <w:r w:rsidRPr="00D910C0">
        <w:rPr>
          <w:rFonts w:ascii="Book Antiqua" w:eastAsia="Book Antiqua" w:hAnsi="Book Antiqua" w:cs="Book Antiqua"/>
          <w:color w:val="000000"/>
          <w:szCs w:val="30"/>
          <w:vertAlign w:val="superscript"/>
        </w:rPr>
        <w:t>[142]</w:t>
      </w:r>
      <w:r w:rsidRPr="00D910C0">
        <w:rPr>
          <w:rFonts w:ascii="Book Antiqua" w:eastAsia="Book Antiqua" w:hAnsi="Book Antiqua" w:cs="Book Antiqua"/>
          <w:color w:val="000000"/>
        </w:rPr>
        <w:t>. The precise function of PHD1 finger in KMT2A and KMT2B is unclear, but it can regulate the intramolecular interactions between N-terminal and C-terminal segments</w:t>
      </w:r>
      <w:r w:rsidRPr="00D910C0">
        <w:rPr>
          <w:rFonts w:ascii="Book Antiqua" w:eastAsia="Book Antiqua" w:hAnsi="Book Antiqua" w:cs="Book Antiqua"/>
          <w:color w:val="000000"/>
          <w:szCs w:val="30"/>
          <w:vertAlign w:val="superscript"/>
        </w:rPr>
        <w:t>[143]</w:t>
      </w:r>
      <w:r w:rsidRPr="00D910C0">
        <w:rPr>
          <w:rFonts w:ascii="Book Antiqua" w:eastAsia="Book Antiqua" w:hAnsi="Book Antiqua" w:cs="Book Antiqua"/>
          <w:color w:val="000000"/>
        </w:rPr>
        <w:t xml:space="preserve">. PHD1 fingers are necessary for holocomplex formation and </w:t>
      </w:r>
      <w:r w:rsidR="006E0732" w:rsidRPr="00D910C0">
        <w:rPr>
          <w:rFonts w:ascii="Book Antiqua" w:eastAsia="Book Antiqua" w:hAnsi="Book Antiqua" w:cs="Book Antiqua"/>
          <w:color w:val="000000"/>
        </w:rPr>
        <w:t xml:space="preserve">are </w:t>
      </w:r>
      <w:r w:rsidRPr="00D910C0">
        <w:rPr>
          <w:rFonts w:ascii="Book Antiqua" w:eastAsia="Book Antiqua" w:hAnsi="Book Antiqua" w:cs="Book Antiqua"/>
          <w:color w:val="000000"/>
        </w:rPr>
        <w:t>implicated in tumor suppression</w:t>
      </w:r>
      <w:r w:rsidRPr="00D910C0">
        <w:rPr>
          <w:rFonts w:ascii="Book Antiqua" w:eastAsia="Book Antiqua" w:hAnsi="Book Antiqua" w:cs="Book Antiqua"/>
          <w:color w:val="000000"/>
          <w:szCs w:val="30"/>
          <w:vertAlign w:val="superscript"/>
        </w:rPr>
        <w:t>[143]</w:t>
      </w:r>
      <w:r w:rsidRPr="00D910C0">
        <w:rPr>
          <w:rFonts w:ascii="Book Antiqua" w:eastAsia="Book Antiqua" w:hAnsi="Book Antiqua" w:cs="Book Antiqua"/>
          <w:color w:val="000000"/>
        </w:rPr>
        <w:t xml:space="preserve">. PHD2 finger </w:t>
      </w:r>
      <w:r w:rsidR="006E0732" w:rsidRPr="00D910C0">
        <w:rPr>
          <w:rFonts w:ascii="Book Antiqua" w:eastAsia="Book Antiqua" w:hAnsi="Book Antiqua" w:cs="Book Antiqua"/>
          <w:color w:val="000000"/>
        </w:rPr>
        <w:t>has</w:t>
      </w:r>
      <w:r w:rsidRPr="00D910C0">
        <w:rPr>
          <w:rFonts w:ascii="Book Antiqua" w:eastAsia="Book Antiqua" w:hAnsi="Book Antiqua" w:cs="Book Antiqua"/>
          <w:color w:val="000000"/>
        </w:rPr>
        <w:t xml:space="preserve"> an E3 ubiquitin ligase in the presence of the E2-conjugating enzyme CDC34</w:t>
      </w:r>
      <w:r w:rsidRPr="00D910C0">
        <w:rPr>
          <w:rFonts w:ascii="Book Antiqua" w:eastAsia="Book Antiqua" w:hAnsi="Book Antiqua" w:cs="Book Antiqua"/>
          <w:color w:val="000000"/>
          <w:szCs w:val="30"/>
          <w:vertAlign w:val="superscript"/>
        </w:rPr>
        <w:t>[144]</w:t>
      </w:r>
      <w:r w:rsidRPr="00D910C0">
        <w:rPr>
          <w:rFonts w:ascii="Book Antiqua" w:eastAsia="Book Antiqua" w:hAnsi="Book Antiqua" w:cs="Book Antiqua"/>
          <w:color w:val="000000"/>
        </w:rPr>
        <w:t xml:space="preserve">. Mutation of </w:t>
      </w:r>
      <w:r w:rsidR="006E0732" w:rsidRPr="00D910C0">
        <w:rPr>
          <w:rFonts w:ascii="Book Antiqua" w:eastAsia="Book Antiqua" w:hAnsi="Book Antiqua" w:cs="Book Antiqua"/>
          <w:color w:val="000000"/>
        </w:rPr>
        <w:t xml:space="preserve">the </w:t>
      </w:r>
      <w:r w:rsidRPr="00D910C0">
        <w:rPr>
          <w:rFonts w:ascii="Book Antiqua" w:eastAsia="Book Antiqua" w:hAnsi="Book Antiqua" w:cs="Book Antiqua"/>
          <w:color w:val="000000"/>
        </w:rPr>
        <w:t>PHD2 finger will cause increased transactivation ability of KMT2A and its recruitment to target genes</w:t>
      </w:r>
      <w:r w:rsidRPr="00D910C0">
        <w:rPr>
          <w:rFonts w:ascii="Book Antiqua" w:eastAsia="Book Antiqua" w:hAnsi="Book Antiqua" w:cs="Book Antiqua"/>
          <w:color w:val="000000"/>
          <w:szCs w:val="30"/>
          <w:vertAlign w:val="superscript"/>
        </w:rPr>
        <w:t>[142]</w:t>
      </w:r>
      <w:r w:rsidR="006E0732"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because of increased protein stability</w:t>
      </w:r>
      <w:r w:rsidRPr="00D910C0">
        <w:rPr>
          <w:rFonts w:ascii="Book Antiqua" w:eastAsia="Book Antiqua" w:hAnsi="Book Antiqua" w:cs="Book Antiqua"/>
          <w:color w:val="000000"/>
          <w:szCs w:val="30"/>
          <w:vertAlign w:val="superscript"/>
        </w:rPr>
        <w:t>[144]</w:t>
      </w:r>
      <w:r w:rsidRPr="00D910C0">
        <w:rPr>
          <w:rFonts w:ascii="Book Antiqua" w:eastAsia="Book Antiqua" w:hAnsi="Book Antiqua" w:cs="Book Antiqua"/>
          <w:color w:val="000000"/>
        </w:rPr>
        <w:t>. PHD3 finger binds to H3K4me3/me2, but the affinity between PHD3 finger and H3K4me2 is eight times lower than the affinity between PHD3 finger and H3K4me3</w:t>
      </w:r>
      <w:r w:rsidRPr="00D910C0">
        <w:rPr>
          <w:rFonts w:ascii="Book Antiqua" w:eastAsia="Book Antiqua" w:hAnsi="Book Antiqua" w:cs="Book Antiqua"/>
          <w:color w:val="000000"/>
          <w:szCs w:val="30"/>
          <w:vertAlign w:val="superscript"/>
        </w:rPr>
        <w:t>[145]</w:t>
      </w:r>
      <w:r w:rsidRPr="00D910C0">
        <w:rPr>
          <w:rFonts w:ascii="Book Antiqua" w:eastAsia="Book Antiqua" w:hAnsi="Book Antiqua" w:cs="Book Antiqua"/>
          <w:color w:val="000000"/>
        </w:rPr>
        <w:t>. Although PHD3 finger can recognize H3K4me3, the special function of KMT2A in transcriptional maintenance is unclear</w:t>
      </w:r>
      <w:r w:rsidRPr="00D910C0">
        <w:rPr>
          <w:rFonts w:ascii="Book Antiqua" w:eastAsia="Book Antiqua" w:hAnsi="Book Antiqua" w:cs="Book Antiqua"/>
          <w:color w:val="000000"/>
          <w:szCs w:val="30"/>
          <w:vertAlign w:val="superscript"/>
        </w:rPr>
        <w:t>[145]</w:t>
      </w:r>
      <w:r w:rsidRPr="00D910C0">
        <w:rPr>
          <w:rFonts w:ascii="Book Antiqua" w:eastAsia="Book Antiqua" w:hAnsi="Book Antiqua" w:cs="Book Antiqua"/>
          <w:color w:val="000000"/>
        </w:rPr>
        <w:t>. One possibility is that binding of H3K4me3 by PHD3 finger is necessary for the transcription-promoting effects of KMT2A, and another possibility is that newly deposited H3K4me3 mark helps KMT2A slid</w:t>
      </w:r>
      <w:r w:rsidR="006E0732" w:rsidRPr="00D910C0">
        <w:rPr>
          <w:rFonts w:ascii="Book Antiqua" w:eastAsia="Book Antiqua" w:hAnsi="Book Antiqua" w:cs="Book Antiqua"/>
          <w:color w:val="000000"/>
        </w:rPr>
        <w:t>e</w:t>
      </w:r>
      <w:r w:rsidRPr="00D910C0">
        <w:rPr>
          <w:rFonts w:ascii="Book Antiqua" w:eastAsia="Book Antiqua" w:hAnsi="Book Antiqua" w:cs="Book Antiqua"/>
          <w:color w:val="000000"/>
        </w:rPr>
        <w:t xml:space="preserve"> along the gene to set a broad, methylated chromatin domain</w:t>
      </w:r>
      <w:r w:rsidRPr="00D910C0">
        <w:rPr>
          <w:rFonts w:ascii="Book Antiqua" w:eastAsia="Book Antiqua" w:hAnsi="Book Antiqua" w:cs="Book Antiqua"/>
          <w:color w:val="000000"/>
          <w:szCs w:val="30"/>
          <w:vertAlign w:val="superscript"/>
        </w:rPr>
        <w:t>[145]</w:t>
      </w:r>
      <w:r w:rsidRPr="00D910C0">
        <w:rPr>
          <w:rFonts w:ascii="Book Antiqua" w:eastAsia="Book Antiqua" w:hAnsi="Book Antiqua" w:cs="Book Antiqua"/>
          <w:color w:val="000000"/>
        </w:rPr>
        <w:t xml:space="preserve">. The stability of KMT2A is dependent on its intramolecular interaction which is mediated </w:t>
      </w:r>
      <w:r w:rsidRPr="00D910C0">
        <w:rPr>
          <w:rFonts w:ascii="Book Antiqua" w:eastAsia="Book Antiqua" w:hAnsi="Book Antiqua" w:cs="Book Antiqua"/>
          <w:i/>
          <w:iCs/>
          <w:color w:val="000000"/>
        </w:rPr>
        <w:t>via</w:t>
      </w:r>
      <w:r w:rsidRPr="00D910C0">
        <w:rPr>
          <w:rFonts w:ascii="Book Antiqua" w:eastAsia="Book Antiqua" w:hAnsi="Book Antiqua" w:cs="Book Antiqua"/>
          <w:color w:val="000000"/>
        </w:rPr>
        <w:t xml:space="preserve"> its PHD1 </w:t>
      </w:r>
      <w:r w:rsidRPr="00D910C0">
        <w:rPr>
          <w:rFonts w:ascii="Book Antiqua" w:eastAsia="Book Antiqua" w:hAnsi="Book Antiqua" w:cs="Book Antiqua"/>
          <w:color w:val="000000"/>
        </w:rPr>
        <w:lastRenderedPageBreak/>
        <w:t>finger with PHD4 finger and the phenylalanine/tyrosine-rich domain of KMT2A</w:t>
      </w:r>
      <w:r w:rsidRPr="00D910C0">
        <w:rPr>
          <w:rFonts w:ascii="Book Antiqua" w:eastAsia="Book Antiqua" w:hAnsi="Book Antiqua" w:cs="Book Antiqua"/>
          <w:color w:val="000000"/>
          <w:szCs w:val="30"/>
          <w:vertAlign w:val="superscript"/>
        </w:rPr>
        <w:t>[143]</w:t>
      </w:r>
      <w:r w:rsidRPr="00D910C0">
        <w:rPr>
          <w:rFonts w:ascii="Book Antiqua" w:eastAsia="Book Antiqua" w:hAnsi="Book Antiqua" w:cs="Book Antiqua"/>
          <w:color w:val="000000"/>
        </w:rPr>
        <w:t>. Therefore, PHD4 finger in KMT2A can improve the stability of KMT2A in case of hydrolysis.</w:t>
      </w:r>
    </w:p>
    <w:p w14:paraId="62B57CAF" w14:textId="77777777" w:rsidR="00CA5F5F" w:rsidRPr="00D910C0" w:rsidRDefault="00CA5F5F">
      <w:pPr>
        <w:adjustRightInd w:val="0"/>
        <w:snapToGrid w:val="0"/>
        <w:spacing w:line="360" w:lineRule="auto"/>
        <w:jc w:val="both"/>
        <w:rPr>
          <w:rFonts w:ascii="Book Antiqua" w:eastAsia="Book Antiqua" w:hAnsi="Book Antiqua" w:cs="Book Antiqua"/>
          <w:b/>
          <w:bCs/>
          <w:color w:val="000000"/>
        </w:rPr>
      </w:pPr>
    </w:p>
    <w:p w14:paraId="677D1E36" w14:textId="5111393F"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Regulation of KMT2C by PHD finger: </w:t>
      </w:r>
      <w:r w:rsidRPr="00D910C0">
        <w:rPr>
          <w:rFonts w:ascii="Book Antiqua" w:eastAsia="Book Antiqua" w:hAnsi="Book Antiqua" w:cs="Book Antiqua"/>
          <w:color w:val="000000"/>
        </w:rPr>
        <w:t>KMT2C contains eight PHD fingers while KMT2D contains seven PHD fingers</w:t>
      </w:r>
      <w:r w:rsidRPr="00D910C0">
        <w:rPr>
          <w:rFonts w:ascii="Book Antiqua" w:eastAsia="Book Antiqua" w:hAnsi="Book Antiqua" w:cs="Book Antiqua"/>
          <w:color w:val="000000"/>
          <w:szCs w:val="30"/>
          <w:vertAlign w:val="superscript"/>
        </w:rPr>
        <w:t>[142]</w:t>
      </w:r>
      <w:r w:rsidRPr="00D910C0">
        <w:rPr>
          <w:rFonts w:ascii="Book Antiqua" w:eastAsia="Book Antiqua" w:hAnsi="Book Antiqua" w:cs="Book Antiqua"/>
          <w:color w:val="000000"/>
        </w:rPr>
        <w:t>. Although the function of PHD fingers in KMT2C is unclear, the functional extended PHD finger is important for KMT2C to be recruited to its target genes</w:t>
      </w:r>
      <w:r w:rsidRPr="00D910C0">
        <w:rPr>
          <w:rFonts w:ascii="Book Antiqua" w:eastAsia="Book Antiqua" w:hAnsi="Book Antiqua" w:cs="Book Antiqua"/>
          <w:color w:val="000000"/>
          <w:szCs w:val="30"/>
          <w:vertAlign w:val="superscript"/>
        </w:rPr>
        <w:t>[146]</w:t>
      </w:r>
      <w:r w:rsidRPr="00D910C0">
        <w:rPr>
          <w:rFonts w:ascii="Book Antiqua" w:eastAsia="Book Antiqua" w:hAnsi="Book Antiqua" w:cs="Book Antiqua"/>
          <w:color w:val="000000"/>
        </w:rPr>
        <w:t>. PHD4, PHD5</w:t>
      </w:r>
      <w:r w:rsidR="006E0732"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PHD6 in KMT2D are tandem and these tandem PHDs can bind to unmethylated or asymmetrically </w:t>
      </w:r>
      <w:r w:rsidR="004133F3" w:rsidRPr="00D910C0">
        <w:rPr>
          <w:rFonts w:ascii="Book Antiqua" w:eastAsia="Book Antiqua" w:hAnsi="Book Antiqua" w:cs="Book Antiqua"/>
          <w:color w:val="000000"/>
        </w:rPr>
        <w:t>demethylated</w:t>
      </w:r>
      <w:r w:rsidRPr="00D910C0">
        <w:rPr>
          <w:rFonts w:ascii="Book Antiqua" w:eastAsia="Book Antiqua" w:hAnsi="Book Antiqua" w:cs="Book Antiqua"/>
          <w:color w:val="000000"/>
        </w:rPr>
        <w:t xml:space="preserve"> H4 arginine3</w:t>
      </w:r>
      <w:r w:rsidRPr="00D910C0">
        <w:rPr>
          <w:rFonts w:ascii="Book Antiqua" w:eastAsia="Book Antiqua" w:hAnsi="Book Antiqua" w:cs="Book Antiqua"/>
          <w:color w:val="000000"/>
          <w:szCs w:val="30"/>
          <w:vertAlign w:val="superscript"/>
        </w:rPr>
        <w:t>[147]</w:t>
      </w:r>
      <w:r w:rsidRPr="00D910C0">
        <w:rPr>
          <w:rFonts w:ascii="Book Antiqua" w:eastAsia="Book Antiqua" w:hAnsi="Book Antiqua" w:cs="Book Antiqua"/>
          <w:color w:val="000000"/>
        </w:rPr>
        <w:t>. This connection is important for nucleosomal methylation activity and mediates stem cell differentiation by KMT2D</w:t>
      </w:r>
      <w:r w:rsidRPr="00D910C0">
        <w:rPr>
          <w:rFonts w:ascii="Book Antiqua" w:eastAsia="Book Antiqua" w:hAnsi="Book Antiqua" w:cs="Book Antiqua"/>
          <w:color w:val="000000"/>
          <w:szCs w:val="30"/>
          <w:vertAlign w:val="superscript"/>
        </w:rPr>
        <w:t>[147]</w:t>
      </w:r>
      <w:r w:rsidRPr="00D910C0">
        <w:rPr>
          <w:rFonts w:ascii="Book Antiqua" w:eastAsia="Book Antiqua" w:hAnsi="Book Antiqua" w:cs="Book Antiqua"/>
          <w:color w:val="000000"/>
        </w:rPr>
        <w:t xml:space="preserve">. But this binding ability is repressed by symmetrical </w:t>
      </w:r>
      <w:r w:rsidR="004133F3" w:rsidRPr="00D910C0">
        <w:rPr>
          <w:rFonts w:ascii="Book Antiqua" w:eastAsia="Book Antiqua" w:hAnsi="Book Antiqua" w:cs="Book Antiqua"/>
          <w:color w:val="000000"/>
        </w:rPr>
        <w:t>demethylation</w:t>
      </w:r>
      <w:r w:rsidRPr="00D910C0">
        <w:rPr>
          <w:rFonts w:ascii="Book Antiqua" w:eastAsia="Book Antiqua" w:hAnsi="Book Antiqua" w:cs="Book Antiqua"/>
          <w:color w:val="000000"/>
        </w:rPr>
        <w:t xml:space="preserve"> on arginine-3 of histone H4 (H4R3me2s), because H4R3me2s can hinder the histone binding ability and catalytic activity in PHD4-6</w:t>
      </w:r>
      <w:r w:rsidRPr="00D910C0">
        <w:rPr>
          <w:rFonts w:ascii="Book Antiqua" w:eastAsia="Book Antiqua" w:hAnsi="Book Antiqua" w:cs="Book Antiqua"/>
          <w:color w:val="000000"/>
          <w:szCs w:val="30"/>
          <w:vertAlign w:val="superscript"/>
        </w:rPr>
        <w:t>[142,147]</w:t>
      </w:r>
      <w:r w:rsidRPr="00D910C0">
        <w:rPr>
          <w:rFonts w:ascii="Book Antiqua" w:eastAsia="Book Antiqua" w:hAnsi="Book Antiqua" w:cs="Book Antiqua"/>
          <w:color w:val="000000"/>
        </w:rPr>
        <w:t>.</w:t>
      </w:r>
    </w:p>
    <w:p w14:paraId="45FCF940" w14:textId="77777777" w:rsidR="00CA5F5F" w:rsidRPr="00D910C0" w:rsidRDefault="00CA5F5F">
      <w:pPr>
        <w:adjustRightInd w:val="0"/>
        <w:snapToGrid w:val="0"/>
        <w:spacing w:line="360" w:lineRule="auto"/>
        <w:jc w:val="both"/>
      </w:pPr>
    </w:p>
    <w:p w14:paraId="14F2DADA" w14:textId="77777777"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Regulation of KMT2E by PHD finger: </w:t>
      </w:r>
      <w:r w:rsidRPr="00D910C0">
        <w:rPr>
          <w:rFonts w:ascii="Book Antiqua" w:eastAsia="Book Antiqua" w:hAnsi="Book Antiqua" w:cs="Book Antiqua"/>
          <w:color w:val="000000"/>
        </w:rPr>
        <w:t>The binding of KMT2E and histone is based on its single PHD finger which can bind to H3K4me3, and this special spatial structure of KMT2E makes it possible to recognize H3K4me3</w:t>
      </w:r>
      <w:r w:rsidRPr="00D910C0">
        <w:rPr>
          <w:rFonts w:ascii="Book Antiqua" w:eastAsia="Book Antiqua" w:hAnsi="Book Antiqua" w:cs="Book Antiqua"/>
          <w:color w:val="000000"/>
          <w:szCs w:val="30"/>
          <w:vertAlign w:val="superscript"/>
        </w:rPr>
        <w:t>[148]</w:t>
      </w:r>
      <w:r w:rsidRPr="00D910C0">
        <w:rPr>
          <w:rFonts w:ascii="Book Antiqua" w:eastAsia="Book Antiqua" w:hAnsi="Book Antiqua" w:cs="Book Antiqua"/>
          <w:color w:val="000000"/>
        </w:rPr>
        <w:t>. Although KMT2E can also bind to H3K4me2 and H3K4me1, the stability of binding of H3K4me2 and KMT2E is five times weaker than H3K4me3, while the stability of binding of H3K4me1 and KMT2E is sixteen times weaker than H3K4me3</w:t>
      </w:r>
      <w:r w:rsidRPr="00D910C0">
        <w:rPr>
          <w:rFonts w:ascii="Book Antiqua" w:eastAsia="Book Antiqua" w:hAnsi="Book Antiqua" w:cs="Book Antiqua"/>
          <w:color w:val="000000"/>
          <w:szCs w:val="30"/>
          <w:vertAlign w:val="superscript"/>
        </w:rPr>
        <w:t>[148]</w:t>
      </w:r>
      <w:r w:rsidRPr="00D910C0">
        <w:rPr>
          <w:rFonts w:ascii="Book Antiqua" w:eastAsia="Book Antiqua" w:hAnsi="Book Antiqua" w:cs="Book Antiqua"/>
          <w:color w:val="000000"/>
        </w:rPr>
        <w:t>. This can facilitate the recruitment of KMT2E to active transcription chromatin regions</w:t>
      </w:r>
      <w:r w:rsidRPr="00D910C0">
        <w:rPr>
          <w:rFonts w:ascii="Book Antiqua" w:eastAsia="Book Antiqua" w:hAnsi="Book Antiqua" w:cs="Book Antiqua"/>
          <w:color w:val="000000"/>
          <w:szCs w:val="30"/>
          <w:vertAlign w:val="superscript"/>
        </w:rPr>
        <w:t>[148,149]</w:t>
      </w:r>
      <w:r w:rsidRPr="00D910C0">
        <w:rPr>
          <w:rFonts w:ascii="Book Antiqua" w:eastAsia="Book Antiqua" w:hAnsi="Book Antiqua" w:cs="Book Antiqua"/>
          <w:color w:val="000000"/>
        </w:rPr>
        <w:t>.</w:t>
      </w:r>
    </w:p>
    <w:p w14:paraId="43C2A56D" w14:textId="77777777" w:rsidR="00CA5F5F" w:rsidRPr="00D910C0" w:rsidRDefault="00CA5F5F">
      <w:pPr>
        <w:adjustRightInd w:val="0"/>
        <w:snapToGrid w:val="0"/>
        <w:spacing w:line="360" w:lineRule="auto"/>
        <w:jc w:val="both"/>
      </w:pPr>
    </w:p>
    <w:p w14:paraId="1D512456" w14:textId="77777777" w:rsidR="00CA5F5F" w:rsidRPr="00D910C0" w:rsidRDefault="00C317ED">
      <w:pPr>
        <w:adjustRightInd w:val="0"/>
        <w:snapToGrid w:val="0"/>
        <w:spacing w:line="360" w:lineRule="auto"/>
        <w:jc w:val="both"/>
        <w:rPr>
          <w:b/>
          <w:bCs/>
          <w:i/>
          <w:iCs/>
        </w:rPr>
      </w:pPr>
      <w:r w:rsidRPr="00D910C0">
        <w:rPr>
          <w:rFonts w:ascii="Book Antiqua" w:eastAsia="Book Antiqua" w:hAnsi="Book Antiqua" w:cs="Book Antiqua"/>
          <w:b/>
          <w:bCs/>
          <w:i/>
          <w:iCs/>
          <w:color w:val="000000"/>
        </w:rPr>
        <w:t>Regulation of erasers by PHD finger</w:t>
      </w:r>
    </w:p>
    <w:p w14:paraId="4CEBB3A2" w14:textId="252BDC01"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color w:val="000000"/>
        </w:rPr>
        <w:t>PHD fingers can be found in KDMs</w:t>
      </w:r>
      <w:r w:rsidRPr="00D910C0">
        <w:rPr>
          <w:rFonts w:ascii="Book Antiqua" w:eastAsia="Book Antiqua" w:hAnsi="Book Antiqua" w:cs="Book Antiqua"/>
          <w:color w:val="000000"/>
          <w:szCs w:val="30"/>
          <w:vertAlign w:val="superscript"/>
        </w:rPr>
        <w:t>[150,151]</w:t>
      </w:r>
      <w:r w:rsidRPr="00D910C0">
        <w:rPr>
          <w:rFonts w:ascii="Book Antiqua" w:eastAsia="Book Antiqua" w:hAnsi="Book Antiqua" w:cs="Book Antiqua"/>
          <w:color w:val="000000"/>
        </w:rPr>
        <w:t>. These PHD fingers bind to the tail of H3 to enable the localization of enzymes to specific targets</w:t>
      </w:r>
      <w:r w:rsidRPr="00D910C0">
        <w:rPr>
          <w:rFonts w:ascii="Book Antiqua" w:eastAsia="Book Antiqua" w:hAnsi="Book Antiqua" w:cs="Book Antiqua"/>
          <w:color w:val="000000"/>
          <w:szCs w:val="30"/>
          <w:vertAlign w:val="superscript"/>
        </w:rPr>
        <w:t>[152]</w:t>
      </w:r>
      <w:r w:rsidRPr="00D910C0">
        <w:rPr>
          <w:rFonts w:ascii="Book Antiqua" w:eastAsia="Book Antiqua" w:hAnsi="Book Antiqua" w:cs="Book Antiqua"/>
          <w:color w:val="000000"/>
        </w:rPr>
        <w:t>, and promote the recruitment of transcription factors or chromatin-associated protein complexes</w:t>
      </w:r>
      <w:r w:rsidRPr="00D910C0">
        <w:rPr>
          <w:rFonts w:ascii="Book Antiqua" w:eastAsia="Book Antiqua" w:hAnsi="Book Antiqua" w:cs="Book Antiqua"/>
          <w:color w:val="000000"/>
          <w:szCs w:val="30"/>
          <w:vertAlign w:val="superscript"/>
        </w:rPr>
        <w:t>[17]</w:t>
      </w:r>
      <w:r w:rsidRPr="00D910C0">
        <w:rPr>
          <w:rFonts w:ascii="Book Antiqua" w:eastAsia="Book Antiqua" w:hAnsi="Book Antiqua" w:cs="Book Antiqua"/>
          <w:color w:val="000000"/>
        </w:rPr>
        <w:t>.</w:t>
      </w:r>
    </w:p>
    <w:p w14:paraId="09573721" w14:textId="77777777" w:rsidR="00CA5F5F" w:rsidRPr="00D910C0" w:rsidRDefault="00CA5F5F">
      <w:pPr>
        <w:adjustRightInd w:val="0"/>
        <w:snapToGrid w:val="0"/>
        <w:spacing w:line="360" w:lineRule="auto"/>
        <w:jc w:val="both"/>
      </w:pPr>
    </w:p>
    <w:p w14:paraId="71EAA854" w14:textId="1EA3D67A"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b/>
          <w:bCs/>
          <w:color w:val="000000"/>
        </w:rPr>
        <w:t xml:space="preserve">Regulation of KDM4 subfamily by PHD finger: </w:t>
      </w:r>
      <w:r w:rsidRPr="00D910C0">
        <w:rPr>
          <w:rFonts w:ascii="Book Antiqua" w:eastAsia="Book Antiqua" w:hAnsi="Book Antiqua" w:cs="Book Antiqua"/>
          <w:color w:val="000000"/>
        </w:rPr>
        <w:t xml:space="preserve">PHD fingers can be found in KDM4 subfamily. KDM4A, </w:t>
      </w:r>
      <w:r w:rsidR="006E0732" w:rsidRPr="00D910C0">
        <w:rPr>
          <w:rFonts w:ascii="Book Antiqua" w:eastAsia="Book Antiqua" w:hAnsi="Book Antiqua" w:cs="Book Antiqua"/>
          <w:color w:val="000000"/>
        </w:rPr>
        <w:t>KDM</w:t>
      </w:r>
      <w:r w:rsidRPr="00D910C0">
        <w:rPr>
          <w:rFonts w:ascii="Book Antiqua" w:eastAsia="Book Antiqua" w:hAnsi="Book Antiqua" w:cs="Book Antiqua"/>
          <w:color w:val="000000"/>
        </w:rPr>
        <w:t>4B</w:t>
      </w:r>
      <w:r w:rsidR="006E0732"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w:t>
      </w:r>
      <w:r w:rsidR="006E0732" w:rsidRPr="00D910C0">
        <w:rPr>
          <w:rFonts w:ascii="Book Antiqua" w:eastAsia="Book Antiqua" w:hAnsi="Book Antiqua" w:cs="Book Antiqua"/>
          <w:color w:val="000000"/>
        </w:rPr>
        <w:t>KDM</w:t>
      </w:r>
      <w:r w:rsidRPr="00D910C0">
        <w:rPr>
          <w:rFonts w:ascii="Book Antiqua" w:eastAsia="Book Antiqua" w:hAnsi="Book Antiqua" w:cs="Book Antiqua"/>
          <w:color w:val="000000"/>
        </w:rPr>
        <w:t xml:space="preserve">4C have a catalytic histone demethylase </w:t>
      </w:r>
      <w:r w:rsidRPr="00D910C0">
        <w:rPr>
          <w:rFonts w:ascii="Book Antiqua" w:eastAsia="Book Antiqua" w:hAnsi="Book Antiqua" w:cs="Book Antiqua"/>
          <w:color w:val="000000"/>
        </w:rPr>
        <w:lastRenderedPageBreak/>
        <w:t>domain, double PHD and Tudor domains, whereas KDM4D contains on</w:t>
      </w:r>
      <w:bookmarkStart w:id="4" w:name="_Hlk75590433"/>
      <w:r w:rsidRPr="00D910C0">
        <w:rPr>
          <w:rFonts w:ascii="Book Antiqua" w:eastAsia="Book Antiqua" w:hAnsi="Book Antiqua" w:cs="Book Antiqua"/>
          <w:color w:val="000000"/>
        </w:rPr>
        <w:t>ly a catalytic domain and lacks PHD and Tudor domains</w:t>
      </w:r>
      <w:r w:rsidRPr="00D910C0">
        <w:rPr>
          <w:rFonts w:ascii="Book Antiqua" w:eastAsia="Book Antiqua" w:hAnsi="Book Antiqua" w:cs="Book Antiqua"/>
          <w:color w:val="000000"/>
          <w:szCs w:val="30"/>
          <w:vertAlign w:val="superscript"/>
        </w:rPr>
        <w:t>[153,154]</w:t>
      </w:r>
      <w:r w:rsidRPr="00D910C0">
        <w:rPr>
          <w:rFonts w:ascii="Book Antiqua" w:eastAsia="Book Antiqua" w:hAnsi="Book Antiqua" w:cs="Book Antiqua"/>
          <w:color w:val="000000"/>
        </w:rPr>
        <w:t xml:space="preserve">. Although KDM4A-C have PHD </w:t>
      </w:r>
      <w:bookmarkEnd w:id="4"/>
      <w:r w:rsidRPr="00D910C0">
        <w:rPr>
          <w:rFonts w:ascii="Book Antiqua" w:eastAsia="Book Antiqua" w:hAnsi="Book Antiqua" w:cs="Book Antiqua"/>
          <w:color w:val="000000"/>
        </w:rPr>
        <w:t>fingers, the function of PHD fingers is unclear</w:t>
      </w:r>
      <w:r w:rsidRPr="00D910C0">
        <w:rPr>
          <w:rFonts w:ascii="Book Antiqua" w:eastAsia="Book Antiqua" w:hAnsi="Book Antiqua" w:cs="Book Antiqua"/>
          <w:color w:val="000000"/>
          <w:szCs w:val="30"/>
          <w:vertAlign w:val="superscript"/>
        </w:rPr>
        <w:t>[155]</w:t>
      </w:r>
      <w:r w:rsidRPr="00D910C0">
        <w:rPr>
          <w:rFonts w:ascii="Book Antiqua" w:eastAsia="Book Antiqua" w:hAnsi="Book Antiqua" w:cs="Book Antiqua"/>
          <w:color w:val="000000"/>
        </w:rPr>
        <w:t>.</w:t>
      </w:r>
    </w:p>
    <w:p w14:paraId="52489953" w14:textId="77777777" w:rsidR="00CA5F5F" w:rsidRPr="00D910C0" w:rsidRDefault="00CA5F5F">
      <w:pPr>
        <w:adjustRightInd w:val="0"/>
        <w:snapToGrid w:val="0"/>
        <w:spacing w:line="360" w:lineRule="auto"/>
        <w:jc w:val="both"/>
      </w:pPr>
    </w:p>
    <w:p w14:paraId="462ED3E7" w14:textId="3AA5E833" w:rsidR="00CA5F5F" w:rsidRPr="00D910C0" w:rsidRDefault="00C317ED">
      <w:pPr>
        <w:adjustRightInd w:val="0"/>
        <w:snapToGrid w:val="0"/>
        <w:spacing w:line="360" w:lineRule="auto"/>
        <w:jc w:val="both"/>
      </w:pPr>
      <w:r w:rsidRPr="00D910C0">
        <w:rPr>
          <w:rFonts w:ascii="Book Antiqua" w:eastAsia="Book Antiqua" w:hAnsi="Book Antiqua" w:cs="Book Antiqua"/>
          <w:b/>
          <w:bCs/>
          <w:color w:val="000000"/>
        </w:rPr>
        <w:t>Regulation of KDM5 subfamily by PHD finger:</w:t>
      </w:r>
      <w:r w:rsidRPr="00D910C0">
        <w:rPr>
          <w:rFonts w:ascii="Book Antiqua" w:eastAsia="Book Antiqua" w:hAnsi="Book Antiqua" w:cs="Book Antiqua"/>
          <w:color w:val="000000"/>
        </w:rPr>
        <w:t xml:space="preserve"> KDM5 subfamily, including KDM5A-D, catalyze demethylation of the transcriptionally activating trimethylated and </w:t>
      </w:r>
      <w:r w:rsidR="004133F3" w:rsidRPr="00D910C0">
        <w:rPr>
          <w:rFonts w:ascii="Book Antiqua" w:eastAsia="Book Antiqua" w:hAnsi="Book Antiqua" w:cs="Book Antiqua"/>
          <w:color w:val="000000"/>
        </w:rPr>
        <w:t>demethylated</w:t>
      </w:r>
      <w:r w:rsidRPr="00D910C0">
        <w:rPr>
          <w:rFonts w:ascii="Book Antiqua" w:eastAsia="Book Antiqua" w:hAnsi="Book Antiqua" w:cs="Book Antiqua"/>
          <w:color w:val="000000"/>
        </w:rPr>
        <w:t xml:space="preserve"> lysine-4 mark on H3</w:t>
      </w:r>
      <w:r w:rsidRPr="00D910C0">
        <w:rPr>
          <w:rFonts w:ascii="Book Antiqua" w:eastAsia="Book Antiqua" w:hAnsi="Book Antiqua" w:cs="Book Antiqua"/>
          <w:color w:val="000000"/>
          <w:vertAlign w:val="superscript"/>
        </w:rPr>
        <w:t>[100,103,156,157]</w:t>
      </w:r>
      <w:r w:rsidRPr="00D910C0">
        <w:rPr>
          <w:rFonts w:ascii="Book Antiqua" w:eastAsia="Book Antiqua" w:hAnsi="Book Antiqua" w:cs="Book Antiqua"/>
          <w:color w:val="000000"/>
        </w:rPr>
        <w:t>. KDM5A contains three PHD fingers (PHD1, PHD2, PHD3). Qualitative pull-down assays with isolated PHD1 domain of KDM5A show that it binds to unmodified H3K4 peptide</w:t>
      </w:r>
      <w:r w:rsidRPr="00D910C0">
        <w:rPr>
          <w:rFonts w:ascii="Book Antiqua" w:eastAsia="Book Antiqua" w:hAnsi="Book Antiqua" w:cs="Book Antiqua"/>
          <w:color w:val="000000"/>
          <w:szCs w:val="30"/>
          <w:vertAlign w:val="superscript"/>
        </w:rPr>
        <w:t>[158]</w:t>
      </w:r>
      <w:r w:rsidRPr="00D910C0">
        <w:rPr>
          <w:rFonts w:ascii="Book Antiqua" w:eastAsia="Book Antiqua" w:hAnsi="Book Antiqua" w:cs="Book Antiqua"/>
          <w:color w:val="000000"/>
        </w:rPr>
        <w:t xml:space="preserve">. </w:t>
      </w:r>
      <w:r w:rsidR="006E0732" w:rsidRPr="00D910C0">
        <w:rPr>
          <w:rFonts w:ascii="Book Antiqua" w:eastAsia="Book Antiqua" w:hAnsi="Book Antiqua" w:cs="Book Antiqua"/>
          <w:color w:val="000000"/>
        </w:rPr>
        <w:t xml:space="preserve">The </w:t>
      </w:r>
      <w:r w:rsidRPr="00D910C0">
        <w:rPr>
          <w:rFonts w:ascii="Book Antiqua" w:eastAsia="Book Antiqua" w:hAnsi="Book Antiqua" w:cs="Book Antiqua"/>
          <w:color w:val="000000"/>
        </w:rPr>
        <w:t>PHD1 finger preferentially recognizes unmethylated H3K4 histone tail, which is a KDM5A-mediated trimethylation products of H3K4 (H3K4me3) demethylation</w:t>
      </w:r>
      <w:r w:rsidRPr="00D910C0">
        <w:rPr>
          <w:rFonts w:ascii="Book Antiqua" w:eastAsia="Book Antiqua" w:hAnsi="Book Antiqua" w:cs="Book Antiqua"/>
          <w:color w:val="000000"/>
          <w:szCs w:val="30"/>
          <w:vertAlign w:val="superscript"/>
        </w:rPr>
        <w:t>[151]</w:t>
      </w:r>
      <w:r w:rsidRPr="00D910C0">
        <w:rPr>
          <w:rFonts w:ascii="Book Antiqua" w:eastAsia="Book Antiqua" w:hAnsi="Book Antiqua" w:cs="Book Antiqua"/>
          <w:color w:val="000000"/>
        </w:rPr>
        <w:t>. The function of PHD2 finger is unknown. PHD3 finger has been studied in the context of its fusion with nucleoporin NUP98 and it specifically binds to the H3K4me3, with a decrease in affinity for lower methylation states</w:t>
      </w:r>
      <w:r w:rsidRPr="00D910C0">
        <w:rPr>
          <w:rFonts w:ascii="Book Antiqua" w:eastAsia="Book Antiqua" w:hAnsi="Book Antiqua" w:cs="Book Antiqua"/>
          <w:color w:val="000000"/>
          <w:szCs w:val="30"/>
          <w:vertAlign w:val="superscript"/>
        </w:rPr>
        <w:t>[17,158]</w:t>
      </w:r>
      <w:r w:rsidRPr="00D910C0">
        <w:rPr>
          <w:rFonts w:ascii="Book Antiqua" w:eastAsia="Book Antiqua" w:hAnsi="Book Antiqua" w:cs="Book Antiqua"/>
          <w:color w:val="000000"/>
        </w:rPr>
        <w:t xml:space="preserve">. Since these preferred binding substrates are the products of KDM5A-mediated demethylation, a model in which demethylation can propagate along nucleosomes </w:t>
      </w:r>
      <w:r w:rsidRPr="00D910C0">
        <w:rPr>
          <w:rFonts w:ascii="Book Antiqua" w:eastAsia="Book Antiqua" w:hAnsi="Book Antiqua" w:cs="Book Antiqua"/>
          <w:i/>
          <w:iCs/>
          <w:color w:val="000000"/>
        </w:rPr>
        <w:t>via</w:t>
      </w:r>
      <w:r w:rsidRPr="00D910C0">
        <w:rPr>
          <w:rFonts w:ascii="Book Antiqua" w:eastAsia="Book Antiqua" w:hAnsi="Book Antiqua" w:cs="Book Antiqua"/>
          <w:color w:val="000000"/>
        </w:rPr>
        <w:t xml:space="preserve"> a positive-feedback regulatory mechanism, has been put forward</w:t>
      </w:r>
      <w:r w:rsidRPr="00D910C0">
        <w:rPr>
          <w:rFonts w:ascii="Book Antiqua" w:eastAsia="Book Antiqua" w:hAnsi="Book Antiqua" w:cs="Book Antiqua"/>
          <w:color w:val="000000"/>
          <w:szCs w:val="30"/>
          <w:vertAlign w:val="superscript"/>
        </w:rPr>
        <w:t>[151]</w:t>
      </w:r>
      <w:r w:rsidRPr="00D910C0">
        <w:rPr>
          <w:rFonts w:ascii="Book Antiqua" w:eastAsia="Book Antiqua" w:hAnsi="Book Antiqua" w:cs="Book Antiqua"/>
          <w:color w:val="000000"/>
        </w:rPr>
        <w:t>.</w:t>
      </w:r>
    </w:p>
    <w:p w14:paraId="71E76BA9" w14:textId="1A19F4DC" w:rsidR="00A14505" w:rsidRPr="00D910C0" w:rsidRDefault="00C317ED" w:rsidP="00065464">
      <w:pPr>
        <w:adjustRightInd w:val="0"/>
        <w:snapToGrid w:val="0"/>
        <w:spacing w:line="360" w:lineRule="auto"/>
        <w:ind w:firstLineChars="112" w:firstLine="269"/>
        <w:jc w:val="both"/>
        <w:rPr>
          <w:rFonts w:ascii="Book Antiqua" w:eastAsia="Book Antiqua" w:hAnsi="Book Antiqua" w:cs="Book Antiqua"/>
          <w:color w:val="000000"/>
        </w:rPr>
      </w:pPr>
      <w:r w:rsidRPr="00D910C0">
        <w:rPr>
          <w:rFonts w:ascii="Book Antiqua" w:eastAsia="Book Antiqua" w:hAnsi="Book Antiqua" w:cs="Book Antiqua"/>
          <w:color w:val="000000"/>
        </w:rPr>
        <w:t>The KDM5B PHD1 finger can recognize the N-terminus of H3, which is unmodified or methylated at Lys9</w:t>
      </w:r>
      <w:r w:rsidRPr="00D910C0">
        <w:rPr>
          <w:rFonts w:ascii="Book Antiqua" w:eastAsia="Book Antiqua" w:hAnsi="Book Antiqua" w:cs="Book Antiqua"/>
          <w:color w:val="000000"/>
          <w:szCs w:val="30"/>
          <w:vertAlign w:val="superscript"/>
        </w:rPr>
        <w:t>[17]</w:t>
      </w:r>
      <w:r w:rsidRPr="00D910C0">
        <w:rPr>
          <w:rFonts w:ascii="Book Antiqua" w:eastAsia="Book Antiqua" w:hAnsi="Book Antiqua" w:cs="Book Antiqua"/>
          <w:color w:val="000000"/>
        </w:rPr>
        <w:t>. The KDM5B PHD2 finger cannot bind to histone</w:t>
      </w:r>
      <w:r w:rsidRPr="00D910C0">
        <w:rPr>
          <w:rFonts w:ascii="Book Antiqua" w:eastAsia="Book Antiqua" w:hAnsi="Book Antiqua" w:cs="Book Antiqua" w:hint="eastAsia"/>
          <w:color w:val="000000"/>
        </w:rPr>
        <w:t>.</w:t>
      </w:r>
      <w:r w:rsidRPr="00D910C0">
        <w:rPr>
          <w:rFonts w:ascii="Book Antiqua" w:eastAsia="Book Antiqua" w:hAnsi="Book Antiqua" w:cs="Book Antiqua"/>
          <w:color w:val="000000"/>
        </w:rPr>
        <w:t xml:space="preserve"> The KDM5B PHD3 finger prefers to bind to H3K4me3</w:t>
      </w:r>
      <w:r w:rsidRPr="00D910C0">
        <w:rPr>
          <w:rFonts w:ascii="Book Antiqua" w:eastAsia="Book Antiqua" w:hAnsi="Book Antiqua" w:cs="Book Antiqua"/>
          <w:color w:val="000000"/>
          <w:szCs w:val="30"/>
          <w:vertAlign w:val="superscript"/>
        </w:rPr>
        <w:t>[17]</w:t>
      </w:r>
      <w:r w:rsidRPr="00D910C0">
        <w:rPr>
          <w:rFonts w:ascii="Book Antiqua" w:eastAsia="Book Antiqua" w:hAnsi="Book Antiqua" w:cs="Book Antiqua"/>
          <w:color w:val="000000"/>
        </w:rPr>
        <w:t>. The PHD1 finger specifically binds to H3K4me0, and the PHD3 finger is selective for H3K4me3. A combination of two ‘readers’ capable of recognizing distinctive epigenetic marks is likely to impact KDM5B activity. Binding of PHD1 to H3K4me0 may provide an anchoring mechanism for KDM5B to sense H3K4me3 through PHD3 and slide along the H3K4me3-enriched promoters, demethylating nearby methylated H3K4 and further spreading the transcriptionally inactive state of chromatin</w:t>
      </w:r>
      <w:r w:rsidRPr="00D910C0">
        <w:rPr>
          <w:rFonts w:ascii="Book Antiqua" w:eastAsia="Book Antiqua" w:hAnsi="Book Antiqua" w:cs="Book Antiqua"/>
          <w:color w:val="000000"/>
          <w:vertAlign w:val="superscript"/>
        </w:rPr>
        <w:t>[17].</w:t>
      </w:r>
      <w:r w:rsidRPr="00D910C0">
        <w:rPr>
          <w:rFonts w:ascii="Book Antiqua" w:eastAsia="Book Antiqua" w:hAnsi="Book Antiqua" w:cs="Book Antiqua"/>
          <w:color w:val="000000"/>
        </w:rPr>
        <w:t xml:space="preserve"> In addition, abrogation of H3 tail recognition by point mutation in the PHD1 domain of KDM5B decreases H3K4 demethylation in cells, resulting in the repression of tumor suppressor genes</w:t>
      </w:r>
      <w:r w:rsidRPr="00D910C0">
        <w:rPr>
          <w:rFonts w:ascii="Book Antiqua" w:eastAsia="Book Antiqua" w:hAnsi="Book Antiqua" w:cs="Book Antiqua"/>
          <w:color w:val="000000"/>
          <w:vertAlign w:val="superscript"/>
        </w:rPr>
        <w:t>[159]</w:t>
      </w:r>
      <w:r w:rsidRPr="00D910C0">
        <w:rPr>
          <w:rFonts w:ascii="Book Antiqua" w:eastAsia="Book Antiqua" w:hAnsi="Book Antiqua" w:cs="Book Antiqua"/>
          <w:color w:val="000000"/>
        </w:rPr>
        <w:t>. Therefore, the importance of interaction between PHD1 and H3 tail is proved.</w:t>
      </w:r>
    </w:p>
    <w:p w14:paraId="200FF07D" w14:textId="6CDAE88E" w:rsidR="00CA5F5F" w:rsidRPr="00D910C0" w:rsidRDefault="00C317ED" w:rsidP="00065464">
      <w:pPr>
        <w:adjustRightInd w:val="0"/>
        <w:snapToGrid w:val="0"/>
        <w:spacing w:line="360" w:lineRule="auto"/>
        <w:ind w:firstLineChars="112" w:firstLine="269"/>
        <w:jc w:val="both"/>
        <w:rPr>
          <w:rFonts w:ascii="Book Antiqua" w:eastAsia="Book Antiqua" w:hAnsi="Book Antiqua" w:cs="Book Antiqua"/>
          <w:color w:val="000000"/>
        </w:rPr>
      </w:pPr>
      <w:r w:rsidRPr="00D910C0">
        <w:rPr>
          <w:rFonts w:ascii="Book Antiqua" w:eastAsia="Book Antiqua" w:hAnsi="Book Antiqua" w:cs="Book Antiqua"/>
          <w:color w:val="000000"/>
        </w:rPr>
        <w:lastRenderedPageBreak/>
        <w:t>Similarly, the PHD1 finger domain in KDM5C is close to the JmjC domain, and the linker of JmjC domain is 13 amino acids long and is expected to recognize and bind to H3K9me3</w:t>
      </w:r>
      <w:r w:rsidRPr="00D910C0">
        <w:rPr>
          <w:rFonts w:ascii="Book Antiqua" w:eastAsia="Book Antiqua" w:hAnsi="Book Antiqua" w:cs="Book Antiqua"/>
          <w:color w:val="000000"/>
          <w:szCs w:val="30"/>
          <w:vertAlign w:val="superscript"/>
        </w:rPr>
        <w:t>[157,160]</w:t>
      </w:r>
      <w:r w:rsidRPr="00D910C0">
        <w:rPr>
          <w:rFonts w:ascii="Book Antiqua" w:eastAsia="Book Antiqua" w:hAnsi="Book Antiqua" w:cs="Book Antiqua"/>
          <w:color w:val="000000"/>
        </w:rPr>
        <w:t>. Although the PHD1 domain is not necessary for the demethylase activity, it helps to recognize the substrate peptide</w:t>
      </w:r>
      <w:r w:rsidRPr="00D910C0">
        <w:rPr>
          <w:rFonts w:ascii="Book Antiqua" w:eastAsia="Book Antiqua" w:hAnsi="Book Antiqua" w:cs="Book Antiqua"/>
          <w:color w:val="000000"/>
          <w:szCs w:val="30"/>
          <w:vertAlign w:val="superscript"/>
        </w:rPr>
        <w:t>[157,161]</w:t>
      </w:r>
      <w:r w:rsidRPr="00D910C0">
        <w:rPr>
          <w:rFonts w:ascii="Book Antiqua" w:eastAsia="Book Antiqua" w:hAnsi="Book Antiqua" w:cs="Book Antiqua"/>
          <w:color w:val="000000"/>
        </w:rPr>
        <w:t xml:space="preserve">. </w:t>
      </w:r>
      <w:r w:rsidR="00A46801" w:rsidRPr="00D910C0">
        <w:rPr>
          <w:rFonts w:ascii="Book Antiqua" w:eastAsia="Book Antiqua" w:hAnsi="Book Antiqua" w:cs="Book Antiqua"/>
          <w:color w:val="000000"/>
        </w:rPr>
        <w:t>The</w:t>
      </w:r>
      <w:r w:rsidRPr="00D910C0">
        <w:rPr>
          <w:rFonts w:ascii="Book Antiqua" w:eastAsia="Book Antiqua" w:hAnsi="Book Antiqua" w:cs="Book Antiqua"/>
          <w:color w:val="000000"/>
        </w:rPr>
        <w:t xml:space="preserve"> interaction between PHD1 domain and JmjC domain stabilizes the substrate peptide and </w:t>
      </w:r>
      <w:r w:rsidR="00A46801" w:rsidRPr="00D910C0">
        <w:rPr>
          <w:rFonts w:ascii="Book Antiqua" w:eastAsia="Book Antiqua" w:hAnsi="Book Antiqua" w:cs="Book Antiqua"/>
          <w:color w:val="000000"/>
        </w:rPr>
        <w:t xml:space="preserve">the </w:t>
      </w:r>
      <w:r w:rsidRPr="00D910C0">
        <w:rPr>
          <w:rFonts w:ascii="Book Antiqua" w:eastAsia="Book Antiqua" w:hAnsi="Book Antiqua" w:cs="Book Antiqua"/>
          <w:color w:val="000000"/>
        </w:rPr>
        <w:t xml:space="preserve">PHD1 domain can help </w:t>
      </w:r>
      <w:r w:rsidR="00A46801" w:rsidRPr="00D910C0">
        <w:rPr>
          <w:rFonts w:ascii="Book Antiqua" w:eastAsia="Book Antiqua" w:hAnsi="Book Antiqua" w:cs="Book Antiqua"/>
          <w:color w:val="000000"/>
        </w:rPr>
        <w:t xml:space="preserve">precisely </w:t>
      </w:r>
      <w:r w:rsidRPr="00D910C0">
        <w:rPr>
          <w:rFonts w:ascii="Book Antiqua" w:eastAsia="Book Antiqua" w:hAnsi="Book Antiqua" w:cs="Book Antiqua"/>
          <w:color w:val="000000"/>
        </w:rPr>
        <w:t>position H3K4 in the JmjC domain</w:t>
      </w:r>
      <w:r w:rsidRPr="00D910C0">
        <w:rPr>
          <w:rFonts w:ascii="Book Antiqua" w:eastAsia="Book Antiqua" w:hAnsi="Book Antiqua" w:cs="Book Antiqua"/>
          <w:color w:val="000000"/>
          <w:szCs w:val="30"/>
          <w:vertAlign w:val="superscript"/>
        </w:rPr>
        <w:t>[162]</w:t>
      </w:r>
      <w:r w:rsidRPr="00D910C0">
        <w:rPr>
          <w:rFonts w:ascii="Book Antiqua" w:eastAsia="Book Antiqua" w:hAnsi="Book Antiqua" w:cs="Book Antiqua"/>
          <w:color w:val="000000"/>
        </w:rPr>
        <w:t>.</w:t>
      </w:r>
    </w:p>
    <w:p w14:paraId="1E89A88E" w14:textId="77777777" w:rsidR="00CA5F5F" w:rsidRPr="00D910C0" w:rsidRDefault="00CA5F5F">
      <w:pPr>
        <w:adjustRightInd w:val="0"/>
        <w:snapToGrid w:val="0"/>
        <w:spacing w:line="360" w:lineRule="auto"/>
        <w:jc w:val="both"/>
      </w:pPr>
    </w:p>
    <w:p w14:paraId="76083FFF" w14:textId="3848C19D" w:rsidR="00CA5F5F" w:rsidRPr="00D910C0" w:rsidRDefault="00C317ED">
      <w:pPr>
        <w:adjustRightInd w:val="0"/>
        <w:snapToGrid w:val="0"/>
        <w:spacing w:line="360" w:lineRule="auto"/>
        <w:jc w:val="both"/>
      </w:pPr>
      <w:r w:rsidRPr="00D910C0">
        <w:rPr>
          <w:rFonts w:ascii="Book Antiqua" w:eastAsia="Book Antiqua" w:hAnsi="Book Antiqua" w:cs="Book Antiqua"/>
          <w:b/>
          <w:bCs/>
          <w:color w:val="000000"/>
        </w:rPr>
        <w:t xml:space="preserve">Regulation of KDM7 by PHD finger: </w:t>
      </w:r>
      <w:r w:rsidRPr="00D910C0">
        <w:rPr>
          <w:rFonts w:ascii="Book Antiqua" w:eastAsia="Book Antiqua" w:hAnsi="Book Antiqua" w:cs="Book Antiqua"/>
          <w:color w:val="000000"/>
        </w:rPr>
        <w:t xml:space="preserve">PHF8 belongs to KDM7 subfamily and transcriptionally removes suppressive </w:t>
      </w:r>
      <w:r w:rsidR="004133F3" w:rsidRPr="00D910C0">
        <w:rPr>
          <w:rFonts w:ascii="Book Antiqua" w:eastAsia="Book Antiqua" w:hAnsi="Book Antiqua" w:cs="Book Antiqua"/>
          <w:color w:val="000000"/>
        </w:rPr>
        <w:t>demethylation</w:t>
      </w:r>
      <w:r w:rsidRPr="00D910C0">
        <w:rPr>
          <w:rFonts w:ascii="Book Antiqua" w:eastAsia="Book Antiqua" w:hAnsi="Book Antiqua" w:cs="Book Antiqua"/>
          <w:color w:val="000000"/>
        </w:rPr>
        <w:t xml:space="preserve"> and monomethylation of lysine 9 and 27 on H3 and lysine 20 on H4</w:t>
      </w:r>
      <w:r w:rsidRPr="00D910C0">
        <w:rPr>
          <w:rFonts w:ascii="Book Antiqua" w:eastAsia="Book Antiqua" w:hAnsi="Book Antiqua" w:cs="Book Antiqua"/>
          <w:color w:val="000000"/>
          <w:szCs w:val="30"/>
          <w:vertAlign w:val="superscript"/>
        </w:rPr>
        <w:t>[163]</w:t>
      </w:r>
      <w:r w:rsidRPr="00D910C0">
        <w:rPr>
          <w:rFonts w:ascii="Book Antiqua" w:eastAsia="Book Antiqua" w:hAnsi="Book Antiqua" w:cs="Book Antiqua"/>
          <w:color w:val="000000"/>
        </w:rPr>
        <w:t>. PHF8 has a PHD finger which is closed to the catalytic domain. PHD finger in PHF8 plays a significant role in PHF8 substrate recognition, because it helps to improve substrate affinity and specificity</w:t>
      </w:r>
      <w:r w:rsidRPr="00D910C0">
        <w:rPr>
          <w:rFonts w:ascii="Book Antiqua" w:eastAsia="Book Antiqua" w:hAnsi="Book Antiqua" w:cs="Book Antiqua"/>
          <w:color w:val="000000"/>
          <w:szCs w:val="30"/>
          <w:vertAlign w:val="superscript"/>
        </w:rPr>
        <w:t>[164]</w:t>
      </w:r>
      <w:r w:rsidRPr="00D910C0">
        <w:rPr>
          <w:rFonts w:ascii="Book Antiqua" w:eastAsia="Book Antiqua" w:hAnsi="Book Antiqua" w:cs="Book Antiqua"/>
          <w:color w:val="000000"/>
        </w:rPr>
        <w:t>. PHF8 can be recruited to the promoters through the combination of its PHD finger and H3K4me2/3 during the cell cycle transition from G1 to S</w:t>
      </w:r>
      <w:r w:rsidRPr="00D910C0">
        <w:rPr>
          <w:rFonts w:ascii="Book Antiqua" w:eastAsia="Book Antiqua" w:hAnsi="Book Antiqua" w:cs="Book Antiqua"/>
          <w:color w:val="000000"/>
          <w:szCs w:val="30"/>
          <w:vertAlign w:val="superscript"/>
        </w:rPr>
        <w:t>[107]</w:t>
      </w:r>
      <w:r w:rsidRPr="00D910C0">
        <w:rPr>
          <w:rFonts w:ascii="Book Antiqua" w:eastAsia="Book Antiqua" w:hAnsi="Book Antiqua" w:cs="Book Antiqua"/>
          <w:color w:val="000000"/>
        </w:rPr>
        <w:t>.</w:t>
      </w:r>
      <w:r w:rsidR="00A14505" w:rsidRPr="00D910C0">
        <w:rPr>
          <w:rFonts w:ascii="Book Antiqua" w:eastAsia="Book Antiqua" w:hAnsi="Book Antiqua" w:cs="Book Antiqua"/>
          <w:color w:val="000000"/>
        </w:rPr>
        <w:t xml:space="preserve"> </w:t>
      </w:r>
      <w:r w:rsidRPr="00D910C0">
        <w:rPr>
          <w:rFonts w:ascii="Book Antiqua" w:eastAsia="Book Antiqua" w:hAnsi="Book Antiqua" w:cs="Book Antiqua"/>
          <w:color w:val="000000"/>
        </w:rPr>
        <w:t>Although the functions of PHD fingers can be found in gastric cancer</w:t>
      </w:r>
      <w:r w:rsidRPr="00D910C0">
        <w:rPr>
          <w:rFonts w:ascii="Book Antiqua" w:eastAsia="Book Antiqua" w:hAnsi="Book Antiqua" w:cs="Book Antiqua"/>
          <w:color w:val="000000"/>
          <w:szCs w:val="30"/>
          <w:vertAlign w:val="superscript"/>
        </w:rPr>
        <w:t>[165]</w:t>
      </w:r>
      <w:r w:rsidRPr="00D910C0">
        <w:rPr>
          <w:rFonts w:ascii="Book Antiqua" w:eastAsia="Book Antiqua" w:hAnsi="Book Antiqua" w:cs="Book Antiqua"/>
          <w:color w:val="000000"/>
        </w:rPr>
        <w:t>, breast cancer</w:t>
      </w:r>
      <w:r w:rsidRPr="00D910C0">
        <w:rPr>
          <w:rFonts w:ascii="Book Antiqua" w:eastAsia="Book Antiqua" w:hAnsi="Book Antiqua" w:cs="Book Antiqua"/>
          <w:color w:val="000000"/>
          <w:szCs w:val="30"/>
          <w:vertAlign w:val="superscript"/>
        </w:rPr>
        <w:t>[166]</w:t>
      </w:r>
      <w:r w:rsidRPr="00D910C0">
        <w:rPr>
          <w:rFonts w:ascii="Book Antiqua" w:eastAsia="Book Antiqua" w:hAnsi="Book Antiqua" w:cs="Book Antiqua"/>
          <w:color w:val="000000"/>
        </w:rPr>
        <w:t>, colorectal cancer</w:t>
      </w:r>
      <w:r w:rsidRPr="00D910C0">
        <w:rPr>
          <w:rFonts w:ascii="Book Antiqua" w:eastAsia="Book Antiqua" w:hAnsi="Book Antiqua" w:cs="Book Antiqua"/>
          <w:color w:val="000000"/>
          <w:szCs w:val="30"/>
          <w:vertAlign w:val="superscript"/>
        </w:rPr>
        <w:t>[167]</w:t>
      </w:r>
      <w:r w:rsidRPr="00D910C0">
        <w:rPr>
          <w:rFonts w:ascii="Book Antiqua" w:eastAsia="Book Antiqua" w:hAnsi="Book Antiqua" w:cs="Book Antiqua"/>
          <w:color w:val="000000"/>
        </w:rPr>
        <w:t>, lung cancer</w:t>
      </w:r>
      <w:r w:rsidRPr="00D910C0">
        <w:rPr>
          <w:rFonts w:ascii="Book Antiqua" w:eastAsia="Book Antiqua" w:hAnsi="Book Antiqua" w:cs="Book Antiqua"/>
          <w:color w:val="000000"/>
          <w:szCs w:val="30"/>
          <w:vertAlign w:val="superscript"/>
        </w:rPr>
        <w:t>[168]</w:t>
      </w:r>
      <w:r w:rsidRPr="00D910C0">
        <w:rPr>
          <w:rFonts w:ascii="Book Antiqua" w:eastAsia="Book Antiqua" w:hAnsi="Book Antiqua" w:cs="Book Antiqua"/>
          <w:color w:val="000000"/>
        </w:rPr>
        <w:t xml:space="preserve">, </w:t>
      </w:r>
      <w:r w:rsidRPr="00D910C0">
        <w:rPr>
          <w:rFonts w:ascii="Book Antiqua" w:eastAsia="Book Antiqua" w:hAnsi="Book Antiqua" w:cs="Book Antiqua"/>
          <w:i/>
          <w:iCs/>
          <w:color w:val="000000"/>
        </w:rPr>
        <w:t>etc.</w:t>
      </w:r>
      <w:r w:rsidRPr="00D910C0">
        <w:rPr>
          <w:rFonts w:ascii="Book Antiqua" w:eastAsia="Book Antiqua" w:hAnsi="Book Antiqua" w:cs="Book Antiqua"/>
          <w:color w:val="000000"/>
        </w:rPr>
        <w:t>, the functions of PHD finger are still unclear in PC.</w:t>
      </w:r>
    </w:p>
    <w:p w14:paraId="358C1831" w14:textId="77777777" w:rsidR="00CA5F5F" w:rsidRPr="00D910C0" w:rsidRDefault="00CA5F5F">
      <w:pPr>
        <w:adjustRightInd w:val="0"/>
        <w:snapToGrid w:val="0"/>
        <w:spacing w:line="360" w:lineRule="auto"/>
        <w:jc w:val="both"/>
      </w:pPr>
    </w:p>
    <w:p w14:paraId="5A88E1B2"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aps/>
          <w:color w:val="000000"/>
          <w:u w:val="single"/>
          <w:shd w:val="clear" w:color="auto" w:fill="FFFFFF"/>
        </w:rPr>
        <w:t>Clinical application</w:t>
      </w:r>
    </w:p>
    <w:p w14:paraId="6D2D9A11" w14:textId="4313F9A0" w:rsidR="00A46801"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Epigenetic genes </w:t>
      </w:r>
      <w:r w:rsidRPr="00D910C0">
        <w:rPr>
          <w:rFonts w:ascii="Book Antiqua" w:eastAsia="Book Antiqua" w:hAnsi="Book Antiqua" w:cs="Book Antiqua" w:hint="eastAsia"/>
          <w:color w:val="000000"/>
        </w:rPr>
        <w:t>play</w:t>
      </w:r>
      <w:r w:rsidRPr="00D910C0">
        <w:rPr>
          <w:rFonts w:ascii="Book Antiqua" w:eastAsia="Book Antiqua" w:hAnsi="Book Antiqua" w:cs="Book Antiqua"/>
          <w:color w:val="000000"/>
        </w:rPr>
        <w:t xml:space="preserve"> vital roles in maintaining structural stability and physiological functions of normal chromosomes and are deficient in some patients with PC, </w:t>
      </w:r>
      <w:r w:rsidR="00A46801" w:rsidRPr="00D910C0">
        <w:rPr>
          <w:rFonts w:ascii="Book Antiqua" w:eastAsia="Book Antiqua" w:hAnsi="Book Antiqua" w:cs="Book Antiqua"/>
          <w:color w:val="000000"/>
        </w:rPr>
        <w:t xml:space="preserve">thereby </w:t>
      </w:r>
      <w:r w:rsidRPr="00D910C0">
        <w:rPr>
          <w:rFonts w:ascii="Book Antiqua" w:eastAsia="Book Antiqua" w:hAnsi="Book Antiqua" w:cs="Book Antiqua"/>
          <w:color w:val="000000"/>
        </w:rPr>
        <w:t>serving as potential targets for correcting these deficiencies and precisely killing these aberrant PC cells</w:t>
      </w:r>
      <w:r w:rsidRPr="00D910C0">
        <w:rPr>
          <w:rFonts w:ascii="Book Antiqua" w:eastAsia="Book Antiqua" w:hAnsi="Book Antiqua" w:cs="Book Antiqua"/>
          <w:color w:val="000000"/>
          <w:szCs w:val="30"/>
          <w:vertAlign w:val="superscript"/>
        </w:rPr>
        <w:t>[169]</w:t>
      </w:r>
      <w:r w:rsidRPr="00D910C0">
        <w:rPr>
          <w:rFonts w:ascii="Book Antiqua" w:eastAsia="Book Antiqua" w:hAnsi="Book Antiqua" w:cs="Book Antiqua"/>
          <w:color w:val="000000"/>
        </w:rPr>
        <w:t>. The discovery of histone methyltransferases, demethylases and their active sites has provided new insights in the diagnosis and treatment of PC. The active sites and mechanism of the inhibitors in PC treatment are shown in Table 4.</w:t>
      </w:r>
    </w:p>
    <w:p w14:paraId="5C063A3A" w14:textId="20F1CBB0" w:rsidR="00CA5F5F" w:rsidRPr="00D910C0" w:rsidRDefault="00C317ED" w:rsidP="00065464">
      <w:pPr>
        <w:adjustRightInd w:val="0"/>
        <w:snapToGrid w:val="0"/>
        <w:spacing w:line="360" w:lineRule="auto"/>
        <w:ind w:firstLine="270"/>
        <w:jc w:val="both"/>
        <w:rPr>
          <w:rFonts w:ascii="Book Antiqua" w:eastAsia="Book Antiqua" w:hAnsi="Book Antiqua" w:cs="Book Antiqua"/>
          <w:color w:val="000000"/>
        </w:rPr>
      </w:pPr>
      <w:r w:rsidRPr="00D910C0">
        <w:rPr>
          <w:rFonts w:ascii="Book Antiqua" w:eastAsia="Book Antiqua" w:hAnsi="Book Antiqua" w:cs="Book Antiqua"/>
          <w:color w:val="000000"/>
        </w:rPr>
        <w:t>Histone modifications define the previously unrecognized subsets of PC patients with different epigenetic states and therefore</w:t>
      </w:r>
      <w:r w:rsidRPr="00D910C0">
        <w:rPr>
          <w:rFonts w:ascii="Book Antiqua" w:hAnsi="Book Antiqua" w:cs="Book Antiqua"/>
          <w:color w:val="000000"/>
          <w:lang w:eastAsia="zh-CN"/>
        </w:rPr>
        <w:t xml:space="preserve"> </w:t>
      </w:r>
      <w:r w:rsidRPr="00D910C0">
        <w:rPr>
          <w:rFonts w:ascii="Book Antiqua" w:eastAsia="Book Antiqua" w:hAnsi="Book Antiqua" w:cs="Book Antiqua"/>
          <w:color w:val="000000"/>
        </w:rPr>
        <w:t>represent the prognostic and predictive biomarkers that can be used to guide clinical decisions, such as the use of fluorouracil chemotherapy</w:t>
      </w:r>
      <w:r w:rsidRPr="00D910C0">
        <w:rPr>
          <w:rFonts w:ascii="Book Antiqua" w:eastAsia="Book Antiqua" w:hAnsi="Book Antiqua" w:cs="Book Antiqua"/>
          <w:color w:val="000000"/>
          <w:szCs w:val="30"/>
          <w:vertAlign w:val="superscript"/>
        </w:rPr>
        <w:t>[170]</w:t>
      </w:r>
      <w:r w:rsidRPr="00D910C0">
        <w:rPr>
          <w:rFonts w:ascii="Book Antiqua" w:eastAsia="Book Antiqua" w:hAnsi="Book Antiqua" w:cs="Book Antiqua"/>
          <w:color w:val="000000"/>
        </w:rPr>
        <w:t>. H3K4me2, H3K9me2</w:t>
      </w:r>
      <w:r w:rsidR="00B23FFF"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or H3K18AC expressed at low level</w:t>
      </w:r>
      <w:r w:rsidR="00B23FFF" w:rsidRPr="00D910C0">
        <w:rPr>
          <w:rFonts w:ascii="Book Antiqua" w:eastAsia="Book Antiqua" w:hAnsi="Book Antiqua" w:cs="Book Antiqua"/>
          <w:color w:val="000000"/>
        </w:rPr>
        <w:t>s</w:t>
      </w:r>
      <w:r w:rsidRPr="00D910C0">
        <w:rPr>
          <w:rFonts w:ascii="Book Antiqua" w:eastAsia="Book Antiqua" w:hAnsi="Book Antiqua" w:cs="Book Antiqua"/>
          <w:color w:val="000000"/>
        </w:rPr>
        <w:t xml:space="preserve"> are positively correlated with </w:t>
      </w:r>
      <w:r w:rsidR="00B23FFF" w:rsidRPr="00D910C0">
        <w:rPr>
          <w:rFonts w:ascii="Book Antiqua" w:eastAsia="Book Antiqua" w:hAnsi="Book Antiqua" w:cs="Book Antiqua"/>
          <w:color w:val="000000"/>
        </w:rPr>
        <w:t xml:space="preserve">the </w:t>
      </w:r>
      <w:r w:rsidRPr="00D910C0">
        <w:rPr>
          <w:rFonts w:ascii="Book Antiqua" w:eastAsia="Book Antiqua" w:hAnsi="Book Antiqua" w:cs="Book Antiqua"/>
          <w:color w:val="000000"/>
        </w:rPr>
        <w:t>poor prognosis of PC</w:t>
      </w:r>
      <w:r w:rsidRPr="00D910C0">
        <w:rPr>
          <w:rFonts w:ascii="Book Antiqua" w:eastAsia="Book Antiqua" w:hAnsi="Book Antiqua" w:cs="Book Antiqua"/>
          <w:color w:val="000000"/>
          <w:szCs w:val="30"/>
          <w:vertAlign w:val="superscript"/>
        </w:rPr>
        <w:t>[170]</w:t>
      </w:r>
      <w:r w:rsidRPr="00D910C0">
        <w:rPr>
          <w:rFonts w:ascii="Book Antiqua" w:eastAsia="Book Antiqua" w:hAnsi="Book Antiqua" w:cs="Book Antiqua"/>
          <w:color w:val="000000"/>
        </w:rPr>
        <w:t xml:space="preserve">. EZH2 expression is higher in PC </w:t>
      </w:r>
      <w:r w:rsidRPr="00D910C0">
        <w:rPr>
          <w:rFonts w:ascii="Book Antiqua" w:eastAsia="Book Antiqua" w:hAnsi="Book Antiqua" w:cs="Book Antiqua"/>
          <w:color w:val="000000"/>
        </w:rPr>
        <w:lastRenderedPageBreak/>
        <w:t>cells than in normal cells</w:t>
      </w:r>
      <w:r w:rsidR="00B23FFF"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thus</w:t>
      </w:r>
      <w:r w:rsidR="00B23FFF"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EZH2 can be used as a potential biomarker for early diagnosis of PDAC</w:t>
      </w:r>
      <w:r w:rsidRPr="00D910C0">
        <w:rPr>
          <w:rFonts w:ascii="Book Antiqua" w:eastAsia="Book Antiqua" w:hAnsi="Book Antiqua" w:cs="Book Antiqua"/>
          <w:color w:val="000000"/>
          <w:szCs w:val="30"/>
          <w:vertAlign w:val="superscript"/>
        </w:rPr>
        <w:t>[171]</w:t>
      </w:r>
      <w:r w:rsidRPr="00D910C0">
        <w:rPr>
          <w:rFonts w:ascii="Book Antiqua" w:eastAsia="Book Antiqua" w:hAnsi="Book Antiqua" w:cs="Book Antiqua"/>
          <w:color w:val="000000"/>
        </w:rPr>
        <w:t>. High expression of KDM4D in benign cells near the edge of surgically resected PC tissues is predictive of early recurrence</w:t>
      </w:r>
      <w:r w:rsidRPr="00D910C0">
        <w:rPr>
          <w:rFonts w:ascii="Book Antiqua" w:eastAsia="Book Antiqua" w:hAnsi="Book Antiqua" w:cs="Book Antiqua"/>
          <w:color w:val="000000"/>
          <w:szCs w:val="30"/>
          <w:vertAlign w:val="superscript"/>
        </w:rPr>
        <w:t>[124]</w:t>
      </w:r>
      <w:r w:rsidRPr="00D910C0">
        <w:rPr>
          <w:rFonts w:ascii="Book Antiqua" w:eastAsia="Book Antiqua" w:hAnsi="Book Antiqua" w:cs="Book Antiqua"/>
          <w:color w:val="000000"/>
        </w:rPr>
        <w:t>. The discovery of epigenetic biomarkers can provide a great reference for early diagnosis, drug selection and surgery prognosis of PC.</w:t>
      </w:r>
    </w:p>
    <w:p w14:paraId="75F4B64F" w14:textId="77777777" w:rsidR="00CA5F5F" w:rsidRPr="00D910C0" w:rsidRDefault="00C317ED"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SMYD3 is a candidate therapeutic target against PC, lung cancer and potentially other RAS-driven tumors</w:t>
      </w:r>
      <w:r w:rsidRPr="00D910C0">
        <w:rPr>
          <w:rFonts w:ascii="Book Antiqua" w:eastAsia="Book Antiqua" w:hAnsi="Book Antiqua" w:cs="Book Antiqua"/>
          <w:color w:val="000000"/>
          <w:szCs w:val="30"/>
          <w:vertAlign w:val="superscript"/>
        </w:rPr>
        <w:t>[172]</w:t>
      </w:r>
      <w:r w:rsidRPr="00D910C0">
        <w:rPr>
          <w:rFonts w:ascii="Book Antiqua" w:eastAsia="Book Antiqua" w:hAnsi="Book Antiqua" w:cs="Book Antiqua"/>
          <w:color w:val="000000"/>
        </w:rPr>
        <w:t>. In mice, complete loss of SMYD3 function with no apparent phenotype suggests that SMYD3 inhibitors, as chemotherapeutic agents, cause minimal collateral toxicity. The clinically used combination of Raf protein kinase or dual specificity threonine/tyrosine kinase inhibitors and SMYD3 inhibitors can reduce drug toxicity and suppress the development of drug resistance</w:t>
      </w:r>
      <w:r w:rsidRPr="00D910C0">
        <w:rPr>
          <w:rFonts w:ascii="Book Antiqua" w:eastAsia="Book Antiqua" w:hAnsi="Book Antiqua" w:cs="Book Antiqua"/>
          <w:color w:val="000000"/>
          <w:szCs w:val="30"/>
          <w:vertAlign w:val="superscript"/>
        </w:rPr>
        <w:t>[172]</w:t>
      </w:r>
      <w:r w:rsidRPr="00D910C0">
        <w:rPr>
          <w:rFonts w:ascii="Book Antiqua" w:eastAsia="Book Antiqua" w:hAnsi="Book Antiqua" w:cs="Book Antiqua"/>
          <w:color w:val="000000"/>
        </w:rPr>
        <w:t>.</w:t>
      </w:r>
    </w:p>
    <w:p w14:paraId="4802DC7A" w14:textId="77777777" w:rsidR="00CA5F5F" w:rsidRPr="00D910C0" w:rsidRDefault="00C317ED"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SMYD3 inhibitor piperidine-4-formamide-acetanilide compound, BCI-121, is a small molecule inhibitor that significantly inhibits proliferation in PC cell lines with high expression of SMYD3. BCI-121 and histone competitively bind to SMYD3; BCI-121 binds inside the lysine channel, which connects cofactor binding sites and histone peptide binding sites</w:t>
      </w:r>
      <w:r w:rsidRPr="00D910C0">
        <w:rPr>
          <w:rFonts w:ascii="Book Antiqua" w:eastAsia="Book Antiqua" w:hAnsi="Book Antiqua" w:cs="Book Antiqua"/>
          <w:color w:val="000000"/>
          <w:szCs w:val="30"/>
          <w:vertAlign w:val="superscript"/>
        </w:rPr>
        <w:t>[173]</w:t>
      </w:r>
      <w:r w:rsidRPr="00D910C0">
        <w:rPr>
          <w:rFonts w:ascii="Book Antiqua" w:eastAsia="Book Antiqua" w:hAnsi="Book Antiqua" w:cs="Book Antiqua"/>
          <w:color w:val="000000"/>
        </w:rPr>
        <w:t>.</w:t>
      </w:r>
    </w:p>
    <w:p w14:paraId="5CA668C2" w14:textId="1C6A6C14" w:rsidR="00CA5F5F" w:rsidRPr="00D910C0" w:rsidRDefault="00B23FFF"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 xml:space="preserve">The </w:t>
      </w:r>
      <w:r w:rsidR="00C317ED" w:rsidRPr="00D910C0">
        <w:rPr>
          <w:rFonts w:ascii="Book Antiqua" w:eastAsia="Book Antiqua" w:hAnsi="Book Antiqua" w:cs="Book Antiqua"/>
          <w:color w:val="000000"/>
        </w:rPr>
        <w:t>PRMT5 inhibitor EZP015556 target</w:t>
      </w:r>
      <w:r w:rsidRPr="00D910C0">
        <w:rPr>
          <w:rFonts w:ascii="Book Antiqua" w:eastAsia="Book Antiqua" w:hAnsi="Book Antiqua" w:cs="Book Antiqua"/>
          <w:color w:val="000000"/>
        </w:rPr>
        <w:t>s</w:t>
      </w:r>
      <w:r w:rsidR="00C317ED" w:rsidRPr="00D910C0">
        <w:rPr>
          <w:rFonts w:ascii="Book Antiqua" w:eastAsia="Book Antiqua" w:hAnsi="Book Antiqua" w:cs="Book Antiqua"/>
          <w:color w:val="000000"/>
        </w:rPr>
        <w:t xml:space="preserve"> </w:t>
      </w:r>
      <w:r w:rsidR="00C317ED" w:rsidRPr="00D910C0">
        <w:rPr>
          <w:rFonts w:ascii="Book Antiqua" w:eastAsia="Book Antiqua" w:hAnsi="Book Antiqua" w:cs="Book Antiqua"/>
          <w:i/>
          <w:iCs/>
          <w:color w:val="000000"/>
        </w:rPr>
        <w:t>MTAP</w:t>
      </w:r>
      <w:r w:rsidR="00C317ED" w:rsidRPr="00D910C0">
        <w:rPr>
          <w:rFonts w:ascii="Book Antiqua" w:eastAsia="Book Antiqua" w:hAnsi="Book Antiqua" w:cs="Book Antiqua"/>
          <w:color w:val="000000"/>
        </w:rPr>
        <w:t xml:space="preserve"> (a gene commonly lost in PC) negative tumors, which indicates that it is an effective treatment for a subpopulation of </w:t>
      </w:r>
      <w:r w:rsidR="00C317ED" w:rsidRPr="00D910C0">
        <w:rPr>
          <w:rFonts w:ascii="Book Antiqua" w:eastAsia="Book Antiqua" w:hAnsi="Book Antiqua" w:cs="Book Antiqua"/>
          <w:i/>
          <w:iCs/>
          <w:color w:val="000000"/>
        </w:rPr>
        <w:t>MTAP</w:t>
      </w:r>
      <w:r w:rsidR="00C317ED" w:rsidRPr="00D910C0">
        <w:rPr>
          <w:rFonts w:ascii="Book Antiqua" w:eastAsia="Book Antiqua" w:hAnsi="Book Antiqua" w:cs="Book Antiqua"/>
          <w:color w:val="000000"/>
        </w:rPr>
        <w:t xml:space="preserve"> positive tumors. According to the individualized medication approach, the therapeutic response in different patient-derived organoids (PDO</w:t>
      </w:r>
      <w:r w:rsidRPr="00D910C0">
        <w:rPr>
          <w:rFonts w:ascii="Book Antiqua" w:eastAsia="Book Antiqua" w:hAnsi="Book Antiqua" w:cs="Book Antiqua"/>
          <w:color w:val="000000"/>
        </w:rPr>
        <w:t>s</w:t>
      </w:r>
      <w:r w:rsidR="00C317ED" w:rsidRPr="00D910C0">
        <w:rPr>
          <w:rFonts w:ascii="Book Antiqua" w:eastAsia="Book Antiqua" w:hAnsi="Book Antiqua" w:cs="Book Antiqua"/>
          <w:color w:val="000000"/>
        </w:rPr>
        <w:t>), developed directly from patient tumor tissue is different. The PDO model is used to validate the effectiveness of PMRT5 inhibition as a potential treatment for PDAC</w:t>
      </w:r>
      <w:r w:rsidR="00C317ED" w:rsidRPr="00D910C0">
        <w:rPr>
          <w:rFonts w:ascii="Book Antiqua" w:eastAsia="Book Antiqua" w:hAnsi="Book Antiqua" w:cs="Book Antiqua"/>
          <w:color w:val="000000"/>
          <w:szCs w:val="30"/>
          <w:vertAlign w:val="superscript"/>
        </w:rPr>
        <w:t>[174]</w:t>
      </w:r>
      <w:r w:rsidR="00C317ED"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w:t>
      </w:r>
      <w:r w:rsidR="00C317ED" w:rsidRPr="00D910C0">
        <w:rPr>
          <w:rFonts w:ascii="Book Antiqua" w:eastAsia="Book Antiqua" w:hAnsi="Book Antiqua" w:cs="Book Antiqua"/>
          <w:color w:val="000000"/>
        </w:rPr>
        <w:t>EZH2 expression in PC cells is significantly higher than that in normal pancreatic duct cells and fibroblasts. 3-Deazaneplanocin A (DZNeP) regulates the expression of EZH2 and H3K27me3, synergically enhancing the anti-proliferative activity of gemcitabine and significantly increasing the apoptosis rate of cells</w:t>
      </w:r>
      <w:r w:rsidR="00C317ED" w:rsidRPr="00D910C0">
        <w:rPr>
          <w:rFonts w:ascii="Book Antiqua" w:eastAsia="Book Antiqua" w:hAnsi="Book Antiqua" w:cs="Book Antiqua"/>
          <w:color w:val="000000"/>
          <w:szCs w:val="30"/>
          <w:vertAlign w:val="superscript"/>
        </w:rPr>
        <w:t>[175]</w:t>
      </w:r>
      <w:r w:rsidR="00C317ED" w:rsidRPr="00D910C0">
        <w:rPr>
          <w:rFonts w:ascii="Book Antiqua" w:eastAsia="Book Antiqua" w:hAnsi="Book Antiqua" w:cs="Book Antiqua"/>
          <w:color w:val="000000"/>
        </w:rPr>
        <w:t>. DZNeP is an S-adenosine homocysteine hydrolase inhibitor. DZNeP also enhances the mRNA and protein expression of nucleoside transporter HENT1/HCNT1</w:t>
      </w:r>
      <w:r w:rsidR="00C317ED" w:rsidRPr="00D910C0">
        <w:rPr>
          <w:rFonts w:ascii="Book Antiqua" w:eastAsia="Book Antiqua" w:hAnsi="Book Antiqua" w:cs="Book Antiqua"/>
          <w:color w:val="000000"/>
          <w:szCs w:val="30"/>
          <w:vertAlign w:val="superscript"/>
        </w:rPr>
        <w:t>[175]</w:t>
      </w:r>
      <w:r w:rsidR="00C317ED" w:rsidRPr="00D910C0">
        <w:rPr>
          <w:rFonts w:ascii="Book Antiqua" w:eastAsia="Book Antiqua" w:hAnsi="Book Antiqua" w:cs="Book Antiqua"/>
          <w:color w:val="000000"/>
        </w:rPr>
        <w:t xml:space="preserve">. The combination of DZNeP and </w:t>
      </w:r>
      <w:r w:rsidR="00C317ED" w:rsidRPr="00D910C0">
        <w:rPr>
          <w:rFonts w:ascii="Book Antiqua" w:eastAsia="Book Antiqua" w:hAnsi="Book Antiqua" w:cs="Book Antiqua"/>
          <w:color w:val="000000"/>
        </w:rPr>
        <w:lastRenderedPageBreak/>
        <w:t>DZNeP/gemcitabine significantly reduces the growth volume of PDAC spheres in selective medium</w:t>
      </w:r>
      <w:r w:rsidR="00C317ED" w:rsidRPr="00D910C0">
        <w:rPr>
          <w:rFonts w:ascii="Book Antiqua" w:eastAsia="Book Antiqua" w:hAnsi="Book Antiqua" w:cs="Book Antiqua"/>
          <w:color w:val="000000"/>
          <w:szCs w:val="30"/>
          <w:vertAlign w:val="superscript"/>
        </w:rPr>
        <w:t>[175]</w:t>
      </w:r>
      <w:r w:rsidR="00C317ED" w:rsidRPr="00D910C0">
        <w:rPr>
          <w:rFonts w:ascii="Book Antiqua" w:eastAsia="Book Antiqua" w:hAnsi="Book Antiqua" w:cs="Book Antiqua"/>
          <w:color w:val="000000"/>
        </w:rPr>
        <w:t>.</w:t>
      </w:r>
    </w:p>
    <w:p w14:paraId="770DC3E6" w14:textId="77777777" w:rsidR="00CA5F5F" w:rsidRPr="00D910C0" w:rsidRDefault="00C317ED"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Bromodomain and extra-terminal (BET) inhibitors and EZH2 inhibitors are designed to rescue the dysregulated KMT2C/MLL3-KDM6A/UTX-PRC2 regulatory axis and have achieved preliminary success in preclinical models. The regulatory axis regulates the expression of various downstream tumor suppressor genes</w:t>
      </w:r>
      <w:r w:rsidRPr="00D910C0">
        <w:rPr>
          <w:rFonts w:ascii="Book Antiqua" w:eastAsia="Book Antiqua" w:hAnsi="Book Antiqua" w:cs="Book Antiqua"/>
          <w:color w:val="000000"/>
          <w:szCs w:val="30"/>
          <w:vertAlign w:val="superscript"/>
        </w:rPr>
        <w:t>[169]</w:t>
      </w:r>
      <w:r w:rsidRPr="00D910C0">
        <w:rPr>
          <w:rFonts w:ascii="Book Antiqua" w:eastAsia="Book Antiqua" w:hAnsi="Book Antiqua" w:cs="Book Antiqua"/>
          <w:color w:val="000000"/>
        </w:rPr>
        <w:t>. Therefore, rebalancing this axis represents a new approach to PDAC therapy.</w:t>
      </w:r>
    </w:p>
    <w:p w14:paraId="66213E32" w14:textId="39C0ECF2" w:rsidR="00CA5F5F" w:rsidRPr="00D910C0" w:rsidRDefault="00C317ED"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Defects in KDM6A make sex-specific squamous PC sensitive to bromouracil and BET inhibitors</w:t>
      </w:r>
      <w:r w:rsidRPr="00D910C0">
        <w:rPr>
          <w:rFonts w:ascii="Book Antiqua" w:eastAsia="Book Antiqua" w:hAnsi="Book Antiqua" w:cs="Book Antiqua"/>
          <w:color w:val="000000"/>
          <w:szCs w:val="30"/>
          <w:vertAlign w:val="superscript"/>
        </w:rPr>
        <w:t>[169]</w:t>
      </w:r>
      <w:r w:rsidRPr="00D910C0">
        <w:rPr>
          <w:rFonts w:ascii="Book Antiqua" w:eastAsia="Book Antiqua" w:hAnsi="Book Antiqua" w:cs="Book Antiqua"/>
          <w:color w:val="000000"/>
        </w:rPr>
        <w:t xml:space="preserve">. BET inhibitor JQ1 reverses squamous cell differentiation and inhibits tumor growth </w:t>
      </w:r>
      <w:r w:rsidRPr="00D910C0">
        <w:rPr>
          <w:rFonts w:ascii="Book Antiqua" w:eastAsia="Book Antiqua" w:hAnsi="Book Antiqua" w:cs="Book Antiqua"/>
          <w:i/>
          <w:iCs/>
          <w:color w:val="000000"/>
        </w:rPr>
        <w:t>in vivo</w:t>
      </w:r>
      <w:r w:rsidRPr="00D910C0">
        <w:rPr>
          <w:rFonts w:ascii="Book Antiqua" w:eastAsia="Book Antiqua" w:hAnsi="Book Antiqua" w:cs="Book Antiqua"/>
          <w:color w:val="000000"/>
        </w:rPr>
        <w:t xml:space="preserve"> by decreasing MYC pathway activity and p63 levels</w:t>
      </w:r>
      <w:r w:rsidRPr="00D910C0">
        <w:rPr>
          <w:rFonts w:ascii="Book Antiqua" w:eastAsia="Book Antiqua" w:hAnsi="Book Antiqua" w:cs="Book Antiqua"/>
          <w:color w:val="000000"/>
          <w:szCs w:val="30"/>
          <w:vertAlign w:val="superscript"/>
        </w:rPr>
        <w:t>[176]</w:t>
      </w:r>
      <w:r w:rsidRPr="00D910C0">
        <w:rPr>
          <w:rFonts w:ascii="Book Antiqua" w:eastAsia="Book Antiqua" w:hAnsi="Book Antiqua" w:cs="Book Antiqua"/>
          <w:color w:val="000000"/>
        </w:rPr>
        <w:t>. JQ1 affects cancer-associated fibroblast (CAF) activation by acting on the Hedgehog and TGF-β pathways. JQ1 inhibitor converts α-SMA-positive CAFs to α-SMA-negative CAFs, but does not eliminate CAFs</w:t>
      </w:r>
      <w:r w:rsidRPr="00D910C0">
        <w:rPr>
          <w:rFonts w:ascii="Book Antiqua" w:eastAsia="Book Antiqua" w:hAnsi="Book Antiqua" w:cs="Book Antiqua"/>
          <w:color w:val="000000"/>
          <w:szCs w:val="30"/>
          <w:vertAlign w:val="superscript"/>
        </w:rPr>
        <w:t>[177]</w:t>
      </w:r>
      <w:r w:rsidRPr="00D910C0">
        <w:rPr>
          <w:rFonts w:ascii="Book Antiqua" w:eastAsia="Book Antiqua" w:hAnsi="Book Antiqua" w:cs="Book Antiqua"/>
          <w:color w:val="000000"/>
        </w:rPr>
        <w:t>.</w:t>
      </w:r>
    </w:p>
    <w:p w14:paraId="245BF6E2" w14:textId="77777777" w:rsidR="00CA5F5F" w:rsidRPr="00D910C0" w:rsidRDefault="00C317ED"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Small molecules containing 8-hydroxyquinoline structure are competitive inhibitors of KDM4 (also known as JMJD2) family, binding active iron to inhibit the activity of KDM4 and regulate demethylation of H3K9 sites</w:t>
      </w:r>
      <w:r w:rsidRPr="00D910C0">
        <w:rPr>
          <w:rFonts w:ascii="Book Antiqua" w:eastAsia="Book Antiqua" w:hAnsi="Book Antiqua" w:cs="Book Antiqua"/>
          <w:color w:val="000000"/>
          <w:szCs w:val="30"/>
          <w:vertAlign w:val="superscript"/>
        </w:rPr>
        <w:t>[178]</w:t>
      </w:r>
      <w:r w:rsidRPr="00D910C0">
        <w:rPr>
          <w:rFonts w:ascii="Book Antiqua" w:eastAsia="Book Antiqua" w:hAnsi="Book Antiqua" w:cs="Book Antiqua"/>
          <w:color w:val="000000"/>
        </w:rPr>
        <w:t>. KDM4C inhibitor SD70 can inhibit the growth of prostate cancer cells</w:t>
      </w:r>
      <w:r w:rsidRPr="00D910C0">
        <w:rPr>
          <w:rFonts w:ascii="Book Antiqua" w:eastAsia="Book Antiqua" w:hAnsi="Book Antiqua" w:cs="Book Antiqua"/>
          <w:color w:val="000000"/>
          <w:szCs w:val="30"/>
          <w:vertAlign w:val="superscript"/>
        </w:rPr>
        <w:t>[179]</w:t>
      </w:r>
      <w:r w:rsidRPr="00D910C0">
        <w:rPr>
          <w:rFonts w:ascii="Book Antiqua" w:eastAsia="Book Antiqua" w:hAnsi="Book Antiqua" w:cs="Book Antiqua"/>
          <w:color w:val="000000"/>
        </w:rPr>
        <w:t>.</w:t>
      </w:r>
    </w:p>
    <w:p w14:paraId="771AF319" w14:textId="77777777" w:rsidR="00CA5F5F" w:rsidRPr="00D910C0" w:rsidRDefault="00C317ED"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 xml:space="preserve">Many types of inhibitors of KDM1A have been reported, but the inhibitors of this enzyme are mainly targeted at acute myeloid leukemia or small cell lung cancer, </w:t>
      </w:r>
      <w:r w:rsidRPr="00D910C0">
        <w:rPr>
          <w:rFonts w:ascii="Book Antiqua" w:eastAsia="Book Antiqua" w:hAnsi="Book Antiqua" w:cs="Book Antiqua"/>
          <w:i/>
          <w:iCs/>
          <w:color w:val="000000"/>
        </w:rPr>
        <w:t>etc.</w:t>
      </w:r>
      <w:r w:rsidRPr="00D910C0">
        <w:rPr>
          <w:rFonts w:ascii="Book Antiqua" w:eastAsia="Book Antiqua" w:hAnsi="Book Antiqua" w:cs="Book Antiqua"/>
          <w:color w:val="000000"/>
        </w:rPr>
        <w:t xml:space="preserve"> And there are few studies on PC. For example, SP2509 is a noncompetitive inhibitor, and is used in current clinical trials for the treatment of acute myeloid leukemia or small cell lung cancer</w:t>
      </w:r>
      <w:r w:rsidRPr="00D910C0">
        <w:rPr>
          <w:rFonts w:ascii="Book Antiqua" w:eastAsia="Book Antiqua" w:hAnsi="Book Antiqua" w:cs="Book Antiqua"/>
          <w:color w:val="000000"/>
          <w:szCs w:val="30"/>
          <w:vertAlign w:val="superscript"/>
        </w:rPr>
        <w:t>[180]</w:t>
      </w:r>
      <w:r w:rsidRPr="00D910C0">
        <w:rPr>
          <w:rFonts w:ascii="Book Antiqua" w:eastAsia="Book Antiqua" w:hAnsi="Book Antiqua" w:cs="Book Antiqua"/>
          <w:color w:val="000000"/>
        </w:rPr>
        <w:t>. Ory-1001 effectively inactivates LSD1 and is highly selective for FAD-dependent ammonia oxidase</w:t>
      </w:r>
      <w:r w:rsidRPr="00D910C0">
        <w:rPr>
          <w:rFonts w:ascii="Book Antiqua" w:eastAsia="Book Antiqua" w:hAnsi="Book Antiqua" w:cs="Book Antiqua"/>
          <w:color w:val="000000"/>
          <w:szCs w:val="30"/>
          <w:vertAlign w:val="superscript"/>
        </w:rPr>
        <w:t>[181]</w:t>
      </w:r>
      <w:r w:rsidRPr="00D910C0">
        <w:rPr>
          <w:rFonts w:ascii="Book Antiqua" w:eastAsia="Book Antiqua" w:hAnsi="Book Antiqua" w:cs="Book Antiqua"/>
          <w:color w:val="000000"/>
        </w:rPr>
        <w:t>. The application of histone demethylase inhibitors in the treatment of PC is still limited, so it is necessary to strengthen the exploration of the treatment of PC based on the existing research.</w:t>
      </w:r>
    </w:p>
    <w:p w14:paraId="5FECEC5C" w14:textId="77777777" w:rsidR="00CA5F5F" w:rsidRPr="00D910C0" w:rsidRDefault="00CA5F5F">
      <w:pPr>
        <w:adjustRightInd w:val="0"/>
        <w:snapToGrid w:val="0"/>
        <w:spacing w:line="360" w:lineRule="auto"/>
        <w:jc w:val="both"/>
      </w:pPr>
    </w:p>
    <w:p w14:paraId="1F345D04"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aps/>
          <w:color w:val="000000"/>
          <w:u w:val="single"/>
        </w:rPr>
        <w:t>Future directions</w:t>
      </w:r>
    </w:p>
    <w:p w14:paraId="36E122E4" w14:textId="394EC3CD"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Histone writers and erasers do not work independently. In fact, the interactions between writers and erasers include the positive correlativity between EZH2 and KDM2B,</w:t>
      </w:r>
      <w:r w:rsidR="00B23FFF" w:rsidRPr="00D910C0">
        <w:rPr>
          <w:rFonts w:ascii="Book Antiqua" w:eastAsia="Book Antiqua" w:hAnsi="Book Antiqua" w:cs="Book Antiqua"/>
          <w:color w:val="000000"/>
        </w:rPr>
        <w:t xml:space="preserve"> and the</w:t>
      </w:r>
      <w:r w:rsidRPr="00D910C0">
        <w:rPr>
          <w:rFonts w:ascii="Book Antiqua" w:eastAsia="Book Antiqua" w:hAnsi="Book Antiqua" w:cs="Book Antiqua"/>
          <w:color w:val="000000"/>
        </w:rPr>
        <w:t xml:space="preserve"> </w:t>
      </w:r>
      <w:r w:rsidRPr="00D910C0">
        <w:rPr>
          <w:rFonts w:ascii="Book Antiqua" w:eastAsia="Book Antiqua" w:hAnsi="Book Antiqua" w:cs="Book Antiqua"/>
          <w:color w:val="000000"/>
        </w:rPr>
        <w:lastRenderedPageBreak/>
        <w:t>synergistic effect</w:t>
      </w:r>
      <w:r w:rsidR="00B23FFF" w:rsidRPr="00D910C0">
        <w:rPr>
          <w:rFonts w:ascii="Book Antiqua" w:eastAsia="Book Antiqua" w:hAnsi="Book Antiqua" w:cs="Book Antiqua"/>
          <w:color w:val="000000"/>
        </w:rPr>
        <w:t>s</w:t>
      </w:r>
      <w:r w:rsidRPr="00D910C0">
        <w:rPr>
          <w:rFonts w:ascii="Book Antiqua" w:eastAsia="Book Antiqua" w:hAnsi="Book Antiqua" w:cs="Book Antiqua"/>
          <w:color w:val="000000"/>
        </w:rPr>
        <w:t xml:space="preserve"> of EZH2 and KDM6A</w:t>
      </w:r>
      <w:r w:rsidRPr="00D910C0">
        <w:rPr>
          <w:rFonts w:ascii="Book Antiqua" w:eastAsia="Book Antiqua" w:hAnsi="Book Antiqua" w:cs="Book Antiqua"/>
          <w:color w:val="000000"/>
          <w:szCs w:val="30"/>
          <w:vertAlign w:val="superscript"/>
        </w:rPr>
        <w:t>[182,183]</w:t>
      </w:r>
      <w:r w:rsidRPr="00D910C0">
        <w:rPr>
          <w:rFonts w:ascii="Book Antiqua" w:eastAsia="Book Antiqua" w:hAnsi="Book Antiqua" w:cs="Book Antiqua"/>
          <w:color w:val="000000"/>
        </w:rPr>
        <w:t>. In bladder cancer, the H3K27 demethylase KDM6A gene often has mutations</w:t>
      </w:r>
      <w:r w:rsidRPr="00D910C0">
        <w:rPr>
          <w:rFonts w:ascii="Book Antiqua" w:eastAsia="Book Antiqua" w:hAnsi="Book Antiqua" w:cs="Book Antiqua"/>
          <w:color w:val="000000"/>
          <w:szCs w:val="30"/>
          <w:vertAlign w:val="superscript"/>
        </w:rPr>
        <w:t>[131,184]</w:t>
      </w:r>
      <w:r w:rsidRPr="00D910C0">
        <w:rPr>
          <w:rFonts w:ascii="Book Antiqua" w:eastAsia="Book Antiqua" w:hAnsi="Book Antiqua" w:cs="Book Antiqua"/>
          <w:color w:val="000000"/>
        </w:rPr>
        <w:t>. This makes cancer tissues that have lost KDM6A more vulnerable to EZH2 attack</w:t>
      </w:r>
      <w:r w:rsidRPr="00D910C0">
        <w:rPr>
          <w:rFonts w:ascii="Book Antiqua" w:eastAsia="Book Antiqua" w:hAnsi="Book Antiqua" w:cs="Book Antiqua"/>
          <w:color w:val="000000"/>
          <w:szCs w:val="30"/>
          <w:vertAlign w:val="superscript"/>
        </w:rPr>
        <w:t>[185]</w:t>
      </w:r>
      <w:r w:rsidRPr="00D910C0">
        <w:rPr>
          <w:rFonts w:ascii="Book Antiqua" w:eastAsia="Book Antiqua" w:hAnsi="Book Antiqua" w:cs="Book Antiqua"/>
          <w:color w:val="000000"/>
        </w:rPr>
        <w:t>. This accelerates the onset of tumors. The expression of EZH2 and KDM2B in ovarian cancer is positively correlated</w:t>
      </w:r>
      <w:r w:rsidRPr="00D910C0">
        <w:rPr>
          <w:rFonts w:ascii="Book Antiqua" w:eastAsia="Book Antiqua" w:hAnsi="Book Antiqua" w:cs="Book Antiqua"/>
          <w:color w:val="000000"/>
          <w:szCs w:val="30"/>
          <w:vertAlign w:val="superscript"/>
        </w:rPr>
        <w:t>[183]</w:t>
      </w:r>
      <w:r w:rsidRPr="00D910C0">
        <w:rPr>
          <w:rFonts w:ascii="Book Antiqua" w:eastAsia="Book Antiqua" w:hAnsi="Book Antiqua" w:cs="Book Antiqua"/>
          <w:color w:val="000000"/>
        </w:rPr>
        <w:t xml:space="preserve">. Therefore, knocking down the KDM2B gene is beneficial to inhibit the migration of ovarian cancer cells </w:t>
      </w:r>
      <w:r w:rsidRPr="00D910C0">
        <w:rPr>
          <w:rFonts w:ascii="Book Antiqua" w:eastAsia="Book Antiqua" w:hAnsi="Book Antiqua" w:cs="Book Antiqua"/>
          <w:i/>
          <w:iCs/>
          <w:color w:val="000000"/>
        </w:rPr>
        <w:t>in vitro</w:t>
      </w:r>
      <w:r w:rsidRPr="00D910C0">
        <w:rPr>
          <w:rFonts w:ascii="Book Antiqua" w:eastAsia="Book Antiqua" w:hAnsi="Book Antiqua" w:cs="Book Antiqua"/>
          <w:color w:val="000000"/>
        </w:rPr>
        <w:t>.</w:t>
      </w:r>
    </w:p>
    <w:p w14:paraId="760466C2" w14:textId="7868B517" w:rsidR="00CA5F5F" w:rsidRPr="00D910C0" w:rsidRDefault="00B23FFF"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Many</w:t>
      </w:r>
      <w:r w:rsidR="00C317ED" w:rsidRPr="00D910C0">
        <w:rPr>
          <w:rFonts w:ascii="Book Antiqua" w:eastAsia="Book Antiqua" w:hAnsi="Book Antiqua" w:cs="Book Antiqua"/>
          <w:color w:val="000000"/>
        </w:rPr>
        <w:t xml:space="preserve"> problems remain in the research of histone modifications. Research on histone methyltransferases is relatively adequate</w:t>
      </w:r>
      <w:r w:rsidR="00C317ED" w:rsidRPr="00D910C0">
        <w:rPr>
          <w:rFonts w:ascii="宋体" w:eastAsia="宋体" w:hAnsi="宋体" w:cs="宋体" w:hint="eastAsia"/>
          <w:color w:val="000000"/>
          <w:lang w:eastAsia="zh-CN"/>
        </w:rPr>
        <w:t>,</w:t>
      </w:r>
      <w:r w:rsidR="00C317ED" w:rsidRPr="00D910C0">
        <w:rPr>
          <w:rFonts w:ascii="宋体" w:eastAsia="宋体" w:hAnsi="宋体" w:cs="宋体"/>
          <w:color w:val="000000"/>
          <w:lang w:eastAsia="zh-CN"/>
        </w:rPr>
        <w:t xml:space="preserve"> </w:t>
      </w:r>
      <w:r w:rsidR="00C317ED" w:rsidRPr="00D910C0">
        <w:rPr>
          <w:rFonts w:ascii="Book Antiqua" w:eastAsia="Book Antiqua" w:hAnsi="Book Antiqua" w:cs="Book Antiqua"/>
          <w:color w:val="000000"/>
        </w:rPr>
        <w:t xml:space="preserve">but there are few articles about the mechanism of SMYD2, so SMYD2 is not mentioned in our review. Current research on histone arginine residue demethylases has not yet fully achieved results. Therefore, only histone lysine residue demethylases are discussed. </w:t>
      </w:r>
      <w:r w:rsidRPr="00D910C0">
        <w:rPr>
          <w:rFonts w:ascii="Book Antiqua" w:eastAsia="Book Antiqua" w:hAnsi="Book Antiqua" w:cs="Book Antiqua"/>
          <w:color w:val="000000"/>
        </w:rPr>
        <w:t xml:space="preserve">However, </w:t>
      </w:r>
      <w:r w:rsidR="00C317ED" w:rsidRPr="00D910C0">
        <w:rPr>
          <w:rFonts w:ascii="Book Antiqua" w:eastAsia="Book Antiqua" w:hAnsi="Book Antiqua" w:cs="Book Antiqua"/>
          <w:color w:val="000000"/>
        </w:rPr>
        <w:t xml:space="preserve">the effect of KDM7 subfamily demethylases on PC has </w:t>
      </w:r>
      <w:r w:rsidRPr="00D910C0">
        <w:rPr>
          <w:rFonts w:ascii="Book Antiqua" w:eastAsia="Book Antiqua" w:hAnsi="Book Antiqua" w:cs="Book Antiqua"/>
          <w:color w:val="000000"/>
        </w:rPr>
        <w:t xml:space="preserve">seldom </w:t>
      </w:r>
      <w:r w:rsidR="00C317ED" w:rsidRPr="00D910C0">
        <w:rPr>
          <w:rFonts w:ascii="Book Antiqua" w:eastAsia="Book Antiqua" w:hAnsi="Book Antiqua" w:cs="Book Antiqua"/>
          <w:color w:val="000000"/>
        </w:rPr>
        <w:t xml:space="preserve">been proved, so only some guesses about the effect of KDM7A </w:t>
      </w:r>
      <w:r w:rsidRPr="00D910C0">
        <w:rPr>
          <w:rFonts w:ascii="Book Antiqua" w:eastAsia="Book Antiqua" w:hAnsi="Book Antiqua" w:cs="Book Antiqua"/>
          <w:color w:val="000000"/>
        </w:rPr>
        <w:t xml:space="preserve">are </w:t>
      </w:r>
      <w:r w:rsidR="00C317ED" w:rsidRPr="00D910C0">
        <w:rPr>
          <w:rFonts w:ascii="Book Antiqua" w:eastAsia="Book Antiqua" w:hAnsi="Book Antiqua" w:cs="Book Antiqua"/>
          <w:color w:val="000000"/>
        </w:rPr>
        <w:t>mentioned. Besides, the study of the interactions between writers and erasers in PC is still in a blank state. The role of the reader domain in PC remains unclear. This review only lists the roles of the PHD domain in the localization of histone modifications and the recruitment of related protein complexes. Reader domain is still a potential research direction in PC.</w:t>
      </w:r>
    </w:p>
    <w:p w14:paraId="21E709D4" w14:textId="0C331F2B" w:rsidR="00CA5F5F" w:rsidRPr="00D910C0" w:rsidRDefault="00C317ED"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The study of histone methylation and demethylation has enlightening effects on the diagnosis, treatment</w:t>
      </w:r>
      <w:r w:rsidR="00B23FFF"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and prognosis of PC. Histone modifications can be used to predict in the prognosis of PC patients</w:t>
      </w:r>
      <w:r w:rsidRPr="00D910C0">
        <w:rPr>
          <w:rFonts w:ascii="Book Antiqua" w:eastAsia="Book Antiqua" w:hAnsi="Book Antiqua" w:cs="Book Antiqua"/>
          <w:color w:val="000000"/>
          <w:szCs w:val="30"/>
          <w:vertAlign w:val="superscript"/>
        </w:rPr>
        <w:t>[171]</w:t>
      </w:r>
      <w:r w:rsidRPr="00D910C0">
        <w:rPr>
          <w:rFonts w:ascii="Book Antiqua" w:eastAsia="Book Antiqua" w:hAnsi="Book Antiqua" w:cs="Book Antiqua"/>
          <w:color w:val="000000"/>
        </w:rPr>
        <w:t>. Histone methyltransferase and demethylase inhibitors are used clinically to treat PC. The corresponding inhibitors act on the signal regulatory pathway and change the signal expression of downstream target cells, thus regulating the growth and development of cancer cells. At present, the research of histone demethylase inhibitors is inadequate. Therefore, histone demethylase inhibitors need to be further explored.</w:t>
      </w:r>
    </w:p>
    <w:p w14:paraId="3770CC7A" w14:textId="77777777" w:rsidR="00CA5F5F" w:rsidRPr="00D910C0" w:rsidRDefault="00C317ED" w:rsidP="00065464">
      <w:pPr>
        <w:adjustRightInd w:val="0"/>
        <w:snapToGrid w:val="0"/>
        <w:spacing w:line="360" w:lineRule="auto"/>
        <w:ind w:firstLineChars="112" w:firstLine="269"/>
        <w:jc w:val="both"/>
      </w:pPr>
      <w:r w:rsidRPr="00D910C0">
        <w:rPr>
          <w:rFonts w:ascii="Book Antiqua" w:eastAsia="Book Antiqua" w:hAnsi="Book Antiqua" w:cs="Book Antiqua"/>
          <w:color w:val="000000"/>
        </w:rPr>
        <w:t xml:space="preserve">The effect of histone modifications on PC is interdependent. The interactions between histone modifications and other epigenetic forms can influence the occurrence and progression of cancers such as cervical cancer and breast cancer. The effect of these interactions enlightens the research on PC. DNA methylation and the expression of miRNAs can be regulated by histone methyltransferases and demethylases, thereby </w:t>
      </w:r>
      <w:r w:rsidRPr="00D910C0">
        <w:rPr>
          <w:rFonts w:ascii="Book Antiqua" w:eastAsia="Book Antiqua" w:hAnsi="Book Antiqua" w:cs="Book Antiqua"/>
          <w:color w:val="000000"/>
        </w:rPr>
        <w:lastRenderedPageBreak/>
        <w:t>causing alternations of developing process of cancer. Histone methyltransferase EZH2 epigenetically silences tumor-suppressor miRNAs, such as miR-139-5p, miR-125b, miR-101, let-7c and miR-200b, thereby promoting cancer cell metastasis</w:t>
      </w:r>
      <w:r w:rsidRPr="00D910C0">
        <w:rPr>
          <w:rFonts w:ascii="Book Antiqua" w:eastAsia="Book Antiqua" w:hAnsi="Book Antiqua" w:cs="Book Antiqua"/>
          <w:color w:val="000000"/>
          <w:szCs w:val="30"/>
          <w:vertAlign w:val="superscript"/>
        </w:rPr>
        <w:t>[186]</w:t>
      </w:r>
      <w:r w:rsidRPr="00D910C0">
        <w:rPr>
          <w:rFonts w:ascii="Book Antiqua" w:eastAsia="Book Antiqua" w:hAnsi="Book Antiqua" w:cs="Book Antiqua"/>
          <w:color w:val="000000"/>
        </w:rPr>
        <w:t>. Histone demethylase KDM5B targets H3K4 demethylation of miR-let-7e and promotes tumor cell proliferation through epigenetically inhibiting the tumor suppressor miR</w:t>
      </w:r>
      <w:r w:rsidRPr="00D910C0">
        <w:rPr>
          <w:rFonts w:ascii="Book Antiqua" w:eastAsia="Book Antiqua" w:hAnsi="Book Antiqua" w:cs="Book Antiqua"/>
          <w:color w:val="000000"/>
          <w:szCs w:val="30"/>
          <w:vertAlign w:val="superscript"/>
        </w:rPr>
        <w:t>[187]</w:t>
      </w:r>
      <w:r w:rsidRPr="00D910C0">
        <w:rPr>
          <w:rFonts w:ascii="Book Antiqua" w:eastAsia="Book Antiqua" w:hAnsi="Book Antiqua" w:cs="Book Antiqua"/>
          <w:color w:val="000000"/>
        </w:rPr>
        <w:t>. The combination of EZH2 and promoter region induces the expression of specific target protein H3K27me3, thereby reducing the expression of downstream gene, DNA (cytosine-5)-methyltransferase 3A (DNMT3A)</w:t>
      </w:r>
      <w:r w:rsidRPr="00D910C0">
        <w:rPr>
          <w:rFonts w:ascii="Book Antiqua" w:eastAsia="Book Antiqua" w:hAnsi="Book Antiqua" w:cs="Book Antiqua"/>
          <w:color w:val="000000"/>
          <w:szCs w:val="30"/>
          <w:vertAlign w:val="superscript"/>
        </w:rPr>
        <w:t>[10]</w:t>
      </w:r>
      <w:r w:rsidRPr="00D910C0">
        <w:rPr>
          <w:rFonts w:ascii="Book Antiqua" w:eastAsia="Book Antiqua" w:hAnsi="Book Antiqua" w:cs="Book Antiqua"/>
          <w:color w:val="000000"/>
        </w:rPr>
        <w:t>. EZH2-H3K27me3-DNMT3A is the key factor of regulating cervical total stimulus molecule Tim-3/galectin-9, which results in immune escape in the process of malignant transformation</w:t>
      </w:r>
      <w:r w:rsidRPr="00D910C0">
        <w:rPr>
          <w:rFonts w:ascii="Book Antiqua" w:eastAsia="Book Antiqua" w:hAnsi="Book Antiqua" w:cs="Book Antiqua"/>
          <w:color w:val="000000"/>
          <w:szCs w:val="30"/>
          <w:vertAlign w:val="superscript"/>
        </w:rPr>
        <w:t>[10]</w:t>
      </w:r>
      <w:r w:rsidRPr="00D910C0">
        <w:rPr>
          <w:rFonts w:ascii="Book Antiqua" w:eastAsia="Book Antiqua" w:hAnsi="Book Antiqua" w:cs="Book Antiqua"/>
          <w:color w:val="000000"/>
        </w:rPr>
        <w:t>. It is reasonable to speculate that the interaction between histone methylation and other epigenetic modifications may also play a role in PC. This opinion draws some inspiration and reference to future research of PC.</w:t>
      </w:r>
    </w:p>
    <w:p w14:paraId="7D614294" w14:textId="77777777" w:rsidR="00CA5F5F" w:rsidRPr="00D910C0" w:rsidRDefault="00CA5F5F">
      <w:pPr>
        <w:adjustRightInd w:val="0"/>
        <w:snapToGrid w:val="0"/>
        <w:spacing w:line="360" w:lineRule="auto"/>
        <w:jc w:val="both"/>
      </w:pPr>
    </w:p>
    <w:p w14:paraId="174414F0"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aps/>
          <w:color w:val="000000"/>
          <w:u w:val="single"/>
        </w:rPr>
        <w:t>CONCLUSION</w:t>
      </w:r>
    </w:p>
    <w:p w14:paraId="29E407B1" w14:textId="272A4373"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This review focuses on the mechanism of histone methylation in PC. Histone methylation is mainly regulated by writer, reader and eraser. Writer refers to histone methyltransferase, eraser refers to histone demethylase and reader refers to the modification domain of histone methyltransferase and demethylase. Reader can be an independent polypeptide or a component of methyltransferase and demethylase. On the one hand, histone methyltransferase can promote the proliferation and invasion of PC cells. On the other hand, histone methyltransferase can inhibit the proliferation of cancer cells. Histone demethylase promotes the occurrence of PC and is related to apoptosis. Reader domain plays a role in guiding related methyltransferases and demethylases to identify corresponding sites during </w:t>
      </w:r>
      <w:r w:rsidR="007A1E39" w:rsidRPr="00D910C0">
        <w:rPr>
          <w:rFonts w:ascii="Book Antiqua" w:eastAsia="Book Antiqua" w:hAnsi="Book Antiqua" w:cs="Book Antiqua"/>
          <w:color w:val="000000"/>
        </w:rPr>
        <w:t xml:space="preserve">the </w:t>
      </w:r>
      <w:r w:rsidRPr="00D910C0">
        <w:rPr>
          <w:rFonts w:ascii="Book Antiqua" w:eastAsia="Book Antiqua" w:hAnsi="Book Antiqua" w:cs="Book Antiqua"/>
          <w:color w:val="000000"/>
        </w:rPr>
        <w:t>methylation and demethylation process.</w:t>
      </w:r>
    </w:p>
    <w:p w14:paraId="2C07D63D" w14:textId="77777777" w:rsidR="00CA5F5F" w:rsidRPr="00D910C0" w:rsidRDefault="00CA5F5F">
      <w:pPr>
        <w:adjustRightInd w:val="0"/>
        <w:snapToGrid w:val="0"/>
        <w:spacing w:line="360" w:lineRule="auto"/>
        <w:jc w:val="both"/>
      </w:pPr>
    </w:p>
    <w:p w14:paraId="43B299D5"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t>REFERENCES</w:t>
      </w:r>
    </w:p>
    <w:p w14:paraId="35C458A5"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lastRenderedPageBreak/>
        <w:t xml:space="preserve">1 </w:t>
      </w:r>
      <w:r w:rsidRPr="00D910C0">
        <w:rPr>
          <w:rFonts w:ascii="Book Antiqua" w:eastAsia="Book Antiqua" w:hAnsi="Book Antiqua" w:cs="Book Antiqua"/>
          <w:b/>
          <w:bCs/>
        </w:rPr>
        <w:t>Daoud AZ</w:t>
      </w:r>
      <w:r w:rsidRPr="00D910C0">
        <w:rPr>
          <w:rFonts w:ascii="Book Antiqua" w:eastAsia="Book Antiqua" w:hAnsi="Book Antiqua" w:cs="Book Antiqua"/>
        </w:rPr>
        <w:t xml:space="preserve">, Mulholland EJ, Cole G, McCarthy HO. MicroRNAs in Pancreatic Cancer: biomarkers, prognostic, and therapeutic modulators. </w:t>
      </w:r>
      <w:r w:rsidRPr="00D910C0">
        <w:rPr>
          <w:rFonts w:ascii="Book Antiqua" w:eastAsia="Book Antiqua" w:hAnsi="Book Antiqua" w:cs="Book Antiqua"/>
          <w:i/>
          <w:iCs/>
        </w:rPr>
        <w:t>BMC Cancer</w:t>
      </w:r>
      <w:r w:rsidRPr="00D910C0">
        <w:rPr>
          <w:rFonts w:ascii="Book Antiqua" w:eastAsia="Book Antiqua" w:hAnsi="Book Antiqua" w:cs="Book Antiqua"/>
        </w:rPr>
        <w:t xml:space="preserve"> 2019; </w:t>
      </w:r>
      <w:r w:rsidRPr="00D910C0">
        <w:rPr>
          <w:rFonts w:ascii="Book Antiqua" w:eastAsia="Book Antiqua" w:hAnsi="Book Antiqua" w:cs="Book Antiqua"/>
          <w:b/>
          <w:bCs/>
        </w:rPr>
        <w:t>19</w:t>
      </w:r>
      <w:r w:rsidRPr="00D910C0">
        <w:rPr>
          <w:rFonts w:ascii="Book Antiqua" w:eastAsia="Book Antiqua" w:hAnsi="Book Antiqua" w:cs="Book Antiqua"/>
        </w:rPr>
        <w:t>: 1130 [PMID: 31752758 DOI: 10.1186/s12885-019-6284-y]</w:t>
      </w:r>
    </w:p>
    <w:p w14:paraId="48898ABB"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2 </w:t>
      </w:r>
      <w:r w:rsidRPr="00D910C0">
        <w:rPr>
          <w:rFonts w:ascii="Book Antiqua" w:eastAsia="Book Antiqua" w:hAnsi="Book Antiqua" w:cs="Book Antiqua"/>
          <w:b/>
          <w:bCs/>
        </w:rPr>
        <w:t>Duffy MJ</w:t>
      </w:r>
      <w:r w:rsidRPr="00D910C0">
        <w:rPr>
          <w:rFonts w:ascii="Book Antiqua" w:eastAsia="Book Antiqua" w:hAnsi="Book Antiqua" w:cs="Book Antiqua"/>
        </w:rPr>
        <w:t xml:space="preserve">, Sturgeon C, Lamerz R, Haglund C, Holubec VL, Klapdor R, Nicolini A, Topolcan O, Heinemann V. Tumor markers in pancreatic cancer: a European Group on Tumor Markers (EGTM) status report. </w:t>
      </w:r>
      <w:r w:rsidRPr="00D910C0">
        <w:rPr>
          <w:rFonts w:ascii="Book Antiqua" w:eastAsia="Book Antiqua" w:hAnsi="Book Antiqua" w:cs="Book Antiqua"/>
          <w:i/>
          <w:iCs/>
        </w:rPr>
        <w:t>Ann Oncol</w:t>
      </w:r>
      <w:r w:rsidRPr="00D910C0">
        <w:rPr>
          <w:rFonts w:ascii="Book Antiqua" w:eastAsia="Book Antiqua" w:hAnsi="Book Antiqua" w:cs="Book Antiqua"/>
        </w:rPr>
        <w:t xml:space="preserve"> 2010; </w:t>
      </w:r>
      <w:r w:rsidRPr="00D910C0">
        <w:rPr>
          <w:rFonts w:ascii="Book Antiqua" w:eastAsia="Book Antiqua" w:hAnsi="Book Antiqua" w:cs="Book Antiqua"/>
          <w:b/>
          <w:bCs/>
        </w:rPr>
        <w:t>21</w:t>
      </w:r>
      <w:r w:rsidRPr="00D910C0">
        <w:rPr>
          <w:rFonts w:ascii="Book Antiqua" w:eastAsia="Book Antiqua" w:hAnsi="Book Antiqua" w:cs="Book Antiqua"/>
        </w:rPr>
        <w:t>: 441-447 [PMID: 19690057 DOI: 10.1093/annonc/mdp332]</w:t>
      </w:r>
    </w:p>
    <w:p w14:paraId="5F9C0B23"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3 </w:t>
      </w:r>
      <w:r w:rsidRPr="00D910C0">
        <w:rPr>
          <w:rFonts w:ascii="Book Antiqua" w:eastAsia="Book Antiqua" w:hAnsi="Book Antiqua" w:cs="Book Antiqua"/>
          <w:b/>
          <w:bCs/>
        </w:rPr>
        <w:t>Ansari D</w:t>
      </w:r>
      <w:r w:rsidRPr="00D910C0">
        <w:rPr>
          <w:rFonts w:ascii="Book Antiqua" w:eastAsia="Book Antiqua" w:hAnsi="Book Antiqua" w:cs="Book Antiqua"/>
        </w:rPr>
        <w:t xml:space="preserve">, Torén W, Zhou Q, Hu D, Andersson R. Proteomic and genomic profiling of pancreatic cancer. </w:t>
      </w:r>
      <w:r w:rsidRPr="00D910C0">
        <w:rPr>
          <w:rFonts w:ascii="Book Antiqua" w:eastAsia="Book Antiqua" w:hAnsi="Book Antiqua" w:cs="Book Antiqua"/>
          <w:i/>
          <w:iCs/>
        </w:rPr>
        <w:t>Cell Biol Toxicol</w:t>
      </w:r>
      <w:r w:rsidRPr="00D910C0">
        <w:rPr>
          <w:rFonts w:ascii="Book Antiqua" w:eastAsia="Book Antiqua" w:hAnsi="Book Antiqua" w:cs="Book Antiqua"/>
        </w:rPr>
        <w:t xml:space="preserve"> 2019; </w:t>
      </w:r>
      <w:r w:rsidRPr="00D910C0">
        <w:rPr>
          <w:rFonts w:ascii="Book Antiqua" w:eastAsia="Book Antiqua" w:hAnsi="Book Antiqua" w:cs="Book Antiqua"/>
          <w:b/>
          <w:bCs/>
        </w:rPr>
        <w:t>35</w:t>
      </w:r>
      <w:r w:rsidRPr="00D910C0">
        <w:rPr>
          <w:rFonts w:ascii="Book Antiqua" w:eastAsia="Book Antiqua" w:hAnsi="Book Antiqua" w:cs="Book Antiqua"/>
        </w:rPr>
        <w:t>: 333-343 [PMID: 30771135 DOI: 10.1007/s10565-019-09465-9]</w:t>
      </w:r>
    </w:p>
    <w:p w14:paraId="00642A7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4 </w:t>
      </w:r>
      <w:r w:rsidRPr="00D910C0">
        <w:rPr>
          <w:rFonts w:ascii="Book Antiqua" w:eastAsia="Book Antiqua" w:hAnsi="Book Antiqua" w:cs="Book Antiqua"/>
          <w:b/>
          <w:bCs/>
        </w:rPr>
        <w:t>Goral V</w:t>
      </w:r>
      <w:r w:rsidRPr="00D910C0">
        <w:rPr>
          <w:rFonts w:ascii="Book Antiqua" w:eastAsia="Book Antiqua" w:hAnsi="Book Antiqua" w:cs="Book Antiqua"/>
        </w:rPr>
        <w:t xml:space="preserve">. Pancreatic Cancer: Pathogenesis and Diagnosis. </w:t>
      </w:r>
      <w:r w:rsidRPr="00D910C0">
        <w:rPr>
          <w:rFonts w:ascii="Book Antiqua" w:eastAsia="Book Antiqua" w:hAnsi="Book Antiqua" w:cs="Book Antiqua"/>
          <w:i/>
          <w:iCs/>
        </w:rPr>
        <w:t>Asian Pac J Cancer Prev</w:t>
      </w:r>
      <w:r w:rsidRPr="00D910C0">
        <w:rPr>
          <w:rFonts w:ascii="Book Antiqua" w:eastAsia="Book Antiqua" w:hAnsi="Book Antiqua" w:cs="Book Antiqua"/>
        </w:rPr>
        <w:t xml:space="preserve"> 2015; </w:t>
      </w:r>
      <w:r w:rsidRPr="00D910C0">
        <w:rPr>
          <w:rFonts w:ascii="Book Antiqua" w:eastAsia="Book Antiqua" w:hAnsi="Book Antiqua" w:cs="Book Antiqua"/>
          <w:b/>
          <w:bCs/>
        </w:rPr>
        <w:t>16</w:t>
      </w:r>
      <w:r w:rsidRPr="00D910C0">
        <w:rPr>
          <w:rFonts w:ascii="Book Antiqua" w:eastAsia="Book Antiqua" w:hAnsi="Book Antiqua" w:cs="Book Antiqua"/>
        </w:rPr>
        <w:t>: 5619-5624 [PMID: 26320426 DOI: 10.7314/apjcp.2015.16.14.5619]</w:t>
      </w:r>
    </w:p>
    <w:p w14:paraId="1DBCD3AC"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5 </w:t>
      </w:r>
      <w:r w:rsidRPr="00D910C0">
        <w:rPr>
          <w:rFonts w:ascii="Book Antiqua" w:eastAsia="Book Antiqua" w:hAnsi="Book Antiqua" w:cs="Book Antiqua"/>
          <w:b/>
          <w:bCs/>
        </w:rPr>
        <w:t>Dumont R</w:t>
      </w:r>
      <w:r w:rsidRPr="00D910C0">
        <w:rPr>
          <w:rFonts w:ascii="Book Antiqua" w:eastAsia="Book Antiqua" w:hAnsi="Book Antiqua" w:cs="Book Antiqua"/>
        </w:rPr>
        <w:t xml:space="preserve">, Puleo F, Collignon J, Meurisse N, Chavez M, Seidel L, Gast P, Polus M, Loly C, Delvenne P, Meunier P, Hustinx R, Deroover A, Detry O, Louis E, Martinive P, Van Daele D. A single center experience in resectable pancreatic ductal adenocarcinoma : the limitations of the surgery-first approach. Critical review of the literature and proposals for practice update. </w:t>
      </w:r>
      <w:r w:rsidRPr="00D910C0">
        <w:rPr>
          <w:rFonts w:ascii="Book Antiqua" w:eastAsia="Book Antiqua" w:hAnsi="Book Antiqua" w:cs="Book Antiqua"/>
          <w:i/>
          <w:iCs/>
        </w:rPr>
        <w:t>Acta Gastroenterol Belg</w:t>
      </w:r>
      <w:r w:rsidRPr="00D910C0">
        <w:rPr>
          <w:rFonts w:ascii="Book Antiqua" w:eastAsia="Book Antiqua" w:hAnsi="Book Antiqua" w:cs="Book Antiqua"/>
        </w:rPr>
        <w:t xml:space="preserve"> 2017; </w:t>
      </w:r>
      <w:r w:rsidRPr="00D910C0">
        <w:rPr>
          <w:rFonts w:ascii="Book Antiqua" w:eastAsia="Book Antiqua" w:hAnsi="Book Antiqua" w:cs="Book Antiqua"/>
          <w:b/>
          <w:bCs/>
        </w:rPr>
        <w:t>80</w:t>
      </w:r>
      <w:r w:rsidRPr="00D910C0">
        <w:rPr>
          <w:rFonts w:ascii="Book Antiqua" w:eastAsia="Book Antiqua" w:hAnsi="Book Antiqua" w:cs="Book Antiqua"/>
        </w:rPr>
        <w:t>: 451-461 [PMID: 29560639]</w:t>
      </w:r>
    </w:p>
    <w:p w14:paraId="70111DD0"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6 </w:t>
      </w:r>
      <w:r w:rsidRPr="00D910C0">
        <w:rPr>
          <w:rFonts w:ascii="Book Antiqua" w:eastAsia="Book Antiqua" w:hAnsi="Book Antiqua" w:cs="Book Antiqua"/>
          <w:b/>
          <w:bCs/>
        </w:rPr>
        <w:t>Puckett Y</w:t>
      </w:r>
      <w:r w:rsidRPr="00D910C0">
        <w:rPr>
          <w:rFonts w:ascii="Book Antiqua" w:eastAsia="Book Antiqua" w:hAnsi="Book Antiqua" w:cs="Book Antiqua"/>
        </w:rPr>
        <w:t>, Garfield K. Pancreatic Cancer 2021 [PMID: 30085538]</w:t>
      </w:r>
    </w:p>
    <w:p w14:paraId="5BB1A2DB"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7 </w:t>
      </w:r>
      <w:r w:rsidRPr="00D910C0">
        <w:rPr>
          <w:rFonts w:ascii="Book Antiqua" w:eastAsia="Book Antiqua" w:hAnsi="Book Antiqua" w:cs="Book Antiqua"/>
          <w:b/>
          <w:bCs/>
        </w:rPr>
        <w:t>Labori KJ</w:t>
      </w:r>
      <w:r w:rsidRPr="00D910C0">
        <w:rPr>
          <w:rFonts w:ascii="Book Antiqua" w:eastAsia="Book Antiqua" w:hAnsi="Book Antiqua" w:cs="Book Antiqua"/>
        </w:rPr>
        <w:t xml:space="preserve">, Katz MH, Tzeng CW, Bjørnbeth BA, Cvancarova M, Edwin B, Kure EH, Eide TJ, Dueland S, Buanes T, Gladhaug IP. Impact of early disease progression and surgical complications on adjuvant chemotherapy completion rates and survival in patients undergoing the surgery first approach for resectable pancreatic ductal adenocarcinoma - A population-based cohort study. </w:t>
      </w:r>
      <w:r w:rsidRPr="00D910C0">
        <w:rPr>
          <w:rFonts w:ascii="Book Antiqua" w:eastAsia="Book Antiqua" w:hAnsi="Book Antiqua" w:cs="Book Antiqua"/>
          <w:i/>
          <w:iCs/>
        </w:rPr>
        <w:t>Acta Oncol</w:t>
      </w:r>
      <w:r w:rsidRPr="00D910C0">
        <w:rPr>
          <w:rFonts w:ascii="Book Antiqua" w:eastAsia="Book Antiqua" w:hAnsi="Book Antiqua" w:cs="Book Antiqua"/>
        </w:rPr>
        <w:t xml:space="preserve"> 2016; </w:t>
      </w:r>
      <w:r w:rsidRPr="00D910C0">
        <w:rPr>
          <w:rFonts w:ascii="Book Antiqua" w:eastAsia="Book Antiqua" w:hAnsi="Book Antiqua" w:cs="Book Antiqua"/>
          <w:b/>
          <w:bCs/>
        </w:rPr>
        <w:t>55</w:t>
      </w:r>
      <w:r w:rsidRPr="00D910C0">
        <w:rPr>
          <w:rFonts w:ascii="Book Antiqua" w:eastAsia="Book Antiqua" w:hAnsi="Book Antiqua" w:cs="Book Antiqua"/>
        </w:rPr>
        <w:t>: 265-277 [PMID: 26213211 DOI: 10.3109/0284186X.2015.1068445]</w:t>
      </w:r>
    </w:p>
    <w:p w14:paraId="48C193C9"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8 </w:t>
      </w:r>
      <w:r w:rsidRPr="00D910C0">
        <w:rPr>
          <w:rFonts w:ascii="Book Antiqua" w:eastAsia="Book Antiqua" w:hAnsi="Book Antiqua" w:cs="Book Antiqua"/>
          <w:b/>
          <w:bCs/>
        </w:rPr>
        <w:t>Zeng S</w:t>
      </w:r>
      <w:r w:rsidRPr="00D910C0">
        <w:rPr>
          <w:rFonts w:ascii="Book Antiqua" w:eastAsia="Book Antiqua" w:hAnsi="Book Antiqua" w:cs="Book Antiqua"/>
        </w:rPr>
        <w:t xml:space="preserve">, Pöttler M, Lan B, Grützmann R, Pilarsky C, Yang H. Chemoresistance in Pancreatic Cancer. </w:t>
      </w:r>
      <w:r w:rsidRPr="00D910C0">
        <w:rPr>
          <w:rFonts w:ascii="Book Antiqua" w:eastAsia="Book Antiqua" w:hAnsi="Book Antiqua" w:cs="Book Antiqua"/>
          <w:i/>
          <w:iCs/>
        </w:rPr>
        <w:t>Int J Mol Sci</w:t>
      </w:r>
      <w:r w:rsidRPr="00D910C0">
        <w:rPr>
          <w:rFonts w:ascii="Book Antiqua" w:eastAsia="Book Antiqua" w:hAnsi="Book Antiqua" w:cs="Book Antiqua"/>
        </w:rPr>
        <w:t xml:space="preserve"> 2019; </w:t>
      </w:r>
      <w:r w:rsidRPr="00D910C0">
        <w:rPr>
          <w:rFonts w:ascii="Book Antiqua" w:eastAsia="Book Antiqua" w:hAnsi="Book Antiqua" w:cs="Book Antiqua"/>
          <w:b/>
          <w:bCs/>
        </w:rPr>
        <w:t>20</w:t>
      </w:r>
      <w:r w:rsidRPr="00D910C0">
        <w:rPr>
          <w:rFonts w:ascii="Book Antiqua" w:eastAsia="Book Antiqua" w:hAnsi="Book Antiqua" w:cs="Book Antiqua"/>
        </w:rPr>
        <w:t xml:space="preserve"> [PMID: 31514451 DOI: 10.3390/ijms20184504]</w:t>
      </w:r>
    </w:p>
    <w:p w14:paraId="454F52E5"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9 </w:t>
      </w:r>
      <w:r w:rsidRPr="00D910C0">
        <w:rPr>
          <w:rFonts w:ascii="Book Antiqua" w:eastAsia="Book Antiqua" w:hAnsi="Book Antiqua" w:cs="Book Antiqua"/>
          <w:b/>
          <w:bCs/>
        </w:rPr>
        <w:t>Hanahan D</w:t>
      </w:r>
      <w:r w:rsidRPr="00D910C0">
        <w:rPr>
          <w:rFonts w:ascii="Book Antiqua" w:eastAsia="Book Antiqua" w:hAnsi="Book Antiqua" w:cs="Book Antiqua"/>
        </w:rPr>
        <w:t xml:space="preserve">, Weinberg RA. Hallmarks of cancer: the next generation. </w:t>
      </w:r>
      <w:r w:rsidRPr="00D910C0">
        <w:rPr>
          <w:rFonts w:ascii="Book Antiqua" w:eastAsia="Book Antiqua" w:hAnsi="Book Antiqua" w:cs="Book Antiqua"/>
          <w:i/>
          <w:iCs/>
        </w:rPr>
        <w:t>Cell</w:t>
      </w:r>
      <w:r w:rsidRPr="00D910C0">
        <w:rPr>
          <w:rFonts w:ascii="Book Antiqua" w:eastAsia="Book Antiqua" w:hAnsi="Book Antiqua" w:cs="Book Antiqua"/>
        </w:rPr>
        <w:t xml:space="preserve"> 2011; </w:t>
      </w:r>
      <w:r w:rsidRPr="00D910C0">
        <w:rPr>
          <w:rFonts w:ascii="Book Antiqua" w:eastAsia="Book Antiqua" w:hAnsi="Book Antiqua" w:cs="Book Antiqua"/>
          <w:b/>
          <w:bCs/>
        </w:rPr>
        <w:t>144</w:t>
      </w:r>
      <w:r w:rsidRPr="00D910C0">
        <w:rPr>
          <w:rFonts w:ascii="Book Antiqua" w:eastAsia="Book Antiqua" w:hAnsi="Book Antiqua" w:cs="Book Antiqua"/>
        </w:rPr>
        <w:t>: 646-674 [PMID: 21376230 DOI: 10.1016/j.cell.2011.02.013]</w:t>
      </w:r>
    </w:p>
    <w:p w14:paraId="0F2C02F8"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lastRenderedPageBreak/>
        <w:t xml:space="preserve">10 </w:t>
      </w:r>
      <w:r w:rsidRPr="00D910C0">
        <w:rPr>
          <w:rFonts w:ascii="Book Antiqua" w:eastAsia="Book Antiqua" w:hAnsi="Book Antiqua" w:cs="Book Antiqua"/>
          <w:b/>
          <w:bCs/>
        </w:rPr>
        <w:t>Zhang L</w:t>
      </w:r>
      <w:r w:rsidRPr="00D910C0">
        <w:rPr>
          <w:rFonts w:ascii="Book Antiqua" w:eastAsia="Book Antiqua" w:hAnsi="Book Antiqua" w:cs="Book Antiqua"/>
        </w:rPr>
        <w:t>, Tian S, Pei M, Zhao M, Wang L, Jiang Y, Yang T, Zhao J, Song L, Yang X. Crosstalk between histone modification and DNA methylation orchestrates the epigenetic regulation of the costimulatory factors, Tim</w:t>
      </w:r>
      <w:r w:rsidRPr="00D910C0">
        <w:rPr>
          <w:rFonts w:ascii="Book Antiqua" w:eastAsia="Book Antiqua" w:hAnsi="Book Antiqua" w:cs="Book Antiqua"/>
        </w:rPr>
        <w:noBreakHyphen/>
        <w:t>3 and galectin</w:t>
      </w:r>
      <w:r w:rsidRPr="00D910C0">
        <w:rPr>
          <w:rFonts w:ascii="Book Antiqua" w:eastAsia="Book Antiqua" w:hAnsi="Book Antiqua" w:cs="Book Antiqua"/>
        </w:rPr>
        <w:noBreakHyphen/>
        <w:t xml:space="preserve">9, in cervical cancer. </w:t>
      </w:r>
      <w:r w:rsidRPr="00D910C0">
        <w:rPr>
          <w:rFonts w:ascii="Book Antiqua" w:eastAsia="Book Antiqua" w:hAnsi="Book Antiqua" w:cs="Book Antiqua"/>
          <w:i/>
          <w:iCs/>
        </w:rPr>
        <w:t>Oncol Rep</w:t>
      </w:r>
      <w:r w:rsidRPr="00D910C0">
        <w:rPr>
          <w:rFonts w:ascii="Book Antiqua" w:eastAsia="Book Antiqua" w:hAnsi="Book Antiqua" w:cs="Book Antiqua"/>
        </w:rPr>
        <w:t xml:space="preserve"> 2019; </w:t>
      </w:r>
      <w:r w:rsidRPr="00D910C0">
        <w:rPr>
          <w:rFonts w:ascii="Book Antiqua" w:eastAsia="Book Antiqua" w:hAnsi="Book Antiqua" w:cs="Book Antiqua"/>
          <w:b/>
          <w:bCs/>
        </w:rPr>
        <w:t>42</w:t>
      </w:r>
      <w:r w:rsidRPr="00D910C0">
        <w:rPr>
          <w:rFonts w:ascii="Book Antiqua" w:eastAsia="Book Antiqua" w:hAnsi="Book Antiqua" w:cs="Book Antiqua"/>
        </w:rPr>
        <w:t>: 2655-2669 [PMID: 31661141 DOI: 10.3892/or.2019.7388]</w:t>
      </w:r>
    </w:p>
    <w:p w14:paraId="267AAD86"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11 </w:t>
      </w:r>
      <w:r w:rsidRPr="00D910C0">
        <w:rPr>
          <w:rFonts w:ascii="Book Antiqua" w:eastAsia="Book Antiqua" w:hAnsi="Book Antiqua" w:cs="Book Antiqua"/>
          <w:b/>
          <w:bCs/>
        </w:rPr>
        <w:t>Ning B</w:t>
      </w:r>
      <w:r w:rsidRPr="00D910C0">
        <w:rPr>
          <w:rFonts w:ascii="Book Antiqua" w:eastAsia="Book Antiqua" w:hAnsi="Book Antiqua" w:cs="Book Antiqua"/>
        </w:rPr>
        <w:t xml:space="preserve">, Li W, Zhao W, Wang R. Targeting epigenetic regulations in cancer. </w:t>
      </w:r>
      <w:r w:rsidRPr="00D910C0">
        <w:rPr>
          <w:rFonts w:ascii="Book Antiqua" w:eastAsia="Book Antiqua" w:hAnsi="Book Antiqua" w:cs="Book Antiqua"/>
          <w:i/>
          <w:iCs/>
        </w:rPr>
        <w:t>Acta Biochim Biophys Sin (Shanghai)</w:t>
      </w:r>
      <w:r w:rsidRPr="00D910C0">
        <w:rPr>
          <w:rFonts w:ascii="Book Antiqua" w:eastAsia="Book Antiqua" w:hAnsi="Book Antiqua" w:cs="Book Antiqua"/>
        </w:rPr>
        <w:t xml:space="preserve"> 2016; </w:t>
      </w:r>
      <w:r w:rsidRPr="00D910C0">
        <w:rPr>
          <w:rFonts w:ascii="Book Antiqua" w:eastAsia="Book Antiqua" w:hAnsi="Book Antiqua" w:cs="Book Antiqua"/>
          <w:b/>
          <w:bCs/>
        </w:rPr>
        <w:t>48</w:t>
      </w:r>
      <w:r w:rsidRPr="00D910C0">
        <w:rPr>
          <w:rFonts w:ascii="Book Antiqua" w:eastAsia="Book Antiqua" w:hAnsi="Book Antiqua" w:cs="Book Antiqua"/>
        </w:rPr>
        <w:t>: 97-109 [PMID: 26508480 DOI: 10.1093/abbs/gmv116]</w:t>
      </w:r>
    </w:p>
    <w:p w14:paraId="4B5FC7D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12 </w:t>
      </w:r>
      <w:r w:rsidRPr="00D910C0">
        <w:rPr>
          <w:rFonts w:ascii="Book Antiqua" w:eastAsia="Book Antiqua" w:hAnsi="Book Antiqua" w:cs="Book Antiqua"/>
          <w:b/>
          <w:bCs/>
        </w:rPr>
        <w:t>Greer EL</w:t>
      </w:r>
      <w:r w:rsidRPr="00D910C0">
        <w:rPr>
          <w:rFonts w:ascii="Book Antiqua" w:eastAsia="Book Antiqua" w:hAnsi="Book Antiqua" w:cs="Book Antiqua"/>
        </w:rPr>
        <w:t xml:space="preserve">, Shi Y. Histone methylation: a dynamic mark in health, disease and inheritance. </w:t>
      </w:r>
      <w:r w:rsidRPr="00D910C0">
        <w:rPr>
          <w:rFonts w:ascii="Book Antiqua" w:eastAsia="Book Antiqua" w:hAnsi="Book Antiqua" w:cs="Book Antiqua"/>
          <w:i/>
          <w:iCs/>
        </w:rPr>
        <w:t>Nat Rev Genet</w:t>
      </w:r>
      <w:r w:rsidRPr="00D910C0">
        <w:rPr>
          <w:rFonts w:ascii="Book Antiqua" w:eastAsia="Book Antiqua" w:hAnsi="Book Antiqua" w:cs="Book Antiqua"/>
        </w:rPr>
        <w:t xml:space="preserve"> 2012; </w:t>
      </w:r>
      <w:r w:rsidRPr="00D910C0">
        <w:rPr>
          <w:rFonts w:ascii="Book Antiqua" w:eastAsia="Book Antiqua" w:hAnsi="Book Antiqua" w:cs="Book Antiqua"/>
          <w:b/>
          <w:bCs/>
        </w:rPr>
        <w:t>13</w:t>
      </w:r>
      <w:r w:rsidRPr="00D910C0">
        <w:rPr>
          <w:rFonts w:ascii="Book Antiqua" w:eastAsia="Book Antiqua" w:hAnsi="Book Antiqua" w:cs="Book Antiqua"/>
        </w:rPr>
        <w:t>: 343-357 [PMID: 22473383 DOI: 10.1038/nrg3173]</w:t>
      </w:r>
    </w:p>
    <w:p w14:paraId="34818A79"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13 </w:t>
      </w:r>
      <w:r w:rsidRPr="00D910C0">
        <w:rPr>
          <w:rFonts w:ascii="Book Antiqua" w:eastAsia="Book Antiqua" w:hAnsi="Book Antiqua" w:cs="Book Antiqua"/>
          <w:b/>
          <w:bCs/>
        </w:rPr>
        <w:t>Suganuma T</w:t>
      </w:r>
      <w:r w:rsidRPr="00D910C0">
        <w:rPr>
          <w:rFonts w:ascii="Book Antiqua" w:eastAsia="Book Antiqua" w:hAnsi="Book Antiqua" w:cs="Book Antiqua"/>
        </w:rPr>
        <w:t xml:space="preserve">, Workman JL. Signals and combinatorial functions of histone modifications. </w:t>
      </w:r>
      <w:r w:rsidRPr="00D910C0">
        <w:rPr>
          <w:rFonts w:ascii="Book Antiqua" w:eastAsia="Book Antiqua" w:hAnsi="Book Antiqua" w:cs="Book Antiqua"/>
          <w:i/>
          <w:iCs/>
        </w:rPr>
        <w:t>Annu Rev Biochem</w:t>
      </w:r>
      <w:r w:rsidRPr="00D910C0">
        <w:rPr>
          <w:rFonts w:ascii="Book Antiqua" w:eastAsia="Book Antiqua" w:hAnsi="Book Antiqua" w:cs="Book Antiqua"/>
        </w:rPr>
        <w:t xml:space="preserve"> 2011; </w:t>
      </w:r>
      <w:r w:rsidRPr="00D910C0">
        <w:rPr>
          <w:rFonts w:ascii="Book Antiqua" w:eastAsia="Book Antiqua" w:hAnsi="Book Antiqua" w:cs="Book Antiqua"/>
          <w:b/>
          <w:bCs/>
        </w:rPr>
        <w:t>80</w:t>
      </w:r>
      <w:r w:rsidRPr="00D910C0">
        <w:rPr>
          <w:rFonts w:ascii="Book Antiqua" w:eastAsia="Book Antiqua" w:hAnsi="Book Antiqua" w:cs="Book Antiqua"/>
        </w:rPr>
        <w:t>: 473-499 [PMID: 21529160 DOI: 10.1146/annurev-biochem-061809-175347]</w:t>
      </w:r>
    </w:p>
    <w:p w14:paraId="68AA0CDC"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14 </w:t>
      </w:r>
      <w:r w:rsidRPr="00D910C0">
        <w:rPr>
          <w:rFonts w:ascii="Book Antiqua" w:eastAsia="Book Antiqua" w:hAnsi="Book Antiqua" w:cs="Book Antiqua"/>
          <w:b/>
          <w:bCs/>
        </w:rPr>
        <w:t>Bell O</w:t>
      </w:r>
      <w:r w:rsidRPr="00D910C0">
        <w:rPr>
          <w:rFonts w:ascii="Book Antiqua" w:eastAsia="Book Antiqua" w:hAnsi="Book Antiqua" w:cs="Book Antiqua"/>
        </w:rPr>
        <w:t xml:space="preserve">, Tiwari VK, Thomä NH, Schübeler D. Determinants and dynamics of genome accessibility. </w:t>
      </w:r>
      <w:r w:rsidRPr="00D910C0">
        <w:rPr>
          <w:rFonts w:ascii="Book Antiqua" w:eastAsia="Book Antiqua" w:hAnsi="Book Antiqua" w:cs="Book Antiqua"/>
          <w:i/>
          <w:iCs/>
        </w:rPr>
        <w:t>Nat Rev Genet</w:t>
      </w:r>
      <w:r w:rsidRPr="00D910C0">
        <w:rPr>
          <w:rFonts w:ascii="Book Antiqua" w:eastAsia="Book Antiqua" w:hAnsi="Book Antiqua" w:cs="Book Antiqua"/>
        </w:rPr>
        <w:t xml:space="preserve"> 2011; </w:t>
      </w:r>
      <w:r w:rsidRPr="00D910C0">
        <w:rPr>
          <w:rFonts w:ascii="Book Antiqua" w:eastAsia="Book Antiqua" w:hAnsi="Book Antiqua" w:cs="Book Antiqua"/>
          <w:b/>
          <w:bCs/>
        </w:rPr>
        <w:t>12</w:t>
      </w:r>
      <w:r w:rsidRPr="00D910C0">
        <w:rPr>
          <w:rFonts w:ascii="Book Antiqua" w:eastAsia="Book Antiqua" w:hAnsi="Book Antiqua" w:cs="Book Antiqua"/>
        </w:rPr>
        <w:t>: 554-564 [PMID: 21747402 DOI: 10.1038/nrg3017]</w:t>
      </w:r>
    </w:p>
    <w:p w14:paraId="5EBC4A02"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15 </w:t>
      </w:r>
      <w:r w:rsidRPr="00D910C0">
        <w:rPr>
          <w:rFonts w:ascii="Book Antiqua" w:eastAsia="Book Antiqua" w:hAnsi="Book Antiqua" w:cs="Book Antiqua"/>
          <w:b/>
          <w:bCs/>
        </w:rPr>
        <w:t>de Almeida SF</w:t>
      </w:r>
      <w:r w:rsidRPr="00D910C0">
        <w:rPr>
          <w:rFonts w:ascii="Book Antiqua" w:eastAsia="Book Antiqua" w:hAnsi="Book Antiqua" w:cs="Book Antiqua"/>
        </w:rPr>
        <w:t xml:space="preserve">, Grosso AR, Koch F, Fenouil R, Carvalho S, Andrade J, Levezinho H, Gut M, Eick D, Gut I, Andrau JC, Ferrier P, Carmo-Fonseca M. Splicing enhances recruitment of methyltransferase HYPB/Setd2 and methylation of histone H3 Lys36. </w:t>
      </w:r>
      <w:r w:rsidRPr="00D910C0">
        <w:rPr>
          <w:rFonts w:ascii="Book Antiqua" w:eastAsia="Book Antiqua" w:hAnsi="Book Antiqua" w:cs="Book Antiqua"/>
          <w:i/>
          <w:iCs/>
        </w:rPr>
        <w:t>Nat Struct Mol Biol</w:t>
      </w:r>
      <w:r w:rsidRPr="00D910C0">
        <w:rPr>
          <w:rFonts w:ascii="Book Antiqua" w:eastAsia="Book Antiqua" w:hAnsi="Book Antiqua" w:cs="Book Antiqua"/>
        </w:rPr>
        <w:t xml:space="preserve"> 2011; </w:t>
      </w:r>
      <w:r w:rsidRPr="00D910C0">
        <w:rPr>
          <w:rFonts w:ascii="Book Antiqua" w:eastAsia="Book Antiqua" w:hAnsi="Book Antiqua" w:cs="Book Antiqua"/>
          <w:b/>
          <w:bCs/>
        </w:rPr>
        <w:t>18</w:t>
      </w:r>
      <w:r w:rsidRPr="00D910C0">
        <w:rPr>
          <w:rFonts w:ascii="Book Antiqua" w:eastAsia="Book Antiqua" w:hAnsi="Book Antiqua" w:cs="Book Antiqua"/>
        </w:rPr>
        <w:t>: 977-983 [PMID: 21792193 DOI: 10.1038/nsmb.2123]</w:t>
      </w:r>
    </w:p>
    <w:p w14:paraId="787012C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16 </w:t>
      </w:r>
      <w:r w:rsidRPr="00D910C0">
        <w:rPr>
          <w:rFonts w:ascii="Book Antiqua" w:eastAsia="Book Antiqua" w:hAnsi="Book Antiqua" w:cs="Book Antiqua"/>
          <w:b/>
          <w:bCs/>
        </w:rPr>
        <w:t>Hyun K</w:t>
      </w:r>
      <w:r w:rsidRPr="00D910C0">
        <w:rPr>
          <w:rFonts w:ascii="Book Antiqua" w:eastAsia="Book Antiqua" w:hAnsi="Book Antiqua" w:cs="Book Antiqua"/>
        </w:rPr>
        <w:t xml:space="preserve">, Jeon J, Park K, Kim J. Writing, erasing and reading histone lysine methylations. </w:t>
      </w:r>
      <w:r w:rsidRPr="00D910C0">
        <w:rPr>
          <w:rFonts w:ascii="Book Antiqua" w:eastAsia="Book Antiqua" w:hAnsi="Book Antiqua" w:cs="Book Antiqua"/>
          <w:i/>
          <w:iCs/>
        </w:rPr>
        <w:t>Exp Mol Med</w:t>
      </w:r>
      <w:r w:rsidRPr="00D910C0">
        <w:rPr>
          <w:rFonts w:ascii="Book Antiqua" w:eastAsia="Book Antiqua" w:hAnsi="Book Antiqua" w:cs="Book Antiqua"/>
        </w:rPr>
        <w:t xml:space="preserve"> 2017; </w:t>
      </w:r>
      <w:r w:rsidRPr="00D910C0">
        <w:rPr>
          <w:rFonts w:ascii="Book Antiqua" w:eastAsia="Book Antiqua" w:hAnsi="Book Antiqua" w:cs="Book Antiqua"/>
          <w:b/>
          <w:bCs/>
        </w:rPr>
        <w:t>49</w:t>
      </w:r>
      <w:r w:rsidRPr="00D910C0">
        <w:rPr>
          <w:rFonts w:ascii="Book Antiqua" w:eastAsia="Book Antiqua" w:hAnsi="Book Antiqua" w:cs="Book Antiqua"/>
        </w:rPr>
        <w:t>: e324 [PMID: 28450737 DOI: 10.1038/emm.2017.11]</w:t>
      </w:r>
    </w:p>
    <w:p w14:paraId="7E8C62C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17 </w:t>
      </w:r>
      <w:r w:rsidRPr="00D910C0">
        <w:rPr>
          <w:rFonts w:ascii="Book Antiqua" w:eastAsia="Book Antiqua" w:hAnsi="Book Antiqua" w:cs="Book Antiqua"/>
          <w:b/>
          <w:bCs/>
        </w:rPr>
        <w:t>Klein BJ</w:t>
      </w:r>
      <w:r w:rsidRPr="00D910C0">
        <w:rPr>
          <w:rFonts w:ascii="Book Antiqua" w:eastAsia="Book Antiqua" w:hAnsi="Book Antiqua" w:cs="Book Antiqua"/>
        </w:rPr>
        <w:t xml:space="preserve">, Piao L, Xi Y, Rincon-Arano H, Rothbart SB, Peng D, Wen H, Larson C, Zhang X, Zheng X, Cortazar MA, Peña PV, Mangan A, Bentley DL, Strahl BD, Groudine M, Li W, Shi X, Kutateladze TG. The histone-H3K4-specific demethylase KDM5B binds to its substrate and product through distinct PHD fingers. </w:t>
      </w:r>
      <w:r w:rsidRPr="00D910C0">
        <w:rPr>
          <w:rFonts w:ascii="Book Antiqua" w:eastAsia="Book Antiqua" w:hAnsi="Book Antiqua" w:cs="Book Antiqua"/>
          <w:i/>
          <w:iCs/>
        </w:rPr>
        <w:t>Cell Rep</w:t>
      </w:r>
      <w:r w:rsidRPr="00D910C0">
        <w:rPr>
          <w:rFonts w:ascii="Book Antiqua" w:eastAsia="Book Antiqua" w:hAnsi="Book Antiqua" w:cs="Book Antiqua"/>
        </w:rPr>
        <w:t xml:space="preserve"> 2014; </w:t>
      </w:r>
      <w:r w:rsidRPr="00D910C0">
        <w:rPr>
          <w:rFonts w:ascii="Book Antiqua" w:eastAsia="Book Antiqua" w:hAnsi="Book Antiqua" w:cs="Book Antiqua"/>
          <w:b/>
          <w:bCs/>
        </w:rPr>
        <w:t>6</w:t>
      </w:r>
      <w:r w:rsidRPr="00D910C0">
        <w:rPr>
          <w:rFonts w:ascii="Book Antiqua" w:eastAsia="Book Antiqua" w:hAnsi="Book Antiqua" w:cs="Book Antiqua"/>
        </w:rPr>
        <w:t>: 325-335 [PMID: 24412361 DOI: 10.1016/j.celrep.2013.12.021]</w:t>
      </w:r>
    </w:p>
    <w:p w14:paraId="6AB59500"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18 </w:t>
      </w:r>
      <w:r w:rsidRPr="00D910C0">
        <w:rPr>
          <w:rFonts w:ascii="Book Antiqua" w:eastAsia="Book Antiqua" w:hAnsi="Book Antiqua" w:cs="Book Antiqua"/>
          <w:b/>
          <w:bCs/>
        </w:rPr>
        <w:t>Varier RA</w:t>
      </w:r>
      <w:r w:rsidRPr="00D910C0">
        <w:rPr>
          <w:rFonts w:ascii="Book Antiqua" w:eastAsia="Book Antiqua" w:hAnsi="Book Antiqua" w:cs="Book Antiqua"/>
        </w:rPr>
        <w:t xml:space="preserve">, Timmers HT. Histone lysine methylation and demethylation pathways in cancer. </w:t>
      </w:r>
      <w:r w:rsidRPr="00D910C0">
        <w:rPr>
          <w:rFonts w:ascii="Book Antiqua" w:eastAsia="Book Antiqua" w:hAnsi="Book Antiqua" w:cs="Book Antiqua"/>
          <w:i/>
          <w:iCs/>
        </w:rPr>
        <w:t>Biochim Biophys Acta</w:t>
      </w:r>
      <w:r w:rsidRPr="00D910C0">
        <w:rPr>
          <w:rFonts w:ascii="Book Antiqua" w:eastAsia="Book Antiqua" w:hAnsi="Book Antiqua" w:cs="Book Antiqua"/>
        </w:rPr>
        <w:t xml:space="preserve"> 2011; </w:t>
      </w:r>
      <w:r w:rsidRPr="00D910C0">
        <w:rPr>
          <w:rFonts w:ascii="Book Antiqua" w:eastAsia="Book Antiqua" w:hAnsi="Book Antiqua" w:cs="Book Antiqua"/>
          <w:b/>
          <w:bCs/>
        </w:rPr>
        <w:t>1815</w:t>
      </w:r>
      <w:r w:rsidRPr="00D910C0">
        <w:rPr>
          <w:rFonts w:ascii="Book Antiqua" w:eastAsia="Book Antiqua" w:hAnsi="Book Antiqua" w:cs="Book Antiqua"/>
        </w:rPr>
        <w:t>: 75-89 [PMID: 20951770 DOI: 10.1016/j.bbcan.2010.10.002]</w:t>
      </w:r>
    </w:p>
    <w:p w14:paraId="532209D3"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lastRenderedPageBreak/>
        <w:t xml:space="preserve">19 </w:t>
      </w:r>
      <w:r w:rsidRPr="00D910C0">
        <w:rPr>
          <w:rFonts w:ascii="Book Antiqua" w:eastAsia="Book Antiqua" w:hAnsi="Book Antiqua" w:cs="Book Antiqua"/>
          <w:b/>
          <w:bCs/>
        </w:rPr>
        <w:t>Zhang J</w:t>
      </w:r>
      <w:r w:rsidRPr="00D910C0">
        <w:rPr>
          <w:rFonts w:ascii="Book Antiqua" w:eastAsia="Book Antiqua" w:hAnsi="Book Antiqua" w:cs="Book Antiqua"/>
        </w:rPr>
        <w:t xml:space="preserve">, Jing L, Li M, He L, Guo Z. Regulation of histone arginine methylation/demethylation by methylase and demethylase (Review). </w:t>
      </w:r>
      <w:r w:rsidRPr="00D910C0">
        <w:rPr>
          <w:rFonts w:ascii="Book Antiqua" w:eastAsia="Book Antiqua" w:hAnsi="Book Antiqua" w:cs="Book Antiqua"/>
          <w:i/>
          <w:iCs/>
        </w:rPr>
        <w:t>Mol Med Rep</w:t>
      </w:r>
      <w:r w:rsidRPr="00D910C0">
        <w:rPr>
          <w:rFonts w:ascii="Book Antiqua" w:eastAsia="Book Antiqua" w:hAnsi="Book Antiqua" w:cs="Book Antiqua"/>
        </w:rPr>
        <w:t xml:space="preserve"> 2019; </w:t>
      </w:r>
      <w:r w:rsidRPr="00D910C0">
        <w:rPr>
          <w:rFonts w:ascii="Book Antiqua" w:eastAsia="Book Antiqua" w:hAnsi="Book Antiqua" w:cs="Book Antiqua"/>
          <w:b/>
          <w:bCs/>
        </w:rPr>
        <w:t>19</w:t>
      </w:r>
      <w:r w:rsidRPr="00D910C0">
        <w:rPr>
          <w:rFonts w:ascii="Book Antiqua" w:eastAsia="Book Antiqua" w:hAnsi="Book Antiqua" w:cs="Book Antiqua"/>
        </w:rPr>
        <w:t>: 3963-3971 [PMID: 30942418 DOI: 10.3892/mmr.2019.10111]</w:t>
      </w:r>
    </w:p>
    <w:p w14:paraId="5BDFC1E9"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20 </w:t>
      </w:r>
      <w:r w:rsidRPr="00D910C0">
        <w:rPr>
          <w:rFonts w:ascii="Book Antiqua" w:eastAsia="Book Antiqua" w:hAnsi="Book Antiqua" w:cs="Book Antiqua"/>
          <w:b/>
          <w:bCs/>
        </w:rPr>
        <w:t>McCabe MT</w:t>
      </w:r>
      <w:r w:rsidRPr="00D910C0">
        <w:rPr>
          <w:rFonts w:ascii="Book Antiqua" w:eastAsia="Book Antiqua" w:hAnsi="Book Antiqua" w:cs="Book Antiqua"/>
        </w:rPr>
        <w:t xml:space="preserve">, Mohammad HP, Barbash O, Kruger RG. Targeting Histone Methylation in Cancer. </w:t>
      </w:r>
      <w:r w:rsidRPr="00D910C0">
        <w:rPr>
          <w:rFonts w:ascii="Book Antiqua" w:eastAsia="Book Antiqua" w:hAnsi="Book Antiqua" w:cs="Book Antiqua"/>
          <w:i/>
          <w:iCs/>
        </w:rPr>
        <w:t>Cancer J</w:t>
      </w:r>
      <w:r w:rsidRPr="00D910C0">
        <w:rPr>
          <w:rFonts w:ascii="Book Antiqua" w:eastAsia="Book Antiqua" w:hAnsi="Book Antiqua" w:cs="Book Antiqua"/>
        </w:rPr>
        <w:t xml:space="preserve"> 2017; </w:t>
      </w:r>
      <w:r w:rsidRPr="00D910C0">
        <w:rPr>
          <w:rFonts w:ascii="Book Antiqua" w:eastAsia="Book Antiqua" w:hAnsi="Book Antiqua" w:cs="Book Antiqua"/>
          <w:b/>
          <w:bCs/>
        </w:rPr>
        <w:t>23</w:t>
      </w:r>
      <w:r w:rsidRPr="00D910C0">
        <w:rPr>
          <w:rFonts w:ascii="Book Antiqua" w:eastAsia="Book Antiqua" w:hAnsi="Book Antiqua" w:cs="Book Antiqua"/>
        </w:rPr>
        <w:t>: 292-301 [PMID: 28926430 DOI: 10.1097/PPO.0000000000000283]</w:t>
      </w:r>
    </w:p>
    <w:p w14:paraId="321EF4D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21 </w:t>
      </w:r>
      <w:r w:rsidRPr="00D910C0">
        <w:rPr>
          <w:rFonts w:ascii="Book Antiqua" w:eastAsia="Book Antiqua" w:hAnsi="Book Antiqua" w:cs="Book Antiqua"/>
          <w:b/>
          <w:bCs/>
        </w:rPr>
        <w:t>Chi P</w:t>
      </w:r>
      <w:r w:rsidRPr="00D910C0">
        <w:rPr>
          <w:rFonts w:ascii="Book Antiqua" w:eastAsia="Book Antiqua" w:hAnsi="Book Antiqua" w:cs="Book Antiqua"/>
        </w:rPr>
        <w:t xml:space="preserve">, Allis CD, Wang GG. Covalent histone modifications--miswritten, misinterpreted and mis-erased in human cancers. </w:t>
      </w:r>
      <w:r w:rsidRPr="00D910C0">
        <w:rPr>
          <w:rFonts w:ascii="Book Antiqua" w:eastAsia="Book Antiqua" w:hAnsi="Book Antiqua" w:cs="Book Antiqua"/>
          <w:i/>
          <w:iCs/>
        </w:rPr>
        <w:t>Nat Rev Cancer</w:t>
      </w:r>
      <w:r w:rsidRPr="00D910C0">
        <w:rPr>
          <w:rFonts w:ascii="Book Antiqua" w:eastAsia="Book Antiqua" w:hAnsi="Book Antiqua" w:cs="Book Antiqua"/>
        </w:rPr>
        <w:t xml:space="preserve"> 2010; </w:t>
      </w:r>
      <w:r w:rsidRPr="00D910C0">
        <w:rPr>
          <w:rFonts w:ascii="Book Antiqua" w:eastAsia="Book Antiqua" w:hAnsi="Book Antiqua" w:cs="Book Antiqua"/>
          <w:b/>
          <w:bCs/>
        </w:rPr>
        <w:t>10</w:t>
      </w:r>
      <w:r w:rsidRPr="00D910C0">
        <w:rPr>
          <w:rFonts w:ascii="Book Antiqua" w:eastAsia="Book Antiqua" w:hAnsi="Book Antiqua" w:cs="Book Antiqua"/>
        </w:rPr>
        <w:t>: 457-469 [PMID: 20574448 DOI: 10.1038/nrc2876]</w:t>
      </w:r>
    </w:p>
    <w:p w14:paraId="68A2C25A"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22 </w:t>
      </w:r>
      <w:r w:rsidRPr="00D910C0">
        <w:rPr>
          <w:rFonts w:ascii="Book Antiqua" w:eastAsia="Book Antiqua" w:hAnsi="Book Antiqua" w:cs="Book Antiqua"/>
          <w:b/>
          <w:bCs/>
        </w:rPr>
        <w:t>Shi Y</w:t>
      </w:r>
      <w:r w:rsidRPr="00D910C0">
        <w:rPr>
          <w:rFonts w:ascii="Book Antiqua" w:eastAsia="Book Antiqua" w:hAnsi="Book Antiqua" w:cs="Book Antiqua"/>
        </w:rPr>
        <w:t xml:space="preserve">, Lan F, Matson C, Mulligan P, Whetstine JR, Cole PA, Casero RA, Shi Y. Histone demethylation mediated by the nuclear amine oxidase homolog LSD1. </w:t>
      </w:r>
      <w:r w:rsidRPr="00D910C0">
        <w:rPr>
          <w:rFonts w:ascii="Book Antiqua" w:eastAsia="Book Antiqua" w:hAnsi="Book Antiqua" w:cs="Book Antiqua"/>
          <w:i/>
          <w:iCs/>
        </w:rPr>
        <w:t>Cell</w:t>
      </w:r>
      <w:r w:rsidRPr="00D910C0">
        <w:rPr>
          <w:rFonts w:ascii="Book Antiqua" w:eastAsia="Book Antiqua" w:hAnsi="Book Antiqua" w:cs="Book Antiqua"/>
        </w:rPr>
        <w:t xml:space="preserve"> 2004; </w:t>
      </w:r>
      <w:r w:rsidRPr="00D910C0">
        <w:rPr>
          <w:rFonts w:ascii="Book Antiqua" w:eastAsia="Book Antiqua" w:hAnsi="Book Antiqua" w:cs="Book Antiqua"/>
          <w:b/>
          <w:bCs/>
        </w:rPr>
        <w:t>119</w:t>
      </w:r>
      <w:r w:rsidRPr="00D910C0">
        <w:rPr>
          <w:rFonts w:ascii="Book Antiqua" w:eastAsia="Book Antiqua" w:hAnsi="Book Antiqua" w:cs="Book Antiqua"/>
        </w:rPr>
        <w:t>: 941-953 [PMID: 15620353 DOI: 10.1016/j.cell.2004.12.012]</w:t>
      </w:r>
    </w:p>
    <w:p w14:paraId="4706DB06"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23 </w:t>
      </w:r>
      <w:r w:rsidRPr="00D910C0">
        <w:rPr>
          <w:rFonts w:ascii="Book Antiqua" w:eastAsia="Book Antiqua" w:hAnsi="Book Antiqua" w:cs="Book Antiqua"/>
          <w:b/>
          <w:bCs/>
        </w:rPr>
        <w:t>Tsukada Y</w:t>
      </w:r>
      <w:r w:rsidRPr="00D910C0">
        <w:rPr>
          <w:rFonts w:ascii="Book Antiqua" w:eastAsia="Book Antiqua" w:hAnsi="Book Antiqua" w:cs="Book Antiqua"/>
        </w:rPr>
        <w:t xml:space="preserve">, Fang J, Erdjument-Bromage H, Warren ME, Borchers CH, Tempst P, Zhang Y. Histone demethylation by a family of JmjC domain-containing proteins. </w:t>
      </w:r>
      <w:r w:rsidRPr="00D910C0">
        <w:rPr>
          <w:rFonts w:ascii="Book Antiqua" w:eastAsia="Book Antiqua" w:hAnsi="Book Antiqua" w:cs="Book Antiqua"/>
          <w:i/>
          <w:iCs/>
        </w:rPr>
        <w:t>Nature</w:t>
      </w:r>
      <w:r w:rsidRPr="00D910C0">
        <w:rPr>
          <w:rFonts w:ascii="Book Antiqua" w:eastAsia="Book Antiqua" w:hAnsi="Book Antiqua" w:cs="Book Antiqua"/>
        </w:rPr>
        <w:t xml:space="preserve"> 2006; </w:t>
      </w:r>
      <w:r w:rsidRPr="00D910C0">
        <w:rPr>
          <w:rFonts w:ascii="Book Antiqua" w:eastAsia="Book Antiqua" w:hAnsi="Book Antiqua" w:cs="Book Antiqua"/>
          <w:b/>
          <w:bCs/>
        </w:rPr>
        <w:t>439</w:t>
      </w:r>
      <w:r w:rsidRPr="00D910C0">
        <w:rPr>
          <w:rFonts w:ascii="Book Antiqua" w:eastAsia="Book Antiqua" w:hAnsi="Book Antiqua" w:cs="Book Antiqua"/>
        </w:rPr>
        <w:t>: 811-816 [PMID: 16362057 DOI: 10.1038/nature04433]</w:t>
      </w:r>
    </w:p>
    <w:p w14:paraId="6D0D5755"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24 </w:t>
      </w:r>
      <w:r w:rsidRPr="00D910C0">
        <w:rPr>
          <w:rFonts w:ascii="Book Antiqua" w:eastAsia="Book Antiqua" w:hAnsi="Book Antiqua" w:cs="Book Antiqua"/>
          <w:b/>
          <w:bCs/>
        </w:rPr>
        <w:t>Karytinos A</w:t>
      </w:r>
      <w:r w:rsidRPr="00D910C0">
        <w:rPr>
          <w:rFonts w:ascii="Book Antiqua" w:eastAsia="Book Antiqua" w:hAnsi="Book Antiqua" w:cs="Book Antiqua"/>
        </w:rPr>
        <w:t xml:space="preserve">, Forneris F, Profumo A, Ciossani G, Battaglioli E, Binda C, Mattevi A. A novel mammalian flavin-dependent histone demethylase. </w:t>
      </w:r>
      <w:r w:rsidRPr="00D910C0">
        <w:rPr>
          <w:rFonts w:ascii="Book Antiqua" w:eastAsia="Book Antiqua" w:hAnsi="Book Antiqua" w:cs="Book Antiqua"/>
          <w:i/>
          <w:iCs/>
        </w:rPr>
        <w:t>J Biol Chem</w:t>
      </w:r>
      <w:r w:rsidRPr="00D910C0">
        <w:rPr>
          <w:rFonts w:ascii="Book Antiqua" w:eastAsia="Book Antiqua" w:hAnsi="Book Antiqua" w:cs="Book Antiqua"/>
        </w:rPr>
        <w:t xml:space="preserve"> 2009; </w:t>
      </w:r>
      <w:r w:rsidRPr="00D910C0">
        <w:rPr>
          <w:rFonts w:ascii="Book Antiqua" w:eastAsia="Book Antiqua" w:hAnsi="Book Antiqua" w:cs="Book Antiqua"/>
          <w:b/>
          <w:bCs/>
        </w:rPr>
        <w:t>284</w:t>
      </w:r>
      <w:r w:rsidRPr="00D910C0">
        <w:rPr>
          <w:rFonts w:ascii="Book Antiqua" w:eastAsia="Book Antiqua" w:hAnsi="Book Antiqua" w:cs="Book Antiqua"/>
        </w:rPr>
        <w:t>: 17775-17782 [PMID: 19407342 DOI: 10.1074/jbc.M109.003087]</w:t>
      </w:r>
    </w:p>
    <w:p w14:paraId="33DC5622"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25 </w:t>
      </w:r>
      <w:r w:rsidRPr="00D910C0">
        <w:rPr>
          <w:rFonts w:ascii="Book Antiqua" w:eastAsia="Book Antiqua" w:hAnsi="Book Antiqua" w:cs="Book Antiqua"/>
          <w:b/>
          <w:bCs/>
        </w:rPr>
        <w:t>Fang R</w:t>
      </w:r>
      <w:r w:rsidRPr="00D910C0">
        <w:rPr>
          <w:rFonts w:ascii="Book Antiqua" w:eastAsia="Book Antiqua" w:hAnsi="Book Antiqua" w:cs="Book Antiqua"/>
        </w:rPr>
        <w:t xml:space="preserve">, Barbera AJ, Xu Y, Rutenberg M, Leonor T, Bi Q, Lan F, Mei P, Yuan GC, Lian C, Peng J, Cheng D, Sui G, Kaiser UB, Shi Y, Shi YG. Human LSD2/KDM1b/AOF1 regulates gene transcription by modulating intragenic H3K4me2 methylation. </w:t>
      </w:r>
      <w:r w:rsidRPr="00D910C0">
        <w:rPr>
          <w:rFonts w:ascii="Book Antiqua" w:eastAsia="Book Antiqua" w:hAnsi="Book Antiqua" w:cs="Book Antiqua"/>
          <w:i/>
          <w:iCs/>
        </w:rPr>
        <w:t>Mol Cell</w:t>
      </w:r>
      <w:r w:rsidRPr="00D910C0">
        <w:rPr>
          <w:rFonts w:ascii="Book Antiqua" w:eastAsia="Book Antiqua" w:hAnsi="Book Antiqua" w:cs="Book Antiqua"/>
        </w:rPr>
        <w:t xml:space="preserve"> 2010; </w:t>
      </w:r>
      <w:r w:rsidRPr="00D910C0">
        <w:rPr>
          <w:rFonts w:ascii="Book Antiqua" w:eastAsia="Book Antiqua" w:hAnsi="Book Antiqua" w:cs="Book Antiqua"/>
          <w:b/>
          <w:bCs/>
        </w:rPr>
        <w:t>39</w:t>
      </w:r>
      <w:r w:rsidRPr="00D910C0">
        <w:rPr>
          <w:rFonts w:ascii="Book Antiqua" w:eastAsia="Book Antiqua" w:hAnsi="Book Antiqua" w:cs="Book Antiqua"/>
        </w:rPr>
        <w:t>: 222-233 [PMID: 20670891 DOI: 10.1016/j.molcel.2010.07.008]</w:t>
      </w:r>
    </w:p>
    <w:p w14:paraId="26E132BD"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26 </w:t>
      </w:r>
      <w:r w:rsidRPr="00D910C0">
        <w:rPr>
          <w:rFonts w:ascii="Book Antiqua" w:eastAsia="Book Antiqua" w:hAnsi="Book Antiqua" w:cs="Book Antiqua"/>
          <w:b/>
          <w:bCs/>
        </w:rPr>
        <w:t>Torres IO</w:t>
      </w:r>
      <w:r w:rsidRPr="00D910C0">
        <w:rPr>
          <w:rFonts w:ascii="Book Antiqua" w:eastAsia="Book Antiqua" w:hAnsi="Book Antiqua" w:cs="Book Antiqua"/>
        </w:rPr>
        <w:t xml:space="preserve">, Fujimori DG. Functional coupling between writers, erasers and readers of histone and DNA methylation. </w:t>
      </w:r>
      <w:r w:rsidRPr="00D910C0">
        <w:rPr>
          <w:rFonts w:ascii="Book Antiqua" w:eastAsia="Book Antiqua" w:hAnsi="Book Antiqua" w:cs="Book Antiqua"/>
          <w:i/>
          <w:iCs/>
        </w:rPr>
        <w:t>Curr Opin Struct Biol</w:t>
      </w:r>
      <w:r w:rsidRPr="00D910C0">
        <w:rPr>
          <w:rFonts w:ascii="Book Antiqua" w:eastAsia="Book Antiqua" w:hAnsi="Book Antiqua" w:cs="Book Antiqua"/>
        </w:rPr>
        <w:t xml:space="preserve"> 2015; </w:t>
      </w:r>
      <w:r w:rsidRPr="00D910C0">
        <w:rPr>
          <w:rFonts w:ascii="Book Antiqua" w:eastAsia="Book Antiqua" w:hAnsi="Book Antiqua" w:cs="Book Antiqua"/>
          <w:b/>
          <w:bCs/>
        </w:rPr>
        <w:t>35</w:t>
      </w:r>
      <w:r w:rsidRPr="00D910C0">
        <w:rPr>
          <w:rFonts w:ascii="Book Antiqua" w:eastAsia="Book Antiqua" w:hAnsi="Book Antiqua" w:cs="Book Antiqua"/>
        </w:rPr>
        <w:t>: 68-75 [PMID: 26496625 DOI: 10.1016/j.sbi.2015.09.007]</w:t>
      </w:r>
    </w:p>
    <w:p w14:paraId="28645514"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27 </w:t>
      </w:r>
      <w:r w:rsidRPr="00D910C0">
        <w:rPr>
          <w:rFonts w:ascii="Book Antiqua" w:eastAsia="Book Antiqua" w:hAnsi="Book Antiqua" w:cs="Book Antiqua"/>
          <w:b/>
          <w:bCs/>
        </w:rPr>
        <w:t>Musselman CA</w:t>
      </w:r>
      <w:r w:rsidRPr="00D910C0">
        <w:rPr>
          <w:rFonts w:ascii="Book Antiqua" w:eastAsia="Book Antiqua" w:hAnsi="Book Antiqua" w:cs="Book Antiqua"/>
        </w:rPr>
        <w:t xml:space="preserve">, Khorasanizadeh S, Kutateladze TG. Towards understanding methyllysine readout. </w:t>
      </w:r>
      <w:r w:rsidRPr="00D910C0">
        <w:rPr>
          <w:rFonts w:ascii="Book Antiqua" w:eastAsia="Book Antiqua" w:hAnsi="Book Antiqua" w:cs="Book Antiqua"/>
          <w:i/>
          <w:iCs/>
        </w:rPr>
        <w:t>Biochim Biophys Acta</w:t>
      </w:r>
      <w:r w:rsidRPr="00D910C0">
        <w:rPr>
          <w:rFonts w:ascii="Book Antiqua" w:eastAsia="Book Antiqua" w:hAnsi="Book Antiqua" w:cs="Book Antiqua"/>
        </w:rPr>
        <w:t xml:space="preserve"> 2014; </w:t>
      </w:r>
      <w:r w:rsidRPr="00D910C0">
        <w:rPr>
          <w:rFonts w:ascii="Book Antiqua" w:eastAsia="Book Antiqua" w:hAnsi="Book Antiqua" w:cs="Book Antiqua"/>
          <w:b/>
          <w:bCs/>
        </w:rPr>
        <w:t>1839</w:t>
      </w:r>
      <w:r w:rsidRPr="00D910C0">
        <w:rPr>
          <w:rFonts w:ascii="Book Antiqua" w:eastAsia="Book Antiqua" w:hAnsi="Book Antiqua" w:cs="Book Antiqua"/>
        </w:rPr>
        <w:t>: 686-693 [PMID: 24727128 DOI: 10.1016/j.bbagrm.2014.04.001]</w:t>
      </w:r>
    </w:p>
    <w:p w14:paraId="2C20A0A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lastRenderedPageBreak/>
        <w:t xml:space="preserve">28 </w:t>
      </w:r>
      <w:r w:rsidRPr="00D910C0">
        <w:rPr>
          <w:rFonts w:ascii="Book Antiqua" w:eastAsia="Book Antiqua" w:hAnsi="Book Antiqua" w:cs="Book Antiqua"/>
          <w:b/>
          <w:bCs/>
        </w:rPr>
        <w:t>Upadhyay AK</w:t>
      </w:r>
      <w:r w:rsidRPr="00D910C0">
        <w:rPr>
          <w:rFonts w:ascii="Book Antiqua" w:eastAsia="Book Antiqua" w:hAnsi="Book Antiqua" w:cs="Book Antiqua"/>
        </w:rPr>
        <w:t xml:space="preserve">, Horton JR, Zhang X, Cheng X. Coordinated methyl-lysine erasure: structural and functional linkage of a Jumonji demethylase domain and a reader domain. </w:t>
      </w:r>
      <w:r w:rsidRPr="00D910C0">
        <w:rPr>
          <w:rFonts w:ascii="Book Antiqua" w:eastAsia="Book Antiqua" w:hAnsi="Book Antiqua" w:cs="Book Antiqua"/>
          <w:i/>
          <w:iCs/>
        </w:rPr>
        <w:t>Curr Opin Struct Biol</w:t>
      </w:r>
      <w:r w:rsidRPr="00D910C0">
        <w:rPr>
          <w:rFonts w:ascii="Book Antiqua" w:eastAsia="Book Antiqua" w:hAnsi="Book Antiqua" w:cs="Book Antiqua"/>
        </w:rPr>
        <w:t xml:space="preserve"> 2011; </w:t>
      </w:r>
      <w:r w:rsidRPr="00D910C0">
        <w:rPr>
          <w:rFonts w:ascii="Book Antiqua" w:eastAsia="Book Antiqua" w:hAnsi="Book Antiqua" w:cs="Book Antiqua"/>
          <w:b/>
          <w:bCs/>
        </w:rPr>
        <w:t>21</w:t>
      </w:r>
      <w:r w:rsidRPr="00D910C0">
        <w:rPr>
          <w:rFonts w:ascii="Book Antiqua" w:eastAsia="Book Antiqua" w:hAnsi="Book Antiqua" w:cs="Book Antiqua"/>
        </w:rPr>
        <w:t>: 750-760 [PMID: 21872465 DOI: 10.1016/j.sbi.2011.08.003]</w:t>
      </w:r>
    </w:p>
    <w:p w14:paraId="7ABF1B73"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29 </w:t>
      </w:r>
      <w:r w:rsidRPr="00D910C0">
        <w:rPr>
          <w:rFonts w:ascii="Book Antiqua" w:eastAsia="Book Antiqua" w:hAnsi="Book Antiqua" w:cs="Book Antiqua"/>
          <w:b/>
          <w:bCs/>
        </w:rPr>
        <w:t>Verrier L</w:t>
      </w:r>
      <w:r w:rsidRPr="00D910C0">
        <w:rPr>
          <w:rFonts w:ascii="Book Antiqua" w:eastAsia="Book Antiqua" w:hAnsi="Book Antiqua" w:cs="Book Antiqua"/>
        </w:rPr>
        <w:t xml:space="preserve">, Vandromme M, Trouche D. Histone demethylases in chromatin cross-talks. </w:t>
      </w:r>
      <w:r w:rsidRPr="00D910C0">
        <w:rPr>
          <w:rFonts w:ascii="Book Antiqua" w:eastAsia="Book Antiqua" w:hAnsi="Book Antiqua" w:cs="Book Antiqua"/>
          <w:i/>
          <w:iCs/>
        </w:rPr>
        <w:t>Biol Cell</w:t>
      </w:r>
      <w:r w:rsidRPr="00D910C0">
        <w:rPr>
          <w:rFonts w:ascii="Book Antiqua" w:eastAsia="Book Antiqua" w:hAnsi="Book Antiqua" w:cs="Book Antiqua"/>
        </w:rPr>
        <w:t xml:space="preserve"> 2011; </w:t>
      </w:r>
      <w:r w:rsidRPr="00D910C0">
        <w:rPr>
          <w:rFonts w:ascii="Book Antiqua" w:eastAsia="Book Antiqua" w:hAnsi="Book Antiqua" w:cs="Book Antiqua"/>
          <w:b/>
          <w:bCs/>
        </w:rPr>
        <w:t>103</w:t>
      </w:r>
      <w:r w:rsidRPr="00D910C0">
        <w:rPr>
          <w:rFonts w:ascii="Book Antiqua" w:eastAsia="Book Antiqua" w:hAnsi="Book Antiqua" w:cs="Book Antiqua"/>
        </w:rPr>
        <w:t>: 381-401 [PMID: 21736555 DOI: 10.1042/BC20110028]</w:t>
      </w:r>
    </w:p>
    <w:p w14:paraId="108CF840"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30 </w:t>
      </w:r>
      <w:r w:rsidRPr="00D910C0">
        <w:rPr>
          <w:rFonts w:ascii="Book Antiqua" w:eastAsia="Book Antiqua" w:hAnsi="Book Antiqua" w:cs="Book Antiqua"/>
          <w:b/>
          <w:bCs/>
        </w:rPr>
        <w:t>Musselman CA</w:t>
      </w:r>
      <w:r w:rsidRPr="00D910C0">
        <w:rPr>
          <w:rFonts w:ascii="Book Antiqua" w:eastAsia="Book Antiqua" w:hAnsi="Book Antiqua" w:cs="Book Antiqua"/>
        </w:rPr>
        <w:t xml:space="preserve">, Kutateladze TG. Handpicking epigenetic marks with PHD fingers. </w:t>
      </w:r>
      <w:r w:rsidRPr="00D910C0">
        <w:rPr>
          <w:rFonts w:ascii="Book Antiqua" w:eastAsia="Book Antiqua" w:hAnsi="Book Antiqua" w:cs="Book Antiqua"/>
          <w:i/>
          <w:iCs/>
        </w:rPr>
        <w:t>Nucleic Acids Res</w:t>
      </w:r>
      <w:r w:rsidRPr="00D910C0">
        <w:rPr>
          <w:rFonts w:ascii="Book Antiqua" w:eastAsia="Book Antiqua" w:hAnsi="Book Antiqua" w:cs="Book Antiqua"/>
        </w:rPr>
        <w:t xml:space="preserve"> 2011; </w:t>
      </w:r>
      <w:r w:rsidRPr="00D910C0">
        <w:rPr>
          <w:rFonts w:ascii="Book Antiqua" w:eastAsia="Book Antiqua" w:hAnsi="Book Antiqua" w:cs="Book Antiqua"/>
          <w:b/>
          <w:bCs/>
        </w:rPr>
        <w:t>39</w:t>
      </w:r>
      <w:r w:rsidRPr="00D910C0">
        <w:rPr>
          <w:rFonts w:ascii="Book Antiqua" w:eastAsia="Book Antiqua" w:hAnsi="Book Antiqua" w:cs="Book Antiqua"/>
        </w:rPr>
        <w:t>: 9061-9071 [PMID: 21813457 DOI: 10.1093/nar/gkr613]</w:t>
      </w:r>
    </w:p>
    <w:p w14:paraId="0B1C7144"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31 </w:t>
      </w:r>
      <w:r w:rsidRPr="00D910C0">
        <w:rPr>
          <w:rFonts w:ascii="Book Antiqua" w:eastAsia="Book Antiqua" w:hAnsi="Book Antiqua" w:cs="Book Antiqua"/>
          <w:b/>
          <w:bCs/>
        </w:rPr>
        <w:t>Lalonde ME</w:t>
      </w:r>
      <w:r w:rsidRPr="00D910C0">
        <w:rPr>
          <w:rFonts w:ascii="Book Antiqua" w:eastAsia="Book Antiqua" w:hAnsi="Book Antiqua" w:cs="Book Antiqua"/>
        </w:rPr>
        <w:t xml:space="preserve">, Cheng X, Côté J. Histone target selection within chromatin: an exemplary case of teamwork. </w:t>
      </w:r>
      <w:r w:rsidRPr="00D910C0">
        <w:rPr>
          <w:rFonts w:ascii="Book Antiqua" w:eastAsia="Book Antiqua" w:hAnsi="Book Antiqua" w:cs="Book Antiqua"/>
          <w:i/>
          <w:iCs/>
        </w:rPr>
        <w:t>Genes Dev</w:t>
      </w:r>
      <w:r w:rsidRPr="00D910C0">
        <w:rPr>
          <w:rFonts w:ascii="Book Antiqua" w:eastAsia="Book Antiqua" w:hAnsi="Book Antiqua" w:cs="Book Antiqua"/>
        </w:rPr>
        <w:t xml:space="preserve"> 2014; </w:t>
      </w:r>
      <w:r w:rsidRPr="00D910C0">
        <w:rPr>
          <w:rFonts w:ascii="Book Antiqua" w:eastAsia="Book Antiqua" w:hAnsi="Book Antiqua" w:cs="Book Antiqua"/>
          <w:b/>
          <w:bCs/>
        </w:rPr>
        <w:t>28</w:t>
      </w:r>
      <w:r w:rsidRPr="00D910C0">
        <w:rPr>
          <w:rFonts w:ascii="Book Antiqua" w:eastAsia="Book Antiqua" w:hAnsi="Book Antiqua" w:cs="Book Antiqua"/>
        </w:rPr>
        <w:t>: 1029-1041 [PMID: 24831698 DOI: 10.1101/gad.236331.113]</w:t>
      </w:r>
    </w:p>
    <w:p w14:paraId="5D31F227"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32 </w:t>
      </w:r>
      <w:r w:rsidRPr="00D910C0">
        <w:rPr>
          <w:rFonts w:ascii="Book Antiqua" w:eastAsia="Book Antiqua" w:hAnsi="Book Antiqua" w:cs="Book Antiqua"/>
          <w:b/>
          <w:bCs/>
        </w:rPr>
        <w:t>Hard R</w:t>
      </w:r>
      <w:r w:rsidRPr="00D910C0">
        <w:rPr>
          <w:rFonts w:ascii="Book Antiqua" w:eastAsia="Book Antiqua" w:hAnsi="Book Antiqua" w:cs="Book Antiqua"/>
        </w:rPr>
        <w:t xml:space="preserve">, Li N, He W, Ross B, Mo GCH, Peng Q, Stein RSL, Komives E, Wang Y, Zhang J, Wang W. Deciphering and engineering chromodomain-methyllysine peptide recognition. </w:t>
      </w:r>
      <w:r w:rsidRPr="00D910C0">
        <w:rPr>
          <w:rFonts w:ascii="Book Antiqua" w:eastAsia="Book Antiqua" w:hAnsi="Book Antiqua" w:cs="Book Antiqua"/>
          <w:i/>
          <w:iCs/>
        </w:rPr>
        <w:t>Sci Adv</w:t>
      </w:r>
      <w:r w:rsidRPr="00D910C0">
        <w:rPr>
          <w:rFonts w:ascii="Book Antiqua" w:eastAsia="Book Antiqua" w:hAnsi="Book Antiqua" w:cs="Book Antiqua"/>
        </w:rPr>
        <w:t xml:space="preserve"> 2018; </w:t>
      </w:r>
      <w:r w:rsidRPr="00D910C0">
        <w:rPr>
          <w:rFonts w:ascii="Book Antiqua" w:eastAsia="Book Antiqua" w:hAnsi="Book Antiqua" w:cs="Book Antiqua"/>
          <w:b/>
          <w:bCs/>
        </w:rPr>
        <w:t>4</w:t>
      </w:r>
      <w:r w:rsidRPr="00D910C0">
        <w:rPr>
          <w:rFonts w:ascii="Book Antiqua" w:eastAsia="Book Antiqua" w:hAnsi="Book Antiqua" w:cs="Book Antiqua"/>
        </w:rPr>
        <w:t>: eaau1447 [PMID: 30417094 DOI: 10.1126/sciadv.aau1447]</w:t>
      </w:r>
    </w:p>
    <w:p w14:paraId="6023A1B3"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33 </w:t>
      </w:r>
      <w:r w:rsidRPr="00D910C0">
        <w:rPr>
          <w:rFonts w:ascii="Book Antiqua" w:eastAsia="Book Antiqua" w:hAnsi="Book Antiqua" w:cs="Book Antiqua"/>
          <w:b/>
          <w:bCs/>
        </w:rPr>
        <w:t>Yap KL</w:t>
      </w:r>
      <w:r w:rsidRPr="00D910C0">
        <w:rPr>
          <w:rFonts w:ascii="Book Antiqua" w:eastAsia="Book Antiqua" w:hAnsi="Book Antiqua" w:cs="Book Antiqua"/>
        </w:rPr>
        <w:t xml:space="preserve">, Zhou MM. Structure and mechanisms of lysine methylation recognition by the chromodomain in gene transcription. </w:t>
      </w:r>
      <w:r w:rsidRPr="00D910C0">
        <w:rPr>
          <w:rFonts w:ascii="Book Antiqua" w:eastAsia="Book Antiqua" w:hAnsi="Book Antiqua" w:cs="Book Antiqua"/>
          <w:i/>
          <w:iCs/>
        </w:rPr>
        <w:t>Biochemistry</w:t>
      </w:r>
      <w:r w:rsidRPr="00D910C0">
        <w:rPr>
          <w:rFonts w:ascii="Book Antiqua" w:eastAsia="Book Antiqua" w:hAnsi="Book Antiqua" w:cs="Book Antiqua"/>
        </w:rPr>
        <w:t xml:space="preserve"> 2011; </w:t>
      </w:r>
      <w:r w:rsidRPr="00D910C0">
        <w:rPr>
          <w:rFonts w:ascii="Book Antiqua" w:eastAsia="Book Antiqua" w:hAnsi="Book Antiqua" w:cs="Book Antiqua"/>
          <w:b/>
          <w:bCs/>
        </w:rPr>
        <w:t>50</w:t>
      </w:r>
      <w:r w:rsidRPr="00D910C0">
        <w:rPr>
          <w:rFonts w:ascii="Book Antiqua" w:eastAsia="Book Antiqua" w:hAnsi="Book Antiqua" w:cs="Book Antiqua"/>
        </w:rPr>
        <w:t>: 1966-1980 [PMID: 21288002 DOI: 10.1021/bi101885m]</w:t>
      </w:r>
    </w:p>
    <w:p w14:paraId="51FF4092"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34 </w:t>
      </w:r>
      <w:r w:rsidRPr="00D910C0">
        <w:rPr>
          <w:rFonts w:ascii="Book Antiqua" w:eastAsia="Book Antiqua" w:hAnsi="Book Antiqua" w:cs="Book Antiqua"/>
          <w:b/>
          <w:bCs/>
        </w:rPr>
        <w:t>El Agha E</w:t>
      </w:r>
      <w:r w:rsidRPr="00D910C0">
        <w:rPr>
          <w:rFonts w:ascii="Book Antiqua" w:eastAsia="Book Antiqua" w:hAnsi="Book Antiqua" w:cs="Book Antiqua"/>
        </w:rPr>
        <w:t xml:space="preserve">, Kramann R, Schneider RK, Li X, Seeger W, Humphreys BD, Bellusci S. Mesenchymal Stem Cells in Fibrotic Disease. </w:t>
      </w:r>
      <w:r w:rsidRPr="00D910C0">
        <w:rPr>
          <w:rFonts w:ascii="Book Antiqua" w:eastAsia="Book Antiqua" w:hAnsi="Book Antiqua" w:cs="Book Antiqua"/>
          <w:i/>
          <w:iCs/>
        </w:rPr>
        <w:t>Cell Stem Cell</w:t>
      </w:r>
      <w:r w:rsidRPr="00D910C0">
        <w:rPr>
          <w:rFonts w:ascii="Book Antiqua" w:eastAsia="Book Antiqua" w:hAnsi="Book Antiqua" w:cs="Book Antiqua"/>
        </w:rPr>
        <w:t xml:space="preserve"> 2017; </w:t>
      </w:r>
      <w:r w:rsidRPr="00D910C0">
        <w:rPr>
          <w:rFonts w:ascii="Book Antiqua" w:eastAsia="Book Antiqua" w:hAnsi="Book Antiqua" w:cs="Book Antiqua"/>
          <w:b/>
          <w:bCs/>
        </w:rPr>
        <w:t>21</w:t>
      </w:r>
      <w:r w:rsidRPr="00D910C0">
        <w:rPr>
          <w:rFonts w:ascii="Book Antiqua" w:eastAsia="Book Antiqua" w:hAnsi="Book Antiqua" w:cs="Book Antiqua"/>
        </w:rPr>
        <w:t>: 166-177 [PMID: 28777943 DOI: 10.1016/j.stem.2017.07.011]</w:t>
      </w:r>
    </w:p>
    <w:p w14:paraId="485CF422"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35 </w:t>
      </w:r>
      <w:r w:rsidRPr="00D910C0">
        <w:rPr>
          <w:rFonts w:ascii="Book Antiqua" w:eastAsia="Book Antiqua" w:hAnsi="Book Antiqua" w:cs="Book Antiqua"/>
          <w:b/>
          <w:bCs/>
        </w:rPr>
        <w:t>Bergamin E</w:t>
      </w:r>
      <w:r w:rsidRPr="00D910C0">
        <w:rPr>
          <w:rFonts w:ascii="Book Antiqua" w:eastAsia="Book Antiqua" w:hAnsi="Book Antiqua" w:cs="Book Antiqua"/>
        </w:rPr>
        <w:t xml:space="preserve">, Blais A, Couture JF. Keeping them all together: β-propeller domains in histone methyltransferase complexes. </w:t>
      </w:r>
      <w:r w:rsidRPr="00D910C0">
        <w:rPr>
          <w:rFonts w:ascii="Book Antiqua" w:eastAsia="Book Antiqua" w:hAnsi="Book Antiqua" w:cs="Book Antiqua"/>
          <w:i/>
          <w:iCs/>
        </w:rPr>
        <w:t>J Mol Biol</w:t>
      </w:r>
      <w:r w:rsidRPr="00D910C0">
        <w:rPr>
          <w:rFonts w:ascii="Book Antiqua" w:eastAsia="Book Antiqua" w:hAnsi="Book Antiqua" w:cs="Book Antiqua"/>
        </w:rPr>
        <w:t xml:space="preserve"> 2014; </w:t>
      </w:r>
      <w:r w:rsidRPr="00D910C0">
        <w:rPr>
          <w:rFonts w:ascii="Book Antiqua" w:eastAsia="Book Antiqua" w:hAnsi="Book Antiqua" w:cs="Book Antiqua"/>
          <w:b/>
          <w:bCs/>
        </w:rPr>
        <w:t>426</w:t>
      </w:r>
      <w:r w:rsidRPr="00D910C0">
        <w:rPr>
          <w:rFonts w:ascii="Book Antiqua" w:eastAsia="Book Antiqua" w:hAnsi="Book Antiqua" w:cs="Book Antiqua"/>
        </w:rPr>
        <w:t>: 3363-3375 [PMID: 24853063 DOI: 10.1016/j.jmb.2014.05.010]</w:t>
      </w:r>
    </w:p>
    <w:p w14:paraId="310EA70D"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36 </w:t>
      </w:r>
      <w:r w:rsidRPr="00D910C0">
        <w:rPr>
          <w:rFonts w:ascii="Book Antiqua" w:eastAsia="Book Antiqua" w:hAnsi="Book Antiqua" w:cs="Book Antiqua"/>
          <w:b/>
          <w:bCs/>
        </w:rPr>
        <w:t>Xu C</w:t>
      </w:r>
      <w:r w:rsidRPr="00D910C0">
        <w:rPr>
          <w:rFonts w:ascii="Book Antiqua" w:eastAsia="Book Antiqua" w:hAnsi="Book Antiqua" w:cs="Book Antiqua"/>
        </w:rPr>
        <w:t xml:space="preserve">, Min J. Structure and function of WD40 domain proteins. </w:t>
      </w:r>
      <w:r w:rsidRPr="00D910C0">
        <w:rPr>
          <w:rFonts w:ascii="Book Antiqua" w:eastAsia="Book Antiqua" w:hAnsi="Book Antiqua" w:cs="Book Antiqua"/>
          <w:i/>
          <w:iCs/>
        </w:rPr>
        <w:t>Protein Cell</w:t>
      </w:r>
      <w:r w:rsidRPr="00D910C0">
        <w:rPr>
          <w:rFonts w:ascii="Book Antiqua" w:eastAsia="Book Antiqua" w:hAnsi="Book Antiqua" w:cs="Book Antiqua"/>
        </w:rPr>
        <w:t xml:space="preserve"> 2011; </w:t>
      </w:r>
      <w:r w:rsidRPr="00D910C0">
        <w:rPr>
          <w:rFonts w:ascii="Book Antiqua" w:eastAsia="Book Antiqua" w:hAnsi="Book Antiqua" w:cs="Book Antiqua"/>
          <w:b/>
          <w:bCs/>
        </w:rPr>
        <w:t>2</w:t>
      </w:r>
      <w:r w:rsidRPr="00D910C0">
        <w:rPr>
          <w:rFonts w:ascii="Book Antiqua" w:eastAsia="Book Antiqua" w:hAnsi="Book Antiqua" w:cs="Book Antiqua"/>
        </w:rPr>
        <w:t>: 202-214 [PMID: 21468892 DOI: 10.1007/s13238-011-1018-1]</w:t>
      </w:r>
    </w:p>
    <w:p w14:paraId="1A2B6A60" w14:textId="77777777" w:rsidR="00CA5F5F" w:rsidRPr="00D910C0" w:rsidRDefault="00C317ED">
      <w:pPr>
        <w:adjustRightInd w:val="0"/>
        <w:snapToGrid w:val="0"/>
        <w:spacing w:line="360" w:lineRule="auto"/>
        <w:jc w:val="both"/>
        <w:rPr>
          <w:rFonts w:ascii="Book Antiqua" w:eastAsia="Book Antiqua" w:hAnsi="Book Antiqua" w:cs="Book Antiqua"/>
        </w:rPr>
      </w:pPr>
      <w:r w:rsidRPr="00D910C0">
        <w:rPr>
          <w:rFonts w:ascii="Book Antiqua" w:eastAsia="Book Antiqua" w:hAnsi="Book Antiqua" w:cs="Book Antiqua"/>
        </w:rPr>
        <w:t xml:space="preserve">37 </w:t>
      </w:r>
      <w:r w:rsidRPr="00D910C0">
        <w:rPr>
          <w:rFonts w:ascii="Book Antiqua" w:eastAsia="Book Antiqua" w:hAnsi="Book Antiqua" w:cs="Book Antiqua"/>
          <w:b/>
          <w:bCs/>
        </w:rPr>
        <w:t>Adams-Cioaba MA</w:t>
      </w:r>
      <w:r w:rsidRPr="00D910C0">
        <w:rPr>
          <w:rFonts w:ascii="Book Antiqua" w:eastAsia="Book Antiqua" w:hAnsi="Book Antiqua" w:cs="Book Antiqua"/>
        </w:rPr>
        <w:t xml:space="preserve">, Min J. Structure and function of histone methylation binding proteins. </w:t>
      </w:r>
      <w:r w:rsidRPr="00D910C0">
        <w:rPr>
          <w:rFonts w:ascii="Book Antiqua" w:eastAsia="Book Antiqua" w:hAnsi="Book Antiqua" w:cs="Book Antiqua"/>
          <w:i/>
          <w:iCs/>
        </w:rPr>
        <w:t>Biochem Cell Biol</w:t>
      </w:r>
      <w:r w:rsidRPr="00D910C0">
        <w:rPr>
          <w:rFonts w:ascii="Book Antiqua" w:eastAsia="Book Antiqua" w:hAnsi="Book Antiqua" w:cs="Book Antiqua"/>
        </w:rPr>
        <w:t xml:space="preserve"> 2009; </w:t>
      </w:r>
      <w:r w:rsidRPr="00D910C0">
        <w:rPr>
          <w:rFonts w:ascii="Book Antiqua" w:eastAsia="Book Antiqua" w:hAnsi="Book Antiqua" w:cs="Book Antiqua"/>
          <w:b/>
          <w:bCs/>
        </w:rPr>
        <w:t>87</w:t>
      </w:r>
      <w:r w:rsidRPr="00D910C0">
        <w:rPr>
          <w:rFonts w:ascii="Book Antiqua" w:eastAsia="Book Antiqua" w:hAnsi="Book Antiqua" w:cs="Book Antiqua"/>
        </w:rPr>
        <w:t>: 93-105 [PMID: 19234526 DOI: 10.1139/O08-129]</w:t>
      </w:r>
    </w:p>
    <w:p w14:paraId="0E9CB7C0" w14:textId="77777777" w:rsidR="00CA5F5F" w:rsidRPr="00D910C0" w:rsidRDefault="00C317ED">
      <w:pPr>
        <w:adjustRightInd w:val="0"/>
        <w:snapToGrid w:val="0"/>
        <w:spacing w:line="360" w:lineRule="auto"/>
        <w:jc w:val="both"/>
        <w:rPr>
          <w:rFonts w:ascii="Book Antiqua" w:eastAsia="Book Antiqua" w:hAnsi="Book Antiqua" w:cs="Book Antiqua"/>
        </w:rPr>
      </w:pPr>
      <w:r w:rsidRPr="00D910C0">
        <w:rPr>
          <w:rFonts w:ascii="Book Antiqua" w:eastAsia="Book Antiqua" w:hAnsi="Book Antiqua" w:cs="Book Antiqua"/>
        </w:rPr>
        <w:t xml:space="preserve">38 </w:t>
      </w:r>
      <w:r w:rsidRPr="00D910C0">
        <w:rPr>
          <w:rFonts w:ascii="Book Antiqua" w:eastAsia="Book Antiqua" w:hAnsi="Book Antiqua" w:cs="Book Antiqua"/>
          <w:b/>
          <w:bCs/>
        </w:rPr>
        <w:t>Liu R</w:t>
      </w:r>
      <w:r w:rsidRPr="00D910C0">
        <w:rPr>
          <w:rFonts w:ascii="Book Antiqua" w:eastAsia="Book Antiqua" w:hAnsi="Book Antiqua" w:cs="Book Antiqua"/>
        </w:rPr>
        <w:t>, Gao J, Yang Y, Qiu R, Zheng Y, Huang W, Zeng Y, Hou Y, Wang S, Leng S, Feng D, Yu W, Sun G, Shi H, Teng X, Wang Y. PHD finger protein 1 (PHF1) is a novel reader for histone H4R3 symmetric dimethylation and coordinates with PRMT5-</w:t>
      </w:r>
      <w:r w:rsidRPr="00D910C0">
        <w:rPr>
          <w:rFonts w:ascii="Book Antiqua" w:eastAsia="Book Antiqua" w:hAnsi="Book Antiqua" w:cs="Book Antiqua"/>
        </w:rPr>
        <w:lastRenderedPageBreak/>
        <w:t xml:space="preserve">WDR77/CRL4B complex to promote tumorigenesis. </w:t>
      </w:r>
      <w:r w:rsidRPr="00D910C0">
        <w:rPr>
          <w:rFonts w:ascii="Book Antiqua" w:eastAsia="Book Antiqua" w:hAnsi="Book Antiqua" w:cs="Book Antiqua"/>
          <w:i/>
          <w:iCs/>
        </w:rPr>
        <w:t>Nucleic Acids Res</w:t>
      </w:r>
      <w:r w:rsidRPr="00D910C0">
        <w:rPr>
          <w:rFonts w:ascii="Book Antiqua" w:eastAsia="Book Antiqua" w:hAnsi="Book Antiqua" w:cs="Book Antiqua"/>
        </w:rPr>
        <w:t xml:space="preserve"> 2018; </w:t>
      </w:r>
      <w:r w:rsidRPr="00D910C0">
        <w:rPr>
          <w:rFonts w:ascii="Book Antiqua" w:eastAsia="Book Antiqua" w:hAnsi="Book Antiqua" w:cs="Book Antiqua"/>
          <w:b/>
          <w:bCs/>
        </w:rPr>
        <w:t>46</w:t>
      </w:r>
      <w:r w:rsidRPr="00D910C0">
        <w:rPr>
          <w:rFonts w:ascii="Book Antiqua" w:eastAsia="Book Antiqua" w:hAnsi="Book Antiqua" w:cs="Book Antiqua"/>
        </w:rPr>
        <w:t>: 6608-6626 [PMID: 29846670 DOI: 10.1093/nar/gky461]</w:t>
      </w:r>
    </w:p>
    <w:p w14:paraId="2D41F02E"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39 </w:t>
      </w:r>
      <w:r w:rsidRPr="00D910C0">
        <w:rPr>
          <w:rFonts w:ascii="Book Antiqua" w:eastAsia="Book Antiqua" w:hAnsi="Book Antiqua" w:cs="Book Antiqua"/>
          <w:b/>
          <w:bCs/>
        </w:rPr>
        <w:t>Ma F</w:t>
      </w:r>
      <w:r w:rsidRPr="00D910C0">
        <w:rPr>
          <w:rFonts w:ascii="Book Antiqua" w:eastAsia="Book Antiqua" w:hAnsi="Book Antiqua" w:cs="Book Antiqua"/>
        </w:rPr>
        <w:t xml:space="preserve">, Zhang CY. Histone modifying enzymes: novel disease biomarkers and assay development. </w:t>
      </w:r>
      <w:r w:rsidRPr="00D910C0">
        <w:rPr>
          <w:rFonts w:ascii="Book Antiqua" w:eastAsia="Book Antiqua" w:hAnsi="Book Antiqua" w:cs="Book Antiqua"/>
          <w:i/>
          <w:iCs/>
        </w:rPr>
        <w:t>Expert Rev Mol Diagn</w:t>
      </w:r>
      <w:r w:rsidRPr="00D910C0">
        <w:rPr>
          <w:rFonts w:ascii="Book Antiqua" w:eastAsia="Book Antiqua" w:hAnsi="Book Antiqua" w:cs="Book Antiqua"/>
        </w:rPr>
        <w:t xml:space="preserve"> 2016; </w:t>
      </w:r>
      <w:r w:rsidRPr="00D910C0">
        <w:rPr>
          <w:rFonts w:ascii="Book Antiqua" w:eastAsia="Book Antiqua" w:hAnsi="Book Antiqua" w:cs="Book Antiqua"/>
          <w:b/>
          <w:bCs/>
        </w:rPr>
        <w:t>16</w:t>
      </w:r>
      <w:r w:rsidRPr="00D910C0">
        <w:rPr>
          <w:rFonts w:ascii="Book Antiqua" w:eastAsia="Book Antiqua" w:hAnsi="Book Antiqua" w:cs="Book Antiqua"/>
        </w:rPr>
        <w:t>: 297-306 [PMID: 26750583 DOI: 10.1586/14737159.2016.1135057]</w:t>
      </w:r>
    </w:p>
    <w:p w14:paraId="55A7EDBA"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40 </w:t>
      </w:r>
      <w:r w:rsidRPr="00D910C0">
        <w:rPr>
          <w:rFonts w:ascii="Book Antiqua" w:eastAsia="Book Antiqua" w:hAnsi="Book Antiqua" w:cs="Book Antiqua"/>
          <w:b/>
          <w:bCs/>
        </w:rPr>
        <w:t>Morera L</w:t>
      </w:r>
      <w:r w:rsidRPr="00D910C0">
        <w:rPr>
          <w:rFonts w:ascii="Book Antiqua" w:eastAsia="Book Antiqua" w:hAnsi="Book Antiqua" w:cs="Book Antiqua"/>
        </w:rPr>
        <w:t xml:space="preserve">, Lübbert M, Jung M. Targeting histone methyltransferases and demethylases in clinical trials for cancer therapy. </w:t>
      </w:r>
      <w:r w:rsidRPr="00D910C0">
        <w:rPr>
          <w:rFonts w:ascii="Book Antiqua" w:eastAsia="Book Antiqua" w:hAnsi="Book Antiqua" w:cs="Book Antiqua"/>
          <w:i/>
          <w:iCs/>
        </w:rPr>
        <w:t>Clin Epigenetics</w:t>
      </w:r>
      <w:r w:rsidRPr="00D910C0">
        <w:rPr>
          <w:rFonts w:ascii="Book Antiqua" w:eastAsia="Book Antiqua" w:hAnsi="Book Antiqua" w:cs="Book Antiqua"/>
        </w:rPr>
        <w:t xml:space="preserve"> 2016; </w:t>
      </w:r>
      <w:r w:rsidRPr="00D910C0">
        <w:rPr>
          <w:rFonts w:ascii="Book Antiqua" w:eastAsia="Book Antiqua" w:hAnsi="Book Antiqua" w:cs="Book Antiqua"/>
          <w:b/>
          <w:bCs/>
        </w:rPr>
        <w:t>8</w:t>
      </w:r>
      <w:r w:rsidRPr="00D910C0">
        <w:rPr>
          <w:rFonts w:ascii="Book Antiqua" w:eastAsia="Book Antiqua" w:hAnsi="Book Antiqua" w:cs="Book Antiqua"/>
        </w:rPr>
        <w:t>: 57 [PMID: 27222667 DOI: 10.1186/s13148-016-0223-4]</w:t>
      </w:r>
    </w:p>
    <w:p w14:paraId="2657CA52"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41 </w:t>
      </w:r>
      <w:r w:rsidRPr="00D910C0">
        <w:rPr>
          <w:rFonts w:ascii="Book Antiqua" w:eastAsia="Book Antiqua" w:hAnsi="Book Antiqua" w:cs="Book Antiqua"/>
          <w:b/>
          <w:bCs/>
        </w:rPr>
        <w:t>Poulard C</w:t>
      </w:r>
      <w:r w:rsidRPr="00D910C0">
        <w:rPr>
          <w:rFonts w:ascii="Book Antiqua" w:eastAsia="Book Antiqua" w:hAnsi="Book Antiqua" w:cs="Book Antiqua"/>
        </w:rPr>
        <w:t xml:space="preserve">, Corbo L, Le Romancer M. Protein arginine methylation/demethylation and cancer. </w:t>
      </w:r>
      <w:r w:rsidRPr="00D910C0">
        <w:rPr>
          <w:rFonts w:ascii="Book Antiqua" w:eastAsia="Book Antiqua" w:hAnsi="Book Antiqua" w:cs="Book Antiqua"/>
          <w:i/>
          <w:iCs/>
        </w:rPr>
        <w:t>Oncotarget</w:t>
      </w:r>
      <w:r w:rsidRPr="00D910C0">
        <w:rPr>
          <w:rFonts w:ascii="Book Antiqua" w:eastAsia="Book Antiqua" w:hAnsi="Book Antiqua" w:cs="Book Antiqua"/>
        </w:rPr>
        <w:t xml:space="preserve"> 2016; </w:t>
      </w:r>
      <w:r w:rsidRPr="00D910C0">
        <w:rPr>
          <w:rFonts w:ascii="Book Antiqua" w:eastAsia="Book Antiqua" w:hAnsi="Book Antiqua" w:cs="Book Antiqua"/>
          <w:b/>
          <w:bCs/>
        </w:rPr>
        <w:t>7</w:t>
      </w:r>
      <w:r w:rsidRPr="00D910C0">
        <w:rPr>
          <w:rFonts w:ascii="Book Antiqua" w:eastAsia="Book Antiqua" w:hAnsi="Book Antiqua" w:cs="Book Antiqua"/>
        </w:rPr>
        <w:t>: 67532-67550 [PMID: 27556302 DOI: 10.18632/oncotarget.11376]</w:t>
      </w:r>
    </w:p>
    <w:p w14:paraId="10F965C9"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42 </w:t>
      </w:r>
      <w:r w:rsidRPr="00D910C0">
        <w:rPr>
          <w:rFonts w:ascii="Book Antiqua" w:eastAsia="Book Antiqua" w:hAnsi="Book Antiqua" w:cs="Book Antiqua"/>
          <w:b/>
          <w:bCs/>
        </w:rPr>
        <w:t>Rakow S</w:t>
      </w:r>
      <w:r w:rsidRPr="00D910C0">
        <w:rPr>
          <w:rFonts w:ascii="Book Antiqua" w:eastAsia="Book Antiqua" w:hAnsi="Book Antiqua" w:cs="Book Antiqua"/>
        </w:rPr>
        <w:t xml:space="preserve">, Pullamsetti SS, Bauer UM, Bouchard C. Assaying epigenome functions of PRMTs and their substrates. </w:t>
      </w:r>
      <w:r w:rsidRPr="00D910C0">
        <w:rPr>
          <w:rFonts w:ascii="Book Antiqua" w:eastAsia="Book Antiqua" w:hAnsi="Book Antiqua" w:cs="Book Antiqua"/>
          <w:i/>
          <w:iCs/>
        </w:rPr>
        <w:t>Methods</w:t>
      </w:r>
      <w:r w:rsidRPr="00D910C0">
        <w:rPr>
          <w:rFonts w:ascii="Book Antiqua" w:eastAsia="Book Antiqua" w:hAnsi="Book Antiqua" w:cs="Book Antiqua"/>
        </w:rPr>
        <w:t xml:space="preserve"> 2020; </w:t>
      </w:r>
      <w:r w:rsidRPr="00D910C0">
        <w:rPr>
          <w:rFonts w:ascii="Book Antiqua" w:eastAsia="Book Antiqua" w:hAnsi="Book Antiqua" w:cs="Book Antiqua"/>
          <w:b/>
          <w:bCs/>
        </w:rPr>
        <w:t>175</w:t>
      </w:r>
      <w:r w:rsidRPr="00D910C0">
        <w:rPr>
          <w:rFonts w:ascii="Book Antiqua" w:eastAsia="Book Antiqua" w:hAnsi="Book Antiqua" w:cs="Book Antiqua"/>
        </w:rPr>
        <w:t>: 53-65 [PMID: 31542509 DOI: 10.1016/j.ymeth.2019.09.014]</w:t>
      </w:r>
    </w:p>
    <w:p w14:paraId="4AC29A20"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43 </w:t>
      </w:r>
      <w:r w:rsidRPr="00D910C0">
        <w:rPr>
          <w:rFonts w:ascii="Book Antiqua" w:eastAsia="Book Antiqua" w:hAnsi="Book Antiqua" w:cs="Book Antiqua"/>
          <w:b/>
          <w:bCs/>
        </w:rPr>
        <w:t>Zurita-Lopez CI</w:t>
      </w:r>
      <w:r w:rsidRPr="00D910C0">
        <w:rPr>
          <w:rFonts w:ascii="Book Antiqua" w:eastAsia="Book Antiqua" w:hAnsi="Book Antiqua" w:cs="Book Antiqua"/>
        </w:rPr>
        <w:t xml:space="preserve">, Sandberg T, Kelly R, Clarke SG. Human protein arginine methyltransferase 7 (PRMT7) is a type III enzyme forming ω-NG-monomethylated arginine residues. </w:t>
      </w:r>
      <w:r w:rsidRPr="00D910C0">
        <w:rPr>
          <w:rFonts w:ascii="Book Antiqua" w:eastAsia="Book Antiqua" w:hAnsi="Book Antiqua" w:cs="Book Antiqua"/>
          <w:i/>
          <w:iCs/>
        </w:rPr>
        <w:t>J Biol Chem</w:t>
      </w:r>
      <w:r w:rsidRPr="00D910C0">
        <w:rPr>
          <w:rFonts w:ascii="Book Antiqua" w:eastAsia="Book Antiqua" w:hAnsi="Book Antiqua" w:cs="Book Antiqua"/>
        </w:rPr>
        <w:t xml:space="preserve"> 2012; </w:t>
      </w:r>
      <w:r w:rsidRPr="00D910C0">
        <w:rPr>
          <w:rFonts w:ascii="Book Antiqua" w:eastAsia="Book Antiqua" w:hAnsi="Book Antiqua" w:cs="Book Antiqua"/>
          <w:b/>
          <w:bCs/>
        </w:rPr>
        <w:t>287</w:t>
      </w:r>
      <w:r w:rsidRPr="00D910C0">
        <w:rPr>
          <w:rFonts w:ascii="Book Antiqua" w:eastAsia="Book Antiqua" w:hAnsi="Book Antiqua" w:cs="Book Antiqua"/>
        </w:rPr>
        <w:t>: 7859-7870 [PMID: 22241471 DOI: 10.1074/jbc.M111.336271]</w:t>
      </w:r>
    </w:p>
    <w:p w14:paraId="269F89C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44 </w:t>
      </w:r>
      <w:r w:rsidRPr="00D910C0">
        <w:rPr>
          <w:rFonts w:ascii="Book Antiqua" w:eastAsia="Book Antiqua" w:hAnsi="Book Antiqua" w:cs="Book Antiqua"/>
          <w:b/>
          <w:bCs/>
        </w:rPr>
        <w:t>Song C</w:t>
      </w:r>
      <w:r w:rsidRPr="00D910C0">
        <w:rPr>
          <w:rFonts w:ascii="Book Antiqua" w:eastAsia="Book Antiqua" w:hAnsi="Book Antiqua" w:cs="Book Antiqua"/>
        </w:rPr>
        <w:t xml:space="preserve">, Chen T, He L, Ma N, Li JA, Rong YF, Fang Y, Liu M, Xie D, Lou W. PRMT1 promotes pancreatic cancer growth and predicts poor prognosis. </w:t>
      </w:r>
      <w:r w:rsidRPr="00D910C0">
        <w:rPr>
          <w:rFonts w:ascii="Book Antiqua" w:eastAsia="Book Antiqua" w:hAnsi="Book Antiqua" w:cs="Book Antiqua"/>
          <w:i/>
          <w:iCs/>
        </w:rPr>
        <w:t>Cell Oncol (Dordr)</w:t>
      </w:r>
      <w:r w:rsidRPr="00D910C0">
        <w:rPr>
          <w:rFonts w:ascii="Book Antiqua" w:eastAsia="Book Antiqua" w:hAnsi="Book Antiqua" w:cs="Book Antiqua"/>
        </w:rPr>
        <w:t xml:space="preserve"> 2020; </w:t>
      </w:r>
      <w:r w:rsidRPr="00D910C0">
        <w:rPr>
          <w:rFonts w:ascii="Book Antiqua" w:eastAsia="Book Antiqua" w:hAnsi="Book Antiqua" w:cs="Book Antiqua"/>
          <w:b/>
          <w:bCs/>
        </w:rPr>
        <w:t>43</w:t>
      </w:r>
      <w:r w:rsidRPr="00D910C0">
        <w:rPr>
          <w:rFonts w:ascii="Book Antiqua" w:eastAsia="Book Antiqua" w:hAnsi="Book Antiqua" w:cs="Book Antiqua"/>
        </w:rPr>
        <w:t>: 51-62 [PMID: 31520395 DOI: 10.1007/s13402-019-00435-1]</w:t>
      </w:r>
    </w:p>
    <w:p w14:paraId="5174799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45 </w:t>
      </w:r>
      <w:r w:rsidRPr="00D910C0">
        <w:rPr>
          <w:rFonts w:ascii="Book Antiqua" w:eastAsia="Book Antiqua" w:hAnsi="Book Antiqua" w:cs="Book Antiqua"/>
          <w:b/>
          <w:bCs/>
        </w:rPr>
        <w:t>Ge L</w:t>
      </w:r>
      <w:r w:rsidRPr="00D910C0">
        <w:rPr>
          <w:rFonts w:ascii="Book Antiqua" w:eastAsia="Book Antiqua" w:hAnsi="Book Antiqua" w:cs="Book Antiqua"/>
        </w:rPr>
        <w:t xml:space="preserve">, Wang H, Xu X, Zhou Z, He J, Peng W, Du F, Zhang Y, Gong A, Xu M. PRMT5 promotes epithelial-mesenchymal transition </w:t>
      </w:r>
      <w:r w:rsidRPr="00D910C0">
        <w:rPr>
          <w:rFonts w:ascii="Book Antiqua" w:eastAsia="Book Antiqua" w:hAnsi="Book Antiqua" w:cs="Book Antiqua"/>
          <w:i/>
          <w:iCs/>
        </w:rPr>
        <w:t>via</w:t>
      </w:r>
      <w:r w:rsidRPr="00D910C0">
        <w:rPr>
          <w:rFonts w:ascii="Book Antiqua" w:eastAsia="Book Antiqua" w:hAnsi="Book Antiqua" w:cs="Book Antiqua"/>
        </w:rPr>
        <w:t xml:space="preserve"> EGFR-β-catenin axis in pancreatic cancer cells. </w:t>
      </w:r>
      <w:r w:rsidRPr="00D910C0">
        <w:rPr>
          <w:rFonts w:ascii="Book Antiqua" w:eastAsia="Book Antiqua" w:hAnsi="Book Antiqua" w:cs="Book Antiqua"/>
          <w:i/>
          <w:iCs/>
        </w:rPr>
        <w:t>J Cell Mol Med</w:t>
      </w:r>
      <w:r w:rsidRPr="00D910C0">
        <w:rPr>
          <w:rFonts w:ascii="Book Antiqua" w:eastAsia="Book Antiqua" w:hAnsi="Book Antiqua" w:cs="Book Antiqua"/>
        </w:rPr>
        <w:t xml:space="preserve"> 2020; </w:t>
      </w:r>
      <w:r w:rsidRPr="00D910C0">
        <w:rPr>
          <w:rFonts w:ascii="Book Antiqua" w:eastAsia="Book Antiqua" w:hAnsi="Book Antiqua" w:cs="Book Antiqua"/>
          <w:b/>
          <w:bCs/>
        </w:rPr>
        <w:t>24</w:t>
      </w:r>
      <w:r w:rsidRPr="00D910C0">
        <w:rPr>
          <w:rFonts w:ascii="Book Antiqua" w:eastAsia="Book Antiqua" w:hAnsi="Book Antiqua" w:cs="Book Antiqua"/>
        </w:rPr>
        <w:t>: 1969-1979 [PMID: 31851779 DOI: 10.1111/jcmm.14894]</w:t>
      </w:r>
    </w:p>
    <w:p w14:paraId="7C68A250"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46 </w:t>
      </w:r>
      <w:r w:rsidRPr="00D910C0">
        <w:rPr>
          <w:rFonts w:ascii="Book Antiqua" w:eastAsia="Book Antiqua" w:hAnsi="Book Antiqua" w:cs="Book Antiqua"/>
          <w:b/>
          <w:bCs/>
        </w:rPr>
        <w:t>Choucair A</w:t>
      </w:r>
      <w:r w:rsidRPr="00D910C0">
        <w:rPr>
          <w:rFonts w:ascii="Book Antiqua" w:eastAsia="Book Antiqua" w:hAnsi="Book Antiqua" w:cs="Book Antiqua"/>
        </w:rPr>
        <w:t xml:space="preserve">, Pham TH, Omarjee S, Jacquemetton J, Kassem L, Trédan O, Rambaud J, Marangoni E, Corbo L, Treilleux I, Le Romancer M. The arginine methyltransferase PRMT1 regulates IGF-1 signaling in breast cancer. </w:t>
      </w:r>
      <w:r w:rsidRPr="00D910C0">
        <w:rPr>
          <w:rFonts w:ascii="Book Antiqua" w:eastAsia="Book Antiqua" w:hAnsi="Book Antiqua" w:cs="Book Antiqua"/>
          <w:i/>
          <w:iCs/>
        </w:rPr>
        <w:t>Oncogene</w:t>
      </w:r>
      <w:r w:rsidRPr="00D910C0">
        <w:rPr>
          <w:rFonts w:ascii="Book Antiqua" w:eastAsia="Book Antiqua" w:hAnsi="Book Antiqua" w:cs="Book Antiqua"/>
        </w:rPr>
        <w:t xml:space="preserve"> 2019; </w:t>
      </w:r>
      <w:r w:rsidRPr="00D910C0">
        <w:rPr>
          <w:rFonts w:ascii="Book Antiqua" w:eastAsia="Book Antiqua" w:hAnsi="Book Antiqua" w:cs="Book Antiqua"/>
          <w:b/>
          <w:bCs/>
        </w:rPr>
        <w:t>38</w:t>
      </w:r>
      <w:r w:rsidRPr="00D910C0">
        <w:rPr>
          <w:rFonts w:ascii="Book Antiqua" w:eastAsia="Book Antiqua" w:hAnsi="Book Antiqua" w:cs="Book Antiqua"/>
        </w:rPr>
        <w:t>: 4015-4027 [PMID: 30692633 DOI: 10.1038/s41388-019-0694-9]</w:t>
      </w:r>
    </w:p>
    <w:p w14:paraId="5527D3D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lastRenderedPageBreak/>
        <w:t xml:space="preserve">47 </w:t>
      </w:r>
      <w:r w:rsidRPr="00D910C0">
        <w:rPr>
          <w:rFonts w:ascii="Book Antiqua" w:eastAsia="Book Antiqua" w:hAnsi="Book Antiqua" w:cs="Book Antiqua"/>
          <w:b/>
          <w:bCs/>
        </w:rPr>
        <w:t>Li Z</w:t>
      </w:r>
      <w:r w:rsidRPr="00D910C0">
        <w:rPr>
          <w:rFonts w:ascii="Book Antiqua" w:eastAsia="Book Antiqua" w:hAnsi="Book Antiqua" w:cs="Book Antiqua"/>
        </w:rPr>
        <w:t xml:space="preserve">, Wang D, Lu J, Huang B, Wang Y, Dong M, Fan D, Li H, Gao Y, Hou P, Li M, Liu H, Pan ZQ, Zheng J, Bai J. Methylation of EZH2 by PRMT1 regulates its stability and promotes breast cancer metastasis. </w:t>
      </w:r>
      <w:r w:rsidRPr="00D910C0">
        <w:rPr>
          <w:rFonts w:ascii="Book Antiqua" w:eastAsia="Book Antiqua" w:hAnsi="Book Antiqua" w:cs="Book Antiqua"/>
          <w:i/>
          <w:iCs/>
        </w:rPr>
        <w:t>Cell Death Differ</w:t>
      </w:r>
      <w:r w:rsidRPr="00D910C0">
        <w:rPr>
          <w:rFonts w:ascii="Book Antiqua" w:eastAsia="Book Antiqua" w:hAnsi="Book Antiqua" w:cs="Book Antiqua"/>
        </w:rPr>
        <w:t xml:space="preserve"> 2020; </w:t>
      </w:r>
      <w:r w:rsidRPr="00D910C0">
        <w:rPr>
          <w:rFonts w:ascii="Book Antiqua" w:eastAsia="Book Antiqua" w:hAnsi="Book Antiqua" w:cs="Book Antiqua"/>
          <w:b/>
          <w:bCs/>
        </w:rPr>
        <w:t>27</w:t>
      </w:r>
      <w:r w:rsidRPr="00D910C0">
        <w:rPr>
          <w:rFonts w:ascii="Book Antiqua" w:eastAsia="Book Antiqua" w:hAnsi="Book Antiqua" w:cs="Book Antiqua"/>
        </w:rPr>
        <w:t>: 3226-3242 [PMID: 32895488 DOI: 10.1038/s41418-020-00615-9]</w:t>
      </w:r>
    </w:p>
    <w:p w14:paraId="73F5E365"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48 </w:t>
      </w:r>
      <w:r w:rsidRPr="00D910C0">
        <w:rPr>
          <w:rFonts w:ascii="Book Antiqua" w:eastAsia="Book Antiqua" w:hAnsi="Book Antiqua" w:cs="Book Antiqua"/>
          <w:b/>
          <w:bCs/>
        </w:rPr>
        <w:t>He L</w:t>
      </w:r>
      <w:r w:rsidRPr="00D910C0">
        <w:rPr>
          <w:rFonts w:ascii="Book Antiqua" w:eastAsia="Book Antiqua" w:hAnsi="Book Antiqua" w:cs="Book Antiqua"/>
        </w:rPr>
        <w:t xml:space="preserve">, Hu Z, Sun Y, Zhang M, Zhu H, Jiang L, Zhang Q, Mu D, Zhang J, Gu L, Yang Y, Pan FY, Jia S, Guo Z. PRMT1 is critical to FEN1 expression and drug resistance in lung cancer cells. </w:t>
      </w:r>
      <w:r w:rsidRPr="00D910C0">
        <w:rPr>
          <w:rFonts w:ascii="Book Antiqua" w:eastAsia="Book Antiqua" w:hAnsi="Book Antiqua" w:cs="Book Antiqua"/>
          <w:i/>
          <w:iCs/>
        </w:rPr>
        <w:t>DNA Repair (Amst)</w:t>
      </w:r>
      <w:r w:rsidRPr="00D910C0">
        <w:rPr>
          <w:rFonts w:ascii="Book Antiqua" w:eastAsia="Book Antiqua" w:hAnsi="Book Antiqua" w:cs="Book Antiqua"/>
        </w:rPr>
        <w:t xml:space="preserve"> 2020; </w:t>
      </w:r>
      <w:r w:rsidRPr="00D910C0">
        <w:rPr>
          <w:rFonts w:ascii="Book Antiqua" w:eastAsia="Book Antiqua" w:hAnsi="Book Antiqua" w:cs="Book Antiqua"/>
          <w:b/>
          <w:bCs/>
        </w:rPr>
        <w:t>95</w:t>
      </w:r>
      <w:r w:rsidRPr="00D910C0">
        <w:rPr>
          <w:rFonts w:ascii="Book Antiqua" w:eastAsia="Book Antiqua" w:hAnsi="Book Antiqua" w:cs="Book Antiqua"/>
        </w:rPr>
        <w:t>: 102953 [PMID: 32861926 DOI: 10.1016/j.dnarep.2020.102953]</w:t>
      </w:r>
    </w:p>
    <w:p w14:paraId="3B219E2A"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49 </w:t>
      </w:r>
      <w:r w:rsidRPr="00D910C0">
        <w:rPr>
          <w:rFonts w:ascii="Book Antiqua" w:eastAsia="Book Antiqua" w:hAnsi="Book Antiqua" w:cs="Book Antiqua"/>
          <w:b/>
          <w:bCs/>
        </w:rPr>
        <w:t>Li M</w:t>
      </w:r>
      <w:r w:rsidRPr="00D910C0">
        <w:rPr>
          <w:rFonts w:ascii="Book Antiqua" w:eastAsia="Book Antiqua" w:hAnsi="Book Antiqua" w:cs="Book Antiqua"/>
        </w:rPr>
        <w:t>, An W, Xu L, Lin Y, Su L, Liu X. The arginine methyltransferase PRMT5 and PRMT1 distinctly regulate the degradation of anti-apoptotic protein CFLAR</w:t>
      </w:r>
      <w:r w:rsidRPr="00D910C0">
        <w:rPr>
          <w:rFonts w:ascii="Book Antiqua" w:eastAsia="Book Antiqua" w:hAnsi="Book Antiqua" w:cs="Book Antiqua"/>
          <w:szCs w:val="30"/>
          <w:vertAlign w:val="subscript"/>
        </w:rPr>
        <w:t>L</w:t>
      </w:r>
      <w:r w:rsidRPr="00D910C0">
        <w:rPr>
          <w:rFonts w:ascii="Book Antiqua" w:eastAsia="Book Antiqua" w:hAnsi="Book Antiqua" w:cs="Book Antiqua"/>
        </w:rPr>
        <w:t xml:space="preserve"> in human lung cancer cells. </w:t>
      </w:r>
      <w:r w:rsidRPr="00D910C0">
        <w:rPr>
          <w:rFonts w:ascii="Book Antiqua" w:eastAsia="Book Antiqua" w:hAnsi="Book Antiqua" w:cs="Book Antiqua"/>
          <w:i/>
          <w:iCs/>
        </w:rPr>
        <w:t>J Exp Clin Cancer Res</w:t>
      </w:r>
      <w:r w:rsidRPr="00D910C0">
        <w:rPr>
          <w:rFonts w:ascii="Book Antiqua" w:eastAsia="Book Antiqua" w:hAnsi="Book Antiqua" w:cs="Book Antiqua"/>
        </w:rPr>
        <w:t xml:space="preserve"> 2019; </w:t>
      </w:r>
      <w:r w:rsidRPr="00D910C0">
        <w:rPr>
          <w:rFonts w:ascii="Book Antiqua" w:eastAsia="Book Antiqua" w:hAnsi="Book Antiqua" w:cs="Book Antiqua"/>
          <w:b/>
          <w:bCs/>
        </w:rPr>
        <w:t>38</w:t>
      </w:r>
      <w:r w:rsidRPr="00D910C0">
        <w:rPr>
          <w:rFonts w:ascii="Book Antiqua" w:eastAsia="Book Antiqua" w:hAnsi="Book Antiqua" w:cs="Book Antiqua"/>
        </w:rPr>
        <w:t>: 64 [PMID: 30736843 DOI: 10.1186/s13046-019-1064-8]</w:t>
      </w:r>
    </w:p>
    <w:p w14:paraId="13BD907F"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50 </w:t>
      </w:r>
      <w:r w:rsidRPr="00D910C0">
        <w:rPr>
          <w:rFonts w:ascii="Book Antiqua" w:eastAsia="Book Antiqua" w:hAnsi="Book Antiqua" w:cs="Book Antiqua"/>
          <w:b/>
          <w:bCs/>
        </w:rPr>
        <w:t>Yu L</w:t>
      </w:r>
      <w:r w:rsidRPr="00D910C0">
        <w:rPr>
          <w:rFonts w:ascii="Book Antiqua" w:eastAsia="Book Antiqua" w:hAnsi="Book Antiqua" w:cs="Book Antiqua"/>
        </w:rPr>
        <w:t xml:space="preserve">, Li X, Li H, Chen H, Liu H. Rab11a sustains GSK3β/Wnt/β-catenin signaling to enhance cancer progression in pancreatic cancer. </w:t>
      </w:r>
      <w:r w:rsidRPr="00D910C0">
        <w:rPr>
          <w:rFonts w:ascii="Book Antiqua" w:eastAsia="Book Antiqua" w:hAnsi="Book Antiqua" w:cs="Book Antiqua"/>
          <w:i/>
          <w:iCs/>
        </w:rPr>
        <w:t>Tumour Biol</w:t>
      </w:r>
      <w:r w:rsidRPr="00D910C0">
        <w:rPr>
          <w:rFonts w:ascii="Book Antiqua" w:eastAsia="Book Antiqua" w:hAnsi="Book Antiqua" w:cs="Book Antiqua"/>
        </w:rPr>
        <w:t xml:space="preserve"> 2016; </w:t>
      </w:r>
      <w:r w:rsidRPr="00D910C0">
        <w:rPr>
          <w:rFonts w:ascii="Book Antiqua" w:eastAsia="Book Antiqua" w:hAnsi="Book Antiqua" w:cs="Book Antiqua"/>
          <w:b/>
          <w:bCs/>
        </w:rPr>
        <w:t>37</w:t>
      </w:r>
      <w:r w:rsidRPr="00D910C0">
        <w:rPr>
          <w:rFonts w:ascii="Book Antiqua" w:eastAsia="Book Antiqua" w:hAnsi="Book Antiqua" w:cs="Book Antiqua"/>
        </w:rPr>
        <w:t>: 13821-13829 [PMID: 27481517 DOI: 10.1007/s13277-016-5172-1]</w:t>
      </w:r>
    </w:p>
    <w:p w14:paraId="6A5D067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51 </w:t>
      </w:r>
      <w:r w:rsidRPr="00D910C0">
        <w:rPr>
          <w:rFonts w:ascii="Book Antiqua" w:eastAsia="Book Antiqua" w:hAnsi="Book Antiqua" w:cs="Book Antiqua"/>
          <w:b/>
          <w:bCs/>
        </w:rPr>
        <w:t>Ji M</w:t>
      </w:r>
      <w:r w:rsidRPr="00D910C0">
        <w:rPr>
          <w:rFonts w:ascii="Book Antiqua" w:eastAsia="Book Antiqua" w:hAnsi="Book Antiqua" w:cs="Book Antiqua"/>
        </w:rPr>
        <w:t xml:space="preserve">, Fan D, Yuan L, Zhang Y, Dong W, Peng X. EBP50 inhibits pancreatic cancer cell growth and invasion by targeting the β-catenin/E-cadherin pathway. </w:t>
      </w:r>
      <w:r w:rsidRPr="00D910C0">
        <w:rPr>
          <w:rFonts w:ascii="Book Antiqua" w:eastAsia="Book Antiqua" w:hAnsi="Book Antiqua" w:cs="Book Antiqua"/>
          <w:i/>
          <w:iCs/>
        </w:rPr>
        <w:t>Exp Ther Med</w:t>
      </w:r>
      <w:r w:rsidRPr="00D910C0">
        <w:rPr>
          <w:rFonts w:ascii="Book Antiqua" w:eastAsia="Book Antiqua" w:hAnsi="Book Antiqua" w:cs="Book Antiqua"/>
        </w:rPr>
        <w:t xml:space="preserve"> 2015; </w:t>
      </w:r>
      <w:r w:rsidRPr="00D910C0">
        <w:rPr>
          <w:rFonts w:ascii="Book Antiqua" w:eastAsia="Book Antiqua" w:hAnsi="Book Antiqua" w:cs="Book Antiqua"/>
          <w:b/>
          <w:bCs/>
        </w:rPr>
        <w:t>10</w:t>
      </w:r>
      <w:r w:rsidRPr="00D910C0">
        <w:rPr>
          <w:rFonts w:ascii="Book Antiqua" w:eastAsia="Book Antiqua" w:hAnsi="Book Antiqua" w:cs="Book Antiqua"/>
        </w:rPr>
        <w:t>: 1311-1316 [PMID: 26622484 DOI: 10.3892/etm.2015.2684]</w:t>
      </w:r>
    </w:p>
    <w:p w14:paraId="0DCD00A2"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52 </w:t>
      </w:r>
      <w:r w:rsidRPr="00D910C0">
        <w:rPr>
          <w:rFonts w:ascii="Book Antiqua" w:eastAsia="Book Antiqua" w:hAnsi="Book Antiqua" w:cs="Book Antiqua"/>
          <w:b/>
          <w:bCs/>
        </w:rPr>
        <w:t>Zhou W</w:t>
      </w:r>
      <w:r w:rsidRPr="00D910C0">
        <w:rPr>
          <w:rFonts w:ascii="Book Antiqua" w:eastAsia="Book Antiqua" w:hAnsi="Book Antiqua" w:cs="Book Antiqua"/>
        </w:rPr>
        <w:t xml:space="preserve">, Li Y, Gou S, Xiong J, Wu H, Wang C, Yan H, Liu T. MiR-744 increases tumorigenicity of pancreatic cancer by activating Wnt/β-catenin pathway. </w:t>
      </w:r>
      <w:r w:rsidRPr="00D910C0">
        <w:rPr>
          <w:rFonts w:ascii="Book Antiqua" w:eastAsia="Book Antiqua" w:hAnsi="Book Antiqua" w:cs="Book Antiqua"/>
          <w:i/>
          <w:iCs/>
        </w:rPr>
        <w:t>Oncotarget</w:t>
      </w:r>
      <w:r w:rsidRPr="00D910C0">
        <w:rPr>
          <w:rFonts w:ascii="Book Antiqua" w:eastAsia="Book Antiqua" w:hAnsi="Book Antiqua" w:cs="Book Antiqua"/>
        </w:rPr>
        <w:t xml:space="preserve"> 2015; </w:t>
      </w:r>
      <w:r w:rsidRPr="00D910C0">
        <w:rPr>
          <w:rFonts w:ascii="Book Antiqua" w:eastAsia="Book Antiqua" w:hAnsi="Book Antiqua" w:cs="Book Antiqua"/>
          <w:b/>
          <w:bCs/>
        </w:rPr>
        <w:t>6</w:t>
      </w:r>
      <w:r w:rsidRPr="00D910C0">
        <w:rPr>
          <w:rFonts w:ascii="Book Antiqua" w:eastAsia="Book Antiqua" w:hAnsi="Book Antiqua" w:cs="Book Antiqua"/>
        </w:rPr>
        <w:t>: 37557-37569 [PMID: 26485754 DOI: 10.18632/oncotarget.5317]</w:t>
      </w:r>
    </w:p>
    <w:p w14:paraId="0C9E09B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53 </w:t>
      </w:r>
      <w:r w:rsidRPr="00D910C0">
        <w:rPr>
          <w:rFonts w:ascii="Book Antiqua" w:eastAsia="Book Antiqua" w:hAnsi="Book Antiqua" w:cs="Book Antiqua"/>
          <w:b/>
          <w:bCs/>
        </w:rPr>
        <w:t>Lin Z</w:t>
      </w:r>
      <w:r w:rsidRPr="00D910C0">
        <w:rPr>
          <w:rFonts w:ascii="Book Antiqua" w:eastAsia="Book Antiqua" w:hAnsi="Book Antiqua" w:cs="Book Antiqua"/>
        </w:rPr>
        <w:t xml:space="preserve">, Chen Y, Lin Z, Chen C, Dong Y. Overexpressing PRMT1 Inhibits Proliferation and Invasion in Pancreatic Cancer by Inverse Correlation of ZEB1. </w:t>
      </w:r>
      <w:r w:rsidRPr="00D910C0">
        <w:rPr>
          <w:rFonts w:ascii="Book Antiqua" w:eastAsia="Book Antiqua" w:hAnsi="Book Antiqua" w:cs="Book Antiqua"/>
          <w:i/>
          <w:iCs/>
        </w:rPr>
        <w:t>IUBMB Life</w:t>
      </w:r>
      <w:r w:rsidRPr="00D910C0">
        <w:rPr>
          <w:rFonts w:ascii="Book Antiqua" w:eastAsia="Book Antiqua" w:hAnsi="Book Antiqua" w:cs="Book Antiqua"/>
        </w:rPr>
        <w:t xml:space="preserve"> 2018; </w:t>
      </w:r>
      <w:r w:rsidRPr="00D910C0">
        <w:rPr>
          <w:rFonts w:ascii="Book Antiqua" w:eastAsia="Book Antiqua" w:hAnsi="Book Antiqua" w:cs="Book Antiqua"/>
          <w:b/>
          <w:bCs/>
        </w:rPr>
        <w:t>70</w:t>
      </w:r>
      <w:r w:rsidRPr="00D910C0">
        <w:rPr>
          <w:rFonts w:ascii="Book Antiqua" w:eastAsia="Book Antiqua" w:hAnsi="Book Antiqua" w:cs="Book Antiqua"/>
        </w:rPr>
        <w:t>: 1032-1039 [PMID: 30194893 DOI: 10.1002/iub.1917]</w:t>
      </w:r>
    </w:p>
    <w:p w14:paraId="25E67FAD"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54 </w:t>
      </w:r>
      <w:r w:rsidRPr="00D910C0">
        <w:rPr>
          <w:rFonts w:ascii="Book Antiqua" w:eastAsia="Book Antiqua" w:hAnsi="Book Antiqua" w:cs="Book Antiqua"/>
          <w:b/>
          <w:bCs/>
        </w:rPr>
        <w:t>Wang Y</w:t>
      </w:r>
      <w:r w:rsidRPr="00D910C0">
        <w:rPr>
          <w:rFonts w:ascii="Book Antiqua" w:eastAsia="Book Antiqua" w:hAnsi="Book Antiqua" w:cs="Book Antiqua"/>
        </w:rPr>
        <w:t xml:space="preserve">, Hsu JM, Kang Y, Wei Y, Lee PC, Chang SJ, Hsu YH, Hsu JL, Wang HL, Chang WC, Li CW, Liao HW, Chang SS, Xia W, Ko HW, Chou CK, Fleming JB, Wang H, Hwang RF, Chen Y, Qin J, Hung MC. Oncogenic Functions of Gli1 in Pancreatic Adenocarcinoma Are Supported by Its PRMT1-Mediated Methylation. </w:t>
      </w:r>
      <w:r w:rsidRPr="00D910C0">
        <w:rPr>
          <w:rFonts w:ascii="Book Antiqua" w:eastAsia="Book Antiqua" w:hAnsi="Book Antiqua" w:cs="Book Antiqua"/>
          <w:i/>
          <w:iCs/>
        </w:rPr>
        <w:t>Cancer Res</w:t>
      </w:r>
      <w:r w:rsidRPr="00D910C0">
        <w:rPr>
          <w:rFonts w:ascii="Book Antiqua" w:eastAsia="Book Antiqua" w:hAnsi="Book Antiqua" w:cs="Book Antiqua"/>
        </w:rPr>
        <w:t xml:space="preserve"> 2016; </w:t>
      </w:r>
      <w:r w:rsidRPr="00D910C0">
        <w:rPr>
          <w:rFonts w:ascii="Book Antiqua" w:eastAsia="Book Antiqua" w:hAnsi="Book Antiqua" w:cs="Book Antiqua"/>
          <w:b/>
          <w:bCs/>
        </w:rPr>
        <w:t>76</w:t>
      </w:r>
      <w:r w:rsidRPr="00D910C0">
        <w:rPr>
          <w:rFonts w:ascii="Book Antiqua" w:eastAsia="Book Antiqua" w:hAnsi="Book Antiqua" w:cs="Book Antiqua"/>
        </w:rPr>
        <w:t>: 7049-7058 [PMID: 27758883 DOI: 10.1158/0008-5472.Can-16-0715]</w:t>
      </w:r>
    </w:p>
    <w:p w14:paraId="16BCE86A"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lastRenderedPageBreak/>
        <w:t xml:space="preserve">55 </w:t>
      </w:r>
      <w:r w:rsidRPr="00D910C0">
        <w:rPr>
          <w:rFonts w:ascii="Book Antiqua" w:eastAsia="Book Antiqua" w:hAnsi="Book Antiqua" w:cs="Book Antiqua"/>
          <w:b/>
          <w:bCs/>
        </w:rPr>
        <w:t>Yuan Y</w:t>
      </w:r>
      <w:r w:rsidRPr="00D910C0">
        <w:rPr>
          <w:rFonts w:ascii="Book Antiqua" w:eastAsia="Book Antiqua" w:hAnsi="Book Antiqua" w:cs="Book Antiqua"/>
        </w:rPr>
        <w:t xml:space="preserve">, Nie H. Protein arginine methyltransferase 5: a potential cancer therapeutic target. </w:t>
      </w:r>
      <w:r w:rsidRPr="00D910C0">
        <w:rPr>
          <w:rFonts w:ascii="Book Antiqua" w:eastAsia="Book Antiqua" w:hAnsi="Book Antiqua" w:cs="Book Antiqua"/>
          <w:i/>
          <w:iCs/>
        </w:rPr>
        <w:t>Cell Oncol (Dordr)</w:t>
      </w:r>
      <w:r w:rsidRPr="00D910C0">
        <w:rPr>
          <w:rFonts w:ascii="Book Antiqua" w:eastAsia="Book Antiqua" w:hAnsi="Book Antiqua" w:cs="Book Antiqua"/>
        </w:rPr>
        <w:t xml:space="preserve"> 2021; </w:t>
      </w:r>
      <w:r w:rsidRPr="00D910C0">
        <w:rPr>
          <w:rFonts w:ascii="Book Antiqua" w:eastAsia="Book Antiqua" w:hAnsi="Book Antiqua" w:cs="Book Antiqua"/>
          <w:b/>
          <w:bCs/>
        </w:rPr>
        <w:t>44</w:t>
      </w:r>
      <w:r w:rsidRPr="00D910C0">
        <w:rPr>
          <w:rFonts w:ascii="Book Antiqua" w:eastAsia="Book Antiqua" w:hAnsi="Book Antiqua" w:cs="Book Antiqua"/>
        </w:rPr>
        <w:t>: 33-44 [PMID: 33469838 DOI: 10.1007/s13402-020-00577-7]</w:t>
      </w:r>
    </w:p>
    <w:p w14:paraId="682CF8CE"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56 </w:t>
      </w:r>
      <w:r w:rsidRPr="00D910C0">
        <w:rPr>
          <w:rFonts w:ascii="Book Antiqua" w:eastAsia="Book Antiqua" w:hAnsi="Book Antiqua" w:cs="Book Antiqua"/>
          <w:b/>
          <w:bCs/>
        </w:rPr>
        <w:t>Qin Y</w:t>
      </w:r>
      <w:r w:rsidRPr="00D910C0">
        <w:rPr>
          <w:rFonts w:ascii="Book Antiqua" w:eastAsia="Book Antiqua" w:hAnsi="Book Antiqua" w:cs="Book Antiqua"/>
        </w:rPr>
        <w:t xml:space="preserve">, Hu Q, Xu J, Ji S, Dai W, Liu W, Xu W, Sun Q, Zhang Z, Ni Q, Zhang B, Yu X, Xu X. PRMT5 enhances tumorigenicity and glycolysis in pancreatic cancer </w:t>
      </w:r>
      <w:r w:rsidRPr="00D910C0">
        <w:rPr>
          <w:rFonts w:ascii="Book Antiqua" w:eastAsia="Book Antiqua" w:hAnsi="Book Antiqua" w:cs="Book Antiqua"/>
          <w:i/>
          <w:iCs/>
        </w:rPr>
        <w:t>via</w:t>
      </w:r>
      <w:r w:rsidRPr="00D910C0">
        <w:rPr>
          <w:rFonts w:ascii="Book Antiqua" w:eastAsia="Book Antiqua" w:hAnsi="Book Antiqua" w:cs="Book Antiqua"/>
        </w:rPr>
        <w:t xml:space="preserve"> the FBW7/cMyc axis. </w:t>
      </w:r>
      <w:r w:rsidRPr="00D910C0">
        <w:rPr>
          <w:rFonts w:ascii="Book Antiqua" w:eastAsia="Book Antiqua" w:hAnsi="Book Antiqua" w:cs="Book Antiqua"/>
          <w:i/>
          <w:iCs/>
        </w:rPr>
        <w:t>Cell Commun Signal</w:t>
      </w:r>
      <w:r w:rsidRPr="00D910C0">
        <w:rPr>
          <w:rFonts w:ascii="Book Antiqua" w:eastAsia="Book Antiqua" w:hAnsi="Book Antiqua" w:cs="Book Antiqua"/>
        </w:rPr>
        <w:t xml:space="preserve"> 2019; </w:t>
      </w:r>
      <w:r w:rsidRPr="00D910C0">
        <w:rPr>
          <w:rFonts w:ascii="Book Antiqua" w:eastAsia="Book Antiqua" w:hAnsi="Book Antiqua" w:cs="Book Antiqua"/>
          <w:b/>
          <w:bCs/>
        </w:rPr>
        <w:t>17</w:t>
      </w:r>
      <w:r w:rsidRPr="00D910C0">
        <w:rPr>
          <w:rFonts w:ascii="Book Antiqua" w:eastAsia="Book Antiqua" w:hAnsi="Book Antiqua" w:cs="Book Antiqua"/>
        </w:rPr>
        <w:t>: 30 [PMID: 30922330 DOI: 10.1186/s12964-019-0344-4]</w:t>
      </w:r>
    </w:p>
    <w:p w14:paraId="2051EFEC"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57 </w:t>
      </w:r>
      <w:r w:rsidRPr="00D910C0">
        <w:rPr>
          <w:rFonts w:ascii="Book Antiqua" w:eastAsia="Book Antiqua" w:hAnsi="Book Antiqua" w:cs="Book Antiqua"/>
          <w:b/>
          <w:bCs/>
        </w:rPr>
        <w:t>Kim H</w:t>
      </w:r>
      <w:r w:rsidRPr="00D910C0">
        <w:rPr>
          <w:rFonts w:ascii="Book Antiqua" w:eastAsia="Book Antiqua" w:hAnsi="Book Antiqua" w:cs="Book Antiqua"/>
        </w:rPr>
        <w:t xml:space="preserve">, Ronai ZA. PRMT5 function and targeting in cancer. </w:t>
      </w:r>
      <w:r w:rsidRPr="00D910C0">
        <w:rPr>
          <w:rFonts w:ascii="Book Antiqua" w:eastAsia="Book Antiqua" w:hAnsi="Book Antiqua" w:cs="Book Antiqua"/>
          <w:i/>
          <w:iCs/>
        </w:rPr>
        <w:t>Cell Stress</w:t>
      </w:r>
      <w:r w:rsidRPr="00D910C0">
        <w:rPr>
          <w:rFonts w:ascii="Book Antiqua" w:eastAsia="Book Antiqua" w:hAnsi="Book Antiqua" w:cs="Book Antiqua"/>
        </w:rPr>
        <w:t xml:space="preserve"> 2020; </w:t>
      </w:r>
      <w:r w:rsidRPr="00D910C0">
        <w:rPr>
          <w:rFonts w:ascii="Book Antiqua" w:eastAsia="Book Antiqua" w:hAnsi="Book Antiqua" w:cs="Book Antiqua"/>
          <w:b/>
          <w:bCs/>
        </w:rPr>
        <w:t>4</w:t>
      </w:r>
      <w:r w:rsidRPr="00D910C0">
        <w:rPr>
          <w:rFonts w:ascii="Book Antiqua" w:eastAsia="Book Antiqua" w:hAnsi="Book Antiqua" w:cs="Book Antiqua"/>
        </w:rPr>
        <w:t>: 199-215 [PMID: 32743345 DOI: 10.15698/cst2020.08.228]</w:t>
      </w:r>
    </w:p>
    <w:p w14:paraId="026DF898"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58 </w:t>
      </w:r>
      <w:r w:rsidRPr="00D910C0">
        <w:rPr>
          <w:rFonts w:ascii="Book Antiqua" w:eastAsia="Book Antiqua" w:hAnsi="Book Antiqua" w:cs="Book Antiqua"/>
          <w:b/>
          <w:bCs/>
        </w:rPr>
        <w:t>Davis RJ</w:t>
      </w:r>
      <w:r w:rsidRPr="00D910C0">
        <w:rPr>
          <w:rFonts w:ascii="Book Antiqua" w:eastAsia="Book Antiqua" w:hAnsi="Book Antiqua" w:cs="Book Antiqua"/>
        </w:rPr>
        <w:t xml:space="preserve">, Welcker M, Clurman BE. Tumor suppression by the Fbw7 ubiquitin ligase: mechanisms and opportunities. </w:t>
      </w:r>
      <w:r w:rsidRPr="00D910C0">
        <w:rPr>
          <w:rFonts w:ascii="Book Antiqua" w:eastAsia="Book Antiqua" w:hAnsi="Book Antiqua" w:cs="Book Antiqua"/>
          <w:i/>
          <w:iCs/>
        </w:rPr>
        <w:t>Cancer Cell</w:t>
      </w:r>
      <w:r w:rsidRPr="00D910C0">
        <w:rPr>
          <w:rFonts w:ascii="Book Antiqua" w:eastAsia="Book Antiqua" w:hAnsi="Book Antiqua" w:cs="Book Antiqua"/>
        </w:rPr>
        <w:t xml:space="preserve"> 2014; </w:t>
      </w:r>
      <w:r w:rsidRPr="00D910C0">
        <w:rPr>
          <w:rFonts w:ascii="Book Antiqua" w:eastAsia="Book Antiqua" w:hAnsi="Book Antiqua" w:cs="Book Antiqua"/>
          <w:b/>
          <w:bCs/>
        </w:rPr>
        <w:t>26</w:t>
      </w:r>
      <w:r w:rsidRPr="00D910C0">
        <w:rPr>
          <w:rFonts w:ascii="Book Antiqua" w:eastAsia="Book Antiqua" w:hAnsi="Book Antiqua" w:cs="Book Antiqua"/>
        </w:rPr>
        <w:t>: 455-464 [PMID: 25314076 DOI: 10.1016/j.ccell.2014.09.013]</w:t>
      </w:r>
    </w:p>
    <w:p w14:paraId="4FE69A1D" w14:textId="77777777" w:rsidR="00CA5F5F" w:rsidRPr="00D910C0" w:rsidRDefault="00C317ED">
      <w:pPr>
        <w:adjustRightInd w:val="0"/>
        <w:snapToGrid w:val="0"/>
        <w:spacing w:line="360" w:lineRule="auto"/>
        <w:jc w:val="both"/>
        <w:rPr>
          <w:rFonts w:ascii="Book Antiqua" w:eastAsia="Book Antiqua" w:hAnsi="Book Antiqua" w:cs="Book Antiqua"/>
        </w:rPr>
      </w:pPr>
      <w:r w:rsidRPr="00D910C0">
        <w:rPr>
          <w:rFonts w:ascii="Book Antiqua" w:eastAsia="Book Antiqua" w:hAnsi="Book Antiqua" w:cs="Book Antiqua"/>
        </w:rPr>
        <w:t xml:space="preserve">59 </w:t>
      </w:r>
      <w:r w:rsidRPr="00D910C0">
        <w:rPr>
          <w:rFonts w:ascii="Book Antiqua" w:eastAsia="Book Antiqua" w:hAnsi="Book Antiqua" w:cs="Book Antiqua"/>
          <w:b/>
          <w:bCs/>
        </w:rPr>
        <w:t>Shimizu K</w:t>
      </w:r>
      <w:r w:rsidRPr="00D910C0">
        <w:rPr>
          <w:rFonts w:ascii="Book Antiqua" w:eastAsia="Book Antiqua" w:hAnsi="Book Antiqua" w:cs="Book Antiqua"/>
        </w:rPr>
        <w:t xml:space="preserve">, Nihira NT, Inuzuka H, Wei W. Physiological functions of FBW7 in cancer and metabolism. </w:t>
      </w:r>
      <w:r w:rsidRPr="00D910C0">
        <w:rPr>
          <w:rFonts w:ascii="Book Antiqua" w:eastAsia="Book Antiqua" w:hAnsi="Book Antiqua" w:cs="Book Antiqua"/>
          <w:i/>
          <w:iCs/>
        </w:rPr>
        <w:t>Cell Signal</w:t>
      </w:r>
      <w:r w:rsidRPr="00D910C0">
        <w:rPr>
          <w:rFonts w:ascii="Book Antiqua" w:eastAsia="Book Antiqua" w:hAnsi="Book Antiqua" w:cs="Book Antiqua"/>
        </w:rPr>
        <w:t xml:space="preserve"> 2018; </w:t>
      </w:r>
      <w:r w:rsidRPr="00D910C0">
        <w:rPr>
          <w:rFonts w:ascii="Book Antiqua" w:eastAsia="Book Antiqua" w:hAnsi="Book Antiqua" w:cs="Book Antiqua"/>
          <w:b/>
          <w:bCs/>
        </w:rPr>
        <w:t>46</w:t>
      </w:r>
      <w:r w:rsidRPr="00D910C0">
        <w:rPr>
          <w:rFonts w:ascii="Book Antiqua" w:eastAsia="Book Antiqua" w:hAnsi="Book Antiqua" w:cs="Book Antiqua"/>
        </w:rPr>
        <w:t>: 15-22 [PMID: 29474981 DOI: 10.1016/j.cellsig.2018.02.009]</w:t>
      </w:r>
    </w:p>
    <w:p w14:paraId="5CB31B89" w14:textId="77777777" w:rsidR="00CA5F5F" w:rsidRPr="00D910C0" w:rsidRDefault="00C317ED">
      <w:pPr>
        <w:pStyle w:val="EndNoteBibliography"/>
        <w:adjustRightInd w:val="0"/>
        <w:snapToGrid w:val="0"/>
        <w:spacing w:line="360" w:lineRule="auto"/>
        <w:rPr>
          <w:rFonts w:ascii="Book Antiqua" w:eastAsia="Book Antiqua" w:hAnsi="Book Antiqua" w:cs="Book Antiqua"/>
        </w:rPr>
      </w:pPr>
      <w:r w:rsidRPr="00D910C0">
        <w:rPr>
          <w:rFonts w:ascii="Book Antiqua" w:eastAsia="Book Antiqua" w:hAnsi="Book Antiqua" w:cs="Book Antiqua"/>
          <w:kern w:val="0"/>
          <w:sz w:val="24"/>
          <w:szCs w:val="24"/>
          <w:lang w:eastAsia="en-US"/>
        </w:rPr>
        <w:t xml:space="preserve">60 </w:t>
      </w:r>
      <w:r w:rsidRPr="00D910C0">
        <w:rPr>
          <w:rFonts w:ascii="Book Antiqua" w:eastAsia="Book Antiqua" w:hAnsi="Book Antiqua" w:cs="Book Antiqua"/>
          <w:b/>
          <w:bCs/>
          <w:kern w:val="0"/>
          <w:sz w:val="24"/>
          <w:szCs w:val="24"/>
          <w:lang w:eastAsia="en-US"/>
        </w:rPr>
        <w:t>Black JC</w:t>
      </w:r>
      <w:r w:rsidRPr="00D910C0">
        <w:rPr>
          <w:rFonts w:ascii="Book Antiqua" w:eastAsia="Book Antiqua" w:hAnsi="Book Antiqua" w:cs="Book Antiqua"/>
          <w:kern w:val="0"/>
          <w:sz w:val="24"/>
          <w:szCs w:val="24"/>
          <w:lang w:eastAsia="en-US"/>
        </w:rPr>
        <w:t xml:space="preserve">, Van Rechem C, Whetstine JR. Histone lysine methylation dynamics: establishment, regulation, and biological impact. </w:t>
      </w:r>
      <w:r w:rsidRPr="00D910C0">
        <w:rPr>
          <w:rFonts w:ascii="Book Antiqua" w:eastAsia="Book Antiqua" w:hAnsi="Book Antiqua" w:cs="Book Antiqua"/>
          <w:i/>
          <w:iCs/>
          <w:kern w:val="0"/>
          <w:sz w:val="24"/>
          <w:szCs w:val="24"/>
          <w:lang w:eastAsia="en-US"/>
        </w:rPr>
        <w:t>Mol Cell</w:t>
      </w:r>
      <w:r w:rsidRPr="00D910C0">
        <w:rPr>
          <w:rFonts w:ascii="Book Antiqua" w:eastAsia="Book Antiqua" w:hAnsi="Book Antiqua" w:cs="Book Antiqua"/>
          <w:kern w:val="0"/>
          <w:sz w:val="24"/>
          <w:szCs w:val="24"/>
          <w:lang w:eastAsia="en-US"/>
        </w:rPr>
        <w:t xml:space="preserve"> 2012; </w:t>
      </w:r>
      <w:r w:rsidRPr="00D910C0">
        <w:rPr>
          <w:rFonts w:ascii="Book Antiqua" w:eastAsia="Book Antiqua" w:hAnsi="Book Antiqua" w:cs="Book Antiqua"/>
          <w:b/>
          <w:bCs/>
          <w:kern w:val="0"/>
          <w:sz w:val="24"/>
          <w:szCs w:val="24"/>
          <w:lang w:eastAsia="en-US"/>
        </w:rPr>
        <w:t>48</w:t>
      </w:r>
      <w:r w:rsidRPr="00D910C0">
        <w:rPr>
          <w:rFonts w:ascii="Book Antiqua" w:eastAsia="Book Antiqua" w:hAnsi="Book Antiqua" w:cs="Book Antiqua"/>
          <w:kern w:val="0"/>
          <w:sz w:val="24"/>
          <w:szCs w:val="24"/>
          <w:lang w:eastAsia="en-US"/>
        </w:rPr>
        <w:t>: 491-507 [PMID: 23200123 DOI: 10.1016/j.molcel.2012.11.006]</w:t>
      </w:r>
    </w:p>
    <w:p w14:paraId="5E342ECF"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61 </w:t>
      </w:r>
      <w:r w:rsidRPr="00D910C0">
        <w:rPr>
          <w:rFonts w:ascii="Book Antiqua" w:eastAsia="Book Antiqua" w:hAnsi="Book Antiqua" w:cs="Book Antiqua"/>
          <w:b/>
          <w:bCs/>
        </w:rPr>
        <w:t>McGrath J</w:t>
      </w:r>
      <w:r w:rsidRPr="00D910C0">
        <w:rPr>
          <w:rFonts w:ascii="Book Antiqua" w:eastAsia="Book Antiqua" w:hAnsi="Book Antiqua" w:cs="Book Antiqua"/>
        </w:rPr>
        <w:t xml:space="preserve">, Trojer P. Targeting histone lysine methylation in cancer. </w:t>
      </w:r>
      <w:r w:rsidRPr="00D910C0">
        <w:rPr>
          <w:rFonts w:ascii="Book Antiqua" w:eastAsia="Book Antiqua" w:hAnsi="Book Antiqua" w:cs="Book Antiqua"/>
          <w:i/>
          <w:iCs/>
        </w:rPr>
        <w:t>Pharmacol Ther</w:t>
      </w:r>
      <w:r w:rsidRPr="00D910C0">
        <w:rPr>
          <w:rFonts w:ascii="Book Antiqua" w:eastAsia="Book Antiqua" w:hAnsi="Book Antiqua" w:cs="Book Antiqua"/>
        </w:rPr>
        <w:t xml:space="preserve"> 2015; </w:t>
      </w:r>
      <w:r w:rsidRPr="00D910C0">
        <w:rPr>
          <w:rFonts w:ascii="Book Antiqua" w:eastAsia="Book Antiqua" w:hAnsi="Book Antiqua" w:cs="Book Antiqua"/>
          <w:b/>
          <w:bCs/>
        </w:rPr>
        <w:t>150</w:t>
      </w:r>
      <w:r w:rsidRPr="00D910C0">
        <w:rPr>
          <w:rFonts w:ascii="Book Antiqua" w:eastAsia="Book Antiqua" w:hAnsi="Book Antiqua" w:cs="Book Antiqua"/>
        </w:rPr>
        <w:t>: 1-22 [PMID: 25578037 DOI: 10.1016/j.pharmthera.2015.01.002]</w:t>
      </w:r>
    </w:p>
    <w:p w14:paraId="12F4A573"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62 </w:t>
      </w:r>
      <w:r w:rsidRPr="00D910C0">
        <w:rPr>
          <w:rFonts w:ascii="Book Antiqua" w:eastAsia="Book Antiqua" w:hAnsi="Book Antiqua" w:cs="Book Antiqua"/>
          <w:b/>
          <w:bCs/>
        </w:rPr>
        <w:t>Zhu CL</w:t>
      </w:r>
      <w:r w:rsidRPr="00D910C0">
        <w:rPr>
          <w:rFonts w:ascii="Book Antiqua" w:eastAsia="Book Antiqua" w:hAnsi="Book Antiqua" w:cs="Book Antiqua"/>
        </w:rPr>
        <w:t xml:space="preserve">, Huang Q. Overexpression of the SMYD3 Promotes Proliferation, Migration, and Invasion of Pancreatic Cancer. </w:t>
      </w:r>
      <w:r w:rsidRPr="00D910C0">
        <w:rPr>
          <w:rFonts w:ascii="Book Antiqua" w:eastAsia="Book Antiqua" w:hAnsi="Book Antiqua" w:cs="Book Antiqua"/>
          <w:i/>
          <w:iCs/>
        </w:rPr>
        <w:t>Dig Dis Sci</w:t>
      </w:r>
      <w:r w:rsidRPr="00D910C0">
        <w:rPr>
          <w:rFonts w:ascii="Book Antiqua" w:eastAsia="Book Antiqua" w:hAnsi="Book Antiqua" w:cs="Book Antiqua"/>
        </w:rPr>
        <w:t xml:space="preserve"> 2020; </w:t>
      </w:r>
      <w:r w:rsidRPr="00D910C0">
        <w:rPr>
          <w:rFonts w:ascii="Book Antiqua" w:eastAsia="Book Antiqua" w:hAnsi="Book Antiqua" w:cs="Book Antiqua"/>
          <w:b/>
          <w:bCs/>
        </w:rPr>
        <w:t>65</w:t>
      </w:r>
      <w:r w:rsidRPr="00D910C0">
        <w:rPr>
          <w:rFonts w:ascii="Book Antiqua" w:eastAsia="Book Antiqua" w:hAnsi="Book Antiqua" w:cs="Book Antiqua"/>
        </w:rPr>
        <w:t>: 489-499 [PMID: 31441002 DOI: 10.1007/s10620-019-05797-y]</w:t>
      </w:r>
    </w:p>
    <w:p w14:paraId="4E7BF5FB"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63 </w:t>
      </w:r>
      <w:r w:rsidRPr="00D910C0">
        <w:rPr>
          <w:rFonts w:ascii="Book Antiqua" w:eastAsia="Book Antiqua" w:hAnsi="Book Antiqua" w:cs="Book Antiqua"/>
          <w:b/>
          <w:bCs/>
        </w:rPr>
        <w:t>Patil S</w:t>
      </w:r>
      <w:r w:rsidRPr="00D910C0">
        <w:rPr>
          <w:rFonts w:ascii="Book Antiqua" w:eastAsia="Book Antiqua" w:hAnsi="Book Antiqua" w:cs="Book Antiqua"/>
        </w:rPr>
        <w:t xml:space="preserve">, Steuber B, Kopp W, Kari V, Urbach L, Wang X, Küffer S, Bohnenberger H, Spyropoulou D, Zhang Z, Versemann L, Bösherz MS, Brunner M, Gaedcke J, Ströbel P, Zhang JS, Neesse A, Ellenrieder V, Singh SK, Johnsen SA, Hessmann E. EZH2 Regulates Pancreatic Cancer Subtype Identity and Tumor Progression </w:t>
      </w:r>
      <w:r w:rsidRPr="00D910C0">
        <w:rPr>
          <w:rFonts w:ascii="Book Antiqua" w:eastAsia="Book Antiqua" w:hAnsi="Book Antiqua" w:cs="Book Antiqua"/>
          <w:i/>
          <w:iCs/>
        </w:rPr>
        <w:t>via</w:t>
      </w:r>
      <w:r w:rsidRPr="00D910C0">
        <w:rPr>
          <w:rFonts w:ascii="Book Antiqua" w:eastAsia="Book Antiqua" w:hAnsi="Book Antiqua" w:cs="Book Antiqua"/>
        </w:rPr>
        <w:t xml:space="preserve"> Transcriptional Repression of </w:t>
      </w:r>
      <w:r w:rsidRPr="00D910C0">
        <w:rPr>
          <w:rFonts w:ascii="Book Antiqua" w:eastAsia="Book Antiqua" w:hAnsi="Book Antiqua" w:cs="Book Antiqua"/>
          <w:i/>
          <w:iCs/>
        </w:rPr>
        <w:t>GATA6</w:t>
      </w:r>
      <w:r w:rsidRPr="00D910C0">
        <w:rPr>
          <w:rFonts w:ascii="Book Antiqua" w:eastAsia="Book Antiqua" w:hAnsi="Book Antiqua" w:cs="Book Antiqua"/>
        </w:rPr>
        <w:t xml:space="preserve">. </w:t>
      </w:r>
      <w:r w:rsidRPr="00D910C0">
        <w:rPr>
          <w:rFonts w:ascii="Book Antiqua" w:eastAsia="Book Antiqua" w:hAnsi="Book Antiqua" w:cs="Book Antiqua"/>
          <w:i/>
          <w:iCs/>
        </w:rPr>
        <w:t>Cancer Res</w:t>
      </w:r>
      <w:r w:rsidRPr="00D910C0">
        <w:rPr>
          <w:rFonts w:ascii="Book Antiqua" w:eastAsia="Book Antiqua" w:hAnsi="Book Antiqua" w:cs="Book Antiqua"/>
        </w:rPr>
        <w:t xml:space="preserve"> 2020; </w:t>
      </w:r>
      <w:r w:rsidRPr="00D910C0">
        <w:rPr>
          <w:rFonts w:ascii="Book Antiqua" w:eastAsia="Book Antiqua" w:hAnsi="Book Antiqua" w:cs="Book Antiqua"/>
          <w:b/>
          <w:bCs/>
        </w:rPr>
        <w:t>80</w:t>
      </w:r>
      <w:r w:rsidRPr="00D910C0">
        <w:rPr>
          <w:rFonts w:ascii="Book Antiqua" w:eastAsia="Book Antiqua" w:hAnsi="Book Antiqua" w:cs="Book Antiqua"/>
        </w:rPr>
        <w:t>: 4620-4632 [PMID: 32907838 DOI: 10.1158/0008-5472.CAN-20-0672]</w:t>
      </w:r>
    </w:p>
    <w:p w14:paraId="049889C9"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lastRenderedPageBreak/>
        <w:t xml:space="preserve">64 </w:t>
      </w:r>
      <w:r w:rsidRPr="00D910C0">
        <w:rPr>
          <w:rFonts w:ascii="Book Antiqua" w:eastAsia="Book Antiqua" w:hAnsi="Book Antiqua" w:cs="Book Antiqua"/>
          <w:b/>
          <w:bCs/>
        </w:rPr>
        <w:t>Giakountis A</w:t>
      </w:r>
      <w:r w:rsidRPr="00D910C0">
        <w:rPr>
          <w:rFonts w:ascii="Book Antiqua" w:eastAsia="Book Antiqua" w:hAnsi="Book Antiqua" w:cs="Book Antiqua"/>
        </w:rPr>
        <w:t xml:space="preserve">, Moulos P, Sarris ME, Hatzis P, Talianidis I. Smyd3-associated regulatory pathways in cancer. </w:t>
      </w:r>
      <w:r w:rsidRPr="00D910C0">
        <w:rPr>
          <w:rFonts w:ascii="Book Antiqua" w:eastAsia="Book Antiqua" w:hAnsi="Book Antiqua" w:cs="Book Antiqua"/>
          <w:i/>
          <w:iCs/>
        </w:rPr>
        <w:t>Semin Cancer Biol</w:t>
      </w:r>
      <w:r w:rsidRPr="00D910C0">
        <w:rPr>
          <w:rFonts w:ascii="Book Antiqua" w:eastAsia="Book Antiqua" w:hAnsi="Book Antiqua" w:cs="Book Antiqua"/>
        </w:rPr>
        <w:t xml:space="preserve"> 2017; </w:t>
      </w:r>
      <w:r w:rsidRPr="00D910C0">
        <w:rPr>
          <w:rFonts w:ascii="Book Antiqua" w:eastAsia="Book Antiqua" w:hAnsi="Book Antiqua" w:cs="Book Antiqua"/>
          <w:b/>
          <w:bCs/>
        </w:rPr>
        <w:t>42</w:t>
      </w:r>
      <w:r w:rsidRPr="00D910C0">
        <w:rPr>
          <w:rFonts w:ascii="Book Antiqua" w:eastAsia="Book Antiqua" w:hAnsi="Book Antiqua" w:cs="Book Antiqua"/>
        </w:rPr>
        <w:t>: 70-80 [PMID: 27554136 DOI: 10.1016/j.semcancer.2016.08.008]</w:t>
      </w:r>
    </w:p>
    <w:p w14:paraId="6AEA9133"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65 </w:t>
      </w:r>
      <w:r w:rsidRPr="00D910C0">
        <w:rPr>
          <w:rFonts w:ascii="Book Antiqua" w:eastAsia="Book Antiqua" w:hAnsi="Book Antiqua" w:cs="Book Antiqua"/>
          <w:b/>
          <w:bCs/>
        </w:rPr>
        <w:t>Foreman KW</w:t>
      </w:r>
      <w:r w:rsidRPr="00D910C0">
        <w:rPr>
          <w:rFonts w:ascii="Book Antiqua" w:eastAsia="Book Antiqua" w:hAnsi="Book Antiqua" w:cs="Book Antiqua"/>
        </w:rPr>
        <w:t xml:space="preserve">, Brown M, Park F, Emtage S, Harriss J, Das C, Zhu L, Crew A, Arnold L, Shaaban S, Tucker P. Structural and functional profiling of the human histone methyltransferase SMYD3. </w:t>
      </w:r>
      <w:r w:rsidRPr="00D910C0">
        <w:rPr>
          <w:rFonts w:ascii="Book Antiqua" w:eastAsia="Book Antiqua" w:hAnsi="Book Antiqua" w:cs="Book Antiqua"/>
          <w:i/>
          <w:iCs/>
        </w:rPr>
        <w:t>PLoS One</w:t>
      </w:r>
      <w:r w:rsidRPr="00D910C0">
        <w:rPr>
          <w:rFonts w:ascii="Book Antiqua" w:eastAsia="Book Antiqua" w:hAnsi="Book Antiqua" w:cs="Book Antiqua"/>
        </w:rPr>
        <w:t xml:space="preserve"> 2011; </w:t>
      </w:r>
      <w:r w:rsidRPr="00D910C0">
        <w:rPr>
          <w:rFonts w:ascii="Book Antiqua" w:eastAsia="Book Antiqua" w:hAnsi="Book Antiqua" w:cs="Book Antiqua"/>
          <w:b/>
          <w:bCs/>
        </w:rPr>
        <w:t>6</w:t>
      </w:r>
      <w:r w:rsidRPr="00D910C0">
        <w:rPr>
          <w:rFonts w:ascii="Book Antiqua" w:eastAsia="Book Antiqua" w:hAnsi="Book Antiqua" w:cs="Book Antiqua"/>
        </w:rPr>
        <w:t>: e22290 [PMID: 21779408 DOI: 10.1371/journal.pone.0022290]</w:t>
      </w:r>
    </w:p>
    <w:p w14:paraId="43D13FAC"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66 </w:t>
      </w:r>
      <w:r w:rsidRPr="00D910C0">
        <w:rPr>
          <w:rFonts w:ascii="Book Antiqua" w:eastAsia="Book Antiqua" w:hAnsi="Book Antiqua" w:cs="Book Antiqua"/>
          <w:b/>
          <w:bCs/>
        </w:rPr>
        <w:t>Hamamoto R</w:t>
      </w:r>
      <w:r w:rsidRPr="00D910C0">
        <w:rPr>
          <w:rFonts w:ascii="Book Antiqua" w:eastAsia="Book Antiqua" w:hAnsi="Book Antiqua" w:cs="Book Antiqua"/>
        </w:rPr>
        <w:t xml:space="preserve">, Furukawa Y, Morita M, Iimura Y, Silva FP, Li M, Yagyu R, Nakamura Y. SMYD3 encodes a histone methyltransferase involved in the proliferation of cancer cells. </w:t>
      </w:r>
      <w:r w:rsidRPr="00D910C0">
        <w:rPr>
          <w:rFonts w:ascii="Book Antiqua" w:eastAsia="Book Antiqua" w:hAnsi="Book Antiqua" w:cs="Book Antiqua"/>
          <w:i/>
          <w:iCs/>
        </w:rPr>
        <w:t>Nat Cell Biol</w:t>
      </w:r>
      <w:r w:rsidRPr="00D910C0">
        <w:rPr>
          <w:rFonts w:ascii="Book Antiqua" w:eastAsia="Book Antiqua" w:hAnsi="Book Antiqua" w:cs="Book Antiqua"/>
        </w:rPr>
        <w:t xml:space="preserve"> 2004; </w:t>
      </w:r>
      <w:r w:rsidRPr="00D910C0">
        <w:rPr>
          <w:rFonts w:ascii="Book Antiqua" w:eastAsia="Book Antiqua" w:hAnsi="Book Antiqua" w:cs="Book Antiqua"/>
          <w:b/>
          <w:bCs/>
        </w:rPr>
        <w:t>6</w:t>
      </w:r>
      <w:r w:rsidRPr="00D910C0">
        <w:rPr>
          <w:rFonts w:ascii="Book Antiqua" w:eastAsia="Book Antiqua" w:hAnsi="Book Antiqua" w:cs="Book Antiqua"/>
        </w:rPr>
        <w:t>: 731-740 [PMID: 15235609 DOI: 10.1038/ncb1151]</w:t>
      </w:r>
    </w:p>
    <w:p w14:paraId="4D8483EC"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67 </w:t>
      </w:r>
      <w:r w:rsidRPr="00D910C0">
        <w:rPr>
          <w:rFonts w:ascii="Book Antiqua" w:eastAsia="Book Antiqua" w:hAnsi="Book Antiqua" w:cs="Book Antiqua"/>
          <w:b/>
          <w:bCs/>
        </w:rPr>
        <w:t>Hamamoto R</w:t>
      </w:r>
      <w:r w:rsidRPr="00D910C0">
        <w:rPr>
          <w:rFonts w:ascii="Book Antiqua" w:eastAsia="Book Antiqua" w:hAnsi="Book Antiqua" w:cs="Book Antiqua"/>
        </w:rPr>
        <w:t xml:space="preserve">, Silva FP, Tsuge M, Nishidate T, Katagiri T, Nakamura Y, Furukawa Y. Enhanced SMYD3 expression is essential for the growth of breast cancer cells. </w:t>
      </w:r>
      <w:r w:rsidRPr="00D910C0">
        <w:rPr>
          <w:rFonts w:ascii="Book Antiqua" w:eastAsia="Book Antiqua" w:hAnsi="Book Antiqua" w:cs="Book Antiqua"/>
          <w:i/>
          <w:iCs/>
        </w:rPr>
        <w:t>Cancer Sci</w:t>
      </w:r>
      <w:r w:rsidRPr="00D910C0">
        <w:rPr>
          <w:rFonts w:ascii="Book Antiqua" w:eastAsia="Book Antiqua" w:hAnsi="Book Antiqua" w:cs="Book Antiqua"/>
        </w:rPr>
        <w:t xml:space="preserve"> 2006; </w:t>
      </w:r>
      <w:r w:rsidRPr="00D910C0">
        <w:rPr>
          <w:rFonts w:ascii="Book Antiqua" w:eastAsia="Book Antiqua" w:hAnsi="Book Antiqua" w:cs="Book Antiqua"/>
          <w:b/>
          <w:bCs/>
        </w:rPr>
        <w:t>97</w:t>
      </w:r>
      <w:r w:rsidRPr="00D910C0">
        <w:rPr>
          <w:rFonts w:ascii="Book Antiqua" w:eastAsia="Book Antiqua" w:hAnsi="Book Antiqua" w:cs="Book Antiqua"/>
        </w:rPr>
        <w:t>: 113-118 [PMID: 16441421 DOI: 10.1111/j.1349-7006.2006.00146.x]</w:t>
      </w:r>
    </w:p>
    <w:p w14:paraId="6FC5D7C9"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68 </w:t>
      </w:r>
      <w:r w:rsidRPr="00D910C0">
        <w:rPr>
          <w:rFonts w:ascii="Book Antiqua" w:eastAsia="Book Antiqua" w:hAnsi="Book Antiqua" w:cs="Book Antiqua"/>
          <w:b/>
          <w:bCs/>
        </w:rPr>
        <w:t>Silva FP</w:t>
      </w:r>
      <w:r w:rsidRPr="00D910C0">
        <w:rPr>
          <w:rFonts w:ascii="Book Antiqua" w:eastAsia="Book Antiqua" w:hAnsi="Book Antiqua" w:cs="Book Antiqua"/>
        </w:rPr>
        <w:t xml:space="preserve">, Hamamoto R, Kunizaki M, Tsuge M, Nakamura Y, Furukawa Y. Enhanced methyltransferase activity of SMYD3 by the cleavage of its N-terminal region in human cancer cells. </w:t>
      </w:r>
      <w:r w:rsidRPr="00D910C0">
        <w:rPr>
          <w:rFonts w:ascii="Book Antiqua" w:eastAsia="Book Antiqua" w:hAnsi="Book Antiqua" w:cs="Book Antiqua"/>
          <w:i/>
          <w:iCs/>
        </w:rPr>
        <w:t>Oncogene</w:t>
      </w:r>
      <w:r w:rsidRPr="00D910C0">
        <w:rPr>
          <w:rFonts w:ascii="Book Antiqua" w:eastAsia="Book Antiqua" w:hAnsi="Book Antiqua" w:cs="Book Antiqua"/>
        </w:rPr>
        <w:t xml:space="preserve"> 2008; </w:t>
      </w:r>
      <w:r w:rsidRPr="00D910C0">
        <w:rPr>
          <w:rFonts w:ascii="Book Antiqua" w:eastAsia="Book Antiqua" w:hAnsi="Book Antiqua" w:cs="Book Antiqua"/>
          <w:b/>
          <w:bCs/>
        </w:rPr>
        <w:t>27</w:t>
      </w:r>
      <w:r w:rsidRPr="00D910C0">
        <w:rPr>
          <w:rFonts w:ascii="Book Antiqua" w:eastAsia="Book Antiqua" w:hAnsi="Book Antiqua" w:cs="Book Antiqua"/>
        </w:rPr>
        <w:t>: 2686-2692 [PMID: 17998933 DOI: 10.1038/sj.onc.1210929]</w:t>
      </w:r>
    </w:p>
    <w:p w14:paraId="13F43F2C"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69 </w:t>
      </w:r>
      <w:r w:rsidRPr="00D910C0">
        <w:rPr>
          <w:rFonts w:ascii="Book Antiqua" w:eastAsia="Book Antiqua" w:hAnsi="Book Antiqua" w:cs="Book Antiqua"/>
          <w:b/>
          <w:bCs/>
        </w:rPr>
        <w:t>Tsuge M</w:t>
      </w:r>
      <w:r w:rsidRPr="00D910C0">
        <w:rPr>
          <w:rFonts w:ascii="Book Antiqua" w:eastAsia="Book Antiqua" w:hAnsi="Book Antiqua" w:cs="Book Antiqua"/>
        </w:rPr>
        <w:t xml:space="preserve">, Hamamoto R, Silva FP, Ohnishi Y, Chayama K, Kamatani N, Furukawa Y, Nakamura Y. A variable number of tandem repeats polymorphism in an E2F-1 binding element in the 5' flanking region of SMYD3 is a risk factor for human cancers. </w:t>
      </w:r>
      <w:r w:rsidRPr="00D910C0">
        <w:rPr>
          <w:rFonts w:ascii="Book Antiqua" w:eastAsia="Book Antiqua" w:hAnsi="Book Antiqua" w:cs="Book Antiqua"/>
          <w:i/>
          <w:iCs/>
        </w:rPr>
        <w:t>Nat Genet</w:t>
      </w:r>
      <w:r w:rsidRPr="00D910C0">
        <w:rPr>
          <w:rFonts w:ascii="Book Antiqua" w:eastAsia="Book Antiqua" w:hAnsi="Book Antiqua" w:cs="Book Antiqua"/>
        </w:rPr>
        <w:t xml:space="preserve"> 2005; </w:t>
      </w:r>
      <w:r w:rsidRPr="00D910C0">
        <w:rPr>
          <w:rFonts w:ascii="Book Antiqua" w:eastAsia="Book Antiqua" w:hAnsi="Book Antiqua" w:cs="Book Antiqua"/>
          <w:b/>
          <w:bCs/>
        </w:rPr>
        <w:t>37</w:t>
      </w:r>
      <w:r w:rsidRPr="00D910C0">
        <w:rPr>
          <w:rFonts w:ascii="Book Antiqua" w:eastAsia="Book Antiqua" w:hAnsi="Book Antiqua" w:cs="Book Antiqua"/>
        </w:rPr>
        <w:t>: 1104-1107 [PMID: 16155568 DOI: 10.1038/ng1638]</w:t>
      </w:r>
    </w:p>
    <w:p w14:paraId="1C2825EC"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70 </w:t>
      </w:r>
      <w:r w:rsidRPr="00D910C0">
        <w:rPr>
          <w:rFonts w:ascii="Book Antiqua" w:eastAsia="Book Antiqua" w:hAnsi="Book Antiqua" w:cs="Book Antiqua"/>
          <w:b/>
          <w:bCs/>
        </w:rPr>
        <w:t>Wang H</w:t>
      </w:r>
      <w:r w:rsidRPr="00D910C0">
        <w:rPr>
          <w:rFonts w:ascii="Book Antiqua" w:eastAsia="Book Antiqua" w:hAnsi="Book Antiqua" w:cs="Book Antiqua"/>
        </w:rPr>
        <w:t xml:space="preserve">, Liu Y, Tan W, Zhang Y, Zhao N, Jiang Y, Lin C, Hao B, Zhao D, Qian J, Lu D, Jin L, Wei Q, Lin D, He F. Association of the variable number of tandem repeats polymorphism in the promoter region of the SMYD3 gene with risk of esophageal squamous cell carcinoma in relation to tobacco smoking. </w:t>
      </w:r>
      <w:r w:rsidRPr="00D910C0">
        <w:rPr>
          <w:rFonts w:ascii="Book Antiqua" w:eastAsia="Book Antiqua" w:hAnsi="Book Antiqua" w:cs="Book Antiqua"/>
          <w:i/>
          <w:iCs/>
        </w:rPr>
        <w:t>Cancer Sci</w:t>
      </w:r>
      <w:r w:rsidRPr="00D910C0">
        <w:rPr>
          <w:rFonts w:ascii="Book Antiqua" w:eastAsia="Book Antiqua" w:hAnsi="Book Antiqua" w:cs="Book Antiqua"/>
        </w:rPr>
        <w:t xml:space="preserve"> 2008; </w:t>
      </w:r>
      <w:r w:rsidRPr="00D910C0">
        <w:rPr>
          <w:rFonts w:ascii="Book Antiqua" w:eastAsia="Book Antiqua" w:hAnsi="Book Antiqua" w:cs="Book Antiqua"/>
          <w:b/>
          <w:bCs/>
        </w:rPr>
        <w:t>99</w:t>
      </w:r>
      <w:r w:rsidRPr="00D910C0">
        <w:rPr>
          <w:rFonts w:ascii="Book Antiqua" w:eastAsia="Book Antiqua" w:hAnsi="Book Antiqua" w:cs="Book Antiqua"/>
        </w:rPr>
        <w:t>: 787-791 [PMID: 18294291 DOI: 10.1111/j.1349-7006.2008.00729.x]</w:t>
      </w:r>
    </w:p>
    <w:p w14:paraId="4B438548"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71 </w:t>
      </w:r>
      <w:r w:rsidRPr="00D910C0">
        <w:rPr>
          <w:rFonts w:ascii="Book Antiqua" w:eastAsia="Book Antiqua" w:hAnsi="Book Antiqua" w:cs="Book Antiqua"/>
          <w:b/>
          <w:bCs/>
        </w:rPr>
        <w:t>Paladino D</w:t>
      </w:r>
      <w:r w:rsidRPr="00D910C0">
        <w:rPr>
          <w:rFonts w:ascii="Book Antiqua" w:eastAsia="Book Antiqua" w:hAnsi="Book Antiqua" w:cs="Book Antiqua"/>
        </w:rPr>
        <w:t xml:space="preserve">, Yue P, Furuya H, Acoba J, Rosser CJ, Turkson J. A novel nuclear Src and p300 signaling axis controls migratory and invasive behavior in pancreatic cancer. </w:t>
      </w:r>
      <w:r w:rsidRPr="00D910C0">
        <w:rPr>
          <w:rFonts w:ascii="Book Antiqua" w:eastAsia="Book Antiqua" w:hAnsi="Book Antiqua" w:cs="Book Antiqua"/>
          <w:i/>
          <w:iCs/>
        </w:rPr>
        <w:t>Oncotarget</w:t>
      </w:r>
      <w:r w:rsidRPr="00D910C0">
        <w:rPr>
          <w:rFonts w:ascii="Book Antiqua" w:eastAsia="Book Antiqua" w:hAnsi="Book Antiqua" w:cs="Book Antiqua"/>
        </w:rPr>
        <w:t xml:space="preserve"> 2016; </w:t>
      </w:r>
      <w:r w:rsidRPr="00D910C0">
        <w:rPr>
          <w:rFonts w:ascii="Book Antiqua" w:eastAsia="Book Antiqua" w:hAnsi="Book Antiqua" w:cs="Book Antiqua"/>
          <w:b/>
          <w:bCs/>
        </w:rPr>
        <w:t>7</w:t>
      </w:r>
      <w:r w:rsidRPr="00D910C0">
        <w:rPr>
          <w:rFonts w:ascii="Book Antiqua" w:eastAsia="Book Antiqua" w:hAnsi="Book Antiqua" w:cs="Book Antiqua"/>
        </w:rPr>
        <w:t>: 7253-7267 [PMID: 26695438 DOI: 10.18632/oncotarget.6635]</w:t>
      </w:r>
    </w:p>
    <w:p w14:paraId="785CFDFC"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lastRenderedPageBreak/>
        <w:t xml:space="preserve">72 </w:t>
      </w:r>
      <w:r w:rsidRPr="00D910C0">
        <w:rPr>
          <w:rFonts w:ascii="Book Antiqua" w:eastAsia="Book Antiqua" w:hAnsi="Book Antiqua" w:cs="Book Antiqua"/>
          <w:b/>
          <w:bCs/>
        </w:rPr>
        <w:t>Kim KH</w:t>
      </w:r>
      <w:r w:rsidRPr="00D910C0">
        <w:rPr>
          <w:rFonts w:ascii="Book Antiqua" w:eastAsia="Book Antiqua" w:hAnsi="Book Antiqua" w:cs="Book Antiqua"/>
        </w:rPr>
        <w:t xml:space="preserve">, Roberts CW. Targeting EZH2 in cancer. </w:t>
      </w:r>
      <w:r w:rsidRPr="00D910C0">
        <w:rPr>
          <w:rFonts w:ascii="Book Antiqua" w:eastAsia="Book Antiqua" w:hAnsi="Book Antiqua" w:cs="Book Antiqua"/>
          <w:i/>
          <w:iCs/>
        </w:rPr>
        <w:t>Nat Med</w:t>
      </w:r>
      <w:r w:rsidRPr="00D910C0">
        <w:rPr>
          <w:rFonts w:ascii="Book Antiqua" w:eastAsia="Book Antiqua" w:hAnsi="Book Antiqua" w:cs="Book Antiqua"/>
        </w:rPr>
        <w:t xml:space="preserve"> 2016; </w:t>
      </w:r>
      <w:r w:rsidRPr="00D910C0">
        <w:rPr>
          <w:rFonts w:ascii="Book Antiqua" w:eastAsia="Book Antiqua" w:hAnsi="Book Antiqua" w:cs="Book Antiqua"/>
          <w:b/>
          <w:bCs/>
        </w:rPr>
        <w:t>22</w:t>
      </w:r>
      <w:r w:rsidRPr="00D910C0">
        <w:rPr>
          <w:rFonts w:ascii="Book Antiqua" w:eastAsia="Book Antiqua" w:hAnsi="Book Antiqua" w:cs="Book Antiqua"/>
        </w:rPr>
        <w:t>: 128-134 [PMID: 26845405 DOI: 10.1038/nm.4036]</w:t>
      </w:r>
    </w:p>
    <w:p w14:paraId="22889CCB"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73 </w:t>
      </w:r>
      <w:r w:rsidRPr="00D910C0">
        <w:rPr>
          <w:rFonts w:ascii="Book Antiqua" w:eastAsia="Book Antiqua" w:hAnsi="Book Antiqua" w:cs="Book Antiqua"/>
          <w:b/>
          <w:bCs/>
        </w:rPr>
        <w:t>Bao Y</w:t>
      </w:r>
      <w:r w:rsidRPr="00D910C0">
        <w:rPr>
          <w:rFonts w:ascii="Book Antiqua" w:eastAsia="Book Antiqua" w:hAnsi="Book Antiqua" w:cs="Book Antiqua"/>
        </w:rPr>
        <w:t xml:space="preserve">, Oguz G, Lee WC, Lee PL, Ghosh K, Li J, Wang P, Lobie PE, Ehmsen S, Ditzel HJ, Wong A, Tan EY, Lee SC, Yu Q. EZH2-mediated PP2A inactivation confers resistance to HER2-targeted breast cancer therapy. </w:t>
      </w:r>
      <w:r w:rsidRPr="00D910C0">
        <w:rPr>
          <w:rFonts w:ascii="Book Antiqua" w:eastAsia="Book Antiqua" w:hAnsi="Book Antiqua" w:cs="Book Antiqua"/>
          <w:i/>
          <w:iCs/>
        </w:rPr>
        <w:t>Nat Commun</w:t>
      </w:r>
      <w:r w:rsidRPr="00D910C0">
        <w:rPr>
          <w:rFonts w:ascii="Book Antiqua" w:eastAsia="Book Antiqua" w:hAnsi="Book Antiqua" w:cs="Book Antiqua"/>
        </w:rPr>
        <w:t xml:space="preserve"> 2020; </w:t>
      </w:r>
      <w:r w:rsidRPr="00D910C0">
        <w:rPr>
          <w:rFonts w:ascii="Book Antiqua" w:eastAsia="Book Antiqua" w:hAnsi="Book Antiqua" w:cs="Book Antiqua"/>
          <w:b/>
          <w:bCs/>
        </w:rPr>
        <w:t>11</w:t>
      </w:r>
      <w:r w:rsidRPr="00D910C0">
        <w:rPr>
          <w:rFonts w:ascii="Book Antiqua" w:eastAsia="Book Antiqua" w:hAnsi="Book Antiqua" w:cs="Book Antiqua"/>
        </w:rPr>
        <w:t>: 5878 [PMID: 33208750 DOI: 10.1038/s41467-020-19704-x]</w:t>
      </w:r>
    </w:p>
    <w:p w14:paraId="6DF3CF1E"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74 </w:t>
      </w:r>
      <w:r w:rsidRPr="00D910C0">
        <w:rPr>
          <w:rFonts w:ascii="Book Antiqua" w:eastAsia="Book Antiqua" w:hAnsi="Book Antiqua" w:cs="Book Antiqua"/>
          <w:b/>
          <w:bCs/>
        </w:rPr>
        <w:t>Biswas A</w:t>
      </w:r>
      <w:r w:rsidRPr="00D910C0">
        <w:rPr>
          <w:rFonts w:ascii="Book Antiqua" w:eastAsia="Book Antiqua" w:hAnsi="Book Antiqua" w:cs="Book Antiqua"/>
        </w:rPr>
        <w:t xml:space="preserve">, Mukherjee G, Kondaiah P, Desai KV. Both EZH2 and JMJD6 regulate cell cycle genes in breast cancer. </w:t>
      </w:r>
      <w:r w:rsidRPr="00D910C0">
        <w:rPr>
          <w:rFonts w:ascii="Book Antiqua" w:eastAsia="Book Antiqua" w:hAnsi="Book Antiqua" w:cs="Book Antiqua"/>
          <w:i/>
          <w:iCs/>
        </w:rPr>
        <w:t>BMC Cancer</w:t>
      </w:r>
      <w:r w:rsidRPr="00D910C0">
        <w:rPr>
          <w:rFonts w:ascii="Book Antiqua" w:eastAsia="Book Antiqua" w:hAnsi="Book Antiqua" w:cs="Book Antiqua"/>
        </w:rPr>
        <w:t xml:space="preserve"> 2020; </w:t>
      </w:r>
      <w:r w:rsidRPr="00D910C0">
        <w:rPr>
          <w:rFonts w:ascii="Book Antiqua" w:eastAsia="Book Antiqua" w:hAnsi="Book Antiqua" w:cs="Book Antiqua"/>
          <w:b/>
          <w:bCs/>
        </w:rPr>
        <w:t>20</w:t>
      </w:r>
      <w:r w:rsidRPr="00D910C0">
        <w:rPr>
          <w:rFonts w:ascii="Book Antiqua" w:eastAsia="Book Antiqua" w:hAnsi="Book Antiqua" w:cs="Book Antiqua"/>
        </w:rPr>
        <w:t>: 1159 [PMID: 33246425 DOI: 10.1186/s12885-020-07531-8]</w:t>
      </w:r>
    </w:p>
    <w:p w14:paraId="3D5D94A8"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75 </w:t>
      </w:r>
      <w:r w:rsidRPr="00D910C0">
        <w:rPr>
          <w:rFonts w:ascii="Book Antiqua" w:eastAsia="Book Antiqua" w:hAnsi="Book Antiqua" w:cs="Book Antiqua"/>
          <w:b/>
          <w:bCs/>
        </w:rPr>
        <w:t>Chen J</w:t>
      </w:r>
      <w:r w:rsidRPr="00D910C0">
        <w:rPr>
          <w:rFonts w:ascii="Book Antiqua" w:eastAsia="Book Antiqua" w:hAnsi="Book Antiqua" w:cs="Book Antiqua"/>
        </w:rPr>
        <w:t xml:space="preserve">, Wang F, Xu H, Xu L, Chen D, Wang J, Huang S, Wen Y, Fang L. Long Non-Coding RNA SNHG1 Regulates the Wnt/β-Catenin and PI3K/AKT/mTOR Signaling Pathways </w:t>
      </w:r>
      <w:r w:rsidRPr="00D910C0">
        <w:rPr>
          <w:rFonts w:ascii="Book Antiqua" w:eastAsia="Book Antiqua" w:hAnsi="Book Antiqua" w:cs="Book Antiqua"/>
          <w:i/>
          <w:iCs/>
        </w:rPr>
        <w:t>via</w:t>
      </w:r>
      <w:r w:rsidRPr="00D910C0">
        <w:rPr>
          <w:rFonts w:ascii="Book Antiqua" w:eastAsia="Book Antiqua" w:hAnsi="Book Antiqua" w:cs="Book Antiqua"/>
        </w:rPr>
        <w:t xml:space="preserve"> EZH2 to Affect the Proliferation, Apoptosis, and Autophagy of Prostate Cancer Cell. </w:t>
      </w:r>
      <w:r w:rsidRPr="00D910C0">
        <w:rPr>
          <w:rFonts w:ascii="Book Antiqua" w:eastAsia="Book Antiqua" w:hAnsi="Book Antiqua" w:cs="Book Antiqua"/>
          <w:i/>
          <w:iCs/>
        </w:rPr>
        <w:t>Front Oncol</w:t>
      </w:r>
      <w:r w:rsidRPr="00D910C0">
        <w:rPr>
          <w:rFonts w:ascii="Book Antiqua" w:eastAsia="Book Antiqua" w:hAnsi="Book Antiqua" w:cs="Book Antiqua"/>
        </w:rPr>
        <w:t xml:space="preserve"> 2020; </w:t>
      </w:r>
      <w:r w:rsidRPr="00D910C0">
        <w:rPr>
          <w:rFonts w:ascii="Book Antiqua" w:eastAsia="Book Antiqua" w:hAnsi="Book Antiqua" w:cs="Book Antiqua"/>
          <w:b/>
          <w:bCs/>
        </w:rPr>
        <w:t>10</w:t>
      </w:r>
      <w:r w:rsidRPr="00D910C0">
        <w:rPr>
          <w:rFonts w:ascii="Book Antiqua" w:eastAsia="Book Antiqua" w:hAnsi="Book Antiqua" w:cs="Book Antiqua"/>
        </w:rPr>
        <w:t>: 552907 [PMID: 33194612 DOI: 10.3389/fonc.2020.552907]</w:t>
      </w:r>
    </w:p>
    <w:p w14:paraId="4A1CB417"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76 </w:t>
      </w:r>
      <w:r w:rsidRPr="00D910C0">
        <w:rPr>
          <w:rFonts w:ascii="Book Antiqua" w:eastAsia="Book Antiqua" w:hAnsi="Book Antiqua" w:cs="Book Antiqua"/>
          <w:b/>
          <w:bCs/>
        </w:rPr>
        <w:t>Jin X</w:t>
      </w:r>
      <w:r w:rsidRPr="00D910C0">
        <w:rPr>
          <w:rFonts w:ascii="Book Antiqua" w:eastAsia="Book Antiqua" w:hAnsi="Book Antiqua" w:cs="Book Antiqua"/>
        </w:rPr>
        <w:t xml:space="preserve">, Yang C, Fan P, Xiao J, Zhang W, Zhan S, Liu T, Wang D, Wu H. CDK5/FBW7-dependent ubiquitination and degradation of EZH2 inhibits pancreatic cancer cell migration and invasion. </w:t>
      </w:r>
      <w:r w:rsidRPr="00D910C0">
        <w:rPr>
          <w:rFonts w:ascii="Book Antiqua" w:eastAsia="Book Antiqua" w:hAnsi="Book Antiqua" w:cs="Book Antiqua"/>
          <w:i/>
          <w:iCs/>
        </w:rPr>
        <w:t>J Biol Chem</w:t>
      </w:r>
      <w:r w:rsidRPr="00D910C0">
        <w:rPr>
          <w:rFonts w:ascii="Book Antiqua" w:eastAsia="Book Antiqua" w:hAnsi="Book Antiqua" w:cs="Book Antiqua"/>
        </w:rPr>
        <w:t xml:space="preserve"> 2017; </w:t>
      </w:r>
      <w:r w:rsidRPr="00D910C0">
        <w:rPr>
          <w:rFonts w:ascii="Book Antiqua" w:eastAsia="Book Antiqua" w:hAnsi="Book Antiqua" w:cs="Book Antiqua"/>
          <w:b/>
          <w:bCs/>
        </w:rPr>
        <w:t>292</w:t>
      </w:r>
      <w:r w:rsidRPr="00D910C0">
        <w:rPr>
          <w:rFonts w:ascii="Book Antiqua" w:eastAsia="Book Antiqua" w:hAnsi="Book Antiqua" w:cs="Book Antiqua"/>
        </w:rPr>
        <w:t>: 6269-6280 [PMID: 28242758 DOI: 10.1074/jbc.M116.764407]</w:t>
      </w:r>
    </w:p>
    <w:p w14:paraId="4A35C600"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77 </w:t>
      </w:r>
      <w:r w:rsidRPr="00D910C0">
        <w:rPr>
          <w:rFonts w:ascii="Book Antiqua" w:eastAsia="Book Antiqua" w:hAnsi="Book Antiqua" w:cs="Book Antiqua"/>
          <w:b/>
          <w:bCs/>
        </w:rPr>
        <w:t>Zhou X</w:t>
      </w:r>
      <w:r w:rsidRPr="00D910C0">
        <w:rPr>
          <w:rFonts w:ascii="Book Antiqua" w:eastAsia="Book Antiqua" w:hAnsi="Book Antiqua" w:cs="Book Antiqua"/>
        </w:rPr>
        <w:t xml:space="preserve">, Gao W, Hua H, Ji Z. LncRNA-BLACAT1 Facilitates Proliferation, Migration and Aerobic Glycolysis of Pancreatic Cancer Cells by Repressing CDKN1C </w:t>
      </w:r>
      <w:r w:rsidRPr="00D910C0">
        <w:rPr>
          <w:rFonts w:ascii="Book Antiqua" w:eastAsia="Book Antiqua" w:hAnsi="Book Antiqua" w:cs="Book Antiqua"/>
          <w:i/>
          <w:iCs/>
        </w:rPr>
        <w:t>via</w:t>
      </w:r>
      <w:r w:rsidRPr="00D910C0">
        <w:rPr>
          <w:rFonts w:ascii="Book Antiqua" w:eastAsia="Book Antiqua" w:hAnsi="Book Antiqua" w:cs="Book Antiqua"/>
        </w:rPr>
        <w:t xml:space="preserve"> EZH2-Induced H3K27me3. </w:t>
      </w:r>
      <w:r w:rsidRPr="00D910C0">
        <w:rPr>
          <w:rFonts w:ascii="Book Antiqua" w:eastAsia="Book Antiqua" w:hAnsi="Book Antiqua" w:cs="Book Antiqua"/>
          <w:i/>
          <w:iCs/>
        </w:rPr>
        <w:t>Front Oncol</w:t>
      </w:r>
      <w:r w:rsidRPr="00D910C0">
        <w:rPr>
          <w:rFonts w:ascii="Book Antiqua" w:eastAsia="Book Antiqua" w:hAnsi="Book Antiqua" w:cs="Book Antiqua"/>
        </w:rPr>
        <w:t xml:space="preserve"> 2020; </w:t>
      </w:r>
      <w:r w:rsidRPr="00D910C0">
        <w:rPr>
          <w:rFonts w:ascii="Book Antiqua" w:eastAsia="Book Antiqua" w:hAnsi="Book Antiqua" w:cs="Book Antiqua"/>
          <w:b/>
          <w:bCs/>
        </w:rPr>
        <w:t>10</w:t>
      </w:r>
      <w:r w:rsidRPr="00D910C0">
        <w:rPr>
          <w:rFonts w:ascii="Book Antiqua" w:eastAsia="Book Antiqua" w:hAnsi="Book Antiqua" w:cs="Book Antiqua"/>
        </w:rPr>
        <w:t>: 539805 [PMID: 33072570 DOI: 10.3389/fonc.2020.539805]</w:t>
      </w:r>
    </w:p>
    <w:p w14:paraId="0BF9BA35"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78 </w:t>
      </w:r>
      <w:r w:rsidRPr="00D910C0">
        <w:rPr>
          <w:rFonts w:ascii="Book Antiqua" w:eastAsia="Book Antiqua" w:hAnsi="Book Antiqua" w:cs="Book Antiqua"/>
          <w:b/>
          <w:bCs/>
        </w:rPr>
        <w:t>Ma J</w:t>
      </w:r>
      <w:r w:rsidRPr="00D910C0">
        <w:rPr>
          <w:rFonts w:ascii="Book Antiqua" w:eastAsia="Book Antiqua" w:hAnsi="Book Antiqua" w:cs="Book Antiqua"/>
        </w:rPr>
        <w:t xml:space="preserve">, Zhang J, Weng YC, Wang JC. EZH2-Mediated microRNA-139-5p Regulates Epithelial-Mesenchymal Transition and Lymph Node Metastasis of Pancreatic Cancer. </w:t>
      </w:r>
      <w:r w:rsidRPr="00D910C0">
        <w:rPr>
          <w:rFonts w:ascii="Book Antiqua" w:eastAsia="Book Antiqua" w:hAnsi="Book Antiqua" w:cs="Book Antiqua"/>
          <w:i/>
          <w:iCs/>
        </w:rPr>
        <w:t>Mol Cells</w:t>
      </w:r>
      <w:r w:rsidRPr="00D910C0">
        <w:rPr>
          <w:rFonts w:ascii="Book Antiqua" w:eastAsia="Book Antiqua" w:hAnsi="Book Antiqua" w:cs="Book Antiqua"/>
        </w:rPr>
        <w:t xml:space="preserve"> 2018; </w:t>
      </w:r>
      <w:r w:rsidRPr="00D910C0">
        <w:rPr>
          <w:rFonts w:ascii="Book Antiqua" w:eastAsia="Book Antiqua" w:hAnsi="Book Antiqua" w:cs="Book Antiqua"/>
          <w:b/>
          <w:bCs/>
        </w:rPr>
        <w:t>41</w:t>
      </w:r>
      <w:r w:rsidRPr="00D910C0">
        <w:rPr>
          <w:rFonts w:ascii="Book Antiqua" w:eastAsia="Book Antiqua" w:hAnsi="Book Antiqua" w:cs="Book Antiqua"/>
        </w:rPr>
        <w:t>: 868-880 [PMID: 30304920 DOI: 10.14348/molcells.2018.0109]</w:t>
      </w:r>
    </w:p>
    <w:p w14:paraId="06692C52"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79 </w:t>
      </w:r>
      <w:r w:rsidRPr="00D910C0">
        <w:rPr>
          <w:rFonts w:ascii="Book Antiqua" w:eastAsia="Book Antiqua" w:hAnsi="Book Antiqua" w:cs="Book Antiqua"/>
          <w:b/>
          <w:bCs/>
        </w:rPr>
        <w:t>Ma Z</w:t>
      </w:r>
      <w:r w:rsidRPr="00D910C0">
        <w:rPr>
          <w:rFonts w:ascii="Book Antiqua" w:eastAsia="Book Antiqua" w:hAnsi="Book Antiqua" w:cs="Book Antiqua"/>
        </w:rPr>
        <w:t xml:space="preserve">, Huang H, Wang J, Zhou Y, Pu F, Zhao Q, Peng P, Hui B, Ji H, Wang K. Long non-coding RNA SNHG15 inhibits P15 and KLF2 expression to promote pancreatic cancer proliferation through EZH2-mediated H3K27me3. </w:t>
      </w:r>
      <w:r w:rsidRPr="00D910C0">
        <w:rPr>
          <w:rFonts w:ascii="Book Antiqua" w:eastAsia="Book Antiqua" w:hAnsi="Book Antiqua" w:cs="Book Antiqua"/>
          <w:i/>
          <w:iCs/>
        </w:rPr>
        <w:t>Oncotarget</w:t>
      </w:r>
      <w:r w:rsidRPr="00D910C0">
        <w:rPr>
          <w:rFonts w:ascii="Book Antiqua" w:eastAsia="Book Antiqua" w:hAnsi="Book Antiqua" w:cs="Book Antiqua"/>
        </w:rPr>
        <w:t xml:space="preserve"> 2017; </w:t>
      </w:r>
      <w:r w:rsidRPr="00D910C0">
        <w:rPr>
          <w:rFonts w:ascii="Book Antiqua" w:eastAsia="Book Antiqua" w:hAnsi="Book Antiqua" w:cs="Book Antiqua"/>
          <w:b/>
          <w:bCs/>
        </w:rPr>
        <w:t>8</w:t>
      </w:r>
      <w:r w:rsidRPr="00D910C0">
        <w:rPr>
          <w:rFonts w:ascii="Book Antiqua" w:eastAsia="Book Antiqua" w:hAnsi="Book Antiqua" w:cs="Book Antiqua"/>
        </w:rPr>
        <w:t>: 84153-84167 [PMID: 29137412 DOI: 10.18632/oncotarget.20359]</w:t>
      </w:r>
    </w:p>
    <w:p w14:paraId="0BD5E796"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lastRenderedPageBreak/>
        <w:t xml:space="preserve">80 </w:t>
      </w:r>
      <w:r w:rsidRPr="00D910C0">
        <w:rPr>
          <w:rFonts w:ascii="Book Antiqua" w:eastAsia="Book Antiqua" w:hAnsi="Book Antiqua" w:cs="Book Antiqua"/>
          <w:b/>
          <w:bCs/>
        </w:rPr>
        <w:t>Rotili D</w:t>
      </w:r>
      <w:r w:rsidRPr="00D910C0">
        <w:rPr>
          <w:rFonts w:ascii="Book Antiqua" w:eastAsia="Book Antiqua" w:hAnsi="Book Antiqua" w:cs="Book Antiqua"/>
        </w:rPr>
        <w:t xml:space="preserve">, Mai A. Targeting Histone Demethylases: A New Avenue for the Fight against Cancer. </w:t>
      </w:r>
      <w:r w:rsidRPr="00D910C0">
        <w:rPr>
          <w:rFonts w:ascii="Book Antiqua" w:eastAsia="Book Antiqua" w:hAnsi="Book Antiqua" w:cs="Book Antiqua"/>
          <w:i/>
          <w:iCs/>
        </w:rPr>
        <w:t>Genes Cancer</w:t>
      </w:r>
      <w:r w:rsidRPr="00D910C0">
        <w:rPr>
          <w:rFonts w:ascii="Book Antiqua" w:eastAsia="Book Antiqua" w:hAnsi="Book Antiqua" w:cs="Book Antiqua"/>
        </w:rPr>
        <w:t xml:space="preserve"> 2011; </w:t>
      </w:r>
      <w:r w:rsidRPr="00D910C0">
        <w:rPr>
          <w:rFonts w:ascii="Book Antiqua" w:eastAsia="Book Antiqua" w:hAnsi="Book Antiqua" w:cs="Book Antiqua"/>
          <w:b/>
          <w:bCs/>
        </w:rPr>
        <w:t>2</w:t>
      </w:r>
      <w:r w:rsidRPr="00D910C0">
        <w:rPr>
          <w:rFonts w:ascii="Book Antiqua" w:eastAsia="Book Antiqua" w:hAnsi="Book Antiqua" w:cs="Book Antiqua"/>
        </w:rPr>
        <w:t>: 663-679 [PMID: 21941621 DOI: 10.1177/1947601911417976]</w:t>
      </w:r>
    </w:p>
    <w:p w14:paraId="282215E6"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81 </w:t>
      </w:r>
      <w:r w:rsidRPr="00D910C0">
        <w:rPr>
          <w:rFonts w:ascii="Book Antiqua" w:eastAsia="Book Antiqua" w:hAnsi="Book Antiqua" w:cs="Book Antiqua"/>
          <w:b/>
          <w:bCs/>
        </w:rPr>
        <w:t>Suzuki T</w:t>
      </w:r>
      <w:r w:rsidRPr="00D910C0">
        <w:rPr>
          <w:rFonts w:ascii="Book Antiqua" w:eastAsia="Book Antiqua" w:hAnsi="Book Antiqua" w:cs="Book Antiqua"/>
        </w:rPr>
        <w:t xml:space="preserve">, Terashima M, Tange S, Ishimura A. Roles of histone methyl-modifying enzymes in development and progression of cancer. </w:t>
      </w:r>
      <w:r w:rsidRPr="00D910C0">
        <w:rPr>
          <w:rFonts w:ascii="Book Antiqua" w:eastAsia="Book Antiqua" w:hAnsi="Book Antiqua" w:cs="Book Antiqua"/>
          <w:i/>
          <w:iCs/>
        </w:rPr>
        <w:t>Cancer Sci</w:t>
      </w:r>
      <w:r w:rsidRPr="00D910C0">
        <w:rPr>
          <w:rFonts w:ascii="Book Antiqua" w:eastAsia="Book Antiqua" w:hAnsi="Book Antiqua" w:cs="Book Antiqua"/>
        </w:rPr>
        <w:t xml:space="preserve"> 2013; </w:t>
      </w:r>
      <w:r w:rsidRPr="00D910C0">
        <w:rPr>
          <w:rFonts w:ascii="Book Antiqua" w:eastAsia="Book Antiqua" w:hAnsi="Book Antiqua" w:cs="Book Antiqua"/>
          <w:b/>
          <w:bCs/>
        </w:rPr>
        <w:t>104</w:t>
      </w:r>
      <w:r w:rsidRPr="00D910C0">
        <w:rPr>
          <w:rFonts w:ascii="Book Antiqua" w:eastAsia="Book Antiqua" w:hAnsi="Book Antiqua" w:cs="Book Antiqua"/>
        </w:rPr>
        <w:t>: 795-800 [PMID: 23560485 DOI: 10.1111/cas.12169]</w:t>
      </w:r>
    </w:p>
    <w:p w14:paraId="3EAED91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82 </w:t>
      </w:r>
      <w:r w:rsidRPr="00D910C0">
        <w:rPr>
          <w:rFonts w:ascii="Book Antiqua" w:eastAsia="Book Antiqua" w:hAnsi="Book Antiqua" w:cs="Book Antiqua"/>
          <w:b/>
          <w:bCs/>
        </w:rPr>
        <w:t>Burg JM</w:t>
      </w:r>
      <w:r w:rsidRPr="00D910C0">
        <w:rPr>
          <w:rFonts w:ascii="Book Antiqua" w:eastAsia="Book Antiqua" w:hAnsi="Book Antiqua" w:cs="Book Antiqua"/>
        </w:rPr>
        <w:t xml:space="preserve">, Link JE, Morgan BS, Heller FJ, Hargrove AE, McCafferty DG. KDM1 class flavin-dependent protein lysine demethylases. </w:t>
      </w:r>
      <w:r w:rsidRPr="00D910C0">
        <w:rPr>
          <w:rFonts w:ascii="Book Antiqua" w:eastAsia="Book Antiqua" w:hAnsi="Book Antiqua" w:cs="Book Antiqua"/>
          <w:i/>
          <w:iCs/>
        </w:rPr>
        <w:t>Biopolymers</w:t>
      </w:r>
      <w:r w:rsidRPr="00D910C0">
        <w:rPr>
          <w:rFonts w:ascii="Book Antiqua" w:eastAsia="Book Antiqua" w:hAnsi="Book Antiqua" w:cs="Book Antiqua"/>
        </w:rPr>
        <w:t xml:space="preserve"> 2015; </w:t>
      </w:r>
      <w:r w:rsidRPr="00D910C0">
        <w:rPr>
          <w:rFonts w:ascii="Book Antiqua" w:eastAsia="Book Antiqua" w:hAnsi="Book Antiqua" w:cs="Book Antiqua"/>
          <w:b/>
          <w:bCs/>
        </w:rPr>
        <w:t>104</w:t>
      </w:r>
      <w:r w:rsidRPr="00D910C0">
        <w:rPr>
          <w:rFonts w:ascii="Book Antiqua" w:eastAsia="Book Antiqua" w:hAnsi="Book Antiqua" w:cs="Book Antiqua"/>
        </w:rPr>
        <w:t>: 213-246 [PMID: 25787087 DOI: 10.1002/bip.22643]</w:t>
      </w:r>
    </w:p>
    <w:p w14:paraId="54CA4A13"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83 </w:t>
      </w:r>
      <w:r w:rsidRPr="00D910C0">
        <w:rPr>
          <w:rFonts w:ascii="Book Antiqua" w:eastAsia="Book Antiqua" w:hAnsi="Book Antiqua" w:cs="Book Antiqua"/>
          <w:b/>
          <w:bCs/>
        </w:rPr>
        <w:t>Scoumanne A</w:t>
      </w:r>
      <w:r w:rsidRPr="00D910C0">
        <w:rPr>
          <w:rFonts w:ascii="Book Antiqua" w:eastAsia="Book Antiqua" w:hAnsi="Book Antiqua" w:cs="Book Antiqua"/>
        </w:rPr>
        <w:t xml:space="preserve">, Chen X. The lysine-specific demethylase 1 is required for cell proliferation in both p53-dependent and -independent manners. </w:t>
      </w:r>
      <w:r w:rsidRPr="00D910C0">
        <w:rPr>
          <w:rFonts w:ascii="Book Antiqua" w:eastAsia="Book Antiqua" w:hAnsi="Book Antiqua" w:cs="Book Antiqua"/>
          <w:i/>
          <w:iCs/>
        </w:rPr>
        <w:t>J Biol Chem</w:t>
      </w:r>
      <w:r w:rsidRPr="00D910C0">
        <w:rPr>
          <w:rFonts w:ascii="Book Antiqua" w:eastAsia="Book Antiqua" w:hAnsi="Book Antiqua" w:cs="Book Antiqua"/>
        </w:rPr>
        <w:t xml:space="preserve"> 2007; </w:t>
      </w:r>
      <w:r w:rsidRPr="00D910C0">
        <w:rPr>
          <w:rFonts w:ascii="Book Antiqua" w:eastAsia="Book Antiqua" w:hAnsi="Book Antiqua" w:cs="Book Antiqua"/>
          <w:b/>
          <w:bCs/>
        </w:rPr>
        <w:t>282</w:t>
      </w:r>
      <w:r w:rsidRPr="00D910C0">
        <w:rPr>
          <w:rFonts w:ascii="Book Antiqua" w:eastAsia="Book Antiqua" w:hAnsi="Book Antiqua" w:cs="Book Antiqua"/>
        </w:rPr>
        <w:t>: 15471-15475 [PMID: 17409384 DOI: 10.1074/jbc.M701023200]</w:t>
      </w:r>
    </w:p>
    <w:p w14:paraId="6F88A02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84 </w:t>
      </w:r>
      <w:r w:rsidRPr="00D910C0">
        <w:rPr>
          <w:rFonts w:ascii="Book Antiqua" w:eastAsia="Book Antiqua" w:hAnsi="Book Antiqua" w:cs="Book Antiqua"/>
          <w:b/>
          <w:bCs/>
        </w:rPr>
        <w:t>Shi Y</w:t>
      </w:r>
      <w:r w:rsidRPr="00D910C0">
        <w:rPr>
          <w:rFonts w:ascii="Book Antiqua" w:eastAsia="Book Antiqua" w:hAnsi="Book Antiqua" w:cs="Book Antiqua"/>
        </w:rPr>
        <w:t xml:space="preserve">, Whetstine JR. Dynamic regulation of histone lysine methylation by demethylases. </w:t>
      </w:r>
      <w:r w:rsidRPr="00D910C0">
        <w:rPr>
          <w:rFonts w:ascii="Book Antiqua" w:eastAsia="Book Antiqua" w:hAnsi="Book Antiqua" w:cs="Book Antiqua"/>
          <w:i/>
          <w:iCs/>
        </w:rPr>
        <w:t>Mol Cell</w:t>
      </w:r>
      <w:r w:rsidRPr="00D910C0">
        <w:rPr>
          <w:rFonts w:ascii="Book Antiqua" w:eastAsia="Book Antiqua" w:hAnsi="Book Antiqua" w:cs="Book Antiqua"/>
        </w:rPr>
        <w:t xml:space="preserve"> 2007; </w:t>
      </w:r>
      <w:r w:rsidRPr="00D910C0">
        <w:rPr>
          <w:rFonts w:ascii="Book Antiqua" w:eastAsia="Book Antiqua" w:hAnsi="Book Antiqua" w:cs="Book Antiqua"/>
          <w:b/>
          <w:bCs/>
        </w:rPr>
        <w:t>25</w:t>
      </w:r>
      <w:r w:rsidRPr="00D910C0">
        <w:rPr>
          <w:rFonts w:ascii="Book Antiqua" w:eastAsia="Book Antiqua" w:hAnsi="Book Antiqua" w:cs="Book Antiqua"/>
        </w:rPr>
        <w:t>: 1-14 [PMID: 17218267 DOI: 10.1016/j.molcel.2006.12.010]</w:t>
      </w:r>
    </w:p>
    <w:p w14:paraId="6773FB09"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85 </w:t>
      </w:r>
      <w:r w:rsidRPr="00D910C0">
        <w:rPr>
          <w:rFonts w:ascii="Book Antiqua" w:eastAsia="Book Antiqua" w:hAnsi="Book Antiqua" w:cs="Book Antiqua"/>
          <w:b/>
          <w:bCs/>
        </w:rPr>
        <w:t>Liu Y</w:t>
      </w:r>
      <w:r w:rsidRPr="00D910C0">
        <w:rPr>
          <w:rFonts w:ascii="Book Antiqua" w:eastAsia="Book Antiqua" w:hAnsi="Book Antiqua" w:cs="Book Antiqua"/>
        </w:rPr>
        <w:t xml:space="preserve">, Zhang JB, Qin Y, Wang W, Wei L, Teng Y, Guo L, Zhang B, Lin Z, Liu J, Ren ZG, Ye QH, Xie Y. PROX1 promotes hepatocellular carcinoma metastasis by way of up-regulating hypoxia-inducible factor 1α expression and protein stability. </w:t>
      </w:r>
      <w:r w:rsidRPr="00D910C0">
        <w:rPr>
          <w:rFonts w:ascii="Book Antiqua" w:eastAsia="Book Antiqua" w:hAnsi="Book Antiqua" w:cs="Book Antiqua"/>
          <w:i/>
          <w:iCs/>
        </w:rPr>
        <w:t>Hepatology</w:t>
      </w:r>
      <w:r w:rsidRPr="00D910C0">
        <w:rPr>
          <w:rFonts w:ascii="Book Antiqua" w:eastAsia="Book Antiqua" w:hAnsi="Book Antiqua" w:cs="Book Antiqua"/>
        </w:rPr>
        <w:t xml:space="preserve"> 2013; </w:t>
      </w:r>
      <w:r w:rsidRPr="00D910C0">
        <w:rPr>
          <w:rFonts w:ascii="Book Antiqua" w:eastAsia="Book Antiqua" w:hAnsi="Book Antiqua" w:cs="Book Antiqua"/>
          <w:b/>
          <w:bCs/>
        </w:rPr>
        <w:t>58</w:t>
      </w:r>
      <w:r w:rsidRPr="00D910C0">
        <w:rPr>
          <w:rFonts w:ascii="Book Antiqua" w:eastAsia="Book Antiqua" w:hAnsi="Book Antiqua" w:cs="Book Antiqua"/>
        </w:rPr>
        <w:t>: 692-705 [PMID: 23505027 DOI: 10.1002/hep.26398]</w:t>
      </w:r>
    </w:p>
    <w:p w14:paraId="67727B95"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86 </w:t>
      </w:r>
      <w:r w:rsidRPr="00D910C0">
        <w:rPr>
          <w:rFonts w:ascii="Book Antiqua" w:eastAsia="Book Antiqua" w:hAnsi="Book Antiqua" w:cs="Book Antiqua"/>
          <w:b/>
          <w:bCs/>
        </w:rPr>
        <w:t>Ouyang H</w:t>
      </w:r>
      <w:r w:rsidRPr="00D910C0">
        <w:rPr>
          <w:rFonts w:ascii="Book Antiqua" w:eastAsia="Book Antiqua" w:hAnsi="Book Antiqua" w:cs="Book Antiqua"/>
        </w:rPr>
        <w:t xml:space="preserve">, Qin Y, Liu Y, Xie Y, Liu J. Prox1 directly interacts with LSD1 and recruits the LSD1/NuRD complex to epigenetically co-repress CYP7A1 transcription. </w:t>
      </w:r>
      <w:r w:rsidRPr="00D910C0">
        <w:rPr>
          <w:rFonts w:ascii="Book Antiqua" w:eastAsia="Book Antiqua" w:hAnsi="Book Antiqua" w:cs="Book Antiqua"/>
          <w:i/>
          <w:iCs/>
        </w:rPr>
        <w:t>PLoS One</w:t>
      </w:r>
      <w:r w:rsidRPr="00D910C0">
        <w:rPr>
          <w:rFonts w:ascii="Book Antiqua" w:eastAsia="Book Antiqua" w:hAnsi="Book Antiqua" w:cs="Book Antiqua"/>
        </w:rPr>
        <w:t xml:space="preserve"> 2013; </w:t>
      </w:r>
      <w:r w:rsidRPr="00D910C0">
        <w:rPr>
          <w:rFonts w:ascii="Book Antiqua" w:eastAsia="Book Antiqua" w:hAnsi="Book Antiqua" w:cs="Book Antiqua"/>
          <w:b/>
          <w:bCs/>
        </w:rPr>
        <w:t>8</w:t>
      </w:r>
      <w:r w:rsidRPr="00D910C0">
        <w:rPr>
          <w:rFonts w:ascii="Book Antiqua" w:eastAsia="Book Antiqua" w:hAnsi="Book Antiqua" w:cs="Book Antiqua"/>
        </w:rPr>
        <w:t>: e62192 [PMID: 23626788 DOI: 10.1371/journal.pone.0062192]</w:t>
      </w:r>
    </w:p>
    <w:p w14:paraId="2DFBF1E0"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87 </w:t>
      </w:r>
      <w:r w:rsidRPr="00D910C0">
        <w:rPr>
          <w:rFonts w:ascii="Book Antiqua" w:eastAsia="Book Antiqua" w:hAnsi="Book Antiqua" w:cs="Book Antiqua"/>
          <w:b/>
          <w:bCs/>
        </w:rPr>
        <w:t>Qin Y</w:t>
      </w:r>
      <w:r w:rsidRPr="00D910C0">
        <w:rPr>
          <w:rFonts w:ascii="Book Antiqua" w:eastAsia="Book Antiqua" w:hAnsi="Book Antiqua" w:cs="Book Antiqua"/>
        </w:rPr>
        <w:t xml:space="preserve">, Zhu W, Xu W, Zhang B, Shi S, Ji S, Liu J, Long J, Liu C, Liu L, Xu J, Yu X. LSD1 sustains pancreatic cancer growth </w:t>
      </w:r>
      <w:r w:rsidRPr="00D910C0">
        <w:rPr>
          <w:rFonts w:ascii="Book Antiqua" w:eastAsia="Book Antiqua" w:hAnsi="Book Antiqua" w:cs="Book Antiqua"/>
          <w:i/>
          <w:iCs/>
        </w:rPr>
        <w:t>via</w:t>
      </w:r>
      <w:r w:rsidRPr="00D910C0">
        <w:rPr>
          <w:rFonts w:ascii="Book Antiqua" w:eastAsia="Book Antiqua" w:hAnsi="Book Antiqua" w:cs="Book Antiqua"/>
        </w:rPr>
        <w:t xml:space="preserve"> maintaining HIF1α-dependent glycolytic process. </w:t>
      </w:r>
      <w:r w:rsidRPr="00D910C0">
        <w:rPr>
          <w:rFonts w:ascii="Book Antiqua" w:eastAsia="Book Antiqua" w:hAnsi="Book Antiqua" w:cs="Book Antiqua"/>
          <w:i/>
          <w:iCs/>
        </w:rPr>
        <w:t>Cancer Lett</w:t>
      </w:r>
      <w:r w:rsidRPr="00D910C0">
        <w:rPr>
          <w:rFonts w:ascii="Book Antiqua" w:eastAsia="Book Antiqua" w:hAnsi="Book Antiqua" w:cs="Book Antiqua"/>
        </w:rPr>
        <w:t xml:space="preserve"> 2014; </w:t>
      </w:r>
      <w:r w:rsidRPr="00D910C0">
        <w:rPr>
          <w:rFonts w:ascii="Book Antiqua" w:eastAsia="Book Antiqua" w:hAnsi="Book Antiqua" w:cs="Book Antiqua"/>
          <w:b/>
          <w:bCs/>
        </w:rPr>
        <w:t>347</w:t>
      </w:r>
      <w:r w:rsidRPr="00D910C0">
        <w:rPr>
          <w:rFonts w:ascii="Book Antiqua" w:eastAsia="Book Antiqua" w:hAnsi="Book Antiqua" w:cs="Book Antiqua"/>
        </w:rPr>
        <w:t>: 225-232 [PMID: 24561118 DOI: 10.1016/j.canlet.2014.02.013]</w:t>
      </w:r>
    </w:p>
    <w:p w14:paraId="357AE3AF"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88 </w:t>
      </w:r>
      <w:r w:rsidRPr="00D910C0">
        <w:rPr>
          <w:rFonts w:ascii="Book Antiqua" w:eastAsia="Book Antiqua" w:hAnsi="Book Antiqua" w:cs="Book Antiqua"/>
          <w:b/>
          <w:bCs/>
        </w:rPr>
        <w:t>Chen F</w:t>
      </w:r>
      <w:r w:rsidRPr="00D910C0">
        <w:rPr>
          <w:rFonts w:ascii="Book Antiqua" w:eastAsia="Book Antiqua" w:hAnsi="Book Antiqua" w:cs="Book Antiqua"/>
        </w:rPr>
        <w:t xml:space="preserve">, Yang H, Dong Z, Fang J, Wang P, Zhu T, Gong W, Fang R, Shi YG, Li Z, Xu Y. Structural insight into substrate recognition by histone demethylase LSD2/KDM1b. </w:t>
      </w:r>
      <w:r w:rsidRPr="00D910C0">
        <w:rPr>
          <w:rFonts w:ascii="Book Antiqua" w:eastAsia="Book Antiqua" w:hAnsi="Book Antiqua" w:cs="Book Antiqua"/>
          <w:i/>
          <w:iCs/>
        </w:rPr>
        <w:t>Cell Res</w:t>
      </w:r>
      <w:r w:rsidRPr="00D910C0">
        <w:rPr>
          <w:rFonts w:ascii="Book Antiqua" w:eastAsia="Book Antiqua" w:hAnsi="Book Antiqua" w:cs="Book Antiqua"/>
        </w:rPr>
        <w:t xml:space="preserve"> 2013; </w:t>
      </w:r>
      <w:r w:rsidRPr="00D910C0">
        <w:rPr>
          <w:rFonts w:ascii="Book Antiqua" w:eastAsia="Book Antiqua" w:hAnsi="Book Antiqua" w:cs="Book Antiqua"/>
          <w:b/>
          <w:bCs/>
        </w:rPr>
        <w:t>23</w:t>
      </w:r>
      <w:r w:rsidRPr="00D910C0">
        <w:rPr>
          <w:rFonts w:ascii="Book Antiqua" w:eastAsia="Book Antiqua" w:hAnsi="Book Antiqua" w:cs="Book Antiqua"/>
        </w:rPr>
        <w:t>: 306-309 [PMID: 23357850 DOI: 10.1038/cr.2013.17]</w:t>
      </w:r>
    </w:p>
    <w:p w14:paraId="467D8B16"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89 </w:t>
      </w:r>
      <w:r w:rsidRPr="00D910C0">
        <w:rPr>
          <w:rFonts w:ascii="Book Antiqua" w:eastAsia="Book Antiqua" w:hAnsi="Book Antiqua" w:cs="Book Antiqua"/>
          <w:b/>
          <w:bCs/>
        </w:rPr>
        <w:t>Ciccone DN</w:t>
      </w:r>
      <w:r w:rsidRPr="00D910C0">
        <w:rPr>
          <w:rFonts w:ascii="Book Antiqua" w:eastAsia="Book Antiqua" w:hAnsi="Book Antiqua" w:cs="Book Antiqua"/>
        </w:rPr>
        <w:t xml:space="preserve">, Su H, Hevi S, Gay F, Lei H, Bajko J, Xu G, Li E, Chen T. KDM1B is a histone H3K4 demethylase required to establish maternal genomic imprints. </w:t>
      </w:r>
      <w:r w:rsidRPr="00D910C0">
        <w:rPr>
          <w:rFonts w:ascii="Book Antiqua" w:eastAsia="Book Antiqua" w:hAnsi="Book Antiqua" w:cs="Book Antiqua"/>
          <w:i/>
          <w:iCs/>
        </w:rPr>
        <w:t>Nature</w:t>
      </w:r>
      <w:r w:rsidRPr="00D910C0">
        <w:rPr>
          <w:rFonts w:ascii="Book Antiqua" w:eastAsia="Book Antiqua" w:hAnsi="Book Antiqua" w:cs="Book Antiqua"/>
        </w:rPr>
        <w:t xml:space="preserve"> 2009; </w:t>
      </w:r>
      <w:r w:rsidRPr="00D910C0">
        <w:rPr>
          <w:rFonts w:ascii="Book Antiqua" w:eastAsia="Book Antiqua" w:hAnsi="Book Antiqua" w:cs="Book Antiqua"/>
          <w:b/>
          <w:bCs/>
        </w:rPr>
        <w:t>461</w:t>
      </w:r>
      <w:r w:rsidRPr="00D910C0">
        <w:rPr>
          <w:rFonts w:ascii="Book Antiqua" w:eastAsia="Book Antiqua" w:hAnsi="Book Antiqua" w:cs="Book Antiqua"/>
        </w:rPr>
        <w:t>: 415-418 [PMID: 19727073 DOI: 10.1038/nature08315]</w:t>
      </w:r>
    </w:p>
    <w:p w14:paraId="594DB504"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lastRenderedPageBreak/>
        <w:t xml:space="preserve">90 </w:t>
      </w:r>
      <w:r w:rsidRPr="00D910C0">
        <w:rPr>
          <w:rFonts w:ascii="Book Antiqua" w:eastAsia="Book Antiqua" w:hAnsi="Book Antiqua" w:cs="Book Antiqua"/>
          <w:b/>
          <w:bCs/>
        </w:rPr>
        <w:t>van Essen D</w:t>
      </w:r>
      <w:r w:rsidRPr="00D910C0">
        <w:rPr>
          <w:rFonts w:ascii="Book Antiqua" w:eastAsia="Book Antiqua" w:hAnsi="Book Antiqua" w:cs="Book Antiqua"/>
        </w:rPr>
        <w:t xml:space="preserve">, Zhu Y, Saccani S. A feed-forward circuit controlling inducible NF-κB target gene activation by promoter histone demethylation. </w:t>
      </w:r>
      <w:r w:rsidRPr="00D910C0">
        <w:rPr>
          <w:rFonts w:ascii="Book Antiqua" w:eastAsia="Book Antiqua" w:hAnsi="Book Antiqua" w:cs="Book Antiqua"/>
          <w:i/>
          <w:iCs/>
        </w:rPr>
        <w:t>Mol Cell</w:t>
      </w:r>
      <w:r w:rsidRPr="00D910C0">
        <w:rPr>
          <w:rFonts w:ascii="Book Antiqua" w:eastAsia="Book Antiqua" w:hAnsi="Book Antiqua" w:cs="Book Antiqua"/>
        </w:rPr>
        <w:t xml:space="preserve"> 2010; </w:t>
      </w:r>
      <w:r w:rsidRPr="00D910C0">
        <w:rPr>
          <w:rFonts w:ascii="Book Antiqua" w:eastAsia="Book Antiqua" w:hAnsi="Book Antiqua" w:cs="Book Antiqua"/>
          <w:b/>
          <w:bCs/>
        </w:rPr>
        <w:t>39</w:t>
      </w:r>
      <w:r w:rsidRPr="00D910C0">
        <w:rPr>
          <w:rFonts w:ascii="Book Antiqua" w:eastAsia="Book Antiqua" w:hAnsi="Book Antiqua" w:cs="Book Antiqua"/>
        </w:rPr>
        <w:t>: 750-760 [PMID: 20832726 DOI: 10.1016/j.molcel.2010.08.010]</w:t>
      </w:r>
    </w:p>
    <w:p w14:paraId="1526351F"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91 </w:t>
      </w:r>
      <w:r w:rsidRPr="00D910C0">
        <w:rPr>
          <w:rFonts w:ascii="Book Antiqua" w:eastAsia="Book Antiqua" w:hAnsi="Book Antiqua" w:cs="Book Antiqua"/>
          <w:b/>
          <w:bCs/>
        </w:rPr>
        <w:t>Lin SL</w:t>
      </w:r>
      <w:r w:rsidRPr="00D910C0">
        <w:rPr>
          <w:rFonts w:ascii="Book Antiqua" w:eastAsia="Book Antiqua" w:hAnsi="Book Antiqua" w:cs="Book Antiqua"/>
        </w:rPr>
        <w:t xml:space="preserve">, Chang DC, Lin CH, Ying SY, Leu D, Wu DT. Regulation of somatic cell reprogramming through inducible mir-302 expression. </w:t>
      </w:r>
      <w:r w:rsidRPr="00D910C0">
        <w:rPr>
          <w:rFonts w:ascii="Book Antiqua" w:eastAsia="Book Antiqua" w:hAnsi="Book Antiqua" w:cs="Book Antiqua"/>
          <w:i/>
          <w:iCs/>
        </w:rPr>
        <w:t>Nucleic Acids Res</w:t>
      </w:r>
      <w:r w:rsidRPr="00D910C0">
        <w:rPr>
          <w:rFonts w:ascii="Book Antiqua" w:eastAsia="Book Antiqua" w:hAnsi="Book Antiqua" w:cs="Book Antiqua"/>
        </w:rPr>
        <w:t xml:space="preserve"> 2011; </w:t>
      </w:r>
      <w:r w:rsidRPr="00D910C0">
        <w:rPr>
          <w:rFonts w:ascii="Book Antiqua" w:eastAsia="Book Antiqua" w:hAnsi="Book Antiqua" w:cs="Book Antiqua"/>
          <w:b/>
          <w:bCs/>
        </w:rPr>
        <w:t>39</w:t>
      </w:r>
      <w:r w:rsidRPr="00D910C0">
        <w:rPr>
          <w:rFonts w:ascii="Book Antiqua" w:eastAsia="Book Antiqua" w:hAnsi="Book Antiqua" w:cs="Book Antiqua"/>
        </w:rPr>
        <w:t>: 1054-1065 [PMID: 20870751 DOI: 10.1093/nar/gkq850]</w:t>
      </w:r>
    </w:p>
    <w:p w14:paraId="75D0917E"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92 </w:t>
      </w:r>
      <w:r w:rsidRPr="00D910C0">
        <w:rPr>
          <w:rFonts w:ascii="Book Antiqua" w:eastAsia="Book Antiqua" w:hAnsi="Book Antiqua" w:cs="Book Antiqua"/>
          <w:b/>
          <w:bCs/>
        </w:rPr>
        <w:t>Katz TA</w:t>
      </w:r>
      <w:r w:rsidRPr="00D910C0">
        <w:rPr>
          <w:rFonts w:ascii="Book Antiqua" w:eastAsia="Book Antiqua" w:hAnsi="Book Antiqua" w:cs="Book Antiqua"/>
        </w:rPr>
        <w:t xml:space="preserve">, Huang Y, Davidson NE, Jankowitz RC. Epigenetic reprogramming in breast cancer: from new targets to new therapies. </w:t>
      </w:r>
      <w:r w:rsidRPr="00D910C0">
        <w:rPr>
          <w:rFonts w:ascii="Book Antiqua" w:eastAsia="Book Antiqua" w:hAnsi="Book Antiqua" w:cs="Book Antiqua"/>
          <w:i/>
          <w:iCs/>
        </w:rPr>
        <w:t>Ann Med</w:t>
      </w:r>
      <w:r w:rsidRPr="00D910C0">
        <w:rPr>
          <w:rFonts w:ascii="Book Antiqua" w:eastAsia="Book Antiqua" w:hAnsi="Book Antiqua" w:cs="Book Antiqua"/>
        </w:rPr>
        <w:t xml:space="preserve"> 2014; </w:t>
      </w:r>
      <w:r w:rsidRPr="00D910C0">
        <w:rPr>
          <w:rFonts w:ascii="Book Antiqua" w:eastAsia="Book Antiqua" w:hAnsi="Book Antiqua" w:cs="Book Antiqua"/>
          <w:b/>
          <w:bCs/>
        </w:rPr>
        <w:t>46</w:t>
      </w:r>
      <w:r w:rsidRPr="00D910C0">
        <w:rPr>
          <w:rFonts w:ascii="Book Antiqua" w:eastAsia="Book Antiqua" w:hAnsi="Book Antiqua" w:cs="Book Antiqua"/>
        </w:rPr>
        <w:t>: 397-408 [PMID: 25058177 DOI: 10.3109/07853890.2014.923740]</w:t>
      </w:r>
    </w:p>
    <w:p w14:paraId="5D6A878E"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93 </w:t>
      </w:r>
      <w:r w:rsidRPr="00D910C0">
        <w:rPr>
          <w:rFonts w:ascii="Book Antiqua" w:eastAsia="Book Antiqua" w:hAnsi="Book Antiqua" w:cs="Book Antiqua"/>
          <w:b/>
          <w:bCs/>
        </w:rPr>
        <w:t>Wang Y</w:t>
      </w:r>
      <w:r w:rsidRPr="00D910C0">
        <w:rPr>
          <w:rFonts w:ascii="Book Antiqua" w:eastAsia="Book Antiqua" w:hAnsi="Book Antiqua" w:cs="Book Antiqua"/>
        </w:rPr>
        <w:t xml:space="preserve">, Sun L, Luo Y, He S. Knockdown of KDM1B inhibits cell proliferation and induces apoptosis of pancreatic cancer cells. </w:t>
      </w:r>
      <w:r w:rsidRPr="00D910C0">
        <w:rPr>
          <w:rFonts w:ascii="Book Antiqua" w:eastAsia="Book Antiqua" w:hAnsi="Book Antiqua" w:cs="Book Antiqua"/>
          <w:i/>
          <w:iCs/>
        </w:rPr>
        <w:t>Pathol Res Pract</w:t>
      </w:r>
      <w:r w:rsidRPr="00D910C0">
        <w:rPr>
          <w:rFonts w:ascii="Book Antiqua" w:eastAsia="Book Antiqua" w:hAnsi="Book Antiqua" w:cs="Book Antiqua"/>
        </w:rPr>
        <w:t xml:space="preserve"> 2019; </w:t>
      </w:r>
      <w:r w:rsidRPr="00D910C0">
        <w:rPr>
          <w:rFonts w:ascii="Book Antiqua" w:eastAsia="Book Antiqua" w:hAnsi="Book Antiqua" w:cs="Book Antiqua"/>
          <w:b/>
          <w:bCs/>
        </w:rPr>
        <w:t>215</w:t>
      </w:r>
      <w:r w:rsidRPr="00D910C0">
        <w:rPr>
          <w:rFonts w:ascii="Book Antiqua" w:eastAsia="Book Antiqua" w:hAnsi="Book Antiqua" w:cs="Book Antiqua"/>
        </w:rPr>
        <w:t>: 1054-1060 [PMID: 30846414 DOI: 10.1016/j.prp.2019.02.014]</w:t>
      </w:r>
    </w:p>
    <w:p w14:paraId="5ADF4B4B"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94 </w:t>
      </w:r>
      <w:r w:rsidRPr="00D910C0">
        <w:rPr>
          <w:rFonts w:ascii="Book Antiqua" w:eastAsia="Book Antiqua" w:hAnsi="Book Antiqua" w:cs="Book Antiqua"/>
          <w:b/>
          <w:bCs/>
        </w:rPr>
        <w:t>Noble P</w:t>
      </w:r>
      <w:r w:rsidRPr="00D910C0">
        <w:rPr>
          <w:rFonts w:ascii="Book Antiqua" w:eastAsia="Book Antiqua" w:hAnsi="Book Antiqua" w:cs="Book Antiqua"/>
        </w:rPr>
        <w:t xml:space="preserve">, Vyas M, Al-Attar A, Durrant S, Scholefield J, Durrant L. High levels of cleaved caspase-3 in colorectal tumour stroma predict good survival. </w:t>
      </w:r>
      <w:r w:rsidRPr="00D910C0">
        <w:rPr>
          <w:rFonts w:ascii="Book Antiqua" w:eastAsia="Book Antiqua" w:hAnsi="Book Antiqua" w:cs="Book Antiqua"/>
          <w:i/>
          <w:iCs/>
        </w:rPr>
        <w:t>Br J Cancer</w:t>
      </w:r>
      <w:r w:rsidRPr="00D910C0">
        <w:rPr>
          <w:rFonts w:ascii="Book Antiqua" w:eastAsia="Book Antiqua" w:hAnsi="Book Antiqua" w:cs="Book Antiqua"/>
        </w:rPr>
        <w:t xml:space="preserve"> 2013; </w:t>
      </w:r>
      <w:r w:rsidRPr="00D910C0">
        <w:rPr>
          <w:rFonts w:ascii="Book Antiqua" w:eastAsia="Book Antiqua" w:hAnsi="Book Antiqua" w:cs="Book Antiqua"/>
          <w:b/>
          <w:bCs/>
        </w:rPr>
        <w:t>108</w:t>
      </w:r>
      <w:r w:rsidRPr="00D910C0">
        <w:rPr>
          <w:rFonts w:ascii="Book Antiqua" w:eastAsia="Book Antiqua" w:hAnsi="Book Antiqua" w:cs="Book Antiqua"/>
        </w:rPr>
        <w:t>: 2097-2105 [PMID: 23591201 DOI: 10.1038/bjc.2013.166]</w:t>
      </w:r>
    </w:p>
    <w:p w14:paraId="43586DFD"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95 </w:t>
      </w:r>
      <w:r w:rsidRPr="00D910C0">
        <w:rPr>
          <w:rFonts w:ascii="Book Antiqua" w:eastAsia="Book Antiqua" w:hAnsi="Book Antiqua" w:cs="Book Antiqua"/>
          <w:b/>
          <w:bCs/>
        </w:rPr>
        <w:t>Cloos PA</w:t>
      </w:r>
      <w:r w:rsidRPr="00D910C0">
        <w:rPr>
          <w:rFonts w:ascii="Book Antiqua" w:eastAsia="Book Antiqua" w:hAnsi="Book Antiqua" w:cs="Book Antiqua"/>
        </w:rPr>
        <w:t xml:space="preserve">, Christensen J, Agger K, Maiolica A, Rappsilber J, Antal T, Hansen KH, Helin K. The putative oncogene GASC1 demethylates tri- and dimethylated lysine 9 on histone H3. </w:t>
      </w:r>
      <w:r w:rsidRPr="00D910C0">
        <w:rPr>
          <w:rFonts w:ascii="Book Antiqua" w:eastAsia="Book Antiqua" w:hAnsi="Book Antiqua" w:cs="Book Antiqua"/>
          <w:i/>
          <w:iCs/>
        </w:rPr>
        <w:t>Nature</w:t>
      </w:r>
      <w:r w:rsidRPr="00D910C0">
        <w:rPr>
          <w:rFonts w:ascii="Book Antiqua" w:eastAsia="Book Antiqua" w:hAnsi="Book Antiqua" w:cs="Book Antiqua"/>
        </w:rPr>
        <w:t xml:space="preserve"> 2006; </w:t>
      </w:r>
      <w:r w:rsidRPr="00D910C0">
        <w:rPr>
          <w:rFonts w:ascii="Book Antiqua" w:eastAsia="Book Antiqua" w:hAnsi="Book Antiqua" w:cs="Book Antiqua"/>
          <w:b/>
          <w:bCs/>
        </w:rPr>
        <w:t>442</w:t>
      </w:r>
      <w:r w:rsidRPr="00D910C0">
        <w:rPr>
          <w:rFonts w:ascii="Book Antiqua" w:eastAsia="Book Antiqua" w:hAnsi="Book Antiqua" w:cs="Book Antiqua"/>
        </w:rPr>
        <w:t>: 307-311 [PMID: 16732293 DOI: 10.1038/nature04837]</w:t>
      </w:r>
    </w:p>
    <w:p w14:paraId="32805269"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96 </w:t>
      </w:r>
      <w:r w:rsidRPr="00D910C0">
        <w:rPr>
          <w:rFonts w:ascii="Book Antiqua" w:eastAsia="Book Antiqua" w:hAnsi="Book Antiqua" w:cs="Book Antiqua"/>
          <w:b/>
          <w:bCs/>
        </w:rPr>
        <w:t>Fodor BD</w:t>
      </w:r>
      <w:r w:rsidRPr="00D910C0">
        <w:rPr>
          <w:rFonts w:ascii="Book Antiqua" w:eastAsia="Book Antiqua" w:hAnsi="Book Antiqua" w:cs="Book Antiqua"/>
        </w:rPr>
        <w:t xml:space="preserve">, Kubicek S, Yonezawa M, O'Sullivan RJ, Sengupta R, Perez-Burgos L, Opravil S, Mechtler K, Schotta G, Jenuwein T. Jmjd2b antagonizes H3K9 trimethylation at pericentric heterochromatin in mammalian cells. </w:t>
      </w:r>
      <w:r w:rsidRPr="00D910C0">
        <w:rPr>
          <w:rFonts w:ascii="Book Antiqua" w:eastAsia="Book Antiqua" w:hAnsi="Book Antiqua" w:cs="Book Antiqua"/>
          <w:i/>
          <w:iCs/>
        </w:rPr>
        <w:t>Genes Dev</w:t>
      </w:r>
      <w:r w:rsidRPr="00D910C0">
        <w:rPr>
          <w:rFonts w:ascii="Book Antiqua" w:eastAsia="Book Antiqua" w:hAnsi="Book Antiqua" w:cs="Book Antiqua"/>
        </w:rPr>
        <w:t xml:space="preserve"> 2006; </w:t>
      </w:r>
      <w:r w:rsidRPr="00D910C0">
        <w:rPr>
          <w:rFonts w:ascii="Book Antiqua" w:eastAsia="Book Antiqua" w:hAnsi="Book Antiqua" w:cs="Book Antiqua"/>
          <w:b/>
          <w:bCs/>
        </w:rPr>
        <w:t>20</w:t>
      </w:r>
      <w:r w:rsidRPr="00D910C0">
        <w:rPr>
          <w:rFonts w:ascii="Book Antiqua" w:eastAsia="Book Antiqua" w:hAnsi="Book Antiqua" w:cs="Book Antiqua"/>
        </w:rPr>
        <w:t>: 1557-1562 [PMID: 16738407 DOI: 10.1101/gad.388206]</w:t>
      </w:r>
    </w:p>
    <w:p w14:paraId="7FE65544"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97 </w:t>
      </w:r>
      <w:r w:rsidRPr="00D910C0">
        <w:rPr>
          <w:rFonts w:ascii="Book Antiqua" w:eastAsia="Book Antiqua" w:hAnsi="Book Antiqua" w:cs="Book Antiqua"/>
          <w:b/>
          <w:bCs/>
        </w:rPr>
        <w:t>Klose RJ</w:t>
      </w:r>
      <w:r w:rsidRPr="00D910C0">
        <w:rPr>
          <w:rFonts w:ascii="Book Antiqua" w:eastAsia="Book Antiqua" w:hAnsi="Book Antiqua" w:cs="Book Antiqua"/>
        </w:rPr>
        <w:t xml:space="preserve">, Yamane K, Bae Y, Zhang D, Erdjument-Bromage H, Tempst P, Wong J, Zhang Y. The transcriptional repressor JHDM3A demethylates trimethyl histone H3 Lysine 9 and lysine 36. </w:t>
      </w:r>
      <w:r w:rsidRPr="00D910C0">
        <w:rPr>
          <w:rFonts w:ascii="Book Antiqua" w:eastAsia="Book Antiqua" w:hAnsi="Book Antiqua" w:cs="Book Antiqua"/>
          <w:i/>
          <w:iCs/>
        </w:rPr>
        <w:t>Nature</w:t>
      </w:r>
      <w:r w:rsidRPr="00D910C0">
        <w:rPr>
          <w:rFonts w:ascii="Book Antiqua" w:eastAsia="Book Antiqua" w:hAnsi="Book Antiqua" w:cs="Book Antiqua"/>
        </w:rPr>
        <w:t xml:space="preserve"> 2006; </w:t>
      </w:r>
      <w:r w:rsidRPr="00D910C0">
        <w:rPr>
          <w:rFonts w:ascii="Book Antiqua" w:eastAsia="Book Antiqua" w:hAnsi="Book Antiqua" w:cs="Book Antiqua"/>
          <w:b/>
          <w:bCs/>
        </w:rPr>
        <w:t>442</w:t>
      </w:r>
      <w:r w:rsidRPr="00D910C0">
        <w:rPr>
          <w:rFonts w:ascii="Book Antiqua" w:eastAsia="Book Antiqua" w:hAnsi="Book Antiqua" w:cs="Book Antiqua"/>
        </w:rPr>
        <w:t>: 312-316 [PMID: 16732292 DOI: 10.1038/nature04853]</w:t>
      </w:r>
    </w:p>
    <w:p w14:paraId="42620AB6"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98 </w:t>
      </w:r>
      <w:r w:rsidRPr="00D910C0">
        <w:rPr>
          <w:rFonts w:ascii="Book Antiqua" w:eastAsia="Book Antiqua" w:hAnsi="Book Antiqua" w:cs="Book Antiqua"/>
          <w:b/>
          <w:bCs/>
        </w:rPr>
        <w:t>Whetstine JR</w:t>
      </w:r>
      <w:r w:rsidRPr="00D910C0">
        <w:rPr>
          <w:rFonts w:ascii="Book Antiqua" w:eastAsia="Book Antiqua" w:hAnsi="Book Antiqua" w:cs="Book Antiqua"/>
        </w:rPr>
        <w:t xml:space="preserve">, Nottke A, Lan F, Huarte M, Smolikov S, Chen Z, Spooner E, Li E, Zhang G, Colaiacovo M, Shi Y. Reversal of histone lysine trimethylation by the JMJD2 family of </w:t>
      </w:r>
      <w:r w:rsidRPr="00D910C0">
        <w:rPr>
          <w:rFonts w:ascii="Book Antiqua" w:eastAsia="Book Antiqua" w:hAnsi="Book Antiqua" w:cs="Book Antiqua"/>
        </w:rPr>
        <w:lastRenderedPageBreak/>
        <w:t xml:space="preserve">histone demethylases. </w:t>
      </w:r>
      <w:r w:rsidRPr="00D910C0">
        <w:rPr>
          <w:rFonts w:ascii="Book Antiqua" w:eastAsia="Book Antiqua" w:hAnsi="Book Antiqua" w:cs="Book Antiqua"/>
          <w:i/>
          <w:iCs/>
        </w:rPr>
        <w:t>Cell</w:t>
      </w:r>
      <w:r w:rsidRPr="00D910C0">
        <w:rPr>
          <w:rFonts w:ascii="Book Antiqua" w:eastAsia="Book Antiqua" w:hAnsi="Book Antiqua" w:cs="Book Antiqua"/>
        </w:rPr>
        <w:t xml:space="preserve"> 2006; </w:t>
      </w:r>
      <w:r w:rsidRPr="00D910C0">
        <w:rPr>
          <w:rFonts w:ascii="Book Antiqua" w:eastAsia="Book Antiqua" w:hAnsi="Book Antiqua" w:cs="Book Antiqua"/>
          <w:b/>
          <w:bCs/>
        </w:rPr>
        <w:t>125</w:t>
      </w:r>
      <w:r w:rsidRPr="00D910C0">
        <w:rPr>
          <w:rFonts w:ascii="Book Antiqua" w:eastAsia="Book Antiqua" w:hAnsi="Book Antiqua" w:cs="Book Antiqua"/>
        </w:rPr>
        <w:t>: 467-481 [PMID: 16603238 DOI: 10.1016/j.cell.2006.03.028]</w:t>
      </w:r>
    </w:p>
    <w:p w14:paraId="4641CF7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99 </w:t>
      </w:r>
      <w:r w:rsidRPr="00D910C0">
        <w:rPr>
          <w:rFonts w:ascii="Book Antiqua" w:eastAsia="Book Antiqua" w:hAnsi="Book Antiqua" w:cs="Book Antiqua"/>
          <w:b/>
          <w:bCs/>
        </w:rPr>
        <w:t>Agger K</w:t>
      </w:r>
      <w:r w:rsidRPr="00D910C0">
        <w:rPr>
          <w:rFonts w:ascii="Book Antiqua" w:eastAsia="Book Antiqua" w:hAnsi="Book Antiqua" w:cs="Book Antiqua"/>
        </w:rPr>
        <w:t xml:space="preserve">, Cloos PA, Christensen J, Pasini D, Rose S, Rappsilber J, Issaeva I, Canaani E, Salcini AE, Helin K. UTX and JMJD3 are histone H3K27 demethylases involved in HOX gene regulation and development. </w:t>
      </w:r>
      <w:r w:rsidRPr="00D910C0">
        <w:rPr>
          <w:rFonts w:ascii="Book Antiqua" w:eastAsia="Book Antiqua" w:hAnsi="Book Antiqua" w:cs="Book Antiqua"/>
          <w:i/>
          <w:iCs/>
        </w:rPr>
        <w:t>Nature</w:t>
      </w:r>
      <w:r w:rsidRPr="00D910C0">
        <w:rPr>
          <w:rFonts w:ascii="Book Antiqua" w:eastAsia="Book Antiqua" w:hAnsi="Book Antiqua" w:cs="Book Antiqua"/>
        </w:rPr>
        <w:t xml:space="preserve"> 2007; </w:t>
      </w:r>
      <w:r w:rsidRPr="00D910C0">
        <w:rPr>
          <w:rFonts w:ascii="Book Antiqua" w:eastAsia="Book Antiqua" w:hAnsi="Book Antiqua" w:cs="Book Antiqua"/>
          <w:b/>
          <w:bCs/>
        </w:rPr>
        <w:t>449</w:t>
      </w:r>
      <w:r w:rsidRPr="00D910C0">
        <w:rPr>
          <w:rFonts w:ascii="Book Antiqua" w:eastAsia="Book Antiqua" w:hAnsi="Book Antiqua" w:cs="Book Antiqua"/>
        </w:rPr>
        <w:t>: 731-734 [PMID: 17713478 DOI: 10.1038/nature06145]</w:t>
      </w:r>
    </w:p>
    <w:p w14:paraId="65C00E65"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100 </w:t>
      </w:r>
      <w:r w:rsidRPr="00D910C0">
        <w:rPr>
          <w:rFonts w:ascii="Book Antiqua" w:eastAsia="Book Antiqua" w:hAnsi="Book Antiqua" w:cs="Book Antiqua"/>
          <w:b/>
          <w:bCs/>
        </w:rPr>
        <w:t>Christensen J</w:t>
      </w:r>
      <w:r w:rsidRPr="00D910C0">
        <w:rPr>
          <w:rFonts w:ascii="Book Antiqua" w:eastAsia="Book Antiqua" w:hAnsi="Book Antiqua" w:cs="Book Antiqua"/>
        </w:rPr>
        <w:t xml:space="preserve">, Agger K, Cloos PA, Pasini D, Rose S, Sennels L, Rappsilber J, Hansen KH, Salcini AE, Helin K. RBP2 belongs to a family of demethylases, specific for tri-and dimethylated lysine 4 on histone 3. </w:t>
      </w:r>
      <w:r w:rsidRPr="00D910C0">
        <w:rPr>
          <w:rFonts w:ascii="Book Antiqua" w:eastAsia="Book Antiqua" w:hAnsi="Book Antiqua" w:cs="Book Antiqua"/>
          <w:i/>
          <w:iCs/>
        </w:rPr>
        <w:t>Cell</w:t>
      </w:r>
      <w:r w:rsidRPr="00D910C0">
        <w:rPr>
          <w:rFonts w:ascii="Book Antiqua" w:eastAsia="Book Antiqua" w:hAnsi="Book Antiqua" w:cs="Book Antiqua"/>
        </w:rPr>
        <w:t xml:space="preserve"> 2007; </w:t>
      </w:r>
      <w:r w:rsidRPr="00D910C0">
        <w:rPr>
          <w:rFonts w:ascii="Book Antiqua" w:eastAsia="Book Antiqua" w:hAnsi="Book Antiqua" w:cs="Book Antiqua"/>
          <w:b/>
          <w:bCs/>
        </w:rPr>
        <w:t>128</w:t>
      </w:r>
      <w:r w:rsidRPr="00D910C0">
        <w:rPr>
          <w:rFonts w:ascii="Book Antiqua" w:eastAsia="Book Antiqua" w:hAnsi="Book Antiqua" w:cs="Book Antiqua"/>
        </w:rPr>
        <w:t>: 1063-1076 [PMID: 17320161 DOI: 10.1016/j.cell.2007.02.003]</w:t>
      </w:r>
    </w:p>
    <w:p w14:paraId="13F52B8F"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101 </w:t>
      </w:r>
      <w:r w:rsidRPr="00D910C0">
        <w:rPr>
          <w:rFonts w:ascii="Book Antiqua" w:eastAsia="Book Antiqua" w:hAnsi="Book Antiqua" w:cs="Book Antiqua"/>
          <w:b/>
          <w:bCs/>
        </w:rPr>
        <w:t>De Santa F</w:t>
      </w:r>
      <w:r w:rsidRPr="00D910C0">
        <w:rPr>
          <w:rFonts w:ascii="Book Antiqua" w:eastAsia="Book Antiqua" w:hAnsi="Book Antiqua" w:cs="Book Antiqua"/>
        </w:rPr>
        <w:t xml:space="preserve">, Totaro MG, Prosperini E, Notarbartolo S, Testa G, Natoli G. The histone H3 Lysine-27 demethylase Jmjd3 Links inflammation to inhibition of polycomb-mediated gene silencing. </w:t>
      </w:r>
      <w:r w:rsidRPr="00D910C0">
        <w:rPr>
          <w:rFonts w:ascii="Book Antiqua" w:eastAsia="Book Antiqua" w:hAnsi="Book Antiqua" w:cs="Book Antiqua"/>
          <w:i/>
          <w:iCs/>
        </w:rPr>
        <w:t>Cell</w:t>
      </w:r>
      <w:r w:rsidRPr="00D910C0">
        <w:rPr>
          <w:rFonts w:ascii="Book Antiqua" w:eastAsia="Book Antiqua" w:hAnsi="Book Antiqua" w:cs="Book Antiqua"/>
        </w:rPr>
        <w:t xml:space="preserve"> 2007; </w:t>
      </w:r>
      <w:r w:rsidRPr="00D910C0">
        <w:rPr>
          <w:rFonts w:ascii="Book Antiqua" w:eastAsia="Book Antiqua" w:hAnsi="Book Antiqua" w:cs="Book Antiqua"/>
          <w:b/>
          <w:bCs/>
        </w:rPr>
        <w:t>130</w:t>
      </w:r>
      <w:r w:rsidRPr="00D910C0">
        <w:rPr>
          <w:rFonts w:ascii="Book Antiqua" w:eastAsia="Book Antiqua" w:hAnsi="Book Antiqua" w:cs="Book Antiqua"/>
        </w:rPr>
        <w:t>: 1083-1094 [PMID: 17825402 DOI: 10.1016/j.cell.2007.08.019]</w:t>
      </w:r>
    </w:p>
    <w:p w14:paraId="3F94D1E2"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102 </w:t>
      </w:r>
      <w:r w:rsidRPr="00D910C0">
        <w:rPr>
          <w:rFonts w:ascii="Book Antiqua" w:eastAsia="Book Antiqua" w:hAnsi="Book Antiqua" w:cs="Book Antiqua"/>
          <w:b/>
          <w:bCs/>
        </w:rPr>
        <w:t>Frescas D</w:t>
      </w:r>
      <w:r w:rsidRPr="00D910C0">
        <w:rPr>
          <w:rFonts w:ascii="Book Antiqua" w:eastAsia="Book Antiqua" w:hAnsi="Book Antiqua" w:cs="Book Antiqua"/>
        </w:rPr>
        <w:t xml:space="preserve">, Guardavaccaro D, Bassermann F, Koyama-Nasu R, Pagano M. JHDM1B/FBXL10 is a nucleolar protein that represses transcription of ribosomal RNA genes. </w:t>
      </w:r>
      <w:r w:rsidRPr="00D910C0">
        <w:rPr>
          <w:rFonts w:ascii="Book Antiqua" w:eastAsia="Book Antiqua" w:hAnsi="Book Antiqua" w:cs="Book Antiqua"/>
          <w:i/>
          <w:iCs/>
        </w:rPr>
        <w:t>Nature</w:t>
      </w:r>
      <w:r w:rsidRPr="00D910C0">
        <w:rPr>
          <w:rFonts w:ascii="Book Antiqua" w:eastAsia="Book Antiqua" w:hAnsi="Book Antiqua" w:cs="Book Antiqua"/>
        </w:rPr>
        <w:t xml:space="preserve"> 2007; </w:t>
      </w:r>
      <w:r w:rsidRPr="00D910C0">
        <w:rPr>
          <w:rFonts w:ascii="Book Antiqua" w:eastAsia="Book Antiqua" w:hAnsi="Book Antiqua" w:cs="Book Antiqua"/>
          <w:b/>
          <w:bCs/>
        </w:rPr>
        <w:t>450</w:t>
      </w:r>
      <w:r w:rsidRPr="00D910C0">
        <w:rPr>
          <w:rFonts w:ascii="Book Antiqua" w:eastAsia="Book Antiqua" w:hAnsi="Book Antiqua" w:cs="Book Antiqua"/>
        </w:rPr>
        <w:t>: 309-313 [PMID: 17994099 DOI: 10.1038/nature06255]</w:t>
      </w:r>
    </w:p>
    <w:p w14:paraId="4B44A923"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103 </w:t>
      </w:r>
      <w:r w:rsidRPr="00D910C0">
        <w:rPr>
          <w:rFonts w:ascii="Book Antiqua" w:eastAsia="Book Antiqua" w:hAnsi="Book Antiqua" w:cs="Book Antiqua"/>
          <w:b/>
          <w:bCs/>
        </w:rPr>
        <w:t>Klose RJ</w:t>
      </w:r>
      <w:r w:rsidRPr="00D910C0">
        <w:rPr>
          <w:rFonts w:ascii="Book Antiqua" w:eastAsia="Book Antiqua" w:hAnsi="Book Antiqua" w:cs="Book Antiqua"/>
        </w:rPr>
        <w:t xml:space="preserve">, Yan Q, Tothova Z, Yamane K, Erdjument-Bromage H, Tempst P, Gilliland DG, Zhang Y, Kaelin WG Jr. The retinoblastoma binding protein RBP2 is an H3K4 demethylase. </w:t>
      </w:r>
      <w:r w:rsidRPr="00D910C0">
        <w:rPr>
          <w:rFonts w:ascii="Book Antiqua" w:eastAsia="Book Antiqua" w:hAnsi="Book Antiqua" w:cs="Book Antiqua"/>
          <w:i/>
          <w:iCs/>
        </w:rPr>
        <w:t>Cell</w:t>
      </w:r>
      <w:r w:rsidRPr="00D910C0">
        <w:rPr>
          <w:rFonts w:ascii="Book Antiqua" w:eastAsia="Book Antiqua" w:hAnsi="Book Antiqua" w:cs="Book Antiqua"/>
        </w:rPr>
        <w:t xml:space="preserve"> 2007; </w:t>
      </w:r>
      <w:r w:rsidRPr="00D910C0">
        <w:rPr>
          <w:rFonts w:ascii="Book Antiqua" w:eastAsia="Book Antiqua" w:hAnsi="Book Antiqua" w:cs="Book Antiqua"/>
          <w:b/>
          <w:bCs/>
        </w:rPr>
        <w:t>128</w:t>
      </w:r>
      <w:r w:rsidRPr="00D910C0">
        <w:rPr>
          <w:rFonts w:ascii="Book Antiqua" w:eastAsia="Book Antiqua" w:hAnsi="Book Antiqua" w:cs="Book Antiqua"/>
        </w:rPr>
        <w:t>: 889-900 [PMID: 17320163 DOI: 10.1016/j.cell.2007.02.013]</w:t>
      </w:r>
    </w:p>
    <w:p w14:paraId="24197BFB"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104 </w:t>
      </w:r>
      <w:r w:rsidRPr="00D910C0">
        <w:rPr>
          <w:rFonts w:ascii="Book Antiqua" w:eastAsia="Book Antiqua" w:hAnsi="Book Antiqua" w:cs="Book Antiqua"/>
          <w:b/>
          <w:bCs/>
        </w:rPr>
        <w:t>Lan F</w:t>
      </w:r>
      <w:r w:rsidRPr="00D910C0">
        <w:rPr>
          <w:rFonts w:ascii="Book Antiqua" w:eastAsia="Book Antiqua" w:hAnsi="Book Antiqua" w:cs="Book Antiqua"/>
        </w:rPr>
        <w:t xml:space="preserve">, Bayliss PE, Rinn JL, Whetstine JR, Wang JK, Chen S, Iwase S, Alpatov R, Issaeva I, Canaani E, Roberts TM, Chang HY, Shi Y. A histone H3 Lysine 27 demethylase regulates animal posterior development. </w:t>
      </w:r>
      <w:r w:rsidRPr="00D910C0">
        <w:rPr>
          <w:rFonts w:ascii="Book Antiqua" w:eastAsia="Book Antiqua" w:hAnsi="Book Antiqua" w:cs="Book Antiqua"/>
          <w:i/>
          <w:iCs/>
        </w:rPr>
        <w:t>Nature</w:t>
      </w:r>
      <w:r w:rsidRPr="00D910C0">
        <w:rPr>
          <w:rFonts w:ascii="Book Antiqua" w:eastAsia="Book Antiqua" w:hAnsi="Book Antiqua" w:cs="Book Antiqua"/>
        </w:rPr>
        <w:t xml:space="preserve"> 2007; </w:t>
      </w:r>
      <w:r w:rsidRPr="00D910C0">
        <w:rPr>
          <w:rFonts w:ascii="Book Antiqua" w:eastAsia="Book Antiqua" w:hAnsi="Book Antiqua" w:cs="Book Antiqua"/>
          <w:b/>
          <w:bCs/>
        </w:rPr>
        <w:t>449</w:t>
      </w:r>
      <w:r w:rsidRPr="00D910C0">
        <w:rPr>
          <w:rFonts w:ascii="Book Antiqua" w:eastAsia="Book Antiqua" w:hAnsi="Book Antiqua" w:cs="Book Antiqua"/>
        </w:rPr>
        <w:t>: 689-694 [PMID: 17851529 DOI: 10.1038/nature06192]</w:t>
      </w:r>
    </w:p>
    <w:p w14:paraId="00B624FA"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105 </w:t>
      </w:r>
      <w:r w:rsidRPr="00D910C0">
        <w:rPr>
          <w:rFonts w:ascii="Book Antiqua" w:eastAsia="Book Antiqua" w:hAnsi="Book Antiqua" w:cs="Book Antiqua"/>
          <w:b/>
          <w:bCs/>
        </w:rPr>
        <w:t>Tahiliani M</w:t>
      </w:r>
      <w:r w:rsidRPr="00D910C0">
        <w:rPr>
          <w:rFonts w:ascii="Book Antiqua" w:eastAsia="Book Antiqua" w:hAnsi="Book Antiqua" w:cs="Book Antiqua"/>
        </w:rPr>
        <w:t xml:space="preserve">, Mei P, Fang R, Leonor T, Rutenberg M, Shimizu F, Li J, Rao A, Shi Y. The histone H3K4 demethylase SMCX links REST target genes to X-linked mental retardation. </w:t>
      </w:r>
      <w:r w:rsidRPr="00D910C0">
        <w:rPr>
          <w:rFonts w:ascii="Book Antiqua" w:eastAsia="Book Antiqua" w:hAnsi="Book Antiqua" w:cs="Book Antiqua"/>
          <w:i/>
          <w:iCs/>
        </w:rPr>
        <w:t>Nature</w:t>
      </w:r>
      <w:r w:rsidRPr="00D910C0">
        <w:rPr>
          <w:rFonts w:ascii="Book Antiqua" w:eastAsia="Book Antiqua" w:hAnsi="Book Antiqua" w:cs="Book Antiqua"/>
        </w:rPr>
        <w:t xml:space="preserve"> 2007; </w:t>
      </w:r>
      <w:r w:rsidRPr="00D910C0">
        <w:rPr>
          <w:rFonts w:ascii="Book Antiqua" w:eastAsia="Book Antiqua" w:hAnsi="Book Antiqua" w:cs="Book Antiqua"/>
          <w:b/>
          <w:bCs/>
        </w:rPr>
        <w:t>447</w:t>
      </w:r>
      <w:r w:rsidRPr="00D910C0">
        <w:rPr>
          <w:rFonts w:ascii="Book Antiqua" w:eastAsia="Book Antiqua" w:hAnsi="Book Antiqua" w:cs="Book Antiqua"/>
        </w:rPr>
        <w:t>: 601-605 [PMID: 17468742 DOI: 10.1038/nature05823]</w:t>
      </w:r>
    </w:p>
    <w:p w14:paraId="66B547A9"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106 </w:t>
      </w:r>
      <w:r w:rsidRPr="00D910C0">
        <w:rPr>
          <w:rFonts w:ascii="Book Antiqua" w:eastAsia="Book Antiqua" w:hAnsi="Book Antiqua" w:cs="Book Antiqua"/>
          <w:b/>
          <w:bCs/>
        </w:rPr>
        <w:t>Yamane K</w:t>
      </w:r>
      <w:r w:rsidRPr="00D910C0">
        <w:rPr>
          <w:rFonts w:ascii="Book Antiqua" w:eastAsia="Book Antiqua" w:hAnsi="Book Antiqua" w:cs="Book Antiqua"/>
        </w:rPr>
        <w:t xml:space="preserve">, Tateishi K, Klose RJ, Fang J, Fabrizio LA, Erdjument-Bromage H, Taylor-Papadimitriou J, Tempst P, Zhang Y. PLU-1 is an H3K4 demethylase involved in </w:t>
      </w:r>
      <w:r w:rsidRPr="00D910C0">
        <w:rPr>
          <w:rFonts w:ascii="Book Antiqua" w:eastAsia="Book Antiqua" w:hAnsi="Book Antiqua" w:cs="Book Antiqua"/>
        </w:rPr>
        <w:lastRenderedPageBreak/>
        <w:t xml:space="preserve">transcriptional repression and breast cancer cell proliferation. </w:t>
      </w:r>
      <w:r w:rsidRPr="00D910C0">
        <w:rPr>
          <w:rFonts w:ascii="Book Antiqua" w:eastAsia="Book Antiqua" w:hAnsi="Book Antiqua" w:cs="Book Antiqua"/>
          <w:i/>
          <w:iCs/>
        </w:rPr>
        <w:t>Mol Cell</w:t>
      </w:r>
      <w:r w:rsidRPr="00D910C0">
        <w:rPr>
          <w:rFonts w:ascii="Book Antiqua" w:eastAsia="Book Antiqua" w:hAnsi="Book Antiqua" w:cs="Book Antiqua"/>
        </w:rPr>
        <w:t xml:space="preserve"> 2007; </w:t>
      </w:r>
      <w:r w:rsidRPr="00D910C0">
        <w:rPr>
          <w:rFonts w:ascii="Book Antiqua" w:eastAsia="Book Antiqua" w:hAnsi="Book Antiqua" w:cs="Book Antiqua"/>
          <w:b/>
          <w:bCs/>
        </w:rPr>
        <w:t>25</w:t>
      </w:r>
      <w:r w:rsidRPr="00D910C0">
        <w:rPr>
          <w:rFonts w:ascii="Book Antiqua" w:eastAsia="Book Antiqua" w:hAnsi="Book Antiqua" w:cs="Book Antiqua"/>
        </w:rPr>
        <w:t>: 801-812 [PMID: 17363312 DOI: 10.1016/j.molcel.2007.03.001]</w:t>
      </w:r>
    </w:p>
    <w:p w14:paraId="538B0B1E"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107 </w:t>
      </w:r>
      <w:r w:rsidRPr="00D910C0">
        <w:rPr>
          <w:rFonts w:ascii="Book Antiqua" w:eastAsia="Book Antiqua" w:hAnsi="Book Antiqua" w:cs="Book Antiqua"/>
          <w:b/>
          <w:bCs/>
        </w:rPr>
        <w:t>Liu W</w:t>
      </w:r>
      <w:r w:rsidRPr="00D910C0">
        <w:rPr>
          <w:rFonts w:ascii="Book Antiqua" w:eastAsia="Book Antiqua" w:hAnsi="Book Antiqua" w:cs="Book Antiqua"/>
        </w:rPr>
        <w:t xml:space="preserve">, Tanasa B, Tyurina OV, Zhou TY, Gassmann R, Liu WT, Ohgi KA, Benner C, Garcia-Bassets I, Aggarwal AK, Desai A, Dorrestein PC, Glass CK, Rosenfeld MG. PHF8 mediates histone H4 Lysine 20 demethylation events involved in cell cycle progression. </w:t>
      </w:r>
      <w:r w:rsidRPr="00D910C0">
        <w:rPr>
          <w:rFonts w:ascii="Book Antiqua" w:eastAsia="Book Antiqua" w:hAnsi="Book Antiqua" w:cs="Book Antiqua"/>
          <w:i/>
          <w:iCs/>
        </w:rPr>
        <w:t>Nature</w:t>
      </w:r>
      <w:r w:rsidRPr="00D910C0">
        <w:rPr>
          <w:rFonts w:ascii="Book Antiqua" w:eastAsia="Book Antiqua" w:hAnsi="Book Antiqua" w:cs="Book Antiqua"/>
        </w:rPr>
        <w:t xml:space="preserve"> 2010; </w:t>
      </w:r>
      <w:r w:rsidRPr="00D910C0">
        <w:rPr>
          <w:rFonts w:ascii="Book Antiqua" w:eastAsia="Book Antiqua" w:hAnsi="Book Antiqua" w:cs="Book Antiqua"/>
          <w:b/>
          <w:bCs/>
        </w:rPr>
        <w:t>466</w:t>
      </w:r>
      <w:r w:rsidRPr="00D910C0">
        <w:rPr>
          <w:rFonts w:ascii="Book Antiqua" w:eastAsia="Book Antiqua" w:hAnsi="Book Antiqua" w:cs="Book Antiqua"/>
        </w:rPr>
        <w:t>: 508-512 [PMID: 20622854 DOI: 10.1038/nature09272]</w:t>
      </w:r>
    </w:p>
    <w:p w14:paraId="18365258"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108 </w:t>
      </w:r>
      <w:r w:rsidRPr="00D910C0">
        <w:rPr>
          <w:rFonts w:ascii="Book Antiqua" w:eastAsia="Book Antiqua" w:hAnsi="Book Antiqua" w:cs="Book Antiqua"/>
          <w:b/>
          <w:bCs/>
        </w:rPr>
        <w:t>Kim TD</w:t>
      </w:r>
      <w:r w:rsidRPr="00D910C0">
        <w:rPr>
          <w:rFonts w:ascii="Book Antiqua" w:eastAsia="Book Antiqua" w:hAnsi="Book Antiqua" w:cs="Book Antiqua"/>
        </w:rPr>
        <w:t xml:space="preserve">, Oh S, Shin S, Janknecht R. Regulation of tumor suppressor p53 and HCT116 cell physiology by histone demethylase JMJD2D/KDM4D. </w:t>
      </w:r>
      <w:r w:rsidRPr="00D910C0">
        <w:rPr>
          <w:rFonts w:ascii="Book Antiqua" w:eastAsia="Book Antiqua" w:hAnsi="Book Antiqua" w:cs="Book Antiqua"/>
          <w:i/>
          <w:iCs/>
        </w:rPr>
        <w:t>PLoS One</w:t>
      </w:r>
      <w:r w:rsidRPr="00D910C0">
        <w:rPr>
          <w:rFonts w:ascii="Book Antiqua" w:eastAsia="Book Antiqua" w:hAnsi="Book Antiqua" w:cs="Book Antiqua"/>
        </w:rPr>
        <w:t xml:space="preserve"> 2012; </w:t>
      </w:r>
      <w:r w:rsidRPr="00D910C0">
        <w:rPr>
          <w:rFonts w:ascii="Book Antiqua" w:eastAsia="Book Antiqua" w:hAnsi="Book Antiqua" w:cs="Book Antiqua"/>
          <w:b/>
          <w:bCs/>
        </w:rPr>
        <w:t>7</w:t>
      </w:r>
      <w:r w:rsidRPr="00D910C0">
        <w:rPr>
          <w:rFonts w:ascii="Book Antiqua" w:eastAsia="Book Antiqua" w:hAnsi="Book Antiqua" w:cs="Book Antiqua"/>
        </w:rPr>
        <w:t>: e34618 [PMID: 22514644 DOI: 10.1371/journal.pone.0034618]</w:t>
      </w:r>
    </w:p>
    <w:p w14:paraId="7701C8A4"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109 </w:t>
      </w:r>
      <w:r w:rsidRPr="00D910C0">
        <w:rPr>
          <w:rFonts w:ascii="Book Antiqua" w:eastAsia="Book Antiqua" w:hAnsi="Book Antiqua" w:cs="Book Antiqua"/>
          <w:b/>
          <w:bCs/>
        </w:rPr>
        <w:t>Tzatsos A</w:t>
      </w:r>
      <w:r w:rsidRPr="00D910C0">
        <w:rPr>
          <w:rFonts w:ascii="Book Antiqua" w:eastAsia="Book Antiqua" w:hAnsi="Book Antiqua" w:cs="Book Antiqua"/>
        </w:rPr>
        <w:t xml:space="preserve">, Pfau R, Kampranis SC, Tsichlis PN. Ndy1/KDM2B immortalizes mouse embryonic fibroblasts by repressing the Ink4a/Arf locus. </w:t>
      </w:r>
      <w:r w:rsidRPr="00D910C0">
        <w:rPr>
          <w:rFonts w:ascii="Book Antiqua" w:eastAsia="Book Antiqua" w:hAnsi="Book Antiqua" w:cs="Book Antiqua"/>
          <w:i/>
          <w:iCs/>
        </w:rPr>
        <w:t>Proc Natl Acad Sci U S A</w:t>
      </w:r>
      <w:r w:rsidRPr="00D910C0">
        <w:rPr>
          <w:rFonts w:ascii="Book Antiqua" w:eastAsia="Book Antiqua" w:hAnsi="Book Antiqua" w:cs="Book Antiqua"/>
        </w:rPr>
        <w:t xml:space="preserve"> 2009; </w:t>
      </w:r>
      <w:r w:rsidRPr="00D910C0">
        <w:rPr>
          <w:rFonts w:ascii="Book Antiqua" w:eastAsia="Book Antiqua" w:hAnsi="Book Antiqua" w:cs="Book Antiqua"/>
          <w:b/>
          <w:bCs/>
        </w:rPr>
        <w:t>106</w:t>
      </w:r>
      <w:r w:rsidRPr="00D910C0">
        <w:rPr>
          <w:rFonts w:ascii="Book Antiqua" w:eastAsia="Book Antiqua" w:hAnsi="Book Antiqua" w:cs="Book Antiqua"/>
        </w:rPr>
        <w:t>: 2641-2646 [PMID: 19202064 DOI: 10.1073/pnas.0813139106]</w:t>
      </w:r>
    </w:p>
    <w:p w14:paraId="1A7B3125"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110 </w:t>
      </w:r>
      <w:r w:rsidRPr="00D910C0">
        <w:rPr>
          <w:rFonts w:ascii="Book Antiqua" w:eastAsia="Book Antiqua" w:hAnsi="Book Antiqua" w:cs="Book Antiqua"/>
          <w:b/>
          <w:bCs/>
        </w:rPr>
        <w:t>Tzatsos A</w:t>
      </w:r>
      <w:r w:rsidRPr="00D910C0">
        <w:rPr>
          <w:rFonts w:ascii="Book Antiqua" w:eastAsia="Book Antiqua" w:hAnsi="Book Antiqua" w:cs="Book Antiqua"/>
        </w:rPr>
        <w:t xml:space="preserve">, Paskaleva P, Lymperi S, Contino G, Stoykova S, Chen Z, Wong KK, Bardeesy N. Lysine-specific demethylase 2B (KDM2B)-let-7-enhancer of zester homolog 2 (EZH2) pathway regulates cell cycle progression and senescence in primary cells. </w:t>
      </w:r>
      <w:r w:rsidRPr="00D910C0">
        <w:rPr>
          <w:rFonts w:ascii="Book Antiqua" w:eastAsia="Book Antiqua" w:hAnsi="Book Antiqua" w:cs="Book Antiqua"/>
          <w:i/>
          <w:iCs/>
        </w:rPr>
        <w:t>J Biol Chem</w:t>
      </w:r>
      <w:r w:rsidRPr="00D910C0">
        <w:rPr>
          <w:rFonts w:ascii="Book Antiqua" w:eastAsia="Book Antiqua" w:hAnsi="Book Antiqua" w:cs="Book Antiqua"/>
        </w:rPr>
        <w:t xml:space="preserve"> 2011; </w:t>
      </w:r>
      <w:r w:rsidRPr="00D910C0">
        <w:rPr>
          <w:rFonts w:ascii="Book Antiqua" w:eastAsia="Book Antiqua" w:hAnsi="Book Antiqua" w:cs="Book Antiqua"/>
          <w:b/>
          <w:bCs/>
        </w:rPr>
        <w:t>286</w:t>
      </w:r>
      <w:r w:rsidRPr="00D910C0">
        <w:rPr>
          <w:rFonts w:ascii="Book Antiqua" w:eastAsia="Book Antiqua" w:hAnsi="Book Antiqua" w:cs="Book Antiqua"/>
        </w:rPr>
        <w:t>: 33061-33069 [PMID: 21757686 DOI: 10.1074/jbc.M111.257667]</w:t>
      </w:r>
    </w:p>
    <w:p w14:paraId="03190BC5"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111 </w:t>
      </w:r>
      <w:r w:rsidRPr="00D910C0">
        <w:rPr>
          <w:rFonts w:ascii="Book Antiqua" w:eastAsia="Book Antiqua" w:hAnsi="Book Antiqua" w:cs="Book Antiqua"/>
          <w:b/>
          <w:bCs/>
        </w:rPr>
        <w:t>He J</w:t>
      </w:r>
      <w:r w:rsidRPr="00D910C0">
        <w:rPr>
          <w:rFonts w:ascii="Book Antiqua" w:eastAsia="Book Antiqua" w:hAnsi="Book Antiqua" w:cs="Book Antiqua"/>
        </w:rPr>
        <w:t>, Kallin EM, Tsukada Y, Zhang Y. The H3K36 demethylase Jhdm1b/Kdm</w:t>
      </w:r>
      <w:r w:rsidRPr="00D910C0">
        <w:rPr>
          <w:rFonts w:ascii="Book Antiqua" w:eastAsia="Book Antiqua" w:hAnsi="Book Antiqua" w:cs="Book Antiqua"/>
          <w:szCs w:val="30"/>
          <w:vertAlign w:val="superscript"/>
        </w:rPr>
        <w:t>2</w:t>
      </w:r>
      <w:r w:rsidRPr="00D910C0">
        <w:rPr>
          <w:rFonts w:ascii="Book Antiqua" w:eastAsia="Book Antiqua" w:hAnsi="Book Antiqua" w:cs="Book Antiqua"/>
        </w:rPr>
        <w:t xml:space="preserve">b regulates cell proliferation and senescence through p15(Ink4b). </w:t>
      </w:r>
      <w:r w:rsidRPr="00D910C0">
        <w:rPr>
          <w:rFonts w:ascii="Book Antiqua" w:eastAsia="Book Antiqua" w:hAnsi="Book Antiqua" w:cs="Book Antiqua"/>
          <w:i/>
          <w:iCs/>
        </w:rPr>
        <w:t>Nat Struct Mol Biol</w:t>
      </w:r>
      <w:r w:rsidRPr="00D910C0">
        <w:rPr>
          <w:rFonts w:ascii="Book Antiqua" w:eastAsia="Book Antiqua" w:hAnsi="Book Antiqua" w:cs="Book Antiqua"/>
        </w:rPr>
        <w:t xml:space="preserve"> 2008; </w:t>
      </w:r>
      <w:r w:rsidRPr="00D910C0">
        <w:rPr>
          <w:rFonts w:ascii="Book Antiqua" w:eastAsia="Book Antiqua" w:hAnsi="Book Antiqua" w:cs="Book Antiqua"/>
          <w:b/>
          <w:bCs/>
        </w:rPr>
        <w:t>15</w:t>
      </w:r>
      <w:r w:rsidRPr="00D910C0">
        <w:rPr>
          <w:rFonts w:ascii="Book Antiqua" w:eastAsia="Book Antiqua" w:hAnsi="Book Antiqua" w:cs="Book Antiqua"/>
        </w:rPr>
        <w:t>: 1169-1175 [PMID: 18836456 DOI: 10.1038/nsmb.1499]</w:t>
      </w:r>
    </w:p>
    <w:p w14:paraId="72E5484C"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112 </w:t>
      </w:r>
      <w:r w:rsidRPr="00D910C0">
        <w:rPr>
          <w:rFonts w:ascii="Book Antiqua" w:eastAsia="Book Antiqua" w:hAnsi="Book Antiqua" w:cs="Book Antiqua"/>
          <w:b/>
          <w:bCs/>
        </w:rPr>
        <w:t>Pfau R</w:t>
      </w:r>
      <w:r w:rsidRPr="00D910C0">
        <w:rPr>
          <w:rFonts w:ascii="Book Antiqua" w:eastAsia="Book Antiqua" w:hAnsi="Book Antiqua" w:cs="Book Antiqua"/>
        </w:rPr>
        <w:t xml:space="preserve">, Tzatsos A, Kampranis SC, Serebrennikova OB, Bear SE, Tsichlis PN. Members of a family of JmjC domain-containing oncoproteins immortalize embryonic fibroblasts </w:t>
      </w:r>
      <w:r w:rsidRPr="00D910C0">
        <w:rPr>
          <w:rFonts w:ascii="Book Antiqua" w:eastAsia="Book Antiqua" w:hAnsi="Book Antiqua" w:cs="Book Antiqua"/>
          <w:i/>
          <w:iCs/>
        </w:rPr>
        <w:t>via</w:t>
      </w:r>
      <w:r w:rsidRPr="00D910C0">
        <w:rPr>
          <w:rFonts w:ascii="Book Antiqua" w:eastAsia="Book Antiqua" w:hAnsi="Book Antiqua" w:cs="Book Antiqua"/>
        </w:rPr>
        <w:t xml:space="preserve"> a JmjC domain-dependent process. </w:t>
      </w:r>
      <w:r w:rsidRPr="00D910C0">
        <w:rPr>
          <w:rFonts w:ascii="Book Antiqua" w:eastAsia="Book Antiqua" w:hAnsi="Book Antiqua" w:cs="Book Antiqua"/>
          <w:i/>
          <w:iCs/>
        </w:rPr>
        <w:t>Proc Natl Acad Sci U S A</w:t>
      </w:r>
      <w:r w:rsidRPr="00D910C0">
        <w:rPr>
          <w:rFonts w:ascii="Book Antiqua" w:eastAsia="Book Antiqua" w:hAnsi="Book Antiqua" w:cs="Book Antiqua"/>
        </w:rPr>
        <w:t xml:space="preserve"> 2008; </w:t>
      </w:r>
      <w:r w:rsidRPr="00D910C0">
        <w:rPr>
          <w:rFonts w:ascii="Book Antiqua" w:eastAsia="Book Antiqua" w:hAnsi="Book Antiqua" w:cs="Book Antiqua"/>
          <w:b/>
          <w:bCs/>
        </w:rPr>
        <w:t>105</w:t>
      </w:r>
      <w:r w:rsidRPr="00D910C0">
        <w:rPr>
          <w:rFonts w:ascii="Book Antiqua" w:eastAsia="Book Antiqua" w:hAnsi="Book Antiqua" w:cs="Book Antiqua"/>
        </w:rPr>
        <w:t>: 1907-1912 [PMID: 18250326 DOI: 10.1073/pnas.0711865105]</w:t>
      </w:r>
    </w:p>
    <w:p w14:paraId="6113939B"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113 </w:t>
      </w:r>
      <w:r w:rsidRPr="00D910C0">
        <w:rPr>
          <w:rFonts w:ascii="Book Antiqua" w:eastAsia="Book Antiqua" w:hAnsi="Book Antiqua" w:cs="Book Antiqua"/>
          <w:b/>
          <w:bCs/>
        </w:rPr>
        <w:t>Kottakis F</w:t>
      </w:r>
      <w:r w:rsidRPr="00D910C0">
        <w:rPr>
          <w:rFonts w:ascii="Book Antiqua" w:eastAsia="Book Antiqua" w:hAnsi="Book Antiqua" w:cs="Book Antiqua"/>
        </w:rPr>
        <w:t xml:space="preserve">, Polytarchou C, Foltopoulou P, Sanidas I, Kampranis SC, Tsichlis PN. FGF-2 regulates cell proliferation, migration, and angiogenesis through an NDY1/KDM2B-miR-101-EZH2 pathway. </w:t>
      </w:r>
      <w:r w:rsidRPr="00D910C0">
        <w:rPr>
          <w:rFonts w:ascii="Book Antiqua" w:eastAsia="Book Antiqua" w:hAnsi="Book Antiqua" w:cs="Book Antiqua"/>
          <w:i/>
          <w:iCs/>
        </w:rPr>
        <w:t>Mol Cell</w:t>
      </w:r>
      <w:r w:rsidRPr="00D910C0">
        <w:rPr>
          <w:rFonts w:ascii="Book Antiqua" w:eastAsia="Book Antiqua" w:hAnsi="Book Antiqua" w:cs="Book Antiqua"/>
        </w:rPr>
        <w:t xml:space="preserve"> 2011; </w:t>
      </w:r>
      <w:r w:rsidRPr="00D910C0">
        <w:rPr>
          <w:rFonts w:ascii="Book Antiqua" w:eastAsia="Book Antiqua" w:hAnsi="Book Antiqua" w:cs="Book Antiqua"/>
          <w:b/>
          <w:bCs/>
        </w:rPr>
        <w:t>43</w:t>
      </w:r>
      <w:r w:rsidRPr="00D910C0">
        <w:rPr>
          <w:rFonts w:ascii="Book Antiqua" w:eastAsia="Book Antiqua" w:hAnsi="Book Antiqua" w:cs="Book Antiqua"/>
        </w:rPr>
        <w:t>: 285-298 [PMID: 21777817 DOI: 10.1016/j.molcel.2011.06.020]</w:t>
      </w:r>
    </w:p>
    <w:p w14:paraId="471285CA"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114 </w:t>
      </w:r>
      <w:r w:rsidRPr="00D910C0">
        <w:rPr>
          <w:rFonts w:ascii="Book Antiqua" w:eastAsia="Book Antiqua" w:hAnsi="Book Antiqua" w:cs="Book Antiqua"/>
          <w:b/>
          <w:bCs/>
        </w:rPr>
        <w:t>Tzatsos A</w:t>
      </w:r>
      <w:r w:rsidRPr="00D910C0">
        <w:rPr>
          <w:rFonts w:ascii="Book Antiqua" w:eastAsia="Book Antiqua" w:hAnsi="Book Antiqua" w:cs="Book Antiqua"/>
        </w:rPr>
        <w:t xml:space="preserve">, Paskaleva P, Ferrari F, Deshpande V, Stoykova S, Contino G, Wong KK, Lan F, Trojer P, Park PJ, Bardeesy N. KDM2B promotes pancreatic cancer </w:t>
      </w:r>
      <w:r w:rsidRPr="00D910C0">
        <w:rPr>
          <w:rFonts w:ascii="Book Antiqua" w:eastAsia="Book Antiqua" w:hAnsi="Book Antiqua" w:cs="Book Antiqua"/>
          <w:i/>
          <w:iCs/>
        </w:rPr>
        <w:t>via</w:t>
      </w:r>
      <w:r w:rsidRPr="00D910C0">
        <w:rPr>
          <w:rFonts w:ascii="Book Antiqua" w:eastAsia="Book Antiqua" w:hAnsi="Book Antiqua" w:cs="Book Antiqua"/>
        </w:rPr>
        <w:t xml:space="preserve"> Polycomb-</w:t>
      </w:r>
      <w:r w:rsidRPr="00D910C0">
        <w:rPr>
          <w:rFonts w:ascii="Book Antiqua" w:eastAsia="Book Antiqua" w:hAnsi="Book Antiqua" w:cs="Book Antiqua"/>
        </w:rPr>
        <w:lastRenderedPageBreak/>
        <w:t xml:space="preserve">dependent and -independent transcriptional programs. </w:t>
      </w:r>
      <w:r w:rsidRPr="00D910C0">
        <w:rPr>
          <w:rFonts w:ascii="Book Antiqua" w:eastAsia="Book Antiqua" w:hAnsi="Book Antiqua" w:cs="Book Antiqua"/>
          <w:i/>
          <w:iCs/>
        </w:rPr>
        <w:t>J Clin Invest</w:t>
      </w:r>
      <w:r w:rsidRPr="00D910C0">
        <w:rPr>
          <w:rFonts w:ascii="Book Antiqua" w:eastAsia="Book Antiqua" w:hAnsi="Book Antiqua" w:cs="Book Antiqua"/>
        </w:rPr>
        <w:t xml:space="preserve"> 2013; </w:t>
      </w:r>
      <w:r w:rsidRPr="00D910C0">
        <w:rPr>
          <w:rFonts w:ascii="Book Antiqua" w:eastAsia="Book Antiqua" w:hAnsi="Book Antiqua" w:cs="Book Antiqua"/>
          <w:b/>
          <w:bCs/>
        </w:rPr>
        <w:t>123</w:t>
      </w:r>
      <w:r w:rsidRPr="00D910C0">
        <w:rPr>
          <w:rFonts w:ascii="Book Antiqua" w:eastAsia="Book Antiqua" w:hAnsi="Book Antiqua" w:cs="Book Antiqua"/>
        </w:rPr>
        <w:t>: 727-739 [PMID: 23321669 DOI: 10.1172/JCI64535]</w:t>
      </w:r>
    </w:p>
    <w:p w14:paraId="2CA3601D"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115 </w:t>
      </w:r>
      <w:r w:rsidRPr="00D910C0">
        <w:rPr>
          <w:rFonts w:ascii="Book Antiqua" w:eastAsia="Book Antiqua" w:hAnsi="Book Antiqua" w:cs="Book Antiqua"/>
          <w:b/>
          <w:bCs/>
        </w:rPr>
        <w:t>Yamane K</w:t>
      </w:r>
      <w:r w:rsidRPr="00D910C0">
        <w:rPr>
          <w:rFonts w:ascii="Book Antiqua" w:eastAsia="Book Antiqua" w:hAnsi="Book Antiqua" w:cs="Book Antiqua"/>
        </w:rPr>
        <w:t xml:space="preserve">, Toumazou C, Tsukada Y, Erdjument-Bromage H, Tempst P, Wong J, Zhang Y. JHDM2A, a JmjC-containing H3K9 demethylase, facilitates transcription activation by androgen receptor. </w:t>
      </w:r>
      <w:r w:rsidRPr="00D910C0">
        <w:rPr>
          <w:rFonts w:ascii="Book Antiqua" w:eastAsia="Book Antiqua" w:hAnsi="Book Antiqua" w:cs="Book Antiqua"/>
          <w:i/>
          <w:iCs/>
        </w:rPr>
        <w:t>Cell</w:t>
      </w:r>
      <w:r w:rsidRPr="00D910C0">
        <w:rPr>
          <w:rFonts w:ascii="Book Antiqua" w:eastAsia="Book Antiqua" w:hAnsi="Book Antiqua" w:cs="Book Antiqua"/>
        </w:rPr>
        <w:t xml:space="preserve"> 2006; </w:t>
      </w:r>
      <w:r w:rsidRPr="00D910C0">
        <w:rPr>
          <w:rFonts w:ascii="Book Antiqua" w:eastAsia="Book Antiqua" w:hAnsi="Book Antiqua" w:cs="Book Antiqua"/>
          <w:b/>
          <w:bCs/>
        </w:rPr>
        <w:t>125</w:t>
      </w:r>
      <w:r w:rsidRPr="00D910C0">
        <w:rPr>
          <w:rFonts w:ascii="Book Antiqua" w:eastAsia="Book Antiqua" w:hAnsi="Book Antiqua" w:cs="Book Antiqua"/>
        </w:rPr>
        <w:t>: 483-495 [PMID: 16603237 DOI: 10.1016/j.cell.2006.03.027]</w:t>
      </w:r>
    </w:p>
    <w:p w14:paraId="12AB0830"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116 </w:t>
      </w:r>
      <w:r w:rsidRPr="00D910C0">
        <w:rPr>
          <w:rFonts w:ascii="Book Antiqua" w:eastAsia="Book Antiqua" w:hAnsi="Book Antiqua" w:cs="Book Antiqua"/>
          <w:b/>
          <w:bCs/>
        </w:rPr>
        <w:t>Okada Y</w:t>
      </w:r>
      <w:r w:rsidRPr="00D910C0">
        <w:rPr>
          <w:rFonts w:ascii="Book Antiqua" w:eastAsia="Book Antiqua" w:hAnsi="Book Antiqua" w:cs="Book Antiqua"/>
        </w:rPr>
        <w:t xml:space="preserve">, Scott G, Ray MK, Mishina Y, Zhang Y. Histone demethylase JHDM2A is critical for Tnp1 and Prm1 transcription and spermatogenesis. </w:t>
      </w:r>
      <w:r w:rsidRPr="00D910C0">
        <w:rPr>
          <w:rFonts w:ascii="Book Antiqua" w:eastAsia="Book Antiqua" w:hAnsi="Book Antiqua" w:cs="Book Antiqua"/>
          <w:i/>
          <w:iCs/>
        </w:rPr>
        <w:t>Nature</w:t>
      </w:r>
      <w:r w:rsidRPr="00D910C0">
        <w:rPr>
          <w:rFonts w:ascii="Book Antiqua" w:eastAsia="Book Antiqua" w:hAnsi="Book Antiqua" w:cs="Book Antiqua"/>
        </w:rPr>
        <w:t xml:space="preserve"> 2007; </w:t>
      </w:r>
      <w:r w:rsidRPr="00D910C0">
        <w:rPr>
          <w:rFonts w:ascii="Book Antiqua" w:eastAsia="Book Antiqua" w:hAnsi="Book Antiqua" w:cs="Book Antiqua"/>
          <w:b/>
          <w:bCs/>
        </w:rPr>
        <w:t>450</w:t>
      </w:r>
      <w:r w:rsidRPr="00D910C0">
        <w:rPr>
          <w:rFonts w:ascii="Book Antiqua" w:eastAsia="Book Antiqua" w:hAnsi="Book Antiqua" w:cs="Book Antiqua"/>
        </w:rPr>
        <w:t>: 119-123 [PMID: 17943087 DOI: 10.1038/nature06236]</w:t>
      </w:r>
    </w:p>
    <w:p w14:paraId="4665D023"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117 </w:t>
      </w:r>
      <w:r w:rsidRPr="00D910C0">
        <w:rPr>
          <w:rFonts w:ascii="Book Antiqua" w:eastAsia="Book Antiqua" w:hAnsi="Book Antiqua" w:cs="Book Antiqua"/>
          <w:b/>
          <w:bCs/>
        </w:rPr>
        <w:t>Bailey JM</w:t>
      </w:r>
      <w:r w:rsidRPr="00D910C0">
        <w:rPr>
          <w:rFonts w:ascii="Book Antiqua" w:eastAsia="Book Antiqua" w:hAnsi="Book Antiqua" w:cs="Book Antiqua"/>
        </w:rPr>
        <w:t xml:space="preserve">, Alsina J, Rasheed ZA, McAllister FM, Fu YY, Plentz R, Zhang H, Pasricha PJ, Bardeesy N, Matsui W, Maitra A, Leach SD. DCLK1 marks a morphologically distinct subpopulation of cells with stem cell properties in preinvasive pancreatic cancer. </w:t>
      </w:r>
      <w:r w:rsidRPr="00D910C0">
        <w:rPr>
          <w:rFonts w:ascii="Book Antiqua" w:eastAsia="Book Antiqua" w:hAnsi="Book Antiqua" w:cs="Book Antiqua"/>
          <w:i/>
          <w:iCs/>
        </w:rPr>
        <w:t>Gastroenterology</w:t>
      </w:r>
      <w:r w:rsidRPr="00D910C0">
        <w:rPr>
          <w:rFonts w:ascii="Book Antiqua" w:eastAsia="Book Antiqua" w:hAnsi="Book Antiqua" w:cs="Book Antiqua"/>
        </w:rPr>
        <w:t xml:space="preserve"> 2014; </w:t>
      </w:r>
      <w:r w:rsidRPr="00D910C0">
        <w:rPr>
          <w:rFonts w:ascii="Book Antiqua" w:eastAsia="Book Antiqua" w:hAnsi="Book Antiqua" w:cs="Book Antiqua"/>
          <w:b/>
          <w:bCs/>
        </w:rPr>
        <w:t>146</w:t>
      </w:r>
      <w:r w:rsidRPr="00D910C0">
        <w:rPr>
          <w:rFonts w:ascii="Book Antiqua" w:eastAsia="Book Antiqua" w:hAnsi="Book Antiqua" w:cs="Book Antiqua"/>
        </w:rPr>
        <w:t>: 245-256 [PMID: 24096005 DOI: 10.1053/j.gastro.2013.09.050]</w:t>
      </w:r>
    </w:p>
    <w:p w14:paraId="4AEE991E"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118 </w:t>
      </w:r>
      <w:r w:rsidRPr="00D910C0">
        <w:rPr>
          <w:rFonts w:ascii="Book Antiqua" w:eastAsia="Book Antiqua" w:hAnsi="Book Antiqua" w:cs="Book Antiqua"/>
          <w:b/>
          <w:bCs/>
        </w:rPr>
        <w:t>Dandawate P</w:t>
      </w:r>
      <w:r w:rsidRPr="00D910C0">
        <w:rPr>
          <w:rFonts w:ascii="Book Antiqua" w:eastAsia="Book Antiqua" w:hAnsi="Book Antiqua" w:cs="Book Antiqua"/>
        </w:rPr>
        <w:t xml:space="preserve">, Ghosh C, Palaniyandi K, Paul S, Rawal S, Pradhan R, Sayed AAA, Choudhury S, Standing D, Subramaniam D, Padhye SB, Gunewardena S, Thomas SM, Neil MO, Tawfik O, Welch DR, Jensen RA, Maliski S, Weir S, Iwakuma T, Anant S, Dhar A. The Histone Demethylase KDM3A, Increased in Human Pancreatic Tumors, Regulates Expression of DCLK1 and Promotes Tumorigenesis in Mice. </w:t>
      </w:r>
      <w:r w:rsidRPr="00D910C0">
        <w:rPr>
          <w:rFonts w:ascii="Book Antiqua" w:eastAsia="Book Antiqua" w:hAnsi="Book Antiqua" w:cs="Book Antiqua"/>
          <w:i/>
          <w:iCs/>
        </w:rPr>
        <w:t>Gastroenterology</w:t>
      </w:r>
      <w:r w:rsidRPr="00D910C0">
        <w:rPr>
          <w:rFonts w:ascii="Book Antiqua" w:eastAsia="Book Antiqua" w:hAnsi="Book Antiqua" w:cs="Book Antiqua"/>
        </w:rPr>
        <w:t xml:space="preserve"> 2019; </w:t>
      </w:r>
      <w:r w:rsidRPr="00D910C0">
        <w:rPr>
          <w:rFonts w:ascii="Book Antiqua" w:eastAsia="Book Antiqua" w:hAnsi="Book Antiqua" w:cs="Book Antiqua"/>
          <w:b/>
          <w:bCs/>
        </w:rPr>
        <w:t>157</w:t>
      </w:r>
      <w:r w:rsidRPr="00D910C0">
        <w:rPr>
          <w:rFonts w:ascii="Book Antiqua" w:eastAsia="Book Antiqua" w:hAnsi="Book Antiqua" w:cs="Book Antiqua"/>
        </w:rPr>
        <w:t>: 1646-1659.e11 [PMID: 31442435 DOI: 10.1053/j.gastro.2019.08.018]</w:t>
      </w:r>
    </w:p>
    <w:p w14:paraId="3E74FBE6"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119 </w:t>
      </w:r>
      <w:r w:rsidRPr="00D910C0">
        <w:rPr>
          <w:rFonts w:ascii="Book Antiqua" w:eastAsia="Book Antiqua" w:hAnsi="Book Antiqua" w:cs="Book Antiqua"/>
          <w:b/>
          <w:bCs/>
        </w:rPr>
        <w:t>Labbé RM</w:t>
      </w:r>
      <w:r w:rsidRPr="00D910C0">
        <w:rPr>
          <w:rFonts w:ascii="Book Antiqua" w:eastAsia="Book Antiqua" w:hAnsi="Book Antiqua" w:cs="Book Antiqua"/>
        </w:rPr>
        <w:t xml:space="preserve">, Holowatyj A, Yang ZQ. Histone lysine demethylase (KDM) subfamily 4: structures, functions and therapeutic potential. </w:t>
      </w:r>
      <w:r w:rsidRPr="00D910C0">
        <w:rPr>
          <w:rFonts w:ascii="Book Antiqua" w:eastAsia="Book Antiqua" w:hAnsi="Book Antiqua" w:cs="Book Antiqua"/>
          <w:i/>
          <w:iCs/>
        </w:rPr>
        <w:t>Am J Transl Res</w:t>
      </w:r>
      <w:r w:rsidRPr="00D910C0">
        <w:rPr>
          <w:rFonts w:ascii="Book Antiqua" w:eastAsia="Book Antiqua" w:hAnsi="Book Antiqua" w:cs="Book Antiqua"/>
        </w:rPr>
        <w:t xml:space="preserve"> 2013; </w:t>
      </w:r>
      <w:r w:rsidRPr="00D910C0">
        <w:rPr>
          <w:rFonts w:ascii="Book Antiqua" w:eastAsia="Book Antiqua" w:hAnsi="Book Antiqua" w:cs="Book Antiqua"/>
          <w:b/>
          <w:bCs/>
        </w:rPr>
        <w:t>6</w:t>
      </w:r>
      <w:r w:rsidRPr="00D910C0">
        <w:rPr>
          <w:rFonts w:ascii="Book Antiqua" w:eastAsia="Book Antiqua" w:hAnsi="Book Antiqua" w:cs="Book Antiqua"/>
        </w:rPr>
        <w:t>: 1-15 [PMID: 24349617]</w:t>
      </w:r>
    </w:p>
    <w:p w14:paraId="28F084E4"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120 </w:t>
      </w:r>
      <w:r w:rsidRPr="00D910C0">
        <w:rPr>
          <w:rFonts w:ascii="Book Antiqua" w:eastAsia="Book Antiqua" w:hAnsi="Book Antiqua" w:cs="Book Antiqua"/>
          <w:b/>
          <w:bCs/>
        </w:rPr>
        <w:t>Ding G</w:t>
      </w:r>
      <w:r w:rsidRPr="00D910C0">
        <w:rPr>
          <w:rFonts w:ascii="Book Antiqua" w:eastAsia="Book Antiqua" w:hAnsi="Book Antiqua" w:cs="Book Antiqua"/>
        </w:rPr>
        <w:t xml:space="preserve">, Xu X, Li D, Chen Y, Wang W, Ping D, Jia S, Cao L. Fisetin inhibits proliferation of pancreatic adenocarcinoma by inducing DNA damage </w:t>
      </w:r>
      <w:r w:rsidRPr="00D910C0">
        <w:rPr>
          <w:rFonts w:ascii="Book Antiqua" w:eastAsia="Book Antiqua" w:hAnsi="Book Antiqua" w:cs="Book Antiqua"/>
          <w:i/>
          <w:iCs/>
        </w:rPr>
        <w:t>via</w:t>
      </w:r>
      <w:r w:rsidRPr="00D910C0">
        <w:rPr>
          <w:rFonts w:ascii="Book Antiqua" w:eastAsia="Book Antiqua" w:hAnsi="Book Antiqua" w:cs="Book Antiqua"/>
        </w:rPr>
        <w:t xml:space="preserve"> RFXAP/KDM4A-dependent histone H3K36 demethylation. </w:t>
      </w:r>
      <w:r w:rsidRPr="00D910C0">
        <w:rPr>
          <w:rFonts w:ascii="Book Antiqua" w:eastAsia="Book Antiqua" w:hAnsi="Book Antiqua" w:cs="Book Antiqua"/>
          <w:i/>
          <w:iCs/>
        </w:rPr>
        <w:t>Cell Death Dis</w:t>
      </w:r>
      <w:r w:rsidRPr="00D910C0">
        <w:rPr>
          <w:rFonts w:ascii="Book Antiqua" w:eastAsia="Book Antiqua" w:hAnsi="Book Antiqua" w:cs="Book Antiqua"/>
        </w:rPr>
        <w:t xml:space="preserve"> 2020; </w:t>
      </w:r>
      <w:r w:rsidRPr="00D910C0">
        <w:rPr>
          <w:rFonts w:ascii="Book Antiqua" w:eastAsia="Book Antiqua" w:hAnsi="Book Antiqua" w:cs="Book Antiqua"/>
          <w:b/>
          <w:bCs/>
        </w:rPr>
        <w:t>11</w:t>
      </w:r>
      <w:r w:rsidRPr="00D910C0">
        <w:rPr>
          <w:rFonts w:ascii="Book Antiqua" w:eastAsia="Book Antiqua" w:hAnsi="Book Antiqua" w:cs="Book Antiqua"/>
        </w:rPr>
        <w:t>: 893 [PMID: 33093461 DOI: 10.1038/s41419-020-03019-2]</w:t>
      </w:r>
    </w:p>
    <w:p w14:paraId="2E26EC9B"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121 </w:t>
      </w:r>
      <w:r w:rsidRPr="00D910C0">
        <w:rPr>
          <w:rFonts w:ascii="Book Antiqua" w:eastAsia="Book Antiqua" w:hAnsi="Book Antiqua" w:cs="Book Antiqua"/>
          <w:b/>
          <w:bCs/>
        </w:rPr>
        <w:t>Gokturk B</w:t>
      </w:r>
      <w:r w:rsidRPr="00D910C0">
        <w:rPr>
          <w:rFonts w:ascii="Book Antiqua" w:eastAsia="Book Antiqua" w:hAnsi="Book Antiqua" w:cs="Book Antiqua"/>
        </w:rPr>
        <w:t xml:space="preserve">, Artac H, van Eggermond MJ, van den Elsen P, Reisli İ. Type III bare lymphocyte syndrome associated with a novel RFXAP mutation: a case report. </w:t>
      </w:r>
      <w:r w:rsidRPr="00D910C0">
        <w:rPr>
          <w:rFonts w:ascii="Book Antiqua" w:eastAsia="Book Antiqua" w:hAnsi="Book Antiqua" w:cs="Book Antiqua"/>
          <w:i/>
          <w:iCs/>
        </w:rPr>
        <w:t>Int J Immunogenet</w:t>
      </w:r>
      <w:r w:rsidRPr="00D910C0">
        <w:rPr>
          <w:rFonts w:ascii="Book Antiqua" w:eastAsia="Book Antiqua" w:hAnsi="Book Antiqua" w:cs="Book Antiqua"/>
        </w:rPr>
        <w:t xml:space="preserve"> 2012; </w:t>
      </w:r>
      <w:r w:rsidRPr="00D910C0">
        <w:rPr>
          <w:rFonts w:ascii="Book Antiqua" w:eastAsia="Book Antiqua" w:hAnsi="Book Antiqua" w:cs="Book Antiqua"/>
          <w:b/>
          <w:bCs/>
        </w:rPr>
        <w:t>39</w:t>
      </w:r>
      <w:r w:rsidRPr="00D910C0">
        <w:rPr>
          <w:rFonts w:ascii="Book Antiqua" w:eastAsia="Book Antiqua" w:hAnsi="Book Antiqua" w:cs="Book Antiqua"/>
        </w:rPr>
        <w:t>: 362-364 [PMID: 22390233 DOI: 10.1111/j.1744-313X.2012.01105.x]</w:t>
      </w:r>
    </w:p>
    <w:p w14:paraId="264FBE9E"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lastRenderedPageBreak/>
        <w:t xml:space="preserve">122 </w:t>
      </w:r>
      <w:r w:rsidRPr="00D910C0">
        <w:rPr>
          <w:rFonts w:ascii="Book Antiqua" w:eastAsia="Book Antiqua" w:hAnsi="Book Antiqua" w:cs="Book Antiqua"/>
          <w:b/>
          <w:bCs/>
        </w:rPr>
        <w:t>Hanna S</w:t>
      </w:r>
      <w:r w:rsidRPr="00D910C0">
        <w:rPr>
          <w:rFonts w:ascii="Book Antiqua" w:eastAsia="Book Antiqua" w:hAnsi="Book Antiqua" w:cs="Book Antiqua"/>
        </w:rPr>
        <w:t xml:space="preserve">, Etzioni A. MHC class I and II deficiencies. </w:t>
      </w:r>
      <w:r w:rsidRPr="00D910C0">
        <w:rPr>
          <w:rFonts w:ascii="Book Antiqua" w:eastAsia="Book Antiqua" w:hAnsi="Book Antiqua" w:cs="Book Antiqua"/>
          <w:i/>
          <w:iCs/>
        </w:rPr>
        <w:t>J Allergy Clin Immunol</w:t>
      </w:r>
      <w:r w:rsidRPr="00D910C0">
        <w:rPr>
          <w:rFonts w:ascii="Book Antiqua" w:eastAsia="Book Antiqua" w:hAnsi="Book Antiqua" w:cs="Book Antiqua"/>
        </w:rPr>
        <w:t xml:space="preserve"> 2014; </w:t>
      </w:r>
      <w:r w:rsidRPr="00D910C0">
        <w:rPr>
          <w:rFonts w:ascii="Book Antiqua" w:eastAsia="Book Antiqua" w:hAnsi="Book Antiqua" w:cs="Book Antiqua"/>
          <w:b/>
          <w:bCs/>
        </w:rPr>
        <w:t>134</w:t>
      </w:r>
      <w:r w:rsidRPr="00D910C0">
        <w:rPr>
          <w:rFonts w:ascii="Book Antiqua" w:eastAsia="Book Antiqua" w:hAnsi="Book Antiqua" w:cs="Book Antiqua"/>
        </w:rPr>
        <w:t>: 269-275 [PMID: 25001848 DOI: 10.1016/j.jaci.2014.06.001]</w:t>
      </w:r>
    </w:p>
    <w:p w14:paraId="5C5071BD"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123 </w:t>
      </w:r>
      <w:r w:rsidRPr="00D910C0">
        <w:rPr>
          <w:rFonts w:ascii="Book Antiqua" w:eastAsia="Book Antiqua" w:hAnsi="Book Antiqua" w:cs="Book Antiqua"/>
          <w:b/>
          <w:bCs/>
        </w:rPr>
        <w:t>Li S</w:t>
      </w:r>
      <w:r w:rsidRPr="00D910C0">
        <w:rPr>
          <w:rFonts w:ascii="Book Antiqua" w:eastAsia="Book Antiqua" w:hAnsi="Book Antiqua" w:cs="Book Antiqua"/>
        </w:rPr>
        <w:t xml:space="preserve">, Wu L, Wang Q, Li Y, Wang X. KDM4B promotes epithelial-mesenchymal transition through up-regulation of ZEB1 in pancreatic cancer. </w:t>
      </w:r>
      <w:r w:rsidRPr="00D910C0">
        <w:rPr>
          <w:rFonts w:ascii="Book Antiqua" w:eastAsia="Book Antiqua" w:hAnsi="Book Antiqua" w:cs="Book Antiqua"/>
          <w:i/>
          <w:iCs/>
        </w:rPr>
        <w:t>Acta Biochim Biophys Sin (Shanghai)</w:t>
      </w:r>
      <w:r w:rsidRPr="00D910C0">
        <w:rPr>
          <w:rFonts w:ascii="Book Antiqua" w:eastAsia="Book Antiqua" w:hAnsi="Book Antiqua" w:cs="Book Antiqua"/>
        </w:rPr>
        <w:t xml:space="preserve"> 2015; </w:t>
      </w:r>
      <w:r w:rsidRPr="00D910C0">
        <w:rPr>
          <w:rFonts w:ascii="Book Antiqua" w:eastAsia="Book Antiqua" w:hAnsi="Book Antiqua" w:cs="Book Antiqua"/>
          <w:b/>
          <w:bCs/>
        </w:rPr>
        <w:t>47</w:t>
      </w:r>
      <w:r w:rsidRPr="00D910C0">
        <w:rPr>
          <w:rFonts w:ascii="Book Antiqua" w:eastAsia="Book Antiqua" w:hAnsi="Book Antiqua" w:cs="Book Antiqua"/>
        </w:rPr>
        <w:t>: 997-1004 [PMID: 26511091 DOI: 10.1093/abbs/gmv107]</w:t>
      </w:r>
    </w:p>
    <w:p w14:paraId="15283E4C"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124 </w:t>
      </w:r>
      <w:r w:rsidRPr="00D910C0">
        <w:rPr>
          <w:rFonts w:ascii="Book Antiqua" w:eastAsia="Book Antiqua" w:hAnsi="Book Antiqua" w:cs="Book Antiqua"/>
          <w:b/>
          <w:bCs/>
        </w:rPr>
        <w:t>Isohookana J</w:t>
      </w:r>
      <w:r w:rsidRPr="00D910C0">
        <w:rPr>
          <w:rFonts w:ascii="Book Antiqua" w:eastAsia="Book Antiqua" w:hAnsi="Book Antiqua" w:cs="Book Antiqua"/>
        </w:rPr>
        <w:t xml:space="preserve">, Haapasaari KM, Soini Y, Karihtala P. KDM4D Predicts Recurrence in Exocrine Pancreatic Cells of Resection Margins from Patients with Pancreatic Adenocarcinoma. </w:t>
      </w:r>
      <w:r w:rsidRPr="00D910C0">
        <w:rPr>
          <w:rFonts w:ascii="Book Antiqua" w:eastAsia="Book Antiqua" w:hAnsi="Book Antiqua" w:cs="Book Antiqua"/>
          <w:i/>
          <w:iCs/>
        </w:rPr>
        <w:t>Anticancer Res</w:t>
      </w:r>
      <w:r w:rsidRPr="00D910C0">
        <w:rPr>
          <w:rFonts w:ascii="Book Antiqua" w:eastAsia="Book Antiqua" w:hAnsi="Book Antiqua" w:cs="Book Antiqua"/>
        </w:rPr>
        <w:t xml:space="preserve"> 2018; </w:t>
      </w:r>
      <w:r w:rsidRPr="00D910C0">
        <w:rPr>
          <w:rFonts w:ascii="Book Antiqua" w:eastAsia="Book Antiqua" w:hAnsi="Book Antiqua" w:cs="Book Antiqua"/>
          <w:b/>
          <w:bCs/>
        </w:rPr>
        <w:t>38</w:t>
      </w:r>
      <w:r w:rsidRPr="00D910C0">
        <w:rPr>
          <w:rFonts w:ascii="Book Antiqua" w:eastAsia="Book Antiqua" w:hAnsi="Book Antiqua" w:cs="Book Antiqua"/>
        </w:rPr>
        <w:t>: 2295-2302 [PMID: 29599352 DOI: 10.21873/anticanres.12474]</w:t>
      </w:r>
    </w:p>
    <w:p w14:paraId="43EAACE5"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125 </w:t>
      </w:r>
      <w:r w:rsidRPr="00D910C0">
        <w:rPr>
          <w:rFonts w:ascii="Book Antiqua" w:eastAsia="Book Antiqua" w:hAnsi="Book Antiqua" w:cs="Book Antiqua"/>
          <w:b/>
          <w:bCs/>
        </w:rPr>
        <w:t>Rasmussen PB</w:t>
      </w:r>
      <w:r w:rsidRPr="00D910C0">
        <w:rPr>
          <w:rFonts w:ascii="Book Antiqua" w:eastAsia="Book Antiqua" w:hAnsi="Book Antiqua" w:cs="Book Antiqua"/>
        </w:rPr>
        <w:t xml:space="preserve">, Staller P. The KDM5 family of histone demethylases as targets in oncology drug discovery. </w:t>
      </w:r>
      <w:r w:rsidRPr="00D910C0">
        <w:rPr>
          <w:rFonts w:ascii="Book Antiqua" w:eastAsia="Book Antiqua" w:hAnsi="Book Antiqua" w:cs="Book Antiqua"/>
          <w:i/>
          <w:iCs/>
        </w:rPr>
        <w:t>Epigenomics</w:t>
      </w:r>
      <w:r w:rsidRPr="00D910C0">
        <w:rPr>
          <w:rFonts w:ascii="Book Antiqua" w:eastAsia="Book Antiqua" w:hAnsi="Book Antiqua" w:cs="Book Antiqua"/>
        </w:rPr>
        <w:t xml:space="preserve"> 2014; </w:t>
      </w:r>
      <w:r w:rsidRPr="00D910C0">
        <w:rPr>
          <w:rFonts w:ascii="Book Antiqua" w:eastAsia="Book Antiqua" w:hAnsi="Book Antiqua" w:cs="Book Antiqua"/>
          <w:b/>
          <w:bCs/>
        </w:rPr>
        <w:t>6</w:t>
      </w:r>
      <w:r w:rsidRPr="00D910C0">
        <w:rPr>
          <w:rFonts w:ascii="Book Antiqua" w:eastAsia="Book Antiqua" w:hAnsi="Book Antiqua" w:cs="Book Antiqua"/>
        </w:rPr>
        <w:t>: 277-286 [PMID: 25111482 DOI: 10.2217/epi.14.14]</w:t>
      </w:r>
    </w:p>
    <w:p w14:paraId="1CF7AB6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126 </w:t>
      </w:r>
      <w:r w:rsidRPr="00D910C0">
        <w:rPr>
          <w:rFonts w:ascii="Book Antiqua" w:eastAsia="Book Antiqua" w:hAnsi="Book Antiqua" w:cs="Book Antiqua"/>
          <w:b/>
          <w:bCs/>
        </w:rPr>
        <w:t>Cui J</w:t>
      </w:r>
      <w:r w:rsidRPr="00D910C0">
        <w:rPr>
          <w:rFonts w:ascii="Book Antiqua" w:eastAsia="Book Antiqua" w:hAnsi="Book Antiqua" w:cs="Book Antiqua"/>
        </w:rPr>
        <w:t xml:space="preserve">, Quan M, Xie D, Gao Y, Guha S, Fallon MB, Chen J, Xie K. A novel KDM5A/MPC-1 signaling pathway promotes pancreatic cancer progression </w:t>
      </w:r>
      <w:r w:rsidRPr="00D910C0">
        <w:rPr>
          <w:rFonts w:ascii="Book Antiqua" w:eastAsia="Book Antiqua" w:hAnsi="Book Antiqua" w:cs="Book Antiqua"/>
          <w:i/>
          <w:iCs/>
        </w:rPr>
        <w:t>via</w:t>
      </w:r>
      <w:r w:rsidRPr="00D910C0">
        <w:rPr>
          <w:rFonts w:ascii="Book Antiqua" w:eastAsia="Book Antiqua" w:hAnsi="Book Antiqua" w:cs="Book Antiqua"/>
        </w:rPr>
        <w:t xml:space="preserve"> redirecting mitochondrial pyruvate metabolism. </w:t>
      </w:r>
      <w:r w:rsidRPr="00D910C0">
        <w:rPr>
          <w:rFonts w:ascii="Book Antiqua" w:eastAsia="Book Antiqua" w:hAnsi="Book Antiqua" w:cs="Book Antiqua"/>
          <w:i/>
          <w:iCs/>
        </w:rPr>
        <w:t>Oncogene</w:t>
      </w:r>
      <w:r w:rsidRPr="00D910C0">
        <w:rPr>
          <w:rFonts w:ascii="Book Antiqua" w:eastAsia="Book Antiqua" w:hAnsi="Book Antiqua" w:cs="Book Antiqua"/>
        </w:rPr>
        <w:t xml:space="preserve"> 2020; </w:t>
      </w:r>
      <w:r w:rsidRPr="00D910C0">
        <w:rPr>
          <w:rFonts w:ascii="Book Antiqua" w:eastAsia="Book Antiqua" w:hAnsi="Book Antiqua" w:cs="Book Antiqua"/>
          <w:b/>
          <w:bCs/>
        </w:rPr>
        <w:t>39</w:t>
      </w:r>
      <w:r w:rsidRPr="00D910C0">
        <w:rPr>
          <w:rFonts w:ascii="Book Antiqua" w:eastAsia="Book Antiqua" w:hAnsi="Book Antiqua" w:cs="Book Antiqua"/>
        </w:rPr>
        <w:t>: 1140-1151 [PMID: 31641207 DOI: 10.1038/s41388-019-1051-8]</w:t>
      </w:r>
    </w:p>
    <w:p w14:paraId="64766813"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127 </w:t>
      </w:r>
      <w:r w:rsidRPr="00D910C0">
        <w:rPr>
          <w:rFonts w:ascii="Book Antiqua" w:eastAsia="Book Antiqua" w:hAnsi="Book Antiqua" w:cs="Book Antiqua"/>
          <w:b/>
          <w:bCs/>
        </w:rPr>
        <w:t>Hong S</w:t>
      </w:r>
      <w:r w:rsidRPr="00D910C0">
        <w:rPr>
          <w:rFonts w:ascii="Book Antiqua" w:eastAsia="Book Antiqua" w:hAnsi="Book Antiqua" w:cs="Book Antiqua"/>
        </w:rPr>
        <w:t xml:space="preserve">, Cho YW, Yu LR, Yu H, Veenstra TD, Ge K. Identification of JmjC domain-containing UTX and JMJD3 as histone H3 Lysine 27 demethylases. </w:t>
      </w:r>
      <w:r w:rsidRPr="00D910C0">
        <w:rPr>
          <w:rFonts w:ascii="Book Antiqua" w:eastAsia="Book Antiqua" w:hAnsi="Book Antiqua" w:cs="Book Antiqua"/>
          <w:i/>
          <w:iCs/>
        </w:rPr>
        <w:t>Proc Natl Acad Sci U S A</w:t>
      </w:r>
      <w:r w:rsidRPr="00D910C0">
        <w:rPr>
          <w:rFonts w:ascii="Book Antiqua" w:eastAsia="Book Antiqua" w:hAnsi="Book Antiqua" w:cs="Book Antiqua"/>
        </w:rPr>
        <w:t xml:space="preserve"> 2007; </w:t>
      </w:r>
      <w:r w:rsidRPr="00D910C0">
        <w:rPr>
          <w:rFonts w:ascii="Book Antiqua" w:eastAsia="Book Antiqua" w:hAnsi="Book Antiqua" w:cs="Book Antiqua"/>
          <w:b/>
          <w:bCs/>
        </w:rPr>
        <w:t>104</w:t>
      </w:r>
      <w:r w:rsidRPr="00D910C0">
        <w:rPr>
          <w:rFonts w:ascii="Book Antiqua" w:eastAsia="Book Antiqua" w:hAnsi="Book Antiqua" w:cs="Book Antiqua"/>
        </w:rPr>
        <w:t>: 18439-18444 [PMID: 18003914 DOI: 10.1073/pnas.0707292104]</w:t>
      </w:r>
    </w:p>
    <w:p w14:paraId="2D8397D1"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128 </w:t>
      </w:r>
      <w:r w:rsidRPr="00D910C0">
        <w:rPr>
          <w:rFonts w:ascii="Book Antiqua" w:eastAsia="Book Antiqua" w:hAnsi="Book Antiqua" w:cs="Book Antiqua"/>
          <w:b/>
          <w:bCs/>
        </w:rPr>
        <w:t>Bailey P</w:t>
      </w:r>
      <w:r w:rsidRPr="00D910C0">
        <w:rPr>
          <w:rFonts w:ascii="Book Antiqua" w:eastAsia="Book Antiqua" w:hAnsi="Book Antiqua" w:cs="Book Antiqua"/>
        </w:rPr>
        <w:t xml:space="preserve">, Chang DK, Nones K, Johns AL, Patch AM, Gingras MC, Miller DK, Christ AN, Bruxner TJ, Quinn MC, Nourse C, Murtaugh LC, Harliwong I, Idrisoglu S, Manning S, Nourbakhsh E, Wani S, Fink L, Holmes O, Chin V, Anderson MJ, Kazakoff 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Rooman I, Samra JS, Kench JG, Lovell JA, Merrett ND, Toon CW, Epari K, Nguyen NQ, Barbour A, Zeps N, Moran-Jones K, Jamieson NB, Graham JS, Duthie F, Oien K, Hair J, Grützmann R, Maitra A, Iacobuzio-Donahue CA, Wolfgang CL, Morgan RA, Lawlor RT, Corbo V, Bassi </w:t>
      </w:r>
      <w:r w:rsidRPr="00D910C0">
        <w:rPr>
          <w:rFonts w:ascii="Book Antiqua" w:eastAsia="Book Antiqua" w:hAnsi="Book Antiqua" w:cs="Book Antiqua"/>
        </w:rPr>
        <w:lastRenderedPageBreak/>
        <w:t xml:space="preserve">C, Rusev B, Capelli P, Salvia R, Tortora G, Mukhopadhyay D, Petersen GM; Australian Pancreatic Cancer Genome Initiative, Munzy DM, Fisher WE, Karim SA, Eshleman JR, Hruban RH, Pilarsky C, Morton JP, Sansom OJ, Scarpa A, Musgrove EA, Bailey UM, Hofmann O, Sutherland RL, Wheeler DA, Gill AJ, Gibbs RA, Pearson JV, Waddell N, Biankin AV, Grimmond SM. Genomic analyses identify molecular subtypes of pancreatic cancer. </w:t>
      </w:r>
      <w:r w:rsidRPr="00D910C0">
        <w:rPr>
          <w:rFonts w:ascii="Book Antiqua" w:eastAsia="Book Antiqua" w:hAnsi="Book Antiqua" w:cs="Book Antiqua"/>
          <w:i/>
          <w:iCs/>
        </w:rPr>
        <w:t>Nature</w:t>
      </w:r>
      <w:r w:rsidRPr="00D910C0">
        <w:rPr>
          <w:rFonts w:ascii="Book Antiqua" w:eastAsia="Book Antiqua" w:hAnsi="Book Antiqua" w:cs="Book Antiqua"/>
        </w:rPr>
        <w:t xml:space="preserve"> 2016; </w:t>
      </w:r>
      <w:r w:rsidRPr="00D910C0">
        <w:rPr>
          <w:rFonts w:ascii="Book Antiqua" w:eastAsia="Book Antiqua" w:hAnsi="Book Antiqua" w:cs="Book Antiqua"/>
          <w:b/>
          <w:bCs/>
        </w:rPr>
        <w:t>531</w:t>
      </w:r>
      <w:r w:rsidRPr="00D910C0">
        <w:rPr>
          <w:rFonts w:ascii="Book Antiqua" w:eastAsia="Book Antiqua" w:hAnsi="Book Antiqua" w:cs="Book Antiqua"/>
        </w:rPr>
        <w:t>: 47-52 [PMID: 26909576 DOI: 10.1038/nature16965]</w:t>
      </w:r>
    </w:p>
    <w:p w14:paraId="2C63EA85"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129 </w:t>
      </w:r>
      <w:r w:rsidRPr="00D910C0">
        <w:rPr>
          <w:rFonts w:ascii="Book Antiqua" w:eastAsia="Book Antiqua" w:hAnsi="Book Antiqua" w:cs="Book Antiqua"/>
          <w:b/>
          <w:bCs/>
        </w:rPr>
        <w:t>Biankin AV</w:t>
      </w:r>
      <w:r w:rsidRPr="00D910C0">
        <w:rPr>
          <w:rFonts w:ascii="Book Antiqua" w:eastAsia="Book Antiqua" w:hAnsi="Book Antiqua" w:cs="Book Antiqua"/>
        </w:rPr>
        <w:t xml:space="preserve">, Waddell N, Kassahn KS, Gingras MC, Muthuswamy LB, Johns AL, Miller DK, Wilson PJ, Patch AM, Wu J, Chang DK, Cowley MJ, Gardiner BB, Song S, Harliwong I, Idrisoglu S, Nourse C, Nourbakhsh E, Manning S, Wani S, Gongora M, Pajic M, Scarlett CJ, Gill AJ, Pinho AV, Rooman I, Anderson M, Holmes O, Leonard C, Taylor D, Wood S, Xu Q, Nones K, Fink JL, Christ A, Bruxner T, Cloonan N, Kolle G, Newell F, Pinese M, Mead RS, Humphris JL, Kaplan W, Jones MD, Colvin EK, Nagrial AM, Humphrey ES, Chou A, Chin VT, Chantrill LA, Mawson A, Samra JS, Kench JG, Lovell JA, Daly RJ, Merrett ND, Toon C, Epari K, Nguyen NQ, Barbour A, Zeps N; Australian Pancreatic Cancer Genome Initiative, Kakkar N, Zhao F, Wu YQ, Wang M, Muzny DM, Fisher WE, Brunicardi FC, Hodges SE, Reid JG, Drummond J, Chang K, Han Y, Lewis LR, Dinh H, Buhay CJ, Beck T, Timms L, Sam M, Begley K, Brown A, Pai D, Panchal A, Buchner N, De Borja R, Denroche RE, Yung CK, Serra S, Onetto N, Mukhopadhyay D, Tsao MS, Shaw PA, Petersen GM, Gallinger S, Hruban RH, Maitra A, Iacobuzio-Donahue CA, Schulick RD, Wolfgang CL, Morgan RA, Lawlor RT, Capelli P, Corbo V, Scardoni M, Tortora G, Tempero MA, Mann KM, Jenkins NA, Perez-Mancera PA, Adams DJ, Largaespada DA, Wessels LF, Rust AG, Stein LD, Tuveson DA, Copeland NG, Musgrove EA, Scarpa A, Eshleman JR, Hudson TJ, Sutherland RL, Wheeler DA, Pearson JV, McPherson JD, Gibbs RA, Grimmond SM. Pancreatic cancer genomes reveal aberrations in axon guidance pathway genes. </w:t>
      </w:r>
      <w:r w:rsidRPr="00D910C0">
        <w:rPr>
          <w:rFonts w:ascii="Book Antiqua" w:eastAsia="Book Antiqua" w:hAnsi="Book Antiqua" w:cs="Book Antiqua"/>
          <w:i/>
          <w:iCs/>
        </w:rPr>
        <w:t>Nature</w:t>
      </w:r>
      <w:r w:rsidRPr="00D910C0">
        <w:rPr>
          <w:rFonts w:ascii="Book Antiqua" w:eastAsia="Book Antiqua" w:hAnsi="Book Antiqua" w:cs="Book Antiqua"/>
        </w:rPr>
        <w:t xml:space="preserve"> 2012; </w:t>
      </w:r>
      <w:r w:rsidRPr="00D910C0">
        <w:rPr>
          <w:rFonts w:ascii="Book Antiqua" w:eastAsia="Book Antiqua" w:hAnsi="Book Antiqua" w:cs="Book Antiqua"/>
          <w:b/>
          <w:bCs/>
        </w:rPr>
        <w:t>491</w:t>
      </w:r>
      <w:r w:rsidRPr="00D910C0">
        <w:rPr>
          <w:rFonts w:ascii="Book Antiqua" w:eastAsia="Book Antiqua" w:hAnsi="Book Antiqua" w:cs="Book Antiqua"/>
        </w:rPr>
        <w:t>: 399-405 [PMID: 23103869 DOI: 10.1038/nature11547]</w:t>
      </w:r>
    </w:p>
    <w:p w14:paraId="1028AFA2"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130 </w:t>
      </w:r>
      <w:r w:rsidRPr="00D910C0">
        <w:rPr>
          <w:rFonts w:ascii="Book Antiqua" w:eastAsia="Book Antiqua" w:hAnsi="Book Antiqua" w:cs="Book Antiqua"/>
          <w:b/>
          <w:bCs/>
        </w:rPr>
        <w:t>Hoadley KA</w:t>
      </w:r>
      <w:r w:rsidRPr="00D910C0">
        <w:rPr>
          <w:rFonts w:ascii="Book Antiqua" w:eastAsia="Book Antiqua" w:hAnsi="Book Antiqua" w:cs="Book Antiqua"/>
        </w:rPr>
        <w:t xml:space="preserve">, Yau C, Wolf DM, Cherniack AD, Tamborero D, Ng S, Leiserson MDM, Niu B, McLellan MD, Uzunangelov V, Zhang J, Kandoth C, Akbani R, Shen H, Omberg L, Chu A, Margolin AA, Van't Veer LJ, Lopez-Bigas N, Laird PW, Raphael BJ, Ding L, </w:t>
      </w:r>
      <w:r w:rsidRPr="00D910C0">
        <w:rPr>
          <w:rFonts w:ascii="Book Antiqua" w:eastAsia="Book Antiqua" w:hAnsi="Book Antiqua" w:cs="Book Antiqua"/>
        </w:rPr>
        <w:lastRenderedPageBreak/>
        <w:t xml:space="preserve">Robertson AG, Byers LA, Mills GB, Weinstein JN, Van Waes C, Chen Z, Collisson EA; Cancer Genome Atlas Research Network, Benz CC, Perou CM, Stuart JM. Multiplatform analysis of 12 cancer types reveals molecular classification within and across tissues of origin. </w:t>
      </w:r>
      <w:r w:rsidRPr="00D910C0">
        <w:rPr>
          <w:rFonts w:ascii="Book Antiqua" w:eastAsia="Book Antiqua" w:hAnsi="Book Antiqua" w:cs="Book Antiqua"/>
          <w:i/>
          <w:iCs/>
        </w:rPr>
        <w:t>Cell</w:t>
      </w:r>
      <w:r w:rsidRPr="00D910C0">
        <w:rPr>
          <w:rFonts w:ascii="Book Antiqua" w:eastAsia="Book Antiqua" w:hAnsi="Book Antiqua" w:cs="Book Antiqua"/>
        </w:rPr>
        <w:t xml:space="preserve"> 2014; </w:t>
      </w:r>
      <w:r w:rsidRPr="00D910C0">
        <w:rPr>
          <w:rFonts w:ascii="Book Antiqua" w:eastAsia="Book Antiqua" w:hAnsi="Book Antiqua" w:cs="Book Antiqua"/>
          <w:b/>
          <w:bCs/>
        </w:rPr>
        <w:t>158</w:t>
      </w:r>
      <w:r w:rsidRPr="00D910C0">
        <w:rPr>
          <w:rFonts w:ascii="Book Antiqua" w:eastAsia="Book Antiqua" w:hAnsi="Book Antiqua" w:cs="Book Antiqua"/>
        </w:rPr>
        <w:t>: 929-944 [PMID: 25109877 DOI: 10.1016/j.cell.2014.06.049]</w:t>
      </w:r>
    </w:p>
    <w:p w14:paraId="03E69FFD"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131 </w:t>
      </w:r>
      <w:r w:rsidRPr="00D910C0">
        <w:rPr>
          <w:rFonts w:ascii="Book Antiqua" w:eastAsia="Book Antiqua" w:hAnsi="Book Antiqua" w:cs="Book Antiqua"/>
          <w:b/>
          <w:bCs/>
        </w:rPr>
        <w:t>van Haaften G</w:t>
      </w:r>
      <w:r w:rsidRPr="00D910C0">
        <w:rPr>
          <w:rFonts w:ascii="Book Antiqua" w:eastAsia="Book Antiqua" w:hAnsi="Book Antiqua" w:cs="Book Antiqua"/>
        </w:rPr>
        <w:t xml:space="preserve">, Dalgliesh GL, Davies H, Chen L, Bignell G, Greenman C, Edkins S, Hardy C, O'Meara S, Teague J, Butler A, Hinton J, Latimer C, Andrews J, Barthorpe S, Beare D, Buck G, Campbell PJ, Cole J, Forbes S, Jia M, Jones D, Kok CY, Leroy C, Lin ML, McBride DJ, Maddison M, Maquire S, McLay K, Menzies A, Mironenko T, Mulderrig L, Mudie L, Pleasance E, Shepherd R, Smith R, Stebbings L, Stephens P, Tang G, Tarpey PS, Turner R, Turrell K, Varian J, West S, Widaa S, Wray P, Collins VP, Ichimura K, Law S, Wong J, Yuen ST, Leung SY, Tonon G, DePinho RA, Tai YT, Anderson KC, Kahnoski RJ, Massie A, Khoo SK, Teh BT, Stratton MR, Futreal PA. Somatic mutations of the histone H3K27 demethylase gene UTX in human cancer. </w:t>
      </w:r>
      <w:r w:rsidRPr="00D910C0">
        <w:rPr>
          <w:rFonts w:ascii="Book Antiqua" w:eastAsia="Book Antiqua" w:hAnsi="Book Antiqua" w:cs="Book Antiqua"/>
          <w:i/>
          <w:iCs/>
        </w:rPr>
        <w:t>Nat Genet</w:t>
      </w:r>
      <w:r w:rsidRPr="00D910C0">
        <w:rPr>
          <w:rFonts w:ascii="Book Antiqua" w:eastAsia="Book Antiqua" w:hAnsi="Book Antiqua" w:cs="Book Antiqua"/>
        </w:rPr>
        <w:t xml:space="preserve"> 2009; </w:t>
      </w:r>
      <w:r w:rsidRPr="00D910C0">
        <w:rPr>
          <w:rFonts w:ascii="Book Antiqua" w:eastAsia="Book Antiqua" w:hAnsi="Book Antiqua" w:cs="Book Antiqua"/>
          <w:b/>
          <w:bCs/>
        </w:rPr>
        <w:t>41</w:t>
      </w:r>
      <w:r w:rsidRPr="00D910C0">
        <w:rPr>
          <w:rFonts w:ascii="Book Antiqua" w:eastAsia="Book Antiqua" w:hAnsi="Book Antiqua" w:cs="Book Antiqua"/>
        </w:rPr>
        <w:t>: 521-523 [PMID: 19330029 DOI: 10.1038/ng.349]</w:t>
      </w:r>
    </w:p>
    <w:p w14:paraId="419460FC"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132 </w:t>
      </w:r>
      <w:r w:rsidRPr="00D910C0">
        <w:rPr>
          <w:rFonts w:ascii="Book Antiqua" w:eastAsia="Book Antiqua" w:hAnsi="Book Antiqua" w:cs="Book Antiqua"/>
          <w:b/>
          <w:bCs/>
        </w:rPr>
        <w:t>Waddell N</w:t>
      </w:r>
      <w:r w:rsidRPr="00D910C0">
        <w:rPr>
          <w:rFonts w:ascii="Book Antiqua" w:eastAsia="Book Antiqua" w:hAnsi="Book Antiqua" w:cs="Book Antiqua"/>
        </w:rPr>
        <w:t xml:space="preserve">, Pajic M, Patch AM, Chang DK, Kassahn KS, Bailey P, Johns AL, 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Australian Pancreatic Cancer Genome Initiative, Gill AJ, Eshleman JR, Pilarsky C, Scarpa A, Musgrove EA, Pearson JV, Biankin AV, Grimmond SM. Whole genomes redefine the mutational landscape of pancreatic cancer. </w:t>
      </w:r>
      <w:r w:rsidRPr="00D910C0">
        <w:rPr>
          <w:rFonts w:ascii="Book Antiqua" w:eastAsia="Book Antiqua" w:hAnsi="Book Antiqua" w:cs="Book Antiqua"/>
          <w:i/>
          <w:iCs/>
        </w:rPr>
        <w:t>Nature</w:t>
      </w:r>
      <w:r w:rsidRPr="00D910C0">
        <w:rPr>
          <w:rFonts w:ascii="Book Antiqua" w:eastAsia="Book Antiqua" w:hAnsi="Book Antiqua" w:cs="Book Antiqua"/>
        </w:rPr>
        <w:t xml:space="preserve"> 2015; </w:t>
      </w:r>
      <w:r w:rsidRPr="00D910C0">
        <w:rPr>
          <w:rFonts w:ascii="Book Antiqua" w:eastAsia="Book Antiqua" w:hAnsi="Book Antiqua" w:cs="Book Antiqua"/>
          <w:b/>
          <w:bCs/>
        </w:rPr>
        <w:t>518</w:t>
      </w:r>
      <w:r w:rsidRPr="00D910C0">
        <w:rPr>
          <w:rFonts w:ascii="Book Antiqua" w:eastAsia="Book Antiqua" w:hAnsi="Book Antiqua" w:cs="Book Antiqua"/>
        </w:rPr>
        <w:t>: 495-501 [PMID: 25719666 DOI: 10.1038/nature14169]</w:t>
      </w:r>
    </w:p>
    <w:p w14:paraId="74598699"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lastRenderedPageBreak/>
        <w:t xml:space="preserve">133 </w:t>
      </w:r>
      <w:r w:rsidRPr="00D910C0">
        <w:rPr>
          <w:rFonts w:ascii="Book Antiqua" w:eastAsia="Book Antiqua" w:hAnsi="Book Antiqua" w:cs="Book Antiqua"/>
          <w:b/>
          <w:bCs/>
        </w:rPr>
        <w:t>Witkiewicz AK</w:t>
      </w:r>
      <w:r w:rsidRPr="00D910C0">
        <w:rPr>
          <w:rFonts w:ascii="Book Antiqua" w:eastAsia="Book Antiqua" w:hAnsi="Book Antiqua" w:cs="Book Antiqua"/>
        </w:rPr>
        <w:t xml:space="preserve">, McMillan EA, Balaji U, Baek G, Lin WC, Mansour J, Mollaee M, Wagner KU, Koduru P, Yopp A, Choti MA, Yeo CJ, McCue P, White MA, Knudsen ES. Whole-exome sequencing of pancreatic cancer defines genetic diversity and therapeutic targets. </w:t>
      </w:r>
      <w:r w:rsidRPr="00D910C0">
        <w:rPr>
          <w:rFonts w:ascii="Book Antiqua" w:eastAsia="Book Antiqua" w:hAnsi="Book Antiqua" w:cs="Book Antiqua"/>
          <w:i/>
          <w:iCs/>
        </w:rPr>
        <w:t>Nat Commun</w:t>
      </w:r>
      <w:r w:rsidRPr="00D910C0">
        <w:rPr>
          <w:rFonts w:ascii="Book Antiqua" w:eastAsia="Book Antiqua" w:hAnsi="Book Antiqua" w:cs="Book Antiqua"/>
        </w:rPr>
        <w:t xml:space="preserve"> 2015; </w:t>
      </w:r>
      <w:r w:rsidRPr="00D910C0">
        <w:rPr>
          <w:rFonts w:ascii="Book Antiqua" w:eastAsia="Book Antiqua" w:hAnsi="Book Antiqua" w:cs="Book Antiqua"/>
          <w:b/>
          <w:bCs/>
        </w:rPr>
        <w:t>6</w:t>
      </w:r>
      <w:r w:rsidRPr="00D910C0">
        <w:rPr>
          <w:rFonts w:ascii="Book Antiqua" w:eastAsia="Book Antiqua" w:hAnsi="Book Antiqua" w:cs="Book Antiqua"/>
        </w:rPr>
        <w:t>: 6744 [PMID: 25855536 DOI: 10.1038/ncomms7744]</w:t>
      </w:r>
    </w:p>
    <w:p w14:paraId="298DA0BB"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134 </w:t>
      </w:r>
      <w:r w:rsidRPr="00D910C0">
        <w:rPr>
          <w:rFonts w:ascii="Book Antiqua" w:eastAsia="Book Antiqua" w:hAnsi="Book Antiqua" w:cs="Book Antiqua"/>
          <w:b/>
          <w:bCs/>
        </w:rPr>
        <w:t>Welstead GG</w:t>
      </w:r>
      <w:r w:rsidRPr="00D910C0">
        <w:rPr>
          <w:rFonts w:ascii="Book Antiqua" w:eastAsia="Book Antiqua" w:hAnsi="Book Antiqua" w:cs="Book Antiqua"/>
        </w:rPr>
        <w:t xml:space="preserve">, Creyghton MP, Bilodeau S, Cheng AW, Markoulaki S, Young RA, Jaenisch R. X-linked H3K27me3 demethylase Utx is required for embryonic development in a sex-specific manner. </w:t>
      </w:r>
      <w:r w:rsidRPr="00D910C0">
        <w:rPr>
          <w:rFonts w:ascii="Book Antiqua" w:eastAsia="Book Antiqua" w:hAnsi="Book Antiqua" w:cs="Book Antiqua"/>
          <w:i/>
          <w:iCs/>
        </w:rPr>
        <w:t>Proc Natl Acad Sci U S A</w:t>
      </w:r>
      <w:r w:rsidRPr="00D910C0">
        <w:rPr>
          <w:rFonts w:ascii="Book Antiqua" w:eastAsia="Book Antiqua" w:hAnsi="Book Antiqua" w:cs="Book Antiqua"/>
        </w:rPr>
        <w:t xml:space="preserve"> 2012; </w:t>
      </w:r>
      <w:r w:rsidRPr="00D910C0">
        <w:rPr>
          <w:rFonts w:ascii="Book Antiqua" w:eastAsia="Book Antiqua" w:hAnsi="Book Antiqua" w:cs="Book Antiqua"/>
          <w:b/>
          <w:bCs/>
        </w:rPr>
        <w:t>109</w:t>
      </w:r>
      <w:r w:rsidRPr="00D910C0">
        <w:rPr>
          <w:rFonts w:ascii="Book Antiqua" w:eastAsia="Book Antiqua" w:hAnsi="Book Antiqua" w:cs="Book Antiqua"/>
        </w:rPr>
        <w:t>: 13004-13009 [PMID: 22826230 DOI: 10.1073/pnas.1210787109]</w:t>
      </w:r>
    </w:p>
    <w:p w14:paraId="395BF73B"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135 </w:t>
      </w:r>
      <w:r w:rsidRPr="00D910C0">
        <w:rPr>
          <w:rFonts w:ascii="Book Antiqua" w:eastAsia="Book Antiqua" w:hAnsi="Book Antiqua" w:cs="Book Antiqua"/>
          <w:b/>
          <w:bCs/>
        </w:rPr>
        <w:t>Agger K</w:t>
      </w:r>
      <w:r w:rsidRPr="00D910C0">
        <w:rPr>
          <w:rFonts w:ascii="Book Antiqua" w:eastAsia="Book Antiqua" w:hAnsi="Book Antiqua" w:cs="Book Antiqua"/>
        </w:rPr>
        <w:t xml:space="preserve">, Cloos PA, Rudkjaer L, Williams K, Andersen G, Christensen J, Helin K. The H3K27me3 demethylase JMJD3 contributes to the activation of the INK4A-ARF locus in response to oncogene- and stress-induced senescence. </w:t>
      </w:r>
      <w:r w:rsidRPr="00D910C0">
        <w:rPr>
          <w:rFonts w:ascii="Book Antiqua" w:eastAsia="Book Antiqua" w:hAnsi="Book Antiqua" w:cs="Book Antiqua"/>
          <w:i/>
          <w:iCs/>
        </w:rPr>
        <w:t>Genes Dev</w:t>
      </w:r>
      <w:r w:rsidRPr="00D910C0">
        <w:rPr>
          <w:rFonts w:ascii="Book Antiqua" w:eastAsia="Book Antiqua" w:hAnsi="Book Antiqua" w:cs="Book Antiqua"/>
        </w:rPr>
        <w:t xml:space="preserve"> 2009; </w:t>
      </w:r>
      <w:r w:rsidRPr="00D910C0">
        <w:rPr>
          <w:rFonts w:ascii="Book Antiqua" w:eastAsia="Book Antiqua" w:hAnsi="Book Antiqua" w:cs="Book Antiqua"/>
          <w:b/>
          <w:bCs/>
        </w:rPr>
        <w:t>23</w:t>
      </w:r>
      <w:r w:rsidRPr="00D910C0">
        <w:rPr>
          <w:rFonts w:ascii="Book Antiqua" w:eastAsia="Book Antiqua" w:hAnsi="Book Antiqua" w:cs="Book Antiqua"/>
        </w:rPr>
        <w:t>: 1171-1176 [PMID: 19451217 DOI: 10.1101/gad.510809]</w:t>
      </w:r>
    </w:p>
    <w:p w14:paraId="18286F59"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136 </w:t>
      </w:r>
      <w:r w:rsidRPr="00D910C0">
        <w:rPr>
          <w:rFonts w:ascii="Book Antiqua" w:eastAsia="Book Antiqua" w:hAnsi="Book Antiqua" w:cs="Book Antiqua"/>
          <w:b/>
          <w:bCs/>
        </w:rPr>
        <w:t>Barradas M</w:t>
      </w:r>
      <w:r w:rsidRPr="00D910C0">
        <w:rPr>
          <w:rFonts w:ascii="Book Antiqua" w:eastAsia="Book Antiqua" w:hAnsi="Book Antiqua" w:cs="Book Antiqua"/>
        </w:rPr>
        <w:t xml:space="preserve">, Anderton E, Acosta JC, Li S, Banito A, Rodriguez-Niedenführ M, Maertens G, Banck M, Zhou MM, Walsh MJ, Peters G, Gil J. Histone demethylase JMJD3 contributes to epigenetic control of INK4a/ARF by oncogenic RAS. </w:t>
      </w:r>
      <w:r w:rsidRPr="00D910C0">
        <w:rPr>
          <w:rFonts w:ascii="Book Antiqua" w:eastAsia="Book Antiqua" w:hAnsi="Book Antiqua" w:cs="Book Antiqua"/>
          <w:i/>
          <w:iCs/>
        </w:rPr>
        <w:t>Genes Dev</w:t>
      </w:r>
      <w:r w:rsidRPr="00D910C0">
        <w:rPr>
          <w:rFonts w:ascii="Book Antiqua" w:eastAsia="Book Antiqua" w:hAnsi="Book Antiqua" w:cs="Book Antiqua"/>
        </w:rPr>
        <w:t xml:space="preserve"> 2009; </w:t>
      </w:r>
      <w:r w:rsidRPr="00D910C0">
        <w:rPr>
          <w:rFonts w:ascii="Book Antiqua" w:eastAsia="Book Antiqua" w:hAnsi="Book Antiqua" w:cs="Book Antiqua"/>
          <w:b/>
          <w:bCs/>
        </w:rPr>
        <w:t>23</w:t>
      </w:r>
      <w:r w:rsidRPr="00D910C0">
        <w:rPr>
          <w:rFonts w:ascii="Book Antiqua" w:eastAsia="Book Antiqua" w:hAnsi="Book Antiqua" w:cs="Book Antiqua"/>
        </w:rPr>
        <w:t>: 1177-1182 [PMID: 19451218 DOI: 10.1101/gad.511109]</w:t>
      </w:r>
    </w:p>
    <w:p w14:paraId="624465CC"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137 </w:t>
      </w:r>
      <w:r w:rsidRPr="00D910C0">
        <w:rPr>
          <w:rFonts w:ascii="Book Antiqua" w:eastAsia="Book Antiqua" w:hAnsi="Book Antiqua" w:cs="Book Antiqua"/>
          <w:b/>
          <w:bCs/>
        </w:rPr>
        <w:t>Kanda M</w:t>
      </w:r>
      <w:r w:rsidRPr="00D910C0">
        <w:rPr>
          <w:rFonts w:ascii="Book Antiqua" w:eastAsia="Book Antiqua" w:hAnsi="Book Antiqua" w:cs="Book Antiqua"/>
        </w:rPr>
        <w:t xml:space="preserve">, Matthaei H, Wu J, Hong SM, Yu J, Borges M, Hruban RH, Maitra A, Kinzler K, Vogelstein B, Goggins M. Presence of somatic mutations in most early-stage pancreatic intraepithelial neoplasia. </w:t>
      </w:r>
      <w:r w:rsidRPr="00D910C0">
        <w:rPr>
          <w:rFonts w:ascii="Book Antiqua" w:eastAsia="Book Antiqua" w:hAnsi="Book Antiqua" w:cs="Book Antiqua"/>
          <w:i/>
          <w:iCs/>
        </w:rPr>
        <w:t>Gastroenterology</w:t>
      </w:r>
      <w:r w:rsidRPr="00D910C0">
        <w:rPr>
          <w:rFonts w:ascii="Book Antiqua" w:eastAsia="Book Antiqua" w:hAnsi="Book Antiqua" w:cs="Book Antiqua"/>
        </w:rPr>
        <w:t xml:space="preserve"> 2012; </w:t>
      </w:r>
      <w:r w:rsidRPr="00D910C0">
        <w:rPr>
          <w:rFonts w:ascii="Book Antiqua" w:eastAsia="Book Antiqua" w:hAnsi="Book Antiqua" w:cs="Book Antiqua"/>
          <w:b/>
          <w:bCs/>
        </w:rPr>
        <w:t>142</w:t>
      </w:r>
      <w:r w:rsidRPr="00D910C0">
        <w:rPr>
          <w:rFonts w:ascii="Book Antiqua" w:eastAsia="Book Antiqua" w:hAnsi="Book Antiqua" w:cs="Book Antiqua"/>
        </w:rPr>
        <w:t>: 730-733.e9 [PMID: 22226782 DOI: 10.1053/j.gastro.2011.12.042]</w:t>
      </w:r>
    </w:p>
    <w:p w14:paraId="75023359"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138 </w:t>
      </w:r>
      <w:r w:rsidRPr="00D910C0">
        <w:rPr>
          <w:rFonts w:ascii="Book Antiqua" w:eastAsia="Book Antiqua" w:hAnsi="Book Antiqua" w:cs="Book Antiqua"/>
          <w:b/>
          <w:bCs/>
        </w:rPr>
        <w:t>Yamamoto K</w:t>
      </w:r>
      <w:r w:rsidRPr="00D910C0">
        <w:rPr>
          <w:rFonts w:ascii="Book Antiqua" w:eastAsia="Book Antiqua" w:hAnsi="Book Antiqua" w:cs="Book Antiqua"/>
        </w:rPr>
        <w:t xml:space="preserve">, Tateishi K, Kudo Y, Sato T, Yamamoto S, Miyabayashi K, Matsusaka K, Asaoka Y, Ijichi H, Hirata Y, Otsuka M, Nakai Y, Isayama H, Ikenoue T, Kurokawa M, Fukayama M, Kokudo N, Omata M, Koike K. Loss of histone demethylase KDM6B enhances aggressiveness of pancreatic cancer through downregulation of C/EBPα. </w:t>
      </w:r>
      <w:r w:rsidRPr="00D910C0">
        <w:rPr>
          <w:rFonts w:ascii="Book Antiqua" w:eastAsia="Book Antiqua" w:hAnsi="Book Antiqua" w:cs="Book Antiqua"/>
          <w:i/>
          <w:iCs/>
        </w:rPr>
        <w:t>Carcinogenesis</w:t>
      </w:r>
      <w:r w:rsidRPr="00D910C0">
        <w:rPr>
          <w:rFonts w:ascii="Book Antiqua" w:eastAsia="Book Antiqua" w:hAnsi="Book Antiqua" w:cs="Book Antiqua"/>
        </w:rPr>
        <w:t xml:space="preserve"> 2014; </w:t>
      </w:r>
      <w:r w:rsidRPr="00D910C0">
        <w:rPr>
          <w:rFonts w:ascii="Book Antiqua" w:eastAsia="Book Antiqua" w:hAnsi="Book Antiqua" w:cs="Book Antiqua"/>
          <w:b/>
          <w:bCs/>
        </w:rPr>
        <w:t>35</w:t>
      </w:r>
      <w:r w:rsidRPr="00D910C0">
        <w:rPr>
          <w:rFonts w:ascii="Book Antiqua" w:eastAsia="Book Antiqua" w:hAnsi="Book Antiqua" w:cs="Book Antiqua"/>
        </w:rPr>
        <w:t>: 2404-2414 [PMID: 24947179 DOI: 10.1093/carcin/bgu136]</w:t>
      </w:r>
    </w:p>
    <w:p w14:paraId="7078E147"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139 </w:t>
      </w:r>
      <w:r w:rsidRPr="00D910C0">
        <w:rPr>
          <w:rFonts w:ascii="Book Antiqua" w:eastAsia="Book Antiqua" w:hAnsi="Book Antiqua" w:cs="Book Antiqua"/>
          <w:b/>
          <w:bCs/>
        </w:rPr>
        <w:t>Pan MR</w:t>
      </w:r>
      <w:r w:rsidRPr="00D910C0">
        <w:rPr>
          <w:rFonts w:ascii="Book Antiqua" w:eastAsia="Book Antiqua" w:hAnsi="Book Antiqua" w:cs="Book Antiqua"/>
        </w:rPr>
        <w:t xml:space="preserve">, Hsu MC, Chen LT, Hung WC. G9a orchestrates PCL3 and KDM7A to promote histone H3K27 methylation. </w:t>
      </w:r>
      <w:r w:rsidRPr="00D910C0">
        <w:rPr>
          <w:rFonts w:ascii="Book Antiqua" w:eastAsia="Book Antiqua" w:hAnsi="Book Antiqua" w:cs="Book Antiqua"/>
          <w:i/>
          <w:iCs/>
        </w:rPr>
        <w:t>Sci Rep</w:t>
      </w:r>
      <w:r w:rsidRPr="00D910C0">
        <w:rPr>
          <w:rFonts w:ascii="Book Antiqua" w:eastAsia="Book Antiqua" w:hAnsi="Book Antiqua" w:cs="Book Antiqua"/>
        </w:rPr>
        <w:t xml:space="preserve"> 2015; </w:t>
      </w:r>
      <w:r w:rsidRPr="00D910C0">
        <w:rPr>
          <w:rFonts w:ascii="Book Antiqua" w:eastAsia="Book Antiqua" w:hAnsi="Book Antiqua" w:cs="Book Antiqua"/>
          <w:b/>
          <w:bCs/>
        </w:rPr>
        <w:t>5</w:t>
      </w:r>
      <w:r w:rsidRPr="00D910C0">
        <w:rPr>
          <w:rFonts w:ascii="Book Antiqua" w:eastAsia="Book Antiqua" w:hAnsi="Book Antiqua" w:cs="Book Antiqua"/>
        </w:rPr>
        <w:t>: 18709 [PMID: 26688070 DOI: 10.1038/srep18709]</w:t>
      </w:r>
    </w:p>
    <w:p w14:paraId="68675C0C"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lastRenderedPageBreak/>
        <w:t xml:space="preserve">140 </w:t>
      </w:r>
      <w:r w:rsidRPr="00D910C0">
        <w:rPr>
          <w:rFonts w:ascii="Book Antiqua" w:eastAsia="Book Antiqua" w:hAnsi="Book Antiqua" w:cs="Book Antiqua"/>
          <w:b/>
          <w:bCs/>
        </w:rPr>
        <w:t>Aasland R</w:t>
      </w:r>
      <w:r w:rsidRPr="00D910C0">
        <w:rPr>
          <w:rFonts w:ascii="Book Antiqua" w:eastAsia="Book Antiqua" w:hAnsi="Book Antiqua" w:cs="Book Antiqua"/>
        </w:rPr>
        <w:t xml:space="preserve">, Gibson TJ, Stewart AF. The PHD finger: implications for chromatin-mediated transcriptional regulation. </w:t>
      </w:r>
      <w:r w:rsidRPr="00D910C0">
        <w:rPr>
          <w:rFonts w:ascii="Book Antiqua" w:eastAsia="Book Antiqua" w:hAnsi="Book Antiqua" w:cs="Book Antiqua"/>
          <w:i/>
          <w:iCs/>
        </w:rPr>
        <w:t>Trends Biochem Sci</w:t>
      </w:r>
      <w:r w:rsidRPr="00D910C0">
        <w:rPr>
          <w:rFonts w:ascii="Book Antiqua" w:eastAsia="Book Antiqua" w:hAnsi="Book Antiqua" w:cs="Book Antiqua"/>
        </w:rPr>
        <w:t xml:space="preserve"> 1995; </w:t>
      </w:r>
      <w:r w:rsidRPr="00D910C0">
        <w:rPr>
          <w:rFonts w:ascii="Book Antiqua" w:eastAsia="Book Antiqua" w:hAnsi="Book Antiqua" w:cs="Book Antiqua"/>
          <w:b/>
          <w:bCs/>
        </w:rPr>
        <w:t>20</w:t>
      </w:r>
      <w:r w:rsidRPr="00D910C0">
        <w:rPr>
          <w:rFonts w:ascii="Book Antiqua" w:eastAsia="Book Antiqua" w:hAnsi="Book Antiqua" w:cs="Book Antiqua"/>
        </w:rPr>
        <w:t>: 56-59 [PMID: 7701562 DOI: 10.1016/s0968-0004(00)88957-4]</w:t>
      </w:r>
    </w:p>
    <w:p w14:paraId="604330EB"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141 </w:t>
      </w:r>
      <w:r w:rsidRPr="00D910C0">
        <w:rPr>
          <w:rFonts w:ascii="Book Antiqua" w:eastAsia="Book Antiqua" w:hAnsi="Book Antiqua" w:cs="Book Antiqua"/>
          <w:b/>
          <w:bCs/>
        </w:rPr>
        <w:t>Sanchez R</w:t>
      </w:r>
      <w:r w:rsidRPr="00D910C0">
        <w:rPr>
          <w:rFonts w:ascii="Book Antiqua" w:eastAsia="Book Antiqua" w:hAnsi="Book Antiqua" w:cs="Book Antiqua"/>
        </w:rPr>
        <w:t xml:space="preserve">, Zhou MM. The PHD finger: a versatile epigenome reader. </w:t>
      </w:r>
      <w:r w:rsidRPr="00D910C0">
        <w:rPr>
          <w:rFonts w:ascii="Book Antiqua" w:eastAsia="Book Antiqua" w:hAnsi="Book Antiqua" w:cs="Book Antiqua"/>
          <w:i/>
          <w:iCs/>
        </w:rPr>
        <w:t>Trends Biochem Sci</w:t>
      </w:r>
      <w:r w:rsidRPr="00D910C0">
        <w:rPr>
          <w:rFonts w:ascii="Book Antiqua" w:eastAsia="Book Antiqua" w:hAnsi="Book Antiqua" w:cs="Book Antiqua"/>
        </w:rPr>
        <w:t xml:space="preserve"> 2011; </w:t>
      </w:r>
      <w:r w:rsidRPr="00D910C0">
        <w:rPr>
          <w:rFonts w:ascii="Book Antiqua" w:eastAsia="Book Antiqua" w:hAnsi="Book Antiqua" w:cs="Book Antiqua"/>
          <w:b/>
          <w:bCs/>
        </w:rPr>
        <w:t>36</w:t>
      </w:r>
      <w:r w:rsidRPr="00D910C0">
        <w:rPr>
          <w:rFonts w:ascii="Book Antiqua" w:eastAsia="Book Antiqua" w:hAnsi="Book Antiqua" w:cs="Book Antiqua"/>
        </w:rPr>
        <w:t>: 364-372 [PMID: 21514168 DOI: 10.1016/j.tibs.2011.03.005]</w:t>
      </w:r>
    </w:p>
    <w:p w14:paraId="0CB88B2E" w14:textId="77777777" w:rsidR="00CA5F5F" w:rsidRPr="00D910C0" w:rsidRDefault="00C317ED">
      <w:pPr>
        <w:adjustRightInd w:val="0"/>
        <w:snapToGrid w:val="0"/>
        <w:spacing w:line="360" w:lineRule="auto"/>
        <w:jc w:val="both"/>
      </w:pPr>
      <w:r w:rsidRPr="00D910C0">
        <w:rPr>
          <w:rFonts w:ascii="Book Antiqua" w:eastAsia="Book Antiqua" w:hAnsi="Book Antiqua" w:cs="Book Antiqua"/>
        </w:rPr>
        <w:t xml:space="preserve">142 </w:t>
      </w:r>
      <w:r w:rsidRPr="00D910C0">
        <w:rPr>
          <w:rFonts w:ascii="Book Antiqua" w:eastAsia="Book Antiqua" w:hAnsi="Book Antiqua" w:cs="Book Antiqua"/>
          <w:b/>
          <w:bCs/>
        </w:rPr>
        <w:t>Ali M</w:t>
      </w:r>
      <w:r w:rsidRPr="00D910C0">
        <w:rPr>
          <w:rFonts w:ascii="Book Antiqua" w:eastAsia="Book Antiqua" w:hAnsi="Book Antiqua" w:cs="Book Antiqua"/>
        </w:rPr>
        <w:t xml:space="preserve">, Hom RA, Blakeslee W, Ikenouye L, Kutateladze TG. Diverse functions of PHD fingers of the MLL/KMT2 subfamily. </w:t>
      </w:r>
      <w:r w:rsidRPr="00D910C0">
        <w:rPr>
          <w:rFonts w:ascii="Book Antiqua" w:eastAsia="Book Antiqua" w:hAnsi="Book Antiqua" w:cs="Book Antiqua"/>
          <w:i/>
          <w:iCs/>
        </w:rPr>
        <w:t>Biochim Biophys Acta</w:t>
      </w:r>
      <w:r w:rsidRPr="00D910C0">
        <w:rPr>
          <w:rFonts w:ascii="Book Antiqua" w:eastAsia="Book Antiqua" w:hAnsi="Book Antiqua" w:cs="Book Antiqua"/>
        </w:rPr>
        <w:t xml:space="preserve"> 2014; </w:t>
      </w:r>
      <w:r w:rsidRPr="00D910C0">
        <w:rPr>
          <w:rFonts w:ascii="Book Antiqua" w:eastAsia="Book Antiqua" w:hAnsi="Book Antiqua" w:cs="Book Antiqua"/>
          <w:b/>
          <w:bCs/>
        </w:rPr>
        <w:t>1843</w:t>
      </w:r>
      <w:r w:rsidRPr="00D910C0">
        <w:rPr>
          <w:rFonts w:ascii="Book Antiqua" w:eastAsia="Book Antiqua" w:hAnsi="Book Antiqua" w:cs="Book Antiqua"/>
        </w:rPr>
        <w:t>: 366-371 [PMID: 24291127 DOI: 10.1016/j.bbamcr.2013.11.016]</w:t>
      </w:r>
    </w:p>
    <w:p w14:paraId="1EC01517"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143 </w:t>
      </w:r>
      <w:r w:rsidRPr="00D910C0">
        <w:rPr>
          <w:rFonts w:ascii="Book Antiqua" w:eastAsia="Book Antiqua" w:hAnsi="Book Antiqua" w:cs="Book Antiqua"/>
          <w:b/>
          <w:bCs/>
          <w:color w:val="000000"/>
        </w:rPr>
        <w:t>Yokoyama A</w:t>
      </w:r>
      <w:r w:rsidRPr="00D910C0">
        <w:rPr>
          <w:rFonts w:ascii="Book Antiqua" w:eastAsia="Book Antiqua" w:hAnsi="Book Antiqua" w:cs="Book Antiqua"/>
          <w:color w:val="000000"/>
        </w:rPr>
        <w:t xml:space="preserve">, Ficara F, Murphy MJ, Meisel C, Naresh A, Kitabayashi I, Cleary ML. Proteolytically cleaved MLL subunits are susceptible to distinct degradation pathways. </w:t>
      </w:r>
      <w:r w:rsidRPr="00D910C0">
        <w:rPr>
          <w:rFonts w:ascii="Book Antiqua" w:eastAsia="Book Antiqua" w:hAnsi="Book Antiqua" w:cs="Book Antiqua"/>
          <w:i/>
          <w:iCs/>
          <w:color w:val="000000"/>
        </w:rPr>
        <w:t>J Cell Sci</w:t>
      </w:r>
      <w:r w:rsidRPr="00D910C0">
        <w:rPr>
          <w:rFonts w:ascii="Book Antiqua" w:eastAsia="Book Antiqua" w:hAnsi="Book Antiqua" w:cs="Book Antiqua"/>
          <w:color w:val="000000"/>
        </w:rPr>
        <w:t xml:space="preserve"> 2011; </w:t>
      </w:r>
      <w:r w:rsidRPr="00D910C0">
        <w:rPr>
          <w:rFonts w:ascii="Book Antiqua" w:eastAsia="Book Antiqua" w:hAnsi="Book Antiqua" w:cs="Book Antiqua"/>
          <w:b/>
          <w:bCs/>
          <w:color w:val="000000"/>
        </w:rPr>
        <w:t>124</w:t>
      </w:r>
      <w:r w:rsidRPr="00D910C0">
        <w:rPr>
          <w:rFonts w:ascii="Book Antiqua" w:eastAsia="Book Antiqua" w:hAnsi="Book Antiqua" w:cs="Book Antiqua"/>
          <w:color w:val="000000"/>
        </w:rPr>
        <w:t>: 2208-2219 [PMID: 21670200 DOI: 10.1242/jcs.080523]</w:t>
      </w:r>
    </w:p>
    <w:p w14:paraId="49F5E1BB"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144 </w:t>
      </w:r>
      <w:r w:rsidRPr="00D910C0">
        <w:rPr>
          <w:rFonts w:ascii="Book Antiqua" w:eastAsia="Book Antiqua" w:hAnsi="Book Antiqua" w:cs="Book Antiqua"/>
          <w:b/>
          <w:bCs/>
          <w:color w:val="000000"/>
        </w:rPr>
        <w:t>Wang J</w:t>
      </w:r>
      <w:r w:rsidRPr="00D910C0">
        <w:rPr>
          <w:rFonts w:ascii="Book Antiqua" w:eastAsia="Book Antiqua" w:hAnsi="Book Antiqua" w:cs="Book Antiqua"/>
          <w:color w:val="000000"/>
        </w:rPr>
        <w:t xml:space="preserve">, Muntean AG, Wu L, Hess JL. A subset of mixed lineage leukemia proteins has plant homeodomain (PHD)-mediated E3 Ligase activity. </w:t>
      </w:r>
      <w:r w:rsidRPr="00D910C0">
        <w:rPr>
          <w:rFonts w:ascii="Book Antiqua" w:eastAsia="Book Antiqua" w:hAnsi="Book Antiqua" w:cs="Book Antiqua"/>
          <w:i/>
          <w:iCs/>
          <w:color w:val="000000"/>
        </w:rPr>
        <w:t>J Biol Chem</w:t>
      </w:r>
      <w:r w:rsidRPr="00D910C0">
        <w:rPr>
          <w:rFonts w:ascii="Book Antiqua" w:eastAsia="Book Antiqua" w:hAnsi="Book Antiqua" w:cs="Book Antiqua"/>
          <w:color w:val="000000"/>
        </w:rPr>
        <w:t xml:space="preserve"> 2012; </w:t>
      </w:r>
      <w:r w:rsidRPr="00D910C0">
        <w:rPr>
          <w:rFonts w:ascii="Book Antiqua" w:eastAsia="Book Antiqua" w:hAnsi="Book Antiqua" w:cs="Book Antiqua"/>
          <w:b/>
          <w:bCs/>
          <w:color w:val="000000"/>
        </w:rPr>
        <w:t>287</w:t>
      </w:r>
      <w:r w:rsidRPr="00D910C0">
        <w:rPr>
          <w:rFonts w:ascii="Book Antiqua" w:eastAsia="Book Antiqua" w:hAnsi="Book Antiqua" w:cs="Book Antiqua"/>
          <w:color w:val="000000"/>
        </w:rPr>
        <w:t>: 43410-43416 [PMID: 23129768 DOI: 10.1074/jbc.M112.423855]</w:t>
      </w:r>
    </w:p>
    <w:p w14:paraId="78E19C9F"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145 </w:t>
      </w:r>
      <w:r w:rsidRPr="00D910C0">
        <w:rPr>
          <w:rFonts w:ascii="Book Antiqua" w:eastAsia="Book Antiqua" w:hAnsi="Book Antiqua" w:cs="Book Antiqua"/>
          <w:b/>
          <w:bCs/>
          <w:color w:val="000000"/>
        </w:rPr>
        <w:t>Chang PY</w:t>
      </w:r>
      <w:r w:rsidRPr="00D910C0">
        <w:rPr>
          <w:rFonts w:ascii="Book Antiqua" w:eastAsia="Book Antiqua" w:hAnsi="Book Antiqua" w:cs="Book Antiqua"/>
          <w:color w:val="000000"/>
        </w:rPr>
        <w:t xml:space="preserve">, Hom RA, Musselman CA, Zhu L, Kuo A, Gozani O, Kutateladze TG, Cleary ML. Binding of the MLL PHD3 finger to histone H3K4me3 is required for MLL-dependent gene transcription. </w:t>
      </w:r>
      <w:r w:rsidRPr="00D910C0">
        <w:rPr>
          <w:rFonts w:ascii="Book Antiqua" w:eastAsia="Book Antiqua" w:hAnsi="Book Antiqua" w:cs="Book Antiqua"/>
          <w:i/>
          <w:iCs/>
          <w:color w:val="000000"/>
        </w:rPr>
        <w:t>J Mol Biol</w:t>
      </w:r>
      <w:r w:rsidRPr="00D910C0">
        <w:rPr>
          <w:rFonts w:ascii="Book Antiqua" w:eastAsia="Book Antiqua" w:hAnsi="Book Antiqua" w:cs="Book Antiqua"/>
          <w:color w:val="000000"/>
        </w:rPr>
        <w:t xml:space="preserve"> 2010; </w:t>
      </w:r>
      <w:r w:rsidRPr="00D910C0">
        <w:rPr>
          <w:rFonts w:ascii="Book Antiqua" w:eastAsia="Book Antiqua" w:hAnsi="Book Antiqua" w:cs="Book Antiqua"/>
          <w:b/>
          <w:bCs/>
          <w:color w:val="000000"/>
        </w:rPr>
        <w:t>400</w:t>
      </w:r>
      <w:r w:rsidRPr="00D910C0">
        <w:rPr>
          <w:rFonts w:ascii="Book Antiqua" w:eastAsia="Book Antiqua" w:hAnsi="Book Antiqua" w:cs="Book Antiqua"/>
          <w:color w:val="000000"/>
        </w:rPr>
        <w:t>: 137-144 [PMID: 20452361 DOI: 10.1016/j.jmb.2010.05.005]</w:t>
      </w:r>
    </w:p>
    <w:p w14:paraId="024269DD"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146 </w:t>
      </w:r>
      <w:r w:rsidRPr="00D910C0">
        <w:rPr>
          <w:rFonts w:ascii="Book Antiqua" w:eastAsia="Book Antiqua" w:hAnsi="Book Antiqua" w:cs="Book Antiqua"/>
          <w:b/>
          <w:bCs/>
          <w:color w:val="000000"/>
        </w:rPr>
        <w:t>Mathioudaki A</w:t>
      </w:r>
      <w:r w:rsidRPr="00D910C0">
        <w:rPr>
          <w:rFonts w:ascii="Book Antiqua" w:eastAsia="Book Antiqua" w:hAnsi="Book Antiqua" w:cs="Book Antiqua"/>
          <w:color w:val="000000"/>
        </w:rPr>
        <w:t xml:space="preserve">, Ljungström V, Melin M, Arendt ML, Nordin J, Karlsson Å, Murén E, Saksena P, Meadows JRS, Marinescu VD, Sjöblom T, Lindblad-Toh K. Targeted sequencing reveals the somatic mutation landscape in a Swedish breast cancer cohort. </w:t>
      </w:r>
      <w:r w:rsidRPr="00D910C0">
        <w:rPr>
          <w:rFonts w:ascii="Book Antiqua" w:eastAsia="Book Antiqua" w:hAnsi="Book Antiqua" w:cs="Book Antiqua"/>
          <w:i/>
          <w:iCs/>
          <w:color w:val="000000"/>
        </w:rPr>
        <w:t>Sci Rep</w:t>
      </w:r>
      <w:r w:rsidRPr="00D910C0">
        <w:rPr>
          <w:rFonts w:ascii="Book Antiqua" w:eastAsia="Book Antiqua" w:hAnsi="Book Antiqua" w:cs="Book Antiqua"/>
          <w:color w:val="000000"/>
        </w:rPr>
        <w:t xml:space="preserve"> 2020; </w:t>
      </w:r>
      <w:r w:rsidRPr="00D910C0">
        <w:rPr>
          <w:rFonts w:ascii="Book Antiqua" w:eastAsia="Book Antiqua" w:hAnsi="Book Antiqua" w:cs="Book Antiqua"/>
          <w:b/>
          <w:bCs/>
          <w:color w:val="000000"/>
        </w:rPr>
        <w:t>10</w:t>
      </w:r>
      <w:r w:rsidRPr="00D910C0">
        <w:rPr>
          <w:rFonts w:ascii="Book Antiqua" w:eastAsia="Book Antiqua" w:hAnsi="Book Antiqua" w:cs="Book Antiqua"/>
          <w:color w:val="000000"/>
        </w:rPr>
        <w:t>: 19304 [PMID: 33168853 DOI: 10.1038/s41598-020-74580-1]</w:t>
      </w:r>
    </w:p>
    <w:p w14:paraId="48E3FE8E"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147 </w:t>
      </w:r>
      <w:r w:rsidRPr="00D910C0">
        <w:rPr>
          <w:rFonts w:ascii="Book Antiqua" w:eastAsia="Book Antiqua" w:hAnsi="Book Antiqua" w:cs="Book Antiqua"/>
          <w:b/>
          <w:bCs/>
          <w:color w:val="000000"/>
        </w:rPr>
        <w:t>Dhar SS</w:t>
      </w:r>
      <w:r w:rsidRPr="00D910C0">
        <w:rPr>
          <w:rFonts w:ascii="Book Antiqua" w:eastAsia="Book Antiqua" w:hAnsi="Book Antiqua" w:cs="Book Antiqua"/>
          <w:color w:val="000000"/>
        </w:rPr>
        <w:t xml:space="preserve">, Lee SH, Kan PY, Voigt P, Ma L, Shi X, Reinberg D, Lee MG. Trans-tail regulation of MLL4-catalyzed H3K4 methylation by H4R3 symmetric dimethylation is mediated by a tandem PHD of MLL4. </w:t>
      </w:r>
      <w:r w:rsidRPr="00D910C0">
        <w:rPr>
          <w:rFonts w:ascii="Book Antiqua" w:eastAsia="Book Antiqua" w:hAnsi="Book Antiqua" w:cs="Book Antiqua"/>
          <w:i/>
          <w:iCs/>
          <w:color w:val="000000"/>
        </w:rPr>
        <w:t>Genes Dev</w:t>
      </w:r>
      <w:r w:rsidRPr="00D910C0">
        <w:rPr>
          <w:rFonts w:ascii="Book Antiqua" w:eastAsia="Book Antiqua" w:hAnsi="Book Antiqua" w:cs="Book Antiqua"/>
          <w:color w:val="000000"/>
        </w:rPr>
        <w:t xml:space="preserve"> 2012; </w:t>
      </w:r>
      <w:r w:rsidRPr="00D910C0">
        <w:rPr>
          <w:rFonts w:ascii="Book Antiqua" w:eastAsia="Book Antiqua" w:hAnsi="Book Antiqua" w:cs="Book Antiqua"/>
          <w:b/>
          <w:bCs/>
          <w:color w:val="000000"/>
        </w:rPr>
        <w:t>26</w:t>
      </w:r>
      <w:r w:rsidRPr="00D910C0">
        <w:rPr>
          <w:rFonts w:ascii="Book Antiqua" w:eastAsia="Book Antiqua" w:hAnsi="Book Antiqua" w:cs="Book Antiqua"/>
          <w:color w:val="000000"/>
        </w:rPr>
        <w:t>: 2749-2762 [PMID: 23249737 DOI: 10.1101/gad.203356.112]</w:t>
      </w:r>
    </w:p>
    <w:p w14:paraId="6DA95B10"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148 </w:t>
      </w:r>
      <w:r w:rsidRPr="00D910C0">
        <w:rPr>
          <w:rFonts w:ascii="Book Antiqua" w:eastAsia="Book Antiqua" w:hAnsi="Book Antiqua" w:cs="Book Antiqua"/>
          <w:b/>
          <w:bCs/>
          <w:color w:val="000000"/>
        </w:rPr>
        <w:t>Ali M</w:t>
      </w:r>
      <w:r w:rsidRPr="00D910C0">
        <w:rPr>
          <w:rFonts w:ascii="Book Antiqua" w:eastAsia="Book Antiqua" w:hAnsi="Book Antiqua" w:cs="Book Antiqua"/>
          <w:color w:val="000000"/>
        </w:rPr>
        <w:t xml:space="preserve">, Rincón-Arano H, Zhao W, Rothbart SB, Tong Q, Parkhurst SM, Strahl BD, Deng LW, Groudine M, Kutateladze TG. Molecular basis for chromatin binding and </w:t>
      </w:r>
      <w:r w:rsidRPr="00D910C0">
        <w:rPr>
          <w:rFonts w:ascii="Book Antiqua" w:eastAsia="Book Antiqua" w:hAnsi="Book Antiqua" w:cs="Book Antiqua"/>
          <w:color w:val="000000"/>
        </w:rPr>
        <w:lastRenderedPageBreak/>
        <w:t xml:space="preserve">regulation of MLL5. </w:t>
      </w:r>
      <w:r w:rsidRPr="00D910C0">
        <w:rPr>
          <w:rFonts w:ascii="Book Antiqua" w:eastAsia="Book Antiqua" w:hAnsi="Book Antiqua" w:cs="Book Antiqua"/>
          <w:i/>
          <w:iCs/>
          <w:color w:val="000000"/>
        </w:rPr>
        <w:t>Proc Natl Acad Sci U S A</w:t>
      </w:r>
      <w:r w:rsidRPr="00D910C0">
        <w:rPr>
          <w:rFonts w:ascii="Book Antiqua" w:eastAsia="Book Antiqua" w:hAnsi="Book Antiqua" w:cs="Book Antiqua"/>
          <w:color w:val="000000"/>
        </w:rPr>
        <w:t xml:space="preserve"> 2013; </w:t>
      </w:r>
      <w:r w:rsidRPr="00D910C0">
        <w:rPr>
          <w:rFonts w:ascii="Book Antiqua" w:eastAsia="Book Antiqua" w:hAnsi="Book Antiqua" w:cs="Book Antiqua"/>
          <w:b/>
          <w:bCs/>
          <w:color w:val="000000"/>
        </w:rPr>
        <w:t>110</w:t>
      </w:r>
      <w:r w:rsidRPr="00D910C0">
        <w:rPr>
          <w:rFonts w:ascii="Book Antiqua" w:eastAsia="Book Antiqua" w:hAnsi="Book Antiqua" w:cs="Book Antiqua"/>
          <w:color w:val="000000"/>
        </w:rPr>
        <w:t>: 11296-11301 [PMID: 23798402 DOI: 10.1073/pnas.1310156110]</w:t>
      </w:r>
    </w:p>
    <w:p w14:paraId="15175E9D"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149 </w:t>
      </w:r>
      <w:r w:rsidRPr="00D910C0">
        <w:rPr>
          <w:rFonts w:ascii="Book Antiqua" w:eastAsia="Book Antiqua" w:hAnsi="Book Antiqua" w:cs="Book Antiqua"/>
          <w:b/>
          <w:bCs/>
          <w:color w:val="000000"/>
        </w:rPr>
        <w:t>Lemak A</w:t>
      </w:r>
      <w:r w:rsidRPr="00D910C0">
        <w:rPr>
          <w:rFonts w:ascii="Book Antiqua" w:eastAsia="Book Antiqua" w:hAnsi="Book Antiqua" w:cs="Book Antiqua"/>
          <w:color w:val="000000"/>
        </w:rPr>
        <w:t xml:space="preserve">, Yee A, Wu H, Yap D, Zeng H, Dombrovski L, Houliston S, Aparicio S, Arrowsmith CH. Solution NMR structure and histone binding of the PHD domain of human MLL5. </w:t>
      </w:r>
      <w:r w:rsidRPr="00D910C0">
        <w:rPr>
          <w:rFonts w:ascii="Book Antiqua" w:eastAsia="Book Antiqua" w:hAnsi="Book Antiqua" w:cs="Book Antiqua"/>
          <w:i/>
          <w:iCs/>
          <w:color w:val="000000"/>
        </w:rPr>
        <w:t>PLoS One</w:t>
      </w:r>
      <w:r w:rsidRPr="00D910C0">
        <w:rPr>
          <w:rFonts w:ascii="Book Antiqua" w:eastAsia="Book Antiqua" w:hAnsi="Book Antiqua" w:cs="Book Antiqua"/>
          <w:color w:val="000000"/>
        </w:rPr>
        <w:t xml:space="preserve"> 2013; </w:t>
      </w:r>
      <w:r w:rsidRPr="00D910C0">
        <w:rPr>
          <w:rFonts w:ascii="Book Antiqua" w:eastAsia="Book Antiqua" w:hAnsi="Book Antiqua" w:cs="Book Antiqua"/>
          <w:b/>
          <w:bCs/>
          <w:color w:val="000000"/>
        </w:rPr>
        <w:t>8</w:t>
      </w:r>
      <w:r w:rsidRPr="00D910C0">
        <w:rPr>
          <w:rFonts w:ascii="Book Antiqua" w:eastAsia="Book Antiqua" w:hAnsi="Book Antiqua" w:cs="Book Antiqua"/>
          <w:color w:val="000000"/>
        </w:rPr>
        <w:t>: e77020 [PMID: 24130829 DOI: 10.1371/journal.pone.0077020]</w:t>
      </w:r>
    </w:p>
    <w:p w14:paraId="3C9572CB"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150 </w:t>
      </w:r>
      <w:r w:rsidRPr="00D910C0">
        <w:rPr>
          <w:rFonts w:ascii="Book Antiqua" w:eastAsia="Book Antiqua" w:hAnsi="Book Antiqua" w:cs="Book Antiqua"/>
          <w:b/>
          <w:bCs/>
          <w:color w:val="000000"/>
        </w:rPr>
        <w:t>Klose RJ</w:t>
      </w:r>
      <w:r w:rsidRPr="00D910C0">
        <w:rPr>
          <w:rFonts w:ascii="Book Antiqua" w:eastAsia="Book Antiqua" w:hAnsi="Book Antiqua" w:cs="Book Antiqua"/>
          <w:color w:val="000000"/>
        </w:rPr>
        <w:t xml:space="preserve">, Kallin EM, Zhang Y. JmjC-domain-containing proteins and histone demethylation. </w:t>
      </w:r>
      <w:r w:rsidRPr="00D910C0">
        <w:rPr>
          <w:rFonts w:ascii="Book Antiqua" w:eastAsia="Book Antiqua" w:hAnsi="Book Antiqua" w:cs="Book Antiqua"/>
          <w:i/>
          <w:iCs/>
          <w:color w:val="000000"/>
        </w:rPr>
        <w:t>Nat Rev Genet</w:t>
      </w:r>
      <w:r w:rsidRPr="00D910C0">
        <w:rPr>
          <w:rFonts w:ascii="Book Antiqua" w:eastAsia="Book Antiqua" w:hAnsi="Book Antiqua" w:cs="Book Antiqua"/>
          <w:color w:val="000000"/>
        </w:rPr>
        <w:t xml:space="preserve"> 2006; </w:t>
      </w:r>
      <w:r w:rsidRPr="00D910C0">
        <w:rPr>
          <w:rFonts w:ascii="Book Antiqua" w:eastAsia="Book Antiqua" w:hAnsi="Book Antiqua" w:cs="Book Antiqua"/>
          <w:b/>
          <w:bCs/>
          <w:color w:val="000000"/>
        </w:rPr>
        <w:t>7</w:t>
      </w:r>
      <w:r w:rsidRPr="00D910C0">
        <w:rPr>
          <w:rFonts w:ascii="Book Antiqua" w:eastAsia="Book Antiqua" w:hAnsi="Book Antiqua" w:cs="Book Antiqua"/>
          <w:color w:val="000000"/>
        </w:rPr>
        <w:t>: 715-727 [PMID: 16983801 DOI: 10.1038/nrg1945]</w:t>
      </w:r>
    </w:p>
    <w:p w14:paraId="4C61B3B5"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151 </w:t>
      </w:r>
      <w:r w:rsidRPr="00D910C0">
        <w:rPr>
          <w:rFonts w:ascii="Book Antiqua" w:eastAsia="Book Antiqua" w:hAnsi="Book Antiqua" w:cs="Book Antiqua"/>
          <w:b/>
          <w:bCs/>
          <w:color w:val="000000"/>
        </w:rPr>
        <w:t>Torres IO</w:t>
      </w:r>
      <w:r w:rsidRPr="00D910C0">
        <w:rPr>
          <w:rFonts w:ascii="Book Antiqua" w:eastAsia="Book Antiqua" w:hAnsi="Book Antiqua" w:cs="Book Antiqua"/>
          <w:color w:val="000000"/>
        </w:rPr>
        <w:t xml:space="preserve">, Kuchenbecker KM, Nnadi CI, Fletterick RJ, Kelly MJ, Fujimori DG. Histone demethylase KDM5A is regulated by its reader domain through a positive-feedback mechanism. </w:t>
      </w:r>
      <w:r w:rsidRPr="00D910C0">
        <w:rPr>
          <w:rFonts w:ascii="Book Antiqua" w:eastAsia="Book Antiqua" w:hAnsi="Book Antiqua" w:cs="Book Antiqua"/>
          <w:i/>
          <w:iCs/>
          <w:color w:val="000000"/>
        </w:rPr>
        <w:t>Nat Commun</w:t>
      </w:r>
      <w:r w:rsidRPr="00D910C0">
        <w:rPr>
          <w:rFonts w:ascii="Book Antiqua" w:eastAsia="Book Antiqua" w:hAnsi="Book Antiqua" w:cs="Book Antiqua"/>
          <w:color w:val="000000"/>
        </w:rPr>
        <w:t xml:space="preserve"> 2015; </w:t>
      </w:r>
      <w:r w:rsidRPr="00D910C0">
        <w:rPr>
          <w:rFonts w:ascii="Book Antiqua" w:eastAsia="Book Antiqua" w:hAnsi="Book Antiqua" w:cs="Book Antiqua"/>
          <w:b/>
          <w:bCs/>
          <w:color w:val="000000"/>
        </w:rPr>
        <w:t>6</w:t>
      </w:r>
      <w:r w:rsidRPr="00D910C0">
        <w:rPr>
          <w:rFonts w:ascii="Book Antiqua" w:eastAsia="Book Antiqua" w:hAnsi="Book Antiqua" w:cs="Book Antiqua"/>
          <w:color w:val="000000"/>
        </w:rPr>
        <w:t>: 6204 [PMID: 25686748 DOI: 10.1038/ncomms7204]</w:t>
      </w:r>
    </w:p>
    <w:p w14:paraId="5B37F80D"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152 </w:t>
      </w:r>
      <w:r w:rsidRPr="00D910C0">
        <w:rPr>
          <w:rFonts w:ascii="Book Antiqua" w:eastAsia="Book Antiqua" w:hAnsi="Book Antiqua" w:cs="Book Antiqua"/>
          <w:b/>
          <w:bCs/>
          <w:color w:val="000000"/>
        </w:rPr>
        <w:t>Tsai WW</w:t>
      </w:r>
      <w:r w:rsidRPr="00D910C0">
        <w:rPr>
          <w:rFonts w:ascii="Book Antiqua" w:eastAsia="Book Antiqua" w:hAnsi="Book Antiqua" w:cs="Book Antiqua"/>
          <w:color w:val="000000"/>
        </w:rPr>
        <w:t xml:space="preserve">, Wang Z, Yiu TT, Akdemir KC, Xia W, Winter S, Tsai CY, Shi X, Schwarzer D, Plunkett W, Aronow B, Gozani O, Fischle W, Hung MC, Patel DJ, Barton MC. TRIM24 Links a non-canonical histone signature to breast cancer. </w:t>
      </w:r>
      <w:r w:rsidRPr="00D910C0">
        <w:rPr>
          <w:rFonts w:ascii="Book Antiqua" w:eastAsia="Book Antiqua" w:hAnsi="Book Antiqua" w:cs="Book Antiqua"/>
          <w:i/>
          <w:iCs/>
          <w:color w:val="000000"/>
        </w:rPr>
        <w:t>Nature</w:t>
      </w:r>
      <w:r w:rsidRPr="00D910C0">
        <w:rPr>
          <w:rFonts w:ascii="Book Antiqua" w:eastAsia="Book Antiqua" w:hAnsi="Book Antiqua" w:cs="Book Antiqua"/>
          <w:color w:val="000000"/>
        </w:rPr>
        <w:t xml:space="preserve"> 2010; </w:t>
      </w:r>
      <w:r w:rsidRPr="00D910C0">
        <w:rPr>
          <w:rFonts w:ascii="Book Antiqua" w:eastAsia="Book Antiqua" w:hAnsi="Book Antiqua" w:cs="Book Antiqua"/>
          <w:b/>
          <w:bCs/>
          <w:color w:val="000000"/>
        </w:rPr>
        <w:t>468</w:t>
      </w:r>
      <w:r w:rsidRPr="00D910C0">
        <w:rPr>
          <w:rFonts w:ascii="Book Antiqua" w:eastAsia="Book Antiqua" w:hAnsi="Book Antiqua" w:cs="Book Antiqua"/>
          <w:color w:val="000000"/>
        </w:rPr>
        <w:t>: 927-932 [PMID: 21164480 DOI: 10.1038/nature09542]</w:t>
      </w:r>
    </w:p>
    <w:p w14:paraId="0D33E7A3"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153 </w:t>
      </w:r>
      <w:r w:rsidRPr="00D910C0">
        <w:rPr>
          <w:rFonts w:ascii="Book Antiqua" w:eastAsia="Book Antiqua" w:hAnsi="Book Antiqua" w:cs="Book Antiqua"/>
          <w:b/>
          <w:bCs/>
          <w:color w:val="000000"/>
        </w:rPr>
        <w:t>Hillringhaus L</w:t>
      </w:r>
      <w:r w:rsidRPr="00D910C0">
        <w:rPr>
          <w:rFonts w:ascii="Book Antiqua" w:eastAsia="Book Antiqua" w:hAnsi="Book Antiqua" w:cs="Book Antiqua"/>
          <w:color w:val="000000"/>
        </w:rPr>
        <w:t xml:space="preserve">, Yue WW, Rose NR, Ng SS, Gileadi C, Loenarz C, Bello SH, Bray JE, Schofield CJ, Oppermann U. Structural and evolutionary basis for the dual substrate selectivity of human KDM4 histone demethylase family. </w:t>
      </w:r>
      <w:r w:rsidRPr="00D910C0">
        <w:rPr>
          <w:rFonts w:ascii="Book Antiqua" w:eastAsia="Book Antiqua" w:hAnsi="Book Antiqua" w:cs="Book Antiqua"/>
          <w:i/>
          <w:iCs/>
          <w:color w:val="000000"/>
        </w:rPr>
        <w:t>J Biol Chem</w:t>
      </w:r>
      <w:r w:rsidRPr="00D910C0">
        <w:rPr>
          <w:rFonts w:ascii="Book Antiqua" w:eastAsia="Book Antiqua" w:hAnsi="Book Antiqua" w:cs="Book Antiqua"/>
          <w:color w:val="000000"/>
        </w:rPr>
        <w:t xml:space="preserve"> 2011; </w:t>
      </w:r>
      <w:r w:rsidRPr="00D910C0">
        <w:rPr>
          <w:rFonts w:ascii="Book Antiqua" w:eastAsia="Book Antiqua" w:hAnsi="Book Antiqua" w:cs="Book Antiqua"/>
          <w:b/>
          <w:bCs/>
          <w:color w:val="000000"/>
        </w:rPr>
        <w:t>286</w:t>
      </w:r>
      <w:r w:rsidRPr="00D910C0">
        <w:rPr>
          <w:rFonts w:ascii="Book Antiqua" w:eastAsia="Book Antiqua" w:hAnsi="Book Antiqua" w:cs="Book Antiqua"/>
          <w:color w:val="000000"/>
        </w:rPr>
        <w:t>: 41616-41625 [PMID: 21914792 DOI: 10.1074/jbc.M111.283689]</w:t>
      </w:r>
    </w:p>
    <w:p w14:paraId="1B4A14AF"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154 </w:t>
      </w:r>
      <w:r w:rsidRPr="00D910C0">
        <w:rPr>
          <w:rFonts w:ascii="Book Antiqua" w:eastAsia="Book Antiqua" w:hAnsi="Book Antiqua" w:cs="Book Antiqua"/>
          <w:b/>
          <w:bCs/>
          <w:color w:val="000000"/>
        </w:rPr>
        <w:t>Trojer P</w:t>
      </w:r>
      <w:r w:rsidRPr="00D910C0">
        <w:rPr>
          <w:rFonts w:ascii="Book Antiqua" w:eastAsia="Book Antiqua" w:hAnsi="Book Antiqua" w:cs="Book Antiqua"/>
          <w:color w:val="000000"/>
        </w:rPr>
        <w:t xml:space="preserve">, Zhang J, Yonezawa M, Schmidt A, Zheng H, Jenuwein T, Reinberg D. Dynamic Histone H1 Isotype 4 Methylation and Demethylation by Histone Lysine Methyltransferase G9a/KMT1C and the Jumonji Domain-containing JMJD2/KDM4 Proteins. </w:t>
      </w:r>
      <w:r w:rsidRPr="00D910C0">
        <w:rPr>
          <w:rFonts w:ascii="Book Antiqua" w:eastAsia="Book Antiqua" w:hAnsi="Book Antiqua" w:cs="Book Antiqua"/>
          <w:i/>
          <w:iCs/>
          <w:color w:val="000000"/>
        </w:rPr>
        <w:t>J Biol Chem</w:t>
      </w:r>
      <w:r w:rsidRPr="00D910C0">
        <w:rPr>
          <w:rFonts w:ascii="Book Antiqua" w:eastAsia="Book Antiqua" w:hAnsi="Book Antiqua" w:cs="Book Antiqua"/>
          <w:color w:val="000000"/>
        </w:rPr>
        <w:t xml:space="preserve"> 2009; </w:t>
      </w:r>
      <w:r w:rsidRPr="00D910C0">
        <w:rPr>
          <w:rFonts w:ascii="Book Antiqua" w:eastAsia="Book Antiqua" w:hAnsi="Book Antiqua" w:cs="Book Antiqua"/>
          <w:b/>
          <w:bCs/>
          <w:color w:val="000000"/>
        </w:rPr>
        <w:t>284</w:t>
      </w:r>
      <w:r w:rsidRPr="00D910C0">
        <w:rPr>
          <w:rFonts w:ascii="Book Antiqua" w:eastAsia="Book Antiqua" w:hAnsi="Book Antiqua" w:cs="Book Antiqua"/>
          <w:color w:val="000000"/>
        </w:rPr>
        <w:t>: 8395-8405 [PMID: 19144645 DOI: 10.1074/jbc.M807818200]</w:t>
      </w:r>
    </w:p>
    <w:p w14:paraId="04084775"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155 </w:t>
      </w:r>
      <w:r w:rsidRPr="00D910C0">
        <w:rPr>
          <w:rFonts w:ascii="Book Antiqua" w:eastAsia="Book Antiqua" w:hAnsi="Book Antiqua" w:cs="Book Antiqua"/>
          <w:b/>
          <w:bCs/>
          <w:color w:val="000000"/>
        </w:rPr>
        <w:t>Berry WL</w:t>
      </w:r>
      <w:r w:rsidRPr="00D910C0">
        <w:rPr>
          <w:rFonts w:ascii="Book Antiqua" w:eastAsia="Book Antiqua" w:hAnsi="Book Antiqua" w:cs="Book Antiqua"/>
          <w:color w:val="000000"/>
        </w:rPr>
        <w:t xml:space="preserve">, Janknecht R. KDM4/JMJD2 histone demethylases: epigenetic regulators in cancer cells. </w:t>
      </w:r>
      <w:r w:rsidRPr="00D910C0">
        <w:rPr>
          <w:rFonts w:ascii="Book Antiqua" w:eastAsia="Book Antiqua" w:hAnsi="Book Antiqua" w:cs="Book Antiqua"/>
          <w:i/>
          <w:iCs/>
          <w:color w:val="000000"/>
        </w:rPr>
        <w:t>Cancer Res</w:t>
      </w:r>
      <w:r w:rsidRPr="00D910C0">
        <w:rPr>
          <w:rFonts w:ascii="Book Antiqua" w:eastAsia="Book Antiqua" w:hAnsi="Book Antiqua" w:cs="Book Antiqua"/>
          <w:color w:val="000000"/>
        </w:rPr>
        <w:t xml:space="preserve"> 2013; </w:t>
      </w:r>
      <w:r w:rsidRPr="00D910C0">
        <w:rPr>
          <w:rFonts w:ascii="Book Antiqua" w:eastAsia="Book Antiqua" w:hAnsi="Book Antiqua" w:cs="Book Antiqua"/>
          <w:b/>
          <w:bCs/>
          <w:color w:val="000000"/>
        </w:rPr>
        <w:t>73</w:t>
      </w:r>
      <w:r w:rsidRPr="00D910C0">
        <w:rPr>
          <w:rFonts w:ascii="Book Antiqua" w:eastAsia="Book Antiqua" w:hAnsi="Book Antiqua" w:cs="Book Antiqua"/>
          <w:color w:val="000000"/>
        </w:rPr>
        <w:t>: 2936-2942 [PMID: 23644528 DOI: 10.1158/0008-5472.CAN-12-4300]</w:t>
      </w:r>
    </w:p>
    <w:p w14:paraId="4CAA0ABA"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156 </w:t>
      </w:r>
      <w:r w:rsidRPr="00D910C0">
        <w:rPr>
          <w:rFonts w:ascii="Book Antiqua" w:eastAsia="Book Antiqua" w:hAnsi="Book Antiqua" w:cs="Book Antiqua"/>
          <w:b/>
          <w:bCs/>
          <w:color w:val="000000"/>
        </w:rPr>
        <w:t>Højfeldt JW</w:t>
      </w:r>
      <w:r w:rsidRPr="00D910C0">
        <w:rPr>
          <w:rFonts w:ascii="Book Antiqua" w:eastAsia="Book Antiqua" w:hAnsi="Book Antiqua" w:cs="Book Antiqua"/>
          <w:color w:val="000000"/>
        </w:rPr>
        <w:t xml:space="preserve">, Agger K, Helin K. Histone lysine demethylases as targets for anticancer therapy. </w:t>
      </w:r>
      <w:r w:rsidRPr="00D910C0">
        <w:rPr>
          <w:rFonts w:ascii="Book Antiqua" w:eastAsia="Book Antiqua" w:hAnsi="Book Antiqua" w:cs="Book Antiqua"/>
          <w:i/>
          <w:iCs/>
          <w:color w:val="000000"/>
        </w:rPr>
        <w:t>Nat Rev Drug Discov</w:t>
      </w:r>
      <w:r w:rsidRPr="00D910C0">
        <w:rPr>
          <w:rFonts w:ascii="Book Antiqua" w:eastAsia="Book Antiqua" w:hAnsi="Book Antiqua" w:cs="Book Antiqua"/>
          <w:color w:val="000000"/>
        </w:rPr>
        <w:t xml:space="preserve"> 2013; </w:t>
      </w:r>
      <w:r w:rsidRPr="00D910C0">
        <w:rPr>
          <w:rFonts w:ascii="Book Antiqua" w:eastAsia="Book Antiqua" w:hAnsi="Book Antiqua" w:cs="Book Antiqua"/>
          <w:b/>
          <w:bCs/>
          <w:color w:val="000000"/>
        </w:rPr>
        <w:t>12</w:t>
      </w:r>
      <w:r w:rsidRPr="00D910C0">
        <w:rPr>
          <w:rFonts w:ascii="Book Antiqua" w:eastAsia="Book Antiqua" w:hAnsi="Book Antiqua" w:cs="Book Antiqua"/>
          <w:color w:val="000000"/>
        </w:rPr>
        <w:t>: 917-930 [PMID: 24232376 DOI: 10.1038/nrd4154]</w:t>
      </w:r>
    </w:p>
    <w:p w14:paraId="326A5664"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lastRenderedPageBreak/>
        <w:t xml:space="preserve">157 </w:t>
      </w:r>
      <w:r w:rsidRPr="00D910C0">
        <w:rPr>
          <w:rFonts w:ascii="Book Antiqua" w:eastAsia="Book Antiqua" w:hAnsi="Book Antiqua" w:cs="Book Antiqua"/>
          <w:b/>
          <w:bCs/>
          <w:color w:val="000000"/>
        </w:rPr>
        <w:t>Iwase S</w:t>
      </w:r>
      <w:r w:rsidRPr="00D910C0">
        <w:rPr>
          <w:rFonts w:ascii="Book Antiqua" w:eastAsia="Book Antiqua" w:hAnsi="Book Antiqua" w:cs="Book Antiqua"/>
          <w:color w:val="000000"/>
        </w:rPr>
        <w:t xml:space="preserve">, Lan F, Bayliss P, de la Torre-Ubieta L, Huarte M, Qi HH, Whetstine JR, Bonni A, Roberts TM, Shi Y. The X-linked mental retardation gene SMCX/JARID1C defines a family of histone H3 Lysine 4 demethylases. </w:t>
      </w:r>
      <w:r w:rsidRPr="00D910C0">
        <w:rPr>
          <w:rFonts w:ascii="Book Antiqua" w:eastAsia="Book Antiqua" w:hAnsi="Book Antiqua" w:cs="Book Antiqua"/>
          <w:i/>
          <w:iCs/>
          <w:color w:val="000000"/>
        </w:rPr>
        <w:t>Cell</w:t>
      </w:r>
      <w:r w:rsidRPr="00D910C0">
        <w:rPr>
          <w:rFonts w:ascii="Book Antiqua" w:eastAsia="Book Antiqua" w:hAnsi="Book Antiqua" w:cs="Book Antiqua"/>
          <w:color w:val="000000"/>
        </w:rPr>
        <w:t xml:space="preserve"> 2007; </w:t>
      </w:r>
      <w:r w:rsidRPr="00D910C0">
        <w:rPr>
          <w:rFonts w:ascii="Book Antiqua" w:eastAsia="Book Antiqua" w:hAnsi="Book Antiqua" w:cs="Book Antiqua"/>
          <w:b/>
          <w:bCs/>
          <w:color w:val="000000"/>
        </w:rPr>
        <w:t>128</w:t>
      </w:r>
      <w:r w:rsidRPr="00D910C0">
        <w:rPr>
          <w:rFonts w:ascii="Book Antiqua" w:eastAsia="Book Antiqua" w:hAnsi="Book Antiqua" w:cs="Book Antiqua"/>
          <w:color w:val="000000"/>
        </w:rPr>
        <w:t>: 1077-1088 [PMID: 17320160 DOI: 10.1016/j.cell.2007.02.017]</w:t>
      </w:r>
    </w:p>
    <w:p w14:paraId="3481057B"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158 </w:t>
      </w:r>
      <w:r w:rsidRPr="00D910C0">
        <w:rPr>
          <w:rFonts w:ascii="Book Antiqua" w:eastAsia="Book Antiqua" w:hAnsi="Book Antiqua" w:cs="Book Antiqua"/>
          <w:b/>
          <w:bCs/>
          <w:color w:val="000000"/>
        </w:rPr>
        <w:t>Wang GG</w:t>
      </w:r>
      <w:r w:rsidRPr="00D910C0">
        <w:rPr>
          <w:rFonts w:ascii="Book Antiqua" w:eastAsia="Book Antiqua" w:hAnsi="Book Antiqua" w:cs="Book Antiqua"/>
          <w:color w:val="000000"/>
        </w:rPr>
        <w:t xml:space="preserve">, Song J, Wang Z, Dormann HL, Casadio F, Li H, Luo JL, Patel DJ, Allis CD. Haematopoietic malignancies caused by dysregulation of a chromatin-binding PHD finger. </w:t>
      </w:r>
      <w:r w:rsidRPr="00D910C0">
        <w:rPr>
          <w:rFonts w:ascii="Book Antiqua" w:eastAsia="Book Antiqua" w:hAnsi="Book Antiqua" w:cs="Book Antiqua"/>
          <w:i/>
          <w:iCs/>
          <w:color w:val="000000"/>
        </w:rPr>
        <w:t>Nature</w:t>
      </w:r>
      <w:r w:rsidRPr="00D910C0">
        <w:rPr>
          <w:rFonts w:ascii="Book Antiqua" w:eastAsia="Book Antiqua" w:hAnsi="Book Antiqua" w:cs="Book Antiqua"/>
          <w:color w:val="000000"/>
        </w:rPr>
        <w:t xml:space="preserve"> 2009; </w:t>
      </w:r>
      <w:r w:rsidRPr="00D910C0">
        <w:rPr>
          <w:rFonts w:ascii="Book Antiqua" w:eastAsia="Book Antiqua" w:hAnsi="Book Antiqua" w:cs="Book Antiqua"/>
          <w:b/>
          <w:bCs/>
          <w:color w:val="000000"/>
        </w:rPr>
        <w:t>459</w:t>
      </w:r>
      <w:r w:rsidRPr="00D910C0">
        <w:rPr>
          <w:rFonts w:ascii="Book Antiqua" w:eastAsia="Book Antiqua" w:hAnsi="Book Antiqua" w:cs="Book Antiqua"/>
          <w:color w:val="000000"/>
        </w:rPr>
        <w:t>: 847-851 [PMID: 19430464 DOI: 10.1038/nature08036]</w:t>
      </w:r>
    </w:p>
    <w:p w14:paraId="54BC20A4"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159 </w:t>
      </w:r>
      <w:r w:rsidRPr="00D910C0">
        <w:rPr>
          <w:rFonts w:ascii="Book Antiqua" w:eastAsia="Book Antiqua" w:hAnsi="Book Antiqua" w:cs="Book Antiqua"/>
          <w:b/>
          <w:bCs/>
          <w:color w:val="000000"/>
        </w:rPr>
        <w:t>Zhang Y</w:t>
      </w:r>
      <w:r w:rsidRPr="00D910C0">
        <w:rPr>
          <w:rFonts w:ascii="Book Antiqua" w:eastAsia="Book Antiqua" w:hAnsi="Book Antiqua" w:cs="Book Antiqua"/>
          <w:color w:val="000000"/>
        </w:rPr>
        <w:t xml:space="preserve">, Yang H, Guo X, Rong N, Song Y, Xu Y, Lan W, Zhang X, Liu M, Xu Y, Cao C. The PHD1 finger of KDM5B recognizes unmodified H3K4 during the demethylation of histone H3K4me2/3 by KDM5B. </w:t>
      </w:r>
      <w:r w:rsidRPr="00D910C0">
        <w:rPr>
          <w:rFonts w:ascii="Book Antiqua" w:eastAsia="Book Antiqua" w:hAnsi="Book Antiqua" w:cs="Book Antiqua"/>
          <w:i/>
          <w:iCs/>
          <w:color w:val="000000"/>
        </w:rPr>
        <w:t>Protein Cell</w:t>
      </w:r>
      <w:r w:rsidRPr="00D910C0">
        <w:rPr>
          <w:rFonts w:ascii="Book Antiqua" w:eastAsia="Book Antiqua" w:hAnsi="Book Antiqua" w:cs="Book Antiqua"/>
          <w:color w:val="000000"/>
        </w:rPr>
        <w:t xml:space="preserve"> 2014; </w:t>
      </w:r>
      <w:r w:rsidRPr="00D910C0">
        <w:rPr>
          <w:rFonts w:ascii="Book Antiqua" w:eastAsia="Book Antiqua" w:hAnsi="Book Antiqua" w:cs="Book Antiqua"/>
          <w:b/>
          <w:bCs/>
          <w:color w:val="000000"/>
        </w:rPr>
        <w:t>5</w:t>
      </w:r>
      <w:r w:rsidRPr="00D910C0">
        <w:rPr>
          <w:rFonts w:ascii="Book Antiqua" w:eastAsia="Book Antiqua" w:hAnsi="Book Antiqua" w:cs="Book Antiqua"/>
          <w:color w:val="000000"/>
        </w:rPr>
        <w:t>: 837-850 [PMID: 24952722 DOI: 10.1007/s13238-014-0078-4]</w:t>
      </w:r>
    </w:p>
    <w:p w14:paraId="503D0F11"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160 </w:t>
      </w:r>
      <w:r w:rsidRPr="00D910C0">
        <w:rPr>
          <w:rFonts w:ascii="Book Antiqua" w:eastAsia="Book Antiqua" w:hAnsi="Book Antiqua" w:cs="Book Antiqua"/>
          <w:b/>
          <w:bCs/>
          <w:color w:val="000000"/>
        </w:rPr>
        <w:t>Shi X</w:t>
      </w:r>
      <w:r w:rsidRPr="00D910C0">
        <w:rPr>
          <w:rFonts w:ascii="Book Antiqua" w:eastAsia="Book Antiqua" w:hAnsi="Book Antiqua" w:cs="Book Antiqua"/>
          <w:color w:val="000000"/>
        </w:rPr>
        <w:t xml:space="preserve">, Hong T, Walter KL, Ewalt M, Michishita E, Hung T, Carney D, Peña P, Lan F, Kaadige MR, Lacoste N, Cayrou C, Davrazou F, Saha A, Cairns BR, Ayer DE, Kutateladze TG, Shi Y, Côté J, Chua KF, Gozani O. ING2 PHD domain links histone H3 Lysine 4 methylation to active gene repression. </w:t>
      </w:r>
      <w:r w:rsidRPr="00D910C0">
        <w:rPr>
          <w:rFonts w:ascii="Book Antiqua" w:eastAsia="Book Antiqua" w:hAnsi="Book Antiqua" w:cs="Book Antiqua"/>
          <w:i/>
          <w:iCs/>
          <w:color w:val="000000"/>
        </w:rPr>
        <w:t>Nature</w:t>
      </w:r>
      <w:r w:rsidRPr="00D910C0">
        <w:rPr>
          <w:rFonts w:ascii="Book Antiqua" w:eastAsia="Book Antiqua" w:hAnsi="Book Antiqua" w:cs="Book Antiqua"/>
          <w:color w:val="000000"/>
        </w:rPr>
        <w:t xml:space="preserve"> 2006; </w:t>
      </w:r>
      <w:r w:rsidRPr="00D910C0">
        <w:rPr>
          <w:rFonts w:ascii="Book Antiqua" w:eastAsia="Book Antiqua" w:hAnsi="Book Antiqua" w:cs="Book Antiqua"/>
          <w:b/>
          <w:bCs/>
          <w:color w:val="000000"/>
        </w:rPr>
        <w:t>442</w:t>
      </w:r>
      <w:r w:rsidRPr="00D910C0">
        <w:rPr>
          <w:rFonts w:ascii="Book Antiqua" w:eastAsia="Book Antiqua" w:hAnsi="Book Antiqua" w:cs="Book Antiqua"/>
          <w:color w:val="000000"/>
        </w:rPr>
        <w:t>: 96-99 [PMID: 16728974 DOI: 10.1038/nature04835]</w:t>
      </w:r>
    </w:p>
    <w:p w14:paraId="5177D0B2"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161 </w:t>
      </w:r>
      <w:r w:rsidRPr="00D910C0">
        <w:rPr>
          <w:rFonts w:ascii="Book Antiqua" w:eastAsia="Book Antiqua" w:hAnsi="Book Antiqua" w:cs="Book Antiqua"/>
          <w:b/>
          <w:bCs/>
          <w:color w:val="000000"/>
        </w:rPr>
        <w:t>Johansson C</w:t>
      </w:r>
      <w:r w:rsidRPr="00D910C0">
        <w:rPr>
          <w:rFonts w:ascii="Book Antiqua" w:eastAsia="Book Antiqua" w:hAnsi="Book Antiqua" w:cs="Book Antiqua"/>
          <w:color w:val="000000"/>
        </w:rPr>
        <w:t xml:space="preserve">, Velupillai S, Tumber A, Szykowska A, Hookway ES, Nowak RP, Strain-Damerell C, Gileadi C, Philpott M, Burgess-Brown N, Wu N, Kopec J, Nuzzi A, Steuber H, Egner U, Badock V, Munro S, LaThangue NB, Westaway S, Brown J, Athanasou N, Prinjha R, Brennan PE, Oppermann U. Structural analysis of human KDM5B guides histone demethylase inhibitor development. </w:t>
      </w:r>
      <w:r w:rsidRPr="00D910C0">
        <w:rPr>
          <w:rFonts w:ascii="Book Antiqua" w:eastAsia="Book Antiqua" w:hAnsi="Book Antiqua" w:cs="Book Antiqua"/>
          <w:i/>
          <w:iCs/>
          <w:color w:val="000000"/>
        </w:rPr>
        <w:t>Nat Chem Biol</w:t>
      </w:r>
      <w:r w:rsidRPr="00D910C0">
        <w:rPr>
          <w:rFonts w:ascii="Book Antiqua" w:eastAsia="Book Antiqua" w:hAnsi="Book Antiqua" w:cs="Book Antiqua"/>
          <w:color w:val="000000"/>
        </w:rPr>
        <w:t xml:space="preserve"> 2016; </w:t>
      </w:r>
      <w:r w:rsidRPr="00D910C0">
        <w:rPr>
          <w:rFonts w:ascii="Book Antiqua" w:eastAsia="Book Antiqua" w:hAnsi="Book Antiqua" w:cs="Book Antiqua"/>
          <w:b/>
          <w:bCs/>
          <w:color w:val="000000"/>
        </w:rPr>
        <w:t>12</w:t>
      </w:r>
      <w:r w:rsidRPr="00D910C0">
        <w:rPr>
          <w:rFonts w:ascii="Book Antiqua" w:eastAsia="Book Antiqua" w:hAnsi="Book Antiqua" w:cs="Book Antiqua"/>
          <w:color w:val="000000"/>
        </w:rPr>
        <w:t>: 539-545 [PMID: 27214403 DOI: 10.1038/nchembio.2087]</w:t>
      </w:r>
    </w:p>
    <w:p w14:paraId="7C8E2E7A"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162 </w:t>
      </w:r>
      <w:r w:rsidRPr="00D910C0">
        <w:rPr>
          <w:rFonts w:ascii="Book Antiqua" w:eastAsia="Book Antiqua" w:hAnsi="Book Antiqua" w:cs="Book Antiqua"/>
          <w:b/>
          <w:bCs/>
          <w:color w:val="000000"/>
        </w:rPr>
        <w:t>Peng Y</w:t>
      </w:r>
      <w:r w:rsidRPr="00D910C0">
        <w:rPr>
          <w:rFonts w:ascii="Book Antiqua" w:eastAsia="Book Antiqua" w:hAnsi="Book Antiqua" w:cs="Book Antiqua"/>
          <w:color w:val="000000"/>
        </w:rPr>
        <w:t xml:space="preserve">, Alexov E. Cofactors-loaded quaternary structure of lysine-specific demethylase 5C (KDM5C) protein: Computational model. </w:t>
      </w:r>
      <w:r w:rsidRPr="00D910C0">
        <w:rPr>
          <w:rFonts w:ascii="Book Antiqua" w:eastAsia="Book Antiqua" w:hAnsi="Book Antiqua" w:cs="Book Antiqua"/>
          <w:i/>
          <w:iCs/>
          <w:color w:val="000000"/>
        </w:rPr>
        <w:t>Proteins</w:t>
      </w:r>
      <w:r w:rsidRPr="00D910C0">
        <w:rPr>
          <w:rFonts w:ascii="Book Antiqua" w:eastAsia="Book Antiqua" w:hAnsi="Book Antiqua" w:cs="Book Antiqua"/>
          <w:color w:val="000000"/>
        </w:rPr>
        <w:t xml:space="preserve"> 2016; </w:t>
      </w:r>
      <w:r w:rsidRPr="00D910C0">
        <w:rPr>
          <w:rFonts w:ascii="Book Antiqua" w:eastAsia="Book Antiqua" w:hAnsi="Book Antiqua" w:cs="Book Antiqua"/>
          <w:b/>
          <w:bCs/>
          <w:color w:val="000000"/>
        </w:rPr>
        <w:t>84</w:t>
      </w:r>
      <w:r w:rsidRPr="00D910C0">
        <w:rPr>
          <w:rFonts w:ascii="Book Antiqua" w:eastAsia="Book Antiqua" w:hAnsi="Book Antiqua" w:cs="Book Antiqua"/>
          <w:color w:val="000000"/>
        </w:rPr>
        <w:t>: 1797-1809 [PMID: 27696497 DOI: 10.1002/prot.25162]</w:t>
      </w:r>
    </w:p>
    <w:p w14:paraId="7599FB26"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163 </w:t>
      </w:r>
      <w:r w:rsidRPr="00D910C0">
        <w:rPr>
          <w:rFonts w:ascii="Book Antiqua" w:eastAsia="Book Antiqua" w:hAnsi="Book Antiqua" w:cs="Book Antiqua"/>
          <w:b/>
          <w:bCs/>
          <w:color w:val="000000"/>
        </w:rPr>
        <w:t>Zhu Z</w:t>
      </w:r>
      <w:r w:rsidRPr="00D910C0">
        <w:rPr>
          <w:rFonts w:ascii="Book Antiqua" w:eastAsia="Book Antiqua" w:hAnsi="Book Antiqua" w:cs="Book Antiqua"/>
          <w:color w:val="000000"/>
        </w:rPr>
        <w:t xml:space="preserve">, Wang Y, Li X, Wang Y, Xu L, Wang X, Sun T, Dong X, Chen L, Mao H, Yu Y, Li J, Chen PA, Chen CD. PHF8 is a histone H3K9me2 demethylase regulating rRNA synthesis. </w:t>
      </w:r>
      <w:r w:rsidRPr="00D910C0">
        <w:rPr>
          <w:rFonts w:ascii="Book Antiqua" w:eastAsia="Book Antiqua" w:hAnsi="Book Antiqua" w:cs="Book Antiqua"/>
          <w:i/>
          <w:iCs/>
          <w:color w:val="000000"/>
        </w:rPr>
        <w:t>Cell Res</w:t>
      </w:r>
      <w:r w:rsidRPr="00D910C0">
        <w:rPr>
          <w:rFonts w:ascii="Book Antiqua" w:eastAsia="Book Antiqua" w:hAnsi="Book Antiqua" w:cs="Book Antiqua"/>
          <w:color w:val="000000"/>
        </w:rPr>
        <w:t xml:space="preserve"> 2010; </w:t>
      </w:r>
      <w:r w:rsidRPr="00D910C0">
        <w:rPr>
          <w:rFonts w:ascii="Book Antiqua" w:eastAsia="Book Antiqua" w:hAnsi="Book Antiqua" w:cs="Book Antiqua"/>
          <w:b/>
          <w:bCs/>
          <w:color w:val="000000"/>
        </w:rPr>
        <w:t>20</w:t>
      </w:r>
      <w:r w:rsidRPr="00D910C0">
        <w:rPr>
          <w:rFonts w:ascii="Book Antiqua" w:eastAsia="Book Antiqua" w:hAnsi="Book Antiqua" w:cs="Book Antiqua"/>
          <w:color w:val="000000"/>
        </w:rPr>
        <w:t>: 794-801 [PMID: 20531378 DOI: 10.1038/cr.2010.75]</w:t>
      </w:r>
    </w:p>
    <w:p w14:paraId="2F44D253"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lastRenderedPageBreak/>
        <w:t xml:space="preserve">164 </w:t>
      </w:r>
      <w:r w:rsidRPr="00D910C0">
        <w:rPr>
          <w:rFonts w:ascii="Book Antiqua" w:eastAsia="Book Antiqua" w:hAnsi="Book Antiqua" w:cs="Book Antiqua"/>
          <w:b/>
          <w:bCs/>
          <w:color w:val="000000"/>
        </w:rPr>
        <w:t>Horton JR</w:t>
      </w:r>
      <w:r w:rsidRPr="00D910C0">
        <w:rPr>
          <w:rFonts w:ascii="Book Antiqua" w:eastAsia="Book Antiqua" w:hAnsi="Book Antiqua" w:cs="Book Antiqua"/>
          <w:color w:val="000000"/>
        </w:rPr>
        <w:t xml:space="preserve">, Upadhyay AK, Qi HH, Zhang X, Shi Y, Cheng X. Enzymatic and structural insights for substrate specificity of a family of jumonji histone lysine demethylases. </w:t>
      </w:r>
      <w:r w:rsidRPr="00D910C0">
        <w:rPr>
          <w:rFonts w:ascii="Book Antiqua" w:eastAsia="Book Antiqua" w:hAnsi="Book Antiqua" w:cs="Book Antiqua"/>
          <w:i/>
          <w:iCs/>
          <w:color w:val="000000"/>
        </w:rPr>
        <w:t>Nat Struct Mol Biol</w:t>
      </w:r>
      <w:r w:rsidRPr="00D910C0">
        <w:rPr>
          <w:rFonts w:ascii="Book Antiqua" w:eastAsia="Book Antiqua" w:hAnsi="Book Antiqua" w:cs="Book Antiqua"/>
          <w:color w:val="000000"/>
        </w:rPr>
        <w:t xml:space="preserve"> 2010; </w:t>
      </w:r>
      <w:r w:rsidRPr="00D910C0">
        <w:rPr>
          <w:rFonts w:ascii="Book Antiqua" w:eastAsia="Book Antiqua" w:hAnsi="Book Antiqua" w:cs="Book Antiqua"/>
          <w:b/>
          <w:bCs/>
          <w:color w:val="000000"/>
        </w:rPr>
        <w:t>17</w:t>
      </w:r>
      <w:r w:rsidRPr="00D910C0">
        <w:rPr>
          <w:rFonts w:ascii="Book Antiqua" w:eastAsia="Book Antiqua" w:hAnsi="Book Antiqua" w:cs="Book Antiqua"/>
          <w:color w:val="000000"/>
        </w:rPr>
        <w:t>: 38-43 [PMID: 20023638 DOI: 10.1038/nsmb.1753]</w:t>
      </w:r>
    </w:p>
    <w:p w14:paraId="7E4574D1"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165 </w:t>
      </w:r>
      <w:r w:rsidRPr="00D910C0">
        <w:rPr>
          <w:rFonts w:ascii="Book Antiqua" w:eastAsia="Book Antiqua" w:hAnsi="Book Antiqua" w:cs="Book Antiqua"/>
          <w:b/>
          <w:bCs/>
          <w:color w:val="000000"/>
        </w:rPr>
        <w:t>Zhang H</w:t>
      </w:r>
      <w:r w:rsidRPr="00D910C0">
        <w:rPr>
          <w:rFonts w:ascii="Book Antiqua" w:eastAsia="Book Antiqua" w:hAnsi="Book Antiqua" w:cs="Book Antiqua"/>
          <w:color w:val="000000"/>
        </w:rPr>
        <w:t xml:space="preserve">, Song Y, Yang C, Wu X. UHRF1 mediates cell migration and invasion of gastric cancer. </w:t>
      </w:r>
      <w:r w:rsidRPr="00D910C0">
        <w:rPr>
          <w:rFonts w:ascii="Book Antiqua" w:eastAsia="Book Antiqua" w:hAnsi="Book Antiqua" w:cs="Book Antiqua"/>
          <w:i/>
          <w:iCs/>
          <w:color w:val="000000"/>
        </w:rPr>
        <w:t>Biosci Rep</w:t>
      </w:r>
      <w:r w:rsidRPr="00D910C0">
        <w:rPr>
          <w:rFonts w:ascii="Book Antiqua" w:eastAsia="Book Antiqua" w:hAnsi="Book Antiqua" w:cs="Book Antiqua"/>
          <w:color w:val="000000"/>
        </w:rPr>
        <w:t xml:space="preserve"> 2018; </w:t>
      </w:r>
      <w:r w:rsidRPr="00D910C0">
        <w:rPr>
          <w:rFonts w:ascii="Book Antiqua" w:eastAsia="Book Antiqua" w:hAnsi="Book Antiqua" w:cs="Book Antiqua"/>
          <w:b/>
          <w:bCs/>
          <w:color w:val="000000"/>
        </w:rPr>
        <w:t>38</w:t>
      </w:r>
      <w:r w:rsidRPr="00D910C0">
        <w:rPr>
          <w:rFonts w:ascii="Book Antiqua" w:eastAsia="Book Antiqua" w:hAnsi="Book Antiqua" w:cs="Book Antiqua"/>
          <w:color w:val="000000"/>
        </w:rPr>
        <w:t xml:space="preserve"> [PMID: 30352833 DOI: 10.1042/bsr20181065]</w:t>
      </w:r>
    </w:p>
    <w:p w14:paraId="499F7EBF"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166 </w:t>
      </w:r>
      <w:r w:rsidRPr="00D910C0">
        <w:rPr>
          <w:rFonts w:ascii="Book Antiqua" w:eastAsia="Book Antiqua" w:hAnsi="Book Antiqua" w:cs="Book Antiqua"/>
          <w:b/>
          <w:bCs/>
          <w:color w:val="000000"/>
        </w:rPr>
        <w:t>Guo X</w:t>
      </w:r>
      <w:r w:rsidRPr="00D910C0">
        <w:rPr>
          <w:rFonts w:ascii="Book Antiqua" w:eastAsia="Book Antiqua" w:hAnsi="Book Antiqua" w:cs="Book Antiqua"/>
          <w:color w:val="000000"/>
        </w:rPr>
        <w:t xml:space="preserve">, Xu Y, Wang P, Li Z, Xu Y, Yang H. Crystallization and preliminary crystallographic analysis of a PHD domain of human JARID1B. </w:t>
      </w:r>
      <w:r w:rsidRPr="00D910C0">
        <w:rPr>
          <w:rFonts w:ascii="Book Antiqua" w:eastAsia="Book Antiqua" w:hAnsi="Book Antiqua" w:cs="Book Antiqua"/>
          <w:i/>
          <w:iCs/>
          <w:color w:val="000000"/>
        </w:rPr>
        <w:t>Acta Crystallogr Sect F Struct Biol Cryst Commun</w:t>
      </w:r>
      <w:r w:rsidRPr="00D910C0">
        <w:rPr>
          <w:rFonts w:ascii="Book Antiqua" w:eastAsia="Book Antiqua" w:hAnsi="Book Antiqua" w:cs="Book Antiqua"/>
          <w:color w:val="000000"/>
        </w:rPr>
        <w:t xml:space="preserve"> 2011; </w:t>
      </w:r>
      <w:r w:rsidRPr="00D910C0">
        <w:rPr>
          <w:rFonts w:ascii="Book Antiqua" w:eastAsia="Book Antiqua" w:hAnsi="Book Antiqua" w:cs="Book Antiqua"/>
          <w:b/>
          <w:bCs/>
          <w:color w:val="000000"/>
        </w:rPr>
        <w:t>67</w:t>
      </w:r>
      <w:r w:rsidRPr="00D910C0">
        <w:rPr>
          <w:rFonts w:ascii="Book Antiqua" w:eastAsia="Book Antiqua" w:hAnsi="Book Antiqua" w:cs="Book Antiqua"/>
          <w:color w:val="000000"/>
        </w:rPr>
        <w:t>: 907-910 [PMID: 21821892 DOI: 10.1107/S1744309111021981]</w:t>
      </w:r>
    </w:p>
    <w:p w14:paraId="06CE32F1"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167 </w:t>
      </w:r>
      <w:r w:rsidRPr="00D910C0">
        <w:rPr>
          <w:rFonts w:ascii="Book Antiqua" w:eastAsia="Book Antiqua" w:hAnsi="Book Antiqua" w:cs="Book Antiqua"/>
          <w:b/>
          <w:bCs/>
          <w:color w:val="000000"/>
        </w:rPr>
        <w:t>Thompson B</w:t>
      </w:r>
      <w:r w:rsidRPr="00D910C0">
        <w:rPr>
          <w:rFonts w:ascii="Book Antiqua" w:eastAsia="Book Antiqua" w:hAnsi="Book Antiqua" w:cs="Book Antiqua"/>
          <w:color w:val="000000"/>
        </w:rPr>
        <w:t xml:space="preserve">, Townsley F, Rosin-Arbesfeld R, Musisi H, Bienz M. A new nuclear component of the Wnt signalling pathway. </w:t>
      </w:r>
      <w:r w:rsidRPr="00D910C0">
        <w:rPr>
          <w:rFonts w:ascii="Book Antiqua" w:eastAsia="Book Antiqua" w:hAnsi="Book Antiqua" w:cs="Book Antiqua"/>
          <w:i/>
          <w:iCs/>
          <w:color w:val="000000"/>
        </w:rPr>
        <w:t>Nat Cell Biol</w:t>
      </w:r>
      <w:r w:rsidRPr="00D910C0">
        <w:rPr>
          <w:rFonts w:ascii="Book Antiqua" w:eastAsia="Book Antiqua" w:hAnsi="Book Antiqua" w:cs="Book Antiqua"/>
          <w:color w:val="000000"/>
        </w:rPr>
        <w:t xml:space="preserve"> 2002; </w:t>
      </w:r>
      <w:r w:rsidRPr="00D910C0">
        <w:rPr>
          <w:rFonts w:ascii="Book Antiqua" w:eastAsia="Book Antiqua" w:hAnsi="Book Antiqua" w:cs="Book Antiqua"/>
          <w:b/>
          <w:bCs/>
          <w:color w:val="000000"/>
        </w:rPr>
        <w:t>4</w:t>
      </w:r>
      <w:r w:rsidRPr="00D910C0">
        <w:rPr>
          <w:rFonts w:ascii="Book Antiqua" w:eastAsia="Book Antiqua" w:hAnsi="Book Antiqua" w:cs="Book Antiqua"/>
          <w:color w:val="000000"/>
        </w:rPr>
        <w:t>: 367-373 [PMID: 11988739 DOI: 10.1038/ncb786]</w:t>
      </w:r>
    </w:p>
    <w:p w14:paraId="2F84FAF4"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168 </w:t>
      </w:r>
      <w:r w:rsidRPr="00D910C0">
        <w:rPr>
          <w:rFonts w:ascii="Book Antiqua" w:eastAsia="Book Antiqua" w:hAnsi="Book Antiqua" w:cs="Book Antiqua"/>
          <w:b/>
          <w:bCs/>
          <w:color w:val="000000"/>
        </w:rPr>
        <w:t>Wang J</w:t>
      </w:r>
      <w:r w:rsidRPr="00D910C0">
        <w:rPr>
          <w:rFonts w:ascii="Book Antiqua" w:eastAsia="Book Antiqua" w:hAnsi="Book Antiqua" w:cs="Book Antiqua"/>
          <w:color w:val="000000"/>
        </w:rPr>
        <w:t xml:space="preserve">, Zhong M, Liu B, Sha L, Lun Y, Zhang W, Li X, Wang X, Cao J, Ning A, Huang M. Expression and functional analysis of novel molecule - Latcripin-13 domain from Lentinula edodes C91-3 produced in prokaryotic expression system. </w:t>
      </w:r>
      <w:r w:rsidRPr="00D910C0">
        <w:rPr>
          <w:rFonts w:ascii="Book Antiqua" w:eastAsia="Book Antiqua" w:hAnsi="Book Antiqua" w:cs="Book Antiqua"/>
          <w:i/>
          <w:iCs/>
          <w:color w:val="000000"/>
        </w:rPr>
        <w:t>Gene</w:t>
      </w:r>
      <w:r w:rsidRPr="00D910C0">
        <w:rPr>
          <w:rFonts w:ascii="Book Antiqua" w:eastAsia="Book Antiqua" w:hAnsi="Book Antiqua" w:cs="Book Antiqua"/>
          <w:color w:val="000000"/>
        </w:rPr>
        <w:t xml:space="preserve"> 2015; </w:t>
      </w:r>
      <w:r w:rsidRPr="00D910C0">
        <w:rPr>
          <w:rFonts w:ascii="Book Antiqua" w:eastAsia="Book Antiqua" w:hAnsi="Book Antiqua" w:cs="Book Antiqua"/>
          <w:b/>
          <w:bCs/>
          <w:color w:val="000000"/>
        </w:rPr>
        <w:t>555</w:t>
      </w:r>
      <w:r w:rsidRPr="00D910C0">
        <w:rPr>
          <w:rFonts w:ascii="Book Antiqua" w:eastAsia="Book Antiqua" w:hAnsi="Book Antiqua" w:cs="Book Antiqua"/>
          <w:color w:val="000000"/>
        </w:rPr>
        <w:t>: 469-475 [PMID: 25447899 DOI: 10.1016/j.gene.2014.11.014]</w:t>
      </w:r>
    </w:p>
    <w:p w14:paraId="1B9C2D59"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169 </w:t>
      </w:r>
      <w:r w:rsidRPr="00D910C0">
        <w:rPr>
          <w:rFonts w:ascii="Book Antiqua" w:eastAsia="Book Antiqua" w:hAnsi="Book Antiqua" w:cs="Book Antiqua"/>
          <w:b/>
          <w:bCs/>
          <w:color w:val="000000"/>
        </w:rPr>
        <w:t>Qian Y</w:t>
      </w:r>
      <w:r w:rsidRPr="00D910C0">
        <w:rPr>
          <w:rFonts w:ascii="Book Antiqua" w:eastAsia="Book Antiqua" w:hAnsi="Book Antiqua" w:cs="Book Antiqua"/>
          <w:color w:val="000000"/>
        </w:rPr>
        <w:t xml:space="preserve">, Gong Y, Fan Z, Luo G, Huang Q, Deng S, Cheng H, Jin K, Ni Q, Yu X, Liu C. Molecular alterations and targeted therapy in pancreatic ductal adenocarcinoma. </w:t>
      </w:r>
      <w:r w:rsidRPr="00D910C0">
        <w:rPr>
          <w:rFonts w:ascii="Book Antiqua" w:eastAsia="Book Antiqua" w:hAnsi="Book Antiqua" w:cs="Book Antiqua"/>
          <w:i/>
          <w:iCs/>
          <w:color w:val="000000"/>
        </w:rPr>
        <w:t>J Hematol Oncol</w:t>
      </w:r>
      <w:r w:rsidRPr="00D910C0">
        <w:rPr>
          <w:rFonts w:ascii="Book Antiqua" w:eastAsia="Book Antiqua" w:hAnsi="Book Antiqua" w:cs="Book Antiqua"/>
          <w:color w:val="000000"/>
        </w:rPr>
        <w:t xml:space="preserve"> 2020; </w:t>
      </w:r>
      <w:r w:rsidRPr="00D910C0">
        <w:rPr>
          <w:rFonts w:ascii="Book Antiqua" w:eastAsia="Book Antiqua" w:hAnsi="Book Antiqua" w:cs="Book Antiqua"/>
          <w:b/>
          <w:bCs/>
          <w:color w:val="000000"/>
        </w:rPr>
        <w:t>13</w:t>
      </w:r>
      <w:r w:rsidRPr="00D910C0">
        <w:rPr>
          <w:rFonts w:ascii="Book Antiqua" w:eastAsia="Book Antiqua" w:hAnsi="Book Antiqua" w:cs="Book Antiqua"/>
          <w:color w:val="000000"/>
        </w:rPr>
        <w:t>: 130 [PMID: 33008426 DOI: 10.1186/s13045-020-00958-3]</w:t>
      </w:r>
    </w:p>
    <w:p w14:paraId="5184667A"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170 </w:t>
      </w:r>
      <w:r w:rsidRPr="00D910C0">
        <w:rPr>
          <w:rFonts w:ascii="Book Antiqua" w:eastAsia="Book Antiqua" w:hAnsi="Book Antiqua" w:cs="Book Antiqua"/>
          <w:b/>
          <w:bCs/>
          <w:color w:val="000000"/>
        </w:rPr>
        <w:t>Manuyakorn A</w:t>
      </w:r>
      <w:r w:rsidRPr="00D910C0">
        <w:rPr>
          <w:rFonts w:ascii="Book Antiqua" w:eastAsia="Book Antiqua" w:hAnsi="Book Antiqua" w:cs="Book Antiqua"/>
          <w:color w:val="000000"/>
        </w:rPr>
        <w:t xml:space="preserve">, Paulus R, Farrell J, Dawson NA, Tze S, Cheung-Lau G, Hines OJ, Reber H, Seligson DB, Horvath S, Kurdistani SK, Guha C, Dawson DW. Cellular histone modification patterns predict prognosis and treatment response in resectable pancreatic adenocarcinoma: results from RTOG 9704. </w:t>
      </w:r>
      <w:r w:rsidRPr="00D910C0">
        <w:rPr>
          <w:rFonts w:ascii="Book Antiqua" w:eastAsia="Book Antiqua" w:hAnsi="Book Antiqua" w:cs="Book Antiqua"/>
          <w:i/>
          <w:iCs/>
          <w:color w:val="000000"/>
        </w:rPr>
        <w:t>J Clin Oncol</w:t>
      </w:r>
      <w:r w:rsidRPr="00D910C0">
        <w:rPr>
          <w:rFonts w:ascii="Book Antiqua" w:eastAsia="Book Antiqua" w:hAnsi="Book Antiqua" w:cs="Book Antiqua"/>
          <w:color w:val="000000"/>
        </w:rPr>
        <w:t xml:space="preserve"> 2010; </w:t>
      </w:r>
      <w:r w:rsidRPr="00D910C0">
        <w:rPr>
          <w:rFonts w:ascii="Book Antiqua" w:eastAsia="Book Antiqua" w:hAnsi="Book Antiqua" w:cs="Book Antiqua"/>
          <w:b/>
          <w:bCs/>
          <w:color w:val="000000"/>
        </w:rPr>
        <w:t>28</w:t>
      </w:r>
      <w:r w:rsidRPr="00D910C0">
        <w:rPr>
          <w:rFonts w:ascii="Book Antiqua" w:eastAsia="Book Antiqua" w:hAnsi="Book Antiqua" w:cs="Book Antiqua"/>
          <w:color w:val="000000"/>
        </w:rPr>
        <w:t>: 1358-1365 [PMID: 20142597 DOI: 10.1200/JCO.2009.24.5639]</w:t>
      </w:r>
    </w:p>
    <w:p w14:paraId="5F5C4A88"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171 </w:t>
      </w:r>
      <w:r w:rsidRPr="00D910C0">
        <w:rPr>
          <w:rFonts w:ascii="Book Antiqua" w:eastAsia="Book Antiqua" w:hAnsi="Book Antiqua" w:cs="Book Antiqua"/>
          <w:b/>
          <w:bCs/>
          <w:color w:val="000000"/>
        </w:rPr>
        <w:t>Hinton J</w:t>
      </w:r>
      <w:r w:rsidRPr="00D910C0">
        <w:rPr>
          <w:rFonts w:ascii="Book Antiqua" w:eastAsia="Book Antiqua" w:hAnsi="Book Antiqua" w:cs="Book Antiqua"/>
          <w:color w:val="000000"/>
        </w:rPr>
        <w:t xml:space="preserve">, Callan R, Bodine C, Glasgow W, Brower S, Jiang SW, Li J. Potential epigenetic biomarkers for the diagnosis and prognosis of pancreatic ductal adenocarcinomas. </w:t>
      </w:r>
      <w:r w:rsidRPr="00D910C0">
        <w:rPr>
          <w:rFonts w:ascii="Book Antiqua" w:eastAsia="Book Antiqua" w:hAnsi="Book Antiqua" w:cs="Book Antiqua"/>
          <w:i/>
          <w:iCs/>
          <w:color w:val="000000"/>
        </w:rPr>
        <w:t>Expert Rev Mol Diagn</w:t>
      </w:r>
      <w:r w:rsidRPr="00D910C0">
        <w:rPr>
          <w:rFonts w:ascii="Book Antiqua" w:eastAsia="Book Antiqua" w:hAnsi="Book Antiqua" w:cs="Book Antiqua"/>
          <w:color w:val="000000"/>
        </w:rPr>
        <w:t xml:space="preserve"> 2013; </w:t>
      </w:r>
      <w:r w:rsidRPr="00D910C0">
        <w:rPr>
          <w:rFonts w:ascii="Book Antiqua" w:eastAsia="Book Antiqua" w:hAnsi="Book Antiqua" w:cs="Book Antiqua"/>
          <w:b/>
          <w:bCs/>
          <w:color w:val="000000"/>
        </w:rPr>
        <w:t>13</w:t>
      </w:r>
      <w:r w:rsidRPr="00D910C0">
        <w:rPr>
          <w:rFonts w:ascii="Book Antiqua" w:eastAsia="Book Antiqua" w:hAnsi="Book Antiqua" w:cs="Book Antiqua"/>
          <w:color w:val="000000"/>
        </w:rPr>
        <w:t>: 431-443 [PMID: 23782251 DOI: 10.1586/erm.13.38]</w:t>
      </w:r>
    </w:p>
    <w:p w14:paraId="72A4390A"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lastRenderedPageBreak/>
        <w:t xml:space="preserve">172 </w:t>
      </w:r>
      <w:r w:rsidRPr="00D910C0">
        <w:rPr>
          <w:rFonts w:ascii="Book Antiqua" w:eastAsia="Book Antiqua" w:hAnsi="Book Antiqua" w:cs="Book Antiqua"/>
          <w:b/>
          <w:bCs/>
          <w:color w:val="000000"/>
        </w:rPr>
        <w:t>Mazur PK</w:t>
      </w:r>
      <w:r w:rsidRPr="00D910C0">
        <w:rPr>
          <w:rFonts w:ascii="Book Antiqua" w:eastAsia="Book Antiqua" w:hAnsi="Book Antiqua" w:cs="Book Antiqua"/>
          <w:color w:val="000000"/>
        </w:rPr>
        <w:t xml:space="preserve">, Reynoird N, Khatri P, Jansen PW, Wilkinson AW, Liu S, Barbash O, Van Aller GS, Huddleston M, Dhanak D, Tummino PJ, Kruger RG, Garcia BA, Butte AJ, Vermeulen M, Sage J, Gozani O. SMYD3 Links lysine methylation of MAP3K2 to Ras-driven cancer. </w:t>
      </w:r>
      <w:r w:rsidRPr="00D910C0">
        <w:rPr>
          <w:rFonts w:ascii="Book Antiqua" w:eastAsia="Book Antiqua" w:hAnsi="Book Antiqua" w:cs="Book Antiqua"/>
          <w:i/>
          <w:iCs/>
          <w:color w:val="000000"/>
        </w:rPr>
        <w:t>Nature</w:t>
      </w:r>
      <w:r w:rsidRPr="00D910C0">
        <w:rPr>
          <w:rFonts w:ascii="Book Antiqua" w:eastAsia="Book Antiqua" w:hAnsi="Book Antiqua" w:cs="Book Antiqua"/>
          <w:color w:val="000000"/>
        </w:rPr>
        <w:t xml:space="preserve"> 2014; </w:t>
      </w:r>
      <w:r w:rsidRPr="00D910C0">
        <w:rPr>
          <w:rFonts w:ascii="Book Antiqua" w:eastAsia="Book Antiqua" w:hAnsi="Book Antiqua" w:cs="Book Antiqua"/>
          <w:b/>
          <w:bCs/>
          <w:color w:val="000000"/>
        </w:rPr>
        <w:t>510</w:t>
      </w:r>
      <w:r w:rsidRPr="00D910C0">
        <w:rPr>
          <w:rFonts w:ascii="Book Antiqua" w:eastAsia="Book Antiqua" w:hAnsi="Book Antiqua" w:cs="Book Antiqua"/>
          <w:color w:val="000000"/>
        </w:rPr>
        <w:t>: 283-287 [PMID: 24847881 DOI: 10.1038/nature13320]</w:t>
      </w:r>
    </w:p>
    <w:p w14:paraId="212D3B95"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173 </w:t>
      </w:r>
      <w:r w:rsidRPr="00D910C0">
        <w:rPr>
          <w:rFonts w:ascii="Book Antiqua" w:eastAsia="Book Antiqua" w:hAnsi="Book Antiqua" w:cs="Book Antiqua"/>
          <w:b/>
          <w:bCs/>
          <w:color w:val="000000"/>
        </w:rPr>
        <w:t>Peserico A</w:t>
      </w:r>
      <w:r w:rsidRPr="00D910C0">
        <w:rPr>
          <w:rFonts w:ascii="Book Antiqua" w:eastAsia="Book Antiqua" w:hAnsi="Book Antiqua" w:cs="Book Antiqua"/>
          <w:color w:val="000000"/>
        </w:rPr>
        <w:t xml:space="preserve">, Germani A, Sanese P, Barbosa AJ, Di Virgilio V, Fittipaldi R, Fabini E, Bertucci C, Varchi G, Moyer MP, Caretti G, Del Rio A, Simone C. A SMYD3 Small-Molecule Inhibitor Impairing Cancer Cell Growth. </w:t>
      </w:r>
      <w:r w:rsidRPr="00D910C0">
        <w:rPr>
          <w:rFonts w:ascii="Book Antiqua" w:eastAsia="Book Antiqua" w:hAnsi="Book Antiqua" w:cs="Book Antiqua"/>
          <w:i/>
          <w:iCs/>
          <w:color w:val="000000"/>
        </w:rPr>
        <w:t>J Cell Physiol</w:t>
      </w:r>
      <w:r w:rsidRPr="00D910C0">
        <w:rPr>
          <w:rFonts w:ascii="Book Antiqua" w:eastAsia="Book Antiqua" w:hAnsi="Book Antiqua" w:cs="Book Antiqua"/>
          <w:color w:val="000000"/>
        </w:rPr>
        <w:t xml:space="preserve"> 2015; </w:t>
      </w:r>
      <w:r w:rsidRPr="00D910C0">
        <w:rPr>
          <w:rFonts w:ascii="Book Antiqua" w:eastAsia="Book Antiqua" w:hAnsi="Book Antiqua" w:cs="Book Antiqua"/>
          <w:b/>
          <w:bCs/>
          <w:color w:val="000000"/>
        </w:rPr>
        <w:t>230</w:t>
      </w:r>
      <w:r w:rsidRPr="00D910C0">
        <w:rPr>
          <w:rFonts w:ascii="Book Antiqua" w:eastAsia="Book Antiqua" w:hAnsi="Book Antiqua" w:cs="Book Antiqua"/>
          <w:color w:val="000000"/>
        </w:rPr>
        <w:t>: 2447-2460 [PMID: 25728514 DOI: 10.1002/jcp.24975]</w:t>
      </w:r>
    </w:p>
    <w:p w14:paraId="5F537BD9"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174 </w:t>
      </w:r>
      <w:r w:rsidRPr="00D910C0">
        <w:rPr>
          <w:rFonts w:ascii="Book Antiqua" w:eastAsia="Book Antiqua" w:hAnsi="Book Antiqua" w:cs="Book Antiqua"/>
          <w:b/>
          <w:bCs/>
          <w:color w:val="000000"/>
        </w:rPr>
        <w:t>Driehuis E</w:t>
      </w:r>
      <w:r w:rsidRPr="00D910C0">
        <w:rPr>
          <w:rFonts w:ascii="Book Antiqua" w:eastAsia="Book Antiqua" w:hAnsi="Book Antiqua" w:cs="Book Antiqua"/>
          <w:color w:val="000000"/>
        </w:rPr>
        <w:t xml:space="preserve">, van Hoeck A, Moore K, Kolders S, Francies HE, Gulersonmez MC, Stigter ECA, Burgering B, Geurts V, Gracanin A, Bounova G, Morsink FH, Vries R, Boj S, van Es J, Offerhaus GJA, Kranenburg O, Garnett MJ, Wessels L, Cuppen E, Brosens LAA, Clevers H. Pancreatic cancer organoids recapitulate disease and allow personalized drug screening. </w:t>
      </w:r>
      <w:r w:rsidRPr="00D910C0">
        <w:rPr>
          <w:rFonts w:ascii="Book Antiqua" w:eastAsia="Book Antiqua" w:hAnsi="Book Antiqua" w:cs="Book Antiqua"/>
          <w:i/>
          <w:iCs/>
          <w:color w:val="000000"/>
        </w:rPr>
        <w:t>Proc Natl Acad Sci U S A</w:t>
      </w:r>
      <w:r w:rsidRPr="00D910C0">
        <w:rPr>
          <w:rFonts w:ascii="Book Antiqua" w:eastAsia="Book Antiqua" w:hAnsi="Book Antiqua" w:cs="Book Antiqua"/>
          <w:color w:val="000000"/>
        </w:rPr>
        <w:t xml:space="preserve"> 2019 [PMID: 31818951 DOI: 10.1073/pnas.1911273116]</w:t>
      </w:r>
    </w:p>
    <w:p w14:paraId="20C320EE"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175 </w:t>
      </w:r>
      <w:r w:rsidRPr="00D910C0">
        <w:rPr>
          <w:rFonts w:ascii="Book Antiqua" w:eastAsia="Book Antiqua" w:hAnsi="Book Antiqua" w:cs="Book Antiqua"/>
          <w:b/>
          <w:bCs/>
          <w:color w:val="000000"/>
        </w:rPr>
        <w:t>Avan A</w:t>
      </w:r>
      <w:r w:rsidRPr="00D910C0">
        <w:rPr>
          <w:rFonts w:ascii="Book Antiqua" w:eastAsia="Book Antiqua" w:hAnsi="Book Antiqua" w:cs="Book Antiqua"/>
          <w:color w:val="000000"/>
        </w:rPr>
        <w:t xml:space="preserve">, Crea F, Paolicchi E, Funel N, Galvani E, Marquez VE, Honeywell RJ, Danesi R, Peters GJ, Giovannetti E. Molecular mechanisms involved in the synergistic interaction of the EZH2 inhibitor 3-deazaneplanocin A with gemcitabine in pancreatic cancer cells. </w:t>
      </w:r>
      <w:r w:rsidRPr="00D910C0">
        <w:rPr>
          <w:rFonts w:ascii="Book Antiqua" w:eastAsia="Book Antiqua" w:hAnsi="Book Antiqua" w:cs="Book Antiqua"/>
          <w:i/>
          <w:iCs/>
          <w:color w:val="000000"/>
        </w:rPr>
        <w:t>Mol Cancer Ther</w:t>
      </w:r>
      <w:r w:rsidRPr="00D910C0">
        <w:rPr>
          <w:rFonts w:ascii="Book Antiqua" w:eastAsia="Book Antiqua" w:hAnsi="Book Antiqua" w:cs="Book Antiqua"/>
          <w:color w:val="000000"/>
        </w:rPr>
        <w:t xml:space="preserve"> 2012; </w:t>
      </w:r>
      <w:r w:rsidRPr="00D910C0">
        <w:rPr>
          <w:rFonts w:ascii="Book Antiqua" w:eastAsia="Book Antiqua" w:hAnsi="Book Antiqua" w:cs="Book Antiqua"/>
          <w:b/>
          <w:bCs/>
          <w:color w:val="000000"/>
        </w:rPr>
        <w:t>11</w:t>
      </w:r>
      <w:r w:rsidRPr="00D910C0">
        <w:rPr>
          <w:rFonts w:ascii="Book Antiqua" w:eastAsia="Book Antiqua" w:hAnsi="Book Antiqua" w:cs="Book Antiqua"/>
          <w:color w:val="000000"/>
        </w:rPr>
        <w:t>: 1735-1746 [PMID: 22622284 DOI: 10.1158/1535-7163.MCT-12-0037]</w:t>
      </w:r>
    </w:p>
    <w:p w14:paraId="78D30FEB"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176 </w:t>
      </w:r>
      <w:r w:rsidRPr="00D910C0">
        <w:rPr>
          <w:rFonts w:ascii="Book Antiqua" w:eastAsia="Book Antiqua" w:hAnsi="Book Antiqua" w:cs="Book Antiqua"/>
          <w:b/>
          <w:bCs/>
          <w:color w:val="000000"/>
        </w:rPr>
        <w:t>Andricovich J</w:t>
      </w:r>
      <w:r w:rsidRPr="00D910C0">
        <w:rPr>
          <w:rFonts w:ascii="Book Antiqua" w:eastAsia="Book Antiqua" w:hAnsi="Book Antiqua" w:cs="Book Antiqua"/>
          <w:color w:val="000000"/>
        </w:rPr>
        <w:t xml:space="preserve">, Perkail S, Kai Y, Casasanta N, Peng W, Tzatsos A. Loss of KDM6A Activates Super-Enhancers to Induce Gender-Specific Squamous-like Pancreatic Cancer and Confers Sensitivity to BET Inhibitors. </w:t>
      </w:r>
      <w:r w:rsidRPr="00D910C0">
        <w:rPr>
          <w:rFonts w:ascii="Book Antiqua" w:eastAsia="Book Antiqua" w:hAnsi="Book Antiqua" w:cs="Book Antiqua"/>
          <w:i/>
          <w:iCs/>
          <w:color w:val="000000"/>
        </w:rPr>
        <w:t>Cancer Cell</w:t>
      </w:r>
      <w:r w:rsidRPr="00D910C0">
        <w:rPr>
          <w:rFonts w:ascii="Book Antiqua" w:eastAsia="Book Antiqua" w:hAnsi="Book Antiqua" w:cs="Book Antiqua"/>
          <w:color w:val="000000"/>
        </w:rPr>
        <w:t xml:space="preserve"> 2018; </w:t>
      </w:r>
      <w:r w:rsidRPr="00D910C0">
        <w:rPr>
          <w:rFonts w:ascii="Book Antiqua" w:eastAsia="Book Antiqua" w:hAnsi="Book Antiqua" w:cs="Book Antiqua"/>
          <w:b/>
          <w:bCs/>
          <w:color w:val="000000"/>
        </w:rPr>
        <w:t>33</w:t>
      </w:r>
      <w:r w:rsidRPr="00D910C0">
        <w:rPr>
          <w:rFonts w:ascii="Book Antiqua" w:eastAsia="Book Antiqua" w:hAnsi="Book Antiqua" w:cs="Book Antiqua"/>
          <w:color w:val="000000"/>
        </w:rPr>
        <w:t>: 512-526.e8 [PMID: 29533787 DOI: 10.1016/j.ccell.2018.02.003]</w:t>
      </w:r>
    </w:p>
    <w:p w14:paraId="541692D2"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177 </w:t>
      </w:r>
      <w:r w:rsidRPr="00D910C0">
        <w:rPr>
          <w:rFonts w:ascii="Book Antiqua" w:eastAsia="Book Antiqua" w:hAnsi="Book Antiqua" w:cs="Book Antiqua"/>
          <w:b/>
          <w:bCs/>
          <w:color w:val="000000"/>
        </w:rPr>
        <w:t>Yamamoto K</w:t>
      </w:r>
      <w:r w:rsidRPr="00D910C0">
        <w:rPr>
          <w:rFonts w:ascii="Book Antiqua" w:eastAsia="Book Antiqua" w:hAnsi="Book Antiqua" w:cs="Book Antiqua"/>
          <w:color w:val="000000"/>
        </w:rPr>
        <w:t xml:space="preserve">, Tateishi K, Kudo Y, Hoshikawa M, Tanaka M, Nakatsuka T, Fujiwara H, Miyabayashi K, Takahashi R, Tanaka Y, Ijichi H, Nakai Y, Isayama H, Morishita Y, Aoki T, Sakamoto Y, Hasegawa K, Kokudo N, Fukayama M, Koike K. Stromal remodeling by the BET bromodomain inhibitor JQ1 suppresses the progression of human pancreatic cancer. </w:t>
      </w:r>
      <w:r w:rsidRPr="00D910C0">
        <w:rPr>
          <w:rFonts w:ascii="Book Antiqua" w:eastAsia="Book Antiqua" w:hAnsi="Book Antiqua" w:cs="Book Antiqua"/>
          <w:i/>
          <w:iCs/>
          <w:color w:val="000000"/>
        </w:rPr>
        <w:t>Oncotarget</w:t>
      </w:r>
      <w:r w:rsidRPr="00D910C0">
        <w:rPr>
          <w:rFonts w:ascii="Book Antiqua" w:eastAsia="Book Antiqua" w:hAnsi="Book Antiqua" w:cs="Book Antiqua"/>
          <w:color w:val="000000"/>
        </w:rPr>
        <w:t xml:space="preserve"> 2016; </w:t>
      </w:r>
      <w:r w:rsidRPr="00D910C0">
        <w:rPr>
          <w:rFonts w:ascii="Book Antiqua" w:eastAsia="Book Antiqua" w:hAnsi="Book Antiqua" w:cs="Book Antiqua"/>
          <w:b/>
          <w:bCs/>
          <w:color w:val="000000"/>
        </w:rPr>
        <w:t>7</w:t>
      </w:r>
      <w:r w:rsidRPr="00D910C0">
        <w:rPr>
          <w:rFonts w:ascii="Book Antiqua" w:eastAsia="Book Antiqua" w:hAnsi="Book Antiqua" w:cs="Book Antiqua"/>
          <w:color w:val="000000"/>
        </w:rPr>
        <w:t>: 61469-61484 [PMID: 27528027 DOI: 10.18632/oncotarget.11129]</w:t>
      </w:r>
    </w:p>
    <w:p w14:paraId="010B6439"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lastRenderedPageBreak/>
        <w:t xml:space="preserve">178 </w:t>
      </w:r>
      <w:r w:rsidRPr="00D910C0">
        <w:rPr>
          <w:rFonts w:ascii="Book Antiqua" w:eastAsia="Book Antiqua" w:hAnsi="Book Antiqua" w:cs="Book Antiqua"/>
          <w:b/>
          <w:bCs/>
          <w:color w:val="000000"/>
        </w:rPr>
        <w:t>King ON</w:t>
      </w:r>
      <w:r w:rsidRPr="00D910C0">
        <w:rPr>
          <w:rFonts w:ascii="Book Antiqua" w:eastAsia="Book Antiqua" w:hAnsi="Book Antiqua" w:cs="Book Antiqua"/>
          <w:color w:val="000000"/>
        </w:rPr>
        <w:t xml:space="preserve">, Li XS, Sakurai M, Kawamura A, Rose NR, Ng SS, Quinn AM, Rai G, Mott BT, Beswick P, Klose RJ, Oppermann U, Jadhav A, Heightman TD, Maloney DJ, Schofield CJ, Simeonov A. Quantitative high-throughput screening identifies 8-hydroxyquinolines as cell-active histone demethylase inhibitors. </w:t>
      </w:r>
      <w:r w:rsidRPr="00D910C0">
        <w:rPr>
          <w:rFonts w:ascii="Book Antiqua" w:eastAsia="Book Antiqua" w:hAnsi="Book Antiqua" w:cs="Book Antiqua"/>
          <w:i/>
          <w:iCs/>
          <w:color w:val="000000"/>
        </w:rPr>
        <w:t>PLoS One</w:t>
      </w:r>
      <w:r w:rsidRPr="00D910C0">
        <w:rPr>
          <w:rFonts w:ascii="Book Antiqua" w:eastAsia="Book Antiqua" w:hAnsi="Book Antiqua" w:cs="Book Antiqua"/>
          <w:color w:val="000000"/>
        </w:rPr>
        <w:t xml:space="preserve"> 2010; </w:t>
      </w:r>
      <w:r w:rsidRPr="00D910C0">
        <w:rPr>
          <w:rFonts w:ascii="Book Antiqua" w:eastAsia="Book Antiqua" w:hAnsi="Book Antiqua" w:cs="Book Antiqua"/>
          <w:b/>
          <w:bCs/>
          <w:color w:val="000000"/>
        </w:rPr>
        <w:t>5</w:t>
      </w:r>
      <w:r w:rsidRPr="00D910C0">
        <w:rPr>
          <w:rFonts w:ascii="Book Antiqua" w:eastAsia="Book Antiqua" w:hAnsi="Book Antiqua" w:cs="Book Antiqua"/>
          <w:color w:val="000000"/>
        </w:rPr>
        <w:t>: e15535 [PMID: 21124847 DOI: 10.1371/journal.pone.0015535]</w:t>
      </w:r>
    </w:p>
    <w:p w14:paraId="2D10A1B2"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179 </w:t>
      </w:r>
      <w:r w:rsidRPr="00D910C0">
        <w:rPr>
          <w:rFonts w:ascii="Book Antiqua" w:eastAsia="Book Antiqua" w:hAnsi="Book Antiqua" w:cs="Book Antiqua"/>
          <w:b/>
          <w:bCs/>
          <w:color w:val="000000"/>
        </w:rPr>
        <w:t>Jin C</w:t>
      </w:r>
      <w:r w:rsidRPr="00D910C0">
        <w:rPr>
          <w:rFonts w:ascii="Book Antiqua" w:eastAsia="Book Antiqua" w:hAnsi="Book Antiqua" w:cs="Book Antiqua"/>
          <w:color w:val="000000"/>
        </w:rPr>
        <w:t xml:space="preserve">, Yang L, Xie M, Lin C, Merkurjev D, Yang JC, Tanasa B, Oh S, Zhang J, Ohgi KA, Zhou H, Li W, Evans CP, Ding S, Rosenfeld MG. Chem-seq permits identification of genomic targets of drugs against androgen receptor regulation selected by functional phenotypic screens. </w:t>
      </w:r>
      <w:r w:rsidRPr="00D910C0">
        <w:rPr>
          <w:rFonts w:ascii="Book Antiqua" w:eastAsia="Book Antiqua" w:hAnsi="Book Antiqua" w:cs="Book Antiqua"/>
          <w:i/>
          <w:iCs/>
          <w:color w:val="000000"/>
        </w:rPr>
        <w:t>Proc Natl Acad Sci U S A</w:t>
      </w:r>
      <w:r w:rsidRPr="00D910C0">
        <w:rPr>
          <w:rFonts w:ascii="Book Antiqua" w:eastAsia="Book Antiqua" w:hAnsi="Book Antiqua" w:cs="Book Antiqua"/>
          <w:color w:val="000000"/>
        </w:rPr>
        <w:t xml:space="preserve"> 2014; </w:t>
      </w:r>
      <w:r w:rsidRPr="00D910C0">
        <w:rPr>
          <w:rFonts w:ascii="Book Antiqua" w:eastAsia="Book Antiqua" w:hAnsi="Book Antiqua" w:cs="Book Antiqua"/>
          <w:b/>
          <w:bCs/>
          <w:color w:val="000000"/>
        </w:rPr>
        <w:t>111</w:t>
      </w:r>
      <w:r w:rsidRPr="00D910C0">
        <w:rPr>
          <w:rFonts w:ascii="Book Antiqua" w:eastAsia="Book Antiqua" w:hAnsi="Book Antiqua" w:cs="Book Antiqua"/>
          <w:color w:val="000000"/>
        </w:rPr>
        <w:t>: 9235-9240 [PMID: 24928520 DOI: 10.1073/pnas.1404303111]</w:t>
      </w:r>
    </w:p>
    <w:p w14:paraId="7217EBF9"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180 </w:t>
      </w:r>
      <w:r w:rsidRPr="00D910C0">
        <w:rPr>
          <w:rFonts w:ascii="Book Antiqua" w:eastAsia="Book Antiqua" w:hAnsi="Book Antiqua" w:cs="Book Antiqua"/>
          <w:b/>
          <w:bCs/>
          <w:color w:val="000000"/>
        </w:rPr>
        <w:t>Sonnemann J</w:t>
      </w:r>
      <w:r w:rsidRPr="00D910C0">
        <w:rPr>
          <w:rFonts w:ascii="Book Antiqua" w:eastAsia="Book Antiqua" w:hAnsi="Book Antiqua" w:cs="Book Antiqua"/>
          <w:color w:val="000000"/>
        </w:rPr>
        <w:t xml:space="preserve">, Zimmermann M, Marx C, Ebert F, Becker S, Lauterjung ML, Beck JF. LSD1 (KDM1A)-independent effects of the LSD1 inhibitor SP2509 in cancer cells. </w:t>
      </w:r>
      <w:r w:rsidRPr="00D910C0">
        <w:rPr>
          <w:rFonts w:ascii="Book Antiqua" w:eastAsia="Book Antiqua" w:hAnsi="Book Antiqua" w:cs="Book Antiqua"/>
          <w:i/>
          <w:iCs/>
          <w:color w:val="000000"/>
        </w:rPr>
        <w:t>Br J Haematol</w:t>
      </w:r>
      <w:r w:rsidRPr="00D910C0">
        <w:rPr>
          <w:rFonts w:ascii="Book Antiqua" w:eastAsia="Book Antiqua" w:hAnsi="Book Antiqua" w:cs="Book Antiqua"/>
          <w:color w:val="000000"/>
        </w:rPr>
        <w:t xml:space="preserve"> 2018; </w:t>
      </w:r>
      <w:r w:rsidRPr="00D910C0">
        <w:rPr>
          <w:rFonts w:ascii="Book Antiqua" w:eastAsia="Book Antiqua" w:hAnsi="Book Antiqua" w:cs="Book Antiqua"/>
          <w:b/>
          <w:bCs/>
          <w:color w:val="000000"/>
        </w:rPr>
        <w:t>183</w:t>
      </w:r>
      <w:r w:rsidRPr="00D910C0">
        <w:rPr>
          <w:rFonts w:ascii="Book Antiqua" w:eastAsia="Book Antiqua" w:hAnsi="Book Antiqua" w:cs="Book Antiqua"/>
          <w:color w:val="000000"/>
        </w:rPr>
        <w:t>: 494-497 [PMID: 29205263 DOI: 10.1111/bjh.14983]</w:t>
      </w:r>
    </w:p>
    <w:p w14:paraId="1AC4B1A6"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181 </w:t>
      </w:r>
      <w:r w:rsidRPr="00D910C0">
        <w:rPr>
          <w:rFonts w:ascii="Book Antiqua" w:eastAsia="Book Antiqua" w:hAnsi="Book Antiqua" w:cs="Book Antiqua"/>
          <w:b/>
          <w:bCs/>
          <w:color w:val="000000"/>
        </w:rPr>
        <w:t>Fang Y</w:t>
      </w:r>
      <w:r w:rsidRPr="00D910C0">
        <w:rPr>
          <w:rFonts w:ascii="Book Antiqua" w:eastAsia="Book Antiqua" w:hAnsi="Book Antiqua" w:cs="Book Antiqua"/>
          <w:color w:val="000000"/>
        </w:rPr>
        <w:t xml:space="preserve">, Liao G, Yu B. LSD1/KDM1A inhibitors in clinical trials: advances and prospects. </w:t>
      </w:r>
      <w:r w:rsidRPr="00D910C0">
        <w:rPr>
          <w:rFonts w:ascii="Book Antiqua" w:eastAsia="Book Antiqua" w:hAnsi="Book Antiqua" w:cs="Book Antiqua"/>
          <w:i/>
          <w:iCs/>
          <w:color w:val="000000"/>
        </w:rPr>
        <w:t>J Hematol Oncol</w:t>
      </w:r>
      <w:r w:rsidRPr="00D910C0">
        <w:rPr>
          <w:rFonts w:ascii="Book Antiqua" w:eastAsia="Book Antiqua" w:hAnsi="Book Antiqua" w:cs="Book Antiqua"/>
          <w:color w:val="000000"/>
        </w:rPr>
        <w:t xml:space="preserve"> 2019; </w:t>
      </w:r>
      <w:r w:rsidRPr="00D910C0">
        <w:rPr>
          <w:rFonts w:ascii="Book Antiqua" w:eastAsia="Book Antiqua" w:hAnsi="Book Antiqua" w:cs="Book Antiqua"/>
          <w:b/>
          <w:bCs/>
          <w:color w:val="000000"/>
        </w:rPr>
        <w:t>12</w:t>
      </w:r>
      <w:r w:rsidRPr="00D910C0">
        <w:rPr>
          <w:rFonts w:ascii="Book Antiqua" w:eastAsia="Book Antiqua" w:hAnsi="Book Antiqua" w:cs="Book Antiqua"/>
          <w:color w:val="000000"/>
        </w:rPr>
        <w:t>: 129 [PMID: 31801559 DOI: 10.1186/s13045-019-0811-9]</w:t>
      </w:r>
    </w:p>
    <w:p w14:paraId="06DFE4AE"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182 </w:t>
      </w:r>
      <w:r w:rsidRPr="00D910C0">
        <w:rPr>
          <w:rFonts w:ascii="Book Antiqua" w:eastAsia="Book Antiqua" w:hAnsi="Book Antiqua" w:cs="Book Antiqua"/>
          <w:b/>
          <w:bCs/>
          <w:color w:val="000000"/>
        </w:rPr>
        <w:t>Yamagishi M</w:t>
      </w:r>
      <w:r w:rsidRPr="00D910C0">
        <w:rPr>
          <w:rFonts w:ascii="Book Antiqua" w:eastAsia="Book Antiqua" w:hAnsi="Book Antiqua" w:cs="Book Antiqua"/>
          <w:color w:val="000000"/>
        </w:rPr>
        <w:t xml:space="preserve">, Uchimaru K. Targeting EZH2 in cancer therapy. </w:t>
      </w:r>
      <w:r w:rsidRPr="00D910C0">
        <w:rPr>
          <w:rFonts w:ascii="Book Antiqua" w:eastAsia="Book Antiqua" w:hAnsi="Book Antiqua" w:cs="Book Antiqua"/>
          <w:i/>
          <w:iCs/>
          <w:color w:val="000000"/>
        </w:rPr>
        <w:t>Curr Opin Oncol</w:t>
      </w:r>
      <w:r w:rsidRPr="00D910C0">
        <w:rPr>
          <w:rFonts w:ascii="Book Antiqua" w:eastAsia="Book Antiqua" w:hAnsi="Book Antiqua" w:cs="Book Antiqua"/>
          <w:color w:val="000000"/>
        </w:rPr>
        <w:t xml:space="preserve"> 2017; </w:t>
      </w:r>
      <w:r w:rsidRPr="00D910C0">
        <w:rPr>
          <w:rFonts w:ascii="Book Antiqua" w:eastAsia="Book Antiqua" w:hAnsi="Book Antiqua" w:cs="Book Antiqua"/>
          <w:b/>
          <w:bCs/>
          <w:color w:val="000000"/>
        </w:rPr>
        <w:t>29</w:t>
      </w:r>
      <w:r w:rsidRPr="00D910C0">
        <w:rPr>
          <w:rFonts w:ascii="Book Antiqua" w:eastAsia="Book Antiqua" w:hAnsi="Book Antiqua" w:cs="Book Antiqua"/>
          <w:color w:val="000000"/>
        </w:rPr>
        <w:t>: 375-381 [PMID: 28665819 DOI: 10.1097/CCO.0000000000000390]</w:t>
      </w:r>
    </w:p>
    <w:p w14:paraId="5654A39A"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183 </w:t>
      </w:r>
      <w:r w:rsidRPr="00D910C0">
        <w:rPr>
          <w:rFonts w:ascii="Book Antiqua" w:eastAsia="Book Antiqua" w:hAnsi="Book Antiqua" w:cs="Book Antiqua"/>
          <w:b/>
          <w:bCs/>
          <w:color w:val="000000"/>
        </w:rPr>
        <w:t>Kuang Y</w:t>
      </w:r>
      <w:r w:rsidRPr="00D910C0">
        <w:rPr>
          <w:rFonts w:ascii="Book Antiqua" w:eastAsia="Book Antiqua" w:hAnsi="Book Antiqua" w:cs="Book Antiqua"/>
          <w:color w:val="000000"/>
        </w:rPr>
        <w:t xml:space="preserve">, Lu F, Guo J, Xu H, Wang Q, Xu C, Zeng L, Yi S. Histone demethylase KDM2B upregulates histone methyltransferase EZH2 expression and contributes to the progression of ovarian cancer </w:t>
      </w:r>
      <w:r w:rsidRPr="00D910C0">
        <w:rPr>
          <w:rFonts w:ascii="Book Antiqua" w:eastAsia="Book Antiqua" w:hAnsi="Book Antiqua" w:cs="Book Antiqua"/>
          <w:i/>
          <w:iCs/>
          <w:color w:val="000000"/>
        </w:rPr>
        <w:t>in vitro</w:t>
      </w:r>
      <w:r w:rsidRPr="00D910C0">
        <w:rPr>
          <w:rFonts w:ascii="Book Antiqua" w:eastAsia="Book Antiqua" w:hAnsi="Book Antiqua" w:cs="Book Antiqua"/>
          <w:color w:val="000000"/>
        </w:rPr>
        <w:t xml:space="preserve"> and in vivo. </w:t>
      </w:r>
      <w:r w:rsidRPr="00D910C0">
        <w:rPr>
          <w:rFonts w:ascii="Book Antiqua" w:eastAsia="Book Antiqua" w:hAnsi="Book Antiqua" w:cs="Book Antiqua"/>
          <w:i/>
          <w:iCs/>
          <w:color w:val="000000"/>
        </w:rPr>
        <w:t>Onco Targets Ther</w:t>
      </w:r>
      <w:r w:rsidRPr="00D910C0">
        <w:rPr>
          <w:rFonts w:ascii="Book Antiqua" w:eastAsia="Book Antiqua" w:hAnsi="Book Antiqua" w:cs="Book Antiqua"/>
          <w:color w:val="000000"/>
        </w:rPr>
        <w:t xml:space="preserve"> 2017; </w:t>
      </w:r>
      <w:r w:rsidRPr="00D910C0">
        <w:rPr>
          <w:rFonts w:ascii="Book Antiqua" w:eastAsia="Book Antiqua" w:hAnsi="Book Antiqua" w:cs="Book Antiqua"/>
          <w:b/>
          <w:bCs/>
          <w:color w:val="000000"/>
        </w:rPr>
        <w:t>10</w:t>
      </w:r>
      <w:r w:rsidRPr="00D910C0">
        <w:rPr>
          <w:rFonts w:ascii="Book Antiqua" w:eastAsia="Book Antiqua" w:hAnsi="Book Antiqua" w:cs="Book Antiqua"/>
          <w:color w:val="000000"/>
        </w:rPr>
        <w:t>: 3131-3144 [PMID: 28706445 DOI: 10.2147/OTT.S134784]</w:t>
      </w:r>
    </w:p>
    <w:p w14:paraId="08153439"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184 </w:t>
      </w:r>
      <w:r w:rsidRPr="00D910C0">
        <w:rPr>
          <w:rFonts w:ascii="Book Antiqua" w:eastAsia="Book Antiqua" w:hAnsi="Book Antiqua" w:cs="Book Antiqua"/>
          <w:b/>
          <w:bCs/>
          <w:color w:val="000000"/>
        </w:rPr>
        <w:t>Lawrence MS</w:t>
      </w:r>
      <w:r w:rsidRPr="00D910C0">
        <w:rPr>
          <w:rFonts w:ascii="Book Antiqua" w:eastAsia="Book Antiqua" w:hAnsi="Book Antiqua" w:cs="Book Antiqua"/>
          <w:color w:val="000000"/>
        </w:rPr>
        <w:t xml:space="preserve">, Stojanov P, Mermel CH, Robinson JT, Garraway LA, Golub TR, Meyerson M, Gabriel SB, Lander ES, Getz G. Discovery and saturation analysis of cancer genes across 21 tumour types. </w:t>
      </w:r>
      <w:r w:rsidRPr="00D910C0">
        <w:rPr>
          <w:rFonts w:ascii="Book Antiqua" w:eastAsia="Book Antiqua" w:hAnsi="Book Antiqua" w:cs="Book Antiqua"/>
          <w:i/>
          <w:iCs/>
          <w:color w:val="000000"/>
        </w:rPr>
        <w:t>Nature</w:t>
      </w:r>
      <w:r w:rsidRPr="00D910C0">
        <w:rPr>
          <w:rFonts w:ascii="Book Antiqua" w:eastAsia="Book Antiqua" w:hAnsi="Book Antiqua" w:cs="Book Antiqua"/>
          <w:color w:val="000000"/>
        </w:rPr>
        <w:t xml:space="preserve"> 2014; </w:t>
      </w:r>
      <w:r w:rsidRPr="00D910C0">
        <w:rPr>
          <w:rFonts w:ascii="Book Antiqua" w:eastAsia="Book Antiqua" w:hAnsi="Book Antiqua" w:cs="Book Antiqua"/>
          <w:b/>
          <w:bCs/>
          <w:color w:val="000000"/>
        </w:rPr>
        <w:t>505</w:t>
      </w:r>
      <w:r w:rsidRPr="00D910C0">
        <w:rPr>
          <w:rFonts w:ascii="Book Antiqua" w:eastAsia="Book Antiqua" w:hAnsi="Book Antiqua" w:cs="Book Antiqua"/>
          <w:color w:val="000000"/>
        </w:rPr>
        <w:t>: 495-501 [PMID: 24390350 DOI: 10.1038/nature12912]</w:t>
      </w:r>
    </w:p>
    <w:p w14:paraId="30812A0D"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185 </w:t>
      </w:r>
      <w:r w:rsidRPr="00D910C0">
        <w:rPr>
          <w:rFonts w:ascii="Book Antiqua" w:eastAsia="Book Antiqua" w:hAnsi="Book Antiqua" w:cs="Book Antiqua"/>
          <w:b/>
          <w:bCs/>
          <w:color w:val="000000"/>
        </w:rPr>
        <w:t>Ler LD</w:t>
      </w:r>
      <w:r w:rsidRPr="00D910C0">
        <w:rPr>
          <w:rFonts w:ascii="Book Antiqua" w:eastAsia="Book Antiqua" w:hAnsi="Book Antiqua" w:cs="Book Antiqua"/>
          <w:color w:val="000000"/>
        </w:rPr>
        <w:t xml:space="preserve">, Ghosh S, Chai X, Thike AA, Heng HL, Siew EY, Dey S, Koh LK, Lim JQ, Lim WK, Myint SS, Loh JL, Ong P, Sam XX, Huang D, Lim T, Tan PH, Nagarajan S, Cheng CW, Ho H, Ng LG, Yuen J, Lin PH, Chuang CK, Chang YH, Weng WH, Rozen SG, Tan </w:t>
      </w:r>
      <w:r w:rsidRPr="00D910C0">
        <w:rPr>
          <w:rFonts w:ascii="Book Antiqua" w:eastAsia="Book Antiqua" w:hAnsi="Book Antiqua" w:cs="Book Antiqua"/>
          <w:color w:val="000000"/>
        </w:rPr>
        <w:lastRenderedPageBreak/>
        <w:t xml:space="preserve">P, Creasy CL, Pang ST, McCabe MT, Poon SL, Teh BT. Loss of tumor suppressor KDM6A amplifies PRC2-regulated transcriptional repression in bladder cancer and can be targeted through inhibition of EZH2. </w:t>
      </w:r>
      <w:r w:rsidRPr="00D910C0">
        <w:rPr>
          <w:rFonts w:ascii="Book Antiqua" w:eastAsia="Book Antiqua" w:hAnsi="Book Antiqua" w:cs="Book Antiqua"/>
          <w:i/>
          <w:iCs/>
          <w:color w:val="000000"/>
        </w:rPr>
        <w:t>Sci Transl Med</w:t>
      </w:r>
      <w:r w:rsidRPr="00D910C0">
        <w:rPr>
          <w:rFonts w:ascii="Book Antiqua" w:eastAsia="Book Antiqua" w:hAnsi="Book Antiqua" w:cs="Book Antiqua"/>
          <w:color w:val="000000"/>
        </w:rPr>
        <w:t xml:space="preserve"> 2017; </w:t>
      </w:r>
      <w:r w:rsidRPr="00D910C0">
        <w:rPr>
          <w:rFonts w:ascii="Book Antiqua" w:eastAsia="Book Antiqua" w:hAnsi="Book Antiqua" w:cs="Book Antiqua"/>
          <w:b/>
          <w:bCs/>
          <w:color w:val="000000"/>
        </w:rPr>
        <w:t>9</w:t>
      </w:r>
      <w:r w:rsidRPr="00D910C0">
        <w:rPr>
          <w:rFonts w:ascii="Book Antiqua" w:eastAsia="Book Antiqua" w:hAnsi="Book Antiqua" w:cs="Book Antiqua"/>
          <w:color w:val="000000"/>
        </w:rPr>
        <w:t xml:space="preserve"> [PMID: 28228601 DOI: 10.1126/scitranslmed.aai8312]</w:t>
      </w:r>
    </w:p>
    <w:p w14:paraId="6637092A"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186 </w:t>
      </w:r>
      <w:r w:rsidRPr="00D910C0">
        <w:rPr>
          <w:rFonts w:ascii="Book Antiqua" w:eastAsia="Book Antiqua" w:hAnsi="Book Antiqua" w:cs="Book Antiqua"/>
          <w:b/>
          <w:bCs/>
          <w:color w:val="000000"/>
        </w:rPr>
        <w:t>Au SL</w:t>
      </w:r>
      <w:r w:rsidRPr="00D910C0">
        <w:rPr>
          <w:rFonts w:ascii="Book Antiqua" w:eastAsia="Book Antiqua" w:hAnsi="Book Antiqua" w:cs="Book Antiqua"/>
          <w:color w:val="000000"/>
        </w:rPr>
        <w:t xml:space="preserve">, Wong CC, Lee JM, Fan DN, Tsang FH, Ng IO, Wong CM. Enhancer of zeste homolog 2 epigenetically silences multiple tumor suppressor microRNAs to promote liver cancer metastasis. </w:t>
      </w:r>
      <w:r w:rsidRPr="00D910C0">
        <w:rPr>
          <w:rFonts w:ascii="Book Antiqua" w:eastAsia="Book Antiqua" w:hAnsi="Book Antiqua" w:cs="Book Antiqua"/>
          <w:i/>
          <w:iCs/>
          <w:color w:val="000000"/>
        </w:rPr>
        <w:t>Hepatology</w:t>
      </w:r>
      <w:r w:rsidRPr="00D910C0">
        <w:rPr>
          <w:rFonts w:ascii="Book Antiqua" w:eastAsia="Book Antiqua" w:hAnsi="Book Antiqua" w:cs="Book Antiqua"/>
          <w:color w:val="000000"/>
        </w:rPr>
        <w:t xml:space="preserve"> 2012; </w:t>
      </w:r>
      <w:r w:rsidRPr="00D910C0">
        <w:rPr>
          <w:rFonts w:ascii="Book Antiqua" w:eastAsia="Book Antiqua" w:hAnsi="Book Antiqua" w:cs="Book Antiqua"/>
          <w:b/>
          <w:bCs/>
          <w:color w:val="000000"/>
        </w:rPr>
        <w:t>56</w:t>
      </w:r>
      <w:r w:rsidRPr="00D910C0">
        <w:rPr>
          <w:rFonts w:ascii="Book Antiqua" w:eastAsia="Book Antiqua" w:hAnsi="Book Antiqua" w:cs="Book Antiqua"/>
          <w:color w:val="000000"/>
        </w:rPr>
        <w:t>: 622-631 [PMID: 22370893 DOI: 10.1002/hep.25679]</w:t>
      </w:r>
    </w:p>
    <w:p w14:paraId="6867854B"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187 </w:t>
      </w:r>
      <w:r w:rsidRPr="00D910C0">
        <w:rPr>
          <w:rFonts w:ascii="Book Antiqua" w:eastAsia="Book Antiqua" w:hAnsi="Book Antiqua" w:cs="Book Antiqua"/>
          <w:b/>
          <w:bCs/>
          <w:color w:val="000000"/>
        </w:rPr>
        <w:t>Mitra D</w:t>
      </w:r>
      <w:r w:rsidRPr="00D910C0">
        <w:rPr>
          <w:rFonts w:ascii="Book Antiqua" w:eastAsia="Book Antiqua" w:hAnsi="Book Antiqua" w:cs="Book Antiqua"/>
          <w:color w:val="000000"/>
        </w:rPr>
        <w:t xml:space="preserve">, Das PM, Huynh FC, Jones FE. Jumonji/ARID1 B (JARID1B) protein promotes breast tumor cell cycle progression through epigenetic repression of microRNA let-7e. </w:t>
      </w:r>
      <w:r w:rsidRPr="00D910C0">
        <w:rPr>
          <w:rFonts w:ascii="Book Antiqua" w:eastAsia="Book Antiqua" w:hAnsi="Book Antiqua" w:cs="Book Antiqua"/>
          <w:i/>
          <w:iCs/>
          <w:color w:val="000000"/>
        </w:rPr>
        <w:t>J Biol Chem</w:t>
      </w:r>
      <w:r w:rsidRPr="00D910C0">
        <w:rPr>
          <w:rFonts w:ascii="Book Antiqua" w:eastAsia="Book Antiqua" w:hAnsi="Book Antiqua" w:cs="Book Antiqua"/>
          <w:color w:val="000000"/>
        </w:rPr>
        <w:t xml:space="preserve"> 2011; </w:t>
      </w:r>
      <w:r w:rsidRPr="00D910C0">
        <w:rPr>
          <w:rFonts w:ascii="Book Antiqua" w:eastAsia="Book Antiqua" w:hAnsi="Book Antiqua" w:cs="Book Antiqua"/>
          <w:b/>
          <w:bCs/>
          <w:color w:val="000000"/>
        </w:rPr>
        <w:t>286</w:t>
      </w:r>
      <w:r w:rsidRPr="00D910C0">
        <w:rPr>
          <w:rFonts w:ascii="Book Antiqua" w:eastAsia="Book Antiqua" w:hAnsi="Book Antiqua" w:cs="Book Antiqua"/>
          <w:color w:val="000000"/>
        </w:rPr>
        <w:t>: 40531-40535 [PMID: 21969366 DOI: 10.1074/jbc.M111.304865]</w:t>
      </w:r>
    </w:p>
    <w:p w14:paraId="667183CE"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188 </w:t>
      </w:r>
      <w:r w:rsidRPr="00D910C0">
        <w:rPr>
          <w:rFonts w:ascii="Book Antiqua" w:eastAsia="Book Antiqua" w:hAnsi="Book Antiqua" w:cs="Book Antiqua"/>
          <w:b/>
          <w:bCs/>
          <w:color w:val="000000"/>
        </w:rPr>
        <w:t>Kwak YT</w:t>
      </w:r>
      <w:r w:rsidRPr="00D910C0">
        <w:rPr>
          <w:rFonts w:ascii="Book Antiqua" w:eastAsia="Book Antiqua" w:hAnsi="Book Antiqua" w:cs="Book Antiqua"/>
          <w:color w:val="000000"/>
        </w:rPr>
        <w:t xml:space="preserve">, Guo J, Prajapati S, Park KJ, Surabhi RM, Miller B, Gehrig P, Gaynor RB. Methylation of SPT5 regulates its interaction with RNA polymerase II and transcriptional elongation properties. </w:t>
      </w:r>
      <w:r w:rsidRPr="00D910C0">
        <w:rPr>
          <w:rFonts w:ascii="Book Antiqua" w:eastAsia="Book Antiqua" w:hAnsi="Book Antiqua" w:cs="Book Antiqua"/>
          <w:i/>
          <w:iCs/>
          <w:color w:val="000000"/>
        </w:rPr>
        <w:t>Mol Cell</w:t>
      </w:r>
      <w:r w:rsidRPr="00D910C0">
        <w:rPr>
          <w:rFonts w:ascii="Book Antiqua" w:eastAsia="Book Antiqua" w:hAnsi="Book Antiqua" w:cs="Book Antiqua"/>
          <w:color w:val="000000"/>
        </w:rPr>
        <w:t xml:space="preserve"> 2003; </w:t>
      </w:r>
      <w:r w:rsidRPr="00D910C0">
        <w:rPr>
          <w:rFonts w:ascii="Book Antiqua" w:eastAsia="Book Antiqua" w:hAnsi="Book Antiqua" w:cs="Book Antiqua"/>
          <w:b/>
          <w:bCs/>
          <w:color w:val="000000"/>
        </w:rPr>
        <w:t>11</w:t>
      </w:r>
      <w:r w:rsidRPr="00D910C0">
        <w:rPr>
          <w:rFonts w:ascii="Book Antiqua" w:eastAsia="Book Antiqua" w:hAnsi="Book Antiqua" w:cs="Book Antiqua"/>
          <w:color w:val="000000"/>
        </w:rPr>
        <w:t>: 1055-1066 [PMID: 12718890 DOI: 10.1016/s1097-2765(03)00101-1]</w:t>
      </w:r>
    </w:p>
    <w:p w14:paraId="2BDA75D1"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189 </w:t>
      </w:r>
      <w:r w:rsidRPr="00D910C0">
        <w:rPr>
          <w:rFonts w:ascii="Book Antiqua" w:eastAsia="Book Antiqua" w:hAnsi="Book Antiqua" w:cs="Book Antiqua"/>
          <w:b/>
          <w:bCs/>
          <w:color w:val="000000"/>
        </w:rPr>
        <w:t>Jansson M</w:t>
      </w:r>
      <w:r w:rsidRPr="00D910C0">
        <w:rPr>
          <w:rFonts w:ascii="Book Antiqua" w:eastAsia="Book Antiqua" w:hAnsi="Book Antiqua" w:cs="Book Antiqua"/>
          <w:color w:val="000000"/>
        </w:rPr>
        <w:t xml:space="preserve">, Durant ST, Cho EC, Sheahan S, Edelmann M, Kessler B, La Thangue NB. Arginine methylation regulates the p53 response. </w:t>
      </w:r>
      <w:r w:rsidRPr="00D910C0">
        <w:rPr>
          <w:rFonts w:ascii="Book Antiqua" w:eastAsia="Book Antiqua" w:hAnsi="Book Antiqua" w:cs="Book Antiqua"/>
          <w:i/>
          <w:iCs/>
          <w:color w:val="000000"/>
        </w:rPr>
        <w:t>Nat Cell Biol</w:t>
      </w:r>
      <w:r w:rsidRPr="00D910C0">
        <w:rPr>
          <w:rFonts w:ascii="Book Antiqua" w:eastAsia="Book Antiqua" w:hAnsi="Book Antiqua" w:cs="Book Antiqua"/>
          <w:color w:val="000000"/>
        </w:rPr>
        <w:t xml:space="preserve"> 2008; </w:t>
      </w:r>
      <w:r w:rsidRPr="00D910C0">
        <w:rPr>
          <w:rFonts w:ascii="Book Antiqua" w:eastAsia="Book Antiqua" w:hAnsi="Book Antiqua" w:cs="Book Antiqua"/>
          <w:b/>
          <w:bCs/>
          <w:color w:val="000000"/>
        </w:rPr>
        <w:t>10</w:t>
      </w:r>
      <w:r w:rsidRPr="00D910C0">
        <w:rPr>
          <w:rFonts w:ascii="Book Antiqua" w:eastAsia="Book Antiqua" w:hAnsi="Book Antiqua" w:cs="Book Antiqua"/>
          <w:color w:val="000000"/>
        </w:rPr>
        <w:t>: 1431-1439 [PMID: 19011621 DOI: 10.1038/ncb1802]</w:t>
      </w:r>
    </w:p>
    <w:p w14:paraId="76E68FB1"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190 </w:t>
      </w:r>
      <w:r w:rsidRPr="00D910C0">
        <w:rPr>
          <w:rFonts w:ascii="Book Antiqua" w:eastAsia="Book Antiqua" w:hAnsi="Book Antiqua" w:cs="Book Antiqua"/>
          <w:b/>
          <w:bCs/>
          <w:color w:val="000000"/>
        </w:rPr>
        <w:t>Han T</w:t>
      </w:r>
      <w:r w:rsidRPr="00D910C0">
        <w:rPr>
          <w:rFonts w:ascii="Book Antiqua" w:eastAsia="Book Antiqua" w:hAnsi="Book Antiqua" w:cs="Book Antiqua"/>
          <w:color w:val="000000"/>
        </w:rPr>
        <w:t xml:space="preserve">, Jiao F, Hu H, Yuan C, Wang L, Jin ZL, Song WF, Wang LW. EZH2 promotes cell migration and invasion but not alters cell proliferation by suppressing E-cadherin, partly through association with MALAT-1 in pancreatic cancer. </w:t>
      </w:r>
      <w:r w:rsidRPr="00D910C0">
        <w:rPr>
          <w:rFonts w:ascii="Book Antiqua" w:eastAsia="Book Antiqua" w:hAnsi="Book Antiqua" w:cs="Book Antiqua"/>
          <w:i/>
          <w:iCs/>
          <w:color w:val="000000"/>
        </w:rPr>
        <w:t>Oncotarget</w:t>
      </w:r>
      <w:r w:rsidRPr="00D910C0">
        <w:rPr>
          <w:rFonts w:ascii="Book Antiqua" w:eastAsia="Book Antiqua" w:hAnsi="Book Antiqua" w:cs="Book Antiqua"/>
          <w:color w:val="000000"/>
        </w:rPr>
        <w:t xml:space="preserve"> 2016; </w:t>
      </w:r>
      <w:r w:rsidRPr="00D910C0">
        <w:rPr>
          <w:rFonts w:ascii="Book Antiqua" w:eastAsia="Book Antiqua" w:hAnsi="Book Antiqua" w:cs="Book Antiqua"/>
          <w:b/>
          <w:bCs/>
          <w:color w:val="000000"/>
        </w:rPr>
        <w:t>7</w:t>
      </w:r>
      <w:r w:rsidRPr="00D910C0">
        <w:rPr>
          <w:rFonts w:ascii="Book Antiqua" w:eastAsia="Book Antiqua" w:hAnsi="Book Antiqua" w:cs="Book Antiqua"/>
          <w:color w:val="000000"/>
        </w:rPr>
        <w:t>: 11194-11207 [PMID: 26848980 DOI: 10.18632/oncotarget.7156]</w:t>
      </w:r>
    </w:p>
    <w:p w14:paraId="06235F0F"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191 </w:t>
      </w:r>
      <w:r w:rsidRPr="00D910C0">
        <w:rPr>
          <w:rFonts w:ascii="Book Antiqua" w:eastAsia="Book Antiqua" w:hAnsi="Book Antiqua" w:cs="Book Antiqua"/>
          <w:b/>
          <w:bCs/>
          <w:color w:val="000000"/>
        </w:rPr>
        <w:t>Kooistra SM</w:t>
      </w:r>
      <w:r w:rsidRPr="00D910C0">
        <w:rPr>
          <w:rFonts w:ascii="Book Antiqua" w:eastAsia="Book Antiqua" w:hAnsi="Book Antiqua" w:cs="Book Antiqua"/>
          <w:color w:val="000000"/>
        </w:rPr>
        <w:t xml:space="preserve">, Helin K. Molecular mechanisms and potential functions of histone demethylases. </w:t>
      </w:r>
      <w:r w:rsidRPr="00D910C0">
        <w:rPr>
          <w:rFonts w:ascii="Book Antiqua" w:eastAsia="Book Antiqua" w:hAnsi="Book Antiqua" w:cs="Book Antiqua"/>
          <w:i/>
          <w:iCs/>
          <w:color w:val="000000"/>
        </w:rPr>
        <w:t>Nat Rev Mol Cell Biol</w:t>
      </w:r>
      <w:r w:rsidRPr="00D910C0">
        <w:rPr>
          <w:rFonts w:ascii="Book Antiqua" w:eastAsia="Book Antiqua" w:hAnsi="Book Antiqua" w:cs="Book Antiqua"/>
          <w:color w:val="000000"/>
        </w:rPr>
        <w:t xml:space="preserve"> 2012; </w:t>
      </w:r>
      <w:r w:rsidRPr="00D910C0">
        <w:rPr>
          <w:rFonts w:ascii="Book Antiqua" w:eastAsia="Book Antiqua" w:hAnsi="Book Antiqua" w:cs="Book Antiqua"/>
          <w:b/>
          <w:bCs/>
          <w:color w:val="000000"/>
        </w:rPr>
        <w:t>13</w:t>
      </w:r>
      <w:r w:rsidRPr="00D910C0">
        <w:rPr>
          <w:rFonts w:ascii="Book Antiqua" w:eastAsia="Book Antiqua" w:hAnsi="Book Antiqua" w:cs="Book Antiqua"/>
          <w:color w:val="000000"/>
        </w:rPr>
        <w:t>: 297-311 [PMID: 22473470 DOI: 10.1038/nrm</w:t>
      </w:r>
      <w:r w:rsidRPr="00D910C0">
        <w:rPr>
          <w:rFonts w:ascii="Book Antiqua" w:eastAsia="Book Antiqua" w:hAnsi="Book Antiqua" w:cs="Book Antiqua"/>
          <w:color w:val="000000"/>
          <w:szCs w:val="30"/>
          <w:vertAlign w:val="superscript"/>
        </w:rPr>
        <w:t>3</w:t>
      </w:r>
      <w:r w:rsidRPr="00D910C0">
        <w:rPr>
          <w:rFonts w:ascii="Book Antiqua" w:eastAsia="Book Antiqua" w:hAnsi="Book Antiqua" w:cs="Book Antiqua"/>
          <w:color w:val="000000"/>
        </w:rPr>
        <w:t>327]</w:t>
      </w:r>
    </w:p>
    <w:p w14:paraId="16026957"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192 </w:t>
      </w:r>
      <w:r w:rsidRPr="00D910C0">
        <w:rPr>
          <w:rFonts w:ascii="Book Antiqua" w:eastAsia="Book Antiqua" w:hAnsi="Book Antiqua" w:cs="Book Antiqua"/>
          <w:b/>
          <w:bCs/>
          <w:color w:val="000000"/>
        </w:rPr>
        <w:t>Pfister SX</w:t>
      </w:r>
      <w:r w:rsidRPr="00D910C0">
        <w:rPr>
          <w:rFonts w:ascii="Book Antiqua" w:eastAsia="Book Antiqua" w:hAnsi="Book Antiqua" w:cs="Book Antiqua"/>
          <w:color w:val="000000"/>
        </w:rPr>
        <w:t xml:space="preserve">, Ahrabi S, Zalmas LP, Sarkar S, Aymard F, Bachrati CZ, Helleday T, Legube G, La Thangue NB, Porter AC, Humphrey TC. SETD2-dependent histone H3K36 trimethylation is required for homologous recombination repair and genome stability. </w:t>
      </w:r>
      <w:r w:rsidRPr="00D910C0">
        <w:rPr>
          <w:rFonts w:ascii="Book Antiqua" w:eastAsia="Book Antiqua" w:hAnsi="Book Antiqua" w:cs="Book Antiqua"/>
          <w:i/>
          <w:iCs/>
          <w:color w:val="000000"/>
        </w:rPr>
        <w:t>Cell Rep</w:t>
      </w:r>
      <w:r w:rsidRPr="00D910C0">
        <w:rPr>
          <w:rFonts w:ascii="Book Antiqua" w:eastAsia="Book Antiqua" w:hAnsi="Book Antiqua" w:cs="Book Antiqua"/>
          <w:color w:val="000000"/>
        </w:rPr>
        <w:t xml:space="preserve"> 2014; </w:t>
      </w:r>
      <w:r w:rsidRPr="00D910C0">
        <w:rPr>
          <w:rFonts w:ascii="Book Antiqua" w:eastAsia="Book Antiqua" w:hAnsi="Book Antiqua" w:cs="Book Antiqua"/>
          <w:b/>
          <w:bCs/>
          <w:color w:val="000000"/>
        </w:rPr>
        <w:t>7</w:t>
      </w:r>
      <w:r w:rsidRPr="00D910C0">
        <w:rPr>
          <w:rFonts w:ascii="Book Antiqua" w:eastAsia="Book Antiqua" w:hAnsi="Book Antiqua" w:cs="Book Antiqua"/>
          <w:color w:val="000000"/>
        </w:rPr>
        <w:t>: 2006-2018 [PMID: 24931610 DOI: 10.1016/j.celrep.2014.05.026]</w:t>
      </w:r>
    </w:p>
    <w:p w14:paraId="758FEC7E"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lastRenderedPageBreak/>
        <w:t xml:space="preserve">193 </w:t>
      </w:r>
      <w:r w:rsidRPr="00D910C0">
        <w:rPr>
          <w:rFonts w:ascii="Book Antiqua" w:eastAsia="Book Antiqua" w:hAnsi="Book Antiqua" w:cs="Book Antiqua"/>
          <w:b/>
          <w:bCs/>
          <w:color w:val="000000"/>
        </w:rPr>
        <w:t>Lee GS</w:t>
      </w:r>
      <w:r w:rsidRPr="00D910C0">
        <w:rPr>
          <w:rFonts w:ascii="Book Antiqua" w:eastAsia="Book Antiqua" w:hAnsi="Book Antiqua" w:cs="Book Antiqua"/>
          <w:color w:val="000000"/>
        </w:rPr>
        <w:t xml:space="preserve">, Subramanian N, Kim AI, Aksentijevich I, Goldbach-Mansky R, Sacks DB, Germain RN, Kastner DL, Chae JJ. The calcium-sensing receptor regulates the NLRP3 inflammasome through Ca2+ and cAMP. </w:t>
      </w:r>
      <w:r w:rsidRPr="00D910C0">
        <w:rPr>
          <w:rFonts w:ascii="Book Antiqua" w:eastAsia="Book Antiqua" w:hAnsi="Book Antiqua" w:cs="Book Antiqua"/>
          <w:i/>
          <w:iCs/>
          <w:color w:val="000000"/>
        </w:rPr>
        <w:t>Nature</w:t>
      </w:r>
      <w:r w:rsidRPr="00D910C0">
        <w:rPr>
          <w:rFonts w:ascii="Book Antiqua" w:eastAsia="Book Antiqua" w:hAnsi="Book Antiqua" w:cs="Book Antiqua"/>
          <w:color w:val="000000"/>
        </w:rPr>
        <w:t xml:space="preserve"> 2012; </w:t>
      </w:r>
      <w:r w:rsidRPr="00D910C0">
        <w:rPr>
          <w:rFonts w:ascii="Book Antiqua" w:eastAsia="Book Antiqua" w:hAnsi="Book Antiqua" w:cs="Book Antiqua"/>
          <w:b/>
          <w:bCs/>
          <w:color w:val="000000"/>
        </w:rPr>
        <w:t>492</w:t>
      </w:r>
      <w:r w:rsidRPr="00D910C0">
        <w:rPr>
          <w:rFonts w:ascii="Book Antiqua" w:eastAsia="Book Antiqua" w:hAnsi="Book Antiqua" w:cs="Book Antiqua"/>
          <w:color w:val="000000"/>
        </w:rPr>
        <w:t>: 123-127 [PMID: 23143333 DOI: 10.1038/nature11588]</w:t>
      </w:r>
    </w:p>
    <w:p w14:paraId="2D709F53"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194 </w:t>
      </w:r>
      <w:r w:rsidRPr="00D910C0">
        <w:rPr>
          <w:rFonts w:ascii="Book Antiqua" w:eastAsia="Book Antiqua" w:hAnsi="Book Antiqua" w:cs="Book Antiqua"/>
          <w:b/>
          <w:bCs/>
          <w:color w:val="000000"/>
        </w:rPr>
        <w:t>Khoury-Haddad H</w:t>
      </w:r>
      <w:r w:rsidRPr="00D910C0">
        <w:rPr>
          <w:rFonts w:ascii="Book Antiqua" w:eastAsia="Book Antiqua" w:hAnsi="Book Antiqua" w:cs="Book Antiqua"/>
          <w:color w:val="000000"/>
        </w:rPr>
        <w:t xml:space="preserve">, Nadar-Ponniah PT, Awwad S, Ayoub N. The emerging role of lysine demethylases in DNA damage response: dissecting the recruitment mode of KDM4D/JMJD2D to DNA damage sites. </w:t>
      </w:r>
      <w:r w:rsidRPr="00D910C0">
        <w:rPr>
          <w:rFonts w:ascii="Book Antiqua" w:eastAsia="Book Antiqua" w:hAnsi="Book Antiqua" w:cs="Book Antiqua"/>
          <w:i/>
          <w:iCs/>
          <w:color w:val="000000"/>
        </w:rPr>
        <w:t>Cell Cycle</w:t>
      </w:r>
      <w:r w:rsidRPr="00D910C0">
        <w:rPr>
          <w:rFonts w:ascii="Book Antiqua" w:eastAsia="Book Antiqua" w:hAnsi="Book Antiqua" w:cs="Book Antiqua"/>
          <w:color w:val="000000"/>
        </w:rPr>
        <w:t xml:space="preserve"> 2015; </w:t>
      </w:r>
      <w:r w:rsidRPr="00D910C0">
        <w:rPr>
          <w:rFonts w:ascii="Book Antiqua" w:eastAsia="Book Antiqua" w:hAnsi="Book Antiqua" w:cs="Book Antiqua"/>
          <w:b/>
          <w:bCs/>
          <w:color w:val="000000"/>
        </w:rPr>
        <w:t>14</w:t>
      </w:r>
      <w:r w:rsidRPr="00D910C0">
        <w:rPr>
          <w:rFonts w:ascii="Book Antiqua" w:eastAsia="Book Antiqua" w:hAnsi="Book Antiqua" w:cs="Book Antiqua"/>
          <w:color w:val="000000"/>
        </w:rPr>
        <w:t>: 950-958 [PMID: 25714495 DOI: 10.1080/15384101.2015.1014147]</w:t>
      </w:r>
    </w:p>
    <w:p w14:paraId="549D0F3D"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195 </w:t>
      </w:r>
      <w:r w:rsidRPr="00D910C0">
        <w:rPr>
          <w:rFonts w:ascii="Book Antiqua" w:eastAsia="Book Antiqua" w:hAnsi="Book Antiqua" w:cs="Book Antiqua"/>
          <w:b/>
          <w:bCs/>
          <w:color w:val="000000"/>
        </w:rPr>
        <w:t>Horton JR</w:t>
      </w:r>
      <w:r w:rsidRPr="00D910C0">
        <w:rPr>
          <w:rFonts w:ascii="Book Antiqua" w:eastAsia="Book Antiqua" w:hAnsi="Book Antiqua" w:cs="Book Antiqua"/>
          <w:color w:val="000000"/>
        </w:rPr>
        <w:t xml:space="preserve">, Liu X, Gale M, Wu L, Shanks JR, Zhang X, Webber PJ, Bell JSK, Kales SC, Mott BT, Rai G, Jansen DJ, Henderson MJ, Urban DJ, Hall MD, Simeonov A, Maloney DJ, Johns MA, Fu H, Jadhav A, Vertino PM, Yan Q, Cheng X. Structural Basis for KDM5A Histone Lysine Demethylase Inhibition by Diverse Compounds. </w:t>
      </w:r>
      <w:r w:rsidRPr="00D910C0">
        <w:rPr>
          <w:rFonts w:ascii="Book Antiqua" w:eastAsia="Book Antiqua" w:hAnsi="Book Antiqua" w:cs="Book Antiqua"/>
          <w:i/>
          <w:iCs/>
          <w:color w:val="000000"/>
        </w:rPr>
        <w:t>Cell Chem Biol</w:t>
      </w:r>
      <w:r w:rsidRPr="00D910C0">
        <w:rPr>
          <w:rFonts w:ascii="Book Antiqua" w:eastAsia="Book Antiqua" w:hAnsi="Book Antiqua" w:cs="Book Antiqua"/>
          <w:color w:val="000000"/>
        </w:rPr>
        <w:t xml:space="preserve"> 2016; </w:t>
      </w:r>
      <w:r w:rsidRPr="00D910C0">
        <w:rPr>
          <w:rFonts w:ascii="Book Antiqua" w:eastAsia="Book Antiqua" w:hAnsi="Book Antiqua" w:cs="Book Antiqua"/>
          <w:b/>
          <w:bCs/>
          <w:color w:val="000000"/>
        </w:rPr>
        <w:t>23</w:t>
      </w:r>
      <w:r w:rsidRPr="00D910C0">
        <w:rPr>
          <w:rFonts w:ascii="Book Antiqua" w:eastAsia="Book Antiqua" w:hAnsi="Book Antiqua" w:cs="Book Antiqua"/>
          <w:color w:val="000000"/>
        </w:rPr>
        <w:t>: 769-781 [PMID: 27427228 DOI: 10.1016/j.chembiol.2016.06.006]</w:t>
      </w:r>
    </w:p>
    <w:p w14:paraId="285E7A11"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196 </w:t>
      </w:r>
      <w:r w:rsidRPr="00D910C0">
        <w:rPr>
          <w:rFonts w:ascii="Book Antiqua" w:eastAsia="Book Antiqua" w:hAnsi="Book Antiqua" w:cs="Book Antiqua"/>
          <w:b/>
          <w:bCs/>
          <w:color w:val="000000"/>
        </w:rPr>
        <w:t>Gong F</w:t>
      </w:r>
      <w:r w:rsidRPr="00D910C0">
        <w:rPr>
          <w:rFonts w:ascii="Book Antiqua" w:eastAsia="Book Antiqua" w:hAnsi="Book Antiqua" w:cs="Book Antiqua"/>
          <w:color w:val="000000"/>
        </w:rPr>
        <w:t xml:space="preserve">, Clouaire T, Aguirrebengoa M, Legube G, Miller KM. Histone demethylase KDM5A regulates the ZMYND8-NuRD chromatin remodeler to promote DNA repair. </w:t>
      </w:r>
      <w:r w:rsidRPr="00D910C0">
        <w:rPr>
          <w:rFonts w:ascii="Book Antiqua" w:eastAsia="Book Antiqua" w:hAnsi="Book Antiqua" w:cs="Book Antiqua"/>
          <w:i/>
          <w:iCs/>
          <w:color w:val="000000"/>
        </w:rPr>
        <w:t>J Cell Biol</w:t>
      </w:r>
      <w:r w:rsidRPr="00D910C0">
        <w:rPr>
          <w:rFonts w:ascii="Book Antiqua" w:eastAsia="Book Antiqua" w:hAnsi="Book Antiqua" w:cs="Book Antiqua"/>
          <w:color w:val="000000"/>
        </w:rPr>
        <w:t xml:space="preserve"> 2017; </w:t>
      </w:r>
      <w:r w:rsidRPr="00D910C0">
        <w:rPr>
          <w:rFonts w:ascii="Book Antiqua" w:eastAsia="Book Antiqua" w:hAnsi="Book Antiqua" w:cs="Book Antiqua"/>
          <w:b/>
          <w:bCs/>
          <w:color w:val="000000"/>
        </w:rPr>
        <w:t>216</w:t>
      </w:r>
      <w:r w:rsidRPr="00D910C0">
        <w:rPr>
          <w:rFonts w:ascii="Book Antiqua" w:eastAsia="Book Antiqua" w:hAnsi="Book Antiqua" w:cs="Book Antiqua"/>
          <w:color w:val="000000"/>
        </w:rPr>
        <w:t>: 1959-1974 [PMID: 28572115 DOI: 10.1083/jcb.201611135]</w:t>
      </w:r>
    </w:p>
    <w:p w14:paraId="4B7DAF06"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197 </w:t>
      </w:r>
      <w:r w:rsidRPr="00D910C0">
        <w:rPr>
          <w:rFonts w:ascii="Book Antiqua" w:eastAsia="Book Antiqua" w:hAnsi="Book Antiqua" w:cs="Book Antiqua"/>
          <w:b/>
          <w:bCs/>
          <w:color w:val="000000"/>
        </w:rPr>
        <w:t>Liu H</w:t>
      </w:r>
      <w:r w:rsidRPr="00D910C0">
        <w:rPr>
          <w:rFonts w:ascii="Book Antiqua" w:eastAsia="Book Antiqua" w:hAnsi="Book Antiqua" w:cs="Book Antiqua"/>
          <w:color w:val="000000"/>
        </w:rPr>
        <w:t xml:space="preserve">, Liu L, Holowatyj A, Jiang Y, Yang ZQ. Integrated genomic and functional analyses of histone demethylases identify oncogenic KDM2A isoform in breast cancer. </w:t>
      </w:r>
      <w:r w:rsidRPr="00D910C0">
        <w:rPr>
          <w:rFonts w:ascii="Book Antiqua" w:eastAsia="Book Antiqua" w:hAnsi="Book Antiqua" w:cs="Book Antiqua"/>
          <w:i/>
          <w:iCs/>
          <w:color w:val="000000"/>
        </w:rPr>
        <w:t>Mol Carcinog</w:t>
      </w:r>
      <w:r w:rsidRPr="00D910C0">
        <w:rPr>
          <w:rFonts w:ascii="Book Antiqua" w:eastAsia="Book Antiqua" w:hAnsi="Book Antiqua" w:cs="Book Antiqua"/>
          <w:color w:val="000000"/>
        </w:rPr>
        <w:t xml:space="preserve"> 2016; </w:t>
      </w:r>
      <w:r w:rsidRPr="00D910C0">
        <w:rPr>
          <w:rFonts w:ascii="Book Antiqua" w:eastAsia="Book Antiqua" w:hAnsi="Book Antiqua" w:cs="Book Antiqua"/>
          <w:b/>
          <w:bCs/>
          <w:color w:val="000000"/>
        </w:rPr>
        <w:t>55</w:t>
      </w:r>
      <w:r w:rsidRPr="00D910C0">
        <w:rPr>
          <w:rFonts w:ascii="Book Antiqua" w:eastAsia="Book Antiqua" w:hAnsi="Book Antiqua" w:cs="Book Antiqua"/>
          <w:color w:val="000000"/>
        </w:rPr>
        <w:t>: 977-990 [PMID: 26207617 DOI: 10.1002/mc.22341]</w:t>
      </w:r>
    </w:p>
    <w:p w14:paraId="2FB052A5"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198 </w:t>
      </w:r>
      <w:r w:rsidRPr="00D910C0">
        <w:rPr>
          <w:rFonts w:ascii="Book Antiqua" w:eastAsia="Book Antiqua" w:hAnsi="Book Antiqua" w:cs="Book Antiqua"/>
          <w:b/>
          <w:bCs/>
          <w:color w:val="000000"/>
        </w:rPr>
        <w:t>Longbotham JE</w:t>
      </w:r>
      <w:r w:rsidRPr="00D910C0">
        <w:rPr>
          <w:rFonts w:ascii="Book Antiqua" w:eastAsia="Book Antiqua" w:hAnsi="Book Antiqua" w:cs="Book Antiqua"/>
          <w:color w:val="000000"/>
        </w:rPr>
        <w:t xml:space="preserve">, Chio CM, Dharmarajan V, Trnka MJ, Torres IO, Goswami D, Ruiz K, Burlingame AL, Griffin PR, Fujimori DG. Histone H3 binding to the PHD1 domain of histone demethylase KDM5A enables active site remodeling. </w:t>
      </w:r>
      <w:r w:rsidRPr="00D910C0">
        <w:rPr>
          <w:rFonts w:ascii="Book Antiqua" w:eastAsia="Book Antiqua" w:hAnsi="Book Antiqua" w:cs="Book Antiqua"/>
          <w:i/>
          <w:iCs/>
          <w:color w:val="000000"/>
        </w:rPr>
        <w:t>Nat Commun</w:t>
      </w:r>
      <w:r w:rsidRPr="00D910C0">
        <w:rPr>
          <w:rFonts w:ascii="Book Antiqua" w:eastAsia="Book Antiqua" w:hAnsi="Book Antiqua" w:cs="Book Antiqua"/>
          <w:color w:val="000000"/>
        </w:rPr>
        <w:t xml:space="preserve"> 2019; </w:t>
      </w:r>
      <w:r w:rsidRPr="00D910C0">
        <w:rPr>
          <w:rFonts w:ascii="Book Antiqua" w:eastAsia="Book Antiqua" w:hAnsi="Book Antiqua" w:cs="Book Antiqua"/>
          <w:b/>
          <w:bCs/>
          <w:color w:val="000000"/>
        </w:rPr>
        <w:t>10</w:t>
      </w:r>
      <w:r w:rsidRPr="00D910C0">
        <w:rPr>
          <w:rFonts w:ascii="Book Antiqua" w:eastAsia="Book Antiqua" w:hAnsi="Book Antiqua" w:cs="Book Antiqua"/>
          <w:color w:val="000000"/>
        </w:rPr>
        <w:t>: 94 [PMID: 30626866 DOI: 10.1038/s41467-018-07829-z]</w:t>
      </w:r>
    </w:p>
    <w:p w14:paraId="1A5F5923"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199 </w:t>
      </w:r>
      <w:r w:rsidRPr="00D910C0">
        <w:rPr>
          <w:rFonts w:ascii="Book Antiqua" w:eastAsia="Book Antiqua" w:hAnsi="Book Antiqua" w:cs="Book Antiqua"/>
          <w:b/>
          <w:bCs/>
          <w:color w:val="000000"/>
        </w:rPr>
        <w:t>Lan F</w:t>
      </w:r>
      <w:r w:rsidRPr="00D910C0">
        <w:rPr>
          <w:rFonts w:ascii="Book Antiqua" w:eastAsia="Book Antiqua" w:hAnsi="Book Antiqua" w:cs="Book Antiqua"/>
          <w:color w:val="000000"/>
        </w:rPr>
        <w:t xml:space="preserve">, Collins RE, De Cegli R, Alpatov R, Horton JR, Shi X, Gozani O, Cheng X, Shi Y. Recognition of unmethylated histone H3 Lysine 4 Links BHC80 to LSD1-mediated gene repression. </w:t>
      </w:r>
      <w:r w:rsidRPr="00D910C0">
        <w:rPr>
          <w:rFonts w:ascii="Book Antiqua" w:eastAsia="Book Antiqua" w:hAnsi="Book Antiqua" w:cs="Book Antiqua"/>
          <w:i/>
          <w:iCs/>
          <w:color w:val="000000"/>
        </w:rPr>
        <w:t>Nature</w:t>
      </w:r>
      <w:r w:rsidRPr="00D910C0">
        <w:rPr>
          <w:rFonts w:ascii="Book Antiqua" w:eastAsia="Book Antiqua" w:hAnsi="Book Antiqua" w:cs="Book Antiqua"/>
          <w:color w:val="000000"/>
        </w:rPr>
        <w:t xml:space="preserve"> 2007; </w:t>
      </w:r>
      <w:r w:rsidRPr="00D910C0">
        <w:rPr>
          <w:rFonts w:ascii="Book Antiqua" w:eastAsia="Book Antiqua" w:hAnsi="Book Antiqua" w:cs="Book Antiqua"/>
          <w:b/>
          <w:bCs/>
          <w:color w:val="000000"/>
        </w:rPr>
        <w:t>448</w:t>
      </w:r>
      <w:r w:rsidRPr="00D910C0">
        <w:rPr>
          <w:rFonts w:ascii="Book Antiqua" w:eastAsia="Book Antiqua" w:hAnsi="Book Antiqua" w:cs="Book Antiqua"/>
          <w:color w:val="000000"/>
        </w:rPr>
        <w:t>: 718-722 [PMID: 17687328 DOI: 10.1038/nature06034]</w:t>
      </w:r>
    </w:p>
    <w:p w14:paraId="56EB5B58"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200 </w:t>
      </w:r>
      <w:r w:rsidRPr="00D910C0">
        <w:rPr>
          <w:rFonts w:ascii="Book Antiqua" w:eastAsia="Book Antiqua" w:hAnsi="Book Antiqua" w:cs="Book Antiqua"/>
          <w:b/>
          <w:bCs/>
          <w:color w:val="000000"/>
        </w:rPr>
        <w:t>Fair K</w:t>
      </w:r>
      <w:r w:rsidRPr="00D910C0">
        <w:rPr>
          <w:rFonts w:ascii="Book Antiqua" w:eastAsia="Book Antiqua" w:hAnsi="Book Antiqua" w:cs="Book Antiqua"/>
          <w:color w:val="000000"/>
        </w:rPr>
        <w:t xml:space="preserve">, Anderson M, Bulanova E, Mi H, Tropschug M, Diaz MO. Protein interactions of the MLL PHD fingers modulate MLL target gene regulation in human cells. </w:t>
      </w:r>
      <w:r w:rsidRPr="00D910C0">
        <w:rPr>
          <w:rFonts w:ascii="Book Antiqua" w:eastAsia="Book Antiqua" w:hAnsi="Book Antiqua" w:cs="Book Antiqua"/>
          <w:i/>
          <w:iCs/>
          <w:color w:val="000000"/>
        </w:rPr>
        <w:t>Mol Cell Biol</w:t>
      </w:r>
      <w:r w:rsidRPr="00D910C0">
        <w:rPr>
          <w:rFonts w:ascii="Book Antiqua" w:eastAsia="Book Antiqua" w:hAnsi="Book Antiqua" w:cs="Book Antiqua"/>
          <w:color w:val="000000"/>
        </w:rPr>
        <w:t xml:space="preserve"> 2001; </w:t>
      </w:r>
      <w:r w:rsidRPr="00D910C0">
        <w:rPr>
          <w:rFonts w:ascii="Book Antiqua" w:eastAsia="Book Antiqua" w:hAnsi="Book Antiqua" w:cs="Book Antiqua"/>
          <w:b/>
          <w:bCs/>
          <w:color w:val="000000"/>
        </w:rPr>
        <w:t>21</w:t>
      </w:r>
      <w:r w:rsidRPr="00D910C0">
        <w:rPr>
          <w:rFonts w:ascii="Book Antiqua" w:eastAsia="Book Antiqua" w:hAnsi="Book Antiqua" w:cs="Book Antiqua"/>
          <w:color w:val="000000"/>
        </w:rPr>
        <w:t>: 3589-3597 [PMID: 11313484 DOI: 10.1128/mcb.21.10.3589-3597.2001]</w:t>
      </w:r>
    </w:p>
    <w:p w14:paraId="1E1C31B0"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lastRenderedPageBreak/>
        <w:t xml:space="preserve">201 </w:t>
      </w:r>
      <w:r w:rsidRPr="00D910C0">
        <w:rPr>
          <w:rFonts w:ascii="Book Antiqua" w:eastAsia="Book Antiqua" w:hAnsi="Book Antiqua" w:cs="Book Antiqua"/>
          <w:b/>
          <w:bCs/>
          <w:color w:val="000000"/>
        </w:rPr>
        <w:t>Li SS</w:t>
      </w:r>
      <w:r w:rsidRPr="00D910C0">
        <w:rPr>
          <w:rFonts w:ascii="Book Antiqua" w:eastAsia="Book Antiqua" w:hAnsi="Book Antiqua" w:cs="Book Antiqua"/>
          <w:color w:val="000000"/>
        </w:rPr>
        <w:t xml:space="preserve">, Jiang WL, Xiao WQ, Li K, Zhang YF, Guo XY, Dai YQ, Zhao QY, Jiang MJ, Lu ZJ, Wan R. KMT2D deficiency enhances the anti-cancer activity of L48H37 in pancreatic ductal adenocarcinoma. </w:t>
      </w:r>
      <w:r w:rsidRPr="00D910C0">
        <w:rPr>
          <w:rFonts w:ascii="Book Antiqua" w:eastAsia="Book Antiqua" w:hAnsi="Book Antiqua" w:cs="Book Antiqua"/>
          <w:i/>
          <w:iCs/>
          <w:color w:val="000000"/>
        </w:rPr>
        <w:t>World J Gastrointest Oncol</w:t>
      </w:r>
      <w:r w:rsidRPr="00D910C0">
        <w:rPr>
          <w:rFonts w:ascii="Book Antiqua" w:eastAsia="Book Antiqua" w:hAnsi="Book Antiqua" w:cs="Book Antiqua"/>
          <w:color w:val="000000"/>
        </w:rPr>
        <w:t xml:space="preserve"> 2019; </w:t>
      </w:r>
      <w:r w:rsidRPr="00D910C0">
        <w:rPr>
          <w:rFonts w:ascii="Book Antiqua" w:eastAsia="Book Antiqua" w:hAnsi="Book Antiqua" w:cs="Book Antiqua"/>
          <w:b/>
          <w:bCs/>
          <w:color w:val="000000"/>
        </w:rPr>
        <w:t>11</w:t>
      </w:r>
      <w:r w:rsidRPr="00D910C0">
        <w:rPr>
          <w:rFonts w:ascii="Book Antiqua" w:eastAsia="Book Antiqua" w:hAnsi="Book Antiqua" w:cs="Book Antiqua"/>
          <w:color w:val="000000"/>
        </w:rPr>
        <w:t>: 599-621 [PMID: 31435462 DOI: 10.4251/wjgo.v11.i8.599]</w:t>
      </w:r>
    </w:p>
    <w:p w14:paraId="3AAAE3EF"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 xml:space="preserve">202 </w:t>
      </w:r>
      <w:r w:rsidRPr="00D910C0">
        <w:rPr>
          <w:rFonts w:ascii="Book Antiqua" w:eastAsia="Book Antiqua" w:hAnsi="Book Antiqua" w:cs="Book Antiqua"/>
          <w:b/>
          <w:bCs/>
          <w:color w:val="000000"/>
        </w:rPr>
        <w:t>Zhang X</w:t>
      </w:r>
      <w:r w:rsidRPr="00D910C0">
        <w:rPr>
          <w:rFonts w:ascii="Book Antiqua" w:eastAsia="Book Antiqua" w:hAnsi="Book Antiqua" w:cs="Book Antiqua"/>
          <w:color w:val="000000"/>
        </w:rPr>
        <w:t xml:space="preserve">, Novera W, Zhang Y, Deng LW. MLL5 (KMT2E): structure, function, and clinical relevance. </w:t>
      </w:r>
      <w:r w:rsidRPr="00D910C0">
        <w:rPr>
          <w:rFonts w:ascii="Book Antiqua" w:eastAsia="Book Antiqua" w:hAnsi="Book Antiqua" w:cs="Book Antiqua"/>
          <w:i/>
          <w:iCs/>
          <w:color w:val="000000"/>
        </w:rPr>
        <w:t>Cell Mol Life Sci</w:t>
      </w:r>
      <w:r w:rsidRPr="00D910C0">
        <w:rPr>
          <w:rFonts w:ascii="Book Antiqua" w:eastAsia="Book Antiqua" w:hAnsi="Book Antiqua" w:cs="Book Antiqua"/>
          <w:color w:val="000000"/>
        </w:rPr>
        <w:t xml:space="preserve"> 2017; </w:t>
      </w:r>
      <w:r w:rsidRPr="00D910C0">
        <w:rPr>
          <w:rFonts w:ascii="Book Antiqua" w:eastAsia="Book Antiqua" w:hAnsi="Book Antiqua" w:cs="Book Antiqua"/>
          <w:b/>
          <w:bCs/>
          <w:color w:val="000000"/>
        </w:rPr>
        <w:t>74</w:t>
      </w:r>
      <w:r w:rsidRPr="00D910C0">
        <w:rPr>
          <w:rFonts w:ascii="Book Antiqua" w:eastAsia="Book Antiqua" w:hAnsi="Book Antiqua" w:cs="Book Antiqua"/>
          <w:color w:val="000000"/>
        </w:rPr>
        <w:t>: 2333-2344 [PMID: 28188343 DOI: 10.1007/s00018-017-2470-8]</w:t>
      </w:r>
    </w:p>
    <w:p w14:paraId="48F72E1A" w14:textId="77777777" w:rsidR="00CA5F5F" w:rsidRPr="00D910C0" w:rsidRDefault="00CA5F5F">
      <w:pPr>
        <w:adjustRightInd w:val="0"/>
        <w:snapToGrid w:val="0"/>
        <w:spacing w:line="360" w:lineRule="auto"/>
        <w:jc w:val="both"/>
        <w:sectPr w:rsidR="00CA5F5F" w:rsidRPr="00D910C0">
          <w:pgSz w:w="12240" w:h="15840"/>
          <w:pgMar w:top="1440" w:right="1440" w:bottom="1440" w:left="1440" w:header="720" w:footer="720" w:gutter="0"/>
          <w:cols w:space="720"/>
          <w:docGrid w:linePitch="360"/>
        </w:sectPr>
      </w:pPr>
    </w:p>
    <w:p w14:paraId="4DB072F6"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lastRenderedPageBreak/>
        <w:t>Footnotes</w:t>
      </w:r>
    </w:p>
    <w:p w14:paraId="05372734"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bCs/>
          <w:color w:val="000000"/>
        </w:rPr>
        <w:t xml:space="preserve">Conflict-of-interest statement: </w:t>
      </w:r>
      <w:r w:rsidRPr="00D910C0">
        <w:rPr>
          <w:rFonts w:ascii="Book Antiqua" w:eastAsia="Book Antiqua" w:hAnsi="Book Antiqua" w:cs="Book Antiqua"/>
          <w:color w:val="000000"/>
        </w:rPr>
        <w:t>The authors have no conflicts of interests or financial disclosures relevant to this manuscript.</w:t>
      </w:r>
    </w:p>
    <w:p w14:paraId="2FE7B595" w14:textId="77777777" w:rsidR="00CA5F5F" w:rsidRPr="00D910C0" w:rsidRDefault="00CA5F5F">
      <w:pPr>
        <w:adjustRightInd w:val="0"/>
        <w:snapToGrid w:val="0"/>
        <w:spacing w:line="360" w:lineRule="auto"/>
        <w:jc w:val="both"/>
      </w:pPr>
    </w:p>
    <w:p w14:paraId="672DD7BD"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bCs/>
          <w:color w:val="000000"/>
        </w:rPr>
        <w:t xml:space="preserve">Open-Access: </w:t>
      </w:r>
      <w:r w:rsidRPr="00D910C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BA59DB" w14:textId="77777777" w:rsidR="00CA5F5F" w:rsidRPr="00D910C0" w:rsidRDefault="00CA5F5F">
      <w:pPr>
        <w:adjustRightInd w:val="0"/>
        <w:snapToGrid w:val="0"/>
        <w:spacing w:line="360" w:lineRule="auto"/>
        <w:jc w:val="both"/>
      </w:pPr>
    </w:p>
    <w:p w14:paraId="5C160B7C"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t xml:space="preserve">Manuscript source: </w:t>
      </w:r>
      <w:r w:rsidRPr="00D910C0">
        <w:rPr>
          <w:rFonts w:ascii="Book Antiqua" w:eastAsia="Book Antiqua" w:hAnsi="Book Antiqua" w:cs="Book Antiqua"/>
          <w:color w:val="000000"/>
        </w:rPr>
        <w:t>Invited manuscript</w:t>
      </w:r>
    </w:p>
    <w:p w14:paraId="54C38796" w14:textId="77777777" w:rsidR="00CA5F5F" w:rsidRPr="00D910C0" w:rsidRDefault="00CA5F5F">
      <w:pPr>
        <w:adjustRightInd w:val="0"/>
        <w:snapToGrid w:val="0"/>
        <w:spacing w:line="360" w:lineRule="auto"/>
        <w:jc w:val="both"/>
      </w:pPr>
    </w:p>
    <w:p w14:paraId="6C3562C7"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t xml:space="preserve">Peer-review started: </w:t>
      </w:r>
      <w:r w:rsidRPr="00D910C0">
        <w:rPr>
          <w:rFonts w:ascii="Book Antiqua" w:eastAsia="Book Antiqua" w:hAnsi="Book Antiqua" w:cs="Book Antiqua"/>
          <w:color w:val="000000"/>
        </w:rPr>
        <w:t>January 27, 2021</w:t>
      </w:r>
    </w:p>
    <w:p w14:paraId="571B4B9A"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t xml:space="preserve">First decision: </w:t>
      </w:r>
      <w:r w:rsidRPr="00D910C0">
        <w:rPr>
          <w:rFonts w:ascii="Book Antiqua" w:eastAsia="Book Antiqua" w:hAnsi="Book Antiqua" w:cs="Book Antiqua"/>
          <w:color w:val="000000"/>
        </w:rPr>
        <w:t>February 25, 2021</w:t>
      </w:r>
    </w:p>
    <w:p w14:paraId="4D302E95" w14:textId="04C84B02"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t xml:space="preserve">Article in press: </w:t>
      </w:r>
      <w:r w:rsidR="003874B8" w:rsidRPr="00D910C0">
        <w:rPr>
          <w:rFonts w:ascii="Book Antiqua" w:eastAsia="Book Antiqua" w:hAnsi="Book Antiqua" w:cs="Book Antiqua"/>
          <w:color w:val="000000"/>
        </w:rPr>
        <w:t>A</w:t>
      </w:r>
      <w:r w:rsidR="003874B8" w:rsidRPr="00D910C0">
        <w:rPr>
          <w:rFonts w:ascii="Book Antiqua" w:eastAsia="Book Antiqua" w:hAnsi="Book Antiqua" w:cs="Book Antiqua" w:hint="eastAsia"/>
          <w:color w:val="000000"/>
        </w:rPr>
        <w:t>pril</w:t>
      </w:r>
      <w:r w:rsidR="003874B8" w:rsidRPr="00D910C0">
        <w:rPr>
          <w:rFonts w:ascii="Book Antiqua" w:eastAsia="Book Antiqua" w:hAnsi="Book Antiqua" w:cs="Book Antiqua"/>
          <w:color w:val="000000"/>
        </w:rPr>
        <w:t xml:space="preserve"> 22, 2021</w:t>
      </w:r>
    </w:p>
    <w:p w14:paraId="4C77E996" w14:textId="77777777" w:rsidR="00CA5F5F" w:rsidRPr="00D910C0" w:rsidRDefault="00CA5F5F">
      <w:pPr>
        <w:adjustRightInd w:val="0"/>
        <w:snapToGrid w:val="0"/>
        <w:spacing w:line="360" w:lineRule="auto"/>
        <w:jc w:val="both"/>
      </w:pPr>
    </w:p>
    <w:p w14:paraId="2F490911"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t xml:space="preserve">Specialty type: </w:t>
      </w:r>
      <w:r w:rsidRPr="00D910C0">
        <w:rPr>
          <w:rFonts w:ascii="Book Antiqua" w:eastAsia="微软雅黑" w:hAnsi="Book Antiqua" w:cs="宋体"/>
        </w:rPr>
        <w:t>Gastroenterology and hepatology</w:t>
      </w:r>
    </w:p>
    <w:p w14:paraId="1FEDA865"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t xml:space="preserve">Country/Territory of origin: </w:t>
      </w:r>
      <w:r w:rsidRPr="00D910C0">
        <w:rPr>
          <w:rFonts w:ascii="Book Antiqua" w:eastAsia="Book Antiqua" w:hAnsi="Book Antiqua" w:cs="Book Antiqua"/>
          <w:color w:val="000000"/>
        </w:rPr>
        <w:t>China</w:t>
      </w:r>
    </w:p>
    <w:p w14:paraId="7B61EEA6" w14:textId="77777777" w:rsidR="00CA5F5F" w:rsidRPr="00D910C0" w:rsidRDefault="00C317ED">
      <w:pPr>
        <w:adjustRightInd w:val="0"/>
        <w:snapToGrid w:val="0"/>
        <w:spacing w:line="360" w:lineRule="auto"/>
        <w:jc w:val="both"/>
      </w:pPr>
      <w:r w:rsidRPr="00D910C0">
        <w:rPr>
          <w:rFonts w:ascii="Book Antiqua" w:eastAsia="Book Antiqua" w:hAnsi="Book Antiqua" w:cs="Book Antiqua"/>
          <w:b/>
          <w:color w:val="000000"/>
        </w:rPr>
        <w:t>Peer-review report’s scientific quality classification</w:t>
      </w:r>
    </w:p>
    <w:p w14:paraId="770D4CD7"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Grade A (Excellent): 0</w:t>
      </w:r>
    </w:p>
    <w:p w14:paraId="5449BBBB"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Grade B (Very good): 0</w:t>
      </w:r>
    </w:p>
    <w:p w14:paraId="2BB3D6DE"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Grade C (Good): C, C</w:t>
      </w:r>
    </w:p>
    <w:p w14:paraId="2D46C5A3"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Grade D (Fair): 0</w:t>
      </w:r>
    </w:p>
    <w:p w14:paraId="0F18C088" w14:textId="77777777" w:rsidR="00CA5F5F" w:rsidRPr="00D910C0" w:rsidRDefault="00C317ED">
      <w:pPr>
        <w:adjustRightInd w:val="0"/>
        <w:snapToGrid w:val="0"/>
        <w:spacing w:line="360" w:lineRule="auto"/>
        <w:jc w:val="both"/>
      </w:pPr>
      <w:r w:rsidRPr="00D910C0">
        <w:rPr>
          <w:rFonts w:ascii="Book Antiqua" w:eastAsia="Book Antiqua" w:hAnsi="Book Antiqua" w:cs="Book Antiqua"/>
          <w:color w:val="000000"/>
        </w:rPr>
        <w:t>Grade E (Poor): 0</w:t>
      </w:r>
    </w:p>
    <w:p w14:paraId="439ECB5E" w14:textId="77777777" w:rsidR="00CA5F5F" w:rsidRPr="00D910C0" w:rsidRDefault="00CA5F5F">
      <w:pPr>
        <w:adjustRightInd w:val="0"/>
        <w:snapToGrid w:val="0"/>
        <w:spacing w:line="360" w:lineRule="auto"/>
        <w:jc w:val="both"/>
      </w:pPr>
    </w:p>
    <w:p w14:paraId="3DECA433" w14:textId="548BD089" w:rsidR="00CA5F5F" w:rsidRPr="00D910C0" w:rsidRDefault="00C317ED">
      <w:pPr>
        <w:adjustRightInd w:val="0"/>
        <w:snapToGrid w:val="0"/>
        <w:spacing w:line="360" w:lineRule="auto"/>
        <w:jc w:val="both"/>
        <w:rPr>
          <w:rFonts w:ascii="Book Antiqua" w:eastAsia="Book Antiqua" w:hAnsi="Book Antiqua" w:cs="Book Antiqua"/>
          <w:bCs/>
          <w:color w:val="000000"/>
        </w:rPr>
      </w:pPr>
      <w:r w:rsidRPr="00D910C0">
        <w:rPr>
          <w:rFonts w:ascii="Book Antiqua" w:eastAsia="Book Antiqua" w:hAnsi="Book Antiqua" w:cs="Book Antiqua"/>
          <w:b/>
          <w:color w:val="000000"/>
        </w:rPr>
        <w:t xml:space="preserve">P-Reviewer: </w:t>
      </w:r>
      <w:r w:rsidRPr="00D910C0">
        <w:rPr>
          <w:rFonts w:ascii="Book Antiqua" w:eastAsia="Book Antiqua" w:hAnsi="Book Antiqua" w:cs="Book Antiqua"/>
          <w:color w:val="000000"/>
        </w:rPr>
        <w:t>Kobayashi S, Tada M</w:t>
      </w:r>
      <w:r w:rsidRPr="00D910C0">
        <w:rPr>
          <w:rFonts w:ascii="Book Antiqua" w:eastAsia="Book Antiqua" w:hAnsi="Book Antiqua" w:cs="Book Antiqua"/>
          <w:b/>
          <w:color w:val="000000"/>
        </w:rPr>
        <w:t xml:space="preserve"> S-Editor: </w:t>
      </w:r>
      <w:r w:rsidRPr="00D910C0">
        <w:rPr>
          <w:rFonts w:ascii="Book Antiqua" w:eastAsia="Book Antiqua" w:hAnsi="Book Antiqua" w:cs="Book Antiqua"/>
          <w:color w:val="000000"/>
        </w:rPr>
        <w:t>Gao CC</w:t>
      </w:r>
      <w:r w:rsidRPr="00D910C0">
        <w:rPr>
          <w:rFonts w:ascii="Book Antiqua" w:eastAsia="Book Antiqua" w:hAnsi="Book Antiqua" w:cs="Book Antiqua"/>
          <w:b/>
          <w:color w:val="000000"/>
        </w:rPr>
        <w:t xml:space="preserve"> L-Editor: </w:t>
      </w:r>
      <w:r w:rsidRPr="00D910C0">
        <w:rPr>
          <w:rFonts w:ascii="Book Antiqua" w:eastAsia="Book Antiqua" w:hAnsi="Book Antiqua" w:cs="Book Antiqua"/>
          <w:bCs/>
          <w:color w:val="000000"/>
        </w:rPr>
        <w:t>Filipodia</w:t>
      </w:r>
      <w:r w:rsidRPr="00D910C0">
        <w:rPr>
          <w:rFonts w:ascii="Book Antiqua" w:eastAsia="Book Antiqua" w:hAnsi="Book Antiqua" w:cs="Book Antiqua"/>
          <w:b/>
          <w:color w:val="000000"/>
        </w:rPr>
        <w:t xml:space="preserve"> P-Editor:</w:t>
      </w:r>
      <w:r w:rsidRPr="00D910C0">
        <w:rPr>
          <w:rFonts w:ascii="Book Antiqua" w:eastAsia="Book Antiqua" w:hAnsi="Book Antiqua" w:cs="Book Antiqua"/>
          <w:bCs/>
          <w:color w:val="000000"/>
        </w:rPr>
        <w:t xml:space="preserve"> </w:t>
      </w:r>
      <w:r w:rsidR="00796AA4" w:rsidRPr="00D910C0">
        <w:rPr>
          <w:rFonts w:ascii="Book Antiqua" w:eastAsia="Book Antiqua" w:hAnsi="Book Antiqua" w:cs="Book Antiqua"/>
          <w:bCs/>
          <w:color w:val="000000"/>
        </w:rPr>
        <w:t>Li JH</w:t>
      </w:r>
    </w:p>
    <w:p w14:paraId="3A640435" w14:textId="4329AEC5" w:rsidR="00CA5F5F" w:rsidRPr="00D910C0" w:rsidRDefault="00C317ED">
      <w:pPr>
        <w:adjustRightInd w:val="0"/>
        <w:snapToGrid w:val="0"/>
        <w:spacing w:line="360" w:lineRule="auto"/>
        <w:jc w:val="both"/>
        <w:rPr>
          <w:rFonts w:ascii="Book Antiqua" w:eastAsia="Book Antiqua" w:hAnsi="Book Antiqua" w:cs="Book Antiqua"/>
          <w:b/>
          <w:color w:val="000000"/>
        </w:rPr>
      </w:pPr>
      <w:r w:rsidRPr="00D910C0">
        <w:rPr>
          <w:rFonts w:ascii="Book Antiqua" w:eastAsia="Book Antiqua" w:hAnsi="Book Antiqua" w:cs="Book Antiqua"/>
          <w:b/>
          <w:color w:val="000000"/>
        </w:rPr>
        <w:br w:type="page"/>
      </w:r>
      <w:r w:rsidRPr="00D910C0">
        <w:rPr>
          <w:rFonts w:ascii="Book Antiqua" w:eastAsia="Book Antiqua" w:hAnsi="Book Antiqua" w:cs="Book Antiqua"/>
          <w:b/>
          <w:color w:val="000000"/>
        </w:rPr>
        <w:lastRenderedPageBreak/>
        <w:t>Table 1 Histone methyltransferase</w:t>
      </w:r>
      <w:r w:rsidR="004133F3" w:rsidRPr="00D910C0">
        <w:rPr>
          <w:rFonts w:ascii="Book Antiqua" w:eastAsia="Book Antiqua" w:hAnsi="Book Antiqua" w:cs="Book Antiqua"/>
          <w:b/>
          <w:color w:val="000000"/>
        </w:rPr>
        <w:t>s</w:t>
      </w:r>
      <w:r w:rsidRPr="00D910C0">
        <w:rPr>
          <w:rFonts w:ascii="Book Antiqua" w:eastAsia="Book Antiqua" w:hAnsi="Book Antiqua" w:cs="Book Antiqua"/>
          <w:b/>
          <w:color w:val="000000"/>
        </w:rPr>
        <w:t xml:space="preserve"> play a major role in </w:t>
      </w:r>
      <w:bookmarkStart w:id="5" w:name="_Hlk69396183"/>
      <w:r w:rsidRPr="00D910C0">
        <w:rPr>
          <w:rFonts w:ascii="Book Antiqua" w:eastAsia="Book Antiqua" w:hAnsi="Book Antiqua" w:cs="Book Antiqua"/>
          <w:b/>
          <w:color w:val="000000"/>
        </w:rPr>
        <w:t>pancreatic cancer</w:t>
      </w:r>
      <w:bookmarkEnd w:id="5"/>
    </w:p>
    <w:tbl>
      <w:tblPr>
        <w:tblW w:w="5000" w:type="pct"/>
        <w:tblLook w:val="04A0" w:firstRow="1" w:lastRow="0" w:firstColumn="1" w:lastColumn="0" w:noHBand="0" w:noVBand="1"/>
      </w:tblPr>
      <w:tblGrid>
        <w:gridCol w:w="1159"/>
        <w:gridCol w:w="1539"/>
        <w:gridCol w:w="1604"/>
        <w:gridCol w:w="1692"/>
        <w:gridCol w:w="3366"/>
      </w:tblGrid>
      <w:tr w:rsidR="00CA7F94" w:rsidRPr="00CA7F94" w14:paraId="7632F599" w14:textId="77777777" w:rsidTr="00CA7F94">
        <w:trPr>
          <w:trHeight w:val="678"/>
        </w:trPr>
        <w:tc>
          <w:tcPr>
            <w:tcW w:w="619" w:type="pct"/>
            <w:tcBorders>
              <w:top w:val="single" w:sz="4" w:space="0" w:color="auto"/>
              <w:left w:val="nil"/>
              <w:bottom w:val="single" w:sz="4" w:space="0" w:color="auto"/>
              <w:right w:val="nil"/>
            </w:tcBorders>
            <w:shd w:val="clear" w:color="auto" w:fill="auto"/>
            <w:vAlign w:val="bottom"/>
            <w:hideMark/>
          </w:tcPr>
          <w:p w14:paraId="548631E1" w14:textId="77777777" w:rsidR="00CA7F94" w:rsidRPr="00CA7F94" w:rsidRDefault="00CA7F94" w:rsidP="00CA7F94">
            <w:pPr>
              <w:rPr>
                <w:rFonts w:ascii="Book Antiqua" w:hAnsi="Book Antiqua"/>
                <w:b/>
                <w:bCs/>
              </w:rPr>
            </w:pPr>
            <w:r w:rsidRPr="00CA7F94">
              <w:rPr>
                <w:rFonts w:ascii="Book Antiqua" w:hAnsi="Book Antiqua" w:hint="eastAsia"/>
                <w:b/>
                <w:bCs/>
              </w:rPr>
              <w:t>Family</w:t>
            </w:r>
          </w:p>
        </w:tc>
        <w:tc>
          <w:tcPr>
            <w:tcW w:w="822" w:type="pct"/>
            <w:tcBorders>
              <w:top w:val="single" w:sz="4" w:space="0" w:color="auto"/>
              <w:left w:val="nil"/>
              <w:bottom w:val="single" w:sz="4" w:space="0" w:color="auto"/>
              <w:right w:val="nil"/>
            </w:tcBorders>
            <w:shd w:val="clear" w:color="auto" w:fill="auto"/>
            <w:vAlign w:val="bottom"/>
            <w:hideMark/>
          </w:tcPr>
          <w:p w14:paraId="3B34688B" w14:textId="77777777" w:rsidR="00CA7F94" w:rsidRPr="00CA7F94" w:rsidRDefault="00CA7F94" w:rsidP="00CA7F94">
            <w:pPr>
              <w:rPr>
                <w:rFonts w:ascii="Book Antiqua" w:hAnsi="Book Antiqua"/>
                <w:b/>
                <w:bCs/>
              </w:rPr>
            </w:pPr>
            <w:r w:rsidRPr="00CA7F94">
              <w:rPr>
                <w:rFonts w:ascii="Book Antiqua" w:hAnsi="Book Antiqua" w:hint="eastAsia"/>
                <w:b/>
                <w:bCs/>
              </w:rPr>
              <w:t>Subfamily</w:t>
            </w:r>
          </w:p>
        </w:tc>
        <w:tc>
          <w:tcPr>
            <w:tcW w:w="857" w:type="pct"/>
            <w:tcBorders>
              <w:top w:val="single" w:sz="4" w:space="0" w:color="auto"/>
              <w:left w:val="nil"/>
              <w:bottom w:val="single" w:sz="4" w:space="0" w:color="auto"/>
              <w:right w:val="nil"/>
            </w:tcBorders>
            <w:shd w:val="clear" w:color="auto" w:fill="auto"/>
            <w:vAlign w:val="bottom"/>
            <w:hideMark/>
          </w:tcPr>
          <w:p w14:paraId="649B743C" w14:textId="77777777" w:rsidR="00CA7F94" w:rsidRPr="00CA7F94" w:rsidRDefault="00CA7F94" w:rsidP="00CA7F94">
            <w:pPr>
              <w:rPr>
                <w:rFonts w:ascii="Book Antiqua" w:hAnsi="Book Antiqua"/>
                <w:b/>
                <w:bCs/>
              </w:rPr>
            </w:pPr>
            <w:r w:rsidRPr="00CA7F94">
              <w:rPr>
                <w:rFonts w:ascii="Book Antiqua" w:hAnsi="Book Antiqua" w:hint="eastAsia"/>
                <w:b/>
                <w:bCs/>
              </w:rPr>
              <w:t>Alias</w:t>
            </w:r>
          </w:p>
        </w:tc>
        <w:tc>
          <w:tcPr>
            <w:tcW w:w="904" w:type="pct"/>
            <w:tcBorders>
              <w:top w:val="single" w:sz="4" w:space="0" w:color="auto"/>
              <w:left w:val="nil"/>
              <w:bottom w:val="single" w:sz="4" w:space="0" w:color="auto"/>
              <w:right w:val="nil"/>
            </w:tcBorders>
            <w:shd w:val="clear" w:color="auto" w:fill="auto"/>
            <w:vAlign w:val="bottom"/>
            <w:hideMark/>
          </w:tcPr>
          <w:p w14:paraId="3AC71689" w14:textId="77777777" w:rsidR="00CA7F94" w:rsidRPr="00CA7F94" w:rsidRDefault="00CA7F94" w:rsidP="00CA7F94">
            <w:pPr>
              <w:rPr>
                <w:rFonts w:ascii="Book Antiqua" w:hAnsi="Book Antiqua"/>
                <w:b/>
                <w:bCs/>
              </w:rPr>
            </w:pPr>
            <w:r w:rsidRPr="00CA7F94">
              <w:rPr>
                <w:rFonts w:ascii="Book Antiqua" w:hAnsi="Book Antiqua" w:hint="eastAsia"/>
                <w:b/>
                <w:bCs/>
              </w:rPr>
              <w:t>Site</w:t>
            </w:r>
          </w:p>
        </w:tc>
        <w:tc>
          <w:tcPr>
            <w:tcW w:w="1798" w:type="pct"/>
            <w:tcBorders>
              <w:top w:val="single" w:sz="4" w:space="0" w:color="auto"/>
              <w:left w:val="nil"/>
              <w:bottom w:val="single" w:sz="4" w:space="0" w:color="auto"/>
              <w:right w:val="nil"/>
            </w:tcBorders>
            <w:shd w:val="clear" w:color="auto" w:fill="auto"/>
            <w:vAlign w:val="bottom"/>
            <w:hideMark/>
          </w:tcPr>
          <w:p w14:paraId="02B85F76" w14:textId="77777777" w:rsidR="00CA7F94" w:rsidRPr="00CA7F94" w:rsidRDefault="00CA7F94" w:rsidP="00CA7F94">
            <w:pPr>
              <w:rPr>
                <w:rFonts w:ascii="Book Antiqua" w:hAnsi="Book Antiqua"/>
                <w:b/>
                <w:bCs/>
              </w:rPr>
            </w:pPr>
            <w:r w:rsidRPr="00CA7F94">
              <w:rPr>
                <w:rFonts w:ascii="Book Antiqua" w:hAnsi="Book Antiqua" w:hint="eastAsia"/>
                <w:b/>
                <w:bCs/>
              </w:rPr>
              <w:t>Function in pancreatic cancer</w:t>
            </w:r>
          </w:p>
        </w:tc>
      </w:tr>
      <w:tr w:rsidR="00CA7F94" w:rsidRPr="00CA7F94" w14:paraId="1F5415A4" w14:textId="77777777" w:rsidTr="00CA7F94">
        <w:trPr>
          <w:trHeight w:val="830"/>
        </w:trPr>
        <w:tc>
          <w:tcPr>
            <w:tcW w:w="619" w:type="pct"/>
            <w:tcBorders>
              <w:top w:val="single" w:sz="4" w:space="0" w:color="auto"/>
              <w:left w:val="nil"/>
              <w:bottom w:val="nil"/>
              <w:right w:val="nil"/>
            </w:tcBorders>
            <w:shd w:val="clear" w:color="auto" w:fill="auto"/>
            <w:vAlign w:val="bottom"/>
            <w:hideMark/>
          </w:tcPr>
          <w:p w14:paraId="1C04F695" w14:textId="77777777" w:rsidR="00CA7F94" w:rsidRPr="00CA7F94" w:rsidRDefault="00CA7F94" w:rsidP="00CA7F94">
            <w:pPr>
              <w:rPr>
                <w:rFonts w:ascii="Book Antiqua" w:hAnsi="Book Antiqua"/>
              </w:rPr>
            </w:pPr>
            <w:r w:rsidRPr="00CA7F94">
              <w:rPr>
                <w:rFonts w:ascii="Book Antiqua" w:hAnsi="Book Antiqua" w:hint="eastAsia"/>
              </w:rPr>
              <w:t>PRMTs</w:t>
            </w:r>
          </w:p>
        </w:tc>
        <w:tc>
          <w:tcPr>
            <w:tcW w:w="822" w:type="pct"/>
            <w:tcBorders>
              <w:top w:val="single" w:sz="4" w:space="0" w:color="auto"/>
              <w:left w:val="nil"/>
              <w:bottom w:val="nil"/>
              <w:right w:val="nil"/>
            </w:tcBorders>
            <w:shd w:val="clear" w:color="auto" w:fill="auto"/>
            <w:vAlign w:val="bottom"/>
            <w:hideMark/>
          </w:tcPr>
          <w:p w14:paraId="05747040" w14:textId="77777777" w:rsidR="00CA7F94" w:rsidRPr="00CA7F94" w:rsidRDefault="00CA7F94" w:rsidP="00CA7F94">
            <w:pPr>
              <w:rPr>
                <w:rFonts w:ascii="Book Antiqua" w:hAnsi="Book Antiqua"/>
              </w:rPr>
            </w:pPr>
            <w:r w:rsidRPr="00CA7F94">
              <w:rPr>
                <w:rFonts w:ascii="Book Antiqua" w:hAnsi="Book Antiqua" w:hint="eastAsia"/>
              </w:rPr>
              <w:t>PRMT1</w:t>
            </w:r>
          </w:p>
        </w:tc>
        <w:tc>
          <w:tcPr>
            <w:tcW w:w="857" w:type="pct"/>
            <w:tcBorders>
              <w:top w:val="single" w:sz="4" w:space="0" w:color="auto"/>
              <w:left w:val="nil"/>
              <w:bottom w:val="nil"/>
              <w:right w:val="nil"/>
            </w:tcBorders>
            <w:shd w:val="clear" w:color="auto" w:fill="auto"/>
            <w:vAlign w:val="bottom"/>
            <w:hideMark/>
          </w:tcPr>
          <w:p w14:paraId="5F02EA9D" w14:textId="77777777" w:rsidR="00CA7F94" w:rsidRPr="00CA7F94" w:rsidRDefault="00CA7F94" w:rsidP="00CA7F94">
            <w:pPr>
              <w:rPr>
                <w:rFonts w:ascii="Book Antiqua" w:hAnsi="Book Antiqua"/>
              </w:rPr>
            </w:pPr>
            <w:r w:rsidRPr="00CA7F94">
              <w:rPr>
                <w:rFonts w:ascii="Book Antiqua" w:hAnsi="Book Antiqua" w:hint="eastAsia"/>
              </w:rPr>
              <w:t>HRMT1L2, HMT2, ANM1</w:t>
            </w:r>
          </w:p>
        </w:tc>
        <w:tc>
          <w:tcPr>
            <w:tcW w:w="904" w:type="pct"/>
            <w:tcBorders>
              <w:top w:val="single" w:sz="4" w:space="0" w:color="auto"/>
              <w:left w:val="nil"/>
              <w:bottom w:val="nil"/>
              <w:right w:val="nil"/>
            </w:tcBorders>
            <w:shd w:val="clear" w:color="auto" w:fill="auto"/>
            <w:vAlign w:val="bottom"/>
            <w:hideMark/>
          </w:tcPr>
          <w:p w14:paraId="0DEF7F0D" w14:textId="77777777" w:rsidR="00CA7F94" w:rsidRPr="00CA7F94" w:rsidRDefault="00CA7F94" w:rsidP="00CA7F94">
            <w:pPr>
              <w:rPr>
                <w:rFonts w:ascii="Book Antiqua" w:hAnsi="Book Antiqua"/>
              </w:rPr>
            </w:pPr>
            <w:r w:rsidRPr="00CA7F94">
              <w:rPr>
                <w:rFonts w:ascii="Book Antiqua" w:hAnsi="Book Antiqua" w:hint="eastAsia"/>
              </w:rPr>
              <w:t>H4R3me2a</w:t>
            </w:r>
          </w:p>
        </w:tc>
        <w:tc>
          <w:tcPr>
            <w:tcW w:w="1798" w:type="pct"/>
            <w:tcBorders>
              <w:top w:val="single" w:sz="4" w:space="0" w:color="auto"/>
              <w:left w:val="nil"/>
              <w:bottom w:val="nil"/>
              <w:right w:val="nil"/>
            </w:tcBorders>
            <w:shd w:val="clear" w:color="auto" w:fill="auto"/>
            <w:vAlign w:val="bottom"/>
            <w:hideMark/>
          </w:tcPr>
          <w:p w14:paraId="37E9CC6C" w14:textId="77777777" w:rsidR="00CA7F94" w:rsidRPr="00CA7F94" w:rsidRDefault="00CA7F94" w:rsidP="00CA7F94">
            <w:pPr>
              <w:rPr>
                <w:rFonts w:ascii="Book Antiqua" w:hAnsi="Book Antiqua"/>
              </w:rPr>
            </w:pPr>
            <w:r w:rsidRPr="00CA7F94">
              <w:rPr>
                <w:rFonts w:ascii="Book Antiqua" w:hAnsi="Book Antiqua" w:hint="eastAsia"/>
              </w:rPr>
              <w:t>Increase the β-catenin protein level; Methylate Gli1 at R597</w:t>
            </w:r>
            <w:r w:rsidRPr="00CA7F94">
              <w:rPr>
                <w:rFonts w:ascii="Book Antiqua" w:hAnsi="Book Antiqua" w:hint="eastAsia"/>
                <w:vertAlign w:val="superscript"/>
              </w:rPr>
              <w:t>[44,54]</w:t>
            </w:r>
          </w:p>
        </w:tc>
      </w:tr>
      <w:tr w:rsidR="00CA7F94" w:rsidRPr="00CA7F94" w14:paraId="78A88739" w14:textId="77777777" w:rsidTr="00CA7F94">
        <w:trPr>
          <w:trHeight w:val="1069"/>
        </w:trPr>
        <w:tc>
          <w:tcPr>
            <w:tcW w:w="619" w:type="pct"/>
            <w:tcBorders>
              <w:top w:val="nil"/>
              <w:left w:val="nil"/>
              <w:bottom w:val="nil"/>
              <w:right w:val="nil"/>
            </w:tcBorders>
            <w:shd w:val="clear" w:color="auto" w:fill="auto"/>
            <w:vAlign w:val="bottom"/>
            <w:hideMark/>
          </w:tcPr>
          <w:p w14:paraId="77CEF636" w14:textId="77777777" w:rsidR="00CA7F94" w:rsidRPr="00CA7F94" w:rsidRDefault="00CA7F94" w:rsidP="00CA7F94">
            <w:pPr>
              <w:rPr>
                <w:rFonts w:ascii="Book Antiqua" w:hAnsi="Book Antiqua"/>
              </w:rPr>
            </w:pPr>
          </w:p>
        </w:tc>
        <w:tc>
          <w:tcPr>
            <w:tcW w:w="822" w:type="pct"/>
            <w:tcBorders>
              <w:top w:val="nil"/>
              <w:left w:val="nil"/>
              <w:bottom w:val="nil"/>
              <w:right w:val="nil"/>
            </w:tcBorders>
            <w:shd w:val="clear" w:color="auto" w:fill="auto"/>
            <w:vAlign w:val="bottom"/>
            <w:hideMark/>
          </w:tcPr>
          <w:p w14:paraId="59C87A50" w14:textId="77777777" w:rsidR="00CA7F94" w:rsidRPr="00CA7F94" w:rsidRDefault="00CA7F94" w:rsidP="00CA7F94">
            <w:pPr>
              <w:rPr>
                <w:rFonts w:ascii="Book Antiqua" w:hAnsi="Book Antiqua"/>
              </w:rPr>
            </w:pPr>
            <w:r w:rsidRPr="00CA7F94">
              <w:rPr>
                <w:rFonts w:ascii="Book Antiqua" w:hAnsi="Book Antiqua" w:hint="eastAsia"/>
              </w:rPr>
              <w:t>PRMT5</w:t>
            </w:r>
          </w:p>
        </w:tc>
        <w:tc>
          <w:tcPr>
            <w:tcW w:w="857" w:type="pct"/>
            <w:tcBorders>
              <w:top w:val="nil"/>
              <w:left w:val="nil"/>
              <w:bottom w:val="nil"/>
              <w:right w:val="nil"/>
            </w:tcBorders>
            <w:shd w:val="clear" w:color="auto" w:fill="auto"/>
            <w:vAlign w:val="bottom"/>
            <w:hideMark/>
          </w:tcPr>
          <w:p w14:paraId="7B094346" w14:textId="77777777" w:rsidR="00CA7F94" w:rsidRPr="00CA7F94" w:rsidRDefault="00CA7F94" w:rsidP="00CA7F94">
            <w:pPr>
              <w:rPr>
                <w:rFonts w:ascii="Book Antiqua" w:hAnsi="Book Antiqua"/>
              </w:rPr>
            </w:pPr>
            <w:r w:rsidRPr="00CA7F94">
              <w:rPr>
                <w:rFonts w:ascii="Book Antiqua" w:hAnsi="Book Antiqua" w:hint="eastAsia"/>
              </w:rPr>
              <w:t>HRMT1L5, SKB1, HSL7</w:t>
            </w:r>
          </w:p>
        </w:tc>
        <w:tc>
          <w:tcPr>
            <w:tcW w:w="904" w:type="pct"/>
            <w:tcBorders>
              <w:top w:val="nil"/>
              <w:left w:val="nil"/>
              <w:bottom w:val="nil"/>
              <w:right w:val="nil"/>
            </w:tcBorders>
            <w:shd w:val="clear" w:color="auto" w:fill="auto"/>
            <w:vAlign w:val="bottom"/>
            <w:hideMark/>
          </w:tcPr>
          <w:p w14:paraId="2D66CA12" w14:textId="77777777" w:rsidR="00CA7F94" w:rsidRPr="00CA7F94" w:rsidRDefault="00CA7F94" w:rsidP="00CA7F94">
            <w:pPr>
              <w:rPr>
                <w:rFonts w:ascii="Book Antiqua" w:hAnsi="Book Antiqua"/>
              </w:rPr>
            </w:pPr>
            <w:r w:rsidRPr="00CA7F94">
              <w:rPr>
                <w:rFonts w:ascii="Book Antiqua" w:hAnsi="Book Antiqua" w:hint="eastAsia"/>
              </w:rPr>
              <w:t>H3R2me2s</w:t>
            </w:r>
          </w:p>
        </w:tc>
        <w:tc>
          <w:tcPr>
            <w:tcW w:w="1798" w:type="pct"/>
            <w:tcBorders>
              <w:top w:val="nil"/>
              <w:left w:val="nil"/>
              <w:bottom w:val="nil"/>
              <w:right w:val="nil"/>
            </w:tcBorders>
            <w:shd w:val="clear" w:color="auto" w:fill="auto"/>
            <w:vAlign w:val="bottom"/>
            <w:hideMark/>
          </w:tcPr>
          <w:p w14:paraId="5B62CEE8" w14:textId="77777777" w:rsidR="00CA7F94" w:rsidRPr="00CA7F94" w:rsidRDefault="00CA7F94" w:rsidP="00CA7F94">
            <w:pPr>
              <w:rPr>
                <w:rFonts w:ascii="Book Antiqua" w:hAnsi="Book Antiqua"/>
              </w:rPr>
            </w:pPr>
            <w:r w:rsidRPr="00CA7F94">
              <w:rPr>
                <w:rFonts w:ascii="Book Antiqua" w:hAnsi="Book Antiqua" w:hint="eastAsia"/>
              </w:rPr>
              <w:t>Silence the expression of the tumor suppressor FBW7; Promote EMT via activating EGFR/ AKT/β-catenin signaling</w:t>
            </w:r>
            <w:r w:rsidRPr="00CA7F94">
              <w:rPr>
                <w:rFonts w:ascii="Book Antiqua" w:hAnsi="Book Antiqua" w:hint="eastAsia"/>
                <w:vertAlign w:val="superscript"/>
              </w:rPr>
              <w:t>[45,56,188,189]</w:t>
            </w:r>
          </w:p>
        </w:tc>
      </w:tr>
      <w:tr w:rsidR="00CA7F94" w:rsidRPr="00CA7F94" w14:paraId="7E531E4D" w14:textId="77777777" w:rsidTr="00CA7F94">
        <w:trPr>
          <w:trHeight w:val="850"/>
        </w:trPr>
        <w:tc>
          <w:tcPr>
            <w:tcW w:w="619" w:type="pct"/>
            <w:tcBorders>
              <w:top w:val="nil"/>
              <w:left w:val="nil"/>
              <w:right w:val="nil"/>
            </w:tcBorders>
            <w:shd w:val="clear" w:color="auto" w:fill="auto"/>
            <w:vAlign w:val="bottom"/>
            <w:hideMark/>
          </w:tcPr>
          <w:p w14:paraId="745899F4" w14:textId="77777777" w:rsidR="00CA7F94" w:rsidRPr="00CA7F94" w:rsidRDefault="00CA7F94" w:rsidP="00CA7F94">
            <w:pPr>
              <w:rPr>
                <w:rFonts w:ascii="Book Antiqua" w:hAnsi="Book Antiqua"/>
              </w:rPr>
            </w:pPr>
            <w:r w:rsidRPr="00CA7F94">
              <w:rPr>
                <w:rFonts w:ascii="Book Antiqua" w:hAnsi="Book Antiqua" w:hint="eastAsia"/>
              </w:rPr>
              <w:t>KMTs</w:t>
            </w:r>
          </w:p>
        </w:tc>
        <w:tc>
          <w:tcPr>
            <w:tcW w:w="822" w:type="pct"/>
            <w:tcBorders>
              <w:top w:val="nil"/>
              <w:left w:val="nil"/>
              <w:right w:val="nil"/>
            </w:tcBorders>
            <w:shd w:val="clear" w:color="auto" w:fill="auto"/>
            <w:vAlign w:val="bottom"/>
            <w:hideMark/>
          </w:tcPr>
          <w:p w14:paraId="06171669" w14:textId="77777777" w:rsidR="00CA7F94" w:rsidRPr="00CA7F94" w:rsidRDefault="00CA7F94" w:rsidP="00CA7F94">
            <w:pPr>
              <w:rPr>
                <w:rFonts w:ascii="Book Antiqua" w:hAnsi="Book Antiqua"/>
              </w:rPr>
            </w:pPr>
            <w:r w:rsidRPr="00CA7F94">
              <w:rPr>
                <w:rFonts w:ascii="Book Antiqua" w:hAnsi="Book Antiqua" w:hint="eastAsia"/>
              </w:rPr>
              <w:t>SMYD3</w:t>
            </w:r>
          </w:p>
        </w:tc>
        <w:tc>
          <w:tcPr>
            <w:tcW w:w="857" w:type="pct"/>
            <w:tcBorders>
              <w:top w:val="nil"/>
              <w:left w:val="nil"/>
              <w:right w:val="nil"/>
            </w:tcBorders>
            <w:shd w:val="clear" w:color="auto" w:fill="auto"/>
            <w:vAlign w:val="bottom"/>
            <w:hideMark/>
          </w:tcPr>
          <w:p w14:paraId="3EC37BDB" w14:textId="77777777" w:rsidR="00CA7F94" w:rsidRPr="00CA7F94" w:rsidRDefault="00CA7F94" w:rsidP="00CA7F94">
            <w:pPr>
              <w:rPr>
                <w:rFonts w:ascii="Book Antiqua" w:hAnsi="Book Antiqua"/>
              </w:rPr>
            </w:pPr>
            <w:r w:rsidRPr="00CA7F94">
              <w:rPr>
                <w:rFonts w:ascii="Book Antiqua" w:hAnsi="Book Antiqua" w:hint="eastAsia"/>
              </w:rPr>
              <w:t>ZNFN3A1, ZMYND1</w:t>
            </w:r>
          </w:p>
        </w:tc>
        <w:tc>
          <w:tcPr>
            <w:tcW w:w="904" w:type="pct"/>
            <w:tcBorders>
              <w:top w:val="nil"/>
              <w:left w:val="nil"/>
              <w:right w:val="nil"/>
            </w:tcBorders>
            <w:shd w:val="clear" w:color="auto" w:fill="auto"/>
            <w:vAlign w:val="bottom"/>
            <w:hideMark/>
          </w:tcPr>
          <w:p w14:paraId="6C7365DC" w14:textId="77777777" w:rsidR="00CA7F94" w:rsidRPr="00CA7F94" w:rsidRDefault="00CA7F94" w:rsidP="00CA7F94">
            <w:pPr>
              <w:rPr>
                <w:rFonts w:ascii="Book Antiqua" w:hAnsi="Book Antiqua"/>
              </w:rPr>
            </w:pPr>
            <w:r w:rsidRPr="00CA7F94">
              <w:rPr>
                <w:rFonts w:ascii="Book Antiqua" w:hAnsi="Book Antiqua" w:hint="eastAsia"/>
              </w:rPr>
              <w:t>H4K5me3</w:t>
            </w:r>
          </w:p>
        </w:tc>
        <w:tc>
          <w:tcPr>
            <w:tcW w:w="1798" w:type="pct"/>
            <w:tcBorders>
              <w:top w:val="nil"/>
              <w:left w:val="nil"/>
              <w:right w:val="nil"/>
            </w:tcBorders>
            <w:shd w:val="clear" w:color="auto" w:fill="auto"/>
            <w:vAlign w:val="bottom"/>
            <w:hideMark/>
          </w:tcPr>
          <w:p w14:paraId="221798F1" w14:textId="77777777" w:rsidR="00CA7F94" w:rsidRPr="00CA7F94" w:rsidRDefault="00CA7F94" w:rsidP="00CA7F94">
            <w:pPr>
              <w:rPr>
                <w:rFonts w:ascii="Book Antiqua" w:hAnsi="Book Antiqua"/>
              </w:rPr>
            </w:pPr>
            <w:r w:rsidRPr="00CA7F94">
              <w:rPr>
                <w:rFonts w:ascii="Book Antiqua" w:hAnsi="Book Antiqua" w:hint="eastAsia"/>
              </w:rPr>
              <w:t>Affect the PC progression by regulating MMP-2; Potentiate Ras signaling through methylation of MAP3K2</w:t>
            </w:r>
            <w:r w:rsidRPr="00CA7F94">
              <w:rPr>
                <w:rFonts w:ascii="Book Antiqua" w:hAnsi="Book Antiqua" w:hint="eastAsia"/>
                <w:vertAlign w:val="superscript"/>
              </w:rPr>
              <w:t>[62,64]</w:t>
            </w:r>
          </w:p>
        </w:tc>
      </w:tr>
      <w:tr w:rsidR="00CA7F94" w:rsidRPr="00CA7F94" w14:paraId="562E7488" w14:textId="77777777" w:rsidTr="00CA7F94">
        <w:trPr>
          <w:trHeight w:val="1065"/>
        </w:trPr>
        <w:tc>
          <w:tcPr>
            <w:tcW w:w="619" w:type="pct"/>
            <w:tcBorders>
              <w:top w:val="nil"/>
              <w:left w:val="nil"/>
              <w:bottom w:val="single" w:sz="4" w:space="0" w:color="auto"/>
              <w:right w:val="nil"/>
            </w:tcBorders>
            <w:shd w:val="clear" w:color="auto" w:fill="auto"/>
            <w:vAlign w:val="bottom"/>
            <w:hideMark/>
          </w:tcPr>
          <w:p w14:paraId="55BE7E7C" w14:textId="77777777" w:rsidR="00CA7F94" w:rsidRPr="00CA7F94" w:rsidRDefault="00CA7F94" w:rsidP="00CA7F94">
            <w:pPr>
              <w:rPr>
                <w:rFonts w:ascii="Book Antiqua" w:hAnsi="Book Antiqua"/>
              </w:rPr>
            </w:pPr>
          </w:p>
        </w:tc>
        <w:tc>
          <w:tcPr>
            <w:tcW w:w="822" w:type="pct"/>
            <w:tcBorders>
              <w:top w:val="nil"/>
              <w:left w:val="nil"/>
              <w:bottom w:val="single" w:sz="4" w:space="0" w:color="auto"/>
              <w:right w:val="nil"/>
            </w:tcBorders>
            <w:shd w:val="clear" w:color="auto" w:fill="auto"/>
            <w:vAlign w:val="bottom"/>
            <w:hideMark/>
          </w:tcPr>
          <w:p w14:paraId="08074779" w14:textId="77777777" w:rsidR="00CA7F94" w:rsidRPr="00CA7F94" w:rsidRDefault="00CA7F94" w:rsidP="00CA7F94">
            <w:pPr>
              <w:rPr>
                <w:rFonts w:ascii="Book Antiqua" w:hAnsi="Book Antiqua"/>
              </w:rPr>
            </w:pPr>
            <w:r w:rsidRPr="00CA7F94">
              <w:rPr>
                <w:rFonts w:ascii="Book Antiqua" w:hAnsi="Book Antiqua" w:hint="eastAsia"/>
              </w:rPr>
              <w:t>EZH2</w:t>
            </w:r>
          </w:p>
        </w:tc>
        <w:tc>
          <w:tcPr>
            <w:tcW w:w="857" w:type="pct"/>
            <w:tcBorders>
              <w:top w:val="nil"/>
              <w:left w:val="nil"/>
              <w:bottom w:val="single" w:sz="4" w:space="0" w:color="auto"/>
              <w:right w:val="nil"/>
            </w:tcBorders>
            <w:shd w:val="clear" w:color="auto" w:fill="auto"/>
            <w:vAlign w:val="bottom"/>
            <w:hideMark/>
          </w:tcPr>
          <w:p w14:paraId="1A4D9A11" w14:textId="77777777" w:rsidR="00CA7F94" w:rsidRPr="00CA7F94" w:rsidRDefault="00CA7F94" w:rsidP="00CA7F94">
            <w:pPr>
              <w:rPr>
                <w:rFonts w:ascii="Book Antiqua" w:hAnsi="Book Antiqua"/>
              </w:rPr>
            </w:pPr>
            <w:r w:rsidRPr="00CA7F94">
              <w:rPr>
                <w:rFonts w:ascii="Book Antiqua" w:hAnsi="Book Antiqua" w:hint="eastAsia"/>
              </w:rPr>
              <w:t>KMT6, WVS, ENX-1</w:t>
            </w:r>
          </w:p>
        </w:tc>
        <w:tc>
          <w:tcPr>
            <w:tcW w:w="904" w:type="pct"/>
            <w:tcBorders>
              <w:top w:val="nil"/>
              <w:left w:val="nil"/>
              <w:bottom w:val="single" w:sz="4" w:space="0" w:color="auto"/>
              <w:right w:val="nil"/>
            </w:tcBorders>
            <w:shd w:val="clear" w:color="auto" w:fill="auto"/>
            <w:vAlign w:val="bottom"/>
            <w:hideMark/>
          </w:tcPr>
          <w:p w14:paraId="2E1C3EFD" w14:textId="77777777" w:rsidR="00CA7F94" w:rsidRPr="00CA7F94" w:rsidRDefault="00CA7F94" w:rsidP="00CA7F94">
            <w:pPr>
              <w:rPr>
                <w:rFonts w:ascii="Book Antiqua" w:hAnsi="Book Antiqua"/>
              </w:rPr>
            </w:pPr>
            <w:r w:rsidRPr="00CA7F94">
              <w:rPr>
                <w:rFonts w:ascii="Book Antiqua" w:hAnsi="Book Antiqua" w:hint="eastAsia"/>
              </w:rPr>
              <w:t>H3K27me3</w:t>
            </w:r>
          </w:p>
        </w:tc>
        <w:tc>
          <w:tcPr>
            <w:tcW w:w="1798" w:type="pct"/>
            <w:tcBorders>
              <w:top w:val="nil"/>
              <w:left w:val="nil"/>
              <w:bottom w:val="single" w:sz="4" w:space="0" w:color="auto"/>
              <w:right w:val="nil"/>
            </w:tcBorders>
            <w:shd w:val="clear" w:color="auto" w:fill="auto"/>
            <w:vAlign w:val="bottom"/>
            <w:hideMark/>
          </w:tcPr>
          <w:p w14:paraId="0CA94E53" w14:textId="77777777" w:rsidR="00CA7F94" w:rsidRPr="00CA7F94" w:rsidRDefault="00CA7F94" w:rsidP="00CA7F94">
            <w:pPr>
              <w:rPr>
                <w:rFonts w:ascii="Book Antiqua" w:hAnsi="Book Antiqua"/>
              </w:rPr>
            </w:pPr>
            <w:r w:rsidRPr="00CA7F94">
              <w:rPr>
                <w:rFonts w:ascii="Book Antiqua" w:hAnsi="Book Antiqua" w:hint="eastAsia"/>
              </w:rPr>
              <w:t>Suppress miR-139-5p expression by upregulating H3K27me3; Repress the E-cadherin by tri-methylation of H3K27</w:t>
            </w:r>
            <w:r w:rsidRPr="00CA7F94">
              <w:rPr>
                <w:rFonts w:ascii="Book Antiqua" w:hAnsi="Book Antiqua" w:hint="eastAsia"/>
                <w:vertAlign w:val="superscript"/>
              </w:rPr>
              <w:t>[78,190]</w:t>
            </w:r>
          </w:p>
        </w:tc>
      </w:tr>
    </w:tbl>
    <w:p w14:paraId="6F51CE78" w14:textId="433A178D"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hAnsi="Book Antiqua"/>
        </w:rPr>
        <w:t xml:space="preserve">All current research on reprogramming histone methyltransferases </w:t>
      </w:r>
      <w:r w:rsidR="004133F3" w:rsidRPr="00D910C0">
        <w:rPr>
          <w:rFonts w:ascii="Book Antiqua" w:hAnsi="Book Antiqua"/>
        </w:rPr>
        <w:t xml:space="preserve">that </w:t>
      </w:r>
      <w:r w:rsidRPr="00D910C0">
        <w:rPr>
          <w:rFonts w:ascii="Book Antiqua" w:hAnsi="Book Antiqua"/>
        </w:rPr>
        <w:t xml:space="preserve">play a role in pancreatic cancer. </w:t>
      </w:r>
      <w:r w:rsidR="004133F3" w:rsidRPr="00D910C0">
        <w:rPr>
          <w:rFonts w:ascii="Book Antiqua" w:eastAsia="Book Antiqua" w:hAnsi="Book Antiqua" w:cs="Book Antiqua"/>
          <w:color w:val="000000"/>
        </w:rPr>
        <w:t xml:space="preserve">EMT: Epithelial-mesenchymal transition; FBW7: F-Box and WD repeat domain containing 7; KMTs: Histone lysine methyltransferases; PC: Pancreatic cancer; </w:t>
      </w:r>
      <w:r w:rsidRPr="00D910C0">
        <w:rPr>
          <w:rFonts w:ascii="Book Antiqua" w:eastAsia="Book Antiqua" w:hAnsi="Book Antiqua" w:cs="Book Antiqua"/>
          <w:color w:val="000000"/>
        </w:rPr>
        <w:t>PRMTs: Protein arginine N-methyltransferases</w:t>
      </w:r>
      <w:r w:rsidR="004133F3" w:rsidRPr="00D910C0">
        <w:rPr>
          <w:rFonts w:ascii="Book Antiqua" w:eastAsia="Book Antiqua" w:hAnsi="Book Antiqua" w:cs="Book Antiqua"/>
          <w:color w:val="000000"/>
        </w:rPr>
        <w:t>.</w:t>
      </w:r>
    </w:p>
    <w:p w14:paraId="306ACA14" w14:textId="77777777" w:rsidR="00CA5F5F" w:rsidRPr="00D910C0" w:rsidRDefault="00C317ED">
      <w:pPr>
        <w:adjustRightInd w:val="0"/>
        <w:snapToGrid w:val="0"/>
        <w:spacing w:line="360" w:lineRule="auto"/>
        <w:jc w:val="both"/>
        <w:rPr>
          <w:rFonts w:ascii="Book Antiqua" w:eastAsia="Book Antiqua" w:hAnsi="Book Antiqua" w:cs="Book Antiqua"/>
          <w:b/>
          <w:bCs/>
          <w:color w:val="000000"/>
        </w:rPr>
      </w:pPr>
      <w:r w:rsidRPr="00D910C0">
        <w:rPr>
          <w:rFonts w:ascii="Book Antiqua" w:eastAsia="Book Antiqua" w:hAnsi="Book Antiqua" w:cs="Book Antiqua"/>
          <w:color w:val="000000"/>
        </w:rPr>
        <w:br w:type="page"/>
      </w:r>
      <w:r w:rsidRPr="00D910C0">
        <w:rPr>
          <w:rFonts w:ascii="Book Antiqua" w:eastAsia="Book Antiqua" w:hAnsi="Book Antiqua" w:cs="Book Antiqua"/>
          <w:b/>
          <w:bCs/>
          <w:color w:val="000000"/>
        </w:rPr>
        <w:lastRenderedPageBreak/>
        <w:t>Table 2 Histone demethylase that plays a major role in pancreatic cancer</w:t>
      </w:r>
    </w:p>
    <w:tbl>
      <w:tblPr>
        <w:tblStyle w:val="TableGridLight1"/>
        <w:tblpPr w:leftFromText="180" w:rightFromText="180" w:vertAnchor="text"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1233"/>
        <w:gridCol w:w="825"/>
        <w:gridCol w:w="1155"/>
        <w:gridCol w:w="1487"/>
        <w:gridCol w:w="3582"/>
      </w:tblGrid>
      <w:tr w:rsidR="00CA5F5F" w:rsidRPr="00D910C0" w14:paraId="3A59F542" w14:textId="77777777">
        <w:trPr>
          <w:trHeight w:val="447"/>
        </w:trPr>
        <w:tc>
          <w:tcPr>
            <w:tcW w:w="1101" w:type="dxa"/>
            <w:vMerge w:val="restart"/>
            <w:tcBorders>
              <w:top w:val="single" w:sz="4" w:space="0" w:color="auto"/>
              <w:bottom w:val="single" w:sz="4" w:space="0" w:color="auto"/>
            </w:tcBorders>
          </w:tcPr>
          <w:p w14:paraId="0BD73E1B"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Family</w:t>
            </w:r>
          </w:p>
        </w:tc>
        <w:tc>
          <w:tcPr>
            <w:tcW w:w="2101" w:type="dxa"/>
            <w:gridSpan w:val="2"/>
            <w:vMerge w:val="restart"/>
            <w:tcBorders>
              <w:top w:val="single" w:sz="4" w:space="0" w:color="auto"/>
              <w:bottom w:val="single" w:sz="4" w:space="0" w:color="auto"/>
            </w:tcBorders>
          </w:tcPr>
          <w:p w14:paraId="5B76474E"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Subfamily</w:t>
            </w:r>
          </w:p>
        </w:tc>
        <w:tc>
          <w:tcPr>
            <w:tcW w:w="1180" w:type="dxa"/>
            <w:vMerge w:val="restart"/>
            <w:tcBorders>
              <w:top w:val="single" w:sz="4" w:space="0" w:color="auto"/>
              <w:bottom w:val="single" w:sz="4" w:space="0" w:color="auto"/>
            </w:tcBorders>
          </w:tcPr>
          <w:p w14:paraId="639A6FB3"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Alias</w:t>
            </w:r>
          </w:p>
        </w:tc>
        <w:tc>
          <w:tcPr>
            <w:tcW w:w="1521" w:type="dxa"/>
            <w:vMerge w:val="restart"/>
            <w:tcBorders>
              <w:top w:val="single" w:sz="4" w:space="0" w:color="auto"/>
              <w:bottom w:val="single" w:sz="4" w:space="0" w:color="auto"/>
            </w:tcBorders>
          </w:tcPr>
          <w:p w14:paraId="36BC033D"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Site</w:t>
            </w:r>
          </w:p>
        </w:tc>
        <w:tc>
          <w:tcPr>
            <w:tcW w:w="3673" w:type="dxa"/>
            <w:vMerge w:val="restart"/>
            <w:tcBorders>
              <w:top w:val="single" w:sz="4" w:space="0" w:color="auto"/>
              <w:bottom w:val="single" w:sz="4" w:space="0" w:color="auto"/>
            </w:tcBorders>
          </w:tcPr>
          <w:p w14:paraId="65D51380"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Function in pancreatic cancer</w:t>
            </w:r>
          </w:p>
        </w:tc>
      </w:tr>
      <w:tr w:rsidR="00CA5F5F" w:rsidRPr="00D910C0" w14:paraId="18AC63F2" w14:textId="77777777">
        <w:trPr>
          <w:trHeight w:val="447"/>
        </w:trPr>
        <w:tc>
          <w:tcPr>
            <w:tcW w:w="1101" w:type="dxa"/>
            <w:vMerge/>
            <w:tcBorders>
              <w:bottom w:val="single" w:sz="4" w:space="0" w:color="auto"/>
            </w:tcBorders>
          </w:tcPr>
          <w:p w14:paraId="2822C410" w14:textId="77777777" w:rsidR="00CA5F5F" w:rsidRPr="00D910C0" w:rsidRDefault="00CA5F5F">
            <w:pPr>
              <w:adjustRightInd w:val="0"/>
              <w:snapToGrid w:val="0"/>
              <w:spacing w:line="360" w:lineRule="auto"/>
              <w:jc w:val="center"/>
              <w:rPr>
                <w:rFonts w:ascii="Book Antiqua" w:hAnsi="Book Antiqua"/>
              </w:rPr>
            </w:pPr>
          </w:p>
        </w:tc>
        <w:tc>
          <w:tcPr>
            <w:tcW w:w="2101" w:type="dxa"/>
            <w:gridSpan w:val="2"/>
            <w:vMerge/>
            <w:tcBorders>
              <w:bottom w:val="single" w:sz="4" w:space="0" w:color="auto"/>
            </w:tcBorders>
          </w:tcPr>
          <w:p w14:paraId="58C8608B" w14:textId="77777777" w:rsidR="00CA5F5F" w:rsidRPr="00D910C0" w:rsidRDefault="00CA5F5F">
            <w:pPr>
              <w:adjustRightInd w:val="0"/>
              <w:snapToGrid w:val="0"/>
              <w:spacing w:line="360" w:lineRule="auto"/>
              <w:jc w:val="center"/>
              <w:rPr>
                <w:rFonts w:ascii="Book Antiqua" w:hAnsi="Book Antiqua"/>
              </w:rPr>
            </w:pPr>
          </w:p>
        </w:tc>
        <w:tc>
          <w:tcPr>
            <w:tcW w:w="1180" w:type="dxa"/>
            <w:vMerge/>
            <w:tcBorders>
              <w:bottom w:val="single" w:sz="4" w:space="0" w:color="auto"/>
            </w:tcBorders>
          </w:tcPr>
          <w:p w14:paraId="1A2CA052" w14:textId="77777777" w:rsidR="00CA5F5F" w:rsidRPr="00D910C0" w:rsidRDefault="00CA5F5F">
            <w:pPr>
              <w:adjustRightInd w:val="0"/>
              <w:snapToGrid w:val="0"/>
              <w:spacing w:line="360" w:lineRule="auto"/>
              <w:jc w:val="center"/>
              <w:rPr>
                <w:rFonts w:ascii="Book Antiqua" w:hAnsi="Book Antiqua"/>
              </w:rPr>
            </w:pPr>
          </w:p>
        </w:tc>
        <w:tc>
          <w:tcPr>
            <w:tcW w:w="1521" w:type="dxa"/>
            <w:vMerge/>
            <w:tcBorders>
              <w:bottom w:val="single" w:sz="4" w:space="0" w:color="auto"/>
            </w:tcBorders>
          </w:tcPr>
          <w:p w14:paraId="3D0F2BE0" w14:textId="77777777" w:rsidR="00CA5F5F" w:rsidRPr="00D910C0" w:rsidRDefault="00CA5F5F">
            <w:pPr>
              <w:adjustRightInd w:val="0"/>
              <w:snapToGrid w:val="0"/>
              <w:spacing w:line="360" w:lineRule="auto"/>
              <w:jc w:val="center"/>
              <w:rPr>
                <w:rFonts w:ascii="Book Antiqua" w:hAnsi="Book Antiqua"/>
              </w:rPr>
            </w:pPr>
          </w:p>
        </w:tc>
        <w:tc>
          <w:tcPr>
            <w:tcW w:w="3673" w:type="dxa"/>
            <w:vMerge/>
            <w:tcBorders>
              <w:bottom w:val="single" w:sz="4" w:space="0" w:color="auto"/>
            </w:tcBorders>
          </w:tcPr>
          <w:p w14:paraId="0A131229" w14:textId="77777777" w:rsidR="00CA5F5F" w:rsidRPr="00D910C0" w:rsidRDefault="00CA5F5F">
            <w:pPr>
              <w:adjustRightInd w:val="0"/>
              <w:snapToGrid w:val="0"/>
              <w:spacing w:line="360" w:lineRule="auto"/>
              <w:jc w:val="center"/>
              <w:rPr>
                <w:rFonts w:ascii="Book Antiqua" w:hAnsi="Book Antiqua"/>
              </w:rPr>
            </w:pPr>
          </w:p>
        </w:tc>
      </w:tr>
      <w:tr w:rsidR="00CA5F5F" w:rsidRPr="00D910C0" w14:paraId="0CA496C5" w14:textId="77777777">
        <w:tc>
          <w:tcPr>
            <w:tcW w:w="1101" w:type="dxa"/>
            <w:vMerge w:val="restart"/>
            <w:tcBorders>
              <w:top w:val="single" w:sz="4" w:space="0" w:color="auto"/>
            </w:tcBorders>
          </w:tcPr>
          <w:p w14:paraId="2883057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KDM1</w:t>
            </w:r>
          </w:p>
        </w:tc>
        <w:tc>
          <w:tcPr>
            <w:tcW w:w="2101" w:type="dxa"/>
            <w:gridSpan w:val="2"/>
            <w:tcBorders>
              <w:top w:val="single" w:sz="4" w:space="0" w:color="auto"/>
            </w:tcBorders>
          </w:tcPr>
          <w:p w14:paraId="45759C2B"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KDM1A</w:t>
            </w:r>
          </w:p>
        </w:tc>
        <w:tc>
          <w:tcPr>
            <w:tcW w:w="1180" w:type="dxa"/>
            <w:tcBorders>
              <w:top w:val="single" w:sz="4" w:space="0" w:color="auto"/>
            </w:tcBorders>
          </w:tcPr>
          <w:p w14:paraId="4BF4F3B7"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LSD1</w:t>
            </w:r>
          </w:p>
        </w:tc>
        <w:tc>
          <w:tcPr>
            <w:tcW w:w="1521" w:type="dxa"/>
            <w:tcBorders>
              <w:top w:val="single" w:sz="4" w:space="0" w:color="auto"/>
            </w:tcBorders>
          </w:tcPr>
          <w:p w14:paraId="0F368202"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H3K4me1</w:t>
            </w:r>
          </w:p>
        </w:tc>
        <w:tc>
          <w:tcPr>
            <w:tcW w:w="3673" w:type="dxa"/>
            <w:tcBorders>
              <w:top w:val="single" w:sz="4" w:space="0" w:color="auto"/>
            </w:tcBorders>
          </w:tcPr>
          <w:p w14:paraId="392647FD"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Promote the occurrence of cancer</w:t>
            </w:r>
            <w:r w:rsidRPr="00D910C0">
              <w:rPr>
                <w:rFonts w:ascii="Book Antiqua" w:hAnsi="Book Antiqua"/>
                <w:vertAlign w:val="superscript"/>
              </w:rPr>
              <w:t>[83]</w:t>
            </w:r>
          </w:p>
        </w:tc>
      </w:tr>
      <w:tr w:rsidR="00CA5F5F" w:rsidRPr="00D910C0" w14:paraId="374D4986" w14:textId="77777777">
        <w:tc>
          <w:tcPr>
            <w:tcW w:w="1101" w:type="dxa"/>
            <w:vMerge/>
          </w:tcPr>
          <w:p w14:paraId="2138BF96" w14:textId="77777777" w:rsidR="00CA5F5F" w:rsidRPr="00D910C0" w:rsidRDefault="00CA5F5F">
            <w:pPr>
              <w:adjustRightInd w:val="0"/>
              <w:snapToGrid w:val="0"/>
              <w:spacing w:line="360" w:lineRule="auto"/>
              <w:jc w:val="both"/>
              <w:rPr>
                <w:rFonts w:ascii="Book Antiqua" w:hAnsi="Book Antiqua"/>
              </w:rPr>
            </w:pPr>
          </w:p>
        </w:tc>
        <w:tc>
          <w:tcPr>
            <w:tcW w:w="2101" w:type="dxa"/>
            <w:gridSpan w:val="2"/>
          </w:tcPr>
          <w:p w14:paraId="191AA3ED"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KDM1B</w:t>
            </w:r>
          </w:p>
        </w:tc>
        <w:tc>
          <w:tcPr>
            <w:tcW w:w="1180" w:type="dxa"/>
          </w:tcPr>
          <w:p w14:paraId="2E0F8B0C"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LSD2, AOF1</w:t>
            </w:r>
          </w:p>
        </w:tc>
        <w:tc>
          <w:tcPr>
            <w:tcW w:w="1521" w:type="dxa"/>
          </w:tcPr>
          <w:p w14:paraId="25561DEF"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H3K4me2</w:t>
            </w:r>
          </w:p>
        </w:tc>
        <w:tc>
          <w:tcPr>
            <w:tcW w:w="3673" w:type="dxa"/>
          </w:tcPr>
          <w:p w14:paraId="73C713BE"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Related to tumor tissue apoptosis</w:t>
            </w:r>
            <w:r w:rsidRPr="00D910C0">
              <w:rPr>
                <w:rFonts w:ascii="Book Antiqua" w:hAnsi="Book Antiqua"/>
                <w:vertAlign w:val="superscript"/>
              </w:rPr>
              <w:t>[84]</w:t>
            </w:r>
          </w:p>
        </w:tc>
      </w:tr>
      <w:tr w:rsidR="00CA5F5F" w:rsidRPr="00D910C0" w14:paraId="79231F1B" w14:textId="77777777">
        <w:tc>
          <w:tcPr>
            <w:tcW w:w="1101" w:type="dxa"/>
            <w:vMerge w:val="restart"/>
          </w:tcPr>
          <w:p w14:paraId="2B0A69EE"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Jumonji C</w:t>
            </w:r>
          </w:p>
        </w:tc>
        <w:tc>
          <w:tcPr>
            <w:tcW w:w="2101" w:type="dxa"/>
            <w:gridSpan w:val="2"/>
          </w:tcPr>
          <w:p w14:paraId="498E978B"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KDM2B</w:t>
            </w:r>
          </w:p>
        </w:tc>
        <w:tc>
          <w:tcPr>
            <w:tcW w:w="1180" w:type="dxa"/>
          </w:tcPr>
          <w:p w14:paraId="7E587F4B"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Ndy1, FBXL10, JHDM1B</w:t>
            </w:r>
          </w:p>
        </w:tc>
        <w:tc>
          <w:tcPr>
            <w:tcW w:w="1521" w:type="dxa"/>
          </w:tcPr>
          <w:p w14:paraId="24184B3F"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H3K4me3, H3K36me2</w:t>
            </w:r>
          </w:p>
        </w:tc>
        <w:tc>
          <w:tcPr>
            <w:tcW w:w="3673" w:type="dxa"/>
          </w:tcPr>
          <w:p w14:paraId="530B720C"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Promote senescence of primary cells</w:t>
            </w:r>
            <w:r w:rsidRPr="00D910C0">
              <w:rPr>
                <w:rFonts w:ascii="Book Antiqua" w:hAnsi="Book Antiqua"/>
                <w:vertAlign w:val="superscript"/>
              </w:rPr>
              <w:t>[109,110]</w:t>
            </w:r>
          </w:p>
        </w:tc>
      </w:tr>
      <w:tr w:rsidR="00CA5F5F" w:rsidRPr="00D910C0" w14:paraId="3FAA4355" w14:textId="77777777">
        <w:tc>
          <w:tcPr>
            <w:tcW w:w="1101" w:type="dxa"/>
            <w:vMerge/>
          </w:tcPr>
          <w:p w14:paraId="536D4C76" w14:textId="77777777" w:rsidR="00CA5F5F" w:rsidRPr="00D910C0" w:rsidRDefault="00CA5F5F">
            <w:pPr>
              <w:adjustRightInd w:val="0"/>
              <w:snapToGrid w:val="0"/>
              <w:spacing w:line="360" w:lineRule="auto"/>
              <w:jc w:val="both"/>
              <w:rPr>
                <w:rFonts w:ascii="Book Antiqua" w:hAnsi="Book Antiqua"/>
              </w:rPr>
            </w:pPr>
          </w:p>
        </w:tc>
        <w:tc>
          <w:tcPr>
            <w:tcW w:w="2101" w:type="dxa"/>
            <w:gridSpan w:val="2"/>
          </w:tcPr>
          <w:p w14:paraId="231B3C3C"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KDM3A</w:t>
            </w:r>
          </w:p>
        </w:tc>
        <w:tc>
          <w:tcPr>
            <w:tcW w:w="1180" w:type="dxa"/>
          </w:tcPr>
          <w:p w14:paraId="66E29CD1"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JMJD1A, JHDM2A</w:t>
            </w:r>
          </w:p>
        </w:tc>
        <w:tc>
          <w:tcPr>
            <w:tcW w:w="1521" w:type="dxa"/>
          </w:tcPr>
          <w:p w14:paraId="1EA6E1A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H3K9me2 (preferential), H3K9me1</w:t>
            </w:r>
          </w:p>
        </w:tc>
        <w:tc>
          <w:tcPr>
            <w:tcW w:w="3673" w:type="dxa"/>
          </w:tcPr>
          <w:p w14:paraId="032BBACF"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Regulate biological and pathological processes, including embryonic development, stem cell self-renewal and differentiation, genome integrity and tumorigenesis</w:t>
            </w:r>
            <w:r w:rsidRPr="00D910C0">
              <w:rPr>
                <w:rFonts w:ascii="Book Antiqua" w:hAnsi="Book Antiqua"/>
                <w:vertAlign w:val="superscript"/>
              </w:rPr>
              <w:t>[191,192]</w:t>
            </w:r>
          </w:p>
        </w:tc>
      </w:tr>
      <w:tr w:rsidR="00CA5F5F" w:rsidRPr="00D910C0" w14:paraId="3699E8A9" w14:textId="77777777">
        <w:tc>
          <w:tcPr>
            <w:tcW w:w="1101" w:type="dxa"/>
            <w:vMerge/>
          </w:tcPr>
          <w:p w14:paraId="01E5ED33" w14:textId="77777777" w:rsidR="00CA5F5F" w:rsidRPr="00D910C0" w:rsidRDefault="00CA5F5F">
            <w:pPr>
              <w:adjustRightInd w:val="0"/>
              <w:snapToGrid w:val="0"/>
              <w:spacing w:line="360" w:lineRule="auto"/>
              <w:jc w:val="both"/>
              <w:rPr>
                <w:rFonts w:ascii="Book Antiqua" w:hAnsi="Book Antiqua"/>
              </w:rPr>
            </w:pPr>
          </w:p>
        </w:tc>
        <w:tc>
          <w:tcPr>
            <w:tcW w:w="1260" w:type="dxa"/>
            <w:vMerge w:val="restart"/>
          </w:tcPr>
          <w:p w14:paraId="6CC9756C"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KDM4 family</w:t>
            </w:r>
          </w:p>
        </w:tc>
        <w:tc>
          <w:tcPr>
            <w:tcW w:w="841" w:type="dxa"/>
          </w:tcPr>
          <w:p w14:paraId="07AA9D69"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KDM4A</w:t>
            </w:r>
          </w:p>
        </w:tc>
        <w:tc>
          <w:tcPr>
            <w:tcW w:w="1180" w:type="dxa"/>
          </w:tcPr>
          <w:p w14:paraId="37658236"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JMJD2A</w:t>
            </w:r>
          </w:p>
        </w:tc>
        <w:tc>
          <w:tcPr>
            <w:tcW w:w="1521" w:type="dxa"/>
          </w:tcPr>
          <w:p w14:paraId="4C412CE1"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H3K36me3, H3K9me3</w:t>
            </w:r>
          </w:p>
        </w:tc>
        <w:tc>
          <w:tcPr>
            <w:tcW w:w="3673" w:type="dxa"/>
          </w:tcPr>
          <w:p w14:paraId="7B6396B7"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Destruction of homologous recombination</w:t>
            </w:r>
            <w:r w:rsidRPr="00D910C0">
              <w:rPr>
                <w:rFonts w:ascii="Book Antiqua" w:hAnsi="Book Antiqua"/>
                <w:vertAlign w:val="superscript"/>
              </w:rPr>
              <w:t>[120,138]</w:t>
            </w:r>
          </w:p>
        </w:tc>
      </w:tr>
      <w:tr w:rsidR="00CA5F5F" w:rsidRPr="00D910C0" w14:paraId="47D531D6" w14:textId="77777777">
        <w:tc>
          <w:tcPr>
            <w:tcW w:w="1101" w:type="dxa"/>
            <w:vMerge/>
          </w:tcPr>
          <w:p w14:paraId="497F70BD" w14:textId="77777777" w:rsidR="00CA5F5F" w:rsidRPr="00D910C0" w:rsidRDefault="00CA5F5F">
            <w:pPr>
              <w:adjustRightInd w:val="0"/>
              <w:snapToGrid w:val="0"/>
              <w:spacing w:line="360" w:lineRule="auto"/>
              <w:jc w:val="both"/>
              <w:rPr>
                <w:rFonts w:ascii="Book Antiqua" w:hAnsi="Book Antiqua"/>
              </w:rPr>
            </w:pPr>
          </w:p>
        </w:tc>
        <w:tc>
          <w:tcPr>
            <w:tcW w:w="1260" w:type="dxa"/>
            <w:vMerge/>
          </w:tcPr>
          <w:p w14:paraId="3914D83B" w14:textId="77777777" w:rsidR="00CA5F5F" w:rsidRPr="00D910C0" w:rsidRDefault="00CA5F5F">
            <w:pPr>
              <w:adjustRightInd w:val="0"/>
              <w:snapToGrid w:val="0"/>
              <w:spacing w:line="360" w:lineRule="auto"/>
              <w:jc w:val="both"/>
              <w:rPr>
                <w:rFonts w:ascii="Book Antiqua" w:hAnsi="Book Antiqua"/>
              </w:rPr>
            </w:pPr>
          </w:p>
        </w:tc>
        <w:tc>
          <w:tcPr>
            <w:tcW w:w="841" w:type="dxa"/>
          </w:tcPr>
          <w:p w14:paraId="6FB8138A"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KDM4B</w:t>
            </w:r>
          </w:p>
        </w:tc>
        <w:tc>
          <w:tcPr>
            <w:tcW w:w="1180" w:type="dxa"/>
          </w:tcPr>
          <w:p w14:paraId="03D2999C"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JMJD2B</w:t>
            </w:r>
          </w:p>
        </w:tc>
        <w:tc>
          <w:tcPr>
            <w:tcW w:w="1521" w:type="dxa"/>
          </w:tcPr>
          <w:p w14:paraId="415BAE8B"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H3K9me3</w:t>
            </w:r>
          </w:p>
        </w:tc>
        <w:tc>
          <w:tcPr>
            <w:tcW w:w="3673" w:type="dxa"/>
          </w:tcPr>
          <w:p w14:paraId="7543DF2A"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Promote epithelial-mesenchymal transition</w:t>
            </w:r>
            <w:r w:rsidRPr="00D910C0">
              <w:rPr>
                <w:rFonts w:ascii="Book Antiqua" w:hAnsi="Book Antiqua"/>
                <w:vertAlign w:val="superscript"/>
              </w:rPr>
              <w:t>[123]</w:t>
            </w:r>
          </w:p>
        </w:tc>
      </w:tr>
      <w:tr w:rsidR="00CA5F5F" w:rsidRPr="00D910C0" w14:paraId="6AC7BB0C" w14:textId="77777777">
        <w:tc>
          <w:tcPr>
            <w:tcW w:w="1101" w:type="dxa"/>
            <w:vMerge/>
          </w:tcPr>
          <w:p w14:paraId="58E5C804" w14:textId="77777777" w:rsidR="00CA5F5F" w:rsidRPr="00D910C0" w:rsidRDefault="00CA5F5F">
            <w:pPr>
              <w:adjustRightInd w:val="0"/>
              <w:snapToGrid w:val="0"/>
              <w:spacing w:line="360" w:lineRule="auto"/>
              <w:jc w:val="both"/>
              <w:rPr>
                <w:rFonts w:ascii="Book Antiqua" w:hAnsi="Book Antiqua"/>
              </w:rPr>
            </w:pPr>
          </w:p>
        </w:tc>
        <w:tc>
          <w:tcPr>
            <w:tcW w:w="1260" w:type="dxa"/>
            <w:vMerge/>
          </w:tcPr>
          <w:p w14:paraId="0237232A" w14:textId="77777777" w:rsidR="00CA5F5F" w:rsidRPr="00D910C0" w:rsidRDefault="00CA5F5F">
            <w:pPr>
              <w:adjustRightInd w:val="0"/>
              <w:snapToGrid w:val="0"/>
              <w:spacing w:line="360" w:lineRule="auto"/>
              <w:jc w:val="both"/>
              <w:rPr>
                <w:rFonts w:ascii="Book Antiqua" w:hAnsi="Book Antiqua"/>
              </w:rPr>
            </w:pPr>
          </w:p>
        </w:tc>
        <w:tc>
          <w:tcPr>
            <w:tcW w:w="841" w:type="dxa"/>
          </w:tcPr>
          <w:p w14:paraId="184CB057"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KDM4D</w:t>
            </w:r>
          </w:p>
        </w:tc>
        <w:tc>
          <w:tcPr>
            <w:tcW w:w="1180" w:type="dxa"/>
          </w:tcPr>
          <w:p w14:paraId="5115C84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JMJD2D</w:t>
            </w:r>
          </w:p>
        </w:tc>
        <w:tc>
          <w:tcPr>
            <w:tcW w:w="1521" w:type="dxa"/>
          </w:tcPr>
          <w:p w14:paraId="4BB1585C"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H3K9me2/me3</w:t>
            </w:r>
          </w:p>
        </w:tc>
        <w:tc>
          <w:tcPr>
            <w:tcW w:w="3673" w:type="dxa"/>
          </w:tcPr>
          <w:p w14:paraId="6D9791F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 xml:space="preserve">Stimulates </w:t>
            </w:r>
            <w:r w:rsidRPr="00D910C0">
              <w:rPr>
                <w:rFonts w:ascii="Book Antiqua" w:hAnsi="Book Antiqua"/>
                <w:i/>
                <w:iCs/>
              </w:rPr>
              <w:t>in vitro</w:t>
            </w:r>
            <w:r w:rsidRPr="00D910C0">
              <w:rPr>
                <w:rFonts w:ascii="Book Antiqua" w:hAnsi="Book Antiqua"/>
              </w:rPr>
              <w:t xml:space="preserve"> proliferation and cell survival, and plays a vital role in DNA double-strand break repair</w:t>
            </w:r>
            <w:r w:rsidRPr="00D910C0">
              <w:rPr>
                <w:rFonts w:ascii="Book Antiqua" w:hAnsi="Book Antiqua"/>
                <w:vertAlign w:val="superscript"/>
              </w:rPr>
              <w:t>[193,194]</w:t>
            </w:r>
          </w:p>
        </w:tc>
      </w:tr>
      <w:tr w:rsidR="00CA5F5F" w:rsidRPr="00D910C0" w14:paraId="152C0567" w14:textId="77777777">
        <w:tc>
          <w:tcPr>
            <w:tcW w:w="1101" w:type="dxa"/>
            <w:vMerge/>
          </w:tcPr>
          <w:p w14:paraId="0B5FA131" w14:textId="77777777" w:rsidR="00CA5F5F" w:rsidRPr="00D910C0" w:rsidRDefault="00CA5F5F">
            <w:pPr>
              <w:adjustRightInd w:val="0"/>
              <w:snapToGrid w:val="0"/>
              <w:spacing w:line="360" w:lineRule="auto"/>
              <w:jc w:val="both"/>
              <w:rPr>
                <w:rFonts w:ascii="Book Antiqua" w:hAnsi="Book Antiqua"/>
              </w:rPr>
            </w:pPr>
          </w:p>
        </w:tc>
        <w:tc>
          <w:tcPr>
            <w:tcW w:w="2101" w:type="dxa"/>
            <w:gridSpan w:val="2"/>
          </w:tcPr>
          <w:p w14:paraId="6EB78294"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KDM5A</w:t>
            </w:r>
          </w:p>
        </w:tc>
        <w:tc>
          <w:tcPr>
            <w:tcW w:w="1180" w:type="dxa"/>
          </w:tcPr>
          <w:p w14:paraId="1119674C"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JARID1A, RBBP2</w:t>
            </w:r>
          </w:p>
        </w:tc>
        <w:tc>
          <w:tcPr>
            <w:tcW w:w="1521" w:type="dxa"/>
          </w:tcPr>
          <w:p w14:paraId="169C8815"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H3K4me2</w:t>
            </w:r>
          </w:p>
        </w:tc>
        <w:tc>
          <w:tcPr>
            <w:tcW w:w="3673" w:type="dxa"/>
          </w:tcPr>
          <w:p w14:paraId="0E1D4D52"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Promote the inhibition of active transcription and repair of DNA double-strand breaks</w:t>
            </w:r>
            <w:r w:rsidRPr="00D910C0">
              <w:rPr>
                <w:rFonts w:ascii="Book Antiqua" w:hAnsi="Book Antiqua"/>
                <w:vertAlign w:val="superscript"/>
              </w:rPr>
              <w:t>[139,195]</w:t>
            </w:r>
          </w:p>
        </w:tc>
      </w:tr>
      <w:tr w:rsidR="00CA5F5F" w:rsidRPr="00D910C0" w14:paraId="6E816FDB" w14:textId="77777777">
        <w:tc>
          <w:tcPr>
            <w:tcW w:w="1101" w:type="dxa"/>
            <w:vMerge/>
          </w:tcPr>
          <w:p w14:paraId="54D80640" w14:textId="77777777" w:rsidR="00CA5F5F" w:rsidRPr="00D910C0" w:rsidRDefault="00CA5F5F">
            <w:pPr>
              <w:adjustRightInd w:val="0"/>
              <w:snapToGrid w:val="0"/>
              <w:spacing w:line="360" w:lineRule="auto"/>
              <w:jc w:val="both"/>
              <w:rPr>
                <w:rFonts w:ascii="Book Antiqua" w:hAnsi="Book Antiqua"/>
              </w:rPr>
            </w:pPr>
          </w:p>
        </w:tc>
        <w:tc>
          <w:tcPr>
            <w:tcW w:w="1260" w:type="dxa"/>
            <w:vMerge w:val="restart"/>
          </w:tcPr>
          <w:p w14:paraId="7E74AA2D"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KDM6 family</w:t>
            </w:r>
          </w:p>
        </w:tc>
        <w:tc>
          <w:tcPr>
            <w:tcW w:w="841" w:type="dxa"/>
          </w:tcPr>
          <w:p w14:paraId="5CB173E3"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KDM6A</w:t>
            </w:r>
          </w:p>
        </w:tc>
        <w:tc>
          <w:tcPr>
            <w:tcW w:w="1180" w:type="dxa"/>
          </w:tcPr>
          <w:p w14:paraId="1EB7A8E7"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UTX</w:t>
            </w:r>
          </w:p>
        </w:tc>
        <w:tc>
          <w:tcPr>
            <w:tcW w:w="1521" w:type="dxa"/>
          </w:tcPr>
          <w:p w14:paraId="06D76CCE"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H3K27me2/me3</w:t>
            </w:r>
          </w:p>
        </w:tc>
        <w:tc>
          <w:tcPr>
            <w:tcW w:w="3673" w:type="dxa"/>
          </w:tcPr>
          <w:p w14:paraId="1175C7DF" w14:textId="77777777" w:rsidR="00CA5F5F" w:rsidRPr="00D910C0" w:rsidRDefault="00C317ED">
            <w:pPr>
              <w:adjustRightInd w:val="0"/>
              <w:snapToGrid w:val="0"/>
              <w:spacing w:line="360" w:lineRule="auto"/>
              <w:jc w:val="both"/>
              <w:rPr>
                <w:rFonts w:ascii="Book Antiqua" w:hAnsi="Book Antiqua"/>
              </w:rPr>
            </w:pPr>
            <w:r w:rsidRPr="00D910C0">
              <w:rPr>
                <w:rFonts w:ascii="Book Antiqua" w:eastAsia="宋体" w:hAnsi="Book Antiqua"/>
              </w:rPr>
              <w:t>The effect of KDM6A on PC tissue is currently unclear</w:t>
            </w:r>
            <w:r w:rsidRPr="00D910C0">
              <w:rPr>
                <w:rFonts w:ascii="Book Antiqua" w:hAnsi="Book Antiqua"/>
                <w:vertAlign w:val="superscript"/>
              </w:rPr>
              <w:t>[196]</w:t>
            </w:r>
          </w:p>
        </w:tc>
      </w:tr>
      <w:tr w:rsidR="00CA5F5F" w:rsidRPr="00D910C0" w14:paraId="3563C02E" w14:textId="77777777">
        <w:tc>
          <w:tcPr>
            <w:tcW w:w="1101" w:type="dxa"/>
            <w:vMerge/>
          </w:tcPr>
          <w:p w14:paraId="76AD0716" w14:textId="77777777" w:rsidR="00CA5F5F" w:rsidRPr="00D910C0" w:rsidRDefault="00CA5F5F">
            <w:pPr>
              <w:adjustRightInd w:val="0"/>
              <w:snapToGrid w:val="0"/>
              <w:spacing w:line="360" w:lineRule="auto"/>
              <w:jc w:val="both"/>
              <w:rPr>
                <w:rFonts w:ascii="Book Antiqua" w:hAnsi="Book Antiqua"/>
              </w:rPr>
            </w:pPr>
          </w:p>
        </w:tc>
        <w:tc>
          <w:tcPr>
            <w:tcW w:w="1260" w:type="dxa"/>
            <w:vMerge/>
          </w:tcPr>
          <w:p w14:paraId="66F5D1CC" w14:textId="77777777" w:rsidR="00CA5F5F" w:rsidRPr="00D910C0" w:rsidRDefault="00CA5F5F">
            <w:pPr>
              <w:adjustRightInd w:val="0"/>
              <w:snapToGrid w:val="0"/>
              <w:spacing w:line="360" w:lineRule="auto"/>
              <w:jc w:val="both"/>
              <w:rPr>
                <w:rFonts w:ascii="Book Antiqua" w:hAnsi="Book Antiqua"/>
              </w:rPr>
            </w:pPr>
          </w:p>
        </w:tc>
        <w:tc>
          <w:tcPr>
            <w:tcW w:w="841" w:type="dxa"/>
          </w:tcPr>
          <w:p w14:paraId="7F7E743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KDM6B</w:t>
            </w:r>
          </w:p>
        </w:tc>
        <w:tc>
          <w:tcPr>
            <w:tcW w:w="1180" w:type="dxa"/>
          </w:tcPr>
          <w:p w14:paraId="313D84E0"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JMJD3</w:t>
            </w:r>
          </w:p>
        </w:tc>
        <w:tc>
          <w:tcPr>
            <w:tcW w:w="1521" w:type="dxa"/>
          </w:tcPr>
          <w:p w14:paraId="201F5B05"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H3K27me2/me3</w:t>
            </w:r>
          </w:p>
        </w:tc>
        <w:tc>
          <w:tcPr>
            <w:tcW w:w="3673" w:type="dxa"/>
          </w:tcPr>
          <w:p w14:paraId="6DF399E4"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Enhance the aggressiveness of cancer cells</w:t>
            </w:r>
            <w:r w:rsidRPr="00D910C0">
              <w:rPr>
                <w:rFonts w:ascii="Book Antiqua" w:hAnsi="Book Antiqua"/>
                <w:vertAlign w:val="superscript"/>
              </w:rPr>
              <w:t>[176]</w:t>
            </w:r>
          </w:p>
        </w:tc>
      </w:tr>
      <w:tr w:rsidR="00CA5F5F" w:rsidRPr="00D910C0" w14:paraId="60958010" w14:textId="77777777">
        <w:tc>
          <w:tcPr>
            <w:tcW w:w="1101" w:type="dxa"/>
            <w:vMerge/>
            <w:tcBorders>
              <w:bottom w:val="single" w:sz="4" w:space="0" w:color="auto"/>
            </w:tcBorders>
          </w:tcPr>
          <w:p w14:paraId="4ED08465" w14:textId="77777777" w:rsidR="00CA5F5F" w:rsidRPr="00D910C0" w:rsidRDefault="00CA5F5F">
            <w:pPr>
              <w:adjustRightInd w:val="0"/>
              <w:snapToGrid w:val="0"/>
              <w:spacing w:line="360" w:lineRule="auto"/>
              <w:jc w:val="both"/>
              <w:rPr>
                <w:rFonts w:ascii="Book Antiqua" w:hAnsi="Book Antiqua"/>
              </w:rPr>
            </w:pPr>
          </w:p>
        </w:tc>
        <w:tc>
          <w:tcPr>
            <w:tcW w:w="1260" w:type="dxa"/>
            <w:tcBorders>
              <w:bottom w:val="single" w:sz="4" w:space="0" w:color="auto"/>
            </w:tcBorders>
          </w:tcPr>
          <w:p w14:paraId="3073EECF"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 finger and zinc finger protein family</w:t>
            </w:r>
          </w:p>
        </w:tc>
        <w:tc>
          <w:tcPr>
            <w:tcW w:w="841" w:type="dxa"/>
            <w:tcBorders>
              <w:bottom w:val="single" w:sz="4" w:space="0" w:color="auto"/>
            </w:tcBorders>
          </w:tcPr>
          <w:p w14:paraId="6A9D460D"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KDM7A</w:t>
            </w:r>
          </w:p>
        </w:tc>
        <w:tc>
          <w:tcPr>
            <w:tcW w:w="1180" w:type="dxa"/>
            <w:tcBorders>
              <w:bottom w:val="single" w:sz="4" w:space="0" w:color="auto"/>
            </w:tcBorders>
          </w:tcPr>
          <w:p w14:paraId="2E954C2C"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JHDM1D</w:t>
            </w:r>
          </w:p>
        </w:tc>
        <w:tc>
          <w:tcPr>
            <w:tcW w:w="1521" w:type="dxa"/>
            <w:tcBorders>
              <w:bottom w:val="single" w:sz="4" w:space="0" w:color="auto"/>
            </w:tcBorders>
          </w:tcPr>
          <w:p w14:paraId="3097F99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H3K9me2, H3K27me2</w:t>
            </w:r>
          </w:p>
        </w:tc>
        <w:tc>
          <w:tcPr>
            <w:tcW w:w="3673" w:type="dxa"/>
            <w:tcBorders>
              <w:bottom w:val="single" w:sz="4" w:space="0" w:color="auto"/>
            </w:tcBorders>
          </w:tcPr>
          <w:p w14:paraId="514F0C3E" w14:textId="26A6462E"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May be related to the upregulation of E-cadherin gene expression</w:t>
            </w:r>
            <w:r w:rsidRPr="00D910C0">
              <w:rPr>
                <w:rFonts w:ascii="Book Antiqua" w:hAnsi="Book Antiqua"/>
                <w:vertAlign w:val="superscript"/>
              </w:rPr>
              <w:t>[93]</w:t>
            </w:r>
          </w:p>
        </w:tc>
      </w:tr>
    </w:tbl>
    <w:p w14:paraId="625EC1F9" w14:textId="21222EF0" w:rsidR="00CA5F5F" w:rsidRPr="00D910C0"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color w:val="000000"/>
        </w:rPr>
        <w:t xml:space="preserve">All current research on reprogramming histone demethylases </w:t>
      </w:r>
      <w:r w:rsidR="004133F3" w:rsidRPr="00D910C0">
        <w:rPr>
          <w:rFonts w:ascii="Book Antiqua" w:eastAsia="Book Antiqua" w:hAnsi="Book Antiqua" w:cs="Book Antiqua"/>
          <w:color w:val="000000"/>
        </w:rPr>
        <w:t xml:space="preserve">that </w:t>
      </w:r>
      <w:r w:rsidRPr="00D910C0">
        <w:rPr>
          <w:rFonts w:ascii="Book Antiqua" w:eastAsia="Book Antiqua" w:hAnsi="Book Antiqua" w:cs="Book Antiqua"/>
          <w:color w:val="000000"/>
        </w:rPr>
        <w:t xml:space="preserve">play a role in pancreatic cancer. The table is sorted by family. </w:t>
      </w:r>
      <w:r w:rsidR="004133F3" w:rsidRPr="00D910C0">
        <w:rPr>
          <w:rFonts w:ascii="Book Antiqua" w:eastAsia="Book Antiqua" w:hAnsi="Book Antiqua" w:cs="Book Antiqua"/>
          <w:color w:val="000000"/>
        </w:rPr>
        <w:t xml:space="preserve">PC: Pancreatic cancer; </w:t>
      </w:r>
      <w:r w:rsidRPr="00D910C0">
        <w:rPr>
          <w:rFonts w:ascii="Book Antiqua" w:eastAsia="Book Antiqua" w:hAnsi="Book Antiqua" w:cs="Book Antiqua"/>
          <w:color w:val="000000"/>
        </w:rPr>
        <w:t xml:space="preserve">PHD: </w:t>
      </w:r>
      <w:bookmarkStart w:id="6" w:name="_Hlk69396795"/>
      <w:r w:rsidRPr="00D910C0">
        <w:rPr>
          <w:rFonts w:ascii="Book Antiqua" w:eastAsia="Book Antiqua" w:hAnsi="Book Antiqua" w:cs="Book Antiqua"/>
          <w:color w:val="000000"/>
        </w:rPr>
        <w:t>Plant homeodomain</w:t>
      </w:r>
      <w:bookmarkEnd w:id="6"/>
      <w:r w:rsidR="004133F3" w:rsidRPr="00D910C0">
        <w:rPr>
          <w:rFonts w:ascii="Book Antiqua" w:eastAsia="Book Antiqua" w:hAnsi="Book Antiqua" w:cs="Book Antiqua"/>
          <w:color w:val="000000"/>
        </w:rPr>
        <w:t>.</w:t>
      </w:r>
      <w:r w:rsidRPr="00D910C0">
        <w:rPr>
          <w:rFonts w:ascii="Book Antiqua" w:eastAsia="Book Antiqua" w:hAnsi="Book Antiqua" w:cs="Book Antiqua"/>
          <w:color w:val="000000"/>
        </w:rPr>
        <w:t xml:space="preserve"> </w:t>
      </w:r>
    </w:p>
    <w:p w14:paraId="68445754" w14:textId="77777777" w:rsidR="00CA5F5F" w:rsidRPr="00D910C0" w:rsidRDefault="00C317ED">
      <w:pPr>
        <w:adjustRightInd w:val="0"/>
        <w:snapToGrid w:val="0"/>
        <w:spacing w:line="360" w:lineRule="auto"/>
        <w:jc w:val="both"/>
        <w:rPr>
          <w:rFonts w:ascii="Book Antiqua" w:eastAsia="Book Antiqua" w:hAnsi="Book Antiqua" w:cs="Book Antiqua"/>
          <w:b/>
          <w:bCs/>
          <w:color w:val="000000"/>
        </w:rPr>
      </w:pPr>
      <w:r w:rsidRPr="00D910C0">
        <w:rPr>
          <w:rFonts w:ascii="Book Antiqua" w:eastAsia="Book Antiqua" w:hAnsi="Book Antiqua" w:cs="Book Antiqua"/>
          <w:color w:val="000000"/>
        </w:rPr>
        <w:br w:type="page"/>
      </w:r>
      <w:r w:rsidRPr="00D910C0">
        <w:rPr>
          <w:rFonts w:ascii="Book Antiqua" w:eastAsia="Book Antiqua" w:hAnsi="Book Antiqua" w:cs="Book Antiqua"/>
          <w:b/>
          <w:bCs/>
          <w:color w:val="000000"/>
        </w:rPr>
        <w:lastRenderedPageBreak/>
        <w:t>Table 3 Different enzymes and plant homeodomain finger domain</w:t>
      </w:r>
    </w:p>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2"/>
        <w:gridCol w:w="1318"/>
        <w:gridCol w:w="1316"/>
        <w:gridCol w:w="1895"/>
        <w:gridCol w:w="3399"/>
      </w:tblGrid>
      <w:tr w:rsidR="00CA5F5F" w:rsidRPr="00D910C0" w14:paraId="2ECD33A7" w14:textId="77777777">
        <w:tc>
          <w:tcPr>
            <w:tcW w:w="1463" w:type="dxa"/>
            <w:tcBorders>
              <w:top w:val="single" w:sz="4" w:space="0" w:color="auto"/>
              <w:bottom w:val="single" w:sz="4" w:space="0" w:color="auto"/>
            </w:tcBorders>
          </w:tcPr>
          <w:p w14:paraId="20D7249C"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Type of enzyme</w:t>
            </w:r>
          </w:p>
        </w:tc>
        <w:tc>
          <w:tcPr>
            <w:tcW w:w="1346" w:type="dxa"/>
            <w:tcBorders>
              <w:top w:val="single" w:sz="4" w:space="0" w:color="auto"/>
              <w:bottom w:val="single" w:sz="4" w:space="0" w:color="auto"/>
            </w:tcBorders>
          </w:tcPr>
          <w:p w14:paraId="78A42825"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Name of enzyme</w:t>
            </w:r>
          </w:p>
        </w:tc>
        <w:tc>
          <w:tcPr>
            <w:tcW w:w="1345" w:type="dxa"/>
            <w:tcBorders>
              <w:top w:val="single" w:sz="4" w:space="0" w:color="auto"/>
              <w:bottom w:val="single" w:sz="4" w:space="0" w:color="auto"/>
            </w:tcBorders>
          </w:tcPr>
          <w:p w14:paraId="4CA50B7A"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PHD domain</w:t>
            </w:r>
          </w:p>
        </w:tc>
        <w:tc>
          <w:tcPr>
            <w:tcW w:w="1939" w:type="dxa"/>
            <w:tcBorders>
              <w:top w:val="single" w:sz="4" w:space="0" w:color="auto"/>
              <w:bottom w:val="single" w:sz="4" w:space="0" w:color="auto"/>
            </w:tcBorders>
          </w:tcPr>
          <w:p w14:paraId="72B620DB"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Histone Substrates</w:t>
            </w:r>
          </w:p>
        </w:tc>
        <w:tc>
          <w:tcPr>
            <w:tcW w:w="3483" w:type="dxa"/>
            <w:tcBorders>
              <w:top w:val="single" w:sz="4" w:space="0" w:color="auto"/>
              <w:bottom w:val="single" w:sz="4" w:space="0" w:color="auto"/>
            </w:tcBorders>
          </w:tcPr>
          <w:p w14:paraId="50177415"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Function</w:t>
            </w:r>
          </w:p>
        </w:tc>
      </w:tr>
      <w:tr w:rsidR="00CA5F5F" w:rsidRPr="00D910C0" w14:paraId="51872054" w14:textId="77777777">
        <w:tc>
          <w:tcPr>
            <w:tcW w:w="1463" w:type="dxa"/>
            <w:vMerge w:val="restart"/>
            <w:tcBorders>
              <w:top w:val="single" w:sz="4" w:space="0" w:color="auto"/>
            </w:tcBorders>
          </w:tcPr>
          <w:p w14:paraId="11436856"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Histone demethylation enzyme</w:t>
            </w:r>
          </w:p>
        </w:tc>
        <w:tc>
          <w:tcPr>
            <w:tcW w:w="1346" w:type="dxa"/>
            <w:tcBorders>
              <w:top w:val="single" w:sz="4" w:space="0" w:color="auto"/>
            </w:tcBorders>
          </w:tcPr>
          <w:p w14:paraId="62065679"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KDM1B/LSD2</w:t>
            </w:r>
          </w:p>
        </w:tc>
        <w:tc>
          <w:tcPr>
            <w:tcW w:w="1345" w:type="dxa"/>
            <w:tcBorders>
              <w:top w:val="single" w:sz="4" w:space="0" w:color="auto"/>
            </w:tcBorders>
          </w:tcPr>
          <w:p w14:paraId="283058BE"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w:t>
            </w:r>
          </w:p>
        </w:tc>
        <w:tc>
          <w:tcPr>
            <w:tcW w:w="1939" w:type="dxa"/>
            <w:tcBorders>
              <w:top w:val="single" w:sz="4" w:space="0" w:color="auto"/>
            </w:tcBorders>
          </w:tcPr>
          <w:p w14:paraId="61C9435E"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H3K4me2</w:t>
            </w:r>
          </w:p>
        </w:tc>
        <w:tc>
          <w:tcPr>
            <w:tcW w:w="3483" w:type="dxa"/>
            <w:tcBorders>
              <w:top w:val="single" w:sz="4" w:space="0" w:color="auto"/>
            </w:tcBorders>
          </w:tcPr>
          <w:p w14:paraId="012A5EE5"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Unknown</w:t>
            </w:r>
            <w:r w:rsidRPr="00D910C0">
              <w:rPr>
                <w:rFonts w:ascii="Book Antiqua" w:hAnsi="Book Antiqua"/>
                <w:vertAlign w:val="superscript"/>
              </w:rPr>
              <w:t>[25]</w:t>
            </w:r>
          </w:p>
        </w:tc>
      </w:tr>
      <w:tr w:rsidR="00CA5F5F" w:rsidRPr="00D910C0" w14:paraId="007F04D5" w14:textId="77777777">
        <w:tc>
          <w:tcPr>
            <w:tcW w:w="1463" w:type="dxa"/>
            <w:vMerge/>
          </w:tcPr>
          <w:p w14:paraId="47F005A4" w14:textId="77777777" w:rsidR="00CA5F5F" w:rsidRPr="00D910C0" w:rsidRDefault="00CA5F5F">
            <w:pPr>
              <w:adjustRightInd w:val="0"/>
              <w:snapToGrid w:val="0"/>
              <w:spacing w:line="360" w:lineRule="auto"/>
              <w:jc w:val="both"/>
              <w:rPr>
                <w:rFonts w:ascii="Book Antiqua" w:hAnsi="Book Antiqua"/>
              </w:rPr>
            </w:pPr>
          </w:p>
        </w:tc>
        <w:tc>
          <w:tcPr>
            <w:tcW w:w="1346" w:type="dxa"/>
          </w:tcPr>
          <w:p w14:paraId="5E1542B0"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KDM2A</w:t>
            </w:r>
          </w:p>
        </w:tc>
        <w:tc>
          <w:tcPr>
            <w:tcW w:w="1345" w:type="dxa"/>
          </w:tcPr>
          <w:p w14:paraId="70AC392B"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w:t>
            </w:r>
          </w:p>
        </w:tc>
        <w:tc>
          <w:tcPr>
            <w:tcW w:w="1939" w:type="dxa"/>
          </w:tcPr>
          <w:p w14:paraId="1A1A21A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H3K36me2/me1</w:t>
            </w:r>
          </w:p>
        </w:tc>
        <w:tc>
          <w:tcPr>
            <w:tcW w:w="3483" w:type="dxa"/>
          </w:tcPr>
          <w:p w14:paraId="7789E765"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Unknown</w:t>
            </w:r>
            <w:r w:rsidRPr="00D910C0">
              <w:rPr>
                <w:rFonts w:ascii="Book Antiqua" w:hAnsi="Book Antiqua"/>
                <w:vertAlign w:val="superscript"/>
              </w:rPr>
              <w:t>[150]</w:t>
            </w:r>
          </w:p>
        </w:tc>
      </w:tr>
      <w:tr w:rsidR="00CA5F5F" w:rsidRPr="00D910C0" w14:paraId="7CE172CD" w14:textId="77777777">
        <w:tc>
          <w:tcPr>
            <w:tcW w:w="1463" w:type="dxa"/>
            <w:vMerge/>
          </w:tcPr>
          <w:p w14:paraId="23E90BAA" w14:textId="77777777" w:rsidR="00CA5F5F" w:rsidRPr="00D910C0" w:rsidRDefault="00CA5F5F">
            <w:pPr>
              <w:adjustRightInd w:val="0"/>
              <w:snapToGrid w:val="0"/>
              <w:spacing w:line="360" w:lineRule="auto"/>
              <w:jc w:val="both"/>
              <w:rPr>
                <w:rFonts w:ascii="Book Antiqua" w:hAnsi="Book Antiqua"/>
              </w:rPr>
            </w:pPr>
          </w:p>
        </w:tc>
        <w:tc>
          <w:tcPr>
            <w:tcW w:w="1346" w:type="dxa"/>
          </w:tcPr>
          <w:p w14:paraId="3E7139A6"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KDM4A-C</w:t>
            </w:r>
          </w:p>
        </w:tc>
        <w:tc>
          <w:tcPr>
            <w:tcW w:w="1345" w:type="dxa"/>
          </w:tcPr>
          <w:p w14:paraId="18BD5FD3"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Two PHD</w:t>
            </w:r>
          </w:p>
        </w:tc>
        <w:tc>
          <w:tcPr>
            <w:tcW w:w="1939" w:type="dxa"/>
          </w:tcPr>
          <w:p w14:paraId="3411DA99"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Unknown</w:t>
            </w:r>
          </w:p>
        </w:tc>
        <w:tc>
          <w:tcPr>
            <w:tcW w:w="3483" w:type="dxa"/>
          </w:tcPr>
          <w:p w14:paraId="2BFBFB39"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Unknown</w:t>
            </w:r>
            <w:r w:rsidRPr="00D910C0">
              <w:rPr>
                <w:rFonts w:ascii="Book Antiqua" w:hAnsi="Book Antiqua"/>
                <w:vertAlign w:val="superscript"/>
              </w:rPr>
              <w:t>[155,197]</w:t>
            </w:r>
          </w:p>
        </w:tc>
      </w:tr>
      <w:tr w:rsidR="00CA5F5F" w:rsidRPr="00D910C0" w14:paraId="4F20E026" w14:textId="77777777">
        <w:tc>
          <w:tcPr>
            <w:tcW w:w="1463" w:type="dxa"/>
            <w:vMerge/>
          </w:tcPr>
          <w:p w14:paraId="6FFE0C0B" w14:textId="77777777" w:rsidR="00CA5F5F" w:rsidRPr="00D910C0" w:rsidRDefault="00CA5F5F">
            <w:pPr>
              <w:adjustRightInd w:val="0"/>
              <w:snapToGrid w:val="0"/>
              <w:spacing w:line="360" w:lineRule="auto"/>
              <w:jc w:val="both"/>
              <w:rPr>
                <w:rFonts w:ascii="Book Antiqua" w:hAnsi="Book Antiqua"/>
              </w:rPr>
            </w:pPr>
          </w:p>
        </w:tc>
        <w:tc>
          <w:tcPr>
            <w:tcW w:w="1346" w:type="dxa"/>
            <w:vMerge w:val="restart"/>
          </w:tcPr>
          <w:p w14:paraId="0020FFA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KDM5A</w:t>
            </w:r>
          </w:p>
        </w:tc>
        <w:tc>
          <w:tcPr>
            <w:tcW w:w="1345" w:type="dxa"/>
          </w:tcPr>
          <w:p w14:paraId="0CFC74AD"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PHD1</w:t>
            </w:r>
          </w:p>
        </w:tc>
        <w:tc>
          <w:tcPr>
            <w:tcW w:w="1939" w:type="dxa"/>
          </w:tcPr>
          <w:p w14:paraId="4C14BD82"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Unmethylated H3K4 histone tail</w:t>
            </w:r>
          </w:p>
        </w:tc>
        <w:tc>
          <w:tcPr>
            <w:tcW w:w="3483" w:type="dxa"/>
          </w:tcPr>
          <w:p w14:paraId="52B6EFF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PHD1 finger by H3 N-terminal tail peptides stabilizes binding of the substrate to the catalytic finger and improves the catalytic efficiency of demethylation</w:t>
            </w:r>
            <w:r w:rsidRPr="00D910C0">
              <w:rPr>
                <w:rFonts w:ascii="Book Antiqua" w:hAnsi="Book Antiqua"/>
                <w:vertAlign w:val="superscript"/>
              </w:rPr>
              <w:t>[198,199]</w:t>
            </w:r>
          </w:p>
        </w:tc>
      </w:tr>
      <w:tr w:rsidR="00CA5F5F" w:rsidRPr="00D910C0" w14:paraId="55D34853" w14:textId="77777777">
        <w:tc>
          <w:tcPr>
            <w:tcW w:w="1463" w:type="dxa"/>
            <w:vMerge/>
          </w:tcPr>
          <w:p w14:paraId="3B43F097" w14:textId="77777777" w:rsidR="00CA5F5F" w:rsidRPr="00D910C0" w:rsidRDefault="00CA5F5F">
            <w:pPr>
              <w:adjustRightInd w:val="0"/>
              <w:snapToGrid w:val="0"/>
              <w:spacing w:line="360" w:lineRule="auto"/>
              <w:jc w:val="both"/>
              <w:rPr>
                <w:rFonts w:ascii="Book Antiqua" w:hAnsi="Book Antiqua"/>
              </w:rPr>
            </w:pPr>
          </w:p>
        </w:tc>
        <w:tc>
          <w:tcPr>
            <w:tcW w:w="1346" w:type="dxa"/>
            <w:vMerge/>
          </w:tcPr>
          <w:p w14:paraId="3871A214" w14:textId="77777777" w:rsidR="00CA5F5F" w:rsidRPr="00D910C0" w:rsidRDefault="00CA5F5F">
            <w:pPr>
              <w:adjustRightInd w:val="0"/>
              <w:snapToGrid w:val="0"/>
              <w:spacing w:line="360" w:lineRule="auto"/>
              <w:jc w:val="both"/>
              <w:rPr>
                <w:rFonts w:ascii="Book Antiqua" w:hAnsi="Book Antiqua"/>
              </w:rPr>
            </w:pPr>
          </w:p>
        </w:tc>
        <w:tc>
          <w:tcPr>
            <w:tcW w:w="1345" w:type="dxa"/>
          </w:tcPr>
          <w:p w14:paraId="7A63AF35"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PHD2</w:t>
            </w:r>
          </w:p>
        </w:tc>
        <w:tc>
          <w:tcPr>
            <w:tcW w:w="1939" w:type="dxa"/>
          </w:tcPr>
          <w:p w14:paraId="5D456B34"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Unmodified H3K4</w:t>
            </w:r>
          </w:p>
        </w:tc>
        <w:tc>
          <w:tcPr>
            <w:tcW w:w="3483" w:type="dxa"/>
          </w:tcPr>
          <w:p w14:paraId="4B2E99E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Unknown</w:t>
            </w:r>
            <w:r w:rsidRPr="00D910C0">
              <w:rPr>
                <w:rFonts w:ascii="Book Antiqua" w:hAnsi="Book Antiqua"/>
                <w:vertAlign w:val="superscript"/>
              </w:rPr>
              <w:t>[158]</w:t>
            </w:r>
          </w:p>
        </w:tc>
      </w:tr>
      <w:tr w:rsidR="00CA5F5F" w:rsidRPr="00D910C0" w14:paraId="7A07A1FB" w14:textId="77777777">
        <w:tc>
          <w:tcPr>
            <w:tcW w:w="1463" w:type="dxa"/>
            <w:vMerge/>
          </w:tcPr>
          <w:p w14:paraId="258A7956" w14:textId="77777777" w:rsidR="00CA5F5F" w:rsidRPr="00D910C0" w:rsidRDefault="00CA5F5F">
            <w:pPr>
              <w:adjustRightInd w:val="0"/>
              <w:snapToGrid w:val="0"/>
              <w:spacing w:line="360" w:lineRule="auto"/>
              <w:jc w:val="both"/>
              <w:rPr>
                <w:rFonts w:ascii="Book Antiqua" w:hAnsi="Book Antiqua"/>
              </w:rPr>
            </w:pPr>
          </w:p>
        </w:tc>
        <w:tc>
          <w:tcPr>
            <w:tcW w:w="1346" w:type="dxa"/>
            <w:vMerge/>
          </w:tcPr>
          <w:p w14:paraId="4C5DA245" w14:textId="77777777" w:rsidR="00CA5F5F" w:rsidRPr="00D910C0" w:rsidRDefault="00CA5F5F">
            <w:pPr>
              <w:adjustRightInd w:val="0"/>
              <w:snapToGrid w:val="0"/>
              <w:spacing w:line="360" w:lineRule="auto"/>
              <w:jc w:val="both"/>
              <w:rPr>
                <w:rFonts w:ascii="Book Antiqua" w:hAnsi="Book Antiqua"/>
              </w:rPr>
            </w:pPr>
          </w:p>
        </w:tc>
        <w:tc>
          <w:tcPr>
            <w:tcW w:w="1345" w:type="dxa"/>
          </w:tcPr>
          <w:p w14:paraId="3F271C97"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PHD3</w:t>
            </w:r>
          </w:p>
        </w:tc>
        <w:tc>
          <w:tcPr>
            <w:tcW w:w="1939" w:type="dxa"/>
          </w:tcPr>
          <w:p w14:paraId="5A80996E"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H3K4me3</w:t>
            </w:r>
          </w:p>
        </w:tc>
        <w:tc>
          <w:tcPr>
            <w:tcW w:w="3483" w:type="dxa"/>
          </w:tcPr>
          <w:p w14:paraId="128B033B"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 xml:space="preserve">PHD3 finger can recruit substrate and it relates to demethylation propagation along nucleosomes </w:t>
            </w:r>
            <w:r w:rsidRPr="00D910C0">
              <w:rPr>
                <w:rFonts w:ascii="Book Antiqua" w:hAnsi="Book Antiqua"/>
                <w:i/>
                <w:iCs/>
              </w:rPr>
              <w:t>via</w:t>
            </w:r>
            <w:r w:rsidRPr="00D910C0">
              <w:rPr>
                <w:rFonts w:ascii="Book Antiqua" w:hAnsi="Book Antiqua"/>
              </w:rPr>
              <w:t xml:space="preserve"> a positive-feedback regulatory mechanism</w:t>
            </w:r>
            <w:r w:rsidRPr="00D910C0">
              <w:rPr>
                <w:rFonts w:ascii="Book Antiqua" w:hAnsi="Book Antiqua"/>
                <w:vertAlign w:val="superscript"/>
              </w:rPr>
              <w:t>[151,199]</w:t>
            </w:r>
          </w:p>
        </w:tc>
      </w:tr>
      <w:tr w:rsidR="00CA5F5F" w:rsidRPr="00D910C0" w14:paraId="15E1BF87" w14:textId="77777777">
        <w:tc>
          <w:tcPr>
            <w:tcW w:w="1463" w:type="dxa"/>
            <w:vMerge/>
          </w:tcPr>
          <w:p w14:paraId="11DE1931" w14:textId="77777777" w:rsidR="00CA5F5F" w:rsidRPr="00D910C0" w:rsidRDefault="00CA5F5F">
            <w:pPr>
              <w:adjustRightInd w:val="0"/>
              <w:snapToGrid w:val="0"/>
              <w:spacing w:line="360" w:lineRule="auto"/>
              <w:jc w:val="both"/>
              <w:rPr>
                <w:rFonts w:ascii="Book Antiqua" w:hAnsi="Book Antiqua"/>
              </w:rPr>
            </w:pPr>
          </w:p>
        </w:tc>
        <w:tc>
          <w:tcPr>
            <w:tcW w:w="1346" w:type="dxa"/>
            <w:vMerge w:val="restart"/>
          </w:tcPr>
          <w:p w14:paraId="10791BC9"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KDM5B</w:t>
            </w:r>
          </w:p>
        </w:tc>
        <w:tc>
          <w:tcPr>
            <w:tcW w:w="1345" w:type="dxa"/>
          </w:tcPr>
          <w:p w14:paraId="112B9D3A"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PHD1</w:t>
            </w:r>
          </w:p>
        </w:tc>
        <w:tc>
          <w:tcPr>
            <w:tcW w:w="1939" w:type="dxa"/>
          </w:tcPr>
          <w:p w14:paraId="513B7E2E"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H3K4me0</w:t>
            </w:r>
          </w:p>
        </w:tc>
        <w:tc>
          <w:tcPr>
            <w:tcW w:w="3483" w:type="dxa"/>
          </w:tcPr>
          <w:p w14:paraId="726488D1"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 xml:space="preserve">PHD1 finger recognizes the N-terminus of histone H3, provides an anchoring mechanism for KDM5B and PHD1-H3K4me0 is </w:t>
            </w:r>
            <w:r w:rsidRPr="00D910C0">
              <w:rPr>
                <w:rFonts w:ascii="Book Antiqua" w:hAnsi="Book Antiqua"/>
              </w:rPr>
              <w:lastRenderedPageBreak/>
              <w:t>interaction is important for inhibition of migration</w:t>
            </w:r>
            <w:r w:rsidRPr="00D910C0">
              <w:rPr>
                <w:rFonts w:ascii="Book Antiqua" w:hAnsi="Book Antiqua"/>
                <w:vertAlign w:val="superscript"/>
              </w:rPr>
              <w:t>[17]</w:t>
            </w:r>
          </w:p>
        </w:tc>
      </w:tr>
      <w:tr w:rsidR="00CA5F5F" w:rsidRPr="00D910C0" w14:paraId="1B7A5380" w14:textId="77777777">
        <w:tc>
          <w:tcPr>
            <w:tcW w:w="1463" w:type="dxa"/>
            <w:vMerge/>
          </w:tcPr>
          <w:p w14:paraId="107D4C6D" w14:textId="77777777" w:rsidR="00CA5F5F" w:rsidRPr="00D910C0" w:rsidRDefault="00CA5F5F">
            <w:pPr>
              <w:adjustRightInd w:val="0"/>
              <w:snapToGrid w:val="0"/>
              <w:spacing w:line="360" w:lineRule="auto"/>
              <w:jc w:val="both"/>
              <w:rPr>
                <w:rFonts w:ascii="Book Antiqua" w:hAnsi="Book Antiqua"/>
              </w:rPr>
            </w:pPr>
          </w:p>
        </w:tc>
        <w:tc>
          <w:tcPr>
            <w:tcW w:w="1346" w:type="dxa"/>
            <w:vMerge/>
          </w:tcPr>
          <w:p w14:paraId="31E9B5C9" w14:textId="77777777" w:rsidR="00CA5F5F" w:rsidRPr="00D910C0" w:rsidRDefault="00CA5F5F">
            <w:pPr>
              <w:adjustRightInd w:val="0"/>
              <w:snapToGrid w:val="0"/>
              <w:spacing w:line="360" w:lineRule="auto"/>
              <w:jc w:val="both"/>
              <w:rPr>
                <w:rFonts w:ascii="Book Antiqua" w:hAnsi="Book Antiqua"/>
              </w:rPr>
            </w:pPr>
          </w:p>
        </w:tc>
        <w:tc>
          <w:tcPr>
            <w:tcW w:w="1345" w:type="dxa"/>
          </w:tcPr>
          <w:p w14:paraId="6DEF9EBB"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PHD2</w:t>
            </w:r>
          </w:p>
        </w:tc>
        <w:tc>
          <w:tcPr>
            <w:tcW w:w="1939" w:type="dxa"/>
          </w:tcPr>
          <w:p w14:paraId="1CA96D6A"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Couldn’t bind to histone</w:t>
            </w:r>
          </w:p>
        </w:tc>
        <w:tc>
          <w:tcPr>
            <w:tcW w:w="3483" w:type="dxa"/>
          </w:tcPr>
          <w:p w14:paraId="2AD72A31"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Unknown</w:t>
            </w:r>
            <w:r w:rsidRPr="00D910C0">
              <w:rPr>
                <w:rFonts w:ascii="Book Antiqua" w:hAnsi="Book Antiqua"/>
                <w:vertAlign w:val="superscript"/>
              </w:rPr>
              <w:t>[17]</w:t>
            </w:r>
          </w:p>
        </w:tc>
      </w:tr>
      <w:tr w:rsidR="00CA5F5F" w:rsidRPr="00D910C0" w14:paraId="497211E4" w14:textId="77777777">
        <w:tc>
          <w:tcPr>
            <w:tcW w:w="1463" w:type="dxa"/>
            <w:vMerge/>
          </w:tcPr>
          <w:p w14:paraId="3EE203BB" w14:textId="77777777" w:rsidR="00CA5F5F" w:rsidRPr="00D910C0" w:rsidRDefault="00CA5F5F">
            <w:pPr>
              <w:adjustRightInd w:val="0"/>
              <w:snapToGrid w:val="0"/>
              <w:spacing w:line="360" w:lineRule="auto"/>
              <w:jc w:val="both"/>
              <w:rPr>
                <w:rFonts w:ascii="Book Antiqua" w:hAnsi="Book Antiqua"/>
              </w:rPr>
            </w:pPr>
          </w:p>
        </w:tc>
        <w:tc>
          <w:tcPr>
            <w:tcW w:w="1346" w:type="dxa"/>
            <w:vMerge/>
          </w:tcPr>
          <w:p w14:paraId="7FB5F98B" w14:textId="77777777" w:rsidR="00CA5F5F" w:rsidRPr="00D910C0" w:rsidRDefault="00CA5F5F">
            <w:pPr>
              <w:adjustRightInd w:val="0"/>
              <w:snapToGrid w:val="0"/>
              <w:spacing w:line="360" w:lineRule="auto"/>
              <w:jc w:val="both"/>
              <w:rPr>
                <w:rFonts w:ascii="Book Antiqua" w:hAnsi="Book Antiqua"/>
              </w:rPr>
            </w:pPr>
          </w:p>
        </w:tc>
        <w:tc>
          <w:tcPr>
            <w:tcW w:w="1345" w:type="dxa"/>
          </w:tcPr>
          <w:p w14:paraId="033336D2"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PHD3</w:t>
            </w:r>
          </w:p>
        </w:tc>
        <w:tc>
          <w:tcPr>
            <w:tcW w:w="1939" w:type="dxa"/>
          </w:tcPr>
          <w:p w14:paraId="5ECACA5D"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H3K4me3/H3K4me0</w:t>
            </w:r>
          </w:p>
        </w:tc>
        <w:tc>
          <w:tcPr>
            <w:tcW w:w="3483" w:type="dxa"/>
          </w:tcPr>
          <w:p w14:paraId="24C234D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PHD3 finger detects H3K4me3, anchors at chromatin and spreads the transcriptionally inactive state</w:t>
            </w:r>
          </w:p>
        </w:tc>
      </w:tr>
      <w:tr w:rsidR="00CA5F5F" w:rsidRPr="00D910C0" w14:paraId="63BEA690" w14:textId="77777777">
        <w:tc>
          <w:tcPr>
            <w:tcW w:w="1463" w:type="dxa"/>
            <w:vMerge/>
          </w:tcPr>
          <w:p w14:paraId="38254659" w14:textId="77777777" w:rsidR="00CA5F5F" w:rsidRPr="00D910C0" w:rsidRDefault="00CA5F5F">
            <w:pPr>
              <w:adjustRightInd w:val="0"/>
              <w:snapToGrid w:val="0"/>
              <w:spacing w:line="360" w:lineRule="auto"/>
              <w:jc w:val="both"/>
              <w:rPr>
                <w:rFonts w:ascii="Book Antiqua" w:hAnsi="Book Antiqua"/>
              </w:rPr>
            </w:pPr>
          </w:p>
        </w:tc>
        <w:tc>
          <w:tcPr>
            <w:tcW w:w="1346" w:type="dxa"/>
          </w:tcPr>
          <w:p w14:paraId="09089B1A"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KDM5C</w:t>
            </w:r>
          </w:p>
        </w:tc>
        <w:tc>
          <w:tcPr>
            <w:tcW w:w="1345" w:type="dxa"/>
          </w:tcPr>
          <w:p w14:paraId="2A32F4F6"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PHD1</w:t>
            </w:r>
          </w:p>
        </w:tc>
        <w:tc>
          <w:tcPr>
            <w:tcW w:w="1939" w:type="dxa"/>
          </w:tcPr>
          <w:p w14:paraId="7FEC43E6"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H3K4</w:t>
            </w:r>
          </w:p>
        </w:tc>
        <w:tc>
          <w:tcPr>
            <w:tcW w:w="3483" w:type="dxa"/>
          </w:tcPr>
          <w:p w14:paraId="25F5DA26"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PHD1 finger stabilizes the substrate peptide and helps to position the H3K4 in the JmjC finger exactly</w:t>
            </w:r>
            <w:r w:rsidRPr="00D910C0">
              <w:rPr>
                <w:rFonts w:ascii="Book Antiqua" w:hAnsi="Book Antiqua"/>
                <w:vertAlign w:val="superscript"/>
              </w:rPr>
              <w:t>[162]</w:t>
            </w:r>
          </w:p>
        </w:tc>
      </w:tr>
      <w:tr w:rsidR="00CA5F5F" w:rsidRPr="00D910C0" w14:paraId="14309710" w14:textId="77777777">
        <w:tc>
          <w:tcPr>
            <w:tcW w:w="1463" w:type="dxa"/>
            <w:vMerge/>
          </w:tcPr>
          <w:p w14:paraId="2408DC73" w14:textId="77777777" w:rsidR="00CA5F5F" w:rsidRPr="00D910C0" w:rsidRDefault="00CA5F5F">
            <w:pPr>
              <w:adjustRightInd w:val="0"/>
              <w:snapToGrid w:val="0"/>
              <w:spacing w:line="360" w:lineRule="auto"/>
              <w:jc w:val="both"/>
              <w:rPr>
                <w:rFonts w:ascii="Book Antiqua" w:hAnsi="Book Antiqua"/>
              </w:rPr>
            </w:pPr>
          </w:p>
        </w:tc>
        <w:tc>
          <w:tcPr>
            <w:tcW w:w="1346" w:type="dxa"/>
          </w:tcPr>
          <w:p w14:paraId="02FDDE1B"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PHF8</w:t>
            </w:r>
          </w:p>
          <w:p w14:paraId="603E595E"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(KDM7subfamily)</w:t>
            </w:r>
          </w:p>
        </w:tc>
        <w:tc>
          <w:tcPr>
            <w:tcW w:w="1345" w:type="dxa"/>
          </w:tcPr>
          <w:p w14:paraId="52F767C1"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PHD1</w:t>
            </w:r>
          </w:p>
        </w:tc>
        <w:tc>
          <w:tcPr>
            <w:tcW w:w="1939" w:type="dxa"/>
          </w:tcPr>
          <w:p w14:paraId="78544A93"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Suppressive marks on H3K9me2/me3 and H3K27me2/me3 and H4k20me2/me3</w:t>
            </w:r>
          </w:p>
        </w:tc>
        <w:tc>
          <w:tcPr>
            <w:tcW w:w="3483" w:type="dxa"/>
          </w:tcPr>
          <w:p w14:paraId="54BDE615"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PHD1 finger plays a significant role in PHF8 substrate recognition and helps to improve substrate affinity and specificity</w:t>
            </w:r>
            <w:r w:rsidRPr="00D910C0">
              <w:rPr>
                <w:rFonts w:ascii="Book Antiqua" w:hAnsi="Book Antiqua"/>
                <w:vertAlign w:val="superscript"/>
              </w:rPr>
              <w:t>[164]</w:t>
            </w:r>
          </w:p>
        </w:tc>
      </w:tr>
      <w:tr w:rsidR="00CA5F5F" w:rsidRPr="00D910C0" w14:paraId="413A6CBC" w14:textId="77777777">
        <w:tc>
          <w:tcPr>
            <w:tcW w:w="1463" w:type="dxa"/>
            <w:vMerge w:val="restart"/>
          </w:tcPr>
          <w:p w14:paraId="271FF5B7"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Histone methylation enzyme</w:t>
            </w:r>
          </w:p>
        </w:tc>
        <w:tc>
          <w:tcPr>
            <w:tcW w:w="1346" w:type="dxa"/>
            <w:vMerge w:val="restart"/>
          </w:tcPr>
          <w:p w14:paraId="10222A1A"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KMT2A, KMT2B</w:t>
            </w:r>
          </w:p>
        </w:tc>
        <w:tc>
          <w:tcPr>
            <w:tcW w:w="1345" w:type="dxa"/>
          </w:tcPr>
          <w:p w14:paraId="09B5D8E7"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PHD1</w:t>
            </w:r>
          </w:p>
        </w:tc>
        <w:tc>
          <w:tcPr>
            <w:tcW w:w="1939" w:type="dxa"/>
          </w:tcPr>
          <w:p w14:paraId="204EC4E6"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Unknown</w:t>
            </w:r>
          </w:p>
        </w:tc>
        <w:tc>
          <w:tcPr>
            <w:tcW w:w="3483" w:type="dxa"/>
          </w:tcPr>
          <w:p w14:paraId="08E48120"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PHD1 finger is necessary for a context-dependent regulation of holocomplex formation and implicated in tumor suppression</w:t>
            </w:r>
            <w:r w:rsidRPr="00D910C0">
              <w:rPr>
                <w:rFonts w:ascii="Book Antiqua" w:hAnsi="Book Antiqua"/>
                <w:vertAlign w:val="superscript"/>
              </w:rPr>
              <w:t>[143]</w:t>
            </w:r>
          </w:p>
        </w:tc>
      </w:tr>
      <w:tr w:rsidR="00CA5F5F" w:rsidRPr="00D910C0" w14:paraId="346E832B" w14:textId="77777777">
        <w:tc>
          <w:tcPr>
            <w:tcW w:w="1463" w:type="dxa"/>
            <w:vMerge/>
          </w:tcPr>
          <w:p w14:paraId="796A4667" w14:textId="77777777" w:rsidR="00CA5F5F" w:rsidRPr="00D910C0" w:rsidRDefault="00CA5F5F">
            <w:pPr>
              <w:adjustRightInd w:val="0"/>
              <w:snapToGrid w:val="0"/>
              <w:spacing w:line="360" w:lineRule="auto"/>
              <w:jc w:val="both"/>
              <w:rPr>
                <w:rFonts w:ascii="Book Antiqua" w:hAnsi="Book Antiqua"/>
              </w:rPr>
            </w:pPr>
          </w:p>
        </w:tc>
        <w:tc>
          <w:tcPr>
            <w:tcW w:w="1346" w:type="dxa"/>
            <w:vMerge/>
          </w:tcPr>
          <w:p w14:paraId="7D1BE303" w14:textId="77777777" w:rsidR="00CA5F5F" w:rsidRPr="00D910C0" w:rsidRDefault="00CA5F5F">
            <w:pPr>
              <w:adjustRightInd w:val="0"/>
              <w:snapToGrid w:val="0"/>
              <w:spacing w:line="360" w:lineRule="auto"/>
              <w:jc w:val="both"/>
              <w:rPr>
                <w:rFonts w:ascii="Book Antiqua" w:hAnsi="Book Antiqua"/>
              </w:rPr>
            </w:pPr>
          </w:p>
        </w:tc>
        <w:tc>
          <w:tcPr>
            <w:tcW w:w="1345" w:type="dxa"/>
          </w:tcPr>
          <w:p w14:paraId="31E0E533"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PHD2</w:t>
            </w:r>
          </w:p>
        </w:tc>
        <w:tc>
          <w:tcPr>
            <w:tcW w:w="1939" w:type="dxa"/>
          </w:tcPr>
          <w:p w14:paraId="1BC599CA"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Unknown</w:t>
            </w:r>
          </w:p>
        </w:tc>
        <w:tc>
          <w:tcPr>
            <w:tcW w:w="3483" w:type="dxa"/>
          </w:tcPr>
          <w:p w14:paraId="06A9A012"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PHD2 finger shows the E3 ubiquitin ligase activity and involve in homo-</w:t>
            </w:r>
            <w:r w:rsidRPr="00D910C0">
              <w:rPr>
                <w:rFonts w:ascii="Book Antiqua" w:hAnsi="Book Antiqua"/>
              </w:rPr>
              <w:lastRenderedPageBreak/>
              <w:t>dimerization</w:t>
            </w:r>
            <w:r w:rsidRPr="00D910C0">
              <w:rPr>
                <w:rFonts w:ascii="Book Antiqua" w:hAnsi="Book Antiqua"/>
                <w:vertAlign w:val="superscript"/>
              </w:rPr>
              <w:t>[144,200]</w:t>
            </w:r>
            <w:r w:rsidRPr="00D910C0">
              <w:rPr>
                <w:rFonts w:ascii="Book Antiqua" w:hAnsi="Book Antiqua"/>
              </w:rPr>
              <w:t>. Mutation in PHD2 will enhance transactivation ability and help to recruit target gene promoters</w:t>
            </w:r>
          </w:p>
        </w:tc>
      </w:tr>
      <w:tr w:rsidR="00CA5F5F" w:rsidRPr="00D910C0" w14:paraId="2280D8C5" w14:textId="77777777">
        <w:tc>
          <w:tcPr>
            <w:tcW w:w="1463" w:type="dxa"/>
            <w:vMerge/>
          </w:tcPr>
          <w:p w14:paraId="0EAADE0B" w14:textId="77777777" w:rsidR="00CA5F5F" w:rsidRPr="00D910C0" w:rsidRDefault="00CA5F5F">
            <w:pPr>
              <w:adjustRightInd w:val="0"/>
              <w:snapToGrid w:val="0"/>
              <w:spacing w:line="360" w:lineRule="auto"/>
              <w:jc w:val="both"/>
              <w:rPr>
                <w:rFonts w:ascii="Book Antiqua" w:hAnsi="Book Antiqua"/>
              </w:rPr>
            </w:pPr>
          </w:p>
        </w:tc>
        <w:tc>
          <w:tcPr>
            <w:tcW w:w="1346" w:type="dxa"/>
            <w:vMerge/>
          </w:tcPr>
          <w:p w14:paraId="4C15022B" w14:textId="77777777" w:rsidR="00CA5F5F" w:rsidRPr="00D910C0" w:rsidRDefault="00CA5F5F">
            <w:pPr>
              <w:adjustRightInd w:val="0"/>
              <w:snapToGrid w:val="0"/>
              <w:spacing w:line="360" w:lineRule="auto"/>
              <w:jc w:val="both"/>
              <w:rPr>
                <w:rFonts w:ascii="Book Antiqua" w:hAnsi="Book Antiqua"/>
              </w:rPr>
            </w:pPr>
          </w:p>
        </w:tc>
        <w:tc>
          <w:tcPr>
            <w:tcW w:w="1345" w:type="dxa"/>
          </w:tcPr>
          <w:p w14:paraId="5D0111F9"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PHD3</w:t>
            </w:r>
          </w:p>
        </w:tc>
        <w:tc>
          <w:tcPr>
            <w:tcW w:w="1939" w:type="dxa"/>
          </w:tcPr>
          <w:p w14:paraId="0D1B5BF2"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H3K4me3/me2</w:t>
            </w:r>
          </w:p>
        </w:tc>
        <w:tc>
          <w:tcPr>
            <w:tcW w:w="3483" w:type="dxa"/>
          </w:tcPr>
          <w:p w14:paraId="6DA30843"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Unclear, one possibility is binding of H3K4me3 by PHD3 is necessary for the transcription-promoting effects of KMT2A/2B, another is to set a broad, methylated chromatin finger</w:t>
            </w:r>
            <w:r w:rsidRPr="00D910C0">
              <w:rPr>
                <w:rFonts w:ascii="Book Antiqua" w:hAnsi="Book Antiqua"/>
                <w:vertAlign w:val="superscript"/>
              </w:rPr>
              <w:t>[145]</w:t>
            </w:r>
          </w:p>
        </w:tc>
      </w:tr>
      <w:tr w:rsidR="00CA5F5F" w:rsidRPr="00D910C0" w14:paraId="7A36B597" w14:textId="77777777">
        <w:tc>
          <w:tcPr>
            <w:tcW w:w="1463" w:type="dxa"/>
            <w:vMerge/>
          </w:tcPr>
          <w:p w14:paraId="4408BCBB" w14:textId="77777777" w:rsidR="00CA5F5F" w:rsidRPr="00D910C0" w:rsidRDefault="00CA5F5F">
            <w:pPr>
              <w:adjustRightInd w:val="0"/>
              <w:snapToGrid w:val="0"/>
              <w:spacing w:line="360" w:lineRule="auto"/>
              <w:jc w:val="both"/>
              <w:rPr>
                <w:rFonts w:ascii="Book Antiqua" w:hAnsi="Book Antiqua"/>
              </w:rPr>
            </w:pPr>
          </w:p>
        </w:tc>
        <w:tc>
          <w:tcPr>
            <w:tcW w:w="1346" w:type="dxa"/>
            <w:vMerge/>
          </w:tcPr>
          <w:p w14:paraId="1E3D307F" w14:textId="77777777" w:rsidR="00CA5F5F" w:rsidRPr="00D910C0" w:rsidRDefault="00CA5F5F">
            <w:pPr>
              <w:adjustRightInd w:val="0"/>
              <w:snapToGrid w:val="0"/>
              <w:spacing w:line="360" w:lineRule="auto"/>
              <w:jc w:val="both"/>
              <w:rPr>
                <w:rFonts w:ascii="Book Antiqua" w:hAnsi="Book Antiqua"/>
              </w:rPr>
            </w:pPr>
          </w:p>
        </w:tc>
        <w:tc>
          <w:tcPr>
            <w:tcW w:w="1345" w:type="dxa"/>
          </w:tcPr>
          <w:p w14:paraId="2C7A3475"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PHD4</w:t>
            </w:r>
          </w:p>
        </w:tc>
        <w:tc>
          <w:tcPr>
            <w:tcW w:w="1939" w:type="dxa"/>
          </w:tcPr>
          <w:p w14:paraId="673B2872"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Unknown</w:t>
            </w:r>
          </w:p>
        </w:tc>
        <w:tc>
          <w:tcPr>
            <w:tcW w:w="3483" w:type="dxa"/>
          </w:tcPr>
          <w:p w14:paraId="638B833D"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PHD4 finger mediates intramolecular interactions between the N-terminal and C-terminal fragments of KMT2A with PHD1, and improves its stability</w:t>
            </w:r>
            <w:r w:rsidRPr="00D910C0">
              <w:rPr>
                <w:rFonts w:ascii="Book Antiqua" w:hAnsi="Book Antiqua"/>
                <w:vertAlign w:val="superscript"/>
              </w:rPr>
              <w:t>[143]</w:t>
            </w:r>
          </w:p>
        </w:tc>
      </w:tr>
      <w:tr w:rsidR="00CA5F5F" w:rsidRPr="00D910C0" w14:paraId="081AEFCF" w14:textId="77777777">
        <w:tc>
          <w:tcPr>
            <w:tcW w:w="1463" w:type="dxa"/>
            <w:vMerge/>
          </w:tcPr>
          <w:p w14:paraId="1FE15A6B" w14:textId="77777777" w:rsidR="00CA5F5F" w:rsidRPr="00D910C0" w:rsidRDefault="00CA5F5F">
            <w:pPr>
              <w:adjustRightInd w:val="0"/>
              <w:snapToGrid w:val="0"/>
              <w:spacing w:line="360" w:lineRule="auto"/>
              <w:jc w:val="both"/>
              <w:rPr>
                <w:rFonts w:ascii="Book Antiqua" w:hAnsi="Book Antiqua"/>
              </w:rPr>
            </w:pPr>
          </w:p>
        </w:tc>
        <w:tc>
          <w:tcPr>
            <w:tcW w:w="1346" w:type="dxa"/>
          </w:tcPr>
          <w:p w14:paraId="23567864"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KMT2C</w:t>
            </w:r>
          </w:p>
        </w:tc>
        <w:tc>
          <w:tcPr>
            <w:tcW w:w="1345" w:type="dxa"/>
          </w:tcPr>
          <w:p w14:paraId="47554CAD"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Eight PHD fingers</w:t>
            </w:r>
          </w:p>
        </w:tc>
        <w:tc>
          <w:tcPr>
            <w:tcW w:w="1939" w:type="dxa"/>
          </w:tcPr>
          <w:p w14:paraId="2E6B531A"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Unknown</w:t>
            </w:r>
          </w:p>
        </w:tc>
        <w:tc>
          <w:tcPr>
            <w:tcW w:w="3483" w:type="dxa"/>
          </w:tcPr>
          <w:p w14:paraId="665FE682"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These fingers help KMT2C to recruit to its target genes correctly</w:t>
            </w:r>
            <w:r w:rsidRPr="00D910C0">
              <w:rPr>
                <w:rFonts w:ascii="Book Antiqua" w:hAnsi="Book Antiqua"/>
                <w:vertAlign w:val="superscript"/>
              </w:rPr>
              <w:t>[30,146]</w:t>
            </w:r>
          </w:p>
        </w:tc>
      </w:tr>
      <w:tr w:rsidR="00CA5F5F" w:rsidRPr="00D910C0" w14:paraId="0E8D9F2B" w14:textId="77777777">
        <w:tc>
          <w:tcPr>
            <w:tcW w:w="1463" w:type="dxa"/>
            <w:vMerge/>
          </w:tcPr>
          <w:p w14:paraId="0C6E7EDE" w14:textId="77777777" w:rsidR="00CA5F5F" w:rsidRPr="00D910C0" w:rsidRDefault="00CA5F5F">
            <w:pPr>
              <w:adjustRightInd w:val="0"/>
              <w:snapToGrid w:val="0"/>
              <w:spacing w:line="360" w:lineRule="auto"/>
              <w:jc w:val="both"/>
              <w:rPr>
                <w:rFonts w:ascii="Book Antiqua" w:hAnsi="Book Antiqua"/>
              </w:rPr>
            </w:pPr>
          </w:p>
        </w:tc>
        <w:tc>
          <w:tcPr>
            <w:tcW w:w="1346" w:type="dxa"/>
          </w:tcPr>
          <w:p w14:paraId="0605B3A3"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KMT2D</w:t>
            </w:r>
          </w:p>
        </w:tc>
        <w:tc>
          <w:tcPr>
            <w:tcW w:w="1345" w:type="dxa"/>
          </w:tcPr>
          <w:p w14:paraId="23C9356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Seven PHD fingers</w:t>
            </w:r>
          </w:p>
        </w:tc>
        <w:tc>
          <w:tcPr>
            <w:tcW w:w="1939" w:type="dxa"/>
          </w:tcPr>
          <w:p w14:paraId="79128B4E"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Unmodified histone H4 and asymmetrical H4R3me2</w:t>
            </w:r>
          </w:p>
        </w:tc>
        <w:tc>
          <w:tcPr>
            <w:tcW w:w="3483" w:type="dxa"/>
          </w:tcPr>
          <w:p w14:paraId="577715D6"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 xml:space="preserve">These fingers are </w:t>
            </w:r>
            <w:hyperlink r:id="rId8" w:tgtFrame="_blank" w:history="1">
              <w:r w:rsidRPr="00D910C0">
                <w:rPr>
                  <w:rFonts w:ascii="Book Antiqua" w:hAnsi="Book Antiqua"/>
                </w:rPr>
                <w:t>essential</w:t>
              </w:r>
            </w:hyperlink>
            <w:r w:rsidRPr="00D910C0">
              <w:rPr>
                <w:rFonts w:ascii="Book Antiqua" w:hAnsi="Book Antiqua"/>
              </w:rPr>
              <w:t xml:space="preserve"> for methyltransferase activity of KMT2D and KMT2D-mediated differentiation</w:t>
            </w:r>
            <w:r w:rsidRPr="00D910C0">
              <w:rPr>
                <w:rFonts w:ascii="Book Antiqua" w:hAnsi="Book Antiqua"/>
                <w:kern w:val="0"/>
                <w:vertAlign w:val="superscript"/>
              </w:rPr>
              <w:t>[201]</w:t>
            </w:r>
          </w:p>
        </w:tc>
      </w:tr>
      <w:tr w:rsidR="00CA5F5F" w:rsidRPr="00D910C0" w14:paraId="1B61F91B" w14:textId="77777777">
        <w:tc>
          <w:tcPr>
            <w:tcW w:w="1463" w:type="dxa"/>
            <w:vMerge/>
            <w:tcBorders>
              <w:bottom w:val="single" w:sz="4" w:space="0" w:color="auto"/>
            </w:tcBorders>
          </w:tcPr>
          <w:p w14:paraId="6A1FE1BA" w14:textId="77777777" w:rsidR="00CA5F5F" w:rsidRPr="00D910C0" w:rsidRDefault="00CA5F5F">
            <w:pPr>
              <w:adjustRightInd w:val="0"/>
              <w:snapToGrid w:val="0"/>
              <w:spacing w:line="360" w:lineRule="auto"/>
              <w:jc w:val="both"/>
              <w:rPr>
                <w:rFonts w:ascii="Book Antiqua" w:hAnsi="Book Antiqua"/>
              </w:rPr>
            </w:pPr>
          </w:p>
        </w:tc>
        <w:tc>
          <w:tcPr>
            <w:tcW w:w="1346" w:type="dxa"/>
            <w:tcBorders>
              <w:bottom w:val="single" w:sz="4" w:space="0" w:color="auto"/>
            </w:tcBorders>
          </w:tcPr>
          <w:p w14:paraId="642383BF"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KMT2E</w:t>
            </w:r>
          </w:p>
        </w:tc>
        <w:tc>
          <w:tcPr>
            <w:tcW w:w="1345" w:type="dxa"/>
            <w:tcBorders>
              <w:bottom w:val="single" w:sz="4" w:space="0" w:color="auto"/>
            </w:tcBorders>
          </w:tcPr>
          <w:p w14:paraId="418214CC"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PHD</w:t>
            </w:r>
          </w:p>
        </w:tc>
        <w:tc>
          <w:tcPr>
            <w:tcW w:w="1939" w:type="dxa"/>
            <w:tcBorders>
              <w:bottom w:val="single" w:sz="4" w:space="0" w:color="auto"/>
            </w:tcBorders>
          </w:tcPr>
          <w:p w14:paraId="3664AADB"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H3K4me3</w:t>
            </w:r>
          </w:p>
        </w:tc>
        <w:tc>
          <w:tcPr>
            <w:tcW w:w="3483" w:type="dxa"/>
            <w:tcBorders>
              <w:bottom w:val="single" w:sz="4" w:space="0" w:color="auto"/>
            </w:tcBorders>
          </w:tcPr>
          <w:p w14:paraId="4EFB57BE"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 xml:space="preserve">PHD finger binds to H3K4me3 specially and </w:t>
            </w:r>
            <w:bookmarkStart w:id="7" w:name="_Hlk61279519"/>
            <w:r w:rsidRPr="00D910C0">
              <w:rPr>
                <w:rFonts w:ascii="Book Antiqua" w:hAnsi="Book Antiqua"/>
              </w:rPr>
              <w:t xml:space="preserve">facilitates the recruitment of </w:t>
            </w:r>
            <w:r w:rsidRPr="00D910C0">
              <w:rPr>
                <w:rFonts w:ascii="Book Antiqua" w:hAnsi="Book Antiqua"/>
              </w:rPr>
              <w:lastRenderedPageBreak/>
              <w:t>KMT2E to active transcription chromatin regions</w:t>
            </w:r>
            <w:bookmarkEnd w:id="7"/>
            <w:r w:rsidRPr="00D910C0">
              <w:rPr>
                <w:rFonts w:ascii="Book Antiqua" w:hAnsi="Book Antiqua"/>
                <w:vertAlign w:val="superscript"/>
              </w:rPr>
              <w:t>[148,149,202]</w:t>
            </w:r>
          </w:p>
        </w:tc>
      </w:tr>
    </w:tbl>
    <w:p w14:paraId="7A1EA61B" w14:textId="533FDCB5" w:rsidR="004133F3" w:rsidRPr="00D910C0" w:rsidRDefault="00C317ED" w:rsidP="004133F3">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color w:val="000000"/>
        </w:rPr>
        <w:lastRenderedPageBreak/>
        <w:t xml:space="preserve">All current research on </w:t>
      </w:r>
      <w:r w:rsidR="004133F3" w:rsidRPr="00D910C0">
        <w:rPr>
          <w:rFonts w:ascii="Book Antiqua" w:eastAsia="Book Antiqua" w:hAnsi="Book Antiqua" w:cs="Book Antiqua"/>
          <w:color w:val="000000"/>
        </w:rPr>
        <w:t xml:space="preserve">the </w:t>
      </w:r>
      <w:r w:rsidRPr="00D910C0">
        <w:rPr>
          <w:rFonts w:ascii="Book Antiqua" w:eastAsia="Book Antiqua" w:hAnsi="Book Antiqua" w:cs="Book Antiqua"/>
          <w:color w:val="000000"/>
        </w:rPr>
        <w:t xml:space="preserve">regulation of writers and erasers by plant homeodomain domain. “Unknown” means that the corresponding literature was not mentioned. This table is sorted by types and subfamilies of enzymes. </w:t>
      </w:r>
      <w:r w:rsidR="004133F3" w:rsidRPr="00D910C0">
        <w:rPr>
          <w:rFonts w:ascii="Book Antiqua" w:eastAsia="Book Antiqua" w:hAnsi="Book Antiqua" w:cs="Book Antiqua"/>
          <w:color w:val="000000"/>
        </w:rPr>
        <w:t xml:space="preserve">JmjC: Jumonji C; KMT: Histone lysine methyltransferase; </w:t>
      </w:r>
      <w:r w:rsidRPr="00D910C0">
        <w:rPr>
          <w:rFonts w:ascii="Book Antiqua" w:eastAsia="Book Antiqua" w:hAnsi="Book Antiqua" w:cs="Book Antiqua"/>
          <w:color w:val="000000"/>
        </w:rPr>
        <w:t>PHD: Plant homeodomain</w:t>
      </w:r>
      <w:r w:rsidR="004133F3" w:rsidRPr="00D910C0">
        <w:rPr>
          <w:rFonts w:ascii="Book Antiqua" w:eastAsia="Book Antiqua" w:hAnsi="Book Antiqua" w:cs="Book Antiqua"/>
          <w:color w:val="000000"/>
        </w:rPr>
        <w:t>.</w:t>
      </w:r>
    </w:p>
    <w:p w14:paraId="54461B2E" w14:textId="77777777" w:rsidR="004133F3" w:rsidRPr="00D910C0" w:rsidRDefault="004133F3" w:rsidP="004133F3">
      <w:pPr>
        <w:adjustRightInd w:val="0"/>
        <w:snapToGrid w:val="0"/>
        <w:spacing w:line="360" w:lineRule="auto"/>
        <w:jc w:val="both"/>
        <w:rPr>
          <w:rFonts w:ascii="Book Antiqua" w:eastAsia="Book Antiqua" w:hAnsi="Book Antiqua" w:cs="Book Antiqua"/>
          <w:color w:val="000000"/>
        </w:rPr>
      </w:pPr>
    </w:p>
    <w:p w14:paraId="4F33AD18" w14:textId="77777777" w:rsidR="00011537" w:rsidRPr="00D910C0" w:rsidRDefault="00011537">
      <w:pPr>
        <w:rPr>
          <w:rFonts w:ascii="Book Antiqua" w:eastAsia="Book Antiqua" w:hAnsi="Book Antiqua" w:cs="Book Antiqua"/>
          <w:color w:val="000000"/>
        </w:rPr>
      </w:pPr>
      <w:r w:rsidRPr="00D910C0">
        <w:rPr>
          <w:rFonts w:ascii="Book Antiqua" w:eastAsia="Book Antiqua" w:hAnsi="Book Antiqua" w:cs="Book Antiqua"/>
          <w:color w:val="000000"/>
        </w:rPr>
        <w:br w:type="page"/>
      </w:r>
    </w:p>
    <w:p w14:paraId="087983FF" w14:textId="5402E165" w:rsidR="00CA5F5F" w:rsidRPr="00D910C0" w:rsidRDefault="00C317ED" w:rsidP="004133F3">
      <w:pPr>
        <w:adjustRightInd w:val="0"/>
        <w:snapToGrid w:val="0"/>
        <w:spacing w:line="360" w:lineRule="auto"/>
        <w:jc w:val="both"/>
        <w:rPr>
          <w:rFonts w:ascii="Book Antiqua" w:eastAsia="Book Antiqua" w:hAnsi="Book Antiqua" w:cs="Book Antiqua"/>
          <w:b/>
          <w:bCs/>
          <w:color w:val="000000"/>
        </w:rPr>
      </w:pPr>
      <w:r w:rsidRPr="00D910C0">
        <w:rPr>
          <w:rFonts w:ascii="Book Antiqua" w:eastAsia="Book Antiqua" w:hAnsi="Book Antiqua" w:cs="Book Antiqua"/>
          <w:b/>
          <w:bCs/>
          <w:color w:val="000000"/>
        </w:rPr>
        <w:lastRenderedPageBreak/>
        <w:t>Table 4 Inhibitors for the treatment of pancreatic cancer</w:t>
      </w:r>
    </w:p>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1"/>
        <w:gridCol w:w="1636"/>
        <w:gridCol w:w="1635"/>
        <w:gridCol w:w="1977"/>
        <w:gridCol w:w="1522"/>
        <w:gridCol w:w="1409"/>
      </w:tblGrid>
      <w:tr w:rsidR="00CA5F5F" w:rsidRPr="00D910C0" w14:paraId="083380E7" w14:textId="77777777">
        <w:tc>
          <w:tcPr>
            <w:tcW w:w="1207" w:type="dxa"/>
            <w:tcBorders>
              <w:top w:val="single" w:sz="4" w:space="0" w:color="auto"/>
              <w:bottom w:val="single" w:sz="4" w:space="0" w:color="auto"/>
            </w:tcBorders>
          </w:tcPr>
          <w:p w14:paraId="38C98755"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Drug type</w:t>
            </w:r>
          </w:p>
        </w:tc>
        <w:tc>
          <w:tcPr>
            <w:tcW w:w="1674" w:type="dxa"/>
            <w:tcBorders>
              <w:top w:val="single" w:sz="4" w:space="0" w:color="auto"/>
              <w:bottom w:val="single" w:sz="4" w:space="0" w:color="auto"/>
            </w:tcBorders>
          </w:tcPr>
          <w:p w14:paraId="26599C7A"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Drug name</w:t>
            </w:r>
          </w:p>
        </w:tc>
        <w:tc>
          <w:tcPr>
            <w:tcW w:w="1673" w:type="dxa"/>
            <w:tcBorders>
              <w:top w:val="single" w:sz="4" w:space="0" w:color="auto"/>
              <w:bottom w:val="single" w:sz="4" w:space="0" w:color="auto"/>
            </w:tcBorders>
          </w:tcPr>
          <w:p w14:paraId="56D4AA91"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 xml:space="preserve">Active site </w:t>
            </w:r>
          </w:p>
        </w:tc>
        <w:tc>
          <w:tcPr>
            <w:tcW w:w="2024" w:type="dxa"/>
            <w:tcBorders>
              <w:top w:val="single" w:sz="4" w:space="0" w:color="auto"/>
              <w:bottom w:val="single" w:sz="4" w:space="0" w:color="auto"/>
            </w:tcBorders>
          </w:tcPr>
          <w:p w14:paraId="37A069FF"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Mechanism</w:t>
            </w:r>
          </w:p>
        </w:tc>
        <w:tc>
          <w:tcPr>
            <w:tcW w:w="1557" w:type="dxa"/>
            <w:tcBorders>
              <w:top w:val="single" w:sz="4" w:space="0" w:color="auto"/>
              <w:bottom w:val="single" w:sz="4" w:space="0" w:color="auto"/>
            </w:tcBorders>
          </w:tcPr>
          <w:p w14:paraId="200F3601"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Effect</w:t>
            </w:r>
          </w:p>
        </w:tc>
        <w:tc>
          <w:tcPr>
            <w:tcW w:w="1441" w:type="dxa"/>
            <w:tcBorders>
              <w:top w:val="single" w:sz="4" w:space="0" w:color="auto"/>
              <w:bottom w:val="single" w:sz="4" w:space="0" w:color="auto"/>
            </w:tcBorders>
          </w:tcPr>
          <w:p w14:paraId="02977A17" w14:textId="77777777" w:rsidR="00CA5F5F" w:rsidRPr="00D910C0" w:rsidRDefault="00C317ED">
            <w:pPr>
              <w:adjustRightInd w:val="0"/>
              <w:snapToGrid w:val="0"/>
              <w:spacing w:line="360" w:lineRule="auto"/>
              <w:jc w:val="both"/>
              <w:rPr>
                <w:rFonts w:ascii="Book Antiqua" w:hAnsi="Book Antiqua"/>
                <w:b/>
                <w:bCs/>
              </w:rPr>
            </w:pPr>
            <w:r w:rsidRPr="00D910C0">
              <w:rPr>
                <w:rFonts w:ascii="Book Antiqua" w:hAnsi="Book Antiqua"/>
                <w:b/>
                <w:bCs/>
              </w:rPr>
              <w:t>Targeting tumors</w:t>
            </w:r>
          </w:p>
        </w:tc>
      </w:tr>
      <w:tr w:rsidR="00CA5F5F" w:rsidRPr="00D910C0" w14:paraId="71259BCC" w14:textId="77777777">
        <w:tc>
          <w:tcPr>
            <w:tcW w:w="1207" w:type="dxa"/>
            <w:vMerge w:val="restart"/>
            <w:tcBorders>
              <w:top w:val="single" w:sz="4" w:space="0" w:color="auto"/>
            </w:tcBorders>
          </w:tcPr>
          <w:p w14:paraId="3AE4C86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Relating to histone methyltransferase</w:t>
            </w:r>
          </w:p>
        </w:tc>
        <w:tc>
          <w:tcPr>
            <w:tcW w:w="1674" w:type="dxa"/>
            <w:tcBorders>
              <w:top w:val="single" w:sz="4" w:space="0" w:color="auto"/>
            </w:tcBorders>
          </w:tcPr>
          <w:p w14:paraId="75E907DF"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SMYD3 inhibitor piperidine-4-formamide-acetylaniline compound (BCI-121)</w:t>
            </w:r>
          </w:p>
        </w:tc>
        <w:tc>
          <w:tcPr>
            <w:tcW w:w="1673" w:type="dxa"/>
            <w:tcBorders>
              <w:top w:val="single" w:sz="4" w:space="0" w:color="auto"/>
            </w:tcBorders>
          </w:tcPr>
          <w:p w14:paraId="07DFFF95"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It competes with histones to bind SMYD3, binding sites are formed within the SET and post-SET fingers and contained in a deep and narrow substrate binding cavity</w:t>
            </w:r>
          </w:p>
        </w:tc>
        <w:tc>
          <w:tcPr>
            <w:tcW w:w="2024" w:type="dxa"/>
            <w:tcBorders>
              <w:top w:val="single" w:sz="4" w:space="0" w:color="auto"/>
            </w:tcBorders>
          </w:tcPr>
          <w:p w14:paraId="375CBD7D"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BCI-121 is a competitive inhibitor significantly inhibits; SMYD3-substrate interaction and chromatin recruitment</w:t>
            </w:r>
          </w:p>
        </w:tc>
        <w:tc>
          <w:tcPr>
            <w:tcW w:w="1557" w:type="dxa"/>
            <w:tcBorders>
              <w:top w:val="single" w:sz="4" w:space="0" w:color="auto"/>
            </w:tcBorders>
          </w:tcPr>
          <w:p w14:paraId="7BDE2D63"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It inhibits cancer cell growth and accumulates during the cell cycle S</w:t>
            </w:r>
          </w:p>
        </w:tc>
        <w:tc>
          <w:tcPr>
            <w:tcW w:w="1441" w:type="dxa"/>
            <w:tcBorders>
              <w:top w:val="single" w:sz="4" w:space="0" w:color="auto"/>
            </w:tcBorders>
          </w:tcPr>
          <w:p w14:paraId="15802C06"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High expression of SMYD3 protein in cancer cell lines (pancreatic cancer, lung, prostate and ovarian cancer)</w:t>
            </w:r>
            <w:r w:rsidRPr="00D910C0">
              <w:rPr>
                <w:rFonts w:ascii="Book Antiqua" w:hAnsi="Book Antiqua"/>
                <w:vertAlign w:val="superscript"/>
              </w:rPr>
              <w:t>[173]</w:t>
            </w:r>
          </w:p>
        </w:tc>
      </w:tr>
      <w:tr w:rsidR="00CA5F5F" w:rsidRPr="00D910C0" w14:paraId="0239AFE3" w14:textId="77777777">
        <w:tc>
          <w:tcPr>
            <w:tcW w:w="1207" w:type="dxa"/>
            <w:vMerge/>
          </w:tcPr>
          <w:p w14:paraId="4AD6D519" w14:textId="77777777" w:rsidR="00CA5F5F" w:rsidRPr="00D910C0" w:rsidRDefault="00CA5F5F">
            <w:pPr>
              <w:adjustRightInd w:val="0"/>
              <w:snapToGrid w:val="0"/>
              <w:spacing w:line="360" w:lineRule="auto"/>
              <w:jc w:val="both"/>
              <w:rPr>
                <w:rFonts w:ascii="Book Antiqua" w:hAnsi="Book Antiqua"/>
              </w:rPr>
            </w:pPr>
          </w:p>
        </w:tc>
        <w:tc>
          <w:tcPr>
            <w:tcW w:w="1674" w:type="dxa"/>
          </w:tcPr>
          <w:p w14:paraId="2EBA00D1"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PRMT5 inhibitor EZP015556</w:t>
            </w:r>
          </w:p>
        </w:tc>
        <w:tc>
          <w:tcPr>
            <w:tcW w:w="1673" w:type="dxa"/>
          </w:tcPr>
          <w:p w14:paraId="30BE1882"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MTAP</w:t>
            </w:r>
          </w:p>
        </w:tc>
        <w:tc>
          <w:tcPr>
            <w:tcW w:w="2024" w:type="dxa"/>
          </w:tcPr>
          <w:p w14:paraId="07BF111E"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w:t>
            </w:r>
          </w:p>
        </w:tc>
        <w:tc>
          <w:tcPr>
            <w:tcW w:w="1557" w:type="dxa"/>
          </w:tcPr>
          <w:p w14:paraId="48004FDD"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It works for MTAP He and MTAP PDO</w:t>
            </w:r>
          </w:p>
        </w:tc>
        <w:tc>
          <w:tcPr>
            <w:tcW w:w="1441" w:type="dxa"/>
          </w:tcPr>
          <w:p w14:paraId="4F04B251"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A negative tumor MTAP (a commonly lost gene in pancreatic cancer)</w:t>
            </w:r>
            <w:r w:rsidRPr="00D910C0">
              <w:rPr>
                <w:rFonts w:ascii="Book Antiqua" w:hAnsi="Book Antiqua"/>
                <w:vertAlign w:val="superscript"/>
              </w:rPr>
              <w:t>[174]</w:t>
            </w:r>
          </w:p>
        </w:tc>
      </w:tr>
      <w:tr w:rsidR="00CA5F5F" w:rsidRPr="00D910C0" w14:paraId="67638192" w14:textId="77777777">
        <w:tc>
          <w:tcPr>
            <w:tcW w:w="1207" w:type="dxa"/>
            <w:vMerge/>
          </w:tcPr>
          <w:p w14:paraId="7A1D3E80" w14:textId="77777777" w:rsidR="00CA5F5F" w:rsidRPr="00D910C0" w:rsidRDefault="00CA5F5F">
            <w:pPr>
              <w:adjustRightInd w:val="0"/>
              <w:snapToGrid w:val="0"/>
              <w:spacing w:line="360" w:lineRule="auto"/>
              <w:jc w:val="both"/>
              <w:rPr>
                <w:rFonts w:ascii="Book Antiqua" w:hAnsi="Book Antiqua"/>
              </w:rPr>
            </w:pPr>
          </w:p>
        </w:tc>
        <w:tc>
          <w:tcPr>
            <w:tcW w:w="1674" w:type="dxa"/>
          </w:tcPr>
          <w:p w14:paraId="4EF3A6B1"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EZH2 inhibitor 3-</w:t>
            </w:r>
            <w:r w:rsidRPr="00D910C0">
              <w:rPr>
                <w:rFonts w:ascii="Book Antiqua" w:hAnsi="Book Antiqua"/>
              </w:rPr>
              <w:lastRenderedPageBreak/>
              <w:t>Dazocycline A (DZNeP)</w:t>
            </w:r>
          </w:p>
        </w:tc>
        <w:tc>
          <w:tcPr>
            <w:tcW w:w="1673" w:type="dxa"/>
          </w:tcPr>
          <w:p w14:paraId="744EBE52"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lastRenderedPageBreak/>
              <w:t xml:space="preserve">It regulates EZH2 and H3K27me3 </w:t>
            </w:r>
            <w:r w:rsidRPr="00D910C0">
              <w:rPr>
                <w:rFonts w:ascii="Book Antiqua" w:hAnsi="Book Antiqua"/>
              </w:rPr>
              <w:lastRenderedPageBreak/>
              <w:t>protein expression</w:t>
            </w:r>
          </w:p>
        </w:tc>
        <w:tc>
          <w:tcPr>
            <w:tcW w:w="2024" w:type="dxa"/>
          </w:tcPr>
          <w:p w14:paraId="0BE850D2"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lastRenderedPageBreak/>
              <w:t>DZNeP inhibit the activity of S-adenosine-L-</w:t>
            </w:r>
            <w:r w:rsidRPr="00D910C0">
              <w:rPr>
                <w:rFonts w:ascii="Book Antiqua" w:hAnsi="Book Antiqua"/>
              </w:rPr>
              <w:lastRenderedPageBreak/>
              <w:t>homocysteine (AdoHcy) hydrolase, which reversely hydrolyzes AdoHcy to adenosine and homocysteine, thereby inhibiting histone methylation</w:t>
            </w:r>
          </w:p>
        </w:tc>
        <w:tc>
          <w:tcPr>
            <w:tcW w:w="1557" w:type="dxa"/>
          </w:tcPr>
          <w:p w14:paraId="6A7133AC"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lastRenderedPageBreak/>
              <w:t xml:space="preserve">It synergistically </w:t>
            </w:r>
            <w:r w:rsidRPr="00D910C0">
              <w:rPr>
                <w:rFonts w:ascii="Book Antiqua" w:hAnsi="Book Antiqua"/>
              </w:rPr>
              <w:lastRenderedPageBreak/>
              <w:t>enhanced antiproliferative activity of gemcitabine and significantly increased apoptosis rate</w:t>
            </w:r>
          </w:p>
        </w:tc>
        <w:tc>
          <w:tcPr>
            <w:tcW w:w="1441" w:type="dxa"/>
          </w:tcPr>
          <w:p w14:paraId="13D82DD8"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lastRenderedPageBreak/>
              <w:t xml:space="preserve">Pancreatic ductal </w:t>
            </w:r>
            <w:r w:rsidRPr="00D910C0">
              <w:rPr>
                <w:rFonts w:ascii="Book Antiqua" w:hAnsi="Book Antiqua"/>
              </w:rPr>
              <w:lastRenderedPageBreak/>
              <w:t>carcinoma</w:t>
            </w:r>
            <w:r w:rsidRPr="00D910C0">
              <w:rPr>
                <w:rFonts w:ascii="Book Antiqua" w:hAnsi="Book Antiqua"/>
                <w:vertAlign w:val="superscript"/>
              </w:rPr>
              <w:t>[175]</w:t>
            </w:r>
          </w:p>
        </w:tc>
      </w:tr>
      <w:tr w:rsidR="00CA5F5F" w:rsidRPr="00D910C0" w14:paraId="51377767" w14:textId="77777777">
        <w:tc>
          <w:tcPr>
            <w:tcW w:w="1207" w:type="dxa"/>
            <w:tcBorders>
              <w:bottom w:val="single" w:sz="4" w:space="0" w:color="auto"/>
            </w:tcBorders>
          </w:tcPr>
          <w:p w14:paraId="6F6EB087"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lastRenderedPageBreak/>
              <w:t>Relating to histone demethylase</w:t>
            </w:r>
          </w:p>
        </w:tc>
        <w:tc>
          <w:tcPr>
            <w:tcW w:w="1674" w:type="dxa"/>
            <w:tcBorders>
              <w:bottom w:val="single" w:sz="4" w:space="0" w:color="auto"/>
            </w:tcBorders>
          </w:tcPr>
          <w:p w14:paraId="047719DE"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BET inhibitor JQ1 related to KDM6A</w:t>
            </w:r>
          </w:p>
        </w:tc>
        <w:tc>
          <w:tcPr>
            <w:tcW w:w="1673" w:type="dxa"/>
            <w:tcBorders>
              <w:bottom w:val="single" w:sz="4" w:space="0" w:color="auto"/>
            </w:tcBorders>
          </w:tcPr>
          <w:p w14:paraId="6827FFA3"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Reducing activity and p63 levels of MYC pathways</w:t>
            </w:r>
          </w:p>
        </w:tc>
        <w:tc>
          <w:tcPr>
            <w:tcW w:w="2024" w:type="dxa"/>
            <w:tcBorders>
              <w:bottom w:val="single" w:sz="4" w:space="0" w:color="auto"/>
            </w:tcBorders>
          </w:tcPr>
          <w:p w14:paraId="6186ED93"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GLI1 is the main target gene of the Hh pathway JQ1 reduces the mRNA and protein levels of primary human CAFs. TGF-β is an interstitial activator that JQ1 its induced response</w:t>
            </w:r>
          </w:p>
        </w:tc>
        <w:tc>
          <w:tcPr>
            <w:tcW w:w="1557" w:type="dxa"/>
            <w:tcBorders>
              <w:bottom w:val="single" w:sz="4" w:space="0" w:color="auto"/>
            </w:tcBorders>
          </w:tcPr>
          <w:p w14:paraId="105506AF"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Altered KMT2C (MLL3)-KDM6A (UTX)- PRC2 regulating axis</w:t>
            </w:r>
          </w:p>
        </w:tc>
        <w:tc>
          <w:tcPr>
            <w:tcW w:w="1441" w:type="dxa"/>
            <w:tcBorders>
              <w:bottom w:val="single" w:sz="4" w:space="0" w:color="auto"/>
            </w:tcBorders>
          </w:tcPr>
          <w:p w14:paraId="28EE18BB" w14:textId="77777777" w:rsidR="00CA5F5F" w:rsidRPr="00D910C0" w:rsidRDefault="00C317ED">
            <w:pPr>
              <w:adjustRightInd w:val="0"/>
              <w:snapToGrid w:val="0"/>
              <w:spacing w:line="360" w:lineRule="auto"/>
              <w:jc w:val="both"/>
              <w:rPr>
                <w:rFonts w:ascii="Book Antiqua" w:hAnsi="Book Antiqua"/>
              </w:rPr>
            </w:pPr>
            <w:r w:rsidRPr="00D910C0">
              <w:rPr>
                <w:rFonts w:ascii="Book Antiqua" w:hAnsi="Book Antiqua"/>
              </w:rPr>
              <w:t>Pancreatic ductal carcinoma</w:t>
            </w:r>
            <w:r w:rsidRPr="00D910C0">
              <w:rPr>
                <w:rFonts w:ascii="Book Antiqua" w:hAnsi="Book Antiqua"/>
                <w:vertAlign w:val="superscript"/>
              </w:rPr>
              <w:t>[169,176,177]</w:t>
            </w:r>
          </w:p>
        </w:tc>
      </w:tr>
    </w:tbl>
    <w:p w14:paraId="57EC9078" w14:textId="3C8CFE46" w:rsidR="00D0388F" w:rsidRDefault="00C317ED">
      <w:pPr>
        <w:adjustRightInd w:val="0"/>
        <w:snapToGrid w:val="0"/>
        <w:spacing w:line="360" w:lineRule="auto"/>
        <w:jc w:val="both"/>
        <w:rPr>
          <w:rFonts w:ascii="Book Antiqua" w:eastAsia="Book Antiqua" w:hAnsi="Book Antiqua" w:cs="Book Antiqua"/>
          <w:color w:val="000000"/>
        </w:rPr>
      </w:pPr>
      <w:r w:rsidRPr="00D910C0">
        <w:rPr>
          <w:rFonts w:ascii="Book Antiqua" w:eastAsia="Book Antiqua" w:hAnsi="Book Antiqua" w:cs="Book Antiqua"/>
          <w:color w:val="000000"/>
        </w:rPr>
        <w:t xml:space="preserve">All current research on inhibitors for the treatment of pancreatic cancer developed based on histone methylation modification. “-” means that the content does not exist here. This table is sorted according to the correlation with histone methyltransferases and demethylases. </w:t>
      </w:r>
      <w:r w:rsidR="004133F3" w:rsidRPr="00D910C0">
        <w:rPr>
          <w:rFonts w:ascii="Book Antiqua" w:eastAsia="Book Antiqua" w:hAnsi="Book Antiqua" w:cs="Book Antiqua"/>
          <w:color w:val="000000"/>
        </w:rPr>
        <w:t xml:space="preserve">CAF: Cancer-associated fibroblast; KMT: Histone lysine </w:t>
      </w:r>
      <w:r w:rsidR="004133F3" w:rsidRPr="00D910C0">
        <w:rPr>
          <w:rFonts w:ascii="Book Antiqua" w:eastAsia="Book Antiqua" w:hAnsi="Book Antiqua" w:cs="Book Antiqua"/>
          <w:color w:val="000000"/>
        </w:rPr>
        <w:lastRenderedPageBreak/>
        <w:t xml:space="preserve">methyltransferases; </w:t>
      </w:r>
      <w:r w:rsidRPr="00D910C0">
        <w:rPr>
          <w:rFonts w:ascii="Book Antiqua" w:eastAsia="Book Antiqua" w:hAnsi="Book Antiqua" w:cs="Book Antiqua"/>
          <w:color w:val="000000"/>
        </w:rPr>
        <w:t>PDO: Patient-derived organoid; PRC2: Polycomb repressive complex 2</w:t>
      </w:r>
      <w:r w:rsidR="004133F3" w:rsidRPr="00D910C0">
        <w:rPr>
          <w:rFonts w:ascii="Book Antiqua" w:eastAsia="Book Antiqua" w:hAnsi="Book Antiqua" w:cs="Book Antiqua"/>
          <w:color w:val="000000"/>
        </w:rPr>
        <w:t xml:space="preserve">; </w:t>
      </w:r>
      <w:r w:rsidR="004133F3" w:rsidRPr="00D910C0">
        <w:rPr>
          <w:rFonts w:ascii="Book Antiqua" w:hAnsi="Book Antiqua"/>
        </w:rPr>
        <w:t xml:space="preserve">TGF-β: </w:t>
      </w:r>
      <w:r w:rsidR="004133F3" w:rsidRPr="00D910C0">
        <w:rPr>
          <w:rFonts w:ascii="Book Antiqua" w:eastAsia="Book Antiqua" w:hAnsi="Book Antiqua" w:cs="Book Antiqua"/>
          <w:color w:val="000000"/>
        </w:rPr>
        <w:t>Transforming growth factor β.</w:t>
      </w:r>
    </w:p>
    <w:p w14:paraId="080386F2" w14:textId="77777777" w:rsidR="00D0388F" w:rsidRDefault="00D0388F">
      <w:pPr>
        <w:rPr>
          <w:rFonts w:ascii="Book Antiqua" w:eastAsia="Book Antiqua" w:hAnsi="Book Antiqua" w:cs="Book Antiqua"/>
          <w:color w:val="000000"/>
        </w:rPr>
      </w:pPr>
      <w:r>
        <w:rPr>
          <w:rFonts w:ascii="Book Antiqua" w:eastAsia="Book Antiqua" w:hAnsi="Book Antiqua" w:cs="Book Antiqua"/>
          <w:color w:val="000000"/>
        </w:rPr>
        <w:br w:type="page"/>
      </w:r>
    </w:p>
    <w:p w14:paraId="0A5C9848" w14:textId="77777777" w:rsidR="00D0388F" w:rsidRDefault="00D0388F" w:rsidP="00D0388F">
      <w:pPr>
        <w:jc w:val="center"/>
        <w:rPr>
          <w:rFonts w:ascii="Book Antiqua" w:hAnsi="Book Antiqua"/>
          <w:lang w:eastAsia="zh-CN"/>
        </w:rPr>
      </w:pPr>
    </w:p>
    <w:p w14:paraId="1D4AB5A2" w14:textId="77777777" w:rsidR="00D0388F" w:rsidRDefault="00D0388F" w:rsidP="00D0388F">
      <w:pPr>
        <w:jc w:val="center"/>
        <w:rPr>
          <w:rFonts w:ascii="Book Antiqua" w:hAnsi="Book Antiqua"/>
          <w:lang w:eastAsia="zh-CN"/>
        </w:rPr>
      </w:pPr>
    </w:p>
    <w:p w14:paraId="5626D986" w14:textId="77777777" w:rsidR="00D0388F" w:rsidRDefault="00D0388F" w:rsidP="00D0388F">
      <w:pPr>
        <w:jc w:val="center"/>
        <w:rPr>
          <w:rFonts w:ascii="Book Antiqua" w:hAnsi="Book Antiqua"/>
          <w:lang w:eastAsia="zh-CN"/>
        </w:rPr>
      </w:pPr>
    </w:p>
    <w:p w14:paraId="2B73C312" w14:textId="77777777" w:rsidR="00D0388F" w:rsidRDefault="00D0388F" w:rsidP="00D0388F">
      <w:pPr>
        <w:jc w:val="center"/>
        <w:rPr>
          <w:rFonts w:ascii="Book Antiqua" w:hAnsi="Book Antiqua"/>
          <w:lang w:eastAsia="zh-CN"/>
        </w:rPr>
      </w:pPr>
    </w:p>
    <w:p w14:paraId="130F57C4" w14:textId="77777777" w:rsidR="00D0388F" w:rsidRDefault="00D0388F" w:rsidP="00D0388F">
      <w:pPr>
        <w:jc w:val="center"/>
        <w:rPr>
          <w:rFonts w:ascii="Book Antiqua" w:hAnsi="Book Antiqua"/>
          <w:lang w:eastAsia="zh-CN"/>
        </w:rPr>
      </w:pPr>
    </w:p>
    <w:p w14:paraId="4EA6C5F4" w14:textId="77777777" w:rsidR="00D0388F" w:rsidRDefault="00D0388F" w:rsidP="00D0388F">
      <w:pPr>
        <w:jc w:val="center"/>
        <w:rPr>
          <w:rFonts w:ascii="Book Antiqua" w:hAnsi="Book Antiqua"/>
          <w:lang w:eastAsia="zh-CN"/>
        </w:rPr>
      </w:pPr>
      <w:r>
        <w:rPr>
          <w:rFonts w:ascii="Book Antiqua" w:hAnsi="Book Antiqua"/>
          <w:noProof/>
          <w:lang w:eastAsia="zh-CN"/>
        </w:rPr>
        <w:drawing>
          <wp:inline distT="0" distB="0" distL="0" distR="0" wp14:anchorId="451A34F1" wp14:editId="196DD1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0513FB" w14:textId="77777777" w:rsidR="00D0388F" w:rsidRDefault="00D0388F" w:rsidP="00D0388F">
      <w:pPr>
        <w:jc w:val="center"/>
        <w:rPr>
          <w:rFonts w:ascii="Book Antiqua" w:hAnsi="Book Antiqua"/>
          <w:lang w:eastAsia="zh-CN"/>
        </w:rPr>
      </w:pPr>
    </w:p>
    <w:p w14:paraId="30DC6511" w14:textId="77777777" w:rsidR="00D0388F" w:rsidRPr="00763D22" w:rsidRDefault="00D0388F" w:rsidP="00D0388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21E11C6" w14:textId="77777777" w:rsidR="00D0388F" w:rsidRPr="00763D22" w:rsidRDefault="00D0388F" w:rsidP="00D0388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9C8F2E" w14:textId="77777777" w:rsidR="00D0388F" w:rsidRPr="00763D22" w:rsidRDefault="00D0388F" w:rsidP="00D0388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2D9EAB" w14:textId="77777777" w:rsidR="00D0388F" w:rsidRPr="00763D22" w:rsidRDefault="00D0388F" w:rsidP="00D0388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42CE07B" w14:textId="77777777" w:rsidR="00D0388F" w:rsidRPr="00763D22" w:rsidRDefault="00D0388F" w:rsidP="00D0388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8ACD121" w14:textId="77777777" w:rsidR="00D0388F" w:rsidRPr="00763D22" w:rsidRDefault="00D0388F" w:rsidP="00D0388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8DFE856" w14:textId="77777777" w:rsidR="00D0388F" w:rsidRDefault="00D0388F" w:rsidP="00D0388F">
      <w:pPr>
        <w:jc w:val="center"/>
        <w:rPr>
          <w:rFonts w:ascii="Book Antiqua" w:hAnsi="Book Antiqua"/>
          <w:lang w:eastAsia="zh-CN"/>
        </w:rPr>
      </w:pPr>
    </w:p>
    <w:p w14:paraId="60E0DCC5" w14:textId="77777777" w:rsidR="00D0388F" w:rsidRDefault="00D0388F" w:rsidP="00D0388F">
      <w:pPr>
        <w:jc w:val="center"/>
        <w:rPr>
          <w:rFonts w:ascii="Book Antiqua" w:hAnsi="Book Antiqua"/>
          <w:lang w:eastAsia="zh-CN"/>
        </w:rPr>
      </w:pPr>
    </w:p>
    <w:p w14:paraId="2D824DE1" w14:textId="77777777" w:rsidR="00D0388F" w:rsidRDefault="00D0388F" w:rsidP="00D0388F">
      <w:pPr>
        <w:jc w:val="center"/>
        <w:rPr>
          <w:rFonts w:ascii="Book Antiqua" w:hAnsi="Book Antiqua"/>
          <w:lang w:eastAsia="zh-CN"/>
        </w:rPr>
      </w:pPr>
    </w:p>
    <w:p w14:paraId="7AF2822F" w14:textId="77777777" w:rsidR="00D0388F" w:rsidRDefault="00D0388F" w:rsidP="00D0388F">
      <w:pPr>
        <w:jc w:val="center"/>
        <w:rPr>
          <w:rFonts w:ascii="Book Antiqua" w:hAnsi="Book Antiqua"/>
          <w:lang w:eastAsia="zh-CN"/>
        </w:rPr>
      </w:pPr>
      <w:r>
        <w:rPr>
          <w:rFonts w:ascii="Book Antiqua" w:hAnsi="Book Antiqua"/>
          <w:noProof/>
          <w:lang w:eastAsia="zh-CN"/>
        </w:rPr>
        <w:drawing>
          <wp:inline distT="0" distB="0" distL="0" distR="0" wp14:anchorId="24FF6E97" wp14:editId="7642614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792FEC" w14:textId="77777777" w:rsidR="00D0388F" w:rsidRDefault="00D0388F" w:rsidP="00D0388F">
      <w:pPr>
        <w:jc w:val="center"/>
        <w:rPr>
          <w:rFonts w:ascii="Book Antiqua" w:hAnsi="Book Antiqua"/>
          <w:lang w:eastAsia="zh-CN"/>
        </w:rPr>
      </w:pPr>
    </w:p>
    <w:p w14:paraId="78304B78" w14:textId="77777777" w:rsidR="00D0388F" w:rsidRDefault="00D0388F" w:rsidP="00D0388F">
      <w:pPr>
        <w:jc w:val="center"/>
        <w:rPr>
          <w:rFonts w:ascii="Book Antiqua" w:hAnsi="Book Antiqua"/>
          <w:lang w:eastAsia="zh-CN"/>
        </w:rPr>
      </w:pPr>
    </w:p>
    <w:p w14:paraId="6FCC3985" w14:textId="77777777" w:rsidR="00D0388F" w:rsidRDefault="00D0388F" w:rsidP="00D0388F">
      <w:pPr>
        <w:jc w:val="center"/>
        <w:rPr>
          <w:rFonts w:ascii="Book Antiqua" w:hAnsi="Book Antiqua"/>
          <w:lang w:eastAsia="zh-CN"/>
        </w:rPr>
      </w:pPr>
    </w:p>
    <w:p w14:paraId="08C79822" w14:textId="77777777" w:rsidR="00D0388F" w:rsidRDefault="00D0388F" w:rsidP="00D0388F">
      <w:pPr>
        <w:jc w:val="center"/>
        <w:rPr>
          <w:rFonts w:ascii="Book Antiqua" w:hAnsi="Book Antiqua"/>
          <w:lang w:eastAsia="zh-CN"/>
        </w:rPr>
      </w:pPr>
    </w:p>
    <w:p w14:paraId="6C240AB8" w14:textId="77777777" w:rsidR="00D0388F" w:rsidRDefault="00D0388F" w:rsidP="00D0388F">
      <w:pPr>
        <w:jc w:val="center"/>
        <w:rPr>
          <w:rFonts w:ascii="Book Antiqua" w:hAnsi="Book Antiqua"/>
          <w:lang w:eastAsia="zh-CN"/>
        </w:rPr>
      </w:pPr>
    </w:p>
    <w:p w14:paraId="3DBC21CA" w14:textId="77777777" w:rsidR="00D0388F" w:rsidRDefault="00D0388F" w:rsidP="00D0388F">
      <w:pPr>
        <w:jc w:val="center"/>
        <w:rPr>
          <w:rFonts w:ascii="Book Antiqua" w:hAnsi="Book Antiqua"/>
          <w:lang w:eastAsia="zh-CN"/>
        </w:rPr>
      </w:pPr>
    </w:p>
    <w:p w14:paraId="7569206A" w14:textId="77777777" w:rsidR="00D0388F" w:rsidRDefault="00D0388F" w:rsidP="00D0388F">
      <w:pPr>
        <w:jc w:val="center"/>
        <w:rPr>
          <w:rFonts w:ascii="Book Antiqua" w:hAnsi="Book Antiqua"/>
          <w:lang w:eastAsia="zh-CN"/>
        </w:rPr>
      </w:pPr>
    </w:p>
    <w:p w14:paraId="5D0D8123" w14:textId="77777777" w:rsidR="00D0388F" w:rsidRDefault="00D0388F" w:rsidP="00D0388F">
      <w:pPr>
        <w:jc w:val="center"/>
        <w:rPr>
          <w:rFonts w:ascii="Book Antiqua" w:hAnsi="Book Antiqua"/>
          <w:lang w:eastAsia="zh-CN"/>
        </w:rPr>
      </w:pPr>
    </w:p>
    <w:p w14:paraId="6A1FF4A7" w14:textId="77777777" w:rsidR="00D0388F" w:rsidRDefault="00D0388F" w:rsidP="00D0388F">
      <w:pPr>
        <w:jc w:val="center"/>
        <w:rPr>
          <w:rFonts w:ascii="Book Antiqua" w:hAnsi="Book Antiqua"/>
          <w:lang w:eastAsia="zh-CN"/>
        </w:rPr>
      </w:pPr>
    </w:p>
    <w:p w14:paraId="66F99BCF" w14:textId="77777777" w:rsidR="00D0388F" w:rsidRPr="00763D22" w:rsidRDefault="00D0388F" w:rsidP="00D0388F">
      <w:pPr>
        <w:jc w:val="right"/>
        <w:rPr>
          <w:rFonts w:ascii="Book Antiqua" w:hAnsi="Book Antiqua"/>
          <w:color w:val="000000" w:themeColor="text1"/>
          <w:lang w:eastAsia="zh-CN"/>
        </w:rPr>
      </w:pPr>
    </w:p>
    <w:p w14:paraId="10DB38AE" w14:textId="77777777" w:rsidR="00D0388F" w:rsidRPr="00763D22" w:rsidRDefault="00D0388F" w:rsidP="00D0388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BAED0CC" w14:textId="77777777" w:rsidR="00CA5F5F" w:rsidRDefault="00CA5F5F">
      <w:pPr>
        <w:adjustRightInd w:val="0"/>
        <w:snapToGrid w:val="0"/>
        <w:spacing w:line="360" w:lineRule="auto"/>
        <w:jc w:val="both"/>
        <w:rPr>
          <w:rFonts w:ascii="Book Antiqua" w:eastAsia="Book Antiqua" w:hAnsi="Book Antiqua" w:cs="Book Antiqua"/>
          <w:color w:val="000000"/>
        </w:rPr>
      </w:pPr>
    </w:p>
    <w:sectPr w:rsidR="00CA5F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F11E" w14:textId="77777777" w:rsidR="006065A9" w:rsidRDefault="006065A9">
      <w:r>
        <w:separator/>
      </w:r>
    </w:p>
  </w:endnote>
  <w:endnote w:type="continuationSeparator" w:id="0">
    <w:p w14:paraId="10D6D091" w14:textId="77777777" w:rsidR="006065A9" w:rsidRDefault="0060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79242"/>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726B4A64" w14:textId="77777777" w:rsidR="00CA5F5F" w:rsidRDefault="00C317ED">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58</w:t>
            </w:r>
            <w:r>
              <w:rPr>
                <w:rFonts w:ascii="Book Antiqua" w:hAnsi="Book Antiqua"/>
                <w:sz w:val="24"/>
                <w:szCs w:val="24"/>
              </w:rPr>
              <w:fldChar w:fldCharType="end"/>
            </w:r>
          </w:p>
        </w:sdtContent>
      </w:sdt>
    </w:sdtContent>
  </w:sdt>
  <w:p w14:paraId="1911DBE9" w14:textId="77777777" w:rsidR="00CA5F5F" w:rsidRDefault="00CA5F5F">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ACB0" w14:textId="77777777" w:rsidR="006065A9" w:rsidRDefault="006065A9">
      <w:r>
        <w:separator/>
      </w:r>
    </w:p>
  </w:footnote>
  <w:footnote w:type="continuationSeparator" w:id="0">
    <w:p w14:paraId="4FB71A5C" w14:textId="77777777" w:rsidR="006065A9" w:rsidRDefault="00606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849"/>
    <w:rsid w:val="00011537"/>
    <w:rsid w:val="00027953"/>
    <w:rsid w:val="0005176F"/>
    <w:rsid w:val="000610F9"/>
    <w:rsid w:val="00065464"/>
    <w:rsid w:val="000741B7"/>
    <w:rsid w:val="00074263"/>
    <w:rsid w:val="00080B8F"/>
    <w:rsid w:val="00081639"/>
    <w:rsid w:val="00094B85"/>
    <w:rsid w:val="000A0F62"/>
    <w:rsid w:val="000A37D7"/>
    <w:rsid w:val="000B1A69"/>
    <w:rsid w:val="000B6BFD"/>
    <w:rsid w:val="000D33EC"/>
    <w:rsid w:val="00104F1A"/>
    <w:rsid w:val="001075C3"/>
    <w:rsid w:val="00107905"/>
    <w:rsid w:val="001141FB"/>
    <w:rsid w:val="00121B51"/>
    <w:rsid w:val="001405A8"/>
    <w:rsid w:val="001444CE"/>
    <w:rsid w:val="00154C5B"/>
    <w:rsid w:val="00190CBE"/>
    <w:rsid w:val="0019740B"/>
    <w:rsid w:val="001B221C"/>
    <w:rsid w:val="001E4EA5"/>
    <w:rsid w:val="0023142C"/>
    <w:rsid w:val="002316E2"/>
    <w:rsid w:val="002418A7"/>
    <w:rsid w:val="00247B59"/>
    <w:rsid w:val="00260E15"/>
    <w:rsid w:val="002636B2"/>
    <w:rsid w:val="00267EDB"/>
    <w:rsid w:val="002B06B1"/>
    <w:rsid w:val="002C52EB"/>
    <w:rsid w:val="002C5E9C"/>
    <w:rsid w:val="00302B58"/>
    <w:rsid w:val="00332A65"/>
    <w:rsid w:val="003423E1"/>
    <w:rsid w:val="00366A49"/>
    <w:rsid w:val="00381A0E"/>
    <w:rsid w:val="003874B8"/>
    <w:rsid w:val="003935EC"/>
    <w:rsid w:val="00393CA9"/>
    <w:rsid w:val="003A19E4"/>
    <w:rsid w:val="003B523F"/>
    <w:rsid w:val="003C2097"/>
    <w:rsid w:val="003D128E"/>
    <w:rsid w:val="003E1FEF"/>
    <w:rsid w:val="003E711C"/>
    <w:rsid w:val="004133F3"/>
    <w:rsid w:val="00452002"/>
    <w:rsid w:val="00457735"/>
    <w:rsid w:val="00457D02"/>
    <w:rsid w:val="00462EBD"/>
    <w:rsid w:val="00474B2A"/>
    <w:rsid w:val="00482A26"/>
    <w:rsid w:val="00482EB5"/>
    <w:rsid w:val="004A71F0"/>
    <w:rsid w:val="004A7B04"/>
    <w:rsid w:val="004B4CDD"/>
    <w:rsid w:val="004C36E0"/>
    <w:rsid w:val="004C70B8"/>
    <w:rsid w:val="004D73B8"/>
    <w:rsid w:val="004E4819"/>
    <w:rsid w:val="004E7CFC"/>
    <w:rsid w:val="004F2F6F"/>
    <w:rsid w:val="00503E0A"/>
    <w:rsid w:val="005328F7"/>
    <w:rsid w:val="005727F4"/>
    <w:rsid w:val="00581331"/>
    <w:rsid w:val="0058677D"/>
    <w:rsid w:val="005921EF"/>
    <w:rsid w:val="00593D78"/>
    <w:rsid w:val="00594D18"/>
    <w:rsid w:val="005C4630"/>
    <w:rsid w:val="005D0864"/>
    <w:rsid w:val="005D3ED4"/>
    <w:rsid w:val="005E6272"/>
    <w:rsid w:val="005E6C4C"/>
    <w:rsid w:val="005F61FD"/>
    <w:rsid w:val="00606451"/>
    <w:rsid w:val="006065A9"/>
    <w:rsid w:val="0064109F"/>
    <w:rsid w:val="006E0732"/>
    <w:rsid w:val="006F407B"/>
    <w:rsid w:val="006F48F5"/>
    <w:rsid w:val="00700970"/>
    <w:rsid w:val="00711556"/>
    <w:rsid w:val="00716DAB"/>
    <w:rsid w:val="007475C4"/>
    <w:rsid w:val="00751B25"/>
    <w:rsid w:val="0076785D"/>
    <w:rsid w:val="00792EF2"/>
    <w:rsid w:val="0079657B"/>
    <w:rsid w:val="007965B3"/>
    <w:rsid w:val="00796AA4"/>
    <w:rsid w:val="007A1E39"/>
    <w:rsid w:val="007A3041"/>
    <w:rsid w:val="007B6DB6"/>
    <w:rsid w:val="007C4305"/>
    <w:rsid w:val="007C7F8A"/>
    <w:rsid w:val="007E18FA"/>
    <w:rsid w:val="007F10C8"/>
    <w:rsid w:val="007F3A8E"/>
    <w:rsid w:val="00805557"/>
    <w:rsid w:val="00836C50"/>
    <w:rsid w:val="008423D3"/>
    <w:rsid w:val="008434B0"/>
    <w:rsid w:val="00844EF1"/>
    <w:rsid w:val="008646DF"/>
    <w:rsid w:val="008A1437"/>
    <w:rsid w:val="008B4361"/>
    <w:rsid w:val="00905257"/>
    <w:rsid w:val="00910D4C"/>
    <w:rsid w:val="00915EBA"/>
    <w:rsid w:val="009609F7"/>
    <w:rsid w:val="009661C1"/>
    <w:rsid w:val="00990600"/>
    <w:rsid w:val="009D3153"/>
    <w:rsid w:val="009D3789"/>
    <w:rsid w:val="009F281A"/>
    <w:rsid w:val="009F33CA"/>
    <w:rsid w:val="009F5A9D"/>
    <w:rsid w:val="00A02C99"/>
    <w:rsid w:val="00A071EF"/>
    <w:rsid w:val="00A14505"/>
    <w:rsid w:val="00A1576D"/>
    <w:rsid w:val="00A459BB"/>
    <w:rsid w:val="00A46801"/>
    <w:rsid w:val="00A5366A"/>
    <w:rsid w:val="00A671E1"/>
    <w:rsid w:val="00A77B3E"/>
    <w:rsid w:val="00A80B7D"/>
    <w:rsid w:val="00A83E83"/>
    <w:rsid w:val="00A97305"/>
    <w:rsid w:val="00AD74A5"/>
    <w:rsid w:val="00AE0D30"/>
    <w:rsid w:val="00AE22C6"/>
    <w:rsid w:val="00B03FA7"/>
    <w:rsid w:val="00B07736"/>
    <w:rsid w:val="00B13F23"/>
    <w:rsid w:val="00B22B6C"/>
    <w:rsid w:val="00B23FFF"/>
    <w:rsid w:val="00B41E34"/>
    <w:rsid w:val="00B52AD9"/>
    <w:rsid w:val="00B91BF6"/>
    <w:rsid w:val="00BA62F9"/>
    <w:rsid w:val="00BD2D93"/>
    <w:rsid w:val="00BE3A19"/>
    <w:rsid w:val="00BF3A5C"/>
    <w:rsid w:val="00C2161E"/>
    <w:rsid w:val="00C317ED"/>
    <w:rsid w:val="00C348A2"/>
    <w:rsid w:val="00C418A7"/>
    <w:rsid w:val="00C8072A"/>
    <w:rsid w:val="00C8571C"/>
    <w:rsid w:val="00C85E80"/>
    <w:rsid w:val="00C95767"/>
    <w:rsid w:val="00CA2A55"/>
    <w:rsid w:val="00CA5F5F"/>
    <w:rsid w:val="00CA7F94"/>
    <w:rsid w:val="00CC43DE"/>
    <w:rsid w:val="00CE5416"/>
    <w:rsid w:val="00D0388F"/>
    <w:rsid w:val="00D135BF"/>
    <w:rsid w:val="00D6226D"/>
    <w:rsid w:val="00D910C0"/>
    <w:rsid w:val="00D92CA0"/>
    <w:rsid w:val="00DA376E"/>
    <w:rsid w:val="00DC0E4F"/>
    <w:rsid w:val="00DC147F"/>
    <w:rsid w:val="00DD5EC4"/>
    <w:rsid w:val="00DE3FEF"/>
    <w:rsid w:val="00E003E3"/>
    <w:rsid w:val="00E0391D"/>
    <w:rsid w:val="00E40F0C"/>
    <w:rsid w:val="00E468B4"/>
    <w:rsid w:val="00E53F36"/>
    <w:rsid w:val="00E570E5"/>
    <w:rsid w:val="00E76807"/>
    <w:rsid w:val="00E80D20"/>
    <w:rsid w:val="00EA1D5A"/>
    <w:rsid w:val="00EC7E18"/>
    <w:rsid w:val="00ED7480"/>
    <w:rsid w:val="00EF58E8"/>
    <w:rsid w:val="00EF714F"/>
    <w:rsid w:val="00F04E9E"/>
    <w:rsid w:val="00F345B3"/>
    <w:rsid w:val="00F41164"/>
    <w:rsid w:val="00F5649C"/>
    <w:rsid w:val="00F639D9"/>
    <w:rsid w:val="00F80AC5"/>
    <w:rsid w:val="00F944FD"/>
    <w:rsid w:val="00FB513E"/>
    <w:rsid w:val="00FC7F16"/>
    <w:rsid w:val="00FD0B39"/>
    <w:rsid w:val="00FD3E3E"/>
    <w:rsid w:val="00FF4D4A"/>
    <w:rsid w:val="0C065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641D1"/>
  <w15:docId w15:val="{C7BF9CC3-C6BA-704F-A818-36D04139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4505"/>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rFonts w:eastAsiaTheme="minorEastAsia"/>
    </w:rPr>
  </w:style>
  <w:style w:type="paragraph" w:styleId="a5">
    <w:name w:val="footer"/>
    <w:basedOn w:val="a"/>
    <w:link w:val="a6"/>
    <w:uiPriority w:val="99"/>
    <w:unhideWhenUsed/>
    <w:pPr>
      <w:tabs>
        <w:tab w:val="center" w:pos="4153"/>
        <w:tab w:val="right" w:pos="8306"/>
      </w:tabs>
      <w:snapToGrid w:val="0"/>
    </w:pPr>
    <w:rPr>
      <w:rFonts w:eastAsiaTheme="minorEastAsia"/>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rFonts w:eastAsiaTheme="minorEastAsia"/>
      <w:sz w:val="18"/>
      <w:szCs w:val="18"/>
    </w:rPr>
  </w:style>
  <w:style w:type="paragraph" w:styleId="a9">
    <w:name w:val="annotation subject"/>
    <w:basedOn w:val="a3"/>
    <w:next w:val="a3"/>
    <w:link w:val="aa"/>
    <w:semiHidden/>
    <w:unhideWhenUsed/>
    <w:rPr>
      <w:b/>
      <w:bCs/>
    </w:rPr>
  </w:style>
  <w:style w:type="character" w:styleId="ab">
    <w:name w:val="Strong"/>
    <w:basedOn w:val="a0"/>
    <w:uiPriority w:val="22"/>
    <w:qFormat/>
    <w:rPr>
      <w:b/>
      <w:bCs/>
    </w:rPr>
  </w:style>
  <w:style w:type="character" w:styleId="ac">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qFormat/>
    <w:rPr>
      <w:b/>
      <w:bCs/>
      <w:sz w:val="24"/>
      <w:szCs w:val="24"/>
    </w:rPr>
  </w:style>
  <w:style w:type="table" w:customStyle="1" w:styleId="TableGridLight1">
    <w:name w:val="Table Grid Light1"/>
    <w:basedOn w:val="a1"/>
    <w:uiPriority w:val="40"/>
    <w:rPr>
      <w:rFonts w:asciiTheme="minorHAnsi" w:hAnsiTheme="minorHAnsi" w:cstheme="minorBidi"/>
      <w:kern w:val="2"/>
      <w:sz w:val="21"/>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EndNoteBibliography">
    <w:name w:val="EndNote Bibliography"/>
    <w:basedOn w:val="a"/>
    <w:link w:val="EndNoteBibliography0"/>
    <w:qFormat/>
    <w:pPr>
      <w:widowControl w:val="0"/>
      <w:jc w:val="both"/>
    </w:pPr>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rPr>
      <w:rFonts w:ascii="等线" w:eastAsia="等线" w:hAnsi="等线" w:cstheme="minorBidi"/>
      <w:kern w:val="2"/>
      <w:szCs w:val="22"/>
      <w:lang w:eastAsia="zh-CN"/>
    </w:rPr>
  </w:style>
  <w:style w:type="paragraph" w:styleId="ad">
    <w:name w:val="Revision"/>
    <w:hidden/>
    <w:uiPriority w:val="99"/>
    <w:semiHidden/>
    <w:rsid w:val="0006546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4870">
      <w:bodyDiv w:val="1"/>
      <w:marLeft w:val="0"/>
      <w:marRight w:val="0"/>
      <w:marTop w:val="0"/>
      <w:marBottom w:val="0"/>
      <w:divBdr>
        <w:top w:val="none" w:sz="0" w:space="0" w:color="auto"/>
        <w:left w:val="none" w:sz="0" w:space="0" w:color="auto"/>
        <w:bottom w:val="none" w:sz="0" w:space="0" w:color="auto"/>
        <w:right w:val="none" w:sz="0" w:space="0" w:color="auto"/>
      </w:divBdr>
    </w:div>
    <w:div w:id="184342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1Dn-LSS-7p28fov0j595sO28x-n6SPW3FYKteHp1ElMzn44Z9goUtDsNIu-2dqyn3XuIewkEDRTdSSm5qCm4jFOI8AtfsvpdKhkvVU78VYi"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59</Pages>
  <Words>15037</Words>
  <Characters>85717</Characters>
  <Application>Microsoft Office Word</Application>
  <DocSecurity>0</DocSecurity>
  <Lines>714</Lines>
  <Paragraphs>201</Paragraphs>
  <ScaleCrop>false</ScaleCrop>
  <Company/>
  <LinksUpToDate>false</LinksUpToDate>
  <CharactersWithSpaces>100553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22</cp:revision>
  <dcterms:created xsi:type="dcterms:W3CDTF">2021-08-25T23:19:00Z</dcterms:created>
  <dcterms:modified xsi:type="dcterms:W3CDTF">2021-09-22T03:55:00Z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76B23218059447F5877FFD07254A9FEF</vt:lpwstr>
  </property>
</Properties>
</file>