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9D29DC" w14:textId="77777777" w:rsidR="00A77B3E" w:rsidRDefault="008B2CBC">
      <w:pPr>
        <w:spacing w:line="360" w:lineRule="auto"/>
        <w:jc w:val="both"/>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Gastroenterology</w:t>
      </w:r>
    </w:p>
    <w:p w14:paraId="195BB08B" w14:textId="77777777" w:rsidR="00A77B3E" w:rsidRDefault="008B2CBC">
      <w:pPr>
        <w:spacing w:line="360" w:lineRule="auto"/>
        <w:jc w:val="both"/>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63775</w:t>
      </w:r>
    </w:p>
    <w:p w14:paraId="6D90933E" w14:textId="77777777" w:rsidR="00A77B3E" w:rsidRDefault="008B2CBC">
      <w:pPr>
        <w:spacing w:line="360" w:lineRule="auto"/>
        <w:jc w:val="both"/>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MINIREVIEWS</w:t>
      </w:r>
    </w:p>
    <w:p w14:paraId="5E6DAE0E" w14:textId="77777777" w:rsidR="00A77B3E" w:rsidRDefault="00A77B3E">
      <w:pPr>
        <w:spacing w:line="360" w:lineRule="auto"/>
        <w:jc w:val="both"/>
      </w:pPr>
    </w:p>
    <w:p w14:paraId="30BB24BB" w14:textId="77777777" w:rsidR="00A77B3E" w:rsidRDefault="008B2CBC">
      <w:pPr>
        <w:spacing w:line="360" w:lineRule="auto"/>
        <w:jc w:val="both"/>
      </w:pPr>
      <w:r>
        <w:rPr>
          <w:rFonts w:ascii="Book Antiqua" w:eastAsia="Book Antiqua" w:hAnsi="Book Antiqua" w:cs="Book Antiqua"/>
          <w:b/>
          <w:color w:val="000000"/>
        </w:rPr>
        <w:t>Requirements for implementation of artificial intelligence in the practice of gastrointestinal pathology</w:t>
      </w:r>
    </w:p>
    <w:p w14:paraId="167CE504" w14:textId="77777777" w:rsidR="00A77B3E" w:rsidRDefault="00A77B3E">
      <w:pPr>
        <w:spacing w:line="360" w:lineRule="auto"/>
        <w:jc w:val="both"/>
      </w:pPr>
    </w:p>
    <w:p w14:paraId="506A7E14" w14:textId="51FD5BD8" w:rsidR="00A77B3E" w:rsidRDefault="001F2B30">
      <w:pPr>
        <w:spacing w:line="360" w:lineRule="auto"/>
        <w:jc w:val="both"/>
      </w:pPr>
      <w:r>
        <w:rPr>
          <w:rFonts w:ascii="Book Antiqua" w:eastAsia="Book Antiqua" w:hAnsi="Book Antiqua" w:cs="Book Antiqua"/>
          <w:color w:val="000000"/>
        </w:rPr>
        <w:t xml:space="preserve">Yoshida H </w:t>
      </w:r>
      <w:r w:rsidRPr="001F2B30">
        <w:rPr>
          <w:rFonts w:ascii="Book Antiqua" w:eastAsia="Book Antiqua" w:hAnsi="Book Antiqua" w:cs="Book Antiqua"/>
          <w:i/>
          <w:iCs/>
          <w:color w:val="000000"/>
        </w:rPr>
        <w:t>et al</w:t>
      </w:r>
      <w:r>
        <w:rPr>
          <w:rFonts w:ascii="Book Antiqua" w:eastAsia="Book Antiqua" w:hAnsi="Book Antiqua" w:cs="Book Antiqua"/>
          <w:color w:val="000000"/>
        </w:rPr>
        <w:t xml:space="preserve">. </w:t>
      </w:r>
      <w:r w:rsidR="008B2CBC">
        <w:rPr>
          <w:rFonts w:ascii="Book Antiqua" w:eastAsia="Book Antiqua" w:hAnsi="Book Antiqua" w:cs="Book Antiqua"/>
          <w:color w:val="000000"/>
        </w:rPr>
        <w:t>AI implementation to GI pathology practice</w:t>
      </w:r>
    </w:p>
    <w:p w14:paraId="2073A4E0" w14:textId="77777777" w:rsidR="00A77B3E" w:rsidRDefault="00A77B3E">
      <w:pPr>
        <w:spacing w:line="360" w:lineRule="auto"/>
        <w:jc w:val="both"/>
      </w:pPr>
    </w:p>
    <w:p w14:paraId="0F88F687" w14:textId="77777777" w:rsidR="00A77B3E" w:rsidRDefault="008B2CBC">
      <w:pPr>
        <w:spacing w:line="360" w:lineRule="auto"/>
        <w:jc w:val="both"/>
      </w:pPr>
      <w:r>
        <w:rPr>
          <w:rFonts w:ascii="Book Antiqua" w:eastAsia="Book Antiqua" w:hAnsi="Book Antiqua" w:cs="Book Antiqua"/>
          <w:color w:val="000000"/>
        </w:rPr>
        <w:t xml:space="preserve">Hiroshi Yoshida, </w:t>
      </w:r>
      <w:proofErr w:type="spellStart"/>
      <w:r>
        <w:rPr>
          <w:rFonts w:ascii="Book Antiqua" w:eastAsia="Book Antiqua" w:hAnsi="Book Antiqua" w:cs="Book Antiqua"/>
          <w:color w:val="000000"/>
        </w:rPr>
        <w:t>Tomoharu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Kiyuna</w:t>
      </w:r>
      <w:proofErr w:type="spellEnd"/>
    </w:p>
    <w:p w14:paraId="146641A8" w14:textId="77777777" w:rsidR="00A77B3E" w:rsidRDefault="00A77B3E">
      <w:pPr>
        <w:spacing w:line="360" w:lineRule="auto"/>
        <w:jc w:val="both"/>
      </w:pPr>
    </w:p>
    <w:p w14:paraId="31F18EBE" w14:textId="77777777" w:rsidR="00A77B3E" w:rsidRDefault="008B2CBC">
      <w:pPr>
        <w:spacing w:line="360" w:lineRule="auto"/>
        <w:jc w:val="both"/>
      </w:pPr>
      <w:r>
        <w:rPr>
          <w:rFonts w:ascii="Book Antiqua" w:eastAsia="Book Antiqua" w:hAnsi="Book Antiqua" w:cs="Book Antiqua"/>
          <w:b/>
          <w:bCs/>
          <w:color w:val="000000"/>
        </w:rPr>
        <w:t xml:space="preserve">Hiroshi Yoshida, </w:t>
      </w:r>
      <w:r>
        <w:rPr>
          <w:rFonts w:ascii="Book Antiqua" w:eastAsia="Book Antiqua" w:hAnsi="Book Antiqua" w:cs="Book Antiqua"/>
          <w:color w:val="000000"/>
        </w:rPr>
        <w:t>Department of Diagnostic Pathology, National Cancer Center Hospital, Tokyo 104-0045, Japan</w:t>
      </w:r>
    </w:p>
    <w:p w14:paraId="1AFDD828" w14:textId="77777777" w:rsidR="00A77B3E" w:rsidRDefault="00A77B3E">
      <w:pPr>
        <w:spacing w:line="360" w:lineRule="auto"/>
        <w:jc w:val="both"/>
      </w:pPr>
    </w:p>
    <w:p w14:paraId="175A34CD" w14:textId="77777777" w:rsidR="00A77B3E" w:rsidRDefault="008B2CBC">
      <w:pPr>
        <w:spacing w:line="360" w:lineRule="auto"/>
        <w:jc w:val="both"/>
      </w:pPr>
      <w:proofErr w:type="spellStart"/>
      <w:r>
        <w:rPr>
          <w:rFonts w:ascii="Book Antiqua" w:eastAsia="Book Antiqua" w:hAnsi="Book Antiqua" w:cs="Book Antiqua"/>
          <w:b/>
          <w:bCs/>
          <w:color w:val="000000"/>
        </w:rPr>
        <w:t>Tomoharu</w:t>
      </w:r>
      <w:proofErr w:type="spellEnd"/>
      <w:r>
        <w:rPr>
          <w:rFonts w:ascii="Book Antiqua" w:eastAsia="Book Antiqua" w:hAnsi="Book Antiqua" w:cs="Book Antiqua"/>
          <w:b/>
          <w:bCs/>
          <w:color w:val="000000"/>
        </w:rPr>
        <w:t xml:space="preserve"> </w:t>
      </w:r>
      <w:proofErr w:type="spellStart"/>
      <w:r>
        <w:rPr>
          <w:rFonts w:ascii="Book Antiqua" w:eastAsia="Book Antiqua" w:hAnsi="Book Antiqua" w:cs="Book Antiqua"/>
          <w:b/>
          <w:bCs/>
          <w:color w:val="000000"/>
        </w:rPr>
        <w:t>Kiyuna</w:t>
      </w:r>
      <w:proofErr w:type="spellEnd"/>
      <w:r>
        <w:rPr>
          <w:rFonts w:ascii="Book Antiqua" w:eastAsia="Book Antiqua" w:hAnsi="Book Antiqua" w:cs="Book Antiqua"/>
          <w:b/>
          <w:bCs/>
          <w:color w:val="000000"/>
        </w:rPr>
        <w:t xml:space="preserve">, </w:t>
      </w:r>
      <w:r>
        <w:rPr>
          <w:rFonts w:ascii="Book Antiqua" w:eastAsia="Book Antiqua" w:hAnsi="Book Antiqua" w:cs="Book Antiqua"/>
          <w:color w:val="000000"/>
        </w:rPr>
        <w:t>Digital Healthcare Business Development Office, NEC Corporation, Tokyo 108-8556, Japan</w:t>
      </w:r>
    </w:p>
    <w:p w14:paraId="7AA84DC6" w14:textId="77777777" w:rsidR="00A77B3E" w:rsidRDefault="00A77B3E">
      <w:pPr>
        <w:spacing w:line="360" w:lineRule="auto"/>
        <w:jc w:val="both"/>
      </w:pPr>
    </w:p>
    <w:p w14:paraId="25BC92B4" w14:textId="77777777" w:rsidR="00A77B3E" w:rsidRDefault="008B2CBC">
      <w:pPr>
        <w:spacing w:line="360" w:lineRule="auto"/>
        <w:jc w:val="both"/>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shd w:val="clear" w:color="auto" w:fill="FFFFFF"/>
        </w:rPr>
        <w:t xml:space="preserve">Yoshida H and </w:t>
      </w:r>
      <w:proofErr w:type="spellStart"/>
      <w:r>
        <w:rPr>
          <w:rFonts w:ascii="Book Antiqua" w:eastAsia="Book Antiqua" w:hAnsi="Book Antiqua" w:cs="Book Antiqua"/>
          <w:color w:val="000000"/>
          <w:shd w:val="clear" w:color="auto" w:fill="FFFFFF"/>
        </w:rPr>
        <w:t>Kiyuna</w:t>
      </w:r>
      <w:proofErr w:type="spellEnd"/>
      <w:r>
        <w:rPr>
          <w:rFonts w:ascii="Book Antiqua" w:eastAsia="Book Antiqua" w:hAnsi="Book Antiqua" w:cs="Book Antiqua"/>
          <w:color w:val="000000"/>
          <w:shd w:val="clear" w:color="auto" w:fill="FFFFFF"/>
        </w:rPr>
        <w:t xml:space="preserve"> T contributed equally to this work.</w:t>
      </w:r>
    </w:p>
    <w:p w14:paraId="4E54BAE9" w14:textId="77777777" w:rsidR="00A77B3E" w:rsidRDefault="00A77B3E">
      <w:pPr>
        <w:spacing w:line="360" w:lineRule="auto"/>
        <w:jc w:val="both"/>
      </w:pPr>
    </w:p>
    <w:p w14:paraId="23936D57" w14:textId="77777777" w:rsidR="00A77B3E" w:rsidRDefault="008B2CBC">
      <w:pPr>
        <w:spacing w:line="360" w:lineRule="auto"/>
        <w:jc w:val="both"/>
      </w:pPr>
      <w:r>
        <w:rPr>
          <w:rFonts w:ascii="Book Antiqua" w:eastAsia="Book Antiqua" w:hAnsi="Book Antiqua" w:cs="Book Antiqua"/>
          <w:b/>
          <w:bCs/>
          <w:color w:val="000000"/>
        </w:rPr>
        <w:t xml:space="preserve">Corresponding author: Hiroshi Yoshida, MD, PhD, Staff Physician, </w:t>
      </w:r>
      <w:r>
        <w:rPr>
          <w:rFonts w:ascii="Book Antiqua" w:eastAsia="Book Antiqua" w:hAnsi="Book Antiqua" w:cs="Book Antiqua"/>
          <w:color w:val="000000"/>
        </w:rPr>
        <w:t xml:space="preserve">Department of Diagnostic Pathology, National Cancer Center Hospital, 5-1-1 </w:t>
      </w:r>
      <w:proofErr w:type="spellStart"/>
      <w:r>
        <w:rPr>
          <w:rFonts w:ascii="Book Antiqua" w:eastAsia="Book Antiqua" w:hAnsi="Book Antiqua" w:cs="Book Antiqua"/>
          <w:color w:val="000000"/>
        </w:rPr>
        <w:t>Tsukiji</w:t>
      </w:r>
      <w:proofErr w:type="spellEnd"/>
      <w:r>
        <w:rPr>
          <w:rFonts w:ascii="Book Antiqua" w:eastAsia="Book Antiqua" w:hAnsi="Book Antiqua" w:cs="Book Antiqua"/>
          <w:color w:val="000000"/>
        </w:rPr>
        <w:t>, Chuo-</w:t>
      </w:r>
      <w:proofErr w:type="spellStart"/>
      <w:r>
        <w:rPr>
          <w:rFonts w:ascii="Book Antiqua" w:eastAsia="Book Antiqua" w:hAnsi="Book Antiqua" w:cs="Book Antiqua"/>
          <w:color w:val="000000"/>
        </w:rPr>
        <w:t>ku</w:t>
      </w:r>
      <w:proofErr w:type="spellEnd"/>
      <w:r>
        <w:rPr>
          <w:rFonts w:ascii="Book Antiqua" w:eastAsia="Book Antiqua" w:hAnsi="Book Antiqua" w:cs="Book Antiqua"/>
          <w:color w:val="000000"/>
        </w:rPr>
        <w:t>, Tokyo 104-0045, Japan. hiroyosh@ncc.go.jp</w:t>
      </w:r>
    </w:p>
    <w:p w14:paraId="69D65D46" w14:textId="77777777" w:rsidR="00A77B3E" w:rsidRDefault="00A77B3E">
      <w:pPr>
        <w:spacing w:line="360" w:lineRule="auto"/>
        <w:jc w:val="both"/>
      </w:pPr>
    </w:p>
    <w:p w14:paraId="5FC528E2" w14:textId="77777777" w:rsidR="00A77B3E" w:rsidRDefault="008B2CBC">
      <w:pPr>
        <w:spacing w:line="360" w:lineRule="auto"/>
        <w:jc w:val="both"/>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February 4, 2021</w:t>
      </w:r>
    </w:p>
    <w:p w14:paraId="29BE59DE" w14:textId="77777777" w:rsidR="00A77B3E" w:rsidRDefault="008B2CBC">
      <w:pPr>
        <w:spacing w:line="360" w:lineRule="auto"/>
        <w:jc w:val="both"/>
      </w:pPr>
      <w:r>
        <w:rPr>
          <w:rFonts w:ascii="Book Antiqua" w:eastAsia="Book Antiqua" w:hAnsi="Book Antiqua" w:cs="Book Antiqua"/>
          <w:b/>
          <w:bCs/>
          <w:color w:val="000000"/>
        </w:rPr>
        <w:t xml:space="preserve">Revised: </w:t>
      </w:r>
      <w:r>
        <w:rPr>
          <w:rFonts w:ascii="Book Antiqua" w:eastAsia="Book Antiqua" w:hAnsi="Book Antiqua" w:cs="Book Antiqua"/>
          <w:color w:val="000000"/>
        </w:rPr>
        <w:t>March 16, 2021</w:t>
      </w:r>
    </w:p>
    <w:p w14:paraId="068A657B" w14:textId="1214D5DB" w:rsidR="00A77B3E" w:rsidRDefault="008B2CBC">
      <w:pPr>
        <w:spacing w:line="360" w:lineRule="auto"/>
        <w:jc w:val="both"/>
      </w:pPr>
      <w:r>
        <w:rPr>
          <w:rFonts w:ascii="Book Antiqua" w:eastAsia="Book Antiqua" w:hAnsi="Book Antiqua" w:cs="Book Antiqua"/>
          <w:b/>
          <w:bCs/>
          <w:color w:val="000000"/>
        </w:rPr>
        <w:t xml:space="preserve">Accepted: </w:t>
      </w:r>
      <w:r w:rsidR="00041F63" w:rsidRPr="00041F63">
        <w:rPr>
          <w:rFonts w:ascii="Book Antiqua" w:eastAsia="Book Antiqua" w:hAnsi="Book Antiqua" w:cs="Book Antiqua"/>
          <w:bCs/>
          <w:color w:val="000000"/>
        </w:rPr>
        <w:t>April 28, 2021</w:t>
      </w:r>
    </w:p>
    <w:p w14:paraId="0663CC45" w14:textId="77777777" w:rsidR="00A77B3E" w:rsidRDefault="008B2CBC">
      <w:pPr>
        <w:spacing w:line="360" w:lineRule="auto"/>
        <w:jc w:val="both"/>
      </w:pPr>
      <w:r>
        <w:rPr>
          <w:rFonts w:ascii="Book Antiqua" w:eastAsia="Book Antiqua" w:hAnsi="Book Antiqua" w:cs="Book Antiqua"/>
          <w:b/>
          <w:bCs/>
          <w:color w:val="000000"/>
        </w:rPr>
        <w:t xml:space="preserve">Published online: </w:t>
      </w:r>
    </w:p>
    <w:p w14:paraId="3DA02977" w14:textId="77777777" w:rsidR="00A77B3E" w:rsidRDefault="00A77B3E">
      <w:pPr>
        <w:spacing w:line="360" w:lineRule="auto"/>
        <w:jc w:val="both"/>
        <w:sectPr w:rsidR="00A77B3E">
          <w:footerReference w:type="default" r:id="rId6"/>
          <w:pgSz w:w="12240" w:h="15840"/>
          <w:pgMar w:top="1440" w:right="1440" w:bottom="1440" w:left="1440" w:header="720" w:footer="720" w:gutter="0"/>
          <w:cols w:space="720"/>
          <w:docGrid w:linePitch="360"/>
        </w:sectPr>
      </w:pPr>
    </w:p>
    <w:p w14:paraId="44638F20" w14:textId="77777777" w:rsidR="00A77B3E" w:rsidRDefault="008B2CBC">
      <w:pPr>
        <w:spacing w:line="360" w:lineRule="auto"/>
        <w:jc w:val="both"/>
      </w:pPr>
      <w:r>
        <w:rPr>
          <w:rFonts w:ascii="Book Antiqua" w:eastAsia="Book Antiqua" w:hAnsi="Book Antiqua" w:cs="Book Antiqua"/>
          <w:b/>
          <w:color w:val="000000"/>
        </w:rPr>
        <w:lastRenderedPageBreak/>
        <w:t>Abstract</w:t>
      </w:r>
    </w:p>
    <w:p w14:paraId="3A7690BF" w14:textId="7AB71412" w:rsidR="00A77B3E" w:rsidRDefault="008B2CBC">
      <w:pPr>
        <w:spacing w:line="360" w:lineRule="auto"/>
        <w:jc w:val="both"/>
      </w:pPr>
      <w:r>
        <w:rPr>
          <w:rFonts w:ascii="Book Antiqua" w:eastAsia="Book Antiqua" w:hAnsi="Book Antiqua" w:cs="Book Antiqua"/>
          <w:color w:val="000000"/>
        </w:rPr>
        <w:t xml:space="preserve">Tremendous advances in artificial intelligence (AI) in medical image analysis have been achieved in recent years. The integration of AI is expected to cause a revolution in various areas of medicine, including gastrointestinal </w:t>
      </w:r>
      <w:r w:rsidR="001F2B30">
        <w:rPr>
          <w:rFonts w:ascii="Book Antiqua" w:eastAsia="Book Antiqua" w:hAnsi="Book Antiqua" w:cs="Book Antiqua"/>
          <w:color w:val="000000"/>
        </w:rPr>
        <w:t xml:space="preserve">(GI) </w:t>
      </w:r>
      <w:r>
        <w:rPr>
          <w:rFonts w:ascii="Book Antiqua" w:eastAsia="Book Antiqua" w:hAnsi="Book Antiqua" w:cs="Book Antiqua"/>
          <w:color w:val="000000"/>
        </w:rPr>
        <w:t>pathology. Currently, deep learning algorithms have shown promising benefits in areas of diagnostic histopathology, such as tumor identification, classification, prognosis prediction, and biomarker/genetic alteration prediction. While AI cannot substitute pathologists, carefully constructed AI applications may increase workforce productivity and diagnostic accuracy in pathology practice. Regardless of these promising advances, unlike the areas of radiology or cardiology imaging, no histopathology-based AI application has been approved by a regulatory authority or for public reimbursement. Thus, implying that there are still some obstacles to be overcome before AI applications can be safely and effectively implemented in real-life pathology practice. The challenges have been identified at different stages of the development process, such as needs identification, data curation, model development, validation, regulation, modification of daily workflow, and cost-effectiveness balance. The aim of this review is to present challenges in the process of AI development, validation, and regulation that should be overcome for its implementation in real-life GI pathology practice.</w:t>
      </w:r>
    </w:p>
    <w:p w14:paraId="719BCC38" w14:textId="77777777" w:rsidR="00A77B3E" w:rsidRDefault="00A77B3E">
      <w:pPr>
        <w:spacing w:line="360" w:lineRule="auto"/>
        <w:jc w:val="both"/>
      </w:pPr>
    </w:p>
    <w:p w14:paraId="00F68293" w14:textId="77777777" w:rsidR="00A77B3E" w:rsidRDefault="008B2CBC">
      <w:pPr>
        <w:spacing w:line="360" w:lineRule="auto"/>
        <w:jc w:val="both"/>
      </w:pPr>
      <w:r>
        <w:rPr>
          <w:rFonts w:ascii="Book Antiqua" w:eastAsia="Book Antiqua" w:hAnsi="Book Antiqua" w:cs="Book Antiqua"/>
          <w:b/>
          <w:bCs/>
          <w:color w:val="000000"/>
        </w:rPr>
        <w:t xml:space="preserve">Key Words: </w:t>
      </w:r>
      <w:r>
        <w:rPr>
          <w:rFonts w:ascii="Book Antiqua" w:eastAsia="Book Antiqua" w:hAnsi="Book Antiqua" w:cs="Book Antiqua"/>
          <w:color w:val="000000"/>
        </w:rPr>
        <w:t>Artificial intelligence; Deep learning; Digital image analysis; Digital pathology; Clinical implementation; Gastrointestinal cancer</w:t>
      </w:r>
    </w:p>
    <w:p w14:paraId="0BFBE931" w14:textId="77777777" w:rsidR="00A77B3E" w:rsidRDefault="00A77B3E">
      <w:pPr>
        <w:spacing w:line="360" w:lineRule="auto"/>
        <w:jc w:val="both"/>
      </w:pPr>
    </w:p>
    <w:p w14:paraId="5A2DC196" w14:textId="77777777" w:rsidR="00A77B3E" w:rsidRDefault="008B2CBC">
      <w:pPr>
        <w:spacing w:line="360" w:lineRule="auto"/>
        <w:jc w:val="both"/>
      </w:pPr>
      <w:r>
        <w:rPr>
          <w:rFonts w:ascii="Book Antiqua" w:eastAsia="Book Antiqua" w:hAnsi="Book Antiqua" w:cs="Book Antiqua"/>
          <w:color w:val="000000"/>
        </w:rPr>
        <w:t xml:space="preserve">Yoshida H, </w:t>
      </w:r>
      <w:proofErr w:type="spellStart"/>
      <w:r>
        <w:rPr>
          <w:rFonts w:ascii="Book Antiqua" w:eastAsia="Book Antiqua" w:hAnsi="Book Antiqua" w:cs="Book Antiqua"/>
          <w:color w:val="000000"/>
        </w:rPr>
        <w:t>Kiyuna</w:t>
      </w:r>
      <w:proofErr w:type="spellEnd"/>
      <w:r>
        <w:rPr>
          <w:rFonts w:ascii="Book Antiqua" w:eastAsia="Book Antiqua" w:hAnsi="Book Antiqua" w:cs="Book Antiqua"/>
          <w:color w:val="000000"/>
        </w:rPr>
        <w:t xml:space="preserve"> T. Requirements for implementation of artificial intelligence in the practice of gastrointestinal pathology.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2021; In press</w:t>
      </w:r>
    </w:p>
    <w:p w14:paraId="28687318" w14:textId="77777777" w:rsidR="00A77B3E" w:rsidRDefault="00A77B3E">
      <w:pPr>
        <w:spacing w:line="360" w:lineRule="auto"/>
        <w:jc w:val="both"/>
      </w:pPr>
    </w:p>
    <w:p w14:paraId="4A14288C" w14:textId="7AAEBEB5" w:rsidR="00A77B3E" w:rsidRDefault="008B2CBC">
      <w:pPr>
        <w:spacing w:line="360" w:lineRule="auto"/>
        <w:jc w:val="both"/>
      </w:pPr>
      <w:r>
        <w:rPr>
          <w:rFonts w:ascii="Book Antiqua" w:eastAsia="Book Antiqua" w:hAnsi="Book Antiqua" w:cs="Book Antiqua"/>
          <w:b/>
          <w:bCs/>
          <w:color w:val="000000"/>
        </w:rPr>
        <w:t xml:space="preserve">Core Tip: </w:t>
      </w:r>
      <w:r>
        <w:rPr>
          <w:rFonts w:ascii="Book Antiqua" w:eastAsia="Book Antiqua" w:hAnsi="Book Antiqua" w:cs="Book Antiqua"/>
          <w:color w:val="000000"/>
        </w:rPr>
        <w:t xml:space="preserve">The advances in artificial intelligence (AI) will revolutionize medical practice, as well as other areas of medicine. Deep learning algorithms have shown promising benefits in various areas of diagnostic histopathology. Despite this, AI technology is not widely used as a medical device and is not approved by a regulatory authority. Thus, </w:t>
      </w:r>
      <w:r>
        <w:rPr>
          <w:rFonts w:ascii="Book Antiqua" w:eastAsia="Book Antiqua" w:hAnsi="Book Antiqua" w:cs="Book Antiqua"/>
          <w:color w:val="000000"/>
        </w:rPr>
        <w:lastRenderedPageBreak/>
        <w:t xml:space="preserve">implying that certain improvements in the development process are still necessary for the implementation of AI in the real-life histopathology-practice. This paper aims to provide a review of recent AI developments in </w:t>
      </w:r>
      <w:r w:rsidR="001F2B30" w:rsidRPr="001F2B30">
        <w:rPr>
          <w:rFonts w:ascii="Book Antiqua" w:eastAsia="Book Antiqua" w:hAnsi="Book Antiqua" w:cs="Book Antiqua"/>
          <w:color w:val="000000"/>
        </w:rPr>
        <w:t>gastrointestinal</w:t>
      </w:r>
      <w:r>
        <w:rPr>
          <w:rFonts w:ascii="Book Antiqua" w:eastAsia="Book Antiqua" w:hAnsi="Book Antiqua" w:cs="Book Antiqua"/>
          <w:color w:val="000000"/>
        </w:rPr>
        <w:t xml:space="preserve"> pathology and the challenges in their implementation.</w:t>
      </w:r>
    </w:p>
    <w:p w14:paraId="62756BF8" w14:textId="1FA81008" w:rsidR="00A77B3E" w:rsidRDefault="00337F10">
      <w:pPr>
        <w:spacing w:line="360" w:lineRule="auto"/>
        <w:jc w:val="both"/>
      </w:pPr>
      <w:r>
        <w:br w:type="page"/>
      </w:r>
      <w:r w:rsidR="008B2CBC">
        <w:rPr>
          <w:rFonts w:ascii="Book Antiqua" w:eastAsia="Book Antiqua" w:hAnsi="Book Antiqua" w:cs="Book Antiqua"/>
          <w:b/>
          <w:caps/>
          <w:color w:val="000000"/>
          <w:u w:val="single"/>
        </w:rPr>
        <w:lastRenderedPageBreak/>
        <w:t>INTRODUCTION</w:t>
      </w:r>
    </w:p>
    <w:p w14:paraId="4DBBF55E" w14:textId="636B68AD" w:rsidR="00A77B3E" w:rsidRDefault="008B2CBC">
      <w:pPr>
        <w:spacing w:line="360" w:lineRule="auto"/>
        <w:jc w:val="both"/>
      </w:pPr>
      <w:r>
        <w:rPr>
          <w:rFonts w:ascii="Book Antiqua" w:eastAsia="Book Antiqua" w:hAnsi="Book Antiqua" w:cs="Book Antiqua"/>
          <w:color w:val="000000"/>
        </w:rPr>
        <w:t>The integration of artificial intelligence (AI) will cause a revolution in various areas of medicine</w:t>
      </w:r>
      <w:r>
        <w:rPr>
          <w:rFonts w:ascii="Book Antiqua" w:eastAsia="Book Antiqua" w:hAnsi="Book Antiqua" w:cs="Book Antiqua"/>
          <w:color w:val="000000"/>
          <w:szCs w:val="30"/>
          <w:vertAlign w:val="superscript"/>
        </w:rPr>
        <w:t>[1]</w:t>
      </w:r>
      <w:r>
        <w:rPr>
          <w:rFonts w:ascii="Book Antiqua" w:eastAsia="Book Antiqua" w:hAnsi="Book Antiqua" w:cs="Book Antiqua"/>
          <w:color w:val="000000"/>
        </w:rPr>
        <w:t xml:space="preserve">, including gastrointestinal </w:t>
      </w:r>
      <w:r w:rsidR="001F2B30">
        <w:rPr>
          <w:rFonts w:ascii="Book Antiqua" w:eastAsia="Book Antiqua" w:hAnsi="Book Antiqua" w:cs="Book Antiqua"/>
          <w:color w:val="000000"/>
        </w:rPr>
        <w:t xml:space="preserve">(GI) </w:t>
      </w:r>
      <w:r>
        <w:rPr>
          <w:rFonts w:ascii="Book Antiqua" w:eastAsia="Book Antiqua" w:hAnsi="Book Antiqua" w:cs="Book Antiqua"/>
          <w:color w:val="000000"/>
        </w:rPr>
        <w:t>pathology, in the next decade. Advances in slide scanner technology have made it possible to quickly digitalize histological slides at high resolution, which could be used in clinical practice, research, and education</w:t>
      </w:r>
      <w:r>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The drastic increase in computing capacity and improvement in information technology (IT) infrastructure has allowed rapid and efficient processing of large-sized data such as whole slide images (WSIs). In recent years, there has been an increase in computer applications utilizing AI to analyze images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w:t>
      </w:r>
    </w:p>
    <w:p w14:paraId="3EC0F3AF" w14:textId="1C497D48" w:rsidR="00A77B3E" w:rsidRDefault="008B2CBC" w:rsidP="00337F10">
      <w:pPr>
        <w:spacing w:line="360" w:lineRule="auto"/>
        <w:ind w:firstLineChars="100" w:firstLine="240"/>
        <w:jc w:val="both"/>
      </w:pPr>
      <w:r>
        <w:rPr>
          <w:rFonts w:ascii="Book Antiqua" w:eastAsia="Book Antiqua" w:hAnsi="Book Antiqua" w:cs="Book Antiqua"/>
          <w:color w:val="000000"/>
        </w:rPr>
        <w:t>AI is an umbrella terminology for the different strategies a computer can employ to think and learn like a human. Pathological AI models have progressed from expert systems to conventional machine learning (ML) and deep learning (DL)</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Both expert systems and conventional ML use expert knowledge and expert-defined rules about objects. On the contrary, DL directly extracts features from the raw data and leverages multiple hidden layers of data for the output</w:t>
      </w:r>
      <w:r>
        <w:rPr>
          <w:rFonts w:ascii="Book Antiqua" w:eastAsia="Book Antiqua" w:hAnsi="Book Antiqua" w:cs="Book Antiqua"/>
          <w:color w:val="000000"/>
          <w:szCs w:val="30"/>
          <w:vertAlign w:val="superscript"/>
        </w:rPr>
        <w:t>[7]</w:t>
      </w:r>
      <w:r>
        <w:rPr>
          <w:rFonts w:ascii="Book Antiqua" w:eastAsia="Book Antiqua" w:hAnsi="Book Antiqua" w:cs="Book Antiqua"/>
          <w:color w:val="000000"/>
        </w:rPr>
        <w:t xml:space="preserve"> (Figure 1). Compared to conventional ML, DL is simpler to conduct, performs with high-precision, and is cost-effective</w:t>
      </w:r>
      <w:r>
        <w:rPr>
          <w:rFonts w:ascii="Book Antiqua" w:eastAsia="Book Antiqua" w:hAnsi="Book Antiqua" w:cs="Book Antiqua"/>
          <w:color w:val="000000"/>
          <w:szCs w:val="30"/>
          <w:vertAlign w:val="superscript"/>
        </w:rPr>
        <w:t>[5,8]</w:t>
      </w:r>
      <w:r>
        <w:rPr>
          <w:rFonts w:ascii="Book Antiqua" w:eastAsia="Book Antiqua" w:hAnsi="Book Antiqua" w:cs="Book Antiqua"/>
          <w:color w:val="000000"/>
        </w:rPr>
        <w:t>. Its implementation enhances the reproducibility of the subjective visual assessment by human pathologists and integrates multiple parameters for precision medicine</w:t>
      </w:r>
      <w:r>
        <w:rPr>
          <w:rFonts w:ascii="Book Antiqua" w:eastAsia="Book Antiqua" w:hAnsi="Book Antiqua" w:cs="Book Antiqua"/>
          <w:color w:val="000000"/>
          <w:szCs w:val="30"/>
          <w:vertAlign w:val="superscript"/>
        </w:rPr>
        <w:t>[9,10]</w:t>
      </w:r>
      <w:r>
        <w:rPr>
          <w:rFonts w:ascii="Book Antiqua" w:eastAsia="Book Antiqua" w:hAnsi="Book Antiqua" w:cs="Book Antiqua"/>
          <w:color w:val="000000"/>
        </w:rPr>
        <w:t>. Currently, DL algorithms have shown promising benefits in different facets of diagnostic histopathology, such as tumor identification, classification, prognosis prediction, and biomarker/genetic alteration prediction</w:t>
      </w:r>
      <w:r>
        <w:rPr>
          <w:rFonts w:ascii="Book Antiqua" w:eastAsia="Book Antiqua" w:hAnsi="Book Antiqua" w:cs="Book Antiqua"/>
          <w:color w:val="000000"/>
          <w:szCs w:val="30"/>
          <w:vertAlign w:val="superscript"/>
        </w:rPr>
        <w:t>[5,11]</w:t>
      </w:r>
      <w:r>
        <w:rPr>
          <w:rFonts w:ascii="Book Antiqua" w:eastAsia="Book Antiqua" w:hAnsi="Book Antiqua" w:cs="Book Antiqua"/>
          <w:color w:val="000000"/>
        </w:rPr>
        <w:t>. In addition, various AI applications have been developed for GI pathology</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w:t>
      </w:r>
    </w:p>
    <w:p w14:paraId="0B5166EE" w14:textId="33A98539" w:rsidR="00A77B3E" w:rsidRDefault="008B2CBC" w:rsidP="00337F10">
      <w:pPr>
        <w:spacing w:line="360" w:lineRule="auto"/>
        <w:ind w:firstLineChars="100" w:firstLine="240"/>
        <w:jc w:val="both"/>
      </w:pPr>
      <w:r>
        <w:rPr>
          <w:rFonts w:ascii="Book Antiqua" w:eastAsia="Book Antiqua" w:hAnsi="Book Antiqua" w:cs="Book Antiqua"/>
          <w:color w:val="000000"/>
        </w:rPr>
        <w:t>AI applications using DL algorithms have demonstrated various benefits in the field of GI pathology. Recent reviews (gastric and colorectal) provide an overview of the rapid and extensive progress in the field</w:t>
      </w:r>
      <w:r>
        <w:rPr>
          <w:rFonts w:ascii="Book Antiqua" w:eastAsia="Book Antiqua" w:hAnsi="Book Antiqua" w:cs="Book Antiqua"/>
          <w:color w:val="000000"/>
          <w:szCs w:val="30"/>
          <w:vertAlign w:val="superscript"/>
        </w:rPr>
        <w:t>[5,11-14]</w:t>
      </w:r>
      <w:r>
        <w:rPr>
          <w:rFonts w:ascii="Book Antiqua" w:eastAsia="Book Antiqua" w:hAnsi="Book Antiqua" w:cs="Book Antiqua"/>
          <w:color w:val="000000"/>
        </w:rPr>
        <w:t xml:space="preserve">. In 2017, the Philips </w:t>
      </w:r>
      <w:proofErr w:type="spellStart"/>
      <w:r>
        <w:rPr>
          <w:rFonts w:ascii="Book Antiqua" w:eastAsia="Book Antiqua" w:hAnsi="Book Antiqua" w:cs="Book Antiqua"/>
          <w:color w:val="000000"/>
        </w:rPr>
        <w:t>IntelliSite</w:t>
      </w:r>
      <w:proofErr w:type="spellEnd"/>
      <w:r>
        <w:rPr>
          <w:rFonts w:ascii="Book Antiqua" w:eastAsia="Book Antiqua" w:hAnsi="Book Antiqua" w:cs="Book Antiqua"/>
          <w:color w:val="000000"/>
        </w:rPr>
        <w:t xml:space="preserve"> (Philips Electronics, Amsterdam, The Netherlands) whole-slide scanner was approved by the Food and Drug Administration (FDA) in the U</w:t>
      </w:r>
      <w:r w:rsidR="00337F10">
        <w:rPr>
          <w:rFonts w:ascii="Book Antiqua" w:eastAsia="Book Antiqua" w:hAnsi="Book Antiqua" w:cs="Book Antiqua"/>
          <w:color w:val="000000"/>
        </w:rPr>
        <w:t>nited States</w:t>
      </w:r>
      <w:r>
        <w:rPr>
          <w:rFonts w:ascii="Book Antiqua" w:eastAsia="Book Antiqua" w:hAnsi="Book Antiqua" w:cs="Book Antiqua"/>
          <w:color w:val="000000"/>
        </w:rPr>
        <w:t xml:space="preserve">. The implementation of AI in pathology is also promoted by various startups such as </w:t>
      </w:r>
      <w:proofErr w:type="spellStart"/>
      <w:r>
        <w:rPr>
          <w:rFonts w:ascii="Book Antiqua" w:eastAsia="Book Antiqua" w:hAnsi="Book Antiqua" w:cs="Book Antiqua"/>
          <w:color w:val="000000"/>
        </w:rPr>
        <w:t>DeepLens</w:t>
      </w:r>
      <w:proofErr w:type="spellEnd"/>
      <w:r>
        <w:rPr>
          <w:rFonts w:ascii="Book Antiqua" w:eastAsia="Book Antiqua" w:hAnsi="Book Antiqua" w:cs="Book Antiqua"/>
          <w:color w:val="000000"/>
          <w:szCs w:val="30"/>
          <w:vertAlign w:val="superscript"/>
        </w:rPr>
        <w:t>[15]</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PathAI</w:t>
      </w:r>
      <w:proofErr w:type="spellEnd"/>
      <w:r>
        <w:rPr>
          <w:rFonts w:ascii="Book Antiqua" w:eastAsia="Book Antiqua" w:hAnsi="Book Antiqua" w:cs="Book Antiqua"/>
          <w:color w:val="000000"/>
          <w:szCs w:val="30"/>
          <w:vertAlign w:val="superscript"/>
        </w:rPr>
        <w:t>[16]</w:t>
      </w:r>
      <w:r>
        <w:rPr>
          <w:rFonts w:ascii="Book Antiqua" w:eastAsia="Book Antiqua" w:hAnsi="Book Antiqua" w:cs="Book Antiqua"/>
          <w:color w:val="000000"/>
        </w:rPr>
        <w:t>. Some institutions have agreed to digitize their pathology workflow</w:t>
      </w:r>
      <w:r>
        <w:rPr>
          <w:rFonts w:ascii="Book Antiqua" w:eastAsia="Book Antiqua" w:hAnsi="Book Antiqua" w:cs="Book Antiqua"/>
          <w:color w:val="000000"/>
          <w:szCs w:val="30"/>
          <w:vertAlign w:val="superscript"/>
        </w:rPr>
        <w:t>[17,18]</w:t>
      </w:r>
      <w:r>
        <w:rPr>
          <w:rFonts w:ascii="Book Antiqua" w:eastAsia="Book Antiqua" w:hAnsi="Book Antiqua" w:cs="Book Antiqua"/>
          <w:color w:val="000000"/>
        </w:rPr>
        <w:t xml:space="preserve">. Although these </w:t>
      </w:r>
      <w:r>
        <w:rPr>
          <w:rFonts w:ascii="Book Antiqua" w:eastAsia="Book Antiqua" w:hAnsi="Book Antiqua" w:cs="Book Antiqua"/>
          <w:color w:val="000000"/>
        </w:rPr>
        <w:lastRenderedPageBreak/>
        <w:t>advances are promising, unlike in the field of radiology or cardiology imaging</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no histopathology-related AI application has been approved by a regulatory authority or for public reimbursement. This indicates that there are still many obstacles to be resolved before the introduction of AI applications in real-life histopathology practice (Figure 2).</w:t>
      </w:r>
    </w:p>
    <w:p w14:paraId="4CE67095" w14:textId="0DC5132B" w:rsidR="00A77B3E" w:rsidRDefault="008B2CBC" w:rsidP="00337F10">
      <w:pPr>
        <w:spacing w:line="360" w:lineRule="auto"/>
        <w:ind w:firstLineChars="100" w:firstLine="240"/>
        <w:jc w:val="both"/>
      </w:pPr>
      <w:r>
        <w:rPr>
          <w:rFonts w:ascii="Book Antiqua" w:eastAsia="Book Antiqua" w:hAnsi="Book Antiqua" w:cs="Book Antiqua"/>
          <w:color w:val="000000"/>
        </w:rPr>
        <w:t>In this review, we aim to present and summarize challenges in the process of development, validation, and regulation that should be overcome for the implementation of AI in real-life GI pathology practice. The complete and comprehensive review of the literature on GI pathology-related AI applications is beyond the scope of this paper and is well described elsewhere</w:t>
      </w:r>
      <w:r>
        <w:rPr>
          <w:rFonts w:ascii="Book Antiqua" w:eastAsia="Book Antiqua" w:hAnsi="Book Antiqua" w:cs="Book Antiqua"/>
          <w:color w:val="000000"/>
          <w:szCs w:val="30"/>
          <w:vertAlign w:val="superscript"/>
        </w:rPr>
        <w:t>[12-14]</w:t>
      </w:r>
      <w:r>
        <w:rPr>
          <w:rFonts w:ascii="Book Antiqua" w:eastAsia="Book Antiqua" w:hAnsi="Book Antiqua" w:cs="Book Antiqua"/>
          <w:color w:val="000000"/>
        </w:rPr>
        <w:t>. Here, we focused on how we can adopt these recent advancements in our daily practice.</w:t>
      </w:r>
    </w:p>
    <w:p w14:paraId="3F79DFD7" w14:textId="77777777" w:rsidR="00A77B3E" w:rsidRDefault="00A77B3E">
      <w:pPr>
        <w:spacing w:line="360" w:lineRule="auto"/>
        <w:jc w:val="both"/>
      </w:pPr>
    </w:p>
    <w:p w14:paraId="418D2188" w14:textId="269CD192" w:rsidR="00A77B3E" w:rsidRDefault="008B2CBC">
      <w:pPr>
        <w:spacing w:line="360" w:lineRule="auto"/>
        <w:jc w:val="both"/>
      </w:pPr>
      <w:r>
        <w:rPr>
          <w:rFonts w:ascii="Book Antiqua" w:eastAsia="Book Antiqua" w:hAnsi="Book Antiqua" w:cs="Book Antiqua"/>
          <w:b/>
          <w:bCs/>
          <w:caps/>
          <w:color w:val="000000"/>
          <w:u w:val="single"/>
        </w:rPr>
        <w:t xml:space="preserve">AI-APPLICATIONS IN </w:t>
      </w:r>
      <w:r w:rsidR="00337F10">
        <w:rPr>
          <w:rFonts w:ascii="Book Antiqua" w:eastAsia="Book Antiqua" w:hAnsi="Book Antiqua" w:cs="Book Antiqua"/>
          <w:b/>
          <w:bCs/>
          <w:caps/>
          <w:color w:val="000000"/>
          <w:u w:val="single"/>
        </w:rPr>
        <w:t>GI</w:t>
      </w:r>
      <w:r>
        <w:rPr>
          <w:rFonts w:ascii="Book Antiqua" w:eastAsia="Book Antiqua" w:hAnsi="Book Antiqua" w:cs="Book Antiqua"/>
          <w:b/>
          <w:bCs/>
          <w:caps/>
          <w:color w:val="000000"/>
          <w:u w:val="single"/>
        </w:rPr>
        <w:t xml:space="preserve"> PATHOLOGY</w:t>
      </w:r>
    </w:p>
    <w:p w14:paraId="5E4C43DC" w14:textId="73C1627C" w:rsidR="00A77B3E" w:rsidRDefault="008B2CBC">
      <w:pPr>
        <w:spacing w:line="360" w:lineRule="auto"/>
        <w:jc w:val="both"/>
      </w:pPr>
      <w:r>
        <w:rPr>
          <w:rFonts w:ascii="Book Antiqua" w:eastAsia="Book Antiqua" w:hAnsi="Book Antiqua" w:cs="Book Antiqua"/>
          <w:color w:val="000000"/>
        </w:rPr>
        <w:t>AI applications in tumor pathology, including GI cancers</w:t>
      </w:r>
      <w:r>
        <w:rPr>
          <w:rFonts w:ascii="Book Antiqua" w:eastAsia="Book Antiqua" w:hAnsi="Book Antiqua" w:cs="Book Antiqua"/>
          <w:color w:val="000000"/>
          <w:szCs w:val="30"/>
          <w:vertAlign w:val="superscript"/>
        </w:rPr>
        <w:t>[4,5]</w:t>
      </w:r>
      <w:r>
        <w:rPr>
          <w:rFonts w:ascii="Book Antiqua" w:eastAsia="Book Antiqua" w:hAnsi="Book Antiqua" w:cs="Book Antiqua"/>
          <w:color w:val="000000"/>
        </w:rPr>
        <w:t xml:space="preserve"> have been developed for tumor diagnosis, subtyping, grading, staging, prognosis prediction, and identification of biomarkers and genetic alterations. In the current decade, the implementation of DL technologies has dramatically improved the accuracy of digital image analysis</w:t>
      </w:r>
      <w:r>
        <w:rPr>
          <w:rFonts w:ascii="Book Antiqua" w:eastAsia="Book Antiqua" w:hAnsi="Book Antiqua" w:cs="Book Antiqua"/>
          <w:color w:val="000000"/>
          <w:szCs w:val="30"/>
          <w:vertAlign w:val="superscript"/>
        </w:rPr>
        <w:t>[5]</w:t>
      </w:r>
      <w:r>
        <w:rPr>
          <w:rFonts w:ascii="Book Antiqua" w:eastAsia="Book Antiqua" w:hAnsi="Book Antiqua" w:cs="Book Antiqua"/>
          <w:color w:val="000000"/>
        </w:rPr>
        <w:t>. DL is one of the ML methods that are particularly effective for digital image analysis</w:t>
      </w:r>
      <w:r>
        <w:rPr>
          <w:rFonts w:ascii="Book Antiqua" w:eastAsia="Book Antiqua" w:hAnsi="Book Antiqua" w:cs="Book Antiqua"/>
          <w:color w:val="000000"/>
          <w:szCs w:val="30"/>
          <w:vertAlign w:val="superscript"/>
        </w:rPr>
        <w:t>[6]</w:t>
      </w:r>
      <w:r>
        <w:rPr>
          <w:rFonts w:ascii="Book Antiqua" w:eastAsia="Book Antiqua" w:hAnsi="Book Antiqua" w:cs="Book Antiqua"/>
          <w:color w:val="000000"/>
        </w:rPr>
        <w:t>. DL is based on the use of convolutional neural networks (CNNs), consisting of millions of artificial neurons, assembled in several layers that are capable of translating its input data (pixel value matrix for an image) into a more abstract representation (Figure 1). The various layers of mathematical computation are fed into a dataset of digitized images annotated with a specific label (</w:t>
      </w:r>
      <w:r w:rsidRPr="00337F10">
        <w:rPr>
          <w:rFonts w:ascii="Book Antiqua" w:eastAsia="Book Antiqua" w:hAnsi="Book Antiqua" w:cs="Book Antiqua"/>
          <w:i/>
          <w:iCs/>
          <w:color w:val="000000"/>
        </w:rPr>
        <w:t>e.g.</w:t>
      </w:r>
      <w:r>
        <w:rPr>
          <w:rFonts w:ascii="Book Antiqua" w:eastAsia="Book Antiqua" w:hAnsi="Book Antiqua" w:cs="Book Antiqua"/>
          <w:color w:val="000000"/>
        </w:rPr>
        <w:t>, carcinoma or benign lesion); ultimately, the CNN learns how to categorize images according to their respective labels. They automatically identify the most distinctive and common characteristics of each type of object. CNNs (using support vector machines or random forests) outperform hand-crafted or conventional ML techniques, by a substantial margin, in image classification</w:t>
      </w:r>
      <w:r>
        <w:rPr>
          <w:rFonts w:ascii="Book Antiqua" w:eastAsia="Book Antiqua" w:hAnsi="Book Antiqua" w:cs="Book Antiqua"/>
          <w:color w:val="000000"/>
          <w:szCs w:val="30"/>
          <w:vertAlign w:val="superscript"/>
        </w:rPr>
        <w:t>[8,20]</w:t>
      </w:r>
      <w:r>
        <w:rPr>
          <w:rFonts w:ascii="Book Antiqua" w:eastAsia="Book Antiqua" w:hAnsi="Book Antiqua" w:cs="Book Antiqua"/>
          <w:color w:val="000000"/>
        </w:rPr>
        <w:t xml:space="preserve">. In GI pathology, the prediction targets also include tumor </w:t>
      </w:r>
      <w:r>
        <w:rPr>
          <w:rFonts w:ascii="Book Antiqua" w:eastAsia="Book Antiqua" w:hAnsi="Book Antiqua" w:cs="Book Antiqua"/>
          <w:color w:val="000000"/>
        </w:rPr>
        <w:lastRenderedPageBreak/>
        <w:t>classification, the clinical outcome of the patient, and genetic alterations within the tumor (Table</w:t>
      </w:r>
      <w:r w:rsidR="00337F10">
        <w:rPr>
          <w:rFonts w:ascii="Book Antiqua" w:eastAsia="Book Antiqua" w:hAnsi="Book Antiqua" w:cs="Book Antiqua"/>
          <w:color w:val="000000"/>
        </w:rPr>
        <w:t>s</w:t>
      </w:r>
      <w:r>
        <w:rPr>
          <w:rFonts w:ascii="Book Antiqua" w:eastAsia="Book Antiqua" w:hAnsi="Book Antiqua" w:cs="Book Antiqua"/>
          <w:color w:val="000000"/>
        </w:rPr>
        <w:t xml:space="preserve"> 1 and 2).</w:t>
      </w:r>
    </w:p>
    <w:p w14:paraId="2ED42684" w14:textId="6170CB19" w:rsidR="00A77B3E" w:rsidRDefault="008B2CBC" w:rsidP="00337F10">
      <w:pPr>
        <w:spacing w:line="360" w:lineRule="auto"/>
        <w:ind w:firstLineChars="100" w:firstLine="240"/>
        <w:jc w:val="both"/>
      </w:pPr>
      <w:r>
        <w:rPr>
          <w:rFonts w:ascii="Book Antiqua" w:eastAsia="Book Antiqua" w:hAnsi="Book Antiqua" w:cs="Book Antiqua"/>
          <w:color w:val="000000"/>
        </w:rPr>
        <w:t xml:space="preserve">In addition, a variety of ML methods have been developed. The strengths and weaknesses of typical </w:t>
      </w:r>
      <w:r w:rsidR="00337F10">
        <w:rPr>
          <w:rFonts w:ascii="Book Antiqua" w:eastAsia="Book Antiqua" w:hAnsi="Book Antiqua" w:cs="Book Antiqua"/>
          <w:color w:val="000000"/>
        </w:rPr>
        <w:t>ML</w:t>
      </w:r>
      <w:r>
        <w:rPr>
          <w:rFonts w:ascii="Book Antiqua" w:eastAsia="Book Antiqua" w:hAnsi="Book Antiqua" w:cs="Book Antiqua"/>
          <w:color w:val="000000"/>
        </w:rPr>
        <w:t xml:space="preserve"> methods are summarized in Table 3. All of the current </w:t>
      </w:r>
      <w:r w:rsidR="00337F10">
        <w:rPr>
          <w:rFonts w:ascii="Book Antiqua" w:eastAsia="Book Antiqua" w:hAnsi="Book Antiqua" w:cs="Book Antiqua"/>
          <w:color w:val="000000"/>
        </w:rPr>
        <w:t>ML</w:t>
      </w:r>
      <w:r>
        <w:rPr>
          <w:rFonts w:ascii="Book Antiqua" w:eastAsia="Book Antiqua" w:hAnsi="Book Antiqua" w:cs="Book Antiqua"/>
          <w:color w:val="000000"/>
        </w:rPr>
        <w:t xml:space="preserve"> methods have their advantages and disadvantages, and it is necessary to select an appropriate method according to the purpose of image analysis. DL-based methods are most commonly used in current image analysis of GI pathology; however, they have limitations of requiring substantial data sets and insufficient interpretability. In the future, the development of new ML methods that can compensate for the disadvantages of current ML methods will further accelerate the development of AI-models.</w:t>
      </w:r>
    </w:p>
    <w:p w14:paraId="1BD65665" w14:textId="77777777" w:rsidR="00A77B3E" w:rsidRDefault="00A77B3E">
      <w:pPr>
        <w:spacing w:line="360" w:lineRule="auto"/>
        <w:jc w:val="both"/>
      </w:pPr>
    </w:p>
    <w:p w14:paraId="08BD1C43" w14:textId="77777777" w:rsidR="00A77B3E" w:rsidRDefault="008B2CBC">
      <w:pPr>
        <w:spacing w:line="360" w:lineRule="auto"/>
        <w:jc w:val="both"/>
      </w:pPr>
      <w:r>
        <w:rPr>
          <w:rFonts w:ascii="Book Antiqua" w:eastAsia="Book Antiqua" w:hAnsi="Book Antiqua" w:cs="Book Antiqua"/>
          <w:b/>
          <w:bCs/>
          <w:i/>
          <w:iCs/>
          <w:color w:val="000000"/>
        </w:rPr>
        <w:t>Histopathological AI-applications in gastric cancer</w:t>
      </w:r>
    </w:p>
    <w:p w14:paraId="59F1F953" w14:textId="0BFFF695" w:rsidR="00A77B3E" w:rsidRDefault="008B2CBC">
      <w:pPr>
        <w:spacing w:line="360" w:lineRule="auto"/>
        <w:jc w:val="both"/>
      </w:pPr>
      <w:r>
        <w:rPr>
          <w:rFonts w:ascii="Book Antiqua" w:eastAsia="Book Antiqua" w:hAnsi="Book Antiqua" w:cs="Book Antiqua"/>
          <w:color w:val="000000"/>
        </w:rPr>
        <w:t xml:space="preserve">Several attempts have been made to classify pathological images of gastric cancer using AI (Table 1). Before we go into details of AI research review, it should be noted that the comparison of performances should not rely only on accuracy; we should pay attention to the task difficulty in the research framework, </w:t>
      </w:r>
      <w:r w:rsidRPr="00337F10">
        <w:rPr>
          <w:rFonts w:ascii="Book Antiqua" w:eastAsia="Book Antiqua" w:hAnsi="Book Antiqua" w:cs="Book Antiqua"/>
          <w:i/>
          <w:iCs/>
          <w:color w:val="000000"/>
        </w:rPr>
        <w:t>i.e.</w:t>
      </w:r>
      <w:r>
        <w:rPr>
          <w:rFonts w:ascii="Book Antiqua" w:eastAsia="Book Antiqua" w:hAnsi="Book Antiqua" w:cs="Book Antiqua"/>
          <w:color w:val="000000"/>
        </w:rPr>
        <w:t xml:space="preserve">, (1) dataset size (results for small sample size are less reliable), (2) resolution of detection (tissue level or region level), (3) number of categories to be classified, (4) multi-site validation (sources of training and test dataset are from the same site or not), </w:t>
      </w:r>
      <w:r w:rsidR="00337F10">
        <w:rPr>
          <w:rFonts w:ascii="Book Antiqua" w:eastAsia="Book Antiqua" w:hAnsi="Book Antiqua" w:cs="Book Antiqua"/>
          <w:color w:val="000000"/>
        </w:rPr>
        <w:t xml:space="preserve">and </w:t>
      </w:r>
      <w:r>
        <w:rPr>
          <w:rFonts w:ascii="Book Antiqua" w:eastAsia="Book Antiqua" w:hAnsi="Book Antiqua" w:cs="Book Antiqua"/>
          <w:color w:val="000000"/>
        </w:rPr>
        <w:t>(5) constraints on target lesion (</w:t>
      </w:r>
      <w:r w:rsidRPr="00337F10">
        <w:rPr>
          <w:rFonts w:ascii="Book Antiqua" w:eastAsia="Book Antiqua" w:hAnsi="Book Antiqua" w:cs="Book Antiqua"/>
          <w:i/>
          <w:iCs/>
          <w:color w:val="000000"/>
        </w:rPr>
        <w:t>e.g.</w:t>
      </w:r>
      <w:r>
        <w:rPr>
          <w:rFonts w:ascii="Book Antiqua" w:eastAsia="Book Antiqua" w:hAnsi="Book Antiqua" w:cs="Book Antiqua"/>
          <w:color w:val="000000"/>
        </w:rPr>
        <w:t>, adenocarcinoma only, or any lesions except lymphoma). Sharma and colleagues documented the detection of gastric cancer in histopathological images using two DL-based methods: one analyzed the morphological features of the whole image, while the other investigated the focal features of the image independently. These models showed an average accuracy of up to 89.7%</w:t>
      </w:r>
      <w:r>
        <w:rPr>
          <w:rFonts w:ascii="Book Antiqua" w:eastAsia="Book Antiqua" w:hAnsi="Book Antiqua" w:cs="Book Antiqua"/>
          <w:color w:val="000000"/>
          <w:szCs w:val="30"/>
          <w:vertAlign w:val="superscript"/>
        </w:rPr>
        <w:t>[21]</w:t>
      </w:r>
      <w:r>
        <w:rPr>
          <w:rFonts w:ascii="Book Antiqua" w:eastAsia="Book Antiqua" w:hAnsi="Book Antiqua" w:cs="Book Antiqua"/>
          <w:color w:val="000000"/>
        </w:rPr>
        <w:t xml:space="preserve">. Iizuka </w:t>
      </w:r>
      <w:r>
        <w:rPr>
          <w:rFonts w:ascii="Book Antiqua" w:eastAsia="Book Antiqua" w:hAnsi="Book Antiqua" w:cs="Book Antiqua"/>
          <w:i/>
          <w:iCs/>
          <w:color w:val="000000"/>
        </w:rPr>
        <w:t>et al</w:t>
      </w:r>
      <w:r w:rsidR="00337F10">
        <w:rPr>
          <w:rFonts w:ascii="Book Antiqua" w:eastAsia="Book Antiqua" w:hAnsi="Book Antiqua" w:cs="Book Antiqua"/>
          <w:color w:val="000000"/>
          <w:szCs w:val="30"/>
          <w:vertAlign w:val="superscript"/>
        </w:rPr>
        <w:t>[22]</w:t>
      </w:r>
      <w:r>
        <w:rPr>
          <w:rFonts w:ascii="Book Antiqua" w:eastAsia="Book Antiqua" w:hAnsi="Book Antiqua" w:cs="Book Antiqua"/>
          <w:color w:val="000000"/>
        </w:rPr>
        <w:t xml:space="preserve"> reported an AI algorithm, based on CNNs and </w:t>
      </w:r>
      <w:r w:rsidR="00337F10" w:rsidRPr="00337F10">
        <w:rPr>
          <w:rFonts w:ascii="Book Antiqua" w:eastAsia="Book Antiqua" w:hAnsi="Book Antiqua" w:cs="Book Antiqua"/>
          <w:color w:val="000000"/>
        </w:rPr>
        <w:t>recurrent neural network</w:t>
      </w:r>
      <w:r>
        <w:rPr>
          <w:rFonts w:ascii="Book Antiqua" w:eastAsia="Book Antiqua" w:hAnsi="Book Antiqua" w:cs="Book Antiqua"/>
          <w:color w:val="000000"/>
        </w:rPr>
        <w:t xml:space="preserve">s, to classify gastric biopsy images into gastric adenocarcinoma, adenoma, and non-neoplastic tissue. Within three independent test datasets, the algorithm demonstrated an area </w:t>
      </w:r>
      <w:r w:rsidR="00337F10" w:rsidRPr="00337F10">
        <w:rPr>
          <w:rFonts w:ascii="Book Antiqua" w:eastAsia="Book Antiqua" w:hAnsi="Book Antiqua" w:cs="Book Antiqua"/>
          <w:color w:val="000000"/>
        </w:rPr>
        <w:t>under the curve</w:t>
      </w:r>
      <w:r>
        <w:rPr>
          <w:rFonts w:ascii="Book Antiqua" w:eastAsia="Book Antiqua" w:hAnsi="Book Antiqua" w:cs="Book Antiqua"/>
          <w:color w:val="000000"/>
        </w:rPr>
        <w:t xml:space="preserve"> (AUC) of 0.97 for the classification of gastric adenocarcinoma. Yoshida </w:t>
      </w:r>
      <w:r w:rsidR="00337F10" w:rsidRPr="00337F10">
        <w:rPr>
          <w:rFonts w:ascii="Book Antiqua" w:eastAsia="Book Antiqua" w:hAnsi="Book Antiqua" w:cs="Book Antiqua"/>
          <w:i/>
          <w:iCs/>
          <w:color w:val="000000"/>
        </w:rPr>
        <w:t>et al</w:t>
      </w:r>
      <w:r w:rsidR="00337F10">
        <w:rPr>
          <w:rFonts w:ascii="Book Antiqua" w:eastAsia="Book Antiqua" w:hAnsi="Book Antiqua" w:cs="Book Antiqua"/>
          <w:color w:val="000000"/>
          <w:szCs w:val="30"/>
          <w:vertAlign w:val="superscript"/>
        </w:rPr>
        <w:t>[23]</w:t>
      </w:r>
      <w:r>
        <w:rPr>
          <w:rFonts w:ascii="Book Antiqua" w:eastAsia="Book Antiqua" w:hAnsi="Book Antiqua" w:cs="Book Antiqua"/>
          <w:color w:val="000000"/>
        </w:rPr>
        <w:t xml:space="preserve">, using gastric biopsy specimens, contrasted the classification outcomes of experienced pathologists with those of the </w:t>
      </w:r>
      <w:r>
        <w:rPr>
          <w:rFonts w:ascii="Book Antiqua" w:eastAsia="Book Antiqua" w:hAnsi="Book Antiqua" w:cs="Book Antiqua"/>
          <w:color w:val="000000"/>
        </w:rPr>
        <w:lastRenderedPageBreak/>
        <w:t>NEC Corporation-built ML-based program "e-Pathologist</w:t>
      </w:r>
      <w:r w:rsidR="00337F10">
        <w:rPr>
          <w:rFonts w:ascii="Book Antiqua" w:eastAsia="Book Antiqua" w:hAnsi="Book Antiqua" w:cs="Book Antiqua"/>
          <w:color w:val="000000"/>
        </w:rPr>
        <w:t>"</w:t>
      </w:r>
      <w:r>
        <w:rPr>
          <w:rFonts w:ascii="Book Antiqua" w:eastAsia="Book Antiqua" w:hAnsi="Book Antiqua" w:cs="Book Antiqua"/>
          <w:color w:val="000000"/>
        </w:rPr>
        <w:t xml:space="preserve">. While the total concordance rate between them was only 55.6 percent (1702/3062), the concordance rate was as high as 90.6 percent (1033/1140) for the biopsy specimens negative for a neoplastic lesion. Tomita </w:t>
      </w:r>
      <w:r>
        <w:rPr>
          <w:rFonts w:ascii="Book Antiqua" w:eastAsia="Book Antiqua" w:hAnsi="Book Antiqua" w:cs="Book Antiqua"/>
          <w:i/>
          <w:iCs/>
          <w:color w:val="000000"/>
        </w:rPr>
        <w:t>et al</w:t>
      </w:r>
      <w:r w:rsidR="00337F10">
        <w:rPr>
          <w:rFonts w:ascii="Book Antiqua" w:eastAsia="Book Antiqua" w:hAnsi="Book Antiqua" w:cs="Book Antiqua"/>
          <w:color w:val="000000"/>
          <w:szCs w:val="30"/>
          <w:vertAlign w:val="superscript"/>
        </w:rPr>
        <w:t>[24]</w:t>
      </w:r>
      <w:r>
        <w:rPr>
          <w:rFonts w:ascii="Book Antiqua" w:eastAsia="Book Antiqua" w:hAnsi="Book Antiqua" w:cs="Book Antiqua"/>
          <w:color w:val="000000"/>
        </w:rPr>
        <w:t xml:space="preserve"> attempted to automate the identification of pre-neoplastic/neoplastic lesions in Barrett esophagus or gastric adenomas/adenocarcinomas.</w:t>
      </w:r>
    </w:p>
    <w:p w14:paraId="32F6CDD4" w14:textId="236CBB52" w:rsidR="00A77B3E" w:rsidRDefault="008B2CBC" w:rsidP="00337F10">
      <w:pPr>
        <w:spacing w:line="360" w:lineRule="auto"/>
        <w:ind w:firstLineChars="100" w:firstLine="240"/>
        <w:jc w:val="both"/>
      </w:pPr>
      <w:r>
        <w:rPr>
          <w:rFonts w:ascii="Book Antiqua" w:eastAsia="Book Antiqua" w:hAnsi="Book Antiqua" w:cs="Book Antiqua"/>
          <w:color w:val="000000"/>
        </w:rPr>
        <w:t>The above tumor classification studies have shown that AI can be used for histopathological image analysis. However, other obstacles are hindering its use in real-life practice. For example, although the workload of pathologists can be minimized, by defining cases for no further review by a pathologist, even in "negative" gastric biopsies, other findings, in addition to neoplastic lesions, such as Helicobacter pylori infection, need to be reviewed and recorded. Therefore, AI application cannot be functional until it sufficiently represents diagnostic procedures of real-life practice.</w:t>
      </w:r>
    </w:p>
    <w:p w14:paraId="41430E57" w14:textId="486C3447" w:rsidR="00A77B3E" w:rsidRDefault="008B2CBC" w:rsidP="00337F10">
      <w:pPr>
        <w:spacing w:line="360" w:lineRule="auto"/>
        <w:ind w:firstLineChars="100" w:firstLine="240"/>
        <w:jc w:val="both"/>
      </w:pPr>
      <w:r>
        <w:rPr>
          <w:rFonts w:ascii="Book Antiqua" w:eastAsia="Book Antiqua" w:hAnsi="Book Antiqua" w:cs="Book Antiqua"/>
          <w:color w:val="000000"/>
        </w:rPr>
        <w:t xml:space="preserve">The prediction of prognosis from histopathological images of GI cancers is also an attractive area for AI application. Considering the many types of histopathological prognostic features of cancer, such as tumor differentiation or </w:t>
      </w:r>
      <w:proofErr w:type="spellStart"/>
      <w:r>
        <w:rPr>
          <w:rFonts w:ascii="Book Antiqua" w:eastAsia="Book Antiqua" w:hAnsi="Book Antiqua" w:cs="Book Antiqua"/>
          <w:color w:val="000000"/>
        </w:rPr>
        <w:t>lymphovascular</w:t>
      </w:r>
      <w:proofErr w:type="spellEnd"/>
      <w:r>
        <w:rPr>
          <w:rFonts w:ascii="Book Antiqua" w:eastAsia="Book Antiqua" w:hAnsi="Book Antiqua" w:cs="Book Antiqua"/>
          <w:color w:val="000000"/>
        </w:rPr>
        <w:t xml:space="preserve"> involvement, the unveiling of hidden morphological features may be expected from AI for better prediction of clinical outcomes from the histopathological images alone</w:t>
      </w:r>
      <w:r>
        <w:rPr>
          <w:rFonts w:ascii="Book Antiqua" w:eastAsia="Book Antiqua" w:hAnsi="Book Antiqua" w:cs="Book Antiqua"/>
          <w:color w:val="000000"/>
          <w:szCs w:val="30"/>
          <w:vertAlign w:val="superscript"/>
        </w:rPr>
        <w:t>[25-27]</w:t>
      </w:r>
      <w:r>
        <w:rPr>
          <w:rFonts w:ascii="Book Antiqua" w:eastAsia="Book Antiqua" w:hAnsi="Book Antiqua" w:cs="Book Antiqua"/>
          <w:color w:val="000000"/>
        </w:rPr>
        <w:t>. After ingesting a sufficient number of histopathological images from patients with known outcomes, AI may comprehensively predict the patient's future outcomes. Recently, an exponentially increasing number of studies conducted for major GI cancers have demonstrated the feasibility of this concept</w:t>
      </w:r>
      <w:r>
        <w:rPr>
          <w:rFonts w:ascii="Book Antiqua" w:eastAsia="Book Antiqua" w:hAnsi="Book Antiqua" w:cs="Book Antiqua"/>
          <w:color w:val="000000"/>
          <w:szCs w:val="30"/>
          <w:vertAlign w:val="superscript"/>
        </w:rPr>
        <w:t>[26,28,29]</w:t>
      </w:r>
      <w:r>
        <w:rPr>
          <w:rFonts w:ascii="Book Antiqua" w:eastAsia="Book Antiqua" w:hAnsi="Book Antiqua" w:cs="Book Antiqua"/>
          <w:color w:val="000000"/>
        </w:rPr>
        <w:t>. Additionally, according to a recent study, tumor-infiltrating lymphocytes were associated with the prognosis of patients with gastric cancer</w:t>
      </w:r>
      <w:r>
        <w:rPr>
          <w:rFonts w:ascii="Book Antiqua" w:eastAsia="Book Antiqua" w:hAnsi="Book Antiqua" w:cs="Book Antiqua"/>
          <w:color w:val="000000"/>
          <w:szCs w:val="30"/>
          <w:vertAlign w:val="superscript"/>
        </w:rPr>
        <w:t>[30]</w:t>
      </w:r>
      <w:r>
        <w:rPr>
          <w:rFonts w:ascii="Book Antiqua" w:eastAsia="Book Antiqua" w:hAnsi="Book Antiqua" w:cs="Book Antiqua"/>
          <w:color w:val="000000"/>
        </w:rPr>
        <w:t>. CNN model may detect tumor-infiltrating lymphocytes on histopathological specimens with an acceptable accuracy of 96.9</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development of DL models that incorporate clinical and multi-omics data is also a promising approach for predictive purposes</w:t>
      </w:r>
      <w:r>
        <w:rPr>
          <w:rFonts w:ascii="Book Antiqua" w:eastAsia="Book Antiqua" w:hAnsi="Book Antiqua" w:cs="Book Antiqua"/>
          <w:color w:val="000000"/>
          <w:szCs w:val="30"/>
          <w:vertAlign w:val="superscript"/>
        </w:rPr>
        <w:t>[19]</w:t>
      </w:r>
      <w:r>
        <w:rPr>
          <w:rFonts w:ascii="Book Antiqua" w:eastAsia="Book Antiqua" w:hAnsi="Book Antiqua" w:cs="Book Antiqua"/>
          <w:color w:val="000000"/>
        </w:rPr>
        <w:t xml:space="preserve">. Prognosis prediction by AI applications might be more accurate than that by the conventional pathological method; however, these AI-based predictions alone seem not to be accepted in clinical practice due to lack of interpretability. If doctors and patients cannot understand the reason for prediction, </w:t>
      </w:r>
      <w:r>
        <w:rPr>
          <w:rFonts w:ascii="Book Antiqua" w:eastAsia="Book Antiqua" w:hAnsi="Book Antiqua" w:cs="Book Antiqua"/>
          <w:color w:val="000000"/>
        </w:rPr>
        <w:lastRenderedPageBreak/>
        <w:t>they will not recognize misprediction by AI. We cannot provide patients’ care based on prediction as in “fortune-telling.” Biological and clinical reasons for the prediction by AI application must be understood prior to its implementation into clinical practice.</w:t>
      </w:r>
    </w:p>
    <w:p w14:paraId="4489EEA8" w14:textId="7B800AEA" w:rsidR="00A77B3E" w:rsidRDefault="008B2CBC" w:rsidP="00337F10">
      <w:pPr>
        <w:spacing w:line="360" w:lineRule="auto"/>
        <w:ind w:firstLineChars="100" w:firstLine="240"/>
        <w:jc w:val="both"/>
      </w:pPr>
      <w:r>
        <w:rPr>
          <w:rFonts w:ascii="Book Antiqua" w:eastAsia="Book Antiqua" w:hAnsi="Book Antiqua" w:cs="Book Antiqua"/>
          <w:color w:val="000000"/>
        </w:rPr>
        <w:t xml:space="preserve">Some researchers have also attempted to predict biomarker status from histopathological images alone using AI applications. Specimens of various GI cancers can be processed to identify molecular markers that may predict responses to targeted therapies. Research has shown that certain clinically relevant molecular alterations in GI cancers are associated with specific histopathological features detected on </w:t>
      </w:r>
      <w:r w:rsidR="00147650" w:rsidRPr="00147650">
        <w:rPr>
          <w:rFonts w:ascii="Book Antiqua" w:eastAsia="Book Antiqua" w:hAnsi="Book Antiqua" w:cs="Book Antiqua"/>
          <w:color w:val="000000"/>
        </w:rPr>
        <w:t xml:space="preserve">hematoxylin-eosin </w:t>
      </w:r>
      <w:r w:rsidR="00147650">
        <w:rPr>
          <w:rFonts w:ascii="Book Antiqua" w:eastAsia="Book Antiqua" w:hAnsi="Book Antiqua" w:cs="Book Antiqua"/>
          <w:color w:val="000000"/>
        </w:rPr>
        <w:t>(</w:t>
      </w:r>
      <w:r>
        <w:rPr>
          <w:rFonts w:ascii="Book Antiqua" w:eastAsia="Book Antiqua" w:hAnsi="Book Antiqua" w:cs="Book Antiqua"/>
          <w:color w:val="000000"/>
        </w:rPr>
        <w:t>HE</w:t>
      </w:r>
      <w:r w:rsidR="00147650">
        <w:rPr>
          <w:rFonts w:ascii="Book Antiqua" w:eastAsia="Book Antiqua" w:hAnsi="Book Antiqua" w:cs="Book Antiqua"/>
          <w:color w:val="000000"/>
        </w:rPr>
        <w:t>)</w:t>
      </w:r>
      <w:r>
        <w:rPr>
          <w:rFonts w:ascii="Book Antiqua" w:eastAsia="Book Antiqua" w:hAnsi="Book Antiqua" w:cs="Book Antiqua"/>
          <w:color w:val="000000"/>
        </w:rPr>
        <w:t xml:space="preserve"> slides; there have been some successful attempts to adopt AI applications for HE sections as surrogate markers for these </w:t>
      </w:r>
      <w:proofErr w:type="gramStart"/>
      <w:r>
        <w:rPr>
          <w:rFonts w:ascii="Book Antiqua" w:eastAsia="Book Antiqua" w:hAnsi="Book Antiqua" w:cs="Book Antiqua"/>
          <w:color w:val="000000"/>
        </w:rPr>
        <w:t>alterations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A956EB5" w14:textId="77777777" w:rsidR="00A77B3E" w:rsidRDefault="00A77B3E">
      <w:pPr>
        <w:spacing w:line="360" w:lineRule="auto"/>
        <w:jc w:val="both"/>
      </w:pPr>
    </w:p>
    <w:p w14:paraId="51C50120" w14:textId="373B73E1" w:rsidR="00A77B3E" w:rsidRDefault="008B2CBC">
      <w:pPr>
        <w:spacing w:line="360" w:lineRule="auto"/>
        <w:jc w:val="both"/>
      </w:pPr>
      <w:r>
        <w:rPr>
          <w:rFonts w:ascii="Book Antiqua" w:eastAsia="Book Antiqua" w:hAnsi="Book Antiqua" w:cs="Book Antiqua"/>
          <w:b/>
          <w:bCs/>
          <w:i/>
          <w:iCs/>
          <w:color w:val="000000"/>
        </w:rPr>
        <w:t>Histopathological AI-applications in colorectal cancer</w:t>
      </w:r>
    </w:p>
    <w:p w14:paraId="0DC90DB5" w14:textId="58560812" w:rsidR="00A77B3E" w:rsidRDefault="008B2CBC">
      <w:pPr>
        <w:spacing w:line="360" w:lineRule="auto"/>
        <w:jc w:val="both"/>
      </w:pPr>
      <w:r>
        <w:rPr>
          <w:rFonts w:ascii="Book Antiqua" w:eastAsia="Book Antiqua" w:hAnsi="Book Antiqua" w:cs="Book Antiqua"/>
          <w:color w:val="000000"/>
        </w:rPr>
        <w:t xml:space="preserve">As in gastric cancer, various AI applications have recently been developed for colorectal cancer (Table 2). Regarding tumor classification, several AI algorithms have been trained to classify the dataset into two to six specific classes, such as normal, hyperplasia, adenoma, adenocarcinoma, and histological subtypes of polyps or </w:t>
      </w:r>
      <w:proofErr w:type="gramStart"/>
      <w:r>
        <w:rPr>
          <w:rFonts w:ascii="Book Antiqua" w:eastAsia="Book Antiqua" w:hAnsi="Book Antiqua" w:cs="Book Antiqua"/>
          <w:color w:val="000000"/>
        </w:rPr>
        <w:t>adenocarcinomas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22,3</w:t>
      </w:r>
      <w:r w:rsidR="00115E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Korbar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F10">
        <w:rPr>
          <w:rFonts w:ascii="Book Antiqua" w:eastAsia="Book Antiqua" w:hAnsi="Book Antiqua" w:cs="Book Antiqua"/>
          <w:color w:val="000000"/>
          <w:szCs w:val="30"/>
          <w:vertAlign w:val="superscript"/>
        </w:rPr>
        <w:t>[</w:t>
      </w:r>
      <w:proofErr w:type="gramEnd"/>
      <w:r w:rsidR="00337F10">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6</w:t>
      </w:r>
      <w:r w:rsidR="00337F1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reported that the AI model, constructed using over 400 WSIs, could classify five types of colorectal polyps with an accuracy of 93%. Wei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F10">
        <w:rPr>
          <w:rFonts w:ascii="Book Antiqua" w:eastAsia="Book Antiqua" w:hAnsi="Book Antiqua" w:cs="Book Antiqua"/>
          <w:color w:val="000000"/>
          <w:szCs w:val="30"/>
          <w:vertAlign w:val="superscript"/>
        </w:rPr>
        <w:t>[</w:t>
      </w:r>
      <w:proofErr w:type="gramEnd"/>
      <w:r w:rsidR="00337F10">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1</w:t>
      </w:r>
      <w:r w:rsidR="00337F1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demonstrated that the DL model, trained using WSIs, could classify colorectal polyps, even in datasets from the other hospitals, with reproducibility. Its accuracy was comparable to that of a local pathologist. While most researches exhibit promising performance, a precise comparison of performances among these AI applications is impossible and irrelevant; each model is derived from different datasets with different annotations and focuses on different tasks. To accurately compare the performance of AI models, it is necessary to have them perform a common task using a standardized dataset with standardized annotations.</w:t>
      </w:r>
    </w:p>
    <w:p w14:paraId="751F8D80" w14:textId="0D701822" w:rsidR="00A77B3E" w:rsidRDefault="008B2CBC" w:rsidP="00337F10">
      <w:pPr>
        <w:spacing w:line="360" w:lineRule="auto"/>
        <w:ind w:firstLineChars="100" w:firstLine="240"/>
        <w:jc w:val="both"/>
      </w:pPr>
      <w:r>
        <w:rPr>
          <w:rFonts w:ascii="Book Antiqua" w:eastAsia="Book Antiqua" w:hAnsi="Book Antiqua" w:cs="Book Antiqua"/>
          <w:color w:val="000000"/>
        </w:rPr>
        <w:t xml:space="preserve">Further, a few studies have predicted prognosis using pathological images for colorectal </w:t>
      </w:r>
      <w:proofErr w:type="gramStart"/>
      <w:r>
        <w:rPr>
          <w:rFonts w:ascii="Book Antiqua" w:eastAsia="Book Antiqua" w:hAnsi="Book Antiqua" w:cs="Book Antiqua"/>
          <w:color w:val="000000"/>
        </w:rPr>
        <w:t>cancer</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26,3</w:t>
      </w:r>
      <w:r w:rsidR="00115EAB">
        <w:rPr>
          <w:rFonts w:ascii="Book Antiqua" w:eastAsia="Book Antiqua" w:hAnsi="Book Antiqua" w:cs="Book Antiqua"/>
          <w:color w:val="000000"/>
          <w:vertAlign w:val="superscript"/>
        </w:rPr>
        <w:t>4</w:t>
      </w:r>
      <w:r>
        <w:rPr>
          <w:rFonts w:ascii="Book Antiqua" w:eastAsia="Book Antiqua" w:hAnsi="Book Antiqua" w:cs="Book Antiqua"/>
          <w:color w:val="000000"/>
          <w:vertAlign w:val="superscript"/>
        </w:rPr>
        <w:t>,4</w:t>
      </w:r>
      <w:r w:rsidR="00115EAB">
        <w:rPr>
          <w:rFonts w:ascii="Book Antiqua" w:eastAsia="Book Antiqua" w:hAnsi="Book Antiqua" w:cs="Book Antiqua"/>
          <w:color w:val="000000"/>
          <w:vertAlign w:val="superscript"/>
        </w:rPr>
        <w:t>2</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Bychkov</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F10">
        <w:rPr>
          <w:rFonts w:ascii="Book Antiqua" w:eastAsia="Book Antiqua" w:hAnsi="Book Antiqua" w:cs="Book Antiqua"/>
          <w:color w:val="000000"/>
          <w:szCs w:val="30"/>
          <w:vertAlign w:val="superscript"/>
        </w:rPr>
        <w:t>[</w:t>
      </w:r>
      <w:proofErr w:type="gramEnd"/>
      <w:r w:rsidR="00337F10">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2</w:t>
      </w:r>
      <w:r w:rsidR="00337F1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used 420 tissue microarray-WSIs to predict the 5-year disease-specific survival of patients and obtained an AUC of 0.69.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337F10">
        <w:rPr>
          <w:rFonts w:ascii="Book Antiqua" w:eastAsia="Book Antiqua" w:hAnsi="Book Antiqua" w:cs="Book Antiqua"/>
          <w:color w:val="000000"/>
          <w:szCs w:val="30"/>
          <w:vertAlign w:val="superscript"/>
        </w:rPr>
        <w:t>[</w:t>
      </w:r>
      <w:proofErr w:type="gramEnd"/>
      <w:r w:rsidR="00337F10">
        <w:rPr>
          <w:rFonts w:ascii="Book Antiqua" w:eastAsia="Book Antiqua" w:hAnsi="Book Antiqua" w:cs="Book Antiqua"/>
          <w:color w:val="000000"/>
          <w:szCs w:val="30"/>
          <w:vertAlign w:val="superscript"/>
        </w:rPr>
        <w:t>26]</w:t>
      </w:r>
      <w:r>
        <w:rPr>
          <w:rFonts w:ascii="Book Antiqua" w:eastAsia="Book Antiqua" w:hAnsi="Book Antiqua" w:cs="Book Antiqua"/>
          <w:color w:val="000000"/>
        </w:rPr>
        <w:t xml:space="preserve"> </w:t>
      </w:r>
      <w:r>
        <w:rPr>
          <w:rFonts w:ascii="Book Antiqua" w:eastAsia="Book Antiqua" w:hAnsi="Book Antiqua" w:cs="Book Antiqua"/>
          <w:color w:val="000000"/>
        </w:rPr>
        <w:lastRenderedPageBreak/>
        <w:t xml:space="preserve">used more than 1000 histological images, collected from three institutions, to predict the prognosis of the patient; they observed accuracy of 99%. Another study, using the </w:t>
      </w:r>
      <w:proofErr w:type="spellStart"/>
      <w:r>
        <w:rPr>
          <w:rFonts w:ascii="Book Antiqua" w:eastAsia="Book Antiqua" w:hAnsi="Book Antiqua" w:cs="Book Antiqua"/>
          <w:color w:val="000000"/>
        </w:rPr>
        <w:t>ResNet</w:t>
      </w:r>
      <w:proofErr w:type="spellEnd"/>
      <w:r>
        <w:rPr>
          <w:rFonts w:ascii="Book Antiqua" w:eastAsia="Book Antiqua" w:hAnsi="Book Antiqua" w:cs="Book Antiqua"/>
          <w:color w:val="000000"/>
        </w:rPr>
        <w:t xml:space="preserve"> model for direct identification of microsatellite instability (MSI) on histological images, demonstrated an AUC of 0.77 for both FFPE and frozen specimens from The Cancer Genome Atlas (TCGA</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identification of colorectal cancer with MSI is crucial; these tumors are reportedly highly responsive to immunomodulating </w:t>
      </w:r>
      <w:proofErr w:type="gramStart"/>
      <w:r>
        <w:rPr>
          <w:rFonts w:ascii="Book Antiqua" w:eastAsia="Book Antiqua" w:hAnsi="Book Antiqua" w:cs="Book Antiqua"/>
          <w:color w:val="000000"/>
        </w:rPr>
        <w:t>therapies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moreover, the MSI could be a clue for the diagnosis of Lynch syndrome</w:t>
      </w:r>
      <w:r>
        <w:rPr>
          <w:rFonts w:ascii="Book Antiqua" w:eastAsia="Book Antiqua" w:hAnsi="Book Antiqua" w:cs="Book Antiqua"/>
          <w:color w:val="000000"/>
          <w:vertAlign w:val="superscript"/>
        </w:rPr>
        <w:t>[4</w:t>
      </w:r>
      <w:r w:rsidR="00115EAB">
        <w:rPr>
          <w:rFonts w:ascii="Book Antiqua" w:eastAsia="Book Antiqua" w:hAnsi="Book Antiqua" w:cs="Book Antiqua"/>
          <w:color w:val="000000"/>
          <w:vertAlign w:val="superscript"/>
        </w:rPr>
        <w:t>5</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MSI is usually identified by </w:t>
      </w:r>
      <w:r w:rsidR="00147650" w:rsidRPr="00147650">
        <w:rPr>
          <w:rFonts w:ascii="Book Antiqua" w:eastAsia="Book Antiqua" w:hAnsi="Book Antiqua" w:cs="Book Antiqua"/>
          <w:color w:val="000000"/>
        </w:rPr>
        <w:t>polymerase chain reaction (PCR)</w:t>
      </w:r>
      <w:r>
        <w:rPr>
          <w:rFonts w:ascii="Book Antiqua" w:eastAsia="Book Antiqua" w:hAnsi="Book Antiqua" w:cs="Book Antiqua"/>
          <w:color w:val="000000"/>
        </w:rPr>
        <w:t xml:space="preserve">, but not all patients are screened for MSI in clinical practice. </w:t>
      </w:r>
      <w:proofErr w:type="spellStart"/>
      <w:r>
        <w:rPr>
          <w:rFonts w:ascii="Book Antiqua" w:eastAsia="Book Antiqua" w:hAnsi="Book Antiqua" w:cs="Book Antiqua"/>
          <w:color w:val="000000"/>
        </w:rPr>
        <w:t>Echle</w:t>
      </w:r>
      <w:proofErr w:type="spellEnd"/>
      <w:r>
        <w:rPr>
          <w:rFonts w:ascii="Book Antiqua" w:eastAsia="Book Antiqua" w:hAnsi="Book Antiqua" w:cs="Book Antiqua"/>
          <w:color w:val="000000"/>
        </w:rPr>
        <w:t xml:space="preserve"> </w:t>
      </w:r>
      <w:r w:rsidR="00337F10" w:rsidRPr="00337F10">
        <w:rPr>
          <w:rFonts w:ascii="Book Antiqua" w:eastAsia="Book Antiqua" w:hAnsi="Book Antiqua" w:cs="Book Antiqua"/>
          <w:i/>
          <w:iCs/>
          <w:color w:val="000000"/>
        </w:rPr>
        <w:t xml:space="preserve">et </w:t>
      </w:r>
      <w:proofErr w:type="gramStart"/>
      <w:r w:rsidR="00337F10" w:rsidRPr="00337F10">
        <w:rPr>
          <w:rFonts w:ascii="Book Antiqua" w:eastAsia="Book Antiqua" w:hAnsi="Book Antiqua" w:cs="Book Antiqua"/>
          <w:i/>
          <w:iCs/>
          <w:color w:val="000000"/>
        </w:rPr>
        <w:t>al</w:t>
      </w:r>
      <w:r w:rsidR="00337F10">
        <w:rPr>
          <w:rFonts w:ascii="Book Antiqua" w:eastAsia="Book Antiqua" w:hAnsi="Book Antiqua" w:cs="Book Antiqua"/>
          <w:color w:val="000000"/>
          <w:szCs w:val="30"/>
          <w:vertAlign w:val="superscript"/>
        </w:rPr>
        <w:t>[</w:t>
      </w:r>
      <w:proofErr w:type="gramEnd"/>
      <w:r w:rsidR="00337F10">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6</w:t>
      </w:r>
      <w:r w:rsidR="00337F1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recently developed a DL model to detect colorectal cancer with MSI using more than 8800 images. The DL algorithm demonstrated an AUC of 0.96 in the multi-institutional validation cohort. Furthermore, the consensus molecular subtype of colorectal cancer could be predicted from the images of colorectal surgical specimens using a CNN-based </w:t>
      </w:r>
      <w:proofErr w:type="gramStart"/>
      <w:r>
        <w:rPr>
          <w:rFonts w:ascii="Book Antiqua" w:eastAsia="Book Antiqua" w:hAnsi="Book Antiqua" w:cs="Book Antiqua"/>
          <w:color w:val="000000"/>
        </w:rPr>
        <w:t>model</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3</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prediction of molecular alterations by AI application might seem attractive, as clinically relevant biomarkers cannot be identified using HE stained slides and conventional PCR assay are both expensive and time-consuming, AI can neither achieve complete concordance with the gold standard test nor replace it. Thus, users must consider how to employ AI for predicting biomarkers with an appropriate, cost-effective balance in real-life practice.</w:t>
      </w:r>
    </w:p>
    <w:p w14:paraId="568462E8" w14:textId="77777777" w:rsidR="00A77B3E" w:rsidRDefault="00A77B3E">
      <w:pPr>
        <w:spacing w:line="360" w:lineRule="auto"/>
        <w:jc w:val="both"/>
      </w:pPr>
    </w:p>
    <w:p w14:paraId="2FD33E6A" w14:textId="77777777" w:rsidR="00A77B3E" w:rsidRDefault="008B2CBC">
      <w:pPr>
        <w:spacing w:line="360" w:lineRule="auto"/>
        <w:jc w:val="both"/>
      </w:pPr>
      <w:r>
        <w:rPr>
          <w:rFonts w:ascii="Book Antiqua" w:eastAsia="Book Antiqua" w:hAnsi="Book Antiqua" w:cs="Book Antiqua"/>
          <w:b/>
          <w:bCs/>
          <w:caps/>
          <w:color w:val="000000"/>
          <w:u w:val="single"/>
        </w:rPr>
        <w:t>A ROAD TO IMPLEMENTATION OF AI APPLICATIONS INTO REAL-LIFE PRACTICE</w:t>
      </w:r>
    </w:p>
    <w:p w14:paraId="560E4412" w14:textId="205A7DEA" w:rsidR="00A77B3E" w:rsidRDefault="008B2CBC">
      <w:pPr>
        <w:spacing w:line="360" w:lineRule="auto"/>
        <w:jc w:val="both"/>
      </w:pPr>
      <w:r>
        <w:rPr>
          <w:rFonts w:ascii="Book Antiqua" w:eastAsia="Book Antiqua" w:hAnsi="Book Antiqua" w:cs="Book Antiqua"/>
          <w:color w:val="000000"/>
        </w:rPr>
        <w:t xml:space="preserve">To achieve clinical implementation of the AI, several steps should be considered (Figure 2). Colling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7650">
        <w:rPr>
          <w:rFonts w:ascii="Book Antiqua" w:eastAsia="Book Antiqua" w:hAnsi="Book Antiqua" w:cs="Book Antiqua"/>
          <w:color w:val="000000"/>
          <w:szCs w:val="30"/>
          <w:vertAlign w:val="superscript"/>
        </w:rPr>
        <w:t>[</w:t>
      </w:r>
      <w:proofErr w:type="gramEnd"/>
      <w:r w:rsidR="00147650">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7</w:t>
      </w:r>
      <w:r w:rsidR="0014765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presented an expected roadmap for the routine use of AI in pathology practice. They highlighted the main aspects of designing and applying AI in daily practice. The steps concerning design creation, ethics, financing, development, validation and regulation, implementation, and effect on the workforce were closely reviewed. For pathological image analysis, various problems exist in the execution of </w:t>
      </w:r>
      <w:r>
        <w:rPr>
          <w:rFonts w:ascii="Book Antiqua" w:eastAsia="Book Antiqua" w:hAnsi="Book Antiqua" w:cs="Book Antiqua"/>
          <w:color w:val="000000"/>
        </w:rPr>
        <w:lastRenderedPageBreak/>
        <w:t>these steps, which would prevent the AI from being implemented in the clinical practice for GI cancers.</w:t>
      </w:r>
    </w:p>
    <w:p w14:paraId="7C563F07" w14:textId="77777777" w:rsidR="00A77B3E" w:rsidRDefault="00A77B3E">
      <w:pPr>
        <w:spacing w:line="360" w:lineRule="auto"/>
        <w:jc w:val="both"/>
      </w:pPr>
    </w:p>
    <w:p w14:paraId="13BCDD3E" w14:textId="77777777" w:rsidR="00A77B3E" w:rsidRDefault="008B2CBC">
      <w:pPr>
        <w:spacing w:line="360" w:lineRule="auto"/>
        <w:jc w:val="both"/>
      </w:pPr>
      <w:r>
        <w:rPr>
          <w:rFonts w:ascii="Book Antiqua" w:eastAsia="Book Antiqua" w:hAnsi="Book Antiqua" w:cs="Book Antiqua"/>
          <w:b/>
          <w:bCs/>
          <w:i/>
          <w:iCs/>
          <w:color w:val="000000"/>
        </w:rPr>
        <w:t>Identification of the true needs in daily practice</w:t>
      </w:r>
    </w:p>
    <w:p w14:paraId="4F804400" w14:textId="77777777" w:rsidR="00A77B3E" w:rsidRDefault="008B2CBC">
      <w:pPr>
        <w:spacing w:line="360" w:lineRule="auto"/>
        <w:jc w:val="both"/>
      </w:pPr>
      <w:r>
        <w:rPr>
          <w:rFonts w:ascii="Book Antiqua" w:eastAsia="Book Antiqua" w:hAnsi="Book Antiqua" w:cs="Book Antiqua"/>
          <w:color w:val="000000"/>
        </w:rPr>
        <w:t>AI applications can either conduct routine tasks, usually performed by pathologists, or offer novel insights into diseases that are not possible by human pathologists</w:t>
      </w:r>
      <w:r>
        <w:rPr>
          <w:rFonts w:ascii="Book Antiqua" w:eastAsia="Book Antiqua" w:hAnsi="Book Antiqua" w:cs="Book Antiqua"/>
          <w:color w:val="000000"/>
          <w:szCs w:val="30"/>
          <w:vertAlign w:val="superscript"/>
        </w:rPr>
        <w:t>[12]</w:t>
      </w:r>
      <w:r>
        <w:rPr>
          <w:rFonts w:ascii="Book Antiqua" w:eastAsia="Book Antiqua" w:hAnsi="Book Antiqua" w:cs="Book Antiqua"/>
          <w:color w:val="000000"/>
        </w:rPr>
        <w:t>. The applications are needed to fill gaps and address unmet needs without impacting the daily workflow in the pathology department. The needs include mitosis detection, tumor-percentage calculation, lymph node metastasis, and other activities that are considered monotonous, repetitive, or vulnerable to higher interobserver variability.</w:t>
      </w:r>
    </w:p>
    <w:p w14:paraId="06BDA1D9" w14:textId="61B6C16B"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The initial step in the development of the AI application is to recognize the true clinical need and define a possible solution. The novel AI applications can be developed by various stakeholders, including pathologists, physicians, computer scientists, engineers, </w:t>
      </w:r>
      <w:r w:rsidR="00337F10">
        <w:rPr>
          <w:rFonts w:ascii="Book Antiqua" w:eastAsia="Book Antiqua" w:hAnsi="Book Antiqua" w:cs="Book Antiqua"/>
          <w:color w:val="000000"/>
        </w:rPr>
        <w:t>IT</w:t>
      </w:r>
      <w:r>
        <w:rPr>
          <w:rFonts w:ascii="Book Antiqua" w:eastAsia="Book Antiqua" w:hAnsi="Book Antiqua" w:cs="Book Antiqua"/>
          <w:color w:val="000000"/>
        </w:rPr>
        <w:t xml:space="preserve"> companies, and drug companies. However, viewpoints between the professionals in academia and industry differ. For example, individuals in academia and businesses have different goals, such as grant funding, academic publications, and profitable commercial products.</w:t>
      </w:r>
    </w:p>
    <w:p w14:paraId="33F6C040" w14:textId="0B1D5D44"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Even if there is a problem that pathologists are eager to solve, the market size of the problem could be small. If the cost of developing an AI application to solve the problem cannot be recovered by the subsequent profit from the sale of the application, the company may not develop it. There is a wide range of classification tasks in diagnostic pathology, and it is difficult to secure an appropriate market for an AI application specializing only in a single task. For example, an AI algorithm can detect lymph node metastases in breast cancer as reliably as human </w:t>
      </w:r>
      <w:proofErr w:type="gramStart"/>
      <w:r>
        <w:rPr>
          <w:rFonts w:ascii="Book Antiqua" w:eastAsia="Book Antiqua" w:hAnsi="Book Antiqua" w:cs="Book Antiqua"/>
          <w:color w:val="000000"/>
        </w:rPr>
        <w:t>pathologists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sidR="00115EAB">
        <w:rPr>
          <w:rFonts w:ascii="Book Antiqua" w:eastAsia="Book Antiqua" w:hAnsi="Book Antiqua" w:cs="Book Antiqua"/>
          <w:color w:val="000000"/>
          <w:szCs w:val="30"/>
          <w:vertAlign w:val="superscript"/>
        </w:rPr>
        <w:t>49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Still, this tool has not been widely used or approved by the regulatory authorities. Although there could be many reasons, one is the imbalance between the overall cost of its implementation and the benefit of detecting only breast cancer lymph node metastases in real-life pathology practice.</w:t>
      </w:r>
    </w:p>
    <w:p w14:paraId="1C3A167E" w14:textId="008FAB29" w:rsidR="00A77B3E" w:rsidRDefault="008B2CBC" w:rsidP="00147650">
      <w:pPr>
        <w:spacing w:line="360" w:lineRule="auto"/>
        <w:ind w:firstLineChars="100" w:firstLine="240"/>
        <w:jc w:val="both"/>
      </w:pPr>
      <w:r>
        <w:rPr>
          <w:rFonts w:ascii="Book Antiqua" w:eastAsia="Book Antiqua" w:hAnsi="Book Antiqua" w:cs="Book Antiqua"/>
          <w:color w:val="000000"/>
        </w:rPr>
        <w:lastRenderedPageBreak/>
        <w:t xml:space="preserve">Another significant concern is obtaining consent for the use of patient data in AI-model </w:t>
      </w:r>
      <w:proofErr w:type="gramStart"/>
      <w:r>
        <w:rPr>
          <w:rFonts w:ascii="Book Antiqua" w:eastAsia="Book Antiqua" w:hAnsi="Book Antiqua" w:cs="Book Antiqua"/>
          <w:color w:val="000000"/>
        </w:rPr>
        <w:t>development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Although the consent for research use could be obtained in most studies, patients might not consent to commercial use of their data required for product development, which could be an obstacle when developing products for clinical implementation. Therefore, consent should be obtained at the beginning of the research, conveying the possibility of its commercial use for product development; a framework for global data sharing should be developed.</w:t>
      </w:r>
    </w:p>
    <w:p w14:paraId="7B7D9EEF" w14:textId="33D0EFED" w:rsidR="00A77B3E" w:rsidRDefault="008B2CBC" w:rsidP="00147650">
      <w:pPr>
        <w:spacing w:line="360" w:lineRule="auto"/>
        <w:ind w:firstLineChars="100" w:firstLine="240"/>
        <w:jc w:val="both"/>
      </w:pPr>
      <w:r>
        <w:rPr>
          <w:rFonts w:ascii="Book Antiqua" w:eastAsia="Book Antiqua" w:hAnsi="Book Antiqua" w:cs="Book Antiqua"/>
          <w:color w:val="000000"/>
        </w:rPr>
        <w:t>For the development of AI algorithms, at least three parties need to collaborate, which include pathologists who know the true needs, academic professionals who can develop technology, and companies that will promote AI applications as products. In addition, to obtain a sufficiently sized market, it may be vital to develop global networks and online services using the cloud.</w:t>
      </w:r>
    </w:p>
    <w:p w14:paraId="1D473BC0" w14:textId="77777777" w:rsidR="00A77B3E" w:rsidRDefault="00A77B3E">
      <w:pPr>
        <w:spacing w:line="360" w:lineRule="auto"/>
        <w:jc w:val="both"/>
      </w:pPr>
    </w:p>
    <w:p w14:paraId="50CBF137" w14:textId="77777777" w:rsidR="00A77B3E" w:rsidRDefault="008B2CBC">
      <w:pPr>
        <w:spacing w:line="360" w:lineRule="auto"/>
        <w:jc w:val="both"/>
      </w:pPr>
      <w:r>
        <w:rPr>
          <w:rFonts w:ascii="Book Antiqua" w:eastAsia="Book Antiqua" w:hAnsi="Book Antiqua" w:cs="Book Antiqua"/>
          <w:b/>
          <w:bCs/>
          <w:i/>
          <w:iCs/>
          <w:color w:val="000000"/>
        </w:rPr>
        <w:t>Development</w:t>
      </w:r>
    </w:p>
    <w:p w14:paraId="3AF1BB39" w14:textId="7191295E" w:rsidR="00A77B3E" w:rsidRDefault="008B2CBC">
      <w:pPr>
        <w:spacing w:line="360" w:lineRule="auto"/>
        <w:jc w:val="both"/>
      </w:pPr>
      <w:r>
        <w:rPr>
          <w:rFonts w:ascii="Book Antiqua" w:eastAsia="Book Antiqua" w:hAnsi="Book Antiqua" w:cs="Book Antiqua"/>
          <w:color w:val="000000"/>
        </w:rPr>
        <w:t>After a concept of AI has been conceived and collaboratively established, the development of AI is carried out through the following steps: defining the output, designing the algorithm, collection of a pilot or larger follow-up sample, annotation and processing of data, and performing statistical analysis of the data.</w:t>
      </w:r>
    </w:p>
    <w:p w14:paraId="66A8574A" w14:textId="536350F2"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High-quality data set curation is one of the major hurdles in the development of AI applications. Generally, CNNs require hundreds or thousands of data sets of pathological images to achieve significant performance and sufficient </w:t>
      </w:r>
      <w:proofErr w:type="gramStart"/>
      <w:r>
        <w:rPr>
          <w:rFonts w:ascii="Book Antiqua" w:eastAsia="Book Antiqua" w:hAnsi="Book Antiqua" w:cs="Book Antiqua"/>
          <w:color w:val="000000"/>
        </w:rPr>
        <w:t>generalizability</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For rare tumors, researchers can obtain a very limited number of images; thus, it requires efficient data augmentation techniques and learning methods to resolve this issue. Conversely, in the case of transfer learning, small-scale datasets consisting of &lt;</w:t>
      </w:r>
      <w:r w:rsidR="00147650">
        <w:rPr>
          <w:rFonts w:ascii="Book Antiqua" w:eastAsia="Book Antiqua" w:hAnsi="Book Antiqua" w:cs="Book Antiqua"/>
          <w:color w:val="000000"/>
        </w:rPr>
        <w:t xml:space="preserve"> </w:t>
      </w:r>
      <w:r>
        <w:rPr>
          <w:rFonts w:ascii="Book Antiqua" w:eastAsia="Book Antiqua" w:hAnsi="Book Antiqua" w:cs="Book Antiqua"/>
          <w:color w:val="000000"/>
        </w:rPr>
        <w:t xml:space="preserve">100 digital slides may </w:t>
      </w:r>
      <w:proofErr w:type="gramStart"/>
      <w:r>
        <w:rPr>
          <w:rFonts w:ascii="Book Antiqua" w:eastAsia="Book Antiqua" w:hAnsi="Book Antiqua" w:cs="Book Antiqua"/>
          <w:color w:val="000000"/>
        </w:rPr>
        <w:t>suffice</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329AD10" w14:textId="71573402"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In addition, publicly available datasets should be developed for global data sharing. However, few such datasets are available in pathology, partly due to confidentiality, copyright, and financial </w:t>
      </w:r>
      <w:proofErr w:type="gramStart"/>
      <w:r>
        <w:rPr>
          <w:rFonts w:ascii="Book Antiqua" w:eastAsia="Book Antiqua" w:hAnsi="Book Antiqua" w:cs="Book Antiqua"/>
          <w:color w:val="000000"/>
        </w:rPr>
        <w:t>problems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sidR="00115EAB">
        <w:rPr>
          <w:rFonts w:ascii="Book Antiqua" w:eastAsia="Book Antiqua" w:hAnsi="Book Antiqua" w:cs="Book Antiqua"/>
          <w:color w:val="000000"/>
          <w:vertAlign w:val="superscript"/>
        </w:rPr>
        <w:t>3</w:t>
      </w:r>
      <w:r>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Even under such circumstances, TCGA provides many WSIs and associated molecular </w:t>
      </w:r>
      <w:proofErr w:type="gramStart"/>
      <w:r>
        <w:rPr>
          <w:rFonts w:ascii="Book Antiqua" w:eastAsia="Book Antiqua" w:hAnsi="Book Antiqua" w:cs="Book Antiqua"/>
          <w:color w:val="000000"/>
        </w:rPr>
        <w:t>data</w:t>
      </w:r>
      <w:r w:rsidR="00147650">
        <w:rPr>
          <w:rFonts w:ascii="Book Antiqua" w:eastAsia="Book Antiqua" w:hAnsi="Book Antiqua" w:cs="Book Antiqua"/>
          <w:color w:val="000000"/>
          <w:szCs w:val="30"/>
          <w:vertAlign w:val="superscript"/>
        </w:rPr>
        <w:t>[</w:t>
      </w:r>
      <w:proofErr w:type="gramEnd"/>
      <w:r w:rsidR="00147650">
        <w:rPr>
          <w:rFonts w:ascii="Book Antiqua" w:eastAsia="Book Antiqua" w:hAnsi="Book Antiqua" w:cs="Book Antiqua"/>
          <w:color w:val="000000"/>
          <w:szCs w:val="30"/>
          <w:vertAlign w:val="superscript"/>
        </w:rPr>
        <w:t>5</w:t>
      </w:r>
      <w:r w:rsidR="004140CB">
        <w:rPr>
          <w:rFonts w:ascii="Book Antiqua" w:eastAsia="Book Antiqua" w:hAnsi="Book Antiqua" w:cs="Book Antiqua"/>
          <w:color w:val="000000"/>
          <w:szCs w:val="30"/>
          <w:vertAlign w:val="superscript"/>
        </w:rPr>
        <w:t>4</w:t>
      </w:r>
      <w:r w:rsidR="0014765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However, even TCGA data does not </w:t>
      </w:r>
      <w:r>
        <w:rPr>
          <w:rFonts w:ascii="Book Antiqua" w:eastAsia="Book Antiqua" w:hAnsi="Book Antiqua" w:cs="Book Antiqua"/>
          <w:color w:val="000000"/>
        </w:rPr>
        <w:lastRenderedPageBreak/>
        <w:t xml:space="preserve">include sufficient numbers of cases for training AI applications for clinical implementation. Another potential source of datasets could be the public challenges provided for developing DL </w:t>
      </w:r>
      <w:proofErr w:type="gramStart"/>
      <w:r>
        <w:rPr>
          <w:rFonts w:ascii="Book Antiqua" w:eastAsia="Book Antiqua" w:hAnsi="Book Antiqua" w:cs="Book Antiqua"/>
          <w:color w:val="000000"/>
        </w:rPr>
        <w:t>algorithms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50E13054" w14:textId="6922AF42"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The development of AI applications with sufficient performance needs training on huge datasets demonstrating </w:t>
      </w:r>
      <w:proofErr w:type="gramStart"/>
      <w:r>
        <w:rPr>
          <w:rFonts w:ascii="Book Antiqua" w:eastAsia="Book Antiqua" w:hAnsi="Book Antiqua" w:cs="Book Antiqua"/>
          <w:color w:val="000000"/>
        </w:rPr>
        <w:t>scanning</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staining protocol variability</w:t>
      </w:r>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major challenges for its implementation into practice are laboratory infrastructure and reproducibility and robustness of the AI model. Recently, automated methods for reducing blur in images have been developed. Automated algorithms (for example, </w:t>
      </w:r>
      <w:proofErr w:type="spellStart"/>
      <w:proofErr w:type="gramStart"/>
      <w:r>
        <w:rPr>
          <w:rFonts w:ascii="Book Antiqua" w:eastAsia="Book Antiqua" w:hAnsi="Book Antiqua" w:cs="Book Antiqua"/>
          <w:color w:val="000000"/>
        </w:rPr>
        <w:t>HistoQC</w:t>
      </w:r>
      <w:proofErr w:type="spellEnd"/>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DeepFocus</w:t>
      </w:r>
      <w:proofErr w:type="spellEnd"/>
      <w:r>
        <w:rPr>
          <w:rFonts w:ascii="Book Antiqua" w:eastAsia="Book Antiqua" w:hAnsi="Book Antiqua" w:cs="Book Antiqua"/>
          <w:color w:val="000000"/>
          <w:szCs w:val="30"/>
          <w:vertAlign w:val="superscript"/>
        </w:rPr>
        <w:t>[</w:t>
      </w:r>
      <w:r w:rsidR="00115EAB">
        <w:rPr>
          <w:rFonts w:ascii="Book Antiqua" w:eastAsia="Book Antiqua" w:hAnsi="Book Antiqua" w:cs="Book Antiqua"/>
          <w:color w:val="000000"/>
          <w:szCs w:val="30"/>
          <w:vertAlign w:val="superscript"/>
        </w:rPr>
        <w:t>59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can reportedly standardize the quality of WSIs; these AI applications automatically detects optimum quality regions and eliminates out-of-focus or artifact-related regions. Standardization of the color, displayed by histopathological slides, is important for the accuracy of AI; the color variations are often produced due to differences in batches or manufacturers of staining reagents, variations in the thickness of tissue sections, the difference in staining protocols, and disparity in scanning characteristics. These variations lead to inadequate classification by AI </w:t>
      </w:r>
      <w:proofErr w:type="gramStart"/>
      <w:r>
        <w:rPr>
          <w:rFonts w:ascii="Book Antiqua" w:eastAsia="Book Antiqua" w:hAnsi="Book Antiqua" w:cs="Book Antiqua"/>
          <w:color w:val="000000"/>
        </w:rPr>
        <w:t>applications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AI algorithms have been developed to standardize the </w:t>
      </w:r>
      <w:proofErr w:type="gramStart"/>
      <w:r>
        <w:rPr>
          <w:rFonts w:ascii="Book Antiqua" w:eastAsia="Book Antiqua" w:hAnsi="Book Antiqua" w:cs="Book Antiqua"/>
          <w:color w:val="000000"/>
        </w:rPr>
        <w:t>data</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including staining</w:t>
      </w:r>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color characteristics</w:t>
      </w:r>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3</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A07E778" w14:textId="78EC35A0"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After data set curation, the annotation of the dataset is required. Histopathological image annotation is not a simple task. The extent of annotation detail depends on the application of AI, which could vary from classification at the slide level to labeling at the pixel level. The annotation task, for many images, by human experts is time-consuming and tedious. In addition, variability in annotation performance, especially when the task is difficult, may affect the accuracy of the trained models. Moreover, for manufacturers, this task could be often expensive. Among GI pathologies, many lesions, such as intramucosal gastric carcinoma, do not have high interobserver reproducibility. When developing an AI application to assist pathologists in making a diagnosis, if the target disease shows significant interobserver variability, the correctness of the annotation of the dataset cannot be guaranteed, and the trained algorithm may not be </w:t>
      </w:r>
      <w:r>
        <w:rPr>
          <w:rFonts w:ascii="Book Antiqua" w:eastAsia="Book Antiqua" w:hAnsi="Book Antiqua" w:cs="Book Antiqua"/>
          <w:color w:val="000000"/>
        </w:rPr>
        <w:lastRenderedPageBreak/>
        <w:t>able to reproduce performance in the dataset when used in other facilities, which may hinder its clinical implementation.</w:t>
      </w:r>
    </w:p>
    <w:p w14:paraId="4C47E872" w14:textId="5E00E466"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The problem of annotation in AI is an important research area. The majority of the AI models are trained using images of small tissue patches collected from </w:t>
      </w:r>
      <w:r w:rsidR="00337F10">
        <w:rPr>
          <w:rFonts w:ascii="Book Antiqua" w:eastAsia="Book Antiqua" w:hAnsi="Book Antiqua" w:cs="Book Antiqua"/>
          <w:color w:val="000000"/>
        </w:rPr>
        <w:t>WSI</w:t>
      </w:r>
      <w:r>
        <w:rPr>
          <w:rFonts w:ascii="Book Antiqua" w:eastAsia="Book Antiqua" w:hAnsi="Book Antiqua" w:cs="Book Antiqua"/>
          <w:color w:val="000000"/>
        </w:rPr>
        <w:t xml:space="preserve">s. Since the patches, cropped from positive tissue, may not contain a tumor unless the tissue is filled with tumors, it is challenging to construct a high-accuracy model, particularly when pixel-level labeling is unavailable. To conduct patch-based training, without detailed annotation, </w:t>
      </w:r>
      <w:r w:rsidR="00147650">
        <w:rPr>
          <w:rFonts w:ascii="Book Antiqua" w:eastAsia="Book Antiqua" w:hAnsi="Book Antiqua" w:cs="Book Antiqua"/>
          <w:color w:val="000000"/>
        </w:rPr>
        <w:t>multi-instance learning</w:t>
      </w:r>
      <w:r>
        <w:rPr>
          <w:rFonts w:ascii="Book Antiqua" w:eastAsia="Book Antiqua" w:hAnsi="Book Antiqua" w:cs="Book Antiqua"/>
          <w:color w:val="000000"/>
        </w:rPr>
        <w:t xml:space="preserve"> (MIL) algorithm can be </w:t>
      </w:r>
      <w:proofErr w:type="gramStart"/>
      <w:r>
        <w:rPr>
          <w:rFonts w:ascii="Book Antiqua" w:eastAsia="Book Antiqua" w:hAnsi="Book Antiqua" w:cs="Book Antiqua"/>
          <w:color w:val="000000"/>
        </w:rPr>
        <w:t>used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4</w:t>
      </w:r>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Cosatto</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7650">
        <w:rPr>
          <w:rFonts w:ascii="Book Antiqua" w:eastAsia="Book Antiqua" w:hAnsi="Book Antiqua" w:cs="Book Antiqua"/>
          <w:color w:val="000000"/>
          <w:szCs w:val="30"/>
          <w:vertAlign w:val="superscript"/>
        </w:rPr>
        <w:t>[</w:t>
      </w:r>
      <w:proofErr w:type="gramEnd"/>
      <w:r w:rsidR="00147650">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5</w:t>
      </w:r>
      <w:r w:rsidR="00147650">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employed MIL for gastric cancer detection; they used over 12000 cases, 2/3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for training and 1/3</w:t>
      </w:r>
      <w:r>
        <w:rPr>
          <w:rFonts w:ascii="Book Antiqua" w:eastAsia="Book Antiqua" w:hAnsi="Book Antiqua" w:cs="Book Antiqua"/>
          <w:color w:val="000000"/>
          <w:szCs w:val="30"/>
          <w:vertAlign w:val="superscript"/>
        </w:rPr>
        <w:t>rd</w:t>
      </w:r>
      <w:r>
        <w:rPr>
          <w:rFonts w:ascii="Book Antiqua" w:eastAsia="Book Antiqua" w:hAnsi="Book Antiqua" w:cs="Book Antiqua"/>
          <w:color w:val="000000"/>
        </w:rPr>
        <w:t xml:space="preserve"> for the test, and achieved an AUC of 0.96. MIL is especially effective when there is a large dataset, and detailed annotations are impossible to </w:t>
      </w:r>
      <w:proofErr w:type="gramStart"/>
      <w:r>
        <w:rPr>
          <w:rFonts w:ascii="Book Antiqua" w:eastAsia="Book Antiqua" w:hAnsi="Book Antiqua" w:cs="Book Antiqua"/>
          <w:color w:val="000000"/>
        </w:rPr>
        <w:t>obtain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5</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7DAD2EEF" w14:textId="77777777" w:rsidR="00A77B3E" w:rsidRDefault="008B2CBC" w:rsidP="00147650">
      <w:pPr>
        <w:spacing w:line="360" w:lineRule="auto"/>
        <w:ind w:firstLineChars="100" w:firstLine="240"/>
        <w:jc w:val="both"/>
      </w:pPr>
      <w:r>
        <w:rPr>
          <w:rFonts w:ascii="Book Antiqua" w:eastAsia="Book Antiqua" w:hAnsi="Book Antiqua" w:cs="Book Antiqua"/>
          <w:color w:val="000000"/>
        </w:rPr>
        <w:t>After the preparation of the annotated dataset, the model development process is usually composed of the following steps: preparation of the datasets for training, testing, and validation; selecting the ML framework, ML technique, and learning method. Once the learning process is completed, the output of the model is evaluated through performance metrics, and the hyperparameters are fine-tuned to improve performance. Considering the exponential increase in AI research for image analysis, this step does not seem to be a major obstacle to the implementation of AI in clinical practice.</w:t>
      </w:r>
    </w:p>
    <w:p w14:paraId="77EE78A3" w14:textId="77777777" w:rsidR="00A77B3E" w:rsidRDefault="00A77B3E" w:rsidP="00147650">
      <w:pPr>
        <w:spacing w:line="360" w:lineRule="auto"/>
        <w:jc w:val="both"/>
      </w:pPr>
    </w:p>
    <w:p w14:paraId="12970220" w14:textId="77777777" w:rsidR="00A77B3E" w:rsidRDefault="008B2CBC">
      <w:pPr>
        <w:spacing w:line="360" w:lineRule="auto"/>
        <w:jc w:val="both"/>
      </w:pPr>
      <w:r>
        <w:rPr>
          <w:rFonts w:ascii="Book Antiqua" w:eastAsia="Book Antiqua" w:hAnsi="Book Antiqua" w:cs="Book Antiqua"/>
          <w:b/>
          <w:bCs/>
          <w:i/>
          <w:iCs/>
          <w:color w:val="000000"/>
        </w:rPr>
        <w:t>Validation and regulation</w:t>
      </w:r>
    </w:p>
    <w:p w14:paraId="4639314F" w14:textId="37999CE9" w:rsidR="00A77B3E" w:rsidRDefault="008B2CBC">
      <w:pPr>
        <w:spacing w:line="360" w:lineRule="auto"/>
        <w:jc w:val="both"/>
      </w:pPr>
      <w:r>
        <w:rPr>
          <w:rFonts w:ascii="Book Antiqua" w:eastAsia="Book Antiqua" w:hAnsi="Book Antiqua" w:cs="Book Antiqua"/>
          <w:color w:val="000000"/>
        </w:rPr>
        <w:t xml:space="preserve">As AI-based technologies grow increasingly, an evidence-based approach is required for their validation. Colling </w:t>
      </w:r>
      <w:r w:rsidRPr="00147650">
        <w:rPr>
          <w:rFonts w:ascii="Book Antiqua" w:eastAsia="Book Antiqua" w:hAnsi="Book Antiqua" w:cs="Book Antiqua"/>
          <w:i/>
          <w:iCs/>
          <w:color w:val="000000"/>
        </w:rPr>
        <w:t xml:space="preserve">et </w:t>
      </w:r>
      <w:proofErr w:type="gramStart"/>
      <w:r w:rsidRPr="00147650">
        <w:rPr>
          <w:rFonts w:ascii="Book Antiqua" w:eastAsia="Book Antiqua" w:hAnsi="Book Antiqua" w:cs="Book Antiqua"/>
          <w:i/>
          <w:iCs/>
          <w:color w:val="000000"/>
        </w:rPr>
        <w:t>al</w:t>
      </w:r>
      <w:r w:rsidR="00147650">
        <w:rPr>
          <w:rFonts w:ascii="Book Antiqua" w:eastAsia="Book Antiqua" w:hAnsi="Book Antiqua" w:cs="Book Antiqua"/>
          <w:color w:val="000000"/>
          <w:vertAlign w:val="superscript"/>
        </w:rPr>
        <w:t>[</w:t>
      </w:r>
      <w:proofErr w:type="gramEnd"/>
      <w:r w:rsidR="00147650">
        <w:rPr>
          <w:rFonts w:ascii="Book Antiqua" w:eastAsia="Book Antiqua" w:hAnsi="Book Antiqua" w:cs="Book Antiqua"/>
          <w:color w:val="000000"/>
          <w:vertAlign w:val="superscript"/>
        </w:rPr>
        <w:t>4</w:t>
      </w:r>
      <w:r w:rsidR="00115EAB">
        <w:rPr>
          <w:rFonts w:ascii="Book Antiqua" w:eastAsia="Book Antiqua" w:hAnsi="Book Antiqua" w:cs="Book Antiqua"/>
          <w:color w:val="000000"/>
          <w:vertAlign w:val="superscript"/>
        </w:rPr>
        <w:t>7</w:t>
      </w:r>
      <w:r w:rsidR="00147650">
        <w:rPr>
          <w:rFonts w:ascii="Book Antiqua" w:eastAsia="Book Antiqua" w:hAnsi="Book Antiqua" w:cs="Book Antiqua"/>
          <w:color w:val="000000"/>
          <w:vertAlign w:val="superscript"/>
        </w:rPr>
        <w:t>]</w:t>
      </w:r>
      <w:r>
        <w:rPr>
          <w:rFonts w:ascii="Book Antiqua" w:eastAsia="Book Antiqua" w:hAnsi="Book Antiqua" w:cs="Book Antiqua"/>
          <w:color w:val="000000"/>
        </w:rPr>
        <w:t xml:space="preserve"> presented summarized guidance by the current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device regulation and their recommendations for the main components of validation. In laboratory medicine, apart from clinical evaluation, analytical validation should be </w:t>
      </w:r>
      <w:proofErr w:type="gramStart"/>
      <w:r>
        <w:rPr>
          <w:rFonts w:ascii="Book Antiqua" w:eastAsia="Book Antiqua" w:hAnsi="Book Antiqua" w:cs="Book Antiqua"/>
          <w:color w:val="000000"/>
        </w:rPr>
        <w:t>considered</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The establishment of steps and criteria for the validation of new tests against existing gold standards is essential. For image analysis validation, the technique is often compared with the “ground truth” (for example, comparing an AI-technology analyzing HER2 expression within the tumor to a detailed tumor assessment performed manually). It would be appropriate to compare the digital </w:t>
      </w:r>
      <w:r>
        <w:rPr>
          <w:rFonts w:ascii="Book Antiqua" w:eastAsia="Book Antiqua" w:hAnsi="Book Antiqua" w:cs="Book Antiqua"/>
          <w:color w:val="000000"/>
        </w:rPr>
        <w:lastRenderedPageBreak/>
        <w:t>pathology technique with the performance of human pathologists. However, considering inter- and intra-observer variability in visual assessments of human pathologists, it is difficult to identify the ground truth; thus, it involves careful designing of the study and acceptance of the limitations of the present gold standard. Currently, most AI applications seem to have difficulty in establishing absolute ground truth. Therefore, the robustness and reproducibility of AI applications should be repeatedly validated in large and variable patient cohorts.</w:t>
      </w:r>
    </w:p>
    <w:p w14:paraId="1B257992" w14:textId="1AB3D33C" w:rsidR="00A77B3E" w:rsidRDefault="008B2CBC" w:rsidP="00147650">
      <w:pPr>
        <w:spacing w:line="360" w:lineRule="auto"/>
        <w:ind w:firstLineChars="100" w:firstLine="240"/>
        <w:jc w:val="both"/>
      </w:pPr>
      <w:r>
        <w:rPr>
          <w:rFonts w:ascii="Book Antiqua" w:eastAsia="Book Antiqua" w:hAnsi="Book Antiqua" w:cs="Book Antiqua"/>
          <w:color w:val="000000"/>
        </w:rPr>
        <w:t>The relative lack of a validation cohort is an urgent issue in the development of AI-based applications. Histopathological slides, with detailed clinical data linked to them, cannot be often shared widely for reasons such as privacy protection. Annotations by pathologists, which are usually considered the “ground truth”, are still controversial. Inter-observer variability and subjectivity in assessments by a pathologist indicate that a certain amount of uncertainty is inherent to ground truth. However, where the pathologist's assessment is the only available ground truth, it is important to enhance accuracy through validation as the next best measure. Efficient validation and testing require multicenter assessments involving multiple pathologists and datasets. If the AI application is intended to be used in real-life practice, it should be robust against pre-analytical variations within the target images, such as differences in staining conditions and WSI scanners, and its performance should be reproducible. With respect to this, a significant proportion of currently published AI research in GI cancers has not been externally validated.</w:t>
      </w:r>
    </w:p>
    <w:p w14:paraId="07B58FAA" w14:textId="77777777" w:rsidR="00A77B3E" w:rsidRDefault="00A77B3E" w:rsidP="00147650">
      <w:pPr>
        <w:spacing w:line="360" w:lineRule="auto"/>
        <w:jc w:val="both"/>
      </w:pPr>
    </w:p>
    <w:p w14:paraId="5B551405" w14:textId="4A919C2A" w:rsidR="00A77B3E" w:rsidRDefault="008B2CBC">
      <w:pPr>
        <w:spacing w:line="360" w:lineRule="auto"/>
        <w:jc w:val="both"/>
      </w:pPr>
      <w:r>
        <w:rPr>
          <w:rFonts w:ascii="Book Antiqua" w:eastAsia="Book Antiqua" w:hAnsi="Book Antiqua" w:cs="Book Antiqua"/>
          <w:b/>
          <w:bCs/>
          <w:i/>
          <w:iCs/>
          <w:color w:val="000000"/>
        </w:rPr>
        <w:t xml:space="preserve">Regulatory </w:t>
      </w:r>
      <w:r w:rsidR="00147650">
        <w:rPr>
          <w:rFonts w:ascii="Book Antiqua" w:eastAsia="Book Antiqua" w:hAnsi="Book Antiqua" w:cs="Book Antiqua"/>
          <w:b/>
          <w:bCs/>
          <w:i/>
          <w:iCs/>
          <w:color w:val="000000"/>
        </w:rPr>
        <w:t>c</w:t>
      </w:r>
      <w:r>
        <w:rPr>
          <w:rFonts w:ascii="Book Antiqua" w:eastAsia="Book Antiqua" w:hAnsi="Book Antiqua" w:cs="Book Antiqua"/>
          <w:b/>
          <w:bCs/>
          <w:i/>
          <w:iCs/>
          <w:color w:val="000000"/>
        </w:rPr>
        <w:t>hallenges</w:t>
      </w:r>
    </w:p>
    <w:p w14:paraId="69EDE48C" w14:textId="07110E72" w:rsidR="00A77B3E" w:rsidRDefault="008B2CBC">
      <w:pPr>
        <w:spacing w:line="360" w:lineRule="auto"/>
        <w:jc w:val="both"/>
      </w:pPr>
      <w:r>
        <w:rPr>
          <w:rFonts w:ascii="Book Antiqua" w:eastAsia="Book Antiqua" w:hAnsi="Book Antiqua" w:cs="Book Antiqua"/>
          <w:color w:val="000000"/>
        </w:rPr>
        <w:t xml:space="preserve">Appropriate regulations are required for the safe and effective use of AI in pathological practice. Unlike other laboratory tests, it is difficult to understand how predictions are made in AI applications; therefore, they are often viewed as black boxes. While various visualization techniques, including gradient saliency </w:t>
      </w:r>
      <w:proofErr w:type="gramStart"/>
      <w:r>
        <w:rPr>
          <w:rFonts w:ascii="Book Antiqua" w:eastAsia="Book Antiqua" w:hAnsi="Book Antiqua" w:cs="Book Antiqua"/>
          <w:color w:val="000000"/>
        </w:rPr>
        <w:t>maps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and filter visualization methods, have been developed, it may not be possible for users to fully understand all the parameter changes causing erroneous performance or misprediction. Regulatory </w:t>
      </w:r>
      <w:r>
        <w:rPr>
          <w:rFonts w:ascii="Book Antiqua" w:eastAsia="Book Antiqua" w:hAnsi="Book Antiqua" w:cs="Book Antiqua"/>
          <w:color w:val="000000"/>
        </w:rPr>
        <w:lastRenderedPageBreak/>
        <w:t xml:space="preserve">approval should be structured to minimize potential harm, define the risk-benefit balance, develop appropriate validation standards, and promote </w:t>
      </w:r>
      <w:proofErr w:type="gramStart"/>
      <w:r>
        <w:rPr>
          <w:rFonts w:ascii="Book Antiqua" w:eastAsia="Book Antiqua" w:hAnsi="Book Antiqua" w:cs="Book Antiqua"/>
          <w:color w:val="000000"/>
        </w:rPr>
        <w:t>innovation</w:t>
      </w:r>
      <w:r w:rsidR="00147650">
        <w:rPr>
          <w:rFonts w:ascii="Book Antiqua" w:eastAsia="Book Antiqua" w:hAnsi="Book Antiqua" w:cs="Book Antiqua"/>
          <w:color w:val="000000"/>
          <w:szCs w:val="30"/>
          <w:vertAlign w:val="superscript"/>
        </w:rPr>
        <w:t>[</w:t>
      </w:r>
      <w:proofErr w:type="gramEnd"/>
      <w:r w:rsidR="00147650">
        <w:rPr>
          <w:rFonts w:ascii="Book Antiqua" w:eastAsia="Book Antiqua" w:hAnsi="Book Antiqua" w:cs="Book Antiqua"/>
          <w:color w:val="000000"/>
          <w:szCs w:val="30"/>
          <w:vertAlign w:val="superscript"/>
        </w:rPr>
        <w:t>6</w:t>
      </w:r>
      <w:r w:rsidR="00115EAB">
        <w:rPr>
          <w:rFonts w:ascii="Book Antiqua" w:eastAsia="Book Antiqua" w:hAnsi="Book Antiqua" w:cs="Book Antiqua"/>
          <w:color w:val="000000"/>
          <w:szCs w:val="30"/>
          <w:vertAlign w:val="superscript"/>
        </w:rPr>
        <w:t>8</w:t>
      </w:r>
      <w:r w:rsidR="00147650">
        <w:rPr>
          <w:rFonts w:ascii="Book Antiqua" w:eastAsia="Book Antiqua" w:hAnsi="Book Antiqua" w:cs="Book Antiqua"/>
          <w:color w:val="000000"/>
          <w:szCs w:val="30"/>
          <w:vertAlign w:val="superscript"/>
        </w:rPr>
        <w:t>]</w:t>
      </w:r>
      <w:r>
        <w:rPr>
          <w:rFonts w:ascii="Book Antiqua" w:eastAsia="Book Antiqua" w:hAnsi="Book Antiqua" w:cs="Book Antiqua"/>
          <w:color w:val="000000"/>
        </w:rPr>
        <w:t>.</w:t>
      </w:r>
    </w:p>
    <w:p w14:paraId="6665BBCE" w14:textId="6758DEAA"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Regulatory authorities, such as the FDA, the Centers for Medicare and Medicaid Services (CMS), and the European Union </w:t>
      </w:r>
      <w:proofErr w:type="spellStart"/>
      <w:r>
        <w:rPr>
          <w:rFonts w:ascii="Book Antiqua" w:eastAsia="Book Antiqua" w:hAnsi="Book Antiqua" w:cs="Book Antiqua"/>
          <w:color w:val="000000"/>
        </w:rPr>
        <w:t>Conformité</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Européenne</w:t>
      </w:r>
      <w:proofErr w:type="spellEnd"/>
      <w:r>
        <w:rPr>
          <w:rFonts w:ascii="Book Antiqua" w:eastAsia="Book Antiqua" w:hAnsi="Book Antiqua" w:cs="Book Antiqua"/>
          <w:color w:val="000000"/>
        </w:rPr>
        <w:t xml:space="preserve"> (EUCE) are not yet completely prepared for the implementation of AI applications in clinical medicine. As a result, AI-based devices are being controlled by prior and potentially obsolete guidelines for testing medical devices.</w:t>
      </w:r>
    </w:p>
    <w:p w14:paraId="67E2ABB8" w14:textId="77115AFF" w:rsidR="00A77B3E" w:rsidRDefault="008B2CBC" w:rsidP="00147650">
      <w:pPr>
        <w:spacing w:line="360" w:lineRule="auto"/>
        <w:ind w:firstLineChars="100" w:firstLine="240"/>
        <w:jc w:val="both"/>
      </w:pPr>
      <w:r>
        <w:rPr>
          <w:rFonts w:ascii="Book Antiqua" w:eastAsia="Book Antiqua" w:hAnsi="Book Antiqua" w:cs="Book Antiqua"/>
          <w:color w:val="000000"/>
        </w:rPr>
        <w:t xml:space="preserve">In the United States, the FDA is devising novel regulations for AI-based devices to make them safer and more </w:t>
      </w:r>
      <w:proofErr w:type="gramStart"/>
      <w:r>
        <w:rPr>
          <w:rFonts w:ascii="Book Antiqua" w:eastAsia="Book Antiqua" w:hAnsi="Book Antiqua" w:cs="Book Antiqua"/>
          <w:color w:val="000000"/>
        </w:rPr>
        <w:t>effective</w:t>
      </w:r>
      <w:r>
        <w:rPr>
          <w:rFonts w:ascii="Book Antiqua" w:eastAsia="Book Antiqua" w:hAnsi="Book Antiqua" w:cs="Book Antiqua"/>
          <w:color w:val="000000"/>
          <w:szCs w:val="30"/>
          <w:vertAlign w:val="superscript"/>
        </w:rPr>
        <w:t>[</w:t>
      </w:r>
      <w:proofErr w:type="gramEnd"/>
      <w:r w:rsidR="00115EAB">
        <w:rPr>
          <w:rFonts w:ascii="Book Antiqua" w:eastAsia="Book Antiqua" w:hAnsi="Book Antiqua" w:cs="Book Antiqua"/>
          <w:color w:val="000000"/>
          <w:szCs w:val="30"/>
          <w:vertAlign w:val="superscript"/>
        </w:rPr>
        <w:t>69</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CMS controls laboratory testing through the Clinical Laboratory Improvement Amendments (CLIA). CLIA stipulates that appropriate validation must be performed for all laboratory tests using human tissue before clinical implementation, regardless of their FDA approval. Currently, CLIA has no specific regulations for validating AI applications. The EUCE will replace the medical device directive in May 2021, and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diagnostic medical device directives will be replaced by </w:t>
      </w:r>
      <w:r>
        <w:rPr>
          <w:rFonts w:ascii="Book Antiqua" w:eastAsia="Book Antiqua" w:hAnsi="Book Antiqua" w:cs="Book Antiqua"/>
          <w:i/>
          <w:iCs/>
          <w:color w:val="000000"/>
        </w:rPr>
        <w:t>in vitro</w:t>
      </w:r>
      <w:r>
        <w:rPr>
          <w:rFonts w:ascii="Book Antiqua" w:eastAsia="Book Antiqua" w:hAnsi="Book Antiqua" w:cs="Book Antiqua"/>
          <w:color w:val="000000"/>
        </w:rPr>
        <w:t xml:space="preserve"> diagnostic regulation in May 2022</w:t>
      </w:r>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0</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Successful clinical implementation of AI-based applications will be assisted by the global market, and those clinically enforcing the applications will need to pay particular attention to the regulatory trends in their own country as well as in the US and EU. For AI applications to be approved by the FDA and EUCE, they should be established based on the updated details on FDA and EUCE regulations.</w:t>
      </w:r>
    </w:p>
    <w:p w14:paraId="7DE2A288" w14:textId="77777777" w:rsidR="00A77B3E" w:rsidRDefault="00A77B3E">
      <w:pPr>
        <w:spacing w:line="360" w:lineRule="auto"/>
        <w:jc w:val="both"/>
      </w:pPr>
    </w:p>
    <w:p w14:paraId="7A8242CC" w14:textId="77777777" w:rsidR="00A77B3E" w:rsidRDefault="008B2CBC">
      <w:pPr>
        <w:spacing w:line="360" w:lineRule="auto"/>
        <w:jc w:val="both"/>
      </w:pPr>
      <w:r>
        <w:rPr>
          <w:rFonts w:ascii="Book Antiqua" w:eastAsia="Book Antiqua" w:hAnsi="Book Antiqua" w:cs="Book Antiqua"/>
          <w:b/>
          <w:bCs/>
          <w:i/>
          <w:iCs/>
          <w:color w:val="000000"/>
        </w:rPr>
        <w:t>Implementation</w:t>
      </w:r>
    </w:p>
    <w:p w14:paraId="72499500" w14:textId="77777777" w:rsidR="00A77B3E" w:rsidRDefault="008B2CBC">
      <w:pPr>
        <w:spacing w:line="360" w:lineRule="auto"/>
        <w:jc w:val="both"/>
      </w:pPr>
      <w:r>
        <w:rPr>
          <w:rFonts w:ascii="Book Antiqua" w:eastAsia="Book Antiqua" w:hAnsi="Book Antiqua" w:cs="Book Antiqua"/>
          <w:color w:val="000000"/>
        </w:rPr>
        <w:t>Before implementing an AI application in real-life pathology practice, several obstacles must be addressed. Established business-use cases and a guarantee from pathologists for the use of the AI system should be accounted for before investing substantial time, energy, and funds on AI applications and required IT infrastructure.</w:t>
      </w:r>
    </w:p>
    <w:p w14:paraId="0BE61BD0" w14:textId="437EAE30" w:rsidR="00A77B3E" w:rsidRDefault="008B2CBC" w:rsidP="0014752A">
      <w:pPr>
        <w:spacing w:line="360" w:lineRule="auto"/>
        <w:ind w:firstLineChars="100" w:firstLine="240"/>
        <w:jc w:val="both"/>
      </w:pPr>
      <w:r>
        <w:rPr>
          <w:rFonts w:ascii="Book Antiqua" w:eastAsia="Book Antiqua" w:hAnsi="Book Antiqua" w:cs="Book Antiqua"/>
          <w:color w:val="000000"/>
        </w:rPr>
        <w:t xml:space="preserve">The changes required for shifting daily workflow in the pathology department, from glass slides to WSIs, must be addressed. The department would require new digital pathology-related devices, a specific data management system, data storage facilities, </w:t>
      </w:r>
      <w:r>
        <w:rPr>
          <w:rFonts w:ascii="Book Antiqua" w:eastAsia="Book Antiqua" w:hAnsi="Book Antiqua" w:cs="Book Antiqua"/>
          <w:color w:val="000000"/>
        </w:rPr>
        <w:lastRenderedPageBreak/>
        <w:t>and additional personnel to handle these changes. Simultaneously, an institutional IT infrastructure is required to enable users to operate through both on-site and cloud-based computing systems.</w:t>
      </w:r>
      <w:r>
        <w:rPr>
          <w:rFonts w:ascii="Book Antiqua" w:eastAsia="Book Antiqua" w:hAnsi="Book Antiqua" w:cs="Book Antiqua"/>
          <w:b/>
          <w:bCs/>
          <w:color w:val="000000"/>
        </w:rPr>
        <w:t xml:space="preserve"> </w:t>
      </w:r>
      <w:r>
        <w:rPr>
          <w:rFonts w:ascii="Book Antiqua" w:eastAsia="Book Antiqua" w:hAnsi="Book Antiqua" w:cs="Book Antiqua"/>
          <w:color w:val="000000"/>
        </w:rPr>
        <w:t xml:space="preserve">Therefore, in the real-world, digital pathology systems, requiring substantial investment, may hamper the implementation of these </w:t>
      </w:r>
      <w:proofErr w:type="gramStart"/>
      <w:r>
        <w:rPr>
          <w:rFonts w:ascii="Book Antiqua" w:eastAsia="Book Antiqua" w:hAnsi="Book Antiqua" w:cs="Book Antiqua"/>
          <w:color w:val="000000"/>
        </w:rPr>
        <w:t>technologies</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1</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Notably, augmented microscopy, connected directly to the cloud network service, might solve the issue of whole slide scanner installation. Chen and colleagues reported the augmented reality microscope, overlaying AI-based information onto the sample-view in real-time, may enable a seamless integration of AI into the routine </w:t>
      </w:r>
      <w:proofErr w:type="gramStart"/>
      <w:r>
        <w:rPr>
          <w:rFonts w:ascii="Book Antiqua" w:eastAsia="Book Antiqua" w:hAnsi="Book Antiqua" w:cs="Book Antiqua"/>
          <w:color w:val="000000"/>
        </w:rPr>
        <w:t>workflow</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2</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According to Hegde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sidR="0014752A">
        <w:rPr>
          <w:rFonts w:ascii="Book Antiqua" w:eastAsia="Book Antiqua" w:hAnsi="Book Antiqua" w:cs="Book Antiqua"/>
          <w:color w:val="000000"/>
          <w:szCs w:val="30"/>
          <w:vertAlign w:val="superscript"/>
        </w:rPr>
        <w:t>[</w:t>
      </w:r>
      <w:proofErr w:type="gramEnd"/>
      <w:r w:rsidR="0014752A">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3</w:t>
      </w:r>
      <w:r w:rsidR="0014752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the cloud-based AI application (SMILY, Similar image search for histopathology), developed by GOOGLE, irrespective of its annotation status, allows the search for morphologically similar features in a target image.</w:t>
      </w:r>
    </w:p>
    <w:p w14:paraId="15C5A2F4" w14:textId="12445C3D" w:rsidR="00A77B3E" w:rsidRDefault="008B2CBC" w:rsidP="0014752A">
      <w:pPr>
        <w:spacing w:line="360" w:lineRule="auto"/>
        <w:ind w:firstLineChars="100" w:firstLine="240"/>
        <w:jc w:val="both"/>
      </w:pPr>
      <w:r>
        <w:rPr>
          <w:rFonts w:ascii="Book Antiqua" w:eastAsia="Book Antiqua" w:hAnsi="Book Antiqua" w:cs="Book Antiqua"/>
          <w:color w:val="000000"/>
        </w:rPr>
        <w:t xml:space="preserve">In addition, one must consider the relative inexperience of pathologists with AI-based technologies and acknowledge the range of issues the department would encounter prior to the implementation of AI. Second, a pathologist must buy-in to make significant improvements in a conventional century-old workflow. In view of the fact that progress does not happen immediately, the pathologist's management concerns should be dealt with separately from the technological hurdles. Initially, pathologists must commit to the installation of both digital pathology systems and AI applications to a pathology department. They have to understand the long-term risk-benefit balance of AI implementation. The present DL-based AI applications lack interpretability, which may contribute to patients’ and clinicians' reluctance. Developing AI solutions that can be interpreted by end-users, thereby providing them with detailed descriptions of how their predictions are made, could be </w:t>
      </w:r>
      <w:proofErr w:type="gramStart"/>
      <w:r>
        <w:rPr>
          <w:rFonts w:ascii="Book Antiqua" w:eastAsia="Book Antiqua" w:hAnsi="Book Antiqua" w:cs="Book Antiqua"/>
          <w:color w:val="000000"/>
        </w:rPr>
        <w:t>useful</w:t>
      </w:r>
      <w:r w:rsidR="0014752A">
        <w:rPr>
          <w:rFonts w:ascii="Book Antiqua" w:eastAsia="Book Antiqua" w:hAnsi="Book Antiqua" w:cs="Book Antiqua"/>
          <w:color w:val="000000"/>
          <w:szCs w:val="30"/>
          <w:vertAlign w:val="superscript"/>
        </w:rPr>
        <w:t>[</w:t>
      </w:r>
      <w:proofErr w:type="gramEnd"/>
      <w:r w:rsidR="0014752A">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4</w:t>
      </w:r>
      <w:r w:rsidR="0014752A">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For lack of interpretability of DL model, various solutions, such as generating attention heat </w:t>
      </w:r>
      <w:proofErr w:type="gramStart"/>
      <w:r>
        <w:rPr>
          <w:rFonts w:ascii="Book Antiqua" w:eastAsia="Book Antiqua" w:hAnsi="Book Antiqua" w:cs="Book Antiqua"/>
          <w:color w:val="000000"/>
        </w:rPr>
        <w:t>map</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5</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constructing interpretable model</w:t>
      </w:r>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6</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creating external interpretive model</w:t>
      </w:r>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have been reported. However, this black box problem is not yet fully resolved.</w:t>
      </w:r>
    </w:p>
    <w:p w14:paraId="5A091A72" w14:textId="249F09FE" w:rsidR="00A77B3E" w:rsidRDefault="008B2CBC" w:rsidP="0014752A">
      <w:pPr>
        <w:spacing w:line="360" w:lineRule="auto"/>
        <w:ind w:firstLineChars="100" w:firstLine="240"/>
        <w:jc w:val="both"/>
      </w:pPr>
      <w:r>
        <w:rPr>
          <w:rFonts w:ascii="Book Antiqua" w:eastAsia="Book Antiqua" w:hAnsi="Book Antiqua" w:cs="Book Antiqua"/>
          <w:color w:val="000000"/>
        </w:rPr>
        <w:t xml:space="preserve">On the downside, dependence on AI assistance for diagnoses can result in fewer opportunities for trainees to learn diagnostic skills. Although AI can be used as an </w:t>
      </w:r>
      <w:r>
        <w:rPr>
          <w:rFonts w:ascii="Book Antiqua" w:eastAsia="Book Antiqua" w:hAnsi="Book Antiqua" w:cs="Book Antiqua"/>
          <w:color w:val="000000"/>
        </w:rPr>
        <w:lastRenderedPageBreak/>
        <w:t xml:space="preserve">auxiliary method to improve the quality and precision of clinical diagnoses, resident pathologists should be trained and encouraged to understand the utility, limitations, and pitfalls of AI </w:t>
      </w:r>
      <w:proofErr w:type="gramStart"/>
      <w:r>
        <w:rPr>
          <w:rFonts w:ascii="Book Antiqua" w:eastAsia="Book Antiqua" w:hAnsi="Book Antiqua" w:cs="Book Antiqua"/>
          <w:color w:val="000000"/>
        </w:rPr>
        <w:t>application</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7</w:t>
      </w:r>
      <w:r w:rsidR="00115EAB">
        <w:rPr>
          <w:rFonts w:ascii="Book Antiqua" w:eastAsia="Book Antiqua" w:hAnsi="Book Antiqua" w:cs="Book Antiqua"/>
          <w:color w:val="000000"/>
          <w:szCs w:val="30"/>
          <w:vertAlign w:val="superscript"/>
        </w:rPr>
        <w:t>8</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As molecular pathologists have become necessary, since the advent of genomic medicine, “computational pathologists</w:t>
      </w:r>
      <w:proofErr w:type="gramStart"/>
      <w:r>
        <w:rPr>
          <w:rFonts w:ascii="Book Antiqua" w:eastAsia="Book Antiqua" w:hAnsi="Book Antiqua" w:cs="Book Antiqua"/>
          <w:color w:val="000000"/>
        </w:rPr>
        <w:t>”</w:t>
      </w:r>
      <w:r>
        <w:rPr>
          <w:rFonts w:ascii="Book Antiqua" w:eastAsia="Book Antiqua" w:hAnsi="Book Antiqua" w:cs="Book Antiqua"/>
          <w:color w:val="000000"/>
          <w:szCs w:val="30"/>
          <w:vertAlign w:val="superscript"/>
        </w:rPr>
        <w:t>[</w:t>
      </w:r>
      <w:proofErr w:type="gramEnd"/>
      <w:r>
        <w:rPr>
          <w:rFonts w:ascii="Book Antiqua" w:eastAsia="Book Antiqua" w:hAnsi="Book Antiqua" w:cs="Book Antiqua"/>
          <w:color w:val="000000"/>
          <w:szCs w:val="30"/>
          <w:vertAlign w:val="superscript"/>
        </w:rPr>
        <w:t>4</w:t>
      </w:r>
      <w:r w:rsidR="00115EAB">
        <w:rPr>
          <w:rFonts w:ascii="Book Antiqua" w:eastAsia="Book Antiqua" w:hAnsi="Book Antiqua" w:cs="Book Antiqua"/>
          <w:color w:val="000000"/>
          <w:szCs w:val="30"/>
          <w:vertAlign w:val="superscript"/>
        </w:rPr>
        <w:t>7</w:t>
      </w:r>
      <w:r>
        <w:rPr>
          <w:rFonts w:ascii="Book Antiqua" w:eastAsia="Book Antiqua" w:hAnsi="Book Antiqua" w:cs="Book Antiqua"/>
          <w:color w:val="000000"/>
          <w:szCs w:val="30"/>
          <w:vertAlign w:val="superscript"/>
        </w:rPr>
        <w:t>]</w:t>
      </w:r>
      <w:r>
        <w:rPr>
          <w:rFonts w:ascii="Book Antiqua" w:eastAsia="Book Antiqua" w:hAnsi="Book Antiqua" w:cs="Book Antiqua"/>
          <w:color w:val="000000"/>
        </w:rPr>
        <w:t xml:space="preserve"> will become necessary in the near future.</w:t>
      </w:r>
    </w:p>
    <w:p w14:paraId="2A485CE9" w14:textId="70E31736" w:rsidR="00A77B3E" w:rsidRDefault="008B2CBC" w:rsidP="0014752A">
      <w:pPr>
        <w:spacing w:line="360" w:lineRule="auto"/>
        <w:ind w:firstLineChars="100" w:firstLine="240"/>
        <w:jc w:val="both"/>
      </w:pPr>
      <w:r>
        <w:rPr>
          <w:rFonts w:ascii="Book Antiqua" w:eastAsia="Book Antiqua" w:hAnsi="Book Antiqua" w:cs="Book Antiqua"/>
          <w:color w:val="000000"/>
        </w:rPr>
        <w:t>As with other clinical tests, ongoing post-marketing quality assurance is also essential for the safe and effective use of AI in clinical practice. Apart from laboratory testing processes, laboratory staff should understand the quality management system. As in conventional laboratory tests, a novel scheme of external quality assurance for AI applications in pathology should be urgently prepared for its implementation.</w:t>
      </w:r>
    </w:p>
    <w:p w14:paraId="352113C9" w14:textId="07B59E02" w:rsidR="00A77B3E" w:rsidRDefault="008B2CBC" w:rsidP="0014752A">
      <w:pPr>
        <w:spacing w:line="360" w:lineRule="auto"/>
        <w:ind w:firstLineChars="100" w:firstLine="240"/>
        <w:jc w:val="both"/>
      </w:pPr>
      <w:r>
        <w:rPr>
          <w:rFonts w:ascii="Book Antiqua" w:eastAsia="Book Antiqua" w:hAnsi="Book Antiqua" w:cs="Book Antiqua"/>
          <w:color w:val="000000"/>
        </w:rPr>
        <w:t>The use of AI applications in diagnostic practice poses complex new issues around the legal ramifications of signing a report prepared using AI by a pathologist. In order to incorporate their output into a pathological report, a pathologist should be confident in the performance of the algorithm; further, any algorithms used should be validated and regulated correctly. Although AI applications may not replace pathologists in view of this legal issue, they can be employed to support the pathologists in their clinical work. In particular, AI researchers are attempting to provide their predictions/results with confidence estimates and localize pathology-related features. This could help mitigate interpretability and confidence-building concerns.</w:t>
      </w:r>
    </w:p>
    <w:p w14:paraId="5100E840" w14:textId="77777777" w:rsidR="00A77B3E" w:rsidRDefault="00A77B3E">
      <w:pPr>
        <w:spacing w:line="360" w:lineRule="auto"/>
        <w:jc w:val="both"/>
      </w:pPr>
    </w:p>
    <w:p w14:paraId="2ADABE1C" w14:textId="77777777" w:rsidR="00A77B3E" w:rsidRDefault="008B2CBC">
      <w:pPr>
        <w:spacing w:line="360" w:lineRule="auto"/>
        <w:jc w:val="both"/>
      </w:pPr>
      <w:r>
        <w:rPr>
          <w:rFonts w:ascii="Book Antiqua" w:eastAsia="Book Antiqua" w:hAnsi="Book Antiqua" w:cs="Book Antiqua"/>
          <w:b/>
          <w:caps/>
          <w:color w:val="000000"/>
          <w:u w:val="single"/>
        </w:rPr>
        <w:t>CONCLUSION</w:t>
      </w:r>
    </w:p>
    <w:p w14:paraId="24BC105D" w14:textId="77777777" w:rsidR="00A77B3E" w:rsidRDefault="008B2CBC">
      <w:pPr>
        <w:spacing w:line="360" w:lineRule="auto"/>
        <w:jc w:val="both"/>
      </w:pPr>
      <w:r>
        <w:rPr>
          <w:rFonts w:ascii="Book Antiqua" w:eastAsia="Book Antiqua" w:hAnsi="Book Antiqua" w:cs="Book Antiqua"/>
          <w:color w:val="000000"/>
        </w:rPr>
        <w:t xml:space="preserve">The immense potential of AI in pathological practice can be harnessed by improving workflows, eliminating simple mistakes, increasing diagnostic reproducibility, and revealing predictions that are impossible with the use of conventional visual methods by human pathologists. The clinically implemented AI applications are expected to be user-friendly, explainable, robust, manageable, and cost-effective. Considering the current limited clinical awareness and uncertainty about how AI tools can be introduced into real-life practice, caution should be paid to their deployment. Eventually, AI applications may be implemented and used appropriately, provided </w:t>
      </w:r>
      <w:r>
        <w:rPr>
          <w:rFonts w:ascii="Book Antiqua" w:eastAsia="Book Antiqua" w:hAnsi="Book Antiqua" w:cs="Book Antiqua"/>
          <w:color w:val="000000"/>
        </w:rPr>
        <w:lastRenderedPageBreak/>
        <w:t>they are supported by human pathologists, standardized usage recommendations, and harmonization of AI applications with present information systems.</w:t>
      </w:r>
    </w:p>
    <w:p w14:paraId="5DCC919B" w14:textId="026F6694" w:rsidR="00A77B3E" w:rsidRDefault="008B2CBC" w:rsidP="0014752A">
      <w:pPr>
        <w:spacing w:line="360" w:lineRule="auto"/>
        <w:ind w:firstLineChars="100" w:firstLine="240"/>
        <w:jc w:val="both"/>
      </w:pPr>
      <w:r>
        <w:rPr>
          <w:rFonts w:ascii="Book Antiqua" w:eastAsia="Book Antiqua" w:hAnsi="Book Antiqua" w:cs="Book Antiqua"/>
          <w:color w:val="000000"/>
        </w:rPr>
        <w:t>AI can play a pivotal role in the practice of pathologists and the development of precision medicine for GI cancers. However, there are various barriers to its effective implementation. To overcome these barriers and implement AI at the practice level, it is necessary to work with a range of stakeholders, including pathologists, clinicians, developers, regulators, and device vendors, to establish a strong network to grab true needs, expand the market, and use the application safely and efficiently.</w:t>
      </w:r>
    </w:p>
    <w:p w14:paraId="0BFACEA3" w14:textId="77777777" w:rsidR="00A77B3E" w:rsidRDefault="00A77B3E">
      <w:pPr>
        <w:spacing w:line="360" w:lineRule="auto"/>
        <w:jc w:val="both"/>
      </w:pPr>
    </w:p>
    <w:p w14:paraId="3C99B724" w14:textId="77777777" w:rsidR="00A77B3E" w:rsidRDefault="008B2CBC">
      <w:pPr>
        <w:spacing w:line="360" w:lineRule="auto"/>
        <w:jc w:val="both"/>
      </w:pPr>
      <w:r>
        <w:rPr>
          <w:rFonts w:ascii="Book Antiqua" w:eastAsia="Book Antiqua" w:hAnsi="Book Antiqua" w:cs="Book Antiqua"/>
          <w:b/>
          <w:color w:val="000000"/>
        </w:rPr>
        <w:t>REFERENCES</w:t>
      </w:r>
    </w:p>
    <w:p w14:paraId="7013B857" w14:textId="77777777" w:rsidR="00A77B3E" w:rsidRDefault="008B2CBC">
      <w:pPr>
        <w:spacing w:line="360" w:lineRule="auto"/>
        <w:jc w:val="both"/>
      </w:pPr>
      <w:r>
        <w:rPr>
          <w:rFonts w:ascii="Book Antiqua" w:eastAsia="Book Antiqua" w:hAnsi="Book Antiqua" w:cs="Book Antiqua"/>
          <w:color w:val="000000"/>
        </w:rPr>
        <w:t xml:space="preserve">1 </w:t>
      </w:r>
      <w:proofErr w:type="spellStart"/>
      <w:r>
        <w:rPr>
          <w:rFonts w:ascii="Book Antiqua" w:eastAsia="Book Antiqua" w:hAnsi="Book Antiqua" w:cs="Book Antiqua"/>
          <w:b/>
          <w:bCs/>
          <w:color w:val="000000"/>
        </w:rPr>
        <w:t>Topol</w:t>
      </w:r>
      <w:proofErr w:type="spellEnd"/>
      <w:r>
        <w:rPr>
          <w:rFonts w:ascii="Book Antiqua" w:eastAsia="Book Antiqua" w:hAnsi="Book Antiqua" w:cs="Book Antiqua"/>
          <w:b/>
          <w:bCs/>
          <w:color w:val="000000"/>
        </w:rPr>
        <w:t xml:space="preserve"> EJ</w:t>
      </w:r>
      <w:r>
        <w:rPr>
          <w:rFonts w:ascii="Book Antiqua" w:eastAsia="Book Antiqua" w:hAnsi="Book Antiqua" w:cs="Book Antiqua"/>
          <w:color w:val="000000"/>
        </w:rPr>
        <w:t xml:space="preserve">. High-performance medicine: the convergence of human and artificial intelligence.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44-56 [PMID: 30617339 DOI: 10.1038/s41591-018-0300-7]</w:t>
      </w:r>
    </w:p>
    <w:p w14:paraId="3F93E0C2" w14:textId="77777777" w:rsidR="00A77B3E" w:rsidRDefault="008B2CBC">
      <w:pPr>
        <w:spacing w:line="360" w:lineRule="auto"/>
        <w:jc w:val="both"/>
      </w:pPr>
      <w:r>
        <w:rPr>
          <w:rFonts w:ascii="Book Antiqua" w:eastAsia="Book Antiqua" w:hAnsi="Book Antiqua" w:cs="Book Antiqua"/>
          <w:color w:val="000000"/>
        </w:rPr>
        <w:t xml:space="preserve">2 </w:t>
      </w:r>
      <w:r>
        <w:rPr>
          <w:rFonts w:ascii="Book Antiqua" w:eastAsia="Book Antiqua" w:hAnsi="Book Antiqua" w:cs="Book Antiqua"/>
          <w:b/>
          <w:bCs/>
          <w:color w:val="000000"/>
        </w:rPr>
        <w:t>Andras I</w:t>
      </w:r>
      <w:r>
        <w:rPr>
          <w:rFonts w:ascii="Book Antiqua" w:eastAsia="Book Antiqua" w:hAnsi="Book Antiqua" w:cs="Book Antiqua"/>
          <w:color w:val="000000"/>
        </w:rPr>
        <w:t xml:space="preserve">, Mazzone E,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FWB, De </w:t>
      </w:r>
      <w:proofErr w:type="spellStart"/>
      <w:r>
        <w:rPr>
          <w:rFonts w:ascii="Book Antiqua" w:eastAsia="Book Antiqua" w:hAnsi="Book Antiqua" w:cs="Book Antiqua"/>
          <w:color w:val="000000"/>
        </w:rPr>
        <w:t>Naeyer</w:t>
      </w:r>
      <w:proofErr w:type="spellEnd"/>
      <w:r>
        <w:rPr>
          <w:rFonts w:ascii="Book Antiqua" w:eastAsia="Book Antiqua" w:hAnsi="Book Antiqua" w:cs="Book Antiqua"/>
          <w:color w:val="000000"/>
        </w:rPr>
        <w:t xml:space="preserve"> G, van </w:t>
      </w:r>
      <w:proofErr w:type="spellStart"/>
      <w:r>
        <w:rPr>
          <w:rFonts w:ascii="Book Antiqua" w:eastAsia="Book Antiqua" w:hAnsi="Book Antiqua" w:cs="Book Antiqua"/>
          <w:color w:val="000000"/>
        </w:rPr>
        <w:t>Oosterom</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Beato</w:t>
      </w:r>
      <w:proofErr w:type="spellEnd"/>
      <w:r>
        <w:rPr>
          <w:rFonts w:ascii="Book Antiqua" w:eastAsia="Book Antiqua" w:hAnsi="Book Antiqua" w:cs="Book Antiqua"/>
          <w:color w:val="000000"/>
        </w:rPr>
        <w:t xml:space="preserve"> S, Buckle T, O'Sullivan S, van </w:t>
      </w:r>
      <w:proofErr w:type="spellStart"/>
      <w:r>
        <w:rPr>
          <w:rFonts w:ascii="Book Antiqua" w:eastAsia="Book Antiqua" w:hAnsi="Book Antiqua" w:cs="Book Antiqua"/>
          <w:color w:val="000000"/>
        </w:rPr>
        <w:t>Leeuwen</w:t>
      </w:r>
      <w:proofErr w:type="spellEnd"/>
      <w:r>
        <w:rPr>
          <w:rFonts w:ascii="Book Antiqua" w:eastAsia="Book Antiqua" w:hAnsi="Book Antiqua" w:cs="Book Antiqua"/>
          <w:color w:val="000000"/>
        </w:rPr>
        <w:t xml:space="preserve"> PJ, </w:t>
      </w:r>
      <w:proofErr w:type="spellStart"/>
      <w:r>
        <w:rPr>
          <w:rFonts w:ascii="Book Antiqua" w:eastAsia="Book Antiqua" w:hAnsi="Book Antiqua" w:cs="Book Antiqua"/>
          <w:color w:val="000000"/>
        </w:rPr>
        <w:t>Beulens</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Crisan</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D'Hondt</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Schatteman</w:t>
      </w:r>
      <w:proofErr w:type="spellEnd"/>
      <w:r>
        <w:rPr>
          <w:rFonts w:ascii="Book Antiqua" w:eastAsia="Book Antiqua" w:hAnsi="Book Antiqua" w:cs="Book Antiqua"/>
          <w:color w:val="000000"/>
        </w:rPr>
        <w:t xml:space="preserve"> P, van Der </w:t>
      </w:r>
      <w:proofErr w:type="spellStart"/>
      <w:r>
        <w:rPr>
          <w:rFonts w:ascii="Book Antiqua" w:eastAsia="Book Antiqua" w:hAnsi="Book Antiqua" w:cs="Book Antiqua"/>
          <w:color w:val="000000"/>
        </w:rPr>
        <w:t>Poel</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Dell'Oglio</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Mottrie</w:t>
      </w:r>
      <w:proofErr w:type="spellEnd"/>
      <w:r>
        <w:rPr>
          <w:rFonts w:ascii="Book Antiqua" w:eastAsia="Book Antiqua" w:hAnsi="Book Antiqua" w:cs="Book Antiqua"/>
          <w:color w:val="000000"/>
        </w:rPr>
        <w:t xml:space="preserve"> A. Artificial intelligence and robotics: a combination that is changing the operating room. </w:t>
      </w:r>
      <w:r>
        <w:rPr>
          <w:rFonts w:ascii="Book Antiqua" w:eastAsia="Book Antiqua" w:hAnsi="Book Antiqua" w:cs="Book Antiqua"/>
          <w:i/>
          <w:iCs/>
          <w:color w:val="000000"/>
        </w:rPr>
        <w:t xml:space="preserve">World J </w:t>
      </w:r>
      <w:proofErr w:type="spellStart"/>
      <w:r>
        <w:rPr>
          <w:rFonts w:ascii="Book Antiqua" w:eastAsia="Book Antiqua" w:hAnsi="Book Antiqua" w:cs="Book Antiqua"/>
          <w:i/>
          <w:iCs/>
          <w:color w:val="000000"/>
        </w:rPr>
        <w:t>Urol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38</w:t>
      </w:r>
      <w:r>
        <w:rPr>
          <w:rFonts w:ascii="Book Antiqua" w:eastAsia="Book Antiqua" w:hAnsi="Book Antiqua" w:cs="Book Antiqua"/>
          <w:color w:val="000000"/>
        </w:rPr>
        <w:t>: 2359-2366 [PMID: 31776737 DOI: 10.1007/s00345-019-03037-6]</w:t>
      </w:r>
    </w:p>
    <w:p w14:paraId="272255C2" w14:textId="77777777" w:rsidR="00A77B3E" w:rsidRDefault="008B2CBC">
      <w:pPr>
        <w:spacing w:line="360" w:lineRule="auto"/>
        <w:jc w:val="both"/>
      </w:pPr>
      <w:r>
        <w:rPr>
          <w:rFonts w:ascii="Book Antiqua" w:eastAsia="Book Antiqua" w:hAnsi="Book Antiqua" w:cs="Book Antiqua"/>
          <w:color w:val="000000"/>
        </w:rPr>
        <w:t xml:space="preserve">3 </w:t>
      </w:r>
      <w:r>
        <w:rPr>
          <w:rFonts w:ascii="Book Antiqua" w:eastAsia="Book Antiqua" w:hAnsi="Book Antiqua" w:cs="Book Antiqua"/>
          <w:b/>
          <w:bCs/>
          <w:color w:val="000000"/>
        </w:rPr>
        <w:t>Mukhopadhyay S</w:t>
      </w:r>
      <w:r>
        <w:rPr>
          <w:rFonts w:ascii="Book Antiqua" w:eastAsia="Book Antiqua" w:hAnsi="Book Antiqua" w:cs="Book Antiqua"/>
          <w:color w:val="000000"/>
        </w:rPr>
        <w:t xml:space="preserve">, Feldman MD, </w:t>
      </w:r>
      <w:proofErr w:type="spellStart"/>
      <w:r>
        <w:rPr>
          <w:rFonts w:ascii="Book Antiqua" w:eastAsia="Book Antiqua" w:hAnsi="Book Antiqua" w:cs="Book Antiqua"/>
          <w:color w:val="000000"/>
        </w:rPr>
        <w:t>Abels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Ashfaq</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Beltaifa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Cacciabeve</w:t>
      </w:r>
      <w:proofErr w:type="spellEnd"/>
      <w:r>
        <w:rPr>
          <w:rFonts w:ascii="Book Antiqua" w:eastAsia="Book Antiqua" w:hAnsi="Book Antiqua" w:cs="Book Antiqua"/>
          <w:color w:val="000000"/>
        </w:rPr>
        <w:t xml:space="preserve"> NG, </w:t>
      </w:r>
      <w:proofErr w:type="spellStart"/>
      <w:r>
        <w:rPr>
          <w:rFonts w:ascii="Book Antiqua" w:eastAsia="Book Antiqua" w:hAnsi="Book Antiqua" w:cs="Book Antiqua"/>
          <w:color w:val="000000"/>
        </w:rPr>
        <w:t>Cathro</w:t>
      </w:r>
      <w:proofErr w:type="spellEnd"/>
      <w:r>
        <w:rPr>
          <w:rFonts w:ascii="Book Antiqua" w:eastAsia="Book Antiqua" w:hAnsi="Book Antiqua" w:cs="Book Antiqua"/>
          <w:color w:val="000000"/>
        </w:rPr>
        <w:t xml:space="preserve"> HP, Cheng L, Cooper K, Dickey GE, Gill RM, Heaton RP Jr, </w:t>
      </w:r>
      <w:proofErr w:type="spellStart"/>
      <w:r>
        <w:rPr>
          <w:rFonts w:ascii="Book Antiqua" w:eastAsia="Book Antiqua" w:hAnsi="Book Antiqua" w:cs="Book Antiqua"/>
          <w:color w:val="000000"/>
        </w:rPr>
        <w:t>Kerstens</w:t>
      </w:r>
      <w:proofErr w:type="spellEnd"/>
      <w:r>
        <w:rPr>
          <w:rFonts w:ascii="Book Antiqua" w:eastAsia="Book Antiqua" w:hAnsi="Book Antiqua" w:cs="Book Antiqua"/>
          <w:color w:val="000000"/>
        </w:rPr>
        <w:t xml:space="preserve"> R, Lindberg GM, Malhotra RK, Mandell JW, </w:t>
      </w:r>
      <w:proofErr w:type="spellStart"/>
      <w:r>
        <w:rPr>
          <w:rFonts w:ascii="Book Antiqua" w:eastAsia="Book Antiqua" w:hAnsi="Book Antiqua" w:cs="Book Antiqua"/>
          <w:color w:val="000000"/>
        </w:rPr>
        <w:t>Manlucu</w:t>
      </w:r>
      <w:proofErr w:type="spellEnd"/>
      <w:r>
        <w:rPr>
          <w:rFonts w:ascii="Book Antiqua" w:eastAsia="Book Antiqua" w:hAnsi="Book Antiqua" w:cs="Book Antiqua"/>
          <w:color w:val="000000"/>
        </w:rPr>
        <w:t xml:space="preserve"> ED, Mills AM, Mills SE, </w:t>
      </w:r>
      <w:proofErr w:type="spellStart"/>
      <w:r>
        <w:rPr>
          <w:rFonts w:ascii="Book Antiqua" w:eastAsia="Book Antiqua" w:hAnsi="Book Antiqua" w:cs="Book Antiqua"/>
          <w:color w:val="000000"/>
        </w:rPr>
        <w:t>Moskaluk</w:t>
      </w:r>
      <w:proofErr w:type="spellEnd"/>
      <w:r>
        <w:rPr>
          <w:rFonts w:ascii="Book Antiqua" w:eastAsia="Book Antiqua" w:hAnsi="Book Antiqua" w:cs="Book Antiqua"/>
          <w:color w:val="000000"/>
        </w:rPr>
        <w:t xml:space="preserve"> CA, </w:t>
      </w:r>
      <w:proofErr w:type="spellStart"/>
      <w:r>
        <w:rPr>
          <w:rFonts w:ascii="Book Antiqua" w:eastAsia="Book Antiqua" w:hAnsi="Book Antiqua" w:cs="Book Antiqua"/>
          <w:color w:val="000000"/>
        </w:rPr>
        <w:t>Nelis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Patil</w:t>
      </w:r>
      <w:proofErr w:type="spellEnd"/>
      <w:r>
        <w:rPr>
          <w:rFonts w:ascii="Book Antiqua" w:eastAsia="Book Antiqua" w:hAnsi="Book Antiqua" w:cs="Book Antiqua"/>
          <w:color w:val="000000"/>
        </w:rPr>
        <w:t xml:space="preserve"> DT, </w:t>
      </w:r>
      <w:proofErr w:type="spellStart"/>
      <w:r>
        <w:rPr>
          <w:rFonts w:ascii="Book Antiqua" w:eastAsia="Book Antiqua" w:hAnsi="Book Antiqua" w:cs="Book Antiqua"/>
          <w:color w:val="000000"/>
        </w:rPr>
        <w:t>Przybycin</w:t>
      </w:r>
      <w:proofErr w:type="spellEnd"/>
      <w:r>
        <w:rPr>
          <w:rFonts w:ascii="Book Antiqua" w:eastAsia="Book Antiqua" w:hAnsi="Book Antiqua" w:cs="Book Antiqua"/>
          <w:color w:val="000000"/>
        </w:rPr>
        <w:t xml:space="preserve"> CG, Reynolds JP, Rubin BP, </w:t>
      </w:r>
      <w:proofErr w:type="spellStart"/>
      <w:r>
        <w:rPr>
          <w:rFonts w:ascii="Book Antiqua" w:eastAsia="Book Antiqua" w:hAnsi="Book Antiqua" w:cs="Book Antiqua"/>
          <w:color w:val="000000"/>
        </w:rPr>
        <w:t>Saboorian</w:t>
      </w:r>
      <w:proofErr w:type="spellEnd"/>
      <w:r>
        <w:rPr>
          <w:rFonts w:ascii="Book Antiqua" w:eastAsia="Book Antiqua" w:hAnsi="Book Antiqua" w:cs="Book Antiqua"/>
          <w:color w:val="000000"/>
        </w:rPr>
        <w:t xml:space="preserve"> MH, </w:t>
      </w:r>
      <w:proofErr w:type="spellStart"/>
      <w:r>
        <w:rPr>
          <w:rFonts w:ascii="Book Antiqua" w:eastAsia="Book Antiqua" w:hAnsi="Book Antiqua" w:cs="Book Antiqua"/>
          <w:color w:val="000000"/>
        </w:rPr>
        <w:t>Salicru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Samols</w:t>
      </w:r>
      <w:proofErr w:type="spellEnd"/>
      <w:r>
        <w:rPr>
          <w:rFonts w:ascii="Book Antiqua" w:eastAsia="Book Antiqua" w:hAnsi="Book Antiqua" w:cs="Book Antiqua"/>
          <w:color w:val="000000"/>
        </w:rPr>
        <w:t xml:space="preserve"> MA, Sturgis CD, Turner KO, Wick MR, Yoon JY, Zhao P, Taylor CR. Whole Slide Imaging Versus Microscopy for Primary Diagnosis in Surgical Pathology: A Multicenter Blinded Randomized Noninferiority Study of 1992 Cases (Pivotal Study).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39-52 [PMID: 28961557 DOI: 10.1097/PAS.0000000000000948]</w:t>
      </w:r>
    </w:p>
    <w:p w14:paraId="6B40C0CD" w14:textId="77777777" w:rsidR="00A77B3E" w:rsidRDefault="008B2CBC">
      <w:pPr>
        <w:spacing w:line="360" w:lineRule="auto"/>
        <w:jc w:val="both"/>
      </w:pPr>
      <w:r>
        <w:rPr>
          <w:rFonts w:ascii="Book Antiqua" w:eastAsia="Book Antiqua" w:hAnsi="Book Antiqua" w:cs="Book Antiqua"/>
          <w:color w:val="000000"/>
        </w:rPr>
        <w:t xml:space="preserve">4 </w:t>
      </w:r>
      <w:proofErr w:type="spellStart"/>
      <w:r>
        <w:rPr>
          <w:rFonts w:ascii="Book Antiqua" w:eastAsia="Book Antiqua" w:hAnsi="Book Antiqua" w:cs="Book Antiqua"/>
          <w:b/>
          <w:bCs/>
          <w:color w:val="000000"/>
        </w:rPr>
        <w:t>Niazi</w:t>
      </w:r>
      <w:proofErr w:type="spellEnd"/>
      <w:r>
        <w:rPr>
          <w:rFonts w:ascii="Book Antiqua" w:eastAsia="Book Antiqua" w:hAnsi="Book Antiqua" w:cs="Book Antiqua"/>
          <w:b/>
          <w:bCs/>
          <w:color w:val="000000"/>
        </w:rPr>
        <w:t xml:space="preserve"> MKK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Parwani</w:t>
      </w:r>
      <w:proofErr w:type="spellEnd"/>
      <w:r>
        <w:rPr>
          <w:rFonts w:ascii="Book Antiqua" w:eastAsia="Book Antiqua" w:hAnsi="Book Antiqua" w:cs="Book Antiqua"/>
          <w:color w:val="000000"/>
        </w:rPr>
        <w:t xml:space="preserve"> AV, </w:t>
      </w:r>
      <w:proofErr w:type="spellStart"/>
      <w:r>
        <w:rPr>
          <w:rFonts w:ascii="Book Antiqua" w:eastAsia="Book Antiqua" w:hAnsi="Book Antiqua" w:cs="Book Antiqua"/>
          <w:color w:val="000000"/>
        </w:rPr>
        <w:t>Gurcan</w:t>
      </w:r>
      <w:proofErr w:type="spellEnd"/>
      <w:r>
        <w:rPr>
          <w:rFonts w:ascii="Book Antiqua" w:eastAsia="Book Antiqua" w:hAnsi="Book Antiqua" w:cs="Book Antiqua"/>
          <w:color w:val="000000"/>
        </w:rPr>
        <w:t xml:space="preserve"> MN. Digital pathology and artificial intelligence. </w:t>
      </w:r>
      <w:r>
        <w:rPr>
          <w:rFonts w:ascii="Book Antiqua" w:eastAsia="Book Antiqua" w:hAnsi="Book Antiqua" w:cs="Book Antiqua"/>
          <w:i/>
          <w:iCs/>
          <w:color w:val="000000"/>
        </w:rPr>
        <w:t>Lancet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20</w:t>
      </w:r>
      <w:r>
        <w:rPr>
          <w:rFonts w:ascii="Book Antiqua" w:eastAsia="Book Antiqua" w:hAnsi="Book Antiqua" w:cs="Book Antiqua"/>
          <w:color w:val="000000"/>
        </w:rPr>
        <w:t>: e253-e261 [PMID: 31044723 DOI: 10.1016/S1470-2045(19)30154-8]</w:t>
      </w:r>
    </w:p>
    <w:p w14:paraId="2E3163B2" w14:textId="77777777" w:rsidR="00A77B3E" w:rsidRDefault="008B2CBC">
      <w:pPr>
        <w:spacing w:line="360" w:lineRule="auto"/>
        <w:jc w:val="both"/>
      </w:pPr>
      <w:r>
        <w:rPr>
          <w:rFonts w:ascii="Book Antiqua" w:eastAsia="Book Antiqua" w:hAnsi="Book Antiqua" w:cs="Book Antiqua"/>
          <w:color w:val="000000"/>
        </w:rPr>
        <w:lastRenderedPageBreak/>
        <w:t xml:space="preserve">5 </w:t>
      </w:r>
      <w:proofErr w:type="spellStart"/>
      <w:r>
        <w:rPr>
          <w:rFonts w:ascii="Book Antiqua" w:eastAsia="Book Antiqua" w:hAnsi="Book Antiqua" w:cs="Book Antiqua"/>
          <w:b/>
          <w:bCs/>
          <w:color w:val="000000"/>
        </w:rPr>
        <w:t>Bera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Schalper</w:t>
      </w:r>
      <w:proofErr w:type="spellEnd"/>
      <w:r>
        <w:rPr>
          <w:rFonts w:ascii="Book Antiqua" w:eastAsia="Book Antiqua" w:hAnsi="Book Antiqua" w:cs="Book Antiqua"/>
          <w:color w:val="000000"/>
        </w:rPr>
        <w:t xml:space="preserve"> KA, </w:t>
      </w:r>
      <w:proofErr w:type="spellStart"/>
      <w:r>
        <w:rPr>
          <w:rFonts w:ascii="Book Antiqua" w:eastAsia="Book Antiqua" w:hAnsi="Book Antiqua" w:cs="Book Antiqua"/>
          <w:color w:val="000000"/>
        </w:rPr>
        <w:t>Rimm</w:t>
      </w:r>
      <w:proofErr w:type="spellEnd"/>
      <w:r>
        <w:rPr>
          <w:rFonts w:ascii="Book Antiqua" w:eastAsia="Book Antiqua" w:hAnsi="Book Antiqua" w:cs="Book Antiqua"/>
          <w:color w:val="000000"/>
        </w:rPr>
        <w:t xml:space="preserve"> DL, </w:t>
      </w:r>
      <w:proofErr w:type="spellStart"/>
      <w:r>
        <w:rPr>
          <w:rFonts w:ascii="Book Antiqua" w:eastAsia="Book Antiqua" w:hAnsi="Book Antiqua" w:cs="Book Antiqua"/>
          <w:color w:val="000000"/>
        </w:rPr>
        <w:t>Velcheti</w:t>
      </w:r>
      <w:proofErr w:type="spellEnd"/>
      <w:r>
        <w:rPr>
          <w:rFonts w:ascii="Book Antiqua" w:eastAsia="Book Antiqua" w:hAnsi="Book Antiqua" w:cs="Book Antiqua"/>
          <w:color w:val="000000"/>
        </w:rPr>
        <w:t xml:space="preserve"> V,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 Artificial intelligence in digital pathology - new tools for diagnosis and precision oncology. </w:t>
      </w:r>
      <w:r>
        <w:rPr>
          <w:rFonts w:ascii="Book Antiqua" w:eastAsia="Book Antiqua" w:hAnsi="Book Antiqua" w:cs="Book Antiqua"/>
          <w:i/>
          <w:iCs/>
          <w:color w:val="000000"/>
        </w:rPr>
        <w:t>Nat Rev Clin Oncol</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703-715 [PMID: 31399699 DOI: 10.1038/s41571-019-0252-y]</w:t>
      </w:r>
    </w:p>
    <w:p w14:paraId="37CA7ACE" w14:textId="77777777" w:rsidR="00A77B3E" w:rsidRDefault="008B2CBC">
      <w:pPr>
        <w:spacing w:line="360" w:lineRule="auto"/>
        <w:jc w:val="both"/>
      </w:pPr>
      <w:r>
        <w:rPr>
          <w:rFonts w:ascii="Book Antiqua" w:eastAsia="Book Antiqua" w:hAnsi="Book Antiqua" w:cs="Book Antiqua"/>
          <w:color w:val="000000"/>
        </w:rPr>
        <w:t xml:space="preserve">6 </w:t>
      </w:r>
      <w:r>
        <w:rPr>
          <w:rFonts w:ascii="Book Antiqua" w:eastAsia="Book Antiqua" w:hAnsi="Book Antiqua" w:cs="Book Antiqua"/>
          <w:b/>
          <w:bCs/>
          <w:color w:val="000000"/>
        </w:rPr>
        <w:t>Rashidi HH</w:t>
      </w:r>
      <w:r>
        <w:rPr>
          <w:rFonts w:ascii="Book Antiqua" w:eastAsia="Book Antiqua" w:hAnsi="Book Antiqua" w:cs="Book Antiqua"/>
          <w:color w:val="000000"/>
        </w:rPr>
        <w:t xml:space="preserve">, Tran NK, Betts EV, Howell LP, Green R. Artificial Intelligence and Machine Learning in Pathology: The Present Landscape of Supervised Methods. </w:t>
      </w:r>
      <w:proofErr w:type="spellStart"/>
      <w:r>
        <w:rPr>
          <w:rFonts w:ascii="Book Antiqua" w:eastAsia="Book Antiqua" w:hAnsi="Book Antiqua" w:cs="Book Antiqua"/>
          <w:i/>
          <w:iCs/>
          <w:color w:val="000000"/>
        </w:rPr>
        <w:t>Acad</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6</w:t>
      </w:r>
      <w:r>
        <w:rPr>
          <w:rFonts w:ascii="Book Antiqua" w:eastAsia="Book Antiqua" w:hAnsi="Book Antiqua" w:cs="Book Antiqua"/>
          <w:color w:val="000000"/>
        </w:rPr>
        <w:t>: 2374289519873088 [PMID: 31523704 DOI: 10.1177/2374289519873088]</w:t>
      </w:r>
    </w:p>
    <w:p w14:paraId="6DD61430" w14:textId="77777777" w:rsidR="00A77B3E" w:rsidRDefault="008B2CBC">
      <w:pPr>
        <w:spacing w:line="360" w:lineRule="auto"/>
        <w:jc w:val="both"/>
      </w:pPr>
      <w:r>
        <w:rPr>
          <w:rFonts w:ascii="Book Antiqua" w:eastAsia="Book Antiqua" w:hAnsi="Book Antiqua" w:cs="Book Antiqua"/>
          <w:color w:val="000000"/>
        </w:rPr>
        <w:t xml:space="preserve">7 </w:t>
      </w:r>
      <w:proofErr w:type="spellStart"/>
      <w:r>
        <w:rPr>
          <w:rFonts w:ascii="Book Antiqua" w:eastAsia="Book Antiqua" w:hAnsi="Book Antiqua" w:cs="Book Antiqua"/>
          <w:b/>
          <w:bCs/>
          <w:color w:val="000000"/>
        </w:rPr>
        <w:t>LeCun</w:t>
      </w:r>
      <w:proofErr w:type="spellEnd"/>
      <w:r>
        <w:rPr>
          <w:rFonts w:ascii="Book Antiqua" w:eastAsia="Book Antiqua" w:hAnsi="Book Antiqua" w:cs="Book Antiqua"/>
          <w:b/>
          <w:bCs/>
          <w:color w:val="000000"/>
        </w:rPr>
        <w:t xml:space="preserve">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Bengio</w:t>
      </w:r>
      <w:proofErr w:type="spellEnd"/>
      <w:r>
        <w:rPr>
          <w:rFonts w:ascii="Book Antiqua" w:eastAsia="Book Antiqua" w:hAnsi="Book Antiqua" w:cs="Book Antiqua"/>
          <w:color w:val="000000"/>
        </w:rPr>
        <w:t xml:space="preserve"> Y, Hinton G. Deep learning. </w:t>
      </w:r>
      <w:r>
        <w:rPr>
          <w:rFonts w:ascii="Book Antiqua" w:eastAsia="Book Antiqua" w:hAnsi="Book Antiqua" w:cs="Book Antiqua"/>
          <w:i/>
          <w:iCs/>
          <w:color w:val="000000"/>
        </w:rPr>
        <w:t>Nature</w:t>
      </w:r>
      <w:r>
        <w:rPr>
          <w:rFonts w:ascii="Book Antiqua" w:eastAsia="Book Antiqua" w:hAnsi="Book Antiqua" w:cs="Book Antiqua"/>
          <w:color w:val="000000"/>
        </w:rPr>
        <w:t xml:space="preserve"> 2015; </w:t>
      </w:r>
      <w:r>
        <w:rPr>
          <w:rFonts w:ascii="Book Antiqua" w:eastAsia="Book Antiqua" w:hAnsi="Book Antiqua" w:cs="Book Antiqua"/>
          <w:b/>
          <w:bCs/>
          <w:color w:val="000000"/>
        </w:rPr>
        <w:t>521</w:t>
      </w:r>
      <w:r>
        <w:rPr>
          <w:rFonts w:ascii="Book Antiqua" w:eastAsia="Book Antiqua" w:hAnsi="Book Antiqua" w:cs="Book Antiqua"/>
          <w:color w:val="000000"/>
        </w:rPr>
        <w:t>: 436-444 [PMID: 26017442 DOI: 10.1038/nature14539]</w:t>
      </w:r>
    </w:p>
    <w:p w14:paraId="48D17018" w14:textId="77777777" w:rsidR="00A77B3E" w:rsidRDefault="008B2CBC">
      <w:pPr>
        <w:spacing w:line="360" w:lineRule="auto"/>
        <w:jc w:val="both"/>
      </w:pPr>
      <w:r>
        <w:rPr>
          <w:rFonts w:ascii="Book Antiqua" w:eastAsia="Book Antiqua" w:hAnsi="Book Antiqua" w:cs="Book Antiqua"/>
          <w:color w:val="000000"/>
        </w:rPr>
        <w:t xml:space="preserve">8 </w:t>
      </w:r>
      <w:r>
        <w:rPr>
          <w:rFonts w:ascii="Book Antiqua" w:eastAsia="Book Antiqua" w:hAnsi="Book Antiqua" w:cs="Book Antiqua"/>
          <w:b/>
          <w:bCs/>
          <w:color w:val="000000"/>
        </w:rPr>
        <w:t>Hinton GE</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Salakhutdinov</w:t>
      </w:r>
      <w:proofErr w:type="spellEnd"/>
      <w:r>
        <w:rPr>
          <w:rFonts w:ascii="Book Antiqua" w:eastAsia="Book Antiqua" w:hAnsi="Book Antiqua" w:cs="Book Antiqua"/>
          <w:color w:val="000000"/>
        </w:rPr>
        <w:t xml:space="preserve"> RR. Reducing the dimensionality of data with neural networks.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2006; </w:t>
      </w:r>
      <w:r>
        <w:rPr>
          <w:rFonts w:ascii="Book Antiqua" w:eastAsia="Book Antiqua" w:hAnsi="Book Antiqua" w:cs="Book Antiqua"/>
          <w:b/>
          <w:bCs/>
          <w:color w:val="000000"/>
        </w:rPr>
        <w:t>313</w:t>
      </w:r>
      <w:r>
        <w:rPr>
          <w:rFonts w:ascii="Book Antiqua" w:eastAsia="Book Antiqua" w:hAnsi="Book Antiqua" w:cs="Book Antiqua"/>
          <w:color w:val="000000"/>
        </w:rPr>
        <w:t>: 504-507 [PMID: 16873662 DOI: 10.1126/science.1127647]</w:t>
      </w:r>
    </w:p>
    <w:p w14:paraId="25C62FE6" w14:textId="77777777" w:rsidR="00A77B3E" w:rsidRDefault="008B2CBC">
      <w:pPr>
        <w:spacing w:line="360" w:lineRule="auto"/>
        <w:jc w:val="both"/>
      </w:pPr>
      <w:r>
        <w:rPr>
          <w:rFonts w:ascii="Book Antiqua" w:eastAsia="Book Antiqua" w:hAnsi="Book Antiqua" w:cs="Book Antiqua"/>
          <w:color w:val="000000"/>
        </w:rPr>
        <w:t xml:space="preserve">9 </w:t>
      </w:r>
      <w:r>
        <w:rPr>
          <w:rFonts w:ascii="Book Antiqua" w:eastAsia="Book Antiqua" w:hAnsi="Book Antiqua" w:cs="Book Antiqua"/>
          <w:b/>
          <w:bCs/>
          <w:color w:val="000000"/>
        </w:rPr>
        <w:t>Jain RK</w:t>
      </w:r>
      <w:r>
        <w:rPr>
          <w:rFonts w:ascii="Book Antiqua" w:eastAsia="Book Antiqua" w:hAnsi="Book Antiqua" w:cs="Book Antiqua"/>
          <w:color w:val="000000"/>
        </w:rPr>
        <w:t xml:space="preserve">, Mehta R, Dimitrov R, Larsson LG, Musto PM, Hodges KB, </w:t>
      </w:r>
      <w:proofErr w:type="spellStart"/>
      <w:r>
        <w:rPr>
          <w:rFonts w:ascii="Book Antiqua" w:eastAsia="Book Antiqua" w:hAnsi="Book Antiqua" w:cs="Book Antiqua"/>
          <w:color w:val="000000"/>
        </w:rPr>
        <w:t>Ulbright</w:t>
      </w:r>
      <w:proofErr w:type="spellEnd"/>
      <w:r>
        <w:rPr>
          <w:rFonts w:ascii="Book Antiqua" w:eastAsia="Book Antiqua" w:hAnsi="Book Antiqua" w:cs="Book Antiqua"/>
          <w:color w:val="000000"/>
        </w:rPr>
        <w:t xml:space="preserve"> TM, </w:t>
      </w:r>
      <w:proofErr w:type="spellStart"/>
      <w:r>
        <w:rPr>
          <w:rFonts w:ascii="Book Antiqua" w:eastAsia="Book Antiqua" w:hAnsi="Book Antiqua" w:cs="Book Antiqua"/>
          <w:color w:val="000000"/>
        </w:rPr>
        <w:t>Hattab</w:t>
      </w:r>
      <w:proofErr w:type="spellEnd"/>
      <w:r>
        <w:rPr>
          <w:rFonts w:ascii="Book Antiqua" w:eastAsia="Book Antiqua" w:hAnsi="Book Antiqua" w:cs="Book Antiqua"/>
          <w:color w:val="000000"/>
        </w:rPr>
        <w:t xml:space="preserve"> EM, </w:t>
      </w:r>
      <w:proofErr w:type="spellStart"/>
      <w:r>
        <w:rPr>
          <w:rFonts w:ascii="Book Antiqua" w:eastAsia="Book Antiqua" w:hAnsi="Book Antiqua" w:cs="Book Antiqua"/>
          <w:color w:val="000000"/>
        </w:rPr>
        <w:t>Agaram</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Idrees</w:t>
      </w:r>
      <w:proofErr w:type="spellEnd"/>
      <w:r>
        <w:rPr>
          <w:rFonts w:ascii="Book Antiqua" w:eastAsia="Book Antiqua" w:hAnsi="Book Antiqua" w:cs="Book Antiqua"/>
          <w:color w:val="000000"/>
        </w:rPr>
        <w:t xml:space="preserve"> MT, </w:t>
      </w:r>
      <w:proofErr w:type="spellStart"/>
      <w:r>
        <w:rPr>
          <w:rFonts w:ascii="Book Antiqua" w:eastAsia="Book Antiqua" w:hAnsi="Book Antiqua" w:cs="Book Antiqua"/>
          <w:color w:val="000000"/>
        </w:rPr>
        <w:t>Badve</w:t>
      </w:r>
      <w:proofErr w:type="spellEnd"/>
      <w:r>
        <w:rPr>
          <w:rFonts w:ascii="Book Antiqua" w:eastAsia="Book Antiqua" w:hAnsi="Book Antiqua" w:cs="Book Antiqua"/>
          <w:color w:val="000000"/>
        </w:rPr>
        <w:t xml:space="preserve"> S. Atypical ductal hyperplasia: </w:t>
      </w:r>
      <w:proofErr w:type="spellStart"/>
      <w:r>
        <w:rPr>
          <w:rFonts w:ascii="Book Antiqua" w:eastAsia="Book Antiqua" w:hAnsi="Book Antiqua" w:cs="Book Antiqua"/>
          <w:color w:val="000000"/>
        </w:rPr>
        <w:t>interobserver</w:t>
      </w:r>
      <w:proofErr w:type="spellEnd"/>
      <w:r>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intraobserver</w:t>
      </w:r>
      <w:proofErr w:type="spellEnd"/>
      <w:r>
        <w:rPr>
          <w:rFonts w:ascii="Book Antiqua" w:eastAsia="Book Antiqua" w:hAnsi="Book Antiqua" w:cs="Book Antiqua"/>
          <w:color w:val="000000"/>
        </w:rPr>
        <w:t xml:space="preserve"> variability. </w:t>
      </w:r>
      <w:r>
        <w:rPr>
          <w:rFonts w:ascii="Book Antiqua" w:eastAsia="Book Antiqua" w:hAnsi="Book Antiqua" w:cs="Book Antiqua"/>
          <w:i/>
          <w:iCs/>
          <w:color w:val="000000"/>
        </w:rPr>
        <w:t xml:space="preserve">Mod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2011; </w:t>
      </w:r>
      <w:r>
        <w:rPr>
          <w:rFonts w:ascii="Book Antiqua" w:eastAsia="Book Antiqua" w:hAnsi="Book Antiqua" w:cs="Book Antiqua"/>
          <w:b/>
          <w:bCs/>
          <w:color w:val="000000"/>
        </w:rPr>
        <w:t>24</w:t>
      </w:r>
      <w:r>
        <w:rPr>
          <w:rFonts w:ascii="Book Antiqua" w:eastAsia="Book Antiqua" w:hAnsi="Book Antiqua" w:cs="Book Antiqua"/>
          <w:color w:val="000000"/>
        </w:rPr>
        <w:t>: 917-923 [PMID: 21532546 DOI: 10.1038/modpathol.2011.66]</w:t>
      </w:r>
    </w:p>
    <w:p w14:paraId="3F28429A" w14:textId="77777777" w:rsidR="00A77B3E" w:rsidRDefault="008B2CBC">
      <w:pPr>
        <w:spacing w:line="360" w:lineRule="auto"/>
        <w:jc w:val="both"/>
      </w:pPr>
      <w:r>
        <w:rPr>
          <w:rFonts w:ascii="Book Antiqua" w:eastAsia="Book Antiqua" w:hAnsi="Book Antiqua" w:cs="Book Antiqua"/>
          <w:color w:val="000000"/>
        </w:rPr>
        <w:t xml:space="preserve">10 </w:t>
      </w:r>
      <w:r>
        <w:rPr>
          <w:rFonts w:ascii="Book Antiqua" w:eastAsia="Book Antiqua" w:hAnsi="Book Antiqua" w:cs="Book Antiqua"/>
          <w:b/>
          <w:bCs/>
          <w:color w:val="000000"/>
        </w:rPr>
        <w:t>Elmore JG</w:t>
      </w:r>
      <w:r>
        <w:rPr>
          <w:rFonts w:ascii="Book Antiqua" w:eastAsia="Book Antiqua" w:hAnsi="Book Antiqua" w:cs="Book Antiqua"/>
          <w:color w:val="000000"/>
        </w:rPr>
        <w:t xml:space="preserve">, Longton GM, Carney PA, Geller BM, Onega T, </w:t>
      </w:r>
      <w:proofErr w:type="spellStart"/>
      <w:r>
        <w:rPr>
          <w:rFonts w:ascii="Book Antiqua" w:eastAsia="Book Antiqua" w:hAnsi="Book Antiqua" w:cs="Book Antiqua"/>
          <w:color w:val="000000"/>
        </w:rPr>
        <w:t>Tosteson</w:t>
      </w:r>
      <w:proofErr w:type="spellEnd"/>
      <w:r>
        <w:rPr>
          <w:rFonts w:ascii="Book Antiqua" w:eastAsia="Book Antiqua" w:hAnsi="Book Antiqua" w:cs="Book Antiqua"/>
          <w:color w:val="000000"/>
        </w:rPr>
        <w:t xml:space="preserve"> AN, Nelson HD, Pepe MS, Allison KH, </w:t>
      </w:r>
      <w:proofErr w:type="spellStart"/>
      <w:r>
        <w:rPr>
          <w:rFonts w:ascii="Book Antiqua" w:eastAsia="Book Antiqua" w:hAnsi="Book Antiqua" w:cs="Book Antiqua"/>
          <w:color w:val="000000"/>
        </w:rPr>
        <w:t>Schnitt</w:t>
      </w:r>
      <w:proofErr w:type="spellEnd"/>
      <w:r>
        <w:rPr>
          <w:rFonts w:ascii="Book Antiqua" w:eastAsia="Book Antiqua" w:hAnsi="Book Antiqua" w:cs="Book Antiqua"/>
          <w:color w:val="000000"/>
        </w:rPr>
        <w:t xml:space="preserve"> SJ, O'Malley FP, Weaver DL. Diagnostic concordance among pathologists interpreting breast biopsy specimens. </w:t>
      </w:r>
      <w:r>
        <w:rPr>
          <w:rFonts w:ascii="Book Antiqua" w:eastAsia="Book Antiqua" w:hAnsi="Book Antiqua" w:cs="Book Antiqua"/>
          <w:i/>
          <w:iCs/>
          <w:color w:val="000000"/>
        </w:rPr>
        <w:t>JAMA</w:t>
      </w:r>
      <w:r>
        <w:rPr>
          <w:rFonts w:ascii="Book Antiqua" w:eastAsia="Book Antiqua" w:hAnsi="Book Antiqua" w:cs="Book Antiqua"/>
          <w:color w:val="000000"/>
        </w:rPr>
        <w:t xml:space="preserve"> 2015; </w:t>
      </w:r>
      <w:r>
        <w:rPr>
          <w:rFonts w:ascii="Book Antiqua" w:eastAsia="Book Antiqua" w:hAnsi="Book Antiqua" w:cs="Book Antiqua"/>
          <w:b/>
          <w:bCs/>
          <w:color w:val="000000"/>
        </w:rPr>
        <w:t>313</w:t>
      </w:r>
      <w:r>
        <w:rPr>
          <w:rFonts w:ascii="Book Antiqua" w:eastAsia="Book Antiqua" w:hAnsi="Book Antiqua" w:cs="Book Antiqua"/>
          <w:color w:val="000000"/>
        </w:rPr>
        <w:t>: 1122-1132 [PMID: 25781441 DOI: 10.1001/jama.2015.1405]</w:t>
      </w:r>
    </w:p>
    <w:p w14:paraId="068FE2B1" w14:textId="77777777" w:rsidR="00A77B3E" w:rsidRDefault="008B2CBC">
      <w:pPr>
        <w:spacing w:line="360" w:lineRule="auto"/>
        <w:jc w:val="both"/>
      </w:pPr>
      <w:r>
        <w:rPr>
          <w:rFonts w:ascii="Book Antiqua" w:eastAsia="Book Antiqua" w:hAnsi="Book Antiqua" w:cs="Book Antiqua"/>
          <w:color w:val="000000"/>
        </w:rPr>
        <w:t xml:space="preserve">11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Yang M, Wang S, Li X, Sun Y. Emerging role of deep learning-based artificial intelligence in tumor pathology. </w:t>
      </w:r>
      <w:r>
        <w:rPr>
          <w:rFonts w:ascii="Book Antiqua" w:eastAsia="Book Antiqua" w:hAnsi="Book Antiqua" w:cs="Book Antiqua"/>
          <w:i/>
          <w:iCs/>
          <w:color w:val="000000"/>
        </w:rPr>
        <w:t xml:space="preserve">Cancer </w:t>
      </w:r>
      <w:proofErr w:type="spellStart"/>
      <w:r>
        <w:rPr>
          <w:rFonts w:ascii="Book Antiqua" w:eastAsia="Book Antiqua" w:hAnsi="Book Antiqua" w:cs="Book Antiqua"/>
          <w:i/>
          <w:iCs/>
          <w:color w:val="000000"/>
        </w:rPr>
        <w:t>Commun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Lond</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2020; </w:t>
      </w:r>
      <w:r>
        <w:rPr>
          <w:rFonts w:ascii="Book Antiqua" w:eastAsia="Book Antiqua" w:hAnsi="Book Antiqua" w:cs="Book Antiqua"/>
          <w:b/>
          <w:bCs/>
          <w:color w:val="000000"/>
        </w:rPr>
        <w:t>40</w:t>
      </w:r>
      <w:r>
        <w:rPr>
          <w:rFonts w:ascii="Book Antiqua" w:eastAsia="Book Antiqua" w:hAnsi="Book Antiqua" w:cs="Book Antiqua"/>
          <w:color w:val="000000"/>
        </w:rPr>
        <w:t>: 154-166 [PMID: 32277744 DOI: 10.1002/cac2.12012]</w:t>
      </w:r>
    </w:p>
    <w:p w14:paraId="58F8647C" w14:textId="77777777" w:rsidR="00A77B3E" w:rsidRDefault="008B2CBC">
      <w:pPr>
        <w:spacing w:line="360" w:lineRule="auto"/>
        <w:jc w:val="both"/>
      </w:pPr>
      <w:r>
        <w:rPr>
          <w:rFonts w:ascii="Book Antiqua" w:eastAsia="Book Antiqua" w:hAnsi="Book Antiqua" w:cs="Book Antiqua"/>
          <w:color w:val="000000"/>
        </w:rPr>
        <w:t xml:space="preserve">12 </w:t>
      </w:r>
      <w:proofErr w:type="spellStart"/>
      <w:r>
        <w:rPr>
          <w:rFonts w:ascii="Book Antiqua" w:eastAsia="Book Antiqua" w:hAnsi="Book Antiqua" w:cs="Book Antiqua"/>
          <w:b/>
          <w:bCs/>
          <w:color w:val="000000"/>
        </w:rPr>
        <w:t>Calderaro</w:t>
      </w:r>
      <w:proofErr w:type="spellEnd"/>
      <w:r>
        <w:rPr>
          <w:rFonts w:ascii="Book Antiqua" w:eastAsia="Book Antiqua" w:hAnsi="Book Antiqua" w:cs="Book Antiqua"/>
          <w:b/>
          <w:bCs/>
          <w:color w:val="000000"/>
        </w:rPr>
        <w:t xml:space="preserve"> 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Artificial intelligence-based pathology for gastrointestinal and hepatobiliary cancers. </w:t>
      </w:r>
      <w:r>
        <w:rPr>
          <w:rFonts w:ascii="Book Antiqua" w:eastAsia="Book Antiqua" w:hAnsi="Book Antiqua" w:cs="Book Antiqua"/>
          <w:i/>
          <w:iCs/>
          <w:color w:val="000000"/>
        </w:rPr>
        <w:t>Gut</w:t>
      </w:r>
      <w:r>
        <w:rPr>
          <w:rFonts w:ascii="Book Antiqua" w:eastAsia="Book Antiqua" w:hAnsi="Book Antiqua" w:cs="Book Antiqua"/>
          <w:color w:val="000000"/>
        </w:rPr>
        <w:t xml:space="preserve"> 2020 [PMID: 33214163 DOI: 10.1136/gutjnl-2020-322880]</w:t>
      </w:r>
    </w:p>
    <w:p w14:paraId="4C33CE20" w14:textId="77777777" w:rsidR="00A77B3E" w:rsidRDefault="008B2CBC">
      <w:pPr>
        <w:spacing w:line="360" w:lineRule="auto"/>
        <w:jc w:val="both"/>
      </w:pPr>
      <w:r>
        <w:rPr>
          <w:rFonts w:ascii="Book Antiqua" w:eastAsia="Book Antiqua" w:hAnsi="Book Antiqua" w:cs="Book Antiqua"/>
          <w:color w:val="000000"/>
        </w:rPr>
        <w:t xml:space="preserve">13 </w:t>
      </w:r>
      <w:proofErr w:type="spellStart"/>
      <w:r>
        <w:rPr>
          <w:rFonts w:ascii="Book Antiqua" w:eastAsia="Book Antiqua" w:hAnsi="Book Antiqua" w:cs="Book Antiqua"/>
          <w:b/>
          <w:bCs/>
          <w:color w:val="000000"/>
        </w:rPr>
        <w:t>Niu</w:t>
      </w:r>
      <w:proofErr w:type="spellEnd"/>
      <w:r>
        <w:rPr>
          <w:rFonts w:ascii="Book Antiqua" w:eastAsia="Book Antiqua" w:hAnsi="Book Antiqua" w:cs="Book Antiqua"/>
          <w:b/>
          <w:bCs/>
          <w:color w:val="000000"/>
        </w:rPr>
        <w:t xml:space="preserve"> PH</w:t>
      </w:r>
      <w:r>
        <w:rPr>
          <w:rFonts w:ascii="Book Antiqua" w:eastAsia="Book Antiqua" w:hAnsi="Book Antiqua" w:cs="Book Antiqua"/>
          <w:color w:val="000000"/>
        </w:rPr>
        <w:t xml:space="preserve">, Zhao LL, Wu HL, Zhao DB, Chen YT. Artificial intelligence in gastric cancer: Application and future perspectives. </w:t>
      </w:r>
      <w:r>
        <w:rPr>
          <w:rFonts w:ascii="Book Antiqua" w:eastAsia="Book Antiqua" w:hAnsi="Book Antiqua" w:cs="Book Antiqua"/>
          <w:i/>
          <w:iCs/>
          <w:color w:val="000000"/>
        </w:rPr>
        <w:t>World J Gastroenterol</w:t>
      </w:r>
      <w:r>
        <w:rPr>
          <w:rFonts w:ascii="Book Antiqua" w:eastAsia="Book Antiqua" w:hAnsi="Book Antiqua" w:cs="Book Antiqua"/>
          <w:color w:val="000000"/>
        </w:rPr>
        <w:t xml:space="preserve"> 2020; </w:t>
      </w:r>
      <w:r>
        <w:rPr>
          <w:rFonts w:ascii="Book Antiqua" w:eastAsia="Book Antiqua" w:hAnsi="Book Antiqua" w:cs="Book Antiqua"/>
          <w:b/>
          <w:bCs/>
          <w:color w:val="000000"/>
        </w:rPr>
        <w:t>26</w:t>
      </w:r>
      <w:r>
        <w:rPr>
          <w:rFonts w:ascii="Book Antiqua" w:eastAsia="Book Antiqua" w:hAnsi="Book Antiqua" w:cs="Book Antiqua"/>
          <w:color w:val="000000"/>
        </w:rPr>
        <w:t>: 5408-5419 [PMID: 33024393 DOI: 10.3748/wjg.v26.i36.5408]</w:t>
      </w:r>
    </w:p>
    <w:p w14:paraId="7A777CBC" w14:textId="77777777" w:rsidR="00A77B3E" w:rsidRDefault="008B2CBC">
      <w:pPr>
        <w:spacing w:line="360" w:lineRule="auto"/>
        <w:jc w:val="both"/>
      </w:pPr>
      <w:r>
        <w:rPr>
          <w:rFonts w:ascii="Book Antiqua" w:eastAsia="Book Antiqua" w:hAnsi="Book Antiqua" w:cs="Book Antiqua"/>
          <w:color w:val="000000"/>
        </w:rPr>
        <w:t xml:space="preserve">14 </w:t>
      </w:r>
      <w:r>
        <w:rPr>
          <w:rFonts w:ascii="Book Antiqua" w:eastAsia="Book Antiqua" w:hAnsi="Book Antiqua" w:cs="Book Antiqua"/>
          <w:b/>
          <w:bCs/>
          <w:color w:val="000000"/>
        </w:rPr>
        <w:t>Thakur N</w:t>
      </w:r>
      <w:r>
        <w:rPr>
          <w:rFonts w:ascii="Book Antiqua" w:eastAsia="Book Antiqua" w:hAnsi="Book Antiqua" w:cs="Book Antiqua"/>
          <w:color w:val="000000"/>
        </w:rPr>
        <w:t xml:space="preserve">, Yoon H, Chong Y. Current Trends of Artificial Intelligence for Colorectal Cancer Pathology Image Analysis: A Systematic Review.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32668721 DOI: 10.3390/cancers12071884]</w:t>
      </w:r>
    </w:p>
    <w:p w14:paraId="54F933B4" w14:textId="77777777" w:rsidR="00A77B3E" w:rsidRDefault="008B2CBC">
      <w:pPr>
        <w:spacing w:line="360" w:lineRule="auto"/>
        <w:jc w:val="both"/>
      </w:pPr>
      <w:r>
        <w:rPr>
          <w:rFonts w:ascii="Book Antiqua" w:eastAsia="Book Antiqua" w:hAnsi="Book Antiqua" w:cs="Book Antiqua"/>
          <w:color w:val="000000"/>
        </w:rPr>
        <w:lastRenderedPageBreak/>
        <w:t xml:space="preserve">15 </w:t>
      </w:r>
      <w:r>
        <w:rPr>
          <w:rFonts w:ascii="Book Antiqua" w:eastAsia="Book Antiqua" w:hAnsi="Book Antiqua" w:cs="Book Antiqua"/>
          <w:b/>
          <w:bCs/>
          <w:color w:val="000000"/>
        </w:rPr>
        <w:t>Khan A</w:t>
      </w:r>
      <w:r>
        <w:rPr>
          <w:rFonts w:ascii="Book Antiqua" w:eastAsia="Book Antiqua" w:hAnsi="Book Antiqua" w:cs="Book Antiqua"/>
          <w:color w:val="000000"/>
        </w:rPr>
        <w:t xml:space="preserve">, Nawaz U, </w:t>
      </w:r>
      <w:proofErr w:type="spellStart"/>
      <w:r>
        <w:rPr>
          <w:rFonts w:ascii="Book Antiqua" w:eastAsia="Book Antiqua" w:hAnsi="Book Antiqua" w:cs="Book Antiqua"/>
          <w:color w:val="000000"/>
        </w:rPr>
        <w:t>Ulhaq</w:t>
      </w:r>
      <w:proofErr w:type="spellEnd"/>
      <w:r>
        <w:rPr>
          <w:rFonts w:ascii="Book Antiqua" w:eastAsia="Book Antiqua" w:hAnsi="Book Antiqua" w:cs="Book Antiqua"/>
          <w:color w:val="000000"/>
        </w:rPr>
        <w:t xml:space="preserve"> A, Robinson RW. Real-time plant health assessment </w:t>
      </w:r>
      <w:r>
        <w:rPr>
          <w:rFonts w:ascii="Book Antiqua" w:eastAsia="Book Antiqua" w:hAnsi="Book Antiqua" w:cs="Book Antiqua"/>
          <w:i/>
          <w:iCs/>
          <w:color w:val="000000"/>
        </w:rPr>
        <w:t>via</w:t>
      </w:r>
      <w:r>
        <w:rPr>
          <w:rFonts w:ascii="Book Antiqua" w:eastAsia="Book Antiqua" w:hAnsi="Book Antiqua" w:cs="Book Antiqua"/>
          <w:color w:val="000000"/>
        </w:rPr>
        <w:t xml:space="preserve"> implementing cloud-based scalable transfer learning on AWS </w:t>
      </w:r>
      <w:proofErr w:type="spellStart"/>
      <w:r>
        <w:rPr>
          <w:rFonts w:ascii="Book Antiqua" w:eastAsia="Book Antiqua" w:hAnsi="Book Antiqua" w:cs="Book Antiqua"/>
          <w:color w:val="000000"/>
        </w:rPr>
        <w:t>DeepLens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One</w:t>
      </w:r>
      <w:r>
        <w:rPr>
          <w:rFonts w:ascii="Book Antiqua" w:eastAsia="Book Antiqua" w:hAnsi="Book Antiqua" w:cs="Book Antiqua"/>
          <w:color w:val="000000"/>
        </w:rPr>
        <w:t xml:space="preserve"> 2020; </w:t>
      </w:r>
      <w:r>
        <w:rPr>
          <w:rFonts w:ascii="Book Antiqua" w:eastAsia="Book Antiqua" w:hAnsi="Book Antiqua" w:cs="Book Antiqua"/>
          <w:b/>
          <w:bCs/>
          <w:color w:val="000000"/>
        </w:rPr>
        <w:t>15</w:t>
      </w:r>
      <w:r>
        <w:rPr>
          <w:rFonts w:ascii="Book Antiqua" w:eastAsia="Book Antiqua" w:hAnsi="Book Antiqua" w:cs="Book Antiqua"/>
          <w:color w:val="000000"/>
        </w:rPr>
        <w:t>: e0243243 [PMID: 33332376 DOI: 10.1371/journal.pone.0243243]</w:t>
      </w:r>
    </w:p>
    <w:p w14:paraId="77416085" w14:textId="3C654F59" w:rsidR="00A77B3E" w:rsidRDefault="008B2CBC">
      <w:pPr>
        <w:spacing w:line="360" w:lineRule="auto"/>
        <w:jc w:val="both"/>
      </w:pPr>
      <w:r w:rsidRPr="00D21612">
        <w:rPr>
          <w:rFonts w:ascii="Book Antiqua" w:eastAsia="Book Antiqua" w:hAnsi="Book Antiqua" w:cs="Book Antiqua"/>
          <w:color w:val="000000"/>
          <w:highlight w:val="yellow"/>
        </w:rPr>
        <w:t xml:space="preserve">16 </w:t>
      </w:r>
      <w:proofErr w:type="spellStart"/>
      <w:r w:rsidR="00D21612" w:rsidRPr="00D21612">
        <w:rPr>
          <w:rFonts w:ascii="Book Antiqua" w:eastAsia="Book Antiqua" w:hAnsi="Book Antiqua" w:cs="Book Antiqua"/>
          <w:b/>
          <w:bCs/>
          <w:color w:val="000000"/>
          <w:highlight w:val="yellow"/>
        </w:rPr>
        <w:t>PathAI</w:t>
      </w:r>
      <w:proofErr w:type="spellEnd"/>
      <w:r w:rsidR="00D21612" w:rsidRPr="00D21612">
        <w:rPr>
          <w:rFonts w:ascii="Book Antiqua" w:eastAsia="Book Antiqua" w:hAnsi="Book Antiqua" w:cs="Book Antiqua"/>
          <w:color w:val="000000"/>
          <w:highlight w:val="yellow"/>
        </w:rPr>
        <w:t xml:space="preserve">. </w:t>
      </w:r>
      <w:proofErr w:type="spellStart"/>
      <w:r w:rsidR="00D21612" w:rsidRPr="00D21612">
        <w:rPr>
          <w:rFonts w:ascii="Book Antiqua" w:eastAsia="Book Antiqua" w:hAnsi="Book Antiqua" w:cs="Book Antiqua"/>
          <w:color w:val="000000"/>
          <w:highlight w:val="yellow"/>
        </w:rPr>
        <w:t>PathAI</w:t>
      </w:r>
      <w:proofErr w:type="spellEnd"/>
      <w:r w:rsidR="00D21612" w:rsidRPr="00D21612">
        <w:rPr>
          <w:rFonts w:ascii="Book Antiqua" w:eastAsia="Book Antiqua" w:hAnsi="Book Antiqua" w:cs="Book Antiqua"/>
          <w:color w:val="000000"/>
          <w:highlight w:val="yellow"/>
        </w:rPr>
        <w:t xml:space="preserve"> Present Machine Learning Models that Predict the Homologous Recombination Deficiency Status of Breast Cancer Biopsies at the 2020 SABCS. [</w:t>
      </w:r>
      <w:r w:rsidR="004140CB">
        <w:rPr>
          <w:rFonts w:ascii="Book Antiqua" w:eastAsia="Book Antiqua" w:hAnsi="Book Antiqua" w:cs="Book Antiqua"/>
          <w:color w:val="000000"/>
          <w:highlight w:val="yellow"/>
        </w:rPr>
        <w:t>cited 7</w:t>
      </w:r>
      <w:r w:rsidR="004A728B">
        <w:rPr>
          <w:rFonts w:ascii="Book Antiqua" w:eastAsia="Book Antiqua" w:hAnsi="Book Antiqua" w:cs="Book Antiqua"/>
          <w:color w:val="000000"/>
          <w:highlight w:val="yellow"/>
        </w:rPr>
        <w:t xml:space="preserve"> January</w:t>
      </w:r>
      <w:r w:rsidR="004140CB">
        <w:rPr>
          <w:rFonts w:ascii="Book Antiqua" w:eastAsia="Book Antiqua" w:hAnsi="Book Antiqua" w:cs="Book Antiqua"/>
          <w:color w:val="000000"/>
          <w:highlight w:val="yellow"/>
        </w:rPr>
        <w:t xml:space="preserve"> </w:t>
      </w:r>
      <w:r w:rsidR="004A728B">
        <w:rPr>
          <w:rFonts w:ascii="Book Antiqua" w:eastAsia="Book Antiqua" w:hAnsi="Book Antiqua" w:cs="Book Antiqua"/>
          <w:color w:val="000000"/>
          <w:highlight w:val="yellow"/>
        </w:rPr>
        <w:t>2021</w:t>
      </w:r>
      <w:r w:rsidR="00D21612" w:rsidRPr="00D21612">
        <w:rPr>
          <w:rFonts w:ascii="Book Antiqua" w:eastAsia="Book Antiqua" w:hAnsi="Book Antiqua" w:cs="Book Antiqua"/>
          <w:color w:val="000000"/>
          <w:highlight w:val="yellow"/>
        </w:rPr>
        <w:t xml:space="preserve">]. In: </w:t>
      </w:r>
      <w:proofErr w:type="spellStart"/>
      <w:r w:rsidR="00D21612" w:rsidRPr="00D21612">
        <w:rPr>
          <w:rFonts w:ascii="Book Antiqua" w:eastAsia="Book Antiqua" w:hAnsi="Book Antiqua" w:cs="Book Antiqua"/>
          <w:color w:val="000000"/>
          <w:highlight w:val="yellow"/>
        </w:rPr>
        <w:t>PathAI</w:t>
      </w:r>
      <w:proofErr w:type="spellEnd"/>
      <w:r w:rsidR="00D21612" w:rsidRPr="00D21612">
        <w:rPr>
          <w:rFonts w:ascii="Book Antiqua" w:eastAsia="Book Antiqua" w:hAnsi="Book Antiqua" w:cs="Book Antiqua"/>
          <w:color w:val="000000"/>
          <w:highlight w:val="yellow"/>
        </w:rPr>
        <w:t xml:space="preserve"> [Internet]. </w:t>
      </w:r>
      <w:r w:rsidR="00700C53">
        <w:rPr>
          <w:rFonts w:ascii="Book Antiqua" w:eastAsia="Book Antiqua" w:hAnsi="Book Antiqua" w:cs="Book Antiqua"/>
          <w:color w:val="000000"/>
          <w:highlight w:val="yellow"/>
        </w:rPr>
        <w:t xml:space="preserve">Available from: </w:t>
      </w:r>
      <w:r w:rsidRPr="00D21612">
        <w:rPr>
          <w:rFonts w:ascii="Book Antiqua" w:eastAsia="Book Antiqua" w:hAnsi="Book Antiqua" w:cs="Book Antiqua"/>
          <w:color w:val="000000"/>
          <w:highlight w:val="yellow"/>
        </w:rPr>
        <w:t>https://www.pathai.com/news/pathai-sabcs2020</w:t>
      </w:r>
    </w:p>
    <w:p w14:paraId="2220D03F" w14:textId="77777777" w:rsidR="00A77B3E" w:rsidRDefault="008B2CBC">
      <w:pPr>
        <w:spacing w:line="360" w:lineRule="auto"/>
        <w:jc w:val="both"/>
      </w:pPr>
      <w:r>
        <w:rPr>
          <w:rFonts w:ascii="Book Antiqua" w:eastAsia="Book Antiqua" w:hAnsi="Book Antiqua" w:cs="Book Antiqua"/>
          <w:color w:val="000000"/>
        </w:rPr>
        <w:t xml:space="preserve">17 </w:t>
      </w:r>
      <w:proofErr w:type="spellStart"/>
      <w:r>
        <w:rPr>
          <w:rFonts w:ascii="Book Antiqua" w:eastAsia="Book Antiqua" w:hAnsi="Book Antiqua" w:cs="Book Antiqua"/>
          <w:b/>
          <w:bCs/>
          <w:color w:val="000000"/>
        </w:rPr>
        <w:t>Pantanowitz</w:t>
      </w:r>
      <w:proofErr w:type="spellEnd"/>
      <w:r>
        <w:rPr>
          <w:rFonts w:ascii="Book Antiqua" w:eastAsia="Book Antiqua" w:hAnsi="Book Antiqua" w:cs="Book Antiqua"/>
          <w:b/>
          <w:bCs/>
          <w:color w:val="000000"/>
        </w:rPr>
        <w:t xml:space="preserve"> 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Sinard</w:t>
      </w:r>
      <w:proofErr w:type="spellEnd"/>
      <w:r>
        <w:rPr>
          <w:rFonts w:ascii="Book Antiqua" w:eastAsia="Book Antiqua" w:hAnsi="Book Antiqua" w:cs="Book Antiqua"/>
          <w:color w:val="000000"/>
        </w:rPr>
        <w:t xml:space="preserve"> JH, </w:t>
      </w:r>
      <w:proofErr w:type="spellStart"/>
      <w:r>
        <w:rPr>
          <w:rFonts w:ascii="Book Antiqua" w:eastAsia="Book Antiqua" w:hAnsi="Book Antiqua" w:cs="Book Antiqua"/>
          <w:color w:val="000000"/>
        </w:rPr>
        <w:t>Henricks</w:t>
      </w:r>
      <w:proofErr w:type="spellEnd"/>
      <w:r>
        <w:rPr>
          <w:rFonts w:ascii="Book Antiqua" w:eastAsia="Book Antiqua" w:hAnsi="Book Antiqua" w:cs="Book Antiqua"/>
          <w:color w:val="000000"/>
        </w:rPr>
        <w:t xml:space="preserve"> WH, </w:t>
      </w:r>
      <w:proofErr w:type="spellStart"/>
      <w:r>
        <w:rPr>
          <w:rFonts w:ascii="Book Antiqua" w:eastAsia="Book Antiqua" w:hAnsi="Book Antiqua" w:cs="Book Antiqua"/>
          <w:color w:val="000000"/>
        </w:rPr>
        <w:t>Fatheree</w:t>
      </w:r>
      <w:proofErr w:type="spellEnd"/>
      <w:r>
        <w:rPr>
          <w:rFonts w:ascii="Book Antiqua" w:eastAsia="Book Antiqua" w:hAnsi="Book Antiqua" w:cs="Book Antiqua"/>
          <w:color w:val="000000"/>
        </w:rPr>
        <w:t xml:space="preserve"> LA, Carter AB, </w:t>
      </w:r>
      <w:proofErr w:type="spellStart"/>
      <w:r>
        <w:rPr>
          <w:rFonts w:ascii="Book Antiqua" w:eastAsia="Book Antiqua" w:hAnsi="Book Antiqua" w:cs="Book Antiqua"/>
          <w:color w:val="000000"/>
        </w:rPr>
        <w:t>Contis</w:t>
      </w:r>
      <w:proofErr w:type="spellEnd"/>
      <w:r>
        <w:rPr>
          <w:rFonts w:ascii="Book Antiqua" w:eastAsia="Book Antiqua" w:hAnsi="Book Antiqua" w:cs="Book Antiqua"/>
          <w:color w:val="000000"/>
        </w:rPr>
        <w:t xml:space="preserve"> L, Beckwith BA, Evans AJ, Lal A, </w:t>
      </w:r>
      <w:proofErr w:type="spellStart"/>
      <w:r>
        <w:rPr>
          <w:rFonts w:ascii="Book Antiqua" w:eastAsia="Book Antiqua" w:hAnsi="Book Antiqua" w:cs="Book Antiqua"/>
          <w:color w:val="000000"/>
        </w:rPr>
        <w:t>Parwani</w:t>
      </w:r>
      <w:proofErr w:type="spellEnd"/>
      <w:r>
        <w:rPr>
          <w:rFonts w:ascii="Book Antiqua" w:eastAsia="Book Antiqua" w:hAnsi="Book Antiqua" w:cs="Book Antiqua"/>
          <w:color w:val="000000"/>
        </w:rPr>
        <w:t xml:space="preserve"> AV; College of American Pathologists Pathology and Laboratory Quality Center. Validating whole slide imaging for diagnostic purposes in pathology: guideline from the College of American Pathologists Pathology and Laboratory Quality Center.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2013; </w:t>
      </w:r>
      <w:r>
        <w:rPr>
          <w:rFonts w:ascii="Book Antiqua" w:eastAsia="Book Antiqua" w:hAnsi="Book Antiqua" w:cs="Book Antiqua"/>
          <w:b/>
          <w:bCs/>
          <w:color w:val="000000"/>
        </w:rPr>
        <w:t>137</w:t>
      </w:r>
      <w:r>
        <w:rPr>
          <w:rFonts w:ascii="Book Antiqua" w:eastAsia="Book Antiqua" w:hAnsi="Book Antiqua" w:cs="Book Antiqua"/>
          <w:color w:val="000000"/>
        </w:rPr>
        <w:t>: 1710-1722 [PMID: 23634907 DOI: 10.5858/arpa.2013-0093-CP]</w:t>
      </w:r>
    </w:p>
    <w:p w14:paraId="5FE1B329" w14:textId="77777777" w:rsidR="00A77B3E" w:rsidRDefault="008B2CBC">
      <w:pPr>
        <w:spacing w:line="360" w:lineRule="auto"/>
        <w:jc w:val="both"/>
      </w:pPr>
      <w:r>
        <w:rPr>
          <w:rFonts w:ascii="Book Antiqua" w:eastAsia="Book Antiqua" w:hAnsi="Book Antiqua" w:cs="Book Antiqua"/>
          <w:color w:val="000000"/>
        </w:rPr>
        <w:t xml:space="preserve">18 </w:t>
      </w:r>
      <w:r>
        <w:rPr>
          <w:rFonts w:ascii="Book Antiqua" w:eastAsia="Book Antiqua" w:hAnsi="Book Antiqua" w:cs="Book Antiqua"/>
          <w:b/>
          <w:bCs/>
          <w:color w:val="000000"/>
        </w:rPr>
        <w:t>Cheng CL</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Azhar</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Sng</w:t>
      </w:r>
      <w:proofErr w:type="spellEnd"/>
      <w:r>
        <w:rPr>
          <w:rFonts w:ascii="Book Antiqua" w:eastAsia="Book Antiqua" w:hAnsi="Book Antiqua" w:cs="Book Antiqua"/>
          <w:color w:val="000000"/>
        </w:rPr>
        <w:t xml:space="preserve"> SH, Chua YQ, Hwang JS, Chin JP, </w:t>
      </w:r>
      <w:proofErr w:type="spellStart"/>
      <w:r>
        <w:rPr>
          <w:rFonts w:ascii="Book Antiqua" w:eastAsia="Book Antiqua" w:hAnsi="Book Antiqua" w:cs="Book Antiqua"/>
          <w:color w:val="000000"/>
        </w:rPr>
        <w:t>Seah</w:t>
      </w:r>
      <w:proofErr w:type="spellEnd"/>
      <w:r>
        <w:rPr>
          <w:rFonts w:ascii="Book Antiqua" w:eastAsia="Book Antiqua" w:hAnsi="Book Antiqua" w:cs="Book Antiqua"/>
          <w:color w:val="000000"/>
        </w:rPr>
        <w:t xml:space="preserve"> WK, </w:t>
      </w:r>
      <w:proofErr w:type="spellStart"/>
      <w:r>
        <w:rPr>
          <w:rFonts w:ascii="Book Antiqua" w:eastAsia="Book Antiqua" w:hAnsi="Book Antiqua" w:cs="Book Antiqua"/>
          <w:color w:val="000000"/>
        </w:rPr>
        <w:t>Loke</w:t>
      </w:r>
      <w:proofErr w:type="spellEnd"/>
      <w:r>
        <w:rPr>
          <w:rFonts w:ascii="Book Antiqua" w:eastAsia="Book Antiqua" w:hAnsi="Book Antiqua" w:cs="Book Antiqua"/>
          <w:color w:val="000000"/>
        </w:rPr>
        <w:t xml:space="preserve"> JC, Ang RH, Tan PH. Enabling digital pathology in the diagnostic setting: navigating through the implementation journey in an academic medical </w:t>
      </w:r>
      <w:proofErr w:type="spellStart"/>
      <w:r>
        <w:rPr>
          <w:rFonts w:ascii="Book Antiqua" w:eastAsia="Book Antiqua" w:hAnsi="Book Antiqua" w:cs="Book Antiqua"/>
          <w:color w:val="000000"/>
        </w:rPr>
        <w:t>centre</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2016; </w:t>
      </w:r>
      <w:r>
        <w:rPr>
          <w:rFonts w:ascii="Book Antiqua" w:eastAsia="Book Antiqua" w:hAnsi="Book Antiqua" w:cs="Book Antiqua"/>
          <w:b/>
          <w:bCs/>
          <w:color w:val="000000"/>
        </w:rPr>
        <w:t>69</w:t>
      </w:r>
      <w:r>
        <w:rPr>
          <w:rFonts w:ascii="Book Antiqua" w:eastAsia="Book Antiqua" w:hAnsi="Book Antiqua" w:cs="Book Antiqua"/>
          <w:color w:val="000000"/>
        </w:rPr>
        <w:t>: 784-792 [PMID: 26873939 DOI: 10.1136/jclinpath-2015-203600]</w:t>
      </w:r>
    </w:p>
    <w:p w14:paraId="70A32786" w14:textId="77777777" w:rsidR="00A77B3E" w:rsidRDefault="008B2CBC">
      <w:pPr>
        <w:spacing w:line="360" w:lineRule="auto"/>
        <w:jc w:val="both"/>
      </w:pPr>
      <w:r>
        <w:rPr>
          <w:rFonts w:ascii="Book Antiqua" w:eastAsia="Book Antiqua" w:hAnsi="Book Antiqua" w:cs="Book Antiqua"/>
          <w:color w:val="000000"/>
        </w:rPr>
        <w:t xml:space="preserve">19 </w:t>
      </w:r>
      <w:proofErr w:type="spellStart"/>
      <w:r>
        <w:rPr>
          <w:rFonts w:ascii="Book Antiqua" w:eastAsia="Book Antiqua" w:hAnsi="Book Antiqua" w:cs="Book Antiqua"/>
          <w:b/>
          <w:bCs/>
          <w:color w:val="000000"/>
        </w:rPr>
        <w:t>Hamamoto</w:t>
      </w:r>
      <w:proofErr w:type="spellEnd"/>
      <w:r>
        <w:rPr>
          <w:rFonts w:ascii="Book Antiqua" w:eastAsia="Book Antiqua" w:hAnsi="Book Antiqua" w:cs="Book Antiqua"/>
          <w:b/>
          <w:bCs/>
          <w:color w:val="000000"/>
        </w:rPr>
        <w:t xml:space="preserve">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Suvarna</w:t>
      </w:r>
      <w:proofErr w:type="spellEnd"/>
      <w:r>
        <w:rPr>
          <w:rFonts w:ascii="Book Antiqua" w:eastAsia="Book Antiqua" w:hAnsi="Book Antiqua" w:cs="Book Antiqua"/>
          <w:color w:val="000000"/>
        </w:rPr>
        <w:t xml:space="preserve"> K, Yamada M, Kobayashi K, </w:t>
      </w:r>
      <w:proofErr w:type="spellStart"/>
      <w:r>
        <w:rPr>
          <w:rFonts w:ascii="Book Antiqua" w:eastAsia="Book Antiqua" w:hAnsi="Book Antiqua" w:cs="Book Antiqua"/>
          <w:color w:val="000000"/>
        </w:rPr>
        <w:t>Shinkai</w:t>
      </w:r>
      <w:proofErr w:type="spellEnd"/>
      <w:r>
        <w:rPr>
          <w:rFonts w:ascii="Book Antiqua" w:eastAsia="Book Antiqua" w:hAnsi="Book Antiqua" w:cs="Book Antiqua"/>
          <w:color w:val="000000"/>
        </w:rPr>
        <w:t xml:space="preserve"> N, Miyake M, Takahashi M, Jinnai S, </w:t>
      </w:r>
      <w:proofErr w:type="spellStart"/>
      <w:r>
        <w:rPr>
          <w:rFonts w:ascii="Book Antiqua" w:eastAsia="Book Antiqua" w:hAnsi="Book Antiqua" w:cs="Book Antiqua"/>
          <w:color w:val="000000"/>
        </w:rPr>
        <w:t>Shimoyama</w:t>
      </w:r>
      <w:proofErr w:type="spellEnd"/>
      <w:r>
        <w:rPr>
          <w:rFonts w:ascii="Book Antiqua" w:eastAsia="Book Antiqua" w:hAnsi="Book Antiqua" w:cs="Book Antiqua"/>
          <w:color w:val="000000"/>
        </w:rPr>
        <w:t xml:space="preserve"> R, Sakai A, Takasawa K, </w:t>
      </w:r>
      <w:proofErr w:type="spellStart"/>
      <w:r>
        <w:rPr>
          <w:rFonts w:ascii="Book Antiqua" w:eastAsia="Book Antiqua" w:hAnsi="Book Antiqua" w:cs="Book Antiqua"/>
          <w:color w:val="000000"/>
        </w:rPr>
        <w:t>Bolatkan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Shozu</w:t>
      </w:r>
      <w:proofErr w:type="spellEnd"/>
      <w:r>
        <w:rPr>
          <w:rFonts w:ascii="Book Antiqua" w:eastAsia="Book Antiqua" w:hAnsi="Book Antiqua" w:cs="Book Antiqua"/>
          <w:color w:val="000000"/>
        </w:rPr>
        <w:t xml:space="preserve"> K, Dozen A, </w:t>
      </w:r>
      <w:proofErr w:type="spellStart"/>
      <w:r>
        <w:rPr>
          <w:rFonts w:ascii="Book Antiqua" w:eastAsia="Book Antiqua" w:hAnsi="Book Antiqua" w:cs="Book Antiqua"/>
          <w:color w:val="000000"/>
        </w:rPr>
        <w:t>Machino</w:t>
      </w:r>
      <w:proofErr w:type="spellEnd"/>
      <w:r>
        <w:rPr>
          <w:rFonts w:ascii="Book Antiqua" w:eastAsia="Book Antiqua" w:hAnsi="Book Antiqua" w:cs="Book Antiqua"/>
          <w:color w:val="000000"/>
        </w:rPr>
        <w:t xml:space="preserve"> H, Takahashi S, Asada K, Komatsu M, Sese J, Kaneko S. Application of Artificial Intelligence Technology in Oncology: Towards the Establishment of Precision Medicine. </w:t>
      </w:r>
      <w:r>
        <w:rPr>
          <w:rFonts w:ascii="Book Antiqua" w:eastAsia="Book Antiqua" w:hAnsi="Book Antiqua" w:cs="Book Antiqua"/>
          <w:i/>
          <w:iCs/>
          <w:color w:val="000000"/>
        </w:rPr>
        <w:t>Cancers (Basel)</w:t>
      </w:r>
      <w:r>
        <w:rPr>
          <w:rFonts w:ascii="Book Antiqua" w:eastAsia="Book Antiqua" w:hAnsi="Book Antiqua" w:cs="Book Antiqua"/>
          <w:color w:val="000000"/>
        </w:rPr>
        <w:t xml:space="preserve"> 2020; </w:t>
      </w:r>
      <w:r>
        <w:rPr>
          <w:rFonts w:ascii="Book Antiqua" w:eastAsia="Book Antiqua" w:hAnsi="Book Antiqua" w:cs="Book Antiqua"/>
          <w:b/>
          <w:bCs/>
          <w:color w:val="000000"/>
        </w:rPr>
        <w:t>12</w:t>
      </w:r>
      <w:r>
        <w:rPr>
          <w:rFonts w:ascii="Book Antiqua" w:eastAsia="Book Antiqua" w:hAnsi="Book Antiqua" w:cs="Book Antiqua"/>
          <w:color w:val="000000"/>
        </w:rPr>
        <w:t xml:space="preserve"> [PMID: 33256107 DOI: 10.3390/cancers12123532]</w:t>
      </w:r>
    </w:p>
    <w:p w14:paraId="3E3034A5" w14:textId="77777777" w:rsidR="00A77B3E" w:rsidRDefault="008B2CBC">
      <w:pPr>
        <w:spacing w:line="360" w:lineRule="auto"/>
        <w:jc w:val="both"/>
      </w:pPr>
      <w:r>
        <w:rPr>
          <w:rFonts w:ascii="Book Antiqua" w:eastAsia="Book Antiqua" w:hAnsi="Book Antiqua" w:cs="Book Antiqua"/>
          <w:color w:val="000000"/>
        </w:rPr>
        <w:t xml:space="preserve">20 </w:t>
      </w:r>
      <w:r>
        <w:rPr>
          <w:rFonts w:ascii="Book Antiqua" w:eastAsia="Book Antiqua" w:hAnsi="Book Antiqua" w:cs="Book Antiqua"/>
          <w:b/>
          <w:bCs/>
          <w:color w:val="000000"/>
        </w:rPr>
        <w:t xml:space="preserve">de </w:t>
      </w:r>
      <w:proofErr w:type="spellStart"/>
      <w:r>
        <w:rPr>
          <w:rFonts w:ascii="Book Antiqua" w:eastAsia="Book Antiqua" w:hAnsi="Book Antiqua" w:cs="Book Antiqua"/>
          <w:b/>
          <w:bCs/>
          <w:color w:val="000000"/>
        </w:rPr>
        <w:t>Groof</w:t>
      </w:r>
      <w:proofErr w:type="spellEnd"/>
      <w:r>
        <w:rPr>
          <w:rFonts w:ascii="Book Antiqua" w:eastAsia="Book Antiqua" w:hAnsi="Book Antiqua" w:cs="Book Antiqua"/>
          <w:b/>
          <w:bCs/>
          <w:color w:val="000000"/>
        </w:rPr>
        <w:t xml:space="preserve"> AJ</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Struyvenberg</w:t>
      </w:r>
      <w:proofErr w:type="spellEnd"/>
      <w:r>
        <w:rPr>
          <w:rFonts w:ascii="Book Antiqua" w:eastAsia="Book Antiqua" w:hAnsi="Book Antiqua" w:cs="Book Antiqua"/>
          <w:color w:val="000000"/>
        </w:rPr>
        <w:t xml:space="preserve"> MR, van der </w:t>
      </w:r>
      <w:proofErr w:type="spellStart"/>
      <w:r>
        <w:rPr>
          <w:rFonts w:ascii="Book Antiqua" w:eastAsia="Book Antiqua" w:hAnsi="Book Antiqua" w:cs="Book Antiqua"/>
          <w:color w:val="000000"/>
        </w:rPr>
        <w:t>Putten</w:t>
      </w:r>
      <w:proofErr w:type="spellEnd"/>
      <w:r>
        <w:rPr>
          <w:rFonts w:ascii="Book Antiqua" w:eastAsia="Book Antiqua" w:hAnsi="Book Antiqua" w:cs="Book Antiqua"/>
          <w:color w:val="000000"/>
        </w:rPr>
        <w:t xml:space="preserve"> J, van der </w:t>
      </w:r>
      <w:proofErr w:type="spellStart"/>
      <w:r>
        <w:rPr>
          <w:rFonts w:ascii="Book Antiqua" w:eastAsia="Book Antiqua" w:hAnsi="Book Antiqua" w:cs="Book Antiqua"/>
          <w:color w:val="000000"/>
        </w:rPr>
        <w:t>Sommen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Fockens</w:t>
      </w:r>
      <w:proofErr w:type="spellEnd"/>
      <w:r>
        <w:rPr>
          <w:rFonts w:ascii="Book Antiqua" w:eastAsia="Book Antiqua" w:hAnsi="Book Antiqua" w:cs="Book Antiqua"/>
          <w:color w:val="000000"/>
        </w:rPr>
        <w:t xml:space="preserve"> KN, </w:t>
      </w:r>
      <w:proofErr w:type="spellStart"/>
      <w:r>
        <w:rPr>
          <w:rFonts w:ascii="Book Antiqua" w:eastAsia="Book Antiqua" w:hAnsi="Book Antiqua" w:cs="Book Antiqua"/>
          <w:color w:val="000000"/>
        </w:rPr>
        <w:t>Curvers</w:t>
      </w:r>
      <w:proofErr w:type="spellEnd"/>
      <w:r>
        <w:rPr>
          <w:rFonts w:ascii="Book Antiqua" w:eastAsia="Book Antiqua" w:hAnsi="Book Antiqua" w:cs="Book Antiqua"/>
          <w:color w:val="000000"/>
        </w:rPr>
        <w:t xml:space="preserve"> WL, Zinger S, </w:t>
      </w:r>
      <w:proofErr w:type="spellStart"/>
      <w:r>
        <w:rPr>
          <w:rFonts w:ascii="Book Antiqua" w:eastAsia="Book Antiqua" w:hAnsi="Book Antiqua" w:cs="Book Antiqua"/>
          <w:color w:val="000000"/>
        </w:rPr>
        <w:t>Pouw</w:t>
      </w:r>
      <w:proofErr w:type="spellEnd"/>
      <w:r>
        <w:rPr>
          <w:rFonts w:ascii="Book Antiqua" w:eastAsia="Book Antiqua" w:hAnsi="Book Antiqua" w:cs="Book Antiqua"/>
          <w:color w:val="000000"/>
        </w:rPr>
        <w:t xml:space="preserve"> RE, </w:t>
      </w:r>
      <w:proofErr w:type="spellStart"/>
      <w:r>
        <w:rPr>
          <w:rFonts w:ascii="Book Antiqua" w:eastAsia="Book Antiqua" w:hAnsi="Book Antiqua" w:cs="Book Antiqua"/>
          <w:color w:val="000000"/>
        </w:rPr>
        <w:t>Coron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Baldaque</w:t>
      </w:r>
      <w:proofErr w:type="spellEnd"/>
      <w:r>
        <w:rPr>
          <w:rFonts w:ascii="Book Antiqua" w:eastAsia="Book Antiqua" w:hAnsi="Book Antiqua" w:cs="Book Antiqua"/>
          <w:color w:val="000000"/>
        </w:rPr>
        <w:t xml:space="preserve">-Silva F, </w:t>
      </w:r>
      <w:proofErr w:type="spellStart"/>
      <w:r>
        <w:rPr>
          <w:rFonts w:ascii="Book Antiqua" w:eastAsia="Book Antiqua" w:hAnsi="Book Antiqua" w:cs="Book Antiqua"/>
          <w:color w:val="000000"/>
        </w:rPr>
        <w:t>Pech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Weusten</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Meining</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Neuhaus</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Bisschops</w:t>
      </w:r>
      <w:proofErr w:type="spellEnd"/>
      <w:r>
        <w:rPr>
          <w:rFonts w:ascii="Book Antiqua" w:eastAsia="Book Antiqua" w:hAnsi="Book Antiqua" w:cs="Book Antiqua"/>
          <w:color w:val="000000"/>
        </w:rPr>
        <w:t xml:space="preserve"> R, Dent J, Schoon EJ, de With PH, Bergman JJ. Deep-Learning System Detects Neoplasia in Patients With Barrett's Esophagus With Higher Accuracy Than Endoscopists in a Multistep Training and Validation Study With Benchmarking.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158</w:t>
      </w:r>
      <w:r>
        <w:rPr>
          <w:rFonts w:ascii="Book Antiqua" w:eastAsia="Book Antiqua" w:hAnsi="Book Antiqua" w:cs="Book Antiqua"/>
          <w:color w:val="000000"/>
        </w:rPr>
        <w:t>: 915-929.e4 [PMID: 31759929 DOI: 10.1053/j.gastro.2019.11.030]</w:t>
      </w:r>
    </w:p>
    <w:p w14:paraId="5A60663F" w14:textId="77777777" w:rsidR="00A77B3E" w:rsidRDefault="008B2CBC">
      <w:pPr>
        <w:spacing w:line="360" w:lineRule="auto"/>
        <w:jc w:val="both"/>
      </w:pPr>
      <w:r>
        <w:rPr>
          <w:rFonts w:ascii="Book Antiqua" w:eastAsia="Book Antiqua" w:hAnsi="Book Antiqua" w:cs="Book Antiqua"/>
          <w:color w:val="000000"/>
        </w:rPr>
        <w:lastRenderedPageBreak/>
        <w:t xml:space="preserve">21 </w:t>
      </w:r>
      <w:r>
        <w:rPr>
          <w:rFonts w:ascii="Book Antiqua" w:eastAsia="Book Antiqua" w:hAnsi="Book Antiqua" w:cs="Book Antiqua"/>
          <w:b/>
          <w:bCs/>
          <w:color w:val="000000"/>
        </w:rPr>
        <w:t>Sharma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Zerbe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Klempert</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Hellwich</w:t>
      </w:r>
      <w:proofErr w:type="spellEnd"/>
      <w:r>
        <w:rPr>
          <w:rFonts w:ascii="Book Antiqua" w:eastAsia="Book Antiqua" w:hAnsi="Book Antiqua" w:cs="Book Antiqua"/>
          <w:color w:val="000000"/>
        </w:rPr>
        <w:t xml:space="preserve"> O, </w:t>
      </w:r>
      <w:proofErr w:type="spellStart"/>
      <w:r>
        <w:rPr>
          <w:rFonts w:ascii="Book Antiqua" w:eastAsia="Book Antiqua" w:hAnsi="Book Antiqua" w:cs="Book Antiqua"/>
          <w:color w:val="000000"/>
        </w:rPr>
        <w:t>Hufnagl</w:t>
      </w:r>
      <w:proofErr w:type="spellEnd"/>
      <w:r>
        <w:rPr>
          <w:rFonts w:ascii="Book Antiqua" w:eastAsia="Book Antiqua" w:hAnsi="Book Antiqua" w:cs="Book Antiqua"/>
          <w:color w:val="000000"/>
        </w:rPr>
        <w:t xml:space="preserve"> P. Deep convolutional neural networks for automatic classification of gastric carcinoma using whole slide images in digital histopathology.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2017; </w:t>
      </w:r>
      <w:r>
        <w:rPr>
          <w:rFonts w:ascii="Book Antiqua" w:eastAsia="Book Antiqua" w:hAnsi="Book Antiqua" w:cs="Book Antiqua"/>
          <w:b/>
          <w:bCs/>
          <w:color w:val="000000"/>
        </w:rPr>
        <w:t>61</w:t>
      </w:r>
      <w:r>
        <w:rPr>
          <w:rFonts w:ascii="Book Antiqua" w:eastAsia="Book Antiqua" w:hAnsi="Book Antiqua" w:cs="Book Antiqua"/>
          <w:color w:val="000000"/>
        </w:rPr>
        <w:t>: 2-13 [PMID: 28676295 DOI: 10.1016/j.compmedimag.2017.06.001]</w:t>
      </w:r>
    </w:p>
    <w:p w14:paraId="3F3F6397" w14:textId="77777777" w:rsidR="00A77B3E" w:rsidRDefault="008B2CBC">
      <w:pPr>
        <w:spacing w:line="360" w:lineRule="auto"/>
        <w:jc w:val="both"/>
      </w:pPr>
      <w:r>
        <w:rPr>
          <w:rFonts w:ascii="Book Antiqua" w:eastAsia="Book Antiqua" w:hAnsi="Book Antiqua" w:cs="Book Antiqua"/>
          <w:color w:val="000000"/>
        </w:rPr>
        <w:t xml:space="preserve">22 </w:t>
      </w:r>
      <w:proofErr w:type="spellStart"/>
      <w:r>
        <w:rPr>
          <w:rFonts w:ascii="Book Antiqua" w:eastAsia="Book Antiqua" w:hAnsi="Book Antiqua" w:cs="Book Antiqua"/>
          <w:b/>
          <w:bCs/>
          <w:color w:val="000000"/>
        </w:rPr>
        <w:t>Iizuka</w:t>
      </w:r>
      <w:proofErr w:type="spellEnd"/>
      <w:r>
        <w:rPr>
          <w:rFonts w:ascii="Book Antiqua" w:eastAsia="Book Antiqua" w:hAnsi="Book Antiqua" w:cs="Book Antiqua"/>
          <w:b/>
          <w:bCs/>
          <w:color w:val="000000"/>
        </w:rPr>
        <w:t xml:space="preserve"> O</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Kanavati</w:t>
      </w:r>
      <w:proofErr w:type="spellEnd"/>
      <w:r>
        <w:rPr>
          <w:rFonts w:ascii="Book Antiqua" w:eastAsia="Book Antiqua" w:hAnsi="Book Antiqua" w:cs="Book Antiqua"/>
          <w:color w:val="000000"/>
        </w:rPr>
        <w:t xml:space="preserve"> F, Kato K, </w:t>
      </w:r>
      <w:proofErr w:type="spellStart"/>
      <w:r>
        <w:rPr>
          <w:rFonts w:ascii="Book Antiqua" w:eastAsia="Book Antiqua" w:hAnsi="Book Antiqua" w:cs="Book Antiqua"/>
          <w:color w:val="000000"/>
        </w:rPr>
        <w:t>Rambeau</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Arihiro</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Tsuneki</w:t>
      </w:r>
      <w:proofErr w:type="spellEnd"/>
      <w:r>
        <w:rPr>
          <w:rFonts w:ascii="Book Antiqua" w:eastAsia="Book Antiqua" w:hAnsi="Book Antiqua" w:cs="Book Antiqua"/>
          <w:color w:val="000000"/>
        </w:rPr>
        <w:t xml:space="preserve"> M. Deep Learning Models for Histopathological Classification of Gastric and Colonic Epithelial </w:t>
      </w:r>
      <w:proofErr w:type="spellStart"/>
      <w:r>
        <w:rPr>
          <w:rFonts w:ascii="Book Antiqua" w:eastAsia="Book Antiqua" w:hAnsi="Book Antiqua" w:cs="Book Antiqua"/>
          <w:color w:val="000000"/>
        </w:rPr>
        <w:t>Tumours</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2020; </w:t>
      </w:r>
      <w:r>
        <w:rPr>
          <w:rFonts w:ascii="Book Antiqua" w:eastAsia="Book Antiqua" w:hAnsi="Book Antiqua" w:cs="Book Antiqua"/>
          <w:b/>
          <w:bCs/>
          <w:color w:val="000000"/>
        </w:rPr>
        <w:t>10</w:t>
      </w:r>
      <w:r>
        <w:rPr>
          <w:rFonts w:ascii="Book Antiqua" w:eastAsia="Book Antiqua" w:hAnsi="Book Antiqua" w:cs="Book Antiqua"/>
          <w:color w:val="000000"/>
        </w:rPr>
        <w:t>: 1504 [PMID: 32001752 DOI: 10.1038/s41598-020-58467-9]</w:t>
      </w:r>
    </w:p>
    <w:p w14:paraId="7DDC767D" w14:textId="77777777" w:rsidR="00A77B3E" w:rsidRDefault="008B2CBC">
      <w:pPr>
        <w:spacing w:line="360" w:lineRule="auto"/>
        <w:jc w:val="both"/>
      </w:pPr>
      <w:r>
        <w:rPr>
          <w:rFonts w:ascii="Book Antiqua" w:eastAsia="Book Antiqua" w:hAnsi="Book Antiqua" w:cs="Book Antiqua"/>
          <w:color w:val="000000"/>
        </w:rPr>
        <w:t xml:space="preserve">23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Shimazu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Kiyuna</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Marugame</w:t>
      </w:r>
      <w:proofErr w:type="spellEnd"/>
      <w:r>
        <w:rPr>
          <w:rFonts w:ascii="Book Antiqua" w:eastAsia="Book Antiqua" w:hAnsi="Book Antiqua" w:cs="Book Antiqua"/>
          <w:color w:val="000000"/>
        </w:rPr>
        <w:t xml:space="preserve"> A, Yamashita Y, </w:t>
      </w:r>
      <w:proofErr w:type="spellStart"/>
      <w:r>
        <w:rPr>
          <w:rFonts w:ascii="Book Antiqua" w:eastAsia="Book Antiqua" w:hAnsi="Book Antiqua" w:cs="Book Antiqua"/>
          <w:color w:val="000000"/>
        </w:rPr>
        <w:t>Cosatto</w:t>
      </w:r>
      <w:proofErr w:type="spellEnd"/>
      <w:r>
        <w:rPr>
          <w:rFonts w:ascii="Book Antiqua" w:eastAsia="Book Antiqua" w:hAnsi="Book Antiqua" w:cs="Book Antiqua"/>
          <w:color w:val="000000"/>
        </w:rPr>
        <w:t xml:space="preserve"> E, Taniguchi H,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Automated histological classification of whole-slide images of gastric biopsy specimens. </w:t>
      </w:r>
      <w:r>
        <w:rPr>
          <w:rFonts w:ascii="Book Antiqua" w:eastAsia="Book Antiqua" w:hAnsi="Book Antiqua" w:cs="Book Antiqua"/>
          <w:i/>
          <w:iCs/>
          <w:color w:val="000000"/>
        </w:rPr>
        <w:t>Gastric Cancer</w:t>
      </w:r>
      <w:r>
        <w:rPr>
          <w:rFonts w:ascii="Book Antiqua" w:eastAsia="Book Antiqua" w:hAnsi="Book Antiqua" w:cs="Book Antiqua"/>
          <w:color w:val="000000"/>
        </w:rPr>
        <w:t xml:space="preserve"> 2018; </w:t>
      </w:r>
      <w:r>
        <w:rPr>
          <w:rFonts w:ascii="Book Antiqua" w:eastAsia="Book Antiqua" w:hAnsi="Book Antiqua" w:cs="Book Antiqua"/>
          <w:b/>
          <w:bCs/>
          <w:color w:val="000000"/>
        </w:rPr>
        <w:t>21</w:t>
      </w:r>
      <w:r>
        <w:rPr>
          <w:rFonts w:ascii="Book Antiqua" w:eastAsia="Book Antiqua" w:hAnsi="Book Antiqua" w:cs="Book Antiqua"/>
          <w:color w:val="000000"/>
        </w:rPr>
        <w:t>: 249-257 [PMID: 28577229 DOI: 10.1007/s10120-017-0731-8]</w:t>
      </w:r>
    </w:p>
    <w:p w14:paraId="0DBA8310" w14:textId="77777777" w:rsidR="00A77B3E" w:rsidRDefault="008B2CBC">
      <w:pPr>
        <w:spacing w:line="360" w:lineRule="auto"/>
        <w:jc w:val="both"/>
      </w:pPr>
      <w:r>
        <w:rPr>
          <w:rFonts w:ascii="Book Antiqua" w:eastAsia="Book Antiqua" w:hAnsi="Book Antiqua" w:cs="Book Antiqua"/>
          <w:color w:val="000000"/>
        </w:rPr>
        <w:t xml:space="preserve">24 </w:t>
      </w:r>
      <w:r>
        <w:rPr>
          <w:rFonts w:ascii="Book Antiqua" w:eastAsia="Book Antiqua" w:hAnsi="Book Antiqua" w:cs="Book Antiqua"/>
          <w:b/>
          <w:bCs/>
          <w:color w:val="000000"/>
        </w:rPr>
        <w:t>Tomita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B, Wei J, Ren B,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Hassanpour</w:t>
      </w:r>
      <w:proofErr w:type="spellEnd"/>
      <w:r>
        <w:rPr>
          <w:rFonts w:ascii="Book Antiqua" w:eastAsia="Book Antiqua" w:hAnsi="Book Antiqua" w:cs="Book Antiqua"/>
          <w:color w:val="000000"/>
        </w:rPr>
        <w:t xml:space="preserve"> S. Attention-Based Deep Neural Networks for Detection of Cancerous and Precancerous Esophagus Tissue on Histopathological Slides.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e1914645 [PMID: 31693124 DOI: 10.1001/jamanetworkopen.2019.14645]</w:t>
      </w:r>
    </w:p>
    <w:p w14:paraId="4742B4C9" w14:textId="77777777" w:rsidR="00A77B3E" w:rsidRDefault="008B2CBC">
      <w:pPr>
        <w:spacing w:line="360" w:lineRule="auto"/>
        <w:jc w:val="both"/>
      </w:pPr>
      <w:r>
        <w:rPr>
          <w:rFonts w:ascii="Book Antiqua" w:eastAsia="Book Antiqua" w:hAnsi="Book Antiqua" w:cs="Book Antiqua"/>
          <w:color w:val="000000"/>
        </w:rPr>
        <w:t xml:space="preserve">25 </w:t>
      </w:r>
      <w:proofErr w:type="spellStart"/>
      <w:r>
        <w:rPr>
          <w:rFonts w:ascii="Book Antiqua" w:eastAsia="Book Antiqua" w:hAnsi="Book Antiqua" w:cs="Book Antiqua"/>
          <w:b/>
          <w:bCs/>
          <w:color w:val="000000"/>
        </w:rPr>
        <w:t>Courtiol</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Maussion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Moarii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Pronier</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Pilcer</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Sefta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Manceron</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Toldo</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Zaslavskiy</w:t>
      </w:r>
      <w:proofErr w:type="spellEnd"/>
      <w:r>
        <w:rPr>
          <w:rFonts w:ascii="Book Antiqua" w:eastAsia="Book Antiqua" w:hAnsi="Book Antiqua" w:cs="Book Antiqua"/>
          <w:color w:val="000000"/>
        </w:rPr>
        <w:t xml:space="preserve"> M, Le </w:t>
      </w:r>
      <w:proofErr w:type="spellStart"/>
      <w:r>
        <w:rPr>
          <w:rFonts w:ascii="Book Antiqua" w:eastAsia="Book Antiqua" w:hAnsi="Book Antiqua" w:cs="Book Antiqua"/>
          <w:color w:val="000000"/>
        </w:rPr>
        <w:t>Stang</w:t>
      </w:r>
      <w:proofErr w:type="spellEnd"/>
      <w:r>
        <w:rPr>
          <w:rFonts w:ascii="Book Antiqua" w:eastAsia="Book Antiqua" w:hAnsi="Book Antiqua" w:cs="Book Antiqua"/>
          <w:color w:val="000000"/>
        </w:rPr>
        <w:t xml:space="preserve"> N, Girard N, </w:t>
      </w:r>
      <w:proofErr w:type="spellStart"/>
      <w:r>
        <w:rPr>
          <w:rFonts w:ascii="Book Antiqua" w:eastAsia="Book Antiqua" w:hAnsi="Book Antiqua" w:cs="Book Antiqua"/>
          <w:color w:val="000000"/>
        </w:rPr>
        <w:t>Elemento</w:t>
      </w:r>
      <w:proofErr w:type="spellEnd"/>
      <w:r>
        <w:rPr>
          <w:rFonts w:ascii="Book Antiqua" w:eastAsia="Book Antiqua" w:hAnsi="Book Antiqua" w:cs="Book Antiqua"/>
          <w:color w:val="000000"/>
        </w:rPr>
        <w:t xml:space="preserve"> O, Nicholson AG, </w:t>
      </w:r>
      <w:proofErr w:type="spellStart"/>
      <w:r>
        <w:rPr>
          <w:rFonts w:ascii="Book Antiqua" w:eastAsia="Book Antiqua" w:hAnsi="Book Antiqua" w:cs="Book Antiqua"/>
          <w:color w:val="000000"/>
        </w:rPr>
        <w:t>Blay</w:t>
      </w:r>
      <w:proofErr w:type="spellEnd"/>
      <w:r>
        <w:rPr>
          <w:rFonts w:ascii="Book Antiqua" w:eastAsia="Book Antiqua" w:hAnsi="Book Antiqua" w:cs="Book Antiqua"/>
          <w:color w:val="000000"/>
        </w:rPr>
        <w:t xml:space="preserve"> JY, </w:t>
      </w:r>
      <w:proofErr w:type="spellStart"/>
      <w:r>
        <w:rPr>
          <w:rFonts w:ascii="Book Antiqua" w:eastAsia="Book Antiqua" w:hAnsi="Book Antiqua" w:cs="Book Antiqua"/>
          <w:color w:val="000000"/>
        </w:rPr>
        <w:t>Galateau-Sallé</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Wainrib</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Clozel</w:t>
      </w:r>
      <w:proofErr w:type="spellEnd"/>
      <w:r>
        <w:rPr>
          <w:rFonts w:ascii="Book Antiqua" w:eastAsia="Book Antiqua" w:hAnsi="Book Antiqua" w:cs="Book Antiqua"/>
          <w:color w:val="000000"/>
        </w:rPr>
        <w:t xml:space="preserve"> T. Deep learning-based classification of mesothelioma improves prediction of patient outcome.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1519-1525 [PMID: 31591589 DOI: 10.1038/s41591-019-0583-3]</w:t>
      </w:r>
    </w:p>
    <w:p w14:paraId="651E50CB" w14:textId="77777777" w:rsidR="00A77B3E" w:rsidRDefault="008B2CBC">
      <w:pPr>
        <w:spacing w:line="360" w:lineRule="auto"/>
        <w:jc w:val="both"/>
      </w:pPr>
      <w:r>
        <w:rPr>
          <w:rFonts w:ascii="Book Antiqua" w:eastAsia="Book Antiqua" w:hAnsi="Book Antiqua" w:cs="Book Antiqua"/>
          <w:color w:val="000000"/>
        </w:rPr>
        <w:t xml:space="preserve">26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Krisam</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Charoentong</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Herpel</w:t>
      </w:r>
      <w:proofErr w:type="spellEnd"/>
      <w:r>
        <w:rPr>
          <w:rFonts w:ascii="Book Antiqua" w:eastAsia="Book Antiqua" w:hAnsi="Book Antiqua" w:cs="Book Antiqua"/>
          <w:color w:val="000000"/>
        </w:rPr>
        <w:t xml:space="preserve"> E, Weis CA,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Marx A, </w:t>
      </w:r>
      <w:proofErr w:type="spellStart"/>
      <w:r>
        <w:rPr>
          <w:rFonts w:ascii="Book Antiqua" w:eastAsia="Book Antiqua" w:hAnsi="Book Antiqua" w:cs="Book Antiqua"/>
          <w:color w:val="000000"/>
        </w:rPr>
        <w:t>Valous</w:t>
      </w:r>
      <w:proofErr w:type="spellEnd"/>
      <w:r>
        <w:rPr>
          <w:rFonts w:ascii="Book Antiqua" w:eastAsia="Book Antiqua" w:hAnsi="Book Antiqua" w:cs="Book Antiqua"/>
          <w:color w:val="000000"/>
        </w:rPr>
        <w:t xml:space="preserve"> NA, Ferber D, Jansen L, Reyes-</w:t>
      </w:r>
      <w:proofErr w:type="spellStart"/>
      <w:r>
        <w:rPr>
          <w:rFonts w:ascii="Book Antiqua" w:eastAsia="Book Antiqua" w:hAnsi="Book Antiqua" w:cs="Book Antiqua"/>
          <w:color w:val="000000"/>
        </w:rPr>
        <w:t>Aldasoro</w:t>
      </w:r>
      <w:proofErr w:type="spellEnd"/>
      <w:r>
        <w:rPr>
          <w:rFonts w:ascii="Book Antiqua" w:eastAsia="Book Antiqua" w:hAnsi="Book Antiqua" w:cs="Book Antiqua"/>
          <w:color w:val="000000"/>
        </w:rPr>
        <w:t xml:space="preserve"> CC, </w:t>
      </w:r>
      <w:proofErr w:type="spellStart"/>
      <w:r>
        <w:rPr>
          <w:rFonts w:ascii="Book Antiqua" w:eastAsia="Book Antiqua" w:hAnsi="Book Antiqua" w:cs="Book Antiqua"/>
          <w:color w:val="000000"/>
        </w:rPr>
        <w:t>Zörnig</w:t>
      </w:r>
      <w:proofErr w:type="spellEnd"/>
      <w:r>
        <w:rPr>
          <w:rFonts w:ascii="Book Antiqua" w:eastAsia="Book Antiqua" w:hAnsi="Book Antiqua" w:cs="Book Antiqua"/>
          <w:color w:val="000000"/>
        </w:rPr>
        <w:t xml:space="preserve"> I,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Brenner H, Chang-Claude J,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N. Predicting survival from colorectal cancer histology slides using deep learning: A retrospective multicenter study. </w:t>
      </w:r>
      <w:proofErr w:type="spellStart"/>
      <w:r>
        <w:rPr>
          <w:rFonts w:ascii="Book Antiqua" w:eastAsia="Book Antiqua" w:hAnsi="Book Antiqua" w:cs="Book Antiqua"/>
          <w:i/>
          <w:iCs/>
          <w:color w:val="000000"/>
        </w:rPr>
        <w:t>PLoS</w:t>
      </w:r>
      <w:proofErr w:type="spellEnd"/>
      <w:r>
        <w:rPr>
          <w:rFonts w:ascii="Book Antiqua" w:eastAsia="Book Antiqua" w:hAnsi="Book Antiqua" w:cs="Book Antiqua"/>
          <w:i/>
          <w:iCs/>
          <w:color w:val="000000"/>
        </w:rPr>
        <w:t xml:space="preserve">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16</w:t>
      </w:r>
      <w:r>
        <w:rPr>
          <w:rFonts w:ascii="Book Antiqua" w:eastAsia="Book Antiqua" w:hAnsi="Book Antiqua" w:cs="Book Antiqua"/>
          <w:color w:val="000000"/>
        </w:rPr>
        <w:t>: e1002730 [PMID: 30677016 DOI: 10.1371/journal.pmed.1002730]</w:t>
      </w:r>
    </w:p>
    <w:p w14:paraId="570E6A6A" w14:textId="77777777" w:rsidR="00A77B3E" w:rsidRDefault="008B2CBC">
      <w:pPr>
        <w:spacing w:line="360" w:lineRule="auto"/>
        <w:jc w:val="both"/>
      </w:pPr>
      <w:r>
        <w:rPr>
          <w:rFonts w:ascii="Book Antiqua" w:eastAsia="Book Antiqua" w:hAnsi="Book Antiqua" w:cs="Book Antiqua"/>
          <w:color w:val="000000"/>
        </w:rPr>
        <w:t xml:space="preserve">27 </w:t>
      </w:r>
      <w:r>
        <w:rPr>
          <w:rFonts w:ascii="Book Antiqua" w:eastAsia="Book Antiqua" w:hAnsi="Book Antiqua" w:cs="Book Antiqua"/>
          <w:b/>
          <w:bCs/>
          <w:color w:val="000000"/>
        </w:rPr>
        <w:t>Luo X</w:t>
      </w:r>
      <w:r>
        <w:rPr>
          <w:rFonts w:ascii="Book Antiqua" w:eastAsia="Book Antiqua" w:hAnsi="Book Antiqua" w:cs="Book Antiqua"/>
          <w:color w:val="000000"/>
        </w:rPr>
        <w:t xml:space="preserve">, Yin S, Yang L, Fujimoto J, Yang Y, Moran C, </w:t>
      </w:r>
      <w:proofErr w:type="spellStart"/>
      <w:r>
        <w:rPr>
          <w:rFonts w:ascii="Book Antiqua" w:eastAsia="Book Antiqua" w:hAnsi="Book Antiqua" w:cs="Book Antiqua"/>
          <w:color w:val="000000"/>
        </w:rPr>
        <w:t>Kalhor</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Weissferdt</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Y, </w:t>
      </w:r>
      <w:proofErr w:type="spellStart"/>
      <w:r>
        <w:rPr>
          <w:rFonts w:ascii="Book Antiqua" w:eastAsia="Book Antiqua" w:hAnsi="Book Antiqua" w:cs="Book Antiqua"/>
          <w:color w:val="000000"/>
        </w:rPr>
        <w:t>Gazdar</w:t>
      </w:r>
      <w:proofErr w:type="spellEnd"/>
      <w:r>
        <w:rPr>
          <w:rFonts w:ascii="Book Antiqua" w:eastAsia="Book Antiqua" w:hAnsi="Book Antiqua" w:cs="Book Antiqua"/>
          <w:color w:val="000000"/>
        </w:rPr>
        <w:t xml:space="preserve"> A, Minna J, </w:t>
      </w:r>
      <w:proofErr w:type="spellStart"/>
      <w:r>
        <w:rPr>
          <w:rFonts w:ascii="Book Antiqua" w:eastAsia="Book Antiqua" w:hAnsi="Book Antiqua" w:cs="Book Antiqua"/>
          <w:color w:val="000000"/>
        </w:rPr>
        <w:t>Wistuba</w:t>
      </w:r>
      <w:proofErr w:type="spellEnd"/>
      <w:r>
        <w:rPr>
          <w:rFonts w:ascii="Book Antiqua" w:eastAsia="Book Antiqua" w:hAnsi="Book Antiqua" w:cs="Book Antiqua"/>
          <w:color w:val="000000"/>
        </w:rPr>
        <w:t xml:space="preserve"> II, Mao Y, Xiao G. Development and Validation of a Pathology Image Analysis-based Predictive Model for Lung Adenocarcinoma Prognosis </w:t>
      </w:r>
      <w:r>
        <w:rPr>
          <w:rFonts w:ascii="Book Antiqua" w:eastAsia="Book Antiqua" w:hAnsi="Book Antiqua" w:cs="Book Antiqua"/>
          <w:color w:val="000000"/>
        </w:rPr>
        <w:lastRenderedPageBreak/>
        <w:t xml:space="preserve">- A Multi-cohort Study.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6886 [PMID: 31053738 DOI: 10.1038/s41598-019-42845-z]</w:t>
      </w:r>
    </w:p>
    <w:p w14:paraId="5F154936" w14:textId="77777777" w:rsidR="00A77B3E" w:rsidRDefault="008B2CBC">
      <w:pPr>
        <w:spacing w:line="360" w:lineRule="auto"/>
        <w:jc w:val="both"/>
      </w:pPr>
      <w:r>
        <w:rPr>
          <w:rFonts w:ascii="Book Antiqua" w:eastAsia="Book Antiqua" w:hAnsi="Book Antiqua" w:cs="Book Antiqua"/>
          <w:color w:val="000000"/>
        </w:rPr>
        <w:t xml:space="preserve">28 </w:t>
      </w:r>
      <w:proofErr w:type="spellStart"/>
      <w:r>
        <w:rPr>
          <w:rFonts w:ascii="Book Antiqua" w:eastAsia="Book Antiqua" w:hAnsi="Book Antiqua" w:cs="Book Antiqua"/>
          <w:b/>
          <w:bCs/>
          <w:color w:val="000000"/>
        </w:rPr>
        <w:t>Skrede</w:t>
      </w:r>
      <w:proofErr w:type="spellEnd"/>
      <w:r>
        <w:rPr>
          <w:rFonts w:ascii="Book Antiqua" w:eastAsia="Book Antiqua" w:hAnsi="Book Antiqua" w:cs="Book Antiqua"/>
          <w:b/>
          <w:bCs/>
          <w:color w:val="000000"/>
        </w:rPr>
        <w:t xml:space="preserve"> OJ</w:t>
      </w:r>
      <w:r>
        <w:rPr>
          <w:rFonts w:ascii="Book Antiqua" w:eastAsia="Book Antiqua" w:hAnsi="Book Antiqua" w:cs="Book Antiqua"/>
          <w:color w:val="000000"/>
        </w:rPr>
        <w:t xml:space="preserve">, De </w:t>
      </w:r>
      <w:proofErr w:type="spellStart"/>
      <w:r>
        <w:rPr>
          <w:rFonts w:ascii="Book Antiqua" w:eastAsia="Book Antiqua" w:hAnsi="Book Antiqua" w:cs="Book Antiqua"/>
          <w:color w:val="000000"/>
        </w:rPr>
        <w:t>Raedt</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Kleppe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Hveem</w:t>
      </w:r>
      <w:proofErr w:type="spellEnd"/>
      <w:r>
        <w:rPr>
          <w:rFonts w:ascii="Book Antiqua" w:eastAsia="Book Antiqua" w:hAnsi="Book Antiqua" w:cs="Book Antiqua"/>
          <w:color w:val="000000"/>
        </w:rPr>
        <w:t xml:space="preserve"> TS, </w:t>
      </w:r>
      <w:proofErr w:type="spellStart"/>
      <w:r>
        <w:rPr>
          <w:rFonts w:ascii="Book Antiqua" w:eastAsia="Book Antiqua" w:hAnsi="Book Antiqua" w:cs="Book Antiqua"/>
          <w:color w:val="000000"/>
        </w:rPr>
        <w:t>Liestøl</w:t>
      </w:r>
      <w:proofErr w:type="spellEnd"/>
      <w:r>
        <w:rPr>
          <w:rFonts w:ascii="Book Antiqua" w:eastAsia="Book Antiqua" w:hAnsi="Book Antiqua" w:cs="Book Antiqua"/>
          <w:color w:val="000000"/>
        </w:rPr>
        <w:t xml:space="preserve"> K, Maddison J, </w:t>
      </w:r>
      <w:proofErr w:type="spellStart"/>
      <w:r>
        <w:rPr>
          <w:rFonts w:ascii="Book Antiqua" w:eastAsia="Book Antiqua" w:hAnsi="Book Antiqua" w:cs="Book Antiqua"/>
          <w:color w:val="000000"/>
        </w:rPr>
        <w:t>Askautrud</w:t>
      </w:r>
      <w:proofErr w:type="spellEnd"/>
      <w:r>
        <w:rPr>
          <w:rFonts w:ascii="Book Antiqua" w:eastAsia="Book Antiqua" w:hAnsi="Book Antiqua" w:cs="Book Antiqua"/>
          <w:color w:val="000000"/>
        </w:rPr>
        <w:t xml:space="preserve"> HA, Pradhan M, </w:t>
      </w:r>
      <w:proofErr w:type="spellStart"/>
      <w:r>
        <w:rPr>
          <w:rFonts w:ascii="Book Antiqua" w:eastAsia="Book Antiqua" w:hAnsi="Book Antiqua" w:cs="Book Antiqua"/>
          <w:color w:val="000000"/>
        </w:rPr>
        <w:t>Nesheim</w:t>
      </w:r>
      <w:proofErr w:type="spellEnd"/>
      <w:r>
        <w:rPr>
          <w:rFonts w:ascii="Book Antiqua" w:eastAsia="Book Antiqua" w:hAnsi="Book Antiqua" w:cs="Book Antiqua"/>
          <w:color w:val="000000"/>
        </w:rPr>
        <w:t xml:space="preserve"> JA, </w:t>
      </w:r>
      <w:proofErr w:type="spellStart"/>
      <w:r>
        <w:rPr>
          <w:rFonts w:ascii="Book Antiqua" w:eastAsia="Book Antiqua" w:hAnsi="Book Antiqua" w:cs="Book Antiqua"/>
          <w:color w:val="000000"/>
        </w:rPr>
        <w:t>Albregtsen</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Farstad</w:t>
      </w:r>
      <w:proofErr w:type="spellEnd"/>
      <w:r>
        <w:rPr>
          <w:rFonts w:ascii="Book Antiqua" w:eastAsia="Book Antiqua" w:hAnsi="Book Antiqua" w:cs="Book Antiqua"/>
          <w:color w:val="000000"/>
        </w:rPr>
        <w:t xml:space="preserve"> IN, Domingo E, Church DN, </w:t>
      </w:r>
      <w:proofErr w:type="spellStart"/>
      <w:r>
        <w:rPr>
          <w:rFonts w:ascii="Book Antiqua" w:eastAsia="Book Antiqua" w:hAnsi="Book Antiqua" w:cs="Book Antiqua"/>
          <w:color w:val="000000"/>
        </w:rPr>
        <w:t>Nesbakken</w:t>
      </w:r>
      <w:proofErr w:type="spellEnd"/>
      <w:r>
        <w:rPr>
          <w:rFonts w:ascii="Book Antiqua" w:eastAsia="Book Antiqua" w:hAnsi="Book Antiqua" w:cs="Book Antiqua"/>
          <w:color w:val="000000"/>
        </w:rPr>
        <w:t xml:space="preserve"> A, Shepherd NA, Tomlinson I, Kerr R, </w:t>
      </w:r>
      <w:proofErr w:type="spellStart"/>
      <w:r>
        <w:rPr>
          <w:rFonts w:ascii="Book Antiqua" w:eastAsia="Book Antiqua" w:hAnsi="Book Antiqua" w:cs="Book Antiqua"/>
          <w:color w:val="000000"/>
        </w:rPr>
        <w:t>Novelli</w:t>
      </w:r>
      <w:proofErr w:type="spellEnd"/>
      <w:r>
        <w:rPr>
          <w:rFonts w:ascii="Book Antiqua" w:eastAsia="Book Antiqua" w:hAnsi="Book Antiqua" w:cs="Book Antiqua"/>
          <w:color w:val="000000"/>
        </w:rPr>
        <w:t xml:space="preserve"> M, Kerr DJ, Danielsen HE. Deep learning for prediction of colorectal cancer outcome: a discovery and validation study. </w:t>
      </w:r>
      <w:r>
        <w:rPr>
          <w:rFonts w:ascii="Book Antiqua" w:eastAsia="Book Antiqua" w:hAnsi="Book Antiqua" w:cs="Book Antiqua"/>
          <w:i/>
          <w:iCs/>
          <w:color w:val="000000"/>
        </w:rPr>
        <w:t>Lancet</w:t>
      </w:r>
      <w:r>
        <w:rPr>
          <w:rFonts w:ascii="Book Antiqua" w:eastAsia="Book Antiqua" w:hAnsi="Book Antiqua" w:cs="Book Antiqua"/>
          <w:color w:val="000000"/>
        </w:rPr>
        <w:t xml:space="preserve"> 2020; </w:t>
      </w:r>
      <w:r>
        <w:rPr>
          <w:rFonts w:ascii="Book Antiqua" w:eastAsia="Book Antiqua" w:hAnsi="Book Antiqua" w:cs="Book Antiqua"/>
          <w:b/>
          <w:bCs/>
          <w:color w:val="000000"/>
        </w:rPr>
        <w:t>395</w:t>
      </w:r>
      <w:r>
        <w:rPr>
          <w:rFonts w:ascii="Book Antiqua" w:eastAsia="Book Antiqua" w:hAnsi="Book Antiqua" w:cs="Book Antiqua"/>
          <w:color w:val="000000"/>
        </w:rPr>
        <w:t>: 350-360 [PMID: 32007170 DOI: 10.1016/S0140-6736(19)32998-8]</w:t>
      </w:r>
    </w:p>
    <w:p w14:paraId="4EA67B40" w14:textId="77777777" w:rsidR="00A77B3E" w:rsidRDefault="008B2CBC">
      <w:pPr>
        <w:spacing w:line="360" w:lineRule="auto"/>
        <w:jc w:val="both"/>
      </w:pPr>
      <w:r>
        <w:rPr>
          <w:rFonts w:ascii="Book Antiqua" w:eastAsia="Book Antiqua" w:hAnsi="Book Antiqua" w:cs="Book Antiqua"/>
          <w:color w:val="000000"/>
        </w:rPr>
        <w:t xml:space="preserve">29 </w:t>
      </w:r>
      <w:proofErr w:type="spellStart"/>
      <w:r>
        <w:rPr>
          <w:rFonts w:ascii="Book Antiqua" w:eastAsia="Book Antiqua" w:hAnsi="Book Antiqua" w:cs="Book Antiqua"/>
          <w:b/>
          <w:bCs/>
          <w:color w:val="000000"/>
        </w:rPr>
        <w:t>Geessink</w:t>
      </w:r>
      <w:proofErr w:type="spellEnd"/>
      <w:r>
        <w:rPr>
          <w:rFonts w:ascii="Book Antiqua" w:eastAsia="Book Antiqua" w:hAnsi="Book Antiqua" w:cs="Book Antiqua"/>
          <w:b/>
          <w:bCs/>
          <w:color w:val="000000"/>
        </w:rPr>
        <w:t xml:space="preserve"> OGF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Baidoshvili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Klaase</w:t>
      </w:r>
      <w:proofErr w:type="spellEnd"/>
      <w:r>
        <w:rPr>
          <w:rFonts w:ascii="Book Antiqua" w:eastAsia="Book Antiqua" w:hAnsi="Book Antiqua" w:cs="Book Antiqua"/>
          <w:color w:val="000000"/>
        </w:rPr>
        <w:t xml:space="preserve"> JM, </w:t>
      </w:r>
      <w:proofErr w:type="spellStart"/>
      <w:r>
        <w:rPr>
          <w:rFonts w:ascii="Book Antiqua" w:eastAsia="Book Antiqua" w:hAnsi="Book Antiqua" w:cs="Book Antiqua"/>
          <w:color w:val="000000"/>
        </w:rPr>
        <w:t>Ehteshami</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Bejnordi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Litjens</w:t>
      </w:r>
      <w:proofErr w:type="spellEnd"/>
      <w:r>
        <w:rPr>
          <w:rFonts w:ascii="Book Antiqua" w:eastAsia="Book Antiqua" w:hAnsi="Book Antiqua" w:cs="Book Antiqua"/>
          <w:color w:val="000000"/>
        </w:rPr>
        <w:t xml:space="preserve"> GJS, van Pelt GW, </w:t>
      </w:r>
      <w:proofErr w:type="spellStart"/>
      <w:r>
        <w:rPr>
          <w:rFonts w:ascii="Book Antiqua" w:eastAsia="Book Antiqua" w:hAnsi="Book Antiqua" w:cs="Book Antiqua"/>
          <w:color w:val="000000"/>
        </w:rPr>
        <w:t>Mesker</w:t>
      </w:r>
      <w:proofErr w:type="spellEnd"/>
      <w:r>
        <w:rPr>
          <w:rFonts w:ascii="Book Antiqua" w:eastAsia="Book Antiqua" w:hAnsi="Book Antiqua" w:cs="Book Antiqua"/>
          <w:color w:val="000000"/>
        </w:rPr>
        <w:t xml:space="preserve"> WE, </w:t>
      </w:r>
      <w:proofErr w:type="spellStart"/>
      <w:r>
        <w:rPr>
          <w:rFonts w:ascii="Book Antiqua" w:eastAsia="Book Antiqua" w:hAnsi="Book Antiqua" w:cs="Book Antiqua"/>
          <w:color w:val="000000"/>
        </w:rPr>
        <w:t>Nagtegaal</w:t>
      </w:r>
      <w:proofErr w:type="spellEnd"/>
      <w:r>
        <w:rPr>
          <w:rFonts w:ascii="Book Antiqua" w:eastAsia="Book Antiqua" w:hAnsi="Book Antiqua" w:cs="Book Antiqua"/>
          <w:color w:val="000000"/>
        </w:rPr>
        <w:t xml:space="preserve"> ID, </w:t>
      </w:r>
      <w:proofErr w:type="spellStart"/>
      <w:r>
        <w:rPr>
          <w:rFonts w:ascii="Book Antiqua" w:eastAsia="Book Antiqua" w:hAnsi="Book Antiqua" w:cs="Book Antiqua"/>
          <w:color w:val="000000"/>
        </w:rPr>
        <w:t>Ciompi</w:t>
      </w:r>
      <w:proofErr w:type="spellEnd"/>
      <w:r>
        <w:rPr>
          <w:rFonts w:ascii="Book Antiqua" w:eastAsia="Book Antiqua" w:hAnsi="Book Antiqua" w:cs="Book Antiqua"/>
          <w:color w:val="000000"/>
        </w:rPr>
        <w:t xml:space="preserve"> F, van der </w:t>
      </w:r>
      <w:proofErr w:type="spellStart"/>
      <w:r>
        <w:rPr>
          <w:rFonts w:ascii="Book Antiqua" w:eastAsia="Book Antiqua" w:hAnsi="Book Antiqua" w:cs="Book Antiqua"/>
          <w:color w:val="000000"/>
        </w:rPr>
        <w:t>Laak</w:t>
      </w:r>
      <w:proofErr w:type="spellEnd"/>
      <w:r>
        <w:rPr>
          <w:rFonts w:ascii="Book Antiqua" w:eastAsia="Book Antiqua" w:hAnsi="Book Antiqua" w:cs="Book Antiqua"/>
          <w:color w:val="000000"/>
        </w:rPr>
        <w:t xml:space="preserve"> JAWM. Computer aided quantification of </w:t>
      </w:r>
      <w:proofErr w:type="spellStart"/>
      <w:r>
        <w:rPr>
          <w:rFonts w:ascii="Book Antiqua" w:eastAsia="Book Antiqua" w:hAnsi="Book Antiqua" w:cs="Book Antiqua"/>
          <w:color w:val="000000"/>
        </w:rPr>
        <w:t>intratumoral</w:t>
      </w:r>
      <w:proofErr w:type="spellEnd"/>
      <w:r>
        <w:rPr>
          <w:rFonts w:ascii="Book Antiqua" w:eastAsia="Book Antiqua" w:hAnsi="Book Antiqua" w:cs="Book Antiqua"/>
          <w:color w:val="000000"/>
        </w:rPr>
        <w:t xml:space="preserve"> stroma yields an independent prognosticator in rectal cancer. </w:t>
      </w:r>
      <w:r>
        <w:rPr>
          <w:rFonts w:ascii="Book Antiqua" w:eastAsia="Book Antiqua" w:hAnsi="Book Antiqua" w:cs="Book Antiqua"/>
          <w:i/>
          <w:iCs/>
          <w:color w:val="000000"/>
        </w:rPr>
        <w:t xml:space="preserve">Cell </w:t>
      </w:r>
      <w:proofErr w:type="spellStart"/>
      <w:r>
        <w:rPr>
          <w:rFonts w:ascii="Book Antiqua" w:eastAsia="Book Antiqua" w:hAnsi="Book Antiqua" w:cs="Book Antiqua"/>
          <w:i/>
          <w:iCs/>
          <w:color w:val="000000"/>
        </w:rPr>
        <w:t>Oncol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Dordr</w:t>
      </w:r>
      <w:proofErr w:type="spellEnd"/>
      <w:r>
        <w:rPr>
          <w:rFonts w:ascii="Book Antiqua" w:eastAsia="Book Antiqua" w:hAnsi="Book Antiqua" w:cs="Book Antiqua"/>
          <w:i/>
          <w:iCs/>
          <w:color w:val="000000"/>
        </w:rPr>
        <w:t>)</w:t>
      </w:r>
      <w:r>
        <w:rPr>
          <w:rFonts w:ascii="Book Antiqua" w:eastAsia="Book Antiqua" w:hAnsi="Book Antiqua" w:cs="Book Antiqua"/>
          <w:color w:val="000000"/>
        </w:rPr>
        <w:t xml:space="preserve"> 2019; </w:t>
      </w:r>
      <w:r>
        <w:rPr>
          <w:rFonts w:ascii="Book Antiqua" w:eastAsia="Book Antiqua" w:hAnsi="Book Antiqua" w:cs="Book Antiqua"/>
          <w:b/>
          <w:bCs/>
          <w:color w:val="000000"/>
        </w:rPr>
        <w:t>42</w:t>
      </w:r>
      <w:r>
        <w:rPr>
          <w:rFonts w:ascii="Book Antiqua" w:eastAsia="Book Antiqua" w:hAnsi="Book Antiqua" w:cs="Book Antiqua"/>
          <w:color w:val="000000"/>
        </w:rPr>
        <w:t>: 331-341 [PMID: 30825182 DOI: 10.1007/s13402-019-00429-z]</w:t>
      </w:r>
    </w:p>
    <w:p w14:paraId="63D32FE6" w14:textId="2418F399" w:rsidR="00A77B3E" w:rsidRDefault="008B2CBC">
      <w:pPr>
        <w:spacing w:line="360" w:lineRule="auto"/>
        <w:jc w:val="both"/>
      </w:pPr>
      <w:r>
        <w:rPr>
          <w:rFonts w:ascii="Book Antiqua" w:eastAsia="Book Antiqua" w:hAnsi="Book Antiqua" w:cs="Book Antiqua"/>
          <w:color w:val="000000"/>
        </w:rPr>
        <w:t xml:space="preserve">30 </w:t>
      </w:r>
      <w:proofErr w:type="spellStart"/>
      <w:r>
        <w:rPr>
          <w:rFonts w:ascii="Book Antiqua" w:eastAsia="Book Antiqua" w:hAnsi="Book Antiqua" w:cs="Book Antiqua"/>
          <w:b/>
          <w:bCs/>
          <w:color w:val="000000"/>
        </w:rPr>
        <w:t>García</w:t>
      </w:r>
      <w:proofErr w:type="spellEnd"/>
      <w:r>
        <w:rPr>
          <w:rFonts w:ascii="Book Antiqua" w:eastAsia="Book Antiqua" w:hAnsi="Book Antiqua" w:cs="Book Antiqua"/>
          <w:b/>
          <w:bCs/>
          <w:color w:val="000000"/>
        </w:rPr>
        <w:t xml:space="preserve"> E</w:t>
      </w:r>
      <w:r w:rsidRPr="00D2161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Hermoza</w:t>
      </w:r>
      <w:proofErr w:type="spellEnd"/>
      <w:r>
        <w:rPr>
          <w:rFonts w:ascii="Book Antiqua" w:eastAsia="Book Antiqua" w:hAnsi="Book Antiqua" w:cs="Book Antiqua"/>
          <w:color w:val="000000"/>
        </w:rPr>
        <w:t xml:space="preserve"> R, Beltran-</w:t>
      </w:r>
      <w:proofErr w:type="spellStart"/>
      <w:r>
        <w:rPr>
          <w:rFonts w:ascii="Book Antiqua" w:eastAsia="Book Antiqua" w:hAnsi="Book Antiqua" w:cs="Book Antiqua"/>
          <w:color w:val="000000"/>
        </w:rPr>
        <w:t>Castanon</w:t>
      </w:r>
      <w:proofErr w:type="spellEnd"/>
      <w:r>
        <w:rPr>
          <w:rFonts w:ascii="Book Antiqua" w:eastAsia="Book Antiqua" w:hAnsi="Book Antiqua" w:cs="Book Antiqua"/>
          <w:color w:val="000000"/>
        </w:rPr>
        <w:t xml:space="preserve"> C, Cano L, Castillo M, </w:t>
      </w:r>
      <w:proofErr w:type="spellStart"/>
      <w:r>
        <w:rPr>
          <w:rFonts w:ascii="Book Antiqua" w:eastAsia="Book Antiqua" w:hAnsi="Book Antiqua" w:cs="Book Antiqua"/>
          <w:color w:val="000000"/>
        </w:rPr>
        <w:t>Castanneda</w:t>
      </w:r>
      <w:proofErr w:type="spellEnd"/>
      <w:r>
        <w:rPr>
          <w:rFonts w:ascii="Book Antiqua" w:eastAsia="Book Antiqua" w:hAnsi="Book Antiqua" w:cs="Book Antiqua"/>
          <w:color w:val="000000"/>
        </w:rPr>
        <w:t xml:space="preserve"> C. Automatic Lymphocyte Detection on Gastric Cancer IHC Images Using Deep Learning. </w:t>
      </w:r>
      <w:r w:rsidRPr="00D21612">
        <w:rPr>
          <w:rFonts w:ascii="Book Antiqua" w:eastAsia="Book Antiqua" w:hAnsi="Book Antiqua" w:cs="Book Antiqua"/>
          <w:i/>
          <w:iCs/>
          <w:color w:val="000000"/>
        </w:rPr>
        <w:t>IEEE</w:t>
      </w:r>
      <w:r>
        <w:rPr>
          <w:rFonts w:ascii="Book Antiqua" w:eastAsia="Book Antiqua" w:hAnsi="Book Antiqua" w:cs="Book Antiqua"/>
          <w:color w:val="000000"/>
        </w:rPr>
        <w:t xml:space="preserve"> 2017: 200-204</w:t>
      </w:r>
      <w:r w:rsidR="00D21612">
        <w:rPr>
          <w:rFonts w:ascii="Book Antiqua" w:eastAsia="Book Antiqua" w:hAnsi="Book Antiqua" w:cs="Book Antiqua"/>
          <w:color w:val="000000"/>
        </w:rPr>
        <w:t xml:space="preserve"> [DOI: </w:t>
      </w:r>
      <w:r w:rsidR="00D21612" w:rsidRPr="00D21612">
        <w:rPr>
          <w:rFonts w:ascii="Book Antiqua" w:eastAsia="Book Antiqua" w:hAnsi="Book Antiqua" w:cs="Book Antiqua"/>
          <w:color w:val="000000"/>
        </w:rPr>
        <w:t>10.1109/CBMS.2017.94</w:t>
      </w:r>
      <w:r w:rsidR="00D21612">
        <w:rPr>
          <w:rFonts w:ascii="Book Antiqua" w:eastAsia="Book Antiqua" w:hAnsi="Book Antiqua" w:cs="Book Antiqua"/>
          <w:color w:val="000000"/>
        </w:rPr>
        <w:t>]</w:t>
      </w:r>
    </w:p>
    <w:p w14:paraId="5D7C00DC" w14:textId="635289DA"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Sirinukunwattana</w:t>
      </w:r>
      <w:proofErr w:type="spellEnd"/>
      <w:r>
        <w:rPr>
          <w:rFonts w:ascii="Book Antiqua" w:eastAsia="Book Antiqua" w:hAnsi="Book Antiqua" w:cs="Book Antiqua"/>
          <w:b/>
          <w:bCs/>
          <w:color w:val="000000"/>
        </w:rPr>
        <w:t xml:space="preserve"> K</w:t>
      </w:r>
      <w:r>
        <w:rPr>
          <w:rFonts w:ascii="Book Antiqua" w:eastAsia="Book Antiqua" w:hAnsi="Book Antiqua" w:cs="Book Antiqua"/>
          <w:color w:val="000000"/>
        </w:rPr>
        <w:t xml:space="preserve">, Domingo E, Richman SD, Redmond KL, Blake A, </w:t>
      </w:r>
      <w:proofErr w:type="spellStart"/>
      <w:r>
        <w:rPr>
          <w:rFonts w:ascii="Book Antiqua" w:eastAsia="Book Antiqua" w:hAnsi="Book Antiqua" w:cs="Book Antiqua"/>
          <w:color w:val="000000"/>
        </w:rPr>
        <w:t>Verrill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Leedham</w:t>
      </w:r>
      <w:proofErr w:type="spellEnd"/>
      <w:r>
        <w:rPr>
          <w:rFonts w:ascii="Book Antiqua" w:eastAsia="Book Antiqua" w:hAnsi="Book Antiqua" w:cs="Book Antiqua"/>
          <w:color w:val="000000"/>
        </w:rPr>
        <w:t xml:space="preserve"> SJ, </w:t>
      </w:r>
      <w:proofErr w:type="spellStart"/>
      <w:r>
        <w:rPr>
          <w:rFonts w:ascii="Book Antiqua" w:eastAsia="Book Antiqua" w:hAnsi="Book Antiqua" w:cs="Book Antiqua"/>
          <w:color w:val="000000"/>
        </w:rPr>
        <w:t>Chatzipli</w:t>
      </w:r>
      <w:proofErr w:type="spellEnd"/>
      <w:r>
        <w:rPr>
          <w:rFonts w:ascii="Book Antiqua" w:eastAsia="Book Antiqua" w:hAnsi="Book Antiqua" w:cs="Book Antiqua"/>
          <w:color w:val="000000"/>
        </w:rPr>
        <w:t xml:space="preserve"> A, Hardy C, Whalley CM, Wu CH, </w:t>
      </w:r>
      <w:proofErr w:type="spellStart"/>
      <w:r>
        <w:rPr>
          <w:rFonts w:ascii="Book Antiqua" w:eastAsia="Book Antiqua" w:hAnsi="Book Antiqua" w:cs="Book Antiqua"/>
          <w:color w:val="000000"/>
        </w:rPr>
        <w:t>Beggs</w:t>
      </w:r>
      <w:proofErr w:type="spellEnd"/>
      <w:r>
        <w:rPr>
          <w:rFonts w:ascii="Book Antiqua" w:eastAsia="Book Antiqua" w:hAnsi="Book Antiqua" w:cs="Book Antiqua"/>
          <w:color w:val="000000"/>
        </w:rPr>
        <w:t xml:space="preserve"> AD, McDermott U, Dunne PD, Meade A, Walker SM, Murray GI, Samuel L, Seymour M, Tomlinson I, Quirke P, </w:t>
      </w:r>
      <w:proofErr w:type="spellStart"/>
      <w:r>
        <w:rPr>
          <w:rFonts w:ascii="Book Antiqua" w:eastAsia="Book Antiqua" w:hAnsi="Book Antiqua" w:cs="Book Antiqua"/>
          <w:color w:val="000000"/>
        </w:rPr>
        <w:t>Maughan</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Rittscher</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Koelzer</w:t>
      </w:r>
      <w:proofErr w:type="spellEnd"/>
      <w:r>
        <w:rPr>
          <w:rFonts w:ascii="Book Antiqua" w:eastAsia="Book Antiqua" w:hAnsi="Book Antiqua" w:cs="Book Antiqua"/>
          <w:color w:val="000000"/>
        </w:rPr>
        <w:t xml:space="preserve"> VH; S:CORT consortium. Image-based consensus molecular subtype (</w:t>
      </w:r>
      <w:proofErr w:type="spellStart"/>
      <w:r>
        <w:rPr>
          <w:rFonts w:ascii="Book Antiqua" w:eastAsia="Book Antiqua" w:hAnsi="Book Antiqua" w:cs="Book Antiqua"/>
          <w:color w:val="000000"/>
        </w:rPr>
        <w:t>imCMS</w:t>
      </w:r>
      <w:proofErr w:type="spellEnd"/>
      <w:r>
        <w:rPr>
          <w:rFonts w:ascii="Book Antiqua" w:eastAsia="Book Antiqua" w:hAnsi="Book Antiqua" w:cs="Book Antiqua"/>
          <w:color w:val="000000"/>
        </w:rPr>
        <w:t xml:space="preserve">) classification of colorectal cancer using deep learning. </w:t>
      </w:r>
      <w:r>
        <w:rPr>
          <w:rFonts w:ascii="Book Antiqua" w:eastAsia="Book Antiqua" w:hAnsi="Book Antiqua" w:cs="Book Antiqua"/>
          <w:i/>
          <w:iCs/>
          <w:color w:val="000000"/>
        </w:rPr>
        <w:t>Gut</w:t>
      </w:r>
      <w:r>
        <w:rPr>
          <w:rFonts w:ascii="Book Antiqua" w:eastAsia="Book Antiqua" w:hAnsi="Book Antiqua" w:cs="Book Antiqua"/>
          <w:color w:val="000000"/>
        </w:rPr>
        <w:t xml:space="preserve"> 2021; </w:t>
      </w:r>
      <w:r>
        <w:rPr>
          <w:rFonts w:ascii="Book Antiqua" w:eastAsia="Book Antiqua" w:hAnsi="Book Antiqua" w:cs="Book Antiqua"/>
          <w:b/>
          <w:bCs/>
          <w:color w:val="000000"/>
        </w:rPr>
        <w:t>70</w:t>
      </w:r>
      <w:r>
        <w:rPr>
          <w:rFonts w:ascii="Book Antiqua" w:eastAsia="Book Antiqua" w:hAnsi="Book Antiqua" w:cs="Book Antiqua"/>
          <w:color w:val="000000"/>
        </w:rPr>
        <w:t>: 544-554 [PMID: 32690604 DOI: 10.1136/gutjnl-2019-319866]</w:t>
      </w:r>
    </w:p>
    <w:p w14:paraId="7939EED4" w14:textId="707F562C"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Fu Y</w:t>
      </w:r>
      <w:r w:rsidRPr="00D21612">
        <w:rPr>
          <w:rFonts w:ascii="Book Antiqua" w:eastAsia="Book Antiqua" w:hAnsi="Book Antiqua" w:cs="Book Antiqua"/>
          <w:color w:val="000000"/>
        </w:rPr>
        <w:t xml:space="preserve">, </w:t>
      </w:r>
      <w:r>
        <w:rPr>
          <w:rFonts w:ascii="Book Antiqua" w:eastAsia="Book Antiqua" w:hAnsi="Book Antiqua" w:cs="Book Antiqua"/>
          <w:color w:val="000000"/>
        </w:rPr>
        <w:t xml:space="preserve">Jung AW, Torne RV, Gonzalez S, </w:t>
      </w:r>
      <w:proofErr w:type="spellStart"/>
      <w:r>
        <w:rPr>
          <w:rFonts w:ascii="Book Antiqua" w:eastAsia="Book Antiqua" w:hAnsi="Book Antiqua" w:cs="Book Antiqua"/>
          <w:color w:val="000000"/>
        </w:rPr>
        <w:t>Vöhringer</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Shmatko</w:t>
      </w:r>
      <w:proofErr w:type="spellEnd"/>
      <w:r>
        <w:rPr>
          <w:rFonts w:ascii="Book Antiqua" w:eastAsia="Book Antiqua" w:hAnsi="Book Antiqua" w:cs="Book Antiqua"/>
          <w:color w:val="000000"/>
        </w:rPr>
        <w:t xml:space="preserve"> A, Yates LR, Jimenez-</w:t>
      </w:r>
      <w:proofErr w:type="spellStart"/>
      <w:r>
        <w:rPr>
          <w:rFonts w:ascii="Book Antiqua" w:eastAsia="Book Antiqua" w:hAnsi="Book Antiqua" w:cs="Book Antiqua"/>
          <w:color w:val="000000"/>
        </w:rPr>
        <w:t>Linan</w:t>
      </w:r>
      <w:proofErr w:type="spellEnd"/>
      <w:r>
        <w:rPr>
          <w:rFonts w:ascii="Book Antiqua" w:eastAsia="Book Antiqua" w:hAnsi="Book Antiqua" w:cs="Book Antiqua"/>
          <w:color w:val="000000"/>
        </w:rPr>
        <w:t xml:space="preserve"> M, Moore L, </w:t>
      </w:r>
      <w:proofErr w:type="spellStart"/>
      <w:r>
        <w:rPr>
          <w:rFonts w:ascii="Book Antiqua" w:eastAsia="Book Antiqua" w:hAnsi="Book Antiqua" w:cs="Book Antiqua"/>
          <w:color w:val="000000"/>
        </w:rPr>
        <w:t>Gerstung</w:t>
      </w:r>
      <w:proofErr w:type="spellEnd"/>
      <w:r>
        <w:rPr>
          <w:rFonts w:ascii="Book Antiqua" w:eastAsia="Book Antiqua" w:hAnsi="Book Antiqua" w:cs="Book Antiqua"/>
          <w:color w:val="000000"/>
        </w:rPr>
        <w:t xml:space="preserve"> M. Pan-cancer computational histopathology reveals mutations, tumor composition and prognosis. </w:t>
      </w:r>
      <w:r w:rsidRPr="00D21612">
        <w:rPr>
          <w:rFonts w:ascii="Book Antiqua" w:eastAsia="Book Antiqua" w:hAnsi="Book Antiqua" w:cs="Book Antiqua"/>
          <w:i/>
          <w:iCs/>
          <w:color w:val="000000"/>
        </w:rPr>
        <w:t>Nat</w:t>
      </w:r>
      <w:r w:rsidR="00D21612" w:rsidRPr="00D21612">
        <w:rPr>
          <w:rFonts w:ascii="Book Antiqua" w:eastAsia="Book Antiqua" w:hAnsi="Book Antiqua" w:cs="Book Antiqua"/>
          <w:i/>
          <w:iCs/>
          <w:color w:val="000000"/>
        </w:rPr>
        <w:t xml:space="preserve"> </w:t>
      </w:r>
      <w:r w:rsidRPr="00D21612">
        <w:rPr>
          <w:rFonts w:ascii="Book Antiqua" w:eastAsia="Book Antiqua" w:hAnsi="Book Antiqua" w:cs="Book Antiqua"/>
          <w:i/>
          <w:iCs/>
          <w:color w:val="000000"/>
        </w:rPr>
        <w:t>Cancer</w:t>
      </w:r>
      <w:r>
        <w:rPr>
          <w:rFonts w:ascii="Book Antiqua" w:eastAsia="Book Antiqua" w:hAnsi="Book Antiqua" w:cs="Book Antiqua"/>
          <w:color w:val="000000"/>
        </w:rPr>
        <w:t xml:space="preserve"> 2020; </w:t>
      </w:r>
      <w:r w:rsidRPr="00D21612">
        <w:rPr>
          <w:rFonts w:ascii="Book Antiqua" w:eastAsia="Book Antiqua" w:hAnsi="Book Antiqua" w:cs="Book Antiqua"/>
          <w:b/>
          <w:bCs/>
          <w:color w:val="000000"/>
        </w:rPr>
        <w:t>1</w:t>
      </w:r>
      <w:r>
        <w:rPr>
          <w:rFonts w:ascii="Book Antiqua" w:eastAsia="Book Antiqua" w:hAnsi="Book Antiqua" w:cs="Book Antiqua"/>
          <w:color w:val="000000"/>
        </w:rPr>
        <w:t>: 800-810 [DOI: 10.1038/s43018-020-0085-8]</w:t>
      </w:r>
    </w:p>
    <w:p w14:paraId="3E8C4555" w14:textId="6019B7FD"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sidRPr="00D2161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LR,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w:t>
      </w:r>
      <w:proofErr w:type="spellStart"/>
      <w:r>
        <w:rPr>
          <w:rFonts w:ascii="Book Antiqua" w:eastAsia="Book Antiqua" w:hAnsi="Book Antiqua" w:cs="Book Antiqua"/>
          <w:color w:val="000000"/>
        </w:rPr>
        <w:t>Loeffler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Echle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Muti</w:t>
      </w:r>
      <w:proofErr w:type="spellEnd"/>
      <w:r>
        <w:rPr>
          <w:rFonts w:ascii="Book Antiqua" w:eastAsia="Book Antiqua" w:hAnsi="Book Antiqua" w:cs="Book Antiqua"/>
          <w:color w:val="000000"/>
        </w:rPr>
        <w:t xml:space="preserve"> HS, Krause J, Niehues JM, Sommer KAJ, Bankhead P, </w:t>
      </w:r>
      <w:proofErr w:type="spellStart"/>
      <w:r>
        <w:rPr>
          <w:rFonts w:ascii="Book Antiqua" w:eastAsia="Book Antiqua" w:hAnsi="Book Antiqua" w:cs="Book Antiqua"/>
          <w:color w:val="000000"/>
        </w:rPr>
        <w:t>Kooreman</w:t>
      </w:r>
      <w:proofErr w:type="spellEnd"/>
      <w:r>
        <w:rPr>
          <w:rFonts w:ascii="Book Antiqua" w:eastAsia="Book Antiqua" w:hAnsi="Book Antiqua" w:cs="Book Antiqua"/>
          <w:color w:val="000000"/>
        </w:rPr>
        <w:t xml:space="preserve"> LFS, Schulte JJ, Cipriani NA, </w:t>
      </w:r>
      <w:proofErr w:type="spellStart"/>
      <w:r>
        <w:rPr>
          <w:rFonts w:ascii="Book Antiqua" w:eastAsia="Book Antiqua" w:hAnsi="Book Antiqua" w:cs="Book Antiqua"/>
          <w:color w:val="000000"/>
        </w:rPr>
        <w:t>Buelow</w:t>
      </w:r>
      <w:proofErr w:type="spellEnd"/>
      <w:r>
        <w:rPr>
          <w:rFonts w:ascii="Book Antiqua" w:eastAsia="Book Antiqua" w:hAnsi="Book Antiqua" w:cs="Book Antiqua"/>
          <w:color w:val="000000"/>
        </w:rPr>
        <w:t xml:space="preserve"> RD, Boor P, Ortiz-</w:t>
      </w:r>
      <w:proofErr w:type="spellStart"/>
      <w:r>
        <w:rPr>
          <w:rFonts w:ascii="Book Antiqua" w:eastAsia="Book Antiqua" w:hAnsi="Book Antiqua" w:cs="Book Antiqua"/>
          <w:color w:val="000000"/>
        </w:rPr>
        <w:t>Brüchle</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Hanby</w:t>
      </w:r>
      <w:proofErr w:type="spellEnd"/>
      <w:r>
        <w:rPr>
          <w:rFonts w:ascii="Book Antiqua" w:eastAsia="Book Antiqua" w:hAnsi="Book Antiqua" w:cs="Book Antiqua"/>
          <w:color w:val="000000"/>
        </w:rPr>
        <w:t xml:space="preserve"> AM, Speirs V, </w:t>
      </w:r>
      <w:proofErr w:type="spellStart"/>
      <w:r>
        <w:rPr>
          <w:rFonts w:ascii="Book Antiqua" w:eastAsia="Book Antiqua" w:hAnsi="Book Antiqua" w:cs="Book Antiqua"/>
          <w:color w:val="000000"/>
        </w:rPr>
        <w:t>Kochanny</w:t>
      </w:r>
      <w:proofErr w:type="spellEnd"/>
      <w:r>
        <w:rPr>
          <w:rFonts w:ascii="Book Antiqua" w:eastAsia="Book Antiqua" w:hAnsi="Book Antiqua" w:cs="Book Antiqua"/>
          <w:color w:val="000000"/>
        </w:rPr>
        <w:t xml:space="preserve"> S, Patnaik A, </w:t>
      </w:r>
      <w:proofErr w:type="spellStart"/>
      <w:r>
        <w:rPr>
          <w:rFonts w:ascii="Book Antiqua" w:eastAsia="Book Antiqua" w:hAnsi="Book Antiqua" w:cs="Book Antiqua"/>
          <w:color w:val="000000"/>
        </w:rPr>
        <w:t>Srisuwananukorn</w:t>
      </w:r>
      <w:proofErr w:type="spellEnd"/>
      <w:r>
        <w:rPr>
          <w:rFonts w:ascii="Book Antiqua" w:eastAsia="Book Antiqua" w:hAnsi="Book Antiqua" w:cs="Book Antiqua"/>
          <w:color w:val="000000"/>
        </w:rPr>
        <w:t xml:space="preserve"> A, Brenner H, Hoffmeister M, van den Brandt PA,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Pearson AT, </w:t>
      </w:r>
      <w:proofErr w:type="spellStart"/>
      <w:r>
        <w:rPr>
          <w:rFonts w:ascii="Book Antiqua" w:eastAsia="Book Antiqua" w:hAnsi="Book Antiqua" w:cs="Book Antiqua"/>
          <w:color w:val="000000"/>
        </w:rPr>
        <w:lastRenderedPageBreak/>
        <w:t>Luedde</w:t>
      </w:r>
      <w:proofErr w:type="spellEnd"/>
      <w:r>
        <w:rPr>
          <w:rFonts w:ascii="Book Antiqua" w:eastAsia="Book Antiqua" w:hAnsi="Book Antiqua" w:cs="Book Antiqua"/>
          <w:color w:val="000000"/>
        </w:rPr>
        <w:t xml:space="preserve"> T. Pan-cancer image-based detection of clinically actionable genetic alterations. </w:t>
      </w:r>
      <w:r w:rsidRPr="00D21612">
        <w:rPr>
          <w:rFonts w:ascii="Book Antiqua" w:eastAsia="Book Antiqua" w:hAnsi="Book Antiqua" w:cs="Book Antiqua"/>
          <w:i/>
          <w:iCs/>
          <w:color w:val="000000"/>
        </w:rPr>
        <w:t>Nat Cancer</w:t>
      </w:r>
      <w:r>
        <w:rPr>
          <w:rFonts w:ascii="Book Antiqua" w:eastAsia="Book Antiqua" w:hAnsi="Book Antiqua" w:cs="Book Antiqua"/>
          <w:color w:val="000000"/>
        </w:rPr>
        <w:t xml:space="preserve"> 2020; </w:t>
      </w:r>
      <w:r w:rsidRPr="00D21612">
        <w:rPr>
          <w:rFonts w:ascii="Book Antiqua" w:eastAsia="Book Antiqua" w:hAnsi="Book Antiqua" w:cs="Book Antiqua"/>
          <w:b/>
          <w:bCs/>
          <w:color w:val="000000"/>
        </w:rPr>
        <w:t>1</w:t>
      </w:r>
      <w:r>
        <w:rPr>
          <w:rFonts w:ascii="Book Antiqua" w:eastAsia="Book Antiqua" w:hAnsi="Book Antiqua" w:cs="Book Antiqua"/>
          <w:color w:val="000000"/>
        </w:rPr>
        <w:t>: 789-799 [DOI: 10.1038/s43018-020-0087-6]</w:t>
      </w:r>
    </w:p>
    <w:p w14:paraId="264CB3B5" w14:textId="55B4553A"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Kather</w:t>
      </w:r>
      <w:proofErr w:type="spellEnd"/>
      <w:r>
        <w:rPr>
          <w:rFonts w:ascii="Book Antiqua" w:eastAsia="Book Antiqua" w:hAnsi="Book Antiqua" w:cs="Book Antiqua"/>
          <w:b/>
          <w:bCs/>
          <w:color w:val="000000"/>
        </w:rPr>
        <w:t xml:space="preserve"> JN</w:t>
      </w:r>
      <w:r>
        <w:rPr>
          <w:rFonts w:ascii="Book Antiqua" w:eastAsia="Book Antiqua" w:hAnsi="Book Antiqua" w:cs="Book Antiqua"/>
          <w:color w:val="000000"/>
        </w:rPr>
        <w:t xml:space="preserve">, Pearson AT, </w:t>
      </w:r>
      <w:proofErr w:type="spellStart"/>
      <w:r>
        <w:rPr>
          <w:rFonts w:ascii="Book Antiqua" w:eastAsia="Book Antiqua" w:hAnsi="Book Antiqua" w:cs="Book Antiqua"/>
          <w:color w:val="000000"/>
        </w:rPr>
        <w:t>Halama</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Jäger</w:t>
      </w:r>
      <w:proofErr w:type="spellEnd"/>
      <w:r>
        <w:rPr>
          <w:rFonts w:ascii="Book Antiqua" w:eastAsia="Book Antiqua" w:hAnsi="Book Antiqua" w:cs="Book Antiqua"/>
          <w:color w:val="000000"/>
        </w:rPr>
        <w:t xml:space="preserve"> D, Krause J, Loosen SH, Marx A, Boor P, </w:t>
      </w:r>
      <w:proofErr w:type="spellStart"/>
      <w:r>
        <w:rPr>
          <w:rFonts w:ascii="Book Antiqua" w:eastAsia="Book Antiqua" w:hAnsi="Book Antiqua" w:cs="Book Antiqua"/>
          <w:color w:val="000000"/>
        </w:rPr>
        <w:t>Tacke</w:t>
      </w:r>
      <w:proofErr w:type="spellEnd"/>
      <w:r>
        <w:rPr>
          <w:rFonts w:ascii="Book Antiqua" w:eastAsia="Book Antiqua" w:hAnsi="Book Antiqua" w:cs="Book Antiqua"/>
          <w:color w:val="000000"/>
        </w:rPr>
        <w:t xml:space="preserve"> F, Neumann UP,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Yoshikawa T, Brenner H, Chang-Claude J,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Deep learning can predict microsatellite instability directly from histology in gastrointestinal cancer.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1054-1056 [PMID: 31160815 DOI: 10.1038/s41591-019-0462-y]</w:t>
      </w:r>
    </w:p>
    <w:p w14:paraId="6796FAD2" w14:textId="023676A1"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Yamashita Y, </w:t>
      </w:r>
      <w:proofErr w:type="spellStart"/>
      <w:r>
        <w:rPr>
          <w:rFonts w:ascii="Book Antiqua" w:eastAsia="Book Antiqua" w:hAnsi="Book Antiqua" w:cs="Book Antiqua"/>
          <w:color w:val="000000"/>
        </w:rPr>
        <w:t>Shimazu</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Cosatto</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Kiyuna</w:t>
      </w:r>
      <w:proofErr w:type="spellEnd"/>
      <w:r>
        <w:rPr>
          <w:rFonts w:ascii="Book Antiqua" w:eastAsia="Book Antiqua" w:hAnsi="Book Antiqua" w:cs="Book Antiqua"/>
          <w:color w:val="000000"/>
        </w:rPr>
        <w:t xml:space="preserve"> T, Taniguchi H, </w:t>
      </w:r>
      <w:proofErr w:type="spellStart"/>
      <w:r>
        <w:rPr>
          <w:rFonts w:ascii="Book Antiqua" w:eastAsia="Book Antiqua" w:hAnsi="Book Antiqua" w:cs="Book Antiqua"/>
          <w:color w:val="000000"/>
        </w:rPr>
        <w:t>Sekine</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Automated histological classification of whole slide images of colorectal biopsy specimens. </w:t>
      </w:r>
      <w:proofErr w:type="spellStart"/>
      <w:r>
        <w:rPr>
          <w:rFonts w:ascii="Book Antiqua" w:eastAsia="Book Antiqua" w:hAnsi="Book Antiqua" w:cs="Book Antiqua"/>
          <w:i/>
          <w:iCs/>
          <w:color w:val="000000"/>
        </w:rPr>
        <w:t>Oncotarget</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90719-90729 [PMID: 29207599 DOI: 10.18632/oncotarget.21819]</w:t>
      </w:r>
    </w:p>
    <w:p w14:paraId="262142DA" w14:textId="7E71A8D2"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Korbar</w:t>
      </w:r>
      <w:proofErr w:type="spellEnd"/>
      <w:r>
        <w:rPr>
          <w:rFonts w:ascii="Book Antiqua" w:eastAsia="Book Antiqua" w:hAnsi="Book Antiqua" w:cs="Book Antiqua"/>
          <w:b/>
          <w:bCs/>
          <w:color w:val="000000"/>
        </w:rPr>
        <w:t xml:space="preserve"> 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Olofson</w:t>
      </w:r>
      <w:proofErr w:type="spellEnd"/>
      <w:r>
        <w:rPr>
          <w:rFonts w:ascii="Book Antiqua" w:eastAsia="Book Antiqua" w:hAnsi="Book Antiqua" w:cs="Book Antiqua"/>
          <w:color w:val="000000"/>
        </w:rPr>
        <w:t xml:space="preserve"> AM, </w:t>
      </w:r>
      <w:proofErr w:type="spellStart"/>
      <w:r>
        <w:rPr>
          <w:rFonts w:ascii="Book Antiqua" w:eastAsia="Book Antiqua" w:hAnsi="Book Antiqua" w:cs="Book Antiqua"/>
          <w:color w:val="000000"/>
        </w:rPr>
        <w:t>Miraflor</w:t>
      </w:r>
      <w:proofErr w:type="spellEnd"/>
      <w:r>
        <w:rPr>
          <w:rFonts w:ascii="Book Antiqua" w:eastAsia="Book Antiqua" w:hAnsi="Book Antiqua" w:cs="Book Antiqua"/>
          <w:color w:val="000000"/>
        </w:rPr>
        <w:t xml:space="preserve"> AP, </w:t>
      </w:r>
      <w:proofErr w:type="spellStart"/>
      <w:r>
        <w:rPr>
          <w:rFonts w:ascii="Book Antiqua" w:eastAsia="Book Antiqua" w:hAnsi="Book Antiqua" w:cs="Book Antiqua"/>
          <w:color w:val="000000"/>
        </w:rPr>
        <w:t>Nicka</w:t>
      </w:r>
      <w:proofErr w:type="spellEnd"/>
      <w:r>
        <w:rPr>
          <w:rFonts w:ascii="Book Antiqua" w:eastAsia="Book Antiqua" w:hAnsi="Book Antiqua" w:cs="Book Antiqua"/>
          <w:color w:val="000000"/>
        </w:rPr>
        <w:t xml:space="preserve"> CM,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Torresani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Hassanpour</w:t>
      </w:r>
      <w:proofErr w:type="spellEnd"/>
      <w:r>
        <w:rPr>
          <w:rFonts w:ascii="Book Antiqua" w:eastAsia="Book Antiqua" w:hAnsi="Book Antiqua" w:cs="Book Antiqua"/>
          <w:color w:val="000000"/>
        </w:rPr>
        <w:t xml:space="preserve"> S. Deep Learning for Classification of Colorectal Polyps on Whole-slide Images.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30 [PMID: 28828201 DOI: 10.4103/jpi.jpi_34_17]</w:t>
      </w:r>
    </w:p>
    <w:p w14:paraId="650E62A2" w14:textId="6966722E"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Haj-Hassan H</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Chaddad</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Harkouss</w:t>
      </w:r>
      <w:proofErr w:type="spellEnd"/>
      <w:r>
        <w:rPr>
          <w:rFonts w:ascii="Book Antiqua" w:eastAsia="Book Antiqua" w:hAnsi="Book Antiqua" w:cs="Book Antiqua"/>
          <w:color w:val="000000"/>
        </w:rPr>
        <w:t xml:space="preserve"> Y, Desrosiers C, </w:t>
      </w:r>
      <w:proofErr w:type="spellStart"/>
      <w:r>
        <w:rPr>
          <w:rFonts w:ascii="Book Antiqua" w:eastAsia="Book Antiqua" w:hAnsi="Book Antiqua" w:cs="Book Antiqua"/>
          <w:color w:val="000000"/>
        </w:rPr>
        <w:t>Toews</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Tanougast</w:t>
      </w:r>
      <w:proofErr w:type="spellEnd"/>
      <w:r>
        <w:rPr>
          <w:rFonts w:ascii="Book Antiqua" w:eastAsia="Book Antiqua" w:hAnsi="Book Antiqua" w:cs="Book Antiqua"/>
          <w:color w:val="000000"/>
        </w:rPr>
        <w:t xml:space="preserve"> C. Classifications of Multispectral Colorectal Cancer Tissues Using Convolution Neural Network.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Inform</w:t>
      </w:r>
      <w:r>
        <w:rPr>
          <w:rFonts w:ascii="Book Antiqua" w:eastAsia="Book Antiqua" w:hAnsi="Book Antiqua" w:cs="Book Antiqua"/>
          <w:color w:val="000000"/>
        </w:rPr>
        <w:t xml:space="preserve"> 2017; </w:t>
      </w:r>
      <w:r>
        <w:rPr>
          <w:rFonts w:ascii="Book Antiqua" w:eastAsia="Book Antiqua" w:hAnsi="Book Antiqua" w:cs="Book Antiqua"/>
          <w:b/>
          <w:bCs/>
          <w:color w:val="000000"/>
        </w:rPr>
        <w:t>8</w:t>
      </w:r>
      <w:r>
        <w:rPr>
          <w:rFonts w:ascii="Book Antiqua" w:eastAsia="Book Antiqua" w:hAnsi="Book Antiqua" w:cs="Book Antiqua"/>
          <w:color w:val="000000"/>
        </w:rPr>
        <w:t>: 1 [PMID: 28400990 DOI: 10.4103/jpi.jpi_47_16]</w:t>
      </w:r>
    </w:p>
    <w:p w14:paraId="73EADEF4" w14:textId="1A37433A" w:rsidR="00A77B3E" w:rsidRDefault="008B2CBC">
      <w:pPr>
        <w:spacing w:line="360" w:lineRule="auto"/>
        <w:jc w:val="both"/>
      </w:pPr>
      <w:r>
        <w:rPr>
          <w:rFonts w:ascii="Book Antiqua" w:eastAsia="Book Antiqua" w:hAnsi="Book Antiqua" w:cs="Book Antiqua"/>
          <w:color w:val="000000"/>
        </w:rPr>
        <w:t>3</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Xu Y</w:t>
      </w:r>
      <w:r>
        <w:rPr>
          <w:rFonts w:ascii="Book Antiqua" w:eastAsia="Book Antiqua" w:hAnsi="Book Antiqua" w:cs="Book Antiqua"/>
          <w:color w:val="000000"/>
        </w:rPr>
        <w:t xml:space="preserve">, Jia Z, Wang LB, Ai Y, Zhang F, Lai M, Chang EI. Large scale tissue histopathology image classification, segmentation, and visualization </w:t>
      </w:r>
      <w:r>
        <w:rPr>
          <w:rFonts w:ascii="Book Antiqua" w:eastAsia="Book Antiqua" w:hAnsi="Book Antiqua" w:cs="Book Antiqua"/>
          <w:i/>
          <w:iCs/>
          <w:color w:val="000000"/>
        </w:rPr>
        <w:t>via</w:t>
      </w:r>
      <w:r>
        <w:rPr>
          <w:rFonts w:ascii="Book Antiqua" w:eastAsia="Book Antiqua" w:hAnsi="Book Antiqua" w:cs="Book Antiqua"/>
          <w:color w:val="000000"/>
        </w:rPr>
        <w:t xml:space="preserve"> deep convolutional activation features. </w:t>
      </w:r>
      <w:r>
        <w:rPr>
          <w:rFonts w:ascii="Book Antiqua" w:eastAsia="Book Antiqua" w:hAnsi="Book Antiqua" w:cs="Book Antiqua"/>
          <w:i/>
          <w:iCs/>
          <w:color w:val="000000"/>
        </w:rPr>
        <w:t>BMC Bioinformatics</w:t>
      </w:r>
      <w:r>
        <w:rPr>
          <w:rFonts w:ascii="Book Antiqua" w:eastAsia="Book Antiqua" w:hAnsi="Book Antiqua" w:cs="Book Antiqua"/>
          <w:color w:val="000000"/>
        </w:rPr>
        <w:t xml:space="preserve"> 2017; </w:t>
      </w:r>
      <w:r>
        <w:rPr>
          <w:rFonts w:ascii="Book Antiqua" w:eastAsia="Book Antiqua" w:hAnsi="Book Antiqua" w:cs="Book Antiqua"/>
          <w:b/>
          <w:bCs/>
          <w:color w:val="000000"/>
        </w:rPr>
        <w:t>18</w:t>
      </w:r>
      <w:r>
        <w:rPr>
          <w:rFonts w:ascii="Book Antiqua" w:eastAsia="Book Antiqua" w:hAnsi="Book Antiqua" w:cs="Book Antiqua"/>
          <w:color w:val="000000"/>
        </w:rPr>
        <w:t>: 281 [PMID: 28549410 DOI: 10.1186/s12859-017-1685-x]</w:t>
      </w:r>
    </w:p>
    <w:p w14:paraId="14782B62" w14:textId="551ACCDB" w:rsidR="00A77B3E" w:rsidRDefault="00115EAB">
      <w:pPr>
        <w:spacing w:line="360" w:lineRule="auto"/>
        <w:jc w:val="both"/>
      </w:pPr>
      <w:r>
        <w:rPr>
          <w:rFonts w:ascii="Book Antiqua" w:eastAsia="Book Antiqua" w:hAnsi="Book Antiqua" w:cs="Book Antiqua"/>
          <w:color w:val="000000"/>
        </w:rPr>
        <w:t>39</w:t>
      </w:r>
      <w:r w:rsidR="008B2CBC">
        <w:rPr>
          <w:rFonts w:ascii="Book Antiqua" w:eastAsia="Book Antiqua" w:hAnsi="Book Antiqua" w:cs="Book Antiqua"/>
          <w:color w:val="000000"/>
        </w:rPr>
        <w:t xml:space="preserve"> </w:t>
      </w:r>
      <w:r w:rsidR="008B2CBC">
        <w:rPr>
          <w:rFonts w:ascii="Book Antiqua" w:eastAsia="Book Antiqua" w:hAnsi="Book Antiqua" w:cs="Book Antiqua"/>
          <w:b/>
          <w:bCs/>
          <w:color w:val="000000"/>
        </w:rPr>
        <w:t>Yoon H</w:t>
      </w:r>
      <w:r w:rsidR="008B2CBC">
        <w:rPr>
          <w:rFonts w:ascii="Book Antiqua" w:eastAsia="Book Antiqua" w:hAnsi="Book Antiqua" w:cs="Book Antiqua"/>
          <w:color w:val="000000"/>
        </w:rPr>
        <w:t xml:space="preserve">, Lee J, Oh JE, Kim HR, Lee S, Chang HJ, Sohn DK. Tumor Identification in Colorectal Histology Images Using a Convolutional Neural Network. </w:t>
      </w:r>
      <w:r w:rsidR="008B2CBC">
        <w:rPr>
          <w:rFonts w:ascii="Book Antiqua" w:eastAsia="Book Antiqua" w:hAnsi="Book Antiqua" w:cs="Book Antiqua"/>
          <w:i/>
          <w:iCs/>
          <w:color w:val="000000"/>
        </w:rPr>
        <w:t>J Digit Imaging</w:t>
      </w:r>
      <w:r w:rsidR="008B2CBC">
        <w:rPr>
          <w:rFonts w:ascii="Book Antiqua" w:eastAsia="Book Antiqua" w:hAnsi="Book Antiqua" w:cs="Book Antiqua"/>
          <w:color w:val="000000"/>
        </w:rPr>
        <w:t xml:space="preserve"> 2019; </w:t>
      </w:r>
      <w:r w:rsidR="008B2CBC">
        <w:rPr>
          <w:rFonts w:ascii="Book Antiqua" w:eastAsia="Book Antiqua" w:hAnsi="Book Antiqua" w:cs="Book Antiqua"/>
          <w:b/>
          <w:bCs/>
          <w:color w:val="000000"/>
        </w:rPr>
        <w:t>32</w:t>
      </w:r>
      <w:r w:rsidR="008B2CBC">
        <w:rPr>
          <w:rFonts w:ascii="Book Antiqua" w:eastAsia="Book Antiqua" w:hAnsi="Book Antiqua" w:cs="Book Antiqua"/>
          <w:color w:val="000000"/>
        </w:rPr>
        <w:t>: 131-140 [PMID: 30066123 DOI: 10.1007/s10278-018-0112-9]</w:t>
      </w:r>
    </w:p>
    <w:p w14:paraId="61250213" w14:textId="0031BDA9"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Sena</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Fioresi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Faglioni</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Losi</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Faglioni</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Roncucci</w:t>
      </w:r>
      <w:proofErr w:type="spellEnd"/>
      <w:r>
        <w:rPr>
          <w:rFonts w:ascii="Book Antiqua" w:eastAsia="Book Antiqua" w:hAnsi="Book Antiqua" w:cs="Book Antiqua"/>
          <w:color w:val="000000"/>
        </w:rPr>
        <w:t xml:space="preserve"> L. Deep learning techniques for detecting preneoplastic and neoplastic lesions in human colorectal histological images. </w:t>
      </w:r>
      <w:r>
        <w:rPr>
          <w:rFonts w:ascii="Book Antiqua" w:eastAsia="Book Antiqua" w:hAnsi="Book Antiqua" w:cs="Book Antiqua"/>
          <w:i/>
          <w:iCs/>
          <w:color w:val="000000"/>
        </w:rPr>
        <w:t>Oncol Lett</w:t>
      </w:r>
      <w:r>
        <w:rPr>
          <w:rFonts w:ascii="Book Antiqua" w:eastAsia="Book Antiqua" w:hAnsi="Book Antiqua" w:cs="Book Antiqua"/>
          <w:color w:val="000000"/>
        </w:rPr>
        <w:t xml:space="preserve"> 2019; </w:t>
      </w:r>
      <w:r>
        <w:rPr>
          <w:rFonts w:ascii="Book Antiqua" w:eastAsia="Book Antiqua" w:hAnsi="Book Antiqua" w:cs="Book Antiqua"/>
          <w:b/>
          <w:bCs/>
          <w:color w:val="000000"/>
        </w:rPr>
        <w:t>18</w:t>
      </w:r>
      <w:r>
        <w:rPr>
          <w:rFonts w:ascii="Book Antiqua" w:eastAsia="Book Antiqua" w:hAnsi="Book Antiqua" w:cs="Book Antiqua"/>
          <w:color w:val="000000"/>
        </w:rPr>
        <w:t>: 6101-6107 [PMID: 31788084 DOI: 10.3892/ol.2019.10928]</w:t>
      </w:r>
    </w:p>
    <w:p w14:paraId="63CD8AF0" w14:textId="0F45B68B" w:rsidR="00A77B3E" w:rsidRDefault="008B2CBC">
      <w:pPr>
        <w:spacing w:line="360" w:lineRule="auto"/>
        <w:jc w:val="both"/>
      </w:pPr>
      <w:r>
        <w:rPr>
          <w:rFonts w:ascii="Book Antiqua" w:eastAsia="Book Antiqua" w:hAnsi="Book Antiqua" w:cs="Book Antiqua"/>
          <w:color w:val="000000"/>
        </w:rPr>
        <w:lastRenderedPageBreak/>
        <w:t>4</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Wei JW</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Suriawinata</w:t>
      </w:r>
      <w:proofErr w:type="spellEnd"/>
      <w:r>
        <w:rPr>
          <w:rFonts w:ascii="Book Antiqua" w:eastAsia="Book Antiqua" w:hAnsi="Book Antiqua" w:cs="Book Antiqua"/>
          <w:color w:val="000000"/>
        </w:rPr>
        <w:t xml:space="preserve"> AA, </w:t>
      </w:r>
      <w:proofErr w:type="spellStart"/>
      <w:r>
        <w:rPr>
          <w:rFonts w:ascii="Book Antiqua" w:eastAsia="Book Antiqua" w:hAnsi="Book Antiqua" w:cs="Book Antiqua"/>
          <w:color w:val="000000"/>
        </w:rPr>
        <w:t>Vaickus</w:t>
      </w:r>
      <w:proofErr w:type="spellEnd"/>
      <w:r>
        <w:rPr>
          <w:rFonts w:ascii="Book Antiqua" w:eastAsia="Book Antiqua" w:hAnsi="Book Antiqua" w:cs="Book Antiqua"/>
          <w:color w:val="000000"/>
        </w:rPr>
        <w:t xml:space="preserve"> LJ, Ren B, Liu X, </w:t>
      </w:r>
      <w:proofErr w:type="spellStart"/>
      <w:r>
        <w:rPr>
          <w:rFonts w:ascii="Book Antiqua" w:eastAsia="Book Antiqua" w:hAnsi="Book Antiqua" w:cs="Book Antiqua"/>
          <w:color w:val="000000"/>
        </w:rPr>
        <w:t>Lisovsky</w:t>
      </w:r>
      <w:proofErr w:type="spellEnd"/>
      <w:r>
        <w:rPr>
          <w:rFonts w:ascii="Book Antiqua" w:eastAsia="Book Antiqua" w:hAnsi="Book Antiqua" w:cs="Book Antiqua"/>
          <w:color w:val="000000"/>
        </w:rPr>
        <w:t xml:space="preserve"> M, Tomita N, </w:t>
      </w:r>
      <w:proofErr w:type="spellStart"/>
      <w:r>
        <w:rPr>
          <w:rFonts w:ascii="Book Antiqua" w:eastAsia="Book Antiqua" w:hAnsi="Book Antiqua" w:cs="Book Antiqua"/>
          <w:color w:val="000000"/>
        </w:rPr>
        <w:t>Abdollahi</w:t>
      </w:r>
      <w:proofErr w:type="spellEnd"/>
      <w:r>
        <w:rPr>
          <w:rFonts w:ascii="Book Antiqua" w:eastAsia="Book Antiqua" w:hAnsi="Book Antiqua" w:cs="Book Antiqua"/>
          <w:color w:val="000000"/>
        </w:rPr>
        <w:t xml:space="preserve"> B, Kim AS, </w:t>
      </w:r>
      <w:proofErr w:type="spellStart"/>
      <w:r>
        <w:rPr>
          <w:rFonts w:ascii="Book Antiqua" w:eastAsia="Book Antiqua" w:hAnsi="Book Antiqua" w:cs="Book Antiqua"/>
          <w:color w:val="000000"/>
        </w:rPr>
        <w:t>Snover</w:t>
      </w:r>
      <w:proofErr w:type="spellEnd"/>
      <w:r>
        <w:rPr>
          <w:rFonts w:ascii="Book Antiqua" w:eastAsia="Book Antiqua" w:hAnsi="Book Antiqua" w:cs="Book Antiqua"/>
          <w:color w:val="000000"/>
        </w:rPr>
        <w:t xml:space="preserve"> DC, Baron JA, Barry EL, </w:t>
      </w:r>
      <w:proofErr w:type="spellStart"/>
      <w:r>
        <w:rPr>
          <w:rFonts w:ascii="Book Antiqua" w:eastAsia="Book Antiqua" w:hAnsi="Book Antiqua" w:cs="Book Antiqua"/>
          <w:color w:val="000000"/>
        </w:rPr>
        <w:t>Hassanpour</w:t>
      </w:r>
      <w:proofErr w:type="spellEnd"/>
      <w:r>
        <w:rPr>
          <w:rFonts w:ascii="Book Antiqua" w:eastAsia="Book Antiqua" w:hAnsi="Book Antiqua" w:cs="Book Antiqua"/>
          <w:color w:val="000000"/>
        </w:rPr>
        <w:t xml:space="preserve"> S. Evaluation of a Deep Neural Network for Automated Classification of Colorectal Polyps on Histopathologic Slides. </w:t>
      </w:r>
      <w:r>
        <w:rPr>
          <w:rFonts w:ascii="Book Antiqua" w:eastAsia="Book Antiqua" w:hAnsi="Book Antiqua" w:cs="Book Antiqua"/>
          <w:i/>
          <w:iCs/>
          <w:color w:val="000000"/>
        </w:rPr>
        <w:t xml:space="preserve">JAMA </w:t>
      </w:r>
      <w:proofErr w:type="spellStart"/>
      <w:r>
        <w:rPr>
          <w:rFonts w:ascii="Book Antiqua" w:eastAsia="Book Antiqua" w:hAnsi="Book Antiqua" w:cs="Book Antiqua"/>
          <w:i/>
          <w:iCs/>
          <w:color w:val="000000"/>
        </w:rPr>
        <w:t>Netw</w:t>
      </w:r>
      <w:proofErr w:type="spellEnd"/>
      <w:r>
        <w:rPr>
          <w:rFonts w:ascii="Book Antiqua" w:eastAsia="Book Antiqua" w:hAnsi="Book Antiqua" w:cs="Book Antiqua"/>
          <w:i/>
          <w:iCs/>
          <w:color w:val="000000"/>
        </w:rPr>
        <w:t xml:space="preserve"> Open</w:t>
      </w:r>
      <w:r>
        <w:rPr>
          <w:rFonts w:ascii="Book Antiqua" w:eastAsia="Book Antiqua" w:hAnsi="Book Antiqua" w:cs="Book Antiqua"/>
          <w:color w:val="000000"/>
        </w:rPr>
        <w:t xml:space="preserve"> 2020; </w:t>
      </w:r>
      <w:r>
        <w:rPr>
          <w:rFonts w:ascii="Book Antiqua" w:eastAsia="Book Antiqua" w:hAnsi="Book Antiqua" w:cs="Book Antiqua"/>
          <w:b/>
          <w:bCs/>
          <w:color w:val="000000"/>
        </w:rPr>
        <w:t>3</w:t>
      </w:r>
      <w:r>
        <w:rPr>
          <w:rFonts w:ascii="Book Antiqua" w:eastAsia="Book Antiqua" w:hAnsi="Book Antiqua" w:cs="Book Antiqua"/>
          <w:color w:val="000000"/>
        </w:rPr>
        <w:t>: e203398 [PMID: 32324237 DOI: 10.1001/jamanetworkopen.2020.3398]</w:t>
      </w:r>
    </w:p>
    <w:p w14:paraId="5F57F293" w14:textId="0078A42E"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Bychkov</w:t>
      </w:r>
      <w:proofErr w:type="spellEnd"/>
      <w:r>
        <w:rPr>
          <w:rFonts w:ascii="Book Antiqua" w:eastAsia="Book Antiqua" w:hAnsi="Book Antiqua" w:cs="Book Antiqua"/>
          <w:b/>
          <w:bCs/>
          <w:color w:val="000000"/>
        </w:rPr>
        <w:t xml:space="preserve"> D</w:t>
      </w:r>
      <w:r>
        <w:rPr>
          <w:rFonts w:ascii="Book Antiqua" w:eastAsia="Book Antiqua" w:hAnsi="Book Antiqua" w:cs="Book Antiqua"/>
          <w:color w:val="000000"/>
        </w:rPr>
        <w:t xml:space="preserve">, Linder N, </w:t>
      </w:r>
      <w:proofErr w:type="spellStart"/>
      <w:r>
        <w:rPr>
          <w:rFonts w:ascii="Book Antiqua" w:eastAsia="Book Antiqua" w:hAnsi="Book Antiqua" w:cs="Book Antiqua"/>
          <w:color w:val="000000"/>
        </w:rPr>
        <w:t>Turkki</w:t>
      </w:r>
      <w:proofErr w:type="spellEnd"/>
      <w:r>
        <w:rPr>
          <w:rFonts w:ascii="Book Antiqua" w:eastAsia="Book Antiqua" w:hAnsi="Book Antiqua" w:cs="Book Antiqua"/>
          <w:color w:val="000000"/>
        </w:rPr>
        <w:t xml:space="preserve"> R, </w:t>
      </w:r>
      <w:proofErr w:type="spellStart"/>
      <w:r>
        <w:rPr>
          <w:rFonts w:ascii="Book Antiqua" w:eastAsia="Book Antiqua" w:hAnsi="Book Antiqua" w:cs="Book Antiqua"/>
          <w:color w:val="000000"/>
        </w:rPr>
        <w:t>Nordling</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Kovanen</w:t>
      </w:r>
      <w:proofErr w:type="spellEnd"/>
      <w:r>
        <w:rPr>
          <w:rFonts w:ascii="Book Antiqua" w:eastAsia="Book Antiqua" w:hAnsi="Book Antiqua" w:cs="Book Antiqua"/>
          <w:color w:val="000000"/>
        </w:rPr>
        <w:t xml:space="preserve"> PE, </w:t>
      </w:r>
      <w:proofErr w:type="spellStart"/>
      <w:r>
        <w:rPr>
          <w:rFonts w:ascii="Book Antiqua" w:eastAsia="Book Antiqua" w:hAnsi="Book Antiqua" w:cs="Book Antiqua"/>
          <w:color w:val="000000"/>
        </w:rPr>
        <w:t>Verrill</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Walliander</w:t>
      </w:r>
      <w:proofErr w:type="spellEnd"/>
      <w:r>
        <w:rPr>
          <w:rFonts w:ascii="Book Antiqua" w:eastAsia="Book Antiqua" w:hAnsi="Book Antiqua" w:cs="Book Antiqua"/>
          <w:color w:val="000000"/>
        </w:rPr>
        <w:t xml:space="preserve"> M, Lundin M, Haglund C, Lundin J. Deep learning based tissue analysis predicts outcome in colorectal cancer.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2018; </w:t>
      </w:r>
      <w:r>
        <w:rPr>
          <w:rFonts w:ascii="Book Antiqua" w:eastAsia="Book Antiqua" w:hAnsi="Book Antiqua" w:cs="Book Antiqua"/>
          <w:b/>
          <w:bCs/>
          <w:color w:val="000000"/>
        </w:rPr>
        <w:t>8</w:t>
      </w:r>
      <w:r>
        <w:rPr>
          <w:rFonts w:ascii="Book Antiqua" w:eastAsia="Book Antiqua" w:hAnsi="Book Antiqua" w:cs="Book Antiqua"/>
          <w:color w:val="000000"/>
        </w:rPr>
        <w:t>: 3395 [PMID: 29467373 DOI: 10.1038/s41598-018-21758-3]</w:t>
      </w:r>
    </w:p>
    <w:p w14:paraId="4C01E5FE" w14:textId="2F3F249A"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3</w:t>
      </w:r>
      <w:r>
        <w:rPr>
          <w:rFonts w:ascii="Book Antiqua" w:eastAsia="Book Antiqua" w:hAnsi="Book Antiqua" w:cs="Book Antiqua"/>
          <w:color w:val="000000"/>
        </w:rPr>
        <w:t xml:space="preserve"> </w:t>
      </w:r>
      <w:r>
        <w:rPr>
          <w:rFonts w:ascii="Book Antiqua" w:eastAsia="Book Antiqua" w:hAnsi="Book Antiqua" w:cs="Book Antiqua"/>
          <w:b/>
          <w:bCs/>
          <w:color w:val="000000"/>
        </w:rPr>
        <w:t>Mandal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Samstein</w:t>
      </w:r>
      <w:proofErr w:type="spellEnd"/>
      <w:r>
        <w:rPr>
          <w:rFonts w:ascii="Book Antiqua" w:eastAsia="Book Antiqua" w:hAnsi="Book Antiqua" w:cs="Book Antiqua"/>
          <w:color w:val="000000"/>
        </w:rPr>
        <w:t xml:space="preserve"> RM, Lee KW, Havel JJ, Wang H, Krishna C, </w:t>
      </w:r>
      <w:proofErr w:type="spellStart"/>
      <w:r>
        <w:rPr>
          <w:rFonts w:ascii="Book Antiqua" w:eastAsia="Book Antiqua" w:hAnsi="Book Antiqua" w:cs="Book Antiqua"/>
          <w:color w:val="000000"/>
        </w:rPr>
        <w:t>Sabio</w:t>
      </w:r>
      <w:proofErr w:type="spellEnd"/>
      <w:r>
        <w:rPr>
          <w:rFonts w:ascii="Book Antiqua" w:eastAsia="Book Antiqua" w:hAnsi="Book Antiqua" w:cs="Book Antiqua"/>
          <w:color w:val="000000"/>
        </w:rPr>
        <w:t xml:space="preserve"> EY, Makarov V, </w:t>
      </w:r>
      <w:proofErr w:type="spellStart"/>
      <w:r>
        <w:rPr>
          <w:rFonts w:ascii="Book Antiqua" w:eastAsia="Book Antiqua" w:hAnsi="Book Antiqua" w:cs="Book Antiqua"/>
          <w:color w:val="000000"/>
        </w:rPr>
        <w:t>Kuo</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Blecua</w:t>
      </w:r>
      <w:proofErr w:type="spellEnd"/>
      <w:r>
        <w:rPr>
          <w:rFonts w:ascii="Book Antiqua" w:eastAsia="Book Antiqua" w:hAnsi="Book Antiqua" w:cs="Book Antiqua"/>
          <w:color w:val="000000"/>
        </w:rPr>
        <w:t xml:space="preserve"> P, Ramaswamy AT, Durham JN, Bartlett B, Ma X, Srivastava R, </w:t>
      </w:r>
      <w:proofErr w:type="spellStart"/>
      <w:r>
        <w:rPr>
          <w:rFonts w:ascii="Book Antiqua" w:eastAsia="Book Antiqua" w:hAnsi="Book Antiqua" w:cs="Book Antiqua"/>
          <w:color w:val="000000"/>
        </w:rPr>
        <w:t>Middha</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Zehir</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Hechtman</w:t>
      </w:r>
      <w:proofErr w:type="spellEnd"/>
      <w:r>
        <w:rPr>
          <w:rFonts w:ascii="Book Antiqua" w:eastAsia="Book Antiqua" w:hAnsi="Book Antiqua" w:cs="Book Antiqua"/>
          <w:color w:val="000000"/>
        </w:rPr>
        <w:t xml:space="preserve"> JF, Morris LG, </w:t>
      </w:r>
      <w:proofErr w:type="spellStart"/>
      <w:r>
        <w:rPr>
          <w:rFonts w:ascii="Book Antiqua" w:eastAsia="Book Antiqua" w:hAnsi="Book Antiqua" w:cs="Book Antiqua"/>
          <w:color w:val="000000"/>
        </w:rPr>
        <w:t>Weinhold</w:t>
      </w:r>
      <w:proofErr w:type="spellEnd"/>
      <w:r>
        <w:rPr>
          <w:rFonts w:ascii="Book Antiqua" w:eastAsia="Book Antiqua" w:hAnsi="Book Antiqua" w:cs="Book Antiqua"/>
          <w:color w:val="000000"/>
        </w:rPr>
        <w:t xml:space="preserve"> N, </w:t>
      </w:r>
      <w:proofErr w:type="spellStart"/>
      <w:r>
        <w:rPr>
          <w:rFonts w:ascii="Book Antiqua" w:eastAsia="Book Antiqua" w:hAnsi="Book Antiqua" w:cs="Book Antiqua"/>
          <w:color w:val="000000"/>
        </w:rPr>
        <w:t>Riaz</w:t>
      </w:r>
      <w:proofErr w:type="spellEnd"/>
      <w:r>
        <w:rPr>
          <w:rFonts w:ascii="Book Antiqua" w:eastAsia="Book Antiqua" w:hAnsi="Book Antiqua" w:cs="Book Antiqua"/>
          <w:color w:val="000000"/>
        </w:rPr>
        <w:t xml:space="preserve"> N, Le DT, Diaz LA Jr, Chan TA. Genetic diversity of tumors with mismatch repair deficiency influences anti-PD-1 immunotherapy response. </w:t>
      </w:r>
      <w:r>
        <w:rPr>
          <w:rFonts w:ascii="Book Antiqua" w:eastAsia="Book Antiqua" w:hAnsi="Book Antiqua" w:cs="Book Antiqua"/>
          <w:i/>
          <w:iCs/>
          <w:color w:val="000000"/>
        </w:rPr>
        <w:t>Science</w:t>
      </w:r>
      <w:r>
        <w:rPr>
          <w:rFonts w:ascii="Book Antiqua" w:eastAsia="Book Antiqua" w:hAnsi="Book Antiqua" w:cs="Book Antiqua"/>
          <w:color w:val="000000"/>
        </w:rPr>
        <w:t xml:space="preserve"> 2019; </w:t>
      </w:r>
      <w:r>
        <w:rPr>
          <w:rFonts w:ascii="Book Antiqua" w:eastAsia="Book Antiqua" w:hAnsi="Book Antiqua" w:cs="Book Antiqua"/>
          <w:b/>
          <w:bCs/>
          <w:color w:val="000000"/>
        </w:rPr>
        <w:t>364</w:t>
      </w:r>
      <w:r>
        <w:rPr>
          <w:rFonts w:ascii="Book Antiqua" w:eastAsia="Book Antiqua" w:hAnsi="Book Antiqua" w:cs="Book Antiqua"/>
          <w:color w:val="000000"/>
        </w:rPr>
        <w:t>: 485-491 [PMID: 31048490 DOI: 10.1126/science.aau0447]</w:t>
      </w:r>
    </w:p>
    <w:p w14:paraId="7FE10D06" w14:textId="246BF435"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Le DT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Uram</w:t>
      </w:r>
      <w:proofErr w:type="spellEnd"/>
      <w:r>
        <w:rPr>
          <w:rFonts w:ascii="Book Antiqua" w:eastAsia="Book Antiqua" w:hAnsi="Book Antiqua" w:cs="Book Antiqua"/>
          <w:color w:val="000000"/>
        </w:rPr>
        <w:t xml:space="preserve"> JN, Wang H, Bartlett BR, </w:t>
      </w:r>
      <w:proofErr w:type="spellStart"/>
      <w:r>
        <w:rPr>
          <w:rFonts w:ascii="Book Antiqua" w:eastAsia="Book Antiqua" w:hAnsi="Book Antiqua" w:cs="Book Antiqua"/>
          <w:color w:val="000000"/>
        </w:rPr>
        <w:t>Kemberling</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Eyring</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Skora</w:t>
      </w:r>
      <w:proofErr w:type="spellEnd"/>
      <w:r>
        <w:rPr>
          <w:rFonts w:ascii="Book Antiqua" w:eastAsia="Book Antiqua" w:hAnsi="Book Antiqua" w:cs="Book Antiqua"/>
          <w:color w:val="000000"/>
        </w:rPr>
        <w:t xml:space="preserve"> AD, </w:t>
      </w:r>
      <w:proofErr w:type="spellStart"/>
      <w:r>
        <w:rPr>
          <w:rFonts w:ascii="Book Antiqua" w:eastAsia="Book Antiqua" w:hAnsi="Book Antiqua" w:cs="Book Antiqua"/>
          <w:color w:val="000000"/>
        </w:rPr>
        <w:t>Luber</w:t>
      </w:r>
      <w:proofErr w:type="spellEnd"/>
      <w:r>
        <w:rPr>
          <w:rFonts w:ascii="Book Antiqua" w:eastAsia="Book Antiqua" w:hAnsi="Book Antiqua" w:cs="Book Antiqua"/>
          <w:color w:val="000000"/>
        </w:rPr>
        <w:t xml:space="preserve"> BS, Azad NS, </w:t>
      </w:r>
      <w:proofErr w:type="spellStart"/>
      <w:r>
        <w:rPr>
          <w:rFonts w:ascii="Book Antiqua" w:eastAsia="Book Antiqua" w:hAnsi="Book Antiqua" w:cs="Book Antiqua"/>
          <w:color w:val="000000"/>
        </w:rPr>
        <w:t>Laheru</w:t>
      </w:r>
      <w:proofErr w:type="spellEnd"/>
      <w:r>
        <w:rPr>
          <w:rFonts w:ascii="Book Antiqua" w:eastAsia="Book Antiqua" w:hAnsi="Book Antiqua" w:cs="Book Antiqua"/>
          <w:color w:val="000000"/>
        </w:rPr>
        <w:t xml:space="preserve"> D, </w:t>
      </w:r>
      <w:proofErr w:type="spellStart"/>
      <w:r>
        <w:rPr>
          <w:rFonts w:ascii="Book Antiqua" w:eastAsia="Book Antiqua" w:hAnsi="Book Antiqua" w:cs="Book Antiqua"/>
          <w:color w:val="000000"/>
        </w:rPr>
        <w:t>Biedrzycki</w:t>
      </w:r>
      <w:proofErr w:type="spellEnd"/>
      <w:r>
        <w:rPr>
          <w:rFonts w:ascii="Book Antiqua" w:eastAsia="Book Antiqua" w:hAnsi="Book Antiqua" w:cs="Book Antiqua"/>
          <w:color w:val="000000"/>
        </w:rPr>
        <w:t xml:space="preserve"> B, </w:t>
      </w:r>
      <w:proofErr w:type="spellStart"/>
      <w:r>
        <w:rPr>
          <w:rFonts w:ascii="Book Antiqua" w:eastAsia="Book Antiqua" w:hAnsi="Book Antiqua" w:cs="Book Antiqua"/>
          <w:color w:val="000000"/>
        </w:rPr>
        <w:t>Donehower</w:t>
      </w:r>
      <w:proofErr w:type="spellEnd"/>
      <w:r>
        <w:rPr>
          <w:rFonts w:ascii="Book Antiqua" w:eastAsia="Book Antiqua" w:hAnsi="Book Antiqua" w:cs="Book Antiqua"/>
          <w:color w:val="000000"/>
        </w:rPr>
        <w:t xml:space="preserve"> RC, </w:t>
      </w:r>
      <w:proofErr w:type="spellStart"/>
      <w:r>
        <w:rPr>
          <w:rFonts w:ascii="Book Antiqua" w:eastAsia="Book Antiqua" w:hAnsi="Book Antiqua" w:cs="Book Antiqua"/>
          <w:color w:val="000000"/>
        </w:rPr>
        <w:t>Zaheer</w:t>
      </w:r>
      <w:proofErr w:type="spellEnd"/>
      <w:r>
        <w:rPr>
          <w:rFonts w:ascii="Book Antiqua" w:eastAsia="Book Antiqua" w:hAnsi="Book Antiqua" w:cs="Book Antiqua"/>
          <w:color w:val="000000"/>
        </w:rPr>
        <w:t xml:space="preserve"> A, Fisher GA, </w:t>
      </w:r>
      <w:proofErr w:type="spellStart"/>
      <w:r>
        <w:rPr>
          <w:rFonts w:ascii="Book Antiqua" w:eastAsia="Book Antiqua" w:hAnsi="Book Antiqua" w:cs="Book Antiqua"/>
          <w:color w:val="000000"/>
        </w:rPr>
        <w:t>Crocenzi</w:t>
      </w:r>
      <w:proofErr w:type="spellEnd"/>
      <w:r>
        <w:rPr>
          <w:rFonts w:ascii="Book Antiqua" w:eastAsia="Book Antiqua" w:hAnsi="Book Antiqua" w:cs="Book Antiqua"/>
          <w:color w:val="000000"/>
        </w:rPr>
        <w:t xml:space="preserve"> TS, Lee JJ, Duffy SM, Goldberg RM, de la </w:t>
      </w:r>
      <w:proofErr w:type="spellStart"/>
      <w:r>
        <w:rPr>
          <w:rFonts w:ascii="Book Antiqua" w:eastAsia="Book Antiqua" w:hAnsi="Book Antiqua" w:cs="Book Antiqua"/>
          <w:color w:val="000000"/>
        </w:rPr>
        <w:t>Chapelle</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Koshiji</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Bhaijee</w:t>
      </w:r>
      <w:proofErr w:type="spellEnd"/>
      <w:r>
        <w:rPr>
          <w:rFonts w:ascii="Book Antiqua" w:eastAsia="Book Antiqua" w:hAnsi="Book Antiqua" w:cs="Book Antiqua"/>
          <w:color w:val="000000"/>
        </w:rPr>
        <w:t xml:space="preserve"> F, Huebner T, </w:t>
      </w:r>
      <w:proofErr w:type="spellStart"/>
      <w:r>
        <w:rPr>
          <w:rFonts w:ascii="Book Antiqua" w:eastAsia="Book Antiqua" w:hAnsi="Book Antiqua" w:cs="Book Antiqua"/>
          <w:color w:val="000000"/>
        </w:rPr>
        <w:t>Hruban</w:t>
      </w:r>
      <w:proofErr w:type="spellEnd"/>
      <w:r>
        <w:rPr>
          <w:rFonts w:ascii="Book Antiqua" w:eastAsia="Book Antiqua" w:hAnsi="Book Antiqua" w:cs="Book Antiqua"/>
          <w:color w:val="000000"/>
        </w:rPr>
        <w:t xml:space="preserve"> RH, Wood LD, Cuka N, </w:t>
      </w:r>
      <w:proofErr w:type="spellStart"/>
      <w:r>
        <w:rPr>
          <w:rFonts w:ascii="Book Antiqua" w:eastAsia="Book Antiqua" w:hAnsi="Book Antiqua" w:cs="Book Antiqua"/>
          <w:color w:val="000000"/>
        </w:rPr>
        <w:t>Pardoll</w:t>
      </w:r>
      <w:proofErr w:type="spellEnd"/>
      <w:r>
        <w:rPr>
          <w:rFonts w:ascii="Book Antiqua" w:eastAsia="Book Antiqua" w:hAnsi="Book Antiqua" w:cs="Book Antiqua"/>
          <w:color w:val="000000"/>
        </w:rPr>
        <w:t xml:space="preserve"> DM, Papadopoulos N, </w:t>
      </w:r>
      <w:proofErr w:type="spellStart"/>
      <w:r>
        <w:rPr>
          <w:rFonts w:ascii="Book Antiqua" w:eastAsia="Book Antiqua" w:hAnsi="Book Antiqua" w:cs="Book Antiqua"/>
          <w:color w:val="000000"/>
        </w:rPr>
        <w:t>Kinzler</w:t>
      </w:r>
      <w:proofErr w:type="spellEnd"/>
      <w:r>
        <w:rPr>
          <w:rFonts w:ascii="Book Antiqua" w:eastAsia="Book Antiqua" w:hAnsi="Book Antiqua" w:cs="Book Antiqua"/>
          <w:color w:val="000000"/>
        </w:rPr>
        <w:t xml:space="preserve"> KW, Zhou S, Cornish TC, Taube JM, Anders RA, Eshleman JR, Vogelstein B, Diaz LA Jr. PD-1 Blockade in Tumors with Mismatch-Repair Deficiency. </w:t>
      </w:r>
      <w:r>
        <w:rPr>
          <w:rFonts w:ascii="Book Antiqua" w:eastAsia="Book Antiqua" w:hAnsi="Book Antiqua" w:cs="Book Antiqua"/>
          <w:i/>
          <w:iCs/>
          <w:color w:val="000000"/>
        </w:rPr>
        <w:t xml:space="preserve">N </w:t>
      </w:r>
      <w:proofErr w:type="spellStart"/>
      <w:r>
        <w:rPr>
          <w:rFonts w:ascii="Book Antiqua" w:eastAsia="Book Antiqua" w:hAnsi="Book Antiqua" w:cs="Book Antiqua"/>
          <w:i/>
          <w:iCs/>
          <w:color w:val="000000"/>
        </w:rPr>
        <w:t>Engl</w:t>
      </w:r>
      <w:proofErr w:type="spellEnd"/>
      <w:r>
        <w:rPr>
          <w:rFonts w:ascii="Book Antiqua" w:eastAsia="Book Antiqua" w:hAnsi="Book Antiqua" w:cs="Book Antiqua"/>
          <w:i/>
          <w:iCs/>
          <w:color w:val="000000"/>
        </w:rPr>
        <w:t xml:space="preserve"> J Med</w:t>
      </w:r>
      <w:r>
        <w:rPr>
          <w:rFonts w:ascii="Book Antiqua" w:eastAsia="Book Antiqua" w:hAnsi="Book Antiqua" w:cs="Book Antiqua"/>
          <w:color w:val="000000"/>
        </w:rPr>
        <w:t xml:space="preserve"> 2015; </w:t>
      </w:r>
      <w:r>
        <w:rPr>
          <w:rFonts w:ascii="Book Antiqua" w:eastAsia="Book Antiqua" w:hAnsi="Book Antiqua" w:cs="Book Antiqua"/>
          <w:b/>
          <w:bCs/>
          <w:color w:val="000000"/>
        </w:rPr>
        <w:t>372</w:t>
      </w:r>
      <w:r>
        <w:rPr>
          <w:rFonts w:ascii="Book Antiqua" w:eastAsia="Book Antiqua" w:hAnsi="Book Antiqua" w:cs="Book Antiqua"/>
          <w:color w:val="000000"/>
        </w:rPr>
        <w:t>: 2509-2520 [PMID: 26028255 DOI: 10.1056/NEJMoa1500596]</w:t>
      </w:r>
    </w:p>
    <w:p w14:paraId="77BD9184" w14:textId="5C84589D"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Lynch HT</w:t>
      </w:r>
      <w:r>
        <w:rPr>
          <w:rFonts w:ascii="Book Antiqua" w:eastAsia="Book Antiqua" w:hAnsi="Book Antiqua" w:cs="Book Antiqua"/>
          <w:color w:val="000000"/>
        </w:rPr>
        <w:t xml:space="preserve">, Snyder CL, Shaw TG, </w:t>
      </w:r>
      <w:proofErr w:type="spellStart"/>
      <w:r>
        <w:rPr>
          <w:rFonts w:ascii="Book Antiqua" w:eastAsia="Book Antiqua" w:hAnsi="Book Antiqua" w:cs="Book Antiqua"/>
          <w:color w:val="000000"/>
        </w:rPr>
        <w:t>Heinen</w:t>
      </w:r>
      <w:proofErr w:type="spellEnd"/>
      <w:r>
        <w:rPr>
          <w:rFonts w:ascii="Book Antiqua" w:eastAsia="Book Antiqua" w:hAnsi="Book Antiqua" w:cs="Book Antiqua"/>
          <w:color w:val="000000"/>
        </w:rPr>
        <w:t xml:space="preserve"> CD, </w:t>
      </w:r>
      <w:proofErr w:type="spellStart"/>
      <w:r>
        <w:rPr>
          <w:rFonts w:ascii="Book Antiqua" w:eastAsia="Book Antiqua" w:hAnsi="Book Antiqua" w:cs="Book Antiqua"/>
          <w:color w:val="000000"/>
        </w:rPr>
        <w:t>Hitchins</w:t>
      </w:r>
      <w:proofErr w:type="spellEnd"/>
      <w:r>
        <w:rPr>
          <w:rFonts w:ascii="Book Antiqua" w:eastAsia="Book Antiqua" w:hAnsi="Book Antiqua" w:cs="Book Antiqua"/>
          <w:color w:val="000000"/>
        </w:rPr>
        <w:t xml:space="preserve"> MP. Milestones of Lynch syndrome: 1895-2015. </w:t>
      </w:r>
      <w:r>
        <w:rPr>
          <w:rFonts w:ascii="Book Antiqua" w:eastAsia="Book Antiqua" w:hAnsi="Book Antiqua" w:cs="Book Antiqua"/>
          <w:i/>
          <w:iCs/>
          <w:color w:val="000000"/>
        </w:rPr>
        <w:t>Nat Rev Cancer</w:t>
      </w:r>
      <w:r>
        <w:rPr>
          <w:rFonts w:ascii="Book Antiqua" w:eastAsia="Book Antiqua" w:hAnsi="Book Antiqua" w:cs="Book Antiqua"/>
          <w:color w:val="000000"/>
        </w:rPr>
        <w:t xml:space="preserve"> 2015; </w:t>
      </w:r>
      <w:r>
        <w:rPr>
          <w:rFonts w:ascii="Book Antiqua" w:eastAsia="Book Antiqua" w:hAnsi="Book Antiqua" w:cs="Book Antiqua"/>
          <w:b/>
          <w:bCs/>
          <w:color w:val="000000"/>
        </w:rPr>
        <w:t>15</w:t>
      </w:r>
      <w:r>
        <w:rPr>
          <w:rFonts w:ascii="Book Antiqua" w:eastAsia="Book Antiqua" w:hAnsi="Book Antiqua" w:cs="Book Antiqua"/>
          <w:color w:val="000000"/>
        </w:rPr>
        <w:t>: 181-194 [PMID: 25673086 DOI: 10.1038/nrc3878]</w:t>
      </w:r>
    </w:p>
    <w:p w14:paraId="3E847C59" w14:textId="5C486430"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Echle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Grabsch</w:t>
      </w:r>
      <w:proofErr w:type="spellEnd"/>
      <w:r>
        <w:rPr>
          <w:rFonts w:ascii="Book Antiqua" w:eastAsia="Book Antiqua" w:hAnsi="Book Antiqua" w:cs="Book Antiqua"/>
          <w:color w:val="000000"/>
        </w:rPr>
        <w:t xml:space="preserve"> HI, Quirke P, van den Brandt PA, West NP, Hutchins GGA, </w:t>
      </w:r>
      <w:proofErr w:type="spellStart"/>
      <w:r>
        <w:rPr>
          <w:rFonts w:ascii="Book Antiqua" w:eastAsia="Book Antiqua" w:hAnsi="Book Antiqua" w:cs="Book Antiqua"/>
          <w:color w:val="000000"/>
        </w:rPr>
        <w:t>Heij</w:t>
      </w:r>
      <w:proofErr w:type="spellEnd"/>
      <w:r>
        <w:rPr>
          <w:rFonts w:ascii="Book Antiqua" w:eastAsia="Book Antiqua" w:hAnsi="Book Antiqua" w:cs="Book Antiqua"/>
          <w:color w:val="000000"/>
        </w:rPr>
        <w:t xml:space="preserve"> LR, Tan X, Richman SD, Krause J, </w:t>
      </w:r>
      <w:proofErr w:type="spellStart"/>
      <w:r>
        <w:rPr>
          <w:rFonts w:ascii="Book Antiqua" w:eastAsia="Book Antiqua" w:hAnsi="Book Antiqua" w:cs="Book Antiqua"/>
          <w:color w:val="000000"/>
        </w:rPr>
        <w:t>Alwers</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Jenniskens</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Offermans</w:t>
      </w:r>
      <w:proofErr w:type="spellEnd"/>
      <w:r>
        <w:rPr>
          <w:rFonts w:ascii="Book Antiqua" w:eastAsia="Book Antiqua" w:hAnsi="Book Antiqua" w:cs="Book Antiqua"/>
          <w:color w:val="000000"/>
        </w:rPr>
        <w:t xml:space="preserve"> K, Gray R, Brenner H, Chang-Claude J, </w:t>
      </w:r>
      <w:proofErr w:type="spellStart"/>
      <w:r>
        <w:rPr>
          <w:rFonts w:ascii="Book Antiqua" w:eastAsia="Book Antiqua" w:hAnsi="Book Antiqua" w:cs="Book Antiqua"/>
          <w:color w:val="000000"/>
        </w:rPr>
        <w:t>Trautwein</w:t>
      </w:r>
      <w:proofErr w:type="spellEnd"/>
      <w:r>
        <w:rPr>
          <w:rFonts w:ascii="Book Antiqua" w:eastAsia="Book Antiqua" w:hAnsi="Book Antiqua" w:cs="Book Antiqua"/>
          <w:color w:val="000000"/>
        </w:rPr>
        <w:t xml:space="preserve"> C, Pearson AT, Boor P, </w:t>
      </w:r>
      <w:proofErr w:type="spellStart"/>
      <w:r>
        <w:rPr>
          <w:rFonts w:ascii="Book Antiqua" w:eastAsia="Book Antiqua" w:hAnsi="Book Antiqua" w:cs="Book Antiqua"/>
          <w:color w:val="000000"/>
        </w:rPr>
        <w:t>Luedde</w:t>
      </w:r>
      <w:proofErr w:type="spellEnd"/>
      <w:r>
        <w:rPr>
          <w:rFonts w:ascii="Book Antiqua" w:eastAsia="Book Antiqua" w:hAnsi="Book Antiqua" w:cs="Book Antiqua"/>
          <w:color w:val="000000"/>
        </w:rPr>
        <w:t xml:space="preserve"> T, </w:t>
      </w:r>
      <w:proofErr w:type="spellStart"/>
      <w:r>
        <w:rPr>
          <w:rFonts w:ascii="Book Antiqua" w:eastAsia="Book Antiqua" w:hAnsi="Book Antiqua" w:cs="Book Antiqua"/>
          <w:color w:val="000000"/>
        </w:rPr>
        <w:t>Gaisa</w:t>
      </w:r>
      <w:proofErr w:type="spellEnd"/>
      <w:r>
        <w:rPr>
          <w:rFonts w:ascii="Book Antiqua" w:eastAsia="Book Antiqua" w:hAnsi="Book Antiqua" w:cs="Book Antiqua"/>
          <w:color w:val="000000"/>
        </w:rPr>
        <w:t xml:space="preserve"> NT, </w:t>
      </w:r>
      <w:proofErr w:type="spellStart"/>
      <w:r>
        <w:rPr>
          <w:rFonts w:ascii="Book Antiqua" w:eastAsia="Book Antiqua" w:hAnsi="Book Antiqua" w:cs="Book Antiqua"/>
          <w:color w:val="000000"/>
        </w:rPr>
        <w:t>Hoffmeister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Clinical-Grade Detection of Microsatellite Instability in Colorectal </w:t>
      </w:r>
      <w:r>
        <w:rPr>
          <w:rFonts w:ascii="Book Antiqua" w:eastAsia="Book Antiqua" w:hAnsi="Book Antiqua" w:cs="Book Antiqua"/>
          <w:color w:val="000000"/>
        </w:rPr>
        <w:lastRenderedPageBreak/>
        <w:t xml:space="preserve">Tumors by Deep Learning. </w:t>
      </w:r>
      <w:r>
        <w:rPr>
          <w:rFonts w:ascii="Book Antiqua" w:eastAsia="Book Antiqua" w:hAnsi="Book Antiqua" w:cs="Book Antiqua"/>
          <w:i/>
          <w:iCs/>
          <w:color w:val="000000"/>
        </w:rPr>
        <w:t>Gastroenterology</w:t>
      </w:r>
      <w:r>
        <w:rPr>
          <w:rFonts w:ascii="Book Antiqua" w:eastAsia="Book Antiqua" w:hAnsi="Book Antiqua" w:cs="Book Antiqua"/>
          <w:color w:val="000000"/>
        </w:rPr>
        <w:t xml:space="preserve"> 2020; </w:t>
      </w:r>
      <w:r>
        <w:rPr>
          <w:rFonts w:ascii="Book Antiqua" w:eastAsia="Book Antiqua" w:hAnsi="Book Antiqua" w:cs="Book Antiqua"/>
          <w:b/>
          <w:bCs/>
          <w:color w:val="000000"/>
        </w:rPr>
        <w:t>159</w:t>
      </w:r>
      <w:r>
        <w:rPr>
          <w:rFonts w:ascii="Book Antiqua" w:eastAsia="Book Antiqua" w:hAnsi="Book Antiqua" w:cs="Book Antiqua"/>
          <w:color w:val="000000"/>
        </w:rPr>
        <w:t>: 1406-1416.e11 [PMID: 32562722 DOI: 10.1053/j.gastro.2020.06.021]</w:t>
      </w:r>
    </w:p>
    <w:p w14:paraId="7BA344DC" w14:textId="60386784"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Colling R</w:t>
      </w:r>
      <w:r>
        <w:rPr>
          <w:rFonts w:ascii="Book Antiqua" w:eastAsia="Book Antiqua" w:hAnsi="Book Antiqua" w:cs="Book Antiqua"/>
          <w:color w:val="000000"/>
        </w:rPr>
        <w:t xml:space="preserve">, Pitman H, </w:t>
      </w:r>
      <w:proofErr w:type="spellStart"/>
      <w:r>
        <w:rPr>
          <w:rFonts w:ascii="Book Antiqua" w:eastAsia="Book Antiqua" w:hAnsi="Book Antiqua" w:cs="Book Antiqua"/>
          <w:color w:val="000000"/>
        </w:rPr>
        <w:t>Oien</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Rajpoot</w:t>
      </w:r>
      <w:proofErr w:type="spellEnd"/>
      <w:r>
        <w:rPr>
          <w:rFonts w:ascii="Book Antiqua" w:eastAsia="Book Antiqua" w:hAnsi="Book Antiqua" w:cs="Book Antiqua"/>
          <w:color w:val="000000"/>
        </w:rPr>
        <w:t xml:space="preserve"> N, Macklin P; CM-Path AI in Histopathology Working Group, Snead D, Sackville T, </w:t>
      </w:r>
      <w:proofErr w:type="spellStart"/>
      <w:r>
        <w:rPr>
          <w:rFonts w:ascii="Book Antiqua" w:eastAsia="Book Antiqua" w:hAnsi="Book Antiqua" w:cs="Book Antiqua"/>
          <w:color w:val="000000"/>
        </w:rPr>
        <w:t>Verrill</w:t>
      </w:r>
      <w:proofErr w:type="spellEnd"/>
      <w:r>
        <w:rPr>
          <w:rFonts w:ascii="Book Antiqua" w:eastAsia="Book Antiqua" w:hAnsi="Book Antiqua" w:cs="Book Antiqua"/>
          <w:color w:val="000000"/>
        </w:rPr>
        <w:t xml:space="preserve"> C. Artificial intelligence in digital pathology: a roadmap to routine use in clinical practice.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249</w:t>
      </w:r>
      <w:r>
        <w:rPr>
          <w:rFonts w:ascii="Book Antiqua" w:eastAsia="Book Antiqua" w:hAnsi="Book Antiqua" w:cs="Book Antiqua"/>
          <w:color w:val="000000"/>
        </w:rPr>
        <w:t>: 143-150 [PMID: 31144302 DOI: 10.1002/path.5310]</w:t>
      </w:r>
    </w:p>
    <w:p w14:paraId="4195A6A8" w14:textId="6EE82A3D" w:rsidR="00A77B3E" w:rsidRDefault="008B2CBC">
      <w:pPr>
        <w:spacing w:line="360" w:lineRule="auto"/>
        <w:jc w:val="both"/>
      </w:pPr>
      <w:r>
        <w:rPr>
          <w:rFonts w:ascii="Book Antiqua" w:eastAsia="Book Antiqua" w:hAnsi="Book Antiqua" w:cs="Book Antiqua"/>
          <w:color w:val="000000"/>
        </w:rPr>
        <w:t>4</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Steiner DF</w:t>
      </w:r>
      <w:r>
        <w:rPr>
          <w:rFonts w:ascii="Book Antiqua" w:eastAsia="Book Antiqua" w:hAnsi="Book Antiqua" w:cs="Book Antiqua"/>
          <w:color w:val="000000"/>
        </w:rPr>
        <w:t xml:space="preserve">, MacDonald R, Liu Y, </w:t>
      </w:r>
      <w:proofErr w:type="spellStart"/>
      <w:r>
        <w:rPr>
          <w:rFonts w:ascii="Book Antiqua" w:eastAsia="Book Antiqua" w:hAnsi="Book Antiqua" w:cs="Book Antiqua"/>
          <w:color w:val="000000"/>
        </w:rPr>
        <w:t>Truszkowski</w:t>
      </w:r>
      <w:proofErr w:type="spellEnd"/>
      <w:r>
        <w:rPr>
          <w:rFonts w:ascii="Book Antiqua" w:eastAsia="Book Antiqua" w:hAnsi="Book Antiqua" w:cs="Book Antiqua"/>
          <w:color w:val="000000"/>
        </w:rPr>
        <w:t xml:space="preserve"> P, </w:t>
      </w:r>
      <w:proofErr w:type="spellStart"/>
      <w:r>
        <w:rPr>
          <w:rFonts w:ascii="Book Antiqua" w:eastAsia="Book Antiqua" w:hAnsi="Book Antiqua" w:cs="Book Antiqua"/>
          <w:color w:val="000000"/>
        </w:rPr>
        <w:t>Hipp</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Gammage</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Thng</w:t>
      </w:r>
      <w:proofErr w:type="spellEnd"/>
      <w:r>
        <w:rPr>
          <w:rFonts w:ascii="Book Antiqua" w:eastAsia="Book Antiqua" w:hAnsi="Book Antiqua" w:cs="Book Antiqua"/>
          <w:color w:val="000000"/>
        </w:rPr>
        <w:t xml:space="preserve"> F, Peng L, </w:t>
      </w:r>
      <w:proofErr w:type="spellStart"/>
      <w:r>
        <w:rPr>
          <w:rFonts w:ascii="Book Antiqua" w:eastAsia="Book Antiqua" w:hAnsi="Book Antiqua" w:cs="Book Antiqua"/>
          <w:color w:val="000000"/>
        </w:rPr>
        <w:t>Stumpe</w:t>
      </w:r>
      <w:proofErr w:type="spellEnd"/>
      <w:r>
        <w:rPr>
          <w:rFonts w:ascii="Book Antiqua" w:eastAsia="Book Antiqua" w:hAnsi="Book Antiqua" w:cs="Book Antiqua"/>
          <w:color w:val="000000"/>
        </w:rPr>
        <w:t xml:space="preserve"> MC. Impact of Deep Learning Assistance on the Histopathologic Review of Lymph Nodes for Metastatic Breast Cancer. </w:t>
      </w:r>
      <w:r>
        <w:rPr>
          <w:rFonts w:ascii="Book Antiqua" w:eastAsia="Book Antiqua" w:hAnsi="Book Antiqua" w:cs="Book Antiqua"/>
          <w:i/>
          <w:iCs/>
          <w:color w:val="000000"/>
        </w:rPr>
        <w:t xml:space="preserve">Am J </w:t>
      </w:r>
      <w:proofErr w:type="spellStart"/>
      <w:r>
        <w:rPr>
          <w:rFonts w:ascii="Book Antiqua" w:eastAsia="Book Antiqua" w:hAnsi="Book Antiqua" w:cs="Book Antiqua"/>
          <w:i/>
          <w:iCs/>
          <w:color w:val="000000"/>
        </w:rPr>
        <w:t>Surg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42</w:t>
      </w:r>
      <w:r>
        <w:rPr>
          <w:rFonts w:ascii="Book Antiqua" w:eastAsia="Book Antiqua" w:hAnsi="Book Antiqua" w:cs="Book Antiqua"/>
          <w:color w:val="000000"/>
        </w:rPr>
        <w:t>: 1636-1646 [PMID: 30312179 DOI: 10.1097/PAS.0000000000001151]</w:t>
      </w:r>
    </w:p>
    <w:p w14:paraId="252742E4" w14:textId="5BA94697" w:rsidR="00A77B3E" w:rsidRDefault="00115EAB">
      <w:pPr>
        <w:spacing w:line="360" w:lineRule="auto"/>
        <w:jc w:val="both"/>
      </w:pPr>
      <w:r>
        <w:rPr>
          <w:rFonts w:ascii="Book Antiqua" w:eastAsia="Book Antiqua" w:hAnsi="Book Antiqua" w:cs="Book Antiqua"/>
          <w:color w:val="000000"/>
        </w:rPr>
        <w:t>49</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b/>
          <w:bCs/>
          <w:color w:val="000000"/>
        </w:rPr>
        <w:t>Ehteshami</w:t>
      </w:r>
      <w:proofErr w:type="spellEnd"/>
      <w:r w:rsidR="008B2CBC">
        <w:rPr>
          <w:rFonts w:ascii="Book Antiqua" w:eastAsia="Book Antiqua" w:hAnsi="Book Antiqua" w:cs="Book Antiqua"/>
          <w:b/>
          <w:bCs/>
          <w:color w:val="000000"/>
        </w:rPr>
        <w:t xml:space="preserve"> </w:t>
      </w:r>
      <w:proofErr w:type="spellStart"/>
      <w:r w:rsidR="008B2CBC">
        <w:rPr>
          <w:rFonts w:ascii="Book Antiqua" w:eastAsia="Book Antiqua" w:hAnsi="Book Antiqua" w:cs="Book Antiqua"/>
          <w:b/>
          <w:bCs/>
          <w:color w:val="000000"/>
        </w:rPr>
        <w:t>Bejnordi</w:t>
      </w:r>
      <w:proofErr w:type="spellEnd"/>
      <w:r w:rsidR="008B2CBC">
        <w:rPr>
          <w:rFonts w:ascii="Book Antiqua" w:eastAsia="Book Antiqua" w:hAnsi="Book Antiqua" w:cs="Book Antiqua"/>
          <w:b/>
          <w:bCs/>
          <w:color w:val="000000"/>
        </w:rPr>
        <w:t xml:space="preserve"> B</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color w:val="000000"/>
        </w:rPr>
        <w:t>Veta</w:t>
      </w:r>
      <w:proofErr w:type="spellEnd"/>
      <w:r w:rsidR="008B2CBC">
        <w:rPr>
          <w:rFonts w:ascii="Book Antiqua" w:eastAsia="Book Antiqua" w:hAnsi="Book Antiqua" w:cs="Book Antiqua"/>
          <w:color w:val="000000"/>
        </w:rPr>
        <w:t xml:space="preserve"> M, Johannes van </w:t>
      </w:r>
      <w:proofErr w:type="spellStart"/>
      <w:r w:rsidR="008B2CBC">
        <w:rPr>
          <w:rFonts w:ascii="Book Antiqua" w:eastAsia="Book Antiqua" w:hAnsi="Book Antiqua" w:cs="Book Antiqua"/>
          <w:color w:val="000000"/>
        </w:rPr>
        <w:t>Diest</w:t>
      </w:r>
      <w:proofErr w:type="spellEnd"/>
      <w:r w:rsidR="008B2CBC">
        <w:rPr>
          <w:rFonts w:ascii="Book Antiqua" w:eastAsia="Book Antiqua" w:hAnsi="Book Antiqua" w:cs="Book Antiqua"/>
          <w:color w:val="000000"/>
        </w:rPr>
        <w:t xml:space="preserve"> P, van </w:t>
      </w:r>
      <w:proofErr w:type="spellStart"/>
      <w:r w:rsidR="008B2CBC">
        <w:rPr>
          <w:rFonts w:ascii="Book Antiqua" w:eastAsia="Book Antiqua" w:hAnsi="Book Antiqua" w:cs="Book Antiqua"/>
          <w:color w:val="000000"/>
        </w:rPr>
        <w:t>Ginneken</w:t>
      </w:r>
      <w:proofErr w:type="spellEnd"/>
      <w:r w:rsidR="008B2CBC">
        <w:rPr>
          <w:rFonts w:ascii="Book Antiqua" w:eastAsia="Book Antiqua" w:hAnsi="Book Antiqua" w:cs="Book Antiqua"/>
          <w:color w:val="000000"/>
        </w:rPr>
        <w:t xml:space="preserve"> B, </w:t>
      </w:r>
      <w:proofErr w:type="spellStart"/>
      <w:r w:rsidR="008B2CBC">
        <w:rPr>
          <w:rFonts w:ascii="Book Antiqua" w:eastAsia="Book Antiqua" w:hAnsi="Book Antiqua" w:cs="Book Antiqua"/>
          <w:color w:val="000000"/>
        </w:rPr>
        <w:t>Karssemeijer</w:t>
      </w:r>
      <w:proofErr w:type="spellEnd"/>
      <w:r w:rsidR="008B2CBC">
        <w:rPr>
          <w:rFonts w:ascii="Book Antiqua" w:eastAsia="Book Antiqua" w:hAnsi="Book Antiqua" w:cs="Book Antiqua"/>
          <w:color w:val="000000"/>
        </w:rPr>
        <w:t xml:space="preserve"> N, </w:t>
      </w:r>
      <w:proofErr w:type="spellStart"/>
      <w:r w:rsidR="008B2CBC">
        <w:rPr>
          <w:rFonts w:ascii="Book Antiqua" w:eastAsia="Book Antiqua" w:hAnsi="Book Antiqua" w:cs="Book Antiqua"/>
          <w:color w:val="000000"/>
        </w:rPr>
        <w:t>Litjens</w:t>
      </w:r>
      <w:proofErr w:type="spellEnd"/>
      <w:r w:rsidR="008B2CBC">
        <w:rPr>
          <w:rFonts w:ascii="Book Antiqua" w:eastAsia="Book Antiqua" w:hAnsi="Book Antiqua" w:cs="Book Antiqua"/>
          <w:color w:val="000000"/>
        </w:rPr>
        <w:t xml:space="preserve"> G, van der </w:t>
      </w:r>
      <w:proofErr w:type="spellStart"/>
      <w:r w:rsidR="008B2CBC">
        <w:rPr>
          <w:rFonts w:ascii="Book Antiqua" w:eastAsia="Book Antiqua" w:hAnsi="Book Antiqua" w:cs="Book Antiqua"/>
          <w:color w:val="000000"/>
        </w:rPr>
        <w:t>Laak</w:t>
      </w:r>
      <w:proofErr w:type="spellEnd"/>
      <w:r w:rsidR="008B2CBC">
        <w:rPr>
          <w:rFonts w:ascii="Book Antiqua" w:eastAsia="Book Antiqua" w:hAnsi="Book Antiqua" w:cs="Book Antiqua"/>
          <w:color w:val="000000"/>
        </w:rPr>
        <w:t xml:space="preserve"> JAWM; the CAMELYON16 Consortium, Hermsen M, Manson QF, </w:t>
      </w:r>
      <w:proofErr w:type="spellStart"/>
      <w:r w:rsidR="008B2CBC">
        <w:rPr>
          <w:rFonts w:ascii="Book Antiqua" w:eastAsia="Book Antiqua" w:hAnsi="Book Antiqua" w:cs="Book Antiqua"/>
          <w:color w:val="000000"/>
        </w:rPr>
        <w:t>Balkenhol</w:t>
      </w:r>
      <w:proofErr w:type="spellEnd"/>
      <w:r w:rsidR="008B2CBC">
        <w:rPr>
          <w:rFonts w:ascii="Book Antiqua" w:eastAsia="Book Antiqua" w:hAnsi="Book Antiqua" w:cs="Book Antiqua"/>
          <w:color w:val="000000"/>
        </w:rPr>
        <w:t xml:space="preserve"> M, </w:t>
      </w:r>
      <w:proofErr w:type="spellStart"/>
      <w:r w:rsidR="008B2CBC">
        <w:rPr>
          <w:rFonts w:ascii="Book Antiqua" w:eastAsia="Book Antiqua" w:hAnsi="Book Antiqua" w:cs="Book Antiqua"/>
          <w:color w:val="000000"/>
        </w:rPr>
        <w:t>Geessink</w:t>
      </w:r>
      <w:proofErr w:type="spellEnd"/>
      <w:r w:rsidR="008B2CBC">
        <w:rPr>
          <w:rFonts w:ascii="Book Antiqua" w:eastAsia="Book Antiqua" w:hAnsi="Book Antiqua" w:cs="Book Antiqua"/>
          <w:color w:val="000000"/>
        </w:rPr>
        <w:t xml:space="preserve"> O, </w:t>
      </w:r>
      <w:proofErr w:type="spellStart"/>
      <w:r w:rsidR="008B2CBC">
        <w:rPr>
          <w:rFonts w:ascii="Book Antiqua" w:eastAsia="Book Antiqua" w:hAnsi="Book Antiqua" w:cs="Book Antiqua"/>
          <w:color w:val="000000"/>
        </w:rPr>
        <w:t>Stathonikos</w:t>
      </w:r>
      <w:proofErr w:type="spellEnd"/>
      <w:r w:rsidR="008B2CBC">
        <w:rPr>
          <w:rFonts w:ascii="Book Antiqua" w:eastAsia="Book Antiqua" w:hAnsi="Book Antiqua" w:cs="Book Antiqua"/>
          <w:color w:val="000000"/>
        </w:rPr>
        <w:t xml:space="preserve"> N, van </w:t>
      </w:r>
      <w:proofErr w:type="spellStart"/>
      <w:r w:rsidR="008B2CBC">
        <w:rPr>
          <w:rFonts w:ascii="Book Antiqua" w:eastAsia="Book Antiqua" w:hAnsi="Book Antiqua" w:cs="Book Antiqua"/>
          <w:color w:val="000000"/>
        </w:rPr>
        <w:t>Dijk</w:t>
      </w:r>
      <w:proofErr w:type="spellEnd"/>
      <w:r w:rsidR="008B2CBC">
        <w:rPr>
          <w:rFonts w:ascii="Book Antiqua" w:eastAsia="Book Antiqua" w:hAnsi="Book Antiqua" w:cs="Book Antiqua"/>
          <w:color w:val="000000"/>
        </w:rPr>
        <w:t xml:space="preserve"> MC, Bult P, Beca F, Beck AH, Wang D, Khosla A, </w:t>
      </w:r>
      <w:proofErr w:type="spellStart"/>
      <w:r w:rsidR="008B2CBC">
        <w:rPr>
          <w:rFonts w:ascii="Book Antiqua" w:eastAsia="Book Antiqua" w:hAnsi="Book Antiqua" w:cs="Book Antiqua"/>
          <w:color w:val="000000"/>
        </w:rPr>
        <w:t>Gargeya</w:t>
      </w:r>
      <w:proofErr w:type="spellEnd"/>
      <w:r w:rsidR="008B2CBC">
        <w:rPr>
          <w:rFonts w:ascii="Book Antiqua" w:eastAsia="Book Antiqua" w:hAnsi="Book Antiqua" w:cs="Book Antiqua"/>
          <w:color w:val="000000"/>
        </w:rPr>
        <w:t xml:space="preserve"> R, </w:t>
      </w:r>
      <w:proofErr w:type="spellStart"/>
      <w:r w:rsidR="008B2CBC">
        <w:rPr>
          <w:rFonts w:ascii="Book Antiqua" w:eastAsia="Book Antiqua" w:hAnsi="Book Antiqua" w:cs="Book Antiqua"/>
          <w:color w:val="000000"/>
        </w:rPr>
        <w:t>Irshad</w:t>
      </w:r>
      <w:proofErr w:type="spellEnd"/>
      <w:r w:rsidR="008B2CBC">
        <w:rPr>
          <w:rFonts w:ascii="Book Antiqua" w:eastAsia="Book Antiqua" w:hAnsi="Book Antiqua" w:cs="Book Antiqua"/>
          <w:color w:val="000000"/>
        </w:rPr>
        <w:t xml:space="preserve"> H, Zhong A, Dou Q, Li Q, Chen H, Lin HJ, </w:t>
      </w:r>
      <w:proofErr w:type="spellStart"/>
      <w:r w:rsidR="008B2CBC">
        <w:rPr>
          <w:rFonts w:ascii="Book Antiqua" w:eastAsia="Book Antiqua" w:hAnsi="Book Antiqua" w:cs="Book Antiqua"/>
          <w:color w:val="000000"/>
        </w:rPr>
        <w:t>Heng</w:t>
      </w:r>
      <w:proofErr w:type="spellEnd"/>
      <w:r w:rsidR="008B2CBC">
        <w:rPr>
          <w:rFonts w:ascii="Book Antiqua" w:eastAsia="Book Antiqua" w:hAnsi="Book Antiqua" w:cs="Book Antiqua"/>
          <w:color w:val="000000"/>
        </w:rPr>
        <w:t xml:space="preserve"> PA, </w:t>
      </w:r>
      <w:proofErr w:type="spellStart"/>
      <w:r w:rsidR="008B2CBC">
        <w:rPr>
          <w:rFonts w:ascii="Book Antiqua" w:eastAsia="Book Antiqua" w:hAnsi="Book Antiqua" w:cs="Book Antiqua"/>
          <w:color w:val="000000"/>
        </w:rPr>
        <w:t>Haß</w:t>
      </w:r>
      <w:proofErr w:type="spellEnd"/>
      <w:r w:rsidR="008B2CBC">
        <w:rPr>
          <w:rFonts w:ascii="Book Antiqua" w:eastAsia="Book Antiqua" w:hAnsi="Book Antiqua" w:cs="Book Antiqua"/>
          <w:color w:val="000000"/>
        </w:rPr>
        <w:t xml:space="preserve"> C, </w:t>
      </w:r>
      <w:proofErr w:type="spellStart"/>
      <w:r w:rsidR="008B2CBC">
        <w:rPr>
          <w:rFonts w:ascii="Book Antiqua" w:eastAsia="Book Antiqua" w:hAnsi="Book Antiqua" w:cs="Book Antiqua"/>
          <w:color w:val="000000"/>
        </w:rPr>
        <w:t>Bruni</w:t>
      </w:r>
      <w:proofErr w:type="spellEnd"/>
      <w:r w:rsidR="008B2CBC">
        <w:rPr>
          <w:rFonts w:ascii="Book Antiqua" w:eastAsia="Book Antiqua" w:hAnsi="Book Antiqua" w:cs="Book Antiqua"/>
          <w:color w:val="000000"/>
        </w:rPr>
        <w:t xml:space="preserve"> E, Wong Q, </w:t>
      </w:r>
      <w:proofErr w:type="spellStart"/>
      <w:r w:rsidR="008B2CBC">
        <w:rPr>
          <w:rFonts w:ascii="Book Antiqua" w:eastAsia="Book Antiqua" w:hAnsi="Book Antiqua" w:cs="Book Antiqua"/>
          <w:color w:val="000000"/>
        </w:rPr>
        <w:t>Halici</w:t>
      </w:r>
      <w:proofErr w:type="spellEnd"/>
      <w:r w:rsidR="008B2CBC">
        <w:rPr>
          <w:rFonts w:ascii="Book Antiqua" w:eastAsia="Book Antiqua" w:hAnsi="Book Antiqua" w:cs="Book Antiqua"/>
          <w:color w:val="000000"/>
        </w:rPr>
        <w:t xml:space="preserve"> U, </w:t>
      </w:r>
      <w:proofErr w:type="spellStart"/>
      <w:r w:rsidR="008B2CBC">
        <w:rPr>
          <w:rFonts w:ascii="Book Antiqua" w:eastAsia="Book Antiqua" w:hAnsi="Book Antiqua" w:cs="Book Antiqua"/>
          <w:color w:val="000000"/>
        </w:rPr>
        <w:t>Öner</w:t>
      </w:r>
      <w:proofErr w:type="spellEnd"/>
      <w:r w:rsidR="008B2CBC">
        <w:rPr>
          <w:rFonts w:ascii="Book Antiqua" w:eastAsia="Book Antiqua" w:hAnsi="Book Antiqua" w:cs="Book Antiqua"/>
          <w:color w:val="000000"/>
        </w:rPr>
        <w:t xml:space="preserve"> MÜ, Cetin-</w:t>
      </w:r>
      <w:proofErr w:type="spellStart"/>
      <w:r w:rsidR="008B2CBC">
        <w:rPr>
          <w:rFonts w:ascii="Book Antiqua" w:eastAsia="Book Antiqua" w:hAnsi="Book Antiqua" w:cs="Book Antiqua"/>
          <w:color w:val="000000"/>
        </w:rPr>
        <w:t>Atalay</w:t>
      </w:r>
      <w:proofErr w:type="spellEnd"/>
      <w:r w:rsidR="008B2CBC">
        <w:rPr>
          <w:rFonts w:ascii="Book Antiqua" w:eastAsia="Book Antiqua" w:hAnsi="Book Antiqua" w:cs="Book Antiqua"/>
          <w:color w:val="000000"/>
        </w:rPr>
        <w:t xml:space="preserve"> R, </w:t>
      </w:r>
      <w:proofErr w:type="spellStart"/>
      <w:r w:rsidR="008B2CBC">
        <w:rPr>
          <w:rFonts w:ascii="Book Antiqua" w:eastAsia="Book Antiqua" w:hAnsi="Book Antiqua" w:cs="Book Antiqua"/>
          <w:color w:val="000000"/>
        </w:rPr>
        <w:t>Berseth</w:t>
      </w:r>
      <w:proofErr w:type="spellEnd"/>
      <w:r w:rsidR="008B2CBC">
        <w:rPr>
          <w:rFonts w:ascii="Book Antiqua" w:eastAsia="Book Antiqua" w:hAnsi="Book Antiqua" w:cs="Book Antiqua"/>
          <w:color w:val="000000"/>
        </w:rPr>
        <w:t xml:space="preserve"> M, </w:t>
      </w:r>
      <w:proofErr w:type="spellStart"/>
      <w:r w:rsidR="008B2CBC">
        <w:rPr>
          <w:rFonts w:ascii="Book Antiqua" w:eastAsia="Book Antiqua" w:hAnsi="Book Antiqua" w:cs="Book Antiqua"/>
          <w:color w:val="000000"/>
        </w:rPr>
        <w:t>Khvatkov</w:t>
      </w:r>
      <w:proofErr w:type="spellEnd"/>
      <w:r w:rsidR="008B2CBC">
        <w:rPr>
          <w:rFonts w:ascii="Book Antiqua" w:eastAsia="Book Antiqua" w:hAnsi="Book Antiqua" w:cs="Book Antiqua"/>
          <w:color w:val="000000"/>
        </w:rPr>
        <w:t xml:space="preserve"> V, </w:t>
      </w:r>
      <w:proofErr w:type="spellStart"/>
      <w:r w:rsidR="008B2CBC">
        <w:rPr>
          <w:rFonts w:ascii="Book Antiqua" w:eastAsia="Book Antiqua" w:hAnsi="Book Antiqua" w:cs="Book Antiqua"/>
          <w:color w:val="000000"/>
        </w:rPr>
        <w:t>Vylegzhanin</w:t>
      </w:r>
      <w:proofErr w:type="spellEnd"/>
      <w:r w:rsidR="008B2CBC">
        <w:rPr>
          <w:rFonts w:ascii="Book Antiqua" w:eastAsia="Book Antiqua" w:hAnsi="Book Antiqua" w:cs="Book Antiqua"/>
          <w:color w:val="000000"/>
        </w:rPr>
        <w:t xml:space="preserve"> A, Kraus O, Shaban M, Rajpoot N, Awan R, </w:t>
      </w:r>
      <w:proofErr w:type="spellStart"/>
      <w:r w:rsidR="008B2CBC">
        <w:rPr>
          <w:rFonts w:ascii="Book Antiqua" w:eastAsia="Book Antiqua" w:hAnsi="Book Antiqua" w:cs="Book Antiqua"/>
          <w:color w:val="000000"/>
        </w:rPr>
        <w:t>Sirinukunwattana</w:t>
      </w:r>
      <w:proofErr w:type="spellEnd"/>
      <w:r w:rsidR="008B2CBC">
        <w:rPr>
          <w:rFonts w:ascii="Book Antiqua" w:eastAsia="Book Antiqua" w:hAnsi="Book Antiqua" w:cs="Book Antiqua"/>
          <w:color w:val="000000"/>
        </w:rPr>
        <w:t xml:space="preserve"> K, </w:t>
      </w:r>
      <w:proofErr w:type="spellStart"/>
      <w:r w:rsidR="008B2CBC">
        <w:rPr>
          <w:rFonts w:ascii="Book Antiqua" w:eastAsia="Book Antiqua" w:hAnsi="Book Antiqua" w:cs="Book Antiqua"/>
          <w:color w:val="000000"/>
        </w:rPr>
        <w:t>Qaiser</w:t>
      </w:r>
      <w:proofErr w:type="spellEnd"/>
      <w:r w:rsidR="008B2CBC">
        <w:rPr>
          <w:rFonts w:ascii="Book Antiqua" w:eastAsia="Book Antiqua" w:hAnsi="Book Antiqua" w:cs="Book Antiqua"/>
          <w:color w:val="000000"/>
        </w:rPr>
        <w:t xml:space="preserve"> T, Tsang YW, Tellez D, </w:t>
      </w:r>
      <w:proofErr w:type="spellStart"/>
      <w:r w:rsidR="008B2CBC">
        <w:rPr>
          <w:rFonts w:ascii="Book Antiqua" w:eastAsia="Book Antiqua" w:hAnsi="Book Antiqua" w:cs="Book Antiqua"/>
          <w:color w:val="000000"/>
        </w:rPr>
        <w:t>Annuscheit</w:t>
      </w:r>
      <w:proofErr w:type="spellEnd"/>
      <w:r w:rsidR="008B2CBC">
        <w:rPr>
          <w:rFonts w:ascii="Book Antiqua" w:eastAsia="Book Antiqua" w:hAnsi="Book Antiqua" w:cs="Book Antiqua"/>
          <w:color w:val="000000"/>
        </w:rPr>
        <w:t xml:space="preserve"> J, </w:t>
      </w:r>
      <w:proofErr w:type="spellStart"/>
      <w:r w:rsidR="008B2CBC">
        <w:rPr>
          <w:rFonts w:ascii="Book Antiqua" w:eastAsia="Book Antiqua" w:hAnsi="Book Antiqua" w:cs="Book Antiqua"/>
          <w:color w:val="000000"/>
        </w:rPr>
        <w:t>Hufnagl</w:t>
      </w:r>
      <w:proofErr w:type="spellEnd"/>
      <w:r w:rsidR="008B2CBC">
        <w:rPr>
          <w:rFonts w:ascii="Book Antiqua" w:eastAsia="Book Antiqua" w:hAnsi="Book Antiqua" w:cs="Book Antiqua"/>
          <w:color w:val="000000"/>
        </w:rPr>
        <w:t xml:space="preserve"> P, </w:t>
      </w:r>
      <w:proofErr w:type="spellStart"/>
      <w:r w:rsidR="008B2CBC">
        <w:rPr>
          <w:rFonts w:ascii="Book Antiqua" w:eastAsia="Book Antiqua" w:hAnsi="Book Antiqua" w:cs="Book Antiqua"/>
          <w:color w:val="000000"/>
        </w:rPr>
        <w:t>Valkonen</w:t>
      </w:r>
      <w:proofErr w:type="spellEnd"/>
      <w:r w:rsidR="008B2CBC">
        <w:rPr>
          <w:rFonts w:ascii="Book Antiqua" w:eastAsia="Book Antiqua" w:hAnsi="Book Antiqua" w:cs="Book Antiqua"/>
          <w:color w:val="000000"/>
        </w:rPr>
        <w:t xml:space="preserve"> M, </w:t>
      </w:r>
      <w:proofErr w:type="spellStart"/>
      <w:r w:rsidR="008B2CBC">
        <w:rPr>
          <w:rFonts w:ascii="Book Antiqua" w:eastAsia="Book Antiqua" w:hAnsi="Book Antiqua" w:cs="Book Antiqua"/>
          <w:color w:val="000000"/>
        </w:rPr>
        <w:t>Kartasalo</w:t>
      </w:r>
      <w:proofErr w:type="spellEnd"/>
      <w:r w:rsidR="008B2CBC">
        <w:rPr>
          <w:rFonts w:ascii="Book Antiqua" w:eastAsia="Book Antiqua" w:hAnsi="Book Antiqua" w:cs="Book Antiqua"/>
          <w:color w:val="000000"/>
        </w:rPr>
        <w:t xml:space="preserve"> K, </w:t>
      </w:r>
      <w:proofErr w:type="spellStart"/>
      <w:r w:rsidR="008B2CBC">
        <w:rPr>
          <w:rFonts w:ascii="Book Antiqua" w:eastAsia="Book Antiqua" w:hAnsi="Book Antiqua" w:cs="Book Antiqua"/>
          <w:color w:val="000000"/>
        </w:rPr>
        <w:t>Latonen</w:t>
      </w:r>
      <w:proofErr w:type="spellEnd"/>
      <w:r w:rsidR="008B2CBC">
        <w:rPr>
          <w:rFonts w:ascii="Book Antiqua" w:eastAsia="Book Antiqua" w:hAnsi="Book Antiqua" w:cs="Book Antiqua"/>
          <w:color w:val="000000"/>
        </w:rPr>
        <w:t xml:space="preserve"> L, </w:t>
      </w:r>
      <w:proofErr w:type="spellStart"/>
      <w:r w:rsidR="008B2CBC">
        <w:rPr>
          <w:rFonts w:ascii="Book Antiqua" w:eastAsia="Book Antiqua" w:hAnsi="Book Antiqua" w:cs="Book Antiqua"/>
          <w:color w:val="000000"/>
        </w:rPr>
        <w:t>Ruusuvuori</w:t>
      </w:r>
      <w:proofErr w:type="spellEnd"/>
      <w:r w:rsidR="008B2CBC">
        <w:rPr>
          <w:rFonts w:ascii="Book Antiqua" w:eastAsia="Book Antiqua" w:hAnsi="Book Antiqua" w:cs="Book Antiqua"/>
          <w:color w:val="000000"/>
        </w:rPr>
        <w:t xml:space="preserve"> P, </w:t>
      </w:r>
      <w:proofErr w:type="spellStart"/>
      <w:r w:rsidR="008B2CBC">
        <w:rPr>
          <w:rFonts w:ascii="Book Antiqua" w:eastAsia="Book Antiqua" w:hAnsi="Book Antiqua" w:cs="Book Antiqua"/>
          <w:color w:val="000000"/>
        </w:rPr>
        <w:t>Liimatainen</w:t>
      </w:r>
      <w:proofErr w:type="spellEnd"/>
      <w:r w:rsidR="008B2CBC">
        <w:rPr>
          <w:rFonts w:ascii="Book Antiqua" w:eastAsia="Book Antiqua" w:hAnsi="Book Antiqua" w:cs="Book Antiqua"/>
          <w:color w:val="000000"/>
        </w:rPr>
        <w:t xml:space="preserve"> K, </w:t>
      </w:r>
      <w:proofErr w:type="spellStart"/>
      <w:r w:rsidR="008B2CBC">
        <w:rPr>
          <w:rFonts w:ascii="Book Antiqua" w:eastAsia="Book Antiqua" w:hAnsi="Book Antiqua" w:cs="Book Antiqua"/>
          <w:color w:val="000000"/>
        </w:rPr>
        <w:t>Albarqouni</w:t>
      </w:r>
      <w:proofErr w:type="spellEnd"/>
      <w:r w:rsidR="008B2CBC">
        <w:rPr>
          <w:rFonts w:ascii="Book Antiqua" w:eastAsia="Book Antiqua" w:hAnsi="Book Antiqua" w:cs="Book Antiqua"/>
          <w:color w:val="000000"/>
        </w:rPr>
        <w:t xml:space="preserve"> S, </w:t>
      </w:r>
      <w:proofErr w:type="spellStart"/>
      <w:r w:rsidR="008B2CBC">
        <w:rPr>
          <w:rFonts w:ascii="Book Antiqua" w:eastAsia="Book Antiqua" w:hAnsi="Book Antiqua" w:cs="Book Antiqua"/>
          <w:color w:val="000000"/>
        </w:rPr>
        <w:t>Mungal</w:t>
      </w:r>
      <w:proofErr w:type="spellEnd"/>
      <w:r w:rsidR="008B2CBC">
        <w:rPr>
          <w:rFonts w:ascii="Book Antiqua" w:eastAsia="Book Antiqua" w:hAnsi="Book Antiqua" w:cs="Book Antiqua"/>
          <w:color w:val="000000"/>
        </w:rPr>
        <w:t xml:space="preserve"> B, George A, </w:t>
      </w:r>
      <w:proofErr w:type="spellStart"/>
      <w:r w:rsidR="008B2CBC">
        <w:rPr>
          <w:rFonts w:ascii="Book Antiqua" w:eastAsia="Book Antiqua" w:hAnsi="Book Antiqua" w:cs="Book Antiqua"/>
          <w:color w:val="000000"/>
        </w:rPr>
        <w:t>Demirci</w:t>
      </w:r>
      <w:proofErr w:type="spellEnd"/>
      <w:r w:rsidR="008B2CBC">
        <w:rPr>
          <w:rFonts w:ascii="Book Antiqua" w:eastAsia="Book Antiqua" w:hAnsi="Book Antiqua" w:cs="Book Antiqua"/>
          <w:color w:val="000000"/>
        </w:rPr>
        <w:t xml:space="preserve"> S, </w:t>
      </w:r>
      <w:proofErr w:type="spellStart"/>
      <w:r w:rsidR="008B2CBC">
        <w:rPr>
          <w:rFonts w:ascii="Book Antiqua" w:eastAsia="Book Antiqua" w:hAnsi="Book Antiqua" w:cs="Book Antiqua"/>
          <w:color w:val="000000"/>
        </w:rPr>
        <w:t>Navab</w:t>
      </w:r>
      <w:proofErr w:type="spellEnd"/>
      <w:r w:rsidR="008B2CBC">
        <w:rPr>
          <w:rFonts w:ascii="Book Antiqua" w:eastAsia="Book Antiqua" w:hAnsi="Book Antiqua" w:cs="Book Antiqua"/>
          <w:color w:val="000000"/>
        </w:rPr>
        <w:t xml:space="preserve"> N, Watanabe S, Seno S, </w:t>
      </w:r>
      <w:proofErr w:type="spellStart"/>
      <w:r w:rsidR="008B2CBC">
        <w:rPr>
          <w:rFonts w:ascii="Book Antiqua" w:eastAsia="Book Antiqua" w:hAnsi="Book Antiqua" w:cs="Book Antiqua"/>
          <w:color w:val="000000"/>
        </w:rPr>
        <w:t>Takenaka</w:t>
      </w:r>
      <w:proofErr w:type="spellEnd"/>
      <w:r w:rsidR="008B2CBC">
        <w:rPr>
          <w:rFonts w:ascii="Book Antiqua" w:eastAsia="Book Antiqua" w:hAnsi="Book Antiqua" w:cs="Book Antiqua"/>
          <w:color w:val="000000"/>
        </w:rPr>
        <w:t xml:space="preserve"> Y, Matsuda H, </w:t>
      </w:r>
      <w:proofErr w:type="spellStart"/>
      <w:r w:rsidR="008B2CBC">
        <w:rPr>
          <w:rFonts w:ascii="Book Antiqua" w:eastAsia="Book Antiqua" w:hAnsi="Book Antiqua" w:cs="Book Antiqua"/>
          <w:color w:val="000000"/>
        </w:rPr>
        <w:t>Ahmady</w:t>
      </w:r>
      <w:proofErr w:type="spellEnd"/>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color w:val="000000"/>
        </w:rPr>
        <w:t>Phoulady</w:t>
      </w:r>
      <w:proofErr w:type="spellEnd"/>
      <w:r w:rsidR="008B2CBC">
        <w:rPr>
          <w:rFonts w:ascii="Book Antiqua" w:eastAsia="Book Antiqua" w:hAnsi="Book Antiqua" w:cs="Book Antiqua"/>
          <w:color w:val="000000"/>
        </w:rPr>
        <w:t xml:space="preserve"> H, </w:t>
      </w:r>
      <w:proofErr w:type="spellStart"/>
      <w:r w:rsidR="008B2CBC">
        <w:rPr>
          <w:rFonts w:ascii="Book Antiqua" w:eastAsia="Book Antiqua" w:hAnsi="Book Antiqua" w:cs="Book Antiqua"/>
          <w:color w:val="000000"/>
        </w:rPr>
        <w:t>Kovalev</w:t>
      </w:r>
      <w:proofErr w:type="spellEnd"/>
      <w:r w:rsidR="008B2CBC">
        <w:rPr>
          <w:rFonts w:ascii="Book Antiqua" w:eastAsia="Book Antiqua" w:hAnsi="Book Antiqua" w:cs="Book Antiqua"/>
          <w:color w:val="000000"/>
        </w:rPr>
        <w:t xml:space="preserve"> V, </w:t>
      </w:r>
      <w:proofErr w:type="spellStart"/>
      <w:r w:rsidR="008B2CBC">
        <w:rPr>
          <w:rFonts w:ascii="Book Antiqua" w:eastAsia="Book Antiqua" w:hAnsi="Book Antiqua" w:cs="Book Antiqua"/>
          <w:color w:val="000000"/>
        </w:rPr>
        <w:t>Kalinovsky</w:t>
      </w:r>
      <w:proofErr w:type="spellEnd"/>
      <w:r w:rsidR="008B2CBC">
        <w:rPr>
          <w:rFonts w:ascii="Book Antiqua" w:eastAsia="Book Antiqua" w:hAnsi="Book Antiqua" w:cs="Book Antiqua"/>
          <w:color w:val="000000"/>
        </w:rPr>
        <w:t xml:space="preserve"> A, </w:t>
      </w:r>
      <w:proofErr w:type="spellStart"/>
      <w:r w:rsidR="008B2CBC">
        <w:rPr>
          <w:rFonts w:ascii="Book Antiqua" w:eastAsia="Book Antiqua" w:hAnsi="Book Antiqua" w:cs="Book Antiqua"/>
          <w:color w:val="000000"/>
        </w:rPr>
        <w:t>Liauchuk</w:t>
      </w:r>
      <w:proofErr w:type="spellEnd"/>
      <w:r w:rsidR="008B2CBC">
        <w:rPr>
          <w:rFonts w:ascii="Book Antiqua" w:eastAsia="Book Antiqua" w:hAnsi="Book Antiqua" w:cs="Book Antiqua"/>
          <w:color w:val="000000"/>
        </w:rPr>
        <w:t xml:space="preserve"> V, Bueno G, Fernandez-</w:t>
      </w:r>
      <w:proofErr w:type="spellStart"/>
      <w:r w:rsidR="008B2CBC">
        <w:rPr>
          <w:rFonts w:ascii="Book Antiqua" w:eastAsia="Book Antiqua" w:hAnsi="Book Antiqua" w:cs="Book Antiqua"/>
          <w:color w:val="000000"/>
        </w:rPr>
        <w:t>Carrobles</w:t>
      </w:r>
      <w:proofErr w:type="spellEnd"/>
      <w:r w:rsidR="008B2CBC">
        <w:rPr>
          <w:rFonts w:ascii="Book Antiqua" w:eastAsia="Book Antiqua" w:hAnsi="Book Antiqua" w:cs="Book Antiqua"/>
          <w:color w:val="000000"/>
        </w:rPr>
        <w:t xml:space="preserve"> MM, Serrano I, </w:t>
      </w:r>
      <w:proofErr w:type="spellStart"/>
      <w:r w:rsidR="008B2CBC">
        <w:rPr>
          <w:rFonts w:ascii="Book Antiqua" w:eastAsia="Book Antiqua" w:hAnsi="Book Antiqua" w:cs="Book Antiqua"/>
          <w:color w:val="000000"/>
        </w:rPr>
        <w:t>Deniz</w:t>
      </w:r>
      <w:proofErr w:type="spellEnd"/>
      <w:r w:rsidR="008B2CBC">
        <w:rPr>
          <w:rFonts w:ascii="Book Antiqua" w:eastAsia="Book Antiqua" w:hAnsi="Book Antiqua" w:cs="Book Antiqua"/>
          <w:color w:val="000000"/>
        </w:rPr>
        <w:t xml:space="preserve"> O, </w:t>
      </w:r>
      <w:proofErr w:type="spellStart"/>
      <w:r w:rsidR="008B2CBC">
        <w:rPr>
          <w:rFonts w:ascii="Book Antiqua" w:eastAsia="Book Antiqua" w:hAnsi="Book Antiqua" w:cs="Book Antiqua"/>
          <w:color w:val="000000"/>
        </w:rPr>
        <w:t>Racoceanu</w:t>
      </w:r>
      <w:proofErr w:type="spellEnd"/>
      <w:r w:rsidR="008B2CBC">
        <w:rPr>
          <w:rFonts w:ascii="Book Antiqua" w:eastAsia="Book Antiqua" w:hAnsi="Book Antiqua" w:cs="Book Antiqua"/>
          <w:color w:val="000000"/>
        </w:rPr>
        <w:t xml:space="preserve"> D, </w:t>
      </w:r>
      <w:proofErr w:type="spellStart"/>
      <w:r w:rsidR="008B2CBC">
        <w:rPr>
          <w:rFonts w:ascii="Book Antiqua" w:eastAsia="Book Antiqua" w:hAnsi="Book Antiqua" w:cs="Book Antiqua"/>
          <w:color w:val="000000"/>
        </w:rPr>
        <w:t>Venâncio</w:t>
      </w:r>
      <w:proofErr w:type="spellEnd"/>
      <w:r w:rsidR="008B2CBC">
        <w:rPr>
          <w:rFonts w:ascii="Book Antiqua" w:eastAsia="Book Antiqua" w:hAnsi="Book Antiqua" w:cs="Book Antiqua"/>
          <w:color w:val="000000"/>
        </w:rPr>
        <w:t xml:space="preserve"> R. Diagnostic Assessment of Deep Learning Algorithms for Detection of Lymph Node Metastases in Women With Breast Cancer. </w:t>
      </w:r>
      <w:r w:rsidR="008B2CBC">
        <w:rPr>
          <w:rFonts w:ascii="Book Antiqua" w:eastAsia="Book Antiqua" w:hAnsi="Book Antiqua" w:cs="Book Antiqua"/>
          <w:i/>
          <w:iCs/>
          <w:color w:val="000000"/>
        </w:rPr>
        <w:t>JAMA</w:t>
      </w:r>
      <w:r w:rsidR="008B2CBC">
        <w:rPr>
          <w:rFonts w:ascii="Book Antiqua" w:eastAsia="Book Antiqua" w:hAnsi="Book Antiqua" w:cs="Book Antiqua"/>
          <w:color w:val="000000"/>
        </w:rPr>
        <w:t xml:space="preserve"> 2017; </w:t>
      </w:r>
      <w:r w:rsidR="008B2CBC">
        <w:rPr>
          <w:rFonts w:ascii="Book Antiqua" w:eastAsia="Book Antiqua" w:hAnsi="Book Antiqua" w:cs="Book Antiqua"/>
          <w:b/>
          <w:bCs/>
          <w:color w:val="000000"/>
        </w:rPr>
        <w:t>318</w:t>
      </w:r>
      <w:r w:rsidR="008B2CBC">
        <w:rPr>
          <w:rFonts w:ascii="Book Antiqua" w:eastAsia="Book Antiqua" w:hAnsi="Book Antiqua" w:cs="Book Antiqua"/>
          <w:color w:val="000000"/>
        </w:rPr>
        <w:t>: 2199-2210 [PMID: 29234806 DOI: 10.1001/jama.2017.14585]</w:t>
      </w:r>
    </w:p>
    <w:p w14:paraId="6E3DDFB8" w14:textId="0806065F"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Kotsenas</w:t>
      </w:r>
      <w:proofErr w:type="spellEnd"/>
      <w:r>
        <w:rPr>
          <w:rFonts w:ascii="Book Antiqua" w:eastAsia="Book Antiqua" w:hAnsi="Book Antiqua" w:cs="Book Antiqua"/>
          <w:b/>
          <w:bCs/>
          <w:color w:val="000000"/>
        </w:rPr>
        <w:t xml:space="preserve"> AL</w:t>
      </w:r>
      <w:r>
        <w:rPr>
          <w:rFonts w:ascii="Book Antiqua" w:eastAsia="Book Antiqua" w:hAnsi="Book Antiqua" w:cs="Book Antiqua"/>
          <w:color w:val="000000"/>
        </w:rPr>
        <w:t xml:space="preserve">, Balthazar P, Andrews D, Geis JR, Cook TS. Rethinking Patient Consent in the Era of Artificial Intelligence and Big Data. </w:t>
      </w:r>
      <w:r>
        <w:rPr>
          <w:rFonts w:ascii="Book Antiqua" w:eastAsia="Book Antiqua" w:hAnsi="Book Antiqua" w:cs="Book Antiqua"/>
          <w:i/>
          <w:iCs/>
          <w:color w:val="000000"/>
        </w:rPr>
        <w:t xml:space="preserve">J Am </w:t>
      </w:r>
      <w:proofErr w:type="spellStart"/>
      <w:r>
        <w:rPr>
          <w:rFonts w:ascii="Book Antiqua" w:eastAsia="Book Antiqua" w:hAnsi="Book Antiqua" w:cs="Book Antiqua"/>
          <w:i/>
          <w:iCs/>
          <w:color w:val="000000"/>
        </w:rPr>
        <w:t>Coll</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Radiol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18</w:t>
      </w:r>
      <w:r>
        <w:rPr>
          <w:rFonts w:ascii="Book Antiqua" w:eastAsia="Book Antiqua" w:hAnsi="Book Antiqua" w:cs="Book Antiqua"/>
          <w:color w:val="000000"/>
        </w:rPr>
        <w:t>: 180-184 [PMID: 33413897 DOI: 10.1016/j.jacr.2020.09.022]</w:t>
      </w:r>
    </w:p>
    <w:p w14:paraId="56BC8D34" w14:textId="6A2F131F"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Campanella G</w:t>
      </w:r>
      <w:r>
        <w:rPr>
          <w:rFonts w:ascii="Book Antiqua" w:eastAsia="Book Antiqua" w:hAnsi="Book Antiqua" w:cs="Book Antiqua"/>
          <w:color w:val="000000"/>
        </w:rPr>
        <w:t xml:space="preserve">, Hanna MG, </w:t>
      </w:r>
      <w:proofErr w:type="spellStart"/>
      <w:r>
        <w:rPr>
          <w:rFonts w:ascii="Book Antiqua" w:eastAsia="Book Antiqua" w:hAnsi="Book Antiqua" w:cs="Book Antiqua"/>
          <w:color w:val="000000"/>
        </w:rPr>
        <w:t>Geneslaw</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Miraflor</w:t>
      </w:r>
      <w:proofErr w:type="spellEnd"/>
      <w:r>
        <w:rPr>
          <w:rFonts w:ascii="Book Antiqua" w:eastAsia="Book Antiqua" w:hAnsi="Book Antiqua" w:cs="Book Antiqua"/>
          <w:color w:val="000000"/>
        </w:rPr>
        <w:t xml:space="preserve"> A, Werneck Krauss Silva V, </w:t>
      </w:r>
      <w:proofErr w:type="spellStart"/>
      <w:r>
        <w:rPr>
          <w:rFonts w:ascii="Book Antiqua" w:eastAsia="Book Antiqua" w:hAnsi="Book Antiqua" w:cs="Book Antiqua"/>
          <w:color w:val="000000"/>
        </w:rPr>
        <w:t>Busam</w:t>
      </w:r>
      <w:proofErr w:type="spellEnd"/>
      <w:r>
        <w:rPr>
          <w:rFonts w:ascii="Book Antiqua" w:eastAsia="Book Antiqua" w:hAnsi="Book Antiqua" w:cs="Book Antiqua"/>
          <w:color w:val="000000"/>
        </w:rPr>
        <w:t xml:space="preserve"> KJ, </w:t>
      </w:r>
      <w:proofErr w:type="spellStart"/>
      <w:r>
        <w:rPr>
          <w:rFonts w:ascii="Book Antiqua" w:eastAsia="Book Antiqua" w:hAnsi="Book Antiqua" w:cs="Book Antiqua"/>
          <w:color w:val="000000"/>
        </w:rPr>
        <w:t>Brogi</w:t>
      </w:r>
      <w:proofErr w:type="spellEnd"/>
      <w:r>
        <w:rPr>
          <w:rFonts w:ascii="Book Antiqua" w:eastAsia="Book Antiqua" w:hAnsi="Book Antiqua" w:cs="Book Antiqua"/>
          <w:color w:val="000000"/>
        </w:rPr>
        <w:t xml:space="preserve"> E, Reuter VE, </w:t>
      </w:r>
      <w:proofErr w:type="spellStart"/>
      <w:r>
        <w:rPr>
          <w:rFonts w:ascii="Book Antiqua" w:eastAsia="Book Antiqua" w:hAnsi="Book Antiqua" w:cs="Book Antiqua"/>
          <w:color w:val="000000"/>
        </w:rPr>
        <w:t>Klimstra</w:t>
      </w:r>
      <w:proofErr w:type="spellEnd"/>
      <w:r>
        <w:rPr>
          <w:rFonts w:ascii="Book Antiqua" w:eastAsia="Book Antiqua" w:hAnsi="Book Antiqua" w:cs="Book Antiqua"/>
          <w:color w:val="000000"/>
        </w:rPr>
        <w:t xml:space="preserve"> DS, Fuchs TJ. Clinical-grade computational pathology </w:t>
      </w:r>
      <w:r>
        <w:rPr>
          <w:rFonts w:ascii="Book Antiqua" w:eastAsia="Book Antiqua" w:hAnsi="Book Antiqua" w:cs="Book Antiqua"/>
          <w:color w:val="000000"/>
        </w:rPr>
        <w:lastRenderedPageBreak/>
        <w:t xml:space="preserve">using weakly supervised deep learning on whole slide images.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1301-1309 [PMID: 31308507 DOI: 10.1038/s41591-019-0508-1]</w:t>
      </w:r>
    </w:p>
    <w:p w14:paraId="1A81EB5F" w14:textId="2AFD7756"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Jones AD</w:t>
      </w:r>
      <w:r>
        <w:rPr>
          <w:rFonts w:ascii="Book Antiqua" w:eastAsia="Book Antiqua" w:hAnsi="Book Antiqua" w:cs="Book Antiqua"/>
          <w:color w:val="000000"/>
        </w:rPr>
        <w:t xml:space="preserve">, Graff JP, Darrow M, </w:t>
      </w:r>
      <w:proofErr w:type="spellStart"/>
      <w:r>
        <w:rPr>
          <w:rFonts w:ascii="Book Antiqua" w:eastAsia="Book Antiqua" w:hAnsi="Book Antiqua" w:cs="Book Antiqua"/>
          <w:color w:val="000000"/>
        </w:rPr>
        <w:t>Borowsky</w:t>
      </w:r>
      <w:proofErr w:type="spellEnd"/>
      <w:r>
        <w:rPr>
          <w:rFonts w:ascii="Book Antiqua" w:eastAsia="Book Antiqua" w:hAnsi="Book Antiqua" w:cs="Book Antiqua"/>
          <w:color w:val="000000"/>
        </w:rPr>
        <w:t xml:space="preserve"> A, Olson KA, Gandour-Edwards R, Datta Mitra A, Wei D, Gao G, Durbin-Johnson B, Rashidi HH. Impact of pre-analytical variables on deep learning accuracy in histopathology. </w:t>
      </w:r>
      <w:r>
        <w:rPr>
          <w:rFonts w:ascii="Book Antiqua" w:eastAsia="Book Antiqua" w:hAnsi="Book Antiqua" w:cs="Book Antiqua"/>
          <w:i/>
          <w:iCs/>
          <w:color w:val="000000"/>
        </w:rPr>
        <w:t>Histopathology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75</w:t>
      </w:r>
      <w:r>
        <w:rPr>
          <w:rFonts w:ascii="Book Antiqua" w:eastAsia="Book Antiqua" w:hAnsi="Book Antiqua" w:cs="Book Antiqua"/>
          <w:color w:val="000000"/>
        </w:rPr>
        <w:t>: 39-53 [PMID: 30801768 DOI: 10.1111/his.13844]</w:t>
      </w:r>
    </w:p>
    <w:p w14:paraId="052F4912" w14:textId="58D7E75F"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Hipp</w:t>
      </w:r>
      <w:proofErr w:type="spellEnd"/>
      <w:r>
        <w:rPr>
          <w:rFonts w:ascii="Book Antiqua" w:eastAsia="Book Antiqua" w:hAnsi="Book Antiqua" w:cs="Book Antiqua"/>
          <w:b/>
          <w:bCs/>
          <w:color w:val="000000"/>
        </w:rPr>
        <w:t xml:space="preserve"> JD</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Sica</w:t>
      </w:r>
      <w:proofErr w:type="spellEnd"/>
      <w:r>
        <w:rPr>
          <w:rFonts w:ascii="Book Antiqua" w:eastAsia="Book Antiqua" w:hAnsi="Book Antiqua" w:cs="Book Antiqua"/>
          <w:color w:val="000000"/>
        </w:rPr>
        <w:t xml:space="preserve"> J, McKenna B, Monaco J,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 Cheng J, </w:t>
      </w:r>
      <w:proofErr w:type="spellStart"/>
      <w:r>
        <w:rPr>
          <w:rFonts w:ascii="Book Antiqua" w:eastAsia="Book Antiqua" w:hAnsi="Book Antiqua" w:cs="Book Antiqua"/>
          <w:color w:val="000000"/>
        </w:rPr>
        <w:t>Balis</w:t>
      </w:r>
      <w:proofErr w:type="spellEnd"/>
      <w:r>
        <w:rPr>
          <w:rFonts w:ascii="Book Antiqua" w:eastAsia="Book Antiqua" w:hAnsi="Book Antiqua" w:cs="Book Antiqua"/>
          <w:color w:val="000000"/>
        </w:rPr>
        <w:t xml:space="preserve"> UJ. The need for the pathology community to sponsor a whole slide imaging repository with technical guidance from the pathology informatics community.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Inform</w:t>
      </w:r>
      <w:r>
        <w:rPr>
          <w:rFonts w:ascii="Book Antiqua" w:eastAsia="Book Antiqua" w:hAnsi="Book Antiqua" w:cs="Book Antiqua"/>
          <w:color w:val="000000"/>
        </w:rPr>
        <w:t xml:space="preserve"> 2011; </w:t>
      </w:r>
      <w:r>
        <w:rPr>
          <w:rFonts w:ascii="Book Antiqua" w:eastAsia="Book Antiqua" w:hAnsi="Book Antiqua" w:cs="Book Antiqua"/>
          <w:b/>
          <w:bCs/>
          <w:color w:val="000000"/>
        </w:rPr>
        <w:t>2</w:t>
      </w:r>
      <w:r>
        <w:rPr>
          <w:rFonts w:ascii="Book Antiqua" w:eastAsia="Book Antiqua" w:hAnsi="Book Antiqua" w:cs="Book Antiqua"/>
          <w:color w:val="000000"/>
        </w:rPr>
        <w:t>: 31 [PMID: 21845229 DOI: 10.4103/2153-3539.83191]</w:t>
      </w:r>
    </w:p>
    <w:p w14:paraId="0212FBCE" w14:textId="6DD40C23"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Cooper LA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Demicco</w:t>
      </w:r>
      <w:proofErr w:type="spellEnd"/>
      <w:r>
        <w:rPr>
          <w:rFonts w:ascii="Book Antiqua" w:eastAsia="Book Antiqua" w:hAnsi="Book Antiqua" w:cs="Book Antiqua"/>
          <w:color w:val="000000"/>
        </w:rPr>
        <w:t xml:space="preserve"> EG, </w:t>
      </w:r>
      <w:proofErr w:type="spellStart"/>
      <w:r>
        <w:rPr>
          <w:rFonts w:ascii="Book Antiqua" w:eastAsia="Book Antiqua" w:hAnsi="Book Antiqua" w:cs="Book Antiqua"/>
          <w:color w:val="000000"/>
        </w:rPr>
        <w:t>Saltz</w:t>
      </w:r>
      <w:proofErr w:type="spellEnd"/>
      <w:r>
        <w:rPr>
          <w:rFonts w:ascii="Book Antiqua" w:eastAsia="Book Antiqua" w:hAnsi="Book Antiqua" w:cs="Book Antiqua"/>
          <w:color w:val="000000"/>
        </w:rPr>
        <w:t xml:space="preserve"> JH, Powell RT, Rao A, Lazar AJ. </w:t>
      </w:r>
      <w:proofErr w:type="spellStart"/>
      <w:r>
        <w:rPr>
          <w:rFonts w:ascii="Book Antiqua" w:eastAsia="Book Antiqua" w:hAnsi="Book Antiqua" w:cs="Book Antiqua"/>
          <w:color w:val="000000"/>
        </w:rPr>
        <w:t>PanCancer</w:t>
      </w:r>
      <w:proofErr w:type="spellEnd"/>
      <w:r>
        <w:rPr>
          <w:rFonts w:ascii="Book Antiqua" w:eastAsia="Book Antiqua" w:hAnsi="Book Antiqua" w:cs="Book Antiqua"/>
          <w:color w:val="000000"/>
        </w:rPr>
        <w:t xml:space="preserve"> insights from The Cancer Genome Atlas: the pathologist's perspective.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244</w:t>
      </w:r>
      <w:r>
        <w:rPr>
          <w:rFonts w:ascii="Book Antiqua" w:eastAsia="Book Antiqua" w:hAnsi="Book Antiqua" w:cs="Book Antiqua"/>
          <w:color w:val="000000"/>
        </w:rPr>
        <w:t>: 512-524 [PMID: 29288495 DOI: 10.1002/path.5028]</w:t>
      </w:r>
    </w:p>
    <w:p w14:paraId="2D52AD28" w14:textId="7AE298BE"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Hartman DJ</w:t>
      </w:r>
      <w:r>
        <w:rPr>
          <w:rFonts w:ascii="Book Antiqua" w:eastAsia="Book Antiqua" w:hAnsi="Book Antiqua" w:cs="Book Antiqua"/>
          <w:color w:val="000000"/>
        </w:rPr>
        <w:t xml:space="preserve">, Van Der </w:t>
      </w:r>
      <w:proofErr w:type="spellStart"/>
      <w:r>
        <w:rPr>
          <w:rFonts w:ascii="Book Antiqua" w:eastAsia="Book Antiqua" w:hAnsi="Book Antiqua" w:cs="Book Antiqua"/>
          <w:color w:val="000000"/>
        </w:rPr>
        <w:t>Laak</w:t>
      </w:r>
      <w:proofErr w:type="spellEnd"/>
      <w:r>
        <w:rPr>
          <w:rFonts w:ascii="Book Antiqua" w:eastAsia="Book Antiqua" w:hAnsi="Book Antiqua" w:cs="Book Antiqua"/>
          <w:color w:val="000000"/>
        </w:rPr>
        <w:t xml:space="preserve"> JAWM, </w:t>
      </w:r>
      <w:proofErr w:type="spellStart"/>
      <w:r>
        <w:rPr>
          <w:rFonts w:ascii="Book Antiqua" w:eastAsia="Book Antiqua" w:hAnsi="Book Antiqua" w:cs="Book Antiqua"/>
          <w:color w:val="000000"/>
        </w:rPr>
        <w:t>Gurcan</w:t>
      </w:r>
      <w:proofErr w:type="spellEnd"/>
      <w:r>
        <w:rPr>
          <w:rFonts w:ascii="Book Antiqua" w:eastAsia="Book Antiqua" w:hAnsi="Book Antiqua" w:cs="Book Antiqua"/>
          <w:color w:val="000000"/>
        </w:rPr>
        <w:t xml:space="preserve"> MN, </w:t>
      </w:r>
      <w:proofErr w:type="spellStart"/>
      <w:r>
        <w:rPr>
          <w:rFonts w:ascii="Book Antiqua" w:eastAsia="Book Antiqua" w:hAnsi="Book Antiqua" w:cs="Book Antiqua"/>
          <w:color w:val="000000"/>
        </w:rPr>
        <w:t>Pantanowitz</w:t>
      </w:r>
      <w:proofErr w:type="spellEnd"/>
      <w:r>
        <w:rPr>
          <w:rFonts w:ascii="Book Antiqua" w:eastAsia="Book Antiqua" w:hAnsi="Book Antiqua" w:cs="Book Antiqua"/>
          <w:color w:val="000000"/>
        </w:rPr>
        <w:t xml:space="preserve"> L. Value of Public Challenges for the Development of Pathology Deep Learning Algorithms.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Inform</w:t>
      </w:r>
      <w:r>
        <w:rPr>
          <w:rFonts w:ascii="Book Antiqua" w:eastAsia="Book Antiqua" w:hAnsi="Book Antiqua" w:cs="Book Antiqua"/>
          <w:color w:val="000000"/>
        </w:rPr>
        <w:t xml:space="preserve"> 2020; </w:t>
      </w:r>
      <w:r>
        <w:rPr>
          <w:rFonts w:ascii="Book Antiqua" w:eastAsia="Book Antiqua" w:hAnsi="Book Antiqua" w:cs="Book Antiqua"/>
          <w:b/>
          <w:bCs/>
          <w:color w:val="000000"/>
        </w:rPr>
        <w:t>11</w:t>
      </w:r>
      <w:r>
        <w:rPr>
          <w:rFonts w:ascii="Book Antiqua" w:eastAsia="Book Antiqua" w:hAnsi="Book Antiqua" w:cs="Book Antiqua"/>
          <w:color w:val="000000"/>
        </w:rPr>
        <w:t>: 7 [PMID: 32318315 DOI: 10.4103/jpi.jpi_64_19]</w:t>
      </w:r>
    </w:p>
    <w:p w14:paraId="57C9AE86" w14:textId="620A9EF1"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Yoshida H</w:t>
      </w:r>
      <w:r>
        <w:rPr>
          <w:rFonts w:ascii="Book Antiqua" w:eastAsia="Book Antiqua" w:hAnsi="Book Antiqua" w:cs="Book Antiqua"/>
          <w:color w:val="000000"/>
        </w:rPr>
        <w:t xml:space="preserve">, Yokota H, Singh R, </w:t>
      </w:r>
      <w:proofErr w:type="spellStart"/>
      <w:r>
        <w:rPr>
          <w:rFonts w:ascii="Book Antiqua" w:eastAsia="Book Antiqua" w:hAnsi="Book Antiqua" w:cs="Book Antiqua"/>
          <w:color w:val="000000"/>
        </w:rPr>
        <w:t>Kiyuna</w:t>
      </w:r>
      <w:proofErr w:type="spellEnd"/>
      <w:r>
        <w:rPr>
          <w:rFonts w:ascii="Book Antiqua" w:eastAsia="Book Antiqua" w:hAnsi="Book Antiqua" w:cs="Book Antiqua"/>
          <w:color w:val="000000"/>
        </w:rPr>
        <w:t xml:space="preserve"> T, Yamaguchi M, Kikuchi S, Yagi Y, </w:t>
      </w:r>
      <w:proofErr w:type="spellStart"/>
      <w:r>
        <w:rPr>
          <w:rFonts w:ascii="Book Antiqua" w:eastAsia="Book Antiqua" w:hAnsi="Book Antiqua" w:cs="Book Antiqua"/>
          <w:color w:val="000000"/>
        </w:rPr>
        <w:t>Ochiai</w:t>
      </w:r>
      <w:proofErr w:type="spellEnd"/>
      <w:r>
        <w:rPr>
          <w:rFonts w:ascii="Book Antiqua" w:eastAsia="Book Antiqua" w:hAnsi="Book Antiqua" w:cs="Book Antiqua"/>
          <w:color w:val="000000"/>
        </w:rPr>
        <w:t xml:space="preserve"> A. Meeting Report: The International Workshop on Harmonization and Standardization of Digital Pathology Image, Held on April 4, 2019 in Tokyo. </w:t>
      </w:r>
      <w:r>
        <w:rPr>
          <w:rFonts w:ascii="Book Antiqua" w:eastAsia="Book Antiqua" w:hAnsi="Book Antiqua" w:cs="Book Antiqua"/>
          <w:i/>
          <w:iCs/>
          <w:color w:val="000000"/>
        </w:rPr>
        <w:t>Pathobiology</w:t>
      </w:r>
      <w:r>
        <w:rPr>
          <w:rFonts w:ascii="Book Antiqua" w:eastAsia="Book Antiqua" w:hAnsi="Book Antiqua" w:cs="Book Antiqua"/>
          <w:color w:val="000000"/>
        </w:rPr>
        <w:t xml:space="preserve"> 2019; </w:t>
      </w:r>
      <w:r>
        <w:rPr>
          <w:rFonts w:ascii="Book Antiqua" w:eastAsia="Book Antiqua" w:hAnsi="Book Antiqua" w:cs="Book Antiqua"/>
          <w:b/>
          <w:bCs/>
          <w:color w:val="000000"/>
        </w:rPr>
        <w:t>86</w:t>
      </w:r>
      <w:r>
        <w:rPr>
          <w:rFonts w:ascii="Book Antiqua" w:eastAsia="Book Antiqua" w:hAnsi="Book Antiqua" w:cs="Book Antiqua"/>
          <w:color w:val="000000"/>
        </w:rPr>
        <w:t>: 322-324 [PMID: 31707388 DOI: 10.1159/000502718]</w:t>
      </w:r>
    </w:p>
    <w:p w14:paraId="6F393719" w14:textId="4C806F5F"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Inoue T</w:t>
      </w:r>
      <w:r>
        <w:rPr>
          <w:rFonts w:ascii="Book Antiqua" w:eastAsia="Book Antiqua" w:hAnsi="Book Antiqua" w:cs="Book Antiqua"/>
          <w:color w:val="000000"/>
        </w:rPr>
        <w:t xml:space="preserve">, Yagi Y. Color standardization and optimization in whole slide imaging.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4</w:t>
      </w:r>
      <w:r>
        <w:rPr>
          <w:rFonts w:ascii="Book Antiqua" w:eastAsia="Book Antiqua" w:hAnsi="Book Antiqua" w:cs="Book Antiqua"/>
          <w:color w:val="000000"/>
        </w:rPr>
        <w:t xml:space="preserve"> [PMID: 33088926 DOI: 10.15761/cdp.1000139]</w:t>
      </w:r>
    </w:p>
    <w:p w14:paraId="0103B3EB" w14:textId="763D77F5" w:rsidR="00A77B3E" w:rsidRDefault="008B2CBC">
      <w:pPr>
        <w:spacing w:line="360" w:lineRule="auto"/>
        <w:jc w:val="both"/>
      </w:pPr>
      <w:r>
        <w:rPr>
          <w:rFonts w:ascii="Book Antiqua" w:eastAsia="Book Antiqua" w:hAnsi="Book Antiqua" w:cs="Book Antiqua"/>
          <w:color w:val="000000"/>
        </w:rPr>
        <w:t>5</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Janowczyk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Zuo</w:t>
      </w:r>
      <w:proofErr w:type="spellEnd"/>
      <w:r>
        <w:rPr>
          <w:rFonts w:ascii="Book Antiqua" w:eastAsia="Book Antiqua" w:hAnsi="Book Antiqua" w:cs="Book Antiqua"/>
          <w:color w:val="000000"/>
        </w:rPr>
        <w:t xml:space="preserve"> R, Gilmore H, Feldman M,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HistoQC</w:t>
      </w:r>
      <w:proofErr w:type="spellEnd"/>
      <w:r>
        <w:rPr>
          <w:rFonts w:ascii="Book Antiqua" w:eastAsia="Book Antiqua" w:hAnsi="Book Antiqua" w:cs="Book Antiqua"/>
          <w:color w:val="000000"/>
        </w:rPr>
        <w:t xml:space="preserve">: An Open-Source Quality Control Tool for Digital Pathology Slides. </w:t>
      </w:r>
      <w:r>
        <w:rPr>
          <w:rFonts w:ascii="Book Antiqua" w:eastAsia="Book Antiqua" w:hAnsi="Book Antiqua" w:cs="Book Antiqua"/>
          <w:i/>
          <w:iCs/>
          <w:color w:val="000000"/>
        </w:rPr>
        <w:t>JCO Clin Cancer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3</w:t>
      </w:r>
      <w:r>
        <w:rPr>
          <w:rFonts w:ascii="Book Antiqua" w:eastAsia="Book Antiqua" w:hAnsi="Book Antiqua" w:cs="Book Antiqua"/>
          <w:color w:val="000000"/>
        </w:rPr>
        <w:t>: 1-7 [PMID: 30990737 DOI: 10.1200/CCI.18.00157]</w:t>
      </w:r>
    </w:p>
    <w:p w14:paraId="0619FF56" w14:textId="2F2FFA26" w:rsidR="00A77B3E" w:rsidRDefault="00115EAB">
      <w:pPr>
        <w:spacing w:line="360" w:lineRule="auto"/>
        <w:jc w:val="both"/>
      </w:pPr>
      <w:r>
        <w:rPr>
          <w:rFonts w:ascii="Book Antiqua" w:eastAsia="Book Antiqua" w:hAnsi="Book Antiqua" w:cs="Book Antiqua"/>
          <w:color w:val="000000"/>
        </w:rPr>
        <w:t>59</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b/>
          <w:bCs/>
          <w:color w:val="000000"/>
        </w:rPr>
        <w:t>Senaras</w:t>
      </w:r>
      <w:proofErr w:type="spellEnd"/>
      <w:r w:rsidR="008B2CBC">
        <w:rPr>
          <w:rFonts w:ascii="Book Antiqua" w:eastAsia="Book Antiqua" w:hAnsi="Book Antiqua" w:cs="Book Antiqua"/>
          <w:b/>
          <w:bCs/>
          <w:color w:val="000000"/>
        </w:rPr>
        <w:t xml:space="preserve"> C</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color w:val="000000"/>
        </w:rPr>
        <w:t>Niazi</w:t>
      </w:r>
      <w:proofErr w:type="spellEnd"/>
      <w:r w:rsidR="008B2CBC">
        <w:rPr>
          <w:rFonts w:ascii="Book Antiqua" w:eastAsia="Book Antiqua" w:hAnsi="Book Antiqua" w:cs="Book Antiqua"/>
          <w:color w:val="000000"/>
        </w:rPr>
        <w:t xml:space="preserve"> MKK, </w:t>
      </w:r>
      <w:proofErr w:type="spellStart"/>
      <w:r w:rsidR="008B2CBC">
        <w:rPr>
          <w:rFonts w:ascii="Book Antiqua" w:eastAsia="Book Antiqua" w:hAnsi="Book Antiqua" w:cs="Book Antiqua"/>
          <w:color w:val="000000"/>
        </w:rPr>
        <w:t>Lozanski</w:t>
      </w:r>
      <w:proofErr w:type="spellEnd"/>
      <w:r w:rsidR="008B2CBC">
        <w:rPr>
          <w:rFonts w:ascii="Book Antiqua" w:eastAsia="Book Antiqua" w:hAnsi="Book Antiqua" w:cs="Book Antiqua"/>
          <w:color w:val="000000"/>
        </w:rPr>
        <w:t xml:space="preserve"> G, </w:t>
      </w:r>
      <w:proofErr w:type="spellStart"/>
      <w:r w:rsidR="008B2CBC">
        <w:rPr>
          <w:rFonts w:ascii="Book Antiqua" w:eastAsia="Book Antiqua" w:hAnsi="Book Antiqua" w:cs="Book Antiqua"/>
          <w:color w:val="000000"/>
        </w:rPr>
        <w:t>Gurcan</w:t>
      </w:r>
      <w:proofErr w:type="spellEnd"/>
      <w:r w:rsidR="008B2CBC">
        <w:rPr>
          <w:rFonts w:ascii="Book Antiqua" w:eastAsia="Book Antiqua" w:hAnsi="Book Antiqua" w:cs="Book Antiqua"/>
          <w:color w:val="000000"/>
        </w:rPr>
        <w:t xml:space="preserve"> MN. </w:t>
      </w:r>
      <w:proofErr w:type="spellStart"/>
      <w:r w:rsidR="008B2CBC">
        <w:rPr>
          <w:rFonts w:ascii="Book Antiqua" w:eastAsia="Book Antiqua" w:hAnsi="Book Antiqua" w:cs="Book Antiqua"/>
          <w:color w:val="000000"/>
        </w:rPr>
        <w:t>DeepFocus</w:t>
      </w:r>
      <w:proofErr w:type="spellEnd"/>
      <w:r w:rsidR="008B2CBC">
        <w:rPr>
          <w:rFonts w:ascii="Book Antiqua" w:eastAsia="Book Antiqua" w:hAnsi="Book Antiqua" w:cs="Book Antiqua"/>
          <w:color w:val="000000"/>
        </w:rPr>
        <w:t xml:space="preserve">: Detection of out-of-focus regions in whole slide digital images using deep learning. </w:t>
      </w:r>
      <w:proofErr w:type="spellStart"/>
      <w:r w:rsidR="008B2CBC">
        <w:rPr>
          <w:rFonts w:ascii="Book Antiqua" w:eastAsia="Book Antiqua" w:hAnsi="Book Antiqua" w:cs="Book Antiqua"/>
          <w:i/>
          <w:iCs/>
          <w:color w:val="000000"/>
        </w:rPr>
        <w:t>PLoS</w:t>
      </w:r>
      <w:proofErr w:type="spellEnd"/>
      <w:r w:rsidR="008B2CBC">
        <w:rPr>
          <w:rFonts w:ascii="Book Antiqua" w:eastAsia="Book Antiqua" w:hAnsi="Book Antiqua" w:cs="Book Antiqua"/>
          <w:i/>
          <w:iCs/>
          <w:color w:val="000000"/>
        </w:rPr>
        <w:t xml:space="preserve"> One</w:t>
      </w:r>
      <w:r w:rsidR="008B2CBC">
        <w:rPr>
          <w:rFonts w:ascii="Book Antiqua" w:eastAsia="Book Antiqua" w:hAnsi="Book Antiqua" w:cs="Book Antiqua"/>
          <w:color w:val="000000"/>
        </w:rPr>
        <w:t xml:space="preserve"> 2018; </w:t>
      </w:r>
      <w:r w:rsidR="008B2CBC">
        <w:rPr>
          <w:rFonts w:ascii="Book Antiqua" w:eastAsia="Book Antiqua" w:hAnsi="Book Antiqua" w:cs="Book Antiqua"/>
          <w:b/>
          <w:bCs/>
          <w:color w:val="000000"/>
        </w:rPr>
        <w:t>13</w:t>
      </w:r>
      <w:r w:rsidR="008B2CBC">
        <w:rPr>
          <w:rFonts w:ascii="Book Antiqua" w:eastAsia="Book Antiqua" w:hAnsi="Book Antiqua" w:cs="Book Antiqua"/>
          <w:color w:val="000000"/>
        </w:rPr>
        <w:t>: e0205387 [PMID: 30359393 DOI: 10.1371/journal.pone.0205387]</w:t>
      </w:r>
    </w:p>
    <w:p w14:paraId="2E654C3A" w14:textId="5E9C5F4A" w:rsidR="00A77B3E" w:rsidRDefault="008B2CBC">
      <w:pPr>
        <w:spacing w:line="360" w:lineRule="auto"/>
        <w:jc w:val="both"/>
      </w:pPr>
      <w:r>
        <w:rPr>
          <w:rFonts w:ascii="Book Antiqua" w:eastAsia="Book Antiqua" w:hAnsi="Book Antiqua" w:cs="Book Antiqua"/>
          <w:color w:val="000000"/>
        </w:rPr>
        <w:lastRenderedPageBreak/>
        <w:t>6</w:t>
      </w:r>
      <w:r w:rsidR="00115EAB">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Komura D</w:t>
      </w:r>
      <w:r>
        <w:rPr>
          <w:rFonts w:ascii="Book Antiqua" w:eastAsia="Book Antiqua" w:hAnsi="Book Antiqua" w:cs="Book Antiqua"/>
          <w:color w:val="000000"/>
        </w:rPr>
        <w:t xml:space="preserve">, Ishikawa S. Machine Learning Methods for Histopathological Image Analysis.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Struct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i/>
          <w:iCs/>
          <w:color w:val="000000"/>
        </w:rPr>
        <w:t xml:space="preserve"> J</w:t>
      </w:r>
      <w:r>
        <w:rPr>
          <w:rFonts w:ascii="Book Antiqua" w:eastAsia="Book Antiqua" w:hAnsi="Book Antiqua" w:cs="Book Antiqua"/>
          <w:color w:val="000000"/>
        </w:rPr>
        <w:t xml:space="preserve"> 2018; </w:t>
      </w:r>
      <w:r>
        <w:rPr>
          <w:rFonts w:ascii="Book Antiqua" w:eastAsia="Book Antiqua" w:hAnsi="Book Antiqua" w:cs="Book Antiqua"/>
          <w:b/>
          <w:bCs/>
          <w:color w:val="000000"/>
        </w:rPr>
        <w:t>16</w:t>
      </w:r>
      <w:r>
        <w:rPr>
          <w:rFonts w:ascii="Book Antiqua" w:eastAsia="Book Antiqua" w:hAnsi="Book Antiqua" w:cs="Book Antiqua"/>
          <w:color w:val="000000"/>
        </w:rPr>
        <w:t>: 34-42 [PMID: 30275936 DOI: 10.1016/j.csbj.2018.01.001]</w:t>
      </w:r>
    </w:p>
    <w:p w14:paraId="7F2A2511" w14:textId="300091C5"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Yagi Y</w:t>
      </w:r>
      <w:r>
        <w:rPr>
          <w:rFonts w:ascii="Book Antiqua" w:eastAsia="Book Antiqua" w:hAnsi="Book Antiqua" w:cs="Book Antiqua"/>
          <w:color w:val="000000"/>
        </w:rPr>
        <w:t xml:space="preserve">, Gilbertson JR. Digital imaging in pathology: the case for standardization.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Telemed</w:t>
      </w:r>
      <w:proofErr w:type="spellEnd"/>
      <w:r>
        <w:rPr>
          <w:rFonts w:ascii="Book Antiqua" w:eastAsia="Book Antiqua" w:hAnsi="Book Antiqua" w:cs="Book Antiqua"/>
          <w:i/>
          <w:iCs/>
          <w:color w:val="000000"/>
        </w:rPr>
        <w:t xml:space="preserve"> Telecare</w:t>
      </w:r>
      <w:r>
        <w:rPr>
          <w:rFonts w:ascii="Book Antiqua" w:eastAsia="Book Antiqua" w:hAnsi="Book Antiqua" w:cs="Book Antiqua"/>
          <w:color w:val="000000"/>
        </w:rPr>
        <w:t xml:space="preserve"> 2005; </w:t>
      </w:r>
      <w:r>
        <w:rPr>
          <w:rFonts w:ascii="Book Antiqua" w:eastAsia="Book Antiqua" w:hAnsi="Book Antiqua" w:cs="Book Antiqua"/>
          <w:b/>
          <w:bCs/>
          <w:color w:val="000000"/>
        </w:rPr>
        <w:t>11</w:t>
      </w:r>
      <w:r>
        <w:rPr>
          <w:rFonts w:ascii="Book Antiqua" w:eastAsia="Book Antiqua" w:hAnsi="Book Antiqua" w:cs="Book Antiqua"/>
          <w:color w:val="000000"/>
        </w:rPr>
        <w:t>: 109-116 [PMID: 15901437 DOI: 10.1258/1357633053688705]</w:t>
      </w:r>
    </w:p>
    <w:p w14:paraId="0EDCEF7B" w14:textId="20E4FE05"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Janowczyk</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Basavanhally</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Madabhushi</w:t>
      </w:r>
      <w:proofErr w:type="spellEnd"/>
      <w:r>
        <w:rPr>
          <w:rFonts w:ascii="Book Antiqua" w:eastAsia="Book Antiqua" w:hAnsi="Book Antiqua" w:cs="Book Antiqua"/>
          <w:color w:val="000000"/>
        </w:rPr>
        <w:t xml:space="preserve"> A. Stain Normalization using Sparse </w:t>
      </w:r>
      <w:proofErr w:type="spellStart"/>
      <w:r>
        <w:rPr>
          <w:rFonts w:ascii="Book Antiqua" w:eastAsia="Book Antiqua" w:hAnsi="Book Antiqua" w:cs="Book Antiqua"/>
          <w:color w:val="000000"/>
        </w:rPr>
        <w:t>AutoEncoders</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StaNoSA</w:t>
      </w:r>
      <w:proofErr w:type="spellEnd"/>
      <w:r>
        <w:rPr>
          <w:rFonts w:ascii="Book Antiqua" w:eastAsia="Book Antiqua" w:hAnsi="Book Antiqua" w:cs="Book Antiqua"/>
          <w:color w:val="000000"/>
        </w:rPr>
        <w:t xml:space="preserve">): Application to digital pathology. </w:t>
      </w:r>
      <w:proofErr w:type="spellStart"/>
      <w:r>
        <w:rPr>
          <w:rFonts w:ascii="Book Antiqua" w:eastAsia="Book Antiqua" w:hAnsi="Book Antiqua" w:cs="Book Antiqua"/>
          <w:i/>
          <w:iCs/>
          <w:color w:val="000000"/>
        </w:rPr>
        <w:t>Comput</w:t>
      </w:r>
      <w:proofErr w:type="spellEnd"/>
      <w:r>
        <w:rPr>
          <w:rFonts w:ascii="Book Antiqua" w:eastAsia="Book Antiqua" w:hAnsi="Book Antiqua" w:cs="Book Antiqua"/>
          <w:i/>
          <w:iCs/>
          <w:color w:val="000000"/>
        </w:rPr>
        <w:t xml:space="preserve"> Med Imaging Graph</w:t>
      </w:r>
      <w:r>
        <w:rPr>
          <w:rFonts w:ascii="Book Antiqua" w:eastAsia="Book Antiqua" w:hAnsi="Book Antiqua" w:cs="Book Antiqua"/>
          <w:color w:val="000000"/>
        </w:rPr>
        <w:t xml:space="preserve"> 2017; </w:t>
      </w:r>
      <w:r>
        <w:rPr>
          <w:rFonts w:ascii="Book Antiqua" w:eastAsia="Book Antiqua" w:hAnsi="Book Antiqua" w:cs="Book Antiqua"/>
          <w:b/>
          <w:bCs/>
          <w:color w:val="000000"/>
        </w:rPr>
        <w:t>57</w:t>
      </w:r>
      <w:r>
        <w:rPr>
          <w:rFonts w:ascii="Book Antiqua" w:eastAsia="Book Antiqua" w:hAnsi="Book Antiqua" w:cs="Book Antiqua"/>
          <w:color w:val="000000"/>
        </w:rPr>
        <w:t>: 50-61 [PMID: 27373749 DOI: 10.1016/j.compmedimag.2016.05.003]</w:t>
      </w:r>
    </w:p>
    <w:p w14:paraId="4CDC0BF0" w14:textId="0BF1DC4A"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Vahadane</w:t>
      </w:r>
      <w:proofErr w:type="spellEnd"/>
      <w:r>
        <w:rPr>
          <w:rFonts w:ascii="Book Antiqua" w:eastAsia="Book Antiqua" w:hAnsi="Book Antiqua" w:cs="Book Antiqua"/>
          <w:b/>
          <w:bCs/>
          <w:color w:val="000000"/>
        </w:rPr>
        <w:t xml:space="preserve"> A</w:t>
      </w:r>
      <w:r>
        <w:rPr>
          <w:rFonts w:ascii="Book Antiqua" w:eastAsia="Book Antiqua" w:hAnsi="Book Antiqua" w:cs="Book Antiqua"/>
          <w:color w:val="000000"/>
        </w:rPr>
        <w:t xml:space="preserve">, Peng T, </w:t>
      </w:r>
      <w:proofErr w:type="spellStart"/>
      <w:r>
        <w:rPr>
          <w:rFonts w:ascii="Book Antiqua" w:eastAsia="Book Antiqua" w:hAnsi="Book Antiqua" w:cs="Book Antiqua"/>
          <w:color w:val="000000"/>
        </w:rPr>
        <w:t>Sethi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Albarqouni</w:t>
      </w:r>
      <w:proofErr w:type="spellEnd"/>
      <w:r>
        <w:rPr>
          <w:rFonts w:ascii="Book Antiqua" w:eastAsia="Book Antiqua" w:hAnsi="Book Antiqua" w:cs="Book Antiqua"/>
          <w:color w:val="000000"/>
        </w:rPr>
        <w:t xml:space="preserve"> S, Wang L, </w:t>
      </w:r>
      <w:proofErr w:type="spellStart"/>
      <w:r>
        <w:rPr>
          <w:rFonts w:ascii="Book Antiqua" w:eastAsia="Book Antiqua" w:hAnsi="Book Antiqua" w:cs="Book Antiqua"/>
          <w:color w:val="000000"/>
        </w:rPr>
        <w:t>Baust</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Steiger</w:t>
      </w:r>
      <w:proofErr w:type="spellEnd"/>
      <w:r>
        <w:rPr>
          <w:rFonts w:ascii="Book Antiqua" w:eastAsia="Book Antiqua" w:hAnsi="Book Antiqua" w:cs="Book Antiqua"/>
          <w:color w:val="000000"/>
        </w:rPr>
        <w:t xml:space="preserve"> K, Schlitter AM, Esposito I, </w:t>
      </w:r>
      <w:proofErr w:type="spellStart"/>
      <w:r>
        <w:rPr>
          <w:rFonts w:ascii="Book Antiqua" w:eastAsia="Book Antiqua" w:hAnsi="Book Antiqua" w:cs="Book Antiqua"/>
          <w:color w:val="000000"/>
        </w:rPr>
        <w:t>Navab</w:t>
      </w:r>
      <w:proofErr w:type="spellEnd"/>
      <w:r>
        <w:rPr>
          <w:rFonts w:ascii="Book Antiqua" w:eastAsia="Book Antiqua" w:hAnsi="Book Antiqua" w:cs="Book Antiqua"/>
          <w:color w:val="000000"/>
        </w:rPr>
        <w:t xml:space="preserve"> N. Structure-Preserving Color Normalization and Sparse Stain Separation for Histological Images. </w:t>
      </w:r>
      <w:r>
        <w:rPr>
          <w:rFonts w:ascii="Book Antiqua" w:eastAsia="Book Antiqua" w:hAnsi="Book Antiqua" w:cs="Book Antiqua"/>
          <w:i/>
          <w:iCs/>
          <w:color w:val="000000"/>
        </w:rPr>
        <w:t>IEEE Trans Med Imaging</w:t>
      </w:r>
      <w:r>
        <w:rPr>
          <w:rFonts w:ascii="Book Antiqua" w:eastAsia="Book Antiqua" w:hAnsi="Book Antiqua" w:cs="Book Antiqua"/>
          <w:color w:val="000000"/>
        </w:rPr>
        <w:t xml:space="preserve"> 2016; </w:t>
      </w:r>
      <w:r>
        <w:rPr>
          <w:rFonts w:ascii="Book Antiqua" w:eastAsia="Book Antiqua" w:hAnsi="Book Antiqua" w:cs="Book Antiqua"/>
          <w:b/>
          <w:bCs/>
          <w:color w:val="000000"/>
        </w:rPr>
        <w:t>35</w:t>
      </w:r>
      <w:r>
        <w:rPr>
          <w:rFonts w:ascii="Book Antiqua" w:eastAsia="Book Antiqua" w:hAnsi="Book Antiqua" w:cs="Book Antiqua"/>
          <w:color w:val="000000"/>
        </w:rPr>
        <w:t>: 1962-1971 [PMID: 27164577 DOI: 10.1109/TMI.2016.2529665]</w:t>
      </w:r>
    </w:p>
    <w:p w14:paraId="30C2D041" w14:textId="589CA786"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Dietterich</w:t>
      </w:r>
      <w:proofErr w:type="spellEnd"/>
      <w:r>
        <w:rPr>
          <w:rFonts w:ascii="Book Antiqua" w:eastAsia="Book Antiqua" w:hAnsi="Book Antiqua" w:cs="Book Antiqua"/>
          <w:b/>
          <w:bCs/>
          <w:color w:val="000000"/>
        </w:rPr>
        <w:t xml:space="preserve"> TG</w:t>
      </w:r>
      <w:r w:rsidRPr="00D21612">
        <w:rPr>
          <w:rFonts w:ascii="Book Antiqua" w:eastAsia="Book Antiqua" w:hAnsi="Book Antiqua" w:cs="Book Antiqua"/>
          <w:color w:val="000000"/>
        </w:rPr>
        <w:t xml:space="preserve">, </w:t>
      </w:r>
      <w:r>
        <w:rPr>
          <w:rFonts w:ascii="Book Antiqua" w:eastAsia="Book Antiqua" w:hAnsi="Book Antiqua" w:cs="Book Antiqua"/>
          <w:color w:val="000000"/>
        </w:rPr>
        <w:t xml:space="preserve">Lathrop RH, Lozano-Pérez T. Solving the multiple instance problem with axis-parallel rectangles. </w:t>
      </w:r>
      <w:r w:rsidRPr="00D21612">
        <w:rPr>
          <w:rFonts w:ascii="Book Antiqua" w:eastAsia="Book Antiqua" w:hAnsi="Book Antiqua" w:cs="Book Antiqua"/>
          <w:i/>
          <w:iCs/>
          <w:color w:val="000000"/>
        </w:rPr>
        <w:t>Artificial Intelligence</w:t>
      </w:r>
      <w:r>
        <w:rPr>
          <w:rFonts w:ascii="Book Antiqua" w:eastAsia="Book Antiqua" w:hAnsi="Book Antiqua" w:cs="Book Antiqua"/>
          <w:color w:val="000000"/>
        </w:rPr>
        <w:t xml:space="preserve"> 1997; </w:t>
      </w:r>
      <w:r w:rsidRPr="00D21612">
        <w:rPr>
          <w:rFonts w:ascii="Book Antiqua" w:eastAsia="Book Antiqua" w:hAnsi="Book Antiqua" w:cs="Book Antiqua"/>
          <w:b/>
          <w:bCs/>
          <w:color w:val="000000"/>
        </w:rPr>
        <w:t>89</w:t>
      </w:r>
      <w:r>
        <w:rPr>
          <w:rFonts w:ascii="Book Antiqua" w:eastAsia="Book Antiqua" w:hAnsi="Book Antiqua" w:cs="Book Antiqua"/>
          <w:color w:val="000000"/>
        </w:rPr>
        <w:t>: 31-71 [DOI: 10.1016/S0004-3702(96)00034-3]</w:t>
      </w:r>
    </w:p>
    <w:p w14:paraId="3CBC0DD4" w14:textId="0CD392B4" w:rsidR="00A77B3E" w:rsidRPr="00700C53" w:rsidRDefault="008B2CBC">
      <w:pPr>
        <w:spacing w:line="360" w:lineRule="auto"/>
        <w:jc w:val="both"/>
        <w:rPr>
          <w:rFonts w:ascii="Book Antiqua" w:eastAsia="Book Antiqua" w:hAnsi="Book Antiqua" w:cs="Book Antiqua"/>
          <w:color w:val="000000"/>
        </w:rPr>
      </w:pPr>
      <w:r w:rsidRPr="00700C53">
        <w:rPr>
          <w:rFonts w:ascii="Book Antiqua" w:eastAsia="Book Antiqua" w:hAnsi="Book Antiqua" w:cs="Book Antiqua"/>
          <w:color w:val="000000"/>
          <w:highlight w:val="yellow"/>
        </w:rPr>
        <w:t>6</w:t>
      </w:r>
      <w:r w:rsidR="00115EAB">
        <w:rPr>
          <w:rFonts w:ascii="Book Antiqua" w:eastAsia="Book Antiqua" w:hAnsi="Book Antiqua" w:cs="Book Antiqua"/>
          <w:color w:val="000000"/>
          <w:highlight w:val="yellow"/>
        </w:rPr>
        <w:t>5</w:t>
      </w:r>
      <w:r w:rsidRPr="00700C53">
        <w:rPr>
          <w:rFonts w:ascii="Book Antiqua" w:eastAsia="Book Antiqua" w:hAnsi="Book Antiqua" w:cs="Book Antiqua"/>
          <w:color w:val="000000"/>
          <w:highlight w:val="yellow"/>
        </w:rPr>
        <w:t xml:space="preserve"> </w:t>
      </w:r>
      <w:proofErr w:type="spellStart"/>
      <w:r w:rsidRPr="00700C53">
        <w:rPr>
          <w:rFonts w:ascii="Book Antiqua" w:eastAsia="Book Antiqua" w:hAnsi="Book Antiqua" w:cs="Book Antiqua"/>
          <w:b/>
          <w:bCs/>
          <w:color w:val="000000"/>
          <w:highlight w:val="yellow"/>
        </w:rPr>
        <w:t>Cosatto</w:t>
      </w:r>
      <w:proofErr w:type="spellEnd"/>
      <w:r w:rsidRPr="00700C53">
        <w:rPr>
          <w:rFonts w:ascii="Book Antiqua" w:eastAsia="Book Antiqua" w:hAnsi="Book Antiqua" w:cs="Book Antiqua"/>
          <w:b/>
          <w:bCs/>
          <w:color w:val="000000"/>
          <w:highlight w:val="yellow"/>
        </w:rPr>
        <w:t xml:space="preserve"> E</w:t>
      </w:r>
      <w:r w:rsidRPr="00700C53">
        <w:rPr>
          <w:rFonts w:ascii="Book Antiqua" w:eastAsia="Book Antiqua" w:hAnsi="Book Antiqua" w:cs="Book Antiqua"/>
          <w:color w:val="000000"/>
          <w:highlight w:val="yellow"/>
        </w:rPr>
        <w:t xml:space="preserve">, Laquerre PF, </w:t>
      </w:r>
      <w:proofErr w:type="spellStart"/>
      <w:r w:rsidRPr="00700C53">
        <w:rPr>
          <w:rFonts w:ascii="Book Antiqua" w:eastAsia="Book Antiqua" w:hAnsi="Book Antiqua" w:cs="Book Antiqua"/>
          <w:color w:val="000000"/>
          <w:highlight w:val="yellow"/>
        </w:rPr>
        <w:t>Malon</w:t>
      </w:r>
      <w:proofErr w:type="spellEnd"/>
      <w:r w:rsidRPr="00700C53">
        <w:rPr>
          <w:rFonts w:ascii="Book Antiqua" w:eastAsia="Book Antiqua" w:hAnsi="Book Antiqua" w:cs="Book Antiqua"/>
          <w:color w:val="000000"/>
          <w:highlight w:val="yellow"/>
        </w:rPr>
        <w:t xml:space="preserve"> C, Graf HP, Saito A, </w:t>
      </w:r>
      <w:proofErr w:type="spellStart"/>
      <w:r w:rsidRPr="00700C53">
        <w:rPr>
          <w:rFonts w:ascii="Book Antiqua" w:eastAsia="Book Antiqua" w:hAnsi="Book Antiqua" w:cs="Book Antiqua"/>
          <w:color w:val="000000"/>
          <w:highlight w:val="yellow"/>
        </w:rPr>
        <w:t>Kiyuna</w:t>
      </w:r>
      <w:proofErr w:type="spellEnd"/>
      <w:r w:rsidRPr="00700C53">
        <w:rPr>
          <w:rFonts w:ascii="Book Antiqua" w:eastAsia="Book Antiqua" w:hAnsi="Book Antiqua" w:cs="Book Antiqua"/>
          <w:color w:val="000000"/>
          <w:highlight w:val="yellow"/>
        </w:rPr>
        <w:t xml:space="preserve"> T, </w:t>
      </w:r>
      <w:proofErr w:type="spellStart"/>
      <w:r w:rsidRPr="00700C53">
        <w:rPr>
          <w:rFonts w:ascii="Book Antiqua" w:eastAsia="Book Antiqua" w:hAnsi="Book Antiqua" w:cs="Book Antiqua"/>
          <w:color w:val="000000"/>
          <w:highlight w:val="yellow"/>
        </w:rPr>
        <w:t>Marugame</w:t>
      </w:r>
      <w:proofErr w:type="spellEnd"/>
      <w:r w:rsidRPr="00700C53">
        <w:rPr>
          <w:rFonts w:ascii="Book Antiqua" w:eastAsia="Book Antiqua" w:hAnsi="Book Antiqua" w:cs="Book Antiqua"/>
          <w:color w:val="000000"/>
          <w:highlight w:val="yellow"/>
        </w:rPr>
        <w:t xml:space="preserve"> A, </w:t>
      </w:r>
      <w:proofErr w:type="spellStart"/>
      <w:r w:rsidRPr="00700C53">
        <w:rPr>
          <w:rFonts w:ascii="Book Antiqua" w:eastAsia="Book Antiqua" w:hAnsi="Book Antiqua" w:cs="Book Antiqua"/>
          <w:color w:val="000000"/>
          <w:highlight w:val="yellow"/>
        </w:rPr>
        <w:t>Kamijo</w:t>
      </w:r>
      <w:proofErr w:type="spellEnd"/>
      <w:r w:rsidRPr="00700C53">
        <w:rPr>
          <w:rFonts w:ascii="Book Antiqua" w:eastAsia="Book Antiqua" w:hAnsi="Book Antiqua" w:cs="Book Antiqua"/>
          <w:color w:val="000000"/>
          <w:highlight w:val="yellow"/>
        </w:rPr>
        <w:t xml:space="preserve"> Ki. Automated gastric cancer diagnosis on H</w:t>
      </w:r>
      <w:r w:rsidR="00D21612" w:rsidRPr="00700C53">
        <w:rPr>
          <w:rFonts w:ascii="Book Antiqua" w:eastAsia="Book Antiqua" w:hAnsi="Book Antiqua" w:cs="Book Antiqua"/>
          <w:color w:val="000000"/>
          <w:highlight w:val="yellow"/>
        </w:rPr>
        <w:t xml:space="preserve"> and </w:t>
      </w:r>
      <w:r w:rsidRPr="00700C53">
        <w:rPr>
          <w:rFonts w:ascii="Book Antiqua" w:eastAsia="Book Antiqua" w:hAnsi="Book Antiqua" w:cs="Book Antiqua"/>
          <w:color w:val="000000"/>
          <w:highlight w:val="yellow"/>
        </w:rPr>
        <w:t>E-stained sections; training a classifier on a large scale with multiple instance machine learning</w:t>
      </w:r>
      <w:r w:rsidR="00D21612" w:rsidRPr="00700C53">
        <w:rPr>
          <w:rFonts w:ascii="Book Antiqua" w:eastAsia="Book Antiqua" w:hAnsi="Book Antiqua" w:cs="Book Antiqua"/>
          <w:color w:val="000000"/>
          <w:highlight w:val="yellow"/>
        </w:rPr>
        <w:t>.</w:t>
      </w:r>
      <w:r w:rsidRPr="00700C53">
        <w:rPr>
          <w:rFonts w:ascii="Book Antiqua" w:eastAsia="Book Antiqua" w:hAnsi="Book Antiqua" w:cs="Book Antiqua"/>
          <w:color w:val="000000"/>
          <w:highlight w:val="yellow"/>
        </w:rPr>
        <w:t xml:space="preserve"> </w:t>
      </w:r>
      <w:r w:rsidR="00700C53" w:rsidRPr="00700C53">
        <w:rPr>
          <w:rFonts w:ascii="Book Antiqua" w:eastAsia="Book Antiqua" w:hAnsi="Book Antiqua" w:cs="Book Antiqua"/>
          <w:color w:val="000000"/>
          <w:highlight w:val="yellow"/>
        </w:rPr>
        <w:t xml:space="preserve">Proceedings of SPIE - </w:t>
      </w:r>
      <w:r w:rsidR="00D21612" w:rsidRPr="00700C53">
        <w:rPr>
          <w:rFonts w:ascii="Book Antiqua" w:eastAsia="Book Antiqua" w:hAnsi="Book Antiqua" w:cs="Book Antiqua"/>
          <w:color w:val="000000"/>
          <w:highlight w:val="yellow"/>
        </w:rPr>
        <w:t>Progress in Biomedical Optics and Imaging</w:t>
      </w:r>
      <w:r w:rsidRPr="00700C53">
        <w:rPr>
          <w:rFonts w:ascii="Book Antiqua" w:eastAsia="Book Antiqua" w:hAnsi="Book Antiqua" w:cs="Book Antiqua"/>
          <w:color w:val="000000"/>
          <w:highlight w:val="yellow"/>
        </w:rPr>
        <w:t xml:space="preserve">, </w:t>
      </w:r>
      <w:r w:rsidR="00700C53" w:rsidRPr="00700C53">
        <w:rPr>
          <w:rFonts w:ascii="Book Antiqua" w:eastAsia="Book Antiqua" w:hAnsi="Book Antiqua" w:cs="Book Antiqua"/>
          <w:color w:val="000000"/>
          <w:highlight w:val="yellow"/>
        </w:rPr>
        <w:t xml:space="preserve">MI: </w:t>
      </w:r>
      <w:r w:rsidRPr="00700C53">
        <w:rPr>
          <w:rFonts w:ascii="Book Antiqua" w:eastAsia="Book Antiqua" w:hAnsi="Book Antiqua" w:cs="Book Antiqua"/>
          <w:color w:val="000000"/>
          <w:highlight w:val="yellow"/>
        </w:rPr>
        <w:t>2013</w:t>
      </w:r>
    </w:p>
    <w:p w14:paraId="156B4B0B" w14:textId="2BAFC0C2"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Mattocks CJ</w:t>
      </w:r>
      <w:r>
        <w:rPr>
          <w:rFonts w:ascii="Book Antiqua" w:eastAsia="Book Antiqua" w:hAnsi="Book Antiqua" w:cs="Book Antiqua"/>
          <w:color w:val="000000"/>
        </w:rPr>
        <w:t xml:space="preserve">, Morris MA, </w:t>
      </w:r>
      <w:proofErr w:type="spellStart"/>
      <w:r>
        <w:rPr>
          <w:rFonts w:ascii="Book Antiqua" w:eastAsia="Book Antiqua" w:hAnsi="Book Antiqua" w:cs="Book Antiqua"/>
          <w:color w:val="000000"/>
        </w:rPr>
        <w:t>Matthijs</w:t>
      </w:r>
      <w:proofErr w:type="spellEnd"/>
      <w:r>
        <w:rPr>
          <w:rFonts w:ascii="Book Antiqua" w:eastAsia="Book Antiqua" w:hAnsi="Book Antiqua" w:cs="Book Antiqua"/>
          <w:color w:val="000000"/>
        </w:rPr>
        <w:t xml:space="preserve"> G, </w:t>
      </w:r>
      <w:proofErr w:type="spellStart"/>
      <w:r>
        <w:rPr>
          <w:rFonts w:ascii="Book Antiqua" w:eastAsia="Book Antiqua" w:hAnsi="Book Antiqua" w:cs="Book Antiqua"/>
          <w:color w:val="000000"/>
        </w:rPr>
        <w:t>Swinnen</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Corveleyn</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Dequeker</w:t>
      </w:r>
      <w:proofErr w:type="spellEnd"/>
      <w:r>
        <w:rPr>
          <w:rFonts w:ascii="Book Antiqua" w:eastAsia="Book Antiqua" w:hAnsi="Book Antiqua" w:cs="Book Antiqua"/>
          <w:color w:val="000000"/>
        </w:rPr>
        <w:t xml:space="preserve"> E, Müller CR, Pratt V, Wallace A; </w:t>
      </w:r>
      <w:proofErr w:type="spellStart"/>
      <w:r>
        <w:rPr>
          <w:rFonts w:ascii="Book Antiqua" w:eastAsia="Book Antiqua" w:hAnsi="Book Antiqua" w:cs="Book Antiqua"/>
          <w:color w:val="000000"/>
        </w:rPr>
        <w:t>EuroGentest</w:t>
      </w:r>
      <w:proofErr w:type="spellEnd"/>
      <w:r>
        <w:rPr>
          <w:rFonts w:ascii="Book Antiqua" w:eastAsia="Book Antiqua" w:hAnsi="Book Antiqua" w:cs="Book Antiqua"/>
          <w:color w:val="000000"/>
        </w:rPr>
        <w:t xml:space="preserve"> Validation Group. A standardized framework for the validation and verification of clinical molecular genetic tests. </w:t>
      </w:r>
      <w:r>
        <w:rPr>
          <w:rFonts w:ascii="Book Antiqua" w:eastAsia="Book Antiqua" w:hAnsi="Book Antiqua" w:cs="Book Antiqua"/>
          <w:i/>
          <w:iCs/>
          <w:color w:val="000000"/>
        </w:rPr>
        <w:t>Eur J Hum Genet</w:t>
      </w:r>
      <w:r>
        <w:rPr>
          <w:rFonts w:ascii="Book Antiqua" w:eastAsia="Book Antiqua" w:hAnsi="Book Antiqua" w:cs="Book Antiqua"/>
          <w:color w:val="000000"/>
        </w:rPr>
        <w:t xml:space="preserve"> 2010; </w:t>
      </w:r>
      <w:r>
        <w:rPr>
          <w:rFonts w:ascii="Book Antiqua" w:eastAsia="Book Antiqua" w:hAnsi="Book Antiqua" w:cs="Book Antiqua"/>
          <w:b/>
          <w:bCs/>
          <w:color w:val="000000"/>
        </w:rPr>
        <w:t>18</w:t>
      </w:r>
      <w:r>
        <w:rPr>
          <w:rFonts w:ascii="Book Antiqua" w:eastAsia="Book Antiqua" w:hAnsi="Book Antiqua" w:cs="Book Antiqua"/>
          <w:color w:val="000000"/>
        </w:rPr>
        <w:t>: 1276-1288 [PMID: 20664632 DOI: 10.1038/ejhg.2010.101]</w:t>
      </w:r>
    </w:p>
    <w:p w14:paraId="502AB458" w14:textId="1082A341"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7</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Pasa</w:t>
      </w:r>
      <w:proofErr w:type="spellEnd"/>
      <w:r>
        <w:rPr>
          <w:rFonts w:ascii="Book Antiqua" w:eastAsia="Book Antiqua" w:hAnsi="Book Antiqua" w:cs="Book Antiqua"/>
          <w:b/>
          <w:bCs/>
          <w:color w:val="000000"/>
        </w:rPr>
        <w:t xml:space="preserve"> F</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Golkov</w:t>
      </w:r>
      <w:proofErr w:type="spellEnd"/>
      <w:r>
        <w:rPr>
          <w:rFonts w:ascii="Book Antiqua" w:eastAsia="Book Antiqua" w:hAnsi="Book Antiqua" w:cs="Book Antiqua"/>
          <w:color w:val="000000"/>
        </w:rPr>
        <w:t xml:space="preserve"> V, Pfeiffer F, </w:t>
      </w:r>
      <w:proofErr w:type="spellStart"/>
      <w:r>
        <w:rPr>
          <w:rFonts w:ascii="Book Antiqua" w:eastAsia="Book Antiqua" w:hAnsi="Book Antiqua" w:cs="Book Antiqua"/>
          <w:color w:val="000000"/>
        </w:rPr>
        <w:t>Cremers</w:t>
      </w:r>
      <w:proofErr w:type="spellEnd"/>
      <w:r>
        <w:rPr>
          <w:rFonts w:ascii="Book Antiqua" w:eastAsia="Book Antiqua" w:hAnsi="Book Antiqua" w:cs="Book Antiqua"/>
          <w:color w:val="000000"/>
        </w:rPr>
        <w:t xml:space="preserve"> D, Pfeiffer D. Efficient Deep Network Architectures for Fast Chest X-Ray Tuberculosis Screening and Visualization.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2019; </w:t>
      </w:r>
      <w:r>
        <w:rPr>
          <w:rFonts w:ascii="Book Antiqua" w:eastAsia="Book Antiqua" w:hAnsi="Book Antiqua" w:cs="Book Antiqua"/>
          <w:b/>
          <w:bCs/>
          <w:color w:val="000000"/>
        </w:rPr>
        <w:t>9</w:t>
      </w:r>
      <w:r>
        <w:rPr>
          <w:rFonts w:ascii="Book Antiqua" w:eastAsia="Book Antiqua" w:hAnsi="Book Antiqua" w:cs="Book Antiqua"/>
          <w:color w:val="000000"/>
        </w:rPr>
        <w:t>: 6268 [PMID: 31000728 DOI: 10.1038/s41598-019-42557-4]</w:t>
      </w:r>
    </w:p>
    <w:p w14:paraId="11557B86" w14:textId="7EBDA0BE" w:rsidR="00A77B3E" w:rsidRDefault="008B2CBC">
      <w:pPr>
        <w:spacing w:line="360" w:lineRule="auto"/>
        <w:jc w:val="both"/>
      </w:pPr>
      <w:r>
        <w:rPr>
          <w:rFonts w:ascii="Book Antiqua" w:eastAsia="Book Antiqua" w:hAnsi="Book Antiqua" w:cs="Book Antiqua"/>
          <w:color w:val="000000"/>
        </w:rPr>
        <w:t>6</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Allen TC</w:t>
      </w:r>
      <w:r>
        <w:rPr>
          <w:rFonts w:ascii="Book Antiqua" w:eastAsia="Book Antiqua" w:hAnsi="Book Antiqua" w:cs="Book Antiqua"/>
          <w:color w:val="000000"/>
        </w:rPr>
        <w:t xml:space="preserve">. Regulating Artificial Intelligence for a Successful Pathology Future.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143</w:t>
      </w:r>
      <w:r>
        <w:rPr>
          <w:rFonts w:ascii="Book Antiqua" w:eastAsia="Book Antiqua" w:hAnsi="Book Antiqua" w:cs="Book Antiqua"/>
          <w:color w:val="000000"/>
        </w:rPr>
        <w:t>: 1175-1179 [PMID: 31268373 DOI: 10.5858/arpa.2019-0229-ED]</w:t>
      </w:r>
    </w:p>
    <w:p w14:paraId="17707835" w14:textId="317618E5" w:rsidR="00A77B3E" w:rsidRDefault="00115EAB" w:rsidP="00700C53">
      <w:pPr>
        <w:spacing w:line="360" w:lineRule="auto"/>
        <w:jc w:val="both"/>
      </w:pPr>
      <w:r>
        <w:rPr>
          <w:rFonts w:ascii="Book Antiqua" w:eastAsia="Book Antiqua" w:hAnsi="Book Antiqua" w:cs="Book Antiqua"/>
          <w:color w:val="000000"/>
          <w:highlight w:val="yellow"/>
        </w:rPr>
        <w:lastRenderedPageBreak/>
        <w:t>69</w:t>
      </w:r>
      <w:r w:rsidR="008B2CBC" w:rsidRPr="00700C53">
        <w:rPr>
          <w:rFonts w:ascii="Book Antiqua" w:eastAsia="Book Antiqua" w:hAnsi="Book Antiqua" w:cs="Book Antiqua"/>
          <w:color w:val="000000"/>
          <w:highlight w:val="yellow"/>
        </w:rPr>
        <w:t xml:space="preserve"> </w:t>
      </w:r>
      <w:r w:rsidR="00700C53" w:rsidRPr="00700C53">
        <w:rPr>
          <w:rFonts w:ascii="Book Antiqua" w:eastAsia="Book Antiqua" w:hAnsi="Book Antiqua" w:cs="Book Antiqua"/>
          <w:b/>
          <w:bCs/>
          <w:color w:val="000000"/>
          <w:highlight w:val="yellow"/>
        </w:rPr>
        <w:t>U.S. Food and Drug Administration</w:t>
      </w:r>
      <w:r w:rsidR="00700C53" w:rsidRPr="00700C53">
        <w:rPr>
          <w:rFonts w:ascii="Book Antiqua" w:eastAsia="Book Antiqua" w:hAnsi="Book Antiqua" w:cs="Book Antiqua"/>
          <w:color w:val="000000"/>
          <w:highlight w:val="yellow"/>
        </w:rPr>
        <w:t>. Proposed Regulatory Framework for Modifications to Artificial Intelligence/Machine Learning (AI/ML)-Based Software as a Medical Device (</w:t>
      </w:r>
      <w:proofErr w:type="spellStart"/>
      <w:r w:rsidR="00700C53" w:rsidRPr="00700C53">
        <w:rPr>
          <w:rFonts w:ascii="Book Antiqua" w:eastAsia="Book Antiqua" w:hAnsi="Book Antiqua" w:cs="Book Antiqua"/>
          <w:color w:val="000000"/>
          <w:highlight w:val="yellow"/>
        </w:rPr>
        <w:t>SaMD</w:t>
      </w:r>
      <w:proofErr w:type="spellEnd"/>
      <w:r w:rsidR="00700C53" w:rsidRPr="00700C53">
        <w:rPr>
          <w:rFonts w:ascii="Book Antiqua" w:eastAsia="Book Antiqua" w:hAnsi="Book Antiqua" w:cs="Book Antiqua"/>
          <w:color w:val="000000"/>
          <w:highlight w:val="yellow"/>
        </w:rPr>
        <w:t>). [</w:t>
      </w:r>
      <w:r w:rsidR="004140CB">
        <w:rPr>
          <w:rFonts w:ascii="Book Antiqua" w:eastAsia="Book Antiqua" w:hAnsi="Book Antiqua" w:cs="Book Antiqua"/>
          <w:color w:val="000000"/>
          <w:highlight w:val="yellow"/>
        </w:rPr>
        <w:t>cited 7</w:t>
      </w:r>
      <w:r w:rsidR="004A728B">
        <w:rPr>
          <w:rFonts w:ascii="Book Antiqua" w:eastAsia="Book Antiqua" w:hAnsi="Book Antiqua" w:cs="Book Antiqua"/>
          <w:color w:val="000000"/>
          <w:highlight w:val="yellow"/>
        </w:rPr>
        <w:t xml:space="preserve"> January</w:t>
      </w:r>
      <w:r w:rsidR="004140CB">
        <w:rPr>
          <w:rFonts w:ascii="Book Antiqua" w:eastAsia="Book Antiqua" w:hAnsi="Book Antiqua" w:cs="Book Antiqua"/>
          <w:color w:val="000000"/>
          <w:highlight w:val="yellow"/>
        </w:rPr>
        <w:t xml:space="preserve"> </w:t>
      </w:r>
      <w:r w:rsidR="004A728B">
        <w:rPr>
          <w:rFonts w:ascii="Book Antiqua" w:eastAsia="Book Antiqua" w:hAnsi="Book Antiqua" w:cs="Book Antiqua"/>
          <w:color w:val="000000"/>
          <w:highlight w:val="yellow"/>
        </w:rPr>
        <w:t>2021</w:t>
      </w:r>
      <w:r w:rsidR="00700C53" w:rsidRPr="00700C53">
        <w:rPr>
          <w:rFonts w:ascii="Book Antiqua" w:eastAsia="Book Antiqua" w:hAnsi="Book Antiqua" w:cs="Book Antiqua"/>
          <w:color w:val="000000"/>
          <w:highlight w:val="yellow"/>
        </w:rPr>
        <w:t>]. In: U</w:t>
      </w:r>
      <w:r w:rsidR="00700C53">
        <w:rPr>
          <w:rFonts w:ascii="Book Antiqua" w:eastAsia="Book Antiqua" w:hAnsi="Book Antiqua" w:cs="Book Antiqua"/>
          <w:color w:val="000000"/>
          <w:highlight w:val="yellow"/>
        </w:rPr>
        <w:t>.</w:t>
      </w:r>
      <w:r w:rsidR="00700C53" w:rsidRPr="00700C53">
        <w:rPr>
          <w:rFonts w:ascii="Book Antiqua" w:eastAsia="Book Antiqua" w:hAnsi="Book Antiqua" w:cs="Book Antiqua"/>
          <w:color w:val="000000"/>
          <w:highlight w:val="yellow"/>
        </w:rPr>
        <w:t>S</w:t>
      </w:r>
      <w:r w:rsidR="00700C53">
        <w:rPr>
          <w:rFonts w:ascii="Book Antiqua" w:eastAsia="Book Antiqua" w:hAnsi="Book Antiqua" w:cs="Book Antiqua"/>
          <w:color w:val="000000"/>
          <w:highlight w:val="yellow"/>
        </w:rPr>
        <w:t>.</w:t>
      </w:r>
      <w:r w:rsidR="00700C53" w:rsidRPr="00700C53">
        <w:rPr>
          <w:rFonts w:ascii="Book Antiqua" w:eastAsia="Book Antiqua" w:hAnsi="Book Antiqua" w:cs="Book Antiqua"/>
          <w:color w:val="000000"/>
          <w:highlight w:val="yellow"/>
        </w:rPr>
        <w:t xml:space="preserve"> Food and Drug Administration [Internet]. Available from: </w:t>
      </w:r>
      <w:r w:rsidR="008B2CBC" w:rsidRPr="00700C53">
        <w:rPr>
          <w:rFonts w:ascii="Book Antiqua" w:eastAsia="Book Antiqua" w:hAnsi="Book Antiqua" w:cs="Book Antiqua"/>
          <w:color w:val="000000"/>
          <w:highlight w:val="yellow"/>
        </w:rPr>
        <w:t>https://www.fda.gov/media/122535/download</w:t>
      </w:r>
    </w:p>
    <w:p w14:paraId="50C04964" w14:textId="621F0D18" w:rsidR="00A77B3E" w:rsidRDefault="008B2CBC">
      <w:pPr>
        <w:spacing w:line="360" w:lineRule="auto"/>
        <w:jc w:val="both"/>
      </w:pPr>
      <w:r w:rsidRPr="00700C53">
        <w:rPr>
          <w:rFonts w:ascii="Book Antiqua" w:eastAsia="Book Antiqua" w:hAnsi="Book Antiqua" w:cs="Book Antiqua"/>
          <w:color w:val="000000"/>
          <w:highlight w:val="yellow"/>
        </w:rPr>
        <w:t>7</w:t>
      </w:r>
      <w:r w:rsidR="00115EAB">
        <w:rPr>
          <w:rFonts w:ascii="Book Antiqua" w:eastAsia="Book Antiqua" w:hAnsi="Book Antiqua" w:cs="Book Antiqua"/>
          <w:color w:val="000000"/>
          <w:highlight w:val="yellow"/>
        </w:rPr>
        <w:t>0</w:t>
      </w:r>
      <w:r w:rsidRPr="00700C53">
        <w:rPr>
          <w:rFonts w:ascii="Book Antiqua" w:eastAsia="Book Antiqua" w:hAnsi="Book Antiqua" w:cs="Book Antiqua"/>
          <w:color w:val="000000"/>
          <w:highlight w:val="yellow"/>
        </w:rPr>
        <w:t xml:space="preserve"> </w:t>
      </w:r>
      <w:r w:rsidR="00700C53" w:rsidRPr="00700C53">
        <w:rPr>
          <w:rFonts w:ascii="Book Antiqua" w:eastAsia="Book Antiqua" w:hAnsi="Book Antiqua" w:cs="Book Antiqua"/>
          <w:b/>
          <w:bCs/>
          <w:color w:val="000000"/>
          <w:highlight w:val="yellow"/>
        </w:rPr>
        <w:t>European Commission</w:t>
      </w:r>
      <w:r w:rsidR="00700C53" w:rsidRPr="00700C53">
        <w:rPr>
          <w:rFonts w:ascii="Book Antiqua" w:eastAsia="Book Antiqua" w:hAnsi="Book Antiqua" w:cs="Book Antiqua"/>
          <w:color w:val="000000"/>
          <w:highlight w:val="yellow"/>
        </w:rPr>
        <w:t>. Medical Devices – Sector. [</w:t>
      </w:r>
      <w:r w:rsidR="004140CB">
        <w:rPr>
          <w:rFonts w:ascii="Book Antiqua" w:eastAsia="Book Antiqua" w:hAnsi="Book Antiqua" w:cs="Book Antiqua"/>
          <w:color w:val="000000"/>
          <w:highlight w:val="yellow"/>
        </w:rPr>
        <w:t>cited 7 January 2021</w:t>
      </w:r>
      <w:r w:rsidR="00700C53" w:rsidRPr="00700C53">
        <w:rPr>
          <w:rFonts w:ascii="Book Antiqua" w:eastAsia="Book Antiqua" w:hAnsi="Book Antiqua" w:cs="Book Antiqua"/>
          <w:color w:val="000000"/>
          <w:highlight w:val="yellow"/>
        </w:rPr>
        <w:t xml:space="preserve">]. In: European Commission [Internet]. Available from: </w:t>
      </w:r>
      <w:r w:rsidRPr="00700C53">
        <w:rPr>
          <w:rFonts w:ascii="Book Antiqua" w:eastAsia="Book Antiqua" w:hAnsi="Book Antiqua" w:cs="Book Antiqua"/>
          <w:color w:val="000000"/>
          <w:highlight w:val="yellow"/>
        </w:rPr>
        <w:t>https://ec.europa.eu/growth/sectors/medical-devices_en</w:t>
      </w:r>
    </w:p>
    <w:p w14:paraId="7BCC6DBF" w14:textId="5C464064"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Retamero</w:t>
      </w:r>
      <w:proofErr w:type="spellEnd"/>
      <w:r>
        <w:rPr>
          <w:rFonts w:ascii="Book Antiqua" w:eastAsia="Book Antiqua" w:hAnsi="Book Antiqua" w:cs="Book Antiqua"/>
          <w:b/>
          <w:bCs/>
          <w:color w:val="000000"/>
        </w:rPr>
        <w:t xml:space="preserve"> JA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Aneiros</w:t>
      </w:r>
      <w:proofErr w:type="spellEnd"/>
      <w:r>
        <w:rPr>
          <w:rFonts w:ascii="Book Antiqua" w:eastAsia="Book Antiqua" w:hAnsi="Book Antiqua" w:cs="Book Antiqua"/>
          <w:color w:val="000000"/>
        </w:rPr>
        <w:t xml:space="preserve">-Fernandez J, Del Moral RG. Complete Digital Pathology for Routine Histopathology Diagnosis in a Multicenter Hospital Network. </w:t>
      </w:r>
      <w:r>
        <w:rPr>
          <w:rFonts w:ascii="Book Antiqua" w:eastAsia="Book Antiqua" w:hAnsi="Book Antiqua" w:cs="Book Antiqua"/>
          <w:i/>
          <w:iCs/>
          <w:color w:val="000000"/>
        </w:rPr>
        <w:t xml:space="preserve">Arch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i/>
          <w:iCs/>
          <w:color w:val="000000"/>
        </w:rPr>
        <w:t xml:space="preserve"> Lab Med</w:t>
      </w:r>
      <w:r>
        <w:rPr>
          <w:rFonts w:ascii="Book Antiqua" w:eastAsia="Book Antiqua" w:hAnsi="Book Antiqua" w:cs="Book Antiqua"/>
          <w:color w:val="000000"/>
        </w:rPr>
        <w:t xml:space="preserve"> 2020; </w:t>
      </w:r>
      <w:r>
        <w:rPr>
          <w:rFonts w:ascii="Book Antiqua" w:eastAsia="Book Antiqua" w:hAnsi="Book Antiqua" w:cs="Book Antiqua"/>
          <w:b/>
          <w:bCs/>
          <w:color w:val="000000"/>
        </w:rPr>
        <w:t>144</w:t>
      </w:r>
      <w:r>
        <w:rPr>
          <w:rFonts w:ascii="Book Antiqua" w:eastAsia="Book Antiqua" w:hAnsi="Book Antiqua" w:cs="Book Antiqua"/>
          <w:color w:val="000000"/>
        </w:rPr>
        <w:t>: 221-228 [PMID: 31295015 DOI: 10.5858/arpa.2018-0541-OA]</w:t>
      </w:r>
    </w:p>
    <w:p w14:paraId="6C9B3238" w14:textId="0E2111AD"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Chen PC</w:t>
      </w:r>
      <w:r>
        <w:rPr>
          <w:rFonts w:ascii="Book Antiqua" w:eastAsia="Book Antiqua" w:hAnsi="Book Antiqua" w:cs="Book Antiqua"/>
          <w:color w:val="000000"/>
        </w:rPr>
        <w:t xml:space="preserve">, Gadepalli K, MacDonald R, Liu Y, </w:t>
      </w:r>
      <w:proofErr w:type="spellStart"/>
      <w:r>
        <w:rPr>
          <w:rFonts w:ascii="Book Antiqua" w:eastAsia="Book Antiqua" w:hAnsi="Book Antiqua" w:cs="Book Antiqua"/>
          <w:color w:val="000000"/>
        </w:rPr>
        <w:t>Kadowaki</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Nagpal</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Kohlberger</w:t>
      </w:r>
      <w:proofErr w:type="spellEnd"/>
      <w:r>
        <w:rPr>
          <w:rFonts w:ascii="Book Antiqua" w:eastAsia="Book Antiqua" w:hAnsi="Book Antiqua" w:cs="Book Antiqua"/>
          <w:color w:val="000000"/>
        </w:rPr>
        <w:t xml:space="preserve"> T, Dean J, </w:t>
      </w:r>
      <w:proofErr w:type="spellStart"/>
      <w:r>
        <w:rPr>
          <w:rFonts w:ascii="Book Antiqua" w:eastAsia="Book Antiqua" w:hAnsi="Book Antiqua" w:cs="Book Antiqua"/>
          <w:color w:val="000000"/>
        </w:rPr>
        <w:t>Corrado</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Hipp</w:t>
      </w:r>
      <w:proofErr w:type="spellEnd"/>
      <w:r>
        <w:rPr>
          <w:rFonts w:ascii="Book Antiqua" w:eastAsia="Book Antiqua" w:hAnsi="Book Antiqua" w:cs="Book Antiqua"/>
          <w:color w:val="000000"/>
        </w:rPr>
        <w:t xml:space="preserve"> JD,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CH, </w:t>
      </w:r>
      <w:proofErr w:type="spellStart"/>
      <w:r>
        <w:rPr>
          <w:rFonts w:ascii="Book Antiqua" w:eastAsia="Book Antiqua" w:hAnsi="Book Antiqua" w:cs="Book Antiqua"/>
          <w:color w:val="000000"/>
        </w:rPr>
        <w:t>Stumpe</w:t>
      </w:r>
      <w:proofErr w:type="spellEnd"/>
      <w:r>
        <w:rPr>
          <w:rFonts w:ascii="Book Antiqua" w:eastAsia="Book Antiqua" w:hAnsi="Book Antiqua" w:cs="Book Antiqua"/>
          <w:color w:val="000000"/>
        </w:rPr>
        <w:t xml:space="preserve"> MC. An augmented reality microscope with real-time artificial intelligence integration for cancer diagnosis. </w:t>
      </w:r>
      <w:r>
        <w:rPr>
          <w:rFonts w:ascii="Book Antiqua" w:eastAsia="Book Antiqua" w:hAnsi="Book Antiqua" w:cs="Book Antiqua"/>
          <w:i/>
          <w:iCs/>
          <w:color w:val="000000"/>
        </w:rPr>
        <w:t>Nat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25</w:t>
      </w:r>
      <w:r>
        <w:rPr>
          <w:rFonts w:ascii="Book Antiqua" w:eastAsia="Book Antiqua" w:hAnsi="Book Antiqua" w:cs="Book Antiqua"/>
          <w:color w:val="000000"/>
        </w:rPr>
        <w:t>: 1453-1457 [PMID: 31406351 DOI: 10.1038/s41591-019-0539-7]</w:t>
      </w:r>
    </w:p>
    <w:p w14:paraId="18E275AC" w14:textId="25AFC90E"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Hegde</w:t>
      </w:r>
      <w:proofErr w:type="spellEnd"/>
      <w:r>
        <w:rPr>
          <w:rFonts w:ascii="Book Antiqua" w:eastAsia="Book Antiqua" w:hAnsi="Book Antiqua" w:cs="Book Antiqua"/>
          <w:b/>
          <w:bCs/>
          <w:color w:val="000000"/>
        </w:rPr>
        <w:t xml:space="preserve"> N</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Hipp</w:t>
      </w:r>
      <w:proofErr w:type="spellEnd"/>
      <w:r>
        <w:rPr>
          <w:rFonts w:ascii="Book Antiqua" w:eastAsia="Book Antiqua" w:hAnsi="Book Antiqua" w:cs="Book Antiqua"/>
          <w:color w:val="000000"/>
        </w:rPr>
        <w:t xml:space="preserve"> JD, Liu Y, </w:t>
      </w:r>
      <w:proofErr w:type="spellStart"/>
      <w:r>
        <w:rPr>
          <w:rFonts w:ascii="Book Antiqua" w:eastAsia="Book Antiqua" w:hAnsi="Book Antiqua" w:cs="Book Antiqua"/>
          <w:color w:val="000000"/>
        </w:rPr>
        <w:t>Emmert</w:t>
      </w:r>
      <w:proofErr w:type="spellEnd"/>
      <w:r>
        <w:rPr>
          <w:rFonts w:ascii="Book Antiqua" w:eastAsia="Book Antiqua" w:hAnsi="Book Antiqua" w:cs="Book Antiqua"/>
          <w:color w:val="000000"/>
        </w:rPr>
        <w:t xml:space="preserve">-Buck M, </w:t>
      </w:r>
      <w:proofErr w:type="spellStart"/>
      <w:r>
        <w:rPr>
          <w:rFonts w:ascii="Book Antiqua" w:eastAsia="Book Antiqua" w:hAnsi="Book Antiqua" w:cs="Book Antiqua"/>
          <w:color w:val="000000"/>
        </w:rPr>
        <w:t>Reif</w:t>
      </w:r>
      <w:proofErr w:type="spellEnd"/>
      <w:r>
        <w:rPr>
          <w:rFonts w:ascii="Book Antiqua" w:eastAsia="Book Antiqua" w:hAnsi="Book Antiqua" w:cs="Book Antiqua"/>
          <w:color w:val="000000"/>
        </w:rPr>
        <w:t xml:space="preserve"> E, </w:t>
      </w:r>
      <w:proofErr w:type="spellStart"/>
      <w:r>
        <w:rPr>
          <w:rFonts w:ascii="Book Antiqua" w:eastAsia="Book Antiqua" w:hAnsi="Book Antiqua" w:cs="Book Antiqua"/>
          <w:color w:val="000000"/>
        </w:rPr>
        <w:t>Smilkov</w:t>
      </w:r>
      <w:proofErr w:type="spellEnd"/>
      <w:r>
        <w:rPr>
          <w:rFonts w:ascii="Book Antiqua" w:eastAsia="Book Antiqua" w:hAnsi="Book Antiqua" w:cs="Book Antiqua"/>
          <w:color w:val="000000"/>
        </w:rPr>
        <w:t xml:space="preserve"> D, Terry M, Cai CJ, Amin MB, </w:t>
      </w:r>
      <w:proofErr w:type="spellStart"/>
      <w:r>
        <w:rPr>
          <w:rFonts w:ascii="Book Antiqua" w:eastAsia="Book Antiqua" w:hAnsi="Book Antiqua" w:cs="Book Antiqua"/>
          <w:color w:val="000000"/>
        </w:rPr>
        <w:t>Mermel</w:t>
      </w:r>
      <w:proofErr w:type="spellEnd"/>
      <w:r>
        <w:rPr>
          <w:rFonts w:ascii="Book Antiqua" w:eastAsia="Book Antiqua" w:hAnsi="Book Antiqua" w:cs="Book Antiqua"/>
          <w:color w:val="000000"/>
        </w:rPr>
        <w:t xml:space="preserve"> CH, Nelson PQ, Peng LH, </w:t>
      </w:r>
      <w:proofErr w:type="spellStart"/>
      <w:r>
        <w:rPr>
          <w:rFonts w:ascii="Book Antiqua" w:eastAsia="Book Antiqua" w:hAnsi="Book Antiqua" w:cs="Book Antiqua"/>
          <w:color w:val="000000"/>
        </w:rPr>
        <w:t>Corrado</w:t>
      </w:r>
      <w:proofErr w:type="spellEnd"/>
      <w:r>
        <w:rPr>
          <w:rFonts w:ascii="Book Antiqua" w:eastAsia="Book Antiqua" w:hAnsi="Book Antiqua" w:cs="Book Antiqua"/>
          <w:color w:val="000000"/>
        </w:rPr>
        <w:t xml:space="preserve"> GS, </w:t>
      </w:r>
      <w:proofErr w:type="spellStart"/>
      <w:r>
        <w:rPr>
          <w:rFonts w:ascii="Book Antiqua" w:eastAsia="Book Antiqua" w:hAnsi="Book Antiqua" w:cs="Book Antiqua"/>
          <w:color w:val="000000"/>
        </w:rPr>
        <w:t>Stumpe</w:t>
      </w:r>
      <w:proofErr w:type="spellEnd"/>
      <w:r>
        <w:rPr>
          <w:rFonts w:ascii="Book Antiqua" w:eastAsia="Book Antiqua" w:hAnsi="Book Antiqua" w:cs="Book Antiqua"/>
          <w:color w:val="000000"/>
        </w:rPr>
        <w:t xml:space="preserve"> MC. Similar image search for histopathology: SMILY. </w:t>
      </w:r>
      <w:r>
        <w:rPr>
          <w:rFonts w:ascii="Book Antiqua" w:eastAsia="Book Antiqua" w:hAnsi="Book Antiqua" w:cs="Book Antiqua"/>
          <w:i/>
          <w:iCs/>
          <w:color w:val="000000"/>
        </w:rPr>
        <w:t>NPJ Digit Med</w:t>
      </w:r>
      <w:r>
        <w:rPr>
          <w:rFonts w:ascii="Book Antiqua" w:eastAsia="Book Antiqua" w:hAnsi="Book Antiqua" w:cs="Book Antiqua"/>
          <w:color w:val="000000"/>
        </w:rPr>
        <w:t xml:space="preserve"> 2019; </w:t>
      </w:r>
      <w:r>
        <w:rPr>
          <w:rFonts w:ascii="Book Antiqua" w:eastAsia="Book Antiqua" w:hAnsi="Book Antiqua" w:cs="Book Antiqua"/>
          <w:b/>
          <w:bCs/>
          <w:color w:val="000000"/>
        </w:rPr>
        <w:t>2</w:t>
      </w:r>
      <w:r>
        <w:rPr>
          <w:rFonts w:ascii="Book Antiqua" w:eastAsia="Book Antiqua" w:hAnsi="Book Antiqua" w:cs="Book Antiqua"/>
          <w:color w:val="000000"/>
        </w:rPr>
        <w:t>: 56 [PMID: 31304402 DOI: 10.1038/s41746-019-0131-z]</w:t>
      </w:r>
    </w:p>
    <w:p w14:paraId="42C90D8B" w14:textId="63C0E232"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Tosun</w:t>
      </w:r>
      <w:proofErr w:type="spellEnd"/>
      <w:r>
        <w:rPr>
          <w:rFonts w:ascii="Book Antiqua" w:eastAsia="Book Antiqua" w:hAnsi="Book Antiqua" w:cs="Book Antiqua"/>
          <w:b/>
          <w:bCs/>
          <w:color w:val="000000"/>
        </w:rPr>
        <w:t xml:space="preserve"> AB</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Pullara</w:t>
      </w:r>
      <w:proofErr w:type="spellEnd"/>
      <w:r>
        <w:rPr>
          <w:rFonts w:ascii="Book Antiqua" w:eastAsia="Book Antiqua" w:hAnsi="Book Antiqua" w:cs="Book Antiqua"/>
          <w:color w:val="000000"/>
        </w:rPr>
        <w:t xml:space="preserve"> F, </w:t>
      </w:r>
      <w:proofErr w:type="spellStart"/>
      <w:r>
        <w:rPr>
          <w:rFonts w:ascii="Book Antiqua" w:eastAsia="Book Antiqua" w:hAnsi="Book Antiqua" w:cs="Book Antiqua"/>
          <w:color w:val="000000"/>
        </w:rPr>
        <w:t>Becich</w:t>
      </w:r>
      <w:proofErr w:type="spellEnd"/>
      <w:r>
        <w:rPr>
          <w:rFonts w:ascii="Book Antiqua" w:eastAsia="Book Antiqua" w:hAnsi="Book Antiqua" w:cs="Book Antiqua"/>
          <w:color w:val="000000"/>
        </w:rPr>
        <w:t xml:space="preserve"> MJ, Taylor DL, Fine JL, </w:t>
      </w:r>
      <w:proofErr w:type="spellStart"/>
      <w:r>
        <w:rPr>
          <w:rFonts w:ascii="Book Antiqua" w:eastAsia="Book Antiqua" w:hAnsi="Book Antiqua" w:cs="Book Antiqua"/>
          <w:color w:val="000000"/>
        </w:rPr>
        <w:t>Chennubhotla</w:t>
      </w:r>
      <w:proofErr w:type="spellEnd"/>
      <w:r>
        <w:rPr>
          <w:rFonts w:ascii="Book Antiqua" w:eastAsia="Book Antiqua" w:hAnsi="Book Antiqua" w:cs="Book Antiqua"/>
          <w:color w:val="000000"/>
        </w:rPr>
        <w:t xml:space="preserve"> SC. Explainable AI (</w:t>
      </w:r>
      <w:proofErr w:type="spellStart"/>
      <w:r>
        <w:rPr>
          <w:rFonts w:ascii="Book Antiqua" w:eastAsia="Book Antiqua" w:hAnsi="Book Antiqua" w:cs="Book Antiqua"/>
          <w:color w:val="000000"/>
        </w:rPr>
        <w:t>xAI</w:t>
      </w:r>
      <w:proofErr w:type="spellEnd"/>
      <w:r>
        <w:rPr>
          <w:rFonts w:ascii="Book Antiqua" w:eastAsia="Book Antiqua" w:hAnsi="Book Antiqua" w:cs="Book Antiqua"/>
          <w:color w:val="000000"/>
        </w:rPr>
        <w:t xml:space="preserve">) for Anatomic Pathology. </w:t>
      </w:r>
      <w:proofErr w:type="spellStart"/>
      <w:r>
        <w:rPr>
          <w:rFonts w:ascii="Book Antiqua" w:eastAsia="Book Antiqua" w:hAnsi="Book Antiqua" w:cs="Book Antiqua"/>
          <w:i/>
          <w:iCs/>
          <w:color w:val="000000"/>
        </w:rPr>
        <w:t>Adv</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Anat</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2020; </w:t>
      </w:r>
      <w:r>
        <w:rPr>
          <w:rFonts w:ascii="Book Antiqua" w:eastAsia="Book Antiqua" w:hAnsi="Book Antiqua" w:cs="Book Antiqua"/>
          <w:b/>
          <w:bCs/>
          <w:color w:val="000000"/>
        </w:rPr>
        <w:t>27</w:t>
      </w:r>
      <w:r>
        <w:rPr>
          <w:rFonts w:ascii="Book Antiqua" w:eastAsia="Book Antiqua" w:hAnsi="Book Antiqua" w:cs="Book Antiqua"/>
          <w:color w:val="000000"/>
        </w:rPr>
        <w:t>: 241-250 [PMID: 32541594 DOI: 10.1097/PAP.0000000000000264]</w:t>
      </w:r>
    </w:p>
    <w:p w14:paraId="361960F8" w14:textId="79B27645"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5</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Montavon</w:t>
      </w:r>
      <w:proofErr w:type="spellEnd"/>
      <w:r>
        <w:rPr>
          <w:rFonts w:ascii="Book Antiqua" w:eastAsia="Book Antiqua" w:hAnsi="Book Antiqua" w:cs="Book Antiqua"/>
          <w:b/>
          <w:bCs/>
          <w:color w:val="000000"/>
        </w:rPr>
        <w:t xml:space="preserve"> G</w:t>
      </w:r>
      <w:r w:rsidRPr="00700C53">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Samek</w:t>
      </w:r>
      <w:proofErr w:type="spellEnd"/>
      <w:r>
        <w:rPr>
          <w:rFonts w:ascii="Book Antiqua" w:eastAsia="Book Antiqua" w:hAnsi="Book Antiqua" w:cs="Book Antiqua"/>
          <w:color w:val="000000"/>
        </w:rPr>
        <w:t xml:space="preserve"> W, Müller K-R. Methods for interpreting and understanding deep neural networks. </w:t>
      </w:r>
      <w:r w:rsidRPr="00586056">
        <w:rPr>
          <w:rFonts w:ascii="Book Antiqua" w:eastAsia="Book Antiqua" w:hAnsi="Book Antiqua" w:cs="Book Antiqua"/>
          <w:i/>
          <w:iCs/>
          <w:color w:val="000000"/>
        </w:rPr>
        <w:t>Digit</w:t>
      </w:r>
      <w:r w:rsidR="00700C53" w:rsidRPr="00586056">
        <w:rPr>
          <w:rFonts w:ascii="Book Antiqua" w:eastAsia="Book Antiqua" w:hAnsi="Book Antiqua" w:cs="Book Antiqua"/>
          <w:i/>
          <w:iCs/>
          <w:color w:val="000000"/>
        </w:rPr>
        <w:t xml:space="preserve"> </w:t>
      </w:r>
      <w:r w:rsidRPr="00586056">
        <w:rPr>
          <w:rFonts w:ascii="Book Antiqua" w:eastAsia="Book Antiqua" w:hAnsi="Book Antiqua" w:cs="Book Antiqua"/>
          <w:i/>
          <w:iCs/>
          <w:color w:val="000000"/>
        </w:rPr>
        <w:t>Signal Process</w:t>
      </w:r>
      <w:r>
        <w:rPr>
          <w:rFonts w:ascii="Book Antiqua" w:eastAsia="Book Antiqua" w:hAnsi="Book Antiqua" w:cs="Book Antiqua"/>
          <w:color w:val="000000"/>
        </w:rPr>
        <w:t xml:space="preserve"> 2018; </w:t>
      </w:r>
      <w:r w:rsidRPr="00700C53">
        <w:rPr>
          <w:rFonts w:ascii="Book Antiqua" w:eastAsia="Book Antiqua" w:hAnsi="Book Antiqua" w:cs="Book Antiqua"/>
          <w:b/>
          <w:bCs/>
          <w:color w:val="000000"/>
        </w:rPr>
        <w:t>73</w:t>
      </w:r>
      <w:r>
        <w:rPr>
          <w:rFonts w:ascii="Book Antiqua" w:eastAsia="Book Antiqua" w:hAnsi="Book Antiqua" w:cs="Book Antiqua"/>
          <w:color w:val="000000"/>
        </w:rPr>
        <w:t>: 1-15 [DOI: 10.1016/j.dsp.2017.10.011]</w:t>
      </w:r>
    </w:p>
    <w:p w14:paraId="06A9CAE9" w14:textId="4E703AAA"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Yang JH</w:t>
      </w:r>
      <w:r>
        <w:rPr>
          <w:rFonts w:ascii="Book Antiqua" w:eastAsia="Book Antiqua" w:hAnsi="Book Antiqua" w:cs="Book Antiqua"/>
          <w:color w:val="000000"/>
        </w:rPr>
        <w:t xml:space="preserve">, Wright SN, Hamblin M, McCloskey D, </w:t>
      </w:r>
      <w:proofErr w:type="spellStart"/>
      <w:r>
        <w:rPr>
          <w:rFonts w:ascii="Book Antiqua" w:eastAsia="Book Antiqua" w:hAnsi="Book Antiqua" w:cs="Book Antiqua"/>
          <w:color w:val="000000"/>
        </w:rPr>
        <w:t>Alcantar</w:t>
      </w:r>
      <w:proofErr w:type="spellEnd"/>
      <w:r>
        <w:rPr>
          <w:rFonts w:ascii="Book Antiqua" w:eastAsia="Book Antiqua" w:hAnsi="Book Antiqua" w:cs="Book Antiqua"/>
          <w:color w:val="000000"/>
        </w:rPr>
        <w:t xml:space="preserve"> MA, </w:t>
      </w:r>
      <w:proofErr w:type="spellStart"/>
      <w:r>
        <w:rPr>
          <w:rFonts w:ascii="Book Antiqua" w:eastAsia="Book Antiqua" w:hAnsi="Book Antiqua" w:cs="Book Antiqua"/>
          <w:color w:val="000000"/>
        </w:rPr>
        <w:t>Schrübbers</w:t>
      </w:r>
      <w:proofErr w:type="spellEnd"/>
      <w:r>
        <w:rPr>
          <w:rFonts w:ascii="Book Antiqua" w:eastAsia="Book Antiqua" w:hAnsi="Book Antiqua" w:cs="Book Antiqua"/>
          <w:color w:val="000000"/>
        </w:rPr>
        <w:t xml:space="preserve"> L, </w:t>
      </w:r>
      <w:proofErr w:type="spellStart"/>
      <w:r>
        <w:rPr>
          <w:rFonts w:ascii="Book Antiqua" w:eastAsia="Book Antiqua" w:hAnsi="Book Antiqua" w:cs="Book Antiqua"/>
          <w:color w:val="000000"/>
        </w:rPr>
        <w:t>Lopatkin</w:t>
      </w:r>
      <w:proofErr w:type="spellEnd"/>
      <w:r>
        <w:rPr>
          <w:rFonts w:ascii="Book Antiqua" w:eastAsia="Book Antiqua" w:hAnsi="Book Antiqua" w:cs="Book Antiqua"/>
          <w:color w:val="000000"/>
        </w:rPr>
        <w:t xml:space="preserve"> AJ, Satish S, </w:t>
      </w:r>
      <w:proofErr w:type="spellStart"/>
      <w:r>
        <w:rPr>
          <w:rFonts w:ascii="Book Antiqua" w:eastAsia="Book Antiqua" w:hAnsi="Book Antiqua" w:cs="Book Antiqua"/>
          <w:color w:val="000000"/>
        </w:rPr>
        <w:t>Nili</w:t>
      </w:r>
      <w:proofErr w:type="spellEnd"/>
      <w:r>
        <w:rPr>
          <w:rFonts w:ascii="Book Antiqua" w:eastAsia="Book Antiqua" w:hAnsi="Book Antiqua" w:cs="Book Antiqua"/>
          <w:color w:val="000000"/>
        </w:rPr>
        <w:t xml:space="preserve"> A, </w:t>
      </w:r>
      <w:proofErr w:type="spellStart"/>
      <w:r>
        <w:rPr>
          <w:rFonts w:ascii="Book Antiqua" w:eastAsia="Book Antiqua" w:hAnsi="Book Antiqua" w:cs="Book Antiqua"/>
          <w:color w:val="000000"/>
        </w:rPr>
        <w:t>Palsson</w:t>
      </w:r>
      <w:proofErr w:type="spellEnd"/>
      <w:r>
        <w:rPr>
          <w:rFonts w:ascii="Book Antiqua" w:eastAsia="Book Antiqua" w:hAnsi="Book Antiqua" w:cs="Book Antiqua"/>
          <w:color w:val="000000"/>
        </w:rPr>
        <w:t xml:space="preserve"> BO, Walker GC, Collins JJ. A White-Box Machine Learning Approach for Revealing Antibiotic Mechanisms of Action. </w:t>
      </w:r>
      <w:r>
        <w:rPr>
          <w:rFonts w:ascii="Book Antiqua" w:eastAsia="Book Antiqua" w:hAnsi="Book Antiqua" w:cs="Book Antiqua"/>
          <w:i/>
          <w:iCs/>
          <w:color w:val="000000"/>
        </w:rPr>
        <w:t>Cell</w:t>
      </w:r>
      <w:r>
        <w:rPr>
          <w:rFonts w:ascii="Book Antiqua" w:eastAsia="Book Antiqua" w:hAnsi="Book Antiqua" w:cs="Book Antiqua"/>
          <w:color w:val="000000"/>
        </w:rPr>
        <w:t xml:space="preserve"> 2019; </w:t>
      </w:r>
      <w:r>
        <w:rPr>
          <w:rFonts w:ascii="Book Antiqua" w:eastAsia="Book Antiqua" w:hAnsi="Book Antiqua" w:cs="Book Antiqua"/>
          <w:b/>
          <w:bCs/>
          <w:color w:val="000000"/>
        </w:rPr>
        <w:t>177</w:t>
      </w:r>
      <w:r>
        <w:rPr>
          <w:rFonts w:ascii="Book Antiqua" w:eastAsia="Book Antiqua" w:hAnsi="Book Antiqua" w:cs="Book Antiqua"/>
          <w:color w:val="000000"/>
        </w:rPr>
        <w:t>: 1649-1661.e9 [PMID: 31080069 DOI: 10.1016/j.cell.2019.04.016]</w:t>
      </w:r>
    </w:p>
    <w:p w14:paraId="3ADA04B1" w14:textId="42876080" w:rsidR="00A77B3E" w:rsidRDefault="008B2CBC">
      <w:pPr>
        <w:spacing w:line="360" w:lineRule="auto"/>
        <w:jc w:val="both"/>
      </w:pPr>
      <w:r w:rsidRPr="00586056">
        <w:rPr>
          <w:rFonts w:ascii="Book Antiqua" w:eastAsia="Book Antiqua" w:hAnsi="Book Antiqua" w:cs="Book Antiqua"/>
          <w:color w:val="000000"/>
          <w:highlight w:val="yellow"/>
        </w:rPr>
        <w:lastRenderedPageBreak/>
        <w:t>7</w:t>
      </w:r>
      <w:r w:rsidR="00115EAB">
        <w:rPr>
          <w:rFonts w:ascii="Book Antiqua" w:eastAsia="Book Antiqua" w:hAnsi="Book Antiqua" w:cs="Book Antiqua"/>
          <w:color w:val="000000"/>
          <w:highlight w:val="yellow"/>
        </w:rPr>
        <w:t>7</w:t>
      </w:r>
      <w:r w:rsidRPr="00586056">
        <w:rPr>
          <w:rFonts w:ascii="Book Antiqua" w:eastAsia="Book Antiqua" w:hAnsi="Book Antiqua" w:cs="Book Antiqua"/>
          <w:color w:val="000000"/>
          <w:highlight w:val="yellow"/>
        </w:rPr>
        <w:t xml:space="preserve"> </w:t>
      </w:r>
      <w:r w:rsidRPr="00586056">
        <w:rPr>
          <w:rFonts w:ascii="Book Antiqua" w:eastAsia="Book Antiqua" w:hAnsi="Book Antiqua" w:cs="Book Antiqua"/>
          <w:b/>
          <w:bCs/>
          <w:color w:val="000000"/>
          <w:highlight w:val="yellow"/>
        </w:rPr>
        <w:t>Kuhn DR</w:t>
      </w:r>
      <w:r w:rsidRPr="00586056">
        <w:rPr>
          <w:rFonts w:ascii="Book Antiqua" w:eastAsia="Book Antiqua" w:hAnsi="Book Antiqua" w:cs="Book Antiqua"/>
          <w:color w:val="000000"/>
          <w:highlight w:val="yellow"/>
        </w:rPr>
        <w:t xml:space="preserve">, </w:t>
      </w:r>
      <w:proofErr w:type="spellStart"/>
      <w:r w:rsidRPr="00586056">
        <w:rPr>
          <w:rFonts w:ascii="Book Antiqua" w:eastAsia="Book Antiqua" w:hAnsi="Book Antiqua" w:cs="Book Antiqua"/>
          <w:color w:val="000000"/>
          <w:highlight w:val="yellow"/>
        </w:rPr>
        <w:t>Kacker</w:t>
      </w:r>
      <w:proofErr w:type="spellEnd"/>
      <w:r w:rsidRPr="00586056">
        <w:rPr>
          <w:rFonts w:ascii="Book Antiqua" w:eastAsia="Book Antiqua" w:hAnsi="Book Antiqua" w:cs="Book Antiqua"/>
          <w:color w:val="000000"/>
          <w:highlight w:val="yellow"/>
        </w:rPr>
        <w:t xml:space="preserve"> RN, Lei Y, Simos DE. Combinatorial Methods for Explainable AI. Proceedings of the 2020 IEEE International Conference on Software Testing, Verification and Validation Workshops (ICSTW); 2020</w:t>
      </w:r>
      <w:r w:rsidR="00586056" w:rsidRPr="00586056">
        <w:rPr>
          <w:rFonts w:ascii="Book Antiqua" w:eastAsia="Book Antiqua" w:hAnsi="Book Antiqua" w:cs="Book Antiqua"/>
          <w:color w:val="000000"/>
          <w:highlight w:val="yellow"/>
        </w:rPr>
        <w:t xml:space="preserve"> Oct</w:t>
      </w:r>
      <w:r w:rsidRPr="00586056">
        <w:rPr>
          <w:rFonts w:ascii="Book Antiqua" w:eastAsia="Book Antiqua" w:hAnsi="Book Antiqua" w:cs="Book Antiqua"/>
          <w:color w:val="000000"/>
          <w:highlight w:val="yellow"/>
        </w:rPr>
        <w:t xml:space="preserve"> 24-28. </w:t>
      </w:r>
      <w:r w:rsidR="00586056" w:rsidRPr="00586056">
        <w:rPr>
          <w:rFonts w:ascii="Book Antiqua" w:eastAsia="Book Antiqua" w:hAnsi="Book Antiqua" w:cs="Book Antiqua"/>
          <w:color w:val="000000"/>
          <w:highlight w:val="yellow"/>
        </w:rPr>
        <w:t xml:space="preserve">IEEE, </w:t>
      </w:r>
      <w:r w:rsidRPr="00586056">
        <w:rPr>
          <w:rFonts w:ascii="Book Antiqua" w:eastAsia="Book Antiqua" w:hAnsi="Book Antiqua" w:cs="Book Antiqua"/>
          <w:color w:val="000000"/>
          <w:highlight w:val="yellow"/>
        </w:rPr>
        <w:t>2020</w:t>
      </w:r>
      <w:r w:rsidR="00586056" w:rsidRPr="00586056">
        <w:rPr>
          <w:rFonts w:ascii="Book Antiqua" w:eastAsia="Book Antiqua" w:hAnsi="Book Antiqua" w:cs="Book Antiqua"/>
          <w:color w:val="000000"/>
          <w:highlight w:val="yellow"/>
        </w:rPr>
        <w:t>:</w:t>
      </w:r>
      <w:r w:rsidRPr="00586056">
        <w:rPr>
          <w:rFonts w:ascii="Book Antiqua" w:eastAsia="Book Antiqua" w:hAnsi="Book Antiqua" w:cs="Book Antiqua"/>
          <w:color w:val="000000"/>
          <w:highlight w:val="yellow"/>
        </w:rPr>
        <w:t xml:space="preserve"> 167-170</w:t>
      </w:r>
    </w:p>
    <w:p w14:paraId="58F2CF0B" w14:textId="5E8DF90C" w:rsidR="00A77B3E" w:rsidRDefault="008B2CBC">
      <w:pPr>
        <w:spacing w:line="360" w:lineRule="auto"/>
        <w:jc w:val="both"/>
      </w:pPr>
      <w:r>
        <w:rPr>
          <w:rFonts w:ascii="Book Antiqua" w:eastAsia="Book Antiqua" w:hAnsi="Book Antiqua" w:cs="Book Antiqua"/>
          <w:color w:val="000000"/>
        </w:rPr>
        <w:t>7</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r>
        <w:rPr>
          <w:rFonts w:ascii="Book Antiqua" w:eastAsia="Book Antiqua" w:hAnsi="Book Antiqua" w:cs="Book Antiqua"/>
          <w:b/>
          <w:bCs/>
          <w:color w:val="000000"/>
        </w:rPr>
        <w:t>Arora A</w:t>
      </w:r>
      <w:r>
        <w:rPr>
          <w:rFonts w:ascii="Book Antiqua" w:eastAsia="Book Antiqua" w:hAnsi="Book Antiqua" w:cs="Book Antiqua"/>
          <w:color w:val="000000"/>
        </w:rPr>
        <w:t xml:space="preserve">, Arora A. Pathology training in the age of artificial intelligence.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Clin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2021; </w:t>
      </w:r>
      <w:r>
        <w:rPr>
          <w:rFonts w:ascii="Book Antiqua" w:eastAsia="Book Antiqua" w:hAnsi="Book Antiqua" w:cs="Book Antiqua"/>
          <w:b/>
          <w:bCs/>
          <w:color w:val="000000"/>
        </w:rPr>
        <w:t>74</w:t>
      </w:r>
      <w:r>
        <w:rPr>
          <w:rFonts w:ascii="Book Antiqua" w:eastAsia="Book Antiqua" w:hAnsi="Book Antiqua" w:cs="Book Antiqua"/>
          <w:color w:val="000000"/>
        </w:rPr>
        <w:t>: 73-75 [PMID: 33020175 DOI: 10.1136/jclinpath-2020-207110]</w:t>
      </w:r>
    </w:p>
    <w:p w14:paraId="75FDC38B" w14:textId="07982671" w:rsidR="00A77B3E" w:rsidRDefault="00115EAB">
      <w:pPr>
        <w:spacing w:line="360" w:lineRule="auto"/>
        <w:jc w:val="both"/>
      </w:pPr>
      <w:r>
        <w:rPr>
          <w:rFonts w:ascii="Book Antiqua" w:eastAsia="Book Antiqua" w:hAnsi="Book Antiqua" w:cs="Book Antiqua"/>
          <w:color w:val="000000"/>
        </w:rPr>
        <w:t>79</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b/>
          <w:bCs/>
          <w:color w:val="000000"/>
        </w:rPr>
        <w:t>Bollschweiler</w:t>
      </w:r>
      <w:proofErr w:type="spellEnd"/>
      <w:r w:rsidR="008B2CBC">
        <w:rPr>
          <w:rFonts w:ascii="Book Antiqua" w:eastAsia="Book Antiqua" w:hAnsi="Book Antiqua" w:cs="Book Antiqua"/>
          <w:b/>
          <w:bCs/>
          <w:color w:val="000000"/>
        </w:rPr>
        <w:t xml:space="preserve"> EH</w:t>
      </w:r>
      <w:r w:rsidR="008B2CBC">
        <w:rPr>
          <w:rFonts w:ascii="Book Antiqua" w:eastAsia="Book Antiqua" w:hAnsi="Book Antiqua" w:cs="Book Antiqua"/>
          <w:color w:val="000000"/>
        </w:rPr>
        <w:t xml:space="preserve">, </w:t>
      </w:r>
      <w:proofErr w:type="spellStart"/>
      <w:r w:rsidR="008B2CBC">
        <w:rPr>
          <w:rFonts w:ascii="Book Antiqua" w:eastAsia="Book Antiqua" w:hAnsi="Book Antiqua" w:cs="Book Antiqua"/>
          <w:color w:val="000000"/>
        </w:rPr>
        <w:t>Mönig</w:t>
      </w:r>
      <w:proofErr w:type="spellEnd"/>
      <w:r w:rsidR="008B2CBC">
        <w:rPr>
          <w:rFonts w:ascii="Book Antiqua" w:eastAsia="Book Antiqua" w:hAnsi="Book Antiqua" w:cs="Book Antiqua"/>
          <w:color w:val="000000"/>
        </w:rPr>
        <w:t xml:space="preserve"> SP, </w:t>
      </w:r>
      <w:proofErr w:type="spellStart"/>
      <w:r w:rsidR="008B2CBC">
        <w:rPr>
          <w:rFonts w:ascii="Book Antiqua" w:eastAsia="Book Antiqua" w:hAnsi="Book Antiqua" w:cs="Book Antiqua"/>
          <w:color w:val="000000"/>
        </w:rPr>
        <w:t>Hensler</w:t>
      </w:r>
      <w:proofErr w:type="spellEnd"/>
      <w:r w:rsidR="008B2CBC">
        <w:rPr>
          <w:rFonts w:ascii="Book Antiqua" w:eastAsia="Book Antiqua" w:hAnsi="Book Antiqua" w:cs="Book Antiqua"/>
          <w:color w:val="000000"/>
        </w:rPr>
        <w:t xml:space="preserve"> K, </w:t>
      </w:r>
      <w:proofErr w:type="spellStart"/>
      <w:r w:rsidR="008B2CBC">
        <w:rPr>
          <w:rFonts w:ascii="Book Antiqua" w:eastAsia="Book Antiqua" w:hAnsi="Book Antiqua" w:cs="Book Antiqua"/>
          <w:color w:val="000000"/>
        </w:rPr>
        <w:t>Baldus</w:t>
      </w:r>
      <w:proofErr w:type="spellEnd"/>
      <w:r w:rsidR="008B2CBC">
        <w:rPr>
          <w:rFonts w:ascii="Book Antiqua" w:eastAsia="Book Antiqua" w:hAnsi="Book Antiqua" w:cs="Book Antiqua"/>
          <w:color w:val="000000"/>
        </w:rPr>
        <w:t xml:space="preserve"> SE, Maruyama K, </w:t>
      </w:r>
      <w:proofErr w:type="spellStart"/>
      <w:r w:rsidR="008B2CBC">
        <w:rPr>
          <w:rFonts w:ascii="Book Antiqua" w:eastAsia="Book Antiqua" w:hAnsi="Book Antiqua" w:cs="Book Antiqua"/>
          <w:color w:val="000000"/>
        </w:rPr>
        <w:t>Hölscher</w:t>
      </w:r>
      <w:proofErr w:type="spellEnd"/>
      <w:r w:rsidR="008B2CBC">
        <w:rPr>
          <w:rFonts w:ascii="Book Antiqua" w:eastAsia="Book Antiqua" w:hAnsi="Book Antiqua" w:cs="Book Antiqua"/>
          <w:color w:val="000000"/>
        </w:rPr>
        <w:t xml:space="preserve"> AH. Artificial neural network for prediction of lymph node metastases in gastric cancer: a phase II diagnostic study. </w:t>
      </w:r>
      <w:r w:rsidR="008B2CBC">
        <w:rPr>
          <w:rFonts w:ascii="Book Antiqua" w:eastAsia="Book Antiqua" w:hAnsi="Book Antiqua" w:cs="Book Antiqua"/>
          <w:i/>
          <w:iCs/>
          <w:color w:val="000000"/>
        </w:rPr>
        <w:t>Ann Surg Oncol</w:t>
      </w:r>
      <w:r w:rsidR="008B2CBC">
        <w:rPr>
          <w:rFonts w:ascii="Book Antiqua" w:eastAsia="Book Antiqua" w:hAnsi="Book Antiqua" w:cs="Book Antiqua"/>
          <w:color w:val="000000"/>
        </w:rPr>
        <w:t xml:space="preserve"> 2004; </w:t>
      </w:r>
      <w:r w:rsidR="008B2CBC">
        <w:rPr>
          <w:rFonts w:ascii="Book Antiqua" w:eastAsia="Book Antiqua" w:hAnsi="Book Antiqua" w:cs="Book Antiqua"/>
          <w:b/>
          <w:bCs/>
          <w:color w:val="000000"/>
        </w:rPr>
        <w:t>11</w:t>
      </w:r>
      <w:r w:rsidR="008B2CBC">
        <w:rPr>
          <w:rFonts w:ascii="Book Antiqua" w:eastAsia="Book Antiqua" w:hAnsi="Book Antiqua" w:cs="Book Antiqua"/>
          <w:color w:val="000000"/>
        </w:rPr>
        <w:t>: 506-511 [PMID: 15123460 DOI: 10.1245/ASO.2004.04.018]</w:t>
      </w:r>
    </w:p>
    <w:p w14:paraId="23439094" w14:textId="730771CC"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0</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Duraipandian</w:t>
      </w:r>
      <w:proofErr w:type="spellEnd"/>
      <w:r>
        <w:rPr>
          <w:rFonts w:ascii="Book Antiqua" w:eastAsia="Book Antiqua" w:hAnsi="Book Antiqua" w:cs="Book Antiqua"/>
          <w:b/>
          <w:bCs/>
          <w:color w:val="000000"/>
        </w:rPr>
        <w:t xml:space="preserve"> S</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Sylvest</w:t>
      </w:r>
      <w:proofErr w:type="spellEnd"/>
      <w:r>
        <w:rPr>
          <w:rFonts w:ascii="Book Antiqua" w:eastAsia="Book Antiqua" w:hAnsi="Book Antiqua" w:cs="Book Antiqua"/>
          <w:color w:val="000000"/>
        </w:rPr>
        <w:t xml:space="preserve"> Bergholt M, Zheng W, Yu Ho K, </w:t>
      </w:r>
      <w:proofErr w:type="spellStart"/>
      <w:r>
        <w:rPr>
          <w:rFonts w:ascii="Book Antiqua" w:eastAsia="Book Antiqua" w:hAnsi="Book Antiqua" w:cs="Book Antiqua"/>
          <w:color w:val="000000"/>
        </w:rPr>
        <w:t>Teh</w:t>
      </w:r>
      <w:proofErr w:type="spellEnd"/>
      <w:r>
        <w:rPr>
          <w:rFonts w:ascii="Book Antiqua" w:eastAsia="Book Antiqua" w:hAnsi="Book Antiqua" w:cs="Book Antiqua"/>
          <w:color w:val="000000"/>
        </w:rPr>
        <w:t xml:space="preserve"> M, Guan </w:t>
      </w:r>
      <w:proofErr w:type="spellStart"/>
      <w:r>
        <w:rPr>
          <w:rFonts w:ascii="Book Antiqua" w:eastAsia="Book Antiqua" w:hAnsi="Book Antiqua" w:cs="Book Antiqua"/>
          <w:color w:val="000000"/>
        </w:rPr>
        <w:t>Yeoh</w:t>
      </w:r>
      <w:proofErr w:type="spellEnd"/>
      <w:r>
        <w:rPr>
          <w:rFonts w:ascii="Book Antiqua" w:eastAsia="Book Antiqua" w:hAnsi="Book Antiqua" w:cs="Book Antiqua"/>
          <w:color w:val="000000"/>
        </w:rPr>
        <w:t xml:space="preserve"> K, Bok Yan So J, Shabbir A, Huang Z. Real-time Raman spectroscopy for in vivo, online gastric cancer diagnosis during clinical endoscopic examination. </w:t>
      </w:r>
      <w:r>
        <w:rPr>
          <w:rFonts w:ascii="Book Antiqua" w:eastAsia="Book Antiqua" w:hAnsi="Book Antiqua" w:cs="Book Antiqua"/>
          <w:i/>
          <w:iCs/>
          <w:color w:val="000000"/>
        </w:rPr>
        <w:t>J Biomed Opt</w:t>
      </w:r>
      <w:r>
        <w:rPr>
          <w:rFonts w:ascii="Book Antiqua" w:eastAsia="Book Antiqua" w:hAnsi="Book Antiqua" w:cs="Book Antiqua"/>
          <w:color w:val="000000"/>
        </w:rPr>
        <w:t xml:space="preserve"> 2012; </w:t>
      </w:r>
      <w:r>
        <w:rPr>
          <w:rFonts w:ascii="Book Antiqua" w:eastAsia="Book Antiqua" w:hAnsi="Book Antiqua" w:cs="Book Antiqua"/>
          <w:b/>
          <w:bCs/>
          <w:color w:val="000000"/>
        </w:rPr>
        <w:t>17</w:t>
      </w:r>
      <w:r>
        <w:rPr>
          <w:rFonts w:ascii="Book Antiqua" w:eastAsia="Book Antiqua" w:hAnsi="Book Antiqua" w:cs="Book Antiqua"/>
          <w:color w:val="000000"/>
        </w:rPr>
        <w:t>: 081418 [PMID: 23224179 DOI: 10.1117/1.JBO.17.8.081418]</w:t>
      </w:r>
    </w:p>
    <w:p w14:paraId="720E3296" w14:textId="7FA59A83"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1</w:t>
      </w:r>
      <w:r>
        <w:rPr>
          <w:rFonts w:ascii="Book Antiqua" w:eastAsia="Book Antiqua" w:hAnsi="Book Antiqua" w:cs="Book Antiqua"/>
          <w:color w:val="000000"/>
        </w:rPr>
        <w:t xml:space="preserve"> </w:t>
      </w:r>
      <w:r>
        <w:rPr>
          <w:rFonts w:ascii="Book Antiqua" w:eastAsia="Book Antiqua" w:hAnsi="Book Antiqua" w:cs="Book Antiqua"/>
          <w:b/>
          <w:bCs/>
          <w:color w:val="000000"/>
        </w:rPr>
        <w:t>Jiang Y</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Xie</w:t>
      </w:r>
      <w:proofErr w:type="spellEnd"/>
      <w:r>
        <w:rPr>
          <w:rFonts w:ascii="Book Antiqua" w:eastAsia="Book Antiqua" w:hAnsi="Book Antiqua" w:cs="Book Antiqua"/>
          <w:color w:val="000000"/>
        </w:rPr>
        <w:t xml:space="preserve"> J, Han Z, Liu W, Xi S, Huang L, Huang W, Lin T, Zhao L, Hu Y, Yu J, Zhang Q, Li T, Cai S, Li G. Immunomarker Support Vector Machine Classifier for Prediction of Gastric Cancer Survival and Adjuvant Chemotherapeutic Benefit. </w:t>
      </w:r>
      <w:r>
        <w:rPr>
          <w:rFonts w:ascii="Book Antiqua" w:eastAsia="Book Antiqua" w:hAnsi="Book Antiqua" w:cs="Book Antiqua"/>
          <w:i/>
          <w:iCs/>
          <w:color w:val="000000"/>
        </w:rPr>
        <w:t>Clin Cancer Res</w:t>
      </w:r>
      <w:r>
        <w:rPr>
          <w:rFonts w:ascii="Book Antiqua" w:eastAsia="Book Antiqua" w:hAnsi="Book Antiqua" w:cs="Book Antiqua"/>
          <w:color w:val="000000"/>
        </w:rPr>
        <w:t xml:space="preserve"> 2018; </w:t>
      </w:r>
      <w:r>
        <w:rPr>
          <w:rFonts w:ascii="Book Antiqua" w:eastAsia="Book Antiqua" w:hAnsi="Book Antiqua" w:cs="Book Antiqua"/>
          <w:b/>
          <w:bCs/>
          <w:color w:val="000000"/>
        </w:rPr>
        <w:t>24</w:t>
      </w:r>
      <w:r>
        <w:rPr>
          <w:rFonts w:ascii="Book Antiqua" w:eastAsia="Book Antiqua" w:hAnsi="Book Antiqua" w:cs="Book Antiqua"/>
          <w:color w:val="000000"/>
        </w:rPr>
        <w:t>: 5574-5584 [PMID: 30042208 DOI: 10.1158/1078-0432.CCR-18-0848]</w:t>
      </w:r>
    </w:p>
    <w:p w14:paraId="25B7A6DF" w14:textId="0F259A17"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Qu J</w:t>
      </w:r>
      <w:r>
        <w:rPr>
          <w:rFonts w:ascii="Book Antiqua" w:eastAsia="Book Antiqua" w:hAnsi="Book Antiqua" w:cs="Book Antiqua"/>
          <w:color w:val="000000"/>
        </w:rPr>
        <w:t xml:space="preserve">, Hiruta N, </w:t>
      </w:r>
      <w:proofErr w:type="spellStart"/>
      <w:r>
        <w:rPr>
          <w:rFonts w:ascii="Book Antiqua" w:eastAsia="Book Antiqua" w:hAnsi="Book Antiqua" w:cs="Book Antiqua"/>
          <w:color w:val="000000"/>
        </w:rPr>
        <w:t>Terai</w:t>
      </w:r>
      <w:proofErr w:type="spellEnd"/>
      <w:r>
        <w:rPr>
          <w:rFonts w:ascii="Book Antiqua" w:eastAsia="Book Antiqua" w:hAnsi="Book Antiqua" w:cs="Book Antiqua"/>
          <w:color w:val="000000"/>
        </w:rPr>
        <w:t xml:space="preserve"> K, </w:t>
      </w:r>
      <w:proofErr w:type="spellStart"/>
      <w:r>
        <w:rPr>
          <w:rFonts w:ascii="Book Antiqua" w:eastAsia="Book Antiqua" w:hAnsi="Book Antiqua" w:cs="Book Antiqua"/>
          <w:color w:val="000000"/>
        </w:rPr>
        <w:t>Nosato</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Murakawa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Sakanashi</w:t>
      </w:r>
      <w:proofErr w:type="spellEnd"/>
      <w:r>
        <w:rPr>
          <w:rFonts w:ascii="Book Antiqua" w:eastAsia="Book Antiqua" w:hAnsi="Book Antiqua" w:cs="Book Antiqua"/>
          <w:color w:val="000000"/>
        </w:rPr>
        <w:t xml:space="preserve"> H. Gastric Pathology Image Classification Using Stepwise Fine-Tuning for Deep Neural Networks. </w:t>
      </w:r>
      <w:r>
        <w:rPr>
          <w:rFonts w:ascii="Book Antiqua" w:eastAsia="Book Antiqua" w:hAnsi="Book Antiqua" w:cs="Book Antiqua"/>
          <w:i/>
          <w:iCs/>
          <w:color w:val="000000"/>
        </w:rPr>
        <w:t xml:space="preserve">J </w:t>
      </w:r>
      <w:proofErr w:type="spellStart"/>
      <w:r>
        <w:rPr>
          <w:rFonts w:ascii="Book Antiqua" w:eastAsia="Book Antiqua" w:hAnsi="Book Antiqua" w:cs="Book Antiqua"/>
          <w:i/>
          <w:iCs/>
          <w:color w:val="000000"/>
        </w:rPr>
        <w:t>Healthc</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Eng</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2018</w:t>
      </w:r>
      <w:r>
        <w:rPr>
          <w:rFonts w:ascii="Book Antiqua" w:eastAsia="Book Antiqua" w:hAnsi="Book Antiqua" w:cs="Book Antiqua"/>
          <w:color w:val="000000"/>
        </w:rPr>
        <w:t>: 8961781 [PMID: 30034677 DOI: 10.1155/2018/8961781]</w:t>
      </w:r>
    </w:p>
    <w:p w14:paraId="11896E97" w14:textId="3A4B11B2" w:rsidR="00A77B3E" w:rsidRDefault="008B2CBC">
      <w:pPr>
        <w:spacing w:line="360" w:lineRule="auto"/>
        <w:jc w:val="both"/>
      </w:pPr>
      <w:r w:rsidRPr="00586056">
        <w:rPr>
          <w:rFonts w:ascii="Book Antiqua" w:eastAsia="Book Antiqua" w:hAnsi="Book Antiqua" w:cs="Book Antiqua"/>
          <w:color w:val="000000"/>
          <w:highlight w:val="yellow"/>
        </w:rPr>
        <w:t>8</w:t>
      </w:r>
      <w:r w:rsidR="00115EAB">
        <w:rPr>
          <w:rFonts w:ascii="Book Antiqua" w:eastAsia="Book Antiqua" w:hAnsi="Book Antiqua" w:cs="Book Antiqua"/>
          <w:color w:val="000000"/>
          <w:highlight w:val="yellow"/>
        </w:rPr>
        <w:t>3</w:t>
      </w:r>
      <w:r w:rsidRPr="00586056">
        <w:rPr>
          <w:rFonts w:ascii="Book Antiqua" w:eastAsia="Book Antiqua" w:hAnsi="Book Antiqua" w:cs="Book Antiqua"/>
          <w:color w:val="000000"/>
          <w:highlight w:val="yellow"/>
        </w:rPr>
        <w:t xml:space="preserve"> </w:t>
      </w:r>
      <w:r w:rsidRPr="00586056">
        <w:rPr>
          <w:rFonts w:ascii="Book Antiqua" w:eastAsia="Book Antiqua" w:hAnsi="Book Antiqua" w:cs="Book Antiqua"/>
          <w:b/>
          <w:bCs/>
          <w:color w:val="000000"/>
          <w:highlight w:val="yellow"/>
        </w:rPr>
        <w:t>León F</w:t>
      </w:r>
      <w:r w:rsidRPr="00586056">
        <w:rPr>
          <w:rFonts w:ascii="Book Antiqua" w:eastAsia="Book Antiqua" w:hAnsi="Book Antiqua" w:cs="Book Antiqua"/>
          <w:color w:val="000000"/>
          <w:highlight w:val="yellow"/>
        </w:rPr>
        <w:t xml:space="preserve">, </w:t>
      </w:r>
      <w:proofErr w:type="spellStart"/>
      <w:r w:rsidRPr="00586056">
        <w:rPr>
          <w:rFonts w:ascii="Book Antiqua" w:eastAsia="Book Antiqua" w:hAnsi="Book Antiqua" w:cs="Book Antiqua"/>
          <w:color w:val="000000"/>
          <w:highlight w:val="yellow"/>
        </w:rPr>
        <w:t>Gélvez</w:t>
      </w:r>
      <w:proofErr w:type="spellEnd"/>
      <w:r w:rsidRPr="00586056">
        <w:rPr>
          <w:rFonts w:ascii="Book Antiqua" w:eastAsia="Book Antiqua" w:hAnsi="Book Antiqua" w:cs="Book Antiqua"/>
          <w:color w:val="000000"/>
          <w:highlight w:val="yellow"/>
        </w:rPr>
        <w:t xml:space="preserve"> M, </w:t>
      </w:r>
      <w:proofErr w:type="spellStart"/>
      <w:r w:rsidRPr="00586056">
        <w:rPr>
          <w:rFonts w:ascii="Book Antiqua" w:eastAsia="Book Antiqua" w:hAnsi="Book Antiqua" w:cs="Book Antiqua"/>
          <w:color w:val="000000"/>
          <w:highlight w:val="yellow"/>
        </w:rPr>
        <w:t>Jaimes</w:t>
      </w:r>
      <w:proofErr w:type="spellEnd"/>
      <w:r w:rsidRPr="00586056">
        <w:rPr>
          <w:rFonts w:ascii="Book Antiqua" w:eastAsia="Book Antiqua" w:hAnsi="Book Antiqua" w:cs="Book Antiqua"/>
          <w:color w:val="000000"/>
          <w:highlight w:val="yellow"/>
        </w:rPr>
        <w:t xml:space="preserve"> Z, </w:t>
      </w:r>
      <w:proofErr w:type="spellStart"/>
      <w:r w:rsidRPr="00586056">
        <w:rPr>
          <w:rFonts w:ascii="Book Antiqua" w:eastAsia="Book Antiqua" w:hAnsi="Book Antiqua" w:cs="Book Antiqua"/>
          <w:color w:val="000000"/>
          <w:highlight w:val="yellow"/>
        </w:rPr>
        <w:t>Gelvez</w:t>
      </w:r>
      <w:proofErr w:type="spellEnd"/>
      <w:r w:rsidRPr="00586056">
        <w:rPr>
          <w:rFonts w:ascii="Book Antiqua" w:eastAsia="Book Antiqua" w:hAnsi="Book Antiqua" w:cs="Book Antiqua"/>
          <w:color w:val="000000"/>
          <w:highlight w:val="yellow"/>
        </w:rPr>
        <w:t xml:space="preserve"> T, </w:t>
      </w:r>
      <w:proofErr w:type="spellStart"/>
      <w:r w:rsidRPr="00586056">
        <w:rPr>
          <w:rFonts w:ascii="Book Antiqua" w:eastAsia="Book Antiqua" w:hAnsi="Book Antiqua" w:cs="Book Antiqua"/>
          <w:color w:val="000000"/>
          <w:highlight w:val="yellow"/>
        </w:rPr>
        <w:t>Arguello</w:t>
      </w:r>
      <w:proofErr w:type="spellEnd"/>
      <w:r w:rsidRPr="00586056">
        <w:rPr>
          <w:rFonts w:ascii="Book Antiqua" w:eastAsia="Book Antiqua" w:hAnsi="Book Antiqua" w:cs="Book Antiqua"/>
          <w:color w:val="000000"/>
          <w:highlight w:val="yellow"/>
        </w:rPr>
        <w:t xml:space="preserve"> H. Supervised Classification of Histopathological Images Using Convolutional Neuronal Networks for Gastric Cancer Detection. 2019 XXII Symposium on Image, Signal Processing and Artificial Vision (STSIVA)</w:t>
      </w:r>
      <w:r w:rsidR="00586056" w:rsidRPr="00586056">
        <w:rPr>
          <w:rFonts w:ascii="Book Antiqua" w:eastAsia="Book Antiqua" w:hAnsi="Book Antiqua" w:cs="Book Antiqua"/>
          <w:color w:val="000000"/>
          <w:highlight w:val="yellow"/>
        </w:rPr>
        <w:t>.</w:t>
      </w:r>
      <w:r w:rsidRPr="00586056">
        <w:rPr>
          <w:rFonts w:ascii="Book Antiqua" w:eastAsia="Book Antiqua" w:hAnsi="Book Antiqua" w:cs="Book Antiqua"/>
          <w:color w:val="000000"/>
          <w:highlight w:val="yellow"/>
        </w:rPr>
        <w:t xml:space="preserve"> </w:t>
      </w:r>
      <w:r w:rsidR="00586056" w:rsidRPr="00586056">
        <w:rPr>
          <w:rFonts w:ascii="Book Antiqua" w:eastAsia="Book Antiqua" w:hAnsi="Book Antiqua" w:cs="Book Antiqua"/>
          <w:color w:val="000000"/>
          <w:highlight w:val="yellow"/>
        </w:rPr>
        <w:t xml:space="preserve">IEEE, </w:t>
      </w:r>
      <w:r w:rsidRPr="00586056">
        <w:rPr>
          <w:rFonts w:ascii="Book Antiqua" w:eastAsia="Book Antiqua" w:hAnsi="Book Antiqua" w:cs="Book Antiqua"/>
          <w:color w:val="000000"/>
          <w:highlight w:val="yellow"/>
        </w:rPr>
        <w:t>2019: 1-5</w:t>
      </w:r>
    </w:p>
    <w:p w14:paraId="60644576" w14:textId="630514F2"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4</w:t>
      </w:r>
      <w:r>
        <w:rPr>
          <w:rFonts w:ascii="Book Antiqua" w:eastAsia="Book Antiqua" w:hAnsi="Book Antiqua" w:cs="Book Antiqua"/>
          <w:color w:val="000000"/>
        </w:rPr>
        <w:t xml:space="preserve"> </w:t>
      </w:r>
      <w:r>
        <w:rPr>
          <w:rFonts w:ascii="Book Antiqua" w:eastAsia="Book Antiqua" w:hAnsi="Book Antiqua" w:cs="Book Antiqua"/>
          <w:b/>
          <w:bCs/>
          <w:color w:val="000000"/>
        </w:rPr>
        <w:t>Liang Q</w:t>
      </w:r>
      <w:r>
        <w:rPr>
          <w:rFonts w:ascii="Book Antiqua" w:eastAsia="Book Antiqua" w:hAnsi="Book Antiqua" w:cs="Book Antiqua"/>
          <w:color w:val="000000"/>
        </w:rPr>
        <w:t xml:space="preserve">, Nan Y, Coppola G, Zou K, Sun W, Zhang D, Wang Y, Yu G. Weakly Supervised Biomedical Image Segmentation by Reiterative Learning. </w:t>
      </w:r>
      <w:r>
        <w:rPr>
          <w:rFonts w:ascii="Book Antiqua" w:eastAsia="Book Antiqua" w:hAnsi="Book Antiqua" w:cs="Book Antiqua"/>
          <w:i/>
          <w:iCs/>
          <w:color w:val="000000"/>
        </w:rPr>
        <w:t>IEEE J Biomed Health Inform</w:t>
      </w:r>
      <w:r>
        <w:rPr>
          <w:rFonts w:ascii="Book Antiqua" w:eastAsia="Book Antiqua" w:hAnsi="Book Antiqua" w:cs="Book Antiqua"/>
          <w:color w:val="000000"/>
        </w:rPr>
        <w:t xml:space="preserve"> 2019; </w:t>
      </w:r>
      <w:r>
        <w:rPr>
          <w:rFonts w:ascii="Book Antiqua" w:eastAsia="Book Antiqua" w:hAnsi="Book Antiqua" w:cs="Book Antiqua"/>
          <w:b/>
          <w:bCs/>
          <w:color w:val="000000"/>
        </w:rPr>
        <w:t>23</w:t>
      </w:r>
      <w:r>
        <w:rPr>
          <w:rFonts w:ascii="Book Antiqua" w:eastAsia="Book Antiqua" w:hAnsi="Book Antiqua" w:cs="Book Antiqua"/>
          <w:color w:val="000000"/>
        </w:rPr>
        <w:t>: 1205-1214 [PMID: 29994489 DOI: 10.1109/JBHI.2018.2850040]</w:t>
      </w:r>
    </w:p>
    <w:p w14:paraId="01C998F6" w14:textId="5501717D"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5</w:t>
      </w:r>
      <w:r>
        <w:rPr>
          <w:rFonts w:ascii="Book Antiqua" w:eastAsia="Book Antiqua" w:hAnsi="Book Antiqua" w:cs="Book Antiqua"/>
          <w:color w:val="000000"/>
        </w:rPr>
        <w:t xml:space="preserve"> </w:t>
      </w:r>
      <w:r>
        <w:rPr>
          <w:rFonts w:ascii="Book Antiqua" w:eastAsia="Book Antiqua" w:hAnsi="Book Antiqua" w:cs="Book Antiqua"/>
          <w:b/>
          <w:bCs/>
          <w:color w:val="000000"/>
        </w:rPr>
        <w:t>Sun M</w:t>
      </w:r>
      <w:r w:rsidRPr="00586056">
        <w:rPr>
          <w:rFonts w:ascii="Book Antiqua" w:eastAsia="Book Antiqua" w:hAnsi="Book Antiqua" w:cs="Book Antiqua"/>
          <w:color w:val="000000"/>
        </w:rPr>
        <w:t xml:space="preserve">, </w:t>
      </w:r>
      <w:r>
        <w:rPr>
          <w:rFonts w:ascii="Book Antiqua" w:eastAsia="Book Antiqua" w:hAnsi="Book Antiqua" w:cs="Book Antiqua"/>
          <w:color w:val="000000"/>
        </w:rPr>
        <w:t>Zhang G, Dang H, Qi X, Zhou X, Chang Q. Accurate Gastric Cancer Segmentation in Digital Pathology Images Using Deformable Convolution and Multi-</w:t>
      </w:r>
      <w:r>
        <w:rPr>
          <w:rFonts w:ascii="Book Antiqua" w:eastAsia="Book Antiqua" w:hAnsi="Book Antiqua" w:cs="Book Antiqua"/>
          <w:color w:val="000000"/>
        </w:rPr>
        <w:lastRenderedPageBreak/>
        <w:t xml:space="preserve">Scale Embedding Networks. </w:t>
      </w:r>
      <w:r w:rsidRPr="00586056">
        <w:rPr>
          <w:rFonts w:ascii="Book Antiqua" w:eastAsia="Book Antiqua" w:hAnsi="Book Antiqua" w:cs="Book Antiqua"/>
          <w:i/>
          <w:iCs/>
          <w:color w:val="000000"/>
        </w:rPr>
        <w:t>IEEE Access</w:t>
      </w:r>
      <w:r>
        <w:rPr>
          <w:rFonts w:ascii="Book Antiqua" w:eastAsia="Book Antiqua" w:hAnsi="Book Antiqua" w:cs="Book Antiqua"/>
          <w:color w:val="000000"/>
        </w:rPr>
        <w:t xml:space="preserve"> 2019; </w:t>
      </w:r>
      <w:r w:rsidRPr="00586056">
        <w:rPr>
          <w:rFonts w:ascii="Book Antiqua" w:eastAsia="Book Antiqua" w:hAnsi="Book Antiqua" w:cs="Book Antiqua"/>
          <w:b/>
          <w:bCs/>
          <w:color w:val="000000"/>
        </w:rPr>
        <w:t>7</w:t>
      </w:r>
      <w:r>
        <w:rPr>
          <w:rFonts w:ascii="Book Antiqua" w:eastAsia="Book Antiqua" w:hAnsi="Book Antiqua" w:cs="Book Antiqua"/>
          <w:color w:val="000000"/>
        </w:rPr>
        <w:t>: 75530-75541 [DOI: 10.1109/ACCESS.2019.2918800]</w:t>
      </w:r>
    </w:p>
    <w:p w14:paraId="2DFDC7B8" w14:textId="336B9FA1"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6</w:t>
      </w:r>
      <w:r>
        <w:rPr>
          <w:rFonts w:ascii="Book Antiqua" w:eastAsia="Book Antiqua" w:hAnsi="Book Antiqua" w:cs="Book Antiqua"/>
          <w:color w:val="000000"/>
        </w:rPr>
        <w:t xml:space="preserve"> </w:t>
      </w:r>
      <w:r>
        <w:rPr>
          <w:rFonts w:ascii="Book Antiqua" w:eastAsia="Book Antiqua" w:hAnsi="Book Antiqua" w:cs="Book Antiqua"/>
          <w:b/>
          <w:bCs/>
          <w:color w:val="000000"/>
        </w:rPr>
        <w:t>Wang S</w:t>
      </w:r>
      <w:r>
        <w:rPr>
          <w:rFonts w:ascii="Book Antiqua" w:eastAsia="Book Antiqua" w:hAnsi="Book Antiqua" w:cs="Book Antiqua"/>
          <w:color w:val="000000"/>
        </w:rPr>
        <w:t xml:space="preserve">, Zhu Y, Yu L, Chen H, Lin H, Wan X, Fan X, Heng PA. RMDL: Recalibrated multi-instance deep learning for whole slide gastric image classification.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101549 [PMID: 31499320 DOI: 10.1016/j.media.2019.101549]</w:t>
      </w:r>
    </w:p>
    <w:p w14:paraId="7BE3BA14" w14:textId="42D7A773"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7</w:t>
      </w:r>
      <w:r>
        <w:rPr>
          <w:rFonts w:ascii="Book Antiqua" w:eastAsia="Book Antiqua" w:hAnsi="Book Antiqua" w:cs="Book Antiqua"/>
          <w:color w:val="000000"/>
        </w:rPr>
        <w:t xml:space="preserve"> </w:t>
      </w:r>
      <w:r>
        <w:rPr>
          <w:rFonts w:ascii="Book Antiqua" w:eastAsia="Book Antiqua" w:hAnsi="Book Antiqua" w:cs="Book Antiqua"/>
          <w:b/>
          <w:bCs/>
          <w:color w:val="000000"/>
        </w:rPr>
        <w:t>Awan R</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Sirinukunwattana</w:t>
      </w:r>
      <w:proofErr w:type="spellEnd"/>
      <w:r>
        <w:rPr>
          <w:rFonts w:ascii="Book Antiqua" w:eastAsia="Book Antiqua" w:hAnsi="Book Antiqua" w:cs="Book Antiqua"/>
          <w:color w:val="000000"/>
        </w:rPr>
        <w:t xml:space="preserve"> K, Epstein D, </w:t>
      </w:r>
      <w:proofErr w:type="spellStart"/>
      <w:r>
        <w:rPr>
          <w:rFonts w:ascii="Book Antiqua" w:eastAsia="Book Antiqua" w:hAnsi="Book Antiqua" w:cs="Book Antiqua"/>
          <w:color w:val="000000"/>
        </w:rPr>
        <w:t>Jefferyes</w:t>
      </w:r>
      <w:proofErr w:type="spellEnd"/>
      <w:r>
        <w:rPr>
          <w:rFonts w:ascii="Book Antiqua" w:eastAsia="Book Antiqua" w:hAnsi="Book Antiqua" w:cs="Book Antiqua"/>
          <w:color w:val="000000"/>
        </w:rPr>
        <w:t xml:space="preserve"> S, </w:t>
      </w:r>
      <w:proofErr w:type="spellStart"/>
      <w:r>
        <w:rPr>
          <w:rFonts w:ascii="Book Antiqua" w:eastAsia="Book Antiqua" w:hAnsi="Book Antiqua" w:cs="Book Antiqua"/>
          <w:color w:val="000000"/>
        </w:rPr>
        <w:t>Qidwai</w:t>
      </w:r>
      <w:proofErr w:type="spellEnd"/>
      <w:r>
        <w:rPr>
          <w:rFonts w:ascii="Book Antiqua" w:eastAsia="Book Antiqua" w:hAnsi="Book Antiqua" w:cs="Book Antiqua"/>
          <w:color w:val="000000"/>
        </w:rPr>
        <w:t xml:space="preserve"> U, Aftab Z, Mujeeb I, Snead D, Rajpoot N. Glandular Morphometrics for Objective Grading of Colorectal Adenocarcinoma Histology Images. </w:t>
      </w:r>
      <w:r>
        <w:rPr>
          <w:rFonts w:ascii="Book Antiqua" w:eastAsia="Book Antiqua" w:hAnsi="Book Antiqua" w:cs="Book Antiqua"/>
          <w:i/>
          <w:iCs/>
          <w:color w:val="000000"/>
        </w:rPr>
        <w:t>Sci Rep</w:t>
      </w:r>
      <w:r>
        <w:rPr>
          <w:rFonts w:ascii="Book Antiqua" w:eastAsia="Book Antiqua" w:hAnsi="Book Antiqua" w:cs="Book Antiqua"/>
          <w:color w:val="000000"/>
        </w:rPr>
        <w:t xml:space="preserve"> 2017; </w:t>
      </w:r>
      <w:r>
        <w:rPr>
          <w:rFonts w:ascii="Book Antiqua" w:eastAsia="Book Antiqua" w:hAnsi="Book Antiqua" w:cs="Book Antiqua"/>
          <w:b/>
          <w:bCs/>
          <w:color w:val="000000"/>
        </w:rPr>
        <w:t>7</w:t>
      </w:r>
      <w:r>
        <w:rPr>
          <w:rFonts w:ascii="Book Antiqua" w:eastAsia="Book Antiqua" w:hAnsi="Book Antiqua" w:cs="Book Antiqua"/>
          <w:color w:val="000000"/>
        </w:rPr>
        <w:t>: 16852 [PMID: 29203775 DOI: 10.1038/s41598-017-16516-w]</w:t>
      </w:r>
    </w:p>
    <w:p w14:paraId="6A66991C" w14:textId="663FB6F3" w:rsidR="00A77B3E" w:rsidRDefault="008B2CBC">
      <w:pPr>
        <w:spacing w:line="360" w:lineRule="auto"/>
        <w:jc w:val="both"/>
      </w:pPr>
      <w:r>
        <w:rPr>
          <w:rFonts w:ascii="Book Antiqua" w:eastAsia="Book Antiqua" w:hAnsi="Book Antiqua" w:cs="Book Antiqua"/>
          <w:color w:val="000000"/>
        </w:rPr>
        <w:t>8</w:t>
      </w:r>
      <w:r w:rsidR="00115EAB">
        <w:rPr>
          <w:rFonts w:ascii="Book Antiqua" w:eastAsia="Book Antiqua" w:hAnsi="Book Antiqua" w:cs="Book Antiqua"/>
          <w:color w:val="000000"/>
        </w:rPr>
        <w:t>8</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Kainz</w:t>
      </w:r>
      <w:proofErr w:type="spellEnd"/>
      <w:r>
        <w:rPr>
          <w:rFonts w:ascii="Book Antiqua" w:eastAsia="Book Antiqua" w:hAnsi="Book Antiqua" w:cs="Book Antiqua"/>
          <w:b/>
          <w:bCs/>
          <w:color w:val="000000"/>
        </w:rPr>
        <w:t xml:space="preserve"> P</w:t>
      </w:r>
      <w:r>
        <w:rPr>
          <w:rFonts w:ascii="Book Antiqua" w:eastAsia="Book Antiqua" w:hAnsi="Book Antiqua" w:cs="Book Antiqua"/>
          <w:color w:val="000000"/>
        </w:rPr>
        <w:t xml:space="preserve">, Pfeiffer M, </w:t>
      </w:r>
      <w:proofErr w:type="spellStart"/>
      <w:r>
        <w:rPr>
          <w:rFonts w:ascii="Book Antiqua" w:eastAsia="Book Antiqua" w:hAnsi="Book Antiqua" w:cs="Book Antiqua"/>
          <w:color w:val="000000"/>
        </w:rPr>
        <w:t>Urschler</w:t>
      </w:r>
      <w:proofErr w:type="spellEnd"/>
      <w:r>
        <w:rPr>
          <w:rFonts w:ascii="Book Antiqua" w:eastAsia="Book Antiqua" w:hAnsi="Book Antiqua" w:cs="Book Antiqua"/>
          <w:color w:val="000000"/>
        </w:rPr>
        <w:t xml:space="preserve"> M. Segmentation and classification of colon glands with deep convolutional neural networks and total variation regularization. </w:t>
      </w:r>
      <w:proofErr w:type="spellStart"/>
      <w:r>
        <w:rPr>
          <w:rFonts w:ascii="Book Antiqua" w:eastAsia="Book Antiqua" w:hAnsi="Book Antiqua" w:cs="Book Antiqua"/>
          <w:i/>
          <w:iCs/>
          <w:color w:val="000000"/>
        </w:rPr>
        <w:t>PeerJ</w:t>
      </w:r>
      <w:proofErr w:type="spellEnd"/>
      <w:r>
        <w:rPr>
          <w:rFonts w:ascii="Book Antiqua" w:eastAsia="Book Antiqua" w:hAnsi="Book Antiqua" w:cs="Book Antiqua"/>
          <w:color w:val="000000"/>
        </w:rPr>
        <w:t xml:space="preserve"> 2017; </w:t>
      </w:r>
      <w:r>
        <w:rPr>
          <w:rFonts w:ascii="Book Antiqua" w:eastAsia="Book Antiqua" w:hAnsi="Book Antiqua" w:cs="Book Antiqua"/>
          <w:b/>
          <w:bCs/>
          <w:color w:val="000000"/>
        </w:rPr>
        <w:t>5</w:t>
      </w:r>
      <w:r>
        <w:rPr>
          <w:rFonts w:ascii="Book Antiqua" w:eastAsia="Book Antiqua" w:hAnsi="Book Antiqua" w:cs="Book Antiqua"/>
          <w:color w:val="000000"/>
        </w:rPr>
        <w:t>: e3874 [PMID: 29018612 DOI: 10.7717/peerj.3874]</w:t>
      </w:r>
    </w:p>
    <w:p w14:paraId="7D0CAD25" w14:textId="355A6FC1" w:rsidR="00A77B3E" w:rsidRDefault="00115EAB">
      <w:pPr>
        <w:spacing w:line="360" w:lineRule="auto"/>
        <w:jc w:val="both"/>
      </w:pPr>
      <w:r>
        <w:rPr>
          <w:rFonts w:ascii="Book Antiqua" w:eastAsia="Book Antiqua" w:hAnsi="Book Antiqua" w:cs="Book Antiqua"/>
          <w:color w:val="000000"/>
          <w:highlight w:val="yellow"/>
        </w:rPr>
        <w:t>89</w:t>
      </w:r>
      <w:r w:rsidR="008B2CBC" w:rsidRPr="00586056">
        <w:rPr>
          <w:rFonts w:ascii="Book Antiqua" w:eastAsia="Book Antiqua" w:hAnsi="Book Antiqua" w:cs="Book Antiqua"/>
          <w:color w:val="000000"/>
          <w:highlight w:val="yellow"/>
        </w:rPr>
        <w:t xml:space="preserve"> </w:t>
      </w:r>
      <w:proofErr w:type="spellStart"/>
      <w:r w:rsidR="008B2CBC" w:rsidRPr="00586056">
        <w:rPr>
          <w:rFonts w:ascii="Book Antiqua" w:eastAsia="Book Antiqua" w:hAnsi="Book Antiqua" w:cs="Book Antiqua"/>
          <w:b/>
          <w:bCs/>
          <w:color w:val="000000"/>
          <w:highlight w:val="yellow"/>
        </w:rPr>
        <w:t>Alom</w:t>
      </w:r>
      <w:proofErr w:type="spellEnd"/>
      <w:r w:rsidR="008B2CBC" w:rsidRPr="00586056">
        <w:rPr>
          <w:rFonts w:ascii="Book Antiqua" w:eastAsia="Book Antiqua" w:hAnsi="Book Antiqua" w:cs="Book Antiqua"/>
          <w:b/>
          <w:bCs/>
          <w:color w:val="000000"/>
          <w:highlight w:val="yellow"/>
        </w:rPr>
        <w:t xml:space="preserve"> M</w:t>
      </w:r>
      <w:r w:rsidR="008B2CBC" w:rsidRPr="00586056">
        <w:rPr>
          <w:rFonts w:ascii="Book Antiqua" w:eastAsia="Book Antiqua" w:hAnsi="Book Antiqua" w:cs="Book Antiqua"/>
          <w:color w:val="000000"/>
          <w:highlight w:val="yellow"/>
        </w:rPr>
        <w:t xml:space="preserve">, </w:t>
      </w:r>
      <w:proofErr w:type="spellStart"/>
      <w:r w:rsidR="008B2CBC" w:rsidRPr="00586056">
        <w:rPr>
          <w:rFonts w:ascii="Book Antiqua" w:eastAsia="Book Antiqua" w:hAnsi="Book Antiqua" w:cs="Book Antiqua"/>
          <w:color w:val="000000"/>
          <w:highlight w:val="yellow"/>
        </w:rPr>
        <w:t>Yakopcic</w:t>
      </w:r>
      <w:proofErr w:type="spellEnd"/>
      <w:r w:rsidR="008B2CBC" w:rsidRPr="00586056">
        <w:rPr>
          <w:rFonts w:ascii="Book Antiqua" w:eastAsia="Book Antiqua" w:hAnsi="Book Antiqua" w:cs="Book Antiqua"/>
          <w:color w:val="000000"/>
          <w:highlight w:val="yellow"/>
        </w:rPr>
        <w:t xml:space="preserve"> C, </w:t>
      </w:r>
      <w:proofErr w:type="spellStart"/>
      <w:r w:rsidR="008B2CBC" w:rsidRPr="00586056">
        <w:rPr>
          <w:rFonts w:ascii="Book Antiqua" w:eastAsia="Book Antiqua" w:hAnsi="Book Antiqua" w:cs="Book Antiqua"/>
          <w:color w:val="000000"/>
          <w:highlight w:val="yellow"/>
        </w:rPr>
        <w:t>Taha</w:t>
      </w:r>
      <w:proofErr w:type="spellEnd"/>
      <w:r w:rsidR="008B2CBC" w:rsidRPr="00586056">
        <w:rPr>
          <w:rFonts w:ascii="Book Antiqua" w:eastAsia="Book Antiqua" w:hAnsi="Book Antiqua" w:cs="Book Antiqua"/>
          <w:color w:val="000000"/>
          <w:highlight w:val="yellow"/>
        </w:rPr>
        <w:t xml:space="preserve"> T, </w:t>
      </w:r>
      <w:proofErr w:type="spellStart"/>
      <w:r w:rsidR="008B2CBC" w:rsidRPr="00586056">
        <w:rPr>
          <w:rFonts w:ascii="Book Antiqua" w:eastAsia="Book Antiqua" w:hAnsi="Book Antiqua" w:cs="Book Antiqua"/>
          <w:color w:val="000000"/>
          <w:highlight w:val="yellow"/>
        </w:rPr>
        <w:t>Asari</w:t>
      </w:r>
      <w:proofErr w:type="spellEnd"/>
      <w:r w:rsidR="008B2CBC" w:rsidRPr="00586056">
        <w:rPr>
          <w:rFonts w:ascii="Book Antiqua" w:eastAsia="Book Antiqua" w:hAnsi="Book Antiqua" w:cs="Book Antiqua"/>
          <w:color w:val="000000"/>
          <w:highlight w:val="yellow"/>
        </w:rPr>
        <w:t xml:space="preserve"> V. Microscopic Nuclei Classification, Segmentation and Detection with improved Deep Convolutional Neural Network (DCNN) Approaches. </w:t>
      </w:r>
      <w:r w:rsidR="00586056" w:rsidRPr="00586056">
        <w:rPr>
          <w:rFonts w:ascii="Book Antiqua" w:hAnsi="Book Antiqua" w:cs="Segoe UI"/>
          <w:color w:val="000000"/>
          <w:highlight w:val="yellow"/>
        </w:rPr>
        <w:t xml:space="preserve">2018 Preprint. Available from: </w:t>
      </w:r>
      <w:r w:rsidR="00586056" w:rsidRPr="00586056">
        <w:rPr>
          <w:rFonts w:ascii="Book Antiqua" w:eastAsia="Book Antiqua" w:hAnsi="Book Antiqua" w:cs="Book Antiqua"/>
          <w:color w:val="000000"/>
          <w:highlight w:val="yellow"/>
        </w:rPr>
        <w:t>a</w:t>
      </w:r>
      <w:r w:rsidR="008B2CBC" w:rsidRPr="00586056">
        <w:rPr>
          <w:rFonts w:ascii="Book Antiqua" w:eastAsia="Book Antiqua" w:hAnsi="Book Antiqua" w:cs="Book Antiqua"/>
          <w:color w:val="000000"/>
          <w:highlight w:val="yellow"/>
        </w:rPr>
        <w:t>rXiv</w:t>
      </w:r>
      <w:r w:rsidR="00586056" w:rsidRPr="00586056">
        <w:rPr>
          <w:rFonts w:ascii="Book Antiqua" w:eastAsia="Book Antiqua" w:hAnsi="Book Antiqua" w:cs="Book Antiqua"/>
          <w:color w:val="000000"/>
          <w:highlight w:val="yellow"/>
        </w:rPr>
        <w:t>:</w:t>
      </w:r>
      <w:r w:rsidR="008B2CBC" w:rsidRPr="00586056">
        <w:rPr>
          <w:rFonts w:ascii="Book Antiqua" w:eastAsia="Book Antiqua" w:hAnsi="Book Antiqua" w:cs="Book Antiqua"/>
          <w:color w:val="000000"/>
          <w:highlight w:val="yellow"/>
        </w:rPr>
        <w:t>1811.03447</w:t>
      </w:r>
    </w:p>
    <w:p w14:paraId="6A5B6CCF" w14:textId="697E1308" w:rsidR="00A77B3E" w:rsidRDefault="008B2CBC">
      <w:pPr>
        <w:spacing w:line="360" w:lineRule="auto"/>
        <w:jc w:val="both"/>
      </w:pPr>
      <w:r>
        <w:rPr>
          <w:rFonts w:ascii="Book Antiqua" w:eastAsia="Book Antiqua" w:hAnsi="Book Antiqua" w:cs="Book Antiqua"/>
          <w:color w:val="000000"/>
        </w:rPr>
        <w:t>9</w:t>
      </w:r>
      <w:r w:rsidR="00115EAB">
        <w:rPr>
          <w:rFonts w:ascii="Book Antiqua" w:eastAsia="Book Antiqua" w:hAnsi="Book Antiqua" w:cs="Book Antiqua"/>
          <w:color w:val="000000"/>
        </w:rPr>
        <w:t>0</w:t>
      </w:r>
      <w:r>
        <w:rPr>
          <w:rFonts w:ascii="Book Antiqua" w:eastAsia="Book Antiqua" w:hAnsi="Book Antiqua" w:cs="Book Antiqua"/>
          <w:color w:val="000000"/>
        </w:rPr>
        <w:t xml:space="preserve"> </w:t>
      </w:r>
      <w:r>
        <w:rPr>
          <w:rFonts w:ascii="Book Antiqua" w:eastAsia="Book Antiqua" w:hAnsi="Book Antiqua" w:cs="Book Antiqua"/>
          <w:b/>
          <w:bCs/>
          <w:color w:val="000000"/>
        </w:rPr>
        <w:t>Weis CA</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Kather</w:t>
      </w:r>
      <w:proofErr w:type="spellEnd"/>
      <w:r>
        <w:rPr>
          <w:rFonts w:ascii="Book Antiqua" w:eastAsia="Book Antiqua" w:hAnsi="Book Antiqua" w:cs="Book Antiqua"/>
          <w:color w:val="000000"/>
        </w:rPr>
        <w:t xml:space="preserve"> JN, Melchers S, Al-</w:t>
      </w:r>
      <w:proofErr w:type="spellStart"/>
      <w:r>
        <w:rPr>
          <w:rFonts w:ascii="Book Antiqua" w:eastAsia="Book Antiqua" w:hAnsi="Book Antiqua" w:cs="Book Antiqua"/>
          <w:color w:val="000000"/>
        </w:rPr>
        <w:t>Ahmdi</w:t>
      </w:r>
      <w:proofErr w:type="spellEnd"/>
      <w:r>
        <w:rPr>
          <w:rFonts w:ascii="Book Antiqua" w:eastAsia="Book Antiqua" w:hAnsi="Book Antiqua" w:cs="Book Antiqua"/>
          <w:color w:val="000000"/>
        </w:rPr>
        <w:t xml:space="preserve"> H, </w:t>
      </w:r>
      <w:proofErr w:type="spellStart"/>
      <w:r>
        <w:rPr>
          <w:rFonts w:ascii="Book Antiqua" w:eastAsia="Book Antiqua" w:hAnsi="Book Antiqua" w:cs="Book Antiqua"/>
          <w:color w:val="000000"/>
        </w:rPr>
        <w:t>Pollheimer</w:t>
      </w:r>
      <w:proofErr w:type="spellEnd"/>
      <w:r>
        <w:rPr>
          <w:rFonts w:ascii="Book Antiqua" w:eastAsia="Book Antiqua" w:hAnsi="Book Antiqua" w:cs="Book Antiqua"/>
          <w:color w:val="000000"/>
        </w:rPr>
        <w:t xml:space="preserve"> MJ, </w:t>
      </w:r>
      <w:proofErr w:type="spellStart"/>
      <w:r>
        <w:rPr>
          <w:rFonts w:ascii="Book Antiqua" w:eastAsia="Book Antiqua" w:hAnsi="Book Antiqua" w:cs="Book Antiqua"/>
          <w:color w:val="000000"/>
        </w:rPr>
        <w:t>Langner</w:t>
      </w:r>
      <w:proofErr w:type="spellEnd"/>
      <w:r>
        <w:rPr>
          <w:rFonts w:ascii="Book Antiqua" w:eastAsia="Book Antiqua" w:hAnsi="Book Antiqua" w:cs="Book Antiqua"/>
          <w:color w:val="000000"/>
        </w:rPr>
        <w:t xml:space="preserve"> C, </w:t>
      </w:r>
      <w:proofErr w:type="spellStart"/>
      <w:r>
        <w:rPr>
          <w:rFonts w:ascii="Book Antiqua" w:eastAsia="Book Antiqua" w:hAnsi="Book Antiqua" w:cs="Book Antiqua"/>
          <w:color w:val="000000"/>
        </w:rPr>
        <w:t>Gaiser</w:t>
      </w:r>
      <w:proofErr w:type="spellEnd"/>
      <w:r>
        <w:rPr>
          <w:rFonts w:ascii="Book Antiqua" w:eastAsia="Book Antiqua" w:hAnsi="Book Antiqua" w:cs="Book Antiqua"/>
          <w:color w:val="000000"/>
        </w:rPr>
        <w:t xml:space="preserve"> T. Automatic evaluation of tumor budding in immunohistochemically stained colorectal carcinomas and correlation to clinical outcome. </w:t>
      </w:r>
      <w:proofErr w:type="spellStart"/>
      <w:r>
        <w:rPr>
          <w:rFonts w:ascii="Book Antiqua" w:eastAsia="Book Antiqua" w:hAnsi="Book Antiqua" w:cs="Book Antiqua"/>
          <w:i/>
          <w:iCs/>
          <w:color w:val="000000"/>
        </w:rPr>
        <w:t>Diagn</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Pathol</w:t>
      </w:r>
      <w:proofErr w:type="spellEnd"/>
      <w:r>
        <w:rPr>
          <w:rFonts w:ascii="Book Antiqua" w:eastAsia="Book Antiqua" w:hAnsi="Book Antiqua" w:cs="Book Antiqua"/>
          <w:color w:val="000000"/>
        </w:rPr>
        <w:t xml:space="preserve"> 2018; </w:t>
      </w:r>
      <w:r>
        <w:rPr>
          <w:rFonts w:ascii="Book Antiqua" w:eastAsia="Book Antiqua" w:hAnsi="Book Antiqua" w:cs="Book Antiqua"/>
          <w:b/>
          <w:bCs/>
          <w:color w:val="000000"/>
        </w:rPr>
        <w:t>13</w:t>
      </w:r>
      <w:r>
        <w:rPr>
          <w:rFonts w:ascii="Book Antiqua" w:eastAsia="Book Antiqua" w:hAnsi="Book Antiqua" w:cs="Book Antiqua"/>
          <w:color w:val="000000"/>
        </w:rPr>
        <w:t>: 64 [PMID: 30153844 DOI: 10.1186/s13000-018-0739-3]</w:t>
      </w:r>
    </w:p>
    <w:p w14:paraId="506A3184" w14:textId="24AD0488" w:rsidR="00A77B3E" w:rsidRDefault="008B2CBC">
      <w:pPr>
        <w:spacing w:line="360" w:lineRule="auto"/>
        <w:jc w:val="both"/>
      </w:pPr>
      <w:r w:rsidRPr="00586056">
        <w:rPr>
          <w:rFonts w:ascii="Book Antiqua" w:eastAsia="Book Antiqua" w:hAnsi="Book Antiqua" w:cs="Book Antiqua"/>
          <w:color w:val="000000"/>
          <w:highlight w:val="yellow"/>
        </w:rPr>
        <w:t>9</w:t>
      </w:r>
      <w:r w:rsidR="00115EAB">
        <w:rPr>
          <w:rFonts w:ascii="Book Antiqua" w:eastAsia="Book Antiqua" w:hAnsi="Book Antiqua" w:cs="Book Antiqua"/>
          <w:color w:val="000000"/>
          <w:highlight w:val="yellow"/>
        </w:rPr>
        <w:t>1</w:t>
      </w:r>
      <w:r w:rsidRPr="00586056">
        <w:rPr>
          <w:rFonts w:ascii="Book Antiqua" w:eastAsia="Book Antiqua" w:hAnsi="Book Antiqua" w:cs="Book Antiqua"/>
          <w:color w:val="000000"/>
          <w:highlight w:val="yellow"/>
        </w:rPr>
        <w:t xml:space="preserve"> </w:t>
      </w:r>
      <w:r w:rsidRPr="00586056">
        <w:rPr>
          <w:rFonts w:ascii="Book Antiqua" w:eastAsia="Book Antiqua" w:hAnsi="Book Antiqua" w:cs="Book Antiqua"/>
          <w:b/>
          <w:bCs/>
          <w:color w:val="000000"/>
          <w:highlight w:val="yellow"/>
        </w:rPr>
        <w:t>Ponzio F</w:t>
      </w:r>
      <w:r w:rsidRPr="00586056">
        <w:rPr>
          <w:rFonts w:ascii="Book Antiqua" w:eastAsia="Book Antiqua" w:hAnsi="Book Antiqua" w:cs="Book Antiqua"/>
          <w:color w:val="000000"/>
          <w:highlight w:val="yellow"/>
        </w:rPr>
        <w:t xml:space="preserve">, </w:t>
      </w:r>
      <w:proofErr w:type="spellStart"/>
      <w:r w:rsidRPr="00586056">
        <w:rPr>
          <w:rFonts w:ascii="Book Antiqua" w:eastAsia="Book Antiqua" w:hAnsi="Book Antiqua" w:cs="Book Antiqua"/>
          <w:color w:val="000000"/>
          <w:highlight w:val="yellow"/>
        </w:rPr>
        <w:t>Macii</w:t>
      </w:r>
      <w:proofErr w:type="spellEnd"/>
      <w:r w:rsidR="00586056" w:rsidRPr="00586056">
        <w:rPr>
          <w:rFonts w:ascii="Book Antiqua" w:eastAsia="Book Antiqua" w:hAnsi="Book Antiqua" w:cs="Book Antiqua"/>
          <w:color w:val="000000"/>
          <w:highlight w:val="yellow"/>
        </w:rPr>
        <w:t xml:space="preserve"> E</w:t>
      </w:r>
      <w:r w:rsidRPr="00586056">
        <w:rPr>
          <w:rFonts w:ascii="Book Antiqua" w:eastAsia="Book Antiqua" w:hAnsi="Book Antiqua" w:cs="Book Antiqua"/>
          <w:color w:val="000000"/>
          <w:highlight w:val="yellow"/>
        </w:rPr>
        <w:t xml:space="preserve">, </w:t>
      </w:r>
      <w:proofErr w:type="spellStart"/>
      <w:r w:rsidR="00586056" w:rsidRPr="00586056">
        <w:rPr>
          <w:rFonts w:ascii="Book Antiqua" w:eastAsia="Book Antiqua" w:hAnsi="Book Antiqua" w:cs="Book Antiqua"/>
          <w:color w:val="000000"/>
          <w:highlight w:val="yellow"/>
        </w:rPr>
        <w:t>Ficarra</w:t>
      </w:r>
      <w:proofErr w:type="spellEnd"/>
      <w:r w:rsidR="00586056" w:rsidRPr="00586056">
        <w:rPr>
          <w:rFonts w:ascii="Book Antiqua" w:eastAsia="Book Antiqua" w:hAnsi="Book Antiqua" w:cs="Book Antiqua"/>
          <w:color w:val="000000"/>
          <w:highlight w:val="yellow"/>
        </w:rPr>
        <w:t xml:space="preserve"> </w:t>
      </w:r>
      <w:r w:rsidRPr="00586056">
        <w:rPr>
          <w:rFonts w:ascii="Book Antiqua" w:eastAsia="Book Antiqua" w:hAnsi="Book Antiqua" w:cs="Book Antiqua"/>
          <w:color w:val="000000"/>
          <w:highlight w:val="yellow"/>
        </w:rPr>
        <w:t>E</w:t>
      </w:r>
      <w:r w:rsidR="00586056" w:rsidRPr="00586056">
        <w:rPr>
          <w:rFonts w:ascii="Book Antiqua" w:eastAsia="Book Antiqua" w:hAnsi="Book Antiqua" w:cs="Book Antiqua"/>
          <w:color w:val="000000"/>
          <w:highlight w:val="yellow"/>
        </w:rPr>
        <w:t>,</w:t>
      </w:r>
      <w:r w:rsidRPr="00586056">
        <w:rPr>
          <w:rFonts w:ascii="Book Antiqua" w:eastAsia="Book Antiqua" w:hAnsi="Book Antiqua" w:cs="Book Antiqua"/>
          <w:color w:val="000000"/>
          <w:highlight w:val="yellow"/>
        </w:rPr>
        <w:t xml:space="preserve"> Di </w:t>
      </w:r>
      <w:proofErr w:type="spellStart"/>
      <w:r w:rsidRPr="00586056">
        <w:rPr>
          <w:rFonts w:ascii="Book Antiqua" w:eastAsia="Book Antiqua" w:hAnsi="Book Antiqua" w:cs="Book Antiqua"/>
          <w:color w:val="000000"/>
          <w:highlight w:val="yellow"/>
        </w:rPr>
        <w:t>Cataldo</w:t>
      </w:r>
      <w:proofErr w:type="spellEnd"/>
      <w:r w:rsidR="00586056" w:rsidRPr="00586056">
        <w:rPr>
          <w:rFonts w:ascii="Book Antiqua" w:eastAsia="Book Antiqua" w:hAnsi="Book Antiqua" w:cs="Book Antiqua"/>
          <w:color w:val="000000"/>
          <w:highlight w:val="yellow"/>
        </w:rPr>
        <w:t xml:space="preserve"> </w:t>
      </w:r>
      <w:r w:rsidRPr="00586056">
        <w:rPr>
          <w:rFonts w:ascii="Book Antiqua" w:eastAsia="Book Antiqua" w:hAnsi="Book Antiqua" w:cs="Book Antiqua"/>
          <w:color w:val="000000"/>
          <w:highlight w:val="yellow"/>
        </w:rPr>
        <w:t>S. Colorectal Cancer Classification using Deep Convolutional Networks - An Experimental Study. Proceedings of the 11</w:t>
      </w:r>
      <w:r w:rsidRPr="00586056">
        <w:rPr>
          <w:rFonts w:ascii="Book Antiqua" w:eastAsia="Book Antiqua" w:hAnsi="Book Antiqua" w:cs="Book Antiqua"/>
          <w:color w:val="000000"/>
          <w:highlight w:val="yellow"/>
          <w:vertAlign w:val="superscript"/>
        </w:rPr>
        <w:t>th</w:t>
      </w:r>
      <w:r w:rsidRPr="00586056">
        <w:rPr>
          <w:rFonts w:ascii="Book Antiqua" w:eastAsia="Book Antiqua" w:hAnsi="Book Antiqua" w:cs="Book Antiqua"/>
          <w:color w:val="000000"/>
          <w:highlight w:val="yellow"/>
        </w:rPr>
        <w:t xml:space="preserve"> International Joint Conference on Biomedical Engineering Systems and Technologies - Volume 2</w:t>
      </w:r>
      <w:r w:rsidR="00586056" w:rsidRPr="00586056">
        <w:rPr>
          <w:rFonts w:ascii="Book Antiqua" w:eastAsia="Book Antiqua" w:hAnsi="Book Antiqua" w:cs="Book Antiqua"/>
          <w:color w:val="000000"/>
          <w:highlight w:val="yellow"/>
        </w:rPr>
        <w:t>.</w:t>
      </w:r>
      <w:r w:rsidRPr="00586056">
        <w:rPr>
          <w:rFonts w:ascii="Book Antiqua" w:eastAsia="Book Antiqua" w:hAnsi="Book Antiqua" w:cs="Book Antiqua"/>
          <w:color w:val="000000"/>
          <w:highlight w:val="yellow"/>
        </w:rPr>
        <w:t xml:space="preserve"> </w:t>
      </w:r>
      <w:r w:rsidR="00586056" w:rsidRPr="00586056">
        <w:rPr>
          <w:rFonts w:ascii="Book Antiqua" w:eastAsia="Book Antiqua" w:hAnsi="Book Antiqua" w:cs="Book Antiqua"/>
          <w:color w:val="000000"/>
          <w:highlight w:val="yellow"/>
        </w:rPr>
        <w:t>Bioimaging</w:t>
      </w:r>
      <w:r w:rsidRPr="00586056">
        <w:rPr>
          <w:rFonts w:ascii="Book Antiqua" w:eastAsia="Book Antiqua" w:hAnsi="Book Antiqua" w:cs="Book Antiqua"/>
          <w:color w:val="000000"/>
          <w:highlight w:val="yellow"/>
        </w:rPr>
        <w:t>, 2018</w:t>
      </w:r>
      <w:r w:rsidR="00586056" w:rsidRPr="00586056">
        <w:rPr>
          <w:rFonts w:ascii="Book Antiqua" w:eastAsia="Book Antiqua" w:hAnsi="Book Antiqua" w:cs="Book Antiqua"/>
          <w:color w:val="000000"/>
          <w:highlight w:val="yellow"/>
        </w:rPr>
        <w:t>: 58-66</w:t>
      </w:r>
    </w:p>
    <w:p w14:paraId="14FA7983" w14:textId="1C939B18" w:rsidR="00A77B3E" w:rsidRDefault="008B2CBC">
      <w:pPr>
        <w:spacing w:line="360" w:lineRule="auto"/>
        <w:jc w:val="both"/>
      </w:pPr>
      <w:r>
        <w:rPr>
          <w:rFonts w:ascii="Book Antiqua" w:eastAsia="Book Antiqua" w:hAnsi="Book Antiqua" w:cs="Book Antiqua"/>
          <w:color w:val="000000"/>
        </w:rPr>
        <w:t>9</w:t>
      </w:r>
      <w:r w:rsidR="009A6762">
        <w:rPr>
          <w:rFonts w:ascii="Book Antiqua" w:eastAsia="Book Antiqua" w:hAnsi="Book Antiqua" w:cs="Book Antiqua"/>
          <w:color w:val="000000"/>
        </w:rPr>
        <w:t>2</w:t>
      </w:r>
      <w:r>
        <w:rPr>
          <w:rFonts w:ascii="Book Antiqua" w:eastAsia="Book Antiqua" w:hAnsi="Book Antiqua" w:cs="Book Antiqua"/>
          <w:color w:val="000000"/>
        </w:rPr>
        <w:t xml:space="preserve"> </w:t>
      </w:r>
      <w:r>
        <w:rPr>
          <w:rFonts w:ascii="Book Antiqua" w:eastAsia="Book Antiqua" w:hAnsi="Book Antiqua" w:cs="Book Antiqua"/>
          <w:b/>
          <w:bCs/>
          <w:color w:val="000000"/>
        </w:rPr>
        <w:t>Shapcott M</w:t>
      </w:r>
      <w:r>
        <w:rPr>
          <w:rFonts w:ascii="Book Antiqua" w:eastAsia="Book Antiqua" w:hAnsi="Book Antiqua" w:cs="Book Antiqua"/>
          <w:color w:val="000000"/>
        </w:rPr>
        <w:t xml:space="preserve">, Hewitt KJ, Rajpoot N. Deep Learning With Sampling in Colon Cancer Histology. </w:t>
      </w:r>
      <w:r>
        <w:rPr>
          <w:rFonts w:ascii="Book Antiqua" w:eastAsia="Book Antiqua" w:hAnsi="Book Antiqua" w:cs="Book Antiqua"/>
          <w:i/>
          <w:iCs/>
          <w:color w:val="000000"/>
        </w:rPr>
        <w:t xml:space="preserve">Front </w:t>
      </w:r>
      <w:proofErr w:type="spellStart"/>
      <w:r>
        <w:rPr>
          <w:rFonts w:ascii="Book Antiqua" w:eastAsia="Book Antiqua" w:hAnsi="Book Antiqua" w:cs="Book Antiqua"/>
          <w:i/>
          <w:iCs/>
          <w:color w:val="000000"/>
        </w:rPr>
        <w:t>Bioeng</w:t>
      </w:r>
      <w:proofErr w:type="spellEnd"/>
      <w:r>
        <w:rPr>
          <w:rFonts w:ascii="Book Antiqua" w:eastAsia="Book Antiqua" w:hAnsi="Book Antiqua" w:cs="Book Antiqua"/>
          <w:i/>
          <w:iCs/>
          <w:color w:val="000000"/>
        </w:rPr>
        <w:t xml:space="preserve"> </w:t>
      </w:r>
      <w:proofErr w:type="spellStart"/>
      <w:r>
        <w:rPr>
          <w:rFonts w:ascii="Book Antiqua" w:eastAsia="Book Antiqua" w:hAnsi="Book Antiqua" w:cs="Book Antiqua"/>
          <w:i/>
          <w:iCs/>
          <w:color w:val="000000"/>
        </w:rPr>
        <w:t>Biotechnol</w:t>
      </w:r>
      <w:proofErr w:type="spellEnd"/>
      <w:r>
        <w:rPr>
          <w:rFonts w:ascii="Book Antiqua" w:eastAsia="Book Antiqua" w:hAnsi="Book Antiqua" w:cs="Book Antiqua"/>
          <w:color w:val="000000"/>
        </w:rPr>
        <w:t xml:space="preserve"> 2019; </w:t>
      </w:r>
      <w:r>
        <w:rPr>
          <w:rFonts w:ascii="Book Antiqua" w:eastAsia="Book Antiqua" w:hAnsi="Book Antiqua" w:cs="Book Antiqua"/>
          <w:b/>
          <w:bCs/>
          <w:color w:val="000000"/>
        </w:rPr>
        <w:t>7</w:t>
      </w:r>
      <w:r>
        <w:rPr>
          <w:rFonts w:ascii="Book Antiqua" w:eastAsia="Book Antiqua" w:hAnsi="Book Antiqua" w:cs="Book Antiqua"/>
          <w:color w:val="000000"/>
        </w:rPr>
        <w:t>: 52 [PMID: 30972333 DOI: 10.3389/fbioe.2019.00052]</w:t>
      </w:r>
    </w:p>
    <w:p w14:paraId="681440EC" w14:textId="65B19858" w:rsidR="00A77B3E" w:rsidRDefault="008B2CBC">
      <w:pPr>
        <w:spacing w:line="360" w:lineRule="auto"/>
        <w:jc w:val="both"/>
      </w:pPr>
      <w:r>
        <w:rPr>
          <w:rFonts w:ascii="Book Antiqua" w:eastAsia="Book Antiqua" w:hAnsi="Book Antiqua" w:cs="Book Antiqua"/>
          <w:color w:val="000000"/>
        </w:rPr>
        <w:t>9</w:t>
      </w:r>
      <w:r w:rsidR="009A6762">
        <w:rPr>
          <w:rFonts w:ascii="Book Antiqua" w:eastAsia="Book Antiqua" w:hAnsi="Book Antiqua" w:cs="Book Antiqua"/>
          <w:color w:val="000000"/>
        </w:rPr>
        <w:t>3</w:t>
      </w:r>
      <w:r>
        <w:rPr>
          <w:rFonts w:ascii="Book Antiqua" w:eastAsia="Book Antiqua" w:hAnsi="Book Antiqua" w:cs="Book Antiqua"/>
          <w:color w:val="000000"/>
        </w:rPr>
        <w:t xml:space="preserve"> </w:t>
      </w:r>
      <w:proofErr w:type="spellStart"/>
      <w:r>
        <w:rPr>
          <w:rFonts w:ascii="Book Antiqua" w:eastAsia="Book Antiqua" w:hAnsi="Book Antiqua" w:cs="Book Antiqua"/>
          <w:b/>
          <w:bCs/>
          <w:color w:val="000000"/>
        </w:rPr>
        <w:t>Swiderska-Chadaj</w:t>
      </w:r>
      <w:proofErr w:type="spellEnd"/>
      <w:r>
        <w:rPr>
          <w:rFonts w:ascii="Book Antiqua" w:eastAsia="Book Antiqua" w:hAnsi="Book Antiqua" w:cs="Book Antiqua"/>
          <w:b/>
          <w:bCs/>
          <w:color w:val="000000"/>
        </w:rPr>
        <w:t xml:space="preserve"> Z</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Pinckaers</w:t>
      </w:r>
      <w:proofErr w:type="spellEnd"/>
      <w:r>
        <w:rPr>
          <w:rFonts w:ascii="Book Antiqua" w:eastAsia="Book Antiqua" w:hAnsi="Book Antiqua" w:cs="Book Antiqua"/>
          <w:color w:val="000000"/>
        </w:rPr>
        <w:t xml:space="preserve"> H, van </w:t>
      </w:r>
      <w:proofErr w:type="spellStart"/>
      <w:r>
        <w:rPr>
          <w:rFonts w:ascii="Book Antiqua" w:eastAsia="Book Antiqua" w:hAnsi="Book Antiqua" w:cs="Book Antiqua"/>
          <w:color w:val="000000"/>
        </w:rPr>
        <w:t>Rijthoven</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Balkenhol</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Melnikova</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Geessink</w:t>
      </w:r>
      <w:proofErr w:type="spellEnd"/>
      <w:r>
        <w:rPr>
          <w:rFonts w:ascii="Book Antiqua" w:eastAsia="Book Antiqua" w:hAnsi="Book Antiqua" w:cs="Book Antiqua"/>
          <w:color w:val="000000"/>
        </w:rPr>
        <w:t xml:space="preserve"> O, Manson Q, Sherman M, Polonia A, Parry J, </w:t>
      </w:r>
      <w:proofErr w:type="spellStart"/>
      <w:r>
        <w:rPr>
          <w:rFonts w:ascii="Book Antiqua" w:eastAsia="Book Antiqua" w:hAnsi="Book Antiqua" w:cs="Book Antiqua"/>
          <w:color w:val="000000"/>
        </w:rPr>
        <w:t>Abubakar</w:t>
      </w:r>
      <w:proofErr w:type="spellEnd"/>
      <w:r>
        <w:rPr>
          <w:rFonts w:ascii="Book Antiqua" w:eastAsia="Book Antiqua" w:hAnsi="Book Antiqua" w:cs="Book Antiqua"/>
          <w:color w:val="000000"/>
        </w:rPr>
        <w:t xml:space="preserve"> M, </w:t>
      </w:r>
      <w:proofErr w:type="spellStart"/>
      <w:r>
        <w:rPr>
          <w:rFonts w:ascii="Book Antiqua" w:eastAsia="Book Antiqua" w:hAnsi="Book Antiqua" w:cs="Book Antiqua"/>
          <w:color w:val="000000"/>
        </w:rPr>
        <w:t>Litjens</w:t>
      </w:r>
      <w:proofErr w:type="spellEnd"/>
      <w:r>
        <w:rPr>
          <w:rFonts w:ascii="Book Antiqua" w:eastAsia="Book Antiqua" w:hAnsi="Book Antiqua" w:cs="Book Antiqua"/>
          <w:color w:val="000000"/>
        </w:rPr>
        <w:t xml:space="preserve"> G, van der </w:t>
      </w:r>
      <w:proofErr w:type="spellStart"/>
      <w:r>
        <w:rPr>
          <w:rFonts w:ascii="Book Antiqua" w:eastAsia="Book Antiqua" w:hAnsi="Book Antiqua" w:cs="Book Antiqua"/>
          <w:color w:val="000000"/>
        </w:rPr>
        <w:t>Laak</w:t>
      </w:r>
      <w:proofErr w:type="spellEnd"/>
      <w:r>
        <w:rPr>
          <w:rFonts w:ascii="Book Antiqua" w:eastAsia="Book Antiqua" w:hAnsi="Book Antiqua" w:cs="Book Antiqua"/>
          <w:color w:val="000000"/>
        </w:rPr>
        <w:t xml:space="preserve"> J, </w:t>
      </w:r>
      <w:proofErr w:type="spellStart"/>
      <w:r>
        <w:rPr>
          <w:rFonts w:ascii="Book Antiqua" w:eastAsia="Book Antiqua" w:hAnsi="Book Antiqua" w:cs="Book Antiqua"/>
          <w:color w:val="000000"/>
        </w:rPr>
        <w:t>Ciompi</w:t>
      </w:r>
      <w:proofErr w:type="spellEnd"/>
      <w:r>
        <w:rPr>
          <w:rFonts w:ascii="Book Antiqua" w:eastAsia="Book Antiqua" w:hAnsi="Book Antiqua" w:cs="Book Antiqua"/>
          <w:color w:val="000000"/>
        </w:rPr>
        <w:t xml:space="preserve"> F. Learning to detect lymphocytes in immunohistochemistry with deep </w:t>
      </w:r>
      <w:r>
        <w:rPr>
          <w:rFonts w:ascii="Book Antiqua" w:eastAsia="Book Antiqua" w:hAnsi="Book Antiqua" w:cs="Book Antiqua"/>
          <w:color w:val="000000"/>
        </w:rPr>
        <w:lastRenderedPageBreak/>
        <w:t xml:space="preserve">learning. </w:t>
      </w:r>
      <w:r>
        <w:rPr>
          <w:rFonts w:ascii="Book Antiqua" w:eastAsia="Book Antiqua" w:hAnsi="Book Antiqua" w:cs="Book Antiqua"/>
          <w:i/>
          <w:iCs/>
          <w:color w:val="000000"/>
        </w:rPr>
        <w:t>Med Image Anal</w:t>
      </w:r>
      <w:r>
        <w:rPr>
          <w:rFonts w:ascii="Book Antiqua" w:eastAsia="Book Antiqua" w:hAnsi="Book Antiqua" w:cs="Book Antiqua"/>
          <w:color w:val="000000"/>
        </w:rPr>
        <w:t xml:space="preserve"> 2019; </w:t>
      </w:r>
      <w:r>
        <w:rPr>
          <w:rFonts w:ascii="Book Antiqua" w:eastAsia="Book Antiqua" w:hAnsi="Book Antiqua" w:cs="Book Antiqua"/>
          <w:b/>
          <w:bCs/>
          <w:color w:val="000000"/>
        </w:rPr>
        <w:t>58</w:t>
      </w:r>
      <w:r>
        <w:rPr>
          <w:rFonts w:ascii="Book Antiqua" w:eastAsia="Book Antiqua" w:hAnsi="Book Antiqua" w:cs="Book Antiqua"/>
          <w:color w:val="000000"/>
        </w:rPr>
        <w:t>: 101547 [PMID: 31476576 DOI: 10.1016/j.media.2019.101547]</w:t>
      </w:r>
    </w:p>
    <w:p w14:paraId="6C0B8F9F" w14:textId="77777777" w:rsidR="00A77B3E" w:rsidRDefault="00A77B3E">
      <w:pPr>
        <w:spacing w:line="360" w:lineRule="auto"/>
        <w:jc w:val="both"/>
        <w:sectPr w:rsidR="00A77B3E">
          <w:pgSz w:w="12240" w:h="15840"/>
          <w:pgMar w:top="1440" w:right="1440" w:bottom="1440" w:left="1440" w:header="720" w:footer="720" w:gutter="0"/>
          <w:cols w:space="720"/>
          <w:docGrid w:linePitch="360"/>
        </w:sectPr>
      </w:pPr>
    </w:p>
    <w:p w14:paraId="1291CA90" w14:textId="77777777" w:rsidR="00A77B3E" w:rsidRDefault="008B2CBC">
      <w:pPr>
        <w:spacing w:line="360" w:lineRule="auto"/>
        <w:jc w:val="both"/>
      </w:pPr>
      <w:r>
        <w:rPr>
          <w:rFonts w:ascii="Book Antiqua" w:eastAsia="Book Antiqua" w:hAnsi="Book Antiqua" w:cs="Book Antiqua"/>
          <w:b/>
          <w:color w:val="000000"/>
        </w:rPr>
        <w:lastRenderedPageBreak/>
        <w:t>Footnotes</w:t>
      </w:r>
    </w:p>
    <w:p w14:paraId="7E14BD44" w14:textId="77777777" w:rsidR="00A77B3E" w:rsidRDefault="008B2CBC">
      <w:pPr>
        <w:spacing w:line="360" w:lineRule="auto"/>
        <w:jc w:val="both"/>
      </w:pPr>
      <w:r>
        <w:rPr>
          <w:rFonts w:ascii="Book Antiqua" w:eastAsia="Book Antiqua" w:hAnsi="Book Antiqua" w:cs="Book Antiqua"/>
          <w:b/>
          <w:bCs/>
          <w:color w:val="000000"/>
          <w:szCs w:val="21"/>
        </w:rPr>
        <w:t xml:space="preserve">Conflict-of-interest statement: </w:t>
      </w:r>
      <w:r>
        <w:rPr>
          <w:rFonts w:ascii="Book Antiqua" w:eastAsia="Book Antiqua" w:hAnsi="Book Antiqua" w:cs="Book Antiqua"/>
          <w:color w:val="000000"/>
        </w:rPr>
        <w:t>All authors have no competing interests to be declared.</w:t>
      </w:r>
    </w:p>
    <w:p w14:paraId="7CADDA6D" w14:textId="77777777" w:rsidR="00A77B3E" w:rsidRDefault="00A77B3E">
      <w:pPr>
        <w:spacing w:line="360" w:lineRule="auto"/>
        <w:jc w:val="both"/>
      </w:pPr>
    </w:p>
    <w:p w14:paraId="34A18A33" w14:textId="77777777" w:rsidR="00A77B3E" w:rsidRDefault="008B2CBC">
      <w:pPr>
        <w:spacing w:line="360" w:lineRule="auto"/>
        <w:jc w:val="both"/>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43F9115" w14:textId="77777777" w:rsidR="00A77B3E" w:rsidRDefault="00A77B3E">
      <w:pPr>
        <w:spacing w:line="360" w:lineRule="auto"/>
        <w:jc w:val="both"/>
      </w:pPr>
    </w:p>
    <w:p w14:paraId="05ADA235" w14:textId="051FE4F0" w:rsidR="00A77B3E" w:rsidRDefault="008B2CBC">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Invited</w:t>
      </w:r>
      <w:r w:rsidR="00E47181">
        <w:rPr>
          <w:rFonts w:ascii="Book Antiqua" w:eastAsia="Book Antiqua" w:hAnsi="Book Antiqua" w:cs="Book Antiqua"/>
          <w:color w:val="000000"/>
        </w:rPr>
        <w:t xml:space="preserve"> ma</w:t>
      </w:r>
      <w:r>
        <w:rPr>
          <w:rFonts w:ascii="Book Antiqua" w:eastAsia="Book Antiqua" w:hAnsi="Book Antiqua" w:cs="Book Antiqua"/>
          <w:color w:val="000000"/>
        </w:rPr>
        <w:t>nuscript</w:t>
      </w:r>
    </w:p>
    <w:p w14:paraId="16AB0F43" w14:textId="77777777" w:rsidR="00DE4180" w:rsidRDefault="00DE4180">
      <w:pPr>
        <w:spacing w:line="360" w:lineRule="auto"/>
        <w:jc w:val="both"/>
      </w:pPr>
    </w:p>
    <w:p w14:paraId="71347AFB" w14:textId="7C1B2DF7" w:rsidR="00A77B3E" w:rsidRDefault="008B2CBC">
      <w:pPr>
        <w:spacing w:line="360" w:lineRule="auto"/>
        <w:jc w:val="both"/>
      </w:pPr>
      <w:r>
        <w:rPr>
          <w:rFonts w:ascii="Book Antiqua" w:eastAsia="Book Antiqua" w:hAnsi="Book Antiqua" w:cs="Book Antiqua"/>
          <w:b/>
          <w:color w:val="000000"/>
        </w:rPr>
        <w:t xml:space="preserve">Corresponding Author's Membership in Professional Societies: </w:t>
      </w:r>
      <w:r>
        <w:rPr>
          <w:rFonts w:ascii="Book Antiqua" w:eastAsia="Book Antiqua" w:hAnsi="Book Antiqua" w:cs="Book Antiqua"/>
          <w:color w:val="000000"/>
        </w:rPr>
        <w:t xml:space="preserve">The Japanese </w:t>
      </w:r>
      <w:r w:rsidR="00E47181">
        <w:rPr>
          <w:rFonts w:ascii="Book Antiqua" w:eastAsia="Book Antiqua" w:hAnsi="Book Antiqua" w:cs="Book Antiqua"/>
          <w:color w:val="000000"/>
        </w:rPr>
        <w:t>S</w:t>
      </w:r>
      <w:r>
        <w:rPr>
          <w:rFonts w:ascii="Book Antiqua" w:eastAsia="Book Antiqua" w:hAnsi="Book Antiqua" w:cs="Book Antiqua"/>
          <w:color w:val="000000"/>
        </w:rPr>
        <w:t xml:space="preserve">ociety of </w:t>
      </w:r>
      <w:r w:rsidR="00E47181">
        <w:rPr>
          <w:rFonts w:ascii="Book Antiqua" w:eastAsia="Book Antiqua" w:hAnsi="Book Antiqua" w:cs="Book Antiqua"/>
          <w:color w:val="000000"/>
        </w:rPr>
        <w:t>P</w:t>
      </w:r>
      <w:r>
        <w:rPr>
          <w:rFonts w:ascii="Book Antiqua" w:eastAsia="Book Antiqua" w:hAnsi="Book Antiqua" w:cs="Book Antiqua"/>
          <w:color w:val="000000"/>
        </w:rPr>
        <w:t xml:space="preserve">athologists; American Society of Clinical Oncology; </w:t>
      </w:r>
      <w:r w:rsidR="00DE4180">
        <w:rPr>
          <w:rFonts w:ascii="Book Antiqua" w:eastAsia="Book Antiqua" w:hAnsi="Book Antiqua" w:cs="Book Antiqua"/>
          <w:color w:val="000000"/>
        </w:rPr>
        <w:t xml:space="preserve">and </w:t>
      </w:r>
      <w:bookmarkStart w:id="0" w:name="_GoBack"/>
      <w:bookmarkEnd w:id="0"/>
      <w:r>
        <w:rPr>
          <w:rFonts w:ascii="Book Antiqua" w:eastAsia="Book Antiqua" w:hAnsi="Book Antiqua" w:cs="Book Antiqua"/>
          <w:color w:val="000000"/>
        </w:rPr>
        <w:t>Japanese Association for Medical Artificial Intelligence</w:t>
      </w:r>
      <w:r w:rsidR="00E47181">
        <w:rPr>
          <w:rFonts w:ascii="Book Antiqua" w:eastAsia="Book Antiqua" w:hAnsi="Book Antiqua" w:cs="Book Antiqua"/>
          <w:color w:val="000000"/>
        </w:rPr>
        <w:t>.</w:t>
      </w:r>
    </w:p>
    <w:p w14:paraId="055EE413" w14:textId="77777777" w:rsidR="00A77B3E" w:rsidRDefault="00A77B3E">
      <w:pPr>
        <w:spacing w:line="360" w:lineRule="auto"/>
        <w:jc w:val="both"/>
      </w:pPr>
    </w:p>
    <w:p w14:paraId="24606E2B" w14:textId="77777777" w:rsidR="00A77B3E" w:rsidRDefault="008B2CBC">
      <w:pPr>
        <w:spacing w:line="360" w:lineRule="auto"/>
        <w:jc w:val="both"/>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February 4, 2021</w:t>
      </w:r>
    </w:p>
    <w:p w14:paraId="226F231E" w14:textId="77777777" w:rsidR="00A77B3E" w:rsidRDefault="008B2CBC">
      <w:pPr>
        <w:spacing w:line="360" w:lineRule="auto"/>
        <w:jc w:val="both"/>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March 6, 2021</w:t>
      </w:r>
    </w:p>
    <w:p w14:paraId="1CA2F1EB" w14:textId="77777777" w:rsidR="00A77B3E" w:rsidRDefault="008B2CBC">
      <w:pPr>
        <w:spacing w:line="360" w:lineRule="auto"/>
        <w:jc w:val="both"/>
      </w:pPr>
      <w:r>
        <w:rPr>
          <w:rFonts w:ascii="Book Antiqua" w:eastAsia="Book Antiqua" w:hAnsi="Book Antiqua" w:cs="Book Antiqua"/>
          <w:b/>
          <w:color w:val="000000"/>
        </w:rPr>
        <w:t xml:space="preserve">Article in press: </w:t>
      </w:r>
    </w:p>
    <w:p w14:paraId="32278ACE" w14:textId="77777777" w:rsidR="00A77B3E" w:rsidRDefault="00A77B3E">
      <w:pPr>
        <w:spacing w:line="360" w:lineRule="auto"/>
        <w:jc w:val="both"/>
      </w:pPr>
    </w:p>
    <w:p w14:paraId="3204D0C9" w14:textId="44463608" w:rsidR="00A77B3E" w:rsidRDefault="008B2CBC">
      <w:pPr>
        <w:spacing w:line="360" w:lineRule="auto"/>
        <w:jc w:val="both"/>
      </w:pPr>
      <w:r>
        <w:rPr>
          <w:rFonts w:ascii="Book Antiqua" w:eastAsia="Book Antiqua" w:hAnsi="Book Antiqua" w:cs="Book Antiqua"/>
          <w:b/>
          <w:color w:val="000000"/>
        </w:rPr>
        <w:t xml:space="preserve">Specialty type: </w:t>
      </w:r>
      <w:r w:rsidR="00D21612" w:rsidRPr="00E700C2">
        <w:rPr>
          <w:rFonts w:ascii="Book Antiqua" w:eastAsia="微软雅黑" w:hAnsi="Book Antiqua" w:cs="宋体"/>
        </w:rPr>
        <w:t>Gastroenterology and hepatology</w:t>
      </w:r>
    </w:p>
    <w:p w14:paraId="7DCA8196" w14:textId="77777777" w:rsidR="00A77B3E" w:rsidRDefault="008B2CBC">
      <w:pPr>
        <w:spacing w:line="360" w:lineRule="auto"/>
        <w:jc w:val="both"/>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Japan</w:t>
      </w:r>
    </w:p>
    <w:p w14:paraId="5CDA5E23" w14:textId="77777777" w:rsidR="00A77B3E" w:rsidRDefault="008B2CBC">
      <w:pPr>
        <w:spacing w:line="360" w:lineRule="auto"/>
        <w:jc w:val="both"/>
      </w:pPr>
      <w:r>
        <w:rPr>
          <w:rFonts w:ascii="Book Antiqua" w:eastAsia="Book Antiqua" w:hAnsi="Book Antiqua" w:cs="Book Antiqua"/>
          <w:b/>
          <w:color w:val="000000"/>
        </w:rPr>
        <w:t>Peer-review report’s scientific quality classification</w:t>
      </w:r>
    </w:p>
    <w:p w14:paraId="405A4E4A" w14:textId="77777777" w:rsidR="00A77B3E" w:rsidRDefault="008B2CBC">
      <w:pPr>
        <w:spacing w:line="360" w:lineRule="auto"/>
        <w:jc w:val="both"/>
      </w:pPr>
      <w:r>
        <w:rPr>
          <w:rFonts w:ascii="Book Antiqua" w:eastAsia="Book Antiqua" w:hAnsi="Book Antiqua" w:cs="Book Antiqua"/>
          <w:color w:val="000000"/>
        </w:rPr>
        <w:t>Grade A (Excellent): 0</w:t>
      </w:r>
    </w:p>
    <w:p w14:paraId="637A4419" w14:textId="77777777" w:rsidR="00A77B3E" w:rsidRDefault="008B2CBC">
      <w:pPr>
        <w:spacing w:line="360" w:lineRule="auto"/>
        <w:jc w:val="both"/>
      </w:pPr>
      <w:r>
        <w:rPr>
          <w:rFonts w:ascii="Book Antiqua" w:eastAsia="Book Antiqua" w:hAnsi="Book Antiqua" w:cs="Book Antiqua"/>
          <w:color w:val="000000"/>
        </w:rPr>
        <w:t>Grade B (Very good): B</w:t>
      </w:r>
    </w:p>
    <w:p w14:paraId="64935D67" w14:textId="77777777" w:rsidR="00A77B3E" w:rsidRDefault="008B2CBC">
      <w:pPr>
        <w:spacing w:line="360" w:lineRule="auto"/>
        <w:jc w:val="both"/>
      </w:pPr>
      <w:r>
        <w:rPr>
          <w:rFonts w:ascii="Book Antiqua" w:eastAsia="Book Antiqua" w:hAnsi="Book Antiqua" w:cs="Book Antiqua"/>
          <w:color w:val="000000"/>
        </w:rPr>
        <w:t>Grade C (Good): 0</w:t>
      </w:r>
    </w:p>
    <w:p w14:paraId="04732EF5" w14:textId="77777777" w:rsidR="00A77B3E" w:rsidRDefault="008B2CBC">
      <w:pPr>
        <w:spacing w:line="360" w:lineRule="auto"/>
        <w:jc w:val="both"/>
      </w:pPr>
      <w:r>
        <w:rPr>
          <w:rFonts w:ascii="Book Antiqua" w:eastAsia="Book Antiqua" w:hAnsi="Book Antiqua" w:cs="Book Antiqua"/>
          <w:color w:val="000000"/>
        </w:rPr>
        <w:t>Grade D (Fair): 0</w:t>
      </w:r>
    </w:p>
    <w:p w14:paraId="51DD2E1E" w14:textId="77777777" w:rsidR="00A77B3E" w:rsidRDefault="008B2CBC">
      <w:pPr>
        <w:spacing w:line="360" w:lineRule="auto"/>
        <w:jc w:val="both"/>
      </w:pPr>
      <w:r>
        <w:rPr>
          <w:rFonts w:ascii="Book Antiqua" w:eastAsia="Book Antiqua" w:hAnsi="Book Antiqua" w:cs="Book Antiqua"/>
          <w:color w:val="000000"/>
        </w:rPr>
        <w:t>Grade E (Poor): 0</w:t>
      </w:r>
    </w:p>
    <w:p w14:paraId="2D3F08D2" w14:textId="77777777" w:rsidR="00A77B3E" w:rsidRDefault="00A77B3E">
      <w:pPr>
        <w:spacing w:line="360" w:lineRule="auto"/>
        <w:jc w:val="both"/>
      </w:pPr>
    </w:p>
    <w:p w14:paraId="6642248C" w14:textId="77777777" w:rsidR="00A77B3E" w:rsidRDefault="008B2CBC">
      <w:pPr>
        <w:spacing w:line="360" w:lineRule="auto"/>
        <w:jc w:val="both"/>
        <w:sectPr w:rsidR="00A77B3E">
          <w:pgSz w:w="12240" w:h="15840"/>
          <w:pgMar w:top="1440" w:right="1440" w:bottom="1440" w:left="1440" w:header="720" w:footer="720" w:gutter="0"/>
          <w:cols w:space="720"/>
          <w:docGrid w:linePitch="360"/>
        </w:sectPr>
      </w:pPr>
      <w:r>
        <w:rPr>
          <w:rFonts w:ascii="Book Antiqua" w:eastAsia="Book Antiqua" w:hAnsi="Book Antiqua" w:cs="Book Antiqua"/>
          <w:b/>
          <w:color w:val="000000"/>
        </w:rPr>
        <w:t xml:space="preserve">P-Reviewer: </w:t>
      </w:r>
      <w:r>
        <w:rPr>
          <w:rFonts w:ascii="Book Antiqua" w:eastAsia="Book Antiqua" w:hAnsi="Book Antiqua" w:cs="Book Antiqua"/>
          <w:color w:val="000000"/>
        </w:rPr>
        <w:t>Song B</w:t>
      </w:r>
      <w:r>
        <w:rPr>
          <w:rFonts w:ascii="Book Antiqua" w:eastAsia="Book Antiqua" w:hAnsi="Book Antiqua" w:cs="Book Antiqua"/>
          <w:b/>
          <w:color w:val="000000"/>
        </w:rPr>
        <w:t xml:space="preserve"> S-Editor: </w:t>
      </w:r>
      <w:r>
        <w:rPr>
          <w:rFonts w:ascii="Book Antiqua" w:eastAsia="Book Antiqua" w:hAnsi="Book Antiqua" w:cs="Book Antiqua"/>
          <w:color w:val="000000"/>
        </w:rPr>
        <w:t>Gao CC</w:t>
      </w:r>
      <w:r>
        <w:rPr>
          <w:rFonts w:ascii="Book Antiqua" w:eastAsia="Book Antiqua" w:hAnsi="Book Antiqua" w:cs="Book Antiqua"/>
          <w:b/>
          <w:color w:val="000000"/>
        </w:rPr>
        <w:t xml:space="preserve"> L-Editor:  P-Editor: </w:t>
      </w:r>
    </w:p>
    <w:p w14:paraId="1280FAE9" w14:textId="57899EF0" w:rsidR="00A77B3E" w:rsidRDefault="008B2CBC">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55A33959" w14:textId="51E0C808" w:rsidR="0014752A" w:rsidRDefault="0014752A">
      <w:pPr>
        <w:spacing w:line="360" w:lineRule="auto"/>
        <w:jc w:val="both"/>
      </w:pPr>
      <w:r>
        <w:rPr>
          <w:noProof/>
          <w:lang w:eastAsia="zh-CN"/>
        </w:rPr>
        <w:drawing>
          <wp:inline distT="0" distB="0" distL="0" distR="0" wp14:anchorId="3766AF0D" wp14:editId="1589A776">
            <wp:extent cx="5943600" cy="364744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647440"/>
                    </a:xfrm>
                    <a:prstGeom prst="rect">
                      <a:avLst/>
                    </a:prstGeom>
                  </pic:spPr>
                </pic:pic>
              </a:graphicData>
            </a:graphic>
          </wp:inline>
        </w:drawing>
      </w:r>
    </w:p>
    <w:p w14:paraId="79266D45" w14:textId="1CE4CFD7" w:rsidR="00A77B3E" w:rsidRDefault="008B2CBC">
      <w:pPr>
        <w:spacing w:line="360" w:lineRule="auto"/>
        <w:jc w:val="both"/>
      </w:pPr>
      <w:r w:rsidRPr="0014752A">
        <w:rPr>
          <w:rFonts w:ascii="Book Antiqua" w:eastAsia="Book Antiqua" w:hAnsi="Book Antiqua" w:cs="Book Antiqua"/>
          <w:b/>
          <w:bCs/>
          <w:color w:val="000000"/>
        </w:rPr>
        <w:t>Figure 1</w:t>
      </w:r>
      <w:r w:rsidR="0014752A" w:rsidRPr="0014752A">
        <w:rPr>
          <w:rFonts w:ascii="Book Antiqua" w:eastAsia="Book Antiqua" w:hAnsi="Book Antiqua" w:cs="Book Antiqua"/>
          <w:b/>
          <w:bCs/>
          <w:color w:val="000000"/>
        </w:rPr>
        <w:t xml:space="preserve"> </w:t>
      </w:r>
      <w:r w:rsidRPr="0014752A">
        <w:rPr>
          <w:rFonts w:ascii="Book Antiqua" w:eastAsia="Book Antiqua" w:hAnsi="Book Antiqua" w:cs="Book Antiqua"/>
          <w:b/>
          <w:bCs/>
          <w:color w:val="000000"/>
        </w:rPr>
        <w:t>General workflow of construction of artificial intelligence</w:t>
      </w:r>
      <w:r w:rsidR="0014752A">
        <w:rPr>
          <w:rFonts w:ascii="Book Antiqua" w:eastAsia="Book Antiqua" w:hAnsi="Book Antiqua" w:cs="Book Antiqua"/>
          <w:b/>
          <w:bCs/>
          <w:color w:val="000000"/>
        </w:rPr>
        <w:t xml:space="preserve"> </w:t>
      </w:r>
      <w:r w:rsidRPr="0014752A">
        <w:rPr>
          <w:rFonts w:ascii="Book Antiqua" w:eastAsia="Book Antiqua" w:hAnsi="Book Antiqua" w:cs="Book Antiqua"/>
          <w:b/>
          <w:bCs/>
          <w:color w:val="000000"/>
        </w:rPr>
        <w:t>model in pathology.</w:t>
      </w:r>
      <w:r>
        <w:rPr>
          <w:rFonts w:ascii="Book Antiqua" w:eastAsia="Book Antiqua" w:hAnsi="Book Antiqua" w:cs="Book Antiqua"/>
          <w:color w:val="000000"/>
        </w:rPr>
        <w:t xml:space="preserve"> Stained slides are converted to digital input images by a slide scanner. Both (a) hand-crafted feature engineering and (b) deep learning approach generate outputs of classification, which are applied to various clinically relevant predictions.</w:t>
      </w:r>
    </w:p>
    <w:p w14:paraId="523AEBD9" w14:textId="4DEE1BF7" w:rsidR="00A77B3E" w:rsidRDefault="0014752A">
      <w:pPr>
        <w:spacing w:line="360" w:lineRule="auto"/>
        <w:jc w:val="both"/>
      </w:pPr>
      <w:r>
        <w:br w:type="page"/>
      </w:r>
      <w:r>
        <w:rPr>
          <w:noProof/>
          <w:lang w:eastAsia="zh-CN"/>
        </w:rPr>
        <w:lastRenderedPageBreak/>
        <w:drawing>
          <wp:inline distT="0" distB="0" distL="0" distR="0" wp14:anchorId="42B3B749" wp14:editId="038B3C39">
            <wp:extent cx="3710015" cy="4881598"/>
            <wp:effectExtent l="0" t="0" r="508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710015" cy="4881598"/>
                    </a:xfrm>
                    <a:prstGeom prst="rect">
                      <a:avLst/>
                    </a:prstGeom>
                  </pic:spPr>
                </pic:pic>
              </a:graphicData>
            </a:graphic>
          </wp:inline>
        </w:drawing>
      </w:r>
    </w:p>
    <w:p w14:paraId="160BDF5F" w14:textId="77777777" w:rsidR="008B2CBC" w:rsidRDefault="008B2CBC">
      <w:pPr>
        <w:spacing w:line="360" w:lineRule="auto"/>
        <w:jc w:val="both"/>
        <w:rPr>
          <w:rFonts w:ascii="Book Antiqua" w:eastAsia="Book Antiqua" w:hAnsi="Book Antiqua" w:cs="Book Antiqua"/>
          <w:color w:val="000000"/>
        </w:rPr>
      </w:pPr>
      <w:r w:rsidRPr="0014752A">
        <w:rPr>
          <w:rFonts w:ascii="Book Antiqua" w:eastAsia="Book Antiqua" w:hAnsi="Book Antiqua" w:cs="Book Antiqua"/>
          <w:b/>
          <w:bCs/>
          <w:color w:val="000000"/>
        </w:rPr>
        <w:t>Figure 2</w:t>
      </w:r>
      <w:r w:rsidR="0014752A" w:rsidRPr="0014752A">
        <w:rPr>
          <w:rFonts w:ascii="Book Antiqua" w:eastAsia="Book Antiqua" w:hAnsi="Book Antiqua" w:cs="Book Antiqua"/>
          <w:b/>
          <w:bCs/>
          <w:color w:val="000000"/>
        </w:rPr>
        <w:t xml:space="preserve"> </w:t>
      </w:r>
      <w:r w:rsidRPr="0014752A">
        <w:rPr>
          <w:rFonts w:ascii="Book Antiqua" w:eastAsia="Book Antiqua" w:hAnsi="Book Antiqua" w:cs="Book Antiqua"/>
          <w:b/>
          <w:bCs/>
          <w:color w:val="000000"/>
        </w:rPr>
        <w:t xml:space="preserve">Challenges for implementation in the development process of an </w:t>
      </w:r>
      <w:r w:rsidR="0014752A" w:rsidRPr="0014752A">
        <w:rPr>
          <w:rFonts w:ascii="Book Antiqua" w:eastAsia="Book Antiqua" w:hAnsi="Book Antiqua" w:cs="Book Antiqua"/>
          <w:b/>
          <w:bCs/>
          <w:color w:val="000000"/>
        </w:rPr>
        <w:t xml:space="preserve">artificial intelligence </w:t>
      </w:r>
      <w:r w:rsidRPr="0014752A">
        <w:rPr>
          <w:rFonts w:ascii="Book Antiqua" w:eastAsia="Book Antiqua" w:hAnsi="Book Antiqua" w:cs="Book Antiqua"/>
          <w:b/>
          <w:bCs/>
          <w:color w:val="000000"/>
        </w:rPr>
        <w:t>application.</w:t>
      </w:r>
      <w:r>
        <w:rPr>
          <w:rFonts w:ascii="Book Antiqua" w:eastAsia="Book Antiqua" w:hAnsi="Book Antiqua" w:cs="Book Antiqua"/>
          <w:color w:val="000000"/>
        </w:rPr>
        <w:t xml:space="preserve"> The process of development and implementation of an </w:t>
      </w:r>
      <w:r w:rsidR="0014752A">
        <w:rPr>
          <w:rFonts w:ascii="Book Antiqua" w:eastAsia="Book Antiqua" w:hAnsi="Book Antiqua" w:cs="Book Antiqua"/>
          <w:color w:val="000000"/>
        </w:rPr>
        <w:t>artificial intelligence (AI)</w:t>
      </w:r>
      <w:r>
        <w:rPr>
          <w:rFonts w:ascii="Book Antiqua" w:eastAsia="Book Antiqua" w:hAnsi="Book Antiqua" w:cs="Book Antiqua"/>
          <w:color w:val="000000"/>
        </w:rPr>
        <w:t xml:space="preserve"> application is composed of multiple steps from needs identification to use in real-life (left). In each step, various challenges keep AI applications from being implemented into clinical practice (right).</w:t>
      </w:r>
      <w:r w:rsidR="0014752A">
        <w:rPr>
          <w:rFonts w:ascii="Book Antiqua" w:eastAsia="Book Antiqua" w:hAnsi="Book Antiqua" w:cs="Book Antiqua"/>
          <w:color w:val="000000"/>
        </w:rPr>
        <w:t xml:space="preserve"> AI: </w:t>
      </w:r>
      <w:bookmarkStart w:id="1" w:name="_Hlk70352067"/>
      <w:r w:rsidR="0014752A">
        <w:rPr>
          <w:rFonts w:ascii="Book Antiqua" w:eastAsia="Book Antiqua" w:hAnsi="Book Antiqua" w:cs="Book Antiqua"/>
          <w:color w:val="000000"/>
        </w:rPr>
        <w:t>Artificial intelligence</w:t>
      </w:r>
      <w:bookmarkEnd w:id="1"/>
      <w:r w:rsidR="0014752A">
        <w:rPr>
          <w:rFonts w:ascii="Book Antiqua" w:eastAsia="Book Antiqua" w:hAnsi="Book Antiqua" w:cs="Book Antiqua"/>
          <w:color w:val="000000"/>
        </w:rPr>
        <w:t>; IT: Information technology.</w:t>
      </w:r>
    </w:p>
    <w:p w14:paraId="76C53DD8" w14:textId="07E2776A" w:rsidR="008B2CBC" w:rsidRDefault="008B2CBC">
      <w:pPr>
        <w:spacing w:line="360" w:lineRule="auto"/>
        <w:jc w:val="both"/>
        <w:rPr>
          <w:rFonts w:ascii="Book Antiqua" w:eastAsia="Book Antiqua" w:hAnsi="Book Antiqua" w:cs="Book Antiqua"/>
          <w:color w:val="000000"/>
        </w:rPr>
        <w:sectPr w:rsidR="008B2CBC">
          <w:pgSz w:w="12240" w:h="15840"/>
          <w:pgMar w:top="1440" w:right="1440" w:bottom="1440" w:left="1440" w:header="720" w:footer="720" w:gutter="0"/>
          <w:cols w:space="720"/>
          <w:docGrid w:linePitch="360"/>
        </w:sectPr>
      </w:pPr>
    </w:p>
    <w:p w14:paraId="3976C05F" w14:textId="1FCA9F00" w:rsidR="00A77B3E" w:rsidRDefault="008B2CBC">
      <w:pPr>
        <w:spacing w:line="360" w:lineRule="auto"/>
        <w:jc w:val="both"/>
        <w:rPr>
          <w:rFonts w:ascii="Book Antiqua" w:hAnsi="Book Antiqua"/>
          <w:b/>
          <w:bCs/>
        </w:rPr>
      </w:pPr>
      <w:r w:rsidRPr="008B2CBC">
        <w:rPr>
          <w:rFonts w:ascii="Book Antiqua" w:hAnsi="Book Antiqua"/>
          <w:b/>
          <w:bCs/>
        </w:rPr>
        <w:lastRenderedPageBreak/>
        <w:t>Table 1</w:t>
      </w:r>
      <w:r>
        <w:rPr>
          <w:rFonts w:ascii="Book Antiqua" w:hAnsi="Book Antiqua"/>
          <w:b/>
          <w:bCs/>
        </w:rPr>
        <w:t xml:space="preserve"> </w:t>
      </w:r>
      <w:r w:rsidRPr="008B2CBC">
        <w:rPr>
          <w:rFonts w:ascii="Book Antiqua" w:hAnsi="Book Antiqua"/>
          <w:b/>
          <w:bCs/>
        </w:rPr>
        <w:t>Artificial intelligence applications in gastric cancer pathology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71"/>
        <w:gridCol w:w="3124"/>
        <w:gridCol w:w="2446"/>
        <w:gridCol w:w="2176"/>
        <w:gridCol w:w="3259"/>
      </w:tblGrid>
      <w:tr w:rsidR="008B2CBC" w:rsidRPr="008B2CBC" w14:paraId="57AB05FF" w14:textId="77777777" w:rsidTr="000B7D86">
        <w:tc>
          <w:tcPr>
            <w:tcW w:w="2171" w:type="dxa"/>
            <w:tcBorders>
              <w:top w:val="single" w:sz="4" w:space="0" w:color="auto"/>
              <w:bottom w:val="single" w:sz="4" w:space="0" w:color="auto"/>
            </w:tcBorders>
            <w:noWrap/>
            <w:hideMark/>
          </w:tcPr>
          <w:p w14:paraId="5E1C00A4" w14:textId="4CC06430" w:rsidR="008B2CBC" w:rsidRPr="008B2CBC" w:rsidRDefault="008B2CBC" w:rsidP="008B2CBC">
            <w:pPr>
              <w:spacing w:line="360" w:lineRule="auto"/>
              <w:jc w:val="both"/>
              <w:rPr>
                <w:rFonts w:ascii="Book Antiqua" w:hAnsi="Book Antiqua"/>
                <w:b/>
                <w:bCs/>
              </w:rPr>
            </w:pPr>
            <w:r>
              <w:rPr>
                <w:rFonts w:ascii="Book Antiqua" w:hAnsi="Book Antiqua"/>
                <w:b/>
                <w:bCs/>
              </w:rPr>
              <w:t>Ref.</w:t>
            </w:r>
          </w:p>
        </w:tc>
        <w:tc>
          <w:tcPr>
            <w:tcW w:w="3124" w:type="dxa"/>
            <w:tcBorders>
              <w:top w:val="single" w:sz="4" w:space="0" w:color="auto"/>
              <w:bottom w:val="single" w:sz="4" w:space="0" w:color="auto"/>
            </w:tcBorders>
            <w:noWrap/>
            <w:hideMark/>
          </w:tcPr>
          <w:p w14:paraId="73517488" w14:textId="77777777" w:rsidR="008B2CBC" w:rsidRPr="008B2CBC" w:rsidRDefault="008B2CBC" w:rsidP="008B2CBC">
            <w:pPr>
              <w:spacing w:line="360" w:lineRule="auto"/>
              <w:jc w:val="both"/>
              <w:rPr>
                <w:rFonts w:ascii="Book Antiqua" w:hAnsi="Book Antiqua"/>
                <w:b/>
                <w:bCs/>
              </w:rPr>
            </w:pPr>
            <w:r w:rsidRPr="008B2CBC">
              <w:rPr>
                <w:rFonts w:ascii="Book Antiqua" w:hAnsi="Book Antiqua"/>
                <w:b/>
                <w:bCs/>
              </w:rPr>
              <w:t>Task</w:t>
            </w:r>
          </w:p>
        </w:tc>
        <w:tc>
          <w:tcPr>
            <w:tcW w:w="2446" w:type="dxa"/>
            <w:tcBorders>
              <w:top w:val="single" w:sz="4" w:space="0" w:color="auto"/>
              <w:bottom w:val="single" w:sz="4" w:space="0" w:color="auto"/>
            </w:tcBorders>
            <w:noWrap/>
            <w:hideMark/>
          </w:tcPr>
          <w:p w14:paraId="16F08743" w14:textId="632035CE" w:rsidR="008B2CBC" w:rsidRPr="008B2CBC" w:rsidRDefault="008B2CBC" w:rsidP="008B2CBC">
            <w:pPr>
              <w:spacing w:line="360" w:lineRule="auto"/>
              <w:jc w:val="both"/>
              <w:rPr>
                <w:rFonts w:ascii="Book Antiqua" w:hAnsi="Book Antiqua"/>
                <w:b/>
                <w:bCs/>
              </w:rPr>
            </w:pPr>
            <w:r w:rsidRPr="008B2CBC">
              <w:rPr>
                <w:rFonts w:ascii="Book Antiqua" w:hAnsi="Book Antiqua"/>
                <w:b/>
                <w:bCs/>
              </w:rPr>
              <w:t>No. of cases/</w:t>
            </w:r>
            <w:r>
              <w:rPr>
                <w:rFonts w:ascii="Book Antiqua" w:hAnsi="Book Antiqua"/>
                <w:b/>
                <w:bCs/>
              </w:rPr>
              <w:t>d</w:t>
            </w:r>
            <w:r w:rsidRPr="008B2CBC">
              <w:rPr>
                <w:rFonts w:ascii="Book Antiqua" w:hAnsi="Book Antiqua"/>
                <w:b/>
                <w:bCs/>
              </w:rPr>
              <w:t>ata set</w:t>
            </w:r>
          </w:p>
        </w:tc>
        <w:tc>
          <w:tcPr>
            <w:tcW w:w="2176" w:type="dxa"/>
            <w:tcBorders>
              <w:top w:val="single" w:sz="4" w:space="0" w:color="auto"/>
              <w:bottom w:val="single" w:sz="4" w:space="0" w:color="auto"/>
            </w:tcBorders>
            <w:noWrap/>
            <w:hideMark/>
          </w:tcPr>
          <w:p w14:paraId="2481C093" w14:textId="77777777" w:rsidR="008B2CBC" w:rsidRPr="008B2CBC" w:rsidRDefault="008B2CBC" w:rsidP="008B2CBC">
            <w:pPr>
              <w:spacing w:line="360" w:lineRule="auto"/>
              <w:jc w:val="both"/>
              <w:rPr>
                <w:rFonts w:ascii="Book Antiqua" w:hAnsi="Book Antiqua"/>
                <w:b/>
                <w:bCs/>
              </w:rPr>
            </w:pPr>
            <w:r w:rsidRPr="008B2CBC">
              <w:rPr>
                <w:rFonts w:ascii="Book Antiqua" w:hAnsi="Book Antiqua"/>
                <w:b/>
                <w:bCs/>
              </w:rPr>
              <w:t>Machine learning method</w:t>
            </w:r>
          </w:p>
        </w:tc>
        <w:tc>
          <w:tcPr>
            <w:tcW w:w="3259" w:type="dxa"/>
            <w:tcBorders>
              <w:top w:val="single" w:sz="4" w:space="0" w:color="auto"/>
              <w:bottom w:val="single" w:sz="4" w:space="0" w:color="auto"/>
            </w:tcBorders>
            <w:noWrap/>
            <w:hideMark/>
          </w:tcPr>
          <w:p w14:paraId="20C599D3" w14:textId="77777777" w:rsidR="008B2CBC" w:rsidRPr="008B2CBC" w:rsidRDefault="008B2CBC" w:rsidP="008B2CBC">
            <w:pPr>
              <w:spacing w:line="360" w:lineRule="auto"/>
              <w:jc w:val="both"/>
              <w:rPr>
                <w:rFonts w:ascii="Book Antiqua" w:hAnsi="Book Antiqua"/>
                <w:b/>
                <w:bCs/>
              </w:rPr>
            </w:pPr>
            <w:r w:rsidRPr="008B2CBC">
              <w:rPr>
                <w:rFonts w:ascii="Book Antiqua" w:hAnsi="Book Antiqua"/>
                <w:b/>
                <w:bCs/>
              </w:rPr>
              <w:t>Performance</w:t>
            </w:r>
          </w:p>
        </w:tc>
      </w:tr>
      <w:tr w:rsidR="008B2CBC" w:rsidRPr="008B2CBC" w14:paraId="0CDB89FB" w14:textId="77777777" w:rsidTr="000B7D86">
        <w:tc>
          <w:tcPr>
            <w:tcW w:w="2171" w:type="dxa"/>
            <w:tcBorders>
              <w:top w:val="single" w:sz="4" w:space="0" w:color="auto"/>
            </w:tcBorders>
            <w:noWrap/>
            <w:hideMark/>
          </w:tcPr>
          <w:p w14:paraId="5711F960" w14:textId="3973192D"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Bollschweiler</w:t>
            </w:r>
            <w:proofErr w:type="spellEnd"/>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w:t>
            </w:r>
            <w:r w:rsidR="009A6762">
              <w:rPr>
                <w:rFonts w:ascii="Book Antiqua" w:hAnsi="Book Antiqua"/>
                <w:vertAlign w:val="superscript"/>
              </w:rPr>
              <w:t>79</w:t>
            </w:r>
            <w:r w:rsidRPr="008B2CBC">
              <w:rPr>
                <w:rFonts w:ascii="Book Antiqua" w:hAnsi="Book Antiqua"/>
                <w:vertAlign w:val="superscript"/>
              </w:rPr>
              <w:t>]</w:t>
            </w:r>
          </w:p>
        </w:tc>
        <w:tc>
          <w:tcPr>
            <w:tcW w:w="3124" w:type="dxa"/>
            <w:tcBorders>
              <w:top w:val="single" w:sz="4" w:space="0" w:color="auto"/>
            </w:tcBorders>
            <w:noWrap/>
            <w:hideMark/>
          </w:tcPr>
          <w:p w14:paraId="6798CDBC" w14:textId="77777777" w:rsidR="008B2CBC" w:rsidRPr="008B2CBC" w:rsidRDefault="008B2CBC" w:rsidP="008B2CBC">
            <w:pPr>
              <w:spacing w:line="360" w:lineRule="auto"/>
              <w:jc w:val="both"/>
              <w:rPr>
                <w:rFonts w:ascii="Book Antiqua" w:hAnsi="Book Antiqua"/>
              </w:rPr>
            </w:pPr>
            <w:r w:rsidRPr="008B2CBC">
              <w:rPr>
                <w:rFonts w:ascii="Book Antiqua" w:hAnsi="Book Antiqua"/>
              </w:rPr>
              <w:t>Prognosis prediction</w:t>
            </w:r>
          </w:p>
        </w:tc>
        <w:tc>
          <w:tcPr>
            <w:tcW w:w="2446" w:type="dxa"/>
            <w:tcBorders>
              <w:top w:val="single" w:sz="4" w:space="0" w:color="auto"/>
            </w:tcBorders>
            <w:noWrap/>
            <w:hideMark/>
          </w:tcPr>
          <w:p w14:paraId="6C199AC8" w14:textId="77777777" w:rsidR="008B2CBC" w:rsidRPr="008B2CBC" w:rsidRDefault="008B2CBC" w:rsidP="008B2CBC">
            <w:pPr>
              <w:spacing w:line="360" w:lineRule="auto"/>
              <w:jc w:val="both"/>
              <w:rPr>
                <w:rFonts w:ascii="Book Antiqua" w:hAnsi="Book Antiqua"/>
              </w:rPr>
            </w:pPr>
            <w:r w:rsidRPr="008B2CBC">
              <w:rPr>
                <w:rFonts w:ascii="Book Antiqua" w:hAnsi="Book Antiqua"/>
              </w:rPr>
              <w:t>135 cases</w:t>
            </w:r>
          </w:p>
        </w:tc>
        <w:tc>
          <w:tcPr>
            <w:tcW w:w="2176" w:type="dxa"/>
            <w:tcBorders>
              <w:top w:val="single" w:sz="4" w:space="0" w:color="auto"/>
            </w:tcBorders>
            <w:noWrap/>
            <w:hideMark/>
          </w:tcPr>
          <w:p w14:paraId="2D53E3AB" w14:textId="77777777" w:rsidR="008B2CBC" w:rsidRPr="008B2CBC" w:rsidRDefault="008B2CBC" w:rsidP="008B2CBC">
            <w:pPr>
              <w:spacing w:line="360" w:lineRule="auto"/>
              <w:jc w:val="both"/>
              <w:rPr>
                <w:rFonts w:ascii="Book Antiqua" w:hAnsi="Book Antiqua"/>
              </w:rPr>
            </w:pPr>
            <w:r w:rsidRPr="008B2CBC">
              <w:rPr>
                <w:rFonts w:ascii="Book Antiqua" w:hAnsi="Book Antiqua"/>
              </w:rPr>
              <w:t>ANN</w:t>
            </w:r>
          </w:p>
        </w:tc>
        <w:tc>
          <w:tcPr>
            <w:tcW w:w="3259" w:type="dxa"/>
            <w:tcBorders>
              <w:top w:val="single" w:sz="4" w:space="0" w:color="auto"/>
            </w:tcBorders>
            <w:noWrap/>
            <w:hideMark/>
          </w:tcPr>
          <w:p w14:paraId="0651D816"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(93%)</w:t>
            </w:r>
          </w:p>
        </w:tc>
      </w:tr>
      <w:tr w:rsidR="008B2CBC" w:rsidRPr="008B2CBC" w14:paraId="30B0991E" w14:textId="77777777" w:rsidTr="000B7D86">
        <w:tc>
          <w:tcPr>
            <w:tcW w:w="2171" w:type="dxa"/>
            <w:noWrap/>
            <w:hideMark/>
          </w:tcPr>
          <w:p w14:paraId="5D490852" w14:textId="0F99B548"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Duraipandian</w:t>
            </w:r>
            <w:proofErr w:type="spellEnd"/>
            <w:r w:rsidRPr="008B2CBC">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w:t>
            </w:r>
            <w:r w:rsidR="009A6762">
              <w:rPr>
                <w:rFonts w:ascii="Book Antiqua" w:hAnsi="Book Antiqua"/>
                <w:vertAlign w:val="superscript"/>
              </w:rPr>
              <w:t>80</w:t>
            </w:r>
            <w:r w:rsidRPr="008B2CBC">
              <w:rPr>
                <w:rFonts w:ascii="Book Antiqua" w:hAnsi="Book Antiqua"/>
                <w:vertAlign w:val="superscript"/>
              </w:rPr>
              <w:t>]</w:t>
            </w:r>
          </w:p>
        </w:tc>
        <w:tc>
          <w:tcPr>
            <w:tcW w:w="3124" w:type="dxa"/>
            <w:noWrap/>
            <w:hideMark/>
          </w:tcPr>
          <w:p w14:paraId="55D11D16"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5255B307" w14:textId="77777777" w:rsidR="008B2CBC" w:rsidRPr="008B2CBC" w:rsidRDefault="008B2CBC" w:rsidP="008B2CBC">
            <w:pPr>
              <w:spacing w:line="360" w:lineRule="auto"/>
              <w:jc w:val="both"/>
              <w:rPr>
                <w:rFonts w:ascii="Book Antiqua" w:hAnsi="Book Antiqua"/>
              </w:rPr>
            </w:pPr>
            <w:r w:rsidRPr="008B2CBC">
              <w:rPr>
                <w:rFonts w:ascii="Book Antiqua" w:hAnsi="Book Antiqua"/>
              </w:rPr>
              <w:t>700 slides</w:t>
            </w:r>
          </w:p>
        </w:tc>
        <w:tc>
          <w:tcPr>
            <w:tcW w:w="2176" w:type="dxa"/>
            <w:noWrap/>
            <w:hideMark/>
          </w:tcPr>
          <w:p w14:paraId="3CC1EBCF" w14:textId="77777777"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GastricNet</w:t>
            </w:r>
            <w:proofErr w:type="spellEnd"/>
          </w:p>
        </w:tc>
        <w:tc>
          <w:tcPr>
            <w:tcW w:w="3259" w:type="dxa"/>
            <w:noWrap/>
            <w:hideMark/>
          </w:tcPr>
          <w:p w14:paraId="76803CFC"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(100%)</w:t>
            </w:r>
          </w:p>
        </w:tc>
      </w:tr>
      <w:tr w:rsidR="008B2CBC" w:rsidRPr="008B2CBC" w14:paraId="682FE1E2" w14:textId="77777777" w:rsidTr="000B7D86">
        <w:tc>
          <w:tcPr>
            <w:tcW w:w="2171" w:type="dxa"/>
            <w:noWrap/>
            <w:hideMark/>
          </w:tcPr>
          <w:p w14:paraId="01EEDA43" w14:textId="16CC4E25"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Cosatto</w:t>
            </w:r>
            <w:proofErr w:type="spellEnd"/>
            <w:r w:rsidRPr="008B2CBC">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[6</w:t>
            </w:r>
            <w:r w:rsidR="009A6762">
              <w:rPr>
                <w:rFonts w:ascii="Book Antiqua" w:hAnsi="Book Antiqua"/>
                <w:vertAlign w:val="superscript"/>
              </w:rPr>
              <w:t>5</w:t>
            </w:r>
            <w:r w:rsidRPr="008B2CBC">
              <w:rPr>
                <w:rFonts w:ascii="Book Antiqua" w:hAnsi="Book Antiqua"/>
                <w:vertAlign w:val="superscript"/>
              </w:rPr>
              <w:t>]</w:t>
            </w:r>
          </w:p>
        </w:tc>
        <w:tc>
          <w:tcPr>
            <w:tcW w:w="3124" w:type="dxa"/>
            <w:noWrap/>
            <w:hideMark/>
          </w:tcPr>
          <w:p w14:paraId="4337DEF5"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517133B3" w14:textId="24E69CBF" w:rsidR="008B2CBC" w:rsidRPr="008B2CBC" w:rsidRDefault="008B2CBC" w:rsidP="008B2CBC">
            <w:pPr>
              <w:spacing w:line="360" w:lineRule="auto"/>
              <w:jc w:val="both"/>
              <w:rPr>
                <w:rFonts w:ascii="Book Antiqua" w:hAnsi="Book Antiqua"/>
              </w:rPr>
            </w:pPr>
            <w:r w:rsidRPr="008B2CBC">
              <w:rPr>
                <w:rFonts w:ascii="Book Antiqua" w:hAnsi="Book Antiqua"/>
              </w:rPr>
              <w:t>&gt;</w:t>
            </w:r>
            <w:r w:rsidR="000B7D86">
              <w:rPr>
                <w:rFonts w:ascii="Book Antiqua" w:hAnsi="Book Antiqua"/>
              </w:rPr>
              <w:t xml:space="preserve"> </w:t>
            </w:r>
            <w:r w:rsidRPr="008B2CBC">
              <w:rPr>
                <w:rFonts w:ascii="Book Antiqua" w:hAnsi="Book Antiqua"/>
              </w:rPr>
              <w:t>12000 WSIs</w:t>
            </w:r>
          </w:p>
        </w:tc>
        <w:tc>
          <w:tcPr>
            <w:tcW w:w="2176" w:type="dxa"/>
            <w:noWrap/>
            <w:hideMark/>
          </w:tcPr>
          <w:p w14:paraId="7ED92A92" w14:textId="77777777" w:rsidR="008B2CBC" w:rsidRPr="008B2CBC" w:rsidRDefault="008B2CBC" w:rsidP="008B2CBC">
            <w:pPr>
              <w:spacing w:line="360" w:lineRule="auto"/>
              <w:jc w:val="both"/>
              <w:rPr>
                <w:rFonts w:ascii="Book Antiqua" w:hAnsi="Book Antiqua"/>
              </w:rPr>
            </w:pPr>
            <w:r w:rsidRPr="008B2CBC">
              <w:rPr>
                <w:rFonts w:ascii="Book Antiqua" w:hAnsi="Book Antiqua"/>
              </w:rPr>
              <w:t>MIL</w:t>
            </w:r>
          </w:p>
        </w:tc>
        <w:tc>
          <w:tcPr>
            <w:tcW w:w="3259" w:type="dxa"/>
            <w:noWrap/>
            <w:hideMark/>
          </w:tcPr>
          <w:p w14:paraId="6C432D5B"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 (0.96)</w:t>
            </w:r>
          </w:p>
        </w:tc>
      </w:tr>
      <w:tr w:rsidR="008B2CBC" w:rsidRPr="008B2CBC" w14:paraId="426C9138" w14:textId="77777777" w:rsidTr="000B7D86">
        <w:tc>
          <w:tcPr>
            <w:tcW w:w="2171" w:type="dxa"/>
            <w:noWrap/>
            <w:hideMark/>
          </w:tcPr>
          <w:p w14:paraId="0FF9959D" w14:textId="4805375A" w:rsidR="008B2CBC" w:rsidRPr="008B2CBC" w:rsidRDefault="008B2CBC" w:rsidP="008B2CBC">
            <w:pPr>
              <w:spacing w:line="360" w:lineRule="auto"/>
              <w:jc w:val="both"/>
              <w:rPr>
                <w:rFonts w:ascii="Book Antiqua" w:hAnsi="Book Antiqua"/>
              </w:rPr>
            </w:pPr>
            <w:r w:rsidRPr="008B2CBC">
              <w:rPr>
                <w:rFonts w:ascii="Book Antiqua" w:hAnsi="Book Antiqua"/>
              </w:rPr>
              <w:t>Sharma</w:t>
            </w:r>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[21]</w:t>
            </w:r>
          </w:p>
        </w:tc>
        <w:tc>
          <w:tcPr>
            <w:tcW w:w="3124" w:type="dxa"/>
            <w:noWrap/>
            <w:hideMark/>
          </w:tcPr>
          <w:p w14:paraId="74ED5AD5"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50C2A36D" w14:textId="77777777" w:rsidR="008B2CBC" w:rsidRPr="008B2CBC" w:rsidRDefault="008B2CBC" w:rsidP="008B2CBC">
            <w:pPr>
              <w:spacing w:line="360" w:lineRule="auto"/>
              <w:jc w:val="both"/>
              <w:rPr>
                <w:rFonts w:ascii="Book Antiqua" w:hAnsi="Book Antiqua"/>
              </w:rPr>
            </w:pPr>
            <w:r w:rsidRPr="008B2CBC">
              <w:rPr>
                <w:rFonts w:ascii="Book Antiqua" w:hAnsi="Book Antiqua"/>
              </w:rPr>
              <w:t>454 cases</w:t>
            </w:r>
          </w:p>
        </w:tc>
        <w:tc>
          <w:tcPr>
            <w:tcW w:w="2176" w:type="dxa"/>
            <w:noWrap/>
            <w:hideMark/>
          </w:tcPr>
          <w:p w14:paraId="560464CA" w14:textId="77777777" w:rsidR="008B2CBC" w:rsidRPr="008B2CBC" w:rsidRDefault="008B2CBC" w:rsidP="008B2CBC">
            <w:pPr>
              <w:spacing w:line="360" w:lineRule="auto"/>
              <w:jc w:val="both"/>
              <w:rPr>
                <w:rFonts w:ascii="Book Antiqua" w:hAnsi="Book Antiqua"/>
              </w:rPr>
            </w:pPr>
            <w:r w:rsidRPr="008B2CBC">
              <w:rPr>
                <w:rFonts w:ascii="Book Antiqua" w:hAnsi="Book Antiqua"/>
              </w:rPr>
              <w:t>CNN</w:t>
            </w:r>
          </w:p>
        </w:tc>
        <w:tc>
          <w:tcPr>
            <w:tcW w:w="3259" w:type="dxa"/>
            <w:noWrap/>
            <w:hideMark/>
          </w:tcPr>
          <w:p w14:paraId="019B6B35"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(69% for cancer classification), accuracy (81% for necrosis detection)</w:t>
            </w:r>
          </w:p>
        </w:tc>
      </w:tr>
      <w:tr w:rsidR="008B2CBC" w:rsidRPr="008B2CBC" w14:paraId="4852A8D7" w14:textId="77777777" w:rsidTr="000B7D86">
        <w:tc>
          <w:tcPr>
            <w:tcW w:w="2171" w:type="dxa"/>
            <w:noWrap/>
            <w:hideMark/>
          </w:tcPr>
          <w:p w14:paraId="5A0BD754" w14:textId="36DEA3C1" w:rsidR="008B2CBC" w:rsidRPr="008B2CBC" w:rsidRDefault="008B2CBC" w:rsidP="008B2CBC">
            <w:pPr>
              <w:spacing w:line="360" w:lineRule="auto"/>
              <w:jc w:val="both"/>
              <w:rPr>
                <w:rFonts w:ascii="Book Antiqua" w:hAnsi="Book Antiqua"/>
              </w:rPr>
            </w:pPr>
            <w:r w:rsidRPr="008B2CBC">
              <w:rPr>
                <w:rFonts w:ascii="Book Antiqua" w:hAnsi="Book Antiqua"/>
              </w:rPr>
              <w:t xml:space="preserve">Jiang </w:t>
            </w:r>
            <w:r w:rsidRPr="008B2CBC">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1</w:t>
            </w:r>
            <w:r w:rsidRPr="008B2CBC">
              <w:rPr>
                <w:rFonts w:ascii="Book Antiqua" w:hAnsi="Book Antiqua"/>
                <w:vertAlign w:val="superscript"/>
              </w:rPr>
              <w:t>]</w:t>
            </w:r>
          </w:p>
        </w:tc>
        <w:tc>
          <w:tcPr>
            <w:tcW w:w="3124" w:type="dxa"/>
            <w:noWrap/>
            <w:hideMark/>
          </w:tcPr>
          <w:p w14:paraId="1350897C" w14:textId="77777777" w:rsidR="008B2CBC" w:rsidRPr="008B2CBC" w:rsidRDefault="008B2CBC" w:rsidP="008B2CBC">
            <w:pPr>
              <w:spacing w:line="360" w:lineRule="auto"/>
              <w:jc w:val="both"/>
              <w:rPr>
                <w:rFonts w:ascii="Book Antiqua" w:hAnsi="Book Antiqua"/>
              </w:rPr>
            </w:pPr>
            <w:r w:rsidRPr="008B2CBC">
              <w:rPr>
                <w:rFonts w:ascii="Book Antiqua" w:hAnsi="Book Antiqua"/>
              </w:rPr>
              <w:t>Prognosis prediction</w:t>
            </w:r>
          </w:p>
        </w:tc>
        <w:tc>
          <w:tcPr>
            <w:tcW w:w="2446" w:type="dxa"/>
            <w:noWrap/>
            <w:hideMark/>
          </w:tcPr>
          <w:p w14:paraId="13B716F7" w14:textId="77777777" w:rsidR="008B2CBC" w:rsidRPr="008B2CBC" w:rsidRDefault="008B2CBC" w:rsidP="008B2CBC">
            <w:pPr>
              <w:spacing w:line="360" w:lineRule="auto"/>
              <w:jc w:val="both"/>
              <w:rPr>
                <w:rFonts w:ascii="Book Antiqua" w:hAnsi="Book Antiqua"/>
              </w:rPr>
            </w:pPr>
            <w:r w:rsidRPr="008B2CBC">
              <w:rPr>
                <w:rFonts w:ascii="Book Antiqua" w:hAnsi="Book Antiqua"/>
              </w:rPr>
              <w:t>786 cases</w:t>
            </w:r>
          </w:p>
        </w:tc>
        <w:tc>
          <w:tcPr>
            <w:tcW w:w="2176" w:type="dxa"/>
            <w:noWrap/>
            <w:hideMark/>
          </w:tcPr>
          <w:p w14:paraId="71F8CF0E" w14:textId="77777777" w:rsidR="008B2CBC" w:rsidRPr="008B2CBC" w:rsidRDefault="008B2CBC" w:rsidP="008B2CBC">
            <w:pPr>
              <w:spacing w:line="360" w:lineRule="auto"/>
              <w:jc w:val="both"/>
              <w:rPr>
                <w:rFonts w:ascii="Book Antiqua" w:hAnsi="Book Antiqua"/>
              </w:rPr>
            </w:pPr>
            <w:r w:rsidRPr="008B2CBC">
              <w:rPr>
                <w:rFonts w:ascii="Book Antiqua" w:hAnsi="Book Antiqua"/>
              </w:rPr>
              <w:t>SVM classifier</w:t>
            </w:r>
          </w:p>
        </w:tc>
        <w:tc>
          <w:tcPr>
            <w:tcW w:w="3259" w:type="dxa"/>
            <w:noWrap/>
            <w:hideMark/>
          </w:tcPr>
          <w:p w14:paraId="712C374E"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AUCs (up to 0.83)</w:t>
            </w:r>
          </w:p>
        </w:tc>
      </w:tr>
      <w:tr w:rsidR="008B2CBC" w:rsidRPr="008B2CBC" w14:paraId="77732611" w14:textId="77777777" w:rsidTr="000B7D86">
        <w:tc>
          <w:tcPr>
            <w:tcW w:w="2171" w:type="dxa"/>
            <w:noWrap/>
            <w:hideMark/>
          </w:tcPr>
          <w:p w14:paraId="2624238A" w14:textId="163CF370" w:rsidR="008B2CBC" w:rsidRPr="008B2CBC" w:rsidRDefault="008B2CBC" w:rsidP="008B2CBC">
            <w:pPr>
              <w:spacing w:line="360" w:lineRule="auto"/>
              <w:jc w:val="both"/>
              <w:rPr>
                <w:rFonts w:ascii="Book Antiqua" w:hAnsi="Book Antiqua"/>
              </w:rPr>
            </w:pPr>
            <w:r w:rsidRPr="008B2CBC">
              <w:rPr>
                <w:rFonts w:ascii="Book Antiqua" w:hAnsi="Book Antiqua"/>
              </w:rPr>
              <w:t>Qu</w:t>
            </w:r>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2</w:t>
            </w:r>
            <w:r w:rsidRPr="008B2CBC">
              <w:rPr>
                <w:rFonts w:ascii="Book Antiqua" w:hAnsi="Book Antiqua"/>
                <w:vertAlign w:val="superscript"/>
              </w:rPr>
              <w:t>]</w:t>
            </w:r>
          </w:p>
        </w:tc>
        <w:tc>
          <w:tcPr>
            <w:tcW w:w="3124" w:type="dxa"/>
            <w:noWrap/>
            <w:hideMark/>
          </w:tcPr>
          <w:p w14:paraId="53741A08"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281787E3" w14:textId="77777777" w:rsidR="008B2CBC" w:rsidRPr="008B2CBC" w:rsidRDefault="008B2CBC" w:rsidP="008B2CBC">
            <w:pPr>
              <w:spacing w:line="360" w:lineRule="auto"/>
              <w:jc w:val="both"/>
              <w:rPr>
                <w:rFonts w:ascii="Book Antiqua" w:hAnsi="Book Antiqua"/>
              </w:rPr>
            </w:pPr>
            <w:r w:rsidRPr="008B2CBC">
              <w:rPr>
                <w:rFonts w:ascii="Book Antiqua" w:hAnsi="Book Antiqua"/>
              </w:rPr>
              <w:t>9720 images</w:t>
            </w:r>
          </w:p>
        </w:tc>
        <w:tc>
          <w:tcPr>
            <w:tcW w:w="2176" w:type="dxa"/>
            <w:noWrap/>
            <w:hideMark/>
          </w:tcPr>
          <w:p w14:paraId="29C4E748" w14:textId="77777777" w:rsidR="008B2CBC" w:rsidRPr="008B2CBC" w:rsidRDefault="008B2CBC" w:rsidP="008B2CBC">
            <w:pPr>
              <w:spacing w:line="360" w:lineRule="auto"/>
              <w:jc w:val="both"/>
              <w:rPr>
                <w:rFonts w:ascii="Book Antiqua" w:hAnsi="Book Antiqua"/>
              </w:rPr>
            </w:pPr>
            <w:r w:rsidRPr="008B2CBC">
              <w:rPr>
                <w:rFonts w:ascii="Book Antiqua" w:hAnsi="Book Antiqua"/>
              </w:rPr>
              <w:t>DL</w:t>
            </w:r>
          </w:p>
        </w:tc>
        <w:tc>
          <w:tcPr>
            <w:tcW w:w="3259" w:type="dxa"/>
            <w:noWrap/>
            <w:hideMark/>
          </w:tcPr>
          <w:p w14:paraId="01E98A81"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AUCs (up to 0.97)</w:t>
            </w:r>
          </w:p>
        </w:tc>
      </w:tr>
      <w:tr w:rsidR="008B2CBC" w:rsidRPr="008B2CBC" w14:paraId="46EF5838" w14:textId="77777777" w:rsidTr="000B7D86">
        <w:tc>
          <w:tcPr>
            <w:tcW w:w="2171" w:type="dxa"/>
            <w:noWrap/>
            <w:hideMark/>
          </w:tcPr>
          <w:p w14:paraId="178844A7" w14:textId="5342BE6F" w:rsidR="008B2CBC" w:rsidRPr="008B2CBC" w:rsidRDefault="008B2CBC" w:rsidP="008B2CBC">
            <w:pPr>
              <w:spacing w:line="360" w:lineRule="auto"/>
              <w:jc w:val="both"/>
              <w:rPr>
                <w:rFonts w:ascii="Book Antiqua" w:hAnsi="Book Antiqua"/>
              </w:rPr>
            </w:pPr>
            <w:r w:rsidRPr="008B2CBC">
              <w:rPr>
                <w:rFonts w:ascii="Book Antiqua" w:hAnsi="Book Antiqua"/>
              </w:rPr>
              <w:t>Yoshida</w:t>
            </w:r>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[23]</w:t>
            </w:r>
          </w:p>
        </w:tc>
        <w:tc>
          <w:tcPr>
            <w:tcW w:w="3124" w:type="dxa"/>
            <w:noWrap/>
            <w:hideMark/>
          </w:tcPr>
          <w:p w14:paraId="61BE896A"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65AAA409" w14:textId="77777777" w:rsidR="008B2CBC" w:rsidRPr="008B2CBC" w:rsidRDefault="008B2CBC" w:rsidP="008B2CBC">
            <w:pPr>
              <w:spacing w:line="360" w:lineRule="auto"/>
              <w:jc w:val="both"/>
              <w:rPr>
                <w:rFonts w:ascii="Book Antiqua" w:hAnsi="Book Antiqua"/>
              </w:rPr>
            </w:pPr>
            <w:r w:rsidRPr="008B2CBC">
              <w:rPr>
                <w:rFonts w:ascii="Book Antiqua" w:hAnsi="Book Antiqua"/>
              </w:rPr>
              <w:t>3062 gastric biopsy specimens</w:t>
            </w:r>
          </w:p>
        </w:tc>
        <w:tc>
          <w:tcPr>
            <w:tcW w:w="2176" w:type="dxa"/>
            <w:noWrap/>
            <w:hideMark/>
          </w:tcPr>
          <w:p w14:paraId="5E63E920" w14:textId="77777777" w:rsidR="008B2CBC" w:rsidRPr="008B2CBC" w:rsidRDefault="008B2CBC" w:rsidP="008B2CBC">
            <w:pPr>
              <w:spacing w:line="360" w:lineRule="auto"/>
              <w:jc w:val="both"/>
              <w:rPr>
                <w:rFonts w:ascii="Book Antiqua" w:hAnsi="Book Antiqua"/>
              </w:rPr>
            </w:pPr>
            <w:r w:rsidRPr="008B2CBC">
              <w:rPr>
                <w:rFonts w:ascii="Book Antiqua" w:hAnsi="Book Antiqua"/>
              </w:rPr>
              <w:t>ML</w:t>
            </w:r>
          </w:p>
        </w:tc>
        <w:tc>
          <w:tcPr>
            <w:tcW w:w="3259" w:type="dxa"/>
            <w:noWrap/>
            <w:hideMark/>
          </w:tcPr>
          <w:p w14:paraId="39F35421" w14:textId="77777777" w:rsidR="008B2CBC" w:rsidRPr="008B2CBC" w:rsidRDefault="008B2CBC" w:rsidP="008B2CBC">
            <w:pPr>
              <w:spacing w:line="360" w:lineRule="auto"/>
              <w:jc w:val="both"/>
              <w:rPr>
                <w:rFonts w:ascii="Book Antiqua" w:hAnsi="Book Antiqua"/>
              </w:rPr>
            </w:pPr>
            <w:r w:rsidRPr="008B2CBC">
              <w:rPr>
                <w:rFonts w:ascii="Book Antiqua" w:hAnsi="Book Antiqua"/>
              </w:rPr>
              <w:t>Overall concordance rate (55.6%)</w:t>
            </w:r>
          </w:p>
        </w:tc>
      </w:tr>
      <w:tr w:rsidR="008B2CBC" w:rsidRPr="008B2CBC" w14:paraId="4C462566" w14:textId="77777777" w:rsidTr="000B7D86">
        <w:tc>
          <w:tcPr>
            <w:tcW w:w="2171" w:type="dxa"/>
            <w:noWrap/>
            <w:hideMark/>
          </w:tcPr>
          <w:p w14:paraId="67183B33" w14:textId="3B53DEBD"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Kather</w:t>
            </w:r>
            <w:proofErr w:type="spellEnd"/>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[3</w:t>
            </w:r>
            <w:r w:rsidR="009A6762">
              <w:rPr>
                <w:rFonts w:ascii="Book Antiqua" w:hAnsi="Book Antiqua"/>
                <w:vertAlign w:val="superscript"/>
              </w:rPr>
              <w:t>4</w:t>
            </w:r>
            <w:r w:rsidRPr="008B2CBC">
              <w:rPr>
                <w:rFonts w:ascii="Book Antiqua" w:hAnsi="Book Antiqua"/>
                <w:vertAlign w:val="superscript"/>
              </w:rPr>
              <w:t>]</w:t>
            </w:r>
          </w:p>
        </w:tc>
        <w:tc>
          <w:tcPr>
            <w:tcW w:w="3124" w:type="dxa"/>
            <w:noWrap/>
            <w:hideMark/>
          </w:tcPr>
          <w:p w14:paraId="27A41215" w14:textId="77777777" w:rsidR="008B2CBC" w:rsidRPr="008B2CBC" w:rsidRDefault="008B2CBC" w:rsidP="008B2CBC">
            <w:pPr>
              <w:spacing w:line="360" w:lineRule="auto"/>
              <w:jc w:val="both"/>
              <w:rPr>
                <w:rFonts w:ascii="Book Antiqua" w:hAnsi="Book Antiqua"/>
              </w:rPr>
            </w:pPr>
            <w:r w:rsidRPr="008B2CBC">
              <w:rPr>
                <w:rFonts w:ascii="Book Antiqua" w:hAnsi="Book Antiqua"/>
              </w:rPr>
              <w:t>Prediction of microsatellite instability</w:t>
            </w:r>
          </w:p>
        </w:tc>
        <w:tc>
          <w:tcPr>
            <w:tcW w:w="2446" w:type="dxa"/>
            <w:noWrap/>
            <w:hideMark/>
          </w:tcPr>
          <w:p w14:paraId="5C568173" w14:textId="77777777" w:rsidR="008B2CBC" w:rsidRPr="008B2CBC" w:rsidRDefault="008B2CBC" w:rsidP="008B2CBC">
            <w:pPr>
              <w:spacing w:line="360" w:lineRule="auto"/>
              <w:jc w:val="both"/>
              <w:rPr>
                <w:rFonts w:ascii="Book Antiqua" w:hAnsi="Book Antiqua"/>
              </w:rPr>
            </w:pPr>
            <w:r w:rsidRPr="008B2CBC">
              <w:rPr>
                <w:rFonts w:ascii="Book Antiqua" w:hAnsi="Book Antiqua"/>
              </w:rPr>
              <w:t>1147 cases (gastric and colorectal cancer)</w:t>
            </w:r>
          </w:p>
        </w:tc>
        <w:tc>
          <w:tcPr>
            <w:tcW w:w="2176" w:type="dxa"/>
            <w:noWrap/>
            <w:hideMark/>
          </w:tcPr>
          <w:p w14:paraId="7DB1001A" w14:textId="77777777" w:rsidR="008B2CBC" w:rsidRPr="008B2CBC" w:rsidRDefault="008B2CBC" w:rsidP="008B2CBC">
            <w:pPr>
              <w:spacing w:line="360" w:lineRule="auto"/>
              <w:jc w:val="both"/>
              <w:rPr>
                <w:rFonts w:ascii="Book Antiqua" w:hAnsi="Book Antiqua"/>
              </w:rPr>
            </w:pPr>
            <w:r w:rsidRPr="008B2CBC">
              <w:rPr>
                <w:rFonts w:ascii="Book Antiqua" w:hAnsi="Book Antiqua"/>
              </w:rPr>
              <w:t>Deep residual learning</w:t>
            </w:r>
          </w:p>
        </w:tc>
        <w:tc>
          <w:tcPr>
            <w:tcW w:w="3259" w:type="dxa"/>
            <w:noWrap/>
            <w:hideMark/>
          </w:tcPr>
          <w:p w14:paraId="0A5DD1CC"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 (0.81 for gastric cancer; 0.84 for colorectal cancer)</w:t>
            </w:r>
          </w:p>
        </w:tc>
      </w:tr>
      <w:tr w:rsidR="008B2CBC" w:rsidRPr="008B2CBC" w14:paraId="5971BDB5" w14:textId="77777777" w:rsidTr="000B7D86">
        <w:tc>
          <w:tcPr>
            <w:tcW w:w="2171" w:type="dxa"/>
            <w:noWrap/>
            <w:hideMark/>
          </w:tcPr>
          <w:p w14:paraId="3A158CED" w14:textId="6433CB81" w:rsidR="008B2CBC" w:rsidRPr="008B2CBC" w:rsidRDefault="008B2CBC" w:rsidP="008B2CBC">
            <w:pPr>
              <w:spacing w:line="360" w:lineRule="auto"/>
              <w:jc w:val="both"/>
              <w:rPr>
                <w:rFonts w:ascii="Book Antiqua" w:hAnsi="Book Antiqua"/>
              </w:rPr>
            </w:pPr>
            <w:r w:rsidRPr="008B2CBC">
              <w:rPr>
                <w:rFonts w:ascii="Book Antiqua" w:hAnsi="Book Antiqua"/>
              </w:rPr>
              <w:t>Garcia</w:t>
            </w:r>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[3</w:t>
            </w:r>
            <w:r>
              <w:rPr>
                <w:rFonts w:ascii="Book Antiqua" w:hAnsi="Book Antiqua"/>
                <w:vertAlign w:val="superscript"/>
              </w:rPr>
              <w:t>0</w:t>
            </w:r>
            <w:r w:rsidRPr="008B2CBC">
              <w:rPr>
                <w:rFonts w:ascii="Book Antiqua" w:hAnsi="Book Antiqua"/>
                <w:vertAlign w:val="superscript"/>
              </w:rPr>
              <w:t>]</w:t>
            </w:r>
          </w:p>
        </w:tc>
        <w:tc>
          <w:tcPr>
            <w:tcW w:w="3124" w:type="dxa"/>
            <w:noWrap/>
            <w:hideMark/>
          </w:tcPr>
          <w:p w14:paraId="67CC35E3"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203C44D8" w14:textId="77777777" w:rsidR="008B2CBC" w:rsidRPr="008B2CBC" w:rsidRDefault="008B2CBC" w:rsidP="008B2CBC">
            <w:pPr>
              <w:spacing w:line="360" w:lineRule="auto"/>
              <w:jc w:val="both"/>
              <w:rPr>
                <w:rFonts w:ascii="Book Antiqua" w:hAnsi="Book Antiqua"/>
              </w:rPr>
            </w:pPr>
            <w:r w:rsidRPr="008B2CBC">
              <w:rPr>
                <w:rFonts w:ascii="Book Antiqua" w:hAnsi="Book Antiqua"/>
              </w:rPr>
              <w:t>3257 images</w:t>
            </w:r>
          </w:p>
        </w:tc>
        <w:tc>
          <w:tcPr>
            <w:tcW w:w="2176" w:type="dxa"/>
            <w:noWrap/>
            <w:hideMark/>
          </w:tcPr>
          <w:p w14:paraId="4329E437" w14:textId="77777777" w:rsidR="008B2CBC" w:rsidRPr="008B2CBC" w:rsidRDefault="008B2CBC" w:rsidP="008B2CBC">
            <w:pPr>
              <w:spacing w:line="360" w:lineRule="auto"/>
              <w:jc w:val="both"/>
              <w:rPr>
                <w:rFonts w:ascii="Book Antiqua" w:hAnsi="Book Antiqua"/>
              </w:rPr>
            </w:pPr>
            <w:r w:rsidRPr="008B2CBC">
              <w:rPr>
                <w:rFonts w:ascii="Book Antiqua" w:hAnsi="Book Antiqua"/>
              </w:rPr>
              <w:t>CNN</w:t>
            </w:r>
          </w:p>
        </w:tc>
        <w:tc>
          <w:tcPr>
            <w:tcW w:w="3259" w:type="dxa"/>
            <w:noWrap/>
            <w:hideMark/>
          </w:tcPr>
          <w:p w14:paraId="3924F257"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(96.9%)</w:t>
            </w:r>
          </w:p>
        </w:tc>
      </w:tr>
      <w:tr w:rsidR="008B2CBC" w:rsidRPr="008B2CBC" w14:paraId="7F6327E2" w14:textId="77777777" w:rsidTr="000B7D86">
        <w:tc>
          <w:tcPr>
            <w:tcW w:w="2171" w:type="dxa"/>
            <w:noWrap/>
            <w:hideMark/>
          </w:tcPr>
          <w:p w14:paraId="7B87BB3E" w14:textId="1B94C457" w:rsidR="008B2CBC" w:rsidRPr="008B2CBC" w:rsidRDefault="008B2CBC" w:rsidP="008B2CBC">
            <w:pPr>
              <w:spacing w:line="360" w:lineRule="auto"/>
              <w:jc w:val="both"/>
              <w:rPr>
                <w:rFonts w:ascii="Book Antiqua" w:hAnsi="Book Antiqua"/>
              </w:rPr>
            </w:pPr>
            <w:r w:rsidRPr="008B2CBC">
              <w:rPr>
                <w:rFonts w:ascii="Book Antiqua" w:hAnsi="Book Antiqua"/>
              </w:rPr>
              <w:t>León</w:t>
            </w:r>
            <w:r>
              <w:rPr>
                <w:rFonts w:ascii="Book Antiqua" w:hAnsi="Book Antiqua"/>
              </w:rPr>
              <w:t xml:space="preserve"> </w:t>
            </w:r>
            <w:r w:rsidRPr="008B2CBC">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3</w:t>
            </w:r>
            <w:r w:rsidRPr="008B2CBC">
              <w:rPr>
                <w:rFonts w:ascii="Book Antiqua" w:hAnsi="Book Antiqua"/>
                <w:vertAlign w:val="superscript"/>
              </w:rPr>
              <w:t>]</w:t>
            </w:r>
          </w:p>
        </w:tc>
        <w:tc>
          <w:tcPr>
            <w:tcW w:w="3124" w:type="dxa"/>
            <w:noWrap/>
            <w:hideMark/>
          </w:tcPr>
          <w:p w14:paraId="21272858"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76438451" w14:textId="77777777" w:rsidR="008B2CBC" w:rsidRPr="008B2CBC" w:rsidRDefault="008B2CBC" w:rsidP="008B2CBC">
            <w:pPr>
              <w:spacing w:line="360" w:lineRule="auto"/>
              <w:jc w:val="both"/>
              <w:rPr>
                <w:rFonts w:ascii="Book Antiqua" w:hAnsi="Book Antiqua"/>
              </w:rPr>
            </w:pPr>
            <w:r w:rsidRPr="008B2CBC">
              <w:rPr>
                <w:rFonts w:ascii="Book Antiqua" w:hAnsi="Book Antiqua"/>
              </w:rPr>
              <w:t>40 images</w:t>
            </w:r>
          </w:p>
        </w:tc>
        <w:tc>
          <w:tcPr>
            <w:tcW w:w="2176" w:type="dxa"/>
            <w:noWrap/>
            <w:hideMark/>
          </w:tcPr>
          <w:p w14:paraId="17381B27" w14:textId="77777777" w:rsidR="008B2CBC" w:rsidRPr="008B2CBC" w:rsidRDefault="008B2CBC" w:rsidP="008B2CBC">
            <w:pPr>
              <w:spacing w:line="360" w:lineRule="auto"/>
              <w:jc w:val="both"/>
              <w:rPr>
                <w:rFonts w:ascii="Book Antiqua" w:hAnsi="Book Antiqua"/>
              </w:rPr>
            </w:pPr>
            <w:r w:rsidRPr="008B2CBC">
              <w:rPr>
                <w:rFonts w:ascii="Book Antiqua" w:hAnsi="Book Antiqua"/>
              </w:rPr>
              <w:t>CNN</w:t>
            </w:r>
          </w:p>
        </w:tc>
        <w:tc>
          <w:tcPr>
            <w:tcW w:w="3259" w:type="dxa"/>
            <w:noWrap/>
            <w:hideMark/>
          </w:tcPr>
          <w:p w14:paraId="5E76673B"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(up to 89.7%)</w:t>
            </w:r>
          </w:p>
        </w:tc>
      </w:tr>
      <w:tr w:rsidR="008B2CBC" w:rsidRPr="008B2CBC" w14:paraId="2808DA65" w14:textId="77777777" w:rsidTr="000B7D86">
        <w:tc>
          <w:tcPr>
            <w:tcW w:w="2171" w:type="dxa"/>
            <w:noWrap/>
            <w:hideMark/>
          </w:tcPr>
          <w:p w14:paraId="19FE070F" w14:textId="353D029E" w:rsidR="008B2CBC" w:rsidRPr="008B2CBC" w:rsidRDefault="008B2CBC" w:rsidP="008B2CBC">
            <w:pPr>
              <w:spacing w:line="360" w:lineRule="auto"/>
              <w:jc w:val="both"/>
              <w:rPr>
                <w:rFonts w:ascii="Book Antiqua" w:hAnsi="Book Antiqua"/>
              </w:rPr>
            </w:pPr>
            <w:r w:rsidRPr="008B2CBC">
              <w:rPr>
                <w:rFonts w:ascii="Book Antiqua" w:hAnsi="Book Antiqua"/>
              </w:rPr>
              <w:lastRenderedPageBreak/>
              <w:t>Fu</w:t>
            </w:r>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[3</w:t>
            </w:r>
            <w:r w:rsidR="009A6762">
              <w:rPr>
                <w:rFonts w:ascii="Book Antiqua" w:hAnsi="Book Antiqua"/>
                <w:vertAlign w:val="superscript"/>
              </w:rPr>
              <w:t>2</w:t>
            </w:r>
            <w:r w:rsidRPr="008B2CBC">
              <w:rPr>
                <w:rFonts w:ascii="Book Antiqua" w:hAnsi="Book Antiqua"/>
                <w:vertAlign w:val="superscript"/>
              </w:rPr>
              <w:t>]</w:t>
            </w:r>
          </w:p>
        </w:tc>
        <w:tc>
          <w:tcPr>
            <w:tcW w:w="3124" w:type="dxa"/>
            <w:noWrap/>
            <w:hideMark/>
          </w:tcPr>
          <w:p w14:paraId="41618AF6" w14:textId="77777777" w:rsidR="008B2CBC" w:rsidRPr="008B2CBC" w:rsidRDefault="008B2CBC" w:rsidP="008B2CBC">
            <w:pPr>
              <w:spacing w:line="360" w:lineRule="auto"/>
              <w:jc w:val="both"/>
              <w:rPr>
                <w:rFonts w:ascii="Book Antiqua" w:hAnsi="Book Antiqua"/>
              </w:rPr>
            </w:pPr>
            <w:r w:rsidRPr="008B2CBC">
              <w:rPr>
                <w:rFonts w:ascii="Book Antiqua" w:hAnsi="Book Antiqua"/>
              </w:rPr>
              <w:t>Prediction of genomic alterations, gene expression profiling, and immune infiltration</w:t>
            </w:r>
          </w:p>
        </w:tc>
        <w:tc>
          <w:tcPr>
            <w:tcW w:w="2446" w:type="dxa"/>
            <w:noWrap/>
            <w:hideMark/>
          </w:tcPr>
          <w:p w14:paraId="561CE844" w14:textId="3E182261" w:rsidR="008B2CBC" w:rsidRPr="008B2CBC" w:rsidRDefault="008B2CBC" w:rsidP="008B2CBC">
            <w:pPr>
              <w:spacing w:line="360" w:lineRule="auto"/>
              <w:jc w:val="both"/>
              <w:rPr>
                <w:rFonts w:ascii="Book Antiqua" w:hAnsi="Book Antiqua"/>
              </w:rPr>
            </w:pPr>
            <w:r w:rsidRPr="008B2CBC">
              <w:rPr>
                <w:rFonts w:ascii="Book Antiqua" w:hAnsi="Book Antiqua"/>
              </w:rPr>
              <w:t>&gt;</w:t>
            </w:r>
            <w:r w:rsidR="000B7D86">
              <w:rPr>
                <w:rFonts w:ascii="Book Antiqua" w:hAnsi="Book Antiqua"/>
              </w:rPr>
              <w:t xml:space="preserve"> </w:t>
            </w:r>
            <w:r w:rsidRPr="008B2CBC">
              <w:rPr>
                <w:rFonts w:ascii="Book Antiqua" w:hAnsi="Book Antiqua"/>
              </w:rPr>
              <w:t>1000 cases (gastric, colorectal, esophageal, and liver cancers)</w:t>
            </w:r>
          </w:p>
        </w:tc>
        <w:tc>
          <w:tcPr>
            <w:tcW w:w="2176" w:type="dxa"/>
            <w:noWrap/>
            <w:hideMark/>
          </w:tcPr>
          <w:p w14:paraId="2E075DEF" w14:textId="77777777" w:rsidR="008B2CBC" w:rsidRPr="008B2CBC" w:rsidRDefault="008B2CBC" w:rsidP="008B2CBC">
            <w:pPr>
              <w:spacing w:line="360" w:lineRule="auto"/>
              <w:jc w:val="both"/>
              <w:rPr>
                <w:rFonts w:ascii="Book Antiqua" w:hAnsi="Book Antiqua"/>
              </w:rPr>
            </w:pPr>
            <w:r w:rsidRPr="008B2CBC">
              <w:rPr>
                <w:rFonts w:ascii="Book Antiqua" w:hAnsi="Book Antiqua"/>
              </w:rPr>
              <w:t>Neural networks.</w:t>
            </w:r>
          </w:p>
        </w:tc>
        <w:tc>
          <w:tcPr>
            <w:tcW w:w="3259" w:type="dxa"/>
            <w:noWrap/>
            <w:hideMark/>
          </w:tcPr>
          <w:p w14:paraId="6BAB5C82" w14:textId="3EEBB8A8" w:rsidR="008B2CBC" w:rsidRPr="008B2CBC" w:rsidRDefault="008B2CBC" w:rsidP="008B2CBC">
            <w:pPr>
              <w:spacing w:line="360" w:lineRule="auto"/>
              <w:jc w:val="both"/>
              <w:rPr>
                <w:rFonts w:ascii="Book Antiqua" w:hAnsi="Book Antiqua"/>
              </w:rPr>
            </w:pPr>
            <w:r w:rsidRPr="008B2CBC">
              <w:rPr>
                <w:rFonts w:ascii="Book Antiqua" w:hAnsi="Book Antiqua"/>
              </w:rPr>
              <w:t>AUC (0.9) for BRAF mutations prediction in thyroid cancers</w:t>
            </w:r>
          </w:p>
        </w:tc>
      </w:tr>
      <w:tr w:rsidR="008B2CBC" w:rsidRPr="008B2CBC" w14:paraId="552CAA05" w14:textId="77777777" w:rsidTr="000B7D86">
        <w:tc>
          <w:tcPr>
            <w:tcW w:w="2171" w:type="dxa"/>
            <w:noWrap/>
            <w:hideMark/>
          </w:tcPr>
          <w:p w14:paraId="76AF0F35" w14:textId="009A260B" w:rsidR="008B2CBC" w:rsidRPr="008B2CBC" w:rsidRDefault="008B2CBC" w:rsidP="008B2CBC">
            <w:pPr>
              <w:spacing w:line="360" w:lineRule="auto"/>
              <w:jc w:val="both"/>
              <w:rPr>
                <w:rFonts w:ascii="Book Antiqua" w:hAnsi="Book Antiqua"/>
              </w:rPr>
            </w:pPr>
            <w:r w:rsidRPr="008B2CBC">
              <w:rPr>
                <w:rFonts w:ascii="Book Antiqua" w:hAnsi="Book Antiqua"/>
              </w:rPr>
              <w:t>Liang</w:t>
            </w:r>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4</w:t>
            </w:r>
            <w:r w:rsidRPr="008B2CBC">
              <w:rPr>
                <w:rFonts w:ascii="Book Antiqua" w:hAnsi="Book Antiqua"/>
                <w:vertAlign w:val="superscript"/>
              </w:rPr>
              <w:t>]</w:t>
            </w:r>
          </w:p>
        </w:tc>
        <w:tc>
          <w:tcPr>
            <w:tcW w:w="3124" w:type="dxa"/>
            <w:noWrap/>
            <w:hideMark/>
          </w:tcPr>
          <w:p w14:paraId="34E75F23"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2B39975C" w14:textId="77777777" w:rsidR="008B2CBC" w:rsidRPr="008B2CBC" w:rsidRDefault="008B2CBC" w:rsidP="008B2CBC">
            <w:pPr>
              <w:spacing w:line="360" w:lineRule="auto"/>
              <w:jc w:val="both"/>
              <w:rPr>
                <w:rFonts w:ascii="Book Antiqua" w:hAnsi="Book Antiqua"/>
              </w:rPr>
            </w:pPr>
            <w:r w:rsidRPr="008B2CBC">
              <w:rPr>
                <w:rFonts w:ascii="Book Antiqua" w:hAnsi="Book Antiqua"/>
              </w:rPr>
              <w:t>1900 images</w:t>
            </w:r>
          </w:p>
        </w:tc>
        <w:tc>
          <w:tcPr>
            <w:tcW w:w="2176" w:type="dxa"/>
            <w:noWrap/>
            <w:hideMark/>
          </w:tcPr>
          <w:p w14:paraId="5B706F80" w14:textId="77777777" w:rsidR="008B2CBC" w:rsidRPr="008B2CBC" w:rsidRDefault="008B2CBC" w:rsidP="008B2CBC">
            <w:pPr>
              <w:spacing w:line="360" w:lineRule="auto"/>
              <w:jc w:val="both"/>
              <w:rPr>
                <w:rFonts w:ascii="Book Antiqua" w:hAnsi="Book Antiqua"/>
              </w:rPr>
            </w:pPr>
            <w:r w:rsidRPr="008B2CBC">
              <w:rPr>
                <w:rFonts w:ascii="Book Antiqua" w:hAnsi="Book Antiqua"/>
              </w:rPr>
              <w:t>DL</w:t>
            </w:r>
          </w:p>
        </w:tc>
        <w:tc>
          <w:tcPr>
            <w:tcW w:w="3259" w:type="dxa"/>
            <w:noWrap/>
            <w:hideMark/>
          </w:tcPr>
          <w:p w14:paraId="03725B7E"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(91.1%)</w:t>
            </w:r>
          </w:p>
        </w:tc>
      </w:tr>
      <w:tr w:rsidR="008B2CBC" w:rsidRPr="008B2CBC" w14:paraId="1D20DE64" w14:textId="77777777" w:rsidTr="000B7D86">
        <w:tc>
          <w:tcPr>
            <w:tcW w:w="2171" w:type="dxa"/>
            <w:noWrap/>
            <w:hideMark/>
          </w:tcPr>
          <w:p w14:paraId="2D8352F7" w14:textId="34B221C7" w:rsidR="008B2CBC" w:rsidRPr="008B2CBC" w:rsidRDefault="008B2CBC" w:rsidP="008B2CBC">
            <w:pPr>
              <w:spacing w:line="360" w:lineRule="auto"/>
              <w:jc w:val="both"/>
              <w:rPr>
                <w:rFonts w:ascii="Book Antiqua" w:hAnsi="Book Antiqua"/>
              </w:rPr>
            </w:pPr>
            <w:r w:rsidRPr="008B2CBC">
              <w:rPr>
                <w:rFonts w:ascii="Book Antiqua" w:hAnsi="Book Antiqua"/>
              </w:rPr>
              <w:t>Sun</w:t>
            </w:r>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5</w:t>
            </w:r>
            <w:r w:rsidRPr="008B2CBC">
              <w:rPr>
                <w:rFonts w:ascii="Book Antiqua" w:hAnsi="Book Antiqua"/>
                <w:vertAlign w:val="superscript"/>
              </w:rPr>
              <w:t>]</w:t>
            </w:r>
          </w:p>
        </w:tc>
        <w:tc>
          <w:tcPr>
            <w:tcW w:w="3124" w:type="dxa"/>
            <w:noWrap/>
            <w:hideMark/>
          </w:tcPr>
          <w:p w14:paraId="22129CB5"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3F129077" w14:textId="77777777" w:rsidR="008B2CBC" w:rsidRPr="008B2CBC" w:rsidRDefault="008B2CBC" w:rsidP="008B2CBC">
            <w:pPr>
              <w:spacing w:line="360" w:lineRule="auto"/>
              <w:jc w:val="both"/>
              <w:rPr>
                <w:rFonts w:ascii="Book Antiqua" w:hAnsi="Book Antiqua"/>
              </w:rPr>
            </w:pPr>
            <w:r w:rsidRPr="008B2CBC">
              <w:rPr>
                <w:rFonts w:ascii="Book Antiqua" w:hAnsi="Book Antiqua"/>
              </w:rPr>
              <w:t>500 images</w:t>
            </w:r>
          </w:p>
        </w:tc>
        <w:tc>
          <w:tcPr>
            <w:tcW w:w="2176" w:type="dxa"/>
            <w:noWrap/>
            <w:hideMark/>
          </w:tcPr>
          <w:p w14:paraId="463CEE5C" w14:textId="77777777" w:rsidR="008B2CBC" w:rsidRPr="008B2CBC" w:rsidRDefault="008B2CBC" w:rsidP="008B2CBC">
            <w:pPr>
              <w:spacing w:line="360" w:lineRule="auto"/>
              <w:jc w:val="both"/>
              <w:rPr>
                <w:rFonts w:ascii="Book Antiqua" w:hAnsi="Book Antiqua"/>
              </w:rPr>
            </w:pPr>
            <w:r w:rsidRPr="008B2CBC">
              <w:rPr>
                <w:rFonts w:ascii="Book Antiqua" w:hAnsi="Book Antiqua"/>
              </w:rPr>
              <w:t>DL</w:t>
            </w:r>
          </w:p>
        </w:tc>
        <w:tc>
          <w:tcPr>
            <w:tcW w:w="3259" w:type="dxa"/>
            <w:noWrap/>
            <w:hideMark/>
          </w:tcPr>
          <w:p w14:paraId="2A91240D"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(91.6%)</w:t>
            </w:r>
          </w:p>
        </w:tc>
      </w:tr>
      <w:tr w:rsidR="008B2CBC" w:rsidRPr="008B2CBC" w14:paraId="33F431D4" w14:textId="77777777" w:rsidTr="000B7D86">
        <w:tc>
          <w:tcPr>
            <w:tcW w:w="2171" w:type="dxa"/>
            <w:noWrap/>
            <w:hideMark/>
          </w:tcPr>
          <w:p w14:paraId="110069BD" w14:textId="570D16FE" w:rsidR="008B2CBC" w:rsidRPr="008B2CBC" w:rsidRDefault="008B2CBC" w:rsidP="008B2CBC">
            <w:pPr>
              <w:spacing w:line="360" w:lineRule="auto"/>
              <w:jc w:val="both"/>
              <w:rPr>
                <w:rFonts w:ascii="Book Antiqua" w:hAnsi="Book Antiqua"/>
              </w:rPr>
            </w:pPr>
            <w:r w:rsidRPr="008B2CBC">
              <w:rPr>
                <w:rFonts w:ascii="Book Antiqua" w:hAnsi="Book Antiqua"/>
              </w:rPr>
              <w:t>Tomita</w:t>
            </w:r>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[24]</w:t>
            </w:r>
          </w:p>
        </w:tc>
        <w:tc>
          <w:tcPr>
            <w:tcW w:w="3124" w:type="dxa"/>
            <w:noWrap/>
            <w:hideMark/>
          </w:tcPr>
          <w:p w14:paraId="57E52F1B"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0E4D0889" w14:textId="77777777" w:rsidR="008B2CBC" w:rsidRPr="008B2CBC" w:rsidRDefault="008B2CBC" w:rsidP="008B2CBC">
            <w:pPr>
              <w:spacing w:line="360" w:lineRule="auto"/>
              <w:jc w:val="both"/>
              <w:rPr>
                <w:rFonts w:ascii="Book Antiqua" w:hAnsi="Book Antiqua"/>
              </w:rPr>
            </w:pPr>
            <w:r w:rsidRPr="008B2CBC">
              <w:rPr>
                <w:rFonts w:ascii="Book Antiqua" w:hAnsi="Book Antiqua"/>
              </w:rPr>
              <w:t>502 cases (esophageal adenocarcinoma and Barret esophagus)</w:t>
            </w:r>
          </w:p>
        </w:tc>
        <w:tc>
          <w:tcPr>
            <w:tcW w:w="2176" w:type="dxa"/>
            <w:noWrap/>
            <w:hideMark/>
          </w:tcPr>
          <w:p w14:paraId="3C4D2E8F" w14:textId="77777777" w:rsidR="008B2CBC" w:rsidRPr="008B2CBC" w:rsidRDefault="008B2CBC" w:rsidP="008B2CBC">
            <w:pPr>
              <w:spacing w:line="360" w:lineRule="auto"/>
              <w:jc w:val="both"/>
              <w:rPr>
                <w:rFonts w:ascii="Book Antiqua" w:hAnsi="Book Antiqua"/>
              </w:rPr>
            </w:pPr>
            <w:r w:rsidRPr="008B2CBC">
              <w:rPr>
                <w:rFonts w:ascii="Book Antiqua" w:hAnsi="Book Antiqua"/>
              </w:rPr>
              <w:t>Attention-based deep learning</w:t>
            </w:r>
          </w:p>
        </w:tc>
        <w:tc>
          <w:tcPr>
            <w:tcW w:w="3259" w:type="dxa"/>
            <w:noWrap/>
            <w:hideMark/>
          </w:tcPr>
          <w:p w14:paraId="78000607"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(83%)</w:t>
            </w:r>
          </w:p>
        </w:tc>
      </w:tr>
      <w:tr w:rsidR="008B2CBC" w:rsidRPr="008B2CBC" w14:paraId="30FDA285" w14:textId="77777777" w:rsidTr="000B7D86">
        <w:tc>
          <w:tcPr>
            <w:tcW w:w="2171" w:type="dxa"/>
            <w:noWrap/>
            <w:hideMark/>
          </w:tcPr>
          <w:p w14:paraId="3A287273" w14:textId="30C6A876" w:rsidR="008B2CBC" w:rsidRPr="008B2CBC" w:rsidRDefault="008B2CBC" w:rsidP="008B2CBC">
            <w:pPr>
              <w:spacing w:line="360" w:lineRule="auto"/>
              <w:jc w:val="both"/>
              <w:rPr>
                <w:rFonts w:ascii="Book Antiqua" w:hAnsi="Book Antiqua"/>
              </w:rPr>
            </w:pPr>
            <w:r w:rsidRPr="008B2CBC">
              <w:rPr>
                <w:rFonts w:ascii="Book Antiqua" w:hAnsi="Book Antiqua"/>
              </w:rPr>
              <w:t xml:space="preserve">Wang </w:t>
            </w:r>
            <w:r w:rsidRPr="000B7D86">
              <w:rPr>
                <w:rFonts w:ascii="Book Antiqua" w:hAnsi="Book Antiqua"/>
                <w:i/>
                <w:iCs/>
              </w:rPr>
              <w:t>et al</w:t>
            </w:r>
            <w:r w:rsidRPr="008B2CBC">
              <w:rPr>
                <w:rFonts w:ascii="Book Antiqua" w:hAnsi="Book Antiqua"/>
                <w:vertAlign w:val="superscript"/>
              </w:rPr>
              <w:t>[8</w:t>
            </w:r>
            <w:r w:rsidR="009A6762">
              <w:rPr>
                <w:rFonts w:ascii="Book Antiqua" w:hAnsi="Book Antiqua"/>
                <w:vertAlign w:val="superscript"/>
              </w:rPr>
              <w:t>6</w:t>
            </w:r>
            <w:r w:rsidRPr="008B2CBC">
              <w:rPr>
                <w:rFonts w:ascii="Book Antiqua" w:hAnsi="Book Antiqua"/>
                <w:vertAlign w:val="superscript"/>
              </w:rPr>
              <w:t>]</w:t>
            </w:r>
          </w:p>
        </w:tc>
        <w:tc>
          <w:tcPr>
            <w:tcW w:w="3124" w:type="dxa"/>
            <w:noWrap/>
            <w:hideMark/>
          </w:tcPr>
          <w:p w14:paraId="3CBB76DA"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7ECB5133" w14:textId="77777777" w:rsidR="008B2CBC" w:rsidRPr="008B2CBC" w:rsidRDefault="008B2CBC" w:rsidP="008B2CBC">
            <w:pPr>
              <w:spacing w:line="360" w:lineRule="auto"/>
              <w:jc w:val="both"/>
              <w:rPr>
                <w:rFonts w:ascii="Book Antiqua" w:hAnsi="Book Antiqua"/>
              </w:rPr>
            </w:pPr>
            <w:r w:rsidRPr="008B2CBC">
              <w:rPr>
                <w:rFonts w:ascii="Book Antiqua" w:hAnsi="Book Antiqua"/>
              </w:rPr>
              <w:t>608 images</w:t>
            </w:r>
          </w:p>
        </w:tc>
        <w:tc>
          <w:tcPr>
            <w:tcW w:w="2176" w:type="dxa"/>
            <w:noWrap/>
            <w:hideMark/>
          </w:tcPr>
          <w:p w14:paraId="58F700B8" w14:textId="77777777" w:rsidR="008B2CBC" w:rsidRPr="008B2CBC" w:rsidRDefault="008B2CBC" w:rsidP="008B2CBC">
            <w:pPr>
              <w:spacing w:line="360" w:lineRule="auto"/>
              <w:jc w:val="both"/>
              <w:rPr>
                <w:rFonts w:ascii="Book Antiqua" w:hAnsi="Book Antiqua"/>
              </w:rPr>
            </w:pPr>
            <w:r w:rsidRPr="008B2CBC">
              <w:rPr>
                <w:rFonts w:ascii="Book Antiqua" w:hAnsi="Book Antiqua"/>
              </w:rPr>
              <w:t>Recalibrated multi-instance deep learning</w:t>
            </w:r>
          </w:p>
        </w:tc>
        <w:tc>
          <w:tcPr>
            <w:tcW w:w="3259" w:type="dxa"/>
            <w:noWrap/>
            <w:hideMark/>
          </w:tcPr>
          <w:p w14:paraId="16E381F7" w14:textId="77777777" w:rsidR="008B2CBC" w:rsidRPr="008B2CBC" w:rsidRDefault="008B2CBC" w:rsidP="008B2CBC">
            <w:pPr>
              <w:spacing w:line="360" w:lineRule="auto"/>
              <w:jc w:val="both"/>
              <w:rPr>
                <w:rFonts w:ascii="Book Antiqua" w:hAnsi="Book Antiqua"/>
              </w:rPr>
            </w:pPr>
            <w:r w:rsidRPr="008B2CBC">
              <w:rPr>
                <w:rFonts w:ascii="Book Antiqua" w:hAnsi="Book Antiqua"/>
              </w:rPr>
              <w:t>Accuracy (86.5%)</w:t>
            </w:r>
          </w:p>
        </w:tc>
      </w:tr>
      <w:tr w:rsidR="008B2CBC" w:rsidRPr="008B2CBC" w14:paraId="0D05FA6D" w14:textId="77777777" w:rsidTr="000B7D86">
        <w:tc>
          <w:tcPr>
            <w:tcW w:w="2171" w:type="dxa"/>
            <w:noWrap/>
            <w:hideMark/>
          </w:tcPr>
          <w:p w14:paraId="0D508E3A" w14:textId="6603E0F5" w:rsidR="008B2CBC" w:rsidRPr="008B2CBC" w:rsidRDefault="008B2CBC" w:rsidP="008B2CBC">
            <w:pPr>
              <w:spacing w:line="360" w:lineRule="auto"/>
              <w:jc w:val="both"/>
              <w:rPr>
                <w:rFonts w:ascii="Book Antiqua" w:hAnsi="Book Antiqua"/>
              </w:rPr>
            </w:pPr>
            <w:r w:rsidRPr="008B2CBC">
              <w:rPr>
                <w:rFonts w:ascii="Book Antiqua" w:hAnsi="Book Antiqua"/>
              </w:rPr>
              <w:t>Iizuka</w:t>
            </w:r>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[22]</w:t>
            </w:r>
          </w:p>
        </w:tc>
        <w:tc>
          <w:tcPr>
            <w:tcW w:w="3124" w:type="dxa"/>
            <w:noWrap/>
            <w:hideMark/>
          </w:tcPr>
          <w:p w14:paraId="666D0C9A" w14:textId="77777777" w:rsidR="008B2CBC" w:rsidRPr="008B2CBC" w:rsidRDefault="008B2CBC" w:rsidP="008B2CBC">
            <w:pPr>
              <w:spacing w:line="360" w:lineRule="auto"/>
              <w:jc w:val="both"/>
              <w:rPr>
                <w:rFonts w:ascii="Book Antiqua" w:hAnsi="Book Antiqua"/>
              </w:rPr>
            </w:pPr>
            <w:r w:rsidRPr="008B2CBC">
              <w:rPr>
                <w:rFonts w:ascii="Book Antiqua" w:hAnsi="Book Antiqua"/>
              </w:rPr>
              <w:t>Tumor classification</w:t>
            </w:r>
          </w:p>
        </w:tc>
        <w:tc>
          <w:tcPr>
            <w:tcW w:w="2446" w:type="dxa"/>
            <w:noWrap/>
            <w:hideMark/>
          </w:tcPr>
          <w:p w14:paraId="00895F5E" w14:textId="77777777" w:rsidR="008B2CBC" w:rsidRPr="008B2CBC" w:rsidRDefault="008B2CBC" w:rsidP="008B2CBC">
            <w:pPr>
              <w:spacing w:line="360" w:lineRule="auto"/>
              <w:jc w:val="both"/>
              <w:rPr>
                <w:rFonts w:ascii="Book Antiqua" w:hAnsi="Book Antiqua"/>
              </w:rPr>
            </w:pPr>
            <w:r w:rsidRPr="008B2CBC">
              <w:rPr>
                <w:rFonts w:ascii="Book Antiqua" w:hAnsi="Book Antiqua"/>
              </w:rPr>
              <w:t>1746 biopsy WSIs</w:t>
            </w:r>
          </w:p>
        </w:tc>
        <w:tc>
          <w:tcPr>
            <w:tcW w:w="2176" w:type="dxa"/>
            <w:noWrap/>
            <w:hideMark/>
          </w:tcPr>
          <w:p w14:paraId="311C5072" w14:textId="77777777" w:rsidR="008B2CBC" w:rsidRPr="008B2CBC" w:rsidRDefault="008B2CBC" w:rsidP="008B2CBC">
            <w:pPr>
              <w:spacing w:line="360" w:lineRule="auto"/>
              <w:jc w:val="both"/>
              <w:rPr>
                <w:rFonts w:ascii="Book Antiqua" w:hAnsi="Book Antiqua"/>
              </w:rPr>
            </w:pPr>
            <w:r w:rsidRPr="008B2CBC">
              <w:rPr>
                <w:rFonts w:ascii="Book Antiqua" w:hAnsi="Book Antiqua"/>
              </w:rPr>
              <w:t>CNN, RNN</w:t>
            </w:r>
          </w:p>
        </w:tc>
        <w:tc>
          <w:tcPr>
            <w:tcW w:w="3259" w:type="dxa"/>
            <w:noWrap/>
            <w:hideMark/>
          </w:tcPr>
          <w:p w14:paraId="26470134"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AUCs (up to 0.98), accuracy (95.6%)</w:t>
            </w:r>
          </w:p>
        </w:tc>
      </w:tr>
      <w:tr w:rsidR="008B2CBC" w:rsidRPr="008B2CBC" w14:paraId="1AEDAC38" w14:textId="77777777" w:rsidTr="000B7D86">
        <w:tc>
          <w:tcPr>
            <w:tcW w:w="2171" w:type="dxa"/>
            <w:tcBorders>
              <w:bottom w:val="single" w:sz="4" w:space="0" w:color="auto"/>
            </w:tcBorders>
            <w:noWrap/>
            <w:hideMark/>
          </w:tcPr>
          <w:p w14:paraId="3964F137" w14:textId="50397BB0" w:rsidR="008B2CBC" w:rsidRPr="008B2CBC" w:rsidRDefault="008B2CBC" w:rsidP="008B2CBC">
            <w:pPr>
              <w:spacing w:line="360" w:lineRule="auto"/>
              <w:jc w:val="both"/>
              <w:rPr>
                <w:rFonts w:ascii="Book Antiqua" w:hAnsi="Book Antiqua"/>
              </w:rPr>
            </w:pPr>
            <w:proofErr w:type="spellStart"/>
            <w:r w:rsidRPr="008B2CBC">
              <w:rPr>
                <w:rFonts w:ascii="Book Antiqua" w:hAnsi="Book Antiqua"/>
              </w:rPr>
              <w:t>Kather</w:t>
            </w:r>
            <w:proofErr w:type="spellEnd"/>
            <w:r w:rsidR="000B7D86">
              <w:rPr>
                <w:rFonts w:ascii="Book Antiqua" w:hAnsi="Book Antiqua"/>
              </w:rPr>
              <w:t xml:space="preserve"> </w:t>
            </w:r>
            <w:r w:rsidRPr="000B7D86">
              <w:rPr>
                <w:rFonts w:ascii="Book Antiqua" w:hAnsi="Book Antiqua"/>
                <w:i/>
                <w:iCs/>
              </w:rPr>
              <w:t>et al</w:t>
            </w:r>
            <w:r w:rsidRPr="008B2CBC">
              <w:rPr>
                <w:rFonts w:ascii="Book Antiqua" w:hAnsi="Book Antiqua"/>
                <w:vertAlign w:val="superscript"/>
              </w:rPr>
              <w:t>[3</w:t>
            </w:r>
            <w:r w:rsidR="009A6762">
              <w:rPr>
                <w:rFonts w:ascii="Book Antiqua" w:hAnsi="Book Antiqua"/>
                <w:vertAlign w:val="superscript"/>
              </w:rPr>
              <w:t>3</w:t>
            </w:r>
            <w:r w:rsidRPr="008B2CBC">
              <w:rPr>
                <w:rFonts w:ascii="Book Antiqua" w:hAnsi="Book Antiqua"/>
                <w:vertAlign w:val="superscript"/>
              </w:rPr>
              <w:t>]</w:t>
            </w:r>
          </w:p>
        </w:tc>
        <w:tc>
          <w:tcPr>
            <w:tcW w:w="3124" w:type="dxa"/>
            <w:tcBorders>
              <w:bottom w:val="single" w:sz="4" w:space="0" w:color="auto"/>
            </w:tcBorders>
            <w:noWrap/>
            <w:hideMark/>
          </w:tcPr>
          <w:p w14:paraId="7086A35B" w14:textId="77777777" w:rsidR="008B2CBC" w:rsidRPr="008B2CBC" w:rsidRDefault="008B2CBC" w:rsidP="008B2CBC">
            <w:pPr>
              <w:spacing w:line="360" w:lineRule="auto"/>
              <w:jc w:val="both"/>
              <w:rPr>
                <w:rFonts w:ascii="Book Antiqua" w:hAnsi="Book Antiqua"/>
              </w:rPr>
            </w:pPr>
            <w:r w:rsidRPr="008B2CBC">
              <w:rPr>
                <w:rFonts w:ascii="Book Antiqua" w:hAnsi="Book Antiqua"/>
              </w:rPr>
              <w:t>Prediction of genetic alterations and gene expression signatures</w:t>
            </w:r>
          </w:p>
        </w:tc>
        <w:tc>
          <w:tcPr>
            <w:tcW w:w="2446" w:type="dxa"/>
            <w:tcBorders>
              <w:bottom w:val="single" w:sz="4" w:space="0" w:color="auto"/>
            </w:tcBorders>
            <w:noWrap/>
            <w:hideMark/>
          </w:tcPr>
          <w:p w14:paraId="7835D071" w14:textId="7417E191" w:rsidR="008B2CBC" w:rsidRPr="008B2CBC" w:rsidRDefault="008B2CBC" w:rsidP="008B2CBC">
            <w:pPr>
              <w:spacing w:line="360" w:lineRule="auto"/>
              <w:jc w:val="both"/>
              <w:rPr>
                <w:rFonts w:ascii="Book Antiqua" w:hAnsi="Book Antiqua"/>
              </w:rPr>
            </w:pPr>
            <w:r w:rsidRPr="008B2CBC">
              <w:rPr>
                <w:rFonts w:ascii="Book Antiqua" w:hAnsi="Book Antiqua"/>
              </w:rPr>
              <w:t>&gt;</w:t>
            </w:r>
            <w:r w:rsidR="000B7D86">
              <w:rPr>
                <w:rFonts w:ascii="Book Antiqua" w:hAnsi="Book Antiqua"/>
              </w:rPr>
              <w:t xml:space="preserve"> </w:t>
            </w:r>
            <w:r w:rsidRPr="008B2CBC">
              <w:rPr>
                <w:rFonts w:ascii="Book Antiqua" w:hAnsi="Book Antiqua"/>
              </w:rPr>
              <w:t>1000 cases (gastric, colorectal, and pancreatic cancer)</w:t>
            </w:r>
          </w:p>
        </w:tc>
        <w:tc>
          <w:tcPr>
            <w:tcW w:w="2176" w:type="dxa"/>
            <w:tcBorders>
              <w:bottom w:val="single" w:sz="4" w:space="0" w:color="auto"/>
            </w:tcBorders>
            <w:noWrap/>
            <w:hideMark/>
          </w:tcPr>
          <w:p w14:paraId="438A7EF4" w14:textId="77777777" w:rsidR="008B2CBC" w:rsidRPr="008B2CBC" w:rsidRDefault="008B2CBC" w:rsidP="008B2CBC">
            <w:pPr>
              <w:spacing w:line="360" w:lineRule="auto"/>
              <w:jc w:val="both"/>
              <w:rPr>
                <w:rFonts w:ascii="Book Antiqua" w:hAnsi="Book Antiqua"/>
              </w:rPr>
            </w:pPr>
            <w:r w:rsidRPr="008B2CBC">
              <w:rPr>
                <w:rFonts w:ascii="Book Antiqua" w:hAnsi="Book Antiqua"/>
              </w:rPr>
              <w:t>Neural networks</w:t>
            </w:r>
          </w:p>
        </w:tc>
        <w:tc>
          <w:tcPr>
            <w:tcW w:w="3259" w:type="dxa"/>
            <w:tcBorders>
              <w:bottom w:val="single" w:sz="4" w:space="0" w:color="auto"/>
            </w:tcBorders>
            <w:noWrap/>
            <w:hideMark/>
          </w:tcPr>
          <w:p w14:paraId="333532E1" w14:textId="77777777" w:rsidR="008B2CBC" w:rsidRPr="008B2CBC" w:rsidRDefault="008B2CBC" w:rsidP="008B2CBC">
            <w:pPr>
              <w:spacing w:line="360" w:lineRule="auto"/>
              <w:jc w:val="both"/>
              <w:rPr>
                <w:rFonts w:ascii="Book Antiqua" w:hAnsi="Book Antiqua"/>
              </w:rPr>
            </w:pPr>
            <w:r w:rsidRPr="008B2CBC">
              <w:rPr>
                <w:rFonts w:ascii="Book Antiqua" w:hAnsi="Book Antiqua"/>
              </w:rPr>
              <w:t>AUC (up to 0.8)</w:t>
            </w:r>
          </w:p>
        </w:tc>
      </w:tr>
    </w:tbl>
    <w:p w14:paraId="2ED2A301" w14:textId="7543B568" w:rsidR="000B7D86" w:rsidRDefault="000B7D86" w:rsidP="008B2CBC">
      <w:pPr>
        <w:spacing w:line="360" w:lineRule="auto"/>
        <w:jc w:val="both"/>
        <w:rPr>
          <w:rFonts w:ascii="Book Antiqua" w:hAnsi="Book Antiqua"/>
        </w:rPr>
      </w:pPr>
      <w:r w:rsidRPr="000B7D86">
        <w:rPr>
          <w:rFonts w:ascii="Book Antiqua" w:hAnsi="Book Antiqua"/>
        </w:rPr>
        <w:t>ANN</w:t>
      </w:r>
      <w:r>
        <w:rPr>
          <w:rFonts w:ascii="Book Antiqua" w:hAnsi="Book Antiqua"/>
        </w:rPr>
        <w:t>:</w:t>
      </w:r>
      <w:r w:rsidRPr="000B7D86">
        <w:rPr>
          <w:rFonts w:ascii="Book Antiqua" w:hAnsi="Book Antiqua"/>
        </w:rPr>
        <w:t xml:space="preserve"> </w:t>
      </w:r>
      <w:r>
        <w:rPr>
          <w:rFonts w:ascii="Book Antiqua" w:hAnsi="Book Antiqua"/>
        </w:rPr>
        <w:t>A</w:t>
      </w:r>
      <w:r w:rsidRPr="000B7D86">
        <w:rPr>
          <w:rFonts w:ascii="Book Antiqua" w:hAnsi="Book Antiqua"/>
        </w:rPr>
        <w:t xml:space="preserve">rtificial neural network; </w:t>
      </w:r>
      <w:proofErr w:type="spellStart"/>
      <w:r w:rsidRPr="000B7D86">
        <w:rPr>
          <w:rFonts w:ascii="Book Antiqua" w:hAnsi="Book Antiqua"/>
        </w:rPr>
        <w:t>GastricNet</w:t>
      </w:r>
      <w:proofErr w:type="spellEnd"/>
      <w:r>
        <w:rPr>
          <w:rFonts w:ascii="Book Antiqua" w:hAnsi="Book Antiqua"/>
        </w:rPr>
        <w:t>:</w:t>
      </w:r>
      <w:r w:rsidRPr="000B7D86">
        <w:rPr>
          <w:rFonts w:ascii="Book Antiqua" w:hAnsi="Book Antiqua"/>
        </w:rPr>
        <w:t xml:space="preserve"> </w:t>
      </w:r>
      <w:r>
        <w:rPr>
          <w:rFonts w:ascii="Book Antiqua" w:hAnsi="Book Antiqua"/>
        </w:rPr>
        <w:t>T</w:t>
      </w:r>
      <w:r w:rsidRPr="000B7D86">
        <w:rPr>
          <w:rFonts w:ascii="Book Antiqua" w:hAnsi="Book Antiqua"/>
        </w:rPr>
        <w:t>he deep learning framework; WSIs</w:t>
      </w:r>
      <w:r>
        <w:rPr>
          <w:rFonts w:ascii="Book Antiqua" w:hAnsi="Book Antiqua"/>
        </w:rPr>
        <w:t>:</w:t>
      </w:r>
      <w:r w:rsidRPr="000B7D86">
        <w:rPr>
          <w:rFonts w:ascii="Book Antiqua" w:hAnsi="Book Antiqua"/>
        </w:rPr>
        <w:t xml:space="preserve"> </w:t>
      </w:r>
      <w:r>
        <w:rPr>
          <w:rFonts w:ascii="Book Antiqua" w:hAnsi="Book Antiqua"/>
        </w:rPr>
        <w:t>W</w:t>
      </w:r>
      <w:r w:rsidRPr="000B7D86">
        <w:rPr>
          <w:rFonts w:ascii="Book Antiqua" w:hAnsi="Book Antiqua"/>
        </w:rPr>
        <w:t>hole slide images; MIL</w:t>
      </w:r>
      <w:r>
        <w:rPr>
          <w:rFonts w:ascii="Book Antiqua" w:hAnsi="Book Antiqua"/>
        </w:rPr>
        <w:t>:</w:t>
      </w:r>
      <w:r w:rsidRPr="000B7D86">
        <w:rPr>
          <w:rFonts w:ascii="Book Antiqua" w:hAnsi="Book Antiqua"/>
        </w:rPr>
        <w:t xml:space="preserve"> </w:t>
      </w:r>
      <w:r>
        <w:rPr>
          <w:rFonts w:ascii="Book Antiqua" w:hAnsi="Book Antiqua"/>
        </w:rPr>
        <w:t>M</w:t>
      </w:r>
      <w:r w:rsidRPr="000B7D86">
        <w:rPr>
          <w:rFonts w:ascii="Book Antiqua" w:hAnsi="Book Antiqua"/>
        </w:rPr>
        <w:t>ulti-instance learning; AUC</w:t>
      </w:r>
      <w:r>
        <w:rPr>
          <w:rFonts w:ascii="Book Antiqua" w:hAnsi="Book Antiqua"/>
        </w:rPr>
        <w:t>:</w:t>
      </w:r>
      <w:r w:rsidRPr="000B7D86">
        <w:rPr>
          <w:rFonts w:ascii="Book Antiqua" w:hAnsi="Book Antiqua"/>
        </w:rPr>
        <w:t xml:space="preserve"> </w:t>
      </w:r>
      <w:r>
        <w:rPr>
          <w:rFonts w:ascii="Book Antiqua" w:hAnsi="Book Antiqua"/>
        </w:rPr>
        <w:t>A</w:t>
      </w:r>
      <w:r w:rsidRPr="000B7D86">
        <w:rPr>
          <w:rFonts w:ascii="Book Antiqua" w:hAnsi="Book Antiqua"/>
        </w:rPr>
        <w:t>rea under the curve; CNN</w:t>
      </w:r>
      <w:r>
        <w:rPr>
          <w:rFonts w:ascii="Book Antiqua" w:hAnsi="Book Antiqua"/>
        </w:rPr>
        <w:t>:</w:t>
      </w:r>
      <w:r w:rsidRPr="000B7D86">
        <w:rPr>
          <w:rFonts w:ascii="Book Antiqua" w:hAnsi="Book Antiqua"/>
        </w:rPr>
        <w:t xml:space="preserve"> </w:t>
      </w:r>
      <w:r>
        <w:rPr>
          <w:rFonts w:ascii="Book Antiqua" w:hAnsi="Book Antiqua"/>
        </w:rPr>
        <w:t>C</w:t>
      </w:r>
      <w:r w:rsidRPr="000B7D86">
        <w:rPr>
          <w:rFonts w:ascii="Book Antiqua" w:hAnsi="Book Antiqua"/>
        </w:rPr>
        <w:t>onvolutional neural networks; SVM</w:t>
      </w:r>
      <w:r>
        <w:rPr>
          <w:rFonts w:ascii="Book Antiqua" w:hAnsi="Book Antiqua"/>
        </w:rPr>
        <w:t>:</w:t>
      </w:r>
      <w:r w:rsidRPr="000B7D86">
        <w:rPr>
          <w:rFonts w:ascii="Book Antiqua" w:hAnsi="Book Antiqua"/>
        </w:rPr>
        <w:t xml:space="preserve"> </w:t>
      </w:r>
      <w:r>
        <w:rPr>
          <w:rFonts w:ascii="Book Antiqua" w:hAnsi="Book Antiqua"/>
        </w:rPr>
        <w:t>S</w:t>
      </w:r>
      <w:r w:rsidRPr="000B7D86">
        <w:rPr>
          <w:rFonts w:ascii="Book Antiqua" w:hAnsi="Book Antiqua"/>
        </w:rPr>
        <w:t>upport vector machine; DL</w:t>
      </w:r>
      <w:r>
        <w:rPr>
          <w:rFonts w:ascii="Book Antiqua" w:hAnsi="Book Antiqua"/>
        </w:rPr>
        <w:t>:</w:t>
      </w:r>
      <w:r w:rsidRPr="000B7D86">
        <w:rPr>
          <w:rFonts w:ascii="Book Antiqua" w:hAnsi="Book Antiqua"/>
        </w:rPr>
        <w:t xml:space="preserve"> </w:t>
      </w:r>
      <w:r>
        <w:rPr>
          <w:rFonts w:ascii="Book Antiqua" w:hAnsi="Book Antiqua"/>
        </w:rPr>
        <w:t>D</w:t>
      </w:r>
      <w:r w:rsidRPr="000B7D86">
        <w:rPr>
          <w:rFonts w:ascii="Book Antiqua" w:hAnsi="Book Antiqua"/>
        </w:rPr>
        <w:t>eep learning; ML</w:t>
      </w:r>
      <w:r>
        <w:rPr>
          <w:rFonts w:ascii="Book Antiqua" w:hAnsi="Book Antiqua"/>
        </w:rPr>
        <w:t>:</w:t>
      </w:r>
      <w:r w:rsidRPr="000B7D86">
        <w:rPr>
          <w:rFonts w:ascii="Book Antiqua" w:hAnsi="Book Antiqua"/>
        </w:rPr>
        <w:t xml:space="preserve"> </w:t>
      </w:r>
      <w:r>
        <w:rPr>
          <w:rFonts w:ascii="Book Antiqua" w:hAnsi="Book Antiqua"/>
        </w:rPr>
        <w:t>M</w:t>
      </w:r>
      <w:r w:rsidRPr="000B7D86">
        <w:rPr>
          <w:rFonts w:ascii="Book Antiqua" w:hAnsi="Book Antiqua"/>
        </w:rPr>
        <w:t>achine learning; RNN</w:t>
      </w:r>
      <w:r>
        <w:rPr>
          <w:rFonts w:ascii="Book Antiqua" w:hAnsi="Book Antiqua"/>
        </w:rPr>
        <w:t>:</w:t>
      </w:r>
      <w:r w:rsidRPr="000B7D86">
        <w:rPr>
          <w:rFonts w:ascii="Book Antiqua" w:hAnsi="Book Antiqua"/>
        </w:rPr>
        <w:t xml:space="preserve"> </w:t>
      </w:r>
      <w:r>
        <w:rPr>
          <w:rFonts w:ascii="Book Antiqua" w:hAnsi="Book Antiqua"/>
        </w:rPr>
        <w:t>R</w:t>
      </w:r>
      <w:r w:rsidRPr="000B7D86">
        <w:rPr>
          <w:rFonts w:ascii="Book Antiqua" w:hAnsi="Book Antiqua"/>
        </w:rPr>
        <w:t>ecurrent neural networks</w:t>
      </w:r>
      <w:r>
        <w:rPr>
          <w:rFonts w:ascii="Book Antiqua" w:hAnsi="Book Antiqua"/>
        </w:rPr>
        <w:t>.</w:t>
      </w:r>
    </w:p>
    <w:p w14:paraId="3034D107" w14:textId="5B1EC8D9" w:rsidR="008B2CBC" w:rsidRDefault="000B7D86" w:rsidP="008B2CBC">
      <w:pPr>
        <w:spacing w:line="360" w:lineRule="auto"/>
        <w:jc w:val="both"/>
        <w:rPr>
          <w:rFonts w:ascii="Book Antiqua" w:hAnsi="Book Antiqua"/>
          <w:b/>
          <w:bCs/>
        </w:rPr>
      </w:pPr>
      <w:r w:rsidRPr="000B7D86">
        <w:rPr>
          <w:rFonts w:ascii="Book Antiqua" w:hAnsi="Book Antiqua"/>
          <w:b/>
          <w:bCs/>
        </w:rPr>
        <w:lastRenderedPageBreak/>
        <w:t>Table 2 Artificial intelligence applications in colorectal cancer pathology</w:t>
      </w:r>
    </w:p>
    <w:tbl>
      <w:tblPr>
        <w:tblStyle w:val="a6"/>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72"/>
        <w:gridCol w:w="3805"/>
        <w:gridCol w:w="1886"/>
        <w:gridCol w:w="2422"/>
        <w:gridCol w:w="3091"/>
      </w:tblGrid>
      <w:tr w:rsidR="000B7D86" w:rsidRPr="000B7D86" w14:paraId="17D34288" w14:textId="77777777" w:rsidTr="008C71CC">
        <w:tc>
          <w:tcPr>
            <w:tcW w:w="1972" w:type="dxa"/>
            <w:tcBorders>
              <w:top w:val="single" w:sz="4" w:space="0" w:color="auto"/>
              <w:bottom w:val="single" w:sz="4" w:space="0" w:color="auto"/>
            </w:tcBorders>
            <w:hideMark/>
          </w:tcPr>
          <w:p w14:paraId="0798AC7D" w14:textId="1B147B24" w:rsidR="000B7D86" w:rsidRPr="000B7D86" w:rsidRDefault="000B7D86" w:rsidP="000B7D86">
            <w:pPr>
              <w:spacing w:line="360" w:lineRule="auto"/>
              <w:jc w:val="both"/>
              <w:rPr>
                <w:rFonts w:ascii="Book Antiqua" w:hAnsi="Book Antiqua"/>
                <w:b/>
                <w:bCs/>
              </w:rPr>
            </w:pPr>
            <w:r>
              <w:rPr>
                <w:rFonts w:ascii="Book Antiqua" w:hAnsi="Book Antiqua"/>
                <w:b/>
                <w:bCs/>
              </w:rPr>
              <w:t>Ref.</w:t>
            </w:r>
          </w:p>
        </w:tc>
        <w:tc>
          <w:tcPr>
            <w:tcW w:w="3805" w:type="dxa"/>
            <w:tcBorders>
              <w:top w:val="single" w:sz="4" w:space="0" w:color="auto"/>
              <w:bottom w:val="single" w:sz="4" w:space="0" w:color="auto"/>
            </w:tcBorders>
            <w:hideMark/>
          </w:tcPr>
          <w:p w14:paraId="071DE98A" w14:textId="77777777" w:rsidR="000B7D86" w:rsidRPr="000B7D86" w:rsidRDefault="000B7D86" w:rsidP="000B7D86">
            <w:pPr>
              <w:spacing w:line="360" w:lineRule="auto"/>
              <w:jc w:val="both"/>
              <w:rPr>
                <w:rFonts w:ascii="Book Antiqua" w:hAnsi="Book Antiqua"/>
                <w:b/>
                <w:bCs/>
              </w:rPr>
            </w:pPr>
            <w:r w:rsidRPr="000B7D86">
              <w:rPr>
                <w:rFonts w:ascii="Book Antiqua" w:hAnsi="Book Antiqua"/>
                <w:b/>
                <w:bCs/>
              </w:rPr>
              <w:t>Task</w:t>
            </w:r>
          </w:p>
        </w:tc>
        <w:tc>
          <w:tcPr>
            <w:tcW w:w="1886" w:type="dxa"/>
            <w:tcBorders>
              <w:top w:val="single" w:sz="4" w:space="0" w:color="auto"/>
              <w:bottom w:val="single" w:sz="4" w:space="0" w:color="auto"/>
            </w:tcBorders>
            <w:hideMark/>
          </w:tcPr>
          <w:p w14:paraId="21951A77" w14:textId="10658AC4" w:rsidR="000B7D86" w:rsidRPr="000B7D86" w:rsidRDefault="000B7D86" w:rsidP="000B7D86">
            <w:pPr>
              <w:spacing w:line="360" w:lineRule="auto"/>
              <w:jc w:val="both"/>
              <w:rPr>
                <w:rFonts w:ascii="Book Antiqua" w:hAnsi="Book Antiqua"/>
                <w:b/>
                <w:bCs/>
              </w:rPr>
            </w:pPr>
            <w:r w:rsidRPr="000B7D86">
              <w:rPr>
                <w:rFonts w:ascii="Book Antiqua" w:hAnsi="Book Antiqua"/>
                <w:b/>
                <w:bCs/>
              </w:rPr>
              <w:t>No. of cases/</w:t>
            </w:r>
            <w:r>
              <w:rPr>
                <w:rFonts w:ascii="Book Antiqua" w:hAnsi="Book Antiqua"/>
                <w:b/>
                <w:bCs/>
              </w:rPr>
              <w:t>d</w:t>
            </w:r>
            <w:r w:rsidRPr="000B7D86">
              <w:rPr>
                <w:rFonts w:ascii="Book Antiqua" w:hAnsi="Book Antiqua"/>
                <w:b/>
                <w:bCs/>
              </w:rPr>
              <w:t>ata set</w:t>
            </w:r>
          </w:p>
        </w:tc>
        <w:tc>
          <w:tcPr>
            <w:tcW w:w="2422" w:type="dxa"/>
            <w:tcBorders>
              <w:top w:val="single" w:sz="4" w:space="0" w:color="auto"/>
              <w:bottom w:val="single" w:sz="4" w:space="0" w:color="auto"/>
            </w:tcBorders>
            <w:hideMark/>
          </w:tcPr>
          <w:p w14:paraId="70251E12" w14:textId="77777777" w:rsidR="000B7D86" w:rsidRPr="000B7D86" w:rsidRDefault="000B7D86" w:rsidP="000B7D86">
            <w:pPr>
              <w:spacing w:line="360" w:lineRule="auto"/>
              <w:jc w:val="both"/>
              <w:rPr>
                <w:rFonts w:ascii="Book Antiqua" w:hAnsi="Book Antiqua"/>
                <w:b/>
                <w:bCs/>
              </w:rPr>
            </w:pPr>
            <w:r w:rsidRPr="000B7D86">
              <w:rPr>
                <w:rFonts w:ascii="Book Antiqua" w:hAnsi="Book Antiqua"/>
                <w:b/>
                <w:bCs/>
              </w:rPr>
              <w:t>Machine learning method</w:t>
            </w:r>
          </w:p>
        </w:tc>
        <w:tc>
          <w:tcPr>
            <w:tcW w:w="3091" w:type="dxa"/>
            <w:tcBorders>
              <w:top w:val="single" w:sz="4" w:space="0" w:color="auto"/>
              <w:bottom w:val="single" w:sz="4" w:space="0" w:color="auto"/>
            </w:tcBorders>
            <w:hideMark/>
          </w:tcPr>
          <w:p w14:paraId="5AFF8662" w14:textId="77777777" w:rsidR="000B7D86" w:rsidRPr="000B7D86" w:rsidRDefault="000B7D86" w:rsidP="000B7D86">
            <w:pPr>
              <w:spacing w:line="360" w:lineRule="auto"/>
              <w:jc w:val="both"/>
              <w:rPr>
                <w:rFonts w:ascii="Book Antiqua" w:hAnsi="Book Antiqua"/>
                <w:b/>
                <w:bCs/>
              </w:rPr>
            </w:pPr>
            <w:r w:rsidRPr="000B7D86">
              <w:rPr>
                <w:rFonts w:ascii="Book Antiqua" w:hAnsi="Book Antiqua"/>
                <w:b/>
                <w:bCs/>
              </w:rPr>
              <w:t>Performance</w:t>
            </w:r>
          </w:p>
        </w:tc>
      </w:tr>
      <w:tr w:rsidR="000B7D86" w:rsidRPr="000B7D86" w14:paraId="1E335925" w14:textId="77777777" w:rsidTr="008C71CC">
        <w:tc>
          <w:tcPr>
            <w:tcW w:w="1972" w:type="dxa"/>
            <w:tcBorders>
              <w:top w:val="single" w:sz="4" w:space="0" w:color="auto"/>
            </w:tcBorders>
            <w:hideMark/>
          </w:tcPr>
          <w:p w14:paraId="1EAC2896" w14:textId="484AF5B4" w:rsidR="000B7D86" w:rsidRPr="000B7D86" w:rsidRDefault="000B7D86" w:rsidP="000B7D86">
            <w:pPr>
              <w:spacing w:line="360" w:lineRule="auto"/>
              <w:jc w:val="both"/>
              <w:rPr>
                <w:rFonts w:ascii="Book Antiqua" w:hAnsi="Book Antiqua"/>
              </w:rPr>
            </w:pPr>
            <w:r w:rsidRPr="000B7D86">
              <w:rPr>
                <w:rFonts w:ascii="Book Antiqua" w:hAnsi="Book Antiqua"/>
              </w:rPr>
              <w:t xml:space="preserve">Xu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8</w:t>
            </w:r>
            <w:r w:rsidRPr="000B7D86">
              <w:rPr>
                <w:rFonts w:ascii="Book Antiqua" w:hAnsi="Book Antiqua"/>
                <w:vertAlign w:val="superscript"/>
              </w:rPr>
              <w:t>]</w:t>
            </w:r>
          </w:p>
        </w:tc>
        <w:tc>
          <w:tcPr>
            <w:tcW w:w="3805" w:type="dxa"/>
            <w:tcBorders>
              <w:top w:val="single" w:sz="4" w:space="0" w:color="auto"/>
            </w:tcBorders>
            <w:hideMark/>
          </w:tcPr>
          <w:p w14:paraId="4D9DB96A"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6 classes (NL/ADC/MC/SC/PC/CCTA)</w:t>
            </w:r>
          </w:p>
        </w:tc>
        <w:tc>
          <w:tcPr>
            <w:tcW w:w="1886" w:type="dxa"/>
            <w:tcBorders>
              <w:top w:val="single" w:sz="4" w:space="0" w:color="auto"/>
            </w:tcBorders>
            <w:hideMark/>
          </w:tcPr>
          <w:p w14:paraId="36DEF6D1" w14:textId="77777777" w:rsidR="000B7D86" w:rsidRPr="000B7D86" w:rsidRDefault="000B7D86" w:rsidP="000B7D86">
            <w:pPr>
              <w:spacing w:line="360" w:lineRule="auto"/>
              <w:jc w:val="both"/>
              <w:rPr>
                <w:rFonts w:ascii="Book Antiqua" w:hAnsi="Book Antiqua"/>
              </w:rPr>
            </w:pPr>
            <w:r w:rsidRPr="000B7D86">
              <w:rPr>
                <w:rFonts w:ascii="Book Antiqua" w:hAnsi="Book Antiqua"/>
              </w:rPr>
              <w:t>717 patches</w:t>
            </w:r>
          </w:p>
        </w:tc>
        <w:tc>
          <w:tcPr>
            <w:tcW w:w="2422" w:type="dxa"/>
            <w:tcBorders>
              <w:top w:val="single" w:sz="4" w:space="0" w:color="auto"/>
            </w:tcBorders>
            <w:hideMark/>
          </w:tcPr>
          <w:p w14:paraId="22AF8B91" w14:textId="77777777"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AlexNet</w:t>
            </w:r>
            <w:proofErr w:type="spellEnd"/>
          </w:p>
        </w:tc>
        <w:tc>
          <w:tcPr>
            <w:tcW w:w="3091" w:type="dxa"/>
            <w:tcBorders>
              <w:top w:val="single" w:sz="4" w:space="0" w:color="auto"/>
            </w:tcBorders>
            <w:hideMark/>
          </w:tcPr>
          <w:p w14:paraId="4389F2C5"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(97.5%)</w:t>
            </w:r>
          </w:p>
        </w:tc>
      </w:tr>
      <w:tr w:rsidR="000B7D86" w:rsidRPr="000B7D86" w14:paraId="448753D6" w14:textId="77777777" w:rsidTr="008C71CC">
        <w:tc>
          <w:tcPr>
            <w:tcW w:w="1972" w:type="dxa"/>
            <w:hideMark/>
          </w:tcPr>
          <w:p w14:paraId="32EF914C" w14:textId="7EC0C59D" w:rsidR="000B7D86" w:rsidRPr="000B7D86" w:rsidRDefault="000B7D86" w:rsidP="000B7D86">
            <w:pPr>
              <w:spacing w:line="360" w:lineRule="auto"/>
              <w:jc w:val="both"/>
              <w:rPr>
                <w:rFonts w:ascii="Book Antiqua" w:hAnsi="Book Antiqua"/>
              </w:rPr>
            </w:pPr>
            <w:r w:rsidRPr="000B7D86">
              <w:rPr>
                <w:rFonts w:ascii="Book Antiqua" w:hAnsi="Book Antiqua"/>
              </w:rPr>
              <w:t xml:space="preserve">Awan </w:t>
            </w:r>
            <w:r w:rsidRPr="000B7D86">
              <w:rPr>
                <w:rFonts w:ascii="Book Antiqua" w:hAnsi="Book Antiqua"/>
                <w:i/>
                <w:iCs/>
              </w:rPr>
              <w:t>et al</w:t>
            </w:r>
            <w:r w:rsidRPr="000B7D86">
              <w:rPr>
                <w:rFonts w:ascii="Book Antiqua" w:hAnsi="Book Antiqua"/>
                <w:vertAlign w:val="superscript"/>
              </w:rPr>
              <w:t>[8</w:t>
            </w:r>
            <w:r w:rsidR="009A6762">
              <w:rPr>
                <w:rFonts w:ascii="Book Antiqua" w:hAnsi="Book Antiqua"/>
                <w:vertAlign w:val="superscript"/>
              </w:rPr>
              <w:t>7</w:t>
            </w:r>
            <w:r w:rsidRPr="000B7D86">
              <w:rPr>
                <w:rFonts w:ascii="Book Antiqua" w:hAnsi="Book Antiqua"/>
                <w:vertAlign w:val="superscript"/>
              </w:rPr>
              <w:t>]</w:t>
            </w:r>
          </w:p>
        </w:tc>
        <w:tc>
          <w:tcPr>
            <w:tcW w:w="3805" w:type="dxa"/>
            <w:hideMark/>
          </w:tcPr>
          <w:p w14:paraId="2BA5D492"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Normal/Low-grade cancer/High-grade cancer</w:t>
            </w:r>
          </w:p>
        </w:tc>
        <w:tc>
          <w:tcPr>
            <w:tcW w:w="1886" w:type="dxa"/>
            <w:hideMark/>
          </w:tcPr>
          <w:p w14:paraId="13D8B537" w14:textId="77777777" w:rsidR="000B7D86" w:rsidRPr="000B7D86" w:rsidRDefault="000B7D86" w:rsidP="000B7D86">
            <w:pPr>
              <w:spacing w:line="360" w:lineRule="auto"/>
              <w:jc w:val="both"/>
              <w:rPr>
                <w:rFonts w:ascii="Book Antiqua" w:hAnsi="Book Antiqua"/>
              </w:rPr>
            </w:pPr>
            <w:r w:rsidRPr="000B7D86">
              <w:rPr>
                <w:rFonts w:ascii="Book Antiqua" w:hAnsi="Book Antiqua"/>
              </w:rPr>
              <w:t>454 cases</w:t>
            </w:r>
          </w:p>
        </w:tc>
        <w:tc>
          <w:tcPr>
            <w:tcW w:w="2422" w:type="dxa"/>
            <w:hideMark/>
          </w:tcPr>
          <w:p w14:paraId="7BACC017" w14:textId="77777777" w:rsidR="000B7D86" w:rsidRPr="000B7D86" w:rsidRDefault="000B7D86" w:rsidP="000B7D86">
            <w:pPr>
              <w:spacing w:line="360" w:lineRule="auto"/>
              <w:jc w:val="both"/>
              <w:rPr>
                <w:rFonts w:ascii="Book Antiqua" w:hAnsi="Book Antiqua"/>
              </w:rPr>
            </w:pPr>
            <w:r w:rsidRPr="000B7D86">
              <w:rPr>
                <w:rFonts w:ascii="Book Antiqua" w:hAnsi="Book Antiqua"/>
              </w:rPr>
              <w:t>Neural networks</w:t>
            </w:r>
          </w:p>
        </w:tc>
        <w:tc>
          <w:tcPr>
            <w:tcW w:w="3091" w:type="dxa"/>
            <w:hideMark/>
          </w:tcPr>
          <w:p w14:paraId="2D522CA4"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(97%, for 2-class; 91%, for 3-class)</w:t>
            </w:r>
          </w:p>
        </w:tc>
      </w:tr>
      <w:tr w:rsidR="000B7D86" w:rsidRPr="000B7D86" w14:paraId="73F21735" w14:textId="77777777" w:rsidTr="008C71CC">
        <w:tc>
          <w:tcPr>
            <w:tcW w:w="1972" w:type="dxa"/>
            <w:hideMark/>
          </w:tcPr>
          <w:p w14:paraId="16A824CB" w14:textId="446A2653" w:rsidR="000B7D86" w:rsidRPr="000B7D86" w:rsidRDefault="000B7D86" w:rsidP="000B7D86">
            <w:pPr>
              <w:spacing w:line="360" w:lineRule="auto"/>
              <w:jc w:val="both"/>
              <w:rPr>
                <w:rFonts w:ascii="Book Antiqua" w:hAnsi="Book Antiqua"/>
              </w:rPr>
            </w:pPr>
            <w:r w:rsidRPr="000B7D86">
              <w:rPr>
                <w:rFonts w:ascii="Book Antiqua" w:hAnsi="Book Antiqua"/>
              </w:rPr>
              <w:t xml:space="preserve">Haj-Hassan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7</w:t>
            </w:r>
            <w:r w:rsidRPr="000B7D86">
              <w:rPr>
                <w:rFonts w:ascii="Book Antiqua" w:hAnsi="Book Antiqua"/>
                <w:vertAlign w:val="superscript"/>
              </w:rPr>
              <w:t>]</w:t>
            </w:r>
          </w:p>
        </w:tc>
        <w:tc>
          <w:tcPr>
            <w:tcW w:w="3805" w:type="dxa"/>
            <w:hideMark/>
          </w:tcPr>
          <w:p w14:paraId="4B983060"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3 classes (NL/AD/ADC)</w:t>
            </w:r>
          </w:p>
        </w:tc>
        <w:tc>
          <w:tcPr>
            <w:tcW w:w="1886" w:type="dxa"/>
            <w:hideMark/>
          </w:tcPr>
          <w:p w14:paraId="2884A84C" w14:textId="77777777" w:rsidR="000B7D86" w:rsidRPr="000B7D86" w:rsidRDefault="000B7D86" w:rsidP="000B7D86">
            <w:pPr>
              <w:spacing w:line="360" w:lineRule="auto"/>
              <w:jc w:val="both"/>
              <w:rPr>
                <w:rFonts w:ascii="Book Antiqua" w:hAnsi="Book Antiqua"/>
              </w:rPr>
            </w:pPr>
            <w:r w:rsidRPr="000B7D86">
              <w:rPr>
                <w:rFonts w:ascii="Book Antiqua" w:hAnsi="Book Antiqua"/>
              </w:rPr>
              <w:t>30 multispectral image patches</w:t>
            </w:r>
          </w:p>
        </w:tc>
        <w:tc>
          <w:tcPr>
            <w:tcW w:w="2422" w:type="dxa"/>
            <w:hideMark/>
          </w:tcPr>
          <w:p w14:paraId="043921C9"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w:t>
            </w:r>
          </w:p>
        </w:tc>
        <w:tc>
          <w:tcPr>
            <w:tcW w:w="3091" w:type="dxa"/>
            <w:hideMark/>
          </w:tcPr>
          <w:p w14:paraId="1ED1DC03"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(99.2%)</w:t>
            </w:r>
          </w:p>
        </w:tc>
      </w:tr>
      <w:tr w:rsidR="000B7D86" w:rsidRPr="000B7D86" w14:paraId="0A7505EB" w14:textId="77777777" w:rsidTr="008C71CC">
        <w:tc>
          <w:tcPr>
            <w:tcW w:w="1972" w:type="dxa"/>
            <w:noWrap/>
            <w:hideMark/>
          </w:tcPr>
          <w:p w14:paraId="29714E55" w14:textId="374D1598"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Kainz</w:t>
            </w:r>
            <w:proofErr w:type="spellEnd"/>
            <w:r>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[8</w:t>
            </w:r>
            <w:r w:rsidR="009A6762">
              <w:rPr>
                <w:rFonts w:ascii="Book Antiqua" w:hAnsi="Book Antiqua"/>
                <w:vertAlign w:val="superscript"/>
              </w:rPr>
              <w:t>8</w:t>
            </w:r>
            <w:r w:rsidRPr="000B7D86">
              <w:rPr>
                <w:rFonts w:ascii="Book Antiqua" w:hAnsi="Book Antiqua"/>
                <w:vertAlign w:val="superscript"/>
              </w:rPr>
              <w:t>]</w:t>
            </w:r>
          </w:p>
        </w:tc>
        <w:tc>
          <w:tcPr>
            <w:tcW w:w="3805" w:type="dxa"/>
            <w:hideMark/>
          </w:tcPr>
          <w:p w14:paraId="7AD6D2F0"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Benign/Malignant</w:t>
            </w:r>
          </w:p>
        </w:tc>
        <w:tc>
          <w:tcPr>
            <w:tcW w:w="1886" w:type="dxa"/>
            <w:hideMark/>
          </w:tcPr>
          <w:p w14:paraId="1E674D02" w14:textId="77777777" w:rsidR="000B7D86" w:rsidRPr="000B7D86" w:rsidRDefault="000B7D86" w:rsidP="000B7D86">
            <w:pPr>
              <w:spacing w:line="360" w:lineRule="auto"/>
              <w:jc w:val="both"/>
              <w:rPr>
                <w:rFonts w:ascii="Book Antiqua" w:hAnsi="Book Antiqua"/>
              </w:rPr>
            </w:pPr>
            <w:r w:rsidRPr="000B7D86">
              <w:rPr>
                <w:rFonts w:ascii="Book Antiqua" w:hAnsi="Book Antiqua"/>
              </w:rPr>
              <w:t>165 images</w:t>
            </w:r>
          </w:p>
        </w:tc>
        <w:tc>
          <w:tcPr>
            <w:tcW w:w="2422" w:type="dxa"/>
            <w:hideMark/>
          </w:tcPr>
          <w:p w14:paraId="7C01F71A"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 (LeNet-5)</w:t>
            </w:r>
          </w:p>
        </w:tc>
        <w:tc>
          <w:tcPr>
            <w:tcW w:w="3091" w:type="dxa"/>
            <w:hideMark/>
          </w:tcPr>
          <w:p w14:paraId="7271952E" w14:textId="47017BEB" w:rsidR="000B7D86" w:rsidRPr="000B7D86" w:rsidRDefault="000B7D86" w:rsidP="000B7D86">
            <w:pPr>
              <w:spacing w:line="360" w:lineRule="auto"/>
              <w:jc w:val="both"/>
              <w:rPr>
                <w:rFonts w:ascii="Book Antiqua" w:hAnsi="Book Antiqua"/>
              </w:rPr>
            </w:pPr>
            <w:r w:rsidRPr="000B7D86">
              <w:rPr>
                <w:rFonts w:ascii="Book Antiqua" w:hAnsi="Book Antiqua"/>
              </w:rPr>
              <w:t>Accuracy (95%</w:t>
            </w:r>
            <w:r>
              <w:rPr>
                <w:rFonts w:ascii="Book Antiqua" w:hAnsi="Book Antiqua"/>
              </w:rPr>
              <w:t>-</w:t>
            </w:r>
            <w:r w:rsidRPr="000B7D86">
              <w:rPr>
                <w:rFonts w:ascii="Book Antiqua" w:hAnsi="Book Antiqua"/>
              </w:rPr>
              <w:t>98%)</w:t>
            </w:r>
          </w:p>
        </w:tc>
      </w:tr>
      <w:tr w:rsidR="000B7D86" w:rsidRPr="000B7D86" w14:paraId="074D68E6" w14:textId="77777777" w:rsidTr="008C71CC">
        <w:tc>
          <w:tcPr>
            <w:tcW w:w="1972" w:type="dxa"/>
            <w:hideMark/>
          </w:tcPr>
          <w:p w14:paraId="4670B3C1" w14:textId="23424116"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Korbar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6</w:t>
            </w:r>
            <w:r w:rsidRPr="000B7D86">
              <w:rPr>
                <w:rFonts w:ascii="Book Antiqua" w:hAnsi="Book Antiqua"/>
                <w:vertAlign w:val="superscript"/>
              </w:rPr>
              <w:t>]</w:t>
            </w:r>
          </w:p>
        </w:tc>
        <w:tc>
          <w:tcPr>
            <w:tcW w:w="3805" w:type="dxa"/>
            <w:hideMark/>
          </w:tcPr>
          <w:p w14:paraId="6CACD378"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6 classes (NL/HP/SSP/TSA/TA/TVA-VA)</w:t>
            </w:r>
          </w:p>
        </w:tc>
        <w:tc>
          <w:tcPr>
            <w:tcW w:w="1886" w:type="dxa"/>
            <w:hideMark/>
          </w:tcPr>
          <w:p w14:paraId="3D399310" w14:textId="77777777" w:rsidR="000B7D86" w:rsidRPr="000B7D86" w:rsidRDefault="000B7D86" w:rsidP="000B7D86">
            <w:pPr>
              <w:spacing w:line="360" w:lineRule="auto"/>
              <w:jc w:val="both"/>
              <w:rPr>
                <w:rFonts w:ascii="Book Antiqua" w:hAnsi="Book Antiqua"/>
              </w:rPr>
            </w:pPr>
            <w:r w:rsidRPr="000B7D86">
              <w:rPr>
                <w:rFonts w:ascii="Book Antiqua" w:hAnsi="Book Antiqua"/>
              </w:rPr>
              <w:t>697 cases</w:t>
            </w:r>
          </w:p>
        </w:tc>
        <w:tc>
          <w:tcPr>
            <w:tcW w:w="2422" w:type="dxa"/>
            <w:hideMark/>
          </w:tcPr>
          <w:p w14:paraId="64CB9903" w14:textId="77777777"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ResNet</w:t>
            </w:r>
            <w:proofErr w:type="spellEnd"/>
          </w:p>
        </w:tc>
        <w:tc>
          <w:tcPr>
            <w:tcW w:w="3091" w:type="dxa"/>
            <w:hideMark/>
          </w:tcPr>
          <w:p w14:paraId="71B9FDE0"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(93.0%)</w:t>
            </w:r>
          </w:p>
        </w:tc>
      </w:tr>
      <w:tr w:rsidR="000B7D86" w:rsidRPr="000B7D86" w14:paraId="346BC90C" w14:textId="77777777" w:rsidTr="008C71CC">
        <w:tc>
          <w:tcPr>
            <w:tcW w:w="1972" w:type="dxa"/>
            <w:hideMark/>
          </w:tcPr>
          <w:p w14:paraId="3FBDF009" w14:textId="3FC7ACCD" w:rsidR="000B7D86" w:rsidRPr="000B7D86" w:rsidRDefault="000B7D86" w:rsidP="000B7D86">
            <w:pPr>
              <w:spacing w:line="360" w:lineRule="auto"/>
              <w:jc w:val="both"/>
              <w:rPr>
                <w:rFonts w:ascii="Book Antiqua" w:hAnsi="Book Antiqua"/>
              </w:rPr>
            </w:pPr>
            <w:r w:rsidRPr="000B7D86">
              <w:rPr>
                <w:rFonts w:ascii="Book Antiqua" w:hAnsi="Book Antiqua"/>
              </w:rPr>
              <w:t>Yoshida</w:t>
            </w:r>
            <w:r>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5</w:t>
            </w:r>
            <w:r w:rsidRPr="000B7D86">
              <w:rPr>
                <w:rFonts w:ascii="Book Antiqua" w:hAnsi="Book Antiqua"/>
                <w:vertAlign w:val="superscript"/>
              </w:rPr>
              <w:t>]</w:t>
            </w:r>
          </w:p>
        </w:tc>
        <w:tc>
          <w:tcPr>
            <w:tcW w:w="3805" w:type="dxa"/>
            <w:hideMark/>
          </w:tcPr>
          <w:p w14:paraId="74AE50C0"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w:t>
            </w:r>
          </w:p>
        </w:tc>
        <w:tc>
          <w:tcPr>
            <w:tcW w:w="1886" w:type="dxa"/>
            <w:hideMark/>
          </w:tcPr>
          <w:p w14:paraId="5E5CBA87" w14:textId="77777777" w:rsidR="000B7D86" w:rsidRPr="000B7D86" w:rsidRDefault="000B7D86" w:rsidP="000B7D86">
            <w:pPr>
              <w:spacing w:line="360" w:lineRule="auto"/>
              <w:jc w:val="both"/>
              <w:rPr>
                <w:rFonts w:ascii="Book Antiqua" w:hAnsi="Book Antiqua"/>
              </w:rPr>
            </w:pPr>
            <w:r w:rsidRPr="000B7D86">
              <w:rPr>
                <w:rFonts w:ascii="Book Antiqua" w:hAnsi="Book Antiqua"/>
              </w:rPr>
              <w:t>1328 colorectal biopsy WSIs</w:t>
            </w:r>
          </w:p>
        </w:tc>
        <w:tc>
          <w:tcPr>
            <w:tcW w:w="2422" w:type="dxa"/>
            <w:hideMark/>
          </w:tcPr>
          <w:p w14:paraId="266CB2B9" w14:textId="77777777" w:rsidR="000B7D86" w:rsidRPr="000B7D86" w:rsidRDefault="000B7D86" w:rsidP="000B7D86">
            <w:pPr>
              <w:spacing w:line="360" w:lineRule="auto"/>
              <w:jc w:val="both"/>
              <w:rPr>
                <w:rFonts w:ascii="Book Antiqua" w:hAnsi="Book Antiqua"/>
              </w:rPr>
            </w:pPr>
            <w:r w:rsidRPr="000B7D86">
              <w:rPr>
                <w:rFonts w:ascii="Book Antiqua" w:hAnsi="Book Antiqua"/>
              </w:rPr>
              <w:t>ML</w:t>
            </w:r>
          </w:p>
        </w:tc>
        <w:tc>
          <w:tcPr>
            <w:tcW w:w="3091" w:type="dxa"/>
            <w:hideMark/>
          </w:tcPr>
          <w:p w14:paraId="33112957"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(90.1%, adenoma)</w:t>
            </w:r>
          </w:p>
        </w:tc>
      </w:tr>
      <w:tr w:rsidR="000B7D86" w:rsidRPr="000B7D86" w14:paraId="31163CC4" w14:textId="77777777" w:rsidTr="008C71CC">
        <w:tc>
          <w:tcPr>
            <w:tcW w:w="1972" w:type="dxa"/>
            <w:hideMark/>
          </w:tcPr>
          <w:p w14:paraId="260C8E0E" w14:textId="6A3D1D12"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Alom</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w:t>
            </w:r>
            <w:r w:rsidR="009A6762">
              <w:rPr>
                <w:rFonts w:ascii="Book Antiqua" w:hAnsi="Book Antiqua"/>
                <w:vertAlign w:val="superscript"/>
              </w:rPr>
              <w:t>89</w:t>
            </w:r>
            <w:r w:rsidRPr="000B7D86">
              <w:rPr>
                <w:rFonts w:ascii="Book Antiqua" w:hAnsi="Book Antiqua"/>
                <w:vertAlign w:val="superscript"/>
              </w:rPr>
              <w:t>]</w:t>
            </w:r>
          </w:p>
        </w:tc>
        <w:tc>
          <w:tcPr>
            <w:tcW w:w="3805" w:type="dxa"/>
            <w:hideMark/>
          </w:tcPr>
          <w:p w14:paraId="4AB26782" w14:textId="77777777" w:rsidR="000B7D86" w:rsidRPr="000B7D86" w:rsidRDefault="000B7D86" w:rsidP="000B7D86">
            <w:pPr>
              <w:spacing w:line="360" w:lineRule="auto"/>
              <w:jc w:val="both"/>
              <w:rPr>
                <w:rFonts w:ascii="Book Antiqua" w:hAnsi="Book Antiqua"/>
              </w:rPr>
            </w:pPr>
            <w:r w:rsidRPr="000B7D86">
              <w:rPr>
                <w:rFonts w:ascii="Book Antiqua" w:hAnsi="Book Antiqua"/>
              </w:rPr>
              <w:t xml:space="preserve">Tumor microenvironment analysis: Classification, </w:t>
            </w:r>
            <w:r w:rsidRPr="000B7D86">
              <w:rPr>
                <w:rFonts w:ascii="Book Antiqua" w:hAnsi="Book Antiqua"/>
              </w:rPr>
              <w:lastRenderedPageBreak/>
              <w:t>Segmentation and Detection</w:t>
            </w:r>
          </w:p>
        </w:tc>
        <w:tc>
          <w:tcPr>
            <w:tcW w:w="1886" w:type="dxa"/>
            <w:hideMark/>
          </w:tcPr>
          <w:p w14:paraId="3939B773" w14:textId="1EFBC528" w:rsidR="000B7D86" w:rsidRPr="000B7D86" w:rsidRDefault="000B7D86" w:rsidP="000B7D86">
            <w:pPr>
              <w:spacing w:line="360" w:lineRule="auto"/>
              <w:jc w:val="both"/>
              <w:rPr>
                <w:rFonts w:ascii="Book Antiqua" w:hAnsi="Book Antiqua"/>
              </w:rPr>
            </w:pPr>
            <w:r w:rsidRPr="000B7D86">
              <w:rPr>
                <w:rFonts w:ascii="Book Antiqua" w:hAnsi="Book Antiqua"/>
              </w:rPr>
              <w:lastRenderedPageBreak/>
              <w:t>21135 patches</w:t>
            </w:r>
          </w:p>
        </w:tc>
        <w:tc>
          <w:tcPr>
            <w:tcW w:w="2422" w:type="dxa"/>
            <w:hideMark/>
          </w:tcPr>
          <w:p w14:paraId="763F8CB8" w14:textId="77777777" w:rsidR="000B7D86" w:rsidRPr="000B7D86" w:rsidRDefault="000B7D86" w:rsidP="000B7D86">
            <w:pPr>
              <w:spacing w:line="360" w:lineRule="auto"/>
              <w:jc w:val="both"/>
              <w:rPr>
                <w:rFonts w:ascii="Book Antiqua" w:hAnsi="Book Antiqua"/>
              </w:rPr>
            </w:pPr>
            <w:r w:rsidRPr="000B7D86">
              <w:rPr>
                <w:rFonts w:ascii="Book Antiqua" w:hAnsi="Book Antiqua"/>
              </w:rPr>
              <w:t>DCRN/R2U-Net</w:t>
            </w:r>
          </w:p>
        </w:tc>
        <w:tc>
          <w:tcPr>
            <w:tcW w:w="3091" w:type="dxa"/>
            <w:hideMark/>
          </w:tcPr>
          <w:p w14:paraId="7F0655CB"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(91.1%, classification)</w:t>
            </w:r>
          </w:p>
        </w:tc>
      </w:tr>
      <w:tr w:rsidR="000B7D86" w:rsidRPr="000B7D86" w14:paraId="10EF876A" w14:textId="77777777" w:rsidTr="008C71CC">
        <w:tc>
          <w:tcPr>
            <w:tcW w:w="1972" w:type="dxa"/>
            <w:hideMark/>
          </w:tcPr>
          <w:p w14:paraId="3D25F3F6" w14:textId="45912B42"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Bychkov</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[4</w:t>
            </w:r>
            <w:r w:rsidR="009A6762">
              <w:rPr>
                <w:rFonts w:ascii="Book Antiqua" w:hAnsi="Book Antiqua"/>
                <w:vertAlign w:val="superscript"/>
              </w:rPr>
              <w:t>2</w:t>
            </w:r>
            <w:r w:rsidRPr="000B7D86">
              <w:rPr>
                <w:rFonts w:ascii="Book Antiqua" w:hAnsi="Book Antiqua"/>
                <w:vertAlign w:val="superscript"/>
              </w:rPr>
              <w:t>]</w:t>
            </w:r>
          </w:p>
        </w:tc>
        <w:tc>
          <w:tcPr>
            <w:tcW w:w="3805" w:type="dxa"/>
            <w:hideMark/>
          </w:tcPr>
          <w:p w14:paraId="740CE627" w14:textId="3BC760C1" w:rsidR="000B7D86" w:rsidRPr="000B7D86" w:rsidRDefault="000B7D86" w:rsidP="000B7D86">
            <w:pPr>
              <w:spacing w:line="360" w:lineRule="auto"/>
              <w:jc w:val="both"/>
              <w:rPr>
                <w:rFonts w:ascii="Book Antiqua" w:hAnsi="Book Antiqua"/>
              </w:rPr>
            </w:pPr>
            <w:r w:rsidRPr="000B7D86">
              <w:rPr>
                <w:rFonts w:ascii="Book Antiqua" w:hAnsi="Book Antiqua"/>
              </w:rPr>
              <w:t>Prediction of colorectal cancer outcome (5-yr disease-specific survival).</w:t>
            </w:r>
          </w:p>
        </w:tc>
        <w:tc>
          <w:tcPr>
            <w:tcW w:w="1886" w:type="dxa"/>
            <w:hideMark/>
          </w:tcPr>
          <w:p w14:paraId="2DE65271" w14:textId="77777777" w:rsidR="000B7D86" w:rsidRPr="000B7D86" w:rsidRDefault="000B7D86" w:rsidP="000B7D86">
            <w:pPr>
              <w:spacing w:line="360" w:lineRule="auto"/>
              <w:jc w:val="both"/>
              <w:rPr>
                <w:rFonts w:ascii="Book Antiqua" w:hAnsi="Book Antiqua"/>
              </w:rPr>
            </w:pPr>
            <w:r w:rsidRPr="000B7D86">
              <w:rPr>
                <w:rFonts w:ascii="Book Antiqua" w:hAnsi="Book Antiqua"/>
              </w:rPr>
              <w:t>420 cases</w:t>
            </w:r>
          </w:p>
        </w:tc>
        <w:tc>
          <w:tcPr>
            <w:tcW w:w="2422" w:type="dxa"/>
            <w:hideMark/>
          </w:tcPr>
          <w:p w14:paraId="77F57EA8" w14:textId="77777777" w:rsidR="000B7D86" w:rsidRPr="000B7D86" w:rsidRDefault="000B7D86" w:rsidP="000B7D86">
            <w:pPr>
              <w:spacing w:line="360" w:lineRule="auto"/>
              <w:jc w:val="both"/>
              <w:rPr>
                <w:rFonts w:ascii="Book Antiqua" w:hAnsi="Book Antiqua"/>
              </w:rPr>
            </w:pPr>
            <w:r w:rsidRPr="000B7D86">
              <w:rPr>
                <w:rFonts w:ascii="Book Antiqua" w:hAnsi="Book Antiqua"/>
              </w:rPr>
              <w:t>Recurrent neural networks</w:t>
            </w:r>
          </w:p>
        </w:tc>
        <w:tc>
          <w:tcPr>
            <w:tcW w:w="3091" w:type="dxa"/>
            <w:hideMark/>
          </w:tcPr>
          <w:p w14:paraId="2008E96C" w14:textId="77777777" w:rsidR="000B7D86" w:rsidRPr="000B7D86" w:rsidRDefault="000B7D86" w:rsidP="000B7D86">
            <w:pPr>
              <w:spacing w:line="360" w:lineRule="auto"/>
              <w:jc w:val="both"/>
              <w:rPr>
                <w:rFonts w:ascii="Book Antiqua" w:hAnsi="Book Antiqua"/>
              </w:rPr>
            </w:pPr>
            <w:r w:rsidRPr="000B7D86">
              <w:rPr>
                <w:rFonts w:ascii="Book Antiqua" w:hAnsi="Book Antiqua"/>
              </w:rPr>
              <w:t>HR of 2.3, AUC (0.69)</w:t>
            </w:r>
          </w:p>
        </w:tc>
      </w:tr>
      <w:tr w:rsidR="000B7D86" w:rsidRPr="000B7D86" w14:paraId="0EB62868" w14:textId="77777777" w:rsidTr="008C71CC">
        <w:tc>
          <w:tcPr>
            <w:tcW w:w="1972" w:type="dxa"/>
            <w:hideMark/>
          </w:tcPr>
          <w:p w14:paraId="502AA34E" w14:textId="6D355625" w:rsidR="000B7D86" w:rsidRPr="000B7D86" w:rsidRDefault="000B7D86" w:rsidP="000B7D86">
            <w:pPr>
              <w:spacing w:line="360" w:lineRule="auto"/>
              <w:jc w:val="both"/>
              <w:rPr>
                <w:rFonts w:ascii="Book Antiqua" w:hAnsi="Book Antiqua"/>
              </w:rPr>
            </w:pPr>
            <w:r w:rsidRPr="000B7D86">
              <w:rPr>
                <w:rFonts w:ascii="Book Antiqua" w:hAnsi="Book Antiqua"/>
              </w:rPr>
              <w:t xml:space="preserve">Weis </w:t>
            </w:r>
            <w:r w:rsidRPr="000B7D86">
              <w:rPr>
                <w:rFonts w:ascii="Book Antiqua" w:hAnsi="Book Antiqua"/>
                <w:i/>
                <w:iCs/>
              </w:rPr>
              <w:t>et al</w:t>
            </w:r>
            <w:r w:rsidRPr="000B7D86">
              <w:rPr>
                <w:rFonts w:ascii="Book Antiqua" w:hAnsi="Book Antiqua"/>
                <w:vertAlign w:val="superscript"/>
              </w:rPr>
              <w:t>[9</w:t>
            </w:r>
            <w:r w:rsidR="009A6762">
              <w:rPr>
                <w:rFonts w:ascii="Book Antiqua" w:hAnsi="Book Antiqua"/>
                <w:vertAlign w:val="superscript"/>
              </w:rPr>
              <w:t>0</w:t>
            </w:r>
            <w:r w:rsidRPr="000B7D86">
              <w:rPr>
                <w:rFonts w:ascii="Book Antiqua" w:hAnsi="Book Antiqua"/>
                <w:vertAlign w:val="superscript"/>
              </w:rPr>
              <w:t>]</w:t>
            </w:r>
          </w:p>
        </w:tc>
        <w:tc>
          <w:tcPr>
            <w:tcW w:w="3805" w:type="dxa"/>
            <w:hideMark/>
          </w:tcPr>
          <w:p w14:paraId="0EC7D137" w14:textId="77777777" w:rsidR="000B7D86" w:rsidRPr="000B7D86" w:rsidRDefault="000B7D86" w:rsidP="000B7D86">
            <w:pPr>
              <w:spacing w:line="360" w:lineRule="auto"/>
              <w:jc w:val="both"/>
              <w:rPr>
                <w:rFonts w:ascii="Book Antiqua" w:hAnsi="Book Antiqua"/>
              </w:rPr>
            </w:pPr>
            <w:r w:rsidRPr="000B7D86">
              <w:rPr>
                <w:rFonts w:ascii="Book Antiqua" w:hAnsi="Book Antiqua"/>
              </w:rPr>
              <w:t>Evaluation of tumor budding</w:t>
            </w:r>
          </w:p>
        </w:tc>
        <w:tc>
          <w:tcPr>
            <w:tcW w:w="1886" w:type="dxa"/>
            <w:hideMark/>
          </w:tcPr>
          <w:p w14:paraId="22B1D159" w14:textId="77777777" w:rsidR="000B7D86" w:rsidRPr="000B7D86" w:rsidRDefault="000B7D86" w:rsidP="000B7D86">
            <w:pPr>
              <w:spacing w:line="360" w:lineRule="auto"/>
              <w:jc w:val="both"/>
              <w:rPr>
                <w:rFonts w:ascii="Book Antiqua" w:hAnsi="Book Antiqua"/>
              </w:rPr>
            </w:pPr>
            <w:r w:rsidRPr="000B7D86">
              <w:rPr>
                <w:rFonts w:ascii="Book Antiqua" w:hAnsi="Book Antiqua"/>
              </w:rPr>
              <w:t>401 cases</w:t>
            </w:r>
          </w:p>
        </w:tc>
        <w:tc>
          <w:tcPr>
            <w:tcW w:w="2422" w:type="dxa"/>
            <w:hideMark/>
          </w:tcPr>
          <w:p w14:paraId="1AB8F6CF"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w:t>
            </w:r>
          </w:p>
        </w:tc>
        <w:tc>
          <w:tcPr>
            <w:tcW w:w="3091" w:type="dxa"/>
            <w:hideMark/>
          </w:tcPr>
          <w:p w14:paraId="44E134DF" w14:textId="77777777" w:rsidR="000B7D86" w:rsidRPr="000B7D86" w:rsidRDefault="000B7D86" w:rsidP="000B7D86">
            <w:pPr>
              <w:spacing w:line="360" w:lineRule="auto"/>
              <w:jc w:val="both"/>
              <w:rPr>
                <w:rFonts w:ascii="Book Antiqua" w:hAnsi="Book Antiqua"/>
              </w:rPr>
            </w:pPr>
            <w:r w:rsidRPr="000B7D86">
              <w:rPr>
                <w:rFonts w:ascii="Book Antiqua" w:hAnsi="Book Antiqua"/>
              </w:rPr>
              <w:t>Correlation R (0.86)</w:t>
            </w:r>
          </w:p>
        </w:tc>
      </w:tr>
      <w:tr w:rsidR="000B7D86" w:rsidRPr="000B7D86" w14:paraId="2EDFF4D0" w14:textId="77777777" w:rsidTr="008C71CC">
        <w:tc>
          <w:tcPr>
            <w:tcW w:w="1972" w:type="dxa"/>
            <w:hideMark/>
          </w:tcPr>
          <w:p w14:paraId="7D38C5A4" w14:textId="3236BB1C" w:rsidR="000B7D86" w:rsidRPr="000B7D86" w:rsidRDefault="000B7D86" w:rsidP="000B7D86">
            <w:pPr>
              <w:spacing w:line="360" w:lineRule="auto"/>
              <w:jc w:val="both"/>
              <w:rPr>
                <w:rFonts w:ascii="Book Antiqua" w:hAnsi="Book Antiqua"/>
              </w:rPr>
            </w:pPr>
            <w:r w:rsidRPr="000B7D86">
              <w:rPr>
                <w:rFonts w:ascii="Book Antiqua" w:hAnsi="Book Antiqua"/>
              </w:rPr>
              <w:t xml:space="preserve">Ponzio </w:t>
            </w:r>
            <w:r w:rsidRPr="000B7D86">
              <w:rPr>
                <w:rFonts w:ascii="Book Antiqua" w:hAnsi="Book Antiqua"/>
                <w:i/>
                <w:iCs/>
              </w:rPr>
              <w:t>et al</w:t>
            </w:r>
            <w:r w:rsidRPr="000B7D86">
              <w:rPr>
                <w:rFonts w:ascii="Book Antiqua" w:hAnsi="Book Antiqua"/>
                <w:vertAlign w:val="superscript"/>
              </w:rPr>
              <w:t>[9</w:t>
            </w:r>
            <w:r w:rsidR="009A6762">
              <w:rPr>
                <w:rFonts w:ascii="Book Antiqua" w:hAnsi="Book Antiqua"/>
                <w:vertAlign w:val="superscript"/>
              </w:rPr>
              <w:t>1</w:t>
            </w:r>
            <w:r w:rsidRPr="000B7D86">
              <w:rPr>
                <w:rFonts w:ascii="Book Antiqua" w:hAnsi="Book Antiqua"/>
                <w:vertAlign w:val="superscript"/>
              </w:rPr>
              <w:t>]</w:t>
            </w:r>
          </w:p>
        </w:tc>
        <w:tc>
          <w:tcPr>
            <w:tcW w:w="3805" w:type="dxa"/>
            <w:hideMark/>
          </w:tcPr>
          <w:p w14:paraId="060316B3"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3 classes (NL/AD/ADC)</w:t>
            </w:r>
          </w:p>
        </w:tc>
        <w:tc>
          <w:tcPr>
            <w:tcW w:w="1886" w:type="dxa"/>
            <w:hideMark/>
          </w:tcPr>
          <w:p w14:paraId="3F8A76B7" w14:textId="6AD7A20E" w:rsidR="000B7D86" w:rsidRPr="000B7D86" w:rsidRDefault="000B7D86" w:rsidP="000B7D86">
            <w:pPr>
              <w:spacing w:line="360" w:lineRule="auto"/>
              <w:jc w:val="both"/>
              <w:rPr>
                <w:rFonts w:ascii="Book Antiqua" w:hAnsi="Book Antiqua"/>
              </w:rPr>
            </w:pPr>
            <w:r w:rsidRPr="000B7D86">
              <w:rPr>
                <w:rFonts w:ascii="Book Antiqua" w:hAnsi="Book Antiqua"/>
              </w:rPr>
              <w:t>27 WSIs (13500 patches)</w:t>
            </w:r>
          </w:p>
        </w:tc>
        <w:tc>
          <w:tcPr>
            <w:tcW w:w="2422" w:type="dxa"/>
            <w:hideMark/>
          </w:tcPr>
          <w:p w14:paraId="3DF93255" w14:textId="77777777" w:rsidR="000B7D86" w:rsidRPr="000B7D86" w:rsidRDefault="000B7D86" w:rsidP="000B7D86">
            <w:pPr>
              <w:spacing w:line="360" w:lineRule="auto"/>
              <w:jc w:val="both"/>
              <w:rPr>
                <w:rFonts w:ascii="Book Antiqua" w:hAnsi="Book Antiqua"/>
              </w:rPr>
            </w:pPr>
            <w:r w:rsidRPr="000B7D86">
              <w:rPr>
                <w:rFonts w:ascii="Book Antiqua" w:hAnsi="Book Antiqua"/>
              </w:rPr>
              <w:t>VGG16</w:t>
            </w:r>
          </w:p>
        </w:tc>
        <w:tc>
          <w:tcPr>
            <w:tcW w:w="3091" w:type="dxa"/>
            <w:hideMark/>
          </w:tcPr>
          <w:p w14:paraId="1C0CB748"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(96 %)</w:t>
            </w:r>
          </w:p>
        </w:tc>
      </w:tr>
      <w:tr w:rsidR="000B7D86" w:rsidRPr="000B7D86" w14:paraId="78BDA82F" w14:textId="77777777" w:rsidTr="008C71CC">
        <w:tc>
          <w:tcPr>
            <w:tcW w:w="1972" w:type="dxa"/>
            <w:hideMark/>
          </w:tcPr>
          <w:p w14:paraId="60BF971E" w14:textId="78B4E9C6"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Kather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4</w:t>
            </w:r>
            <w:r w:rsidRPr="000B7D86">
              <w:rPr>
                <w:rFonts w:ascii="Book Antiqua" w:hAnsi="Book Antiqua"/>
                <w:vertAlign w:val="superscript"/>
              </w:rPr>
              <w:t>]</w:t>
            </w:r>
          </w:p>
        </w:tc>
        <w:tc>
          <w:tcPr>
            <w:tcW w:w="3805" w:type="dxa"/>
            <w:hideMark/>
          </w:tcPr>
          <w:p w14:paraId="311545A6" w14:textId="6906D21A"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2 classes</w:t>
            </w:r>
            <w:r w:rsidR="008709EB">
              <w:rPr>
                <w:rFonts w:ascii="Book Antiqua" w:hAnsi="Book Antiqua"/>
              </w:rPr>
              <w:t xml:space="preserve"> </w:t>
            </w:r>
            <w:r w:rsidRPr="000B7D86">
              <w:rPr>
                <w:rFonts w:ascii="Book Antiqua" w:hAnsi="Book Antiqua"/>
              </w:rPr>
              <w:t>(NL/Tumor)</w:t>
            </w:r>
          </w:p>
        </w:tc>
        <w:tc>
          <w:tcPr>
            <w:tcW w:w="1886" w:type="dxa"/>
            <w:hideMark/>
          </w:tcPr>
          <w:p w14:paraId="181DAC6D" w14:textId="77777777" w:rsidR="000B7D86" w:rsidRPr="000B7D86" w:rsidRDefault="000B7D86" w:rsidP="000B7D86">
            <w:pPr>
              <w:spacing w:line="360" w:lineRule="auto"/>
              <w:jc w:val="both"/>
              <w:rPr>
                <w:rFonts w:ascii="Book Antiqua" w:hAnsi="Book Antiqua"/>
              </w:rPr>
            </w:pPr>
            <w:r w:rsidRPr="000B7D86">
              <w:rPr>
                <w:rFonts w:ascii="Book Antiqua" w:hAnsi="Book Antiqua"/>
              </w:rPr>
              <w:t>94 WSIs</w:t>
            </w:r>
          </w:p>
        </w:tc>
        <w:tc>
          <w:tcPr>
            <w:tcW w:w="2422" w:type="dxa"/>
            <w:hideMark/>
          </w:tcPr>
          <w:p w14:paraId="456C9123" w14:textId="77777777" w:rsidR="000B7D86" w:rsidRPr="000B7D86" w:rsidRDefault="000B7D86" w:rsidP="000B7D86">
            <w:pPr>
              <w:spacing w:line="360" w:lineRule="auto"/>
              <w:jc w:val="both"/>
              <w:rPr>
                <w:rFonts w:ascii="Book Antiqua" w:hAnsi="Book Antiqua"/>
              </w:rPr>
            </w:pPr>
            <w:r w:rsidRPr="000B7D86">
              <w:rPr>
                <w:rFonts w:ascii="Book Antiqua" w:hAnsi="Book Antiqua"/>
              </w:rPr>
              <w:t>ResNet18</w:t>
            </w:r>
          </w:p>
        </w:tc>
        <w:tc>
          <w:tcPr>
            <w:tcW w:w="3091" w:type="dxa"/>
            <w:hideMark/>
          </w:tcPr>
          <w:p w14:paraId="7108C6C0" w14:textId="77777777" w:rsidR="000B7D86" w:rsidRPr="000B7D86" w:rsidRDefault="000B7D86" w:rsidP="000B7D86">
            <w:pPr>
              <w:spacing w:line="360" w:lineRule="auto"/>
              <w:jc w:val="both"/>
              <w:rPr>
                <w:rFonts w:ascii="Book Antiqua" w:hAnsi="Book Antiqua"/>
              </w:rPr>
            </w:pPr>
            <w:r w:rsidRPr="000B7D86">
              <w:rPr>
                <w:rFonts w:ascii="Book Antiqua" w:hAnsi="Book Antiqua"/>
              </w:rPr>
              <w:t>AUC (&gt; 0.99)</w:t>
            </w:r>
          </w:p>
        </w:tc>
      </w:tr>
      <w:tr w:rsidR="000B7D86" w:rsidRPr="000B7D86" w14:paraId="220A3FE1" w14:textId="77777777" w:rsidTr="008C71CC">
        <w:tc>
          <w:tcPr>
            <w:tcW w:w="1972" w:type="dxa"/>
            <w:hideMark/>
          </w:tcPr>
          <w:p w14:paraId="1EEA1DC5" w14:textId="4F795182"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Kather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[3</w:t>
            </w:r>
            <w:r w:rsidR="009A6762">
              <w:rPr>
                <w:rFonts w:ascii="Book Antiqua" w:hAnsi="Book Antiqua"/>
                <w:vertAlign w:val="superscript"/>
              </w:rPr>
              <w:t>4</w:t>
            </w:r>
            <w:r w:rsidRPr="000B7D86">
              <w:rPr>
                <w:rFonts w:ascii="Book Antiqua" w:hAnsi="Book Antiqua"/>
                <w:vertAlign w:val="superscript"/>
              </w:rPr>
              <w:t>]</w:t>
            </w:r>
          </w:p>
        </w:tc>
        <w:tc>
          <w:tcPr>
            <w:tcW w:w="3805" w:type="dxa"/>
            <w:hideMark/>
          </w:tcPr>
          <w:p w14:paraId="1684CA70" w14:textId="77777777" w:rsidR="000B7D86" w:rsidRPr="000B7D86" w:rsidRDefault="000B7D86" w:rsidP="000B7D86">
            <w:pPr>
              <w:spacing w:line="360" w:lineRule="auto"/>
              <w:jc w:val="both"/>
              <w:rPr>
                <w:rFonts w:ascii="Book Antiqua" w:hAnsi="Book Antiqua"/>
              </w:rPr>
            </w:pPr>
            <w:r w:rsidRPr="000B7D86">
              <w:rPr>
                <w:rFonts w:ascii="Book Antiqua" w:hAnsi="Book Antiqua"/>
              </w:rPr>
              <w:t>Prediction of microsatellite instability</w:t>
            </w:r>
          </w:p>
        </w:tc>
        <w:tc>
          <w:tcPr>
            <w:tcW w:w="1886" w:type="dxa"/>
            <w:hideMark/>
          </w:tcPr>
          <w:p w14:paraId="7F56E32E" w14:textId="3A8BEB5E" w:rsidR="000B7D86" w:rsidRPr="000B7D86" w:rsidRDefault="000B7D86" w:rsidP="000B7D86">
            <w:pPr>
              <w:spacing w:line="360" w:lineRule="auto"/>
              <w:jc w:val="both"/>
              <w:rPr>
                <w:rFonts w:ascii="Book Antiqua" w:hAnsi="Book Antiqua"/>
              </w:rPr>
            </w:pPr>
            <w:r w:rsidRPr="000B7D86">
              <w:rPr>
                <w:rFonts w:ascii="Book Antiqua" w:hAnsi="Book Antiqua"/>
              </w:rPr>
              <w:t>360 TCGA- DX</w:t>
            </w:r>
            <w:r>
              <w:rPr>
                <w:rFonts w:ascii="Book Antiqua" w:hAnsi="Book Antiqua"/>
              </w:rPr>
              <w:t xml:space="preserve"> </w:t>
            </w:r>
            <w:r w:rsidRPr="000B7D86">
              <w:rPr>
                <w:rFonts w:ascii="Book Antiqua" w:hAnsi="Book Antiqua"/>
              </w:rPr>
              <w:t>(93408 patches), 378 TCGA- KR</w:t>
            </w:r>
            <w:r>
              <w:rPr>
                <w:rFonts w:ascii="Book Antiqua" w:hAnsi="Book Antiqua"/>
              </w:rPr>
              <w:t xml:space="preserve"> </w:t>
            </w:r>
            <w:r w:rsidRPr="000B7D86">
              <w:rPr>
                <w:rFonts w:ascii="Book Antiqua" w:hAnsi="Book Antiqua"/>
              </w:rPr>
              <w:t>(60894 patches)</w:t>
            </w:r>
          </w:p>
        </w:tc>
        <w:tc>
          <w:tcPr>
            <w:tcW w:w="2422" w:type="dxa"/>
            <w:hideMark/>
          </w:tcPr>
          <w:p w14:paraId="43565A44" w14:textId="77777777" w:rsidR="000B7D86" w:rsidRPr="000B7D86" w:rsidRDefault="000B7D86" w:rsidP="000B7D86">
            <w:pPr>
              <w:spacing w:line="360" w:lineRule="auto"/>
              <w:jc w:val="both"/>
              <w:rPr>
                <w:rFonts w:ascii="Book Antiqua" w:hAnsi="Book Antiqua"/>
              </w:rPr>
            </w:pPr>
            <w:r w:rsidRPr="000B7D86">
              <w:rPr>
                <w:rFonts w:ascii="Book Antiqua" w:hAnsi="Book Antiqua"/>
              </w:rPr>
              <w:t>ResNet18</w:t>
            </w:r>
          </w:p>
        </w:tc>
        <w:tc>
          <w:tcPr>
            <w:tcW w:w="3091" w:type="dxa"/>
            <w:hideMark/>
          </w:tcPr>
          <w:p w14:paraId="62D1B499" w14:textId="77777777" w:rsidR="000B7D86" w:rsidRPr="000B7D86" w:rsidRDefault="000B7D86" w:rsidP="000B7D86">
            <w:pPr>
              <w:spacing w:line="360" w:lineRule="auto"/>
              <w:jc w:val="both"/>
              <w:rPr>
                <w:rFonts w:ascii="Book Antiqua" w:hAnsi="Book Antiqua"/>
              </w:rPr>
            </w:pPr>
            <w:r w:rsidRPr="000B7D86">
              <w:rPr>
                <w:rFonts w:ascii="Book Antiqua" w:hAnsi="Book Antiqua"/>
              </w:rPr>
              <w:t>AUC: TCGA-DX—(0.77, TCGA-DX; 0.84, TCGA-KR)</w:t>
            </w:r>
          </w:p>
        </w:tc>
      </w:tr>
      <w:tr w:rsidR="000B7D86" w:rsidRPr="000B7D86" w14:paraId="28EE905E" w14:textId="77777777" w:rsidTr="008C71CC">
        <w:tc>
          <w:tcPr>
            <w:tcW w:w="1972" w:type="dxa"/>
            <w:hideMark/>
          </w:tcPr>
          <w:p w14:paraId="7E415C99" w14:textId="52C6AF12"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Kather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[26]</w:t>
            </w:r>
          </w:p>
        </w:tc>
        <w:tc>
          <w:tcPr>
            <w:tcW w:w="3805" w:type="dxa"/>
            <w:hideMark/>
          </w:tcPr>
          <w:p w14:paraId="2C8A4CD3"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microenvironment analysis: classification of 9 cell types</w:t>
            </w:r>
          </w:p>
        </w:tc>
        <w:tc>
          <w:tcPr>
            <w:tcW w:w="1886" w:type="dxa"/>
            <w:hideMark/>
          </w:tcPr>
          <w:p w14:paraId="50B1FC37" w14:textId="24D13B35" w:rsidR="000B7D86" w:rsidRPr="000B7D86" w:rsidRDefault="000B7D86" w:rsidP="000B7D86">
            <w:pPr>
              <w:spacing w:line="360" w:lineRule="auto"/>
              <w:jc w:val="both"/>
              <w:rPr>
                <w:rFonts w:ascii="Book Antiqua" w:hAnsi="Book Antiqua"/>
              </w:rPr>
            </w:pPr>
            <w:r w:rsidRPr="000B7D86">
              <w:rPr>
                <w:rFonts w:ascii="Book Antiqua" w:hAnsi="Book Antiqua"/>
              </w:rPr>
              <w:t>86 WSIs (100000)</w:t>
            </w:r>
          </w:p>
        </w:tc>
        <w:tc>
          <w:tcPr>
            <w:tcW w:w="2422" w:type="dxa"/>
            <w:hideMark/>
          </w:tcPr>
          <w:p w14:paraId="5725A159" w14:textId="77777777" w:rsidR="000B7D86" w:rsidRPr="000B7D86" w:rsidRDefault="000B7D86" w:rsidP="000B7D86">
            <w:pPr>
              <w:spacing w:line="360" w:lineRule="auto"/>
              <w:jc w:val="both"/>
              <w:rPr>
                <w:rFonts w:ascii="Book Antiqua" w:hAnsi="Book Antiqua"/>
              </w:rPr>
            </w:pPr>
            <w:r w:rsidRPr="000B7D86">
              <w:rPr>
                <w:rFonts w:ascii="Book Antiqua" w:hAnsi="Book Antiqua"/>
              </w:rPr>
              <w:t>VGG19</w:t>
            </w:r>
          </w:p>
        </w:tc>
        <w:tc>
          <w:tcPr>
            <w:tcW w:w="3091" w:type="dxa"/>
            <w:hideMark/>
          </w:tcPr>
          <w:p w14:paraId="59ABA53A" w14:textId="11D1678A" w:rsidR="000B7D86" w:rsidRPr="000B7D86" w:rsidRDefault="000B7D86" w:rsidP="000B7D86">
            <w:pPr>
              <w:spacing w:line="360" w:lineRule="auto"/>
              <w:jc w:val="both"/>
              <w:rPr>
                <w:rFonts w:ascii="Book Antiqua" w:hAnsi="Book Antiqua"/>
              </w:rPr>
            </w:pPr>
            <w:r w:rsidRPr="000B7D86">
              <w:rPr>
                <w:rFonts w:ascii="Book Antiqua" w:hAnsi="Book Antiqua"/>
              </w:rPr>
              <w:t>Accuracy (94</w:t>
            </w:r>
            <w:r>
              <w:rPr>
                <w:rFonts w:ascii="Book Antiqua" w:hAnsi="Book Antiqua"/>
              </w:rPr>
              <w:t>%</w:t>
            </w:r>
            <w:r>
              <w:rPr>
                <w:rFonts w:ascii="Book Antiqua" w:hAnsi="Book Antiqua" w:hint="eastAsia"/>
                <w:lang w:eastAsia="zh-CN"/>
              </w:rPr>
              <w:t>-</w:t>
            </w:r>
            <w:r w:rsidRPr="000B7D86">
              <w:rPr>
                <w:rFonts w:ascii="Book Antiqua" w:hAnsi="Book Antiqua"/>
              </w:rPr>
              <w:t>99%)</w:t>
            </w:r>
          </w:p>
        </w:tc>
      </w:tr>
      <w:tr w:rsidR="000B7D86" w:rsidRPr="000B7D86" w14:paraId="3CF85C2B" w14:textId="77777777" w:rsidTr="008C71CC">
        <w:tc>
          <w:tcPr>
            <w:tcW w:w="1972" w:type="dxa"/>
            <w:hideMark/>
          </w:tcPr>
          <w:p w14:paraId="63252802" w14:textId="2B371BDC"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Kather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[26]</w:t>
            </w:r>
          </w:p>
        </w:tc>
        <w:tc>
          <w:tcPr>
            <w:tcW w:w="3805" w:type="dxa"/>
            <w:hideMark/>
          </w:tcPr>
          <w:p w14:paraId="237CC7F8" w14:textId="77777777" w:rsidR="000B7D86" w:rsidRPr="000B7D86" w:rsidRDefault="000B7D86" w:rsidP="000B7D86">
            <w:pPr>
              <w:spacing w:line="360" w:lineRule="auto"/>
              <w:jc w:val="both"/>
              <w:rPr>
                <w:rFonts w:ascii="Book Antiqua" w:hAnsi="Book Antiqua"/>
              </w:rPr>
            </w:pPr>
            <w:r w:rsidRPr="000B7D86">
              <w:rPr>
                <w:rFonts w:ascii="Book Antiqua" w:hAnsi="Book Antiqua"/>
              </w:rPr>
              <w:t>Prognosis predictions</w:t>
            </w:r>
          </w:p>
        </w:tc>
        <w:tc>
          <w:tcPr>
            <w:tcW w:w="1886" w:type="dxa"/>
            <w:hideMark/>
          </w:tcPr>
          <w:p w14:paraId="05103683" w14:textId="77777777" w:rsidR="000B7D86" w:rsidRPr="000B7D86" w:rsidRDefault="000B7D86" w:rsidP="000B7D86">
            <w:pPr>
              <w:spacing w:line="360" w:lineRule="auto"/>
              <w:jc w:val="both"/>
              <w:rPr>
                <w:rFonts w:ascii="Book Antiqua" w:hAnsi="Book Antiqua"/>
              </w:rPr>
            </w:pPr>
            <w:r w:rsidRPr="000B7D86">
              <w:rPr>
                <w:rFonts w:ascii="Book Antiqua" w:hAnsi="Book Antiqua"/>
              </w:rPr>
              <w:t>1296 WSIs</w:t>
            </w:r>
          </w:p>
        </w:tc>
        <w:tc>
          <w:tcPr>
            <w:tcW w:w="2422" w:type="dxa"/>
            <w:hideMark/>
          </w:tcPr>
          <w:p w14:paraId="5A07E2A8" w14:textId="77777777" w:rsidR="000B7D86" w:rsidRPr="000B7D86" w:rsidRDefault="000B7D86" w:rsidP="000B7D86">
            <w:pPr>
              <w:spacing w:line="360" w:lineRule="auto"/>
              <w:jc w:val="both"/>
              <w:rPr>
                <w:rFonts w:ascii="Book Antiqua" w:hAnsi="Book Antiqua"/>
              </w:rPr>
            </w:pPr>
            <w:r w:rsidRPr="000B7D86">
              <w:rPr>
                <w:rFonts w:ascii="Book Antiqua" w:hAnsi="Book Antiqua"/>
              </w:rPr>
              <w:t>VGG19</w:t>
            </w:r>
          </w:p>
        </w:tc>
        <w:tc>
          <w:tcPr>
            <w:tcW w:w="3091" w:type="dxa"/>
            <w:hideMark/>
          </w:tcPr>
          <w:p w14:paraId="7B8F212B" w14:textId="7C075E2F" w:rsidR="000B7D86" w:rsidRPr="000B7D86" w:rsidRDefault="000B7D86" w:rsidP="000B7D86">
            <w:pPr>
              <w:spacing w:line="360" w:lineRule="auto"/>
              <w:jc w:val="both"/>
              <w:rPr>
                <w:rFonts w:ascii="Book Antiqua" w:hAnsi="Book Antiqua"/>
              </w:rPr>
            </w:pPr>
            <w:r w:rsidRPr="000B7D86">
              <w:rPr>
                <w:rFonts w:ascii="Book Antiqua" w:hAnsi="Book Antiqua"/>
              </w:rPr>
              <w:t>Accuracy (94</w:t>
            </w:r>
            <w:r>
              <w:rPr>
                <w:rFonts w:ascii="Book Antiqua" w:hAnsi="Book Antiqua"/>
              </w:rPr>
              <w:t>%-</w:t>
            </w:r>
            <w:r w:rsidRPr="000B7D86">
              <w:rPr>
                <w:rFonts w:ascii="Book Antiqua" w:hAnsi="Book Antiqua"/>
              </w:rPr>
              <w:t>99%)</w:t>
            </w:r>
          </w:p>
        </w:tc>
      </w:tr>
      <w:tr w:rsidR="000B7D86" w:rsidRPr="000B7D86" w14:paraId="0B5DF5D2" w14:textId="77777777" w:rsidTr="008C71CC">
        <w:tc>
          <w:tcPr>
            <w:tcW w:w="1972" w:type="dxa"/>
            <w:hideMark/>
          </w:tcPr>
          <w:p w14:paraId="1EF4A6AE" w14:textId="7C3483FC"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Kather</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[26]</w:t>
            </w:r>
          </w:p>
        </w:tc>
        <w:tc>
          <w:tcPr>
            <w:tcW w:w="3805" w:type="dxa"/>
            <w:hideMark/>
          </w:tcPr>
          <w:p w14:paraId="2AAB1882" w14:textId="77777777" w:rsidR="000B7D86" w:rsidRPr="000B7D86" w:rsidRDefault="000B7D86" w:rsidP="000B7D86">
            <w:pPr>
              <w:spacing w:line="360" w:lineRule="auto"/>
              <w:jc w:val="both"/>
              <w:rPr>
                <w:rFonts w:ascii="Book Antiqua" w:hAnsi="Book Antiqua"/>
              </w:rPr>
            </w:pPr>
            <w:r w:rsidRPr="000B7D86">
              <w:rPr>
                <w:rFonts w:ascii="Book Antiqua" w:hAnsi="Book Antiqua"/>
              </w:rPr>
              <w:t>Prognosis prediction</w:t>
            </w:r>
          </w:p>
        </w:tc>
        <w:tc>
          <w:tcPr>
            <w:tcW w:w="1886" w:type="dxa"/>
            <w:hideMark/>
          </w:tcPr>
          <w:p w14:paraId="00D80F05" w14:textId="77777777" w:rsidR="000B7D86" w:rsidRPr="000B7D86" w:rsidRDefault="000B7D86" w:rsidP="000B7D86">
            <w:pPr>
              <w:spacing w:line="360" w:lineRule="auto"/>
              <w:jc w:val="both"/>
              <w:rPr>
                <w:rFonts w:ascii="Book Antiqua" w:hAnsi="Book Antiqua"/>
              </w:rPr>
            </w:pPr>
            <w:r w:rsidRPr="000B7D86">
              <w:rPr>
                <w:rFonts w:ascii="Book Antiqua" w:hAnsi="Book Antiqua"/>
              </w:rPr>
              <w:t>934 cases</w:t>
            </w:r>
          </w:p>
        </w:tc>
        <w:tc>
          <w:tcPr>
            <w:tcW w:w="2422" w:type="dxa"/>
            <w:hideMark/>
          </w:tcPr>
          <w:p w14:paraId="7BC4D37B" w14:textId="77777777" w:rsidR="000B7D86" w:rsidRPr="000B7D86" w:rsidRDefault="000B7D86" w:rsidP="000B7D86">
            <w:pPr>
              <w:spacing w:line="360" w:lineRule="auto"/>
              <w:jc w:val="both"/>
              <w:rPr>
                <w:rFonts w:ascii="Book Antiqua" w:hAnsi="Book Antiqua"/>
              </w:rPr>
            </w:pPr>
            <w:r w:rsidRPr="000B7D86">
              <w:rPr>
                <w:rFonts w:ascii="Book Antiqua" w:hAnsi="Book Antiqua"/>
              </w:rPr>
              <w:t xml:space="preserve">Deep learning (comparison of 5 </w:t>
            </w:r>
            <w:r w:rsidRPr="000B7D86">
              <w:rPr>
                <w:rFonts w:ascii="Book Antiqua" w:hAnsi="Book Antiqua"/>
              </w:rPr>
              <w:lastRenderedPageBreak/>
              <w:t>networks)</w:t>
            </w:r>
          </w:p>
        </w:tc>
        <w:tc>
          <w:tcPr>
            <w:tcW w:w="3091" w:type="dxa"/>
            <w:hideMark/>
          </w:tcPr>
          <w:p w14:paraId="48F21D61" w14:textId="41B53087" w:rsidR="000B7D86" w:rsidRPr="000B7D86" w:rsidRDefault="000B7D86" w:rsidP="000B7D86">
            <w:pPr>
              <w:spacing w:line="360" w:lineRule="auto"/>
              <w:jc w:val="both"/>
              <w:rPr>
                <w:rFonts w:ascii="Book Antiqua" w:hAnsi="Book Antiqua"/>
              </w:rPr>
            </w:pPr>
            <w:r w:rsidRPr="000B7D86">
              <w:rPr>
                <w:rFonts w:ascii="Book Antiqua" w:hAnsi="Book Antiqua"/>
              </w:rPr>
              <w:lastRenderedPageBreak/>
              <w:t xml:space="preserve">HR for overall survival of 1.99 (training set) and 1.63 </w:t>
            </w:r>
            <w:r w:rsidRPr="000B7D86">
              <w:rPr>
                <w:rFonts w:ascii="Book Antiqua" w:hAnsi="Book Antiqua"/>
              </w:rPr>
              <w:lastRenderedPageBreak/>
              <w:t>(test set)</w:t>
            </w:r>
          </w:p>
        </w:tc>
      </w:tr>
      <w:tr w:rsidR="000B7D86" w:rsidRPr="000B7D86" w14:paraId="2EBCEA48" w14:textId="77777777" w:rsidTr="008C71CC">
        <w:tc>
          <w:tcPr>
            <w:tcW w:w="1972" w:type="dxa"/>
            <w:hideMark/>
          </w:tcPr>
          <w:p w14:paraId="2EAC3C20" w14:textId="05B85C2D"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lastRenderedPageBreak/>
              <w:t>Geessink</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[29]</w:t>
            </w:r>
          </w:p>
        </w:tc>
        <w:tc>
          <w:tcPr>
            <w:tcW w:w="3805" w:type="dxa"/>
            <w:hideMark/>
          </w:tcPr>
          <w:p w14:paraId="208B725E" w14:textId="77777777" w:rsidR="000B7D86" w:rsidRPr="000B7D86" w:rsidRDefault="000B7D86" w:rsidP="000B7D86">
            <w:pPr>
              <w:spacing w:line="360" w:lineRule="auto"/>
              <w:jc w:val="both"/>
              <w:rPr>
                <w:rFonts w:ascii="Book Antiqua" w:hAnsi="Book Antiqua"/>
              </w:rPr>
            </w:pPr>
            <w:r w:rsidRPr="000B7D86">
              <w:rPr>
                <w:rFonts w:ascii="Book Antiqua" w:hAnsi="Book Antiqua"/>
              </w:rPr>
              <w:t xml:space="preserve">Prognosis prediction, quantification of </w:t>
            </w:r>
            <w:proofErr w:type="spellStart"/>
            <w:r w:rsidRPr="000B7D86">
              <w:rPr>
                <w:rFonts w:ascii="Book Antiqua" w:hAnsi="Book Antiqua"/>
              </w:rPr>
              <w:t>intratumoral</w:t>
            </w:r>
            <w:proofErr w:type="spellEnd"/>
            <w:r w:rsidRPr="000B7D86">
              <w:rPr>
                <w:rFonts w:ascii="Book Antiqua" w:hAnsi="Book Antiqua"/>
              </w:rPr>
              <w:t xml:space="preserve"> stroma</w:t>
            </w:r>
          </w:p>
        </w:tc>
        <w:tc>
          <w:tcPr>
            <w:tcW w:w="1886" w:type="dxa"/>
            <w:hideMark/>
          </w:tcPr>
          <w:p w14:paraId="20AF325A" w14:textId="77777777" w:rsidR="000B7D86" w:rsidRPr="000B7D86" w:rsidRDefault="000B7D86" w:rsidP="000B7D86">
            <w:pPr>
              <w:spacing w:line="360" w:lineRule="auto"/>
              <w:jc w:val="both"/>
              <w:rPr>
                <w:rFonts w:ascii="Book Antiqua" w:hAnsi="Book Antiqua"/>
              </w:rPr>
            </w:pPr>
            <w:r w:rsidRPr="000B7D86">
              <w:rPr>
                <w:rFonts w:ascii="Book Antiqua" w:hAnsi="Book Antiqua"/>
              </w:rPr>
              <w:t>129 cases</w:t>
            </w:r>
          </w:p>
        </w:tc>
        <w:tc>
          <w:tcPr>
            <w:tcW w:w="2422" w:type="dxa"/>
            <w:hideMark/>
          </w:tcPr>
          <w:p w14:paraId="7C2B74FE" w14:textId="77777777" w:rsidR="000B7D86" w:rsidRPr="000B7D86" w:rsidRDefault="000B7D86" w:rsidP="000B7D86">
            <w:pPr>
              <w:spacing w:line="360" w:lineRule="auto"/>
              <w:jc w:val="both"/>
              <w:rPr>
                <w:rFonts w:ascii="Book Antiqua" w:hAnsi="Book Antiqua"/>
              </w:rPr>
            </w:pPr>
            <w:r w:rsidRPr="000B7D86">
              <w:rPr>
                <w:rFonts w:ascii="Book Antiqua" w:hAnsi="Book Antiqua"/>
              </w:rPr>
              <w:t>Neural networks</w:t>
            </w:r>
          </w:p>
        </w:tc>
        <w:tc>
          <w:tcPr>
            <w:tcW w:w="3091" w:type="dxa"/>
            <w:hideMark/>
          </w:tcPr>
          <w:p w14:paraId="2A342D5C" w14:textId="77777777" w:rsidR="000B7D86" w:rsidRPr="000B7D86" w:rsidRDefault="000B7D86" w:rsidP="000B7D86">
            <w:pPr>
              <w:spacing w:line="360" w:lineRule="auto"/>
              <w:jc w:val="both"/>
              <w:rPr>
                <w:rFonts w:ascii="Book Antiqua" w:hAnsi="Book Antiqua"/>
              </w:rPr>
            </w:pPr>
            <w:r w:rsidRPr="000B7D86">
              <w:rPr>
                <w:rFonts w:ascii="Book Antiqua" w:hAnsi="Book Antiqua"/>
              </w:rPr>
              <w:t>HRs of 2.04 for disease-free survival</w:t>
            </w:r>
          </w:p>
        </w:tc>
      </w:tr>
      <w:tr w:rsidR="000B7D86" w:rsidRPr="000B7D86" w14:paraId="5898F5B8" w14:textId="77777777" w:rsidTr="008C71CC">
        <w:tc>
          <w:tcPr>
            <w:tcW w:w="1972" w:type="dxa"/>
            <w:hideMark/>
          </w:tcPr>
          <w:p w14:paraId="2074870D" w14:textId="7C38B660"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Sena</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[4</w:t>
            </w:r>
            <w:r w:rsidR="009A6762">
              <w:rPr>
                <w:rFonts w:ascii="Book Antiqua" w:hAnsi="Book Antiqua"/>
                <w:vertAlign w:val="superscript"/>
              </w:rPr>
              <w:t>0</w:t>
            </w:r>
            <w:r w:rsidRPr="000B7D86">
              <w:rPr>
                <w:rFonts w:ascii="Book Antiqua" w:hAnsi="Book Antiqua"/>
                <w:vertAlign w:val="superscript"/>
              </w:rPr>
              <w:t>]</w:t>
            </w:r>
          </w:p>
        </w:tc>
        <w:tc>
          <w:tcPr>
            <w:tcW w:w="3805" w:type="dxa"/>
            <w:hideMark/>
          </w:tcPr>
          <w:p w14:paraId="316DCEB9" w14:textId="6C06F1D9" w:rsidR="000B7D86" w:rsidRPr="000B7D86" w:rsidRDefault="000B7D86" w:rsidP="000B7D86">
            <w:pPr>
              <w:spacing w:line="360" w:lineRule="auto"/>
              <w:jc w:val="both"/>
              <w:rPr>
                <w:rFonts w:ascii="Book Antiqua" w:hAnsi="Book Antiqua"/>
              </w:rPr>
            </w:pPr>
            <w:r w:rsidRPr="000B7D86">
              <w:rPr>
                <w:rFonts w:ascii="Book Antiqua" w:hAnsi="Book Antiqua"/>
              </w:rPr>
              <w:t>Tumor classification</w:t>
            </w:r>
            <w:r>
              <w:rPr>
                <w:rFonts w:ascii="Book Antiqua" w:hAnsi="Book Antiqua"/>
              </w:rPr>
              <w:t xml:space="preserve">: </w:t>
            </w:r>
            <w:r w:rsidRPr="000B7D86">
              <w:rPr>
                <w:rFonts w:ascii="Book Antiqua" w:hAnsi="Book Antiqua"/>
              </w:rPr>
              <w:t>4 classes (NL/HP/AD/ADC)</w:t>
            </w:r>
          </w:p>
        </w:tc>
        <w:tc>
          <w:tcPr>
            <w:tcW w:w="1886" w:type="dxa"/>
            <w:hideMark/>
          </w:tcPr>
          <w:p w14:paraId="5CA0503E" w14:textId="77777777" w:rsidR="000B7D86" w:rsidRPr="000B7D86" w:rsidRDefault="000B7D86" w:rsidP="000B7D86">
            <w:pPr>
              <w:spacing w:line="360" w:lineRule="auto"/>
              <w:jc w:val="both"/>
              <w:rPr>
                <w:rFonts w:ascii="Book Antiqua" w:hAnsi="Book Antiqua"/>
              </w:rPr>
            </w:pPr>
            <w:r w:rsidRPr="000B7D86">
              <w:rPr>
                <w:rFonts w:ascii="Book Antiqua" w:hAnsi="Book Antiqua"/>
              </w:rPr>
              <w:t>393 WSIs (12,565 patches)</w:t>
            </w:r>
          </w:p>
        </w:tc>
        <w:tc>
          <w:tcPr>
            <w:tcW w:w="2422" w:type="dxa"/>
            <w:hideMark/>
          </w:tcPr>
          <w:p w14:paraId="0D334DD7"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w:t>
            </w:r>
          </w:p>
        </w:tc>
        <w:tc>
          <w:tcPr>
            <w:tcW w:w="3091" w:type="dxa"/>
            <w:hideMark/>
          </w:tcPr>
          <w:p w14:paraId="043DF97D"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(80%)</w:t>
            </w:r>
          </w:p>
        </w:tc>
      </w:tr>
      <w:tr w:rsidR="000B7D86" w:rsidRPr="000B7D86" w14:paraId="456FAE61" w14:textId="77777777" w:rsidTr="008C71CC">
        <w:tc>
          <w:tcPr>
            <w:tcW w:w="1972" w:type="dxa"/>
            <w:hideMark/>
          </w:tcPr>
          <w:p w14:paraId="7F176E5B" w14:textId="26B96C06" w:rsidR="000B7D86" w:rsidRPr="000B7D86" w:rsidRDefault="000B7D86" w:rsidP="000B7D86">
            <w:pPr>
              <w:spacing w:line="360" w:lineRule="auto"/>
              <w:jc w:val="both"/>
              <w:rPr>
                <w:rFonts w:ascii="Book Antiqua" w:hAnsi="Book Antiqua"/>
              </w:rPr>
            </w:pPr>
            <w:r w:rsidRPr="000B7D86">
              <w:rPr>
                <w:rFonts w:ascii="Book Antiqua" w:hAnsi="Book Antiqua"/>
              </w:rPr>
              <w:t xml:space="preserve">Shapcott </w:t>
            </w:r>
            <w:r w:rsidRPr="000B7D86">
              <w:rPr>
                <w:rFonts w:ascii="Book Antiqua" w:hAnsi="Book Antiqua"/>
                <w:i/>
                <w:iCs/>
              </w:rPr>
              <w:t>et al</w:t>
            </w:r>
            <w:r w:rsidRPr="000B7D86">
              <w:rPr>
                <w:rFonts w:ascii="Book Antiqua" w:hAnsi="Book Antiqua"/>
                <w:vertAlign w:val="superscript"/>
              </w:rPr>
              <w:t>[9</w:t>
            </w:r>
            <w:r w:rsidR="009A6762">
              <w:rPr>
                <w:rFonts w:ascii="Book Antiqua" w:hAnsi="Book Antiqua"/>
                <w:vertAlign w:val="superscript"/>
              </w:rPr>
              <w:t>2</w:t>
            </w:r>
            <w:r w:rsidRPr="000B7D86">
              <w:rPr>
                <w:rFonts w:ascii="Book Antiqua" w:hAnsi="Book Antiqua"/>
                <w:vertAlign w:val="superscript"/>
              </w:rPr>
              <w:t>]</w:t>
            </w:r>
          </w:p>
        </w:tc>
        <w:tc>
          <w:tcPr>
            <w:tcW w:w="3805" w:type="dxa"/>
            <w:hideMark/>
          </w:tcPr>
          <w:p w14:paraId="40F18315"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microenvironment analysis: detection and classification</w:t>
            </w:r>
          </w:p>
        </w:tc>
        <w:tc>
          <w:tcPr>
            <w:tcW w:w="1886" w:type="dxa"/>
            <w:hideMark/>
          </w:tcPr>
          <w:p w14:paraId="0C3E975F" w14:textId="77777777" w:rsidR="000B7D86" w:rsidRPr="000B7D86" w:rsidRDefault="000B7D86" w:rsidP="000B7D86">
            <w:pPr>
              <w:spacing w:line="360" w:lineRule="auto"/>
              <w:jc w:val="both"/>
              <w:rPr>
                <w:rFonts w:ascii="Book Antiqua" w:hAnsi="Book Antiqua"/>
              </w:rPr>
            </w:pPr>
            <w:r w:rsidRPr="000B7D86">
              <w:rPr>
                <w:rFonts w:ascii="Book Antiqua" w:hAnsi="Book Antiqua"/>
              </w:rPr>
              <w:t>853 patches and 142 TCGA images</w:t>
            </w:r>
          </w:p>
        </w:tc>
        <w:tc>
          <w:tcPr>
            <w:tcW w:w="2422" w:type="dxa"/>
            <w:hideMark/>
          </w:tcPr>
          <w:p w14:paraId="5841C9B6"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 with a grid-based attention network</w:t>
            </w:r>
          </w:p>
        </w:tc>
        <w:tc>
          <w:tcPr>
            <w:tcW w:w="3091" w:type="dxa"/>
            <w:hideMark/>
          </w:tcPr>
          <w:p w14:paraId="6EE43FC7"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(84%, training set; 65%, test set)</w:t>
            </w:r>
          </w:p>
        </w:tc>
      </w:tr>
      <w:tr w:rsidR="000B7D86" w:rsidRPr="000B7D86" w14:paraId="097AA2FA" w14:textId="77777777" w:rsidTr="008C71CC">
        <w:tc>
          <w:tcPr>
            <w:tcW w:w="1972" w:type="dxa"/>
            <w:hideMark/>
          </w:tcPr>
          <w:p w14:paraId="68818718" w14:textId="3271F26E"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Sirinukunwattana</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[3</w:t>
            </w:r>
            <w:r w:rsidR="00514ACB">
              <w:rPr>
                <w:rFonts w:ascii="Book Antiqua" w:hAnsi="Book Antiqua"/>
                <w:vertAlign w:val="superscript"/>
              </w:rPr>
              <w:t>1</w:t>
            </w:r>
            <w:r w:rsidRPr="000B7D86">
              <w:rPr>
                <w:rFonts w:ascii="Book Antiqua" w:hAnsi="Book Antiqua"/>
                <w:vertAlign w:val="superscript"/>
              </w:rPr>
              <w:t>]</w:t>
            </w:r>
          </w:p>
        </w:tc>
        <w:tc>
          <w:tcPr>
            <w:tcW w:w="3805" w:type="dxa"/>
            <w:hideMark/>
          </w:tcPr>
          <w:p w14:paraId="4C2884FA" w14:textId="56BED7C7" w:rsidR="000B7D86" w:rsidRPr="000B7D86" w:rsidRDefault="000B7D86" w:rsidP="000B7D86">
            <w:pPr>
              <w:spacing w:line="360" w:lineRule="auto"/>
              <w:jc w:val="both"/>
              <w:rPr>
                <w:rFonts w:ascii="Book Antiqua" w:hAnsi="Book Antiqua"/>
              </w:rPr>
            </w:pPr>
            <w:r w:rsidRPr="000B7D86">
              <w:rPr>
                <w:rFonts w:ascii="Book Antiqua" w:hAnsi="Book Antiqua"/>
              </w:rPr>
              <w:t>Prediction of consensus molecular subtypes of colorectal cancer</w:t>
            </w:r>
          </w:p>
        </w:tc>
        <w:tc>
          <w:tcPr>
            <w:tcW w:w="1886" w:type="dxa"/>
            <w:hideMark/>
          </w:tcPr>
          <w:p w14:paraId="49823BD1" w14:textId="77777777" w:rsidR="000B7D86" w:rsidRPr="000B7D86" w:rsidRDefault="000B7D86" w:rsidP="000B7D86">
            <w:pPr>
              <w:spacing w:line="360" w:lineRule="auto"/>
              <w:jc w:val="both"/>
              <w:rPr>
                <w:rFonts w:ascii="Book Antiqua" w:hAnsi="Book Antiqua"/>
              </w:rPr>
            </w:pPr>
            <w:r w:rsidRPr="000B7D86">
              <w:rPr>
                <w:rFonts w:ascii="Book Antiqua" w:hAnsi="Book Antiqua"/>
              </w:rPr>
              <w:t>1206 cases</w:t>
            </w:r>
          </w:p>
        </w:tc>
        <w:tc>
          <w:tcPr>
            <w:tcW w:w="2422" w:type="dxa"/>
            <w:hideMark/>
          </w:tcPr>
          <w:p w14:paraId="243DA854" w14:textId="77777777" w:rsidR="000B7D86" w:rsidRPr="000B7D86" w:rsidRDefault="000B7D86" w:rsidP="000B7D86">
            <w:pPr>
              <w:spacing w:line="360" w:lineRule="auto"/>
              <w:jc w:val="both"/>
              <w:rPr>
                <w:rFonts w:ascii="Book Antiqua" w:hAnsi="Book Antiqua"/>
              </w:rPr>
            </w:pPr>
            <w:r w:rsidRPr="000B7D86">
              <w:rPr>
                <w:rFonts w:ascii="Book Antiqua" w:hAnsi="Book Antiqua"/>
              </w:rPr>
              <w:t>Neural networks with domain-adversarial learning</w:t>
            </w:r>
          </w:p>
        </w:tc>
        <w:tc>
          <w:tcPr>
            <w:tcW w:w="3091" w:type="dxa"/>
            <w:hideMark/>
          </w:tcPr>
          <w:p w14:paraId="6C6F6B77" w14:textId="77777777" w:rsidR="000B7D86" w:rsidRPr="000B7D86" w:rsidRDefault="000B7D86" w:rsidP="000B7D86">
            <w:pPr>
              <w:spacing w:line="360" w:lineRule="auto"/>
              <w:jc w:val="both"/>
              <w:rPr>
                <w:rFonts w:ascii="Book Antiqua" w:hAnsi="Book Antiqua"/>
              </w:rPr>
            </w:pPr>
            <w:r w:rsidRPr="000B7D86">
              <w:rPr>
                <w:rFonts w:ascii="Book Antiqua" w:hAnsi="Book Antiqua"/>
              </w:rPr>
              <w:t>AUC (0.84 and 0.95 in the two validation sets)</w:t>
            </w:r>
          </w:p>
        </w:tc>
      </w:tr>
      <w:tr w:rsidR="000B7D86" w:rsidRPr="000B7D86" w14:paraId="07FD78EA" w14:textId="77777777" w:rsidTr="008C71CC">
        <w:tc>
          <w:tcPr>
            <w:tcW w:w="1972" w:type="dxa"/>
            <w:hideMark/>
          </w:tcPr>
          <w:p w14:paraId="40CB1647" w14:textId="586E2E0A"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Swiderska-Chadaj</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[9</w:t>
            </w:r>
            <w:r w:rsidR="00514ACB">
              <w:rPr>
                <w:rFonts w:ascii="Book Antiqua" w:hAnsi="Book Antiqua"/>
                <w:vertAlign w:val="superscript"/>
              </w:rPr>
              <w:t>3</w:t>
            </w:r>
            <w:r w:rsidRPr="000B7D86">
              <w:rPr>
                <w:rFonts w:ascii="Book Antiqua" w:hAnsi="Book Antiqua"/>
                <w:vertAlign w:val="superscript"/>
              </w:rPr>
              <w:t>]</w:t>
            </w:r>
          </w:p>
        </w:tc>
        <w:tc>
          <w:tcPr>
            <w:tcW w:w="3805" w:type="dxa"/>
            <w:hideMark/>
          </w:tcPr>
          <w:p w14:paraId="4A228A3E"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Microenvironment Analysis: Detection of immune cell, CD3+, CD8+</w:t>
            </w:r>
          </w:p>
        </w:tc>
        <w:tc>
          <w:tcPr>
            <w:tcW w:w="1886" w:type="dxa"/>
            <w:hideMark/>
          </w:tcPr>
          <w:p w14:paraId="2A1E4E4E" w14:textId="77777777" w:rsidR="000B7D86" w:rsidRPr="000B7D86" w:rsidRDefault="000B7D86" w:rsidP="000B7D86">
            <w:pPr>
              <w:spacing w:line="360" w:lineRule="auto"/>
              <w:jc w:val="both"/>
              <w:rPr>
                <w:rFonts w:ascii="Book Antiqua" w:hAnsi="Book Antiqua"/>
              </w:rPr>
            </w:pPr>
            <w:r w:rsidRPr="000B7D86">
              <w:rPr>
                <w:rFonts w:ascii="Book Antiqua" w:hAnsi="Book Antiqua"/>
              </w:rPr>
              <w:t>28 WSIs</w:t>
            </w:r>
          </w:p>
        </w:tc>
        <w:tc>
          <w:tcPr>
            <w:tcW w:w="2422" w:type="dxa"/>
            <w:hideMark/>
          </w:tcPr>
          <w:p w14:paraId="67AEE1BF" w14:textId="77777777" w:rsidR="000B7D86" w:rsidRPr="000B7D86" w:rsidRDefault="000B7D86" w:rsidP="000B7D86">
            <w:pPr>
              <w:spacing w:line="360" w:lineRule="auto"/>
              <w:jc w:val="both"/>
              <w:rPr>
                <w:rFonts w:ascii="Book Antiqua" w:hAnsi="Book Antiqua"/>
              </w:rPr>
            </w:pPr>
            <w:r w:rsidRPr="000B7D86">
              <w:rPr>
                <w:rFonts w:ascii="Book Antiqua" w:hAnsi="Book Antiqua"/>
              </w:rPr>
              <w:t>FCN/LSM/U-Net</w:t>
            </w:r>
          </w:p>
        </w:tc>
        <w:tc>
          <w:tcPr>
            <w:tcW w:w="3091" w:type="dxa"/>
            <w:hideMark/>
          </w:tcPr>
          <w:p w14:paraId="3B174D4E" w14:textId="77777777" w:rsidR="000B7D86" w:rsidRPr="000B7D86" w:rsidRDefault="000B7D86" w:rsidP="000B7D86">
            <w:pPr>
              <w:spacing w:line="360" w:lineRule="auto"/>
              <w:jc w:val="both"/>
              <w:rPr>
                <w:rFonts w:ascii="Book Antiqua" w:hAnsi="Book Antiqua"/>
              </w:rPr>
            </w:pPr>
            <w:r w:rsidRPr="000B7D86">
              <w:rPr>
                <w:rFonts w:ascii="Book Antiqua" w:hAnsi="Book Antiqua"/>
              </w:rPr>
              <w:t>Sensitivity (74.0%)</w:t>
            </w:r>
          </w:p>
        </w:tc>
      </w:tr>
      <w:tr w:rsidR="000B7D86" w:rsidRPr="000B7D86" w14:paraId="1428B7AA" w14:textId="77777777" w:rsidTr="008C71CC">
        <w:tc>
          <w:tcPr>
            <w:tcW w:w="1972" w:type="dxa"/>
            <w:hideMark/>
          </w:tcPr>
          <w:p w14:paraId="221458BD" w14:textId="15E92BCC" w:rsidR="000B7D86" w:rsidRPr="000B7D86" w:rsidRDefault="000B7D86" w:rsidP="000B7D86">
            <w:pPr>
              <w:spacing w:line="360" w:lineRule="auto"/>
              <w:jc w:val="both"/>
              <w:rPr>
                <w:rFonts w:ascii="Book Antiqua" w:hAnsi="Book Antiqua"/>
              </w:rPr>
            </w:pPr>
            <w:r w:rsidRPr="000B7D86">
              <w:rPr>
                <w:rFonts w:ascii="Book Antiqua" w:hAnsi="Book Antiqua"/>
              </w:rPr>
              <w:t xml:space="preserve">Yoon </w:t>
            </w:r>
            <w:r w:rsidRPr="000B7D86">
              <w:rPr>
                <w:rFonts w:ascii="Book Antiqua" w:hAnsi="Book Antiqua"/>
                <w:i/>
                <w:iCs/>
              </w:rPr>
              <w:t>et al</w:t>
            </w:r>
            <w:r w:rsidRPr="000B7D86">
              <w:rPr>
                <w:rFonts w:ascii="Book Antiqua" w:hAnsi="Book Antiqua"/>
                <w:vertAlign w:val="superscript"/>
              </w:rPr>
              <w:t>[</w:t>
            </w:r>
            <w:r w:rsidR="00514ACB">
              <w:rPr>
                <w:rFonts w:ascii="Book Antiqua" w:hAnsi="Book Antiqua"/>
                <w:vertAlign w:val="superscript"/>
              </w:rPr>
              <w:t>39</w:t>
            </w:r>
            <w:r w:rsidRPr="000B7D86">
              <w:rPr>
                <w:rFonts w:ascii="Book Antiqua" w:hAnsi="Book Antiqua"/>
                <w:vertAlign w:val="superscript"/>
              </w:rPr>
              <w:t>]</w:t>
            </w:r>
          </w:p>
        </w:tc>
        <w:tc>
          <w:tcPr>
            <w:tcW w:w="3805" w:type="dxa"/>
            <w:hideMark/>
          </w:tcPr>
          <w:p w14:paraId="019D1930"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2 classes (NL/Tumor)</w:t>
            </w:r>
          </w:p>
        </w:tc>
        <w:tc>
          <w:tcPr>
            <w:tcW w:w="1886" w:type="dxa"/>
            <w:hideMark/>
          </w:tcPr>
          <w:p w14:paraId="02DC07B4" w14:textId="7268C87A" w:rsidR="000B7D86" w:rsidRPr="000B7D86" w:rsidRDefault="000B7D86" w:rsidP="000B7D86">
            <w:pPr>
              <w:spacing w:line="360" w:lineRule="auto"/>
              <w:jc w:val="both"/>
              <w:rPr>
                <w:rFonts w:ascii="Book Antiqua" w:hAnsi="Book Antiqua"/>
              </w:rPr>
            </w:pPr>
            <w:r w:rsidRPr="000B7D86">
              <w:rPr>
                <w:rFonts w:ascii="Book Antiqua" w:hAnsi="Book Antiqua"/>
              </w:rPr>
              <w:t>57 WSIs (10280 patches)</w:t>
            </w:r>
          </w:p>
        </w:tc>
        <w:tc>
          <w:tcPr>
            <w:tcW w:w="2422" w:type="dxa"/>
            <w:hideMark/>
          </w:tcPr>
          <w:p w14:paraId="4E203FE2" w14:textId="77777777" w:rsidR="000B7D86" w:rsidRPr="000B7D86" w:rsidRDefault="000B7D86" w:rsidP="000B7D86">
            <w:pPr>
              <w:spacing w:line="360" w:lineRule="auto"/>
              <w:jc w:val="both"/>
              <w:rPr>
                <w:rFonts w:ascii="Book Antiqua" w:hAnsi="Book Antiqua"/>
              </w:rPr>
            </w:pPr>
            <w:r w:rsidRPr="000B7D86">
              <w:rPr>
                <w:rFonts w:ascii="Book Antiqua" w:hAnsi="Book Antiqua"/>
              </w:rPr>
              <w:t>VGG</w:t>
            </w:r>
          </w:p>
        </w:tc>
        <w:tc>
          <w:tcPr>
            <w:tcW w:w="3091" w:type="dxa"/>
            <w:hideMark/>
          </w:tcPr>
          <w:p w14:paraId="463FAEFB" w14:textId="77777777" w:rsidR="000B7D86" w:rsidRPr="000B7D86" w:rsidRDefault="000B7D86" w:rsidP="000B7D86">
            <w:pPr>
              <w:spacing w:line="360" w:lineRule="auto"/>
              <w:jc w:val="both"/>
              <w:rPr>
                <w:rFonts w:ascii="Book Antiqua" w:hAnsi="Book Antiqua"/>
              </w:rPr>
            </w:pPr>
            <w:r w:rsidRPr="000B7D86">
              <w:rPr>
                <w:rFonts w:ascii="Book Antiqua" w:hAnsi="Book Antiqua"/>
              </w:rPr>
              <w:t>Accuracy (93.5%)</w:t>
            </w:r>
          </w:p>
        </w:tc>
      </w:tr>
      <w:tr w:rsidR="000B7D86" w:rsidRPr="000B7D86" w14:paraId="254DB3F8" w14:textId="77777777" w:rsidTr="008C71CC">
        <w:tc>
          <w:tcPr>
            <w:tcW w:w="1972" w:type="dxa"/>
            <w:hideMark/>
          </w:tcPr>
          <w:p w14:paraId="791ABE7C" w14:textId="2D41F5BF"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Echle</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[4</w:t>
            </w:r>
            <w:r w:rsidR="00514ACB">
              <w:rPr>
                <w:rFonts w:ascii="Book Antiqua" w:hAnsi="Book Antiqua"/>
                <w:vertAlign w:val="superscript"/>
              </w:rPr>
              <w:t>6</w:t>
            </w:r>
            <w:r w:rsidRPr="000B7D86">
              <w:rPr>
                <w:rFonts w:ascii="Book Antiqua" w:hAnsi="Book Antiqua"/>
                <w:vertAlign w:val="superscript"/>
              </w:rPr>
              <w:t>]</w:t>
            </w:r>
          </w:p>
        </w:tc>
        <w:tc>
          <w:tcPr>
            <w:tcW w:w="3805" w:type="dxa"/>
            <w:hideMark/>
          </w:tcPr>
          <w:p w14:paraId="120A9110" w14:textId="77777777" w:rsidR="000B7D86" w:rsidRPr="000B7D86" w:rsidRDefault="000B7D86" w:rsidP="000B7D86">
            <w:pPr>
              <w:spacing w:line="360" w:lineRule="auto"/>
              <w:jc w:val="both"/>
              <w:rPr>
                <w:rFonts w:ascii="Book Antiqua" w:hAnsi="Book Antiqua"/>
              </w:rPr>
            </w:pPr>
            <w:r w:rsidRPr="000B7D86">
              <w:rPr>
                <w:rFonts w:ascii="Book Antiqua" w:hAnsi="Book Antiqua"/>
              </w:rPr>
              <w:t>Prediction of microsatellite instability</w:t>
            </w:r>
          </w:p>
        </w:tc>
        <w:tc>
          <w:tcPr>
            <w:tcW w:w="1886" w:type="dxa"/>
            <w:hideMark/>
          </w:tcPr>
          <w:p w14:paraId="3A6BC996" w14:textId="77777777" w:rsidR="000B7D86" w:rsidRPr="000B7D86" w:rsidRDefault="000B7D86" w:rsidP="000B7D86">
            <w:pPr>
              <w:spacing w:line="360" w:lineRule="auto"/>
              <w:jc w:val="both"/>
              <w:rPr>
                <w:rFonts w:ascii="Book Antiqua" w:hAnsi="Book Antiqua"/>
              </w:rPr>
            </w:pPr>
            <w:r w:rsidRPr="000B7D86">
              <w:rPr>
                <w:rFonts w:ascii="Book Antiqua" w:hAnsi="Book Antiqua"/>
              </w:rPr>
              <w:t>8836 cases</w:t>
            </w:r>
          </w:p>
        </w:tc>
        <w:tc>
          <w:tcPr>
            <w:tcW w:w="2422" w:type="dxa"/>
            <w:hideMark/>
          </w:tcPr>
          <w:p w14:paraId="542150DD" w14:textId="77777777"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ShuffleNet</w:t>
            </w:r>
            <w:proofErr w:type="spellEnd"/>
            <w:r w:rsidRPr="000B7D86">
              <w:rPr>
                <w:rFonts w:ascii="Book Antiqua" w:hAnsi="Book Antiqua"/>
              </w:rPr>
              <w:t xml:space="preserve"> Deep learning</w:t>
            </w:r>
          </w:p>
        </w:tc>
        <w:tc>
          <w:tcPr>
            <w:tcW w:w="3091" w:type="dxa"/>
            <w:hideMark/>
          </w:tcPr>
          <w:p w14:paraId="1D28122B" w14:textId="77777777" w:rsidR="000B7D86" w:rsidRPr="000B7D86" w:rsidRDefault="000B7D86" w:rsidP="000B7D86">
            <w:pPr>
              <w:spacing w:line="360" w:lineRule="auto"/>
              <w:jc w:val="both"/>
              <w:rPr>
                <w:rFonts w:ascii="Book Antiqua" w:hAnsi="Book Antiqua"/>
              </w:rPr>
            </w:pPr>
            <w:r w:rsidRPr="000B7D86">
              <w:rPr>
                <w:rFonts w:ascii="Book Antiqua" w:hAnsi="Book Antiqua"/>
              </w:rPr>
              <w:t xml:space="preserve">AUC (0.92 in development cohort; 0.96 in validation </w:t>
            </w:r>
            <w:r w:rsidRPr="000B7D86">
              <w:rPr>
                <w:rFonts w:ascii="Book Antiqua" w:hAnsi="Book Antiqua"/>
              </w:rPr>
              <w:lastRenderedPageBreak/>
              <w:t>cohort)</w:t>
            </w:r>
          </w:p>
        </w:tc>
      </w:tr>
      <w:tr w:rsidR="000B7D86" w:rsidRPr="000B7D86" w14:paraId="12EF3BBB" w14:textId="77777777" w:rsidTr="008C71CC">
        <w:tc>
          <w:tcPr>
            <w:tcW w:w="1972" w:type="dxa"/>
            <w:hideMark/>
          </w:tcPr>
          <w:p w14:paraId="30FDFB59" w14:textId="5E643501" w:rsidR="000B7D86" w:rsidRPr="000B7D86" w:rsidRDefault="000B7D86" w:rsidP="000B7D86">
            <w:pPr>
              <w:spacing w:line="360" w:lineRule="auto"/>
              <w:jc w:val="both"/>
              <w:rPr>
                <w:rFonts w:ascii="Book Antiqua" w:hAnsi="Book Antiqua"/>
              </w:rPr>
            </w:pPr>
            <w:r w:rsidRPr="000B7D86">
              <w:rPr>
                <w:rFonts w:ascii="Book Antiqua" w:hAnsi="Book Antiqua"/>
              </w:rPr>
              <w:lastRenderedPageBreak/>
              <w:t xml:space="preserve">Iizuka </w:t>
            </w:r>
            <w:r w:rsidRPr="000B7D86">
              <w:rPr>
                <w:rFonts w:ascii="Book Antiqua" w:hAnsi="Book Antiqua"/>
                <w:i/>
                <w:iCs/>
              </w:rPr>
              <w:t>et al</w:t>
            </w:r>
            <w:r w:rsidRPr="000B7D86">
              <w:rPr>
                <w:rFonts w:ascii="Book Antiqua" w:hAnsi="Book Antiqua"/>
                <w:vertAlign w:val="superscript"/>
              </w:rPr>
              <w:t>[22]</w:t>
            </w:r>
          </w:p>
        </w:tc>
        <w:tc>
          <w:tcPr>
            <w:tcW w:w="3805" w:type="dxa"/>
            <w:hideMark/>
          </w:tcPr>
          <w:p w14:paraId="1AA05F66" w14:textId="77777777" w:rsidR="000B7D86" w:rsidRPr="000B7D86" w:rsidRDefault="000B7D86" w:rsidP="000B7D86">
            <w:pPr>
              <w:spacing w:line="360" w:lineRule="auto"/>
              <w:jc w:val="both"/>
              <w:rPr>
                <w:rFonts w:ascii="Book Antiqua" w:hAnsi="Book Antiqua"/>
              </w:rPr>
            </w:pPr>
            <w:r w:rsidRPr="000B7D86">
              <w:rPr>
                <w:rFonts w:ascii="Book Antiqua" w:hAnsi="Book Antiqua"/>
              </w:rPr>
              <w:t>Tumor classification: 3 classes (NL/AD/ADC)</w:t>
            </w:r>
          </w:p>
        </w:tc>
        <w:tc>
          <w:tcPr>
            <w:tcW w:w="1886" w:type="dxa"/>
            <w:hideMark/>
          </w:tcPr>
          <w:p w14:paraId="15788C45" w14:textId="77777777" w:rsidR="000B7D86" w:rsidRPr="000B7D86" w:rsidRDefault="000B7D86" w:rsidP="000B7D86">
            <w:pPr>
              <w:spacing w:line="360" w:lineRule="auto"/>
              <w:jc w:val="both"/>
              <w:rPr>
                <w:rFonts w:ascii="Book Antiqua" w:hAnsi="Book Antiqua"/>
              </w:rPr>
            </w:pPr>
            <w:r w:rsidRPr="000B7D86">
              <w:rPr>
                <w:rFonts w:ascii="Book Antiqua" w:hAnsi="Book Antiqua"/>
              </w:rPr>
              <w:t>4036 WSIs</w:t>
            </w:r>
          </w:p>
        </w:tc>
        <w:tc>
          <w:tcPr>
            <w:tcW w:w="2422" w:type="dxa"/>
            <w:hideMark/>
          </w:tcPr>
          <w:p w14:paraId="4CAA0018" w14:textId="77777777" w:rsidR="000B7D86" w:rsidRPr="000B7D86" w:rsidRDefault="000B7D86" w:rsidP="000B7D86">
            <w:pPr>
              <w:spacing w:line="360" w:lineRule="auto"/>
              <w:jc w:val="both"/>
              <w:rPr>
                <w:rFonts w:ascii="Book Antiqua" w:hAnsi="Book Antiqua"/>
              </w:rPr>
            </w:pPr>
            <w:r w:rsidRPr="000B7D86">
              <w:rPr>
                <w:rFonts w:ascii="Book Antiqua" w:hAnsi="Book Antiqua"/>
              </w:rPr>
              <w:t>CNN/RNN</w:t>
            </w:r>
          </w:p>
        </w:tc>
        <w:tc>
          <w:tcPr>
            <w:tcW w:w="3091" w:type="dxa"/>
            <w:hideMark/>
          </w:tcPr>
          <w:p w14:paraId="30D26812" w14:textId="38DFF2B2" w:rsidR="000B7D86" w:rsidRPr="000B7D86" w:rsidRDefault="000B7D86" w:rsidP="000B7D86">
            <w:pPr>
              <w:spacing w:line="360" w:lineRule="auto"/>
              <w:jc w:val="both"/>
              <w:rPr>
                <w:rFonts w:ascii="Book Antiqua" w:hAnsi="Book Antiqua"/>
              </w:rPr>
            </w:pPr>
            <w:r w:rsidRPr="000B7D86">
              <w:rPr>
                <w:rFonts w:ascii="Book Antiqua" w:hAnsi="Book Antiqua"/>
              </w:rPr>
              <w:t>AUCs</w:t>
            </w:r>
            <w:r w:rsidR="00863B4E">
              <w:rPr>
                <w:rFonts w:ascii="Book Antiqua" w:hAnsi="Book Antiqua"/>
              </w:rPr>
              <w:t xml:space="preserve"> </w:t>
            </w:r>
            <w:r w:rsidRPr="000B7D86">
              <w:rPr>
                <w:rFonts w:ascii="Book Antiqua" w:hAnsi="Book Antiqua"/>
              </w:rPr>
              <w:t>(0.96, ADC; 0.99, AD)</w:t>
            </w:r>
          </w:p>
        </w:tc>
      </w:tr>
      <w:tr w:rsidR="000B7D86" w:rsidRPr="000B7D86" w14:paraId="6E7B22E6" w14:textId="77777777" w:rsidTr="008C71CC">
        <w:tc>
          <w:tcPr>
            <w:tcW w:w="1972" w:type="dxa"/>
            <w:tcBorders>
              <w:bottom w:val="single" w:sz="4" w:space="0" w:color="auto"/>
            </w:tcBorders>
            <w:hideMark/>
          </w:tcPr>
          <w:p w14:paraId="7ED32974" w14:textId="45523F2E" w:rsidR="000B7D86" w:rsidRPr="000B7D86" w:rsidRDefault="000B7D86" w:rsidP="000B7D86">
            <w:pPr>
              <w:spacing w:line="360" w:lineRule="auto"/>
              <w:jc w:val="both"/>
              <w:rPr>
                <w:rFonts w:ascii="Book Antiqua" w:hAnsi="Book Antiqua"/>
              </w:rPr>
            </w:pPr>
            <w:proofErr w:type="spellStart"/>
            <w:r w:rsidRPr="000B7D86">
              <w:rPr>
                <w:rFonts w:ascii="Book Antiqua" w:hAnsi="Book Antiqua"/>
              </w:rPr>
              <w:t>Skrede</w:t>
            </w:r>
            <w:proofErr w:type="spellEnd"/>
            <w:r w:rsidRPr="000B7D86">
              <w:rPr>
                <w:rFonts w:ascii="Book Antiqua" w:hAnsi="Book Antiqua"/>
              </w:rPr>
              <w:t xml:space="preserve"> </w:t>
            </w:r>
            <w:r w:rsidRPr="000B7D86">
              <w:rPr>
                <w:rFonts w:ascii="Book Antiqua" w:hAnsi="Book Antiqua"/>
                <w:i/>
                <w:iCs/>
              </w:rPr>
              <w:t>et al</w:t>
            </w:r>
            <w:r w:rsidRPr="000B7D86">
              <w:rPr>
                <w:rFonts w:ascii="Book Antiqua" w:hAnsi="Book Antiqua"/>
                <w:vertAlign w:val="superscript"/>
              </w:rPr>
              <w:t>[28]</w:t>
            </w:r>
          </w:p>
        </w:tc>
        <w:tc>
          <w:tcPr>
            <w:tcW w:w="3805" w:type="dxa"/>
            <w:tcBorders>
              <w:bottom w:val="single" w:sz="4" w:space="0" w:color="auto"/>
            </w:tcBorders>
            <w:hideMark/>
          </w:tcPr>
          <w:p w14:paraId="05EA5402" w14:textId="77777777" w:rsidR="000B7D86" w:rsidRPr="000B7D86" w:rsidRDefault="000B7D86" w:rsidP="000B7D86">
            <w:pPr>
              <w:spacing w:line="360" w:lineRule="auto"/>
              <w:jc w:val="both"/>
              <w:rPr>
                <w:rFonts w:ascii="Book Antiqua" w:hAnsi="Book Antiqua"/>
              </w:rPr>
            </w:pPr>
            <w:r w:rsidRPr="000B7D86">
              <w:rPr>
                <w:rFonts w:ascii="Book Antiqua" w:hAnsi="Book Antiqua"/>
              </w:rPr>
              <w:t>Prognosis predictions</w:t>
            </w:r>
          </w:p>
        </w:tc>
        <w:tc>
          <w:tcPr>
            <w:tcW w:w="1886" w:type="dxa"/>
            <w:tcBorders>
              <w:bottom w:val="single" w:sz="4" w:space="0" w:color="auto"/>
            </w:tcBorders>
            <w:hideMark/>
          </w:tcPr>
          <w:p w14:paraId="09A596CA" w14:textId="77777777" w:rsidR="000B7D86" w:rsidRPr="000B7D86" w:rsidRDefault="000B7D86" w:rsidP="000B7D86">
            <w:pPr>
              <w:spacing w:line="360" w:lineRule="auto"/>
              <w:jc w:val="both"/>
              <w:rPr>
                <w:rFonts w:ascii="Book Antiqua" w:hAnsi="Book Antiqua"/>
              </w:rPr>
            </w:pPr>
            <w:r w:rsidRPr="000B7D86">
              <w:rPr>
                <w:rFonts w:ascii="Book Antiqua" w:hAnsi="Book Antiqua"/>
              </w:rPr>
              <w:t>2022 cases</w:t>
            </w:r>
          </w:p>
        </w:tc>
        <w:tc>
          <w:tcPr>
            <w:tcW w:w="2422" w:type="dxa"/>
            <w:tcBorders>
              <w:bottom w:val="single" w:sz="4" w:space="0" w:color="auto"/>
            </w:tcBorders>
            <w:hideMark/>
          </w:tcPr>
          <w:p w14:paraId="3096707E" w14:textId="77777777" w:rsidR="000B7D86" w:rsidRPr="000B7D86" w:rsidRDefault="000B7D86" w:rsidP="000B7D86">
            <w:pPr>
              <w:spacing w:line="360" w:lineRule="auto"/>
              <w:jc w:val="both"/>
              <w:rPr>
                <w:rFonts w:ascii="Book Antiqua" w:hAnsi="Book Antiqua"/>
              </w:rPr>
            </w:pPr>
            <w:r w:rsidRPr="000B7D86">
              <w:rPr>
                <w:rFonts w:ascii="Book Antiqua" w:hAnsi="Book Antiqua"/>
              </w:rPr>
              <w:t>Neural networks with multiple instance learning</w:t>
            </w:r>
          </w:p>
        </w:tc>
        <w:tc>
          <w:tcPr>
            <w:tcW w:w="3091" w:type="dxa"/>
            <w:tcBorders>
              <w:bottom w:val="single" w:sz="4" w:space="0" w:color="auto"/>
            </w:tcBorders>
            <w:hideMark/>
          </w:tcPr>
          <w:p w14:paraId="16665297" w14:textId="77777777" w:rsidR="000B7D86" w:rsidRPr="000B7D86" w:rsidRDefault="000B7D86" w:rsidP="000B7D86">
            <w:pPr>
              <w:spacing w:line="360" w:lineRule="auto"/>
              <w:jc w:val="both"/>
              <w:rPr>
                <w:rFonts w:ascii="Book Antiqua" w:hAnsi="Book Antiqua"/>
              </w:rPr>
            </w:pPr>
            <w:r w:rsidRPr="000B7D86">
              <w:rPr>
                <w:rFonts w:ascii="Book Antiqua" w:hAnsi="Book Antiqua"/>
              </w:rPr>
              <w:t>HR (3.04 after adjusting for established prognostic markers)</w:t>
            </w:r>
          </w:p>
        </w:tc>
      </w:tr>
    </w:tbl>
    <w:p w14:paraId="470C0BFE" w14:textId="2117F08B" w:rsidR="008C71CC" w:rsidRDefault="00863B4E" w:rsidP="008B2CBC">
      <w:pPr>
        <w:spacing w:line="360" w:lineRule="auto"/>
        <w:jc w:val="both"/>
        <w:rPr>
          <w:rFonts w:ascii="Book Antiqua" w:hAnsi="Book Antiqua"/>
        </w:rPr>
      </w:pPr>
      <w:r w:rsidRPr="00863B4E">
        <w:rPr>
          <w:rFonts w:ascii="Book Antiqua" w:hAnsi="Book Antiqua"/>
        </w:rPr>
        <w:t>NL</w:t>
      </w:r>
      <w:r>
        <w:rPr>
          <w:rFonts w:ascii="Book Antiqua" w:hAnsi="Book Antiqua"/>
        </w:rPr>
        <w:t>:</w:t>
      </w:r>
      <w:r w:rsidRPr="00863B4E">
        <w:rPr>
          <w:rFonts w:ascii="Book Antiqua" w:hAnsi="Book Antiqua"/>
        </w:rPr>
        <w:t xml:space="preserve"> </w:t>
      </w:r>
      <w:r>
        <w:rPr>
          <w:rFonts w:ascii="Book Antiqua" w:hAnsi="Book Antiqua"/>
        </w:rPr>
        <w:t>N</w:t>
      </w:r>
      <w:r w:rsidRPr="00863B4E">
        <w:rPr>
          <w:rFonts w:ascii="Book Antiqua" w:hAnsi="Book Antiqua"/>
        </w:rPr>
        <w:t>ormal mucosa; ADC</w:t>
      </w:r>
      <w:r>
        <w:rPr>
          <w:rFonts w:ascii="Book Antiqua" w:hAnsi="Book Antiqua"/>
        </w:rPr>
        <w:t>:</w:t>
      </w:r>
      <w:r w:rsidRPr="00863B4E">
        <w:rPr>
          <w:rFonts w:ascii="Book Antiqua" w:hAnsi="Book Antiqua"/>
        </w:rPr>
        <w:t xml:space="preserve"> </w:t>
      </w:r>
      <w:r>
        <w:rPr>
          <w:rFonts w:ascii="Book Antiqua" w:hAnsi="Book Antiqua"/>
        </w:rPr>
        <w:t>A</w:t>
      </w:r>
      <w:r w:rsidRPr="00863B4E">
        <w:rPr>
          <w:rFonts w:ascii="Book Antiqua" w:hAnsi="Book Antiqua"/>
        </w:rPr>
        <w:t>denocarcinoma; MC</w:t>
      </w:r>
      <w:r>
        <w:rPr>
          <w:rFonts w:ascii="Book Antiqua" w:hAnsi="Book Antiqua"/>
        </w:rPr>
        <w:t>:</w:t>
      </w:r>
      <w:r w:rsidRPr="00863B4E">
        <w:rPr>
          <w:rFonts w:ascii="Book Antiqua" w:hAnsi="Book Antiqua"/>
        </w:rPr>
        <w:t xml:space="preserve"> </w:t>
      </w:r>
      <w:r>
        <w:rPr>
          <w:rFonts w:ascii="Book Antiqua" w:hAnsi="Book Antiqua"/>
        </w:rPr>
        <w:t>M</w:t>
      </w:r>
      <w:r w:rsidRPr="00863B4E">
        <w:rPr>
          <w:rFonts w:ascii="Book Antiqua" w:hAnsi="Book Antiqua"/>
        </w:rPr>
        <w:t>ucinous carcinoma; SC</w:t>
      </w:r>
      <w:r>
        <w:rPr>
          <w:rFonts w:ascii="Book Antiqua" w:hAnsi="Book Antiqua"/>
        </w:rPr>
        <w:t>:</w:t>
      </w:r>
      <w:r w:rsidRPr="00863B4E">
        <w:rPr>
          <w:rFonts w:ascii="Book Antiqua" w:hAnsi="Book Antiqua"/>
        </w:rPr>
        <w:t xml:space="preserve"> </w:t>
      </w:r>
      <w:r>
        <w:rPr>
          <w:rFonts w:ascii="Book Antiqua" w:hAnsi="Book Antiqua"/>
        </w:rPr>
        <w:t>S</w:t>
      </w:r>
      <w:r w:rsidRPr="00863B4E">
        <w:rPr>
          <w:rFonts w:ascii="Book Antiqua" w:hAnsi="Book Antiqua"/>
        </w:rPr>
        <w:t>errated carcinoma; PC</w:t>
      </w:r>
      <w:r>
        <w:rPr>
          <w:rFonts w:ascii="Book Antiqua" w:hAnsi="Book Antiqua"/>
        </w:rPr>
        <w:t>:</w:t>
      </w:r>
      <w:r w:rsidRPr="00863B4E">
        <w:rPr>
          <w:rFonts w:ascii="Book Antiqua" w:hAnsi="Book Antiqua"/>
        </w:rPr>
        <w:t xml:space="preserve"> </w:t>
      </w:r>
      <w:r>
        <w:rPr>
          <w:rFonts w:ascii="Book Antiqua" w:hAnsi="Book Antiqua"/>
        </w:rPr>
        <w:t>P</w:t>
      </w:r>
      <w:r w:rsidRPr="00863B4E">
        <w:rPr>
          <w:rFonts w:ascii="Book Antiqua" w:hAnsi="Book Antiqua"/>
        </w:rPr>
        <w:t>apillary carcinoma; CCTA</w:t>
      </w:r>
      <w:r>
        <w:rPr>
          <w:rFonts w:ascii="Book Antiqua" w:hAnsi="Book Antiqua"/>
        </w:rPr>
        <w:t>:</w:t>
      </w:r>
      <w:r w:rsidRPr="00863B4E">
        <w:rPr>
          <w:rFonts w:ascii="Book Antiqua" w:hAnsi="Book Antiqua"/>
        </w:rPr>
        <w:t xml:space="preserve"> </w:t>
      </w:r>
      <w:r>
        <w:rPr>
          <w:rFonts w:ascii="Book Antiqua" w:hAnsi="Book Antiqua"/>
        </w:rPr>
        <w:t>C</w:t>
      </w:r>
      <w:r w:rsidRPr="00863B4E">
        <w:rPr>
          <w:rFonts w:ascii="Book Antiqua" w:hAnsi="Book Antiqua"/>
        </w:rPr>
        <w:t xml:space="preserve">ribriform </w:t>
      </w:r>
      <w:proofErr w:type="spellStart"/>
      <w:r w:rsidRPr="00863B4E">
        <w:rPr>
          <w:rFonts w:ascii="Book Antiqua" w:hAnsi="Book Antiqua"/>
        </w:rPr>
        <w:t>comedo</w:t>
      </w:r>
      <w:proofErr w:type="spellEnd"/>
      <w:r w:rsidRPr="00863B4E">
        <w:rPr>
          <w:rFonts w:ascii="Book Antiqua" w:hAnsi="Book Antiqua"/>
        </w:rPr>
        <w:t>-type adenocarcinoma; AD</w:t>
      </w:r>
      <w:r>
        <w:rPr>
          <w:rFonts w:ascii="Book Antiqua" w:hAnsi="Book Antiqua"/>
        </w:rPr>
        <w:t>:</w:t>
      </w:r>
      <w:r w:rsidRPr="00863B4E">
        <w:rPr>
          <w:rFonts w:ascii="Book Antiqua" w:hAnsi="Book Antiqua"/>
        </w:rPr>
        <w:t xml:space="preserve"> </w:t>
      </w:r>
      <w:r>
        <w:rPr>
          <w:rFonts w:ascii="Book Antiqua" w:hAnsi="Book Antiqua"/>
        </w:rPr>
        <w:t>A</w:t>
      </w:r>
      <w:r w:rsidRPr="00863B4E">
        <w:rPr>
          <w:rFonts w:ascii="Book Antiqua" w:hAnsi="Book Antiqua"/>
        </w:rPr>
        <w:t>denoma; CNN</w:t>
      </w:r>
      <w:r>
        <w:rPr>
          <w:rFonts w:ascii="Book Antiqua" w:hAnsi="Book Antiqua"/>
        </w:rPr>
        <w:t>:</w:t>
      </w:r>
      <w:r w:rsidRPr="00863B4E">
        <w:rPr>
          <w:rFonts w:ascii="Book Antiqua" w:hAnsi="Book Antiqua"/>
        </w:rPr>
        <w:t xml:space="preserve"> </w:t>
      </w:r>
      <w:r>
        <w:rPr>
          <w:rFonts w:ascii="Book Antiqua" w:hAnsi="Book Antiqua"/>
        </w:rPr>
        <w:t>C</w:t>
      </w:r>
      <w:r w:rsidRPr="00863B4E">
        <w:rPr>
          <w:rFonts w:ascii="Book Antiqua" w:hAnsi="Book Antiqua"/>
        </w:rPr>
        <w:t>onvolutional neural network; HP</w:t>
      </w:r>
      <w:r>
        <w:rPr>
          <w:rFonts w:ascii="Book Antiqua" w:hAnsi="Book Antiqua"/>
        </w:rPr>
        <w:t>:</w:t>
      </w:r>
      <w:r w:rsidRPr="00863B4E">
        <w:rPr>
          <w:rFonts w:ascii="Book Antiqua" w:hAnsi="Book Antiqua"/>
        </w:rPr>
        <w:t xml:space="preserve"> </w:t>
      </w:r>
      <w:r w:rsidRPr="00863B4E">
        <w:rPr>
          <w:rFonts w:ascii="Book Antiqua" w:hAnsi="Book Antiqua"/>
          <w:i/>
          <w:iCs/>
        </w:rPr>
        <w:t>Hyperplastic polyp</w:t>
      </w:r>
      <w:r w:rsidRPr="00863B4E">
        <w:rPr>
          <w:rFonts w:ascii="Book Antiqua" w:hAnsi="Book Antiqua"/>
        </w:rPr>
        <w:t>; SSP</w:t>
      </w:r>
      <w:r>
        <w:rPr>
          <w:rFonts w:ascii="Book Antiqua" w:hAnsi="Book Antiqua"/>
        </w:rPr>
        <w:t>:</w:t>
      </w:r>
      <w:r w:rsidRPr="00863B4E">
        <w:rPr>
          <w:rFonts w:ascii="Book Antiqua" w:hAnsi="Book Antiqua"/>
        </w:rPr>
        <w:t xml:space="preserve"> </w:t>
      </w:r>
      <w:r>
        <w:rPr>
          <w:rFonts w:ascii="Book Antiqua" w:hAnsi="Book Antiqua"/>
        </w:rPr>
        <w:t>S</w:t>
      </w:r>
      <w:r w:rsidRPr="00863B4E">
        <w:rPr>
          <w:rFonts w:ascii="Book Antiqua" w:hAnsi="Book Antiqua"/>
        </w:rPr>
        <w:t>essile serrated polyp; TSA</w:t>
      </w:r>
      <w:r>
        <w:rPr>
          <w:rFonts w:ascii="Book Antiqua" w:hAnsi="Book Antiqua"/>
        </w:rPr>
        <w:t>:</w:t>
      </w:r>
      <w:r w:rsidRPr="00863B4E">
        <w:rPr>
          <w:rFonts w:ascii="Book Antiqua" w:hAnsi="Book Antiqua"/>
        </w:rPr>
        <w:t xml:space="preserve"> </w:t>
      </w:r>
      <w:r>
        <w:rPr>
          <w:rFonts w:ascii="Book Antiqua" w:hAnsi="Book Antiqua"/>
        </w:rPr>
        <w:t>T</w:t>
      </w:r>
      <w:r w:rsidRPr="00863B4E">
        <w:rPr>
          <w:rFonts w:ascii="Book Antiqua" w:hAnsi="Book Antiqua"/>
        </w:rPr>
        <w:t>raditional serrated adenoma; TA</w:t>
      </w:r>
      <w:r>
        <w:rPr>
          <w:rFonts w:ascii="Book Antiqua" w:hAnsi="Book Antiqua"/>
        </w:rPr>
        <w:t>:</w:t>
      </w:r>
      <w:r w:rsidRPr="00863B4E">
        <w:rPr>
          <w:rFonts w:ascii="Book Antiqua" w:hAnsi="Book Antiqua"/>
        </w:rPr>
        <w:t xml:space="preserve"> </w:t>
      </w:r>
      <w:r>
        <w:rPr>
          <w:rFonts w:ascii="Book Antiqua" w:hAnsi="Book Antiqua"/>
        </w:rPr>
        <w:t>T</w:t>
      </w:r>
      <w:r w:rsidRPr="00863B4E">
        <w:rPr>
          <w:rFonts w:ascii="Book Antiqua" w:hAnsi="Book Antiqua"/>
        </w:rPr>
        <w:t>ubular adenoma; TVA</w:t>
      </w:r>
      <w:r>
        <w:rPr>
          <w:rFonts w:ascii="Book Antiqua" w:hAnsi="Book Antiqua"/>
        </w:rPr>
        <w:t>:</w:t>
      </w:r>
      <w:r w:rsidRPr="00863B4E">
        <w:rPr>
          <w:rFonts w:ascii="Book Antiqua" w:hAnsi="Book Antiqua"/>
        </w:rPr>
        <w:t xml:space="preserve"> </w:t>
      </w:r>
      <w:proofErr w:type="spellStart"/>
      <w:r>
        <w:rPr>
          <w:rFonts w:ascii="Book Antiqua" w:hAnsi="Book Antiqua"/>
        </w:rPr>
        <w:t>T</w:t>
      </w:r>
      <w:r w:rsidRPr="00863B4E">
        <w:rPr>
          <w:rFonts w:ascii="Book Antiqua" w:hAnsi="Book Antiqua"/>
        </w:rPr>
        <w:t>ubulovillous</w:t>
      </w:r>
      <w:proofErr w:type="spellEnd"/>
      <w:r w:rsidRPr="00863B4E">
        <w:rPr>
          <w:rFonts w:ascii="Book Antiqua" w:hAnsi="Book Antiqua"/>
        </w:rPr>
        <w:t xml:space="preserve"> adenoma; VA</w:t>
      </w:r>
      <w:r>
        <w:rPr>
          <w:rFonts w:ascii="Book Antiqua" w:hAnsi="Book Antiqua"/>
        </w:rPr>
        <w:t>:</w:t>
      </w:r>
      <w:r w:rsidRPr="00863B4E">
        <w:rPr>
          <w:rFonts w:ascii="Book Antiqua" w:hAnsi="Book Antiqua"/>
        </w:rPr>
        <w:t xml:space="preserve"> </w:t>
      </w:r>
      <w:r>
        <w:rPr>
          <w:rFonts w:ascii="Book Antiqua" w:hAnsi="Book Antiqua"/>
        </w:rPr>
        <w:t>V</w:t>
      </w:r>
      <w:r w:rsidRPr="00863B4E">
        <w:rPr>
          <w:rFonts w:ascii="Book Antiqua" w:hAnsi="Book Antiqua"/>
        </w:rPr>
        <w:t>illous adenoma; WSI</w:t>
      </w:r>
      <w:r>
        <w:rPr>
          <w:rFonts w:ascii="Book Antiqua" w:hAnsi="Book Antiqua"/>
        </w:rPr>
        <w:t>:</w:t>
      </w:r>
      <w:r w:rsidRPr="00863B4E">
        <w:rPr>
          <w:rFonts w:ascii="Book Antiqua" w:hAnsi="Book Antiqua"/>
        </w:rPr>
        <w:t xml:space="preserve"> </w:t>
      </w:r>
      <w:r>
        <w:rPr>
          <w:rFonts w:ascii="Book Antiqua" w:hAnsi="Book Antiqua"/>
        </w:rPr>
        <w:t>W</w:t>
      </w:r>
      <w:r w:rsidRPr="00863B4E">
        <w:rPr>
          <w:rFonts w:ascii="Book Antiqua" w:hAnsi="Book Antiqua"/>
        </w:rPr>
        <w:t>hole slide images; ML</w:t>
      </w:r>
      <w:r>
        <w:rPr>
          <w:rFonts w:ascii="Book Antiqua" w:hAnsi="Book Antiqua"/>
        </w:rPr>
        <w:t>:</w:t>
      </w:r>
      <w:r w:rsidRPr="00863B4E">
        <w:rPr>
          <w:rFonts w:ascii="Book Antiqua" w:hAnsi="Book Antiqua"/>
        </w:rPr>
        <w:t xml:space="preserve"> </w:t>
      </w:r>
      <w:r>
        <w:rPr>
          <w:rFonts w:ascii="Book Antiqua" w:hAnsi="Book Antiqua"/>
        </w:rPr>
        <w:t>M</w:t>
      </w:r>
      <w:r w:rsidRPr="00863B4E">
        <w:rPr>
          <w:rFonts w:ascii="Book Antiqua" w:hAnsi="Book Antiqua"/>
        </w:rPr>
        <w:t>achine learning; DCRN</w:t>
      </w:r>
      <w:r>
        <w:rPr>
          <w:rFonts w:ascii="Book Antiqua" w:hAnsi="Book Antiqua"/>
        </w:rPr>
        <w:t>:</w:t>
      </w:r>
      <w:r w:rsidRPr="00863B4E">
        <w:rPr>
          <w:rFonts w:ascii="Book Antiqua" w:hAnsi="Book Antiqua"/>
        </w:rPr>
        <w:t xml:space="preserve"> </w:t>
      </w:r>
      <w:r>
        <w:rPr>
          <w:rFonts w:ascii="Book Antiqua" w:hAnsi="Book Antiqua"/>
        </w:rPr>
        <w:t>D</w:t>
      </w:r>
      <w:r w:rsidRPr="00863B4E">
        <w:rPr>
          <w:rFonts w:ascii="Book Antiqua" w:hAnsi="Book Antiqua"/>
        </w:rPr>
        <w:t>ensely connected recurrent convolutional network; R2U-Net</w:t>
      </w:r>
      <w:r>
        <w:rPr>
          <w:rFonts w:ascii="Book Antiqua" w:hAnsi="Book Antiqua"/>
        </w:rPr>
        <w:t>:</w:t>
      </w:r>
      <w:r w:rsidRPr="00863B4E">
        <w:rPr>
          <w:rFonts w:ascii="Book Antiqua" w:hAnsi="Book Antiqua"/>
        </w:rPr>
        <w:t xml:space="preserve"> </w:t>
      </w:r>
      <w:r>
        <w:rPr>
          <w:rFonts w:ascii="Book Antiqua" w:hAnsi="Book Antiqua"/>
        </w:rPr>
        <w:t>R</w:t>
      </w:r>
      <w:r w:rsidRPr="00863B4E">
        <w:rPr>
          <w:rFonts w:ascii="Book Antiqua" w:hAnsi="Book Antiqua"/>
        </w:rPr>
        <w:t>ecurrent residual U-Net; HR</w:t>
      </w:r>
      <w:r>
        <w:rPr>
          <w:rFonts w:ascii="Book Antiqua" w:hAnsi="Book Antiqua"/>
        </w:rPr>
        <w:t>:</w:t>
      </w:r>
      <w:r w:rsidRPr="00863B4E">
        <w:rPr>
          <w:rFonts w:ascii="Book Antiqua" w:hAnsi="Book Antiqua"/>
        </w:rPr>
        <w:t xml:space="preserve"> </w:t>
      </w:r>
      <w:r>
        <w:rPr>
          <w:rFonts w:ascii="Book Antiqua" w:hAnsi="Book Antiqua"/>
        </w:rPr>
        <w:t>H</w:t>
      </w:r>
      <w:r w:rsidRPr="00863B4E">
        <w:rPr>
          <w:rFonts w:ascii="Book Antiqua" w:hAnsi="Book Antiqua"/>
        </w:rPr>
        <w:t>azard ration; AUC</w:t>
      </w:r>
      <w:r>
        <w:rPr>
          <w:rFonts w:ascii="Book Antiqua" w:hAnsi="Book Antiqua"/>
        </w:rPr>
        <w:t>:</w:t>
      </w:r>
      <w:r w:rsidRPr="00863B4E">
        <w:rPr>
          <w:rFonts w:ascii="Book Antiqua" w:hAnsi="Book Antiqua"/>
        </w:rPr>
        <w:t xml:space="preserve"> </w:t>
      </w:r>
      <w:r>
        <w:rPr>
          <w:rFonts w:ascii="Book Antiqua" w:hAnsi="Book Antiqua"/>
        </w:rPr>
        <w:t>A</w:t>
      </w:r>
      <w:r w:rsidRPr="00863B4E">
        <w:rPr>
          <w:rFonts w:ascii="Book Antiqua" w:hAnsi="Book Antiqua"/>
        </w:rPr>
        <w:t>rea under the curve; TCGA</w:t>
      </w:r>
      <w:r>
        <w:rPr>
          <w:rFonts w:ascii="Book Antiqua" w:hAnsi="Book Antiqua"/>
        </w:rPr>
        <w:t>:</w:t>
      </w:r>
      <w:r w:rsidRPr="00863B4E">
        <w:rPr>
          <w:rFonts w:ascii="Book Antiqua" w:hAnsi="Book Antiqua"/>
        </w:rPr>
        <w:t xml:space="preserve"> The Cancer Genome Atlas; </w:t>
      </w:r>
      <w:proofErr w:type="spellStart"/>
      <w:r w:rsidRPr="00863B4E">
        <w:rPr>
          <w:rFonts w:ascii="Book Antiqua" w:hAnsi="Book Antiqua"/>
        </w:rPr>
        <w:t>ResNet</w:t>
      </w:r>
      <w:proofErr w:type="spellEnd"/>
      <w:r>
        <w:rPr>
          <w:rFonts w:ascii="Book Antiqua" w:hAnsi="Book Antiqua"/>
        </w:rPr>
        <w:t>:</w:t>
      </w:r>
      <w:r w:rsidRPr="00863B4E">
        <w:rPr>
          <w:rFonts w:ascii="Book Antiqua" w:hAnsi="Book Antiqua"/>
        </w:rPr>
        <w:t xml:space="preserve"> </w:t>
      </w:r>
      <w:r>
        <w:rPr>
          <w:rFonts w:ascii="Book Antiqua" w:hAnsi="Book Antiqua"/>
        </w:rPr>
        <w:t>R</w:t>
      </w:r>
      <w:r w:rsidRPr="00863B4E">
        <w:rPr>
          <w:rFonts w:ascii="Book Antiqua" w:hAnsi="Book Antiqua"/>
        </w:rPr>
        <w:t>esidual network architecture; VGG</w:t>
      </w:r>
      <w:r>
        <w:rPr>
          <w:rFonts w:ascii="Book Antiqua" w:hAnsi="Book Antiqua"/>
        </w:rPr>
        <w:t>:</w:t>
      </w:r>
      <w:r w:rsidRPr="00863B4E">
        <w:rPr>
          <w:rFonts w:ascii="Book Antiqua" w:hAnsi="Book Antiqua"/>
        </w:rPr>
        <w:t xml:space="preserve"> </w:t>
      </w:r>
      <w:r>
        <w:rPr>
          <w:rFonts w:ascii="Book Antiqua" w:hAnsi="Book Antiqua"/>
        </w:rPr>
        <w:t>V</w:t>
      </w:r>
      <w:r w:rsidRPr="00863B4E">
        <w:rPr>
          <w:rFonts w:ascii="Book Antiqua" w:hAnsi="Book Antiqua"/>
        </w:rPr>
        <w:t>isual geometry group; RNN</w:t>
      </w:r>
      <w:r>
        <w:rPr>
          <w:rFonts w:ascii="Book Antiqua" w:hAnsi="Book Antiqua"/>
        </w:rPr>
        <w:t>:</w:t>
      </w:r>
      <w:r w:rsidRPr="00863B4E">
        <w:rPr>
          <w:rFonts w:ascii="Book Antiqua" w:hAnsi="Book Antiqua"/>
        </w:rPr>
        <w:t xml:space="preserve"> </w:t>
      </w:r>
      <w:r>
        <w:rPr>
          <w:rFonts w:ascii="Book Antiqua" w:hAnsi="Book Antiqua"/>
        </w:rPr>
        <w:t>R</w:t>
      </w:r>
      <w:r w:rsidRPr="00863B4E">
        <w:rPr>
          <w:rFonts w:ascii="Book Antiqua" w:hAnsi="Book Antiqua"/>
        </w:rPr>
        <w:t>ecurrent neural network; AUC</w:t>
      </w:r>
      <w:r>
        <w:rPr>
          <w:rFonts w:ascii="Book Antiqua" w:hAnsi="Book Antiqua"/>
        </w:rPr>
        <w:t>:</w:t>
      </w:r>
      <w:r w:rsidRPr="00863B4E">
        <w:rPr>
          <w:rFonts w:ascii="Book Antiqua" w:hAnsi="Book Antiqua"/>
        </w:rPr>
        <w:t xml:space="preserve"> </w:t>
      </w:r>
      <w:r>
        <w:rPr>
          <w:rFonts w:ascii="Book Antiqua" w:hAnsi="Book Antiqua"/>
        </w:rPr>
        <w:t>A</w:t>
      </w:r>
      <w:r w:rsidRPr="00863B4E">
        <w:rPr>
          <w:rFonts w:ascii="Book Antiqua" w:hAnsi="Book Antiqua"/>
        </w:rPr>
        <w:t>rea under the curve; FCN</w:t>
      </w:r>
      <w:r>
        <w:rPr>
          <w:rFonts w:ascii="Book Antiqua" w:hAnsi="Book Antiqua"/>
        </w:rPr>
        <w:t>:</w:t>
      </w:r>
      <w:r w:rsidRPr="00863B4E">
        <w:rPr>
          <w:rFonts w:ascii="Book Antiqua" w:hAnsi="Book Antiqua"/>
        </w:rPr>
        <w:t xml:space="preserve"> </w:t>
      </w:r>
      <w:r>
        <w:rPr>
          <w:rFonts w:ascii="Book Antiqua" w:hAnsi="Book Antiqua"/>
        </w:rPr>
        <w:t>F</w:t>
      </w:r>
      <w:r w:rsidRPr="00863B4E">
        <w:rPr>
          <w:rFonts w:ascii="Book Antiqua" w:hAnsi="Book Antiqua"/>
        </w:rPr>
        <w:t>ully convolutional networks; LSM</w:t>
      </w:r>
      <w:r>
        <w:rPr>
          <w:rFonts w:ascii="Book Antiqua" w:hAnsi="Book Antiqua"/>
        </w:rPr>
        <w:t>:</w:t>
      </w:r>
      <w:r w:rsidRPr="00863B4E">
        <w:rPr>
          <w:rFonts w:ascii="Book Antiqua" w:hAnsi="Book Antiqua"/>
        </w:rPr>
        <w:t xml:space="preserve"> </w:t>
      </w:r>
      <w:r>
        <w:rPr>
          <w:rFonts w:ascii="Book Antiqua" w:hAnsi="Book Antiqua"/>
        </w:rPr>
        <w:t>L</w:t>
      </w:r>
      <w:r w:rsidRPr="00863B4E">
        <w:rPr>
          <w:rFonts w:ascii="Book Antiqua" w:hAnsi="Book Antiqua"/>
        </w:rPr>
        <w:t>ocality-sensitive method.</w:t>
      </w:r>
    </w:p>
    <w:p w14:paraId="5FD8F410" w14:textId="6228F757" w:rsidR="000B7D86" w:rsidRDefault="008C71CC" w:rsidP="008B2CBC">
      <w:pPr>
        <w:spacing w:line="360" w:lineRule="auto"/>
        <w:jc w:val="both"/>
        <w:rPr>
          <w:rFonts w:ascii="Book Antiqua" w:hAnsi="Book Antiqua"/>
          <w:b/>
          <w:bCs/>
        </w:rPr>
      </w:pPr>
      <w:r>
        <w:rPr>
          <w:rFonts w:ascii="Book Antiqua" w:hAnsi="Book Antiqua"/>
        </w:rPr>
        <w:br w:type="page"/>
      </w:r>
      <w:r w:rsidRPr="008C71CC">
        <w:rPr>
          <w:rFonts w:ascii="Book Antiqua" w:hAnsi="Book Antiqua"/>
          <w:b/>
          <w:bCs/>
        </w:rPr>
        <w:lastRenderedPageBreak/>
        <w:t xml:space="preserve">Table 3 Advantages and disadvantages of representative machine-learning methods in the development of </w:t>
      </w:r>
      <w:r>
        <w:rPr>
          <w:rFonts w:ascii="Book Antiqua" w:hAnsi="Book Antiqua"/>
          <w:b/>
          <w:bCs/>
        </w:rPr>
        <w:t>a</w:t>
      </w:r>
      <w:r w:rsidRPr="000B7D86">
        <w:rPr>
          <w:rFonts w:ascii="Book Antiqua" w:hAnsi="Book Antiqua"/>
          <w:b/>
          <w:bCs/>
        </w:rPr>
        <w:t>rtificial intelligence</w:t>
      </w:r>
      <w:r w:rsidRPr="008C71CC">
        <w:rPr>
          <w:rFonts w:ascii="Book Antiqua" w:hAnsi="Book Antiqua"/>
          <w:b/>
          <w:bCs/>
        </w:rPr>
        <w:t>-models for gastrointestinal pathology</w:t>
      </w:r>
    </w:p>
    <w:tbl>
      <w:tblPr>
        <w:tblW w:w="5000" w:type="pct"/>
        <w:tblLayout w:type="fixed"/>
        <w:tblCellMar>
          <w:left w:w="99" w:type="dxa"/>
          <w:right w:w="99" w:type="dxa"/>
        </w:tblCellMar>
        <w:tblLook w:val="04A0" w:firstRow="1" w:lastRow="0" w:firstColumn="1" w:lastColumn="0" w:noHBand="0" w:noVBand="1"/>
      </w:tblPr>
      <w:tblGrid>
        <w:gridCol w:w="3291"/>
        <w:gridCol w:w="4644"/>
        <w:gridCol w:w="5223"/>
      </w:tblGrid>
      <w:tr w:rsidR="008C71CC" w:rsidRPr="008C71CC" w14:paraId="31382E68" w14:textId="77777777" w:rsidTr="008C71CC">
        <w:tc>
          <w:tcPr>
            <w:tcW w:w="3291" w:type="dxa"/>
            <w:tcBorders>
              <w:top w:val="single" w:sz="4" w:space="0" w:color="auto"/>
              <w:bottom w:val="single" w:sz="4" w:space="0" w:color="auto"/>
            </w:tcBorders>
            <w:shd w:val="clear" w:color="auto" w:fill="auto"/>
            <w:noWrap/>
            <w:hideMark/>
          </w:tcPr>
          <w:p w14:paraId="3BF1E09C" w14:textId="77777777" w:rsidR="008C71CC" w:rsidRPr="008C71CC" w:rsidRDefault="008C71CC" w:rsidP="008C71CC">
            <w:pPr>
              <w:spacing w:line="360" w:lineRule="auto"/>
              <w:jc w:val="both"/>
              <w:rPr>
                <w:rFonts w:ascii="Book Antiqua" w:eastAsia="Yu Gothic" w:hAnsi="Book Antiqua" w:cs="MS PGothic"/>
                <w:b/>
                <w:bCs/>
              </w:rPr>
            </w:pPr>
            <w:r w:rsidRPr="008C71CC">
              <w:rPr>
                <w:rFonts w:ascii="Book Antiqua" w:eastAsia="Yu Gothic" w:hAnsi="Book Antiqua" w:cs="MS PGothic"/>
                <w:b/>
                <w:bCs/>
              </w:rPr>
              <w:t>AI model</w:t>
            </w:r>
          </w:p>
        </w:tc>
        <w:tc>
          <w:tcPr>
            <w:tcW w:w="4644" w:type="dxa"/>
            <w:tcBorders>
              <w:top w:val="single" w:sz="4" w:space="0" w:color="auto"/>
              <w:bottom w:val="single" w:sz="4" w:space="0" w:color="auto"/>
            </w:tcBorders>
            <w:shd w:val="clear" w:color="auto" w:fill="auto"/>
            <w:noWrap/>
            <w:hideMark/>
          </w:tcPr>
          <w:p w14:paraId="4942836F" w14:textId="77777777" w:rsidR="008C71CC" w:rsidRPr="008C71CC" w:rsidRDefault="008C71CC" w:rsidP="008C71CC">
            <w:pPr>
              <w:spacing w:line="360" w:lineRule="auto"/>
              <w:jc w:val="both"/>
              <w:rPr>
                <w:rFonts w:ascii="Book Antiqua" w:eastAsia="Yu Gothic" w:hAnsi="Book Antiqua" w:cs="MS PGothic"/>
                <w:b/>
                <w:bCs/>
              </w:rPr>
            </w:pPr>
            <w:r w:rsidRPr="008C71CC">
              <w:rPr>
                <w:rFonts w:ascii="Book Antiqua" w:eastAsia="Yu Gothic" w:hAnsi="Book Antiqua" w:cs="MS PGothic"/>
                <w:b/>
                <w:bCs/>
              </w:rPr>
              <w:t>Advantages</w:t>
            </w:r>
          </w:p>
        </w:tc>
        <w:tc>
          <w:tcPr>
            <w:tcW w:w="5223" w:type="dxa"/>
            <w:tcBorders>
              <w:top w:val="single" w:sz="4" w:space="0" w:color="auto"/>
              <w:bottom w:val="single" w:sz="4" w:space="0" w:color="auto"/>
            </w:tcBorders>
            <w:shd w:val="clear" w:color="auto" w:fill="auto"/>
            <w:noWrap/>
            <w:hideMark/>
          </w:tcPr>
          <w:p w14:paraId="17B90D19" w14:textId="77777777" w:rsidR="008C71CC" w:rsidRPr="008C71CC" w:rsidRDefault="008C71CC" w:rsidP="008C71CC">
            <w:pPr>
              <w:spacing w:line="360" w:lineRule="auto"/>
              <w:jc w:val="both"/>
              <w:rPr>
                <w:rFonts w:ascii="Book Antiqua" w:eastAsia="Yu Gothic" w:hAnsi="Book Antiqua" w:cs="MS PGothic"/>
                <w:b/>
                <w:bCs/>
              </w:rPr>
            </w:pPr>
            <w:r w:rsidRPr="008C71CC">
              <w:rPr>
                <w:rFonts w:ascii="Book Antiqua" w:eastAsia="Yu Gothic" w:hAnsi="Book Antiqua" w:cs="MS PGothic"/>
                <w:b/>
                <w:bCs/>
              </w:rPr>
              <w:t>Disadvantages</w:t>
            </w:r>
          </w:p>
        </w:tc>
      </w:tr>
      <w:tr w:rsidR="008C71CC" w:rsidRPr="008C71CC" w14:paraId="05F65F78" w14:textId="77777777" w:rsidTr="008C71CC">
        <w:tc>
          <w:tcPr>
            <w:tcW w:w="3291" w:type="dxa"/>
            <w:tcBorders>
              <w:top w:val="single" w:sz="4" w:space="0" w:color="auto"/>
            </w:tcBorders>
            <w:shd w:val="clear" w:color="auto" w:fill="auto"/>
            <w:noWrap/>
            <w:hideMark/>
          </w:tcPr>
          <w:p w14:paraId="535919B5" w14:textId="77777777"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Conventional ML (supervised)</w:t>
            </w:r>
          </w:p>
        </w:tc>
        <w:tc>
          <w:tcPr>
            <w:tcW w:w="4644" w:type="dxa"/>
            <w:tcBorders>
              <w:top w:val="single" w:sz="4" w:space="0" w:color="auto"/>
            </w:tcBorders>
            <w:shd w:val="clear" w:color="auto" w:fill="auto"/>
            <w:hideMark/>
          </w:tcPr>
          <w:p w14:paraId="1C3C0B00" w14:textId="56BA3A28"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User can reflect domain knowledge to features</w:t>
            </w:r>
          </w:p>
        </w:tc>
        <w:tc>
          <w:tcPr>
            <w:tcW w:w="5223" w:type="dxa"/>
            <w:tcBorders>
              <w:top w:val="single" w:sz="4" w:space="0" w:color="auto"/>
            </w:tcBorders>
            <w:shd w:val="clear" w:color="auto" w:fill="auto"/>
            <w:hideMark/>
          </w:tcPr>
          <w:p w14:paraId="467EB519" w14:textId="3AF155E7"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Requires hand-crafted features</w:t>
            </w:r>
            <w:r>
              <w:rPr>
                <w:rFonts w:ascii="Book Antiqua" w:eastAsia="Yu Gothic" w:hAnsi="Book Antiqua" w:cs="MS PGothic"/>
              </w:rPr>
              <w:t xml:space="preserve">; </w:t>
            </w:r>
            <w:r w:rsidRPr="008C71CC">
              <w:rPr>
                <w:rFonts w:ascii="Book Antiqua" w:eastAsia="Yu Gothic" w:hAnsi="Book Antiqua" w:cs="MS PGothic"/>
              </w:rPr>
              <w:t>Accuracy depends heavily on the quality of feature extraction</w:t>
            </w:r>
          </w:p>
        </w:tc>
      </w:tr>
      <w:tr w:rsidR="008C71CC" w:rsidRPr="008C71CC" w14:paraId="5A9FEDD3" w14:textId="77777777" w:rsidTr="008C71CC">
        <w:tc>
          <w:tcPr>
            <w:tcW w:w="3291" w:type="dxa"/>
            <w:shd w:val="clear" w:color="auto" w:fill="auto"/>
            <w:noWrap/>
            <w:hideMark/>
          </w:tcPr>
          <w:p w14:paraId="57B93AD6" w14:textId="77777777"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Conventional ML (unsupervised)</w:t>
            </w:r>
          </w:p>
        </w:tc>
        <w:tc>
          <w:tcPr>
            <w:tcW w:w="4644" w:type="dxa"/>
            <w:shd w:val="clear" w:color="auto" w:fill="auto"/>
            <w:hideMark/>
          </w:tcPr>
          <w:p w14:paraId="7812FF14" w14:textId="577946C6"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Executable without labels</w:t>
            </w:r>
          </w:p>
        </w:tc>
        <w:tc>
          <w:tcPr>
            <w:tcW w:w="5223" w:type="dxa"/>
            <w:shd w:val="clear" w:color="auto" w:fill="auto"/>
            <w:hideMark/>
          </w:tcPr>
          <w:p w14:paraId="0BD08C38" w14:textId="22FBDFBF"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Results are often unstable</w:t>
            </w:r>
            <w:r>
              <w:rPr>
                <w:rFonts w:ascii="Book Antiqua" w:eastAsia="Yu Gothic" w:hAnsi="Book Antiqua" w:cs="MS PGothic"/>
              </w:rPr>
              <w:t xml:space="preserve">; </w:t>
            </w:r>
            <w:r w:rsidRPr="008C71CC">
              <w:rPr>
                <w:rFonts w:ascii="Book Antiqua" w:eastAsia="Yu Gothic" w:hAnsi="Book Antiqua" w:cs="MS PGothic"/>
              </w:rPr>
              <w:t>Interpretability of the results</w:t>
            </w:r>
          </w:p>
        </w:tc>
      </w:tr>
      <w:tr w:rsidR="008C71CC" w:rsidRPr="008C71CC" w14:paraId="79008D9F" w14:textId="77777777" w:rsidTr="008C71CC">
        <w:tc>
          <w:tcPr>
            <w:tcW w:w="3291" w:type="dxa"/>
            <w:shd w:val="clear" w:color="auto" w:fill="auto"/>
            <w:noWrap/>
            <w:hideMark/>
          </w:tcPr>
          <w:p w14:paraId="44739B4F" w14:textId="428F9FD8"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Deep neural networks (CNN)</w:t>
            </w:r>
          </w:p>
        </w:tc>
        <w:tc>
          <w:tcPr>
            <w:tcW w:w="4644" w:type="dxa"/>
            <w:shd w:val="clear" w:color="auto" w:fill="auto"/>
            <w:hideMark/>
          </w:tcPr>
          <w:p w14:paraId="2219EF81" w14:textId="248065E9"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Automatic feature extraction</w:t>
            </w:r>
            <w:r>
              <w:rPr>
                <w:rFonts w:ascii="Book Antiqua" w:eastAsia="Yu Gothic" w:hAnsi="Book Antiqua" w:cs="MS PGothic"/>
              </w:rPr>
              <w:t xml:space="preserve">; </w:t>
            </w:r>
            <w:r w:rsidRPr="008C71CC">
              <w:rPr>
                <w:rFonts w:ascii="Book Antiqua" w:eastAsia="Yu Gothic" w:hAnsi="Book Antiqua" w:cs="MS PGothic"/>
              </w:rPr>
              <w:t>High accuracy</w:t>
            </w:r>
          </w:p>
        </w:tc>
        <w:tc>
          <w:tcPr>
            <w:tcW w:w="5223" w:type="dxa"/>
            <w:shd w:val="clear" w:color="auto" w:fill="auto"/>
            <w:hideMark/>
          </w:tcPr>
          <w:p w14:paraId="5805FE7B" w14:textId="21428C35"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Requires a large dataset</w:t>
            </w:r>
            <w:r>
              <w:rPr>
                <w:rFonts w:ascii="Book Antiqua" w:eastAsia="Yu Gothic" w:hAnsi="Book Antiqua" w:cs="MS PGothic"/>
              </w:rPr>
              <w:t xml:space="preserve">; </w:t>
            </w:r>
            <w:r w:rsidRPr="008C71CC">
              <w:rPr>
                <w:rFonts w:ascii="Book Antiqua" w:eastAsia="Yu Gothic" w:hAnsi="Book Antiqua" w:cs="MS PGothic"/>
              </w:rPr>
              <w:t xml:space="preserve">Low </w:t>
            </w:r>
            <w:proofErr w:type="spellStart"/>
            <w:r w:rsidRPr="008C71CC">
              <w:rPr>
                <w:rFonts w:ascii="Book Antiqua" w:eastAsia="Yu Gothic" w:hAnsi="Book Antiqua" w:cs="MS PGothic"/>
              </w:rPr>
              <w:t>explainability</w:t>
            </w:r>
            <w:proofErr w:type="spellEnd"/>
            <w:r w:rsidRPr="008C71CC">
              <w:rPr>
                <w:rFonts w:ascii="Book Antiqua" w:eastAsia="Yu Gothic" w:hAnsi="Book Antiqua" w:cs="MS PGothic"/>
              </w:rPr>
              <w:t xml:space="preserve"> (Black box)</w:t>
            </w:r>
          </w:p>
        </w:tc>
      </w:tr>
      <w:tr w:rsidR="008C71CC" w:rsidRPr="008C71CC" w14:paraId="53E34F73" w14:textId="77777777" w:rsidTr="008C71CC">
        <w:tc>
          <w:tcPr>
            <w:tcW w:w="3291" w:type="dxa"/>
            <w:shd w:val="clear" w:color="auto" w:fill="auto"/>
            <w:noWrap/>
            <w:hideMark/>
          </w:tcPr>
          <w:p w14:paraId="2545FDE8" w14:textId="1AF48EC8"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 xml:space="preserve">Multi-instance </w:t>
            </w:r>
            <w:r>
              <w:rPr>
                <w:rFonts w:ascii="Book Antiqua" w:eastAsia="Yu Gothic" w:hAnsi="Book Antiqua" w:cs="MS PGothic"/>
              </w:rPr>
              <w:t>l</w:t>
            </w:r>
            <w:r w:rsidRPr="008C71CC">
              <w:rPr>
                <w:rFonts w:ascii="Book Antiqua" w:eastAsia="Yu Gothic" w:hAnsi="Book Antiqua" w:cs="MS PGothic"/>
              </w:rPr>
              <w:t>earning</w:t>
            </w:r>
          </w:p>
        </w:tc>
        <w:tc>
          <w:tcPr>
            <w:tcW w:w="4644" w:type="dxa"/>
            <w:shd w:val="clear" w:color="auto" w:fill="auto"/>
            <w:noWrap/>
            <w:hideMark/>
          </w:tcPr>
          <w:p w14:paraId="092A6B8D" w14:textId="6CD25C28"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Executable without detailed labels</w:t>
            </w:r>
          </w:p>
        </w:tc>
        <w:tc>
          <w:tcPr>
            <w:tcW w:w="5223" w:type="dxa"/>
            <w:shd w:val="clear" w:color="auto" w:fill="auto"/>
            <w:hideMark/>
          </w:tcPr>
          <w:p w14:paraId="3B6CB187" w14:textId="17CB9CE2"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Requires a large dataset</w:t>
            </w:r>
            <w:r>
              <w:rPr>
                <w:rFonts w:ascii="Book Antiqua" w:eastAsia="Yu Gothic" w:hAnsi="Book Antiqua" w:cs="MS PGothic"/>
              </w:rPr>
              <w:t xml:space="preserve">; </w:t>
            </w:r>
            <w:r w:rsidRPr="008C71CC">
              <w:rPr>
                <w:rFonts w:ascii="Book Antiqua" w:eastAsia="Yu Gothic" w:hAnsi="Book Antiqua" w:cs="MS PGothic"/>
              </w:rPr>
              <w:t>High computational cost</w:t>
            </w:r>
          </w:p>
        </w:tc>
      </w:tr>
      <w:tr w:rsidR="008C71CC" w:rsidRPr="008C71CC" w14:paraId="180A316F" w14:textId="77777777" w:rsidTr="008C71CC">
        <w:tc>
          <w:tcPr>
            <w:tcW w:w="3291" w:type="dxa"/>
            <w:shd w:val="clear" w:color="auto" w:fill="auto"/>
            <w:noWrap/>
            <w:hideMark/>
          </w:tcPr>
          <w:p w14:paraId="526BCC96" w14:textId="7A6F2770"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 xml:space="preserve">Semantic </w:t>
            </w:r>
            <w:r>
              <w:rPr>
                <w:rFonts w:ascii="Book Antiqua" w:eastAsia="Yu Gothic" w:hAnsi="Book Antiqua" w:cs="MS PGothic"/>
              </w:rPr>
              <w:t>s</w:t>
            </w:r>
            <w:r w:rsidRPr="008C71CC">
              <w:rPr>
                <w:rFonts w:ascii="Book Antiqua" w:eastAsia="Yu Gothic" w:hAnsi="Book Antiqua" w:cs="MS PGothic"/>
              </w:rPr>
              <w:t>egmentation (FCN, U-Net)</w:t>
            </w:r>
          </w:p>
        </w:tc>
        <w:tc>
          <w:tcPr>
            <w:tcW w:w="4644" w:type="dxa"/>
            <w:shd w:val="clear" w:color="auto" w:fill="auto"/>
            <w:hideMark/>
          </w:tcPr>
          <w:p w14:paraId="0C948038" w14:textId="5D26536E"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Pixel-level detection gives the position, size, and shape of the target</w:t>
            </w:r>
          </w:p>
        </w:tc>
        <w:tc>
          <w:tcPr>
            <w:tcW w:w="5223" w:type="dxa"/>
            <w:shd w:val="clear" w:color="auto" w:fill="auto"/>
            <w:hideMark/>
          </w:tcPr>
          <w:p w14:paraId="3807A322" w14:textId="794E52C7"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High labeling cost</w:t>
            </w:r>
          </w:p>
        </w:tc>
      </w:tr>
      <w:tr w:rsidR="008C71CC" w:rsidRPr="008C71CC" w14:paraId="06EF314C" w14:textId="77777777" w:rsidTr="008C71CC">
        <w:tc>
          <w:tcPr>
            <w:tcW w:w="3291" w:type="dxa"/>
            <w:shd w:val="clear" w:color="auto" w:fill="auto"/>
            <w:noWrap/>
            <w:hideMark/>
          </w:tcPr>
          <w:p w14:paraId="5A17403F" w14:textId="45F60EF0"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Recurrent neural networks</w:t>
            </w:r>
          </w:p>
        </w:tc>
        <w:tc>
          <w:tcPr>
            <w:tcW w:w="4644" w:type="dxa"/>
            <w:shd w:val="clear" w:color="auto" w:fill="auto"/>
            <w:hideMark/>
          </w:tcPr>
          <w:p w14:paraId="49089152" w14:textId="225B8831"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Learn sequential data</w:t>
            </w:r>
          </w:p>
        </w:tc>
        <w:tc>
          <w:tcPr>
            <w:tcW w:w="5223" w:type="dxa"/>
            <w:shd w:val="clear" w:color="auto" w:fill="auto"/>
            <w:hideMark/>
          </w:tcPr>
          <w:p w14:paraId="68BBC7DC" w14:textId="4CCAA3D6"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High computational cost</w:t>
            </w:r>
          </w:p>
        </w:tc>
      </w:tr>
      <w:tr w:rsidR="008C71CC" w:rsidRPr="008C71CC" w14:paraId="5823C200" w14:textId="77777777" w:rsidTr="008C71CC">
        <w:tc>
          <w:tcPr>
            <w:tcW w:w="3291" w:type="dxa"/>
            <w:tcBorders>
              <w:bottom w:val="single" w:sz="4" w:space="0" w:color="auto"/>
            </w:tcBorders>
            <w:shd w:val="clear" w:color="auto" w:fill="auto"/>
            <w:noWrap/>
          </w:tcPr>
          <w:p w14:paraId="2142D314" w14:textId="79E7A01A"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hint="eastAsia"/>
              </w:rPr>
              <w:t>G</w:t>
            </w:r>
            <w:r w:rsidRPr="008C71CC">
              <w:rPr>
                <w:rFonts w:ascii="Book Antiqua" w:eastAsia="Yu Gothic" w:hAnsi="Book Antiqua" w:cs="MS PGothic"/>
              </w:rPr>
              <w:t>enerative adversarial networks</w:t>
            </w:r>
          </w:p>
        </w:tc>
        <w:tc>
          <w:tcPr>
            <w:tcW w:w="4644" w:type="dxa"/>
            <w:tcBorders>
              <w:bottom w:val="single" w:sz="4" w:space="0" w:color="auto"/>
            </w:tcBorders>
            <w:shd w:val="clear" w:color="auto" w:fill="auto"/>
          </w:tcPr>
          <w:p w14:paraId="1BA86F06" w14:textId="2C84827D"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Learn to synthesize new realistic data</w:t>
            </w:r>
          </w:p>
        </w:tc>
        <w:tc>
          <w:tcPr>
            <w:tcW w:w="5223" w:type="dxa"/>
            <w:tcBorders>
              <w:bottom w:val="single" w:sz="4" w:space="0" w:color="auto"/>
            </w:tcBorders>
            <w:shd w:val="clear" w:color="auto" w:fill="auto"/>
          </w:tcPr>
          <w:p w14:paraId="27B7FAF8" w14:textId="14FC3936" w:rsidR="008C71CC" w:rsidRPr="008C71CC" w:rsidRDefault="008C71CC" w:rsidP="008C71CC">
            <w:pPr>
              <w:spacing w:line="360" w:lineRule="auto"/>
              <w:jc w:val="both"/>
              <w:rPr>
                <w:rFonts w:ascii="Book Antiqua" w:eastAsia="Yu Gothic" w:hAnsi="Book Antiqua" w:cs="MS PGothic"/>
              </w:rPr>
            </w:pPr>
            <w:r w:rsidRPr="008C71CC">
              <w:rPr>
                <w:rFonts w:ascii="Book Antiqua" w:eastAsia="Yu Gothic" w:hAnsi="Book Antiqua" w:cs="MS PGothic"/>
              </w:rPr>
              <w:t>Complexity and instability in training</w:t>
            </w:r>
          </w:p>
        </w:tc>
      </w:tr>
    </w:tbl>
    <w:p w14:paraId="58A5A03E" w14:textId="1ADD9B2D" w:rsidR="008C71CC" w:rsidRPr="008C71CC" w:rsidRDefault="008C71CC" w:rsidP="008B2CBC">
      <w:pPr>
        <w:spacing w:line="360" w:lineRule="auto"/>
        <w:jc w:val="both"/>
        <w:rPr>
          <w:rFonts w:ascii="Book Antiqua" w:hAnsi="Book Antiqua"/>
        </w:rPr>
      </w:pPr>
      <w:r>
        <w:rPr>
          <w:rFonts w:ascii="Book Antiqua" w:hAnsi="Book Antiqua"/>
        </w:rPr>
        <w:t>AI: A</w:t>
      </w:r>
      <w:r w:rsidRPr="008C71CC">
        <w:rPr>
          <w:rFonts w:ascii="Book Antiqua" w:hAnsi="Book Antiqua"/>
        </w:rPr>
        <w:t>rtificial intelligence</w:t>
      </w:r>
      <w:r>
        <w:rPr>
          <w:rFonts w:ascii="Book Antiqua" w:hAnsi="Book Antiqua"/>
        </w:rPr>
        <w:t>;</w:t>
      </w:r>
      <w:r w:rsidRPr="008C71CC">
        <w:rPr>
          <w:rFonts w:ascii="Book Antiqua" w:hAnsi="Book Antiqua"/>
        </w:rPr>
        <w:t xml:space="preserve"> ML</w:t>
      </w:r>
      <w:r>
        <w:rPr>
          <w:rFonts w:ascii="Book Antiqua" w:hAnsi="Book Antiqua"/>
        </w:rPr>
        <w:t>:</w:t>
      </w:r>
      <w:r w:rsidRPr="008C71CC">
        <w:rPr>
          <w:rFonts w:ascii="Book Antiqua" w:hAnsi="Book Antiqua"/>
        </w:rPr>
        <w:t xml:space="preserve"> </w:t>
      </w:r>
      <w:r>
        <w:rPr>
          <w:rFonts w:ascii="Book Antiqua" w:hAnsi="Book Antiqua"/>
        </w:rPr>
        <w:t>M</w:t>
      </w:r>
      <w:r w:rsidRPr="008C71CC">
        <w:rPr>
          <w:rFonts w:ascii="Book Antiqua" w:hAnsi="Book Antiqua"/>
        </w:rPr>
        <w:t>achine learning; CNN</w:t>
      </w:r>
      <w:r>
        <w:rPr>
          <w:rFonts w:ascii="Book Antiqua" w:hAnsi="Book Antiqua"/>
        </w:rPr>
        <w:t>:</w:t>
      </w:r>
      <w:r w:rsidRPr="008C71CC">
        <w:rPr>
          <w:rFonts w:ascii="Book Antiqua" w:hAnsi="Book Antiqua"/>
        </w:rPr>
        <w:t xml:space="preserve"> </w:t>
      </w:r>
      <w:r>
        <w:rPr>
          <w:rFonts w:ascii="Book Antiqua" w:hAnsi="Book Antiqua"/>
        </w:rPr>
        <w:t>C</w:t>
      </w:r>
      <w:r w:rsidRPr="008C71CC">
        <w:rPr>
          <w:rFonts w:ascii="Book Antiqua" w:hAnsi="Book Antiqua"/>
        </w:rPr>
        <w:t>onvolutional neural network; FCN</w:t>
      </w:r>
      <w:r>
        <w:rPr>
          <w:rFonts w:ascii="Book Antiqua" w:hAnsi="Book Antiqua"/>
        </w:rPr>
        <w:t>:</w:t>
      </w:r>
      <w:r w:rsidRPr="008C71CC">
        <w:rPr>
          <w:rFonts w:ascii="Book Antiqua" w:hAnsi="Book Antiqua"/>
        </w:rPr>
        <w:t xml:space="preserve"> </w:t>
      </w:r>
      <w:r>
        <w:rPr>
          <w:rFonts w:ascii="Book Antiqua" w:hAnsi="Book Antiqua"/>
        </w:rPr>
        <w:t>F</w:t>
      </w:r>
      <w:r w:rsidRPr="008C71CC">
        <w:rPr>
          <w:rFonts w:ascii="Book Antiqua" w:hAnsi="Book Antiqua"/>
        </w:rPr>
        <w:t>ully convolution network</w:t>
      </w:r>
    </w:p>
    <w:sectPr w:rsidR="008C71CC" w:rsidRPr="008C71CC" w:rsidSect="008B2CB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DB8F45" w14:textId="77777777" w:rsidR="00754B7A" w:rsidRDefault="00754B7A" w:rsidP="00915D7D">
      <w:r>
        <w:separator/>
      </w:r>
    </w:p>
  </w:endnote>
  <w:endnote w:type="continuationSeparator" w:id="0">
    <w:p w14:paraId="078FFA05" w14:textId="77777777" w:rsidR="00754B7A" w:rsidRDefault="00754B7A" w:rsidP="00915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Yu Gothic">
    <w:panose1 w:val="020B0400000000000000"/>
    <w:charset w:val="80"/>
    <w:family w:val="swiss"/>
    <w:pitch w:val="variable"/>
    <w:sig w:usb0="E00002FF" w:usb1="2AC7FDFF" w:usb2="00000016" w:usb3="00000000" w:csb0="0002009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1633241"/>
      <w:docPartObj>
        <w:docPartGallery w:val="Page Numbers (Bottom of Page)"/>
        <w:docPartUnique/>
      </w:docPartObj>
    </w:sdtPr>
    <w:sdtEndPr>
      <w:rPr>
        <w:rFonts w:ascii="Book Antiqua" w:hAnsi="Book Antiqua"/>
        <w:sz w:val="24"/>
        <w:szCs w:val="24"/>
      </w:rPr>
    </w:sdtEndPr>
    <w:sdtContent>
      <w:sdt>
        <w:sdtPr>
          <w:id w:val="-1705238520"/>
          <w:docPartObj>
            <w:docPartGallery w:val="Page Numbers (Top of Page)"/>
            <w:docPartUnique/>
          </w:docPartObj>
        </w:sdtPr>
        <w:sdtEndPr>
          <w:rPr>
            <w:rFonts w:ascii="Book Antiqua" w:hAnsi="Book Antiqua"/>
            <w:sz w:val="24"/>
            <w:szCs w:val="24"/>
          </w:rPr>
        </w:sdtEndPr>
        <w:sdtContent>
          <w:p w14:paraId="3B94EC72" w14:textId="36711914" w:rsidR="00115EAB" w:rsidRPr="00915D7D" w:rsidRDefault="00115EAB" w:rsidP="00915D7D">
            <w:pPr>
              <w:pStyle w:val="a8"/>
              <w:jc w:val="right"/>
              <w:rPr>
                <w:rFonts w:ascii="Book Antiqua" w:hAnsi="Book Antiqua"/>
                <w:sz w:val="24"/>
                <w:szCs w:val="24"/>
              </w:rPr>
            </w:pPr>
            <w:r w:rsidRPr="00915D7D">
              <w:rPr>
                <w:rFonts w:ascii="Book Antiqua" w:hAnsi="Book Antiqua"/>
                <w:sz w:val="24"/>
                <w:szCs w:val="24"/>
                <w:lang w:val="zh-CN" w:eastAsia="zh-CN"/>
              </w:rPr>
              <w:t xml:space="preserve"> </w:t>
            </w:r>
            <w:r w:rsidRPr="00915D7D">
              <w:rPr>
                <w:rFonts w:ascii="Book Antiqua" w:hAnsi="Book Antiqua"/>
                <w:sz w:val="24"/>
                <w:szCs w:val="24"/>
              </w:rPr>
              <w:fldChar w:fldCharType="begin"/>
            </w:r>
            <w:r w:rsidRPr="00915D7D">
              <w:rPr>
                <w:rFonts w:ascii="Book Antiqua" w:hAnsi="Book Antiqua"/>
                <w:sz w:val="24"/>
                <w:szCs w:val="24"/>
              </w:rPr>
              <w:instrText>PAGE</w:instrText>
            </w:r>
            <w:r w:rsidRPr="00915D7D">
              <w:rPr>
                <w:rFonts w:ascii="Book Antiqua" w:hAnsi="Book Antiqua"/>
                <w:sz w:val="24"/>
                <w:szCs w:val="24"/>
              </w:rPr>
              <w:fldChar w:fldCharType="separate"/>
            </w:r>
            <w:r w:rsidR="00DE4180">
              <w:rPr>
                <w:rFonts w:ascii="Book Antiqua" w:hAnsi="Book Antiqua"/>
                <w:noProof/>
                <w:sz w:val="24"/>
                <w:szCs w:val="24"/>
              </w:rPr>
              <w:t>41</w:t>
            </w:r>
            <w:r w:rsidRPr="00915D7D">
              <w:rPr>
                <w:rFonts w:ascii="Book Antiqua" w:hAnsi="Book Antiqua"/>
                <w:sz w:val="24"/>
                <w:szCs w:val="24"/>
              </w:rPr>
              <w:fldChar w:fldCharType="end"/>
            </w:r>
            <w:r w:rsidRPr="00915D7D">
              <w:rPr>
                <w:rFonts w:ascii="Book Antiqua" w:hAnsi="Book Antiqua"/>
                <w:sz w:val="24"/>
                <w:szCs w:val="24"/>
                <w:lang w:val="zh-CN" w:eastAsia="zh-CN"/>
              </w:rPr>
              <w:t xml:space="preserve"> / </w:t>
            </w:r>
            <w:r w:rsidRPr="00915D7D">
              <w:rPr>
                <w:rFonts w:ascii="Book Antiqua" w:hAnsi="Book Antiqua"/>
                <w:sz w:val="24"/>
                <w:szCs w:val="24"/>
              </w:rPr>
              <w:fldChar w:fldCharType="begin"/>
            </w:r>
            <w:r w:rsidRPr="00915D7D">
              <w:rPr>
                <w:rFonts w:ascii="Book Antiqua" w:hAnsi="Book Antiqua"/>
                <w:sz w:val="24"/>
                <w:szCs w:val="24"/>
              </w:rPr>
              <w:instrText>NUMPAGES</w:instrText>
            </w:r>
            <w:r w:rsidRPr="00915D7D">
              <w:rPr>
                <w:rFonts w:ascii="Book Antiqua" w:hAnsi="Book Antiqua"/>
                <w:sz w:val="24"/>
                <w:szCs w:val="24"/>
              </w:rPr>
              <w:fldChar w:fldCharType="separate"/>
            </w:r>
            <w:r w:rsidR="00DE4180">
              <w:rPr>
                <w:rFonts w:ascii="Book Antiqua" w:hAnsi="Book Antiqua"/>
                <w:noProof/>
                <w:sz w:val="24"/>
                <w:szCs w:val="24"/>
              </w:rPr>
              <w:t>42</w:t>
            </w:r>
            <w:r w:rsidRPr="00915D7D">
              <w:rPr>
                <w:rFonts w:ascii="Book Antiqua" w:hAnsi="Book Antiqua"/>
                <w:sz w:val="24"/>
                <w:szCs w:val="24"/>
              </w:rPr>
              <w:fldChar w:fldCharType="end"/>
            </w:r>
          </w:p>
        </w:sdtContent>
      </w:sdt>
    </w:sdtContent>
  </w:sdt>
  <w:p w14:paraId="7B41F733" w14:textId="77777777" w:rsidR="00115EAB" w:rsidRPr="00915D7D" w:rsidRDefault="00115EAB" w:rsidP="00915D7D">
    <w:pPr>
      <w:pStyle w:val="a8"/>
      <w:jc w:val="right"/>
      <w:rPr>
        <w:rFonts w:ascii="Book Antiqua" w:hAnsi="Book Antiqua"/>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321944" w14:textId="77777777" w:rsidR="00754B7A" w:rsidRDefault="00754B7A" w:rsidP="00915D7D">
      <w:r>
        <w:separator/>
      </w:r>
    </w:p>
  </w:footnote>
  <w:footnote w:type="continuationSeparator" w:id="0">
    <w:p w14:paraId="31C714AE" w14:textId="77777777" w:rsidR="00754B7A" w:rsidRDefault="00754B7A" w:rsidP="00915D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A77B3E"/>
    <w:rsid w:val="00041F63"/>
    <w:rsid w:val="000B7D86"/>
    <w:rsid w:val="000C1A96"/>
    <w:rsid w:val="000C5D8E"/>
    <w:rsid w:val="00115EAB"/>
    <w:rsid w:val="0014752A"/>
    <w:rsid w:val="00147650"/>
    <w:rsid w:val="001A0187"/>
    <w:rsid w:val="001F2B30"/>
    <w:rsid w:val="002B1BD8"/>
    <w:rsid w:val="00337F10"/>
    <w:rsid w:val="0035065F"/>
    <w:rsid w:val="003958C4"/>
    <w:rsid w:val="004140CB"/>
    <w:rsid w:val="004A728B"/>
    <w:rsid w:val="00514ACB"/>
    <w:rsid w:val="00586056"/>
    <w:rsid w:val="005B721A"/>
    <w:rsid w:val="0069761F"/>
    <w:rsid w:val="00700C53"/>
    <w:rsid w:val="00704197"/>
    <w:rsid w:val="00754B7A"/>
    <w:rsid w:val="00863B4E"/>
    <w:rsid w:val="008709EB"/>
    <w:rsid w:val="008B2CBC"/>
    <w:rsid w:val="008C71CC"/>
    <w:rsid w:val="00915D7D"/>
    <w:rsid w:val="00921D7D"/>
    <w:rsid w:val="009A6762"/>
    <w:rsid w:val="00A77B3E"/>
    <w:rsid w:val="00CA2A55"/>
    <w:rsid w:val="00D21612"/>
    <w:rsid w:val="00D64777"/>
    <w:rsid w:val="00D709C6"/>
    <w:rsid w:val="00DE4180"/>
    <w:rsid w:val="00E47181"/>
    <w:rsid w:val="00FE4A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F5258FB"/>
  <w15:docId w15:val="{95979685-DD0B-4E57-BDC4-BAC13B68C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semiHidden/>
    <w:unhideWhenUsed/>
    <w:rsid w:val="00D21612"/>
    <w:rPr>
      <w:sz w:val="21"/>
      <w:szCs w:val="21"/>
    </w:rPr>
  </w:style>
  <w:style w:type="paragraph" w:styleId="a4">
    <w:name w:val="annotation text"/>
    <w:basedOn w:val="a"/>
    <w:link w:val="Char"/>
    <w:semiHidden/>
    <w:unhideWhenUsed/>
    <w:rsid w:val="00D21612"/>
  </w:style>
  <w:style w:type="character" w:customStyle="1" w:styleId="Char">
    <w:name w:val="批注文字 Char"/>
    <w:basedOn w:val="a0"/>
    <w:link w:val="a4"/>
    <w:semiHidden/>
    <w:rsid w:val="00D21612"/>
    <w:rPr>
      <w:sz w:val="24"/>
      <w:szCs w:val="24"/>
    </w:rPr>
  </w:style>
  <w:style w:type="paragraph" w:styleId="a5">
    <w:name w:val="annotation subject"/>
    <w:basedOn w:val="a4"/>
    <w:next w:val="a4"/>
    <w:link w:val="Char0"/>
    <w:semiHidden/>
    <w:unhideWhenUsed/>
    <w:rsid w:val="00D21612"/>
    <w:rPr>
      <w:b/>
      <w:bCs/>
    </w:rPr>
  </w:style>
  <w:style w:type="character" w:customStyle="1" w:styleId="Char0">
    <w:name w:val="批注主题 Char"/>
    <w:basedOn w:val="Char"/>
    <w:link w:val="a5"/>
    <w:semiHidden/>
    <w:rsid w:val="00D21612"/>
    <w:rPr>
      <w:b/>
      <w:bCs/>
      <w:sz w:val="24"/>
      <w:szCs w:val="24"/>
    </w:rPr>
  </w:style>
  <w:style w:type="table" w:styleId="a6">
    <w:name w:val="Table Grid"/>
    <w:basedOn w:val="a1"/>
    <w:uiPriority w:val="39"/>
    <w:rsid w:val="008B2CBC"/>
    <w:rPr>
      <w:rFonts w:asciiTheme="minorHAnsi" w:hAnsiTheme="minorHAnsi" w:cstheme="minorBidi"/>
      <w:kern w:val="2"/>
      <w:sz w:val="21"/>
      <w:szCs w:val="22"/>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Char1"/>
    <w:uiPriority w:val="99"/>
    <w:unhideWhenUsed/>
    <w:rsid w:val="00915D7D"/>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7"/>
    <w:uiPriority w:val="99"/>
    <w:rsid w:val="00915D7D"/>
    <w:rPr>
      <w:sz w:val="18"/>
      <w:szCs w:val="18"/>
    </w:rPr>
  </w:style>
  <w:style w:type="paragraph" w:styleId="a8">
    <w:name w:val="footer"/>
    <w:basedOn w:val="a"/>
    <w:link w:val="Char2"/>
    <w:uiPriority w:val="99"/>
    <w:unhideWhenUsed/>
    <w:rsid w:val="00915D7D"/>
    <w:pPr>
      <w:tabs>
        <w:tab w:val="center" w:pos="4153"/>
        <w:tab w:val="right" w:pos="8306"/>
      </w:tabs>
      <w:snapToGrid w:val="0"/>
    </w:pPr>
    <w:rPr>
      <w:sz w:val="18"/>
      <w:szCs w:val="18"/>
    </w:rPr>
  </w:style>
  <w:style w:type="character" w:customStyle="1" w:styleId="Char2">
    <w:name w:val="页脚 Char"/>
    <w:basedOn w:val="a0"/>
    <w:link w:val="a8"/>
    <w:uiPriority w:val="99"/>
    <w:rsid w:val="00915D7D"/>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5943898">
      <w:bodyDiv w:val="1"/>
      <w:marLeft w:val="0"/>
      <w:marRight w:val="0"/>
      <w:marTop w:val="0"/>
      <w:marBottom w:val="0"/>
      <w:divBdr>
        <w:top w:val="none" w:sz="0" w:space="0" w:color="auto"/>
        <w:left w:val="none" w:sz="0" w:space="0" w:color="auto"/>
        <w:bottom w:val="none" w:sz="0" w:space="0" w:color="auto"/>
        <w:right w:val="none" w:sz="0" w:space="0" w:color="auto"/>
      </w:divBdr>
    </w:div>
    <w:div w:id="762338574">
      <w:bodyDiv w:val="1"/>
      <w:marLeft w:val="0"/>
      <w:marRight w:val="0"/>
      <w:marTop w:val="0"/>
      <w:marBottom w:val="0"/>
      <w:divBdr>
        <w:top w:val="none" w:sz="0" w:space="0" w:color="auto"/>
        <w:left w:val="none" w:sz="0" w:space="0" w:color="auto"/>
        <w:bottom w:val="none" w:sz="0" w:space="0" w:color="auto"/>
        <w:right w:val="none" w:sz="0" w:space="0" w:color="auto"/>
      </w:divBdr>
    </w:div>
    <w:div w:id="1929921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42</Pages>
  <Words>10650</Words>
  <Characters>60706</Characters>
  <Application>Microsoft Office Word</Application>
  <DocSecurity>0</DocSecurity>
  <Lines>505</Lines>
  <Paragraphs>142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71214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Admin</cp:lastModifiedBy>
  <cp:revision>13</cp:revision>
  <dcterms:created xsi:type="dcterms:W3CDTF">2021-04-26T10:52:00Z</dcterms:created>
  <dcterms:modified xsi:type="dcterms:W3CDTF">2021-04-28T05:50:00Z</dcterms:modified>
</cp:coreProperties>
</file>