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88735" w14:textId="77777777" w:rsidR="00C11C69" w:rsidRPr="00432238" w:rsidRDefault="007A6707">
      <w:pPr>
        <w:snapToGrid w:val="0"/>
        <w:spacing w:line="360" w:lineRule="auto"/>
        <w:jc w:val="both"/>
      </w:pPr>
      <w:r w:rsidRPr="00432238">
        <w:rPr>
          <w:rFonts w:ascii="Book Antiqua" w:eastAsia="Book Antiqua" w:hAnsi="Book Antiqua" w:cs="Book Antiqua"/>
          <w:b/>
          <w:color w:val="000000"/>
        </w:rPr>
        <w:t xml:space="preserve">Name of Journal: </w:t>
      </w:r>
      <w:r w:rsidRPr="00432238">
        <w:rPr>
          <w:rFonts w:ascii="Book Antiqua" w:eastAsia="Book Antiqua" w:hAnsi="Book Antiqua" w:cs="Book Antiqua"/>
          <w:i/>
          <w:color w:val="000000"/>
        </w:rPr>
        <w:t>World Journal of Clinical Cases</w:t>
      </w:r>
    </w:p>
    <w:p w14:paraId="6687CF0C" w14:textId="77777777" w:rsidR="00C11C69" w:rsidRPr="00432238" w:rsidRDefault="007A6707">
      <w:pPr>
        <w:snapToGrid w:val="0"/>
        <w:spacing w:line="360" w:lineRule="auto"/>
        <w:jc w:val="both"/>
      </w:pPr>
      <w:r w:rsidRPr="00432238">
        <w:rPr>
          <w:rFonts w:ascii="Book Antiqua" w:eastAsia="Book Antiqua" w:hAnsi="Book Antiqua" w:cs="Book Antiqua"/>
          <w:b/>
          <w:color w:val="000000"/>
        </w:rPr>
        <w:t xml:space="preserve">Manuscript NO: </w:t>
      </w:r>
      <w:r w:rsidRPr="00432238">
        <w:rPr>
          <w:rFonts w:ascii="Book Antiqua" w:eastAsia="Book Antiqua" w:hAnsi="Book Antiqua" w:cs="Book Antiqua"/>
          <w:color w:val="000000"/>
        </w:rPr>
        <w:t>64057</w:t>
      </w:r>
    </w:p>
    <w:p w14:paraId="031EF48D" w14:textId="554EE801" w:rsidR="00C11C69" w:rsidRPr="00432238" w:rsidRDefault="007A6707">
      <w:pPr>
        <w:snapToGrid w:val="0"/>
        <w:spacing w:line="360" w:lineRule="auto"/>
        <w:jc w:val="both"/>
      </w:pPr>
      <w:r w:rsidRPr="00432238">
        <w:rPr>
          <w:rFonts w:ascii="Book Antiqua" w:eastAsia="Book Antiqua" w:hAnsi="Book Antiqua" w:cs="Book Antiqua"/>
          <w:b/>
          <w:color w:val="000000"/>
        </w:rPr>
        <w:t xml:space="preserve">Manuscript Type: </w:t>
      </w:r>
      <w:r w:rsidR="00C05C8F" w:rsidRPr="00432238">
        <w:rPr>
          <w:rFonts w:ascii="Book Antiqua" w:eastAsia="Book Antiqua" w:hAnsi="Book Antiqua" w:cs="Book Antiqua"/>
          <w:bCs/>
          <w:color w:val="000000"/>
        </w:rPr>
        <w:t>MINI</w:t>
      </w:r>
      <w:r w:rsidRPr="00432238">
        <w:rPr>
          <w:rFonts w:ascii="Book Antiqua" w:eastAsia="Book Antiqua" w:hAnsi="Book Antiqua" w:cs="Book Antiqua"/>
          <w:bCs/>
          <w:color w:val="000000"/>
        </w:rPr>
        <w:t>REVIEW</w:t>
      </w:r>
      <w:r w:rsidR="00C05C8F" w:rsidRPr="00432238">
        <w:rPr>
          <w:rFonts w:ascii="Book Antiqua" w:eastAsia="Book Antiqua" w:hAnsi="Book Antiqua" w:cs="Book Antiqua"/>
          <w:bCs/>
          <w:color w:val="000000"/>
        </w:rPr>
        <w:t>S</w:t>
      </w:r>
    </w:p>
    <w:p w14:paraId="55987BFF" w14:textId="77777777" w:rsidR="00C11C69" w:rsidRPr="00432238" w:rsidRDefault="00C11C69">
      <w:pPr>
        <w:snapToGrid w:val="0"/>
        <w:spacing w:line="360" w:lineRule="auto"/>
        <w:jc w:val="both"/>
      </w:pPr>
    </w:p>
    <w:p w14:paraId="55D9B703" w14:textId="77777777" w:rsidR="00C11C69" w:rsidRPr="00432238" w:rsidRDefault="007A6707">
      <w:pPr>
        <w:snapToGrid w:val="0"/>
        <w:spacing w:line="360" w:lineRule="auto"/>
        <w:jc w:val="both"/>
      </w:pPr>
      <w:r w:rsidRPr="00432238">
        <w:rPr>
          <w:rFonts w:ascii="Book Antiqua" w:eastAsia="Book Antiqua" w:hAnsi="Book Antiqua" w:cs="Book Antiqua"/>
          <w:b/>
          <w:color w:val="000000"/>
        </w:rPr>
        <w:t>Mesenchymal stem cell-derived exosomes: An emerging therapeutic strategy for normal and chronic wound healing</w:t>
      </w:r>
    </w:p>
    <w:p w14:paraId="1C4EC29D" w14:textId="77777777" w:rsidR="00C11C69" w:rsidRPr="00432238" w:rsidRDefault="00C11C69">
      <w:pPr>
        <w:snapToGrid w:val="0"/>
        <w:spacing w:line="360" w:lineRule="auto"/>
        <w:jc w:val="both"/>
      </w:pPr>
    </w:p>
    <w:p w14:paraId="148CB051"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Zeng QL </w:t>
      </w:r>
      <w:r w:rsidRPr="00432238">
        <w:rPr>
          <w:rFonts w:ascii="Book Antiqua" w:eastAsia="Book Antiqua" w:hAnsi="Book Antiqua" w:cs="Book Antiqua"/>
          <w:i/>
          <w:iCs/>
          <w:color w:val="000000"/>
        </w:rPr>
        <w:t>et al</w:t>
      </w:r>
      <w:r w:rsidRPr="00432238">
        <w:rPr>
          <w:rFonts w:ascii="Book Antiqua" w:eastAsia="Book Antiqua" w:hAnsi="Book Antiqua" w:cs="Book Antiqua"/>
          <w:color w:val="000000"/>
        </w:rPr>
        <w:t>. MSC-exosomes in wound healing</w:t>
      </w:r>
    </w:p>
    <w:p w14:paraId="7454DE80" w14:textId="77777777" w:rsidR="00C11C69" w:rsidRPr="00432238" w:rsidRDefault="00C11C69">
      <w:pPr>
        <w:snapToGrid w:val="0"/>
        <w:spacing w:line="360" w:lineRule="auto"/>
        <w:jc w:val="both"/>
      </w:pPr>
    </w:p>
    <w:p w14:paraId="76E8D4D9"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Qin-Lu Zeng, De-Wu Liu</w:t>
      </w:r>
    </w:p>
    <w:p w14:paraId="5D3A8EE1" w14:textId="77777777" w:rsidR="00C11C69" w:rsidRPr="00432238" w:rsidRDefault="00C11C69">
      <w:pPr>
        <w:snapToGrid w:val="0"/>
        <w:spacing w:line="360" w:lineRule="auto"/>
        <w:jc w:val="both"/>
      </w:pPr>
    </w:p>
    <w:p w14:paraId="2A8825EE" w14:textId="77777777" w:rsidR="00C11C69" w:rsidRPr="00432238" w:rsidRDefault="007A6707">
      <w:pPr>
        <w:snapToGrid w:val="0"/>
        <w:spacing w:line="360" w:lineRule="auto"/>
        <w:jc w:val="both"/>
      </w:pPr>
      <w:r w:rsidRPr="00432238">
        <w:rPr>
          <w:rFonts w:ascii="Book Antiqua" w:eastAsia="Book Antiqua" w:hAnsi="Book Antiqua" w:cs="Book Antiqua"/>
          <w:b/>
          <w:bCs/>
          <w:color w:val="000000"/>
        </w:rPr>
        <w:t xml:space="preserve">Qin-Lu Zeng, De-Wu Liu, </w:t>
      </w:r>
      <w:r w:rsidRPr="00432238">
        <w:rPr>
          <w:rFonts w:ascii="Book Antiqua" w:eastAsia="Book Antiqua" w:hAnsi="Book Antiqua" w:cs="Book Antiqua"/>
          <w:color w:val="000000"/>
        </w:rPr>
        <w:t xml:space="preserve">Burns Institute, </w:t>
      </w:r>
      <w:proofErr w:type="gramStart"/>
      <w:r w:rsidRPr="00432238">
        <w:rPr>
          <w:rFonts w:ascii="Book Antiqua" w:eastAsia="Book Antiqua" w:hAnsi="Book Antiqua" w:cs="Book Antiqua"/>
          <w:color w:val="000000"/>
        </w:rPr>
        <w:t>The</w:t>
      </w:r>
      <w:proofErr w:type="gramEnd"/>
      <w:r w:rsidRPr="00432238">
        <w:rPr>
          <w:rFonts w:ascii="Book Antiqua" w:eastAsia="Book Antiqua" w:hAnsi="Book Antiqua" w:cs="Book Antiqua"/>
          <w:color w:val="000000"/>
        </w:rPr>
        <w:t xml:space="preserve"> First Affiliated Hospital of Nanchang University, Nanchang 330006, Jiangxi Province, China</w:t>
      </w:r>
    </w:p>
    <w:p w14:paraId="4423ED48" w14:textId="77777777" w:rsidR="00C11C69" w:rsidRPr="00432238" w:rsidRDefault="00C11C69">
      <w:pPr>
        <w:snapToGrid w:val="0"/>
        <w:spacing w:line="360" w:lineRule="auto"/>
        <w:jc w:val="both"/>
      </w:pPr>
    </w:p>
    <w:p w14:paraId="3152CA7C" w14:textId="77777777" w:rsidR="00C11C69" w:rsidRPr="00432238" w:rsidRDefault="007A6707">
      <w:pPr>
        <w:snapToGrid w:val="0"/>
        <w:spacing w:line="360" w:lineRule="auto"/>
        <w:jc w:val="both"/>
      </w:pPr>
      <w:r w:rsidRPr="00432238">
        <w:rPr>
          <w:rFonts w:ascii="Book Antiqua" w:eastAsia="Book Antiqua" w:hAnsi="Book Antiqua" w:cs="Book Antiqua"/>
          <w:b/>
          <w:bCs/>
          <w:color w:val="000000"/>
        </w:rPr>
        <w:t>Qin-Lu Zeng,</w:t>
      </w:r>
      <w:r w:rsidRPr="00432238">
        <w:rPr>
          <w:rFonts w:ascii="Book Antiqua" w:eastAsia="Book Antiqua" w:hAnsi="Book Antiqua" w:cs="Book Antiqua"/>
          <w:color w:val="000000"/>
        </w:rPr>
        <w:t xml:space="preserve"> First Clinical Medical College, Nanchang University, Nanchang 330006, Jiangxi Province, China</w:t>
      </w:r>
    </w:p>
    <w:p w14:paraId="502EBD07" w14:textId="77777777" w:rsidR="00C11C69" w:rsidRPr="00432238" w:rsidRDefault="00C11C69">
      <w:pPr>
        <w:snapToGrid w:val="0"/>
        <w:spacing w:line="360" w:lineRule="auto"/>
        <w:jc w:val="both"/>
      </w:pPr>
    </w:p>
    <w:p w14:paraId="2C16A869" w14:textId="470AEA29" w:rsidR="00C11C69" w:rsidRPr="00432238" w:rsidRDefault="007A6707">
      <w:pPr>
        <w:snapToGrid w:val="0"/>
        <w:spacing w:line="360" w:lineRule="auto"/>
        <w:jc w:val="both"/>
      </w:pPr>
      <w:r w:rsidRPr="00432238">
        <w:rPr>
          <w:rFonts w:ascii="Book Antiqua" w:eastAsia="Book Antiqua" w:hAnsi="Book Antiqua" w:cs="Book Antiqua"/>
          <w:b/>
          <w:bCs/>
          <w:color w:val="000000"/>
        </w:rPr>
        <w:t xml:space="preserve">Author contributions: </w:t>
      </w:r>
      <w:r w:rsidRPr="00432238">
        <w:rPr>
          <w:rFonts w:ascii="Book Antiqua" w:eastAsia="Book Antiqua" w:hAnsi="Book Antiqua" w:cs="Book Antiqua"/>
          <w:color w:val="000000"/>
        </w:rPr>
        <w:t xml:space="preserve">Zeng QL </w:t>
      </w:r>
      <w:r w:rsidRPr="00432238">
        <w:rPr>
          <w:rFonts w:ascii="Book Antiqua" w:eastAsia="Book Antiqua" w:hAnsi="Book Antiqua" w:cs="Book Antiqua"/>
          <w:bCs/>
          <w:color w:val="000000"/>
        </w:rPr>
        <w:t>contributed to the</w:t>
      </w:r>
      <w:r w:rsidRPr="00432238">
        <w:rPr>
          <w:rFonts w:ascii="Book Antiqua" w:eastAsia="Book Antiqua" w:hAnsi="Book Antiqua" w:cs="Book Antiqua"/>
          <w:b/>
          <w:bCs/>
          <w:color w:val="000000"/>
        </w:rPr>
        <w:t xml:space="preserve"> </w:t>
      </w:r>
      <w:r w:rsidRPr="00432238">
        <w:rPr>
          <w:rFonts w:ascii="Book Antiqua" w:eastAsia="Book Antiqua" w:hAnsi="Book Antiqua" w:cs="Book Antiqua"/>
          <w:color w:val="000000"/>
        </w:rPr>
        <w:t xml:space="preserve">investigation, data curation, </w:t>
      </w:r>
      <w:r w:rsidR="0093700B" w:rsidRPr="00432238">
        <w:rPr>
          <w:rFonts w:ascii="Book Antiqua" w:eastAsia="Book Antiqua" w:hAnsi="Book Antiqua" w:cs="Book Antiqua"/>
          <w:color w:val="000000"/>
        </w:rPr>
        <w:t xml:space="preserve">and </w:t>
      </w:r>
      <w:r w:rsidRPr="00432238">
        <w:rPr>
          <w:rFonts w:ascii="Book Antiqua" w:eastAsia="Book Antiqua" w:hAnsi="Book Antiqua" w:cs="Book Antiqua"/>
          <w:color w:val="000000"/>
        </w:rPr>
        <w:t xml:space="preserve">original draft preparation; Zeng QL and Liu DW </w:t>
      </w:r>
      <w:r w:rsidRPr="00432238">
        <w:rPr>
          <w:rFonts w:ascii="Book Antiqua" w:eastAsia="Book Antiqua" w:hAnsi="Book Antiqua" w:cs="Book Antiqua"/>
          <w:bCs/>
          <w:color w:val="000000"/>
        </w:rPr>
        <w:t>contributed to</w:t>
      </w:r>
      <w:r w:rsidRPr="00432238">
        <w:rPr>
          <w:rFonts w:ascii="Book Antiqua" w:eastAsia="Book Antiqua" w:hAnsi="Book Antiqua" w:cs="Book Antiqua"/>
          <w:color w:val="000000"/>
        </w:rPr>
        <w:t xml:space="preserve"> </w:t>
      </w:r>
      <w:r w:rsidR="0093700B" w:rsidRPr="00432238">
        <w:rPr>
          <w:rFonts w:ascii="Book Antiqua" w:eastAsia="Book Antiqua" w:hAnsi="Book Antiqua" w:cs="Book Antiqua"/>
          <w:color w:val="000000"/>
        </w:rPr>
        <w:t xml:space="preserve">manuscript </w:t>
      </w:r>
      <w:r w:rsidRPr="00432238">
        <w:rPr>
          <w:rFonts w:ascii="Book Antiqua" w:eastAsia="Book Antiqua" w:hAnsi="Book Antiqua" w:cs="Book Antiqua"/>
          <w:color w:val="000000"/>
        </w:rPr>
        <w:t>writing</w:t>
      </w:r>
      <w:r w:rsidR="0093700B" w:rsidRPr="00432238">
        <w:rPr>
          <w:rFonts w:ascii="Book Antiqua" w:eastAsia="Book Antiqua" w:hAnsi="Book Antiqua" w:cs="Book Antiqua"/>
          <w:color w:val="000000"/>
        </w:rPr>
        <w:t xml:space="preserve">, </w:t>
      </w:r>
      <w:r w:rsidRPr="00432238">
        <w:rPr>
          <w:rFonts w:ascii="Book Antiqua" w:eastAsia="Book Antiqua" w:hAnsi="Book Antiqua" w:cs="Book Antiqua"/>
          <w:color w:val="000000"/>
        </w:rPr>
        <w:t>review</w:t>
      </w:r>
      <w:r w:rsidR="0093700B" w:rsidRPr="00432238">
        <w:rPr>
          <w:rFonts w:ascii="Book Antiqua" w:eastAsia="Book Antiqua" w:hAnsi="Book Antiqua" w:cs="Book Antiqua"/>
          <w:color w:val="000000"/>
        </w:rPr>
        <w:t>,</w:t>
      </w:r>
      <w:r w:rsidRPr="00432238">
        <w:rPr>
          <w:rFonts w:ascii="Book Antiqua" w:eastAsia="Book Antiqua" w:hAnsi="Book Antiqua" w:cs="Book Antiqua"/>
          <w:color w:val="000000"/>
        </w:rPr>
        <w:t xml:space="preserve"> and editing; Liu DW supervised this study.</w:t>
      </w:r>
    </w:p>
    <w:p w14:paraId="7C478913" w14:textId="77777777" w:rsidR="00C11C69" w:rsidRPr="00432238" w:rsidRDefault="00C11C69">
      <w:pPr>
        <w:snapToGrid w:val="0"/>
        <w:spacing w:line="360" w:lineRule="auto"/>
        <w:jc w:val="both"/>
      </w:pPr>
    </w:p>
    <w:p w14:paraId="5F62A24D" w14:textId="77777777" w:rsidR="00C11C69" w:rsidRPr="00432238" w:rsidRDefault="007A6707">
      <w:pPr>
        <w:snapToGrid w:val="0"/>
        <w:spacing w:line="360" w:lineRule="auto"/>
        <w:jc w:val="both"/>
      </w:pPr>
      <w:r w:rsidRPr="00432238">
        <w:rPr>
          <w:rFonts w:ascii="Book Antiqua" w:eastAsia="Book Antiqua" w:hAnsi="Book Antiqua" w:cs="Book Antiqua"/>
          <w:b/>
          <w:bCs/>
          <w:color w:val="000000"/>
        </w:rPr>
        <w:t xml:space="preserve">Supported by </w:t>
      </w:r>
      <w:r w:rsidRPr="00432238">
        <w:rPr>
          <w:rFonts w:ascii="Book Antiqua" w:eastAsia="Book Antiqua" w:hAnsi="Book Antiqua" w:cs="Book Antiqua"/>
          <w:color w:val="000000"/>
        </w:rPr>
        <w:t>National Natural Science Foundation of China, No. 81460293; and Innovation and Entrepreneurship Training Program of Nanchang University, China, No. 20190402184.</w:t>
      </w:r>
    </w:p>
    <w:p w14:paraId="65F93C50" w14:textId="77777777" w:rsidR="00C11C69" w:rsidRPr="00432238" w:rsidRDefault="00C11C69">
      <w:pPr>
        <w:snapToGrid w:val="0"/>
        <w:spacing w:line="360" w:lineRule="auto"/>
        <w:jc w:val="both"/>
      </w:pPr>
    </w:p>
    <w:p w14:paraId="258BA8D3" w14:textId="77777777" w:rsidR="00C11C69" w:rsidRPr="00432238" w:rsidRDefault="007A6707">
      <w:pPr>
        <w:snapToGrid w:val="0"/>
        <w:spacing w:line="360" w:lineRule="auto"/>
        <w:jc w:val="both"/>
      </w:pPr>
      <w:r w:rsidRPr="00432238">
        <w:rPr>
          <w:rFonts w:ascii="Book Antiqua" w:eastAsia="Book Antiqua" w:hAnsi="Book Antiqua" w:cs="Book Antiqua"/>
          <w:b/>
          <w:bCs/>
          <w:color w:val="000000"/>
        </w:rPr>
        <w:t xml:space="preserve">Corresponding author: De-Wu Liu, MD, PhD, Chief Doctor, Professor, </w:t>
      </w:r>
      <w:r w:rsidRPr="00432238">
        <w:rPr>
          <w:rFonts w:ascii="Book Antiqua" w:eastAsia="Book Antiqua" w:hAnsi="Book Antiqua" w:cs="Book Antiqua"/>
          <w:color w:val="000000"/>
        </w:rPr>
        <w:t xml:space="preserve">Burns Institute, The First Affiliated Hospital of Nanchang University, No. 17 </w:t>
      </w:r>
      <w:proofErr w:type="spellStart"/>
      <w:r w:rsidRPr="00432238">
        <w:rPr>
          <w:rFonts w:ascii="Book Antiqua" w:eastAsia="Book Antiqua" w:hAnsi="Book Antiqua" w:cs="Book Antiqua"/>
          <w:color w:val="000000"/>
        </w:rPr>
        <w:t>Yongwaizheng</w:t>
      </w:r>
      <w:proofErr w:type="spellEnd"/>
      <w:r w:rsidRPr="00432238">
        <w:rPr>
          <w:rFonts w:ascii="Book Antiqua" w:eastAsia="Book Antiqua" w:hAnsi="Book Antiqua" w:cs="Book Antiqua"/>
          <w:color w:val="000000"/>
        </w:rPr>
        <w:t xml:space="preserve"> Street, </w:t>
      </w:r>
      <w:proofErr w:type="spellStart"/>
      <w:r w:rsidRPr="00432238">
        <w:rPr>
          <w:rFonts w:ascii="Book Antiqua" w:eastAsia="Book Antiqua" w:hAnsi="Book Antiqua" w:cs="Book Antiqua"/>
          <w:color w:val="000000"/>
        </w:rPr>
        <w:t>Donghu</w:t>
      </w:r>
      <w:proofErr w:type="spellEnd"/>
      <w:r w:rsidRPr="00432238">
        <w:rPr>
          <w:rFonts w:ascii="Book Antiqua" w:eastAsia="Book Antiqua" w:hAnsi="Book Antiqua" w:cs="Book Antiqua"/>
          <w:color w:val="000000"/>
        </w:rPr>
        <w:t xml:space="preserve"> District, Nanchang 330006, Jiangxi Province, China. dewuliu@126.com</w:t>
      </w:r>
    </w:p>
    <w:p w14:paraId="79D85F5F" w14:textId="77777777" w:rsidR="00C11C69" w:rsidRPr="00432238" w:rsidRDefault="00C11C69">
      <w:pPr>
        <w:snapToGrid w:val="0"/>
        <w:spacing w:line="360" w:lineRule="auto"/>
        <w:jc w:val="both"/>
      </w:pPr>
    </w:p>
    <w:p w14:paraId="7CCFAC9B" w14:textId="77777777" w:rsidR="00C11C69" w:rsidRPr="00432238" w:rsidRDefault="007A6707">
      <w:pPr>
        <w:snapToGrid w:val="0"/>
        <w:spacing w:line="360" w:lineRule="auto"/>
        <w:jc w:val="both"/>
      </w:pPr>
      <w:r w:rsidRPr="00432238">
        <w:rPr>
          <w:rFonts w:ascii="Book Antiqua" w:eastAsia="Book Antiqua" w:hAnsi="Book Antiqua" w:cs="Book Antiqua"/>
          <w:b/>
          <w:bCs/>
          <w:color w:val="000000"/>
        </w:rPr>
        <w:t xml:space="preserve">Received: </w:t>
      </w:r>
      <w:r w:rsidRPr="00432238">
        <w:rPr>
          <w:rFonts w:ascii="Book Antiqua" w:eastAsia="Book Antiqua" w:hAnsi="Book Antiqua" w:cs="Book Antiqua"/>
          <w:color w:val="000000"/>
        </w:rPr>
        <w:t>February 8, 2021</w:t>
      </w:r>
    </w:p>
    <w:p w14:paraId="461DA221" w14:textId="77777777" w:rsidR="00C11C69" w:rsidRPr="00432238" w:rsidRDefault="007A6707">
      <w:pPr>
        <w:snapToGrid w:val="0"/>
        <w:spacing w:line="360" w:lineRule="auto"/>
        <w:jc w:val="both"/>
      </w:pPr>
      <w:r w:rsidRPr="00432238">
        <w:rPr>
          <w:rFonts w:ascii="Book Antiqua" w:eastAsia="Book Antiqua" w:hAnsi="Book Antiqua" w:cs="Book Antiqua"/>
          <w:b/>
          <w:bCs/>
          <w:color w:val="000000"/>
        </w:rPr>
        <w:lastRenderedPageBreak/>
        <w:t xml:space="preserve">Revised: </w:t>
      </w:r>
      <w:r w:rsidRPr="00432238">
        <w:rPr>
          <w:rFonts w:ascii="Book Antiqua" w:eastAsia="Book Antiqua" w:hAnsi="Book Antiqua" w:cs="Book Antiqua"/>
          <w:color w:val="000000"/>
        </w:rPr>
        <w:t>April 8, 2021</w:t>
      </w:r>
    </w:p>
    <w:p w14:paraId="79E1B483" w14:textId="6614F7A2" w:rsidR="00C11C69" w:rsidRPr="00432238" w:rsidRDefault="007A6707">
      <w:pPr>
        <w:snapToGrid w:val="0"/>
        <w:spacing w:line="360" w:lineRule="auto"/>
        <w:jc w:val="both"/>
      </w:pPr>
      <w:r w:rsidRPr="00432238">
        <w:rPr>
          <w:rFonts w:ascii="Book Antiqua" w:eastAsia="Book Antiqua" w:hAnsi="Book Antiqua" w:cs="Book Antiqua"/>
          <w:b/>
          <w:bCs/>
          <w:color w:val="000000"/>
        </w:rPr>
        <w:t xml:space="preserve">Accepted: </w:t>
      </w:r>
      <w:bookmarkStart w:id="0" w:name="OLE_LINK15"/>
      <w:bookmarkStart w:id="1" w:name="OLE_LINK33"/>
      <w:bookmarkStart w:id="2" w:name="OLE_LINK48"/>
      <w:r w:rsidR="004A4D0B" w:rsidRPr="00432238">
        <w:rPr>
          <w:rFonts w:ascii="Book Antiqua" w:eastAsia="宋体" w:hAnsi="Book Antiqua"/>
          <w:color w:val="000000" w:themeColor="text1"/>
        </w:rPr>
        <w:t>J</w:t>
      </w:r>
      <w:r w:rsidR="004A4D0B" w:rsidRPr="00432238">
        <w:rPr>
          <w:rFonts w:ascii="Book Antiqua" w:eastAsia="宋体" w:hAnsi="Book Antiqua" w:hint="eastAsia"/>
          <w:color w:val="000000" w:themeColor="text1"/>
        </w:rPr>
        <w:t>une</w:t>
      </w:r>
      <w:r w:rsidR="004A4D0B" w:rsidRPr="00432238">
        <w:rPr>
          <w:rFonts w:ascii="Book Antiqua" w:eastAsia="宋体" w:hAnsi="Book Antiqua"/>
          <w:color w:val="000000" w:themeColor="text1"/>
        </w:rPr>
        <w:t xml:space="preserve"> 22, 2021</w:t>
      </w:r>
      <w:bookmarkEnd w:id="0"/>
      <w:bookmarkEnd w:id="1"/>
      <w:bookmarkEnd w:id="2"/>
    </w:p>
    <w:p w14:paraId="62D6EE56" w14:textId="4BC1C098" w:rsidR="00C11C69" w:rsidRPr="00432238" w:rsidRDefault="007A6707">
      <w:pPr>
        <w:snapToGrid w:val="0"/>
        <w:spacing w:line="360" w:lineRule="auto"/>
        <w:jc w:val="both"/>
      </w:pPr>
      <w:r w:rsidRPr="00432238">
        <w:rPr>
          <w:rFonts w:ascii="Book Antiqua" w:eastAsia="Book Antiqua" w:hAnsi="Book Antiqua" w:cs="Book Antiqua"/>
          <w:b/>
          <w:bCs/>
          <w:color w:val="000000"/>
        </w:rPr>
        <w:t xml:space="preserve">Published online: </w:t>
      </w:r>
      <w:r w:rsidR="00B871A5" w:rsidRPr="00432238">
        <w:rPr>
          <w:rFonts w:ascii="Book Antiqua" w:eastAsia="Book Antiqua" w:hAnsi="Book Antiqua" w:cs="Book Antiqua"/>
          <w:bCs/>
          <w:color w:val="000000"/>
        </w:rPr>
        <w:t>August 6, 2021</w:t>
      </w:r>
    </w:p>
    <w:p w14:paraId="2BAFCDD8" w14:textId="77777777" w:rsidR="00C11C69" w:rsidRPr="00432238" w:rsidRDefault="00C11C69">
      <w:pPr>
        <w:snapToGrid w:val="0"/>
        <w:spacing w:line="360" w:lineRule="auto"/>
        <w:jc w:val="both"/>
        <w:sectPr w:rsidR="00C11C69" w:rsidRPr="00432238">
          <w:footerReference w:type="default" r:id="rId8"/>
          <w:pgSz w:w="12240" w:h="15840"/>
          <w:pgMar w:top="1440" w:right="1440" w:bottom="1440" w:left="1440" w:header="720" w:footer="720" w:gutter="0"/>
          <w:cols w:space="720"/>
          <w:docGrid w:linePitch="360"/>
        </w:sectPr>
      </w:pPr>
    </w:p>
    <w:p w14:paraId="1278B43C" w14:textId="77777777" w:rsidR="00C11C69" w:rsidRPr="00432238" w:rsidRDefault="007A6707">
      <w:pPr>
        <w:snapToGrid w:val="0"/>
        <w:spacing w:line="360" w:lineRule="auto"/>
        <w:jc w:val="both"/>
      </w:pPr>
      <w:r w:rsidRPr="00432238">
        <w:rPr>
          <w:rFonts w:ascii="Book Antiqua" w:eastAsia="Book Antiqua" w:hAnsi="Book Antiqua" w:cs="Book Antiqua"/>
          <w:b/>
          <w:color w:val="000000"/>
        </w:rPr>
        <w:lastRenderedPageBreak/>
        <w:t>Abstract</w:t>
      </w:r>
    </w:p>
    <w:p w14:paraId="3BA71054" w14:textId="2E78E515" w:rsidR="00C11C69" w:rsidRPr="00432238" w:rsidRDefault="007A6707">
      <w:pPr>
        <w:snapToGrid w:val="0"/>
        <w:spacing w:line="360" w:lineRule="auto"/>
        <w:jc w:val="both"/>
      </w:pPr>
      <w:r w:rsidRPr="00432238">
        <w:rPr>
          <w:rFonts w:ascii="Book Antiqua" w:eastAsia="Book Antiqua" w:hAnsi="Book Antiqua" w:cs="Book Antiqua"/>
          <w:color w:val="000000"/>
        </w:rPr>
        <w:t xml:space="preserve">Skin wound healing is a complex biological process. Mesenchymal stem cells (MSCs) play an important role in skin wound repair due to their multidirectional differentiation potential, hematopoietic support, </w:t>
      </w:r>
      <w:proofErr w:type="gramStart"/>
      <w:r w:rsidRPr="00432238">
        <w:rPr>
          <w:rFonts w:ascii="Book Antiqua" w:eastAsia="Book Antiqua" w:hAnsi="Book Antiqua" w:cs="Book Antiqua"/>
          <w:color w:val="000000"/>
        </w:rPr>
        <w:t>promotion</w:t>
      </w:r>
      <w:proofErr w:type="gramEnd"/>
      <w:r w:rsidRPr="00432238">
        <w:rPr>
          <w:rFonts w:ascii="Book Antiqua" w:eastAsia="Book Antiqua" w:hAnsi="Book Antiqua" w:cs="Book Antiqua"/>
          <w:color w:val="000000"/>
        </w:rPr>
        <w:t xml:space="preserve"> of stem cell implantation, self-replication</w:t>
      </w:r>
      <w:r w:rsidR="0093700B" w:rsidRPr="00432238">
        <w:rPr>
          <w:rFonts w:ascii="Book Antiqua" w:eastAsia="Book Antiqua" w:hAnsi="Book Antiqua" w:cs="Book Antiqua"/>
          <w:color w:val="000000"/>
        </w:rPr>
        <w:t>,</w:t>
      </w:r>
      <w:r w:rsidRPr="00432238">
        <w:rPr>
          <w:rFonts w:ascii="Book Antiqua" w:eastAsia="Book Antiqua" w:hAnsi="Book Antiqua" w:cs="Book Antiqua"/>
          <w:color w:val="000000"/>
        </w:rPr>
        <w:t xml:space="preserve"> and immune regulation. Exosomes are vesicles with diameters of 40-100 nm that contain nucleic acids, proteins</w:t>
      </w:r>
      <w:r w:rsidR="0093700B" w:rsidRPr="00432238">
        <w:rPr>
          <w:rFonts w:ascii="Book Antiqua" w:eastAsia="Book Antiqua" w:hAnsi="Book Antiqua" w:cs="Book Antiqua"/>
          <w:color w:val="000000"/>
        </w:rPr>
        <w:t>,</w:t>
      </w:r>
      <w:r w:rsidRPr="00432238">
        <w:rPr>
          <w:rFonts w:ascii="Book Antiqua" w:eastAsia="Book Antiqua" w:hAnsi="Book Antiqua" w:cs="Book Antiqua"/>
          <w:color w:val="000000"/>
        </w:rPr>
        <w:t xml:space="preserve"> and lipids and often act as mediators of cell-to-cell communication. Currently, many clinical scientists have carried out cell-free therapy for skin wounds, especially chronic wounds, using exosomes derived from </w:t>
      </w:r>
      <w:r w:rsidR="0093700B" w:rsidRPr="00432238">
        <w:rPr>
          <w:rFonts w:ascii="Book Antiqua" w:eastAsia="Book Antiqua" w:hAnsi="Book Antiqua" w:cs="Book Antiqua"/>
          <w:color w:val="000000"/>
        </w:rPr>
        <w:t>MSCs</w:t>
      </w:r>
      <w:r w:rsidRPr="00432238">
        <w:rPr>
          <w:rFonts w:ascii="Book Antiqua" w:eastAsia="Book Antiqua" w:hAnsi="Book Antiqua" w:cs="Book Antiqua"/>
          <w:color w:val="000000"/>
        </w:rPr>
        <w:t xml:space="preserve">. This review focuses on the latest research progress on the mechanisms of action associated with the treatment of wound healing </w:t>
      </w:r>
      <w:r w:rsidR="0093700B" w:rsidRPr="00432238">
        <w:rPr>
          <w:rFonts w:ascii="Book Antiqua" w:eastAsia="Book Antiqua" w:hAnsi="Book Antiqua" w:cs="Book Antiqua"/>
          <w:color w:val="000000"/>
        </w:rPr>
        <w:t xml:space="preserve">with </w:t>
      </w:r>
      <w:r w:rsidRPr="00432238">
        <w:rPr>
          <w:rFonts w:ascii="Book Antiqua" w:eastAsia="Book Antiqua" w:hAnsi="Book Antiqua" w:cs="Book Antiqua"/>
          <w:color w:val="000000"/>
        </w:rPr>
        <w:t>exosomes derived from different MSCs, the latest research progress on the combination of exosomes and other biological or nonbiological factors for the treatment of chronic skin wounds, and the new prospects and development goals of cell-free therapy.</w:t>
      </w:r>
    </w:p>
    <w:p w14:paraId="132A38A4" w14:textId="77777777" w:rsidR="00C11C69" w:rsidRPr="00432238" w:rsidRDefault="00C11C69">
      <w:pPr>
        <w:snapToGrid w:val="0"/>
        <w:spacing w:line="360" w:lineRule="auto"/>
        <w:jc w:val="both"/>
      </w:pPr>
    </w:p>
    <w:p w14:paraId="55CBA20D" w14:textId="77777777" w:rsidR="00C11C69" w:rsidRPr="00432238" w:rsidRDefault="007A6707">
      <w:pPr>
        <w:snapToGrid w:val="0"/>
        <w:spacing w:line="360" w:lineRule="auto"/>
        <w:jc w:val="both"/>
      </w:pPr>
      <w:r w:rsidRPr="00432238">
        <w:rPr>
          <w:rFonts w:ascii="Book Antiqua" w:eastAsia="Book Antiqua" w:hAnsi="Book Antiqua" w:cs="Book Antiqua"/>
          <w:b/>
          <w:bCs/>
          <w:color w:val="000000"/>
        </w:rPr>
        <w:t xml:space="preserve">Key Words: </w:t>
      </w:r>
      <w:r w:rsidRPr="00432238">
        <w:rPr>
          <w:rFonts w:ascii="Book Antiqua" w:eastAsia="Book Antiqua" w:hAnsi="Book Antiqua" w:cs="Book Antiqua"/>
          <w:color w:val="000000"/>
        </w:rPr>
        <w:t>Mesenchymal stem cells; Exosomes; Mesenchymal stem cell-exosomes; Wound healing; Therapeutics</w:t>
      </w:r>
    </w:p>
    <w:p w14:paraId="78251137" w14:textId="77777777" w:rsidR="00432238" w:rsidRPr="00432238" w:rsidRDefault="00432238" w:rsidP="00432238">
      <w:pPr>
        <w:spacing w:line="360" w:lineRule="auto"/>
        <w:rPr>
          <w:rFonts w:ascii="Book Antiqua" w:hAnsi="Book Antiqua" w:cs="Book Antiqua"/>
          <w:b/>
          <w:color w:val="000000"/>
        </w:rPr>
      </w:pPr>
    </w:p>
    <w:p w14:paraId="41127453" w14:textId="77777777" w:rsidR="00432238" w:rsidRPr="00432238" w:rsidRDefault="00432238" w:rsidP="00432238">
      <w:pPr>
        <w:spacing w:line="360" w:lineRule="auto"/>
        <w:rPr>
          <w:rFonts w:ascii="Book Antiqua" w:eastAsia="Book Antiqua" w:hAnsi="Book Antiqua" w:cs="Book Antiqua"/>
          <w:color w:val="000000"/>
        </w:rPr>
      </w:pPr>
      <w:proofErr w:type="gramStart"/>
      <w:r w:rsidRPr="00432238">
        <w:rPr>
          <w:rFonts w:ascii="Book Antiqua" w:eastAsia="Book Antiqua" w:hAnsi="Book Antiqua" w:cs="Book Antiqua"/>
          <w:b/>
          <w:color w:val="000000"/>
        </w:rPr>
        <w:t>©The</w:t>
      </w:r>
      <w:r w:rsidRPr="00432238">
        <w:rPr>
          <w:rFonts w:ascii="Book Antiqua" w:eastAsia="Book Antiqua" w:hAnsi="Book Antiqua" w:cs="Book Antiqua"/>
          <w:color w:val="000000"/>
        </w:rPr>
        <w:t xml:space="preserve"> </w:t>
      </w:r>
      <w:r w:rsidRPr="00432238">
        <w:rPr>
          <w:rFonts w:ascii="Book Antiqua" w:eastAsia="Book Antiqua" w:hAnsi="Book Antiqua" w:cs="Book Antiqua"/>
          <w:b/>
          <w:color w:val="000000"/>
        </w:rPr>
        <w:t>Author(s) 2021.</w:t>
      </w:r>
      <w:proofErr w:type="gramEnd"/>
      <w:r w:rsidRPr="00432238">
        <w:rPr>
          <w:rFonts w:ascii="Book Antiqua" w:eastAsia="Book Antiqua" w:hAnsi="Book Antiqua" w:cs="Book Antiqua"/>
          <w:b/>
          <w:color w:val="000000"/>
        </w:rPr>
        <w:t xml:space="preserve"> </w:t>
      </w:r>
      <w:proofErr w:type="gramStart"/>
      <w:r w:rsidRPr="00432238">
        <w:rPr>
          <w:rFonts w:ascii="Book Antiqua" w:eastAsia="Book Antiqua" w:hAnsi="Book Antiqua" w:cs="Book Antiqua"/>
          <w:color w:val="000000"/>
        </w:rPr>
        <w:t xml:space="preserve">Published by </w:t>
      </w:r>
      <w:proofErr w:type="spellStart"/>
      <w:r w:rsidRPr="00432238">
        <w:rPr>
          <w:rFonts w:ascii="Book Antiqua" w:eastAsia="Book Antiqua" w:hAnsi="Book Antiqua" w:cs="Book Antiqua"/>
          <w:color w:val="000000"/>
        </w:rPr>
        <w:t>Baishideng</w:t>
      </w:r>
      <w:proofErr w:type="spellEnd"/>
      <w:r w:rsidRPr="00432238">
        <w:rPr>
          <w:rFonts w:ascii="Book Antiqua" w:eastAsia="Book Antiqua" w:hAnsi="Book Antiqua" w:cs="Book Antiqua"/>
          <w:color w:val="000000"/>
        </w:rPr>
        <w:t xml:space="preserve"> Publishing Group Inc.</w:t>
      </w:r>
      <w:proofErr w:type="gramEnd"/>
      <w:r w:rsidRPr="00432238">
        <w:rPr>
          <w:rFonts w:ascii="Book Antiqua" w:eastAsia="Book Antiqua" w:hAnsi="Book Antiqua" w:cs="Book Antiqua"/>
          <w:color w:val="000000"/>
        </w:rPr>
        <w:t xml:space="preserve"> All rights reserved. </w:t>
      </w:r>
    </w:p>
    <w:p w14:paraId="0014A897" w14:textId="77777777" w:rsidR="00C11C69" w:rsidRPr="00432238" w:rsidRDefault="00C11C69">
      <w:pPr>
        <w:snapToGrid w:val="0"/>
        <w:spacing w:line="360" w:lineRule="auto"/>
        <w:jc w:val="both"/>
      </w:pPr>
    </w:p>
    <w:p w14:paraId="3394507E" w14:textId="770EBE4E" w:rsidR="00C11C69" w:rsidRPr="00432238" w:rsidRDefault="00432238">
      <w:pPr>
        <w:snapToGrid w:val="0"/>
        <w:spacing w:line="360" w:lineRule="auto"/>
        <w:jc w:val="both"/>
        <w:rPr>
          <w:rFonts w:hint="eastAsia"/>
          <w:lang w:eastAsia="zh-CN"/>
        </w:rPr>
      </w:pPr>
      <w:r w:rsidRPr="00432238">
        <w:rPr>
          <w:rFonts w:ascii="Book Antiqua" w:eastAsia="Book Antiqua" w:hAnsi="Book Antiqua" w:cs="Book Antiqua"/>
          <w:b/>
          <w:color w:val="000000"/>
        </w:rPr>
        <w:t>Citation:</w:t>
      </w:r>
      <w:r w:rsidRPr="00432238">
        <w:rPr>
          <w:rFonts w:ascii="Book Antiqua" w:eastAsia="Book Antiqua" w:hAnsi="Book Antiqua" w:cs="Book Antiqua"/>
          <w:color w:val="000000"/>
        </w:rPr>
        <w:t xml:space="preserve"> </w:t>
      </w:r>
      <w:r w:rsidR="007A6707" w:rsidRPr="00432238">
        <w:rPr>
          <w:rFonts w:ascii="Book Antiqua" w:eastAsia="Book Antiqua" w:hAnsi="Book Antiqua" w:cs="Book Antiqua"/>
          <w:color w:val="000000"/>
        </w:rPr>
        <w:t xml:space="preserve">Zeng QL, Liu DW. Mesenchymal stem cell-derived exosomes: An emerging therapeutic strategy for normal and chronic wound healing. </w:t>
      </w:r>
      <w:r w:rsidR="007A6707" w:rsidRPr="00432238">
        <w:rPr>
          <w:rFonts w:ascii="Book Antiqua" w:eastAsia="Book Antiqua" w:hAnsi="Book Antiqua" w:cs="Book Antiqua"/>
          <w:i/>
          <w:iCs/>
          <w:color w:val="000000"/>
        </w:rPr>
        <w:t xml:space="preserve">World J </w:t>
      </w:r>
      <w:proofErr w:type="spellStart"/>
      <w:r w:rsidR="007A6707" w:rsidRPr="00432238">
        <w:rPr>
          <w:rFonts w:ascii="Book Antiqua" w:eastAsia="Book Antiqua" w:hAnsi="Book Antiqua" w:cs="Book Antiqua"/>
          <w:i/>
          <w:iCs/>
          <w:color w:val="000000"/>
        </w:rPr>
        <w:t>Clin</w:t>
      </w:r>
      <w:proofErr w:type="spellEnd"/>
      <w:r w:rsidR="007A6707" w:rsidRPr="00432238">
        <w:rPr>
          <w:rFonts w:ascii="Book Antiqua" w:eastAsia="Book Antiqua" w:hAnsi="Book Antiqua" w:cs="Book Antiqua"/>
          <w:i/>
          <w:iCs/>
          <w:color w:val="000000"/>
        </w:rPr>
        <w:t xml:space="preserve"> Cases</w:t>
      </w:r>
      <w:r w:rsidR="007A6707" w:rsidRPr="00432238">
        <w:rPr>
          <w:rFonts w:ascii="Book Antiqua" w:eastAsia="Book Antiqua" w:hAnsi="Book Antiqua" w:cs="Book Antiqua"/>
          <w:color w:val="000000"/>
        </w:rPr>
        <w:t xml:space="preserve"> 2021; </w:t>
      </w:r>
      <w:r w:rsidR="002D6F2B" w:rsidRPr="00432238">
        <w:rPr>
          <w:rFonts w:ascii="Book Antiqua" w:eastAsia="Book Antiqua" w:hAnsi="Book Antiqua" w:cs="Book Antiqua"/>
          <w:color w:val="000000"/>
        </w:rPr>
        <w:t xml:space="preserve">9(22): </w:t>
      </w:r>
      <w:r w:rsidR="00522168" w:rsidRPr="00432238">
        <w:rPr>
          <w:rFonts w:ascii="Book Antiqua" w:hAnsi="Book Antiqua" w:cs="Book Antiqua" w:hint="eastAsia"/>
          <w:color w:val="000000"/>
          <w:lang w:eastAsia="zh-CN"/>
        </w:rPr>
        <w:t>6218-6233</w:t>
      </w:r>
      <w:r w:rsidR="002D6F2B" w:rsidRPr="00432238">
        <w:rPr>
          <w:rFonts w:ascii="Book Antiqua" w:eastAsia="Book Antiqua" w:hAnsi="Book Antiqua" w:cs="Book Antiqua"/>
          <w:color w:val="000000"/>
        </w:rPr>
        <w:t xml:space="preserve"> URL: https://www.wjgnet.com/2307-8960/full/v9/i22/</w:t>
      </w:r>
      <w:r w:rsidR="00522168" w:rsidRPr="00432238">
        <w:rPr>
          <w:rFonts w:ascii="Book Antiqua" w:hAnsi="Book Antiqua" w:cs="Book Antiqua" w:hint="eastAsia"/>
          <w:color w:val="000000"/>
          <w:lang w:eastAsia="zh-CN"/>
        </w:rPr>
        <w:t>6218</w:t>
      </w:r>
      <w:r w:rsidR="002D6F2B" w:rsidRPr="00432238">
        <w:rPr>
          <w:rFonts w:ascii="Book Antiqua" w:eastAsia="Book Antiqua" w:hAnsi="Book Antiqua" w:cs="Book Antiqua"/>
          <w:color w:val="000000"/>
        </w:rPr>
        <w:t>.htm DOI: https://dx.doi.org/10.12998/wjcc.v9.i22.</w:t>
      </w:r>
      <w:r w:rsidR="00522168" w:rsidRPr="00432238">
        <w:rPr>
          <w:rFonts w:ascii="Book Antiqua" w:hAnsi="Book Antiqua" w:cs="Book Antiqua" w:hint="eastAsia"/>
          <w:color w:val="000000"/>
          <w:lang w:eastAsia="zh-CN"/>
        </w:rPr>
        <w:t>6218</w:t>
      </w:r>
    </w:p>
    <w:p w14:paraId="5BE0CEFC" w14:textId="77777777" w:rsidR="00C11C69" w:rsidRPr="00432238" w:rsidRDefault="00C11C69">
      <w:pPr>
        <w:snapToGrid w:val="0"/>
        <w:spacing w:line="360" w:lineRule="auto"/>
        <w:jc w:val="both"/>
      </w:pPr>
    </w:p>
    <w:p w14:paraId="5A717F86" w14:textId="163EFC01" w:rsidR="00C11C69" w:rsidRPr="00432238" w:rsidRDefault="007A6707">
      <w:pPr>
        <w:snapToGrid w:val="0"/>
        <w:spacing w:line="360" w:lineRule="auto"/>
        <w:jc w:val="both"/>
      </w:pPr>
      <w:r w:rsidRPr="00432238">
        <w:rPr>
          <w:rFonts w:ascii="Book Antiqua" w:eastAsia="Book Antiqua" w:hAnsi="Book Antiqua" w:cs="Book Antiqua"/>
          <w:b/>
          <w:bCs/>
          <w:color w:val="000000"/>
        </w:rPr>
        <w:t xml:space="preserve">Core Tip: </w:t>
      </w:r>
      <w:r w:rsidRPr="00432238">
        <w:rPr>
          <w:rFonts w:ascii="Book Antiqua" w:eastAsia="Book Antiqua" w:hAnsi="Book Antiqua" w:cs="Book Antiqua"/>
          <w:color w:val="000000"/>
        </w:rPr>
        <w:t xml:space="preserve">We have mainly sorted out the </w:t>
      </w:r>
      <w:r w:rsidR="0093700B" w:rsidRPr="00432238">
        <w:rPr>
          <w:rFonts w:ascii="Book Antiqua" w:eastAsia="Book Antiqua" w:hAnsi="Book Antiqua" w:cs="Book Antiqua"/>
          <w:color w:val="000000"/>
        </w:rPr>
        <w:t xml:space="preserve">reported </w:t>
      </w:r>
      <w:r w:rsidRPr="00432238">
        <w:rPr>
          <w:rFonts w:ascii="Book Antiqua" w:eastAsia="Book Antiqua" w:hAnsi="Book Antiqua" w:cs="Book Antiqua"/>
          <w:color w:val="000000"/>
        </w:rPr>
        <w:t xml:space="preserve">mechanisms </w:t>
      </w:r>
      <w:r w:rsidR="0093700B" w:rsidRPr="00432238">
        <w:rPr>
          <w:rFonts w:ascii="Book Antiqua" w:eastAsia="Book Antiqua" w:hAnsi="Book Antiqua" w:cs="Book Antiqua"/>
          <w:color w:val="000000"/>
        </w:rPr>
        <w:t>by which</w:t>
      </w:r>
      <w:r w:rsidRPr="00432238">
        <w:rPr>
          <w:rFonts w:ascii="Book Antiqua" w:eastAsia="Book Antiqua" w:hAnsi="Book Antiqua" w:cs="Book Antiqua"/>
          <w:color w:val="000000"/>
        </w:rPr>
        <w:t xml:space="preserve"> different mesenchymal stem cells (MSC)-derived </w:t>
      </w:r>
      <w:r w:rsidR="0093700B" w:rsidRPr="00432238">
        <w:rPr>
          <w:rFonts w:ascii="Book Antiqua" w:eastAsia="Book Antiqua" w:hAnsi="Book Antiqua" w:cs="Book Antiqua"/>
          <w:color w:val="000000"/>
        </w:rPr>
        <w:t xml:space="preserve">exosomes </w:t>
      </w:r>
      <w:r w:rsidRPr="00432238">
        <w:rPr>
          <w:rFonts w:ascii="Book Antiqua" w:eastAsia="Book Antiqua" w:hAnsi="Book Antiqua" w:cs="Book Antiqua"/>
          <w:color w:val="000000"/>
        </w:rPr>
        <w:t>play a promoting role in the hemostatic stage, inflammatory stage, proliferative stage</w:t>
      </w:r>
      <w:r w:rsidR="0093700B" w:rsidRPr="00432238">
        <w:rPr>
          <w:rFonts w:ascii="Book Antiqua" w:eastAsia="Book Antiqua" w:hAnsi="Book Antiqua" w:cs="Book Antiqua"/>
          <w:color w:val="000000"/>
        </w:rPr>
        <w:t>,</w:t>
      </w:r>
      <w:r w:rsidRPr="00432238">
        <w:rPr>
          <w:rFonts w:ascii="Book Antiqua" w:eastAsia="Book Antiqua" w:hAnsi="Book Antiqua" w:cs="Book Antiqua"/>
          <w:color w:val="000000"/>
        </w:rPr>
        <w:t xml:space="preserve"> and remodeling stage of skin wound healing. The clinical prospect of MSC-exosomes as a cell-free therapy, such as </w:t>
      </w:r>
      <w:r w:rsidRPr="00432238">
        <w:rPr>
          <w:rFonts w:ascii="Book Antiqua" w:eastAsia="Book Antiqua" w:hAnsi="Book Antiqua" w:cs="Book Antiqua"/>
          <w:color w:val="000000"/>
        </w:rPr>
        <w:lastRenderedPageBreak/>
        <w:t xml:space="preserve">the addition of carriers, combination of drugs, combined physical treatment, and development as an immunosuppressive agent, </w:t>
      </w:r>
      <w:r w:rsidR="0093700B" w:rsidRPr="00432238">
        <w:rPr>
          <w:rFonts w:ascii="Book Antiqua" w:eastAsia="Book Antiqua" w:hAnsi="Book Antiqua" w:cs="Book Antiqua"/>
          <w:color w:val="000000"/>
        </w:rPr>
        <w:t xml:space="preserve">is </w:t>
      </w:r>
      <w:r w:rsidRPr="00432238">
        <w:rPr>
          <w:rFonts w:ascii="Book Antiqua" w:eastAsia="Book Antiqua" w:hAnsi="Book Antiqua" w:cs="Book Antiqua"/>
          <w:color w:val="000000"/>
        </w:rPr>
        <w:t>also summarized.</w:t>
      </w:r>
    </w:p>
    <w:p w14:paraId="55F5F3AF" w14:textId="77777777" w:rsidR="00C05C8F" w:rsidRPr="00432238" w:rsidRDefault="00C05C8F">
      <w:pPr>
        <w:snapToGrid w:val="0"/>
        <w:spacing w:line="360" w:lineRule="auto"/>
        <w:jc w:val="both"/>
        <w:sectPr w:rsidR="00C05C8F" w:rsidRPr="00432238">
          <w:pgSz w:w="12240" w:h="15840"/>
          <w:pgMar w:top="1440" w:right="1440" w:bottom="1440" w:left="1440" w:header="720" w:footer="720" w:gutter="0"/>
          <w:cols w:space="720"/>
          <w:docGrid w:linePitch="360"/>
        </w:sectPr>
      </w:pPr>
    </w:p>
    <w:p w14:paraId="69843EE4" w14:textId="77777777" w:rsidR="00C11C69" w:rsidRPr="00432238" w:rsidRDefault="007A6707">
      <w:pPr>
        <w:snapToGrid w:val="0"/>
        <w:spacing w:line="360" w:lineRule="auto"/>
        <w:jc w:val="both"/>
      </w:pPr>
      <w:r w:rsidRPr="00432238">
        <w:rPr>
          <w:rFonts w:ascii="Book Antiqua" w:eastAsia="Book Antiqua" w:hAnsi="Book Antiqua" w:cs="Book Antiqua"/>
          <w:b/>
          <w:caps/>
          <w:color w:val="000000"/>
          <w:u w:val="single"/>
        </w:rPr>
        <w:lastRenderedPageBreak/>
        <w:t>INTRODUCTION</w:t>
      </w:r>
    </w:p>
    <w:p w14:paraId="116D9563" w14:textId="627CF35A" w:rsidR="00C11C69" w:rsidRPr="00432238" w:rsidRDefault="007A6707">
      <w:pPr>
        <w:snapToGrid w:val="0"/>
        <w:spacing w:line="360" w:lineRule="auto"/>
        <w:jc w:val="both"/>
      </w:pPr>
      <w:r w:rsidRPr="00432238">
        <w:rPr>
          <w:rFonts w:ascii="Book Antiqua" w:eastAsia="Book Antiqua" w:hAnsi="Book Antiqua" w:cs="Book Antiqua"/>
          <w:color w:val="000000"/>
        </w:rPr>
        <w:t xml:space="preserve">Skin wound healing is a complex biological process that includes cell proliferation, differentiation, epithelization, migration, and matrix synthesis and deposition. Mesenchymal stem cells (MSCs) are important members of the stem cell family and come from many sources, such as adipose tissue, dental pulp, placenta, amniotic fluid, and umbilical cord </w:t>
      </w:r>
      <w:proofErr w:type="gramStart"/>
      <w:r w:rsidRPr="00432238">
        <w:rPr>
          <w:rFonts w:ascii="Book Antiqua" w:eastAsia="Book Antiqua" w:hAnsi="Book Antiqua" w:cs="Book Antiqua"/>
          <w:color w:val="000000"/>
        </w:rPr>
        <w:t>blood</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szCs w:val="30"/>
          <w:vertAlign w:val="superscript"/>
        </w:rPr>
        <w:t>1]</w:t>
      </w:r>
      <w:r w:rsidRPr="00432238">
        <w:rPr>
          <w:rFonts w:ascii="Book Antiqua" w:eastAsia="Book Antiqua" w:hAnsi="Book Antiqua" w:cs="Book Antiqua"/>
          <w:color w:val="000000"/>
        </w:rPr>
        <w:t xml:space="preserve">; these cells have the common characteristics of self-replication and multidirectional differentiation. The mechanism of action of stem cell therapy has been demonstrated to primarily involve paracrine actions mediated by stem cell secretion </w:t>
      </w:r>
      <w:proofErr w:type="gramStart"/>
      <w:r w:rsidRPr="00432238">
        <w:rPr>
          <w:rFonts w:ascii="Book Antiqua" w:eastAsia="Book Antiqua" w:hAnsi="Book Antiqua" w:cs="Book Antiqua"/>
          <w:color w:val="000000"/>
        </w:rPr>
        <w:t>factors</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szCs w:val="30"/>
          <w:vertAlign w:val="superscript"/>
        </w:rPr>
        <w:t>2</w:t>
      </w:r>
      <w:r w:rsidRPr="00432238">
        <w:rPr>
          <w:rFonts w:ascii="Book Antiqua" w:hAnsi="Book Antiqua" w:cs="Book Antiqua"/>
          <w:color w:val="000000"/>
          <w:szCs w:val="30"/>
          <w:vertAlign w:val="superscript"/>
          <w:lang w:eastAsia="zh-CN"/>
        </w:rPr>
        <w:t>,</w:t>
      </w:r>
      <w:r w:rsidRPr="00432238">
        <w:rPr>
          <w:rFonts w:ascii="Book Antiqua" w:eastAsia="Book Antiqua" w:hAnsi="Book Antiqua" w:cs="Book Antiqua"/>
          <w:color w:val="000000"/>
          <w:szCs w:val="30"/>
          <w:vertAlign w:val="superscript"/>
        </w:rPr>
        <w:t>3]</w:t>
      </w:r>
      <w:r w:rsidRPr="00432238">
        <w:rPr>
          <w:rFonts w:ascii="Book Antiqua" w:eastAsia="Book Antiqua" w:hAnsi="Book Antiqua" w:cs="Book Antiqua"/>
          <w:color w:val="000000"/>
        </w:rPr>
        <w:t xml:space="preserve">. It has been reported that exosomes play a major paracrine role among certain secretory bodies associated with stem </w:t>
      </w:r>
      <w:proofErr w:type="gramStart"/>
      <w:r w:rsidRPr="00432238">
        <w:rPr>
          <w:rFonts w:ascii="Book Antiqua" w:eastAsia="Book Antiqua" w:hAnsi="Book Antiqua" w:cs="Book Antiqua"/>
          <w:color w:val="000000"/>
        </w:rPr>
        <w:t>cells</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szCs w:val="30"/>
          <w:vertAlign w:val="superscript"/>
        </w:rPr>
        <w:t>3-5]</w:t>
      </w:r>
      <w:r w:rsidRPr="00432238">
        <w:rPr>
          <w:rFonts w:ascii="Book Antiqua" w:eastAsia="Book Antiqua" w:hAnsi="Book Antiqua" w:cs="Book Antiqua"/>
          <w:color w:val="000000"/>
        </w:rPr>
        <w:t>. The small vesicles formed by reverse budding are called exosomes after they are released from cells</w:t>
      </w:r>
      <w:r w:rsidRPr="00432238">
        <w:rPr>
          <w:rFonts w:ascii="Book Antiqua" w:eastAsia="Book Antiqua" w:hAnsi="Book Antiqua" w:cs="Book Antiqua"/>
          <w:color w:val="000000"/>
          <w:vertAlign w:val="superscript"/>
        </w:rPr>
        <w:t>[</w:t>
      </w:r>
      <w:r w:rsidRPr="00432238">
        <w:rPr>
          <w:rFonts w:ascii="Book Antiqua" w:eastAsia="Book Antiqua" w:hAnsi="Book Antiqua" w:cs="Book Antiqua"/>
          <w:color w:val="000000"/>
          <w:szCs w:val="30"/>
          <w:vertAlign w:val="superscript"/>
        </w:rPr>
        <w:t>6]</w:t>
      </w:r>
      <w:r w:rsidRPr="00432238">
        <w:rPr>
          <w:rFonts w:ascii="Book Antiqua" w:eastAsia="Book Antiqua" w:hAnsi="Book Antiqua" w:cs="Book Antiqua"/>
          <w:color w:val="000000"/>
        </w:rPr>
        <w:t>, and these vesicles contain nucleic acids, proteins</w:t>
      </w:r>
      <w:r w:rsidR="00EA1BE3" w:rsidRPr="00432238">
        <w:rPr>
          <w:rFonts w:ascii="Book Antiqua" w:eastAsia="Book Antiqua" w:hAnsi="Book Antiqua" w:cs="Book Antiqua"/>
          <w:color w:val="000000"/>
        </w:rPr>
        <w:t>,</w:t>
      </w:r>
      <w:r w:rsidRPr="00432238">
        <w:rPr>
          <w:rFonts w:ascii="Book Antiqua" w:eastAsia="Book Antiqua" w:hAnsi="Book Antiqua" w:cs="Book Antiqua"/>
          <w:color w:val="000000"/>
        </w:rPr>
        <w:t xml:space="preserve"> and lipids and often serve as mediators of communication between cells. Currently, many clinical scientists have carried out research on these small exosomes. The commercial use of cell-free therapy based on exosomes has already </w:t>
      </w:r>
      <w:proofErr w:type="gramStart"/>
      <w:r w:rsidRPr="00432238">
        <w:rPr>
          <w:rFonts w:ascii="Book Antiqua" w:eastAsia="Book Antiqua" w:hAnsi="Book Antiqua" w:cs="Book Antiqua"/>
          <w:color w:val="000000"/>
        </w:rPr>
        <w:t>begun</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7-9]</w:t>
      </w:r>
      <w:r w:rsidRPr="00432238">
        <w:rPr>
          <w:rFonts w:ascii="Book Antiqua" w:eastAsia="Book Antiqua" w:hAnsi="Book Antiqua" w:cs="Book Antiqua"/>
          <w:color w:val="000000"/>
        </w:rPr>
        <w:t>. In fact, in various disease models, including cardiovascular disease, respiratory disease, liver disease, kidney disease, nerve disease, musculoskeletal disease, eye disease, skin diseases</w:t>
      </w:r>
      <w:r w:rsidR="00EA1BE3" w:rsidRPr="00432238">
        <w:rPr>
          <w:rFonts w:ascii="Book Antiqua" w:eastAsia="Book Antiqua" w:hAnsi="Book Antiqua" w:cs="Book Antiqua"/>
          <w:color w:val="000000"/>
        </w:rPr>
        <w:t>,</w:t>
      </w:r>
      <w:r w:rsidRPr="00432238">
        <w:rPr>
          <w:rFonts w:ascii="Book Antiqua" w:eastAsia="Book Antiqua" w:hAnsi="Book Antiqua" w:cs="Book Antiqua"/>
          <w:color w:val="000000"/>
        </w:rPr>
        <w:t xml:space="preserve"> and cancer, </w:t>
      </w:r>
      <w:r w:rsidR="00EA1BE3" w:rsidRPr="00432238">
        <w:rPr>
          <w:rFonts w:ascii="Book Antiqua" w:eastAsia="Book Antiqua" w:hAnsi="Book Antiqua" w:cs="Book Antiqua"/>
          <w:color w:val="000000"/>
        </w:rPr>
        <w:t>MSC</w:t>
      </w:r>
      <w:r w:rsidRPr="00432238">
        <w:rPr>
          <w:rFonts w:ascii="Book Antiqua" w:eastAsia="Book Antiqua" w:hAnsi="Book Antiqua" w:cs="Book Antiqua"/>
          <w:color w:val="000000"/>
        </w:rPr>
        <w:t xml:space="preserve">-derived exosomes have been used as cell-free substitutes for </w:t>
      </w:r>
      <w:proofErr w:type="gramStart"/>
      <w:r w:rsidR="00EA1BE3" w:rsidRPr="00432238">
        <w:rPr>
          <w:rFonts w:ascii="Book Antiqua" w:eastAsia="Book Antiqua" w:hAnsi="Book Antiqua" w:cs="Book Antiqua"/>
          <w:color w:val="000000"/>
        </w:rPr>
        <w:t>MSCs</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szCs w:val="30"/>
          <w:vertAlign w:val="superscript"/>
        </w:rPr>
        <w:t>4,10-13]</w:t>
      </w:r>
      <w:r w:rsidRPr="00432238">
        <w:rPr>
          <w:rFonts w:ascii="Book Antiqua" w:eastAsia="Book Antiqua" w:hAnsi="Book Antiqua" w:cs="Book Antiqua"/>
          <w:color w:val="000000"/>
        </w:rPr>
        <w:t xml:space="preserve">. In the field of skin wound healing, researchers have attempted to explore the mechanism by which exosomes promote wound healing while developing cell-free therapy to promote the healing of normal skin wounds and chronic refractory wounds. Researchers </w:t>
      </w:r>
      <w:r w:rsidR="00EA1BE3" w:rsidRPr="00432238">
        <w:rPr>
          <w:rFonts w:ascii="Book Antiqua" w:eastAsia="Book Antiqua" w:hAnsi="Book Antiqua" w:cs="Book Antiqua"/>
          <w:color w:val="000000"/>
        </w:rPr>
        <w:t xml:space="preserve">have </w:t>
      </w:r>
      <w:r w:rsidRPr="00432238">
        <w:rPr>
          <w:rFonts w:ascii="Book Antiqua" w:eastAsia="Book Antiqua" w:hAnsi="Book Antiqua" w:cs="Book Antiqua"/>
          <w:color w:val="000000"/>
        </w:rPr>
        <w:t xml:space="preserve">used different exosomes from </w:t>
      </w:r>
      <w:r w:rsidR="00EA1BE3" w:rsidRPr="00432238">
        <w:rPr>
          <w:rFonts w:ascii="Book Antiqua" w:eastAsia="Book Antiqua" w:hAnsi="Book Antiqua" w:cs="Book Antiqua"/>
          <w:color w:val="000000"/>
        </w:rPr>
        <w:t xml:space="preserve">MSCs </w:t>
      </w:r>
      <w:r w:rsidRPr="00432238">
        <w:rPr>
          <w:rFonts w:ascii="Book Antiqua" w:eastAsia="Book Antiqua" w:hAnsi="Book Antiqua" w:cs="Book Antiqua"/>
          <w:color w:val="000000"/>
        </w:rPr>
        <w:t>to study the four stages of wound healing (hemostasis, inflammation, proliferation</w:t>
      </w:r>
      <w:r w:rsidR="00EA1BE3" w:rsidRPr="00432238">
        <w:rPr>
          <w:rFonts w:ascii="Book Antiqua" w:eastAsia="Book Antiqua" w:hAnsi="Book Antiqua" w:cs="Book Antiqua"/>
          <w:color w:val="000000"/>
        </w:rPr>
        <w:t>,</w:t>
      </w:r>
      <w:r w:rsidRPr="00432238">
        <w:rPr>
          <w:rFonts w:ascii="Book Antiqua" w:eastAsia="Book Antiqua" w:hAnsi="Book Antiqua" w:cs="Book Antiqua"/>
          <w:color w:val="000000"/>
        </w:rPr>
        <w:t xml:space="preserve"> and remodeling) from different angles and have made good progress.</w:t>
      </w:r>
    </w:p>
    <w:p w14:paraId="3408A14D" w14:textId="77777777" w:rsidR="00C11C69" w:rsidRPr="00432238" w:rsidRDefault="00C11C69">
      <w:pPr>
        <w:snapToGrid w:val="0"/>
        <w:spacing w:line="360" w:lineRule="auto"/>
        <w:jc w:val="both"/>
      </w:pPr>
    </w:p>
    <w:p w14:paraId="4A20D280" w14:textId="77777777" w:rsidR="00C11C69" w:rsidRPr="00432238" w:rsidRDefault="007A6707">
      <w:pPr>
        <w:snapToGrid w:val="0"/>
        <w:spacing w:line="360" w:lineRule="auto"/>
        <w:jc w:val="both"/>
      </w:pPr>
      <w:r w:rsidRPr="00432238">
        <w:rPr>
          <w:rFonts w:ascii="Book Antiqua" w:eastAsia="Book Antiqua" w:hAnsi="Book Antiqua" w:cs="Book Antiqua"/>
          <w:b/>
          <w:caps/>
          <w:color w:val="000000"/>
          <w:u w:val="single"/>
        </w:rPr>
        <w:t>Biogenesis and Biological Characteristics of MSC-Exosomes</w:t>
      </w:r>
    </w:p>
    <w:p w14:paraId="683855EF" w14:textId="5528E4E4" w:rsidR="00C11C69" w:rsidRPr="00432238" w:rsidRDefault="007A6707">
      <w:pPr>
        <w:snapToGrid w:val="0"/>
        <w:spacing w:line="360" w:lineRule="auto"/>
        <w:jc w:val="both"/>
      </w:pPr>
      <w:r w:rsidRPr="00432238">
        <w:rPr>
          <w:rFonts w:ascii="Book Antiqua" w:eastAsia="Book Antiqua" w:hAnsi="Book Antiqua" w:cs="Book Antiqua"/>
          <w:color w:val="000000"/>
        </w:rPr>
        <w:t>MSCs are described as pluripotent nonhematopoietic adult stem cells that express the surface markers CD73, CD90, and CD105 but do not express CD14, CD34</w:t>
      </w:r>
      <w:r w:rsidR="00EA1BE3" w:rsidRPr="00432238">
        <w:rPr>
          <w:rFonts w:ascii="Book Antiqua" w:eastAsia="Book Antiqua" w:hAnsi="Book Antiqua" w:cs="Book Antiqua"/>
          <w:color w:val="000000"/>
        </w:rPr>
        <w:t>,</w:t>
      </w:r>
      <w:r w:rsidRPr="00432238">
        <w:rPr>
          <w:rFonts w:ascii="Book Antiqua" w:eastAsia="Book Antiqua" w:hAnsi="Book Antiqua" w:cs="Book Antiqua"/>
          <w:color w:val="000000"/>
        </w:rPr>
        <w:t xml:space="preserve"> or CD45</w:t>
      </w:r>
      <w:r w:rsidRPr="00432238">
        <w:rPr>
          <w:rFonts w:ascii="Book Antiqua" w:eastAsia="Book Antiqua" w:hAnsi="Book Antiqua" w:cs="Book Antiqua"/>
          <w:color w:val="000000"/>
          <w:vertAlign w:val="superscript"/>
        </w:rPr>
        <w:t>[1]</w:t>
      </w:r>
      <w:r w:rsidRPr="00432238">
        <w:rPr>
          <w:rFonts w:ascii="Book Antiqua" w:eastAsia="Book Antiqua" w:hAnsi="Book Antiqua" w:cs="Book Antiqua"/>
          <w:color w:val="000000"/>
        </w:rPr>
        <w:t xml:space="preserve">. MSCs were first discovered by </w:t>
      </w:r>
      <w:proofErr w:type="spellStart"/>
      <w:r w:rsidRPr="00432238">
        <w:rPr>
          <w:rFonts w:ascii="Book Antiqua" w:eastAsia="Book Antiqua" w:hAnsi="Book Antiqua" w:cs="Book Antiqua"/>
          <w:color w:val="000000"/>
        </w:rPr>
        <w:t>Freeden</w:t>
      </w:r>
      <w:proofErr w:type="spellEnd"/>
      <w:r w:rsidRPr="00432238">
        <w:rPr>
          <w:rFonts w:ascii="Book Antiqua" w:eastAsia="Book Antiqua" w:hAnsi="Book Antiqua" w:cs="Book Antiqua"/>
          <w:color w:val="000000"/>
        </w:rPr>
        <w:t xml:space="preserve"> Stein in the 1960s through studies of bone </w:t>
      </w:r>
      <w:proofErr w:type="gramStart"/>
      <w:r w:rsidRPr="00432238">
        <w:rPr>
          <w:rFonts w:ascii="Book Antiqua" w:eastAsia="Book Antiqua" w:hAnsi="Book Antiqua" w:cs="Book Antiqua"/>
          <w:color w:val="000000"/>
        </w:rPr>
        <w:lastRenderedPageBreak/>
        <w:t>marrow</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14]</w:t>
      </w:r>
      <w:r w:rsidRPr="00432238">
        <w:rPr>
          <w:rFonts w:ascii="Book Antiqua" w:eastAsia="Book Antiqua" w:hAnsi="Book Antiqua" w:cs="Book Antiqua"/>
          <w:color w:val="000000"/>
        </w:rPr>
        <w:t xml:space="preserve">. MSCs can also be isolated from other adult tissues, such as adipose tissue, dental pulp, placenta, amniotic fluid, umbilical cord blood, Wharton’s </w:t>
      </w:r>
      <w:proofErr w:type="gramStart"/>
      <w:r w:rsidRPr="00432238">
        <w:rPr>
          <w:rFonts w:ascii="Book Antiqua" w:eastAsia="Book Antiqua" w:hAnsi="Book Antiqua" w:cs="Book Antiqua"/>
          <w:color w:val="000000"/>
        </w:rPr>
        <w:t>jelly</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1]</w:t>
      </w:r>
      <w:r w:rsidRPr="00432238">
        <w:rPr>
          <w:rFonts w:ascii="Book Antiqua" w:eastAsia="Book Antiqua" w:hAnsi="Book Antiqua" w:cs="Book Antiqua"/>
          <w:color w:val="000000"/>
        </w:rPr>
        <w:t>, and even the brain, spleen, liver, kidney, lung, thymus</w:t>
      </w:r>
      <w:r w:rsidR="00EA1BE3" w:rsidRPr="00432238">
        <w:rPr>
          <w:rFonts w:ascii="Book Antiqua" w:eastAsia="Book Antiqua" w:hAnsi="Book Antiqua" w:cs="Book Antiqua"/>
          <w:color w:val="000000"/>
        </w:rPr>
        <w:t>,</w:t>
      </w:r>
      <w:r w:rsidRPr="00432238">
        <w:rPr>
          <w:rFonts w:ascii="Book Antiqua" w:eastAsia="Book Antiqua" w:hAnsi="Book Antiqua" w:cs="Book Antiqua"/>
          <w:color w:val="000000"/>
        </w:rPr>
        <w:t xml:space="preserve"> and pancreas.</w:t>
      </w:r>
    </w:p>
    <w:p w14:paraId="54459F12" w14:textId="1CE1F0F2" w:rsidR="00C11C69" w:rsidRPr="00432238" w:rsidRDefault="007A6707">
      <w:pPr>
        <w:snapToGrid w:val="0"/>
        <w:spacing w:line="360" w:lineRule="auto"/>
        <w:ind w:firstLine="240"/>
        <w:jc w:val="both"/>
      </w:pPr>
      <w:r w:rsidRPr="00432238">
        <w:rPr>
          <w:rFonts w:ascii="Book Antiqua" w:eastAsia="Book Antiqua" w:hAnsi="Book Antiqua" w:cs="Book Antiqua"/>
          <w:color w:val="000000"/>
        </w:rPr>
        <w:t xml:space="preserve">In 1983, the secretion of extracellular </w:t>
      </w:r>
      <w:proofErr w:type="spellStart"/>
      <w:r w:rsidRPr="00432238">
        <w:rPr>
          <w:rFonts w:ascii="Book Antiqua" w:eastAsia="Book Antiqua" w:hAnsi="Book Antiqua" w:cs="Book Antiqua"/>
          <w:color w:val="000000"/>
        </w:rPr>
        <w:t>vesicles</w:t>
      </w:r>
      <w:proofErr w:type="spellEnd"/>
      <w:r w:rsidRPr="00432238">
        <w:rPr>
          <w:rFonts w:ascii="Book Antiqua" w:eastAsia="Book Antiqua" w:hAnsi="Book Antiqua" w:cs="Book Antiqua"/>
          <w:color w:val="000000"/>
        </w:rPr>
        <w:t xml:space="preserve"> (EVs) was identified during the maturation of </w:t>
      </w:r>
      <w:proofErr w:type="gramStart"/>
      <w:r w:rsidRPr="00432238">
        <w:rPr>
          <w:rFonts w:ascii="Book Antiqua" w:eastAsia="Book Antiqua" w:hAnsi="Book Antiqua" w:cs="Book Antiqua"/>
          <w:color w:val="000000"/>
        </w:rPr>
        <w:t>reticulocytes</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15]</w:t>
      </w:r>
      <w:r w:rsidRPr="00432238">
        <w:rPr>
          <w:rFonts w:ascii="Book Antiqua" w:eastAsia="Book Antiqua" w:hAnsi="Book Antiqua" w:cs="Book Antiqua"/>
          <w:color w:val="000000"/>
        </w:rPr>
        <w:t>. EVs are a general term that is currently used to refer to all secreted membrane vesicles. However, these vesicles are highly heterogeneous and are cell-derived membrane-bound structures secreted by various cell types, including T cells, B cells, dendritic cells, platelets, mast cells, epithelial cells, endothelial cells, neurons, cancer cells, oligodendrocytes, Schwann cells, embryonic cells</w:t>
      </w:r>
      <w:r w:rsidR="00EA1BE3" w:rsidRPr="00432238">
        <w:rPr>
          <w:rFonts w:ascii="Book Antiqua" w:eastAsia="Book Antiqua" w:hAnsi="Book Antiqua" w:cs="Book Antiqua"/>
          <w:color w:val="000000"/>
        </w:rPr>
        <w:t>,</w:t>
      </w:r>
      <w:r w:rsidRPr="00432238">
        <w:rPr>
          <w:rFonts w:ascii="Book Antiqua" w:eastAsia="Book Antiqua" w:hAnsi="Book Antiqua" w:cs="Book Antiqua"/>
          <w:color w:val="000000"/>
        </w:rPr>
        <w:t xml:space="preserve"> and </w:t>
      </w:r>
      <w:proofErr w:type="gramStart"/>
      <w:r w:rsidRPr="00432238">
        <w:rPr>
          <w:rFonts w:ascii="Book Antiqua" w:eastAsia="Book Antiqua" w:hAnsi="Book Antiqua" w:cs="Book Antiqua"/>
          <w:color w:val="000000"/>
        </w:rPr>
        <w:t>MSCs</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16]</w:t>
      </w:r>
      <w:r w:rsidRPr="00432238">
        <w:rPr>
          <w:rFonts w:ascii="Book Antiqua" w:eastAsia="Book Antiqua" w:hAnsi="Book Antiqua" w:cs="Book Antiqua"/>
          <w:color w:val="000000"/>
        </w:rPr>
        <w:t>.</w:t>
      </w:r>
    </w:p>
    <w:p w14:paraId="0DF448F0" w14:textId="77777777" w:rsidR="00C11C69" w:rsidRPr="00432238" w:rsidRDefault="007A6707">
      <w:pPr>
        <w:snapToGrid w:val="0"/>
        <w:spacing w:line="360" w:lineRule="auto"/>
        <w:ind w:firstLine="240"/>
        <w:jc w:val="both"/>
      </w:pPr>
      <w:r w:rsidRPr="00432238">
        <w:rPr>
          <w:rFonts w:ascii="Book Antiqua" w:eastAsia="Book Antiqua" w:hAnsi="Book Antiqua" w:cs="Book Antiqua"/>
          <w:color w:val="000000"/>
        </w:rPr>
        <w:t xml:space="preserve">EVs, including exosomes, </w:t>
      </w:r>
      <w:proofErr w:type="spellStart"/>
      <w:r w:rsidRPr="00432238">
        <w:rPr>
          <w:rFonts w:ascii="Book Antiqua" w:eastAsia="Book Antiqua" w:hAnsi="Book Antiqua" w:cs="Book Antiqua"/>
          <w:color w:val="000000"/>
        </w:rPr>
        <w:t>microvesicles</w:t>
      </w:r>
      <w:proofErr w:type="spellEnd"/>
      <w:r w:rsidRPr="00432238">
        <w:rPr>
          <w:rFonts w:ascii="Book Antiqua" w:eastAsia="Book Antiqua" w:hAnsi="Book Antiqua" w:cs="Book Antiqua"/>
          <w:color w:val="000000"/>
        </w:rPr>
        <w:t xml:space="preserve">, and apoptotic </w:t>
      </w:r>
      <w:proofErr w:type="gramStart"/>
      <w:r w:rsidRPr="00432238">
        <w:rPr>
          <w:rFonts w:ascii="Book Antiqua" w:eastAsia="Book Antiqua" w:hAnsi="Book Antiqua" w:cs="Book Antiqua"/>
          <w:color w:val="000000"/>
        </w:rPr>
        <w:t>bodies</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17-19]</w:t>
      </w:r>
      <w:r w:rsidRPr="00432238">
        <w:rPr>
          <w:rFonts w:ascii="Book Antiqua" w:eastAsia="Book Antiqua" w:hAnsi="Book Antiqua" w:cs="Book Antiqua"/>
          <w:color w:val="000000"/>
        </w:rPr>
        <w:t xml:space="preserve">, can be found in physiological fluids such as normal urine, blood, bronchial lavage fluid, breast milk, saliva, cerebrospinal fluid, amniotic fluid, synovial fluid, and malignant ascites. Exosomes play a relatively major role among </w:t>
      </w:r>
      <w:proofErr w:type="gramStart"/>
      <w:r w:rsidRPr="00432238">
        <w:rPr>
          <w:rFonts w:ascii="Book Antiqua" w:eastAsia="Book Antiqua" w:hAnsi="Book Antiqua" w:cs="Book Antiqua"/>
          <w:color w:val="000000"/>
        </w:rPr>
        <w:t>EVs</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15,16]</w:t>
      </w:r>
      <w:r w:rsidRPr="00432238">
        <w:rPr>
          <w:rFonts w:ascii="Book Antiqua" w:eastAsia="Book Antiqua" w:hAnsi="Book Antiqua" w:cs="Book Antiqua"/>
          <w:color w:val="000000"/>
        </w:rPr>
        <w:t>.</w:t>
      </w:r>
    </w:p>
    <w:p w14:paraId="6F9ED908" w14:textId="77777777" w:rsidR="00C11C69" w:rsidRPr="00432238" w:rsidRDefault="007A6707">
      <w:pPr>
        <w:snapToGrid w:val="0"/>
        <w:spacing w:line="360" w:lineRule="auto"/>
        <w:ind w:firstLine="240"/>
        <w:jc w:val="both"/>
      </w:pPr>
      <w:r w:rsidRPr="00432238">
        <w:rPr>
          <w:rFonts w:ascii="Book Antiqua" w:eastAsia="Book Antiqua" w:hAnsi="Book Antiqua" w:cs="Book Antiqua"/>
          <w:color w:val="000000"/>
        </w:rPr>
        <w:t xml:space="preserve">Exosomes are 40-100 nm diameter membranous vesicles of endocytic origin that are released by a variety of cell types into the extracellular </w:t>
      </w:r>
      <w:proofErr w:type="gramStart"/>
      <w:r w:rsidRPr="00432238">
        <w:rPr>
          <w:rFonts w:ascii="Book Antiqua" w:eastAsia="Book Antiqua" w:hAnsi="Book Antiqua" w:cs="Book Antiqua"/>
          <w:color w:val="000000"/>
        </w:rPr>
        <w:t>space</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20]</w:t>
      </w:r>
      <w:r w:rsidRPr="00432238">
        <w:rPr>
          <w:rFonts w:ascii="Book Antiqua" w:eastAsia="Book Antiqua" w:hAnsi="Book Antiqua" w:cs="Book Antiqua"/>
          <w:color w:val="000000"/>
        </w:rPr>
        <w:t xml:space="preserve">. Exosomes were first reported in 1983 by Johnstone and colleagues while culturing reticulocytes. Inward budding of endosomal membranes results in the progressive accumulation of intraluminal vesicles (ILVs) within large multivesicular bodies (MVBs). Transmembrane proteins are incorporated into the invaginating membrane, while cytosolic components are engulfed within </w:t>
      </w:r>
      <w:proofErr w:type="gramStart"/>
      <w:r w:rsidRPr="00432238">
        <w:rPr>
          <w:rFonts w:ascii="Book Antiqua" w:eastAsia="Book Antiqua" w:hAnsi="Book Antiqua" w:cs="Book Antiqua"/>
          <w:color w:val="000000"/>
        </w:rPr>
        <w:t>ILVs</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21]</w:t>
      </w:r>
      <w:r w:rsidRPr="00432238">
        <w:rPr>
          <w:rFonts w:ascii="Book Antiqua" w:eastAsia="Book Antiqua" w:hAnsi="Book Antiqua" w:cs="Book Antiqua"/>
          <w:color w:val="000000"/>
        </w:rPr>
        <w:t>.</w:t>
      </w:r>
    </w:p>
    <w:p w14:paraId="3BF8EA70" w14:textId="77777777" w:rsidR="00C11C69" w:rsidRPr="00432238" w:rsidRDefault="007A6707">
      <w:pPr>
        <w:snapToGrid w:val="0"/>
        <w:spacing w:line="360" w:lineRule="auto"/>
        <w:ind w:firstLine="240"/>
        <w:jc w:val="both"/>
      </w:pPr>
      <w:r w:rsidRPr="00432238">
        <w:rPr>
          <w:rFonts w:ascii="Book Antiqua" w:eastAsia="Book Antiqua" w:hAnsi="Book Antiqua" w:cs="Book Antiqua"/>
          <w:color w:val="000000"/>
        </w:rPr>
        <w:t xml:space="preserve">Part of the MVB is degraded after entering the lysosome; the remaining part sags inward again to form small granular vesicles by fusing with the plasma membrane and then releasing these vesicles into the extracellular environment. These vesicles that are released from the cell are called </w:t>
      </w:r>
      <w:proofErr w:type="gramStart"/>
      <w:r w:rsidRPr="00432238">
        <w:rPr>
          <w:rFonts w:ascii="Book Antiqua" w:eastAsia="Book Antiqua" w:hAnsi="Book Antiqua" w:cs="Book Antiqua"/>
          <w:color w:val="000000"/>
        </w:rPr>
        <w:t>exosomes</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6]</w:t>
      </w:r>
      <w:r w:rsidRPr="00432238">
        <w:rPr>
          <w:rFonts w:ascii="Book Antiqua" w:eastAsia="Book Antiqua" w:hAnsi="Book Antiqua" w:cs="Book Antiqua"/>
          <w:color w:val="000000"/>
        </w:rPr>
        <w:t>.</w:t>
      </w:r>
    </w:p>
    <w:p w14:paraId="57469F21" w14:textId="6E90BB81" w:rsidR="00C11C69" w:rsidRPr="00432238" w:rsidRDefault="007A6707">
      <w:pPr>
        <w:snapToGrid w:val="0"/>
        <w:spacing w:line="360" w:lineRule="auto"/>
        <w:ind w:firstLine="240"/>
        <w:jc w:val="both"/>
      </w:pPr>
      <w:r w:rsidRPr="00432238">
        <w:rPr>
          <w:rFonts w:ascii="Book Antiqua" w:eastAsia="Book Antiqua" w:hAnsi="Book Antiqua" w:cs="Book Antiqua"/>
          <w:color w:val="000000"/>
        </w:rPr>
        <w:t xml:space="preserve">The biological characteristics of exosomes are mainly reflected in three aspects. First, exosomes function to transport material and transmit information. As a component of the intercellular microenvironment, exosomes regulate cell-to-cell communication by carrying a diverse array of signaling molecules, including lipids, proteins, and nucleic acids. Studies have shown that intercellular communication appeared during the early </w:t>
      </w:r>
      <w:r w:rsidRPr="00432238">
        <w:rPr>
          <w:rFonts w:ascii="Book Antiqua" w:eastAsia="Book Antiqua" w:hAnsi="Book Antiqua" w:cs="Book Antiqua"/>
          <w:color w:val="000000"/>
        </w:rPr>
        <w:lastRenderedPageBreak/>
        <w:t xml:space="preserve">stage of evolution and could influence the behavior of target cells in many </w:t>
      </w:r>
      <w:proofErr w:type="gramStart"/>
      <w:r w:rsidRPr="00432238">
        <w:rPr>
          <w:rFonts w:ascii="Book Antiqua" w:eastAsia="Book Antiqua" w:hAnsi="Book Antiqua" w:cs="Book Antiqua"/>
          <w:color w:val="000000"/>
        </w:rPr>
        <w:t>ways</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22]</w:t>
      </w:r>
      <w:r w:rsidRPr="00432238">
        <w:rPr>
          <w:rFonts w:ascii="Book Antiqua" w:eastAsia="Book Antiqua" w:hAnsi="Book Antiqua" w:cs="Book Antiqua"/>
          <w:color w:val="000000"/>
        </w:rPr>
        <w:t>. After the exosomes are absorbed by the target cells, the components such as lipids, proteins, mRNA, and microRNA</w:t>
      </w:r>
      <w:r w:rsidR="00EA1BE3" w:rsidRPr="00432238">
        <w:rPr>
          <w:rFonts w:ascii="Book Antiqua" w:eastAsia="Book Antiqua" w:hAnsi="Book Antiqua" w:cs="Book Antiqua"/>
          <w:color w:val="000000"/>
        </w:rPr>
        <w:t>s</w:t>
      </w:r>
      <w:r w:rsidRPr="00432238">
        <w:rPr>
          <w:rFonts w:ascii="Book Antiqua" w:eastAsia="Book Antiqua" w:hAnsi="Book Antiqua" w:cs="Book Antiqua"/>
          <w:color w:val="000000"/>
        </w:rPr>
        <w:t xml:space="preserve"> in the exosomes can affect the modification and positioning of proteins by changing the transcription and translation procedures, and ultimately regulate the cell phenotype and function of the receptor cells by regulating signal cascade pathways and key enzyme reactions to affect cell self-regulation, as well as directly participating in various physicochemical reactions in cells. Second, exosomes act as tools for transporting and removing components from cells. In addition, exosomes are also involved in immunoregulation. </w:t>
      </w:r>
      <w:r w:rsidRPr="00432238">
        <w:rPr>
          <w:rFonts w:ascii="Book Antiqua" w:eastAsia="Book Antiqua" w:hAnsi="Book Antiqua" w:cs="Book Antiqua"/>
          <w:i/>
          <w:iCs/>
          <w:color w:val="000000"/>
        </w:rPr>
        <w:t>In vitro</w:t>
      </w:r>
      <w:r w:rsidRPr="00432238">
        <w:rPr>
          <w:rFonts w:ascii="Book Antiqua" w:eastAsia="Book Antiqua" w:hAnsi="Book Antiqua" w:cs="Book Antiqua"/>
          <w:color w:val="000000"/>
        </w:rPr>
        <w:t xml:space="preserve"> experiments have shown that exosomes can inhibit the proliferation and differentiation of T cells and reduce the release of IFN-γ from T </w:t>
      </w:r>
      <w:proofErr w:type="gramStart"/>
      <w:r w:rsidRPr="00432238">
        <w:rPr>
          <w:rFonts w:ascii="Book Antiqua" w:eastAsia="Book Antiqua" w:hAnsi="Book Antiqua" w:cs="Book Antiqua"/>
          <w:color w:val="000000"/>
        </w:rPr>
        <w:t>cells</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23]</w:t>
      </w:r>
      <w:r w:rsidRPr="00432238">
        <w:rPr>
          <w:rFonts w:ascii="Book Antiqua" w:eastAsia="Book Antiqua" w:hAnsi="Book Antiqua" w:cs="Book Antiqua"/>
          <w:color w:val="000000"/>
        </w:rPr>
        <w:t>.</w:t>
      </w:r>
    </w:p>
    <w:p w14:paraId="4B53AA07" w14:textId="77777777" w:rsidR="00C11C69" w:rsidRPr="00432238" w:rsidRDefault="00C11C69">
      <w:pPr>
        <w:snapToGrid w:val="0"/>
        <w:spacing w:line="360" w:lineRule="auto"/>
        <w:ind w:firstLine="240"/>
        <w:jc w:val="both"/>
      </w:pPr>
    </w:p>
    <w:p w14:paraId="63AE9DBE" w14:textId="77777777" w:rsidR="00C11C69" w:rsidRPr="00432238" w:rsidRDefault="007A6707">
      <w:pPr>
        <w:snapToGrid w:val="0"/>
        <w:spacing w:line="360" w:lineRule="auto"/>
        <w:jc w:val="both"/>
      </w:pPr>
      <w:r w:rsidRPr="00432238">
        <w:rPr>
          <w:rFonts w:ascii="Book Antiqua" w:eastAsia="Book Antiqua" w:hAnsi="Book Antiqua" w:cs="Book Antiqua"/>
          <w:b/>
          <w:bCs/>
          <w:caps/>
          <w:color w:val="000000"/>
          <w:szCs w:val="22"/>
          <w:u w:val="single"/>
        </w:rPr>
        <w:t>Physiological and Pathological Processes of Wound Healing</w:t>
      </w:r>
    </w:p>
    <w:p w14:paraId="3CE65BA3" w14:textId="77777777" w:rsidR="00C11C69" w:rsidRPr="00432238" w:rsidRDefault="007A6707">
      <w:pPr>
        <w:snapToGrid w:val="0"/>
        <w:spacing w:line="360" w:lineRule="auto"/>
        <w:jc w:val="both"/>
        <w:rPr>
          <w:b/>
          <w:bCs/>
        </w:rPr>
      </w:pPr>
      <w:r w:rsidRPr="00432238">
        <w:rPr>
          <w:rFonts w:ascii="Book Antiqua" w:eastAsia="Book Antiqua" w:hAnsi="Book Antiqua" w:cs="Book Antiqua"/>
          <w:b/>
          <w:bCs/>
          <w:i/>
          <w:iCs/>
          <w:color w:val="000000"/>
        </w:rPr>
        <w:t>Normal cutaneous wound healing</w:t>
      </w:r>
    </w:p>
    <w:p w14:paraId="6C565F58" w14:textId="41762EB6" w:rsidR="00C11C69" w:rsidRPr="00432238" w:rsidRDefault="007A6707">
      <w:pPr>
        <w:snapToGrid w:val="0"/>
        <w:spacing w:line="360" w:lineRule="auto"/>
        <w:jc w:val="both"/>
      </w:pPr>
      <w:r w:rsidRPr="00432238">
        <w:rPr>
          <w:rFonts w:ascii="Book Antiqua" w:eastAsia="Book Antiqua" w:hAnsi="Book Antiqua" w:cs="Book Antiqua"/>
          <w:color w:val="000000"/>
        </w:rPr>
        <w:t xml:space="preserve">The normal cutaneous wound healing process includes four stages: </w:t>
      </w:r>
      <w:r w:rsidR="00EA1BE3" w:rsidRPr="00432238">
        <w:rPr>
          <w:rFonts w:ascii="Book Antiqua" w:eastAsia="Book Antiqua" w:hAnsi="Book Antiqua" w:cs="Book Antiqua"/>
          <w:color w:val="000000"/>
        </w:rPr>
        <w:t>Hemostasis</w:t>
      </w:r>
      <w:r w:rsidRPr="00432238">
        <w:rPr>
          <w:rFonts w:ascii="Book Antiqua" w:eastAsia="Book Antiqua" w:hAnsi="Book Antiqua" w:cs="Book Antiqua"/>
          <w:color w:val="000000"/>
        </w:rPr>
        <w:t>, inflammation, proliferation</w:t>
      </w:r>
      <w:r w:rsidR="00EA1BE3" w:rsidRPr="00432238">
        <w:rPr>
          <w:rFonts w:ascii="Book Antiqua" w:eastAsia="Book Antiqua" w:hAnsi="Book Antiqua" w:cs="Book Antiqua"/>
          <w:color w:val="000000"/>
        </w:rPr>
        <w:t>,</w:t>
      </w:r>
      <w:r w:rsidRPr="00432238">
        <w:rPr>
          <w:rFonts w:ascii="Book Antiqua" w:eastAsia="Book Antiqua" w:hAnsi="Book Antiqua" w:cs="Book Antiqua"/>
          <w:color w:val="000000"/>
        </w:rPr>
        <w:t xml:space="preserve"> and </w:t>
      </w:r>
      <w:proofErr w:type="gramStart"/>
      <w:r w:rsidRPr="00432238">
        <w:rPr>
          <w:rFonts w:ascii="Book Antiqua" w:eastAsia="Book Antiqua" w:hAnsi="Book Antiqua" w:cs="Book Antiqua"/>
          <w:color w:val="000000"/>
        </w:rPr>
        <w:t>remodeling</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24]</w:t>
      </w:r>
      <w:r w:rsidRPr="00432238">
        <w:rPr>
          <w:rFonts w:ascii="Book Antiqua" w:eastAsia="Book Antiqua" w:hAnsi="Book Antiqua" w:cs="Book Antiqua"/>
          <w:color w:val="000000"/>
        </w:rPr>
        <w:t>.</w:t>
      </w:r>
    </w:p>
    <w:p w14:paraId="489498B9" w14:textId="0791AD39" w:rsidR="00C11C69" w:rsidRPr="00432238" w:rsidRDefault="007A6707">
      <w:pPr>
        <w:snapToGrid w:val="0"/>
        <w:spacing w:line="360" w:lineRule="auto"/>
        <w:ind w:firstLine="240"/>
        <w:jc w:val="both"/>
      </w:pPr>
      <w:r w:rsidRPr="00432238">
        <w:rPr>
          <w:rFonts w:ascii="Book Antiqua" w:eastAsia="Book Antiqua" w:hAnsi="Book Antiqua" w:cs="Book Antiqua"/>
          <w:color w:val="000000"/>
        </w:rPr>
        <w:t xml:space="preserve">Hemostasis occurs immediately after an injury. Vasoconstriction and platelet aggregation proceed simultaneously. A blood clot covering the wound will form at the wound site. This clot not only reduces blood loss but also provides a scaffold-like structure for the migration of resident skin cells and immune </w:t>
      </w:r>
      <w:proofErr w:type="gramStart"/>
      <w:r w:rsidRPr="00432238">
        <w:rPr>
          <w:rFonts w:ascii="Book Antiqua" w:eastAsia="Book Antiqua" w:hAnsi="Book Antiqua" w:cs="Book Antiqua"/>
          <w:color w:val="000000"/>
        </w:rPr>
        <w:t>cells</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25]</w:t>
      </w:r>
      <w:r w:rsidRPr="00432238">
        <w:rPr>
          <w:rFonts w:ascii="Book Antiqua" w:eastAsia="Book Antiqua" w:hAnsi="Book Antiqua" w:cs="Book Antiqua"/>
          <w:color w:val="000000"/>
        </w:rPr>
        <w:t>. Additionally, platelets in blood clots secrete or release various platelet-specific proteins; growth factors; adhesion molecules; fibrinogen and thrombin; pro- and antiangiogenic factors; and cytokines/chemokines such as NAP-2 and platelet-derived SDF-1α</w:t>
      </w:r>
      <w:r w:rsidRPr="00432238">
        <w:rPr>
          <w:rFonts w:ascii="Book Antiqua" w:eastAsia="Book Antiqua" w:hAnsi="Book Antiqua" w:cs="Book Antiqua"/>
          <w:color w:val="000000"/>
          <w:vertAlign w:val="superscript"/>
        </w:rPr>
        <w:t>[26-28]</w:t>
      </w:r>
      <w:r w:rsidRPr="00432238">
        <w:rPr>
          <w:rFonts w:ascii="Book Antiqua" w:eastAsia="Book Antiqua" w:hAnsi="Book Antiqua" w:cs="Book Antiqua"/>
          <w:color w:val="000000"/>
        </w:rPr>
        <w:t>. Subsequently, neutrophils, macrophages, fibroblasts, endothelial cells, smooth muscle cells</w:t>
      </w:r>
      <w:r w:rsidR="00EA1BE3" w:rsidRPr="00432238">
        <w:rPr>
          <w:rFonts w:ascii="Book Antiqua" w:eastAsia="Book Antiqua" w:hAnsi="Book Antiqua" w:cs="Book Antiqua"/>
          <w:color w:val="000000"/>
        </w:rPr>
        <w:t>,</w:t>
      </w:r>
      <w:r w:rsidRPr="00432238">
        <w:rPr>
          <w:rFonts w:ascii="Book Antiqua" w:eastAsia="Book Antiqua" w:hAnsi="Book Antiqua" w:cs="Book Antiqua"/>
          <w:color w:val="000000"/>
        </w:rPr>
        <w:t xml:space="preserve"> and circulating BMSCs can be induced by these secreted molecules to migrate to the wound site and become activated.</w:t>
      </w:r>
    </w:p>
    <w:p w14:paraId="07B3BE76" w14:textId="6DEAD6DA" w:rsidR="00C11C69" w:rsidRPr="00432238" w:rsidRDefault="007A6707">
      <w:pPr>
        <w:snapToGrid w:val="0"/>
        <w:spacing w:line="360" w:lineRule="auto"/>
        <w:ind w:firstLine="240"/>
        <w:jc w:val="both"/>
      </w:pPr>
      <w:r w:rsidRPr="00432238">
        <w:rPr>
          <w:rFonts w:ascii="Book Antiqua" w:eastAsia="Book Antiqua" w:hAnsi="Book Antiqua" w:cs="Book Antiqua"/>
          <w:color w:val="000000"/>
        </w:rPr>
        <w:t>Inflammation is driven by secreted chemokines/cytokines, bacterial byproducts</w:t>
      </w:r>
      <w:r w:rsidR="00EA1BE3" w:rsidRPr="00432238">
        <w:rPr>
          <w:rFonts w:ascii="Book Antiqua" w:eastAsia="Book Antiqua" w:hAnsi="Book Antiqua" w:cs="Book Antiqua"/>
          <w:color w:val="000000"/>
        </w:rPr>
        <w:t>,</w:t>
      </w:r>
      <w:r w:rsidRPr="00432238">
        <w:rPr>
          <w:rFonts w:ascii="Book Antiqua" w:eastAsia="Book Antiqua" w:hAnsi="Book Antiqua" w:cs="Book Antiqua"/>
          <w:color w:val="000000"/>
        </w:rPr>
        <w:t xml:space="preserve"> and platelet-derived mediators. After vascular permeability increased, monocytes/macrophages and neutrophils gradually infiltrated the wound surface. The </w:t>
      </w:r>
      <w:r w:rsidRPr="00432238">
        <w:rPr>
          <w:rFonts w:ascii="Book Antiqua" w:eastAsia="Book Antiqua" w:hAnsi="Book Antiqua" w:cs="Book Antiqua"/>
          <w:color w:val="000000"/>
        </w:rPr>
        <w:lastRenderedPageBreak/>
        <w:t xml:space="preserve">cells not only kill bacteria but also remove debris and damaged matrix </w:t>
      </w:r>
      <w:proofErr w:type="gramStart"/>
      <w:r w:rsidRPr="00432238">
        <w:rPr>
          <w:rFonts w:ascii="Book Antiqua" w:eastAsia="Book Antiqua" w:hAnsi="Book Antiqua" w:cs="Book Antiqua"/>
          <w:color w:val="000000"/>
        </w:rPr>
        <w:t>proteins</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29]</w:t>
      </w:r>
      <w:r w:rsidRPr="00432238">
        <w:rPr>
          <w:rFonts w:ascii="Book Antiqua" w:eastAsia="Book Antiqua" w:hAnsi="Book Antiqua" w:cs="Book Antiqua"/>
          <w:color w:val="000000"/>
        </w:rPr>
        <w:t>. After reaching the wound, neutrophils release proteases such as MMP, ROS, growth factors</w:t>
      </w:r>
      <w:r w:rsidR="00EA1BE3" w:rsidRPr="00432238">
        <w:rPr>
          <w:rFonts w:ascii="Book Antiqua" w:eastAsia="Book Antiqua" w:hAnsi="Book Antiqua" w:cs="Book Antiqua"/>
          <w:color w:val="000000"/>
        </w:rPr>
        <w:t>,</w:t>
      </w:r>
      <w:r w:rsidRPr="00432238">
        <w:rPr>
          <w:rFonts w:ascii="Book Antiqua" w:eastAsia="Book Antiqua" w:hAnsi="Book Antiqua" w:cs="Book Antiqua"/>
          <w:color w:val="000000"/>
        </w:rPr>
        <w:t xml:space="preserve"> and antimicrobial peptides, while monocytes arrive within </w:t>
      </w:r>
      <w:r w:rsidR="00EA1BE3" w:rsidRPr="00432238">
        <w:rPr>
          <w:rFonts w:ascii="Book Antiqua" w:eastAsia="Book Antiqua" w:hAnsi="Book Antiqua" w:cs="Book Antiqua"/>
          <w:color w:val="000000"/>
        </w:rPr>
        <w:t>24</w:t>
      </w:r>
      <w:r w:rsidRPr="00432238">
        <w:rPr>
          <w:rFonts w:ascii="Book Antiqua" w:eastAsia="Book Antiqua" w:hAnsi="Book Antiqua" w:cs="Book Antiqua"/>
          <w:color w:val="000000"/>
        </w:rPr>
        <w:t xml:space="preserve"> hours and transform into M1 macrophages. Lymphocytes are the last inflammatory cells that are attracted to the wound site. Among them, </w:t>
      </w:r>
      <w:proofErr w:type="spellStart"/>
      <w:r w:rsidRPr="00432238">
        <w:rPr>
          <w:rFonts w:ascii="Book Antiqua" w:eastAsia="Book Antiqua" w:hAnsi="Book Antiqua" w:cs="Book Antiqua"/>
          <w:color w:val="000000"/>
        </w:rPr>
        <w:t>γδ</w:t>
      </w:r>
      <w:proofErr w:type="spellEnd"/>
      <w:r w:rsidRPr="00432238">
        <w:rPr>
          <w:rFonts w:ascii="Book Antiqua" w:eastAsia="Book Antiqua" w:hAnsi="Book Antiqua" w:cs="Book Antiqua"/>
          <w:color w:val="000000"/>
        </w:rPr>
        <w:t>+ T cells can participate in the growth and survival of fibroblasts, immune cells</w:t>
      </w:r>
      <w:r w:rsidR="00EA1BE3" w:rsidRPr="00432238">
        <w:rPr>
          <w:rFonts w:ascii="Book Antiqua" w:eastAsia="Book Antiqua" w:hAnsi="Book Antiqua" w:cs="Book Antiqua"/>
          <w:color w:val="000000"/>
        </w:rPr>
        <w:t>,</w:t>
      </w:r>
      <w:r w:rsidRPr="00432238">
        <w:rPr>
          <w:rFonts w:ascii="Book Antiqua" w:eastAsia="Book Antiqua" w:hAnsi="Book Antiqua" w:cs="Book Antiqua"/>
          <w:color w:val="000000"/>
        </w:rPr>
        <w:t xml:space="preserve"> and keratinocytes by producing mediators such as IGF-1, FGFs</w:t>
      </w:r>
      <w:r w:rsidR="00EA1BE3" w:rsidRPr="00432238">
        <w:rPr>
          <w:rFonts w:ascii="Book Antiqua" w:eastAsia="Book Antiqua" w:hAnsi="Book Antiqua" w:cs="Book Antiqua"/>
          <w:color w:val="000000"/>
        </w:rPr>
        <w:t>,</w:t>
      </w:r>
      <w:r w:rsidRPr="00432238">
        <w:rPr>
          <w:rFonts w:ascii="Book Antiqua" w:eastAsia="Book Antiqua" w:hAnsi="Book Antiqua" w:cs="Book Antiqua"/>
          <w:color w:val="000000"/>
        </w:rPr>
        <w:t xml:space="preserve"> or KGFs. αβ+ T cells are also present in this inflammatory stage and have an important effect on pathogenic </w:t>
      </w:r>
      <w:proofErr w:type="gramStart"/>
      <w:r w:rsidRPr="00432238">
        <w:rPr>
          <w:rFonts w:ascii="Book Antiqua" w:eastAsia="Book Antiqua" w:hAnsi="Book Antiqua" w:cs="Book Antiqua"/>
          <w:color w:val="000000"/>
        </w:rPr>
        <w:t>microorganisms</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26,30,31]</w:t>
      </w:r>
      <w:r w:rsidRPr="00432238">
        <w:rPr>
          <w:rFonts w:ascii="Book Antiqua" w:eastAsia="Book Antiqua" w:hAnsi="Book Antiqua" w:cs="Book Antiqua"/>
          <w:color w:val="000000"/>
        </w:rPr>
        <w:t>.</w:t>
      </w:r>
    </w:p>
    <w:p w14:paraId="159E72C3" w14:textId="6541681F" w:rsidR="00C11C69" w:rsidRPr="00432238" w:rsidRDefault="007A6707">
      <w:pPr>
        <w:snapToGrid w:val="0"/>
        <w:spacing w:line="360" w:lineRule="auto"/>
        <w:ind w:firstLine="240"/>
        <w:jc w:val="both"/>
      </w:pPr>
      <w:r w:rsidRPr="00432238">
        <w:rPr>
          <w:rFonts w:ascii="Book Antiqua" w:eastAsia="Book Antiqua" w:hAnsi="Book Antiqua" w:cs="Book Antiqua"/>
          <w:color w:val="000000"/>
        </w:rPr>
        <w:t>In the later stage of inflammation, M2 macrophages transform from M1 macrophages or monocytes. On the one hand, the release of IL-10,</w:t>
      </w:r>
      <w:r w:rsidR="00EA1BE3" w:rsidRPr="00432238">
        <w:rPr>
          <w:rFonts w:ascii="Book Antiqua" w:eastAsia="Book Antiqua" w:hAnsi="Book Antiqua" w:cs="Book Antiqua"/>
          <w:color w:val="000000"/>
        </w:rPr>
        <w:t xml:space="preserve"> </w:t>
      </w:r>
      <w:r w:rsidRPr="00432238">
        <w:rPr>
          <w:rFonts w:ascii="Book Antiqua" w:eastAsia="Book Antiqua" w:hAnsi="Book Antiqua" w:cs="Book Antiqua"/>
          <w:color w:val="000000"/>
        </w:rPr>
        <w:t>VEGF, PDGF, FGFs</w:t>
      </w:r>
      <w:r w:rsidR="00EA1BE3" w:rsidRPr="00432238">
        <w:rPr>
          <w:rFonts w:ascii="Book Antiqua" w:eastAsia="Book Antiqua" w:hAnsi="Book Antiqua" w:cs="Book Antiqua"/>
          <w:color w:val="000000"/>
        </w:rPr>
        <w:t>,</w:t>
      </w:r>
      <w:r w:rsidRPr="00432238">
        <w:rPr>
          <w:rFonts w:ascii="Book Antiqua" w:eastAsia="Book Antiqua" w:hAnsi="Book Antiqua" w:cs="Book Antiqua"/>
          <w:color w:val="000000"/>
        </w:rPr>
        <w:t xml:space="preserve"> and IGF-1 by M2 macrophages plays a role in inducing proliferation, cell migration</w:t>
      </w:r>
      <w:r w:rsidR="00EA1BE3" w:rsidRPr="00432238">
        <w:rPr>
          <w:rFonts w:ascii="Book Antiqua" w:eastAsia="Book Antiqua" w:hAnsi="Book Antiqua" w:cs="Book Antiqua"/>
          <w:color w:val="000000"/>
        </w:rPr>
        <w:t>,</w:t>
      </w:r>
      <w:r w:rsidRPr="00432238">
        <w:rPr>
          <w:rFonts w:ascii="Book Antiqua" w:eastAsia="Book Antiqua" w:hAnsi="Book Antiqua" w:cs="Book Antiqua"/>
          <w:color w:val="000000"/>
        </w:rPr>
        <w:t xml:space="preserve"> and matrix formation. On the other hand, these cells also produce TIMP1 to counteract </w:t>
      </w:r>
      <w:proofErr w:type="gramStart"/>
      <w:r w:rsidRPr="00432238">
        <w:rPr>
          <w:rFonts w:ascii="Book Antiqua" w:eastAsia="Book Antiqua" w:hAnsi="Book Antiqua" w:cs="Book Antiqua"/>
          <w:color w:val="000000"/>
        </w:rPr>
        <w:t>MMPs</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32]</w:t>
      </w:r>
      <w:r w:rsidRPr="00432238">
        <w:rPr>
          <w:rFonts w:ascii="Book Antiqua" w:eastAsia="Book Antiqua" w:hAnsi="Book Antiqua" w:cs="Book Antiqua"/>
          <w:color w:val="000000"/>
        </w:rPr>
        <w:t>.</w:t>
      </w:r>
    </w:p>
    <w:p w14:paraId="7AA557A9" w14:textId="3A1815F8" w:rsidR="00C11C69" w:rsidRPr="00432238" w:rsidRDefault="007A6707">
      <w:pPr>
        <w:snapToGrid w:val="0"/>
        <w:spacing w:line="360" w:lineRule="auto"/>
        <w:ind w:firstLine="240"/>
        <w:jc w:val="both"/>
      </w:pPr>
      <w:r w:rsidRPr="00432238">
        <w:rPr>
          <w:rFonts w:ascii="Book Antiqua" w:eastAsia="Book Antiqua" w:hAnsi="Book Antiqua" w:cs="Book Antiqua"/>
          <w:color w:val="000000"/>
        </w:rPr>
        <w:t xml:space="preserve">The focus of the proliferation phase is the development of granulation tissue, which covering the exposed wound surface while helps to restore the vascular </w:t>
      </w:r>
      <w:proofErr w:type="gramStart"/>
      <w:r w:rsidRPr="00432238">
        <w:rPr>
          <w:rFonts w:ascii="Book Antiqua" w:eastAsia="Book Antiqua" w:hAnsi="Book Antiqua" w:cs="Book Antiqua"/>
          <w:color w:val="000000"/>
        </w:rPr>
        <w:t>network</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33]</w:t>
      </w:r>
      <w:r w:rsidRPr="00432238">
        <w:rPr>
          <w:rFonts w:ascii="Book Antiqua" w:eastAsia="Book Antiqua" w:hAnsi="Book Antiqua" w:cs="Book Antiqua"/>
          <w:color w:val="000000"/>
        </w:rPr>
        <w:t xml:space="preserve">. At this stage, fibroblasts can play a role in reducing the interstitial space by depositing a large amount of ECM. This process is affected by cytokines and growth factors, and the regulation of these factors can also induce the release </w:t>
      </w:r>
      <w:r w:rsidR="00EA1BE3" w:rsidRPr="00432238">
        <w:rPr>
          <w:rFonts w:ascii="Book Antiqua" w:eastAsia="Book Antiqua" w:hAnsi="Book Antiqua" w:cs="Book Antiqua"/>
          <w:color w:val="000000"/>
        </w:rPr>
        <w:t xml:space="preserve">of </w:t>
      </w:r>
      <w:r w:rsidRPr="00432238">
        <w:rPr>
          <w:rFonts w:ascii="Book Antiqua" w:eastAsia="Book Antiqua" w:hAnsi="Book Antiqua" w:cs="Book Antiqua"/>
          <w:color w:val="000000"/>
        </w:rPr>
        <w:t>additional cytokines such as VEGF, FGFs, IGFs, IFNs</w:t>
      </w:r>
      <w:r w:rsidR="00EA1BE3" w:rsidRPr="00432238">
        <w:rPr>
          <w:rFonts w:ascii="Book Antiqua" w:eastAsia="Book Antiqua" w:hAnsi="Book Antiqua" w:cs="Book Antiqua"/>
          <w:color w:val="000000"/>
        </w:rPr>
        <w:t>,</w:t>
      </w:r>
      <w:r w:rsidRPr="00432238">
        <w:rPr>
          <w:rFonts w:ascii="Book Antiqua" w:eastAsia="Book Antiqua" w:hAnsi="Book Antiqua" w:cs="Book Antiqua"/>
          <w:color w:val="000000"/>
        </w:rPr>
        <w:t xml:space="preserve"> and </w:t>
      </w:r>
      <w:proofErr w:type="gramStart"/>
      <w:r w:rsidRPr="00432238">
        <w:rPr>
          <w:rFonts w:ascii="Book Antiqua" w:eastAsia="Book Antiqua" w:hAnsi="Book Antiqua" w:cs="Book Antiqua"/>
          <w:color w:val="000000"/>
        </w:rPr>
        <w:t>HGF</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24,28,34,35]</w:t>
      </w:r>
      <w:r w:rsidRPr="00432238">
        <w:rPr>
          <w:rFonts w:ascii="Book Antiqua" w:eastAsia="Book Antiqua" w:hAnsi="Book Antiqua" w:cs="Book Antiqua"/>
          <w:color w:val="000000"/>
        </w:rPr>
        <w:t xml:space="preserve">. In addition, keratinocytes also release growth factors. Keratinocytes proliferate and migrate to facilitate wound coverage, form layers and differentiate, ultimately achieving the effect of rebuilding the epidermal barrier of the </w:t>
      </w:r>
      <w:proofErr w:type="gramStart"/>
      <w:r w:rsidRPr="00432238">
        <w:rPr>
          <w:rFonts w:ascii="Book Antiqua" w:eastAsia="Book Antiqua" w:hAnsi="Book Antiqua" w:cs="Book Antiqua"/>
          <w:color w:val="000000"/>
        </w:rPr>
        <w:t>skin</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24]</w:t>
      </w:r>
      <w:r w:rsidRPr="00432238">
        <w:rPr>
          <w:rFonts w:ascii="Book Antiqua" w:eastAsia="Book Antiqua" w:hAnsi="Book Antiqua" w:cs="Book Antiqua"/>
          <w:color w:val="000000"/>
        </w:rPr>
        <w:t>.</w:t>
      </w:r>
    </w:p>
    <w:p w14:paraId="3420F0C5" w14:textId="77777777" w:rsidR="00C11C69" w:rsidRPr="00432238" w:rsidRDefault="007A6707">
      <w:pPr>
        <w:snapToGrid w:val="0"/>
        <w:spacing w:line="360" w:lineRule="auto"/>
        <w:ind w:firstLine="240"/>
        <w:jc w:val="both"/>
      </w:pPr>
      <w:r w:rsidRPr="00432238">
        <w:rPr>
          <w:rFonts w:ascii="Book Antiqua" w:eastAsia="Book Antiqua" w:hAnsi="Book Antiqua" w:cs="Book Antiqua"/>
          <w:color w:val="000000"/>
        </w:rPr>
        <w:t xml:space="preserve">Remodeling is the final stage and is characterized by a gradual decrease in cells and blood </w:t>
      </w:r>
      <w:proofErr w:type="gramStart"/>
      <w:r w:rsidRPr="00432238">
        <w:rPr>
          <w:rFonts w:ascii="Book Antiqua" w:eastAsia="Book Antiqua" w:hAnsi="Book Antiqua" w:cs="Book Antiqua"/>
          <w:color w:val="000000"/>
        </w:rPr>
        <w:t>vessels</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29]</w:t>
      </w:r>
      <w:r w:rsidRPr="00432238">
        <w:rPr>
          <w:rFonts w:ascii="Book Antiqua" w:eastAsia="Book Antiqua" w:hAnsi="Book Antiqua" w:cs="Book Antiqua"/>
          <w:color w:val="000000"/>
        </w:rPr>
        <w:t>. Fibroblasts are the main factors at this stage, and their main role is to increase the amount of collagen I and other extracellular matrix (ECM) components, while the role of MMPs is to decompose the disordered collagen that was used as a template, similar to the more common collagen III</w:t>
      </w:r>
      <w:r w:rsidRPr="00432238">
        <w:rPr>
          <w:rFonts w:ascii="Book Antiqua" w:eastAsia="Book Antiqua" w:hAnsi="Book Antiqua" w:cs="Book Antiqua"/>
          <w:color w:val="000000"/>
          <w:vertAlign w:val="superscript"/>
        </w:rPr>
        <w:t>[24,36,37]</w:t>
      </w:r>
      <w:r w:rsidRPr="00432238">
        <w:rPr>
          <w:rFonts w:ascii="Book Antiqua" w:eastAsia="Book Antiqua" w:hAnsi="Book Antiqua" w:cs="Book Antiqua"/>
          <w:color w:val="000000"/>
        </w:rPr>
        <w:t xml:space="preserve">. The decomposition of granulation tissue and the formation of scars are driven by a variety of MMPs and their inhibitors. Any disturbance in the balance of matrix metalloproteinases and their </w:t>
      </w:r>
      <w:r w:rsidRPr="00432238">
        <w:rPr>
          <w:rFonts w:ascii="Book Antiqua" w:eastAsia="Book Antiqua" w:hAnsi="Book Antiqua" w:cs="Book Antiqua"/>
          <w:color w:val="000000"/>
        </w:rPr>
        <w:lastRenderedPageBreak/>
        <w:t>inhibitors can trigger the development of hypertrophic scars or the formation of chronic wounds.</w:t>
      </w:r>
    </w:p>
    <w:p w14:paraId="6EC19180" w14:textId="77777777" w:rsidR="00C11C69" w:rsidRPr="00432238" w:rsidRDefault="00C11C69">
      <w:pPr>
        <w:snapToGrid w:val="0"/>
        <w:spacing w:line="360" w:lineRule="auto"/>
        <w:jc w:val="both"/>
        <w:rPr>
          <w:rFonts w:ascii="Book Antiqua" w:eastAsia="Book Antiqua" w:hAnsi="Book Antiqua" w:cs="Book Antiqua"/>
          <w:b/>
          <w:bCs/>
          <w:i/>
          <w:iCs/>
          <w:color w:val="000000"/>
        </w:rPr>
      </w:pPr>
    </w:p>
    <w:p w14:paraId="12F7D6D6" w14:textId="77777777" w:rsidR="00C11C69" w:rsidRPr="00432238" w:rsidRDefault="007A6707">
      <w:pPr>
        <w:snapToGrid w:val="0"/>
        <w:spacing w:line="360" w:lineRule="auto"/>
        <w:jc w:val="both"/>
        <w:rPr>
          <w:b/>
          <w:bCs/>
        </w:rPr>
      </w:pPr>
      <w:r w:rsidRPr="00432238">
        <w:rPr>
          <w:rFonts w:ascii="Book Antiqua" w:eastAsia="Book Antiqua" w:hAnsi="Book Antiqua" w:cs="Book Antiqua"/>
          <w:b/>
          <w:bCs/>
          <w:i/>
          <w:iCs/>
          <w:color w:val="000000"/>
        </w:rPr>
        <w:t>Chronic wound healing</w:t>
      </w:r>
    </w:p>
    <w:p w14:paraId="48F9829E" w14:textId="6F73538F" w:rsidR="00C11C69" w:rsidRPr="00432238" w:rsidRDefault="007A6707">
      <w:pPr>
        <w:snapToGrid w:val="0"/>
        <w:spacing w:line="360" w:lineRule="auto"/>
        <w:jc w:val="both"/>
      </w:pPr>
      <w:r w:rsidRPr="00432238">
        <w:rPr>
          <w:rFonts w:ascii="Book Antiqua" w:eastAsia="Book Antiqua" w:hAnsi="Book Antiqua" w:cs="Book Antiqua"/>
          <w:color w:val="000000"/>
        </w:rPr>
        <w:t>When tissue repair is ineffective, the skin may suffer from ulcerative injuries, such as venous ulcers in the lower limbs, pressure ulcers</w:t>
      </w:r>
      <w:r w:rsidR="00EA1BE3" w:rsidRPr="00432238">
        <w:rPr>
          <w:rFonts w:ascii="Book Antiqua" w:eastAsia="Book Antiqua" w:hAnsi="Book Antiqua" w:cs="Book Antiqua"/>
          <w:color w:val="000000"/>
        </w:rPr>
        <w:t>,</w:t>
      </w:r>
      <w:r w:rsidRPr="00432238">
        <w:rPr>
          <w:rFonts w:ascii="Book Antiqua" w:eastAsia="Book Antiqua" w:hAnsi="Book Antiqua" w:cs="Book Antiqua"/>
          <w:color w:val="000000"/>
        </w:rPr>
        <w:t xml:space="preserve"> and diabetic foot </w:t>
      </w:r>
      <w:proofErr w:type="gramStart"/>
      <w:r w:rsidRPr="00432238">
        <w:rPr>
          <w:rFonts w:ascii="Book Antiqua" w:eastAsia="Book Antiqua" w:hAnsi="Book Antiqua" w:cs="Book Antiqua"/>
          <w:color w:val="000000"/>
        </w:rPr>
        <w:t>ulcers</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30]</w:t>
      </w:r>
      <w:r w:rsidRPr="00432238">
        <w:rPr>
          <w:rFonts w:ascii="Book Antiqua" w:eastAsia="Book Antiqua" w:hAnsi="Book Antiqua" w:cs="Book Antiqua"/>
          <w:color w:val="000000"/>
        </w:rPr>
        <w:t xml:space="preserve">. Although there is widespread controversy, wounds lasting more than </w:t>
      </w:r>
      <w:r w:rsidR="00EA1BE3" w:rsidRPr="00432238">
        <w:rPr>
          <w:rFonts w:ascii="Book Antiqua" w:eastAsia="Book Antiqua" w:hAnsi="Book Antiqua" w:cs="Book Antiqua"/>
          <w:color w:val="000000"/>
        </w:rPr>
        <w:t xml:space="preserve">3 </w:t>
      </w:r>
      <w:proofErr w:type="spellStart"/>
      <w:r w:rsidRPr="00432238">
        <w:rPr>
          <w:rFonts w:ascii="Book Antiqua" w:eastAsia="Book Antiqua" w:hAnsi="Book Antiqua" w:cs="Book Antiqua"/>
          <w:color w:val="000000"/>
        </w:rPr>
        <w:t>mo</w:t>
      </w:r>
      <w:proofErr w:type="spellEnd"/>
      <w:r w:rsidRPr="00432238">
        <w:rPr>
          <w:rFonts w:ascii="Book Antiqua" w:eastAsia="Book Antiqua" w:hAnsi="Book Antiqua" w:cs="Book Antiqua"/>
          <w:color w:val="000000"/>
        </w:rPr>
        <w:t xml:space="preserve"> are generally considered chronic </w:t>
      </w:r>
      <w:proofErr w:type="gramStart"/>
      <w:r w:rsidRPr="00432238">
        <w:rPr>
          <w:rFonts w:ascii="Book Antiqua" w:eastAsia="Book Antiqua" w:hAnsi="Book Antiqua" w:cs="Book Antiqua"/>
          <w:color w:val="000000"/>
        </w:rPr>
        <w:t>wounds</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38]</w:t>
      </w:r>
      <w:r w:rsidRPr="00432238">
        <w:rPr>
          <w:rFonts w:ascii="Book Antiqua" w:eastAsia="Book Antiqua" w:hAnsi="Book Antiqua" w:cs="Book Antiqua"/>
          <w:color w:val="000000"/>
        </w:rPr>
        <w:t>.</w:t>
      </w:r>
    </w:p>
    <w:p w14:paraId="2714CE0D" w14:textId="0BC9506F" w:rsidR="00C11C69" w:rsidRPr="00432238" w:rsidRDefault="007A6707">
      <w:pPr>
        <w:snapToGrid w:val="0"/>
        <w:spacing w:line="360" w:lineRule="auto"/>
        <w:ind w:firstLine="240"/>
        <w:jc w:val="both"/>
      </w:pPr>
      <w:r w:rsidRPr="00432238">
        <w:rPr>
          <w:rFonts w:ascii="Book Antiqua" w:eastAsia="Book Antiqua" w:hAnsi="Book Antiqua" w:cs="Book Antiqua"/>
          <w:color w:val="000000"/>
        </w:rPr>
        <w:t xml:space="preserve">Persistent inflammation is an important feature of chronic wounds, which manifests as dysregulated cytokine/growth factor levels and/or increased protease activity, impaired angiogenesis, and difficult re-epithelialization of the </w:t>
      </w:r>
      <w:proofErr w:type="gramStart"/>
      <w:r w:rsidRPr="00432238">
        <w:rPr>
          <w:rFonts w:ascii="Book Antiqua" w:eastAsia="Book Antiqua" w:hAnsi="Book Antiqua" w:cs="Book Antiqua"/>
          <w:color w:val="000000"/>
        </w:rPr>
        <w:t>wound</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38]</w:t>
      </w:r>
      <w:r w:rsidRPr="00432238">
        <w:rPr>
          <w:rFonts w:ascii="Book Antiqua" w:eastAsia="Book Antiqua" w:hAnsi="Book Antiqua" w:cs="Book Antiqua"/>
          <w:color w:val="000000"/>
        </w:rPr>
        <w:t xml:space="preserve">. At the cellular level, many disorders occur in neutrophils and macrophages in chronic wounds. Neutrophils show phenotypic changes, reduced infiltration and migration across endothelial cells, and stay in the wound for longer periods of time. In addition, chronic wounds also showed reduced induction of the M2 macrophage profile and reduced antibacterial </w:t>
      </w:r>
      <w:proofErr w:type="gramStart"/>
      <w:r w:rsidRPr="00432238">
        <w:rPr>
          <w:rFonts w:ascii="Book Antiqua" w:eastAsia="Book Antiqua" w:hAnsi="Book Antiqua" w:cs="Book Antiqua"/>
          <w:color w:val="000000"/>
        </w:rPr>
        <w:t>activity</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39,40]</w:t>
      </w:r>
      <w:r w:rsidRPr="00432238">
        <w:rPr>
          <w:rFonts w:ascii="Book Antiqua" w:eastAsia="Book Antiqua" w:hAnsi="Book Antiqua" w:cs="Book Antiqua"/>
          <w:color w:val="000000"/>
        </w:rPr>
        <w:t>. The function of macrophages in chronic wounds is also disturbed and may cause abnormal repair. This effect is specifically reflected in the uncontrolled production of inflammatory mediators and growth factors by macrophages, as well as the imbalance in the M1:M2 profile ratio. There is also communication failure between macrophages and other crucial participants (including fibroblasts, epithelial cells, endothelial cells</w:t>
      </w:r>
      <w:r w:rsidR="00EA1BE3" w:rsidRPr="00432238">
        <w:rPr>
          <w:rFonts w:ascii="Book Antiqua" w:eastAsia="Book Antiqua" w:hAnsi="Book Antiqua" w:cs="Book Antiqua"/>
          <w:color w:val="000000"/>
        </w:rPr>
        <w:t>,</w:t>
      </w:r>
      <w:r w:rsidRPr="00432238">
        <w:rPr>
          <w:rFonts w:ascii="Book Antiqua" w:eastAsia="Book Antiqua" w:hAnsi="Book Antiqua" w:cs="Book Antiqua"/>
          <w:color w:val="000000"/>
        </w:rPr>
        <w:t xml:space="preserve"> and stem or tissue progenitor cells</w:t>
      </w:r>
      <w:proofErr w:type="gramStart"/>
      <w:r w:rsidRPr="00432238">
        <w:rPr>
          <w:rFonts w:ascii="Book Antiqua" w:eastAsia="Book Antiqua" w:hAnsi="Book Antiqua" w:cs="Book Antiqua"/>
          <w:color w:val="000000"/>
        </w:rPr>
        <w:t>)</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41]</w:t>
      </w:r>
      <w:r w:rsidRPr="00432238">
        <w:rPr>
          <w:rFonts w:ascii="Book Antiqua" w:eastAsia="Book Antiqua" w:hAnsi="Book Antiqua" w:cs="Book Antiqua"/>
          <w:color w:val="000000"/>
        </w:rPr>
        <w:t>.</w:t>
      </w:r>
    </w:p>
    <w:p w14:paraId="64319CB7" w14:textId="77777777" w:rsidR="00C11C69" w:rsidRPr="00432238" w:rsidRDefault="00C11C69">
      <w:pPr>
        <w:snapToGrid w:val="0"/>
        <w:spacing w:line="360" w:lineRule="auto"/>
        <w:ind w:firstLine="240"/>
        <w:jc w:val="both"/>
      </w:pPr>
    </w:p>
    <w:p w14:paraId="5E560A12" w14:textId="77777777" w:rsidR="00C11C69" w:rsidRPr="00432238" w:rsidRDefault="007A6707">
      <w:pPr>
        <w:snapToGrid w:val="0"/>
        <w:spacing w:line="360" w:lineRule="auto"/>
        <w:jc w:val="both"/>
      </w:pPr>
      <w:r w:rsidRPr="00432238">
        <w:rPr>
          <w:rFonts w:ascii="Book Antiqua" w:eastAsia="Book Antiqua" w:hAnsi="Book Antiqua" w:cs="Book Antiqua"/>
          <w:b/>
          <w:bCs/>
          <w:caps/>
          <w:color w:val="000000"/>
          <w:szCs w:val="22"/>
          <w:u w:val="single"/>
        </w:rPr>
        <w:t>Cutaneous Wound Healing by MSC-Exosomes</w:t>
      </w:r>
    </w:p>
    <w:p w14:paraId="25CD3C77" w14:textId="279A440A" w:rsidR="00C11C69" w:rsidRPr="00432238" w:rsidRDefault="007A6707">
      <w:pPr>
        <w:snapToGrid w:val="0"/>
        <w:spacing w:line="360" w:lineRule="auto"/>
        <w:jc w:val="both"/>
      </w:pPr>
      <w:r w:rsidRPr="00432238">
        <w:rPr>
          <w:rFonts w:ascii="Book Antiqua" w:eastAsia="Book Antiqua" w:hAnsi="Book Antiqua" w:cs="Book Antiqua"/>
          <w:color w:val="000000"/>
        </w:rPr>
        <w:t>According to the existing literature, MSC-exosomes or MSC-E</w:t>
      </w:r>
      <w:r w:rsidR="00C05C8F" w:rsidRPr="00432238">
        <w:rPr>
          <w:rFonts w:ascii="Book Antiqua" w:eastAsia="Book Antiqua" w:hAnsi="Book Antiqua" w:cs="Book Antiqua"/>
          <w:color w:val="000000"/>
        </w:rPr>
        <w:t>V</w:t>
      </w:r>
      <w:r w:rsidRPr="00432238">
        <w:rPr>
          <w:rFonts w:ascii="Book Antiqua" w:eastAsia="Book Antiqua" w:hAnsi="Book Antiqua" w:cs="Book Antiqua"/>
          <w:color w:val="000000"/>
        </w:rPr>
        <w:t>s can accelerate wound healing at various phases of wound healing, and even have the ability of improving scars (Table 1</w:t>
      </w:r>
      <w:r w:rsidRPr="00432238">
        <w:rPr>
          <w:rFonts w:ascii="Book Antiqua" w:hAnsi="Book Antiqua" w:cs="Book Antiqua" w:hint="eastAsia"/>
          <w:color w:val="000000"/>
          <w:lang w:eastAsia="zh-CN"/>
        </w:rPr>
        <w:t>)</w:t>
      </w:r>
      <w:r w:rsidRPr="00432238">
        <w:rPr>
          <w:rFonts w:ascii="Book Antiqua" w:eastAsia="Book Antiqua" w:hAnsi="Book Antiqua" w:cs="Book Antiqua"/>
          <w:color w:val="000000"/>
        </w:rPr>
        <w:t>.</w:t>
      </w:r>
    </w:p>
    <w:p w14:paraId="4D957899" w14:textId="77777777" w:rsidR="00C11C69" w:rsidRPr="00432238" w:rsidRDefault="00C11C69">
      <w:pPr>
        <w:snapToGrid w:val="0"/>
        <w:spacing w:line="360" w:lineRule="auto"/>
        <w:jc w:val="both"/>
        <w:rPr>
          <w:rFonts w:ascii="Book Antiqua" w:eastAsia="Book Antiqua" w:hAnsi="Book Antiqua" w:cs="Book Antiqua"/>
          <w:b/>
          <w:bCs/>
          <w:i/>
          <w:iCs/>
          <w:color w:val="000000"/>
        </w:rPr>
      </w:pPr>
    </w:p>
    <w:p w14:paraId="7A40577A" w14:textId="77777777" w:rsidR="00C11C69" w:rsidRPr="00432238" w:rsidRDefault="007A6707">
      <w:pPr>
        <w:snapToGrid w:val="0"/>
        <w:spacing w:line="360" w:lineRule="auto"/>
        <w:jc w:val="both"/>
        <w:rPr>
          <w:b/>
          <w:bCs/>
        </w:rPr>
      </w:pPr>
      <w:r w:rsidRPr="00432238">
        <w:rPr>
          <w:rFonts w:ascii="Book Antiqua" w:eastAsia="Book Antiqua" w:hAnsi="Book Antiqua" w:cs="Book Antiqua"/>
          <w:b/>
          <w:bCs/>
          <w:i/>
          <w:iCs/>
          <w:color w:val="000000"/>
        </w:rPr>
        <w:t>Hemostasis phase</w:t>
      </w:r>
    </w:p>
    <w:p w14:paraId="1168D19E" w14:textId="77777777" w:rsidR="00C11C69" w:rsidRPr="00432238" w:rsidRDefault="007A6707">
      <w:pPr>
        <w:snapToGrid w:val="0"/>
        <w:spacing w:line="360" w:lineRule="auto"/>
        <w:jc w:val="both"/>
      </w:pPr>
      <w:r w:rsidRPr="00432238">
        <w:rPr>
          <w:rFonts w:ascii="Book Antiqua" w:eastAsia="Book Antiqua" w:hAnsi="Book Antiqua" w:cs="Book Antiqua"/>
          <w:color w:val="000000"/>
        </w:rPr>
        <w:lastRenderedPageBreak/>
        <w:t>During the initial hemostatic stage of wound healing, the physiological mechanism for restoring skin barrier function mainly involves reducing blood loss through vasoconstriction and platelet aggregation in blood clots. As mentioned previously, platelets in blood clots can induce the migration of a series of cells to the wound site by releasing specific proteins. To date, there is no direct evidence that MSC-derived exosomes are involved in hemostasis or blood clotting. According to reports, human umbilical cord (</w:t>
      </w:r>
      <w:proofErr w:type="spellStart"/>
      <w:r w:rsidRPr="00432238">
        <w:rPr>
          <w:rFonts w:ascii="Book Antiqua" w:eastAsia="Book Antiqua" w:hAnsi="Book Antiqua" w:cs="Book Antiqua"/>
          <w:color w:val="000000"/>
        </w:rPr>
        <w:t>hUC</w:t>
      </w:r>
      <w:proofErr w:type="spellEnd"/>
      <w:r w:rsidRPr="00432238">
        <w:rPr>
          <w:rFonts w:ascii="Book Antiqua" w:eastAsia="Book Antiqua" w:hAnsi="Book Antiqua" w:cs="Book Antiqua"/>
          <w:color w:val="000000"/>
        </w:rPr>
        <w:t xml:space="preserve">)-MSC-EVs can induce blood coagulation </w:t>
      </w:r>
      <w:r w:rsidRPr="00432238">
        <w:rPr>
          <w:rFonts w:ascii="Book Antiqua" w:eastAsia="Book Antiqua" w:hAnsi="Book Antiqua" w:cs="Book Antiqua"/>
          <w:i/>
          <w:iCs/>
          <w:color w:val="000000"/>
        </w:rPr>
        <w:t xml:space="preserve">in </w:t>
      </w:r>
      <w:proofErr w:type="gramStart"/>
      <w:r w:rsidRPr="00432238">
        <w:rPr>
          <w:rFonts w:ascii="Book Antiqua" w:eastAsia="Book Antiqua" w:hAnsi="Book Antiqua" w:cs="Book Antiqua"/>
          <w:i/>
          <w:iCs/>
          <w:color w:val="000000"/>
        </w:rPr>
        <w:t>vitro</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42]</w:t>
      </w:r>
      <w:r w:rsidRPr="00432238">
        <w:rPr>
          <w:rFonts w:ascii="Book Antiqua" w:eastAsia="Book Antiqua" w:hAnsi="Book Antiqua" w:cs="Book Antiqua"/>
          <w:color w:val="000000"/>
        </w:rPr>
        <w:t>. This result indicates that MSC-derived exosomes may have potential benefits in the coagulation process of wound healing, but further studies are needed to analyze the role of MSC-EVs or MSC-derived exosomes in the coagulation process under healthy or diseased conditions.</w:t>
      </w:r>
    </w:p>
    <w:p w14:paraId="7D3E5C42" w14:textId="77777777" w:rsidR="00C11C69" w:rsidRPr="00432238" w:rsidRDefault="00C11C69">
      <w:pPr>
        <w:snapToGrid w:val="0"/>
        <w:spacing w:line="360" w:lineRule="auto"/>
        <w:jc w:val="both"/>
        <w:rPr>
          <w:rFonts w:ascii="Book Antiqua" w:eastAsia="Book Antiqua" w:hAnsi="Book Antiqua" w:cs="Book Antiqua"/>
          <w:i/>
          <w:iCs/>
          <w:color w:val="000000"/>
        </w:rPr>
      </w:pPr>
    </w:p>
    <w:p w14:paraId="5C664337" w14:textId="77777777" w:rsidR="00C11C69" w:rsidRPr="00432238" w:rsidRDefault="007A6707">
      <w:pPr>
        <w:snapToGrid w:val="0"/>
        <w:spacing w:line="360" w:lineRule="auto"/>
        <w:jc w:val="both"/>
        <w:rPr>
          <w:b/>
          <w:bCs/>
        </w:rPr>
      </w:pPr>
      <w:r w:rsidRPr="00432238">
        <w:rPr>
          <w:rFonts w:ascii="Book Antiqua" w:eastAsia="Book Antiqua" w:hAnsi="Book Antiqua" w:cs="Book Antiqua"/>
          <w:b/>
          <w:bCs/>
          <w:i/>
          <w:iCs/>
          <w:color w:val="000000"/>
        </w:rPr>
        <w:t>Inflammatory phase</w:t>
      </w:r>
    </w:p>
    <w:p w14:paraId="5A2D7CE8" w14:textId="5CBB48F0" w:rsidR="00C11C69" w:rsidRPr="00432238" w:rsidRDefault="007A6707">
      <w:pPr>
        <w:snapToGrid w:val="0"/>
        <w:spacing w:line="360" w:lineRule="auto"/>
        <w:jc w:val="both"/>
      </w:pPr>
      <w:r w:rsidRPr="00432238">
        <w:rPr>
          <w:rFonts w:ascii="Book Antiqua" w:eastAsia="Book Antiqua" w:hAnsi="Book Antiqua" w:cs="Book Antiqua"/>
          <w:color w:val="000000"/>
        </w:rPr>
        <w:t xml:space="preserve">The inflammatory stage is very important in the process of skin repair. As mentioned previously, this stage mainly relies on the infiltration of neutrophils and monocytes/macrophages at the wound site to complete tasks such as killing bacteria and removing debris. In late inflammation, with the release of M2-type macrophages and other mediators, wound healing transitions from the inflammatory phase to the proliferative phase, which is a critical step during normal wound </w:t>
      </w:r>
      <w:proofErr w:type="gramStart"/>
      <w:r w:rsidRPr="00432238">
        <w:rPr>
          <w:rFonts w:ascii="Book Antiqua" w:eastAsia="Book Antiqua" w:hAnsi="Book Antiqua" w:cs="Book Antiqua"/>
          <w:color w:val="000000"/>
        </w:rPr>
        <w:t>healing</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43]</w:t>
      </w:r>
      <w:r w:rsidRPr="00432238">
        <w:rPr>
          <w:rFonts w:ascii="Book Antiqua" w:eastAsia="Book Antiqua" w:hAnsi="Book Antiqua" w:cs="Book Antiqua"/>
          <w:color w:val="000000"/>
        </w:rPr>
        <w:t xml:space="preserve">. However, studies have shown that prolonged inflammation can lead to excessive scarring of the </w:t>
      </w:r>
      <w:proofErr w:type="gramStart"/>
      <w:r w:rsidRPr="00432238">
        <w:rPr>
          <w:rFonts w:ascii="Book Antiqua" w:eastAsia="Book Antiqua" w:hAnsi="Book Antiqua" w:cs="Book Antiqua"/>
          <w:color w:val="000000"/>
        </w:rPr>
        <w:t>wound</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37]</w:t>
      </w:r>
      <w:r w:rsidRPr="00432238">
        <w:rPr>
          <w:rFonts w:ascii="Book Antiqua" w:eastAsia="Book Antiqua" w:hAnsi="Book Antiqua" w:cs="Book Antiqua"/>
          <w:color w:val="000000"/>
        </w:rPr>
        <w:t>, mainly in burns and other chronic wounds</w:t>
      </w:r>
      <w:r w:rsidRPr="00432238">
        <w:rPr>
          <w:rFonts w:ascii="Book Antiqua" w:eastAsia="Book Antiqua" w:hAnsi="Book Antiqua" w:cs="Book Antiqua"/>
          <w:color w:val="000000"/>
          <w:vertAlign w:val="superscript"/>
        </w:rPr>
        <w:t>[44,45]</w:t>
      </w:r>
      <w:r w:rsidRPr="00432238">
        <w:rPr>
          <w:rFonts w:ascii="Book Antiqua" w:eastAsia="Book Antiqua" w:hAnsi="Book Antiqua" w:cs="Book Antiqua"/>
          <w:color w:val="000000"/>
        </w:rPr>
        <w:t>. Based on this mechanism in the inflammatory phase of wound healing, we believe that macrophages play a crucial role in the later stages of inflammation, especially through proper transformation of M1-type macrophages into M2-type macrophages. A series of studies have shown that MSC-derived exosomes are involved in the promotion of macrophage polarization through a variety of regulatory mechanisms. This phenomenon is critical for transitioning from the inflammatory phase to the proliferative phase during the wound healing process, especially for the promotion of chronic wound healing:</w:t>
      </w:r>
      <w:r w:rsidRPr="00432238">
        <w:rPr>
          <w:rFonts w:hint="eastAsia"/>
          <w:lang w:eastAsia="zh-CN"/>
        </w:rPr>
        <w:t xml:space="preserve"> </w:t>
      </w:r>
      <w:r w:rsidRPr="00432238">
        <w:rPr>
          <w:rFonts w:ascii="Book Antiqua" w:eastAsia="Book Antiqua" w:hAnsi="Book Antiqua" w:cs="Book Antiqua"/>
          <w:color w:val="000000"/>
        </w:rPr>
        <w:t xml:space="preserve">(1) </w:t>
      </w:r>
      <w:r w:rsidR="00B9720E" w:rsidRPr="00432238">
        <w:rPr>
          <w:rFonts w:ascii="Book Antiqua" w:eastAsia="Book Antiqua" w:hAnsi="Book Antiqua" w:cs="Book Antiqua"/>
          <w:color w:val="000000"/>
        </w:rPr>
        <w:t>MiR</w:t>
      </w:r>
      <w:r w:rsidRPr="00432238">
        <w:rPr>
          <w:rFonts w:ascii="Book Antiqua" w:eastAsia="Book Antiqua" w:hAnsi="Book Antiqua" w:cs="Book Antiqua"/>
          <w:color w:val="000000"/>
        </w:rPr>
        <w:t>-223 produced by human bone marrow MSC (</w:t>
      </w:r>
      <w:proofErr w:type="spellStart"/>
      <w:r w:rsidRPr="00432238">
        <w:rPr>
          <w:rFonts w:ascii="Book Antiqua" w:eastAsia="Book Antiqua" w:hAnsi="Book Antiqua" w:cs="Book Antiqua"/>
          <w:color w:val="000000"/>
        </w:rPr>
        <w:t>hBM</w:t>
      </w:r>
      <w:proofErr w:type="spellEnd"/>
      <w:r w:rsidRPr="00432238">
        <w:rPr>
          <w:rFonts w:ascii="Book Antiqua" w:eastAsia="Book Antiqua" w:hAnsi="Book Antiqua" w:cs="Book Antiqua"/>
          <w:color w:val="000000"/>
        </w:rPr>
        <w:t xml:space="preserve">-MSC)-derived exosomes and jaw bone </w:t>
      </w:r>
      <w:r w:rsidRPr="00432238">
        <w:rPr>
          <w:rFonts w:ascii="Book Antiqua" w:eastAsia="Book Antiqua" w:hAnsi="Book Antiqua" w:cs="Book Antiqua"/>
          <w:color w:val="000000"/>
        </w:rPr>
        <w:lastRenderedPageBreak/>
        <w:t>marrow MSC-derived exosomes regulates the polarization of macrophages by targeting pknox1, thereby promoting the healing and metastasis of skin wounds in mice</w:t>
      </w:r>
      <w:r w:rsidRPr="00432238">
        <w:rPr>
          <w:rFonts w:ascii="Book Antiqua" w:eastAsia="Book Antiqua" w:hAnsi="Book Antiqua" w:cs="Book Antiqua"/>
          <w:color w:val="000000"/>
          <w:vertAlign w:val="superscript"/>
        </w:rPr>
        <w:t>[46]</w:t>
      </w:r>
      <w:r w:rsidRPr="00432238">
        <w:rPr>
          <w:rFonts w:ascii="Book Antiqua" w:eastAsia="Book Antiqua" w:hAnsi="Book Antiqua" w:cs="Book Antiqua"/>
          <w:color w:val="000000"/>
        </w:rPr>
        <w:t xml:space="preserve">; (2) </w:t>
      </w:r>
      <w:r w:rsidR="002D6F2B" w:rsidRPr="00432238">
        <w:rPr>
          <w:rFonts w:ascii="Book Antiqua" w:hAnsi="Book Antiqua" w:cs="Book Antiqua" w:hint="eastAsia"/>
          <w:color w:val="000000"/>
          <w:lang w:eastAsia="zh-CN"/>
        </w:rPr>
        <w:t>L</w:t>
      </w:r>
      <w:r w:rsidR="00B9720E" w:rsidRPr="00432238">
        <w:rPr>
          <w:rFonts w:ascii="Book Antiqua" w:eastAsia="Book Antiqua" w:hAnsi="Book Antiqua" w:cs="Book Antiqua"/>
          <w:color w:val="000000"/>
        </w:rPr>
        <w:t xml:space="preserve">ipopolysaccharide </w:t>
      </w:r>
      <w:r w:rsidRPr="00432238">
        <w:rPr>
          <w:rFonts w:ascii="Book Antiqua" w:eastAsia="Book Antiqua" w:hAnsi="Book Antiqua" w:cs="Book Antiqua"/>
          <w:color w:val="000000"/>
        </w:rPr>
        <w:t>(LPS)-preconditioned exosomes may mediate the regulation of macrophage polarization and chronic inflammation regression by shuttling let-7b, thus promoting the healing of diabetic skin wounds</w:t>
      </w:r>
      <w:r w:rsidRPr="00432238">
        <w:rPr>
          <w:rFonts w:ascii="Book Antiqua" w:eastAsia="Book Antiqua" w:hAnsi="Book Antiqua" w:cs="Book Antiqua"/>
          <w:color w:val="000000"/>
          <w:vertAlign w:val="superscript"/>
        </w:rPr>
        <w:t>[47]</w:t>
      </w:r>
      <w:r w:rsidRPr="00432238">
        <w:rPr>
          <w:rFonts w:ascii="Book Antiqua" w:eastAsia="Book Antiqua" w:hAnsi="Book Antiqua" w:cs="Book Antiqua"/>
          <w:color w:val="000000"/>
        </w:rPr>
        <w:t xml:space="preserve">; (3) </w:t>
      </w:r>
      <w:r w:rsidR="002D6F2B" w:rsidRPr="00432238">
        <w:rPr>
          <w:rFonts w:ascii="Book Antiqua" w:hAnsi="Book Antiqua" w:cs="Book Antiqua" w:hint="eastAsia"/>
          <w:color w:val="000000"/>
          <w:lang w:eastAsia="zh-CN"/>
        </w:rPr>
        <w:t>B</w:t>
      </w:r>
      <w:r w:rsidR="00B9720E" w:rsidRPr="00432238">
        <w:rPr>
          <w:rFonts w:ascii="Book Antiqua" w:eastAsia="Book Antiqua" w:hAnsi="Book Antiqua" w:cs="Book Antiqua"/>
          <w:color w:val="000000"/>
        </w:rPr>
        <w:t xml:space="preserve">urns </w:t>
      </w:r>
      <w:r w:rsidRPr="00432238">
        <w:rPr>
          <w:rFonts w:ascii="Book Antiqua" w:eastAsia="Book Antiqua" w:hAnsi="Book Antiqua" w:cs="Book Antiqua"/>
          <w:color w:val="000000"/>
        </w:rPr>
        <w:t>significantly increased the inflammatory response in rats or macrophages exposed to LPS, while</w:t>
      </w:r>
      <w:r w:rsidR="006E1592" w:rsidRPr="00432238">
        <w:rPr>
          <w:rFonts w:ascii="Book Antiqua" w:eastAsia="等线" w:hAnsi="Book Antiqua" w:cs="等线"/>
          <w:color w:val="000000"/>
          <w:lang w:bidi="ar"/>
        </w:rPr>
        <w:t xml:space="preserve"> </w:t>
      </w:r>
      <w:proofErr w:type="spellStart"/>
      <w:r w:rsidRPr="00432238">
        <w:rPr>
          <w:rFonts w:ascii="Book Antiqua" w:eastAsia="Book Antiqua" w:hAnsi="Book Antiqua" w:cs="Book Antiqua"/>
          <w:color w:val="000000"/>
        </w:rPr>
        <w:t>hUC</w:t>
      </w:r>
      <w:proofErr w:type="spellEnd"/>
      <w:r w:rsidRPr="00432238">
        <w:rPr>
          <w:rFonts w:ascii="Book Antiqua" w:eastAsia="Book Antiqua" w:hAnsi="Book Antiqua" w:cs="Book Antiqua"/>
          <w:color w:val="000000"/>
        </w:rPr>
        <w:t>-MSC-derived exosomes overexpressing miR-181c inhibited the TLR4 signaling pathway effectively, thus reducing inflammation in burned rats</w:t>
      </w:r>
      <w:r w:rsidRPr="00432238">
        <w:rPr>
          <w:rFonts w:ascii="Book Antiqua" w:eastAsia="Book Antiqua" w:hAnsi="Book Antiqua" w:cs="Book Antiqua"/>
          <w:color w:val="000000"/>
          <w:vertAlign w:val="superscript"/>
        </w:rPr>
        <w:t>[48]</w:t>
      </w:r>
      <w:r w:rsidRPr="00432238">
        <w:rPr>
          <w:rFonts w:ascii="Book Antiqua" w:eastAsia="Book Antiqua" w:hAnsi="Book Antiqua" w:cs="Book Antiqua"/>
          <w:color w:val="000000"/>
        </w:rPr>
        <w:t xml:space="preserve">; (4) </w:t>
      </w:r>
      <w:r w:rsidR="002D6F2B" w:rsidRPr="00432238">
        <w:rPr>
          <w:rFonts w:ascii="Book Antiqua" w:hAnsi="Book Antiqua" w:cs="Book Antiqua" w:hint="eastAsia"/>
          <w:color w:val="000000"/>
          <w:lang w:eastAsia="zh-CN"/>
        </w:rPr>
        <w:t>T</w:t>
      </w:r>
      <w:r w:rsidR="00B9720E" w:rsidRPr="00432238">
        <w:rPr>
          <w:rFonts w:ascii="Book Antiqua" w:eastAsia="Book Antiqua" w:hAnsi="Book Antiqua" w:cs="Book Antiqua"/>
          <w:color w:val="000000"/>
        </w:rPr>
        <w:t xml:space="preserve">he </w:t>
      </w:r>
      <w:r w:rsidRPr="00432238">
        <w:rPr>
          <w:rFonts w:ascii="Book Antiqua" w:eastAsia="Book Antiqua" w:hAnsi="Book Antiqua" w:cs="Book Antiqua"/>
          <w:color w:val="000000"/>
        </w:rPr>
        <w:t>miRNA let-7b carried by MSC-EXOs pretreated with LPS can regulate the polarization of macrophages by inhibiting the TLR4/NF-</w:t>
      </w:r>
      <w:proofErr w:type="spellStart"/>
      <w:r w:rsidRPr="00432238">
        <w:rPr>
          <w:rFonts w:ascii="Book Antiqua" w:eastAsia="Book Antiqua" w:hAnsi="Book Antiqua" w:cs="Book Antiqua"/>
          <w:color w:val="000000"/>
        </w:rPr>
        <w:t>κB</w:t>
      </w:r>
      <w:proofErr w:type="spellEnd"/>
      <w:r w:rsidRPr="00432238">
        <w:rPr>
          <w:rFonts w:ascii="Book Antiqua" w:eastAsia="Book Antiqua" w:hAnsi="Book Antiqua" w:cs="Book Antiqua"/>
          <w:color w:val="000000"/>
        </w:rPr>
        <w:t xml:space="preserve"> pathway and activating the STAT3/AKT signaling pathway, thereby promoting wound healing</w:t>
      </w:r>
      <w:r w:rsidRPr="00432238">
        <w:rPr>
          <w:rFonts w:ascii="Book Antiqua" w:eastAsia="Book Antiqua" w:hAnsi="Book Antiqua" w:cs="Book Antiqua"/>
          <w:color w:val="000000"/>
          <w:vertAlign w:val="superscript"/>
        </w:rPr>
        <w:t>[47]</w:t>
      </w:r>
      <w:r w:rsidRPr="00432238">
        <w:rPr>
          <w:rFonts w:ascii="Book Antiqua" w:eastAsia="Book Antiqua" w:hAnsi="Book Antiqua" w:cs="Book Antiqua"/>
          <w:color w:val="000000"/>
        </w:rPr>
        <w:t xml:space="preserve">; and (5) </w:t>
      </w:r>
      <w:r w:rsidR="00B9314B" w:rsidRPr="00432238">
        <w:rPr>
          <w:rFonts w:ascii="Book Antiqua" w:hAnsi="Book Antiqua" w:cs="Book Antiqua" w:hint="eastAsia"/>
          <w:color w:val="000000"/>
          <w:lang w:eastAsia="zh-CN"/>
        </w:rPr>
        <w:t>M</w:t>
      </w:r>
      <w:r w:rsidR="00B9720E" w:rsidRPr="00432238">
        <w:rPr>
          <w:rFonts w:ascii="Book Antiqua" w:eastAsia="Book Antiqua" w:hAnsi="Book Antiqua" w:cs="Book Antiqua"/>
          <w:color w:val="000000"/>
        </w:rPr>
        <w:t xml:space="preserve">enstrual </w:t>
      </w:r>
      <w:r w:rsidRPr="00432238">
        <w:rPr>
          <w:rFonts w:ascii="Book Antiqua" w:eastAsia="Book Antiqua" w:hAnsi="Book Antiqua" w:cs="Book Antiqua"/>
          <w:color w:val="000000"/>
        </w:rPr>
        <w:t xml:space="preserve">blood-derived </w:t>
      </w:r>
      <w:r w:rsidR="00B9720E" w:rsidRPr="00432238">
        <w:rPr>
          <w:rFonts w:ascii="Book Antiqua" w:eastAsia="Book Antiqua" w:hAnsi="Book Antiqua" w:cs="Book Antiqua"/>
          <w:color w:val="000000"/>
        </w:rPr>
        <w:t>MSC</w:t>
      </w:r>
      <w:r w:rsidRPr="00432238">
        <w:rPr>
          <w:rFonts w:ascii="Book Antiqua" w:eastAsia="Book Antiqua" w:hAnsi="Book Antiqua" w:cs="Book Antiqua"/>
          <w:color w:val="000000"/>
        </w:rPr>
        <w:t xml:space="preserve"> exosomes can resolve inflammation by inducing M1–M2 macrophage polarization</w:t>
      </w:r>
      <w:r w:rsidRPr="00432238">
        <w:rPr>
          <w:rFonts w:ascii="Book Antiqua" w:eastAsia="Book Antiqua" w:hAnsi="Book Antiqua" w:cs="Book Antiqua"/>
          <w:color w:val="000000"/>
          <w:vertAlign w:val="superscript"/>
        </w:rPr>
        <w:t>[49]</w:t>
      </w:r>
      <w:r w:rsidRPr="00432238">
        <w:rPr>
          <w:rFonts w:ascii="Book Antiqua" w:eastAsia="Book Antiqua" w:hAnsi="Book Antiqua" w:cs="Book Antiqua"/>
          <w:color w:val="000000"/>
        </w:rPr>
        <w:t>.</w:t>
      </w:r>
    </w:p>
    <w:p w14:paraId="1E1DA7A6" w14:textId="53B67C73" w:rsidR="00C11C69" w:rsidRPr="00432238" w:rsidRDefault="007A6707">
      <w:pPr>
        <w:snapToGrid w:val="0"/>
        <w:spacing w:line="360" w:lineRule="auto"/>
        <w:ind w:firstLine="240"/>
        <w:jc w:val="both"/>
      </w:pPr>
      <w:r w:rsidRPr="00432238">
        <w:rPr>
          <w:rFonts w:ascii="Book Antiqua" w:eastAsia="Book Antiqua" w:hAnsi="Book Antiqua" w:cs="Book Antiqua"/>
          <w:color w:val="000000"/>
        </w:rPr>
        <w:t xml:space="preserve">In fact, there have been a large number of reports on the anti-inflammatory and </w:t>
      </w:r>
      <w:proofErr w:type="spellStart"/>
      <w:r w:rsidRPr="00432238">
        <w:rPr>
          <w:rFonts w:ascii="Book Antiqua" w:eastAsia="Book Antiqua" w:hAnsi="Book Antiqua" w:cs="Book Antiqua"/>
          <w:color w:val="000000"/>
        </w:rPr>
        <w:t>immunoregulatory</w:t>
      </w:r>
      <w:proofErr w:type="spellEnd"/>
      <w:r w:rsidRPr="00432238">
        <w:rPr>
          <w:rFonts w:ascii="Book Antiqua" w:eastAsia="Book Antiqua" w:hAnsi="Book Antiqua" w:cs="Book Antiqua"/>
          <w:color w:val="000000"/>
        </w:rPr>
        <w:t xml:space="preserve"> effects of </w:t>
      </w:r>
      <w:r w:rsidR="00B9720E" w:rsidRPr="00432238">
        <w:rPr>
          <w:rFonts w:ascii="Book Antiqua" w:eastAsia="Book Antiqua" w:hAnsi="Book Antiqua" w:cs="Book Antiqua"/>
          <w:color w:val="000000"/>
        </w:rPr>
        <w:t>MSC</w:t>
      </w:r>
      <w:r w:rsidRPr="00432238">
        <w:rPr>
          <w:rFonts w:ascii="Book Antiqua" w:eastAsia="Book Antiqua" w:hAnsi="Book Antiqua" w:cs="Book Antiqua"/>
          <w:color w:val="000000"/>
        </w:rPr>
        <w:t xml:space="preserve">-derived </w:t>
      </w:r>
      <w:proofErr w:type="gramStart"/>
      <w:r w:rsidRPr="00432238">
        <w:rPr>
          <w:rFonts w:ascii="Book Antiqua" w:eastAsia="Book Antiqua" w:hAnsi="Book Antiqua" w:cs="Book Antiqua"/>
          <w:color w:val="000000"/>
        </w:rPr>
        <w:t>exosomes</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18,50-58]</w:t>
      </w:r>
      <w:r w:rsidRPr="00432238">
        <w:rPr>
          <w:rFonts w:ascii="Book Antiqua" w:eastAsia="Book Antiqua" w:hAnsi="Book Antiqua" w:cs="Book Antiqua"/>
          <w:color w:val="000000"/>
        </w:rPr>
        <w:t>.</w:t>
      </w:r>
    </w:p>
    <w:p w14:paraId="72B55D33" w14:textId="77777777" w:rsidR="00C11C69" w:rsidRPr="00432238" w:rsidRDefault="00C11C69">
      <w:pPr>
        <w:snapToGrid w:val="0"/>
        <w:spacing w:line="360" w:lineRule="auto"/>
        <w:jc w:val="both"/>
        <w:rPr>
          <w:rFonts w:ascii="Book Antiqua" w:eastAsia="Book Antiqua" w:hAnsi="Book Antiqua" w:cs="Book Antiqua"/>
          <w:i/>
          <w:iCs/>
          <w:color w:val="000000"/>
        </w:rPr>
      </w:pPr>
    </w:p>
    <w:p w14:paraId="32C55BD3" w14:textId="77777777" w:rsidR="00C11C69" w:rsidRPr="00432238" w:rsidRDefault="007A6707">
      <w:pPr>
        <w:snapToGrid w:val="0"/>
        <w:spacing w:line="360" w:lineRule="auto"/>
        <w:jc w:val="both"/>
        <w:rPr>
          <w:b/>
          <w:bCs/>
        </w:rPr>
      </w:pPr>
      <w:r w:rsidRPr="00432238">
        <w:rPr>
          <w:rFonts w:ascii="Book Antiqua" w:eastAsia="Book Antiqua" w:hAnsi="Book Antiqua" w:cs="Book Antiqua"/>
          <w:b/>
          <w:bCs/>
          <w:i/>
          <w:iCs/>
          <w:color w:val="000000"/>
        </w:rPr>
        <w:t>Proliferative phase</w:t>
      </w:r>
    </w:p>
    <w:p w14:paraId="58606F83" w14:textId="653FADD8" w:rsidR="00C11C69" w:rsidRPr="00432238" w:rsidRDefault="007A6707">
      <w:pPr>
        <w:snapToGrid w:val="0"/>
        <w:spacing w:line="360" w:lineRule="auto"/>
        <w:jc w:val="both"/>
      </w:pPr>
      <w:r w:rsidRPr="00432238">
        <w:rPr>
          <w:rFonts w:ascii="Book Antiqua" w:eastAsia="Book Antiqua" w:hAnsi="Book Antiqua" w:cs="Book Antiqua"/>
          <w:color w:val="000000"/>
        </w:rPr>
        <w:t>In the proliferation stage of wound healing, whether MSC-derived exosomes can promote the development of granulation tissue and</w:t>
      </w:r>
      <w:r w:rsidR="00B9720E" w:rsidRPr="00432238">
        <w:rPr>
          <w:rFonts w:ascii="Book Antiqua" w:eastAsia="Book Antiqua" w:hAnsi="Book Antiqua" w:cs="Book Antiqua"/>
          <w:color w:val="000000"/>
        </w:rPr>
        <w:t xml:space="preserve"> </w:t>
      </w:r>
      <w:r w:rsidRPr="00432238">
        <w:rPr>
          <w:rFonts w:ascii="Book Antiqua" w:eastAsia="Book Antiqua" w:hAnsi="Book Antiqua" w:cs="Book Antiqua"/>
          <w:color w:val="000000"/>
        </w:rPr>
        <w:t xml:space="preserve">the recovery of the vascular network is a concern. Studies have shown that </w:t>
      </w:r>
      <w:proofErr w:type="spellStart"/>
      <w:r w:rsidR="00B9720E" w:rsidRPr="00432238">
        <w:rPr>
          <w:rFonts w:ascii="Book Antiqua" w:eastAsia="Book Antiqua" w:hAnsi="Book Antiqua" w:cs="Book Antiqua"/>
          <w:color w:val="000000"/>
        </w:rPr>
        <w:t>hBM</w:t>
      </w:r>
      <w:proofErr w:type="spellEnd"/>
      <w:r w:rsidR="00B9720E" w:rsidRPr="00432238">
        <w:rPr>
          <w:rFonts w:ascii="Book Antiqua" w:eastAsia="Book Antiqua" w:hAnsi="Book Antiqua" w:cs="Book Antiqua"/>
          <w:color w:val="000000"/>
        </w:rPr>
        <w:t>-MSC-</w:t>
      </w:r>
      <w:r w:rsidRPr="00432238">
        <w:rPr>
          <w:rFonts w:ascii="Book Antiqua" w:eastAsia="Book Antiqua" w:hAnsi="Book Antiqua" w:cs="Book Antiqua"/>
          <w:color w:val="000000"/>
        </w:rPr>
        <w:t xml:space="preserve">derived exosomes could effectively promote the proliferation of two types of skin cells </w:t>
      </w:r>
      <w:r w:rsidRPr="00432238">
        <w:rPr>
          <w:rFonts w:ascii="Book Antiqua" w:eastAsia="Book Antiqua" w:hAnsi="Book Antiqua" w:cs="Book Antiqua"/>
          <w:i/>
          <w:iCs/>
          <w:color w:val="000000"/>
        </w:rPr>
        <w:t>in vitro</w:t>
      </w:r>
      <w:r w:rsidRPr="00432238">
        <w:rPr>
          <w:rFonts w:ascii="Book Antiqua" w:eastAsia="Book Antiqua" w:hAnsi="Book Antiqua" w:cs="Book Antiqua"/>
          <w:color w:val="000000"/>
        </w:rPr>
        <w:t xml:space="preserve">: </w:t>
      </w:r>
      <w:r w:rsidR="00C05C8F" w:rsidRPr="00432238">
        <w:rPr>
          <w:rFonts w:ascii="Book Antiqua" w:eastAsia="Book Antiqua" w:hAnsi="Book Antiqua" w:cs="Book Antiqua"/>
          <w:color w:val="000000"/>
        </w:rPr>
        <w:t>H</w:t>
      </w:r>
      <w:r w:rsidRPr="00432238">
        <w:rPr>
          <w:rFonts w:ascii="Book Antiqua" w:eastAsia="Book Antiqua" w:hAnsi="Book Antiqua" w:cs="Book Antiqua"/>
          <w:color w:val="000000"/>
        </w:rPr>
        <w:t>uman dermal fibroblasts (HDFs) and human keratinocytes (</w:t>
      </w:r>
      <w:proofErr w:type="spellStart"/>
      <w:r w:rsidRPr="00432238">
        <w:rPr>
          <w:rFonts w:ascii="Book Antiqua" w:eastAsia="Book Antiqua" w:hAnsi="Book Antiqua" w:cs="Book Antiqua"/>
          <w:color w:val="000000"/>
        </w:rPr>
        <w:t>HaCaTs</w:t>
      </w:r>
      <w:proofErr w:type="spellEnd"/>
      <w:r w:rsidRPr="00432238">
        <w:rPr>
          <w:rFonts w:ascii="Book Antiqua" w:eastAsia="Book Antiqua" w:hAnsi="Book Antiqua" w:cs="Book Antiqua"/>
          <w:color w:val="000000"/>
        </w:rPr>
        <w:t xml:space="preserve">). </w:t>
      </w:r>
      <w:r w:rsidRPr="00432238">
        <w:rPr>
          <w:rFonts w:ascii="Book Antiqua" w:eastAsia="Book Antiqua" w:hAnsi="Book Antiqua" w:cs="Book Antiqua"/>
          <w:i/>
          <w:iCs/>
          <w:color w:val="000000"/>
        </w:rPr>
        <w:t>In vivo</w:t>
      </w:r>
      <w:r w:rsidRPr="00432238">
        <w:rPr>
          <w:rFonts w:ascii="Book Antiqua" w:eastAsia="Book Antiqua" w:hAnsi="Book Antiqua" w:cs="Book Antiqua"/>
          <w:color w:val="000000"/>
        </w:rPr>
        <w:t xml:space="preserve">, </w:t>
      </w:r>
      <w:proofErr w:type="spellStart"/>
      <w:r w:rsidRPr="00432238">
        <w:rPr>
          <w:rFonts w:ascii="Book Antiqua" w:eastAsia="Book Antiqua" w:hAnsi="Book Antiqua" w:cs="Book Antiqua"/>
          <w:color w:val="000000"/>
        </w:rPr>
        <w:t>hBM</w:t>
      </w:r>
      <w:proofErr w:type="spellEnd"/>
      <w:r w:rsidRPr="00432238">
        <w:rPr>
          <w:rFonts w:ascii="Book Antiqua" w:eastAsia="Book Antiqua" w:hAnsi="Book Antiqua" w:cs="Book Antiqua"/>
          <w:color w:val="000000"/>
        </w:rPr>
        <w:t>-MSC-derived exosomes could accelerate skin wound healing by inhibiting the TGF-β/</w:t>
      </w:r>
      <w:proofErr w:type="spellStart"/>
      <w:r w:rsidRPr="00432238">
        <w:rPr>
          <w:rFonts w:ascii="Book Antiqua" w:eastAsia="Book Antiqua" w:hAnsi="Book Antiqua" w:cs="Book Antiqua"/>
          <w:color w:val="000000"/>
        </w:rPr>
        <w:t>Smad</w:t>
      </w:r>
      <w:proofErr w:type="spellEnd"/>
      <w:r w:rsidRPr="00432238">
        <w:rPr>
          <w:rFonts w:ascii="Book Antiqua" w:eastAsia="Book Antiqua" w:hAnsi="Book Antiqua" w:cs="Book Antiqua"/>
          <w:color w:val="000000"/>
        </w:rPr>
        <w:t xml:space="preserve"> signaling </w:t>
      </w:r>
      <w:proofErr w:type="gramStart"/>
      <w:r w:rsidRPr="00432238">
        <w:rPr>
          <w:rFonts w:ascii="Book Antiqua" w:eastAsia="Book Antiqua" w:hAnsi="Book Antiqua" w:cs="Book Antiqua"/>
          <w:color w:val="000000"/>
        </w:rPr>
        <w:t>pathway</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59]</w:t>
      </w:r>
      <w:r w:rsidRPr="00432238">
        <w:rPr>
          <w:rFonts w:ascii="Book Antiqua" w:eastAsia="Book Antiqua" w:hAnsi="Book Antiqua" w:cs="Book Antiqua"/>
          <w:color w:val="000000"/>
        </w:rPr>
        <w:t xml:space="preserve">. This pathway is critical in the pathogenesis of wound </w:t>
      </w:r>
      <w:proofErr w:type="gramStart"/>
      <w:r w:rsidRPr="00432238">
        <w:rPr>
          <w:rFonts w:ascii="Book Antiqua" w:eastAsia="Book Antiqua" w:hAnsi="Book Antiqua" w:cs="Book Antiqua"/>
          <w:color w:val="000000"/>
        </w:rPr>
        <w:t>healing</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60]</w:t>
      </w:r>
      <w:r w:rsidRPr="00432238">
        <w:rPr>
          <w:rFonts w:ascii="Book Antiqua" w:eastAsia="Book Antiqua" w:hAnsi="Book Antiqua" w:cs="Book Antiqua"/>
          <w:color w:val="000000"/>
        </w:rPr>
        <w:t>. TGF-β1 seems to be the key mediator of tissue scarring and mainly antagonizes acellular (</w:t>
      </w:r>
      <w:proofErr w:type="spellStart"/>
      <w:r w:rsidRPr="00432238">
        <w:rPr>
          <w:rFonts w:ascii="Book Antiqua" w:eastAsia="Book Antiqua" w:hAnsi="Book Antiqua" w:cs="Book Antiqua"/>
          <w:color w:val="000000"/>
        </w:rPr>
        <w:t>Smad</w:t>
      </w:r>
      <w:proofErr w:type="spellEnd"/>
      <w:r w:rsidRPr="00432238">
        <w:rPr>
          <w:rFonts w:ascii="Book Antiqua" w:eastAsia="Book Antiqua" w:hAnsi="Book Antiqua" w:cs="Book Antiqua"/>
          <w:color w:val="000000"/>
        </w:rPr>
        <w:t xml:space="preserve">) signal transduction by activating its downstream </w:t>
      </w:r>
      <w:proofErr w:type="gramStart"/>
      <w:r w:rsidRPr="00432238">
        <w:rPr>
          <w:rFonts w:ascii="Book Antiqua" w:eastAsia="Book Antiqua" w:hAnsi="Book Antiqua" w:cs="Book Antiqua"/>
          <w:color w:val="000000"/>
        </w:rPr>
        <w:t>factors</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61]</w:t>
      </w:r>
      <w:r w:rsidRPr="00432238">
        <w:rPr>
          <w:rFonts w:ascii="Book Antiqua" w:eastAsia="Book Antiqua" w:hAnsi="Book Antiqua" w:cs="Book Antiqua"/>
          <w:color w:val="000000"/>
        </w:rPr>
        <w:t>.</w:t>
      </w:r>
    </w:p>
    <w:p w14:paraId="06A2E7D5" w14:textId="1BF3C7D1" w:rsidR="00C11C69" w:rsidRPr="00432238" w:rsidRDefault="007A6707">
      <w:pPr>
        <w:snapToGrid w:val="0"/>
        <w:spacing w:line="360" w:lineRule="auto"/>
        <w:ind w:firstLine="240"/>
        <w:jc w:val="both"/>
      </w:pPr>
      <w:r w:rsidRPr="00432238">
        <w:rPr>
          <w:rFonts w:ascii="Book Antiqua" w:eastAsia="Book Antiqua" w:hAnsi="Book Antiqua" w:cs="Book Antiqua"/>
          <w:color w:val="000000"/>
        </w:rPr>
        <w:t>According to related studies, MSC-derived exosomes are able to promote the migration and proliferation of dermal fibroblasts and can produce collagen, elastin</w:t>
      </w:r>
      <w:r w:rsidR="00B9720E" w:rsidRPr="00432238">
        <w:rPr>
          <w:rFonts w:ascii="Book Antiqua" w:eastAsia="Book Antiqua" w:hAnsi="Book Antiqua" w:cs="Book Antiqua"/>
          <w:color w:val="000000"/>
        </w:rPr>
        <w:t>,</w:t>
      </w:r>
      <w:r w:rsidRPr="00432238">
        <w:rPr>
          <w:rFonts w:ascii="Book Antiqua" w:eastAsia="Book Antiqua" w:hAnsi="Book Antiqua" w:cs="Book Antiqua"/>
          <w:color w:val="000000"/>
        </w:rPr>
        <w:t xml:space="preserve"> and fibronectin:</w:t>
      </w:r>
      <w:r w:rsidRPr="00432238">
        <w:rPr>
          <w:rFonts w:hint="eastAsia"/>
          <w:lang w:eastAsia="zh-CN"/>
        </w:rPr>
        <w:t xml:space="preserve"> </w:t>
      </w:r>
      <w:r w:rsidRPr="00432238">
        <w:rPr>
          <w:rFonts w:ascii="Book Antiqua" w:eastAsia="Book Antiqua" w:hAnsi="Book Antiqua" w:cs="Book Antiqua"/>
          <w:color w:val="000000"/>
        </w:rPr>
        <w:t xml:space="preserve">(1) Human adipose </w:t>
      </w:r>
      <w:r w:rsidR="00BB026D" w:rsidRPr="00432238">
        <w:rPr>
          <w:rFonts w:ascii="Book Antiqua" w:eastAsia="Book Antiqua" w:hAnsi="Book Antiqua" w:cs="Book Antiqua"/>
          <w:color w:val="000000"/>
        </w:rPr>
        <w:t>MSC</w:t>
      </w:r>
      <w:r w:rsidRPr="00432238">
        <w:rPr>
          <w:rFonts w:ascii="Book Antiqua" w:eastAsia="Book Antiqua" w:hAnsi="Book Antiqua" w:cs="Book Antiqua"/>
          <w:color w:val="000000"/>
        </w:rPr>
        <w:t xml:space="preserve"> (ASC)-derived EVs or ASC-derived exosomes induce the migration and proliferation of dermal fibroblasts or keratinocytes </w:t>
      </w:r>
      <w:r w:rsidRPr="00432238">
        <w:rPr>
          <w:rFonts w:ascii="Book Antiqua" w:eastAsia="Book Antiqua" w:hAnsi="Book Antiqua" w:cs="Book Antiqua"/>
          <w:i/>
          <w:color w:val="000000"/>
        </w:rPr>
        <w:t xml:space="preserve">in </w:t>
      </w:r>
      <w:r w:rsidRPr="00432238">
        <w:rPr>
          <w:rFonts w:ascii="Book Antiqua" w:eastAsia="Book Antiqua" w:hAnsi="Book Antiqua" w:cs="Book Antiqua"/>
          <w:i/>
          <w:color w:val="000000"/>
        </w:rPr>
        <w:lastRenderedPageBreak/>
        <w:t>vitro</w:t>
      </w:r>
      <w:r w:rsidRPr="00432238">
        <w:rPr>
          <w:rFonts w:ascii="Book Antiqua" w:eastAsia="Book Antiqua" w:hAnsi="Book Antiqua" w:cs="Book Antiqua"/>
          <w:color w:val="000000"/>
          <w:vertAlign w:val="superscript"/>
        </w:rPr>
        <w:t>[62,63]</w:t>
      </w:r>
      <w:r w:rsidRPr="00432238">
        <w:rPr>
          <w:rFonts w:ascii="Book Antiqua" w:eastAsia="Book Antiqua" w:hAnsi="Book Antiqua" w:cs="Book Antiqua"/>
          <w:color w:val="000000"/>
        </w:rPr>
        <w:t xml:space="preserve">; (2) </w:t>
      </w:r>
      <w:r w:rsidR="00B9314B" w:rsidRPr="00432238">
        <w:rPr>
          <w:rFonts w:ascii="Book Antiqua" w:hAnsi="Book Antiqua" w:cs="Book Antiqua" w:hint="eastAsia"/>
          <w:color w:val="000000"/>
          <w:lang w:eastAsia="zh-CN"/>
        </w:rPr>
        <w:t>H</w:t>
      </w:r>
      <w:r w:rsidR="00B9720E" w:rsidRPr="00432238">
        <w:rPr>
          <w:rFonts w:ascii="Book Antiqua" w:eastAsia="Book Antiqua" w:hAnsi="Book Antiqua" w:cs="Book Antiqua"/>
          <w:color w:val="000000"/>
        </w:rPr>
        <w:t xml:space="preserve">uman </w:t>
      </w:r>
      <w:r w:rsidRPr="00432238">
        <w:rPr>
          <w:rFonts w:ascii="Book Antiqua" w:eastAsia="Book Antiqua" w:hAnsi="Book Antiqua" w:cs="Book Antiqua"/>
          <w:color w:val="000000"/>
        </w:rPr>
        <w:t>ASC-derived exosomes induce type I/III collagen and elastin production in HDFs to promote the healing of skin wounds in mice</w:t>
      </w:r>
      <w:r w:rsidRPr="00432238">
        <w:rPr>
          <w:rFonts w:ascii="Book Antiqua" w:eastAsia="Book Antiqua" w:hAnsi="Book Antiqua" w:cs="Book Antiqua"/>
          <w:color w:val="000000"/>
          <w:vertAlign w:val="superscript"/>
        </w:rPr>
        <w:t>[62,63]</w:t>
      </w:r>
      <w:r w:rsidRPr="00432238">
        <w:rPr>
          <w:rFonts w:ascii="Book Antiqua" w:eastAsia="Book Antiqua" w:hAnsi="Book Antiqua" w:cs="Book Antiqua"/>
          <w:color w:val="000000"/>
        </w:rPr>
        <w:t xml:space="preserve">; (3) </w:t>
      </w:r>
      <w:r w:rsidR="00B9314B" w:rsidRPr="00432238">
        <w:rPr>
          <w:rFonts w:ascii="Book Antiqua" w:hAnsi="Book Antiqua" w:cs="Book Antiqua" w:hint="eastAsia"/>
          <w:color w:val="000000"/>
          <w:lang w:eastAsia="zh-CN"/>
        </w:rPr>
        <w:t>H</w:t>
      </w:r>
      <w:r w:rsidR="00B9720E" w:rsidRPr="00432238">
        <w:rPr>
          <w:rFonts w:ascii="Book Antiqua" w:eastAsia="Book Antiqua" w:hAnsi="Book Antiqua" w:cs="Book Antiqua"/>
          <w:color w:val="000000"/>
        </w:rPr>
        <w:t xml:space="preserve">uman </w:t>
      </w:r>
      <w:r w:rsidRPr="00432238">
        <w:rPr>
          <w:rFonts w:ascii="Book Antiqua" w:eastAsia="Book Antiqua" w:hAnsi="Book Antiqua" w:cs="Book Antiqua"/>
          <w:color w:val="000000"/>
        </w:rPr>
        <w:t>fetal dermis (FD)-MSC-derived exosomes activate the Notch pathway by transmitting Jagged1 protein and induce the mRNA expression of collagen I/III, elastin</w:t>
      </w:r>
      <w:r w:rsidR="00B9720E" w:rsidRPr="00432238">
        <w:rPr>
          <w:rFonts w:ascii="Book Antiqua" w:eastAsia="Book Antiqua" w:hAnsi="Book Antiqua" w:cs="Book Antiqua"/>
          <w:color w:val="000000"/>
        </w:rPr>
        <w:t>,</w:t>
      </w:r>
      <w:r w:rsidRPr="00432238">
        <w:rPr>
          <w:rFonts w:ascii="Book Antiqua" w:eastAsia="Book Antiqua" w:hAnsi="Book Antiqua" w:cs="Book Antiqua"/>
          <w:color w:val="000000"/>
        </w:rPr>
        <w:t xml:space="preserve"> and fibronectin</w:t>
      </w:r>
      <w:r w:rsidRPr="00432238">
        <w:rPr>
          <w:rFonts w:ascii="Book Antiqua" w:eastAsia="Book Antiqua" w:hAnsi="Book Antiqua" w:cs="Book Antiqua"/>
          <w:color w:val="000000"/>
          <w:vertAlign w:val="superscript"/>
        </w:rPr>
        <w:t>[64]</w:t>
      </w:r>
      <w:r w:rsidRPr="00432238">
        <w:rPr>
          <w:rFonts w:ascii="Book Antiqua" w:eastAsia="Book Antiqua" w:hAnsi="Book Antiqua" w:cs="Book Antiqua"/>
          <w:color w:val="000000"/>
        </w:rPr>
        <w:t xml:space="preserve">; (4) </w:t>
      </w:r>
      <w:proofErr w:type="spellStart"/>
      <w:r w:rsidRPr="00432238">
        <w:rPr>
          <w:rFonts w:ascii="Book Antiqua" w:eastAsia="Book Antiqua" w:hAnsi="Book Antiqua" w:cs="Book Antiqua"/>
          <w:color w:val="000000"/>
        </w:rPr>
        <w:t>hUC</w:t>
      </w:r>
      <w:proofErr w:type="spellEnd"/>
      <w:r w:rsidRPr="00432238">
        <w:rPr>
          <w:rFonts w:ascii="Book Antiqua" w:eastAsia="Book Antiqua" w:hAnsi="Book Antiqua" w:cs="Book Antiqua"/>
          <w:color w:val="000000"/>
        </w:rPr>
        <w:t xml:space="preserve">-MSC-derived exosomes containing Wnt4 accelerated the re-epithelialization of burned skin in rats. The wound healing effect was inhibited when the expression of Wnt4 in </w:t>
      </w:r>
      <w:proofErr w:type="spellStart"/>
      <w:r w:rsidRPr="00432238">
        <w:rPr>
          <w:rFonts w:ascii="Book Antiqua" w:eastAsia="Book Antiqua" w:hAnsi="Book Antiqua" w:cs="Book Antiqua"/>
          <w:color w:val="000000"/>
        </w:rPr>
        <w:t>hUC</w:t>
      </w:r>
      <w:proofErr w:type="spellEnd"/>
      <w:r w:rsidRPr="00432238">
        <w:rPr>
          <w:rFonts w:ascii="Book Antiqua" w:eastAsia="Book Antiqua" w:hAnsi="Book Antiqua" w:cs="Book Antiqua"/>
          <w:color w:val="000000"/>
        </w:rPr>
        <w:t xml:space="preserve">-MSC-derived exosomes was knocked out </w:t>
      </w:r>
      <w:r w:rsidR="00B9720E" w:rsidRPr="00432238">
        <w:rPr>
          <w:rFonts w:ascii="Book Antiqua" w:eastAsia="Book Antiqua" w:hAnsi="Book Antiqua" w:cs="Book Antiqua"/>
          <w:color w:val="000000"/>
        </w:rPr>
        <w:t xml:space="preserve">with </w:t>
      </w:r>
      <w:proofErr w:type="gramStart"/>
      <w:r w:rsidRPr="00432238">
        <w:rPr>
          <w:rFonts w:ascii="Book Antiqua" w:eastAsia="Book Antiqua" w:hAnsi="Book Antiqua" w:cs="Book Antiqua"/>
          <w:color w:val="000000"/>
        </w:rPr>
        <w:t>siRNA</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65]</w:t>
      </w:r>
      <w:r w:rsidRPr="00432238">
        <w:rPr>
          <w:rFonts w:ascii="Book Antiqua" w:eastAsia="Book Antiqua" w:hAnsi="Book Antiqua" w:cs="Book Antiqua"/>
          <w:color w:val="000000"/>
        </w:rPr>
        <w:t xml:space="preserve">; and (5) </w:t>
      </w:r>
      <w:proofErr w:type="spellStart"/>
      <w:r w:rsidRPr="00432238">
        <w:rPr>
          <w:rFonts w:ascii="Book Antiqua" w:eastAsia="Book Antiqua" w:hAnsi="Book Antiqua" w:cs="Book Antiqua"/>
          <w:color w:val="000000"/>
        </w:rPr>
        <w:t>hUC</w:t>
      </w:r>
      <w:proofErr w:type="spellEnd"/>
      <w:r w:rsidRPr="00432238">
        <w:rPr>
          <w:rFonts w:ascii="Book Antiqua" w:eastAsia="Book Antiqua" w:hAnsi="Book Antiqua" w:cs="Book Antiqua"/>
          <w:color w:val="000000"/>
        </w:rPr>
        <w:t xml:space="preserve">-MSC-exosomes can promote the proliferation and migration of fibroblasts in normal and chronic wounds. This effect was positively correlated with the dose of </w:t>
      </w:r>
      <w:proofErr w:type="gramStart"/>
      <w:r w:rsidRPr="00432238">
        <w:rPr>
          <w:rFonts w:ascii="Book Antiqua" w:eastAsia="Book Antiqua" w:hAnsi="Book Antiqua" w:cs="Book Antiqua"/>
          <w:color w:val="000000"/>
        </w:rPr>
        <w:t>exosomes</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66]</w:t>
      </w:r>
      <w:r w:rsidRPr="00432238">
        <w:rPr>
          <w:rFonts w:ascii="Book Antiqua" w:eastAsia="Book Antiqua" w:hAnsi="Book Antiqua" w:cs="Book Antiqua"/>
          <w:color w:val="000000"/>
        </w:rPr>
        <w:t>.</w:t>
      </w:r>
    </w:p>
    <w:p w14:paraId="32A497CB" w14:textId="3FC90B70" w:rsidR="00C11C69" w:rsidRPr="00432238" w:rsidRDefault="007A6707">
      <w:pPr>
        <w:snapToGrid w:val="0"/>
        <w:spacing w:line="360" w:lineRule="auto"/>
        <w:ind w:firstLine="240"/>
        <w:jc w:val="both"/>
      </w:pPr>
      <w:r w:rsidRPr="00432238">
        <w:rPr>
          <w:rFonts w:ascii="Book Antiqua" w:eastAsia="Book Antiqua" w:hAnsi="Book Antiqua" w:cs="Book Antiqua"/>
          <w:color w:val="000000"/>
        </w:rPr>
        <w:t>The positive effects of MSC-derived exosomes on keratinocytes have also been reported:</w:t>
      </w:r>
      <w:r w:rsidRPr="00432238">
        <w:rPr>
          <w:rFonts w:hint="eastAsia"/>
          <w:lang w:eastAsia="zh-CN"/>
        </w:rPr>
        <w:t xml:space="preserve"> </w:t>
      </w:r>
      <w:r w:rsidRPr="00432238">
        <w:rPr>
          <w:rFonts w:ascii="Book Antiqua" w:eastAsia="Book Antiqua" w:hAnsi="Book Antiqua" w:cs="Book Antiqua"/>
          <w:color w:val="000000"/>
        </w:rPr>
        <w:t xml:space="preserve">(1) </w:t>
      </w:r>
      <w:proofErr w:type="spellStart"/>
      <w:r w:rsidRPr="00432238">
        <w:rPr>
          <w:rFonts w:ascii="Book Antiqua" w:eastAsia="Book Antiqua" w:hAnsi="Book Antiqua" w:cs="Book Antiqua"/>
          <w:color w:val="000000"/>
        </w:rPr>
        <w:t>hUC</w:t>
      </w:r>
      <w:proofErr w:type="spellEnd"/>
      <w:r w:rsidRPr="00432238">
        <w:rPr>
          <w:rFonts w:ascii="Book Antiqua" w:eastAsia="Book Antiqua" w:hAnsi="Book Antiqua" w:cs="Book Antiqua"/>
          <w:color w:val="000000"/>
        </w:rPr>
        <w:t>-MSC-derived exosomes can stimulate the AKT pathway to protect immortalized keratinocytes from heat-induced apoptosis</w:t>
      </w:r>
      <w:r w:rsidRPr="00432238">
        <w:rPr>
          <w:rFonts w:ascii="Book Antiqua" w:eastAsia="Book Antiqua" w:hAnsi="Book Antiqua" w:cs="Book Antiqua"/>
          <w:color w:val="000000"/>
          <w:vertAlign w:val="superscript"/>
        </w:rPr>
        <w:t>[65]</w:t>
      </w:r>
      <w:r w:rsidRPr="00432238">
        <w:rPr>
          <w:rFonts w:ascii="Book Antiqua" w:eastAsia="Book Antiqua" w:hAnsi="Book Antiqua" w:cs="Book Antiqua"/>
          <w:color w:val="000000"/>
        </w:rPr>
        <w:t>;</w:t>
      </w:r>
      <w:r w:rsidRPr="00432238">
        <w:rPr>
          <w:rFonts w:hint="eastAsia"/>
          <w:lang w:eastAsia="zh-CN"/>
        </w:rPr>
        <w:t xml:space="preserve"> </w:t>
      </w:r>
      <w:r w:rsidRPr="00432238">
        <w:rPr>
          <w:rFonts w:ascii="Book Antiqua" w:eastAsia="Book Antiqua" w:hAnsi="Book Antiqua" w:cs="Book Antiqua"/>
          <w:color w:val="000000"/>
        </w:rPr>
        <w:t xml:space="preserve">(2) </w:t>
      </w:r>
      <w:r w:rsidR="00B9314B" w:rsidRPr="00432238">
        <w:rPr>
          <w:rFonts w:ascii="Book Antiqua" w:hAnsi="Book Antiqua" w:cs="Book Antiqua" w:hint="eastAsia"/>
          <w:color w:val="000000"/>
          <w:lang w:eastAsia="zh-CN"/>
        </w:rPr>
        <w:t>I</w:t>
      </w:r>
      <w:r w:rsidR="00B9720E" w:rsidRPr="00432238">
        <w:rPr>
          <w:rFonts w:ascii="Book Antiqua" w:eastAsia="Book Antiqua" w:hAnsi="Book Antiqua" w:cs="Book Antiqua"/>
          <w:color w:val="000000"/>
        </w:rPr>
        <w:t xml:space="preserve">nduced </w:t>
      </w:r>
      <w:r w:rsidRPr="00432238">
        <w:rPr>
          <w:rFonts w:ascii="Book Antiqua" w:eastAsia="Book Antiqua" w:hAnsi="Book Antiqua" w:cs="Book Antiqua"/>
          <w:color w:val="000000"/>
        </w:rPr>
        <w:t xml:space="preserve">pluripotent stem cell (iPSC)-derived </w:t>
      </w:r>
      <w:r w:rsidR="00B9720E" w:rsidRPr="00432238">
        <w:rPr>
          <w:rFonts w:ascii="Book Antiqua" w:eastAsia="Book Antiqua" w:hAnsi="Book Antiqua" w:cs="Book Antiqua"/>
          <w:color w:val="000000"/>
        </w:rPr>
        <w:t>MSC</w:t>
      </w:r>
      <w:r w:rsidRPr="00432238">
        <w:rPr>
          <w:rFonts w:ascii="Book Antiqua" w:eastAsia="Book Antiqua" w:hAnsi="Book Antiqua" w:cs="Book Antiqua"/>
          <w:color w:val="000000"/>
        </w:rPr>
        <w:t xml:space="preserve"> (</w:t>
      </w:r>
      <w:proofErr w:type="spellStart"/>
      <w:r w:rsidRPr="00432238">
        <w:rPr>
          <w:rFonts w:ascii="Book Antiqua" w:eastAsia="Book Antiqua" w:hAnsi="Book Antiqua" w:cs="Book Antiqua"/>
          <w:color w:val="000000"/>
        </w:rPr>
        <w:t>iMSC</w:t>
      </w:r>
      <w:proofErr w:type="spellEnd"/>
      <w:r w:rsidRPr="00432238">
        <w:rPr>
          <w:rFonts w:ascii="Book Antiqua" w:eastAsia="Book Antiqua" w:hAnsi="Book Antiqua" w:cs="Book Antiqua"/>
          <w:color w:val="000000"/>
        </w:rPr>
        <w:t xml:space="preserve">) exosomes could increase the secretion of collagen by </w:t>
      </w:r>
      <w:proofErr w:type="spellStart"/>
      <w:r w:rsidRPr="00432238">
        <w:rPr>
          <w:rFonts w:ascii="Book Antiqua" w:eastAsia="Book Antiqua" w:hAnsi="Book Antiqua" w:cs="Book Antiqua"/>
          <w:color w:val="000000"/>
        </w:rPr>
        <w:t>HaCaT</w:t>
      </w:r>
      <w:proofErr w:type="spellEnd"/>
      <w:r w:rsidRPr="00432238">
        <w:rPr>
          <w:rFonts w:ascii="Book Antiqua" w:eastAsia="Book Antiqua" w:hAnsi="Book Antiqua" w:cs="Book Antiqua"/>
          <w:color w:val="000000"/>
        </w:rPr>
        <w:t xml:space="preserve"> cells to accelerate skin cell proliferation</w:t>
      </w:r>
      <w:r w:rsidRPr="00432238">
        <w:rPr>
          <w:rFonts w:ascii="Book Antiqua" w:eastAsia="Book Antiqua" w:hAnsi="Book Antiqua" w:cs="Book Antiqua"/>
          <w:color w:val="000000"/>
          <w:vertAlign w:val="superscript"/>
        </w:rPr>
        <w:t>[67]</w:t>
      </w:r>
      <w:r w:rsidRPr="00432238">
        <w:rPr>
          <w:rFonts w:ascii="Book Antiqua" w:eastAsia="Book Antiqua" w:hAnsi="Book Antiqua" w:cs="Book Antiqua"/>
          <w:color w:val="000000"/>
        </w:rPr>
        <w:t xml:space="preserve">; (3) </w:t>
      </w:r>
      <w:r w:rsidR="00B9720E" w:rsidRPr="00432238">
        <w:rPr>
          <w:rFonts w:ascii="Book Antiqua" w:eastAsia="Book Antiqua" w:hAnsi="Book Antiqua" w:cs="Book Antiqua"/>
          <w:color w:val="000000"/>
        </w:rPr>
        <w:t>ASC</w:t>
      </w:r>
      <w:r w:rsidRPr="00432238">
        <w:rPr>
          <w:rFonts w:ascii="Book Antiqua" w:eastAsia="Book Antiqua" w:hAnsi="Book Antiqua" w:cs="Book Antiqua"/>
          <w:color w:val="000000"/>
        </w:rPr>
        <w:t>-derived exosomes activate the AKT/HIF-1α axis to accelerate the migration and proliferation of keratinocytes to promote wound healing</w:t>
      </w:r>
      <w:r w:rsidRPr="00432238">
        <w:rPr>
          <w:rFonts w:ascii="Book Antiqua" w:eastAsia="Book Antiqua" w:hAnsi="Book Antiqua" w:cs="Book Antiqua"/>
          <w:color w:val="000000"/>
          <w:vertAlign w:val="superscript"/>
        </w:rPr>
        <w:t>[68]</w:t>
      </w:r>
      <w:r w:rsidRPr="00432238">
        <w:rPr>
          <w:rFonts w:ascii="Book Antiqua" w:eastAsia="Book Antiqua" w:hAnsi="Book Antiqua" w:cs="Book Antiqua"/>
          <w:color w:val="000000"/>
        </w:rPr>
        <w:t xml:space="preserve">; and (4) </w:t>
      </w:r>
      <w:r w:rsidR="00B9314B" w:rsidRPr="00432238">
        <w:rPr>
          <w:rFonts w:ascii="Book Antiqua" w:eastAsia="等线" w:hAnsi="Book Antiqua" w:cs="等线" w:hint="eastAsia"/>
          <w:color w:val="000000"/>
          <w:lang w:eastAsia="zh-CN" w:bidi="ar"/>
        </w:rPr>
        <w:t>H</w:t>
      </w:r>
      <w:r w:rsidR="006E1592" w:rsidRPr="00432238">
        <w:rPr>
          <w:rFonts w:ascii="Book Antiqua" w:eastAsia="等线" w:hAnsi="Book Antiqua" w:cs="等线"/>
          <w:color w:val="000000"/>
          <w:lang w:bidi="ar"/>
        </w:rPr>
        <w:t>uman umbilical cord MSC</w:t>
      </w:r>
      <w:r w:rsidR="006E1592" w:rsidRPr="00432238">
        <w:rPr>
          <w:rFonts w:ascii="Book Antiqua" w:eastAsia="Book Antiqua" w:hAnsi="Book Antiqua" w:cs="Book Antiqua"/>
          <w:color w:val="000000"/>
        </w:rPr>
        <w:t xml:space="preserve"> </w:t>
      </w:r>
      <w:r w:rsidR="00F01FE2" w:rsidRPr="00432238">
        <w:rPr>
          <w:rFonts w:ascii="Book Antiqua" w:eastAsia="Book Antiqua" w:hAnsi="Book Antiqua" w:cs="Book Antiqua"/>
          <w:color w:val="000000"/>
        </w:rPr>
        <w:t>(</w:t>
      </w:r>
      <w:proofErr w:type="spellStart"/>
      <w:r w:rsidRPr="00432238">
        <w:rPr>
          <w:rFonts w:ascii="Book Antiqua" w:eastAsia="Book Antiqua" w:hAnsi="Book Antiqua" w:cs="Book Antiqua"/>
          <w:color w:val="000000"/>
        </w:rPr>
        <w:t>h</w:t>
      </w:r>
      <w:r w:rsidR="00F01FE2" w:rsidRPr="00432238">
        <w:rPr>
          <w:rFonts w:ascii="Book Antiqua" w:eastAsia="Book Antiqua" w:hAnsi="Book Antiqua" w:cs="Book Antiqua"/>
          <w:color w:val="000000"/>
        </w:rPr>
        <w:t>UC</w:t>
      </w:r>
      <w:r w:rsidRPr="00432238">
        <w:rPr>
          <w:rFonts w:ascii="Book Antiqua" w:eastAsia="Book Antiqua" w:hAnsi="Book Antiqua" w:cs="Book Antiqua"/>
          <w:color w:val="000000"/>
        </w:rPr>
        <w:t>MSC</w:t>
      </w:r>
      <w:proofErr w:type="spellEnd"/>
      <w:r w:rsidR="00F01FE2" w:rsidRPr="00432238">
        <w:rPr>
          <w:rFonts w:ascii="Book Antiqua" w:eastAsia="Book Antiqua" w:hAnsi="Book Antiqua" w:cs="Book Antiqua"/>
          <w:color w:val="000000"/>
        </w:rPr>
        <w:t>)</w:t>
      </w:r>
      <w:r w:rsidRPr="00432238">
        <w:rPr>
          <w:rFonts w:ascii="Book Antiqua" w:eastAsia="Book Antiqua" w:hAnsi="Book Antiqua" w:cs="Book Antiqua"/>
          <w:color w:val="000000"/>
        </w:rPr>
        <w:t xml:space="preserve">-derived exosome treatment suppressed </w:t>
      </w:r>
      <w:proofErr w:type="spellStart"/>
      <w:r w:rsidRPr="00432238">
        <w:rPr>
          <w:rFonts w:ascii="Book Antiqua" w:eastAsia="Book Antiqua" w:hAnsi="Book Antiqua" w:cs="Book Antiqua"/>
          <w:color w:val="000000"/>
        </w:rPr>
        <w:t>HaCaT</w:t>
      </w:r>
      <w:proofErr w:type="spellEnd"/>
      <w:r w:rsidRPr="00432238">
        <w:rPr>
          <w:rFonts w:ascii="Book Antiqua" w:eastAsia="Book Antiqua" w:hAnsi="Book Antiqua" w:cs="Book Antiqua"/>
          <w:color w:val="000000"/>
        </w:rPr>
        <w:t xml:space="preserve"> cell apoptosis induced by H</w:t>
      </w:r>
      <w:r w:rsidRPr="00432238">
        <w:rPr>
          <w:rFonts w:ascii="Book Antiqua" w:eastAsia="Book Antiqua" w:hAnsi="Book Antiqua" w:cs="Book Antiqua"/>
          <w:color w:val="000000"/>
          <w:szCs w:val="30"/>
          <w:vertAlign w:val="subscript"/>
        </w:rPr>
        <w:t>2</w:t>
      </w:r>
      <w:r w:rsidRPr="00432238">
        <w:rPr>
          <w:rFonts w:ascii="Book Antiqua" w:eastAsia="Book Antiqua" w:hAnsi="Book Antiqua" w:cs="Book Antiqua"/>
          <w:color w:val="000000"/>
        </w:rPr>
        <w:t>O</w:t>
      </w:r>
      <w:r w:rsidRPr="00432238">
        <w:rPr>
          <w:rFonts w:ascii="Book Antiqua" w:eastAsia="Book Antiqua" w:hAnsi="Book Antiqua" w:cs="Book Antiqua"/>
          <w:color w:val="000000"/>
          <w:szCs w:val="30"/>
          <w:vertAlign w:val="subscript"/>
        </w:rPr>
        <w:t>2</w:t>
      </w:r>
      <w:r w:rsidRPr="00432238">
        <w:rPr>
          <w:rFonts w:ascii="Book Antiqua" w:eastAsia="Book Antiqua" w:hAnsi="Book Antiqua" w:cs="Book Antiqua"/>
          <w:color w:val="000000"/>
        </w:rPr>
        <w:t xml:space="preserve"> by restraining the nuclear translocation of apoptosis-inducing factor (AIF) and promoting poly (ADP-ribose) (PAR) and poly ADP ribose polymerase 1 (PARP-1) expression</w:t>
      </w:r>
      <w:r w:rsidRPr="00432238">
        <w:rPr>
          <w:rFonts w:ascii="Book Antiqua" w:eastAsia="Book Antiqua" w:hAnsi="Book Antiqua" w:cs="Book Antiqua"/>
          <w:color w:val="000000"/>
          <w:vertAlign w:val="superscript"/>
        </w:rPr>
        <w:t>[69]</w:t>
      </w:r>
      <w:r w:rsidRPr="00432238">
        <w:rPr>
          <w:rFonts w:ascii="Book Antiqua" w:eastAsia="Book Antiqua" w:hAnsi="Book Antiqua" w:cs="Book Antiqua"/>
          <w:color w:val="000000"/>
        </w:rPr>
        <w:t>.</w:t>
      </w:r>
    </w:p>
    <w:p w14:paraId="6F60102C" w14:textId="33A0C3C6" w:rsidR="00C11C69" w:rsidRPr="00432238" w:rsidRDefault="007A6707">
      <w:pPr>
        <w:snapToGrid w:val="0"/>
        <w:spacing w:line="360" w:lineRule="auto"/>
        <w:ind w:firstLine="240"/>
        <w:jc w:val="both"/>
      </w:pPr>
      <w:r w:rsidRPr="00432238">
        <w:rPr>
          <w:rFonts w:ascii="Book Antiqua" w:eastAsia="Book Antiqua" w:hAnsi="Book Antiqua" w:cs="Book Antiqua"/>
          <w:color w:val="000000"/>
        </w:rPr>
        <w:t>Regarding the recovery of the vascular network, it has also been reported that MSC-derived exosomes can induce angiogenic activity in endothelial cells:</w:t>
      </w:r>
      <w:r w:rsidRPr="00432238">
        <w:rPr>
          <w:rFonts w:hint="eastAsia"/>
          <w:lang w:eastAsia="zh-CN"/>
        </w:rPr>
        <w:t xml:space="preserve"> </w:t>
      </w:r>
      <w:r w:rsidRPr="00432238">
        <w:rPr>
          <w:rFonts w:ascii="Book Antiqua" w:eastAsia="Book Antiqua" w:hAnsi="Book Antiqua" w:cs="Book Antiqua"/>
          <w:color w:val="000000"/>
        </w:rPr>
        <w:t>(1) Human ASC-derived exosomes induce HUVEC tube formation by delivering miR-125a, thereby inhibiting the expression of the angiogenesis inhibitor delta-like 4</w:t>
      </w:r>
      <w:r w:rsidRPr="00432238">
        <w:rPr>
          <w:rFonts w:ascii="Book Antiqua" w:eastAsia="Book Antiqua" w:hAnsi="Book Antiqua" w:cs="Book Antiqua"/>
          <w:color w:val="000000"/>
          <w:vertAlign w:val="superscript"/>
        </w:rPr>
        <w:t>[70]</w:t>
      </w:r>
      <w:r w:rsidRPr="00432238">
        <w:rPr>
          <w:rFonts w:ascii="Book Antiqua" w:eastAsia="Book Antiqua" w:hAnsi="Book Antiqua" w:cs="Book Antiqua"/>
          <w:color w:val="000000"/>
        </w:rPr>
        <w:t xml:space="preserve">; (2) </w:t>
      </w:r>
      <w:r w:rsidR="00B9314B" w:rsidRPr="00432238">
        <w:rPr>
          <w:rFonts w:ascii="Book Antiqua" w:hAnsi="Book Antiqua" w:cs="Book Antiqua" w:hint="eastAsia"/>
          <w:color w:val="000000"/>
          <w:lang w:eastAsia="zh-CN"/>
        </w:rPr>
        <w:t>H</w:t>
      </w:r>
      <w:r w:rsidR="00B9720E" w:rsidRPr="00432238">
        <w:rPr>
          <w:rFonts w:ascii="Book Antiqua" w:eastAsia="Book Antiqua" w:hAnsi="Book Antiqua" w:cs="Book Antiqua"/>
          <w:color w:val="000000"/>
        </w:rPr>
        <w:t xml:space="preserve">uman </w:t>
      </w:r>
      <w:r w:rsidRPr="00432238">
        <w:rPr>
          <w:rFonts w:ascii="Book Antiqua" w:eastAsia="Book Antiqua" w:hAnsi="Book Antiqua" w:cs="Book Antiqua"/>
          <w:color w:val="000000"/>
        </w:rPr>
        <w:t>BM-MSC-EVs or rat BM-MSC-derived exosomes enhance angiogenesis in stroke mice</w:t>
      </w:r>
      <w:r w:rsidRPr="00432238">
        <w:rPr>
          <w:rFonts w:ascii="Book Antiqua" w:eastAsia="Book Antiqua" w:hAnsi="Book Antiqua" w:cs="Book Antiqua"/>
          <w:color w:val="000000"/>
          <w:vertAlign w:val="superscript"/>
        </w:rPr>
        <w:t>[71]</w:t>
      </w:r>
      <w:r w:rsidRPr="00432238">
        <w:rPr>
          <w:rFonts w:ascii="Book Antiqua" w:eastAsia="Book Antiqua" w:hAnsi="Book Antiqua" w:cs="Book Antiqua"/>
          <w:color w:val="000000"/>
        </w:rPr>
        <w:t xml:space="preserve"> or in rats with renal ischemia-reperfusion (IR) injury</w:t>
      </w:r>
      <w:r w:rsidRPr="00432238">
        <w:rPr>
          <w:rFonts w:ascii="Book Antiqua" w:eastAsia="Book Antiqua" w:hAnsi="Book Antiqua" w:cs="Book Antiqua"/>
          <w:color w:val="000000"/>
          <w:vertAlign w:val="superscript"/>
        </w:rPr>
        <w:t>[72]</w:t>
      </w:r>
      <w:r w:rsidRPr="00432238">
        <w:rPr>
          <w:rFonts w:ascii="Book Antiqua" w:eastAsia="Book Antiqua" w:hAnsi="Book Antiqua" w:cs="Book Antiqua"/>
          <w:color w:val="000000"/>
        </w:rPr>
        <w:t>;</w:t>
      </w:r>
      <w:r w:rsidRPr="00432238">
        <w:rPr>
          <w:rFonts w:hint="eastAsia"/>
          <w:lang w:eastAsia="zh-CN"/>
        </w:rPr>
        <w:t xml:space="preserve"> </w:t>
      </w:r>
      <w:r w:rsidRPr="00432238">
        <w:rPr>
          <w:rFonts w:ascii="Book Antiqua" w:eastAsia="Book Antiqua" w:hAnsi="Book Antiqua" w:cs="Book Antiqua"/>
          <w:color w:val="000000"/>
        </w:rPr>
        <w:t xml:space="preserve">(3) </w:t>
      </w:r>
      <w:r w:rsidR="00B9314B" w:rsidRPr="00432238">
        <w:rPr>
          <w:rFonts w:ascii="Book Antiqua" w:hAnsi="Book Antiqua" w:cs="Book Antiqua" w:hint="eastAsia"/>
          <w:color w:val="000000"/>
          <w:lang w:eastAsia="zh-CN"/>
        </w:rPr>
        <w:t>E</w:t>
      </w:r>
      <w:r w:rsidR="00B9720E" w:rsidRPr="00432238">
        <w:rPr>
          <w:rFonts w:ascii="Book Antiqua" w:eastAsia="Book Antiqua" w:hAnsi="Book Antiqua" w:cs="Book Antiqua"/>
          <w:color w:val="000000"/>
        </w:rPr>
        <w:t xml:space="preserve">xosomes </w:t>
      </w:r>
      <w:r w:rsidRPr="00432238">
        <w:rPr>
          <w:rFonts w:ascii="Book Antiqua" w:eastAsia="Book Antiqua" w:hAnsi="Book Antiqua" w:cs="Book Antiqua"/>
          <w:color w:val="000000"/>
        </w:rPr>
        <w:t xml:space="preserve">from human endometrial MSCs can increase the expression of angiogenesis markers, including Tie2, vascular endothelial growth factor (VEGF), angiopoietin 1 (Ang1), and Ang2, and </w:t>
      </w:r>
      <w:r w:rsidRPr="00432238">
        <w:rPr>
          <w:rFonts w:ascii="Book Antiqua" w:eastAsia="Book Antiqua" w:hAnsi="Book Antiqua" w:cs="Book Antiqua"/>
          <w:color w:val="000000"/>
        </w:rPr>
        <w:lastRenderedPageBreak/>
        <w:t>increase the proliferation, migration</w:t>
      </w:r>
      <w:r w:rsidR="00B9720E" w:rsidRPr="00432238">
        <w:rPr>
          <w:rFonts w:ascii="Book Antiqua" w:eastAsia="Book Antiqua" w:hAnsi="Book Antiqua" w:cs="Book Antiqua"/>
          <w:color w:val="000000"/>
        </w:rPr>
        <w:t>,</w:t>
      </w:r>
      <w:r w:rsidRPr="00432238">
        <w:rPr>
          <w:rFonts w:ascii="Book Antiqua" w:eastAsia="Book Antiqua" w:hAnsi="Book Antiqua" w:cs="Book Antiqua"/>
          <w:color w:val="000000"/>
        </w:rPr>
        <w:t xml:space="preserve"> and angiogenesis of human umbilical vein endothelial cells (HUVECs)</w:t>
      </w:r>
      <w:r w:rsidRPr="00432238">
        <w:rPr>
          <w:rFonts w:ascii="Book Antiqua" w:eastAsia="Book Antiqua" w:hAnsi="Book Antiqua" w:cs="Book Antiqua"/>
          <w:color w:val="000000"/>
          <w:vertAlign w:val="superscript"/>
        </w:rPr>
        <w:t>[73]</w:t>
      </w:r>
      <w:r w:rsidRPr="00432238">
        <w:rPr>
          <w:rFonts w:ascii="Book Antiqua" w:eastAsia="Book Antiqua" w:hAnsi="Book Antiqua" w:cs="Book Antiqua"/>
          <w:color w:val="000000"/>
        </w:rPr>
        <w:t xml:space="preserve">; </w:t>
      </w:r>
      <w:r w:rsidR="00C05C8F" w:rsidRPr="00432238">
        <w:rPr>
          <w:rFonts w:ascii="Book Antiqua" w:eastAsia="Book Antiqua" w:hAnsi="Book Antiqua" w:cs="Book Antiqua"/>
          <w:color w:val="000000"/>
        </w:rPr>
        <w:t xml:space="preserve">and </w:t>
      </w:r>
      <w:r w:rsidRPr="00432238">
        <w:rPr>
          <w:rFonts w:ascii="Book Antiqua" w:eastAsia="Book Antiqua" w:hAnsi="Book Antiqua" w:cs="Book Antiqua"/>
          <w:color w:val="000000"/>
        </w:rPr>
        <w:t xml:space="preserve">(4) In a rat burn model, treatment with </w:t>
      </w:r>
      <w:proofErr w:type="spellStart"/>
      <w:r w:rsidR="00F01FE2" w:rsidRPr="00432238">
        <w:rPr>
          <w:rFonts w:ascii="Book Antiqua" w:eastAsia="Book Antiqua" w:hAnsi="Book Antiqua" w:cs="Book Antiqua"/>
          <w:color w:val="000000"/>
        </w:rPr>
        <w:t>h</w:t>
      </w:r>
      <w:r w:rsidRPr="00432238">
        <w:rPr>
          <w:rFonts w:ascii="Book Antiqua" w:eastAsia="Book Antiqua" w:hAnsi="Book Antiqua" w:cs="Book Antiqua"/>
          <w:color w:val="000000"/>
        </w:rPr>
        <w:t>UCMSC</w:t>
      </w:r>
      <w:proofErr w:type="spellEnd"/>
      <w:r w:rsidRPr="00432238">
        <w:rPr>
          <w:rFonts w:ascii="Book Antiqua" w:eastAsia="Book Antiqua" w:hAnsi="Book Antiqua" w:cs="Book Antiqua"/>
          <w:color w:val="000000"/>
        </w:rPr>
        <w:t xml:space="preserve">-derived exosomes promoted Ang-2 protein expression in wounds and HUVECs through exosome-mediated Ang-2 transfer. The overexpression of Ang-2 in </w:t>
      </w:r>
      <w:proofErr w:type="spellStart"/>
      <w:r w:rsidR="00F01FE2" w:rsidRPr="00432238">
        <w:rPr>
          <w:rFonts w:ascii="Book Antiqua" w:eastAsia="Book Antiqua" w:hAnsi="Book Antiqua" w:cs="Book Antiqua"/>
          <w:color w:val="000000"/>
        </w:rPr>
        <w:t>h</w:t>
      </w:r>
      <w:r w:rsidRPr="00432238">
        <w:rPr>
          <w:rFonts w:ascii="Book Antiqua" w:eastAsia="Book Antiqua" w:hAnsi="Book Antiqua" w:cs="Book Antiqua"/>
          <w:color w:val="000000"/>
        </w:rPr>
        <w:t>UCMSC</w:t>
      </w:r>
      <w:proofErr w:type="spellEnd"/>
      <w:r w:rsidRPr="00432238">
        <w:rPr>
          <w:rFonts w:ascii="Book Antiqua" w:eastAsia="Book Antiqua" w:hAnsi="Book Antiqua" w:cs="Book Antiqua"/>
          <w:color w:val="000000"/>
        </w:rPr>
        <w:t xml:space="preserve">-derived exosomes further promoted the migration and tube formation of HUVECs, while knockout of Ang-2 in </w:t>
      </w:r>
      <w:proofErr w:type="spellStart"/>
      <w:r w:rsidR="00F01FE2" w:rsidRPr="00432238">
        <w:rPr>
          <w:rFonts w:ascii="Book Antiqua" w:eastAsia="Book Antiqua" w:hAnsi="Book Antiqua" w:cs="Book Antiqua"/>
          <w:color w:val="000000"/>
        </w:rPr>
        <w:t>h</w:t>
      </w:r>
      <w:r w:rsidRPr="00432238">
        <w:rPr>
          <w:rFonts w:ascii="Book Antiqua" w:eastAsia="Book Antiqua" w:hAnsi="Book Antiqua" w:cs="Book Antiqua"/>
          <w:color w:val="000000"/>
        </w:rPr>
        <w:t>UCMSC</w:t>
      </w:r>
      <w:proofErr w:type="spellEnd"/>
      <w:r w:rsidRPr="00432238">
        <w:rPr>
          <w:rFonts w:ascii="Book Antiqua" w:eastAsia="Book Antiqua" w:hAnsi="Book Antiqua" w:cs="Book Antiqua"/>
          <w:color w:val="000000"/>
        </w:rPr>
        <w:t>-</w:t>
      </w:r>
      <w:r w:rsidR="006E1592" w:rsidRPr="00432238">
        <w:rPr>
          <w:rFonts w:ascii="Book Antiqua" w:eastAsia="Book Antiqua" w:hAnsi="Book Antiqua" w:cs="Book Antiqua"/>
          <w:color w:val="000000"/>
        </w:rPr>
        <w:t xml:space="preserve">derived exosomes </w:t>
      </w:r>
      <w:r w:rsidRPr="00432238">
        <w:rPr>
          <w:rFonts w:ascii="Book Antiqua" w:eastAsia="Book Antiqua" w:hAnsi="Book Antiqua" w:cs="Book Antiqua"/>
          <w:color w:val="000000"/>
        </w:rPr>
        <w:t xml:space="preserve">eliminated these therapeutic and proangiogenic </w:t>
      </w:r>
      <w:proofErr w:type="gramStart"/>
      <w:r w:rsidRPr="00432238">
        <w:rPr>
          <w:rFonts w:ascii="Book Antiqua" w:eastAsia="Book Antiqua" w:hAnsi="Book Antiqua" w:cs="Book Antiqua"/>
          <w:color w:val="000000"/>
        </w:rPr>
        <w:t>effects</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74]</w:t>
      </w:r>
      <w:r w:rsidRPr="00432238">
        <w:rPr>
          <w:rFonts w:ascii="Book Antiqua" w:eastAsia="Book Antiqua" w:hAnsi="Book Antiqua" w:cs="Book Antiqua"/>
          <w:color w:val="000000"/>
        </w:rPr>
        <w:t>.</w:t>
      </w:r>
    </w:p>
    <w:p w14:paraId="5359687C" w14:textId="7CD042A9" w:rsidR="00C11C69" w:rsidRPr="00432238" w:rsidRDefault="007A6707">
      <w:pPr>
        <w:snapToGrid w:val="0"/>
        <w:spacing w:line="360" w:lineRule="auto"/>
        <w:ind w:firstLine="240"/>
        <w:jc w:val="both"/>
      </w:pPr>
      <w:r w:rsidRPr="00432238">
        <w:rPr>
          <w:rFonts w:ascii="Book Antiqua" w:eastAsia="Book Antiqua" w:hAnsi="Book Antiqua" w:cs="Book Antiqua"/>
          <w:color w:val="000000"/>
        </w:rPr>
        <w:t xml:space="preserve">In addition, there have been reports confirming the proangiogenic effect of MSC-derived exosomes </w:t>
      </w:r>
      <w:r w:rsidRPr="00432238">
        <w:rPr>
          <w:rFonts w:ascii="Book Antiqua" w:eastAsia="Book Antiqua" w:hAnsi="Book Antiqua" w:cs="Book Antiqua"/>
          <w:i/>
          <w:iCs/>
          <w:color w:val="000000"/>
        </w:rPr>
        <w:t>in vivo</w:t>
      </w:r>
      <w:r w:rsidRPr="00432238">
        <w:rPr>
          <w:rFonts w:ascii="Book Antiqua" w:eastAsia="Book Antiqua" w:hAnsi="Book Antiqua" w:cs="Book Antiqua"/>
          <w:color w:val="000000"/>
        </w:rPr>
        <w:t>:</w:t>
      </w:r>
      <w:r w:rsidRPr="00432238">
        <w:rPr>
          <w:rFonts w:hint="eastAsia"/>
          <w:lang w:eastAsia="zh-CN"/>
        </w:rPr>
        <w:t xml:space="preserve"> </w:t>
      </w:r>
      <w:r w:rsidRPr="00432238">
        <w:rPr>
          <w:lang w:eastAsia="zh-CN"/>
        </w:rPr>
        <w:t>(</w:t>
      </w:r>
      <w:r w:rsidRPr="00432238">
        <w:rPr>
          <w:rFonts w:ascii="Book Antiqua" w:eastAsia="Book Antiqua" w:hAnsi="Book Antiqua" w:cs="Book Antiqua"/>
          <w:color w:val="000000"/>
        </w:rPr>
        <w:t>1) Human umbilical cord blood (UCB)-MSC-derived exosomes pretreated with thrombin could accelerate skin wound healing in rats with full-thickness wounds. Exosomes from human UCB-MSCs increased angiogenesis factors, such as VEGF, HGF</w:t>
      </w:r>
      <w:r w:rsidR="00B9720E" w:rsidRPr="00432238">
        <w:rPr>
          <w:rFonts w:ascii="Book Antiqua" w:eastAsia="Book Antiqua" w:hAnsi="Book Antiqua" w:cs="Book Antiqua"/>
          <w:color w:val="000000"/>
        </w:rPr>
        <w:t>,</w:t>
      </w:r>
      <w:r w:rsidRPr="00432238">
        <w:rPr>
          <w:rFonts w:ascii="Book Antiqua" w:eastAsia="Book Antiqua" w:hAnsi="Book Antiqua" w:cs="Book Antiqua"/>
          <w:color w:val="000000"/>
        </w:rPr>
        <w:t xml:space="preserve"> and Ang1, and decreased TNFα and IL-6</w:t>
      </w:r>
      <w:r w:rsidRPr="00432238">
        <w:rPr>
          <w:rFonts w:ascii="Book Antiqua" w:eastAsia="Book Antiqua" w:hAnsi="Book Antiqua" w:cs="Book Antiqua"/>
          <w:color w:val="000000"/>
          <w:vertAlign w:val="superscript"/>
        </w:rPr>
        <w:t>[75]</w:t>
      </w:r>
      <w:r w:rsidRPr="00432238">
        <w:rPr>
          <w:rFonts w:ascii="Book Antiqua" w:eastAsia="Book Antiqua" w:hAnsi="Book Antiqua" w:cs="Book Antiqua"/>
          <w:color w:val="000000"/>
        </w:rPr>
        <w:t xml:space="preserve">; (2) </w:t>
      </w:r>
      <w:proofErr w:type="spellStart"/>
      <w:r w:rsidRPr="00432238">
        <w:rPr>
          <w:rFonts w:ascii="Book Antiqua" w:eastAsia="Book Antiqua" w:hAnsi="Book Antiqua" w:cs="Book Antiqua"/>
          <w:color w:val="000000"/>
        </w:rPr>
        <w:t>hUC</w:t>
      </w:r>
      <w:proofErr w:type="spellEnd"/>
      <w:r w:rsidRPr="00432238">
        <w:rPr>
          <w:rFonts w:ascii="Book Antiqua" w:eastAsia="Book Antiqua" w:hAnsi="Book Antiqua" w:cs="Book Antiqua"/>
          <w:color w:val="000000"/>
        </w:rPr>
        <w:t xml:space="preserve">-MSC-derived exosomes enhanced angiogenesis in rats through the Wnt4/β-catenin pathway. When the expression of Wnt4 was knocked out </w:t>
      </w:r>
      <w:r w:rsidR="00B9720E" w:rsidRPr="00432238">
        <w:rPr>
          <w:rFonts w:ascii="Book Antiqua" w:eastAsia="Book Antiqua" w:hAnsi="Book Antiqua" w:cs="Book Antiqua"/>
          <w:color w:val="000000"/>
        </w:rPr>
        <w:t xml:space="preserve">with </w:t>
      </w:r>
      <w:r w:rsidRPr="00432238">
        <w:rPr>
          <w:rFonts w:ascii="Book Antiqua" w:eastAsia="Book Antiqua" w:hAnsi="Book Antiqua" w:cs="Book Antiqua"/>
          <w:color w:val="000000"/>
        </w:rPr>
        <w:t xml:space="preserve">shRNA, the proangiogenic effect of </w:t>
      </w:r>
      <w:proofErr w:type="spellStart"/>
      <w:r w:rsidRPr="00432238">
        <w:rPr>
          <w:rFonts w:ascii="Book Antiqua" w:eastAsia="Book Antiqua" w:hAnsi="Book Antiqua" w:cs="Book Antiqua"/>
          <w:color w:val="000000"/>
        </w:rPr>
        <w:t>hUC</w:t>
      </w:r>
      <w:proofErr w:type="spellEnd"/>
      <w:r w:rsidRPr="00432238">
        <w:rPr>
          <w:rFonts w:ascii="Book Antiqua" w:eastAsia="Book Antiqua" w:hAnsi="Book Antiqua" w:cs="Book Antiqua"/>
          <w:color w:val="000000"/>
        </w:rPr>
        <w:t>-MSC-derived exosomes was eliminated</w:t>
      </w:r>
      <w:r w:rsidRPr="00432238">
        <w:rPr>
          <w:rFonts w:ascii="Book Antiqua" w:eastAsia="Book Antiqua" w:hAnsi="Book Antiqua" w:cs="Book Antiqua"/>
          <w:color w:val="000000"/>
          <w:vertAlign w:val="superscript"/>
        </w:rPr>
        <w:t>[76]</w:t>
      </w:r>
      <w:r w:rsidRPr="00432238">
        <w:rPr>
          <w:rFonts w:ascii="Book Antiqua" w:eastAsia="Book Antiqua" w:hAnsi="Book Antiqua" w:cs="Book Antiqua"/>
          <w:color w:val="000000"/>
        </w:rPr>
        <w:t xml:space="preserve">; (3) </w:t>
      </w:r>
      <w:r w:rsidR="00B9314B" w:rsidRPr="00432238">
        <w:rPr>
          <w:rFonts w:ascii="Book Antiqua" w:hAnsi="Book Antiqua" w:cs="Book Antiqua" w:hint="eastAsia"/>
          <w:color w:val="000000"/>
          <w:lang w:eastAsia="zh-CN"/>
        </w:rPr>
        <w:t>H</w:t>
      </w:r>
      <w:r w:rsidR="00B9720E" w:rsidRPr="00432238">
        <w:rPr>
          <w:rFonts w:ascii="Book Antiqua" w:eastAsia="Book Antiqua" w:hAnsi="Book Antiqua" w:cs="Book Antiqua"/>
          <w:color w:val="000000"/>
        </w:rPr>
        <w:t xml:space="preserve">uman </w:t>
      </w:r>
      <w:proofErr w:type="spellStart"/>
      <w:r w:rsidR="00B9720E" w:rsidRPr="00432238">
        <w:rPr>
          <w:rFonts w:ascii="Book Antiqua" w:eastAsia="Book Antiqua" w:hAnsi="Book Antiqua" w:cs="Book Antiqua"/>
          <w:color w:val="000000"/>
        </w:rPr>
        <w:t>iMSC</w:t>
      </w:r>
      <w:proofErr w:type="spellEnd"/>
      <w:r w:rsidRPr="00432238">
        <w:rPr>
          <w:rFonts w:ascii="Book Antiqua" w:eastAsia="Book Antiqua" w:hAnsi="Book Antiqua" w:cs="Book Antiqua"/>
          <w:color w:val="000000"/>
        </w:rPr>
        <w:t>-derived exosomes increased the formation and maturation of new blood vessels at the wound site, although the mechanism is still unclear</w:t>
      </w:r>
      <w:r w:rsidRPr="00432238">
        <w:rPr>
          <w:rFonts w:ascii="Book Antiqua" w:eastAsia="Book Antiqua" w:hAnsi="Book Antiqua" w:cs="Book Antiqua"/>
          <w:color w:val="000000"/>
          <w:vertAlign w:val="superscript"/>
        </w:rPr>
        <w:t>[77]</w:t>
      </w:r>
      <w:r w:rsidRPr="00432238">
        <w:rPr>
          <w:rFonts w:ascii="Book Antiqua" w:eastAsia="Book Antiqua" w:hAnsi="Book Antiqua" w:cs="Book Antiqua"/>
          <w:color w:val="000000"/>
        </w:rPr>
        <w:t xml:space="preserve">; and (4) </w:t>
      </w:r>
      <w:proofErr w:type="spellStart"/>
      <w:r w:rsidRPr="00432238">
        <w:rPr>
          <w:rFonts w:ascii="Book Antiqua" w:eastAsia="Book Antiqua" w:hAnsi="Book Antiqua" w:cs="Book Antiqua"/>
          <w:color w:val="000000"/>
        </w:rPr>
        <w:t>hUCB</w:t>
      </w:r>
      <w:proofErr w:type="spellEnd"/>
      <w:r w:rsidRPr="00432238">
        <w:rPr>
          <w:rFonts w:ascii="Book Antiqua" w:eastAsia="Book Antiqua" w:hAnsi="Book Antiqua" w:cs="Book Antiqua"/>
          <w:color w:val="000000"/>
        </w:rPr>
        <w:t xml:space="preserve">-MSC-derived exosomes alleviated hepatic ischemia/reperfusion injury by transporting miR-1246 by regulating the glycogen synthase kinase 3β (GSK3β)-mediated </w:t>
      </w:r>
      <w:proofErr w:type="spellStart"/>
      <w:r w:rsidRPr="00432238">
        <w:rPr>
          <w:rFonts w:ascii="Book Antiqua" w:eastAsia="Book Antiqua" w:hAnsi="Book Antiqua" w:cs="Book Antiqua"/>
          <w:color w:val="000000"/>
        </w:rPr>
        <w:t>Wnt</w:t>
      </w:r>
      <w:proofErr w:type="spellEnd"/>
      <w:r w:rsidRPr="00432238">
        <w:rPr>
          <w:rFonts w:ascii="Book Antiqua" w:eastAsia="Book Antiqua" w:hAnsi="Book Antiqua" w:cs="Book Antiqua"/>
          <w:color w:val="000000"/>
        </w:rPr>
        <w:t>/β-catenin pathway</w:t>
      </w:r>
      <w:r w:rsidRPr="00432238">
        <w:rPr>
          <w:rFonts w:ascii="Book Antiqua" w:eastAsia="Book Antiqua" w:hAnsi="Book Antiqua" w:cs="Book Antiqua"/>
          <w:color w:val="000000"/>
          <w:vertAlign w:val="superscript"/>
        </w:rPr>
        <w:t>[78]</w:t>
      </w:r>
      <w:r w:rsidRPr="00432238">
        <w:rPr>
          <w:rFonts w:ascii="Book Antiqua" w:eastAsia="Book Antiqua" w:hAnsi="Book Antiqua" w:cs="Book Antiqua"/>
          <w:color w:val="000000"/>
        </w:rPr>
        <w:t>.</w:t>
      </w:r>
    </w:p>
    <w:p w14:paraId="280A4AAB" w14:textId="77777777" w:rsidR="00C11C69" w:rsidRPr="00432238" w:rsidRDefault="00C11C69">
      <w:pPr>
        <w:snapToGrid w:val="0"/>
        <w:spacing w:line="360" w:lineRule="auto"/>
        <w:jc w:val="both"/>
        <w:rPr>
          <w:rFonts w:ascii="Book Antiqua" w:eastAsia="Book Antiqua" w:hAnsi="Book Antiqua" w:cs="Book Antiqua"/>
          <w:i/>
          <w:iCs/>
          <w:color w:val="000000"/>
        </w:rPr>
      </w:pPr>
    </w:p>
    <w:p w14:paraId="2DDF51FF" w14:textId="77777777" w:rsidR="00C11C69" w:rsidRPr="00432238" w:rsidRDefault="007A6707">
      <w:pPr>
        <w:snapToGrid w:val="0"/>
        <w:spacing w:line="360" w:lineRule="auto"/>
        <w:jc w:val="both"/>
        <w:rPr>
          <w:b/>
          <w:bCs/>
        </w:rPr>
      </w:pPr>
      <w:r w:rsidRPr="00432238">
        <w:rPr>
          <w:rFonts w:ascii="Book Antiqua" w:eastAsia="Book Antiqua" w:hAnsi="Book Antiqua" w:cs="Book Antiqua"/>
          <w:b/>
          <w:bCs/>
          <w:i/>
          <w:iCs/>
          <w:color w:val="000000"/>
        </w:rPr>
        <w:t>Remodeling phase</w:t>
      </w:r>
    </w:p>
    <w:p w14:paraId="6B596F3D" w14:textId="07F797E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MSC-derived exosomes may help to further reduce scar formation. Typically, uncontrolled accumulation of myofibroblasts in the wound leads to scar formation. Recently, it has been reported that </w:t>
      </w:r>
      <w:proofErr w:type="spellStart"/>
      <w:r w:rsidRPr="00432238">
        <w:rPr>
          <w:rFonts w:ascii="Book Antiqua" w:eastAsia="Book Antiqua" w:hAnsi="Book Antiqua" w:cs="Book Antiqua"/>
          <w:color w:val="000000"/>
        </w:rPr>
        <w:t>hUC</w:t>
      </w:r>
      <w:proofErr w:type="spellEnd"/>
      <w:r w:rsidRPr="00432238">
        <w:rPr>
          <w:rFonts w:ascii="Book Antiqua" w:eastAsia="Book Antiqua" w:hAnsi="Book Antiqua" w:cs="Book Antiqua"/>
          <w:color w:val="000000"/>
        </w:rPr>
        <w:t xml:space="preserve">-MSC-derived exosomes reduced the formation of scars by inhibiting the accumulation of mouse </w:t>
      </w:r>
      <w:proofErr w:type="gramStart"/>
      <w:r w:rsidRPr="00432238">
        <w:rPr>
          <w:rFonts w:ascii="Book Antiqua" w:eastAsia="Book Antiqua" w:hAnsi="Book Antiqua" w:cs="Book Antiqua"/>
          <w:color w:val="000000"/>
        </w:rPr>
        <w:t>myofibroblasts</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79]</w:t>
      </w:r>
      <w:r w:rsidRPr="00432238">
        <w:rPr>
          <w:rFonts w:ascii="Book Antiqua" w:eastAsia="Book Antiqua" w:hAnsi="Book Antiqua" w:cs="Book Antiqua"/>
          <w:color w:val="000000"/>
        </w:rPr>
        <w:t xml:space="preserve">. It has also been reported that human </w:t>
      </w:r>
      <w:r w:rsidR="00B9720E" w:rsidRPr="00432238">
        <w:rPr>
          <w:rFonts w:ascii="Book Antiqua" w:eastAsia="Book Antiqua" w:hAnsi="Book Antiqua" w:cs="Book Antiqua"/>
          <w:color w:val="000000"/>
        </w:rPr>
        <w:t>A</w:t>
      </w:r>
      <w:r w:rsidRPr="00432238">
        <w:rPr>
          <w:rFonts w:ascii="Book Antiqua" w:eastAsia="Book Antiqua" w:hAnsi="Book Antiqua" w:cs="Book Antiqua"/>
          <w:color w:val="000000"/>
        </w:rPr>
        <w:t xml:space="preserve">SC-derived exosomes accelerate skin healing by optimizing the characteristics of fibroblasts. In the early stage of wound healing, ASC-derived exosomes increased the production of collagen I and III, and exosomes could inhibit the expression of collagen to reduce the formation of scars in the later </w:t>
      </w:r>
      <w:proofErr w:type="gramStart"/>
      <w:r w:rsidRPr="00432238">
        <w:rPr>
          <w:rFonts w:ascii="Book Antiqua" w:eastAsia="Book Antiqua" w:hAnsi="Book Antiqua" w:cs="Book Antiqua"/>
          <w:color w:val="000000"/>
        </w:rPr>
        <w:t>stage</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62]</w:t>
      </w:r>
      <w:r w:rsidRPr="00432238">
        <w:rPr>
          <w:rFonts w:ascii="Book Antiqua" w:eastAsia="Book Antiqua" w:hAnsi="Book Antiqua" w:cs="Book Antiqua"/>
          <w:color w:val="000000"/>
        </w:rPr>
        <w:t xml:space="preserve">. It is well </w:t>
      </w:r>
      <w:r w:rsidRPr="00432238">
        <w:rPr>
          <w:rFonts w:ascii="Book Antiqua" w:eastAsia="Book Antiqua" w:hAnsi="Book Antiqua" w:cs="Book Antiqua"/>
          <w:color w:val="000000"/>
        </w:rPr>
        <w:lastRenderedPageBreak/>
        <w:t xml:space="preserve">known that various proteases, such as MMPs, are necessary for all stages of skin wound </w:t>
      </w:r>
      <w:proofErr w:type="gramStart"/>
      <w:r w:rsidRPr="00432238">
        <w:rPr>
          <w:rFonts w:ascii="Book Antiqua" w:eastAsia="Book Antiqua" w:hAnsi="Book Antiqua" w:cs="Book Antiqua"/>
          <w:color w:val="000000"/>
        </w:rPr>
        <w:t>healing</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80]</w:t>
      </w:r>
      <w:r w:rsidRPr="00432238">
        <w:rPr>
          <w:rFonts w:ascii="Book Antiqua" w:eastAsia="Book Antiqua" w:hAnsi="Book Antiqua" w:cs="Book Antiqua"/>
          <w:color w:val="000000"/>
        </w:rPr>
        <w:t>. In the remodeling phase, macrophages, fibroblasts, endothelial cells</w:t>
      </w:r>
      <w:r w:rsidR="00B9720E" w:rsidRPr="00432238">
        <w:rPr>
          <w:rFonts w:ascii="Book Antiqua" w:eastAsia="Book Antiqua" w:hAnsi="Book Antiqua" w:cs="Book Antiqua"/>
          <w:color w:val="000000"/>
        </w:rPr>
        <w:t>,</w:t>
      </w:r>
      <w:r w:rsidRPr="00432238">
        <w:rPr>
          <w:rFonts w:ascii="Book Antiqua" w:eastAsia="Book Antiqua" w:hAnsi="Book Antiqua" w:cs="Book Antiqua"/>
          <w:color w:val="000000"/>
        </w:rPr>
        <w:t xml:space="preserve"> and epidermal cells control the release of MMPs to degrade the majority of type III collagen </w:t>
      </w:r>
      <w:proofErr w:type="gramStart"/>
      <w:r w:rsidRPr="00432238">
        <w:rPr>
          <w:rFonts w:ascii="Book Antiqua" w:eastAsia="Book Antiqua" w:hAnsi="Book Antiqua" w:cs="Book Antiqua"/>
          <w:color w:val="000000"/>
        </w:rPr>
        <w:t>fibers</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81]</w:t>
      </w:r>
      <w:r w:rsidRPr="00432238">
        <w:rPr>
          <w:rFonts w:ascii="Book Antiqua" w:eastAsia="Book Antiqua" w:hAnsi="Book Antiqua" w:cs="Book Antiqua"/>
          <w:color w:val="000000"/>
        </w:rPr>
        <w:t xml:space="preserve">. However, the levels of MMPs and their inhibitors should be kept in a relatively stable balance; otherwise, hypertrophic scars or chronic wound outcomes may </w:t>
      </w:r>
      <w:r w:rsidR="00B9720E" w:rsidRPr="00432238">
        <w:rPr>
          <w:rFonts w:ascii="Book Antiqua" w:eastAsia="Book Antiqua" w:hAnsi="Book Antiqua" w:cs="Book Antiqua"/>
          <w:color w:val="000000"/>
        </w:rPr>
        <w:t>occur</w:t>
      </w:r>
      <w:r w:rsidRPr="00432238">
        <w:rPr>
          <w:rFonts w:ascii="Book Antiqua" w:eastAsia="Book Antiqua" w:hAnsi="Book Antiqua" w:cs="Book Antiqua"/>
          <w:color w:val="000000"/>
        </w:rPr>
        <w:t xml:space="preserve">. Studies have shown that ASC-derived exosomes promote ECM reconstruction in cutaneous wound repair by regulating the collagen </w:t>
      </w:r>
      <w:proofErr w:type="spellStart"/>
      <w:r w:rsidRPr="00432238">
        <w:rPr>
          <w:rFonts w:ascii="Book Antiqua" w:eastAsia="Book Antiqua" w:hAnsi="Book Antiqua" w:cs="Book Antiqua"/>
          <w:color w:val="000000"/>
        </w:rPr>
        <w:t>III</w:t>
      </w:r>
      <w:proofErr w:type="gramStart"/>
      <w:r w:rsidRPr="00432238">
        <w:rPr>
          <w:rFonts w:ascii="Book Antiqua" w:eastAsia="Book Antiqua" w:hAnsi="Book Antiqua" w:cs="Book Antiqua"/>
          <w:color w:val="000000"/>
        </w:rPr>
        <w:t>:collagen</w:t>
      </w:r>
      <w:proofErr w:type="spellEnd"/>
      <w:proofErr w:type="gramEnd"/>
      <w:r w:rsidRPr="00432238">
        <w:rPr>
          <w:rFonts w:ascii="Book Antiqua" w:eastAsia="Book Antiqua" w:hAnsi="Book Antiqua" w:cs="Book Antiqua"/>
          <w:color w:val="000000"/>
        </w:rPr>
        <w:t xml:space="preserve"> I, MMP3:TIMP1</w:t>
      </w:r>
      <w:r w:rsidR="00B9720E" w:rsidRPr="00432238">
        <w:rPr>
          <w:rFonts w:ascii="Book Antiqua" w:eastAsia="Book Antiqua" w:hAnsi="Book Antiqua" w:cs="Book Antiqua"/>
          <w:color w:val="000000"/>
        </w:rPr>
        <w:t>,</w:t>
      </w:r>
      <w:r w:rsidRPr="00432238">
        <w:rPr>
          <w:rFonts w:ascii="Book Antiqua" w:eastAsia="Book Antiqua" w:hAnsi="Book Antiqua" w:cs="Book Antiqua"/>
          <w:color w:val="000000"/>
        </w:rPr>
        <w:t xml:space="preserve"> and TGF-β3:TGF-β1 ratios and by regulating fibroblast differentiation to mitigate scar formation</w:t>
      </w:r>
      <w:r w:rsidRPr="00432238">
        <w:rPr>
          <w:rFonts w:ascii="Book Antiqua" w:eastAsia="Book Antiqua" w:hAnsi="Book Antiqua" w:cs="Book Antiqua"/>
          <w:color w:val="000000"/>
          <w:vertAlign w:val="superscript"/>
        </w:rPr>
        <w:t>[63]</w:t>
      </w:r>
      <w:r w:rsidRPr="00432238">
        <w:rPr>
          <w:rFonts w:ascii="Book Antiqua" w:eastAsia="Book Antiqua" w:hAnsi="Book Antiqua" w:cs="Book Antiqua"/>
          <w:color w:val="000000"/>
        </w:rPr>
        <w:t>. However, whether ASC-derived exosomes prevent excessive ECM degradation in chronic wounds through the same regulatory mechanism remains to be investigated. Another study also showed that exosomes derived from human menstrual blood mesenchymal cells</w:t>
      </w:r>
      <w:r w:rsidR="00B9720E" w:rsidRPr="00432238">
        <w:rPr>
          <w:rFonts w:ascii="Book Antiqua" w:eastAsia="Book Antiqua" w:hAnsi="Book Antiqua" w:cs="Book Antiqua"/>
          <w:color w:val="000000"/>
        </w:rPr>
        <w:t xml:space="preserve"> </w:t>
      </w:r>
      <w:r w:rsidRPr="00432238">
        <w:rPr>
          <w:rFonts w:ascii="Book Antiqua" w:eastAsia="Book Antiqua" w:hAnsi="Book Antiqua" w:cs="Book Antiqua"/>
          <w:color w:val="000000"/>
        </w:rPr>
        <w:t xml:space="preserve">can reduce scar formation by affecting the Col1:Col3 </w:t>
      </w:r>
      <w:proofErr w:type="gramStart"/>
      <w:r w:rsidRPr="00432238">
        <w:rPr>
          <w:rFonts w:ascii="Book Antiqua" w:eastAsia="Book Antiqua" w:hAnsi="Book Antiqua" w:cs="Book Antiqua"/>
          <w:color w:val="000000"/>
        </w:rPr>
        <w:t>ratio</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49]</w:t>
      </w:r>
      <w:r w:rsidRPr="00432238">
        <w:rPr>
          <w:rFonts w:ascii="Book Antiqua" w:eastAsia="Book Antiqua" w:hAnsi="Book Antiqua" w:cs="Book Antiqua"/>
          <w:color w:val="000000"/>
        </w:rPr>
        <w:t>.</w:t>
      </w:r>
    </w:p>
    <w:p w14:paraId="610D5B90" w14:textId="77777777" w:rsidR="00C11C69" w:rsidRPr="00432238" w:rsidRDefault="00C11C69">
      <w:pPr>
        <w:snapToGrid w:val="0"/>
        <w:spacing w:line="360" w:lineRule="auto"/>
        <w:jc w:val="both"/>
      </w:pPr>
    </w:p>
    <w:p w14:paraId="587E8C70" w14:textId="408B25A7" w:rsidR="00C11C69" w:rsidRPr="00432238" w:rsidRDefault="007A6707">
      <w:pPr>
        <w:snapToGrid w:val="0"/>
        <w:spacing w:line="360" w:lineRule="auto"/>
        <w:jc w:val="both"/>
      </w:pPr>
      <w:r w:rsidRPr="00432238">
        <w:rPr>
          <w:rFonts w:ascii="Book Antiqua" w:eastAsia="Book Antiqua" w:hAnsi="Book Antiqua" w:cs="Book Antiqua"/>
          <w:b/>
          <w:bCs/>
          <w:caps/>
          <w:color w:val="000000"/>
          <w:szCs w:val="22"/>
          <w:u w:val="single"/>
        </w:rPr>
        <w:t>Perspectives on</w:t>
      </w:r>
      <w:r w:rsidR="00B9720E" w:rsidRPr="00432238">
        <w:rPr>
          <w:rFonts w:ascii="Book Antiqua" w:eastAsia="Book Antiqua" w:hAnsi="Book Antiqua" w:cs="Book Antiqua"/>
          <w:b/>
          <w:bCs/>
          <w:caps/>
          <w:color w:val="000000"/>
          <w:szCs w:val="22"/>
          <w:u w:val="single"/>
        </w:rPr>
        <w:t xml:space="preserve"> </w:t>
      </w:r>
      <w:r w:rsidRPr="00432238">
        <w:rPr>
          <w:rFonts w:ascii="Book Antiqua" w:eastAsia="Book Antiqua" w:hAnsi="Book Antiqua" w:cs="Book Antiqua"/>
          <w:b/>
          <w:bCs/>
          <w:caps/>
          <w:color w:val="000000"/>
          <w:szCs w:val="22"/>
          <w:u w:val="single"/>
        </w:rPr>
        <w:t xml:space="preserve">Clinical Applications of MSC-Exosomes </w:t>
      </w:r>
    </w:p>
    <w:p w14:paraId="09DE7876" w14:textId="77777777" w:rsidR="00C11C69" w:rsidRPr="00432238" w:rsidRDefault="007A6707">
      <w:pPr>
        <w:snapToGrid w:val="0"/>
        <w:spacing w:line="360" w:lineRule="auto"/>
        <w:jc w:val="both"/>
        <w:rPr>
          <w:b/>
          <w:bCs/>
        </w:rPr>
      </w:pPr>
      <w:r w:rsidRPr="00432238">
        <w:rPr>
          <w:rFonts w:ascii="Book Antiqua" w:eastAsia="Book Antiqua" w:hAnsi="Book Antiqua" w:cs="Book Antiqua"/>
          <w:b/>
          <w:bCs/>
          <w:i/>
          <w:iCs/>
          <w:color w:val="000000"/>
        </w:rPr>
        <w:t>Advantages and disadvantages</w:t>
      </w:r>
    </w:p>
    <w:p w14:paraId="36BFFD31"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In the past few years, MSC-derived exosomes have been used as a new cell-free treatment for wound healing and regeneration. This new treatment method has unique advantages. First, exosomes with diameters of 40-100 nm are more likely to participate in blood circulation than MSCs. Some MSCs cannot circulate easily through capillaries, but exosomes can. Second, the treatment also benefits from the small sizes of exosomes. Compared with injection of MSCs, injection of exosomes can achieve higher efficacy with a lower dose. In addition, MSC-derived exosomes can be produced and sterilized as a commercial product, while MSCs cannot be produced. Last but not least, the use of exosomes for cell-free therapy can largely avoid the transfer cells </w:t>
      </w:r>
      <w:proofErr w:type="gramStart"/>
      <w:r w:rsidRPr="00432238">
        <w:rPr>
          <w:rFonts w:ascii="Book Antiqua" w:eastAsia="Book Antiqua" w:hAnsi="Book Antiqua" w:cs="Book Antiqua"/>
          <w:color w:val="000000"/>
        </w:rPr>
        <w:t>whose</w:t>
      </w:r>
      <w:proofErr w:type="gramEnd"/>
      <w:r w:rsidRPr="00432238">
        <w:rPr>
          <w:rFonts w:ascii="Book Antiqua" w:eastAsia="Book Antiqua" w:hAnsi="Book Antiqua" w:cs="Book Antiqua"/>
          <w:color w:val="000000"/>
        </w:rPr>
        <w:t xml:space="preserve"> DNA may have been damaged or mutated. In cell-based therapy, MSC-derived exosomes are considered to have no safety issues, such as the tumorigenicity potential of cell-mediated drug </w:t>
      </w:r>
      <w:proofErr w:type="gramStart"/>
      <w:r w:rsidRPr="00432238">
        <w:rPr>
          <w:rFonts w:ascii="Book Antiqua" w:eastAsia="Book Antiqua" w:hAnsi="Book Antiqua" w:cs="Book Antiqua"/>
          <w:color w:val="000000"/>
        </w:rPr>
        <w:t>delivery</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11,82]</w:t>
      </w:r>
      <w:r w:rsidRPr="00432238">
        <w:rPr>
          <w:rFonts w:ascii="Book Antiqua" w:eastAsia="Book Antiqua" w:hAnsi="Book Antiqua" w:cs="Book Antiqua"/>
          <w:color w:val="000000"/>
        </w:rPr>
        <w:t xml:space="preserve">. However, this method of treatment also has some shortcomings. The exosomes injected into the body are static and cannot produce more </w:t>
      </w:r>
      <w:r w:rsidRPr="00432238">
        <w:rPr>
          <w:rFonts w:ascii="Book Antiqua" w:eastAsia="Book Antiqua" w:hAnsi="Book Antiqua" w:cs="Book Antiqua"/>
          <w:color w:val="000000"/>
        </w:rPr>
        <w:lastRenderedPageBreak/>
        <w:t>exosomes. In addition, compared with using MSCs, exosome treatment has increased manufacturing costs and difficulty associated with laboratory preparation.</w:t>
      </w:r>
    </w:p>
    <w:p w14:paraId="7E610EB9" w14:textId="77777777" w:rsidR="00C11C69" w:rsidRPr="00432238" w:rsidRDefault="00C11C69">
      <w:pPr>
        <w:snapToGrid w:val="0"/>
        <w:spacing w:line="360" w:lineRule="auto"/>
        <w:jc w:val="both"/>
        <w:rPr>
          <w:rFonts w:ascii="Book Antiqua" w:eastAsia="Book Antiqua" w:hAnsi="Book Antiqua" w:cs="Book Antiqua"/>
          <w:i/>
          <w:iCs/>
          <w:color w:val="000000"/>
        </w:rPr>
      </w:pPr>
    </w:p>
    <w:p w14:paraId="6C7ECBCF" w14:textId="77777777" w:rsidR="00C11C69" w:rsidRPr="00432238" w:rsidRDefault="007A6707">
      <w:pPr>
        <w:snapToGrid w:val="0"/>
        <w:spacing w:line="360" w:lineRule="auto"/>
        <w:jc w:val="both"/>
        <w:rPr>
          <w:b/>
          <w:bCs/>
        </w:rPr>
      </w:pPr>
      <w:r w:rsidRPr="00432238">
        <w:rPr>
          <w:rFonts w:ascii="Book Antiqua" w:eastAsia="Book Antiqua" w:hAnsi="Book Antiqua" w:cs="Book Antiqua"/>
          <w:b/>
          <w:bCs/>
          <w:i/>
          <w:iCs/>
          <w:color w:val="000000"/>
        </w:rPr>
        <w:t>New prospects of MSC-EXOs in treating wounds</w:t>
      </w:r>
    </w:p>
    <w:p w14:paraId="575DC719" w14:textId="336478F2" w:rsidR="00C11C69" w:rsidRPr="00432238" w:rsidRDefault="007A6707">
      <w:pPr>
        <w:snapToGrid w:val="0"/>
        <w:spacing w:line="360" w:lineRule="auto"/>
        <w:jc w:val="both"/>
      </w:pPr>
      <w:r w:rsidRPr="00432238">
        <w:rPr>
          <w:rFonts w:ascii="Book Antiqua" w:eastAsia="Book Antiqua" w:hAnsi="Book Antiqua" w:cs="Book Antiqua"/>
          <w:b/>
          <w:bCs/>
          <w:color w:val="000000"/>
        </w:rPr>
        <w:t>Adding carriers and combined stents to treat wounds</w:t>
      </w:r>
      <w:r w:rsidRPr="00432238">
        <w:rPr>
          <w:rFonts w:hint="eastAsia"/>
          <w:b/>
          <w:bCs/>
          <w:lang w:eastAsia="zh-CN"/>
        </w:rPr>
        <w:t>:</w:t>
      </w:r>
      <w:r w:rsidRPr="00432238">
        <w:rPr>
          <w:lang w:eastAsia="zh-CN"/>
        </w:rPr>
        <w:t xml:space="preserve"> </w:t>
      </w:r>
      <w:r w:rsidRPr="00432238">
        <w:rPr>
          <w:rFonts w:ascii="Book Antiqua" w:eastAsia="Book Antiqua" w:hAnsi="Book Antiqua" w:cs="Book Antiqua"/>
          <w:color w:val="000000"/>
        </w:rPr>
        <w:t xml:space="preserve">It is well known that uncontrolled protease activity can hinder wound </w:t>
      </w:r>
      <w:proofErr w:type="gramStart"/>
      <w:r w:rsidRPr="00432238">
        <w:rPr>
          <w:rFonts w:ascii="Book Antiqua" w:eastAsia="Book Antiqua" w:hAnsi="Book Antiqua" w:cs="Book Antiqua"/>
          <w:color w:val="000000"/>
        </w:rPr>
        <w:t>healing</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63]</w:t>
      </w:r>
      <w:r w:rsidRPr="00432238">
        <w:rPr>
          <w:rFonts w:ascii="Book Antiqua" w:eastAsia="Book Antiqua" w:hAnsi="Book Antiqua" w:cs="Book Antiqua"/>
          <w:color w:val="000000"/>
        </w:rPr>
        <w:t xml:space="preserve">. In addition, some studies have shown that the delayed healing of chronic wounds is related to prolonged, high levels of protease </w:t>
      </w:r>
      <w:proofErr w:type="gramStart"/>
      <w:r w:rsidRPr="00432238">
        <w:rPr>
          <w:rFonts w:ascii="Book Antiqua" w:eastAsia="Book Antiqua" w:hAnsi="Book Antiqua" w:cs="Book Antiqua"/>
          <w:color w:val="000000"/>
        </w:rPr>
        <w:t>activity</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80,81,83,84]</w:t>
      </w:r>
      <w:r w:rsidRPr="00432238">
        <w:rPr>
          <w:rFonts w:ascii="Book Antiqua" w:eastAsia="Book Antiqua" w:hAnsi="Book Antiqua" w:cs="Book Antiqua"/>
          <w:color w:val="000000"/>
        </w:rPr>
        <w:t xml:space="preserve">. The proteolytic environment of chronic wounds may also affect the therapeutic efficacy of MSC-derived exosomes because MSC-derived exosome surface proteins are susceptible to proteolysis, which in turn affects the interaction between exosomes and recipient </w:t>
      </w:r>
      <w:proofErr w:type="gramStart"/>
      <w:r w:rsidRPr="00432238">
        <w:rPr>
          <w:rFonts w:ascii="Book Antiqua" w:eastAsia="Book Antiqua" w:hAnsi="Book Antiqua" w:cs="Book Antiqua"/>
          <w:color w:val="000000"/>
        </w:rPr>
        <w:t>cells</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85]</w:t>
      </w:r>
      <w:r w:rsidRPr="00432238">
        <w:rPr>
          <w:rFonts w:ascii="Book Antiqua" w:eastAsia="Book Antiqua" w:hAnsi="Book Antiqua" w:cs="Book Antiqua"/>
          <w:color w:val="000000"/>
        </w:rPr>
        <w:t xml:space="preserve">. Based on the natural biocompatibility and cell targeting ability of exosomes, many clinical researchers have focused their attention on using exosomes as new drug delivery </w:t>
      </w:r>
      <w:proofErr w:type="gramStart"/>
      <w:r w:rsidRPr="00432238">
        <w:rPr>
          <w:rFonts w:ascii="Book Antiqua" w:eastAsia="Book Antiqua" w:hAnsi="Book Antiqua" w:cs="Book Antiqua"/>
          <w:color w:val="000000"/>
        </w:rPr>
        <w:t>systems</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86]</w:t>
      </w:r>
      <w:r w:rsidRPr="00432238">
        <w:rPr>
          <w:rFonts w:ascii="Book Antiqua" w:eastAsia="Book Antiqua" w:hAnsi="Book Antiqua" w:cs="Book Antiqua"/>
          <w:color w:val="000000"/>
        </w:rPr>
        <w:t xml:space="preserve">. Some studies have mixed exosomes with hydrogel or chitosan dressings, allowing the hydrogel or chitosan dressing to act as a stent for sustained release. This strategy can stabilize the local concentration of exosomes, thereby enhancing the ability of exosomes to heal chronic wounds. For example, the </w:t>
      </w:r>
      <w:proofErr w:type="spellStart"/>
      <w:r w:rsidRPr="00432238">
        <w:rPr>
          <w:rFonts w:ascii="Book Antiqua" w:eastAsia="Book Antiqua" w:hAnsi="Book Antiqua" w:cs="Book Antiqua"/>
          <w:color w:val="000000"/>
        </w:rPr>
        <w:t>FHE@exo</w:t>
      </w:r>
      <w:proofErr w:type="spellEnd"/>
      <w:r w:rsidRPr="00432238">
        <w:rPr>
          <w:rFonts w:ascii="Book Antiqua" w:eastAsia="Book Antiqua" w:hAnsi="Book Antiqua" w:cs="Book Antiqua"/>
          <w:color w:val="000000"/>
        </w:rPr>
        <w:t xml:space="preserve"> hydrogel is prepared by mixing FHE hydrogel (F127/OHA-EPL) and AMSC-derived exosomes to treat diabetic full-thickness skin wounds and can increase the wound closure rate and accelerate angiogenesis, re-epithelialization</w:t>
      </w:r>
      <w:r w:rsidR="006E1592" w:rsidRPr="00432238">
        <w:rPr>
          <w:rFonts w:ascii="Book Antiqua" w:eastAsia="Book Antiqua" w:hAnsi="Book Antiqua" w:cs="Book Antiqua"/>
          <w:color w:val="000000"/>
        </w:rPr>
        <w:t>,</w:t>
      </w:r>
      <w:r w:rsidRPr="00432238">
        <w:rPr>
          <w:rFonts w:ascii="Book Antiqua" w:eastAsia="Book Antiqua" w:hAnsi="Book Antiqua" w:cs="Book Antiqua"/>
          <w:color w:val="000000"/>
        </w:rPr>
        <w:t xml:space="preserve"> and collagen deposition at the wound site. This treatment can significantly improve the healing of chronic diabetic </w:t>
      </w:r>
      <w:proofErr w:type="gramStart"/>
      <w:r w:rsidRPr="00432238">
        <w:rPr>
          <w:rFonts w:ascii="Book Antiqua" w:eastAsia="Book Antiqua" w:hAnsi="Book Antiqua" w:cs="Book Antiqua"/>
          <w:color w:val="000000"/>
        </w:rPr>
        <w:t>wounds</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87]</w:t>
      </w:r>
      <w:r w:rsidRPr="00432238">
        <w:rPr>
          <w:rFonts w:ascii="Book Antiqua" w:eastAsia="Book Antiqua" w:hAnsi="Book Antiqua" w:cs="Book Antiqua"/>
          <w:color w:val="000000"/>
        </w:rPr>
        <w:t xml:space="preserve">. Similarly, Pluronic F-127 (PF-127) hydrogel containing </w:t>
      </w:r>
      <w:proofErr w:type="spellStart"/>
      <w:r w:rsidRPr="00432238">
        <w:rPr>
          <w:rFonts w:ascii="Book Antiqua" w:eastAsia="Book Antiqua" w:hAnsi="Book Antiqua" w:cs="Book Antiqua"/>
          <w:color w:val="000000"/>
        </w:rPr>
        <w:t>hUCMSC</w:t>
      </w:r>
      <w:proofErr w:type="spellEnd"/>
      <w:r w:rsidRPr="00432238">
        <w:rPr>
          <w:rFonts w:ascii="Book Antiqua" w:eastAsia="Book Antiqua" w:hAnsi="Book Antiqua" w:cs="Book Antiqua"/>
          <w:color w:val="000000"/>
        </w:rPr>
        <w:t>-derived exosomes</w:t>
      </w:r>
      <w:r w:rsidR="006E1592" w:rsidRPr="00432238">
        <w:rPr>
          <w:rFonts w:ascii="Book Antiqua" w:eastAsia="Book Antiqua" w:hAnsi="Book Antiqua" w:cs="Book Antiqua"/>
          <w:color w:val="000000"/>
        </w:rPr>
        <w:t xml:space="preserve"> </w:t>
      </w:r>
      <w:r w:rsidRPr="00432238">
        <w:rPr>
          <w:rFonts w:ascii="Book Antiqua" w:eastAsia="Book Antiqua" w:hAnsi="Book Antiqua" w:cs="Book Antiqua"/>
          <w:color w:val="000000"/>
        </w:rPr>
        <w:t xml:space="preserve">can also promote the healing of chronic diabetes wounds and complete skin </w:t>
      </w:r>
      <w:proofErr w:type="gramStart"/>
      <w:r w:rsidRPr="00432238">
        <w:rPr>
          <w:rFonts w:ascii="Book Antiqua" w:eastAsia="Book Antiqua" w:hAnsi="Book Antiqua" w:cs="Book Antiqua"/>
          <w:color w:val="000000"/>
        </w:rPr>
        <w:t>regeneration</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88]</w:t>
      </w:r>
      <w:r w:rsidRPr="00432238">
        <w:rPr>
          <w:rFonts w:ascii="Book Antiqua" w:eastAsia="Book Antiqua" w:hAnsi="Book Antiqua" w:cs="Book Antiqua"/>
          <w:color w:val="000000"/>
        </w:rPr>
        <w:t>. In addition, gingival</w:t>
      </w:r>
      <w:r w:rsidR="006E1592" w:rsidRPr="00432238">
        <w:rPr>
          <w:rFonts w:ascii="Book Antiqua" w:eastAsia="Book Antiqua" w:hAnsi="Book Antiqua" w:cs="Book Antiqua"/>
          <w:color w:val="000000"/>
        </w:rPr>
        <w:t xml:space="preserve"> </w:t>
      </w:r>
      <w:r w:rsidRPr="00432238">
        <w:rPr>
          <w:rFonts w:ascii="Book Antiqua" w:eastAsia="Book Antiqua" w:hAnsi="Book Antiqua" w:cs="Book Antiqua"/>
          <w:color w:val="000000"/>
        </w:rPr>
        <w:t xml:space="preserve">MSC-derived exosomes combined with a chitosan/silk hydrogel sponge are also helpful for healing chronic wounds in diabetic </w:t>
      </w:r>
      <w:proofErr w:type="gramStart"/>
      <w:r w:rsidRPr="00432238">
        <w:rPr>
          <w:rFonts w:ascii="Book Antiqua" w:eastAsia="Book Antiqua" w:hAnsi="Book Antiqua" w:cs="Book Antiqua"/>
          <w:color w:val="000000"/>
        </w:rPr>
        <w:t>patients</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79]</w:t>
      </w:r>
      <w:r w:rsidRPr="00432238">
        <w:rPr>
          <w:rFonts w:ascii="Book Antiqua" w:eastAsia="Book Antiqua" w:hAnsi="Book Antiqua" w:cs="Book Antiqua"/>
          <w:color w:val="000000"/>
        </w:rPr>
        <w:t xml:space="preserve">. Furthermore, studies have shown that exosomes derived from microRNA-126-overexpressing synovial </w:t>
      </w:r>
      <w:r w:rsidR="006E1592" w:rsidRPr="00432238">
        <w:rPr>
          <w:rFonts w:ascii="Book Antiqua" w:eastAsia="Book Antiqua" w:hAnsi="Book Antiqua" w:cs="Book Antiqua"/>
          <w:color w:val="000000"/>
        </w:rPr>
        <w:t>MSCs</w:t>
      </w:r>
      <w:r w:rsidRPr="00432238">
        <w:rPr>
          <w:rFonts w:ascii="Book Antiqua" w:eastAsia="Book Antiqua" w:hAnsi="Book Antiqua" w:cs="Book Antiqua"/>
          <w:color w:val="000000"/>
        </w:rPr>
        <w:t xml:space="preserve"> mixed with chitosan dressing can also promote the healing of chronic diabetic </w:t>
      </w:r>
      <w:proofErr w:type="gramStart"/>
      <w:r w:rsidRPr="00432238">
        <w:rPr>
          <w:rFonts w:ascii="Book Antiqua" w:eastAsia="Book Antiqua" w:hAnsi="Book Antiqua" w:cs="Book Antiqua"/>
          <w:color w:val="000000"/>
        </w:rPr>
        <w:t>wounds</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89,90]</w:t>
      </w:r>
      <w:r w:rsidRPr="00432238">
        <w:rPr>
          <w:rFonts w:ascii="Book Antiqua" w:eastAsia="Book Antiqua" w:hAnsi="Book Antiqua" w:cs="Book Antiqua"/>
          <w:color w:val="000000"/>
        </w:rPr>
        <w:t>.</w:t>
      </w:r>
    </w:p>
    <w:p w14:paraId="43ABF082" w14:textId="77777777" w:rsidR="00C11C69" w:rsidRPr="00432238" w:rsidRDefault="00C11C69">
      <w:pPr>
        <w:snapToGrid w:val="0"/>
        <w:spacing w:line="360" w:lineRule="auto"/>
        <w:jc w:val="both"/>
        <w:rPr>
          <w:rFonts w:ascii="Book Antiqua" w:eastAsia="Book Antiqua" w:hAnsi="Book Antiqua" w:cs="Book Antiqua"/>
          <w:color w:val="000000"/>
        </w:rPr>
      </w:pPr>
    </w:p>
    <w:p w14:paraId="363690AE" w14:textId="77777777" w:rsidR="00C11C69" w:rsidRPr="00432238" w:rsidRDefault="007A6707">
      <w:pPr>
        <w:snapToGrid w:val="0"/>
        <w:spacing w:line="360" w:lineRule="auto"/>
        <w:jc w:val="both"/>
      </w:pPr>
      <w:r w:rsidRPr="00432238">
        <w:rPr>
          <w:rFonts w:ascii="Book Antiqua" w:eastAsia="Book Antiqua" w:hAnsi="Book Antiqua" w:cs="Book Antiqua"/>
          <w:b/>
          <w:bCs/>
          <w:color w:val="000000"/>
        </w:rPr>
        <w:lastRenderedPageBreak/>
        <w:t>Combined with other medications</w:t>
      </w:r>
      <w:r w:rsidRPr="00432238">
        <w:rPr>
          <w:rFonts w:hint="eastAsia"/>
          <w:b/>
          <w:bCs/>
          <w:lang w:eastAsia="zh-CN"/>
        </w:rPr>
        <w:t>:</w:t>
      </w:r>
      <w:r w:rsidRPr="00432238">
        <w:rPr>
          <w:lang w:eastAsia="zh-CN"/>
        </w:rPr>
        <w:t xml:space="preserve"> </w:t>
      </w:r>
      <w:r w:rsidRPr="00432238">
        <w:rPr>
          <w:rFonts w:ascii="Book Antiqua" w:eastAsia="Book Antiqua" w:hAnsi="Book Antiqua" w:cs="Book Antiqua"/>
          <w:color w:val="000000"/>
        </w:rPr>
        <w:t>It has been reported that the exosomes from BMSCs pretreated with atorvastatin could promote angiogenesis through the AKT/</w:t>
      </w:r>
      <w:proofErr w:type="spellStart"/>
      <w:r w:rsidRPr="00432238">
        <w:rPr>
          <w:rFonts w:ascii="Book Antiqua" w:eastAsia="Book Antiqua" w:hAnsi="Book Antiqua" w:cs="Book Antiqua"/>
          <w:color w:val="000000"/>
        </w:rPr>
        <w:t>eNOS</w:t>
      </w:r>
      <w:proofErr w:type="spellEnd"/>
      <w:r w:rsidRPr="00432238">
        <w:rPr>
          <w:rFonts w:ascii="Book Antiqua" w:eastAsia="Book Antiqua" w:hAnsi="Book Antiqua" w:cs="Book Antiqua"/>
          <w:color w:val="000000"/>
        </w:rPr>
        <w:t xml:space="preserve"> pathway, thereby accelerating the repair of diabetic </w:t>
      </w:r>
      <w:proofErr w:type="gramStart"/>
      <w:r w:rsidRPr="00432238">
        <w:rPr>
          <w:rFonts w:ascii="Book Antiqua" w:eastAsia="Book Antiqua" w:hAnsi="Book Antiqua" w:cs="Book Antiqua"/>
          <w:color w:val="000000"/>
        </w:rPr>
        <w:t>wounds</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91]</w:t>
      </w:r>
      <w:r w:rsidRPr="00432238">
        <w:rPr>
          <w:rFonts w:ascii="Book Antiqua" w:eastAsia="Book Antiqua" w:hAnsi="Book Antiqua" w:cs="Book Antiqua"/>
          <w:color w:val="000000"/>
        </w:rPr>
        <w:t xml:space="preserve">. Melatonin-stimulated MSC-derived exosomes regulate the polarization of M1 and M2 macrophages by targeting the PTEN/AKT pathway to improve wound healing in </w:t>
      </w:r>
      <w:proofErr w:type="gramStart"/>
      <w:r w:rsidRPr="00432238">
        <w:rPr>
          <w:rFonts w:ascii="Book Antiqua" w:eastAsia="Book Antiqua" w:hAnsi="Book Antiqua" w:cs="Book Antiqua"/>
          <w:color w:val="000000"/>
        </w:rPr>
        <w:t>diabetes</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92]</w:t>
      </w:r>
      <w:r w:rsidRPr="00432238">
        <w:rPr>
          <w:rFonts w:ascii="Book Antiqua" w:eastAsia="Book Antiqua" w:hAnsi="Book Antiqua" w:cs="Book Antiqua"/>
          <w:color w:val="000000"/>
        </w:rPr>
        <w:t>.</w:t>
      </w:r>
    </w:p>
    <w:p w14:paraId="66593ACD" w14:textId="77777777" w:rsidR="00C11C69" w:rsidRPr="00432238" w:rsidRDefault="00C11C69">
      <w:pPr>
        <w:snapToGrid w:val="0"/>
        <w:spacing w:line="360" w:lineRule="auto"/>
        <w:jc w:val="both"/>
        <w:rPr>
          <w:rFonts w:ascii="Book Antiqua" w:eastAsia="Book Antiqua" w:hAnsi="Book Antiqua" w:cs="Book Antiqua"/>
          <w:color w:val="000000"/>
        </w:rPr>
      </w:pPr>
    </w:p>
    <w:p w14:paraId="0831B147" w14:textId="54ACC014" w:rsidR="00C11C69" w:rsidRPr="00432238" w:rsidRDefault="007A6707">
      <w:pPr>
        <w:snapToGrid w:val="0"/>
        <w:spacing w:line="360" w:lineRule="auto"/>
        <w:jc w:val="both"/>
      </w:pPr>
      <w:r w:rsidRPr="00432238">
        <w:rPr>
          <w:rFonts w:ascii="Book Antiqua" w:eastAsia="Book Antiqua" w:hAnsi="Book Antiqua" w:cs="Book Antiqua"/>
          <w:b/>
          <w:bCs/>
          <w:color w:val="000000"/>
        </w:rPr>
        <w:t>Combined treatment with physical factors:</w:t>
      </w:r>
      <w:r w:rsidRPr="00432238">
        <w:rPr>
          <w:rFonts w:ascii="Book Antiqua" w:eastAsia="Book Antiqua" w:hAnsi="Book Antiqua" w:cs="Book Antiqua"/>
          <w:color w:val="000000"/>
        </w:rPr>
        <w:t xml:space="preserve"> It has been reported that the exosomes derived from </w:t>
      </w:r>
      <w:proofErr w:type="spellStart"/>
      <w:r w:rsidR="006E1592" w:rsidRPr="00432238">
        <w:rPr>
          <w:rFonts w:ascii="Book Antiqua" w:eastAsia="Book Antiqua" w:hAnsi="Book Antiqua" w:cs="Book Antiqua"/>
          <w:color w:val="000000"/>
        </w:rPr>
        <w:t>hUC</w:t>
      </w:r>
      <w:proofErr w:type="spellEnd"/>
      <w:r w:rsidR="006E1592" w:rsidRPr="00432238">
        <w:rPr>
          <w:rFonts w:ascii="Book Antiqua" w:eastAsia="Book Antiqua" w:hAnsi="Book Antiqua" w:cs="Book Antiqua"/>
          <w:color w:val="000000"/>
        </w:rPr>
        <w:t>-MSCs</w:t>
      </w:r>
      <w:r w:rsidRPr="00432238">
        <w:rPr>
          <w:rFonts w:ascii="Book Antiqua" w:eastAsia="Book Antiqua" w:hAnsi="Book Antiqua" w:cs="Book Antiqua"/>
          <w:color w:val="000000"/>
        </w:rPr>
        <w:t xml:space="preserve"> exposed to blue light at 455 nm have a robust ability to promote </w:t>
      </w:r>
      <w:proofErr w:type="gramStart"/>
      <w:r w:rsidRPr="00432238">
        <w:rPr>
          <w:rFonts w:ascii="Book Antiqua" w:eastAsia="Book Antiqua" w:hAnsi="Book Antiqua" w:cs="Book Antiqua"/>
          <w:color w:val="000000"/>
        </w:rPr>
        <w:t>angiogenesis</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93]</w:t>
      </w:r>
      <w:r w:rsidRPr="00432238">
        <w:rPr>
          <w:rFonts w:ascii="Book Antiqua" w:eastAsia="Book Antiqua" w:hAnsi="Book Antiqua" w:cs="Book Antiqua"/>
          <w:color w:val="000000"/>
        </w:rPr>
        <w:t xml:space="preserve">. Labeling human BMSC-derived exosomes with iron oxide </w:t>
      </w:r>
      <w:proofErr w:type="gramStart"/>
      <w:r w:rsidRPr="00432238">
        <w:rPr>
          <w:rFonts w:ascii="Book Antiqua" w:eastAsia="Book Antiqua" w:hAnsi="Book Antiqua" w:cs="Book Antiqua"/>
          <w:color w:val="000000"/>
        </w:rPr>
        <w:t>nanoparticles  and</w:t>
      </w:r>
      <w:proofErr w:type="gramEnd"/>
      <w:r w:rsidRPr="00432238">
        <w:rPr>
          <w:rFonts w:ascii="Book Antiqua" w:eastAsia="Book Antiqua" w:hAnsi="Book Antiqua" w:cs="Book Antiqua"/>
          <w:color w:val="000000"/>
        </w:rPr>
        <w:t xml:space="preserve"> guiding this treatment with a magnetic field could significantly promote the proliferation and migration of endothelial cells and the formation of angiogenic tubules </w:t>
      </w:r>
      <w:r w:rsidRPr="00432238">
        <w:rPr>
          <w:rFonts w:ascii="Book Antiqua" w:eastAsia="Book Antiqua" w:hAnsi="Book Antiqua" w:cs="Book Antiqua"/>
          <w:i/>
          <w:iCs/>
          <w:color w:val="000000"/>
        </w:rPr>
        <w:t>in vivo</w:t>
      </w:r>
      <w:r w:rsidRPr="00432238">
        <w:rPr>
          <w:rFonts w:ascii="Book Antiqua" w:eastAsia="Book Antiqua" w:hAnsi="Book Antiqua" w:cs="Book Antiqua"/>
          <w:color w:val="000000"/>
        </w:rPr>
        <w:t>. Moreover, this treatment could also reduce scar formation and PCNA, CK19</w:t>
      </w:r>
      <w:r w:rsidR="006E1592" w:rsidRPr="00432238">
        <w:rPr>
          <w:rFonts w:ascii="Book Antiqua" w:eastAsia="Book Antiqua" w:hAnsi="Book Antiqua" w:cs="Book Antiqua"/>
          <w:color w:val="000000"/>
        </w:rPr>
        <w:t>,</w:t>
      </w:r>
      <w:r w:rsidRPr="00432238">
        <w:rPr>
          <w:rFonts w:ascii="Book Antiqua" w:eastAsia="Book Antiqua" w:hAnsi="Book Antiqua" w:cs="Book Antiqua"/>
          <w:color w:val="000000"/>
        </w:rPr>
        <w:t xml:space="preserve"> and collagen expression </w:t>
      </w:r>
      <w:r w:rsidRPr="00432238">
        <w:rPr>
          <w:rFonts w:ascii="Book Antiqua" w:eastAsia="Book Antiqua" w:hAnsi="Book Antiqua" w:cs="Book Antiqua"/>
          <w:i/>
          <w:iCs/>
          <w:color w:val="000000"/>
        </w:rPr>
        <w:t xml:space="preserve">in </w:t>
      </w:r>
      <w:proofErr w:type="gramStart"/>
      <w:r w:rsidRPr="00432238">
        <w:rPr>
          <w:rFonts w:ascii="Book Antiqua" w:eastAsia="Book Antiqua" w:hAnsi="Book Antiqua" w:cs="Book Antiqua"/>
          <w:i/>
          <w:iCs/>
          <w:color w:val="000000"/>
        </w:rPr>
        <w:t>vivo</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94]</w:t>
      </w:r>
      <w:r w:rsidRPr="00432238">
        <w:rPr>
          <w:rFonts w:ascii="Book Antiqua" w:eastAsia="Book Antiqua" w:hAnsi="Book Antiqua" w:cs="Book Antiqua"/>
          <w:color w:val="000000"/>
        </w:rPr>
        <w:t>.</w:t>
      </w:r>
    </w:p>
    <w:p w14:paraId="756AAC5C" w14:textId="77777777" w:rsidR="00C11C69" w:rsidRPr="00432238" w:rsidRDefault="00C11C69">
      <w:pPr>
        <w:snapToGrid w:val="0"/>
        <w:spacing w:line="360" w:lineRule="auto"/>
        <w:jc w:val="both"/>
        <w:rPr>
          <w:rFonts w:ascii="Book Antiqua" w:eastAsia="Book Antiqua" w:hAnsi="Book Antiqua" w:cs="Book Antiqua"/>
          <w:color w:val="000000"/>
        </w:rPr>
      </w:pPr>
    </w:p>
    <w:p w14:paraId="18632EC6" w14:textId="77777777" w:rsidR="00C11C69" w:rsidRPr="00432238" w:rsidRDefault="007A6707">
      <w:pPr>
        <w:snapToGrid w:val="0"/>
        <w:spacing w:line="360" w:lineRule="auto"/>
        <w:jc w:val="both"/>
      </w:pPr>
      <w:r w:rsidRPr="00432238">
        <w:rPr>
          <w:rFonts w:ascii="Book Antiqua" w:eastAsia="Book Antiqua" w:hAnsi="Book Antiqua" w:cs="Book Antiqua"/>
          <w:b/>
          <w:bCs/>
          <w:color w:val="000000"/>
        </w:rPr>
        <w:t>Development as an immunosuppressant:</w:t>
      </w:r>
      <w:r w:rsidRPr="00432238">
        <w:rPr>
          <w:rFonts w:ascii="Book Antiqua" w:eastAsia="Book Antiqua" w:hAnsi="Book Antiqua" w:cs="Book Antiqua"/>
          <w:color w:val="000000"/>
        </w:rPr>
        <w:t xml:space="preserve"> Based on the inhibitory effect of exosomes on immune regulation, exosomes can be used as immunosuppressive therapeutic agents in clinical practice. However, because exosomes carry a small amount of allogeneic protein, which can stimulate an autoimmune response, their application in immune regulation remains to be </w:t>
      </w:r>
      <w:proofErr w:type="gramStart"/>
      <w:r w:rsidRPr="00432238">
        <w:rPr>
          <w:rFonts w:ascii="Book Antiqua" w:eastAsia="Book Antiqua" w:hAnsi="Book Antiqua" w:cs="Book Antiqua"/>
          <w:color w:val="000000"/>
        </w:rPr>
        <w:t>verified</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95]</w:t>
      </w:r>
      <w:r w:rsidRPr="00432238">
        <w:rPr>
          <w:rFonts w:ascii="Book Antiqua" w:eastAsia="Book Antiqua" w:hAnsi="Book Antiqua" w:cs="Book Antiqua"/>
          <w:color w:val="000000"/>
        </w:rPr>
        <w:t>.</w:t>
      </w:r>
    </w:p>
    <w:p w14:paraId="30062464" w14:textId="77777777" w:rsidR="00C11C69" w:rsidRPr="00432238" w:rsidRDefault="00C11C69">
      <w:pPr>
        <w:snapToGrid w:val="0"/>
        <w:spacing w:line="360" w:lineRule="auto"/>
        <w:jc w:val="both"/>
        <w:rPr>
          <w:rFonts w:ascii="Book Antiqua" w:eastAsia="Book Antiqua" w:hAnsi="Book Antiqua" w:cs="Book Antiqua"/>
          <w:i/>
          <w:iCs/>
          <w:color w:val="000000"/>
        </w:rPr>
      </w:pPr>
    </w:p>
    <w:p w14:paraId="76AEEE96" w14:textId="77777777" w:rsidR="00C11C69" w:rsidRPr="00432238" w:rsidRDefault="007A6707">
      <w:pPr>
        <w:snapToGrid w:val="0"/>
        <w:spacing w:line="360" w:lineRule="auto"/>
        <w:jc w:val="both"/>
        <w:rPr>
          <w:b/>
          <w:bCs/>
        </w:rPr>
      </w:pPr>
      <w:r w:rsidRPr="00432238">
        <w:rPr>
          <w:rFonts w:ascii="Book Antiqua" w:eastAsia="Book Antiqua" w:hAnsi="Book Antiqua" w:cs="Book Antiqua"/>
          <w:b/>
          <w:bCs/>
          <w:i/>
          <w:iCs/>
          <w:color w:val="000000"/>
        </w:rPr>
        <w:t>Quality control of extracellular vesicle therapy</w:t>
      </w:r>
    </w:p>
    <w:p w14:paraId="3003DDAA"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Cell-free therapy using exosomes has great development prospects, but the quality control and production specifications should be controlled to some extent for clinical use. The existing preparation guide is minimal information for studies of extracellular vesicles 2018 (MISEV2018), which was proposed by the International Society of Extracellular Vesicles in 2018 and is a series of minimal information on extracellular vesicle research (MISEV</w:t>
      </w:r>
      <w:proofErr w:type="gramStart"/>
      <w:r w:rsidRPr="00432238">
        <w:rPr>
          <w:rFonts w:ascii="Book Antiqua" w:eastAsia="Book Antiqua" w:hAnsi="Book Antiqua" w:cs="Book Antiqua"/>
          <w:color w:val="000000"/>
        </w:rPr>
        <w:t>)</w:t>
      </w:r>
      <w:r w:rsidRPr="00432238">
        <w:rPr>
          <w:rFonts w:ascii="Book Antiqua" w:eastAsia="Book Antiqua" w:hAnsi="Book Antiqua" w:cs="Book Antiqua"/>
          <w:color w:val="000000"/>
          <w:vertAlign w:val="superscript"/>
        </w:rPr>
        <w:t>[</w:t>
      </w:r>
      <w:proofErr w:type="gramEnd"/>
      <w:r w:rsidRPr="00432238">
        <w:rPr>
          <w:rFonts w:ascii="Book Antiqua" w:eastAsia="Book Antiqua" w:hAnsi="Book Antiqua" w:cs="Book Antiqua"/>
          <w:color w:val="000000"/>
          <w:vertAlign w:val="superscript"/>
        </w:rPr>
        <w:t>96-98]</w:t>
      </w:r>
      <w:r w:rsidRPr="00432238">
        <w:rPr>
          <w:rFonts w:ascii="Book Antiqua" w:eastAsia="Book Antiqua" w:hAnsi="Book Antiqua" w:cs="Book Antiqua"/>
          <w:color w:val="000000"/>
        </w:rPr>
        <w:t xml:space="preserve">. The Korean Ministry of Food and Drug Safety also issued guidelines for EV therapeutic products, entitled "Guidelines for the Quality, Nonclinical </w:t>
      </w:r>
      <w:r w:rsidRPr="00432238">
        <w:rPr>
          <w:rFonts w:ascii="Book Antiqua" w:eastAsia="Book Antiqua" w:hAnsi="Book Antiqua" w:cs="Book Antiqua"/>
          <w:color w:val="000000"/>
        </w:rPr>
        <w:lastRenderedPageBreak/>
        <w:t>and Clinical Evaluation of Extracellular Vesicle Therapeutic Products"</w:t>
      </w:r>
      <w:r w:rsidRPr="00432238">
        <w:rPr>
          <w:rFonts w:ascii="Book Antiqua" w:eastAsia="Book Antiqua" w:hAnsi="Book Antiqua" w:cs="Book Antiqua"/>
          <w:color w:val="000000"/>
          <w:vertAlign w:val="superscript"/>
        </w:rPr>
        <w:t>[99]</w:t>
      </w:r>
      <w:r w:rsidRPr="00432238">
        <w:rPr>
          <w:rFonts w:ascii="Book Antiqua" w:eastAsia="Book Antiqua" w:hAnsi="Book Antiqua" w:cs="Book Antiqua"/>
          <w:color w:val="000000"/>
        </w:rPr>
        <w:t xml:space="preserve">. There are certain specifications on the identity, quantity, size, and purity of EVs. Unfortunately, there is currently no evaluation standard for </w:t>
      </w:r>
      <w:proofErr w:type="spellStart"/>
      <w:r w:rsidRPr="00432238">
        <w:rPr>
          <w:rFonts w:ascii="Book Antiqua" w:eastAsia="Book Antiqua" w:hAnsi="Book Antiqua" w:cs="Book Antiqua"/>
          <w:color w:val="000000"/>
        </w:rPr>
        <w:t>exosomal</w:t>
      </w:r>
      <w:proofErr w:type="spellEnd"/>
      <w:r w:rsidRPr="00432238">
        <w:rPr>
          <w:rFonts w:ascii="Book Antiqua" w:eastAsia="Book Antiqua" w:hAnsi="Book Antiqua" w:cs="Book Antiqua"/>
          <w:color w:val="000000"/>
        </w:rPr>
        <w:t xml:space="preserve"> therapeutic products.</w:t>
      </w:r>
    </w:p>
    <w:p w14:paraId="1F5B8F43" w14:textId="77777777" w:rsidR="00C11C69" w:rsidRPr="00432238" w:rsidRDefault="00C11C69">
      <w:pPr>
        <w:snapToGrid w:val="0"/>
        <w:spacing w:line="360" w:lineRule="auto"/>
        <w:jc w:val="both"/>
      </w:pPr>
    </w:p>
    <w:p w14:paraId="1693C247" w14:textId="77777777" w:rsidR="00C11C69" w:rsidRPr="00432238" w:rsidRDefault="007A6707">
      <w:pPr>
        <w:snapToGrid w:val="0"/>
        <w:spacing w:line="360" w:lineRule="auto"/>
        <w:jc w:val="both"/>
      </w:pPr>
      <w:r w:rsidRPr="00432238">
        <w:rPr>
          <w:rFonts w:ascii="Book Antiqua" w:eastAsia="Book Antiqua" w:hAnsi="Book Antiqua" w:cs="Book Antiqua"/>
          <w:b/>
          <w:caps/>
          <w:color w:val="000000"/>
          <w:u w:val="single"/>
        </w:rPr>
        <w:t>CONCLUSION</w:t>
      </w:r>
    </w:p>
    <w:p w14:paraId="3D90D577" w14:textId="59F94830" w:rsidR="00C11C69" w:rsidRPr="00432238" w:rsidRDefault="007A6707">
      <w:pPr>
        <w:snapToGrid w:val="0"/>
        <w:spacing w:line="360" w:lineRule="auto"/>
        <w:jc w:val="both"/>
      </w:pPr>
      <w:r w:rsidRPr="00432238">
        <w:rPr>
          <w:rFonts w:ascii="Book Antiqua" w:eastAsia="Book Antiqua" w:hAnsi="Book Antiqua" w:cs="Book Antiqua"/>
          <w:color w:val="000000"/>
        </w:rPr>
        <w:t xml:space="preserve">In the field of traditional regenerative medicine, although high-dose single factors or cells are used to treat diseases, which can take effect to a certain extent, </w:t>
      </w:r>
      <w:r w:rsidR="006E1592" w:rsidRPr="00432238">
        <w:rPr>
          <w:rFonts w:ascii="Book Antiqua" w:eastAsia="Book Antiqua" w:hAnsi="Book Antiqua" w:cs="Book Antiqua"/>
          <w:color w:val="000000"/>
        </w:rPr>
        <w:t xml:space="preserve">their </w:t>
      </w:r>
      <w:r w:rsidRPr="00432238">
        <w:rPr>
          <w:rFonts w:ascii="Book Antiqua" w:eastAsia="Book Antiqua" w:hAnsi="Book Antiqua" w:cs="Book Antiqua"/>
          <w:color w:val="000000"/>
        </w:rPr>
        <w:t xml:space="preserve">regulation mechanism is single and </w:t>
      </w:r>
      <w:r w:rsidR="00BB026D" w:rsidRPr="00432238">
        <w:rPr>
          <w:rFonts w:ascii="Book Antiqua" w:eastAsia="Book Antiqua" w:hAnsi="Book Antiqua" w:cs="Book Antiqua"/>
          <w:color w:val="000000"/>
        </w:rPr>
        <w:t>they carry</w:t>
      </w:r>
      <w:r w:rsidRPr="00432238">
        <w:rPr>
          <w:rFonts w:ascii="Book Antiqua" w:eastAsia="Book Antiqua" w:hAnsi="Book Antiqua" w:cs="Book Antiqua"/>
          <w:color w:val="000000"/>
        </w:rPr>
        <w:t xml:space="preserve"> a certain potential risk, such as the formation of ectopic tissue</w:t>
      </w:r>
      <w:r w:rsidR="006E1592" w:rsidRPr="00432238">
        <w:rPr>
          <w:rFonts w:ascii="Book Antiqua" w:eastAsia="Book Antiqua" w:hAnsi="Book Antiqua" w:cs="Book Antiqua"/>
          <w:color w:val="000000"/>
        </w:rPr>
        <w:t xml:space="preserve"> and </w:t>
      </w:r>
      <w:r w:rsidRPr="00432238">
        <w:rPr>
          <w:rFonts w:ascii="Book Antiqua" w:eastAsia="Book Antiqua" w:hAnsi="Book Antiqua" w:cs="Book Antiqua"/>
          <w:color w:val="000000"/>
        </w:rPr>
        <w:t>cell rejection</w:t>
      </w:r>
      <w:r w:rsidRPr="00432238">
        <w:rPr>
          <w:rFonts w:ascii="Book Antiqua" w:eastAsia="Book Antiqua" w:hAnsi="Book Antiqua" w:cs="Book Antiqua"/>
          <w:i/>
          <w:iCs/>
          <w:color w:val="000000"/>
        </w:rPr>
        <w:t>.</w:t>
      </w:r>
      <w:r w:rsidRPr="00432238">
        <w:rPr>
          <w:rFonts w:ascii="Book Antiqua" w:eastAsia="Book Antiqua" w:hAnsi="Book Antiqua" w:cs="Book Antiqua"/>
          <w:color w:val="000000"/>
        </w:rPr>
        <w:t xml:space="preserve"> The clinical application of stem cells in wound repair is greatly limited. Compared with direct reaction of stem cells, exosomes can be extracted on a large scale, with high activity, safe use, more suitable for the internal environment, and no ethical controversy involved, thus having good application potential in wound repair. With the recent explosion in the number of studies on MSC-derived exosomes, various studies have shown </w:t>
      </w:r>
      <w:r w:rsidR="00BB026D" w:rsidRPr="00432238">
        <w:rPr>
          <w:rFonts w:ascii="Book Antiqua" w:eastAsia="Book Antiqua" w:hAnsi="Book Antiqua" w:cs="Book Antiqua"/>
          <w:color w:val="000000"/>
        </w:rPr>
        <w:t>anti-</w:t>
      </w:r>
      <w:r w:rsidRPr="00432238">
        <w:rPr>
          <w:rFonts w:ascii="Book Antiqua" w:eastAsia="Book Antiqua" w:hAnsi="Book Antiqua" w:cs="Book Antiqua"/>
          <w:color w:val="000000"/>
        </w:rPr>
        <w:t xml:space="preserve">inflammatory, </w:t>
      </w:r>
      <w:r w:rsidR="00BB026D" w:rsidRPr="00432238">
        <w:rPr>
          <w:rFonts w:ascii="Book Antiqua" w:eastAsia="Book Antiqua" w:hAnsi="Book Antiqua" w:cs="Book Antiqua"/>
          <w:color w:val="000000"/>
        </w:rPr>
        <w:t>anti-</w:t>
      </w:r>
      <w:r w:rsidRPr="00432238">
        <w:rPr>
          <w:rFonts w:ascii="Book Antiqua" w:eastAsia="Book Antiqua" w:hAnsi="Book Antiqua" w:cs="Book Antiqua"/>
          <w:color w:val="000000"/>
        </w:rPr>
        <w:t>aging</w:t>
      </w:r>
      <w:r w:rsidR="00BB026D" w:rsidRPr="00432238">
        <w:rPr>
          <w:rFonts w:ascii="Book Antiqua" w:eastAsia="Book Antiqua" w:hAnsi="Book Antiqua" w:cs="Book Antiqua"/>
          <w:color w:val="000000"/>
        </w:rPr>
        <w:t>,</w:t>
      </w:r>
      <w:r w:rsidRPr="00432238">
        <w:rPr>
          <w:rFonts w:ascii="Book Antiqua" w:eastAsia="Book Antiqua" w:hAnsi="Book Antiqua" w:cs="Book Antiqua"/>
          <w:color w:val="000000"/>
        </w:rPr>
        <w:t xml:space="preserve"> and wound healing effects of MSC-exosomes </w:t>
      </w:r>
      <w:r w:rsidRPr="00432238">
        <w:rPr>
          <w:rFonts w:ascii="Book Antiqua" w:eastAsia="Book Antiqua" w:hAnsi="Book Antiqua" w:cs="Book Antiqua"/>
          <w:i/>
          <w:iCs/>
          <w:color w:val="000000"/>
        </w:rPr>
        <w:t>in vivo</w:t>
      </w:r>
      <w:r w:rsidRPr="00432238">
        <w:rPr>
          <w:rFonts w:ascii="Book Antiqua" w:eastAsia="Book Antiqua" w:hAnsi="Book Antiqua" w:cs="Book Antiqua"/>
          <w:color w:val="000000"/>
        </w:rPr>
        <w:t xml:space="preserve"> and </w:t>
      </w:r>
      <w:r w:rsidRPr="00432238">
        <w:rPr>
          <w:rFonts w:ascii="Book Antiqua" w:eastAsia="Book Antiqua" w:hAnsi="Book Antiqua" w:cs="Book Antiqua"/>
          <w:i/>
          <w:iCs/>
          <w:color w:val="000000"/>
        </w:rPr>
        <w:t>in vitro</w:t>
      </w:r>
      <w:r w:rsidRPr="00432238">
        <w:rPr>
          <w:rFonts w:ascii="Book Antiqua" w:eastAsia="Book Antiqua" w:hAnsi="Book Antiqua" w:cs="Book Antiqua"/>
          <w:color w:val="000000"/>
        </w:rPr>
        <w:t xml:space="preserve"> models.  MSC-exosome factors are now widely accepted as a new generation of drugs for cell-free therapy. Undeniably, this treatment can obtain good therapeutic effects and has many advantages with practical significance. However, transforming this treatment from a clinical experiment into a mature medical commodity still faces many challenges. For example, we need to set certain standards </w:t>
      </w:r>
      <w:r w:rsidR="00BB026D" w:rsidRPr="00432238">
        <w:rPr>
          <w:rFonts w:ascii="Book Antiqua" w:eastAsia="Book Antiqua" w:hAnsi="Book Antiqua" w:cs="Book Antiqua"/>
          <w:color w:val="000000"/>
        </w:rPr>
        <w:t xml:space="preserve">for </w:t>
      </w:r>
      <w:proofErr w:type="spellStart"/>
      <w:r w:rsidRPr="00432238">
        <w:rPr>
          <w:rFonts w:ascii="Book Antiqua" w:eastAsia="Book Antiqua" w:hAnsi="Book Antiqua" w:cs="Book Antiqua"/>
          <w:color w:val="000000"/>
        </w:rPr>
        <w:t>exosomal</w:t>
      </w:r>
      <w:proofErr w:type="spellEnd"/>
      <w:r w:rsidRPr="00432238">
        <w:rPr>
          <w:rFonts w:ascii="Book Antiqua" w:eastAsia="Book Antiqua" w:hAnsi="Book Antiqua" w:cs="Book Antiqua"/>
          <w:color w:val="000000"/>
        </w:rPr>
        <w:t xml:space="preserve"> therapeutic products in terms of the identity, quantity, size, purity</w:t>
      </w:r>
      <w:r w:rsidR="00BB026D" w:rsidRPr="00432238">
        <w:rPr>
          <w:rFonts w:ascii="Book Antiqua" w:eastAsia="Book Antiqua" w:hAnsi="Book Antiqua" w:cs="Book Antiqua"/>
          <w:color w:val="000000"/>
        </w:rPr>
        <w:t>,</w:t>
      </w:r>
      <w:r w:rsidRPr="00432238">
        <w:rPr>
          <w:rFonts w:ascii="Book Antiqua" w:eastAsia="Book Antiqua" w:hAnsi="Book Antiqua" w:cs="Book Antiqua"/>
          <w:color w:val="000000"/>
        </w:rPr>
        <w:t xml:space="preserve"> and the content of exosomes derived from </w:t>
      </w:r>
      <w:r w:rsidR="00BB026D" w:rsidRPr="00432238">
        <w:rPr>
          <w:rFonts w:ascii="Book Antiqua" w:eastAsia="Book Antiqua" w:hAnsi="Book Antiqua" w:cs="Book Antiqua"/>
          <w:color w:val="000000"/>
        </w:rPr>
        <w:t>MSCs</w:t>
      </w:r>
      <w:r w:rsidRPr="00432238">
        <w:rPr>
          <w:rFonts w:ascii="Book Antiqua" w:eastAsia="Book Antiqua" w:hAnsi="Book Antiqua" w:cs="Book Antiqua"/>
          <w:color w:val="000000"/>
        </w:rPr>
        <w:t>.</w:t>
      </w:r>
    </w:p>
    <w:p w14:paraId="785A0E7E" w14:textId="77777777" w:rsidR="00C11C69" w:rsidRPr="00432238" w:rsidRDefault="00C11C69">
      <w:pPr>
        <w:snapToGrid w:val="0"/>
        <w:spacing w:line="360" w:lineRule="auto"/>
        <w:jc w:val="both"/>
      </w:pPr>
    </w:p>
    <w:p w14:paraId="31EAF6EE" w14:textId="77777777" w:rsidR="00C11C69" w:rsidRPr="00432238" w:rsidRDefault="007A6707">
      <w:pPr>
        <w:snapToGrid w:val="0"/>
        <w:spacing w:line="360" w:lineRule="auto"/>
        <w:jc w:val="both"/>
      </w:pPr>
      <w:r w:rsidRPr="00432238">
        <w:rPr>
          <w:rFonts w:ascii="Book Antiqua" w:eastAsia="Book Antiqua" w:hAnsi="Book Antiqua" w:cs="Book Antiqua"/>
          <w:b/>
          <w:color w:val="000000"/>
        </w:rPr>
        <w:t>REFERENCES</w:t>
      </w:r>
    </w:p>
    <w:p w14:paraId="1E0FC561"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1 </w:t>
      </w:r>
      <w:proofErr w:type="spellStart"/>
      <w:r w:rsidRPr="00432238">
        <w:rPr>
          <w:rFonts w:ascii="Book Antiqua" w:eastAsia="Book Antiqua" w:hAnsi="Book Antiqua" w:cs="Book Antiqua"/>
          <w:b/>
          <w:bCs/>
          <w:color w:val="000000"/>
        </w:rPr>
        <w:t>Andrzejewska</w:t>
      </w:r>
      <w:proofErr w:type="spellEnd"/>
      <w:r w:rsidRPr="00432238">
        <w:rPr>
          <w:rFonts w:ascii="Book Antiqua" w:eastAsia="Book Antiqua" w:hAnsi="Book Antiqua" w:cs="Book Antiqua"/>
          <w:b/>
          <w:bCs/>
          <w:color w:val="000000"/>
        </w:rPr>
        <w:t xml:space="preserve"> A</w:t>
      </w:r>
      <w:r w:rsidRPr="00432238">
        <w:rPr>
          <w:rFonts w:ascii="Book Antiqua" w:eastAsia="Book Antiqua" w:hAnsi="Book Antiqua" w:cs="Book Antiqua"/>
          <w:color w:val="000000"/>
        </w:rPr>
        <w:t xml:space="preserve">, </w:t>
      </w:r>
      <w:proofErr w:type="spellStart"/>
      <w:r w:rsidRPr="00432238">
        <w:rPr>
          <w:rFonts w:ascii="Book Antiqua" w:eastAsia="Book Antiqua" w:hAnsi="Book Antiqua" w:cs="Book Antiqua"/>
          <w:color w:val="000000"/>
        </w:rPr>
        <w:t>Lukomska</w:t>
      </w:r>
      <w:proofErr w:type="spellEnd"/>
      <w:r w:rsidRPr="00432238">
        <w:rPr>
          <w:rFonts w:ascii="Book Antiqua" w:eastAsia="Book Antiqua" w:hAnsi="Book Antiqua" w:cs="Book Antiqua"/>
          <w:color w:val="000000"/>
        </w:rPr>
        <w:t xml:space="preserve"> B, </w:t>
      </w:r>
      <w:proofErr w:type="spellStart"/>
      <w:r w:rsidRPr="00432238">
        <w:rPr>
          <w:rFonts w:ascii="Book Antiqua" w:eastAsia="Book Antiqua" w:hAnsi="Book Antiqua" w:cs="Book Antiqua"/>
          <w:color w:val="000000"/>
        </w:rPr>
        <w:t>Janowski</w:t>
      </w:r>
      <w:proofErr w:type="spellEnd"/>
      <w:r w:rsidRPr="00432238">
        <w:rPr>
          <w:rFonts w:ascii="Book Antiqua" w:eastAsia="Book Antiqua" w:hAnsi="Book Antiqua" w:cs="Book Antiqua"/>
          <w:color w:val="000000"/>
        </w:rPr>
        <w:t xml:space="preserve"> M. Concise Review: Mesenchymal Stem Cells: From Roots to Boost. </w:t>
      </w:r>
      <w:r w:rsidRPr="00432238">
        <w:rPr>
          <w:rFonts w:ascii="Book Antiqua" w:eastAsia="Book Antiqua" w:hAnsi="Book Antiqua" w:cs="Book Antiqua"/>
          <w:i/>
          <w:iCs/>
          <w:color w:val="000000"/>
        </w:rPr>
        <w:t>Stem Cells</w:t>
      </w:r>
      <w:r w:rsidRPr="00432238">
        <w:rPr>
          <w:rFonts w:ascii="Book Antiqua" w:eastAsia="Book Antiqua" w:hAnsi="Book Antiqua" w:cs="Book Antiqua"/>
          <w:color w:val="000000"/>
        </w:rPr>
        <w:t xml:space="preserve"> 2019; </w:t>
      </w:r>
      <w:r w:rsidRPr="00432238">
        <w:rPr>
          <w:rFonts w:ascii="Book Antiqua" w:eastAsia="Book Antiqua" w:hAnsi="Book Antiqua" w:cs="Book Antiqua"/>
          <w:b/>
          <w:bCs/>
          <w:color w:val="000000"/>
        </w:rPr>
        <w:t>37</w:t>
      </w:r>
      <w:r w:rsidRPr="00432238">
        <w:rPr>
          <w:rFonts w:ascii="Book Antiqua" w:eastAsia="Book Antiqua" w:hAnsi="Book Antiqua" w:cs="Book Antiqua"/>
          <w:color w:val="000000"/>
        </w:rPr>
        <w:t>: 855-864 [PMID: 30977255 DOI: 10.1002/stem.3016]</w:t>
      </w:r>
    </w:p>
    <w:p w14:paraId="5E13E790"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2 </w:t>
      </w:r>
      <w:proofErr w:type="spellStart"/>
      <w:r w:rsidRPr="00432238">
        <w:rPr>
          <w:rFonts w:ascii="Book Antiqua" w:eastAsia="Book Antiqua" w:hAnsi="Book Antiqua" w:cs="Book Antiqua"/>
          <w:b/>
          <w:bCs/>
          <w:color w:val="000000"/>
        </w:rPr>
        <w:t>Timmers</w:t>
      </w:r>
      <w:proofErr w:type="spellEnd"/>
      <w:r w:rsidRPr="00432238">
        <w:rPr>
          <w:rFonts w:ascii="Book Antiqua" w:eastAsia="Book Antiqua" w:hAnsi="Book Antiqua" w:cs="Book Antiqua"/>
          <w:b/>
          <w:bCs/>
          <w:color w:val="000000"/>
        </w:rPr>
        <w:t xml:space="preserve"> L</w:t>
      </w:r>
      <w:r w:rsidRPr="00432238">
        <w:rPr>
          <w:rFonts w:ascii="Book Antiqua" w:eastAsia="Book Antiqua" w:hAnsi="Book Antiqua" w:cs="Book Antiqua"/>
          <w:color w:val="000000"/>
        </w:rPr>
        <w:t xml:space="preserve">, Lim SK, Arslan F, Armstrong JS, </w:t>
      </w:r>
      <w:proofErr w:type="spellStart"/>
      <w:r w:rsidRPr="00432238">
        <w:rPr>
          <w:rFonts w:ascii="Book Antiqua" w:eastAsia="Book Antiqua" w:hAnsi="Book Antiqua" w:cs="Book Antiqua"/>
          <w:color w:val="000000"/>
        </w:rPr>
        <w:t>Hoefer</w:t>
      </w:r>
      <w:proofErr w:type="spellEnd"/>
      <w:r w:rsidRPr="00432238">
        <w:rPr>
          <w:rFonts w:ascii="Book Antiqua" w:eastAsia="Book Antiqua" w:hAnsi="Book Antiqua" w:cs="Book Antiqua"/>
          <w:color w:val="000000"/>
        </w:rPr>
        <w:t xml:space="preserve"> IE, </w:t>
      </w:r>
      <w:proofErr w:type="spellStart"/>
      <w:r w:rsidRPr="00432238">
        <w:rPr>
          <w:rFonts w:ascii="Book Antiqua" w:eastAsia="Book Antiqua" w:hAnsi="Book Antiqua" w:cs="Book Antiqua"/>
          <w:color w:val="000000"/>
        </w:rPr>
        <w:t>Doevendans</w:t>
      </w:r>
      <w:proofErr w:type="spellEnd"/>
      <w:r w:rsidRPr="00432238">
        <w:rPr>
          <w:rFonts w:ascii="Book Antiqua" w:eastAsia="Book Antiqua" w:hAnsi="Book Antiqua" w:cs="Book Antiqua"/>
          <w:color w:val="000000"/>
        </w:rPr>
        <w:t xml:space="preserve"> PA, </w:t>
      </w:r>
      <w:proofErr w:type="spellStart"/>
      <w:r w:rsidRPr="00432238">
        <w:rPr>
          <w:rFonts w:ascii="Book Antiqua" w:eastAsia="Book Antiqua" w:hAnsi="Book Antiqua" w:cs="Book Antiqua"/>
          <w:color w:val="000000"/>
        </w:rPr>
        <w:t>Piek</w:t>
      </w:r>
      <w:proofErr w:type="spellEnd"/>
      <w:r w:rsidRPr="00432238">
        <w:rPr>
          <w:rFonts w:ascii="Book Antiqua" w:eastAsia="Book Antiqua" w:hAnsi="Book Antiqua" w:cs="Book Antiqua"/>
          <w:color w:val="000000"/>
        </w:rPr>
        <w:t xml:space="preserve"> JJ, El Oakley RM, Choo A, Lee CN, </w:t>
      </w:r>
      <w:proofErr w:type="spellStart"/>
      <w:r w:rsidRPr="00432238">
        <w:rPr>
          <w:rFonts w:ascii="Book Antiqua" w:eastAsia="Book Antiqua" w:hAnsi="Book Antiqua" w:cs="Book Antiqua"/>
          <w:color w:val="000000"/>
        </w:rPr>
        <w:t>Pasterkamp</w:t>
      </w:r>
      <w:proofErr w:type="spellEnd"/>
      <w:r w:rsidRPr="00432238">
        <w:rPr>
          <w:rFonts w:ascii="Book Antiqua" w:eastAsia="Book Antiqua" w:hAnsi="Book Antiqua" w:cs="Book Antiqua"/>
          <w:color w:val="000000"/>
        </w:rPr>
        <w:t xml:space="preserve"> G, de Kleijn DP. Reduction of myocardial </w:t>
      </w:r>
      <w:r w:rsidRPr="00432238">
        <w:rPr>
          <w:rFonts w:ascii="Book Antiqua" w:eastAsia="Book Antiqua" w:hAnsi="Book Antiqua" w:cs="Book Antiqua"/>
          <w:color w:val="000000"/>
        </w:rPr>
        <w:lastRenderedPageBreak/>
        <w:t xml:space="preserve">infarct size by human mesenchymal stem cell conditioned medium. </w:t>
      </w:r>
      <w:r w:rsidRPr="00432238">
        <w:rPr>
          <w:rFonts w:ascii="Book Antiqua" w:eastAsia="Book Antiqua" w:hAnsi="Book Antiqua" w:cs="Book Antiqua"/>
          <w:i/>
          <w:iCs/>
          <w:color w:val="000000"/>
        </w:rPr>
        <w:t>Stem Cell Res</w:t>
      </w:r>
      <w:r w:rsidRPr="00432238">
        <w:rPr>
          <w:rFonts w:ascii="Book Antiqua" w:eastAsia="Book Antiqua" w:hAnsi="Book Antiqua" w:cs="Book Antiqua"/>
          <w:color w:val="000000"/>
        </w:rPr>
        <w:t xml:space="preserve"> 2007; </w:t>
      </w:r>
      <w:r w:rsidRPr="00432238">
        <w:rPr>
          <w:rFonts w:ascii="Book Antiqua" w:eastAsia="Book Antiqua" w:hAnsi="Book Antiqua" w:cs="Book Antiqua"/>
          <w:b/>
          <w:bCs/>
          <w:color w:val="000000"/>
        </w:rPr>
        <w:t>1</w:t>
      </w:r>
      <w:r w:rsidRPr="00432238">
        <w:rPr>
          <w:rFonts w:ascii="Book Antiqua" w:eastAsia="Book Antiqua" w:hAnsi="Book Antiqua" w:cs="Book Antiqua"/>
          <w:color w:val="000000"/>
        </w:rPr>
        <w:t>: 129-137 [PMID: 19383393 DOI: 10.1016/j.scr.2008.02.002]</w:t>
      </w:r>
    </w:p>
    <w:p w14:paraId="3CA76A89"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3 </w:t>
      </w:r>
      <w:r w:rsidRPr="00432238">
        <w:rPr>
          <w:rFonts w:ascii="Book Antiqua" w:eastAsia="Book Antiqua" w:hAnsi="Book Antiqua" w:cs="Book Antiqua"/>
          <w:b/>
          <w:bCs/>
          <w:color w:val="000000"/>
        </w:rPr>
        <w:t>Liang X</w:t>
      </w:r>
      <w:r w:rsidRPr="00432238">
        <w:rPr>
          <w:rFonts w:ascii="Book Antiqua" w:eastAsia="Book Antiqua" w:hAnsi="Book Antiqua" w:cs="Book Antiqua"/>
          <w:color w:val="000000"/>
        </w:rPr>
        <w:t xml:space="preserve">, Ding Y, Zhang Y, </w:t>
      </w:r>
      <w:proofErr w:type="spellStart"/>
      <w:r w:rsidRPr="00432238">
        <w:rPr>
          <w:rFonts w:ascii="Book Antiqua" w:eastAsia="Book Antiqua" w:hAnsi="Book Antiqua" w:cs="Book Antiqua"/>
          <w:color w:val="000000"/>
        </w:rPr>
        <w:t>Tse</w:t>
      </w:r>
      <w:proofErr w:type="spellEnd"/>
      <w:r w:rsidRPr="00432238">
        <w:rPr>
          <w:rFonts w:ascii="Book Antiqua" w:eastAsia="Book Antiqua" w:hAnsi="Book Antiqua" w:cs="Book Antiqua"/>
          <w:color w:val="000000"/>
        </w:rPr>
        <w:t xml:space="preserve"> HF, </w:t>
      </w:r>
      <w:proofErr w:type="spellStart"/>
      <w:r w:rsidRPr="00432238">
        <w:rPr>
          <w:rFonts w:ascii="Book Antiqua" w:eastAsia="Book Antiqua" w:hAnsi="Book Antiqua" w:cs="Book Antiqua"/>
          <w:color w:val="000000"/>
        </w:rPr>
        <w:t>Lian</w:t>
      </w:r>
      <w:proofErr w:type="spellEnd"/>
      <w:r w:rsidRPr="00432238">
        <w:rPr>
          <w:rFonts w:ascii="Book Antiqua" w:eastAsia="Book Antiqua" w:hAnsi="Book Antiqua" w:cs="Book Antiqua"/>
          <w:color w:val="000000"/>
        </w:rPr>
        <w:t xml:space="preserve"> Q. Paracrine mechanisms of mesenchymal stem cell-based therapy: current status and perspectives. </w:t>
      </w:r>
      <w:r w:rsidRPr="00432238">
        <w:rPr>
          <w:rFonts w:ascii="Book Antiqua" w:eastAsia="Book Antiqua" w:hAnsi="Book Antiqua" w:cs="Book Antiqua"/>
          <w:i/>
          <w:iCs/>
          <w:color w:val="000000"/>
        </w:rPr>
        <w:t>Cell Transplant</w:t>
      </w:r>
      <w:r w:rsidRPr="00432238">
        <w:rPr>
          <w:rFonts w:ascii="Book Antiqua" w:eastAsia="Book Antiqua" w:hAnsi="Book Antiqua" w:cs="Book Antiqua"/>
          <w:color w:val="000000"/>
        </w:rPr>
        <w:t xml:space="preserve"> 2014; </w:t>
      </w:r>
      <w:r w:rsidRPr="00432238">
        <w:rPr>
          <w:rFonts w:ascii="Book Antiqua" w:eastAsia="Book Antiqua" w:hAnsi="Book Antiqua" w:cs="Book Antiqua"/>
          <w:b/>
          <w:bCs/>
          <w:color w:val="000000"/>
        </w:rPr>
        <w:t>23</w:t>
      </w:r>
      <w:r w:rsidRPr="00432238">
        <w:rPr>
          <w:rFonts w:ascii="Book Antiqua" w:eastAsia="Book Antiqua" w:hAnsi="Book Antiqua" w:cs="Book Antiqua"/>
          <w:color w:val="000000"/>
        </w:rPr>
        <w:t>: 1045-1059 [PMID: 23676629 DOI: 10.3727/096368913X667709]</w:t>
      </w:r>
    </w:p>
    <w:p w14:paraId="7DAEE0D5"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4 </w:t>
      </w:r>
      <w:proofErr w:type="spellStart"/>
      <w:r w:rsidRPr="00432238">
        <w:rPr>
          <w:rFonts w:ascii="Book Antiqua" w:eastAsia="Book Antiqua" w:hAnsi="Book Antiqua" w:cs="Book Antiqua"/>
          <w:b/>
          <w:bCs/>
          <w:color w:val="000000"/>
        </w:rPr>
        <w:t>Phinney</w:t>
      </w:r>
      <w:proofErr w:type="spellEnd"/>
      <w:r w:rsidRPr="00432238">
        <w:rPr>
          <w:rFonts w:ascii="Book Antiqua" w:eastAsia="Book Antiqua" w:hAnsi="Book Antiqua" w:cs="Book Antiqua"/>
          <w:b/>
          <w:bCs/>
          <w:color w:val="000000"/>
        </w:rPr>
        <w:t xml:space="preserve"> DG</w:t>
      </w:r>
      <w:r w:rsidRPr="00432238">
        <w:rPr>
          <w:rFonts w:ascii="Book Antiqua" w:eastAsia="Book Antiqua" w:hAnsi="Book Antiqua" w:cs="Book Antiqua"/>
          <w:color w:val="000000"/>
        </w:rPr>
        <w:t xml:space="preserve">, </w:t>
      </w:r>
      <w:proofErr w:type="spellStart"/>
      <w:r w:rsidRPr="00432238">
        <w:rPr>
          <w:rFonts w:ascii="Book Antiqua" w:eastAsia="Book Antiqua" w:hAnsi="Book Antiqua" w:cs="Book Antiqua"/>
          <w:color w:val="000000"/>
        </w:rPr>
        <w:t>Pittenger</w:t>
      </w:r>
      <w:proofErr w:type="spellEnd"/>
      <w:r w:rsidRPr="00432238">
        <w:rPr>
          <w:rFonts w:ascii="Book Antiqua" w:eastAsia="Book Antiqua" w:hAnsi="Book Antiqua" w:cs="Book Antiqua"/>
          <w:color w:val="000000"/>
        </w:rPr>
        <w:t xml:space="preserve"> MF. Concise Review: MSC-Derived Exosomes for Cell-Free Therapy. </w:t>
      </w:r>
      <w:r w:rsidRPr="00432238">
        <w:rPr>
          <w:rFonts w:ascii="Book Antiqua" w:eastAsia="Book Antiqua" w:hAnsi="Book Antiqua" w:cs="Book Antiqua"/>
          <w:i/>
          <w:iCs/>
          <w:color w:val="000000"/>
        </w:rPr>
        <w:t>Stem Cells</w:t>
      </w:r>
      <w:r w:rsidRPr="00432238">
        <w:rPr>
          <w:rFonts w:ascii="Book Antiqua" w:eastAsia="Book Antiqua" w:hAnsi="Book Antiqua" w:cs="Book Antiqua"/>
          <w:color w:val="000000"/>
        </w:rPr>
        <w:t xml:space="preserve"> 2017; </w:t>
      </w:r>
      <w:r w:rsidRPr="00432238">
        <w:rPr>
          <w:rFonts w:ascii="Book Antiqua" w:eastAsia="Book Antiqua" w:hAnsi="Book Antiqua" w:cs="Book Antiqua"/>
          <w:b/>
          <w:bCs/>
          <w:color w:val="000000"/>
        </w:rPr>
        <w:t>35</w:t>
      </w:r>
      <w:r w:rsidRPr="00432238">
        <w:rPr>
          <w:rFonts w:ascii="Book Antiqua" w:eastAsia="Book Antiqua" w:hAnsi="Book Antiqua" w:cs="Book Antiqua"/>
          <w:color w:val="000000"/>
        </w:rPr>
        <w:t>: 851-858 [PMID: 28294454 DOI: 10.1002/stem.2575]</w:t>
      </w:r>
    </w:p>
    <w:p w14:paraId="38F44E21"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5 </w:t>
      </w:r>
      <w:r w:rsidRPr="00432238">
        <w:rPr>
          <w:rFonts w:ascii="Book Antiqua" w:eastAsia="Book Antiqua" w:hAnsi="Book Antiqua" w:cs="Book Antiqua"/>
          <w:b/>
          <w:bCs/>
          <w:color w:val="000000"/>
        </w:rPr>
        <w:t>Lai RC</w:t>
      </w:r>
      <w:r w:rsidRPr="00432238">
        <w:rPr>
          <w:rFonts w:ascii="Book Antiqua" w:eastAsia="Book Antiqua" w:hAnsi="Book Antiqua" w:cs="Book Antiqua"/>
          <w:color w:val="000000"/>
        </w:rPr>
        <w:t xml:space="preserve">, Arslan F, Lee MM, Sze NS, Choo A, Chen TS, Salto-Tellez M, </w:t>
      </w:r>
      <w:proofErr w:type="spellStart"/>
      <w:r w:rsidRPr="00432238">
        <w:rPr>
          <w:rFonts w:ascii="Book Antiqua" w:eastAsia="Book Antiqua" w:hAnsi="Book Antiqua" w:cs="Book Antiqua"/>
          <w:color w:val="000000"/>
        </w:rPr>
        <w:t>Timmers</w:t>
      </w:r>
      <w:proofErr w:type="spellEnd"/>
      <w:r w:rsidRPr="00432238">
        <w:rPr>
          <w:rFonts w:ascii="Book Antiqua" w:eastAsia="Book Antiqua" w:hAnsi="Book Antiqua" w:cs="Book Antiqua"/>
          <w:color w:val="000000"/>
        </w:rPr>
        <w:t xml:space="preserve"> L, Lee CN, El Oakley RM, </w:t>
      </w:r>
      <w:proofErr w:type="spellStart"/>
      <w:r w:rsidRPr="00432238">
        <w:rPr>
          <w:rFonts w:ascii="Book Antiqua" w:eastAsia="Book Antiqua" w:hAnsi="Book Antiqua" w:cs="Book Antiqua"/>
          <w:color w:val="000000"/>
        </w:rPr>
        <w:t>Pasterkamp</w:t>
      </w:r>
      <w:proofErr w:type="spellEnd"/>
      <w:r w:rsidRPr="00432238">
        <w:rPr>
          <w:rFonts w:ascii="Book Antiqua" w:eastAsia="Book Antiqua" w:hAnsi="Book Antiqua" w:cs="Book Antiqua"/>
          <w:color w:val="000000"/>
        </w:rPr>
        <w:t xml:space="preserve"> G, de Kleijn DP, Lim SK. Exosome secreted by MSC reduces myocardial ischemia/reperfusion injury. </w:t>
      </w:r>
      <w:r w:rsidRPr="00432238">
        <w:rPr>
          <w:rFonts w:ascii="Book Antiqua" w:eastAsia="Book Antiqua" w:hAnsi="Book Antiqua" w:cs="Book Antiqua"/>
          <w:i/>
          <w:iCs/>
          <w:color w:val="000000"/>
        </w:rPr>
        <w:t>Stem Cell Res</w:t>
      </w:r>
      <w:r w:rsidRPr="00432238">
        <w:rPr>
          <w:rFonts w:ascii="Book Antiqua" w:eastAsia="Book Antiqua" w:hAnsi="Book Antiqua" w:cs="Book Antiqua"/>
          <w:color w:val="000000"/>
        </w:rPr>
        <w:t xml:space="preserve"> 2010; </w:t>
      </w:r>
      <w:r w:rsidRPr="00432238">
        <w:rPr>
          <w:rFonts w:ascii="Book Antiqua" w:eastAsia="Book Antiqua" w:hAnsi="Book Antiqua" w:cs="Book Antiqua"/>
          <w:b/>
          <w:bCs/>
          <w:color w:val="000000"/>
        </w:rPr>
        <w:t>4</w:t>
      </w:r>
      <w:r w:rsidRPr="00432238">
        <w:rPr>
          <w:rFonts w:ascii="Book Antiqua" w:eastAsia="Book Antiqua" w:hAnsi="Book Antiqua" w:cs="Book Antiqua"/>
          <w:color w:val="000000"/>
        </w:rPr>
        <w:t>: 214-222 [PMID: 20138817 DOI: 10.1016/j.scr.2009.12.003]</w:t>
      </w:r>
    </w:p>
    <w:p w14:paraId="0F66207B"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6 </w:t>
      </w:r>
      <w:r w:rsidRPr="00432238">
        <w:rPr>
          <w:rFonts w:ascii="Book Antiqua" w:eastAsia="Book Antiqua" w:hAnsi="Book Antiqua" w:cs="Book Antiqua"/>
          <w:b/>
          <w:bCs/>
          <w:color w:val="000000"/>
        </w:rPr>
        <w:t>Keller S</w:t>
      </w:r>
      <w:r w:rsidRPr="00432238">
        <w:rPr>
          <w:rFonts w:ascii="Book Antiqua" w:eastAsia="Book Antiqua" w:hAnsi="Book Antiqua" w:cs="Book Antiqua"/>
          <w:color w:val="000000"/>
        </w:rPr>
        <w:t xml:space="preserve">, Sanderson MP, </w:t>
      </w:r>
      <w:proofErr w:type="spellStart"/>
      <w:proofErr w:type="gramStart"/>
      <w:r w:rsidRPr="00432238">
        <w:rPr>
          <w:rFonts w:ascii="Book Antiqua" w:eastAsia="Book Antiqua" w:hAnsi="Book Antiqua" w:cs="Book Antiqua"/>
          <w:color w:val="000000"/>
        </w:rPr>
        <w:t>Stoeck</w:t>
      </w:r>
      <w:proofErr w:type="spellEnd"/>
      <w:proofErr w:type="gramEnd"/>
      <w:r w:rsidRPr="00432238">
        <w:rPr>
          <w:rFonts w:ascii="Book Antiqua" w:eastAsia="Book Antiqua" w:hAnsi="Book Antiqua" w:cs="Book Antiqua"/>
          <w:color w:val="000000"/>
        </w:rPr>
        <w:t xml:space="preserve"> A, </w:t>
      </w:r>
      <w:proofErr w:type="spellStart"/>
      <w:r w:rsidRPr="00432238">
        <w:rPr>
          <w:rFonts w:ascii="Book Antiqua" w:eastAsia="Book Antiqua" w:hAnsi="Book Antiqua" w:cs="Book Antiqua"/>
          <w:color w:val="000000"/>
        </w:rPr>
        <w:t>Altevogt</w:t>
      </w:r>
      <w:proofErr w:type="spellEnd"/>
      <w:r w:rsidRPr="00432238">
        <w:rPr>
          <w:rFonts w:ascii="Book Antiqua" w:eastAsia="Book Antiqua" w:hAnsi="Book Antiqua" w:cs="Book Antiqua"/>
          <w:color w:val="000000"/>
        </w:rPr>
        <w:t xml:space="preserve"> P. Exosomes: from biogenesis and secretion to biological function. </w:t>
      </w:r>
      <w:r w:rsidRPr="00432238">
        <w:rPr>
          <w:rFonts w:ascii="Book Antiqua" w:eastAsia="Book Antiqua" w:hAnsi="Book Antiqua" w:cs="Book Antiqua"/>
          <w:i/>
          <w:iCs/>
          <w:color w:val="000000"/>
        </w:rPr>
        <w:t>Immunol Lett</w:t>
      </w:r>
      <w:r w:rsidRPr="00432238">
        <w:rPr>
          <w:rFonts w:ascii="Book Antiqua" w:eastAsia="Book Antiqua" w:hAnsi="Book Antiqua" w:cs="Book Antiqua"/>
          <w:color w:val="000000"/>
        </w:rPr>
        <w:t xml:space="preserve"> 2006; </w:t>
      </w:r>
      <w:r w:rsidRPr="00432238">
        <w:rPr>
          <w:rFonts w:ascii="Book Antiqua" w:eastAsia="Book Antiqua" w:hAnsi="Book Antiqua" w:cs="Book Antiqua"/>
          <w:b/>
          <w:bCs/>
          <w:color w:val="000000"/>
        </w:rPr>
        <w:t>107</w:t>
      </w:r>
      <w:r w:rsidRPr="00432238">
        <w:rPr>
          <w:rFonts w:ascii="Book Antiqua" w:eastAsia="Book Antiqua" w:hAnsi="Book Antiqua" w:cs="Book Antiqua"/>
          <w:color w:val="000000"/>
        </w:rPr>
        <w:t>: 102-108 [PMID: 17067686 DOI: 10.1016/j.imlet.2006.09.005]</w:t>
      </w:r>
    </w:p>
    <w:p w14:paraId="5BF8D604"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7 </w:t>
      </w:r>
      <w:proofErr w:type="spellStart"/>
      <w:r w:rsidRPr="00432238">
        <w:rPr>
          <w:rFonts w:ascii="Book Antiqua" w:eastAsia="Book Antiqua" w:hAnsi="Book Antiqua" w:cs="Book Antiqua"/>
          <w:b/>
          <w:bCs/>
          <w:color w:val="000000"/>
        </w:rPr>
        <w:t>Zipkin</w:t>
      </w:r>
      <w:proofErr w:type="spellEnd"/>
      <w:r w:rsidRPr="00432238">
        <w:rPr>
          <w:rFonts w:ascii="Book Antiqua" w:eastAsia="Book Antiqua" w:hAnsi="Book Antiqua" w:cs="Book Antiqua"/>
          <w:b/>
          <w:bCs/>
          <w:color w:val="000000"/>
        </w:rPr>
        <w:t xml:space="preserve"> M</w:t>
      </w:r>
      <w:r w:rsidRPr="00432238">
        <w:rPr>
          <w:rFonts w:ascii="Book Antiqua" w:eastAsia="Book Antiqua" w:hAnsi="Book Antiqua" w:cs="Book Antiqua"/>
          <w:color w:val="000000"/>
        </w:rPr>
        <w:t xml:space="preserve">. Exosome redux. </w:t>
      </w:r>
      <w:r w:rsidRPr="00432238">
        <w:rPr>
          <w:rFonts w:ascii="Book Antiqua" w:eastAsia="Book Antiqua" w:hAnsi="Book Antiqua" w:cs="Book Antiqua"/>
          <w:i/>
          <w:iCs/>
          <w:color w:val="000000"/>
        </w:rPr>
        <w:t xml:space="preserve">Nat </w:t>
      </w:r>
      <w:proofErr w:type="spellStart"/>
      <w:r w:rsidRPr="00432238">
        <w:rPr>
          <w:rFonts w:ascii="Book Antiqua" w:eastAsia="Book Antiqua" w:hAnsi="Book Antiqua" w:cs="Book Antiqua"/>
          <w:i/>
          <w:iCs/>
          <w:color w:val="000000"/>
        </w:rPr>
        <w:t>Biotechnol</w:t>
      </w:r>
      <w:proofErr w:type="spellEnd"/>
      <w:r w:rsidRPr="00432238">
        <w:rPr>
          <w:rFonts w:ascii="Book Antiqua" w:eastAsia="Book Antiqua" w:hAnsi="Book Antiqua" w:cs="Book Antiqua"/>
          <w:color w:val="000000"/>
        </w:rPr>
        <w:t xml:space="preserve"> 2019; </w:t>
      </w:r>
      <w:r w:rsidRPr="00432238">
        <w:rPr>
          <w:rFonts w:ascii="Book Antiqua" w:eastAsia="Book Antiqua" w:hAnsi="Book Antiqua" w:cs="Book Antiqua"/>
          <w:b/>
          <w:bCs/>
          <w:color w:val="000000"/>
        </w:rPr>
        <w:t>37</w:t>
      </w:r>
      <w:r w:rsidRPr="00432238">
        <w:rPr>
          <w:rFonts w:ascii="Book Antiqua" w:eastAsia="Book Antiqua" w:hAnsi="Book Antiqua" w:cs="Book Antiqua"/>
          <w:color w:val="000000"/>
        </w:rPr>
        <w:t>: 1395-1400 [PMID: 31796920 DOI: 10.1038/s41587-019-0326-5]</w:t>
      </w:r>
    </w:p>
    <w:p w14:paraId="74372E4B" w14:textId="0AC2986A" w:rsidR="00C11C69" w:rsidRPr="00432238" w:rsidRDefault="007A6707">
      <w:pPr>
        <w:snapToGrid w:val="0"/>
        <w:spacing w:line="360" w:lineRule="auto"/>
        <w:jc w:val="both"/>
      </w:pPr>
      <w:r w:rsidRPr="00432238">
        <w:rPr>
          <w:rFonts w:ascii="Book Antiqua" w:eastAsia="Book Antiqua" w:hAnsi="Book Antiqua" w:cs="Book Antiqua"/>
          <w:color w:val="000000"/>
        </w:rPr>
        <w:t xml:space="preserve">8 </w:t>
      </w:r>
      <w:r w:rsidRPr="00432238">
        <w:rPr>
          <w:rFonts w:ascii="Book Antiqua" w:eastAsia="Book Antiqua" w:hAnsi="Book Antiqua" w:cs="Book Antiqua"/>
          <w:b/>
          <w:bCs/>
          <w:color w:val="000000"/>
        </w:rPr>
        <w:t>Cross R</w:t>
      </w:r>
      <w:r w:rsidRPr="00432238">
        <w:rPr>
          <w:rFonts w:ascii="Book Antiqua" w:eastAsia="Book Antiqua" w:hAnsi="Book Antiqua" w:cs="Book Antiqua"/>
          <w:color w:val="000000"/>
        </w:rPr>
        <w:t xml:space="preserve">. </w:t>
      </w:r>
      <w:proofErr w:type="gramStart"/>
      <w:r w:rsidRPr="00432238">
        <w:rPr>
          <w:rFonts w:ascii="Book Antiqua" w:eastAsia="Book Antiqua" w:hAnsi="Book Antiqua" w:cs="Book Antiqua"/>
          <w:color w:val="000000"/>
        </w:rPr>
        <w:t>Meet</w:t>
      </w:r>
      <w:proofErr w:type="gramEnd"/>
      <w:r w:rsidRPr="00432238">
        <w:rPr>
          <w:rFonts w:ascii="Book Antiqua" w:eastAsia="Book Antiqua" w:hAnsi="Book Antiqua" w:cs="Book Antiqua"/>
          <w:color w:val="000000"/>
        </w:rPr>
        <w:t xml:space="preserve"> the exosome, the rising star in delivery. Chemical &amp; Engineering News. 30 July 2018. </w:t>
      </w:r>
      <w:r w:rsidR="00C05C8F" w:rsidRPr="00432238">
        <w:rPr>
          <w:rFonts w:ascii="Book Antiqua" w:eastAsia="Book Antiqua" w:hAnsi="Book Antiqua" w:cs="Book Antiqua"/>
          <w:color w:val="000000"/>
        </w:rPr>
        <w:t>[</w:t>
      </w:r>
      <w:proofErr w:type="gramStart"/>
      <w:r w:rsidR="00C05C8F" w:rsidRPr="00432238">
        <w:rPr>
          <w:rFonts w:ascii="Book Antiqua" w:eastAsia="Book Antiqua" w:hAnsi="Book Antiqua" w:cs="Book Antiqua"/>
          <w:color w:val="000000"/>
        </w:rPr>
        <w:t>cited</w:t>
      </w:r>
      <w:proofErr w:type="gramEnd"/>
      <w:r w:rsidRPr="00432238">
        <w:rPr>
          <w:rFonts w:ascii="Book Antiqua" w:eastAsia="Book Antiqua" w:hAnsi="Book Antiqua" w:cs="Book Antiqua"/>
          <w:color w:val="000000"/>
        </w:rPr>
        <w:t xml:space="preserve"> 13 December 2019</w:t>
      </w:r>
      <w:r w:rsidR="00C05C8F" w:rsidRPr="00432238">
        <w:rPr>
          <w:rFonts w:ascii="Book Antiqua" w:eastAsia="Book Antiqua" w:hAnsi="Book Antiqua" w:cs="Book Antiqua"/>
          <w:color w:val="000000"/>
        </w:rPr>
        <w:t>].</w:t>
      </w:r>
      <w:r w:rsidRPr="00432238">
        <w:rPr>
          <w:rFonts w:ascii="Book Antiqua" w:eastAsia="Book Antiqua" w:hAnsi="Book Antiqua" w:cs="Book Antiqua"/>
          <w:color w:val="000000"/>
        </w:rPr>
        <w:t xml:space="preserve"> Available from: https://cen.acs.org/business/start‐ups/Meet‐exosome‐rising‐star‐drug/96/i31 </w:t>
      </w:r>
    </w:p>
    <w:p w14:paraId="03F7E118" w14:textId="0798B181" w:rsidR="00C11C69" w:rsidRPr="00432238" w:rsidRDefault="007A6707">
      <w:pPr>
        <w:snapToGrid w:val="0"/>
        <w:spacing w:line="360" w:lineRule="auto"/>
        <w:jc w:val="both"/>
      </w:pPr>
      <w:r w:rsidRPr="00432238">
        <w:rPr>
          <w:rFonts w:ascii="Book Antiqua" w:eastAsia="Book Antiqua" w:hAnsi="Book Antiqua" w:cs="Book Antiqua"/>
          <w:color w:val="000000"/>
        </w:rPr>
        <w:t xml:space="preserve">9 </w:t>
      </w:r>
      <w:proofErr w:type="spellStart"/>
      <w:r w:rsidRPr="00432238">
        <w:rPr>
          <w:rFonts w:ascii="Book Antiqua" w:eastAsia="Book Antiqua" w:hAnsi="Book Antiqua" w:cs="Book Antiqua"/>
          <w:b/>
          <w:bCs/>
          <w:color w:val="000000"/>
        </w:rPr>
        <w:t>Plieth</w:t>
      </w:r>
      <w:proofErr w:type="spellEnd"/>
      <w:r w:rsidRPr="00432238">
        <w:rPr>
          <w:rFonts w:ascii="Book Antiqua" w:eastAsia="Book Antiqua" w:hAnsi="Book Antiqua" w:cs="Book Antiqua"/>
          <w:b/>
          <w:bCs/>
          <w:color w:val="000000"/>
        </w:rPr>
        <w:t xml:space="preserve"> J,</w:t>
      </w:r>
      <w:r w:rsidRPr="00432238">
        <w:rPr>
          <w:rFonts w:ascii="Book Antiqua" w:eastAsia="Book Antiqua" w:hAnsi="Book Antiqua" w:cs="Book Antiqua"/>
          <w:color w:val="000000"/>
        </w:rPr>
        <w:t xml:space="preserve"> Armstrong M. Exosomes start to deliver deals. Vantage. 28 Jan 2019. </w:t>
      </w:r>
      <w:r w:rsidR="00C05C8F" w:rsidRPr="00432238">
        <w:rPr>
          <w:rFonts w:ascii="Book Antiqua" w:eastAsia="Book Antiqua" w:hAnsi="Book Antiqua" w:cs="Book Antiqua"/>
          <w:color w:val="000000"/>
        </w:rPr>
        <w:t>[</w:t>
      </w:r>
      <w:proofErr w:type="gramStart"/>
      <w:r w:rsidR="00C05C8F" w:rsidRPr="00432238">
        <w:rPr>
          <w:rFonts w:ascii="Book Antiqua" w:eastAsia="Book Antiqua" w:hAnsi="Book Antiqua" w:cs="Book Antiqua"/>
          <w:color w:val="000000"/>
        </w:rPr>
        <w:t>cited</w:t>
      </w:r>
      <w:proofErr w:type="gramEnd"/>
      <w:r w:rsidRPr="00432238">
        <w:rPr>
          <w:rFonts w:ascii="Book Antiqua" w:eastAsia="Book Antiqua" w:hAnsi="Book Antiqua" w:cs="Book Antiqua"/>
          <w:color w:val="000000"/>
        </w:rPr>
        <w:t xml:space="preserve"> 13 December 2019</w:t>
      </w:r>
      <w:r w:rsidR="00C05C8F" w:rsidRPr="00432238">
        <w:rPr>
          <w:rFonts w:ascii="Book Antiqua" w:eastAsia="Book Antiqua" w:hAnsi="Book Antiqua" w:cs="Book Antiqua"/>
          <w:color w:val="000000"/>
        </w:rPr>
        <w:t>].</w:t>
      </w:r>
      <w:r w:rsidRPr="00432238">
        <w:rPr>
          <w:rFonts w:ascii="Book Antiqua" w:eastAsia="Book Antiqua" w:hAnsi="Book Antiqua" w:cs="Book Antiqua"/>
          <w:color w:val="000000"/>
        </w:rPr>
        <w:t xml:space="preserve"> Available from: https://www.evaluate.com/vantage/articles/news/snippets/exosomes‐start‐deliver‐deals </w:t>
      </w:r>
    </w:p>
    <w:p w14:paraId="57831448"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10 </w:t>
      </w:r>
      <w:r w:rsidRPr="00432238">
        <w:rPr>
          <w:rFonts w:ascii="Book Antiqua" w:eastAsia="Book Antiqua" w:hAnsi="Book Antiqua" w:cs="Book Antiqua"/>
          <w:b/>
          <w:bCs/>
          <w:color w:val="000000"/>
        </w:rPr>
        <w:t>Han C</w:t>
      </w:r>
      <w:r w:rsidRPr="00432238">
        <w:rPr>
          <w:rFonts w:ascii="Book Antiqua" w:eastAsia="Book Antiqua" w:hAnsi="Book Antiqua" w:cs="Book Antiqua"/>
          <w:color w:val="000000"/>
        </w:rPr>
        <w:t xml:space="preserve">, Sun X, Liu L, Jiang H, Shen Y, Xu X, Li J, Zhang G, Huang J, Lin Z, </w:t>
      </w:r>
      <w:proofErr w:type="spellStart"/>
      <w:r w:rsidRPr="00432238">
        <w:rPr>
          <w:rFonts w:ascii="Book Antiqua" w:eastAsia="Book Antiqua" w:hAnsi="Book Antiqua" w:cs="Book Antiqua"/>
          <w:color w:val="000000"/>
        </w:rPr>
        <w:t>Xiong</w:t>
      </w:r>
      <w:proofErr w:type="spellEnd"/>
      <w:r w:rsidRPr="00432238">
        <w:rPr>
          <w:rFonts w:ascii="Book Antiqua" w:eastAsia="Book Antiqua" w:hAnsi="Book Antiqua" w:cs="Book Antiqua"/>
          <w:color w:val="000000"/>
        </w:rPr>
        <w:t xml:space="preserve"> N, Wang T. Exosomes and Their Therapeutic Potentials of Stem Cells. </w:t>
      </w:r>
      <w:r w:rsidRPr="00432238">
        <w:rPr>
          <w:rFonts w:ascii="Book Antiqua" w:eastAsia="Book Antiqua" w:hAnsi="Book Antiqua" w:cs="Book Antiqua"/>
          <w:i/>
          <w:iCs/>
          <w:color w:val="000000"/>
        </w:rPr>
        <w:t>Stem Cells Int</w:t>
      </w:r>
      <w:r w:rsidRPr="00432238">
        <w:rPr>
          <w:rFonts w:ascii="Book Antiqua" w:eastAsia="Book Antiqua" w:hAnsi="Book Antiqua" w:cs="Book Antiqua"/>
          <w:color w:val="000000"/>
        </w:rPr>
        <w:t xml:space="preserve"> 2016; </w:t>
      </w:r>
      <w:r w:rsidRPr="00432238">
        <w:rPr>
          <w:rFonts w:ascii="Book Antiqua" w:eastAsia="Book Antiqua" w:hAnsi="Book Antiqua" w:cs="Book Antiqua"/>
          <w:b/>
          <w:bCs/>
          <w:color w:val="000000"/>
        </w:rPr>
        <w:t>2016</w:t>
      </w:r>
      <w:r w:rsidRPr="00432238">
        <w:rPr>
          <w:rFonts w:ascii="Book Antiqua" w:eastAsia="Book Antiqua" w:hAnsi="Book Antiqua" w:cs="Book Antiqua"/>
          <w:color w:val="000000"/>
        </w:rPr>
        <w:t>: 7653489 [PMID: 26770213 DOI: 10.1155/2016/7653489]</w:t>
      </w:r>
    </w:p>
    <w:p w14:paraId="5AAE01B2"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11 </w:t>
      </w:r>
      <w:r w:rsidRPr="00432238">
        <w:rPr>
          <w:rFonts w:ascii="Book Antiqua" w:eastAsia="Book Antiqua" w:hAnsi="Book Antiqua" w:cs="Book Antiqua"/>
          <w:b/>
          <w:bCs/>
          <w:color w:val="000000"/>
        </w:rPr>
        <w:t>Lou G</w:t>
      </w:r>
      <w:r w:rsidRPr="00432238">
        <w:rPr>
          <w:rFonts w:ascii="Book Antiqua" w:eastAsia="Book Antiqua" w:hAnsi="Book Antiqua" w:cs="Book Antiqua"/>
          <w:color w:val="000000"/>
        </w:rPr>
        <w:t xml:space="preserve">, Chen Z, Zheng M, Liu Y. Mesenchymal stem cell-derived exosomes as a new therapeutic strategy for liver diseases. </w:t>
      </w:r>
      <w:r w:rsidRPr="00432238">
        <w:rPr>
          <w:rFonts w:ascii="Book Antiqua" w:eastAsia="Book Antiqua" w:hAnsi="Book Antiqua" w:cs="Book Antiqua"/>
          <w:i/>
          <w:iCs/>
          <w:color w:val="000000"/>
        </w:rPr>
        <w:t>Exp Mol Med</w:t>
      </w:r>
      <w:r w:rsidRPr="00432238">
        <w:rPr>
          <w:rFonts w:ascii="Book Antiqua" w:eastAsia="Book Antiqua" w:hAnsi="Book Antiqua" w:cs="Book Antiqua"/>
          <w:color w:val="000000"/>
        </w:rPr>
        <w:t xml:space="preserve"> 2017; </w:t>
      </w:r>
      <w:r w:rsidRPr="00432238">
        <w:rPr>
          <w:rFonts w:ascii="Book Antiqua" w:eastAsia="Book Antiqua" w:hAnsi="Book Antiqua" w:cs="Book Antiqua"/>
          <w:b/>
          <w:bCs/>
          <w:color w:val="000000"/>
        </w:rPr>
        <w:t>49</w:t>
      </w:r>
      <w:r w:rsidRPr="00432238">
        <w:rPr>
          <w:rFonts w:ascii="Book Antiqua" w:eastAsia="Book Antiqua" w:hAnsi="Book Antiqua" w:cs="Book Antiqua"/>
          <w:color w:val="000000"/>
        </w:rPr>
        <w:t>: e346 [PMID: 28620221 DOI: 10.1038/emm.2017.63]</w:t>
      </w:r>
    </w:p>
    <w:p w14:paraId="6083E6F3" w14:textId="77777777" w:rsidR="00C11C69" w:rsidRPr="00432238" w:rsidRDefault="007A6707">
      <w:pPr>
        <w:snapToGrid w:val="0"/>
        <w:spacing w:line="360" w:lineRule="auto"/>
        <w:jc w:val="both"/>
      </w:pPr>
      <w:r w:rsidRPr="00432238">
        <w:rPr>
          <w:rFonts w:ascii="Book Antiqua" w:eastAsia="Book Antiqua" w:hAnsi="Book Antiqua" w:cs="Book Antiqua"/>
          <w:color w:val="000000"/>
        </w:rPr>
        <w:lastRenderedPageBreak/>
        <w:t xml:space="preserve">12 </w:t>
      </w:r>
      <w:proofErr w:type="spellStart"/>
      <w:r w:rsidRPr="00432238">
        <w:rPr>
          <w:rFonts w:ascii="Book Antiqua" w:eastAsia="Book Antiqua" w:hAnsi="Book Antiqua" w:cs="Book Antiqua"/>
          <w:b/>
          <w:bCs/>
          <w:color w:val="000000"/>
        </w:rPr>
        <w:t>Nooshabadi</w:t>
      </w:r>
      <w:proofErr w:type="spellEnd"/>
      <w:r w:rsidRPr="00432238">
        <w:rPr>
          <w:rFonts w:ascii="Book Antiqua" w:eastAsia="Book Antiqua" w:hAnsi="Book Antiqua" w:cs="Book Antiqua"/>
          <w:b/>
          <w:bCs/>
          <w:color w:val="000000"/>
        </w:rPr>
        <w:t xml:space="preserve"> VT</w:t>
      </w:r>
      <w:r w:rsidRPr="00432238">
        <w:rPr>
          <w:rFonts w:ascii="Book Antiqua" w:eastAsia="Book Antiqua" w:hAnsi="Book Antiqua" w:cs="Book Antiqua"/>
          <w:color w:val="000000"/>
        </w:rPr>
        <w:t xml:space="preserve">, </w:t>
      </w:r>
      <w:proofErr w:type="spellStart"/>
      <w:r w:rsidRPr="00432238">
        <w:rPr>
          <w:rFonts w:ascii="Book Antiqua" w:eastAsia="Book Antiqua" w:hAnsi="Book Antiqua" w:cs="Book Antiqua"/>
          <w:color w:val="000000"/>
        </w:rPr>
        <w:t>Mardpour</w:t>
      </w:r>
      <w:proofErr w:type="spellEnd"/>
      <w:r w:rsidRPr="00432238">
        <w:rPr>
          <w:rFonts w:ascii="Book Antiqua" w:eastAsia="Book Antiqua" w:hAnsi="Book Antiqua" w:cs="Book Antiqua"/>
          <w:color w:val="000000"/>
        </w:rPr>
        <w:t xml:space="preserve"> S, </w:t>
      </w:r>
      <w:proofErr w:type="spellStart"/>
      <w:r w:rsidRPr="00432238">
        <w:rPr>
          <w:rFonts w:ascii="Book Antiqua" w:eastAsia="Book Antiqua" w:hAnsi="Book Antiqua" w:cs="Book Antiqua"/>
          <w:color w:val="000000"/>
        </w:rPr>
        <w:t>Yousefi-Ahmadipour</w:t>
      </w:r>
      <w:proofErr w:type="spellEnd"/>
      <w:r w:rsidRPr="00432238">
        <w:rPr>
          <w:rFonts w:ascii="Book Antiqua" w:eastAsia="Book Antiqua" w:hAnsi="Book Antiqua" w:cs="Book Antiqua"/>
          <w:color w:val="000000"/>
        </w:rPr>
        <w:t xml:space="preserve"> A, </w:t>
      </w:r>
      <w:proofErr w:type="spellStart"/>
      <w:r w:rsidRPr="00432238">
        <w:rPr>
          <w:rFonts w:ascii="Book Antiqua" w:eastAsia="Book Antiqua" w:hAnsi="Book Antiqua" w:cs="Book Antiqua"/>
          <w:color w:val="000000"/>
        </w:rPr>
        <w:t>Allahverdi</w:t>
      </w:r>
      <w:proofErr w:type="spellEnd"/>
      <w:r w:rsidRPr="00432238">
        <w:rPr>
          <w:rFonts w:ascii="Book Antiqua" w:eastAsia="Book Antiqua" w:hAnsi="Book Antiqua" w:cs="Book Antiqua"/>
          <w:color w:val="000000"/>
        </w:rPr>
        <w:t xml:space="preserve"> A, </w:t>
      </w:r>
      <w:proofErr w:type="spellStart"/>
      <w:r w:rsidRPr="00432238">
        <w:rPr>
          <w:rFonts w:ascii="Book Antiqua" w:eastAsia="Book Antiqua" w:hAnsi="Book Antiqua" w:cs="Book Antiqua"/>
          <w:color w:val="000000"/>
        </w:rPr>
        <w:t>Izadpanah</w:t>
      </w:r>
      <w:proofErr w:type="spellEnd"/>
      <w:r w:rsidRPr="00432238">
        <w:rPr>
          <w:rFonts w:ascii="Book Antiqua" w:eastAsia="Book Antiqua" w:hAnsi="Book Antiqua" w:cs="Book Antiqua"/>
          <w:color w:val="000000"/>
        </w:rPr>
        <w:t xml:space="preserve"> M, </w:t>
      </w:r>
      <w:proofErr w:type="spellStart"/>
      <w:r w:rsidRPr="00432238">
        <w:rPr>
          <w:rFonts w:ascii="Book Antiqua" w:eastAsia="Book Antiqua" w:hAnsi="Book Antiqua" w:cs="Book Antiqua"/>
          <w:color w:val="000000"/>
        </w:rPr>
        <w:t>Daneshimehr</w:t>
      </w:r>
      <w:proofErr w:type="spellEnd"/>
      <w:r w:rsidRPr="00432238">
        <w:rPr>
          <w:rFonts w:ascii="Book Antiqua" w:eastAsia="Book Antiqua" w:hAnsi="Book Antiqua" w:cs="Book Antiqua"/>
          <w:color w:val="000000"/>
        </w:rPr>
        <w:t xml:space="preserve"> F, Ai J, </w:t>
      </w:r>
      <w:proofErr w:type="spellStart"/>
      <w:r w:rsidRPr="00432238">
        <w:rPr>
          <w:rFonts w:ascii="Book Antiqua" w:eastAsia="Book Antiqua" w:hAnsi="Book Antiqua" w:cs="Book Antiqua"/>
          <w:color w:val="000000"/>
        </w:rPr>
        <w:t>Banafshe</w:t>
      </w:r>
      <w:proofErr w:type="spellEnd"/>
      <w:r w:rsidRPr="00432238">
        <w:rPr>
          <w:rFonts w:ascii="Book Antiqua" w:eastAsia="Book Antiqua" w:hAnsi="Book Antiqua" w:cs="Book Antiqua"/>
          <w:color w:val="000000"/>
        </w:rPr>
        <w:t xml:space="preserve"> HR, </w:t>
      </w:r>
      <w:proofErr w:type="spellStart"/>
      <w:r w:rsidRPr="00432238">
        <w:rPr>
          <w:rFonts w:ascii="Book Antiqua" w:eastAsia="Book Antiqua" w:hAnsi="Book Antiqua" w:cs="Book Antiqua"/>
          <w:color w:val="000000"/>
        </w:rPr>
        <w:t>Ebrahimi-Barough</w:t>
      </w:r>
      <w:proofErr w:type="spellEnd"/>
      <w:r w:rsidRPr="00432238">
        <w:rPr>
          <w:rFonts w:ascii="Book Antiqua" w:eastAsia="Book Antiqua" w:hAnsi="Book Antiqua" w:cs="Book Antiqua"/>
          <w:color w:val="000000"/>
        </w:rPr>
        <w:t xml:space="preserve"> S. The extracellular vesicles-derived from mesenchymal stromal cells: A new therapeutic option in regenerative medicine. </w:t>
      </w:r>
      <w:r w:rsidRPr="00432238">
        <w:rPr>
          <w:rFonts w:ascii="Book Antiqua" w:eastAsia="Book Antiqua" w:hAnsi="Book Antiqua" w:cs="Book Antiqua"/>
          <w:i/>
          <w:iCs/>
          <w:color w:val="000000"/>
        </w:rPr>
        <w:t xml:space="preserve">J Cell </w:t>
      </w:r>
      <w:proofErr w:type="spellStart"/>
      <w:r w:rsidRPr="00432238">
        <w:rPr>
          <w:rFonts w:ascii="Book Antiqua" w:eastAsia="Book Antiqua" w:hAnsi="Book Antiqua" w:cs="Book Antiqua"/>
          <w:i/>
          <w:iCs/>
          <w:color w:val="000000"/>
        </w:rPr>
        <w:t>Biochem</w:t>
      </w:r>
      <w:proofErr w:type="spellEnd"/>
      <w:r w:rsidRPr="00432238">
        <w:rPr>
          <w:rFonts w:ascii="Book Antiqua" w:eastAsia="Book Antiqua" w:hAnsi="Book Antiqua" w:cs="Book Antiqua"/>
          <w:color w:val="000000"/>
        </w:rPr>
        <w:t xml:space="preserve"> 2018; </w:t>
      </w:r>
      <w:r w:rsidRPr="00432238">
        <w:rPr>
          <w:rFonts w:ascii="Book Antiqua" w:eastAsia="Book Antiqua" w:hAnsi="Book Antiqua" w:cs="Book Antiqua"/>
          <w:b/>
          <w:bCs/>
          <w:color w:val="000000"/>
        </w:rPr>
        <w:t>119</w:t>
      </w:r>
      <w:r w:rsidRPr="00432238">
        <w:rPr>
          <w:rFonts w:ascii="Book Antiqua" w:eastAsia="Book Antiqua" w:hAnsi="Book Antiqua" w:cs="Book Antiqua"/>
          <w:color w:val="000000"/>
        </w:rPr>
        <w:t>: 8048-8073 [PMID: 29377241 DOI: 10.1002/jcb.26726]</w:t>
      </w:r>
    </w:p>
    <w:p w14:paraId="3F3FD796"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13 </w:t>
      </w:r>
      <w:proofErr w:type="spellStart"/>
      <w:r w:rsidRPr="00432238">
        <w:rPr>
          <w:rFonts w:ascii="Book Antiqua" w:eastAsia="Book Antiqua" w:hAnsi="Book Antiqua" w:cs="Book Antiqua"/>
          <w:b/>
          <w:bCs/>
          <w:color w:val="000000"/>
        </w:rPr>
        <w:t>Mendt</w:t>
      </w:r>
      <w:proofErr w:type="spellEnd"/>
      <w:r w:rsidRPr="00432238">
        <w:rPr>
          <w:rFonts w:ascii="Book Antiqua" w:eastAsia="Book Antiqua" w:hAnsi="Book Antiqua" w:cs="Book Antiqua"/>
          <w:b/>
          <w:bCs/>
          <w:color w:val="000000"/>
        </w:rPr>
        <w:t xml:space="preserve"> M</w:t>
      </w:r>
      <w:r w:rsidRPr="00432238">
        <w:rPr>
          <w:rFonts w:ascii="Book Antiqua" w:eastAsia="Book Antiqua" w:hAnsi="Book Antiqua" w:cs="Book Antiqua"/>
          <w:color w:val="000000"/>
        </w:rPr>
        <w:t xml:space="preserve">, </w:t>
      </w:r>
      <w:proofErr w:type="spellStart"/>
      <w:r w:rsidRPr="00432238">
        <w:rPr>
          <w:rFonts w:ascii="Book Antiqua" w:eastAsia="Book Antiqua" w:hAnsi="Book Antiqua" w:cs="Book Antiqua"/>
          <w:color w:val="000000"/>
        </w:rPr>
        <w:t>Rezvani</w:t>
      </w:r>
      <w:proofErr w:type="spellEnd"/>
      <w:r w:rsidRPr="00432238">
        <w:rPr>
          <w:rFonts w:ascii="Book Antiqua" w:eastAsia="Book Antiqua" w:hAnsi="Book Antiqua" w:cs="Book Antiqua"/>
          <w:color w:val="000000"/>
        </w:rPr>
        <w:t xml:space="preserve"> K, </w:t>
      </w:r>
      <w:proofErr w:type="spellStart"/>
      <w:r w:rsidRPr="00432238">
        <w:rPr>
          <w:rFonts w:ascii="Book Antiqua" w:eastAsia="Book Antiqua" w:hAnsi="Book Antiqua" w:cs="Book Antiqua"/>
          <w:color w:val="000000"/>
        </w:rPr>
        <w:t>Shpall</w:t>
      </w:r>
      <w:proofErr w:type="spellEnd"/>
      <w:r w:rsidRPr="00432238">
        <w:rPr>
          <w:rFonts w:ascii="Book Antiqua" w:eastAsia="Book Antiqua" w:hAnsi="Book Antiqua" w:cs="Book Antiqua"/>
          <w:color w:val="000000"/>
        </w:rPr>
        <w:t xml:space="preserve"> E. Mesenchymal stem cell-derived exosomes for clinical use. </w:t>
      </w:r>
      <w:r w:rsidRPr="00432238">
        <w:rPr>
          <w:rFonts w:ascii="Book Antiqua" w:eastAsia="Book Antiqua" w:hAnsi="Book Antiqua" w:cs="Book Antiqua"/>
          <w:i/>
          <w:iCs/>
          <w:color w:val="000000"/>
        </w:rPr>
        <w:t>Bone Marrow Transplant</w:t>
      </w:r>
      <w:r w:rsidRPr="00432238">
        <w:rPr>
          <w:rFonts w:ascii="Book Antiqua" w:eastAsia="Book Antiqua" w:hAnsi="Book Antiqua" w:cs="Book Antiqua"/>
          <w:color w:val="000000"/>
        </w:rPr>
        <w:t xml:space="preserve"> 2019; </w:t>
      </w:r>
      <w:r w:rsidRPr="00432238">
        <w:rPr>
          <w:rFonts w:ascii="Book Antiqua" w:eastAsia="Book Antiqua" w:hAnsi="Book Antiqua" w:cs="Book Antiqua"/>
          <w:b/>
          <w:bCs/>
          <w:color w:val="000000"/>
        </w:rPr>
        <w:t>54</w:t>
      </w:r>
      <w:r w:rsidRPr="00432238">
        <w:rPr>
          <w:rFonts w:ascii="Book Antiqua" w:eastAsia="Book Antiqua" w:hAnsi="Book Antiqua" w:cs="Book Antiqua"/>
          <w:color w:val="000000"/>
        </w:rPr>
        <w:t>: 789-792 [PMID: 31431712 DOI: 10.1038/s41409-019-0616-z]</w:t>
      </w:r>
    </w:p>
    <w:p w14:paraId="0F3E7122"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14 </w:t>
      </w:r>
      <w:r w:rsidRPr="00432238">
        <w:rPr>
          <w:rFonts w:ascii="Book Antiqua" w:eastAsia="Book Antiqua" w:hAnsi="Book Antiqua" w:cs="Book Antiqua"/>
          <w:b/>
          <w:bCs/>
          <w:color w:val="000000"/>
        </w:rPr>
        <w:t>Teixeira FG</w:t>
      </w:r>
      <w:r w:rsidRPr="00432238">
        <w:rPr>
          <w:rFonts w:ascii="Book Antiqua" w:eastAsia="Book Antiqua" w:hAnsi="Book Antiqua" w:cs="Book Antiqua"/>
          <w:color w:val="000000"/>
        </w:rPr>
        <w:t xml:space="preserve">, Carvalho MM, Sousa N, Salgado AJ. Mesenchymal stem cells </w:t>
      </w:r>
      <w:proofErr w:type="spellStart"/>
      <w:r w:rsidRPr="00432238">
        <w:rPr>
          <w:rFonts w:ascii="Book Antiqua" w:eastAsia="Book Antiqua" w:hAnsi="Book Antiqua" w:cs="Book Antiqua"/>
          <w:color w:val="000000"/>
        </w:rPr>
        <w:t>secretome</w:t>
      </w:r>
      <w:proofErr w:type="spellEnd"/>
      <w:r w:rsidRPr="00432238">
        <w:rPr>
          <w:rFonts w:ascii="Book Antiqua" w:eastAsia="Book Antiqua" w:hAnsi="Book Antiqua" w:cs="Book Antiqua"/>
          <w:color w:val="000000"/>
        </w:rPr>
        <w:t xml:space="preserve">: a new paradigm for central nervous system regeneration? </w:t>
      </w:r>
      <w:r w:rsidRPr="00432238">
        <w:rPr>
          <w:rFonts w:ascii="Book Antiqua" w:eastAsia="Book Antiqua" w:hAnsi="Book Antiqua" w:cs="Book Antiqua"/>
          <w:i/>
          <w:iCs/>
          <w:color w:val="000000"/>
        </w:rPr>
        <w:t>Cell Mol Life Sci</w:t>
      </w:r>
      <w:r w:rsidRPr="00432238">
        <w:rPr>
          <w:rFonts w:ascii="Book Antiqua" w:eastAsia="Book Antiqua" w:hAnsi="Book Antiqua" w:cs="Book Antiqua"/>
          <w:color w:val="000000"/>
        </w:rPr>
        <w:t xml:space="preserve"> 2013; </w:t>
      </w:r>
      <w:r w:rsidRPr="00432238">
        <w:rPr>
          <w:rFonts w:ascii="Book Antiqua" w:eastAsia="Book Antiqua" w:hAnsi="Book Antiqua" w:cs="Book Antiqua"/>
          <w:b/>
          <w:bCs/>
          <w:color w:val="000000"/>
        </w:rPr>
        <w:t>70</w:t>
      </w:r>
      <w:r w:rsidRPr="00432238">
        <w:rPr>
          <w:rFonts w:ascii="Book Antiqua" w:eastAsia="Book Antiqua" w:hAnsi="Book Antiqua" w:cs="Book Antiqua"/>
          <w:color w:val="000000"/>
        </w:rPr>
        <w:t>: 3871-3882 [PMID: 23456256 DOI: 10.1007/s00018-013-1290-8]</w:t>
      </w:r>
    </w:p>
    <w:p w14:paraId="6986DE72"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15 </w:t>
      </w:r>
      <w:proofErr w:type="spellStart"/>
      <w:r w:rsidRPr="00432238">
        <w:rPr>
          <w:rFonts w:ascii="Book Antiqua" w:eastAsia="Book Antiqua" w:hAnsi="Book Antiqua" w:cs="Book Antiqua"/>
          <w:b/>
          <w:bCs/>
          <w:color w:val="000000"/>
        </w:rPr>
        <w:t>Konala</w:t>
      </w:r>
      <w:proofErr w:type="spellEnd"/>
      <w:r w:rsidRPr="00432238">
        <w:rPr>
          <w:rFonts w:ascii="Book Antiqua" w:eastAsia="Book Antiqua" w:hAnsi="Book Antiqua" w:cs="Book Antiqua"/>
          <w:b/>
          <w:bCs/>
          <w:color w:val="000000"/>
        </w:rPr>
        <w:t xml:space="preserve"> VB</w:t>
      </w:r>
      <w:r w:rsidRPr="00432238">
        <w:rPr>
          <w:rFonts w:ascii="Book Antiqua" w:eastAsia="Book Antiqua" w:hAnsi="Book Antiqua" w:cs="Book Antiqua"/>
          <w:color w:val="000000"/>
        </w:rPr>
        <w:t xml:space="preserve">, </w:t>
      </w:r>
      <w:proofErr w:type="spellStart"/>
      <w:r w:rsidRPr="00432238">
        <w:rPr>
          <w:rFonts w:ascii="Book Antiqua" w:eastAsia="Book Antiqua" w:hAnsi="Book Antiqua" w:cs="Book Antiqua"/>
          <w:color w:val="000000"/>
        </w:rPr>
        <w:t>Mamidi</w:t>
      </w:r>
      <w:proofErr w:type="spellEnd"/>
      <w:r w:rsidRPr="00432238">
        <w:rPr>
          <w:rFonts w:ascii="Book Antiqua" w:eastAsia="Book Antiqua" w:hAnsi="Book Antiqua" w:cs="Book Antiqua"/>
          <w:color w:val="000000"/>
        </w:rPr>
        <w:t xml:space="preserve"> MK, </w:t>
      </w:r>
      <w:proofErr w:type="spellStart"/>
      <w:r w:rsidRPr="00432238">
        <w:rPr>
          <w:rFonts w:ascii="Book Antiqua" w:eastAsia="Book Antiqua" w:hAnsi="Book Antiqua" w:cs="Book Antiqua"/>
          <w:color w:val="000000"/>
        </w:rPr>
        <w:t>Bhonde</w:t>
      </w:r>
      <w:proofErr w:type="spellEnd"/>
      <w:r w:rsidRPr="00432238">
        <w:rPr>
          <w:rFonts w:ascii="Book Antiqua" w:eastAsia="Book Antiqua" w:hAnsi="Book Antiqua" w:cs="Book Antiqua"/>
          <w:color w:val="000000"/>
        </w:rPr>
        <w:t xml:space="preserve"> R, Das AK, </w:t>
      </w:r>
      <w:proofErr w:type="spellStart"/>
      <w:r w:rsidRPr="00432238">
        <w:rPr>
          <w:rFonts w:ascii="Book Antiqua" w:eastAsia="Book Antiqua" w:hAnsi="Book Antiqua" w:cs="Book Antiqua"/>
          <w:color w:val="000000"/>
        </w:rPr>
        <w:t>Pochampally</w:t>
      </w:r>
      <w:proofErr w:type="spellEnd"/>
      <w:r w:rsidRPr="00432238">
        <w:rPr>
          <w:rFonts w:ascii="Book Antiqua" w:eastAsia="Book Antiqua" w:hAnsi="Book Antiqua" w:cs="Book Antiqua"/>
          <w:color w:val="000000"/>
        </w:rPr>
        <w:t xml:space="preserve"> R, Pal R. The current landscape of the mesenchymal stromal cell </w:t>
      </w:r>
      <w:proofErr w:type="spellStart"/>
      <w:r w:rsidRPr="00432238">
        <w:rPr>
          <w:rFonts w:ascii="Book Antiqua" w:eastAsia="Book Antiqua" w:hAnsi="Book Antiqua" w:cs="Book Antiqua"/>
          <w:color w:val="000000"/>
        </w:rPr>
        <w:t>secretome</w:t>
      </w:r>
      <w:proofErr w:type="spellEnd"/>
      <w:r w:rsidRPr="00432238">
        <w:rPr>
          <w:rFonts w:ascii="Book Antiqua" w:eastAsia="Book Antiqua" w:hAnsi="Book Antiqua" w:cs="Book Antiqua"/>
          <w:color w:val="000000"/>
        </w:rPr>
        <w:t xml:space="preserve">: A new paradigm for cell-free regeneration. </w:t>
      </w:r>
      <w:proofErr w:type="spellStart"/>
      <w:r w:rsidRPr="00432238">
        <w:rPr>
          <w:rFonts w:ascii="Book Antiqua" w:eastAsia="Book Antiqua" w:hAnsi="Book Antiqua" w:cs="Book Antiqua"/>
          <w:i/>
          <w:iCs/>
          <w:color w:val="000000"/>
        </w:rPr>
        <w:t>Cytotherapy</w:t>
      </w:r>
      <w:proofErr w:type="spellEnd"/>
      <w:r w:rsidRPr="00432238">
        <w:rPr>
          <w:rFonts w:ascii="Book Antiqua" w:eastAsia="Book Antiqua" w:hAnsi="Book Antiqua" w:cs="Book Antiqua"/>
          <w:color w:val="000000"/>
        </w:rPr>
        <w:t xml:space="preserve"> 2016; </w:t>
      </w:r>
      <w:r w:rsidRPr="00432238">
        <w:rPr>
          <w:rFonts w:ascii="Book Antiqua" w:eastAsia="Book Antiqua" w:hAnsi="Book Antiqua" w:cs="Book Antiqua"/>
          <w:b/>
          <w:bCs/>
          <w:color w:val="000000"/>
        </w:rPr>
        <w:t>18</w:t>
      </w:r>
      <w:r w:rsidRPr="00432238">
        <w:rPr>
          <w:rFonts w:ascii="Book Antiqua" w:eastAsia="Book Antiqua" w:hAnsi="Book Antiqua" w:cs="Book Antiqua"/>
          <w:color w:val="000000"/>
        </w:rPr>
        <w:t>: 13-24 [PMID: 26631828 DOI: 10.1016/j.jcyt.2015.10.008]</w:t>
      </w:r>
    </w:p>
    <w:p w14:paraId="7610A4FC"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16 </w:t>
      </w:r>
      <w:proofErr w:type="spellStart"/>
      <w:r w:rsidRPr="00432238">
        <w:rPr>
          <w:rFonts w:ascii="Book Antiqua" w:eastAsia="Book Antiqua" w:hAnsi="Book Antiqua" w:cs="Book Antiqua"/>
          <w:b/>
          <w:bCs/>
          <w:color w:val="000000"/>
        </w:rPr>
        <w:t>Raposo</w:t>
      </w:r>
      <w:proofErr w:type="spellEnd"/>
      <w:r w:rsidRPr="00432238">
        <w:rPr>
          <w:rFonts w:ascii="Book Antiqua" w:eastAsia="Book Antiqua" w:hAnsi="Book Antiqua" w:cs="Book Antiqua"/>
          <w:b/>
          <w:bCs/>
          <w:color w:val="000000"/>
        </w:rPr>
        <w:t xml:space="preserve"> G</w:t>
      </w:r>
      <w:r w:rsidRPr="00432238">
        <w:rPr>
          <w:rFonts w:ascii="Book Antiqua" w:eastAsia="Book Antiqua" w:hAnsi="Book Antiqua" w:cs="Book Antiqua"/>
          <w:color w:val="000000"/>
        </w:rPr>
        <w:t xml:space="preserve">, </w:t>
      </w:r>
      <w:proofErr w:type="spellStart"/>
      <w:r w:rsidRPr="00432238">
        <w:rPr>
          <w:rFonts w:ascii="Book Antiqua" w:eastAsia="Book Antiqua" w:hAnsi="Book Antiqua" w:cs="Book Antiqua"/>
          <w:color w:val="000000"/>
        </w:rPr>
        <w:t>Stoorvogel</w:t>
      </w:r>
      <w:proofErr w:type="spellEnd"/>
      <w:r w:rsidRPr="00432238">
        <w:rPr>
          <w:rFonts w:ascii="Book Antiqua" w:eastAsia="Book Antiqua" w:hAnsi="Book Antiqua" w:cs="Book Antiqua"/>
          <w:color w:val="000000"/>
        </w:rPr>
        <w:t xml:space="preserve"> W. Extracellular vesicles: exosomes, </w:t>
      </w:r>
      <w:proofErr w:type="spellStart"/>
      <w:r w:rsidRPr="00432238">
        <w:rPr>
          <w:rFonts w:ascii="Book Antiqua" w:eastAsia="Book Antiqua" w:hAnsi="Book Antiqua" w:cs="Book Antiqua"/>
          <w:color w:val="000000"/>
        </w:rPr>
        <w:t>microvesicles</w:t>
      </w:r>
      <w:proofErr w:type="spellEnd"/>
      <w:r w:rsidRPr="00432238">
        <w:rPr>
          <w:rFonts w:ascii="Book Antiqua" w:eastAsia="Book Antiqua" w:hAnsi="Book Antiqua" w:cs="Book Antiqua"/>
          <w:color w:val="000000"/>
        </w:rPr>
        <w:t xml:space="preserve">, and friends. </w:t>
      </w:r>
      <w:r w:rsidRPr="00432238">
        <w:rPr>
          <w:rFonts w:ascii="Book Antiqua" w:eastAsia="Book Antiqua" w:hAnsi="Book Antiqua" w:cs="Book Antiqua"/>
          <w:i/>
          <w:iCs/>
          <w:color w:val="000000"/>
        </w:rPr>
        <w:t>J Cell Biol</w:t>
      </w:r>
      <w:r w:rsidRPr="00432238">
        <w:rPr>
          <w:rFonts w:ascii="Book Antiqua" w:eastAsia="Book Antiqua" w:hAnsi="Book Antiqua" w:cs="Book Antiqua"/>
          <w:color w:val="000000"/>
        </w:rPr>
        <w:t xml:space="preserve"> 2013; </w:t>
      </w:r>
      <w:r w:rsidRPr="00432238">
        <w:rPr>
          <w:rFonts w:ascii="Book Antiqua" w:eastAsia="Book Antiqua" w:hAnsi="Book Antiqua" w:cs="Book Antiqua"/>
          <w:b/>
          <w:bCs/>
          <w:color w:val="000000"/>
        </w:rPr>
        <w:t>200</w:t>
      </w:r>
      <w:r w:rsidRPr="00432238">
        <w:rPr>
          <w:rFonts w:ascii="Book Antiqua" w:eastAsia="Book Antiqua" w:hAnsi="Book Antiqua" w:cs="Book Antiqua"/>
          <w:color w:val="000000"/>
        </w:rPr>
        <w:t>: 373-383 [PMID: 23420871 DOI: 10.1083/jcb.201211138]</w:t>
      </w:r>
    </w:p>
    <w:p w14:paraId="77965520"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17 </w:t>
      </w:r>
      <w:r w:rsidRPr="00432238">
        <w:rPr>
          <w:rFonts w:ascii="Book Antiqua" w:eastAsia="Book Antiqua" w:hAnsi="Book Antiqua" w:cs="Book Antiqua"/>
          <w:b/>
          <w:bCs/>
          <w:color w:val="000000"/>
        </w:rPr>
        <w:t>Cunnane EM</w:t>
      </w:r>
      <w:r w:rsidRPr="00432238">
        <w:rPr>
          <w:rFonts w:ascii="Book Antiqua" w:eastAsia="Book Antiqua" w:hAnsi="Book Antiqua" w:cs="Book Antiqua"/>
          <w:color w:val="000000"/>
        </w:rPr>
        <w:t xml:space="preserve">, Weinbaum JS, O'Brien FJ, </w:t>
      </w:r>
      <w:proofErr w:type="spellStart"/>
      <w:r w:rsidRPr="00432238">
        <w:rPr>
          <w:rFonts w:ascii="Book Antiqua" w:eastAsia="Book Antiqua" w:hAnsi="Book Antiqua" w:cs="Book Antiqua"/>
          <w:color w:val="000000"/>
        </w:rPr>
        <w:t>Vorp</w:t>
      </w:r>
      <w:proofErr w:type="spellEnd"/>
      <w:r w:rsidRPr="00432238">
        <w:rPr>
          <w:rFonts w:ascii="Book Antiqua" w:eastAsia="Book Antiqua" w:hAnsi="Book Antiqua" w:cs="Book Antiqua"/>
          <w:color w:val="000000"/>
        </w:rPr>
        <w:t xml:space="preserve"> DA. Future Perspectives on the Role of Stem Cells and Extracellular Vesicles in Vascular Tissue Regeneration. </w:t>
      </w:r>
      <w:r w:rsidRPr="00432238">
        <w:rPr>
          <w:rFonts w:ascii="Book Antiqua" w:eastAsia="Book Antiqua" w:hAnsi="Book Antiqua" w:cs="Book Antiqua"/>
          <w:i/>
          <w:iCs/>
          <w:color w:val="000000"/>
        </w:rPr>
        <w:t>Front Cardiovasc Med</w:t>
      </w:r>
      <w:r w:rsidRPr="00432238">
        <w:rPr>
          <w:rFonts w:ascii="Book Antiqua" w:eastAsia="Book Antiqua" w:hAnsi="Book Antiqua" w:cs="Book Antiqua"/>
          <w:color w:val="000000"/>
        </w:rPr>
        <w:t xml:space="preserve"> 2018; </w:t>
      </w:r>
      <w:r w:rsidRPr="00432238">
        <w:rPr>
          <w:rFonts w:ascii="Book Antiqua" w:eastAsia="Book Antiqua" w:hAnsi="Book Antiqua" w:cs="Book Antiqua"/>
          <w:b/>
          <w:bCs/>
          <w:color w:val="000000"/>
        </w:rPr>
        <w:t>5</w:t>
      </w:r>
      <w:r w:rsidRPr="00432238">
        <w:rPr>
          <w:rFonts w:ascii="Book Antiqua" w:eastAsia="Book Antiqua" w:hAnsi="Book Antiqua" w:cs="Book Antiqua"/>
          <w:color w:val="000000"/>
        </w:rPr>
        <w:t>: 86 [PMID: 30018970 DOI: 10.3389/fcvm.2018.00086]</w:t>
      </w:r>
    </w:p>
    <w:p w14:paraId="5D4C96F2"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18 </w:t>
      </w:r>
      <w:proofErr w:type="spellStart"/>
      <w:r w:rsidRPr="00432238">
        <w:rPr>
          <w:rFonts w:ascii="Book Antiqua" w:eastAsia="Book Antiqua" w:hAnsi="Book Antiqua" w:cs="Book Antiqua"/>
          <w:b/>
          <w:bCs/>
          <w:color w:val="000000"/>
        </w:rPr>
        <w:t>Koniusz</w:t>
      </w:r>
      <w:proofErr w:type="spellEnd"/>
      <w:r w:rsidRPr="00432238">
        <w:rPr>
          <w:rFonts w:ascii="Book Antiqua" w:eastAsia="Book Antiqua" w:hAnsi="Book Antiqua" w:cs="Book Antiqua"/>
          <w:b/>
          <w:bCs/>
          <w:color w:val="000000"/>
        </w:rPr>
        <w:t xml:space="preserve"> S</w:t>
      </w:r>
      <w:r w:rsidRPr="00432238">
        <w:rPr>
          <w:rFonts w:ascii="Book Antiqua" w:eastAsia="Book Antiqua" w:hAnsi="Book Antiqua" w:cs="Book Antiqua"/>
          <w:color w:val="000000"/>
        </w:rPr>
        <w:t xml:space="preserve">, </w:t>
      </w:r>
      <w:proofErr w:type="spellStart"/>
      <w:r w:rsidRPr="00432238">
        <w:rPr>
          <w:rFonts w:ascii="Book Antiqua" w:eastAsia="Book Antiqua" w:hAnsi="Book Antiqua" w:cs="Book Antiqua"/>
          <w:color w:val="000000"/>
        </w:rPr>
        <w:t>Andrzejewska</w:t>
      </w:r>
      <w:proofErr w:type="spellEnd"/>
      <w:r w:rsidRPr="00432238">
        <w:rPr>
          <w:rFonts w:ascii="Book Antiqua" w:eastAsia="Book Antiqua" w:hAnsi="Book Antiqua" w:cs="Book Antiqua"/>
          <w:color w:val="000000"/>
        </w:rPr>
        <w:t xml:space="preserve"> A, </w:t>
      </w:r>
      <w:proofErr w:type="spellStart"/>
      <w:r w:rsidRPr="00432238">
        <w:rPr>
          <w:rFonts w:ascii="Book Antiqua" w:eastAsia="Book Antiqua" w:hAnsi="Book Antiqua" w:cs="Book Antiqua"/>
          <w:color w:val="000000"/>
        </w:rPr>
        <w:t>Muraca</w:t>
      </w:r>
      <w:proofErr w:type="spellEnd"/>
      <w:r w:rsidRPr="00432238">
        <w:rPr>
          <w:rFonts w:ascii="Book Antiqua" w:eastAsia="Book Antiqua" w:hAnsi="Book Antiqua" w:cs="Book Antiqua"/>
          <w:color w:val="000000"/>
        </w:rPr>
        <w:t xml:space="preserve"> M, Srivastava AK, </w:t>
      </w:r>
      <w:proofErr w:type="spellStart"/>
      <w:r w:rsidRPr="00432238">
        <w:rPr>
          <w:rFonts w:ascii="Book Antiqua" w:eastAsia="Book Antiqua" w:hAnsi="Book Antiqua" w:cs="Book Antiqua"/>
          <w:color w:val="000000"/>
        </w:rPr>
        <w:t>Janowski</w:t>
      </w:r>
      <w:proofErr w:type="spellEnd"/>
      <w:r w:rsidRPr="00432238">
        <w:rPr>
          <w:rFonts w:ascii="Book Antiqua" w:eastAsia="Book Antiqua" w:hAnsi="Book Antiqua" w:cs="Book Antiqua"/>
          <w:color w:val="000000"/>
        </w:rPr>
        <w:t xml:space="preserve"> M, </w:t>
      </w:r>
      <w:proofErr w:type="spellStart"/>
      <w:r w:rsidRPr="00432238">
        <w:rPr>
          <w:rFonts w:ascii="Book Antiqua" w:eastAsia="Book Antiqua" w:hAnsi="Book Antiqua" w:cs="Book Antiqua"/>
          <w:color w:val="000000"/>
        </w:rPr>
        <w:t>Lukomska</w:t>
      </w:r>
      <w:proofErr w:type="spellEnd"/>
      <w:r w:rsidRPr="00432238">
        <w:rPr>
          <w:rFonts w:ascii="Book Antiqua" w:eastAsia="Book Antiqua" w:hAnsi="Book Antiqua" w:cs="Book Antiqua"/>
          <w:color w:val="000000"/>
        </w:rPr>
        <w:t xml:space="preserve"> B. Extracellular Vesicles in Physiology, Pathology, and Therapy of the Immune and Central Nervous System, with Focus on Extracellular Vesicles Derived from Mesenchymal Stem Cells as Therapeutic Tools. </w:t>
      </w:r>
      <w:r w:rsidRPr="00432238">
        <w:rPr>
          <w:rFonts w:ascii="Book Antiqua" w:eastAsia="Book Antiqua" w:hAnsi="Book Antiqua" w:cs="Book Antiqua"/>
          <w:i/>
          <w:iCs/>
          <w:color w:val="000000"/>
        </w:rPr>
        <w:t xml:space="preserve">Front Cell </w:t>
      </w:r>
      <w:proofErr w:type="spellStart"/>
      <w:r w:rsidRPr="00432238">
        <w:rPr>
          <w:rFonts w:ascii="Book Antiqua" w:eastAsia="Book Antiqua" w:hAnsi="Book Antiqua" w:cs="Book Antiqua"/>
          <w:i/>
          <w:iCs/>
          <w:color w:val="000000"/>
        </w:rPr>
        <w:t>Neurosci</w:t>
      </w:r>
      <w:proofErr w:type="spellEnd"/>
      <w:r w:rsidRPr="00432238">
        <w:rPr>
          <w:rFonts w:ascii="Book Antiqua" w:eastAsia="Book Antiqua" w:hAnsi="Book Antiqua" w:cs="Book Antiqua"/>
          <w:color w:val="000000"/>
        </w:rPr>
        <w:t xml:space="preserve"> 2016; </w:t>
      </w:r>
      <w:r w:rsidRPr="00432238">
        <w:rPr>
          <w:rFonts w:ascii="Book Antiqua" w:eastAsia="Book Antiqua" w:hAnsi="Book Antiqua" w:cs="Book Antiqua"/>
          <w:b/>
          <w:bCs/>
          <w:color w:val="000000"/>
        </w:rPr>
        <w:t>10</w:t>
      </w:r>
      <w:r w:rsidRPr="00432238">
        <w:rPr>
          <w:rFonts w:ascii="Book Antiqua" w:eastAsia="Book Antiqua" w:hAnsi="Book Antiqua" w:cs="Book Antiqua"/>
          <w:color w:val="000000"/>
        </w:rPr>
        <w:t>: 109 [PMID: 27199663 DOI: 10.3389/fncel.2016.00109]</w:t>
      </w:r>
    </w:p>
    <w:p w14:paraId="5E47B886"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19 </w:t>
      </w:r>
      <w:r w:rsidRPr="00432238">
        <w:rPr>
          <w:rFonts w:ascii="Book Antiqua" w:eastAsia="Book Antiqua" w:hAnsi="Book Antiqua" w:cs="Book Antiqua"/>
          <w:b/>
          <w:bCs/>
          <w:color w:val="000000"/>
        </w:rPr>
        <w:t>Corso G</w:t>
      </w:r>
      <w:r w:rsidRPr="00432238">
        <w:rPr>
          <w:rFonts w:ascii="Book Antiqua" w:eastAsia="Book Antiqua" w:hAnsi="Book Antiqua" w:cs="Book Antiqua"/>
          <w:color w:val="000000"/>
        </w:rPr>
        <w:t xml:space="preserve">, </w:t>
      </w:r>
      <w:proofErr w:type="spellStart"/>
      <w:r w:rsidRPr="00432238">
        <w:rPr>
          <w:rFonts w:ascii="Book Antiqua" w:eastAsia="Book Antiqua" w:hAnsi="Book Antiqua" w:cs="Book Antiqua"/>
          <w:color w:val="000000"/>
        </w:rPr>
        <w:t>Mäger</w:t>
      </w:r>
      <w:proofErr w:type="spellEnd"/>
      <w:r w:rsidRPr="00432238">
        <w:rPr>
          <w:rFonts w:ascii="Book Antiqua" w:eastAsia="Book Antiqua" w:hAnsi="Book Antiqua" w:cs="Book Antiqua"/>
          <w:color w:val="000000"/>
        </w:rPr>
        <w:t xml:space="preserve"> I, Lee Y, </w:t>
      </w:r>
      <w:proofErr w:type="spellStart"/>
      <w:r w:rsidRPr="00432238">
        <w:rPr>
          <w:rFonts w:ascii="Book Antiqua" w:eastAsia="Book Antiqua" w:hAnsi="Book Antiqua" w:cs="Book Antiqua"/>
          <w:color w:val="000000"/>
        </w:rPr>
        <w:t>Görgens</w:t>
      </w:r>
      <w:proofErr w:type="spellEnd"/>
      <w:r w:rsidRPr="00432238">
        <w:rPr>
          <w:rFonts w:ascii="Book Antiqua" w:eastAsia="Book Antiqua" w:hAnsi="Book Antiqua" w:cs="Book Antiqua"/>
          <w:color w:val="000000"/>
        </w:rPr>
        <w:t xml:space="preserve"> A, </w:t>
      </w:r>
      <w:proofErr w:type="spellStart"/>
      <w:r w:rsidRPr="00432238">
        <w:rPr>
          <w:rFonts w:ascii="Book Antiqua" w:eastAsia="Book Antiqua" w:hAnsi="Book Antiqua" w:cs="Book Antiqua"/>
          <w:color w:val="000000"/>
        </w:rPr>
        <w:t>Bultema</w:t>
      </w:r>
      <w:proofErr w:type="spellEnd"/>
      <w:r w:rsidRPr="00432238">
        <w:rPr>
          <w:rFonts w:ascii="Book Antiqua" w:eastAsia="Book Antiqua" w:hAnsi="Book Antiqua" w:cs="Book Antiqua"/>
          <w:color w:val="000000"/>
        </w:rPr>
        <w:t xml:space="preserve"> J, </w:t>
      </w:r>
      <w:proofErr w:type="spellStart"/>
      <w:r w:rsidRPr="00432238">
        <w:rPr>
          <w:rFonts w:ascii="Book Antiqua" w:eastAsia="Book Antiqua" w:hAnsi="Book Antiqua" w:cs="Book Antiqua"/>
          <w:color w:val="000000"/>
        </w:rPr>
        <w:t>Giebel</w:t>
      </w:r>
      <w:proofErr w:type="spellEnd"/>
      <w:r w:rsidRPr="00432238">
        <w:rPr>
          <w:rFonts w:ascii="Book Antiqua" w:eastAsia="Book Antiqua" w:hAnsi="Book Antiqua" w:cs="Book Antiqua"/>
          <w:color w:val="000000"/>
        </w:rPr>
        <w:t xml:space="preserve"> B, Wood MJA, </w:t>
      </w:r>
      <w:proofErr w:type="spellStart"/>
      <w:r w:rsidRPr="00432238">
        <w:rPr>
          <w:rFonts w:ascii="Book Antiqua" w:eastAsia="Book Antiqua" w:hAnsi="Book Antiqua" w:cs="Book Antiqua"/>
          <w:color w:val="000000"/>
        </w:rPr>
        <w:t>Nordin</w:t>
      </w:r>
      <w:proofErr w:type="spellEnd"/>
      <w:r w:rsidRPr="00432238">
        <w:rPr>
          <w:rFonts w:ascii="Book Antiqua" w:eastAsia="Book Antiqua" w:hAnsi="Book Antiqua" w:cs="Book Antiqua"/>
          <w:color w:val="000000"/>
        </w:rPr>
        <w:t xml:space="preserve"> JZ, </w:t>
      </w:r>
      <w:proofErr w:type="spellStart"/>
      <w:r w:rsidRPr="00432238">
        <w:rPr>
          <w:rFonts w:ascii="Book Antiqua" w:eastAsia="Book Antiqua" w:hAnsi="Book Antiqua" w:cs="Book Antiqua"/>
          <w:color w:val="000000"/>
        </w:rPr>
        <w:t>Andaloussi</w:t>
      </w:r>
      <w:proofErr w:type="spellEnd"/>
      <w:r w:rsidRPr="00432238">
        <w:rPr>
          <w:rFonts w:ascii="Book Antiqua" w:eastAsia="Book Antiqua" w:hAnsi="Book Antiqua" w:cs="Book Antiqua"/>
          <w:color w:val="000000"/>
        </w:rPr>
        <w:t xml:space="preserve"> SE. Reproducible and scalable purification of extracellular vesicles using combined bind-elute and size exclusion chromatography. </w:t>
      </w:r>
      <w:r w:rsidRPr="00432238">
        <w:rPr>
          <w:rFonts w:ascii="Book Antiqua" w:eastAsia="Book Antiqua" w:hAnsi="Book Antiqua" w:cs="Book Antiqua"/>
          <w:i/>
          <w:iCs/>
          <w:color w:val="000000"/>
        </w:rPr>
        <w:t>Sci Rep</w:t>
      </w:r>
      <w:r w:rsidRPr="00432238">
        <w:rPr>
          <w:rFonts w:ascii="Book Antiqua" w:eastAsia="Book Antiqua" w:hAnsi="Book Antiqua" w:cs="Book Antiqua"/>
          <w:color w:val="000000"/>
        </w:rPr>
        <w:t xml:space="preserve"> 2017; </w:t>
      </w:r>
      <w:r w:rsidRPr="00432238">
        <w:rPr>
          <w:rFonts w:ascii="Book Antiqua" w:eastAsia="Book Antiqua" w:hAnsi="Book Antiqua" w:cs="Book Antiqua"/>
          <w:b/>
          <w:bCs/>
          <w:color w:val="000000"/>
        </w:rPr>
        <w:t>7</w:t>
      </w:r>
      <w:r w:rsidRPr="00432238">
        <w:rPr>
          <w:rFonts w:ascii="Book Antiqua" w:eastAsia="Book Antiqua" w:hAnsi="Book Antiqua" w:cs="Book Antiqua"/>
          <w:color w:val="000000"/>
        </w:rPr>
        <w:t>: 11561 [PMID: 28912498 DOI: 10.1038/s41598-017-10646-x]</w:t>
      </w:r>
    </w:p>
    <w:p w14:paraId="007EDB21" w14:textId="77777777" w:rsidR="00C11C69" w:rsidRPr="00432238" w:rsidRDefault="007A6707">
      <w:pPr>
        <w:snapToGrid w:val="0"/>
        <w:spacing w:line="360" w:lineRule="auto"/>
        <w:jc w:val="both"/>
      </w:pPr>
      <w:r w:rsidRPr="00432238">
        <w:rPr>
          <w:rFonts w:ascii="Book Antiqua" w:eastAsia="Book Antiqua" w:hAnsi="Book Antiqua" w:cs="Book Antiqua"/>
          <w:color w:val="000000"/>
        </w:rPr>
        <w:lastRenderedPageBreak/>
        <w:t xml:space="preserve">20 </w:t>
      </w:r>
      <w:r w:rsidRPr="00432238">
        <w:rPr>
          <w:rFonts w:ascii="Book Antiqua" w:eastAsia="Book Antiqua" w:hAnsi="Book Antiqua" w:cs="Book Antiqua"/>
          <w:b/>
          <w:bCs/>
          <w:color w:val="000000"/>
        </w:rPr>
        <w:t>Simpson RJ</w:t>
      </w:r>
      <w:r w:rsidRPr="00432238">
        <w:rPr>
          <w:rFonts w:ascii="Book Antiqua" w:eastAsia="Book Antiqua" w:hAnsi="Book Antiqua" w:cs="Book Antiqua"/>
          <w:color w:val="000000"/>
        </w:rPr>
        <w:t xml:space="preserve">, Jensen SS, Lim JW. Proteomic profiling of exosomes: current perspectives. </w:t>
      </w:r>
      <w:r w:rsidRPr="00432238">
        <w:rPr>
          <w:rFonts w:ascii="Book Antiqua" w:eastAsia="Book Antiqua" w:hAnsi="Book Antiqua" w:cs="Book Antiqua"/>
          <w:i/>
          <w:iCs/>
          <w:color w:val="000000"/>
        </w:rPr>
        <w:t>Proteomics</w:t>
      </w:r>
      <w:r w:rsidRPr="00432238">
        <w:rPr>
          <w:rFonts w:ascii="Book Antiqua" w:eastAsia="Book Antiqua" w:hAnsi="Book Antiqua" w:cs="Book Antiqua"/>
          <w:color w:val="000000"/>
        </w:rPr>
        <w:t xml:space="preserve"> 2008; </w:t>
      </w:r>
      <w:r w:rsidRPr="00432238">
        <w:rPr>
          <w:rFonts w:ascii="Book Antiqua" w:eastAsia="Book Antiqua" w:hAnsi="Book Antiqua" w:cs="Book Antiqua"/>
          <w:b/>
          <w:bCs/>
          <w:color w:val="000000"/>
        </w:rPr>
        <w:t>8</w:t>
      </w:r>
      <w:r w:rsidRPr="00432238">
        <w:rPr>
          <w:rFonts w:ascii="Book Antiqua" w:eastAsia="Book Antiqua" w:hAnsi="Book Antiqua" w:cs="Book Antiqua"/>
          <w:color w:val="000000"/>
        </w:rPr>
        <w:t>: 4083-4099 [PMID: 18780348 DOI: 10.1002/pmic.200800109]</w:t>
      </w:r>
    </w:p>
    <w:p w14:paraId="1DA92A6D"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21 </w:t>
      </w:r>
      <w:r w:rsidRPr="00432238">
        <w:rPr>
          <w:rFonts w:ascii="Book Antiqua" w:eastAsia="Book Antiqua" w:hAnsi="Book Antiqua" w:cs="Book Antiqua"/>
          <w:b/>
          <w:bCs/>
          <w:color w:val="000000"/>
        </w:rPr>
        <w:t xml:space="preserve">van </w:t>
      </w:r>
      <w:proofErr w:type="spellStart"/>
      <w:r w:rsidRPr="00432238">
        <w:rPr>
          <w:rFonts w:ascii="Book Antiqua" w:eastAsia="Book Antiqua" w:hAnsi="Book Antiqua" w:cs="Book Antiqua"/>
          <w:b/>
          <w:bCs/>
          <w:color w:val="000000"/>
        </w:rPr>
        <w:t>Niel</w:t>
      </w:r>
      <w:proofErr w:type="spellEnd"/>
      <w:r w:rsidRPr="00432238">
        <w:rPr>
          <w:rFonts w:ascii="Book Antiqua" w:eastAsia="Book Antiqua" w:hAnsi="Book Antiqua" w:cs="Book Antiqua"/>
          <w:b/>
          <w:bCs/>
          <w:color w:val="000000"/>
        </w:rPr>
        <w:t xml:space="preserve"> G</w:t>
      </w:r>
      <w:r w:rsidRPr="00432238">
        <w:rPr>
          <w:rFonts w:ascii="Book Antiqua" w:eastAsia="Book Antiqua" w:hAnsi="Book Antiqua" w:cs="Book Antiqua"/>
          <w:color w:val="000000"/>
        </w:rPr>
        <w:t>, Porto-</w:t>
      </w:r>
      <w:proofErr w:type="spellStart"/>
      <w:r w:rsidRPr="00432238">
        <w:rPr>
          <w:rFonts w:ascii="Book Antiqua" w:eastAsia="Book Antiqua" w:hAnsi="Book Antiqua" w:cs="Book Antiqua"/>
          <w:color w:val="000000"/>
        </w:rPr>
        <w:t>Carreiro</w:t>
      </w:r>
      <w:proofErr w:type="spellEnd"/>
      <w:r w:rsidRPr="00432238">
        <w:rPr>
          <w:rFonts w:ascii="Book Antiqua" w:eastAsia="Book Antiqua" w:hAnsi="Book Antiqua" w:cs="Book Antiqua"/>
          <w:color w:val="000000"/>
        </w:rPr>
        <w:t xml:space="preserve"> I, </w:t>
      </w:r>
      <w:proofErr w:type="spellStart"/>
      <w:r w:rsidRPr="00432238">
        <w:rPr>
          <w:rFonts w:ascii="Book Antiqua" w:eastAsia="Book Antiqua" w:hAnsi="Book Antiqua" w:cs="Book Antiqua"/>
          <w:color w:val="000000"/>
        </w:rPr>
        <w:t>Simoes</w:t>
      </w:r>
      <w:proofErr w:type="spellEnd"/>
      <w:r w:rsidRPr="00432238">
        <w:rPr>
          <w:rFonts w:ascii="Book Antiqua" w:eastAsia="Book Antiqua" w:hAnsi="Book Antiqua" w:cs="Book Antiqua"/>
          <w:color w:val="000000"/>
        </w:rPr>
        <w:t xml:space="preserve"> S, </w:t>
      </w:r>
      <w:proofErr w:type="spellStart"/>
      <w:proofErr w:type="gramStart"/>
      <w:r w:rsidRPr="00432238">
        <w:rPr>
          <w:rFonts w:ascii="Book Antiqua" w:eastAsia="Book Antiqua" w:hAnsi="Book Antiqua" w:cs="Book Antiqua"/>
          <w:color w:val="000000"/>
        </w:rPr>
        <w:t>Raposo</w:t>
      </w:r>
      <w:proofErr w:type="spellEnd"/>
      <w:proofErr w:type="gramEnd"/>
      <w:r w:rsidRPr="00432238">
        <w:rPr>
          <w:rFonts w:ascii="Book Antiqua" w:eastAsia="Book Antiqua" w:hAnsi="Book Antiqua" w:cs="Book Antiqua"/>
          <w:color w:val="000000"/>
        </w:rPr>
        <w:t xml:space="preserve"> G. Exosomes: a common pathway for a specialized function. </w:t>
      </w:r>
      <w:r w:rsidRPr="00432238">
        <w:rPr>
          <w:rFonts w:ascii="Book Antiqua" w:eastAsia="Book Antiqua" w:hAnsi="Book Antiqua" w:cs="Book Antiqua"/>
          <w:i/>
          <w:iCs/>
          <w:color w:val="000000"/>
        </w:rPr>
        <w:t xml:space="preserve">J </w:t>
      </w:r>
      <w:proofErr w:type="spellStart"/>
      <w:r w:rsidRPr="00432238">
        <w:rPr>
          <w:rFonts w:ascii="Book Antiqua" w:eastAsia="Book Antiqua" w:hAnsi="Book Antiqua" w:cs="Book Antiqua"/>
          <w:i/>
          <w:iCs/>
          <w:color w:val="000000"/>
        </w:rPr>
        <w:t>Biochem</w:t>
      </w:r>
      <w:proofErr w:type="spellEnd"/>
      <w:r w:rsidRPr="00432238">
        <w:rPr>
          <w:rFonts w:ascii="Book Antiqua" w:eastAsia="Book Antiqua" w:hAnsi="Book Antiqua" w:cs="Book Antiqua"/>
          <w:color w:val="000000"/>
        </w:rPr>
        <w:t xml:space="preserve"> 2006; </w:t>
      </w:r>
      <w:r w:rsidRPr="00432238">
        <w:rPr>
          <w:rFonts w:ascii="Book Antiqua" w:eastAsia="Book Antiqua" w:hAnsi="Book Antiqua" w:cs="Book Antiqua"/>
          <w:b/>
          <w:bCs/>
          <w:color w:val="000000"/>
        </w:rPr>
        <w:t>140</w:t>
      </w:r>
      <w:r w:rsidRPr="00432238">
        <w:rPr>
          <w:rFonts w:ascii="Book Antiqua" w:eastAsia="Book Antiqua" w:hAnsi="Book Antiqua" w:cs="Book Antiqua"/>
          <w:color w:val="000000"/>
        </w:rPr>
        <w:t>: 13-21 [PMID: 16877764 DOI: 10.1093/</w:t>
      </w:r>
      <w:proofErr w:type="spellStart"/>
      <w:r w:rsidRPr="00432238">
        <w:rPr>
          <w:rFonts w:ascii="Book Antiqua" w:eastAsia="Book Antiqua" w:hAnsi="Book Antiqua" w:cs="Book Antiqua"/>
          <w:color w:val="000000"/>
        </w:rPr>
        <w:t>jb</w:t>
      </w:r>
      <w:proofErr w:type="spellEnd"/>
      <w:r w:rsidRPr="00432238">
        <w:rPr>
          <w:rFonts w:ascii="Book Antiqua" w:eastAsia="Book Antiqua" w:hAnsi="Book Antiqua" w:cs="Book Antiqua"/>
          <w:color w:val="000000"/>
        </w:rPr>
        <w:t>/mvj128]</w:t>
      </w:r>
    </w:p>
    <w:p w14:paraId="7DCD5C3B"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22 </w:t>
      </w:r>
      <w:proofErr w:type="spellStart"/>
      <w:r w:rsidRPr="00432238">
        <w:rPr>
          <w:rFonts w:ascii="Book Antiqua" w:eastAsia="Book Antiqua" w:hAnsi="Book Antiqua" w:cs="Book Antiqua"/>
          <w:b/>
          <w:bCs/>
          <w:color w:val="000000"/>
        </w:rPr>
        <w:t>Ratajczak</w:t>
      </w:r>
      <w:proofErr w:type="spellEnd"/>
      <w:r w:rsidRPr="00432238">
        <w:rPr>
          <w:rFonts w:ascii="Book Antiqua" w:eastAsia="Book Antiqua" w:hAnsi="Book Antiqua" w:cs="Book Antiqua"/>
          <w:b/>
          <w:bCs/>
          <w:color w:val="000000"/>
        </w:rPr>
        <w:t xml:space="preserve"> J</w:t>
      </w:r>
      <w:r w:rsidRPr="00432238">
        <w:rPr>
          <w:rFonts w:ascii="Book Antiqua" w:eastAsia="Book Antiqua" w:hAnsi="Book Antiqua" w:cs="Book Antiqua"/>
          <w:color w:val="000000"/>
        </w:rPr>
        <w:t xml:space="preserve">, </w:t>
      </w:r>
      <w:proofErr w:type="spellStart"/>
      <w:r w:rsidRPr="00432238">
        <w:rPr>
          <w:rFonts w:ascii="Book Antiqua" w:eastAsia="Book Antiqua" w:hAnsi="Book Antiqua" w:cs="Book Antiqua"/>
          <w:color w:val="000000"/>
        </w:rPr>
        <w:t>Wysoczynski</w:t>
      </w:r>
      <w:proofErr w:type="spellEnd"/>
      <w:r w:rsidRPr="00432238">
        <w:rPr>
          <w:rFonts w:ascii="Book Antiqua" w:eastAsia="Book Antiqua" w:hAnsi="Book Antiqua" w:cs="Book Antiqua"/>
          <w:color w:val="000000"/>
        </w:rPr>
        <w:t xml:space="preserve"> M, Hayek F, </w:t>
      </w:r>
      <w:proofErr w:type="spellStart"/>
      <w:r w:rsidRPr="00432238">
        <w:rPr>
          <w:rFonts w:ascii="Book Antiqua" w:eastAsia="Book Antiqua" w:hAnsi="Book Antiqua" w:cs="Book Antiqua"/>
          <w:color w:val="000000"/>
        </w:rPr>
        <w:t>Janowska-Wieczorek</w:t>
      </w:r>
      <w:proofErr w:type="spellEnd"/>
      <w:r w:rsidRPr="00432238">
        <w:rPr>
          <w:rFonts w:ascii="Book Antiqua" w:eastAsia="Book Antiqua" w:hAnsi="Book Antiqua" w:cs="Book Antiqua"/>
          <w:color w:val="000000"/>
        </w:rPr>
        <w:t xml:space="preserve"> A, </w:t>
      </w:r>
      <w:proofErr w:type="spellStart"/>
      <w:r w:rsidRPr="00432238">
        <w:rPr>
          <w:rFonts w:ascii="Book Antiqua" w:eastAsia="Book Antiqua" w:hAnsi="Book Antiqua" w:cs="Book Antiqua"/>
          <w:color w:val="000000"/>
        </w:rPr>
        <w:t>Ratajczak</w:t>
      </w:r>
      <w:proofErr w:type="spellEnd"/>
      <w:r w:rsidRPr="00432238">
        <w:rPr>
          <w:rFonts w:ascii="Book Antiqua" w:eastAsia="Book Antiqua" w:hAnsi="Book Antiqua" w:cs="Book Antiqua"/>
          <w:color w:val="000000"/>
        </w:rPr>
        <w:t xml:space="preserve"> MZ. Membrane-derived </w:t>
      </w:r>
      <w:proofErr w:type="spellStart"/>
      <w:r w:rsidRPr="00432238">
        <w:rPr>
          <w:rFonts w:ascii="Book Antiqua" w:eastAsia="Book Antiqua" w:hAnsi="Book Antiqua" w:cs="Book Antiqua"/>
          <w:color w:val="000000"/>
        </w:rPr>
        <w:t>microvesicles</w:t>
      </w:r>
      <w:proofErr w:type="spellEnd"/>
      <w:r w:rsidRPr="00432238">
        <w:rPr>
          <w:rFonts w:ascii="Book Antiqua" w:eastAsia="Book Antiqua" w:hAnsi="Book Antiqua" w:cs="Book Antiqua"/>
          <w:color w:val="000000"/>
        </w:rPr>
        <w:t xml:space="preserve">: important and underappreciated mediators of cell-to-cell communication. </w:t>
      </w:r>
      <w:r w:rsidRPr="00432238">
        <w:rPr>
          <w:rFonts w:ascii="Book Antiqua" w:eastAsia="Book Antiqua" w:hAnsi="Book Antiqua" w:cs="Book Antiqua"/>
          <w:i/>
          <w:iCs/>
          <w:color w:val="000000"/>
        </w:rPr>
        <w:t>Leukemia</w:t>
      </w:r>
      <w:r w:rsidRPr="00432238">
        <w:rPr>
          <w:rFonts w:ascii="Book Antiqua" w:eastAsia="Book Antiqua" w:hAnsi="Book Antiqua" w:cs="Book Antiqua"/>
          <w:color w:val="000000"/>
        </w:rPr>
        <w:t xml:space="preserve"> 2006; </w:t>
      </w:r>
      <w:r w:rsidRPr="00432238">
        <w:rPr>
          <w:rFonts w:ascii="Book Antiqua" w:eastAsia="Book Antiqua" w:hAnsi="Book Antiqua" w:cs="Book Antiqua"/>
          <w:b/>
          <w:bCs/>
          <w:color w:val="000000"/>
        </w:rPr>
        <w:t>20</w:t>
      </w:r>
      <w:r w:rsidRPr="00432238">
        <w:rPr>
          <w:rFonts w:ascii="Book Antiqua" w:eastAsia="Book Antiqua" w:hAnsi="Book Antiqua" w:cs="Book Antiqua"/>
          <w:color w:val="000000"/>
        </w:rPr>
        <w:t>: 1487-1495 [PMID: 16791265 DOI: 10.1038/sj.leu.2404296]</w:t>
      </w:r>
    </w:p>
    <w:p w14:paraId="4A583776"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23 </w:t>
      </w:r>
      <w:proofErr w:type="spellStart"/>
      <w:r w:rsidRPr="00432238">
        <w:rPr>
          <w:rFonts w:ascii="Book Antiqua" w:eastAsia="Book Antiqua" w:hAnsi="Book Antiqua" w:cs="Book Antiqua"/>
          <w:b/>
          <w:bCs/>
          <w:color w:val="000000"/>
        </w:rPr>
        <w:t>Blazquez</w:t>
      </w:r>
      <w:proofErr w:type="spellEnd"/>
      <w:r w:rsidRPr="00432238">
        <w:rPr>
          <w:rFonts w:ascii="Book Antiqua" w:eastAsia="Book Antiqua" w:hAnsi="Book Antiqua" w:cs="Book Antiqua"/>
          <w:b/>
          <w:bCs/>
          <w:color w:val="000000"/>
        </w:rPr>
        <w:t xml:space="preserve"> R</w:t>
      </w:r>
      <w:r w:rsidRPr="00432238">
        <w:rPr>
          <w:rFonts w:ascii="Book Antiqua" w:eastAsia="Book Antiqua" w:hAnsi="Book Antiqua" w:cs="Book Antiqua"/>
          <w:color w:val="000000"/>
        </w:rPr>
        <w:t xml:space="preserve">, Sanchez-Margallo FM, de la Rosa O, </w:t>
      </w:r>
      <w:proofErr w:type="spellStart"/>
      <w:r w:rsidRPr="00432238">
        <w:rPr>
          <w:rFonts w:ascii="Book Antiqua" w:eastAsia="Book Antiqua" w:hAnsi="Book Antiqua" w:cs="Book Antiqua"/>
          <w:color w:val="000000"/>
        </w:rPr>
        <w:t>Dalemans</w:t>
      </w:r>
      <w:proofErr w:type="spellEnd"/>
      <w:r w:rsidRPr="00432238">
        <w:rPr>
          <w:rFonts w:ascii="Book Antiqua" w:eastAsia="Book Antiqua" w:hAnsi="Book Antiqua" w:cs="Book Antiqua"/>
          <w:color w:val="000000"/>
        </w:rPr>
        <w:t xml:space="preserve"> W, Alvarez V, </w:t>
      </w:r>
      <w:proofErr w:type="spellStart"/>
      <w:r w:rsidRPr="00432238">
        <w:rPr>
          <w:rFonts w:ascii="Book Antiqua" w:eastAsia="Book Antiqua" w:hAnsi="Book Antiqua" w:cs="Book Antiqua"/>
          <w:color w:val="000000"/>
        </w:rPr>
        <w:t>Tarazona</w:t>
      </w:r>
      <w:proofErr w:type="spellEnd"/>
      <w:r w:rsidRPr="00432238">
        <w:rPr>
          <w:rFonts w:ascii="Book Antiqua" w:eastAsia="Book Antiqua" w:hAnsi="Book Antiqua" w:cs="Book Antiqua"/>
          <w:color w:val="000000"/>
        </w:rPr>
        <w:t xml:space="preserve"> R, </w:t>
      </w:r>
      <w:proofErr w:type="spellStart"/>
      <w:r w:rsidRPr="00432238">
        <w:rPr>
          <w:rFonts w:ascii="Book Antiqua" w:eastAsia="Book Antiqua" w:hAnsi="Book Antiqua" w:cs="Book Antiqua"/>
          <w:color w:val="000000"/>
        </w:rPr>
        <w:t>Casado</w:t>
      </w:r>
      <w:proofErr w:type="spellEnd"/>
      <w:r w:rsidRPr="00432238">
        <w:rPr>
          <w:rFonts w:ascii="Book Antiqua" w:eastAsia="Book Antiqua" w:hAnsi="Book Antiqua" w:cs="Book Antiqua"/>
          <w:color w:val="000000"/>
        </w:rPr>
        <w:t xml:space="preserve"> JG. Immunomodulatory Potential of Human Adipose Mesenchymal Stem Cells Derived Exosomes on </w:t>
      </w:r>
      <w:r w:rsidRPr="00432238">
        <w:rPr>
          <w:rFonts w:ascii="Book Antiqua" w:eastAsia="Book Antiqua" w:hAnsi="Book Antiqua" w:cs="Book Antiqua"/>
          <w:i/>
          <w:iCs/>
          <w:color w:val="000000"/>
        </w:rPr>
        <w:t>in vitro</w:t>
      </w:r>
      <w:r w:rsidRPr="00432238">
        <w:rPr>
          <w:rFonts w:ascii="Book Antiqua" w:eastAsia="Book Antiqua" w:hAnsi="Book Antiqua" w:cs="Book Antiqua"/>
          <w:color w:val="000000"/>
        </w:rPr>
        <w:t xml:space="preserve"> Stimulated T Cells. </w:t>
      </w:r>
      <w:r w:rsidRPr="00432238">
        <w:rPr>
          <w:rFonts w:ascii="Book Antiqua" w:eastAsia="Book Antiqua" w:hAnsi="Book Antiqua" w:cs="Book Antiqua"/>
          <w:i/>
          <w:iCs/>
          <w:color w:val="000000"/>
        </w:rPr>
        <w:t>Front Immunol</w:t>
      </w:r>
      <w:r w:rsidRPr="00432238">
        <w:rPr>
          <w:rFonts w:ascii="Book Antiqua" w:eastAsia="Book Antiqua" w:hAnsi="Book Antiqua" w:cs="Book Antiqua"/>
          <w:color w:val="000000"/>
        </w:rPr>
        <w:t xml:space="preserve"> 2014; </w:t>
      </w:r>
      <w:r w:rsidRPr="00432238">
        <w:rPr>
          <w:rFonts w:ascii="Book Antiqua" w:eastAsia="Book Antiqua" w:hAnsi="Book Antiqua" w:cs="Book Antiqua"/>
          <w:b/>
          <w:bCs/>
          <w:color w:val="000000"/>
        </w:rPr>
        <w:t>5</w:t>
      </w:r>
      <w:r w:rsidRPr="00432238">
        <w:rPr>
          <w:rFonts w:ascii="Book Antiqua" w:eastAsia="Book Antiqua" w:hAnsi="Book Antiqua" w:cs="Book Antiqua"/>
          <w:color w:val="000000"/>
        </w:rPr>
        <w:t>: 556 [PMID: 25414703 DOI: 10.3389/fimmu.2014.00556]</w:t>
      </w:r>
    </w:p>
    <w:p w14:paraId="35547B04"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24 </w:t>
      </w:r>
      <w:r w:rsidRPr="00432238">
        <w:rPr>
          <w:rFonts w:ascii="Book Antiqua" w:eastAsia="Book Antiqua" w:hAnsi="Book Antiqua" w:cs="Book Antiqua"/>
          <w:b/>
          <w:bCs/>
          <w:color w:val="000000"/>
        </w:rPr>
        <w:t>Sun BK</w:t>
      </w:r>
      <w:r w:rsidRPr="00432238">
        <w:rPr>
          <w:rFonts w:ascii="Book Antiqua" w:eastAsia="Book Antiqua" w:hAnsi="Book Antiqua" w:cs="Book Antiqua"/>
          <w:color w:val="000000"/>
        </w:rPr>
        <w:t xml:space="preserve">, </w:t>
      </w:r>
      <w:proofErr w:type="spellStart"/>
      <w:r w:rsidRPr="00432238">
        <w:rPr>
          <w:rFonts w:ascii="Book Antiqua" w:eastAsia="Book Antiqua" w:hAnsi="Book Antiqua" w:cs="Book Antiqua"/>
          <w:color w:val="000000"/>
        </w:rPr>
        <w:t>Siprashvili</w:t>
      </w:r>
      <w:proofErr w:type="spellEnd"/>
      <w:r w:rsidRPr="00432238">
        <w:rPr>
          <w:rFonts w:ascii="Book Antiqua" w:eastAsia="Book Antiqua" w:hAnsi="Book Antiqua" w:cs="Book Antiqua"/>
          <w:color w:val="000000"/>
        </w:rPr>
        <w:t xml:space="preserve"> Z, Khavari PA. Advances in skin grafting and treatment of cutaneous wounds. </w:t>
      </w:r>
      <w:r w:rsidRPr="00432238">
        <w:rPr>
          <w:rFonts w:ascii="Book Antiqua" w:eastAsia="Book Antiqua" w:hAnsi="Book Antiqua" w:cs="Book Antiqua"/>
          <w:i/>
          <w:iCs/>
          <w:color w:val="000000"/>
        </w:rPr>
        <w:t>Science</w:t>
      </w:r>
      <w:r w:rsidRPr="00432238">
        <w:rPr>
          <w:rFonts w:ascii="Book Antiqua" w:eastAsia="Book Antiqua" w:hAnsi="Book Antiqua" w:cs="Book Antiqua"/>
          <w:color w:val="000000"/>
        </w:rPr>
        <w:t xml:space="preserve"> 2014; </w:t>
      </w:r>
      <w:r w:rsidRPr="00432238">
        <w:rPr>
          <w:rFonts w:ascii="Book Antiqua" w:eastAsia="Book Antiqua" w:hAnsi="Book Antiqua" w:cs="Book Antiqua"/>
          <w:b/>
          <w:bCs/>
          <w:color w:val="000000"/>
        </w:rPr>
        <w:t>346</w:t>
      </w:r>
      <w:r w:rsidRPr="00432238">
        <w:rPr>
          <w:rFonts w:ascii="Book Antiqua" w:eastAsia="Book Antiqua" w:hAnsi="Book Antiqua" w:cs="Book Antiqua"/>
          <w:color w:val="000000"/>
        </w:rPr>
        <w:t>: 941-945 [PMID: 25414301 DOI: 10.1126/science.1253836]</w:t>
      </w:r>
    </w:p>
    <w:p w14:paraId="0500176E"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25 </w:t>
      </w:r>
      <w:proofErr w:type="spellStart"/>
      <w:r w:rsidRPr="00432238">
        <w:rPr>
          <w:rFonts w:ascii="Book Antiqua" w:eastAsia="Book Antiqua" w:hAnsi="Book Antiqua" w:cs="Book Antiqua"/>
          <w:b/>
          <w:bCs/>
          <w:color w:val="000000"/>
        </w:rPr>
        <w:t>Reish</w:t>
      </w:r>
      <w:proofErr w:type="spellEnd"/>
      <w:r w:rsidRPr="00432238">
        <w:rPr>
          <w:rFonts w:ascii="Book Antiqua" w:eastAsia="Book Antiqua" w:hAnsi="Book Antiqua" w:cs="Book Antiqua"/>
          <w:b/>
          <w:bCs/>
          <w:color w:val="000000"/>
        </w:rPr>
        <w:t xml:space="preserve"> RG</w:t>
      </w:r>
      <w:r w:rsidRPr="00432238">
        <w:rPr>
          <w:rFonts w:ascii="Book Antiqua" w:eastAsia="Book Antiqua" w:hAnsi="Book Antiqua" w:cs="Book Antiqua"/>
          <w:color w:val="000000"/>
        </w:rPr>
        <w:t xml:space="preserve">, Eriksson E. Scars: a review of emerging and currently available therapies. </w:t>
      </w:r>
      <w:proofErr w:type="spellStart"/>
      <w:r w:rsidRPr="00432238">
        <w:rPr>
          <w:rFonts w:ascii="Book Antiqua" w:eastAsia="Book Antiqua" w:hAnsi="Book Antiqua" w:cs="Book Antiqua"/>
          <w:i/>
          <w:iCs/>
          <w:color w:val="000000"/>
        </w:rPr>
        <w:t>Plast</w:t>
      </w:r>
      <w:proofErr w:type="spellEnd"/>
      <w:r w:rsidRPr="00432238">
        <w:rPr>
          <w:rFonts w:ascii="Book Antiqua" w:eastAsia="Book Antiqua" w:hAnsi="Book Antiqua" w:cs="Book Antiqua"/>
          <w:i/>
          <w:iCs/>
          <w:color w:val="000000"/>
        </w:rPr>
        <w:t xml:space="preserve"> </w:t>
      </w:r>
      <w:proofErr w:type="spellStart"/>
      <w:r w:rsidRPr="00432238">
        <w:rPr>
          <w:rFonts w:ascii="Book Antiqua" w:eastAsia="Book Antiqua" w:hAnsi="Book Antiqua" w:cs="Book Antiqua"/>
          <w:i/>
          <w:iCs/>
          <w:color w:val="000000"/>
        </w:rPr>
        <w:t>Reconstr</w:t>
      </w:r>
      <w:proofErr w:type="spellEnd"/>
      <w:r w:rsidRPr="00432238">
        <w:rPr>
          <w:rFonts w:ascii="Book Antiqua" w:eastAsia="Book Antiqua" w:hAnsi="Book Antiqua" w:cs="Book Antiqua"/>
          <w:i/>
          <w:iCs/>
          <w:color w:val="000000"/>
        </w:rPr>
        <w:t xml:space="preserve"> </w:t>
      </w:r>
      <w:proofErr w:type="spellStart"/>
      <w:r w:rsidRPr="00432238">
        <w:rPr>
          <w:rFonts w:ascii="Book Antiqua" w:eastAsia="Book Antiqua" w:hAnsi="Book Antiqua" w:cs="Book Antiqua"/>
          <w:i/>
          <w:iCs/>
          <w:color w:val="000000"/>
        </w:rPr>
        <w:t>Surg</w:t>
      </w:r>
      <w:proofErr w:type="spellEnd"/>
      <w:r w:rsidRPr="00432238">
        <w:rPr>
          <w:rFonts w:ascii="Book Antiqua" w:eastAsia="Book Antiqua" w:hAnsi="Book Antiqua" w:cs="Book Antiqua"/>
          <w:color w:val="000000"/>
        </w:rPr>
        <w:t xml:space="preserve"> 2008; </w:t>
      </w:r>
      <w:r w:rsidRPr="00432238">
        <w:rPr>
          <w:rFonts w:ascii="Book Antiqua" w:eastAsia="Book Antiqua" w:hAnsi="Book Antiqua" w:cs="Book Antiqua"/>
          <w:b/>
          <w:bCs/>
          <w:color w:val="000000"/>
        </w:rPr>
        <w:t>122</w:t>
      </w:r>
      <w:r w:rsidRPr="00432238">
        <w:rPr>
          <w:rFonts w:ascii="Book Antiqua" w:eastAsia="Book Antiqua" w:hAnsi="Book Antiqua" w:cs="Book Antiqua"/>
          <w:color w:val="000000"/>
        </w:rPr>
        <w:t>: 1068-1078 [PMID: 18827639 DOI: 10.1097/PRS.0b013e318185d38f]</w:t>
      </w:r>
    </w:p>
    <w:p w14:paraId="6F8F9BAB"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26 </w:t>
      </w:r>
      <w:r w:rsidRPr="00432238">
        <w:rPr>
          <w:rFonts w:ascii="Book Antiqua" w:eastAsia="Book Antiqua" w:hAnsi="Book Antiqua" w:cs="Book Antiqua"/>
          <w:b/>
          <w:bCs/>
          <w:color w:val="000000"/>
        </w:rPr>
        <w:t>Rodrigues M</w:t>
      </w:r>
      <w:r w:rsidRPr="00432238">
        <w:rPr>
          <w:rFonts w:ascii="Book Antiqua" w:eastAsia="Book Antiqua" w:hAnsi="Book Antiqua" w:cs="Book Antiqua"/>
          <w:color w:val="000000"/>
        </w:rPr>
        <w:t xml:space="preserve">, </w:t>
      </w:r>
      <w:proofErr w:type="spellStart"/>
      <w:r w:rsidRPr="00432238">
        <w:rPr>
          <w:rFonts w:ascii="Book Antiqua" w:eastAsia="Book Antiqua" w:hAnsi="Book Antiqua" w:cs="Book Antiqua"/>
          <w:color w:val="000000"/>
        </w:rPr>
        <w:t>Kosaric</w:t>
      </w:r>
      <w:proofErr w:type="spellEnd"/>
      <w:r w:rsidRPr="00432238">
        <w:rPr>
          <w:rFonts w:ascii="Book Antiqua" w:eastAsia="Book Antiqua" w:hAnsi="Book Antiqua" w:cs="Book Antiqua"/>
          <w:color w:val="000000"/>
        </w:rPr>
        <w:t xml:space="preserve"> N, Bonham CA, </w:t>
      </w:r>
      <w:proofErr w:type="spellStart"/>
      <w:r w:rsidRPr="00432238">
        <w:rPr>
          <w:rFonts w:ascii="Book Antiqua" w:eastAsia="Book Antiqua" w:hAnsi="Book Antiqua" w:cs="Book Antiqua"/>
          <w:color w:val="000000"/>
        </w:rPr>
        <w:t>Gurtner</w:t>
      </w:r>
      <w:proofErr w:type="spellEnd"/>
      <w:r w:rsidRPr="00432238">
        <w:rPr>
          <w:rFonts w:ascii="Book Antiqua" w:eastAsia="Book Antiqua" w:hAnsi="Book Antiqua" w:cs="Book Antiqua"/>
          <w:color w:val="000000"/>
        </w:rPr>
        <w:t xml:space="preserve"> GC. Wound Healing: A Cellular Perspective. </w:t>
      </w:r>
      <w:proofErr w:type="spellStart"/>
      <w:r w:rsidRPr="00432238">
        <w:rPr>
          <w:rFonts w:ascii="Book Antiqua" w:eastAsia="Book Antiqua" w:hAnsi="Book Antiqua" w:cs="Book Antiqua"/>
          <w:i/>
          <w:iCs/>
          <w:color w:val="000000"/>
        </w:rPr>
        <w:t>Physiol</w:t>
      </w:r>
      <w:proofErr w:type="spellEnd"/>
      <w:r w:rsidRPr="00432238">
        <w:rPr>
          <w:rFonts w:ascii="Book Antiqua" w:eastAsia="Book Antiqua" w:hAnsi="Book Antiqua" w:cs="Book Antiqua"/>
          <w:i/>
          <w:iCs/>
          <w:color w:val="000000"/>
        </w:rPr>
        <w:t xml:space="preserve"> Rev</w:t>
      </w:r>
      <w:r w:rsidRPr="00432238">
        <w:rPr>
          <w:rFonts w:ascii="Book Antiqua" w:eastAsia="Book Antiqua" w:hAnsi="Book Antiqua" w:cs="Book Antiqua"/>
          <w:color w:val="000000"/>
        </w:rPr>
        <w:t xml:space="preserve"> 2019; </w:t>
      </w:r>
      <w:r w:rsidRPr="00432238">
        <w:rPr>
          <w:rFonts w:ascii="Book Antiqua" w:eastAsia="Book Antiqua" w:hAnsi="Book Antiqua" w:cs="Book Antiqua"/>
          <w:b/>
          <w:bCs/>
          <w:color w:val="000000"/>
        </w:rPr>
        <w:t>99</w:t>
      </w:r>
      <w:r w:rsidRPr="00432238">
        <w:rPr>
          <w:rFonts w:ascii="Book Antiqua" w:eastAsia="Book Antiqua" w:hAnsi="Book Antiqua" w:cs="Book Antiqua"/>
          <w:color w:val="000000"/>
        </w:rPr>
        <w:t>: 665-706 [PMID: 30475656 DOI: 10.1152/physrev.00067.2017]</w:t>
      </w:r>
    </w:p>
    <w:p w14:paraId="7353DE9D"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27 </w:t>
      </w:r>
      <w:proofErr w:type="spellStart"/>
      <w:r w:rsidRPr="00432238">
        <w:rPr>
          <w:rFonts w:ascii="Book Antiqua" w:eastAsia="Book Antiqua" w:hAnsi="Book Antiqua" w:cs="Book Antiqua"/>
          <w:b/>
          <w:bCs/>
          <w:color w:val="000000"/>
        </w:rPr>
        <w:t>Golebiewska</w:t>
      </w:r>
      <w:proofErr w:type="spellEnd"/>
      <w:r w:rsidRPr="00432238">
        <w:rPr>
          <w:rFonts w:ascii="Book Antiqua" w:eastAsia="Book Antiqua" w:hAnsi="Book Antiqua" w:cs="Book Antiqua"/>
          <w:b/>
          <w:bCs/>
          <w:color w:val="000000"/>
        </w:rPr>
        <w:t xml:space="preserve"> EM</w:t>
      </w:r>
      <w:r w:rsidRPr="00432238">
        <w:rPr>
          <w:rFonts w:ascii="Book Antiqua" w:eastAsia="Book Antiqua" w:hAnsi="Book Antiqua" w:cs="Book Antiqua"/>
          <w:color w:val="000000"/>
        </w:rPr>
        <w:t xml:space="preserve">, Poole AW. Platelet secretion: From </w:t>
      </w:r>
      <w:proofErr w:type="spellStart"/>
      <w:r w:rsidRPr="00432238">
        <w:rPr>
          <w:rFonts w:ascii="Book Antiqua" w:eastAsia="Book Antiqua" w:hAnsi="Book Antiqua" w:cs="Book Antiqua"/>
          <w:color w:val="000000"/>
        </w:rPr>
        <w:t>haemostasis</w:t>
      </w:r>
      <w:proofErr w:type="spellEnd"/>
      <w:r w:rsidRPr="00432238">
        <w:rPr>
          <w:rFonts w:ascii="Book Antiqua" w:eastAsia="Book Antiqua" w:hAnsi="Book Antiqua" w:cs="Book Antiqua"/>
          <w:color w:val="000000"/>
        </w:rPr>
        <w:t xml:space="preserve"> to wound healing and beyond. </w:t>
      </w:r>
      <w:r w:rsidRPr="00432238">
        <w:rPr>
          <w:rFonts w:ascii="Book Antiqua" w:eastAsia="Book Antiqua" w:hAnsi="Book Antiqua" w:cs="Book Antiqua"/>
          <w:i/>
          <w:iCs/>
          <w:color w:val="000000"/>
        </w:rPr>
        <w:t>Blood Rev</w:t>
      </w:r>
      <w:r w:rsidRPr="00432238">
        <w:rPr>
          <w:rFonts w:ascii="Book Antiqua" w:eastAsia="Book Antiqua" w:hAnsi="Book Antiqua" w:cs="Book Antiqua"/>
          <w:color w:val="000000"/>
        </w:rPr>
        <w:t xml:space="preserve"> 2015; </w:t>
      </w:r>
      <w:r w:rsidRPr="00432238">
        <w:rPr>
          <w:rFonts w:ascii="Book Antiqua" w:eastAsia="Book Antiqua" w:hAnsi="Book Antiqua" w:cs="Book Antiqua"/>
          <w:b/>
          <w:bCs/>
          <w:color w:val="000000"/>
        </w:rPr>
        <w:t>29</w:t>
      </w:r>
      <w:r w:rsidRPr="00432238">
        <w:rPr>
          <w:rFonts w:ascii="Book Antiqua" w:eastAsia="Book Antiqua" w:hAnsi="Book Antiqua" w:cs="Book Antiqua"/>
          <w:color w:val="000000"/>
        </w:rPr>
        <w:t>: 153-162 [PMID: 25468720 DOI: 10.1016/j.blre.2014.10.003]</w:t>
      </w:r>
    </w:p>
    <w:p w14:paraId="739011A9"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28 </w:t>
      </w:r>
      <w:r w:rsidRPr="00432238">
        <w:rPr>
          <w:rFonts w:ascii="Book Antiqua" w:eastAsia="Book Antiqua" w:hAnsi="Book Antiqua" w:cs="Book Antiqua"/>
          <w:b/>
          <w:bCs/>
          <w:color w:val="000000"/>
        </w:rPr>
        <w:t>Hardwicke J</w:t>
      </w:r>
      <w:r w:rsidRPr="00432238">
        <w:rPr>
          <w:rFonts w:ascii="Book Antiqua" w:eastAsia="Book Antiqua" w:hAnsi="Book Antiqua" w:cs="Book Antiqua"/>
          <w:color w:val="000000"/>
        </w:rPr>
        <w:t xml:space="preserve">, </w:t>
      </w:r>
      <w:proofErr w:type="spellStart"/>
      <w:r w:rsidRPr="00432238">
        <w:rPr>
          <w:rFonts w:ascii="Book Antiqua" w:eastAsia="Book Antiqua" w:hAnsi="Book Antiqua" w:cs="Book Antiqua"/>
          <w:color w:val="000000"/>
        </w:rPr>
        <w:t>Schmaljohann</w:t>
      </w:r>
      <w:proofErr w:type="spellEnd"/>
      <w:r w:rsidRPr="00432238">
        <w:rPr>
          <w:rFonts w:ascii="Book Antiqua" w:eastAsia="Book Antiqua" w:hAnsi="Book Antiqua" w:cs="Book Antiqua"/>
          <w:color w:val="000000"/>
        </w:rPr>
        <w:t xml:space="preserve"> D, Boyce D, Thomas D. Epidermal growth factor therapy and wound healing--past, present and future perspectives. </w:t>
      </w:r>
      <w:r w:rsidRPr="00432238">
        <w:rPr>
          <w:rFonts w:ascii="Book Antiqua" w:eastAsia="Book Antiqua" w:hAnsi="Book Antiqua" w:cs="Book Antiqua"/>
          <w:i/>
          <w:iCs/>
          <w:color w:val="000000"/>
        </w:rPr>
        <w:t>Surgeon</w:t>
      </w:r>
      <w:r w:rsidRPr="00432238">
        <w:rPr>
          <w:rFonts w:ascii="Book Antiqua" w:eastAsia="Book Antiqua" w:hAnsi="Book Antiqua" w:cs="Book Antiqua"/>
          <w:color w:val="000000"/>
        </w:rPr>
        <w:t xml:space="preserve"> 2008; </w:t>
      </w:r>
      <w:r w:rsidRPr="00432238">
        <w:rPr>
          <w:rFonts w:ascii="Book Antiqua" w:eastAsia="Book Antiqua" w:hAnsi="Book Antiqua" w:cs="Book Antiqua"/>
          <w:b/>
          <w:bCs/>
          <w:color w:val="000000"/>
        </w:rPr>
        <w:t>6</w:t>
      </w:r>
      <w:r w:rsidRPr="00432238">
        <w:rPr>
          <w:rFonts w:ascii="Book Antiqua" w:eastAsia="Book Antiqua" w:hAnsi="Book Antiqua" w:cs="Book Antiqua"/>
          <w:color w:val="000000"/>
        </w:rPr>
        <w:t>: 172-177 [PMID: 18581754 DOI: 10.1016/s1479-</w:t>
      </w:r>
      <w:proofErr w:type="gramStart"/>
      <w:r w:rsidRPr="00432238">
        <w:rPr>
          <w:rFonts w:ascii="Book Antiqua" w:eastAsia="Book Antiqua" w:hAnsi="Book Antiqua" w:cs="Book Antiqua"/>
          <w:color w:val="000000"/>
        </w:rPr>
        <w:t>666x(</w:t>
      </w:r>
      <w:proofErr w:type="gramEnd"/>
      <w:r w:rsidRPr="00432238">
        <w:rPr>
          <w:rFonts w:ascii="Book Antiqua" w:eastAsia="Book Antiqua" w:hAnsi="Book Antiqua" w:cs="Book Antiqua"/>
          <w:color w:val="000000"/>
        </w:rPr>
        <w:t>08)80114-x]</w:t>
      </w:r>
    </w:p>
    <w:p w14:paraId="79027E7F" w14:textId="77777777" w:rsidR="00C11C69" w:rsidRPr="00432238" w:rsidRDefault="007A6707">
      <w:pPr>
        <w:snapToGrid w:val="0"/>
        <w:spacing w:line="360" w:lineRule="auto"/>
        <w:jc w:val="both"/>
      </w:pPr>
      <w:r w:rsidRPr="00432238">
        <w:rPr>
          <w:rFonts w:ascii="Book Antiqua" w:eastAsia="Book Antiqua" w:hAnsi="Book Antiqua" w:cs="Book Antiqua"/>
          <w:color w:val="000000"/>
        </w:rPr>
        <w:lastRenderedPageBreak/>
        <w:t xml:space="preserve">29 </w:t>
      </w:r>
      <w:proofErr w:type="spellStart"/>
      <w:r w:rsidRPr="00432238">
        <w:rPr>
          <w:rFonts w:ascii="Book Antiqua" w:eastAsia="Book Antiqua" w:hAnsi="Book Antiqua" w:cs="Book Antiqua"/>
          <w:b/>
          <w:bCs/>
          <w:color w:val="000000"/>
        </w:rPr>
        <w:t>Gurtner</w:t>
      </w:r>
      <w:proofErr w:type="spellEnd"/>
      <w:r w:rsidRPr="00432238">
        <w:rPr>
          <w:rFonts w:ascii="Book Antiqua" w:eastAsia="Book Antiqua" w:hAnsi="Book Antiqua" w:cs="Book Antiqua"/>
          <w:b/>
          <w:bCs/>
          <w:color w:val="000000"/>
        </w:rPr>
        <w:t xml:space="preserve"> GC</w:t>
      </w:r>
      <w:r w:rsidRPr="00432238">
        <w:rPr>
          <w:rFonts w:ascii="Book Antiqua" w:eastAsia="Book Antiqua" w:hAnsi="Book Antiqua" w:cs="Book Antiqua"/>
          <w:color w:val="000000"/>
        </w:rPr>
        <w:t xml:space="preserve">, Werner S, </w:t>
      </w:r>
      <w:proofErr w:type="spellStart"/>
      <w:r w:rsidRPr="00432238">
        <w:rPr>
          <w:rFonts w:ascii="Book Antiqua" w:eastAsia="Book Antiqua" w:hAnsi="Book Antiqua" w:cs="Book Antiqua"/>
          <w:color w:val="000000"/>
        </w:rPr>
        <w:t>Barrandon</w:t>
      </w:r>
      <w:proofErr w:type="spellEnd"/>
      <w:r w:rsidRPr="00432238">
        <w:rPr>
          <w:rFonts w:ascii="Book Antiqua" w:eastAsia="Book Antiqua" w:hAnsi="Book Antiqua" w:cs="Book Antiqua"/>
          <w:color w:val="000000"/>
        </w:rPr>
        <w:t xml:space="preserve"> Y, </w:t>
      </w:r>
      <w:proofErr w:type="spellStart"/>
      <w:r w:rsidRPr="00432238">
        <w:rPr>
          <w:rFonts w:ascii="Book Antiqua" w:eastAsia="Book Antiqua" w:hAnsi="Book Antiqua" w:cs="Book Antiqua"/>
          <w:color w:val="000000"/>
        </w:rPr>
        <w:t>Longaker</w:t>
      </w:r>
      <w:proofErr w:type="spellEnd"/>
      <w:r w:rsidRPr="00432238">
        <w:rPr>
          <w:rFonts w:ascii="Book Antiqua" w:eastAsia="Book Antiqua" w:hAnsi="Book Antiqua" w:cs="Book Antiqua"/>
          <w:color w:val="000000"/>
        </w:rPr>
        <w:t xml:space="preserve"> MT. Wound repair and regeneration. </w:t>
      </w:r>
      <w:r w:rsidRPr="00432238">
        <w:rPr>
          <w:rFonts w:ascii="Book Antiqua" w:eastAsia="Book Antiqua" w:hAnsi="Book Antiqua" w:cs="Book Antiqua"/>
          <w:i/>
          <w:iCs/>
          <w:color w:val="000000"/>
        </w:rPr>
        <w:t>Nature</w:t>
      </w:r>
      <w:r w:rsidRPr="00432238">
        <w:rPr>
          <w:rFonts w:ascii="Book Antiqua" w:eastAsia="Book Antiqua" w:hAnsi="Book Antiqua" w:cs="Book Antiqua"/>
          <w:color w:val="000000"/>
        </w:rPr>
        <w:t xml:space="preserve"> 2008; </w:t>
      </w:r>
      <w:r w:rsidRPr="00432238">
        <w:rPr>
          <w:rFonts w:ascii="Book Antiqua" w:eastAsia="Book Antiqua" w:hAnsi="Book Antiqua" w:cs="Book Antiqua"/>
          <w:b/>
          <w:bCs/>
          <w:color w:val="000000"/>
        </w:rPr>
        <w:t>453</w:t>
      </w:r>
      <w:r w:rsidRPr="00432238">
        <w:rPr>
          <w:rFonts w:ascii="Book Antiqua" w:eastAsia="Book Antiqua" w:hAnsi="Book Antiqua" w:cs="Book Antiqua"/>
          <w:color w:val="000000"/>
        </w:rPr>
        <w:t>: 314-321 [PMID: 18480812 DOI: 10.1038/nature07039]</w:t>
      </w:r>
    </w:p>
    <w:p w14:paraId="6FBBC2F3"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30 </w:t>
      </w:r>
      <w:proofErr w:type="spellStart"/>
      <w:r w:rsidRPr="00432238">
        <w:rPr>
          <w:rFonts w:ascii="Book Antiqua" w:eastAsia="Book Antiqua" w:hAnsi="Book Antiqua" w:cs="Book Antiqua"/>
          <w:b/>
          <w:bCs/>
          <w:color w:val="000000"/>
        </w:rPr>
        <w:t>Eming</w:t>
      </w:r>
      <w:proofErr w:type="spellEnd"/>
      <w:r w:rsidRPr="00432238">
        <w:rPr>
          <w:rFonts w:ascii="Book Antiqua" w:eastAsia="Book Antiqua" w:hAnsi="Book Antiqua" w:cs="Book Antiqua"/>
          <w:b/>
          <w:bCs/>
          <w:color w:val="000000"/>
        </w:rPr>
        <w:t xml:space="preserve"> SA</w:t>
      </w:r>
      <w:r w:rsidRPr="00432238">
        <w:rPr>
          <w:rFonts w:ascii="Book Antiqua" w:eastAsia="Book Antiqua" w:hAnsi="Book Antiqua" w:cs="Book Antiqua"/>
          <w:color w:val="000000"/>
        </w:rPr>
        <w:t xml:space="preserve">, Martin P, </w:t>
      </w:r>
      <w:proofErr w:type="spellStart"/>
      <w:r w:rsidRPr="00432238">
        <w:rPr>
          <w:rFonts w:ascii="Book Antiqua" w:eastAsia="Book Antiqua" w:hAnsi="Book Antiqua" w:cs="Book Antiqua"/>
          <w:color w:val="000000"/>
        </w:rPr>
        <w:t>Tomic-Canic</w:t>
      </w:r>
      <w:proofErr w:type="spellEnd"/>
      <w:r w:rsidRPr="00432238">
        <w:rPr>
          <w:rFonts w:ascii="Book Antiqua" w:eastAsia="Book Antiqua" w:hAnsi="Book Antiqua" w:cs="Book Antiqua"/>
          <w:color w:val="000000"/>
        </w:rPr>
        <w:t xml:space="preserve"> M. Wound repair and regeneration: mechanisms, signaling, and translation. </w:t>
      </w:r>
      <w:proofErr w:type="spellStart"/>
      <w:r w:rsidRPr="00432238">
        <w:rPr>
          <w:rFonts w:ascii="Book Antiqua" w:eastAsia="Book Antiqua" w:hAnsi="Book Antiqua" w:cs="Book Antiqua"/>
          <w:i/>
          <w:iCs/>
          <w:color w:val="000000"/>
        </w:rPr>
        <w:t>Sci</w:t>
      </w:r>
      <w:proofErr w:type="spellEnd"/>
      <w:r w:rsidRPr="00432238">
        <w:rPr>
          <w:rFonts w:ascii="Book Antiqua" w:eastAsia="Book Antiqua" w:hAnsi="Book Antiqua" w:cs="Book Antiqua"/>
          <w:i/>
          <w:iCs/>
          <w:color w:val="000000"/>
        </w:rPr>
        <w:t xml:space="preserve"> </w:t>
      </w:r>
      <w:proofErr w:type="spellStart"/>
      <w:r w:rsidRPr="00432238">
        <w:rPr>
          <w:rFonts w:ascii="Book Antiqua" w:eastAsia="Book Antiqua" w:hAnsi="Book Antiqua" w:cs="Book Antiqua"/>
          <w:i/>
          <w:iCs/>
          <w:color w:val="000000"/>
        </w:rPr>
        <w:t>Transl</w:t>
      </w:r>
      <w:proofErr w:type="spellEnd"/>
      <w:r w:rsidRPr="00432238">
        <w:rPr>
          <w:rFonts w:ascii="Book Antiqua" w:eastAsia="Book Antiqua" w:hAnsi="Book Antiqua" w:cs="Book Antiqua"/>
          <w:i/>
          <w:iCs/>
          <w:color w:val="000000"/>
        </w:rPr>
        <w:t xml:space="preserve"> Med</w:t>
      </w:r>
      <w:r w:rsidRPr="00432238">
        <w:rPr>
          <w:rFonts w:ascii="Book Antiqua" w:eastAsia="Book Antiqua" w:hAnsi="Book Antiqua" w:cs="Book Antiqua"/>
          <w:color w:val="000000"/>
        </w:rPr>
        <w:t xml:space="preserve"> 2014; </w:t>
      </w:r>
      <w:r w:rsidRPr="00432238">
        <w:rPr>
          <w:rFonts w:ascii="Book Antiqua" w:eastAsia="Book Antiqua" w:hAnsi="Book Antiqua" w:cs="Book Antiqua"/>
          <w:b/>
          <w:bCs/>
          <w:color w:val="000000"/>
        </w:rPr>
        <w:t>6</w:t>
      </w:r>
      <w:r w:rsidRPr="00432238">
        <w:rPr>
          <w:rFonts w:ascii="Book Antiqua" w:eastAsia="Book Antiqua" w:hAnsi="Book Antiqua" w:cs="Book Antiqua"/>
          <w:color w:val="000000"/>
        </w:rPr>
        <w:t>: 265sr6 [PMID: 25473038 DOI: 10.1126/scitranslmed.3009337]</w:t>
      </w:r>
    </w:p>
    <w:p w14:paraId="1132C503"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31 </w:t>
      </w:r>
      <w:proofErr w:type="spellStart"/>
      <w:r w:rsidRPr="00432238">
        <w:rPr>
          <w:rFonts w:ascii="Book Antiqua" w:eastAsia="Book Antiqua" w:hAnsi="Book Antiqua" w:cs="Book Antiqua"/>
          <w:b/>
          <w:bCs/>
          <w:color w:val="000000"/>
        </w:rPr>
        <w:t>Havran</w:t>
      </w:r>
      <w:proofErr w:type="spellEnd"/>
      <w:r w:rsidRPr="00432238">
        <w:rPr>
          <w:rFonts w:ascii="Book Antiqua" w:eastAsia="Book Antiqua" w:hAnsi="Book Antiqua" w:cs="Book Antiqua"/>
          <w:b/>
          <w:bCs/>
          <w:color w:val="000000"/>
        </w:rPr>
        <w:t xml:space="preserve"> WL</w:t>
      </w:r>
      <w:r w:rsidRPr="00432238">
        <w:rPr>
          <w:rFonts w:ascii="Book Antiqua" w:eastAsia="Book Antiqua" w:hAnsi="Book Antiqua" w:cs="Book Antiqua"/>
          <w:color w:val="000000"/>
        </w:rPr>
        <w:t xml:space="preserve">, Jameson JM. Epidermal T cells and wound healing. </w:t>
      </w:r>
      <w:r w:rsidRPr="00432238">
        <w:rPr>
          <w:rFonts w:ascii="Book Antiqua" w:eastAsia="Book Antiqua" w:hAnsi="Book Antiqua" w:cs="Book Antiqua"/>
          <w:i/>
          <w:iCs/>
          <w:color w:val="000000"/>
        </w:rPr>
        <w:t>J Immunol</w:t>
      </w:r>
      <w:r w:rsidRPr="00432238">
        <w:rPr>
          <w:rFonts w:ascii="Book Antiqua" w:eastAsia="Book Antiqua" w:hAnsi="Book Antiqua" w:cs="Book Antiqua"/>
          <w:color w:val="000000"/>
        </w:rPr>
        <w:t xml:space="preserve"> 2010; </w:t>
      </w:r>
      <w:r w:rsidRPr="00432238">
        <w:rPr>
          <w:rFonts w:ascii="Book Antiqua" w:eastAsia="Book Antiqua" w:hAnsi="Book Antiqua" w:cs="Book Antiqua"/>
          <w:b/>
          <w:bCs/>
          <w:color w:val="000000"/>
        </w:rPr>
        <w:t>184</w:t>
      </w:r>
      <w:r w:rsidRPr="00432238">
        <w:rPr>
          <w:rFonts w:ascii="Book Antiqua" w:eastAsia="Book Antiqua" w:hAnsi="Book Antiqua" w:cs="Book Antiqua"/>
          <w:color w:val="000000"/>
        </w:rPr>
        <w:t>: 5423-5428 [PMID: 20483798 DOI: 10.4049/jimmunol.0902733]</w:t>
      </w:r>
    </w:p>
    <w:p w14:paraId="63BCCABF"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32 </w:t>
      </w:r>
      <w:proofErr w:type="spellStart"/>
      <w:r w:rsidRPr="00432238">
        <w:rPr>
          <w:rFonts w:ascii="Book Antiqua" w:eastAsia="Book Antiqua" w:hAnsi="Book Antiqua" w:cs="Book Antiqua"/>
          <w:b/>
          <w:bCs/>
          <w:color w:val="000000"/>
        </w:rPr>
        <w:t>Krzyszczyk</w:t>
      </w:r>
      <w:proofErr w:type="spellEnd"/>
      <w:r w:rsidRPr="00432238">
        <w:rPr>
          <w:rFonts w:ascii="Book Antiqua" w:eastAsia="Book Antiqua" w:hAnsi="Book Antiqua" w:cs="Book Antiqua"/>
          <w:b/>
          <w:bCs/>
          <w:color w:val="000000"/>
        </w:rPr>
        <w:t xml:space="preserve"> P</w:t>
      </w:r>
      <w:r w:rsidRPr="00432238">
        <w:rPr>
          <w:rFonts w:ascii="Book Antiqua" w:eastAsia="Book Antiqua" w:hAnsi="Book Antiqua" w:cs="Book Antiqua"/>
          <w:color w:val="000000"/>
        </w:rPr>
        <w:t xml:space="preserve">, </w:t>
      </w:r>
      <w:proofErr w:type="spellStart"/>
      <w:r w:rsidRPr="00432238">
        <w:rPr>
          <w:rFonts w:ascii="Book Antiqua" w:eastAsia="Book Antiqua" w:hAnsi="Book Antiqua" w:cs="Book Antiqua"/>
          <w:color w:val="000000"/>
        </w:rPr>
        <w:t>Schloss</w:t>
      </w:r>
      <w:proofErr w:type="spellEnd"/>
      <w:r w:rsidRPr="00432238">
        <w:rPr>
          <w:rFonts w:ascii="Book Antiqua" w:eastAsia="Book Antiqua" w:hAnsi="Book Antiqua" w:cs="Book Antiqua"/>
          <w:color w:val="000000"/>
        </w:rPr>
        <w:t xml:space="preserve"> R, Palmer A, Berthiaume F. The Role of Macrophages in Acute and Chronic Wound Healing and Interventions to Promote Pro-wound Healing Phenotypes. </w:t>
      </w:r>
      <w:r w:rsidRPr="00432238">
        <w:rPr>
          <w:rFonts w:ascii="Book Antiqua" w:eastAsia="Book Antiqua" w:hAnsi="Book Antiqua" w:cs="Book Antiqua"/>
          <w:i/>
          <w:iCs/>
          <w:color w:val="000000"/>
        </w:rPr>
        <w:t xml:space="preserve">Front </w:t>
      </w:r>
      <w:proofErr w:type="spellStart"/>
      <w:r w:rsidRPr="00432238">
        <w:rPr>
          <w:rFonts w:ascii="Book Antiqua" w:eastAsia="Book Antiqua" w:hAnsi="Book Antiqua" w:cs="Book Antiqua"/>
          <w:i/>
          <w:iCs/>
          <w:color w:val="000000"/>
        </w:rPr>
        <w:t>Physiol</w:t>
      </w:r>
      <w:proofErr w:type="spellEnd"/>
      <w:r w:rsidRPr="00432238">
        <w:rPr>
          <w:rFonts w:ascii="Book Antiqua" w:eastAsia="Book Antiqua" w:hAnsi="Book Antiqua" w:cs="Book Antiqua"/>
          <w:color w:val="000000"/>
        </w:rPr>
        <w:t xml:space="preserve"> 2018; </w:t>
      </w:r>
      <w:r w:rsidRPr="00432238">
        <w:rPr>
          <w:rFonts w:ascii="Book Antiqua" w:eastAsia="Book Antiqua" w:hAnsi="Book Antiqua" w:cs="Book Antiqua"/>
          <w:b/>
          <w:bCs/>
          <w:color w:val="000000"/>
        </w:rPr>
        <w:t>9</w:t>
      </w:r>
      <w:r w:rsidRPr="00432238">
        <w:rPr>
          <w:rFonts w:ascii="Book Antiqua" w:eastAsia="Book Antiqua" w:hAnsi="Book Antiqua" w:cs="Book Antiqua"/>
          <w:color w:val="000000"/>
        </w:rPr>
        <w:t>: 419 [PMID: 29765329 DOI: 10.3389/fphys.2018.00419]</w:t>
      </w:r>
    </w:p>
    <w:p w14:paraId="5CBAE63D"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33 </w:t>
      </w:r>
      <w:proofErr w:type="spellStart"/>
      <w:r w:rsidRPr="00432238">
        <w:rPr>
          <w:rFonts w:ascii="Book Antiqua" w:eastAsia="Book Antiqua" w:hAnsi="Book Antiqua" w:cs="Book Antiqua"/>
          <w:b/>
          <w:bCs/>
          <w:color w:val="000000"/>
        </w:rPr>
        <w:t>Aukhil</w:t>
      </w:r>
      <w:proofErr w:type="spellEnd"/>
      <w:r w:rsidRPr="00432238">
        <w:rPr>
          <w:rFonts w:ascii="Book Antiqua" w:eastAsia="Book Antiqua" w:hAnsi="Book Antiqua" w:cs="Book Antiqua"/>
          <w:b/>
          <w:bCs/>
          <w:color w:val="000000"/>
        </w:rPr>
        <w:t xml:space="preserve"> I</w:t>
      </w:r>
      <w:r w:rsidRPr="00432238">
        <w:rPr>
          <w:rFonts w:ascii="Book Antiqua" w:eastAsia="Book Antiqua" w:hAnsi="Book Antiqua" w:cs="Book Antiqua"/>
          <w:color w:val="000000"/>
        </w:rPr>
        <w:t xml:space="preserve">. Biology of wound healing. </w:t>
      </w:r>
      <w:proofErr w:type="spellStart"/>
      <w:r w:rsidRPr="00432238">
        <w:rPr>
          <w:rFonts w:ascii="Book Antiqua" w:eastAsia="Book Antiqua" w:hAnsi="Book Antiqua" w:cs="Book Antiqua"/>
          <w:i/>
          <w:iCs/>
          <w:color w:val="000000"/>
        </w:rPr>
        <w:t>Periodontol</w:t>
      </w:r>
      <w:proofErr w:type="spellEnd"/>
      <w:r w:rsidRPr="00432238">
        <w:rPr>
          <w:rFonts w:ascii="Book Antiqua" w:eastAsia="Book Antiqua" w:hAnsi="Book Antiqua" w:cs="Book Antiqua"/>
          <w:i/>
          <w:iCs/>
          <w:color w:val="000000"/>
        </w:rPr>
        <w:t xml:space="preserve"> 2000</w:t>
      </w:r>
      <w:r w:rsidRPr="00432238">
        <w:rPr>
          <w:rFonts w:ascii="Book Antiqua" w:eastAsia="Book Antiqua" w:hAnsi="Book Antiqua" w:cs="Book Antiqua"/>
          <w:color w:val="000000"/>
        </w:rPr>
        <w:t xml:space="preserve"> 2000; </w:t>
      </w:r>
      <w:r w:rsidRPr="00432238">
        <w:rPr>
          <w:rFonts w:ascii="Book Antiqua" w:eastAsia="Book Antiqua" w:hAnsi="Book Antiqua" w:cs="Book Antiqua"/>
          <w:b/>
          <w:bCs/>
          <w:color w:val="000000"/>
        </w:rPr>
        <w:t>22</w:t>
      </w:r>
      <w:r w:rsidRPr="00432238">
        <w:rPr>
          <w:rFonts w:ascii="Book Antiqua" w:eastAsia="Book Antiqua" w:hAnsi="Book Antiqua" w:cs="Book Antiqua"/>
          <w:color w:val="000000"/>
        </w:rPr>
        <w:t>: 44-50 [PMID: 11276515 DOI: 10.1034/j.1600-0757.2000.2220104.x]</w:t>
      </w:r>
    </w:p>
    <w:p w14:paraId="091F9EBC"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34 </w:t>
      </w:r>
      <w:proofErr w:type="spellStart"/>
      <w:r w:rsidRPr="00432238">
        <w:rPr>
          <w:rFonts w:ascii="Book Antiqua" w:eastAsia="Book Antiqua" w:hAnsi="Book Antiqua" w:cs="Book Antiqua"/>
          <w:b/>
          <w:bCs/>
          <w:color w:val="000000"/>
        </w:rPr>
        <w:t>Efron</w:t>
      </w:r>
      <w:proofErr w:type="spellEnd"/>
      <w:r w:rsidRPr="00432238">
        <w:rPr>
          <w:rFonts w:ascii="Book Antiqua" w:eastAsia="Book Antiqua" w:hAnsi="Book Antiqua" w:cs="Book Antiqua"/>
          <w:b/>
          <w:bCs/>
          <w:color w:val="000000"/>
        </w:rPr>
        <w:t xml:space="preserve"> PA</w:t>
      </w:r>
      <w:r w:rsidRPr="00432238">
        <w:rPr>
          <w:rFonts w:ascii="Book Antiqua" w:eastAsia="Book Antiqua" w:hAnsi="Book Antiqua" w:cs="Book Antiqua"/>
          <w:color w:val="000000"/>
        </w:rPr>
        <w:t xml:space="preserve">, </w:t>
      </w:r>
      <w:proofErr w:type="spellStart"/>
      <w:r w:rsidRPr="00432238">
        <w:rPr>
          <w:rFonts w:ascii="Book Antiqua" w:eastAsia="Book Antiqua" w:hAnsi="Book Antiqua" w:cs="Book Antiqua"/>
          <w:color w:val="000000"/>
        </w:rPr>
        <w:t>Moldawer</w:t>
      </w:r>
      <w:proofErr w:type="spellEnd"/>
      <w:r w:rsidRPr="00432238">
        <w:rPr>
          <w:rFonts w:ascii="Book Antiqua" w:eastAsia="Book Antiqua" w:hAnsi="Book Antiqua" w:cs="Book Antiqua"/>
          <w:color w:val="000000"/>
        </w:rPr>
        <w:t xml:space="preserve"> LL. Cytokines and wound healing: the role of cytokine and </w:t>
      </w:r>
      <w:proofErr w:type="spellStart"/>
      <w:r w:rsidRPr="00432238">
        <w:rPr>
          <w:rFonts w:ascii="Book Antiqua" w:eastAsia="Book Antiqua" w:hAnsi="Book Antiqua" w:cs="Book Antiqua"/>
          <w:color w:val="000000"/>
        </w:rPr>
        <w:t>anticytokine</w:t>
      </w:r>
      <w:proofErr w:type="spellEnd"/>
      <w:r w:rsidRPr="00432238">
        <w:rPr>
          <w:rFonts w:ascii="Book Antiqua" w:eastAsia="Book Antiqua" w:hAnsi="Book Antiqua" w:cs="Book Antiqua"/>
          <w:color w:val="000000"/>
        </w:rPr>
        <w:t xml:space="preserve"> therapy in the repair response. </w:t>
      </w:r>
      <w:r w:rsidRPr="00432238">
        <w:rPr>
          <w:rFonts w:ascii="Book Antiqua" w:eastAsia="Book Antiqua" w:hAnsi="Book Antiqua" w:cs="Book Antiqua"/>
          <w:i/>
          <w:iCs/>
          <w:color w:val="000000"/>
        </w:rPr>
        <w:t xml:space="preserve">J Burn Care </w:t>
      </w:r>
      <w:proofErr w:type="spellStart"/>
      <w:r w:rsidRPr="00432238">
        <w:rPr>
          <w:rFonts w:ascii="Book Antiqua" w:eastAsia="Book Antiqua" w:hAnsi="Book Antiqua" w:cs="Book Antiqua"/>
          <w:i/>
          <w:iCs/>
          <w:color w:val="000000"/>
        </w:rPr>
        <w:t>Rehabil</w:t>
      </w:r>
      <w:proofErr w:type="spellEnd"/>
      <w:r w:rsidRPr="00432238">
        <w:rPr>
          <w:rFonts w:ascii="Book Antiqua" w:eastAsia="Book Antiqua" w:hAnsi="Book Antiqua" w:cs="Book Antiqua"/>
          <w:color w:val="000000"/>
        </w:rPr>
        <w:t xml:space="preserve"> 2004; </w:t>
      </w:r>
      <w:r w:rsidRPr="00432238">
        <w:rPr>
          <w:rFonts w:ascii="Book Antiqua" w:eastAsia="Book Antiqua" w:hAnsi="Book Antiqua" w:cs="Book Antiqua"/>
          <w:b/>
          <w:bCs/>
          <w:color w:val="000000"/>
        </w:rPr>
        <w:t>25</w:t>
      </w:r>
      <w:r w:rsidRPr="00432238">
        <w:rPr>
          <w:rFonts w:ascii="Book Antiqua" w:eastAsia="Book Antiqua" w:hAnsi="Book Antiqua" w:cs="Book Antiqua"/>
          <w:color w:val="000000"/>
        </w:rPr>
        <w:t>: 149-160 [PMID: 15091141 DOI: 10.1097/01.bcr.0000111766.97335.34]</w:t>
      </w:r>
    </w:p>
    <w:p w14:paraId="1D194D58"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35 </w:t>
      </w:r>
      <w:r w:rsidRPr="00432238">
        <w:rPr>
          <w:rFonts w:ascii="Book Antiqua" w:eastAsia="Book Antiqua" w:hAnsi="Book Antiqua" w:cs="Book Antiqua"/>
          <w:b/>
          <w:bCs/>
          <w:color w:val="000000"/>
        </w:rPr>
        <w:t>Barrientos S</w:t>
      </w:r>
      <w:r w:rsidRPr="00432238">
        <w:rPr>
          <w:rFonts w:ascii="Book Antiqua" w:eastAsia="Book Antiqua" w:hAnsi="Book Antiqua" w:cs="Book Antiqua"/>
          <w:color w:val="000000"/>
        </w:rPr>
        <w:t xml:space="preserve">, </w:t>
      </w:r>
      <w:proofErr w:type="spellStart"/>
      <w:r w:rsidRPr="00432238">
        <w:rPr>
          <w:rFonts w:ascii="Book Antiqua" w:eastAsia="Book Antiqua" w:hAnsi="Book Antiqua" w:cs="Book Antiqua"/>
          <w:color w:val="000000"/>
        </w:rPr>
        <w:t>Stojadinovic</w:t>
      </w:r>
      <w:proofErr w:type="spellEnd"/>
      <w:r w:rsidRPr="00432238">
        <w:rPr>
          <w:rFonts w:ascii="Book Antiqua" w:eastAsia="Book Antiqua" w:hAnsi="Book Antiqua" w:cs="Book Antiqua"/>
          <w:color w:val="000000"/>
        </w:rPr>
        <w:t xml:space="preserve"> O, </w:t>
      </w:r>
      <w:proofErr w:type="spellStart"/>
      <w:r w:rsidRPr="00432238">
        <w:rPr>
          <w:rFonts w:ascii="Book Antiqua" w:eastAsia="Book Antiqua" w:hAnsi="Book Antiqua" w:cs="Book Antiqua"/>
          <w:color w:val="000000"/>
        </w:rPr>
        <w:t>Golinko</w:t>
      </w:r>
      <w:proofErr w:type="spellEnd"/>
      <w:r w:rsidRPr="00432238">
        <w:rPr>
          <w:rFonts w:ascii="Book Antiqua" w:eastAsia="Book Antiqua" w:hAnsi="Book Antiqua" w:cs="Book Antiqua"/>
          <w:color w:val="000000"/>
        </w:rPr>
        <w:t xml:space="preserve"> MS, </w:t>
      </w:r>
      <w:proofErr w:type="spellStart"/>
      <w:r w:rsidRPr="00432238">
        <w:rPr>
          <w:rFonts w:ascii="Book Antiqua" w:eastAsia="Book Antiqua" w:hAnsi="Book Antiqua" w:cs="Book Antiqua"/>
          <w:color w:val="000000"/>
        </w:rPr>
        <w:t>Brem</w:t>
      </w:r>
      <w:proofErr w:type="spellEnd"/>
      <w:r w:rsidRPr="00432238">
        <w:rPr>
          <w:rFonts w:ascii="Book Antiqua" w:eastAsia="Book Antiqua" w:hAnsi="Book Antiqua" w:cs="Book Antiqua"/>
          <w:color w:val="000000"/>
        </w:rPr>
        <w:t xml:space="preserve"> H, </w:t>
      </w:r>
      <w:proofErr w:type="spellStart"/>
      <w:r w:rsidRPr="00432238">
        <w:rPr>
          <w:rFonts w:ascii="Book Antiqua" w:eastAsia="Book Antiqua" w:hAnsi="Book Antiqua" w:cs="Book Antiqua"/>
          <w:color w:val="000000"/>
        </w:rPr>
        <w:t>Tomic-Canic</w:t>
      </w:r>
      <w:proofErr w:type="spellEnd"/>
      <w:r w:rsidRPr="00432238">
        <w:rPr>
          <w:rFonts w:ascii="Book Antiqua" w:eastAsia="Book Antiqua" w:hAnsi="Book Antiqua" w:cs="Book Antiqua"/>
          <w:color w:val="000000"/>
        </w:rPr>
        <w:t xml:space="preserve"> M. Growth factors and cytokines in wound healing. </w:t>
      </w:r>
      <w:r w:rsidRPr="00432238">
        <w:rPr>
          <w:rFonts w:ascii="Book Antiqua" w:eastAsia="Book Antiqua" w:hAnsi="Book Antiqua" w:cs="Book Antiqua"/>
          <w:i/>
          <w:iCs/>
          <w:color w:val="000000"/>
        </w:rPr>
        <w:t>Wound Repair Regen</w:t>
      </w:r>
      <w:r w:rsidRPr="00432238">
        <w:rPr>
          <w:rFonts w:ascii="Book Antiqua" w:eastAsia="Book Antiqua" w:hAnsi="Book Antiqua" w:cs="Book Antiqua"/>
          <w:color w:val="000000"/>
        </w:rPr>
        <w:t xml:space="preserve"> 2008; </w:t>
      </w:r>
      <w:r w:rsidRPr="00432238">
        <w:rPr>
          <w:rFonts w:ascii="Book Antiqua" w:eastAsia="Book Antiqua" w:hAnsi="Book Antiqua" w:cs="Book Antiqua"/>
          <w:b/>
          <w:bCs/>
          <w:color w:val="000000"/>
        </w:rPr>
        <w:t>16</w:t>
      </w:r>
      <w:r w:rsidRPr="00432238">
        <w:rPr>
          <w:rFonts w:ascii="Book Antiqua" w:eastAsia="Book Antiqua" w:hAnsi="Book Antiqua" w:cs="Book Antiqua"/>
          <w:color w:val="000000"/>
        </w:rPr>
        <w:t>: 585-601 [PMID: 19128254 DOI: 10.1111/j.1524-475X.2008.00410.x]</w:t>
      </w:r>
    </w:p>
    <w:p w14:paraId="6EB8E189"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36 </w:t>
      </w:r>
      <w:proofErr w:type="spellStart"/>
      <w:r w:rsidRPr="00432238">
        <w:rPr>
          <w:rFonts w:ascii="Book Antiqua" w:eastAsia="Book Antiqua" w:hAnsi="Book Antiqua" w:cs="Book Antiqua"/>
          <w:b/>
          <w:bCs/>
          <w:color w:val="000000"/>
        </w:rPr>
        <w:t>Reinke</w:t>
      </w:r>
      <w:proofErr w:type="spellEnd"/>
      <w:r w:rsidRPr="00432238">
        <w:rPr>
          <w:rFonts w:ascii="Book Antiqua" w:eastAsia="Book Antiqua" w:hAnsi="Book Antiqua" w:cs="Book Antiqua"/>
          <w:b/>
          <w:bCs/>
          <w:color w:val="000000"/>
        </w:rPr>
        <w:t xml:space="preserve"> JM</w:t>
      </w:r>
      <w:r w:rsidRPr="00432238">
        <w:rPr>
          <w:rFonts w:ascii="Book Antiqua" w:eastAsia="Book Antiqua" w:hAnsi="Book Antiqua" w:cs="Book Antiqua"/>
          <w:color w:val="000000"/>
        </w:rPr>
        <w:t xml:space="preserve">, </w:t>
      </w:r>
      <w:proofErr w:type="spellStart"/>
      <w:r w:rsidRPr="00432238">
        <w:rPr>
          <w:rFonts w:ascii="Book Antiqua" w:eastAsia="Book Antiqua" w:hAnsi="Book Antiqua" w:cs="Book Antiqua"/>
          <w:color w:val="000000"/>
        </w:rPr>
        <w:t>Sorg</w:t>
      </w:r>
      <w:proofErr w:type="spellEnd"/>
      <w:r w:rsidRPr="00432238">
        <w:rPr>
          <w:rFonts w:ascii="Book Antiqua" w:eastAsia="Book Antiqua" w:hAnsi="Book Antiqua" w:cs="Book Antiqua"/>
          <w:color w:val="000000"/>
        </w:rPr>
        <w:t xml:space="preserve"> H. Wound repair and regeneration. </w:t>
      </w:r>
      <w:r w:rsidRPr="00432238">
        <w:rPr>
          <w:rFonts w:ascii="Book Antiqua" w:eastAsia="Book Antiqua" w:hAnsi="Book Antiqua" w:cs="Book Antiqua"/>
          <w:i/>
          <w:iCs/>
          <w:color w:val="000000"/>
        </w:rPr>
        <w:t>Eur Surg Res</w:t>
      </w:r>
      <w:r w:rsidRPr="00432238">
        <w:rPr>
          <w:rFonts w:ascii="Book Antiqua" w:eastAsia="Book Antiqua" w:hAnsi="Book Antiqua" w:cs="Book Antiqua"/>
          <w:color w:val="000000"/>
        </w:rPr>
        <w:t xml:space="preserve"> 2012; </w:t>
      </w:r>
      <w:r w:rsidRPr="00432238">
        <w:rPr>
          <w:rFonts w:ascii="Book Antiqua" w:eastAsia="Book Antiqua" w:hAnsi="Book Antiqua" w:cs="Book Antiqua"/>
          <w:b/>
          <w:bCs/>
          <w:color w:val="000000"/>
        </w:rPr>
        <w:t>49</w:t>
      </w:r>
      <w:r w:rsidRPr="00432238">
        <w:rPr>
          <w:rFonts w:ascii="Book Antiqua" w:eastAsia="Book Antiqua" w:hAnsi="Book Antiqua" w:cs="Book Antiqua"/>
          <w:color w:val="000000"/>
        </w:rPr>
        <w:t>: 35-43 [PMID: 22797712 DOI: 10.1159/000339613]</w:t>
      </w:r>
    </w:p>
    <w:p w14:paraId="45B14A4B"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37 </w:t>
      </w:r>
      <w:proofErr w:type="spellStart"/>
      <w:r w:rsidRPr="00432238">
        <w:rPr>
          <w:rFonts w:ascii="Book Antiqua" w:eastAsia="Book Antiqua" w:hAnsi="Book Antiqua" w:cs="Book Antiqua"/>
          <w:b/>
          <w:bCs/>
          <w:color w:val="000000"/>
        </w:rPr>
        <w:t>Xue</w:t>
      </w:r>
      <w:proofErr w:type="spellEnd"/>
      <w:r w:rsidRPr="00432238">
        <w:rPr>
          <w:rFonts w:ascii="Book Antiqua" w:eastAsia="Book Antiqua" w:hAnsi="Book Antiqua" w:cs="Book Antiqua"/>
          <w:b/>
          <w:bCs/>
          <w:color w:val="000000"/>
        </w:rPr>
        <w:t xml:space="preserve"> M</w:t>
      </w:r>
      <w:r w:rsidRPr="00432238">
        <w:rPr>
          <w:rFonts w:ascii="Book Antiqua" w:eastAsia="Book Antiqua" w:hAnsi="Book Antiqua" w:cs="Book Antiqua"/>
          <w:color w:val="000000"/>
        </w:rPr>
        <w:t xml:space="preserve">, Jackson CJ. Extracellular Matrix Reorganization </w:t>
      </w:r>
      <w:proofErr w:type="gramStart"/>
      <w:r w:rsidRPr="00432238">
        <w:rPr>
          <w:rFonts w:ascii="Book Antiqua" w:eastAsia="Book Antiqua" w:hAnsi="Book Antiqua" w:cs="Book Antiqua"/>
          <w:color w:val="000000"/>
        </w:rPr>
        <w:t>During</w:t>
      </w:r>
      <w:proofErr w:type="gramEnd"/>
      <w:r w:rsidRPr="00432238">
        <w:rPr>
          <w:rFonts w:ascii="Book Antiqua" w:eastAsia="Book Antiqua" w:hAnsi="Book Antiqua" w:cs="Book Antiqua"/>
          <w:color w:val="000000"/>
        </w:rPr>
        <w:t xml:space="preserve"> Wound Healing and Its Impact on Abnormal Scarring. </w:t>
      </w:r>
      <w:r w:rsidRPr="00432238">
        <w:rPr>
          <w:rFonts w:ascii="Book Antiqua" w:eastAsia="Book Antiqua" w:hAnsi="Book Antiqua" w:cs="Book Antiqua"/>
          <w:i/>
          <w:iCs/>
          <w:color w:val="000000"/>
        </w:rPr>
        <w:t>Adv Wound Care (New Rochelle)</w:t>
      </w:r>
      <w:r w:rsidRPr="00432238">
        <w:rPr>
          <w:rFonts w:ascii="Book Antiqua" w:eastAsia="Book Antiqua" w:hAnsi="Book Antiqua" w:cs="Book Antiqua"/>
          <w:color w:val="000000"/>
        </w:rPr>
        <w:t xml:space="preserve"> 2015; </w:t>
      </w:r>
      <w:r w:rsidRPr="00432238">
        <w:rPr>
          <w:rFonts w:ascii="Book Antiqua" w:eastAsia="Book Antiqua" w:hAnsi="Book Antiqua" w:cs="Book Antiqua"/>
          <w:b/>
          <w:bCs/>
          <w:color w:val="000000"/>
        </w:rPr>
        <w:t>4</w:t>
      </w:r>
      <w:r w:rsidRPr="00432238">
        <w:rPr>
          <w:rFonts w:ascii="Book Antiqua" w:eastAsia="Book Antiqua" w:hAnsi="Book Antiqua" w:cs="Book Antiqua"/>
          <w:color w:val="000000"/>
        </w:rPr>
        <w:t>: 119-136 [PMID: 25785236 DOI: 10.1089/wound.2013.0485]</w:t>
      </w:r>
    </w:p>
    <w:p w14:paraId="3D7BED19"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38 </w:t>
      </w:r>
      <w:proofErr w:type="spellStart"/>
      <w:r w:rsidRPr="00432238">
        <w:rPr>
          <w:rFonts w:ascii="Book Antiqua" w:eastAsia="Book Antiqua" w:hAnsi="Book Antiqua" w:cs="Book Antiqua"/>
          <w:b/>
          <w:bCs/>
          <w:color w:val="000000"/>
        </w:rPr>
        <w:t>Stojadinovic</w:t>
      </w:r>
      <w:proofErr w:type="spellEnd"/>
      <w:r w:rsidRPr="00432238">
        <w:rPr>
          <w:rFonts w:ascii="Book Antiqua" w:eastAsia="Book Antiqua" w:hAnsi="Book Antiqua" w:cs="Book Antiqua"/>
          <w:b/>
          <w:bCs/>
          <w:color w:val="000000"/>
        </w:rPr>
        <w:t xml:space="preserve"> A</w:t>
      </w:r>
      <w:r w:rsidRPr="00432238">
        <w:rPr>
          <w:rFonts w:ascii="Book Antiqua" w:eastAsia="Book Antiqua" w:hAnsi="Book Antiqua" w:cs="Book Antiqua"/>
          <w:color w:val="000000"/>
        </w:rPr>
        <w:t xml:space="preserve">, Carlson JW, Schultz GS, Davis TA, </w:t>
      </w:r>
      <w:proofErr w:type="spellStart"/>
      <w:r w:rsidRPr="00432238">
        <w:rPr>
          <w:rFonts w:ascii="Book Antiqua" w:eastAsia="Book Antiqua" w:hAnsi="Book Antiqua" w:cs="Book Antiqua"/>
          <w:color w:val="000000"/>
        </w:rPr>
        <w:t>Elster</w:t>
      </w:r>
      <w:proofErr w:type="spellEnd"/>
      <w:r w:rsidRPr="00432238">
        <w:rPr>
          <w:rFonts w:ascii="Book Antiqua" w:eastAsia="Book Antiqua" w:hAnsi="Book Antiqua" w:cs="Book Antiqua"/>
          <w:color w:val="000000"/>
        </w:rPr>
        <w:t xml:space="preserve"> EA. Topical advances in wound care. </w:t>
      </w:r>
      <w:proofErr w:type="spellStart"/>
      <w:r w:rsidRPr="00432238">
        <w:rPr>
          <w:rFonts w:ascii="Book Antiqua" w:eastAsia="Book Antiqua" w:hAnsi="Book Antiqua" w:cs="Book Antiqua"/>
          <w:i/>
          <w:iCs/>
          <w:color w:val="000000"/>
        </w:rPr>
        <w:t>Gynecol</w:t>
      </w:r>
      <w:proofErr w:type="spellEnd"/>
      <w:r w:rsidRPr="00432238">
        <w:rPr>
          <w:rFonts w:ascii="Book Antiqua" w:eastAsia="Book Antiqua" w:hAnsi="Book Antiqua" w:cs="Book Antiqua"/>
          <w:i/>
          <w:iCs/>
          <w:color w:val="000000"/>
        </w:rPr>
        <w:t xml:space="preserve"> </w:t>
      </w:r>
      <w:proofErr w:type="spellStart"/>
      <w:r w:rsidRPr="00432238">
        <w:rPr>
          <w:rFonts w:ascii="Book Antiqua" w:eastAsia="Book Antiqua" w:hAnsi="Book Antiqua" w:cs="Book Antiqua"/>
          <w:i/>
          <w:iCs/>
          <w:color w:val="000000"/>
        </w:rPr>
        <w:t>Oncol</w:t>
      </w:r>
      <w:proofErr w:type="spellEnd"/>
      <w:r w:rsidRPr="00432238">
        <w:rPr>
          <w:rFonts w:ascii="Book Antiqua" w:eastAsia="Book Antiqua" w:hAnsi="Book Antiqua" w:cs="Book Antiqua"/>
          <w:color w:val="000000"/>
        </w:rPr>
        <w:t xml:space="preserve"> 2008; </w:t>
      </w:r>
      <w:r w:rsidRPr="00432238">
        <w:rPr>
          <w:rFonts w:ascii="Book Antiqua" w:eastAsia="Book Antiqua" w:hAnsi="Book Antiqua" w:cs="Book Antiqua"/>
          <w:b/>
          <w:bCs/>
          <w:color w:val="000000"/>
        </w:rPr>
        <w:t>111</w:t>
      </w:r>
      <w:r w:rsidRPr="00432238">
        <w:rPr>
          <w:rFonts w:ascii="Book Antiqua" w:eastAsia="Book Antiqua" w:hAnsi="Book Antiqua" w:cs="Book Antiqua"/>
          <w:color w:val="000000"/>
        </w:rPr>
        <w:t>: S70-S80 [PMID: 18793796 DOI: 10.1016/j.ygyno.2008.07.042]</w:t>
      </w:r>
    </w:p>
    <w:p w14:paraId="5643A75B"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39 </w:t>
      </w:r>
      <w:proofErr w:type="spellStart"/>
      <w:r w:rsidRPr="00432238">
        <w:rPr>
          <w:rFonts w:ascii="Book Antiqua" w:eastAsia="Book Antiqua" w:hAnsi="Book Antiqua" w:cs="Book Antiqua"/>
          <w:b/>
          <w:bCs/>
          <w:color w:val="000000"/>
        </w:rPr>
        <w:t>Soehnlein</w:t>
      </w:r>
      <w:proofErr w:type="spellEnd"/>
      <w:r w:rsidRPr="00432238">
        <w:rPr>
          <w:rFonts w:ascii="Book Antiqua" w:eastAsia="Book Antiqua" w:hAnsi="Book Antiqua" w:cs="Book Antiqua"/>
          <w:b/>
          <w:bCs/>
          <w:color w:val="000000"/>
        </w:rPr>
        <w:t xml:space="preserve"> O</w:t>
      </w:r>
      <w:r w:rsidRPr="00432238">
        <w:rPr>
          <w:rFonts w:ascii="Book Antiqua" w:eastAsia="Book Antiqua" w:hAnsi="Book Antiqua" w:cs="Book Antiqua"/>
          <w:color w:val="000000"/>
        </w:rPr>
        <w:t xml:space="preserve">, Steffens S, Hidalgo A, Weber C. Neutrophils as protagonists and targets in chronic inflammation. </w:t>
      </w:r>
      <w:r w:rsidRPr="00432238">
        <w:rPr>
          <w:rFonts w:ascii="Book Antiqua" w:eastAsia="Book Antiqua" w:hAnsi="Book Antiqua" w:cs="Book Antiqua"/>
          <w:i/>
          <w:iCs/>
          <w:color w:val="000000"/>
        </w:rPr>
        <w:t>Nat Rev Immunol</w:t>
      </w:r>
      <w:r w:rsidRPr="00432238">
        <w:rPr>
          <w:rFonts w:ascii="Book Antiqua" w:eastAsia="Book Antiqua" w:hAnsi="Book Antiqua" w:cs="Book Antiqua"/>
          <w:color w:val="000000"/>
        </w:rPr>
        <w:t xml:space="preserve"> 2017; </w:t>
      </w:r>
      <w:r w:rsidRPr="00432238">
        <w:rPr>
          <w:rFonts w:ascii="Book Antiqua" w:eastAsia="Book Antiqua" w:hAnsi="Book Antiqua" w:cs="Book Antiqua"/>
          <w:b/>
          <w:bCs/>
          <w:color w:val="000000"/>
        </w:rPr>
        <w:t>17</w:t>
      </w:r>
      <w:r w:rsidRPr="00432238">
        <w:rPr>
          <w:rFonts w:ascii="Book Antiqua" w:eastAsia="Book Antiqua" w:hAnsi="Book Antiqua" w:cs="Book Antiqua"/>
          <w:color w:val="000000"/>
        </w:rPr>
        <w:t>: 248-261 [PMID: 28287106 DOI: 10.1038/nri.2017.10]</w:t>
      </w:r>
    </w:p>
    <w:p w14:paraId="7C782EA3" w14:textId="77777777" w:rsidR="00C11C69" w:rsidRPr="00432238" w:rsidRDefault="007A6707">
      <w:pPr>
        <w:snapToGrid w:val="0"/>
        <w:spacing w:line="360" w:lineRule="auto"/>
        <w:jc w:val="both"/>
      </w:pPr>
      <w:r w:rsidRPr="00432238">
        <w:rPr>
          <w:rFonts w:ascii="Book Antiqua" w:eastAsia="Book Antiqua" w:hAnsi="Book Antiqua" w:cs="Book Antiqua"/>
          <w:color w:val="000000"/>
        </w:rPr>
        <w:lastRenderedPageBreak/>
        <w:t xml:space="preserve">40 </w:t>
      </w:r>
      <w:proofErr w:type="spellStart"/>
      <w:r w:rsidRPr="00432238">
        <w:rPr>
          <w:rFonts w:ascii="Book Antiqua" w:eastAsia="Book Antiqua" w:hAnsi="Book Antiqua" w:cs="Book Antiqua"/>
          <w:b/>
          <w:bCs/>
          <w:color w:val="000000"/>
        </w:rPr>
        <w:t>Kolaczkowska</w:t>
      </w:r>
      <w:proofErr w:type="spellEnd"/>
      <w:r w:rsidRPr="00432238">
        <w:rPr>
          <w:rFonts w:ascii="Book Antiqua" w:eastAsia="Book Antiqua" w:hAnsi="Book Antiqua" w:cs="Book Antiqua"/>
          <w:b/>
          <w:bCs/>
          <w:color w:val="000000"/>
        </w:rPr>
        <w:t xml:space="preserve"> E</w:t>
      </w:r>
      <w:r w:rsidRPr="00432238">
        <w:rPr>
          <w:rFonts w:ascii="Book Antiqua" w:eastAsia="Book Antiqua" w:hAnsi="Book Antiqua" w:cs="Book Antiqua"/>
          <w:color w:val="000000"/>
        </w:rPr>
        <w:t xml:space="preserve">, </w:t>
      </w:r>
      <w:proofErr w:type="spellStart"/>
      <w:r w:rsidRPr="00432238">
        <w:rPr>
          <w:rFonts w:ascii="Book Antiqua" w:eastAsia="Book Antiqua" w:hAnsi="Book Antiqua" w:cs="Book Antiqua"/>
          <w:color w:val="000000"/>
        </w:rPr>
        <w:t>Kubes</w:t>
      </w:r>
      <w:proofErr w:type="spellEnd"/>
      <w:r w:rsidRPr="00432238">
        <w:rPr>
          <w:rFonts w:ascii="Book Antiqua" w:eastAsia="Book Antiqua" w:hAnsi="Book Antiqua" w:cs="Book Antiqua"/>
          <w:color w:val="000000"/>
        </w:rPr>
        <w:t xml:space="preserve"> P. Neutrophil recruitment and function in health and inflammation. </w:t>
      </w:r>
      <w:r w:rsidRPr="00432238">
        <w:rPr>
          <w:rFonts w:ascii="Book Antiqua" w:eastAsia="Book Antiqua" w:hAnsi="Book Antiqua" w:cs="Book Antiqua"/>
          <w:i/>
          <w:iCs/>
          <w:color w:val="000000"/>
        </w:rPr>
        <w:t>Nat Rev Immunol</w:t>
      </w:r>
      <w:r w:rsidRPr="00432238">
        <w:rPr>
          <w:rFonts w:ascii="Book Antiqua" w:eastAsia="Book Antiqua" w:hAnsi="Book Antiqua" w:cs="Book Antiqua"/>
          <w:color w:val="000000"/>
        </w:rPr>
        <w:t xml:space="preserve"> 2013; </w:t>
      </w:r>
      <w:r w:rsidRPr="00432238">
        <w:rPr>
          <w:rFonts w:ascii="Book Antiqua" w:eastAsia="Book Antiqua" w:hAnsi="Book Antiqua" w:cs="Book Antiqua"/>
          <w:b/>
          <w:bCs/>
          <w:color w:val="000000"/>
        </w:rPr>
        <w:t>13</w:t>
      </w:r>
      <w:r w:rsidRPr="00432238">
        <w:rPr>
          <w:rFonts w:ascii="Book Antiqua" w:eastAsia="Book Antiqua" w:hAnsi="Book Antiqua" w:cs="Book Antiqua"/>
          <w:color w:val="000000"/>
        </w:rPr>
        <w:t>: 159-175 [PMID: 23435331 DOI: 10.1038/nri3399]</w:t>
      </w:r>
    </w:p>
    <w:p w14:paraId="29A22897"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41 </w:t>
      </w:r>
      <w:r w:rsidRPr="00432238">
        <w:rPr>
          <w:rFonts w:ascii="Book Antiqua" w:eastAsia="Book Antiqua" w:hAnsi="Book Antiqua" w:cs="Book Antiqua"/>
          <w:b/>
          <w:bCs/>
          <w:color w:val="000000"/>
        </w:rPr>
        <w:t>Wynn TA</w:t>
      </w:r>
      <w:r w:rsidRPr="00432238">
        <w:rPr>
          <w:rFonts w:ascii="Book Antiqua" w:eastAsia="Book Antiqua" w:hAnsi="Book Antiqua" w:cs="Book Antiqua"/>
          <w:color w:val="000000"/>
        </w:rPr>
        <w:t xml:space="preserve">, </w:t>
      </w:r>
      <w:proofErr w:type="spellStart"/>
      <w:r w:rsidRPr="00432238">
        <w:rPr>
          <w:rFonts w:ascii="Book Antiqua" w:eastAsia="Book Antiqua" w:hAnsi="Book Antiqua" w:cs="Book Antiqua"/>
          <w:color w:val="000000"/>
        </w:rPr>
        <w:t>Vannella</w:t>
      </w:r>
      <w:proofErr w:type="spellEnd"/>
      <w:r w:rsidRPr="00432238">
        <w:rPr>
          <w:rFonts w:ascii="Book Antiqua" w:eastAsia="Book Antiqua" w:hAnsi="Book Antiqua" w:cs="Book Antiqua"/>
          <w:color w:val="000000"/>
        </w:rPr>
        <w:t xml:space="preserve"> KM. Macrophages in Tissue Repair, Regeneration, and Fibrosis. </w:t>
      </w:r>
      <w:r w:rsidRPr="00432238">
        <w:rPr>
          <w:rFonts w:ascii="Book Antiqua" w:eastAsia="Book Antiqua" w:hAnsi="Book Antiqua" w:cs="Book Antiqua"/>
          <w:i/>
          <w:iCs/>
          <w:color w:val="000000"/>
        </w:rPr>
        <w:t>Immunity</w:t>
      </w:r>
      <w:r w:rsidRPr="00432238">
        <w:rPr>
          <w:rFonts w:ascii="Book Antiqua" w:eastAsia="Book Antiqua" w:hAnsi="Book Antiqua" w:cs="Book Antiqua"/>
          <w:color w:val="000000"/>
        </w:rPr>
        <w:t xml:space="preserve"> 2016; </w:t>
      </w:r>
      <w:r w:rsidRPr="00432238">
        <w:rPr>
          <w:rFonts w:ascii="Book Antiqua" w:eastAsia="Book Antiqua" w:hAnsi="Book Antiqua" w:cs="Book Antiqua"/>
          <w:b/>
          <w:bCs/>
          <w:color w:val="000000"/>
        </w:rPr>
        <w:t>44</w:t>
      </w:r>
      <w:r w:rsidRPr="00432238">
        <w:rPr>
          <w:rFonts w:ascii="Book Antiqua" w:eastAsia="Book Antiqua" w:hAnsi="Book Antiqua" w:cs="Book Antiqua"/>
          <w:color w:val="000000"/>
        </w:rPr>
        <w:t>: 450-462 [PMID: 26982353 DOI: 10.1016/j.immuni.2016.02.015]</w:t>
      </w:r>
    </w:p>
    <w:p w14:paraId="4CFBE89E"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42 </w:t>
      </w:r>
      <w:proofErr w:type="spellStart"/>
      <w:r w:rsidRPr="00432238">
        <w:rPr>
          <w:rFonts w:ascii="Book Antiqua" w:eastAsia="Book Antiqua" w:hAnsi="Book Antiqua" w:cs="Book Antiqua"/>
          <w:b/>
          <w:bCs/>
          <w:color w:val="000000"/>
        </w:rPr>
        <w:t>Silachev</w:t>
      </w:r>
      <w:proofErr w:type="spellEnd"/>
      <w:r w:rsidRPr="00432238">
        <w:rPr>
          <w:rFonts w:ascii="Book Antiqua" w:eastAsia="Book Antiqua" w:hAnsi="Book Antiqua" w:cs="Book Antiqua"/>
          <w:b/>
          <w:bCs/>
          <w:color w:val="000000"/>
        </w:rPr>
        <w:t xml:space="preserve"> DN</w:t>
      </w:r>
      <w:r w:rsidRPr="00432238">
        <w:rPr>
          <w:rFonts w:ascii="Book Antiqua" w:eastAsia="Book Antiqua" w:hAnsi="Book Antiqua" w:cs="Book Antiqua"/>
          <w:color w:val="000000"/>
        </w:rPr>
        <w:t xml:space="preserve">, </w:t>
      </w:r>
      <w:proofErr w:type="spellStart"/>
      <w:r w:rsidRPr="00432238">
        <w:rPr>
          <w:rFonts w:ascii="Book Antiqua" w:eastAsia="Book Antiqua" w:hAnsi="Book Antiqua" w:cs="Book Antiqua"/>
          <w:color w:val="000000"/>
        </w:rPr>
        <w:t>Goryunov</w:t>
      </w:r>
      <w:proofErr w:type="spellEnd"/>
      <w:r w:rsidRPr="00432238">
        <w:rPr>
          <w:rFonts w:ascii="Book Antiqua" w:eastAsia="Book Antiqua" w:hAnsi="Book Antiqua" w:cs="Book Antiqua"/>
          <w:color w:val="000000"/>
        </w:rPr>
        <w:t xml:space="preserve"> KV, </w:t>
      </w:r>
      <w:proofErr w:type="spellStart"/>
      <w:r w:rsidRPr="00432238">
        <w:rPr>
          <w:rFonts w:ascii="Book Antiqua" w:eastAsia="Book Antiqua" w:hAnsi="Book Antiqua" w:cs="Book Antiqua"/>
          <w:color w:val="000000"/>
        </w:rPr>
        <w:t>Shpilyuk</w:t>
      </w:r>
      <w:proofErr w:type="spellEnd"/>
      <w:r w:rsidRPr="00432238">
        <w:rPr>
          <w:rFonts w:ascii="Book Antiqua" w:eastAsia="Book Antiqua" w:hAnsi="Book Antiqua" w:cs="Book Antiqua"/>
          <w:color w:val="000000"/>
        </w:rPr>
        <w:t xml:space="preserve"> MA, </w:t>
      </w:r>
      <w:proofErr w:type="spellStart"/>
      <w:r w:rsidRPr="00432238">
        <w:rPr>
          <w:rFonts w:ascii="Book Antiqua" w:eastAsia="Book Antiqua" w:hAnsi="Book Antiqua" w:cs="Book Antiqua"/>
          <w:color w:val="000000"/>
        </w:rPr>
        <w:t>Beznoschenko</w:t>
      </w:r>
      <w:proofErr w:type="spellEnd"/>
      <w:r w:rsidRPr="00432238">
        <w:rPr>
          <w:rFonts w:ascii="Book Antiqua" w:eastAsia="Book Antiqua" w:hAnsi="Book Antiqua" w:cs="Book Antiqua"/>
          <w:color w:val="000000"/>
        </w:rPr>
        <w:t xml:space="preserve"> OS, </w:t>
      </w:r>
      <w:proofErr w:type="spellStart"/>
      <w:r w:rsidRPr="00432238">
        <w:rPr>
          <w:rFonts w:ascii="Book Antiqua" w:eastAsia="Book Antiqua" w:hAnsi="Book Antiqua" w:cs="Book Antiqua"/>
          <w:color w:val="000000"/>
        </w:rPr>
        <w:t>Morozova</w:t>
      </w:r>
      <w:proofErr w:type="spellEnd"/>
      <w:r w:rsidRPr="00432238">
        <w:rPr>
          <w:rFonts w:ascii="Book Antiqua" w:eastAsia="Book Antiqua" w:hAnsi="Book Antiqua" w:cs="Book Antiqua"/>
          <w:color w:val="000000"/>
        </w:rPr>
        <w:t xml:space="preserve"> NY, </w:t>
      </w:r>
      <w:proofErr w:type="spellStart"/>
      <w:r w:rsidRPr="00432238">
        <w:rPr>
          <w:rFonts w:ascii="Book Antiqua" w:eastAsia="Book Antiqua" w:hAnsi="Book Antiqua" w:cs="Book Antiqua"/>
          <w:color w:val="000000"/>
        </w:rPr>
        <w:t>Kraevaya</w:t>
      </w:r>
      <w:proofErr w:type="spellEnd"/>
      <w:r w:rsidRPr="00432238">
        <w:rPr>
          <w:rFonts w:ascii="Book Antiqua" w:eastAsia="Book Antiqua" w:hAnsi="Book Antiqua" w:cs="Book Antiqua"/>
          <w:color w:val="000000"/>
        </w:rPr>
        <w:t xml:space="preserve"> EE, </w:t>
      </w:r>
      <w:proofErr w:type="spellStart"/>
      <w:r w:rsidRPr="00432238">
        <w:rPr>
          <w:rFonts w:ascii="Book Antiqua" w:eastAsia="Book Antiqua" w:hAnsi="Book Antiqua" w:cs="Book Antiqua"/>
          <w:color w:val="000000"/>
        </w:rPr>
        <w:t>Popkov</w:t>
      </w:r>
      <w:proofErr w:type="spellEnd"/>
      <w:r w:rsidRPr="00432238">
        <w:rPr>
          <w:rFonts w:ascii="Book Antiqua" w:eastAsia="Book Antiqua" w:hAnsi="Book Antiqua" w:cs="Book Antiqua"/>
          <w:color w:val="000000"/>
        </w:rPr>
        <w:t xml:space="preserve"> VA, </w:t>
      </w:r>
      <w:proofErr w:type="spellStart"/>
      <w:r w:rsidRPr="00432238">
        <w:rPr>
          <w:rFonts w:ascii="Book Antiqua" w:eastAsia="Book Antiqua" w:hAnsi="Book Antiqua" w:cs="Book Antiqua"/>
          <w:color w:val="000000"/>
        </w:rPr>
        <w:t>Pevzner</w:t>
      </w:r>
      <w:proofErr w:type="spellEnd"/>
      <w:r w:rsidRPr="00432238">
        <w:rPr>
          <w:rFonts w:ascii="Book Antiqua" w:eastAsia="Book Antiqua" w:hAnsi="Book Antiqua" w:cs="Book Antiqua"/>
          <w:color w:val="000000"/>
        </w:rPr>
        <w:t xml:space="preserve"> IB, </w:t>
      </w:r>
      <w:proofErr w:type="spellStart"/>
      <w:r w:rsidRPr="00432238">
        <w:rPr>
          <w:rFonts w:ascii="Book Antiqua" w:eastAsia="Book Antiqua" w:hAnsi="Book Antiqua" w:cs="Book Antiqua"/>
          <w:color w:val="000000"/>
        </w:rPr>
        <w:t>Zorova</w:t>
      </w:r>
      <w:proofErr w:type="spellEnd"/>
      <w:r w:rsidRPr="00432238">
        <w:rPr>
          <w:rFonts w:ascii="Book Antiqua" w:eastAsia="Book Antiqua" w:hAnsi="Book Antiqua" w:cs="Book Antiqua"/>
          <w:color w:val="000000"/>
        </w:rPr>
        <w:t xml:space="preserve"> LD, Evtushenko EA, </w:t>
      </w:r>
      <w:proofErr w:type="spellStart"/>
      <w:r w:rsidRPr="00432238">
        <w:rPr>
          <w:rFonts w:ascii="Book Antiqua" w:eastAsia="Book Antiqua" w:hAnsi="Book Antiqua" w:cs="Book Antiqua"/>
          <w:color w:val="000000"/>
        </w:rPr>
        <w:t>Starodubtseva</w:t>
      </w:r>
      <w:proofErr w:type="spellEnd"/>
      <w:r w:rsidRPr="00432238">
        <w:rPr>
          <w:rFonts w:ascii="Book Antiqua" w:eastAsia="Book Antiqua" w:hAnsi="Book Antiqua" w:cs="Book Antiqua"/>
          <w:color w:val="000000"/>
        </w:rPr>
        <w:t xml:space="preserve"> NL, </w:t>
      </w:r>
      <w:proofErr w:type="spellStart"/>
      <w:r w:rsidRPr="00432238">
        <w:rPr>
          <w:rFonts w:ascii="Book Antiqua" w:eastAsia="Book Antiqua" w:hAnsi="Book Antiqua" w:cs="Book Antiqua"/>
          <w:color w:val="000000"/>
        </w:rPr>
        <w:t>Kononikhin</w:t>
      </w:r>
      <w:proofErr w:type="spellEnd"/>
      <w:r w:rsidRPr="00432238">
        <w:rPr>
          <w:rFonts w:ascii="Book Antiqua" w:eastAsia="Book Antiqua" w:hAnsi="Book Antiqua" w:cs="Book Antiqua"/>
          <w:color w:val="000000"/>
        </w:rPr>
        <w:t xml:space="preserve"> AS, </w:t>
      </w:r>
      <w:proofErr w:type="spellStart"/>
      <w:r w:rsidRPr="00432238">
        <w:rPr>
          <w:rFonts w:ascii="Book Antiqua" w:eastAsia="Book Antiqua" w:hAnsi="Book Antiqua" w:cs="Book Antiqua"/>
          <w:color w:val="000000"/>
        </w:rPr>
        <w:t>Bugrova</w:t>
      </w:r>
      <w:proofErr w:type="spellEnd"/>
      <w:r w:rsidRPr="00432238">
        <w:rPr>
          <w:rFonts w:ascii="Book Antiqua" w:eastAsia="Book Antiqua" w:hAnsi="Book Antiqua" w:cs="Book Antiqua"/>
          <w:color w:val="000000"/>
        </w:rPr>
        <w:t xml:space="preserve"> AE, Evtushenko EG, </w:t>
      </w:r>
      <w:proofErr w:type="spellStart"/>
      <w:r w:rsidRPr="00432238">
        <w:rPr>
          <w:rFonts w:ascii="Book Antiqua" w:eastAsia="Book Antiqua" w:hAnsi="Book Antiqua" w:cs="Book Antiqua"/>
          <w:color w:val="000000"/>
        </w:rPr>
        <w:t>Plotnikov</w:t>
      </w:r>
      <w:proofErr w:type="spellEnd"/>
      <w:r w:rsidRPr="00432238">
        <w:rPr>
          <w:rFonts w:ascii="Book Antiqua" w:eastAsia="Book Antiqua" w:hAnsi="Book Antiqua" w:cs="Book Antiqua"/>
          <w:color w:val="000000"/>
        </w:rPr>
        <w:t xml:space="preserve"> EY, </w:t>
      </w:r>
      <w:proofErr w:type="spellStart"/>
      <w:r w:rsidRPr="00432238">
        <w:rPr>
          <w:rFonts w:ascii="Book Antiqua" w:eastAsia="Book Antiqua" w:hAnsi="Book Antiqua" w:cs="Book Antiqua"/>
          <w:color w:val="000000"/>
        </w:rPr>
        <w:t>Zorov</w:t>
      </w:r>
      <w:proofErr w:type="spellEnd"/>
      <w:r w:rsidRPr="00432238">
        <w:rPr>
          <w:rFonts w:ascii="Book Antiqua" w:eastAsia="Book Antiqua" w:hAnsi="Book Antiqua" w:cs="Book Antiqua"/>
          <w:color w:val="000000"/>
        </w:rPr>
        <w:t xml:space="preserve"> DB, </w:t>
      </w:r>
      <w:proofErr w:type="spellStart"/>
      <w:r w:rsidRPr="00432238">
        <w:rPr>
          <w:rFonts w:ascii="Book Antiqua" w:eastAsia="Book Antiqua" w:hAnsi="Book Antiqua" w:cs="Book Antiqua"/>
          <w:color w:val="000000"/>
        </w:rPr>
        <w:t>Sukhikh</w:t>
      </w:r>
      <w:proofErr w:type="spellEnd"/>
      <w:r w:rsidRPr="00432238">
        <w:rPr>
          <w:rFonts w:ascii="Book Antiqua" w:eastAsia="Book Antiqua" w:hAnsi="Book Antiqua" w:cs="Book Antiqua"/>
          <w:color w:val="000000"/>
        </w:rPr>
        <w:t xml:space="preserve"> GT. Effect of MSCs and MSC-Derived Extracellular Vesicles on Human Blood Coagulation. </w:t>
      </w:r>
      <w:r w:rsidRPr="00432238">
        <w:rPr>
          <w:rFonts w:ascii="Book Antiqua" w:eastAsia="Book Antiqua" w:hAnsi="Book Antiqua" w:cs="Book Antiqua"/>
          <w:i/>
          <w:iCs/>
          <w:color w:val="000000"/>
        </w:rPr>
        <w:t>Cells</w:t>
      </w:r>
      <w:r w:rsidRPr="00432238">
        <w:rPr>
          <w:rFonts w:ascii="Book Antiqua" w:eastAsia="Book Antiqua" w:hAnsi="Book Antiqua" w:cs="Book Antiqua"/>
          <w:color w:val="000000"/>
        </w:rPr>
        <w:t xml:space="preserve"> 2019; </w:t>
      </w:r>
      <w:r w:rsidRPr="00432238">
        <w:rPr>
          <w:rFonts w:ascii="Book Antiqua" w:eastAsia="Book Antiqua" w:hAnsi="Book Antiqua" w:cs="Book Antiqua"/>
          <w:b/>
          <w:bCs/>
          <w:color w:val="000000"/>
        </w:rPr>
        <w:t>8</w:t>
      </w:r>
      <w:r w:rsidRPr="00432238">
        <w:rPr>
          <w:rFonts w:ascii="Book Antiqua" w:eastAsia="Book Antiqua" w:hAnsi="Book Antiqua" w:cs="Book Antiqua"/>
          <w:color w:val="000000"/>
        </w:rPr>
        <w:t xml:space="preserve"> [PMID: 30893822 DOI: 10.3390/cells8030258]</w:t>
      </w:r>
    </w:p>
    <w:p w14:paraId="7717E557"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43 </w:t>
      </w:r>
      <w:proofErr w:type="spellStart"/>
      <w:r w:rsidRPr="00432238">
        <w:rPr>
          <w:rFonts w:ascii="Book Antiqua" w:eastAsia="Book Antiqua" w:hAnsi="Book Antiqua" w:cs="Book Antiqua"/>
          <w:b/>
          <w:bCs/>
          <w:color w:val="000000"/>
        </w:rPr>
        <w:t>Landén</w:t>
      </w:r>
      <w:proofErr w:type="spellEnd"/>
      <w:r w:rsidRPr="00432238">
        <w:rPr>
          <w:rFonts w:ascii="Book Antiqua" w:eastAsia="Book Antiqua" w:hAnsi="Book Antiqua" w:cs="Book Antiqua"/>
          <w:b/>
          <w:bCs/>
          <w:color w:val="000000"/>
        </w:rPr>
        <w:t xml:space="preserve"> NX</w:t>
      </w:r>
      <w:r w:rsidRPr="00432238">
        <w:rPr>
          <w:rFonts w:ascii="Book Antiqua" w:eastAsia="Book Antiqua" w:hAnsi="Book Antiqua" w:cs="Book Antiqua"/>
          <w:color w:val="000000"/>
        </w:rPr>
        <w:t xml:space="preserve">, Li D, </w:t>
      </w:r>
      <w:proofErr w:type="spellStart"/>
      <w:r w:rsidRPr="00432238">
        <w:rPr>
          <w:rFonts w:ascii="Book Antiqua" w:eastAsia="Book Antiqua" w:hAnsi="Book Antiqua" w:cs="Book Antiqua"/>
          <w:color w:val="000000"/>
        </w:rPr>
        <w:t>Ståhle</w:t>
      </w:r>
      <w:proofErr w:type="spellEnd"/>
      <w:r w:rsidRPr="00432238">
        <w:rPr>
          <w:rFonts w:ascii="Book Antiqua" w:eastAsia="Book Antiqua" w:hAnsi="Book Antiqua" w:cs="Book Antiqua"/>
          <w:color w:val="000000"/>
        </w:rPr>
        <w:t xml:space="preserve"> M. Transition from inflammation to proliferation: a critical step during wound healing. </w:t>
      </w:r>
      <w:r w:rsidRPr="00432238">
        <w:rPr>
          <w:rFonts w:ascii="Book Antiqua" w:eastAsia="Book Antiqua" w:hAnsi="Book Antiqua" w:cs="Book Antiqua"/>
          <w:i/>
          <w:iCs/>
          <w:color w:val="000000"/>
        </w:rPr>
        <w:t>Cell Mol Life Sci</w:t>
      </w:r>
      <w:r w:rsidRPr="00432238">
        <w:rPr>
          <w:rFonts w:ascii="Book Antiqua" w:eastAsia="Book Antiqua" w:hAnsi="Book Antiqua" w:cs="Book Antiqua"/>
          <w:color w:val="000000"/>
        </w:rPr>
        <w:t xml:space="preserve"> 2016; </w:t>
      </w:r>
      <w:r w:rsidRPr="00432238">
        <w:rPr>
          <w:rFonts w:ascii="Book Antiqua" w:eastAsia="Book Antiqua" w:hAnsi="Book Antiqua" w:cs="Book Antiqua"/>
          <w:b/>
          <w:bCs/>
          <w:color w:val="000000"/>
        </w:rPr>
        <w:t>73</w:t>
      </w:r>
      <w:r w:rsidRPr="00432238">
        <w:rPr>
          <w:rFonts w:ascii="Book Antiqua" w:eastAsia="Book Antiqua" w:hAnsi="Book Antiqua" w:cs="Book Antiqua"/>
          <w:color w:val="000000"/>
        </w:rPr>
        <w:t>: 3861-3885 [PMID: 27180275 DOI: 10.1007/s00018-016-2268-0]</w:t>
      </w:r>
    </w:p>
    <w:p w14:paraId="6AC622AE"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44 </w:t>
      </w:r>
      <w:r w:rsidRPr="00432238">
        <w:rPr>
          <w:rFonts w:ascii="Book Antiqua" w:eastAsia="Book Antiqua" w:hAnsi="Book Antiqua" w:cs="Book Antiqua"/>
          <w:b/>
          <w:bCs/>
          <w:color w:val="000000"/>
        </w:rPr>
        <w:t>Ferreira ADF</w:t>
      </w:r>
      <w:r w:rsidRPr="00432238">
        <w:rPr>
          <w:rFonts w:ascii="Book Antiqua" w:eastAsia="Book Antiqua" w:hAnsi="Book Antiqua" w:cs="Book Antiqua"/>
          <w:color w:val="000000"/>
        </w:rPr>
        <w:t xml:space="preserve">, Gomes DA. Stem Cell Extracellular Vesicles in Skin Repair. </w:t>
      </w:r>
      <w:r w:rsidRPr="00432238">
        <w:rPr>
          <w:rFonts w:ascii="Book Antiqua" w:eastAsia="Book Antiqua" w:hAnsi="Book Antiqua" w:cs="Book Antiqua"/>
          <w:i/>
          <w:iCs/>
          <w:color w:val="000000"/>
        </w:rPr>
        <w:t>Bioengineering (Basel)</w:t>
      </w:r>
      <w:r w:rsidRPr="00432238">
        <w:rPr>
          <w:rFonts w:ascii="Book Antiqua" w:eastAsia="Book Antiqua" w:hAnsi="Book Antiqua" w:cs="Book Antiqua"/>
          <w:color w:val="000000"/>
        </w:rPr>
        <w:t xml:space="preserve"> 2018; </w:t>
      </w:r>
      <w:r w:rsidRPr="00432238">
        <w:rPr>
          <w:rFonts w:ascii="Book Antiqua" w:eastAsia="Book Antiqua" w:hAnsi="Book Antiqua" w:cs="Book Antiqua"/>
          <w:b/>
          <w:bCs/>
          <w:color w:val="000000"/>
        </w:rPr>
        <w:t>6</w:t>
      </w:r>
      <w:r w:rsidRPr="00432238">
        <w:rPr>
          <w:rFonts w:ascii="Book Antiqua" w:eastAsia="Book Antiqua" w:hAnsi="Book Antiqua" w:cs="Book Antiqua"/>
          <w:color w:val="000000"/>
        </w:rPr>
        <w:t xml:space="preserve"> [PMID: 30598033 DOI: 10.3390/bioengineering6010004]</w:t>
      </w:r>
    </w:p>
    <w:p w14:paraId="4E2D5297"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45 </w:t>
      </w:r>
      <w:proofErr w:type="spellStart"/>
      <w:r w:rsidRPr="00432238">
        <w:rPr>
          <w:rFonts w:ascii="Book Antiqua" w:eastAsia="Book Antiqua" w:hAnsi="Book Antiqua" w:cs="Book Antiqua"/>
          <w:b/>
          <w:bCs/>
          <w:color w:val="000000"/>
        </w:rPr>
        <w:t>Eming</w:t>
      </w:r>
      <w:proofErr w:type="spellEnd"/>
      <w:r w:rsidRPr="00432238">
        <w:rPr>
          <w:rFonts w:ascii="Book Antiqua" w:eastAsia="Book Antiqua" w:hAnsi="Book Antiqua" w:cs="Book Antiqua"/>
          <w:b/>
          <w:bCs/>
          <w:color w:val="000000"/>
        </w:rPr>
        <w:t xml:space="preserve"> SA</w:t>
      </w:r>
      <w:r w:rsidRPr="00432238">
        <w:rPr>
          <w:rFonts w:ascii="Book Antiqua" w:eastAsia="Book Antiqua" w:hAnsi="Book Antiqua" w:cs="Book Antiqua"/>
          <w:color w:val="000000"/>
        </w:rPr>
        <w:t xml:space="preserve">, Krieg T, Davidson JM. Inflammation in wound repair: molecular and cellular mechanisms. </w:t>
      </w:r>
      <w:r w:rsidRPr="00432238">
        <w:rPr>
          <w:rFonts w:ascii="Book Antiqua" w:eastAsia="Book Antiqua" w:hAnsi="Book Antiqua" w:cs="Book Antiqua"/>
          <w:i/>
          <w:iCs/>
          <w:color w:val="000000"/>
        </w:rPr>
        <w:t>J Invest Dermatol</w:t>
      </w:r>
      <w:r w:rsidRPr="00432238">
        <w:rPr>
          <w:rFonts w:ascii="Book Antiqua" w:eastAsia="Book Antiqua" w:hAnsi="Book Antiqua" w:cs="Book Antiqua"/>
          <w:color w:val="000000"/>
        </w:rPr>
        <w:t xml:space="preserve"> 2007; </w:t>
      </w:r>
      <w:r w:rsidRPr="00432238">
        <w:rPr>
          <w:rFonts w:ascii="Book Antiqua" w:eastAsia="Book Antiqua" w:hAnsi="Book Antiqua" w:cs="Book Antiqua"/>
          <w:b/>
          <w:bCs/>
          <w:color w:val="000000"/>
        </w:rPr>
        <w:t>127</w:t>
      </w:r>
      <w:r w:rsidRPr="00432238">
        <w:rPr>
          <w:rFonts w:ascii="Book Antiqua" w:eastAsia="Book Antiqua" w:hAnsi="Book Antiqua" w:cs="Book Antiqua"/>
          <w:color w:val="000000"/>
        </w:rPr>
        <w:t>: 514-525 [PMID: 17299434 DOI: 10.1038/sj.jid.5700701]</w:t>
      </w:r>
    </w:p>
    <w:p w14:paraId="3BC63B8E"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46 </w:t>
      </w:r>
      <w:r w:rsidRPr="00432238">
        <w:rPr>
          <w:rFonts w:ascii="Book Antiqua" w:eastAsia="Book Antiqua" w:hAnsi="Book Antiqua" w:cs="Book Antiqua"/>
          <w:b/>
          <w:bCs/>
          <w:color w:val="000000"/>
        </w:rPr>
        <w:t>He X</w:t>
      </w:r>
      <w:r w:rsidRPr="00432238">
        <w:rPr>
          <w:rFonts w:ascii="Book Antiqua" w:eastAsia="Book Antiqua" w:hAnsi="Book Antiqua" w:cs="Book Antiqua"/>
          <w:color w:val="000000"/>
        </w:rPr>
        <w:t xml:space="preserve">, Dong Z, Cao Y, Wang H, Liu S, Liao L, </w:t>
      </w:r>
      <w:proofErr w:type="spellStart"/>
      <w:r w:rsidRPr="00432238">
        <w:rPr>
          <w:rFonts w:ascii="Book Antiqua" w:eastAsia="Book Antiqua" w:hAnsi="Book Antiqua" w:cs="Book Antiqua"/>
          <w:color w:val="000000"/>
        </w:rPr>
        <w:t>Jin</w:t>
      </w:r>
      <w:proofErr w:type="spellEnd"/>
      <w:r w:rsidRPr="00432238">
        <w:rPr>
          <w:rFonts w:ascii="Book Antiqua" w:eastAsia="Book Antiqua" w:hAnsi="Book Antiqua" w:cs="Book Antiqua"/>
          <w:color w:val="000000"/>
        </w:rPr>
        <w:t xml:space="preserve"> Y, Yuan L, Li B. MSC-Derived Exosome Promotes M2 Polarization and Enhances Cutaneous Wound Healing. </w:t>
      </w:r>
      <w:r w:rsidRPr="00432238">
        <w:rPr>
          <w:rFonts w:ascii="Book Antiqua" w:eastAsia="Book Antiqua" w:hAnsi="Book Antiqua" w:cs="Book Antiqua"/>
          <w:i/>
          <w:iCs/>
          <w:color w:val="000000"/>
        </w:rPr>
        <w:t>Stem Cells Int</w:t>
      </w:r>
      <w:r w:rsidRPr="00432238">
        <w:rPr>
          <w:rFonts w:ascii="Book Antiqua" w:eastAsia="Book Antiqua" w:hAnsi="Book Antiqua" w:cs="Book Antiqua"/>
          <w:color w:val="000000"/>
        </w:rPr>
        <w:t xml:space="preserve"> 2019; </w:t>
      </w:r>
      <w:r w:rsidRPr="00432238">
        <w:rPr>
          <w:rFonts w:ascii="Book Antiqua" w:eastAsia="Book Antiqua" w:hAnsi="Book Antiqua" w:cs="Book Antiqua"/>
          <w:b/>
          <w:bCs/>
          <w:color w:val="000000"/>
        </w:rPr>
        <w:t>2019</w:t>
      </w:r>
      <w:r w:rsidRPr="00432238">
        <w:rPr>
          <w:rFonts w:ascii="Book Antiqua" w:eastAsia="Book Antiqua" w:hAnsi="Book Antiqua" w:cs="Book Antiqua"/>
          <w:color w:val="000000"/>
        </w:rPr>
        <w:t>: 7132708 [PMID: 31582986 DOI: 10.1155/2019/7132708]</w:t>
      </w:r>
    </w:p>
    <w:p w14:paraId="3EE7821D"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47 </w:t>
      </w:r>
      <w:proofErr w:type="spellStart"/>
      <w:r w:rsidRPr="00432238">
        <w:rPr>
          <w:rFonts w:ascii="Book Antiqua" w:eastAsia="Book Antiqua" w:hAnsi="Book Antiqua" w:cs="Book Antiqua"/>
          <w:b/>
          <w:bCs/>
          <w:color w:val="000000"/>
        </w:rPr>
        <w:t>Ti</w:t>
      </w:r>
      <w:proofErr w:type="spellEnd"/>
      <w:r w:rsidRPr="00432238">
        <w:rPr>
          <w:rFonts w:ascii="Book Antiqua" w:eastAsia="Book Antiqua" w:hAnsi="Book Antiqua" w:cs="Book Antiqua"/>
          <w:b/>
          <w:bCs/>
          <w:color w:val="000000"/>
        </w:rPr>
        <w:t xml:space="preserve"> D</w:t>
      </w:r>
      <w:r w:rsidRPr="00432238">
        <w:rPr>
          <w:rFonts w:ascii="Book Antiqua" w:eastAsia="Book Antiqua" w:hAnsi="Book Antiqua" w:cs="Book Antiqua"/>
          <w:color w:val="000000"/>
        </w:rPr>
        <w:t xml:space="preserve">, </w:t>
      </w:r>
      <w:proofErr w:type="spellStart"/>
      <w:r w:rsidRPr="00432238">
        <w:rPr>
          <w:rFonts w:ascii="Book Antiqua" w:eastAsia="Book Antiqua" w:hAnsi="Book Antiqua" w:cs="Book Antiqua"/>
          <w:color w:val="000000"/>
        </w:rPr>
        <w:t>Hao</w:t>
      </w:r>
      <w:proofErr w:type="spellEnd"/>
      <w:r w:rsidRPr="00432238">
        <w:rPr>
          <w:rFonts w:ascii="Book Antiqua" w:eastAsia="Book Antiqua" w:hAnsi="Book Antiqua" w:cs="Book Antiqua"/>
          <w:color w:val="000000"/>
        </w:rPr>
        <w:t xml:space="preserve"> H, Tong C, Liu J, Dong L, Zheng J, Zhao Y, Liu H, Fu X, Han W. LPS-preconditioned mesenchymal stromal cells modify macrophage polarization for resolution of chronic inflammation </w:t>
      </w:r>
      <w:r w:rsidRPr="00432238">
        <w:rPr>
          <w:rFonts w:ascii="Book Antiqua" w:eastAsia="Book Antiqua" w:hAnsi="Book Antiqua" w:cs="Book Antiqua"/>
          <w:i/>
          <w:iCs/>
          <w:color w:val="000000"/>
        </w:rPr>
        <w:t>via</w:t>
      </w:r>
      <w:r w:rsidRPr="00432238">
        <w:rPr>
          <w:rFonts w:ascii="Book Antiqua" w:eastAsia="Book Antiqua" w:hAnsi="Book Antiqua" w:cs="Book Antiqua"/>
          <w:color w:val="000000"/>
        </w:rPr>
        <w:t xml:space="preserve"> exosome-shuttled let-7b. </w:t>
      </w:r>
      <w:r w:rsidRPr="00432238">
        <w:rPr>
          <w:rFonts w:ascii="Book Antiqua" w:eastAsia="Book Antiqua" w:hAnsi="Book Antiqua" w:cs="Book Antiqua"/>
          <w:i/>
          <w:iCs/>
          <w:color w:val="000000"/>
        </w:rPr>
        <w:t xml:space="preserve">J </w:t>
      </w:r>
      <w:proofErr w:type="spellStart"/>
      <w:r w:rsidRPr="00432238">
        <w:rPr>
          <w:rFonts w:ascii="Book Antiqua" w:eastAsia="Book Antiqua" w:hAnsi="Book Antiqua" w:cs="Book Antiqua"/>
          <w:i/>
          <w:iCs/>
          <w:color w:val="000000"/>
        </w:rPr>
        <w:t>Transl</w:t>
      </w:r>
      <w:proofErr w:type="spellEnd"/>
      <w:r w:rsidRPr="00432238">
        <w:rPr>
          <w:rFonts w:ascii="Book Antiqua" w:eastAsia="Book Antiqua" w:hAnsi="Book Antiqua" w:cs="Book Antiqua"/>
          <w:i/>
          <w:iCs/>
          <w:color w:val="000000"/>
        </w:rPr>
        <w:t xml:space="preserve"> Med</w:t>
      </w:r>
      <w:r w:rsidRPr="00432238">
        <w:rPr>
          <w:rFonts w:ascii="Book Antiqua" w:eastAsia="Book Antiqua" w:hAnsi="Book Antiqua" w:cs="Book Antiqua"/>
          <w:color w:val="000000"/>
        </w:rPr>
        <w:t xml:space="preserve"> 2015; </w:t>
      </w:r>
      <w:r w:rsidRPr="00432238">
        <w:rPr>
          <w:rFonts w:ascii="Book Antiqua" w:eastAsia="Book Antiqua" w:hAnsi="Book Antiqua" w:cs="Book Antiqua"/>
          <w:b/>
          <w:bCs/>
          <w:color w:val="000000"/>
        </w:rPr>
        <w:t>13</w:t>
      </w:r>
      <w:r w:rsidRPr="00432238">
        <w:rPr>
          <w:rFonts w:ascii="Book Antiqua" w:eastAsia="Book Antiqua" w:hAnsi="Book Antiqua" w:cs="Book Antiqua"/>
          <w:color w:val="000000"/>
        </w:rPr>
        <w:t>: 308 [PMID: 26386558 DOI: 10.1186/s12967-015-0642-6]</w:t>
      </w:r>
    </w:p>
    <w:p w14:paraId="52776FF8"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48 </w:t>
      </w:r>
      <w:r w:rsidRPr="00432238">
        <w:rPr>
          <w:rFonts w:ascii="Book Antiqua" w:eastAsia="Book Antiqua" w:hAnsi="Book Antiqua" w:cs="Book Antiqua"/>
          <w:b/>
          <w:bCs/>
          <w:color w:val="000000"/>
        </w:rPr>
        <w:t>Li X</w:t>
      </w:r>
      <w:r w:rsidRPr="00432238">
        <w:rPr>
          <w:rFonts w:ascii="Book Antiqua" w:eastAsia="Book Antiqua" w:hAnsi="Book Antiqua" w:cs="Book Antiqua"/>
          <w:color w:val="000000"/>
        </w:rPr>
        <w:t xml:space="preserve">, Liu L, Yang J, Yu Y, Chai J, Wang L, Ma L, Yin H. Exosome Derived From Human Umbilical Cord Mesenchymal Stem Cell Mediates MiR-181c Attenuating Burn-induced Excessive Inflammation. </w:t>
      </w:r>
      <w:proofErr w:type="spellStart"/>
      <w:r w:rsidRPr="00432238">
        <w:rPr>
          <w:rFonts w:ascii="Book Antiqua" w:eastAsia="Book Antiqua" w:hAnsi="Book Antiqua" w:cs="Book Antiqua"/>
          <w:i/>
          <w:iCs/>
          <w:color w:val="000000"/>
        </w:rPr>
        <w:t>EBioMedicine</w:t>
      </w:r>
      <w:proofErr w:type="spellEnd"/>
      <w:r w:rsidRPr="00432238">
        <w:rPr>
          <w:rFonts w:ascii="Book Antiqua" w:eastAsia="Book Antiqua" w:hAnsi="Book Antiqua" w:cs="Book Antiqua"/>
          <w:color w:val="000000"/>
        </w:rPr>
        <w:t xml:space="preserve"> 2016; </w:t>
      </w:r>
      <w:r w:rsidRPr="00432238">
        <w:rPr>
          <w:rFonts w:ascii="Book Antiqua" w:eastAsia="Book Antiqua" w:hAnsi="Book Antiqua" w:cs="Book Antiqua"/>
          <w:b/>
          <w:bCs/>
          <w:color w:val="000000"/>
        </w:rPr>
        <w:t>8</w:t>
      </w:r>
      <w:r w:rsidRPr="00432238">
        <w:rPr>
          <w:rFonts w:ascii="Book Antiqua" w:eastAsia="Book Antiqua" w:hAnsi="Book Antiqua" w:cs="Book Antiqua"/>
          <w:color w:val="000000"/>
        </w:rPr>
        <w:t>: 72-82 [PMID: 27428420 DOI: 10.1016/j.ebiom.2016.04.030]</w:t>
      </w:r>
    </w:p>
    <w:p w14:paraId="4B0F6A57" w14:textId="77777777" w:rsidR="00C11C69" w:rsidRPr="00432238" w:rsidRDefault="007A6707">
      <w:pPr>
        <w:snapToGrid w:val="0"/>
        <w:spacing w:line="360" w:lineRule="auto"/>
        <w:jc w:val="both"/>
      </w:pPr>
      <w:r w:rsidRPr="00432238">
        <w:rPr>
          <w:rFonts w:ascii="Book Antiqua" w:eastAsia="Book Antiqua" w:hAnsi="Book Antiqua" w:cs="Book Antiqua"/>
          <w:color w:val="000000"/>
        </w:rPr>
        <w:lastRenderedPageBreak/>
        <w:t xml:space="preserve">49 </w:t>
      </w:r>
      <w:proofErr w:type="spellStart"/>
      <w:r w:rsidRPr="00432238">
        <w:rPr>
          <w:rFonts w:ascii="Book Antiqua" w:eastAsia="Book Antiqua" w:hAnsi="Book Antiqua" w:cs="Book Antiqua"/>
          <w:b/>
          <w:bCs/>
          <w:color w:val="000000"/>
        </w:rPr>
        <w:t>Dalirfardouei</w:t>
      </w:r>
      <w:proofErr w:type="spellEnd"/>
      <w:r w:rsidRPr="00432238">
        <w:rPr>
          <w:rFonts w:ascii="Book Antiqua" w:eastAsia="Book Antiqua" w:hAnsi="Book Antiqua" w:cs="Book Antiqua"/>
          <w:b/>
          <w:bCs/>
          <w:color w:val="000000"/>
        </w:rPr>
        <w:t xml:space="preserve"> R</w:t>
      </w:r>
      <w:r w:rsidRPr="00432238">
        <w:rPr>
          <w:rFonts w:ascii="Book Antiqua" w:eastAsia="Book Antiqua" w:hAnsi="Book Antiqua" w:cs="Book Antiqua"/>
          <w:color w:val="000000"/>
        </w:rPr>
        <w:t xml:space="preserve">, </w:t>
      </w:r>
      <w:proofErr w:type="spellStart"/>
      <w:r w:rsidRPr="00432238">
        <w:rPr>
          <w:rFonts w:ascii="Book Antiqua" w:eastAsia="Book Antiqua" w:hAnsi="Book Antiqua" w:cs="Book Antiqua"/>
          <w:color w:val="000000"/>
        </w:rPr>
        <w:t>Jamialahmadi</w:t>
      </w:r>
      <w:proofErr w:type="spellEnd"/>
      <w:r w:rsidRPr="00432238">
        <w:rPr>
          <w:rFonts w:ascii="Book Antiqua" w:eastAsia="Book Antiqua" w:hAnsi="Book Antiqua" w:cs="Book Antiqua"/>
          <w:color w:val="000000"/>
        </w:rPr>
        <w:t xml:space="preserve"> K, </w:t>
      </w:r>
      <w:proofErr w:type="spellStart"/>
      <w:r w:rsidRPr="00432238">
        <w:rPr>
          <w:rFonts w:ascii="Book Antiqua" w:eastAsia="Book Antiqua" w:hAnsi="Book Antiqua" w:cs="Book Antiqua"/>
          <w:color w:val="000000"/>
        </w:rPr>
        <w:t>Jafarian</w:t>
      </w:r>
      <w:proofErr w:type="spellEnd"/>
      <w:r w:rsidRPr="00432238">
        <w:rPr>
          <w:rFonts w:ascii="Book Antiqua" w:eastAsia="Book Antiqua" w:hAnsi="Book Antiqua" w:cs="Book Antiqua"/>
          <w:color w:val="000000"/>
        </w:rPr>
        <w:t xml:space="preserve"> AH, </w:t>
      </w:r>
      <w:proofErr w:type="spellStart"/>
      <w:r w:rsidRPr="00432238">
        <w:rPr>
          <w:rFonts w:ascii="Book Antiqua" w:eastAsia="Book Antiqua" w:hAnsi="Book Antiqua" w:cs="Book Antiqua"/>
          <w:color w:val="000000"/>
        </w:rPr>
        <w:t>Mahdipour</w:t>
      </w:r>
      <w:proofErr w:type="spellEnd"/>
      <w:r w:rsidRPr="00432238">
        <w:rPr>
          <w:rFonts w:ascii="Book Antiqua" w:eastAsia="Book Antiqua" w:hAnsi="Book Antiqua" w:cs="Book Antiqua"/>
          <w:color w:val="000000"/>
        </w:rPr>
        <w:t xml:space="preserve"> E. Promising effects of exosomes isolated from menstrual blood-derived mesenchymal stem cell on wound-healing process in diabetic mouse model. </w:t>
      </w:r>
      <w:r w:rsidRPr="00432238">
        <w:rPr>
          <w:rFonts w:ascii="Book Antiqua" w:eastAsia="Book Antiqua" w:hAnsi="Book Antiqua" w:cs="Book Antiqua"/>
          <w:i/>
          <w:iCs/>
          <w:color w:val="000000"/>
        </w:rPr>
        <w:t xml:space="preserve">J Tissue </w:t>
      </w:r>
      <w:proofErr w:type="spellStart"/>
      <w:r w:rsidRPr="00432238">
        <w:rPr>
          <w:rFonts w:ascii="Book Antiqua" w:eastAsia="Book Antiqua" w:hAnsi="Book Antiqua" w:cs="Book Antiqua"/>
          <w:i/>
          <w:iCs/>
          <w:color w:val="000000"/>
        </w:rPr>
        <w:t>Eng</w:t>
      </w:r>
      <w:proofErr w:type="spellEnd"/>
      <w:r w:rsidRPr="00432238">
        <w:rPr>
          <w:rFonts w:ascii="Book Antiqua" w:eastAsia="Book Antiqua" w:hAnsi="Book Antiqua" w:cs="Book Antiqua"/>
          <w:i/>
          <w:iCs/>
          <w:color w:val="000000"/>
        </w:rPr>
        <w:t xml:space="preserve"> Regen Med</w:t>
      </w:r>
      <w:r w:rsidRPr="00432238">
        <w:rPr>
          <w:rFonts w:ascii="Book Antiqua" w:eastAsia="Book Antiqua" w:hAnsi="Book Antiqua" w:cs="Book Antiqua"/>
          <w:color w:val="000000"/>
        </w:rPr>
        <w:t xml:space="preserve"> 2019; </w:t>
      </w:r>
      <w:r w:rsidRPr="00432238">
        <w:rPr>
          <w:rFonts w:ascii="Book Antiqua" w:eastAsia="Book Antiqua" w:hAnsi="Book Antiqua" w:cs="Book Antiqua"/>
          <w:b/>
          <w:bCs/>
          <w:color w:val="000000"/>
        </w:rPr>
        <w:t>13</w:t>
      </w:r>
      <w:r w:rsidRPr="00432238">
        <w:rPr>
          <w:rFonts w:ascii="Book Antiqua" w:eastAsia="Book Antiqua" w:hAnsi="Book Antiqua" w:cs="Book Antiqua"/>
          <w:color w:val="000000"/>
        </w:rPr>
        <w:t>: 555-568 [PMID: 30656863 DOI: 10.1002/term.2799]</w:t>
      </w:r>
    </w:p>
    <w:p w14:paraId="296F5F01"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50 </w:t>
      </w:r>
      <w:proofErr w:type="spellStart"/>
      <w:r w:rsidRPr="00432238">
        <w:rPr>
          <w:rFonts w:ascii="Book Antiqua" w:eastAsia="Book Antiqua" w:hAnsi="Book Antiqua" w:cs="Book Antiqua"/>
          <w:b/>
          <w:bCs/>
          <w:color w:val="000000"/>
        </w:rPr>
        <w:t>Heo</w:t>
      </w:r>
      <w:proofErr w:type="spellEnd"/>
      <w:r w:rsidRPr="00432238">
        <w:rPr>
          <w:rFonts w:ascii="Book Antiqua" w:eastAsia="Book Antiqua" w:hAnsi="Book Antiqua" w:cs="Book Antiqua"/>
          <w:b/>
          <w:bCs/>
          <w:color w:val="000000"/>
        </w:rPr>
        <w:t xml:space="preserve"> JS</w:t>
      </w:r>
      <w:r w:rsidRPr="00432238">
        <w:rPr>
          <w:rFonts w:ascii="Book Antiqua" w:eastAsia="Book Antiqua" w:hAnsi="Book Antiqua" w:cs="Book Antiqua"/>
          <w:color w:val="000000"/>
        </w:rPr>
        <w:t xml:space="preserve">, Choi Y, Kim HO. Adipose-Derived Mesenchymal Stem Cells Promote M2 Macrophage Phenotype through Exosomes. </w:t>
      </w:r>
      <w:r w:rsidRPr="00432238">
        <w:rPr>
          <w:rFonts w:ascii="Book Antiqua" w:eastAsia="Book Antiqua" w:hAnsi="Book Antiqua" w:cs="Book Antiqua"/>
          <w:i/>
          <w:iCs/>
          <w:color w:val="000000"/>
        </w:rPr>
        <w:t>Stem Cells Int</w:t>
      </w:r>
      <w:r w:rsidRPr="00432238">
        <w:rPr>
          <w:rFonts w:ascii="Book Antiqua" w:eastAsia="Book Antiqua" w:hAnsi="Book Antiqua" w:cs="Book Antiqua"/>
          <w:color w:val="000000"/>
        </w:rPr>
        <w:t xml:space="preserve"> 2019; </w:t>
      </w:r>
      <w:r w:rsidRPr="00432238">
        <w:rPr>
          <w:rFonts w:ascii="Book Antiqua" w:eastAsia="Book Antiqua" w:hAnsi="Book Antiqua" w:cs="Book Antiqua"/>
          <w:b/>
          <w:bCs/>
          <w:color w:val="000000"/>
        </w:rPr>
        <w:t>2019</w:t>
      </w:r>
      <w:r w:rsidRPr="00432238">
        <w:rPr>
          <w:rFonts w:ascii="Book Antiqua" w:eastAsia="Book Antiqua" w:hAnsi="Book Antiqua" w:cs="Book Antiqua"/>
          <w:color w:val="000000"/>
        </w:rPr>
        <w:t>: 7921760 [PMID: 31781246 DOI: 10.1155/2019/7921760]</w:t>
      </w:r>
    </w:p>
    <w:p w14:paraId="309C6336"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51 </w:t>
      </w:r>
      <w:r w:rsidRPr="00432238">
        <w:rPr>
          <w:rFonts w:ascii="Book Antiqua" w:eastAsia="Book Antiqua" w:hAnsi="Book Antiqua" w:cs="Book Antiqua"/>
          <w:b/>
          <w:bCs/>
          <w:color w:val="000000"/>
        </w:rPr>
        <w:t>Zhao H</w:t>
      </w:r>
      <w:r w:rsidRPr="00432238">
        <w:rPr>
          <w:rFonts w:ascii="Book Antiqua" w:eastAsia="Book Antiqua" w:hAnsi="Book Antiqua" w:cs="Book Antiqua"/>
          <w:color w:val="000000"/>
        </w:rPr>
        <w:t xml:space="preserve">, Shang Q, Pan Z, Bai Y, Li Z, Zhang H, Zhang Q, Guo C, Zhang L, Wang Q. Exosomes From Adipose-Derived Stem Cells Attenuate Adipose Inflammation and Obesity Through Polarizing M2 Macrophages and </w:t>
      </w:r>
      <w:proofErr w:type="spellStart"/>
      <w:r w:rsidRPr="00432238">
        <w:rPr>
          <w:rFonts w:ascii="Book Antiqua" w:eastAsia="Book Antiqua" w:hAnsi="Book Antiqua" w:cs="Book Antiqua"/>
          <w:color w:val="000000"/>
        </w:rPr>
        <w:t>Beiging</w:t>
      </w:r>
      <w:proofErr w:type="spellEnd"/>
      <w:r w:rsidRPr="00432238">
        <w:rPr>
          <w:rFonts w:ascii="Book Antiqua" w:eastAsia="Book Antiqua" w:hAnsi="Book Antiqua" w:cs="Book Antiqua"/>
          <w:color w:val="000000"/>
        </w:rPr>
        <w:t xml:space="preserve"> in White Adipose Tissue. </w:t>
      </w:r>
      <w:r w:rsidRPr="00432238">
        <w:rPr>
          <w:rFonts w:ascii="Book Antiqua" w:eastAsia="Book Antiqua" w:hAnsi="Book Antiqua" w:cs="Book Antiqua"/>
          <w:i/>
          <w:iCs/>
          <w:color w:val="000000"/>
        </w:rPr>
        <w:t>Diabetes</w:t>
      </w:r>
      <w:r w:rsidRPr="00432238">
        <w:rPr>
          <w:rFonts w:ascii="Book Antiqua" w:eastAsia="Book Antiqua" w:hAnsi="Book Antiqua" w:cs="Book Antiqua"/>
          <w:color w:val="000000"/>
        </w:rPr>
        <w:t xml:space="preserve"> 2018; </w:t>
      </w:r>
      <w:r w:rsidRPr="00432238">
        <w:rPr>
          <w:rFonts w:ascii="Book Antiqua" w:eastAsia="Book Antiqua" w:hAnsi="Book Antiqua" w:cs="Book Antiqua"/>
          <w:b/>
          <w:bCs/>
          <w:color w:val="000000"/>
        </w:rPr>
        <w:t>67</w:t>
      </w:r>
      <w:r w:rsidRPr="00432238">
        <w:rPr>
          <w:rFonts w:ascii="Book Antiqua" w:eastAsia="Book Antiqua" w:hAnsi="Book Antiqua" w:cs="Book Antiqua"/>
          <w:color w:val="000000"/>
        </w:rPr>
        <w:t>: 235-247 [PMID: 29133512 DOI: 10.2337/db17-0356]</w:t>
      </w:r>
    </w:p>
    <w:p w14:paraId="7A96CAC8"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52 </w:t>
      </w:r>
      <w:r w:rsidRPr="00432238">
        <w:rPr>
          <w:rFonts w:ascii="Book Antiqua" w:eastAsia="Book Antiqua" w:hAnsi="Book Antiqua" w:cs="Book Antiqua"/>
          <w:b/>
          <w:bCs/>
          <w:color w:val="000000"/>
        </w:rPr>
        <w:t>Chen W</w:t>
      </w:r>
      <w:r w:rsidRPr="00432238">
        <w:rPr>
          <w:rFonts w:ascii="Book Antiqua" w:eastAsia="Book Antiqua" w:hAnsi="Book Antiqua" w:cs="Book Antiqua"/>
          <w:color w:val="000000"/>
        </w:rPr>
        <w:t xml:space="preserve">, Huang Y, Han J, Yu L, Li Y, Lu Z, Li H, Liu Z, Shi C, Duan F, Xiao Y. Immunomodulatory effects of mesenchymal stromal cells-derived exosome. </w:t>
      </w:r>
      <w:r w:rsidRPr="00432238">
        <w:rPr>
          <w:rFonts w:ascii="Book Antiqua" w:eastAsia="Book Antiqua" w:hAnsi="Book Antiqua" w:cs="Book Antiqua"/>
          <w:i/>
          <w:iCs/>
          <w:color w:val="000000"/>
        </w:rPr>
        <w:t>Immunol Res</w:t>
      </w:r>
      <w:r w:rsidRPr="00432238">
        <w:rPr>
          <w:rFonts w:ascii="Book Antiqua" w:eastAsia="Book Antiqua" w:hAnsi="Book Antiqua" w:cs="Book Antiqua"/>
          <w:color w:val="000000"/>
        </w:rPr>
        <w:t xml:space="preserve"> 2016; </w:t>
      </w:r>
      <w:r w:rsidRPr="00432238">
        <w:rPr>
          <w:rFonts w:ascii="Book Antiqua" w:eastAsia="Book Antiqua" w:hAnsi="Book Antiqua" w:cs="Book Antiqua"/>
          <w:b/>
          <w:bCs/>
          <w:color w:val="000000"/>
        </w:rPr>
        <w:t>64</w:t>
      </w:r>
      <w:r w:rsidRPr="00432238">
        <w:rPr>
          <w:rFonts w:ascii="Book Antiqua" w:eastAsia="Book Antiqua" w:hAnsi="Book Antiqua" w:cs="Book Antiqua"/>
          <w:color w:val="000000"/>
        </w:rPr>
        <w:t>: 831-840 [PMID: 27115513 DOI: 10.1007/s12026-016-8798-6]</w:t>
      </w:r>
    </w:p>
    <w:p w14:paraId="05EE5565"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53 </w:t>
      </w:r>
      <w:r w:rsidRPr="00432238">
        <w:rPr>
          <w:rFonts w:ascii="Book Antiqua" w:eastAsia="Book Antiqua" w:hAnsi="Book Antiqua" w:cs="Book Antiqua"/>
          <w:b/>
          <w:bCs/>
          <w:color w:val="000000"/>
        </w:rPr>
        <w:t>Du YM</w:t>
      </w:r>
      <w:r w:rsidRPr="00432238">
        <w:rPr>
          <w:rFonts w:ascii="Book Antiqua" w:eastAsia="Book Antiqua" w:hAnsi="Book Antiqua" w:cs="Book Antiqua"/>
          <w:color w:val="000000"/>
        </w:rPr>
        <w:t xml:space="preserve">, </w:t>
      </w:r>
      <w:proofErr w:type="spellStart"/>
      <w:r w:rsidRPr="00432238">
        <w:rPr>
          <w:rFonts w:ascii="Book Antiqua" w:eastAsia="Book Antiqua" w:hAnsi="Book Antiqua" w:cs="Book Antiqua"/>
          <w:color w:val="000000"/>
        </w:rPr>
        <w:t>Zhuansun</w:t>
      </w:r>
      <w:proofErr w:type="spellEnd"/>
      <w:r w:rsidRPr="00432238">
        <w:rPr>
          <w:rFonts w:ascii="Book Antiqua" w:eastAsia="Book Antiqua" w:hAnsi="Book Antiqua" w:cs="Book Antiqua"/>
          <w:color w:val="000000"/>
        </w:rPr>
        <w:t xml:space="preserve"> YX, Chen R, Lin L, Lin Y, Li JG. Mesenchymal stem cell exosomes promote immunosuppression of regulatory T cells in asthma. </w:t>
      </w:r>
      <w:r w:rsidRPr="00432238">
        <w:rPr>
          <w:rFonts w:ascii="Book Antiqua" w:eastAsia="Book Antiqua" w:hAnsi="Book Antiqua" w:cs="Book Antiqua"/>
          <w:i/>
          <w:iCs/>
          <w:color w:val="000000"/>
        </w:rPr>
        <w:t>Exp Cell Res</w:t>
      </w:r>
      <w:r w:rsidRPr="00432238">
        <w:rPr>
          <w:rFonts w:ascii="Book Antiqua" w:eastAsia="Book Antiqua" w:hAnsi="Book Antiqua" w:cs="Book Antiqua"/>
          <w:color w:val="000000"/>
        </w:rPr>
        <w:t xml:space="preserve"> 2018; </w:t>
      </w:r>
      <w:r w:rsidRPr="00432238">
        <w:rPr>
          <w:rFonts w:ascii="Book Antiqua" w:eastAsia="Book Antiqua" w:hAnsi="Book Antiqua" w:cs="Book Antiqua"/>
          <w:b/>
          <w:bCs/>
          <w:color w:val="000000"/>
        </w:rPr>
        <w:t>363</w:t>
      </w:r>
      <w:r w:rsidRPr="00432238">
        <w:rPr>
          <w:rFonts w:ascii="Book Antiqua" w:eastAsia="Book Antiqua" w:hAnsi="Book Antiqua" w:cs="Book Antiqua"/>
          <w:color w:val="000000"/>
        </w:rPr>
        <w:t>: 114-120 [PMID: 29277503 DOI: 10.1016/j.yexcr.2017.12.021]</w:t>
      </w:r>
    </w:p>
    <w:p w14:paraId="234EA530"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54 </w:t>
      </w:r>
      <w:r w:rsidRPr="00432238">
        <w:rPr>
          <w:rFonts w:ascii="Book Antiqua" w:eastAsia="Book Antiqua" w:hAnsi="Book Antiqua" w:cs="Book Antiqua"/>
          <w:b/>
          <w:bCs/>
          <w:color w:val="000000"/>
        </w:rPr>
        <w:t>Zhang Q</w:t>
      </w:r>
      <w:r w:rsidRPr="00432238">
        <w:rPr>
          <w:rFonts w:ascii="Book Antiqua" w:eastAsia="Book Antiqua" w:hAnsi="Book Antiqua" w:cs="Book Antiqua"/>
          <w:color w:val="000000"/>
        </w:rPr>
        <w:t xml:space="preserve">, Fu L, Liang Y, Guo Z, Wang L, Ma C, Wang H. Exosomes originating from MSCs stimulated with TGF-β and IFN-γ promote Treg differentiation. </w:t>
      </w:r>
      <w:r w:rsidRPr="00432238">
        <w:rPr>
          <w:rFonts w:ascii="Book Antiqua" w:eastAsia="Book Antiqua" w:hAnsi="Book Antiqua" w:cs="Book Antiqua"/>
          <w:i/>
          <w:iCs/>
          <w:color w:val="000000"/>
        </w:rPr>
        <w:t xml:space="preserve">J Cell </w:t>
      </w:r>
      <w:proofErr w:type="spellStart"/>
      <w:r w:rsidRPr="00432238">
        <w:rPr>
          <w:rFonts w:ascii="Book Antiqua" w:eastAsia="Book Antiqua" w:hAnsi="Book Antiqua" w:cs="Book Antiqua"/>
          <w:i/>
          <w:iCs/>
          <w:color w:val="000000"/>
        </w:rPr>
        <w:t>Physiol</w:t>
      </w:r>
      <w:proofErr w:type="spellEnd"/>
      <w:r w:rsidRPr="00432238">
        <w:rPr>
          <w:rFonts w:ascii="Book Antiqua" w:eastAsia="Book Antiqua" w:hAnsi="Book Antiqua" w:cs="Book Antiqua"/>
          <w:color w:val="000000"/>
        </w:rPr>
        <w:t xml:space="preserve"> 2018; </w:t>
      </w:r>
      <w:r w:rsidRPr="00432238">
        <w:rPr>
          <w:rFonts w:ascii="Book Antiqua" w:eastAsia="Book Antiqua" w:hAnsi="Book Antiqua" w:cs="Book Antiqua"/>
          <w:b/>
          <w:bCs/>
          <w:color w:val="000000"/>
        </w:rPr>
        <w:t>233</w:t>
      </w:r>
      <w:r w:rsidRPr="00432238">
        <w:rPr>
          <w:rFonts w:ascii="Book Antiqua" w:eastAsia="Book Antiqua" w:hAnsi="Book Antiqua" w:cs="Book Antiqua"/>
          <w:color w:val="000000"/>
        </w:rPr>
        <w:t>: 6832-6840 [PMID: 29336475 DOI: 10.1002/jcp.26436]</w:t>
      </w:r>
    </w:p>
    <w:p w14:paraId="1B23DD55"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55 </w:t>
      </w:r>
      <w:r w:rsidRPr="00432238">
        <w:rPr>
          <w:rFonts w:ascii="Book Antiqua" w:eastAsia="Book Antiqua" w:hAnsi="Book Antiqua" w:cs="Book Antiqua"/>
          <w:b/>
          <w:bCs/>
          <w:color w:val="000000"/>
        </w:rPr>
        <w:t>Zhang B</w:t>
      </w:r>
      <w:r w:rsidRPr="00432238">
        <w:rPr>
          <w:rFonts w:ascii="Book Antiqua" w:eastAsia="Book Antiqua" w:hAnsi="Book Antiqua" w:cs="Book Antiqua"/>
          <w:color w:val="000000"/>
        </w:rPr>
        <w:t xml:space="preserve">, Yin Y, Lai RC, Tan SS, Choo AB, Lim SK. Mesenchymal stem cells secrete immunologically active exosomes. </w:t>
      </w:r>
      <w:r w:rsidRPr="00432238">
        <w:rPr>
          <w:rFonts w:ascii="Book Antiqua" w:eastAsia="Book Antiqua" w:hAnsi="Book Antiqua" w:cs="Book Antiqua"/>
          <w:i/>
          <w:iCs/>
          <w:color w:val="000000"/>
        </w:rPr>
        <w:t>Stem Cells Dev</w:t>
      </w:r>
      <w:r w:rsidRPr="00432238">
        <w:rPr>
          <w:rFonts w:ascii="Book Antiqua" w:eastAsia="Book Antiqua" w:hAnsi="Book Antiqua" w:cs="Book Antiqua"/>
          <w:color w:val="000000"/>
        </w:rPr>
        <w:t xml:space="preserve"> 2014; </w:t>
      </w:r>
      <w:r w:rsidRPr="00432238">
        <w:rPr>
          <w:rFonts w:ascii="Book Antiqua" w:eastAsia="Book Antiqua" w:hAnsi="Book Antiqua" w:cs="Book Antiqua"/>
          <w:b/>
          <w:bCs/>
          <w:color w:val="000000"/>
        </w:rPr>
        <w:t>23</w:t>
      </w:r>
      <w:r w:rsidRPr="00432238">
        <w:rPr>
          <w:rFonts w:ascii="Book Antiqua" w:eastAsia="Book Antiqua" w:hAnsi="Book Antiqua" w:cs="Book Antiqua"/>
          <w:color w:val="000000"/>
        </w:rPr>
        <w:t>: 1233-1244 [PMID: 24367916 DOI: 10.1089/scd.2013.0479]</w:t>
      </w:r>
    </w:p>
    <w:p w14:paraId="49EED6E0"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56 </w:t>
      </w:r>
      <w:proofErr w:type="spellStart"/>
      <w:r w:rsidRPr="00432238">
        <w:rPr>
          <w:rFonts w:ascii="Book Antiqua" w:eastAsia="Book Antiqua" w:hAnsi="Book Antiqua" w:cs="Book Antiqua"/>
          <w:b/>
          <w:bCs/>
          <w:color w:val="000000"/>
        </w:rPr>
        <w:t>Nojehdehi</w:t>
      </w:r>
      <w:proofErr w:type="spellEnd"/>
      <w:r w:rsidRPr="00432238">
        <w:rPr>
          <w:rFonts w:ascii="Book Antiqua" w:eastAsia="Book Antiqua" w:hAnsi="Book Antiqua" w:cs="Book Antiqua"/>
          <w:b/>
          <w:bCs/>
          <w:color w:val="000000"/>
        </w:rPr>
        <w:t xml:space="preserve"> S</w:t>
      </w:r>
      <w:r w:rsidRPr="00432238">
        <w:rPr>
          <w:rFonts w:ascii="Book Antiqua" w:eastAsia="Book Antiqua" w:hAnsi="Book Antiqua" w:cs="Book Antiqua"/>
          <w:color w:val="000000"/>
        </w:rPr>
        <w:t xml:space="preserve">, </w:t>
      </w:r>
      <w:proofErr w:type="spellStart"/>
      <w:r w:rsidRPr="00432238">
        <w:rPr>
          <w:rFonts w:ascii="Book Antiqua" w:eastAsia="Book Antiqua" w:hAnsi="Book Antiqua" w:cs="Book Antiqua"/>
          <w:color w:val="000000"/>
        </w:rPr>
        <w:t>Soudi</w:t>
      </w:r>
      <w:proofErr w:type="spellEnd"/>
      <w:r w:rsidRPr="00432238">
        <w:rPr>
          <w:rFonts w:ascii="Book Antiqua" w:eastAsia="Book Antiqua" w:hAnsi="Book Antiqua" w:cs="Book Antiqua"/>
          <w:color w:val="000000"/>
        </w:rPr>
        <w:t xml:space="preserve"> S, </w:t>
      </w:r>
      <w:proofErr w:type="spellStart"/>
      <w:r w:rsidRPr="00432238">
        <w:rPr>
          <w:rFonts w:ascii="Book Antiqua" w:eastAsia="Book Antiqua" w:hAnsi="Book Antiqua" w:cs="Book Antiqua"/>
          <w:color w:val="000000"/>
        </w:rPr>
        <w:t>Hesampour</w:t>
      </w:r>
      <w:proofErr w:type="spellEnd"/>
      <w:r w:rsidRPr="00432238">
        <w:rPr>
          <w:rFonts w:ascii="Book Antiqua" w:eastAsia="Book Antiqua" w:hAnsi="Book Antiqua" w:cs="Book Antiqua"/>
          <w:color w:val="000000"/>
        </w:rPr>
        <w:t xml:space="preserve"> A, </w:t>
      </w:r>
      <w:proofErr w:type="spellStart"/>
      <w:r w:rsidRPr="00432238">
        <w:rPr>
          <w:rFonts w:ascii="Book Antiqua" w:eastAsia="Book Antiqua" w:hAnsi="Book Antiqua" w:cs="Book Antiqua"/>
          <w:color w:val="000000"/>
        </w:rPr>
        <w:t>Rasouli</w:t>
      </w:r>
      <w:proofErr w:type="spellEnd"/>
      <w:r w:rsidRPr="00432238">
        <w:rPr>
          <w:rFonts w:ascii="Book Antiqua" w:eastAsia="Book Antiqua" w:hAnsi="Book Antiqua" w:cs="Book Antiqua"/>
          <w:color w:val="000000"/>
        </w:rPr>
        <w:t xml:space="preserve"> S, Soleimani M, Hashemi SM. Immunomodulatory effects of mesenchymal stem cell-derived exosomes on experimental type-1 autoimmune diabetes. </w:t>
      </w:r>
      <w:r w:rsidRPr="00432238">
        <w:rPr>
          <w:rFonts w:ascii="Book Antiqua" w:eastAsia="Book Antiqua" w:hAnsi="Book Antiqua" w:cs="Book Antiqua"/>
          <w:i/>
          <w:iCs/>
          <w:color w:val="000000"/>
        </w:rPr>
        <w:t xml:space="preserve">J Cell </w:t>
      </w:r>
      <w:proofErr w:type="spellStart"/>
      <w:r w:rsidRPr="00432238">
        <w:rPr>
          <w:rFonts w:ascii="Book Antiqua" w:eastAsia="Book Antiqua" w:hAnsi="Book Antiqua" w:cs="Book Antiqua"/>
          <w:i/>
          <w:iCs/>
          <w:color w:val="000000"/>
        </w:rPr>
        <w:t>Biochem</w:t>
      </w:r>
      <w:proofErr w:type="spellEnd"/>
      <w:r w:rsidRPr="00432238">
        <w:rPr>
          <w:rFonts w:ascii="Book Antiqua" w:eastAsia="Book Antiqua" w:hAnsi="Book Antiqua" w:cs="Book Antiqua"/>
          <w:color w:val="000000"/>
        </w:rPr>
        <w:t xml:space="preserve"> 2018; </w:t>
      </w:r>
      <w:r w:rsidRPr="00432238">
        <w:rPr>
          <w:rFonts w:ascii="Book Antiqua" w:eastAsia="Book Antiqua" w:hAnsi="Book Antiqua" w:cs="Book Antiqua"/>
          <w:b/>
          <w:bCs/>
          <w:color w:val="000000"/>
        </w:rPr>
        <w:t>119</w:t>
      </w:r>
      <w:r w:rsidRPr="00432238">
        <w:rPr>
          <w:rFonts w:ascii="Book Antiqua" w:eastAsia="Book Antiqua" w:hAnsi="Book Antiqua" w:cs="Book Antiqua"/>
          <w:color w:val="000000"/>
        </w:rPr>
        <w:t>: 9433-9443 [PMID: 30074271 DOI: 10.1002/jcb.27260]</w:t>
      </w:r>
    </w:p>
    <w:p w14:paraId="6AB636C6"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57 </w:t>
      </w:r>
      <w:proofErr w:type="spellStart"/>
      <w:r w:rsidRPr="00432238">
        <w:rPr>
          <w:rFonts w:ascii="Book Antiqua" w:eastAsia="Book Antiqua" w:hAnsi="Book Antiqua" w:cs="Book Antiqua"/>
          <w:b/>
          <w:bCs/>
          <w:color w:val="000000"/>
        </w:rPr>
        <w:t>Riazifar</w:t>
      </w:r>
      <w:proofErr w:type="spellEnd"/>
      <w:r w:rsidRPr="00432238">
        <w:rPr>
          <w:rFonts w:ascii="Book Antiqua" w:eastAsia="Book Antiqua" w:hAnsi="Book Antiqua" w:cs="Book Antiqua"/>
          <w:b/>
          <w:bCs/>
          <w:color w:val="000000"/>
        </w:rPr>
        <w:t xml:space="preserve"> M</w:t>
      </w:r>
      <w:r w:rsidRPr="00432238">
        <w:rPr>
          <w:rFonts w:ascii="Book Antiqua" w:eastAsia="Book Antiqua" w:hAnsi="Book Antiqua" w:cs="Book Antiqua"/>
          <w:color w:val="000000"/>
        </w:rPr>
        <w:t xml:space="preserve">, </w:t>
      </w:r>
      <w:proofErr w:type="spellStart"/>
      <w:r w:rsidRPr="00432238">
        <w:rPr>
          <w:rFonts w:ascii="Book Antiqua" w:eastAsia="Book Antiqua" w:hAnsi="Book Antiqua" w:cs="Book Antiqua"/>
          <w:color w:val="000000"/>
        </w:rPr>
        <w:t>Mohammadi</w:t>
      </w:r>
      <w:proofErr w:type="spellEnd"/>
      <w:r w:rsidRPr="00432238">
        <w:rPr>
          <w:rFonts w:ascii="Book Antiqua" w:eastAsia="Book Antiqua" w:hAnsi="Book Antiqua" w:cs="Book Antiqua"/>
          <w:color w:val="000000"/>
        </w:rPr>
        <w:t xml:space="preserve"> MR, Pone EJ, </w:t>
      </w:r>
      <w:proofErr w:type="spellStart"/>
      <w:r w:rsidRPr="00432238">
        <w:rPr>
          <w:rFonts w:ascii="Book Antiqua" w:eastAsia="Book Antiqua" w:hAnsi="Book Antiqua" w:cs="Book Antiqua"/>
          <w:color w:val="000000"/>
        </w:rPr>
        <w:t>Yeri</w:t>
      </w:r>
      <w:proofErr w:type="spellEnd"/>
      <w:r w:rsidRPr="00432238">
        <w:rPr>
          <w:rFonts w:ascii="Book Antiqua" w:eastAsia="Book Antiqua" w:hAnsi="Book Antiqua" w:cs="Book Antiqua"/>
          <w:color w:val="000000"/>
        </w:rPr>
        <w:t xml:space="preserve"> A, </w:t>
      </w:r>
      <w:proofErr w:type="spellStart"/>
      <w:r w:rsidRPr="00432238">
        <w:rPr>
          <w:rFonts w:ascii="Book Antiqua" w:eastAsia="Book Antiqua" w:hAnsi="Book Antiqua" w:cs="Book Antiqua"/>
          <w:color w:val="000000"/>
        </w:rPr>
        <w:t>Lässer</w:t>
      </w:r>
      <w:proofErr w:type="spellEnd"/>
      <w:r w:rsidRPr="00432238">
        <w:rPr>
          <w:rFonts w:ascii="Book Antiqua" w:eastAsia="Book Antiqua" w:hAnsi="Book Antiqua" w:cs="Book Antiqua"/>
          <w:color w:val="000000"/>
        </w:rPr>
        <w:t xml:space="preserve"> C, </w:t>
      </w:r>
      <w:proofErr w:type="spellStart"/>
      <w:r w:rsidRPr="00432238">
        <w:rPr>
          <w:rFonts w:ascii="Book Antiqua" w:eastAsia="Book Antiqua" w:hAnsi="Book Antiqua" w:cs="Book Antiqua"/>
          <w:color w:val="000000"/>
        </w:rPr>
        <w:t>Segaliny</w:t>
      </w:r>
      <w:proofErr w:type="spellEnd"/>
      <w:r w:rsidRPr="00432238">
        <w:rPr>
          <w:rFonts w:ascii="Book Antiqua" w:eastAsia="Book Antiqua" w:hAnsi="Book Antiqua" w:cs="Book Antiqua"/>
          <w:color w:val="000000"/>
        </w:rPr>
        <w:t xml:space="preserve"> AI, McIntyre LL, </w:t>
      </w:r>
      <w:proofErr w:type="spellStart"/>
      <w:r w:rsidRPr="00432238">
        <w:rPr>
          <w:rFonts w:ascii="Book Antiqua" w:eastAsia="Book Antiqua" w:hAnsi="Book Antiqua" w:cs="Book Antiqua"/>
          <w:color w:val="000000"/>
        </w:rPr>
        <w:t>Shelke</w:t>
      </w:r>
      <w:proofErr w:type="spellEnd"/>
      <w:r w:rsidRPr="00432238">
        <w:rPr>
          <w:rFonts w:ascii="Book Antiqua" w:eastAsia="Book Antiqua" w:hAnsi="Book Antiqua" w:cs="Book Antiqua"/>
          <w:color w:val="000000"/>
        </w:rPr>
        <w:t xml:space="preserve"> GV, Hutchins E, </w:t>
      </w:r>
      <w:proofErr w:type="spellStart"/>
      <w:r w:rsidRPr="00432238">
        <w:rPr>
          <w:rFonts w:ascii="Book Antiqua" w:eastAsia="Book Antiqua" w:hAnsi="Book Antiqua" w:cs="Book Antiqua"/>
          <w:color w:val="000000"/>
        </w:rPr>
        <w:t>Hamamoto</w:t>
      </w:r>
      <w:proofErr w:type="spellEnd"/>
      <w:r w:rsidRPr="00432238">
        <w:rPr>
          <w:rFonts w:ascii="Book Antiqua" w:eastAsia="Book Antiqua" w:hAnsi="Book Antiqua" w:cs="Book Antiqua"/>
          <w:color w:val="000000"/>
        </w:rPr>
        <w:t xml:space="preserve"> A, </w:t>
      </w:r>
      <w:proofErr w:type="spellStart"/>
      <w:r w:rsidRPr="00432238">
        <w:rPr>
          <w:rFonts w:ascii="Book Antiqua" w:eastAsia="Book Antiqua" w:hAnsi="Book Antiqua" w:cs="Book Antiqua"/>
          <w:color w:val="000000"/>
        </w:rPr>
        <w:t>Calle</w:t>
      </w:r>
      <w:proofErr w:type="spellEnd"/>
      <w:r w:rsidRPr="00432238">
        <w:rPr>
          <w:rFonts w:ascii="Book Antiqua" w:eastAsia="Book Antiqua" w:hAnsi="Book Antiqua" w:cs="Book Antiqua"/>
          <w:color w:val="000000"/>
        </w:rPr>
        <w:t xml:space="preserve"> EN, </w:t>
      </w:r>
      <w:proofErr w:type="spellStart"/>
      <w:r w:rsidRPr="00432238">
        <w:rPr>
          <w:rFonts w:ascii="Book Antiqua" w:eastAsia="Book Antiqua" w:hAnsi="Book Antiqua" w:cs="Book Antiqua"/>
          <w:color w:val="000000"/>
        </w:rPr>
        <w:t>Crescitelli</w:t>
      </w:r>
      <w:proofErr w:type="spellEnd"/>
      <w:r w:rsidRPr="00432238">
        <w:rPr>
          <w:rFonts w:ascii="Book Antiqua" w:eastAsia="Book Antiqua" w:hAnsi="Book Antiqua" w:cs="Book Antiqua"/>
          <w:color w:val="000000"/>
        </w:rPr>
        <w:t xml:space="preserve"> R, Liao W, Pham V, Yin Y, </w:t>
      </w:r>
      <w:proofErr w:type="spellStart"/>
      <w:r w:rsidRPr="00432238">
        <w:rPr>
          <w:rFonts w:ascii="Book Antiqua" w:eastAsia="Book Antiqua" w:hAnsi="Book Antiqua" w:cs="Book Antiqua"/>
          <w:color w:val="000000"/>
        </w:rPr>
        <w:lastRenderedPageBreak/>
        <w:t>Jayaraman</w:t>
      </w:r>
      <w:proofErr w:type="spellEnd"/>
      <w:r w:rsidRPr="00432238">
        <w:rPr>
          <w:rFonts w:ascii="Book Antiqua" w:eastAsia="Book Antiqua" w:hAnsi="Book Antiqua" w:cs="Book Antiqua"/>
          <w:color w:val="000000"/>
        </w:rPr>
        <w:t xml:space="preserve"> J, </w:t>
      </w:r>
      <w:proofErr w:type="spellStart"/>
      <w:r w:rsidRPr="00432238">
        <w:rPr>
          <w:rFonts w:ascii="Book Antiqua" w:eastAsia="Book Antiqua" w:hAnsi="Book Antiqua" w:cs="Book Antiqua"/>
          <w:color w:val="000000"/>
        </w:rPr>
        <w:t>Lakey</w:t>
      </w:r>
      <w:proofErr w:type="spellEnd"/>
      <w:r w:rsidRPr="00432238">
        <w:rPr>
          <w:rFonts w:ascii="Book Antiqua" w:eastAsia="Book Antiqua" w:hAnsi="Book Antiqua" w:cs="Book Antiqua"/>
          <w:color w:val="000000"/>
        </w:rPr>
        <w:t xml:space="preserve"> JRT, Walsh CM, Van </w:t>
      </w:r>
      <w:proofErr w:type="spellStart"/>
      <w:r w:rsidRPr="00432238">
        <w:rPr>
          <w:rFonts w:ascii="Book Antiqua" w:eastAsia="Book Antiqua" w:hAnsi="Book Antiqua" w:cs="Book Antiqua"/>
          <w:color w:val="000000"/>
        </w:rPr>
        <w:t>Keuren</w:t>
      </w:r>
      <w:proofErr w:type="spellEnd"/>
      <w:r w:rsidRPr="00432238">
        <w:rPr>
          <w:rFonts w:ascii="Book Antiqua" w:eastAsia="Book Antiqua" w:hAnsi="Book Antiqua" w:cs="Book Antiqua"/>
          <w:color w:val="000000"/>
        </w:rPr>
        <w:t xml:space="preserve">-Jensen K, </w:t>
      </w:r>
      <w:proofErr w:type="spellStart"/>
      <w:r w:rsidRPr="00432238">
        <w:rPr>
          <w:rFonts w:ascii="Book Antiqua" w:eastAsia="Book Antiqua" w:hAnsi="Book Antiqua" w:cs="Book Antiqua"/>
          <w:color w:val="000000"/>
        </w:rPr>
        <w:t>Lotvall</w:t>
      </w:r>
      <w:proofErr w:type="spellEnd"/>
      <w:r w:rsidRPr="00432238">
        <w:rPr>
          <w:rFonts w:ascii="Book Antiqua" w:eastAsia="Book Antiqua" w:hAnsi="Book Antiqua" w:cs="Book Antiqua"/>
          <w:color w:val="000000"/>
        </w:rPr>
        <w:t xml:space="preserve"> J, Zhao W. Stem Cell-Derived Exosomes as Nanotherapeutics for Autoimmune and Neurodegenerative Disorders. </w:t>
      </w:r>
      <w:r w:rsidRPr="00432238">
        <w:rPr>
          <w:rFonts w:ascii="Book Antiqua" w:eastAsia="Book Antiqua" w:hAnsi="Book Antiqua" w:cs="Book Antiqua"/>
          <w:i/>
          <w:iCs/>
          <w:color w:val="000000"/>
        </w:rPr>
        <w:t>ACS Nano</w:t>
      </w:r>
      <w:r w:rsidRPr="00432238">
        <w:rPr>
          <w:rFonts w:ascii="Book Antiqua" w:eastAsia="Book Antiqua" w:hAnsi="Book Antiqua" w:cs="Book Antiqua"/>
          <w:color w:val="000000"/>
        </w:rPr>
        <w:t xml:space="preserve"> 2019; </w:t>
      </w:r>
      <w:r w:rsidRPr="00432238">
        <w:rPr>
          <w:rFonts w:ascii="Book Antiqua" w:eastAsia="Book Antiqua" w:hAnsi="Book Antiqua" w:cs="Book Antiqua"/>
          <w:b/>
          <w:bCs/>
          <w:color w:val="000000"/>
        </w:rPr>
        <w:t>13</w:t>
      </w:r>
      <w:r w:rsidRPr="00432238">
        <w:rPr>
          <w:rFonts w:ascii="Book Antiqua" w:eastAsia="Book Antiqua" w:hAnsi="Book Antiqua" w:cs="Book Antiqua"/>
          <w:color w:val="000000"/>
        </w:rPr>
        <w:t>: 6670-6688 [PMID: 31117376 DOI: 10.1021/acsnano.9b01004]</w:t>
      </w:r>
    </w:p>
    <w:p w14:paraId="6B603D3E"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58 </w:t>
      </w:r>
      <w:r w:rsidRPr="00432238">
        <w:rPr>
          <w:rFonts w:ascii="Book Antiqua" w:eastAsia="Book Antiqua" w:hAnsi="Book Antiqua" w:cs="Book Antiqua"/>
          <w:b/>
          <w:bCs/>
          <w:color w:val="000000"/>
        </w:rPr>
        <w:t>Tamura R</w:t>
      </w:r>
      <w:r w:rsidRPr="00432238">
        <w:rPr>
          <w:rFonts w:ascii="Book Antiqua" w:eastAsia="Book Antiqua" w:hAnsi="Book Antiqua" w:cs="Book Antiqua"/>
          <w:color w:val="000000"/>
        </w:rPr>
        <w:t xml:space="preserve">, </w:t>
      </w:r>
      <w:proofErr w:type="spellStart"/>
      <w:r w:rsidRPr="00432238">
        <w:rPr>
          <w:rFonts w:ascii="Book Antiqua" w:eastAsia="Book Antiqua" w:hAnsi="Book Antiqua" w:cs="Book Antiqua"/>
          <w:color w:val="000000"/>
        </w:rPr>
        <w:t>Uemoto</w:t>
      </w:r>
      <w:proofErr w:type="spellEnd"/>
      <w:r w:rsidRPr="00432238">
        <w:rPr>
          <w:rFonts w:ascii="Book Antiqua" w:eastAsia="Book Antiqua" w:hAnsi="Book Antiqua" w:cs="Book Antiqua"/>
          <w:color w:val="000000"/>
        </w:rPr>
        <w:t xml:space="preserve"> S, </w:t>
      </w:r>
      <w:proofErr w:type="spellStart"/>
      <w:r w:rsidRPr="00432238">
        <w:rPr>
          <w:rFonts w:ascii="Book Antiqua" w:eastAsia="Book Antiqua" w:hAnsi="Book Antiqua" w:cs="Book Antiqua"/>
          <w:color w:val="000000"/>
        </w:rPr>
        <w:t>Tabata</w:t>
      </w:r>
      <w:proofErr w:type="spellEnd"/>
      <w:r w:rsidRPr="00432238">
        <w:rPr>
          <w:rFonts w:ascii="Book Antiqua" w:eastAsia="Book Antiqua" w:hAnsi="Book Antiqua" w:cs="Book Antiqua"/>
          <w:color w:val="000000"/>
        </w:rPr>
        <w:t xml:space="preserve"> Y. Immunosuppressive effect of mesenchymal stem cell-derived exosomes on a concanavalin A-induced liver injury model. </w:t>
      </w:r>
      <w:proofErr w:type="spellStart"/>
      <w:r w:rsidRPr="00432238">
        <w:rPr>
          <w:rFonts w:ascii="Book Antiqua" w:eastAsia="Book Antiqua" w:hAnsi="Book Antiqua" w:cs="Book Antiqua"/>
          <w:i/>
          <w:iCs/>
          <w:color w:val="000000"/>
        </w:rPr>
        <w:t>Inflamm</w:t>
      </w:r>
      <w:proofErr w:type="spellEnd"/>
      <w:r w:rsidRPr="00432238">
        <w:rPr>
          <w:rFonts w:ascii="Book Antiqua" w:eastAsia="Book Antiqua" w:hAnsi="Book Antiqua" w:cs="Book Antiqua"/>
          <w:i/>
          <w:iCs/>
          <w:color w:val="000000"/>
        </w:rPr>
        <w:t xml:space="preserve"> Regen</w:t>
      </w:r>
      <w:r w:rsidRPr="00432238">
        <w:rPr>
          <w:rFonts w:ascii="Book Antiqua" w:eastAsia="Book Antiqua" w:hAnsi="Book Antiqua" w:cs="Book Antiqua"/>
          <w:color w:val="000000"/>
        </w:rPr>
        <w:t xml:space="preserve"> 2016; </w:t>
      </w:r>
      <w:r w:rsidRPr="00432238">
        <w:rPr>
          <w:rFonts w:ascii="Book Antiqua" w:eastAsia="Book Antiqua" w:hAnsi="Book Antiqua" w:cs="Book Antiqua"/>
          <w:b/>
          <w:bCs/>
          <w:color w:val="000000"/>
        </w:rPr>
        <w:t>36</w:t>
      </w:r>
      <w:r w:rsidRPr="00432238">
        <w:rPr>
          <w:rFonts w:ascii="Book Antiqua" w:eastAsia="Book Antiqua" w:hAnsi="Book Antiqua" w:cs="Book Antiqua"/>
          <w:color w:val="000000"/>
        </w:rPr>
        <w:t>: 26 [PMID: 29259699 DOI: 10.1186/s41232-016-0030-5]</w:t>
      </w:r>
    </w:p>
    <w:p w14:paraId="661A6244"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59 </w:t>
      </w:r>
      <w:r w:rsidRPr="00432238">
        <w:rPr>
          <w:rFonts w:ascii="Book Antiqua" w:eastAsia="Book Antiqua" w:hAnsi="Book Antiqua" w:cs="Book Antiqua"/>
          <w:b/>
          <w:bCs/>
          <w:color w:val="000000"/>
        </w:rPr>
        <w:t>Jiang T</w:t>
      </w:r>
      <w:r w:rsidRPr="00432238">
        <w:rPr>
          <w:rFonts w:ascii="Book Antiqua" w:eastAsia="Book Antiqua" w:hAnsi="Book Antiqua" w:cs="Book Antiqua"/>
          <w:color w:val="000000"/>
        </w:rPr>
        <w:t>, Wang Z, Sun J. Human bone marrow mesenchymal stem cell-derived exosomes stimulate cutaneous wound healing mediates through TGF-β/</w:t>
      </w:r>
      <w:proofErr w:type="spellStart"/>
      <w:r w:rsidRPr="00432238">
        <w:rPr>
          <w:rFonts w:ascii="Book Antiqua" w:eastAsia="Book Antiqua" w:hAnsi="Book Antiqua" w:cs="Book Antiqua"/>
          <w:color w:val="000000"/>
        </w:rPr>
        <w:t>Smad</w:t>
      </w:r>
      <w:proofErr w:type="spellEnd"/>
      <w:r w:rsidRPr="00432238">
        <w:rPr>
          <w:rFonts w:ascii="Book Antiqua" w:eastAsia="Book Antiqua" w:hAnsi="Book Antiqua" w:cs="Book Antiqua"/>
          <w:color w:val="000000"/>
        </w:rPr>
        <w:t xml:space="preserve"> signaling pathway. </w:t>
      </w:r>
      <w:r w:rsidRPr="00432238">
        <w:rPr>
          <w:rFonts w:ascii="Book Antiqua" w:eastAsia="Book Antiqua" w:hAnsi="Book Antiqua" w:cs="Book Antiqua"/>
          <w:i/>
          <w:iCs/>
          <w:color w:val="000000"/>
        </w:rPr>
        <w:t xml:space="preserve">Stem Cell Res </w:t>
      </w:r>
      <w:proofErr w:type="spellStart"/>
      <w:r w:rsidRPr="00432238">
        <w:rPr>
          <w:rFonts w:ascii="Book Antiqua" w:eastAsia="Book Antiqua" w:hAnsi="Book Antiqua" w:cs="Book Antiqua"/>
          <w:i/>
          <w:iCs/>
          <w:color w:val="000000"/>
        </w:rPr>
        <w:t>Ther</w:t>
      </w:r>
      <w:proofErr w:type="spellEnd"/>
      <w:r w:rsidRPr="00432238">
        <w:rPr>
          <w:rFonts w:ascii="Book Antiqua" w:eastAsia="Book Antiqua" w:hAnsi="Book Antiqua" w:cs="Book Antiqua"/>
          <w:color w:val="000000"/>
        </w:rPr>
        <w:t xml:space="preserve"> 2020; </w:t>
      </w:r>
      <w:r w:rsidRPr="00432238">
        <w:rPr>
          <w:rFonts w:ascii="Book Antiqua" w:eastAsia="Book Antiqua" w:hAnsi="Book Antiqua" w:cs="Book Antiqua"/>
          <w:b/>
          <w:bCs/>
          <w:color w:val="000000"/>
        </w:rPr>
        <w:t>11</w:t>
      </w:r>
      <w:r w:rsidRPr="00432238">
        <w:rPr>
          <w:rFonts w:ascii="Book Antiqua" w:eastAsia="Book Antiqua" w:hAnsi="Book Antiqua" w:cs="Book Antiqua"/>
          <w:color w:val="000000"/>
        </w:rPr>
        <w:t>: 198 [PMID: 32448395 DOI: 10.1186/s13287-020-01723-6]</w:t>
      </w:r>
    </w:p>
    <w:p w14:paraId="1D38B687"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60 </w:t>
      </w:r>
      <w:r w:rsidRPr="00432238">
        <w:rPr>
          <w:rFonts w:ascii="Book Antiqua" w:eastAsia="Book Antiqua" w:hAnsi="Book Antiqua" w:cs="Book Antiqua"/>
          <w:b/>
          <w:bCs/>
          <w:color w:val="000000"/>
        </w:rPr>
        <w:t>Hu HH</w:t>
      </w:r>
      <w:r w:rsidRPr="00432238">
        <w:rPr>
          <w:rFonts w:ascii="Book Antiqua" w:eastAsia="Book Antiqua" w:hAnsi="Book Antiqua" w:cs="Book Antiqua"/>
          <w:color w:val="000000"/>
        </w:rPr>
        <w:t xml:space="preserve">, Chen DQ, Wang YN, Feng YL, Cao G, </w:t>
      </w:r>
      <w:proofErr w:type="spellStart"/>
      <w:r w:rsidRPr="00432238">
        <w:rPr>
          <w:rFonts w:ascii="Book Antiqua" w:eastAsia="Book Antiqua" w:hAnsi="Book Antiqua" w:cs="Book Antiqua"/>
          <w:color w:val="000000"/>
        </w:rPr>
        <w:t>Vaziri</w:t>
      </w:r>
      <w:proofErr w:type="spellEnd"/>
      <w:r w:rsidRPr="00432238">
        <w:rPr>
          <w:rFonts w:ascii="Book Antiqua" w:eastAsia="Book Antiqua" w:hAnsi="Book Antiqua" w:cs="Book Antiqua"/>
          <w:color w:val="000000"/>
        </w:rPr>
        <w:t xml:space="preserve"> ND, Zhao YY. New insights into TGF-β/</w:t>
      </w:r>
      <w:proofErr w:type="spellStart"/>
      <w:r w:rsidRPr="00432238">
        <w:rPr>
          <w:rFonts w:ascii="Book Antiqua" w:eastAsia="Book Antiqua" w:hAnsi="Book Antiqua" w:cs="Book Antiqua"/>
          <w:color w:val="000000"/>
        </w:rPr>
        <w:t>Smad</w:t>
      </w:r>
      <w:proofErr w:type="spellEnd"/>
      <w:r w:rsidRPr="00432238">
        <w:rPr>
          <w:rFonts w:ascii="Book Antiqua" w:eastAsia="Book Antiqua" w:hAnsi="Book Antiqua" w:cs="Book Antiqua"/>
          <w:color w:val="000000"/>
        </w:rPr>
        <w:t xml:space="preserve"> signaling in tissue fibrosis. </w:t>
      </w:r>
      <w:r w:rsidRPr="00432238">
        <w:rPr>
          <w:rFonts w:ascii="Book Antiqua" w:eastAsia="Book Antiqua" w:hAnsi="Book Antiqua" w:cs="Book Antiqua"/>
          <w:i/>
          <w:iCs/>
          <w:color w:val="000000"/>
        </w:rPr>
        <w:t>Chem Biol Interact</w:t>
      </w:r>
      <w:r w:rsidRPr="00432238">
        <w:rPr>
          <w:rFonts w:ascii="Book Antiqua" w:eastAsia="Book Antiqua" w:hAnsi="Book Antiqua" w:cs="Book Antiqua"/>
          <w:color w:val="000000"/>
        </w:rPr>
        <w:t xml:space="preserve"> 2018; </w:t>
      </w:r>
      <w:r w:rsidRPr="00432238">
        <w:rPr>
          <w:rFonts w:ascii="Book Antiqua" w:eastAsia="Book Antiqua" w:hAnsi="Book Antiqua" w:cs="Book Antiqua"/>
          <w:b/>
          <w:bCs/>
          <w:color w:val="000000"/>
        </w:rPr>
        <w:t>292</w:t>
      </w:r>
      <w:r w:rsidRPr="00432238">
        <w:rPr>
          <w:rFonts w:ascii="Book Antiqua" w:eastAsia="Book Antiqua" w:hAnsi="Book Antiqua" w:cs="Book Antiqua"/>
          <w:color w:val="000000"/>
        </w:rPr>
        <w:t>: 76-83 [PMID: 30017632 DOI: 10.1016/j.cbi.2018.07.008]</w:t>
      </w:r>
    </w:p>
    <w:p w14:paraId="23BF1B22"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61 </w:t>
      </w:r>
      <w:proofErr w:type="spellStart"/>
      <w:r w:rsidRPr="00432238">
        <w:rPr>
          <w:rFonts w:ascii="Book Antiqua" w:eastAsia="Book Antiqua" w:hAnsi="Book Antiqua" w:cs="Book Antiqua"/>
          <w:b/>
          <w:bCs/>
          <w:color w:val="000000"/>
        </w:rPr>
        <w:t>Mokoena</w:t>
      </w:r>
      <w:proofErr w:type="spellEnd"/>
      <w:r w:rsidRPr="00432238">
        <w:rPr>
          <w:rFonts w:ascii="Book Antiqua" w:eastAsia="Book Antiqua" w:hAnsi="Book Antiqua" w:cs="Book Antiqua"/>
          <w:b/>
          <w:bCs/>
          <w:color w:val="000000"/>
        </w:rPr>
        <w:t xml:space="preserve"> D</w:t>
      </w:r>
      <w:r w:rsidRPr="00432238">
        <w:rPr>
          <w:rFonts w:ascii="Book Antiqua" w:eastAsia="Book Antiqua" w:hAnsi="Book Antiqua" w:cs="Book Antiqua"/>
          <w:color w:val="000000"/>
        </w:rPr>
        <w:t xml:space="preserve">, </w:t>
      </w:r>
      <w:proofErr w:type="spellStart"/>
      <w:r w:rsidRPr="00432238">
        <w:rPr>
          <w:rFonts w:ascii="Book Antiqua" w:eastAsia="Book Antiqua" w:hAnsi="Book Antiqua" w:cs="Book Antiqua"/>
          <w:color w:val="000000"/>
        </w:rPr>
        <w:t>Dhilip</w:t>
      </w:r>
      <w:proofErr w:type="spellEnd"/>
      <w:r w:rsidRPr="00432238">
        <w:rPr>
          <w:rFonts w:ascii="Book Antiqua" w:eastAsia="Book Antiqua" w:hAnsi="Book Antiqua" w:cs="Book Antiqua"/>
          <w:color w:val="000000"/>
        </w:rPr>
        <w:t xml:space="preserve"> Kumar SS, </w:t>
      </w:r>
      <w:proofErr w:type="spellStart"/>
      <w:r w:rsidRPr="00432238">
        <w:rPr>
          <w:rFonts w:ascii="Book Antiqua" w:eastAsia="Book Antiqua" w:hAnsi="Book Antiqua" w:cs="Book Antiqua"/>
          <w:color w:val="000000"/>
        </w:rPr>
        <w:t>Houreld</w:t>
      </w:r>
      <w:proofErr w:type="spellEnd"/>
      <w:r w:rsidRPr="00432238">
        <w:rPr>
          <w:rFonts w:ascii="Book Antiqua" w:eastAsia="Book Antiqua" w:hAnsi="Book Antiqua" w:cs="Book Antiqua"/>
          <w:color w:val="000000"/>
        </w:rPr>
        <w:t xml:space="preserve"> NN, </w:t>
      </w:r>
      <w:proofErr w:type="spellStart"/>
      <w:r w:rsidRPr="00432238">
        <w:rPr>
          <w:rFonts w:ascii="Book Antiqua" w:eastAsia="Book Antiqua" w:hAnsi="Book Antiqua" w:cs="Book Antiqua"/>
          <w:color w:val="000000"/>
        </w:rPr>
        <w:t>Abrahamse</w:t>
      </w:r>
      <w:proofErr w:type="spellEnd"/>
      <w:r w:rsidRPr="00432238">
        <w:rPr>
          <w:rFonts w:ascii="Book Antiqua" w:eastAsia="Book Antiqua" w:hAnsi="Book Antiqua" w:cs="Book Antiqua"/>
          <w:color w:val="000000"/>
        </w:rPr>
        <w:t xml:space="preserve"> H. Role of </w:t>
      </w:r>
      <w:proofErr w:type="spellStart"/>
      <w:r w:rsidRPr="00432238">
        <w:rPr>
          <w:rFonts w:ascii="Book Antiqua" w:eastAsia="Book Antiqua" w:hAnsi="Book Antiqua" w:cs="Book Antiqua"/>
          <w:color w:val="000000"/>
        </w:rPr>
        <w:t>photobiomodulation</w:t>
      </w:r>
      <w:proofErr w:type="spellEnd"/>
      <w:r w:rsidRPr="00432238">
        <w:rPr>
          <w:rFonts w:ascii="Book Antiqua" w:eastAsia="Book Antiqua" w:hAnsi="Book Antiqua" w:cs="Book Antiqua"/>
          <w:color w:val="000000"/>
        </w:rPr>
        <w:t xml:space="preserve"> on the activation of the </w:t>
      </w:r>
      <w:proofErr w:type="spellStart"/>
      <w:r w:rsidRPr="00432238">
        <w:rPr>
          <w:rFonts w:ascii="Book Antiqua" w:eastAsia="Book Antiqua" w:hAnsi="Book Antiqua" w:cs="Book Antiqua"/>
          <w:color w:val="000000"/>
        </w:rPr>
        <w:t>Smad</w:t>
      </w:r>
      <w:proofErr w:type="spellEnd"/>
      <w:r w:rsidRPr="00432238">
        <w:rPr>
          <w:rFonts w:ascii="Book Antiqua" w:eastAsia="Book Antiqua" w:hAnsi="Book Antiqua" w:cs="Book Antiqua"/>
          <w:color w:val="000000"/>
        </w:rPr>
        <w:t xml:space="preserve"> pathway </w:t>
      </w:r>
      <w:r w:rsidRPr="00432238">
        <w:rPr>
          <w:rFonts w:ascii="Book Antiqua" w:eastAsia="Book Antiqua" w:hAnsi="Book Antiqua" w:cs="Book Antiqua"/>
          <w:i/>
          <w:iCs/>
          <w:color w:val="000000"/>
        </w:rPr>
        <w:t>via</w:t>
      </w:r>
      <w:r w:rsidRPr="00432238">
        <w:rPr>
          <w:rFonts w:ascii="Book Antiqua" w:eastAsia="Book Antiqua" w:hAnsi="Book Antiqua" w:cs="Book Antiqua"/>
          <w:color w:val="000000"/>
        </w:rPr>
        <w:t xml:space="preserve"> TGF-β in wound healing. </w:t>
      </w:r>
      <w:r w:rsidRPr="00432238">
        <w:rPr>
          <w:rFonts w:ascii="Book Antiqua" w:eastAsia="Book Antiqua" w:hAnsi="Book Antiqua" w:cs="Book Antiqua"/>
          <w:i/>
          <w:iCs/>
          <w:color w:val="000000"/>
        </w:rPr>
        <w:t xml:space="preserve">J </w:t>
      </w:r>
      <w:proofErr w:type="spellStart"/>
      <w:r w:rsidRPr="00432238">
        <w:rPr>
          <w:rFonts w:ascii="Book Antiqua" w:eastAsia="Book Antiqua" w:hAnsi="Book Antiqua" w:cs="Book Antiqua"/>
          <w:i/>
          <w:iCs/>
          <w:color w:val="000000"/>
        </w:rPr>
        <w:t>Photochem</w:t>
      </w:r>
      <w:proofErr w:type="spellEnd"/>
      <w:r w:rsidRPr="00432238">
        <w:rPr>
          <w:rFonts w:ascii="Book Antiqua" w:eastAsia="Book Antiqua" w:hAnsi="Book Antiqua" w:cs="Book Antiqua"/>
          <w:i/>
          <w:iCs/>
          <w:color w:val="000000"/>
        </w:rPr>
        <w:t xml:space="preserve"> </w:t>
      </w:r>
      <w:proofErr w:type="spellStart"/>
      <w:r w:rsidRPr="00432238">
        <w:rPr>
          <w:rFonts w:ascii="Book Antiqua" w:eastAsia="Book Antiqua" w:hAnsi="Book Antiqua" w:cs="Book Antiqua"/>
          <w:i/>
          <w:iCs/>
          <w:color w:val="000000"/>
        </w:rPr>
        <w:t>Photobiol</w:t>
      </w:r>
      <w:proofErr w:type="spellEnd"/>
      <w:r w:rsidRPr="00432238">
        <w:rPr>
          <w:rFonts w:ascii="Book Antiqua" w:eastAsia="Book Antiqua" w:hAnsi="Book Antiqua" w:cs="Book Antiqua"/>
          <w:i/>
          <w:iCs/>
          <w:color w:val="000000"/>
        </w:rPr>
        <w:t xml:space="preserve"> B</w:t>
      </w:r>
      <w:r w:rsidRPr="00432238">
        <w:rPr>
          <w:rFonts w:ascii="Book Antiqua" w:eastAsia="Book Antiqua" w:hAnsi="Book Antiqua" w:cs="Book Antiqua"/>
          <w:color w:val="000000"/>
        </w:rPr>
        <w:t xml:space="preserve"> 2018; </w:t>
      </w:r>
      <w:r w:rsidRPr="00432238">
        <w:rPr>
          <w:rFonts w:ascii="Book Antiqua" w:eastAsia="Book Antiqua" w:hAnsi="Book Antiqua" w:cs="Book Antiqua"/>
          <w:b/>
          <w:bCs/>
          <w:color w:val="000000"/>
        </w:rPr>
        <w:t>189</w:t>
      </w:r>
      <w:r w:rsidRPr="00432238">
        <w:rPr>
          <w:rFonts w:ascii="Book Antiqua" w:eastAsia="Book Antiqua" w:hAnsi="Book Antiqua" w:cs="Book Antiqua"/>
          <w:color w:val="000000"/>
        </w:rPr>
        <w:t>: 138-144 [PMID: 30343208 DOI: 10.1016/j.jphotobiol.2018.10.011]</w:t>
      </w:r>
    </w:p>
    <w:p w14:paraId="7580A2C4"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62 </w:t>
      </w:r>
      <w:r w:rsidRPr="00432238">
        <w:rPr>
          <w:rFonts w:ascii="Book Antiqua" w:eastAsia="Book Antiqua" w:hAnsi="Book Antiqua" w:cs="Book Antiqua"/>
          <w:b/>
          <w:bCs/>
          <w:color w:val="000000"/>
        </w:rPr>
        <w:t>Hu L</w:t>
      </w:r>
      <w:r w:rsidRPr="00432238">
        <w:rPr>
          <w:rFonts w:ascii="Book Antiqua" w:eastAsia="Book Antiqua" w:hAnsi="Book Antiqua" w:cs="Book Antiqua"/>
          <w:color w:val="000000"/>
        </w:rPr>
        <w:t xml:space="preserve">, Wang J, Zhou X, </w:t>
      </w:r>
      <w:proofErr w:type="spellStart"/>
      <w:r w:rsidRPr="00432238">
        <w:rPr>
          <w:rFonts w:ascii="Book Antiqua" w:eastAsia="Book Antiqua" w:hAnsi="Book Antiqua" w:cs="Book Antiqua"/>
          <w:color w:val="000000"/>
        </w:rPr>
        <w:t>Xiong</w:t>
      </w:r>
      <w:proofErr w:type="spellEnd"/>
      <w:r w:rsidRPr="00432238">
        <w:rPr>
          <w:rFonts w:ascii="Book Antiqua" w:eastAsia="Book Antiqua" w:hAnsi="Book Antiqua" w:cs="Book Antiqua"/>
          <w:color w:val="000000"/>
        </w:rPr>
        <w:t xml:space="preserve"> Z, Zhao J, Yu R, Huang F, Zhang H, Chen L. Exosomes derived from human adipose </w:t>
      </w:r>
      <w:proofErr w:type="spellStart"/>
      <w:r w:rsidRPr="00432238">
        <w:rPr>
          <w:rFonts w:ascii="Book Antiqua" w:eastAsia="Book Antiqua" w:hAnsi="Book Antiqua" w:cs="Book Antiqua"/>
          <w:color w:val="000000"/>
        </w:rPr>
        <w:t>mensenchymal</w:t>
      </w:r>
      <w:proofErr w:type="spellEnd"/>
      <w:r w:rsidRPr="00432238">
        <w:rPr>
          <w:rFonts w:ascii="Book Antiqua" w:eastAsia="Book Antiqua" w:hAnsi="Book Antiqua" w:cs="Book Antiqua"/>
          <w:color w:val="000000"/>
        </w:rPr>
        <w:t xml:space="preserve"> stem cells accelerates cutaneous wound healing </w:t>
      </w:r>
      <w:r w:rsidRPr="00432238">
        <w:rPr>
          <w:rFonts w:ascii="Book Antiqua" w:eastAsia="Book Antiqua" w:hAnsi="Book Antiqua" w:cs="Book Antiqua"/>
          <w:i/>
          <w:iCs/>
          <w:color w:val="000000"/>
        </w:rPr>
        <w:t>via</w:t>
      </w:r>
      <w:r w:rsidRPr="00432238">
        <w:rPr>
          <w:rFonts w:ascii="Book Antiqua" w:eastAsia="Book Antiqua" w:hAnsi="Book Antiqua" w:cs="Book Antiqua"/>
          <w:color w:val="000000"/>
        </w:rPr>
        <w:t xml:space="preserve"> optimizing the characteristics of fibroblasts. </w:t>
      </w:r>
      <w:r w:rsidRPr="00432238">
        <w:rPr>
          <w:rFonts w:ascii="Book Antiqua" w:eastAsia="Book Antiqua" w:hAnsi="Book Antiqua" w:cs="Book Antiqua"/>
          <w:i/>
          <w:iCs/>
          <w:color w:val="000000"/>
        </w:rPr>
        <w:t>Sci Rep</w:t>
      </w:r>
      <w:r w:rsidRPr="00432238">
        <w:rPr>
          <w:rFonts w:ascii="Book Antiqua" w:eastAsia="Book Antiqua" w:hAnsi="Book Antiqua" w:cs="Book Antiqua"/>
          <w:color w:val="000000"/>
        </w:rPr>
        <w:t xml:space="preserve"> 2016; </w:t>
      </w:r>
      <w:r w:rsidRPr="00432238">
        <w:rPr>
          <w:rFonts w:ascii="Book Antiqua" w:eastAsia="Book Antiqua" w:hAnsi="Book Antiqua" w:cs="Book Antiqua"/>
          <w:b/>
          <w:bCs/>
          <w:color w:val="000000"/>
        </w:rPr>
        <w:t>6</w:t>
      </w:r>
      <w:r w:rsidRPr="00432238">
        <w:rPr>
          <w:rFonts w:ascii="Book Antiqua" w:eastAsia="Book Antiqua" w:hAnsi="Book Antiqua" w:cs="Book Antiqua"/>
          <w:color w:val="000000"/>
        </w:rPr>
        <w:t>: 32993 [PMID: 27615560 DOI: 10.1038/srep32993]</w:t>
      </w:r>
    </w:p>
    <w:p w14:paraId="62F13AFA"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63 </w:t>
      </w:r>
      <w:r w:rsidRPr="00432238">
        <w:rPr>
          <w:rFonts w:ascii="Book Antiqua" w:eastAsia="Book Antiqua" w:hAnsi="Book Antiqua" w:cs="Book Antiqua"/>
          <w:b/>
          <w:bCs/>
          <w:color w:val="000000"/>
        </w:rPr>
        <w:t>Wang L</w:t>
      </w:r>
      <w:r w:rsidRPr="00432238">
        <w:rPr>
          <w:rFonts w:ascii="Book Antiqua" w:eastAsia="Book Antiqua" w:hAnsi="Book Antiqua" w:cs="Book Antiqua"/>
          <w:color w:val="000000"/>
        </w:rPr>
        <w:t xml:space="preserve">, Hu L, Zhou X, </w:t>
      </w:r>
      <w:proofErr w:type="spellStart"/>
      <w:r w:rsidRPr="00432238">
        <w:rPr>
          <w:rFonts w:ascii="Book Antiqua" w:eastAsia="Book Antiqua" w:hAnsi="Book Antiqua" w:cs="Book Antiqua"/>
          <w:color w:val="000000"/>
        </w:rPr>
        <w:t>Xiong</w:t>
      </w:r>
      <w:proofErr w:type="spellEnd"/>
      <w:r w:rsidRPr="00432238">
        <w:rPr>
          <w:rFonts w:ascii="Book Antiqua" w:eastAsia="Book Antiqua" w:hAnsi="Book Antiqua" w:cs="Book Antiqua"/>
          <w:color w:val="000000"/>
        </w:rPr>
        <w:t xml:space="preserve"> Z, Zhang C, </w:t>
      </w:r>
      <w:proofErr w:type="spellStart"/>
      <w:r w:rsidRPr="00432238">
        <w:rPr>
          <w:rFonts w:ascii="Book Antiqua" w:eastAsia="Book Antiqua" w:hAnsi="Book Antiqua" w:cs="Book Antiqua"/>
          <w:color w:val="000000"/>
        </w:rPr>
        <w:t>Shehada</w:t>
      </w:r>
      <w:proofErr w:type="spellEnd"/>
      <w:r w:rsidRPr="00432238">
        <w:rPr>
          <w:rFonts w:ascii="Book Antiqua" w:eastAsia="Book Antiqua" w:hAnsi="Book Antiqua" w:cs="Book Antiqua"/>
          <w:color w:val="000000"/>
        </w:rPr>
        <w:t xml:space="preserve"> HMA, Hu B, Song J, Chen L. Exosomes secreted by human adipose mesenchymal stem cells promote scarless cutaneous repair by regulating extracellular matrix </w:t>
      </w:r>
      <w:proofErr w:type="spellStart"/>
      <w:r w:rsidRPr="00432238">
        <w:rPr>
          <w:rFonts w:ascii="Book Antiqua" w:eastAsia="Book Antiqua" w:hAnsi="Book Antiqua" w:cs="Book Antiqua"/>
          <w:color w:val="000000"/>
        </w:rPr>
        <w:t>remodelling</w:t>
      </w:r>
      <w:proofErr w:type="spellEnd"/>
      <w:r w:rsidRPr="00432238">
        <w:rPr>
          <w:rFonts w:ascii="Book Antiqua" w:eastAsia="Book Antiqua" w:hAnsi="Book Antiqua" w:cs="Book Antiqua"/>
          <w:color w:val="000000"/>
        </w:rPr>
        <w:t xml:space="preserve">. </w:t>
      </w:r>
      <w:r w:rsidRPr="00432238">
        <w:rPr>
          <w:rFonts w:ascii="Book Antiqua" w:eastAsia="Book Antiqua" w:hAnsi="Book Antiqua" w:cs="Book Antiqua"/>
          <w:i/>
          <w:iCs/>
          <w:color w:val="000000"/>
        </w:rPr>
        <w:t>Sci Rep</w:t>
      </w:r>
      <w:r w:rsidRPr="00432238">
        <w:rPr>
          <w:rFonts w:ascii="Book Antiqua" w:eastAsia="Book Antiqua" w:hAnsi="Book Antiqua" w:cs="Book Antiqua"/>
          <w:color w:val="000000"/>
        </w:rPr>
        <w:t xml:space="preserve"> 2017; </w:t>
      </w:r>
      <w:r w:rsidRPr="00432238">
        <w:rPr>
          <w:rFonts w:ascii="Book Antiqua" w:eastAsia="Book Antiqua" w:hAnsi="Book Antiqua" w:cs="Book Antiqua"/>
          <w:b/>
          <w:bCs/>
          <w:color w:val="000000"/>
        </w:rPr>
        <w:t>7</w:t>
      </w:r>
      <w:r w:rsidRPr="00432238">
        <w:rPr>
          <w:rFonts w:ascii="Book Antiqua" w:eastAsia="Book Antiqua" w:hAnsi="Book Antiqua" w:cs="Book Antiqua"/>
          <w:color w:val="000000"/>
        </w:rPr>
        <w:t>: 13321 [PMID: 29042658 DOI: 10.1038/s41598-017-12919-x]</w:t>
      </w:r>
    </w:p>
    <w:p w14:paraId="5B7079BC"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64 </w:t>
      </w:r>
      <w:r w:rsidRPr="00432238">
        <w:rPr>
          <w:rFonts w:ascii="Book Antiqua" w:eastAsia="Book Antiqua" w:hAnsi="Book Antiqua" w:cs="Book Antiqua"/>
          <w:b/>
          <w:bCs/>
          <w:color w:val="000000"/>
        </w:rPr>
        <w:t>Wang X</w:t>
      </w:r>
      <w:r w:rsidRPr="00432238">
        <w:rPr>
          <w:rFonts w:ascii="Book Antiqua" w:eastAsia="Book Antiqua" w:hAnsi="Book Antiqua" w:cs="Book Antiqua"/>
          <w:color w:val="000000"/>
        </w:rPr>
        <w:t xml:space="preserve">, Jiao Y, Pan Y, Zhang L, Gong H, Qi Y, Wang M, Gong H, Shao M, Wang X, Jiang D. Fetal Dermal Mesenchymal Stem Cell-Derived Exosomes Accelerate Cutaneous </w:t>
      </w:r>
      <w:r w:rsidRPr="00432238">
        <w:rPr>
          <w:rFonts w:ascii="Book Antiqua" w:eastAsia="Book Antiqua" w:hAnsi="Book Antiqua" w:cs="Book Antiqua"/>
          <w:color w:val="000000"/>
        </w:rPr>
        <w:lastRenderedPageBreak/>
        <w:t xml:space="preserve">Wound Healing by Activating Notch Signaling. </w:t>
      </w:r>
      <w:r w:rsidRPr="00432238">
        <w:rPr>
          <w:rFonts w:ascii="Book Antiqua" w:eastAsia="Book Antiqua" w:hAnsi="Book Antiqua" w:cs="Book Antiqua"/>
          <w:i/>
          <w:iCs/>
          <w:color w:val="000000"/>
        </w:rPr>
        <w:t>Stem Cells Int</w:t>
      </w:r>
      <w:r w:rsidRPr="00432238">
        <w:rPr>
          <w:rFonts w:ascii="Book Antiqua" w:eastAsia="Book Antiqua" w:hAnsi="Book Antiqua" w:cs="Book Antiqua"/>
          <w:color w:val="000000"/>
        </w:rPr>
        <w:t xml:space="preserve"> 2019; </w:t>
      </w:r>
      <w:r w:rsidRPr="00432238">
        <w:rPr>
          <w:rFonts w:ascii="Book Antiqua" w:eastAsia="Book Antiqua" w:hAnsi="Book Antiqua" w:cs="Book Antiqua"/>
          <w:b/>
          <w:bCs/>
          <w:color w:val="000000"/>
        </w:rPr>
        <w:t>2019</w:t>
      </w:r>
      <w:r w:rsidRPr="00432238">
        <w:rPr>
          <w:rFonts w:ascii="Book Antiqua" w:eastAsia="Book Antiqua" w:hAnsi="Book Antiqua" w:cs="Book Antiqua"/>
          <w:color w:val="000000"/>
        </w:rPr>
        <w:t>: 2402916 [PMID: 31281370 DOI: 10.1155/2019/2402916]</w:t>
      </w:r>
    </w:p>
    <w:p w14:paraId="04FB173D"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65 </w:t>
      </w:r>
      <w:r w:rsidRPr="00432238">
        <w:rPr>
          <w:rFonts w:ascii="Book Antiqua" w:eastAsia="Book Antiqua" w:hAnsi="Book Antiqua" w:cs="Book Antiqua"/>
          <w:b/>
          <w:bCs/>
          <w:color w:val="000000"/>
        </w:rPr>
        <w:t>Zhang B</w:t>
      </w:r>
      <w:r w:rsidRPr="00432238">
        <w:rPr>
          <w:rFonts w:ascii="Book Antiqua" w:eastAsia="Book Antiqua" w:hAnsi="Book Antiqua" w:cs="Book Antiqua"/>
          <w:color w:val="000000"/>
        </w:rPr>
        <w:t xml:space="preserve">, Wang M, Gong A, Zhang X, Wu X, Zhu Y, Shi H, Wu L, Zhu W, Qian H, Xu W. </w:t>
      </w:r>
      <w:proofErr w:type="spellStart"/>
      <w:r w:rsidRPr="00432238">
        <w:rPr>
          <w:rFonts w:ascii="Book Antiqua" w:eastAsia="Book Antiqua" w:hAnsi="Book Antiqua" w:cs="Book Antiqua"/>
          <w:color w:val="000000"/>
        </w:rPr>
        <w:t>HucMSC</w:t>
      </w:r>
      <w:proofErr w:type="spellEnd"/>
      <w:r w:rsidRPr="00432238">
        <w:rPr>
          <w:rFonts w:ascii="Book Antiqua" w:eastAsia="Book Antiqua" w:hAnsi="Book Antiqua" w:cs="Book Antiqua"/>
          <w:color w:val="000000"/>
        </w:rPr>
        <w:t xml:space="preserve">-Exosome Mediated-Wnt4 Signaling Is Required for Cutaneous Wound Healing. </w:t>
      </w:r>
      <w:r w:rsidRPr="00432238">
        <w:rPr>
          <w:rFonts w:ascii="Book Antiqua" w:eastAsia="Book Antiqua" w:hAnsi="Book Antiqua" w:cs="Book Antiqua"/>
          <w:i/>
          <w:iCs/>
          <w:color w:val="000000"/>
        </w:rPr>
        <w:t>Stem Cells</w:t>
      </w:r>
      <w:r w:rsidRPr="00432238">
        <w:rPr>
          <w:rFonts w:ascii="Book Antiqua" w:eastAsia="Book Antiqua" w:hAnsi="Book Antiqua" w:cs="Book Antiqua"/>
          <w:color w:val="000000"/>
        </w:rPr>
        <w:t xml:space="preserve"> 2015; </w:t>
      </w:r>
      <w:r w:rsidRPr="00432238">
        <w:rPr>
          <w:rFonts w:ascii="Book Antiqua" w:eastAsia="Book Antiqua" w:hAnsi="Book Antiqua" w:cs="Book Antiqua"/>
          <w:b/>
          <w:bCs/>
          <w:color w:val="000000"/>
        </w:rPr>
        <w:t>33</w:t>
      </w:r>
      <w:r w:rsidRPr="00432238">
        <w:rPr>
          <w:rFonts w:ascii="Book Antiqua" w:eastAsia="Book Antiqua" w:hAnsi="Book Antiqua" w:cs="Book Antiqua"/>
          <w:color w:val="000000"/>
        </w:rPr>
        <w:t>: 2158-2168 [PMID: 24964196 DOI: 10.1002/stem.1771]</w:t>
      </w:r>
    </w:p>
    <w:p w14:paraId="2FB72EE4"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66 </w:t>
      </w:r>
      <w:r w:rsidRPr="00432238">
        <w:rPr>
          <w:rFonts w:ascii="Book Antiqua" w:eastAsia="Book Antiqua" w:hAnsi="Book Antiqua" w:cs="Book Antiqua"/>
          <w:b/>
          <w:bCs/>
          <w:color w:val="000000"/>
        </w:rPr>
        <w:t>Shabbir A</w:t>
      </w:r>
      <w:r w:rsidRPr="00432238">
        <w:rPr>
          <w:rFonts w:ascii="Book Antiqua" w:eastAsia="Book Antiqua" w:hAnsi="Book Antiqua" w:cs="Book Antiqua"/>
          <w:color w:val="000000"/>
        </w:rPr>
        <w:t>, Cox A, Rodriguez-</w:t>
      </w:r>
      <w:proofErr w:type="spellStart"/>
      <w:r w:rsidRPr="00432238">
        <w:rPr>
          <w:rFonts w:ascii="Book Antiqua" w:eastAsia="Book Antiqua" w:hAnsi="Book Antiqua" w:cs="Book Antiqua"/>
          <w:color w:val="000000"/>
        </w:rPr>
        <w:t>Menocal</w:t>
      </w:r>
      <w:proofErr w:type="spellEnd"/>
      <w:r w:rsidRPr="00432238">
        <w:rPr>
          <w:rFonts w:ascii="Book Antiqua" w:eastAsia="Book Antiqua" w:hAnsi="Book Antiqua" w:cs="Book Antiqua"/>
          <w:color w:val="000000"/>
        </w:rPr>
        <w:t xml:space="preserve"> L, Salgado M, Van </w:t>
      </w:r>
      <w:proofErr w:type="spellStart"/>
      <w:r w:rsidRPr="00432238">
        <w:rPr>
          <w:rFonts w:ascii="Book Antiqua" w:eastAsia="Book Antiqua" w:hAnsi="Book Antiqua" w:cs="Book Antiqua"/>
          <w:color w:val="000000"/>
        </w:rPr>
        <w:t>Badiavas</w:t>
      </w:r>
      <w:proofErr w:type="spellEnd"/>
      <w:r w:rsidRPr="00432238">
        <w:rPr>
          <w:rFonts w:ascii="Book Antiqua" w:eastAsia="Book Antiqua" w:hAnsi="Book Antiqua" w:cs="Book Antiqua"/>
          <w:color w:val="000000"/>
        </w:rPr>
        <w:t xml:space="preserve"> E. Mesenchymal Stem Cell Exosomes Induce Proliferation and Migration of Normal and Chronic Wound Fibroblasts, and Enhance Angiogenesis In Vitro. </w:t>
      </w:r>
      <w:r w:rsidRPr="00432238">
        <w:rPr>
          <w:rFonts w:ascii="Book Antiqua" w:eastAsia="Book Antiqua" w:hAnsi="Book Antiqua" w:cs="Book Antiqua"/>
          <w:i/>
          <w:iCs/>
          <w:color w:val="000000"/>
        </w:rPr>
        <w:t>Stem Cells Dev</w:t>
      </w:r>
      <w:r w:rsidRPr="00432238">
        <w:rPr>
          <w:rFonts w:ascii="Book Antiqua" w:eastAsia="Book Antiqua" w:hAnsi="Book Antiqua" w:cs="Book Antiqua"/>
          <w:color w:val="000000"/>
        </w:rPr>
        <w:t xml:space="preserve"> 2015; </w:t>
      </w:r>
      <w:r w:rsidRPr="00432238">
        <w:rPr>
          <w:rFonts w:ascii="Book Antiqua" w:eastAsia="Book Antiqua" w:hAnsi="Book Antiqua" w:cs="Book Antiqua"/>
          <w:b/>
          <w:bCs/>
          <w:color w:val="000000"/>
        </w:rPr>
        <w:t>24</w:t>
      </w:r>
      <w:r w:rsidRPr="00432238">
        <w:rPr>
          <w:rFonts w:ascii="Book Antiqua" w:eastAsia="Book Antiqua" w:hAnsi="Book Antiqua" w:cs="Book Antiqua"/>
          <w:color w:val="000000"/>
        </w:rPr>
        <w:t>: 1635-1647 [PMID: 25867197 DOI: 10.1089/scd.2014.0316]</w:t>
      </w:r>
    </w:p>
    <w:p w14:paraId="218EAF5B"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67 </w:t>
      </w:r>
      <w:r w:rsidRPr="00432238">
        <w:rPr>
          <w:rFonts w:ascii="Book Antiqua" w:eastAsia="Book Antiqua" w:hAnsi="Book Antiqua" w:cs="Book Antiqua"/>
          <w:b/>
          <w:bCs/>
          <w:color w:val="000000"/>
        </w:rPr>
        <w:t>Kim S</w:t>
      </w:r>
      <w:r w:rsidRPr="00432238">
        <w:rPr>
          <w:rFonts w:ascii="Book Antiqua" w:eastAsia="Book Antiqua" w:hAnsi="Book Antiqua" w:cs="Book Antiqua"/>
          <w:color w:val="000000"/>
        </w:rPr>
        <w:t xml:space="preserve">, Lee SK, Kim H, Kim TM. Exosomes Secreted from Induced Pluripotent Stem Cell-Derived Mesenchymal Stem Cells Accelerate Skin Cell Proliferation. </w:t>
      </w:r>
      <w:r w:rsidRPr="00432238">
        <w:rPr>
          <w:rFonts w:ascii="Book Antiqua" w:eastAsia="Book Antiqua" w:hAnsi="Book Antiqua" w:cs="Book Antiqua"/>
          <w:i/>
          <w:iCs/>
          <w:color w:val="000000"/>
        </w:rPr>
        <w:t>Int J Mol Sci</w:t>
      </w:r>
      <w:r w:rsidRPr="00432238">
        <w:rPr>
          <w:rFonts w:ascii="Book Antiqua" w:eastAsia="Book Antiqua" w:hAnsi="Book Antiqua" w:cs="Book Antiqua"/>
          <w:color w:val="000000"/>
        </w:rPr>
        <w:t xml:space="preserve"> 2018; </w:t>
      </w:r>
      <w:r w:rsidRPr="00432238">
        <w:rPr>
          <w:rFonts w:ascii="Book Antiqua" w:eastAsia="Book Antiqua" w:hAnsi="Book Antiqua" w:cs="Book Antiqua"/>
          <w:b/>
          <w:bCs/>
          <w:color w:val="000000"/>
        </w:rPr>
        <w:t>19</w:t>
      </w:r>
      <w:r w:rsidRPr="00432238">
        <w:rPr>
          <w:rFonts w:ascii="Book Antiqua" w:eastAsia="Book Antiqua" w:hAnsi="Book Antiqua" w:cs="Book Antiqua"/>
          <w:color w:val="000000"/>
        </w:rPr>
        <w:t xml:space="preserve"> [PMID: 30314356 DOI: 10.3390/ijms19103119]</w:t>
      </w:r>
    </w:p>
    <w:p w14:paraId="79E9F751"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68 </w:t>
      </w:r>
      <w:r w:rsidRPr="00432238">
        <w:rPr>
          <w:rFonts w:ascii="Book Antiqua" w:eastAsia="Book Antiqua" w:hAnsi="Book Antiqua" w:cs="Book Antiqua"/>
          <w:b/>
          <w:bCs/>
          <w:color w:val="000000"/>
        </w:rPr>
        <w:t>Zhang Y</w:t>
      </w:r>
      <w:r w:rsidRPr="00432238">
        <w:rPr>
          <w:rFonts w:ascii="Book Antiqua" w:eastAsia="Book Antiqua" w:hAnsi="Book Antiqua" w:cs="Book Antiqua"/>
          <w:color w:val="000000"/>
        </w:rPr>
        <w:t xml:space="preserve">, Han F, Gu L, Ji P, Yang X, Liu M, Tao K, Hu D. Adipose mesenchymal stem cell exosomes promote wound healing through accelerated keratinocyte migration and proliferation by activating the AKT/HIF-1α axis. </w:t>
      </w:r>
      <w:r w:rsidRPr="00432238">
        <w:rPr>
          <w:rFonts w:ascii="Book Antiqua" w:eastAsia="Book Antiqua" w:hAnsi="Book Antiqua" w:cs="Book Antiqua"/>
          <w:i/>
          <w:iCs/>
          <w:color w:val="000000"/>
        </w:rPr>
        <w:t xml:space="preserve">J </w:t>
      </w:r>
      <w:proofErr w:type="spellStart"/>
      <w:r w:rsidRPr="00432238">
        <w:rPr>
          <w:rFonts w:ascii="Book Antiqua" w:eastAsia="Book Antiqua" w:hAnsi="Book Antiqua" w:cs="Book Antiqua"/>
          <w:i/>
          <w:iCs/>
          <w:color w:val="000000"/>
        </w:rPr>
        <w:t>Mol</w:t>
      </w:r>
      <w:proofErr w:type="spellEnd"/>
      <w:r w:rsidRPr="00432238">
        <w:rPr>
          <w:rFonts w:ascii="Book Antiqua" w:eastAsia="Book Antiqua" w:hAnsi="Book Antiqua" w:cs="Book Antiqua"/>
          <w:i/>
          <w:iCs/>
          <w:color w:val="000000"/>
        </w:rPr>
        <w:t xml:space="preserve"> </w:t>
      </w:r>
      <w:proofErr w:type="spellStart"/>
      <w:r w:rsidRPr="00432238">
        <w:rPr>
          <w:rFonts w:ascii="Book Antiqua" w:eastAsia="Book Antiqua" w:hAnsi="Book Antiqua" w:cs="Book Antiqua"/>
          <w:i/>
          <w:iCs/>
          <w:color w:val="000000"/>
        </w:rPr>
        <w:t>Histol</w:t>
      </w:r>
      <w:proofErr w:type="spellEnd"/>
      <w:r w:rsidRPr="00432238">
        <w:rPr>
          <w:rFonts w:ascii="Book Antiqua" w:eastAsia="Book Antiqua" w:hAnsi="Book Antiqua" w:cs="Book Antiqua"/>
          <w:color w:val="000000"/>
        </w:rPr>
        <w:t xml:space="preserve"> 2020; </w:t>
      </w:r>
      <w:r w:rsidRPr="00432238">
        <w:rPr>
          <w:rFonts w:ascii="Book Antiqua" w:eastAsia="Book Antiqua" w:hAnsi="Book Antiqua" w:cs="Book Antiqua"/>
          <w:b/>
          <w:bCs/>
          <w:color w:val="000000"/>
        </w:rPr>
        <w:t>51</w:t>
      </w:r>
      <w:r w:rsidRPr="00432238">
        <w:rPr>
          <w:rFonts w:ascii="Book Antiqua" w:eastAsia="Book Antiqua" w:hAnsi="Book Antiqua" w:cs="Book Antiqua"/>
          <w:color w:val="000000"/>
        </w:rPr>
        <w:t>: 375-383 [PMID: 32556903 DOI: 10.1007/s10735-020-09887-4]</w:t>
      </w:r>
    </w:p>
    <w:p w14:paraId="1FC1E6A6"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69 </w:t>
      </w:r>
      <w:r w:rsidRPr="00432238">
        <w:rPr>
          <w:rFonts w:ascii="Book Antiqua" w:eastAsia="Book Antiqua" w:hAnsi="Book Antiqua" w:cs="Book Antiqua"/>
          <w:b/>
          <w:bCs/>
          <w:color w:val="000000"/>
        </w:rPr>
        <w:t>Zhao G</w:t>
      </w:r>
      <w:r w:rsidRPr="00432238">
        <w:rPr>
          <w:rFonts w:ascii="Book Antiqua" w:eastAsia="Book Antiqua" w:hAnsi="Book Antiqua" w:cs="Book Antiqua"/>
          <w:color w:val="000000"/>
        </w:rPr>
        <w:t xml:space="preserve">, Liu F, Liu Z, </w:t>
      </w:r>
      <w:proofErr w:type="spellStart"/>
      <w:r w:rsidRPr="00432238">
        <w:rPr>
          <w:rFonts w:ascii="Book Antiqua" w:eastAsia="Book Antiqua" w:hAnsi="Book Antiqua" w:cs="Book Antiqua"/>
          <w:color w:val="000000"/>
        </w:rPr>
        <w:t>Zuo</w:t>
      </w:r>
      <w:proofErr w:type="spellEnd"/>
      <w:r w:rsidRPr="00432238">
        <w:rPr>
          <w:rFonts w:ascii="Book Antiqua" w:eastAsia="Book Antiqua" w:hAnsi="Book Antiqua" w:cs="Book Antiqua"/>
          <w:color w:val="000000"/>
        </w:rPr>
        <w:t xml:space="preserve"> K, Wang B, Zhang Y, Han X, Lian A, Wang Y, Liu M, Zou F, Li P, Liu X, </w:t>
      </w:r>
      <w:proofErr w:type="spellStart"/>
      <w:r w:rsidRPr="00432238">
        <w:rPr>
          <w:rFonts w:ascii="Book Antiqua" w:eastAsia="Book Antiqua" w:hAnsi="Book Antiqua" w:cs="Book Antiqua"/>
          <w:color w:val="000000"/>
        </w:rPr>
        <w:t>Jin</w:t>
      </w:r>
      <w:proofErr w:type="spellEnd"/>
      <w:r w:rsidRPr="00432238">
        <w:rPr>
          <w:rFonts w:ascii="Book Antiqua" w:eastAsia="Book Antiqua" w:hAnsi="Book Antiqua" w:cs="Book Antiqua"/>
          <w:color w:val="000000"/>
        </w:rPr>
        <w:t xml:space="preserve"> M, Liu JY. MSC-derived exosomes attenuate cell death through suppressing AIF nucleus translocation and enhance cutaneous wound healing. </w:t>
      </w:r>
      <w:r w:rsidRPr="00432238">
        <w:rPr>
          <w:rFonts w:ascii="Book Antiqua" w:eastAsia="Book Antiqua" w:hAnsi="Book Antiqua" w:cs="Book Antiqua"/>
          <w:i/>
          <w:iCs/>
          <w:color w:val="000000"/>
        </w:rPr>
        <w:t xml:space="preserve">Stem Cell Res </w:t>
      </w:r>
      <w:proofErr w:type="spellStart"/>
      <w:r w:rsidRPr="00432238">
        <w:rPr>
          <w:rFonts w:ascii="Book Antiqua" w:eastAsia="Book Antiqua" w:hAnsi="Book Antiqua" w:cs="Book Antiqua"/>
          <w:i/>
          <w:iCs/>
          <w:color w:val="000000"/>
        </w:rPr>
        <w:t>Ther</w:t>
      </w:r>
      <w:proofErr w:type="spellEnd"/>
      <w:r w:rsidRPr="00432238">
        <w:rPr>
          <w:rFonts w:ascii="Book Antiqua" w:eastAsia="Book Antiqua" w:hAnsi="Book Antiqua" w:cs="Book Antiqua"/>
          <w:color w:val="000000"/>
        </w:rPr>
        <w:t xml:space="preserve"> 2020; </w:t>
      </w:r>
      <w:r w:rsidRPr="00432238">
        <w:rPr>
          <w:rFonts w:ascii="Book Antiqua" w:eastAsia="Book Antiqua" w:hAnsi="Book Antiqua" w:cs="Book Antiqua"/>
          <w:b/>
          <w:bCs/>
          <w:color w:val="000000"/>
        </w:rPr>
        <w:t>11</w:t>
      </w:r>
      <w:r w:rsidRPr="00432238">
        <w:rPr>
          <w:rFonts w:ascii="Book Antiqua" w:eastAsia="Book Antiqua" w:hAnsi="Book Antiqua" w:cs="Book Antiqua"/>
          <w:color w:val="000000"/>
        </w:rPr>
        <w:t>: 174 [PMID: 32393338 DOI: 10.1186/s13287-020-01616-8]</w:t>
      </w:r>
    </w:p>
    <w:p w14:paraId="6CBA2A78"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70 </w:t>
      </w:r>
      <w:r w:rsidRPr="00432238">
        <w:rPr>
          <w:rFonts w:ascii="Book Antiqua" w:eastAsia="Book Antiqua" w:hAnsi="Book Antiqua" w:cs="Book Antiqua"/>
          <w:b/>
          <w:bCs/>
          <w:color w:val="000000"/>
        </w:rPr>
        <w:t>Liang X</w:t>
      </w:r>
      <w:r w:rsidRPr="00432238">
        <w:rPr>
          <w:rFonts w:ascii="Book Antiqua" w:eastAsia="Book Antiqua" w:hAnsi="Book Antiqua" w:cs="Book Antiqua"/>
          <w:color w:val="000000"/>
        </w:rPr>
        <w:t xml:space="preserve">, Zhang L, Wang S, Han Q, Zhao RC. Exosomes secreted by mesenchymal stem cells promote endothelial cell angiogenesis by transferring miR-125a. </w:t>
      </w:r>
      <w:r w:rsidRPr="00432238">
        <w:rPr>
          <w:rFonts w:ascii="Book Antiqua" w:eastAsia="Book Antiqua" w:hAnsi="Book Antiqua" w:cs="Book Antiqua"/>
          <w:i/>
          <w:iCs/>
          <w:color w:val="000000"/>
        </w:rPr>
        <w:t>J Cell Sci</w:t>
      </w:r>
      <w:r w:rsidRPr="00432238">
        <w:rPr>
          <w:rFonts w:ascii="Book Antiqua" w:eastAsia="Book Antiqua" w:hAnsi="Book Antiqua" w:cs="Book Antiqua"/>
          <w:color w:val="000000"/>
        </w:rPr>
        <w:t xml:space="preserve"> 2016; </w:t>
      </w:r>
      <w:r w:rsidRPr="00432238">
        <w:rPr>
          <w:rFonts w:ascii="Book Antiqua" w:eastAsia="Book Antiqua" w:hAnsi="Book Antiqua" w:cs="Book Antiqua"/>
          <w:b/>
          <w:bCs/>
          <w:color w:val="000000"/>
        </w:rPr>
        <w:t>129</w:t>
      </w:r>
      <w:r w:rsidRPr="00432238">
        <w:rPr>
          <w:rFonts w:ascii="Book Antiqua" w:eastAsia="Book Antiqua" w:hAnsi="Book Antiqua" w:cs="Book Antiqua"/>
          <w:color w:val="000000"/>
        </w:rPr>
        <w:t>: 2182-2189 [PMID: 27252357 DOI: 10.1242/jcs.170373]</w:t>
      </w:r>
    </w:p>
    <w:p w14:paraId="3CFC3854"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71 </w:t>
      </w:r>
      <w:r w:rsidRPr="00432238">
        <w:rPr>
          <w:rFonts w:ascii="Book Antiqua" w:eastAsia="Book Antiqua" w:hAnsi="Book Antiqua" w:cs="Book Antiqua"/>
          <w:b/>
          <w:bCs/>
          <w:color w:val="000000"/>
        </w:rPr>
        <w:t>Fan B</w:t>
      </w:r>
      <w:r w:rsidRPr="00432238">
        <w:rPr>
          <w:rFonts w:ascii="Book Antiqua" w:eastAsia="Book Antiqua" w:hAnsi="Book Antiqua" w:cs="Book Antiqua"/>
          <w:color w:val="000000"/>
        </w:rPr>
        <w:t xml:space="preserve">, Li C, </w:t>
      </w:r>
      <w:proofErr w:type="spellStart"/>
      <w:r w:rsidRPr="00432238">
        <w:rPr>
          <w:rFonts w:ascii="Book Antiqua" w:eastAsia="Book Antiqua" w:hAnsi="Book Antiqua" w:cs="Book Antiqua"/>
          <w:color w:val="000000"/>
        </w:rPr>
        <w:t>Szalad</w:t>
      </w:r>
      <w:proofErr w:type="spellEnd"/>
      <w:r w:rsidRPr="00432238">
        <w:rPr>
          <w:rFonts w:ascii="Book Antiqua" w:eastAsia="Book Antiqua" w:hAnsi="Book Antiqua" w:cs="Book Antiqua"/>
          <w:color w:val="000000"/>
        </w:rPr>
        <w:t xml:space="preserve"> A, Wang L, Pan W, Zhang R, </w:t>
      </w:r>
      <w:proofErr w:type="spellStart"/>
      <w:r w:rsidRPr="00432238">
        <w:rPr>
          <w:rFonts w:ascii="Book Antiqua" w:eastAsia="Book Antiqua" w:hAnsi="Book Antiqua" w:cs="Book Antiqua"/>
          <w:color w:val="000000"/>
        </w:rPr>
        <w:t>Chopp</w:t>
      </w:r>
      <w:proofErr w:type="spellEnd"/>
      <w:r w:rsidRPr="00432238">
        <w:rPr>
          <w:rFonts w:ascii="Book Antiqua" w:eastAsia="Book Antiqua" w:hAnsi="Book Antiqua" w:cs="Book Antiqua"/>
          <w:color w:val="000000"/>
        </w:rPr>
        <w:t xml:space="preserve"> M, Zhang ZG, Liu XS. Mesenchymal stromal cell-derived exosomes ameliorate peripheral neuropathy in a mouse model of diabetes. </w:t>
      </w:r>
      <w:proofErr w:type="spellStart"/>
      <w:r w:rsidRPr="00432238">
        <w:rPr>
          <w:rFonts w:ascii="Book Antiqua" w:eastAsia="Book Antiqua" w:hAnsi="Book Antiqua" w:cs="Book Antiqua"/>
          <w:i/>
          <w:iCs/>
          <w:color w:val="000000"/>
        </w:rPr>
        <w:t>Diabetologia</w:t>
      </w:r>
      <w:proofErr w:type="spellEnd"/>
      <w:r w:rsidRPr="00432238">
        <w:rPr>
          <w:rFonts w:ascii="Book Antiqua" w:eastAsia="Book Antiqua" w:hAnsi="Book Antiqua" w:cs="Book Antiqua"/>
          <w:color w:val="000000"/>
        </w:rPr>
        <w:t xml:space="preserve"> 2020; </w:t>
      </w:r>
      <w:r w:rsidRPr="00432238">
        <w:rPr>
          <w:rFonts w:ascii="Book Antiqua" w:eastAsia="Book Antiqua" w:hAnsi="Book Antiqua" w:cs="Book Antiqua"/>
          <w:b/>
          <w:bCs/>
          <w:color w:val="000000"/>
        </w:rPr>
        <w:t>63</w:t>
      </w:r>
      <w:r w:rsidRPr="00432238">
        <w:rPr>
          <w:rFonts w:ascii="Book Antiqua" w:eastAsia="Book Antiqua" w:hAnsi="Book Antiqua" w:cs="Book Antiqua"/>
          <w:color w:val="000000"/>
        </w:rPr>
        <w:t>: 431-443 [PMID: 31740984 DOI: 10.1007/s00125-019-05043-0]</w:t>
      </w:r>
    </w:p>
    <w:p w14:paraId="3309B65F" w14:textId="77777777" w:rsidR="00C11C69" w:rsidRPr="00432238" w:rsidRDefault="007A6707">
      <w:pPr>
        <w:snapToGrid w:val="0"/>
        <w:spacing w:line="360" w:lineRule="auto"/>
        <w:jc w:val="both"/>
      </w:pPr>
      <w:r w:rsidRPr="00432238">
        <w:rPr>
          <w:rFonts w:ascii="Book Antiqua" w:eastAsia="Book Antiqua" w:hAnsi="Book Antiqua" w:cs="Book Antiqua"/>
          <w:color w:val="000000"/>
        </w:rPr>
        <w:lastRenderedPageBreak/>
        <w:t xml:space="preserve">72 </w:t>
      </w:r>
      <w:proofErr w:type="spellStart"/>
      <w:r w:rsidRPr="00432238">
        <w:rPr>
          <w:rFonts w:ascii="Book Antiqua" w:eastAsia="Book Antiqua" w:hAnsi="Book Antiqua" w:cs="Book Antiqua"/>
          <w:b/>
          <w:bCs/>
          <w:color w:val="000000"/>
        </w:rPr>
        <w:t>Alzahrani</w:t>
      </w:r>
      <w:proofErr w:type="spellEnd"/>
      <w:r w:rsidRPr="00432238">
        <w:rPr>
          <w:rFonts w:ascii="Book Antiqua" w:eastAsia="Book Antiqua" w:hAnsi="Book Antiqua" w:cs="Book Antiqua"/>
          <w:b/>
          <w:bCs/>
          <w:color w:val="000000"/>
        </w:rPr>
        <w:t xml:space="preserve"> FA</w:t>
      </w:r>
      <w:r w:rsidRPr="00432238">
        <w:rPr>
          <w:rFonts w:ascii="Book Antiqua" w:eastAsia="Book Antiqua" w:hAnsi="Book Antiqua" w:cs="Book Antiqua"/>
          <w:color w:val="000000"/>
        </w:rPr>
        <w:t xml:space="preserve">. Melatonin improves therapeutic potential of mesenchymal stem cells-derived exosomes against renal ischemia-reperfusion injury in rats. </w:t>
      </w:r>
      <w:r w:rsidRPr="00432238">
        <w:rPr>
          <w:rFonts w:ascii="Book Antiqua" w:eastAsia="Book Antiqua" w:hAnsi="Book Antiqua" w:cs="Book Antiqua"/>
          <w:i/>
          <w:iCs/>
          <w:color w:val="000000"/>
        </w:rPr>
        <w:t xml:space="preserve">Am J </w:t>
      </w:r>
      <w:proofErr w:type="spellStart"/>
      <w:r w:rsidRPr="00432238">
        <w:rPr>
          <w:rFonts w:ascii="Book Antiqua" w:eastAsia="Book Antiqua" w:hAnsi="Book Antiqua" w:cs="Book Antiqua"/>
          <w:i/>
          <w:iCs/>
          <w:color w:val="000000"/>
        </w:rPr>
        <w:t>Transl</w:t>
      </w:r>
      <w:proofErr w:type="spellEnd"/>
      <w:r w:rsidRPr="00432238">
        <w:rPr>
          <w:rFonts w:ascii="Book Antiqua" w:eastAsia="Book Antiqua" w:hAnsi="Book Antiqua" w:cs="Book Antiqua"/>
          <w:i/>
          <w:iCs/>
          <w:color w:val="000000"/>
        </w:rPr>
        <w:t xml:space="preserve"> Res</w:t>
      </w:r>
      <w:r w:rsidRPr="00432238">
        <w:rPr>
          <w:rFonts w:ascii="Book Antiqua" w:eastAsia="Book Antiqua" w:hAnsi="Book Antiqua" w:cs="Book Antiqua"/>
          <w:color w:val="000000"/>
        </w:rPr>
        <w:t xml:space="preserve"> 2019; </w:t>
      </w:r>
      <w:r w:rsidRPr="00432238">
        <w:rPr>
          <w:rFonts w:ascii="Book Antiqua" w:eastAsia="Book Antiqua" w:hAnsi="Book Antiqua" w:cs="Book Antiqua"/>
          <w:b/>
          <w:bCs/>
          <w:color w:val="000000"/>
        </w:rPr>
        <w:t>11</w:t>
      </w:r>
      <w:r w:rsidRPr="00432238">
        <w:rPr>
          <w:rFonts w:ascii="Book Antiqua" w:eastAsia="Book Antiqua" w:hAnsi="Book Antiqua" w:cs="Book Antiqua"/>
          <w:color w:val="000000"/>
        </w:rPr>
        <w:t>: 2887-2907 [PMID: 31217862]</w:t>
      </w:r>
    </w:p>
    <w:p w14:paraId="16A63BC6"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73 </w:t>
      </w:r>
      <w:r w:rsidRPr="00432238">
        <w:rPr>
          <w:rFonts w:ascii="Book Antiqua" w:eastAsia="Book Antiqua" w:hAnsi="Book Antiqua" w:cs="Book Antiqua"/>
          <w:b/>
          <w:bCs/>
          <w:color w:val="000000"/>
        </w:rPr>
        <w:t>Ha DH</w:t>
      </w:r>
      <w:r w:rsidRPr="00432238">
        <w:rPr>
          <w:rFonts w:ascii="Book Antiqua" w:eastAsia="Book Antiqua" w:hAnsi="Book Antiqua" w:cs="Book Antiqua"/>
          <w:color w:val="000000"/>
        </w:rPr>
        <w:t xml:space="preserve">, Kim HK, Lee J, Kwon HH, Park GH, Yang SH, Jung JY, Choi H, Lee JH, Sung S, Yi YW, Cho BS. Mesenchymal Stem/Stromal Cell-Derived Exosomes for Immunomodulatory Therapeutics and Skin Regeneration. </w:t>
      </w:r>
      <w:r w:rsidRPr="00432238">
        <w:rPr>
          <w:rFonts w:ascii="Book Antiqua" w:eastAsia="Book Antiqua" w:hAnsi="Book Antiqua" w:cs="Book Antiqua"/>
          <w:i/>
          <w:iCs/>
          <w:color w:val="000000"/>
        </w:rPr>
        <w:t>Cells</w:t>
      </w:r>
      <w:r w:rsidRPr="00432238">
        <w:rPr>
          <w:rFonts w:ascii="Book Antiqua" w:eastAsia="Book Antiqua" w:hAnsi="Book Antiqua" w:cs="Book Antiqua"/>
          <w:color w:val="000000"/>
        </w:rPr>
        <w:t xml:space="preserve"> 2020; </w:t>
      </w:r>
      <w:r w:rsidRPr="00432238">
        <w:rPr>
          <w:rFonts w:ascii="Book Antiqua" w:eastAsia="Book Antiqua" w:hAnsi="Book Antiqua" w:cs="Book Antiqua"/>
          <w:b/>
          <w:bCs/>
          <w:color w:val="000000"/>
        </w:rPr>
        <w:t>9</w:t>
      </w:r>
      <w:r w:rsidRPr="00432238">
        <w:rPr>
          <w:rFonts w:ascii="Book Antiqua" w:eastAsia="Book Antiqua" w:hAnsi="Book Antiqua" w:cs="Book Antiqua"/>
          <w:color w:val="000000"/>
        </w:rPr>
        <w:t xml:space="preserve"> [PMID: 32392899 DOI: 10.3390/cells9051157]</w:t>
      </w:r>
    </w:p>
    <w:p w14:paraId="024FC591"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74 </w:t>
      </w:r>
      <w:r w:rsidRPr="00432238">
        <w:rPr>
          <w:rFonts w:ascii="Book Antiqua" w:eastAsia="Book Antiqua" w:hAnsi="Book Antiqua" w:cs="Book Antiqua"/>
          <w:b/>
          <w:bCs/>
          <w:color w:val="000000"/>
        </w:rPr>
        <w:t>Liu J</w:t>
      </w:r>
      <w:r w:rsidRPr="00432238">
        <w:rPr>
          <w:rFonts w:ascii="Book Antiqua" w:eastAsia="Book Antiqua" w:hAnsi="Book Antiqua" w:cs="Book Antiqua"/>
          <w:color w:val="000000"/>
        </w:rPr>
        <w:t xml:space="preserve">, Yan Z, Yang F, Huang Y, Yu Y, Zhou L, Sun Z, Cui D, Yan Y. Exosomes Derived from Human Umbilical Cord Mesenchymal Stem Cells Accelerate Cutaneous Wound Healing by Enhancing Angiogenesis through Delivering Angiopoietin-2. </w:t>
      </w:r>
      <w:r w:rsidRPr="00432238">
        <w:rPr>
          <w:rFonts w:ascii="Book Antiqua" w:eastAsia="Book Antiqua" w:hAnsi="Book Antiqua" w:cs="Book Antiqua"/>
          <w:i/>
          <w:iCs/>
          <w:color w:val="000000"/>
        </w:rPr>
        <w:t>Stem Cell Rev Rep</w:t>
      </w:r>
      <w:r w:rsidRPr="00432238">
        <w:rPr>
          <w:rFonts w:ascii="Book Antiqua" w:eastAsia="Book Antiqua" w:hAnsi="Book Antiqua" w:cs="Book Antiqua"/>
          <w:color w:val="000000"/>
        </w:rPr>
        <w:t xml:space="preserve"> 2020 [PMID: 32613452 DOI: 10.1007/s12015-020-09992-7]</w:t>
      </w:r>
    </w:p>
    <w:p w14:paraId="495B0CB7"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75 </w:t>
      </w:r>
      <w:r w:rsidRPr="00432238">
        <w:rPr>
          <w:rFonts w:ascii="Book Antiqua" w:eastAsia="Book Antiqua" w:hAnsi="Book Antiqua" w:cs="Book Antiqua"/>
          <w:b/>
          <w:bCs/>
          <w:color w:val="000000"/>
        </w:rPr>
        <w:t>Sung DK</w:t>
      </w:r>
      <w:r w:rsidRPr="00432238">
        <w:rPr>
          <w:rFonts w:ascii="Book Antiqua" w:eastAsia="Book Antiqua" w:hAnsi="Book Antiqua" w:cs="Book Antiqua"/>
          <w:color w:val="000000"/>
        </w:rPr>
        <w:t xml:space="preserve">, Chang YS, Sung SI, </w:t>
      </w:r>
      <w:proofErr w:type="spellStart"/>
      <w:r w:rsidRPr="00432238">
        <w:rPr>
          <w:rFonts w:ascii="Book Antiqua" w:eastAsia="Book Antiqua" w:hAnsi="Book Antiqua" w:cs="Book Antiqua"/>
          <w:color w:val="000000"/>
        </w:rPr>
        <w:t>Ahn</w:t>
      </w:r>
      <w:proofErr w:type="spellEnd"/>
      <w:r w:rsidRPr="00432238">
        <w:rPr>
          <w:rFonts w:ascii="Book Antiqua" w:eastAsia="Book Antiqua" w:hAnsi="Book Antiqua" w:cs="Book Antiqua"/>
          <w:color w:val="000000"/>
        </w:rPr>
        <w:t xml:space="preserve"> SY, Park WS. Thrombin Preconditioning of Extracellular Vesicles Derived from Mesenchymal Stem Cells Accelerates Cutaneous Wound Healing by Boosting Their Biogenesis and Enriching Cargo Content. </w:t>
      </w:r>
      <w:r w:rsidRPr="00432238">
        <w:rPr>
          <w:rFonts w:ascii="Book Antiqua" w:eastAsia="Book Antiqua" w:hAnsi="Book Antiqua" w:cs="Book Antiqua"/>
          <w:i/>
          <w:iCs/>
          <w:color w:val="000000"/>
        </w:rPr>
        <w:t>J Clin Med</w:t>
      </w:r>
      <w:r w:rsidRPr="00432238">
        <w:rPr>
          <w:rFonts w:ascii="Book Antiqua" w:eastAsia="Book Antiqua" w:hAnsi="Book Antiqua" w:cs="Book Antiqua"/>
          <w:color w:val="000000"/>
        </w:rPr>
        <w:t xml:space="preserve"> 2019; </w:t>
      </w:r>
      <w:r w:rsidRPr="00432238">
        <w:rPr>
          <w:rFonts w:ascii="Book Antiqua" w:eastAsia="Book Antiqua" w:hAnsi="Book Antiqua" w:cs="Book Antiqua"/>
          <w:b/>
          <w:bCs/>
          <w:color w:val="000000"/>
        </w:rPr>
        <w:t>8</w:t>
      </w:r>
      <w:r w:rsidRPr="00432238">
        <w:rPr>
          <w:rFonts w:ascii="Book Antiqua" w:eastAsia="Book Antiqua" w:hAnsi="Book Antiqua" w:cs="Book Antiqua"/>
          <w:color w:val="000000"/>
        </w:rPr>
        <w:t xml:space="preserve"> [PMID: 31003433 DOI: 10.3390/jcm8040533]</w:t>
      </w:r>
    </w:p>
    <w:p w14:paraId="4503956F"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76 </w:t>
      </w:r>
      <w:r w:rsidRPr="00432238">
        <w:rPr>
          <w:rFonts w:ascii="Book Antiqua" w:eastAsia="Book Antiqua" w:hAnsi="Book Antiqua" w:cs="Book Antiqua"/>
          <w:b/>
          <w:bCs/>
          <w:color w:val="000000"/>
        </w:rPr>
        <w:t>Zhang B</w:t>
      </w:r>
      <w:r w:rsidRPr="00432238">
        <w:rPr>
          <w:rFonts w:ascii="Book Antiqua" w:eastAsia="Book Antiqua" w:hAnsi="Book Antiqua" w:cs="Book Antiqua"/>
          <w:color w:val="000000"/>
        </w:rPr>
        <w:t xml:space="preserve">, Wu X, Zhang X, Sun Y, Yan Y, Shi H, Zhu Y, Wu L, Pan Z, Zhu W, Qian H, Xu W. Human umbilical cord mesenchymal stem cell exosomes enhance angiogenesis through the Wnt4/β-catenin pathway. </w:t>
      </w:r>
      <w:r w:rsidRPr="00432238">
        <w:rPr>
          <w:rFonts w:ascii="Book Antiqua" w:eastAsia="Book Antiqua" w:hAnsi="Book Antiqua" w:cs="Book Antiqua"/>
          <w:i/>
          <w:iCs/>
          <w:color w:val="000000"/>
        </w:rPr>
        <w:t xml:space="preserve">Stem Cells </w:t>
      </w:r>
      <w:proofErr w:type="spellStart"/>
      <w:r w:rsidRPr="00432238">
        <w:rPr>
          <w:rFonts w:ascii="Book Antiqua" w:eastAsia="Book Antiqua" w:hAnsi="Book Antiqua" w:cs="Book Antiqua"/>
          <w:i/>
          <w:iCs/>
          <w:color w:val="000000"/>
        </w:rPr>
        <w:t>Transl</w:t>
      </w:r>
      <w:proofErr w:type="spellEnd"/>
      <w:r w:rsidRPr="00432238">
        <w:rPr>
          <w:rFonts w:ascii="Book Antiqua" w:eastAsia="Book Antiqua" w:hAnsi="Book Antiqua" w:cs="Book Antiqua"/>
          <w:i/>
          <w:iCs/>
          <w:color w:val="000000"/>
        </w:rPr>
        <w:t xml:space="preserve"> Med</w:t>
      </w:r>
      <w:r w:rsidRPr="00432238">
        <w:rPr>
          <w:rFonts w:ascii="Book Antiqua" w:eastAsia="Book Antiqua" w:hAnsi="Book Antiqua" w:cs="Book Antiqua"/>
          <w:color w:val="000000"/>
        </w:rPr>
        <w:t xml:space="preserve"> 2015; </w:t>
      </w:r>
      <w:r w:rsidRPr="00432238">
        <w:rPr>
          <w:rFonts w:ascii="Book Antiqua" w:eastAsia="Book Antiqua" w:hAnsi="Book Antiqua" w:cs="Book Antiqua"/>
          <w:b/>
          <w:bCs/>
          <w:color w:val="000000"/>
        </w:rPr>
        <w:t>4</w:t>
      </w:r>
      <w:r w:rsidRPr="00432238">
        <w:rPr>
          <w:rFonts w:ascii="Book Antiqua" w:eastAsia="Book Antiqua" w:hAnsi="Book Antiqua" w:cs="Book Antiqua"/>
          <w:color w:val="000000"/>
        </w:rPr>
        <w:t>: 513-522 [PMID: 25824139 DOI: 10.5966/sctm.2014-0267]</w:t>
      </w:r>
    </w:p>
    <w:p w14:paraId="3588A2B5"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77 </w:t>
      </w:r>
      <w:r w:rsidRPr="00432238">
        <w:rPr>
          <w:rFonts w:ascii="Book Antiqua" w:eastAsia="Book Antiqua" w:hAnsi="Book Antiqua" w:cs="Book Antiqua"/>
          <w:b/>
          <w:bCs/>
          <w:color w:val="000000"/>
        </w:rPr>
        <w:t>Fang S</w:t>
      </w:r>
      <w:r w:rsidRPr="00432238">
        <w:rPr>
          <w:rFonts w:ascii="Book Antiqua" w:eastAsia="Book Antiqua" w:hAnsi="Book Antiqua" w:cs="Book Antiqua"/>
          <w:color w:val="000000"/>
        </w:rPr>
        <w:t xml:space="preserve">, Xu C, Zhang Y, </w:t>
      </w:r>
      <w:proofErr w:type="spellStart"/>
      <w:r w:rsidRPr="00432238">
        <w:rPr>
          <w:rFonts w:ascii="Book Antiqua" w:eastAsia="Book Antiqua" w:hAnsi="Book Antiqua" w:cs="Book Antiqua"/>
          <w:color w:val="000000"/>
        </w:rPr>
        <w:t>Xue</w:t>
      </w:r>
      <w:proofErr w:type="spellEnd"/>
      <w:r w:rsidRPr="00432238">
        <w:rPr>
          <w:rFonts w:ascii="Book Antiqua" w:eastAsia="Book Antiqua" w:hAnsi="Book Antiqua" w:cs="Book Antiqua"/>
          <w:color w:val="000000"/>
        </w:rPr>
        <w:t xml:space="preserve"> C, Yang C, Bi H, Qian X, Wu M, Ji K, Zhao Y, Wang Y, Liu H, Xing X. Umbilical Cord-Derived Mesenchymal Stem Cell-Derived </w:t>
      </w:r>
      <w:proofErr w:type="spellStart"/>
      <w:r w:rsidRPr="00432238">
        <w:rPr>
          <w:rFonts w:ascii="Book Antiqua" w:eastAsia="Book Antiqua" w:hAnsi="Book Antiqua" w:cs="Book Antiqua"/>
          <w:color w:val="000000"/>
        </w:rPr>
        <w:t>Exosomal</w:t>
      </w:r>
      <w:proofErr w:type="spellEnd"/>
      <w:r w:rsidRPr="00432238">
        <w:rPr>
          <w:rFonts w:ascii="Book Antiqua" w:eastAsia="Book Antiqua" w:hAnsi="Book Antiqua" w:cs="Book Antiqua"/>
          <w:color w:val="000000"/>
        </w:rPr>
        <w:t xml:space="preserve"> MicroRNAs Suppress </w:t>
      </w:r>
      <w:proofErr w:type="spellStart"/>
      <w:r w:rsidRPr="00432238">
        <w:rPr>
          <w:rFonts w:ascii="Book Antiqua" w:eastAsia="Book Antiqua" w:hAnsi="Book Antiqua" w:cs="Book Antiqua"/>
          <w:color w:val="000000"/>
        </w:rPr>
        <w:t>Myofibroblast</w:t>
      </w:r>
      <w:proofErr w:type="spellEnd"/>
      <w:r w:rsidRPr="00432238">
        <w:rPr>
          <w:rFonts w:ascii="Book Antiqua" w:eastAsia="Book Antiqua" w:hAnsi="Book Antiqua" w:cs="Book Antiqua"/>
          <w:color w:val="000000"/>
        </w:rPr>
        <w:t xml:space="preserve"> Differentiation by Inhibiting the Transforming Growth Factor-β/SMAD2 Pathway During Wound Healing. </w:t>
      </w:r>
      <w:r w:rsidRPr="00432238">
        <w:rPr>
          <w:rFonts w:ascii="Book Antiqua" w:eastAsia="Book Antiqua" w:hAnsi="Book Antiqua" w:cs="Book Antiqua"/>
          <w:i/>
          <w:iCs/>
          <w:color w:val="000000"/>
        </w:rPr>
        <w:t xml:space="preserve">Stem Cells </w:t>
      </w:r>
      <w:proofErr w:type="spellStart"/>
      <w:r w:rsidRPr="00432238">
        <w:rPr>
          <w:rFonts w:ascii="Book Antiqua" w:eastAsia="Book Antiqua" w:hAnsi="Book Antiqua" w:cs="Book Antiqua"/>
          <w:i/>
          <w:iCs/>
          <w:color w:val="000000"/>
        </w:rPr>
        <w:t>Transl</w:t>
      </w:r>
      <w:proofErr w:type="spellEnd"/>
      <w:r w:rsidRPr="00432238">
        <w:rPr>
          <w:rFonts w:ascii="Book Antiqua" w:eastAsia="Book Antiqua" w:hAnsi="Book Antiqua" w:cs="Book Antiqua"/>
          <w:i/>
          <w:iCs/>
          <w:color w:val="000000"/>
        </w:rPr>
        <w:t xml:space="preserve"> Med</w:t>
      </w:r>
      <w:r w:rsidRPr="00432238">
        <w:rPr>
          <w:rFonts w:ascii="Book Antiqua" w:eastAsia="Book Antiqua" w:hAnsi="Book Antiqua" w:cs="Book Antiqua"/>
          <w:color w:val="000000"/>
        </w:rPr>
        <w:t xml:space="preserve"> 2016; </w:t>
      </w:r>
      <w:r w:rsidRPr="00432238">
        <w:rPr>
          <w:rFonts w:ascii="Book Antiqua" w:eastAsia="Book Antiqua" w:hAnsi="Book Antiqua" w:cs="Book Antiqua"/>
          <w:b/>
          <w:bCs/>
          <w:color w:val="000000"/>
        </w:rPr>
        <w:t>5</w:t>
      </w:r>
      <w:r w:rsidRPr="00432238">
        <w:rPr>
          <w:rFonts w:ascii="Book Antiqua" w:eastAsia="Book Antiqua" w:hAnsi="Book Antiqua" w:cs="Book Antiqua"/>
          <w:color w:val="000000"/>
        </w:rPr>
        <w:t>: 1425-1439 [PMID: 27388239 DOI: 10.5966/sctm.2015-0367]</w:t>
      </w:r>
    </w:p>
    <w:p w14:paraId="55D6DC5C"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78 </w:t>
      </w:r>
      <w:proofErr w:type="spellStart"/>
      <w:r w:rsidRPr="00432238">
        <w:rPr>
          <w:rFonts w:ascii="Book Antiqua" w:eastAsia="Book Antiqua" w:hAnsi="Book Antiqua" w:cs="Book Antiqua"/>
          <w:b/>
          <w:bCs/>
          <w:color w:val="000000"/>
        </w:rPr>
        <w:t>Xie</w:t>
      </w:r>
      <w:proofErr w:type="spellEnd"/>
      <w:r w:rsidRPr="00432238">
        <w:rPr>
          <w:rFonts w:ascii="Book Antiqua" w:eastAsia="Book Antiqua" w:hAnsi="Book Antiqua" w:cs="Book Antiqua"/>
          <w:b/>
          <w:bCs/>
          <w:color w:val="000000"/>
        </w:rPr>
        <w:t xml:space="preserve"> K</w:t>
      </w:r>
      <w:r w:rsidRPr="00432238">
        <w:rPr>
          <w:rFonts w:ascii="Book Antiqua" w:eastAsia="Book Antiqua" w:hAnsi="Book Antiqua" w:cs="Book Antiqua"/>
          <w:color w:val="000000"/>
        </w:rPr>
        <w:t xml:space="preserve">, Liu L, Chen J, Liu F. Exosomes derived from human umbilical cord blood mesenchymal stem cells improve hepatic ischemia reperfusion injury </w:t>
      </w:r>
      <w:r w:rsidRPr="00432238">
        <w:rPr>
          <w:rFonts w:ascii="Book Antiqua" w:eastAsia="Book Antiqua" w:hAnsi="Book Antiqua" w:cs="Book Antiqua"/>
          <w:i/>
          <w:iCs/>
          <w:color w:val="000000"/>
        </w:rPr>
        <w:t>via</w:t>
      </w:r>
      <w:r w:rsidRPr="00432238">
        <w:rPr>
          <w:rFonts w:ascii="Book Antiqua" w:eastAsia="Book Antiqua" w:hAnsi="Book Antiqua" w:cs="Book Antiqua"/>
          <w:color w:val="000000"/>
        </w:rPr>
        <w:t xml:space="preserve"> delivering miR-1246. </w:t>
      </w:r>
      <w:r w:rsidRPr="00432238">
        <w:rPr>
          <w:rFonts w:ascii="Book Antiqua" w:eastAsia="Book Antiqua" w:hAnsi="Book Antiqua" w:cs="Book Antiqua"/>
          <w:i/>
          <w:iCs/>
          <w:color w:val="000000"/>
        </w:rPr>
        <w:t>Cell Cycle</w:t>
      </w:r>
      <w:r w:rsidRPr="00432238">
        <w:rPr>
          <w:rFonts w:ascii="Book Antiqua" w:eastAsia="Book Antiqua" w:hAnsi="Book Antiqua" w:cs="Book Antiqua"/>
          <w:color w:val="000000"/>
        </w:rPr>
        <w:t xml:space="preserve"> 2019; </w:t>
      </w:r>
      <w:r w:rsidRPr="00432238">
        <w:rPr>
          <w:rFonts w:ascii="Book Antiqua" w:eastAsia="Book Antiqua" w:hAnsi="Book Antiqua" w:cs="Book Antiqua"/>
          <w:b/>
          <w:bCs/>
          <w:color w:val="000000"/>
        </w:rPr>
        <w:t>18</w:t>
      </w:r>
      <w:r w:rsidRPr="00432238">
        <w:rPr>
          <w:rFonts w:ascii="Book Antiqua" w:eastAsia="Book Antiqua" w:hAnsi="Book Antiqua" w:cs="Book Antiqua"/>
          <w:color w:val="000000"/>
        </w:rPr>
        <w:t>: 3491-3501 [PMID: 31709894 DOI: 10.1080/15384101.2019.1689480]</w:t>
      </w:r>
    </w:p>
    <w:p w14:paraId="2ED090C3" w14:textId="77777777" w:rsidR="00C11C69" w:rsidRPr="00432238" w:rsidRDefault="007A6707">
      <w:pPr>
        <w:snapToGrid w:val="0"/>
        <w:spacing w:line="360" w:lineRule="auto"/>
        <w:jc w:val="both"/>
      </w:pPr>
      <w:r w:rsidRPr="00432238">
        <w:rPr>
          <w:rFonts w:ascii="Book Antiqua" w:eastAsia="Book Antiqua" w:hAnsi="Book Antiqua" w:cs="Book Antiqua"/>
          <w:color w:val="000000"/>
        </w:rPr>
        <w:lastRenderedPageBreak/>
        <w:t xml:space="preserve">79 </w:t>
      </w:r>
      <w:r w:rsidRPr="00432238">
        <w:rPr>
          <w:rFonts w:ascii="Book Antiqua" w:eastAsia="Book Antiqua" w:hAnsi="Book Antiqua" w:cs="Book Antiqua"/>
          <w:b/>
          <w:bCs/>
          <w:color w:val="000000"/>
        </w:rPr>
        <w:t>Shi Q</w:t>
      </w:r>
      <w:r w:rsidRPr="00432238">
        <w:rPr>
          <w:rFonts w:ascii="Book Antiqua" w:eastAsia="Book Antiqua" w:hAnsi="Book Antiqua" w:cs="Book Antiqua"/>
          <w:color w:val="000000"/>
        </w:rPr>
        <w:t xml:space="preserve">, Qian Z, Liu D, Sun J, Wang X, Liu H, Xu J, Guo X. GMSC-Derived Exosomes Combined with a Chitosan/Silk Hydrogel Sponge Accelerates Wound Healing in a Diabetic Rat Skin Defect Model. </w:t>
      </w:r>
      <w:r w:rsidRPr="00432238">
        <w:rPr>
          <w:rFonts w:ascii="Book Antiqua" w:eastAsia="Book Antiqua" w:hAnsi="Book Antiqua" w:cs="Book Antiqua"/>
          <w:i/>
          <w:iCs/>
          <w:color w:val="000000"/>
        </w:rPr>
        <w:t xml:space="preserve">Front </w:t>
      </w:r>
      <w:proofErr w:type="spellStart"/>
      <w:r w:rsidRPr="00432238">
        <w:rPr>
          <w:rFonts w:ascii="Book Antiqua" w:eastAsia="Book Antiqua" w:hAnsi="Book Antiqua" w:cs="Book Antiqua"/>
          <w:i/>
          <w:iCs/>
          <w:color w:val="000000"/>
        </w:rPr>
        <w:t>Physiol</w:t>
      </w:r>
      <w:proofErr w:type="spellEnd"/>
      <w:r w:rsidRPr="00432238">
        <w:rPr>
          <w:rFonts w:ascii="Book Antiqua" w:eastAsia="Book Antiqua" w:hAnsi="Book Antiqua" w:cs="Book Antiqua"/>
          <w:color w:val="000000"/>
        </w:rPr>
        <w:t xml:space="preserve"> 2017; </w:t>
      </w:r>
      <w:r w:rsidRPr="00432238">
        <w:rPr>
          <w:rFonts w:ascii="Book Antiqua" w:eastAsia="Book Antiqua" w:hAnsi="Book Antiqua" w:cs="Book Antiqua"/>
          <w:b/>
          <w:bCs/>
          <w:color w:val="000000"/>
        </w:rPr>
        <w:t>8</w:t>
      </w:r>
      <w:r w:rsidRPr="00432238">
        <w:rPr>
          <w:rFonts w:ascii="Book Antiqua" w:eastAsia="Book Antiqua" w:hAnsi="Book Antiqua" w:cs="Book Antiqua"/>
          <w:color w:val="000000"/>
        </w:rPr>
        <w:t>: 904 [PMID: 29163228 DOI: 10.3389/fphys.2017.00904]</w:t>
      </w:r>
    </w:p>
    <w:p w14:paraId="124E4C6E"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80 </w:t>
      </w:r>
      <w:r w:rsidRPr="00432238">
        <w:rPr>
          <w:rFonts w:ascii="Book Antiqua" w:eastAsia="Book Antiqua" w:hAnsi="Book Antiqua" w:cs="Book Antiqua"/>
          <w:b/>
          <w:bCs/>
          <w:color w:val="000000"/>
        </w:rPr>
        <w:t>McCarty SM</w:t>
      </w:r>
      <w:r w:rsidRPr="00432238">
        <w:rPr>
          <w:rFonts w:ascii="Book Antiqua" w:eastAsia="Book Antiqua" w:hAnsi="Book Antiqua" w:cs="Book Antiqua"/>
          <w:color w:val="000000"/>
        </w:rPr>
        <w:t xml:space="preserve">, Percival SL. Proteases and Delayed Wound Healing. </w:t>
      </w:r>
      <w:r w:rsidRPr="00432238">
        <w:rPr>
          <w:rFonts w:ascii="Book Antiqua" w:eastAsia="Book Antiqua" w:hAnsi="Book Antiqua" w:cs="Book Antiqua"/>
          <w:i/>
          <w:iCs/>
          <w:color w:val="000000"/>
        </w:rPr>
        <w:t>Adv Wound Care (New Rochelle)</w:t>
      </w:r>
      <w:r w:rsidRPr="00432238">
        <w:rPr>
          <w:rFonts w:ascii="Book Antiqua" w:eastAsia="Book Antiqua" w:hAnsi="Book Antiqua" w:cs="Book Antiqua"/>
          <w:color w:val="000000"/>
        </w:rPr>
        <w:t xml:space="preserve"> 2013; </w:t>
      </w:r>
      <w:r w:rsidRPr="00432238">
        <w:rPr>
          <w:rFonts w:ascii="Book Antiqua" w:eastAsia="Book Antiqua" w:hAnsi="Book Antiqua" w:cs="Book Antiqua"/>
          <w:b/>
          <w:bCs/>
          <w:color w:val="000000"/>
        </w:rPr>
        <w:t>2</w:t>
      </w:r>
      <w:r w:rsidRPr="00432238">
        <w:rPr>
          <w:rFonts w:ascii="Book Antiqua" w:eastAsia="Book Antiqua" w:hAnsi="Book Antiqua" w:cs="Book Antiqua"/>
          <w:color w:val="000000"/>
        </w:rPr>
        <w:t>: 438-447 [PMID: 24688830 DOI: 10.1089/wound.2012.0370]</w:t>
      </w:r>
    </w:p>
    <w:p w14:paraId="60D6C54A" w14:textId="77777777" w:rsidR="00C11C69" w:rsidRPr="00432238" w:rsidRDefault="007A6707">
      <w:pPr>
        <w:snapToGrid w:val="0"/>
        <w:spacing w:line="360" w:lineRule="auto"/>
        <w:jc w:val="both"/>
        <w:rPr>
          <w:rFonts w:ascii="Book Antiqua" w:eastAsia="Book Antiqua" w:hAnsi="Book Antiqua" w:cs="Book Antiqua"/>
          <w:color w:val="000000"/>
        </w:rPr>
      </w:pPr>
      <w:r w:rsidRPr="00432238">
        <w:rPr>
          <w:rFonts w:ascii="Book Antiqua" w:eastAsia="Book Antiqua" w:hAnsi="Book Antiqua" w:cs="Book Antiqua"/>
          <w:color w:val="000000"/>
        </w:rPr>
        <w:t xml:space="preserve">81 </w:t>
      </w:r>
      <w:r w:rsidRPr="00432238">
        <w:rPr>
          <w:rFonts w:ascii="Book Antiqua" w:eastAsia="Book Antiqua" w:hAnsi="Book Antiqua" w:cs="Book Antiqua"/>
          <w:b/>
          <w:bCs/>
          <w:color w:val="000000"/>
        </w:rPr>
        <w:t>Sabino F</w:t>
      </w:r>
      <w:r w:rsidRPr="00432238">
        <w:rPr>
          <w:rFonts w:ascii="Book Antiqua" w:eastAsia="Book Antiqua" w:hAnsi="Book Antiqua" w:cs="Book Antiqua"/>
          <w:color w:val="000000"/>
        </w:rPr>
        <w:t xml:space="preserve">, auf dem Keller U. Matrix metalloproteinases in impaired wound healing. </w:t>
      </w:r>
      <w:r w:rsidRPr="00432238">
        <w:rPr>
          <w:rFonts w:ascii="Book Antiqua" w:eastAsia="Book Antiqua" w:hAnsi="Book Antiqua" w:cs="Book Antiqua"/>
          <w:i/>
          <w:iCs/>
          <w:color w:val="000000"/>
        </w:rPr>
        <w:t xml:space="preserve">Metalloproteinases Med </w:t>
      </w:r>
      <w:r w:rsidRPr="00432238">
        <w:rPr>
          <w:rFonts w:ascii="Book Antiqua" w:eastAsia="Book Antiqua" w:hAnsi="Book Antiqua" w:cs="Book Antiqua"/>
          <w:color w:val="000000"/>
        </w:rPr>
        <w:t xml:space="preserve">2015; </w:t>
      </w:r>
      <w:r w:rsidRPr="00432238">
        <w:rPr>
          <w:rFonts w:ascii="Book Antiqua" w:eastAsia="Book Antiqua" w:hAnsi="Book Antiqua" w:cs="Book Antiqua"/>
          <w:b/>
          <w:bCs/>
          <w:color w:val="000000"/>
        </w:rPr>
        <w:t>2</w:t>
      </w:r>
      <w:r w:rsidRPr="00432238">
        <w:rPr>
          <w:rFonts w:ascii="Book Antiqua" w:eastAsia="Book Antiqua" w:hAnsi="Book Antiqua" w:cs="Book Antiqua"/>
          <w:color w:val="000000"/>
        </w:rPr>
        <w:t>: 1-8</w:t>
      </w:r>
      <w:r w:rsidRPr="00432238">
        <w:rPr>
          <w:rFonts w:ascii="Book Antiqua" w:hAnsi="Book Antiqua" w:cs="Book Antiqua" w:hint="eastAsia"/>
          <w:color w:val="000000"/>
          <w:lang w:eastAsia="zh-CN"/>
        </w:rPr>
        <w:t xml:space="preserve"> </w:t>
      </w:r>
      <w:r w:rsidRPr="00432238">
        <w:rPr>
          <w:rFonts w:ascii="Book Antiqua" w:hAnsi="Book Antiqua" w:cs="Book Antiqua"/>
          <w:color w:val="000000"/>
          <w:lang w:eastAsia="zh-CN"/>
        </w:rPr>
        <w:t>[</w:t>
      </w:r>
      <w:r w:rsidRPr="00432238">
        <w:rPr>
          <w:rFonts w:ascii="Book Antiqua" w:eastAsia="Book Antiqua" w:hAnsi="Book Antiqua" w:cs="Book Antiqua"/>
          <w:color w:val="000000"/>
        </w:rPr>
        <w:t>DOI: 10.2147/MNM.S68420]</w:t>
      </w:r>
    </w:p>
    <w:p w14:paraId="2A5BA3F7"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82 </w:t>
      </w:r>
      <w:r w:rsidRPr="00432238">
        <w:rPr>
          <w:rFonts w:ascii="Book Antiqua" w:eastAsia="Book Antiqua" w:hAnsi="Book Antiqua" w:cs="Book Antiqua"/>
          <w:b/>
          <w:bCs/>
          <w:color w:val="000000"/>
        </w:rPr>
        <w:t>Cho BS</w:t>
      </w:r>
      <w:r w:rsidRPr="00432238">
        <w:rPr>
          <w:rFonts w:ascii="Book Antiqua" w:eastAsia="Book Antiqua" w:hAnsi="Book Antiqua" w:cs="Book Antiqua"/>
          <w:color w:val="000000"/>
        </w:rPr>
        <w:t xml:space="preserve">, Kim JO, Ha DH, Yi YW. Exosomes derived from human adipose tissue-derived mesenchymal stem cells alleviate atopic dermatitis. </w:t>
      </w:r>
      <w:r w:rsidRPr="00432238">
        <w:rPr>
          <w:rFonts w:ascii="Book Antiqua" w:eastAsia="Book Antiqua" w:hAnsi="Book Antiqua" w:cs="Book Antiqua"/>
          <w:i/>
          <w:iCs/>
          <w:color w:val="000000"/>
        </w:rPr>
        <w:t xml:space="preserve">Stem Cell Res </w:t>
      </w:r>
      <w:proofErr w:type="spellStart"/>
      <w:r w:rsidRPr="00432238">
        <w:rPr>
          <w:rFonts w:ascii="Book Antiqua" w:eastAsia="Book Antiqua" w:hAnsi="Book Antiqua" w:cs="Book Antiqua"/>
          <w:i/>
          <w:iCs/>
          <w:color w:val="000000"/>
        </w:rPr>
        <w:t>Ther</w:t>
      </w:r>
      <w:proofErr w:type="spellEnd"/>
      <w:r w:rsidRPr="00432238">
        <w:rPr>
          <w:rFonts w:ascii="Book Antiqua" w:eastAsia="Book Antiqua" w:hAnsi="Book Antiqua" w:cs="Book Antiqua"/>
          <w:color w:val="000000"/>
        </w:rPr>
        <w:t xml:space="preserve"> 2018; </w:t>
      </w:r>
      <w:r w:rsidRPr="00432238">
        <w:rPr>
          <w:rFonts w:ascii="Book Antiqua" w:eastAsia="Book Antiqua" w:hAnsi="Book Antiqua" w:cs="Book Antiqua"/>
          <w:b/>
          <w:bCs/>
          <w:color w:val="000000"/>
        </w:rPr>
        <w:t>9</w:t>
      </w:r>
      <w:r w:rsidRPr="00432238">
        <w:rPr>
          <w:rFonts w:ascii="Book Antiqua" w:eastAsia="Book Antiqua" w:hAnsi="Book Antiqua" w:cs="Book Antiqua"/>
          <w:color w:val="000000"/>
        </w:rPr>
        <w:t>: 187 [PMID: 29996938 DOI: 10.1186/s13287-018-0939-5]</w:t>
      </w:r>
    </w:p>
    <w:p w14:paraId="18AE0CC8"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83 </w:t>
      </w:r>
      <w:r w:rsidRPr="00432238">
        <w:rPr>
          <w:rFonts w:ascii="Book Antiqua" w:eastAsia="Book Antiqua" w:hAnsi="Book Antiqua" w:cs="Book Antiqua"/>
          <w:b/>
          <w:bCs/>
          <w:color w:val="000000"/>
        </w:rPr>
        <w:t>Westby MJ</w:t>
      </w:r>
      <w:r w:rsidRPr="00432238">
        <w:rPr>
          <w:rFonts w:ascii="Book Antiqua" w:eastAsia="Book Antiqua" w:hAnsi="Book Antiqua" w:cs="Book Antiqua"/>
          <w:color w:val="000000"/>
        </w:rPr>
        <w:t xml:space="preserve">, </w:t>
      </w:r>
      <w:proofErr w:type="spellStart"/>
      <w:r w:rsidRPr="00432238">
        <w:rPr>
          <w:rFonts w:ascii="Book Antiqua" w:eastAsia="Book Antiqua" w:hAnsi="Book Antiqua" w:cs="Book Antiqua"/>
          <w:color w:val="000000"/>
        </w:rPr>
        <w:t>Dumville</w:t>
      </w:r>
      <w:proofErr w:type="spellEnd"/>
      <w:r w:rsidRPr="00432238">
        <w:rPr>
          <w:rFonts w:ascii="Book Antiqua" w:eastAsia="Book Antiqua" w:hAnsi="Book Antiqua" w:cs="Book Antiqua"/>
          <w:color w:val="000000"/>
        </w:rPr>
        <w:t xml:space="preserve"> JC, Stubbs N, Norman G, Wong JK, Cullum N, Riley RD. Protease activity as a prognostic factor for wound healing in venous leg ulcers. </w:t>
      </w:r>
      <w:r w:rsidRPr="00432238">
        <w:rPr>
          <w:rFonts w:ascii="Book Antiqua" w:eastAsia="Book Antiqua" w:hAnsi="Book Antiqua" w:cs="Book Antiqua"/>
          <w:i/>
          <w:iCs/>
          <w:color w:val="000000"/>
        </w:rPr>
        <w:t>Cochrane Database Syst Rev</w:t>
      </w:r>
      <w:r w:rsidRPr="00432238">
        <w:rPr>
          <w:rFonts w:ascii="Book Antiqua" w:eastAsia="Book Antiqua" w:hAnsi="Book Antiqua" w:cs="Book Antiqua"/>
          <w:color w:val="000000"/>
        </w:rPr>
        <w:t xml:space="preserve"> 2018; </w:t>
      </w:r>
      <w:r w:rsidRPr="00432238">
        <w:rPr>
          <w:rFonts w:ascii="Book Antiqua" w:eastAsia="Book Antiqua" w:hAnsi="Book Antiqua" w:cs="Book Antiqua"/>
          <w:b/>
          <w:bCs/>
          <w:color w:val="000000"/>
        </w:rPr>
        <w:t>9</w:t>
      </w:r>
      <w:r w:rsidRPr="00432238">
        <w:rPr>
          <w:rFonts w:ascii="Book Antiqua" w:eastAsia="Book Antiqua" w:hAnsi="Book Antiqua" w:cs="Book Antiqua"/>
          <w:color w:val="000000"/>
        </w:rPr>
        <w:t>: CD012841 [PMID: 30171767 DOI: 10.1002/14651858.CD012841.pub2]</w:t>
      </w:r>
    </w:p>
    <w:p w14:paraId="682D0429" w14:textId="07DE67ED" w:rsidR="00C11C69" w:rsidRPr="00432238" w:rsidRDefault="007A6707">
      <w:pPr>
        <w:snapToGrid w:val="0"/>
        <w:spacing w:line="360" w:lineRule="auto"/>
        <w:jc w:val="both"/>
      </w:pPr>
      <w:r w:rsidRPr="00432238">
        <w:rPr>
          <w:rFonts w:ascii="Book Antiqua" w:eastAsia="Book Antiqua" w:hAnsi="Book Antiqua" w:cs="Book Antiqua"/>
          <w:color w:val="000000"/>
        </w:rPr>
        <w:t xml:space="preserve">84 </w:t>
      </w:r>
      <w:r w:rsidRPr="00432238">
        <w:rPr>
          <w:rFonts w:ascii="Book Antiqua" w:eastAsia="Book Antiqua" w:hAnsi="Book Antiqua" w:cs="Book Antiqua"/>
          <w:b/>
          <w:color w:val="000000"/>
        </w:rPr>
        <w:t xml:space="preserve">International </w:t>
      </w:r>
      <w:r w:rsidRPr="00432238">
        <w:rPr>
          <w:rFonts w:ascii="Book Antiqua" w:eastAsia="Book Antiqua" w:hAnsi="Book Antiqua" w:cs="Book Antiqua"/>
          <w:b/>
          <w:caps/>
          <w:color w:val="000000"/>
        </w:rPr>
        <w:t>c</w:t>
      </w:r>
      <w:r w:rsidRPr="00432238">
        <w:rPr>
          <w:rFonts w:ascii="Book Antiqua" w:eastAsia="Book Antiqua" w:hAnsi="Book Antiqua" w:cs="Book Antiqua"/>
          <w:b/>
          <w:color w:val="000000"/>
        </w:rPr>
        <w:t>onsensus</w:t>
      </w:r>
      <w:r w:rsidRPr="00432238">
        <w:rPr>
          <w:rFonts w:ascii="Book Antiqua" w:eastAsia="Book Antiqua" w:hAnsi="Book Antiqua" w:cs="Book Antiqua"/>
          <w:color w:val="000000"/>
        </w:rPr>
        <w:t>. The role of proteases in wound healing diagnostics. An expert working group review. Wounds International: London, UK</w:t>
      </w:r>
      <w:r w:rsidR="00C05C8F" w:rsidRPr="00432238">
        <w:rPr>
          <w:rFonts w:ascii="Book Antiqua" w:eastAsia="Book Antiqua" w:hAnsi="Book Antiqua" w:cs="Book Antiqua"/>
          <w:color w:val="000000"/>
        </w:rPr>
        <w:t>,</w:t>
      </w:r>
      <w:r w:rsidRPr="00432238">
        <w:rPr>
          <w:rFonts w:ascii="Book Antiqua" w:eastAsia="Book Antiqua" w:hAnsi="Book Antiqua" w:cs="Book Antiqua"/>
          <w:color w:val="000000"/>
        </w:rPr>
        <w:t xml:space="preserve"> 2011</w:t>
      </w:r>
    </w:p>
    <w:p w14:paraId="220578E1"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85 </w:t>
      </w:r>
      <w:proofErr w:type="spellStart"/>
      <w:r w:rsidRPr="00432238">
        <w:rPr>
          <w:rFonts w:ascii="Book Antiqua" w:eastAsia="Book Antiqua" w:hAnsi="Book Antiqua" w:cs="Book Antiqua"/>
          <w:b/>
          <w:bCs/>
          <w:color w:val="000000"/>
        </w:rPr>
        <w:t>Longatti</w:t>
      </w:r>
      <w:proofErr w:type="spellEnd"/>
      <w:r w:rsidRPr="00432238">
        <w:rPr>
          <w:rFonts w:ascii="Book Antiqua" w:eastAsia="Book Antiqua" w:hAnsi="Book Antiqua" w:cs="Book Antiqua"/>
          <w:b/>
          <w:bCs/>
          <w:color w:val="000000"/>
        </w:rPr>
        <w:t xml:space="preserve"> A</w:t>
      </w:r>
      <w:r w:rsidRPr="00432238">
        <w:rPr>
          <w:rFonts w:ascii="Book Antiqua" w:eastAsia="Book Antiqua" w:hAnsi="Book Antiqua" w:cs="Book Antiqua"/>
          <w:color w:val="000000"/>
        </w:rPr>
        <w:t xml:space="preserve">, Schindler C, Collinson A, Jenkinson L, Matthews C, Fitzpatrick L, Blundy M, Minter R, Vaughan T, Shaw M, </w:t>
      </w:r>
      <w:proofErr w:type="spellStart"/>
      <w:r w:rsidRPr="00432238">
        <w:rPr>
          <w:rFonts w:ascii="Book Antiqua" w:eastAsia="Book Antiqua" w:hAnsi="Book Antiqua" w:cs="Book Antiqua"/>
          <w:color w:val="000000"/>
        </w:rPr>
        <w:t>Tigue</w:t>
      </w:r>
      <w:proofErr w:type="spellEnd"/>
      <w:r w:rsidRPr="00432238">
        <w:rPr>
          <w:rFonts w:ascii="Book Antiqua" w:eastAsia="Book Antiqua" w:hAnsi="Book Antiqua" w:cs="Book Antiqua"/>
          <w:color w:val="000000"/>
        </w:rPr>
        <w:t xml:space="preserve"> N. High affinity single-chain variable fragments are specific and versatile targeting motifs for extracellular vesicles. </w:t>
      </w:r>
      <w:r w:rsidRPr="00432238">
        <w:rPr>
          <w:rFonts w:ascii="Book Antiqua" w:eastAsia="Book Antiqua" w:hAnsi="Book Antiqua" w:cs="Book Antiqua"/>
          <w:i/>
          <w:iCs/>
          <w:color w:val="000000"/>
        </w:rPr>
        <w:t>Nanoscale</w:t>
      </w:r>
      <w:r w:rsidRPr="00432238">
        <w:rPr>
          <w:rFonts w:ascii="Book Antiqua" w:eastAsia="Book Antiqua" w:hAnsi="Book Antiqua" w:cs="Book Antiqua"/>
          <w:color w:val="000000"/>
        </w:rPr>
        <w:t xml:space="preserve"> 2018; </w:t>
      </w:r>
      <w:r w:rsidRPr="00432238">
        <w:rPr>
          <w:rFonts w:ascii="Book Antiqua" w:eastAsia="Book Antiqua" w:hAnsi="Book Antiqua" w:cs="Book Antiqua"/>
          <w:b/>
          <w:bCs/>
          <w:color w:val="000000"/>
        </w:rPr>
        <w:t>10</w:t>
      </w:r>
      <w:r w:rsidRPr="00432238">
        <w:rPr>
          <w:rFonts w:ascii="Book Antiqua" w:eastAsia="Book Antiqua" w:hAnsi="Book Antiqua" w:cs="Book Antiqua"/>
          <w:color w:val="000000"/>
        </w:rPr>
        <w:t>: 14230-14244 [PMID: 30010165 DOI: 10.1039/c8nr03970d]</w:t>
      </w:r>
    </w:p>
    <w:p w14:paraId="46FB1D5D"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86 </w:t>
      </w:r>
      <w:r w:rsidRPr="00432238">
        <w:rPr>
          <w:rFonts w:ascii="Book Antiqua" w:eastAsia="Book Antiqua" w:hAnsi="Book Antiqua" w:cs="Book Antiqua"/>
          <w:b/>
          <w:bCs/>
          <w:color w:val="000000"/>
        </w:rPr>
        <w:t>Taverna S</w:t>
      </w:r>
      <w:r w:rsidRPr="00432238">
        <w:rPr>
          <w:rFonts w:ascii="Book Antiqua" w:eastAsia="Book Antiqua" w:hAnsi="Book Antiqua" w:cs="Book Antiqua"/>
          <w:color w:val="000000"/>
        </w:rPr>
        <w:t xml:space="preserve">, Pucci M, Alessandro R. Extracellular vesicles: small bricks for tissue repair/regeneration. </w:t>
      </w:r>
      <w:r w:rsidRPr="00432238">
        <w:rPr>
          <w:rFonts w:ascii="Book Antiqua" w:eastAsia="Book Antiqua" w:hAnsi="Book Antiqua" w:cs="Book Antiqua"/>
          <w:i/>
          <w:iCs/>
          <w:color w:val="000000"/>
        </w:rPr>
        <w:t xml:space="preserve">Ann </w:t>
      </w:r>
      <w:proofErr w:type="spellStart"/>
      <w:r w:rsidRPr="00432238">
        <w:rPr>
          <w:rFonts w:ascii="Book Antiqua" w:eastAsia="Book Antiqua" w:hAnsi="Book Antiqua" w:cs="Book Antiqua"/>
          <w:i/>
          <w:iCs/>
          <w:color w:val="000000"/>
        </w:rPr>
        <w:t>Transl</w:t>
      </w:r>
      <w:proofErr w:type="spellEnd"/>
      <w:r w:rsidRPr="00432238">
        <w:rPr>
          <w:rFonts w:ascii="Book Antiqua" w:eastAsia="Book Antiqua" w:hAnsi="Book Antiqua" w:cs="Book Antiqua"/>
          <w:i/>
          <w:iCs/>
          <w:color w:val="000000"/>
        </w:rPr>
        <w:t xml:space="preserve"> Med</w:t>
      </w:r>
      <w:r w:rsidRPr="00432238">
        <w:rPr>
          <w:rFonts w:ascii="Book Antiqua" w:eastAsia="Book Antiqua" w:hAnsi="Book Antiqua" w:cs="Book Antiqua"/>
          <w:color w:val="000000"/>
        </w:rPr>
        <w:t xml:space="preserve"> 2017; </w:t>
      </w:r>
      <w:r w:rsidRPr="00432238">
        <w:rPr>
          <w:rFonts w:ascii="Book Antiqua" w:eastAsia="Book Antiqua" w:hAnsi="Book Antiqua" w:cs="Book Antiqua"/>
          <w:b/>
          <w:bCs/>
          <w:color w:val="000000"/>
        </w:rPr>
        <w:t>5</w:t>
      </w:r>
      <w:r w:rsidRPr="00432238">
        <w:rPr>
          <w:rFonts w:ascii="Book Antiqua" w:eastAsia="Book Antiqua" w:hAnsi="Book Antiqua" w:cs="Book Antiqua"/>
          <w:color w:val="000000"/>
        </w:rPr>
        <w:t>: 83 [PMID: 28275628 DOI: 10.21037/atm.2017.01.53]</w:t>
      </w:r>
    </w:p>
    <w:p w14:paraId="2AA25985"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87 </w:t>
      </w:r>
      <w:r w:rsidRPr="00432238">
        <w:rPr>
          <w:rFonts w:ascii="Book Antiqua" w:eastAsia="Book Antiqua" w:hAnsi="Book Antiqua" w:cs="Book Antiqua"/>
          <w:b/>
          <w:bCs/>
          <w:color w:val="000000"/>
        </w:rPr>
        <w:t>Wang C</w:t>
      </w:r>
      <w:r w:rsidRPr="00432238">
        <w:rPr>
          <w:rFonts w:ascii="Book Antiqua" w:eastAsia="Book Antiqua" w:hAnsi="Book Antiqua" w:cs="Book Antiqua"/>
          <w:color w:val="000000"/>
        </w:rPr>
        <w:t xml:space="preserve">, Wang M, Xu T, Zhang X, Lin C, Gao W, Xu H, Lei B, Mao C. Engineering Bioactive Self-Healing Antibacterial Exosomes Hydrogel for Promoting Chronic Diabetic Wound Healing and Complete Skin Regeneration. </w:t>
      </w:r>
      <w:proofErr w:type="spellStart"/>
      <w:r w:rsidRPr="00432238">
        <w:rPr>
          <w:rFonts w:ascii="Book Antiqua" w:eastAsia="Book Antiqua" w:hAnsi="Book Antiqua" w:cs="Book Antiqua"/>
          <w:i/>
          <w:iCs/>
          <w:color w:val="000000"/>
        </w:rPr>
        <w:t>Theranostics</w:t>
      </w:r>
      <w:proofErr w:type="spellEnd"/>
      <w:r w:rsidRPr="00432238">
        <w:rPr>
          <w:rFonts w:ascii="Book Antiqua" w:eastAsia="Book Antiqua" w:hAnsi="Book Antiqua" w:cs="Book Antiqua"/>
          <w:color w:val="000000"/>
        </w:rPr>
        <w:t xml:space="preserve"> 2019; </w:t>
      </w:r>
      <w:r w:rsidRPr="00432238">
        <w:rPr>
          <w:rFonts w:ascii="Book Antiqua" w:eastAsia="Book Antiqua" w:hAnsi="Book Antiqua" w:cs="Book Antiqua"/>
          <w:b/>
          <w:bCs/>
          <w:color w:val="000000"/>
        </w:rPr>
        <w:t>9</w:t>
      </w:r>
      <w:r w:rsidRPr="00432238">
        <w:rPr>
          <w:rFonts w:ascii="Book Antiqua" w:eastAsia="Book Antiqua" w:hAnsi="Book Antiqua" w:cs="Book Antiqua"/>
          <w:color w:val="000000"/>
        </w:rPr>
        <w:t>: 65-76 [PMID: 30662554 DOI: 10.7150/thno.29766]</w:t>
      </w:r>
    </w:p>
    <w:p w14:paraId="315109E6" w14:textId="77777777" w:rsidR="00C11C69" w:rsidRPr="00432238" w:rsidRDefault="007A6707">
      <w:pPr>
        <w:snapToGrid w:val="0"/>
        <w:spacing w:line="360" w:lineRule="auto"/>
        <w:jc w:val="both"/>
      </w:pPr>
      <w:r w:rsidRPr="00432238">
        <w:rPr>
          <w:rFonts w:ascii="Book Antiqua" w:eastAsia="Book Antiqua" w:hAnsi="Book Antiqua" w:cs="Book Antiqua"/>
          <w:color w:val="000000"/>
        </w:rPr>
        <w:lastRenderedPageBreak/>
        <w:t xml:space="preserve">88 </w:t>
      </w:r>
      <w:r w:rsidRPr="00432238">
        <w:rPr>
          <w:rFonts w:ascii="Book Antiqua" w:eastAsia="Book Antiqua" w:hAnsi="Book Antiqua" w:cs="Book Antiqua"/>
          <w:b/>
          <w:bCs/>
          <w:color w:val="000000"/>
        </w:rPr>
        <w:t>Yang J</w:t>
      </w:r>
      <w:r w:rsidRPr="00432238">
        <w:rPr>
          <w:rFonts w:ascii="Book Antiqua" w:eastAsia="Book Antiqua" w:hAnsi="Book Antiqua" w:cs="Book Antiqua"/>
          <w:color w:val="000000"/>
        </w:rPr>
        <w:t xml:space="preserve">, Chen Z, Pan D, Li H, Shen J. Umbilical Cord-Derived Mesenchymal Stem Cell-Derived Exosomes Combined Pluronic F127 Hydrogel Promote Chronic Diabetic Wound Healing and Complete Skin Regeneration. </w:t>
      </w:r>
      <w:r w:rsidRPr="00432238">
        <w:rPr>
          <w:rFonts w:ascii="Book Antiqua" w:eastAsia="Book Antiqua" w:hAnsi="Book Antiqua" w:cs="Book Antiqua"/>
          <w:i/>
          <w:iCs/>
          <w:color w:val="000000"/>
        </w:rPr>
        <w:t>Int J Nanomedicine</w:t>
      </w:r>
      <w:r w:rsidRPr="00432238">
        <w:rPr>
          <w:rFonts w:ascii="Book Antiqua" w:eastAsia="Book Antiqua" w:hAnsi="Book Antiqua" w:cs="Book Antiqua"/>
          <w:color w:val="000000"/>
        </w:rPr>
        <w:t xml:space="preserve"> 2020; </w:t>
      </w:r>
      <w:r w:rsidRPr="00432238">
        <w:rPr>
          <w:rFonts w:ascii="Book Antiqua" w:eastAsia="Book Antiqua" w:hAnsi="Book Antiqua" w:cs="Book Antiqua"/>
          <w:b/>
          <w:bCs/>
          <w:color w:val="000000"/>
        </w:rPr>
        <w:t>15</w:t>
      </w:r>
      <w:r w:rsidRPr="00432238">
        <w:rPr>
          <w:rFonts w:ascii="Book Antiqua" w:eastAsia="Book Antiqua" w:hAnsi="Book Antiqua" w:cs="Book Antiqua"/>
          <w:color w:val="000000"/>
        </w:rPr>
        <w:t>: 5911-5926 [PMID: 32848396 DOI: 10.2147/IJN.S249129]</w:t>
      </w:r>
    </w:p>
    <w:p w14:paraId="0CF59A71"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89 </w:t>
      </w:r>
      <w:r w:rsidRPr="00432238">
        <w:rPr>
          <w:rFonts w:ascii="Book Antiqua" w:eastAsia="Book Antiqua" w:hAnsi="Book Antiqua" w:cs="Book Antiqua"/>
          <w:b/>
          <w:bCs/>
          <w:color w:val="000000"/>
        </w:rPr>
        <w:t>Tao SC</w:t>
      </w:r>
      <w:r w:rsidRPr="00432238">
        <w:rPr>
          <w:rFonts w:ascii="Book Antiqua" w:eastAsia="Book Antiqua" w:hAnsi="Book Antiqua" w:cs="Book Antiqua"/>
          <w:color w:val="000000"/>
        </w:rPr>
        <w:t xml:space="preserve">, Guo SC, Li M, </w:t>
      </w:r>
      <w:proofErr w:type="spellStart"/>
      <w:r w:rsidRPr="00432238">
        <w:rPr>
          <w:rFonts w:ascii="Book Antiqua" w:eastAsia="Book Antiqua" w:hAnsi="Book Antiqua" w:cs="Book Antiqua"/>
          <w:color w:val="000000"/>
        </w:rPr>
        <w:t>Ke</w:t>
      </w:r>
      <w:proofErr w:type="spellEnd"/>
      <w:r w:rsidRPr="00432238">
        <w:rPr>
          <w:rFonts w:ascii="Book Antiqua" w:eastAsia="Book Antiqua" w:hAnsi="Book Antiqua" w:cs="Book Antiqua"/>
          <w:color w:val="000000"/>
        </w:rPr>
        <w:t xml:space="preserve"> QF, </w:t>
      </w:r>
      <w:proofErr w:type="spellStart"/>
      <w:r w:rsidRPr="00432238">
        <w:rPr>
          <w:rFonts w:ascii="Book Antiqua" w:eastAsia="Book Antiqua" w:hAnsi="Book Antiqua" w:cs="Book Antiqua"/>
          <w:color w:val="000000"/>
        </w:rPr>
        <w:t>Guo</w:t>
      </w:r>
      <w:proofErr w:type="spellEnd"/>
      <w:r w:rsidRPr="00432238">
        <w:rPr>
          <w:rFonts w:ascii="Book Antiqua" w:eastAsia="Book Antiqua" w:hAnsi="Book Antiqua" w:cs="Book Antiqua"/>
          <w:color w:val="000000"/>
        </w:rPr>
        <w:t xml:space="preserve"> YP, Zhang CQ. Chitosan Wound Dressings Incorporating Exosomes Derived from MicroRNA-126-Overexpressing Synovium Mesenchymal Stem Cells Provide Sustained Release of Exosomes and Heal Full-Thickness Skin Defects in a Diabetic Rat Model. </w:t>
      </w:r>
      <w:r w:rsidRPr="00432238">
        <w:rPr>
          <w:rFonts w:ascii="Book Antiqua" w:eastAsia="Book Antiqua" w:hAnsi="Book Antiqua" w:cs="Book Antiqua"/>
          <w:i/>
          <w:iCs/>
          <w:color w:val="000000"/>
        </w:rPr>
        <w:t xml:space="preserve">Stem Cells </w:t>
      </w:r>
      <w:proofErr w:type="spellStart"/>
      <w:r w:rsidRPr="00432238">
        <w:rPr>
          <w:rFonts w:ascii="Book Antiqua" w:eastAsia="Book Antiqua" w:hAnsi="Book Antiqua" w:cs="Book Antiqua"/>
          <w:i/>
          <w:iCs/>
          <w:color w:val="000000"/>
        </w:rPr>
        <w:t>Transl</w:t>
      </w:r>
      <w:proofErr w:type="spellEnd"/>
      <w:r w:rsidRPr="00432238">
        <w:rPr>
          <w:rFonts w:ascii="Book Antiqua" w:eastAsia="Book Antiqua" w:hAnsi="Book Antiqua" w:cs="Book Antiqua"/>
          <w:i/>
          <w:iCs/>
          <w:color w:val="000000"/>
        </w:rPr>
        <w:t xml:space="preserve"> Med</w:t>
      </w:r>
      <w:r w:rsidRPr="00432238">
        <w:rPr>
          <w:rFonts w:ascii="Book Antiqua" w:eastAsia="Book Antiqua" w:hAnsi="Book Antiqua" w:cs="Book Antiqua"/>
          <w:color w:val="000000"/>
        </w:rPr>
        <w:t xml:space="preserve"> 2017; </w:t>
      </w:r>
      <w:r w:rsidRPr="00432238">
        <w:rPr>
          <w:rFonts w:ascii="Book Antiqua" w:eastAsia="Book Antiqua" w:hAnsi="Book Antiqua" w:cs="Book Antiqua"/>
          <w:b/>
          <w:bCs/>
          <w:color w:val="000000"/>
        </w:rPr>
        <w:t>6</w:t>
      </w:r>
      <w:r w:rsidRPr="00432238">
        <w:rPr>
          <w:rFonts w:ascii="Book Antiqua" w:eastAsia="Book Antiqua" w:hAnsi="Book Antiqua" w:cs="Book Antiqua"/>
          <w:color w:val="000000"/>
        </w:rPr>
        <w:t>: 736-747 [PMID: 28297576 DOI: 10.5966/sctm.2016-0275]</w:t>
      </w:r>
    </w:p>
    <w:p w14:paraId="4532AB61"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90 </w:t>
      </w:r>
      <w:r w:rsidRPr="00432238">
        <w:rPr>
          <w:rFonts w:ascii="Book Antiqua" w:eastAsia="Book Antiqua" w:hAnsi="Book Antiqua" w:cs="Book Antiqua"/>
          <w:b/>
          <w:bCs/>
          <w:color w:val="000000"/>
        </w:rPr>
        <w:t>Li M</w:t>
      </w:r>
      <w:r w:rsidRPr="00432238">
        <w:rPr>
          <w:rFonts w:ascii="Book Antiqua" w:eastAsia="Book Antiqua" w:hAnsi="Book Antiqua" w:cs="Book Antiqua"/>
          <w:color w:val="000000"/>
        </w:rPr>
        <w:t xml:space="preserve">, </w:t>
      </w:r>
      <w:proofErr w:type="spellStart"/>
      <w:r w:rsidRPr="00432238">
        <w:rPr>
          <w:rFonts w:ascii="Book Antiqua" w:eastAsia="Book Antiqua" w:hAnsi="Book Antiqua" w:cs="Book Antiqua"/>
          <w:color w:val="000000"/>
        </w:rPr>
        <w:t>Ke</w:t>
      </w:r>
      <w:proofErr w:type="spellEnd"/>
      <w:r w:rsidRPr="00432238">
        <w:rPr>
          <w:rFonts w:ascii="Book Antiqua" w:eastAsia="Book Antiqua" w:hAnsi="Book Antiqua" w:cs="Book Antiqua"/>
          <w:color w:val="000000"/>
        </w:rPr>
        <w:t xml:space="preserve"> QF, Tao SC, Guo SC, Rui BY, Guo YP. Fabrication of hydroxyapatite/chitosan composite hydrogels loaded with exosomes derived from miR-126-3p overexpressed synovial mesenchymal stem cells for diabetic chronic wound healing. </w:t>
      </w:r>
      <w:r w:rsidRPr="00432238">
        <w:rPr>
          <w:rFonts w:ascii="Book Antiqua" w:eastAsia="Book Antiqua" w:hAnsi="Book Antiqua" w:cs="Book Antiqua"/>
          <w:i/>
          <w:iCs/>
          <w:color w:val="000000"/>
        </w:rPr>
        <w:t>J Mater Chem B</w:t>
      </w:r>
      <w:r w:rsidRPr="00432238">
        <w:rPr>
          <w:rFonts w:ascii="Book Antiqua" w:eastAsia="Book Antiqua" w:hAnsi="Book Antiqua" w:cs="Book Antiqua"/>
          <w:color w:val="000000"/>
        </w:rPr>
        <w:t xml:space="preserve"> 2016; </w:t>
      </w:r>
      <w:r w:rsidRPr="00432238">
        <w:rPr>
          <w:rFonts w:ascii="Book Antiqua" w:eastAsia="Book Antiqua" w:hAnsi="Book Antiqua" w:cs="Book Antiqua"/>
          <w:b/>
          <w:bCs/>
          <w:color w:val="000000"/>
        </w:rPr>
        <w:t>4</w:t>
      </w:r>
      <w:r w:rsidRPr="00432238">
        <w:rPr>
          <w:rFonts w:ascii="Book Antiqua" w:eastAsia="Book Antiqua" w:hAnsi="Book Antiqua" w:cs="Book Antiqua"/>
          <w:color w:val="000000"/>
        </w:rPr>
        <w:t>: 6830-6841 [PMID: 32263577 DOI: 10.1039/c6tb01560c]</w:t>
      </w:r>
    </w:p>
    <w:p w14:paraId="43E58945"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91 </w:t>
      </w:r>
      <w:r w:rsidRPr="00432238">
        <w:rPr>
          <w:rFonts w:ascii="Book Antiqua" w:eastAsia="Book Antiqua" w:hAnsi="Book Antiqua" w:cs="Book Antiqua"/>
          <w:b/>
          <w:bCs/>
          <w:color w:val="000000"/>
        </w:rPr>
        <w:t>Yu M</w:t>
      </w:r>
      <w:r w:rsidRPr="00432238">
        <w:rPr>
          <w:rFonts w:ascii="Book Antiqua" w:eastAsia="Book Antiqua" w:hAnsi="Book Antiqua" w:cs="Book Antiqua"/>
          <w:color w:val="000000"/>
        </w:rPr>
        <w:t xml:space="preserve">, Liu W, Li J, Lu J, Lu H, Jia W, Liu F. Exosomes derived from atorvastatin-pretreated MSC accelerate diabetic wound repair by enhancing angiogenesis </w:t>
      </w:r>
      <w:r w:rsidRPr="00432238">
        <w:rPr>
          <w:rFonts w:ascii="Book Antiqua" w:eastAsia="Book Antiqua" w:hAnsi="Book Antiqua" w:cs="Book Antiqua"/>
          <w:i/>
          <w:iCs/>
          <w:color w:val="000000"/>
        </w:rPr>
        <w:t>via</w:t>
      </w:r>
      <w:r w:rsidRPr="00432238">
        <w:rPr>
          <w:rFonts w:ascii="Book Antiqua" w:eastAsia="Book Antiqua" w:hAnsi="Book Antiqua" w:cs="Book Antiqua"/>
          <w:color w:val="000000"/>
        </w:rPr>
        <w:t xml:space="preserve"> AKT/</w:t>
      </w:r>
      <w:proofErr w:type="spellStart"/>
      <w:r w:rsidRPr="00432238">
        <w:rPr>
          <w:rFonts w:ascii="Book Antiqua" w:eastAsia="Book Antiqua" w:hAnsi="Book Antiqua" w:cs="Book Antiqua"/>
          <w:color w:val="000000"/>
        </w:rPr>
        <w:t>eNOS</w:t>
      </w:r>
      <w:proofErr w:type="spellEnd"/>
      <w:r w:rsidRPr="00432238">
        <w:rPr>
          <w:rFonts w:ascii="Book Antiqua" w:eastAsia="Book Antiqua" w:hAnsi="Book Antiqua" w:cs="Book Antiqua"/>
          <w:color w:val="000000"/>
        </w:rPr>
        <w:t xml:space="preserve"> pathway. </w:t>
      </w:r>
      <w:r w:rsidRPr="00432238">
        <w:rPr>
          <w:rFonts w:ascii="Book Antiqua" w:eastAsia="Book Antiqua" w:hAnsi="Book Antiqua" w:cs="Book Antiqua"/>
          <w:i/>
          <w:iCs/>
          <w:color w:val="000000"/>
        </w:rPr>
        <w:t xml:space="preserve">Stem Cell Res </w:t>
      </w:r>
      <w:proofErr w:type="spellStart"/>
      <w:r w:rsidRPr="00432238">
        <w:rPr>
          <w:rFonts w:ascii="Book Antiqua" w:eastAsia="Book Antiqua" w:hAnsi="Book Antiqua" w:cs="Book Antiqua"/>
          <w:i/>
          <w:iCs/>
          <w:color w:val="000000"/>
        </w:rPr>
        <w:t>Ther</w:t>
      </w:r>
      <w:proofErr w:type="spellEnd"/>
      <w:r w:rsidRPr="00432238">
        <w:rPr>
          <w:rFonts w:ascii="Book Antiqua" w:eastAsia="Book Antiqua" w:hAnsi="Book Antiqua" w:cs="Book Antiqua"/>
          <w:color w:val="000000"/>
        </w:rPr>
        <w:t xml:space="preserve"> 2020; </w:t>
      </w:r>
      <w:r w:rsidRPr="00432238">
        <w:rPr>
          <w:rFonts w:ascii="Book Antiqua" w:eastAsia="Book Antiqua" w:hAnsi="Book Antiqua" w:cs="Book Antiqua"/>
          <w:b/>
          <w:bCs/>
          <w:color w:val="000000"/>
        </w:rPr>
        <w:t>11</w:t>
      </w:r>
      <w:r w:rsidRPr="00432238">
        <w:rPr>
          <w:rFonts w:ascii="Book Antiqua" w:eastAsia="Book Antiqua" w:hAnsi="Book Antiqua" w:cs="Book Antiqua"/>
          <w:color w:val="000000"/>
        </w:rPr>
        <w:t>: 350 [PMID: 32787917 DOI: 10.1186/s13287-020-01824-2]</w:t>
      </w:r>
    </w:p>
    <w:p w14:paraId="57CFFE85"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92 </w:t>
      </w:r>
      <w:r w:rsidRPr="00432238">
        <w:rPr>
          <w:rFonts w:ascii="Book Antiqua" w:eastAsia="Book Antiqua" w:hAnsi="Book Antiqua" w:cs="Book Antiqua"/>
          <w:b/>
          <w:bCs/>
          <w:color w:val="000000"/>
        </w:rPr>
        <w:t>Liu W</w:t>
      </w:r>
      <w:r w:rsidRPr="00432238">
        <w:rPr>
          <w:rFonts w:ascii="Book Antiqua" w:eastAsia="Book Antiqua" w:hAnsi="Book Antiqua" w:cs="Book Antiqua"/>
          <w:color w:val="000000"/>
        </w:rPr>
        <w:t xml:space="preserve">, Yu M, </w:t>
      </w:r>
      <w:proofErr w:type="spellStart"/>
      <w:r w:rsidRPr="00432238">
        <w:rPr>
          <w:rFonts w:ascii="Book Antiqua" w:eastAsia="Book Antiqua" w:hAnsi="Book Antiqua" w:cs="Book Antiqua"/>
          <w:color w:val="000000"/>
        </w:rPr>
        <w:t>Xie</w:t>
      </w:r>
      <w:proofErr w:type="spellEnd"/>
      <w:r w:rsidRPr="00432238">
        <w:rPr>
          <w:rFonts w:ascii="Book Antiqua" w:eastAsia="Book Antiqua" w:hAnsi="Book Antiqua" w:cs="Book Antiqua"/>
          <w:color w:val="000000"/>
        </w:rPr>
        <w:t xml:space="preserve"> D, Wang L, Ye C, Zhu Q, Liu F, Yang L. Melatonin-stimulated MSC-derived exosomes improve diabetic wound healing through regulating macrophage M1 and M2 polarization by targeting the PTEN/AKT pathway. </w:t>
      </w:r>
      <w:r w:rsidRPr="00432238">
        <w:rPr>
          <w:rFonts w:ascii="Book Antiqua" w:eastAsia="Book Antiqua" w:hAnsi="Book Antiqua" w:cs="Book Antiqua"/>
          <w:i/>
          <w:iCs/>
          <w:color w:val="000000"/>
        </w:rPr>
        <w:t xml:space="preserve">Stem Cell Res </w:t>
      </w:r>
      <w:proofErr w:type="spellStart"/>
      <w:r w:rsidRPr="00432238">
        <w:rPr>
          <w:rFonts w:ascii="Book Antiqua" w:eastAsia="Book Antiqua" w:hAnsi="Book Antiqua" w:cs="Book Antiqua"/>
          <w:i/>
          <w:iCs/>
          <w:color w:val="000000"/>
        </w:rPr>
        <w:t>Ther</w:t>
      </w:r>
      <w:proofErr w:type="spellEnd"/>
      <w:r w:rsidRPr="00432238">
        <w:rPr>
          <w:rFonts w:ascii="Book Antiqua" w:eastAsia="Book Antiqua" w:hAnsi="Book Antiqua" w:cs="Book Antiqua"/>
          <w:color w:val="000000"/>
        </w:rPr>
        <w:t xml:space="preserve"> 2020; </w:t>
      </w:r>
      <w:r w:rsidRPr="00432238">
        <w:rPr>
          <w:rFonts w:ascii="Book Antiqua" w:eastAsia="Book Antiqua" w:hAnsi="Book Antiqua" w:cs="Book Antiqua"/>
          <w:b/>
          <w:bCs/>
          <w:color w:val="000000"/>
        </w:rPr>
        <w:t>11</w:t>
      </w:r>
      <w:r w:rsidRPr="00432238">
        <w:rPr>
          <w:rFonts w:ascii="Book Antiqua" w:eastAsia="Book Antiqua" w:hAnsi="Book Antiqua" w:cs="Book Antiqua"/>
          <w:color w:val="000000"/>
        </w:rPr>
        <w:t>: 259 [PMID: 32600435 DOI: 10.1186/s13287-020-01756-x]</w:t>
      </w:r>
    </w:p>
    <w:p w14:paraId="61642814"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93 </w:t>
      </w:r>
      <w:r w:rsidRPr="00432238">
        <w:rPr>
          <w:rFonts w:ascii="Book Antiqua" w:eastAsia="Book Antiqua" w:hAnsi="Book Antiqua" w:cs="Book Antiqua"/>
          <w:b/>
          <w:bCs/>
          <w:color w:val="000000"/>
        </w:rPr>
        <w:t>Yang K</w:t>
      </w:r>
      <w:r w:rsidRPr="00432238">
        <w:rPr>
          <w:rFonts w:ascii="Book Antiqua" w:eastAsia="Book Antiqua" w:hAnsi="Book Antiqua" w:cs="Book Antiqua"/>
          <w:color w:val="000000"/>
        </w:rPr>
        <w:t xml:space="preserve">, Li D, Wang M, Xu Z, Chen X, Liu Q, Sun W, Li J, Gong Y, Liu D, Shao C, Liu Q, Li X. Exposure to blue light stimulates the proangiogenic capability of exosomes derived from human umbilical cord mesenchymal stem cells. </w:t>
      </w:r>
      <w:r w:rsidRPr="00432238">
        <w:rPr>
          <w:rFonts w:ascii="Book Antiqua" w:eastAsia="Book Antiqua" w:hAnsi="Book Antiqua" w:cs="Book Antiqua"/>
          <w:i/>
          <w:iCs/>
          <w:color w:val="000000"/>
        </w:rPr>
        <w:t xml:space="preserve">Stem Cell Res </w:t>
      </w:r>
      <w:proofErr w:type="spellStart"/>
      <w:r w:rsidRPr="00432238">
        <w:rPr>
          <w:rFonts w:ascii="Book Antiqua" w:eastAsia="Book Antiqua" w:hAnsi="Book Antiqua" w:cs="Book Antiqua"/>
          <w:i/>
          <w:iCs/>
          <w:color w:val="000000"/>
        </w:rPr>
        <w:t>Ther</w:t>
      </w:r>
      <w:proofErr w:type="spellEnd"/>
      <w:r w:rsidRPr="00432238">
        <w:rPr>
          <w:rFonts w:ascii="Book Antiqua" w:eastAsia="Book Antiqua" w:hAnsi="Book Antiqua" w:cs="Book Antiqua"/>
          <w:color w:val="000000"/>
        </w:rPr>
        <w:t xml:space="preserve"> 2019; </w:t>
      </w:r>
      <w:r w:rsidRPr="00432238">
        <w:rPr>
          <w:rFonts w:ascii="Book Antiqua" w:eastAsia="Book Antiqua" w:hAnsi="Book Antiqua" w:cs="Book Antiqua"/>
          <w:b/>
          <w:bCs/>
          <w:color w:val="000000"/>
        </w:rPr>
        <w:t>10</w:t>
      </w:r>
      <w:r w:rsidRPr="00432238">
        <w:rPr>
          <w:rFonts w:ascii="Book Antiqua" w:eastAsia="Book Antiqua" w:hAnsi="Book Antiqua" w:cs="Book Antiqua"/>
          <w:color w:val="000000"/>
        </w:rPr>
        <w:t>: 358 [PMID: 31779691 DOI: 10.1186/s13287-019-1472-x]</w:t>
      </w:r>
    </w:p>
    <w:p w14:paraId="5A627974"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94 </w:t>
      </w:r>
      <w:r w:rsidRPr="00432238">
        <w:rPr>
          <w:rFonts w:ascii="Book Antiqua" w:eastAsia="Book Antiqua" w:hAnsi="Book Antiqua" w:cs="Book Antiqua"/>
          <w:b/>
          <w:bCs/>
          <w:color w:val="000000"/>
        </w:rPr>
        <w:t>Li X</w:t>
      </w:r>
      <w:r w:rsidRPr="00432238">
        <w:rPr>
          <w:rFonts w:ascii="Book Antiqua" w:eastAsia="Book Antiqua" w:hAnsi="Book Antiqua" w:cs="Book Antiqua"/>
          <w:color w:val="000000"/>
        </w:rPr>
        <w:t xml:space="preserve">, Wang Y, Shi L, Li B, Li J, Wei Z, </w:t>
      </w:r>
      <w:proofErr w:type="spellStart"/>
      <w:r w:rsidRPr="00432238">
        <w:rPr>
          <w:rFonts w:ascii="Book Antiqua" w:eastAsia="Book Antiqua" w:hAnsi="Book Antiqua" w:cs="Book Antiqua"/>
          <w:color w:val="000000"/>
        </w:rPr>
        <w:t>Lv</w:t>
      </w:r>
      <w:proofErr w:type="spellEnd"/>
      <w:r w:rsidRPr="00432238">
        <w:rPr>
          <w:rFonts w:ascii="Book Antiqua" w:eastAsia="Book Antiqua" w:hAnsi="Book Antiqua" w:cs="Book Antiqua"/>
          <w:color w:val="000000"/>
        </w:rPr>
        <w:t xml:space="preserve"> H, Wu L, Zhang H, Yang B, Xu X, Jiang J. Magnetic targeting enhances the cutaneous wound healing effects of human mesenchymal stem cell-derived iron oxide exosomes. </w:t>
      </w:r>
      <w:r w:rsidRPr="00432238">
        <w:rPr>
          <w:rFonts w:ascii="Book Antiqua" w:eastAsia="Book Antiqua" w:hAnsi="Book Antiqua" w:cs="Book Antiqua"/>
          <w:i/>
          <w:iCs/>
          <w:color w:val="000000"/>
        </w:rPr>
        <w:t>J Nanobiotechnology</w:t>
      </w:r>
      <w:r w:rsidRPr="00432238">
        <w:rPr>
          <w:rFonts w:ascii="Book Antiqua" w:eastAsia="Book Antiqua" w:hAnsi="Book Antiqua" w:cs="Book Antiqua"/>
          <w:color w:val="000000"/>
        </w:rPr>
        <w:t xml:space="preserve"> 2020; </w:t>
      </w:r>
      <w:r w:rsidRPr="00432238">
        <w:rPr>
          <w:rFonts w:ascii="Book Antiqua" w:eastAsia="Book Antiqua" w:hAnsi="Book Antiqua" w:cs="Book Antiqua"/>
          <w:b/>
          <w:bCs/>
          <w:color w:val="000000"/>
        </w:rPr>
        <w:t>18</w:t>
      </w:r>
      <w:r w:rsidRPr="00432238">
        <w:rPr>
          <w:rFonts w:ascii="Book Antiqua" w:eastAsia="Book Antiqua" w:hAnsi="Book Antiqua" w:cs="Book Antiqua"/>
          <w:color w:val="000000"/>
        </w:rPr>
        <w:t>: 113 [PMID: 32799868 DOI: 10.1186/s12951-020-00670-x]</w:t>
      </w:r>
    </w:p>
    <w:p w14:paraId="0EDA5074" w14:textId="77777777" w:rsidR="00C11C69" w:rsidRPr="00432238" w:rsidRDefault="007A6707">
      <w:pPr>
        <w:snapToGrid w:val="0"/>
        <w:spacing w:line="360" w:lineRule="auto"/>
        <w:jc w:val="both"/>
      </w:pPr>
      <w:r w:rsidRPr="00432238">
        <w:rPr>
          <w:rFonts w:ascii="Book Antiqua" w:eastAsia="Book Antiqua" w:hAnsi="Book Antiqua" w:cs="Book Antiqua"/>
          <w:color w:val="000000"/>
        </w:rPr>
        <w:lastRenderedPageBreak/>
        <w:t xml:space="preserve">95 </w:t>
      </w:r>
      <w:proofErr w:type="spellStart"/>
      <w:r w:rsidRPr="00432238">
        <w:rPr>
          <w:rFonts w:ascii="Book Antiqua" w:eastAsia="Book Antiqua" w:hAnsi="Book Antiqua" w:cs="Book Antiqua"/>
          <w:b/>
          <w:bCs/>
          <w:color w:val="000000"/>
        </w:rPr>
        <w:t>Théry</w:t>
      </w:r>
      <w:proofErr w:type="spellEnd"/>
      <w:r w:rsidRPr="00432238">
        <w:rPr>
          <w:rFonts w:ascii="Book Antiqua" w:eastAsia="Book Antiqua" w:hAnsi="Book Antiqua" w:cs="Book Antiqua"/>
          <w:b/>
          <w:bCs/>
          <w:color w:val="000000"/>
        </w:rPr>
        <w:t xml:space="preserve"> C</w:t>
      </w:r>
      <w:r w:rsidRPr="00432238">
        <w:rPr>
          <w:rFonts w:ascii="Book Antiqua" w:eastAsia="Book Antiqua" w:hAnsi="Book Antiqua" w:cs="Book Antiqua"/>
          <w:color w:val="000000"/>
        </w:rPr>
        <w:t xml:space="preserve">, </w:t>
      </w:r>
      <w:proofErr w:type="spellStart"/>
      <w:r w:rsidRPr="00432238">
        <w:rPr>
          <w:rFonts w:ascii="Book Antiqua" w:eastAsia="Book Antiqua" w:hAnsi="Book Antiqua" w:cs="Book Antiqua"/>
          <w:color w:val="000000"/>
        </w:rPr>
        <w:t>Duban</w:t>
      </w:r>
      <w:proofErr w:type="spellEnd"/>
      <w:r w:rsidRPr="00432238">
        <w:rPr>
          <w:rFonts w:ascii="Book Antiqua" w:eastAsia="Book Antiqua" w:hAnsi="Book Antiqua" w:cs="Book Antiqua"/>
          <w:color w:val="000000"/>
        </w:rPr>
        <w:t xml:space="preserve"> L, Segura E, </w:t>
      </w:r>
      <w:proofErr w:type="spellStart"/>
      <w:r w:rsidRPr="00432238">
        <w:rPr>
          <w:rFonts w:ascii="Book Antiqua" w:eastAsia="Book Antiqua" w:hAnsi="Book Antiqua" w:cs="Book Antiqua"/>
          <w:color w:val="000000"/>
        </w:rPr>
        <w:t>Véron</w:t>
      </w:r>
      <w:proofErr w:type="spellEnd"/>
      <w:r w:rsidRPr="00432238">
        <w:rPr>
          <w:rFonts w:ascii="Book Antiqua" w:eastAsia="Book Antiqua" w:hAnsi="Book Antiqua" w:cs="Book Antiqua"/>
          <w:color w:val="000000"/>
        </w:rPr>
        <w:t xml:space="preserve"> P, Lantz O, Amigorena S. Indirect activation of naïve CD4+ T cells by dendritic cell-derived exosomes. </w:t>
      </w:r>
      <w:r w:rsidRPr="00432238">
        <w:rPr>
          <w:rFonts w:ascii="Book Antiqua" w:eastAsia="Book Antiqua" w:hAnsi="Book Antiqua" w:cs="Book Antiqua"/>
          <w:i/>
          <w:iCs/>
          <w:color w:val="000000"/>
        </w:rPr>
        <w:t>Nat Immunol</w:t>
      </w:r>
      <w:r w:rsidRPr="00432238">
        <w:rPr>
          <w:rFonts w:ascii="Book Antiqua" w:eastAsia="Book Antiqua" w:hAnsi="Book Antiqua" w:cs="Book Antiqua"/>
          <w:color w:val="000000"/>
        </w:rPr>
        <w:t xml:space="preserve"> 2002; </w:t>
      </w:r>
      <w:r w:rsidRPr="00432238">
        <w:rPr>
          <w:rFonts w:ascii="Book Antiqua" w:eastAsia="Book Antiqua" w:hAnsi="Book Antiqua" w:cs="Book Antiqua"/>
          <w:b/>
          <w:bCs/>
          <w:color w:val="000000"/>
        </w:rPr>
        <w:t>3</w:t>
      </w:r>
      <w:r w:rsidRPr="00432238">
        <w:rPr>
          <w:rFonts w:ascii="Book Antiqua" w:eastAsia="Book Antiqua" w:hAnsi="Book Antiqua" w:cs="Book Antiqua"/>
          <w:color w:val="000000"/>
        </w:rPr>
        <w:t>: 1156-1162 [PMID: 12426563 DOI: 10.1038/ni854]</w:t>
      </w:r>
    </w:p>
    <w:p w14:paraId="684D2889"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96 </w:t>
      </w:r>
      <w:proofErr w:type="spellStart"/>
      <w:r w:rsidRPr="00432238">
        <w:rPr>
          <w:rFonts w:ascii="Book Antiqua" w:eastAsia="Book Antiqua" w:hAnsi="Book Antiqua" w:cs="Book Antiqua"/>
          <w:b/>
          <w:bCs/>
          <w:color w:val="000000"/>
        </w:rPr>
        <w:t>Lötvall</w:t>
      </w:r>
      <w:proofErr w:type="spellEnd"/>
      <w:r w:rsidRPr="00432238">
        <w:rPr>
          <w:rFonts w:ascii="Book Antiqua" w:eastAsia="Book Antiqua" w:hAnsi="Book Antiqua" w:cs="Book Antiqua"/>
          <w:b/>
          <w:bCs/>
          <w:color w:val="000000"/>
        </w:rPr>
        <w:t xml:space="preserve"> J</w:t>
      </w:r>
      <w:r w:rsidRPr="00432238">
        <w:rPr>
          <w:rFonts w:ascii="Book Antiqua" w:eastAsia="Book Antiqua" w:hAnsi="Book Antiqua" w:cs="Book Antiqua"/>
          <w:color w:val="000000"/>
        </w:rPr>
        <w:t xml:space="preserve">, Hill AF, Hochberg F, </w:t>
      </w:r>
      <w:proofErr w:type="spellStart"/>
      <w:r w:rsidRPr="00432238">
        <w:rPr>
          <w:rFonts w:ascii="Book Antiqua" w:eastAsia="Book Antiqua" w:hAnsi="Book Antiqua" w:cs="Book Antiqua"/>
          <w:color w:val="000000"/>
        </w:rPr>
        <w:t>Buzás</w:t>
      </w:r>
      <w:proofErr w:type="spellEnd"/>
      <w:r w:rsidRPr="00432238">
        <w:rPr>
          <w:rFonts w:ascii="Book Antiqua" w:eastAsia="Book Antiqua" w:hAnsi="Book Antiqua" w:cs="Book Antiqua"/>
          <w:color w:val="000000"/>
        </w:rPr>
        <w:t xml:space="preserve"> EI, Di </w:t>
      </w:r>
      <w:proofErr w:type="spellStart"/>
      <w:r w:rsidRPr="00432238">
        <w:rPr>
          <w:rFonts w:ascii="Book Antiqua" w:eastAsia="Book Antiqua" w:hAnsi="Book Antiqua" w:cs="Book Antiqua"/>
          <w:color w:val="000000"/>
        </w:rPr>
        <w:t>Vizio</w:t>
      </w:r>
      <w:proofErr w:type="spellEnd"/>
      <w:r w:rsidRPr="00432238">
        <w:rPr>
          <w:rFonts w:ascii="Book Antiqua" w:eastAsia="Book Antiqua" w:hAnsi="Book Antiqua" w:cs="Book Antiqua"/>
          <w:color w:val="000000"/>
        </w:rPr>
        <w:t xml:space="preserve"> D, Gardiner C, </w:t>
      </w:r>
      <w:proofErr w:type="spellStart"/>
      <w:r w:rsidRPr="00432238">
        <w:rPr>
          <w:rFonts w:ascii="Book Antiqua" w:eastAsia="Book Antiqua" w:hAnsi="Book Antiqua" w:cs="Book Antiqua"/>
          <w:color w:val="000000"/>
        </w:rPr>
        <w:t>Gho</w:t>
      </w:r>
      <w:proofErr w:type="spellEnd"/>
      <w:r w:rsidRPr="00432238">
        <w:rPr>
          <w:rFonts w:ascii="Book Antiqua" w:eastAsia="Book Antiqua" w:hAnsi="Book Antiqua" w:cs="Book Antiqua"/>
          <w:color w:val="000000"/>
        </w:rPr>
        <w:t xml:space="preserve"> YS, </w:t>
      </w:r>
      <w:proofErr w:type="spellStart"/>
      <w:r w:rsidRPr="00432238">
        <w:rPr>
          <w:rFonts w:ascii="Book Antiqua" w:eastAsia="Book Antiqua" w:hAnsi="Book Antiqua" w:cs="Book Antiqua"/>
          <w:color w:val="000000"/>
        </w:rPr>
        <w:t>Kurochkin</w:t>
      </w:r>
      <w:proofErr w:type="spellEnd"/>
      <w:r w:rsidRPr="00432238">
        <w:rPr>
          <w:rFonts w:ascii="Book Antiqua" w:eastAsia="Book Antiqua" w:hAnsi="Book Antiqua" w:cs="Book Antiqua"/>
          <w:color w:val="000000"/>
        </w:rPr>
        <w:t xml:space="preserve"> IV, </w:t>
      </w:r>
      <w:proofErr w:type="spellStart"/>
      <w:r w:rsidRPr="00432238">
        <w:rPr>
          <w:rFonts w:ascii="Book Antiqua" w:eastAsia="Book Antiqua" w:hAnsi="Book Antiqua" w:cs="Book Antiqua"/>
          <w:color w:val="000000"/>
        </w:rPr>
        <w:t>Mathivanan</w:t>
      </w:r>
      <w:proofErr w:type="spellEnd"/>
      <w:r w:rsidRPr="00432238">
        <w:rPr>
          <w:rFonts w:ascii="Book Antiqua" w:eastAsia="Book Antiqua" w:hAnsi="Book Antiqua" w:cs="Book Antiqua"/>
          <w:color w:val="000000"/>
        </w:rPr>
        <w:t xml:space="preserve"> S, </w:t>
      </w:r>
      <w:proofErr w:type="spellStart"/>
      <w:r w:rsidRPr="00432238">
        <w:rPr>
          <w:rFonts w:ascii="Book Antiqua" w:eastAsia="Book Antiqua" w:hAnsi="Book Antiqua" w:cs="Book Antiqua"/>
          <w:color w:val="000000"/>
        </w:rPr>
        <w:t>Quesenberry</w:t>
      </w:r>
      <w:proofErr w:type="spellEnd"/>
      <w:r w:rsidRPr="00432238">
        <w:rPr>
          <w:rFonts w:ascii="Book Antiqua" w:eastAsia="Book Antiqua" w:hAnsi="Book Antiqua" w:cs="Book Antiqua"/>
          <w:color w:val="000000"/>
        </w:rPr>
        <w:t xml:space="preserve"> P, </w:t>
      </w:r>
      <w:proofErr w:type="spellStart"/>
      <w:r w:rsidRPr="00432238">
        <w:rPr>
          <w:rFonts w:ascii="Book Antiqua" w:eastAsia="Book Antiqua" w:hAnsi="Book Antiqua" w:cs="Book Antiqua"/>
          <w:color w:val="000000"/>
        </w:rPr>
        <w:t>Sahoo</w:t>
      </w:r>
      <w:proofErr w:type="spellEnd"/>
      <w:r w:rsidRPr="00432238">
        <w:rPr>
          <w:rFonts w:ascii="Book Antiqua" w:eastAsia="Book Antiqua" w:hAnsi="Book Antiqua" w:cs="Book Antiqua"/>
          <w:color w:val="000000"/>
        </w:rPr>
        <w:t xml:space="preserve"> S, </w:t>
      </w:r>
      <w:proofErr w:type="spellStart"/>
      <w:r w:rsidRPr="00432238">
        <w:rPr>
          <w:rFonts w:ascii="Book Antiqua" w:eastAsia="Book Antiqua" w:hAnsi="Book Antiqua" w:cs="Book Antiqua"/>
          <w:color w:val="000000"/>
        </w:rPr>
        <w:t>Tahara</w:t>
      </w:r>
      <w:proofErr w:type="spellEnd"/>
      <w:r w:rsidRPr="00432238">
        <w:rPr>
          <w:rFonts w:ascii="Book Antiqua" w:eastAsia="Book Antiqua" w:hAnsi="Book Antiqua" w:cs="Book Antiqua"/>
          <w:color w:val="000000"/>
        </w:rPr>
        <w:t xml:space="preserve"> H, </w:t>
      </w:r>
      <w:proofErr w:type="spellStart"/>
      <w:r w:rsidRPr="00432238">
        <w:rPr>
          <w:rFonts w:ascii="Book Antiqua" w:eastAsia="Book Antiqua" w:hAnsi="Book Antiqua" w:cs="Book Antiqua"/>
          <w:color w:val="000000"/>
        </w:rPr>
        <w:t>Wauben</w:t>
      </w:r>
      <w:proofErr w:type="spellEnd"/>
      <w:r w:rsidRPr="00432238">
        <w:rPr>
          <w:rFonts w:ascii="Book Antiqua" w:eastAsia="Book Antiqua" w:hAnsi="Book Antiqua" w:cs="Book Antiqua"/>
          <w:color w:val="000000"/>
        </w:rPr>
        <w:t xml:space="preserve"> MH, </w:t>
      </w:r>
      <w:proofErr w:type="spellStart"/>
      <w:r w:rsidRPr="00432238">
        <w:rPr>
          <w:rFonts w:ascii="Book Antiqua" w:eastAsia="Book Antiqua" w:hAnsi="Book Antiqua" w:cs="Book Antiqua"/>
          <w:color w:val="000000"/>
        </w:rPr>
        <w:t>Witwer</w:t>
      </w:r>
      <w:proofErr w:type="spellEnd"/>
      <w:r w:rsidRPr="00432238">
        <w:rPr>
          <w:rFonts w:ascii="Book Antiqua" w:eastAsia="Book Antiqua" w:hAnsi="Book Antiqua" w:cs="Book Antiqua"/>
          <w:color w:val="000000"/>
        </w:rPr>
        <w:t xml:space="preserve"> KW, </w:t>
      </w:r>
      <w:proofErr w:type="spellStart"/>
      <w:r w:rsidRPr="00432238">
        <w:rPr>
          <w:rFonts w:ascii="Book Antiqua" w:eastAsia="Book Antiqua" w:hAnsi="Book Antiqua" w:cs="Book Antiqua"/>
          <w:color w:val="000000"/>
        </w:rPr>
        <w:t>Théry</w:t>
      </w:r>
      <w:proofErr w:type="spellEnd"/>
      <w:r w:rsidRPr="00432238">
        <w:rPr>
          <w:rFonts w:ascii="Book Antiqua" w:eastAsia="Book Antiqua" w:hAnsi="Book Antiqua" w:cs="Book Antiqua"/>
          <w:color w:val="000000"/>
        </w:rPr>
        <w:t xml:space="preserve"> C. Minimal experimental requirements for definition of extracellular vesicles and their functions: a position statement from the International Society for Extracellular Vesicles. </w:t>
      </w:r>
      <w:r w:rsidRPr="00432238">
        <w:rPr>
          <w:rFonts w:ascii="Book Antiqua" w:eastAsia="Book Antiqua" w:hAnsi="Book Antiqua" w:cs="Book Antiqua"/>
          <w:i/>
          <w:iCs/>
          <w:color w:val="000000"/>
        </w:rPr>
        <w:t xml:space="preserve">J </w:t>
      </w:r>
      <w:proofErr w:type="spellStart"/>
      <w:r w:rsidRPr="00432238">
        <w:rPr>
          <w:rFonts w:ascii="Book Antiqua" w:eastAsia="Book Antiqua" w:hAnsi="Book Antiqua" w:cs="Book Antiqua"/>
          <w:i/>
          <w:iCs/>
          <w:color w:val="000000"/>
        </w:rPr>
        <w:t>Extracell</w:t>
      </w:r>
      <w:proofErr w:type="spellEnd"/>
      <w:r w:rsidRPr="00432238">
        <w:rPr>
          <w:rFonts w:ascii="Book Antiqua" w:eastAsia="Book Antiqua" w:hAnsi="Book Antiqua" w:cs="Book Antiqua"/>
          <w:i/>
          <w:iCs/>
          <w:color w:val="000000"/>
        </w:rPr>
        <w:t xml:space="preserve"> Vesicles</w:t>
      </w:r>
      <w:r w:rsidRPr="00432238">
        <w:rPr>
          <w:rFonts w:ascii="Book Antiqua" w:eastAsia="Book Antiqua" w:hAnsi="Book Antiqua" w:cs="Book Antiqua"/>
          <w:color w:val="000000"/>
        </w:rPr>
        <w:t xml:space="preserve"> 2014; </w:t>
      </w:r>
      <w:r w:rsidRPr="00432238">
        <w:rPr>
          <w:rFonts w:ascii="Book Antiqua" w:eastAsia="Book Antiqua" w:hAnsi="Book Antiqua" w:cs="Book Antiqua"/>
          <w:b/>
          <w:bCs/>
          <w:color w:val="000000"/>
        </w:rPr>
        <w:t>3</w:t>
      </w:r>
      <w:r w:rsidRPr="00432238">
        <w:rPr>
          <w:rFonts w:ascii="Book Antiqua" w:eastAsia="Book Antiqua" w:hAnsi="Book Antiqua" w:cs="Book Antiqua"/>
          <w:color w:val="000000"/>
        </w:rPr>
        <w:t>: 26913 [PMID: 25536934 DOI: 10.3402/jev.v3.26913]</w:t>
      </w:r>
    </w:p>
    <w:p w14:paraId="73190B06"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97 </w:t>
      </w:r>
      <w:proofErr w:type="spellStart"/>
      <w:r w:rsidRPr="00432238">
        <w:rPr>
          <w:rFonts w:ascii="Book Antiqua" w:eastAsia="Book Antiqua" w:hAnsi="Book Antiqua" w:cs="Book Antiqua"/>
          <w:b/>
          <w:bCs/>
          <w:color w:val="000000"/>
        </w:rPr>
        <w:t>Witwer</w:t>
      </w:r>
      <w:proofErr w:type="spellEnd"/>
      <w:r w:rsidRPr="00432238">
        <w:rPr>
          <w:rFonts w:ascii="Book Antiqua" w:eastAsia="Book Antiqua" w:hAnsi="Book Antiqua" w:cs="Book Antiqua"/>
          <w:b/>
          <w:bCs/>
          <w:color w:val="000000"/>
        </w:rPr>
        <w:t xml:space="preserve"> KW</w:t>
      </w:r>
      <w:r w:rsidRPr="00432238">
        <w:rPr>
          <w:rFonts w:ascii="Book Antiqua" w:eastAsia="Book Antiqua" w:hAnsi="Book Antiqua" w:cs="Book Antiqua"/>
          <w:color w:val="000000"/>
        </w:rPr>
        <w:t xml:space="preserve">, </w:t>
      </w:r>
      <w:proofErr w:type="spellStart"/>
      <w:r w:rsidRPr="00432238">
        <w:rPr>
          <w:rFonts w:ascii="Book Antiqua" w:eastAsia="Book Antiqua" w:hAnsi="Book Antiqua" w:cs="Book Antiqua"/>
          <w:color w:val="000000"/>
        </w:rPr>
        <w:t>Soekmadji</w:t>
      </w:r>
      <w:proofErr w:type="spellEnd"/>
      <w:r w:rsidRPr="00432238">
        <w:rPr>
          <w:rFonts w:ascii="Book Antiqua" w:eastAsia="Book Antiqua" w:hAnsi="Book Antiqua" w:cs="Book Antiqua"/>
          <w:color w:val="000000"/>
        </w:rPr>
        <w:t xml:space="preserve"> C, Hill AF, </w:t>
      </w:r>
      <w:proofErr w:type="spellStart"/>
      <w:r w:rsidRPr="00432238">
        <w:rPr>
          <w:rFonts w:ascii="Book Antiqua" w:eastAsia="Book Antiqua" w:hAnsi="Book Antiqua" w:cs="Book Antiqua"/>
          <w:color w:val="000000"/>
        </w:rPr>
        <w:t>Wauben</w:t>
      </w:r>
      <w:proofErr w:type="spellEnd"/>
      <w:r w:rsidRPr="00432238">
        <w:rPr>
          <w:rFonts w:ascii="Book Antiqua" w:eastAsia="Book Antiqua" w:hAnsi="Book Antiqua" w:cs="Book Antiqua"/>
          <w:color w:val="000000"/>
        </w:rPr>
        <w:t xml:space="preserve"> MH, </w:t>
      </w:r>
      <w:proofErr w:type="spellStart"/>
      <w:r w:rsidRPr="00432238">
        <w:rPr>
          <w:rFonts w:ascii="Book Antiqua" w:eastAsia="Book Antiqua" w:hAnsi="Book Antiqua" w:cs="Book Antiqua"/>
          <w:color w:val="000000"/>
        </w:rPr>
        <w:t>Buzás</w:t>
      </w:r>
      <w:proofErr w:type="spellEnd"/>
      <w:r w:rsidRPr="00432238">
        <w:rPr>
          <w:rFonts w:ascii="Book Antiqua" w:eastAsia="Book Antiqua" w:hAnsi="Book Antiqua" w:cs="Book Antiqua"/>
          <w:color w:val="000000"/>
        </w:rPr>
        <w:t xml:space="preserve"> EI, Di </w:t>
      </w:r>
      <w:proofErr w:type="spellStart"/>
      <w:r w:rsidRPr="00432238">
        <w:rPr>
          <w:rFonts w:ascii="Book Antiqua" w:eastAsia="Book Antiqua" w:hAnsi="Book Antiqua" w:cs="Book Antiqua"/>
          <w:color w:val="000000"/>
        </w:rPr>
        <w:t>Vizio</w:t>
      </w:r>
      <w:proofErr w:type="spellEnd"/>
      <w:r w:rsidRPr="00432238">
        <w:rPr>
          <w:rFonts w:ascii="Book Antiqua" w:eastAsia="Book Antiqua" w:hAnsi="Book Antiqua" w:cs="Book Antiqua"/>
          <w:color w:val="000000"/>
        </w:rPr>
        <w:t xml:space="preserve"> D, Falcon-Perez JM, Gardiner C, Hochberg F, </w:t>
      </w:r>
      <w:proofErr w:type="spellStart"/>
      <w:r w:rsidRPr="00432238">
        <w:rPr>
          <w:rFonts w:ascii="Book Antiqua" w:eastAsia="Book Antiqua" w:hAnsi="Book Antiqua" w:cs="Book Antiqua"/>
          <w:color w:val="000000"/>
        </w:rPr>
        <w:t>Kurochkin</w:t>
      </w:r>
      <w:proofErr w:type="spellEnd"/>
      <w:r w:rsidRPr="00432238">
        <w:rPr>
          <w:rFonts w:ascii="Book Antiqua" w:eastAsia="Book Antiqua" w:hAnsi="Book Antiqua" w:cs="Book Antiqua"/>
          <w:color w:val="000000"/>
        </w:rPr>
        <w:t xml:space="preserve"> IV, </w:t>
      </w:r>
      <w:proofErr w:type="spellStart"/>
      <w:r w:rsidRPr="00432238">
        <w:rPr>
          <w:rFonts w:ascii="Book Antiqua" w:eastAsia="Book Antiqua" w:hAnsi="Book Antiqua" w:cs="Book Antiqua"/>
          <w:color w:val="000000"/>
        </w:rPr>
        <w:t>Lötvall</w:t>
      </w:r>
      <w:proofErr w:type="spellEnd"/>
      <w:r w:rsidRPr="00432238">
        <w:rPr>
          <w:rFonts w:ascii="Book Antiqua" w:eastAsia="Book Antiqua" w:hAnsi="Book Antiqua" w:cs="Book Antiqua"/>
          <w:color w:val="000000"/>
        </w:rPr>
        <w:t xml:space="preserve"> J, </w:t>
      </w:r>
      <w:proofErr w:type="spellStart"/>
      <w:r w:rsidRPr="00432238">
        <w:rPr>
          <w:rFonts w:ascii="Book Antiqua" w:eastAsia="Book Antiqua" w:hAnsi="Book Antiqua" w:cs="Book Antiqua"/>
          <w:color w:val="000000"/>
        </w:rPr>
        <w:t>Mathivanan</w:t>
      </w:r>
      <w:proofErr w:type="spellEnd"/>
      <w:r w:rsidRPr="00432238">
        <w:rPr>
          <w:rFonts w:ascii="Book Antiqua" w:eastAsia="Book Antiqua" w:hAnsi="Book Antiqua" w:cs="Book Antiqua"/>
          <w:color w:val="000000"/>
        </w:rPr>
        <w:t xml:space="preserve"> S, </w:t>
      </w:r>
      <w:proofErr w:type="spellStart"/>
      <w:r w:rsidRPr="00432238">
        <w:rPr>
          <w:rFonts w:ascii="Book Antiqua" w:eastAsia="Book Antiqua" w:hAnsi="Book Antiqua" w:cs="Book Antiqua"/>
          <w:color w:val="000000"/>
        </w:rPr>
        <w:t>Nieuwland</w:t>
      </w:r>
      <w:proofErr w:type="spellEnd"/>
      <w:r w:rsidRPr="00432238">
        <w:rPr>
          <w:rFonts w:ascii="Book Antiqua" w:eastAsia="Book Antiqua" w:hAnsi="Book Antiqua" w:cs="Book Antiqua"/>
          <w:color w:val="000000"/>
        </w:rPr>
        <w:t xml:space="preserve"> R, </w:t>
      </w:r>
      <w:proofErr w:type="spellStart"/>
      <w:r w:rsidRPr="00432238">
        <w:rPr>
          <w:rFonts w:ascii="Book Antiqua" w:eastAsia="Book Antiqua" w:hAnsi="Book Antiqua" w:cs="Book Antiqua"/>
          <w:color w:val="000000"/>
        </w:rPr>
        <w:t>Sahoo</w:t>
      </w:r>
      <w:proofErr w:type="spellEnd"/>
      <w:r w:rsidRPr="00432238">
        <w:rPr>
          <w:rFonts w:ascii="Book Antiqua" w:eastAsia="Book Antiqua" w:hAnsi="Book Antiqua" w:cs="Book Antiqua"/>
          <w:color w:val="000000"/>
        </w:rPr>
        <w:t xml:space="preserve"> S, </w:t>
      </w:r>
      <w:proofErr w:type="spellStart"/>
      <w:r w:rsidRPr="00432238">
        <w:rPr>
          <w:rFonts w:ascii="Book Antiqua" w:eastAsia="Book Antiqua" w:hAnsi="Book Antiqua" w:cs="Book Antiqua"/>
          <w:color w:val="000000"/>
        </w:rPr>
        <w:t>Tahara</w:t>
      </w:r>
      <w:proofErr w:type="spellEnd"/>
      <w:r w:rsidRPr="00432238">
        <w:rPr>
          <w:rFonts w:ascii="Book Antiqua" w:eastAsia="Book Antiqua" w:hAnsi="Book Antiqua" w:cs="Book Antiqua"/>
          <w:color w:val="000000"/>
        </w:rPr>
        <w:t xml:space="preserve"> H, </w:t>
      </w:r>
      <w:proofErr w:type="spellStart"/>
      <w:r w:rsidRPr="00432238">
        <w:rPr>
          <w:rFonts w:ascii="Book Antiqua" w:eastAsia="Book Antiqua" w:hAnsi="Book Antiqua" w:cs="Book Antiqua"/>
          <w:color w:val="000000"/>
        </w:rPr>
        <w:t>Torrecilhas</w:t>
      </w:r>
      <w:proofErr w:type="spellEnd"/>
      <w:r w:rsidRPr="00432238">
        <w:rPr>
          <w:rFonts w:ascii="Book Antiqua" w:eastAsia="Book Antiqua" w:hAnsi="Book Antiqua" w:cs="Book Antiqua"/>
          <w:color w:val="000000"/>
        </w:rPr>
        <w:t xml:space="preserve"> AC, Weaver AM, Yin H, Zheng L, </w:t>
      </w:r>
      <w:proofErr w:type="spellStart"/>
      <w:r w:rsidRPr="00432238">
        <w:rPr>
          <w:rFonts w:ascii="Book Antiqua" w:eastAsia="Book Antiqua" w:hAnsi="Book Antiqua" w:cs="Book Antiqua"/>
          <w:color w:val="000000"/>
        </w:rPr>
        <w:t>Gho</w:t>
      </w:r>
      <w:proofErr w:type="spellEnd"/>
      <w:r w:rsidRPr="00432238">
        <w:rPr>
          <w:rFonts w:ascii="Book Antiqua" w:eastAsia="Book Antiqua" w:hAnsi="Book Antiqua" w:cs="Book Antiqua"/>
          <w:color w:val="000000"/>
        </w:rPr>
        <w:t xml:space="preserve"> YS, </w:t>
      </w:r>
      <w:proofErr w:type="spellStart"/>
      <w:r w:rsidRPr="00432238">
        <w:rPr>
          <w:rFonts w:ascii="Book Antiqua" w:eastAsia="Book Antiqua" w:hAnsi="Book Antiqua" w:cs="Book Antiqua"/>
          <w:color w:val="000000"/>
        </w:rPr>
        <w:t>Quesenberry</w:t>
      </w:r>
      <w:proofErr w:type="spellEnd"/>
      <w:r w:rsidRPr="00432238">
        <w:rPr>
          <w:rFonts w:ascii="Book Antiqua" w:eastAsia="Book Antiqua" w:hAnsi="Book Antiqua" w:cs="Book Antiqua"/>
          <w:color w:val="000000"/>
        </w:rPr>
        <w:t xml:space="preserve"> P, </w:t>
      </w:r>
      <w:proofErr w:type="spellStart"/>
      <w:r w:rsidRPr="00432238">
        <w:rPr>
          <w:rFonts w:ascii="Book Antiqua" w:eastAsia="Book Antiqua" w:hAnsi="Book Antiqua" w:cs="Book Antiqua"/>
          <w:color w:val="000000"/>
        </w:rPr>
        <w:t>Théry</w:t>
      </w:r>
      <w:proofErr w:type="spellEnd"/>
      <w:r w:rsidRPr="00432238">
        <w:rPr>
          <w:rFonts w:ascii="Book Antiqua" w:eastAsia="Book Antiqua" w:hAnsi="Book Antiqua" w:cs="Book Antiqua"/>
          <w:color w:val="000000"/>
        </w:rPr>
        <w:t xml:space="preserve"> C. Updating the MISEV minimal requirements for extracellular vesicle studies: building bridges to reproducibility. </w:t>
      </w:r>
      <w:r w:rsidRPr="00432238">
        <w:rPr>
          <w:rFonts w:ascii="Book Antiqua" w:eastAsia="Book Antiqua" w:hAnsi="Book Antiqua" w:cs="Book Antiqua"/>
          <w:i/>
          <w:iCs/>
          <w:color w:val="000000"/>
        </w:rPr>
        <w:t xml:space="preserve">J </w:t>
      </w:r>
      <w:proofErr w:type="spellStart"/>
      <w:r w:rsidRPr="00432238">
        <w:rPr>
          <w:rFonts w:ascii="Book Antiqua" w:eastAsia="Book Antiqua" w:hAnsi="Book Antiqua" w:cs="Book Antiqua"/>
          <w:i/>
          <w:iCs/>
          <w:color w:val="000000"/>
        </w:rPr>
        <w:t>Extracell</w:t>
      </w:r>
      <w:proofErr w:type="spellEnd"/>
      <w:r w:rsidRPr="00432238">
        <w:rPr>
          <w:rFonts w:ascii="Book Antiqua" w:eastAsia="Book Antiqua" w:hAnsi="Book Antiqua" w:cs="Book Antiqua"/>
          <w:i/>
          <w:iCs/>
          <w:color w:val="000000"/>
        </w:rPr>
        <w:t xml:space="preserve"> Vesicles</w:t>
      </w:r>
      <w:r w:rsidRPr="00432238">
        <w:rPr>
          <w:rFonts w:ascii="Book Antiqua" w:eastAsia="Book Antiqua" w:hAnsi="Book Antiqua" w:cs="Book Antiqua"/>
          <w:color w:val="000000"/>
        </w:rPr>
        <w:t xml:space="preserve"> 2017; </w:t>
      </w:r>
      <w:r w:rsidRPr="00432238">
        <w:rPr>
          <w:rFonts w:ascii="Book Antiqua" w:eastAsia="Book Antiqua" w:hAnsi="Book Antiqua" w:cs="Book Antiqua"/>
          <w:b/>
          <w:bCs/>
          <w:color w:val="000000"/>
        </w:rPr>
        <w:t>6</w:t>
      </w:r>
      <w:r w:rsidRPr="00432238">
        <w:rPr>
          <w:rFonts w:ascii="Book Antiqua" w:eastAsia="Book Antiqua" w:hAnsi="Book Antiqua" w:cs="Book Antiqua"/>
          <w:color w:val="000000"/>
        </w:rPr>
        <w:t>: 1396823 [PMID: 29184626 DOI: 10.1080/20013078.2017.1396823]</w:t>
      </w:r>
    </w:p>
    <w:p w14:paraId="22C8DDAB" w14:textId="77777777" w:rsidR="00C11C69" w:rsidRPr="00432238" w:rsidRDefault="007A6707">
      <w:pPr>
        <w:snapToGrid w:val="0"/>
        <w:spacing w:line="360" w:lineRule="auto"/>
        <w:jc w:val="both"/>
        <w:rPr>
          <w:rFonts w:ascii="Book Antiqua" w:hAnsi="Book Antiqua"/>
        </w:rPr>
      </w:pPr>
      <w:r w:rsidRPr="00432238">
        <w:rPr>
          <w:rFonts w:ascii="Book Antiqua" w:eastAsia="Book Antiqua" w:hAnsi="Book Antiqua" w:cs="Book Antiqua"/>
          <w:color w:val="000000"/>
        </w:rPr>
        <w:t xml:space="preserve">98 </w:t>
      </w:r>
      <w:proofErr w:type="spellStart"/>
      <w:r w:rsidRPr="00432238">
        <w:rPr>
          <w:rFonts w:ascii="Book Antiqua" w:hAnsi="Book Antiqua"/>
          <w:b/>
          <w:bCs/>
        </w:rPr>
        <w:t>Théry</w:t>
      </w:r>
      <w:proofErr w:type="spellEnd"/>
      <w:r w:rsidRPr="00432238">
        <w:rPr>
          <w:rFonts w:ascii="Book Antiqua" w:hAnsi="Book Antiqua"/>
          <w:b/>
          <w:bCs/>
        </w:rPr>
        <w:t xml:space="preserve"> C</w:t>
      </w:r>
      <w:r w:rsidRPr="00432238">
        <w:rPr>
          <w:rFonts w:ascii="Book Antiqua" w:hAnsi="Book Antiqua"/>
        </w:rPr>
        <w:t xml:space="preserve">, </w:t>
      </w:r>
      <w:proofErr w:type="spellStart"/>
      <w:r w:rsidRPr="00432238">
        <w:rPr>
          <w:rFonts w:ascii="Book Antiqua" w:hAnsi="Book Antiqua"/>
        </w:rPr>
        <w:t>Witwer</w:t>
      </w:r>
      <w:proofErr w:type="spellEnd"/>
      <w:r w:rsidRPr="00432238">
        <w:rPr>
          <w:rFonts w:ascii="Book Antiqua" w:hAnsi="Book Antiqua"/>
        </w:rPr>
        <w:t xml:space="preserve"> KW, </w:t>
      </w:r>
      <w:proofErr w:type="spellStart"/>
      <w:r w:rsidRPr="00432238">
        <w:rPr>
          <w:rFonts w:ascii="Book Antiqua" w:hAnsi="Book Antiqua"/>
        </w:rPr>
        <w:t>Aikawa</w:t>
      </w:r>
      <w:proofErr w:type="spellEnd"/>
      <w:r w:rsidRPr="00432238">
        <w:rPr>
          <w:rFonts w:ascii="Book Antiqua" w:hAnsi="Book Antiqua"/>
        </w:rPr>
        <w:t xml:space="preserve"> E, </w:t>
      </w:r>
      <w:proofErr w:type="spellStart"/>
      <w:r w:rsidRPr="00432238">
        <w:rPr>
          <w:rFonts w:ascii="Book Antiqua" w:hAnsi="Book Antiqua"/>
        </w:rPr>
        <w:t>Alcaraz</w:t>
      </w:r>
      <w:proofErr w:type="spellEnd"/>
      <w:r w:rsidRPr="00432238">
        <w:rPr>
          <w:rFonts w:ascii="Book Antiqua" w:hAnsi="Book Antiqua"/>
        </w:rPr>
        <w:t xml:space="preserve"> MJ, Anderson JD, </w:t>
      </w:r>
      <w:proofErr w:type="spellStart"/>
      <w:r w:rsidRPr="00432238">
        <w:rPr>
          <w:rFonts w:ascii="Book Antiqua" w:hAnsi="Book Antiqua"/>
        </w:rPr>
        <w:t>Andriantsitohaina</w:t>
      </w:r>
      <w:proofErr w:type="spellEnd"/>
      <w:r w:rsidRPr="00432238">
        <w:rPr>
          <w:rFonts w:ascii="Book Antiqua" w:hAnsi="Book Antiqua"/>
        </w:rPr>
        <w:t xml:space="preserve"> R, Antoniou A, Arab T, Archer F, Atkin-Smith GK, Ayre DC, Bach JM, </w:t>
      </w:r>
      <w:proofErr w:type="spellStart"/>
      <w:r w:rsidRPr="00432238">
        <w:rPr>
          <w:rFonts w:ascii="Book Antiqua" w:hAnsi="Book Antiqua"/>
        </w:rPr>
        <w:t>Bachurski</w:t>
      </w:r>
      <w:proofErr w:type="spellEnd"/>
      <w:r w:rsidRPr="00432238">
        <w:rPr>
          <w:rFonts w:ascii="Book Antiqua" w:hAnsi="Book Antiqua"/>
        </w:rPr>
        <w:t xml:space="preserve"> D, </w:t>
      </w:r>
      <w:proofErr w:type="spellStart"/>
      <w:r w:rsidRPr="00432238">
        <w:rPr>
          <w:rFonts w:ascii="Book Antiqua" w:hAnsi="Book Antiqua"/>
        </w:rPr>
        <w:t>Baharvand</w:t>
      </w:r>
      <w:proofErr w:type="spellEnd"/>
      <w:r w:rsidRPr="00432238">
        <w:rPr>
          <w:rFonts w:ascii="Book Antiqua" w:hAnsi="Book Antiqua"/>
        </w:rPr>
        <w:t xml:space="preserve"> H, </w:t>
      </w:r>
      <w:proofErr w:type="spellStart"/>
      <w:r w:rsidRPr="00432238">
        <w:rPr>
          <w:rFonts w:ascii="Book Antiqua" w:hAnsi="Book Antiqua"/>
        </w:rPr>
        <w:t>Balaj</w:t>
      </w:r>
      <w:proofErr w:type="spellEnd"/>
      <w:r w:rsidRPr="00432238">
        <w:rPr>
          <w:rFonts w:ascii="Book Antiqua" w:hAnsi="Book Antiqua"/>
        </w:rPr>
        <w:t xml:space="preserve"> L, </w:t>
      </w:r>
      <w:proofErr w:type="spellStart"/>
      <w:r w:rsidRPr="00432238">
        <w:rPr>
          <w:rFonts w:ascii="Book Antiqua" w:hAnsi="Book Antiqua"/>
        </w:rPr>
        <w:t>Baldacchino</w:t>
      </w:r>
      <w:proofErr w:type="spellEnd"/>
      <w:r w:rsidRPr="00432238">
        <w:rPr>
          <w:rFonts w:ascii="Book Antiqua" w:hAnsi="Book Antiqua"/>
        </w:rPr>
        <w:t xml:space="preserve"> S, Bauer NN, Baxter AA, </w:t>
      </w:r>
      <w:proofErr w:type="spellStart"/>
      <w:r w:rsidRPr="00432238">
        <w:rPr>
          <w:rFonts w:ascii="Book Antiqua" w:hAnsi="Book Antiqua"/>
        </w:rPr>
        <w:t>Bebawy</w:t>
      </w:r>
      <w:proofErr w:type="spellEnd"/>
      <w:r w:rsidRPr="00432238">
        <w:rPr>
          <w:rFonts w:ascii="Book Antiqua" w:hAnsi="Book Antiqua"/>
        </w:rPr>
        <w:t xml:space="preserve"> M, Beckham C, </w:t>
      </w:r>
      <w:proofErr w:type="spellStart"/>
      <w:r w:rsidRPr="00432238">
        <w:rPr>
          <w:rFonts w:ascii="Book Antiqua" w:hAnsi="Book Antiqua"/>
        </w:rPr>
        <w:t>Bedina</w:t>
      </w:r>
      <w:proofErr w:type="spellEnd"/>
      <w:r w:rsidRPr="00432238">
        <w:rPr>
          <w:rFonts w:ascii="Book Antiqua" w:hAnsi="Book Antiqua"/>
        </w:rPr>
        <w:t xml:space="preserve"> </w:t>
      </w:r>
      <w:proofErr w:type="spellStart"/>
      <w:r w:rsidRPr="00432238">
        <w:rPr>
          <w:rFonts w:ascii="Book Antiqua" w:hAnsi="Book Antiqua"/>
        </w:rPr>
        <w:t>Zavec</w:t>
      </w:r>
      <w:proofErr w:type="spellEnd"/>
      <w:r w:rsidRPr="00432238">
        <w:rPr>
          <w:rFonts w:ascii="Book Antiqua" w:hAnsi="Book Antiqua"/>
        </w:rPr>
        <w:t xml:space="preserve"> A, </w:t>
      </w:r>
      <w:proofErr w:type="spellStart"/>
      <w:r w:rsidRPr="00432238">
        <w:rPr>
          <w:rFonts w:ascii="Book Antiqua" w:hAnsi="Book Antiqua"/>
        </w:rPr>
        <w:t>Benmoussa</w:t>
      </w:r>
      <w:proofErr w:type="spellEnd"/>
      <w:r w:rsidRPr="00432238">
        <w:rPr>
          <w:rFonts w:ascii="Book Antiqua" w:hAnsi="Book Antiqua"/>
        </w:rPr>
        <w:t xml:space="preserve"> A, Berardi AC, </w:t>
      </w:r>
      <w:proofErr w:type="spellStart"/>
      <w:r w:rsidRPr="00432238">
        <w:rPr>
          <w:rFonts w:ascii="Book Antiqua" w:hAnsi="Book Antiqua"/>
        </w:rPr>
        <w:t>Bergese</w:t>
      </w:r>
      <w:proofErr w:type="spellEnd"/>
      <w:r w:rsidRPr="00432238">
        <w:rPr>
          <w:rFonts w:ascii="Book Antiqua" w:hAnsi="Book Antiqua"/>
        </w:rPr>
        <w:t xml:space="preserve"> P, </w:t>
      </w:r>
      <w:proofErr w:type="spellStart"/>
      <w:r w:rsidRPr="00432238">
        <w:rPr>
          <w:rFonts w:ascii="Book Antiqua" w:hAnsi="Book Antiqua"/>
        </w:rPr>
        <w:t>Bielska</w:t>
      </w:r>
      <w:proofErr w:type="spellEnd"/>
      <w:r w:rsidRPr="00432238">
        <w:rPr>
          <w:rFonts w:ascii="Book Antiqua" w:hAnsi="Book Antiqua"/>
        </w:rPr>
        <w:t xml:space="preserve"> E, </w:t>
      </w:r>
      <w:proofErr w:type="spellStart"/>
      <w:r w:rsidRPr="00432238">
        <w:rPr>
          <w:rFonts w:ascii="Book Antiqua" w:hAnsi="Book Antiqua"/>
        </w:rPr>
        <w:t>Blenkiron</w:t>
      </w:r>
      <w:proofErr w:type="spellEnd"/>
      <w:r w:rsidRPr="00432238">
        <w:rPr>
          <w:rFonts w:ascii="Book Antiqua" w:hAnsi="Book Antiqua"/>
        </w:rPr>
        <w:t xml:space="preserve"> C, </w:t>
      </w:r>
      <w:proofErr w:type="spellStart"/>
      <w:r w:rsidRPr="00432238">
        <w:rPr>
          <w:rFonts w:ascii="Book Antiqua" w:hAnsi="Book Antiqua"/>
        </w:rPr>
        <w:t>Bobis-Wozowicz</w:t>
      </w:r>
      <w:proofErr w:type="spellEnd"/>
      <w:r w:rsidRPr="00432238">
        <w:rPr>
          <w:rFonts w:ascii="Book Antiqua" w:hAnsi="Book Antiqua"/>
        </w:rPr>
        <w:t xml:space="preserve"> S, </w:t>
      </w:r>
      <w:proofErr w:type="spellStart"/>
      <w:r w:rsidRPr="00432238">
        <w:rPr>
          <w:rFonts w:ascii="Book Antiqua" w:hAnsi="Book Antiqua"/>
        </w:rPr>
        <w:t>Boilard</w:t>
      </w:r>
      <w:proofErr w:type="spellEnd"/>
      <w:r w:rsidRPr="00432238">
        <w:rPr>
          <w:rFonts w:ascii="Book Antiqua" w:hAnsi="Book Antiqua"/>
        </w:rPr>
        <w:t xml:space="preserve"> E, </w:t>
      </w:r>
      <w:proofErr w:type="spellStart"/>
      <w:r w:rsidRPr="00432238">
        <w:rPr>
          <w:rFonts w:ascii="Book Antiqua" w:hAnsi="Book Antiqua"/>
        </w:rPr>
        <w:t>Boireau</w:t>
      </w:r>
      <w:proofErr w:type="spellEnd"/>
      <w:r w:rsidRPr="00432238">
        <w:rPr>
          <w:rFonts w:ascii="Book Antiqua" w:hAnsi="Book Antiqua"/>
        </w:rPr>
        <w:t xml:space="preserve"> W, Bongiovanni A, </w:t>
      </w:r>
      <w:proofErr w:type="spellStart"/>
      <w:r w:rsidRPr="00432238">
        <w:rPr>
          <w:rFonts w:ascii="Book Antiqua" w:hAnsi="Book Antiqua"/>
        </w:rPr>
        <w:t>Borràs</w:t>
      </w:r>
      <w:proofErr w:type="spellEnd"/>
      <w:r w:rsidRPr="00432238">
        <w:rPr>
          <w:rFonts w:ascii="Book Antiqua" w:hAnsi="Book Antiqua"/>
        </w:rPr>
        <w:t xml:space="preserve"> FE, Bosch S, Boulanger CM, </w:t>
      </w:r>
      <w:proofErr w:type="spellStart"/>
      <w:r w:rsidRPr="00432238">
        <w:rPr>
          <w:rFonts w:ascii="Book Antiqua" w:hAnsi="Book Antiqua"/>
        </w:rPr>
        <w:t>Breakefield</w:t>
      </w:r>
      <w:proofErr w:type="spellEnd"/>
      <w:r w:rsidRPr="00432238">
        <w:rPr>
          <w:rFonts w:ascii="Book Antiqua" w:hAnsi="Book Antiqua"/>
        </w:rPr>
        <w:t xml:space="preserve"> X, </w:t>
      </w:r>
      <w:proofErr w:type="spellStart"/>
      <w:r w:rsidRPr="00432238">
        <w:rPr>
          <w:rFonts w:ascii="Book Antiqua" w:hAnsi="Book Antiqua"/>
        </w:rPr>
        <w:t>Breglio</w:t>
      </w:r>
      <w:proofErr w:type="spellEnd"/>
      <w:r w:rsidRPr="00432238">
        <w:rPr>
          <w:rFonts w:ascii="Book Antiqua" w:hAnsi="Book Antiqua"/>
        </w:rPr>
        <w:t xml:space="preserve"> AM, Brennan MÁ, </w:t>
      </w:r>
      <w:proofErr w:type="spellStart"/>
      <w:r w:rsidRPr="00432238">
        <w:rPr>
          <w:rFonts w:ascii="Book Antiqua" w:hAnsi="Book Antiqua"/>
        </w:rPr>
        <w:t>Brigstock</w:t>
      </w:r>
      <w:proofErr w:type="spellEnd"/>
      <w:r w:rsidRPr="00432238">
        <w:rPr>
          <w:rFonts w:ascii="Book Antiqua" w:hAnsi="Book Antiqua"/>
        </w:rPr>
        <w:t xml:space="preserve"> DR, </w:t>
      </w:r>
      <w:proofErr w:type="spellStart"/>
      <w:r w:rsidRPr="00432238">
        <w:rPr>
          <w:rFonts w:ascii="Book Antiqua" w:hAnsi="Book Antiqua"/>
        </w:rPr>
        <w:t>Brisson</w:t>
      </w:r>
      <w:proofErr w:type="spellEnd"/>
      <w:r w:rsidRPr="00432238">
        <w:rPr>
          <w:rFonts w:ascii="Book Antiqua" w:hAnsi="Book Antiqua"/>
        </w:rPr>
        <w:t xml:space="preserve"> A, </w:t>
      </w:r>
      <w:proofErr w:type="spellStart"/>
      <w:r w:rsidRPr="00432238">
        <w:rPr>
          <w:rFonts w:ascii="Book Antiqua" w:hAnsi="Book Antiqua"/>
        </w:rPr>
        <w:t>Broekman</w:t>
      </w:r>
      <w:proofErr w:type="spellEnd"/>
      <w:r w:rsidRPr="00432238">
        <w:rPr>
          <w:rFonts w:ascii="Book Antiqua" w:hAnsi="Book Antiqua"/>
        </w:rPr>
        <w:t xml:space="preserve"> ML, Bromberg JF, </w:t>
      </w:r>
      <w:proofErr w:type="spellStart"/>
      <w:r w:rsidRPr="00432238">
        <w:rPr>
          <w:rFonts w:ascii="Book Antiqua" w:hAnsi="Book Antiqua"/>
        </w:rPr>
        <w:t>Bryl-Górecka</w:t>
      </w:r>
      <w:proofErr w:type="spellEnd"/>
      <w:r w:rsidRPr="00432238">
        <w:rPr>
          <w:rFonts w:ascii="Book Antiqua" w:hAnsi="Book Antiqua"/>
        </w:rPr>
        <w:t xml:space="preserve"> P, </w:t>
      </w:r>
      <w:proofErr w:type="spellStart"/>
      <w:r w:rsidRPr="00432238">
        <w:rPr>
          <w:rFonts w:ascii="Book Antiqua" w:hAnsi="Book Antiqua"/>
        </w:rPr>
        <w:t>Buch</w:t>
      </w:r>
      <w:proofErr w:type="spellEnd"/>
      <w:r w:rsidRPr="00432238">
        <w:rPr>
          <w:rFonts w:ascii="Book Antiqua" w:hAnsi="Book Antiqua"/>
        </w:rPr>
        <w:t xml:space="preserve"> S, Buck AH, Burger D, </w:t>
      </w:r>
      <w:proofErr w:type="spellStart"/>
      <w:r w:rsidRPr="00432238">
        <w:rPr>
          <w:rFonts w:ascii="Book Antiqua" w:hAnsi="Book Antiqua"/>
        </w:rPr>
        <w:t>Busatto</w:t>
      </w:r>
      <w:proofErr w:type="spellEnd"/>
      <w:r w:rsidRPr="00432238">
        <w:rPr>
          <w:rFonts w:ascii="Book Antiqua" w:hAnsi="Book Antiqua"/>
        </w:rPr>
        <w:t xml:space="preserve"> S, </w:t>
      </w:r>
      <w:proofErr w:type="spellStart"/>
      <w:r w:rsidRPr="00432238">
        <w:rPr>
          <w:rFonts w:ascii="Book Antiqua" w:hAnsi="Book Antiqua"/>
        </w:rPr>
        <w:t>Buschmann</w:t>
      </w:r>
      <w:proofErr w:type="spellEnd"/>
      <w:r w:rsidRPr="00432238">
        <w:rPr>
          <w:rFonts w:ascii="Book Antiqua" w:hAnsi="Book Antiqua"/>
        </w:rPr>
        <w:t xml:space="preserve"> D, </w:t>
      </w:r>
      <w:proofErr w:type="spellStart"/>
      <w:r w:rsidRPr="00432238">
        <w:rPr>
          <w:rFonts w:ascii="Book Antiqua" w:hAnsi="Book Antiqua"/>
        </w:rPr>
        <w:t>Bussolati</w:t>
      </w:r>
      <w:proofErr w:type="spellEnd"/>
      <w:r w:rsidRPr="00432238">
        <w:rPr>
          <w:rFonts w:ascii="Book Antiqua" w:hAnsi="Book Antiqua"/>
        </w:rPr>
        <w:t xml:space="preserve"> B, </w:t>
      </w:r>
      <w:proofErr w:type="spellStart"/>
      <w:r w:rsidRPr="00432238">
        <w:rPr>
          <w:rFonts w:ascii="Book Antiqua" w:hAnsi="Book Antiqua"/>
        </w:rPr>
        <w:t>Buzás</w:t>
      </w:r>
      <w:proofErr w:type="spellEnd"/>
      <w:r w:rsidRPr="00432238">
        <w:rPr>
          <w:rFonts w:ascii="Book Antiqua" w:hAnsi="Book Antiqua"/>
        </w:rPr>
        <w:t xml:space="preserve"> EI, Byrd JB, </w:t>
      </w:r>
      <w:proofErr w:type="spellStart"/>
      <w:r w:rsidRPr="00432238">
        <w:rPr>
          <w:rFonts w:ascii="Book Antiqua" w:hAnsi="Book Antiqua"/>
        </w:rPr>
        <w:t>Camussi</w:t>
      </w:r>
      <w:proofErr w:type="spellEnd"/>
      <w:r w:rsidRPr="00432238">
        <w:rPr>
          <w:rFonts w:ascii="Book Antiqua" w:hAnsi="Book Antiqua"/>
        </w:rPr>
        <w:t xml:space="preserve"> G, Carter DR, Caruso S, </w:t>
      </w:r>
      <w:proofErr w:type="spellStart"/>
      <w:r w:rsidRPr="00432238">
        <w:rPr>
          <w:rFonts w:ascii="Book Antiqua" w:hAnsi="Book Antiqua"/>
        </w:rPr>
        <w:t>Chamley</w:t>
      </w:r>
      <w:proofErr w:type="spellEnd"/>
      <w:r w:rsidRPr="00432238">
        <w:rPr>
          <w:rFonts w:ascii="Book Antiqua" w:hAnsi="Book Antiqua"/>
        </w:rPr>
        <w:t xml:space="preserve"> LW, Chang YT, Chen C, Chen S, Cheng L, Chin AR, Clayton A, </w:t>
      </w:r>
      <w:proofErr w:type="spellStart"/>
      <w:r w:rsidRPr="00432238">
        <w:rPr>
          <w:rFonts w:ascii="Book Antiqua" w:hAnsi="Book Antiqua"/>
        </w:rPr>
        <w:t>Clerici</w:t>
      </w:r>
      <w:proofErr w:type="spellEnd"/>
      <w:r w:rsidRPr="00432238">
        <w:rPr>
          <w:rFonts w:ascii="Book Antiqua" w:hAnsi="Book Antiqua"/>
        </w:rPr>
        <w:t xml:space="preserve"> SP, Cocks A, </w:t>
      </w:r>
      <w:proofErr w:type="spellStart"/>
      <w:r w:rsidRPr="00432238">
        <w:rPr>
          <w:rFonts w:ascii="Book Antiqua" w:hAnsi="Book Antiqua"/>
        </w:rPr>
        <w:t>Cocucci</w:t>
      </w:r>
      <w:proofErr w:type="spellEnd"/>
      <w:r w:rsidRPr="00432238">
        <w:rPr>
          <w:rFonts w:ascii="Book Antiqua" w:hAnsi="Book Antiqua"/>
        </w:rPr>
        <w:t xml:space="preserve"> E, Coffey RJ, Cordeiro-da-Silva A, Couch Y, </w:t>
      </w:r>
      <w:proofErr w:type="spellStart"/>
      <w:r w:rsidRPr="00432238">
        <w:rPr>
          <w:rFonts w:ascii="Book Antiqua" w:hAnsi="Book Antiqua"/>
        </w:rPr>
        <w:t>Coumans</w:t>
      </w:r>
      <w:proofErr w:type="spellEnd"/>
      <w:r w:rsidRPr="00432238">
        <w:rPr>
          <w:rFonts w:ascii="Book Antiqua" w:hAnsi="Book Antiqua"/>
        </w:rPr>
        <w:t xml:space="preserve"> FA, Coyle B, </w:t>
      </w:r>
      <w:proofErr w:type="spellStart"/>
      <w:r w:rsidRPr="00432238">
        <w:rPr>
          <w:rFonts w:ascii="Book Antiqua" w:hAnsi="Book Antiqua"/>
        </w:rPr>
        <w:t>Crescitelli</w:t>
      </w:r>
      <w:proofErr w:type="spellEnd"/>
      <w:r w:rsidRPr="00432238">
        <w:rPr>
          <w:rFonts w:ascii="Book Antiqua" w:hAnsi="Book Antiqua"/>
        </w:rPr>
        <w:t xml:space="preserve"> R, </w:t>
      </w:r>
      <w:proofErr w:type="spellStart"/>
      <w:r w:rsidRPr="00432238">
        <w:rPr>
          <w:rFonts w:ascii="Book Antiqua" w:hAnsi="Book Antiqua"/>
        </w:rPr>
        <w:t>Criado</w:t>
      </w:r>
      <w:proofErr w:type="spellEnd"/>
      <w:r w:rsidRPr="00432238">
        <w:rPr>
          <w:rFonts w:ascii="Book Antiqua" w:hAnsi="Book Antiqua"/>
        </w:rPr>
        <w:t xml:space="preserve"> MF, D'Souza-</w:t>
      </w:r>
      <w:proofErr w:type="spellStart"/>
      <w:r w:rsidRPr="00432238">
        <w:rPr>
          <w:rFonts w:ascii="Book Antiqua" w:hAnsi="Book Antiqua"/>
        </w:rPr>
        <w:t>Schorey</w:t>
      </w:r>
      <w:proofErr w:type="spellEnd"/>
      <w:r w:rsidRPr="00432238">
        <w:rPr>
          <w:rFonts w:ascii="Book Antiqua" w:hAnsi="Book Antiqua"/>
        </w:rPr>
        <w:t xml:space="preserve"> C, Das S, Datta Chaudhuri A, de Candia P, De Santana EF, De </w:t>
      </w:r>
      <w:proofErr w:type="spellStart"/>
      <w:r w:rsidRPr="00432238">
        <w:rPr>
          <w:rFonts w:ascii="Book Antiqua" w:hAnsi="Book Antiqua"/>
        </w:rPr>
        <w:t>Wever</w:t>
      </w:r>
      <w:proofErr w:type="spellEnd"/>
      <w:r w:rsidRPr="00432238">
        <w:rPr>
          <w:rFonts w:ascii="Book Antiqua" w:hAnsi="Book Antiqua"/>
        </w:rPr>
        <w:t xml:space="preserve"> O, Del Portillo HA, </w:t>
      </w:r>
      <w:proofErr w:type="spellStart"/>
      <w:r w:rsidRPr="00432238">
        <w:rPr>
          <w:rFonts w:ascii="Book Antiqua" w:hAnsi="Book Antiqua"/>
        </w:rPr>
        <w:t>Demaret</w:t>
      </w:r>
      <w:proofErr w:type="spellEnd"/>
      <w:r w:rsidRPr="00432238">
        <w:rPr>
          <w:rFonts w:ascii="Book Antiqua" w:hAnsi="Book Antiqua"/>
        </w:rPr>
        <w:t xml:space="preserve"> T, Deville S, Devitt A, </w:t>
      </w:r>
      <w:proofErr w:type="spellStart"/>
      <w:r w:rsidRPr="00432238">
        <w:rPr>
          <w:rFonts w:ascii="Book Antiqua" w:hAnsi="Book Antiqua"/>
        </w:rPr>
        <w:t>Dhondt</w:t>
      </w:r>
      <w:proofErr w:type="spellEnd"/>
      <w:r w:rsidRPr="00432238">
        <w:rPr>
          <w:rFonts w:ascii="Book Antiqua" w:hAnsi="Book Antiqua"/>
        </w:rPr>
        <w:t xml:space="preserve"> B, Di </w:t>
      </w:r>
      <w:proofErr w:type="spellStart"/>
      <w:r w:rsidRPr="00432238">
        <w:rPr>
          <w:rFonts w:ascii="Book Antiqua" w:hAnsi="Book Antiqua"/>
        </w:rPr>
        <w:t>Vizio</w:t>
      </w:r>
      <w:proofErr w:type="spellEnd"/>
      <w:r w:rsidRPr="00432238">
        <w:rPr>
          <w:rFonts w:ascii="Book Antiqua" w:hAnsi="Book Antiqua"/>
        </w:rPr>
        <w:t xml:space="preserve"> D, </w:t>
      </w:r>
      <w:proofErr w:type="spellStart"/>
      <w:r w:rsidRPr="00432238">
        <w:rPr>
          <w:rFonts w:ascii="Book Antiqua" w:hAnsi="Book Antiqua"/>
        </w:rPr>
        <w:t>Dieterich</w:t>
      </w:r>
      <w:proofErr w:type="spellEnd"/>
      <w:r w:rsidRPr="00432238">
        <w:rPr>
          <w:rFonts w:ascii="Book Antiqua" w:hAnsi="Book Antiqua"/>
        </w:rPr>
        <w:t xml:space="preserve"> LC, </w:t>
      </w:r>
      <w:proofErr w:type="spellStart"/>
      <w:r w:rsidRPr="00432238">
        <w:rPr>
          <w:rFonts w:ascii="Book Antiqua" w:hAnsi="Book Antiqua"/>
        </w:rPr>
        <w:t>Dolo</w:t>
      </w:r>
      <w:proofErr w:type="spellEnd"/>
      <w:r w:rsidRPr="00432238">
        <w:rPr>
          <w:rFonts w:ascii="Book Antiqua" w:hAnsi="Book Antiqua"/>
        </w:rPr>
        <w:t xml:space="preserve"> V, Dominguez Rubio AP, </w:t>
      </w:r>
      <w:proofErr w:type="spellStart"/>
      <w:r w:rsidRPr="00432238">
        <w:rPr>
          <w:rFonts w:ascii="Book Antiqua" w:hAnsi="Book Antiqua"/>
        </w:rPr>
        <w:t>Dominici</w:t>
      </w:r>
      <w:proofErr w:type="spellEnd"/>
      <w:r w:rsidRPr="00432238">
        <w:rPr>
          <w:rFonts w:ascii="Book Antiqua" w:hAnsi="Book Antiqua"/>
        </w:rPr>
        <w:t xml:space="preserve"> M, </w:t>
      </w:r>
      <w:proofErr w:type="spellStart"/>
      <w:r w:rsidRPr="00432238">
        <w:rPr>
          <w:rFonts w:ascii="Book Antiqua" w:hAnsi="Book Antiqua"/>
        </w:rPr>
        <w:t>Dourado</w:t>
      </w:r>
      <w:proofErr w:type="spellEnd"/>
      <w:r w:rsidRPr="00432238">
        <w:rPr>
          <w:rFonts w:ascii="Book Antiqua" w:hAnsi="Book Antiqua"/>
        </w:rPr>
        <w:t xml:space="preserve"> MR, </w:t>
      </w:r>
      <w:proofErr w:type="spellStart"/>
      <w:r w:rsidRPr="00432238">
        <w:rPr>
          <w:rFonts w:ascii="Book Antiqua" w:hAnsi="Book Antiqua"/>
        </w:rPr>
        <w:t>Driedonks</w:t>
      </w:r>
      <w:proofErr w:type="spellEnd"/>
      <w:r w:rsidRPr="00432238">
        <w:rPr>
          <w:rFonts w:ascii="Book Antiqua" w:hAnsi="Book Antiqua"/>
        </w:rPr>
        <w:t xml:space="preserve"> TA, Duarte FV, Duncan HM, </w:t>
      </w:r>
      <w:proofErr w:type="spellStart"/>
      <w:r w:rsidRPr="00432238">
        <w:rPr>
          <w:rFonts w:ascii="Book Antiqua" w:hAnsi="Book Antiqua"/>
        </w:rPr>
        <w:t>Eichenberger</w:t>
      </w:r>
      <w:proofErr w:type="spellEnd"/>
      <w:r w:rsidRPr="00432238">
        <w:rPr>
          <w:rFonts w:ascii="Book Antiqua" w:hAnsi="Book Antiqua"/>
        </w:rPr>
        <w:t xml:space="preserve"> RM, </w:t>
      </w:r>
      <w:proofErr w:type="spellStart"/>
      <w:r w:rsidRPr="00432238">
        <w:rPr>
          <w:rFonts w:ascii="Book Antiqua" w:hAnsi="Book Antiqua"/>
        </w:rPr>
        <w:t>Ekström</w:t>
      </w:r>
      <w:proofErr w:type="spellEnd"/>
      <w:r w:rsidRPr="00432238">
        <w:rPr>
          <w:rFonts w:ascii="Book Antiqua" w:hAnsi="Book Antiqua"/>
        </w:rPr>
        <w:t xml:space="preserve"> K, El </w:t>
      </w:r>
      <w:proofErr w:type="spellStart"/>
      <w:r w:rsidRPr="00432238">
        <w:rPr>
          <w:rFonts w:ascii="Book Antiqua" w:hAnsi="Book Antiqua"/>
        </w:rPr>
        <w:t>Andaloussi</w:t>
      </w:r>
      <w:proofErr w:type="spellEnd"/>
      <w:r w:rsidRPr="00432238">
        <w:rPr>
          <w:rFonts w:ascii="Book Antiqua" w:hAnsi="Book Antiqua"/>
        </w:rPr>
        <w:t xml:space="preserve"> S, </w:t>
      </w:r>
      <w:proofErr w:type="spellStart"/>
      <w:r w:rsidRPr="00432238">
        <w:rPr>
          <w:rFonts w:ascii="Book Antiqua" w:hAnsi="Book Antiqua"/>
        </w:rPr>
        <w:t>Elie-Caille</w:t>
      </w:r>
      <w:proofErr w:type="spellEnd"/>
      <w:r w:rsidRPr="00432238">
        <w:rPr>
          <w:rFonts w:ascii="Book Antiqua" w:hAnsi="Book Antiqua"/>
        </w:rPr>
        <w:t xml:space="preserve"> C, </w:t>
      </w:r>
      <w:proofErr w:type="spellStart"/>
      <w:r w:rsidRPr="00432238">
        <w:rPr>
          <w:rFonts w:ascii="Book Antiqua" w:hAnsi="Book Antiqua"/>
        </w:rPr>
        <w:t>Erdbrügger</w:t>
      </w:r>
      <w:proofErr w:type="spellEnd"/>
      <w:r w:rsidRPr="00432238">
        <w:rPr>
          <w:rFonts w:ascii="Book Antiqua" w:hAnsi="Book Antiqua"/>
        </w:rPr>
        <w:t xml:space="preserve"> U, Falcón-Pérez JM, Fatima F, Fish JE, Flores-</w:t>
      </w:r>
      <w:proofErr w:type="spellStart"/>
      <w:r w:rsidRPr="00432238">
        <w:rPr>
          <w:rFonts w:ascii="Book Antiqua" w:hAnsi="Book Antiqua"/>
        </w:rPr>
        <w:t>Bellver</w:t>
      </w:r>
      <w:proofErr w:type="spellEnd"/>
      <w:r w:rsidRPr="00432238">
        <w:rPr>
          <w:rFonts w:ascii="Book Antiqua" w:hAnsi="Book Antiqua"/>
        </w:rPr>
        <w:t xml:space="preserve"> M, </w:t>
      </w:r>
      <w:proofErr w:type="spellStart"/>
      <w:r w:rsidRPr="00432238">
        <w:rPr>
          <w:rFonts w:ascii="Book Antiqua" w:hAnsi="Book Antiqua"/>
        </w:rPr>
        <w:t>Försönits</w:t>
      </w:r>
      <w:proofErr w:type="spellEnd"/>
      <w:r w:rsidRPr="00432238">
        <w:rPr>
          <w:rFonts w:ascii="Book Antiqua" w:hAnsi="Book Antiqua"/>
        </w:rPr>
        <w:t xml:space="preserve"> A, </w:t>
      </w:r>
      <w:proofErr w:type="spellStart"/>
      <w:r w:rsidRPr="00432238">
        <w:rPr>
          <w:rFonts w:ascii="Book Antiqua" w:hAnsi="Book Antiqua"/>
        </w:rPr>
        <w:t>Frelet-</w:t>
      </w:r>
      <w:r w:rsidRPr="00432238">
        <w:rPr>
          <w:rFonts w:ascii="Book Antiqua" w:hAnsi="Book Antiqua"/>
        </w:rPr>
        <w:lastRenderedPageBreak/>
        <w:t>Barrand</w:t>
      </w:r>
      <w:proofErr w:type="spellEnd"/>
      <w:r w:rsidRPr="00432238">
        <w:rPr>
          <w:rFonts w:ascii="Book Antiqua" w:hAnsi="Book Antiqua"/>
        </w:rPr>
        <w:t xml:space="preserve"> A, Fricke F, </w:t>
      </w:r>
      <w:proofErr w:type="spellStart"/>
      <w:r w:rsidRPr="00432238">
        <w:rPr>
          <w:rFonts w:ascii="Book Antiqua" w:hAnsi="Book Antiqua"/>
        </w:rPr>
        <w:t>Fuhrmann</w:t>
      </w:r>
      <w:proofErr w:type="spellEnd"/>
      <w:r w:rsidRPr="00432238">
        <w:rPr>
          <w:rFonts w:ascii="Book Antiqua" w:hAnsi="Book Antiqua"/>
        </w:rPr>
        <w:t xml:space="preserve"> G, </w:t>
      </w:r>
      <w:proofErr w:type="spellStart"/>
      <w:r w:rsidRPr="00432238">
        <w:rPr>
          <w:rFonts w:ascii="Book Antiqua" w:hAnsi="Book Antiqua"/>
        </w:rPr>
        <w:t>Gabrielsson</w:t>
      </w:r>
      <w:proofErr w:type="spellEnd"/>
      <w:r w:rsidRPr="00432238">
        <w:rPr>
          <w:rFonts w:ascii="Book Antiqua" w:hAnsi="Book Antiqua"/>
        </w:rPr>
        <w:t xml:space="preserve"> S, </w:t>
      </w:r>
      <w:proofErr w:type="spellStart"/>
      <w:r w:rsidRPr="00432238">
        <w:rPr>
          <w:rFonts w:ascii="Book Antiqua" w:hAnsi="Book Antiqua"/>
        </w:rPr>
        <w:t>Gámez</w:t>
      </w:r>
      <w:proofErr w:type="spellEnd"/>
      <w:r w:rsidRPr="00432238">
        <w:rPr>
          <w:rFonts w:ascii="Book Antiqua" w:hAnsi="Book Antiqua"/>
        </w:rPr>
        <w:t xml:space="preserve">-Valero A, Gardiner C, </w:t>
      </w:r>
      <w:proofErr w:type="spellStart"/>
      <w:r w:rsidRPr="00432238">
        <w:rPr>
          <w:rFonts w:ascii="Book Antiqua" w:hAnsi="Book Antiqua"/>
        </w:rPr>
        <w:t>Gärtner</w:t>
      </w:r>
      <w:proofErr w:type="spellEnd"/>
      <w:r w:rsidRPr="00432238">
        <w:rPr>
          <w:rFonts w:ascii="Book Antiqua" w:hAnsi="Book Antiqua"/>
        </w:rPr>
        <w:t xml:space="preserve"> K, </w:t>
      </w:r>
      <w:proofErr w:type="spellStart"/>
      <w:r w:rsidRPr="00432238">
        <w:rPr>
          <w:rFonts w:ascii="Book Antiqua" w:hAnsi="Book Antiqua"/>
        </w:rPr>
        <w:t>Gaudin</w:t>
      </w:r>
      <w:proofErr w:type="spellEnd"/>
      <w:r w:rsidRPr="00432238">
        <w:rPr>
          <w:rFonts w:ascii="Book Antiqua" w:hAnsi="Book Antiqua"/>
        </w:rPr>
        <w:t xml:space="preserve"> R, </w:t>
      </w:r>
      <w:proofErr w:type="spellStart"/>
      <w:r w:rsidRPr="00432238">
        <w:rPr>
          <w:rFonts w:ascii="Book Antiqua" w:hAnsi="Book Antiqua"/>
        </w:rPr>
        <w:t>Gho</w:t>
      </w:r>
      <w:proofErr w:type="spellEnd"/>
      <w:r w:rsidRPr="00432238">
        <w:rPr>
          <w:rFonts w:ascii="Book Antiqua" w:hAnsi="Book Antiqua"/>
        </w:rPr>
        <w:t xml:space="preserve"> YS, </w:t>
      </w:r>
      <w:proofErr w:type="spellStart"/>
      <w:r w:rsidRPr="00432238">
        <w:rPr>
          <w:rFonts w:ascii="Book Antiqua" w:hAnsi="Book Antiqua"/>
        </w:rPr>
        <w:t>Giebel</w:t>
      </w:r>
      <w:proofErr w:type="spellEnd"/>
      <w:r w:rsidRPr="00432238">
        <w:rPr>
          <w:rFonts w:ascii="Book Antiqua" w:hAnsi="Book Antiqua"/>
        </w:rPr>
        <w:t xml:space="preserve"> B, Gilbert C, </w:t>
      </w:r>
      <w:proofErr w:type="spellStart"/>
      <w:r w:rsidRPr="00432238">
        <w:rPr>
          <w:rFonts w:ascii="Book Antiqua" w:hAnsi="Book Antiqua"/>
        </w:rPr>
        <w:t>Gimona</w:t>
      </w:r>
      <w:proofErr w:type="spellEnd"/>
      <w:r w:rsidRPr="00432238">
        <w:rPr>
          <w:rFonts w:ascii="Book Antiqua" w:hAnsi="Book Antiqua"/>
        </w:rPr>
        <w:t xml:space="preserve"> M, </w:t>
      </w:r>
      <w:proofErr w:type="spellStart"/>
      <w:r w:rsidRPr="00432238">
        <w:rPr>
          <w:rFonts w:ascii="Book Antiqua" w:hAnsi="Book Antiqua"/>
        </w:rPr>
        <w:t>Giusti</w:t>
      </w:r>
      <w:proofErr w:type="spellEnd"/>
      <w:r w:rsidRPr="00432238">
        <w:rPr>
          <w:rFonts w:ascii="Book Antiqua" w:hAnsi="Book Antiqua"/>
        </w:rPr>
        <w:t xml:space="preserve"> I, </w:t>
      </w:r>
      <w:proofErr w:type="spellStart"/>
      <w:r w:rsidRPr="00432238">
        <w:rPr>
          <w:rFonts w:ascii="Book Antiqua" w:hAnsi="Book Antiqua"/>
        </w:rPr>
        <w:t>Goberdhan</w:t>
      </w:r>
      <w:proofErr w:type="spellEnd"/>
      <w:r w:rsidRPr="00432238">
        <w:rPr>
          <w:rFonts w:ascii="Book Antiqua" w:hAnsi="Book Antiqua"/>
        </w:rPr>
        <w:t xml:space="preserve"> DC, </w:t>
      </w:r>
      <w:proofErr w:type="spellStart"/>
      <w:r w:rsidRPr="00432238">
        <w:rPr>
          <w:rFonts w:ascii="Book Antiqua" w:hAnsi="Book Antiqua"/>
        </w:rPr>
        <w:t>Görgens</w:t>
      </w:r>
      <w:proofErr w:type="spellEnd"/>
      <w:r w:rsidRPr="00432238">
        <w:rPr>
          <w:rFonts w:ascii="Book Antiqua" w:hAnsi="Book Antiqua"/>
        </w:rPr>
        <w:t xml:space="preserve"> A, Gorski SM, Greening DW, Gross JC, </w:t>
      </w:r>
      <w:proofErr w:type="spellStart"/>
      <w:r w:rsidRPr="00432238">
        <w:rPr>
          <w:rFonts w:ascii="Book Antiqua" w:hAnsi="Book Antiqua"/>
        </w:rPr>
        <w:t>Gualerzi</w:t>
      </w:r>
      <w:proofErr w:type="spellEnd"/>
      <w:r w:rsidRPr="00432238">
        <w:rPr>
          <w:rFonts w:ascii="Book Antiqua" w:hAnsi="Book Antiqua"/>
        </w:rPr>
        <w:t xml:space="preserve"> A, Gupta GN, Gustafson D, </w:t>
      </w:r>
      <w:proofErr w:type="spellStart"/>
      <w:r w:rsidRPr="00432238">
        <w:rPr>
          <w:rFonts w:ascii="Book Antiqua" w:hAnsi="Book Antiqua"/>
        </w:rPr>
        <w:t>Handberg</w:t>
      </w:r>
      <w:proofErr w:type="spellEnd"/>
      <w:r w:rsidRPr="00432238">
        <w:rPr>
          <w:rFonts w:ascii="Book Antiqua" w:hAnsi="Book Antiqua"/>
        </w:rPr>
        <w:t xml:space="preserve"> A, </w:t>
      </w:r>
      <w:proofErr w:type="spellStart"/>
      <w:r w:rsidRPr="00432238">
        <w:rPr>
          <w:rFonts w:ascii="Book Antiqua" w:hAnsi="Book Antiqua"/>
        </w:rPr>
        <w:t>Haraszti</w:t>
      </w:r>
      <w:proofErr w:type="spellEnd"/>
      <w:r w:rsidRPr="00432238">
        <w:rPr>
          <w:rFonts w:ascii="Book Antiqua" w:hAnsi="Book Antiqua"/>
        </w:rPr>
        <w:t xml:space="preserve"> RA, Harrison P, </w:t>
      </w:r>
      <w:proofErr w:type="spellStart"/>
      <w:r w:rsidRPr="00432238">
        <w:rPr>
          <w:rFonts w:ascii="Book Antiqua" w:hAnsi="Book Antiqua"/>
        </w:rPr>
        <w:t>Hegyesi</w:t>
      </w:r>
      <w:proofErr w:type="spellEnd"/>
      <w:r w:rsidRPr="00432238">
        <w:rPr>
          <w:rFonts w:ascii="Book Antiqua" w:hAnsi="Book Antiqua"/>
        </w:rPr>
        <w:t xml:space="preserve"> H, Hendrix A, Hill AF, Hochberg FH, Hoffmann KF, Holder B, </w:t>
      </w:r>
      <w:proofErr w:type="spellStart"/>
      <w:r w:rsidRPr="00432238">
        <w:rPr>
          <w:rFonts w:ascii="Book Antiqua" w:hAnsi="Book Antiqua"/>
        </w:rPr>
        <w:t>Holthofer</w:t>
      </w:r>
      <w:proofErr w:type="spellEnd"/>
      <w:r w:rsidRPr="00432238">
        <w:rPr>
          <w:rFonts w:ascii="Book Antiqua" w:hAnsi="Book Antiqua"/>
        </w:rPr>
        <w:t xml:space="preserve"> H, </w:t>
      </w:r>
      <w:proofErr w:type="spellStart"/>
      <w:r w:rsidRPr="00432238">
        <w:rPr>
          <w:rFonts w:ascii="Book Antiqua" w:hAnsi="Book Antiqua"/>
        </w:rPr>
        <w:t>Hosseinkhani</w:t>
      </w:r>
      <w:proofErr w:type="spellEnd"/>
      <w:r w:rsidRPr="00432238">
        <w:rPr>
          <w:rFonts w:ascii="Book Antiqua" w:hAnsi="Book Antiqua"/>
        </w:rPr>
        <w:t xml:space="preserve"> B, Hu G, Huang Y, Huber V, Hunt S, Ibrahim AG, </w:t>
      </w:r>
      <w:proofErr w:type="spellStart"/>
      <w:r w:rsidRPr="00432238">
        <w:rPr>
          <w:rFonts w:ascii="Book Antiqua" w:hAnsi="Book Antiqua"/>
        </w:rPr>
        <w:t>Ikezu</w:t>
      </w:r>
      <w:proofErr w:type="spellEnd"/>
      <w:r w:rsidRPr="00432238">
        <w:rPr>
          <w:rFonts w:ascii="Book Antiqua" w:hAnsi="Book Antiqua"/>
        </w:rPr>
        <w:t xml:space="preserve"> T, </w:t>
      </w:r>
      <w:proofErr w:type="spellStart"/>
      <w:r w:rsidRPr="00432238">
        <w:rPr>
          <w:rFonts w:ascii="Book Antiqua" w:hAnsi="Book Antiqua"/>
        </w:rPr>
        <w:t>Inal</w:t>
      </w:r>
      <w:proofErr w:type="spellEnd"/>
      <w:r w:rsidRPr="00432238">
        <w:rPr>
          <w:rFonts w:ascii="Book Antiqua" w:hAnsi="Book Antiqua"/>
        </w:rPr>
        <w:t xml:space="preserve"> JM, </w:t>
      </w:r>
      <w:proofErr w:type="spellStart"/>
      <w:r w:rsidRPr="00432238">
        <w:rPr>
          <w:rFonts w:ascii="Book Antiqua" w:hAnsi="Book Antiqua"/>
        </w:rPr>
        <w:t>Isin</w:t>
      </w:r>
      <w:proofErr w:type="spellEnd"/>
      <w:r w:rsidRPr="00432238">
        <w:rPr>
          <w:rFonts w:ascii="Book Antiqua" w:hAnsi="Book Antiqua"/>
        </w:rPr>
        <w:t xml:space="preserve"> M, </w:t>
      </w:r>
      <w:proofErr w:type="spellStart"/>
      <w:r w:rsidRPr="00432238">
        <w:rPr>
          <w:rFonts w:ascii="Book Antiqua" w:hAnsi="Book Antiqua"/>
        </w:rPr>
        <w:t>Ivanova</w:t>
      </w:r>
      <w:proofErr w:type="spellEnd"/>
      <w:r w:rsidRPr="00432238">
        <w:rPr>
          <w:rFonts w:ascii="Book Antiqua" w:hAnsi="Book Antiqua"/>
        </w:rPr>
        <w:t xml:space="preserve"> A, Jackson HK, Jacobsen S, Jay SM, </w:t>
      </w:r>
      <w:proofErr w:type="spellStart"/>
      <w:r w:rsidRPr="00432238">
        <w:rPr>
          <w:rFonts w:ascii="Book Antiqua" w:hAnsi="Book Antiqua"/>
        </w:rPr>
        <w:t>Jayachandran</w:t>
      </w:r>
      <w:proofErr w:type="spellEnd"/>
      <w:r w:rsidRPr="00432238">
        <w:rPr>
          <w:rFonts w:ascii="Book Antiqua" w:hAnsi="Book Antiqua"/>
        </w:rPr>
        <w:t xml:space="preserve"> M, </w:t>
      </w:r>
      <w:proofErr w:type="spellStart"/>
      <w:r w:rsidRPr="00432238">
        <w:rPr>
          <w:rFonts w:ascii="Book Antiqua" w:hAnsi="Book Antiqua"/>
        </w:rPr>
        <w:t>Jenster</w:t>
      </w:r>
      <w:proofErr w:type="spellEnd"/>
      <w:r w:rsidRPr="00432238">
        <w:rPr>
          <w:rFonts w:ascii="Book Antiqua" w:hAnsi="Book Antiqua"/>
        </w:rPr>
        <w:t xml:space="preserve"> G, Jiang L, Johnson SM, Jones JC, Jong A, Jovanovic-Talisman T, Jung S, </w:t>
      </w:r>
      <w:proofErr w:type="spellStart"/>
      <w:r w:rsidRPr="00432238">
        <w:rPr>
          <w:rFonts w:ascii="Book Antiqua" w:hAnsi="Book Antiqua"/>
        </w:rPr>
        <w:t>Kalluri</w:t>
      </w:r>
      <w:proofErr w:type="spellEnd"/>
      <w:r w:rsidRPr="00432238">
        <w:rPr>
          <w:rFonts w:ascii="Book Antiqua" w:hAnsi="Book Antiqua"/>
        </w:rPr>
        <w:t xml:space="preserve"> R, Kano SI, Kaur S, Kawamura Y, Keller ET, </w:t>
      </w:r>
      <w:proofErr w:type="spellStart"/>
      <w:r w:rsidRPr="00432238">
        <w:rPr>
          <w:rFonts w:ascii="Book Antiqua" w:hAnsi="Book Antiqua"/>
        </w:rPr>
        <w:t>Khamari</w:t>
      </w:r>
      <w:proofErr w:type="spellEnd"/>
      <w:r w:rsidRPr="00432238">
        <w:rPr>
          <w:rFonts w:ascii="Book Antiqua" w:hAnsi="Book Antiqua"/>
        </w:rPr>
        <w:t xml:space="preserve"> D, </w:t>
      </w:r>
      <w:proofErr w:type="spellStart"/>
      <w:r w:rsidRPr="00432238">
        <w:rPr>
          <w:rFonts w:ascii="Book Antiqua" w:hAnsi="Book Antiqua"/>
        </w:rPr>
        <w:t>Khomyakova</w:t>
      </w:r>
      <w:proofErr w:type="spellEnd"/>
      <w:r w:rsidRPr="00432238">
        <w:rPr>
          <w:rFonts w:ascii="Book Antiqua" w:hAnsi="Book Antiqua"/>
        </w:rPr>
        <w:t xml:space="preserve"> E, </w:t>
      </w:r>
      <w:proofErr w:type="spellStart"/>
      <w:r w:rsidRPr="00432238">
        <w:rPr>
          <w:rFonts w:ascii="Book Antiqua" w:hAnsi="Book Antiqua"/>
        </w:rPr>
        <w:t>Khvorova</w:t>
      </w:r>
      <w:proofErr w:type="spellEnd"/>
      <w:r w:rsidRPr="00432238">
        <w:rPr>
          <w:rFonts w:ascii="Book Antiqua" w:hAnsi="Book Antiqua"/>
        </w:rPr>
        <w:t xml:space="preserve"> A, </w:t>
      </w:r>
      <w:proofErr w:type="spellStart"/>
      <w:r w:rsidRPr="00432238">
        <w:rPr>
          <w:rFonts w:ascii="Book Antiqua" w:hAnsi="Book Antiqua"/>
        </w:rPr>
        <w:t>Kierulf</w:t>
      </w:r>
      <w:proofErr w:type="spellEnd"/>
      <w:r w:rsidRPr="00432238">
        <w:rPr>
          <w:rFonts w:ascii="Book Antiqua" w:hAnsi="Book Antiqua"/>
        </w:rPr>
        <w:t xml:space="preserve"> P, Kim KP, </w:t>
      </w:r>
      <w:proofErr w:type="spellStart"/>
      <w:r w:rsidRPr="00432238">
        <w:rPr>
          <w:rFonts w:ascii="Book Antiqua" w:hAnsi="Book Antiqua"/>
        </w:rPr>
        <w:t>Kislinger</w:t>
      </w:r>
      <w:proofErr w:type="spellEnd"/>
      <w:r w:rsidRPr="00432238">
        <w:rPr>
          <w:rFonts w:ascii="Book Antiqua" w:hAnsi="Book Antiqua"/>
        </w:rPr>
        <w:t xml:space="preserve"> T, </w:t>
      </w:r>
      <w:proofErr w:type="spellStart"/>
      <w:r w:rsidRPr="00432238">
        <w:rPr>
          <w:rFonts w:ascii="Book Antiqua" w:hAnsi="Book Antiqua"/>
        </w:rPr>
        <w:t>Klingeborn</w:t>
      </w:r>
      <w:proofErr w:type="spellEnd"/>
      <w:r w:rsidRPr="00432238">
        <w:rPr>
          <w:rFonts w:ascii="Book Antiqua" w:hAnsi="Book Antiqua"/>
        </w:rPr>
        <w:t xml:space="preserve"> M, </w:t>
      </w:r>
      <w:proofErr w:type="spellStart"/>
      <w:r w:rsidRPr="00432238">
        <w:rPr>
          <w:rFonts w:ascii="Book Antiqua" w:hAnsi="Book Antiqua"/>
        </w:rPr>
        <w:t>Klinke</w:t>
      </w:r>
      <w:proofErr w:type="spellEnd"/>
      <w:r w:rsidRPr="00432238">
        <w:rPr>
          <w:rFonts w:ascii="Book Antiqua" w:hAnsi="Book Antiqua"/>
        </w:rPr>
        <w:t xml:space="preserve"> DJ 2nd, </w:t>
      </w:r>
      <w:proofErr w:type="spellStart"/>
      <w:r w:rsidRPr="00432238">
        <w:rPr>
          <w:rFonts w:ascii="Book Antiqua" w:hAnsi="Book Antiqua"/>
        </w:rPr>
        <w:t>Kornek</w:t>
      </w:r>
      <w:proofErr w:type="spellEnd"/>
      <w:r w:rsidRPr="00432238">
        <w:rPr>
          <w:rFonts w:ascii="Book Antiqua" w:hAnsi="Book Antiqua"/>
        </w:rPr>
        <w:t xml:space="preserve"> M, </w:t>
      </w:r>
      <w:proofErr w:type="spellStart"/>
      <w:r w:rsidRPr="00432238">
        <w:rPr>
          <w:rFonts w:ascii="Book Antiqua" w:hAnsi="Book Antiqua"/>
        </w:rPr>
        <w:t>Kosanović</w:t>
      </w:r>
      <w:proofErr w:type="spellEnd"/>
      <w:r w:rsidRPr="00432238">
        <w:rPr>
          <w:rFonts w:ascii="Book Antiqua" w:hAnsi="Book Antiqua"/>
        </w:rPr>
        <w:t xml:space="preserve"> MM, </w:t>
      </w:r>
      <w:proofErr w:type="spellStart"/>
      <w:r w:rsidRPr="00432238">
        <w:rPr>
          <w:rFonts w:ascii="Book Antiqua" w:hAnsi="Book Antiqua"/>
        </w:rPr>
        <w:t>Kovács</w:t>
      </w:r>
      <w:proofErr w:type="spellEnd"/>
      <w:r w:rsidRPr="00432238">
        <w:rPr>
          <w:rFonts w:ascii="Book Antiqua" w:hAnsi="Book Antiqua"/>
        </w:rPr>
        <w:t xml:space="preserve"> ÁF, </w:t>
      </w:r>
      <w:proofErr w:type="spellStart"/>
      <w:r w:rsidRPr="00432238">
        <w:rPr>
          <w:rFonts w:ascii="Book Antiqua" w:hAnsi="Book Antiqua"/>
        </w:rPr>
        <w:t>Krämer</w:t>
      </w:r>
      <w:proofErr w:type="spellEnd"/>
      <w:r w:rsidRPr="00432238">
        <w:rPr>
          <w:rFonts w:ascii="Book Antiqua" w:hAnsi="Book Antiqua"/>
        </w:rPr>
        <w:t xml:space="preserve">-Albers EM, </w:t>
      </w:r>
      <w:proofErr w:type="spellStart"/>
      <w:r w:rsidRPr="00432238">
        <w:rPr>
          <w:rFonts w:ascii="Book Antiqua" w:hAnsi="Book Antiqua"/>
        </w:rPr>
        <w:t>Krasemann</w:t>
      </w:r>
      <w:proofErr w:type="spellEnd"/>
      <w:r w:rsidRPr="00432238">
        <w:rPr>
          <w:rFonts w:ascii="Book Antiqua" w:hAnsi="Book Antiqua"/>
        </w:rPr>
        <w:t xml:space="preserve"> S, Krause M, </w:t>
      </w:r>
      <w:proofErr w:type="spellStart"/>
      <w:r w:rsidRPr="00432238">
        <w:rPr>
          <w:rFonts w:ascii="Book Antiqua" w:hAnsi="Book Antiqua"/>
        </w:rPr>
        <w:t>Kurochkin</w:t>
      </w:r>
      <w:proofErr w:type="spellEnd"/>
      <w:r w:rsidRPr="00432238">
        <w:rPr>
          <w:rFonts w:ascii="Book Antiqua" w:hAnsi="Book Antiqua"/>
        </w:rPr>
        <w:t xml:space="preserve"> IV, </w:t>
      </w:r>
      <w:proofErr w:type="spellStart"/>
      <w:r w:rsidRPr="00432238">
        <w:rPr>
          <w:rFonts w:ascii="Book Antiqua" w:hAnsi="Book Antiqua"/>
        </w:rPr>
        <w:t>Kusuma</w:t>
      </w:r>
      <w:proofErr w:type="spellEnd"/>
      <w:r w:rsidRPr="00432238">
        <w:rPr>
          <w:rFonts w:ascii="Book Antiqua" w:hAnsi="Book Antiqua"/>
        </w:rPr>
        <w:t xml:space="preserve"> GD, </w:t>
      </w:r>
      <w:proofErr w:type="spellStart"/>
      <w:r w:rsidRPr="00432238">
        <w:rPr>
          <w:rFonts w:ascii="Book Antiqua" w:hAnsi="Book Antiqua"/>
        </w:rPr>
        <w:t>Kuypers</w:t>
      </w:r>
      <w:proofErr w:type="spellEnd"/>
      <w:r w:rsidRPr="00432238">
        <w:rPr>
          <w:rFonts w:ascii="Book Antiqua" w:hAnsi="Book Antiqua"/>
        </w:rPr>
        <w:t xml:space="preserve"> S, </w:t>
      </w:r>
      <w:proofErr w:type="spellStart"/>
      <w:r w:rsidRPr="00432238">
        <w:rPr>
          <w:rFonts w:ascii="Book Antiqua" w:hAnsi="Book Antiqua"/>
        </w:rPr>
        <w:t>Laitinen</w:t>
      </w:r>
      <w:proofErr w:type="spellEnd"/>
      <w:r w:rsidRPr="00432238">
        <w:rPr>
          <w:rFonts w:ascii="Book Antiqua" w:hAnsi="Book Antiqua"/>
        </w:rPr>
        <w:t xml:space="preserve"> S, </w:t>
      </w:r>
      <w:proofErr w:type="spellStart"/>
      <w:r w:rsidRPr="00432238">
        <w:rPr>
          <w:rFonts w:ascii="Book Antiqua" w:hAnsi="Book Antiqua"/>
        </w:rPr>
        <w:t>Langevin</w:t>
      </w:r>
      <w:proofErr w:type="spellEnd"/>
      <w:r w:rsidRPr="00432238">
        <w:rPr>
          <w:rFonts w:ascii="Book Antiqua" w:hAnsi="Book Antiqua"/>
        </w:rPr>
        <w:t xml:space="preserve"> SM, </w:t>
      </w:r>
      <w:proofErr w:type="spellStart"/>
      <w:r w:rsidRPr="00432238">
        <w:rPr>
          <w:rFonts w:ascii="Book Antiqua" w:hAnsi="Book Antiqua"/>
        </w:rPr>
        <w:t>Languino</w:t>
      </w:r>
      <w:proofErr w:type="spellEnd"/>
      <w:r w:rsidRPr="00432238">
        <w:rPr>
          <w:rFonts w:ascii="Book Antiqua" w:hAnsi="Book Antiqua"/>
        </w:rPr>
        <w:t xml:space="preserve"> LR, </w:t>
      </w:r>
      <w:proofErr w:type="spellStart"/>
      <w:r w:rsidRPr="00432238">
        <w:rPr>
          <w:rFonts w:ascii="Book Antiqua" w:hAnsi="Book Antiqua"/>
        </w:rPr>
        <w:t>Lannigan</w:t>
      </w:r>
      <w:proofErr w:type="spellEnd"/>
      <w:r w:rsidRPr="00432238">
        <w:rPr>
          <w:rFonts w:ascii="Book Antiqua" w:hAnsi="Book Antiqua"/>
        </w:rPr>
        <w:t xml:space="preserve"> J, </w:t>
      </w:r>
      <w:proofErr w:type="spellStart"/>
      <w:r w:rsidRPr="00432238">
        <w:rPr>
          <w:rFonts w:ascii="Book Antiqua" w:hAnsi="Book Antiqua"/>
        </w:rPr>
        <w:t>Lässer</w:t>
      </w:r>
      <w:proofErr w:type="spellEnd"/>
      <w:r w:rsidRPr="00432238">
        <w:rPr>
          <w:rFonts w:ascii="Book Antiqua" w:hAnsi="Book Antiqua"/>
        </w:rPr>
        <w:t xml:space="preserve"> C, Laurent LC, </w:t>
      </w:r>
      <w:proofErr w:type="spellStart"/>
      <w:r w:rsidRPr="00432238">
        <w:rPr>
          <w:rFonts w:ascii="Book Antiqua" w:hAnsi="Book Antiqua"/>
        </w:rPr>
        <w:t>Lavieu</w:t>
      </w:r>
      <w:proofErr w:type="spellEnd"/>
      <w:r w:rsidRPr="00432238">
        <w:rPr>
          <w:rFonts w:ascii="Book Antiqua" w:hAnsi="Book Antiqua"/>
        </w:rPr>
        <w:t xml:space="preserve"> G, </w:t>
      </w:r>
      <w:proofErr w:type="spellStart"/>
      <w:r w:rsidRPr="00432238">
        <w:rPr>
          <w:rFonts w:ascii="Book Antiqua" w:hAnsi="Book Antiqua"/>
        </w:rPr>
        <w:t>Lázaro</w:t>
      </w:r>
      <w:proofErr w:type="spellEnd"/>
      <w:r w:rsidRPr="00432238">
        <w:rPr>
          <w:rFonts w:ascii="Book Antiqua" w:hAnsi="Book Antiqua"/>
        </w:rPr>
        <w:t xml:space="preserve">-Ibáñez E, Le Lay S, Lee MS, Lee YXF, </w:t>
      </w:r>
      <w:proofErr w:type="spellStart"/>
      <w:r w:rsidRPr="00432238">
        <w:rPr>
          <w:rFonts w:ascii="Book Antiqua" w:hAnsi="Book Antiqua"/>
        </w:rPr>
        <w:t>Lemos</w:t>
      </w:r>
      <w:proofErr w:type="spellEnd"/>
      <w:r w:rsidRPr="00432238">
        <w:rPr>
          <w:rFonts w:ascii="Book Antiqua" w:hAnsi="Book Antiqua"/>
        </w:rPr>
        <w:t xml:space="preserve"> DS, </w:t>
      </w:r>
      <w:proofErr w:type="spellStart"/>
      <w:r w:rsidRPr="00432238">
        <w:rPr>
          <w:rFonts w:ascii="Book Antiqua" w:hAnsi="Book Antiqua"/>
        </w:rPr>
        <w:t>Lenassi</w:t>
      </w:r>
      <w:proofErr w:type="spellEnd"/>
      <w:r w:rsidRPr="00432238">
        <w:rPr>
          <w:rFonts w:ascii="Book Antiqua" w:hAnsi="Book Antiqua"/>
        </w:rPr>
        <w:t xml:space="preserve"> M, </w:t>
      </w:r>
      <w:proofErr w:type="spellStart"/>
      <w:r w:rsidRPr="00432238">
        <w:rPr>
          <w:rFonts w:ascii="Book Antiqua" w:hAnsi="Book Antiqua"/>
        </w:rPr>
        <w:t>Leszczynska</w:t>
      </w:r>
      <w:proofErr w:type="spellEnd"/>
      <w:r w:rsidRPr="00432238">
        <w:rPr>
          <w:rFonts w:ascii="Book Antiqua" w:hAnsi="Book Antiqua"/>
        </w:rPr>
        <w:t xml:space="preserve"> A, Li IT, Liao K, </w:t>
      </w:r>
      <w:proofErr w:type="spellStart"/>
      <w:r w:rsidRPr="00432238">
        <w:rPr>
          <w:rFonts w:ascii="Book Antiqua" w:hAnsi="Book Antiqua"/>
        </w:rPr>
        <w:t>Libregts</w:t>
      </w:r>
      <w:proofErr w:type="spellEnd"/>
      <w:r w:rsidRPr="00432238">
        <w:rPr>
          <w:rFonts w:ascii="Book Antiqua" w:hAnsi="Book Antiqua"/>
        </w:rPr>
        <w:t xml:space="preserve"> SF, </w:t>
      </w:r>
      <w:proofErr w:type="spellStart"/>
      <w:r w:rsidRPr="00432238">
        <w:rPr>
          <w:rFonts w:ascii="Book Antiqua" w:hAnsi="Book Antiqua"/>
        </w:rPr>
        <w:t>Ligeti</w:t>
      </w:r>
      <w:proofErr w:type="spellEnd"/>
      <w:r w:rsidRPr="00432238">
        <w:rPr>
          <w:rFonts w:ascii="Book Antiqua" w:hAnsi="Book Antiqua"/>
        </w:rPr>
        <w:t xml:space="preserve"> E, Lim R, Lim SK, </w:t>
      </w:r>
      <w:proofErr w:type="spellStart"/>
      <w:r w:rsidRPr="00432238">
        <w:rPr>
          <w:rFonts w:ascii="Book Antiqua" w:hAnsi="Book Antiqua"/>
        </w:rPr>
        <w:t>Linē</w:t>
      </w:r>
      <w:proofErr w:type="spellEnd"/>
      <w:r w:rsidRPr="00432238">
        <w:rPr>
          <w:rFonts w:ascii="Book Antiqua" w:hAnsi="Book Antiqua"/>
        </w:rPr>
        <w:t xml:space="preserve"> A, </w:t>
      </w:r>
      <w:proofErr w:type="spellStart"/>
      <w:r w:rsidRPr="00432238">
        <w:rPr>
          <w:rFonts w:ascii="Book Antiqua" w:hAnsi="Book Antiqua"/>
        </w:rPr>
        <w:t>Linnemannstöns</w:t>
      </w:r>
      <w:proofErr w:type="spellEnd"/>
      <w:r w:rsidRPr="00432238">
        <w:rPr>
          <w:rFonts w:ascii="Book Antiqua" w:hAnsi="Book Antiqua"/>
        </w:rPr>
        <w:t xml:space="preserve"> K, </w:t>
      </w:r>
      <w:proofErr w:type="spellStart"/>
      <w:r w:rsidRPr="00432238">
        <w:rPr>
          <w:rFonts w:ascii="Book Antiqua" w:hAnsi="Book Antiqua"/>
        </w:rPr>
        <w:t>Llorente</w:t>
      </w:r>
      <w:proofErr w:type="spellEnd"/>
      <w:r w:rsidRPr="00432238">
        <w:rPr>
          <w:rFonts w:ascii="Book Antiqua" w:hAnsi="Book Antiqua"/>
        </w:rPr>
        <w:t xml:space="preserve"> A, Lombard CA, </w:t>
      </w:r>
      <w:proofErr w:type="spellStart"/>
      <w:r w:rsidRPr="00432238">
        <w:rPr>
          <w:rFonts w:ascii="Book Antiqua" w:hAnsi="Book Antiqua"/>
        </w:rPr>
        <w:t>Lorenowicz</w:t>
      </w:r>
      <w:proofErr w:type="spellEnd"/>
      <w:r w:rsidRPr="00432238">
        <w:rPr>
          <w:rFonts w:ascii="Book Antiqua" w:hAnsi="Book Antiqua"/>
        </w:rPr>
        <w:t xml:space="preserve"> MJ, </w:t>
      </w:r>
      <w:proofErr w:type="spellStart"/>
      <w:r w:rsidRPr="00432238">
        <w:rPr>
          <w:rFonts w:ascii="Book Antiqua" w:hAnsi="Book Antiqua"/>
        </w:rPr>
        <w:t>Lörincz</w:t>
      </w:r>
      <w:proofErr w:type="spellEnd"/>
      <w:r w:rsidRPr="00432238">
        <w:rPr>
          <w:rFonts w:ascii="Book Antiqua" w:hAnsi="Book Antiqua"/>
        </w:rPr>
        <w:t xml:space="preserve"> ÁM, </w:t>
      </w:r>
      <w:proofErr w:type="spellStart"/>
      <w:r w:rsidRPr="00432238">
        <w:rPr>
          <w:rFonts w:ascii="Book Antiqua" w:hAnsi="Book Antiqua"/>
        </w:rPr>
        <w:t>Lötvall</w:t>
      </w:r>
      <w:proofErr w:type="spellEnd"/>
      <w:r w:rsidRPr="00432238">
        <w:rPr>
          <w:rFonts w:ascii="Book Antiqua" w:hAnsi="Book Antiqua"/>
        </w:rPr>
        <w:t xml:space="preserve"> J, Lovett J, Lowry MC, </w:t>
      </w:r>
      <w:proofErr w:type="spellStart"/>
      <w:r w:rsidRPr="00432238">
        <w:rPr>
          <w:rFonts w:ascii="Book Antiqua" w:hAnsi="Book Antiqua"/>
        </w:rPr>
        <w:t>Loyer</w:t>
      </w:r>
      <w:proofErr w:type="spellEnd"/>
      <w:r w:rsidRPr="00432238">
        <w:rPr>
          <w:rFonts w:ascii="Book Antiqua" w:hAnsi="Book Antiqua"/>
        </w:rPr>
        <w:t xml:space="preserve"> X, Lu Q, </w:t>
      </w:r>
      <w:proofErr w:type="spellStart"/>
      <w:r w:rsidRPr="00432238">
        <w:rPr>
          <w:rFonts w:ascii="Book Antiqua" w:hAnsi="Book Antiqua"/>
        </w:rPr>
        <w:t>Lukomska</w:t>
      </w:r>
      <w:proofErr w:type="spellEnd"/>
      <w:r w:rsidRPr="00432238">
        <w:rPr>
          <w:rFonts w:ascii="Book Antiqua" w:hAnsi="Book Antiqua"/>
        </w:rPr>
        <w:t xml:space="preserve"> B, </w:t>
      </w:r>
      <w:proofErr w:type="spellStart"/>
      <w:r w:rsidRPr="00432238">
        <w:rPr>
          <w:rFonts w:ascii="Book Antiqua" w:hAnsi="Book Antiqua"/>
        </w:rPr>
        <w:t>Lunavat</w:t>
      </w:r>
      <w:proofErr w:type="spellEnd"/>
      <w:r w:rsidRPr="00432238">
        <w:rPr>
          <w:rFonts w:ascii="Book Antiqua" w:hAnsi="Book Antiqua"/>
        </w:rPr>
        <w:t xml:space="preserve"> TR, Maas SL, </w:t>
      </w:r>
      <w:proofErr w:type="spellStart"/>
      <w:r w:rsidRPr="00432238">
        <w:rPr>
          <w:rFonts w:ascii="Book Antiqua" w:hAnsi="Book Antiqua"/>
        </w:rPr>
        <w:t>Malhi</w:t>
      </w:r>
      <w:proofErr w:type="spellEnd"/>
      <w:r w:rsidRPr="00432238">
        <w:rPr>
          <w:rFonts w:ascii="Book Antiqua" w:hAnsi="Book Antiqua"/>
        </w:rPr>
        <w:t xml:space="preserve"> H, </w:t>
      </w:r>
      <w:proofErr w:type="spellStart"/>
      <w:r w:rsidRPr="00432238">
        <w:rPr>
          <w:rFonts w:ascii="Book Antiqua" w:hAnsi="Book Antiqua"/>
        </w:rPr>
        <w:t>Marcilla</w:t>
      </w:r>
      <w:proofErr w:type="spellEnd"/>
      <w:r w:rsidRPr="00432238">
        <w:rPr>
          <w:rFonts w:ascii="Book Antiqua" w:hAnsi="Book Antiqua"/>
        </w:rPr>
        <w:t xml:space="preserve"> A, </w:t>
      </w:r>
      <w:proofErr w:type="spellStart"/>
      <w:r w:rsidRPr="00432238">
        <w:rPr>
          <w:rFonts w:ascii="Book Antiqua" w:hAnsi="Book Antiqua"/>
        </w:rPr>
        <w:t>Mariani</w:t>
      </w:r>
      <w:proofErr w:type="spellEnd"/>
      <w:r w:rsidRPr="00432238">
        <w:rPr>
          <w:rFonts w:ascii="Book Antiqua" w:hAnsi="Book Antiqua"/>
        </w:rPr>
        <w:t xml:space="preserve"> J, Mariscal J, Martens-</w:t>
      </w:r>
      <w:proofErr w:type="spellStart"/>
      <w:r w:rsidRPr="00432238">
        <w:rPr>
          <w:rFonts w:ascii="Book Antiqua" w:hAnsi="Book Antiqua"/>
        </w:rPr>
        <w:t>Uzunova</w:t>
      </w:r>
      <w:proofErr w:type="spellEnd"/>
      <w:r w:rsidRPr="00432238">
        <w:rPr>
          <w:rFonts w:ascii="Book Antiqua" w:hAnsi="Book Antiqua"/>
        </w:rPr>
        <w:t xml:space="preserve"> ES, Martin-</w:t>
      </w:r>
      <w:proofErr w:type="spellStart"/>
      <w:r w:rsidRPr="00432238">
        <w:rPr>
          <w:rFonts w:ascii="Book Antiqua" w:hAnsi="Book Antiqua"/>
        </w:rPr>
        <w:t>Jaular</w:t>
      </w:r>
      <w:proofErr w:type="spellEnd"/>
      <w:r w:rsidRPr="00432238">
        <w:rPr>
          <w:rFonts w:ascii="Book Antiqua" w:hAnsi="Book Antiqua"/>
        </w:rPr>
        <w:t xml:space="preserve"> L, Martinez MC, Martins VR, Mathieu M, </w:t>
      </w:r>
      <w:proofErr w:type="spellStart"/>
      <w:r w:rsidRPr="00432238">
        <w:rPr>
          <w:rFonts w:ascii="Book Antiqua" w:hAnsi="Book Antiqua"/>
        </w:rPr>
        <w:t>Mathivanan</w:t>
      </w:r>
      <w:proofErr w:type="spellEnd"/>
      <w:r w:rsidRPr="00432238">
        <w:rPr>
          <w:rFonts w:ascii="Book Antiqua" w:hAnsi="Book Antiqua"/>
        </w:rPr>
        <w:t xml:space="preserve"> S, Maugeri M, McGinnis LK, McVey MJ, </w:t>
      </w:r>
      <w:proofErr w:type="spellStart"/>
      <w:r w:rsidRPr="00432238">
        <w:rPr>
          <w:rFonts w:ascii="Book Antiqua" w:hAnsi="Book Antiqua"/>
        </w:rPr>
        <w:t>Meckes</w:t>
      </w:r>
      <w:proofErr w:type="spellEnd"/>
      <w:r w:rsidRPr="00432238">
        <w:rPr>
          <w:rFonts w:ascii="Book Antiqua" w:hAnsi="Book Antiqua"/>
        </w:rPr>
        <w:t xml:space="preserve"> DG Jr, Meehan KL, </w:t>
      </w:r>
      <w:proofErr w:type="spellStart"/>
      <w:r w:rsidRPr="00432238">
        <w:rPr>
          <w:rFonts w:ascii="Book Antiqua" w:hAnsi="Book Antiqua"/>
        </w:rPr>
        <w:t>Mertens</w:t>
      </w:r>
      <w:proofErr w:type="spellEnd"/>
      <w:r w:rsidRPr="00432238">
        <w:rPr>
          <w:rFonts w:ascii="Book Antiqua" w:hAnsi="Book Antiqua"/>
        </w:rPr>
        <w:t xml:space="preserve"> I, </w:t>
      </w:r>
      <w:proofErr w:type="spellStart"/>
      <w:r w:rsidRPr="00432238">
        <w:rPr>
          <w:rFonts w:ascii="Book Antiqua" w:hAnsi="Book Antiqua"/>
        </w:rPr>
        <w:t>Minciacchi</w:t>
      </w:r>
      <w:proofErr w:type="spellEnd"/>
      <w:r w:rsidRPr="00432238">
        <w:rPr>
          <w:rFonts w:ascii="Book Antiqua" w:hAnsi="Book Antiqua"/>
        </w:rPr>
        <w:t xml:space="preserve"> VR, </w:t>
      </w:r>
      <w:proofErr w:type="spellStart"/>
      <w:r w:rsidRPr="00432238">
        <w:rPr>
          <w:rFonts w:ascii="Book Antiqua" w:hAnsi="Book Antiqua"/>
        </w:rPr>
        <w:t>Möller</w:t>
      </w:r>
      <w:proofErr w:type="spellEnd"/>
      <w:r w:rsidRPr="00432238">
        <w:rPr>
          <w:rFonts w:ascii="Book Antiqua" w:hAnsi="Book Antiqua"/>
        </w:rPr>
        <w:t xml:space="preserve"> A, </w:t>
      </w:r>
      <w:proofErr w:type="spellStart"/>
      <w:r w:rsidRPr="00432238">
        <w:rPr>
          <w:rFonts w:ascii="Book Antiqua" w:hAnsi="Book Antiqua"/>
        </w:rPr>
        <w:t>Møller</w:t>
      </w:r>
      <w:proofErr w:type="spellEnd"/>
      <w:r w:rsidRPr="00432238">
        <w:rPr>
          <w:rFonts w:ascii="Book Antiqua" w:hAnsi="Book Antiqua"/>
        </w:rPr>
        <w:t xml:space="preserve"> </w:t>
      </w:r>
      <w:proofErr w:type="spellStart"/>
      <w:r w:rsidRPr="00432238">
        <w:rPr>
          <w:rFonts w:ascii="Book Antiqua" w:hAnsi="Book Antiqua"/>
        </w:rPr>
        <w:t>Jørgensen</w:t>
      </w:r>
      <w:proofErr w:type="spellEnd"/>
      <w:r w:rsidRPr="00432238">
        <w:rPr>
          <w:rFonts w:ascii="Book Antiqua" w:hAnsi="Book Antiqua"/>
        </w:rPr>
        <w:t xml:space="preserve"> M, Morales-</w:t>
      </w:r>
      <w:proofErr w:type="spellStart"/>
      <w:r w:rsidRPr="00432238">
        <w:rPr>
          <w:rFonts w:ascii="Book Antiqua" w:hAnsi="Book Antiqua"/>
        </w:rPr>
        <w:t>Kastresana</w:t>
      </w:r>
      <w:proofErr w:type="spellEnd"/>
      <w:r w:rsidRPr="00432238">
        <w:rPr>
          <w:rFonts w:ascii="Book Antiqua" w:hAnsi="Book Antiqua"/>
        </w:rPr>
        <w:t xml:space="preserve"> A, </w:t>
      </w:r>
      <w:proofErr w:type="spellStart"/>
      <w:r w:rsidRPr="00432238">
        <w:rPr>
          <w:rFonts w:ascii="Book Antiqua" w:hAnsi="Book Antiqua"/>
        </w:rPr>
        <w:t>Morhayim</w:t>
      </w:r>
      <w:proofErr w:type="spellEnd"/>
      <w:r w:rsidRPr="00432238">
        <w:rPr>
          <w:rFonts w:ascii="Book Antiqua" w:hAnsi="Book Antiqua"/>
        </w:rPr>
        <w:t xml:space="preserve"> J, </w:t>
      </w:r>
      <w:proofErr w:type="spellStart"/>
      <w:r w:rsidRPr="00432238">
        <w:rPr>
          <w:rFonts w:ascii="Book Antiqua" w:hAnsi="Book Antiqua"/>
        </w:rPr>
        <w:t>Mullier</w:t>
      </w:r>
      <w:proofErr w:type="spellEnd"/>
      <w:r w:rsidRPr="00432238">
        <w:rPr>
          <w:rFonts w:ascii="Book Antiqua" w:hAnsi="Book Antiqua"/>
        </w:rPr>
        <w:t xml:space="preserve"> F, </w:t>
      </w:r>
      <w:proofErr w:type="spellStart"/>
      <w:r w:rsidRPr="00432238">
        <w:rPr>
          <w:rFonts w:ascii="Book Antiqua" w:hAnsi="Book Antiqua"/>
        </w:rPr>
        <w:t>Muraca</w:t>
      </w:r>
      <w:proofErr w:type="spellEnd"/>
      <w:r w:rsidRPr="00432238">
        <w:rPr>
          <w:rFonts w:ascii="Book Antiqua" w:hAnsi="Book Antiqua"/>
        </w:rPr>
        <w:t xml:space="preserve"> M, </w:t>
      </w:r>
      <w:proofErr w:type="spellStart"/>
      <w:r w:rsidRPr="00432238">
        <w:rPr>
          <w:rFonts w:ascii="Book Antiqua" w:hAnsi="Book Antiqua"/>
        </w:rPr>
        <w:t>Musante</w:t>
      </w:r>
      <w:proofErr w:type="spellEnd"/>
      <w:r w:rsidRPr="00432238">
        <w:rPr>
          <w:rFonts w:ascii="Book Antiqua" w:hAnsi="Book Antiqua"/>
        </w:rPr>
        <w:t xml:space="preserve"> L, </w:t>
      </w:r>
      <w:proofErr w:type="spellStart"/>
      <w:r w:rsidRPr="00432238">
        <w:rPr>
          <w:rFonts w:ascii="Book Antiqua" w:hAnsi="Book Antiqua"/>
        </w:rPr>
        <w:t>Mussack</w:t>
      </w:r>
      <w:proofErr w:type="spellEnd"/>
      <w:r w:rsidRPr="00432238">
        <w:rPr>
          <w:rFonts w:ascii="Book Antiqua" w:hAnsi="Book Antiqua"/>
        </w:rPr>
        <w:t xml:space="preserve"> V, </w:t>
      </w:r>
      <w:proofErr w:type="spellStart"/>
      <w:r w:rsidRPr="00432238">
        <w:rPr>
          <w:rFonts w:ascii="Book Antiqua" w:hAnsi="Book Antiqua"/>
        </w:rPr>
        <w:t>Muth</w:t>
      </w:r>
      <w:proofErr w:type="spellEnd"/>
      <w:r w:rsidRPr="00432238">
        <w:rPr>
          <w:rFonts w:ascii="Book Antiqua" w:hAnsi="Book Antiqua"/>
        </w:rPr>
        <w:t xml:space="preserve"> DC, </w:t>
      </w:r>
      <w:proofErr w:type="spellStart"/>
      <w:r w:rsidRPr="00432238">
        <w:rPr>
          <w:rFonts w:ascii="Book Antiqua" w:hAnsi="Book Antiqua"/>
        </w:rPr>
        <w:t>Myburgh</w:t>
      </w:r>
      <w:proofErr w:type="spellEnd"/>
      <w:r w:rsidRPr="00432238">
        <w:rPr>
          <w:rFonts w:ascii="Book Antiqua" w:hAnsi="Book Antiqua"/>
        </w:rPr>
        <w:t xml:space="preserve"> KH, </w:t>
      </w:r>
      <w:proofErr w:type="spellStart"/>
      <w:r w:rsidRPr="00432238">
        <w:rPr>
          <w:rFonts w:ascii="Book Antiqua" w:hAnsi="Book Antiqua"/>
        </w:rPr>
        <w:t>Najrana</w:t>
      </w:r>
      <w:proofErr w:type="spellEnd"/>
      <w:r w:rsidRPr="00432238">
        <w:rPr>
          <w:rFonts w:ascii="Book Antiqua" w:hAnsi="Book Antiqua"/>
        </w:rPr>
        <w:t xml:space="preserve"> T, Nawaz M, </w:t>
      </w:r>
      <w:proofErr w:type="spellStart"/>
      <w:r w:rsidRPr="00432238">
        <w:rPr>
          <w:rFonts w:ascii="Book Antiqua" w:hAnsi="Book Antiqua"/>
        </w:rPr>
        <w:t>Nazarenko</w:t>
      </w:r>
      <w:proofErr w:type="spellEnd"/>
      <w:r w:rsidRPr="00432238">
        <w:rPr>
          <w:rFonts w:ascii="Book Antiqua" w:hAnsi="Book Antiqua"/>
        </w:rPr>
        <w:t xml:space="preserve"> I, </w:t>
      </w:r>
      <w:proofErr w:type="spellStart"/>
      <w:r w:rsidRPr="00432238">
        <w:rPr>
          <w:rFonts w:ascii="Book Antiqua" w:hAnsi="Book Antiqua"/>
        </w:rPr>
        <w:t>Nejsum</w:t>
      </w:r>
      <w:proofErr w:type="spellEnd"/>
      <w:r w:rsidRPr="00432238">
        <w:rPr>
          <w:rFonts w:ascii="Book Antiqua" w:hAnsi="Book Antiqua"/>
        </w:rPr>
        <w:t xml:space="preserve"> P, </w:t>
      </w:r>
      <w:proofErr w:type="spellStart"/>
      <w:r w:rsidRPr="00432238">
        <w:rPr>
          <w:rFonts w:ascii="Book Antiqua" w:hAnsi="Book Antiqua"/>
        </w:rPr>
        <w:t>Neri</w:t>
      </w:r>
      <w:proofErr w:type="spellEnd"/>
      <w:r w:rsidRPr="00432238">
        <w:rPr>
          <w:rFonts w:ascii="Book Antiqua" w:hAnsi="Book Antiqua"/>
        </w:rPr>
        <w:t xml:space="preserve"> C, </w:t>
      </w:r>
      <w:proofErr w:type="spellStart"/>
      <w:r w:rsidRPr="00432238">
        <w:rPr>
          <w:rFonts w:ascii="Book Antiqua" w:hAnsi="Book Antiqua"/>
        </w:rPr>
        <w:t>Neri</w:t>
      </w:r>
      <w:proofErr w:type="spellEnd"/>
      <w:r w:rsidRPr="00432238">
        <w:rPr>
          <w:rFonts w:ascii="Book Antiqua" w:hAnsi="Book Antiqua"/>
        </w:rPr>
        <w:t xml:space="preserve"> T, </w:t>
      </w:r>
      <w:proofErr w:type="spellStart"/>
      <w:r w:rsidRPr="00432238">
        <w:rPr>
          <w:rFonts w:ascii="Book Antiqua" w:hAnsi="Book Antiqua"/>
        </w:rPr>
        <w:t>Nieuwland</w:t>
      </w:r>
      <w:proofErr w:type="spellEnd"/>
      <w:r w:rsidRPr="00432238">
        <w:rPr>
          <w:rFonts w:ascii="Book Antiqua" w:hAnsi="Book Antiqua"/>
        </w:rPr>
        <w:t xml:space="preserve"> R, </w:t>
      </w:r>
      <w:proofErr w:type="spellStart"/>
      <w:r w:rsidRPr="00432238">
        <w:rPr>
          <w:rFonts w:ascii="Book Antiqua" w:hAnsi="Book Antiqua"/>
        </w:rPr>
        <w:t>Nimrichter</w:t>
      </w:r>
      <w:proofErr w:type="spellEnd"/>
      <w:r w:rsidRPr="00432238">
        <w:rPr>
          <w:rFonts w:ascii="Book Antiqua" w:hAnsi="Book Antiqua"/>
        </w:rPr>
        <w:t xml:space="preserve"> L, Nolan JP, Nolte-'t </w:t>
      </w:r>
      <w:proofErr w:type="spellStart"/>
      <w:r w:rsidRPr="00432238">
        <w:rPr>
          <w:rFonts w:ascii="Book Antiqua" w:hAnsi="Book Antiqua"/>
        </w:rPr>
        <w:t>Hoen</w:t>
      </w:r>
      <w:proofErr w:type="spellEnd"/>
      <w:r w:rsidRPr="00432238">
        <w:rPr>
          <w:rFonts w:ascii="Book Antiqua" w:hAnsi="Book Antiqua"/>
        </w:rPr>
        <w:t xml:space="preserve"> EN, </w:t>
      </w:r>
      <w:proofErr w:type="spellStart"/>
      <w:r w:rsidRPr="00432238">
        <w:rPr>
          <w:rFonts w:ascii="Book Antiqua" w:hAnsi="Book Antiqua"/>
        </w:rPr>
        <w:t>Noren</w:t>
      </w:r>
      <w:proofErr w:type="spellEnd"/>
      <w:r w:rsidRPr="00432238">
        <w:rPr>
          <w:rFonts w:ascii="Book Antiqua" w:hAnsi="Book Antiqua"/>
        </w:rPr>
        <w:t xml:space="preserve"> </w:t>
      </w:r>
      <w:proofErr w:type="spellStart"/>
      <w:r w:rsidRPr="00432238">
        <w:rPr>
          <w:rFonts w:ascii="Book Antiqua" w:hAnsi="Book Antiqua"/>
        </w:rPr>
        <w:t>Hooten</w:t>
      </w:r>
      <w:proofErr w:type="spellEnd"/>
      <w:r w:rsidRPr="00432238">
        <w:rPr>
          <w:rFonts w:ascii="Book Antiqua" w:hAnsi="Book Antiqua"/>
        </w:rPr>
        <w:t xml:space="preserve"> N, O'Driscoll L, O'Grady T, </w:t>
      </w:r>
      <w:proofErr w:type="spellStart"/>
      <w:r w:rsidRPr="00432238">
        <w:rPr>
          <w:rFonts w:ascii="Book Antiqua" w:hAnsi="Book Antiqua"/>
        </w:rPr>
        <w:t>O'Loghlen</w:t>
      </w:r>
      <w:proofErr w:type="spellEnd"/>
      <w:r w:rsidRPr="00432238">
        <w:rPr>
          <w:rFonts w:ascii="Book Antiqua" w:hAnsi="Book Antiqua"/>
        </w:rPr>
        <w:t xml:space="preserve"> A, </w:t>
      </w:r>
      <w:proofErr w:type="spellStart"/>
      <w:r w:rsidRPr="00432238">
        <w:rPr>
          <w:rFonts w:ascii="Book Antiqua" w:hAnsi="Book Antiqua"/>
        </w:rPr>
        <w:t>Ochiya</w:t>
      </w:r>
      <w:proofErr w:type="spellEnd"/>
      <w:r w:rsidRPr="00432238">
        <w:rPr>
          <w:rFonts w:ascii="Book Antiqua" w:hAnsi="Book Antiqua"/>
        </w:rPr>
        <w:t xml:space="preserve"> T, Olivier M, Ortiz A, Ortiz LA, </w:t>
      </w:r>
      <w:proofErr w:type="spellStart"/>
      <w:r w:rsidRPr="00432238">
        <w:rPr>
          <w:rFonts w:ascii="Book Antiqua" w:hAnsi="Book Antiqua"/>
        </w:rPr>
        <w:t>Osteikoetxea</w:t>
      </w:r>
      <w:proofErr w:type="spellEnd"/>
      <w:r w:rsidRPr="00432238">
        <w:rPr>
          <w:rFonts w:ascii="Book Antiqua" w:hAnsi="Book Antiqua"/>
        </w:rPr>
        <w:t xml:space="preserve"> X, </w:t>
      </w:r>
      <w:proofErr w:type="spellStart"/>
      <w:r w:rsidRPr="00432238">
        <w:rPr>
          <w:rFonts w:ascii="Book Antiqua" w:hAnsi="Book Antiqua"/>
        </w:rPr>
        <w:t>Østergaard</w:t>
      </w:r>
      <w:proofErr w:type="spellEnd"/>
      <w:r w:rsidRPr="00432238">
        <w:rPr>
          <w:rFonts w:ascii="Book Antiqua" w:hAnsi="Book Antiqua"/>
        </w:rPr>
        <w:t xml:space="preserve"> O, Ostrowski M, Park J, </w:t>
      </w:r>
      <w:proofErr w:type="spellStart"/>
      <w:r w:rsidRPr="00432238">
        <w:rPr>
          <w:rFonts w:ascii="Book Antiqua" w:hAnsi="Book Antiqua"/>
        </w:rPr>
        <w:t>Pegtel</w:t>
      </w:r>
      <w:proofErr w:type="spellEnd"/>
      <w:r w:rsidRPr="00432238">
        <w:rPr>
          <w:rFonts w:ascii="Book Antiqua" w:hAnsi="Book Antiqua"/>
        </w:rPr>
        <w:t xml:space="preserve"> DM, </w:t>
      </w:r>
      <w:proofErr w:type="spellStart"/>
      <w:r w:rsidRPr="00432238">
        <w:rPr>
          <w:rFonts w:ascii="Book Antiqua" w:hAnsi="Book Antiqua"/>
        </w:rPr>
        <w:t>Peinado</w:t>
      </w:r>
      <w:proofErr w:type="spellEnd"/>
      <w:r w:rsidRPr="00432238">
        <w:rPr>
          <w:rFonts w:ascii="Book Antiqua" w:hAnsi="Book Antiqua"/>
        </w:rPr>
        <w:t xml:space="preserve"> H, </w:t>
      </w:r>
      <w:proofErr w:type="spellStart"/>
      <w:r w:rsidRPr="00432238">
        <w:rPr>
          <w:rFonts w:ascii="Book Antiqua" w:hAnsi="Book Antiqua"/>
        </w:rPr>
        <w:t>Perut</w:t>
      </w:r>
      <w:proofErr w:type="spellEnd"/>
      <w:r w:rsidRPr="00432238">
        <w:rPr>
          <w:rFonts w:ascii="Book Antiqua" w:hAnsi="Book Antiqua"/>
        </w:rPr>
        <w:t xml:space="preserve"> F, </w:t>
      </w:r>
      <w:proofErr w:type="spellStart"/>
      <w:r w:rsidRPr="00432238">
        <w:rPr>
          <w:rFonts w:ascii="Book Antiqua" w:hAnsi="Book Antiqua"/>
        </w:rPr>
        <w:t>Pfaffl</w:t>
      </w:r>
      <w:proofErr w:type="spellEnd"/>
      <w:r w:rsidRPr="00432238">
        <w:rPr>
          <w:rFonts w:ascii="Book Antiqua" w:hAnsi="Book Antiqua"/>
        </w:rPr>
        <w:t xml:space="preserve"> MW, Phinney DG, Pieters BC, Pink RC, </w:t>
      </w:r>
      <w:proofErr w:type="spellStart"/>
      <w:r w:rsidRPr="00432238">
        <w:rPr>
          <w:rFonts w:ascii="Book Antiqua" w:hAnsi="Book Antiqua"/>
        </w:rPr>
        <w:t>Pisetsky</w:t>
      </w:r>
      <w:proofErr w:type="spellEnd"/>
      <w:r w:rsidRPr="00432238">
        <w:rPr>
          <w:rFonts w:ascii="Book Antiqua" w:hAnsi="Book Antiqua"/>
        </w:rPr>
        <w:t xml:space="preserve"> DS, </w:t>
      </w:r>
      <w:proofErr w:type="spellStart"/>
      <w:r w:rsidRPr="00432238">
        <w:rPr>
          <w:rFonts w:ascii="Book Antiqua" w:hAnsi="Book Antiqua"/>
        </w:rPr>
        <w:t>Pogge</w:t>
      </w:r>
      <w:proofErr w:type="spellEnd"/>
      <w:r w:rsidRPr="00432238">
        <w:rPr>
          <w:rFonts w:ascii="Book Antiqua" w:hAnsi="Book Antiqua"/>
        </w:rPr>
        <w:t xml:space="preserve"> von </w:t>
      </w:r>
      <w:proofErr w:type="spellStart"/>
      <w:r w:rsidRPr="00432238">
        <w:rPr>
          <w:rFonts w:ascii="Book Antiqua" w:hAnsi="Book Antiqua"/>
        </w:rPr>
        <w:t>Strandmann</w:t>
      </w:r>
      <w:proofErr w:type="spellEnd"/>
      <w:r w:rsidRPr="00432238">
        <w:rPr>
          <w:rFonts w:ascii="Book Antiqua" w:hAnsi="Book Antiqua"/>
        </w:rPr>
        <w:t xml:space="preserve"> E, </w:t>
      </w:r>
      <w:proofErr w:type="spellStart"/>
      <w:r w:rsidRPr="00432238">
        <w:rPr>
          <w:rFonts w:ascii="Book Antiqua" w:hAnsi="Book Antiqua"/>
        </w:rPr>
        <w:t>Polakovicova</w:t>
      </w:r>
      <w:proofErr w:type="spellEnd"/>
      <w:r w:rsidRPr="00432238">
        <w:rPr>
          <w:rFonts w:ascii="Book Antiqua" w:hAnsi="Book Antiqua"/>
        </w:rPr>
        <w:t xml:space="preserve"> I, Poon IK, Powell BH, Prada I, Pulliam L, </w:t>
      </w:r>
      <w:proofErr w:type="spellStart"/>
      <w:r w:rsidRPr="00432238">
        <w:rPr>
          <w:rFonts w:ascii="Book Antiqua" w:hAnsi="Book Antiqua"/>
        </w:rPr>
        <w:t>Quesenberry</w:t>
      </w:r>
      <w:proofErr w:type="spellEnd"/>
      <w:r w:rsidRPr="00432238">
        <w:rPr>
          <w:rFonts w:ascii="Book Antiqua" w:hAnsi="Book Antiqua"/>
        </w:rPr>
        <w:t xml:space="preserve"> P, </w:t>
      </w:r>
      <w:proofErr w:type="spellStart"/>
      <w:r w:rsidRPr="00432238">
        <w:rPr>
          <w:rFonts w:ascii="Book Antiqua" w:hAnsi="Book Antiqua"/>
        </w:rPr>
        <w:t>Radeghieri</w:t>
      </w:r>
      <w:proofErr w:type="spellEnd"/>
      <w:r w:rsidRPr="00432238">
        <w:rPr>
          <w:rFonts w:ascii="Book Antiqua" w:hAnsi="Book Antiqua"/>
        </w:rPr>
        <w:t xml:space="preserve"> A, </w:t>
      </w:r>
      <w:proofErr w:type="spellStart"/>
      <w:r w:rsidRPr="00432238">
        <w:rPr>
          <w:rFonts w:ascii="Book Antiqua" w:hAnsi="Book Antiqua"/>
        </w:rPr>
        <w:t>Raffai</w:t>
      </w:r>
      <w:proofErr w:type="spellEnd"/>
      <w:r w:rsidRPr="00432238">
        <w:rPr>
          <w:rFonts w:ascii="Book Antiqua" w:hAnsi="Book Antiqua"/>
        </w:rPr>
        <w:t xml:space="preserve"> RL, Raimondo S, </w:t>
      </w:r>
      <w:proofErr w:type="spellStart"/>
      <w:r w:rsidRPr="00432238">
        <w:rPr>
          <w:rFonts w:ascii="Book Antiqua" w:hAnsi="Book Antiqua"/>
        </w:rPr>
        <w:t>Rak</w:t>
      </w:r>
      <w:proofErr w:type="spellEnd"/>
      <w:r w:rsidRPr="00432238">
        <w:rPr>
          <w:rFonts w:ascii="Book Antiqua" w:hAnsi="Book Antiqua"/>
        </w:rPr>
        <w:t xml:space="preserve"> J, Ramirez MI, </w:t>
      </w:r>
      <w:proofErr w:type="spellStart"/>
      <w:r w:rsidRPr="00432238">
        <w:rPr>
          <w:rFonts w:ascii="Book Antiqua" w:hAnsi="Book Antiqua"/>
        </w:rPr>
        <w:t>Raposo</w:t>
      </w:r>
      <w:proofErr w:type="spellEnd"/>
      <w:r w:rsidRPr="00432238">
        <w:rPr>
          <w:rFonts w:ascii="Book Antiqua" w:hAnsi="Book Antiqua"/>
        </w:rPr>
        <w:t xml:space="preserve"> G, </w:t>
      </w:r>
      <w:proofErr w:type="spellStart"/>
      <w:r w:rsidRPr="00432238">
        <w:rPr>
          <w:rFonts w:ascii="Book Antiqua" w:hAnsi="Book Antiqua"/>
        </w:rPr>
        <w:t>Rayyan</w:t>
      </w:r>
      <w:proofErr w:type="spellEnd"/>
      <w:r w:rsidRPr="00432238">
        <w:rPr>
          <w:rFonts w:ascii="Book Antiqua" w:hAnsi="Book Antiqua"/>
        </w:rPr>
        <w:t xml:space="preserve"> MS, </w:t>
      </w:r>
      <w:proofErr w:type="spellStart"/>
      <w:r w:rsidRPr="00432238">
        <w:rPr>
          <w:rFonts w:ascii="Book Antiqua" w:hAnsi="Book Antiqua"/>
        </w:rPr>
        <w:t>Regev-Rudzki</w:t>
      </w:r>
      <w:proofErr w:type="spellEnd"/>
      <w:r w:rsidRPr="00432238">
        <w:rPr>
          <w:rFonts w:ascii="Book Antiqua" w:hAnsi="Book Antiqua"/>
        </w:rPr>
        <w:t xml:space="preserve"> N, </w:t>
      </w:r>
      <w:proofErr w:type="spellStart"/>
      <w:r w:rsidRPr="00432238">
        <w:rPr>
          <w:rFonts w:ascii="Book Antiqua" w:hAnsi="Book Antiqua"/>
        </w:rPr>
        <w:t>Ricklefs</w:t>
      </w:r>
      <w:proofErr w:type="spellEnd"/>
      <w:r w:rsidRPr="00432238">
        <w:rPr>
          <w:rFonts w:ascii="Book Antiqua" w:hAnsi="Book Antiqua"/>
        </w:rPr>
        <w:t xml:space="preserve"> FL, Robbins PD, Roberts DD, Rodrigues SC, Rohde E, Rome S, </w:t>
      </w:r>
      <w:proofErr w:type="spellStart"/>
      <w:r w:rsidRPr="00432238">
        <w:rPr>
          <w:rFonts w:ascii="Book Antiqua" w:hAnsi="Book Antiqua"/>
        </w:rPr>
        <w:t>Rouschop</w:t>
      </w:r>
      <w:proofErr w:type="spellEnd"/>
      <w:r w:rsidRPr="00432238">
        <w:rPr>
          <w:rFonts w:ascii="Book Antiqua" w:hAnsi="Book Antiqua"/>
        </w:rPr>
        <w:t xml:space="preserve"> KM, </w:t>
      </w:r>
      <w:proofErr w:type="spellStart"/>
      <w:r w:rsidRPr="00432238">
        <w:rPr>
          <w:rFonts w:ascii="Book Antiqua" w:hAnsi="Book Antiqua"/>
        </w:rPr>
        <w:t>Rughetti</w:t>
      </w:r>
      <w:proofErr w:type="spellEnd"/>
      <w:r w:rsidRPr="00432238">
        <w:rPr>
          <w:rFonts w:ascii="Book Antiqua" w:hAnsi="Book Antiqua"/>
        </w:rPr>
        <w:t xml:space="preserve"> A, Russell AE, </w:t>
      </w:r>
      <w:proofErr w:type="spellStart"/>
      <w:r w:rsidRPr="00432238">
        <w:rPr>
          <w:rFonts w:ascii="Book Antiqua" w:hAnsi="Book Antiqua"/>
        </w:rPr>
        <w:t>Saá</w:t>
      </w:r>
      <w:proofErr w:type="spellEnd"/>
      <w:r w:rsidRPr="00432238">
        <w:rPr>
          <w:rFonts w:ascii="Book Antiqua" w:hAnsi="Book Antiqua"/>
        </w:rPr>
        <w:t xml:space="preserve"> P, </w:t>
      </w:r>
      <w:proofErr w:type="spellStart"/>
      <w:r w:rsidRPr="00432238">
        <w:rPr>
          <w:rFonts w:ascii="Book Antiqua" w:hAnsi="Book Antiqua"/>
        </w:rPr>
        <w:t>Sahoo</w:t>
      </w:r>
      <w:proofErr w:type="spellEnd"/>
      <w:r w:rsidRPr="00432238">
        <w:rPr>
          <w:rFonts w:ascii="Book Antiqua" w:hAnsi="Book Antiqua"/>
        </w:rPr>
        <w:t xml:space="preserve"> S, Salas-</w:t>
      </w:r>
      <w:proofErr w:type="spellStart"/>
      <w:r w:rsidRPr="00432238">
        <w:rPr>
          <w:rFonts w:ascii="Book Antiqua" w:hAnsi="Book Antiqua"/>
        </w:rPr>
        <w:t>Huenuleo</w:t>
      </w:r>
      <w:proofErr w:type="spellEnd"/>
      <w:r w:rsidRPr="00432238">
        <w:rPr>
          <w:rFonts w:ascii="Book Antiqua" w:hAnsi="Book Antiqua"/>
        </w:rPr>
        <w:t xml:space="preserve"> E, Sánchez C, Saugstad JA, Saul MJ, </w:t>
      </w:r>
      <w:proofErr w:type="spellStart"/>
      <w:r w:rsidRPr="00432238">
        <w:rPr>
          <w:rFonts w:ascii="Book Antiqua" w:hAnsi="Book Antiqua"/>
        </w:rPr>
        <w:t>Schiffelers</w:t>
      </w:r>
      <w:proofErr w:type="spellEnd"/>
      <w:r w:rsidRPr="00432238">
        <w:rPr>
          <w:rFonts w:ascii="Book Antiqua" w:hAnsi="Book Antiqua"/>
        </w:rPr>
        <w:t xml:space="preserve"> RM, Schneider R, </w:t>
      </w:r>
      <w:proofErr w:type="spellStart"/>
      <w:r w:rsidRPr="00432238">
        <w:rPr>
          <w:rFonts w:ascii="Book Antiqua" w:hAnsi="Book Antiqua"/>
        </w:rPr>
        <w:t>Schøyen</w:t>
      </w:r>
      <w:proofErr w:type="spellEnd"/>
      <w:r w:rsidRPr="00432238">
        <w:rPr>
          <w:rFonts w:ascii="Book Antiqua" w:hAnsi="Book Antiqua"/>
        </w:rPr>
        <w:t xml:space="preserve"> TH, Scott A, </w:t>
      </w:r>
      <w:proofErr w:type="spellStart"/>
      <w:r w:rsidRPr="00432238">
        <w:rPr>
          <w:rFonts w:ascii="Book Antiqua" w:hAnsi="Book Antiqua"/>
        </w:rPr>
        <w:t>Shahaj</w:t>
      </w:r>
      <w:proofErr w:type="spellEnd"/>
      <w:r w:rsidRPr="00432238">
        <w:rPr>
          <w:rFonts w:ascii="Book Antiqua" w:hAnsi="Book Antiqua"/>
        </w:rPr>
        <w:t xml:space="preserve"> E, Sharma S, </w:t>
      </w:r>
      <w:proofErr w:type="spellStart"/>
      <w:r w:rsidRPr="00432238">
        <w:rPr>
          <w:rFonts w:ascii="Book Antiqua" w:hAnsi="Book Antiqua"/>
        </w:rPr>
        <w:t>Shatnyeva</w:t>
      </w:r>
      <w:proofErr w:type="spellEnd"/>
      <w:r w:rsidRPr="00432238">
        <w:rPr>
          <w:rFonts w:ascii="Book Antiqua" w:hAnsi="Book Antiqua"/>
        </w:rPr>
        <w:t xml:space="preserve"> O, </w:t>
      </w:r>
      <w:proofErr w:type="spellStart"/>
      <w:r w:rsidRPr="00432238">
        <w:rPr>
          <w:rFonts w:ascii="Book Antiqua" w:hAnsi="Book Antiqua"/>
        </w:rPr>
        <w:t>Shekari</w:t>
      </w:r>
      <w:proofErr w:type="spellEnd"/>
      <w:r w:rsidRPr="00432238">
        <w:rPr>
          <w:rFonts w:ascii="Book Antiqua" w:hAnsi="Book Antiqua"/>
        </w:rPr>
        <w:t xml:space="preserve"> F, </w:t>
      </w:r>
      <w:proofErr w:type="spellStart"/>
      <w:r w:rsidRPr="00432238">
        <w:rPr>
          <w:rFonts w:ascii="Book Antiqua" w:hAnsi="Book Antiqua"/>
        </w:rPr>
        <w:t>Shelke</w:t>
      </w:r>
      <w:proofErr w:type="spellEnd"/>
      <w:r w:rsidRPr="00432238">
        <w:rPr>
          <w:rFonts w:ascii="Book Antiqua" w:hAnsi="Book Antiqua"/>
        </w:rPr>
        <w:t xml:space="preserve"> GV, Shetty </w:t>
      </w:r>
      <w:r w:rsidRPr="00432238">
        <w:rPr>
          <w:rFonts w:ascii="Book Antiqua" w:hAnsi="Book Antiqua"/>
        </w:rPr>
        <w:lastRenderedPageBreak/>
        <w:t xml:space="preserve">AK, </w:t>
      </w:r>
      <w:proofErr w:type="spellStart"/>
      <w:r w:rsidRPr="00432238">
        <w:rPr>
          <w:rFonts w:ascii="Book Antiqua" w:hAnsi="Book Antiqua"/>
        </w:rPr>
        <w:t>Shiba</w:t>
      </w:r>
      <w:proofErr w:type="spellEnd"/>
      <w:r w:rsidRPr="00432238">
        <w:rPr>
          <w:rFonts w:ascii="Book Antiqua" w:hAnsi="Book Antiqua"/>
        </w:rPr>
        <w:t xml:space="preserve"> K, </w:t>
      </w:r>
      <w:proofErr w:type="spellStart"/>
      <w:r w:rsidRPr="00432238">
        <w:rPr>
          <w:rFonts w:ascii="Book Antiqua" w:hAnsi="Book Antiqua"/>
        </w:rPr>
        <w:t>Siljander</w:t>
      </w:r>
      <w:proofErr w:type="spellEnd"/>
      <w:r w:rsidRPr="00432238">
        <w:rPr>
          <w:rFonts w:ascii="Book Antiqua" w:hAnsi="Book Antiqua"/>
        </w:rPr>
        <w:t xml:space="preserve"> PR, Silva AM, </w:t>
      </w:r>
      <w:proofErr w:type="spellStart"/>
      <w:r w:rsidRPr="00432238">
        <w:rPr>
          <w:rFonts w:ascii="Book Antiqua" w:hAnsi="Book Antiqua"/>
        </w:rPr>
        <w:t>Skowronek</w:t>
      </w:r>
      <w:proofErr w:type="spellEnd"/>
      <w:r w:rsidRPr="00432238">
        <w:rPr>
          <w:rFonts w:ascii="Book Antiqua" w:hAnsi="Book Antiqua"/>
        </w:rPr>
        <w:t xml:space="preserve"> A, Snyder OL 2nd, </w:t>
      </w:r>
      <w:proofErr w:type="spellStart"/>
      <w:r w:rsidRPr="00432238">
        <w:rPr>
          <w:rFonts w:ascii="Book Antiqua" w:hAnsi="Book Antiqua"/>
        </w:rPr>
        <w:t>Soares</w:t>
      </w:r>
      <w:proofErr w:type="spellEnd"/>
      <w:r w:rsidRPr="00432238">
        <w:rPr>
          <w:rFonts w:ascii="Book Antiqua" w:hAnsi="Book Antiqua"/>
        </w:rPr>
        <w:t xml:space="preserve"> RP, </w:t>
      </w:r>
      <w:proofErr w:type="spellStart"/>
      <w:r w:rsidRPr="00432238">
        <w:rPr>
          <w:rFonts w:ascii="Book Antiqua" w:hAnsi="Book Antiqua"/>
        </w:rPr>
        <w:t>Sódar</w:t>
      </w:r>
      <w:proofErr w:type="spellEnd"/>
      <w:r w:rsidRPr="00432238">
        <w:rPr>
          <w:rFonts w:ascii="Book Antiqua" w:hAnsi="Book Antiqua"/>
        </w:rPr>
        <w:t xml:space="preserve"> BW, </w:t>
      </w:r>
      <w:proofErr w:type="spellStart"/>
      <w:r w:rsidRPr="00432238">
        <w:rPr>
          <w:rFonts w:ascii="Book Antiqua" w:hAnsi="Book Antiqua"/>
        </w:rPr>
        <w:t>Soekmadji</w:t>
      </w:r>
      <w:proofErr w:type="spellEnd"/>
      <w:r w:rsidRPr="00432238">
        <w:rPr>
          <w:rFonts w:ascii="Book Antiqua" w:hAnsi="Book Antiqua"/>
        </w:rPr>
        <w:t xml:space="preserve"> C, </w:t>
      </w:r>
      <w:proofErr w:type="spellStart"/>
      <w:r w:rsidRPr="00432238">
        <w:rPr>
          <w:rFonts w:ascii="Book Antiqua" w:hAnsi="Book Antiqua"/>
        </w:rPr>
        <w:t>Sotillo</w:t>
      </w:r>
      <w:proofErr w:type="spellEnd"/>
      <w:r w:rsidRPr="00432238">
        <w:rPr>
          <w:rFonts w:ascii="Book Antiqua" w:hAnsi="Book Antiqua"/>
        </w:rPr>
        <w:t xml:space="preserve"> J, Stahl PD, </w:t>
      </w:r>
      <w:proofErr w:type="spellStart"/>
      <w:r w:rsidRPr="00432238">
        <w:rPr>
          <w:rFonts w:ascii="Book Antiqua" w:hAnsi="Book Antiqua"/>
        </w:rPr>
        <w:t>Stoorvogel</w:t>
      </w:r>
      <w:proofErr w:type="spellEnd"/>
      <w:r w:rsidRPr="00432238">
        <w:rPr>
          <w:rFonts w:ascii="Book Antiqua" w:hAnsi="Book Antiqua"/>
        </w:rPr>
        <w:t xml:space="preserve"> W, Stott SL, Strasser EF, Swift S, </w:t>
      </w:r>
      <w:proofErr w:type="spellStart"/>
      <w:r w:rsidRPr="00432238">
        <w:rPr>
          <w:rFonts w:ascii="Book Antiqua" w:hAnsi="Book Antiqua"/>
        </w:rPr>
        <w:t>Tahara</w:t>
      </w:r>
      <w:proofErr w:type="spellEnd"/>
      <w:r w:rsidRPr="00432238">
        <w:rPr>
          <w:rFonts w:ascii="Book Antiqua" w:hAnsi="Book Antiqua"/>
        </w:rPr>
        <w:t xml:space="preserve"> H, </w:t>
      </w:r>
      <w:proofErr w:type="spellStart"/>
      <w:r w:rsidRPr="00432238">
        <w:rPr>
          <w:rFonts w:ascii="Book Antiqua" w:hAnsi="Book Antiqua"/>
        </w:rPr>
        <w:t>Tewari</w:t>
      </w:r>
      <w:proofErr w:type="spellEnd"/>
      <w:r w:rsidRPr="00432238">
        <w:rPr>
          <w:rFonts w:ascii="Book Antiqua" w:hAnsi="Book Antiqua"/>
        </w:rPr>
        <w:t xml:space="preserve"> M, Timms K, Tiwari S, </w:t>
      </w:r>
      <w:proofErr w:type="spellStart"/>
      <w:r w:rsidRPr="00432238">
        <w:rPr>
          <w:rFonts w:ascii="Book Antiqua" w:hAnsi="Book Antiqua"/>
        </w:rPr>
        <w:t>Tixeira</w:t>
      </w:r>
      <w:proofErr w:type="spellEnd"/>
      <w:r w:rsidRPr="00432238">
        <w:rPr>
          <w:rFonts w:ascii="Book Antiqua" w:hAnsi="Book Antiqua"/>
        </w:rPr>
        <w:t xml:space="preserve"> R, </w:t>
      </w:r>
      <w:proofErr w:type="spellStart"/>
      <w:r w:rsidRPr="00432238">
        <w:rPr>
          <w:rFonts w:ascii="Book Antiqua" w:hAnsi="Book Antiqua"/>
        </w:rPr>
        <w:t>Tkach</w:t>
      </w:r>
      <w:proofErr w:type="spellEnd"/>
      <w:r w:rsidRPr="00432238">
        <w:rPr>
          <w:rFonts w:ascii="Book Antiqua" w:hAnsi="Book Antiqua"/>
        </w:rPr>
        <w:t xml:space="preserve"> M, </w:t>
      </w:r>
      <w:proofErr w:type="spellStart"/>
      <w:r w:rsidRPr="00432238">
        <w:rPr>
          <w:rFonts w:ascii="Book Antiqua" w:hAnsi="Book Antiqua"/>
        </w:rPr>
        <w:t>Toh</w:t>
      </w:r>
      <w:proofErr w:type="spellEnd"/>
      <w:r w:rsidRPr="00432238">
        <w:rPr>
          <w:rFonts w:ascii="Book Antiqua" w:hAnsi="Book Antiqua"/>
        </w:rPr>
        <w:t xml:space="preserve"> WS, </w:t>
      </w:r>
      <w:proofErr w:type="spellStart"/>
      <w:r w:rsidRPr="00432238">
        <w:rPr>
          <w:rFonts w:ascii="Book Antiqua" w:hAnsi="Book Antiqua"/>
        </w:rPr>
        <w:t>Tomasini</w:t>
      </w:r>
      <w:proofErr w:type="spellEnd"/>
      <w:r w:rsidRPr="00432238">
        <w:rPr>
          <w:rFonts w:ascii="Book Antiqua" w:hAnsi="Book Antiqua"/>
        </w:rPr>
        <w:t xml:space="preserve"> R, </w:t>
      </w:r>
      <w:proofErr w:type="spellStart"/>
      <w:r w:rsidRPr="00432238">
        <w:rPr>
          <w:rFonts w:ascii="Book Antiqua" w:hAnsi="Book Antiqua"/>
        </w:rPr>
        <w:t>Torrecilhas</w:t>
      </w:r>
      <w:proofErr w:type="spellEnd"/>
      <w:r w:rsidRPr="00432238">
        <w:rPr>
          <w:rFonts w:ascii="Book Antiqua" w:hAnsi="Book Antiqua"/>
        </w:rPr>
        <w:t xml:space="preserve"> AC, </w:t>
      </w:r>
      <w:proofErr w:type="spellStart"/>
      <w:r w:rsidRPr="00432238">
        <w:rPr>
          <w:rFonts w:ascii="Book Antiqua" w:hAnsi="Book Antiqua"/>
        </w:rPr>
        <w:t>Tosar</w:t>
      </w:r>
      <w:proofErr w:type="spellEnd"/>
      <w:r w:rsidRPr="00432238">
        <w:rPr>
          <w:rFonts w:ascii="Book Antiqua" w:hAnsi="Book Antiqua"/>
        </w:rPr>
        <w:t xml:space="preserve"> JP, </w:t>
      </w:r>
      <w:proofErr w:type="spellStart"/>
      <w:r w:rsidRPr="00432238">
        <w:rPr>
          <w:rFonts w:ascii="Book Antiqua" w:hAnsi="Book Antiqua"/>
        </w:rPr>
        <w:t>Toxavidis</w:t>
      </w:r>
      <w:proofErr w:type="spellEnd"/>
      <w:r w:rsidRPr="00432238">
        <w:rPr>
          <w:rFonts w:ascii="Book Antiqua" w:hAnsi="Book Antiqua"/>
        </w:rPr>
        <w:t xml:space="preserve"> V, </w:t>
      </w:r>
      <w:proofErr w:type="spellStart"/>
      <w:r w:rsidRPr="00432238">
        <w:rPr>
          <w:rFonts w:ascii="Book Antiqua" w:hAnsi="Book Antiqua"/>
        </w:rPr>
        <w:t>Urbanelli</w:t>
      </w:r>
      <w:proofErr w:type="spellEnd"/>
      <w:r w:rsidRPr="00432238">
        <w:rPr>
          <w:rFonts w:ascii="Book Antiqua" w:hAnsi="Book Antiqua"/>
        </w:rPr>
        <w:t xml:space="preserve"> L, Vader P, van </w:t>
      </w:r>
      <w:proofErr w:type="spellStart"/>
      <w:r w:rsidRPr="00432238">
        <w:rPr>
          <w:rFonts w:ascii="Book Antiqua" w:hAnsi="Book Antiqua"/>
        </w:rPr>
        <w:t>Balkom</w:t>
      </w:r>
      <w:proofErr w:type="spellEnd"/>
      <w:r w:rsidRPr="00432238">
        <w:rPr>
          <w:rFonts w:ascii="Book Antiqua" w:hAnsi="Book Antiqua"/>
        </w:rPr>
        <w:t xml:space="preserve"> BW, van der </w:t>
      </w:r>
      <w:proofErr w:type="spellStart"/>
      <w:r w:rsidRPr="00432238">
        <w:rPr>
          <w:rFonts w:ascii="Book Antiqua" w:hAnsi="Book Antiqua"/>
        </w:rPr>
        <w:t>Grein</w:t>
      </w:r>
      <w:proofErr w:type="spellEnd"/>
      <w:r w:rsidRPr="00432238">
        <w:rPr>
          <w:rFonts w:ascii="Book Antiqua" w:hAnsi="Book Antiqua"/>
        </w:rPr>
        <w:t xml:space="preserve"> SG, Van </w:t>
      </w:r>
      <w:proofErr w:type="spellStart"/>
      <w:r w:rsidRPr="00432238">
        <w:rPr>
          <w:rFonts w:ascii="Book Antiqua" w:hAnsi="Book Antiqua"/>
        </w:rPr>
        <w:t>Deun</w:t>
      </w:r>
      <w:proofErr w:type="spellEnd"/>
      <w:r w:rsidRPr="00432238">
        <w:rPr>
          <w:rFonts w:ascii="Book Antiqua" w:hAnsi="Book Antiqua"/>
        </w:rPr>
        <w:t xml:space="preserve"> J, van </w:t>
      </w:r>
      <w:proofErr w:type="spellStart"/>
      <w:r w:rsidRPr="00432238">
        <w:rPr>
          <w:rFonts w:ascii="Book Antiqua" w:hAnsi="Book Antiqua"/>
        </w:rPr>
        <w:t>Herwijnen</w:t>
      </w:r>
      <w:proofErr w:type="spellEnd"/>
      <w:r w:rsidRPr="00432238">
        <w:rPr>
          <w:rFonts w:ascii="Book Antiqua" w:hAnsi="Book Antiqua"/>
        </w:rPr>
        <w:t xml:space="preserve"> MJ, Van </w:t>
      </w:r>
      <w:proofErr w:type="spellStart"/>
      <w:r w:rsidRPr="00432238">
        <w:rPr>
          <w:rFonts w:ascii="Book Antiqua" w:hAnsi="Book Antiqua"/>
        </w:rPr>
        <w:t>Keuren</w:t>
      </w:r>
      <w:proofErr w:type="spellEnd"/>
      <w:r w:rsidRPr="00432238">
        <w:rPr>
          <w:rFonts w:ascii="Book Antiqua" w:hAnsi="Book Antiqua"/>
        </w:rPr>
        <w:t xml:space="preserve">-Jensen K, van </w:t>
      </w:r>
      <w:proofErr w:type="spellStart"/>
      <w:r w:rsidRPr="00432238">
        <w:rPr>
          <w:rFonts w:ascii="Book Antiqua" w:hAnsi="Book Antiqua"/>
        </w:rPr>
        <w:t>Niel</w:t>
      </w:r>
      <w:proofErr w:type="spellEnd"/>
      <w:r w:rsidRPr="00432238">
        <w:rPr>
          <w:rFonts w:ascii="Book Antiqua" w:hAnsi="Book Antiqua"/>
        </w:rPr>
        <w:t xml:space="preserve"> G, van </w:t>
      </w:r>
      <w:proofErr w:type="spellStart"/>
      <w:r w:rsidRPr="00432238">
        <w:rPr>
          <w:rFonts w:ascii="Book Antiqua" w:hAnsi="Book Antiqua"/>
        </w:rPr>
        <w:t>Royen</w:t>
      </w:r>
      <w:proofErr w:type="spellEnd"/>
      <w:r w:rsidRPr="00432238">
        <w:rPr>
          <w:rFonts w:ascii="Book Antiqua" w:hAnsi="Book Antiqua"/>
        </w:rPr>
        <w:t xml:space="preserve"> ME, van </w:t>
      </w:r>
      <w:proofErr w:type="spellStart"/>
      <w:r w:rsidRPr="00432238">
        <w:rPr>
          <w:rFonts w:ascii="Book Antiqua" w:hAnsi="Book Antiqua"/>
        </w:rPr>
        <w:t>Wijnen</w:t>
      </w:r>
      <w:proofErr w:type="spellEnd"/>
      <w:r w:rsidRPr="00432238">
        <w:rPr>
          <w:rFonts w:ascii="Book Antiqua" w:hAnsi="Book Antiqua"/>
        </w:rPr>
        <w:t xml:space="preserve"> AJ, </w:t>
      </w:r>
      <w:proofErr w:type="spellStart"/>
      <w:r w:rsidRPr="00432238">
        <w:rPr>
          <w:rFonts w:ascii="Book Antiqua" w:hAnsi="Book Antiqua"/>
        </w:rPr>
        <w:t>Vasconcelos</w:t>
      </w:r>
      <w:proofErr w:type="spellEnd"/>
      <w:r w:rsidRPr="00432238">
        <w:rPr>
          <w:rFonts w:ascii="Book Antiqua" w:hAnsi="Book Antiqua"/>
        </w:rPr>
        <w:t xml:space="preserve"> MH, </w:t>
      </w:r>
      <w:proofErr w:type="spellStart"/>
      <w:r w:rsidRPr="00432238">
        <w:rPr>
          <w:rFonts w:ascii="Book Antiqua" w:hAnsi="Book Antiqua"/>
        </w:rPr>
        <w:t>Vechetti</w:t>
      </w:r>
      <w:proofErr w:type="spellEnd"/>
      <w:r w:rsidRPr="00432238">
        <w:rPr>
          <w:rFonts w:ascii="Book Antiqua" w:hAnsi="Book Antiqua"/>
        </w:rPr>
        <w:t xml:space="preserve"> IJ Jr, </w:t>
      </w:r>
      <w:proofErr w:type="spellStart"/>
      <w:r w:rsidRPr="00432238">
        <w:rPr>
          <w:rFonts w:ascii="Book Antiqua" w:hAnsi="Book Antiqua"/>
        </w:rPr>
        <w:t>Veit</w:t>
      </w:r>
      <w:proofErr w:type="spellEnd"/>
      <w:r w:rsidRPr="00432238">
        <w:rPr>
          <w:rFonts w:ascii="Book Antiqua" w:hAnsi="Book Antiqua"/>
        </w:rPr>
        <w:t xml:space="preserve"> TD, Vella LJ, </w:t>
      </w:r>
      <w:proofErr w:type="spellStart"/>
      <w:r w:rsidRPr="00432238">
        <w:rPr>
          <w:rFonts w:ascii="Book Antiqua" w:hAnsi="Book Antiqua"/>
        </w:rPr>
        <w:t>Velot</w:t>
      </w:r>
      <w:proofErr w:type="spellEnd"/>
      <w:r w:rsidRPr="00432238">
        <w:rPr>
          <w:rFonts w:ascii="Book Antiqua" w:hAnsi="Book Antiqua"/>
        </w:rPr>
        <w:t xml:space="preserve"> É, </w:t>
      </w:r>
      <w:proofErr w:type="spellStart"/>
      <w:r w:rsidRPr="00432238">
        <w:rPr>
          <w:rFonts w:ascii="Book Antiqua" w:hAnsi="Book Antiqua"/>
        </w:rPr>
        <w:t>Verweij</w:t>
      </w:r>
      <w:proofErr w:type="spellEnd"/>
      <w:r w:rsidRPr="00432238">
        <w:rPr>
          <w:rFonts w:ascii="Book Antiqua" w:hAnsi="Book Antiqua"/>
        </w:rPr>
        <w:t xml:space="preserve"> FJ, </w:t>
      </w:r>
      <w:proofErr w:type="spellStart"/>
      <w:r w:rsidRPr="00432238">
        <w:rPr>
          <w:rFonts w:ascii="Book Antiqua" w:hAnsi="Book Antiqua"/>
        </w:rPr>
        <w:t>Vestad</w:t>
      </w:r>
      <w:proofErr w:type="spellEnd"/>
      <w:r w:rsidRPr="00432238">
        <w:rPr>
          <w:rFonts w:ascii="Book Antiqua" w:hAnsi="Book Antiqua"/>
        </w:rPr>
        <w:t xml:space="preserve"> B, </w:t>
      </w:r>
      <w:proofErr w:type="spellStart"/>
      <w:r w:rsidRPr="00432238">
        <w:rPr>
          <w:rFonts w:ascii="Book Antiqua" w:hAnsi="Book Antiqua"/>
        </w:rPr>
        <w:t>Viñas</w:t>
      </w:r>
      <w:proofErr w:type="spellEnd"/>
      <w:r w:rsidRPr="00432238">
        <w:rPr>
          <w:rFonts w:ascii="Book Antiqua" w:hAnsi="Book Antiqua"/>
        </w:rPr>
        <w:t xml:space="preserve"> JL, </w:t>
      </w:r>
      <w:proofErr w:type="spellStart"/>
      <w:r w:rsidRPr="00432238">
        <w:rPr>
          <w:rFonts w:ascii="Book Antiqua" w:hAnsi="Book Antiqua"/>
        </w:rPr>
        <w:t>Visnovitz</w:t>
      </w:r>
      <w:proofErr w:type="spellEnd"/>
      <w:r w:rsidRPr="00432238">
        <w:rPr>
          <w:rFonts w:ascii="Book Antiqua" w:hAnsi="Book Antiqua"/>
        </w:rPr>
        <w:t xml:space="preserve"> T, </w:t>
      </w:r>
      <w:proofErr w:type="spellStart"/>
      <w:r w:rsidRPr="00432238">
        <w:rPr>
          <w:rFonts w:ascii="Book Antiqua" w:hAnsi="Book Antiqua"/>
        </w:rPr>
        <w:t>Vukman</w:t>
      </w:r>
      <w:proofErr w:type="spellEnd"/>
      <w:r w:rsidRPr="00432238">
        <w:rPr>
          <w:rFonts w:ascii="Book Antiqua" w:hAnsi="Book Antiqua"/>
        </w:rPr>
        <w:t xml:space="preserve"> KV, </w:t>
      </w:r>
      <w:proofErr w:type="spellStart"/>
      <w:r w:rsidRPr="00432238">
        <w:rPr>
          <w:rFonts w:ascii="Book Antiqua" w:hAnsi="Book Antiqua"/>
        </w:rPr>
        <w:t>Wahlgren</w:t>
      </w:r>
      <w:proofErr w:type="spellEnd"/>
      <w:r w:rsidRPr="00432238">
        <w:rPr>
          <w:rFonts w:ascii="Book Antiqua" w:hAnsi="Book Antiqua"/>
        </w:rPr>
        <w:t xml:space="preserve"> J, Watson DC, </w:t>
      </w:r>
      <w:proofErr w:type="spellStart"/>
      <w:r w:rsidRPr="00432238">
        <w:rPr>
          <w:rFonts w:ascii="Book Antiqua" w:hAnsi="Book Antiqua"/>
        </w:rPr>
        <w:t>Wauben</w:t>
      </w:r>
      <w:proofErr w:type="spellEnd"/>
      <w:r w:rsidRPr="00432238">
        <w:rPr>
          <w:rFonts w:ascii="Book Antiqua" w:hAnsi="Book Antiqua"/>
        </w:rPr>
        <w:t xml:space="preserve"> MH, Weaver A, Webber JP, Weber V, </w:t>
      </w:r>
      <w:proofErr w:type="spellStart"/>
      <w:r w:rsidRPr="00432238">
        <w:rPr>
          <w:rFonts w:ascii="Book Antiqua" w:hAnsi="Book Antiqua"/>
        </w:rPr>
        <w:t>Wehman</w:t>
      </w:r>
      <w:proofErr w:type="spellEnd"/>
      <w:r w:rsidRPr="00432238">
        <w:rPr>
          <w:rFonts w:ascii="Book Antiqua" w:hAnsi="Book Antiqua"/>
        </w:rPr>
        <w:t xml:space="preserve"> AM, Weiss DJ, Welsh JA, Wendt S, Wheelock AM, Wiener Z, Witte L, Wolfram J, </w:t>
      </w:r>
      <w:proofErr w:type="spellStart"/>
      <w:r w:rsidRPr="00432238">
        <w:rPr>
          <w:rFonts w:ascii="Book Antiqua" w:hAnsi="Book Antiqua"/>
        </w:rPr>
        <w:t>Xagorari</w:t>
      </w:r>
      <w:proofErr w:type="spellEnd"/>
      <w:r w:rsidRPr="00432238">
        <w:rPr>
          <w:rFonts w:ascii="Book Antiqua" w:hAnsi="Book Antiqua"/>
        </w:rPr>
        <w:t xml:space="preserve"> A, </w:t>
      </w:r>
      <w:proofErr w:type="spellStart"/>
      <w:r w:rsidRPr="00432238">
        <w:rPr>
          <w:rFonts w:ascii="Book Antiqua" w:hAnsi="Book Antiqua"/>
        </w:rPr>
        <w:t>Xander</w:t>
      </w:r>
      <w:proofErr w:type="spellEnd"/>
      <w:r w:rsidRPr="00432238">
        <w:rPr>
          <w:rFonts w:ascii="Book Antiqua" w:hAnsi="Book Antiqua"/>
        </w:rPr>
        <w:t xml:space="preserve"> P, Xu J, Yan X, </w:t>
      </w:r>
      <w:proofErr w:type="spellStart"/>
      <w:r w:rsidRPr="00432238">
        <w:rPr>
          <w:rFonts w:ascii="Book Antiqua" w:hAnsi="Book Antiqua"/>
        </w:rPr>
        <w:t>Yáñez-Mó</w:t>
      </w:r>
      <w:proofErr w:type="spellEnd"/>
      <w:r w:rsidRPr="00432238">
        <w:rPr>
          <w:rFonts w:ascii="Book Antiqua" w:hAnsi="Book Antiqua"/>
        </w:rPr>
        <w:t xml:space="preserve"> M, Yin H, </w:t>
      </w:r>
      <w:proofErr w:type="spellStart"/>
      <w:r w:rsidRPr="00432238">
        <w:rPr>
          <w:rFonts w:ascii="Book Antiqua" w:hAnsi="Book Antiqua"/>
        </w:rPr>
        <w:t>Yuana</w:t>
      </w:r>
      <w:proofErr w:type="spellEnd"/>
      <w:r w:rsidRPr="00432238">
        <w:rPr>
          <w:rFonts w:ascii="Book Antiqua" w:hAnsi="Book Antiqua"/>
        </w:rPr>
        <w:t xml:space="preserve"> Y, </w:t>
      </w:r>
      <w:proofErr w:type="spellStart"/>
      <w:r w:rsidRPr="00432238">
        <w:rPr>
          <w:rFonts w:ascii="Book Antiqua" w:hAnsi="Book Antiqua"/>
        </w:rPr>
        <w:t>Zappulli</w:t>
      </w:r>
      <w:proofErr w:type="spellEnd"/>
      <w:r w:rsidRPr="00432238">
        <w:rPr>
          <w:rFonts w:ascii="Book Antiqua" w:hAnsi="Book Antiqua"/>
        </w:rPr>
        <w:t xml:space="preserve"> V, </w:t>
      </w:r>
      <w:proofErr w:type="spellStart"/>
      <w:r w:rsidRPr="00432238">
        <w:rPr>
          <w:rFonts w:ascii="Book Antiqua" w:hAnsi="Book Antiqua"/>
        </w:rPr>
        <w:t>Zarubova</w:t>
      </w:r>
      <w:proofErr w:type="spellEnd"/>
      <w:r w:rsidRPr="00432238">
        <w:rPr>
          <w:rFonts w:ascii="Book Antiqua" w:hAnsi="Book Antiqua"/>
        </w:rPr>
        <w:t xml:space="preserve"> J, </w:t>
      </w:r>
      <w:proofErr w:type="spellStart"/>
      <w:r w:rsidRPr="00432238">
        <w:rPr>
          <w:rFonts w:ascii="Book Antiqua" w:hAnsi="Book Antiqua"/>
        </w:rPr>
        <w:t>Žėkas</w:t>
      </w:r>
      <w:proofErr w:type="spellEnd"/>
      <w:r w:rsidRPr="00432238">
        <w:rPr>
          <w:rFonts w:ascii="Book Antiqua" w:hAnsi="Book Antiqua"/>
        </w:rPr>
        <w:t xml:space="preserve"> V, Zhang JY, Zhao Z, Zheng L, </w:t>
      </w:r>
      <w:proofErr w:type="spellStart"/>
      <w:r w:rsidRPr="00432238">
        <w:rPr>
          <w:rFonts w:ascii="Book Antiqua" w:hAnsi="Book Antiqua"/>
        </w:rPr>
        <w:t>Zheutlin</w:t>
      </w:r>
      <w:proofErr w:type="spellEnd"/>
      <w:r w:rsidRPr="00432238">
        <w:rPr>
          <w:rFonts w:ascii="Book Antiqua" w:hAnsi="Book Antiqua"/>
        </w:rPr>
        <w:t xml:space="preserve"> AR, </w:t>
      </w:r>
      <w:proofErr w:type="spellStart"/>
      <w:r w:rsidRPr="00432238">
        <w:rPr>
          <w:rFonts w:ascii="Book Antiqua" w:hAnsi="Book Antiqua"/>
        </w:rPr>
        <w:t>Zickler</w:t>
      </w:r>
      <w:proofErr w:type="spellEnd"/>
      <w:r w:rsidRPr="00432238">
        <w:rPr>
          <w:rFonts w:ascii="Book Antiqua" w:hAnsi="Book Antiqua"/>
        </w:rPr>
        <w:t xml:space="preserve"> AM, Zimmermann P, </w:t>
      </w:r>
      <w:proofErr w:type="spellStart"/>
      <w:r w:rsidRPr="00432238">
        <w:rPr>
          <w:rFonts w:ascii="Book Antiqua" w:hAnsi="Book Antiqua"/>
        </w:rPr>
        <w:t>Zivkovic</w:t>
      </w:r>
      <w:proofErr w:type="spellEnd"/>
      <w:r w:rsidRPr="00432238">
        <w:rPr>
          <w:rFonts w:ascii="Book Antiqua" w:hAnsi="Book Antiqua"/>
        </w:rPr>
        <w:t xml:space="preserve"> AM, </w:t>
      </w:r>
      <w:proofErr w:type="spellStart"/>
      <w:r w:rsidRPr="00432238">
        <w:rPr>
          <w:rFonts w:ascii="Book Antiqua" w:hAnsi="Book Antiqua"/>
        </w:rPr>
        <w:t>Zocco</w:t>
      </w:r>
      <w:proofErr w:type="spellEnd"/>
      <w:r w:rsidRPr="00432238">
        <w:rPr>
          <w:rFonts w:ascii="Book Antiqua" w:hAnsi="Book Antiqua"/>
        </w:rPr>
        <w:t xml:space="preserve"> D, </w:t>
      </w:r>
      <w:proofErr w:type="spellStart"/>
      <w:r w:rsidRPr="00432238">
        <w:rPr>
          <w:rFonts w:ascii="Book Antiqua" w:hAnsi="Book Antiqua"/>
        </w:rPr>
        <w:t>Zuba-Surma</w:t>
      </w:r>
      <w:proofErr w:type="spellEnd"/>
      <w:r w:rsidRPr="00432238">
        <w:rPr>
          <w:rFonts w:ascii="Book Antiqua" w:hAnsi="Book Antiqua"/>
        </w:rPr>
        <w:t xml:space="preserve"> EK. Minimal information for studies of extracellular vesicles 2018 (MISEV2018): a position statement of the International Society for Extracellular Vesicles and update of the MISEV2014 guidelines. </w:t>
      </w:r>
      <w:r w:rsidRPr="00432238">
        <w:rPr>
          <w:rFonts w:ascii="Book Antiqua" w:hAnsi="Book Antiqua"/>
          <w:i/>
          <w:iCs/>
        </w:rPr>
        <w:t xml:space="preserve">J </w:t>
      </w:r>
      <w:proofErr w:type="spellStart"/>
      <w:r w:rsidRPr="00432238">
        <w:rPr>
          <w:rFonts w:ascii="Book Antiqua" w:hAnsi="Book Antiqua"/>
          <w:i/>
          <w:iCs/>
        </w:rPr>
        <w:t>Extracell</w:t>
      </w:r>
      <w:proofErr w:type="spellEnd"/>
      <w:r w:rsidRPr="00432238">
        <w:rPr>
          <w:rFonts w:ascii="Book Antiqua" w:hAnsi="Book Antiqua"/>
          <w:i/>
          <w:iCs/>
        </w:rPr>
        <w:t xml:space="preserve"> Vesicles</w:t>
      </w:r>
      <w:r w:rsidRPr="00432238">
        <w:rPr>
          <w:rFonts w:ascii="Book Antiqua" w:hAnsi="Book Antiqua"/>
        </w:rPr>
        <w:t xml:space="preserve"> 2018; </w:t>
      </w:r>
      <w:r w:rsidRPr="00432238">
        <w:rPr>
          <w:rFonts w:ascii="Book Antiqua" w:hAnsi="Book Antiqua"/>
          <w:b/>
          <w:bCs/>
        </w:rPr>
        <w:t>7</w:t>
      </w:r>
      <w:r w:rsidRPr="00432238">
        <w:rPr>
          <w:rFonts w:ascii="Book Antiqua" w:hAnsi="Book Antiqua"/>
        </w:rPr>
        <w:t>: 1535750 [PMID: 30637094 DOI: 10.1080/20013078.2018.1535750]</w:t>
      </w:r>
    </w:p>
    <w:p w14:paraId="0EEC9F99" w14:textId="60DCC117" w:rsidR="00C11C69" w:rsidRPr="00432238" w:rsidRDefault="007A6707">
      <w:pPr>
        <w:snapToGrid w:val="0"/>
        <w:spacing w:line="360" w:lineRule="auto"/>
        <w:jc w:val="both"/>
        <w:rPr>
          <w:rFonts w:ascii="Book Antiqua" w:eastAsia="Book Antiqua" w:hAnsi="Book Antiqua" w:cs="Book Antiqua"/>
          <w:color w:val="000000"/>
        </w:rPr>
      </w:pPr>
      <w:r w:rsidRPr="00432238">
        <w:rPr>
          <w:rFonts w:ascii="Book Antiqua" w:eastAsia="Book Antiqua" w:hAnsi="Book Antiqua" w:cs="Book Antiqua"/>
          <w:color w:val="000000"/>
        </w:rPr>
        <w:t xml:space="preserve">99 </w:t>
      </w:r>
      <w:r w:rsidRPr="00432238">
        <w:rPr>
          <w:rFonts w:ascii="Book Antiqua" w:eastAsia="Book Antiqua" w:hAnsi="Book Antiqua" w:cs="Book Antiqua"/>
          <w:b/>
          <w:color w:val="000000"/>
        </w:rPr>
        <w:t>Cell and Gene Therapy Products Division Biopharmaceutical and Herbal Medicine Evaluation Department National Institute of Food and Drug Safety Evaluation Ministry of Food and Drug Safety</w:t>
      </w:r>
      <w:r w:rsidRPr="00432238">
        <w:rPr>
          <w:rFonts w:ascii="Book Antiqua" w:eastAsia="Book Antiqua" w:hAnsi="Book Antiqua" w:cs="Book Antiqua"/>
          <w:color w:val="000000"/>
        </w:rPr>
        <w:t>. Guideline on quality non‐clinical and clinical assessment of extracellular vesicles therapy products. 2018</w:t>
      </w:r>
      <w:r w:rsidR="00C05C8F" w:rsidRPr="00432238">
        <w:rPr>
          <w:rFonts w:ascii="Book Antiqua" w:eastAsia="Book Antiqua" w:hAnsi="Book Antiqua" w:cs="Book Antiqua"/>
          <w:color w:val="000000"/>
        </w:rPr>
        <w:t>.</w:t>
      </w:r>
      <w:r w:rsidRPr="00432238">
        <w:rPr>
          <w:rFonts w:ascii="Book Antiqua" w:eastAsia="Book Antiqua" w:hAnsi="Book Antiqua" w:cs="Book Antiqua"/>
          <w:color w:val="000000"/>
        </w:rPr>
        <w:t xml:space="preserve"> </w:t>
      </w:r>
      <w:r w:rsidR="00C05C8F" w:rsidRPr="00432238">
        <w:rPr>
          <w:rFonts w:ascii="Book Antiqua" w:eastAsia="Book Antiqua" w:hAnsi="Book Antiqua" w:cs="Book Antiqua"/>
          <w:color w:val="000000"/>
        </w:rPr>
        <w:t>[</w:t>
      </w:r>
      <w:proofErr w:type="gramStart"/>
      <w:r w:rsidR="00C05C8F" w:rsidRPr="00432238">
        <w:rPr>
          <w:rFonts w:ascii="Book Antiqua" w:eastAsia="Book Antiqua" w:hAnsi="Book Antiqua" w:cs="Book Antiqua"/>
          <w:color w:val="000000"/>
        </w:rPr>
        <w:t>cited</w:t>
      </w:r>
      <w:proofErr w:type="gramEnd"/>
      <w:r w:rsidRPr="00432238">
        <w:rPr>
          <w:rFonts w:ascii="Book Antiqua" w:eastAsia="Book Antiqua" w:hAnsi="Book Antiqua" w:cs="Book Antiqua"/>
          <w:color w:val="000000"/>
        </w:rPr>
        <w:t xml:space="preserve"> 13 December 2019</w:t>
      </w:r>
      <w:r w:rsidR="00C05C8F" w:rsidRPr="00432238">
        <w:rPr>
          <w:rFonts w:ascii="Book Antiqua" w:eastAsia="Book Antiqua" w:hAnsi="Book Antiqua" w:cs="Book Antiqua"/>
          <w:color w:val="000000"/>
        </w:rPr>
        <w:t>].</w:t>
      </w:r>
      <w:r w:rsidRPr="00432238">
        <w:rPr>
          <w:rFonts w:ascii="Book Antiqua" w:eastAsia="Book Antiqua" w:hAnsi="Book Antiqua" w:cs="Book Antiqua"/>
          <w:color w:val="000000"/>
        </w:rPr>
        <w:t xml:space="preserve"> Available from: </w:t>
      </w:r>
      <w:hyperlink r:id="rId9" w:history="1">
        <w:r w:rsidRPr="00432238">
          <w:rPr>
            <w:rStyle w:val="a8"/>
            <w:rFonts w:ascii="Book Antiqua" w:eastAsia="Book Antiqua" w:hAnsi="Book Antiqua" w:cs="Book Antiqua"/>
          </w:rPr>
          <w:t>www.nifds.go.kr/brd/m_15/down.do?brd_id=167&amp;seq=12625&amp;data_tp=A&amp;file_seq=1</w:t>
        </w:r>
      </w:hyperlink>
      <w:r w:rsidRPr="00432238">
        <w:rPr>
          <w:rFonts w:ascii="Book Antiqua" w:eastAsia="Book Antiqua" w:hAnsi="Book Antiqua" w:cs="Book Antiqua"/>
          <w:color w:val="000000"/>
        </w:rPr>
        <w:t xml:space="preserve"> </w:t>
      </w:r>
    </w:p>
    <w:p w14:paraId="26B36615" w14:textId="77777777" w:rsidR="00C11C69" w:rsidRPr="00432238" w:rsidRDefault="00C11C69">
      <w:pPr>
        <w:snapToGrid w:val="0"/>
        <w:spacing w:line="360" w:lineRule="auto"/>
        <w:jc w:val="both"/>
      </w:pPr>
    </w:p>
    <w:p w14:paraId="4B6001A1" w14:textId="77777777" w:rsidR="00C11C69" w:rsidRPr="00432238" w:rsidRDefault="00C11C69">
      <w:pPr>
        <w:snapToGrid w:val="0"/>
        <w:spacing w:line="360" w:lineRule="auto"/>
        <w:jc w:val="both"/>
        <w:sectPr w:rsidR="00C11C69" w:rsidRPr="00432238">
          <w:pgSz w:w="12240" w:h="15840"/>
          <w:pgMar w:top="1440" w:right="1440" w:bottom="1440" w:left="1440" w:header="720" w:footer="720" w:gutter="0"/>
          <w:cols w:space="720"/>
          <w:docGrid w:linePitch="360"/>
        </w:sectPr>
      </w:pPr>
    </w:p>
    <w:p w14:paraId="3D2B5AB3" w14:textId="77777777" w:rsidR="00C11C69" w:rsidRPr="00432238" w:rsidRDefault="007A6707">
      <w:pPr>
        <w:snapToGrid w:val="0"/>
        <w:spacing w:line="360" w:lineRule="auto"/>
        <w:jc w:val="both"/>
      </w:pPr>
      <w:r w:rsidRPr="00432238">
        <w:rPr>
          <w:rFonts w:ascii="Book Antiqua" w:eastAsia="Book Antiqua" w:hAnsi="Book Antiqua" w:cs="Book Antiqua"/>
          <w:b/>
          <w:color w:val="000000"/>
        </w:rPr>
        <w:lastRenderedPageBreak/>
        <w:t>Footnotes</w:t>
      </w:r>
    </w:p>
    <w:p w14:paraId="43435D5E" w14:textId="5E3CD2C0" w:rsidR="00C11C69" w:rsidRPr="00432238" w:rsidRDefault="007A6707">
      <w:pPr>
        <w:snapToGrid w:val="0"/>
        <w:spacing w:line="360" w:lineRule="auto"/>
        <w:jc w:val="both"/>
      </w:pPr>
      <w:r w:rsidRPr="00432238">
        <w:rPr>
          <w:rFonts w:ascii="Book Antiqua" w:eastAsia="Book Antiqua" w:hAnsi="Book Antiqua" w:cs="Book Antiqua"/>
          <w:b/>
          <w:bCs/>
          <w:color w:val="000000"/>
        </w:rPr>
        <w:t xml:space="preserve">Conflict-of-interest statement: </w:t>
      </w:r>
      <w:r w:rsidRPr="00432238">
        <w:rPr>
          <w:rFonts w:ascii="Book Antiqua" w:eastAsia="Book Antiqua" w:hAnsi="Book Antiqua" w:cs="Book Antiqua"/>
          <w:color w:val="000000"/>
        </w:rPr>
        <w:t xml:space="preserve">The </w:t>
      </w:r>
      <w:r w:rsidR="00F812F1" w:rsidRPr="00432238">
        <w:rPr>
          <w:rFonts w:ascii="Book Antiqua" w:eastAsia="Book Antiqua" w:hAnsi="Book Antiqua" w:cs="Book Antiqua"/>
          <w:color w:val="000000"/>
        </w:rPr>
        <w:t>a</w:t>
      </w:r>
      <w:r w:rsidRPr="00432238">
        <w:rPr>
          <w:rFonts w:ascii="Book Antiqua" w:eastAsia="Book Antiqua" w:hAnsi="Book Antiqua" w:cs="Book Antiqua"/>
          <w:color w:val="000000"/>
        </w:rPr>
        <w:t>uthors declare that there is no conflict of interest</w:t>
      </w:r>
      <w:r w:rsidR="00FC5FB9" w:rsidRPr="00432238">
        <w:rPr>
          <w:rFonts w:ascii="Book Antiqua" w:eastAsia="Book Antiqua" w:hAnsi="Book Antiqua" w:cs="Book Antiqua"/>
          <w:color w:val="000000"/>
        </w:rPr>
        <w:t xml:space="preserve"> related to this manuscript</w:t>
      </w:r>
      <w:r w:rsidRPr="00432238">
        <w:rPr>
          <w:rFonts w:ascii="Book Antiqua" w:eastAsia="Book Antiqua" w:hAnsi="Book Antiqua" w:cs="Book Antiqua"/>
          <w:color w:val="000000"/>
        </w:rPr>
        <w:t>.</w:t>
      </w:r>
    </w:p>
    <w:p w14:paraId="0A61BEE9" w14:textId="77777777" w:rsidR="00C11C69" w:rsidRPr="00432238" w:rsidRDefault="00C11C69">
      <w:pPr>
        <w:snapToGrid w:val="0"/>
        <w:spacing w:line="360" w:lineRule="auto"/>
        <w:jc w:val="both"/>
      </w:pPr>
    </w:p>
    <w:p w14:paraId="62E5A95D" w14:textId="77777777" w:rsidR="00C11C69" w:rsidRPr="00432238" w:rsidRDefault="007A6707">
      <w:pPr>
        <w:snapToGrid w:val="0"/>
        <w:spacing w:line="360" w:lineRule="auto"/>
        <w:jc w:val="both"/>
      </w:pPr>
      <w:r w:rsidRPr="00432238">
        <w:rPr>
          <w:rFonts w:ascii="Book Antiqua" w:eastAsia="Book Antiqua" w:hAnsi="Book Antiqua" w:cs="Book Antiqua"/>
          <w:b/>
          <w:bCs/>
          <w:color w:val="000000"/>
        </w:rPr>
        <w:t xml:space="preserve">Open-Access: </w:t>
      </w:r>
      <w:r w:rsidRPr="0043223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32238">
        <w:rPr>
          <w:rFonts w:ascii="Book Antiqua" w:eastAsia="Book Antiqua" w:hAnsi="Book Antiqua" w:cs="Book Antiqua"/>
          <w:color w:val="000000"/>
        </w:rPr>
        <w:t>NonCommercial</w:t>
      </w:r>
      <w:proofErr w:type="spellEnd"/>
      <w:r w:rsidRPr="0043223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F9F41E2" w14:textId="77777777" w:rsidR="00C11C69" w:rsidRPr="00432238" w:rsidRDefault="00C11C69">
      <w:pPr>
        <w:snapToGrid w:val="0"/>
        <w:spacing w:line="360" w:lineRule="auto"/>
        <w:jc w:val="both"/>
      </w:pPr>
    </w:p>
    <w:p w14:paraId="3BAF4090" w14:textId="77777777" w:rsidR="00C11C69" w:rsidRPr="00432238" w:rsidRDefault="007A6707">
      <w:pPr>
        <w:snapToGrid w:val="0"/>
        <w:spacing w:line="360" w:lineRule="auto"/>
        <w:jc w:val="both"/>
      </w:pPr>
      <w:r w:rsidRPr="00432238">
        <w:rPr>
          <w:rFonts w:ascii="Book Antiqua" w:eastAsia="Book Antiqua" w:hAnsi="Book Antiqua" w:cs="Book Antiqua"/>
          <w:b/>
          <w:color w:val="000000"/>
        </w:rPr>
        <w:t xml:space="preserve">Manuscript source: </w:t>
      </w:r>
      <w:r w:rsidRPr="00432238">
        <w:rPr>
          <w:rFonts w:ascii="Book Antiqua" w:eastAsia="Book Antiqua" w:hAnsi="Book Antiqua" w:cs="Book Antiqua"/>
          <w:color w:val="000000"/>
        </w:rPr>
        <w:t>Invited manuscript</w:t>
      </w:r>
    </w:p>
    <w:p w14:paraId="4D4C9666" w14:textId="77777777" w:rsidR="00C11C69" w:rsidRPr="00432238" w:rsidRDefault="00C11C69">
      <w:pPr>
        <w:snapToGrid w:val="0"/>
        <w:spacing w:line="360" w:lineRule="auto"/>
        <w:jc w:val="both"/>
      </w:pPr>
    </w:p>
    <w:p w14:paraId="0E32A8D7" w14:textId="77777777" w:rsidR="00C11C69" w:rsidRPr="00432238" w:rsidRDefault="007A6707">
      <w:pPr>
        <w:snapToGrid w:val="0"/>
        <w:spacing w:line="360" w:lineRule="auto"/>
        <w:jc w:val="both"/>
      </w:pPr>
      <w:r w:rsidRPr="00432238">
        <w:rPr>
          <w:rFonts w:ascii="Book Antiqua" w:eastAsia="Book Antiqua" w:hAnsi="Book Antiqua" w:cs="Book Antiqua"/>
          <w:b/>
          <w:color w:val="000000"/>
        </w:rPr>
        <w:t xml:space="preserve">Peer-review started: </w:t>
      </w:r>
      <w:r w:rsidRPr="00432238">
        <w:rPr>
          <w:rFonts w:ascii="Book Antiqua" w:eastAsia="Book Antiqua" w:hAnsi="Book Antiqua" w:cs="Book Antiqua"/>
          <w:color w:val="000000"/>
        </w:rPr>
        <w:t>February 8, 2021</w:t>
      </w:r>
    </w:p>
    <w:p w14:paraId="4883F528" w14:textId="77777777" w:rsidR="00C11C69" w:rsidRPr="00432238" w:rsidRDefault="007A6707">
      <w:pPr>
        <w:snapToGrid w:val="0"/>
        <w:spacing w:line="360" w:lineRule="auto"/>
        <w:jc w:val="both"/>
      </w:pPr>
      <w:r w:rsidRPr="00432238">
        <w:rPr>
          <w:rFonts w:ascii="Book Antiqua" w:eastAsia="Book Antiqua" w:hAnsi="Book Antiqua" w:cs="Book Antiqua"/>
          <w:b/>
          <w:color w:val="000000"/>
        </w:rPr>
        <w:t xml:space="preserve">First decision: </w:t>
      </w:r>
      <w:r w:rsidRPr="00432238">
        <w:rPr>
          <w:rFonts w:ascii="Book Antiqua" w:eastAsia="Book Antiqua" w:hAnsi="Book Antiqua" w:cs="Book Antiqua"/>
          <w:color w:val="000000"/>
        </w:rPr>
        <w:t>March 30, 2021</w:t>
      </w:r>
    </w:p>
    <w:p w14:paraId="0960CA17" w14:textId="5C9A511E" w:rsidR="00C11C69" w:rsidRPr="00432238" w:rsidRDefault="007A6707">
      <w:pPr>
        <w:snapToGrid w:val="0"/>
        <w:spacing w:line="360" w:lineRule="auto"/>
        <w:jc w:val="both"/>
      </w:pPr>
      <w:r w:rsidRPr="00432238">
        <w:rPr>
          <w:rFonts w:ascii="Book Antiqua" w:eastAsia="Book Antiqua" w:hAnsi="Book Antiqua" w:cs="Book Antiqua"/>
          <w:b/>
          <w:color w:val="000000"/>
        </w:rPr>
        <w:t xml:space="preserve">Article in press: </w:t>
      </w:r>
      <w:r w:rsidR="00B9314B" w:rsidRPr="00432238">
        <w:rPr>
          <w:rFonts w:ascii="Book Antiqua" w:eastAsia="宋体" w:hAnsi="Book Antiqua"/>
          <w:color w:val="000000" w:themeColor="text1"/>
        </w:rPr>
        <w:t>J</w:t>
      </w:r>
      <w:r w:rsidR="00B9314B" w:rsidRPr="00432238">
        <w:rPr>
          <w:rFonts w:ascii="Book Antiqua" w:eastAsia="宋体" w:hAnsi="Book Antiqua" w:hint="eastAsia"/>
          <w:color w:val="000000" w:themeColor="text1"/>
        </w:rPr>
        <w:t>une</w:t>
      </w:r>
      <w:r w:rsidR="00B9314B" w:rsidRPr="00432238">
        <w:rPr>
          <w:rFonts w:ascii="Book Antiqua" w:eastAsia="宋体" w:hAnsi="Book Antiqua"/>
          <w:color w:val="000000" w:themeColor="text1"/>
        </w:rPr>
        <w:t xml:space="preserve"> 22, 2021</w:t>
      </w:r>
    </w:p>
    <w:p w14:paraId="61357D90" w14:textId="77777777" w:rsidR="00C11C69" w:rsidRPr="00432238" w:rsidRDefault="00C11C69">
      <w:pPr>
        <w:snapToGrid w:val="0"/>
        <w:spacing w:line="360" w:lineRule="auto"/>
        <w:jc w:val="both"/>
      </w:pPr>
    </w:p>
    <w:p w14:paraId="5C1EF9C4" w14:textId="77777777" w:rsidR="00C11C69" w:rsidRPr="00432238" w:rsidRDefault="007A6707">
      <w:pPr>
        <w:snapToGrid w:val="0"/>
        <w:spacing w:line="360" w:lineRule="auto"/>
        <w:jc w:val="both"/>
      </w:pPr>
      <w:r w:rsidRPr="00432238">
        <w:rPr>
          <w:rFonts w:ascii="Book Antiqua" w:eastAsia="Book Antiqua" w:hAnsi="Book Antiqua" w:cs="Book Antiqua"/>
          <w:b/>
          <w:color w:val="000000"/>
        </w:rPr>
        <w:t xml:space="preserve">Specialty type: </w:t>
      </w:r>
      <w:r w:rsidRPr="00432238">
        <w:rPr>
          <w:rFonts w:ascii="Book Antiqua" w:eastAsia="Book Antiqua" w:hAnsi="Book Antiqua" w:cs="Book Antiqua"/>
          <w:color w:val="000000"/>
        </w:rPr>
        <w:t>Research and experimental medicine</w:t>
      </w:r>
    </w:p>
    <w:p w14:paraId="2B60C918" w14:textId="77777777" w:rsidR="00C11C69" w:rsidRPr="00432238" w:rsidRDefault="007A6707">
      <w:pPr>
        <w:snapToGrid w:val="0"/>
        <w:spacing w:line="360" w:lineRule="auto"/>
        <w:jc w:val="both"/>
      </w:pPr>
      <w:r w:rsidRPr="00432238">
        <w:rPr>
          <w:rFonts w:ascii="Book Antiqua" w:eastAsia="Book Antiqua" w:hAnsi="Book Antiqua" w:cs="Book Antiqua"/>
          <w:b/>
          <w:color w:val="000000"/>
        </w:rPr>
        <w:t xml:space="preserve">Country/Territory of origin: </w:t>
      </w:r>
      <w:r w:rsidRPr="00432238">
        <w:rPr>
          <w:rFonts w:ascii="Book Antiqua" w:eastAsia="Book Antiqua" w:hAnsi="Book Antiqua" w:cs="Book Antiqua"/>
          <w:color w:val="000000"/>
        </w:rPr>
        <w:t>China</w:t>
      </w:r>
    </w:p>
    <w:p w14:paraId="3B0F5EFB" w14:textId="77777777" w:rsidR="00C11C69" w:rsidRPr="00432238" w:rsidRDefault="007A6707">
      <w:pPr>
        <w:snapToGrid w:val="0"/>
        <w:spacing w:line="360" w:lineRule="auto"/>
        <w:jc w:val="both"/>
      </w:pPr>
      <w:r w:rsidRPr="00432238">
        <w:rPr>
          <w:rFonts w:ascii="Book Antiqua" w:eastAsia="Book Antiqua" w:hAnsi="Book Antiqua" w:cs="Book Antiqua"/>
          <w:b/>
          <w:color w:val="000000"/>
        </w:rPr>
        <w:t>Peer-review report’s scientific quality classification</w:t>
      </w:r>
    </w:p>
    <w:p w14:paraId="57BBA50A"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 xml:space="preserve">Grade </w:t>
      </w:r>
      <w:proofErr w:type="gramStart"/>
      <w:r w:rsidRPr="00432238">
        <w:rPr>
          <w:rFonts w:ascii="Book Antiqua" w:eastAsia="Book Antiqua" w:hAnsi="Book Antiqua" w:cs="Book Antiqua"/>
          <w:color w:val="000000"/>
        </w:rPr>
        <w:t>A</w:t>
      </w:r>
      <w:proofErr w:type="gramEnd"/>
      <w:r w:rsidRPr="00432238">
        <w:rPr>
          <w:rFonts w:ascii="Book Antiqua" w:eastAsia="Book Antiqua" w:hAnsi="Book Antiqua" w:cs="Book Antiqua"/>
          <w:color w:val="000000"/>
        </w:rPr>
        <w:t xml:space="preserve"> (Excellent): 0</w:t>
      </w:r>
    </w:p>
    <w:p w14:paraId="54B75303" w14:textId="33DAFB56" w:rsidR="00C11C69" w:rsidRPr="00432238" w:rsidRDefault="007A6707">
      <w:pPr>
        <w:snapToGrid w:val="0"/>
        <w:spacing w:line="360" w:lineRule="auto"/>
        <w:jc w:val="both"/>
      </w:pPr>
      <w:r w:rsidRPr="00432238">
        <w:rPr>
          <w:rFonts w:ascii="Book Antiqua" w:eastAsia="Book Antiqua" w:hAnsi="Book Antiqua" w:cs="Book Antiqua"/>
          <w:color w:val="000000"/>
        </w:rPr>
        <w:t>Grade B (Very good): B</w:t>
      </w:r>
      <w:r w:rsidR="00C05C8F" w:rsidRPr="00432238">
        <w:rPr>
          <w:rFonts w:ascii="Book Antiqua" w:eastAsia="Book Antiqua" w:hAnsi="Book Antiqua" w:cs="Book Antiqua"/>
          <w:color w:val="000000"/>
        </w:rPr>
        <w:t>, B</w:t>
      </w:r>
    </w:p>
    <w:p w14:paraId="17F886E3"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Grade C (Good): 0</w:t>
      </w:r>
    </w:p>
    <w:p w14:paraId="345B826A"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Grade D (Fair): 0</w:t>
      </w:r>
    </w:p>
    <w:p w14:paraId="35A6EF14" w14:textId="77777777" w:rsidR="00C11C69" w:rsidRPr="00432238" w:rsidRDefault="007A6707">
      <w:pPr>
        <w:snapToGrid w:val="0"/>
        <w:spacing w:line="360" w:lineRule="auto"/>
        <w:jc w:val="both"/>
      </w:pPr>
      <w:r w:rsidRPr="00432238">
        <w:rPr>
          <w:rFonts w:ascii="Book Antiqua" w:eastAsia="Book Antiqua" w:hAnsi="Book Antiqua" w:cs="Book Antiqua"/>
          <w:color w:val="000000"/>
        </w:rPr>
        <w:t>Grade E (Poor): 0</w:t>
      </w:r>
    </w:p>
    <w:p w14:paraId="602EB28C" w14:textId="77777777" w:rsidR="00C11C69" w:rsidRPr="00432238" w:rsidRDefault="00C11C69">
      <w:pPr>
        <w:snapToGrid w:val="0"/>
        <w:spacing w:line="360" w:lineRule="auto"/>
        <w:jc w:val="both"/>
      </w:pPr>
    </w:p>
    <w:p w14:paraId="7A848E5B" w14:textId="6DEE011E" w:rsidR="00C11C69" w:rsidRPr="00432238" w:rsidRDefault="007A6707">
      <w:pPr>
        <w:snapToGrid w:val="0"/>
        <w:spacing w:line="360" w:lineRule="auto"/>
        <w:jc w:val="both"/>
        <w:rPr>
          <w:rFonts w:ascii="Book Antiqua" w:eastAsia="Book Antiqua" w:hAnsi="Book Antiqua" w:cs="Book Antiqua"/>
          <w:b/>
          <w:color w:val="000000"/>
        </w:rPr>
      </w:pPr>
      <w:r w:rsidRPr="00432238">
        <w:rPr>
          <w:rFonts w:ascii="Book Antiqua" w:eastAsia="Book Antiqua" w:hAnsi="Book Antiqua" w:cs="Book Antiqua"/>
          <w:b/>
          <w:color w:val="000000"/>
        </w:rPr>
        <w:t xml:space="preserve">P-Reviewer: </w:t>
      </w:r>
      <w:r w:rsidRPr="00432238">
        <w:rPr>
          <w:rFonts w:ascii="Book Antiqua" w:eastAsia="Book Antiqua" w:hAnsi="Book Antiqua" w:cs="Book Antiqua"/>
          <w:color w:val="000000"/>
        </w:rPr>
        <w:t>Zhang Q</w:t>
      </w:r>
      <w:r w:rsidRPr="00432238">
        <w:rPr>
          <w:rFonts w:ascii="Book Antiqua" w:eastAsia="Book Antiqua" w:hAnsi="Book Antiqua" w:cs="Book Antiqua"/>
          <w:b/>
          <w:color w:val="000000"/>
        </w:rPr>
        <w:t xml:space="preserve"> S-Editor: </w:t>
      </w:r>
      <w:r w:rsidRPr="00432238">
        <w:rPr>
          <w:rFonts w:ascii="Book Antiqua" w:eastAsia="Book Antiqua" w:hAnsi="Book Antiqua" w:cs="Book Antiqua"/>
          <w:color w:val="000000"/>
        </w:rPr>
        <w:t>Gong ZM</w:t>
      </w:r>
      <w:r w:rsidRPr="00432238">
        <w:rPr>
          <w:rFonts w:ascii="Book Antiqua" w:eastAsia="Book Antiqua" w:hAnsi="Book Antiqua" w:cs="Book Antiqua"/>
          <w:b/>
          <w:color w:val="000000"/>
        </w:rPr>
        <w:t xml:space="preserve"> L-Editor: </w:t>
      </w:r>
      <w:r w:rsidR="00FC5FB9" w:rsidRPr="00432238">
        <w:rPr>
          <w:rFonts w:ascii="Book Antiqua" w:eastAsia="Book Antiqua" w:hAnsi="Book Antiqua" w:cs="Book Antiqua"/>
          <w:color w:val="000000"/>
        </w:rPr>
        <w:t>Wang TQ</w:t>
      </w:r>
      <w:r w:rsidRPr="00432238">
        <w:rPr>
          <w:rFonts w:ascii="Book Antiqua" w:eastAsia="Book Antiqua" w:hAnsi="Book Antiqua" w:cs="Book Antiqua"/>
          <w:b/>
          <w:color w:val="000000"/>
        </w:rPr>
        <w:t xml:space="preserve"> P-Editor: </w:t>
      </w:r>
      <w:r w:rsidR="00B9314B" w:rsidRPr="00432238">
        <w:rPr>
          <w:rFonts w:ascii="Book Antiqua" w:eastAsia="Book Antiqua" w:hAnsi="Book Antiqua" w:cs="Book Antiqua"/>
          <w:color w:val="000000"/>
        </w:rPr>
        <w:t>Xing YX</w:t>
      </w:r>
    </w:p>
    <w:p w14:paraId="4A562FAB" w14:textId="77777777" w:rsidR="00C11C69" w:rsidRPr="00432238" w:rsidRDefault="00C11C69">
      <w:pPr>
        <w:snapToGrid w:val="0"/>
        <w:spacing w:line="360" w:lineRule="auto"/>
        <w:jc w:val="both"/>
        <w:rPr>
          <w:rFonts w:ascii="Book Antiqua" w:eastAsia="Book Antiqua" w:hAnsi="Book Antiqua" w:cs="Book Antiqua"/>
          <w:b/>
          <w:color w:val="000000"/>
        </w:rPr>
        <w:sectPr w:rsidR="00C11C69" w:rsidRPr="00432238">
          <w:pgSz w:w="12240" w:h="15840"/>
          <w:pgMar w:top="1440" w:right="1440" w:bottom="1440" w:left="1440" w:header="720" w:footer="720" w:gutter="0"/>
          <w:cols w:space="720"/>
          <w:docGrid w:linePitch="360"/>
        </w:sectPr>
      </w:pPr>
    </w:p>
    <w:p w14:paraId="676FA1A3" w14:textId="77777777" w:rsidR="00C11C69" w:rsidRPr="00432238" w:rsidRDefault="007A6707">
      <w:pPr>
        <w:snapToGrid w:val="0"/>
        <w:spacing w:line="360" w:lineRule="auto"/>
        <w:jc w:val="both"/>
        <w:rPr>
          <w:rFonts w:ascii="Book Antiqua" w:hAnsi="Book Antiqua"/>
          <w:b/>
          <w:bCs/>
        </w:rPr>
      </w:pPr>
      <w:r w:rsidRPr="00432238">
        <w:rPr>
          <w:rFonts w:ascii="Book Antiqua" w:hAnsi="Book Antiqua"/>
          <w:b/>
          <w:bCs/>
        </w:rPr>
        <w:lastRenderedPageBreak/>
        <w:t>Table 1</w:t>
      </w:r>
      <w:r w:rsidRPr="00432238">
        <w:rPr>
          <w:rFonts w:ascii="Book Antiqua" w:hAnsi="Book Antiqua" w:hint="eastAsia"/>
          <w:b/>
          <w:bCs/>
        </w:rPr>
        <w:t xml:space="preserve"> </w:t>
      </w:r>
      <w:r w:rsidRPr="00432238">
        <w:rPr>
          <w:rFonts w:ascii="Book Antiqua" w:hAnsi="Book Antiqua"/>
          <w:b/>
          <w:bCs/>
        </w:rPr>
        <w:t>Effects of mesenchymal stem cell-exosomes on cutaneous wound healing</w:t>
      </w:r>
    </w:p>
    <w:tbl>
      <w:tblPr>
        <w:tblW w:w="13149" w:type="dxa"/>
        <w:tblBorders>
          <w:top w:val="single" w:sz="12" w:space="0" w:color="000000"/>
          <w:bottom w:val="single" w:sz="12" w:space="0" w:color="000000"/>
        </w:tblBorders>
        <w:tblLayout w:type="fixed"/>
        <w:tblLook w:val="04A0" w:firstRow="1" w:lastRow="0" w:firstColumn="1" w:lastColumn="0" w:noHBand="0" w:noVBand="1"/>
      </w:tblPr>
      <w:tblGrid>
        <w:gridCol w:w="965"/>
        <w:gridCol w:w="1759"/>
        <w:gridCol w:w="1665"/>
        <w:gridCol w:w="1150"/>
        <w:gridCol w:w="2258"/>
        <w:gridCol w:w="4218"/>
        <w:gridCol w:w="1134"/>
      </w:tblGrid>
      <w:tr w:rsidR="00C11C69" w:rsidRPr="00432238" w14:paraId="7B9D936D" w14:textId="77777777">
        <w:trPr>
          <w:trHeight w:val="280"/>
        </w:trPr>
        <w:tc>
          <w:tcPr>
            <w:tcW w:w="965" w:type="dxa"/>
            <w:tcBorders>
              <w:top w:val="single" w:sz="12" w:space="0" w:color="000000"/>
              <w:bottom w:val="single" w:sz="12" w:space="0" w:color="000000"/>
            </w:tcBorders>
            <w:shd w:val="clear" w:color="auto" w:fill="auto"/>
            <w:vAlign w:val="center"/>
          </w:tcPr>
          <w:p w14:paraId="4683A45E" w14:textId="77777777" w:rsidR="00C11C69" w:rsidRPr="00432238" w:rsidRDefault="007A6707">
            <w:pPr>
              <w:snapToGrid w:val="0"/>
              <w:spacing w:line="360" w:lineRule="auto"/>
              <w:jc w:val="both"/>
              <w:textAlignment w:val="bottom"/>
              <w:rPr>
                <w:rFonts w:ascii="Book Antiqua" w:eastAsia="等线" w:hAnsi="Book Antiqua" w:cs="等线"/>
                <w:b/>
                <w:bCs/>
                <w:color w:val="000000"/>
              </w:rPr>
            </w:pPr>
            <w:r w:rsidRPr="00432238">
              <w:rPr>
                <w:rFonts w:ascii="Book Antiqua" w:eastAsia="等线" w:hAnsi="Book Antiqua" w:cs="等线"/>
                <w:b/>
                <w:bCs/>
                <w:color w:val="000000"/>
                <w:lang w:bidi="ar"/>
              </w:rPr>
              <w:t>Phase</w:t>
            </w:r>
          </w:p>
        </w:tc>
        <w:tc>
          <w:tcPr>
            <w:tcW w:w="1759" w:type="dxa"/>
            <w:tcBorders>
              <w:top w:val="single" w:sz="12" w:space="0" w:color="000000"/>
              <w:bottom w:val="single" w:sz="12" w:space="0" w:color="000000"/>
            </w:tcBorders>
            <w:shd w:val="clear" w:color="auto" w:fill="auto"/>
            <w:vAlign w:val="center"/>
          </w:tcPr>
          <w:p w14:paraId="43458F60" w14:textId="77777777" w:rsidR="00C11C69" w:rsidRPr="00432238" w:rsidRDefault="007A6707">
            <w:pPr>
              <w:snapToGrid w:val="0"/>
              <w:spacing w:line="360" w:lineRule="auto"/>
              <w:jc w:val="both"/>
              <w:textAlignment w:val="bottom"/>
              <w:rPr>
                <w:rFonts w:ascii="Book Antiqua" w:eastAsia="等线" w:hAnsi="Book Antiqua" w:cs="等线"/>
                <w:b/>
                <w:bCs/>
                <w:color w:val="000000"/>
              </w:rPr>
            </w:pPr>
            <w:r w:rsidRPr="00432238">
              <w:rPr>
                <w:rFonts w:ascii="Book Antiqua" w:eastAsia="等线" w:hAnsi="Book Antiqua" w:cs="等线"/>
                <w:b/>
                <w:bCs/>
                <w:color w:val="000000"/>
                <w:lang w:bidi="ar"/>
              </w:rPr>
              <w:t>Exosome source</w:t>
            </w:r>
          </w:p>
        </w:tc>
        <w:tc>
          <w:tcPr>
            <w:tcW w:w="1665" w:type="dxa"/>
            <w:tcBorders>
              <w:top w:val="single" w:sz="12" w:space="0" w:color="000000"/>
              <w:bottom w:val="single" w:sz="12" w:space="0" w:color="000000"/>
            </w:tcBorders>
            <w:shd w:val="clear" w:color="auto" w:fill="auto"/>
            <w:vAlign w:val="center"/>
          </w:tcPr>
          <w:p w14:paraId="5E9A3EEC" w14:textId="77777777" w:rsidR="00C11C69" w:rsidRPr="00432238" w:rsidRDefault="007A6707">
            <w:pPr>
              <w:snapToGrid w:val="0"/>
              <w:spacing w:line="360" w:lineRule="auto"/>
              <w:jc w:val="both"/>
              <w:textAlignment w:val="bottom"/>
              <w:rPr>
                <w:rFonts w:ascii="Book Antiqua" w:eastAsia="等线" w:hAnsi="Book Antiqua" w:cs="等线"/>
                <w:b/>
                <w:bCs/>
                <w:color w:val="000000"/>
              </w:rPr>
            </w:pPr>
            <w:r w:rsidRPr="00432238">
              <w:rPr>
                <w:rFonts w:ascii="Book Antiqua" w:eastAsia="等线" w:hAnsi="Book Antiqua" w:cs="等线"/>
                <w:b/>
                <w:bCs/>
                <w:color w:val="000000"/>
                <w:lang w:bidi="ar"/>
              </w:rPr>
              <w:t>Nomenclature</w:t>
            </w:r>
          </w:p>
        </w:tc>
        <w:tc>
          <w:tcPr>
            <w:tcW w:w="1150" w:type="dxa"/>
            <w:tcBorders>
              <w:top w:val="single" w:sz="12" w:space="0" w:color="000000"/>
              <w:bottom w:val="single" w:sz="12" w:space="0" w:color="000000"/>
            </w:tcBorders>
            <w:shd w:val="clear" w:color="auto" w:fill="auto"/>
            <w:vAlign w:val="center"/>
          </w:tcPr>
          <w:p w14:paraId="5E6CD6E6" w14:textId="77777777" w:rsidR="00C11C69" w:rsidRPr="00432238" w:rsidRDefault="007A6707">
            <w:pPr>
              <w:snapToGrid w:val="0"/>
              <w:spacing w:line="360" w:lineRule="auto"/>
              <w:jc w:val="both"/>
              <w:textAlignment w:val="bottom"/>
              <w:rPr>
                <w:rFonts w:ascii="Book Antiqua" w:eastAsia="等线" w:hAnsi="Book Antiqua" w:cs="等线"/>
                <w:b/>
                <w:bCs/>
                <w:color w:val="000000"/>
              </w:rPr>
            </w:pPr>
            <w:r w:rsidRPr="00432238">
              <w:rPr>
                <w:rFonts w:ascii="Book Antiqua" w:eastAsia="等线" w:hAnsi="Book Antiqua" w:cs="等线"/>
                <w:b/>
                <w:bCs/>
                <w:color w:val="000000"/>
                <w:lang w:bidi="ar"/>
              </w:rPr>
              <w:t xml:space="preserve">Related </w:t>
            </w:r>
            <w:proofErr w:type="spellStart"/>
            <w:r w:rsidRPr="00432238">
              <w:rPr>
                <w:rFonts w:ascii="Book Antiqua" w:eastAsia="等线" w:hAnsi="Book Antiqua" w:cs="等线"/>
                <w:b/>
                <w:bCs/>
                <w:color w:val="000000"/>
                <w:lang w:bidi="ar"/>
              </w:rPr>
              <w:t>exosomal</w:t>
            </w:r>
            <w:proofErr w:type="spellEnd"/>
            <w:r w:rsidRPr="00432238">
              <w:rPr>
                <w:rFonts w:ascii="Book Antiqua" w:eastAsia="等线" w:hAnsi="Book Antiqua" w:cs="等线"/>
                <w:b/>
                <w:bCs/>
                <w:color w:val="000000"/>
                <w:lang w:bidi="ar"/>
              </w:rPr>
              <w:t xml:space="preserve"> cargo</w:t>
            </w:r>
          </w:p>
        </w:tc>
        <w:tc>
          <w:tcPr>
            <w:tcW w:w="2258" w:type="dxa"/>
            <w:tcBorders>
              <w:top w:val="single" w:sz="12" w:space="0" w:color="000000"/>
              <w:bottom w:val="single" w:sz="12" w:space="0" w:color="000000"/>
            </w:tcBorders>
            <w:shd w:val="clear" w:color="auto" w:fill="auto"/>
            <w:vAlign w:val="center"/>
          </w:tcPr>
          <w:p w14:paraId="107D165E" w14:textId="77777777" w:rsidR="00C11C69" w:rsidRPr="00432238" w:rsidRDefault="007A6707">
            <w:pPr>
              <w:snapToGrid w:val="0"/>
              <w:spacing w:line="360" w:lineRule="auto"/>
              <w:jc w:val="both"/>
              <w:textAlignment w:val="bottom"/>
              <w:rPr>
                <w:rFonts w:ascii="Book Antiqua" w:eastAsia="等线" w:hAnsi="Book Antiqua" w:cs="等线"/>
                <w:b/>
                <w:bCs/>
                <w:color w:val="000000"/>
              </w:rPr>
            </w:pPr>
            <w:r w:rsidRPr="00432238">
              <w:rPr>
                <w:rFonts w:ascii="Book Antiqua" w:eastAsia="等线" w:hAnsi="Book Antiqua" w:cs="等线"/>
                <w:b/>
                <w:bCs/>
                <w:color w:val="000000"/>
                <w:lang w:bidi="ar"/>
              </w:rPr>
              <w:t>Secreted factors or expressed genes affected</w:t>
            </w:r>
          </w:p>
        </w:tc>
        <w:tc>
          <w:tcPr>
            <w:tcW w:w="4218" w:type="dxa"/>
            <w:tcBorders>
              <w:top w:val="single" w:sz="12" w:space="0" w:color="000000"/>
              <w:bottom w:val="single" w:sz="12" w:space="0" w:color="000000"/>
            </w:tcBorders>
            <w:shd w:val="clear" w:color="auto" w:fill="auto"/>
            <w:vAlign w:val="center"/>
          </w:tcPr>
          <w:p w14:paraId="29CFBB56" w14:textId="77777777" w:rsidR="00C11C69" w:rsidRPr="00432238" w:rsidRDefault="007A6707">
            <w:pPr>
              <w:snapToGrid w:val="0"/>
              <w:spacing w:line="360" w:lineRule="auto"/>
              <w:jc w:val="both"/>
              <w:textAlignment w:val="bottom"/>
              <w:rPr>
                <w:rFonts w:ascii="Book Antiqua" w:eastAsia="等线" w:hAnsi="Book Antiqua" w:cs="等线"/>
                <w:b/>
                <w:bCs/>
                <w:color w:val="000000"/>
              </w:rPr>
            </w:pPr>
            <w:r w:rsidRPr="00432238">
              <w:rPr>
                <w:rFonts w:ascii="Book Antiqua" w:eastAsia="等线" w:hAnsi="Book Antiqua" w:cs="等线"/>
                <w:b/>
                <w:bCs/>
                <w:color w:val="000000"/>
                <w:lang w:bidi="ar"/>
              </w:rPr>
              <w:t>Outcome</w:t>
            </w:r>
          </w:p>
        </w:tc>
        <w:tc>
          <w:tcPr>
            <w:tcW w:w="1134" w:type="dxa"/>
            <w:tcBorders>
              <w:top w:val="single" w:sz="12" w:space="0" w:color="000000"/>
              <w:bottom w:val="single" w:sz="12" w:space="0" w:color="000000"/>
            </w:tcBorders>
            <w:shd w:val="clear" w:color="auto" w:fill="auto"/>
            <w:vAlign w:val="center"/>
          </w:tcPr>
          <w:p w14:paraId="2152AC02" w14:textId="77777777" w:rsidR="00C11C69" w:rsidRPr="00432238" w:rsidRDefault="007A6707">
            <w:pPr>
              <w:snapToGrid w:val="0"/>
              <w:spacing w:line="360" w:lineRule="auto"/>
              <w:jc w:val="both"/>
              <w:textAlignment w:val="bottom"/>
              <w:rPr>
                <w:rFonts w:ascii="Book Antiqua" w:eastAsia="等线" w:hAnsi="Book Antiqua" w:cs="等线"/>
                <w:b/>
                <w:bCs/>
                <w:color w:val="000000"/>
              </w:rPr>
            </w:pPr>
            <w:r w:rsidRPr="00432238">
              <w:rPr>
                <w:rFonts w:ascii="Book Antiqua" w:eastAsia="等线" w:hAnsi="Book Antiqua" w:cs="等线"/>
                <w:b/>
                <w:bCs/>
                <w:color w:val="000000"/>
                <w:lang w:bidi="ar"/>
              </w:rPr>
              <w:t>Ref.</w:t>
            </w:r>
          </w:p>
        </w:tc>
      </w:tr>
      <w:tr w:rsidR="00C11C69" w:rsidRPr="00432238" w14:paraId="07740675" w14:textId="77777777">
        <w:trPr>
          <w:trHeight w:val="750"/>
        </w:trPr>
        <w:tc>
          <w:tcPr>
            <w:tcW w:w="965" w:type="dxa"/>
            <w:tcBorders>
              <w:top w:val="single" w:sz="12" w:space="0" w:color="000000"/>
            </w:tcBorders>
            <w:shd w:val="clear" w:color="auto" w:fill="auto"/>
            <w:vAlign w:val="center"/>
          </w:tcPr>
          <w:p w14:paraId="672DC078"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Hemostasis Phase</w:t>
            </w:r>
          </w:p>
        </w:tc>
        <w:tc>
          <w:tcPr>
            <w:tcW w:w="1759" w:type="dxa"/>
            <w:tcBorders>
              <w:top w:val="single" w:sz="12" w:space="0" w:color="000000"/>
            </w:tcBorders>
            <w:shd w:val="clear" w:color="auto" w:fill="auto"/>
            <w:vAlign w:val="center"/>
          </w:tcPr>
          <w:p w14:paraId="613DAFCE"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Human mesenchymal stem cells (MSCs) from the umbilical cord</w:t>
            </w:r>
          </w:p>
        </w:tc>
        <w:tc>
          <w:tcPr>
            <w:tcW w:w="1665" w:type="dxa"/>
            <w:tcBorders>
              <w:top w:val="single" w:sz="12" w:space="0" w:color="000000"/>
            </w:tcBorders>
            <w:shd w:val="clear" w:color="auto" w:fill="auto"/>
            <w:vAlign w:val="center"/>
          </w:tcPr>
          <w:p w14:paraId="168E677A" w14:textId="25243502"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E</w:t>
            </w:r>
            <w:r w:rsidR="00C05C8F" w:rsidRPr="00432238">
              <w:rPr>
                <w:rFonts w:ascii="Book Antiqua" w:eastAsia="等线" w:hAnsi="Book Antiqua" w:cs="等线"/>
                <w:color w:val="000000"/>
                <w:lang w:bidi="ar"/>
              </w:rPr>
              <w:t>V</w:t>
            </w:r>
            <w:r w:rsidRPr="00432238">
              <w:rPr>
                <w:rFonts w:ascii="Book Antiqua" w:eastAsia="等线" w:hAnsi="Book Antiqua" w:cs="等线"/>
                <w:color w:val="000000"/>
                <w:lang w:bidi="ar"/>
              </w:rPr>
              <w:t>s</w:t>
            </w:r>
          </w:p>
        </w:tc>
        <w:tc>
          <w:tcPr>
            <w:tcW w:w="1150" w:type="dxa"/>
            <w:tcBorders>
              <w:top w:val="single" w:sz="12" w:space="0" w:color="000000"/>
            </w:tcBorders>
            <w:shd w:val="clear" w:color="auto" w:fill="auto"/>
            <w:vAlign w:val="center"/>
          </w:tcPr>
          <w:p w14:paraId="70246D89"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w:t>
            </w:r>
          </w:p>
        </w:tc>
        <w:tc>
          <w:tcPr>
            <w:tcW w:w="2258" w:type="dxa"/>
            <w:tcBorders>
              <w:top w:val="single" w:sz="12" w:space="0" w:color="000000"/>
            </w:tcBorders>
            <w:shd w:val="clear" w:color="auto" w:fill="auto"/>
            <w:vAlign w:val="center"/>
          </w:tcPr>
          <w:p w14:paraId="408B2624"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Phosphatidylserine(+)</w:t>
            </w:r>
          </w:p>
        </w:tc>
        <w:tc>
          <w:tcPr>
            <w:tcW w:w="4218" w:type="dxa"/>
            <w:tcBorders>
              <w:top w:val="single" w:sz="12" w:space="0" w:color="000000"/>
            </w:tcBorders>
            <w:shd w:val="clear" w:color="auto" w:fill="auto"/>
            <w:vAlign w:val="center"/>
          </w:tcPr>
          <w:p w14:paraId="35431935"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Umbilical MSCs and extracellular vesicles derived from them have a reasonably high procoagulant potential</w:t>
            </w:r>
          </w:p>
        </w:tc>
        <w:tc>
          <w:tcPr>
            <w:tcW w:w="1134" w:type="dxa"/>
            <w:tcBorders>
              <w:top w:val="single" w:sz="12" w:space="0" w:color="000000"/>
            </w:tcBorders>
            <w:shd w:val="clear" w:color="auto" w:fill="auto"/>
            <w:vAlign w:val="center"/>
          </w:tcPr>
          <w:p w14:paraId="6A2ACFD5"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[42]</w:t>
            </w:r>
          </w:p>
        </w:tc>
      </w:tr>
      <w:tr w:rsidR="00C11C69" w:rsidRPr="00432238" w14:paraId="2776102A" w14:textId="77777777">
        <w:trPr>
          <w:trHeight w:val="280"/>
        </w:trPr>
        <w:tc>
          <w:tcPr>
            <w:tcW w:w="965" w:type="dxa"/>
            <w:vMerge w:val="restart"/>
            <w:shd w:val="clear" w:color="auto" w:fill="auto"/>
            <w:vAlign w:val="center"/>
          </w:tcPr>
          <w:p w14:paraId="09287573"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Inflammatory Phase</w:t>
            </w:r>
          </w:p>
        </w:tc>
        <w:tc>
          <w:tcPr>
            <w:tcW w:w="1759" w:type="dxa"/>
            <w:shd w:val="clear" w:color="auto" w:fill="auto"/>
            <w:vAlign w:val="center"/>
          </w:tcPr>
          <w:p w14:paraId="702E6011" w14:textId="54AEBC43" w:rsidR="00C11C69" w:rsidRPr="00432238" w:rsidRDefault="007A6707" w:rsidP="00313054">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 xml:space="preserve">Human jaw bone marrow-derived MSCs and </w:t>
            </w:r>
            <w:r w:rsidR="00FC5FB9" w:rsidRPr="00432238">
              <w:rPr>
                <w:rFonts w:ascii="Book Antiqua" w:eastAsia="等线" w:hAnsi="Book Antiqua" w:cs="等线"/>
                <w:color w:val="000000"/>
                <w:lang w:bidi="ar"/>
              </w:rPr>
              <w:t>bone marrow MSCs</w:t>
            </w:r>
          </w:p>
        </w:tc>
        <w:tc>
          <w:tcPr>
            <w:tcW w:w="1665" w:type="dxa"/>
            <w:shd w:val="clear" w:color="auto" w:fill="auto"/>
            <w:vAlign w:val="center"/>
          </w:tcPr>
          <w:p w14:paraId="3E285B38"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Exosomes</w:t>
            </w:r>
          </w:p>
        </w:tc>
        <w:tc>
          <w:tcPr>
            <w:tcW w:w="1150" w:type="dxa"/>
            <w:shd w:val="clear" w:color="auto" w:fill="auto"/>
            <w:vAlign w:val="center"/>
          </w:tcPr>
          <w:p w14:paraId="2D4054AD"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miR-223</w:t>
            </w:r>
          </w:p>
        </w:tc>
        <w:tc>
          <w:tcPr>
            <w:tcW w:w="2258" w:type="dxa"/>
            <w:shd w:val="clear" w:color="auto" w:fill="auto"/>
            <w:vAlign w:val="center"/>
          </w:tcPr>
          <w:p w14:paraId="17FD48D1"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TNF-α ↓ IL-10 ↑</w:t>
            </w:r>
          </w:p>
        </w:tc>
        <w:tc>
          <w:tcPr>
            <w:tcW w:w="4218" w:type="dxa"/>
            <w:shd w:val="clear" w:color="auto" w:fill="auto"/>
            <w:vAlign w:val="center"/>
          </w:tcPr>
          <w:p w14:paraId="6ADF36D7" w14:textId="77777777" w:rsidR="00C11C69" w:rsidRPr="00432238" w:rsidRDefault="007A6707">
            <w:pPr>
              <w:snapToGrid w:val="0"/>
              <w:spacing w:line="360" w:lineRule="auto"/>
              <w:jc w:val="both"/>
              <w:textAlignment w:val="bottom"/>
              <w:rPr>
                <w:rFonts w:ascii="Book Antiqua" w:eastAsia="等线" w:hAnsi="Book Antiqua" w:cs="等线"/>
                <w:color w:val="000000"/>
                <w:lang w:bidi="ar"/>
              </w:rPr>
            </w:pPr>
            <w:r w:rsidRPr="00432238">
              <w:rPr>
                <w:rFonts w:ascii="Book Antiqua" w:eastAsia="等线" w:hAnsi="Book Antiqua" w:cs="等线"/>
                <w:color w:val="000000"/>
                <w:lang w:bidi="ar"/>
              </w:rPr>
              <w:t>Accelerated wound healing in mice</w:t>
            </w:r>
          </w:p>
          <w:p w14:paraId="1047C9CC"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Induced M2 macrophage polarization (CD206+ macrophage ↑)</w:t>
            </w:r>
          </w:p>
        </w:tc>
        <w:tc>
          <w:tcPr>
            <w:tcW w:w="1134" w:type="dxa"/>
            <w:shd w:val="clear" w:color="auto" w:fill="auto"/>
            <w:vAlign w:val="center"/>
          </w:tcPr>
          <w:p w14:paraId="2D155BF8"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[46]</w:t>
            </w:r>
          </w:p>
        </w:tc>
      </w:tr>
      <w:tr w:rsidR="00C11C69" w:rsidRPr="00432238" w14:paraId="7ACF5865" w14:textId="77777777">
        <w:trPr>
          <w:trHeight w:val="280"/>
        </w:trPr>
        <w:tc>
          <w:tcPr>
            <w:tcW w:w="965" w:type="dxa"/>
            <w:vMerge/>
            <w:shd w:val="clear" w:color="auto" w:fill="auto"/>
            <w:vAlign w:val="center"/>
          </w:tcPr>
          <w:p w14:paraId="7756D147" w14:textId="77777777" w:rsidR="00C11C69" w:rsidRPr="00432238" w:rsidRDefault="00C11C69">
            <w:pPr>
              <w:snapToGrid w:val="0"/>
              <w:spacing w:line="360" w:lineRule="auto"/>
              <w:jc w:val="both"/>
              <w:rPr>
                <w:rFonts w:ascii="Book Antiqua" w:eastAsia="等线" w:hAnsi="Book Antiqua" w:cs="等线"/>
                <w:color w:val="000000"/>
              </w:rPr>
            </w:pPr>
          </w:p>
        </w:tc>
        <w:tc>
          <w:tcPr>
            <w:tcW w:w="1759" w:type="dxa"/>
            <w:shd w:val="clear" w:color="auto" w:fill="auto"/>
            <w:vAlign w:val="center"/>
          </w:tcPr>
          <w:p w14:paraId="58A78F92"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Human umbilical cord (UC)-MSCs</w:t>
            </w:r>
          </w:p>
        </w:tc>
        <w:tc>
          <w:tcPr>
            <w:tcW w:w="1665" w:type="dxa"/>
            <w:shd w:val="clear" w:color="auto" w:fill="auto"/>
            <w:vAlign w:val="center"/>
          </w:tcPr>
          <w:p w14:paraId="2F3BBAC4"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Exosomes</w:t>
            </w:r>
          </w:p>
        </w:tc>
        <w:tc>
          <w:tcPr>
            <w:tcW w:w="1150" w:type="dxa"/>
            <w:shd w:val="clear" w:color="auto" w:fill="auto"/>
            <w:vAlign w:val="center"/>
          </w:tcPr>
          <w:p w14:paraId="2178CC2B"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let-7b</w:t>
            </w:r>
          </w:p>
        </w:tc>
        <w:tc>
          <w:tcPr>
            <w:tcW w:w="2258" w:type="dxa"/>
            <w:shd w:val="clear" w:color="auto" w:fill="auto"/>
            <w:vAlign w:val="center"/>
          </w:tcPr>
          <w:p w14:paraId="323D54BB" w14:textId="3F610B5A"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 xml:space="preserve">TLR4, p-p65, </w:t>
            </w:r>
            <w:proofErr w:type="spellStart"/>
            <w:r w:rsidRPr="00432238">
              <w:rPr>
                <w:rFonts w:ascii="Book Antiqua" w:eastAsia="等线" w:hAnsi="Book Antiqua" w:cs="等线"/>
                <w:color w:val="000000"/>
                <w:lang w:bidi="ar"/>
              </w:rPr>
              <w:t>iNOS</w:t>
            </w:r>
            <w:proofErr w:type="spellEnd"/>
            <w:r w:rsidRPr="00432238">
              <w:rPr>
                <w:rFonts w:ascii="Book Antiqua" w:eastAsia="等线" w:hAnsi="Book Antiqua" w:cs="等线"/>
                <w:color w:val="000000"/>
                <w:lang w:bidi="ar"/>
              </w:rPr>
              <w:t xml:space="preserve"> ↓ p-STAT3,</w:t>
            </w:r>
            <w:r w:rsidR="00FC5FB9" w:rsidRPr="00432238">
              <w:rPr>
                <w:rFonts w:ascii="Book Antiqua" w:eastAsia="等线" w:hAnsi="Book Antiqua" w:cs="等线"/>
                <w:color w:val="000000"/>
                <w:lang w:bidi="ar"/>
              </w:rPr>
              <w:t xml:space="preserve"> </w:t>
            </w:r>
            <w:r w:rsidRPr="00432238">
              <w:rPr>
                <w:rFonts w:ascii="Book Antiqua" w:eastAsia="等线" w:hAnsi="Book Antiqua" w:cs="等线"/>
                <w:color w:val="000000"/>
                <w:lang w:bidi="ar"/>
              </w:rPr>
              <w:t>p-AKT, ARG1 ↑</w:t>
            </w:r>
          </w:p>
        </w:tc>
        <w:tc>
          <w:tcPr>
            <w:tcW w:w="4218" w:type="dxa"/>
            <w:shd w:val="clear" w:color="auto" w:fill="auto"/>
            <w:vAlign w:val="center"/>
          </w:tcPr>
          <w:p w14:paraId="75E84BDE" w14:textId="77777777" w:rsidR="00C11C69" w:rsidRPr="00432238" w:rsidRDefault="007A6707">
            <w:pPr>
              <w:snapToGrid w:val="0"/>
              <w:spacing w:line="360" w:lineRule="auto"/>
              <w:jc w:val="both"/>
              <w:textAlignment w:val="bottom"/>
              <w:rPr>
                <w:rFonts w:ascii="Book Antiqua" w:eastAsia="等线" w:hAnsi="Book Antiqua" w:cs="等线"/>
                <w:color w:val="000000"/>
                <w:lang w:bidi="ar"/>
              </w:rPr>
            </w:pPr>
            <w:r w:rsidRPr="00432238">
              <w:rPr>
                <w:rFonts w:ascii="Book Antiqua" w:eastAsia="等线" w:hAnsi="Book Antiqua" w:cs="等线"/>
                <w:color w:val="000000"/>
                <w:lang w:bidi="ar"/>
              </w:rPr>
              <w:t>Alleviated inflammation and enhanced diabetic cutaneous wound healing in rats</w:t>
            </w:r>
          </w:p>
          <w:p w14:paraId="6BB37DDB" w14:textId="77777777" w:rsidR="00C11C69" w:rsidRPr="00432238" w:rsidRDefault="007A6707">
            <w:pPr>
              <w:snapToGrid w:val="0"/>
              <w:spacing w:line="360" w:lineRule="auto"/>
              <w:jc w:val="both"/>
              <w:textAlignment w:val="bottom"/>
              <w:rPr>
                <w:rFonts w:ascii="Book Antiqua" w:eastAsia="等线" w:hAnsi="Book Antiqua" w:cs="等线"/>
                <w:color w:val="000000"/>
                <w:lang w:bidi="ar"/>
              </w:rPr>
            </w:pPr>
            <w:r w:rsidRPr="00432238">
              <w:rPr>
                <w:rFonts w:ascii="Book Antiqua" w:eastAsia="等线" w:hAnsi="Book Antiqua" w:cs="等线"/>
                <w:color w:val="000000"/>
                <w:lang w:bidi="ar"/>
              </w:rPr>
              <w:t xml:space="preserve">Induced M2 macrophage polarization </w:t>
            </w:r>
          </w:p>
          <w:p w14:paraId="5FF01E49"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lastRenderedPageBreak/>
              <w:t>Inhibited TLR4 signaling pathway</w:t>
            </w:r>
          </w:p>
        </w:tc>
        <w:tc>
          <w:tcPr>
            <w:tcW w:w="1134" w:type="dxa"/>
            <w:shd w:val="clear" w:color="auto" w:fill="auto"/>
            <w:vAlign w:val="center"/>
          </w:tcPr>
          <w:p w14:paraId="19C6CDBC"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lastRenderedPageBreak/>
              <w:t>[47]</w:t>
            </w:r>
          </w:p>
        </w:tc>
      </w:tr>
      <w:tr w:rsidR="00C11C69" w:rsidRPr="00432238" w14:paraId="72871C24" w14:textId="77777777">
        <w:trPr>
          <w:trHeight w:val="280"/>
        </w:trPr>
        <w:tc>
          <w:tcPr>
            <w:tcW w:w="965" w:type="dxa"/>
            <w:vMerge/>
            <w:shd w:val="clear" w:color="auto" w:fill="auto"/>
            <w:vAlign w:val="center"/>
          </w:tcPr>
          <w:p w14:paraId="7F7F163F" w14:textId="77777777" w:rsidR="00C11C69" w:rsidRPr="00432238" w:rsidRDefault="00C11C69">
            <w:pPr>
              <w:snapToGrid w:val="0"/>
              <w:spacing w:line="360" w:lineRule="auto"/>
              <w:jc w:val="both"/>
              <w:rPr>
                <w:rFonts w:ascii="Book Antiqua" w:eastAsia="等线" w:hAnsi="Book Antiqua" w:cs="等线"/>
                <w:color w:val="000000"/>
              </w:rPr>
            </w:pPr>
          </w:p>
        </w:tc>
        <w:tc>
          <w:tcPr>
            <w:tcW w:w="1759" w:type="dxa"/>
            <w:shd w:val="clear" w:color="auto" w:fill="auto"/>
            <w:vAlign w:val="center"/>
          </w:tcPr>
          <w:p w14:paraId="49855CF5"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Human UC-MSCs</w:t>
            </w:r>
          </w:p>
        </w:tc>
        <w:tc>
          <w:tcPr>
            <w:tcW w:w="1665" w:type="dxa"/>
            <w:shd w:val="clear" w:color="auto" w:fill="auto"/>
            <w:vAlign w:val="center"/>
          </w:tcPr>
          <w:p w14:paraId="1C4BF667"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Exosomes</w:t>
            </w:r>
          </w:p>
        </w:tc>
        <w:tc>
          <w:tcPr>
            <w:tcW w:w="1150" w:type="dxa"/>
            <w:shd w:val="clear" w:color="auto" w:fill="auto"/>
            <w:vAlign w:val="center"/>
          </w:tcPr>
          <w:p w14:paraId="29388744"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miR-181c</w:t>
            </w:r>
          </w:p>
        </w:tc>
        <w:tc>
          <w:tcPr>
            <w:tcW w:w="2258" w:type="dxa"/>
            <w:shd w:val="clear" w:color="auto" w:fill="auto"/>
            <w:vAlign w:val="center"/>
          </w:tcPr>
          <w:p w14:paraId="78A9F7DE"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TNF-α, IL-1β, TLR4, p65, p-p65↓ IL-10 ↑</w:t>
            </w:r>
          </w:p>
        </w:tc>
        <w:tc>
          <w:tcPr>
            <w:tcW w:w="4218" w:type="dxa"/>
            <w:shd w:val="clear" w:color="auto" w:fill="auto"/>
            <w:vAlign w:val="center"/>
          </w:tcPr>
          <w:p w14:paraId="2B96FA62" w14:textId="77777777" w:rsidR="00C11C69" w:rsidRPr="00432238" w:rsidRDefault="007A6707">
            <w:pPr>
              <w:snapToGrid w:val="0"/>
              <w:spacing w:line="360" w:lineRule="auto"/>
              <w:jc w:val="both"/>
              <w:textAlignment w:val="bottom"/>
              <w:rPr>
                <w:rFonts w:ascii="Book Antiqua" w:eastAsia="等线" w:hAnsi="Book Antiqua" w:cs="等线"/>
                <w:color w:val="000000"/>
                <w:lang w:bidi="ar"/>
              </w:rPr>
            </w:pPr>
            <w:r w:rsidRPr="00432238">
              <w:rPr>
                <w:rFonts w:ascii="Book Antiqua" w:eastAsia="等线" w:hAnsi="Book Antiqua" w:cs="等线"/>
                <w:color w:val="000000"/>
                <w:lang w:bidi="ar"/>
              </w:rPr>
              <w:t xml:space="preserve">Reduced burn-induced inflammation in rats </w:t>
            </w:r>
          </w:p>
          <w:p w14:paraId="5A104975" w14:textId="77777777" w:rsidR="00C11C69" w:rsidRPr="00432238" w:rsidRDefault="007A6707">
            <w:pPr>
              <w:snapToGrid w:val="0"/>
              <w:spacing w:line="360" w:lineRule="auto"/>
              <w:jc w:val="both"/>
              <w:textAlignment w:val="bottom"/>
              <w:rPr>
                <w:rFonts w:ascii="Book Antiqua" w:eastAsia="等线" w:hAnsi="Book Antiqua" w:cs="等线"/>
                <w:color w:val="000000"/>
                <w:lang w:bidi="ar"/>
              </w:rPr>
            </w:pPr>
            <w:r w:rsidRPr="00432238">
              <w:rPr>
                <w:rFonts w:ascii="Book Antiqua" w:eastAsia="等线" w:hAnsi="Book Antiqua" w:cs="等线"/>
                <w:color w:val="000000"/>
                <w:lang w:bidi="ar"/>
              </w:rPr>
              <w:t>Reduced neutrophil and macrophage infiltration (MPO+ cell,CD68+ cell↓)</w:t>
            </w:r>
          </w:p>
          <w:p w14:paraId="3DDEEEC3"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Inhibited TLR4 signaling pathway</w:t>
            </w:r>
          </w:p>
        </w:tc>
        <w:tc>
          <w:tcPr>
            <w:tcW w:w="1134" w:type="dxa"/>
            <w:shd w:val="clear" w:color="auto" w:fill="auto"/>
            <w:vAlign w:val="center"/>
          </w:tcPr>
          <w:p w14:paraId="2C7A7FD7"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[48]</w:t>
            </w:r>
          </w:p>
        </w:tc>
      </w:tr>
      <w:tr w:rsidR="00C11C69" w:rsidRPr="00432238" w14:paraId="33FAE1A5" w14:textId="77777777">
        <w:trPr>
          <w:trHeight w:val="280"/>
        </w:trPr>
        <w:tc>
          <w:tcPr>
            <w:tcW w:w="965" w:type="dxa"/>
            <w:vMerge/>
            <w:shd w:val="clear" w:color="auto" w:fill="auto"/>
            <w:vAlign w:val="center"/>
          </w:tcPr>
          <w:p w14:paraId="444F8465" w14:textId="77777777" w:rsidR="00C11C69" w:rsidRPr="00432238" w:rsidRDefault="00C11C69">
            <w:pPr>
              <w:snapToGrid w:val="0"/>
              <w:spacing w:line="360" w:lineRule="auto"/>
              <w:jc w:val="both"/>
              <w:rPr>
                <w:rFonts w:ascii="Book Antiqua" w:eastAsia="等线" w:hAnsi="Book Antiqua" w:cs="等线"/>
                <w:color w:val="000000"/>
              </w:rPr>
            </w:pPr>
          </w:p>
        </w:tc>
        <w:tc>
          <w:tcPr>
            <w:tcW w:w="1759" w:type="dxa"/>
            <w:shd w:val="clear" w:color="auto" w:fill="auto"/>
            <w:vAlign w:val="center"/>
          </w:tcPr>
          <w:p w14:paraId="3996DF26"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Human menstrual blood derived MSCs (</w:t>
            </w:r>
            <w:proofErr w:type="spellStart"/>
            <w:r w:rsidRPr="00432238">
              <w:rPr>
                <w:rFonts w:ascii="Book Antiqua" w:eastAsia="等线" w:hAnsi="Book Antiqua" w:cs="等线"/>
                <w:color w:val="000000"/>
                <w:lang w:bidi="ar"/>
              </w:rPr>
              <w:t>MenSCs</w:t>
            </w:r>
            <w:proofErr w:type="spellEnd"/>
            <w:r w:rsidRPr="00432238">
              <w:rPr>
                <w:rFonts w:ascii="Book Antiqua" w:eastAsia="等线" w:hAnsi="Book Antiqua" w:cs="等线"/>
                <w:color w:val="000000"/>
                <w:lang w:bidi="ar"/>
              </w:rPr>
              <w:t>)</w:t>
            </w:r>
          </w:p>
        </w:tc>
        <w:tc>
          <w:tcPr>
            <w:tcW w:w="1665" w:type="dxa"/>
            <w:shd w:val="clear" w:color="auto" w:fill="auto"/>
            <w:vAlign w:val="center"/>
          </w:tcPr>
          <w:p w14:paraId="6BFB8114"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Exosomes</w:t>
            </w:r>
          </w:p>
        </w:tc>
        <w:tc>
          <w:tcPr>
            <w:tcW w:w="1150" w:type="dxa"/>
            <w:shd w:val="clear" w:color="auto" w:fill="auto"/>
            <w:vAlign w:val="center"/>
          </w:tcPr>
          <w:p w14:paraId="2A93D906"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w:t>
            </w:r>
          </w:p>
        </w:tc>
        <w:tc>
          <w:tcPr>
            <w:tcW w:w="2258" w:type="dxa"/>
            <w:shd w:val="clear" w:color="auto" w:fill="auto"/>
            <w:vAlign w:val="center"/>
          </w:tcPr>
          <w:p w14:paraId="04F97F4B" w14:textId="77777777" w:rsidR="00C11C69" w:rsidRPr="00432238" w:rsidRDefault="007A6707">
            <w:pPr>
              <w:snapToGrid w:val="0"/>
              <w:spacing w:line="360" w:lineRule="auto"/>
              <w:jc w:val="both"/>
              <w:textAlignment w:val="bottom"/>
              <w:rPr>
                <w:rFonts w:ascii="Book Antiqua" w:eastAsia="等线" w:hAnsi="Book Antiqua" w:cs="等线"/>
                <w:color w:val="000000"/>
              </w:rPr>
            </w:pPr>
            <w:proofErr w:type="spellStart"/>
            <w:r w:rsidRPr="00432238">
              <w:rPr>
                <w:rFonts w:ascii="Book Antiqua" w:eastAsia="等线" w:hAnsi="Book Antiqua" w:cs="等线"/>
                <w:color w:val="000000"/>
                <w:lang w:bidi="ar"/>
              </w:rPr>
              <w:t>iNOS</w:t>
            </w:r>
            <w:proofErr w:type="spellEnd"/>
            <w:r w:rsidRPr="00432238">
              <w:rPr>
                <w:rFonts w:ascii="Book Antiqua" w:eastAsia="等线" w:hAnsi="Book Antiqua" w:cs="等线"/>
                <w:color w:val="000000"/>
                <w:lang w:bidi="ar"/>
              </w:rPr>
              <w:t xml:space="preserve"> ↓ ARG1, VEGF ↑</w:t>
            </w:r>
          </w:p>
        </w:tc>
        <w:tc>
          <w:tcPr>
            <w:tcW w:w="4218" w:type="dxa"/>
            <w:shd w:val="clear" w:color="auto" w:fill="auto"/>
            <w:vAlign w:val="center"/>
          </w:tcPr>
          <w:p w14:paraId="729517FD" w14:textId="77777777" w:rsidR="00C11C69" w:rsidRPr="00432238" w:rsidRDefault="007A6707">
            <w:pPr>
              <w:snapToGrid w:val="0"/>
              <w:spacing w:line="360" w:lineRule="auto"/>
              <w:jc w:val="both"/>
              <w:textAlignment w:val="bottom"/>
              <w:rPr>
                <w:rFonts w:ascii="Book Antiqua" w:eastAsia="等线" w:hAnsi="Book Antiqua" w:cs="等线"/>
                <w:color w:val="000000"/>
                <w:lang w:bidi="ar"/>
              </w:rPr>
            </w:pPr>
            <w:r w:rsidRPr="00432238">
              <w:rPr>
                <w:rFonts w:ascii="Book Antiqua" w:eastAsia="等线" w:hAnsi="Book Antiqua" w:cs="等线"/>
                <w:color w:val="000000"/>
                <w:lang w:bidi="ar"/>
              </w:rPr>
              <w:t>Resolved inflammation and ameliorate cutaneous non healing wounds in diabetic mice</w:t>
            </w:r>
          </w:p>
          <w:p w14:paraId="5CC64A82"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Induced M2 macrophage polarization</w:t>
            </w:r>
          </w:p>
        </w:tc>
        <w:tc>
          <w:tcPr>
            <w:tcW w:w="1134" w:type="dxa"/>
            <w:shd w:val="clear" w:color="auto" w:fill="auto"/>
            <w:vAlign w:val="center"/>
          </w:tcPr>
          <w:p w14:paraId="3E2531F9"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[49]</w:t>
            </w:r>
          </w:p>
        </w:tc>
      </w:tr>
      <w:tr w:rsidR="00C11C69" w:rsidRPr="00432238" w14:paraId="12B8B6E4" w14:textId="77777777">
        <w:trPr>
          <w:trHeight w:val="560"/>
        </w:trPr>
        <w:tc>
          <w:tcPr>
            <w:tcW w:w="965" w:type="dxa"/>
            <w:vMerge w:val="restart"/>
            <w:shd w:val="clear" w:color="auto" w:fill="auto"/>
            <w:vAlign w:val="center"/>
          </w:tcPr>
          <w:p w14:paraId="3AAF35A8"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Proliferative Phase</w:t>
            </w:r>
          </w:p>
        </w:tc>
        <w:tc>
          <w:tcPr>
            <w:tcW w:w="1759" w:type="dxa"/>
            <w:shd w:val="clear" w:color="auto" w:fill="auto"/>
            <w:vAlign w:val="center"/>
          </w:tcPr>
          <w:p w14:paraId="6EAA4924" w14:textId="3FB4378B" w:rsidR="00C11C69" w:rsidRPr="00432238" w:rsidRDefault="007A6707" w:rsidP="00313054">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 xml:space="preserve">Human bone marrow </w:t>
            </w:r>
            <w:r w:rsidR="00FC5FB9" w:rsidRPr="00432238">
              <w:rPr>
                <w:rFonts w:ascii="Book Antiqua" w:eastAsia="等线" w:hAnsi="Book Antiqua" w:cs="等线"/>
                <w:color w:val="000000"/>
                <w:lang w:bidi="ar"/>
              </w:rPr>
              <w:t>MSC</w:t>
            </w:r>
            <w:r w:rsidRPr="00432238">
              <w:rPr>
                <w:rFonts w:ascii="Book Antiqua" w:eastAsia="等线" w:hAnsi="Book Antiqua" w:cs="等线"/>
                <w:color w:val="000000"/>
                <w:lang w:bidi="ar"/>
              </w:rPr>
              <w:t>-derived exosomes</w:t>
            </w:r>
          </w:p>
        </w:tc>
        <w:tc>
          <w:tcPr>
            <w:tcW w:w="1665" w:type="dxa"/>
            <w:shd w:val="clear" w:color="auto" w:fill="auto"/>
            <w:vAlign w:val="center"/>
          </w:tcPr>
          <w:p w14:paraId="15C4E57D"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Exosomes</w:t>
            </w:r>
          </w:p>
        </w:tc>
        <w:tc>
          <w:tcPr>
            <w:tcW w:w="1150" w:type="dxa"/>
            <w:shd w:val="clear" w:color="auto" w:fill="auto"/>
            <w:vAlign w:val="center"/>
          </w:tcPr>
          <w:p w14:paraId="3DA4A62E"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TGF-β/</w:t>
            </w:r>
            <w:proofErr w:type="spellStart"/>
            <w:r w:rsidRPr="00432238">
              <w:rPr>
                <w:rFonts w:ascii="Book Antiqua" w:eastAsia="等线" w:hAnsi="Book Antiqua" w:cs="等线"/>
                <w:color w:val="000000"/>
                <w:lang w:bidi="ar"/>
              </w:rPr>
              <w:t>Smad</w:t>
            </w:r>
            <w:proofErr w:type="spellEnd"/>
          </w:p>
        </w:tc>
        <w:tc>
          <w:tcPr>
            <w:tcW w:w="2258" w:type="dxa"/>
            <w:shd w:val="clear" w:color="auto" w:fill="auto"/>
            <w:vAlign w:val="center"/>
          </w:tcPr>
          <w:p w14:paraId="70880E45"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TGF-β1, Smad2, Smad3, Smad4 ↓</w:t>
            </w:r>
            <w:r w:rsidRPr="00432238">
              <w:rPr>
                <w:rFonts w:ascii="Book Antiqua" w:eastAsia="等线" w:hAnsi="Book Antiqua" w:cs="等线"/>
                <w:color w:val="000000"/>
                <w:lang w:bidi="ar"/>
              </w:rPr>
              <w:br/>
              <w:t>TGF-β3, Smad7↑</w:t>
            </w:r>
          </w:p>
        </w:tc>
        <w:tc>
          <w:tcPr>
            <w:tcW w:w="4218" w:type="dxa"/>
            <w:shd w:val="clear" w:color="auto" w:fill="auto"/>
            <w:vAlign w:val="center"/>
          </w:tcPr>
          <w:p w14:paraId="2E986BEC" w14:textId="0FAEA0A4" w:rsidR="00C11C69" w:rsidRPr="00432238" w:rsidRDefault="00FC5FB9" w:rsidP="00313054">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E</w:t>
            </w:r>
            <w:r w:rsidR="007A6707" w:rsidRPr="00432238">
              <w:rPr>
                <w:rFonts w:ascii="Book Antiqua" w:eastAsia="等线" w:hAnsi="Book Antiqua" w:cs="等线"/>
                <w:color w:val="000000"/>
                <w:lang w:bidi="ar"/>
              </w:rPr>
              <w:t>ffectively promote</w:t>
            </w:r>
            <w:r w:rsidRPr="00432238">
              <w:rPr>
                <w:rFonts w:ascii="Book Antiqua" w:eastAsia="等线" w:hAnsi="Book Antiqua" w:cs="等线"/>
                <w:color w:val="000000"/>
                <w:lang w:bidi="ar"/>
              </w:rPr>
              <w:t>d</w:t>
            </w:r>
            <w:r w:rsidR="007A6707" w:rsidRPr="00432238">
              <w:rPr>
                <w:rFonts w:ascii="Book Antiqua" w:eastAsia="等线" w:hAnsi="Book Antiqua" w:cs="等线"/>
                <w:color w:val="000000"/>
                <w:lang w:bidi="ar"/>
              </w:rPr>
              <w:t xml:space="preserve"> the cutaneous wound healing</w:t>
            </w:r>
            <w:r w:rsidRPr="00432238">
              <w:rPr>
                <w:rFonts w:ascii="Book Antiqua" w:eastAsia="等线" w:hAnsi="Book Antiqua" w:cs="等线"/>
                <w:color w:val="000000"/>
                <w:lang w:bidi="ar"/>
              </w:rPr>
              <w:t xml:space="preserve"> by</w:t>
            </w:r>
            <w:r w:rsidR="007A6707" w:rsidRPr="00432238">
              <w:rPr>
                <w:rFonts w:ascii="Book Antiqua" w:eastAsia="等线" w:hAnsi="Book Antiqua" w:cs="等线"/>
                <w:color w:val="000000"/>
                <w:lang w:bidi="ar"/>
              </w:rPr>
              <w:t xml:space="preserve"> inhibiting the TGF-β/</w:t>
            </w:r>
            <w:proofErr w:type="spellStart"/>
            <w:r w:rsidR="007A6707" w:rsidRPr="00432238">
              <w:rPr>
                <w:rFonts w:ascii="Book Antiqua" w:eastAsia="等线" w:hAnsi="Book Antiqua" w:cs="等线"/>
                <w:color w:val="000000"/>
                <w:lang w:bidi="ar"/>
              </w:rPr>
              <w:t>Smad</w:t>
            </w:r>
            <w:proofErr w:type="spellEnd"/>
            <w:r w:rsidR="007A6707" w:rsidRPr="00432238">
              <w:rPr>
                <w:rFonts w:ascii="Book Antiqua" w:eastAsia="等线" w:hAnsi="Book Antiqua" w:cs="等线"/>
                <w:color w:val="000000"/>
                <w:lang w:bidi="ar"/>
              </w:rPr>
              <w:t xml:space="preserve"> signal pathway</w:t>
            </w:r>
          </w:p>
        </w:tc>
        <w:tc>
          <w:tcPr>
            <w:tcW w:w="1134" w:type="dxa"/>
            <w:shd w:val="clear" w:color="auto" w:fill="auto"/>
            <w:vAlign w:val="center"/>
          </w:tcPr>
          <w:p w14:paraId="28710425"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[59]</w:t>
            </w:r>
          </w:p>
        </w:tc>
      </w:tr>
      <w:tr w:rsidR="00C11C69" w:rsidRPr="00432238" w14:paraId="2D5E8F65" w14:textId="77777777">
        <w:trPr>
          <w:trHeight w:val="280"/>
        </w:trPr>
        <w:tc>
          <w:tcPr>
            <w:tcW w:w="965" w:type="dxa"/>
            <w:vMerge/>
            <w:shd w:val="clear" w:color="auto" w:fill="auto"/>
            <w:vAlign w:val="center"/>
          </w:tcPr>
          <w:p w14:paraId="534D0C30" w14:textId="77777777" w:rsidR="00C11C69" w:rsidRPr="00432238" w:rsidRDefault="00C11C69">
            <w:pPr>
              <w:snapToGrid w:val="0"/>
              <w:spacing w:line="360" w:lineRule="auto"/>
              <w:jc w:val="both"/>
              <w:rPr>
                <w:rFonts w:ascii="Book Antiqua" w:eastAsia="等线" w:hAnsi="Book Antiqua" w:cs="等线"/>
                <w:color w:val="000000"/>
              </w:rPr>
            </w:pPr>
          </w:p>
        </w:tc>
        <w:tc>
          <w:tcPr>
            <w:tcW w:w="1759" w:type="dxa"/>
            <w:shd w:val="clear" w:color="auto" w:fill="auto"/>
            <w:vAlign w:val="center"/>
          </w:tcPr>
          <w:p w14:paraId="4DD97297" w14:textId="3D998075" w:rsidR="00C11C69" w:rsidRPr="00432238" w:rsidRDefault="007A6707" w:rsidP="00313054">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 xml:space="preserve">Human </w:t>
            </w:r>
            <w:r w:rsidR="00FC5FB9" w:rsidRPr="00432238">
              <w:rPr>
                <w:rFonts w:ascii="Book Antiqua" w:eastAsia="等线" w:hAnsi="Book Antiqua" w:cs="等线"/>
                <w:color w:val="000000"/>
                <w:lang w:bidi="ar"/>
              </w:rPr>
              <w:t>adipose MSCs (</w:t>
            </w:r>
            <w:r w:rsidRPr="00432238">
              <w:rPr>
                <w:rFonts w:ascii="Book Antiqua" w:eastAsia="等线" w:hAnsi="Book Antiqua" w:cs="等线"/>
                <w:color w:val="000000"/>
                <w:lang w:bidi="ar"/>
              </w:rPr>
              <w:t>ASCs</w:t>
            </w:r>
            <w:r w:rsidR="00FC5FB9" w:rsidRPr="00432238">
              <w:rPr>
                <w:rFonts w:ascii="Book Antiqua" w:eastAsia="等线" w:hAnsi="Book Antiqua" w:cs="等线"/>
                <w:color w:val="000000"/>
                <w:lang w:bidi="ar"/>
              </w:rPr>
              <w:t>)</w:t>
            </w:r>
          </w:p>
        </w:tc>
        <w:tc>
          <w:tcPr>
            <w:tcW w:w="1665" w:type="dxa"/>
            <w:shd w:val="clear" w:color="auto" w:fill="auto"/>
            <w:vAlign w:val="center"/>
          </w:tcPr>
          <w:p w14:paraId="2A0DECF0"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Exosomes</w:t>
            </w:r>
          </w:p>
        </w:tc>
        <w:tc>
          <w:tcPr>
            <w:tcW w:w="1150" w:type="dxa"/>
            <w:shd w:val="clear" w:color="auto" w:fill="auto"/>
            <w:vAlign w:val="center"/>
          </w:tcPr>
          <w:p w14:paraId="7347841B"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w:t>
            </w:r>
          </w:p>
        </w:tc>
        <w:tc>
          <w:tcPr>
            <w:tcW w:w="2258" w:type="dxa"/>
            <w:shd w:val="clear" w:color="auto" w:fill="auto"/>
            <w:vAlign w:val="center"/>
          </w:tcPr>
          <w:p w14:paraId="19A4069B"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N-cadherin, cyclin 1, PCNA, collagen I/III, elastin ↑</w:t>
            </w:r>
          </w:p>
        </w:tc>
        <w:tc>
          <w:tcPr>
            <w:tcW w:w="4218" w:type="dxa"/>
            <w:shd w:val="clear" w:color="auto" w:fill="auto"/>
            <w:vAlign w:val="center"/>
          </w:tcPr>
          <w:p w14:paraId="449E3975" w14:textId="39557D3C" w:rsidR="00C11C69" w:rsidRPr="00432238" w:rsidRDefault="00FC5FB9">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F</w:t>
            </w:r>
            <w:r w:rsidR="007A6707" w:rsidRPr="00432238">
              <w:rPr>
                <w:rFonts w:ascii="Book Antiqua" w:eastAsia="等线" w:hAnsi="Book Antiqua" w:cs="等线"/>
                <w:color w:val="000000"/>
                <w:lang w:bidi="ar"/>
              </w:rPr>
              <w:t>acilitate</w:t>
            </w:r>
            <w:r w:rsidRPr="00432238">
              <w:rPr>
                <w:rFonts w:ascii="Book Antiqua" w:eastAsia="等线" w:hAnsi="Book Antiqua" w:cs="等线"/>
                <w:color w:val="000000"/>
                <w:lang w:bidi="ar"/>
              </w:rPr>
              <w:t>d</w:t>
            </w:r>
            <w:r w:rsidR="007A6707" w:rsidRPr="00432238">
              <w:rPr>
                <w:rFonts w:ascii="Book Antiqua" w:eastAsia="等线" w:hAnsi="Book Antiqua" w:cs="等线"/>
                <w:color w:val="000000"/>
                <w:lang w:bidi="ar"/>
              </w:rPr>
              <w:t xml:space="preserve"> cutaneous wound healing </w:t>
            </w:r>
            <w:r w:rsidR="007A6707" w:rsidRPr="00432238">
              <w:rPr>
                <w:rFonts w:ascii="Book Antiqua" w:eastAsia="等线" w:hAnsi="Book Antiqua" w:cs="等线"/>
                <w:i/>
                <w:color w:val="000000"/>
                <w:lang w:bidi="ar"/>
              </w:rPr>
              <w:t>via</w:t>
            </w:r>
            <w:r w:rsidR="007A6707" w:rsidRPr="00432238">
              <w:rPr>
                <w:rFonts w:ascii="Book Antiqua" w:eastAsia="等线" w:hAnsi="Book Antiqua" w:cs="等线"/>
                <w:color w:val="000000"/>
                <w:lang w:bidi="ar"/>
              </w:rPr>
              <w:t xml:space="preserve"> optimizing the characteristics of fibroblasts</w:t>
            </w:r>
          </w:p>
        </w:tc>
        <w:tc>
          <w:tcPr>
            <w:tcW w:w="1134" w:type="dxa"/>
            <w:shd w:val="clear" w:color="auto" w:fill="auto"/>
            <w:vAlign w:val="center"/>
          </w:tcPr>
          <w:p w14:paraId="050F0C7B"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[62]</w:t>
            </w:r>
          </w:p>
        </w:tc>
      </w:tr>
      <w:tr w:rsidR="00C11C69" w:rsidRPr="00432238" w14:paraId="67A50994" w14:textId="77777777">
        <w:trPr>
          <w:trHeight w:val="280"/>
        </w:trPr>
        <w:tc>
          <w:tcPr>
            <w:tcW w:w="965" w:type="dxa"/>
            <w:vMerge/>
            <w:shd w:val="clear" w:color="auto" w:fill="auto"/>
            <w:vAlign w:val="center"/>
          </w:tcPr>
          <w:p w14:paraId="1FAFDED3" w14:textId="77777777" w:rsidR="00C11C69" w:rsidRPr="00432238" w:rsidRDefault="00C11C69">
            <w:pPr>
              <w:snapToGrid w:val="0"/>
              <w:spacing w:line="360" w:lineRule="auto"/>
              <w:jc w:val="both"/>
              <w:rPr>
                <w:rFonts w:ascii="Book Antiqua" w:eastAsia="等线" w:hAnsi="Book Antiqua" w:cs="等线"/>
                <w:color w:val="000000"/>
              </w:rPr>
            </w:pPr>
          </w:p>
        </w:tc>
        <w:tc>
          <w:tcPr>
            <w:tcW w:w="1759" w:type="dxa"/>
            <w:shd w:val="clear" w:color="auto" w:fill="auto"/>
            <w:vAlign w:val="center"/>
          </w:tcPr>
          <w:p w14:paraId="390402EB"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Human ASCs</w:t>
            </w:r>
          </w:p>
        </w:tc>
        <w:tc>
          <w:tcPr>
            <w:tcW w:w="1665" w:type="dxa"/>
            <w:shd w:val="clear" w:color="auto" w:fill="auto"/>
            <w:vAlign w:val="center"/>
          </w:tcPr>
          <w:p w14:paraId="69F0C909"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Exosomes</w:t>
            </w:r>
          </w:p>
        </w:tc>
        <w:tc>
          <w:tcPr>
            <w:tcW w:w="1150" w:type="dxa"/>
            <w:shd w:val="clear" w:color="auto" w:fill="auto"/>
            <w:vAlign w:val="center"/>
          </w:tcPr>
          <w:p w14:paraId="555D4C0A"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w:t>
            </w:r>
          </w:p>
        </w:tc>
        <w:tc>
          <w:tcPr>
            <w:tcW w:w="2258" w:type="dxa"/>
            <w:shd w:val="clear" w:color="auto" w:fill="auto"/>
            <w:vAlign w:val="center"/>
          </w:tcPr>
          <w:p w14:paraId="773AF971"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 xml:space="preserve">Collagen I/II, TGF-β1/3, </w:t>
            </w:r>
            <w:r w:rsidRPr="00432238">
              <w:rPr>
                <w:rFonts w:ascii="Book Antiqua" w:eastAsia="等线" w:hAnsi="Book Antiqua" w:cs="等线"/>
                <w:color w:val="000000"/>
                <w:lang w:bidi="ar"/>
              </w:rPr>
              <w:lastRenderedPageBreak/>
              <w:t>MMP1/3 α-SMA ↓</w:t>
            </w:r>
          </w:p>
        </w:tc>
        <w:tc>
          <w:tcPr>
            <w:tcW w:w="4218" w:type="dxa"/>
            <w:shd w:val="clear" w:color="auto" w:fill="auto"/>
            <w:vAlign w:val="center"/>
          </w:tcPr>
          <w:p w14:paraId="2C804DC7" w14:textId="1FB22F7B" w:rsidR="00C11C69" w:rsidRPr="00432238" w:rsidRDefault="00FC5FB9">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lastRenderedPageBreak/>
              <w:t>P</w:t>
            </w:r>
            <w:r w:rsidR="007A6707" w:rsidRPr="00432238">
              <w:rPr>
                <w:rFonts w:ascii="Book Antiqua" w:eastAsia="等线" w:hAnsi="Book Antiqua" w:cs="等线"/>
                <w:color w:val="000000"/>
                <w:lang w:bidi="ar"/>
              </w:rPr>
              <w:t>romote</w:t>
            </w:r>
            <w:r w:rsidRPr="00432238">
              <w:rPr>
                <w:rFonts w:ascii="Book Antiqua" w:eastAsia="等线" w:hAnsi="Book Antiqua" w:cs="等线"/>
                <w:color w:val="000000"/>
                <w:lang w:bidi="ar"/>
              </w:rPr>
              <w:t>d</w:t>
            </w:r>
            <w:r w:rsidR="007A6707" w:rsidRPr="00432238">
              <w:rPr>
                <w:rFonts w:ascii="Book Antiqua" w:eastAsia="等线" w:hAnsi="Book Antiqua" w:cs="等线"/>
                <w:color w:val="000000"/>
                <w:lang w:bidi="ar"/>
              </w:rPr>
              <w:t xml:space="preserve"> ECM reconstruction in cutaneous wound repair by </w:t>
            </w:r>
            <w:r w:rsidR="007A6707" w:rsidRPr="00432238">
              <w:rPr>
                <w:rFonts w:ascii="Book Antiqua" w:eastAsia="等线" w:hAnsi="Book Antiqua" w:cs="等线"/>
                <w:color w:val="000000"/>
                <w:lang w:bidi="ar"/>
              </w:rPr>
              <w:lastRenderedPageBreak/>
              <w:t>regulating the ratios of collagen type III: type I, TGF-β3:TGF-β1</w:t>
            </w:r>
            <w:r w:rsidRPr="00432238">
              <w:rPr>
                <w:rFonts w:ascii="Book Antiqua" w:eastAsia="等线" w:hAnsi="Book Antiqua" w:cs="等线"/>
                <w:color w:val="000000"/>
                <w:lang w:bidi="ar"/>
              </w:rPr>
              <w:t>,</w:t>
            </w:r>
            <w:r w:rsidR="007A6707" w:rsidRPr="00432238">
              <w:rPr>
                <w:rFonts w:ascii="Book Antiqua" w:eastAsia="等线" w:hAnsi="Book Antiqua" w:cs="等线"/>
                <w:color w:val="000000"/>
                <w:lang w:bidi="ar"/>
              </w:rPr>
              <w:t xml:space="preserve"> and MMP3:TIMP1, and by regulating fibroblast differentiation to mitigate scar formation</w:t>
            </w:r>
          </w:p>
        </w:tc>
        <w:tc>
          <w:tcPr>
            <w:tcW w:w="1134" w:type="dxa"/>
            <w:shd w:val="clear" w:color="auto" w:fill="auto"/>
            <w:vAlign w:val="center"/>
          </w:tcPr>
          <w:p w14:paraId="51348A28"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lastRenderedPageBreak/>
              <w:t>[63]</w:t>
            </w:r>
          </w:p>
        </w:tc>
      </w:tr>
      <w:tr w:rsidR="00C11C69" w:rsidRPr="00432238" w14:paraId="2DBD9B22" w14:textId="77777777">
        <w:trPr>
          <w:trHeight w:val="280"/>
        </w:trPr>
        <w:tc>
          <w:tcPr>
            <w:tcW w:w="965" w:type="dxa"/>
            <w:vMerge/>
            <w:shd w:val="clear" w:color="auto" w:fill="auto"/>
            <w:vAlign w:val="center"/>
          </w:tcPr>
          <w:p w14:paraId="416D65EE" w14:textId="77777777" w:rsidR="00C11C69" w:rsidRPr="00432238" w:rsidRDefault="00C11C69">
            <w:pPr>
              <w:snapToGrid w:val="0"/>
              <w:spacing w:line="360" w:lineRule="auto"/>
              <w:jc w:val="both"/>
              <w:rPr>
                <w:rFonts w:ascii="Book Antiqua" w:eastAsia="等线" w:hAnsi="Book Antiqua" w:cs="等线"/>
                <w:color w:val="000000"/>
              </w:rPr>
            </w:pPr>
          </w:p>
        </w:tc>
        <w:tc>
          <w:tcPr>
            <w:tcW w:w="1759" w:type="dxa"/>
            <w:shd w:val="clear" w:color="auto" w:fill="auto"/>
            <w:vAlign w:val="center"/>
          </w:tcPr>
          <w:p w14:paraId="1CEC3C45"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Human fetal dermal MSCs</w:t>
            </w:r>
          </w:p>
        </w:tc>
        <w:tc>
          <w:tcPr>
            <w:tcW w:w="1665" w:type="dxa"/>
            <w:shd w:val="clear" w:color="auto" w:fill="auto"/>
            <w:vAlign w:val="center"/>
          </w:tcPr>
          <w:p w14:paraId="2DD0F09E"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Exosomes</w:t>
            </w:r>
          </w:p>
        </w:tc>
        <w:tc>
          <w:tcPr>
            <w:tcW w:w="1150" w:type="dxa"/>
            <w:shd w:val="clear" w:color="auto" w:fill="auto"/>
            <w:vAlign w:val="center"/>
          </w:tcPr>
          <w:p w14:paraId="43ABB72A"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Jagged 1</w:t>
            </w:r>
          </w:p>
        </w:tc>
        <w:tc>
          <w:tcPr>
            <w:tcW w:w="2258" w:type="dxa"/>
            <w:shd w:val="clear" w:color="auto" w:fill="auto"/>
            <w:vAlign w:val="center"/>
          </w:tcPr>
          <w:p w14:paraId="2D9E90F6"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Collagen I/III, elastin, fibronectin mRNA ↑</w:t>
            </w:r>
          </w:p>
        </w:tc>
        <w:tc>
          <w:tcPr>
            <w:tcW w:w="4218" w:type="dxa"/>
            <w:shd w:val="clear" w:color="auto" w:fill="auto"/>
            <w:vAlign w:val="center"/>
          </w:tcPr>
          <w:p w14:paraId="372C0AE1" w14:textId="11D43C81" w:rsidR="00C11C69" w:rsidRPr="00432238" w:rsidRDefault="00FC5FB9">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P</w:t>
            </w:r>
            <w:r w:rsidR="007A6707" w:rsidRPr="00432238">
              <w:rPr>
                <w:rFonts w:ascii="Book Antiqua" w:eastAsia="等线" w:hAnsi="Book Antiqua" w:cs="等线"/>
                <w:color w:val="000000"/>
                <w:lang w:bidi="ar"/>
              </w:rPr>
              <w:t>romote</w:t>
            </w:r>
            <w:r w:rsidRPr="00432238">
              <w:rPr>
                <w:rFonts w:ascii="Book Antiqua" w:eastAsia="等线" w:hAnsi="Book Antiqua" w:cs="等线"/>
                <w:color w:val="000000"/>
                <w:lang w:bidi="ar"/>
              </w:rPr>
              <w:t>d</w:t>
            </w:r>
            <w:r w:rsidR="007A6707" w:rsidRPr="00432238">
              <w:rPr>
                <w:rFonts w:ascii="Book Antiqua" w:eastAsia="等线" w:hAnsi="Book Antiqua" w:cs="等线"/>
                <w:color w:val="000000"/>
                <w:lang w:bidi="ar"/>
              </w:rPr>
              <w:t xml:space="preserve"> wound healing by activating the ADF cell motility and secretion ability </w:t>
            </w:r>
            <w:r w:rsidR="007A6707" w:rsidRPr="00432238">
              <w:rPr>
                <w:rFonts w:ascii="Book Antiqua" w:eastAsia="等线" w:hAnsi="Book Antiqua" w:cs="等线"/>
                <w:i/>
                <w:color w:val="000000"/>
                <w:lang w:bidi="ar"/>
              </w:rPr>
              <w:t>via</w:t>
            </w:r>
            <w:r w:rsidR="007A6707" w:rsidRPr="00432238">
              <w:rPr>
                <w:rFonts w:ascii="Book Antiqua" w:eastAsia="等线" w:hAnsi="Book Antiqua" w:cs="等线"/>
                <w:color w:val="000000"/>
                <w:lang w:bidi="ar"/>
              </w:rPr>
              <w:t xml:space="preserve"> the Notch signaling pathway</w:t>
            </w:r>
          </w:p>
        </w:tc>
        <w:tc>
          <w:tcPr>
            <w:tcW w:w="1134" w:type="dxa"/>
            <w:shd w:val="clear" w:color="auto" w:fill="auto"/>
            <w:vAlign w:val="center"/>
          </w:tcPr>
          <w:p w14:paraId="2FAA2797"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[64]</w:t>
            </w:r>
          </w:p>
        </w:tc>
      </w:tr>
      <w:tr w:rsidR="00C11C69" w:rsidRPr="00432238" w14:paraId="4DFED014" w14:textId="77777777">
        <w:trPr>
          <w:trHeight w:val="1150"/>
        </w:trPr>
        <w:tc>
          <w:tcPr>
            <w:tcW w:w="965" w:type="dxa"/>
            <w:vMerge/>
            <w:shd w:val="clear" w:color="auto" w:fill="auto"/>
            <w:vAlign w:val="center"/>
          </w:tcPr>
          <w:p w14:paraId="5DF52192" w14:textId="77777777" w:rsidR="00C11C69" w:rsidRPr="00432238" w:rsidRDefault="00C11C69">
            <w:pPr>
              <w:snapToGrid w:val="0"/>
              <w:spacing w:line="360" w:lineRule="auto"/>
              <w:jc w:val="both"/>
              <w:rPr>
                <w:rFonts w:ascii="Book Antiqua" w:eastAsia="等线" w:hAnsi="Book Antiqua" w:cs="等线"/>
                <w:color w:val="000000"/>
              </w:rPr>
            </w:pPr>
          </w:p>
        </w:tc>
        <w:tc>
          <w:tcPr>
            <w:tcW w:w="1759" w:type="dxa"/>
            <w:shd w:val="clear" w:color="auto" w:fill="auto"/>
            <w:vAlign w:val="center"/>
          </w:tcPr>
          <w:p w14:paraId="2015BD0D"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Human UC-MSCs</w:t>
            </w:r>
          </w:p>
        </w:tc>
        <w:tc>
          <w:tcPr>
            <w:tcW w:w="1665" w:type="dxa"/>
            <w:shd w:val="clear" w:color="auto" w:fill="auto"/>
            <w:vAlign w:val="center"/>
          </w:tcPr>
          <w:p w14:paraId="7D025B7C"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Exosomes</w:t>
            </w:r>
          </w:p>
        </w:tc>
        <w:tc>
          <w:tcPr>
            <w:tcW w:w="1150" w:type="dxa"/>
            <w:shd w:val="clear" w:color="auto" w:fill="auto"/>
            <w:vAlign w:val="center"/>
          </w:tcPr>
          <w:p w14:paraId="5E7C93FD" w14:textId="77777777" w:rsidR="00C11C69" w:rsidRPr="00432238" w:rsidRDefault="007A6707">
            <w:pPr>
              <w:snapToGrid w:val="0"/>
              <w:spacing w:line="360" w:lineRule="auto"/>
              <w:jc w:val="both"/>
              <w:textAlignment w:val="bottom"/>
              <w:rPr>
                <w:rFonts w:ascii="Book Antiqua" w:eastAsia="Book Antiqua" w:hAnsi="Book Antiqua" w:cs="Book Antiqua"/>
                <w:color w:val="000000"/>
              </w:rPr>
            </w:pPr>
            <w:r w:rsidRPr="00432238">
              <w:rPr>
                <w:rFonts w:ascii="Book Antiqua" w:eastAsia="Book Antiqua" w:hAnsi="Book Antiqua" w:cs="Book Antiqua"/>
                <w:color w:val="000000"/>
                <w:lang w:bidi="ar"/>
              </w:rPr>
              <w:t>Wnt4</w:t>
            </w:r>
          </w:p>
        </w:tc>
        <w:tc>
          <w:tcPr>
            <w:tcW w:w="2258" w:type="dxa"/>
            <w:shd w:val="clear" w:color="auto" w:fill="auto"/>
            <w:vAlign w:val="center"/>
          </w:tcPr>
          <w:p w14:paraId="6C463922"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CK19, PCNA, collagen I ↑</w:t>
            </w:r>
          </w:p>
        </w:tc>
        <w:tc>
          <w:tcPr>
            <w:tcW w:w="4218" w:type="dxa"/>
            <w:shd w:val="clear" w:color="auto" w:fill="auto"/>
            <w:vAlign w:val="center"/>
          </w:tcPr>
          <w:p w14:paraId="5D0AC097" w14:textId="2E3D185A" w:rsidR="00C11C69" w:rsidRPr="00432238" w:rsidRDefault="00FC5FB9">
            <w:pPr>
              <w:snapToGrid w:val="0"/>
              <w:spacing w:line="360" w:lineRule="auto"/>
              <w:jc w:val="both"/>
              <w:textAlignment w:val="bottom"/>
              <w:rPr>
                <w:rFonts w:ascii="Book Antiqua" w:eastAsia="等线" w:hAnsi="Book Antiqua" w:cs="等线"/>
                <w:color w:val="000000"/>
                <w:lang w:bidi="ar"/>
              </w:rPr>
            </w:pPr>
            <w:r w:rsidRPr="00432238">
              <w:rPr>
                <w:rFonts w:ascii="Book Antiqua" w:eastAsia="等线" w:hAnsi="Book Antiqua" w:cs="等线"/>
                <w:color w:val="000000"/>
                <w:lang w:bidi="ar"/>
              </w:rPr>
              <w:t>S</w:t>
            </w:r>
            <w:r w:rsidR="007A6707" w:rsidRPr="00432238">
              <w:rPr>
                <w:rFonts w:ascii="Book Antiqua" w:eastAsia="等线" w:hAnsi="Book Antiqua" w:cs="等线"/>
                <w:color w:val="000000"/>
                <w:lang w:bidi="ar"/>
              </w:rPr>
              <w:t>timulate</w:t>
            </w:r>
            <w:r w:rsidRPr="00432238">
              <w:rPr>
                <w:rFonts w:ascii="Book Antiqua" w:eastAsia="等线" w:hAnsi="Book Antiqua" w:cs="等线"/>
                <w:color w:val="000000"/>
                <w:lang w:bidi="ar"/>
              </w:rPr>
              <w:t>d</w:t>
            </w:r>
            <w:r w:rsidR="007A6707" w:rsidRPr="00432238">
              <w:rPr>
                <w:rFonts w:ascii="Book Antiqua" w:eastAsia="等线" w:hAnsi="Book Antiqua" w:cs="等线"/>
                <w:color w:val="000000"/>
                <w:lang w:bidi="ar"/>
              </w:rPr>
              <w:t xml:space="preserve"> the AKT pathway to protect immortalized keratinocytes from heat-induced apoptosis</w:t>
            </w:r>
          </w:p>
          <w:p w14:paraId="008B48C9" w14:textId="78DC0145" w:rsidR="00C11C69" w:rsidRPr="00432238" w:rsidRDefault="00FC5FB9">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S</w:t>
            </w:r>
            <w:r w:rsidR="007A6707" w:rsidRPr="00432238">
              <w:rPr>
                <w:rFonts w:ascii="Book Antiqua" w:eastAsia="等线" w:hAnsi="Book Antiqua" w:cs="等线"/>
                <w:color w:val="000000"/>
                <w:lang w:bidi="ar"/>
              </w:rPr>
              <w:t>timulate</w:t>
            </w:r>
            <w:r w:rsidRPr="00432238">
              <w:rPr>
                <w:rFonts w:ascii="Book Antiqua" w:eastAsia="等线" w:hAnsi="Book Antiqua" w:cs="等线"/>
                <w:color w:val="000000"/>
                <w:lang w:bidi="ar"/>
              </w:rPr>
              <w:t>d</w:t>
            </w:r>
            <w:r w:rsidR="007A6707" w:rsidRPr="00432238">
              <w:rPr>
                <w:rFonts w:ascii="Book Antiqua" w:eastAsia="等线" w:hAnsi="Book Antiqua" w:cs="等线"/>
                <w:color w:val="000000"/>
                <w:lang w:bidi="ar"/>
              </w:rPr>
              <w:t xml:space="preserve"> the AKT pathway to protect immortalized keratinocytes from heat-induced apoptosis</w:t>
            </w:r>
          </w:p>
        </w:tc>
        <w:tc>
          <w:tcPr>
            <w:tcW w:w="1134" w:type="dxa"/>
            <w:shd w:val="clear" w:color="auto" w:fill="auto"/>
            <w:vAlign w:val="center"/>
          </w:tcPr>
          <w:p w14:paraId="7A73F805"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[65]</w:t>
            </w:r>
          </w:p>
        </w:tc>
      </w:tr>
      <w:tr w:rsidR="00C11C69" w:rsidRPr="00432238" w14:paraId="12586428" w14:textId="77777777">
        <w:trPr>
          <w:trHeight w:val="280"/>
        </w:trPr>
        <w:tc>
          <w:tcPr>
            <w:tcW w:w="965" w:type="dxa"/>
            <w:vMerge/>
            <w:shd w:val="clear" w:color="auto" w:fill="auto"/>
            <w:vAlign w:val="center"/>
          </w:tcPr>
          <w:p w14:paraId="438162D0" w14:textId="77777777" w:rsidR="00C11C69" w:rsidRPr="00432238" w:rsidRDefault="00C11C69">
            <w:pPr>
              <w:snapToGrid w:val="0"/>
              <w:spacing w:line="360" w:lineRule="auto"/>
              <w:jc w:val="both"/>
              <w:rPr>
                <w:rFonts w:ascii="Book Antiqua" w:eastAsia="等线" w:hAnsi="Book Antiqua" w:cs="等线"/>
                <w:color w:val="000000"/>
              </w:rPr>
            </w:pPr>
          </w:p>
        </w:tc>
        <w:tc>
          <w:tcPr>
            <w:tcW w:w="1759" w:type="dxa"/>
            <w:shd w:val="clear" w:color="auto" w:fill="auto"/>
            <w:vAlign w:val="center"/>
          </w:tcPr>
          <w:p w14:paraId="55B88D58"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Human UC-MSCs</w:t>
            </w:r>
          </w:p>
        </w:tc>
        <w:tc>
          <w:tcPr>
            <w:tcW w:w="1665" w:type="dxa"/>
            <w:shd w:val="clear" w:color="auto" w:fill="auto"/>
            <w:vAlign w:val="center"/>
          </w:tcPr>
          <w:p w14:paraId="24134342"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Exosomes</w:t>
            </w:r>
          </w:p>
        </w:tc>
        <w:tc>
          <w:tcPr>
            <w:tcW w:w="1150" w:type="dxa"/>
            <w:shd w:val="clear" w:color="auto" w:fill="auto"/>
            <w:vAlign w:val="center"/>
          </w:tcPr>
          <w:p w14:paraId="12081019"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Akt, ERK, STAT3</w:t>
            </w:r>
          </w:p>
        </w:tc>
        <w:tc>
          <w:tcPr>
            <w:tcW w:w="2258" w:type="dxa"/>
            <w:shd w:val="clear" w:color="auto" w:fill="auto"/>
            <w:vAlign w:val="center"/>
          </w:tcPr>
          <w:p w14:paraId="5A5E4FBE"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HGF, IGF1, NGF, SDF1↑</w:t>
            </w:r>
          </w:p>
        </w:tc>
        <w:tc>
          <w:tcPr>
            <w:tcW w:w="4218" w:type="dxa"/>
            <w:shd w:val="clear" w:color="auto" w:fill="auto"/>
            <w:vAlign w:val="center"/>
          </w:tcPr>
          <w:p w14:paraId="6F2622DB" w14:textId="2B29A655" w:rsidR="00C11C69" w:rsidRPr="00432238" w:rsidRDefault="00FC5FB9">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P</w:t>
            </w:r>
            <w:r w:rsidR="007A6707" w:rsidRPr="00432238">
              <w:rPr>
                <w:rFonts w:ascii="Book Antiqua" w:eastAsia="等线" w:hAnsi="Book Antiqua" w:cs="等线"/>
                <w:color w:val="000000"/>
                <w:lang w:bidi="ar"/>
              </w:rPr>
              <w:t>romote</w:t>
            </w:r>
            <w:r w:rsidRPr="00432238">
              <w:rPr>
                <w:rFonts w:ascii="Book Antiqua" w:eastAsia="等线" w:hAnsi="Book Antiqua" w:cs="等线"/>
                <w:color w:val="000000"/>
                <w:lang w:bidi="ar"/>
              </w:rPr>
              <w:t>d</w:t>
            </w:r>
            <w:r w:rsidR="007A6707" w:rsidRPr="00432238">
              <w:rPr>
                <w:rFonts w:ascii="Book Antiqua" w:eastAsia="等线" w:hAnsi="Book Antiqua" w:cs="等线"/>
                <w:color w:val="000000"/>
                <w:lang w:bidi="ar"/>
              </w:rPr>
              <w:t xml:space="preserve"> the proliferation and migration of fibroblasts in normal and chronic wounds. This effect was positively correlated with the dose of exosomes</w:t>
            </w:r>
          </w:p>
        </w:tc>
        <w:tc>
          <w:tcPr>
            <w:tcW w:w="1134" w:type="dxa"/>
            <w:shd w:val="clear" w:color="auto" w:fill="auto"/>
            <w:vAlign w:val="center"/>
          </w:tcPr>
          <w:p w14:paraId="25142EE9"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[66]</w:t>
            </w:r>
          </w:p>
        </w:tc>
      </w:tr>
      <w:tr w:rsidR="00C11C69" w:rsidRPr="00432238" w14:paraId="553D1396" w14:textId="77777777">
        <w:trPr>
          <w:trHeight w:val="280"/>
        </w:trPr>
        <w:tc>
          <w:tcPr>
            <w:tcW w:w="965" w:type="dxa"/>
            <w:vMerge/>
            <w:shd w:val="clear" w:color="auto" w:fill="auto"/>
            <w:vAlign w:val="center"/>
          </w:tcPr>
          <w:p w14:paraId="64071F42" w14:textId="77777777" w:rsidR="00C11C69" w:rsidRPr="00432238" w:rsidRDefault="00C11C69">
            <w:pPr>
              <w:snapToGrid w:val="0"/>
              <w:spacing w:line="360" w:lineRule="auto"/>
              <w:jc w:val="both"/>
              <w:rPr>
                <w:rFonts w:ascii="Book Antiqua" w:eastAsia="等线" w:hAnsi="Book Antiqua" w:cs="等线"/>
                <w:color w:val="000000"/>
              </w:rPr>
            </w:pPr>
          </w:p>
        </w:tc>
        <w:tc>
          <w:tcPr>
            <w:tcW w:w="1759" w:type="dxa"/>
            <w:shd w:val="clear" w:color="auto" w:fill="auto"/>
            <w:vAlign w:val="center"/>
          </w:tcPr>
          <w:p w14:paraId="004700D2" w14:textId="7A781399" w:rsidR="00C11C69" w:rsidRPr="00432238" w:rsidRDefault="00FC5FB9" w:rsidP="00313054">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 xml:space="preserve">Induced pluripotent </w:t>
            </w:r>
            <w:r w:rsidR="007A6707" w:rsidRPr="00432238">
              <w:rPr>
                <w:rFonts w:ascii="Book Antiqua" w:eastAsia="等线" w:hAnsi="Book Antiqua" w:cs="等线"/>
                <w:color w:val="000000"/>
                <w:lang w:bidi="ar"/>
              </w:rPr>
              <w:t xml:space="preserve">stem cell-derived </w:t>
            </w:r>
            <w:r w:rsidRPr="00432238">
              <w:rPr>
                <w:rFonts w:ascii="Book Antiqua" w:eastAsia="等线" w:hAnsi="Book Antiqua" w:cs="等线"/>
                <w:color w:val="000000"/>
                <w:lang w:bidi="ar"/>
              </w:rPr>
              <w:t>MSC</w:t>
            </w:r>
            <w:r w:rsidR="007A6707" w:rsidRPr="00432238">
              <w:rPr>
                <w:rFonts w:ascii="Book Antiqua" w:eastAsia="等线" w:hAnsi="Book Antiqua" w:cs="等线"/>
                <w:color w:val="000000"/>
                <w:lang w:bidi="ar"/>
              </w:rPr>
              <w:t xml:space="preserve">s </w:t>
            </w:r>
          </w:p>
        </w:tc>
        <w:tc>
          <w:tcPr>
            <w:tcW w:w="1665" w:type="dxa"/>
            <w:shd w:val="clear" w:color="auto" w:fill="auto"/>
            <w:vAlign w:val="center"/>
          </w:tcPr>
          <w:p w14:paraId="3EF72399"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Exosomes</w:t>
            </w:r>
          </w:p>
        </w:tc>
        <w:tc>
          <w:tcPr>
            <w:tcW w:w="1150" w:type="dxa"/>
            <w:shd w:val="clear" w:color="auto" w:fill="auto"/>
            <w:vAlign w:val="center"/>
          </w:tcPr>
          <w:p w14:paraId="2A1D7DFA"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w:t>
            </w:r>
          </w:p>
        </w:tc>
        <w:tc>
          <w:tcPr>
            <w:tcW w:w="2258" w:type="dxa"/>
            <w:shd w:val="clear" w:color="auto" w:fill="auto"/>
            <w:vAlign w:val="center"/>
          </w:tcPr>
          <w:p w14:paraId="48769611"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Collagen ↑</w:t>
            </w:r>
          </w:p>
        </w:tc>
        <w:tc>
          <w:tcPr>
            <w:tcW w:w="4218" w:type="dxa"/>
            <w:shd w:val="clear" w:color="auto" w:fill="auto"/>
            <w:vAlign w:val="center"/>
          </w:tcPr>
          <w:p w14:paraId="0867F780" w14:textId="6B94BFA7" w:rsidR="00C11C69" w:rsidRPr="00432238" w:rsidRDefault="00FC5FB9">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I</w:t>
            </w:r>
            <w:r w:rsidR="007A6707" w:rsidRPr="00432238">
              <w:rPr>
                <w:rFonts w:ascii="Book Antiqua" w:eastAsia="等线" w:hAnsi="Book Antiqua" w:cs="等线"/>
                <w:color w:val="000000"/>
                <w:lang w:bidi="ar"/>
              </w:rPr>
              <w:t>ncrease</w:t>
            </w:r>
            <w:r w:rsidRPr="00432238">
              <w:rPr>
                <w:rFonts w:ascii="Book Antiqua" w:eastAsia="等线" w:hAnsi="Book Antiqua" w:cs="等线"/>
                <w:color w:val="000000"/>
                <w:lang w:bidi="ar"/>
              </w:rPr>
              <w:t>d</w:t>
            </w:r>
            <w:r w:rsidR="007A6707" w:rsidRPr="00432238">
              <w:rPr>
                <w:rFonts w:ascii="Book Antiqua" w:eastAsia="等线" w:hAnsi="Book Antiqua" w:cs="等线"/>
                <w:color w:val="000000"/>
                <w:lang w:bidi="ar"/>
              </w:rPr>
              <w:t xml:space="preserve"> the secretion of collagen by </w:t>
            </w:r>
            <w:proofErr w:type="spellStart"/>
            <w:r w:rsidR="007A6707" w:rsidRPr="00432238">
              <w:rPr>
                <w:rFonts w:ascii="Book Antiqua" w:eastAsia="等线" w:hAnsi="Book Antiqua" w:cs="等线"/>
                <w:color w:val="000000"/>
                <w:lang w:bidi="ar"/>
              </w:rPr>
              <w:t>HaCaT</w:t>
            </w:r>
            <w:proofErr w:type="spellEnd"/>
            <w:r w:rsidR="007A6707" w:rsidRPr="00432238">
              <w:rPr>
                <w:rFonts w:ascii="Book Antiqua" w:eastAsia="等线" w:hAnsi="Book Antiqua" w:cs="等线"/>
                <w:color w:val="000000"/>
                <w:lang w:bidi="ar"/>
              </w:rPr>
              <w:t xml:space="preserve"> cells to accelerate skin cell proliferation</w:t>
            </w:r>
          </w:p>
        </w:tc>
        <w:tc>
          <w:tcPr>
            <w:tcW w:w="1134" w:type="dxa"/>
            <w:shd w:val="clear" w:color="auto" w:fill="auto"/>
            <w:vAlign w:val="center"/>
          </w:tcPr>
          <w:p w14:paraId="178E9D81"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[67]</w:t>
            </w:r>
          </w:p>
        </w:tc>
      </w:tr>
      <w:tr w:rsidR="00C11C69" w:rsidRPr="00432238" w14:paraId="7E825246" w14:textId="77777777">
        <w:trPr>
          <w:trHeight w:val="280"/>
        </w:trPr>
        <w:tc>
          <w:tcPr>
            <w:tcW w:w="965" w:type="dxa"/>
            <w:vMerge/>
            <w:shd w:val="clear" w:color="auto" w:fill="auto"/>
            <w:vAlign w:val="center"/>
          </w:tcPr>
          <w:p w14:paraId="23254466" w14:textId="77777777" w:rsidR="00C11C69" w:rsidRPr="00432238" w:rsidRDefault="00C11C69">
            <w:pPr>
              <w:snapToGrid w:val="0"/>
              <w:spacing w:line="360" w:lineRule="auto"/>
              <w:jc w:val="both"/>
              <w:rPr>
                <w:rFonts w:ascii="Book Antiqua" w:eastAsia="等线" w:hAnsi="Book Antiqua" w:cs="等线"/>
                <w:color w:val="000000"/>
              </w:rPr>
            </w:pPr>
          </w:p>
        </w:tc>
        <w:tc>
          <w:tcPr>
            <w:tcW w:w="1759" w:type="dxa"/>
            <w:shd w:val="clear" w:color="auto" w:fill="auto"/>
            <w:vAlign w:val="center"/>
          </w:tcPr>
          <w:p w14:paraId="67BDCDE6" w14:textId="54C8AF73"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Adipose mesenchymal stem cells (ADSCs)</w:t>
            </w:r>
          </w:p>
        </w:tc>
        <w:tc>
          <w:tcPr>
            <w:tcW w:w="1665" w:type="dxa"/>
            <w:shd w:val="clear" w:color="auto" w:fill="auto"/>
            <w:vAlign w:val="center"/>
          </w:tcPr>
          <w:p w14:paraId="7790F061"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Exosomes</w:t>
            </w:r>
          </w:p>
        </w:tc>
        <w:tc>
          <w:tcPr>
            <w:tcW w:w="1150" w:type="dxa"/>
            <w:shd w:val="clear" w:color="auto" w:fill="auto"/>
            <w:vAlign w:val="center"/>
          </w:tcPr>
          <w:p w14:paraId="0E62B4CC"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AKT/HIF-1α</w:t>
            </w:r>
          </w:p>
        </w:tc>
        <w:tc>
          <w:tcPr>
            <w:tcW w:w="2258" w:type="dxa"/>
            <w:shd w:val="clear" w:color="auto" w:fill="auto"/>
            <w:vAlign w:val="center"/>
          </w:tcPr>
          <w:p w14:paraId="7BBEBDD0"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w:t>
            </w:r>
          </w:p>
        </w:tc>
        <w:tc>
          <w:tcPr>
            <w:tcW w:w="4218" w:type="dxa"/>
            <w:shd w:val="clear" w:color="auto" w:fill="auto"/>
            <w:vAlign w:val="center"/>
          </w:tcPr>
          <w:p w14:paraId="5F84CE3F" w14:textId="4489593C" w:rsidR="00C11C69" w:rsidRPr="00432238" w:rsidRDefault="00313054">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P</w:t>
            </w:r>
            <w:r w:rsidR="007A6707" w:rsidRPr="00432238">
              <w:rPr>
                <w:rFonts w:ascii="Book Antiqua" w:eastAsia="等线" w:hAnsi="Book Antiqua" w:cs="等线"/>
                <w:color w:val="000000"/>
                <w:lang w:bidi="ar"/>
              </w:rPr>
              <w:t>romote</w:t>
            </w:r>
            <w:r w:rsidRPr="00432238">
              <w:rPr>
                <w:rFonts w:ascii="Book Antiqua" w:eastAsia="等线" w:hAnsi="Book Antiqua" w:cs="等线"/>
                <w:color w:val="000000"/>
                <w:lang w:bidi="ar"/>
              </w:rPr>
              <w:t>d</w:t>
            </w:r>
            <w:r w:rsidR="007A6707" w:rsidRPr="00432238">
              <w:rPr>
                <w:rFonts w:ascii="Book Antiqua" w:eastAsia="等线" w:hAnsi="Book Antiqua" w:cs="等线"/>
                <w:color w:val="000000"/>
                <w:lang w:bidi="ar"/>
              </w:rPr>
              <w:t xml:space="preserve"> the proliferation and migration of </w:t>
            </w:r>
            <w:proofErr w:type="spellStart"/>
            <w:r w:rsidR="007A6707" w:rsidRPr="00432238">
              <w:rPr>
                <w:rFonts w:ascii="Book Antiqua" w:eastAsia="等线" w:hAnsi="Book Antiqua" w:cs="等线"/>
                <w:color w:val="000000"/>
                <w:lang w:bidi="ar"/>
              </w:rPr>
              <w:t>HaCaT</w:t>
            </w:r>
            <w:proofErr w:type="spellEnd"/>
            <w:r w:rsidR="007A6707" w:rsidRPr="00432238">
              <w:rPr>
                <w:rFonts w:ascii="Book Antiqua" w:eastAsia="等线" w:hAnsi="Book Antiqua" w:cs="等线"/>
                <w:color w:val="000000"/>
                <w:lang w:bidi="ar"/>
              </w:rPr>
              <w:t xml:space="preserve"> cells by regulating the activation of the AKT/HIF-1α signaling pathway, thus promoting wound healing</w:t>
            </w:r>
          </w:p>
        </w:tc>
        <w:tc>
          <w:tcPr>
            <w:tcW w:w="1134" w:type="dxa"/>
            <w:shd w:val="clear" w:color="auto" w:fill="auto"/>
            <w:vAlign w:val="center"/>
          </w:tcPr>
          <w:p w14:paraId="04E92021"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[68]</w:t>
            </w:r>
          </w:p>
        </w:tc>
      </w:tr>
      <w:tr w:rsidR="00C11C69" w:rsidRPr="00432238" w14:paraId="3918FBB8" w14:textId="77777777">
        <w:trPr>
          <w:trHeight w:val="280"/>
        </w:trPr>
        <w:tc>
          <w:tcPr>
            <w:tcW w:w="965" w:type="dxa"/>
            <w:vMerge/>
            <w:shd w:val="clear" w:color="auto" w:fill="auto"/>
            <w:vAlign w:val="center"/>
          </w:tcPr>
          <w:p w14:paraId="689B41C9" w14:textId="77777777" w:rsidR="00C11C69" w:rsidRPr="00432238" w:rsidRDefault="00C11C69">
            <w:pPr>
              <w:snapToGrid w:val="0"/>
              <w:spacing w:line="360" w:lineRule="auto"/>
              <w:jc w:val="both"/>
              <w:rPr>
                <w:rFonts w:ascii="Book Antiqua" w:eastAsia="等线" w:hAnsi="Book Antiqua" w:cs="等线"/>
                <w:color w:val="000000"/>
              </w:rPr>
            </w:pPr>
          </w:p>
        </w:tc>
        <w:tc>
          <w:tcPr>
            <w:tcW w:w="1759" w:type="dxa"/>
            <w:shd w:val="clear" w:color="auto" w:fill="auto"/>
            <w:vAlign w:val="center"/>
          </w:tcPr>
          <w:p w14:paraId="2737ADB0" w14:textId="0823AB4A"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Human UC-MSCs</w:t>
            </w:r>
          </w:p>
        </w:tc>
        <w:tc>
          <w:tcPr>
            <w:tcW w:w="1665" w:type="dxa"/>
            <w:shd w:val="clear" w:color="auto" w:fill="auto"/>
            <w:vAlign w:val="center"/>
          </w:tcPr>
          <w:p w14:paraId="1E0F0178"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Exosomes</w:t>
            </w:r>
          </w:p>
        </w:tc>
        <w:tc>
          <w:tcPr>
            <w:tcW w:w="1150" w:type="dxa"/>
            <w:shd w:val="clear" w:color="auto" w:fill="auto"/>
            <w:vAlign w:val="center"/>
          </w:tcPr>
          <w:p w14:paraId="40B82BD7"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w:t>
            </w:r>
          </w:p>
        </w:tc>
        <w:tc>
          <w:tcPr>
            <w:tcW w:w="2258" w:type="dxa"/>
            <w:shd w:val="clear" w:color="auto" w:fill="auto"/>
            <w:vAlign w:val="center"/>
          </w:tcPr>
          <w:p w14:paraId="7476A960"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PARP-1, PAR↑</w:t>
            </w:r>
          </w:p>
        </w:tc>
        <w:tc>
          <w:tcPr>
            <w:tcW w:w="4218" w:type="dxa"/>
            <w:shd w:val="clear" w:color="auto" w:fill="auto"/>
            <w:vAlign w:val="center"/>
          </w:tcPr>
          <w:p w14:paraId="074CB2A7" w14:textId="64313E78" w:rsidR="00C11C69" w:rsidRPr="00432238" w:rsidRDefault="00313054">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S</w:t>
            </w:r>
            <w:r w:rsidR="007A6707" w:rsidRPr="00432238">
              <w:rPr>
                <w:rFonts w:ascii="Book Antiqua" w:eastAsia="等线" w:hAnsi="Book Antiqua" w:cs="等线"/>
                <w:color w:val="000000"/>
                <w:lang w:bidi="ar"/>
              </w:rPr>
              <w:t xml:space="preserve">uppressed </w:t>
            </w:r>
            <w:proofErr w:type="spellStart"/>
            <w:r w:rsidR="007A6707" w:rsidRPr="00432238">
              <w:rPr>
                <w:rFonts w:ascii="Book Antiqua" w:eastAsia="等线" w:hAnsi="Book Antiqua" w:cs="等线"/>
                <w:color w:val="000000"/>
                <w:lang w:bidi="ar"/>
              </w:rPr>
              <w:t>HaCaT</w:t>
            </w:r>
            <w:proofErr w:type="spellEnd"/>
            <w:r w:rsidR="007A6707" w:rsidRPr="00432238">
              <w:rPr>
                <w:rFonts w:ascii="Book Antiqua" w:eastAsia="等线" w:hAnsi="Book Antiqua" w:cs="等线"/>
                <w:color w:val="000000"/>
                <w:lang w:bidi="ar"/>
              </w:rPr>
              <w:t xml:space="preserve"> cell apoptosis induced by H</w:t>
            </w:r>
            <w:r w:rsidR="007A6707" w:rsidRPr="00432238">
              <w:rPr>
                <w:rFonts w:ascii="Book Antiqua" w:eastAsia="等线" w:hAnsi="Book Antiqua" w:cs="等线"/>
                <w:color w:val="000000"/>
                <w:vertAlign w:val="subscript"/>
                <w:lang w:bidi="ar"/>
              </w:rPr>
              <w:t>2</w:t>
            </w:r>
            <w:r w:rsidR="007A6707" w:rsidRPr="00432238">
              <w:rPr>
                <w:rFonts w:ascii="Book Antiqua" w:eastAsia="等线" w:hAnsi="Book Antiqua" w:cs="等线"/>
                <w:color w:val="000000"/>
                <w:lang w:bidi="ar"/>
              </w:rPr>
              <w:t>O</w:t>
            </w:r>
            <w:r w:rsidR="007A6707" w:rsidRPr="00432238">
              <w:rPr>
                <w:rFonts w:ascii="Book Antiqua" w:eastAsia="等线" w:hAnsi="Book Antiqua" w:cs="等线"/>
                <w:color w:val="000000"/>
                <w:vertAlign w:val="subscript"/>
                <w:lang w:bidi="ar"/>
              </w:rPr>
              <w:t>2</w:t>
            </w:r>
            <w:r w:rsidR="007A6707" w:rsidRPr="00432238">
              <w:rPr>
                <w:rFonts w:ascii="Book Antiqua" w:eastAsia="等线" w:hAnsi="Book Antiqua" w:cs="等线"/>
                <w:color w:val="000000"/>
                <w:lang w:bidi="ar"/>
              </w:rPr>
              <w:t xml:space="preserve"> by restraining the nuclear translocation of apoptosis-inducing factor (AIF) and promoting poly (ADP-ribose) (PAR) and poly ADP ribose polymerase 1 (PARP-1) expression</w:t>
            </w:r>
          </w:p>
        </w:tc>
        <w:tc>
          <w:tcPr>
            <w:tcW w:w="1134" w:type="dxa"/>
            <w:shd w:val="clear" w:color="auto" w:fill="auto"/>
            <w:vAlign w:val="center"/>
          </w:tcPr>
          <w:p w14:paraId="246E5E00"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[69]</w:t>
            </w:r>
          </w:p>
        </w:tc>
      </w:tr>
      <w:tr w:rsidR="00C11C69" w:rsidRPr="00432238" w14:paraId="7E7BCCCA" w14:textId="77777777">
        <w:trPr>
          <w:trHeight w:val="280"/>
        </w:trPr>
        <w:tc>
          <w:tcPr>
            <w:tcW w:w="965" w:type="dxa"/>
            <w:vMerge/>
            <w:shd w:val="clear" w:color="auto" w:fill="auto"/>
            <w:vAlign w:val="center"/>
          </w:tcPr>
          <w:p w14:paraId="0E7D93E5" w14:textId="77777777" w:rsidR="00C11C69" w:rsidRPr="00432238" w:rsidRDefault="00C11C69">
            <w:pPr>
              <w:snapToGrid w:val="0"/>
              <w:spacing w:line="360" w:lineRule="auto"/>
              <w:jc w:val="both"/>
              <w:rPr>
                <w:rFonts w:ascii="Book Antiqua" w:eastAsia="等线" w:hAnsi="Book Antiqua" w:cs="等线"/>
                <w:color w:val="000000"/>
              </w:rPr>
            </w:pPr>
          </w:p>
        </w:tc>
        <w:tc>
          <w:tcPr>
            <w:tcW w:w="1759" w:type="dxa"/>
            <w:shd w:val="clear" w:color="auto" w:fill="auto"/>
            <w:vAlign w:val="center"/>
          </w:tcPr>
          <w:p w14:paraId="029F67B3" w14:textId="7CA268C0" w:rsidR="00C11C69" w:rsidRPr="00432238" w:rsidRDefault="007A6707" w:rsidP="00313054">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Human adipose-derived MSCs (</w:t>
            </w:r>
            <w:proofErr w:type="spellStart"/>
            <w:r w:rsidRPr="00432238">
              <w:rPr>
                <w:rFonts w:ascii="Book Antiqua" w:eastAsia="等线" w:hAnsi="Book Antiqua" w:cs="等线"/>
                <w:color w:val="000000"/>
                <w:lang w:bidi="ar"/>
              </w:rPr>
              <w:t>adMSC</w:t>
            </w:r>
            <w:proofErr w:type="spellEnd"/>
            <w:r w:rsidRPr="00432238">
              <w:rPr>
                <w:rFonts w:ascii="Book Antiqua" w:eastAsia="等线" w:hAnsi="Book Antiqua" w:cs="等线"/>
                <w:color w:val="000000"/>
                <w:lang w:bidi="ar"/>
              </w:rPr>
              <w:t>-Exo)</w:t>
            </w:r>
          </w:p>
        </w:tc>
        <w:tc>
          <w:tcPr>
            <w:tcW w:w="1665" w:type="dxa"/>
            <w:shd w:val="clear" w:color="auto" w:fill="auto"/>
            <w:vAlign w:val="center"/>
          </w:tcPr>
          <w:p w14:paraId="3859F7A6"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Exosomes</w:t>
            </w:r>
          </w:p>
        </w:tc>
        <w:tc>
          <w:tcPr>
            <w:tcW w:w="1150" w:type="dxa"/>
            <w:shd w:val="clear" w:color="auto" w:fill="auto"/>
            <w:vAlign w:val="center"/>
          </w:tcPr>
          <w:p w14:paraId="6E7E68EE"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miR-125a</w:t>
            </w:r>
          </w:p>
        </w:tc>
        <w:tc>
          <w:tcPr>
            <w:tcW w:w="2258" w:type="dxa"/>
            <w:shd w:val="clear" w:color="auto" w:fill="auto"/>
            <w:vAlign w:val="center"/>
          </w:tcPr>
          <w:p w14:paraId="028C6A33"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aps/>
                <w:color w:val="000000"/>
                <w:lang w:bidi="ar"/>
              </w:rPr>
              <w:t>a</w:t>
            </w:r>
            <w:r w:rsidRPr="00432238">
              <w:rPr>
                <w:rFonts w:ascii="Book Antiqua" w:eastAsia="等线" w:hAnsi="Book Antiqua" w:cs="等线"/>
                <w:color w:val="000000"/>
                <w:lang w:bidi="ar"/>
              </w:rPr>
              <w:t>ngiogenic inhibitor delta-like 4 (DLL4)↓</w:t>
            </w:r>
          </w:p>
        </w:tc>
        <w:tc>
          <w:tcPr>
            <w:tcW w:w="4218" w:type="dxa"/>
            <w:shd w:val="clear" w:color="auto" w:fill="auto"/>
            <w:vAlign w:val="center"/>
          </w:tcPr>
          <w:p w14:paraId="5FD2E431" w14:textId="50365C1B" w:rsidR="00C11C69" w:rsidRPr="00432238" w:rsidRDefault="00313054">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T</w:t>
            </w:r>
            <w:r w:rsidR="007A6707" w:rsidRPr="00432238">
              <w:rPr>
                <w:rFonts w:ascii="Book Antiqua" w:eastAsia="等线" w:hAnsi="Book Antiqua" w:cs="等线"/>
                <w:color w:val="000000"/>
                <w:lang w:bidi="ar"/>
              </w:rPr>
              <w:t>ransfer</w:t>
            </w:r>
            <w:r w:rsidRPr="00432238">
              <w:rPr>
                <w:rFonts w:ascii="Book Antiqua" w:eastAsia="等线" w:hAnsi="Book Antiqua" w:cs="等线"/>
                <w:color w:val="000000"/>
                <w:lang w:bidi="ar"/>
              </w:rPr>
              <w:t>red</w:t>
            </w:r>
            <w:r w:rsidR="007A6707" w:rsidRPr="00432238">
              <w:rPr>
                <w:rFonts w:ascii="Book Antiqua" w:eastAsia="等线" w:hAnsi="Book Antiqua" w:cs="等线"/>
                <w:color w:val="000000"/>
                <w:lang w:bidi="ar"/>
              </w:rPr>
              <w:t xml:space="preserve"> miR-125a to endothelial cells and promote</w:t>
            </w:r>
            <w:r w:rsidRPr="00432238">
              <w:rPr>
                <w:rFonts w:ascii="Book Antiqua" w:eastAsia="等线" w:hAnsi="Book Antiqua" w:cs="等线"/>
                <w:color w:val="000000"/>
                <w:lang w:bidi="ar"/>
              </w:rPr>
              <w:t>d</w:t>
            </w:r>
            <w:r w:rsidR="007A6707" w:rsidRPr="00432238">
              <w:rPr>
                <w:rFonts w:ascii="Book Antiqua" w:eastAsia="等线" w:hAnsi="Book Antiqua" w:cs="等线"/>
                <w:color w:val="000000"/>
                <w:lang w:bidi="ar"/>
              </w:rPr>
              <w:t xml:space="preserve"> angiogenesis by repressing DLL4</w:t>
            </w:r>
          </w:p>
        </w:tc>
        <w:tc>
          <w:tcPr>
            <w:tcW w:w="1134" w:type="dxa"/>
            <w:shd w:val="clear" w:color="auto" w:fill="auto"/>
            <w:vAlign w:val="center"/>
          </w:tcPr>
          <w:p w14:paraId="38891873"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[70]</w:t>
            </w:r>
          </w:p>
        </w:tc>
      </w:tr>
      <w:tr w:rsidR="00C11C69" w:rsidRPr="00432238" w14:paraId="68A42EAC" w14:textId="77777777">
        <w:trPr>
          <w:trHeight w:val="840"/>
        </w:trPr>
        <w:tc>
          <w:tcPr>
            <w:tcW w:w="965" w:type="dxa"/>
            <w:vMerge/>
            <w:shd w:val="clear" w:color="auto" w:fill="auto"/>
            <w:vAlign w:val="center"/>
          </w:tcPr>
          <w:p w14:paraId="6E6C597E" w14:textId="77777777" w:rsidR="00C11C69" w:rsidRPr="00432238" w:rsidRDefault="00C11C69">
            <w:pPr>
              <w:snapToGrid w:val="0"/>
              <w:spacing w:line="360" w:lineRule="auto"/>
              <w:jc w:val="both"/>
              <w:rPr>
                <w:rFonts w:ascii="Book Antiqua" w:eastAsia="等线" w:hAnsi="Book Antiqua" w:cs="等线"/>
                <w:color w:val="000000"/>
              </w:rPr>
            </w:pPr>
          </w:p>
        </w:tc>
        <w:tc>
          <w:tcPr>
            <w:tcW w:w="1759" w:type="dxa"/>
            <w:shd w:val="clear" w:color="auto" w:fill="auto"/>
            <w:vAlign w:val="center"/>
          </w:tcPr>
          <w:p w14:paraId="4DB21735" w14:textId="043E5A1E" w:rsidR="00C11C69" w:rsidRPr="00432238" w:rsidRDefault="007A6707" w:rsidP="00313054">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Mouse BM-</w:t>
            </w:r>
            <w:r w:rsidR="00313054" w:rsidRPr="00432238">
              <w:rPr>
                <w:rFonts w:ascii="Book Antiqua" w:eastAsia="等线" w:hAnsi="Book Antiqua" w:cs="等线"/>
                <w:color w:val="000000"/>
                <w:lang w:bidi="ar"/>
              </w:rPr>
              <w:t xml:space="preserve"> </w:t>
            </w:r>
            <w:r w:rsidRPr="00432238">
              <w:rPr>
                <w:rFonts w:ascii="Book Antiqua" w:eastAsia="等线" w:hAnsi="Book Antiqua" w:cs="等线"/>
                <w:color w:val="000000"/>
                <w:lang w:bidi="ar"/>
              </w:rPr>
              <w:t>MSCs</w:t>
            </w:r>
          </w:p>
        </w:tc>
        <w:tc>
          <w:tcPr>
            <w:tcW w:w="1665" w:type="dxa"/>
            <w:shd w:val="clear" w:color="auto" w:fill="auto"/>
            <w:vAlign w:val="center"/>
          </w:tcPr>
          <w:p w14:paraId="44311D67"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Exosomes</w:t>
            </w:r>
          </w:p>
        </w:tc>
        <w:tc>
          <w:tcPr>
            <w:tcW w:w="1150" w:type="dxa"/>
            <w:shd w:val="clear" w:color="auto" w:fill="auto"/>
            <w:vAlign w:val="center"/>
          </w:tcPr>
          <w:p w14:paraId="2B41C765"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 xml:space="preserve">miR-17 </w:t>
            </w:r>
            <w:r w:rsidRPr="00432238">
              <w:rPr>
                <w:rFonts w:ascii="Book Antiqua" w:eastAsia="等线" w:hAnsi="Book Antiqua" w:cs="等线"/>
                <w:color w:val="000000"/>
                <w:lang w:bidi="ar"/>
              </w:rPr>
              <w:br/>
              <w:t xml:space="preserve">miR-23a </w:t>
            </w:r>
            <w:r w:rsidRPr="00432238">
              <w:rPr>
                <w:rFonts w:ascii="Book Antiqua" w:eastAsia="等线" w:hAnsi="Book Antiqua" w:cs="等线"/>
                <w:color w:val="000000"/>
                <w:lang w:bidi="ar"/>
              </w:rPr>
              <w:br/>
              <w:t>miR-125b</w:t>
            </w:r>
          </w:p>
        </w:tc>
        <w:tc>
          <w:tcPr>
            <w:tcW w:w="2258" w:type="dxa"/>
            <w:shd w:val="clear" w:color="auto" w:fill="auto"/>
            <w:vAlign w:val="center"/>
          </w:tcPr>
          <w:p w14:paraId="158B3267"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 xml:space="preserve">TNF-α, IL-1β, </w:t>
            </w:r>
            <w:proofErr w:type="spellStart"/>
            <w:r w:rsidRPr="00432238">
              <w:rPr>
                <w:rFonts w:ascii="Book Antiqua" w:eastAsia="等线" w:hAnsi="Book Antiqua" w:cs="等线"/>
                <w:color w:val="000000"/>
                <w:lang w:bidi="ar"/>
              </w:rPr>
              <w:t>iNOS</w:t>
            </w:r>
            <w:proofErr w:type="spellEnd"/>
            <w:r w:rsidRPr="00432238">
              <w:rPr>
                <w:rFonts w:ascii="Book Antiqua" w:eastAsia="等线" w:hAnsi="Book Antiqua" w:cs="等线"/>
                <w:color w:val="000000"/>
                <w:lang w:bidi="ar"/>
              </w:rPr>
              <w:t>, TLR4, IRAK1, p65↓ ARG1, IL-10, TGF-β↑</w:t>
            </w:r>
          </w:p>
        </w:tc>
        <w:tc>
          <w:tcPr>
            <w:tcW w:w="4218" w:type="dxa"/>
            <w:shd w:val="clear" w:color="auto" w:fill="auto"/>
            <w:vAlign w:val="center"/>
          </w:tcPr>
          <w:p w14:paraId="1819628D" w14:textId="77777777" w:rsidR="00C11C69" w:rsidRPr="00432238" w:rsidRDefault="007A6707">
            <w:pPr>
              <w:snapToGrid w:val="0"/>
              <w:spacing w:line="360" w:lineRule="auto"/>
              <w:jc w:val="both"/>
              <w:textAlignment w:val="bottom"/>
              <w:rPr>
                <w:rFonts w:ascii="Book Antiqua" w:eastAsia="等线" w:hAnsi="Book Antiqua" w:cs="等线"/>
                <w:color w:val="000000"/>
                <w:lang w:bidi="ar"/>
              </w:rPr>
            </w:pPr>
            <w:r w:rsidRPr="00432238">
              <w:rPr>
                <w:rFonts w:ascii="Book Antiqua" w:eastAsia="等线" w:hAnsi="Book Antiqua" w:cs="等线"/>
                <w:color w:val="000000"/>
                <w:lang w:bidi="ar"/>
              </w:rPr>
              <w:t>Decreased the threshold for thermal and mechanical stimuli in mice</w:t>
            </w:r>
          </w:p>
          <w:p w14:paraId="20E6797E"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Increased nerve conduction velocity, the number of intraepidermal nerve fibers, myelin thickness, and axonal diameters</w:t>
            </w:r>
          </w:p>
        </w:tc>
        <w:tc>
          <w:tcPr>
            <w:tcW w:w="1134" w:type="dxa"/>
            <w:shd w:val="clear" w:color="auto" w:fill="auto"/>
            <w:vAlign w:val="center"/>
          </w:tcPr>
          <w:p w14:paraId="44CF8814"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[71]</w:t>
            </w:r>
          </w:p>
        </w:tc>
      </w:tr>
      <w:tr w:rsidR="00C11C69" w:rsidRPr="00432238" w14:paraId="5D17D421" w14:textId="77777777">
        <w:trPr>
          <w:trHeight w:val="1120"/>
        </w:trPr>
        <w:tc>
          <w:tcPr>
            <w:tcW w:w="965" w:type="dxa"/>
            <w:vMerge/>
            <w:shd w:val="clear" w:color="auto" w:fill="auto"/>
            <w:vAlign w:val="center"/>
          </w:tcPr>
          <w:p w14:paraId="7D9F5A4B" w14:textId="77777777" w:rsidR="00C11C69" w:rsidRPr="00432238" w:rsidRDefault="00C11C69">
            <w:pPr>
              <w:snapToGrid w:val="0"/>
              <w:spacing w:line="360" w:lineRule="auto"/>
              <w:jc w:val="both"/>
              <w:rPr>
                <w:rFonts w:ascii="Book Antiqua" w:eastAsia="等线" w:hAnsi="Book Antiqua" w:cs="等线"/>
                <w:color w:val="000000"/>
              </w:rPr>
            </w:pPr>
          </w:p>
        </w:tc>
        <w:tc>
          <w:tcPr>
            <w:tcW w:w="1759" w:type="dxa"/>
            <w:shd w:val="clear" w:color="auto" w:fill="auto"/>
            <w:vAlign w:val="center"/>
          </w:tcPr>
          <w:p w14:paraId="6557D8F8" w14:textId="09F7097A" w:rsidR="00C11C69" w:rsidRPr="00432238" w:rsidRDefault="007A6707" w:rsidP="00313054">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Rat BM-MSCs</w:t>
            </w:r>
          </w:p>
        </w:tc>
        <w:tc>
          <w:tcPr>
            <w:tcW w:w="1665" w:type="dxa"/>
            <w:shd w:val="clear" w:color="auto" w:fill="auto"/>
            <w:vAlign w:val="center"/>
          </w:tcPr>
          <w:p w14:paraId="762B8752"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Exosomes</w:t>
            </w:r>
          </w:p>
        </w:tc>
        <w:tc>
          <w:tcPr>
            <w:tcW w:w="1150" w:type="dxa"/>
            <w:shd w:val="clear" w:color="auto" w:fill="auto"/>
            <w:vAlign w:val="center"/>
          </w:tcPr>
          <w:p w14:paraId="7EF33DD6"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w:t>
            </w:r>
          </w:p>
        </w:tc>
        <w:tc>
          <w:tcPr>
            <w:tcW w:w="2258" w:type="dxa"/>
            <w:shd w:val="clear" w:color="auto" w:fill="auto"/>
            <w:vAlign w:val="center"/>
          </w:tcPr>
          <w:p w14:paraId="54982E0E"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MDA, HIF1α, NOX2, Caspase 3, BAX, PARP1, MPO, ICAM1, IL-1β, NF-</w:t>
            </w:r>
            <w:proofErr w:type="spellStart"/>
            <w:r w:rsidRPr="00432238">
              <w:rPr>
                <w:rFonts w:ascii="Book Antiqua" w:eastAsia="等线" w:hAnsi="Book Antiqua" w:cs="等线"/>
                <w:color w:val="000000"/>
                <w:lang w:bidi="ar"/>
              </w:rPr>
              <w:t>κB</w:t>
            </w:r>
            <w:proofErr w:type="spellEnd"/>
            <w:r w:rsidRPr="00432238">
              <w:rPr>
                <w:rFonts w:ascii="Book Antiqua" w:eastAsia="等线" w:hAnsi="Book Antiqua" w:cs="等线"/>
                <w:color w:val="000000"/>
                <w:lang w:bidi="ar"/>
              </w:rPr>
              <w:t>↓</w:t>
            </w:r>
            <w:r w:rsidRPr="00432238">
              <w:rPr>
                <w:rFonts w:ascii="Book Antiqua" w:eastAsia="等线" w:hAnsi="Book Antiqua" w:cs="等线"/>
                <w:color w:val="000000"/>
                <w:lang w:bidi="ar"/>
              </w:rPr>
              <w:br/>
              <w:t xml:space="preserve">SOD, CAT, GPX, HO-1, BCL2, IL-10, </w:t>
            </w:r>
            <w:proofErr w:type="spellStart"/>
            <w:r w:rsidRPr="00432238">
              <w:rPr>
                <w:rFonts w:ascii="Book Antiqua" w:eastAsia="等线" w:hAnsi="Book Antiqua" w:cs="等线"/>
                <w:color w:val="000000"/>
                <w:lang w:bidi="ar"/>
              </w:rPr>
              <w:t>bFGF</w:t>
            </w:r>
            <w:proofErr w:type="spellEnd"/>
            <w:r w:rsidRPr="00432238">
              <w:rPr>
                <w:rFonts w:ascii="Book Antiqua" w:eastAsia="等线" w:hAnsi="Book Antiqua" w:cs="等线"/>
                <w:color w:val="000000"/>
                <w:lang w:bidi="ar"/>
              </w:rPr>
              <w:t>, HGF, SOX9, VEGF↑</w:t>
            </w:r>
          </w:p>
        </w:tc>
        <w:tc>
          <w:tcPr>
            <w:tcW w:w="4218" w:type="dxa"/>
            <w:shd w:val="clear" w:color="auto" w:fill="auto"/>
            <w:vAlign w:val="center"/>
          </w:tcPr>
          <w:p w14:paraId="6D2BBDE7" w14:textId="77777777" w:rsidR="00C11C69" w:rsidRPr="00432238" w:rsidRDefault="007A6707">
            <w:pPr>
              <w:snapToGrid w:val="0"/>
              <w:spacing w:line="360" w:lineRule="auto"/>
              <w:jc w:val="both"/>
              <w:textAlignment w:val="bottom"/>
              <w:rPr>
                <w:rFonts w:ascii="Book Antiqua" w:eastAsia="等线" w:hAnsi="Book Antiqua" w:cs="等线"/>
                <w:color w:val="000000"/>
                <w:lang w:bidi="ar"/>
              </w:rPr>
            </w:pPr>
            <w:r w:rsidRPr="00432238">
              <w:rPr>
                <w:rFonts w:ascii="Book Antiqua" w:eastAsia="等线" w:hAnsi="Book Antiqua" w:cs="等线"/>
                <w:color w:val="000000"/>
                <w:lang w:bidi="ar"/>
              </w:rPr>
              <w:t>Decreased histopathological score of kidney injury in rats</w:t>
            </w:r>
          </w:p>
          <w:p w14:paraId="4221398F" w14:textId="77777777" w:rsidR="00C11C69" w:rsidRPr="00432238" w:rsidRDefault="007A6707">
            <w:pPr>
              <w:snapToGrid w:val="0"/>
              <w:spacing w:line="360" w:lineRule="auto"/>
              <w:jc w:val="both"/>
              <w:textAlignment w:val="bottom"/>
              <w:rPr>
                <w:rFonts w:ascii="Book Antiqua" w:eastAsia="等线" w:hAnsi="Book Antiqua" w:cs="等线"/>
                <w:color w:val="000000"/>
                <w:lang w:bidi="ar"/>
              </w:rPr>
            </w:pPr>
            <w:r w:rsidRPr="00432238">
              <w:rPr>
                <w:rFonts w:ascii="Book Antiqua" w:eastAsia="等线" w:hAnsi="Book Antiqua" w:cs="等线"/>
                <w:color w:val="000000"/>
                <w:lang w:bidi="ar"/>
              </w:rPr>
              <w:t>Reduced the levels of blood urea nitrogen (BUN) and creatinine</w:t>
            </w:r>
          </w:p>
          <w:p w14:paraId="0FA9F97F" w14:textId="77777777" w:rsidR="00C11C69" w:rsidRPr="00432238" w:rsidRDefault="007A6707">
            <w:pPr>
              <w:snapToGrid w:val="0"/>
              <w:spacing w:line="360" w:lineRule="auto"/>
              <w:jc w:val="both"/>
              <w:textAlignment w:val="bottom"/>
              <w:rPr>
                <w:rFonts w:ascii="Book Antiqua" w:eastAsia="等线" w:hAnsi="Book Antiqua" w:cs="等线"/>
                <w:color w:val="000000"/>
                <w:lang w:bidi="ar"/>
              </w:rPr>
            </w:pPr>
            <w:r w:rsidRPr="00432238">
              <w:rPr>
                <w:rFonts w:ascii="Book Antiqua" w:eastAsia="等线" w:hAnsi="Book Antiqua" w:cs="等线"/>
                <w:color w:val="000000"/>
                <w:lang w:bidi="ar"/>
              </w:rPr>
              <w:t>Reduced the level of oxidative stress</w:t>
            </w:r>
          </w:p>
          <w:p w14:paraId="06D528C0" w14:textId="77777777" w:rsidR="00C11C69" w:rsidRPr="00432238" w:rsidRDefault="007A6707">
            <w:pPr>
              <w:snapToGrid w:val="0"/>
              <w:spacing w:line="360" w:lineRule="auto"/>
              <w:jc w:val="both"/>
              <w:textAlignment w:val="bottom"/>
              <w:rPr>
                <w:rFonts w:ascii="Book Antiqua" w:eastAsia="等线" w:hAnsi="Book Antiqua" w:cs="等线"/>
                <w:color w:val="000000"/>
                <w:lang w:bidi="ar"/>
              </w:rPr>
            </w:pPr>
            <w:r w:rsidRPr="00432238">
              <w:rPr>
                <w:rFonts w:ascii="Book Antiqua" w:eastAsia="等线" w:hAnsi="Book Antiqua" w:cs="等线"/>
                <w:color w:val="000000"/>
                <w:lang w:bidi="ar"/>
              </w:rPr>
              <w:t>Increased anti-oxidant status</w:t>
            </w:r>
          </w:p>
          <w:p w14:paraId="3A88F649" w14:textId="77777777" w:rsidR="00C11C69" w:rsidRPr="00432238" w:rsidRDefault="007A6707">
            <w:pPr>
              <w:snapToGrid w:val="0"/>
              <w:spacing w:line="360" w:lineRule="auto"/>
              <w:jc w:val="both"/>
              <w:textAlignment w:val="bottom"/>
              <w:rPr>
                <w:rFonts w:ascii="Book Antiqua" w:eastAsia="等线" w:hAnsi="Book Antiqua" w:cs="等线"/>
                <w:color w:val="000000"/>
                <w:lang w:bidi="ar"/>
              </w:rPr>
            </w:pPr>
            <w:r w:rsidRPr="00432238">
              <w:rPr>
                <w:rFonts w:ascii="Book Antiqua" w:eastAsia="等线" w:hAnsi="Book Antiqua" w:cs="等线"/>
                <w:color w:val="000000"/>
                <w:lang w:bidi="ar"/>
              </w:rPr>
              <w:t>Reduced apoptosis and inflammation</w:t>
            </w:r>
          </w:p>
          <w:p w14:paraId="335D32A0" w14:textId="0A6B944F"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Improved regeneration and enhanced angiogenesi</w:t>
            </w:r>
            <w:r w:rsidR="00313054" w:rsidRPr="00432238">
              <w:rPr>
                <w:rFonts w:ascii="Book Antiqua" w:eastAsia="等线" w:hAnsi="Book Antiqua" w:cs="等线"/>
                <w:color w:val="000000"/>
                <w:lang w:bidi="ar"/>
              </w:rPr>
              <w:t>s</w:t>
            </w:r>
          </w:p>
        </w:tc>
        <w:tc>
          <w:tcPr>
            <w:tcW w:w="1134" w:type="dxa"/>
            <w:shd w:val="clear" w:color="auto" w:fill="auto"/>
            <w:vAlign w:val="center"/>
          </w:tcPr>
          <w:p w14:paraId="196BF161"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[72]</w:t>
            </w:r>
          </w:p>
        </w:tc>
      </w:tr>
      <w:tr w:rsidR="00C11C69" w:rsidRPr="00432238" w14:paraId="16E3A5C9" w14:textId="77777777">
        <w:trPr>
          <w:trHeight w:val="280"/>
        </w:trPr>
        <w:tc>
          <w:tcPr>
            <w:tcW w:w="965" w:type="dxa"/>
            <w:vMerge/>
            <w:shd w:val="clear" w:color="auto" w:fill="auto"/>
            <w:vAlign w:val="center"/>
          </w:tcPr>
          <w:p w14:paraId="7631D12C" w14:textId="77777777" w:rsidR="00C11C69" w:rsidRPr="00432238" w:rsidRDefault="00C11C69">
            <w:pPr>
              <w:snapToGrid w:val="0"/>
              <w:spacing w:line="360" w:lineRule="auto"/>
              <w:jc w:val="both"/>
              <w:rPr>
                <w:rFonts w:ascii="Book Antiqua" w:eastAsia="等线" w:hAnsi="Book Antiqua" w:cs="等线"/>
                <w:color w:val="000000"/>
              </w:rPr>
            </w:pPr>
          </w:p>
        </w:tc>
        <w:tc>
          <w:tcPr>
            <w:tcW w:w="1759" w:type="dxa"/>
            <w:shd w:val="clear" w:color="auto" w:fill="auto"/>
            <w:vAlign w:val="center"/>
          </w:tcPr>
          <w:p w14:paraId="7032875B"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Human endometrial MSCs</w:t>
            </w:r>
          </w:p>
        </w:tc>
        <w:tc>
          <w:tcPr>
            <w:tcW w:w="1665" w:type="dxa"/>
            <w:shd w:val="clear" w:color="auto" w:fill="auto"/>
            <w:vAlign w:val="center"/>
          </w:tcPr>
          <w:p w14:paraId="5D7FB05C"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Exosomes</w:t>
            </w:r>
          </w:p>
        </w:tc>
        <w:tc>
          <w:tcPr>
            <w:tcW w:w="1150" w:type="dxa"/>
            <w:shd w:val="clear" w:color="auto" w:fill="auto"/>
            <w:vAlign w:val="center"/>
          </w:tcPr>
          <w:p w14:paraId="069D8E78"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w:t>
            </w:r>
          </w:p>
        </w:tc>
        <w:tc>
          <w:tcPr>
            <w:tcW w:w="2258" w:type="dxa"/>
            <w:shd w:val="clear" w:color="auto" w:fill="auto"/>
            <w:vAlign w:val="center"/>
          </w:tcPr>
          <w:p w14:paraId="656F4B49"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Tie2, VEGF, Ang1, Ang2↑</w:t>
            </w:r>
          </w:p>
        </w:tc>
        <w:tc>
          <w:tcPr>
            <w:tcW w:w="4218" w:type="dxa"/>
            <w:shd w:val="clear" w:color="auto" w:fill="auto"/>
            <w:vAlign w:val="center"/>
          </w:tcPr>
          <w:p w14:paraId="79A82A79" w14:textId="507861D5" w:rsidR="00C11C69" w:rsidRPr="00432238" w:rsidRDefault="00313054">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I</w:t>
            </w:r>
            <w:r w:rsidR="007A6707" w:rsidRPr="00432238">
              <w:rPr>
                <w:rFonts w:ascii="Book Antiqua" w:eastAsia="等线" w:hAnsi="Book Antiqua" w:cs="等线"/>
                <w:color w:val="000000"/>
                <w:lang w:bidi="ar"/>
              </w:rPr>
              <w:t>ncrease</w:t>
            </w:r>
            <w:r w:rsidRPr="00432238">
              <w:rPr>
                <w:rFonts w:ascii="Book Antiqua" w:eastAsia="等线" w:hAnsi="Book Antiqua" w:cs="等线"/>
                <w:color w:val="000000"/>
                <w:lang w:bidi="ar"/>
              </w:rPr>
              <w:t>d</w:t>
            </w:r>
            <w:r w:rsidR="007A6707" w:rsidRPr="00432238">
              <w:rPr>
                <w:rFonts w:ascii="Book Antiqua" w:eastAsia="等线" w:hAnsi="Book Antiqua" w:cs="等线"/>
                <w:color w:val="000000"/>
                <w:lang w:bidi="ar"/>
              </w:rPr>
              <w:t xml:space="preserve"> the expression of angiogenesis markers, including Tie2, VEGF, Ang1, and Ang2, and increase</w:t>
            </w:r>
            <w:r w:rsidRPr="00432238">
              <w:rPr>
                <w:rFonts w:ascii="Book Antiqua" w:eastAsia="等线" w:hAnsi="Book Antiqua" w:cs="等线"/>
                <w:color w:val="000000"/>
                <w:lang w:bidi="ar"/>
              </w:rPr>
              <w:t>d</w:t>
            </w:r>
            <w:r w:rsidR="007A6707" w:rsidRPr="00432238">
              <w:rPr>
                <w:rFonts w:ascii="Book Antiqua" w:eastAsia="等线" w:hAnsi="Book Antiqua" w:cs="等线"/>
                <w:color w:val="000000"/>
                <w:lang w:bidi="ar"/>
              </w:rPr>
              <w:t xml:space="preserve"> the proliferation, migration</w:t>
            </w:r>
            <w:r w:rsidRPr="00432238">
              <w:rPr>
                <w:rFonts w:ascii="Book Antiqua" w:eastAsia="等线" w:hAnsi="Book Antiqua" w:cs="等线"/>
                <w:color w:val="000000"/>
                <w:lang w:bidi="ar"/>
              </w:rPr>
              <w:t>,</w:t>
            </w:r>
            <w:r w:rsidR="007A6707" w:rsidRPr="00432238">
              <w:rPr>
                <w:rFonts w:ascii="Book Antiqua" w:eastAsia="等线" w:hAnsi="Book Antiqua" w:cs="等线"/>
                <w:color w:val="000000"/>
                <w:lang w:bidi="ar"/>
              </w:rPr>
              <w:t xml:space="preserve"> and angiogenesis of </w:t>
            </w:r>
            <w:r w:rsidR="007A6707" w:rsidRPr="00432238">
              <w:rPr>
                <w:rFonts w:ascii="Book Antiqua" w:eastAsia="等线" w:hAnsi="Book Antiqua" w:cs="等线"/>
                <w:color w:val="000000"/>
                <w:lang w:bidi="ar"/>
              </w:rPr>
              <w:lastRenderedPageBreak/>
              <w:t>HUVECs</w:t>
            </w:r>
          </w:p>
        </w:tc>
        <w:tc>
          <w:tcPr>
            <w:tcW w:w="1134" w:type="dxa"/>
            <w:shd w:val="clear" w:color="auto" w:fill="auto"/>
            <w:vAlign w:val="center"/>
          </w:tcPr>
          <w:p w14:paraId="437266EF"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lastRenderedPageBreak/>
              <w:t>[73]</w:t>
            </w:r>
          </w:p>
        </w:tc>
      </w:tr>
      <w:tr w:rsidR="00C11C69" w:rsidRPr="00432238" w14:paraId="44B92249" w14:textId="77777777">
        <w:trPr>
          <w:trHeight w:val="280"/>
        </w:trPr>
        <w:tc>
          <w:tcPr>
            <w:tcW w:w="965" w:type="dxa"/>
            <w:vMerge/>
            <w:shd w:val="clear" w:color="auto" w:fill="auto"/>
            <w:vAlign w:val="center"/>
          </w:tcPr>
          <w:p w14:paraId="365BC405" w14:textId="77777777" w:rsidR="00C11C69" w:rsidRPr="00432238" w:rsidRDefault="00C11C69">
            <w:pPr>
              <w:snapToGrid w:val="0"/>
              <w:spacing w:line="360" w:lineRule="auto"/>
              <w:jc w:val="both"/>
              <w:rPr>
                <w:rFonts w:ascii="Book Antiqua" w:eastAsia="等线" w:hAnsi="Book Antiqua" w:cs="等线"/>
                <w:color w:val="000000"/>
              </w:rPr>
            </w:pPr>
          </w:p>
        </w:tc>
        <w:tc>
          <w:tcPr>
            <w:tcW w:w="1759" w:type="dxa"/>
            <w:shd w:val="clear" w:color="auto" w:fill="auto"/>
            <w:vAlign w:val="center"/>
          </w:tcPr>
          <w:p w14:paraId="797BCFE6" w14:textId="4A101729" w:rsidR="00C11C69" w:rsidRPr="00432238" w:rsidRDefault="007A6707" w:rsidP="00F01FE2">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Human umbilical cord mesenchymal stem cells (</w:t>
            </w:r>
            <w:proofErr w:type="spellStart"/>
            <w:r w:rsidRPr="00432238">
              <w:rPr>
                <w:rFonts w:ascii="Book Antiqua" w:eastAsia="等线" w:hAnsi="Book Antiqua" w:cs="等线"/>
                <w:color w:val="000000"/>
                <w:lang w:bidi="ar"/>
              </w:rPr>
              <w:t>h</w:t>
            </w:r>
            <w:r w:rsidR="00F01FE2" w:rsidRPr="00432238">
              <w:rPr>
                <w:rFonts w:ascii="Book Antiqua" w:eastAsia="等线" w:hAnsi="Book Antiqua" w:cs="等线"/>
                <w:color w:val="000000"/>
                <w:lang w:bidi="ar"/>
              </w:rPr>
              <w:t>UC</w:t>
            </w:r>
            <w:r w:rsidRPr="00432238">
              <w:rPr>
                <w:rFonts w:ascii="Book Antiqua" w:eastAsia="等线" w:hAnsi="Book Antiqua" w:cs="等线"/>
                <w:color w:val="000000"/>
                <w:lang w:bidi="ar"/>
              </w:rPr>
              <w:t>MSCs</w:t>
            </w:r>
            <w:proofErr w:type="spellEnd"/>
            <w:r w:rsidRPr="00432238">
              <w:rPr>
                <w:rFonts w:ascii="Book Antiqua" w:eastAsia="等线" w:hAnsi="Book Antiqua" w:cs="等线"/>
                <w:color w:val="000000"/>
                <w:lang w:bidi="ar"/>
              </w:rPr>
              <w:t>)</w:t>
            </w:r>
          </w:p>
        </w:tc>
        <w:tc>
          <w:tcPr>
            <w:tcW w:w="1665" w:type="dxa"/>
            <w:shd w:val="clear" w:color="auto" w:fill="auto"/>
            <w:vAlign w:val="center"/>
          </w:tcPr>
          <w:p w14:paraId="1DE3B3D3"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Exosomes</w:t>
            </w:r>
          </w:p>
        </w:tc>
        <w:tc>
          <w:tcPr>
            <w:tcW w:w="1150" w:type="dxa"/>
            <w:shd w:val="clear" w:color="auto" w:fill="auto"/>
            <w:vAlign w:val="center"/>
          </w:tcPr>
          <w:p w14:paraId="43767680"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w:t>
            </w:r>
          </w:p>
        </w:tc>
        <w:tc>
          <w:tcPr>
            <w:tcW w:w="2258" w:type="dxa"/>
            <w:shd w:val="clear" w:color="auto" w:fill="auto"/>
            <w:vAlign w:val="center"/>
          </w:tcPr>
          <w:p w14:paraId="32ACE5F7"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Ang2↑</w:t>
            </w:r>
          </w:p>
        </w:tc>
        <w:tc>
          <w:tcPr>
            <w:tcW w:w="4218" w:type="dxa"/>
            <w:shd w:val="clear" w:color="auto" w:fill="auto"/>
            <w:vAlign w:val="center"/>
          </w:tcPr>
          <w:p w14:paraId="2DFF09ED" w14:textId="77777777" w:rsidR="00C11C69" w:rsidRPr="00432238" w:rsidRDefault="007A6707">
            <w:pPr>
              <w:snapToGrid w:val="0"/>
              <w:spacing w:line="360" w:lineRule="auto"/>
              <w:jc w:val="both"/>
              <w:textAlignment w:val="bottom"/>
              <w:rPr>
                <w:rFonts w:ascii="Book Antiqua" w:eastAsia="等线" w:hAnsi="Book Antiqua" w:cs="等线"/>
                <w:color w:val="000000"/>
              </w:rPr>
            </w:pPr>
            <w:proofErr w:type="spellStart"/>
            <w:r w:rsidRPr="00432238">
              <w:rPr>
                <w:rFonts w:ascii="Book Antiqua" w:eastAsia="等线" w:hAnsi="Book Antiqua" w:cs="等线"/>
                <w:color w:val="000000"/>
                <w:lang w:bidi="ar"/>
              </w:rPr>
              <w:t>hucMSC</w:t>
            </w:r>
            <w:proofErr w:type="spellEnd"/>
            <w:r w:rsidRPr="00432238">
              <w:rPr>
                <w:rFonts w:ascii="Book Antiqua" w:eastAsia="等线" w:hAnsi="Book Antiqua" w:cs="等线"/>
                <w:color w:val="000000"/>
                <w:lang w:bidi="ar"/>
              </w:rPr>
              <w:t>-Ex-derived Ang-2 plays a significant role in tube formation of HUVECs and promotion of angiogenesis</w:t>
            </w:r>
          </w:p>
        </w:tc>
        <w:tc>
          <w:tcPr>
            <w:tcW w:w="1134" w:type="dxa"/>
            <w:shd w:val="clear" w:color="auto" w:fill="auto"/>
            <w:vAlign w:val="center"/>
          </w:tcPr>
          <w:p w14:paraId="2C2C90BB"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[74]</w:t>
            </w:r>
          </w:p>
        </w:tc>
      </w:tr>
      <w:tr w:rsidR="00C11C69" w:rsidRPr="00432238" w14:paraId="5D7D3382" w14:textId="77777777">
        <w:trPr>
          <w:trHeight w:val="280"/>
        </w:trPr>
        <w:tc>
          <w:tcPr>
            <w:tcW w:w="965" w:type="dxa"/>
            <w:vMerge/>
            <w:shd w:val="clear" w:color="auto" w:fill="auto"/>
            <w:vAlign w:val="center"/>
          </w:tcPr>
          <w:p w14:paraId="0D6527E2" w14:textId="77777777" w:rsidR="00C11C69" w:rsidRPr="00432238" w:rsidRDefault="00C11C69">
            <w:pPr>
              <w:snapToGrid w:val="0"/>
              <w:spacing w:line="360" w:lineRule="auto"/>
              <w:jc w:val="both"/>
              <w:rPr>
                <w:rFonts w:ascii="Book Antiqua" w:eastAsia="等线" w:hAnsi="Book Antiqua" w:cs="等线"/>
                <w:color w:val="000000"/>
              </w:rPr>
            </w:pPr>
          </w:p>
        </w:tc>
        <w:tc>
          <w:tcPr>
            <w:tcW w:w="1759" w:type="dxa"/>
            <w:shd w:val="clear" w:color="auto" w:fill="auto"/>
            <w:vAlign w:val="center"/>
          </w:tcPr>
          <w:p w14:paraId="7CB7C903"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Human UC blood-MSCs</w:t>
            </w:r>
          </w:p>
        </w:tc>
        <w:tc>
          <w:tcPr>
            <w:tcW w:w="1665" w:type="dxa"/>
            <w:shd w:val="clear" w:color="auto" w:fill="auto"/>
            <w:vAlign w:val="center"/>
          </w:tcPr>
          <w:p w14:paraId="31A775F8"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Exosomes</w:t>
            </w:r>
          </w:p>
        </w:tc>
        <w:tc>
          <w:tcPr>
            <w:tcW w:w="1150" w:type="dxa"/>
            <w:shd w:val="clear" w:color="auto" w:fill="auto"/>
            <w:vAlign w:val="center"/>
          </w:tcPr>
          <w:p w14:paraId="00658AEE"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w:t>
            </w:r>
          </w:p>
        </w:tc>
        <w:tc>
          <w:tcPr>
            <w:tcW w:w="2258" w:type="dxa"/>
            <w:shd w:val="clear" w:color="auto" w:fill="auto"/>
            <w:vAlign w:val="center"/>
          </w:tcPr>
          <w:p w14:paraId="528F8C26"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Ang, Ang1, HFG, VEGF↑</w:t>
            </w:r>
          </w:p>
        </w:tc>
        <w:tc>
          <w:tcPr>
            <w:tcW w:w="4218" w:type="dxa"/>
            <w:shd w:val="clear" w:color="auto" w:fill="auto"/>
            <w:vAlign w:val="center"/>
          </w:tcPr>
          <w:p w14:paraId="680076C7" w14:textId="0C1251BD"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Human umbilical cord blood (UCB)-MSC-derived exosomes pretreated with thrombin could accelerate skin wound healing in rats with full-thickness wounds. Exosomes from human UCB-MSCs increased angiogenesis factors, such as VEGF, HGF</w:t>
            </w:r>
            <w:r w:rsidR="00313054" w:rsidRPr="00432238">
              <w:rPr>
                <w:rFonts w:ascii="Book Antiqua" w:eastAsia="等线" w:hAnsi="Book Antiqua" w:cs="等线"/>
                <w:color w:val="000000"/>
                <w:lang w:bidi="ar"/>
              </w:rPr>
              <w:t>,</w:t>
            </w:r>
            <w:r w:rsidRPr="00432238">
              <w:rPr>
                <w:rFonts w:ascii="Book Antiqua" w:eastAsia="等线" w:hAnsi="Book Antiqua" w:cs="等线"/>
                <w:color w:val="000000"/>
                <w:lang w:bidi="ar"/>
              </w:rPr>
              <w:t xml:space="preserve"> and Ang1, and decreased TNFα and IL-6</w:t>
            </w:r>
          </w:p>
        </w:tc>
        <w:tc>
          <w:tcPr>
            <w:tcW w:w="1134" w:type="dxa"/>
            <w:shd w:val="clear" w:color="auto" w:fill="auto"/>
            <w:vAlign w:val="center"/>
          </w:tcPr>
          <w:p w14:paraId="74D9AADF"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[75]</w:t>
            </w:r>
          </w:p>
        </w:tc>
      </w:tr>
      <w:tr w:rsidR="00C11C69" w:rsidRPr="00432238" w14:paraId="70DB19FE" w14:textId="77777777">
        <w:trPr>
          <w:trHeight w:val="280"/>
        </w:trPr>
        <w:tc>
          <w:tcPr>
            <w:tcW w:w="965" w:type="dxa"/>
            <w:vMerge/>
            <w:shd w:val="clear" w:color="auto" w:fill="auto"/>
            <w:vAlign w:val="center"/>
          </w:tcPr>
          <w:p w14:paraId="272DDDDE" w14:textId="77777777" w:rsidR="00C11C69" w:rsidRPr="00432238" w:rsidRDefault="00C11C69">
            <w:pPr>
              <w:snapToGrid w:val="0"/>
              <w:spacing w:line="360" w:lineRule="auto"/>
              <w:jc w:val="both"/>
              <w:rPr>
                <w:rFonts w:ascii="Book Antiqua" w:eastAsia="等线" w:hAnsi="Book Antiqua" w:cs="等线"/>
                <w:color w:val="000000"/>
              </w:rPr>
            </w:pPr>
          </w:p>
        </w:tc>
        <w:tc>
          <w:tcPr>
            <w:tcW w:w="1759" w:type="dxa"/>
            <w:shd w:val="clear" w:color="auto" w:fill="auto"/>
            <w:vAlign w:val="center"/>
          </w:tcPr>
          <w:p w14:paraId="25A546BF"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Human UC-MSCs</w:t>
            </w:r>
          </w:p>
        </w:tc>
        <w:tc>
          <w:tcPr>
            <w:tcW w:w="1665" w:type="dxa"/>
            <w:shd w:val="clear" w:color="auto" w:fill="auto"/>
            <w:vAlign w:val="center"/>
          </w:tcPr>
          <w:p w14:paraId="5097D099"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Exosomes</w:t>
            </w:r>
          </w:p>
        </w:tc>
        <w:tc>
          <w:tcPr>
            <w:tcW w:w="1150" w:type="dxa"/>
            <w:shd w:val="clear" w:color="auto" w:fill="auto"/>
            <w:vAlign w:val="center"/>
          </w:tcPr>
          <w:p w14:paraId="6B2A54CC"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Wnt4</w:t>
            </w:r>
          </w:p>
        </w:tc>
        <w:tc>
          <w:tcPr>
            <w:tcW w:w="2258" w:type="dxa"/>
            <w:shd w:val="clear" w:color="auto" w:fill="auto"/>
            <w:vAlign w:val="center"/>
          </w:tcPr>
          <w:p w14:paraId="5204006F"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β-catenin, N-cadherin, PCNA, Cyclin D3↑</w:t>
            </w:r>
          </w:p>
        </w:tc>
        <w:tc>
          <w:tcPr>
            <w:tcW w:w="4218" w:type="dxa"/>
            <w:shd w:val="clear" w:color="auto" w:fill="auto"/>
            <w:vAlign w:val="center"/>
          </w:tcPr>
          <w:p w14:paraId="7E917292" w14:textId="44862FA4" w:rsidR="00C11C69" w:rsidRPr="00432238" w:rsidRDefault="00313054" w:rsidP="00A67DBE">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E</w:t>
            </w:r>
            <w:r w:rsidR="007A6707" w:rsidRPr="00432238">
              <w:rPr>
                <w:rFonts w:ascii="Book Antiqua" w:eastAsia="等线" w:hAnsi="Book Antiqua" w:cs="等线"/>
                <w:color w:val="000000"/>
                <w:lang w:bidi="ar"/>
              </w:rPr>
              <w:t xml:space="preserve">nhanced angiogenesis in rats through the Wnt4/β-catenin pathway. When the expression of Wnt4 was knocked out by shRNA, the proangiogenic effect of </w:t>
            </w:r>
            <w:proofErr w:type="spellStart"/>
            <w:r w:rsidR="007A6707" w:rsidRPr="00432238">
              <w:rPr>
                <w:rFonts w:ascii="Book Antiqua" w:eastAsia="等线" w:hAnsi="Book Antiqua" w:cs="等线"/>
                <w:color w:val="000000"/>
                <w:lang w:bidi="ar"/>
              </w:rPr>
              <w:t>hUC</w:t>
            </w:r>
            <w:proofErr w:type="spellEnd"/>
            <w:r w:rsidR="007A6707" w:rsidRPr="00432238">
              <w:rPr>
                <w:rFonts w:ascii="Book Antiqua" w:eastAsia="等线" w:hAnsi="Book Antiqua" w:cs="等线"/>
                <w:color w:val="000000"/>
                <w:lang w:bidi="ar"/>
              </w:rPr>
              <w:t>-</w:t>
            </w:r>
            <w:r w:rsidR="007A6707" w:rsidRPr="00432238">
              <w:rPr>
                <w:rFonts w:ascii="Book Antiqua" w:eastAsia="等线" w:hAnsi="Book Antiqua" w:cs="等线"/>
                <w:color w:val="000000"/>
                <w:lang w:bidi="ar"/>
              </w:rPr>
              <w:lastRenderedPageBreak/>
              <w:t>MSC-derived exosomes was eliminated</w:t>
            </w:r>
          </w:p>
        </w:tc>
        <w:tc>
          <w:tcPr>
            <w:tcW w:w="1134" w:type="dxa"/>
            <w:shd w:val="clear" w:color="auto" w:fill="auto"/>
            <w:vAlign w:val="center"/>
          </w:tcPr>
          <w:p w14:paraId="2CE5397C"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lastRenderedPageBreak/>
              <w:t>[76]</w:t>
            </w:r>
          </w:p>
        </w:tc>
      </w:tr>
      <w:tr w:rsidR="00C11C69" w:rsidRPr="00432238" w14:paraId="2B54C10E" w14:textId="77777777">
        <w:trPr>
          <w:trHeight w:val="280"/>
        </w:trPr>
        <w:tc>
          <w:tcPr>
            <w:tcW w:w="965" w:type="dxa"/>
            <w:vMerge/>
            <w:shd w:val="clear" w:color="auto" w:fill="auto"/>
            <w:vAlign w:val="center"/>
          </w:tcPr>
          <w:p w14:paraId="20811E36" w14:textId="77777777" w:rsidR="00C11C69" w:rsidRPr="00432238" w:rsidRDefault="00C11C69">
            <w:pPr>
              <w:snapToGrid w:val="0"/>
              <w:spacing w:line="360" w:lineRule="auto"/>
              <w:jc w:val="both"/>
              <w:rPr>
                <w:rFonts w:ascii="Book Antiqua" w:eastAsia="等线" w:hAnsi="Book Antiqua" w:cs="等线"/>
                <w:color w:val="000000"/>
              </w:rPr>
            </w:pPr>
          </w:p>
        </w:tc>
        <w:tc>
          <w:tcPr>
            <w:tcW w:w="1759" w:type="dxa"/>
            <w:shd w:val="clear" w:color="auto" w:fill="auto"/>
            <w:vAlign w:val="center"/>
          </w:tcPr>
          <w:p w14:paraId="1470B7B1"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Human UC-MSCs</w:t>
            </w:r>
          </w:p>
        </w:tc>
        <w:tc>
          <w:tcPr>
            <w:tcW w:w="1665" w:type="dxa"/>
            <w:shd w:val="clear" w:color="auto" w:fill="auto"/>
            <w:vAlign w:val="center"/>
          </w:tcPr>
          <w:p w14:paraId="4343AC03"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Exosomes</w:t>
            </w:r>
          </w:p>
        </w:tc>
        <w:tc>
          <w:tcPr>
            <w:tcW w:w="1150" w:type="dxa"/>
            <w:shd w:val="clear" w:color="auto" w:fill="auto"/>
            <w:vAlign w:val="center"/>
          </w:tcPr>
          <w:p w14:paraId="162AB719"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w:t>
            </w:r>
          </w:p>
        </w:tc>
        <w:tc>
          <w:tcPr>
            <w:tcW w:w="2258" w:type="dxa"/>
            <w:shd w:val="clear" w:color="auto" w:fill="auto"/>
            <w:vAlign w:val="center"/>
          </w:tcPr>
          <w:p w14:paraId="7FBF02E9"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α-SMA, collagen I↓</w:t>
            </w:r>
          </w:p>
        </w:tc>
        <w:tc>
          <w:tcPr>
            <w:tcW w:w="4218" w:type="dxa"/>
            <w:shd w:val="clear" w:color="auto" w:fill="auto"/>
            <w:vAlign w:val="center"/>
          </w:tcPr>
          <w:p w14:paraId="5DDF93C3" w14:textId="6ADE78EC" w:rsidR="00C11C69" w:rsidRPr="00432238" w:rsidRDefault="00313054" w:rsidP="00313054">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 xml:space="preserve">Increased </w:t>
            </w:r>
            <w:r w:rsidR="007A6707" w:rsidRPr="00432238">
              <w:rPr>
                <w:rFonts w:ascii="Book Antiqua" w:eastAsia="等线" w:hAnsi="Book Antiqua" w:cs="等线"/>
                <w:color w:val="000000"/>
                <w:lang w:bidi="ar"/>
              </w:rPr>
              <w:t>the formation and maturation of new blood vessels at the wound site, although the mechanism is still unclear</w:t>
            </w:r>
          </w:p>
        </w:tc>
        <w:tc>
          <w:tcPr>
            <w:tcW w:w="1134" w:type="dxa"/>
            <w:shd w:val="clear" w:color="auto" w:fill="auto"/>
            <w:vAlign w:val="center"/>
          </w:tcPr>
          <w:p w14:paraId="65348810"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[77]</w:t>
            </w:r>
          </w:p>
        </w:tc>
      </w:tr>
      <w:tr w:rsidR="00C11C69" w:rsidRPr="00432238" w14:paraId="60D069EA" w14:textId="77777777">
        <w:trPr>
          <w:trHeight w:val="280"/>
        </w:trPr>
        <w:tc>
          <w:tcPr>
            <w:tcW w:w="965" w:type="dxa"/>
            <w:vMerge/>
            <w:shd w:val="clear" w:color="auto" w:fill="auto"/>
            <w:vAlign w:val="center"/>
          </w:tcPr>
          <w:p w14:paraId="6D7EF77F" w14:textId="77777777" w:rsidR="00C11C69" w:rsidRPr="00432238" w:rsidRDefault="00C11C69">
            <w:pPr>
              <w:snapToGrid w:val="0"/>
              <w:spacing w:line="360" w:lineRule="auto"/>
              <w:jc w:val="both"/>
              <w:rPr>
                <w:rFonts w:ascii="Book Antiqua" w:eastAsia="等线" w:hAnsi="Book Antiqua" w:cs="等线"/>
                <w:color w:val="000000"/>
              </w:rPr>
            </w:pPr>
          </w:p>
        </w:tc>
        <w:tc>
          <w:tcPr>
            <w:tcW w:w="1759" w:type="dxa"/>
            <w:shd w:val="clear" w:color="auto" w:fill="auto"/>
            <w:vAlign w:val="center"/>
          </w:tcPr>
          <w:p w14:paraId="3AE9B2EE"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Human UC-MSCs</w:t>
            </w:r>
          </w:p>
        </w:tc>
        <w:tc>
          <w:tcPr>
            <w:tcW w:w="1665" w:type="dxa"/>
            <w:shd w:val="clear" w:color="auto" w:fill="auto"/>
            <w:vAlign w:val="center"/>
          </w:tcPr>
          <w:p w14:paraId="32822E9A"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Exosomes</w:t>
            </w:r>
          </w:p>
        </w:tc>
        <w:tc>
          <w:tcPr>
            <w:tcW w:w="1150" w:type="dxa"/>
            <w:shd w:val="clear" w:color="auto" w:fill="auto"/>
            <w:vAlign w:val="center"/>
          </w:tcPr>
          <w:p w14:paraId="47429121"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GSK3β-</w:t>
            </w:r>
            <w:proofErr w:type="spellStart"/>
            <w:r w:rsidRPr="00432238">
              <w:rPr>
                <w:rFonts w:ascii="Book Antiqua" w:eastAsia="等线" w:hAnsi="Book Antiqua" w:cs="等线"/>
                <w:color w:val="000000"/>
                <w:lang w:bidi="ar"/>
              </w:rPr>
              <w:t>Wnt</w:t>
            </w:r>
            <w:proofErr w:type="spellEnd"/>
            <w:r w:rsidRPr="00432238">
              <w:rPr>
                <w:rFonts w:ascii="Book Antiqua" w:eastAsia="等线" w:hAnsi="Book Antiqua" w:cs="等线"/>
                <w:color w:val="000000"/>
                <w:lang w:bidi="ar"/>
              </w:rPr>
              <w:t>/β-catenin</w:t>
            </w:r>
          </w:p>
        </w:tc>
        <w:tc>
          <w:tcPr>
            <w:tcW w:w="2258" w:type="dxa"/>
            <w:shd w:val="clear" w:color="auto" w:fill="auto"/>
            <w:vAlign w:val="center"/>
          </w:tcPr>
          <w:p w14:paraId="5FC667E4"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w:t>
            </w:r>
          </w:p>
        </w:tc>
        <w:tc>
          <w:tcPr>
            <w:tcW w:w="4218" w:type="dxa"/>
            <w:shd w:val="clear" w:color="auto" w:fill="auto"/>
            <w:vAlign w:val="center"/>
          </w:tcPr>
          <w:p w14:paraId="598C8BEA" w14:textId="73D1E779" w:rsidR="00C11C69" w:rsidRPr="00432238" w:rsidRDefault="00313054">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A</w:t>
            </w:r>
            <w:r w:rsidR="007A6707" w:rsidRPr="00432238">
              <w:rPr>
                <w:rFonts w:ascii="Book Antiqua" w:eastAsia="等线" w:hAnsi="Book Antiqua" w:cs="等线"/>
                <w:color w:val="000000"/>
                <w:lang w:bidi="ar"/>
              </w:rPr>
              <w:t xml:space="preserve">lleviated hepatic IRI by transporting miR-1246 </w:t>
            </w:r>
            <w:r w:rsidR="007A6707" w:rsidRPr="00432238">
              <w:rPr>
                <w:rFonts w:ascii="Book Antiqua" w:eastAsia="等线" w:hAnsi="Book Antiqua" w:cs="等线"/>
                <w:i/>
                <w:color w:val="000000"/>
                <w:lang w:bidi="ar"/>
              </w:rPr>
              <w:t>via</w:t>
            </w:r>
            <w:r w:rsidR="007A6707" w:rsidRPr="00432238">
              <w:rPr>
                <w:rFonts w:ascii="Book Antiqua" w:eastAsia="等线" w:hAnsi="Book Antiqua" w:cs="等线"/>
                <w:color w:val="000000"/>
                <w:lang w:bidi="ar"/>
              </w:rPr>
              <w:t xml:space="preserve"> regulating GSK3β-mediated </w:t>
            </w:r>
            <w:proofErr w:type="spellStart"/>
            <w:r w:rsidR="007A6707" w:rsidRPr="00432238">
              <w:rPr>
                <w:rFonts w:ascii="Book Antiqua" w:eastAsia="等线" w:hAnsi="Book Antiqua" w:cs="等线"/>
                <w:color w:val="000000"/>
                <w:lang w:bidi="ar"/>
              </w:rPr>
              <w:t>Wnt</w:t>
            </w:r>
            <w:proofErr w:type="spellEnd"/>
            <w:r w:rsidR="007A6707" w:rsidRPr="00432238">
              <w:rPr>
                <w:rFonts w:ascii="Book Antiqua" w:eastAsia="等线" w:hAnsi="Book Antiqua" w:cs="等线"/>
                <w:color w:val="000000"/>
                <w:lang w:bidi="ar"/>
              </w:rPr>
              <w:t>/β-catenin pathway</w:t>
            </w:r>
          </w:p>
        </w:tc>
        <w:tc>
          <w:tcPr>
            <w:tcW w:w="1134" w:type="dxa"/>
            <w:shd w:val="clear" w:color="auto" w:fill="auto"/>
            <w:vAlign w:val="center"/>
          </w:tcPr>
          <w:p w14:paraId="7FE07409"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[78]</w:t>
            </w:r>
          </w:p>
        </w:tc>
      </w:tr>
      <w:tr w:rsidR="00C11C69" w:rsidRPr="00432238" w14:paraId="4081D623" w14:textId="77777777">
        <w:trPr>
          <w:trHeight w:val="280"/>
        </w:trPr>
        <w:tc>
          <w:tcPr>
            <w:tcW w:w="965" w:type="dxa"/>
            <w:vMerge w:val="restart"/>
            <w:shd w:val="clear" w:color="auto" w:fill="auto"/>
            <w:vAlign w:val="center"/>
          </w:tcPr>
          <w:p w14:paraId="367C1E89"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Remodeling Phase</w:t>
            </w:r>
          </w:p>
        </w:tc>
        <w:tc>
          <w:tcPr>
            <w:tcW w:w="1759" w:type="dxa"/>
            <w:shd w:val="clear" w:color="auto" w:fill="auto"/>
            <w:vAlign w:val="center"/>
          </w:tcPr>
          <w:p w14:paraId="52AC3028"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Human gingival MSCs</w:t>
            </w:r>
          </w:p>
        </w:tc>
        <w:tc>
          <w:tcPr>
            <w:tcW w:w="1665" w:type="dxa"/>
            <w:shd w:val="clear" w:color="auto" w:fill="auto"/>
            <w:vAlign w:val="center"/>
          </w:tcPr>
          <w:p w14:paraId="32C045D3"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Exosomes</w:t>
            </w:r>
          </w:p>
        </w:tc>
        <w:tc>
          <w:tcPr>
            <w:tcW w:w="1150" w:type="dxa"/>
            <w:shd w:val="clear" w:color="auto" w:fill="auto"/>
            <w:vAlign w:val="center"/>
          </w:tcPr>
          <w:p w14:paraId="15437A95"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w:t>
            </w:r>
          </w:p>
        </w:tc>
        <w:tc>
          <w:tcPr>
            <w:tcW w:w="2258" w:type="dxa"/>
            <w:shd w:val="clear" w:color="auto" w:fill="auto"/>
            <w:vAlign w:val="center"/>
          </w:tcPr>
          <w:p w14:paraId="58C2722E"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Collagen↑</w:t>
            </w:r>
          </w:p>
        </w:tc>
        <w:tc>
          <w:tcPr>
            <w:tcW w:w="4218" w:type="dxa"/>
            <w:shd w:val="clear" w:color="auto" w:fill="auto"/>
            <w:vAlign w:val="center"/>
          </w:tcPr>
          <w:p w14:paraId="36A33690" w14:textId="56AA02F8" w:rsidR="00C11C69" w:rsidRPr="00432238" w:rsidRDefault="00313054">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R</w:t>
            </w:r>
            <w:r w:rsidR="007A6707" w:rsidRPr="00432238">
              <w:rPr>
                <w:rFonts w:ascii="Book Antiqua" w:eastAsia="等线" w:hAnsi="Book Antiqua" w:cs="等线"/>
                <w:color w:val="000000"/>
                <w:lang w:bidi="ar"/>
              </w:rPr>
              <w:t>educed the formation of scars by inhibiting the accumulation of mouse myofibroblasts</w:t>
            </w:r>
          </w:p>
        </w:tc>
        <w:tc>
          <w:tcPr>
            <w:tcW w:w="1134" w:type="dxa"/>
            <w:shd w:val="clear" w:color="auto" w:fill="auto"/>
            <w:vAlign w:val="center"/>
          </w:tcPr>
          <w:p w14:paraId="2E7102B6"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[79]</w:t>
            </w:r>
          </w:p>
        </w:tc>
      </w:tr>
      <w:tr w:rsidR="00C11C69" w:rsidRPr="00432238" w14:paraId="2646C7E5" w14:textId="77777777">
        <w:trPr>
          <w:trHeight w:val="280"/>
        </w:trPr>
        <w:tc>
          <w:tcPr>
            <w:tcW w:w="965" w:type="dxa"/>
            <w:vMerge/>
            <w:shd w:val="clear" w:color="auto" w:fill="auto"/>
            <w:vAlign w:val="center"/>
          </w:tcPr>
          <w:p w14:paraId="5000C445" w14:textId="77777777" w:rsidR="00C11C69" w:rsidRPr="00432238" w:rsidRDefault="00C11C69">
            <w:pPr>
              <w:snapToGrid w:val="0"/>
              <w:spacing w:line="360" w:lineRule="auto"/>
              <w:jc w:val="both"/>
              <w:rPr>
                <w:rFonts w:ascii="Book Antiqua" w:eastAsia="等线" w:hAnsi="Book Antiqua" w:cs="等线"/>
                <w:color w:val="000000"/>
              </w:rPr>
            </w:pPr>
          </w:p>
        </w:tc>
        <w:tc>
          <w:tcPr>
            <w:tcW w:w="1759" w:type="dxa"/>
            <w:shd w:val="clear" w:color="auto" w:fill="auto"/>
            <w:vAlign w:val="center"/>
          </w:tcPr>
          <w:p w14:paraId="487676D0"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Adipose mesenchymal stem cells (ASCs)</w:t>
            </w:r>
          </w:p>
        </w:tc>
        <w:tc>
          <w:tcPr>
            <w:tcW w:w="1665" w:type="dxa"/>
            <w:shd w:val="clear" w:color="auto" w:fill="auto"/>
            <w:vAlign w:val="center"/>
          </w:tcPr>
          <w:p w14:paraId="03B8EB0C"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Exosomes</w:t>
            </w:r>
          </w:p>
        </w:tc>
        <w:tc>
          <w:tcPr>
            <w:tcW w:w="1150" w:type="dxa"/>
            <w:shd w:val="clear" w:color="auto" w:fill="auto"/>
            <w:vAlign w:val="center"/>
          </w:tcPr>
          <w:p w14:paraId="681DEAE5"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w:t>
            </w:r>
          </w:p>
        </w:tc>
        <w:tc>
          <w:tcPr>
            <w:tcW w:w="2258" w:type="dxa"/>
            <w:shd w:val="clear" w:color="auto" w:fill="auto"/>
            <w:vAlign w:val="center"/>
          </w:tcPr>
          <w:p w14:paraId="5EC95497"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N-cadherin, cyclin-1, PCNA  collagen I, III↑</w:t>
            </w:r>
          </w:p>
        </w:tc>
        <w:tc>
          <w:tcPr>
            <w:tcW w:w="4218" w:type="dxa"/>
            <w:shd w:val="clear" w:color="auto" w:fill="auto"/>
            <w:vAlign w:val="center"/>
          </w:tcPr>
          <w:p w14:paraId="6CBF194B" w14:textId="5340C13B" w:rsidR="00C11C69" w:rsidRPr="00432238" w:rsidRDefault="00313054">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F</w:t>
            </w:r>
            <w:r w:rsidR="007A6707" w:rsidRPr="00432238">
              <w:rPr>
                <w:rFonts w:ascii="Book Antiqua" w:eastAsia="等线" w:hAnsi="Book Antiqua" w:cs="等线"/>
                <w:color w:val="000000"/>
                <w:lang w:bidi="ar"/>
              </w:rPr>
              <w:t>acilitate</w:t>
            </w:r>
            <w:r w:rsidRPr="00432238">
              <w:rPr>
                <w:rFonts w:ascii="Book Antiqua" w:eastAsia="等线" w:hAnsi="Book Antiqua" w:cs="等线"/>
                <w:color w:val="000000"/>
                <w:lang w:bidi="ar"/>
              </w:rPr>
              <w:t>s</w:t>
            </w:r>
            <w:r w:rsidR="007A6707" w:rsidRPr="00432238">
              <w:rPr>
                <w:rFonts w:ascii="Book Antiqua" w:eastAsia="等线" w:hAnsi="Book Antiqua" w:cs="等线"/>
                <w:color w:val="000000"/>
                <w:lang w:bidi="ar"/>
              </w:rPr>
              <w:t xml:space="preserve"> cutaneous wound healing</w:t>
            </w:r>
            <w:r w:rsidR="007A6707" w:rsidRPr="00432238">
              <w:rPr>
                <w:rFonts w:ascii="Book Antiqua" w:eastAsia="等线" w:hAnsi="Book Antiqua" w:cs="等线"/>
                <w:i/>
                <w:color w:val="000000"/>
                <w:lang w:bidi="ar"/>
              </w:rPr>
              <w:t xml:space="preserve"> via</w:t>
            </w:r>
            <w:r w:rsidR="007A6707" w:rsidRPr="00432238">
              <w:rPr>
                <w:rFonts w:ascii="Book Antiqua" w:eastAsia="等线" w:hAnsi="Book Antiqua" w:cs="等线"/>
                <w:color w:val="000000"/>
                <w:lang w:bidi="ar"/>
              </w:rPr>
              <w:t xml:space="preserve"> optimizing the characteristics of fibroblasts</w:t>
            </w:r>
          </w:p>
        </w:tc>
        <w:tc>
          <w:tcPr>
            <w:tcW w:w="1134" w:type="dxa"/>
            <w:shd w:val="clear" w:color="auto" w:fill="auto"/>
            <w:vAlign w:val="center"/>
          </w:tcPr>
          <w:p w14:paraId="7A3A366C"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[62]</w:t>
            </w:r>
          </w:p>
        </w:tc>
      </w:tr>
      <w:tr w:rsidR="00C11C69" w:rsidRPr="00432238" w14:paraId="00AC17E6" w14:textId="77777777">
        <w:trPr>
          <w:trHeight w:val="280"/>
        </w:trPr>
        <w:tc>
          <w:tcPr>
            <w:tcW w:w="965" w:type="dxa"/>
            <w:vMerge/>
            <w:shd w:val="clear" w:color="auto" w:fill="auto"/>
            <w:vAlign w:val="center"/>
          </w:tcPr>
          <w:p w14:paraId="046F5D02" w14:textId="77777777" w:rsidR="00C11C69" w:rsidRPr="00432238" w:rsidRDefault="00C11C69">
            <w:pPr>
              <w:snapToGrid w:val="0"/>
              <w:spacing w:line="360" w:lineRule="auto"/>
              <w:jc w:val="both"/>
              <w:rPr>
                <w:rFonts w:ascii="Book Antiqua" w:eastAsia="等线" w:hAnsi="Book Antiqua" w:cs="等线"/>
                <w:color w:val="000000"/>
              </w:rPr>
            </w:pPr>
          </w:p>
        </w:tc>
        <w:tc>
          <w:tcPr>
            <w:tcW w:w="1759" w:type="dxa"/>
            <w:shd w:val="clear" w:color="auto" w:fill="auto"/>
            <w:vAlign w:val="center"/>
          </w:tcPr>
          <w:p w14:paraId="3F4FCDC6"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ASCs</w:t>
            </w:r>
          </w:p>
        </w:tc>
        <w:tc>
          <w:tcPr>
            <w:tcW w:w="1665" w:type="dxa"/>
            <w:shd w:val="clear" w:color="auto" w:fill="auto"/>
            <w:vAlign w:val="center"/>
          </w:tcPr>
          <w:p w14:paraId="7395F9AC"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Exosomes</w:t>
            </w:r>
          </w:p>
        </w:tc>
        <w:tc>
          <w:tcPr>
            <w:tcW w:w="1150" w:type="dxa"/>
            <w:shd w:val="clear" w:color="auto" w:fill="auto"/>
            <w:vAlign w:val="center"/>
          </w:tcPr>
          <w:p w14:paraId="5B982608"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ERK/MAPK</w:t>
            </w:r>
          </w:p>
        </w:tc>
        <w:tc>
          <w:tcPr>
            <w:tcW w:w="2258" w:type="dxa"/>
            <w:shd w:val="clear" w:color="auto" w:fill="auto"/>
            <w:vAlign w:val="center"/>
          </w:tcPr>
          <w:p w14:paraId="76F7E622"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aps/>
                <w:color w:val="000000"/>
                <w:lang w:bidi="ar"/>
              </w:rPr>
              <w:t>m</w:t>
            </w:r>
            <w:r w:rsidRPr="00432238">
              <w:rPr>
                <w:rFonts w:ascii="Book Antiqua" w:eastAsia="等线" w:hAnsi="Book Antiqua" w:cs="等线"/>
                <w:color w:val="000000"/>
                <w:lang w:bidi="ar"/>
              </w:rPr>
              <w:t>atrix metalloproteinases-3 (MMP3)↑</w:t>
            </w:r>
          </w:p>
        </w:tc>
        <w:tc>
          <w:tcPr>
            <w:tcW w:w="4218" w:type="dxa"/>
            <w:shd w:val="clear" w:color="auto" w:fill="auto"/>
            <w:vAlign w:val="center"/>
          </w:tcPr>
          <w:p w14:paraId="1F448F67" w14:textId="7641C5CD" w:rsidR="00C11C69" w:rsidRPr="00432238" w:rsidRDefault="007A6707" w:rsidP="00313054">
            <w:pPr>
              <w:snapToGrid w:val="0"/>
              <w:spacing w:line="360" w:lineRule="auto"/>
              <w:jc w:val="both"/>
              <w:textAlignment w:val="bottom"/>
              <w:rPr>
                <w:rFonts w:ascii="Book Antiqua" w:eastAsia="等线" w:hAnsi="Book Antiqua" w:cs="等线"/>
                <w:color w:val="000000"/>
              </w:rPr>
            </w:pPr>
            <w:proofErr w:type="spellStart"/>
            <w:r w:rsidRPr="00432238">
              <w:rPr>
                <w:rFonts w:ascii="Book Antiqua" w:eastAsia="等线" w:hAnsi="Book Antiqua" w:cs="等线"/>
                <w:color w:val="000000"/>
                <w:lang w:bidi="ar"/>
              </w:rPr>
              <w:t>A</w:t>
            </w:r>
            <w:r w:rsidR="00313054" w:rsidRPr="00432238">
              <w:rPr>
                <w:rFonts w:ascii="Book Antiqua" w:eastAsia="等线" w:hAnsi="Book Antiqua" w:cs="等线"/>
                <w:color w:val="000000"/>
                <w:lang w:bidi="ar"/>
              </w:rPr>
              <w:t>P</w:t>
            </w:r>
            <w:r w:rsidRPr="00432238">
              <w:rPr>
                <w:rFonts w:ascii="Book Antiqua" w:eastAsia="等线" w:hAnsi="Book Antiqua" w:cs="等线"/>
                <w:color w:val="000000"/>
                <w:lang w:bidi="ar"/>
              </w:rPr>
              <w:t>romote</w:t>
            </w:r>
            <w:r w:rsidR="00313054" w:rsidRPr="00432238">
              <w:rPr>
                <w:rFonts w:ascii="Book Antiqua" w:eastAsia="等线" w:hAnsi="Book Antiqua" w:cs="等线"/>
                <w:color w:val="000000"/>
                <w:lang w:bidi="ar"/>
              </w:rPr>
              <w:t>d</w:t>
            </w:r>
            <w:proofErr w:type="spellEnd"/>
            <w:r w:rsidRPr="00432238">
              <w:rPr>
                <w:rFonts w:ascii="Book Antiqua" w:eastAsia="等线" w:hAnsi="Book Antiqua" w:cs="等线"/>
                <w:color w:val="000000"/>
                <w:lang w:bidi="ar"/>
              </w:rPr>
              <w:t xml:space="preserve"> ECM reconstruction in cutaneous wound repair by regulating the ratios of collagen type </w:t>
            </w:r>
            <w:r w:rsidRPr="00432238">
              <w:rPr>
                <w:rFonts w:ascii="Book Antiqua" w:eastAsia="等线" w:hAnsi="Book Antiqua" w:cs="等线"/>
                <w:color w:val="000000"/>
                <w:lang w:bidi="ar"/>
              </w:rPr>
              <w:lastRenderedPageBreak/>
              <w:t>III: type I, TGF-β3:TGF-β1</w:t>
            </w:r>
            <w:r w:rsidR="00313054" w:rsidRPr="00432238">
              <w:rPr>
                <w:rFonts w:ascii="Book Antiqua" w:eastAsia="等线" w:hAnsi="Book Antiqua" w:cs="等线"/>
                <w:color w:val="000000"/>
                <w:lang w:bidi="ar"/>
              </w:rPr>
              <w:t>,</w:t>
            </w:r>
            <w:r w:rsidRPr="00432238">
              <w:rPr>
                <w:rFonts w:ascii="Book Antiqua" w:eastAsia="等线" w:hAnsi="Book Antiqua" w:cs="等线"/>
                <w:color w:val="000000"/>
                <w:lang w:bidi="ar"/>
              </w:rPr>
              <w:t xml:space="preserve"> and MMP3:TIMP1, and by regulating fibroblast differentiation to mitigate scar formation</w:t>
            </w:r>
          </w:p>
        </w:tc>
        <w:tc>
          <w:tcPr>
            <w:tcW w:w="1134" w:type="dxa"/>
            <w:shd w:val="clear" w:color="auto" w:fill="auto"/>
            <w:vAlign w:val="center"/>
          </w:tcPr>
          <w:p w14:paraId="243E2F5F"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lastRenderedPageBreak/>
              <w:t>[63]</w:t>
            </w:r>
          </w:p>
        </w:tc>
      </w:tr>
      <w:tr w:rsidR="00C11C69" w:rsidRPr="00432238" w14:paraId="7B73B27B" w14:textId="77777777">
        <w:trPr>
          <w:trHeight w:val="280"/>
        </w:trPr>
        <w:tc>
          <w:tcPr>
            <w:tcW w:w="965" w:type="dxa"/>
            <w:vMerge/>
            <w:shd w:val="clear" w:color="auto" w:fill="auto"/>
            <w:vAlign w:val="center"/>
          </w:tcPr>
          <w:p w14:paraId="651D7180" w14:textId="77777777" w:rsidR="00C11C69" w:rsidRPr="00432238" w:rsidRDefault="00C11C69">
            <w:pPr>
              <w:snapToGrid w:val="0"/>
              <w:spacing w:line="360" w:lineRule="auto"/>
              <w:jc w:val="both"/>
              <w:rPr>
                <w:rFonts w:ascii="Book Antiqua" w:eastAsia="等线" w:hAnsi="Book Antiqua" w:cs="等线"/>
                <w:color w:val="000000"/>
              </w:rPr>
            </w:pPr>
          </w:p>
        </w:tc>
        <w:tc>
          <w:tcPr>
            <w:tcW w:w="1759" w:type="dxa"/>
            <w:shd w:val="clear" w:color="auto" w:fill="auto"/>
            <w:vAlign w:val="center"/>
          </w:tcPr>
          <w:p w14:paraId="35981604"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 xml:space="preserve"> </w:t>
            </w:r>
            <w:proofErr w:type="spellStart"/>
            <w:r w:rsidRPr="00432238">
              <w:rPr>
                <w:rFonts w:ascii="Book Antiqua" w:eastAsia="等线" w:hAnsi="Book Antiqua" w:cs="等线"/>
                <w:color w:val="000000"/>
                <w:lang w:bidi="ar"/>
              </w:rPr>
              <w:t>MenSCs</w:t>
            </w:r>
            <w:proofErr w:type="spellEnd"/>
          </w:p>
        </w:tc>
        <w:tc>
          <w:tcPr>
            <w:tcW w:w="1665" w:type="dxa"/>
            <w:shd w:val="clear" w:color="auto" w:fill="auto"/>
            <w:vAlign w:val="center"/>
          </w:tcPr>
          <w:p w14:paraId="26916694"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Exosomes</w:t>
            </w:r>
          </w:p>
        </w:tc>
        <w:tc>
          <w:tcPr>
            <w:tcW w:w="1150" w:type="dxa"/>
            <w:shd w:val="clear" w:color="auto" w:fill="auto"/>
            <w:vAlign w:val="center"/>
          </w:tcPr>
          <w:p w14:paraId="33190E6A"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w:t>
            </w:r>
          </w:p>
        </w:tc>
        <w:tc>
          <w:tcPr>
            <w:tcW w:w="2258" w:type="dxa"/>
            <w:shd w:val="clear" w:color="auto" w:fill="auto"/>
            <w:vAlign w:val="center"/>
          </w:tcPr>
          <w:p w14:paraId="634AB965" w14:textId="77777777" w:rsidR="00C11C69" w:rsidRPr="00432238" w:rsidRDefault="007A6707">
            <w:pPr>
              <w:snapToGrid w:val="0"/>
              <w:spacing w:line="360" w:lineRule="auto"/>
              <w:jc w:val="both"/>
              <w:textAlignment w:val="bottom"/>
              <w:rPr>
                <w:rFonts w:ascii="Book Antiqua" w:eastAsia="等线" w:hAnsi="Book Antiqua" w:cs="等线"/>
                <w:color w:val="000000"/>
              </w:rPr>
            </w:pPr>
            <w:proofErr w:type="spellStart"/>
            <w:r w:rsidRPr="00432238">
              <w:rPr>
                <w:rFonts w:ascii="Book Antiqua" w:eastAsia="等线" w:hAnsi="Book Antiqua" w:cs="等线"/>
                <w:color w:val="000000"/>
                <w:lang w:bidi="ar"/>
              </w:rPr>
              <w:t>iNOS</w:t>
            </w:r>
            <w:proofErr w:type="spellEnd"/>
            <w:r w:rsidRPr="00432238">
              <w:rPr>
                <w:rFonts w:ascii="Book Antiqua" w:eastAsia="等线" w:hAnsi="Book Antiqua" w:cs="等线"/>
                <w:color w:val="000000"/>
                <w:lang w:bidi="ar"/>
              </w:rPr>
              <w:t>↓ ARG1, VEGF↑</w:t>
            </w:r>
          </w:p>
        </w:tc>
        <w:tc>
          <w:tcPr>
            <w:tcW w:w="4218" w:type="dxa"/>
            <w:shd w:val="clear" w:color="auto" w:fill="auto"/>
            <w:vAlign w:val="center"/>
          </w:tcPr>
          <w:p w14:paraId="44B73D12" w14:textId="433BD1D0" w:rsidR="00C11C69" w:rsidRPr="00432238" w:rsidRDefault="007A6707">
            <w:pPr>
              <w:snapToGrid w:val="0"/>
              <w:spacing w:line="360" w:lineRule="auto"/>
              <w:jc w:val="both"/>
              <w:textAlignment w:val="bottom"/>
              <w:rPr>
                <w:rFonts w:ascii="Book Antiqua" w:eastAsia="等线" w:hAnsi="Book Antiqua" w:cs="等线"/>
                <w:color w:val="000000"/>
                <w:lang w:bidi="ar"/>
              </w:rPr>
            </w:pPr>
            <w:r w:rsidRPr="00432238">
              <w:rPr>
                <w:rFonts w:ascii="Book Antiqua" w:eastAsia="等线" w:hAnsi="Book Antiqua" w:cs="等线"/>
                <w:color w:val="000000"/>
                <w:lang w:bidi="ar"/>
              </w:rPr>
              <w:t>Resolved inflammation and ameliorate</w:t>
            </w:r>
            <w:r w:rsidR="00313054" w:rsidRPr="00432238">
              <w:rPr>
                <w:rFonts w:ascii="Book Antiqua" w:eastAsia="等线" w:hAnsi="Book Antiqua" w:cs="等线"/>
                <w:color w:val="000000"/>
                <w:lang w:bidi="ar"/>
              </w:rPr>
              <w:t>d</w:t>
            </w:r>
            <w:r w:rsidRPr="00432238">
              <w:rPr>
                <w:rFonts w:ascii="Book Antiqua" w:eastAsia="等线" w:hAnsi="Book Antiqua" w:cs="等线"/>
                <w:color w:val="000000"/>
                <w:lang w:bidi="ar"/>
              </w:rPr>
              <w:t xml:space="preserve"> cutaneous non-healing wounds in diabetic mice</w:t>
            </w:r>
          </w:p>
          <w:p w14:paraId="44AEAC29"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Induced M2 macrophage polarization</w:t>
            </w:r>
          </w:p>
        </w:tc>
        <w:tc>
          <w:tcPr>
            <w:tcW w:w="1134" w:type="dxa"/>
            <w:shd w:val="clear" w:color="auto" w:fill="auto"/>
            <w:vAlign w:val="center"/>
          </w:tcPr>
          <w:p w14:paraId="7C0F8BD0" w14:textId="77777777" w:rsidR="00C11C69" w:rsidRPr="00432238" w:rsidRDefault="007A6707">
            <w:pPr>
              <w:snapToGrid w:val="0"/>
              <w:spacing w:line="360" w:lineRule="auto"/>
              <w:jc w:val="both"/>
              <w:textAlignment w:val="bottom"/>
              <w:rPr>
                <w:rFonts w:ascii="Book Antiqua" w:eastAsia="等线" w:hAnsi="Book Antiqua" w:cs="等线"/>
                <w:color w:val="000000"/>
              </w:rPr>
            </w:pPr>
            <w:r w:rsidRPr="00432238">
              <w:rPr>
                <w:rFonts w:ascii="Book Antiqua" w:eastAsia="等线" w:hAnsi="Book Antiqua" w:cs="等线"/>
                <w:color w:val="000000"/>
                <w:lang w:bidi="ar"/>
              </w:rPr>
              <w:t>[49]</w:t>
            </w:r>
          </w:p>
        </w:tc>
      </w:tr>
    </w:tbl>
    <w:p w14:paraId="434EAF52" w14:textId="72714D57" w:rsidR="00432238" w:rsidRPr="00432238" w:rsidRDefault="008C1FC3">
      <w:pPr>
        <w:snapToGrid w:val="0"/>
        <w:spacing w:line="360" w:lineRule="auto"/>
        <w:jc w:val="both"/>
        <w:rPr>
          <w:rFonts w:ascii="Book Antiqua" w:eastAsia="等线" w:hAnsi="Book Antiqua" w:cs="等线"/>
          <w:color w:val="000000"/>
          <w:lang w:bidi="ar"/>
        </w:rPr>
      </w:pPr>
      <w:r w:rsidRPr="00432238">
        <w:rPr>
          <w:rFonts w:ascii="Book Antiqua" w:hAnsi="Book Antiqua"/>
        </w:rPr>
        <w:t>MSCs</w:t>
      </w:r>
      <w:r w:rsidRPr="00432238">
        <w:rPr>
          <w:rFonts w:ascii="Book Antiqua" w:hAnsi="Book Antiqua" w:hint="eastAsia"/>
          <w:lang w:eastAsia="zh-CN"/>
        </w:rPr>
        <w:t>:</w:t>
      </w:r>
      <w:r w:rsidRPr="00432238">
        <w:rPr>
          <w:rFonts w:ascii="Book Antiqua" w:hAnsi="Book Antiqua"/>
        </w:rPr>
        <w:t xml:space="preserve"> </w:t>
      </w:r>
      <w:r w:rsidR="007A6707" w:rsidRPr="00432238">
        <w:rPr>
          <w:rFonts w:ascii="Book Antiqua" w:hAnsi="Book Antiqua"/>
        </w:rPr>
        <w:t>Mesenchymal stem cells</w:t>
      </w:r>
      <w:r w:rsidRPr="00432238">
        <w:rPr>
          <w:rFonts w:ascii="Book Antiqua" w:hAnsi="Book Antiqua"/>
        </w:rPr>
        <w:t>;</w:t>
      </w:r>
      <w:r w:rsidR="007A6707" w:rsidRPr="00432238">
        <w:rPr>
          <w:rFonts w:ascii="Book Antiqua" w:hAnsi="Book Antiqua"/>
        </w:rPr>
        <w:t xml:space="preserve"> </w:t>
      </w:r>
      <w:r w:rsidRPr="00432238">
        <w:rPr>
          <w:rFonts w:ascii="Book Antiqua" w:hAnsi="Book Antiqua"/>
        </w:rPr>
        <w:t xml:space="preserve">EVs: </w:t>
      </w:r>
      <w:r w:rsidR="007A6707" w:rsidRPr="00432238">
        <w:rPr>
          <w:rFonts w:ascii="Book Antiqua" w:hAnsi="Book Antiqua"/>
        </w:rPr>
        <w:t>Extracellular vesicles</w:t>
      </w:r>
      <w:r w:rsidRPr="00432238">
        <w:rPr>
          <w:rFonts w:ascii="Book Antiqua" w:hAnsi="Book Antiqua"/>
        </w:rPr>
        <w:t>;</w:t>
      </w:r>
      <w:r w:rsidR="007A6707" w:rsidRPr="00432238">
        <w:rPr>
          <w:rFonts w:ascii="Book Antiqua" w:hAnsi="Book Antiqua"/>
        </w:rPr>
        <w:t xml:space="preserve"> </w:t>
      </w:r>
      <w:r w:rsidRPr="00432238">
        <w:rPr>
          <w:rFonts w:ascii="Book Antiqua" w:hAnsi="Book Antiqua"/>
        </w:rPr>
        <w:t xml:space="preserve">ILVs: </w:t>
      </w:r>
      <w:r w:rsidR="007A6707" w:rsidRPr="00432238">
        <w:rPr>
          <w:rFonts w:ascii="Book Antiqua" w:hAnsi="Book Antiqua"/>
          <w:caps/>
        </w:rPr>
        <w:t>i</w:t>
      </w:r>
      <w:r w:rsidR="007A6707" w:rsidRPr="00432238">
        <w:rPr>
          <w:rFonts w:ascii="Book Antiqua" w:hAnsi="Book Antiqua"/>
        </w:rPr>
        <w:t>ntraluminal vesicles</w:t>
      </w:r>
      <w:r w:rsidRPr="00432238">
        <w:rPr>
          <w:rFonts w:ascii="Book Antiqua" w:hAnsi="Book Antiqua"/>
        </w:rPr>
        <w:t>;</w:t>
      </w:r>
      <w:r w:rsidR="007A6707" w:rsidRPr="00432238">
        <w:rPr>
          <w:rFonts w:ascii="Book Antiqua" w:hAnsi="Book Antiqua"/>
        </w:rPr>
        <w:t xml:space="preserve"> </w:t>
      </w:r>
      <w:r w:rsidRPr="00432238">
        <w:rPr>
          <w:rFonts w:ascii="Book Antiqua" w:hAnsi="Book Antiqua"/>
        </w:rPr>
        <w:t xml:space="preserve">IL: </w:t>
      </w:r>
      <w:r w:rsidR="007A6707" w:rsidRPr="00432238">
        <w:rPr>
          <w:rFonts w:ascii="Book Antiqua" w:hAnsi="Book Antiqua"/>
          <w:caps/>
        </w:rPr>
        <w:t>i</w:t>
      </w:r>
      <w:r w:rsidR="007A6707" w:rsidRPr="00432238">
        <w:rPr>
          <w:rFonts w:ascii="Book Antiqua" w:hAnsi="Book Antiqua"/>
        </w:rPr>
        <w:t>nterleukin</w:t>
      </w:r>
      <w:r w:rsidRPr="00432238">
        <w:rPr>
          <w:rFonts w:ascii="Book Antiqua" w:hAnsi="Book Antiqua"/>
        </w:rPr>
        <w:t>;</w:t>
      </w:r>
      <w:r w:rsidR="007A6707" w:rsidRPr="00432238">
        <w:rPr>
          <w:rFonts w:ascii="Book Antiqua" w:hAnsi="Book Antiqua"/>
        </w:rPr>
        <w:t xml:space="preserve"> </w:t>
      </w:r>
      <w:r w:rsidRPr="00432238">
        <w:rPr>
          <w:rFonts w:ascii="Book Antiqua" w:hAnsi="Book Antiqua"/>
        </w:rPr>
        <w:t xml:space="preserve">MVBs: </w:t>
      </w:r>
      <w:r w:rsidR="007A6707" w:rsidRPr="00432238">
        <w:rPr>
          <w:rFonts w:ascii="Book Antiqua" w:hAnsi="Book Antiqua"/>
          <w:caps/>
        </w:rPr>
        <w:t>m</w:t>
      </w:r>
      <w:r w:rsidR="007A6707" w:rsidRPr="00432238">
        <w:rPr>
          <w:rFonts w:ascii="Book Antiqua" w:hAnsi="Book Antiqua"/>
        </w:rPr>
        <w:t>ultivesicular bodies</w:t>
      </w:r>
      <w:r w:rsidRPr="00432238">
        <w:rPr>
          <w:rFonts w:ascii="Book Antiqua" w:hAnsi="Book Antiqua"/>
        </w:rPr>
        <w:t>;</w:t>
      </w:r>
      <w:r w:rsidR="007A6707" w:rsidRPr="00432238">
        <w:rPr>
          <w:rFonts w:ascii="Book Antiqua" w:hAnsi="Book Antiqua"/>
        </w:rPr>
        <w:t xml:space="preserve"> </w:t>
      </w:r>
      <w:r w:rsidRPr="00432238">
        <w:rPr>
          <w:rFonts w:ascii="Book Antiqua" w:hAnsi="Book Antiqua"/>
        </w:rPr>
        <w:t xml:space="preserve">PF-4: </w:t>
      </w:r>
      <w:r w:rsidR="007A6707" w:rsidRPr="00432238">
        <w:rPr>
          <w:rFonts w:ascii="Book Antiqua" w:hAnsi="Book Antiqua"/>
          <w:caps/>
        </w:rPr>
        <w:t>p</w:t>
      </w:r>
      <w:r w:rsidR="007A6707" w:rsidRPr="00432238">
        <w:rPr>
          <w:rFonts w:ascii="Book Antiqua" w:hAnsi="Book Antiqua"/>
        </w:rPr>
        <w:t>latelet factor 4</w:t>
      </w:r>
      <w:r w:rsidRPr="00432238">
        <w:rPr>
          <w:rFonts w:ascii="Book Antiqua" w:hAnsi="Book Antiqua"/>
        </w:rPr>
        <w:t>;</w:t>
      </w:r>
      <w:r w:rsidR="007A6707" w:rsidRPr="00432238">
        <w:rPr>
          <w:rFonts w:ascii="Book Antiqua" w:hAnsi="Book Antiqua"/>
        </w:rPr>
        <w:t xml:space="preserve"> </w:t>
      </w:r>
      <w:r w:rsidRPr="00432238">
        <w:rPr>
          <w:rFonts w:ascii="Book Antiqua" w:hAnsi="Book Antiqua"/>
        </w:rPr>
        <w:t xml:space="preserve">EGF: </w:t>
      </w:r>
      <w:r w:rsidR="007A6707" w:rsidRPr="00432238">
        <w:rPr>
          <w:rFonts w:ascii="Book Antiqua" w:hAnsi="Book Antiqua"/>
          <w:caps/>
        </w:rPr>
        <w:t>e</w:t>
      </w:r>
      <w:r w:rsidR="007A6707" w:rsidRPr="00432238">
        <w:rPr>
          <w:rFonts w:ascii="Book Antiqua" w:hAnsi="Book Antiqua"/>
        </w:rPr>
        <w:t>pidermal growth factor</w:t>
      </w:r>
      <w:r w:rsidRPr="00432238">
        <w:rPr>
          <w:rFonts w:ascii="Book Antiqua" w:hAnsi="Book Antiqua"/>
        </w:rPr>
        <w:t>;</w:t>
      </w:r>
      <w:r w:rsidR="007A6707" w:rsidRPr="00432238">
        <w:rPr>
          <w:rFonts w:ascii="Book Antiqua" w:hAnsi="Book Antiqua"/>
        </w:rPr>
        <w:t xml:space="preserve"> </w:t>
      </w:r>
      <w:r w:rsidRPr="00432238">
        <w:rPr>
          <w:rFonts w:ascii="Book Antiqua" w:hAnsi="Book Antiqua"/>
        </w:rPr>
        <w:t>PDGF:</w:t>
      </w:r>
      <w:r w:rsidRPr="00432238">
        <w:rPr>
          <w:rFonts w:ascii="Book Antiqua" w:hAnsi="Book Antiqua"/>
          <w:caps/>
        </w:rPr>
        <w:t xml:space="preserve"> </w:t>
      </w:r>
      <w:r w:rsidR="007A6707" w:rsidRPr="00432238">
        <w:rPr>
          <w:rFonts w:ascii="Book Antiqua" w:hAnsi="Book Antiqua"/>
          <w:caps/>
        </w:rPr>
        <w:t>p</w:t>
      </w:r>
      <w:r w:rsidR="007A6707" w:rsidRPr="00432238">
        <w:rPr>
          <w:rFonts w:ascii="Book Antiqua" w:hAnsi="Book Antiqua"/>
        </w:rPr>
        <w:t>latelet-derived growth factor</w:t>
      </w:r>
      <w:r w:rsidRPr="00432238">
        <w:rPr>
          <w:rFonts w:ascii="Book Antiqua" w:hAnsi="Book Antiqua"/>
        </w:rPr>
        <w:t>;</w:t>
      </w:r>
      <w:r w:rsidR="007A6707" w:rsidRPr="00432238">
        <w:rPr>
          <w:rFonts w:ascii="Book Antiqua" w:hAnsi="Book Antiqua"/>
        </w:rPr>
        <w:t xml:space="preserve"> </w:t>
      </w:r>
      <w:r w:rsidRPr="00432238">
        <w:rPr>
          <w:rFonts w:ascii="Book Antiqua" w:hAnsi="Book Antiqua"/>
        </w:rPr>
        <w:t xml:space="preserve">TGF-β: </w:t>
      </w:r>
      <w:r w:rsidR="007A6707" w:rsidRPr="00432238">
        <w:rPr>
          <w:rFonts w:ascii="Book Antiqua" w:hAnsi="Book Antiqua"/>
          <w:caps/>
        </w:rPr>
        <w:t>t</w:t>
      </w:r>
      <w:r w:rsidR="007A6707" w:rsidRPr="00432238">
        <w:rPr>
          <w:rFonts w:ascii="Book Antiqua" w:hAnsi="Book Antiqua"/>
        </w:rPr>
        <w:t>ransforming growth factor</w:t>
      </w:r>
      <w:r w:rsidRPr="00432238">
        <w:rPr>
          <w:rFonts w:ascii="Book Antiqua" w:hAnsi="Book Antiqua"/>
        </w:rPr>
        <w:t>;</w:t>
      </w:r>
      <w:r w:rsidR="007A6707" w:rsidRPr="00432238">
        <w:rPr>
          <w:rFonts w:ascii="Book Antiqua" w:hAnsi="Book Antiqua"/>
        </w:rPr>
        <w:t xml:space="preserve"> </w:t>
      </w:r>
      <w:r w:rsidRPr="00432238">
        <w:rPr>
          <w:rFonts w:ascii="Book Antiqua" w:hAnsi="Book Antiqua"/>
        </w:rPr>
        <w:t xml:space="preserve">VEGF: </w:t>
      </w:r>
      <w:r w:rsidR="007A6707" w:rsidRPr="00432238">
        <w:rPr>
          <w:rFonts w:ascii="Book Antiqua" w:hAnsi="Book Antiqua"/>
          <w:caps/>
        </w:rPr>
        <w:t>v</w:t>
      </w:r>
      <w:r w:rsidR="007A6707" w:rsidRPr="00432238">
        <w:rPr>
          <w:rFonts w:ascii="Book Antiqua" w:hAnsi="Book Antiqua"/>
        </w:rPr>
        <w:t>ascular endothelial growth factor</w:t>
      </w:r>
      <w:r w:rsidRPr="00432238">
        <w:rPr>
          <w:rFonts w:ascii="Book Antiqua" w:hAnsi="Book Antiqua"/>
        </w:rPr>
        <w:t>;</w:t>
      </w:r>
      <w:r w:rsidR="007A6707" w:rsidRPr="00432238">
        <w:rPr>
          <w:rFonts w:ascii="Book Antiqua" w:hAnsi="Book Antiqua"/>
        </w:rPr>
        <w:t xml:space="preserve"> </w:t>
      </w:r>
      <w:r w:rsidRPr="00432238">
        <w:rPr>
          <w:rFonts w:ascii="Book Antiqua" w:hAnsi="Book Antiqua"/>
        </w:rPr>
        <w:t xml:space="preserve">NAP-2: </w:t>
      </w:r>
      <w:r w:rsidR="007A6707" w:rsidRPr="00432238">
        <w:rPr>
          <w:rFonts w:ascii="Book Antiqua" w:hAnsi="Book Antiqua"/>
          <w:caps/>
        </w:rPr>
        <w:t>n</w:t>
      </w:r>
      <w:r w:rsidR="007A6707" w:rsidRPr="00432238">
        <w:rPr>
          <w:rFonts w:ascii="Book Antiqua" w:hAnsi="Book Antiqua"/>
        </w:rPr>
        <w:t>eutrophil activating peptide-2</w:t>
      </w:r>
      <w:r w:rsidRPr="00432238">
        <w:rPr>
          <w:rFonts w:ascii="Book Antiqua" w:hAnsi="Book Antiqua"/>
        </w:rPr>
        <w:t xml:space="preserve">; SDF-1α: </w:t>
      </w:r>
      <w:r w:rsidR="007A6707" w:rsidRPr="00432238">
        <w:rPr>
          <w:rFonts w:ascii="Book Antiqua" w:hAnsi="Book Antiqua"/>
          <w:caps/>
        </w:rPr>
        <w:t>s</w:t>
      </w:r>
      <w:r w:rsidR="007A6707" w:rsidRPr="00432238">
        <w:rPr>
          <w:rFonts w:ascii="Book Antiqua" w:hAnsi="Book Antiqua"/>
        </w:rPr>
        <w:t>tromal-cell-derived factor-1</w:t>
      </w:r>
      <w:r w:rsidRPr="00432238">
        <w:rPr>
          <w:rFonts w:ascii="Book Antiqua" w:hAnsi="Book Antiqua"/>
        </w:rPr>
        <w:t>;</w:t>
      </w:r>
      <w:r w:rsidR="007A6707" w:rsidRPr="00432238">
        <w:rPr>
          <w:rFonts w:ascii="Book Antiqua" w:hAnsi="Book Antiqua"/>
        </w:rPr>
        <w:t xml:space="preserve"> </w:t>
      </w:r>
      <w:r w:rsidRPr="00432238">
        <w:rPr>
          <w:rFonts w:ascii="Book Antiqua" w:hAnsi="Book Antiqua"/>
        </w:rPr>
        <w:t xml:space="preserve">BMSC: </w:t>
      </w:r>
      <w:r w:rsidR="007A6707" w:rsidRPr="00432238">
        <w:rPr>
          <w:rFonts w:ascii="Book Antiqua" w:hAnsi="Book Antiqua"/>
          <w:caps/>
        </w:rPr>
        <w:t>b</w:t>
      </w:r>
      <w:r w:rsidR="007A6707" w:rsidRPr="00432238">
        <w:rPr>
          <w:rFonts w:ascii="Book Antiqua" w:hAnsi="Book Antiqua"/>
        </w:rPr>
        <w:t>one marrow-derived stem cells</w:t>
      </w:r>
      <w:r w:rsidRPr="00432238">
        <w:rPr>
          <w:rFonts w:ascii="Book Antiqua" w:hAnsi="Book Antiqua"/>
        </w:rPr>
        <w:t>;</w:t>
      </w:r>
      <w:r w:rsidR="007A6707" w:rsidRPr="00432238">
        <w:rPr>
          <w:rFonts w:ascii="Book Antiqua" w:hAnsi="Book Antiqua"/>
        </w:rPr>
        <w:t xml:space="preserve"> </w:t>
      </w:r>
      <w:r w:rsidRPr="00432238">
        <w:rPr>
          <w:rFonts w:ascii="Book Antiqua" w:hAnsi="Book Antiqua"/>
        </w:rPr>
        <w:t xml:space="preserve">MMP: </w:t>
      </w:r>
      <w:r w:rsidR="007A6707" w:rsidRPr="00432238">
        <w:rPr>
          <w:rFonts w:ascii="Book Antiqua" w:hAnsi="Book Antiqua"/>
          <w:caps/>
        </w:rPr>
        <w:t>m</w:t>
      </w:r>
      <w:r w:rsidR="007A6707" w:rsidRPr="00432238">
        <w:rPr>
          <w:rFonts w:ascii="Book Antiqua" w:hAnsi="Book Antiqua"/>
        </w:rPr>
        <w:t>atrix metalloproteinases</w:t>
      </w:r>
      <w:r w:rsidRPr="00432238">
        <w:rPr>
          <w:rFonts w:ascii="Book Antiqua" w:hAnsi="Book Antiqua"/>
        </w:rPr>
        <w:t>;</w:t>
      </w:r>
      <w:r w:rsidR="007A6707" w:rsidRPr="00432238">
        <w:rPr>
          <w:rFonts w:ascii="Book Antiqua" w:hAnsi="Book Antiqua"/>
        </w:rPr>
        <w:t xml:space="preserve"> </w:t>
      </w:r>
      <w:r w:rsidRPr="00432238">
        <w:rPr>
          <w:rFonts w:ascii="Book Antiqua" w:hAnsi="Book Antiqua"/>
        </w:rPr>
        <w:t xml:space="preserve">ROS: </w:t>
      </w:r>
      <w:r w:rsidR="007A6707" w:rsidRPr="00432238">
        <w:rPr>
          <w:rFonts w:ascii="Book Antiqua" w:hAnsi="Book Antiqua"/>
          <w:caps/>
        </w:rPr>
        <w:t>r</w:t>
      </w:r>
      <w:r w:rsidR="007A6707" w:rsidRPr="00432238">
        <w:rPr>
          <w:rFonts w:ascii="Book Antiqua" w:hAnsi="Book Antiqua"/>
        </w:rPr>
        <w:t>eactive oxygen species</w:t>
      </w:r>
      <w:r w:rsidRPr="00432238">
        <w:rPr>
          <w:rFonts w:ascii="Book Antiqua" w:hAnsi="Book Antiqua"/>
        </w:rPr>
        <w:t>;</w:t>
      </w:r>
      <w:r w:rsidR="007A6707" w:rsidRPr="00432238">
        <w:rPr>
          <w:rFonts w:ascii="Book Antiqua" w:hAnsi="Book Antiqua"/>
        </w:rPr>
        <w:t xml:space="preserve"> </w:t>
      </w:r>
      <w:r w:rsidRPr="00432238">
        <w:rPr>
          <w:rFonts w:ascii="Book Antiqua" w:hAnsi="Book Antiqua"/>
        </w:rPr>
        <w:t xml:space="preserve">IGF-1: </w:t>
      </w:r>
      <w:r w:rsidR="007A6707" w:rsidRPr="00432238">
        <w:rPr>
          <w:rFonts w:ascii="Book Antiqua" w:hAnsi="Book Antiqua"/>
          <w:caps/>
        </w:rPr>
        <w:t>i</w:t>
      </w:r>
      <w:r w:rsidR="007A6707" w:rsidRPr="00432238">
        <w:rPr>
          <w:rFonts w:ascii="Book Antiqua" w:hAnsi="Book Antiqua"/>
        </w:rPr>
        <w:t>nsulin growth factor 1</w:t>
      </w:r>
      <w:r w:rsidRPr="00432238">
        <w:rPr>
          <w:rFonts w:ascii="Book Antiqua" w:hAnsi="Book Antiqua"/>
        </w:rPr>
        <w:t>;</w:t>
      </w:r>
      <w:r w:rsidR="007A6707" w:rsidRPr="00432238">
        <w:rPr>
          <w:rFonts w:ascii="Book Antiqua" w:hAnsi="Book Antiqua"/>
        </w:rPr>
        <w:t xml:space="preserve"> </w:t>
      </w:r>
      <w:r w:rsidRPr="00432238">
        <w:rPr>
          <w:rFonts w:ascii="Book Antiqua" w:hAnsi="Book Antiqua"/>
        </w:rPr>
        <w:t xml:space="preserve">FGFs: </w:t>
      </w:r>
      <w:r w:rsidR="007A6707" w:rsidRPr="00432238">
        <w:rPr>
          <w:rFonts w:ascii="Book Antiqua" w:hAnsi="Book Antiqua"/>
          <w:caps/>
        </w:rPr>
        <w:t>f</w:t>
      </w:r>
      <w:r w:rsidR="007A6707" w:rsidRPr="00432238">
        <w:rPr>
          <w:rFonts w:ascii="Book Antiqua" w:hAnsi="Book Antiqua"/>
        </w:rPr>
        <w:t>ibroblast growth factors</w:t>
      </w:r>
      <w:r w:rsidRPr="00432238">
        <w:rPr>
          <w:rFonts w:ascii="Book Antiqua" w:hAnsi="Book Antiqua"/>
        </w:rPr>
        <w:t xml:space="preserve">; KGFs: </w:t>
      </w:r>
      <w:r w:rsidR="007A6707" w:rsidRPr="00432238">
        <w:rPr>
          <w:rFonts w:ascii="Book Antiqua" w:hAnsi="Book Antiqua"/>
          <w:caps/>
        </w:rPr>
        <w:t>k</w:t>
      </w:r>
      <w:r w:rsidR="007A6707" w:rsidRPr="00432238">
        <w:rPr>
          <w:rFonts w:ascii="Book Antiqua" w:hAnsi="Book Antiqua"/>
        </w:rPr>
        <w:t>eratinocyte growth factors</w:t>
      </w:r>
      <w:r w:rsidRPr="00432238">
        <w:rPr>
          <w:rFonts w:ascii="Book Antiqua" w:hAnsi="Book Antiqua"/>
        </w:rPr>
        <w:t>;</w:t>
      </w:r>
      <w:r w:rsidR="007A6707" w:rsidRPr="00432238">
        <w:rPr>
          <w:rFonts w:ascii="Book Antiqua" w:hAnsi="Book Antiqua"/>
        </w:rPr>
        <w:t xml:space="preserve"> </w:t>
      </w:r>
      <w:r w:rsidRPr="00432238">
        <w:rPr>
          <w:rFonts w:ascii="Book Antiqua" w:hAnsi="Book Antiqua"/>
        </w:rPr>
        <w:t xml:space="preserve">TIMP1: </w:t>
      </w:r>
      <w:r w:rsidR="007A6707" w:rsidRPr="00432238">
        <w:rPr>
          <w:rFonts w:ascii="Book Antiqua" w:hAnsi="Book Antiqua"/>
          <w:caps/>
        </w:rPr>
        <w:t>t</w:t>
      </w:r>
      <w:r w:rsidR="007A6707" w:rsidRPr="00432238">
        <w:rPr>
          <w:rFonts w:ascii="Book Antiqua" w:hAnsi="Book Antiqua"/>
        </w:rPr>
        <w:t>issue inhibitor of metalloproteinase 1</w:t>
      </w:r>
      <w:r w:rsidRPr="00432238">
        <w:rPr>
          <w:rFonts w:ascii="Book Antiqua" w:hAnsi="Book Antiqua"/>
        </w:rPr>
        <w:t>;</w:t>
      </w:r>
      <w:r w:rsidR="007A6707" w:rsidRPr="00432238">
        <w:rPr>
          <w:rFonts w:ascii="Book Antiqua" w:hAnsi="Book Antiqua"/>
        </w:rPr>
        <w:t xml:space="preserve"> </w:t>
      </w:r>
      <w:r w:rsidRPr="00432238">
        <w:rPr>
          <w:rFonts w:ascii="Book Antiqua" w:hAnsi="Book Antiqua"/>
        </w:rPr>
        <w:t>TNF-a:</w:t>
      </w:r>
      <w:r w:rsidRPr="00432238">
        <w:rPr>
          <w:rFonts w:ascii="Book Antiqua" w:hAnsi="Book Antiqua"/>
          <w:caps/>
        </w:rPr>
        <w:t xml:space="preserve"> </w:t>
      </w:r>
      <w:r w:rsidR="007A6707" w:rsidRPr="00432238">
        <w:rPr>
          <w:rFonts w:ascii="Book Antiqua" w:hAnsi="Book Antiqua"/>
          <w:caps/>
        </w:rPr>
        <w:t>t</w:t>
      </w:r>
      <w:r w:rsidR="007A6707" w:rsidRPr="00432238">
        <w:rPr>
          <w:rFonts w:ascii="Book Antiqua" w:hAnsi="Book Antiqua"/>
        </w:rPr>
        <w:t>umor necrosis factor alpha</w:t>
      </w:r>
      <w:r w:rsidRPr="00432238">
        <w:rPr>
          <w:rFonts w:ascii="Book Antiqua" w:hAnsi="Book Antiqua"/>
        </w:rPr>
        <w:t xml:space="preserve">; CTGF: </w:t>
      </w:r>
      <w:r w:rsidR="007A6707" w:rsidRPr="00432238">
        <w:rPr>
          <w:rFonts w:ascii="Book Antiqua" w:hAnsi="Book Antiqua"/>
          <w:caps/>
        </w:rPr>
        <w:t>c</w:t>
      </w:r>
      <w:r w:rsidR="007A6707" w:rsidRPr="00432238">
        <w:rPr>
          <w:rFonts w:ascii="Book Antiqua" w:hAnsi="Book Antiqua"/>
        </w:rPr>
        <w:t>onnective tissue growth factor</w:t>
      </w:r>
      <w:r w:rsidRPr="00432238">
        <w:rPr>
          <w:rFonts w:ascii="Book Antiqua" w:hAnsi="Book Antiqua"/>
        </w:rPr>
        <w:t>;</w:t>
      </w:r>
      <w:r w:rsidR="007A6707" w:rsidRPr="00432238">
        <w:rPr>
          <w:rFonts w:ascii="Book Antiqua" w:hAnsi="Book Antiqua"/>
        </w:rPr>
        <w:t xml:space="preserve"> </w:t>
      </w:r>
      <w:r w:rsidRPr="00432238">
        <w:rPr>
          <w:rFonts w:ascii="Book Antiqua" w:hAnsi="Book Antiqua"/>
        </w:rPr>
        <w:t xml:space="preserve">IFNs: </w:t>
      </w:r>
      <w:r w:rsidR="007A6707" w:rsidRPr="00432238">
        <w:rPr>
          <w:rFonts w:ascii="Book Antiqua" w:hAnsi="Book Antiqua"/>
        </w:rPr>
        <w:t>Interferons</w:t>
      </w:r>
      <w:r w:rsidRPr="00432238">
        <w:rPr>
          <w:rFonts w:ascii="Book Antiqua" w:hAnsi="Book Antiqua"/>
        </w:rPr>
        <w:t>;</w:t>
      </w:r>
      <w:r w:rsidR="007A6707" w:rsidRPr="00432238">
        <w:rPr>
          <w:rFonts w:ascii="Book Antiqua" w:hAnsi="Book Antiqua"/>
        </w:rPr>
        <w:t xml:space="preserve"> </w:t>
      </w:r>
      <w:r w:rsidRPr="00432238">
        <w:rPr>
          <w:rFonts w:ascii="Book Antiqua" w:hAnsi="Book Antiqua"/>
        </w:rPr>
        <w:t xml:space="preserve">HGF: </w:t>
      </w:r>
      <w:r w:rsidR="007A6707" w:rsidRPr="00432238">
        <w:rPr>
          <w:rFonts w:ascii="Book Antiqua" w:hAnsi="Book Antiqua"/>
          <w:caps/>
        </w:rPr>
        <w:t>h</w:t>
      </w:r>
      <w:r w:rsidR="007A6707" w:rsidRPr="00432238">
        <w:rPr>
          <w:rFonts w:ascii="Book Antiqua" w:hAnsi="Book Antiqua"/>
        </w:rPr>
        <w:t>epatocyte growth factor</w:t>
      </w:r>
      <w:r w:rsidRPr="00432238">
        <w:rPr>
          <w:rFonts w:ascii="Book Antiqua" w:hAnsi="Book Antiqua"/>
        </w:rPr>
        <w:t xml:space="preserve">; ECM: </w:t>
      </w:r>
      <w:r w:rsidR="007A6707" w:rsidRPr="00432238">
        <w:rPr>
          <w:rFonts w:ascii="Book Antiqua" w:hAnsi="Book Antiqua"/>
          <w:caps/>
        </w:rPr>
        <w:t>e</w:t>
      </w:r>
      <w:r w:rsidR="007A6707" w:rsidRPr="00432238">
        <w:rPr>
          <w:rFonts w:ascii="Book Antiqua" w:hAnsi="Book Antiqua"/>
        </w:rPr>
        <w:t>xtracellular matrix</w:t>
      </w:r>
      <w:r w:rsidRPr="00432238">
        <w:rPr>
          <w:rFonts w:ascii="Book Antiqua" w:hAnsi="Book Antiqua"/>
        </w:rPr>
        <w:t>;</w:t>
      </w:r>
      <w:r w:rsidR="007A6707" w:rsidRPr="00432238">
        <w:rPr>
          <w:rFonts w:ascii="Book Antiqua" w:hAnsi="Book Antiqua"/>
        </w:rPr>
        <w:t xml:space="preserve"> </w:t>
      </w:r>
      <w:proofErr w:type="spellStart"/>
      <w:r w:rsidRPr="00432238">
        <w:rPr>
          <w:rFonts w:ascii="Book Antiqua" w:hAnsi="Book Antiqua"/>
        </w:rPr>
        <w:t>hUC</w:t>
      </w:r>
      <w:proofErr w:type="spellEnd"/>
      <w:r w:rsidRPr="00432238">
        <w:rPr>
          <w:rFonts w:ascii="Book Antiqua" w:hAnsi="Book Antiqua"/>
        </w:rPr>
        <w:t xml:space="preserve">: </w:t>
      </w:r>
      <w:r w:rsidR="007A6707" w:rsidRPr="00432238">
        <w:rPr>
          <w:rFonts w:ascii="Book Antiqua" w:hAnsi="Book Antiqua"/>
          <w:caps/>
        </w:rPr>
        <w:t>h</w:t>
      </w:r>
      <w:r w:rsidR="007A6707" w:rsidRPr="00432238">
        <w:rPr>
          <w:rFonts w:ascii="Book Antiqua" w:hAnsi="Book Antiqua"/>
        </w:rPr>
        <w:t>uman umbilical cord</w:t>
      </w:r>
      <w:r w:rsidRPr="00432238">
        <w:rPr>
          <w:rFonts w:ascii="Book Antiqua" w:hAnsi="Book Antiqua" w:hint="eastAsia"/>
          <w:lang w:eastAsia="zh-CN"/>
        </w:rPr>
        <w:t>;</w:t>
      </w:r>
      <w:r w:rsidR="007A6707" w:rsidRPr="00432238">
        <w:rPr>
          <w:rFonts w:ascii="Book Antiqua" w:hAnsi="Book Antiqua"/>
        </w:rPr>
        <w:t xml:space="preserve"> </w:t>
      </w:r>
      <w:proofErr w:type="spellStart"/>
      <w:r w:rsidRPr="00432238">
        <w:rPr>
          <w:rFonts w:ascii="Book Antiqua" w:hAnsi="Book Antiqua"/>
        </w:rPr>
        <w:t>hBM</w:t>
      </w:r>
      <w:proofErr w:type="spellEnd"/>
      <w:r w:rsidRPr="00432238">
        <w:rPr>
          <w:rFonts w:ascii="Book Antiqua" w:hAnsi="Book Antiqua"/>
        </w:rPr>
        <w:t xml:space="preserve">: </w:t>
      </w:r>
      <w:r w:rsidR="007A6707" w:rsidRPr="00432238">
        <w:rPr>
          <w:rFonts w:ascii="Book Antiqua" w:hAnsi="Book Antiqua"/>
          <w:caps/>
        </w:rPr>
        <w:t>h</w:t>
      </w:r>
      <w:r w:rsidR="007A6707" w:rsidRPr="00432238">
        <w:rPr>
          <w:rFonts w:ascii="Book Antiqua" w:hAnsi="Book Antiqua"/>
        </w:rPr>
        <w:t>uman bone marrow</w:t>
      </w:r>
      <w:r w:rsidRPr="00432238">
        <w:rPr>
          <w:rFonts w:ascii="Book Antiqua" w:hAnsi="Book Antiqua"/>
        </w:rPr>
        <w:t>;</w:t>
      </w:r>
      <w:r w:rsidR="007A6707" w:rsidRPr="00432238">
        <w:rPr>
          <w:rFonts w:ascii="Book Antiqua" w:hAnsi="Book Antiqua"/>
        </w:rPr>
        <w:t xml:space="preserve"> </w:t>
      </w:r>
      <w:r w:rsidRPr="00432238">
        <w:rPr>
          <w:rFonts w:ascii="Book Antiqua" w:hAnsi="Book Antiqua"/>
        </w:rPr>
        <w:t xml:space="preserve">BMMSC: </w:t>
      </w:r>
      <w:r w:rsidR="007A6707" w:rsidRPr="00432238">
        <w:rPr>
          <w:rFonts w:ascii="Book Antiqua" w:hAnsi="Book Antiqua"/>
          <w:caps/>
        </w:rPr>
        <w:t>b</w:t>
      </w:r>
      <w:r w:rsidR="007A6707" w:rsidRPr="00432238">
        <w:rPr>
          <w:rFonts w:ascii="Book Antiqua" w:hAnsi="Book Antiqua"/>
        </w:rPr>
        <w:t>one marrow MSC</w:t>
      </w:r>
      <w:r w:rsidRPr="00432238">
        <w:rPr>
          <w:rFonts w:ascii="Book Antiqua" w:hAnsi="Book Antiqua"/>
        </w:rPr>
        <w:t>;</w:t>
      </w:r>
      <w:r w:rsidR="007A6707" w:rsidRPr="00432238">
        <w:rPr>
          <w:rFonts w:ascii="Book Antiqua" w:hAnsi="Book Antiqua"/>
        </w:rPr>
        <w:t xml:space="preserve"> </w:t>
      </w:r>
      <w:r w:rsidRPr="00432238">
        <w:rPr>
          <w:rFonts w:ascii="Book Antiqua" w:hAnsi="Book Antiqua"/>
        </w:rPr>
        <w:t xml:space="preserve">JMMSC: </w:t>
      </w:r>
      <w:r w:rsidR="007A6707" w:rsidRPr="00432238">
        <w:rPr>
          <w:rFonts w:ascii="Book Antiqua" w:hAnsi="Book Antiqua"/>
          <w:caps/>
        </w:rPr>
        <w:t>j</w:t>
      </w:r>
      <w:r w:rsidR="007A6707" w:rsidRPr="00432238">
        <w:rPr>
          <w:rFonts w:ascii="Book Antiqua" w:hAnsi="Book Antiqua"/>
        </w:rPr>
        <w:t>aw bone marrow MSC</w:t>
      </w:r>
      <w:r w:rsidRPr="00432238">
        <w:rPr>
          <w:rFonts w:ascii="Book Antiqua" w:hAnsi="Book Antiqua"/>
        </w:rPr>
        <w:t xml:space="preserve">; HDFs: </w:t>
      </w:r>
      <w:r w:rsidR="007A6707" w:rsidRPr="00432238">
        <w:rPr>
          <w:rFonts w:ascii="Book Antiqua" w:hAnsi="Book Antiqua"/>
          <w:caps/>
        </w:rPr>
        <w:t>h</w:t>
      </w:r>
      <w:r w:rsidR="007A6707" w:rsidRPr="00432238">
        <w:rPr>
          <w:rFonts w:ascii="Book Antiqua" w:hAnsi="Book Antiqua"/>
        </w:rPr>
        <w:t>uman dermal fibroblasts</w:t>
      </w:r>
      <w:r w:rsidRPr="00432238">
        <w:rPr>
          <w:rFonts w:ascii="Book Antiqua" w:hAnsi="Book Antiqua"/>
        </w:rPr>
        <w:t>;</w:t>
      </w:r>
      <w:r w:rsidR="007A6707" w:rsidRPr="00432238">
        <w:rPr>
          <w:rFonts w:ascii="Book Antiqua" w:hAnsi="Book Antiqua"/>
        </w:rPr>
        <w:t xml:space="preserve"> </w:t>
      </w:r>
      <w:proofErr w:type="spellStart"/>
      <w:r w:rsidRPr="00432238">
        <w:rPr>
          <w:rFonts w:ascii="Book Antiqua" w:hAnsi="Book Antiqua"/>
        </w:rPr>
        <w:t>HaCaTs</w:t>
      </w:r>
      <w:proofErr w:type="spellEnd"/>
      <w:r w:rsidRPr="00432238">
        <w:rPr>
          <w:rFonts w:ascii="Book Antiqua" w:hAnsi="Book Antiqua"/>
        </w:rPr>
        <w:t xml:space="preserve">: </w:t>
      </w:r>
      <w:r w:rsidR="007A6707" w:rsidRPr="00432238">
        <w:rPr>
          <w:rFonts w:ascii="Book Antiqua" w:hAnsi="Book Antiqua"/>
          <w:caps/>
        </w:rPr>
        <w:t>h</w:t>
      </w:r>
      <w:r w:rsidR="007A6707" w:rsidRPr="00432238">
        <w:rPr>
          <w:rFonts w:ascii="Book Antiqua" w:hAnsi="Book Antiqua"/>
        </w:rPr>
        <w:t>uman keratinocytes</w:t>
      </w:r>
      <w:r w:rsidRPr="00432238">
        <w:rPr>
          <w:rFonts w:ascii="Book Antiqua" w:hAnsi="Book Antiqua"/>
        </w:rPr>
        <w:t xml:space="preserve">; LPS: </w:t>
      </w:r>
      <w:r w:rsidR="007A6707" w:rsidRPr="00432238">
        <w:rPr>
          <w:rFonts w:ascii="Book Antiqua" w:hAnsi="Book Antiqua"/>
          <w:caps/>
        </w:rPr>
        <w:t>l</w:t>
      </w:r>
      <w:r w:rsidR="007A6707" w:rsidRPr="00432238">
        <w:rPr>
          <w:rFonts w:ascii="Book Antiqua" w:hAnsi="Book Antiqua"/>
        </w:rPr>
        <w:t>ipopolysaccharide</w:t>
      </w:r>
      <w:r w:rsidRPr="00432238">
        <w:rPr>
          <w:rFonts w:ascii="Book Antiqua" w:hAnsi="Book Antiqua"/>
        </w:rPr>
        <w:t>;</w:t>
      </w:r>
      <w:r w:rsidR="007A6707" w:rsidRPr="00432238">
        <w:rPr>
          <w:rFonts w:ascii="Book Antiqua" w:hAnsi="Book Antiqua"/>
        </w:rPr>
        <w:t xml:space="preserve"> </w:t>
      </w:r>
      <w:r w:rsidRPr="00432238">
        <w:rPr>
          <w:rFonts w:ascii="Book Antiqua" w:hAnsi="Book Antiqua"/>
        </w:rPr>
        <w:t xml:space="preserve">ASC: </w:t>
      </w:r>
      <w:r w:rsidR="007A6707" w:rsidRPr="00432238">
        <w:rPr>
          <w:rFonts w:ascii="Book Antiqua" w:hAnsi="Book Antiqua"/>
        </w:rPr>
        <w:t>Human adipose mesenchymal stem cell</w:t>
      </w:r>
      <w:r w:rsidRPr="00432238">
        <w:rPr>
          <w:rFonts w:ascii="Book Antiqua" w:hAnsi="Book Antiqua"/>
        </w:rPr>
        <w:t xml:space="preserve">; FD: </w:t>
      </w:r>
      <w:r w:rsidR="007A6707" w:rsidRPr="00432238">
        <w:rPr>
          <w:rFonts w:ascii="Book Antiqua" w:hAnsi="Book Antiqua"/>
        </w:rPr>
        <w:t>Human fetal dermis</w:t>
      </w:r>
      <w:r w:rsidR="006D1F29" w:rsidRPr="00432238">
        <w:rPr>
          <w:rFonts w:ascii="Book Antiqua" w:hAnsi="Book Antiqua"/>
        </w:rPr>
        <w:t>;</w:t>
      </w:r>
      <w:r w:rsidR="007A6707" w:rsidRPr="00432238">
        <w:rPr>
          <w:rFonts w:ascii="Book Antiqua" w:hAnsi="Book Antiqua"/>
        </w:rPr>
        <w:t xml:space="preserve"> </w:t>
      </w:r>
      <w:r w:rsidR="006D1F29" w:rsidRPr="00432238">
        <w:rPr>
          <w:rFonts w:ascii="Book Antiqua" w:hAnsi="Book Antiqua"/>
        </w:rPr>
        <w:t xml:space="preserve">iPSC: </w:t>
      </w:r>
      <w:r w:rsidR="007A6707" w:rsidRPr="00432238">
        <w:rPr>
          <w:rFonts w:ascii="Book Antiqua" w:hAnsi="Book Antiqua"/>
          <w:caps/>
        </w:rPr>
        <w:t>i</w:t>
      </w:r>
      <w:r w:rsidR="007A6707" w:rsidRPr="00432238">
        <w:rPr>
          <w:rFonts w:ascii="Book Antiqua" w:hAnsi="Book Antiqua"/>
        </w:rPr>
        <w:t>nduced pluripotent stem cell</w:t>
      </w:r>
      <w:r w:rsidR="006D1F29" w:rsidRPr="00432238">
        <w:rPr>
          <w:rFonts w:ascii="Book Antiqua" w:hAnsi="Book Antiqua"/>
        </w:rPr>
        <w:t>;</w:t>
      </w:r>
      <w:r w:rsidR="007A6707" w:rsidRPr="00432238">
        <w:rPr>
          <w:rFonts w:ascii="Book Antiqua" w:hAnsi="Book Antiqua"/>
        </w:rPr>
        <w:t xml:space="preserve"> </w:t>
      </w:r>
      <w:r w:rsidR="006D1F29" w:rsidRPr="00432238">
        <w:rPr>
          <w:rFonts w:ascii="Book Antiqua" w:hAnsi="Book Antiqua"/>
        </w:rPr>
        <w:t xml:space="preserve">AIF: </w:t>
      </w:r>
      <w:r w:rsidR="007A6707" w:rsidRPr="00432238">
        <w:rPr>
          <w:rFonts w:ascii="Book Antiqua" w:hAnsi="Book Antiqua"/>
          <w:caps/>
        </w:rPr>
        <w:t>a</w:t>
      </w:r>
      <w:r w:rsidR="007A6707" w:rsidRPr="00432238">
        <w:rPr>
          <w:rFonts w:ascii="Book Antiqua" w:hAnsi="Book Antiqua"/>
        </w:rPr>
        <w:t>poptosis-inducing factor</w:t>
      </w:r>
      <w:r w:rsidR="006D1F29" w:rsidRPr="00432238">
        <w:rPr>
          <w:rFonts w:ascii="Book Antiqua" w:hAnsi="Book Antiqua"/>
        </w:rPr>
        <w:t>;</w:t>
      </w:r>
      <w:r w:rsidR="007A6707" w:rsidRPr="00432238">
        <w:rPr>
          <w:rFonts w:ascii="Book Antiqua" w:hAnsi="Book Antiqua"/>
        </w:rPr>
        <w:t xml:space="preserve"> </w:t>
      </w:r>
      <w:r w:rsidR="006D1F29" w:rsidRPr="00432238">
        <w:rPr>
          <w:rFonts w:ascii="Book Antiqua" w:hAnsi="Book Antiqua"/>
        </w:rPr>
        <w:t xml:space="preserve">HUVECs: </w:t>
      </w:r>
      <w:r w:rsidR="007A6707" w:rsidRPr="00432238">
        <w:rPr>
          <w:rFonts w:ascii="Book Antiqua" w:hAnsi="Book Antiqua"/>
          <w:caps/>
        </w:rPr>
        <w:t>h</w:t>
      </w:r>
      <w:r w:rsidR="007A6707" w:rsidRPr="00432238">
        <w:rPr>
          <w:rFonts w:ascii="Book Antiqua" w:hAnsi="Book Antiqua"/>
        </w:rPr>
        <w:t>uman umbilical vein endothelial cells</w:t>
      </w:r>
      <w:r w:rsidR="006D1F29" w:rsidRPr="00432238">
        <w:rPr>
          <w:rFonts w:ascii="Book Antiqua" w:hAnsi="Book Antiqua"/>
        </w:rPr>
        <w:t xml:space="preserve">; DLL4: </w:t>
      </w:r>
      <w:r w:rsidR="007A6707" w:rsidRPr="00432238">
        <w:rPr>
          <w:rFonts w:ascii="Book Antiqua" w:hAnsi="Book Antiqua"/>
          <w:caps/>
        </w:rPr>
        <w:t>d</w:t>
      </w:r>
      <w:r w:rsidR="007A6707" w:rsidRPr="00432238">
        <w:rPr>
          <w:rFonts w:ascii="Book Antiqua" w:hAnsi="Book Antiqua"/>
        </w:rPr>
        <w:t>elta-like 4</w:t>
      </w:r>
      <w:r w:rsidR="006D1F29" w:rsidRPr="00432238">
        <w:rPr>
          <w:rFonts w:ascii="Book Antiqua" w:hAnsi="Book Antiqua"/>
        </w:rPr>
        <w:t>;</w:t>
      </w:r>
      <w:r w:rsidR="007A6707" w:rsidRPr="00432238">
        <w:rPr>
          <w:rFonts w:ascii="Book Antiqua" w:hAnsi="Book Antiqua"/>
        </w:rPr>
        <w:t xml:space="preserve"> </w:t>
      </w:r>
      <w:proofErr w:type="spellStart"/>
      <w:r w:rsidR="006D1F29" w:rsidRPr="00432238">
        <w:rPr>
          <w:rFonts w:ascii="Book Antiqua" w:hAnsi="Book Antiqua"/>
        </w:rPr>
        <w:t>Ang</w:t>
      </w:r>
      <w:proofErr w:type="spellEnd"/>
      <w:r w:rsidR="006D1F29" w:rsidRPr="00432238">
        <w:rPr>
          <w:rFonts w:ascii="Book Antiqua" w:hAnsi="Book Antiqua"/>
        </w:rPr>
        <w:t>:</w:t>
      </w:r>
      <w:r w:rsidR="006D1F29" w:rsidRPr="00432238">
        <w:rPr>
          <w:rFonts w:ascii="Book Antiqua" w:hAnsi="Book Antiqua"/>
          <w:caps/>
        </w:rPr>
        <w:t xml:space="preserve"> </w:t>
      </w:r>
      <w:r w:rsidR="007A6707" w:rsidRPr="00432238">
        <w:rPr>
          <w:rFonts w:ascii="Book Antiqua" w:hAnsi="Book Antiqua"/>
          <w:caps/>
        </w:rPr>
        <w:t>a</w:t>
      </w:r>
      <w:r w:rsidR="007A6707" w:rsidRPr="00432238">
        <w:rPr>
          <w:rFonts w:ascii="Book Antiqua" w:hAnsi="Book Antiqua"/>
        </w:rPr>
        <w:t>ngiopoietin</w:t>
      </w:r>
      <w:r w:rsidR="006D1F29" w:rsidRPr="00432238">
        <w:rPr>
          <w:rFonts w:ascii="Book Antiqua" w:hAnsi="Book Antiqua"/>
        </w:rPr>
        <w:t>;</w:t>
      </w:r>
      <w:r w:rsidR="007A6707" w:rsidRPr="00432238">
        <w:rPr>
          <w:rFonts w:ascii="Book Antiqua" w:hAnsi="Book Antiqua"/>
        </w:rPr>
        <w:t xml:space="preserve"> </w:t>
      </w:r>
      <w:proofErr w:type="spellStart"/>
      <w:r w:rsidR="006D1F29" w:rsidRPr="00432238">
        <w:rPr>
          <w:rFonts w:ascii="Book Antiqua" w:eastAsia="等线" w:hAnsi="Book Antiqua" w:cs="等线"/>
          <w:color w:val="000000"/>
          <w:lang w:bidi="ar"/>
        </w:rPr>
        <w:t>iNOS</w:t>
      </w:r>
      <w:proofErr w:type="spellEnd"/>
      <w:r w:rsidR="006D1F29" w:rsidRPr="00432238">
        <w:rPr>
          <w:rFonts w:ascii="Book Antiqua" w:eastAsia="等线" w:hAnsi="Book Antiqua" w:cs="等线"/>
          <w:caps/>
          <w:color w:val="000000"/>
          <w:lang w:bidi="ar"/>
        </w:rPr>
        <w:t xml:space="preserve">: </w:t>
      </w:r>
      <w:r w:rsidR="007A6707" w:rsidRPr="00432238">
        <w:rPr>
          <w:rFonts w:ascii="Book Antiqua" w:eastAsia="等线" w:hAnsi="Book Antiqua" w:cs="等线"/>
          <w:caps/>
          <w:color w:val="000000"/>
          <w:lang w:bidi="ar"/>
        </w:rPr>
        <w:t>i</w:t>
      </w:r>
      <w:r w:rsidR="007A6707" w:rsidRPr="00432238">
        <w:rPr>
          <w:rFonts w:ascii="Book Antiqua" w:eastAsia="等线" w:hAnsi="Book Antiqua" w:cs="等线"/>
          <w:color w:val="000000"/>
          <w:lang w:bidi="ar"/>
        </w:rPr>
        <w:t xml:space="preserve">nducible </w:t>
      </w:r>
      <w:proofErr w:type="spellStart"/>
      <w:r w:rsidR="007A6707" w:rsidRPr="00432238">
        <w:rPr>
          <w:rFonts w:ascii="Book Antiqua" w:eastAsia="等线" w:hAnsi="Book Antiqua" w:cs="等线"/>
          <w:color w:val="000000"/>
          <w:lang w:bidi="ar"/>
        </w:rPr>
        <w:t>nitricoxide</w:t>
      </w:r>
      <w:proofErr w:type="spellEnd"/>
      <w:r w:rsidR="007A6707" w:rsidRPr="00432238">
        <w:rPr>
          <w:rFonts w:ascii="Book Antiqua" w:eastAsia="等线" w:hAnsi="Book Antiqua" w:cs="等线"/>
          <w:color w:val="000000"/>
          <w:lang w:bidi="ar"/>
        </w:rPr>
        <w:t xml:space="preserve"> synthase</w:t>
      </w:r>
      <w:r w:rsidR="006D1F29" w:rsidRPr="00432238">
        <w:rPr>
          <w:rFonts w:ascii="Book Antiqua" w:eastAsia="等线" w:hAnsi="Book Antiqua" w:cs="等线"/>
          <w:color w:val="000000"/>
          <w:lang w:bidi="ar"/>
        </w:rPr>
        <w:t>.</w:t>
      </w:r>
    </w:p>
    <w:p w14:paraId="7FB0EF79" w14:textId="77777777" w:rsidR="00432238" w:rsidRPr="00432238" w:rsidRDefault="00432238">
      <w:pPr>
        <w:rPr>
          <w:rFonts w:ascii="Book Antiqua" w:eastAsia="等线" w:hAnsi="Book Antiqua" w:cs="等线"/>
          <w:color w:val="000000"/>
          <w:lang w:bidi="ar"/>
        </w:rPr>
      </w:pPr>
      <w:r w:rsidRPr="00432238">
        <w:rPr>
          <w:rFonts w:ascii="Book Antiqua" w:eastAsia="等线" w:hAnsi="Book Antiqua" w:cs="等线"/>
          <w:color w:val="000000"/>
          <w:lang w:bidi="ar"/>
        </w:rPr>
        <w:br w:type="page"/>
      </w:r>
    </w:p>
    <w:p w14:paraId="5EA53054" w14:textId="24A3DF36" w:rsidR="00432238" w:rsidRPr="00432238" w:rsidRDefault="00432238" w:rsidP="00432238">
      <w:pPr>
        <w:jc w:val="center"/>
        <w:rPr>
          <w:rFonts w:ascii="Book Antiqua" w:hAnsi="Book Antiqua"/>
        </w:rPr>
      </w:pPr>
      <w:r w:rsidRPr="00432238">
        <w:rPr>
          <w:rFonts w:ascii="Book Antiqua" w:hAnsi="Book Antiqua"/>
          <w:noProof/>
          <w:lang w:eastAsia="zh-CN"/>
        </w:rPr>
        <w:lastRenderedPageBreak/>
        <w:drawing>
          <wp:inline distT="0" distB="0" distL="0" distR="0" wp14:anchorId="644B458F" wp14:editId="3479183E">
            <wp:extent cx="2501265" cy="1440180"/>
            <wp:effectExtent l="0" t="0" r="0" b="762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265" cy="1440180"/>
                    </a:xfrm>
                    <a:prstGeom prst="rect">
                      <a:avLst/>
                    </a:prstGeom>
                    <a:noFill/>
                    <a:ln>
                      <a:noFill/>
                    </a:ln>
                  </pic:spPr>
                </pic:pic>
              </a:graphicData>
            </a:graphic>
          </wp:inline>
        </w:drawing>
      </w:r>
    </w:p>
    <w:p w14:paraId="023C0273" w14:textId="77777777" w:rsidR="00432238" w:rsidRPr="00432238" w:rsidRDefault="00432238" w:rsidP="00432238">
      <w:pPr>
        <w:jc w:val="center"/>
        <w:rPr>
          <w:rFonts w:ascii="Book Antiqua" w:hAnsi="Book Antiqua"/>
        </w:rPr>
      </w:pPr>
    </w:p>
    <w:p w14:paraId="5336B9E3" w14:textId="77777777" w:rsidR="00432238" w:rsidRPr="00432238" w:rsidRDefault="00432238" w:rsidP="00432238">
      <w:pPr>
        <w:autoSpaceDE w:val="0"/>
        <w:autoSpaceDN w:val="0"/>
        <w:adjustRightInd w:val="0"/>
        <w:jc w:val="center"/>
        <w:rPr>
          <w:rFonts w:ascii="Book Antiqua" w:eastAsia="Garamond-Bold" w:hAnsi="Book Antiqua" w:cs="Garamond-Bold"/>
          <w:b/>
          <w:bCs/>
          <w:color w:val="000000"/>
          <w:sz w:val="28"/>
          <w:szCs w:val="28"/>
        </w:rPr>
      </w:pPr>
      <w:r w:rsidRPr="00432238">
        <w:rPr>
          <w:rFonts w:ascii="Book Antiqua" w:eastAsia="TimesNewRomanPSMT" w:hAnsi="Book Antiqua" w:cs="TimesNewRomanPSMT"/>
          <w:color w:val="000000"/>
          <w:sz w:val="28"/>
          <w:szCs w:val="28"/>
        </w:rPr>
        <w:t xml:space="preserve">Published by </w:t>
      </w:r>
      <w:proofErr w:type="spellStart"/>
      <w:r w:rsidRPr="00432238">
        <w:rPr>
          <w:rFonts w:ascii="Book Antiqua" w:eastAsia="Garamond-Bold" w:hAnsi="Book Antiqua" w:cs="Garamond-Bold"/>
          <w:b/>
          <w:bCs/>
          <w:color w:val="000000"/>
          <w:sz w:val="28"/>
          <w:szCs w:val="28"/>
        </w:rPr>
        <w:t>Baishideng</w:t>
      </w:r>
      <w:proofErr w:type="spellEnd"/>
      <w:r w:rsidRPr="00432238">
        <w:rPr>
          <w:rFonts w:ascii="Book Antiqua" w:eastAsia="Garamond-Bold" w:hAnsi="Book Antiqua" w:cs="Garamond-Bold"/>
          <w:b/>
          <w:bCs/>
          <w:color w:val="000000"/>
          <w:sz w:val="28"/>
          <w:szCs w:val="28"/>
        </w:rPr>
        <w:t xml:space="preserve"> Publishing Group </w:t>
      </w:r>
      <w:proofErr w:type="spellStart"/>
      <w:r w:rsidRPr="00432238">
        <w:rPr>
          <w:rFonts w:ascii="Book Antiqua" w:eastAsia="Garamond-Bold" w:hAnsi="Book Antiqua" w:cs="Garamond-Bold"/>
          <w:b/>
          <w:bCs/>
          <w:color w:val="000000"/>
          <w:sz w:val="28"/>
          <w:szCs w:val="28"/>
        </w:rPr>
        <w:t>Inc</w:t>
      </w:r>
      <w:proofErr w:type="spellEnd"/>
    </w:p>
    <w:p w14:paraId="75861793" w14:textId="77777777" w:rsidR="00432238" w:rsidRPr="00432238" w:rsidRDefault="00432238" w:rsidP="00432238">
      <w:pPr>
        <w:autoSpaceDE w:val="0"/>
        <w:autoSpaceDN w:val="0"/>
        <w:adjustRightInd w:val="0"/>
        <w:jc w:val="center"/>
        <w:rPr>
          <w:rFonts w:ascii="Book Antiqua" w:eastAsia="TimesNewRomanPSMT" w:hAnsi="Book Antiqua" w:cs="Garamond"/>
          <w:color w:val="000000"/>
          <w:sz w:val="28"/>
          <w:szCs w:val="28"/>
        </w:rPr>
      </w:pPr>
      <w:r w:rsidRPr="00432238">
        <w:rPr>
          <w:rFonts w:ascii="Book Antiqua" w:eastAsia="TimesNewRomanPSMT" w:hAnsi="Book Antiqua" w:cs="Garamond"/>
          <w:color w:val="000000"/>
          <w:sz w:val="28"/>
          <w:szCs w:val="28"/>
        </w:rPr>
        <w:t>7041 Koll Center Parkway, Suite 160, Pleasanton, CA 94566, USA</w:t>
      </w:r>
    </w:p>
    <w:p w14:paraId="344358A4" w14:textId="77777777" w:rsidR="00432238" w:rsidRPr="00432238" w:rsidRDefault="00432238" w:rsidP="00432238">
      <w:pPr>
        <w:autoSpaceDE w:val="0"/>
        <w:autoSpaceDN w:val="0"/>
        <w:adjustRightInd w:val="0"/>
        <w:jc w:val="center"/>
        <w:rPr>
          <w:rFonts w:ascii="Book Antiqua" w:eastAsia="TimesNewRomanPSMT" w:hAnsi="Book Antiqua" w:cs="Garamond"/>
          <w:color w:val="000000"/>
          <w:sz w:val="28"/>
          <w:szCs w:val="28"/>
        </w:rPr>
      </w:pPr>
      <w:r w:rsidRPr="00432238">
        <w:rPr>
          <w:rFonts w:ascii="Book Antiqua" w:eastAsia="Garamond-Bold" w:hAnsi="Book Antiqua" w:cs="Garamond-Bold"/>
          <w:b/>
          <w:bCs/>
          <w:color w:val="000000"/>
          <w:sz w:val="28"/>
          <w:szCs w:val="28"/>
        </w:rPr>
        <w:t xml:space="preserve">Telephone: </w:t>
      </w:r>
      <w:r w:rsidRPr="00432238">
        <w:rPr>
          <w:rFonts w:ascii="Book Antiqua" w:eastAsia="TimesNewRomanPSMT" w:hAnsi="Book Antiqua" w:cs="Garamond"/>
          <w:color w:val="000000"/>
          <w:sz w:val="28"/>
          <w:szCs w:val="28"/>
        </w:rPr>
        <w:t>+1-925-3991568</w:t>
      </w:r>
    </w:p>
    <w:p w14:paraId="16AC572F" w14:textId="77777777" w:rsidR="00432238" w:rsidRPr="00432238" w:rsidRDefault="00432238" w:rsidP="00432238">
      <w:pPr>
        <w:autoSpaceDE w:val="0"/>
        <w:autoSpaceDN w:val="0"/>
        <w:adjustRightInd w:val="0"/>
        <w:jc w:val="center"/>
        <w:rPr>
          <w:rFonts w:ascii="Book Antiqua" w:eastAsia="TimesNewRomanPSMT" w:hAnsi="Book Antiqua" w:cs="Garamond"/>
          <w:color w:val="D56400"/>
          <w:sz w:val="28"/>
          <w:szCs w:val="28"/>
        </w:rPr>
      </w:pPr>
      <w:r w:rsidRPr="00432238">
        <w:rPr>
          <w:rFonts w:ascii="Book Antiqua" w:eastAsia="Garamond-Bold" w:hAnsi="Book Antiqua" w:cs="Garamond-Bold"/>
          <w:b/>
          <w:bCs/>
          <w:color w:val="000000"/>
          <w:sz w:val="28"/>
          <w:szCs w:val="28"/>
        </w:rPr>
        <w:t xml:space="preserve">E-mail: </w:t>
      </w:r>
      <w:r w:rsidRPr="00432238">
        <w:rPr>
          <w:rFonts w:ascii="Book Antiqua" w:eastAsia="TimesNewRomanPSMT" w:hAnsi="Book Antiqua" w:cs="Garamond"/>
          <w:color w:val="D56400"/>
          <w:sz w:val="28"/>
          <w:szCs w:val="28"/>
        </w:rPr>
        <w:t>bpgoffice@wjgnet.com</w:t>
      </w:r>
    </w:p>
    <w:p w14:paraId="6C99641D" w14:textId="77777777" w:rsidR="00432238" w:rsidRPr="00432238" w:rsidRDefault="00432238" w:rsidP="00432238">
      <w:pPr>
        <w:autoSpaceDE w:val="0"/>
        <w:autoSpaceDN w:val="0"/>
        <w:adjustRightInd w:val="0"/>
        <w:jc w:val="center"/>
        <w:rPr>
          <w:rFonts w:ascii="Book Antiqua" w:eastAsia="TimesNewRomanPSMT" w:hAnsi="Book Antiqua" w:cs="Garamond"/>
          <w:color w:val="D56400"/>
          <w:sz w:val="28"/>
          <w:szCs w:val="28"/>
        </w:rPr>
      </w:pPr>
      <w:r w:rsidRPr="00432238">
        <w:rPr>
          <w:rFonts w:ascii="Book Antiqua" w:eastAsia="Garamond-Bold" w:hAnsi="Book Antiqua" w:cs="Garamond-Bold"/>
          <w:b/>
          <w:bCs/>
          <w:color w:val="000000"/>
          <w:sz w:val="28"/>
          <w:szCs w:val="28"/>
        </w:rPr>
        <w:t xml:space="preserve">Help Desk: </w:t>
      </w:r>
      <w:r w:rsidRPr="00432238">
        <w:rPr>
          <w:rFonts w:ascii="Book Antiqua" w:eastAsia="TimesNewRomanPSMT" w:hAnsi="Book Antiqua" w:cs="Garamond"/>
          <w:color w:val="D56400"/>
          <w:sz w:val="28"/>
          <w:szCs w:val="28"/>
        </w:rPr>
        <w:t>https://www.f6publishing.com/helpdesk</w:t>
      </w:r>
    </w:p>
    <w:p w14:paraId="53A295A9" w14:textId="77777777" w:rsidR="00432238" w:rsidRPr="00432238" w:rsidRDefault="00432238" w:rsidP="00432238">
      <w:pPr>
        <w:jc w:val="center"/>
        <w:rPr>
          <w:rFonts w:ascii="Book Antiqua" w:hAnsi="Book Antiqua"/>
        </w:rPr>
      </w:pPr>
      <w:r w:rsidRPr="00432238">
        <w:rPr>
          <w:rFonts w:ascii="Book Antiqua" w:eastAsia="TimesNewRomanPSMT" w:hAnsi="Book Antiqua" w:cs="Garamond"/>
          <w:color w:val="D56400"/>
          <w:sz w:val="28"/>
          <w:szCs w:val="28"/>
        </w:rPr>
        <w:t>https://www.wjgnet.com</w:t>
      </w:r>
    </w:p>
    <w:p w14:paraId="1F54483E" w14:textId="77777777" w:rsidR="00432238" w:rsidRPr="00432238" w:rsidRDefault="00432238" w:rsidP="00432238">
      <w:pPr>
        <w:jc w:val="center"/>
        <w:rPr>
          <w:rFonts w:ascii="Book Antiqua" w:hAnsi="Book Antiqua"/>
        </w:rPr>
      </w:pPr>
    </w:p>
    <w:p w14:paraId="7F642FD0" w14:textId="77777777" w:rsidR="00432238" w:rsidRPr="00432238" w:rsidRDefault="00432238" w:rsidP="00432238">
      <w:pPr>
        <w:jc w:val="center"/>
        <w:rPr>
          <w:rFonts w:ascii="Book Antiqua" w:hAnsi="Book Antiqua"/>
        </w:rPr>
      </w:pPr>
    </w:p>
    <w:p w14:paraId="418B2EBB" w14:textId="77777777" w:rsidR="00432238" w:rsidRPr="00432238" w:rsidRDefault="00432238" w:rsidP="00432238">
      <w:pPr>
        <w:jc w:val="center"/>
        <w:rPr>
          <w:rFonts w:ascii="Book Antiqua" w:hAnsi="Book Antiqua"/>
        </w:rPr>
      </w:pPr>
    </w:p>
    <w:p w14:paraId="138C92A1" w14:textId="6A618077" w:rsidR="00432238" w:rsidRPr="00432238" w:rsidRDefault="00432238" w:rsidP="00432238">
      <w:pPr>
        <w:jc w:val="center"/>
        <w:rPr>
          <w:rFonts w:ascii="Book Antiqua" w:hAnsi="Book Antiqua"/>
        </w:rPr>
      </w:pPr>
      <w:r w:rsidRPr="00432238">
        <w:rPr>
          <w:rFonts w:ascii="Book Antiqua" w:hAnsi="Book Antiqua"/>
          <w:noProof/>
          <w:lang w:eastAsia="zh-CN"/>
        </w:rPr>
        <w:drawing>
          <wp:inline distT="0" distB="0" distL="0" distR="0" wp14:anchorId="36B87D21" wp14:editId="06183979">
            <wp:extent cx="1449705" cy="1440180"/>
            <wp:effectExtent l="0" t="0" r="0" b="762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9705" cy="1440180"/>
                    </a:xfrm>
                    <a:prstGeom prst="rect">
                      <a:avLst/>
                    </a:prstGeom>
                    <a:noFill/>
                    <a:ln>
                      <a:noFill/>
                    </a:ln>
                  </pic:spPr>
                </pic:pic>
              </a:graphicData>
            </a:graphic>
          </wp:inline>
        </w:drawing>
      </w:r>
    </w:p>
    <w:p w14:paraId="12E1E409" w14:textId="77777777" w:rsidR="00432238" w:rsidRPr="00432238" w:rsidRDefault="00432238" w:rsidP="00432238">
      <w:pPr>
        <w:jc w:val="center"/>
        <w:rPr>
          <w:rFonts w:ascii="Book Antiqua" w:hAnsi="Book Antiqua"/>
        </w:rPr>
      </w:pPr>
    </w:p>
    <w:p w14:paraId="34B50218" w14:textId="77777777" w:rsidR="00432238" w:rsidRPr="00432238" w:rsidRDefault="00432238" w:rsidP="00432238">
      <w:pPr>
        <w:jc w:val="center"/>
        <w:rPr>
          <w:rFonts w:ascii="Book Antiqua" w:hAnsi="Book Antiqua"/>
        </w:rPr>
      </w:pPr>
    </w:p>
    <w:p w14:paraId="1F1E31E1" w14:textId="77777777" w:rsidR="00432238" w:rsidRPr="00432238" w:rsidRDefault="00432238" w:rsidP="00432238">
      <w:pPr>
        <w:jc w:val="center"/>
        <w:rPr>
          <w:rFonts w:ascii="Book Antiqua" w:hAnsi="Book Antiqua"/>
        </w:rPr>
      </w:pPr>
    </w:p>
    <w:p w14:paraId="5C9B10CA" w14:textId="77777777" w:rsidR="00432238" w:rsidRPr="00432238" w:rsidRDefault="00432238" w:rsidP="00432238">
      <w:pPr>
        <w:jc w:val="right"/>
        <w:rPr>
          <w:rFonts w:ascii="Book Antiqua" w:hAnsi="Book Antiqua"/>
          <w:color w:val="000000" w:themeColor="text1"/>
        </w:rPr>
      </w:pPr>
    </w:p>
    <w:p w14:paraId="3CA8A9F7" w14:textId="3DB6E88B" w:rsidR="00C11C69" w:rsidRPr="00432238" w:rsidRDefault="00432238" w:rsidP="00432238">
      <w:pPr>
        <w:jc w:val="center"/>
        <w:rPr>
          <w:rFonts w:ascii="Book Antiqua" w:hAnsi="Book Antiqua" w:hint="eastAsia"/>
          <w:color w:val="000000" w:themeColor="text1"/>
          <w:lang w:eastAsia="zh-CN"/>
        </w:rPr>
      </w:pPr>
      <w:r w:rsidRPr="00432238">
        <w:rPr>
          <w:rFonts w:ascii="Book Antiqua" w:eastAsia="BookAntiqua-Bold" w:hAnsi="Book Antiqua" w:cs="BookAntiqua-Bold"/>
          <w:b/>
          <w:bCs/>
          <w:color w:val="000000" w:themeColor="text1"/>
        </w:rPr>
        <w:t xml:space="preserve">© 2021 </w:t>
      </w:r>
      <w:proofErr w:type="spellStart"/>
      <w:r w:rsidRPr="00432238">
        <w:rPr>
          <w:rFonts w:ascii="Book Antiqua" w:eastAsia="BookAntiqua-Bold" w:hAnsi="Book Antiqua" w:cs="BookAntiqua-Bold"/>
          <w:b/>
          <w:bCs/>
          <w:color w:val="000000" w:themeColor="text1"/>
        </w:rPr>
        <w:t>Baishideng</w:t>
      </w:r>
      <w:proofErr w:type="spellEnd"/>
      <w:r w:rsidRPr="00432238">
        <w:rPr>
          <w:rFonts w:ascii="Book Antiqua" w:eastAsia="BookAntiqua-Bold" w:hAnsi="Book Antiqua" w:cs="BookAntiqua-Bold"/>
          <w:b/>
          <w:bCs/>
          <w:color w:val="000000" w:themeColor="text1"/>
        </w:rPr>
        <w:t xml:space="preserve"> Publishing Group Inc. All rights reserved.</w:t>
      </w:r>
      <w:r w:rsidRPr="00432238">
        <w:rPr>
          <w:rFonts w:ascii="Book Antiqua" w:hAnsi="Book Antiqua"/>
          <w:color w:val="000000" w:themeColor="text1"/>
        </w:rPr>
        <w:fldChar w:fldCharType="begin"/>
      </w:r>
      <w:r w:rsidRPr="00432238">
        <w:rPr>
          <w:rFonts w:ascii="Book Antiqua" w:hAnsi="Book Antiqua"/>
          <w:color w:val="000000" w:themeColor="text1"/>
        </w:rPr>
        <w:instrText xml:space="preserve"> ADDIN EN.REFLIST </w:instrText>
      </w:r>
      <w:r w:rsidRPr="00432238">
        <w:rPr>
          <w:rFonts w:ascii="Book Antiqua" w:hAnsi="Book Antiqua"/>
          <w:color w:val="000000" w:themeColor="text1"/>
        </w:rPr>
        <w:fldChar w:fldCharType="end"/>
      </w:r>
      <w:bookmarkStart w:id="3" w:name="_GoBack"/>
      <w:bookmarkEnd w:id="3"/>
    </w:p>
    <w:sectPr w:rsidR="00C11C69" w:rsidRPr="00432238">
      <w:pgSz w:w="15842" w:h="122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EDE36" w14:textId="77777777" w:rsidR="00300D20" w:rsidRDefault="00300D20">
      <w:r>
        <w:separator/>
      </w:r>
    </w:p>
  </w:endnote>
  <w:endnote w:type="continuationSeparator" w:id="0">
    <w:p w14:paraId="00450AA6" w14:textId="77777777" w:rsidR="00300D20" w:rsidRDefault="0030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Arial Unicode MS"/>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252834"/>
    </w:sdtPr>
    <w:sdtEndPr/>
    <w:sdtContent>
      <w:sdt>
        <w:sdtPr>
          <w:id w:val="-1705238520"/>
        </w:sdtPr>
        <w:sdtEndPr/>
        <w:sdtContent>
          <w:p w14:paraId="6DFD97E2" w14:textId="77777777" w:rsidR="006E1592" w:rsidRDefault="006E1592">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32238">
              <w:rPr>
                <w:b/>
                <w:bCs/>
                <w:noProof/>
              </w:rPr>
              <w:t>41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32238">
              <w:rPr>
                <w:b/>
                <w:bCs/>
                <w:noProof/>
              </w:rPr>
              <w:t>41</w:t>
            </w:r>
            <w:r>
              <w:rPr>
                <w:b/>
                <w:bCs/>
                <w:sz w:val="24"/>
                <w:szCs w:val="24"/>
              </w:rPr>
              <w:fldChar w:fldCharType="end"/>
            </w:r>
          </w:p>
        </w:sdtContent>
      </w:sdt>
    </w:sdtContent>
  </w:sdt>
  <w:p w14:paraId="34B8AC1E" w14:textId="77777777" w:rsidR="006E1592" w:rsidRDefault="006E15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08A96" w14:textId="77777777" w:rsidR="00300D20" w:rsidRDefault="00300D20">
      <w:r>
        <w:separator/>
      </w:r>
    </w:p>
  </w:footnote>
  <w:footnote w:type="continuationSeparator" w:id="0">
    <w:p w14:paraId="1910A592" w14:textId="77777777" w:rsidR="00300D20" w:rsidRDefault="00300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C69"/>
    <w:rsid w:val="002B3949"/>
    <w:rsid w:val="002D6F2B"/>
    <w:rsid w:val="00300D20"/>
    <w:rsid w:val="00313054"/>
    <w:rsid w:val="003339F0"/>
    <w:rsid w:val="00432238"/>
    <w:rsid w:val="004A4D0B"/>
    <w:rsid w:val="004C63EC"/>
    <w:rsid w:val="00522168"/>
    <w:rsid w:val="006B5B33"/>
    <w:rsid w:val="006D1F29"/>
    <w:rsid w:val="006E1592"/>
    <w:rsid w:val="007A6707"/>
    <w:rsid w:val="007F54AE"/>
    <w:rsid w:val="008A23BC"/>
    <w:rsid w:val="008C123D"/>
    <w:rsid w:val="008C1FC3"/>
    <w:rsid w:val="0093700B"/>
    <w:rsid w:val="00A6071B"/>
    <w:rsid w:val="00A67DBE"/>
    <w:rsid w:val="00AD419D"/>
    <w:rsid w:val="00B871A5"/>
    <w:rsid w:val="00B9314B"/>
    <w:rsid w:val="00B9720E"/>
    <w:rsid w:val="00BB026D"/>
    <w:rsid w:val="00BE1EDD"/>
    <w:rsid w:val="00C05C8F"/>
    <w:rsid w:val="00C11B53"/>
    <w:rsid w:val="00C11C69"/>
    <w:rsid w:val="00C244DF"/>
    <w:rsid w:val="00CA2474"/>
    <w:rsid w:val="00CB1507"/>
    <w:rsid w:val="00CD3239"/>
    <w:rsid w:val="00EA1BE3"/>
    <w:rsid w:val="00F01FE2"/>
    <w:rsid w:val="00F148B6"/>
    <w:rsid w:val="00F262B9"/>
    <w:rsid w:val="00F812F1"/>
    <w:rsid w:val="00FC5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49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qFormat="1"/>
    <w:lsdException w:name="header" w:semiHidden="0" w:qFormat="1"/>
    <w:lsdException w:name="footer" w:semiHidden="0" w:uiPriority="99" w:qFormat="1"/>
    <w:lsdException w:name="caption" w:qFormat="1"/>
    <w:lsdException w:name="annotation reference" w:semiHidden="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rPr>
      <w:b/>
      <w:bCs/>
    </w:rPr>
  </w:style>
  <w:style w:type="paragraph" w:styleId="a4">
    <w:name w:val="annotation text"/>
    <w:basedOn w:val="a"/>
    <w:link w:val="Char0"/>
    <w:unhideWhenUsed/>
    <w:qFormat/>
  </w:style>
  <w:style w:type="paragraph" w:styleId="a5">
    <w:name w:val="Balloon Text"/>
    <w:basedOn w:val="a"/>
    <w:link w:val="Char1"/>
    <w:unhideWhenUsed/>
    <w:qFormat/>
    <w:rPr>
      <w:sz w:val="18"/>
      <w:szCs w:val="18"/>
    </w:rPr>
  </w:style>
  <w:style w:type="paragraph" w:styleId="a6">
    <w:name w:val="footer"/>
    <w:basedOn w:val="a"/>
    <w:link w:val="Char2"/>
    <w:uiPriority w:val="99"/>
    <w:unhideWhenUsed/>
    <w:qFormat/>
    <w:pPr>
      <w:tabs>
        <w:tab w:val="center" w:pos="4153"/>
        <w:tab w:val="right" w:pos="8306"/>
      </w:tabs>
      <w:snapToGrid w:val="0"/>
    </w:pPr>
    <w:rPr>
      <w:sz w:val="18"/>
      <w:szCs w:val="18"/>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character" w:styleId="a8">
    <w:name w:val="Hyperlink"/>
    <w:basedOn w:val="a0"/>
    <w:unhideWhenUsed/>
    <w:qFormat/>
    <w:rPr>
      <w:color w:val="0000FF" w:themeColor="hyperlink"/>
      <w:u w:val="single"/>
    </w:rPr>
  </w:style>
  <w:style w:type="character" w:styleId="a9">
    <w:name w:val="annotation reference"/>
    <w:basedOn w:val="a0"/>
    <w:unhideWhenUsed/>
    <w:qFormat/>
    <w:rPr>
      <w:sz w:val="21"/>
      <w:szCs w:val="21"/>
    </w:rPr>
  </w:style>
  <w:style w:type="character" w:customStyle="1" w:styleId="Char3">
    <w:name w:val="页眉 Char"/>
    <w:basedOn w:val="a0"/>
    <w:link w:val="a7"/>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批注文字 Char"/>
    <w:basedOn w:val="a0"/>
    <w:link w:val="a4"/>
    <w:semiHidden/>
    <w:qFormat/>
    <w:rPr>
      <w:sz w:val="24"/>
      <w:szCs w:val="24"/>
    </w:rPr>
  </w:style>
  <w:style w:type="character" w:customStyle="1" w:styleId="Char">
    <w:name w:val="批注主题 Char"/>
    <w:basedOn w:val="Char0"/>
    <w:link w:val="a3"/>
    <w:semiHidden/>
    <w:qFormat/>
    <w:rPr>
      <w:b/>
      <w:bCs/>
      <w:sz w:val="24"/>
      <w:szCs w:val="24"/>
    </w:rPr>
  </w:style>
  <w:style w:type="character" w:customStyle="1" w:styleId="Char1">
    <w:name w:val="批注框文本 Char"/>
    <w:basedOn w:val="a0"/>
    <w:link w:val="a5"/>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qFormat="1"/>
    <w:lsdException w:name="header" w:semiHidden="0" w:qFormat="1"/>
    <w:lsdException w:name="footer" w:semiHidden="0" w:uiPriority="99" w:qFormat="1"/>
    <w:lsdException w:name="caption" w:qFormat="1"/>
    <w:lsdException w:name="annotation reference" w:semiHidden="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rPr>
      <w:b/>
      <w:bCs/>
    </w:rPr>
  </w:style>
  <w:style w:type="paragraph" w:styleId="a4">
    <w:name w:val="annotation text"/>
    <w:basedOn w:val="a"/>
    <w:link w:val="Char0"/>
    <w:unhideWhenUsed/>
    <w:qFormat/>
  </w:style>
  <w:style w:type="paragraph" w:styleId="a5">
    <w:name w:val="Balloon Text"/>
    <w:basedOn w:val="a"/>
    <w:link w:val="Char1"/>
    <w:unhideWhenUsed/>
    <w:qFormat/>
    <w:rPr>
      <w:sz w:val="18"/>
      <w:szCs w:val="18"/>
    </w:rPr>
  </w:style>
  <w:style w:type="paragraph" w:styleId="a6">
    <w:name w:val="footer"/>
    <w:basedOn w:val="a"/>
    <w:link w:val="Char2"/>
    <w:uiPriority w:val="99"/>
    <w:unhideWhenUsed/>
    <w:qFormat/>
    <w:pPr>
      <w:tabs>
        <w:tab w:val="center" w:pos="4153"/>
        <w:tab w:val="right" w:pos="8306"/>
      </w:tabs>
      <w:snapToGrid w:val="0"/>
    </w:pPr>
    <w:rPr>
      <w:sz w:val="18"/>
      <w:szCs w:val="18"/>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character" w:styleId="a8">
    <w:name w:val="Hyperlink"/>
    <w:basedOn w:val="a0"/>
    <w:unhideWhenUsed/>
    <w:qFormat/>
    <w:rPr>
      <w:color w:val="0000FF" w:themeColor="hyperlink"/>
      <w:u w:val="single"/>
    </w:rPr>
  </w:style>
  <w:style w:type="character" w:styleId="a9">
    <w:name w:val="annotation reference"/>
    <w:basedOn w:val="a0"/>
    <w:unhideWhenUsed/>
    <w:qFormat/>
    <w:rPr>
      <w:sz w:val="21"/>
      <w:szCs w:val="21"/>
    </w:rPr>
  </w:style>
  <w:style w:type="character" w:customStyle="1" w:styleId="Char3">
    <w:name w:val="页眉 Char"/>
    <w:basedOn w:val="a0"/>
    <w:link w:val="a7"/>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批注文字 Char"/>
    <w:basedOn w:val="a0"/>
    <w:link w:val="a4"/>
    <w:semiHidden/>
    <w:qFormat/>
    <w:rPr>
      <w:sz w:val="24"/>
      <w:szCs w:val="24"/>
    </w:rPr>
  </w:style>
  <w:style w:type="character" w:customStyle="1" w:styleId="Char">
    <w:name w:val="批注主题 Char"/>
    <w:basedOn w:val="Char0"/>
    <w:link w:val="a3"/>
    <w:semiHidden/>
    <w:qFormat/>
    <w:rPr>
      <w:b/>
      <w:bCs/>
      <w:sz w:val="24"/>
      <w:szCs w:val="24"/>
    </w:rPr>
  </w:style>
  <w:style w:type="character" w:customStyle="1" w:styleId="Char1">
    <w:name w:val="批注框文本 Char"/>
    <w:basedOn w:val="a0"/>
    <w:link w:val="a5"/>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030716">
      <w:bodyDiv w:val="1"/>
      <w:marLeft w:val="0"/>
      <w:marRight w:val="0"/>
      <w:marTop w:val="0"/>
      <w:marBottom w:val="0"/>
      <w:divBdr>
        <w:top w:val="none" w:sz="0" w:space="0" w:color="auto"/>
        <w:left w:val="none" w:sz="0" w:space="0" w:color="auto"/>
        <w:bottom w:val="none" w:sz="0" w:space="0" w:color="auto"/>
        <w:right w:val="none" w:sz="0" w:space="0" w:color="auto"/>
      </w:divBdr>
    </w:div>
    <w:div w:id="1334382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ifds.go.kr/brd/m_15/down.do?brd_id=167&amp;seq=12625&amp;data_tp=A&amp;file_seq=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10155</Words>
  <Characters>57884</Characters>
  <Application>Microsoft Office Word</Application>
  <DocSecurity>0</DocSecurity>
  <Lines>482</Lines>
  <Paragraphs>135</Paragraphs>
  <ScaleCrop>false</ScaleCrop>
  <Company/>
  <LinksUpToDate>false</LinksUpToDate>
  <CharactersWithSpaces>67904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邢燕霞</cp:lastModifiedBy>
  <cp:revision>6</cp:revision>
  <dcterms:created xsi:type="dcterms:W3CDTF">2021-06-28T01:59:00Z</dcterms:created>
  <dcterms:modified xsi:type="dcterms:W3CDTF">2021-07-25T12:58:00Z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59204C8218A117425CF7CA60DA46A72C</vt:lpwstr>
  </property>
  <property fmtid="{D5CDD505-2E9C-101B-9397-08002B2CF9AE}" pid="3" name="KSOProductBuildVer">
    <vt:lpwstr>2052-11.9.1</vt:lpwstr>
  </property>
</Properties>
</file>