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386A9" w14:textId="77777777" w:rsidR="00E07775" w:rsidRPr="00AC30B3" w:rsidRDefault="0016495A" w:rsidP="00AC30B3">
      <w:pPr>
        <w:spacing w:line="360" w:lineRule="auto"/>
        <w:jc w:val="both"/>
        <w:rPr>
          <w:rFonts w:ascii="Book Antiqua" w:eastAsia="Book Antiqua" w:hAnsi="Book Antiqua" w:cs="Book Antiqua"/>
          <w:i/>
          <w:color w:val="000000"/>
        </w:rPr>
      </w:pPr>
      <w:bookmarkStart w:id="0" w:name="_GoBack"/>
      <w:bookmarkEnd w:id="0"/>
      <w:r w:rsidRPr="00AC30B3">
        <w:rPr>
          <w:rFonts w:ascii="Book Antiqua" w:eastAsia="Book Antiqua" w:hAnsi="Book Antiqua" w:cs="Book Antiqua"/>
          <w:b/>
          <w:color w:val="000000"/>
        </w:rPr>
        <w:t xml:space="preserve">Name of Journal: </w:t>
      </w:r>
      <w:r w:rsidRPr="00AC30B3">
        <w:rPr>
          <w:rFonts w:ascii="Book Antiqua" w:eastAsia="Book Antiqua" w:hAnsi="Book Antiqua" w:cs="Book Antiqua"/>
          <w:i/>
          <w:color w:val="000000"/>
        </w:rPr>
        <w:t>World Journal of Gastrointestinal Surgery</w:t>
      </w:r>
    </w:p>
    <w:p w14:paraId="5701D9F5"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color w:val="000000"/>
        </w:rPr>
        <w:t xml:space="preserve">Manuscript NO: </w:t>
      </w:r>
      <w:r w:rsidRPr="00AC30B3">
        <w:rPr>
          <w:rFonts w:ascii="Book Antiqua" w:eastAsia="Book Antiqua" w:hAnsi="Book Antiqua" w:cs="Book Antiqua"/>
          <w:color w:val="000000"/>
        </w:rPr>
        <w:t>64064</w:t>
      </w:r>
    </w:p>
    <w:p w14:paraId="7D1380AA"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color w:val="000000"/>
        </w:rPr>
        <w:t xml:space="preserve">Manuscript Type: </w:t>
      </w:r>
      <w:r w:rsidRPr="00AC30B3">
        <w:rPr>
          <w:rFonts w:ascii="Book Antiqua" w:eastAsia="Book Antiqua" w:hAnsi="Book Antiqua" w:cs="Book Antiqua"/>
          <w:color w:val="000000"/>
        </w:rPr>
        <w:t>SYSTEMATIC REVIEWS</w:t>
      </w:r>
    </w:p>
    <w:p w14:paraId="703BF2D7" w14:textId="77777777" w:rsidR="00E07775" w:rsidRPr="00AC30B3" w:rsidRDefault="00E07775" w:rsidP="00AC30B3">
      <w:pPr>
        <w:spacing w:line="360" w:lineRule="auto"/>
        <w:jc w:val="both"/>
        <w:rPr>
          <w:rFonts w:ascii="Book Antiqua" w:hAnsi="Book Antiqua"/>
        </w:rPr>
      </w:pPr>
    </w:p>
    <w:p w14:paraId="46E01053" w14:textId="556F8FE2" w:rsidR="00E07775"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t xml:space="preserve">Is omentectomy necessary in the treatment of benign or malignant abdominal pathologies? A </w:t>
      </w:r>
      <w:r w:rsidR="002C0AA8" w:rsidRPr="00AC30B3">
        <w:rPr>
          <w:rFonts w:ascii="Book Antiqua" w:eastAsia="Book Antiqua" w:hAnsi="Book Antiqua" w:cs="Book Antiqua"/>
          <w:b/>
          <w:color w:val="000000"/>
        </w:rPr>
        <w:t>systematic</w:t>
      </w:r>
      <w:r w:rsidRPr="00AC30B3">
        <w:rPr>
          <w:rFonts w:ascii="Book Antiqua" w:eastAsia="Book Antiqua" w:hAnsi="Book Antiqua" w:cs="Book Antiqua"/>
          <w:b/>
          <w:color w:val="000000"/>
        </w:rPr>
        <w:t xml:space="preserve"> review</w:t>
      </w:r>
    </w:p>
    <w:p w14:paraId="1CDF217D" w14:textId="77777777" w:rsidR="00E07775" w:rsidRPr="00AC30B3" w:rsidRDefault="00E07775" w:rsidP="00AC30B3">
      <w:pPr>
        <w:spacing w:line="360" w:lineRule="auto"/>
        <w:jc w:val="both"/>
        <w:rPr>
          <w:rFonts w:ascii="Book Antiqua" w:hAnsi="Book Antiqua"/>
        </w:rPr>
      </w:pPr>
    </w:p>
    <w:p w14:paraId="37146A03" w14:textId="7A20A734" w:rsidR="00E07775" w:rsidRPr="00AC30B3" w:rsidRDefault="00CC4BF3" w:rsidP="00AC30B3">
      <w:pPr>
        <w:spacing w:line="360" w:lineRule="auto"/>
        <w:jc w:val="both"/>
        <w:rPr>
          <w:rFonts w:ascii="Book Antiqua" w:eastAsia="Book Antiqua" w:hAnsi="Book Antiqua" w:cs="Book Antiqua"/>
          <w:color w:val="000000"/>
        </w:rPr>
      </w:pPr>
      <w:r w:rsidRPr="00591222">
        <w:rPr>
          <w:rFonts w:ascii="Book Antiqua" w:eastAsia="Book Antiqua" w:hAnsi="Book Antiqua" w:cs="Book Antiqua"/>
          <w:color w:val="000000"/>
        </w:rPr>
        <w:t>Atay A</w:t>
      </w:r>
      <w:r w:rsidRPr="00AC30B3">
        <w:rPr>
          <w:rFonts w:ascii="Book Antiqua" w:eastAsia="Book Antiqua" w:hAnsi="Book Antiqua" w:cs="Book Antiqua"/>
          <w:i/>
          <w:iCs/>
          <w:color w:val="000000"/>
        </w:rPr>
        <w:t xml:space="preserve"> et al.</w:t>
      </w:r>
      <w:r w:rsidRPr="00AC30B3">
        <w:rPr>
          <w:rFonts w:ascii="Book Antiqua" w:eastAsia="Book Antiqua" w:hAnsi="Book Antiqua" w:cs="Book Antiqua"/>
          <w:color w:val="000000"/>
        </w:rPr>
        <w:t xml:space="preserve"> </w:t>
      </w:r>
      <w:r w:rsidR="0016495A" w:rsidRPr="00AC30B3">
        <w:rPr>
          <w:rFonts w:ascii="Book Antiqua" w:eastAsia="Book Antiqua" w:hAnsi="Book Antiqua" w:cs="Book Antiqua"/>
          <w:color w:val="000000"/>
        </w:rPr>
        <w:t>Is it necessary to perform omentectomy?</w:t>
      </w:r>
    </w:p>
    <w:p w14:paraId="2533D85F" w14:textId="77777777" w:rsidR="00E07775" w:rsidRPr="00AC30B3" w:rsidRDefault="00E07775" w:rsidP="00AC30B3">
      <w:pPr>
        <w:spacing w:line="360" w:lineRule="auto"/>
        <w:jc w:val="both"/>
        <w:rPr>
          <w:rFonts w:ascii="Book Antiqua" w:hAnsi="Book Antiqua"/>
        </w:rPr>
      </w:pPr>
    </w:p>
    <w:p w14:paraId="510081D6"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Arif Atay, Osman Nuri Dilek</w:t>
      </w:r>
    </w:p>
    <w:p w14:paraId="1B81D9F8" w14:textId="77777777" w:rsidR="00E07775" w:rsidRPr="00AC30B3" w:rsidRDefault="00E07775" w:rsidP="00AC30B3">
      <w:pPr>
        <w:spacing w:line="360" w:lineRule="auto"/>
        <w:jc w:val="both"/>
        <w:rPr>
          <w:rFonts w:ascii="Book Antiqua" w:hAnsi="Book Antiqua"/>
        </w:rPr>
      </w:pPr>
    </w:p>
    <w:p w14:paraId="5F93AFCC" w14:textId="1ED1864D" w:rsidR="00E07775"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Arif Atay, </w:t>
      </w:r>
      <w:r w:rsidR="00CC4BF3" w:rsidRPr="00AC30B3">
        <w:rPr>
          <w:rFonts w:ascii="Book Antiqua" w:eastAsia="Book Antiqua" w:hAnsi="Book Antiqua" w:cs="Book Antiqua"/>
          <w:color w:val="000000"/>
        </w:rPr>
        <w:t>Department of Surgery</w:t>
      </w:r>
      <w:r w:rsidRPr="00AC30B3">
        <w:rPr>
          <w:rFonts w:ascii="Book Antiqua" w:eastAsia="Book Antiqua" w:hAnsi="Book Antiqua" w:cs="Book Antiqua"/>
          <w:color w:val="000000"/>
        </w:rPr>
        <w:t>, İzmir Katip Celebi University School of Medicine, İzmir 35150, Turkey</w:t>
      </w:r>
    </w:p>
    <w:p w14:paraId="6AAD02BB" w14:textId="0A4EAD08" w:rsidR="00555F19" w:rsidRDefault="00555F19" w:rsidP="00AC30B3">
      <w:pPr>
        <w:spacing w:line="360" w:lineRule="auto"/>
        <w:jc w:val="both"/>
        <w:rPr>
          <w:rFonts w:ascii="Book Antiqua" w:eastAsia="Book Antiqua" w:hAnsi="Book Antiqua" w:cs="Book Antiqua"/>
          <w:color w:val="000000"/>
        </w:rPr>
      </w:pPr>
    </w:p>
    <w:p w14:paraId="3B25846A" w14:textId="77777777" w:rsidR="00555F19" w:rsidRDefault="00555F19" w:rsidP="00555F19">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Osman Nuri Dilek,</w:t>
      </w:r>
      <w:r>
        <w:rPr>
          <w:rFonts w:ascii="Book Antiqua" w:eastAsia="Book Antiqua" w:hAnsi="Book Antiqua" w:cs="Book Antiqua"/>
          <w:b/>
          <w:bCs/>
          <w:color w:val="000000"/>
        </w:rPr>
        <w:t xml:space="preserve"> </w:t>
      </w:r>
      <w:r w:rsidRPr="00AC30B3">
        <w:rPr>
          <w:rFonts w:ascii="Book Antiqua" w:eastAsia="Book Antiqua" w:hAnsi="Book Antiqua" w:cs="Book Antiqua"/>
          <w:color w:val="000000"/>
        </w:rPr>
        <w:t>Department of Surgery, İzmir Katip Celebi University School of Medicine, Atatürk Education and Research Hospital, İzmir 35150, Turkey</w:t>
      </w:r>
    </w:p>
    <w:p w14:paraId="23E030F4" w14:textId="77777777" w:rsidR="00E07775" w:rsidRPr="00AC30B3" w:rsidRDefault="00E07775" w:rsidP="00AC30B3">
      <w:pPr>
        <w:spacing w:line="360" w:lineRule="auto"/>
        <w:jc w:val="both"/>
        <w:rPr>
          <w:rFonts w:ascii="Book Antiqua" w:hAnsi="Book Antiqua"/>
        </w:rPr>
      </w:pPr>
    </w:p>
    <w:p w14:paraId="563052CA" w14:textId="39A8F2EA"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Author contributions: </w:t>
      </w:r>
      <w:r w:rsidRPr="00AC30B3">
        <w:rPr>
          <w:rFonts w:ascii="Book Antiqua" w:eastAsia="Book Antiqua" w:hAnsi="Book Antiqua" w:cs="Book Antiqua"/>
          <w:color w:val="000000"/>
        </w:rPr>
        <w:t xml:space="preserve">Atay A wrote the majority of </w:t>
      </w:r>
      <w:r w:rsidR="00F846D1">
        <w:rPr>
          <w:rFonts w:ascii="Book Antiqua" w:eastAsia="Book Antiqua" w:hAnsi="Book Antiqua" w:cs="Book Antiqua"/>
          <w:color w:val="000000"/>
        </w:rPr>
        <w:t>the</w:t>
      </w:r>
      <w:r w:rsidR="00CE1EF0">
        <w:rPr>
          <w:rFonts w:ascii="Book Antiqua" w:eastAsia="Book Antiqua" w:hAnsi="Book Antiqua" w:cs="Book Antiqua"/>
          <w:color w:val="000000"/>
        </w:rPr>
        <w:t xml:space="preserve"> </w:t>
      </w:r>
      <w:r w:rsidRPr="00AC30B3">
        <w:rPr>
          <w:rFonts w:ascii="Book Antiqua" w:eastAsia="Book Antiqua" w:hAnsi="Book Antiqua" w:cs="Book Antiqua"/>
          <w:color w:val="000000"/>
        </w:rPr>
        <w:t xml:space="preserve">paper, collected </w:t>
      </w:r>
      <w:r w:rsidR="00F846D1">
        <w:rPr>
          <w:rFonts w:ascii="Book Antiqua" w:eastAsia="Book Antiqua" w:hAnsi="Book Antiqua" w:cs="Book Antiqua"/>
          <w:color w:val="000000"/>
        </w:rPr>
        <w:t>the</w:t>
      </w:r>
      <w:r w:rsidRPr="00AC30B3">
        <w:rPr>
          <w:rFonts w:ascii="Book Antiqua" w:eastAsia="Book Antiqua" w:hAnsi="Book Antiqua" w:cs="Book Antiqua"/>
          <w:color w:val="000000"/>
        </w:rPr>
        <w:t xml:space="preserve"> data; </w:t>
      </w:r>
      <w:r w:rsidR="00CC4BF3" w:rsidRPr="00AC30B3">
        <w:rPr>
          <w:rFonts w:ascii="Book Antiqua" w:eastAsia="Book Antiqua" w:hAnsi="Book Antiqua" w:cs="Book Antiqua"/>
          <w:color w:val="000000"/>
        </w:rPr>
        <w:t xml:space="preserve">and </w:t>
      </w:r>
      <w:r w:rsidRPr="00AC30B3">
        <w:rPr>
          <w:rFonts w:ascii="Book Antiqua" w:eastAsia="Book Antiqua" w:hAnsi="Book Antiqua" w:cs="Book Antiqua"/>
          <w:color w:val="000000"/>
        </w:rPr>
        <w:t xml:space="preserve">Dilek ON performed analysis and interpretation of </w:t>
      </w:r>
      <w:r w:rsidR="00F846D1">
        <w:rPr>
          <w:rFonts w:ascii="Book Antiqua" w:eastAsia="Book Antiqua" w:hAnsi="Book Antiqua" w:cs="Book Antiqua"/>
          <w:color w:val="000000"/>
        </w:rPr>
        <w:t xml:space="preserve">the </w:t>
      </w:r>
      <w:r w:rsidRPr="00AC30B3">
        <w:rPr>
          <w:rFonts w:ascii="Book Antiqua" w:eastAsia="Book Antiqua" w:hAnsi="Book Antiqua" w:cs="Book Antiqua"/>
          <w:color w:val="000000"/>
        </w:rPr>
        <w:t>data, critical revisions of the manuscript and coordinated the writing of the paper.</w:t>
      </w:r>
    </w:p>
    <w:p w14:paraId="16E4E33B" w14:textId="77777777" w:rsidR="00E07775" w:rsidRPr="00AC30B3" w:rsidRDefault="00E07775" w:rsidP="00AC30B3">
      <w:pPr>
        <w:spacing w:line="360" w:lineRule="auto"/>
        <w:jc w:val="both"/>
        <w:rPr>
          <w:rFonts w:ascii="Book Antiqua" w:hAnsi="Book Antiqua"/>
        </w:rPr>
      </w:pPr>
    </w:p>
    <w:p w14:paraId="65EE0BB9" w14:textId="775C18AB"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Corresponding author: Osman Nuri Dilek, FACS, Professor, </w:t>
      </w:r>
      <w:r w:rsidRPr="00AC30B3">
        <w:rPr>
          <w:rFonts w:ascii="Book Antiqua" w:eastAsia="Book Antiqua" w:hAnsi="Book Antiqua" w:cs="Book Antiqua"/>
          <w:color w:val="000000"/>
        </w:rPr>
        <w:t xml:space="preserve">Department of Surgery, </w:t>
      </w:r>
      <w:r w:rsidR="00CC4BF3" w:rsidRPr="00AC30B3">
        <w:rPr>
          <w:rFonts w:ascii="Book Antiqua" w:eastAsia="Book Antiqua" w:hAnsi="Book Antiqua" w:cs="Book Antiqua"/>
          <w:color w:val="000000"/>
        </w:rPr>
        <w:t>İzmir Katip Celebi University School of Medicine</w:t>
      </w:r>
      <w:r w:rsidRPr="00AC30B3">
        <w:rPr>
          <w:rFonts w:ascii="Book Antiqua" w:eastAsia="Book Antiqua" w:hAnsi="Book Antiqua" w:cs="Book Antiqua"/>
          <w:color w:val="000000"/>
        </w:rPr>
        <w:t xml:space="preserve">, </w:t>
      </w:r>
      <w:r w:rsidR="004A3116" w:rsidRPr="00AC30B3">
        <w:rPr>
          <w:rFonts w:ascii="Book Antiqua" w:eastAsia="Book Antiqua" w:hAnsi="Book Antiqua" w:cs="Book Antiqua"/>
          <w:color w:val="000000"/>
        </w:rPr>
        <w:t>Atatürk Education and Research Hospital</w:t>
      </w:r>
      <w:r w:rsidR="00BF7B4D" w:rsidRPr="00AC30B3">
        <w:rPr>
          <w:rFonts w:ascii="Book Antiqua" w:eastAsia="Book Antiqua" w:hAnsi="Book Antiqua" w:cs="Book Antiqua"/>
          <w:color w:val="000000"/>
        </w:rPr>
        <w:t>,</w:t>
      </w:r>
      <w:r w:rsidR="004A3116" w:rsidRPr="00AC30B3">
        <w:rPr>
          <w:rFonts w:ascii="Book Antiqua" w:eastAsia="Book Antiqua" w:hAnsi="Book Antiqua" w:cs="Book Antiqua"/>
          <w:color w:val="000000"/>
        </w:rPr>
        <w:t xml:space="preserve"> C Block, Flat:</w:t>
      </w:r>
      <w:r w:rsidR="00555F19">
        <w:rPr>
          <w:rFonts w:ascii="Book Antiqua" w:eastAsia="Book Antiqua" w:hAnsi="Book Antiqua" w:cs="Book Antiqua"/>
          <w:color w:val="000000"/>
        </w:rPr>
        <w:t xml:space="preserve"> </w:t>
      </w:r>
      <w:r w:rsidR="004A3116" w:rsidRPr="00AC30B3">
        <w:rPr>
          <w:rFonts w:ascii="Book Antiqua" w:eastAsia="Book Antiqua" w:hAnsi="Book Antiqua" w:cs="Book Antiqua"/>
          <w:color w:val="000000"/>
        </w:rPr>
        <w:t>3, Basin Sitesi,</w:t>
      </w:r>
      <w:r w:rsidR="00BF7B4D"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İzmir 35150, Turkey. osmannuridilek@gmail.com</w:t>
      </w:r>
    </w:p>
    <w:p w14:paraId="7844A85F" w14:textId="77777777" w:rsidR="00E07775" w:rsidRPr="00AC30B3" w:rsidRDefault="00E07775" w:rsidP="00AC30B3">
      <w:pPr>
        <w:spacing w:line="360" w:lineRule="auto"/>
        <w:jc w:val="both"/>
        <w:rPr>
          <w:rFonts w:ascii="Book Antiqua" w:hAnsi="Book Antiqua"/>
        </w:rPr>
      </w:pPr>
    </w:p>
    <w:p w14:paraId="7CFC417D"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Received: </w:t>
      </w:r>
      <w:r w:rsidRPr="00AC30B3">
        <w:rPr>
          <w:rFonts w:ascii="Book Antiqua" w:eastAsia="Book Antiqua" w:hAnsi="Book Antiqua" w:cs="Book Antiqua"/>
          <w:color w:val="000000"/>
        </w:rPr>
        <w:t>February 8, 2021</w:t>
      </w:r>
    </w:p>
    <w:p w14:paraId="746957B6" w14:textId="62E2023E" w:rsidR="00E07775" w:rsidRPr="00AC30B3" w:rsidRDefault="0016495A" w:rsidP="00AC30B3">
      <w:pPr>
        <w:spacing w:line="360" w:lineRule="auto"/>
        <w:jc w:val="both"/>
        <w:rPr>
          <w:rFonts w:ascii="Book Antiqua" w:eastAsia="Book Antiqua" w:hAnsi="Book Antiqua" w:cs="Book Antiqua"/>
          <w:b/>
          <w:bCs/>
          <w:color w:val="000000"/>
        </w:rPr>
      </w:pPr>
      <w:r w:rsidRPr="00AC30B3">
        <w:rPr>
          <w:rFonts w:ascii="Book Antiqua" w:eastAsia="Book Antiqua" w:hAnsi="Book Antiqua" w:cs="Book Antiqua"/>
          <w:b/>
          <w:bCs/>
          <w:color w:val="000000"/>
        </w:rPr>
        <w:t xml:space="preserve">Revised: </w:t>
      </w:r>
      <w:r w:rsidR="009674F4" w:rsidRPr="00AC30B3">
        <w:rPr>
          <w:rFonts w:ascii="Book Antiqua" w:eastAsia="Book Antiqua" w:hAnsi="Book Antiqua" w:cs="Book Antiqua"/>
          <w:color w:val="000000"/>
        </w:rPr>
        <w:t>April 1, 2021</w:t>
      </w:r>
    </w:p>
    <w:p w14:paraId="0856D256" w14:textId="590E0B93" w:rsidR="00E07775" w:rsidRPr="00AC30B3" w:rsidRDefault="0016495A" w:rsidP="00AC30B3">
      <w:pPr>
        <w:spacing w:line="360" w:lineRule="auto"/>
        <w:jc w:val="both"/>
        <w:rPr>
          <w:rFonts w:ascii="Book Antiqua" w:eastAsia="Book Antiqua" w:hAnsi="Book Antiqua" w:cs="Book Antiqua"/>
          <w:b/>
          <w:bCs/>
          <w:color w:val="000000"/>
        </w:rPr>
      </w:pPr>
      <w:r w:rsidRPr="00AC30B3">
        <w:rPr>
          <w:rFonts w:ascii="Book Antiqua" w:eastAsia="Book Antiqua" w:hAnsi="Book Antiqua" w:cs="Book Antiqua"/>
          <w:b/>
          <w:bCs/>
          <w:color w:val="000000"/>
        </w:rPr>
        <w:t xml:space="preserve">Accepted: </w:t>
      </w:r>
      <w:bookmarkStart w:id="1" w:name="OLE_LINK15"/>
      <w:bookmarkStart w:id="2" w:name="OLE_LINK33"/>
      <w:bookmarkStart w:id="3" w:name="OLE_LINK48"/>
      <w:r w:rsidR="00591222">
        <w:rPr>
          <w:rFonts w:ascii="Book Antiqua" w:eastAsia="SimSun" w:hAnsi="Book Antiqua" w:hint="eastAsia"/>
          <w:color w:val="000000" w:themeColor="text1"/>
        </w:rPr>
        <w:t>S</w:t>
      </w:r>
      <w:r w:rsidR="00591222">
        <w:rPr>
          <w:rFonts w:ascii="Book Antiqua" w:eastAsia="SimSun" w:hAnsi="Book Antiqua" w:hint="eastAsia"/>
          <w:color w:val="000000" w:themeColor="text1"/>
          <w:lang w:eastAsia="zh-CN"/>
        </w:rPr>
        <w:t>e</w:t>
      </w:r>
      <w:r w:rsidR="00591222">
        <w:rPr>
          <w:rFonts w:ascii="Book Antiqua" w:eastAsia="SimSun" w:hAnsi="Book Antiqua"/>
          <w:color w:val="000000" w:themeColor="text1"/>
        </w:rPr>
        <w:t>ptember</w:t>
      </w:r>
      <w:r w:rsidR="00591222" w:rsidRPr="00F06907">
        <w:rPr>
          <w:rFonts w:ascii="Book Antiqua" w:eastAsia="SimSun" w:hAnsi="Book Antiqua"/>
          <w:color w:val="000000" w:themeColor="text1"/>
        </w:rPr>
        <w:t xml:space="preserve"> </w:t>
      </w:r>
      <w:r w:rsidR="00591222">
        <w:rPr>
          <w:rFonts w:ascii="Book Antiqua" w:eastAsia="SimSun" w:hAnsi="Book Antiqua"/>
          <w:color w:val="000000" w:themeColor="text1"/>
        </w:rPr>
        <w:t>2</w:t>
      </w:r>
      <w:r w:rsidR="00591222" w:rsidRPr="00F06907">
        <w:rPr>
          <w:rFonts w:ascii="Book Antiqua" w:eastAsia="SimSun" w:hAnsi="Book Antiqua"/>
          <w:color w:val="000000" w:themeColor="text1"/>
        </w:rPr>
        <w:t>, 2021</w:t>
      </w:r>
      <w:bookmarkEnd w:id="1"/>
      <w:bookmarkEnd w:id="2"/>
      <w:bookmarkEnd w:id="3"/>
    </w:p>
    <w:p w14:paraId="05CFF268" w14:textId="77777777" w:rsidR="00E07775" w:rsidRPr="00AC30B3" w:rsidRDefault="0016495A" w:rsidP="00AC30B3">
      <w:pPr>
        <w:spacing w:line="360" w:lineRule="auto"/>
        <w:jc w:val="both"/>
        <w:rPr>
          <w:rFonts w:ascii="Book Antiqua" w:eastAsia="Book Antiqua" w:hAnsi="Book Antiqua" w:cs="Book Antiqua"/>
          <w:b/>
          <w:bCs/>
          <w:color w:val="000000"/>
        </w:rPr>
        <w:sectPr w:rsidR="00E07775" w:rsidRPr="00AC30B3">
          <w:footerReference w:type="default" r:id="rId8"/>
          <w:pgSz w:w="12240" w:h="15840"/>
          <w:pgMar w:top="1440" w:right="1440" w:bottom="1440" w:left="1440" w:header="0" w:footer="0" w:gutter="0"/>
          <w:cols w:space="708"/>
          <w:formProt w:val="0"/>
          <w:docGrid w:linePitch="360" w:charSpace="-6145"/>
        </w:sectPr>
      </w:pPr>
      <w:r w:rsidRPr="00AC30B3">
        <w:rPr>
          <w:rFonts w:ascii="Book Antiqua" w:eastAsia="Book Antiqua" w:hAnsi="Book Antiqua" w:cs="Book Antiqua"/>
          <w:b/>
          <w:bCs/>
          <w:color w:val="000000"/>
        </w:rPr>
        <w:t xml:space="preserve">Published online: </w:t>
      </w:r>
    </w:p>
    <w:p w14:paraId="159325FF" w14:textId="77777777" w:rsidR="00E07775"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lastRenderedPageBreak/>
        <w:t>Abstract</w:t>
      </w:r>
    </w:p>
    <w:p w14:paraId="4925738A"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BACKGROUND</w:t>
      </w:r>
    </w:p>
    <w:p w14:paraId="3CCE4F0C" w14:textId="50CF1959" w:rsidR="00E07775" w:rsidRPr="00AC30B3" w:rsidRDefault="0016495A" w:rsidP="00AC30B3">
      <w:pPr>
        <w:spacing w:line="360" w:lineRule="auto"/>
        <w:jc w:val="both"/>
        <w:rPr>
          <w:rFonts w:ascii="Book Antiqua" w:eastAsia="Book Antiqua" w:hAnsi="Book Antiqua" w:cs="Book Antiqua"/>
          <w:color w:val="000000"/>
          <w:shd w:val="clear" w:color="auto" w:fill="FFFFFF"/>
        </w:rPr>
      </w:pPr>
      <w:r w:rsidRPr="00AC30B3">
        <w:rPr>
          <w:rFonts w:ascii="Book Antiqua" w:eastAsia="Book Antiqua" w:hAnsi="Book Antiqua" w:cs="Book Antiqua"/>
          <w:color w:val="000000"/>
          <w:shd w:val="clear" w:color="auto" w:fill="FFFFFF"/>
        </w:rPr>
        <w:t xml:space="preserve">The omentum is an organ that is easily sacrificed during abdominal surgery. The scope of omentectomy and whether a routine omentectomy should be </w:t>
      </w:r>
      <w:r w:rsidR="00C8405E">
        <w:rPr>
          <w:rFonts w:ascii="Book Antiqua" w:eastAsia="Book Antiqua" w:hAnsi="Book Antiqua" w:cs="Book Antiqua"/>
          <w:color w:val="000000"/>
          <w:shd w:val="clear" w:color="auto" w:fill="FFFFFF"/>
        </w:rPr>
        <w:t>performed</w:t>
      </w:r>
      <w:r w:rsidRPr="00AC30B3">
        <w:rPr>
          <w:rFonts w:ascii="Book Antiqua" w:eastAsia="Book Antiqua" w:hAnsi="Book Antiqua" w:cs="Book Antiqua"/>
          <w:color w:val="000000"/>
          <w:shd w:val="clear" w:color="auto" w:fill="FFFFFF"/>
        </w:rPr>
        <w:t xml:space="preserve"> are still unknown. </w:t>
      </w:r>
    </w:p>
    <w:p w14:paraId="51BB5800" w14:textId="77777777" w:rsidR="00E07775" w:rsidRPr="00AC30B3" w:rsidRDefault="00E07775" w:rsidP="00AC30B3">
      <w:pPr>
        <w:spacing w:line="360" w:lineRule="auto"/>
        <w:jc w:val="both"/>
        <w:rPr>
          <w:rFonts w:ascii="Book Antiqua" w:hAnsi="Book Antiqua"/>
        </w:rPr>
      </w:pPr>
    </w:p>
    <w:p w14:paraId="1B2BCD45"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AIM</w:t>
      </w:r>
    </w:p>
    <w:p w14:paraId="3D31E125" w14:textId="340C5AC0" w:rsidR="00F83B84" w:rsidRPr="00AC30B3" w:rsidRDefault="009674F4" w:rsidP="00AC30B3">
      <w:pPr>
        <w:spacing w:line="360" w:lineRule="auto"/>
        <w:jc w:val="both"/>
        <w:rPr>
          <w:rFonts w:ascii="Book Antiqua" w:eastAsia="Book Antiqua" w:hAnsi="Book Antiqua" w:cs="Book Antiqua"/>
          <w:color w:val="000000"/>
          <w:shd w:val="clear" w:color="auto" w:fill="FFFFFF"/>
        </w:rPr>
      </w:pPr>
      <w:r w:rsidRPr="00AC30B3">
        <w:rPr>
          <w:rFonts w:ascii="Book Antiqua" w:eastAsia="Book Antiqua" w:hAnsi="Book Antiqua" w:cs="Book Antiqua"/>
          <w:color w:val="000000"/>
          <w:shd w:val="clear" w:color="auto" w:fill="FFFFFF"/>
        </w:rPr>
        <w:t>T</w:t>
      </w:r>
      <w:r w:rsidR="00F83B84" w:rsidRPr="00AC30B3">
        <w:rPr>
          <w:rFonts w:ascii="Book Antiqua" w:eastAsia="Book Antiqua" w:hAnsi="Book Antiqua" w:cs="Book Antiqua"/>
          <w:color w:val="000000"/>
          <w:shd w:val="clear" w:color="auto" w:fill="FFFFFF"/>
        </w:rPr>
        <w:t xml:space="preserve">o review the literature in order to determine the physiological functions of the omentum and the roles it plays in pathological events in order to reveal the necessity </w:t>
      </w:r>
      <w:r w:rsidR="00C8405E">
        <w:rPr>
          <w:rFonts w:ascii="Book Antiqua" w:eastAsia="Book Antiqua" w:hAnsi="Book Antiqua" w:cs="Book Antiqua"/>
          <w:color w:val="000000"/>
          <w:shd w:val="clear" w:color="auto" w:fill="FFFFFF"/>
        </w:rPr>
        <w:t>for</w:t>
      </w:r>
      <w:r w:rsidR="00F83B84" w:rsidRPr="00AC30B3">
        <w:rPr>
          <w:rFonts w:ascii="Book Antiqua" w:eastAsia="Book Antiqua" w:hAnsi="Book Antiqua" w:cs="Book Antiqua"/>
          <w:color w:val="000000"/>
          <w:shd w:val="clear" w:color="auto" w:fill="FFFFFF"/>
        </w:rPr>
        <w:t xml:space="preserve"> removal and preservation of the omentum. </w:t>
      </w:r>
    </w:p>
    <w:p w14:paraId="00C9CE5B" w14:textId="77777777" w:rsidR="00E07775" w:rsidRPr="00AC30B3" w:rsidRDefault="00E07775" w:rsidP="00AC30B3">
      <w:pPr>
        <w:spacing w:line="360" w:lineRule="auto"/>
        <w:jc w:val="both"/>
        <w:rPr>
          <w:rFonts w:ascii="Book Antiqua" w:hAnsi="Book Antiqua"/>
        </w:rPr>
      </w:pPr>
    </w:p>
    <w:p w14:paraId="58FE306E"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METHODS</w:t>
      </w:r>
    </w:p>
    <w:p w14:paraId="2A94CEB8" w14:textId="306DB607" w:rsidR="00E07775" w:rsidRPr="00AC30B3" w:rsidRDefault="0016495A" w:rsidP="00AC30B3">
      <w:pPr>
        <w:spacing w:line="360" w:lineRule="auto"/>
        <w:jc w:val="both"/>
        <w:rPr>
          <w:rFonts w:ascii="Book Antiqua" w:eastAsia="Book Antiqua" w:hAnsi="Book Antiqua" w:cs="Book Antiqua"/>
          <w:color w:val="000000"/>
          <w:shd w:val="clear" w:color="auto" w:fill="FFFFFF"/>
        </w:rPr>
      </w:pPr>
      <w:r w:rsidRPr="00AC30B3">
        <w:rPr>
          <w:rFonts w:ascii="Book Antiqua" w:eastAsia="Book Antiqua" w:hAnsi="Book Antiqua" w:cs="Book Antiqua"/>
          <w:color w:val="000000"/>
          <w:shd w:val="clear" w:color="auto" w:fill="FFFFFF"/>
        </w:rPr>
        <w:t xml:space="preserve">A clinical review of the English language literature based on </w:t>
      </w:r>
      <w:r w:rsidR="00C8405E">
        <w:rPr>
          <w:rFonts w:ascii="Book Antiqua" w:eastAsia="Book Antiqua" w:hAnsi="Book Antiqua" w:cs="Book Antiqua"/>
          <w:color w:val="000000"/>
          <w:shd w:val="clear" w:color="auto" w:fill="FFFFFF"/>
        </w:rPr>
        <w:t>the</w:t>
      </w:r>
      <w:r w:rsidRPr="00AC30B3">
        <w:rPr>
          <w:rFonts w:ascii="Book Antiqua" w:eastAsia="Book Antiqua" w:hAnsi="Book Antiqua" w:cs="Book Antiqua"/>
          <w:color w:val="000000"/>
          <w:shd w:val="clear" w:color="auto" w:fill="FFFFFF"/>
        </w:rPr>
        <w:t xml:space="preserve"> MEDLINE (PubMed) database </w:t>
      </w:r>
      <w:r w:rsidR="00C8405E">
        <w:rPr>
          <w:rFonts w:ascii="Book Antiqua" w:eastAsia="Book Antiqua" w:hAnsi="Book Antiqua" w:cs="Book Antiqua"/>
          <w:color w:val="000000"/>
          <w:shd w:val="clear" w:color="auto" w:fill="FFFFFF"/>
        </w:rPr>
        <w:t xml:space="preserve">was </w:t>
      </w:r>
      <w:r w:rsidR="00CE1EF0">
        <w:rPr>
          <w:rFonts w:ascii="Book Antiqua" w:eastAsia="Book Antiqua" w:hAnsi="Book Antiqua" w:cs="Book Antiqua"/>
          <w:color w:val="000000"/>
          <w:shd w:val="clear" w:color="auto" w:fill="FFFFFF"/>
        </w:rPr>
        <w:t>conducted</w:t>
      </w:r>
      <w:r w:rsidRPr="00AC30B3">
        <w:rPr>
          <w:rFonts w:ascii="Book Antiqua" w:eastAsia="Book Antiqua" w:hAnsi="Book Antiqua" w:cs="Book Antiqua"/>
          <w:color w:val="000000"/>
          <w:shd w:val="clear" w:color="auto" w:fill="FFFFFF"/>
        </w:rPr>
        <w:t xml:space="preserve"> using the keywords</w:t>
      </w:r>
      <w:r w:rsidR="00BF7B4D"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543642" w:rsidRPr="00AC30B3">
        <w:rPr>
          <w:rFonts w:ascii="Book Antiqua" w:eastAsia="Book Antiqua" w:hAnsi="Book Antiqua" w:cs="Book Antiqua"/>
          <w:color w:val="000000"/>
          <w:shd w:val="clear" w:color="auto" w:fill="FFFFFF"/>
        </w:rPr>
        <w:t>“a</w:t>
      </w:r>
      <w:r w:rsidRPr="00AC30B3">
        <w:rPr>
          <w:rFonts w:ascii="Book Antiqua" w:eastAsia="Book Antiqua" w:hAnsi="Book Antiqua" w:cs="Book Antiqua"/>
          <w:color w:val="000000"/>
          <w:shd w:val="clear" w:color="auto" w:fill="FFFFFF"/>
        </w:rPr>
        <w:t>bdomen</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gastrointestinal</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tumor</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inflammation</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omental flap</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metastasis</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omentum</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and </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omentectomy</w:t>
      </w:r>
      <w:r w:rsidR="00543642" w:rsidRPr="00AC30B3">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w:t>
      </w:r>
      <w:r w:rsidR="00C8405E">
        <w:rPr>
          <w:rFonts w:ascii="Book Antiqua" w:eastAsia="Book Antiqua" w:hAnsi="Book Antiqua" w:cs="Book Antiqua"/>
          <w:color w:val="000000"/>
          <w:shd w:val="clear" w:color="auto" w:fill="FFFFFF"/>
        </w:rPr>
        <w:t>I</w:t>
      </w:r>
      <w:r w:rsidRPr="00AC30B3">
        <w:rPr>
          <w:rFonts w:ascii="Book Antiqua" w:eastAsia="Book Antiqua" w:hAnsi="Book Antiqua" w:cs="Book Antiqua"/>
          <w:color w:val="000000"/>
          <w:shd w:val="clear" w:color="auto" w:fill="FFFFFF"/>
        </w:rPr>
        <w:t>n addition</w:t>
      </w:r>
      <w:r w:rsidR="00C8405E">
        <w:rPr>
          <w:rFonts w:ascii="Book Antiqua" w:eastAsia="Book Antiqua" w:hAnsi="Book Antiqua" w:cs="Book Antiqua"/>
          <w:color w:val="000000"/>
          <w:shd w:val="clear" w:color="auto" w:fill="FFFFFF"/>
        </w:rPr>
        <w:t>,</w:t>
      </w:r>
      <w:r w:rsidRPr="00AC30B3">
        <w:rPr>
          <w:rFonts w:ascii="Book Antiqua" w:eastAsia="Book Antiqua" w:hAnsi="Book Antiqua" w:cs="Book Antiqua"/>
          <w:color w:val="000000"/>
          <w:shd w:val="clear" w:color="auto" w:fill="FFFFFF"/>
        </w:rPr>
        <w:t xml:space="preserve"> reports w</w:t>
      </w:r>
      <w:r w:rsidR="00C8405E">
        <w:rPr>
          <w:rFonts w:ascii="Book Antiqua" w:eastAsia="Book Antiqua" w:hAnsi="Book Antiqua" w:cs="Book Antiqua"/>
          <w:color w:val="000000"/>
          <w:shd w:val="clear" w:color="auto" w:fill="FFFFFF"/>
        </w:rPr>
        <w:t>ere also identified</w:t>
      </w:r>
      <w:r w:rsidRPr="00AC30B3">
        <w:rPr>
          <w:rFonts w:ascii="Book Antiqua" w:eastAsia="Book Antiqua" w:hAnsi="Book Antiqua" w:cs="Book Antiqua"/>
          <w:color w:val="000000"/>
          <w:shd w:val="clear" w:color="auto" w:fill="FFFFFF"/>
        </w:rPr>
        <w:t xml:space="preserve"> by systematically reviewing all references </w:t>
      </w:r>
      <w:r w:rsidR="00C8405E">
        <w:rPr>
          <w:rFonts w:ascii="Book Antiqua" w:eastAsia="Book Antiqua" w:hAnsi="Book Antiqua" w:cs="Book Antiqua"/>
          <w:color w:val="000000"/>
          <w:shd w:val="clear" w:color="auto" w:fill="FFFFFF"/>
        </w:rPr>
        <w:t xml:space="preserve">in </w:t>
      </w:r>
      <w:r w:rsidRPr="00AC30B3">
        <w:rPr>
          <w:rFonts w:ascii="Book Antiqua" w:eastAsia="Book Antiqua" w:hAnsi="Book Antiqua" w:cs="Book Antiqua"/>
          <w:color w:val="000000"/>
          <w:shd w:val="clear" w:color="auto" w:fill="FFFFFF"/>
        </w:rPr>
        <w:t>retrieved papers.</w:t>
      </w:r>
    </w:p>
    <w:p w14:paraId="29CB3738" w14:textId="77777777" w:rsidR="00E07775" w:rsidRPr="00AC30B3" w:rsidRDefault="00E07775" w:rsidP="00AC30B3">
      <w:pPr>
        <w:spacing w:line="360" w:lineRule="auto"/>
        <w:jc w:val="both"/>
        <w:rPr>
          <w:rFonts w:ascii="Book Antiqua" w:hAnsi="Book Antiqua"/>
        </w:rPr>
      </w:pPr>
    </w:p>
    <w:p w14:paraId="74123908"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RESULTS</w:t>
      </w:r>
    </w:p>
    <w:p w14:paraId="24DF51FF" w14:textId="7E33DF05" w:rsidR="00E07775" w:rsidRPr="00AC30B3" w:rsidRDefault="00C8405E" w:rsidP="00AC30B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o</w:t>
      </w:r>
      <w:r w:rsidR="0016495A" w:rsidRPr="00AC30B3">
        <w:rPr>
          <w:rFonts w:ascii="Book Antiqua" w:eastAsia="Book Antiqua" w:hAnsi="Book Antiqua" w:cs="Book Antiqua"/>
          <w:color w:val="000000"/>
          <w:shd w:val="clear" w:color="auto" w:fill="FFFFFF"/>
        </w:rPr>
        <w:t>mentum function</w:t>
      </w:r>
      <w:r>
        <w:rPr>
          <w:rFonts w:ascii="Book Antiqua" w:eastAsia="Book Antiqua" w:hAnsi="Book Antiqua" w:cs="Book Antiqua"/>
          <w:color w:val="000000"/>
          <w:shd w:val="clear" w:color="auto" w:fill="FFFFFF"/>
        </w:rPr>
        <w:t>s</w:t>
      </w:r>
      <w:r w:rsidR="0016495A" w:rsidRPr="00AC30B3">
        <w:rPr>
          <w:rFonts w:ascii="Book Antiqua" w:eastAsia="Book Antiqua" w:hAnsi="Book Antiqua" w:cs="Book Antiqua"/>
          <w:color w:val="000000"/>
          <w:shd w:val="clear" w:color="auto" w:fill="FFFFFF"/>
        </w:rPr>
        <w:t xml:space="preserve"> as a natural barrier in </w:t>
      </w:r>
      <w:r>
        <w:rPr>
          <w:rFonts w:ascii="Book Antiqua" w:eastAsia="Book Antiqua" w:hAnsi="Book Antiqua" w:cs="Book Antiqua"/>
          <w:color w:val="000000"/>
          <w:shd w:val="clear" w:color="auto" w:fill="FFFFFF"/>
        </w:rPr>
        <w:t>areas</w:t>
      </w:r>
      <w:r w:rsidR="0016495A" w:rsidRPr="00AC30B3">
        <w:rPr>
          <w:rFonts w:ascii="Book Antiqua" w:eastAsia="Book Antiqua" w:hAnsi="Book Antiqua" w:cs="Book Antiqua"/>
          <w:color w:val="000000"/>
          <w:shd w:val="clear" w:color="auto" w:fill="FFFFFF"/>
        </w:rPr>
        <w:t xml:space="preserve"> where pathological processes </w:t>
      </w:r>
      <w:r>
        <w:rPr>
          <w:rFonts w:ascii="Book Antiqua" w:eastAsia="Book Antiqua" w:hAnsi="Book Antiqua" w:cs="Book Antiqua"/>
          <w:color w:val="000000"/>
          <w:shd w:val="clear" w:color="auto" w:fill="FFFFFF"/>
        </w:rPr>
        <w:t>occur</w:t>
      </w:r>
      <w:r w:rsidR="0016495A" w:rsidRPr="00AC30B3">
        <w:rPr>
          <w:rFonts w:ascii="Book Antiqua" w:eastAsia="Book Antiqua" w:hAnsi="Book Antiqua" w:cs="Book Antiqua"/>
          <w:color w:val="000000"/>
          <w:shd w:val="clear" w:color="auto" w:fill="FFFFFF"/>
        </w:rPr>
        <w:t xml:space="preserve"> in the abdominal cavity. </w:t>
      </w:r>
      <w:r>
        <w:rPr>
          <w:rFonts w:ascii="Book Antiqua" w:eastAsia="Book Antiqua" w:hAnsi="Book Antiqua" w:cs="Book Antiqua"/>
          <w:color w:val="000000"/>
          <w:shd w:val="clear" w:color="auto" w:fill="FFFFFF"/>
        </w:rPr>
        <w:t>The o</w:t>
      </w:r>
      <w:r w:rsidR="00CE54C7" w:rsidRPr="00AC30B3">
        <w:rPr>
          <w:rFonts w:ascii="Book Antiqua" w:eastAsia="Book Antiqua" w:hAnsi="Book Antiqua" w:cs="Book Antiqua"/>
          <w:color w:val="000000"/>
          <w:shd w:val="clear" w:color="auto" w:fill="FFFFFF"/>
        </w:rPr>
        <w:t>mentum limit</w:t>
      </w:r>
      <w:r>
        <w:rPr>
          <w:rFonts w:ascii="Book Antiqua" w:eastAsia="Book Antiqua" w:hAnsi="Book Antiqua" w:cs="Book Antiqua"/>
          <w:color w:val="000000"/>
          <w:shd w:val="clear" w:color="auto" w:fill="FFFFFF"/>
        </w:rPr>
        <w:t>s</w:t>
      </w:r>
      <w:r w:rsidR="00CE54C7" w:rsidRPr="00AC30B3">
        <w:rPr>
          <w:rFonts w:ascii="Book Antiqua" w:eastAsia="Book Antiqua" w:hAnsi="Book Antiqua" w:cs="Book Antiqua"/>
          <w:color w:val="000000"/>
          <w:shd w:val="clear" w:color="auto" w:fill="FFFFFF"/>
        </w:rPr>
        <w:t xml:space="preserve"> and control</w:t>
      </w:r>
      <w:r>
        <w:rPr>
          <w:rFonts w:ascii="Book Antiqua" w:eastAsia="Book Antiqua" w:hAnsi="Book Antiqua" w:cs="Book Antiqua"/>
          <w:color w:val="000000"/>
          <w:shd w:val="clear" w:color="auto" w:fill="FFFFFF"/>
        </w:rPr>
        <w:t>s</w:t>
      </w:r>
      <w:r w:rsidR="00CE54C7" w:rsidRPr="00AC30B3">
        <w:rPr>
          <w:rFonts w:ascii="Book Antiqua" w:eastAsia="Book Antiqua" w:hAnsi="Book Antiqua" w:cs="Book Antiqua"/>
          <w:color w:val="000000"/>
          <w:shd w:val="clear" w:color="auto" w:fill="FFFFFF"/>
        </w:rPr>
        <w:t xml:space="preserve"> inflammatory and infectious pathologies that occur in the abdomen.</w:t>
      </w:r>
      <w:r w:rsidR="00572CB2" w:rsidRPr="00AC30B3">
        <w:rPr>
          <w:rFonts w:ascii="Book Antiqua" w:eastAsia="Book Antiqua" w:hAnsi="Book Antiqua" w:cs="Book Antiqua"/>
          <w:color w:val="000000"/>
          <w:shd w:val="clear" w:color="auto" w:fill="FFFFFF"/>
        </w:rPr>
        <w:t xml:space="preserve"> It also </w:t>
      </w:r>
      <w:r>
        <w:rPr>
          <w:rFonts w:ascii="Book Antiqua" w:eastAsia="Book Antiqua" w:hAnsi="Book Antiqua" w:cs="Book Antiqua"/>
          <w:color w:val="000000"/>
          <w:shd w:val="clear" w:color="auto" w:fill="FFFFFF"/>
        </w:rPr>
        <w:t>aids in</w:t>
      </w:r>
      <w:r w:rsidR="00572CB2" w:rsidRPr="00AC30B3">
        <w:rPr>
          <w:rFonts w:ascii="Book Antiqua" w:eastAsia="Book Antiqua" w:hAnsi="Book Antiqua" w:cs="Book Antiqua"/>
          <w:color w:val="000000"/>
          <w:shd w:val="clear" w:color="auto" w:fill="FFFFFF"/>
        </w:rPr>
        <w:t xml:space="preserve"> treatment </w:t>
      </w:r>
      <w:r>
        <w:rPr>
          <w:rFonts w:ascii="Book Antiqua" w:eastAsia="Book Antiqua" w:hAnsi="Book Antiqua" w:cs="Book Antiqua"/>
          <w:color w:val="000000"/>
          <w:shd w:val="clear" w:color="auto" w:fill="FFFFFF"/>
        </w:rPr>
        <w:t>due to</w:t>
      </w:r>
      <w:r w:rsidR="00572CB2" w:rsidRPr="00AC30B3">
        <w:rPr>
          <w:rFonts w:ascii="Book Antiqua" w:eastAsia="Book Antiqua" w:hAnsi="Book Antiqua" w:cs="Book Antiqua"/>
          <w:color w:val="000000"/>
          <w:shd w:val="clear" w:color="auto" w:fill="FFFFFF"/>
        </w:rPr>
        <w:t xml:space="preserve"> its cellular functions </w:t>
      </w:r>
      <w:r>
        <w:rPr>
          <w:rFonts w:ascii="Book Antiqua" w:eastAsia="Book Antiqua" w:hAnsi="Book Antiqua" w:cs="Book Antiqua"/>
          <w:color w:val="000000"/>
          <w:shd w:val="clear" w:color="auto" w:fill="FFFFFF"/>
        </w:rPr>
        <w:t>including</w:t>
      </w:r>
      <w:r w:rsidR="00572CB2" w:rsidRPr="00AC30B3">
        <w:rPr>
          <w:rFonts w:ascii="Book Antiqua" w:eastAsia="Book Antiqua" w:hAnsi="Book Antiqua" w:cs="Book Antiqua"/>
          <w:color w:val="000000"/>
          <w:shd w:val="clear" w:color="auto" w:fill="FFFFFF"/>
        </w:rPr>
        <w:t xml:space="preserve"> lymphatic drainage and phagocytosis. </w:t>
      </w:r>
      <w:r w:rsidR="00CE54C7" w:rsidRPr="00AC30B3">
        <w:rPr>
          <w:rFonts w:ascii="Book Antiqua" w:eastAsia="Book Antiqua" w:hAnsi="Book Antiqua" w:cs="Book Antiqua"/>
          <w:color w:val="000000"/>
          <w:shd w:val="clear" w:color="auto" w:fill="FFFFFF"/>
        </w:rPr>
        <w:t>It shows similar behavior in tumors, but it cannot cope with increasing tumor burden. The stage of the disease changes due to the tumor mass it tries to control. Therefore</w:t>
      </w:r>
      <w:r w:rsidR="009674F4" w:rsidRPr="00AC30B3">
        <w:rPr>
          <w:rFonts w:ascii="Book Antiqua" w:eastAsia="Book Antiqua" w:hAnsi="Book Antiqua" w:cs="Book Antiqua"/>
          <w:color w:val="000000"/>
          <w:shd w:val="clear" w:color="auto" w:fill="FFFFFF"/>
        </w:rPr>
        <w:t>,</w:t>
      </w:r>
      <w:r w:rsidR="00CE54C7" w:rsidRPr="00AC30B3">
        <w:rPr>
          <w:rFonts w:ascii="Book Antiqua" w:eastAsia="Book Antiqua" w:hAnsi="Book Antiqua" w:cs="Book Antiqua"/>
          <w:color w:val="000000"/>
          <w:shd w:val="clear" w:color="auto" w:fill="FFFFFF"/>
        </w:rPr>
        <w:t xml:space="preserve"> it is considered an indicator of poor prognosis. </w:t>
      </w:r>
      <w:r>
        <w:rPr>
          <w:rFonts w:ascii="Book Antiqua" w:eastAsia="Book Antiqua" w:hAnsi="Book Antiqua" w:cs="Book Antiqua"/>
          <w:color w:val="000000"/>
          <w:shd w:val="clear" w:color="auto" w:fill="FFFFFF"/>
        </w:rPr>
        <w:t>Due to</w:t>
      </w:r>
      <w:r w:rsidR="00CE54C7" w:rsidRPr="00AC30B3">
        <w:rPr>
          <w:rFonts w:ascii="Book Antiqua" w:eastAsia="Book Antiqua" w:hAnsi="Book Antiqua" w:cs="Book Antiqua"/>
          <w:color w:val="000000"/>
          <w:shd w:val="clear" w:color="auto" w:fill="FFFFFF"/>
        </w:rPr>
        <w:t xml:space="preserve"> this feature, the omentum is one of the first organs to be sacrificed during surgical procedures. However, there are many unknowns regarding the role and efficacy of the omentum in cancer.</w:t>
      </w:r>
    </w:p>
    <w:p w14:paraId="53B68245" w14:textId="77777777" w:rsidR="00CE54C7" w:rsidRPr="00AC30B3" w:rsidRDefault="00CE54C7" w:rsidP="00AC30B3">
      <w:pPr>
        <w:spacing w:line="360" w:lineRule="auto"/>
        <w:jc w:val="both"/>
        <w:rPr>
          <w:rFonts w:ascii="Book Antiqua" w:hAnsi="Book Antiqua"/>
        </w:rPr>
      </w:pPr>
    </w:p>
    <w:p w14:paraId="26597130"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lastRenderedPageBreak/>
        <w:t>CONCLUSION</w:t>
      </w:r>
    </w:p>
    <w:p w14:paraId="50581833" w14:textId="06F7F30E" w:rsidR="00E07775" w:rsidRPr="00AC30B3" w:rsidRDefault="0016495A" w:rsidP="00AC30B3">
      <w:pPr>
        <w:spacing w:line="360" w:lineRule="auto"/>
        <w:jc w:val="both"/>
        <w:rPr>
          <w:rFonts w:ascii="Book Antiqua" w:eastAsia="Book Antiqua" w:hAnsi="Book Antiqua" w:cs="Book Antiqua"/>
          <w:color w:val="000000"/>
          <w:shd w:val="clear" w:color="auto" w:fill="FFFFFF"/>
        </w:rPr>
      </w:pPr>
      <w:r w:rsidRPr="00AC30B3">
        <w:rPr>
          <w:rFonts w:ascii="Book Antiqua" w:eastAsia="Book Antiqua" w:hAnsi="Book Antiqua" w:cs="Book Antiqua"/>
          <w:color w:val="000000"/>
          <w:shd w:val="clear" w:color="auto" w:fill="FFFFFF"/>
        </w:rPr>
        <w:t xml:space="preserve">The omentum is a unique organ that </w:t>
      </w:r>
      <w:r w:rsidR="00CE1EF0">
        <w:rPr>
          <w:rFonts w:ascii="Book Antiqua" w:eastAsia="Book Antiqua" w:hAnsi="Book Antiqua" w:cs="Book Antiqua"/>
          <w:color w:val="000000"/>
          <w:shd w:val="clear" w:color="auto" w:fill="FFFFFF"/>
        </w:rPr>
        <w:t>limits</w:t>
      </w:r>
      <w:r w:rsidRPr="00AC30B3">
        <w:rPr>
          <w:rFonts w:ascii="Book Antiqua" w:eastAsia="Book Antiqua" w:hAnsi="Book Antiqua" w:cs="Book Antiqua"/>
          <w:color w:val="000000"/>
          <w:shd w:val="clear" w:color="auto" w:fill="FFFFFF"/>
        </w:rPr>
        <w:t xml:space="preserve"> and controls inflammatory processes, foreign masses, and lesions that develop in the abdominal cavity. Omental flaps can be used in all anatomical areas, including </w:t>
      </w:r>
      <w:r w:rsidR="00C94746">
        <w:rPr>
          <w:rFonts w:ascii="Book Antiqua" w:eastAsia="Book Antiqua" w:hAnsi="Book Antiqua" w:cs="Book Antiqua"/>
          <w:color w:val="000000"/>
          <w:shd w:val="clear" w:color="auto" w:fill="FFFFFF"/>
        </w:rPr>
        <w:t xml:space="preserve">the </w:t>
      </w:r>
      <w:r w:rsidRPr="00AC30B3">
        <w:rPr>
          <w:rFonts w:ascii="Book Antiqua" w:eastAsia="Book Antiqua" w:hAnsi="Book Antiqua" w:cs="Book Antiqua"/>
          <w:color w:val="000000"/>
          <w:shd w:val="clear" w:color="auto" w:fill="FFFFFF"/>
        </w:rPr>
        <w:t>thorax, abdomen, pelvis, and extremities. The omentum is an organ that deserves the title of the abdominal policeman. It is general</w:t>
      </w:r>
      <w:r w:rsidR="00C94746">
        <w:rPr>
          <w:rFonts w:ascii="Book Antiqua" w:eastAsia="Book Antiqua" w:hAnsi="Book Antiqua" w:cs="Book Antiqua"/>
          <w:color w:val="000000"/>
          <w:shd w:val="clear" w:color="auto" w:fill="FFFFFF"/>
        </w:rPr>
        <w:t>ly accepted</w:t>
      </w:r>
      <w:r w:rsidRPr="00AC30B3">
        <w:rPr>
          <w:rFonts w:ascii="Book Antiqua" w:eastAsia="Book Antiqua" w:hAnsi="Book Antiqua" w:cs="Book Antiqua"/>
          <w:color w:val="000000"/>
          <w:shd w:val="clear" w:color="auto" w:fill="FFFFFF"/>
        </w:rPr>
        <w:t xml:space="preserve"> that the omentum should be removed in cases where the</w:t>
      </w:r>
      <w:r w:rsidR="00C94746">
        <w:rPr>
          <w:rFonts w:ascii="Book Antiqua" w:eastAsia="Book Antiqua" w:hAnsi="Book Antiqua" w:cs="Book Antiqua"/>
          <w:color w:val="000000"/>
          <w:shd w:val="clear" w:color="auto" w:fill="FFFFFF"/>
        </w:rPr>
        <w:t>re is</w:t>
      </w:r>
      <w:r w:rsidRPr="00AC30B3">
        <w:rPr>
          <w:rFonts w:ascii="Book Antiqua" w:eastAsia="Book Antiqua" w:hAnsi="Book Antiqua" w:cs="Book Antiqua"/>
          <w:color w:val="000000"/>
          <w:shd w:val="clear" w:color="auto" w:fill="FFFFFF"/>
        </w:rPr>
        <w:t xml:space="preserve"> tumor inva</w:t>
      </w:r>
      <w:r w:rsidR="00C94746">
        <w:rPr>
          <w:rFonts w:ascii="Book Antiqua" w:eastAsia="Book Antiqua" w:hAnsi="Book Antiqua" w:cs="Book Antiqua"/>
          <w:color w:val="000000"/>
          <w:shd w:val="clear" w:color="auto" w:fill="FFFFFF"/>
        </w:rPr>
        <w:t>sion</w:t>
      </w:r>
      <w:r w:rsidRPr="00AC30B3">
        <w:rPr>
          <w:rFonts w:ascii="Book Antiqua" w:eastAsia="Book Antiqua" w:hAnsi="Book Antiqua" w:cs="Book Antiqua"/>
          <w:color w:val="000000"/>
          <w:shd w:val="clear" w:color="auto" w:fill="FFFFFF"/>
        </w:rPr>
        <w:t xml:space="preserve">. </w:t>
      </w:r>
      <w:r w:rsidR="00572CB2" w:rsidRPr="00AC30B3">
        <w:rPr>
          <w:rFonts w:ascii="Book Antiqua" w:eastAsia="Book Antiqua" w:hAnsi="Book Antiqua" w:cs="Book Antiqua"/>
          <w:color w:val="000000"/>
          <w:shd w:val="clear" w:color="auto" w:fill="FFFFFF"/>
        </w:rPr>
        <w:t xml:space="preserve">However, the positive or negative contribution of omental resection </w:t>
      </w:r>
      <w:r w:rsidR="00C94746">
        <w:rPr>
          <w:rFonts w:ascii="Book Antiqua" w:eastAsia="Book Antiqua" w:hAnsi="Book Antiqua" w:cs="Book Antiqua"/>
          <w:color w:val="000000"/>
          <w:shd w:val="clear" w:color="auto" w:fill="FFFFFF"/>
        </w:rPr>
        <w:t>in</w:t>
      </w:r>
      <w:r w:rsidR="00572CB2" w:rsidRPr="00AC30B3">
        <w:rPr>
          <w:rFonts w:ascii="Book Antiqua" w:eastAsia="Book Antiqua" w:hAnsi="Book Antiqua" w:cs="Book Antiqua"/>
          <w:color w:val="000000"/>
          <w:shd w:val="clear" w:color="auto" w:fill="FFFFFF"/>
        </w:rPr>
        <w:t xml:space="preserve"> the treatment </w:t>
      </w:r>
      <w:r w:rsidR="00C94746">
        <w:rPr>
          <w:rFonts w:ascii="Book Antiqua" w:eastAsia="Book Antiqua" w:hAnsi="Book Antiqua" w:cs="Book Antiqua"/>
          <w:color w:val="000000"/>
          <w:shd w:val="clear" w:color="auto" w:fill="FFFFFF"/>
        </w:rPr>
        <w:t>of</w:t>
      </w:r>
      <w:r w:rsidR="00572CB2" w:rsidRPr="00AC30B3">
        <w:rPr>
          <w:rFonts w:ascii="Book Antiqua" w:eastAsia="Book Antiqua" w:hAnsi="Book Antiqua" w:cs="Book Antiqua"/>
          <w:color w:val="000000"/>
          <w:shd w:val="clear" w:color="auto" w:fill="FFFFFF"/>
        </w:rPr>
        <w:t xml:space="preserve"> abdominal pathologies should be questioned.</w:t>
      </w:r>
      <w:r w:rsidRPr="00AC30B3">
        <w:rPr>
          <w:rFonts w:ascii="Book Antiqua" w:eastAsia="Book Antiqua" w:hAnsi="Book Antiqua" w:cs="Book Antiqua"/>
          <w:color w:val="000000"/>
          <w:shd w:val="clear" w:color="auto" w:fill="FFFFFF"/>
        </w:rPr>
        <w:t xml:space="preserve"> </w:t>
      </w:r>
    </w:p>
    <w:p w14:paraId="5EA54D98" w14:textId="77777777" w:rsidR="00E07775" w:rsidRPr="00AC30B3" w:rsidRDefault="00E07775" w:rsidP="00AC30B3">
      <w:pPr>
        <w:spacing w:line="360" w:lineRule="auto"/>
        <w:jc w:val="both"/>
        <w:rPr>
          <w:rFonts w:ascii="Book Antiqua" w:hAnsi="Book Antiqua"/>
        </w:rPr>
      </w:pPr>
    </w:p>
    <w:p w14:paraId="069E9DBC" w14:textId="789AAE24"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Key Words: </w:t>
      </w:r>
      <w:r w:rsidRPr="00AC30B3">
        <w:rPr>
          <w:rFonts w:ascii="Book Antiqua" w:eastAsia="Book Antiqua" w:hAnsi="Book Antiqua" w:cs="Book Antiqua"/>
          <w:color w:val="000000"/>
        </w:rPr>
        <w:t xml:space="preserve">Abdomen; </w:t>
      </w:r>
      <w:r w:rsidR="009674F4" w:rsidRPr="00AC30B3">
        <w:rPr>
          <w:rFonts w:ascii="Book Antiqua" w:eastAsia="Book Antiqua" w:hAnsi="Book Antiqua" w:cs="Book Antiqua"/>
          <w:color w:val="000000"/>
        </w:rPr>
        <w:t>I</w:t>
      </w:r>
      <w:r w:rsidRPr="00AC30B3">
        <w:rPr>
          <w:rFonts w:ascii="Book Antiqua" w:eastAsia="Book Antiqua" w:hAnsi="Book Antiqua" w:cs="Book Antiqua"/>
          <w:color w:val="000000"/>
        </w:rPr>
        <w:t xml:space="preserve">nflammation; </w:t>
      </w:r>
      <w:r w:rsidR="009674F4" w:rsidRPr="00AC30B3">
        <w:rPr>
          <w:rFonts w:ascii="Book Antiqua" w:eastAsia="Book Antiqua" w:hAnsi="Book Antiqua" w:cs="Book Antiqua"/>
          <w:color w:val="000000"/>
        </w:rPr>
        <w:t>S</w:t>
      </w:r>
      <w:r w:rsidRPr="00AC30B3">
        <w:rPr>
          <w:rFonts w:ascii="Book Antiqua" w:eastAsia="Book Antiqua" w:hAnsi="Book Antiqua" w:cs="Book Antiqua"/>
          <w:color w:val="000000"/>
        </w:rPr>
        <w:t xml:space="preserve">tomach; </w:t>
      </w:r>
      <w:r w:rsidR="009674F4" w:rsidRPr="00AC30B3">
        <w:rPr>
          <w:rFonts w:ascii="Book Antiqua" w:eastAsia="Book Antiqua" w:hAnsi="Book Antiqua" w:cs="Book Antiqua"/>
          <w:color w:val="000000"/>
        </w:rPr>
        <w:t>O</w:t>
      </w:r>
      <w:r w:rsidRPr="00AC30B3">
        <w:rPr>
          <w:rFonts w:ascii="Book Antiqua" w:eastAsia="Book Antiqua" w:hAnsi="Book Antiqua" w:cs="Book Antiqua"/>
          <w:color w:val="000000"/>
        </w:rPr>
        <w:t xml:space="preserve">mentectomy; </w:t>
      </w:r>
      <w:r w:rsidR="009674F4" w:rsidRPr="00AC30B3">
        <w:rPr>
          <w:rFonts w:ascii="Book Antiqua" w:eastAsia="Book Antiqua" w:hAnsi="Book Antiqua" w:cs="Book Antiqua"/>
          <w:color w:val="000000"/>
        </w:rPr>
        <w:t>O</w:t>
      </w:r>
      <w:r w:rsidRPr="00AC30B3">
        <w:rPr>
          <w:rFonts w:ascii="Book Antiqua" w:eastAsia="Book Antiqua" w:hAnsi="Book Antiqua" w:cs="Book Antiqua"/>
          <w:color w:val="000000"/>
        </w:rPr>
        <w:t xml:space="preserve">mentum; </w:t>
      </w:r>
      <w:r w:rsidR="009674F4" w:rsidRPr="00AC30B3">
        <w:rPr>
          <w:rFonts w:ascii="Book Antiqua" w:eastAsia="Book Antiqua" w:hAnsi="Book Antiqua" w:cs="Book Antiqua"/>
          <w:color w:val="000000"/>
        </w:rPr>
        <w:t>T</w:t>
      </w:r>
      <w:r w:rsidRPr="00AC30B3">
        <w:rPr>
          <w:rFonts w:ascii="Book Antiqua" w:eastAsia="Book Antiqua" w:hAnsi="Book Antiqua" w:cs="Book Antiqua"/>
          <w:color w:val="000000"/>
        </w:rPr>
        <w:t>umor</w:t>
      </w:r>
    </w:p>
    <w:p w14:paraId="0E15DCCA" w14:textId="77777777" w:rsidR="00E07775" w:rsidRPr="00AC30B3" w:rsidRDefault="00E07775" w:rsidP="00AC30B3">
      <w:pPr>
        <w:spacing w:line="360" w:lineRule="auto"/>
        <w:jc w:val="both"/>
        <w:rPr>
          <w:rFonts w:ascii="Book Antiqua" w:hAnsi="Book Antiqua"/>
        </w:rPr>
      </w:pPr>
    </w:p>
    <w:p w14:paraId="77C3DA4A" w14:textId="5EAB2A04" w:rsidR="00E07775" w:rsidRPr="00AC30B3" w:rsidRDefault="0016495A" w:rsidP="00AC30B3">
      <w:pPr>
        <w:spacing w:line="360" w:lineRule="auto"/>
        <w:jc w:val="both"/>
        <w:rPr>
          <w:rFonts w:ascii="Book Antiqua" w:eastAsia="Book Antiqua" w:hAnsi="Book Antiqua" w:cs="Book Antiqua"/>
          <w:color w:val="000000"/>
        </w:rPr>
      </w:pPr>
      <w:proofErr w:type="gramStart"/>
      <w:r w:rsidRPr="00AC30B3">
        <w:rPr>
          <w:rFonts w:ascii="Book Antiqua" w:eastAsia="Book Antiqua" w:hAnsi="Book Antiqua" w:cs="Book Antiqua"/>
          <w:color w:val="000000"/>
        </w:rPr>
        <w:t>Atay A, Dilek ON.</w:t>
      </w:r>
      <w:proofErr w:type="gramEnd"/>
      <w:r w:rsidRPr="00AC30B3">
        <w:rPr>
          <w:rFonts w:ascii="Book Antiqua" w:eastAsia="Book Antiqua" w:hAnsi="Book Antiqua" w:cs="Book Antiqua"/>
          <w:color w:val="000000"/>
        </w:rPr>
        <w:t xml:space="preserve"> Is omentectomy necessary in the treatment of benign or malignant abdominal pathologies? </w:t>
      </w:r>
      <w:proofErr w:type="gramStart"/>
      <w:r w:rsidR="002C0AA8" w:rsidRPr="00AC30B3">
        <w:rPr>
          <w:rFonts w:ascii="Book Antiqua" w:eastAsia="Book Antiqua" w:hAnsi="Book Antiqua" w:cs="Book Antiqua"/>
          <w:color w:val="000000"/>
        </w:rPr>
        <w:t>A systematic review</w:t>
      </w:r>
      <w:r w:rsidR="009674F4" w:rsidRPr="00AC30B3">
        <w:rPr>
          <w:rFonts w:ascii="Book Antiqua" w:eastAsia="Book Antiqua" w:hAnsi="Book Antiqua" w:cs="Book Antiqua"/>
          <w:color w:val="000000"/>
        </w:rPr>
        <w:t>.</w:t>
      </w:r>
      <w:proofErr w:type="gramEnd"/>
      <w:r w:rsidRPr="00AC30B3">
        <w:rPr>
          <w:rFonts w:ascii="Book Antiqua" w:eastAsia="Book Antiqua" w:hAnsi="Book Antiqua" w:cs="Book Antiqua"/>
          <w:color w:val="000000"/>
        </w:rPr>
        <w:t xml:space="preserve"> </w:t>
      </w:r>
      <w:r w:rsidRPr="00AC30B3">
        <w:rPr>
          <w:rFonts w:ascii="Book Antiqua" w:eastAsia="Book Antiqua" w:hAnsi="Book Antiqua" w:cs="Book Antiqua"/>
          <w:i/>
          <w:iCs/>
          <w:color w:val="000000"/>
        </w:rPr>
        <w:t>World J Gastrointest Surg</w:t>
      </w:r>
      <w:r w:rsidRPr="00AC30B3">
        <w:rPr>
          <w:rFonts w:ascii="Book Antiqua" w:eastAsia="Book Antiqua" w:hAnsi="Book Antiqua" w:cs="Book Antiqua"/>
          <w:color w:val="000000"/>
        </w:rPr>
        <w:t xml:space="preserve"> 2021; </w:t>
      </w:r>
      <w:proofErr w:type="gramStart"/>
      <w:r w:rsidRPr="00AC30B3">
        <w:rPr>
          <w:rFonts w:ascii="Book Antiqua" w:eastAsia="Book Antiqua" w:hAnsi="Book Antiqua" w:cs="Book Antiqua"/>
          <w:color w:val="000000"/>
        </w:rPr>
        <w:t>In</w:t>
      </w:r>
      <w:proofErr w:type="gramEnd"/>
      <w:r w:rsidRPr="00AC30B3">
        <w:rPr>
          <w:rFonts w:ascii="Book Antiqua" w:eastAsia="Book Antiqua" w:hAnsi="Book Antiqua" w:cs="Book Antiqua"/>
          <w:color w:val="000000"/>
        </w:rPr>
        <w:t xml:space="preserve"> press</w:t>
      </w:r>
    </w:p>
    <w:p w14:paraId="2F9A4FD4" w14:textId="77777777" w:rsidR="00E07775" w:rsidRPr="00AC30B3" w:rsidRDefault="00E07775" w:rsidP="00AC30B3">
      <w:pPr>
        <w:spacing w:line="360" w:lineRule="auto"/>
        <w:jc w:val="both"/>
        <w:rPr>
          <w:rFonts w:ascii="Book Antiqua" w:hAnsi="Book Antiqua"/>
        </w:rPr>
      </w:pPr>
    </w:p>
    <w:p w14:paraId="4DF55719" w14:textId="5B6B2944" w:rsidR="009674F4"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Core Tip: </w:t>
      </w:r>
      <w:r w:rsidRPr="00AC30B3">
        <w:rPr>
          <w:rFonts w:ascii="Book Antiqua" w:eastAsia="Book Antiqua" w:hAnsi="Book Antiqua" w:cs="Book Antiqua"/>
          <w:color w:val="000000"/>
        </w:rPr>
        <w:t xml:space="preserve">The omentum is a unique organ that monitors and controls inflammatory processes, foreign masses, and lesions that develop in the abdominal cavity. Omental flaps can be used in all anatomical areas, including </w:t>
      </w:r>
      <w:r w:rsidR="00C94746">
        <w:rPr>
          <w:rFonts w:ascii="Book Antiqua" w:eastAsia="Book Antiqua" w:hAnsi="Book Antiqua" w:cs="Book Antiqua"/>
          <w:color w:val="000000"/>
        </w:rPr>
        <w:t xml:space="preserve">the </w:t>
      </w:r>
      <w:r w:rsidRPr="00AC30B3">
        <w:rPr>
          <w:rFonts w:ascii="Book Antiqua" w:eastAsia="Book Antiqua" w:hAnsi="Book Antiqua" w:cs="Book Antiqua"/>
          <w:color w:val="000000"/>
        </w:rPr>
        <w:t>thorax, abdomen, pelvis, and extremities. The omentum is an organ that deserves the title of the abdominal policeman. It is general</w:t>
      </w:r>
      <w:r w:rsidR="00C94746">
        <w:rPr>
          <w:rFonts w:ascii="Book Antiqua" w:eastAsia="Book Antiqua" w:hAnsi="Book Antiqua" w:cs="Book Antiqua"/>
          <w:color w:val="000000"/>
        </w:rPr>
        <w:t>ly accepted</w:t>
      </w:r>
      <w:r w:rsidRPr="00AC30B3">
        <w:rPr>
          <w:rFonts w:ascii="Book Antiqua" w:eastAsia="Book Antiqua" w:hAnsi="Book Antiqua" w:cs="Book Antiqua"/>
          <w:color w:val="000000"/>
        </w:rPr>
        <w:t xml:space="preserve"> that the omentum should be removed in cases where the</w:t>
      </w:r>
      <w:r w:rsidR="00C94746">
        <w:rPr>
          <w:rFonts w:ascii="Book Antiqua" w:eastAsia="Book Antiqua" w:hAnsi="Book Antiqua" w:cs="Book Antiqua"/>
          <w:color w:val="000000"/>
        </w:rPr>
        <w:t>re is</w:t>
      </w:r>
      <w:r w:rsidRPr="00AC30B3">
        <w:rPr>
          <w:rFonts w:ascii="Book Antiqua" w:eastAsia="Book Antiqua" w:hAnsi="Book Antiqua" w:cs="Book Antiqua"/>
          <w:color w:val="000000"/>
        </w:rPr>
        <w:t xml:space="preserve"> tumor inva</w:t>
      </w:r>
      <w:r w:rsidR="00C94746">
        <w:rPr>
          <w:rFonts w:ascii="Book Antiqua" w:eastAsia="Book Antiqua" w:hAnsi="Book Antiqua" w:cs="Book Antiqua"/>
          <w:color w:val="000000"/>
        </w:rPr>
        <w:t>sion</w:t>
      </w:r>
      <w:r w:rsidRPr="00AC30B3">
        <w:rPr>
          <w:rFonts w:ascii="Book Antiqua" w:eastAsia="Book Antiqua" w:hAnsi="Book Antiqua" w:cs="Book Antiqua"/>
          <w:color w:val="000000"/>
        </w:rPr>
        <w:t xml:space="preserve">. </w:t>
      </w:r>
      <w:r w:rsidR="00572CB2" w:rsidRPr="00AC30B3">
        <w:rPr>
          <w:rFonts w:ascii="Book Antiqua" w:eastAsia="Book Antiqua" w:hAnsi="Book Antiqua" w:cs="Book Antiqua"/>
          <w:color w:val="000000"/>
          <w:shd w:val="clear" w:color="auto" w:fill="FFFFFF"/>
        </w:rPr>
        <w:t xml:space="preserve">However, the positive or negative contribution of omental resection </w:t>
      </w:r>
      <w:r w:rsidR="00C94746">
        <w:rPr>
          <w:rFonts w:ascii="Book Antiqua" w:eastAsia="Book Antiqua" w:hAnsi="Book Antiqua" w:cs="Book Antiqua"/>
          <w:color w:val="000000"/>
          <w:shd w:val="clear" w:color="auto" w:fill="FFFFFF"/>
        </w:rPr>
        <w:t>in</w:t>
      </w:r>
      <w:r w:rsidR="00572CB2" w:rsidRPr="00AC30B3">
        <w:rPr>
          <w:rFonts w:ascii="Book Antiqua" w:eastAsia="Book Antiqua" w:hAnsi="Book Antiqua" w:cs="Book Antiqua"/>
          <w:color w:val="000000"/>
          <w:shd w:val="clear" w:color="auto" w:fill="FFFFFF"/>
        </w:rPr>
        <w:t xml:space="preserve"> the treatment </w:t>
      </w:r>
      <w:r w:rsidR="00C94746">
        <w:rPr>
          <w:rFonts w:ascii="Book Antiqua" w:eastAsia="Book Antiqua" w:hAnsi="Book Antiqua" w:cs="Book Antiqua"/>
          <w:color w:val="000000"/>
          <w:shd w:val="clear" w:color="auto" w:fill="FFFFFF"/>
        </w:rPr>
        <w:t>of</w:t>
      </w:r>
      <w:r w:rsidR="00572CB2" w:rsidRPr="00AC30B3">
        <w:rPr>
          <w:rFonts w:ascii="Book Antiqua" w:eastAsia="Book Antiqua" w:hAnsi="Book Antiqua" w:cs="Book Antiqua"/>
          <w:color w:val="000000"/>
          <w:shd w:val="clear" w:color="auto" w:fill="FFFFFF"/>
        </w:rPr>
        <w:t xml:space="preserve"> abdominal pathologies should be questioned. </w:t>
      </w:r>
    </w:p>
    <w:p w14:paraId="3651EE36" w14:textId="77777777" w:rsidR="009674F4" w:rsidRPr="00AC30B3" w:rsidRDefault="009674F4" w:rsidP="00AC30B3">
      <w:pPr>
        <w:suppressAutoHyphens w:val="0"/>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br w:type="page"/>
      </w:r>
    </w:p>
    <w:p w14:paraId="2986752C" w14:textId="77777777" w:rsidR="00E07775" w:rsidRPr="00AC30B3" w:rsidRDefault="0016495A" w:rsidP="00AC30B3">
      <w:pPr>
        <w:spacing w:line="360" w:lineRule="auto"/>
        <w:jc w:val="both"/>
        <w:rPr>
          <w:rFonts w:ascii="Book Antiqua" w:eastAsia="Book Antiqua" w:hAnsi="Book Antiqua" w:cs="Book Antiqua"/>
          <w:b/>
          <w:caps/>
          <w:color w:val="000000"/>
          <w:u w:val="single"/>
        </w:rPr>
      </w:pPr>
      <w:r w:rsidRPr="00AC30B3">
        <w:rPr>
          <w:rFonts w:ascii="Book Antiqua" w:eastAsia="Book Antiqua" w:hAnsi="Book Antiqua" w:cs="Book Antiqua"/>
          <w:b/>
          <w:caps/>
          <w:color w:val="000000"/>
          <w:u w:val="single"/>
        </w:rPr>
        <w:lastRenderedPageBreak/>
        <w:t>INTRODUCTION</w:t>
      </w:r>
    </w:p>
    <w:p w14:paraId="2649DB13" w14:textId="5AB1EA2A"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The omentum is the first organ to be removed in cases </w:t>
      </w:r>
      <w:r w:rsidR="00C94746">
        <w:rPr>
          <w:rFonts w:ascii="Book Antiqua" w:eastAsia="Book Antiqua" w:hAnsi="Book Antiqua" w:cs="Book Antiqua"/>
          <w:color w:val="000000"/>
        </w:rPr>
        <w:t>scheduled</w:t>
      </w:r>
      <w:r w:rsidRPr="00AC30B3">
        <w:rPr>
          <w:rFonts w:ascii="Book Antiqua" w:eastAsia="Book Antiqua" w:hAnsi="Book Antiqua" w:cs="Book Antiqua"/>
          <w:color w:val="000000"/>
        </w:rPr>
        <w:t xml:space="preserve"> for cytoreductive surgery (CRS). It is an organ that is easily sacrificed during various abdominal surgeries. The omentum is </w:t>
      </w:r>
      <w:r w:rsidR="00CD08F4" w:rsidRPr="00AC30B3">
        <w:rPr>
          <w:rFonts w:ascii="Book Antiqua" w:eastAsia="Book Antiqua" w:hAnsi="Book Antiqua" w:cs="Book Antiqua"/>
          <w:color w:val="000000"/>
        </w:rPr>
        <w:t xml:space="preserve">very </w:t>
      </w:r>
      <w:r w:rsidRPr="00AC30B3">
        <w:rPr>
          <w:rFonts w:ascii="Book Antiqua" w:eastAsia="Book Antiqua" w:hAnsi="Book Antiqua" w:cs="Book Antiqua"/>
          <w:color w:val="000000"/>
        </w:rPr>
        <w:t xml:space="preserve">effective </w:t>
      </w:r>
      <w:r w:rsidR="00CE54C7" w:rsidRPr="00AC30B3">
        <w:rPr>
          <w:rFonts w:ascii="Book Antiqua" w:eastAsia="Book Antiqua" w:hAnsi="Book Antiqua" w:cs="Book Antiqua"/>
          <w:color w:val="000000"/>
        </w:rPr>
        <w:t xml:space="preserve">in defending </w:t>
      </w:r>
      <w:r w:rsidR="00CD08F4" w:rsidRPr="00AC30B3">
        <w:rPr>
          <w:rFonts w:ascii="Book Antiqua" w:eastAsia="Book Antiqua" w:hAnsi="Book Antiqua" w:cs="Book Antiqua"/>
          <w:color w:val="000000"/>
        </w:rPr>
        <w:t xml:space="preserve">the body </w:t>
      </w:r>
      <w:r w:rsidRPr="00AC30B3">
        <w:rPr>
          <w:rFonts w:ascii="Book Antiqua" w:eastAsia="Book Antiqua" w:hAnsi="Book Antiqua" w:cs="Book Antiqua"/>
          <w:color w:val="000000"/>
        </w:rPr>
        <w:t xml:space="preserve">against pathogens </w:t>
      </w:r>
      <w:r w:rsidR="00CD08F4" w:rsidRPr="00AC30B3">
        <w:rPr>
          <w:rFonts w:ascii="Book Antiqua" w:eastAsia="Book Antiqua" w:hAnsi="Book Antiqua" w:cs="Book Antiqua"/>
          <w:color w:val="000000"/>
        </w:rPr>
        <w:t xml:space="preserve">as well as </w:t>
      </w:r>
      <w:r w:rsidRPr="00AC30B3">
        <w:rPr>
          <w:rFonts w:ascii="Book Antiqua" w:eastAsia="Book Antiqua" w:hAnsi="Book Antiqua" w:cs="Book Antiqua"/>
          <w:color w:val="000000"/>
        </w:rPr>
        <w:t>injuries</w:t>
      </w:r>
      <w:r w:rsidR="00CD08F4" w:rsidRPr="00AC30B3">
        <w:rPr>
          <w:rFonts w:ascii="Book Antiqua" w:eastAsia="Book Antiqua" w:hAnsi="Book Antiqua" w:cs="Book Antiqua"/>
          <w:color w:val="000000"/>
        </w:rPr>
        <w:t xml:space="preserve">. It is also </w:t>
      </w:r>
      <w:r w:rsidRPr="00AC30B3">
        <w:rPr>
          <w:rFonts w:ascii="Book Antiqua" w:eastAsia="Book Antiqua" w:hAnsi="Book Antiqua" w:cs="Book Antiqua"/>
          <w:color w:val="000000"/>
        </w:rPr>
        <w:t xml:space="preserve">considered </w:t>
      </w:r>
      <w:r w:rsidR="00CD08F4" w:rsidRPr="00AC30B3">
        <w:rPr>
          <w:rFonts w:ascii="Book Antiqua" w:eastAsia="Book Antiqua" w:hAnsi="Book Antiqua" w:cs="Book Antiqua"/>
          <w:color w:val="000000"/>
        </w:rPr>
        <w:t xml:space="preserve">to be </w:t>
      </w:r>
      <w:r w:rsidRPr="00AC30B3">
        <w:rPr>
          <w:rFonts w:ascii="Book Antiqua" w:eastAsia="Book Antiqua" w:hAnsi="Book Antiqua" w:cs="Book Antiqua"/>
          <w:color w:val="000000"/>
        </w:rPr>
        <w:t>a</w:t>
      </w:r>
      <w:r w:rsidR="00681E0B" w:rsidRPr="00AC30B3">
        <w:rPr>
          <w:rFonts w:ascii="Book Antiqua" w:eastAsia="Book Antiqua" w:hAnsi="Book Antiqua" w:cs="Book Antiqua"/>
          <w:color w:val="000000"/>
        </w:rPr>
        <w:t xml:space="preserve">n </w:t>
      </w:r>
      <w:r w:rsidR="00CD08F4" w:rsidRPr="00AC30B3">
        <w:rPr>
          <w:rFonts w:ascii="Book Antiqua" w:eastAsia="Book Antiqua" w:hAnsi="Book Antiqua" w:cs="Book Antiqua"/>
          <w:color w:val="000000"/>
        </w:rPr>
        <w:t xml:space="preserve">immunological </w:t>
      </w:r>
      <w:proofErr w:type="gramStart"/>
      <w:r w:rsidR="00CD08F4" w:rsidRPr="00AC30B3">
        <w:rPr>
          <w:rFonts w:ascii="Book Antiqua" w:eastAsia="Book Antiqua" w:hAnsi="Book Antiqua" w:cs="Book Antiqua"/>
          <w:color w:val="000000"/>
        </w:rPr>
        <w:t>organ</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1,2]</w:t>
      </w:r>
      <w:r w:rsidRPr="00AC30B3">
        <w:rPr>
          <w:rFonts w:ascii="Book Antiqua" w:eastAsia="Book Antiqua" w:hAnsi="Book Antiqua" w:cs="Book Antiqua"/>
          <w:color w:val="000000"/>
        </w:rPr>
        <w:t xml:space="preserve">. </w:t>
      </w:r>
    </w:p>
    <w:p w14:paraId="033E38E3" w14:textId="6FA56381" w:rsidR="00342105" w:rsidRPr="00AC30B3" w:rsidRDefault="00A5040E"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The omentum can reach </w:t>
      </w:r>
      <w:r w:rsidR="00CD08F4" w:rsidRPr="00AC30B3">
        <w:rPr>
          <w:rFonts w:ascii="Book Antiqua" w:eastAsia="Book Antiqua" w:hAnsi="Book Antiqua" w:cs="Book Antiqua"/>
          <w:color w:val="000000"/>
        </w:rPr>
        <w:t xml:space="preserve">all parts of </w:t>
      </w:r>
      <w:r w:rsidR="0016495A" w:rsidRPr="00AC30B3">
        <w:rPr>
          <w:rFonts w:ascii="Book Antiqua" w:eastAsia="Book Antiqua" w:hAnsi="Book Antiqua" w:cs="Book Antiqua"/>
          <w:color w:val="000000"/>
        </w:rPr>
        <w:t xml:space="preserve">the </w:t>
      </w:r>
      <w:proofErr w:type="gramStart"/>
      <w:r w:rsidR="0016495A" w:rsidRPr="00AC30B3">
        <w:rPr>
          <w:rFonts w:ascii="Book Antiqua" w:eastAsia="Book Antiqua" w:hAnsi="Book Antiqua" w:cs="Book Antiqua"/>
          <w:color w:val="000000"/>
        </w:rPr>
        <w:t>abdomen</w:t>
      </w:r>
      <w:r w:rsidR="0016495A" w:rsidRPr="00AC30B3">
        <w:rPr>
          <w:rFonts w:ascii="Book Antiqua" w:eastAsia="Book Antiqua" w:hAnsi="Book Antiqua" w:cs="Book Antiqua"/>
          <w:color w:val="000000"/>
          <w:vertAlign w:val="superscript"/>
        </w:rPr>
        <w:t>[</w:t>
      </w:r>
      <w:proofErr w:type="gramEnd"/>
      <w:r w:rsidR="0016495A" w:rsidRPr="00AC30B3">
        <w:rPr>
          <w:rFonts w:ascii="Book Antiqua" w:eastAsia="Book Antiqua" w:hAnsi="Book Antiqua" w:cs="Book Antiqua"/>
          <w:color w:val="000000"/>
          <w:vertAlign w:val="superscript"/>
        </w:rPr>
        <w:t>1-3]</w:t>
      </w:r>
      <w:r w:rsidR="0016495A" w:rsidRPr="00AC30B3">
        <w:rPr>
          <w:rFonts w:ascii="Book Antiqua" w:eastAsia="Book Antiqua" w:hAnsi="Book Antiqua" w:cs="Book Antiqua"/>
          <w:color w:val="000000"/>
        </w:rPr>
        <w:t xml:space="preserve">. </w:t>
      </w:r>
      <w:r w:rsidR="00C94746">
        <w:rPr>
          <w:rFonts w:ascii="Book Antiqua" w:eastAsia="Book Antiqua" w:hAnsi="Book Antiqua" w:cs="Book Antiqua"/>
          <w:color w:val="000000"/>
        </w:rPr>
        <w:t>It</w:t>
      </w:r>
      <w:r w:rsidR="0068325F" w:rsidRPr="00AC30B3">
        <w:rPr>
          <w:rFonts w:ascii="Book Antiqua" w:eastAsia="Book Antiqua" w:hAnsi="Book Antiqua" w:cs="Book Antiqua"/>
          <w:color w:val="000000"/>
        </w:rPr>
        <w:t xml:space="preserve"> has a</w:t>
      </w:r>
      <w:r w:rsidR="00B1134D" w:rsidRPr="00AC30B3">
        <w:rPr>
          <w:rFonts w:ascii="Book Antiqua" w:eastAsia="Book Antiqua" w:hAnsi="Book Antiqua" w:cs="Book Antiqua"/>
          <w:color w:val="000000"/>
        </w:rPr>
        <w:t xml:space="preserve">n extensive </w:t>
      </w:r>
      <w:r w:rsidR="0068325F" w:rsidRPr="00AC30B3">
        <w:rPr>
          <w:rFonts w:ascii="Book Antiqua" w:eastAsia="Book Antiqua" w:hAnsi="Book Antiqua" w:cs="Book Antiqua"/>
          <w:color w:val="000000"/>
        </w:rPr>
        <w:t>lymphatic-functioning cellular network of mesenchymal cells, also called milky spots. Milky spots are</w:t>
      </w:r>
      <w:r w:rsidR="00B1134D" w:rsidRPr="00AC30B3">
        <w:rPr>
          <w:rFonts w:ascii="Book Antiqua" w:eastAsia="Book Antiqua" w:hAnsi="Book Antiqua" w:cs="Book Antiqua"/>
          <w:color w:val="000000"/>
        </w:rPr>
        <w:t xml:space="preserve"> primitive </w:t>
      </w:r>
      <w:r w:rsidR="0068325F" w:rsidRPr="00AC30B3">
        <w:rPr>
          <w:rFonts w:ascii="Book Antiqua" w:eastAsia="Book Antiqua" w:hAnsi="Book Antiqua" w:cs="Book Antiqua"/>
          <w:color w:val="000000"/>
        </w:rPr>
        <w:t>lymphatic tissue rich in macrophages and lymphocytes clustered around capillaries</w:t>
      </w:r>
      <w:r w:rsidR="00E47CD3" w:rsidRPr="00AC30B3">
        <w:rPr>
          <w:rFonts w:ascii="Book Antiqua" w:eastAsia="Book Antiqua" w:hAnsi="Book Antiqua" w:cs="Book Antiqua"/>
          <w:color w:val="000000"/>
        </w:rPr>
        <w:t>. T</w:t>
      </w:r>
      <w:r w:rsidR="000525A6" w:rsidRPr="00AC30B3">
        <w:rPr>
          <w:rFonts w:ascii="Book Antiqua" w:eastAsia="Book Antiqua" w:hAnsi="Book Antiqua" w:cs="Book Antiqua"/>
          <w:color w:val="000000"/>
        </w:rPr>
        <w:t xml:space="preserve">hese cells function as lymphoid </w:t>
      </w:r>
      <w:proofErr w:type="gramStart"/>
      <w:r w:rsidR="000525A6" w:rsidRPr="00AC30B3">
        <w:rPr>
          <w:rFonts w:ascii="Book Antiqua" w:eastAsia="Book Antiqua" w:hAnsi="Book Antiqua" w:cs="Book Antiqua"/>
          <w:color w:val="000000"/>
        </w:rPr>
        <w:t>tissue</w:t>
      </w:r>
      <w:r w:rsidR="0016495A" w:rsidRPr="00AC30B3">
        <w:rPr>
          <w:rFonts w:ascii="Book Antiqua" w:eastAsia="Book Antiqua" w:hAnsi="Book Antiqua" w:cs="Book Antiqua"/>
          <w:color w:val="000000"/>
          <w:vertAlign w:val="superscript"/>
        </w:rPr>
        <w:t>[</w:t>
      </w:r>
      <w:proofErr w:type="gramEnd"/>
      <w:r w:rsidR="0016495A" w:rsidRPr="00AC30B3">
        <w:rPr>
          <w:rFonts w:ascii="Book Antiqua" w:eastAsia="Book Antiqua" w:hAnsi="Book Antiqua" w:cs="Book Antiqua"/>
          <w:color w:val="000000"/>
          <w:vertAlign w:val="superscript"/>
        </w:rPr>
        <w:t>4]</w:t>
      </w:r>
      <w:r w:rsidR="0016495A" w:rsidRPr="00AC30B3">
        <w:rPr>
          <w:rFonts w:ascii="Book Antiqua" w:eastAsia="Book Antiqua" w:hAnsi="Book Antiqua" w:cs="Book Antiqua"/>
          <w:color w:val="000000"/>
        </w:rPr>
        <w:t xml:space="preserve">. </w:t>
      </w:r>
      <w:r w:rsidR="00BD7843" w:rsidRPr="00AC30B3">
        <w:rPr>
          <w:rFonts w:ascii="Book Antiqua" w:eastAsia="Book Antiqua" w:hAnsi="Book Antiqua" w:cs="Book Antiqua"/>
          <w:color w:val="000000"/>
        </w:rPr>
        <w:t xml:space="preserve">For example, this mechanism </w:t>
      </w:r>
      <w:r w:rsidR="00C94746">
        <w:rPr>
          <w:rFonts w:ascii="Book Antiqua" w:eastAsia="Book Antiqua" w:hAnsi="Book Antiqua" w:cs="Book Antiqua"/>
          <w:color w:val="000000"/>
        </w:rPr>
        <w:t>is found</w:t>
      </w:r>
      <w:r w:rsidR="00BD7843" w:rsidRPr="00AC30B3">
        <w:rPr>
          <w:rFonts w:ascii="Book Antiqua" w:eastAsia="Book Antiqua" w:hAnsi="Book Antiqua" w:cs="Book Antiqua"/>
          <w:color w:val="000000"/>
        </w:rPr>
        <w:t xml:space="preserve"> in many cases such as plastron appendicitis, diverticulitis, </w:t>
      </w:r>
      <w:proofErr w:type="gramStart"/>
      <w:r w:rsidR="00BD7843" w:rsidRPr="00AC30B3">
        <w:rPr>
          <w:rFonts w:ascii="Book Antiqua" w:eastAsia="Book Antiqua" w:hAnsi="Book Antiqua" w:cs="Book Antiqua"/>
          <w:color w:val="000000"/>
        </w:rPr>
        <w:t>cholecystitis</w:t>
      </w:r>
      <w:proofErr w:type="gramEnd"/>
      <w:r w:rsidR="00BD7843" w:rsidRPr="00AC30B3">
        <w:rPr>
          <w:rFonts w:ascii="Book Antiqua" w:eastAsia="Book Antiqua" w:hAnsi="Book Antiqua" w:cs="Book Antiqua"/>
          <w:color w:val="000000"/>
        </w:rPr>
        <w:t xml:space="preserve"> and so on. </w:t>
      </w:r>
      <w:r w:rsidR="00C94746">
        <w:rPr>
          <w:rFonts w:ascii="Book Antiqua" w:eastAsia="Book Antiqua" w:hAnsi="Book Antiqua" w:cs="Book Antiqua"/>
          <w:color w:val="000000"/>
        </w:rPr>
        <w:t>M</w:t>
      </w:r>
      <w:r w:rsidR="00560366" w:rsidRPr="00AC30B3">
        <w:rPr>
          <w:rFonts w:ascii="Book Antiqua" w:eastAsia="Book Antiqua" w:hAnsi="Book Antiqua" w:cs="Book Antiqua"/>
          <w:color w:val="000000"/>
        </w:rPr>
        <w:t>ilky spots capture a</w:t>
      </w:r>
      <w:r w:rsidR="0016495A" w:rsidRPr="00AC30B3">
        <w:rPr>
          <w:rFonts w:ascii="Book Antiqua" w:eastAsia="Book Antiqua" w:hAnsi="Book Antiqua" w:cs="Book Antiqua"/>
          <w:color w:val="000000"/>
        </w:rPr>
        <w:t xml:space="preserve">ntigens, and pathogenic organisms </w:t>
      </w:r>
      <w:r w:rsidR="00560366" w:rsidRPr="00AC30B3">
        <w:rPr>
          <w:rFonts w:ascii="Book Antiqua" w:eastAsia="Book Antiqua" w:hAnsi="Book Antiqua" w:cs="Book Antiqua"/>
          <w:color w:val="000000"/>
        </w:rPr>
        <w:t xml:space="preserve">that are </w:t>
      </w:r>
      <w:r w:rsidR="0016495A" w:rsidRPr="00AC30B3">
        <w:rPr>
          <w:rFonts w:ascii="Book Antiqua" w:eastAsia="Book Antiqua" w:hAnsi="Book Antiqua" w:cs="Book Antiqua"/>
          <w:color w:val="000000"/>
        </w:rPr>
        <w:t>r</w:t>
      </w:r>
      <w:r w:rsidR="00821D0F" w:rsidRPr="00AC30B3">
        <w:rPr>
          <w:rFonts w:ascii="Book Antiqua" w:eastAsia="Book Antiqua" w:hAnsi="Book Antiqua" w:cs="Book Antiqua"/>
          <w:color w:val="000000"/>
        </w:rPr>
        <w:t>eleased in</w:t>
      </w:r>
      <w:r w:rsidR="00DB0972">
        <w:rPr>
          <w:rFonts w:ascii="Book Antiqua" w:eastAsia="Book Antiqua" w:hAnsi="Book Antiqua" w:cs="Book Antiqua"/>
          <w:color w:val="000000"/>
        </w:rPr>
        <w:t>to</w:t>
      </w:r>
      <w:r w:rsidR="00821D0F" w:rsidRPr="00AC30B3">
        <w:rPr>
          <w:rFonts w:ascii="Book Antiqua" w:eastAsia="Book Antiqua" w:hAnsi="Book Antiqua" w:cs="Book Antiqua"/>
          <w:color w:val="000000"/>
        </w:rPr>
        <w:t xml:space="preserve"> the peritoneum</w:t>
      </w:r>
      <w:r w:rsidR="00560366" w:rsidRPr="00AC30B3">
        <w:rPr>
          <w:rFonts w:ascii="Book Antiqua" w:eastAsia="Book Antiqua" w:hAnsi="Book Antiqua" w:cs="Book Antiqua"/>
          <w:color w:val="000000"/>
        </w:rPr>
        <w:t xml:space="preserve">. </w:t>
      </w:r>
      <w:r w:rsidR="00DB0972">
        <w:rPr>
          <w:rFonts w:ascii="Book Antiqua" w:eastAsia="Book Antiqua" w:hAnsi="Book Antiqua" w:cs="Book Antiqua"/>
          <w:color w:val="000000"/>
        </w:rPr>
        <w:t>L</w:t>
      </w:r>
      <w:r w:rsidR="00560366" w:rsidRPr="00AC30B3">
        <w:rPr>
          <w:rFonts w:ascii="Book Antiqua" w:eastAsia="Book Antiqua" w:hAnsi="Book Antiqua" w:cs="Book Antiqua"/>
          <w:color w:val="000000"/>
        </w:rPr>
        <w:t xml:space="preserve">ymphatic ducts </w:t>
      </w:r>
      <w:r w:rsidR="00DB0972">
        <w:rPr>
          <w:rFonts w:ascii="Book Antiqua" w:eastAsia="Book Antiqua" w:hAnsi="Book Antiqua" w:cs="Book Antiqua"/>
          <w:color w:val="000000"/>
        </w:rPr>
        <w:t xml:space="preserve">then </w:t>
      </w:r>
      <w:r w:rsidR="00560366" w:rsidRPr="00AC30B3">
        <w:rPr>
          <w:rFonts w:ascii="Book Antiqua" w:eastAsia="Book Antiqua" w:hAnsi="Book Antiqua" w:cs="Book Antiqua"/>
          <w:color w:val="000000"/>
        </w:rPr>
        <w:t xml:space="preserve">remove them </w:t>
      </w:r>
      <w:r w:rsidR="0016495A" w:rsidRPr="00AC30B3">
        <w:rPr>
          <w:rFonts w:ascii="Book Antiqua" w:eastAsia="Book Antiqua" w:hAnsi="Book Antiqua" w:cs="Book Antiqua"/>
          <w:color w:val="000000"/>
        </w:rPr>
        <w:t xml:space="preserve">from the </w:t>
      </w:r>
      <w:proofErr w:type="gramStart"/>
      <w:r w:rsidR="0016495A" w:rsidRPr="00AC30B3">
        <w:rPr>
          <w:rFonts w:ascii="Book Antiqua" w:eastAsia="Book Antiqua" w:hAnsi="Book Antiqua" w:cs="Book Antiqua"/>
          <w:color w:val="000000"/>
        </w:rPr>
        <w:t>environment</w:t>
      </w:r>
      <w:r w:rsidR="0016495A" w:rsidRPr="00AC30B3">
        <w:rPr>
          <w:rFonts w:ascii="Book Antiqua" w:eastAsia="Book Antiqua" w:hAnsi="Book Antiqua" w:cs="Book Antiqua"/>
          <w:color w:val="000000"/>
          <w:vertAlign w:val="superscript"/>
        </w:rPr>
        <w:t>[</w:t>
      </w:r>
      <w:proofErr w:type="gramEnd"/>
      <w:r w:rsidR="0016495A" w:rsidRPr="00AC30B3">
        <w:rPr>
          <w:rFonts w:ascii="Book Antiqua" w:eastAsia="Book Antiqua" w:hAnsi="Book Antiqua" w:cs="Book Antiqua"/>
          <w:color w:val="000000"/>
          <w:vertAlign w:val="superscript"/>
        </w:rPr>
        <w:t>2,5,6]</w:t>
      </w:r>
      <w:r w:rsidR="0016495A" w:rsidRPr="00AC30B3">
        <w:rPr>
          <w:rFonts w:ascii="Book Antiqua" w:eastAsia="Book Antiqua" w:hAnsi="Book Antiqua" w:cs="Book Antiqua"/>
          <w:color w:val="000000"/>
        </w:rPr>
        <w:t xml:space="preserve">. </w:t>
      </w:r>
      <w:r w:rsidR="00560366" w:rsidRPr="00AC30B3">
        <w:rPr>
          <w:rFonts w:ascii="Book Antiqua" w:eastAsia="Book Antiqua" w:hAnsi="Book Antiqua" w:cs="Book Antiqua"/>
          <w:color w:val="000000"/>
        </w:rPr>
        <w:t>Nevertheless</w:t>
      </w:r>
      <w:r w:rsidR="0016495A" w:rsidRPr="00AC30B3">
        <w:rPr>
          <w:rFonts w:ascii="Book Antiqua" w:eastAsia="Book Antiqua" w:hAnsi="Book Antiqua" w:cs="Book Antiqua"/>
          <w:color w:val="000000"/>
        </w:rPr>
        <w:t xml:space="preserve">, </w:t>
      </w:r>
      <w:r w:rsidR="00560366" w:rsidRPr="00AC30B3">
        <w:rPr>
          <w:rFonts w:ascii="Book Antiqua" w:eastAsia="Book Antiqua" w:hAnsi="Book Antiqua" w:cs="Book Antiqua"/>
          <w:color w:val="000000"/>
        </w:rPr>
        <w:t xml:space="preserve">when the </w:t>
      </w:r>
      <w:r w:rsidR="0016495A" w:rsidRPr="00AC30B3">
        <w:rPr>
          <w:rFonts w:ascii="Book Antiqua" w:eastAsia="Book Antiqua" w:hAnsi="Book Antiqua" w:cs="Book Antiqua"/>
          <w:color w:val="000000"/>
        </w:rPr>
        <w:t>tumor load</w:t>
      </w:r>
      <w:r w:rsidR="00560366" w:rsidRPr="00AC30B3">
        <w:rPr>
          <w:rFonts w:ascii="Book Antiqua" w:eastAsia="Book Antiqua" w:hAnsi="Book Antiqua" w:cs="Book Antiqua"/>
          <w:color w:val="000000"/>
        </w:rPr>
        <w:t xml:space="preserve"> increases</w:t>
      </w:r>
      <w:r w:rsidR="0016495A" w:rsidRPr="00AC30B3">
        <w:rPr>
          <w:rFonts w:ascii="Book Antiqua" w:eastAsia="Book Antiqua" w:hAnsi="Book Antiqua" w:cs="Book Antiqua"/>
          <w:color w:val="000000"/>
        </w:rPr>
        <w:t xml:space="preserve">, this </w:t>
      </w:r>
      <w:r w:rsidR="00560366" w:rsidRPr="00AC30B3">
        <w:rPr>
          <w:rFonts w:ascii="Book Antiqua" w:eastAsia="Book Antiqua" w:hAnsi="Book Antiqua" w:cs="Book Antiqua"/>
          <w:color w:val="000000"/>
        </w:rPr>
        <w:t xml:space="preserve">system does not </w:t>
      </w:r>
      <w:r w:rsidR="0016495A" w:rsidRPr="00AC30B3">
        <w:rPr>
          <w:rFonts w:ascii="Book Antiqua" w:eastAsia="Book Antiqua" w:hAnsi="Book Antiqua" w:cs="Book Antiqua"/>
          <w:color w:val="000000"/>
        </w:rPr>
        <w:t xml:space="preserve">function </w:t>
      </w:r>
      <w:r w:rsidR="00560366" w:rsidRPr="00AC30B3">
        <w:rPr>
          <w:rFonts w:ascii="Book Antiqua" w:eastAsia="Book Antiqua" w:hAnsi="Book Antiqua" w:cs="Book Antiqua"/>
          <w:color w:val="000000"/>
        </w:rPr>
        <w:t xml:space="preserve">well and </w:t>
      </w:r>
      <w:r w:rsidR="0016495A" w:rsidRPr="00AC30B3">
        <w:rPr>
          <w:rFonts w:ascii="Book Antiqua" w:eastAsia="Book Antiqua" w:hAnsi="Book Antiqua" w:cs="Book Antiqua"/>
          <w:color w:val="000000"/>
        </w:rPr>
        <w:t xml:space="preserve">becomes insufficient. </w:t>
      </w:r>
      <w:r w:rsidR="007821A4">
        <w:rPr>
          <w:rFonts w:ascii="Book Antiqua" w:eastAsia="Book Antiqua" w:hAnsi="Book Antiqua" w:cs="Book Antiqua"/>
          <w:color w:val="000000"/>
        </w:rPr>
        <w:t>An i</w:t>
      </w:r>
      <w:r w:rsidR="00560366" w:rsidRPr="00AC30B3">
        <w:rPr>
          <w:rFonts w:ascii="Book Antiqua" w:eastAsia="Book Antiqua" w:hAnsi="Book Antiqua" w:cs="Book Antiqua"/>
          <w:color w:val="000000"/>
        </w:rPr>
        <w:t xml:space="preserve">ncrease in </w:t>
      </w:r>
      <w:r w:rsidR="0016495A" w:rsidRPr="00AC30B3">
        <w:rPr>
          <w:rFonts w:ascii="Book Antiqua" w:eastAsia="Book Antiqua" w:hAnsi="Book Antiqua" w:cs="Book Antiqua"/>
          <w:color w:val="000000"/>
        </w:rPr>
        <w:t xml:space="preserve">tumor volume </w:t>
      </w:r>
      <w:r w:rsidR="00560366" w:rsidRPr="00AC30B3">
        <w:rPr>
          <w:rFonts w:ascii="Book Antiqua" w:eastAsia="Book Antiqua" w:hAnsi="Book Antiqua" w:cs="Book Antiqua"/>
          <w:color w:val="000000"/>
        </w:rPr>
        <w:t xml:space="preserve">results in </w:t>
      </w:r>
      <w:r w:rsidR="0016495A" w:rsidRPr="00AC30B3">
        <w:rPr>
          <w:rFonts w:ascii="Book Antiqua" w:eastAsia="Book Antiqua" w:hAnsi="Book Antiqua" w:cs="Book Antiqua"/>
          <w:color w:val="000000"/>
        </w:rPr>
        <w:t xml:space="preserve">seeding </w:t>
      </w:r>
      <w:r w:rsidR="00821D0F" w:rsidRPr="00AC30B3">
        <w:rPr>
          <w:rFonts w:ascii="Book Antiqua" w:eastAsia="Book Antiqua" w:hAnsi="Book Antiqua" w:cs="Book Antiqua"/>
          <w:color w:val="000000"/>
        </w:rPr>
        <w:t xml:space="preserve">to the omentum. </w:t>
      </w:r>
      <w:r w:rsidR="00560366" w:rsidRPr="00AC30B3">
        <w:rPr>
          <w:rFonts w:ascii="Book Antiqua" w:eastAsia="Book Antiqua" w:hAnsi="Book Antiqua" w:cs="Book Antiqua"/>
          <w:color w:val="000000"/>
        </w:rPr>
        <w:t>This, in turn</w:t>
      </w:r>
      <w:r w:rsidR="0016495A" w:rsidRPr="00AC30B3">
        <w:rPr>
          <w:rFonts w:ascii="Book Antiqua" w:eastAsia="Book Antiqua" w:hAnsi="Book Antiqua" w:cs="Book Antiqua"/>
          <w:color w:val="000000"/>
        </w:rPr>
        <w:t xml:space="preserve">, </w:t>
      </w:r>
      <w:r w:rsidR="00560366" w:rsidRPr="00AC30B3">
        <w:rPr>
          <w:rFonts w:ascii="Book Antiqua" w:eastAsia="Book Antiqua" w:hAnsi="Book Antiqua" w:cs="Book Antiqua"/>
          <w:color w:val="000000"/>
        </w:rPr>
        <w:t xml:space="preserve">causes tumor </w:t>
      </w:r>
      <w:r w:rsidR="007821A4" w:rsidRPr="00AC30B3">
        <w:rPr>
          <w:rFonts w:ascii="Book Antiqua" w:eastAsia="Book Antiqua" w:hAnsi="Book Antiqua" w:cs="Book Antiqua"/>
          <w:color w:val="000000"/>
        </w:rPr>
        <w:t xml:space="preserve">growth </w:t>
      </w:r>
      <w:r w:rsidR="0016495A" w:rsidRPr="00AC30B3">
        <w:rPr>
          <w:rFonts w:ascii="Book Antiqua" w:eastAsia="Book Antiqua" w:hAnsi="Book Antiqua" w:cs="Book Antiqua"/>
          <w:color w:val="000000"/>
        </w:rPr>
        <w:t xml:space="preserve">and nodular forms </w:t>
      </w:r>
      <w:r w:rsidR="00560366" w:rsidRPr="00AC30B3">
        <w:rPr>
          <w:rFonts w:ascii="Book Antiqua" w:eastAsia="Book Antiqua" w:hAnsi="Book Antiqua" w:cs="Book Antiqua"/>
          <w:color w:val="000000"/>
        </w:rPr>
        <w:t xml:space="preserve">emerge </w:t>
      </w:r>
      <w:r w:rsidR="007821A4">
        <w:rPr>
          <w:rFonts w:ascii="Book Antiqua" w:eastAsia="Book Antiqua" w:hAnsi="Book Antiqua" w:cs="Book Antiqua"/>
          <w:color w:val="000000"/>
        </w:rPr>
        <w:t>due to the</w:t>
      </w:r>
      <w:r w:rsidR="00560366" w:rsidRPr="00AC30B3">
        <w:rPr>
          <w:rFonts w:ascii="Book Antiqua" w:eastAsia="Book Antiqua" w:hAnsi="Book Antiqua" w:cs="Book Antiqua"/>
          <w:color w:val="000000"/>
        </w:rPr>
        <w:t xml:space="preserve"> </w:t>
      </w:r>
      <w:r w:rsidR="0016495A" w:rsidRPr="00AC30B3">
        <w:rPr>
          <w:rFonts w:ascii="Book Antiqua" w:eastAsia="Book Antiqua" w:hAnsi="Book Antiqua" w:cs="Book Antiqua"/>
          <w:color w:val="000000"/>
        </w:rPr>
        <w:t xml:space="preserve">"polypeptide growth hormone" </w:t>
      </w:r>
      <w:r w:rsidR="007821A4">
        <w:rPr>
          <w:rFonts w:ascii="Book Antiqua" w:eastAsia="Book Antiqua" w:hAnsi="Book Antiqua" w:cs="Book Antiqua"/>
          <w:color w:val="000000"/>
        </w:rPr>
        <w:t>secreted by</w:t>
      </w:r>
      <w:r w:rsidR="00560366" w:rsidRPr="00AC30B3">
        <w:rPr>
          <w:rFonts w:ascii="Book Antiqua" w:eastAsia="Book Antiqua" w:hAnsi="Book Antiqua" w:cs="Book Antiqua"/>
          <w:color w:val="000000"/>
        </w:rPr>
        <w:t xml:space="preserve"> </w:t>
      </w:r>
      <w:r w:rsidR="0016495A" w:rsidRPr="00AC30B3">
        <w:rPr>
          <w:rFonts w:ascii="Book Antiqua" w:eastAsia="Book Antiqua" w:hAnsi="Book Antiqua" w:cs="Book Antiqua"/>
          <w:color w:val="000000"/>
        </w:rPr>
        <w:t>macrophage</w:t>
      </w:r>
      <w:r w:rsidR="00CE1EF0">
        <w:rPr>
          <w:rFonts w:ascii="Book Antiqua" w:eastAsia="Book Antiqua" w:hAnsi="Book Antiqua" w:cs="Book Antiqua"/>
          <w:color w:val="000000"/>
        </w:rPr>
        <w:t>s</w:t>
      </w:r>
      <w:r w:rsidR="0016495A" w:rsidRPr="00AC30B3">
        <w:rPr>
          <w:rFonts w:ascii="Book Antiqua" w:eastAsia="Book Antiqua" w:hAnsi="Book Antiqua" w:cs="Book Antiqua"/>
          <w:color w:val="000000"/>
        </w:rPr>
        <w:t xml:space="preserve">. </w:t>
      </w:r>
      <w:r w:rsidR="007821A4">
        <w:rPr>
          <w:rFonts w:ascii="Book Antiqua" w:eastAsia="Book Antiqua" w:hAnsi="Book Antiqua" w:cs="Book Antiqua"/>
          <w:color w:val="000000"/>
        </w:rPr>
        <w:t>A</w:t>
      </w:r>
      <w:r w:rsidR="00342105" w:rsidRPr="00AC30B3">
        <w:rPr>
          <w:rFonts w:ascii="Book Antiqua" w:eastAsia="Book Antiqua" w:hAnsi="Book Antiqua" w:cs="Book Antiqua"/>
          <w:color w:val="000000"/>
        </w:rPr>
        <w:t xml:space="preserve">ttachment and growth </w:t>
      </w:r>
      <w:r w:rsidR="007821A4">
        <w:rPr>
          <w:rFonts w:ascii="Book Antiqua" w:eastAsia="Book Antiqua" w:hAnsi="Book Antiqua" w:cs="Book Antiqua"/>
          <w:color w:val="000000"/>
        </w:rPr>
        <w:t xml:space="preserve">of tumor cells </w:t>
      </w:r>
      <w:r w:rsidR="00342105" w:rsidRPr="00AC30B3">
        <w:rPr>
          <w:rFonts w:ascii="Book Antiqua" w:eastAsia="Book Antiqua" w:hAnsi="Book Antiqua" w:cs="Book Antiqua"/>
          <w:color w:val="000000"/>
        </w:rPr>
        <w:t xml:space="preserve">is also facilitated by another factor: </w:t>
      </w:r>
      <w:r w:rsidR="009674F4" w:rsidRPr="00AC30B3">
        <w:rPr>
          <w:rFonts w:ascii="Book Antiqua" w:eastAsia="Book Antiqua" w:hAnsi="Book Antiqua" w:cs="Book Antiqua"/>
          <w:color w:val="000000"/>
        </w:rPr>
        <w:t>T</w:t>
      </w:r>
      <w:r w:rsidR="00342105" w:rsidRPr="00AC30B3">
        <w:rPr>
          <w:rFonts w:ascii="Book Antiqua" w:eastAsia="Book Antiqua" w:hAnsi="Book Antiqua" w:cs="Book Antiqua"/>
          <w:color w:val="000000"/>
        </w:rPr>
        <w:t xml:space="preserve">he "angiogenesis factor" </w:t>
      </w:r>
      <w:r w:rsidR="007821A4">
        <w:rPr>
          <w:rFonts w:ascii="Book Antiqua" w:eastAsia="Book Antiqua" w:hAnsi="Book Antiqua" w:cs="Book Antiqua"/>
          <w:color w:val="000000"/>
        </w:rPr>
        <w:t>which</w:t>
      </w:r>
      <w:r w:rsidR="00342105" w:rsidRPr="00AC30B3">
        <w:rPr>
          <w:rFonts w:ascii="Book Antiqua" w:eastAsia="Book Antiqua" w:hAnsi="Book Antiqua" w:cs="Book Antiqua"/>
          <w:color w:val="000000"/>
        </w:rPr>
        <w:t xml:space="preserve"> is secreted from the </w:t>
      </w:r>
      <w:proofErr w:type="gramStart"/>
      <w:r w:rsidR="00342105" w:rsidRPr="00AC30B3">
        <w:rPr>
          <w:rFonts w:ascii="Book Antiqua" w:eastAsia="Book Antiqua" w:hAnsi="Book Antiqua" w:cs="Book Antiqua"/>
          <w:color w:val="000000"/>
        </w:rPr>
        <w:t>omentum</w:t>
      </w:r>
      <w:r w:rsidR="00342105" w:rsidRPr="00AC30B3">
        <w:rPr>
          <w:rFonts w:ascii="Book Antiqua" w:eastAsia="Book Antiqua" w:hAnsi="Book Antiqua" w:cs="Book Antiqua"/>
          <w:color w:val="000000"/>
          <w:vertAlign w:val="superscript"/>
        </w:rPr>
        <w:t>[</w:t>
      </w:r>
      <w:proofErr w:type="gramEnd"/>
      <w:r w:rsidR="00342105" w:rsidRPr="00AC30B3">
        <w:rPr>
          <w:rFonts w:ascii="Book Antiqua" w:eastAsia="Book Antiqua" w:hAnsi="Book Antiqua" w:cs="Book Antiqua"/>
          <w:color w:val="000000"/>
          <w:vertAlign w:val="superscript"/>
        </w:rPr>
        <w:t>2,6]</w:t>
      </w:r>
      <w:r w:rsidR="00342105" w:rsidRPr="00AC30B3">
        <w:rPr>
          <w:rFonts w:ascii="Book Antiqua" w:eastAsia="Book Antiqua" w:hAnsi="Book Antiqua" w:cs="Book Antiqua"/>
          <w:color w:val="000000"/>
        </w:rPr>
        <w:t xml:space="preserve">. It not only allows formation of adhesives and neovascularization, but also protects the body and the organ against damage </w:t>
      </w:r>
      <w:r w:rsidR="007821A4">
        <w:rPr>
          <w:rFonts w:ascii="Book Antiqua" w:eastAsia="Book Antiqua" w:hAnsi="Book Antiqua" w:cs="Book Antiqua"/>
          <w:color w:val="000000"/>
        </w:rPr>
        <w:t>due to</w:t>
      </w:r>
      <w:r w:rsidR="00342105" w:rsidRPr="00AC30B3">
        <w:rPr>
          <w:rFonts w:ascii="Book Antiqua" w:eastAsia="Book Antiqua" w:hAnsi="Book Antiqua" w:cs="Book Antiqua"/>
          <w:color w:val="000000"/>
        </w:rPr>
        <w:t xml:space="preserve"> radiation.</w:t>
      </w:r>
      <w:r w:rsidR="00681E0B" w:rsidRPr="00AC30B3">
        <w:rPr>
          <w:rFonts w:ascii="Book Antiqua" w:eastAsia="Book Antiqua" w:hAnsi="Book Antiqua" w:cs="Book Antiqua"/>
          <w:color w:val="000000"/>
        </w:rPr>
        <w:t xml:space="preserve"> </w:t>
      </w:r>
      <w:r w:rsidR="00342105" w:rsidRPr="00AC30B3">
        <w:rPr>
          <w:rFonts w:ascii="Book Antiqua" w:eastAsia="Book Antiqua" w:hAnsi="Book Antiqua" w:cs="Book Antiqua"/>
          <w:color w:val="000000"/>
        </w:rPr>
        <w:t>According to Morrison</w:t>
      </w:r>
      <w:r w:rsidR="007821A4">
        <w:rPr>
          <w:rFonts w:ascii="Book Antiqua" w:eastAsia="Book Antiqua" w:hAnsi="Book Antiqua" w:cs="Book Antiqua"/>
          <w:color w:val="000000"/>
        </w:rPr>
        <w:t>,</w:t>
      </w:r>
      <w:r w:rsidR="00342105" w:rsidRPr="00AC30B3">
        <w:rPr>
          <w:rFonts w:ascii="Book Antiqua" w:eastAsia="Book Antiqua" w:hAnsi="Book Antiqua" w:cs="Book Antiqua"/>
          <w:color w:val="000000"/>
        </w:rPr>
        <w:t xml:space="preserve"> the omentum is </w:t>
      </w:r>
      <w:r w:rsidR="00CE1EF0">
        <w:rPr>
          <w:rFonts w:ascii="Book Antiqua" w:eastAsia="Book Antiqua" w:hAnsi="Book Antiqua" w:cs="Book Antiqua"/>
          <w:color w:val="000000"/>
        </w:rPr>
        <w:t>the</w:t>
      </w:r>
      <w:r w:rsidR="00342105" w:rsidRPr="00AC30B3">
        <w:rPr>
          <w:rFonts w:ascii="Book Antiqua" w:eastAsia="Book Antiqua" w:hAnsi="Book Antiqua" w:cs="Book Antiqua"/>
          <w:color w:val="000000"/>
        </w:rPr>
        <w:t xml:space="preserve"> "abdominal policeman"</w:t>
      </w:r>
      <w:r w:rsidR="00342105" w:rsidRPr="00AC30B3">
        <w:rPr>
          <w:rFonts w:ascii="Book Antiqua" w:eastAsia="Book Antiqua" w:hAnsi="Book Antiqua" w:cs="Book Antiqua"/>
          <w:color w:val="000000"/>
          <w:vertAlign w:val="superscript"/>
        </w:rPr>
        <w:t>[1]</w:t>
      </w:r>
      <w:r w:rsidR="00342105" w:rsidRPr="00AC30B3">
        <w:rPr>
          <w:rFonts w:ascii="Book Antiqua" w:eastAsia="Book Antiqua" w:hAnsi="Book Antiqua" w:cs="Book Antiqua"/>
          <w:color w:val="000000"/>
        </w:rPr>
        <w:t xml:space="preserve">. </w:t>
      </w:r>
      <w:r w:rsidR="00C73263" w:rsidRPr="00AC30B3">
        <w:rPr>
          <w:rFonts w:ascii="Book Antiqua" w:eastAsia="Book Antiqua" w:hAnsi="Book Antiqua" w:cs="Book Antiqua"/>
          <w:color w:val="000000"/>
        </w:rPr>
        <w:t xml:space="preserve">It tries </w:t>
      </w:r>
      <w:r w:rsidR="00342105" w:rsidRPr="00AC30B3">
        <w:rPr>
          <w:rFonts w:ascii="Book Antiqua" w:eastAsia="Book Antiqua" w:hAnsi="Book Antiqua" w:cs="Book Antiqua"/>
          <w:color w:val="000000"/>
        </w:rPr>
        <w:t xml:space="preserve">to control the process by turning it into a local inflammation site. </w:t>
      </w:r>
      <w:r w:rsidR="00E27B2C" w:rsidRPr="00AC30B3">
        <w:rPr>
          <w:rFonts w:ascii="Book Antiqua" w:eastAsia="Book Antiqua" w:hAnsi="Book Antiqua" w:cs="Book Antiqua"/>
          <w:color w:val="000000"/>
        </w:rPr>
        <w:t xml:space="preserve">In cases </w:t>
      </w:r>
      <w:r w:rsidR="007821A4">
        <w:rPr>
          <w:rFonts w:ascii="Book Antiqua" w:eastAsia="Book Antiqua" w:hAnsi="Book Antiqua" w:cs="Book Antiqua"/>
          <w:color w:val="000000"/>
        </w:rPr>
        <w:t>with</w:t>
      </w:r>
      <w:r w:rsidR="00E27B2C" w:rsidRPr="00AC30B3">
        <w:rPr>
          <w:rFonts w:ascii="Book Antiqua" w:eastAsia="Book Antiqua" w:hAnsi="Book Antiqua" w:cs="Book Antiqua"/>
          <w:color w:val="000000"/>
        </w:rPr>
        <w:t xml:space="preserve"> </w:t>
      </w:r>
      <w:r w:rsidR="00342105" w:rsidRPr="00AC30B3">
        <w:rPr>
          <w:rFonts w:ascii="Book Antiqua" w:eastAsia="Book Antiqua" w:hAnsi="Book Antiqua" w:cs="Book Antiqua"/>
          <w:color w:val="000000"/>
        </w:rPr>
        <w:t>progress</w:t>
      </w:r>
      <w:r w:rsidR="007821A4">
        <w:rPr>
          <w:rFonts w:ascii="Book Antiqua" w:eastAsia="Book Antiqua" w:hAnsi="Book Antiqua" w:cs="Book Antiqua"/>
          <w:color w:val="000000"/>
        </w:rPr>
        <w:t>ion</w:t>
      </w:r>
      <w:r w:rsidR="00E27B2C" w:rsidRPr="00AC30B3">
        <w:rPr>
          <w:rFonts w:ascii="Book Antiqua" w:eastAsia="Book Antiqua" w:hAnsi="Book Antiqua" w:cs="Book Antiqua"/>
          <w:color w:val="000000"/>
        </w:rPr>
        <w:t xml:space="preserve"> towards </w:t>
      </w:r>
      <w:r w:rsidR="00342105" w:rsidRPr="00AC30B3">
        <w:rPr>
          <w:rFonts w:ascii="Book Antiqua" w:eastAsia="Book Antiqua" w:hAnsi="Book Antiqua" w:cs="Book Antiqua"/>
          <w:color w:val="000000"/>
        </w:rPr>
        <w:t xml:space="preserve">infection, </w:t>
      </w:r>
      <w:r w:rsidR="00E27B2C" w:rsidRPr="00AC30B3">
        <w:rPr>
          <w:rFonts w:ascii="Book Antiqua" w:eastAsia="Book Antiqua" w:hAnsi="Book Antiqua" w:cs="Book Antiqua"/>
          <w:color w:val="000000"/>
        </w:rPr>
        <w:t xml:space="preserve">the omentum attempts </w:t>
      </w:r>
      <w:r w:rsidR="00342105" w:rsidRPr="00AC30B3">
        <w:rPr>
          <w:rFonts w:ascii="Book Antiqua" w:eastAsia="Book Antiqua" w:hAnsi="Book Antiqua" w:cs="Book Antiqua"/>
          <w:color w:val="000000"/>
        </w:rPr>
        <w:t xml:space="preserve">to control </w:t>
      </w:r>
      <w:r w:rsidR="00E27B2C" w:rsidRPr="00AC30B3">
        <w:rPr>
          <w:rFonts w:ascii="Book Antiqua" w:eastAsia="Book Antiqua" w:hAnsi="Book Antiqua" w:cs="Book Antiqua"/>
          <w:color w:val="000000"/>
        </w:rPr>
        <w:t xml:space="preserve">the progress </w:t>
      </w:r>
      <w:r w:rsidR="00342105" w:rsidRPr="00AC30B3">
        <w:rPr>
          <w:rFonts w:ascii="Book Antiqua" w:eastAsia="Book Antiqua" w:hAnsi="Book Antiqua" w:cs="Book Antiqua"/>
          <w:color w:val="000000"/>
        </w:rPr>
        <w:t>by form</w:t>
      </w:r>
      <w:r w:rsidR="007821A4">
        <w:rPr>
          <w:rFonts w:ascii="Book Antiqua" w:eastAsia="Book Antiqua" w:hAnsi="Book Antiqua" w:cs="Book Antiqua"/>
          <w:color w:val="000000"/>
        </w:rPr>
        <w:t>ing an</w:t>
      </w:r>
      <w:r w:rsidR="00E27B2C" w:rsidRPr="00AC30B3">
        <w:rPr>
          <w:rFonts w:ascii="Book Antiqua" w:eastAsia="Book Antiqua" w:hAnsi="Book Antiqua" w:cs="Book Antiqua"/>
          <w:color w:val="000000"/>
        </w:rPr>
        <w:t xml:space="preserve"> abscess</w:t>
      </w:r>
      <w:r w:rsidR="00342105" w:rsidRPr="00AC30B3">
        <w:rPr>
          <w:rFonts w:ascii="Book Antiqua" w:eastAsia="Book Antiqua" w:hAnsi="Book Antiqua" w:cs="Book Antiqua"/>
          <w:color w:val="000000"/>
        </w:rPr>
        <w:t xml:space="preserve">. This </w:t>
      </w:r>
      <w:r w:rsidR="00E27B2C" w:rsidRPr="00AC30B3">
        <w:rPr>
          <w:rFonts w:ascii="Book Antiqua" w:eastAsia="Book Antiqua" w:hAnsi="Book Antiqua" w:cs="Book Antiqua"/>
          <w:color w:val="000000"/>
        </w:rPr>
        <w:t xml:space="preserve">is a </w:t>
      </w:r>
      <w:r w:rsidR="00342105" w:rsidRPr="00AC30B3">
        <w:rPr>
          <w:rFonts w:ascii="Book Antiqua" w:eastAsia="Book Antiqua" w:hAnsi="Book Antiqua" w:cs="Book Antiqua"/>
          <w:color w:val="000000"/>
        </w:rPr>
        <w:t xml:space="preserve">mechanism </w:t>
      </w:r>
      <w:r w:rsidR="00E27B2C" w:rsidRPr="00AC30B3">
        <w:rPr>
          <w:rFonts w:ascii="Book Antiqua" w:eastAsia="Book Antiqua" w:hAnsi="Book Antiqua" w:cs="Book Antiqua"/>
          <w:color w:val="000000"/>
        </w:rPr>
        <w:t xml:space="preserve">that </w:t>
      </w:r>
      <w:r w:rsidR="007821A4">
        <w:rPr>
          <w:rFonts w:ascii="Book Antiqua" w:eastAsia="Book Antiqua" w:hAnsi="Book Antiqua" w:cs="Book Antiqua"/>
          <w:color w:val="000000"/>
        </w:rPr>
        <w:t>is seen</w:t>
      </w:r>
      <w:r w:rsidR="00342105" w:rsidRPr="00AC30B3">
        <w:rPr>
          <w:rFonts w:ascii="Book Antiqua" w:eastAsia="Book Antiqua" w:hAnsi="Book Antiqua" w:cs="Book Antiqua"/>
          <w:color w:val="000000"/>
        </w:rPr>
        <w:t xml:space="preserve"> in </w:t>
      </w:r>
      <w:r w:rsidR="00E27B2C" w:rsidRPr="00AC30B3">
        <w:rPr>
          <w:rFonts w:ascii="Book Antiqua" w:eastAsia="Book Antiqua" w:hAnsi="Book Antiqua" w:cs="Book Antiqua"/>
          <w:color w:val="000000"/>
        </w:rPr>
        <w:t xml:space="preserve">diverticulitis, cholecystitis, and </w:t>
      </w:r>
      <w:r w:rsidR="00342105" w:rsidRPr="00AC30B3">
        <w:rPr>
          <w:rFonts w:ascii="Book Antiqua" w:eastAsia="Book Antiqua" w:hAnsi="Book Antiqua" w:cs="Book Antiqua"/>
          <w:color w:val="000000"/>
        </w:rPr>
        <w:t>plastron appendicitis</w:t>
      </w:r>
      <w:r w:rsidR="00E27B2C" w:rsidRPr="00AC30B3">
        <w:rPr>
          <w:rFonts w:ascii="Book Antiqua" w:eastAsia="Book Antiqua" w:hAnsi="Book Antiqua" w:cs="Book Antiqua"/>
          <w:color w:val="000000"/>
        </w:rPr>
        <w:t>.</w:t>
      </w:r>
      <w:r w:rsidR="00342105" w:rsidRPr="00AC30B3">
        <w:rPr>
          <w:rFonts w:ascii="Book Antiqua" w:eastAsia="Book Antiqua" w:hAnsi="Book Antiqua" w:cs="Book Antiqua"/>
          <w:color w:val="000000"/>
        </w:rPr>
        <w:t xml:space="preserve"> </w:t>
      </w:r>
    </w:p>
    <w:p w14:paraId="7A1BC1FC" w14:textId="77777777" w:rsidR="00E07775" w:rsidRPr="00AC30B3" w:rsidRDefault="00E07775" w:rsidP="00AC30B3">
      <w:pPr>
        <w:spacing w:line="360" w:lineRule="auto"/>
        <w:jc w:val="both"/>
        <w:rPr>
          <w:rFonts w:ascii="Book Antiqua" w:hAnsi="Book Antiqua"/>
        </w:rPr>
      </w:pPr>
    </w:p>
    <w:p w14:paraId="15EDDD01" w14:textId="77777777" w:rsidR="00E07775" w:rsidRPr="00AC30B3" w:rsidRDefault="0016495A" w:rsidP="00AC30B3">
      <w:pPr>
        <w:spacing w:line="360" w:lineRule="auto"/>
        <w:jc w:val="both"/>
        <w:rPr>
          <w:rFonts w:ascii="Book Antiqua" w:eastAsia="Book Antiqua" w:hAnsi="Book Antiqua" w:cs="Book Antiqua"/>
          <w:b/>
          <w:caps/>
          <w:color w:val="000000"/>
          <w:u w:val="single"/>
        </w:rPr>
      </w:pPr>
      <w:r w:rsidRPr="00AC30B3">
        <w:rPr>
          <w:rFonts w:ascii="Book Antiqua" w:eastAsia="Book Antiqua" w:hAnsi="Book Antiqua" w:cs="Book Antiqua"/>
          <w:b/>
          <w:caps/>
          <w:color w:val="000000"/>
          <w:u w:val="single"/>
        </w:rPr>
        <w:t>MATERIALS AND METHODS</w:t>
      </w:r>
    </w:p>
    <w:p w14:paraId="61443DF6" w14:textId="5B128652"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The omentum is a unique organ due to its extraordinary functional properties in the abdomen, but the reasons for its frequent removal rather than preservation by surgeons have been questioned</w:t>
      </w:r>
      <w:r w:rsidR="00BD7843" w:rsidRPr="00AC30B3">
        <w:rPr>
          <w:rFonts w:ascii="Book Antiqua" w:hAnsi="Book Antiqua"/>
        </w:rPr>
        <w:t xml:space="preserve">, </w:t>
      </w:r>
      <w:r w:rsidR="00BD7843" w:rsidRPr="00AC30B3">
        <w:rPr>
          <w:rFonts w:ascii="Book Antiqua" w:eastAsia="Book Antiqua" w:hAnsi="Book Antiqua" w:cs="Book Antiqua"/>
          <w:color w:val="000000"/>
        </w:rPr>
        <w:t>according to literature data</w:t>
      </w:r>
      <w:r w:rsidRPr="00AC30B3">
        <w:rPr>
          <w:rFonts w:ascii="Book Antiqua" w:eastAsia="Book Antiqua" w:hAnsi="Book Antiqua" w:cs="Book Antiqua"/>
          <w:color w:val="000000"/>
        </w:rPr>
        <w:t xml:space="preserve">. </w:t>
      </w:r>
      <w:r w:rsidR="0023465E" w:rsidRPr="00AC30B3">
        <w:rPr>
          <w:rFonts w:ascii="Book Antiqua" w:eastAsia="Book Antiqua" w:hAnsi="Book Antiqua" w:cs="Book Antiqua"/>
          <w:color w:val="000000"/>
        </w:rPr>
        <w:t>With this aim, clinical retrospective and prospective studies have been carried out as well as experimental studies.</w:t>
      </w:r>
      <w:r w:rsidRPr="00AC30B3">
        <w:rPr>
          <w:rFonts w:ascii="Book Antiqua" w:eastAsia="Book Antiqua" w:hAnsi="Book Antiqua" w:cs="Book Antiqua"/>
          <w:color w:val="000000"/>
        </w:rPr>
        <w:t xml:space="preserve"> A review </w:t>
      </w:r>
      <w:r w:rsidRPr="00AC30B3">
        <w:rPr>
          <w:rFonts w:ascii="Book Antiqua" w:eastAsia="Book Antiqua" w:hAnsi="Book Antiqua" w:cs="Book Antiqua"/>
          <w:color w:val="000000"/>
        </w:rPr>
        <w:lastRenderedPageBreak/>
        <w:t xml:space="preserve">of the English language literature based on a MEDLINE (PubMed) database </w:t>
      </w:r>
      <w:r w:rsidR="007821A4">
        <w:rPr>
          <w:rFonts w:ascii="Book Antiqua" w:eastAsia="Book Antiqua" w:hAnsi="Book Antiqua" w:cs="Book Antiqua"/>
          <w:color w:val="000000"/>
        </w:rPr>
        <w:t xml:space="preserve">was </w:t>
      </w:r>
      <w:r w:rsidR="00CE1EF0">
        <w:rPr>
          <w:rFonts w:ascii="Book Antiqua" w:eastAsia="Book Antiqua" w:hAnsi="Book Antiqua" w:cs="Book Antiqua"/>
          <w:color w:val="000000"/>
        </w:rPr>
        <w:t>conducted</w:t>
      </w:r>
      <w:r w:rsidRPr="00AC30B3">
        <w:rPr>
          <w:rFonts w:ascii="Book Antiqua" w:eastAsia="Book Antiqua" w:hAnsi="Book Antiqua" w:cs="Book Antiqua"/>
          <w:color w:val="000000"/>
        </w:rPr>
        <w:t xml:space="preserve"> using the keywords</w:t>
      </w:r>
      <w:r w:rsidR="002C0AA8"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“a</w:t>
      </w:r>
      <w:r w:rsidRPr="00AC30B3">
        <w:rPr>
          <w:rFonts w:ascii="Book Antiqua" w:eastAsia="Book Antiqua" w:hAnsi="Book Antiqua" w:cs="Book Antiqua"/>
          <w:color w:val="000000"/>
        </w:rPr>
        <w:t>bdomen</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gastrointestinal</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tumor</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inflammation</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omental flap</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metastasis</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omentum</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and </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omentectomy</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7821A4">
        <w:rPr>
          <w:rFonts w:ascii="Book Antiqua" w:eastAsia="Book Antiqua" w:hAnsi="Book Antiqua" w:cs="Book Antiqua"/>
          <w:color w:val="000000"/>
        </w:rPr>
        <w:t>I</w:t>
      </w:r>
      <w:r w:rsidRPr="00AC30B3">
        <w:rPr>
          <w:rFonts w:ascii="Book Antiqua" w:eastAsia="Book Antiqua" w:hAnsi="Book Antiqua" w:cs="Book Antiqua"/>
          <w:color w:val="000000"/>
        </w:rPr>
        <w:t>n addition</w:t>
      </w:r>
      <w:r w:rsidR="007821A4">
        <w:rPr>
          <w:rFonts w:ascii="Book Antiqua" w:eastAsia="Book Antiqua" w:hAnsi="Book Antiqua" w:cs="Book Antiqua"/>
          <w:color w:val="000000"/>
        </w:rPr>
        <w:t>,</w:t>
      </w:r>
      <w:r w:rsidRPr="00AC30B3">
        <w:rPr>
          <w:rFonts w:ascii="Book Antiqua" w:eastAsia="Book Antiqua" w:hAnsi="Book Antiqua" w:cs="Book Antiqua"/>
          <w:color w:val="000000"/>
        </w:rPr>
        <w:t xml:space="preserve"> reports w</w:t>
      </w:r>
      <w:r w:rsidR="007821A4">
        <w:rPr>
          <w:rFonts w:ascii="Book Antiqua" w:eastAsia="Book Antiqua" w:hAnsi="Book Antiqua" w:cs="Book Antiqua"/>
          <w:color w:val="000000"/>
        </w:rPr>
        <w:t>ere also</w:t>
      </w:r>
      <w:r w:rsidRPr="00AC30B3">
        <w:rPr>
          <w:rFonts w:ascii="Book Antiqua" w:eastAsia="Book Antiqua" w:hAnsi="Book Antiqua" w:cs="Book Antiqua"/>
          <w:color w:val="000000"/>
        </w:rPr>
        <w:t xml:space="preserve"> found by systematically reviewing all references </w:t>
      </w:r>
      <w:r w:rsidR="007821A4">
        <w:rPr>
          <w:rFonts w:ascii="Book Antiqua" w:eastAsia="Book Antiqua" w:hAnsi="Book Antiqua" w:cs="Book Antiqua"/>
          <w:color w:val="000000"/>
        </w:rPr>
        <w:t xml:space="preserve">in </w:t>
      </w:r>
      <w:r w:rsidRPr="00AC30B3">
        <w:rPr>
          <w:rFonts w:ascii="Book Antiqua" w:eastAsia="Book Antiqua" w:hAnsi="Book Antiqua" w:cs="Book Antiqua"/>
          <w:color w:val="000000"/>
        </w:rPr>
        <w:t>retrieved papers.</w:t>
      </w:r>
    </w:p>
    <w:p w14:paraId="1209F4F7" w14:textId="77777777" w:rsidR="00E07775" w:rsidRPr="00AC30B3" w:rsidRDefault="00E07775" w:rsidP="00AC30B3">
      <w:pPr>
        <w:spacing w:line="360" w:lineRule="auto"/>
        <w:jc w:val="both"/>
        <w:rPr>
          <w:rFonts w:ascii="Book Antiqua" w:hAnsi="Book Antiqua"/>
        </w:rPr>
      </w:pPr>
    </w:p>
    <w:p w14:paraId="23075F1B" w14:textId="77777777" w:rsidR="00E07775" w:rsidRPr="00AC30B3" w:rsidRDefault="0016495A" w:rsidP="00AC30B3">
      <w:pPr>
        <w:spacing w:line="360" w:lineRule="auto"/>
        <w:jc w:val="both"/>
        <w:rPr>
          <w:rFonts w:ascii="Book Antiqua" w:eastAsia="Book Antiqua" w:hAnsi="Book Antiqua" w:cs="Book Antiqua"/>
          <w:b/>
          <w:caps/>
          <w:color w:val="000000"/>
          <w:u w:val="single"/>
        </w:rPr>
      </w:pPr>
      <w:r w:rsidRPr="00AC30B3">
        <w:rPr>
          <w:rFonts w:ascii="Book Antiqua" w:eastAsia="Book Antiqua" w:hAnsi="Book Antiqua" w:cs="Book Antiqua"/>
          <w:b/>
          <w:caps/>
          <w:color w:val="000000"/>
          <w:u w:val="single"/>
        </w:rPr>
        <w:t>RESULTS</w:t>
      </w:r>
    </w:p>
    <w:p w14:paraId="6CD84B33" w14:textId="53773732"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Our literature search </w:t>
      </w:r>
      <w:r w:rsidR="007821A4">
        <w:rPr>
          <w:rFonts w:ascii="Book Antiqua" w:eastAsia="Book Antiqua" w:hAnsi="Book Antiqua" w:cs="Book Antiqua"/>
          <w:color w:val="000000"/>
        </w:rPr>
        <w:t>of</w:t>
      </w:r>
      <w:r w:rsidRPr="00AC30B3">
        <w:rPr>
          <w:rFonts w:ascii="Book Antiqua" w:eastAsia="Book Antiqua" w:hAnsi="Book Antiqua" w:cs="Book Antiqua"/>
          <w:color w:val="000000"/>
        </w:rPr>
        <w:t xml:space="preserve"> MEDLINE found 1305 articles with the keyword "omentectomy"</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Articles related to the gastrointestinal system were separated with the help of other keywords. It was found that most of the articles were </w:t>
      </w:r>
      <w:r w:rsidR="007821A4">
        <w:rPr>
          <w:rFonts w:ascii="Book Antiqua" w:eastAsia="Book Antiqua" w:hAnsi="Book Antiqua" w:cs="Book Antiqua"/>
          <w:color w:val="000000"/>
        </w:rPr>
        <w:t>on</w:t>
      </w:r>
      <w:r w:rsidRPr="00AC30B3">
        <w:rPr>
          <w:rFonts w:ascii="Book Antiqua" w:eastAsia="Book Antiqua" w:hAnsi="Book Antiqua" w:cs="Book Antiqua"/>
          <w:color w:val="000000"/>
        </w:rPr>
        <w:t xml:space="preserve"> gynecological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519), stomach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121), colorectal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104), and appendix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52) pathologies and were mostly related to tumors. Articles related to the gastrointestinal system were evaluated. A brief review of its use in the treatment or reconstruction of all other clinical pathologies was also </w:t>
      </w:r>
      <w:r w:rsidR="007821A4">
        <w:rPr>
          <w:rFonts w:ascii="Book Antiqua" w:eastAsia="Book Antiqua" w:hAnsi="Book Antiqua" w:cs="Book Antiqua"/>
          <w:color w:val="000000"/>
        </w:rPr>
        <w:t>included in this</w:t>
      </w:r>
      <w:r w:rsidRPr="00AC30B3">
        <w:rPr>
          <w:rFonts w:ascii="Book Antiqua" w:eastAsia="Book Antiqua" w:hAnsi="Book Antiqua" w:cs="Book Antiqua"/>
          <w:color w:val="000000"/>
        </w:rPr>
        <w:t xml:space="preserve"> article. Interestingly, 1623 articles were identified with the keyword "omental flap"</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That is an interesting finding as it shows that the </w:t>
      </w:r>
      <w:r w:rsidR="0041752F">
        <w:rPr>
          <w:rFonts w:ascii="Book Antiqua" w:eastAsia="Book Antiqua" w:hAnsi="Book Antiqua" w:cs="Book Antiqua"/>
          <w:color w:val="000000"/>
        </w:rPr>
        <w:t xml:space="preserve">properties of </w:t>
      </w:r>
      <w:r w:rsidR="00CE1EF0">
        <w:rPr>
          <w:rFonts w:ascii="Book Antiqua" w:eastAsia="Book Antiqua" w:hAnsi="Book Antiqua" w:cs="Book Antiqua"/>
          <w:color w:val="000000"/>
        </w:rPr>
        <w:t xml:space="preserve">the </w:t>
      </w:r>
      <w:r w:rsidRPr="00AC30B3">
        <w:rPr>
          <w:rFonts w:ascii="Book Antiqua" w:eastAsia="Book Antiqua" w:hAnsi="Book Antiqua" w:cs="Book Antiqua"/>
          <w:color w:val="000000"/>
        </w:rPr>
        <w:t>omentum are being used more.</w:t>
      </w:r>
    </w:p>
    <w:p w14:paraId="40C9CCCD" w14:textId="77777777" w:rsidR="00E07775" w:rsidRPr="00AC30B3" w:rsidRDefault="00E07775" w:rsidP="00AC30B3">
      <w:pPr>
        <w:spacing w:line="360" w:lineRule="auto"/>
        <w:jc w:val="both"/>
        <w:rPr>
          <w:rFonts w:ascii="Book Antiqua" w:hAnsi="Book Antiqua"/>
        </w:rPr>
      </w:pPr>
    </w:p>
    <w:p w14:paraId="18C2B642" w14:textId="77777777" w:rsidR="00E07775" w:rsidRPr="00AC30B3" w:rsidRDefault="0016495A" w:rsidP="00AC30B3">
      <w:pPr>
        <w:spacing w:line="360" w:lineRule="auto"/>
        <w:jc w:val="both"/>
        <w:rPr>
          <w:rFonts w:ascii="Book Antiqua" w:eastAsia="Book Antiqua" w:hAnsi="Book Antiqua" w:cs="Book Antiqua"/>
          <w:b/>
          <w:caps/>
          <w:color w:val="000000"/>
          <w:u w:val="single"/>
        </w:rPr>
      </w:pPr>
      <w:r w:rsidRPr="00AC30B3">
        <w:rPr>
          <w:rFonts w:ascii="Book Antiqua" w:eastAsia="Book Antiqua" w:hAnsi="Book Antiqua" w:cs="Book Antiqua"/>
          <w:b/>
          <w:caps/>
          <w:color w:val="000000"/>
          <w:u w:val="single"/>
        </w:rPr>
        <w:t>DISCUSSION</w:t>
      </w:r>
    </w:p>
    <w:p w14:paraId="00D6B708" w14:textId="636956B7" w:rsidR="00E07775" w:rsidRPr="00AC30B3" w:rsidRDefault="0016495A" w:rsidP="00AC30B3">
      <w:pPr>
        <w:spacing w:line="360" w:lineRule="auto"/>
        <w:jc w:val="both"/>
        <w:rPr>
          <w:rFonts w:ascii="Book Antiqua" w:eastAsia="Book Antiqua" w:hAnsi="Book Antiqua" w:cs="Book Antiqua"/>
          <w:b/>
          <w:bCs/>
          <w:i/>
          <w:iCs/>
          <w:color w:val="000000"/>
        </w:rPr>
      </w:pPr>
      <w:bookmarkStart w:id="4" w:name="_Hlk81469372"/>
      <w:r w:rsidRPr="00AC30B3">
        <w:rPr>
          <w:rFonts w:ascii="Book Antiqua" w:eastAsia="Book Antiqua" w:hAnsi="Book Antiqua" w:cs="Book Antiqua"/>
          <w:b/>
          <w:bCs/>
          <w:i/>
          <w:iCs/>
          <w:color w:val="000000"/>
        </w:rPr>
        <w:t>E</w:t>
      </w:r>
      <w:r w:rsidR="00543642" w:rsidRPr="00AC30B3">
        <w:rPr>
          <w:rFonts w:ascii="Book Antiqua" w:eastAsia="Book Antiqua" w:hAnsi="Book Antiqua" w:cs="Book Antiqua"/>
          <w:b/>
          <w:bCs/>
          <w:i/>
          <w:iCs/>
          <w:color w:val="000000"/>
        </w:rPr>
        <w:t>xperimental studies</w:t>
      </w:r>
    </w:p>
    <w:p w14:paraId="39FCABA8" w14:textId="48F9D9B2" w:rsidR="001C2970" w:rsidRPr="00AC30B3" w:rsidRDefault="004779D8"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Experimental studies in rats indic</w:t>
      </w:r>
      <w:r w:rsidR="00681E0B" w:rsidRPr="00AC30B3">
        <w:rPr>
          <w:rFonts w:ascii="Book Antiqua" w:eastAsia="Book Antiqua" w:hAnsi="Book Antiqua" w:cs="Book Antiqua"/>
          <w:color w:val="000000"/>
        </w:rPr>
        <w:t>a</w:t>
      </w:r>
      <w:r w:rsidRPr="00AC30B3">
        <w:rPr>
          <w:rFonts w:ascii="Book Antiqua" w:eastAsia="Book Antiqua" w:hAnsi="Book Antiqua" w:cs="Book Antiqua"/>
          <w:color w:val="000000"/>
        </w:rPr>
        <w:t xml:space="preserve">ted that the omentum displays angiogenic activity. Myofibroblasts in the wound area </w:t>
      </w:r>
      <w:r w:rsidR="00CE77B9" w:rsidRPr="00AC30B3">
        <w:rPr>
          <w:rFonts w:ascii="Book Antiqua" w:eastAsia="Book Antiqua" w:hAnsi="Book Antiqua" w:cs="Book Antiqua"/>
          <w:color w:val="000000"/>
        </w:rPr>
        <w:t xml:space="preserve">multiply </w:t>
      </w:r>
      <w:r w:rsidRPr="00AC30B3">
        <w:rPr>
          <w:rFonts w:ascii="Book Antiqua" w:eastAsia="Book Antiqua" w:hAnsi="Book Antiqua" w:cs="Book Antiqua"/>
          <w:color w:val="000000"/>
        </w:rPr>
        <w:t>due to increased blood supply</w:t>
      </w:r>
      <w:r w:rsidR="00CE77B9" w:rsidRPr="00AC30B3">
        <w:rPr>
          <w:rFonts w:ascii="Book Antiqua" w:eastAsia="Book Antiqua" w:hAnsi="Book Antiqua" w:cs="Book Antiqua"/>
          <w:color w:val="000000"/>
        </w:rPr>
        <w:t>. This, i</w:t>
      </w:r>
      <w:r w:rsidRPr="00AC30B3">
        <w:rPr>
          <w:rFonts w:ascii="Book Antiqua" w:eastAsia="Book Antiqua" w:hAnsi="Book Antiqua" w:cs="Book Antiqua"/>
          <w:color w:val="000000"/>
        </w:rPr>
        <w:t xml:space="preserve">n return, </w:t>
      </w:r>
      <w:r w:rsidR="00CE77B9" w:rsidRPr="00AC30B3">
        <w:rPr>
          <w:rFonts w:ascii="Book Antiqua" w:eastAsia="Book Antiqua" w:hAnsi="Book Antiqua" w:cs="Book Antiqua"/>
          <w:color w:val="000000"/>
        </w:rPr>
        <w:t xml:space="preserve">promotes </w:t>
      </w:r>
      <w:r w:rsidRPr="00AC30B3">
        <w:rPr>
          <w:rFonts w:ascii="Book Antiqua" w:eastAsia="Book Antiqua" w:hAnsi="Book Antiqua" w:cs="Book Antiqua"/>
          <w:color w:val="000000"/>
        </w:rPr>
        <w:t xml:space="preserve">the healing </w:t>
      </w:r>
      <w:proofErr w:type="gramStart"/>
      <w:r w:rsidRPr="00AC30B3">
        <w:rPr>
          <w:rFonts w:ascii="Book Antiqua" w:eastAsia="Book Antiqua" w:hAnsi="Book Antiqua" w:cs="Book Antiqua"/>
          <w:color w:val="000000"/>
        </w:rPr>
        <w:t>process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7]</w:t>
      </w:r>
      <w:r w:rsidRPr="00AC30B3">
        <w:rPr>
          <w:rFonts w:ascii="Book Antiqua" w:eastAsia="Book Antiqua" w:hAnsi="Book Antiqua" w:cs="Book Antiqua"/>
          <w:color w:val="000000"/>
        </w:rPr>
        <w:t>.</w:t>
      </w:r>
      <w:r w:rsidR="00543642" w:rsidRPr="00AC30B3">
        <w:rPr>
          <w:rFonts w:ascii="Book Antiqua" w:eastAsia="Book Antiqua" w:hAnsi="Book Antiqua" w:cs="Book Antiqua"/>
          <w:color w:val="000000"/>
        </w:rPr>
        <w:t xml:space="preserve"> </w:t>
      </w:r>
      <w:r w:rsidR="00CE77B9" w:rsidRPr="00AC30B3">
        <w:rPr>
          <w:rFonts w:ascii="Book Antiqua" w:eastAsia="Book Antiqua" w:hAnsi="Book Antiqua" w:cs="Book Antiqua"/>
          <w:color w:val="000000"/>
        </w:rPr>
        <w:t xml:space="preserve">Nevertheless, </w:t>
      </w:r>
      <w:r w:rsidRPr="00AC30B3">
        <w:rPr>
          <w:rFonts w:ascii="Book Antiqua" w:eastAsia="Book Antiqua" w:hAnsi="Book Antiqua" w:cs="Book Antiqua"/>
          <w:color w:val="000000"/>
        </w:rPr>
        <w:t>another study</w:t>
      </w:r>
      <w:r w:rsidR="00CE77B9" w:rsidRPr="00AC30B3">
        <w:rPr>
          <w:rFonts w:ascii="Book Antiqua" w:eastAsia="Book Antiqua" w:hAnsi="Book Antiqua" w:cs="Book Antiqua"/>
          <w:color w:val="000000"/>
        </w:rPr>
        <w:t xml:space="preserve"> showed just the opposite</w:t>
      </w:r>
      <w:r w:rsidR="00D67672" w:rsidRPr="00AC30B3">
        <w:rPr>
          <w:rFonts w:ascii="Book Antiqua" w:eastAsia="Book Antiqua" w:hAnsi="Book Antiqua" w:cs="Book Antiqua"/>
          <w:color w:val="000000"/>
        </w:rPr>
        <w:t>:</w:t>
      </w:r>
      <w:r w:rsidR="00CE77B9" w:rsidRPr="00AC30B3">
        <w:rPr>
          <w:rFonts w:ascii="Book Antiqua" w:eastAsia="Book Antiqua" w:hAnsi="Book Antiqua" w:cs="Book Antiqua"/>
          <w:color w:val="000000"/>
        </w:rPr>
        <w:t xml:space="preserve"> </w:t>
      </w:r>
      <w:r w:rsidR="00543642" w:rsidRPr="00AC30B3">
        <w:rPr>
          <w:rFonts w:ascii="Book Antiqua" w:eastAsia="Book Antiqua" w:hAnsi="Book Antiqua" w:cs="Book Antiqua"/>
          <w:color w:val="000000"/>
        </w:rPr>
        <w:t>I</w:t>
      </w:r>
      <w:r w:rsidR="00CE77B9" w:rsidRPr="00AC30B3">
        <w:rPr>
          <w:rFonts w:ascii="Book Antiqua" w:eastAsia="Book Antiqua" w:hAnsi="Book Antiqua" w:cs="Book Antiqua"/>
          <w:color w:val="000000"/>
        </w:rPr>
        <w:t>n gastric ulcer</w:t>
      </w:r>
      <w:r w:rsidR="00543642" w:rsidRPr="00AC30B3">
        <w:rPr>
          <w:rFonts w:ascii="Book Antiqua" w:eastAsia="Book Antiqua" w:hAnsi="Book Antiqua" w:cs="Book Antiqua"/>
          <w:color w:val="000000"/>
        </w:rPr>
        <w:t>-</w:t>
      </w:r>
      <w:r w:rsidR="00CE77B9" w:rsidRPr="00AC30B3">
        <w:rPr>
          <w:rFonts w:ascii="Book Antiqua" w:eastAsia="Book Antiqua" w:hAnsi="Book Antiqua" w:cs="Book Antiqua"/>
          <w:color w:val="000000"/>
        </w:rPr>
        <w:t>generated and omentectomy rats</w:t>
      </w:r>
      <w:r w:rsidR="00D67672" w:rsidRPr="00AC30B3">
        <w:rPr>
          <w:rFonts w:ascii="Book Antiqua" w:eastAsia="Book Antiqua" w:hAnsi="Book Antiqua" w:cs="Book Antiqua"/>
          <w:color w:val="000000"/>
        </w:rPr>
        <w:t>,</w:t>
      </w:r>
      <w:r w:rsidR="00934D38" w:rsidRPr="00AC30B3">
        <w:rPr>
          <w:rFonts w:ascii="Book Antiqua" w:eastAsia="Book Antiqua" w:hAnsi="Book Antiqua" w:cs="Book Antiqua"/>
          <w:color w:val="000000"/>
        </w:rPr>
        <w:t xml:space="preserve"> </w:t>
      </w:r>
      <w:r w:rsidR="0041752F">
        <w:rPr>
          <w:rFonts w:ascii="Book Antiqua" w:eastAsia="Book Antiqua" w:hAnsi="Book Antiqua" w:cs="Book Antiqua"/>
          <w:color w:val="000000"/>
        </w:rPr>
        <w:t xml:space="preserve">the </w:t>
      </w:r>
      <w:r w:rsidRPr="00AC30B3">
        <w:rPr>
          <w:rFonts w:ascii="Book Antiqua" w:eastAsia="Book Antiqua" w:hAnsi="Book Antiqua" w:cs="Book Antiqua"/>
          <w:color w:val="000000"/>
        </w:rPr>
        <w:t>healing</w:t>
      </w:r>
      <w:r w:rsidR="00CE77B9" w:rsidRPr="00AC30B3">
        <w:rPr>
          <w:rFonts w:ascii="Book Antiqua" w:eastAsia="Book Antiqua" w:hAnsi="Book Antiqua" w:cs="Book Antiqua"/>
          <w:color w:val="000000"/>
        </w:rPr>
        <w:t xml:space="preserve"> of</w:t>
      </w:r>
      <w:r w:rsidRPr="00AC30B3">
        <w:rPr>
          <w:rFonts w:ascii="Book Antiqua" w:eastAsia="Book Antiqua" w:hAnsi="Book Antiqua" w:cs="Book Antiqua"/>
          <w:color w:val="000000"/>
        </w:rPr>
        <w:t xml:space="preserve"> </w:t>
      </w:r>
      <w:r w:rsidR="00CE77B9" w:rsidRPr="00AC30B3">
        <w:rPr>
          <w:rFonts w:ascii="Book Antiqua" w:eastAsia="Book Antiqua" w:hAnsi="Book Antiqua" w:cs="Book Antiqua"/>
          <w:color w:val="000000"/>
        </w:rPr>
        <w:t>ulcer</w:t>
      </w:r>
      <w:r w:rsidR="0041752F">
        <w:rPr>
          <w:rFonts w:ascii="Book Antiqua" w:eastAsia="Book Antiqua" w:hAnsi="Book Antiqua" w:cs="Book Antiqua"/>
          <w:color w:val="000000"/>
        </w:rPr>
        <w:t>s</w:t>
      </w:r>
      <w:r w:rsidR="00CE77B9"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 xml:space="preserve">was </w:t>
      </w:r>
      <w:proofErr w:type="gramStart"/>
      <w:r w:rsidRPr="00AC30B3">
        <w:rPr>
          <w:rFonts w:ascii="Book Antiqua" w:eastAsia="Book Antiqua" w:hAnsi="Book Antiqua" w:cs="Book Antiqua"/>
          <w:color w:val="000000"/>
        </w:rPr>
        <w:t>accelerated</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8]</w:t>
      </w:r>
      <w:r w:rsidRPr="00AC30B3">
        <w:rPr>
          <w:rFonts w:ascii="Book Antiqua" w:eastAsia="Book Antiqua" w:hAnsi="Book Antiqua" w:cs="Book Antiqua"/>
          <w:color w:val="000000"/>
        </w:rPr>
        <w:t xml:space="preserve">. </w:t>
      </w:r>
      <w:r w:rsidR="00CE77B9" w:rsidRPr="00AC30B3">
        <w:rPr>
          <w:rFonts w:ascii="Book Antiqua" w:eastAsia="Book Antiqua" w:hAnsi="Book Antiqua" w:cs="Book Antiqua"/>
          <w:color w:val="000000"/>
        </w:rPr>
        <w:t xml:space="preserve">This contradiction indicates </w:t>
      </w:r>
      <w:r w:rsidR="00E47CD3" w:rsidRPr="00AC30B3">
        <w:rPr>
          <w:rFonts w:ascii="Book Antiqua" w:eastAsia="Book Antiqua" w:hAnsi="Book Antiqua" w:cs="Book Antiqua"/>
          <w:color w:val="000000"/>
        </w:rPr>
        <w:t xml:space="preserve">the </w:t>
      </w:r>
      <w:r w:rsidR="00CE77B9" w:rsidRPr="00AC30B3">
        <w:rPr>
          <w:rFonts w:ascii="Book Antiqua" w:eastAsia="Book Antiqua" w:hAnsi="Book Antiqua" w:cs="Book Antiqua"/>
          <w:color w:val="000000"/>
        </w:rPr>
        <w:t>need for further c</w:t>
      </w:r>
      <w:r w:rsidRPr="00AC30B3">
        <w:rPr>
          <w:rFonts w:ascii="Book Antiqua" w:eastAsia="Book Antiqua" w:hAnsi="Book Antiqua" w:cs="Book Antiqua"/>
          <w:color w:val="000000"/>
        </w:rPr>
        <w:t>linical studies on th</w:t>
      </w:r>
      <w:r w:rsidR="0041752F">
        <w:rPr>
          <w:rFonts w:ascii="Book Antiqua" w:eastAsia="Book Antiqua" w:hAnsi="Book Antiqua" w:cs="Book Antiqua"/>
          <w:color w:val="000000"/>
        </w:rPr>
        <w:t>is</w:t>
      </w:r>
      <w:r w:rsidR="001C2970" w:rsidRPr="00AC30B3">
        <w:rPr>
          <w:rFonts w:ascii="Book Antiqua" w:eastAsia="Book Antiqua" w:hAnsi="Book Antiqua" w:cs="Book Antiqua"/>
          <w:color w:val="000000"/>
        </w:rPr>
        <w:t xml:space="preserve"> subject.</w:t>
      </w:r>
    </w:p>
    <w:p w14:paraId="0BFB1E4E" w14:textId="7F754D62" w:rsidR="00CE77B9" w:rsidRPr="00AC30B3" w:rsidRDefault="00526902"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Studies show that excess fat in the internal organs causes metabolic syndrome. </w:t>
      </w:r>
      <w:r w:rsidR="00CE77B9" w:rsidRPr="00AC30B3">
        <w:rPr>
          <w:rFonts w:ascii="Book Antiqua" w:eastAsia="Book Antiqua" w:hAnsi="Book Antiqua" w:cs="Book Antiqua"/>
          <w:color w:val="000000"/>
        </w:rPr>
        <w:t>In an experimental study, overweight rats subjected to omentectomy</w:t>
      </w:r>
      <w:r w:rsidR="0041752F">
        <w:rPr>
          <w:rFonts w:ascii="Book Antiqua" w:eastAsia="Book Antiqua" w:hAnsi="Book Antiqua" w:cs="Book Antiqua"/>
          <w:color w:val="000000"/>
        </w:rPr>
        <w:t xml:space="preserve"> showed that</w:t>
      </w:r>
      <w:r w:rsidR="00CE77B9" w:rsidRPr="00AC30B3">
        <w:rPr>
          <w:rFonts w:ascii="Book Antiqua" w:eastAsia="Book Antiqua" w:hAnsi="Book Antiqua" w:cs="Book Antiqua"/>
          <w:color w:val="000000"/>
        </w:rPr>
        <w:t xml:space="preserve"> nonalcoholic fatty liver, and metabolic syndrome were </w:t>
      </w:r>
      <w:proofErr w:type="gramStart"/>
      <w:r w:rsidR="00CE77B9" w:rsidRPr="00AC30B3">
        <w:rPr>
          <w:rFonts w:ascii="Book Antiqua" w:eastAsia="Book Antiqua" w:hAnsi="Book Antiqua" w:cs="Book Antiqua"/>
          <w:color w:val="000000"/>
        </w:rPr>
        <w:t>prevented</w:t>
      </w:r>
      <w:r w:rsidR="00CE77B9" w:rsidRPr="00AC30B3">
        <w:rPr>
          <w:rFonts w:ascii="Book Antiqua" w:eastAsia="Book Antiqua" w:hAnsi="Book Antiqua" w:cs="Book Antiqua"/>
          <w:color w:val="000000"/>
          <w:vertAlign w:val="superscript"/>
        </w:rPr>
        <w:t>[</w:t>
      </w:r>
      <w:proofErr w:type="gramEnd"/>
      <w:r w:rsidR="00CE77B9" w:rsidRPr="00AC30B3">
        <w:rPr>
          <w:rFonts w:ascii="Book Antiqua" w:eastAsia="Book Antiqua" w:hAnsi="Book Antiqua" w:cs="Book Antiqua"/>
          <w:color w:val="000000"/>
          <w:vertAlign w:val="superscript"/>
        </w:rPr>
        <w:t>9]</w:t>
      </w:r>
      <w:r w:rsidR="00CE77B9" w:rsidRPr="00AC30B3">
        <w:rPr>
          <w:rFonts w:ascii="Book Antiqua" w:eastAsia="Book Antiqua" w:hAnsi="Book Antiqua" w:cs="Book Antiqua"/>
          <w:color w:val="000000"/>
        </w:rPr>
        <w:t xml:space="preserve">. </w:t>
      </w:r>
      <w:r w:rsidR="00CA7AD8" w:rsidRPr="00AC30B3">
        <w:rPr>
          <w:rFonts w:ascii="Book Antiqua" w:eastAsia="Book Antiqua" w:hAnsi="Book Antiqua" w:cs="Book Antiqua"/>
          <w:color w:val="000000"/>
        </w:rPr>
        <w:t>C-reactive protein</w:t>
      </w:r>
      <w:r w:rsidR="0041752F">
        <w:rPr>
          <w:rFonts w:ascii="Book Antiqua" w:eastAsia="Book Antiqua" w:hAnsi="Book Antiqua" w:cs="Book Antiqua"/>
          <w:color w:val="000000"/>
        </w:rPr>
        <w:t xml:space="preserve"> </w:t>
      </w:r>
      <w:r w:rsidR="0041752F">
        <w:rPr>
          <w:rFonts w:ascii="Book Antiqua" w:eastAsia="Book Antiqua" w:hAnsi="Book Antiqua" w:cs="Book Antiqua"/>
          <w:color w:val="000000"/>
        </w:rPr>
        <w:lastRenderedPageBreak/>
        <w:t>and</w:t>
      </w:r>
      <w:r w:rsidR="00CA7AD8" w:rsidRPr="00AC30B3">
        <w:rPr>
          <w:rFonts w:ascii="Book Antiqua" w:eastAsia="Book Antiqua" w:hAnsi="Book Antiqua" w:cs="Book Antiqua"/>
          <w:color w:val="000000"/>
        </w:rPr>
        <w:t xml:space="preserve"> </w:t>
      </w:r>
      <w:r w:rsidR="002F11E6" w:rsidRPr="00AC30B3">
        <w:rPr>
          <w:rFonts w:ascii="Book Antiqua" w:eastAsia="Book Antiqua" w:hAnsi="Book Antiqua" w:cs="Book Antiqua"/>
          <w:color w:val="000000"/>
        </w:rPr>
        <w:t xml:space="preserve">interleukin-6 </w:t>
      </w:r>
      <w:r w:rsidR="00CA7AD8" w:rsidRPr="00AC30B3">
        <w:rPr>
          <w:rFonts w:ascii="Book Antiqua" w:eastAsia="Book Antiqua" w:hAnsi="Book Antiqua" w:cs="Book Antiqua"/>
          <w:color w:val="000000"/>
        </w:rPr>
        <w:t>are believed to mediate t</w:t>
      </w:r>
      <w:r w:rsidR="00CE77B9" w:rsidRPr="00AC30B3">
        <w:rPr>
          <w:rFonts w:ascii="Book Antiqua" w:eastAsia="Book Antiqua" w:hAnsi="Book Antiqua" w:cs="Book Antiqua"/>
          <w:color w:val="000000"/>
        </w:rPr>
        <w:t>he omentum</w:t>
      </w:r>
      <w:r w:rsidR="00CA7AD8" w:rsidRPr="00AC30B3">
        <w:rPr>
          <w:rFonts w:ascii="Book Antiqua" w:eastAsia="Book Antiqua" w:hAnsi="Book Antiqua" w:cs="Book Antiqua"/>
          <w:color w:val="000000"/>
        </w:rPr>
        <w:t xml:space="preserve">, which results in </w:t>
      </w:r>
      <w:r w:rsidR="00CE77B9" w:rsidRPr="00AC30B3">
        <w:rPr>
          <w:rFonts w:ascii="Book Antiqua" w:eastAsia="Book Antiqua" w:hAnsi="Book Antiqua" w:cs="Book Antiqua"/>
          <w:color w:val="000000"/>
        </w:rPr>
        <w:t>leptin resistance and induc</w:t>
      </w:r>
      <w:r w:rsidR="00CA7AD8" w:rsidRPr="00AC30B3">
        <w:rPr>
          <w:rFonts w:ascii="Book Antiqua" w:eastAsia="Book Antiqua" w:hAnsi="Book Antiqua" w:cs="Book Antiqua"/>
          <w:color w:val="000000"/>
        </w:rPr>
        <w:t xml:space="preserve">es </w:t>
      </w:r>
      <w:r w:rsidR="001C2970" w:rsidRPr="00AC30B3">
        <w:rPr>
          <w:rFonts w:ascii="Book Antiqua" w:eastAsia="Book Antiqua" w:hAnsi="Book Antiqua" w:cs="Book Antiqua"/>
          <w:color w:val="000000"/>
        </w:rPr>
        <w:t xml:space="preserve">obesity. </w:t>
      </w:r>
    </w:p>
    <w:p w14:paraId="7E3EA772" w14:textId="11553265" w:rsidR="00CA7AD8" w:rsidRPr="00AC30B3" w:rsidRDefault="00CA7AD8" w:rsidP="00AC30B3">
      <w:pPr>
        <w:spacing w:line="360" w:lineRule="auto"/>
        <w:ind w:firstLineChars="100" w:firstLine="240"/>
        <w:jc w:val="both"/>
        <w:rPr>
          <w:rFonts w:ascii="Book Antiqua" w:eastAsia="Book Antiqua" w:hAnsi="Book Antiqua" w:cs="Book Antiqua"/>
          <w:color w:val="000000"/>
          <w:shd w:val="clear" w:color="auto" w:fill="FFFF00"/>
        </w:rPr>
      </w:pPr>
      <w:r w:rsidRPr="00AC30B3">
        <w:rPr>
          <w:rFonts w:ascii="Book Antiqua" w:eastAsia="Book Antiqua" w:hAnsi="Book Antiqua" w:cs="Book Antiqua"/>
          <w:color w:val="000000"/>
        </w:rPr>
        <w:t xml:space="preserve">Tumor behavior with or without the omentum has been a topic of several studies. </w:t>
      </w:r>
      <w:r w:rsidR="002D44A2" w:rsidRPr="00AC30B3">
        <w:rPr>
          <w:rFonts w:ascii="Book Antiqua" w:eastAsia="Book Antiqua" w:hAnsi="Book Antiqua" w:cs="Book Antiqua"/>
          <w:color w:val="000000"/>
        </w:rPr>
        <w:t>In an experimental study by Lawr</w:t>
      </w:r>
      <w:r w:rsidR="002C0AA8" w:rsidRPr="00AC30B3">
        <w:rPr>
          <w:rFonts w:ascii="Book Antiqua" w:eastAsia="Book Antiqua" w:hAnsi="Book Antiqua" w:cs="Book Antiqua"/>
          <w:color w:val="000000"/>
        </w:rPr>
        <w:t>a</w:t>
      </w:r>
      <w:r w:rsidR="002D44A2" w:rsidRPr="00AC30B3">
        <w:rPr>
          <w:rFonts w:ascii="Book Antiqua" w:eastAsia="Book Antiqua" w:hAnsi="Book Antiqua" w:cs="Book Antiqua"/>
          <w:color w:val="000000"/>
        </w:rPr>
        <w:t xml:space="preserve">nce </w:t>
      </w:r>
      <w:r w:rsidR="002D44A2" w:rsidRPr="00AC30B3">
        <w:rPr>
          <w:rFonts w:ascii="Book Antiqua" w:eastAsia="Book Antiqua" w:hAnsi="Book Antiqua" w:cs="Book Antiqua"/>
          <w:i/>
          <w:iCs/>
          <w:color w:val="000000"/>
        </w:rPr>
        <w:t xml:space="preserve">et </w:t>
      </w:r>
      <w:proofErr w:type="gramStart"/>
      <w:r w:rsidR="002D44A2" w:rsidRPr="00AC30B3">
        <w:rPr>
          <w:rFonts w:ascii="Book Antiqua" w:eastAsia="Book Antiqua" w:hAnsi="Book Antiqua" w:cs="Book Antiqua"/>
          <w:i/>
          <w:iCs/>
          <w:color w:val="000000"/>
        </w:rPr>
        <w:t>al</w:t>
      </w:r>
      <w:r w:rsidR="002C0AA8" w:rsidRPr="00AC30B3">
        <w:rPr>
          <w:rFonts w:ascii="Book Antiqua" w:eastAsia="Book Antiqua" w:hAnsi="Book Antiqua" w:cs="Book Antiqua"/>
          <w:color w:val="000000"/>
          <w:vertAlign w:val="superscript"/>
        </w:rPr>
        <w:t>[</w:t>
      </w:r>
      <w:proofErr w:type="gramEnd"/>
      <w:r w:rsidR="002C0AA8" w:rsidRPr="00AC30B3">
        <w:rPr>
          <w:rFonts w:ascii="Book Antiqua" w:eastAsia="Book Antiqua" w:hAnsi="Book Antiqua" w:cs="Book Antiqua"/>
          <w:color w:val="000000"/>
          <w:vertAlign w:val="superscript"/>
        </w:rPr>
        <w:t>6]</w:t>
      </w:r>
      <w:r w:rsidR="002D44A2" w:rsidRPr="00AC30B3">
        <w:rPr>
          <w:rFonts w:ascii="Book Antiqua" w:eastAsia="Book Antiqua" w:hAnsi="Book Antiqua" w:cs="Book Antiqua"/>
          <w:color w:val="000000"/>
        </w:rPr>
        <w:t xml:space="preserve"> in rats, tumors were detected in the colon and omentum of </w:t>
      </w:r>
      <w:r w:rsidR="0071376F" w:rsidRPr="00AC30B3">
        <w:rPr>
          <w:rFonts w:ascii="Book Antiqua" w:eastAsia="Book Antiqua" w:hAnsi="Book Antiqua" w:cs="Book Antiqua"/>
          <w:color w:val="000000"/>
        </w:rPr>
        <w:t xml:space="preserve">38% and 43% </w:t>
      </w:r>
      <w:r w:rsidR="00CE1EF0">
        <w:rPr>
          <w:rFonts w:ascii="Book Antiqua" w:eastAsia="Book Antiqua" w:hAnsi="Book Antiqua" w:cs="Book Antiqua"/>
          <w:color w:val="000000"/>
        </w:rPr>
        <w:t xml:space="preserve">of </w:t>
      </w:r>
      <w:r w:rsidR="002D44A2" w:rsidRPr="00AC30B3">
        <w:rPr>
          <w:rFonts w:ascii="Book Antiqua" w:eastAsia="Book Antiqua" w:hAnsi="Book Antiqua" w:cs="Book Antiqua"/>
          <w:color w:val="000000"/>
        </w:rPr>
        <w:t>rats</w:t>
      </w:r>
      <w:r w:rsidR="0071376F">
        <w:rPr>
          <w:rFonts w:ascii="Book Antiqua" w:eastAsia="Book Antiqua" w:hAnsi="Book Antiqua" w:cs="Book Antiqua"/>
          <w:color w:val="000000"/>
        </w:rPr>
        <w:t>,</w:t>
      </w:r>
      <w:r w:rsidR="002D44A2" w:rsidRPr="00AC30B3">
        <w:rPr>
          <w:rFonts w:ascii="Book Antiqua" w:eastAsia="Book Antiqua" w:hAnsi="Book Antiqua" w:cs="Book Antiqua"/>
          <w:color w:val="000000"/>
        </w:rPr>
        <w:t xml:space="preserve"> </w:t>
      </w:r>
      <w:r w:rsidR="0071376F" w:rsidRPr="00AC30B3">
        <w:rPr>
          <w:rFonts w:ascii="Book Antiqua" w:eastAsia="Book Antiqua" w:hAnsi="Book Antiqua" w:cs="Book Antiqua"/>
          <w:color w:val="000000"/>
        </w:rPr>
        <w:t>respectively</w:t>
      </w:r>
      <w:r w:rsidR="0071376F">
        <w:rPr>
          <w:rFonts w:ascii="Book Antiqua" w:eastAsia="Book Antiqua" w:hAnsi="Book Antiqua" w:cs="Book Antiqua"/>
          <w:color w:val="000000"/>
        </w:rPr>
        <w:t>,</w:t>
      </w:r>
      <w:r w:rsidR="0071376F" w:rsidRPr="00AC30B3">
        <w:rPr>
          <w:rFonts w:ascii="Book Antiqua" w:eastAsia="Book Antiqua" w:hAnsi="Book Antiqua" w:cs="Book Antiqua"/>
          <w:color w:val="000000"/>
        </w:rPr>
        <w:t xml:space="preserve"> </w:t>
      </w:r>
      <w:r w:rsidR="002D44A2" w:rsidRPr="00AC30B3">
        <w:rPr>
          <w:rFonts w:ascii="Book Antiqua" w:eastAsia="Book Antiqua" w:hAnsi="Book Antiqua" w:cs="Book Antiqua"/>
          <w:color w:val="000000"/>
        </w:rPr>
        <w:t>that underwent colon resection and anastomosis</w:t>
      </w:r>
      <w:r w:rsidR="00CE1EF0">
        <w:rPr>
          <w:rFonts w:ascii="Book Antiqua" w:eastAsia="Book Antiqua" w:hAnsi="Book Antiqua" w:cs="Book Antiqua"/>
          <w:color w:val="000000"/>
        </w:rPr>
        <w:t>,</w:t>
      </w:r>
      <w:r w:rsidR="002D44A2" w:rsidRPr="00AC30B3">
        <w:rPr>
          <w:rFonts w:ascii="Book Antiqua" w:eastAsia="Book Antiqua" w:hAnsi="Book Antiqua" w:cs="Book Antiqua"/>
          <w:color w:val="000000"/>
        </w:rPr>
        <w:t xml:space="preserve"> and intraluminal </w:t>
      </w:r>
      <w:r w:rsidR="0071376F" w:rsidRPr="00AC30B3">
        <w:rPr>
          <w:rFonts w:ascii="Book Antiqua" w:eastAsia="Book Antiqua" w:hAnsi="Book Antiqua" w:cs="Book Antiqua"/>
          <w:color w:val="000000"/>
        </w:rPr>
        <w:t>inject</w:t>
      </w:r>
      <w:r w:rsidR="0071376F">
        <w:rPr>
          <w:rFonts w:ascii="Book Antiqua" w:eastAsia="Book Antiqua" w:hAnsi="Book Antiqua" w:cs="Book Antiqua"/>
          <w:color w:val="000000"/>
        </w:rPr>
        <w:t>ion of</w:t>
      </w:r>
      <w:r w:rsidR="0071376F" w:rsidRPr="00AC30B3">
        <w:rPr>
          <w:rFonts w:ascii="Book Antiqua" w:eastAsia="Book Antiqua" w:hAnsi="Book Antiqua" w:cs="Book Antiqua"/>
          <w:color w:val="000000"/>
        </w:rPr>
        <w:t xml:space="preserve"> </w:t>
      </w:r>
      <w:r w:rsidR="002D44A2" w:rsidRPr="00AC30B3">
        <w:rPr>
          <w:rFonts w:ascii="Book Antiqua" w:eastAsia="Book Antiqua" w:hAnsi="Book Antiqua" w:cs="Book Antiqua"/>
          <w:color w:val="000000"/>
        </w:rPr>
        <w:t xml:space="preserve">tumor cells. When the same procedure was repeated in the omentectomy group, tumors developed in 14% and 9% of </w:t>
      </w:r>
      <w:r w:rsidR="0071376F">
        <w:rPr>
          <w:rFonts w:ascii="Book Antiqua" w:eastAsia="Book Antiqua" w:hAnsi="Book Antiqua" w:cs="Book Antiqua"/>
          <w:color w:val="000000"/>
        </w:rPr>
        <w:t>rats</w:t>
      </w:r>
      <w:r w:rsidR="002D44A2" w:rsidRPr="00AC30B3">
        <w:rPr>
          <w:rFonts w:ascii="Book Antiqua" w:eastAsia="Book Antiqua" w:hAnsi="Book Antiqua" w:cs="Book Antiqua"/>
          <w:color w:val="000000"/>
        </w:rPr>
        <w:t xml:space="preserve"> </w:t>
      </w:r>
      <w:r w:rsidR="003720CE" w:rsidRPr="00AC30B3">
        <w:rPr>
          <w:rFonts w:ascii="Book Antiqua" w:eastAsia="Book Antiqua" w:hAnsi="Book Antiqua" w:cs="Book Antiqua"/>
          <w:color w:val="000000"/>
        </w:rPr>
        <w:t xml:space="preserve">in the anastomosis and abdominal cavity, </w:t>
      </w:r>
      <w:r w:rsidR="002D44A2" w:rsidRPr="00AC30B3">
        <w:rPr>
          <w:rFonts w:ascii="Book Antiqua" w:eastAsia="Book Antiqua" w:hAnsi="Book Antiqua" w:cs="Book Antiqua"/>
          <w:color w:val="000000"/>
        </w:rPr>
        <w:t>respectively. While 53% and 79%</w:t>
      </w:r>
      <w:r w:rsidR="003720CE" w:rsidRPr="00AC30B3">
        <w:rPr>
          <w:rFonts w:ascii="Book Antiqua" w:eastAsia="Book Antiqua" w:hAnsi="Book Antiqua" w:cs="Book Antiqua"/>
          <w:color w:val="000000"/>
        </w:rPr>
        <w:t xml:space="preserve"> of </w:t>
      </w:r>
      <w:r w:rsidR="0071376F">
        <w:rPr>
          <w:rFonts w:ascii="Book Antiqua" w:eastAsia="Book Antiqua" w:hAnsi="Book Antiqua" w:cs="Book Antiqua"/>
          <w:color w:val="000000"/>
        </w:rPr>
        <w:t>rats developed</w:t>
      </w:r>
      <w:r w:rsidR="002D44A2" w:rsidRPr="00AC30B3">
        <w:rPr>
          <w:rFonts w:ascii="Book Antiqua" w:eastAsia="Book Antiqua" w:hAnsi="Book Antiqua" w:cs="Book Antiqua"/>
          <w:color w:val="000000"/>
        </w:rPr>
        <w:t xml:space="preserve"> tumors in the anastomosis and </w:t>
      </w:r>
      <w:r w:rsidR="003720CE" w:rsidRPr="00AC30B3">
        <w:rPr>
          <w:rFonts w:ascii="Book Antiqua" w:eastAsia="Book Antiqua" w:hAnsi="Book Antiqua" w:cs="Book Antiqua"/>
          <w:color w:val="000000"/>
        </w:rPr>
        <w:t>abdominal cavity (</w:t>
      </w:r>
      <w:r w:rsidR="002D44A2" w:rsidRPr="00AC30B3">
        <w:rPr>
          <w:rFonts w:ascii="Book Antiqua" w:eastAsia="Book Antiqua" w:hAnsi="Book Antiqua" w:cs="Book Antiqua"/>
          <w:color w:val="000000"/>
        </w:rPr>
        <w:t>omentum</w:t>
      </w:r>
      <w:r w:rsidR="003720CE" w:rsidRPr="00AC30B3">
        <w:rPr>
          <w:rFonts w:ascii="Book Antiqua" w:eastAsia="Book Antiqua" w:hAnsi="Book Antiqua" w:cs="Book Antiqua"/>
          <w:color w:val="000000"/>
        </w:rPr>
        <w:t>)</w:t>
      </w:r>
      <w:r w:rsidR="002D44A2" w:rsidRPr="00AC30B3">
        <w:rPr>
          <w:rFonts w:ascii="Book Antiqua" w:eastAsia="Book Antiqua" w:hAnsi="Book Antiqua" w:cs="Book Antiqua"/>
          <w:color w:val="000000"/>
        </w:rPr>
        <w:t xml:space="preserve">, respectively, in the groups </w:t>
      </w:r>
      <w:r w:rsidR="0071376F" w:rsidRPr="00AC30B3">
        <w:rPr>
          <w:rFonts w:ascii="Book Antiqua" w:eastAsia="Book Antiqua" w:hAnsi="Book Antiqua" w:cs="Book Antiqua"/>
          <w:color w:val="000000"/>
        </w:rPr>
        <w:t>intraperitoneal</w:t>
      </w:r>
      <w:r w:rsidR="0071376F">
        <w:rPr>
          <w:rFonts w:ascii="Book Antiqua" w:eastAsia="Book Antiqua" w:hAnsi="Book Antiqua" w:cs="Book Antiqua"/>
          <w:color w:val="000000"/>
        </w:rPr>
        <w:t>ly</w:t>
      </w:r>
      <w:r w:rsidR="0071376F" w:rsidRPr="00AC30B3">
        <w:rPr>
          <w:rFonts w:ascii="Book Antiqua" w:eastAsia="Book Antiqua" w:hAnsi="Book Antiqua" w:cs="Book Antiqua"/>
          <w:color w:val="000000"/>
        </w:rPr>
        <w:t xml:space="preserve"> </w:t>
      </w:r>
      <w:r w:rsidR="002D44A2" w:rsidRPr="00AC30B3">
        <w:rPr>
          <w:rFonts w:ascii="Book Antiqua" w:eastAsia="Book Antiqua" w:hAnsi="Book Antiqua" w:cs="Book Antiqua"/>
          <w:color w:val="000000"/>
        </w:rPr>
        <w:t xml:space="preserve">injected with tumor cells, </w:t>
      </w:r>
      <w:r w:rsidR="0071376F">
        <w:rPr>
          <w:rFonts w:ascii="Book Antiqua" w:eastAsia="Book Antiqua" w:hAnsi="Book Antiqua" w:cs="Book Antiqua"/>
          <w:color w:val="000000"/>
        </w:rPr>
        <w:t xml:space="preserve">and </w:t>
      </w:r>
      <w:r w:rsidR="002D44A2" w:rsidRPr="00AC30B3">
        <w:rPr>
          <w:rFonts w:ascii="Book Antiqua" w:eastAsia="Book Antiqua" w:hAnsi="Book Antiqua" w:cs="Book Antiqua"/>
          <w:color w:val="000000"/>
        </w:rPr>
        <w:t>these rates were found to be 16% and 29%, respectively, in the omentectomy group</w:t>
      </w:r>
      <w:r w:rsidRPr="00AC30B3">
        <w:rPr>
          <w:rFonts w:ascii="Book Antiqua" w:eastAsia="Book Antiqua" w:hAnsi="Book Antiqua" w:cs="Book Antiqua"/>
          <w:color w:val="000000"/>
        </w:rPr>
        <w:t xml:space="preserve">. </w:t>
      </w:r>
      <w:r w:rsidR="009935E7" w:rsidRPr="00AC30B3">
        <w:rPr>
          <w:rFonts w:ascii="Book Antiqua" w:eastAsia="Book Antiqua" w:hAnsi="Book Antiqua" w:cs="Book Antiqua"/>
          <w:color w:val="000000"/>
        </w:rPr>
        <w:t xml:space="preserve">The omentum is believed to have a capturing function to collect and cover tumor cells, especially colon tumors. </w:t>
      </w:r>
      <w:r w:rsidR="00DE2B27" w:rsidRPr="00AC30B3">
        <w:rPr>
          <w:rFonts w:ascii="Book Antiqua" w:eastAsia="Book Antiqua" w:hAnsi="Book Antiqua" w:cs="Book Antiqua"/>
          <w:color w:val="000000"/>
        </w:rPr>
        <w:t xml:space="preserve">On the other hand, </w:t>
      </w:r>
      <w:r w:rsidR="009935E7" w:rsidRPr="00AC30B3">
        <w:rPr>
          <w:rFonts w:ascii="Book Antiqua" w:eastAsia="Book Antiqua" w:hAnsi="Book Antiqua" w:cs="Book Antiqua"/>
          <w:color w:val="000000"/>
        </w:rPr>
        <w:t xml:space="preserve">studies </w:t>
      </w:r>
      <w:r w:rsidR="0071376F">
        <w:rPr>
          <w:rFonts w:ascii="Book Antiqua" w:eastAsia="Book Antiqua" w:hAnsi="Book Antiqua" w:cs="Book Antiqua"/>
          <w:color w:val="000000"/>
        </w:rPr>
        <w:t xml:space="preserve">have </w:t>
      </w:r>
      <w:r w:rsidR="009935E7" w:rsidRPr="00AC30B3">
        <w:rPr>
          <w:rFonts w:ascii="Book Antiqua" w:eastAsia="Book Antiqua" w:hAnsi="Book Antiqua" w:cs="Book Antiqua"/>
          <w:color w:val="000000"/>
        </w:rPr>
        <w:t>report</w:t>
      </w:r>
      <w:r w:rsidR="0071376F">
        <w:rPr>
          <w:rFonts w:ascii="Book Antiqua" w:eastAsia="Book Antiqua" w:hAnsi="Book Antiqua" w:cs="Book Antiqua"/>
          <w:color w:val="000000"/>
        </w:rPr>
        <w:t>ed</w:t>
      </w:r>
      <w:r w:rsidR="009935E7" w:rsidRPr="00AC30B3">
        <w:rPr>
          <w:rFonts w:ascii="Book Antiqua" w:eastAsia="Book Antiqua" w:hAnsi="Book Antiqua" w:cs="Book Antiqua"/>
          <w:color w:val="000000"/>
        </w:rPr>
        <w:t xml:space="preserve"> </w:t>
      </w:r>
      <w:r w:rsidR="00DE2B27" w:rsidRPr="00AC30B3">
        <w:rPr>
          <w:rFonts w:ascii="Book Antiqua" w:eastAsia="Book Antiqua" w:hAnsi="Book Antiqua" w:cs="Book Antiqua"/>
          <w:color w:val="000000"/>
        </w:rPr>
        <w:t xml:space="preserve">that omentectomy rats developed </w:t>
      </w:r>
      <w:r w:rsidR="009935E7" w:rsidRPr="00AC30B3">
        <w:rPr>
          <w:rFonts w:ascii="Book Antiqua" w:eastAsia="Book Antiqua" w:hAnsi="Book Antiqua" w:cs="Book Antiqua"/>
          <w:color w:val="000000"/>
        </w:rPr>
        <w:t>fewer</w:t>
      </w:r>
      <w:r w:rsidR="00DE2B27" w:rsidRPr="00AC30B3">
        <w:rPr>
          <w:rFonts w:ascii="Book Antiqua" w:eastAsia="Book Antiqua" w:hAnsi="Book Antiqua" w:cs="Book Antiqua"/>
          <w:color w:val="000000"/>
        </w:rPr>
        <w:t xml:space="preserve"> tumors (26%), as in an experimental colon cancer model performed by Weese </w:t>
      </w:r>
      <w:r w:rsidR="00DE2B27" w:rsidRPr="00AC30B3">
        <w:rPr>
          <w:rFonts w:ascii="Book Antiqua" w:eastAsia="Book Antiqua" w:hAnsi="Book Antiqua" w:cs="Book Antiqua"/>
          <w:i/>
          <w:iCs/>
          <w:color w:val="000000"/>
        </w:rPr>
        <w:t xml:space="preserve">et </w:t>
      </w:r>
      <w:proofErr w:type="gramStart"/>
      <w:r w:rsidR="00DE2B27" w:rsidRPr="00AC30B3">
        <w:rPr>
          <w:rFonts w:ascii="Book Antiqua" w:eastAsia="Book Antiqua" w:hAnsi="Book Antiqua" w:cs="Book Antiqua"/>
          <w:i/>
          <w:iCs/>
          <w:color w:val="000000"/>
        </w:rPr>
        <w:t>al</w:t>
      </w:r>
      <w:r w:rsidR="00543642" w:rsidRPr="00AC30B3">
        <w:rPr>
          <w:rFonts w:ascii="Book Antiqua" w:eastAsia="Book Antiqua" w:hAnsi="Book Antiqua" w:cs="Book Antiqua"/>
          <w:color w:val="000000"/>
          <w:vertAlign w:val="superscript"/>
        </w:rPr>
        <w:t>[</w:t>
      </w:r>
      <w:proofErr w:type="gramEnd"/>
      <w:r w:rsidR="00543642" w:rsidRPr="00AC30B3">
        <w:rPr>
          <w:rFonts w:ascii="Book Antiqua" w:eastAsia="Book Antiqua" w:hAnsi="Book Antiqua" w:cs="Book Antiqua"/>
          <w:color w:val="000000"/>
          <w:vertAlign w:val="superscript"/>
        </w:rPr>
        <w:t>10]</w:t>
      </w:r>
      <w:r w:rsidR="00DE2B27"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 xml:space="preserve">Yokoyama </w:t>
      </w:r>
      <w:r w:rsidRPr="00AC30B3">
        <w:rPr>
          <w:rFonts w:ascii="Book Antiqua" w:eastAsia="Book Antiqua" w:hAnsi="Book Antiqua" w:cs="Book Antiqua"/>
          <w:i/>
          <w:iCs/>
          <w:color w:val="000000"/>
        </w:rPr>
        <w:t xml:space="preserve">et </w:t>
      </w:r>
      <w:proofErr w:type="gramStart"/>
      <w:r w:rsidRPr="00AC30B3">
        <w:rPr>
          <w:rFonts w:ascii="Book Antiqua" w:eastAsia="Book Antiqua" w:hAnsi="Book Antiqua" w:cs="Book Antiqua"/>
          <w:i/>
          <w:iCs/>
          <w:color w:val="000000"/>
        </w:rPr>
        <w:t>al</w:t>
      </w:r>
      <w:r w:rsidR="00543642" w:rsidRPr="00AC30B3">
        <w:rPr>
          <w:rFonts w:ascii="Book Antiqua" w:eastAsia="Book Antiqua" w:hAnsi="Book Antiqua" w:cs="Book Antiqua"/>
          <w:color w:val="000000"/>
          <w:vertAlign w:val="superscript"/>
        </w:rPr>
        <w:t>[</w:t>
      </w:r>
      <w:proofErr w:type="gramEnd"/>
      <w:r w:rsidR="00543642" w:rsidRPr="00AC30B3">
        <w:rPr>
          <w:rFonts w:ascii="Book Antiqua" w:eastAsia="Book Antiqua" w:hAnsi="Book Antiqua" w:cs="Book Antiqua"/>
          <w:color w:val="000000"/>
          <w:vertAlign w:val="superscript"/>
        </w:rPr>
        <w:t>11]</w:t>
      </w:r>
      <w:r w:rsidRPr="00AC30B3">
        <w:rPr>
          <w:rFonts w:ascii="Book Antiqua" w:eastAsia="Book Antiqua" w:hAnsi="Book Antiqua" w:cs="Book Antiqua"/>
          <w:color w:val="000000"/>
        </w:rPr>
        <w:t xml:space="preserve"> </w:t>
      </w:r>
      <w:r w:rsidR="000912B0" w:rsidRPr="00AC30B3">
        <w:rPr>
          <w:rFonts w:ascii="Book Antiqua" w:eastAsia="Book Antiqua" w:hAnsi="Book Antiqua" w:cs="Book Antiqua"/>
          <w:color w:val="000000"/>
        </w:rPr>
        <w:t>p</w:t>
      </w:r>
      <w:r w:rsidR="0071376F">
        <w:rPr>
          <w:rFonts w:ascii="Book Antiqua" w:eastAsia="Book Antiqua" w:hAnsi="Book Antiqua" w:cs="Book Antiqua"/>
          <w:color w:val="000000"/>
        </w:rPr>
        <w:t>roposed</w:t>
      </w:r>
      <w:r w:rsidR="000912B0" w:rsidRPr="00AC30B3">
        <w:rPr>
          <w:rFonts w:ascii="Book Antiqua" w:eastAsia="Book Antiqua" w:hAnsi="Book Antiqua" w:cs="Book Antiqua"/>
          <w:color w:val="000000"/>
        </w:rPr>
        <w:t xml:space="preserve"> that </w:t>
      </w:r>
      <w:r w:rsidR="00D67672" w:rsidRPr="00AC30B3">
        <w:rPr>
          <w:rFonts w:ascii="Book Antiqua" w:eastAsia="Book Antiqua" w:hAnsi="Book Antiqua" w:cs="Book Antiqua"/>
          <w:color w:val="000000"/>
        </w:rPr>
        <w:t xml:space="preserve">removal of </w:t>
      </w:r>
      <w:r w:rsidR="000912B0" w:rsidRPr="00AC30B3">
        <w:rPr>
          <w:rFonts w:ascii="Book Antiqua" w:eastAsia="Book Antiqua" w:hAnsi="Book Antiqua" w:cs="Book Antiqua"/>
          <w:color w:val="000000"/>
        </w:rPr>
        <w:t xml:space="preserve">the omentum with metastases </w:t>
      </w:r>
      <w:r w:rsidRPr="00AC30B3">
        <w:rPr>
          <w:rFonts w:ascii="Book Antiqua" w:eastAsia="Book Antiqua" w:hAnsi="Book Antiqua" w:cs="Book Antiqua"/>
          <w:color w:val="000000"/>
        </w:rPr>
        <w:t xml:space="preserve">would </w:t>
      </w:r>
      <w:r w:rsidR="000912B0" w:rsidRPr="00AC30B3">
        <w:rPr>
          <w:rFonts w:ascii="Book Antiqua" w:eastAsia="Book Antiqua" w:hAnsi="Book Antiqua" w:cs="Book Antiqua"/>
          <w:color w:val="000000"/>
        </w:rPr>
        <w:t xml:space="preserve">cause not only </w:t>
      </w:r>
      <w:r w:rsidRPr="00AC30B3">
        <w:rPr>
          <w:rFonts w:ascii="Book Antiqua" w:eastAsia="Book Antiqua" w:hAnsi="Book Antiqua" w:cs="Book Antiqua"/>
          <w:color w:val="000000"/>
        </w:rPr>
        <w:t xml:space="preserve">relapse </w:t>
      </w:r>
      <w:r w:rsidR="000912B0" w:rsidRPr="00AC30B3">
        <w:rPr>
          <w:rFonts w:ascii="Book Antiqua" w:eastAsia="Book Antiqua" w:hAnsi="Book Antiqua" w:cs="Book Antiqua"/>
          <w:color w:val="000000"/>
        </w:rPr>
        <w:t>but also</w:t>
      </w:r>
      <w:r w:rsidR="0071376F">
        <w:rPr>
          <w:rFonts w:ascii="Book Antiqua" w:eastAsia="Book Antiqua" w:hAnsi="Book Antiqua" w:cs="Book Antiqua"/>
          <w:color w:val="000000"/>
        </w:rPr>
        <w:t xml:space="preserve"> tumor</w:t>
      </w:r>
      <w:r w:rsidR="000912B0"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spread</w:t>
      </w:r>
      <w:r w:rsidR="001C2970" w:rsidRPr="00AC30B3">
        <w:rPr>
          <w:rFonts w:ascii="Book Antiqua" w:eastAsia="Book Antiqua" w:hAnsi="Book Antiqua" w:cs="Book Antiqua"/>
          <w:color w:val="000000"/>
        </w:rPr>
        <w:t>.</w:t>
      </w:r>
    </w:p>
    <w:p w14:paraId="0809955E" w14:textId="01F19401" w:rsidR="00E07775" w:rsidRPr="00AC30B3" w:rsidRDefault="0016495A"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It was determined that dogs who underwent pancreatic resection and whose pancreatic duct were left open, </w:t>
      </w:r>
      <w:r w:rsidR="00AD3467">
        <w:rPr>
          <w:rFonts w:ascii="Book Antiqua" w:eastAsia="Book Antiqua" w:hAnsi="Book Antiqua" w:cs="Book Antiqua"/>
          <w:color w:val="000000"/>
        </w:rPr>
        <w:t>and</w:t>
      </w:r>
      <w:r w:rsidRPr="00AC30B3">
        <w:rPr>
          <w:rFonts w:ascii="Book Antiqua" w:eastAsia="Book Antiqua" w:hAnsi="Book Antiqua" w:cs="Book Antiqua"/>
          <w:color w:val="000000"/>
        </w:rPr>
        <w:t xml:space="preserve"> who underwent omentectomy </w:t>
      </w:r>
      <w:r w:rsidR="00AD3467">
        <w:rPr>
          <w:rFonts w:ascii="Book Antiqua" w:eastAsia="Book Antiqua" w:hAnsi="Book Antiqua" w:cs="Book Antiqua"/>
          <w:color w:val="000000"/>
        </w:rPr>
        <w:t>had reduced survival</w:t>
      </w:r>
      <w:r w:rsidR="007C72BB">
        <w:rPr>
          <w:rFonts w:ascii="Book Antiqua" w:eastAsia="Book Antiqua" w:hAnsi="Book Antiqua" w:cs="Book Antiqua"/>
          <w:color w:val="000000"/>
        </w:rPr>
        <w:t>,</w:t>
      </w:r>
      <w:r w:rsidRPr="00AC30B3">
        <w:rPr>
          <w:rFonts w:ascii="Book Antiqua" w:eastAsia="Book Antiqua" w:hAnsi="Book Antiqua" w:cs="Book Antiqua"/>
          <w:color w:val="000000"/>
        </w:rPr>
        <w:t xml:space="preserve"> but those who did not undergo omentectomy lived much longer</w:t>
      </w:r>
      <w:r w:rsidRPr="00AC30B3">
        <w:rPr>
          <w:rFonts w:ascii="Book Antiqua" w:eastAsia="Book Antiqua" w:hAnsi="Book Antiqua" w:cs="Book Antiqua"/>
          <w:color w:val="000000"/>
          <w:vertAlign w:val="superscript"/>
        </w:rPr>
        <w:t>[12]</w:t>
      </w:r>
      <w:r w:rsidRPr="00AC30B3">
        <w:rPr>
          <w:rFonts w:ascii="Book Antiqua" w:eastAsia="Book Antiqua" w:hAnsi="Book Antiqua" w:cs="Book Antiqua"/>
          <w:color w:val="000000"/>
        </w:rPr>
        <w:t>.</w:t>
      </w:r>
    </w:p>
    <w:p w14:paraId="681D842D" w14:textId="70CFA97B" w:rsidR="003666F4" w:rsidRPr="00AC30B3" w:rsidRDefault="0024388B"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An experimental study on the role of omentectomy in the formation of adhesions suggested that rats subjected to omentectomy had a lower level of plasminogen activator and higher </w:t>
      </w:r>
      <w:proofErr w:type="gramStart"/>
      <w:r w:rsidRPr="00AC30B3">
        <w:rPr>
          <w:rFonts w:ascii="Book Antiqua" w:eastAsia="Book Antiqua" w:hAnsi="Book Antiqua" w:cs="Book Antiqua"/>
          <w:color w:val="000000"/>
        </w:rPr>
        <w:t>adhesions</w:t>
      </w:r>
      <w:r w:rsidR="003666F4" w:rsidRPr="00AC30B3">
        <w:rPr>
          <w:rFonts w:ascii="Book Antiqua" w:eastAsia="Book Antiqua" w:hAnsi="Book Antiqua" w:cs="Book Antiqua"/>
          <w:color w:val="000000"/>
          <w:vertAlign w:val="superscript"/>
        </w:rPr>
        <w:t>[</w:t>
      </w:r>
      <w:proofErr w:type="gramEnd"/>
      <w:r w:rsidR="003666F4" w:rsidRPr="00AC30B3">
        <w:rPr>
          <w:rFonts w:ascii="Book Antiqua" w:eastAsia="Book Antiqua" w:hAnsi="Book Antiqua" w:cs="Book Antiqua"/>
          <w:color w:val="000000"/>
          <w:vertAlign w:val="superscript"/>
        </w:rPr>
        <w:t>13]</w:t>
      </w:r>
      <w:r w:rsidR="003666F4" w:rsidRPr="00AC30B3">
        <w:rPr>
          <w:rFonts w:ascii="Book Antiqua" w:eastAsia="Book Antiqua" w:hAnsi="Book Antiqua" w:cs="Book Antiqua"/>
          <w:color w:val="000000"/>
        </w:rPr>
        <w:t>.</w:t>
      </w:r>
    </w:p>
    <w:p w14:paraId="7ACCB2D6" w14:textId="77777777" w:rsidR="00E07775" w:rsidRPr="00AC30B3" w:rsidRDefault="00E07775" w:rsidP="00AC30B3">
      <w:pPr>
        <w:spacing w:line="360" w:lineRule="auto"/>
        <w:jc w:val="both"/>
        <w:rPr>
          <w:rFonts w:ascii="Book Antiqua" w:hAnsi="Book Antiqua"/>
        </w:rPr>
      </w:pPr>
    </w:p>
    <w:p w14:paraId="19F5C2D7" w14:textId="641CBD09" w:rsidR="00E07775" w:rsidRPr="00AC30B3" w:rsidRDefault="00231E44" w:rsidP="00AC30B3">
      <w:pPr>
        <w:spacing w:line="360" w:lineRule="auto"/>
        <w:jc w:val="both"/>
        <w:rPr>
          <w:rFonts w:ascii="Book Antiqua" w:eastAsia="Book Antiqua" w:hAnsi="Book Antiqua" w:cs="Book Antiqua"/>
          <w:b/>
          <w:bCs/>
          <w:i/>
          <w:iCs/>
          <w:color w:val="000000"/>
        </w:rPr>
      </w:pPr>
      <w:r w:rsidRPr="00AC30B3">
        <w:rPr>
          <w:rFonts w:ascii="Book Antiqua" w:eastAsia="Book Antiqua" w:hAnsi="Book Antiqua" w:cs="Book Antiqua"/>
          <w:b/>
          <w:bCs/>
          <w:i/>
          <w:iCs/>
          <w:color w:val="000000"/>
        </w:rPr>
        <w:t>Gastrointestinal procedures</w:t>
      </w:r>
    </w:p>
    <w:p w14:paraId="15122DE7" w14:textId="4B1B0180" w:rsidR="00D62AA0" w:rsidRPr="00AC30B3" w:rsidRDefault="0016495A" w:rsidP="00AC30B3">
      <w:pPr>
        <w:spacing w:line="360" w:lineRule="auto"/>
        <w:jc w:val="both"/>
        <w:rPr>
          <w:rFonts w:ascii="Book Antiqua" w:eastAsia="Book Antiqua" w:hAnsi="Book Antiqua" w:cs="Book Antiqua"/>
          <w:color w:val="000000"/>
          <w:shd w:val="clear" w:color="auto" w:fill="FFFF66"/>
        </w:rPr>
      </w:pPr>
      <w:r w:rsidRPr="00AC30B3">
        <w:rPr>
          <w:rFonts w:ascii="Book Antiqua" w:eastAsia="Book Antiqua" w:hAnsi="Book Antiqua" w:cs="Book Antiqua"/>
          <w:b/>
          <w:bCs/>
          <w:color w:val="000000"/>
        </w:rPr>
        <w:t>Gastrointestinal tumors</w:t>
      </w:r>
      <w:r w:rsidR="00231E44" w:rsidRPr="00AC30B3">
        <w:rPr>
          <w:rFonts w:ascii="Book Antiqua" w:eastAsia="Book Antiqua" w:hAnsi="Book Antiqua" w:cs="Book Antiqua"/>
          <w:b/>
          <w:bCs/>
          <w:color w:val="000000"/>
        </w:rPr>
        <w:t>:</w:t>
      </w:r>
      <w:r w:rsidR="00231E44"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 xml:space="preserve">The first </w:t>
      </w:r>
      <w:r w:rsidR="00AD3467">
        <w:rPr>
          <w:rFonts w:ascii="Book Antiqua" w:eastAsia="Book Antiqua" w:hAnsi="Book Antiqua" w:cs="Book Antiqua"/>
          <w:color w:val="000000"/>
        </w:rPr>
        <w:t>areas</w:t>
      </w:r>
      <w:r w:rsidRPr="00AC30B3">
        <w:rPr>
          <w:rFonts w:ascii="Book Antiqua" w:eastAsia="Book Antiqua" w:hAnsi="Book Antiqua" w:cs="Book Antiqua"/>
          <w:color w:val="000000"/>
        </w:rPr>
        <w:t xml:space="preserve"> of attachment of tumors beyond the serosa, especially gastric tumors, are the peritoneal surfaces and the omentum. </w:t>
      </w:r>
      <w:r w:rsidR="00AD3467">
        <w:rPr>
          <w:rFonts w:ascii="Book Antiqua" w:eastAsia="Book Antiqua" w:hAnsi="Book Antiqua" w:cs="Book Antiqua"/>
          <w:color w:val="000000"/>
        </w:rPr>
        <w:t>The o</w:t>
      </w:r>
      <w:r w:rsidRPr="00AC30B3">
        <w:rPr>
          <w:rFonts w:ascii="Book Antiqua" w:eastAsia="Book Antiqua" w:hAnsi="Book Antiqua" w:cs="Book Antiqua"/>
          <w:color w:val="000000"/>
        </w:rPr>
        <w:t>mentum capture</w:t>
      </w:r>
      <w:r w:rsidR="00AD3467">
        <w:rPr>
          <w:rFonts w:ascii="Book Antiqua" w:eastAsia="Book Antiqua" w:hAnsi="Book Antiqua" w:cs="Book Antiqua"/>
          <w:color w:val="000000"/>
        </w:rPr>
        <w:t>s</w:t>
      </w:r>
      <w:r w:rsidRPr="00AC30B3">
        <w:rPr>
          <w:rFonts w:ascii="Book Antiqua" w:eastAsia="Book Antiqua" w:hAnsi="Book Antiqua" w:cs="Book Antiqua"/>
          <w:color w:val="000000"/>
        </w:rPr>
        <w:t xml:space="preserve"> and surround</w:t>
      </w:r>
      <w:r w:rsidR="00AD3467">
        <w:rPr>
          <w:rFonts w:ascii="Book Antiqua" w:eastAsia="Book Antiqua" w:hAnsi="Book Antiqua" w:cs="Book Antiqua"/>
          <w:color w:val="000000"/>
        </w:rPr>
        <w:t>s</w:t>
      </w:r>
      <w:r w:rsidRPr="00AC30B3">
        <w:rPr>
          <w:rFonts w:ascii="Book Antiqua" w:eastAsia="Book Antiqua" w:hAnsi="Book Antiqua" w:cs="Book Antiqua"/>
          <w:color w:val="000000"/>
        </w:rPr>
        <w:t xml:space="preserve"> (capturing function) any antigenic lesion in the abdominal </w:t>
      </w:r>
      <w:proofErr w:type="gramStart"/>
      <w:r w:rsidRPr="00AC30B3">
        <w:rPr>
          <w:rFonts w:ascii="Book Antiqua" w:eastAsia="Book Antiqua" w:hAnsi="Book Antiqua" w:cs="Book Antiqua"/>
          <w:color w:val="000000"/>
        </w:rPr>
        <w:t>cavity</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3,6]</w:t>
      </w:r>
      <w:r w:rsidRPr="00AC30B3">
        <w:rPr>
          <w:rFonts w:ascii="Book Antiqua" w:eastAsia="Book Antiqua" w:hAnsi="Book Antiqua" w:cs="Book Antiqua"/>
          <w:color w:val="000000"/>
        </w:rPr>
        <w:t xml:space="preserve"> (Figure 1). There are </w:t>
      </w:r>
      <w:r w:rsidR="00D62AA0" w:rsidRPr="00AC30B3">
        <w:rPr>
          <w:rFonts w:ascii="Book Antiqua" w:eastAsia="Book Antiqua" w:hAnsi="Book Antiqua" w:cs="Book Antiqua"/>
          <w:color w:val="000000"/>
        </w:rPr>
        <w:t xml:space="preserve">several </w:t>
      </w:r>
      <w:r w:rsidR="00BE327F" w:rsidRPr="00AC30B3">
        <w:rPr>
          <w:rFonts w:ascii="Book Antiqua" w:eastAsia="Book Antiqua" w:hAnsi="Book Antiqua" w:cs="Book Antiqua"/>
          <w:color w:val="000000"/>
        </w:rPr>
        <w:t xml:space="preserve">studies </w:t>
      </w:r>
      <w:r w:rsidR="00D62AA0" w:rsidRPr="00AC30B3">
        <w:rPr>
          <w:rFonts w:ascii="Book Antiqua" w:eastAsia="Book Antiqua" w:hAnsi="Book Antiqua" w:cs="Book Antiqua"/>
          <w:color w:val="000000"/>
        </w:rPr>
        <w:t>that disagree on the necessity</w:t>
      </w:r>
      <w:r w:rsidR="00BE327F" w:rsidRPr="00AC30B3">
        <w:rPr>
          <w:rFonts w:ascii="Book Antiqua" w:eastAsia="Book Antiqua" w:hAnsi="Book Antiqua" w:cs="Book Antiqua"/>
          <w:color w:val="000000"/>
        </w:rPr>
        <w:t xml:space="preserve"> of </w:t>
      </w:r>
      <w:r w:rsidRPr="00AC30B3">
        <w:rPr>
          <w:rFonts w:ascii="Book Antiqua" w:eastAsia="Book Antiqua" w:hAnsi="Book Antiqua" w:cs="Book Antiqua"/>
          <w:color w:val="000000"/>
        </w:rPr>
        <w:t xml:space="preserve">omentectomy in </w:t>
      </w:r>
      <w:r w:rsidR="00FC5490" w:rsidRPr="00AC30B3">
        <w:rPr>
          <w:rFonts w:ascii="Book Antiqua" w:eastAsia="Book Antiqua" w:hAnsi="Book Antiqua" w:cs="Book Antiqua"/>
          <w:color w:val="000000"/>
        </w:rPr>
        <w:t>gastric tumors</w:t>
      </w:r>
      <w:r w:rsidRPr="00AC30B3">
        <w:rPr>
          <w:rFonts w:ascii="Book Antiqua" w:eastAsia="Book Antiqua" w:hAnsi="Book Antiqua" w:cs="Book Antiqua"/>
          <w:color w:val="000000"/>
        </w:rPr>
        <w:t xml:space="preserve">. D2/modified D2 dissection is performed as a standard </w:t>
      </w:r>
      <w:r w:rsidR="002B114E" w:rsidRPr="00AC30B3">
        <w:rPr>
          <w:rFonts w:ascii="Book Antiqua" w:eastAsia="Book Antiqua" w:hAnsi="Book Antiqua" w:cs="Book Antiqua"/>
          <w:color w:val="000000"/>
        </w:rPr>
        <w:lastRenderedPageBreak/>
        <w:t xml:space="preserve">procedure </w:t>
      </w:r>
      <w:r w:rsidRPr="00AC30B3">
        <w:rPr>
          <w:rFonts w:ascii="Book Antiqua" w:eastAsia="Book Antiqua" w:hAnsi="Book Antiqua" w:cs="Book Antiqua"/>
          <w:color w:val="000000"/>
        </w:rPr>
        <w:t xml:space="preserve">in patients with stomach cancer. </w:t>
      </w:r>
      <w:r w:rsidR="00D62AA0" w:rsidRPr="00AC30B3">
        <w:rPr>
          <w:rFonts w:ascii="Book Antiqua" w:eastAsia="Book Antiqua" w:hAnsi="Book Antiqua" w:cs="Book Antiqua"/>
          <w:color w:val="000000"/>
        </w:rPr>
        <w:t xml:space="preserve">Barchi </w:t>
      </w:r>
      <w:r w:rsidR="00D62AA0" w:rsidRPr="00AC30B3">
        <w:rPr>
          <w:rFonts w:ascii="Book Antiqua" w:eastAsia="Book Antiqua" w:hAnsi="Book Antiqua" w:cs="Book Antiqua"/>
          <w:i/>
          <w:iCs/>
          <w:color w:val="000000"/>
        </w:rPr>
        <w:t>et al</w:t>
      </w:r>
      <w:r w:rsidR="00543642" w:rsidRPr="00AC30B3">
        <w:rPr>
          <w:rFonts w:ascii="Book Antiqua" w:eastAsia="Book Antiqua" w:hAnsi="Book Antiqua" w:cs="Book Antiqua"/>
          <w:color w:val="000000"/>
          <w:vertAlign w:val="superscript"/>
        </w:rPr>
        <w:t>[14]</w:t>
      </w:r>
      <w:r w:rsidR="00D62AA0" w:rsidRPr="00AC30B3">
        <w:rPr>
          <w:rFonts w:ascii="Book Antiqua" w:eastAsia="Book Antiqua" w:hAnsi="Book Antiqua" w:cs="Book Antiqua"/>
          <w:color w:val="000000"/>
        </w:rPr>
        <w:t xml:space="preserve"> in their series of 284 patients who underwent omentectomy, </w:t>
      </w:r>
      <w:r w:rsidR="002B114E" w:rsidRPr="00AC30B3">
        <w:rPr>
          <w:rFonts w:ascii="Book Antiqua" w:eastAsia="Book Antiqua" w:hAnsi="Book Antiqua" w:cs="Book Antiqua"/>
          <w:color w:val="000000"/>
        </w:rPr>
        <w:t xml:space="preserve">D2 </w:t>
      </w:r>
      <w:r w:rsidR="00D62AA0" w:rsidRPr="00AC30B3">
        <w:rPr>
          <w:rFonts w:ascii="Book Antiqua" w:eastAsia="Book Antiqua" w:hAnsi="Book Antiqua" w:cs="Book Antiqua"/>
          <w:color w:val="000000"/>
        </w:rPr>
        <w:t xml:space="preserve">dissection, and gastrectomy due to </w:t>
      </w:r>
      <w:r w:rsidR="00FC5490" w:rsidRPr="00AC30B3">
        <w:rPr>
          <w:rFonts w:ascii="Book Antiqua" w:eastAsia="Book Antiqua" w:hAnsi="Book Antiqua" w:cs="Book Antiqua"/>
          <w:color w:val="000000"/>
        </w:rPr>
        <w:t xml:space="preserve">stomach cancer, found omental metastasis in </w:t>
      </w:r>
      <w:r w:rsidR="00AD3467" w:rsidRPr="00AC30B3">
        <w:rPr>
          <w:rFonts w:ascii="Book Antiqua" w:eastAsia="Book Antiqua" w:hAnsi="Book Antiqua" w:cs="Book Antiqua"/>
          <w:color w:val="000000"/>
        </w:rPr>
        <w:t xml:space="preserve">only </w:t>
      </w:r>
      <w:r w:rsidR="00D62AA0" w:rsidRPr="00AC30B3">
        <w:rPr>
          <w:rFonts w:ascii="Book Antiqua" w:eastAsia="Book Antiqua" w:hAnsi="Book Antiqua" w:cs="Book Antiqua"/>
          <w:color w:val="000000"/>
        </w:rPr>
        <w:t>five patients (1.8%). They dete</w:t>
      </w:r>
      <w:r w:rsidR="00AD3467">
        <w:rPr>
          <w:rFonts w:ascii="Book Antiqua" w:eastAsia="Book Antiqua" w:hAnsi="Book Antiqua" w:cs="Book Antiqua"/>
          <w:color w:val="000000"/>
        </w:rPr>
        <w:t>rmined</w:t>
      </w:r>
      <w:r w:rsidR="00D62AA0" w:rsidRPr="00AC30B3">
        <w:rPr>
          <w:rFonts w:ascii="Book Antiqua" w:eastAsia="Book Antiqua" w:hAnsi="Book Antiqua" w:cs="Book Antiqua"/>
          <w:color w:val="000000"/>
        </w:rPr>
        <w:t xml:space="preserve"> </w:t>
      </w:r>
      <w:r w:rsidR="00BE327F" w:rsidRPr="00AC30B3">
        <w:rPr>
          <w:rFonts w:ascii="Book Antiqua" w:eastAsia="Book Antiqua" w:hAnsi="Book Antiqua" w:cs="Book Antiqua"/>
          <w:color w:val="000000"/>
        </w:rPr>
        <w:t xml:space="preserve">that </w:t>
      </w:r>
      <w:r w:rsidR="00D62AA0" w:rsidRPr="00AC30B3">
        <w:rPr>
          <w:rFonts w:ascii="Book Antiqua" w:eastAsia="Book Antiqua" w:hAnsi="Book Antiqua" w:cs="Book Antiqua"/>
          <w:color w:val="000000"/>
        </w:rPr>
        <w:t>omental metastasis</w:t>
      </w:r>
      <w:r w:rsidR="002B114E" w:rsidRPr="00AC30B3">
        <w:rPr>
          <w:rFonts w:ascii="Book Antiqua" w:eastAsia="Book Antiqua" w:hAnsi="Book Antiqua" w:cs="Book Antiqua"/>
          <w:color w:val="000000"/>
        </w:rPr>
        <w:t xml:space="preserve"> preval</w:t>
      </w:r>
      <w:r w:rsidR="00A0506D" w:rsidRPr="00AC30B3">
        <w:rPr>
          <w:rFonts w:ascii="Book Antiqua" w:eastAsia="Book Antiqua" w:hAnsi="Book Antiqua" w:cs="Book Antiqua"/>
          <w:color w:val="000000"/>
        </w:rPr>
        <w:t>e</w:t>
      </w:r>
      <w:r w:rsidR="002B114E" w:rsidRPr="00AC30B3">
        <w:rPr>
          <w:rFonts w:ascii="Book Antiqua" w:eastAsia="Book Antiqua" w:hAnsi="Book Antiqua" w:cs="Book Antiqua"/>
          <w:color w:val="000000"/>
        </w:rPr>
        <w:t>nce</w:t>
      </w:r>
      <w:r w:rsidR="00D62AA0" w:rsidRPr="00AC30B3">
        <w:rPr>
          <w:rFonts w:ascii="Book Antiqua" w:eastAsia="Book Antiqua" w:hAnsi="Book Antiqua" w:cs="Book Antiqua"/>
          <w:color w:val="000000"/>
        </w:rPr>
        <w:t xml:space="preserve"> </w:t>
      </w:r>
      <w:r w:rsidR="00DF38B6" w:rsidRPr="00AC30B3">
        <w:rPr>
          <w:rFonts w:ascii="Book Antiqua" w:eastAsia="Book Antiqua" w:hAnsi="Book Antiqua" w:cs="Book Antiqua"/>
          <w:color w:val="000000"/>
        </w:rPr>
        <w:t xml:space="preserve">was higher </w:t>
      </w:r>
      <w:r w:rsidR="00D62AA0" w:rsidRPr="00AC30B3">
        <w:rPr>
          <w:rFonts w:ascii="Book Antiqua" w:eastAsia="Book Antiqua" w:hAnsi="Book Antiqua" w:cs="Book Antiqua"/>
          <w:color w:val="000000"/>
        </w:rPr>
        <w:t>in patients who had T3</w:t>
      </w:r>
      <w:r w:rsidR="00543642" w:rsidRPr="00AC30B3">
        <w:rPr>
          <w:rFonts w:ascii="Book Antiqua" w:eastAsia="Book Antiqua" w:hAnsi="Book Antiqua" w:cs="Book Antiqua"/>
          <w:color w:val="000000"/>
        </w:rPr>
        <w:t>-</w:t>
      </w:r>
      <w:r w:rsidR="00470BEC" w:rsidRPr="00AC30B3">
        <w:rPr>
          <w:rFonts w:ascii="Book Antiqua" w:eastAsia="Book Antiqua" w:hAnsi="Book Antiqua" w:cs="Book Antiqua"/>
          <w:color w:val="000000"/>
        </w:rPr>
        <w:t xml:space="preserve">T4 </w:t>
      </w:r>
      <w:r w:rsidR="002B114E" w:rsidRPr="00AC30B3">
        <w:rPr>
          <w:rFonts w:ascii="Book Antiqua" w:eastAsia="Book Antiqua" w:hAnsi="Book Antiqua" w:cs="Book Antiqua"/>
          <w:color w:val="000000"/>
        </w:rPr>
        <w:t>l</w:t>
      </w:r>
      <w:r w:rsidR="00470BEC" w:rsidRPr="00AC30B3">
        <w:rPr>
          <w:rFonts w:ascii="Book Antiqua" w:eastAsia="Book Antiqua" w:hAnsi="Book Antiqua" w:cs="Book Antiqua"/>
          <w:color w:val="000000"/>
        </w:rPr>
        <w:t xml:space="preserve">esions. </w:t>
      </w:r>
      <w:r w:rsidR="000D7F17" w:rsidRPr="00AC30B3">
        <w:rPr>
          <w:rFonts w:ascii="Book Antiqua" w:eastAsia="Book Antiqua" w:hAnsi="Book Antiqua" w:cs="Book Antiqua"/>
          <w:color w:val="000000"/>
        </w:rPr>
        <w:t>They recommended avoiding omentectomy in patients with T1</w:t>
      </w:r>
      <w:r w:rsidR="00543642" w:rsidRPr="00AC30B3">
        <w:rPr>
          <w:rFonts w:ascii="Book Antiqua" w:eastAsia="Book Antiqua" w:hAnsi="Book Antiqua" w:cs="Book Antiqua"/>
          <w:color w:val="000000"/>
        </w:rPr>
        <w:t>-</w:t>
      </w:r>
      <w:r w:rsidR="000D7F17" w:rsidRPr="00AC30B3">
        <w:rPr>
          <w:rFonts w:ascii="Book Antiqua" w:eastAsia="Book Antiqua" w:hAnsi="Book Antiqua" w:cs="Book Antiqua"/>
          <w:color w:val="000000"/>
        </w:rPr>
        <w:t>-2M0 tumor</w:t>
      </w:r>
      <w:r w:rsidR="00256A85" w:rsidRPr="00AC30B3">
        <w:rPr>
          <w:rFonts w:ascii="Book Antiqua" w:eastAsia="Book Antiqua" w:hAnsi="Book Antiqua" w:cs="Book Antiqua"/>
          <w:color w:val="000000"/>
        </w:rPr>
        <w:t>s</w:t>
      </w:r>
      <w:r w:rsidR="002B114E" w:rsidRPr="00AC30B3">
        <w:rPr>
          <w:rFonts w:ascii="Book Antiqua" w:eastAsia="Book Antiqua" w:hAnsi="Book Antiqua" w:cs="Book Antiqua"/>
          <w:color w:val="000000"/>
        </w:rPr>
        <w:t xml:space="preserve"> (diamete</w:t>
      </w:r>
      <w:r w:rsidR="00631950" w:rsidRPr="00AC30B3">
        <w:rPr>
          <w:rFonts w:ascii="Book Antiqua" w:eastAsia="Book Antiqua" w:hAnsi="Book Antiqua" w:cs="Book Antiqua"/>
          <w:color w:val="000000"/>
        </w:rPr>
        <w:t>r &lt;</w:t>
      </w:r>
      <w:r w:rsidR="00543642" w:rsidRPr="00AC30B3">
        <w:rPr>
          <w:rFonts w:ascii="Book Antiqua" w:eastAsia="Book Antiqua" w:hAnsi="Book Antiqua" w:cs="Book Antiqua"/>
          <w:color w:val="000000"/>
        </w:rPr>
        <w:t xml:space="preserve"> </w:t>
      </w:r>
      <w:r w:rsidR="000D7F17" w:rsidRPr="00AC30B3">
        <w:rPr>
          <w:rFonts w:ascii="Book Antiqua" w:eastAsia="Book Antiqua" w:hAnsi="Book Antiqua" w:cs="Book Antiqua"/>
          <w:color w:val="000000"/>
        </w:rPr>
        <w:t>5.2 cm</w:t>
      </w:r>
      <w:r w:rsidR="00BF5F24"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256A85" w:rsidRPr="00AC30B3">
        <w:rPr>
          <w:rFonts w:ascii="Book Antiqua" w:eastAsia="Book Antiqua" w:hAnsi="Book Antiqua" w:cs="Book Antiqua"/>
          <w:color w:val="000000"/>
        </w:rPr>
        <w:t>They also stated that tumors in the greater omentum lymph nodes were more common in advanced stages of the disease</w:t>
      </w:r>
      <w:r w:rsidRPr="00AC30B3">
        <w:rPr>
          <w:rFonts w:ascii="Book Antiqua" w:eastAsia="Book Antiqua" w:hAnsi="Book Antiqua" w:cs="Book Antiqua"/>
          <w:color w:val="000000"/>
        </w:rPr>
        <w:t>.</w:t>
      </w:r>
      <w:r w:rsidR="00470BEC" w:rsidRPr="00AC30B3">
        <w:rPr>
          <w:rFonts w:ascii="Book Antiqua" w:eastAsia="Book Antiqua" w:hAnsi="Book Antiqua" w:cs="Book Antiqua"/>
          <w:color w:val="000000"/>
        </w:rPr>
        <w:t xml:space="preserve"> </w:t>
      </w:r>
      <w:r w:rsidR="00EF2752" w:rsidRPr="00AC30B3">
        <w:rPr>
          <w:rFonts w:ascii="Book Antiqua" w:eastAsia="Book Antiqua" w:hAnsi="Book Antiqua" w:cs="Book Antiqua"/>
          <w:color w:val="000000"/>
        </w:rPr>
        <w:t xml:space="preserve">Hasegawa </w:t>
      </w:r>
      <w:r w:rsidR="00EF2752" w:rsidRPr="00AC30B3">
        <w:rPr>
          <w:rFonts w:ascii="Book Antiqua" w:eastAsia="Book Antiqua" w:hAnsi="Book Antiqua" w:cs="Book Antiqua"/>
          <w:i/>
          <w:iCs/>
          <w:color w:val="000000"/>
        </w:rPr>
        <w:t xml:space="preserve">et </w:t>
      </w:r>
      <w:proofErr w:type="gramStart"/>
      <w:r w:rsidR="00EF2752" w:rsidRPr="00AC30B3">
        <w:rPr>
          <w:rFonts w:ascii="Book Antiqua" w:eastAsia="Book Antiqua" w:hAnsi="Book Antiqua" w:cs="Book Antiqua"/>
          <w:i/>
          <w:iCs/>
          <w:color w:val="000000"/>
        </w:rPr>
        <w:t>al</w:t>
      </w:r>
      <w:r w:rsidR="00543642" w:rsidRPr="00AC30B3">
        <w:rPr>
          <w:rFonts w:ascii="Book Antiqua" w:eastAsia="Book Antiqua" w:hAnsi="Book Antiqua" w:cs="Book Antiqua"/>
          <w:color w:val="000000"/>
          <w:vertAlign w:val="superscript"/>
        </w:rPr>
        <w:t>[</w:t>
      </w:r>
      <w:proofErr w:type="gramEnd"/>
      <w:r w:rsidR="00543642" w:rsidRPr="00AC30B3">
        <w:rPr>
          <w:rFonts w:ascii="Book Antiqua" w:eastAsia="Book Antiqua" w:hAnsi="Book Antiqua" w:cs="Book Antiqua"/>
          <w:color w:val="000000"/>
          <w:vertAlign w:val="superscript"/>
        </w:rPr>
        <w:t>15]</w:t>
      </w:r>
      <w:r w:rsidR="00EF2752" w:rsidRPr="00AC30B3">
        <w:rPr>
          <w:rFonts w:ascii="Book Antiqua" w:eastAsia="Book Antiqua" w:hAnsi="Book Antiqua" w:cs="Book Antiqua"/>
          <w:color w:val="000000"/>
        </w:rPr>
        <w:t xml:space="preserve"> studied </w:t>
      </w:r>
      <w:r w:rsidRPr="00AC30B3">
        <w:rPr>
          <w:rFonts w:ascii="Book Antiqua" w:eastAsia="Book Antiqua" w:hAnsi="Book Antiqua" w:cs="Book Antiqua"/>
          <w:color w:val="000000"/>
        </w:rPr>
        <w:t xml:space="preserve">330 patients </w:t>
      </w:r>
      <w:r w:rsidR="00EF2752" w:rsidRPr="00AC30B3">
        <w:rPr>
          <w:rFonts w:ascii="Book Antiqua" w:eastAsia="Book Antiqua" w:hAnsi="Book Antiqua" w:cs="Book Antiqua"/>
          <w:color w:val="000000"/>
        </w:rPr>
        <w:t xml:space="preserve">who had </w:t>
      </w:r>
      <w:r w:rsidRPr="00AC30B3">
        <w:rPr>
          <w:rFonts w:ascii="Book Antiqua" w:eastAsia="Book Antiqua" w:hAnsi="Book Antiqua" w:cs="Book Antiqua"/>
          <w:color w:val="000000"/>
        </w:rPr>
        <w:t>advanced</w:t>
      </w:r>
      <w:r w:rsidR="00543642" w:rsidRPr="00AC30B3">
        <w:rPr>
          <w:rFonts w:ascii="Book Antiqua" w:eastAsia="Book Antiqua" w:hAnsi="Book Antiqua" w:cs="Book Antiqua"/>
          <w:color w:val="000000"/>
        </w:rPr>
        <w:t>-</w:t>
      </w:r>
      <w:r w:rsidRPr="00AC30B3">
        <w:rPr>
          <w:rFonts w:ascii="Book Antiqua" w:eastAsia="Book Antiqua" w:hAnsi="Book Antiqua" w:cs="Book Antiqua"/>
          <w:color w:val="000000"/>
        </w:rPr>
        <w:t>stage gastric tumors</w:t>
      </w:r>
      <w:r w:rsidR="00EF2752" w:rsidRPr="00AC30B3">
        <w:rPr>
          <w:rFonts w:ascii="Book Antiqua" w:eastAsia="Book Antiqua" w:hAnsi="Book Antiqua" w:cs="Book Antiqua"/>
          <w:color w:val="000000"/>
        </w:rPr>
        <w:t xml:space="preserve">. </w:t>
      </w:r>
      <w:r w:rsidR="001C34DB" w:rsidRPr="00AC30B3">
        <w:rPr>
          <w:rFonts w:ascii="Book Antiqua" w:eastAsia="Book Antiqua" w:hAnsi="Book Antiqua" w:cs="Book Antiqua"/>
          <w:color w:val="000000"/>
        </w:rPr>
        <w:t xml:space="preserve">They </w:t>
      </w:r>
      <w:r w:rsidR="00AD3467">
        <w:rPr>
          <w:rFonts w:ascii="Book Antiqua" w:eastAsia="Book Antiqua" w:hAnsi="Book Antiqua" w:cs="Book Antiqua"/>
          <w:color w:val="000000"/>
        </w:rPr>
        <w:t>did</w:t>
      </w:r>
      <w:r w:rsidR="001C34DB" w:rsidRPr="00AC30B3">
        <w:rPr>
          <w:rFonts w:ascii="Book Antiqua" w:eastAsia="Book Antiqua" w:hAnsi="Book Antiqua" w:cs="Book Antiqua"/>
          <w:color w:val="000000"/>
        </w:rPr>
        <w:t xml:space="preserve"> not detect a statistical difference between the groups with omentum</w:t>
      </w:r>
      <w:r w:rsidR="001A35D2" w:rsidRPr="00AC30B3">
        <w:rPr>
          <w:rFonts w:ascii="Book Antiqua" w:eastAsia="Book Antiqua" w:hAnsi="Book Antiqua" w:cs="Book Antiqua"/>
          <w:color w:val="000000"/>
        </w:rPr>
        <w:t>-</w:t>
      </w:r>
      <w:r w:rsidR="001C34DB" w:rsidRPr="00AC30B3">
        <w:rPr>
          <w:rFonts w:ascii="Book Antiqua" w:eastAsia="Book Antiqua" w:hAnsi="Book Antiqua" w:cs="Book Antiqua"/>
          <w:color w:val="000000"/>
        </w:rPr>
        <w:t xml:space="preserve">sparing gastrectomy and gastric tumor </w:t>
      </w:r>
      <w:r w:rsidR="00AD3467">
        <w:rPr>
          <w:rFonts w:ascii="Book Antiqua" w:eastAsia="Book Antiqua" w:hAnsi="Book Antiqua" w:cs="Book Antiqua"/>
          <w:color w:val="000000"/>
        </w:rPr>
        <w:t xml:space="preserve">and those </w:t>
      </w:r>
      <w:r w:rsidR="001C34DB" w:rsidRPr="00AC30B3">
        <w:rPr>
          <w:rFonts w:ascii="Book Antiqua" w:eastAsia="Book Antiqua" w:hAnsi="Book Antiqua" w:cs="Book Antiqua"/>
          <w:color w:val="000000"/>
        </w:rPr>
        <w:t>who underwent omentectomy</w:t>
      </w:r>
      <w:r w:rsidRPr="00AC30B3">
        <w:rPr>
          <w:rFonts w:ascii="Book Antiqua" w:eastAsia="Book Antiqua" w:hAnsi="Book Antiqua" w:cs="Book Antiqua"/>
          <w:color w:val="000000"/>
        </w:rPr>
        <w:t xml:space="preserve">. </w:t>
      </w:r>
      <w:r w:rsidR="00EF2752" w:rsidRPr="00AC30B3">
        <w:rPr>
          <w:rFonts w:ascii="Book Antiqua" w:eastAsia="Book Antiqua" w:hAnsi="Book Antiqua" w:cs="Book Antiqua"/>
          <w:color w:val="000000"/>
        </w:rPr>
        <w:t xml:space="preserve">In their study of 100 patients with </w:t>
      </w:r>
      <w:r w:rsidR="00E803DA" w:rsidRPr="00AC30B3">
        <w:rPr>
          <w:rFonts w:ascii="Book Antiqua" w:eastAsia="Book Antiqua" w:hAnsi="Book Antiqua" w:cs="Book Antiqua"/>
          <w:color w:val="000000"/>
        </w:rPr>
        <w:t>gastric</w:t>
      </w:r>
      <w:r w:rsidR="00EF2752" w:rsidRPr="00AC30B3">
        <w:rPr>
          <w:rFonts w:ascii="Book Antiqua" w:eastAsia="Book Antiqua" w:hAnsi="Book Antiqua" w:cs="Book Antiqua"/>
          <w:color w:val="000000"/>
        </w:rPr>
        <w:t xml:space="preserve"> </w:t>
      </w:r>
      <w:r w:rsidR="003B6EF4" w:rsidRPr="00AC30B3">
        <w:rPr>
          <w:rFonts w:ascii="Book Antiqua" w:eastAsia="Book Antiqua" w:hAnsi="Book Antiqua" w:cs="Book Antiqua"/>
          <w:color w:val="000000"/>
        </w:rPr>
        <w:t>tumor</w:t>
      </w:r>
      <w:r w:rsidR="00EF2752" w:rsidRPr="00AC30B3">
        <w:rPr>
          <w:rFonts w:ascii="Book Antiqua" w:eastAsia="Book Antiqua" w:hAnsi="Book Antiqua" w:cs="Book Antiqua"/>
          <w:color w:val="000000"/>
        </w:rPr>
        <w:t xml:space="preserve">, </w:t>
      </w:r>
      <w:r w:rsidR="00612356" w:rsidRPr="00AC30B3">
        <w:rPr>
          <w:rFonts w:ascii="Book Antiqua" w:eastAsia="Book Antiqua" w:hAnsi="Book Antiqua" w:cs="Book Antiqua"/>
          <w:color w:val="000000"/>
        </w:rPr>
        <w:t xml:space="preserve">Jongerius </w:t>
      </w:r>
      <w:r w:rsidR="00612356" w:rsidRPr="00AC30B3">
        <w:rPr>
          <w:rFonts w:ascii="Book Antiqua" w:eastAsia="Book Antiqua" w:hAnsi="Book Antiqua" w:cs="Book Antiqua"/>
          <w:i/>
          <w:iCs/>
          <w:color w:val="000000"/>
        </w:rPr>
        <w:t xml:space="preserve">et </w:t>
      </w:r>
      <w:proofErr w:type="gramStart"/>
      <w:r w:rsidR="00612356" w:rsidRPr="00AC30B3">
        <w:rPr>
          <w:rFonts w:ascii="Book Antiqua" w:eastAsia="Book Antiqua" w:hAnsi="Book Antiqua" w:cs="Book Antiqua"/>
          <w:i/>
          <w:iCs/>
          <w:color w:val="000000"/>
        </w:rPr>
        <w:t>al</w:t>
      </w:r>
      <w:r w:rsidR="001A35D2" w:rsidRPr="00AC30B3">
        <w:rPr>
          <w:rFonts w:ascii="Book Antiqua" w:eastAsia="Book Antiqua" w:hAnsi="Book Antiqua" w:cs="Book Antiqua"/>
          <w:color w:val="000000"/>
          <w:vertAlign w:val="superscript"/>
        </w:rPr>
        <w:t>[</w:t>
      </w:r>
      <w:proofErr w:type="gramEnd"/>
      <w:r w:rsidR="001A35D2" w:rsidRPr="00AC30B3">
        <w:rPr>
          <w:rFonts w:ascii="Book Antiqua" w:eastAsia="Book Antiqua" w:hAnsi="Book Antiqua" w:cs="Book Antiqua"/>
          <w:color w:val="000000"/>
          <w:vertAlign w:val="superscript"/>
        </w:rPr>
        <w:t>16]</w:t>
      </w:r>
      <w:r w:rsidR="00612356" w:rsidRPr="00AC30B3">
        <w:rPr>
          <w:rFonts w:ascii="Book Antiqua" w:eastAsia="Book Antiqua" w:hAnsi="Book Antiqua" w:cs="Book Antiqua"/>
          <w:color w:val="000000"/>
        </w:rPr>
        <w:t xml:space="preserve"> reported that 5% of the patients had omental metastases, and these were patients with T3 and T4 lymph node involvement. </w:t>
      </w:r>
      <w:r w:rsidR="00EF2752" w:rsidRPr="00AC30B3">
        <w:rPr>
          <w:rFonts w:ascii="Book Antiqua" w:eastAsia="Book Antiqua" w:hAnsi="Book Antiqua" w:cs="Book Antiqua"/>
          <w:color w:val="000000"/>
        </w:rPr>
        <w:t xml:space="preserve">Moreover, </w:t>
      </w:r>
      <w:r w:rsidR="00361BE3" w:rsidRPr="00AC30B3">
        <w:rPr>
          <w:rFonts w:ascii="Book Antiqua" w:eastAsia="Book Antiqua" w:hAnsi="Book Antiqua" w:cs="Book Antiqua"/>
          <w:color w:val="000000"/>
        </w:rPr>
        <w:t>they reported that the probability of omental metastasis in patients who were considered operable as a result of preoperative evaluations was very low and that omentectomy was not required during radical gastrectomy</w:t>
      </w:r>
      <w:r w:rsidRPr="00AC30B3">
        <w:rPr>
          <w:rFonts w:ascii="Book Antiqua" w:eastAsia="Book Antiqua" w:hAnsi="Book Antiqua" w:cs="Book Antiqua"/>
          <w:color w:val="000000"/>
        </w:rPr>
        <w:t xml:space="preserve">. </w:t>
      </w:r>
      <w:r w:rsidR="00E33E40" w:rsidRPr="00AC30B3">
        <w:rPr>
          <w:rFonts w:ascii="Book Antiqua" w:eastAsia="Book Antiqua" w:hAnsi="Book Antiqua" w:cs="Book Antiqua"/>
          <w:color w:val="000000"/>
        </w:rPr>
        <w:t xml:space="preserve">Kim </w:t>
      </w:r>
      <w:r w:rsidR="00E33E40" w:rsidRPr="00AC30B3">
        <w:rPr>
          <w:rFonts w:ascii="Book Antiqua" w:eastAsia="Book Antiqua" w:hAnsi="Book Antiqua" w:cs="Book Antiqua"/>
          <w:i/>
          <w:iCs/>
          <w:color w:val="000000"/>
        </w:rPr>
        <w:t xml:space="preserve">et </w:t>
      </w:r>
      <w:proofErr w:type="gramStart"/>
      <w:r w:rsidR="00E33E40" w:rsidRPr="00AC30B3">
        <w:rPr>
          <w:rFonts w:ascii="Book Antiqua" w:eastAsia="Book Antiqua" w:hAnsi="Book Antiqua" w:cs="Book Antiqua"/>
          <w:i/>
          <w:iCs/>
          <w:color w:val="000000"/>
        </w:rPr>
        <w:t>al</w:t>
      </w:r>
      <w:r w:rsidR="004B2D19" w:rsidRPr="00AC30B3">
        <w:rPr>
          <w:rFonts w:ascii="Book Antiqua" w:eastAsia="Book Antiqua" w:hAnsi="Book Antiqua" w:cs="Book Antiqua"/>
          <w:color w:val="000000"/>
          <w:vertAlign w:val="superscript"/>
        </w:rPr>
        <w:t>[</w:t>
      </w:r>
      <w:proofErr w:type="gramEnd"/>
      <w:r w:rsidR="004B2D19" w:rsidRPr="00AC30B3">
        <w:rPr>
          <w:rFonts w:ascii="Book Antiqua" w:eastAsia="Book Antiqua" w:hAnsi="Book Antiqua" w:cs="Book Antiqua"/>
          <w:color w:val="000000"/>
          <w:vertAlign w:val="superscript"/>
        </w:rPr>
        <w:t>17]</w:t>
      </w:r>
      <w:r w:rsidR="00E33E40" w:rsidRPr="00AC30B3">
        <w:rPr>
          <w:rFonts w:ascii="Book Antiqua" w:eastAsia="Book Antiqua" w:hAnsi="Book Antiqua" w:cs="Book Antiqua"/>
          <w:color w:val="000000"/>
        </w:rPr>
        <w:t xml:space="preserve"> reported that there was no significant difference between the groups after 38 mo of follow</w:t>
      </w:r>
      <w:r w:rsidR="004B2D19" w:rsidRPr="00AC30B3">
        <w:rPr>
          <w:rFonts w:ascii="Book Antiqua" w:eastAsia="Book Antiqua" w:hAnsi="Book Antiqua" w:cs="Book Antiqua"/>
          <w:color w:val="000000"/>
        </w:rPr>
        <w:t>-</w:t>
      </w:r>
      <w:r w:rsidR="00E33E40" w:rsidRPr="00AC30B3">
        <w:rPr>
          <w:rFonts w:ascii="Book Antiqua" w:eastAsia="Book Antiqua" w:hAnsi="Book Antiqua" w:cs="Book Antiqua"/>
          <w:color w:val="000000"/>
        </w:rPr>
        <w:t>up in their gastric tumor series of 37 cases who underwent partial (</w:t>
      </w:r>
      <w:r w:rsidR="00E33E40" w:rsidRPr="00AC30B3">
        <w:rPr>
          <w:rFonts w:ascii="Book Antiqua" w:eastAsia="Book Antiqua" w:hAnsi="Book Antiqua" w:cs="Book Antiqua"/>
          <w:i/>
          <w:iCs/>
          <w:color w:val="000000"/>
        </w:rPr>
        <w:t>n</w:t>
      </w:r>
      <w:r w:rsidR="004B2D19" w:rsidRPr="00AC30B3">
        <w:rPr>
          <w:rFonts w:ascii="Book Antiqua" w:eastAsia="Book Antiqua" w:hAnsi="Book Antiqua" w:cs="Book Antiqua"/>
          <w:color w:val="000000"/>
        </w:rPr>
        <w:t xml:space="preserve"> </w:t>
      </w:r>
      <w:r w:rsidR="00E33E40" w:rsidRPr="00AC30B3">
        <w:rPr>
          <w:rFonts w:ascii="Book Antiqua" w:eastAsia="Book Antiqua" w:hAnsi="Book Antiqua" w:cs="Book Antiqua"/>
          <w:color w:val="000000"/>
        </w:rPr>
        <w:t>=</w:t>
      </w:r>
      <w:r w:rsidR="004B2D19" w:rsidRPr="00AC30B3">
        <w:rPr>
          <w:rFonts w:ascii="Book Antiqua" w:eastAsia="Book Antiqua" w:hAnsi="Book Antiqua" w:cs="Book Antiqua"/>
          <w:color w:val="000000"/>
        </w:rPr>
        <w:t xml:space="preserve"> </w:t>
      </w:r>
      <w:r w:rsidR="00E33E40" w:rsidRPr="00AC30B3">
        <w:rPr>
          <w:rFonts w:ascii="Book Antiqua" w:eastAsia="Book Antiqua" w:hAnsi="Book Antiqua" w:cs="Book Antiqua"/>
          <w:color w:val="000000"/>
        </w:rPr>
        <w:t>17) or total omentectomy (</w:t>
      </w:r>
      <w:r w:rsidR="00E33E40" w:rsidRPr="00AC30B3">
        <w:rPr>
          <w:rFonts w:ascii="Book Antiqua" w:eastAsia="Book Antiqua" w:hAnsi="Book Antiqua" w:cs="Book Antiqua"/>
          <w:i/>
          <w:iCs/>
          <w:color w:val="000000"/>
        </w:rPr>
        <w:t>n</w:t>
      </w:r>
      <w:r w:rsidR="004B2D19" w:rsidRPr="00AC30B3">
        <w:rPr>
          <w:rFonts w:ascii="Book Antiqua" w:eastAsia="Book Antiqua" w:hAnsi="Book Antiqua" w:cs="Book Antiqua"/>
          <w:color w:val="000000"/>
        </w:rPr>
        <w:t xml:space="preserve"> </w:t>
      </w:r>
      <w:r w:rsidR="00E33E40" w:rsidRPr="00AC30B3">
        <w:rPr>
          <w:rFonts w:ascii="Book Antiqua" w:eastAsia="Book Antiqua" w:hAnsi="Book Antiqua" w:cs="Book Antiqua"/>
          <w:color w:val="000000"/>
        </w:rPr>
        <w:t>=</w:t>
      </w:r>
      <w:r w:rsidR="004B2D19" w:rsidRPr="00AC30B3">
        <w:rPr>
          <w:rFonts w:ascii="Book Antiqua" w:eastAsia="Book Antiqua" w:hAnsi="Book Antiqua" w:cs="Book Antiqua"/>
          <w:color w:val="000000"/>
        </w:rPr>
        <w:t xml:space="preserve"> </w:t>
      </w:r>
      <w:r w:rsidR="00E33E40" w:rsidRPr="00AC30B3">
        <w:rPr>
          <w:rFonts w:ascii="Book Antiqua" w:eastAsia="Book Antiqua" w:hAnsi="Book Antiqua" w:cs="Book Antiqua"/>
          <w:color w:val="000000"/>
        </w:rPr>
        <w:t>20)</w:t>
      </w:r>
      <w:r w:rsidRPr="00AC30B3">
        <w:rPr>
          <w:rFonts w:ascii="Book Antiqua" w:eastAsia="Book Antiqua" w:hAnsi="Book Antiqua" w:cs="Book Antiqua"/>
          <w:color w:val="000000"/>
        </w:rPr>
        <w:t>.</w:t>
      </w:r>
    </w:p>
    <w:p w14:paraId="6962C661" w14:textId="528EE4E9" w:rsidR="00146919" w:rsidRPr="00AC30B3" w:rsidRDefault="004A3EB5"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Kurokawa </w:t>
      </w:r>
      <w:r w:rsidRPr="00AC30B3">
        <w:rPr>
          <w:rFonts w:ascii="Book Antiqua" w:eastAsia="Book Antiqua" w:hAnsi="Book Antiqua" w:cs="Book Antiqua"/>
          <w:i/>
          <w:iCs/>
          <w:color w:val="000000"/>
        </w:rPr>
        <w:t xml:space="preserve">et </w:t>
      </w:r>
      <w:proofErr w:type="gramStart"/>
      <w:r w:rsidRPr="00AC30B3">
        <w:rPr>
          <w:rFonts w:ascii="Book Antiqua" w:eastAsia="Book Antiqua" w:hAnsi="Book Antiqua" w:cs="Book Antiqua"/>
          <w:i/>
          <w:iCs/>
          <w:color w:val="000000"/>
        </w:rPr>
        <w:t>al</w:t>
      </w:r>
      <w:r w:rsidR="004B2D19" w:rsidRPr="00AC30B3">
        <w:rPr>
          <w:rFonts w:ascii="Book Antiqua" w:eastAsia="Book Antiqua" w:hAnsi="Book Antiqua" w:cs="Book Antiqua"/>
          <w:color w:val="000000"/>
          <w:vertAlign w:val="superscript"/>
        </w:rPr>
        <w:t>[</w:t>
      </w:r>
      <w:proofErr w:type="gramEnd"/>
      <w:r w:rsidR="004B2D19" w:rsidRPr="00AC30B3">
        <w:rPr>
          <w:rFonts w:ascii="Book Antiqua" w:eastAsia="Book Antiqua" w:hAnsi="Book Antiqua" w:cs="Book Antiqua"/>
          <w:color w:val="000000"/>
          <w:vertAlign w:val="superscript"/>
        </w:rPr>
        <w:t>18]</w:t>
      </w:r>
      <w:r w:rsidRPr="00AC30B3">
        <w:rPr>
          <w:rFonts w:ascii="Book Antiqua" w:eastAsia="Book Antiqua" w:hAnsi="Book Antiqua" w:cs="Book Antiqua"/>
          <w:color w:val="000000"/>
        </w:rPr>
        <w:t xml:space="preserve"> conducted a multicentric study involving 1204 patients</w:t>
      </w:r>
      <w:r w:rsidR="003E0A75" w:rsidRPr="00AC30B3">
        <w:rPr>
          <w:rFonts w:ascii="Book Antiqua" w:eastAsia="Book Antiqua" w:hAnsi="Book Antiqua" w:cs="Book Antiqua"/>
          <w:color w:val="000000"/>
        </w:rPr>
        <w:t xml:space="preserve"> with gastric tumor</w:t>
      </w:r>
      <w:r w:rsidRPr="00AC30B3">
        <w:rPr>
          <w:rFonts w:ascii="Book Antiqua" w:eastAsia="Book Antiqua" w:hAnsi="Book Antiqua" w:cs="Book Antiqua"/>
          <w:color w:val="000000"/>
        </w:rPr>
        <w:t xml:space="preserve"> recruited from 57 hospitals. </w:t>
      </w:r>
      <w:r w:rsidR="00146919" w:rsidRPr="00AC30B3">
        <w:rPr>
          <w:rFonts w:ascii="Book Antiqua" w:eastAsia="Book Antiqua" w:hAnsi="Book Antiqua" w:cs="Book Antiqua"/>
          <w:color w:val="000000"/>
        </w:rPr>
        <w:t xml:space="preserve">They divided </w:t>
      </w:r>
      <w:r w:rsidR="003E0A75" w:rsidRPr="00AC30B3">
        <w:rPr>
          <w:rFonts w:ascii="Book Antiqua" w:eastAsia="Book Antiqua" w:hAnsi="Book Antiqua" w:cs="Book Antiqua"/>
          <w:color w:val="000000"/>
        </w:rPr>
        <w:t xml:space="preserve">the </w:t>
      </w:r>
      <w:r w:rsidR="00146919" w:rsidRPr="00AC30B3">
        <w:rPr>
          <w:rFonts w:ascii="Book Antiqua" w:eastAsia="Book Antiqua" w:hAnsi="Book Antiqua" w:cs="Book Antiqua"/>
          <w:color w:val="000000"/>
        </w:rPr>
        <w:t xml:space="preserve">patients with gastric resection and D2 dissection into two groups: </w:t>
      </w:r>
      <w:r w:rsidR="004B2D19" w:rsidRPr="00AC30B3">
        <w:rPr>
          <w:rFonts w:ascii="Book Antiqua" w:eastAsia="Book Antiqua" w:hAnsi="Book Antiqua" w:cs="Book Antiqua"/>
          <w:color w:val="000000"/>
        </w:rPr>
        <w:t>O</w:t>
      </w:r>
      <w:r w:rsidR="00146919" w:rsidRPr="00AC30B3">
        <w:rPr>
          <w:rFonts w:ascii="Book Antiqua" w:eastAsia="Book Antiqua" w:hAnsi="Book Antiqua" w:cs="Book Antiqua"/>
          <w:color w:val="000000"/>
        </w:rPr>
        <w:t>mentectomy or bursectomy. They observed no significant difference between the groups concerning their 5</w:t>
      </w:r>
      <w:r w:rsidR="004B2D19" w:rsidRPr="00AC30B3">
        <w:rPr>
          <w:rFonts w:ascii="Book Antiqua" w:eastAsia="Book Antiqua" w:hAnsi="Book Antiqua" w:cs="Book Antiqua"/>
          <w:color w:val="000000"/>
        </w:rPr>
        <w:t>-</w:t>
      </w:r>
      <w:r w:rsidR="00146919" w:rsidRPr="00AC30B3">
        <w:rPr>
          <w:rFonts w:ascii="Book Antiqua" w:eastAsia="Book Antiqua" w:hAnsi="Book Antiqua" w:cs="Book Antiqua"/>
          <w:color w:val="000000"/>
        </w:rPr>
        <w:t xml:space="preserve">year </w:t>
      </w:r>
      <w:r w:rsidR="00C8522D" w:rsidRPr="00AC30B3">
        <w:rPr>
          <w:rFonts w:ascii="Book Antiqua" w:eastAsia="Book Antiqua" w:hAnsi="Book Antiqua" w:cs="Book Antiqua"/>
          <w:color w:val="000000"/>
        </w:rPr>
        <w:t>survival rates</w:t>
      </w:r>
      <w:r w:rsidR="00146919" w:rsidRPr="00AC30B3">
        <w:rPr>
          <w:rFonts w:ascii="Book Antiqua" w:eastAsia="Book Antiqua" w:hAnsi="Book Antiqua" w:cs="Book Antiqua"/>
          <w:color w:val="000000"/>
        </w:rPr>
        <w:t xml:space="preserve">. </w:t>
      </w:r>
      <w:r w:rsidR="00981952" w:rsidRPr="00AC30B3">
        <w:rPr>
          <w:rFonts w:ascii="Book Antiqua" w:eastAsia="Book Antiqua" w:hAnsi="Book Antiqua" w:cs="Book Antiqua"/>
          <w:color w:val="000000"/>
        </w:rPr>
        <w:t>They also</w:t>
      </w:r>
      <w:r w:rsidR="0034128B" w:rsidRPr="00AC30B3">
        <w:rPr>
          <w:rFonts w:ascii="Book Antiqua" w:eastAsia="Book Antiqua" w:hAnsi="Book Antiqua" w:cs="Book Antiqua"/>
          <w:color w:val="000000"/>
        </w:rPr>
        <w:t xml:space="preserve"> concluded and </w:t>
      </w:r>
      <w:r w:rsidR="00146919" w:rsidRPr="00AC30B3">
        <w:rPr>
          <w:rFonts w:ascii="Book Antiqua" w:eastAsia="Book Antiqua" w:hAnsi="Book Antiqua" w:cs="Book Antiqua"/>
          <w:color w:val="000000"/>
        </w:rPr>
        <w:t xml:space="preserve">recommended D2 dissection and omentectomy as the </w:t>
      </w:r>
      <w:r w:rsidR="00C8522D" w:rsidRPr="00AC30B3">
        <w:rPr>
          <w:rFonts w:ascii="Book Antiqua" w:eastAsia="Book Antiqua" w:hAnsi="Book Antiqua" w:cs="Book Antiqua"/>
          <w:color w:val="000000"/>
        </w:rPr>
        <w:t xml:space="preserve">routine </w:t>
      </w:r>
      <w:r w:rsidR="00146919" w:rsidRPr="00AC30B3">
        <w:rPr>
          <w:rFonts w:ascii="Book Antiqua" w:eastAsia="Book Antiqua" w:hAnsi="Book Antiqua" w:cs="Book Antiqua"/>
          <w:color w:val="000000"/>
        </w:rPr>
        <w:t xml:space="preserve">approach </w:t>
      </w:r>
      <w:r w:rsidR="00981952" w:rsidRPr="00AC30B3">
        <w:rPr>
          <w:rFonts w:ascii="Book Antiqua" w:eastAsia="Book Antiqua" w:hAnsi="Book Antiqua" w:cs="Book Antiqua"/>
          <w:color w:val="000000"/>
        </w:rPr>
        <w:t>for</w:t>
      </w:r>
      <w:r w:rsidR="00146919" w:rsidRPr="00AC30B3">
        <w:rPr>
          <w:rFonts w:ascii="Book Antiqua" w:eastAsia="Book Antiqua" w:hAnsi="Book Antiqua" w:cs="Book Antiqua"/>
          <w:color w:val="000000"/>
        </w:rPr>
        <w:t xml:space="preserve"> </w:t>
      </w:r>
      <w:r w:rsidR="00981952" w:rsidRPr="00AC30B3">
        <w:rPr>
          <w:rFonts w:ascii="Book Antiqua" w:eastAsia="Book Antiqua" w:hAnsi="Book Antiqua" w:cs="Book Antiqua"/>
          <w:color w:val="000000"/>
        </w:rPr>
        <w:t xml:space="preserve">the surgical treatment of </w:t>
      </w:r>
      <w:r w:rsidR="002B3170" w:rsidRPr="00AC30B3">
        <w:rPr>
          <w:rFonts w:ascii="Book Antiqua" w:eastAsia="Book Antiqua" w:hAnsi="Book Antiqua" w:cs="Book Antiqua"/>
          <w:color w:val="000000"/>
        </w:rPr>
        <w:t>gastric</w:t>
      </w:r>
      <w:r w:rsidR="00146919" w:rsidRPr="00AC30B3">
        <w:rPr>
          <w:rFonts w:ascii="Book Antiqua" w:eastAsia="Book Antiqua" w:hAnsi="Book Antiqua" w:cs="Book Antiqua"/>
          <w:color w:val="000000"/>
        </w:rPr>
        <w:t xml:space="preserve"> cancer</w:t>
      </w:r>
      <w:r w:rsidR="00513BDC" w:rsidRPr="00AC30B3">
        <w:rPr>
          <w:rFonts w:ascii="Book Antiqua" w:eastAsia="Book Antiqua" w:hAnsi="Book Antiqua" w:cs="Book Antiqua"/>
          <w:color w:val="000000"/>
        </w:rPr>
        <w:t>.</w:t>
      </w:r>
      <w:r w:rsidR="00146919" w:rsidRPr="00AC30B3">
        <w:rPr>
          <w:rFonts w:ascii="Book Antiqua" w:eastAsia="Book Antiqua" w:hAnsi="Book Antiqua" w:cs="Book Antiqua"/>
          <w:color w:val="000000"/>
        </w:rPr>
        <w:t xml:space="preserve"> </w:t>
      </w:r>
      <w:r w:rsidR="00DA5844" w:rsidRPr="00AC30B3">
        <w:rPr>
          <w:rFonts w:ascii="Book Antiqua" w:eastAsia="Book Antiqua" w:hAnsi="Book Antiqua" w:cs="Book Antiqua"/>
          <w:color w:val="000000"/>
        </w:rPr>
        <w:t xml:space="preserve">Bursectomy is not routinely performed </w:t>
      </w:r>
      <w:r w:rsidR="00AD3467">
        <w:rPr>
          <w:rFonts w:ascii="Book Antiqua" w:eastAsia="Book Antiqua" w:hAnsi="Book Antiqua" w:cs="Book Antiqua"/>
          <w:color w:val="000000"/>
        </w:rPr>
        <w:t>as</w:t>
      </w:r>
      <w:r w:rsidR="00DA5844" w:rsidRPr="00AC30B3">
        <w:rPr>
          <w:rFonts w:ascii="Book Antiqua" w:eastAsia="Book Antiqua" w:hAnsi="Book Antiqua" w:cs="Book Antiqua"/>
          <w:color w:val="000000"/>
        </w:rPr>
        <w:t xml:space="preserve"> it causes more complications such as fistula and bleeding and does not provide an advantage in terms of survival. </w:t>
      </w:r>
      <w:r w:rsidR="0034128B" w:rsidRPr="00AC30B3">
        <w:rPr>
          <w:rFonts w:ascii="Book Antiqua" w:eastAsia="Book Antiqua" w:hAnsi="Book Antiqua" w:cs="Book Antiqua"/>
          <w:color w:val="000000"/>
        </w:rPr>
        <w:t xml:space="preserve">For this reason, </w:t>
      </w:r>
      <w:r w:rsidR="00146919" w:rsidRPr="00AC30B3">
        <w:rPr>
          <w:rFonts w:ascii="Book Antiqua" w:eastAsia="Book Antiqua" w:hAnsi="Book Antiqua" w:cs="Book Antiqua"/>
          <w:color w:val="000000"/>
        </w:rPr>
        <w:t xml:space="preserve">it is only </w:t>
      </w:r>
      <w:r w:rsidR="00AD3467">
        <w:rPr>
          <w:rFonts w:ascii="Book Antiqua" w:eastAsia="Book Antiqua" w:hAnsi="Book Antiqua" w:cs="Book Antiqua"/>
          <w:color w:val="000000"/>
        </w:rPr>
        <w:t xml:space="preserve">performed </w:t>
      </w:r>
      <w:r w:rsidR="00146919" w:rsidRPr="00AC30B3">
        <w:rPr>
          <w:rFonts w:ascii="Book Antiqua" w:eastAsia="Book Antiqua" w:hAnsi="Book Antiqua" w:cs="Book Antiqua"/>
          <w:color w:val="000000"/>
        </w:rPr>
        <w:t xml:space="preserve">in patients </w:t>
      </w:r>
      <w:r w:rsidR="0034128B" w:rsidRPr="00AC30B3">
        <w:rPr>
          <w:rFonts w:ascii="Book Antiqua" w:eastAsia="Book Antiqua" w:hAnsi="Book Antiqua" w:cs="Book Antiqua"/>
          <w:color w:val="000000"/>
        </w:rPr>
        <w:t xml:space="preserve">who suffer from </w:t>
      </w:r>
      <w:r w:rsidR="00146919" w:rsidRPr="00AC30B3">
        <w:rPr>
          <w:rFonts w:ascii="Book Antiqua" w:eastAsia="Book Antiqua" w:hAnsi="Book Antiqua" w:cs="Book Antiqua"/>
          <w:color w:val="000000"/>
        </w:rPr>
        <w:t>posterior gastric wall tumors.</w:t>
      </w:r>
      <w:r w:rsidR="0034128B" w:rsidRPr="00AC30B3">
        <w:rPr>
          <w:rFonts w:ascii="Book Antiqua" w:eastAsia="Book Antiqua" w:hAnsi="Book Antiqua" w:cs="Book Antiqua"/>
          <w:color w:val="000000"/>
        </w:rPr>
        <w:t xml:space="preserve"> </w:t>
      </w:r>
      <w:r w:rsidR="00DA5844" w:rsidRPr="00AC30B3">
        <w:rPr>
          <w:rFonts w:ascii="Book Antiqua" w:eastAsia="Book Antiqua" w:hAnsi="Book Antiqua" w:cs="Book Antiqua"/>
          <w:color w:val="000000"/>
        </w:rPr>
        <w:t>On the other hand, there are also studies in the literature suggesting preservation of the omentum in patients with T1</w:t>
      </w:r>
      <w:r w:rsidR="004B2D19" w:rsidRPr="00AC30B3">
        <w:rPr>
          <w:rFonts w:ascii="Book Antiqua" w:eastAsia="Book Antiqua" w:hAnsi="Book Antiqua" w:cs="Book Antiqua"/>
          <w:color w:val="000000"/>
        </w:rPr>
        <w:t>-</w:t>
      </w:r>
      <w:r w:rsidR="00DA5844" w:rsidRPr="00AC30B3">
        <w:rPr>
          <w:rFonts w:ascii="Book Antiqua" w:eastAsia="Book Antiqua" w:hAnsi="Book Antiqua" w:cs="Book Antiqua"/>
          <w:color w:val="000000"/>
        </w:rPr>
        <w:t xml:space="preserve">T2 gastric cancer (M0). </w:t>
      </w:r>
      <w:r w:rsidR="008E78B9" w:rsidRPr="00AC30B3">
        <w:rPr>
          <w:rFonts w:ascii="Book Antiqua" w:eastAsia="Book Antiqua" w:hAnsi="Book Antiqua" w:cs="Book Antiqua"/>
          <w:color w:val="000000"/>
        </w:rPr>
        <w:t xml:space="preserve">In advanced cases, however, there is a need for prospective clinical trials; because surgeons tend to perform radical surgery and omentectomy in </w:t>
      </w:r>
      <w:r w:rsidR="008E78B9" w:rsidRPr="00AC30B3">
        <w:rPr>
          <w:rFonts w:ascii="Book Antiqua" w:eastAsia="Book Antiqua" w:hAnsi="Book Antiqua" w:cs="Book Antiqua"/>
          <w:color w:val="000000"/>
        </w:rPr>
        <w:lastRenderedPageBreak/>
        <w:t xml:space="preserve">advanced cases. In tumors </w:t>
      </w:r>
      <w:r w:rsidR="00AD3467">
        <w:rPr>
          <w:rFonts w:ascii="Book Antiqua" w:eastAsia="Book Antiqua" w:hAnsi="Book Antiqua" w:cs="Book Antiqua"/>
          <w:color w:val="000000"/>
        </w:rPr>
        <w:t>with</w:t>
      </w:r>
      <w:r w:rsidR="008E78B9" w:rsidRPr="00AC30B3">
        <w:rPr>
          <w:rFonts w:ascii="Book Antiqua" w:eastAsia="Book Antiqua" w:hAnsi="Book Antiqua" w:cs="Book Antiqua"/>
          <w:color w:val="000000"/>
        </w:rPr>
        <w:t xml:space="preserve"> peritoneal involvement, such as pseudomyxoma peritonei, complete </w:t>
      </w:r>
      <w:r w:rsidR="009674F4" w:rsidRPr="00AC30B3">
        <w:rPr>
          <w:rFonts w:ascii="Book Antiqua" w:eastAsia="Book Antiqua" w:hAnsi="Book Antiqua" w:cs="Book Antiqua"/>
          <w:color w:val="000000"/>
        </w:rPr>
        <w:t>CRS</w:t>
      </w:r>
      <w:r w:rsidR="008E78B9" w:rsidRPr="00AC30B3">
        <w:rPr>
          <w:rFonts w:ascii="Book Antiqua" w:eastAsia="Book Antiqua" w:hAnsi="Book Antiqua" w:cs="Book Antiqua"/>
          <w:color w:val="000000"/>
        </w:rPr>
        <w:t xml:space="preserve"> can significantly contribute to survival. </w:t>
      </w:r>
      <w:r w:rsidR="00A8337D" w:rsidRPr="00AC30B3">
        <w:rPr>
          <w:rFonts w:ascii="Book Antiqua" w:eastAsia="Book Antiqua" w:hAnsi="Book Antiqua" w:cs="Book Antiqua"/>
          <w:color w:val="000000"/>
        </w:rPr>
        <w:t xml:space="preserve">It can be </w:t>
      </w:r>
      <w:r w:rsidR="00146919" w:rsidRPr="00AC30B3">
        <w:rPr>
          <w:rFonts w:ascii="Book Antiqua" w:eastAsia="Book Antiqua" w:hAnsi="Book Antiqua" w:cs="Book Antiqua"/>
          <w:color w:val="000000"/>
        </w:rPr>
        <w:t xml:space="preserve">an aggressive operation </w:t>
      </w:r>
      <w:r w:rsidR="00A8337D" w:rsidRPr="00AC30B3">
        <w:rPr>
          <w:rFonts w:ascii="Book Antiqua" w:eastAsia="Book Antiqua" w:hAnsi="Book Antiqua" w:cs="Book Antiqua"/>
          <w:color w:val="000000"/>
        </w:rPr>
        <w:t xml:space="preserve">that </w:t>
      </w:r>
      <w:r w:rsidR="00AD3467">
        <w:rPr>
          <w:rFonts w:ascii="Book Antiqua" w:eastAsia="Book Antiqua" w:hAnsi="Book Antiqua" w:cs="Book Antiqua"/>
          <w:color w:val="000000"/>
        </w:rPr>
        <w:t>involves</w:t>
      </w:r>
      <w:r w:rsidR="00A8337D" w:rsidRPr="00AC30B3">
        <w:rPr>
          <w:rFonts w:ascii="Book Antiqua" w:eastAsia="Book Antiqua" w:hAnsi="Book Antiqua" w:cs="Book Antiqua"/>
          <w:color w:val="000000"/>
        </w:rPr>
        <w:t xml:space="preserve"> </w:t>
      </w:r>
      <w:r w:rsidR="00CD458A" w:rsidRPr="00AC30B3">
        <w:rPr>
          <w:rFonts w:ascii="Book Antiqua" w:eastAsia="Book Antiqua" w:hAnsi="Book Antiqua" w:cs="Book Antiqua"/>
          <w:color w:val="000000"/>
        </w:rPr>
        <w:t xml:space="preserve">organ resection and </w:t>
      </w:r>
      <w:proofErr w:type="gramStart"/>
      <w:r w:rsidR="00A8337D" w:rsidRPr="00AC30B3">
        <w:rPr>
          <w:rFonts w:ascii="Book Antiqua" w:eastAsia="Book Antiqua" w:hAnsi="Book Antiqua" w:cs="Book Antiqua"/>
          <w:color w:val="000000"/>
        </w:rPr>
        <w:t>omentectomy</w:t>
      </w:r>
      <w:r w:rsidR="00146919" w:rsidRPr="00AC30B3">
        <w:rPr>
          <w:rFonts w:ascii="Book Antiqua" w:eastAsia="Book Antiqua" w:hAnsi="Book Antiqua" w:cs="Book Antiqua"/>
          <w:color w:val="000000"/>
          <w:vertAlign w:val="superscript"/>
        </w:rPr>
        <w:t>[</w:t>
      </w:r>
      <w:proofErr w:type="gramEnd"/>
      <w:r w:rsidR="00146919" w:rsidRPr="00AC30B3">
        <w:rPr>
          <w:rFonts w:ascii="Book Antiqua" w:eastAsia="Book Antiqua" w:hAnsi="Book Antiqua" w:cs="Book Antiqua"/>
          <w:color w:val="000000"/>
          <w:vertAlign w:val="superscript"/>
        </w:rPr>
        <w:t>19]</w:t>
      </w:r>
      <w:r w:rsidR="00513BDC" w:rsidRPr="00AC30B3">
        <w:rPr>
          <w:rFonts w:ascii="Book Antiqua" w:eastAsia="Book Antiqua" w:hAnsi="Book Antiqua" w:cs="Book Antiqua"/>
          <w:color w:val="000000"/>
        </w:rPr>
        <w:t>.</w:t>
      </w:r>
    </w:p>
    <w:p w14:paraId="1498E4ED" w14:textId="77777777" w:rsidR="00C93820" w:rsidRPr="00AC30B3" w:rsidRDefault="00C93820" w:rsidP="00AC30B3">
      <w:pPr>
        <w:spacing w:line="360" w:lineRule="auto"/>
        <w:jc w:val="both"/>
        <w:rPr>
          <w:rFonts w:ascii="Book Antiqua" w:eastAsia="Book Antiqua" w:hAnsi="Book Antiqua" w:cs="Book Antiqua"/>
          <w:b/>
          <w:bCs/>
          <w:i/>
          <w:iCs/>
          <w:color w:val="000000"/>
          <w:highlight w:val="cyan"/>
          <w:shd w:val="clear" w:color="auto" w:fill="FFFF66"/>
        </w:rPr>
      </w:pPr>
    </w:p>
    <w:p w14:paraId="3C39C982" w14:textId="4118D46D" w:rsidR="00296F79" w:rsidRPr="00AC30B3" w:rsidRDefault="00296F79"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iCs/>
          <w:color w:val="000000"/>
        </w:rPr>
        <w:t>Colon and rectum</w:t>
      </w:r>
      <w:r w:rsidR="00BF7B4D" w:rsidRPr="00AC30B3">
        <w:rPr>
          <w:rFonts w:ascii="Book Antiqua" w:eastAsia="Book Antiqua" w:hAnsi="Book Antiqua" w:cs="Book Antiqua"/>
          <w:b/>
          <w:iCs/>
          <w:color w:val="000000"/>
        </w:rPr>
        <w:t>:</w:t>
      </w:r>
      <w:r w:rsidR="00BF7B4D" w:rsidRPr="00AC30B3">
        <w:rPr>
          <w:rFonts w:ascii="Book Antiqua" w:eastAsia="Book Antiqua" w:hAnsi="Book Antiqua" w:cs="Book Antiqua"/>
          <w:color w:val="000000"/>
        </w:rPr>
        <w:t xml:space="preserve"> </w:t>
      </w:r>
      <w:r w:rsidR="00D80F59" w:rsidRPr="00AC30B3">
        <w:rPr>
          <w:rFonts w:ascii="Book Antiqua" w:eastAsia="Book Antiqua" w:hAnsi="Book Antiqua" w:cs="Book Antiqua"/>
          <w:color w:val="000000"/>
        </w:rPr>
        <w:t xml:space="preserve">There is a belief among surgeons that the remaining omentum after colectomy will cause adhesions in the small intestine. </w:t>
      </w:r>
      <w:r w:rsidRPr="00AC30B3">
        <w:rPr>
          <w:rFonts w:ascii="Book Antiqua" w:eastAsia="Book Antiqua" w:hAnsi="Book Antiqua" w:cs="Book Antiqua"/>
          <w:color w:val="000000"/>
        </w:rPr>
        <w:t xml:space="preserve">However, </w:t>
      </w:r>
      <w:r w:rsidR="009A5819" w:rsidRPr="00AC30B3">
        <w:rPr>
          <w:rFonts w:ascii="Book Antiqua" w:eastAsia="Book Antiqua" w:hAnsi="Book Antiqua" w:cs="Book Antiqua"/>
          <w:color w:val="000000"/>
        </w:rPr>
        <w:t>studies</w:t>
      </w:r>
      <w:r w:rsidRPr="00AC30B3">
        <w:rPr>
          <w:rFonts w:ascii="Book Antiqua" w:eastAsia="Book Antiqua" w:hAnsi="Book Antiqua" w:cs="Book Antiqua"/>
          <w:color w:val="000000"/>
        </w:rPr>
        <w:t xml:space="preserve"> refute this. </w:t>
      </w:r>
      <w:r w:rsidR="00D80F59" w:rsidRPr="00AC30B3">
        <w:rPr>
          <w:rFonts w:ascii="Book Antiqua" w:eastAsia="Book Antiqua" w:hAnsi="Book Antiqua" w:cs="Book Antiqua"/>
          <w:color w:val="000000"/>
        </w:rPr>
        <w:t xml:space="preserve">Ambroze </w:t>
      </w:r>
      <w:r w:rsidR="00D80F59" w:rsidRPr="00AC30B3">
        <w:rPr>
          <w:rFonts w:ascii="Book Antiqua" w:eastAsia="Book Antiqua" w:hAnsi="Book Antiqua" w:cs="Book Antiqua"/>
          <w:i/>
          <w:iCs/>
          <w:color w:val="000000"/>
        </w:rPr>
        <w:t xml:space="preserve">et </w:t>
      </w:r>
      <w:proofErr w:type="gramStart"/>
      <w:r w:rsidR="00D80F59" w:rsidRPr="00AC30B3">
        <w:rPr>
          <w:rFonts w:ascii="Book Antiqua" w:eastAsia="Book Antiqua" w:hAnsi="Book Antiqua" w:cs="Book Antiqua"/>
          <w:i/>
          <w:iCs/>
          <w:color w:val="000000"/>
        </w:rPr>
        <w:t>al</w:t>
      </w:r>
      <w:r w:rsidR="004B2D19" w:rsidRPr="00AC30B3">
        <w:rPr>
          <w:rFonts w:ascii="Book Antiqua" w:eastAsia="Book Antiqua" w:hAnsi="Book Antiqua" w:cs="Book Antiqua"/>
          <w:color w:val="000000"/>
          <w:vertAlign w:val="superscript"/>
        </w:rPr>
        <w:t>[</w:t>
      </w:r>
      <w:proofErr w:type="gramEnd"/>
      <w:r w:rsidR="004B2D19" w:rsidRPr="00AC30B3">
        <w:rPr>
          <w:rFonts w:ascii="Book Antiqua" w:eastAsia="Book Antiqua" w:hAnsi="Book Antiqua" w:cs="Book Antiqua"/>
          <w:color w:val="000000"/>
          <w:vertAlign w:val="superscript"/>
        </w:rPr>
        <w:t>20]</w:t>
      </w:r>
      <w:r w:rsidR="00D80F59" w:rsidRPr="00AC30B3">
        <w:rPr>
          <w:rFonts w:ascii="Book Antiqua" w:eastAsia="Book Antiqua" w:hAnsi="Book Antiqua" w:cs="Book Antiqua"/>
          <w:color w:val="000000"/>
        </w:rPr>
        <w:t xml:space="preserve"> demonstrated that this belief was </w:t>
      </w:r>
      <w:r w:rsidR="003E75BC" w:rsidRPr="00AC30B3">
        <w:rPr>
          <w:rFonts w:ascii="Book Antiqua" w:eastAsia="Book Antiqua" w:hAnsi="Book Antiqua" w:cs="Book Antiqua"/>
          <w:color w:val="000000"/>
        </w:rPr>
        <w:t>in</w:t>
      </w:r>
      <w:r w:rsidR="00D80F59" w:rsidRPr="00AC30B3">
        <w:rPr>
          <w:rFonts w:ascii="Book Antiqua" w:eastAsia="Book Antiqua" w:hAnsi="Book Antiqua" w:cs="Book Antiqua"/>
          <w:color w:val="000000"/>
        </w:rPr>
        <w:t xml:space="preserve">correct in their </w:t>
      </w:r>
      <w:r w:rsidR="00B63924" w:rsidRPr="00AC30B3">
        <w:rPr>
          <w:rFonts w:ascii="Book Antiqua" w:eastAsia="Book Antiqua" w:hAnsi="Book Antiqua" w:cs="Book Antiqua"/>
          <w:color w:val="000000"/>
        </w:rPr>
        <w:t xml:space="preserve">large </w:t>
      </w:r>
      <w:r w:rsidR="00D80F59" w:rsidRPr="00AC30B3">
        <w:rPr>
          <w:rFonts w:ascii="Book Antiqua" w:eastAsia="Book Antiqua" w:hAnsi="Book Antiqua" w:cs="Book Antiqua"/>
          <w:color w:val="000000"/>
        </w:rPr>
        <w:t>series of colectomy, ileoanal anastomosis, and omentectomy.</w:t>
      </w:r>
      <w:r w:rsidRPr="00AC30B3">
        <w:rPr>
          <w:rFonts w:ascii="Book Antiqua" w:eastAsia="Book Antiqua" w:hAnsi="Book Antiqua" w:cs="Book Antiqua"/>
          <w:color w:val="000000"/>
        </w:rPr>
        <w:t xml:space="preserve"> They observed no s</w:t>
      </w:r>
      <w:r w:rsidR="002B3170" w:rsidRPr="00AC30B3">
        <w:rPr>
          <w:rFonts w:ascii="Book Antiqua" w:eastAsia="Book Antiqua" w:hAnsi="Book Antiqua" w:cs="Book Antiqua"/>
          <w:color w:val="000000"/>
        </w:rPr>
        <w:t>ignificant difference in ileus</w:t>
      </w:r>
      <w:r w:rsidR="00513BDC" w:rsidRPr="00AC30B3">
        <w:rPr>
          <w:rFonts w:ascii="Book Antiqua" w:eastAsia="Book Antiqua" w:hAnsi="Book Antiqua" w:cs="Book Antiqua"/>
          <w:color w:val="000000"/>
        </w:rPr>
        <w:t>.</w:t>
      </w:r>
    </w:p>
    <w:p w14:paraId="7FCF2B55" w14:textId="4EF0933D" w:rsidR="00E07775" w:rsidRPr="00AC30B3" w:rsidRDefault="0016495A"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CRS is also performed to eliminate the macroscopic and microscopic spread of colorectal cancers. In a large data analysis performed by Bonnefoy </w:t>
      </w:r>
      <w:r w:rsidRPr="00AC30B3">
        <w:rPr>
          <w:rFonts w:ascii="Book Antiqua" w:eastAsia="Book Antiqua" w:hAnsi="Book Antiqua" w:cs="Book Antiqua"/>
          <w:i/>
          <w:iCs/>
          <w:color w:val="000000"/>
        </w:rPr>
        <w:t xml:space="preserve">et </w:t>
      </w:r>
      <w:proofErr w:type="gramStart"/>
      <w:r w:rsidRPr="00AC30B3">
        <w:rPr>
          <w:rFonts w:ascii="Book Antiqua" w:eastAsia="Book Antiqua" w:hAnsi="Book Antiqua" w:cs="Book Antiqua"/>
          <w:i/>
          <w:iCs/>
          <w:color w:val="000000"/>
        </w:rPr>
        <w:t>al</w:t>
      </w:r>
      <w:r w:rsidR="004B2D19" w:rsidRPr="00AC30B3">
        <w:rPr>
          <w:rFonts w:ascii="Book Antiqua" w:eastAsia="Book Antiqua" w:hAnsi="Book Antiqua" w:cs="Book Antiqua"/>
          <w:color w:val="000000"/>
          <w:vertAlign w:val="superscript"/>
        </w:rPr>
        <w:t>[</w:t>
      </w:r>
      <w:proofErr w:type="gramEnd"/>
      <w:r w:rsidR="004B2D19" w:rsidRPr="00AC30B3">
        <w:rPr>
          <w:rFonts w:ascii="Book Antiqua" w:eastAsia="Book Antiqua" w:hAnsi="Book Antiqua" w:cs="Book Antiqua"/>
          <w:color w:val="000000"/>
          <w:vertAlign w:val="superscript"/>
        </w:rPr>
        <w:t>21]</w:t>
      </w:r>
      <w:r w:rsidRPr="00AC30B3">
        <w:rPr>
          <w:rFonts w:ascii="Book Antiqua" w:eastAsia="Book Antiqua" w:hAnsi="Book Antiqua" w:cs="Book Antiqua"/>
          <w:color w:val="000000"/>
        </w:rPr>
        <w:t xml:space="preserve">, they found that 71% of patients in the colorectal cancer series of 337 cases who underwent total omentectomy had macroscopic omental metastasis. They also found that 17% of patients without macroscopic omental metastases had microscopic metastases in the omentum. They recommend routine omentectomy in colorectal cancer cases with peritoneal metastasis. Complete supracolic omentectomy is recommended as part of CRS, especially in mucinous type colorectal </w:t>
      </w:r>
      <w:proofErr w:type="gramStart"/>
      <w:r w:rsidRPr="00AC30B3">
        <w:rPr>
          <w:rFonts w:ascii="Book Antiqua" w:eastAsia="Book Antiqua" w:hAnsi="Book Antiqua" w:cs="Book Antiqua"/>
          <w:color w:val="000000"/>
        </w:rPr>
        <w:t>cancer</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22]</w:t>
      </w:r>
      <w:r w:rsidRPr="00AC30B3">
        <w:rPr>
          <w:rFonts w:ascii="Book Antiqua" w:eastAsia="Book Antiqua" w:hAnsi="Book Antiqua" w:cs="Book Antiqua"/>
          <w:color w:val="000000"/>
        </w:rPr>
        <w:t>.</w:t>
      </w:r>
    </w:p>
    <w:p w14:paraId="49BE69F1" w14:textId="77777777" w:rsidR="00E07775" w:rsidRPr="00AC30B3" w:rsidRDefault="00E07775" w:rsidP="00AC30B3">
      <w:pPr>
        <w:spacing w:line="360" w:lineRule="auto"/>
        <w:jc w:val="both"/>
        <w:rPr>
          <w:rFonts w:ascii="Book Antiqua" w:hAnsi="Book Antiqua"/>
        </w:rPr>
      </w:pPr>
    </w:p>
    <w:p w14:paraId="13D3E023" w14:textId="64AF2E2F"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Hepato-pancreato-biliary</w:t>
      </w:r>
      <w:r w:rsidR="00BF7B4D" w:rsidRPr="00AC30B3">
        <w:rPr>
          <w:rFonts w:ascii="Book Antiqua" w:eastAsia="Book Antiqua" w:hAnsi="Book Antiqua" w:cs="Book Antiqua"/>
          <w:color w:val="000000"/>
        </w:rPr>
        <w:t xml:space="preserve">: </w:t>
      </w:r>
      <w:r w:rsidR="008141DF">
        <w:rPr>
          <w:rFonts w:ascii="Book Antiqua" w:eastAsia="Book Antiqua" w:hAnsi="Book Antiqua" w:cs="Book Antiqua"/>
          <w:color w:val="000000"/>
        </w:rPr>
        <w:t>The o</w:t>
      </w:r>
      <w:r w:rsidRPr="00AC30B3">
        <w:rPr>
          <w:rFonts w:ascii="Book Antiqua" w:eastAsia="Book Antiqua" w:hAnsi="Book Antiqua" w:cs="Book Antiqua"/>
          <w:color w:val="000000"/>
        </w:rPr>
        <w:t xml:space="preserve">mentum may </w:t>
      </w:r>
      <w:r w:rsidR="008141DF">
        <w:rPr>
          <w:rFonts w:ascii="Book Antiqua" w:eastAsia="Book Antiqua" w:hAnsi="Book Antiqua" w:cs="Book Antiqua"/>
          <w:color w:val="000000"/>
        </w:rPr>
        <w:t>be involved in many</w:t>
      </w:r>
      <w:r w:rsidRPr="00AC30B3">
        <w:rPr>
          <w:rFonts w:ascii="Book Antiqua" w:eastAsia="Book Antiqua" w:hAnsi="Book Antiqua" w:cs="Book Antiqua"/>
          <w:color w:val="000000"/>
        </w:rPr>
        <w:t xml:space="preserve"> benign and malignant pathologies of the liver. In inflammatory liver lesions, the omentum </w:t>
      </w:r>
      <w:r w:rsidR="008141DF">
        <w:rPr>
          <w:rFonts w:ascii="Book Antiqua" w:eastAsia="Book Antiqua" w:hAnsi="Book Antiqua" w:cs="Book Antiqua"/>
          <w:color w:val="000000"/>
        </w:rPr>
        <w:t>adheres to</w:t>
      </w:r>
      <w:r w:rsidRPr="00AC30B3">
        <w:rPr>
          <w:rFonts w:ascii="Book Antiqua" w:eastAsia="Book Antiqua" w:hAnsi="Book Antiqua" w:cs="Book Antiqua"/>
          <w:color w:val="000000"/>
        </w:rPr>
        <w:t xml:space="preserve"> the lesion and tries to limit it. In peripheral tumors and after liver surger</w:t>
      </w:r>
      <w:r w:rsidR="008141DF">
        <w:rPr>
          <w:rFonts w:ascii="Book Antiqua" w:eastAsia="Book Antiqua" w:hAnsi="Book Antiqua" w:cs="Book Antiqua"/>
          <w:color w:val="000000"/>
        </w:rPr>
        <w:t>y</w:t>
      </w:r>
      <w:r w:rsidRPr="00AC30B3">
        <w:rPr>
          <w:rFonts w:ascii="Book Antiqua" w:eastAsia="Book Antiqua" w:hAnsi="Book Antiqua" w:cs="Book Antiqua"/>
          <w:color w:val="000000"/>
        </w:rPr>
        <w:t xml:space="preserve">, the omentum may adhere to the liver and form new collaterals. The omentum is one of the two organs that most commonly form </w:t>
      </w:r>
      <w:r w:rsidR="008141DF">
        <w:rPr>
          <w:rFonts w:ascii="Book Antiqua" w:eastAsia="Book Antiqua" w:hAnsi="Book Antiqua" w:cs="Book Antiqua"/>
          <w:color w:val="000000"/>
        </w:rPr>
        <w:t xml:space="preserve">a </w:t>
      </w:r>
      <w:r w:rsidRPr="00AC30B3">
        <w:rPr>
          <w:rFonts w:ascii="Book Antiqua" w:eastAsia="Book Antiqua" w:hAnsi="Book Antiqua" w:cs="Book Antiqua"/>
          <w:color w:val="000000"/>
        </w:rPr>
        <w:t xml:space="preserve">collateral circulation with the liver. Because the omentum is free and mobile, it can reach every segment of the liver. It may contribute to the blood supply and venous drainage with collaterals that develop in cirrhotic or tumor </w:t>
      </w:r>
      <w:proofErr w:type="gramStart"/>
      <w:r w:rsidRPr="00AC30B3">
        <w:rPr>
          <w:rFonts w:ascii="Book Antiqua" w:eastAsia="Book Antiqua" w:hAnsi="Book Antiqua" w:cs="Book Antiqua"/>
          <w:color w:val="000000"/>
        </w:rPr>
        <w:t>patients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23]</w:t>
      </w:r>
      <w:r w:rsidRPr="00AC30B3">
        <w:rPr>
          <w:rFonts w:ascii="Book Antiqua" w:eastAsia="Book Antiqua" w:hAnsi="Book Antiqua" w:cs="Book Antiqua"/>
          <w:color w:val="000000"/>
        </w:rPr>
        <w:t xml:space="preserve">. </w:t>
      </w:r>
      <w:r w:rsidR="00D0366A" w:rsidRPr="00AC30B3">
        <w:rPr>
          <w:rFonts w:ascii="Book Antiqua" w:eastAsia="Book Antiqua" w:hAnsi="Book Antiqua" w:cs="Book Antiqua"/>
          <w:color w:val="000000"/>
        </w:rPr>
        <w:t xml:space="preserve">Chu </w:t>
      </w:r>
      <w:r w:rsidR="00D0366A" w:rsidRPr="00AC30B3">
        <w:rPr>
          <w:rFonts w:ascii="Book Antiqua" w:eastAsia="Book Antiqua" w:hAnsi="Book Antiqua" w:cs="Book Antiqua"/>
          <w:i/>
          <w:iCs/>
          <w:color w:val="000000"/>
        </w:rPr>
        <w:t xml:space="preserve">et </w:t>
      </w:r>
      <w:proofErr w:type="gramStart"/>
      <w:r w:rsidR="00D0366A" w:rsidRPr="00AC30B3">
        <w:rPr>
          <w:rFonts w:ascii="Book Antiqua" w:eastAsia="Book Antiqua" w:hAnsi="Book Antiqua" w:cs="Book Antiqua"/>
          <w:i/>
          <w:iCs/>
          <w:color w:val="000000"/>
        </w:rPr>
        <w:t>al</w:t>
      </w:r>
      <w:r w:rsidR="004B2D19" w:rsidRPr="00AC30B3">
        <w:rPr>
          <w:rFonts w:ascii="Book Antiqua" w:eastAsia="Book Antiqua" w:hAnsi="Book Antiqua" w:cs="Book Antiqua"/>
          <w:color w:val="000000"/>
          <w:vertAlign w:val="superscript"/>
        </w:rPr>
        <w:t>[</w:t>
      </w:r>
      <w:proofErr w:type="gramEnd"/>
      <w:r w:rsidR="004B2D19" w:rsidRPr="00AC30B3">
        <w:rPr>
          <w:rFonts w:ascii="Book Antiqua" w:eastAsia="Book Antiqua" w:hAnsi="Book Antiqua" w:cs="Book Antiqua"/>
          <w:color w:val="000000"/>
          <w:vertAlign w:val="superscript"/>
        </w:rPr>
        <w:t>24]</w:t>
      </w:r>
      <w:r w:rsidRPr="00AC30B3">
        <w:rPr>
          <w:rFonts w:ascii="Book Antiqua" w:eastAsia="Book Antiqua" w:hAnsi="Book Antiqua" w:cs="Book Antiqua"/>
          <w:color w:val="000000"/>
        </w:rPr>
        <w:t xml:space="preserve"> reported that new collaterals developed in patients with portal hypertension who underwent partial splenectomy and retrosternal omental flap fixation to prevent complications due to esophageal varices </w:t>
      </w:r>
      <w:r w:rsidR="008141DF">
        <w:rPr>
          <w:rFonts w:ascii="Book Antiqua" w:eastAsia="Book Antiqua" w:hAnsi="Book Antiqua" w:cs="Book Antiqua"/>
          <w:color w:val="000000"/>
        </w:rPr>
        <w:t xml:space="preserve">and </w:t>
      </w:r>
      <w:r w:rsidRPr="00AC30B3">
        <w:rPr>
          <w:rFonts w:ascii="Book Antiqua" w:eastAsia="Book Antiqua" w:hAnsi="Book Antiqua" w:cs="Book Antiqua"/>
          <w:color w:val="000000"/>
        </w:rPr>
        <w:t xml:space="preserve">may be effective against hemostasis and hypersplenism. Studies suggest repetitive aggressive surgeries </w:t>
      </w:r>
      <w:r w:rsidRPr="00AC30B3">
        <w:rPr>
          <w:rFonts w:ascii="Book Antiqua" w:eastAsia="Book Antiqua" w:hAnsi="Book Antiqua" w:cs="Book Antiqua"/>
          <w:color w:val="000000"/>
        </w:rPr>
        <w:lastRenderedPageBreak/>
        <w:t xml:space="preserve">and adding omentectomy to the procedure in patients with ruptured </w:t>
      </w:r>
      <w:r w:rsidR="004B2D19" w:rsidRPr="00AC30B3">
        <w:rPr>
          <w:rFonts w:ascii="Book Antiqua" w:eastAsia="Book Antiqua" w:hAnsi="Book Antiqua" w:cs="Book Antiqua"/>
          <w:color w:val="000000"/>
        </w:rPr>
        <w:t xml:space="preserve">hepatocellular </w:t>
      </w:r>
      <w:proofErr w:type="gramStart"/>
      <w:r w:rsidR="004B2D19" w:rsidRPr="00AC30B3">
        <w:rPr>
          <w:rFonts w:ascii="Book Antiqua" w:eastAsia="Book Antiqua" w:hAnsi="Book Antiqua" w:cs="Book Antiqua"/>
          <w:color w:val="000000"/>
        </w:rPr>
        <w:t>carcinoma</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25]</w:t>
      </w:r>
      <w:r w:rsidRPr="00AC30B3">
        <w:rPr>
          <w:rFonts w:ascii="Book Antiqua" w:eastAsia="Book Antiqua" w:hAnsi="Book Antiqua" w:cs="Book Antiqua"/>
          <w:color w:val="000000"/>
        </w:rPr>
        <w:t xml:space="preserve">. </w:t>
      </w:r>
      <w:r w:rsidR="008141DF">
        <w:rPr>
          <w:rFonts w:ascii="Book Antiqua" w:eastAsia="Book Antiqua" w:hAnsi="Book Antiqua" w:cs="Book Antiqua"/>
          <w:color w:val="000000"/>
        </w:rPr>
        <w:t>The o</w:t>
      </w:r>
      <w:r w:rsidRPr="00AC30B3">
        <w:rPr>
          <w:rFonts w:ascii="Book Antiqua" w:eastAsia="Book Antiqua" w:hAnsi="Book Antiqua" w:cs="Book Antiqua"/>
          <w:color w:val="000000"/>
        </w:rPr>
        <w:t>mentum can also be used to fill cavities (omentoplasty) that occur during the treatment of liver hydatid cysts (Figure 2</w:t>
      </w:r>
      <w:proofErr w:type="gramStart"/>
      <w:r w:rsidRPr="00AC30B3">
        <w:rPr>
          <w:rFonts w:ascii="Book Antiqua" w:eastAsia="Book Antiqua" w:hAnsi="Book Antiqua" w:cs="Book Antiqua"/>
          <w:color w:val="000000"/>
        </w:rPr>
        <w:t>)</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26]</w:t>
      </w:r>
      <w:r w:rsidRPr="00AC30B3">
        <w:rPr>
          <w:rFonts w:ascii="Book Antiqua" w:eastAsia="Book Antiqua" w:hAnsi="Book Antiqua" w:cs="Book Antiqua"/>
          <w:color w:val="000000"/>
        </w:rPr>
        <w:t>.</w:t>
      </w:r>
    </w:p>
    <w:p w14:paraId="424A6586" w14:textId="3E7AED08"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In acute cholecystitis, the omentum surrounding the inflamed gallbladder is common</w:t>
      </w:r>
      <w:r w:rsidR="008141DF">
        <w:rPr>
          <w:rFonts w:ascii="Book Antiqua" w:eastAsia="Book Antiqua" w:hAnsi="Book Antiqua" w:cs="Book Antiqua"/>
          <w:color w:val="000000"/>
        </w:rPr>
        <w:t>ly seen</w:t>
      </w:r>
      <w:r w:rsidRPr="00AC30B3">
        <w:rPr>
          <w:rFonts w:ascii="Book Antiqua" w:eastAsia="Book Antiqua" w:hAnsi="Book Antiqua" w:cs="Book Antiqua"/>
          <w:color w:val="000000"/>
        </w:rPr>
        <w:t xml:space="preserve"> (Figure 3). As in acute appendicitis, the omentum surrounding the gallbladder during cholecystitis attacks may form permanent adhesions even with regression of inflammation. </w:t>
      </w:r>
      <w:r w:rsidR="00415205" w:rsidRPr="00AC30B3">
        <w:rPr>
          <w:rFonts w:ascii="Book Antiqua" w:eastAsia="Book Antiqua" w:hAnsi="Book Antiqua" w:cs="Book Antiqua"/>
          <w:color w:val="000000"/>
        </w:rPr>
        <w:t xml:space="preserve">In </w:t>
      </w:r>
      <w:r w:rsidR="008141DF">
        <w:rPr>
          <w:rFonts w:ascii="Book Antiqua" w:eastAsia="Book Antiqua" w:hAnsi="Book Antiqua" w:cs="Book Antiqua"/>
          <w:color w:val="000000"/>
        </w:rPr>
        <w:t xml:space="preserve">the </w:t>
      </w:r>
      <w:r w:rsidR="00415205" w:rsidRPr="00AC30B3">
        <w:rPr>
          <w:rFonts w:ascii="Book Antiqua" w:eastAsia="Book Antiqua" w:hAnsi="Book Antiqua" w:cs="Book Antiqua"/>
          <w:color w:val="000000"/>
        </w:rPr>
        <w:t xml:space="preserve">case of progression of the inflammatory process and perforation of the gallbladder, it can contribute to pericholecystic abscess formation, keep the infection local, and prevent the spread of infection. </w:t>
      </w:r>
      <w:r w:rsidRPr="00AC30B3">
        <w:rPr>
          <w:rFonts w:ascii="Book Antiqua" w:eastAsia="Book Antiqua" w:hAnsi="Book Antiqua" w:cs="Book Antiqua"/>
          <w:color w:val="000000"/>
        </w:rPr>
        <w:t xml:space="preserve">Cases in which bile duct injury developed and the resulting defect was closed with an omentum flap have also been reported in the </w:t>
      </w:r>
      <w:proofErr w:type="gramStart"/>
      <w:r w:rsidRPr="00AC30B3">
        <w:rPr>
          <w:rFonts w:ascii="Book Antiqua" w:eastAsia="Book Antiqua" w:hAnsi="Book Antiqua" w:cs="Book Antiqua"/>
          <w:color w:val="000000"/>
        </w:rPr>
        <w:t>literature</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27]</w:t>
      </w:r>
      <w:r w:rsidRPr="00AC30B3">
        <w:rPr>
          <w:rFonts w:ascii="Book Antiqua" w:eastAsia="Book Antiqua" w:hAnsi="Book Antiqua" w:cs="Book Antiqua"/>
          <w:color w:val="000000"/>
        </w:rPr>
        <w:t>.</w:t>
      </w:r>
    </w:p>
    <w:p w14:paraId="3B25921B" w14:textId="2F8BBB95" w:rsidR="00E07775" w:rsidRPr="00AC30B3" w:rsidRDefault="0016495A"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Omentectomy has no place in the surgery of pancreatic tumors. However, it is often added to the procedure, especially in locally advanced distal pancreatic </w:t>
      </w:r>
      <w:proofErr w:type="gramStart"/>
      <w:r w:rsidRPr="00AC30B3">
        <w:rPr>
          <w:rFonts w:ascii="Book Antiqua" w:eastAsia="Book Antiqua" w:hAnsi="Book Antiqua" w:cs="Book Antiqua"/>
          <w:color w:val="000000"/>
        </w:rPr>
        <w:t>tumors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28]</w:t>
      </w:r>
      <w:r w:rsidRPr="00AC30B3">
        <w:rPr>
          <w:rFonts w:ascii="Book Antiqua" w:eastAsia="Book Antiqua" w:hAnsi="Book Antiqua" w:cs="Book Antiqua"/>
          <w:color w:val="000000"/>
        </w:rPr>
        <w:t xml:space="preserve">. </w:t>
      </w:r>
      <w:r w:rsidR="00415205" w:rsidRPr="00AC30B3">
        <w:rPr>
          <w:rFonts w:ascii="Book Antiqua" w:eastAsia="Book Antiqua" w:hAnsi="Book Antiqua" w:cs="Book Antiqua"/>
          <w:color w:val="000000"/>
        </w:rPr>
        <w:t xml:space="preserve">Although different results have been </w:t>
      </w:r>
      <w:r w:rsidR="003C4D81">
        <w:rPr>
          <w:rFonts w:ascii="Book Antiqua" w:eastAsia="Book Antiqua" w:hAnsi="Book Antiqua" w:cs="Book Antiqua"/>
          <w:color w:val="000000"/>
        </w:rPr>
        <w:t>found when</w:t>
      </w:r>
      <w:r w:rsidR="00415205" w:rsidRPr="00AC30B3">
        <w:rPr>
          <w:rFonts w:ascii="Book Antiqua" w:eastAsia="Book Antiqua" w:hAnsi="Book Antiqua" w:cs="Book Antiqua"/>
          <w:color w:val="000000"/>
        </w:rPr>
        <w:t xml:space="preserve"> the anastomosis </w:t>
      </w:r>
      <w:r w:rsidR="003C4D81">
        <w:rPr>
          <w:rFonts w:ascii="Book Antiqua" w:eastAsia="Book Antiqua" w:hAnsi="Book Antiqua" w:cs="Book Antiqua"/>
          <w:color w:val="000000"/>
        </w:rPr>
        <w:t xml:space="preserve">is wrapped </w:t>
      </w:r>
      <w:r w:rsidR="00415205" w:rsidRPr="00AC30B3">
        <w:rPr>
          <w:rFonts w:ascii="Book Antiqua" w:eastAsia="Book Antiqua" w:hAnsi="Book Antiqua" w:cs="Book Antiqua"/>
          <w:color w:val="000000"/>
        </w:rPr>
        <w:t xml:space="preserve">with an omental flap in patients who underwent pancreaticoduodenectomy, a recent meta-analysis reported that </w:t>
      </w:r>
      <w:r w:rsidR="003C4D81">
        <w:rPr>
          <w:rFonts w:ascii="Book Antiqua" w:eastAsia="Book Antiqua" w:hAnsi="Book Antiqua" w:cs="Book Antiqua"/>
          <w:color w:val="000000"/>
        </w:rPr>
        <w:t xml:space="preserve">an </w:t>
      </w:r>
      <w:r w:rsidR="00415205" w:rsidRPr="00AC30B3">
        <w:rPr>
          <w:rFonts w:ascii="Book Antiqua" w:eastAsia="Book Antiqua" w:hAnsi="Book Antiqua" w:cs="Book Antiqua"/>
          <w:color w:val="000000"/>
        </w:rPr>
        <w:t xml:space="preserve">omental wrap might be beneficial in reducing </w:t>
      </w:r>
      <w:proofErr w:type="gramStart"/>
      <w:r w:rsidR="00415205" w:rsidRPr="00AC30B3">
        <w:rPr>
          <w:rFonts w:ascii="Book Antiqua" w:eastAsia="Book Antiqua" w:hAnsi="Book Antiqua" w:cs="Book Antiqua"/>
          <w:color w:val="000000"/>
        </w:rPr>
        <w:t>complications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29]</w:t>
      </w:r>
      <w:r w:rsidRPr="00AC30B3">
        <w:rPr>
          <w:rFonts w:ascii="Book Antiqua" w:eastAsia="Book Antiqua" w:hAnsi="Book Antiqua" w:cs="Book Antiqua"/>
          <w:color w:val="000000"/>
        </w:rPr>
        <w:t>.</w:t>
      </w:r>
    </w:p>
    <w:p w14:paraId="2B62FA24" w14:textId="77777777" w:rsidR="00E07775" w:rsidRPr="00AC30B3" w:rsidRDefault="00E07775" w:rsidP="00AC30B3">
      <w:pPr>
        <w:spacing w:line="360" w:lineRule="auto"/>
        <w:jc w:val="both"/>
        <w:rPr>
          <w:rFonts w:ascii="Book Antiqua" w:hAnsi="Book Antiqua"/>
        </w:rPr>
      </w:pPr>
    </w:p>
    <w:p w14:paraId="4ACC2CE7" w14:textId="19C4AA94"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Appendix</w:t>
      </w:r>
      <w:r w:rsidR="00BF7B4D"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 xml:space="preserve">Appendectomy is the only treatment option in acute or perforated appendicitis. However, the management of plastron appendicitis bordered and surrounded by the omentum is different. Plastron appendicitis occurs in 6% of appendicitis cases. </w:t>
      </w:r>
      <w:r w:rsidR="003C4D81">
        <w:rPr>
          <w:rFonts w:ascii="Book Antiqua" w:eastAsia="Book Antiqua" w:hAnsi="Book Antiqua" w:cs="Book Antiqua"/>
          <w:color w:val="000000"/>
        </w:rPr>
        <w:t>The o</w:t>
      </w:r>
      <w:r w:rsidRPr="00AC30B3">
        <w:rPr>
          <w:rFonts w:ascii="Book Antiqua" w:eastAsia="Book Antiqua" w:hAnsi="Book Antiqua" w:cs="Book Antiqua"/>
          <w:color w:val="000000"/>
        </w:rPr>
        <w:t xml:space="preserve">mentum is the organ that makes the most significant contribution to plastron formation. In plastron appendicitis, which manifests </w:t>
      </w:r>
      <w:r w:rsidR="003C4D81">
        <w:rPr>
          <w:rFonts w:ascii="Book Antiqua" w:eastAsia="Book Antiqua" w:hAnsi="Book Antiqua" w:cs="Book Antiqua"/>
          <w:color w:val="000000"/>
        </w:rPr>
        <w:t>as</w:t>
      </w:r>
      <w:r w:rsidRPr="00AC30B3">
        <w:rPr>
          <w:rFonts w:ascii="Book Antiqua" w:eastAsia="Book Antiqua" w:hAnsi="Book Antiqua" w:cs="Book Antiqua"/>
          <w:color w:val="000000"/>
        </w:rPr>
        <w:t xml:space="preserve"> a mass in the right lower quadrant, the omentum limits the inflammatory process and tries to keep it under control. </w:t>
      </w:r>
      <w:r w:rsidR="003C4D81">
        <w:rPr>
          <w:rFonts w:ascii="Book Antiqua" w:eastAsia="Book Antiqua" w:hAnsi="Book Antiqua" w:cs="Book Antiqua"/>
          <w:color w:val="000000"/>
        </w:rPr>
        <w:t>A c</w:t>
      </w:r>
      <w:r w:rsidRPr="00AC30B3">
        <w:rPr>
          <w:rFonts w:ascii="Book Antiqua" w:eastAsia="Book Antiqua" w:hAnsi="Book Antiqua" w:cs="Book Antiqua"/>
          <w:color w:val="000000"/>
        </w:rPr>
        <w:t xml:space="preserve">onservative approach is the first option in patients with plastron appendicitis. However, the presence of tumors and inflammatory bowel diseases that can mimic appendicitis should be investigated with colonoscopy and </w:t>
      </w:r>
      <w:bookmarkStart w:id="5" w:name="_Hlk81322871"/>
      <w:r w:rsidR="004B2D19" w:rsidRPr="00AC30B3">
        <w:rPr>
          <w:rFonts w:ascii="Book Antiqua" w:eastAsia="Book Antiqua" w:hAnsi="Book Antiqua" w:cs="Book Antiqua"/>
          <w:color w:val="000000"/>
        </w:rPr>
        <w:t>computed tomography</w:t>
      </w:r>
      <w:bookmarkEnd w:id="5"/>
      <w:r w:rsidR="00DA173D" w:rsidRPr="00AC30B3">
        <w:rPr>
          <w:rFonts w:ascii="Book Antiqua" w:eastAsia="Book Antiqua" w:hAnsi="Book Antiqua" w:cs="Book Antiqua"/>
          <w:color w:val="000000"/>
        </w:rPr>
        <w:t xml:space="preserve"> (CT)</w:t>
      </w:r>
      <w:r w:rsidRPr="00AC30B3">
        <w:rPr>
          <w:rFonts w:ascii="Book Antiqua" w:eastAsia="Book Antiqua" w:hAnsi="Book Antiqua" w:cs="Book Antiqua"/>
          <w:color w:val="000000"/>
        </w:rPr>
        <w:t xml:space="preserve"> imaging in healed </w:t>
      </w:r>
      <w:proofErr w:type="gramStart"/>
      <w:r w:rsidRPr="00AC30B3">
        <w:rPr>
          <w:rFonts w:ascii="Book Antiqua" w:eastAsia="Book Antiqua" w:hAnsi="Book Antiqua" w:cs="Book Antiqua"/>
          <w:color w:val="000000"/>
        </w:rPr>
        <w:t>patients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30]</w:t>
      </w:r>
      <w:r w:rsidRPr="00AC30B3">
        <w:rPr>
          <w:rFonts w:ascii="Book Antiqua" w:eastAsia="Book Antiqua" w:hAnsi="Book Antiqua" w:cs="Book Antiqua"/>
          <w:color w:val="000000"/>
        </w:rPr>
        <w:t>.</w:t>
      </w:r>
    </w:p>
    <w:p w14:paraId="15E3763C" w14:textId="6A942AD8" w:rsidR="00E07775" w:rsidRPr="00AC30B3" w:rsidRDefault="0016495A"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lastRenderedPageBreak/>
        <w:t xml:space="preserve">Complete omental resection is performed as a routine procedure in patients who </w:t>
      </w:r>
      <w:r w:rsidR="003C4D81">
        <w:rPr>
          <w:rFonts w:ascii="Book Antiqua" w:eastAsia="Book Antiqua" w:hAnsi="Book Antiqua" w:cs="Book Antiqua"/>
          <w:color w:val="000000"/>
        </w:rPr>
        <w:t>have</w:t>
      </w:r>
      <w:r w:rsidRPr="00AC30B3">
        <w:rPr>
          <w:rFonts w:ascii="Book Antiqua" w:eastAsia="Book Antiqua" w:hAnsi="Book Antiqua" w:cs="Book Antiqua"/>
          <w:color w:val="000000"/>
        </w:rPr>
        <w:t xml:space="preserve"> decided to undergo CRS. In addition to appendectomy, cec</w:t>
      </w:r>
      <w:r w:rsidR="00F1588E">
        <w:rPr>
          <w:rFonts w:ascii="Book Antiqua" w:eastAsia="Book Antiqua" w:hAnsi="Book Antiqua" w:cs="Book Antiqua"/>
          <w:color w:val="000000"/>
        </w:rPr>
        <w:t>e</w:t>
      </w:r>
      <w:r w:rsidRPr="00AC30B3">
        <w:rPr>
          <w:rFonts w:ascii="Book Antiqua" w:eastAsia="Book Antiqua" w:hAnsi="Book Antiqua" w:cs="Book Antiqua"/>
          <w:color w:val="000000"/>
        </w:rPr>
        <w:t xml:space="preserve">ctomy, right hemicolectomy, and lymph </w:t>
      </w:r>
      <w:r w:rsidR="003C4D81">
        <w:rPr>
          <w:rFonts w:ascii="Book Antiqua" w:eastAsia="Book Antiqua" w:hAnsi="Book Antiqua" w:cs="Book Antiqua"/>
          <w:color w:val="000000"/>
        </w:rPr>
        <w:t xml:space="preserve">node </w:t>
      </w:r>
      <w:r w:rsidRPr="00AC30B3">
        <w:rPr>
          <w:rFonts w:ascii="Book Antiqua" w:eastAsia="Book Antiqua" w:hAnsi="Book Antiqua" w:cs="Book Antiqua"/>
          <w:color w:val="000000"/>
        </w:rPr>
        <w:t xml:space="preserve">dissections are also performed in epithelial tumors of the </w:t>
      </w:r>
      <w:proofErr w:type="gramStart"/>
      <w:r w:rsidRPr="00AC30B3">
        <w:rPr>
          <w:rFonts w:ascii="Book Antiqua" w:eastAsia="Book Antiqua" w:hAnsi="Book Antiqua" w:cs="Book Antiqua"/>
          <w:color w:val="000000"/>
        </w:rPr>
        <w:t>appendix</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31,32]</w:t>
      </w:r>
      <w:r w:rsidRPr="00AC30B3">
        <w:rPr>
          <w:rFonts w:ascii="Book Antiqua" w:eastAsia="Book Antiqua" w:hAnsi="Book Antiqua" w:cs="Book Antiqua"/>
          <w:color w:val="000000"/>
        </w:rPr>
        <w:t>. On the other hand, pse</w:t>
      </w:r>
      <w:r w:rsidR="003C4D81">
        <w:rPr>
          <w:rFonts w:ascii="Book Antiqua" w:eastAsia="Book Antiqua" w:hAnsi="Book Antiqua" w:cs="Book Antiqua"/>
          <w:color w:val="000000"/>
        </w:rPr>
        <w:t>u</w:t>
      </w:r>
      <w:r w:rsidRPr="00AC30B3">
        <w:rPr>
          <w:rFonts w:ascii="Book Antiqua" w:eastAsia="Book Antiqua" w:hAnsi="Book Antiqua" w:cs="Book Antiqua"/>
          <w:color w:val="000000"/>
        </w:rPr>
        <w:t xml:space="preserve">domyxoma peritonei (PMP) is one of the most lethal complications of appendix tumors. PMP is seen in 9% of low-grade tumors, and it is reported that PMP develops in 67.9% of perforated mucinous neoplasms. CRS and </w:t>
      </w:r>
      <w:r w:rsidR="002C38BF" w:rsidRPr="00AC30B3">
        <w:rPr>
          <w:rFonts w:ascii="Book Antiqua" w:eastAsia="Book Antiqua" w:hAnsi="Book Antiqua" w:cs="Book Antiqua"/>
          <w:color w:val="000000"/>
        </w:rPr>
        <w:t>hyperthermic intraperitoneal chemotherapy</w:t>
      </w:r>
      <w:r w:rsidRPr="00AC30B3">
        <w:rPr>
          <w:rFonts w:ascii="Book Antiqua" w:eastAsia="Book Antiqua" w:hAnsi="Book Antiqua" w:cs="Book Antiqua"/>
          <w:color w:val="000000"/>
        </w:rPr>
        <w:t xml:space="preserve"> are also recommended for appendiceal </w:t>
      </w:r>
      <w:proofErr w:type="gramStart"/>
      <w:r w:rsidRPr="00AC30B3">
        <w:rPr>
          <w:rFonts w:ascii="Book Antiqua" w:eastAsia="Book Antiqua" w:hAnsi="Book Antiqua" w:cs="Book Antiqua"/>
          <w:color w:val="000000"/>
        </w:rPr>
        <w:t>neoplasms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33,34]</w:t>
      </w:r>
      <w:r w:rsidRPr="00AC30B3">
        <w:rPr>
          <w:rFonts w:ascii="Book Antiqua" w:eastAsia="Book Antiqua" w:hAnsi="Book Antiqua" w:cs="Book Antiqua"/>
          <w:color w:val="000000"/>
        </w:rPr>
        <w:t>.</w:t>
      </w:r>
    </w:p>
    <w:p w14:paraId="0422F142" w14:textId="4B8E2919" w:rsidR="00026AC6" w:rsidRPr="00AC30B3" w:rsidRDefault="00026AC6" w:rsidP="00AC30B3">
      <w:pPr>
        <w:spacing w:line="360" w:lineRule="auto"/>
        <w:jc w:val="both"/>
        <w:rPr>
          <w:rFonts w:ascii="Book Antiqua" w:eastAsia="Book Antiqua" w:hAnsi="Book Antiqua" w:cs="Book Antiqua"/>
          <w:color w:val="000000"/>
        </w:rPr>
      </w:pPr>
    </w:p>
    <w:p w14:paraId="2485FE70" w14:textId="4F1E0171" w:rsidR="00026AC6" w:rsidRPr="00AC30B3" w:rsidRDefault="00026AC6"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Bariatric surgery</w:t>
      </w:r>
      <w:r w:rsidR="00BF7B4D"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 xml:space="preserve">Bariatric surgery for obesity is one of the most performed procedures in the last two decades. Gastrointestinal resections and bypass procedures are the most preferred methods. </w:t>
      </w:r>
      <w:r w:rsidR="00415205" w:rsidRPr="00AC30B3">
        <w:rPr>
          <w:rFonts w:ascii="Book Antiqua" w:eastAsia="Book Antiqua" w:hAnsi="Book Antiqua" w:cs="Book Antiqua"/>
          <w:color w:val="000000"/>
        </w:rPr>
        <w:t>Meta</w:t>
      </w:r>
      <w:r w:rsidR="002C38BF" w:rsidRPr="00AC30B3">
        <w:rPr>
          <w:rFonts w:ascii="Book Antiqua" w:eastAsia="Book Antiqua" w:hAnsi="Book Antiqua" w:cs="Book Antiqua"/>
          <w:color w:val="000000"/>
        </w:rPr>
        <w:t>-</w:t>
      </w:r>
      <w:r w:rsidR="00415205" w:rsidRPr="00AC30B3">
        <w:rPr>
          <w:rFonts w:ascii="Book Antiqua" w:eastAsia="Book Antiqua" w:hAnsi="Book Antiqua" w:cs="Book Antiqua"/>
          <w:color w:val="000000"/>
        </w:rPr>
        <w:t xml:space="preserve">analyses </w:t>
      </w:r>
      <w:r w:rsidR="00346CD4">
        <w:rPr>
          <w:rFonts w:ascii="Book Antiqua" w:eastAsia="Book Antiqua" w:hAnsi="Book Antiqua" w:cs="Book Antiqua"/>
          <w:color w:val="000000"/>
        </w:rPr>
        <w:t xml:space="preserve">have </w:t>
      </w:r>
      <w:r w:rsidR="00415205" w:rsidRPr="00AC30B3">
        <w:rPr>
          <w:rFonts w:ascii="Book Antiqua" w:eastAsia="Book Antiqua" w:hAnsi="Book Antiqua" w:cs="Book Antiqua"/>
          <w:color w:val="000000"/>
        </w:rPr>
        <w:t>report</w:t>
      </w:r>
      <w:r w:rsidR="00346CD4">
        <w:rPr>
          <w:rFonts w:ascii="Book Antiqua" w:eastAsia="Book Antiqua" w:hAnsi="Book Antiqua" w:cs="Book Antiqua"/>
          <w:color w:val="000000"/>
        </w:rPr>
        <w:t>ed</w:t>
      </w:r>
      <w:r w:rsidR="00415205" w:rsidRPr="00AC30B3">
        <w:rPr>
          <w:rFonts w:ascii="Book Antiqua" w:eastAsia="Book Antiqua" w:hAnsi="Book Antiqua" w:cs="Book Antiqua"/>
          <w:color w:val="000000"/>
        </w:rPr>
        <w:t xml:space="preserve"> that adding omentectomy to the procedure during bariatric surgery has no positive contribution other than a minimal reduction in </w:t>
      </w:r>
      <w:r w:rsidR="002C38BF" w:rsidRPr="00AC30B3">
        <w:rPr>
          <w:rFonts w:ascii="Book Antiqua" w:eastAsia="Book Antiqua" w:hAnsi="Book Antiqua" w:cs="Book Antiqua"/>
          <w:color w:val="000000"/>
        </w:rPr>
        <w:t xml:space="preserve">body mass </w:t>
      </w:r>
      <w:proofErr w:type="gramStart"/>
      <w:r w:rsidR="002C38BF" w:rsidRPr="00AC30B3">
        <w:rPr>
          <w:rFonts w:ascii="Book Antiqua" w:eastAsia="Book Antiqua" w:hAnsi="Book Antiqua" w:cs="Book Antiqua"/>
          <w:color w:val="000000"/>
        </w:rPr>
        <w:t>index</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35]</w:t>
      </w:r>
      <w:r w:rsidRPr="00AC30B3">
        <w:rPr>
          <w:rFonts w:ascii="Book Antiqua" w:eastAsia="Book Antiqua" w:hAnsi="Book Antiqua" w:cs="Book Antiqua"/>
          <w:color w:val="000000"/>
        </w:rPr>
        <w:t xml:space="preserve">. </w:t>
      </w:r>
      <w:r w:rsidR="000B73EE" w:rsidRPr="00AC30B3">
        <w:rPr>
          <w:rFonts w:ascii="Book Antiqua" w:eastAsia="Book Antiqua" w:hAnsi="Book Antiqua" w:cs="Book Antiqua"/>
          <w:color w:val="000000"/>
        </w:rPr>
        <w:t xml:space="preserve">Another study indicated that omentectomy </w:t>
      </w:r>
      <w:r w:rsidR="00346CD4" w:rsidRPr="00AC30B3">
        <w:rPr>
          <w:rFonts w:ascii="Book Antiqua" w:eastAsia="Book Antiqua" w:hAnsi="Book Antiqua" w:cs="Book Antiqua"/>
          <w:color w:val="000000"/>
        </w:rPr>
        <w:t xml:space="preserve">included </w:t>
      </w:r>
      <w:r w:rsidR="00346CD4">
        <w:rPr>
          <w:rFonts w:ascii="Book Antiqua" w:eastAsia="Book Antiqua" w:hAnsi="Book Antiqua" w:cs="Book Antiqua"/>
          <w:color w:val="000000"/>
        </w:rPr>
        <w:t>in</w:t>
      </w:r>
      <w:r w:rsidR="000B73EE" w:rsidRPr="00AC30B3">
        <w:rPr>
          <w:rFonts w:ascii="Book Antiqua" w:eastAsia="Book Antiqua" w:hAnsi="Book Antiqua" w:cs="Book Antiqua"/>
          <w:color w:val="000000"/>
        </w:rPr>
        <w:t xml:space="preserve"> </w:t>
      </w:r>
      <w:r w:rsidR="002C38BF" w:rsidRPr="00AC30B3">
        <w:rPr>
          <w:rFonts w:ascii="Book Antiqua" w:eastAsia="Book Antiqua" w:hAnsi="Book Antiqua" w:cs="Book Antiqua"/>
          <w:color w:val="000000"/>
        </w:rPr>
        <w:t xml:space="preserve">Roux-en-Y gastric bypass </w:t>
      </w:r>
      <w:r w:rsidR="00B21445" w:rsidRPr="00AC30B3">
        <w:rPr>
          <w:rFonts w:ascii="Book Antiqua" w:eastAsia="Book Antiqua" w:hAnsi="Book Antiqua" w:cs="Book Antiqua"/>
          <w:color w:val="000000"/>
        </w:rPr>
        <w:t xml:space="preserve">(RYGB) </w:t>
      </w:r>
      <w:r w:rsidR="002C38BF" w:rsidRPr="00AC30B3">
        <w:rPr>
          <w:rFonts w:ascii="Book Antiqua" w:eastAsia="Book Antiqua" w:hAnsi="Book Antiqua" w:cs="Book Antiqua"/>
          <w:color w:val="000000"/>
        </w:rPr>
        <w:t xml:space="preserve">surgery </w:t>
      </w:r>
      <w:r w:rsidR="000B73EE" w:rsidRPr="00AC30B3">
        <w:rPr>
          <w:rFonts w:ascii="Book Antiqua" w:eastAsia="Book Antiqua" w:hAnsi="Book Antiqua" w:cs="Book Antiqua"/>
          <w:color w:val="000000"/>
        </w:rPr>
        <w:t xml:space="preserve">was not successful in reducing insulin resistance. </w:t>
      </w:r>
      <w:r w:rsidR="002F5D01" w:rsidRPr="00AC30B3">
        <w:rPr>
          <w:rFonts w:ascii="Book Antiqua" w:eastAsia="Book Antiqua" w:hAnsi="Book Antiqua" w:cs="Book Antiqua"/>
          <w:color w:val="000000"/>
        </w:rPr>
        <w:t>There is literature concerning</w:t>
      </w:r>
      <w:r w:rsidRPr="00AC30B3">
        <w:rPr>
          <w:rFonts w:ascii="Book Antiqua" w:eastAsia="Book Antiqua" w:hAnsi="Book Antiqua" w:cs="Book Antiqua"/>
          <w:color w:val="000000"/>
        </w:rPr>
        <w:t xml:space="preserve"> metabolically positive feedbacks in similar cases </w:t>
      </w:r>
      <w:r w:rsidR="002F5D01" w:rsidRPr="00AC30B3">
        <w:rPr>
          <w:rFonts w:ascii="Book Antiqua" w:eastAsia="Book Antiqua" w:hAnsi="Book Antiqua" w:cs="Book Antiqua"/>
          <w:color w:val="000000"/>
        </w:rPr>
        <w:t>in which</w:t>
      </w:r>
      <w:r w:rsidRPr="00AC30B3">
        <w:rPr>
          <w:rFonts w:ascii="Book Antiqua" w:eastAsia="Book Antiqua" w:hAnsi="Book Antiqua" w:cs="Book Antiqua"/>
          <w:color w:val="000000"/>
        </w:rPr>
        <w:t xml:space="preserve"> omentectomy </w:t>
      </w:r>
      <w:r w:rsidR="002F5D01" w:rsidRPr="00AC30B3">
        <w:rPr>
          <w:rFonts w:ascii="Book Antiqua" w:eastAsia="Book Antiqua" w:hAnsi="Book Antiqua" w:cs="Book Antiqua"/>
          <w:color w:val="000000"/>
        </w:rPr>
        <w:t xml:space="preserve">was included in </w:t>
      </w:r>
      <w:r w:rsidR="00346CD4">
        <w:rPr>
          <w:rFonts w:ascii="Book Antiqua" w:eastAsia="Book Antiqua" w:hAnsi="Book Antiqua" w:cs="Book Antiqua"/>
          <w:color w:val="000000"/>
        </w:rPr>
        <w:t xml:space="preserve">the </w:t>
      </w:r>
      <w:r w:rsidR="000B73EE" w:rsidRPr="00AC30B3">
        <w:rPr>
          <w:rFonts w:ascii="Book Antiqua" w:eastAsia="Book Antiqua" w:hAnsi="Book Antiqua" w:cs="Book Antiqua"/>
          <w:color w:val="000000"/>
        </w:rPr>
        <w:t>RYGB</w:t>
      </w:r>
      <w:r w:rsidR="002F5D01" w:rsidRPr="00AC30B3">
        <w:rPr>
          <w:rFonts w:ascii="Book Antiqua" w:eastAsia="Book Antiqua" w:hAnsi="Book Antiqua" w:cs="Book Antiqua"/>
          <w:color w:val="000000"/>
        </w:rPr>
        <w:t xml:space="preserve">. Still there is </w:t>
      </w:r>
      <w:r w:rsidR="00346CD4">
        <w:rPr>
          <w:rFonts w:ascii="Book Antiqua" w:eastAsia="Book Antiqua" w:hAnsi="Book Antiqua" w:cs="Book Antiqua"/>
          <w:color w:val="000000"/>
        </w:rPr>
        <w:t xml:space="preserve">a </w:t>
      </w:r>
      <w:r w:rsidR="002F5D01" w:rsidRPr="00AC30B3">
        <w:rPr>
          <w:rFonts w:ascii="Book Antiqua" w:eastAsia="Book Antiqua" w:hAnsi="Book Antiqua" w:cs="Book Antiqua"/>
          <w:color w:val="000000"/>
        </w:rPr>
        <w:t xml:space="preserve">need for </w:t>
      </w:r>
      <w:r w:rsidRPr="00AC30B3">
        <w:rPr>
          <w:rFonts w:ascii="Book Antiqua" w:eastAsia="Book Antiqua" w:hAnsi="Book Antiqua" w:cs="Book Antiqua"/>
          <w:color w:val="000000"/>
        </w:rPr>
        <w:t xml:space="preserve">extensive and prospective </w:t>
      </w:r>
      <w:proofErr w:type="gramStart"/>
      <w:r w:rsidRPr="00AC30B3">
        <w:rPr>
          <w:rFonts w:ascii="Book Antiqua" w:eastAsia="Book Antiqua" w:hAnsi="Book Antiqua" w:cs="Book Antiqua"/>
          <w:color w:val="000000"/>
        </w:rPr>
        <w:t>studies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36]</w:t>
      </w:r>
      <w:r w:rsidR="00CA0BA1" w:rsidRPr="00AC30B3">
        <w:rPr>
          <w:rFonts w:ascii="Book Antiqua" w:eastAsia="Book Antiqua" w:hAnsi="Book Antiqua" w:cs="Book Antiqua"/>
          <w:color w:val="000000"/>
        </w:rPr>
        <w:t>.</w:t>
      </w:r>
    </w:p>
    <w:p w14:paraId="6694A141" w14:textId="77777777" w:rsidR="00E07775" w:rsidRPr="00AC30B3" w:rsidRDefault="00E07775" w:rsidP="00AC30B3">
      <w:pPr>
        <w:spacing w:line="360" w:lineRule="auto"/>
        <w:jc w:val="both"/>
        <w:rPr>
          <w:rFonts w:ascii="Book Antiqua" w:hAnsi="Book Antiqua"/>
        </w:rPr>
      </w:pPr>
    </w:p>
    <w:p w14:paraId="470C41B2" w14:textId="1D887381" w:rsidR="002F5D01"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Reconstruction tool</w:t>
      </w:r>
      <w:r w:rsidR="00BF7B4D" w:rsidRPr="00AC30B3">
        <w:rPr>
          <w:rFonts w:ascii="Book Antiqua" w:eastAsia="Book Antiqua" w:hAnsi="Book Antiqua" w:cs="Book Antiqua"/>
          <w:b/>
          <w:bCs/>
          <w:color w:val="000000"/>
        </w:rPr>
        <w:t xml:space="preserve">: </w:t>
      </w:r>
      <w:r w:rsidR="00346CD4" w:rsidRPr="006132DD">
        <w:rPr>
          <w:rFonts w:ascii="Book Antiqua" w:eastAsia="Book Antiqua" w:hAnsi="Book Antiqua" w:cs="Book Antiqua"/>
          <w:bCs/>
          <w:color w:val="000000"/>
        </w:rPr>
        <w:t>The omentum</w:t>
      </w:r>
      <w:r w:rsidRPr="00AC30B3">
        <w:rPr>
          <w:rFonts w:ascii="Book Antiqua" w:eastAsia="Book Antiqua" w:hAnsi="Book Antiqua" w:cs="Book Antiqua"/>
          <w:color w:val="000000"/>
        </w:rPr>
        <w:t xml:space="preserve"> promotes healing in the areas where </w:t>
      </w:r>
      <w:r w:rsidR="00346CD4">
        <w:rPr>
          <w:rFonts w:ascii="Book Antiqua" w:eastAsia="Book Antiqua" w:hAnsi="Book Antiqua" w:cs="Book Antiqua"/>
          <w:color w:val="000000"/>
        </w:rPr>
        <w:t>it</w:t>
      </w:r>
      <w:r w:rsidRPr="00AC30B3">
        <w:rPr>
          <w:rFonts w:ascii="Book Antiqua" w:eastAsia="Book Antiqua" w:hAnsi="Book Antiqua" w:cs="Book Antiqua"/>
          <w:color w:val="000000"/>
        </w:rPr>
        <w:t xml:space="preserve"> is placed and </w:t>
      </w:r>
      <w:r w:rsidR="00346CD4">
        <w:rPr>
          <w:rFonts w:ascii="Book Antiqua" w:eastAsia="Book Antiqua" w:hAnsi="Book Antiqua" w:cs="Book Antiqua"/>
          <w:color w:val="000000"/>
        </w:rPr>
        <w:t xml:space="preserve">in </w:t>
      </w:r>
      <w:r w:rsidRPr="00AC30B3">
        <w:rPr>
          <w:rFonts w:ascii="Book Antiqua" w:eastAsia="Book Antiqua" w:hAnsi="Book Antiqua" w:cs="Book Antiqua"/>
          <w:color w:val="000000"/>
        </w:rPr>
        <w:t xml:space="preserve">surrounding organs and facilitates the recovery of function. Omental free flaps can be used in all anatomical areas, including </w:t>
      </w:r>
      <w:r w:rsidR="00346CD4">
        <w:rPr>
          <w:rFonts w:ascii="Book Antiqua" w:eastAsia="Book Antiqua" w:hAnsi="Book Antiqua" w:cs="Book Antiqua"/>
          <w:color w:val="000000"/>
        </w:rPr>
        <w:t xml:space="preserve">the </w:t>
      </w:r>
      <w:r w:rsidRPr="00AC30B3">
        <w:rPr>
          <w:rFonts w:ascii="Book Antiqua" w:eastAsia="Book Antiqua" w:hAnsi="Book Antiqua" w:cs="Book Antiqua"/>
          <w:color w:val="000000"/>
        </w:rPr>
        <w:t xml:space="preserve">thorax, abdomen, and </w:t>
      </w:r>
      <w:proofErr w:type="gramStart"/>
      <w:r w:rsidRPr="00AC30B3">
        <w:rPr>
          <w:rFonts w:ascii="Book Antiqua" w:eastAsia="Book Antiqua" w:hAnsi="Book Antiqua" w:cs="Book Antiqua"/>
          <w:color w:val="000000"/>
        </w:rPr>
        <w:t>pelvis</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37]</w:t>
      </w:r>
      <w:r w:rsidRPr="00AC30B3">
        <w:rPr>
          <w:rFonts w:ascii="Book Antiqua" w:eastAsia="Book Antiqua" w:hAnsi="Book Antiqua" w:cs="Book Antiqua"/>
          <w:color w:val="000000"/>
        </w:rPr>
        <w:t xml:space="preserve">. </w:t>
      </w:r>
      <w:r w:rsidR="00C73B3C" w:rsidRPr="00AC30B3">
        <w:rPr>
          <w:rFonts w:ascii="Book Antiqua" w:eastAsia="Book Antiqua" w:hAnsi="Book Antiqua" w:cs="Book Antiqua"/>
          <w:color w:val="000000"/>
        </w:rPr>
        <w:t>Fistulas are a well-known entity that can cause very complex problems and have a high risk of morbidity and mortality.</w:t>
      </w:r>
    </w:p>
    <w:p w14:paraId="7656D4EE" w14:textId="7D558A07" w:rsidR="00E07775" w:rsidRPr="00AC30B3" w:rsidRDefault="00346CD4" w:rsidP="00AC30B3">
      <w:pPr>
        <w:spacing w:line="360" w:lineRule="auto"/>
        <w:ind w:firstLineChars="100" w:firstLine="240"/>
        <w:jc w:val="both"/>
        <w:rPr>
          <w:rFonts w:ascii="Book Antiqua" w:eastAsia="Book Antiqua" w:hAnsi="Book Antiqua" w:cs="Book Antiqua"/>
          <w:color w:val="000000"/>
          <w:shd w:val="clear" w:color="auto" w:fill="FFFF66"/>
        </w:rPr>
      </w:pPr>
      <w:r>
        <w:rPr>
          <w:rFonts w:ascii="Book Antiqua" w:eastAsia="Book Antiqua" w:hAnsi="Book Antiqua" w:cs="Book Antiqua"/>
          <w:color w:val="000000"/>
        </w:rPr>
        <w:t>The o</w:t>
      </w:r>
      <w:r w:rsidR="0016495A" w:rsidRPr="00AC30B3">
        <w:rPr>
          <w:rFonts w:ascii="Book Antiqua" w:eastAsia="Book Antiqua" w:hAnsi="Book Antiqua" w:cs="Book Antiqua"/>
          <w:color w:val="000000"/>
        </w:rPr>
        <w:t xml:space="preserve">mentum can be used to seal, shield, wrap, to fill any defects, especially peptic ulcer perforations. Placing and fixing the omental flap in the perforation area (Graham’s repair) in peptic ulcer perforations is a method that has been known since 1937 and is still in </w:t>
      </w:r>
      <w:proofErr w:type="gramStart"/>
      <w:r w:rsidR="0016495A" w:rsidRPr="00AC30B3">
        <w:rPr>
          <w:rFonts w:ascii="Book Antiqua" w:eastAsia="Book Antiqua" w:hAnsi="Book Antiqua" w:cs="Book Antiqua"/>
          <w:color w:val="000000"/>
        </w:rPr>
        <w:t>use</w:t>
      </w:r>
      <w:r w:rsidR="0016495A" w:rsidRPr="00AC30B3">
        <w:rPr>
          <w:rFonts w:ascii="Book Antiqua" w:eastAsia="Book Antiqua" w:hAnsi="Book Antiqua" w:cs="Book Antiqua"/>
          <w:color w:val="000000"/>
          <w:vertAlign w:val="superscript"/>
        </w:rPr>
        <w:t>[</w:t>
      </w:r>
      <w:proofErr w:type="gramEnd"/>
      <w:r w:rsidR="0016495A" w:rsidRPr="00AC30B3">
        <w:rPr>
          <w:rFonts w:ascii="Book Antiqua" w:eastAsia="Book Antiqua" w:hAnsi="Book Antiqua" w:cs="Book Antiqua"/>
          <w:color w:val="000000"/>
          <w:vertAlign w:val="superscript"/>
        </w:rPr>
        <w:t>38,39]</w:t>
      </w:r>
      <w:r w:rsidR="0016495A" w:rsidRPr="00AC30B3">
        <w:rPr>
          <w:rFonts w:ascii="Book Antiqua" w:eastAsia="Book Antiqua" w:hAnsi="Book Antiqua" w:cs="Book Antiqua"/>
          <w:color w:val="000000"/>
        </w:rPr>
        <w:t xml:space="preserve">. </w:t>
      </w:r>
      <w:r>
        <w:rPr>
          <w:rFonts w:ascii="Book Antiqua" w:eastAsia="Book Antiqua" w:hAnsi="Book Antiqua" w:cs="Book Antiqua"/>
          <w:color w:val="000000"/>
        </w:rPr>
        <w:t xml:space="preserve">It has been reported that </w:t>
      </w:r>
      <w:r w:rsidR="0016495A" w:rsidRPr="00AC30B3">
        <w:rPr>
          <w:rFonts w:ascii="Book Antiqua" w:eastAsia="Book Antiqua" w:hAnsi="Book Antiqua" w:cs="Book Antiqua"/>
          <w:color w:val="000000"/>
        </w:rPr>
        <w:t xml:space="preserve">a falciform ligament </w:t>
      </w:r>
      <w:r>
        <w:rPr>
          <w:rFonts w:ascii="Book Antiqua" w:eastAsia="Book Antiqua" w:hAnsi="Book Antiqua" w:cs="Book Antiqua"/>
          <w:color w:val="000000"/>
        </w:rPr>
        <w:t xml:space="preserve">was used </w:t>
      </w:r>
      <w:r w:rsidR="0016495A" w:rsidRPr="00AC30B3">
        <w:rPr>
          <w:rFonts w:ascii="Book Antiqua" w:eastAsia="Book Antiqua" w:hAnsi="Book Antiqua" w:cs="Book Antiqua"/>
          <w:color w:val="000000"/>
        </w:rPr>
        <w:t xml:space="preserve">to close the perforation in a patient who underwent total omentectomy for intraabdominal tumors </w:t>
      </w:r>
      <w:r w:rsidR="0016495A" w:rsidRPr="00AC30B3">
        <w:rPr>
          <w:rFonts w:ascii="Book Antiqua" w:eastAsia="Book Antiqua" w:hAnsi="Book Antiqua" w:cs="Book Antiqua"/>
          <w:color w:val="000000"/>
        </w:rPr>
        <w:lastRenderedPageBreak/>
        <w:t xml:space="preserve">and developed peptic ulcer perforation over </w:t>
      </w:r>
      <w:proofErr w:type="gramStart"/>
      <w:r w:rsidR="0016495A" w:rsidRPr="00AC30B3">
        <w:rPr>
          <w:rFonts w:ascii="Book Antiqua" w:eastAsia="Book Antiqua" w:hAnsi="Book Antiqua" w:cs="Book Antiqua"/>
          <w:color w:val="000000"/>
        </w:rPr>
        <w:t>time</w:t>
      </w:r>
      <w:r w:rsidR="0016495A" w:rsidRPr="00AC30B3">
        <w:rPr>
          <w:rFonts w:ascii="Book Antiqua" w:eastAsia="Book Antiqua" w:hAnsi="Book Antiqua" w:cs="Book Antiqua"/>
          <w:color w:val="000000"/>
          <w:vertAlign w:val="superscript"/>
        </w:rPr>
        <w:t>[</w:t>
      </w:r>
      <w:proofErr w:type="gramEnd"/>
      <w:r w:rsidR="0016495A" w:rsidRPr="00AC30B3">
        <w:rPr>
          <w:rFonts w:ascii="Book Antiqua" w:eastAsia="Book Antiqua" w:hAnsi="Book Antiqua" w:cs="Book Antiqua"/>
          <w:color w:val="000000"/>
          <w:vertAlign w:val="superscript"/>
        </w:rPr>
        <w:t>40]</w:t>
      </w:r>
      <w:r w:rsidR="0016495A" w:rsidRPr="00AC30B3">
        <w:rPr>
          <w:rFonts w:ascii="Book Antiqua" w:eastAsia="Book Antiqua" w:hAnsi="Book Antiqua" w:cs="Book Antiqua"/>
          <w:color w:val="000000"/>
        </w:rPr>
        <w:t>.</w:t>
      </w:r>
      <w:r w:rsidR="002F5D01" w:rsidRPr="00AC30B3">
        <w:rPr>
          <w:rFonts w:ascii="Book Antiqua" w:eastAsia="Book Antiqua" w:hAnsi="Book Antiqua" w:cs="Book Antiqua"/>
          <w:color w:val="000000"/>
        </w:rPr>
        <w:t xml:space="preserve"> Several clinical studies have investigated </w:t>
      </w:r>
      <w:r>
        <w:rPr>
          <w:rFonts w:ascii="Book Antiqua" w:eastAsia="Book Antiqua" w:hAnsi="Book Antiqua" w:cs="Book Antiqua"/>
          <w:color w:val="000000"/>
        </w:rPr>
        <w:t xml:space="preserve">the </w:t>
      </w:r>
      <w:r w:rsidR="002F5D01" w:rsidRPr="00AC30B3">
        <w:rPr>
          <w:rFonts w:ascii="Book Antiqua" w:eastAsia="Book Antiqua" w:hAnsi="Book Antiqua" w:cs="Book Antiqua"/>
          <w:color w:val="000000"/>
        </w:rPr>
        <w:t xml:space="preserve">contribution of the omentum to healing </w:t>
      </w:r>
      <w:r>
        <w:rPr>
          <w:rFonts w:ascii="Book Antiqua" w:eastAsia="Book Antiqua" w:hAnsi="Book Antiqua" w:cs="Book Antiqua"/>
          <w:color w:val="000000"/>
        </w:rPr>
        <w:t>following it being</w:t>
      </w:r>
      <w:r w:rsidR="002F5D01" w:rsidRPr="00AC30B3">
        <w:rPr>
          <w:rFonts w:ascii="Book Antiqua" w:eastAsia="Book Antiqua" w:hAnsi="Book Antiqua" w:cs="Book Antiqua"/>
          <w:color w:val="000000"/>
        </w:rPr>
        <w:t xml:space="preserve"> wrapp</w:t>
      </w:r>
      <w:r>
        <w:rPr>
          <w:rFonts w:ascii="Book Antiqua" w:eastAsia="Book Antiqua" w:hAnsi="Book Antiqua" w:cs="Book Antiqua"/>
          <w:color w:val="000000"/>
        </w:rPr>
        <w:t>ed</w:t>
      </w:r>
      <w:r w:rsidR="002F5D01" w:rsidRPr="00AC30B3">
        <w:rPr>
          <w:rFonts w:ascii="Book Antiqua" w:eastAsia="Book Antiqua" w:hAnsi="Book Antiqua" w:cs="Book Antiqua"/>
          <w:color w:val="000000"/>
        </w:rPr>
        <w:t xml:space="preserve"> around </w:t>
      </w:r>
      <w:r>
        <w:rPr>
          <w:rFonts w:ascii="Book Antiqua" w:eastAsia="Book Antiqua" w:hAnsi="Book Antiqua" w:cs="Book Antiqua"/>
          <w:color w:val="000000"/>
        </w:rPr>
        <w:t xml:space="preserve">the </w:t>
      </w:r>
      <w:r w:rsidR="002F5D01" w:rsidRPr="00AC30B3">
        <w:rPr>
          <w:rFonts w:ascii="Book Antiqua" w:eastAsia="Book Antiqua" w:hAnsi="Book Antiqua" w:cs="Book Antiqua"/>
          <w:color w:val="000000"/>
        </w:rPr>
        <w:t xml:space="preserve">anastomosis. </w:t>
      </w:r>
      <w:r w:rsidR="0016495A" w:rsidRPr="00AC30B3">
        <w:rPr>
          <w:rFonts w:ascii="Book Antiqua" w:eastAsia="Book Antiqua" w:hAnsi="Book Antiqua" w:cs="Book Antiqua"/>
          <w:color w:val="000000"/>
        </w:rPr>
        <w:t xml:space="preserve">Studies </w:t>
      </w:r>
      <w:r>
        <w:rPr>
          <w:rFonts w:ascii="Book Antiqua" w:eastAsia="Book Antiqua" w:hAnsi="Book Antiqua" w:cs="Book Antiqua"/>
          <w:color w:val="000000"/>
        </w:rPr>
        <w:t>have</w:t>
      </w:r>
      <w:r w:rsidR="0016495A" w:rsidRPr="00AC30B3">
        <w:rPr>
          <w:rFonts w:ascii="Book Antiqua" w:eastAsia="Book Antiqua" w:hAnsi="Book Antiqua" w:cs="Book Antiqua"/>
          <w:color w:val="000000"/>
        </w:rPr>
        <w:t xml:space="preserve"> report</w:t>
      </w:r>
      <w:r>
        <w:rPr>
          <w:rFonts w:ascii="Book Antiqua" w:eastAsia="Book Antiqua" w:hAnsi="Book Antiqua" w:cs="Book Antiqua"/>
          <w:color w:val="000000"/>
        </w:rPr>
        <w:t>ed</w:t>
      </w:r>
      <w:r w:rsidR="0016495A" w:rsidRPr="00AC30B3">
        <w:rPr>
          <w:rFonts w:ascii="Book Antiqua" w:eastAsia="Book Antiqua" w:hAnsi="Book Antiqua" w:cs="Book Antiqua"/>
          <w:color w:val="000000"/>
        </w:rPr>
        <w:t xml:space="preserve"> that wrapping intrathoracic esophagogastric anastomoses with the omentum decrease</w:t>
      </w:r>
      <w:r>
        <w:rPr>
          <w:rFonts w:ascii="Book Antiqua" w:eastAsia="Book Antiqua" w:hAnsi="Book Antiqua" w:cs="Book Antiqua"/>
          <w:color w:val="000000"/>
        </w:rPr>
        <w:t>s</w:t>
      </w:r>
      <w:r w:rsidR="0016495A" w:rsidRPr="00AC30B3">
        <w:rPr>
          <w:rFonts w:ascii="Book Antiqua" w:eastAsia="Book Antiqua" w:hAnsi="Book Antiqua" w:cs="Book Antiqua"/>
          <w:color w:val="000000"/>
        </w:rPr>
        <w:t xml:space="preserve"> complications such as anastomosis opening and stricture development. In </w:t>
      </w:r>
      <w:r>
        <w:rPr>
          <w:rFonts w:ascii="Book Antiqua" w:eastAsia="Book Antiqua" w:hAnsi="Book Antiqua" w:cs="Book Antiqua"/>
          <w:color w:val="000000"/>
        </w:rPr>
        <w:t>an</w:t>
      </w:r>
      <w:r w:rsidR="0016495A" w:rsidRPr="00AC30B3">
        <w:rPr>
          <w:rFonts w:ascii="Book Antiqua" w:eastAsia="Book Antiqua" w:hAnsi="Book Antiqua" w:cs="Book Antiqua"/>
          <w:color w:val="000000"/>
        </w:rPr>
        <w:t xml:space="preserve"> esophagectomy series of 255 cases by Dai </w:t>
      </w:r>
      <w:r w:rsidR="0016495A" w:rsidRPr="00AC30B3">
        <w:rPr>
          <w:rFonts w:ascii="Book Antiqua" w:eastAsia="Book Antiqua" w:hAnsi="Book Antiqua" w:cs="Book Antiqua"/>
          <w:i/>
          <w:iCs/>
          <w:color w:val="000000"/>
        </w:rPr>
        <w:t xml:space="preserve">et </w:t>
      </w:r>
      <w:proofErr w:type="gramStart"/>
      <w:r w:rsidR="0016495A" w:rsidRPr="00AC30B3">
        <w:rPr>
          <w:rFonts w:ascii="Book Antiqua" w:eastAsia="Book Antiqua" w:hAnsi="Book Antiqua" w:cs="Book Antiqua"/>
          <w:i/>
          <w:iCs/>
          <w:color w:val="000000"/>
        </w:rPr>
        <w:t>al</w:t>
      </w:r>
      <w:r w:rsidR="002C38BF" w:rsidRPr="00AC30B3">
        <w:rPr>
          <w:rFonts w:ascii="Book Antiqua" w:eastAsia="Book Antiqua" w:hAnsi="Book Antiqua" w:cs="Book Antiqua"/>
          <w:color w:val="000000"/>
          <w:vertAlign w:val="superscript"/>
        </w:rPr>
        <w:t>[</w:t>
      </w:r>
      <w:proofErr w:type="gramEnd"/>
      <w:r w:rsidR="002C38BF" w:rsidRPr="00AC30B3">
        <w:rPr>
          <w:rFonts w:ascii="Book Antiqua" w:eastAsia="Book Antiqua" w:hAnsi="Book Antiqua" w:cs="Book Antiqua"/>
          <w:color w:val="000000"/>
          <w:vertAlign w:val="superscript"/>
        </w:rPr>
        <w:t>38]</w:t>
      </w:r>
      <w:r w:rsidR="002C38BF" w:rsidRPr="00AC30B3">
        <w:rPr>
          <w:rFonts w:ascii="Book Antiqua" w:eastAsia="Book Antiqua" w:hAnsi="Book Antiqua" w:cs="Book Antiqua"/>
          <w:color w:val="000000"/>
        </w:rPr>
        <w:t xml:space="preserve">, </w:t>
      </w:r>
      <w:r w:rsidR="0016495A" w:rsidRPr="00AC30B3">
        <w:rPr>
          <w:rFonts w:ascii="Book Antiqua" w:eastAsia="Book Antiqua" w:hAnsi="Book Antiqua" w:cs="Book Antiqua"/>
          <w:color w:val="000000"/>
        </w:rPr>
        <w:t xml:space="preserve">fewer complications were reported in the group </w:t>
      </w:r>
      <w:r>
        <w:rPr>
          <w:rFonts w:ascii="Book Antiqua" w:eastAsia="Book Antiqua" w:hAnsi="Book Antiqua" w:cs="Book Antiqua"/>
          <w:color w:val="000000"/>
        </w:rPr>
        <w:t xml:space="preserve">in which the omentum was </w:t>
      </w:r>
      <w:r w:rsidR="0016495A" w:rsidRPr="00AC30B3">
        <w:rPr>
          <w:rFonts w:ascii="Book Antiqua" w:eastAsia="Book Antiqua" w:hAnsi="Book Antiqua" w:cs="Book Antiqua"/>
          <w:color w:val="000000"/>
        </w:rPr>
        <w:t>wrapped around the anastomosis</w:t>
      </w:r>
      <w:r w:rsidR="00C37420">
        <w:rPr>
          <w:rFonts w:ascii="Book Antiqua" w:eastAsia="Book Antiqua" w:hAnsi="Book Antiqua" w:cs="Book Antiqua"/>
          <w:color w:val="000000"/>
        </w:rPr>
        <w:t>.</w:t>
      </w:r>
      <w:r w:rsidR="0016495A" w:rsidRPr="00AC30B3">
        <w:rPr>
          <w:rFonts w:ascii="Book Antiqua" w:eastAsia="Book Antiqua" w:hAnsi="Book Antiqua" w:cs="Book Antiqua"/>
          <w:color w:val="000000"/>
        </w:rPr>
        <w:t xml:space="preserve"> </w:t>
      </w:r>
      <w:r w:rsidR="002F5D01" w:rsidRPr="00AC30B3">
        <w:rPr>
          <w:rFonts w:ascii="Book Antiqua" w:eastAsia="Book Antiqua" w:hAnsi="Book Antiqua" w:cs="Book Antiqua"/>
          <w:color w:val="000000"/>
        </w:rPr>
        <w:t>In their study</w:t>
      </w:r>
      <w:r w:rsidR="00222161" w:rsidRPr="00AC30B3">
        <w:rPr>
          <w:rFonts w:ascii="Book Antiqua" w:eastAsia="Book Antiqua" w:hAnsi="Book Antiqua" w:cs="Book Antiqua"/>
          <w:color w:val="000000"/>
        </w:rPr>
        <w:t xml:space="preserve"> o</w:t>
      </w:r>
      <w:r w:rsidR="00C37420">
        <w:rPr>
          <w:rFonts w:ascii="Book Antiqua" w:eastAsia="Book Antiqua" w:hAnsi="Book Antiqua" w:cs="Book Antiqua"/>
          <w:color w:val="000000"/>
        </w:rPr>
        <w:t>f</w:t>
      </w:r>
      <w:r w:rsidR="00222161" w:rsidRPr="00AC30B3">
        <w:rPr>
          <w:rFonts w:ascii="Book Antiqua" w:eastAsia="Book Antiqua" w:hAnsi="Book Antiqua" w:cs="Book Antiqua"/>
          <w:color w:val="000000"/>
        </w:rPr>
        <w:t xml:space="preserve"> 171 cases of colon resection in which anastomoses were protected </w:t>
      </w:r>
      <w:r w:rsidR="00C37420">
        <w:rPr>
          <w:rFonts w:ascii="Book Antiqua" w:eastAsia="Book Antiqua" w:hAnsi="Book Antiqua" w:cs="Book Antiqua"/>
          <w:color w:val="000000"/>
        </w:rPr>
        <w:t>by</w:t>
      </w:r>
      <w:r w:rsidR="00222161" w:rsidRPr="00AC30B3">
        <w:rPr>
          <w:rFonts w:ascii="Book Antiqua" w:eastAsia="Book Antiqua" w:hAnsi="Book Antiqua" w:cs="Book Antiqua"/>
          <w:color w:val="000000"/>
        </w:rPr>
        <w:t xml:space="preserve"> omental wrapping,</w:t>
      </w:r>
      <w:r w:rsidR="002F5D01" w:rsidRPr="00AC30B3">
        <w:rPr>
          <w:rFonts w:ascii="Book Antiqua" w:eastAsia="Book Antiqua" w:hAnsi="Book Antiqua" w:cs="Book Antiqua"/>
          <w:color w:val="000000"/>
        </w:rPr>
        <w:t xml:space="preserve"> Agnifili </w:t>
      </w:r>
      <w:r w:rsidR="002F5D01" w:rsidRPr="00AC30B3">
        <w:rPr>
          <w:rFonts w:ascii="Book Antiqua" w:eastAsia="Book Antiqua" w:hAnsi="Book Antiqua" w:cs="Book Antiqua"/>
          <w:i/>
          <w:iCs/>
          <w:color w:val="000000"/>
        </w:rPr>
        <w:t xml:space="preserve">et </w:t>
      </w:r>
      <w:proofErr w:type="gramStart"/>
      <w:r w:rsidR="002F5D01" w:rsidRPr="00AC30B3">
        <w:rPr>
          <w:rFonts w:ascii="Book Antiqua" w:eastAsia="Book Antiqua" w:hAnsi="Book Antiqua" w:cs="Book Antiqua"/>
          <w:i/>
          <w:iCs/>
          <w:color w:val="000000"/>
        </w:rPr>
        <w:t>al</w:t>
      </w:r>
      <w:r w:rsidR="002C38BF" w:rsidRPr="00AC30B3">
        <w:rPr>
          <w:rFonts w:ascii="Book Antiqua" w:eastAsia="Book Antiqua" w:hAnsi="Book Antiqua" w:cs="Book Antiqua"/>
          <w:color w:val="000000"/>
          <w:vertAlign w:val="superscript"/>
        </w:rPr>
        <w:t>[</w:t>
      </w:r>
      <w:proofErr w:type="gramEnd"/>
      <w:r w:rsidR="002C38BF" w:rsidRPr="00AC30B3">
        <w:rPr>
          <w:rFonts w:ascii="Book Antiqua" w:eastAsia="Book Antiqua" w:hAnsi="Book Antiqua" w:cs="Book Antiqua"/>
          <w:color w:val="000000"/>
          <w:vertAlign w:val="superscript"/>
        </w:rPr>
        <w:t>41]</w:t>
      </w:r>
      <w:r w:rsidR="002F5D01" w:rsidRPr="00AC30B3">
        <w:rPr>
          <w:rFonts w:ascii="Book Antiqua" w:eastAsia="Book Antiqua" w:hAnsi="Book Antiqua" w:cs="Book Antiqua"/>
          <w:color w:val="000000"/>
        </w:rPr>
        <w:t xml:space="preserve"> </w:t>
      </w:r>
      <w:r w:rsidR="00222161" w:rsidRPr="00AC30B3">
        <w:rPr>
          <w:rFonts w:ascii="Book Antiqua" w:eastAsia="Book Antiqua" w:hAnsi="Book Antiqua" w:cs="Book Antiqua"/>
          <w:color w:val="000000"/>
        </w:rPr>
        <w:t xml:space="preserve">observed </w:t>
      </w:r>
      <w:r w:rsidR="00C37420">
        <w:rPr>
          <w:rFonts w:ascii="Book Antiqua" w:eastAsia="Book Antiqua" w:hAnsi="Book Antiqua" w:cs="Book Antiqua"/>
          <w:color w:val="000000"/>
        </w:rPr>
        <w:t xml:space="preserve">a </w:t>
      </w:r>
      <w:r w:rsidR="002F5D01" w:rsidRPr="00AC30B3">
        <w:rPr>
          <w:rFonts w:ascii="Book Antiqua" w:eastAsia="Book Antiqua" w:hAnsi="Book Antiqua" w:cs="Book Antiqua"/>
          <w:color w:val="000000"/>
        </w:rPr>
        <w:t>positive impact of omental wraps</w:t>
      </w:r>
      <w:r w:rsidR="002C38BF" w:rsidRPr="00AC30B3">
        <w:rPr>
          <w:rFonts w:ascii="Book Antiqua" w:eastAsia="Book Antiqua" w:hAnsi="Book Antiqua" w:cs="Book Antiqua"/>
          <w:color w:val="000000"/>
        </w:rPr>
        <w:t xml:space="preserve">. </w:t>
      </w:r>
      <w:r w:rsidR="002F5D01" w:rsidRPr="00AC30B3">
        <w:rPr>
          <w:rFonts w:ascii="Book Antiqua" w:eastAsia="Book Antiqua" w:hAnsi="Book Antiqua" w:cs="Book Antiqua"/>
          <w:color w:val="000000"/>
        </w:rPr>
        <w:t>They concluded that</w:t>
      </w:r>
      <w:r w:rsidR="0016495A" w:rsidRPr="00AC30B3">
        <w:rPr>
          <w:rFonts w:ascii="Book Antiqua" w:eastAsia="Book Antiqua" w:hAnsi="Book Antiqua" w:cs="Book Antiqua"/>
          <w:color w:val="000000"/>
        </w:rPr>
        <w:t xml:space="preserve"> </w:t>
      </w:r>
      <w:r w:rsidR="00CA0BA1" w:rsidRPr="00AC30B3">
        <w:rPr>
          <w:rFonts w:ascii="Book Antiqua" w:eastAsia="Book Antiqua" w:hAnsi="Book Antiqua" w:cs="Book Antiqua"/>
          <w:color w:val="000000"/>
        </w:rPr>
        <w:t xml:space="preserve">omentectomy should not </w:t>
      </w:r>
      <w:r w:rsidR="00C37420">
        <w:rPr>
          <w:rFonts w:ascii="Book Antiqua" w:eastAsia="Book Antiqua" w:hAnsi="Book Antiqua" w:cs="Book Antiqua"/>
          <w:color w:val="000000"/>
        </w:rPr>
        <w:t xml:space="preserve">be </w:t>
      </w:r>
      <w:r w:rsidR="00CA0BA1" w:rsidRPr="00AC30B3">
        <w:rPr>
          <w:rFonts w:ascii="Book Antiqua" w:eastAsia="Book Antiqua" w:hAnsi="Book Antiqua" w:cs="Book Antiqua"/>
          <w:color w:val="000000"/>
        </w:rPr>
        <w:t>performed</w:t>
      </w:r>
      <w:r w:rsidR="002F5D01" w:rsidRPr="00AC30B3">
        <w:rPr>
          <w:rFonts w:ascii="Book Antiqua" w:eastAsia="Book Antiqua" w:hAnsi="Book Antiqua" w:cs="Book Antiqua"/>
          <w:color w:val="000000"/>
        </w:rPr>
        <w:t xml:space="preserve"> in </w:t>
      </w:r>
      <w:r w:rsidR="00033574" w:rsidRPr="00AC30B3">
        <w:rPr>
          <w:rFonts w:ascii="Book Antiqua" w:eastAsia="Book Antiqua" w:hAnsi="Book Antiqua" w:cs="Book Antiqua"/>
          <w:color w:val="000000"/>
        </w:rPr>
        <w:t>colorectal surgery.</w:t>
      </w:r>
    </w:p>
    <w:p w14:paraId="7C33A080" w14:textId="77777777" w:rsidR="00E07775" w:rsidRPr="00AC30B3" w:rsidRDefault="00E07775" w:rsidP="00AC30B3">
      <w:pPr>
        <w:spacing w:line="360" w:lineRule="auto"/>
        <w:jc w:val="both"/>
        <w:rPr>
          <w:rFonts w:ascii="Book Antiqua" w:hAnsi="Book Antiqua"/>
        </w:rPr>
      </w:pPr>
    </w:p>
    <w:p w14:paraId="69717F51" w14:textId="50A0F6D2" w:rsidR="00A3750A" w:rsidRPr="00AC30B3" w:rsidRDefault="00231E44" w:rsidP="00AC30B3">
      <w:pPr>
        <w:spacing w:line="360" w:lineRule="auto"/>
        <w:jc w:val="both"/>
        <w:rPr>
          <w:rFonts w:ascii="Book Antiqua" w:eastAsia="Book Antiqua" w:hAnsi="Book Antiqua" w:cs="Book Antiqua"/>
          <w:b/>
          <w:bCs/>
          <w:i/>
          <w:iCs/>
          <w:color w:val="000000"/>
        </w:rPr>
      </w:pPr>
      <w:r w:rsidRPr="00AC30B3">
        <w:rPr>
          <w:rFonts w:ascii="Book Antiqua" w:eastAsia="Book Antiqua" w:hAnsi="Book Antiqua" w:cs="Book Antiqua"/>
          <w:b/>
          <w:bCs/>
          <w:i/>
          <w:iCs/>
          <w:color w:val="000000"/>
        </w:rPr>
        <w:t>Abdominal procedures</w:t>
      </w:r>
    </w:p>
    <w:p w14:paraId="53FC5639" w14:textId="5CA2554A" w:rsidR="00A3750A" w:rsidRPr="00AC30B3" w:rsidRDefault="00A3750A" w:rsidP="00AC30B3">
      <w:pPr>
        <w:spacing w:line="360" w:lineRule="auto"/>
        <w:jc w:val="both"/>
        <w:rPr>
          <w:rFonts w:ascii="Book Antiqua" w:eastAsia="Book Antiqua" w:hAnsi="Book Antiqua" w:cs="Book Antiqua"/>
          <w:color w:val="000000"/>
        </w:rPr>
      </w:pPr>
      <w:bookmarkStart w:id="6" w:name="_Hlk81321960"/>
      <w:r w:rsidRPr="00AC30B3">
        <w:rPr>
          <w:rFonts w:ascii="Book Antiqua" w:eastAsia="Book Antiqua" w:hAnsi="Book Antiqua" w:cs="Book Antiqua"/>
          <w:b/>
          <w:bCs/>
          <w:color w:val="000000"/>
        </w:rPr>
        <w:t>Gynecological tumor surgery</w:t>
      </w:r>
      <w:r w:rsidR="00231E44" w:rsidRPr="00AC30B3">
        <w:rPr>
          <w:rFonts w:ascii="Book Antiqua" w:eastAsia="Book Antiqua" w:hAnsi="Book Antiqua" w:cs="Book Antiqua"/>
          <w:b/>
          <w:bCs/>
          <w:color w:val="000000"/>
        </w:rPr>
        <w:t>:</w:t>
      </w:r>
      <w:r w:rsidR="00231E44" w:rsidRPr="00AC30B3">
        <w:rPr>
          <w:rFonts w:ascii="Book Antiqua" w:eastAsia="Book Antiqua" w:hAnsi="Book Antiqua" w:cs="Book Antiqua"/>
          <w:color w:val="000000"/>
        </w:rPr>
        <w:t xml:space="preserve"> </w:t>
      </w:r>
      <w:bookmarkEnd w:id="6"/>
      <w:r w:rsidR="002C38BF" w:rsidRPr="00AC30B3">
        <w:rPr>
          <w:rFonts w:ascii="Book Antiqua" w:eastAsia="Book Antiqua" w:hAnsi="Book Antiqua" w:cs="Book Antiqua"/>
          <w:color w:val="000000"/>
        </w:rPr>
        <w:t xml:space="preserve">Gynecological tumor surgery </w:t>
      </w:r>
      <w:r w:rsidRPr="00AC30B3">
        <w:rPr>
          <w:rFonts w:ascii="Book Antiqua" w:eastAsia="Book Antiqua" w:hAnsi="Book Antiqua" w:cs="Book Antiqua"/>
          <w:color w:val="000000"/>
        </w:rPr>
        <w:t xml:space="preserve">is one of the most common abdominal operations with omentectomy. </w:t>
      </w:r>
      <w:r w:rsidR="0016422B" w:rsidRPr="00AC30B3">
        <w:rPr>
          <w:rFonts w:ascii="Book Antiqua" w:eastAsia="Book Antiqua" w:hAnsi="Book Antiqua" w:cs="Book Antiqua"/>
          <w:color w:val="000000"/>
        </w:rPr>
        <w:t>Surgeons tend to prefer aggressive resection during laparotomy due to peritonitis carcinomatosis-like appearance</w:t>
      </w:r>
      <w:r w:rsidRPr="00AC30B3">
        <w:rPr>
          <w:rFonts w:ascii="Book Antiqua" w:eastAsia="Book Antiqua" w:hAnsi="Book Antiqua" w:cs="Book Antiqua"/>
          <w:color w:val="000000"/>
        </w:rPr>
        <w:t xml:space="preserve">. Specifically, omentectomy has a significant role in staging of endometrium- and ovarian-origin </w:t>
      </w:r>
      <w:proofErr w:type="gramStart"/>
      <w:r w:rsidRPr="00AC30B3">
        <w:rPr>
          <w:rFonts w:ascii="Book Antiqua" w:eastAsia="Book Antiqua" w:hAnsi="Book Antiqua" w:cs="Book Antiqua"/>
          <w:color w:val="000000"/>
        </w:rPr>
        <w:t>tumors</w:t>
      </w:r>
      <w:r w:rsidR="009E35A7" w:rsidRPr="00AC30B3">
        <w:rPr>
          <w:rFonts w:ascii="Book Antiqua" w:eastAsia="Book Antiqua" w:hAnsi="Book Antiqua" w:cs="Book Antiqua"/>
          <w:color w:val="000000"/>
          <w:vertAlign w:val="superscript"/>
        </w:rPr>
        <w:t>[</w:t>
      </w:r>
      <w:proofErr w:type="gramEnd"/>
      <w:r w:rsidR="009E35A7" w:rsidRPr="00AC30B3">
        <w:rPr>
          <w:rFonts w:ascii="Book Antiqua" w:eastAsia="Book Antiqua" w:hAnsi="Book Antiqua" w:cs="Book Antiqua"/>
          <w:color w:val="000000"/>
          <w:vertAlign w:val="superscript"/>
        </w:rPr>
        <w:t>42-44]</w:t>
      </w:r>
      <w:r w:rsidR="009E35A7" w:rsidRPr="00AC30B3">
        <w:rPr>
          <w:rFonts w:ascii="Book Antiqua" w:eastAsia="Book Antiqua" w:hAnsi="Book Antiqua" w:cs="Book Antiqua"/>
          <w:color w:val="000000"/>
        </w:rPr>
        <w:t>.</w:t>
      </w:r>
      <w:r w:rsidRPr="00AC30B3">
        <w:rPr>
          <w:rFonts w:ascii="Book Antiqua" w:eastAsia="Book Antiqua" w:hAnsi="Book Antiqua" w:cs="Book Antiqua"/>
          <w:color w:val="000000"/>
          <w:vertAlign w:val="superscript"/>
        </w:rPr>
        <w:t xml:space="preserve"> </w:t>
      </w:r>
      <w:r w:rsidRPr="00AC30B3">
        <w:rPr>
          <w:rFonts w:ascii="Book Antiqua" w:eastAsia="Book Antiqua" w:hAnsi="Book Antiqua" w:cs="Book Antiqua"/>
          <w:color w:val="000000"/>
        </w:rPr>
        <w:t>In gynecological tumors, omental involvement i</w:t>
      </w:r>
      <w:r w:rsidR="0016422B" w:rsidRPr="00AC30B3">
        <w:rPr>
          <w:rFonts w:ascii="Book Antiqua" w:eastAsia="Book Antiqua" w:hAnsi="Book Antiqua" w:cs="Book Antiqua"/>
          <w:color w:val="000000"/>
        </w:rPr>
        <w:t>s observed in 9</w:t>
      </w:r>
      <w:r w:rsidR="002C38BF" w:rsidRPr="00AC30B3">
        <w:rPr>
          <w:rFonts w:ascii="Book Antiqua" w:eastAsia="Book Antiqua" w:hAnsi="Book Antiqua" w:cs="Book Antiqua"/>
          <w:color w:val="000000"/>
        </w:rPr>
        <w:t>%</w:t>
      </w:r>
      <w:r w:rsidR="0016422B" w:rsidRPr="00AC30B3">
        <w:rPr>
          <w:rFonts w:ascii="Book Antiqua" w:eastAsia="Book Antiqua" w:hAnsi="Book Antiqua" w:cs="Book Antiqua"/>
          <w:color w:val="000000"/>
        </w:rPr>
        <w:t xml:space="preserve">-37.5% of </w:t>
      </w:r>
      <w:proofErr w:type="gramStart"/>
      <w:r w:rsidR="0016422B" w:rsidRPr="00AC30B3">
        <w:rPr>
          <w:rFonts w:ascii="Book Antiqua" w:eastAsia="Book Antiqua" w:hAnsi="Book Antiqua" w:cs="Book Antiqua"/>
          <w:color w:val="000000"/>
        </w:rPr>
        <w:t>cases</w:t>
      </w:r>
      <w:r w:rsidR="009E35A7" w:rsidRPr="00AC30B3">
        <w:rPr>
          <w:rFonts w:ascii="Book Antiqua" w:eastAsia="Book Antiqua" w:hAnsi="Book Antiqua" w:cs="Book Antiqua"/>
          <w:color w:val="000000"/>
          <w:vertAlign w:val="superscript"/>
        </w:rPr>
        <w:t>[</w:t>
      </w:r>
      <w:proofErr w:type="gramEnd"/>
      <w:r w:rsidR="009E35A7" w:rsidRPr="00AC30B3">
        <w:rPr>
          <w:rFonts w:ascii="Book Antiqua" w:eastAsia="Book Antiqua" w:hAnsi="Book Antiqua" w:cs="Book Antiqua"/>
          <w:color w:val="000000"/>
          <w:vertAlign w:val="superscript"/>
        </w:rPr>
        <w:t>45-47]</w:t>
      </w:r>
      <w:r w:rsidR="009E35A7" w:rsidRPr="00AC30B3">
        <w:rPr>
          <w:rFonts w:ascii="Book Antiqua" w:eastAsia="Book Antiqua" w:hAnsi="Book Antiqua" w:cs="Book Antiqua"/>
          <w:color w:val="000000"/>
        </w:rPr>
        <w:t>.</w:t>
      </w:r>
      <w:r w:rsidR="00E77BDC" w:rsidRPr="00AC30B3">
        <w:rPr>
          <w:rFonts w:ascii="Book Antiqua" w:eastAsia="Book Antiqua" w:hAnsi="Book Antiqua" w:cs="Book Antiqua"/>
          <w:color w:val="000000"/>
        </w:rPr>
        <w:t xml:space="preserve"> Involvement of the omentum indicates a poor prognosis. In order to reduce the tumor burden, omentectomy is added to the procedures during CRS. </w:t>
      </w:r>
      <w:r w:rsidR="00E31216" w:rsidRPr="00AC30B3">
        <w:rPr>
          <w:rFonts w:ascii="Book Antiqua" w:eastAsia="Book Antiqua" w:hAnsi="Book Antiqua" w:cs="Book Antiqua"/>
          <w:color w:val="000000"/>
        </w:rPr>
        <w:t>Nevertheless,</w:t>
      </w:r>
      <w:r w:rsidRPr="00AC30B3">
        <w:rPr>
          <w:rFonts w:ascii="Book Antiqua" w:eastAsia="Book Antiqua" w:hAnsi="Book Antiqua" w:cs="Book Antiqua"/>
          <w:color w:val="000000"/>
        </w:rPr>
        <w:t xml:space="preserve"> the contribution of omentectomy to survival </w:t>
      </w:r>
      <w:r w:rsidR="003A0551" w:rsidRPr="00AC30B3">
        <w:rPr>
          <w:rFonts w:ascii="Book Antiqua" w:eastAsia="Book Antiqua" w:hAnsi="Book Antiqua" w:cs="Book Antiqua"/>
          <w:color w:val="000000"/>
        </w:rPr>
        <w:t>is still debated. As omental involvement is minimal i</w:t>
      </w:r>
      <w:r w:rsidRPr="00AC30B3">
        <w:rPr>
          <w:rFonts w:ascii="Book Antiqua" w:eastAsia="Book Antiqua" w:hAnsi="Book Antiqua" w:cs="Book Antiqua"/>
          <w:color w:val="000000"/>
        </w:rPr>
        <w:t>n early</w:t>
      </w:r>
      <w:r w:rsidR="002C38BF" w:rsidRPr="00AC30B3">
        <w:rPr>
          <w:rFonts w:ascii="Book Antiqua" w:eastAsia="Book Antiqua" w:hAnsi="Book Antiqua" w:cs="Book Antiqua"/>
          <w:color w:val="000000"/>
        </w:rPr>
        <w:t>-</w:t>
      </w:r>
      <w:r w:rsidRPr="00AC30B3">
        <w:rPr>
          <w:rFonts w:ascii="Book Antiqua" w:eastAsia="Book Antiqua" w:hAnsi="Book Antiqua" w:cs="Book Antiqua"/>
          <w:color w:val="000000"/>
        </w:rPr>
        <w:t>stage</w:t>
      </w:r>
      <w:r w:rsidR="00C37420" w:rsidRPr="00C37420">
        <w:rPr>
          <w:rFonts w:ascii="Book Antiqua" w:eastAsia="Book Antiqua" w:hAnsi="Book Antiqua" w:cs="Book Antiqua"/>
          <w:color w:val="000000"/>
        </w:rPr>
        <w:t xml:space="preserve"> </w:t>
      </w:r>
      <w:r w:rsidR="00C37420" w:rsidRPr="00AC30B3">
        <w:rPr>
          <w:rFonts w:ascii="Book Antiqua" w:eastAsia="Book Antiqua" w:hAnsi="Book Antiqua" w:cs="Book Antiqua"/>
          <w:color w:val="000000"/>
        </w:rPr>
        <w:t>tumors</w:t>
      </w:r>
      <w:r w:rsidRPr="00AC30B3">
        <w:rPr>
          <w:rFonts w:ascii="Book Antiqua" w:eastAsia="Book Antiqua" w:hAnsi="Book Antiqua" w:cs="Book Antiqua"/>
          <w:color w:val="000000"/>
        </w:rPr>
        <w:t xml:space="preserve">, </w:t>
      </w:r>
      <w:r w:rsidR="00666513" w:rsidRPr="00AC30B3">
        <w:rPr>
          <w:rFonts w:ascii="Book Antiqua" w:eastAsia="Book Antiqua" w:hAnsi="Book Antiqua" w:cs="Book Antiqua"/>
          <w:color w:val="000000"/>
        </w:rPr>
        <w:t xml:space="preserve">omentectomy does not affect survival. </w:t>
      </w:r>
      <w:r w:rsidR="003A0551" w:rsidRPr="00AC30B3">
        <w:rPr>
          <w:rFonts w:ascii="Book Antiqua" w:eastAsia="Book Antiqua" w:hAnsi="Book Antiqua" w:cs="Book Antiqua"/>
          <w:color w:val="000000"/>
        </w:rPr>
        <w:t xml:space="preserve">Therefore, unless </w:t>
      </w:r>
      <w:r w:rsidRPr="00AC30B3">
        <w:rPr>
          <w:rFonts w:ascii="Book Antiqua" w:eastAsia="Book Antiqua" w:hAnsi="Book Antiqua" w:cs="Book Antiqua"/>
          <w:color w:val="000000"/>
        </w:rPr>
        <w:t xml:space="preserve">there is macroscopic involvement, omentectomy </w:t>
      </w:r>
      <w:r w:rsidR="003A0551" w:rsidRPr="00AC30B3">
        <w:rPr>
          <w:rFonts w:ascii="Book Antiqua" w:eastAsia="Book Antiqua" w:hAnsi="Book Antiqua" w:cs="Book Antiqua"/>
          <w:color w:val="000000"/>
        </w:rPr>
        <w:t xml:space="preserve">should be </w:t>
      </w:r>
      <w:proofErr w:type="gramStart"/>
      <w:r w:rsidR="003A0551" w:rsidRPr="00AC30B3">
        <w:rPr>
          <w:rFonts w:ascii="Book Antiqua" w:eastAsia="Book Antiqua" w:hAnsi="Book Antiqua" w:cs="Book Antiqua"/>
          <w:color w:val="000000"/>
        </w:rPr>
        <w:t>avoided</w:t>
      </w:r>
      <w:r w:rsidR="009E35A7" w:rsidRPr="00AC30B3">
        <w:rPr>
          <w:rFonts w:ascii="Book Antiqua" w:eastAsia="Book Antiqua" w:hAnsi="Book Antiqua" w:cs="Book Antiqua"/>
          <w:color w:val="000000"/>
          <w:vertAlign w:val="superscript"/>
        </w:rPr>
        <w:t>[</w:t>
      </w:r>
      <w:proofErr w:type="gramEnd"/>
      <w:r w:rsidR="009E35A7" w:rsidRPr="00AC30B3">
        <w:rPr>
          <w:rFonts w:ascii="Book Antiqua" w:eastAsia="Book Antiqua" w:hAnsi="Book Antiqua" w:cs="Book Antiqua"/>
          <w:color w:val="000000"/>
          <w:vertAlign w:val="superscript"/>
        </w:rPr>
        <w:t>48]</w:t>
      </w:r>
      <w:r w:rsidR="009E35A7" w:rsidRPr="00AC30B3">
        <w:rPr>
          <w:rFonts w:ascii="Book Antiqua" w:eastAsia="Book Antiqua" w:hAnsi="Book Antiqua" w:cs="Book Antiqua"/>
          <w:color w:val="000000"/>
        </w:rPr>
        <w:t>.</w:t>
      </w:r>
      <w:r w:rsidRPr="00AC30B3">
        <w:rPr>
          <w:rFonts w:ascii="Book Antiqua" w:eastAsia="Book Antiqua" w:hAnsi="Book Antiqua" w:cs="Book Antiqua"/>
          <w:color w:val="000000"/>
          <w:vertAlign w:val="superscript"/>
        </w:rPr>
        <w:t xml:space="preserve"> </w:t>
      </w:r>
      <w:r w:rsidR="003A0551" w:rsidRPr="00AC30B3">
        <w:rPr>
          <w:rFonts w:ascii="Book Antiqua" w:eastAsia="Book Antiqua" w:hAnsi="Book Antiqua" w:cs="Book Antiqua"/>
          <w:color w:val="000000"/>
        </w:rPr>
        <w:t>In the early stages, r</w:t>
      </w:r>
      <w:r w:rsidRPr="00AC30B3">
        <w:rPr>
          <w:rFonts w:ascii="Book Antiqua" w:eastAsia="Book Antiqua" w:hAnsi="Book Antiqua" w:cs="Book Antiqua"/>
          <w:color w:val="000000"/>
        </w:rPr>
        <w:t xml:space="preserve">andom omental biopsies </w:t>
      </w:r>
      <w:r w:rsidR="003A0551" w:rsidRPr="00AC30B3">
        <w:rPr>
          <w:rFonts w:ascii="Book Antiqua" w:eastAsia="Book Antiqua" w:hAnsi="Book Antiqua" w:cs="Book Antiqua"/>
          <w:color w:val="000000"/>
        </w:rPr>
        <w:t xml:space="preserve">can help </w:t>
      </w:r>
      <w:r w:rsidR="00C37420">
        <w:rPr>
          <w:rFonts w:ascii="Book Antiqua" w:eastAsia="Book Antiqua" w:hAnsi="Book Antiqua" w:cs="Book Antiqua"/>
          <w:color w:val="000000"/>
        </w:rPr>
        <w:t>in</w:t>
      </w:r>
      <w:r w:rsidR="003A0551" w:rsidRPr="00AC30B3">
        <w:rPr>
          <w:rFonts w:ascii="Book Antiqua" w:eastAsia="Book Antiqua" w:hAnsi="Book Antiqua" w:cs="Book Antiqua"/>
          <w:color w:val="000000"/>
        </w:rPr>
        <w:t xml:space="preserve"> reliable </w:t>
      </w:r>
      <w:r w:rsidR="00033574" w:rsidRPr="00AC30B3">
        <w:rPr>
          <w:rFonts w:ascii="Book Antiqua" w:eastAsia="Book Antiqua" w:hAnsi="Book Antiqua" w:cs="Book Antiqua"/>
          <w:color w:val="000000"/>
        </w:rPr>
        <w:t>staging.</w:t>
      </w:r>
    </w:p>
    <w:p w14:paraId="595589FD" w14:textId="77777777" w:rsidR="00033574" w:rsidRPr="00AC30B3" w:rsidRDefault="00033574" w:rsidP="00AC30B3">
      <w:pPr>
        <w:spacing w:line="360" w:lineRule="auto"/>
        <w:jc w:val="both"/>
        <w:rPr>
          <w:rFonts w:ascii="Book Antiqua" w:eastAsia="Book Antiqua" w:hAnsi="Book Antiqua" w:cs="Book Antiqua"/>
          <w:color w:val="000000"/>
          <w:shd w:val="clear" w:color="auto" w:fill="FFFF66"/>
        </w:rPr>
      </w:pPr>
    </w:p>
    <w:p w14:paraId="06B3A613" w14:textId="408DCF89" w:rsidR="002354C6" w:rsidRPr="00AC30B3" w:rsidRDefault="002354C6" w:rsidP="00AC30B3">
      <w:pPr>
        <w:spacing w:line="360" w:lineRule="auto"/>
        <w:jc w:val="both"/>
        <w:rPr>
          <w:rFonts w:ascii="Book Antiqua" w:eastAsia="Book Antiqua" w:hAnsi="Book Antiqua" w:cs="Book Antiqua"/>
          <w:color w:val="000000"/>
          <w:shd w:val="clear" w:color="auto" w:fill="FFFF66"/>
        </w:rPr>
      </w:pPr>
      <w:r w:rsidRPr="00AC30B3">
        <w:rPr>
          <w:rFonts w:ascii="Book Antiqua" w:eastAsia="Book Antiqua" w:hAnsi="Book Antiqua" w:cs="Book Antiqua"/>
          <w:b/>
          <w:bCs/>
          <w:color w:val="000000"/>
        </w:rPr>
        <w:t>Adhesions</w:t>
      </w:r>
      <w:r w:rsidR="00BF7B4D" w:rsidRPr="00AC30B3">
        <w:rPr>
          <w:rFonts w:ascii="Book Antiqua" w:eastAsia="Book Antiqua" w:hAnsi="Book Antiqua" w:cs="Book Antiqua"/>
          <w:b/>
          <w:bCs/>
          <w:color w:val="000000"/>
        </w:rPr>
        <w:t xml:space="preserve">: </w:t>
      </w:r>
      <w:r w:rsidR="00033574" w:rsidRPr="00AC30B3">
        <w:rPr>
          <w:rFonts w:ascii="Book Antiqua" w:eastAsia="Book Antiqua" w:hAnsi="Book Antiqua" w:cs="Book Antiqua"/>
          <w:color w:val="000000"/>
        </w:rPr>
        <w:t xml:space="preserve">Adhesions </w:t>
      </w:r>
      <w:r w:rsidRPr="00AC30B3">
        <w:rPr>
          <w:rFonts w:ascii="Book Antiqua" w:eastAsia="Book Antiqua" w:hAnsi="Book Antiqua" w:cs="Book Antiqua"/>
          <w:color w:val="000000"/>
        </w:rPr>
        <w:t xml:space="preserve">are the most common complications after abdominal surgery. The omentum has a tendency to gravitate towards areas of surgery. In their study, Ariake </w:t>
      </w:r>
      <w:r w:rsidRPr="00AC30B3">
        <w:rPr>
          <w:rFonts w:ascii="Book Antiqua" w:eastAsia="Book Antiqua" w:hAnsi="Book Antiqua" w:cs="Book Antiqua"/>
          <w:i/>
          <w:iCs/>
          <w:color w:val="000000"/>
        </w:rPr>
        <w:t xml:space="preserve">et </w:t>
      </w:r>
      <w:proofErr w:type="gramStart"/>
      <w:r w:rsidRPr="00AC30B3">
        <w:rPr>
          <w:rFonts w:ascii="Book Antiqua" w:eastAsia="Book Antiqua" w:hAnsi="Book Antiqua" w:cs="Book Antiqua"/>
          <w:i/>
          <w:iCs/>
          <w:color w:val="000000"/>
        </w:rPr>
        <w:t>al</w:t>
      </w:r>
      <w:r w:rsidR="002C38BF" w:rsidRPr="00AC30B3">
        <w:rPr>
          <w:rFonts w:ascii="Book Antiqua" w:eastAsia="Book Antiqua" w:hAnsi="Book Antiqua" w:cs="Book Antiqua"/>
          <w:color w:val="000000"/>
          <w:vertAlign w:val="superscript"/>
        </w:rPr>
        <w:t>[</w:t>
      </w:r>
      <w:proofErr w:type="gramEnd"/>
      <w:r w:rsidR="002C38BF" w:rsidRPr="00AC30B3">
        <w:rPr>
          <w:rFonts w:ascii="Book Antiqua" w:eastAsia="Book Antiqua" w:hAnsi="Book Antiqua" w:cs="Book Antiqua"/>
          <w:color w:val="000000"/>
          <w:vertAlign w:val="superscript"/>
        </w:rPr>
        <w:t>49]</w:t>
      </w:r>
      <w:r w:rsidRPr="00AC30B3">
        <w:rPr>
          <w:rFonts w:ascii="Book Antiqua" w:eastAsia="Book Antiqua" w:hAnsi="Book Antiqua" w:cs="Book Antiqua"/>
          <w:color w:val="000000"/>
        </w:rPr>
        <w:t xml:space="preserve"> focused on 113 patients who underwent </w:t>
      </w:r>
      <w:r w:rsidR="00C37420">
        <w:rPr>
          <w:rFonts w:ascii="Book Antiqua" w:eastAsia="Book Antiqua" w:hAnsi="Book Antiqua" w:cs="Book Antiqua"/>
          <w:color w:val="000000"/>
        </w:rPr>
        <w:t>surgery</w:t>
      </w:r>
      <w:r w:rsidRPr="00AC30B3">
        <w:rPr>
          <w:rFonts w:ascii="Book Antiqua" w:eastAsia="Book Antiqua" w:hAnsi="Book Antiqua" w:cs="Book Antiqua"/>
          <w:color w:val="000000"/>
        </w:rPr>
        <w:t xml:space="preserve"> due to intestine obstruction </w:t>
      </w:r>
      <w:r w:rsidR="001D0B6C" w:rsidRPr="00AC30B3">
        <w:rPr>
          <w:rFonts w:ascii="Book Antiqua" w:eastAsia="Book Antiqua" w:hAnsi="Book Antiqua" w:cs="Book Antiqua"/>
          <w:color w:val="000000"/>
        </w:rPr>
        <w:t>caused by</w:t>
      </w:r>
      <w:r w:rsidRPr="00AC30B3">
        <w:rPr>
          <w:rFonts w:ascii="Book Antiqua" w:eastAsia="Book Antiqua" w:hAnsi="Book Antiqua" w:cs="Book Antiqua"/>
          <w:color w:val="000000"/>
        </w:rPr>
        <w:t xml:space="preserve"> </w:t>
      </w:r>
      <w:r w:rsidR="00C37420">
        <w:rPr>
          <w:rFonts w:ascii="Book Antiqua" w:eastAsia="Book Antiqua" w:hAnsi="Book Antiqua" w:cs="Book Antiqua"/>
          <w:color w:val="000000"/>
        </w:rPr>
        <w:t>adhesions</w:t>
      </w:r>
      <w:r w:rsidRPr="00AC30B3">
        <w:rPr>
          <w:rFonts w:ascii="Book Antiqua" w:eastAsia="Book Antiqua" w:hAnsi="Book Antiqua" w:cs="Book Antiqua"/>
          <w:color w:val="000000"/>
        </w:rPr>
        <w:t xml:space="preserve">. </w:t>
      </w:r>
      <w:r w:rsidR="001D0B6C" w:rsidRPr="00AC30B3">
        <w:rPr>
          <w:rFonts w:ascii="Book Antiqua" w:eastAsia="Book Antiqua" w:hAnsi="Book Antiqua" w:cs="Book Antiqua"/>
          <w:color w:val="000000"/>
        </w:rPr>
        <w:t xml:space="preserve">In the </w:t>
      </w:r>
      <w:r w:rsidRPr="00AC30B3">
        <w:rPr>
          <w:rFonts w:ascii="Book Antiqua" w:eastAsia="Book Antiqua" w:hAnsi="Book Antiqua" w:cs="Book Antiqua"/>
          <w:color w:val="000000"/>
        </w:rPr>
        <w:t xml:space="preserve">5-year follow-up, </w:t>
      </w:r>
      <w:r w:rsidR="001D0B6C" w:rsidRPr="00AC30B3">
        <w:rPr>
          <w:rFonts w:ascii="Book Antiqua" w:eastAsia="Book Antiqua" w:hAnsi="Book Antiqua" w:cs="Book Antiqua"/>
          <w:color w:val="000000"/>
        </w:rPr>
        <w:t xml:space="preserve">they observed that in 18 patients (20.8%) </w:t>
      </w:r>
      <w:r w:rsidRPr="00AC30B3">
        <w:rPr>
          <w:rFonts w:ascii="Book Antiqua" w:eastAsia="Book Antiqua" w:hAnsi="Book Antiqua" w:cs="Book Antiqua"/>
          <w:color w:val="000000"/>
        </w:rPr>
        <w:t xml:space="preserve">the ileus recurred. They </w:t>
      </w:r>
      <w:r w:rsidR="001D0B6C" w:rsidRPr="00AC30B3">
        <w:rPr>
          <w:rFonts w:ascii="Book Antiqua" w:eastAsia="Book Antiqua" w:hAnsi="Book Antiqua" w:cs="Book Antiqua"/>
          <w:color w:val="000000"/>
        </w:rPr>
        <w:t xml:space="preserve">also </w:t>
      </w:r>
      <w:r w:rsidRPr="00AC30B3">
        <w:rPr>
          <w:rFonts w:ascii="Book Antiqua" w:eastAsia="Book Antiqua" w:hAnsi="Book Antiqua" w:cs="Book Antiqua"/>
          <w:color w:val="000000"/>
        </w:rPr>
        <w:t xml:space="preserve">found that 54.5% of the patients </w:t>
      </w:r>
      <w:r w:rsidR="001D0B6C" w:rsidRPr="00AC30B3">
        <w:rPr>
          <w:rFonts w:ascii="Book Antiqua" w:eastAsia="Book Antiqua" w:hAnsi="Book Antiqua" w:cs="Book Antiqua"/>
          <w:color w:val="000000"/>
        </w:rPr>
        <w:t xml:space="preserve">with </w:t>
      </w:r>
      <w:r w:rsidRPr="00AC30B3">
        <w:rPr>
          <w:rFonts w:ascii="Book Antiqua" w:eastAsia="Book Antiqua" w:hAnsi="Book Antiqua" w:cs="Book Antiqua"/>
          <w:color w:val="000000"/>
        </w:rPr>
        <w:lastRenderedPageBreak/>
        <w:t>omentectomy and 21.3%</w:t>
      </w:r>
      <w:r w:rsidR="001D0B6C" w:rsidRPr="00AC30B3">
        <w:rPr>
          <w:rFonts w:ascii="Book Antiqua" w:eastAsia="Book Antiqua" w:hAnsi="Book Antiqua" w:cs="Book Antiqua"/>
          <w:color w:val="000000"/>
        </w:rPr>
        <w:t xml:space="preserve"> without </w:t>
      </w:r>
      <w:r w:rsidRPr="00AC30B3">
        <w:rPr>
          <w:rFonts w:ascii="Book Antiqua" w:eastAsia="Book Antiqua" w:hAnsi="Book Antiqua" w:cs="Book Antiqua"/>
          <w:color w:val="000000"/>
        </w:rPr>
        <w:t>omentectomy developed ileus.</w:t>
      </w:r>
      <w:r w:rsidRPr="00AC30B3">
        <w:rPr>
          <w:rFonts w:ascii="Book Antiqua" w:eastAsia="Book Antiqua" w:hAnsi="Book Antiqua" w:cs="Book Antiqua"/>
          <w:color w:val="000000"/>
          <w:vertAlign w:val="superscript"/>
        </w:rPr>
        <w:t xml:space="preserve"> </w:t>
      </w:r>
      <w:r w:rsidR="001D0B6C" w:rsidRPr="00AC30B3">
        <w:rPr>
          <w:rFonts w:ascii="Book Antiqua" w:eastAsia="Book Antiqua" w:hAnsi="Book Antiqua" w:cs="Book Antiqua"/>
          <w:color w:val="000000"/>
        </w:rPr>
        <w:t>This indicates that o</w:t>
      </w:r>
      <w:r w:rsidRPr="00AC30B3">
        <w:rPr>
          <w:rFonts w:ascii="Book Antiqua" w:eastAsia="Book Antiqua" w:hAnsi="Book Antiqua" w:cs="Book Antiqua"/>
          <w:color w:val="000000"/>
        </w:rPr>
        <w:t xml:space="preserve">mentectomy may be </w:t>
      </w:r>
      <w:r w:rsidR="001D0B6C" w:rsidRPr="00AC30B3">
        <w:rPr>
          <w:rFonts w:ascii="Book Antiqua" w:eastAsia="Book Antiqua" w:hAnsi="Book Antiqua" w:cs="Book Antiqua"/>
          <w:color w:val="000000"/>
        </w:rPr>
        <w:t xml:space="preserve">considered </w:t>
      </w:r>
      <w:r w:rsidRPr="00AC30B3">
        <w:rPr>
          <w:rFonts w:ascii="Book Antiqua" w:eastAsia="Book Antiqua" w:hAnsi="Book Antiqua" w:cs="Book Antiqua"/>
          <w:color w:val="000000"/>
        </w:rPr>
        <w:t xml:space="preserve">a </w:t>
      </w:r>
      <w:r w:rsidR="00CF4254" w:rsidRPr="00AC30B3">
        <w:rPr>
          <w:rFonts w:ascii="Book Antiqua" w:eastAsia="Book Antiqua" w:hAnsi="Book Antiqua" w:cs="Book Antiqua"/>
          <w:color w:val="000000"/>
        </w:rPr>
        <w:t xml:space="preserve">risk factor for </w:t>
      </w:r>
      <w:r w:rsidR="00C37420">
        <w:rPr>
          <w:rFonts w:ascii="Book Antiqua" w:eastAsia="Book Antiqua" w:hAnsi="Book Antiqua" w:cs="Book Antiqua"/>
          <w:color w:val="000000"/>
        </w:rPr>
        <w:t>ileus</w:t>
      </w:r>
      <w:r w:rsidR="00CF4254" w:rsidRPr="00AC30B3">
        <w:rPr>
          <w:rFonts w:ascii="Book Antiqua" w:eastAsia="Book Antiqua" w:hAnsi="Book Antiqua" w:cs="Book Antiqua"/>
          <w:color w:val="000000"/>
        </w:rPr>
        <w:t xml:space="preserve"> formation.</w:t>
      </w:r>
    </w:p>
    <w:p w14:paraId="54865346" w14:textId="42E0BB10" w:rsidR="00CF4254" w:rsidRPr="00AC30B3" w:rsidRDefault="00231E44" w:rsidP="00591222">
      <w:pPr>
        <w:spacing w:line="360" w:lineRule="auto"/>
        <w:ind w:firstLineChars="100" w:firstLine="240"/>
        <w:jc w:val="both"/>
        <w:rPr>
          <w:rFonts w:ascii="Book Antiqua" w:eastAsia="Book Antiqua" w:hAnsi="Book Antiqua" w:cs="Book Antiqua"/>
          <w:b/>
          <w:color w:val="000000"/>
        </w:rPr>
      </w:pPr>
      <w:r w:rsidRPr="00AC30B3">
        <w:rPr>
          <w:rFonts w:ascii="Book Antiqua" w:eastAsia="Book Antiqua" w:hAnsi="Book Antiqua" w:cs="Book Antiqua"/>
          <w:bCs/>
          <w:color w:val="000000"/>
        </w:rPr>
        <w:t xml:space="preserve">(1) </w:t>
      </w:r>
      <w:r w:rsidR="00CF4254" w:rsidRPr="00AC30B3">
        <w:rPr>
          <w:rFonts w:ascii="Book Antiqua" w:eastAsia="Book Antiqua" w:hAnsi="Book Antiqua" w:cs="Book Antiqua"/>
          <w:bCs/>
          <w:color w:val="000000"/>
        </w:rPr>
        <w:t>Capturing function</w:t>
      </w:r>
      <w:r w:rsidR="002C38BF" w:rsidRPr="00AC30B3">
        <w:rPr>
          <w:rFonts w:ascii="Book Antiqua" w:hAnsi="Book Antiqua" w:cs="Book Antiqua"/>
          <w:bCs/>
          <w:color w:val="000000"/>
          <w:lang w:eastAsia="zh-CN"/>
        </w:rPr>
        <w:t xml:space="preserve">: </w:t>
      </w:r>
      <w:r w:rsidR="001D0B6C" w:rsidRPr="00AC30B3">
        <w:rPr>
          <w:rFonts w:ascii="Book Antiqua" w:eastAsia="Book Antiqua" w:hAnsi="Book Antiqua" w:cs="Book Antiqua"/>
          <w:color w:val="000000"/>
        </w:rPr>
        <w:t xml:space="preserve">The omentum </w:t>
      </w:r>
      <w:r w:rsidR="00AD3778">
        <w:rPr>
          <w:rFonts w:ascii="Book Antiqua" w:eastAsia="Book Antiqua" w:hAnsi="Book Antiqua" w:cs="Book Antiqua"/>
          <w:color w:val="000000"/>
        </w:rPr>
        <w:t xml:space="preserve">also </w:t>
      </w:r>
      <w:r w:rsidR="001D0B6C" w:rsidRPr="00AC30B3">
        <w:rPr>
          <w:rFonts w:ascii="Book Antiqua" w:eastAsia="Book Antiqua" w:hAnsi="Book Antiqua" w:cs="Book Antiqua"/>
          <w:color w:val="000000"/>
        </w:rPr>
        <w:t xml:space="preserve">has a </w:t>
      </w:r>
      <w:r w:rsidR="0029336C" w:rsidRPr="00AC30B3">
        <w:rPr>
          <w:rFonts w:ascii="Book Antiqua" w:eastAsia="Book Antiqua" w:hAnsi="Book Antiqua" w:cs="Book Antiqua"/>
          <w:color w:val="000000"/>
        </w:rPr>
        <w:t>c</w:t>
      </w:r>
      <w:r w:rsidR="001D0B6C" w:rsidRPr="00AC30B3">
        <w:rPr>
          <w:rFonts w:ascii="Book Antiqua" w:eastAsia="Book Antiqua" w:hAnsi="Book Antiqua" w:cs="Book Antiqua"/>
          <w:color w:val="000000"/>
        </w:rPr>
        <w:t xml:space="preserve">apturing function. </w:t>
      </w:r>
      <w:r w:rsidR="00E77BDC" w:rsidRPr="00AC30B3">
        <w:rPr>
          <w:rFonts w:ascii="Book Antiqua" w:eastAsia="Book Antiqua" w:hAnsi="Book Antiqua" w:cs="Book Antiqua"/>
          <w:color w:val="000000"/>
        </w:rPr>
        <w:t xml:space="preserve">The omentum tries to limit foreign bodies that remain or emerge in the abdominal cavity after </w:t>
      </w:r>
      <w:r w:rsidR="00AD3778">
        <w:rPr>
          <w:rFonts w:ascii="Book Antiqua" w:eastAsia="Book Antiqua" w:hAnsi="Book Antiqua" w:cs="Book Antiqua"/>
          <w:color w:val="000000"/>
        </w:rPr>
        <w:t>surgery</w:t>
      </w:r>
      <w:r w:rsidR="00E77BDC" w:rsidRPr="00AC30B3">
        <w:rPr>
          <w:rFonts w:ascii="Book Antiqua" w:eastAsia="Book Antiqua" w:hAnsi="Book Antiqua" w:cs="Book Antiqua"/>
          <w:color w:val="000000"/>
        </w:rPr>
        <w:t xml:space="preserve"> by surrounding them. It</w:t>
      </w:r>
      <w:r w:rsidR="00BD331F" w:rsidRPr="00AC30B3">
        <w:rPr>
          <w:rFonts w:ascii="Book Antiqua" w:eastAsia="Book Antiqua" w:hAnsi="Book Antiqua" w:cs="Book Antiqua"/>
          <w:color w:val="000000"/>
        </w:rPr>
        <w:t xml:space="preserve"> wraps the stones that are s</w:t>
      </w:r>
      <w:r w:rsidR="001D0B6C" w:rsidRPr="00AC30B3">
        <w:rPr>
          <w:rFonts w:ascii="Book Antiqua" w:eastAsia="Book Antiqua" w:hAnsi="Book Antiqua" w:cs="Book Antiqua"/>
          <w:color w:val="000000"/>
        </w:rPr>
        <w:t>pilled from the gallbladder</w:t>
      </w:r>
      <w:r w:rsidR="00BD331F" w:rsidRPr="00AC30B3">
        <w:rPr>
          <w:rFonts w:ascii="Book Antiqua" w:eastAsia="Book Antiqua" w:hAnsi="Book Antiqua" w:cs="Book Antiqua"/>
          <w:color w:val="000000"/>
        </w:rPr>
        <w:t xml:space="preserve"> </w:t>
      </w:r>
      <w:r w:rsidR="001D0B6C" w:rsidRPr="00AC30B3">
        <w:rPr>
          <w:rFonts w:ascii="Book Antiqua" w:eastAsia="Book Antiqua" w:hAnsi="Book Antiqua" w:cs="Book Antiqua"/>
          <w:color w:val="000000"/>
        </w:rPr>
        <w:t>during cholecystectomies</w:t>
      </w:r>
      <w:r w:rsidR="00BD331F" w:rsidRPr="00AC30B3">
        <w:rPr>
          <w:rFonts w:ascii="Book Antiqua" w:eastAsia="Book Antiqua" w:hAnsi="Book Antiqua" w:cs="Book Antiqua"/>
          <w:color w:val="000000"/>
        </w:rPr>
        <w:t xml:space="preserve">. It can also </w:t>
      </w:r>
      <w:r w:rsidR="001D0B6C" w:rsidRPr="00AC30B3">
        <w:rPr>
          <w:rFonts w:ascii="Book Antiqua" w:eastAsia="Book Antiqua" w:hAnsi="Book Antiqua" w:cs="Book Antiqua"/>
          <w:color w:val="000000"/>
        </w:rPr>
        <w:t xml:space="preserve">turn </w:t>
      </w:r>
      <w:r w:rsidR="00BD331F" w:rsidRPr="00AC30B3">
        <w:rPr>
          <w:rFonts w:ascii="Book Antiqua" w:eastAsia="Book Antiqua" w:hAnsi="Book Antiqua" w:cs="Book Antiqua"/>
          <w:color w:val="000000"/>
        </w:rPr>
        <w:t xml:space="preserve">them </w:t>
      </w:r>
      <w:r w:rsidR="001D0B6C" w:rsidRPr="00AC30B3">
        <w:rPr>
          <w:rFonts w:ascii="Book Antiqua" w:eastAsia="Book Antiqua" w:hAnsi="Book Antiqua" w:cs="Book Antiqua"/>
          <w:color w:val="000000"/>
        </w:rPr>
        <w:t xml:space="preserve">into an inflammatory </w:t>
      </w:r>
      <w:proofErr w:type="gramStart"/>
      <w:r w:rsidR="001D0B6C" w:rsidRPr="00AC30B3">
        <w:rPr>
          <w:rFonts w:ascii="Book Antiqua" w:eastAsia="Book Antiqua" w:hAnsi="Book Antiqua" w:cs="Book Antiqua"/>
          <w:color w:val="000000"/>
        </w:rPr>
        <w:t>mass</w:t>
      </w:r>
      <w:r w:rsidR="001D0B6C" w:rsidRPr="00AC30B3">
        <w:rPr>
          <w:rFonts w:ascii="Book Antiqua" w:eastAsia="Book Antiqua" w:hAnsi="Book Antiqua" w:cs="Book Antiqua"/>
          <w:color w:val="000000"/>
          <w:vertAlign w:val="superscript"/>
        </w:rPr>
        <w:t>[</w:t>
      </w:r>
      <w:proofErr w:type="gramEnd"/>
      <w:r w:rsidR="001D0B6C" w:rsidRPr="00AC30B3">
        <w:rPr>
          <w:rFonts w:ascii="Book Antiqua" w:eastAsia="Book Antiqua" w:hAnsi="Book Antiqua" w:cs="Book Antiqua"/>
          <w:color w:val="000000"/>
          <w:vertAlign w:val="superscript"/>
        </w:rPr>
        <w:t>50]</w:t>
      </w:r>
      <w:r w:rsidR="001D0B6C" w:rsidRPr="00AC30B3">
        <w:rPr>
          <w:rFonts w:ascii="Book Antiqua" w:eastAsia="Book Antiqua" w:hAnsi="Book Antiqua" w:cs="Book Antiqua"/>
          <w:color w:val="000000"/>
        </w:rPr>
        <w:t xml:space="preserve">. </w:t>
      </w:r>
      <w:r w:rsidR="00BD331F" w:rsidRPr="00AC30B3">
        <w:rPr>
          <w:rFonts w:ascii="Book Antiqua" w:eastAsia="Book Antiqua" w:hAnsi="Book Antiqua" w:cs="Book Antiqua"/>
          <w:color w:val="000000"/>
        </w:rPr>
        <w:t>T</w:t>
      </w:r>
      <w:r w:rsidR="00AD3778">
        <w:rPr>
          <w:rFonts w:ascii="Book Antiqua" w:eastAsia="Book Antiqua" w:hAnsi="Book Antiqua" w:cs="Book Antiqua"/>
          <w:color w:val="000000"/>
        </w:rPr>
        <w:t>he t</w:t>
      </w:r>
      <w:r w:rsidR="00BD331F" w:rsidRPr="00AC30B3">
        <w:rPr>
          <w:rFonts w:ascii="Book Antiqua" w:eastAsia="Book Antiqua" w:hAnsi="Book Antiqua" w:cs="Book Antiqua"/>
          <w:color w:val="000000"/>
        </w:rPr>
        <w:t>racing of s</w:t>
      </w:r>
      <w:r w:rsidR="001D0B6C" w:rsidRPr="00AC30B3">
        <w:rPr>
          <w:rFonts w:ascii="Book Antiqua" w:eastAsia="Book Antiqua" w:hAnsi="Book Antiqua" w:cs="Book Antiqua"/>
          <w:color w:val="000000"/>
        </w:rPr>
        <w:t xml:space="preserve">tones </w:t>
      </w:r>
      <w:r w:rsidR="00BD331F" w:rsidRPr="00AC30B3">
        <w:rPr>
          <w:rFonts w:ascii="Book Antiqua" w:eastAsia="Book Antiqua" w:hAnsi="Book Antiqua" w:cs="Book Antiqua"/>
          <w:color w:val="000000"/>
        </w:rPr>
        <w:t xml:space="preserve">without </w:t>
      </w:r>
      <w:r w:rsidR="001D0B6C" w:rsidRPr="00AC30B3">
        <w:rPr>
          <w:rFonts w:ascii="Book Antiqua" w:eastAsia="Book Antiqua" w:hAnsi="Book Antiqua" w:cs="Book Antiqua"/>
          <w:color w:val="000000"/>
        </w:rPr>
        <w:t xml:space="preserve">clinical symptoms </w:t>
      </w:r>
      <w:r w:rsidR="00BD331F" w:rsidRPr="00AC30B3">
        <w:rPr>
          <w:rFonts w:ascii="Book Antiqua" w:eastAsia="Book Antiqua" w:hAnsi="Book Antiqua" w:cs="Book Antiqua"/>
          <w:color w:val="000000"/>
        </w:rPr>
        <w:t>is possible</w:t>
      </w:r>
      <w:r w:rsidR="001D0B6C" w:rsidRPr="00AC30B3">
        <w:rPr>
          <w:rFonts w:ascii="Book Antiqua" w:eastAsia="Book Antiqua" w:hAnsi="Book Antiqua" w:cs="Book Antiqua"/>
          <w:color w:val="000000"/>
        </w:rPr>
        <w:t xml:space="preserve">. </w:t>
      </w:r>
      <w:r w:rsidR="00E31216" w:rsidRPr="00AC30B3">
        <w:rPr>
          <w:rFonts w:ascii="Book Antiqua" w:eastAsia="Book Antiqua" w:hAnsi="Book Antiqua" w:cs="Book Antiqua"/>
          <w:color w:val="000000"/>
        </w:rPr>
        <w:t xml:space="preserve">However, </w:t>
      </w:r>
      <w:r w:rsidR="00AD3778">
        <w:rPr>
          <w:rFonts w:ascii="Book Antiqua" w:eastAsia="Book Antiqua" w:hAnsi="Book Antiqua" w:cs="Book Antiqua"/>
          <w:color w:val="000000"/>
        </w:rPr>
        <w:t>due to</w:t>
      </w:r>
      <w:r w:rsidR="00BD331F" w:rsidRPr="00AC30B3">
        <w:rPr>
          <w:rFonts w:ascii="Book Antiqua" w:eastAsia="Book Antiqua" w:hAnsi="Book Antiqua" w:cs="Book Antiqua"/>
          <w:color w:val="000000"/>
        </w:rPr>
        <w:t xml:space="preserve"> </w:t>
      </w:r>
      <w:r w:rsidR="001D0B6C" w:rsidRPr="00AC30B3">
        <w:rPr>
          <w:rFonts w:ascii="Book Antiqua" w:eastAsia="Book Antiqua" w:hAnsi="Book Antiqua" w:cs="Book Antiqua"/>
          <w:color w:val="000000"/>
        </w:rPr>
        <w:t xml:space="preserve">rarely spilled stones, </w:t>
      </w:r>
      <w:r w:rsidR="00C65A85" w:rsidRPr="00AC30B3">
        <w:rPr>
          <w:rFonts w:ascii="Book Antiqua" w:eastAsia="Book Antiqua" w:hAnsi="Book Antiqua" w:cs="Book Antiqua"/>
          <w:color w:val="000000"/>
        </w:rPr>
        <w:t xml:space="preserve">abscesses originating from the omentum may become </w:t>
      </w:r>
      <w:r w:rsidR="00AD3778">
        <w:rPr>
          <w:rFonts w:ascii="Book Antiqua" w:eastAsia="Book Antiqua" w:hAnsi="Book Antiqua" w:cs="Book Antiqua"/>
          <w:color w:val="000000"/>
        </w:rPr>
        <w:t xml:space="preserve">a </w:t>
      </w:r>
      <w:r w:rsidR="00C65A85" w:rsidRPr="00AC30B3">
        <w:rPr>
          <w:rFonts w:ascii="Book Antiqua" w:eastAsia="Book Antiqua" w:hAnsi="Book Antiqua" w:cs="Book Antiqua"/>
          <w:color w:val="000000"/>
        </w:rPr>
        <w:t xml:space="preserve">fistula. </w:t>
      </w:r>
      <w:r w:rsidR="001D0B6C" w:rsidRPr="00AC30B3">
        <w:rPr>
          <w:rFonts w:ascii="Book Antiqua" w:eastAsia="Book Antiqua" w:hAnsi="Book Antiqua" w:cs="Book Antiqua"/>
          <w:color w:val="000000"/>
        </w:rPr>
        <w:t xml:space="preserve">In such cases, </w:t>
      </w:r>
      <w:r w:rsidR="00C65A85" w:rsidRPr="00AC30B3">
        <w:rPr>
          <w:rFonts w:ascii="Book Antiqua" w:eastAsia="Book Antiqua" w:hAnsi="Book Antiqua" w:cs="Book Antiqua"/>
          <w:color w:val="000000"/>
        </w:rPr>
        <w:t>without omentectomy, drainage may suffice</w:t>
      </w:r>
      <w:r w:rsidR="00E31216" w:rsidRPr="00AC30B3">
        <w:rPr>
          <w:rFonts w:ascii="Book Antiqua" w:eastAsia="Book Antiqua" w:hAnsi="Book Antiqua" w:cs="Book Antiqua"/>
          <w:color w:val="000000"/>
        </w:rPr>
        <w:t>.</w:t>
      </w:r>
    </w:p>
    <w:p w14:paraId="7DBBF27C" w14:textId="1B9B6CEA" w:rsidR="0029336C" w:rsidRPr="00AC30B3" w:rsidRDefault="00231E44"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Cs/>
          <w:color w:val="000000"/>
        </w:rPr>
        <w:t xml:space="preserve">  (2) </w:t>
      </w:r>
      <w:r w:rsidR="00CF4254" w:rsidRPr="00AC30B3">
        <w:rPr>
          <w:rFonts w:ascii="Book Antiqua" w:eastAsia="Book Antiqua" w:hAnsi="Book Antiqua" w:cs="Book Antiqua"/>
          <w:bCs/>
          <w:color w:val="000000"/>
        </w:rPr>
        <w:t>Shielding system</w:t>
      </w:r>
      <w:r w:rsidR="002C38BF" w:rsidRPr="00AC30B3">
        <w:rPr>
          <w:rFonts w:ascii="Book Antiqua" w:hAnsi="Book Antiqua" w:cs="Book Antiqua"/>
          <w:bCs/>
          <w:color w:val="000000"/>
          <w:lang w:eastAsia="zh-CN"/>
        </w:rPr>
        <w:t>:</w:t>
      </w:r>
      <w:r w:rsidR="002C38BF" w:rsidRPr="00AC30B3">
        <w:rPr>
          <w:rFonts w:ascii="Book Antiqua" w:hAnsi="Book Antiqua" w:cs="Book Antiqua"/>
          <w:b/>
          <w:color w:val="000000"/>
          <w:lang w:eastAsia="zh-CN"/>
        </w:rPr>
        <w:t xml:space="preserve"> </w:t>
      </w:r>
      <w:r w:rsidR="0029336C" w:rsidRPr="00AC30B3">
        <w:rPr>
          <w:rFonts w:ascii="Book Antiqua" w:eastAsia="Book Antiqua" w:hAnsi="Book Antiqua" w:cs="Book Antiqua"/>
          <w:color w:val="000000"/>
        </w:rPr>
        <w:t>A shielding system</w:t>
      </w:r>
      <w:r w:rsidR="002C38BF" w:rsidRPr="00AC30B3">
        <w:rPr>
          <w:rFonts w:ascii="Book Antiqua" w:eastAsia="Book Antiqua" w:hAnsi="Book Antiqua" w:cs="Book Antiqua"/>
          <w:color w:val="000000"/>
        </w:rPr>
        <w:t xml:space="preserve"> </w:t>
      </w:r>
      <w:r w:rsidR="0029336C" w:rsidRPr="00AC30B3">
        <w:rPr>
          <w:rFonts w:ascii="Book Antiqua" w:eastAsia="Book Antiqua" w:hAnsi="Book Antiqua" w:cs="Book Antiqua"/>
          <w:color w:val="000000"/>
        </w:rPr>
        <w:t>(</w:t>
      </w:r>
      <w:r w:rsidR="00AD3778">
        <w:rPr>
          <w:rFonts w:ascii="Book Antiqua" w:eastAsia="Book Antiqua" w:hAnsi="Book Antiqua" w:cs="Book Antiqua"/>
          <w:color w:val="000000"/>
        </w:rPr>
        <w:t>o</w:t>
      </w:r>
      <w:r w:rsidR="0029336C" w:rsidRPr="00AC30B3">
        <w:rPr>
          <w:rFonts w:ascii="Book Antiqua" w:eastAsia="Book Antiqua" w:hAnsi="Book Antiqua" w:cs="Book Antiqua"/>
          <w:color w:val="000000"/>
        </w:rPr>
        <w:t xml:space="preserve">mental spacer) using the omentum may help </w:t>
      </w:r>
      <w:proofErr w:type="gramStart"/>
      <w:r w:rsidR="0029336C" w:rsidRPr="00AC30B3">
        <w:rPr>
          <w:rFonts w:ascii="Book Antiqua" w:eastAsia="Book Antiqua" w:hAnsi="Book Antiqua" w:cs="Book Antiqua"/>
          <w:color w:val="000000"/>
        </w:rPr>
        <w:t>prevent</w:t>
      </w:r>
      <w:proofErr w:type="gramEnd"/>
      <w:r w:rsidR="0029336C" w:rsidRPr="00AC30B3">
        <w:rPr>
          <w:rFonts w:ascii="Book Antiqua" w:eastAsia="Book Antiqua" w:hAnsi="Book Antiqua" w:cs="Book Antiqua"/>
          <w:color w:val="000000"/>
        </w:rPr>
        <w:t xml:space="preserve"> complications such as radiation enteritis, which </w:t>
      </w:r>
      <w:r w:rsidR="00AD3778">
        <w:rPr>
          <w:rFonts w:ascii="Book Antiqua" w:eastAsia="Book Antiqua" w:hAnsi="Book Antiqua" w:cs="Book Antiqua"/>
          <w:color w:val="000000"/>
        </w:rPr>
        <w:t>is a</w:t>
      </w:r>
      <w:r w:rsidR="0029336C" w:rsidRPr="00AC30B3">
        <w:rPr>
          <w:rFonts w:ascii="Book Antiqua" w:eastAsia="Book Antiqua" w:hAnsi="Book Antiqua" w:cs="Book Antiqua"/>
          <w:color w:val="000000"/>
        </w:rPr>
        <w:t xml:space="preserve"> severe pelvic irradi</w:t>
      </w:r>
      <w:r w:rsidR="00B63F2D" w:rsidRPr="00AC30B3">
        <w:rPr>
          <w:rFonts w:ascii="Book Antiqua" w:eastAsia="Book Antiqua" w:hAnsi="Book Antiqua" w:cs="Book Antiqua"/>
          <w:color w:val="000000"/>
        </w:rPr>
        <w:t xml:space="preserve">ation complication. </w:t>
      </w:r>
      <w:r w:rsidR="0029336C" w:rsidRPr="00AC30B3">
        <w:rPr>
          <w:rFonts w:ascii="Book Antiqua" w:eastAsia="Book Antiqua" w:hAnsi="Book Antiqua" w:cs="Book Antiqua"/>
          <w:color w:val="000000"/>
        </w:rPr>
        <w:t xml:space="preserve">Yamada </w:t>
      </w:r>
      <w:r w:rsidR="0029336C" w:rsidRPr="00AC30B3">
        <w:rPr>
          <w:rFonts w:ascii="Book Antiqua" w:eastAsia="Book Antiqua" w:hAnsi="Book Antiqua" w:cs="Book Antiqua"/>
          <w:i/>
          <w:iCs/>
          <w:color w:val="000000"/>
        </w:rPr>
        <w:t xml:space="preserve">et </w:t>
      </w:r>
      <w:proofErr w:type="gramStart"/>
      <w:r w:rsidR="0029336C" w:rsidRPr="00AC30B3">
        <w:rPr>
          <w:rFonts w:ascii="Book Antiqua" w:eastAsia="Book Antiqua" w:hAnsi="Book Antiqua" w:cs="Book Antiqua"/>
          <w:i/>
          <w:iCs/>
          <w:color w:val="000000"/>
        </w:rPr>
        <w:t>al</w:t>
      </w:r>
      <w:r w:rsidR="002C38BF" w:rsidRPr="00AC30B3">
        <w:rPr>
          <w:rFonts w:ascii="Book Antiqua" w:eastAsia="Book Antiqua" w:hAnsi="Book Antiqua" w:cs="Book Antiqua"/>
          <w:color w:val="000000"/>
          <w:vertAlign w:val="superscript"/>
        </w:rPr>
        <w:t>[</w:t>
      </w:r>
      <w:proofErr w:type="gramEnd"/>
      <w:r w:rsidR="002C38BF" w:rsidRPr="00AC30B3">
        <w:rPr>
          <w:rFonts w:ascii="Book Antiqua" w:eastAsia="Book Antiqua" w:hAnsi="Book Antiqua" w:cs="Book Antiqua"/>
          <w:color w:val="000000"/>
          <w:vertAlign w:val="superscript"/>
        </w:rPr>
        <w:t>51]</w:t>
      </w:r>
      <w:r w:rsidR="0029336C" w:rsidRPr="00AC30B3">
        <w:rPr>
          <w:rFonts w:ascii="Book Antiqua" w:eastAsia="Book Antiqua" w:hAnsi="Book Antiqua" w:cs="Book Antiqua"/>
          <w:color w:val="000000"/>
        </w:rPr>
        <w:t xml:space="preserve"> reported that the created omental spacer was very useful in preventing radiation </w:t>
      </w:r>
      <w:r w:rsidR="00AD3778">
        <w:rPr>
          <w:rFonts w:ascii="Book Antiqua" w:eastAsia="Book Antiqua" w:hAnsi="Book Antiqua" w:cs="Book Antiqua"/>
          <w:color w:val="000000"/>
        </w:rPr>
        <w:t>to</w:t>
      </w:r>
      <w:r w:rsidR="0029336C" w:rsidRPr="00AC30B3">
        <w:rPr>
          <w:rFonts w:ascii="Book Antiqua" w:eastAsia="Book Antiqua" w:hAnsi="Book Antiqua" w:cs="Book Antiqua"/>
          <w:color w:val="000000"/>
        </w:rPr>
        <w:t xml:space="preserve"> the intestines.</w:t>
      </w:r>
    </w:p>
    <w:p w14:paraId="2E528C37" w14:textId="62CB1AB7" w:rsidR="0029336C" w:rsidRPr="00AC30B3" w:rsidRDefault="00231E44"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Cs/>
          <w:color w:val="000000"/>
        </w:rPr>
        <w:t xml:space="preserve">  (3) </w:t>
      </w:r>
      <w:r w:rsidR="00CF4254" w:rsidRPr="00AC30B3">
        <w:rPr>
          <w:rFonts w:ascii="Book Antiqua" w:eastAsia="Book Antiqua" w:hAnsi="Book Antiqua" w:cs="Book Antiqua"/>
          <w:bCs/>
          <w:color w:val="000000"/>
        </w:rPr>
        <w:t>Hernia incarceration</w:t>
      </w:r>
      <w:r w:rsidR="002C38BF" w:rsidRPr="00AC30B3">
        <w:rPr>
          <w:rFonts w:ascii="Book Antiqua" w:hAnsi="Book Antiqua" w:cs="Book Antiqua"/>
          <w:bCs/>
          <w:color w:val="000000"/>
          <w:lang w:eastAsia="zh-CN"/>
        </w:rPr>
        <w:t xml:space="preserve">: </w:t>
      </w:r>
      <w:r w:rsidR="00B63F2D" w:rsidRPr="00AC30B3">
        <w:rPr>
          <w:rFonts w:ascii="Book Antiqua" w:eastAsia="Book Antiqua" w:hAnsi="Book Antiqua" w:cs="Book Antiqua"/>
          <w:color w:val="000000"/>
        </w:rPr>
        <w:t>The most important prognostic factor of hernia incarceration is hernia content</w:t>
      </w:r>
      <w:r w:rsidR="0029336C" w:rsidRPr="00AC30B3">
        <w:rPr>
          <w:rFonts w:ascii="Book Antiqua" w:eastAsia="Book Antiqua" w:hAnsi="Book Antiqua" w:cs="Book Antiqua"/>
          <w:color w:val="000000"/>
        </w:rPr>
        <w:t>.</w:t>
      </w:r>
      <w:r w:rsidR="009830D6" w:rsidRPr="00AC30B3">
        <w:rPr>
          <w:rFonts w:ascii="Book Antiqua" w:hAnsi="Book Antiqua"/>
        </w:rPr>
        <w:t xml:space="preserve"> </w:t>
      </w:r>
      <w:r w:rsidR="009830D6" w:rsidRPr="00AC30B3">
        <w:rPr>
          <w:rFonts w:ascii="Book Antiqua" w:eastAsia="Book Antiqua" w:hAnsi="Book Antiqua" w:cs="Book Antiqua"/>
          <w:color w:val="000000"/>
        </w:rPr>
        <w:t>With penetration of the omentum into the hernia sac, the possibility of strangulation of the intestines decrease</w:t>
      </w:r>
      <w:r w:rsidR="00AD3778">
        <w:rPr>
          <w:rFonts w:ascii="Book Antiqua" w:eastAsia="Book Antiqua" w:hAnsi="Book Antiqua" w:cs="Book Antiqua"/>
          <w:color w:val="000000"/>
        </w:rPr>
        <w:t>s</w:t>
      </w:r>
      <w:r w:rsidR="002C38BF" w:rsidRPr="00AC30B3">
        <w:rPr>
          <w:rFonts w:ascii="Book Antiqua" w:eastAsia="Book Antiqua" w:hAnsi="Book Antiqua" w:cs="Book Antiqua"/>
          <w:color w:val="000000"/>
        </w:rPr>
        <w:t xml:space="preserve"> </w:t>
      </w:r>
      <w:r w:rsidR="0029336C" w:rsidRPr="00AC30B3">
        <w:rPr>
          <w:rFonts w:ascii="Book Antiqua" w:eastAsia="Book Antiqua" w:hAnsi="Book Antiqua" w:cs="Book Antiqua"/>
          <w:color w:val="000000"/>
        </w:rPr>
        <w:t xml:space="preserve">(Figure 4). </w:t>
      </w:r>
      <w:r w:rsidR="00A22FA4" w:rsidRPr="00AC30B3">
        <w:rPr>
          <w:rFonts w:ascii="Book Antiqua" w:eastAsia="Book Antiqua" w:hAnsi="Book Antiqua" w:cs="Book Antiqua"/>
          <w:color w:val="000000"/>
        </w:rPr>
        <w:t>In a study of 2184 pediatric patients, the rate of incarcerated hernia was 1.6%. Intestine (62%) and omentum</w:t>
      </w:r>
      <w:r w:rsidR="00E31216" w:rsidRPr="00AC30B3">
        <w:rPr>
          <w:rFonts w:ascii="Book Antiqua" w:eastAsia="Book Antiqua" w:hAnsi="Book Antiqua" w:cs="Book Antiqua"/>
          <w:color w:val="000000"/>
        </w:rPr>
        <w:t xml:space="preserve"> </w:t>
      </w:r>
      <w:r w:rsidR="00A22FA4" w:rsidRPr="00AC30B3">
        <w:rPr>
          <w:rFonts w:ascii="Book Antiqua" w:eastAsia="Book Antiqua" w:hAnsi="Book Antiqua" w:cs="Book Antiqua"/>
          <w:color w:val="000000"/>
        </w:rPr>
        <w:t xml:space="preserve">(12%) were the most common organs in the hernia sac. </w:t>
      </w:r>
      <w:r w:rsidR="0029336C" w:rsidRPr="00AC30B3">
        <w:rPr>
          <w:rFonts w:ascii="Book Antiqua" w:eastAsia="Book Antiqua" w:hAnsi="Book Antiqua" w:cs="Book Antiqua"/>
          <w:color w:val="000000"/>
        </w:rPr>
        <w:t xml:space="preserve">Partial bowel resection was reported in four cases, and partial omentectomy in only 2 </w:t>
      </w:r>
      <w:proofErr w:type="gramStart"/>
      <w:r w:rsidR="0029336C" w:rsidRPr="00AC30B3">
        <w:rPr>
          <w:rFonts w:ascii="Book Antiqua" w:eastAsia="Book Antiqua" w:hAnsi="Book Antiqua" w:cs="Book Antiqua"/>
          <w:color w:val="000000"/>
        </w:rPr>
        <w:t>cases</w:t>
      </w:r>
      <w:r w:rsidR="0029336C" w:rsidRPr="00AC30B3">
        <w:rPr>
          <w:rFonts w:ascii="Book Antiqua" w:eastAsia="Book Antiqua" w:hAnsi="Book Antiqua" w:cs="Book Antiqua"/>
          <w:color w:val="000000"/>
          <w:vertAlign w:val="superscript"/>
        </w:rPr>
        <w:t>[</w:t>
      </w:r>
      <w:proofErr w:type="gramEnd"/>
      <w:r w:rsidR="0029336C" w:rsidRPr="00AC30B3">
        <w:rPr>
          <w:rFonts w:ascii="Book Antiqua" w:eastAsia="Book Antiqua" w:hAnsi="Book Antiqua" w:cs="Book Antiqua"/>
          <w:color w:val="000000"/>
          <w:vertAlign w:val="superscript"/>
        </w:rPr>
        <w:t>52]</w:t>
      </w:r>
      <w:r w:rsidR="0029336C" w:rsidRPr="00AC30B3">
        <w:rPr>
          <w:rFonts w:ascii="Book Antiqua" w:eastAsia="Book Antiqua" w:hAnsi="Book Antiqua" w:cs="Book Antiqua"/>
          <w:color w:val="000000"/>
        </w:rPr>
        <w:t>.</w:t>
      </w:r>
    </w:p>
    <w:p w14:paraId="427F656D" w14:textId="2C62D5F3" w:rsidR="0029336C" w:rsidRPr="00AC30B3" w:rsidRDefault="0029336C" w:rsidP="00AC30B3">
      <w:pPr>
        <w:spacing w:line="360" w:lineRule="auto"/>
        <w:jc w:val="both"/>
        <w:rPr>
          <w:rFonts w:ascii="Book Antiqua" w:eastAsia="Book Antiqua" w:hAnsi="Book Antiqua" w:cs="Book Antiqua"/>
          <w:color w:val="000000"/>
        </w:rPr>
      </w:pPr>
    </w:p>
    <w:p w14:paraId="3DA4D936" w14:textId="4D624C4D" w:rsidR="00AF66A1" w:rsidRPr="00AC30B3" w:rsidRDefault="00231E44" w:rsidP="00AC30B3">
      <w:pPr>
        <w:spacing w:line="360" w:lineRule="auto"/>
        <w:jc w:val="both"/>
        <w:rPr>
          <w:rFonts w:ascii="Book Antiqua" w:eastAsia="Book Antiqua" w:hAnsi="Book Antiqua" w:cs="Book Antiqua"/>
          <w:b/>
          <w:bCs/>
          <w:i/>
          <w:iCs/>
          <w:color w:val="000000"/>
        </w:rPr>
      </w:pPr>
      <w:r w:rsidRPr="00AC30B3">
        <w:rPr>
          <w:rFonts w:ascii="Book Antiqua" w:eastAsia="Book Antiqua" w:hAnsi="Book Antiqua" w:cs="Book Antiqua"/>
          <w:b/>
          <w:bCs/>
          <w:i/>
          <w:iCs/>
          <w:color w:val="000000"/>
        </w:rPr>
        <w:t>Miscellaneous/other conditions</w:t>
      </w:r>
    </w:p>
    <w:p w14:paraId="05A82928" w14:textId="756A166F" w:rsidR="00DA173D" w:rsidRPr="00AC30B3" w:rsidRDefault="009279DF"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Omental torsion and necrosis</w:t>
      </w:r>
      <w:r w:rsidR="00231E44" w:rsidRPr="00AC30B3">
        <w:rPr>
          <w:rFonts w:ascii="Book Antiqua" w:eastAsia="Book Antiqua" w:hAnsi="Book Antiqua" w:cs="Book Antiqua"/>
          <w:b/>
          <w:bCs/>
          <w:color w:val="000000"/>
        </w:rPr>
        <w:t>:</w:t>
      </w:r>
      <w:r w:rsidR="00231E44" w:rsidRPr="00AC30B3">
        <w:rPr>
          <w:rFonts w:ascii="Book Antiqua" w:eastAsia="Book Antiqua" w:hAnsi="Book Antiqua" w:cs="Book Antiqua"/>
          <w:color w:val="000000"/>
        </w:rPr>
        <w:t xml:space="preserve"> </w:t>
      </w:r>
      <w:r w:rsidR="00AF66A1" w:rsidRPr="00AC30B3">
        <w:rPr>
          <w:rFonts w:ascii="Book Antiqua" w:eastAsia="Book Antiqua" w:hAnsi="Book Antiqua" w:cs="Book Antiqua"/>
          <w:color w:val="000000"/>
        </w:rPr>
        <w:t>Omental torsion and necrosis</w:t>
      </w:r>
      <w:r w:rsidR="002C38BF" w:rsidRPr="00AC30B3">
        <w:rPr>
          <w:rFonts w:ascii="Book Antiqua" w:eastAsia="Book Antiqua" w:hAnsi="Book Antiqua" w:cs="Book Antiqua"/>
          <w:color w:val="000000"/>
        </w:rPr>
        <w:t xml:space="preserve"> </w:t>
      </w:r>
      <w:r w:rsidR="0074220A" w:rsidRPr="00AC30B3">
        <w:rPr>
          <w:rFonts w:ascii="Book Antiqua" w:eastAsia="Book Antiqua" w:hAnsi="Book Antiqua" w:cs="Book Antiqua"/>
          <w:color w:val="000000"/>
        </w:rPr>
        <w:t xml:space="preserve">are </w:t>
      </w:r>
      <w:r w:rsidR="00AF66A1" w:rsidRPr="00AC30B3">
        <w:rPr>
          <w:rFonts w:ascii="Book Antiqua" w:eastAsia="Book Antiqua" w:hAnsi="Book Antiqua" w:cs="Book Antiqua"/>
          <w:color w:val="000000"/>
        </w:rPr>
        <w:t>infrequent entit</w:t>
      </w:r>
      <w:r w:rsidR="0074220A" w:rsidRPr="00AC30B3">
        <w:rPr>
          <w:rFonts w:ascii="Book Antiqua" w:eastAsia="Book Antiqua" w:hAnsi="Book Antiqua" w:cs="Book Antiqua"/>
          <w:color w:val="000000"/>
        </w:rPr>
        <w:t xml:space="preserve">ies which </w:t>
      </w:r>
      <w:r w:rsidR="00AF66A1" w:rsidRPr="00AC30B3">
        <w:rPr>
          <w:rFonts w:ascii="Book Antiqua" w:eastAsia="Book Antiqua" w:hAnsi="Book Antiqua" w:cs="Book Antiqua"/>
          <w:color w:val="000000"/>
        </w:rPr>
        <w:t xml:space="preserve">can mimic </w:t>
      </w:r>
      <w:proofErr w:type="gramStart"/>
      <w:r w:rsidR="00AF66A1" w:rsidRPr="00AC30B3">
        <w:rPr>
          <w:rFonts w:ascii="Book Antiqua" w:eastAsia="Book Antiqua" w:hAnsi="Book Antiqua" w:cs="Book Antiqua"/>
          <w:color w:val="000000"/>
        </w:rPr>
        <w:t>many clinical pathologies</w:t>
      </w:r>
      <w:proofErr w:type="gramEnd"/>
      <w:r w:rsidR="00AF66A1" w:rsidRPr="00AC30B3">
        <w:rPr>
          <w:rFonts w:ascii="Book Antiqua" w:eastAsia="Book Antiqua" w:hAnsi="Book Antiqua" w:cs="Book Antiqua"/>
          <w:color w:val="000000"/>
        </w:rPr>
        <w:t xml:space="preserve">. </w:t>
      </w:r>
      <w:r w:rsidR="0074220A" w:rsidRPr="00AC30B3">
        <w:rPr>
          <w:rFonts w:ascii="Book Antiqua" w:eastAsia="Book Antiqua" w:hAnsi="Book Antiqua" w:cs="Book Antiqua"/>
          <w:color w:val="000000"/>
        </w:rPr>
        <w:t>A</w:t>
      </w:r>
      <w:r w:rsidR="00AF66A1" w:rsidRPr="00AC30B3">
        <w:rPr>
          <w:rFonts w:ascii="Book Antiqua" w:eastAsia="Book Antiqua" w:hAnsi="Book Antiqua" w:cs="Book Antiqua"/>
          <w:color w:val="000000"/>
        </w:rPr>
        <w:t xml:space="preserve">bdominal </w:t>
      </w:r>
      <w:r w:rsidR="00DA173D" w:rsidRPr="00AC30B3">
        <w:rPr>
          <w:rFonts w:ascii="Book Antiqua" w:hAnsi="Book Antiqua" w:cs="Arial"/>
          <w:color w:val="000000" w:themeColor="text1"/>
          <w:shd w:val="clear" w:color="auto" w:fill="FFFFFF"/>
        </w:rPr>
        <w:t>CT</w:t>
      </w:r>
      <w:r w:rsidR="00DA173D" w:rsidRPr="00AC30B3">
        <w:rPr>
          <w:rFonts w:ascii="Book Antiqua" w:hAnsi="Book Antiqua" w:cs="Arial"/>
          <w:color w:val="666666"/>
          <w:shd w:val="clear" w:color="auto" w:fill="FFFFFF"/>
        </w:rPr>
        <w:t xml:space="preserve"> </w:t>
      </w:r>
      <w:r w:rsidR="0074220A" w:rsidRPr="00AC30B3">
        <w:rPr>
          <w:rFonts w:ascii="Book Antiqua" w:eastAsia="Book Antiqua" w:hAnsi="Book Antiqua" w:cs="Book Antiqua"/>
          <w:color w:val="000000"/>
        </w:rPr>
        <w:t>is help</w:t>
      </w:r>
      <w:r w:rsidR="00F321E6">
        <w:rPr>
          <w:rFonts w:ascii="Book Antiqua" w:eastAsia="Book Antiqua" w:hAnsi="Book Antiqua" w:cs="Book Antiqua"/>
          <w:color w:val="000000"/>
        </w:rPr>
        <w:t>ful</w:t>
      </w:r>
      <w:r w:rsidR="0074220A" w:rsidRPr="00AC30B3">
        <w:rPr>
          <w:rFonts w:ascii="Book Antiqua" w:eastAsia="Book Antiqua" w:hAnsi="Book Antiqua" w:cs="Book Antiqua"/>
          <w:color w:val="000000"/>
        </w:rPr>
        <w:t xml:space="preserve"> </w:t>
      </w:r>
      <w:r w:rsidR="00AF66A1" w:rsidRPr="00AC30B3">
        <w:rPr>
          <w:rFonts w:ascii="Book Antiqua" w:eastAsia="Book Antiqua" w:hAnsi="Book Antiqua" w:cs="Book Antiqua"/>
          <w:color w:val="000000"/>
        </w:rPr>
        <w:t xml:space="preserve">in the diagnosis. </w:t>
      </w:r>
      <w:r w:rsidR="0074220A" w:rsidRPr="00AC30B3">
        <w:rPr>
          <w:rFonts w:ascii="Book Antiqua" w:eastAsia="Book Antiqua" w:hAnsi="Book Antiqua" w:cs="Book Antiqua"/>
          <w:color w:val="000000"/>
        </w:rPr>
        <w:t xml:space="preserve">In patients who do not recover </w:t>
      </w:r>
      <w:r w:rsidR="00F321E6">
        <w:rPr>
          <w:rFonts w:ascii="Book Antiqua" w:eastAsia="Book Antiqua" w:hAnsi="Book Antiqua" w:cs="Book Antiqua"/>
          <w:color w:val="000000"/>
        </w:rPr>
        <w:t>following</w:t>
      </w:r>
      <w:r w:rsidR="0074220A" w:rsidRPr="00AC30B3">
        <w:rPr>
          <w:rFonts w:ascii="Book Antiqua" w:eastAsia="Book Antiqua" w:hAnsi="Book Antiqua" w:cs="Book Antiqua"/>
          <w:color w:val="000000"/>
        </w:rPr>
        <w:t xml:space="preserve"> medical </w:t>
      </w:r>
      <w:r w:rsidR="00F321E6">
        <w:rPr>
          <w:rFonts w:ascii="Book Antiqua" w:eastAsia="Book Antiqua" w:hAnsi="Book Antiqua" w:cs="Book Antiqua"/>
          <w:color w:val="000000"/>
        </w:rPr>
        <w:t>treatment</w:t>
      </w:r>
      <w:r w:rsidR="0074220A" w:rsidRPr="00AC30B3">
        <w:rPr>
          <w:rFonts w:ascii="Book Antiqua" w:eastAsia="Book Antiqua" w:hAnsi="Book Antiqua" w:cs="Book Antiqua"/>
          <w:color w:val="000000"/>
        </w:rPr>
        <w:t xml:space="preserve"> (Figure 5)</w:t>
      </w:r>
      <w:r w:rsidR="00F321E6">
        <w:rPr>
          <w:rFonts w:ascii="Book Antiqua" w:eastAsia="Book Antiqua" w:hAnsi="Book Antiqua" w:cs="Book Antiqua"/>
          <w:color w:val="000000"/>
        </w:rPr>
        <w:t>,</w:t>
      </w:r>
      <w:r w:rsidR="0074220A"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surg</w:t>
      </w:r>
      <w:r w:rsidR="00F321E6">
        <w:rPr>
          <w:rFonts w:ascii="Book Antiqua" w:eastAsia="Book Antiqua" w:hAnsi="Book Antiqua" w:cs="Book Antiqua"/>
          <w:color w:val="000000"/>
        </w:rPr>
        <w:t>ery can re</w:t>
      </w:r>
      <w:r w:rsidR="0074220A" w:rsidRPr="00AC30B3">
        <w:rPr>
          <w:rFonts w:ascii="Book Antiqua" w:eastAsia="Book Antiqua" w:hAnsi="Book Antiqua" w:cs="Book Antiqua"/>
          <w:color w:val="000000"/>
        </w:rPr>
        <w:t>solve the problem</w:t>
      </w:r>
      <w:r w:rsidR="00AF66A1" w:rsidRPr="00AC30B3">
        <w:rPr>
          <w:rFonts w:ascii="Book Antiqua" w:eastAsia="Book Antiqua" w:hAnsi="Book Antiqua" w:cs="Book Antiqua"/>
          <w:color w:val="000000"/>
        </w:rPr>
        <w:t xml:space="preserve">. </w:t>
      </w:r>
      <w:r w:rsidR="0074220A" w:rsidRPr="00AC30B3">
        <w:rPr>
          <w:rFonts w:ascii="Book Antiqua" w:eastAsia="Book Antiqua" w:hAnsi="Book Antiqua" w:cs="Book Antiqua"/>
          <w:color w:val="000000"/>
        </w:rPr>
        <w:t xml:space="preserve">Therefore, in cases </w:t>
      </w:r>
      <w:proofErr w:type="gramStart"/>
      <w:r w:rsidR="00F321E6">
        <w:rPr>
          <w:rFonts w:ascii="Book Antiqua" w:eastAsia="Book Antiqua" w:hAnsi="Book Antiqua" w:cs="Book Antiqua"/>
          <w:color w:val="000000"/>
        </w:rPr>
        <w:t>who</w:t>
      </w:r>
      <w:proofErr w:type="gramEnd"/>
      <w:r w:rsidR="0074220A" w:rsidRPr="00AC30B3">
        <w:rPr>
          <w:rFonts w:ascii="Book Antiqua" w:eastAsia="Book Antiqua" w:hAnsi="Book Antiqua" w:cs="Book Antiqua"/>
          <w:color w:val="000000"/>
        </w:rPr>
        <w:t xml:space="preserve"> undergo exploration, </w:t>
      </w:r>
      <w:r w:rsidR="00F321E6">
        <w:rPr>
          <w:rFonts w:ascii="Book Antiqua" w:eastAsia="Book Antiqua" w:hAnsi="Book Antiqua" w:cs="Book Antiqua"/>
          <w:color w:val="000000"/>
        </w:rPr>
        <w:t xml:space="preserve">the </w:t>
      </w:r>
      <w:r w:rsidR="008B04CA" w:rsidRPr="00AC30B3">
        <w:rPr>
          <w:rFonts w:ascii="Book Antiqua" w:eastAsia="Book Antiqua" w:hAnsi="Book Antiqua" w:cs="Book Antiqua"/>
          <w:color w:val="000000"/>
        </w:rPr>
        <w:t>laparoscopic approach</w:t>
      </w:r>
      <w:r w:rsidR="00AF66A1" w:rsidRPr="00AC30B3">
        <w:rPr>
          <w:rFonts w:ascii="Book Antiqua" w:eastAsia="Book Antiqua" w:hAnsi="Book Antiqua" w:cs="Book Antiqua"/>
          <w:color w:val="000000"/>
        </w:rPr>
        <w:t xml:space="preserve"> should be the first option</w:t>
      </w:r>
      <w:r w:rsidR="0074220A" w:rsidRPr="00AC30B3">
        <w:rPr>
          <w:rFonts w:ascii="Book Antiqua" w:eastAsia="Book Antiqua" w:hAnsi="Book Antiqua" w:cs="Book Antiqua"/>
          <w:color w:val="000000"/>
        </w:rPr>
        <w:t>.</w:t>
      </w:r>
      <w:r w:rsidR="00AF66A1" w:rsidRPr="00AC30B3">
        <w:rPr>
          <w:rFonts w:ascii="Book Antiqua" w:eastAsia="Book Antiqua" w:hAnsi="Book Antiqua" w:cs="Book Antiqua"/>
          <w:color w:val="000000"/>
        </w:rPr>
        <w:t xml:space="preserve"> Some surgeons also want to perform an appendectomy while laparoscopically resecting the omental </w:t>
      </w:r>
      <w:proofErr w:type="gramStart"/>
      <w:r w:rsidR="00AF66A1" w:rsidRPr="00AC30B3">
        <w:rPr>
          <w:rFonts w:ascii="Book Antiqua" w:eastAsia="Book Antiqua" w:hAnsi="Book Antiqua" w:cs="Book Antiqua"/>
          <w:color w:val="000000"/>
        </w:rPr>
        <w:t>necrosis</w:t>
      </w:r>
      <w:r w:rsidR="00AF66A1" w:rsidRPr="00AC30B3">
        <w:rPr>
          <w:rFonts w:ascii="Book Antiqua" w:eastAsia="Book Antiqua" w:hAnsi="Book Antiqua" w:cs="Book Antiqua"/>
          <w:color w:val="000000"/>
          <w:vertAlign w:val="superscript"/>
        </w:rPr>
        <w:t>[</w:t>
      </w:r>
      <w:proofErr w:type="gramEnd"/>
      <w:r w:rsidR="00AF66A1" w:rsidRPr="00AC30B3">
        <w:rPr>
          <w:rFonts w:ascii="Book Antiqua" w:eastAsia="Book Antiqua" w:hAnsi="Book Antiqua" w:cs="Book Antiqua"/>
          <w:color w:val="000000"/>
          <w:vertAlign w:val="superscript"/>
        </w:rPr>
        <w:t>53]</w:t>
      </w:r>
      <w:r w:rsidRPr="00AC30B3">
        <w:rPr>
          <w:rFonts w:ascii="Book Antiqua" w:eastAsia="Book Antiqua" w:hAnsi="Book Antiqua" w:cs="Book Antiqua"/>
          <w:color w:val="000000"/>
        </w:rPr>
        <w:t>.</w:t>
      </w:r>
    </w:p>
    <w:p w14:paraId="71FE7FDE" w14:textId="56C12737" w:rsidR="0074220A" w:rsidRPr="00AC30B3" w:rsidRDefault="0074220A"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The omentum also limits and controls infections.</w:t>
      </w:r>
      <w:r w:rsidR="008B04CA" w:rsidRPr="00AC30B3">
        <w:rPr>
          <w:rFonts w:ascii="Book Antiqua" w:eastAsia="Book Antiqua" w:hAnsi="Book Antiqua" w:cs="Book Antiqua"/>
          <w:color w:val="000000"/>
        </w:rPr>
        <w:t xml:space="preserve"> </w:t>
      </w:r>
      <w:r w:rsidR="00373060" w:rsidRPr="00AC30B3">
        <w:rPr>
          <w:rFonts w:ascii="Book Antiqua" w:eastAsia="Book Antiqua" w:hAnsi="Book Antiqua" w:cs="Book Antiqua"/>
          <w:color w:val="000000"/>
        </w:rPr>
        <w:t xml:space="preserve">If the infection has caused too much damage </w:t>
      </w:r>
      <w:r w:rsidR="00F321E6">
        <w:rPr>
          <w:rFonts w:ascii="Book Antiqua" w:eastAsia="Book Antiqua" w:hAnsi="Book Antiqua" w:cs="Book Antiqua"/>
          <w:color w:val="000000"/>
        </w:rPr>
        <w:t>to</w:t>
      </w:r>
      <w:r w:rsidR="00373060" w:rsidRPr="00AC30B3">
        <w:rPr>
          <w:rFonts w:ascii="Book Antiqua" w:eastAsia="Book Antiqua" w:hAnsi="Book Antiqua" w:cs="Book Antiqua"/>
          <w:color w:val="000000"/>
        </w:rPr>
        <w:t xml:space="preserve"> the </w:t>
      </w:r>
      <w:r w:rsidRPr="00AC30B3">
        <w:rPr>
          <w:rFonts w:ascii="Book Antiqua" w:eastAsia="Book Antiqua" w:hAnsi="Book Antiqua" w:cs="Book Antiqua"/>
          <w:color w:val="000000"/>
        </w:rPr>
        <w:t xml:space="preserve">omentum, omentectomy </w:t>
      </w:r>
      <w:r w:rsidR="00F321E6">
        <w:rPr>
          <w:rFonts w:ascii="Book Antiqua" w:eastAsia="Book Antiqua" w:hAnsi="Book Antiqua" w:cs="Book Antiqua"/>
          <w:color w:val="000000"/>
        </w:rPr>
        <w:t>may be necessary</w:t>
      </w:r>
      <w:r w:rsidRPr="00AC30B3">
        <w:rPr>
          <w:rFonts w:ascii="Book Antiqua" w:eastAsia="Book Antiqua" w:hAnsi="Book Antiqua" w:cs="Book Antiqua"/>
          <w:color w:val="000000"/>
        </w:rPr>
        <w:t xml:space="preserve">. </w:t>
      </w:r>
      <w:r w:rsidR="00373060" w:rsidRPr="00AC30B3">
        <w:rPr>
          <w:rFonts w:ascii="Book Antiqua" w:eastAsia="Book Antiqua" w:hAnsi="Book Antiqua" w:cs="Book Antiqua"/>
          <w:color w:val="000000"/>
        </w:rPr>
        <w:t>I</w:t>
      </w:r>
      <w:r w:rsidRPr="00AC30B3">
        <w:rPr>
          <w:rFonts w:ascii="Book Antiqua" w:eastAsia="Book Antiqua" w:hAnsi="Book Antiqua" w:cs="Book Antiqua"/>
          <w:color w:val="000000"/>
        </w:rPr>
        <w:t>n the literature</w:t>
      </w:r>
      <w:r w:rsidR="00373060" w:rsidRPr="00AC30B3">
        <w:rPr>
          <w:rFonts w:ascii="Book Antiqua" w:eastAsia="Book Antiqua" w:hAnsi="Book Antiqua" w:cs="Book Antiqua"/>
          <w:color w:val="000000"/>
        </w:rPr>
        <w:t xml:space="preserve">, </w:t>
      </w:r>
      <w:r w:rsidR="00084F51" w:rsidRPr="00AC30B3">
        <w:rPr>
          <w:rFonts w:ascii="Book Antiqua" w:eastAsia="Book Antiqua" w:hAnsi="Book Antiqua" w:cs="Book Antiqua"/>
          <w:color w:val="000000"/>
        </w:rPr>
        <w:t xml:space="preserve">there are </w:t>
      </w:r>
      <w:r w:rsidR="00084F51" w:rsidRPr="00AC30B3">
        <w:rPr>
          <w:rFonts w:ascii="Book Antiqua" w:eastAsia="Book Antiqua" w:hAnsi="Book Antiqua" w:cs="Book Antiqua"/>
          <w:color w:val="000000"/>
        </w:rPr>
        <w:lastRenderedPageBreak/>
        <w:t>cases where laparotomy was performed for abscesses due to melioidosis (</w:t>
      </w:r>
      <w:r w:rsidR="00084F51" w:rsidRPr="00AC30B3">
        <w:rPr>
          <w:rFonts w:ascii="Book Antiqua" w:eastAsia="Book Antiqua" w:hAnsi="Book Antiqua" w:cs="Book Antiqua"/>
          <w:i/>
          <w:iCs/>
          <w:color w:val="000000"/>
        </w:rPr>
        <w:t>Bur</w:t>
      </w:r>
      <w:r w:rsidR="00F321E6">
        <w:rPr>
          <w:rFonts w:ascii="Book Antiqua" w:eastAsia="Book Antiqua" w:hAnsi="Book Antiqua" w:cs="Book Antiqua"/>
          <w:i/>
          <w:iCs/>
          <w:color w:val="000000"/>
        </w:rPr>
        <w:t>k</w:t>
      </w:r>
      <w:r w:rsidR="00084F51" w:rsidRPr="00AC30B3">
        <w:rPr>
          <w:rFonts w:ascii="Book Antiqua" w:eastAsia="Book Antiqua" w:hAnsi="Book Antiqua" w:cs="Book Antiqua"/>
          <w:i/>
          <w:iCs/>
          <w:color w:val="000000"/>
        </w:rPr>
        <w:t>holderia pseudomallei</w:t>
      </w:r>
      <w:r w:rsidR="00084F51" w:rsidRPr="00AC30B3">
        <w:rPr>
          <w:rFonts w:ascii="Book Antiqua" w:eastAsia="Book Antiqua" w:hAnsi="Book Antiqua" w:cs="Book Antiqua"/>
          <w:color w:val="000000"/>
        </w:rPr>
        <w:t xml:space="preserve">). </w:t>
      </w:r>
      <w:r w:rsidR="00F321E6">
        <w:rPr>
          <w:rFonts w:ascii="Book Antiqua" w:eastAsia="Book Antiqua" w:hAnsi="Book Antiqua" w:cs="Book Antiqua"/>
          <w:color w:val="000000"/>
        </w:rPr>
        <w:t>As</w:t>
      </w:r>
      <w:r w:rsidR="00084F51" w:rsidRPr="00AC30B3">
        <w:rPr>
          <w:rFonts w:ascii="Book Antiqua" w:eastAsia="Book Antiqua" w:hAnsi="Book Antiqua" w:cs="Book Antiqua"/>
          <w:color w:val="000000"/>
        </w:rPr>
        <w:t xml:space="preserve"> the mass detected </w:t>
      </w:r>
      <w:r w:rsidR="00F321E6">
        <w:rPr>
          <w:rFonts w:ascii="Book Antiqua" w:eastAsia="Book Antiqua" w:hAnsi="Book Antiqua" w:cs="Book Antiqua"/>
          <w:color w:val="000000"/>
        </w:rPr>
        <w:t>during</w:t>
      </w:r>
      <w:r w:rsidR="00084F51" w:rsidRPr="00AC30B3">
        <w:rPr>
          <w:rFonts w:ascii="Book Antiqua" w:eastAsia="Book Antiqua" w:hAnsi="Book Antiqua" w:cs="Book Antiqua"/>
          <w:color w:val="000000"/>
        </w:rPr>
        <w:t xml:space="preserve"> laparotomy and lesions in the omentum resemble a tumor implant, the tendency to perform omentectomy increas</w:t>
      </w:r>
      <w:r w:rsidR="006458D7" w:rsidRPr="00AC30B3">
        <w:rPr>
          <w:rFonts w:ascii="Book Antiqua" w:eastAsia="Book Antiqua" w:hAnsi="Book Antiqua" w:cs="Book Antiqua"/>
          <w:color w:val="000000"/>
        </w:rPr>
        <w:t>es</w:t>
      </w:r>
      <w:r w:rsidR="00994C36" w:rsidRPr="00AC30B3">
        <w:rPr>
          <w:rFonts w:ascii="Book Antiqua" w:eastAsia="Book Antiqua" w:hAnsi="Book Antiqua" w:cs="Book Antiqua"/>
          <w:color w:val="000000"/>
        </w:rPr>
        <w:t>.</w:t>
      </w:r>
      <w:r w:rsidR="006458D7" w:rsidRPr="00AC30B3">
        <w:rPr>
          <w:rFonts w:ascii="Book Antiqua" w:eastAsia="Book Antiqua" w:hAnsi="Book Antiqua" w:cs="Book Antiqua"/>
          <w:color w:val="000000"/>
        </w:rPr>
        <w:t xml:space="preserve"> </w:t>
      </w:r>
      <w:r w:rsidR="002458EE" w:rsidRPr="00AC30B3">
        <w:rPr>
          <w:rFonts w:ascii="Book Antiqua" w:eastAsia="Book Antiqua" w:hAnsi="Book Antiqua" w:cs="Book Antiqua"/>
          <w:color w:val="000000"/>
        </w:rPr>
        <w:t xml:space="preserve">Omental involvement in patients with abdominal tuberculosis may mimic ovarian </w:t>
      </w:r>
      <w:proofErr w:type="gramStart"/>
      <w:r w:rsidR="002458EE" w:rsidRPr="00AC30B3">
        <w:rPr>
          <w:rFonts w:ascii="Book Antiqua" w:eastAsia="Book Antiqua" w:hAnsi="Book Antiqua" w:cs="Book Antiqua"/>
          <w:color w:val="000000"/>
        </w:rPr>
        <w:t>tumor</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54,55]</w:t>
      </w:r>
      <w:r w:rsidR="00F03152"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In order to prevent unnecessary radical surgical resection, it </w:t>
      </w:r>
      <w:r w:rsidR="00F321E6">
        <w:rPr>
          <w:rFonts w:ascii="Book Antiqua" w:eastAsia="Book Antiqua" w:hAnsi="Book Antiqua" w:cs="Book Antiqua"/>
          <w:color w:val="000000"/>
        </w:rPr>
        <w:t>is</w:t>
      </w:r>
      <w:r w:rsidRPr="00AC30B3">
        <w:rPr>
          <w:rFonts w:ascii="Book Antiqua" w:eastAsia="Book Antiqua" w:hAnsi="Book Antiqua" w:cs="Book Antiqua"/>
          <w:color w:val="000000"/>
        </w:rPr>
        <w:t xml:space="preserve"> more appropriate to perform laparoscopic explorati</w:t>
      </w:r>
      <w:r w:rsidR="008B04CA" w:rsidRPr="00AC30B3">
        <w:rPr>
          <w:rFonts w:ascii="Book Antiqua" w:eastAsia="Book Antiqua" w:hAnsi="Book Antiqua" w:cs="Book Antiqua"/>
          <w:color w:val="000000"/>
        </w:rPr>
        <w:t>on and biopsy first.</w:t>
      </w:r>
    </w:p>
    <w:p w14:paraId="707BBE9E" w14:textId="7B43E095" w:rsidR="00FE3753" w:rsidRPr="00AC30B3" w:rsidRDefault="00F321E6" w:rsidP="00AC30B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w:t>
      </w:r>
      <w:r w:rsidR="00FE3753" w:rsidRPr="00AC30B3">
        <w:rPr>
          <w:rFonts w:ascii="Book Antiqua" w:eastAsia="Book Antiqua" w:hAnsi="Book Antiqua" w:cs="Book Antiqua"/>
          <w:color w:val="000000"/>
        </w:rPr>
        <w:t xml:space="preserve">ome clinical studies </w:t>
      </w:r>
      <w:r>
        <w:rPr>
          <w:rFonts w:ascii="Book Antiqua" w:eastAsia="Book Antiqua" w:hAnsi="Book Antiqua" w:cs="Book Antiqua"/>
          <w:color w:val="000000"/>
        </w:rPr>
        <w:t xml:space="preserve">have </w:t>
      </w:r>
      <w:r w:rsidR="00FE3753" w:rsidRPr="00AC30B3">
        <w:rPr>
          <w:rFonts w:ascii="Book Antiqua" w:eastAsia="Book Antiqua" w:hAnsi="Book Antiqua" w:cs="Book Antiqua"/>
          <w:color w:val="000000"/>
        </w:rPr>
        <w:t>show</w:t>
      </w:r>
      <w:r>
        <w:rPr>
          <w:rFonts w:ascii="Book Antiqua" w:eastAsia="Book Antiqua" w:hAnsi="Book Antiqua" w:cs="Book Antiqua"/>
          <w:color w:val="000000"/>
        </w:rPr>
        <w:t>n</w:t>
      </w:r>
      <w:r w:rsidR="00FE3753" w:rsidRPr="00AC30B3">
        <w:rPr>
          <w:rFonts w:ascii="Book Antiqua" w:eastAsia="Book Antiqua" w:hAnsi="Book Antiqua" w:cs="Book Antiqua"/>
          <w:color w:val="000000"/>
        </w:rPr>
        <w:t xml:space="preserve"> that</w:t>
      </w:r>
      <w:r w:rsidR="00DA173D" w:rsidRPr="00AC30B3">
        <w:rPr>
          <w:rFonts w:ascii="Book Antiqua" w:eastAsia="Book Antiqua" w:hAnsi="Book Antiqua" w:cs="Book Antiqua"/>
          <w:color w:val="000000"/>
        </w:rPr>
        <w:t xml:space="preserve"> </w:t>
      </w:r>
      <w:r w:rsidR="00FE3753" w:rsidRPr="00AC30B3">
        <w:rPr>
          <w:rFonts w:ascii="Book Antiqua" w:eastAsia="Book Antiqua" w:hAnsi="Book Antiqua" w:cs="Book Antiqua"/>
          <w:color w:val="000000"/>
        </w:rPr>
        <w:t>omentectomy affects inflammation-related</w:t>
      </w:r>
      <w:r w:rsidR="00FE3753" w:rsidRPr="00AC30B3">
        <w:rPr>
          <w:rFonts w:ascii="Book Antiqua" w:eastAsia="Book Antiqua" w:hAnsi="Book Antiqua" w:cs="Book Antiqua"/>
          <w:b/>
          <w:bCs/>
          <w:i/>
          <w:iCs/>
          <w:color w:val="000000"/>
        </w:rPr>
        <w:t xml:space="preserve"> </w:t>
      </w:r>
      <w:r w:rsidR="00FE3753" w:rsidRPr="00AC30B3">
        <w:rPr>
          <w:rFonts w:ascii="Book Antiqua" w:eastAsia="Book Antiqua" w:hAnsi="Book Antiqua" w:cs="Book Antiqua"/>
          <w:color w:val="000000"/>
        </w:rPr>
        <w:t xml:space="preserve">genes. </w:t>
      </w:r>
      <w:r w:rsidR="00A0506D" w:rsidRPr="00AC30B3">
        <w:rPr>
          <w:rFonts w:ascii="Book Antiqua" w:eastAsia="Book Antiqua" w:hAnsi="Book Antiqua" w:cs="Book Antiqua"/>
          <w:color w:val="000000"/>
        </w:rPr>
        <w:t xml:space="preserve">A clinical study by Tamboli </w:t>
      </w:r>
      <w:r w:rsidR="00A0506D" w:rsidRPr="00AC30B3">
        <w:rPr>
          <w:rFonts w:ascii="Book Antiqua" w:eastAsia="Book Antiqua" w:hAnsi="Book Antiqua" w:cs="Book Antiqua"/>
          <w:i/>
          <w:iCs/>
          <w:color w:val="000000"/>
        </w:rPr>
        <w:t xml:space="preserve">et </w:t>
      </w:r>
      <w:proofErr w:type="gramStart"/>
      <w:r w:rsidR="00A0506D" w:rsidRPr="00AC30B3">
        <w:rPr>
          <w:rFonts w:ascii="Book Antiqua" w:eastAsia="Book Antiqua" w:hAnsi="Book Antiqua" w:cs="Book Antiqua"/>
          <w:i/>
          <w:iCs/>
          <w:color w:val="000000"/>
        </w:rPr>
        <w:t>al</w:t>
      </w:r>
      <w:r w:rsidR="00DA173D" w:rsidRPr="00AC30B3">
        <w:rPr>
          <w:rFonts w:ascii="Book Antiqua" w:eastAsia="Book Antiqua" w:hAnsi="Book Antiqua" w:cs="Book Antiqua"/>
          <w:color w:val="000000"/>
          <w:vertAlign w:val="superscript"/>
        </w:rPr>
        <w:t>[</w:t>
      </w:r>
      <w:proofErr w:type="gramEnd"/>
      <w:r w:rsidR="00DA173D" w:rsidRPr="00AC30B3">
        <w:rPr>
          <w:rFonts w:ascii="Book Antiqua" w:eastAsia="Book Antiqua" w:hAnsi="Book Antiqua" w:cs="Book Antiqua"/>
          <w:color w:val="000000"/>
          <w:vertAlign w:val="superscript"/>
        </w:rPr>
        <w:t>56]</w:t>
      </w:r>
      <w:r w:rsidR="00A0506D" w:rsidRPr="00AC30B3">
        <w:rPr>
          <w:rFonts w:ascii="Book Antiqua" w:eastAsia="Book Antiqua" w:hAnsi="Book Antiqua" w:cs="Book Antiqua"/>
          <w:color w:val="000000"/>
        </w:rPr>
        <w:t xml:space="preserve"> observed that inflammation in skeletal muscles decreased after RYGB surgery, which was </w:t>
      </w:r>
      <w:r>
        <w:rPr>
          <w:rFonts w:ascii="Book Antiqua" w:eastAsia="Book Antiqua" w:hAnsi="Book Antiqua" w:cs="Book Antiqua"/>
          <w:color w:val="000000"/>
        </w:rPr>
        <w:t>greater</w:t>
      </w:r>
      <w:r w:rsidR="00A0506D" w:rsidRPr="00AC30B3">
        <w:rPr>
          <w:rFonts w:ascii="Book Antiqua" w:eastAsia="Book Antiqua" w:hAnsi="Book Antiqua" w:cs="Book Antiqua"/>
          <w:color w:val="000000"/>
        </w:rPr>
        <w:t xml:space="preserve"> in those who a</w:t>
      </w:r>
      <w:r>
        <w:rPr>
          <w:rFonts w:ascii="Book Antiqua" w:eastAsia="Book Antiqua" w:hAnsi="Book Antiqua" w:cs="Book Antiqua"/>
          <w:color w:val="000000"/>
        </w:rPr>
        <w:t>lso underwent</w:t>
      </w:r>
      <w:r w:rsidR="00A0506D" w:rsidRPr="00AC30B3">
        <w:rPr>
          <w:rFonts w:ascii="Book Antiqua" w:eastAsia="Book Antiqua" w:hAnsi="Book Antiqua" w:cs="Book Antiqua"/>
          <w:color w:val="000000"/>
        </w:rPr>
        <w:t xml:space="preserve"> omentectomy</w:t>
      </w:r>
      <w:r w:rsidR="00FE3753" w:rsidRPr="00AC30B3">
        <w:rPr>
          <w:rFonts w:ascii="Book Antiqua" w:eastAsia="Book Antiqua" w:hAnsi="Book Antiqua" w:cs="Book Antiqua"/>
          <w:color w:val="000000"/>
        </w:rPr>
        <w:t>.</w:t>
      </w:r>
      <w:r w:rsidR="00E9527E" w:rsidRPr="00AC30B3">
        <w:rPr>
          <w:rFonts w:ascii="Book Antiqua" w:eastAsia="Book Antiqua" w:hAnsi="Book Antiqua" w:cs="Book Antiqua"/>
          <w:color w:val="000000"/>
        </w:rPr>
        <w:t xml:space="preserve"> </w:t>
      </w:r>
      <w:r w:rsidR="00A0506D" w:rsidRPr="00AC30B3">
        <w:rPr>
          <w:rFonts w:ascii="Book Antiqua" w:eastAsia="Book Antiqua" w:hAnsi="Book Antiqua" w:cs="Book Antiqua"/>
          <w:color w:val="000000"/>
        </w:rPr>
        <w:t xml:space="preserve">Adding omentectomy to </w:t>
      </w:r>
      <w:r>
        <w:rPr>
          <w:rFonts w:ascii="Book Antiqua" w:eastAsia="Book Antiqua" w:hAnsi="Book Antiqua" w:cs="Book Antiqua"/>
          <w:color w:val="000000"/>
        </w:rPr>
        <w:t xml:space="preserve">a </w:t>
      </w:r>
      <w:r w:rsidR="00A0506D" w:rsidRPr="00AC30B3">
        <w:rPr>
          <w:rFonts w:ascii="Book Antiqua" w:eastAsia="Book Antiqua" w:hAnsi="Book Antiqua" w:cs="Book Antiqua"/>
          <w:color w:val="000000"/>
        </w:rPr>
        <w:t xml:space="preserve">partial jejunal resection in patients with metabolic syndrome </w:t>
      </w:r>
      <w:r>
        <w:rPr>
          <w:rFonts w:ascii="Book Antiqua" w:eastAsia="Book Antiqua" w:hAnsi="Book Antiqua" w:cs="Book Antiqua"/>
          <w:color w:val="000000"/>
        </w:rPr>
        <w:t>result</w:t>
      </w:r>
      <w:r w:rsidR="007C72BB">
        <w:rPr>
          <w:rFonts w:ascii="Book Antiqua" w:eastAsia="Book Antiqua" w:hAnsi="Book Antiqua" w:cs="Book Antiqua"/>
          <w:color w:val="000000"/>
        </w:rPr>
        <w:t>ed</w:t>
      </w:r>
      <w:r>
        <w:rPr>
          <w:rFonts w:ascii="Book Antiqua" w:eastAsia="Book Antiqua" w:hAnsi="Book Antiqua" w:cs="Book Antiqua"/>
          <w:color w:val="000000"/>
        </w:rPr>
        <w:t xml:space="preserve"> in</w:t>
      </w:r>
      <w:r w:rsidR="00A0506D" w:rsidRPr="00AC30B3">
        <w:rPr>
          <w:rFonts w:ascii="Book Antiqua" w:eastAsia="Book Antiqua" w:hAnsi="Book Antiqua" w:cs="Book Antiqua"/>
          <w:color w:val="000000"/>
        </w:rPr>
        <w:t xml:space="preserve"> better-controlled type 2 diabetes </w:t>
      </w:r>
      <w:proofErr w:type="gramStart"/>
      <w:r w:rsidR="00A0506D" w:rsidRPr="00AC30B3">
        <w:rPr>
          <w:rFonts w:ascii="Book Antiqua" w:eastAsia="Book Antiqua" w:hAnsi="Book Antiqua" w:cs="Book Antiqua"/>
          <w:color w:val="000000"/>
        </w:rPr>
        <w:t>mellitus</w:t>
      </w:r>
      <w:r w:rsidR="00FE3753" w:rsidRPr="00AC30B3">
        <w:rPr>
          <w:rFonts w:ascii="Book Antiqua" w:eastAsia="Book Antiqua" w:hAnsi="Book Antiqua" w:cs="Book Antiqua"/>
          <w:color w:val="000000"/>
          <w:vertAlign w:val="superscript"/>
        </w:rPr>
        <w:t>[</w:t>
      </w:r>
      <w:proofErr w:type="gramEnd"/>
      <w:r w:rsidR="00FE3753" w:rsidRPr="00AC30B3">
        <w:rPr>
          <w:rFonts w:ascii="Book Antiqua" w:eastAsia="Book Antiqua" w:hAnsi="Book Antiqua" w:cs="Book Antiqua"/>
          <w:color w:val="000000"/>
          <w:vertAlign w:val="superscript"/>
        </w:rPr>
        <w:t>57]</w:t>
      </w:r>
      <w:r w:rsidR="00F03152" w:rsidRPr="00AC30B3">
        <w:rPr>
          <w:rFonts w:ascii="Book Antiqua" w:eastAsia="Book Antiqua" w:hAnsi="Book Antiqua" w:cs="Book Antiqua"/>
          <w:color w:val="000000"/>
        </w:rPr>
        <w:t>.</w:t>
      </w:r>
    </w:p>
    <w:p w14:paraId="57A6B482" w14:textId="5074389C" w:rsidR="00FE3753" w:rsidRPr="00AC30B3" w:rsidRDefault="00994C36"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Peritoneal dialysis catheter (</w:t>
      </w:r>
      <w:r w:rsidR="003C08CD" w:rsidRPr="00AC30B3">
        <w:rPr>
          <w:rFonts w:ascii="Book Antiqua" w:eastAsia="Book Antiqua" w:hAnsi="Book Antiqua" w:cs="Book Antiqua"/>
          <w:color w:val="000000"/>
        </w:rPr>
        <w:t>Ten</w:t>
      </w:r>
      <w:r w:rsidR="00A0506D" w:rsidRPr="00AC30B3">
        <w:rPr>
          <w:rFonts w:ascii="Book Antiqua" w:eastAsia="Book Antiqua" w:hAnsi="Book Antiqua" w:cs="Book Antiqua"/>
          <w:color w:val="000000"/>
        </w:rPr>
        <w:t>c</w:t>
      </w:r>
      <w:r w:rsidR="003C08CD" w:rsidRPr="00AC30B3">
        <w:rPr>
          <w:rFonts w:ascii="Book Antiqua" w:eastAsia="Book Antiqua" w:hAnsi="Book Antiqua" w:cs="Book Antiqua"/>
          <w:color w:val="000000"/>
        </w:rPr>
        <w:t>k</w:t>
      </w:r>
      <w:r w:rsidR="00A0506D" w:rsidRPr="00AC30B3">
        <w:rPr>
          <w:rFonts w:ascii="Book Antiqua" w:eastAsia="Book Antiqua" w:hAnsi="Book Antiqua" w:cs="Book Antiqua"/>
          <w:color w:val="000000"/>
        </w:rPr>
        <w:t>h</w:t>
      </w:r>
      <w:r w:rsidR="003C08CD" w:rsidRPr="00AC30B3">
        <w:rPr>
          <w:rFonts w:ascii="Book Antiqua" w:eastAsia="Book Antiqua" w:hAnsi="Book Antiqua" w:cs="Book Antiqua"/>
          <w:color w:val="000000"/>
        </w:rPr>
        <w:t>off catheter</w:t>
      </w:r>
      <w:r w:rsidRPr="00AC30B3">
        <w:rPr>
          <w:rFonts w:ascii="Book Antiqua" w:eastAsia="Book Antiqua" w:hAnsi="Book Antiqua" w:cs="Book Antiqua"/>
          <w:color w:val="000000"/>
        </w:rPr>
        <w:t>)</w:t>
      </w:r>
      <w:r w:rsidR="003C08CD" w:rsidRPr="00AC30B3">
        <w:rPr>
          <w:rFonts w:ascii="Book Antiqua" w:eastAsia="Book Antiqua" w:hAnsi="Book Antiqua" w:cs="Book Antiqua"/>
          <w:color w:val="000000"/>
        </w:rPr>
        <w:t xml:space="preserve"> dysfunction is </w:t>
      </w:r>
      <w:r w:rsidR="00A0506D" w:rsidRPr="00AC30B3">
        <w:rPr>
          <w:rFonts w:ascii="Book Antiqua" w:eastAsia="Book Antiqua" w:hAnsi="Book Antiqua" w:cs="Book Antiqua"/>
          <w:color w:val="000000"/>
        </w:rPr>
        <w:t xml:space="preserve">a </w:t>
      </w:r>
      <w:r w:rsidR="003C08CD" w:rsidRPr="00AC30B3">
        <w:rPr>
          <w:rFonts w:ascii="Book Antiqua" w:eastAsia="Book Antiqua" w:hAnsi="Book Antiqua" w:cs="Book Antiqua"/>
          <w:color w:val="000000"/>
        </w:rPr>
        <w:t xml:space="preserve">common problem in nephrology clinics </w:t>
      </w:r>
      <w:r w:rsidR="00FE3753" w:rsidRPr="00AC30B3">
        <w:rPr>
          <w:rFonts w:ascii="Book Antiqua" w:eastAsia="Book Antiqua" w:hAnsi="Book Antiqua" w:cs="Book Antiqua"/>
          <w:color w:val="000000"/>
        </w:rPr>
        <w:t>(23</w:t>
      </w:r>
      <w:r w:rsidR="00DA173D" w:rsidRPr="00AC30B3">
        <w:rPr>
          <w:rFonts w:ascii="Book Antiqua" w:eastAsia="Book Antiqua" w:hAnsi="Book Antiqua" w:cs="Book Antiqua"/>
          <w:color w:val="000000"/>
        </w:rPr>
        <w:t>%-</w:t>
      </w:r>
      <w:r w:rsidR="00FE3753" w:rsidRPr="00AC30B3">
        <w:rPr>
          <w:rFonts w:ascii="Book Antiqua" w:eastAsia="Book Antiqua" w:hAnsi="Book Antiqua" w:cs="Book Antiqua"/>
          <w:color w:val="000000"/>
        </w:rPr>
        <w:t>36</w:t>
      </w:r>
      <w:bookmarkStart w:id="7" w:name="_Hlk81322414"/>
      <w:r w:rsidR="00FE3753" w:rsidRPr="00AC30B3">
        <w:rPr>
          <w:rFonts w:ascii="Book Antiqua" w:eastAsia="Book Antiqua" w:hAnsi="Book Antiqua" w:cs="Book Antiqua"/>
          <w:color w:val="000000"/>
        </w:rPr>
        <w:t>%</w:t>
      </w:r>
      <w:bookmarkEnd w:id="7"/>
      <w:r w:rsidR="00FE3753" w:rsidRPr="00AC30B3">
        <w:rPr>
          <w:rFonts w:ascii="Book Antiqua" w:eastAsia="Book Antiqua" w:hAnsi="Book Antiqua" w:cs="Book Antiqua"/>
          <w:color w:val="000000"/>
        </w:rPr>
        <w:t xml:space="preserve">). </w:t>
      </w:r>
      <w:r w:rsidR="009F6E76" w:rsidRPr="00AC30B3">
        <w:rPr>
          <w:rFonts w:ascii="Book Antiqua" w:eastAsia="Book Antiqua" w:hAnsi="Book Antiqua" w:cs="Book Antiqua"/>
          <w:color w:val="000000"/>
        </w:rPr>
        <w:t>Among its most commonly reported causes are m</w:t>
      </w:r>
      <w:r w:rsidR="00FE3753" w:rsidRPr="00AC30B3">
        <w:rPr>
          <w:rFonts w:ascii="Book Antiqua" w:eastAsia="Book Antiqua" w:hAnsi="Book Antiqua" w:cs="Book Antiqua"/>
          <w:color w:val="000000"/>
        </w:rPr>
        <w:t>alposition and omental wrap</w:t>
      </w:r>
      <w:r w:rsidR="009F6E76" w:rsidRPr="00AC30B3">
        <w:rPr>
          <w:rFonts w:ascii="Book Antiqua" w:eastAsia="Book Antiqua" w:hAnsi="Book Antiqua" w:cs="Book Antiqua"/>
          <w:color w:val="000000"/>
        </w:rPr>
        <w:t>.</w:t>
      </w:r>
      <w:r w:rsidR="00FE3753" w:rsidRPr="00AC30B3">
        <w:rPr>
          <w:rFonts w:ascii="Book Antiqua" w:eastAsia="Book Antiqua" w:hAnsi="Book Antiqua" w:cs="Book Antiqua"/>
          <w:color w:val="000000"/>
        </w:rPr>
        <w:t xml:space="preserve"> </w:t>
      </w:r>
      <w:r w:rsidR="002A6C81" w:rsidRPr="00AC30B3">
        <w:rPr>
          <w:rFonts w:ascii="Book Antiqua" w:eastAsia="Book Antiqua" w:hAnsi="Book Antiqua" w:cs="Book Antiqua"/>
          <w:color w:val="000000"/>
        </w:rPr>
        <w:t xml:space="preserve">There are </w:t>
      </w:r>
      <w:r w:rsidR="00F321E6">
        <w:rPr>
          <w:rFonts w:ascii="Book Antiqua" w:eastAsia="Book Antiqua" w:hAnsi="Book Antiqua" w:cs="Book Antiqua"/>
          <w:color w:val="000000"/>
        </w:rPr>
        <w:t>reports</w:t>
      </w:r>
      <w:r w:rsidR="002A6C81" w:rsidRPr="00AC30B3">
        <w:rPr>
          <w:rFonts w:ascii="Book Antiqua" w:eastAsia="Book Antiqua" w:hAnsi="Book Antiqua" w:cs="Book Antiqua"/>
          <w:color w:val="000000"/>
        </w:rPr>
        <w:t xml:space="preserve"> indicating that partial omentectomy in some patients with catheter dysfunction contributes to the dialysis catheter </w:t>
      </w:r>
      <w:r w:rsidR="00F321E6">
        <w:rPr>
          <w:rFonts w:ascii="Book Antiqua" w:eastAsia="Book Antiqua" w:hAnsi="Book Antiqua" w:cs="Book Antiqua"/>
          <w:color w:val="000000"/>
        </w:rPr>
        <w:t xml:space="preserve">being </w:t>
      </w:r>
      <w:r w:rsidR="002A6C81" w:rsidRPr="00AC30B3">
        <w:rPr>
          <w:rFonts w:ascii="Book Antiqua" w:eastAsia="Book Antiqua" w:hAnsi="Book Antiqua" w:cs="Book Antiqua"/>
          <w:color w:val="000000"/>
        </w:rPr>
        <w:t>more functional.</w:t>
      </w:r>
      <w:r w:rsidR="00DA173D" w:rsidRPr="00AC30B3">
        <w:rPr>
          <w:rFonts w:ascii="Book Antiqua" w:eastAsia="Book Antiqua" w:hAnsi="Book Antiqua" w:cs="Book Antiqua"/>
          <w:color w:val="000000"/>
        </w:rPr>
        <w:t xml:space="preserve"> </w:t>
      </w:r>
      <w:r w:rsidR="00996F70" w:rsidRPr="00AC30B3">
        <w:rPr>
          <w:rFonts w:ascii="Book Antiqua" w:eastAsia="Book Antiqua" w:hAnsi="Book Antiqua" w:cs="Book Antiqua"/>
          <w:color w:val="000000"/>
        </w:rPr>
        <w:t xml:space="preserve">On the contrary, in another clinical study </w:t>
      </w:r>
      <w:r w:rsidR="00F321E6">
        <w:rPr>
          <w:rFonts w:ascii="Book Antiqua" w:eastAsia="Book Antiqua" w:hAnsi="Book Antiqua" w:cs="Book Antiqua"/>
          <w:color w:val="000000"/>
        </w:rPr>
        <w:t>involving</w:t>
      </w:r>
      <w:r w:rsidR="00996F70" w:rsidRPr="00AC30B3">
        <w:rPr>
          <w:rFonts w:ascii="Book Antiqua" w:eastAsia="Book Antiqua" w:hAnsi="Book Antiqua" w:cs="Book Antiqua"/>
          <w:color w:val="000000"/>
        </w:rPr>
        <w:t xml:space="preserve"> 154 patients with peritoneal dialysis catheters, it was concluded that omentectomy had no contribution to catheter </w:t>
      </w:r>
      <w:proofErr w:type="gramStart"/>
      <w:r w:rsidR="00996F70" w:rsidRPr="00AC30B3">
        <w:rPr>
          <w:rFonts w:ascii="Book Antiqua" w:eastAsia="Book Antiqua" w:hAnsi="Book Antiqua" w:cs="Book Antiqua"/>
          <w:color w:val="000000"/>
        </w:rPr>
        <w:t>occlusion</w:t>
      </w:r>
      <w:r w:rsidR="00FE3753" w:rsidRPr="00AC30B3">
        <w:rPr>
          <w:rFonts w:ascii="Book Antiqua" w:eastAsia="Book Antiqua" w:hAnsi="Book Antiqua" w:cs="Book Antiqua"/>
          <w:color w:val="000000"/>
          <w:vertAlign w:val="superscript"/>
        </w:rPr>
        <w:t>[</w:t>
      </w:r>
      <w:proofErr w:type="gramEnd"/>
      <w:r w:rsidR="00FE3753" w:rsidRPr="00AC30B3">
        <w:rPr>
          <w:rFonts w:ascii="Book Antiqua" w:eastAsia="Book Antiqua" w:hAnsi="Book Antiqua" w:cs="Book Antiqua"/>
          <w:color w:val="000000"/>
          <w:vertAlign w:val="superscript"/>
        </w:rPr>
        <w:t>58]</w:t>
      </w:r>
      <w:r w:rsidR="00F03152" w:rsidRPr="00AC30B3">
        <w:rPr>
          <w:rFonts w:ascii="Book Antiqua" w:eastAsia="Book Antiqua" w:hAnsi="Book Antiqua" w:cs="Book Antiqua"/>
          <w:color w:val="000000"/>
        </w:rPr>
        <w:t>.</w:t>
      </w:r>
    </w:p>
    <w:p w14:paraId="59C1885C" w14:textId="1874DDA7" w:rsidR="00E07775" w:rsidRPr="00AC30B3" w:rsidRDefault="0016495A"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The use of omental flaps and lymph nodes in</w:t>
      </w:r>
      <w:r w:rsidR="00DA173D"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the treatment of</w:t>
      </w:r>
      <w:r w:rsidR="00DA173D"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lymphedema</w:t>
      </w:r>
      <w:r w:rsidR="00DA173D"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 xml:space="preserve">can significantly contribute to patients' quality of life and </w:t>
      </w:r>
      <w:r w:rsidR="00F321E6">
        <w:rPr>
          <w:rFonts w:ascii="Book Antiqua" w:eastAsia="Book Antiqua" w:hAnsi="Book Antiqua" w:cs="Book Antiqua"/>
          <w:color w:val="000000"/>
        </w:rPr>
        <w:t xml:space="preserve">wound </w:t>
      </w:r>
      <w:proofErr w:type="gramStart"/>
      <w:r w:rsidRPr="00AC30B3">
        <w:rPr>
          <w:rFonts w:ascii="Book Antiqua" w:eastAsia="Book Antiqua" w:hAnsi="Book Antiqua" w:cs="Book Antiqua"/>
          <w:color w:val="000000"/>
        </w:rPr>
        <w:t>healing</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59]</w:t>
      </w:r>
      <w:r w:rsidRPr="00AC30B3">
        <w:rPr>
          <w:rFonts w:ascii="Book Antiqua" w:eastAsia="Book Antiqua" w:hAnsi="Book Antiqua" w:cs="Book Antiqua"/>
          <w:color w:val="000000"/>
        </w:rPr>
        <w:t>.</w:t>
      </w:r>
    </w:p>
    <w:p w14:paraId="709916F2" w14:textId="07281A8B" w:rsidR="00E07775" w:rsidRPr="00AC30B3" w:rsidRDefault="0016495A"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As in peptic ulcer perforation and selected cases with bile duct trauma, many case reports </w:t>
      </w:r>
      <w:r w:rsidR="001F2292">
        <w:rPr>
          <w:rFonts w:ascii="Book Antiqua" w:eastAsia="Book Antiqua" w:hAnsi="Book Antiqua" w:cs="Book Antiqua"/>
          <w:color w:val="000000"/>
        </w:rPr>
        <w:t xml:space="preserve">have </w:t>
      </w:r>
      <w:r w:rsidRPr="00AC30B3">
        <w:rPr>
          <w:rFonts w:ascii="Book Antiqua" w:eastAsia="Book Antiqua" w:hAnsi="Book Antiqua" w:cs="Book Antiqua"/>
          <w:color w:val="000000"/>
        </w:rPr>
        <w:t>under</w:t>
      </w:r>
      <w:r w:rsidR="001F2292">
        <w:rPr>
          <w:rFonts w:ascii="Book Antiqua" w:eastAsia="Book Antiqua" w:hAnsi="Book Antiqua" w:cs="Book Antiqua"/>
          <w:color w:val="000000"/>
        </w:rPr>
        <w:t>gone</w:t>
      </w:r>
      <w:r w:rsidRPr="00AC30B3">
        <w:rPr>
          <w:rFonts w:ascii="Book Antiqua" w:eastAsia="Book Antiqua" w:hAnsi="Book Antiqua" w:cs="Book Antiqua"/>
          <w:color w:val="000000"/>
        </w:rPr>
        <w:t xml:space="preserve"> reconstruction with </w:t>
      </w:r>
      <w:r w:rsidR="001F2292">
        <w:rPr>
          <w:rFonts w:ascii="Book Antiqua" w:eastAsia="Book Antiqua" w:hAnsi="Book Antiqua" w:cs="Book Antiqua"/>
          <w:color w:val="000000"/>
        </w:rPr>
        <w:t xml:space="preserve">an </w:t>
      </w:r>
      <w:r w:rsidRPr="00AC30B3">
        <w:rPr>
          <w:rFonts w:ascii="Book Antiqua" w:eastAsia="Book Antiqua" w:hAnsi="Book Antiqua" w:cs="Book Antiqua"/>
          <w:color w:val="000000"/>
        </w:rPr>
        <w:t xml:space="preserve">omental flap </w:t>
      </w:r>
      <w:r w:rsidR="001F2292">
        <w:rPr>
          <w:rFonts w:ascii="Book Antiqua" w:eastAsia="Book Antiqua" w:hAnsi="Book Antiqua" w:cs="Book Antiqua"/>
          <w:color w:val="000000"/>
        </w:rPr>
        <w:t>for</w:t>
      </w:r>
      <w:r w:rsidRPr="00AC30B3">
        <w:rPr>
          <w:rFonts w:ascii="Book Antiqua" w:eastAsia="Book Antiqua" w:hAnsi="Book Antiqua" w:cs="Book Antiqua"/>
          <w:color w:val="000000"/>
        </w:rPr>
        <w:t xml:space="preserve"> the </w:t>
      </w:r>
      <w:r w:rsidR="001F2292">
        <w:rPr>
          <w:rFonts w:ascii="Book Antiqua" w:eastAsia="Book Antiqua" w:hAnsi="Book Antiqua" w:cs="Book Antiqua"/>
          <w:color w:val="000000"/>
        </w:rPr>
        <w:t xml:space="preserve">treatment of </w:t>
      </w:r>
      <w:r w:rsidRPr="00AC30B3">
        <w:rPr>
          <w:rFonts w:ascii="Book Antiqua" w:eastAsia="Book Antiqua" w:hAnsi="Book Antiqua" w:cs="Book Antiqua"/>
          <w:color w:val="000000"/>
        </w:rPr>
        <w:t xml:space="preserve">bronchopleural </w:t>
      </w:r>
      <w:proofErr w:type="gramStart"/>
      <w:r w:rsidRPr="00AC30B3">
        <w:rPr>
          <w:rFonts w:ascii="Book Antiqua" w:eastAsia="Book Antiqua" w:hAnsi="Book Antiqua" w:cs="Book Antiqua"/>
          <w:color w:val="000000"/>
        </w:rPr>
        <w:t>fistula</w:t>
      </w:r>
      <w:r w:rsidRPr="00AC30B3">
        <w:rPr>
          <w:rFonts w:ascii="Book Antiqua" w:eastAsia="Book Antiqua" w:hAnsi="Book Antiqua" w:cs="Book Antiqua"/>
          <w:color w:val="000000"/>
          <w:vertAlign w:val="superscript"/>
        </w:rPr>
        <w:t>[</w:t>
      </w:r>
      <w:proofErr w:type="gramEnd"/>
      <w:r w:rsidRPr="00AC30B3">
        <w:rPr>
          <w:rFonts w:ascii="Book Antiqua" w:eastAsia="Book Antiqua" w:hAnsi="Book Antiqua" w:cs="Book Antiqua"/>
          <w:color w:val="000000"/>
          <w:vertAlign w:val="superscript"/>
        </w:rPr>
        <w:t>60]</w:t>
      </w:r>
      <w:r w:rsidRPr="00AC30B3">
        <w:rPr>
          <w:rFonts w:ascii="Book Antiqua" w:eastAsia="Book Antiqua" w:hAnsi="Book Antiqua" w:cs="Book Antiqua"/>
          <w:color w:val="000000"/>
        </w:rPr>
        <w:t>.</w:t>
      </w:r>
    </w:p>
    <w:bookmarkEnd w:id="4"/>
    <w:p w14:paraId="3C1246D6" w14:textId="77777777" w:rsidR="00E07775" w:rsidRPr="00AC30B3" w:rsidRDefault="00E07775" w:rsidP="00AC30B3">
      <w:pPr>
        <w:spacing w:line="360" w:lineRule="auto"/>
        <w:jc w:val="both"/>
        <w:rPr>
          <w:rFonts w:ascii="Book Antiqua" w:hAnsi="Book Antiqua"/>
        </w:rPr>
      </w:pPr>
    </w:p>
    <w:p w14:paraId="24346293" w14:textId="77777777" w:rsidR="00E07775" w:rsidRPr="00AC30B3" w:rsidRDefault="0016495A" w:rsidP="00AC30B3">
      <w:pPr>
        <w:spacing w:line="360" w:lineRule="auto"/>
        <w:jc w:val="both"/>
        <w:rPr>
          <w:rFonts w:ascii="Book Antiqua" w:eastAsia="Book Antiqua" w:hAnsi="Book Antiqua" w:cs="Book Antiqua"/>
          <w:b/>
          <w:caps/>
          <w:color w:val="000000"/>
          <w:u w:val="single"/>
        </w:rPr>
      </w:pPr>
      <w:r w:rsidRPr="00AC30B3">
        <w:rPr>
          <w:rFonts w:ascii="Book Antiqua" w:eastAsia="Book Antiqua" w:hAnsi="Book Antiqua" w:cs="Book Antiqua"/>
          <w:b/>
          <w:caps/>
          <w:color w:val="000000"/>
          <w:u w:val="single"/>
        </w:rPr>
        <w:t>CONCLUSION</w:t>
      </w:r>
    </w:p>
    <w:p w14:paraId="08B66B49" w14:textId="21A0D556" w:rsidR="00E07775" w:rsidRPr="00AC30B3" w:rsidRDefault="009E2A3C"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The omentum is a unique organ with unlimited mobility and protective physiological properties in the abdomen. However, this d</w:t>
      </w:r>
      <w:r w:rsidR="001F2292">
        <w:rPr>
          <w:rFonts w:ascii="Book Antiqua" w:eastAsia="Book Antiqua" w:hAnsi="Book Antiqua" w:cs="Book Antiqua"/>
          <w:color w:val="000000"/>
        </w:rPr>
        <w:t xml:space="preserve">oes </w:t>
      </w:r>
      <w:r w:rsidRPr="00AC30B3">
        <w:rPr>
          <w:rFonts w:ascii="Book Antiqua" w:eastAsia="Book Antiqua" w:hAnsi="Book Antiqua" w:cs="Book Antiqua"/>
          <w:color w:val="000000"/>
        </w:rPr>
        <w:t xml:space="preserve">not prevent the omentum from being one of the first organs to be sacrificed in radical abdominal surgery. </w:t>
      </w:r>
      <w:r w:rsidR="0016495A" w:rsidRPr="00AC30B3">
        <w:rPr>
          <w:rFonts w:ascii="Book Antiqua" w:eastAsia="Book Antiqua" w:hAnsi="Book Antiqua" w:cs="Book Antiqua"/>
          <w:color w:val="000000"/>
        </w:rPr>
        <w:t xml:space="preserve">Omental flaps can be used in all anatomical areas, including </w:t>
      </w:r>
      <w:r w:rsidR="001F2292">
        <w:rPr>
          <w:rFonts w:ascii="Book Antiqua" w:eastAsia="Book Antiqua" w:hAnsi="Book Antiqua" w:cs="Book Antiqua"/>
          <w:color w:val="000000"/>
        </w:rPr>
        <w:t xml:space="preserve">the </w:t>
      </w:r>
      <w:r w:rsidR="0016495A" w:rsidRPr="00AC30B3">
        <w:rPr>
          <w:rFonts w:ascii="Book Antiqua" w:eastAsia="Book Antiqua" w:hAnsi="Book Antiqua" w:cs="Book Antiqua"/>
          <w:color w:val="000000"/>
        </w:rPr>
        <w:t xml:space="preserve">thorax, abdomen, pelvis, and extremities. </w:t>
      </w:r>
      <w:r w:rsidR="008E6DE8" w:rsidRPr="00AC30B3">
        <w:rPr>
          <w:rFonts w:ascii="Book Antiqua" w:eastAsia="Book Antiqua" w:hAnsi="Book Antiqua" w:cs="Book Antiqua"/>
          <w:color w:val="000000"/>
        </w:rPr>
        <w:lastRenderedPageBreak/>
        <w:t xml:space="preserve">It is an organ that is first affected by inflammatory and pathological events that occur in the abdominal cavity, </w:t>
      </w:r>
      <w:r w:rsidR="00F1474D">
        <w:rPr>
          <w:rFonts w:ascii="Book Antiqua" w:eastAsia="Book Antiqua" w:hAnsi="Book Antiqua" w:cs="Book Antiqua"/>
          <w:color w:val="000000"/>
        </w:rPr>
        <w:t>limits</w:t>
      </w:r>
      <w:r w:rsidR="008E6DE8" w:rsidRPr="00AC30B3">
        <w:rPr>
          <w:rFonts w:ascii="Book Antiqua" w:eastAsia="Book Antiqua" w:hAnsi="Book Antiqua" w:cs="Book Antiqua"/>
          <w:color w:val="000000"/>
        </w:rPr>
        <w:t xml:space="preserve"> developing pathological processes, and tries to control </w:t>
      </w:r>
      <w:r w:rsidR="001F2292">
        <w:rPr>
          <w:rFonts w:ascii="Book Antiqua" w:eastAsia="Book Antiqua" w:hAnsi="Book Antiqua" w:cs="Book Antiqua"/>
          <w:color w:val="000000"/>
        </w:rPr>
        <w:t>them</w:t>
      </w:r>
      <w:r w:rsidR="008E6DE8" w:rsidRPr="00AC30B3">
        <w:rPr>
          <w:rFonts w:ascii="Book Antiqua" w:eastAsia="Book Antiqua" w:hAnsi="Book Antiqua" w:cs="Book Antiqua"/>
          <w:color w:val="000000"/>
        </w:rPr>
        <w:t>, saving treatment</w:t>
      </w:r>
      <w:r w:rsidR="001F2292" w:rsidRPr="001F2292">
        <w:rPr>
          <w:rFonts w:ascii="Book Antiqua" w:eastAsia="Book Antiqua" w:hAnsi="Book Antiqua" w:cs="Book Antiqua"/>
          <w:color w:val="000000"/>
        </w:rPr>
        <w:t xml:space="preserve"> </w:t>
      </w:r>
      <w:r w:rsidR="001F2292" w:rsidRPr="00AC30B3">
        <w:rPr>
          <w:rFonts w:ascii="Book Antiqua" w:eastAsia="Book Antiqua" w:hAnsi="Book Antiqua" w:cs="Book Antiqua"/>
          <w:color w:val="000000"/>
        </w:rPr>
        <w:t>time</w:t>
      </w:r>
      <w:r w:rsidR="008E6DE8" w:rsidRPr="00AC30B3">
        <w:rPr>
          <w:rFonts w:ascii="Book Antiqua" w:eastAsia="Book Antiqua" w:hAnsi="Book Antiqua" w:cs="Book Antiqua"/>
          <w:color w:val="000000"/>
        </w:rPr>
        <w:t>.</w:t>
      </w:r>
    </w:p>
    <w:p w14:paraId="593E86BE" w14:textId="4331EBE9" w:rsidR="00E07775" w:rsidRPr="00AC30B3" w:rsidRDefault="00CD66DC" w:rsidP="00AC30B3">
      <w:pPr>
        <w:spacing w:line="360" w:lineRule="auto"/>
        <w:ind w:firstLineChars="100" w:firstLine="240"/>
        <w:jc w:val="both"/>
        <w:rPr>
          <w:rFonts w:ascii="Book Antiqua" w:eastAsia="Book Antiqua" w:hAnsi="Book Antiqua" w:cs="Book Antiqua"/>
          <w:color w:val="000000"/>
        </w:rPr>
      </w:pPr>
      <w:r w:rsidRPr="00AC30B3">
        <w:rPr>
          <w:rFonts w:ascii="Book Antiqua" w:eastAsia="Book Antiqua" w:hAnsi="Book Antiqua" w:cs="Book Antiqua"/>
          <w:color w:val="000000"/>
        </w:rPr>
        <w:t>T</w:t>
      </w:r>
      <w:r w:rsidR="0016495A" w:rsidRPr="00AC30B3">
        <w:rPr>
          <w:rFonts w:ascii="Book Antiqua" w:eastAsia="Book Antiqua" w:hAnsi="Book Antiqua" w:cs="Book Antiqua"/>
          <w:color w:val="000000"/>
        </w:rPr>
        <w:t xml:space="preserve">he omentum is </w:t>
      </w:r>
      <w:r w:rsidRPr="00AC30B3">
        <w:rPr>
          <w:rFonts w:ascii="Book Antiqua" w:eastAsia="Book Antiqua" w:hAnsi="Book Antiqua" w:cs="Book Antiqua"/>
          <w:color w:val="000000"/>
        </w:rPr>
        <w:t xml:space="preserve">called </w:t>
      </w:r>
      <w:r w:rsidR="0016495A" w:rsidRPr="00AC30B3">
        <w:rPr>
          <w:rFonts w:ascii="Book Antiqua" w:eastAsia="Book Antiqua" w:hAnsi="Book Antiqua" w:cs="Book Antiqua"/>
          <w:color w:val="000000"/>
        </w:rPr>
        <w:t>the</w:t>
      </w:r>
      <w:r w:rsidR="00DA173D" w:rsidRPr="00AC30B3">
        <w:rPr>
          <w:rFonts w:ascii="Book Antiqua" w:eastAsia="Book Antiqua" w:hAnsi="Book Antiqua" w:cs="Book Antiqua"/>
          <w:color w:val="000000"/>
        </w:rPr>
        <w:t xml:space="preserve"> </w:t>
      </w:r>
      <w:r w:rsidR="0016495A" w:rsidRPr="00AC30B3">
        <w:rPr>
          <w:rFonts w:ascii="Book Antiqua" w:eastAsia="Book Antiqua" w:hAnsi="Book Antiqua" w:cs="Book Antiqua"/>
          <w:color w:val="000000"/>
        </w:rPr>
        <w:t>“</w:t>
      </w:r>
      <w:r w:rsidR="0016495A" w:rsidRPr="00AC30B3">
        <w:rPr>
          <w:rFonts w:ascii="Book Antiqua" w:eastAsia="Book Antiqua" w:hAnsi="Book Antiqua" w:cs="Book Antiqua"/>
          <w:iCs/>
          <w:color w:val="000000"/>
        </w:rPr>
        <w:t>abdominal policeman</w:t>
      </w:r>
      <w:r w:rsidR="0016495A"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It </w:t>
      </w:r>
      <w:r w:rsidR="0016495A" w:rsidRPr="00AC30B3">
        <w:rPr>
          <w:rFonts w:ascii="Book Antiqua" w:eastAsia="Book Antiqua" w:hAnsi="Book Antiqua" w:cs="Book Antiqua"/>
          <w:color w:val="000000"/>
        </w:rPr>
        <w:t>limit</w:t>
      </w:r>
      <w:r w:rsidRPr="00AC30B3">
        <w:rPr>
          <w:rFonts w:ascii="Book Antiqua" w:eastAsia="Book Antiqua" w:hAnsi="Book Antiqua" w:cs="Book Antiqua"/>
          <w:color w:val="000000"/>
        </w:rPr>
        <w:t xml:space="preserve">s </w:t>
      </w:r>
      <w:r w:rsidR="0016495A" w:rsidRPr="00AC30B3">
        <w:rPr>
          <w:rFonts w:ascii="Book Antiqua" w:eastAsia="Book Antiqua" w:hAnsi="Book Antiqua" w:cs="Book Antiqua"/>
          <w:color w:val="000000"/>
        </w:rPr>
        <w:t>and control</w:t>
      </w:r>
      <w:r w:rsidRPr="00AC30B3">
        <w:rPr>
          <w:rFonts w:ascii="Book Antiqua" w:eastAsia="Book Antiqua" w:hAnsi="Book Antiqua" w:cs="Book Antiqua"/>
          <w:color w:val="000000"/>
        </w:rPr>
        <w:t>s</w:t>
      </w:r>
      <w:r w:rsidRPr="00AC30B3">
        <w:rPr>
          <w:rFonts w:ascii="Book Antiqua" w:eastAsia="Book Antiqua" w:hAnsi="Book Antiqua" w:cs="Book Antiqua"/>
          <w:color w:val="000000"/>
          <w:highlight w:val="cyan"/>
          <w:shd w:val="clear" w:color="auto" w:fill="FFFF66"/>
        </w:rPr>
        <w:t xml:space="preserve"> </w:t>
      </w:r>
      <w:r w:rsidR="0016495A" w:rsidRPr="00AC30B3">
        <w:rPr>
          <w:rFonts w:ascii="Book Antiqua" w:eastAsia="Book Antiqua" w:hAnsi="Book Antiqua" w:cs="Book Antiqua"/>
          <w:color w:val="000000"/>
        </w:rPr>
        <w:t xml:space="preserve">inflammatory and infectious pathologies, </w:t>
      </w:r>
      <w:r w:rsidRPr="00AC30B3">
        <w:rPr>
          <w:rFonts w:ascii="Book Antiqua" w:eastAsia="Book Antiqua" w:hAnsi="Book Antiqua" w:cs="Book Antiqua"/>
          <w:color w:val="000000"/>
        </w:rPr>
        <w:t xml:space="preserve">and thus contributes to </w:t>
      </w:r>
      <w:r w:rsidR="0016495A" w:rsidRPr="00AC30B3">
        <w:rPr>
          <w:rFonts w:ascii="Book Antiqua" w:eastAsia="Book Antiqua" w:hAnsi="Book Antiqua" w:cs="Book Antiqua"/>
          <w:color w:val="000000"/>
        </w:rPr>
        <w:t xml:space="preserve">patient survival. </w:t>
      </w:r>
      <w:r w:rsidR="0052693A" w:rsidRPr="00AC30B3">
        <w:rPr>
          <w:rFonts w:ascii="Book Antiqua" w:eastAsia="Book Antiqua" w:hAnsi="Book Antiqua" w:cs="Book Antiqua"/>
          <w:color w:val="000000"/>
          <w:shd w:val="clear" w:color="auto" w:fill="FFFFFF"/>
        </w:rPr>
        <w:t>It shows similar behavior in tumors, but it cannot cope with increasing tumor burden and the stage of the disease changes due to the tumor mass it tries to control, and therefore it is considered an indicator of poor prognosis.</w:t>
      </w:r>
      <w:r w:rsidR="0052693A" w:rsidRPr="00AC30B3">
        <w:rPr>
          <w:rFonts w:ascii="Book Antiqua" w:eastAsia="Book Antiqua" w:hAnsi="Book Antiqua" w:cs="Book Antiqua"/>
          <w:color w:val="000000"/>
        </w:rPr>
        <w:t xml:space="preserve"> </w:t>
      </w:r>
      <w:r w:rsidR="00F0670C" w:rsidRPr="00AC30B3">
        <w:rPr>
          <w:rFonts w:ascii="Book Antiqua" w:eastAsia="Book Antiqua" w:hAnsi="Book Antiqua" w:cs="Book Antiqua"/>
          <w:color w:val="000000"/>
        </w:rPr>
        <w:t>Experimental and clinical studies are needed to determine the behavior of the omentum in different pathological conditions.</w:t>
      </w:r>
      <w:r w:rsidR="00073784" w:rsidRPr="00AC30B3">
        <w:rPr>
          <w:rFonts w:ascii="Book Antiqua" w:eastAsia="Book Antiqua" w:hAnsi="Book Antiqua" w:cs="Book Antiqua"/>
          <w:color w:val="000000"/>
        </w:rPr>
        <w:t xml:space="preserve"> </w:t>
      </w:r>
      <w:r w:rsidR="001F2292">
        <w:rPr>
          <w:rFonts w:ascii="Book Antiqua" w:eastAsia="Book Antiqua" w:hAnsi="Book Antiqua" w:cs="Book Antiqua"/>
          <w:color w:val="000000"/>
        </w:rPr>
        <w:t>During</w:t>
      </w:r>
      <w:r w:rsidR="00073784" w:rsidRPr="00AC30B3">
        <w:rPr>
          <w:rFonts w:ascii="Book Antiqua" w:eastAsia="Book Antiqua" w:hAnsi="Book Antiqua" w:cs="Book Antiqua"/>
          <w:color w:val="000000"/>
        </w:rPr>
        <w:t xml:space="preserve"> this process, the effect of omental resection on morbidity, mortality and survival in the treatment of abdominal pathologies should be carefully calculated in each case.</w:t>
      </w:r>
      <w:r w:rsidR="0016495A" w:rsidRPr="00AC30B3">
        <w:rPr>
          <w:rFonts w:ascii="Book Antiqua" w:eastAsia="Book Antiqua" w:hAnsi="Book Antiqua" w:cs="Book Antiqua"/>
          <w:color w:val="000000"/>
        </w:rPr>
        <w:t xml:space="preserve"> </w:t>
      </w:r>
    </w:p>
    <w:p w14:paraId="4EC3FBD7" w14:textId="77777777" w:rsidR="00E07775" w:rsidRPr="00AC30B3" w:rsidRDefault="00E07775" w:rsidP="00AC30B3">
      <w:pPr>
        <w:spacing w:line="360" w:lineRule="auto"/>
        <w:jc w:val="both"/>
        <w:rPr>
          <w:rFonts w:ascii="Book Antiqua" w:hAnsi="Book Antiqua"/>
        </w:rPr>
      </w:pPr>
    </w:p>
    <w:p w14:paraId="4FA1589F" w14:textId="77777777" w:rsidR="00E07775" w:rsidRPr="00AC30B3" w:rsidRDefault="0016495A" w:rsidP="00AC30B3">
      <w:pPr>
        <w:spacing w:line="360" w:lineRule="auto"/>
        <w:jc w:val="both"/>
        <w:rPr>
          <w:rFonts w:ascii="Book Antiqua" w:eastAsia="Book Antiqua" w:hAnsi="Book Antiqua" w:cs="Book Antiqua"/>
          <w:b/>
          <w:caps/>
          <w:color w:val="000000"/>
          <w:u w:val="single"/>
        </w:rPr>
      </w:pPr>
      <w:r w:rsidRPr="00AC30B3">
        <w:rPr>
          <w:rFonts w:ascii="Book Antiqua" w:eastAsia="Book Antiqua" w:hAnsi="Book Antiqua" w:cs="Book Antiqua"/>
          <w:b/>
          <w:caps/>
          <w:color w:val="000000"/>
          <w:u w:val="single"/>
        </w:rPr>
        <w:t>ARTICLE HIGHLIGHTS</w:t>
      </w:r>
    </w:p>
    <w:p w14:paraId="7BD1ACB7" w14:textId="77777777" w:rsidR="00E07775" w:rsidRPr="00AC30B3" w:rsidRDefault="0016495A" w:rsidP="00AC30B3">
      <w:pPr>
        <w:spacing w:line="360" w:lineRule="auto"/>
        <w:jc w:val="both"/>
        <w:rPr>
          <w:rFonts w:ascii="Book Antiqua" w:eastAsia="Book Antiqua" w:hAnsi="Book Antiqua" w:cs="Book Antiqua"/>
          <w:b/>
          <w:i/>
          <w:color w:val="000000"/>
        </w:rPr>
      </w:pPr>
      <w:r w:rsidRPr="00AC30B3">
        <w:rPr>
          <w:rFonts w:ascii="Book Antiqua" w:eastAsia="Book Antiqua" w:hAnsi="Book Antiqua" w:cs="Book Antiqua"/>
          <w:b/>
          <w:i/>
          <w:color w:val="000000"/>
        </w:rPr>
        <w:t>Research background</w:t>
      </w:r>
    </w:p>
    <w:p w14:paraId="35DBEA55" w14:textId="487F5399" w:rsidR="00E07775" w:rsidRPr="00AC30B3" w:rsidRDefault="001F2292" w:rsidP="00AC30B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omentum</w:t>
      </w:r>
      <w:r w:rsidR="0016495A" w:rsidRPr="00AC30B3">
        <w:rPr>
          <w:rFonts w:ascii="Book Antiqua" w:eastAsia="Book Antiqua" w:hAnsi="Book Antiqua" w:cs="Book Antiqua"/>
          <w:color w:val="000000"/>
        </w:rPr>
        <w:t xml:space="preserve"> is an organ that is easily sacrificed during various abdominal surgeries. </w:t>
      </w:r>
      <w:r>
        <w:rPr>
          <w:rFonts w:ascii="Book Antiqua" w:eastAsia="Book Antiqua" w:hAnsi="Book Antiqua" w:cs="Book Antiqua"/>
          <w:color w:val="000000"/>
        </w:rPr>
        <w:t>It</w:t>
      </w:r>
      <w:r w:rsidR="0016495A" w:rsidRPr="00AC30B3">
        <w:rPr>
          <w:rFonts w:ascii="Book Antiqua" w:eastAsia="Book Antiqua" w:hAnsi="Book Antiqua" w:cs="Book Antiqua"/>
          <w:color w:val="000000"/>
        </w:rPr>
        <w:t xml:space="preserve"> is one of the first organ</w:t>
      </w:r>
      <w:r w:rsidR="00F1474D">
        <w:rPr>
          <w:rFonts w:ascii="Book Antiqua" w:eastAsia="Book Antiqua" w:hAnsi="Book Antiqua" w:cs="Book Antiqua"/>
          <w:color w:val="000000"/>
        </w:rPr>
        <w:t>s</w:t>
      </w:r>
      <w:r w:rsidR="0016495A" w:rsidRPr="00AC30B3">
        <w:rPr>
          <w:rFonts w:ascii="Book Antiqua" w:eastAsia="Book Antiqua" w:hAnsi="Book Antiqua" w:cs="Book Antiqua"/>
          <w:color w:val="000000"/>
        </w:rPr>
        <w:t xml:space="preserve"> to be removed in cases </w:t>
      </w:r>
      <w:r>
        <w:rPr>
          <w:rFonts w:ascii="Book Antiqua" w:eastAsia="Book Antiqua" w:hAnsi="Book Antiqua" w:cs="Book Antiqua"/>
          <w:color w:val="000000"/>
        </w:rPr>
        <w:t>scheduled</w:t>
      </w:r>
      <w:r w:rsidR="0016495A" w:rsidRPr="00AC30B3">
        <w:rPr>
          <w:rFonts w:ascii="Book Antiqua" w:eastAsia="Book Antiqua" w:hAnsi="Book Antiqua" w:cs="Book Antiqua"/>
          <w:color w:val="000000"/>
        </w:rPr>
        <w:t xml:space="preserve"> for cytoreductive surgery.</w:t>
      </w:r>
    </w:p>
    <w:p w14:paraId="50B9907A" w14:textId="77777777" w:rsidR="00E07775" w:rsidRPr="00AC30B3" w:rsidRDefault="00E07775" w:rsidP="00AC30B3">
      <w:pPr>
        <w:spacing w:line="360" w:lineRule="auto"/>
        <w:jc w:val="both"/>
        <w:rPr>
          <w:rFonts w:ascii="Book Antiqua" w:hAnsi="Book Antiqua"/>
        </w:rPr>
      </w:pPr>
    </w:p>
    <w:p w14:paraId="79E86ABD" w14:textId="77777777" w:rsidR="00E07775" w:rsidRPr="00AC30B3" w:rsidRDefault="0016495A" w:rsidP="00AC30B3">
      <w:pPr>
        <w:spacing w:line="360" w:lineRule="auto"/>
        <w:jc w:val="both"/>
        <w:rPr>
          <w:rFonts w:ascii="Book Antiqua" w:eastAsia="Book Antiqua" w:hAnsi="Book Antiqua" w:cs="Book Antiqua"/>
          <w:b/>
          <w:i/>
          <w:color w:val="000000"/>
        </w:rPr>
      </w:pPr>
      <w:r w:rsidRPr="00AC30B3">
        <w:rPr>
          <w:rFonts w:ascii="Book Antiqua" w:eastAsia="Book Antiqua" w:hAnsi="Book Antiqua" w:cs="Book Antiqua"/>
          <w:b/>
          <w:i/>
          <w:color w:val="000000"/>
        </w:rPr>
        <w:t>Research motivation</w:t>
      </w:r>
    </w:p>
    <w:p w14:paraId="1570600E" w14:textId="57B6FEAF" w:rsidR="005D3E58" w:rsidRPr="00AC30B3" w:rsidRDefault="005D3E58"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As it plays an effective role in defense against pathogens and injuries, the omentum is classified as a</w:t>
      </w:r>
      <w:r w:rsidR="001F2292">
        <w:rPr>
          <w:rFonts w:ascii="Book Antiqua" w:eastAsia="Book Antiqua" w:hAnsi="Book Antiqua" w:cs="Book Antiqua"/>
          <w:color w:val="000000"/>
        </w:rPr>
        <w:t>n</w:t>
      </w:r>
      <w:r w:rsidRPr="00AC30B3">
        <w:rPr>
          <w:rFonts w:ascii="Book Antiqua" w:eastAsia="Book Antiqua" w:hAnsi="Book Antiqua" w:cs="Book Antiqua"/>
          <w:color w:val="000000"/>
        </w:rPr>
        <w:t xml:space="preserve"> immunological organ. It can also reach a</w:t>
      </w:r>
      <w:r w:rsidR="00DF53A0" w:rsidRPr="00AC30B3">
        <w:rPr>
          <w:rFonts w:ascii="Book Antiqua" w:eastAsia="Book Antiqua" w:hAnsi="Book Antiqua" w:cs="Book Antiqua"/>
          <w:color w:val="000000"/>
        </w:rPr>
        <w:t>lmost anywhere in the abdomen.</w:t>
      </w:r>
    </w:p>
    <w:p w14:paraId="7DFA80F6" w14:textId="77777777" w:rsidR="00E07775" w:rsidRPr="00AC30B3" w:rsidRDefault="00E07775" w:rsidP="00AC30B3">
      <w:pPr>
        <w:spacing w:line="360" w:lineRule="auto"/>
        <w:jc w:val="both"/>
        <w:rPr>
          <w:rFonts w:ascii="Book Antiqua" w:hAnsi="Book Antiqua"/>
        </w:rPr>
      </w:pPr>
    </w:p>
    <w:p w14:paraId="0E325A33" w14:textId="77777777" w:rsidR="00E07775" w:rsidRPr="00AC30B3" w:rsidRDefault="0016495A" w:rsidP="00AC30B3">
      <w:pPr>
        <w:spacing w:line="360" w:lineRule="auto"/>
        <w:jc w:val="both"/>
        <w:rPr>
          <w:rFonts w:ascii="Book Antiqua" w:eastAsia="Book Antiqua" w:hAnsi="Book Antiqua" w:cs="Book Antiqua"/>
          <w:b/>
          <w:i/>
          <w:color w:val="000000"/>
        </w:rPr>
      </w:pPr>
      <w:r w:rsidRPr="00AC30B3">
        <w:rPr>
          <w:rFonts w:ascii="Book Antiqua" w:eastAsia="Book Antiqua" w:hAnsi="Book Antiqua" w:cs="Book Antiqua"/>
          <w:b/>
          <w:i/>
          <w:color w:val="000000"/>
        </w:rPr>
        <w:t>Research objectives</w:t>
      </w:r>
    </w:p>
    <w:p w14:paraId="3CBB21AE"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The omentum is a unique organ due to its extraordinary functional properties in the abdomen, but the reasons for its frequent removal rather than preservation by surgeons have been questioned in the light of literature data. </w:t>
      </w:r>
    </w:p>
    <w:p w14:paraId="7207F12A" w14:textId="77777777" w:rsidR="00E07775" w:rsidRPr="00AC30B3" w:rsidRDefault="00E07775" w:rsidP="00AC30B3">
      <w:pPr>
        <w:spacing w:line="360" w:lineRule="auto"/>
        <w:jc w:val="both"/>
        <w:rPr>
          <w:rFonts w:ascii="Book Antiqua" w:hAnsi="Book Antiqua"/>
        </w:rPr>
      </w:pPr>
    </w:p>
    <w:p w14:paraId="35BBDA1C" w14:textId="77777777" w:rsidR="00E07775" w:rsidRPr="00AC30B3" w:rsidRDefault="0016495A" w:rsidP="00AC30B3">
      <w:pPr>
        <w:spacing w:line="360" w:lineRule="auto"/>
        <w:jc w:val="both"/>
        <w:rPr>
          <w:rFonts w:ascii="Book Antiqua" w:eastAsia="Book Antiqua" w:hAnsi="Book Antiqua" w:cs="Book Antiqua"/>
          <w:b/>
          <w:i/>
          <w:color w:val="000000"/>
        </w:rPr>
      </w:pPr>
      <w:r w:rsidRPr="00AC30B3">
        <w:rPr>
          <w:rFonts w:ascii="Book Antiqua" w:eastAsia="Book Antiqua" w:hAnsi="Book Antiqua" w:cs="Book Antiqua"/>
          <w:b/>
          <w:i/>
          <w:color w:val="000000"/>
        </w:rPr>
        <w:t>Research methods</w:t>
      </w:r>
    </w:p>
    <w:p w14:paraId="02AB35C6" w14:textId="3E31B63E"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lastRenderedPageBreak/>
        <w:t xml:space="preserve">A review of the English language literature based on </w:t>
      </w:r>
      <w:r w:rsidR="001F2292">
        <w:rPr>
          <w:rFonts w:ascii="Book Antiqua" w:eastAsia="Book Antiqua" w:hAnsi="Book Antiqua" w:cs="Book Antiqua"/>
          <w:color w:val="000000"/>
        </w:rPr>
        <w:t>the</w:t>
      </w:r>
      <w:r w:rsidRPr="00AC30B3">
        <w:rPr>
          <w:rFonts w:ascii="Book Antiqua" w:eastAsia="Book Antiqua" w:hAnsi="Book Antiqua" w:cs="Book Antiqua"/>
          <w:color w:val="000000"/>
        </w:rPr>
        <w:t xml:space="preserve"> MEDLINE (PubMed) database </w:t>
      </w:r>
      <w:r w:rsidR="001F2292">
        <w:rPr>
          <w:rFonts w:ascii="Book Antiqua" w:eastAsia="Book Antiqua" w:hAnsi="Book Antiqua" w:cs="Book Antiqua"/>
          <w:color w:val="000000"/>
        </w:rPr>
        <w:t>was conducted</w:t>
      </w:r>
      <w:r w:rsidRPr="00AC30B3">
        <w:rPr>
          <w:rFonts w:ascii="Book Antiqua" w:eastAsia="Book Antiqua" w:hAnsi="Book Antiqua" w:cs="Book Antiqua"/>
          <w:color w:val="000000"/>
        </w:rPr>
        <w:t xml:space="preserve"> using the keywords</w:t>
      </w:r>
      <w:r w:rsidR="00DA173D" w:rsidRPr="00AC30B3">
        <w:rPr>
          <w:rFonts w:ascii="Book Antiqua" w:eastAsia="Book Antiqua" w:hAnsi="Book Antiqua" w:cs="Book Antiqua"/>
          <w:color w:val="000000"/>
        </w:rPr>
        <w:t xml:space="preserve"> “</w:t>
      </w:r>
      <w:r w:rsidRPr="00AC30B3">
        <w:rPr>
          <w:rFonts w:ascii="Book Antiqua" w:eastAsia="Book Antiqua" w:hAnsi="Book Antiqua" w:cs="Book Antiqua"/>
          <w:color w:val="000000"/>
        </w:rPr>
        <w:t>abdomen</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gastrointestinal</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tumor</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inflammation</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omental flap</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metastasis</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omentum</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and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omentectomy</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w:t>
      </w:r>
    </w:p>
    <w:p w14:paraId="7D3A98FC" w14:textId="77777777" w:rsidR="00E07775" w:rsidRPr="00AC30B3" w:rsidRDefault="00E07775" w:rsidP="00AC30B3">
      <w:pPr>
        <w:spacing w:line="360" w:lineRule="auto"/>
        <w:jc w:val="both"/>
        <w:rPr>
          <w:rFonts w:ascii="Book Antiqua" w:hAnsi="Book Antiqua"/>
        </w:rPr>
      </w:pPr>
    </w:p>
    <w:p w14:paraId="4C0BF442" w14:textId="77777777" w:rsidR="00E07775" w:rsidRPr="00AC30B3" w:rsidRDefault="0016495A" w:rsidP="00AC30B3">
      <w:pPr>
        <w:spacing w:line="360" w:lineRule="auto"/>
        <w:jc w:val="both"/>
        <w:rPr>
          <w:rFonts w:ascii="Book Antiqua" w:eastAsia="Book Antiqua" w:hAnsi="Book Antiqua" w:cs="Book Antiqua"/>
          <w:b/>
          <w:i/>
          <w:color w:val="000000"/>
        </w:rPr>
      </w:pPr>
      <w:r w:rsidRPr="00AC30B3">
        <w:rPr>
          <w:rFonts w:ascii="Book Antiqua" w:eastAsia="Book Antiqua" w:hAnsi="Book Antiqua" w:cs="Book Antiqua"/>
          <w:b/>
          <w:i/>
          <w:color w:val="000000"/>
        </w:rPr>
        <w:t>Research results</w:t>
      </w:r>
    </w:p>
    <w:p w14:paraId="01A66A5D" w14:textId="3BB113FF"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Our literature search found 1305 articles with the keyword </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omentectomy</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 xml:space="preserve">. It was found that most of the articles were </w:t>
      </w:r>
      <w:r w:rsidR="001F2292">
        <w:rPr>
          <w:rFonts w:ascii="Book Antiqua" w:eastAsia="Book Antiqua" w:hAnsi="Book Antiqua" w:cs="Book Antiqua"/>
          <w:color w:val="000000"/>
        </w:rPr>
        <w:t>on</w:t>
      </w:r>
      <w:r w:rsidRPr="00AC30B3">
        <w:rPr>
          <w:rFonts w:ascii="Book Antiqua" w:eastAsia="Book Antiqua" w:hAnsi="Book Antiqua" w:cs="Book Antiqua"/>
          <w:color w:val="000000"/>
        </w:rPr>
        <w:t xml:space="preserve"> gynecological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519), stomach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121), colorectal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104), and appendix (</w:t>
      </w:r>
      <w:r w:rsidRPr="00AC30B3">
        <w:rPr>
          <w:rFonts w:ascii="Book Antiqua" w:eastAsia="Book Antiqua" w:hAnsi="Book Antiqua" w:cs="Book Antiqua"/>
          <w:i/>
          <w:iCs/>
          <w:color w:val="000000"/>
        </w:rPr>
        <w:t>n</w:t>
      </w:r>
      <w:r w:rsidRPr="00AC30B3">
        <w:rPr>
          <w:rFonts w:ascii="Book Antiqua" w:eastAsia="Book Antiqua" w:hAnsi="Book Antiqua" w:cs="Book Antiqua"/>
          <w:color w:val="000000"/>
        </w:rPr>
        <w:t xml:space="preserve"> = 52) pathologies and were mostly related to tumors. A brief review of its use in the treatment or reconstruction of other clinical pathologies was also </w:t>
      </w:r>
      <w:r w:rsidR="001F2292">
        <w:rPr>
          <w:rFonts w:ascii="Book Antiqua" w:eastAsia="Book Antiqua" w:hAnsi="Book Antiqua" w:cs="Book Antiqua"/>
          <w:color w:val="000000"/>
        </w:rPr>
        <w:t>included in this</w:t>
      </w:r>
      <w:r w:rsidRPr="00AC30B3">
        <w:rPr>
          <w:rFonts w:ascii="Book Antiqua" w:eastAsia="Book Antiqua" w:hAnsi="Book Antiqua" w:cs="Book Antiqua"/>
          <w:color w:val="000000"/>
        </w:rPr>
        <w:t xml:space="preserve"> article. </w:t>
      </w:r>
    </w:p>
    <w:p w14:paraId="684B11DA" w14:textId="77777777" w:rsidR="00E07775" w:rsidRPr="00AC30B3" w:rsidRDefault="00E07775" w:rsidP="00AC30B3">
      <w:pPr>
        <w:spacing w:line="360" w:lineRule="auto"/>
        <w:jc w:val="both"/>
        <w:rPr>
          <w:rFonts w:ascii="Book Antiqua" w:hAnsi="Book Antiqua"/>
        </w:rPr>
      </w:pPr>
    </w:p>
    <w:p w14:paraId="22F8CE83" w14:textId="77777777" w:rsidR="00E07775" w:rsidRPr="00AC30B3" w:rsidRDefault="0016495A" w:rsidP="00AC30B3">
      <w:pPr>
        <w:spacing w:line="360" w:lineRule="auto"/>
        <w:jc w:val="both"/>
        <w:rPr>
          <w:rFonts w:ascii="Book Antiqua" w:eastAsia="Book Antiqua" w:hAnsi="Book Antiqua" w:cs="Book Antiqua"/>
          <w:b/>
          <w:i/>
          <w:color w:val="000000"/>
        </w:rPr>
      </w:pPr>
      <w:r w:rsidRPr="00AC30B3">
        <w:rPr>
          <w:rFonts w:ascii="Book Antiqua" w:eastAsia="Book Antiqua" w:hAnsi="Book Antiqua" w:cs="Book Antiqua"/>
          <w:b/>
          <w:i/>
          <w:color w:val="000000"/>
        </w:rPr>
        <w:t>Research conclusions</w:t>
      </w:r>
    </w:p>
    <w:p w14:paraId="0F85258C" w14:textId="1358FFDF" w:rsidR="005D3E58" w:rsidRPr="00AC30B3" w:rsidRDefault="007B753E"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 xml:space="preserve">The omentum tries to limit and control inflammatory and pathological events that occur in the abdomen. </w:t>
      </w:r>
      <w:r w:rsidR="005D3E58" w:rsidRPr="00AC30B3">
        <w:rPr>
          <w:rFonts w:ascii="Book Antiqua" w:eastAsia="Book Antiqua" w:hAnsi="Book Antiqua" w:cs="Book Antiqua"/>
          <w:color w:val="000000"/>
        </w:rPr>
        <w:t>As it</w:t>
      </w:r>
      <w:r w:rsidR="00DA173D" w:rsidRPr="00AC30B3">
        <w:rPr>
          <w:rFonts w:ascii="Book Antiqua" w:eastAsia="Book Antiqua" w:hAnsi="Book Antiqua" w:cs="Book Antiqua"/>
          <w:color w:val="000000"/>
        </w:rPr>
        <w:t xml:space="preserve"> </w:t>
      </w:r>
      <w:r w:rsidR="005D3E58" w:rsidRPr="00AC30B3">
        <w:rPr>
          <w:rFonts w:ascii="Book Antiqua" w:eastAsia="Book Antiqua" w:hAnsi="Book Antiqua" w:cs="Book Antiqua"/>
          <w:color w:val="000000"/>
        </w:rPr>
        <w:t xml:space="preserve">limits and controls inflammatory and infectious pathologies, it contributes </w:t>
      </w:r>
      <w:r w:rsidR="00F03152" w:rsidRPr="00AC30B3">
        <w:rPr>
          <w:rFonts w:ascii="Book Antiqua" w:eastAsia="Book Antiqua" w:hAnsi="Book Antiqua" w:cs="Book Antiqua"/>
          <w:color w:val="000000"/>
        </w:rPr>
        <w:t>to the survival of the patient.</w:t>
      </w:r>
    </w:p>
    <w:p w14:paraId="1A7CF59C" w14:textId="77777777" w:rsidR="00E07775" w:rsidRPr="00AC30B3" w:rsidRDefault="00E07775" w:rsidP="00AC30B3">
      <w:pPr>
        <w:spacing w:line="360" w:lineRule="auto"/>
        <w:jc w:val="both"/>
        <w:rPr>
          <w:rFonts w:ascii="Book Antiqua" w:hAnsi="Book Antiqua"/>
        </w:rPr>
      </w:pPr>
    </w:p>
    <w:p w14:paraId="46E71419" w14:textId="77777777" w:rsidR="00E07775" w:rsidRPr="00AC30B3" w:rsidRDefault="0016495A" w:rsidP="00AC30B3">
      <w:pPr>
        <w:spacing w:line="360" w:lineRule="auto"/>
        <w:jc w:val="both"/>
        <w:rPr>
          <w:rFonts w:ascii="Book Antiqua" w:eastAsia="Book Antiqua" w:hAnsi="Book Antiqua" w:cs="Book Antiqua"/>
          <w:b/>
          <w:i/>
          <w:color w:val="000000"/>
        </w:rPr>
      </w:pPr>
      <w:r w:rsidRPr="00AC30B3">
        <w:rPr>
          <w:rFonts w:ascii="Book Antiqua" w:eastAsia="Book Antiqua" w:hAnsi="Book Antiqua" w:cs="Book Antiqua"/>
          <w:b/>
          <w:i/>
          <w:color w:val="000000"/>
        </w:rPr>
        <w:t>Research perspectives</w:t>
      </w:r>
    </w:p>
    <w:p w14:paraId="29FAE64A"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The omentum is not an organ that can be easily sacrificed at random. Experimental and prospective clinical studies on the control of tumor spread, control of infection, adhesion formation and the protective role of the omentum in patients undergoing omentectomy are needed.</w:t>
      </w:r>
    </w:p>
    <w:p w14:paraId="19616B3E" w14:textId="77777777" w:rsidR="00E07775" w:rsidRPr="00AC30B3" w:rsidRDefault="00E07775" w:rsidP="00AC30B3">
      <w:pPr>
        <w:spacing w:line="360" w:lineRule="auto"/>
        <w:jc w:val="both"/>
        <w:rPr>
          <w:rFonts w:ascii="Book Antiqua" w:hAnsi="Book Antiqua"/>
        </w:rPr>
      </w:pPr>
    </w:p>
    <w:p w14:paraId="495BF281" w14:textId="77777777" w:rsidR="00E07775" w:rsidRPr="00AC30B3" w:rsidRDefault="0016495A" w:rsidP="00AC30B3">
      <w:pPr>
        <w:spacing w:line="360" w:lineRule="auto"/>
        <w:jc w:val="both"/>
        <w:rPr>
          <w:rFonts w:ascii="Book Antiqua" w:eastAsia="Book Antiqua" w:hAnsi="Book Antiqua" w:cs="Book Antiqua"/>
          <w:b/>
          <w:caps/>
          <w:color w:val="000000"/>
          <w:u w:val="single"/>
        </w:rPr>
      </w:pPr>
      <w:r w:rsidRPr="00AC30B3">
        <w:rPr>
          <w:rFonts w:ascii="Book Antiqua" w:eastAsia="Book Antiqua" w:hAnsi="Book Antiqua" w:cs="Book Antiqua"/>
          <w:b/>
          <w:caps/>
          <w:color w:val="000000"/>
          <w:u w:val="single"/>
        </w:rPr>
        <w:t>ACKNOWLEDGEMENTS</w:t>
      </w:r>
    </w:p>
    <w:p w14:paraId="6773158E" w14:textId="585CC682"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All the figures in the article were obtained from Prof</w:t>
      </w:r>
      <w:r w:rsidR="00F1474D">
        <w:rPr>
          <w:rFonts w:ascii="Book Antiqua" w:eastAsia="Book Antiqua" w:hAnsi="Book Antiqua" w:cs="Book Antiqua"/>
          <w:color w:val="000000"/>
        </w:rPr>
        <w:t>essor</w:t>
      </w:r>
      <w:r w:rsidRPr="00AC30B3">
        <w:rPr>
          <w:rFonts w:ascii="Book Antiqua" w:eastAsia="Book Antiqua" w:hAnsi="Book Antiqua" w:cs="Book Antiqua"/>
          <w:color w:val="000000"/>
        </w:rPr>
        <w:t xml:space="preserve"> Osman Nuri Dilek's private archive.</w:t>
      </w:r>
    </w:p>
    <w:p w14:paraId="450EC87F" w14:textId="77777777" w:rsidR="00E07775" w:rsidRPr="00AC30B3" w:rsidRDefault="00E07775" w:rsidP="00AC30B3">
      <w:pPr>
        <w:spacing w:line="360" w:lineRule="auto"/>
        <w:jc w:val="both"/>
        <w:rPr>
          <w:rFonts w:ascii="Book Antiqua" w:hAnsi="Book Antiqua"/>
        </w:rPr>
      </w:pPr>
    </w:p>
    <w:p w14:paraId="632E76CB" w14:textId="7C26EEF2" w:rsidR="00E07775"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t>REFERENCES</w:t>
      </w:r>
    </w:p>
    <w:p w14:paraId="14A995FE" w14:textId="77777777" w:rsidR="0065526F" w:rsidRPr="00AC30B3" w:rsidRDefault="0065526F" w:rsidP="00AC30B3">
      <w:pPr>
        <w:spacing w:line="360" w:lineRule="auto"/>
        <w:jc w:val="both"/>
        <w:rPr>
          <w:rFonts w:ascii="Book Antiqua" w:hAnsi="Book Antiqua"/>
        </w:rPr>
      </w:pPr>
      <w:bookmarkStart w:id="8" w:name="OLE_LINK10"/>
      <w:r w:rsidRPr="00AC30B3">
        <w:rPr>
          <w:rFonts w:ascii="Book Antiqua" w:hAnsi="Book Antiqua"/>
        </w:rPr>
        <w:t xml:space="preserve">1 </w:t>
      </w:r>
      <w:r w:rsidRPr="00AC30B3">
        <w:rPr>
          <w:rFonts w:ascii="Book Antiqua" w:hAnsi="Book Antiqua"/>
          <w:b/>
          <w:bCs/>
        </w:rPr>
        <w:t>Platell C</w:t>
      </w:r>
      <w:r w:rsidRPr="00AC30B3">
        <w:rPr>
          <w:rFonts w:ascii="Book Antiqua" w:hAnsi="Book Antiqua"/>
        </w:rPr>
        <w:t xml:space="preserve">, Cooper D, Papadimitriou JM, Hall JC. The omentum. </w:t>
      </w:r>
      <w:r w:rsidRPr="00AC30B3">
        <w:rPr>
          <w:rFonts w:ascii="Book Antiqua" w:hAnsi="Book Antiqua"/>
          <w:i/>
          <w:iCs/>
        </w:rPr>
        <w:t>World J Gastroenterol</w:t>
      </w:r>
      <w:r w:rsidRPr="00AC30B3">
        <w:rPr>
          <w:rFonts w:ascii="Book Antiqua" w:hAnsi="Book Antiqua"/>
        </w:rPr>
        <w:t xml:space="preserve"> 2000; </w:t>
      </w:r>
      <w:r w:rsidRPr="00AC30B3">
        <w:rPr>
          <w:rFonts w:ascii="Book Antiqua" w:hAnsi="Book Antiqua"/>
          <w:b/>
          <w:bCs/>
        </w:rPr>
        <w:t>6</w:t>
      </w:r>
      <w:r w:rsidRPr="00AC30B3">
        <w:rPr>
          <w:rFonts w:ascii="Book Antiqua" w:hAnsi="Book Antiqua"/>
        </w:rPr>
        <w:t>: 169-176 [PMID: 11819552 DOI: 10.3748/wjg.v6.i2.169]</w:t>
      </w:r>
    </w:p>
    <w:p w14:paraId="48EBF289" w14:textId="77777777" w:rsidR="0065526F" w:rsidRPr="00AC30B3" w:rsidRDefault="0065526F" w:rsidP="00AC30B3">
      <w:pPr>
        <w:spacing w:line="360" w:lineRule="auto"/>
        <w:jc w:val="both"/>
        <w:rPr>
          <w:rFonts w:ascii="Book Antiqua" w:hAnsi="Book Antiqua"/>
        </w:rPr>
      </w:pPr>
      <w:r w:rsidRPr="00AC30B3">
        <w:rPr>
          <w:rFonts w:ascii="Book Antiqua" w:hAnsi="Book Antiqua"/>
        </w:rPr>
        <w:lastRenderedPageBreak/>
        <w:t xml:space="preserve">2 </w:t>
      </w:r>
      <w:r w:rsidRPr="00AC30B3">
        <w:rPr>
          <w:rFonts w:ascii="Book Antiqua" w:hAnsi="Book Antiqua"/>
          <w:b/>
          <w:bCs/>
        </w:rPr>
        <w:t>Meza-Perez S</w:t>
      </w:r>
      <w:r w:rsidRPr="00AC30B3">
        <w:rPr>
          <w:rFonts w:ascii="Book Antiqua" w:hAnsi="Book Antiqua"/>
        </w:rPr>
        <w:t xml:space="preserve">, Randall TD. Immunological Functions of the Omentum. </w:t>
      </w:r>
      <w:r w:rsidRPr="00AC30B3">
        <w:rPr>
          <w:rFonts w:ascii="Book Antiqua" w:hAnsi="Book Antiqua"/>
          <w:i/>
          <w:iCs/>
        </w:rPr>
        <w:t>Trends Immunol</w:t>
      </w:r>
      <w:r w:rsidRPr="00AC30B3">
        <w:rPr>
          <w:rFonts w:ascii="Book Antiqua" w:hAnsi="Book Antiqua"/>
        </w:rPr>
        <w:t xml:space="preserve"> 2017; </w:t>
      </w:r>
      <w:r w:rsidRPr="00AC30B3">
        <w:rPr>
          <w:rFonts w:ascii="Book Antiqua" w:hAnsi="Book Antiqua"/>
          <w:b/>
          <w:bCs/>
        </w:rPr>
        <w:t>38</w:t>
      </w:r>
      <w:r w:rsidRPr="00AC30B3">
        <w:rPr>
          <w:rFonts w:ascii="Book Antiqua" w:hAnsi="Book Antiqua"/>
        </w:rPr>
        <w:t>: 526-536 [PMID: 28579319 DOI: 10.1016/j.it.2017.03.002]</w:t>
      </w:r>
    </w:p>
    <w:p w14:paraId="1EC453A1"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 </w:t>
      </w:r>
      <w:r w:rsidRPr="00AC30B3">
        <w:rPr>
          <w:rFonts w:ascii="Book Antiqua" w:hAnsi="Book Antiqua"/>
          <w:b/>
          <w:bCs/>
        </w:rPr>
        <w:t>Liebermann-Meffert D</w:t>
      </w:r>
      <w:r w:rsidRPr="00AC30B3">
        <w:rPr>
          <w:rFonts w:ascii="Book Antiqua" w:hAnsi="Book Antiqua"/>
        </w:rPr>
        <w:t xml:space="preserve">. The greater omentum. Anatomy, embryology, and surgical applications. </w:t>
      </w:r>
      <w:r w:rsidRPr="00AC30B3">
        <w:rPr>
          <w:rFonts w:ascii="Book Antiqua" w:hAnsi="Book Antiqua"/>
          <w:i/>
          <w:iCs/>
        </w:rPr>
        <w:t>Surg Clin North Am</w:t>
      </w:r>
      <w:r w:rsidRPr="00AC30B3">
        <w:rPr>
          <w:rFonts w:ascii="Book Antiqua" w:hAnsi="Book Antiqua"/>
        </w:rPr>
        <w:t xml:space="preserve"> 2000; </w:t>
      </w:r>
      <w:r w:rsidRPr="00AC30B3">
        <w:rPr>
          <w:rFonts w:ascii="Book Antiqua" w:hAnsi="Book Antiqua"/>
          <w:b/>
          <w:bCs/>
        </w:rPr>
        <w:t>80</w:t>
      </w:r>
      <w:r w:rsidRPr="00AC30B3">
        <w:rPr>
          <w:rFonts w:ascii="Book Antiqua" w:hAnsi="Book Antiqua"/>
        </w:rPr>
        <w:t>: 275-293, xii [PMID: 10685153 DOI: 10.1016/s0039-6109(05)70406-0]</w:t>
      </w:r>
    </w:p>
    <w:p w14:paraId="6CC90381"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 </w:t>
      </w:r>
      <w:r w:rsidRPr="00AC30B3">
        <w:rPr>
          <w:rFonts w:ascii="Book Antiqua" w:hAnsi="Book Antiqua"/>
          <w:b/>
          <w:bCs/>
        </w:rPr>
        <w:t>Ma T</w:t>
      </w:r>
      <w:r w:rsidRPr="00AC30B3">
        <w:rPr>
          <w:rFonts w:ascii="Book Antiqua" w:hAnsi="Book Antiqua"/>
        </w:rPr>
        <w:t xml:space="preserve">, Liu T. [Immunological characteristics of peritoneal cavity and intra-abdominal infection]. </w:t>
      </w:r>
      <w:r w:rsidRPr="00AC30B3">
        <w:rPr>
          <w:rFonts w:ascii="Book Antiqua" w:hAnsi="Book Antiqua"/>
          <w:i/>
          <w:iCs/>
        </w:rPr>
        <w:t>Zhonghua Wei Chang Wai Ke Za Zhi</w:t>
      </w:r>
      <w:r w:rsidRPr="00AC30B3">
        <w:rPr>
          <w:rFonts w:ascii="Book Antiqua" w:hAnsi="Book Antiqua"/>
        </w:rPr>
        <w:t xml:space="preserve"> 2018; </w:t>
      </w:r>
      <w:r w:rsidRPr="00AC30B3">
        <w:rPr>
          <w:rFonts w:ascii="Book Antiqua" w:hAnsi="Book Antiqua"/>
          <w:b/>
          <w:bCs/>
        </w:rPr>
        <w:t>21</w:t>
      </w:r>
      <w:r w:rsidRPr="00AC30B3">
        <w:rPr>
          <w:rFonts w:ascii="Book Antiqua" w:hAnsi="Book Antiqua"/>
        </w:rPr>
        <w:t>: 1347-1350 [PMID: 30588583]</w:t>
      </w:r>
    </w:p>
    <w:p w14:paraId="769858A8"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 </w:t>
      </w:r>
      <w:r w:rsidRPr="00AC30B3">
        <w:rPr>
          <w:rFonts w:ascii="Book Antiqua" w:hAnsi="Book Antiqua"/>
          <w:b/>
          <w:bCs/>
        </w:rPr>
        <w:t>Koppe MJ</w:t>
      </w:r>
      <w:r w:rsidRPr="00AC30B3">
        <w:rPr>
          <w:rFonts w:ascii="Book Antiqua" w:hAnsi="Book Antiqua"/>
        </w:rPr>
        <w:t xml:space="preserve">, Nagtegaal ID, de Wilt JH, Ceelen WP. Recent insights into the pathophysiology of omental metastases. </w:t>
      </w:r>
      <w:r w:rsidRPr="00AC30B3">
        <w:rPr>
          <w:rFonts w:ascii="Book Antiqua" w:hAnsi="Book Antiqua"/>
          <w:i/>
          <w:iCs/>
        </w:rPr>
        <w:t>J Surg Oncol</w:t>
      </w:r>
      <w:r w:rsidRPr="00AC30B3">
        <w:rPr>
          <w:rFonts w:ascii="Book Antiqua" w:hAnsi="Book Antiqua"/>
        </w:rPr>
        <w:t xml:space="preserve"> 2014; </w:t>
      </w:r>
      <w:r w:rsidRPr="00AC30B3">
        <w:rPr>
          <w:rFonts w:ascii="Book Antiqua" w:hAnsi="Book Antiqua"/>
          <w:b/>
          <w:bCs/>
        </w:rPr>
        <w:t>110</w:t>
      </w:r>
      <w:r w:rsidRPr="00AC30B3">
        <w:rPr>
          <w:rFonts w:ascii="Book Antiqua" w:hAnsi="Book Antiqua"/>
        </w:rPr>
        <w:t>: 670-675 [PMID: 24962271 DOI: 10.1002/jso.23681]</w:t>
      </w:r>
    </w:p>
    <w:p w14:paraId="4D8E1B58"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6 </w:t>
      </w:r>
      <w:r w:rsidRPr="00AC30B3">
        <w:rPr>
          <w:rFonts w:ascii="Book Antiqua" w:hAnsi="Book Antiqua"/>
          <w:b/>
          <w:bCs/>
        </w:rPr>
        <w:t>Lawrance RJ</w:t>
      </w:r>
      <w:r w:rsidRPr="00AC30B3">
        <w:rPr>
          <w:rFonts w:ascii="Book Antiqua" w:hAnsi="Book Antiqua"/>
        </w:rPr>
        <w:t xml:space="preserve">, Loizidou M, Cooper AJ, Alexander P, Taylor I. Importance of the omentum in the development of intra-abdominal metastases. </w:t>
      </w:r>
      <w:r w:rsidRPr="00AC30B3">
        <w:rPr>
          <w:rFonts w:ascii="Book Antiqua" w:hAnsi="Book Antiqua"/>
          <w:i/>
          <w:iCs/>
        </w:rPr>
        <w:t>Br J Surg</w:t>
      </w:r>
      <w:r w:rsidRPr="00AC30B3">
        <w:rPr>
          <w:rFonts w:ascii="Book Antiqua" w:hAnsi="Book Antiqua"/>
        </w:rPr>
        <w:t xml:space="preserve"> 1991; </w:t>
      </w:r>
      <w:r w:rsidRPr="00AC30B3">
        <w:rPr>
          <w:rFonts w:ascii="Book Antiqua" w:hAnsi="Book Antiqua"/>
          <w:b/>
          <w:bCs/>
        </w:rPr>
        <w:t>78</w:t>
      </w:r>
      <w:r w:rsidRPr="00AC30B3">
        <w:rPr>
          <w:rFonts w:ascii="Book Antiqua" w:hAnsi="Book Antiqua"/>
        </w:rPr>
        <w:t>: 117-119 [PMID: 1998851 DOI: 10.1002/bjs.1800780135]</w:t>
      </w:r>
    </w:p>
    <w:p w14:paraId="5FBBD19D"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7 </w:t>
      </w:r>
      <w:r w:rsidRPr="00AC30B3">
        <w:rPr>
          <w:rFonts w:ascii="Book Antiqua" w:hAnsi="Book Antiqua"/>
          <w:b/>
          <w:bCs/>
        </w:rPr>
        <w:t>Konturek SJ</w:t>
      </w:r>
      <w:r w:rsidRPr="00AC30B3">
        <w:rPr>
          <w:rFonts w:ascii="Book Antiqua" w:hAnsi="Book Antiqua"/>
        </w:rPr>
        <w:t xml:space="preserve">, Brzozowski T, Majka I, Pawlik W, Stachura J. Omentum and basic fibroblast growth factor in healing of chronic gastric ulcerations in rats. </w:t>
      </w:r>
      <w:r w:rsidRPr="00AC30B3">
        <w:rPr>
          <w:rFonts w:ascii="Book Antiqua" w:hAnsi="Book Antiqua"/>
          <w:i/>
          <w:iCs/>
        </w:rPr>
        <w:t>Dig Dis Sci</w:t>
      </w:r>
      <w:r w:rsidRPr="00AC30B3">
        <w:rPr>
          <w:rFonts w:ascii="Book Antiqua" w:hAnsi="Book Antiqua"/>
        </w:rPr>
        <w:t xml:space="preserve"> 1994; </w:t>
      </w:r>
      <w:r w:rsidRPr="00AC30B3">
        <w:rPr>
          <w:rFonts w:ascii="Book Antiqua" w:hAnsi="Book Antiqua"/>
          <w:b/>
          <w:bCs/>
        </w:rPr>
        <w:t>39</w:t>
      </w:r>
      <w:r w:rsidRPr="00AC30B3">
        <w:rPr>
          <w:rFonts w:ascii="Book Antiqua" w:hAnsi="Book Antiqua"/>
        </w:rPr>
        <w:t>: 1064-1071 [PMID: 7513630 DOI: 10.1007/BF02087559]</w:t>
      </w:r>
    </w:p>
    <w:p w14:paraId="43655B49"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8 </w:t>
      </w:r>
      <w:r w:rsidRPr="00AC30B3">
        <w:rPr>
          <w:rFonts w:ascii="Book Antiqua" w:hAnsi="Book Antiqua"/>
          <w:b/>
          <w:bCs/>
        </w:rPr>
        <w:t>Ulven AJ</w:t>
      </w:r>
      <w:r w:rsidRPr="00AC30B3">
        <w:rPr>
          <w:rFonts w:ascii="Book Antiqua" w:hAnsi="Book Antiqua"/>
        </w:rPr>
        <w:t xml:space="preserve">, Romslo I, Varhaug JE, Svanes K. Reduced mucosal blood flow and acid secretion related to accelerated healing of gastric ulcer in rats after omentectomy including partial gastric devascularization. </w:t>
      </w:r>
      <w:r w:rsidRPr="00AC30B3">
        <w:rPr>
          <w:rFonts w:ascii="Book Antiqua" w:hAnsi="Book Antiqua"/>
          <w:i/>
          <w:iCs/>
        </w:rPr>
        <w:t>Eur Surg Res</w:t>
      </w:r>
      <w:r w:rsidRPr="00AC30B3">
        <w:rPr>
          <w:rFonts w:ascii="Book Antiqua" w:hAnsi="Book Antiqua"/>
        </w:rPr>
        <w:t xml:space="preserve"> 1979; </w:t>
      </w:r>
      <w:r w:rsidRPr="00AC30B3">
        <w:rPr>
          <w:rFonts w:ascii="Book Antiqua" w:hAnsi="Book Antiqua"/>
          <w:b/>
          <w:bCs/>
        </w:rPr>
        <w:t>11</w:t>
      </w:r>
      <w:r w:rsidRPr="00AC30B3">
        <w:rPr>
          <w:rFonts w:ascii="Book Antiqua" w:hAnsi="Book Antiqua"/>
        </w:rPr>
        <w:t>: 154-160 [PMID: 510324 DOI: 10.1159/000128062]</w:t>
      </w:r>
    </w:p>
    <w:p w14:paraId="226BE4E6"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9 </w:t>
      </w:r>
      <w:r w:rsidRPr="00AC30B3">
        <w:rPr>
          <w:rFonts w:ascii="Book Antiqua" w:hAnsi="Book Antiqua"/>
          <w:b/>
          <w:bCs/>
        </w:rPr>
        <w:t>García-Ruiz I</w:t>
      </w:r>
      <w:r w:rsidRPr="00AC30B3">
        <w:rPr>
          <w:rFonts w:ascii="Book Antiqua" w:hAnsi="Book Antiqua"/>
        </w:rPr>
        <w:t xml:space="preserve">, Solís-Muñoz P, Fernández-Moreira D, Grau M, Muñoz-Yagüe MT, Solís-Herruzo JA. Omentectomy Prevents Metabolic Syndrome By Reducing Appetite and Body Weight In A Diet-Induced Obesity Rat Model. </w:t>
      </w:r>
      <w:r w:rsidRPr="00AC30B3">
        <w:rPr>
          <w:rFonts w:ascii="Book Antiqua" w:hAnsi="Book Antiqua"/>
          <w:i/>
          <w:iCs/>
        </w:rPr>
        <w:t>Sci Rep</w:t>
      </w:r>
      <w:r w:rsidRPr="00AC30B3">
        <w:rPr>
          <w:rFonts w:ascii="Book Antiqua" w:hAnsi="Book Antiqua"/>
        </w:rPr>
        <w:t xml:space="preserve"> 2018; </w:t>
      </w:r>
      <w:r w:rsidRPr="00AC30B3">
        <w:rPr>
          <w:rFonts w:ascii="Book Antiqua" w:hAnsi="Book Antiqua"/>
          <w:b/>
          <w:bCs/>
        </w:rPr>
        <w:t>8</w:t>
      </w:r>
      <w:r w:rsidRPr="00AC30B3">
        <w:rPr>
          <w:rFonts w:ascii="Book Antiqua" w:hAnsi="Book Antiqua"/>
        </w:rPr>
        <w:t>: 1540 [PMID: 29367725 DOI: 10.1038/s41598-018-19973-z]</w:t>
      </w:r>
    </w:p>
    <w:p w14:paraId="20391C2E"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10 </w:t>
      </w:r>
      <w:r w:rsidRPr="00AC30B3">
        <w:rPr>
          <w:rFonts w:ascii="Book Antiqua" w:hAnsi="Book Antiqua"/>
          <w:b/>
          <w:bCs/>
        </w:rPr>
        <w:t>Weese JL</w:t>
      </w:r>
      <w:r w:rsidRPr="00AC30B3">
        <w:rPr>
          <w:rFonts w:ascii="Book Antiqua" w:hAnsi="Book Antiqua"/>
        </w:rPr>
        <w:t xml:space="preserve">, Ottery FD, Emoto SE. Does omentectomy prevent malignant small bowel obstruction? </w:t>
      </w:r>
      <w:r w:rsidRPr="00AC30B3">
        <w:rPr>
          <w:rFonts w:ascii="Book Antiqua" w:hAnsi="Book Antiqua"/>
          <w:i/>
          <w:iCs/>
        </w:rPr>
        <w:t>Clin Exp Metastasis</w:t>
      </w:r>
      <w:r w:rsidRPr="00AC30B3">
        <w:rPr>
          <w:rFonts w:ascii="Book Antiqua" w:hAnsi="Book Antiqua"/>
        </w:rPr>
        <w:t xml:space="preserve"> 1988; </w:t>
      </w:r>
      <w:r w:rsidRPr="00AC30B3">
        <w:rPr>
          <w:rFonts w:ascii="Book Antiqua" w:hAnsi="Book Antiqua"/>
          <w:b/>
          <w:bCs/>
        </w:rPr>
        <w:t>6</w:t>
      </w:r>
      <w:r w:rsidRPr="00AC30B3">
        <w:rPr>
          <w:rFonts w:ascii="Book Antiqua" w:hAnsi="Book Antiqua"/>
        </w:rPr>
        <w:t>: 319-324 [PMID: 3359714 DOI: 10.1007/BF01753578]</w:t>
      </w:r>
    </w:p>
    <w:p w14:paraId="49FAD545" w14:textId="77777777" w:rsidR="0065526F" w:rsidRPr="00AC30B3" w:rsidRDefault="0065526F" w:rsidP="00AC30B3">
      <w:pPr>
        <w:spacing w:line="360" w:lineRule="auto"/>
        <w:jc w:val="both"/>
        <w:rPr>
          <w:rFonts w:ascii="Book Antiqua" w:hAnsi="Book Antiqua"/>
        </w:rPr>
      </w:pPr>
      <w:r w:rsidRPr="00AC30B3">
        <w:rPr>
          <w:rFonts w:ascii="Book Antiqua" w:hAnsi="Book Antiqua"/>
        </w:rPr>
        <w:lastRenderedPageBreak/>
        <w:t xml:space="preserve">11 </w:t>
      </w:r>
      <w:r w:rsidRPr="00AC30B3">
        <w:rPr>
          <w:rFonts w:ascii="Book Antiqua" w:hAnsi="Book Antiqua"/>
          <w:b/>
          <w:bCs/>
        </w:rPr>
        <w:t>Yokoyama Y</w:t>
      </w:r>
      <w:r w:rsidRPr="00AC30B3">
        <w:rPr>
          <w:rFonts w:ascii="Book Antiqua" w:hAnsi="Book Antiqua"/>
        </w:rPr>
        <w:t xml:space="preserve">, Hirakawa H, Wang H, Mizunuma H. Is omentectomy mandatory in the operation for ovarian cancer? Preliminary results in a rat study. </w:t>
      </w:r>
      <w:r w:rsidRPr="00AC30B3">
        <w:rPr>
          <w:rFonts w:ascii="Book Antiqua" w:hAnsi="Book Antiqua"/>
          <w:i/>
          <w:iCs/>
        </w:rPr>
        <w:t>Eur J Obstet Gynecol Reprod Biol</w:t>
      </w:r>
      <w:r w:rsidRPr="00AC30B3">
        <w:rPr>
          <w:rFonts w:ascii="Book Antiqua" w:hAnsi="Book Antiqua"/>
        </w:rPr>
        <w:t xml:space="preserve"> 2012; </w:t>
      </w:r>
      <w:r w:rsidRPr="00AC30B3">
        <w:rPr>
          <w:rFonts w:ascii="Book Antiqua" w:hAnsi="Book Antiqua"/>
          <w:b/>
          <w:bCs/>
        </w:rPr>
        <w:t>164</w:t>
      </w:r>
      <w:r w:rsidRPr="00AC30B3">
        <w:rPr>
          <w:rFonts w:ascii="Book Antiqua" w:hAnsi="Book Antiqua"/>
        </w:rPr>
        <w:t>: 89-92 [PMID: 22640727 DOI: 10.1016/j.ejogrb.2012.05.020]</w:t>
      </w:r>
    </w:p>
    <w:p w14:paraId="36D499A0"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12 </w:t>
      </w:r>
      <w:r w:rsidRPr="00AC30B3">
        <w:rPr>
          <w:rFonts w:ascii="Book Antiqua" w:hAnsi="Book Antiqua"/>
          <w:b/>
          <w:bCs/>
        </w:rPr>
        <w:t>Traverso LW</w:t>
      </w:r>
      <w:r w:rsidRPr="00AC30B3">
        <w:rPr>
          <w:rFonts w:ascii="Book Antiqua" w:hAnsi="Book Antiqua"/>
        </w:rPr>
        <w:t xml:space="preserve">, MacFarlane SK. Pancreatic juice in the peritoneal cavity: antibiotics or omental preservation prevent mortality. </w:t>
      </w:r>
      <w:r w:rsidRPr="00AC30B3">
        <w:rPr>
          <w:rFonts w:ascii="Book Antiqua" w:hAnsi="Book Antiqua"/>
          <w:i/>
          <w:iCs/>
        </w:rPr>
        <w:t>J Surg Res</w:t>
      </w:r>
      <w:r w:rsidRPr="00AC30B3">
        <w:rPr>
          <w:rFonts w:ascii="Book Antiqua" w:hAnsi="Book Antiqua"/>
        </w:rPr>
        <w:t xml:space="preserve"> 1987; </w:t>
      </w:r>
      <w:r w:rsidRPr="00AC30B3">
        <w:rPr>
          <w:rFonts w:ascii="Book Antiqua" w:hAnsi="Book Antiqua"/>
          <w:b/>
          <w:bCs/>
        </w:rPr>
        <w:t>43</w:t>
      </w:r>
      <w:r w:rsidRPr="00AC30B3">
        <w:rPr>
          <w:rFonts w:ascii="Book Antiqua" w:hAnsi="Book Antiqua"/>
        </w:rPr>
        <w:t>: 220-225 [PMID: 3626541 DOI: 10.1016/0022-4804(87)90074-6]</w:t>
      </w:r>
    </w:p>
    <w:p w14:paraId="151655A3"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13 </w:t>
      </w:r>
      <w:r w:rsidRPr="00AC30B3">
        <w:rPr>
          <w:rFonts w:ascii="Book Antiqua" w:hAnsi="Book Antiqua"/>
          <w:b/>
          <w:bCs/>
        </w:rPr>
        <w:t>Cerci C</w:t>
      </w:r>
      <w:r w:rsidRPr="00AC30B3">
        <w:rPr>
          <w:rFonts w:ascii="Book Antiqua" w:hAnsi="Book Antiqua"/>
        </w:rPr>
        <w:t xml:space="preserve">, Eroglu E, Sutcu R, Celikbas B, Kilbas A. Effects of omentectomy on the peritoneal fibrinolytic system. </w:t>
      </w:r>
      <w:r w:rsidRPr="00AC30B3">
        <w:rPr>
          <w:rFonts w:ascii="Book Antiqua" w:hAnsi="Book Antiqua"/>
          <w:i/>
          <w:iCs/>
        </w:rPr>
        <w:t>Surg Today</w:t>
      </w:r>
      <w:r w:rsidRPr="00AC30B3">
        <w:rPr>
          <w:rFonts w:ascii="Book Antiqua" w:hAnsi="Book Antiqua"/>
        </w:rPr>
        <w:t xml:space="preserve"> 2008; </w:t>
      </w:r>
      <w:r w:rsidRPr="00AC30B3">
        <w:rPr>
          <w:rFonts w:ascii="Book Antiqua" w:hAnsi="Book Antiqua"/>
          <w:b/>
          <w:bCs/>
        </w:rPr>
        <w:t>38</w:t>
      </w:r>
      <w:r w:rsidRPr="00AC30B3">
        <w:rPr>
          <w:rFonts w:ascii="Book Antiqua" w:hAnsi="Book Antiqua"/>
        </w:rPr>
        <w:t>: 711-715 [PMID: 18668314 DOI: 10.1007/s00595-007-3705-3]</w:t>
      </w:r>
    </w:p>
    <w:p w14:paraId="14DFFEC5"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14 </w:t>
      </w:r>
      <w:r w:rsidRPr="00AC30B3">
        <w:rPr>
          <w:rFonts w:ascii="Book Antiqua" w:hAnsi="Book Antiqua"/>
          <w:b/>
          <w:bCs/>
        </w:rPr>
        <w:t>Barchi LC</w:t>
      </w:r>
      <w:r w:rsidRPr="00AC30B3">
        <w:rPr>
          <w:rFonts w:ascii="Book Antiqua" w:hAnsi="Book Antiqua"/>
        </w:rPr>
        <w:t xml:space="preserve">, Ramos MFKP, Dias AR, Yagi OK, Ribeiro-Júnior U, Zilberstein B, Cecconello I. TOTAL OMENTECTOMY IN GASTRIC CANCER SURGERY: IS IT ALWAYS NECESSARY? </w:t>
      </w:r>
      <w:r w:rsidRPr="00AC30B3">
        <w:rPr>
          <w:rFonts w:ascii="Book Antiqua" w:hAnsi="Book Antiqua"/>
          <w:i/>
          <w:iCs/>
        </w:rPr>
        <w:t>Arq Bras Cir Dig</w:t>
      </w:r>
      <w:r w:rsidRPr="00AC30B3">
        <w:rPr>
          <w:rFonts w:ascii="Book Antiqua" w:hAnsi="Book Antiqua"/>
        </w:rPr>
        <w:t xml:space="preserve"> 2019; </w:t>
      </w:r>
      <w:r w:rsidRPr="00AC30B3">
        <w:rPr>
          <w:rFonts w:ascii="Book Antiqua" w:hAnsi="Book Antiqua"/>
          <w:b/>
          <w:bCs/>
        </w:rPr>
        <w:t>32</w:t>
      </w:r>
      <w:r w:rsidRPr="00AC30B3">
        <w:rPr>
          <w:rFonts w:ascii="Book Antiqua" w:hAnsi="Book Antiqua"/>
        </w:rPr>
        <w:t>: e1425 [PMID: 30758473 DOI: 10.1590/0102-672020180001e1425]</w:t>
      </w:r>
    </w:p>
    <w:p w14:paraId="703D9A04"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15 </w:t>
      </w:r>
      <w:r w:rsidRPr="00AC30B3">
        <w:rPr>
          <w:rFonts w:ascii="Book Antiqua" w:hAnsi="Book Antiqua"/>
          <w:b/>
          <w:bCs/>
        </w:rPr>
        <w:t>Hasegawa S</w:t>
      </w:r>
      <w:r w:rsidRPr="00AC30B3">
        <w:rPr>
          <w:rFonts w:ascii="Book Antiqua" w:hAnsi="Book Antiqua"/>
        </w:rPr>
        <w:t xml:space="preserve">, Kunisaki C, Ono H, Oshima T, Fujii S, Taguri M, Morita S, Sato T, Yamada R, Yukawa N, Rino Y, Masuda M. Omentum-preserving gastrectomy for advanced gastric cancer: a propensity-matched retrospective cohort study. </w:t>
      </w:r>
      <w:r w:rsidRPr="00AC30B3">
        <w:rPr>
          <w:rFonts w:ascii="Book Antiqua" w:hAnsi="Book Antiqua"/>
          <w:i/>
          <w:iCs/>
        </w:rPr>
        <w:t>Gastric Cancer</w:t>
      </w:r>
      <w:r w:rsidRPr="00AC30B3">
        <w:rPr>
          <w:rFonts w:ascii="Book Antiqua" w:hAnsi="Book Antiqua"/>
        </w:rPr>
        <w:t xml:space="preserve"> 2013; </w:t>
      </w:r>
      <w:r w:rsidRPr="00AC30B3">
        <w:rPr>
          <w:rFonts w:ascii="Book Antiqua" w:hAnsi="Book Antiqua"/>
          <w:b/>
          <w:bCs/>
        </w:rPr>
        <w:t>16</w:t>
      </w:r>
      <w:r w:rsidRPr="00AC30B3">
        <w:rPr>
          <w:rFonts w:ascii="Book Antiqua" w:hAnsi="Book Antiqua"/>
        </w:rPr>
        <w:t>: 383-388 [PMID: 22983455 DOI: 10.1007/s10120-012-0198-6]</w:t>
      </w:r>
    </w:p>
    <w:p w14:paraId="064A6C1D"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16 </w:t>
      </w:r>
      <w:r w:rsidRPr="00AC30B3">
        <w:rPr>
          <w:rFonts w:ascii="Book Antiqua" w:hAnsi="Book Antiqua"/>
          <w:b/>
          <w:bCs/>
        </w:rPr>
        <w:t>Jongerius EJ</w:t>
      </w:r>
      <w:r w:rsidRPr="00AC30B3">
        <w:rPr>
          <w:rFonts w:ascii="Book Antiqua" w:hAnsi="Book Antiqua"/>
        </w:rPr>
        <w:t xml:space="preserve">, Boerma D, Seldenrijk KA, Meijer SL, Scheepers JJ, Smedts F, Lagarde SM, Balague Ponz O, van Berge Henegouwen MI, van Sandick JW, Gisbertz SS. Role of omentectomy as part of radical surgery for gastric cancer. </w:t>
      </w:r>
      <w:r w:rsidRPr="00AC30B3">
        <w:rPr>
          <w:rFonts w:ascii="Book Antiqua" w:hAnsi="Book Antiqua"/>
          <w:i/>
          <w:iCs/>
        </w:rPr>
        <w:t>Br J Surg</w:t>
      </w:r>
      <w:r w:rsidRPr="00AC30B3">
        <w:rPr>
          <w:rFonts w:ascii="Book Antiqua" w:hAnsi="Book Antiqua"/>
        </w:rPr>
        <w:t xml:space="preserve"> 2016; </w:t>
      </w:r>
      <w:r w:rsidRPr="00AC30B3">
        <w:rPr>
          <w:rFonts w:ascii="Book Antiqua" w:hAnsi="Book Antiqua"/>
          <w:b/>
          <w:bCs/>
        </w:rPr>
        <w:t>103</w:t>
      </w:r>
      <w:r w:rsidRPr="00AC30B3">
        <w:rPr>
          <w:rFonts w:ascii="Book Antiqua" w:hAnsi="Book Antiqua"/>
        </w:rPr>
        <w:t>: 1497-1503 [PMID: 27550526 DOI: 10.1002/bjs.10149]</w:t>
      </w:r>
    </w:p>
    <w:p w14:paraId="7022544C"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17 </w:t>
      </w:r>
      <w:r w:rsidRPr="00AC30B3">
        <w:rPr>
          <w:rFonts w:ascii="Book Antiqua" w:hAnsi="Book Antiqua"/>
          <w:b/>
          <w:bCs/>
        </w:rPr>
        <w:t>Kim MC</w:t>
      </w:r>
      <w:r w:rsidRPr="00AC30B3">
        <w:rPr>
          <w:rFonts w:ascii="Book Antiqua" w:hAnsi="Book Antiqua"/>
        </w:rPr>
        <w:t xml:space="preserve">, Kim KH, Jung GJ, Rattner DW. Comparative study of complete and partial omentectomy in radical subtotal gastrectomy for early gastric cancer. </w:t>
      </w:r>
      <w:r w:rsidRPr="00AC30B3">
        <w:rPr>
          <w:rFonts w:ascii="Book Antiqua" w:hAnsi="Book Antiqua"/>
          <w:i/>
          <w:iCs/>
        </w:rPr>
        <w:t>Yonsei Med J</w:t>
      </w:r>
      <w:r w:rsidRPr="00AC30B3">
        <w:rPr>
          <w:rFonts w:ascii="Book Antiqua" w:hAnsi="Book Antiqua"/>
        </w:rPr>
        <w:t xml:space="preserve"> 2011; </w:t>
      </w:r>
      <w:r w:rsidRPr="00AC30B3">
        <w:rPr>
          <w:rFonts w:ascii="Book Antiqua" w:hAnsi="Book Antiqua"/>
          <w:b/>
          <w:bCs/>
        </w:rPr>
        <w:t>52</w:t>
      </w:r>
      <w:r w:rsidRPr="00AC30B3">
        <w:rPr>
          <w:rFonts w:ascii="Book Antiqua" w:hAnsi="Book Antiqua"/>
        </w:rPr>
        <w:t>: 961-966 [PMID: 22028160 DOI: 10.3349/ymj.2011.52.6.961]</w:t>
      </w:r>
    </w:p>
    <w:p w14:paraId="7008D78D"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18 </w:t>
      </w:r>
      <w:r w:rsidRPr="00AC30B3">
        <w:rPr>
          <w:rFonts w:ascii="Book Antiqua" w:hAnsi="Book Antiqua"/>
          <w:b/>
          <w:bCs/>
        </w:rPr>
        <w:t>Kurokawa Y</w:t>
      </w:r>
      <w:r w:rsidRPr="00AC30B3">
        <w:rPr>
          <w:rFonts w:ascii="Book Antiqua" w:hAnsi="Book Antiqua"/>
        </w:rPr>
        <w:t xml:space="preserve">, Doki Y, Mizusawa J, Terashima M, Katai H, Yoshikawa T, Kimura Y, Takiguchi S, Nishida Y, Fukushima N, Iwasaki Y, Kaji M, Hirao M, Katayama H, Sasako M. Bursectomy versus omentectomy alone for resectable gastric cancer (JCOG1001): a phase 3, open-label, randomised controlled trial. </w:t>
      </w:r>
      <w:r w:rsidRPr="00AC30B3">
        <w:rPr>
          <w:rFonts w:ascii="Book Antiqua" w:hAnsi="Book Antiqua"/>
          <w:i/>
          <w:iCs/>
        </w:rPr>
        <w:t>Lancet Gastroenterol Hepatol</w:t>
      </w:r>
      <w:r w:rsidRPr="00AC30B3">
        <w:rPr>
          <w:rFonts w:ascii="Book Antiqua" w:hAnsi="Book Antiqua"/>
        </w:rPr>
        <w:t xml:space="preserve"> 2018; </w:t>
      </w:r>
      <w:r w:rsidRPr="00AC30B3">
        <w:rPr>
          <w:rFonts w:ascii="Book Antiqua" w:hAnsi="Book Antiqua"/>
          <w:b/>
          <w:bCs/>
        </w:rPr>
        <w:t>3</w:t>
      </w:r>
      <w:r w:rsidRPr="00AC30B3">
        <w:rPr>
          <w:rFonts w:ascii="Book Antiqua" w:hAnsi="Book Antiqua"/>
        </w:rPr>
        <w:t>: 460-468 [PMID: 29709558 DOI: 10.1016/S2468-1253(18)30090-6]</w:t>
      </w:r>
    </w:p>
    <w:p w14:paraId="1E422473" w14:textId="77777777" w:rsidR="0065526F" w:rsidRPr="00AC30B3" w:rsidRDefault="0065526F" w:rsidP="00AC30B3">
      <w:pPr>
        <w:spacing w:line="360" w:lineRule="auto"/>
        <w:jc w:val="both"/>
        <w:rPr>
          <w:rFonts w:ascii="Book Antiqua" w:hAnsi="Book Antiqua"/>
        </w:rPr>
      </w:pPr>
      <w:r w:rsidRPr="00AC30B3">
        <w:rPr>
          <w:rFonts w:ascii="Book Antiqua" w:hAnsi="Book Antiqua"/>
        </w:rPr>
        <w:lastRenderedPageBreak/>
        <w:t xml:space="preserve">19 </w:t>
      </w:r>
      <w:r w:rsidRPr="00AC30B3">
        <w:rPr>
          <w:rFonts w:ascii="Book Antiqua" w:hAnsi="Book Antiqua"/>
          <w:b/>
          <w:bCs/>
        </w:rPr>
        <w:t>Cazauran JB</w:t>
      </w:r>
      <w:r w:rsidRPr="00AC30B3">
        <w:rPr>
          <w:rFonts w:ascii="Book Antiqua" w:hAnsi="Book Antiqua"/>
        </w:rPr>
        <w:t xml:space="preserve">, Lasseur A, Pasquer A, Rousset P, Guedj J, Passot G, Glehen O. Total Mesenteric Peritonectomy for Peritoneal Metastases (with video). </w:t>
      </w:r>
      <w:r w:rsidRPr="00AC30B3">
        <w:rPr>
          <w:rFonts w:ascii="Book Antiqua" w:hAnsi="Book Antiqua"/>
          <w:i/>
          <w:iCs/>
        </w:rPr>
        <w:t>Ann Surg Oncol</w:t>
      </w:r>
      <w:r w:rsidRPr="00AC30B3">
        <w:rPr>
          <w:rFonts w:ascii="Book Antiqua" w:hAnsi="Book Antiqua"/>
        </w:rPr>
        <w:t xml:space="preserve"> 2017; </w:t>
      </w:r>
      <w:r w:rsidRPr="00AC30B3">
        <w:rPr>
          <w:rFonts w:ascii="Book Antiqua" w:hAnsi="Book Antiqua"/>
          <w:b/>
          <w:bCs/>
        </w:rPr>
        <w:t>24</w:t>
      </w:r>
      <w:r w:rsidRPr="00AC30B3">
        <w:rPr>
          <w:rFonts w:ascii="Book Antiqua" w:hAnsi="Book Antiqua"/>
        </w:rPr>
        <w:t>: 3988-3989 [PMID: 28986751 DOI: 10.1245/s10434-017-6099-5]</w:t>
      </w:r>
    </w:p>
    <w:p w14:paraId="6A7D1CBA"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20 </w:t>
      </w:r>
      <w:r w:rsidRPr="00AC30B3">
        <w:rPr>
          <w:rFonts w:ascii="Book Antiqua" w:hAnsi="Book Antiqua"/>
          <w:b/>
          <w:bCs/>
        </w:rPr>
        <w:t>Ambroze WL Jr</w:t>
      </w:r>
      <w:r w:rsidRPr="00AC30B3">
        <w:rPr>
          <w:rFonts w:ascii="Book Antiqua" w:hAnsi="Book Antiqua"/>
        </w:rPr>
        <w:t xml:space="preserve">, Wolff BG, Kelly KA, Beart RW Jr, Dozois RR, Ilstrup DM. Let sleeping dogs lie: role of the omentum in the ileal pouch-anal anastomosis procedure. </w:t>
      </w:r>
      <w:r w:rsidRPr="00AC30B3">
        <w:rPr>
          <w:rFonts w:ascii="Book Antiqua" w:hAnsi="Book Antiqua"/>
          <w:i/>
          <w:iCs/>
        </w:rPr>
        <w:t>Dis Colon Rectum</w:t>
      </w:r>
      <w:r w:rsidRPr="00AC30B3">
        <w:rPr>
          <w:rFonts w:ascii="Book Antiqua" w:hAnsi="Book Antiqua"/>
        </w:rPr>
        <w:t xml:space="preserve"> 1991; </w:t>
      </w:r>
      <w:r w:rsidRPr="00AC30B3">
        <w:rPr>
          <w:rFonts w:ascii="Book Antiqua" w:hAnsi="Book Antiqua"/>
          <w:b/>
          <w:bCs/>
        </w:rPr>
        <w:t>34</w:t>
      </w:r>
      <w:r w:rsidRPr="00AC30B3">
        <w:rPr>
          <w:rFonts w:ascii="Book Antiqua" w:hAnsi="Book Antiqua"/>
        </w:rPr>
        <w:t>: 563-565 [PMID: 1905221 DOI: 10.1007/BF02049895]</w:t>
      </w:r>
    </w:p>
    <w:p w14:paraId="5CC3FA50"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21 </w:t>
      </w:r>
      <w:r w:rsidRPr="00AC30B3">
        <w:rPr>
          <w:rFonts w:ascii="Book Antiqua" w:hAnsi="Book Antiqua"/>
          <w:b/>
          <w:bCs/>
        </w:rPr>
        <w:t>Bonnefoy I</w:t>
      </w:r>
      <w:r w:rsidRPr="00AC30B3">
        <w:rPr>
          <w:rFonts w:ascii="Book Antiqua" w:hAnsi="Book Antiqua"/>
        </w:rPr>
        <w:t xml:space="preserve">, Mohamed F, Bonnot PE, Benzerdjeb N, Isaac S, Cotte E, Glehen O, Passot G. Risk of Omental Metastases in Patients Undergoing Cytoreductive Surgery for Colorectal Peritoneal Metastases. </w:t>
      </w:r>
      <w:r w:rsidRPr="00AC30B3">
        <w:rPr>
          <w:rFonts w:ascii="Book Antiqua" w:hAnsi="Book Antiqua"/>
          <w:i/>
          <w:iCs/>
        </w:rPr>
        <w:t>Dis Colon Rectum</w:t>
      </w:r>
      <w:r w:rsidRPr="00AC30B3">
        <w:rPr>
          <w:rFonts w:ascii="Book Antiqua" w:hAnsi="Book Antiqua"/>
        </w:rPr>
        <w:t xml:space="preserve"> 2020; </w:t>
      </w:r>
      <w:r w:rsidRPr="00AC30B3">
        <w:rPr>
          <w:rFonts w:ascii="Book Antiqua" w:hAnsi="Book Antiqua"/>
          <w:b/>
          <w:bCs/>
        </w:rPr>
        <w:t>63</w:t>
      </w:r>
      <w:r w:rsidRPr="00AC30B3">
        <w:rPr>
          <w:rFonts w:ascii="Book Antiqua" w:hAnsi="Book Antiqua"/>
        </w:rPr>
        <w:t>: 1251-1256 [PMID: 32618618 DOI: 10.1097/DCR.0000000000001670]</w:t>
      </w:r>
    </w:p>
    <w:p w14:paraId="6566BABC"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22 </w:t>
      </w:r>
      <w:r w:rsidRPr="00AC30B3">
        <w:rPr>
          <w:rFonts w:ascii="Book Antiqua" w:hAnsi="Book Antiqua"/>
          <w:b/>
          <w:bCs/>
        </w:rPr>
        <w:t>Milito P</w:t>
      </w:r>
      <w:r w:rsidRPr="00AC30B3">
        <w:rPr>
          <w:rFonts w:ascii="Book Antiqua" w:hAnsi="Book Antiqua"/>
        </w:rPr>
        <w:t xml:space="preserve">, Battaglia L, Cosimelli M, Antista M, Guaglio M, Deraco M, Baratti D. Management and complete resection of peritoneal and bone metastases from mucinous rectal carcinoma. </w:t>
      </w:r>
      <w:r w:rsidRPr="00AC30B3">
        <w:rPr>
          <w:rFonts w:ascii="Book Antiqua" w:hAnsi="Book Antiqua"/>
          <w:i/>
          <w:iCs/>
        </w:rPr>
        <w:t>Tumori</w:t>
      </w:r>
      <w:r w:rsidRPr="00AC30B3">
        <w:rPr>
          <w:rFonts w:ascii="Book Antiqua" w:hAnsi="Book Antiqua"/>
        </w:rPr>
        <w:t xml:space="preserve"> 2020: 300891620977695 [PMID: 33297874 DOI: 10.1177/0300891620977695]</w:t>
      </w:r>
    </w:p>
    <w:p w14:paraId="311698D0"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23 </w:t>
      </w:r>
      <w:r w:rsidRPr="00AC30B3">
        <w:rPr>
          <w:rFonts w:ascii="Book Antiqua" w:hAnsi="Book Antiqua"/>
          <w:b/>
          <w:bCs/>
        </w:rPr>
        <w:t>Cheng LF</w:t>
      </w:r>
      <w:r w:rsidRPr="00AC30B3">
        <w:rPr>
          <w:rFonts w:ascii="Book Antiqua" w:hAnsi="Book Antiqua"/>
        </w:rPr>
        <w:t xml:space="preserve">, Ma KF, Fan WC, Yung AW, Li TM, Wong CS. Hepatocellular carcinoma with extrahepatic collateral arterial supply. </w:t>
      </w:r>
      <w:r w:rsidRPr="00AC30B3">
        <w:rPr>
          <w:rFonts w:ascii="Book Antiqua" w:hAnsi="Book Antiqua"/>
          <w:i/>
          <w:iCs/>
        </w:rPr>
        <w:t>J Med Imaging Radiat Oncol</w:t>
      </w:r>
      <w:r w:rsidRPr="00AC30B3">
        <w:rPr>
          <w:rFonts w:ascii="Book Antiqua" w:hAnsi="Book Antiqua"/>
        </w:rPr>
        <w:t xml:space="preserve"> 2010; </w:t>
      </w:r>
      <w:r w:rsidRPr="00AC30B3">
        <w:rPr>
          <w:rFonts w:ascii="Book Antiqua" w:hAnsi="Book Antiqua"/>
          <w:b/>
          <w:bCs/>
        </w:rPr>
        <w:t>54</w:t>
      </w:r>
      <w:r w:rsidRPr="00AC30B3">
        <w:rPr>
          <w:rFonts w:ascii="Book Antiqua" w:hAnsi="Book Antiqua"/>
        </w:rPr>
        <w:t>: 26-34 [PMID: 20377712 DOI: 10.1111/j.1754-9485.2010.02134.x]</w:t>
      </w:r>
    </w:p>
    <w:p w14:paraId="4AF12739"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24 </w:t>
      </w:r>
      <w:r w:rsidRPr="00AC30B3">
        <w:rPr>
          <w:rFonts w:ascii="Book Antiqua" w:hAnsi="Book Antiqua"/>
          <w:b/>
          <w:bCs/>
        </w:rPr>
        <w:t>Chu H</w:t>
      </w:r>
      <w:r w:rsidRPr="00AC30B3">
        <w:rPr>
          <w:rFonts w:ascii="Book Antiqua" w:hAnsi="Book Antiqua"/>
        </w:rPr>
        <w:t xml:space="preserve">, Han W, Wang L, Xu Y, Jian F, Zhang W, Wang T, Zhao J. Long-term efficacy of subtotal splenectomy due to portal hypertension in cirrhotic patients. </w:t>
      </w:r>
      <w:r w:rsidRPr="00AC30B3">
        <w:rPr>
          <w:rFonts w:ascii="Book Antiqua" w:hAnsi="Book Antiqua"/>
          <w:i/>
          <w:iCs/>
        </w:rPr>
        <w:t>BMC Surg</w:t>
      </w:r>
      <w:r w:rsidRPr="00AC30B3">
        <w:rPr>
          <w:rFonts w:ascii="Book Antiqua" w:hAnsi="Book Antiqua"/>
        </w:rPr>
        <w:t xml:space="preserve"> 2015; </w:t>
      </w:r>
      <w:r w:rsidRPr="00AC30B3">
        <w:rPr>
          <w:rFonts w:ascii="Book Antiqua" w:hAnsi="Book Antiqua"/>
          <w:b/>
          <w:bCs/>
        </w:rPr>
        <w:t>15</w:t>
      </w:r>
      <w:r w:rsidRPr="00AC30B3">
        <w:rPr>
          <w:rFonts w:ascii="Book Antiqua" w:hAnsi="Book Antiqua"/>
        </w:rPr>
        <w:t>: 89 [PMID: 26205377 DOI: 10.1186/s12893-015-0077-2]</w:t>
      </w:r>
    </w:p>
    <w:p w14:paraId="207A905F"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25 </w:t>
      </w:r>
      <w:r w:rsidRPr="00AC30B3">
        <w:rPr>
          <w:rFonts w:ascii="Book Antiqua" w:hAnsi="Book Antiqua"/>
          <w:b/>
          <w:bCs/>
        </w:rPr>
        <w:t>Ryu JK</w:t>
      </w:r>
      <w:r w:rsidRPr="00AC30B3">
        <w:rPr>
          <w:rFonts w:ascii="Book Antiqua" w:hAnsi="Book Antiqua"/>
        </w:rPr>
        <w:t xml:space="preserve">, Lee SB, Kim KH, Yoh KT. Surgical treatment in a patient with multiple implanted intraperitoneal metastases after resection of ruptured large hepatocellular carcinoma. </w:t>
      </w:r>
      <w:r w:rsidRPr="00AC30B3">
        <w:rPr>
          <w:rFonts w:ascii="Book Antiqua" w:hAnsi="Book Antiqua"/>
          <w:i/>
          <w:iCs/>
        </w:rPr>
        <w:t>Hepatogastroenterology</w:t>
      </w:r>
      <w:r w:rsidRPr="00AC30B3">
        <w:rPr>
          <w:rFonts w:ascii="Book Antiqua" w:hAnsi="Book Antiqua"/>
        </w:rPr>
        <w:t xml:space="preserve"> 2004; </w:t>
      </w:r>
      <w:r w:rsidRPr="00AC30B3">
        <w:rPr>
          <w:rFonts w:ascii="Book Antiqua" w:hAnsi="Book Antiqua"/>
          <w:b/>
          <w:bCs/>
        </w:rPr>
        <w:t>51</w:t>
      </w:r>
      <w:r w:rsidRPr="00AC30B3">
        <w:rPr>
          <w:rFonts w:ascii="Book Antiqua" w:hAnsi="Book Antiqua"/>
        </w:rPr>
        <w:t>: 239-242 [PMID: 15011873]</w:t>
      </w:r>
    </w:p>
    <w:p w14:paraId="19015E1D"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26 </w:t>
      </w:r>
      <w:r w:rsidRPr="00AC30B3">
        <w:rPr>
          <w:rFonts w:ascii="Book Antiqua" w:hAnsi="Book Antiqua"/>
          <w:b/>
          <w:bCs/>
        </w:rPr>
        <w:t>Gomez I Gavara C</w:t>
      </w:r>
      <w:r w:rsidRPr="00AC30B3">
        <w:rPr>
          <w:rFonts w:ascii="Book Antiqua" w:hAnsi="Book Antiqua"/>
        </w:rPr>
        <w:t xml:space="preserve">, López-Andújar R, Belda Ibáñez T, Ramia Ángel JM, Moya Herraiz Á, Orbis Castellanos F, Pareja Ibars E, San Juan Rodríguez F. Review of the treatment of liver hydatid cysts. </w:t>
      </w:r>
      <w:r w:rsidRPr="00AC30B3">
        <w:rPr>
          <w:rFonts w:ascii="Book Antiqua" w:hAnsi="Book Antiqua"/>
          <w:i/>
          <w:iCs/>
        </w:rPr>
        <w:t>World J Gastroenterol</w:t>
      </w:r>
      <w:r w:rsidRPr="00AC30B3">
        <w:rPr>
          <w:rFonts w:ascii="Book Antiqua" w:hAnsi="Book Antiqua"/>
        </w:rPr>
        <w:t xml:space="preserve"> 2015; </w:t>
      </w:r>
      <w:r w:rsidRPr="00AC30B3">
        <w:rPr>
          <w:rFonts w:ascii="Book Antiqua" w:hAnsi="Book Antiqua"/>
          <w:b/>
          <w:bCs/>
        </w:rPr>
        <w:t>21</w:t>
      </w:r>
      <w:r w:rsidRPr="00AC30B3">
        <w:rPr>
          <w:rFonts w:ascii="Book Antiqua" w:hAnsi="Book Antiqua"/>
        </w:rPr>
        <w:t>: 124-131 [PMID: 25574085 DOI: 10.3748/wjg.v21.i1.124]</w:t>
      </w:r>
    </w:p>
    <w:p w14:paraId="64842A97" w14:textId="77777777" w:rsidR="0065526F" w:rsidRPr="00AC30B3" w:rsidRDefault="0065526F" w:rsidP="00AC30B3">
      <w:pPr>
        <w:spacing w:line="360" w:lineRule="auto"/>
        <w:jc w:val="both"/>
        <w:rPr>
          <w:rFonts w:ascii="Book Antiqua" w:hAnsi="Book Antiqua"/>
        </w:rPr>
      </w:pPr>
      <w:r w:rsidRPr="00AC30B3">
        <w:rPr>
          <w:rFonts w:ascii="Book Antiqua" w:hAnsi="Book Antiqua"/>
        </w:rPr>
        <w:lastRenderedPageBreak/>
        <w:t xml:space="preserve">27 </w:t>
      </w:r>
      <w:r w:rsidRPr="00AC30B3">
        <w:rPr>
          <w:rFonts w:ascii="Book Antiqua" w:hAnsi="Book Antiqua"/>
          <w:b/>
          <w:bCs/>
        </w:rPr>
        <w:t>Ng JJ</w:t>
      </w:r>
      <w:r w:rsidRPr="00AC30B3">
        <w:rPr>
          <w:rFonts w:ascii="Book Antiqua" w:hAnsi="Book Antiqua"/>
        </w:rPr>
        <w:t xml:space="preserve">, Kow AWC. Pedicled omental patch as a bridging procedure for iatrogenic bile duct injury. </w:t>
      </w:r>
      <w:r w:rsidRPr="00AC30B3">
        <w:rPr>
          <w:rFonts w:ascii="Book Antiqua" w:hAnsi="Book Antiqua"/>
          <w:i/>
          <w:iCs/>
        </w:rPr>
        <w:t>World J Gastroenterol</w:t>
      </w:r>
      <w:r w:rsidRPr="00AC30B3">
        <w:rPr>
          <w:rFonts w:ascii="Book Antiqua" w:hAnsi="Book Antiqua"/>
        </w:rPr>
        <w:t xml:space="preserve"> 2017; </w:t>
      </w:r>
      <w:r w:rsidRPr="00AC30B3">
        <w:rPr>
          <w:rFonts w:ascii="Book Antiqua" w:hAnsi="Book Antiqua"/>
          <w:b/>
          <w:bCs/>
        </w:rPr>
        <w:t>23</w:t>
      </w:r>
      <w:r w:rsidRPr="00AC30B3">
        <w:rPr>
          <w:rFonts w:ascii="Book Antiqua" w:hAnsi="Book Antiqua"/>
        </w:rPr>
        <w:t>: 6741-6746 [PMID: 29085219 DOI: 10.3748/wjg.v23.i36.6741]</w:t>
      </w:r>
    </w:p>
    <w:p w14:paraId="3D62DB91"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28 </w:t>
      </w:r>
      <w:r w:rsidRPr="00AC30B3">
        <w:rPr>
          <w:rFonts w:ascii="Book Antiqua" w:hAnsi="Book Antiqua"/>
          <w:b/>
          <w:bCs/>
        </w:rPr>
        <w:t>Goh BK</w:t>
      </w:r>
      <w:r w:rsidRPr="00AC30B3">
        <w:rPr>
          <w:rFonts w:ascii="Book Antiqua" w:hAnsi="Book Antiqua"/>
        </w:rPr>
        <w:t xml:space="preserve">, Tan YM, Cheow PC, Chung AY, Chow PK, Wong WK, Ooi LL. Solid pseudopapillary neoplasms of the pancreas: an updated experience. </w:t>
      </w:r>
      <w:r w:rsidRPr="00AC30B3">
        <w:rPr>
          <w:rFonts w:ascii="Book Antiqua" w:hAnsi="Book Antiqua"/>
          <w:i/>
          <w:iCs/>
        </w:rPr>
        <w:t>J Surg Oncol</w:t>
      </w:r>
      <w:r w:rsidRPr="00AC30B3">
        <w:rPr>
          <w:rFonts w:ascii="Book Antiqua" w:hAnsi="Book Antiqua"/>
        </w:rPr>
        <w:t xml:space="preserve"> 2007; </w:t>
      </w:r>
      <w:r w:rsidRPr="00AC30B3">
        <w:rPr>
          <w:rFonts w:ascii="Book Antiqua" w:hAnsi="Book Antiqua"/>
          <w:b/>
          <w:bCs/>
        </w:rPr>
        <w:t>95</w:t>
      </w:r>
      <w:r w:rsidRPr="00AC30B3">
        <w:rPr>
          <w:rFonts w:ascii="Book Antiqua" w:hAnsi="Book Antiqua"/>
        </w:rPr>
        <w:t>: 640-644 [PMID: 17477365 DOI: 10.1002/jso.20735]</w:t>
      </w:r>
    </w:p>
    <w:p w14:paraId="148E150E"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29 </w:t>
      </w:r>
      <w:r w:rsidRPr="00AC30B3">
        <w:rPr>
          <w:rFonts w:ascii="Book Antiqua" w:hAnsi="Book Antiqua"/>
          <w:b/>
          <w:bCs/>
        </w:rPr>
        <w:t>Andreasi V</w:t>
      </w:r>
      <w:r w:rsidRPr="00AC30B3">
        <w:rPr>
          <w:rFonts w:ascii="Book Antiqua" w:hAnsi="Book Antiqua"/>
        </w:rPr>
        <w:t xml:space="preserve">, Partelli S, Crippa S, Balzano G, Tamburrino D, Muffatti F, Belfiori G, Cirocchi R, Falconi M. A systematic review and meta-analysis on the role of omental or falciform ligament wrapping during pancreaticoduodenectomy. </w:t>
      </w:r>
      <w:r w:rsidRPr="00AC30B3">
        <w:rPr>
          <w:rFonts w:ascii="Book Antiqua" w:hAnsi="Book Antiqua"/>
          <w:i/>
          <w:iCs/>
        </w:rPr>
        <w:t>HPB (Oxford)</w:t>
      </w:r>
      <w:r w:rsidRPr="00AC30B3">
        <w:rPr>
          <w:rFonts w:ascii="Book Antiqua" w:hAnsi="Book Antiqua"/>
        </w:rPr>
        <w:t xml:space="preserve"> 2020; </w:t>
      </w:r>
      <w:r w:rsidRPr="00AC30B3">
        <w:rPr>
          <w:rFonts w:ascii="Book Antiqua" w:hAnsi="Book Antiqua"/>
          <w:b/>
          <w:bCs/>
        </w:rPr>
        <w:t>22</w:t>
      </w:r>
      <w:r w:rsidRPr="00AC30B3">
        <w:rPr>
          <w:rFonts w:ascii="Book Antiqua" w:hAnsi="Book Antiqua"/>
        </w:rPr>
        <w:t>: 1227-1239 [PMID: 32631806 DOI: 10.1016/j.hpb.2020.05.003]</w:t>
      </w:r>
    </w:p>
    <w:p w14:paraId="29CA8996"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30 </w:t>
      </w:r>
      <w:r w:rsidRPr="00AC30B3">
        <w:rPr>
          <w:rFonts w:ascii="Book Antiqua" w:hAnsi="Book Antiqua"/>
          <w:b/>
          <w:bCs/>
        </w:rPr>
        <w:t>Panahi P</w:t>
      </w:r>
      <w:r w:rsidRPr="00AC30B3">
        <w:rPr>
          <w:rFonts w:ascii="Book Antiqua" w:hAnsi="Book Antiqua"/>
        </w:rPr>
        <w:t xml:space="preserve">, Ibrahim R, Veeralakshmanan P, Ackah J, Coleman M. Appendiceal phlegmon in adults: Do we know how to manage it yet? </w:t>
      </w:r>
      <w:r w:rsidRPr="00AC30B3">
        <w:rPr>
          <w:rFonts w:ascii="Book Antiqua" w:hAnsi="Book Antiqua"/>
          <w:i/>
          <w:iCs/>
        </w:rPr>
        <w:t>Ann Med Surg (Lond)</w:t>
      </w:r>
      <w:r w:rsidRPr="00AC30B3">
        <w:rPr>
          <w:rFonts w:ascii="Book Antiqua" w:hAnsi="Book Antiqua"/>
        </w:rPr>
        <w:t xml:space="preserve"> 2020; </w:t>
      </w:r>
      <w:r w:rsidRPr="00AC30B3">
        <w:rPr>
          <w:rFonts w:ascii="Book Antiqua" w:hAnsi="Book Antiqua"/>
          <w:b/>
          <w:bCs/>
        </w:rPr>
        <w:t>59</w:t>
      </w:r>
      <w:r w:rsidRPr="00AC30B3">
        <w:rPr>
          <w:rFonts w:ascii="Book Antiqua" w:hAnsi="Book Antiqua"/>
        </w:rPr>
        <w:t>: 274-277 [PMID: 33133580 DOI: 10.1016/j.amsu.2020.08.033]</w:t>
      </w:r>
    </w:p>
    <w:p w14:paraId="5A0D0E9D"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31 </w:t>
      </w:r>
      <w:r w:rsidRPr="00AC30B3">
        <w:rPr>
          <w:rFonts w:ascii="Book Antiqua" w:hAnsi="Book Antiqua"/>
          <w:b/>
          <w:bCs/>
        </w:rPr>
        <w:t>Nasseri YY</w:t>
      </w:r>
      <w:r w:rsidRPr="00AC30B3">
        <w:rPr>
          <w:rFonts w:ascii="Book Antiqua" w:hAnsi="Book Antiqua"/>
        </w:rPr>
        <w:t xml:space="preserve">, Zhu R, Sutanto C, Wai C, Cohen JS, Ellenhorn J, Artinyan A. Role of right hemicolectomy in patients with low-grade appendiceal mucinous adenocarcinoma. </w:t>
      </w:r>
      <w:r w:rsidRPr="00AC30B3">
        <w:rPr>
          <w:rFonts w:ascii="Book Antiqua" w:hAnsi="Book Antiqua"/>
          <w:i/>
          <w:iCs/>
        </w:rPr>
        <w:t>Am J Surg</w:t>
      </w:r>
      <w:r w:rsidRPr="00AC30B3">
        <w:rPr>
          <w:rFonts w:ascii="Book Antiqua" w:hAnsi="Book Antiqua"/>
        </w:rPr>
        <w:t xml:space="preserve"> 2019; </w:t>
      </w:r>
      <w:r w:rsidRPr="00AC30B3">
        <w:rPr>
          <w:rFonts w:ascii="Book Antiqua" w:hAnsi="Book Antiqua"/>
          <w:b/>
          <w:bCs/>
        </w:rPr>
        <w:t>218</w:t>
      </w:r>
      <w:r w:rsidRPr="00AC30B3">
        <w:rPr>
          <w:rFonts w:ascii="Book Antiqua" w:hAnsi="Book Antiqua"/>
        </w:rPr>
        <w:t>: 1239-1243 [PMID: 31399196 DOI: 10.1016/j.amjsurg.2019.07.035]</w:t>
      </w:r>
    </w:p>
    <w:p w14:paraId="41F6960B"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32 </w:t>
      </w:r>
      <w:r w:rsidRPr="00AC30B3">
        <w:rPr>
          <w:rFonts w:ascii="Book Antiqua" w:hAnsi="Book Antiqua"/>
          <w:b/>
          <w:bCs/>
        </w:rPr>
        <w:t>Young S</w:t>
      </w:r>
      <w:r w:rsidRPr="00AC30B3">
        <w:rPr>
          <w:rFonts w:ascii="Book Antiqua" w:hAnsi="Book Antiqua"/>
        </w:rPr>
        <w:t>, Sueda SK, Hotta M, Sung ML, O</w:t>
      </w:r>
      <w:r w:rsidRPr="00AC30B3">
        <w:t>ʼ</w:t>
      </w:r>
      <w:r w:rsidRPr="00AC30B3">
        <w:rPr>
          <w:rFonts w:ascii="Book Antiqua" w:hAnsi="Book Antiqua"/>
        </w:rPr>
        <w:t xml:space="preserve">Connor VV, Leung AM. Surgical management of appendiceal mucinous neoplasm: Is appendectomy sufficient? </w:t>
      </w:r>
      <w:r w:rsidRPr="00AC30B3">
        <w:rPr>
          <w:rFonts w:ascii="Book Antiqua" w:hAnsi="Book Antiqua"/>
          <w:i/>
          <w:iCs/>
        </w:rPr>
        <w:t>J Surg Oncol</w:t>
      </w:r>
      <w:r w:rsidRPr="00AC30B3">
        <w:rPr>
          <w:rFonts w:ascii="Book Antiqua" w:hAnsi="Book Antiqua"/>
        </w:rPr>
        <w:t xml:space="preserve"> 2020; </w:t>
      </w:r>
      <w:r w:rsidRPr="00AC30B3">
        <w:rPr>
          <w:rFonts w:ascii="Book Antiqua" w:hAnsi="Book Antiqua"/>
          <w:b/>
          <w:bCs/>
        </w:rPr>
        <w:t>122</w:t>
      </w:r>
      <w:r w:rsidRPr="00AC30B3">
        <w:rPr>
          <w:rFonts w:ascii="Book Antiqua" w:hAnsi="Book Antiqua"/>
        </w:rPr>
        <w:t>: 1173-1178 [PMID: 32638405 DOI: 10.1002/jso.26108]</w:t>
      </w:r>
    </w:p>
    <w:p w14:paraId="2BE70B40"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33 </w:t>
      </w:r>
      <w:r w:rsidRPr="00AC30B3">
        <w:rPr>
          <w:rFonts w:ascii="Book Antiqua" w:hAnsi="Book Antiqua"/>
          <w:b/>
          <w:bCs/>
        </w:rPr>
        <w:t>Narasimhan V</w:t>
      </w:r>
      <w:r w:rsidRPr="00AC30B3">
        <w:rPr>
          <w:rFonts w:ascii="Book Antiqua" w:hAnsi="Book Antiqua"/>
        </w:rPr>
        <w:t xml:space="preserve">, Pham T, Warrier S, Craig Lynch A, Michael M, Tie J, Ramsay R, Heriot A. Outcomes from cytoreduction and hyperthermic intraperitoneal chemotherapy for appendiceal epithelial neoplasms. </w:t>
      </w:r>
      <w:r w:rsidRPr="00AC30B3">
        <w:rPr>
          <w:rFonts w:ascii="Book Antiqua" w:hAnsi="Book Antiqua"/>
          <w:i/>
          <w:iCs/>
        </w:rPr>
        <w:t>ANZ J Surg</w:t>
      </w:r>
      <w:r w:rsidRPr="00AC30B3">
        <w:rPr>
          <w:rFonts w:ascii="Book Antiqua" w:hAnsi="Book Antiqua"/>
        </w:rPr>
        <w:t xml:space="preserve"> 2019; </w:t>
      </w:r>
      <w:r w:rsidRPr="00AC30B3">
        <w:rPr>
          <w:rFonts w:ascii="Book Antiqua" w:hAnsi="Book Antiqua"/>
          <w:b/>
          <w:bCs/>
        </w:rPr>
        <w:t>89</w:t>
      </w:r>
      <w:r w:rsidRPr="00AC30B3">
        <w:rPr>
          <w:rFonts w:ascii="Book Antiqua" w:hAnsi="Book Antiqua"/>
        </w:rPr>
        <w:t>: 1035-1040 [PMID: 30685879 DOI: 10.1111/ans.14985]</w:t>
      </w:r>
    </w:p>
    <w:p w14:paraId="59A75543"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34 </w:t>
      </w:r>
      <w:r w:rsidRPr="00AC30B3">
        <w:rPr>
          <w:rFonts w:ascii="Book Antiqua" w:hAnsi="Book Antiqua"/>
          <w:b/>
          <w:bCs/>
        </w:rPr>
        <w:t>Bell PD</w:t>
      </w:r>
      <w:r w:rsidRPr="00AC30B3">
        <w:rPr>
          <w:rFonts w:ascii="Book Antiqua" w:hAnsi="Book Antiqua"/>
        </w:rPr>
        <w:t xml:space="preserve">, Huber AR, Drage MG, Barron SL, Findeis-Hosey JJ, Gonzalez RS. Clinicopathologic Features of Low-grade Appendiceal Mucinous Neoplasm: A Single-institution Experience of 117 Cases. </w:t>
      </w:r>
      <w:r w:rsidRPr="00AC30B3">
        <w:rPr>
          <w:rFonts w:ascii="Book Antiqua" w:hAnsi="Book Antiqua"/>
          <w:i/>
          <w:iCs/>
        </w:rPr>
        <w:t>Am J Surg Pathol</w:t>
      </w:r>
      <w:r w:rsidRPr="00AC30B3">
        <w:rPr>
          <w:rFonts w:ascii="Book Antiqua" w:hAnsi="Book Antiqua"/>
        </w:rPr>
        <w:t xml:space="preserve"> 2020; </w:t>
      </w:r>
      <w:r w:rsidRPr="00AC30B3">
        <w:rPr>
          <w:rFonts w:ascii="Book Antiqua" w:hAnsi="Book Antiqua"/>
          <w:b/>
          <w:bCs/>
        </w:rPr>
        <w:t>44</w:t>
      </w:r>
      <w:r w:rsidRPr="00AC30B3">
        <w:rPr>
          <w:rFonts w:ascii="Book Antiqua" w:hAnsi="Book Antiqua"/>
        </w:rPr>
        <w:t>: 1549-1555 [PMID: 32796173 DOI: 10.1097/PAS.0000000000001551]</w:t>
      </w:r>
    </w:p>
    <w:p w14:paraId="037EE254" w14:textId="77777777" w:rsidR="0065526F" w:rsidRPr="00AC30B3" w:rsidRDefault="0065526F" w:rsidP="00AC30B3">
      <w:pPr>
        <w:spacing w:line="360" w:lineRule="auto"/>
        <w:jc w:val="both"/>
        <w:rPr>
          <w:rFonts w:ascii="Book Antiqua" w:hAnsi="Book Antiqua"/>
        </w:rPr>
      </w:pPr>
      <w:r w:rsidRPr="00AC30B3">
        <w:rPr>
          <w:rFonts w:ascii="Book Antiqua" w:hAnsi="Book Antiqua"/>
        </w:rPr>
        <w:lastRenderedPageBreak/>
        <w:t xml:space="preserve">35 </w:t>
      </w:r>
      <w:r w:rsidRPr="00AC30B3">
        <w:rPr>
          <w:rFonts w:ascii="Book Antiqua" w:hAnsi="Book Antiqua"/>
          <w:b/>
          <w:bCs/>
        </w:rPr>
        <w:t>Andersson DP</w:t>
      </w:r>
      <w:r w:rsidRPr="00AC30B3">
        <w:rPr>
          <w:rFonts w:ascii="Book Antiqua" w:hAnsi="Book Antiqua"/>
        </w:rPr>
        <w:t xml:space="preserve">, Thorell A, Löfgren P, Wirén M, Toft E, Qvisth V, Riserus U, Berglund L, Näslund E, Bringman S, Thörne A, Arner P, Hoffstedt J. Omentectomy in addition to gastric bypass surgery and influence on insulin sensitivity: a randomized double blind controlled trial. </w:t>
      </w:r>
      <w:r w:rsidRPr="00AC30B3">
        <w:rPr>
          <w:rFonts w:ascii="Book Antiqua" w:hAnsi="Book Antiqua"/>
          <w:i/>
          <w:iCs/>
        </w:rPr>
        <w:t>Clin Nutr</w:t>
      </w:r>
      <w:r w:rsidRPr="00AC30B3">
        <w:rPr>
          <w:rFonts w:ascii="Book Antiqua" w:hAnsi="Book Antiqua"/>
        </w:rPr>
        <w:t xml:space="preserve"> 2014; </w:t>
      </w:r>
      <w:r w:rsidRPr="00AC30B3">
        <w:rPr>
          <w:rFonts w:ascii="Book Antiqua" w:hAnsi="Book Antiqua"/>
          <w:b/>
          <w:bCs/>
        </w:rPr>
        <w:t>33</w:t>
      </w:r>
      <w:r w:rsidRPr="00AC30B3">
        <w:rPr>
          <w:rFonts w:ascii="Book Antiqua" w:hAnsi="Book Antiqua"/>
        </w:rPr>
        <w:t>: 991-996 [PMID: 24485000 DOI: 10.1016/j.clnu.2014.01.004]</w:t>
      </w:r>
    </w:p>
    <w:p w14:paraId="35BD7513"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36 </w:t>
      </w:r>
      <w:r w:rsidRPr="00AC30B3">
        <w:rPr>
          <w:rFonts w:ascii="Book Antiqua" w:hAnsi="Book Antiqua"/>
          <w:b/>
          <w:bCs/>
        </w:rPr>
        <w:t>Dillard TH</w:t>
      </w:r>
      <w:r w:rsidRPr="00AC30B3">
        <w:rPr>
          <w:rFonts w:ascii="Book Antiqua" w:hAnsi="Book Antiqua"/>
        </w:rPr>
        <w:t xml:space="preserve">, Purnell JQ, Smith MD, Raum W, Hong D, Laut J, Patterson EJ. Omentectomy added to Roux-en-Y gastric bypass surgery: a randomized, controlled trial. </w:t>
      </w:r>
      <w:r w:rsidRPr="00AC30B3">
        <w:rPr>
          <w:rFonts w:ascii="Book Antiqua" w:hAnsi="Book Antiqua"/>
          <w:i/>
          <w:iCs/>
        </w:rPr>
        <w:t>Surg Obes Relat Dis</w:t>
      </w:r>
      <w:r w:rsidRPr="00AC30B3">
        <w:rPr>
          <w:rFonts w:ascii="Book Antiqua" w:hAnsi="Book Antiqua"/>
        </w:rPr>
        <w:t xml:space="preserve"> 2013; </w:t>
      </w:r>
      <w:r w:rsidRPr="00AC30B3">
        <w:rPr>
          <w:rFonts w:ascii="Book Antiqua" w:hAnsi="Book Antiqua"/>
          <w:b/>
          <w:bCs/>
        </w:rPr>
        <w:t>9</w:t>
      </w:r>
      <w:r w:rsidRPr="00AC30B3">
        <w:rPr>
          <w:rFonts w:ascii="Book Antiqua" w:hAnsi="Book Antiqua"/>
        </w:rPr>
        <w:t>: 269-275 [PMID: 22118842 DOI: 10.1016/j.soard.2011.09.027]</w:t>
      </w:r>
    </w:p>
    <w:p w14:paraId="40413B76"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37 </w:t>
      </w:r>
      <w:r w:rsidRPr="00AC30B3">
        <w:rPr>
          <w:rFonts w:ascii="Book Antiqua" w:hAnsi="Book Antiqua"/>
          <w:b/>
          <w:bCs/>
        </w:rPr>
        <w:t>Mazzaferro D</w:t>
      </w:r>
      <w:r w:rsidRPr="00AC30B3">
        <w:rPr>
          <w:rFonts w:ascii="Book Antiqua" w:hAnsi="Book Antiqua"/>
        </w:rPr>
        <w:t xml:space="preserve">, Song P, Massand S, Mirmanesh M, Jaiswal R, Pu LLQ. The Omental Free Flap-A Review of Usage and Physiology. </w:t>
      </w:r>
      <w:r w:rsidRPr="00AC30B3">
        <w:rPr>
          <w:rFonts w:ascii="Book Antiqua" w:hAnsi="Book Antiqua"/>
          <w:i/>
          <w:iCs/>
        </w:rPr>
        <w:t>J Reconstr Microsurg</w:t>
      </w:r>
      <w:r w:rsidRPr="00AC30B3">
        <w:rPr>
          <w:rFonts w:ascii="Book Antiqua" w:hAnsi="Book Antiqua"/>
        </w:rPr>
        <w:t xml:space="preserve"> 2018; </w:t>
      </w:r>
      <w:r w:rsidRPr="00AC30B3">
        <w:rPr>
          <w:rFonts w:ascii="Book Antiqua" w:hAnsi="Book Antiqua"/>
          <w:b/>
          <w:bCs/>
        </w:rPr>
        <w:t>34</w:t>
      </w:r>
      <w:r w:rsidRPr="00AC30B3">
        <w:rPr>
          <w:rFonts w:ascii="Book Antiqua" w:hAnsi="Book Antiqua"/>
        </w:rPr>
        <w:t>: 151-169 [PMID: 29141258 DOI: 10.1055/s-0037-1608008]</w:t>
      </w:r>
    </w:p>
    <w:p w14:paraId="2192E460"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38 </w:t>
      </w:r>
      <w:r w:rsidRPr="00AC30B3">
        <w:rPr>
          <w:rFonts w:ascii="Book Antiqua" w:hAnsi="Book Antiqua"/>
          <w:b/>
          <w:bCs/>
        </w:rPr>
        <w:t>Dai JG</w:t>
      </w:r>
      <w:r w:rsidRPr="00AC30B3">
        <w:rPr>
          <w:rFonts w:ascii="Book Antiqua" w:hAnsi="Book Antiqua"/>
        </w:rPr>
        <w:t xml:space="preserve">, Zhang ZY, Min JX, Huang XB, Wang JS. Wrapping of the omental pedicle flap around esophagogastric anastomosis after esophagectomy for esophageal cancer. </w:t>
      </w:r>
      <w:r w:rsidRPr="00AC30B3">
        <w:rPr>
          <w:rFonts w:ascii="Book Antiqua" w:hAnsi="Book Antiqua"/>
          <w:i/>
          <w:iCs/>
        </w:rPr>
        <w:t>Surgery</w:t>
      </w:r>
      <w:r w:rsidRPr="00AC30B3">
        <w:rPr>
          <w:rFonts w:ascii="Book Antiqua" w:hAnsi="Book Antiqua"/>
        </w:rPr>
        <w:t xml:space="preserve"> 2011; </w:t>
      </w:r>
      <w:r w:rsidRPr="00AC30B3">
        <w:rPr>
          <w:rFonts w:ascii="Book Antiqua" w:hAnsi="Book Antiqua"/>
          <w:b/>
          <w:bCs/>
        </w:rPr>
        <w:t>149</w:t>
      </w:r>
      <w:r w:rsidRPr="00AC30B3">
        <w:rPr>
          <w:rFonts w:ascii="Book Antiqua" w:hAnsi="Book Antiqua"/>
        </w:rPr>
        <w:t>: 404-410 [PMID: 20850852 DOI: 10.1016/j.surg.2010.08.005]</w:t>
      </w:r>
    </w:p>
    <w:p w14:paraId="1B500DCB"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39 </w:t>
      </w:r>
      <w:r w:rsidRPr="00AC30B3">
        <w:rPr>
          <w:rFonts w:ascii="Book Antiqua" w:hAnsi="Book Antiqua"/>
          <w:b/>
          <w:bCs/>
        </w:rPr>
        <w:t>GRAHAM RR</w:t>
      </w:r>
      <w:r w:rsidRPr="00AC30B3">
        <w:rPr>
          <w:rFonts w:ascii="Book Antiqua" w:hAnsi="Book Antiqua"/>
        </w:rPr>
        <w:t xml:space="preserve">. The treatment of acute perforation of duodenal ulcer. </w:t>
      </w:r>
      <w:r w:rsidRPr="00AC30B3">
        <w:rPr>
          <w:rFonts w:ascii="Book Antiqua" w:hAnsi="Book Antiqua"/>
          <w:i/>
          <w:iCs/>
        </w:rPr>
        <w:t>Am J Surg</w:t>
      </w:r>
      <w:r w:rsidRPr="00AC30B3">
        <w:rPr>
          <w:rFonts w:ascii="Book Antiqua" w:hAnsi="Book Antiqua"/>
        </w:rPr>
        <w:t xml:space="preserve"> 1946; </w:t>
      </w:r>
      <w:r w:rsidRPr="00AC30B3">
        <w:rPr>
          <w:rFonts w:ascii="Book Antiqua" w:hAnsi="Book Antiqua"/>
          <w:b/>
          <w:bCs/>
        </w:rPr>
        <w:t>72</w:t>
      </w:r>
      <w:r w:rsidRPr="00AC30B3">
        <w:rPr>
          <w:rFonts w:ascii="Book Antiqua" w:hAnsi="Book Antiqua"/>
        </w:rPr>
        <w:t>: 802-810 [PMID: 20275172 DOI: 10.1016/0002-9610(46)90367-4]</w:t>
      </w:r>
    </w:p>
    <w:p w14:paraId="692DF332"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40 </w:t>
      </w:r>
      <w:r w:rsidRPr="00AC30B3">
        <w:rPr>
          <w:rFonts w:ascii="Book Antiqua" w:hAnsi="Book Antiqua"/>
          <w:b/>
          <w:bCs/>
        </w:rPr>
        <w:t>Boshnaq M</w:t>
      </w:r>
      <w:r w:rsidRPr="00AC30B3">
        <w:rPr>
          <w:rFonts w:ascii="Book Antiqua" w:hAnsi="Book Antiqua"/>
        </w:rPr>
        <w:t xml:space="preserve">, Thakrar A, Martini I, Doughan S. Utilisation of the falciform ligament pedicle flap as an alternative approach for the repair of a perforated gastric ulcer. </w:t>
      </w:r>
      <w:r w:rsidRPr="00AC30B3">
        <w:rPr>
          <w:rFonts w:ascii="Book Antiqua" w:hAnsi="Book Antiqua"/>
          <w:i/>
          <w:iCs/>
        </w:rPr>
        <w:t>BMJ Case Rep</w:t>
      </w:r>
      <w:r w:rsidRPr="00AC30B3">
        <w:rPr>
          <w:rFonts w:ascii="Book Antiqua" w:hAnsi="Book Antiqua"/>
        </w:rPr>
        <w:t xml:space="preserve"> 2016; </w:t>
      </w:r>
      <w:r w:rsidRPr="00AC30B3">
        <w:rPr>
          <w:rFonts w:ascii="Book Antiqua" w:hAnsi="Book Antiqua"/>
          <w:b/>
          <w:bCs/>
        </w:rPr>
        <w:t>2016</w:t>
      </w:r>
      <w:r w:rsidRPr="00AC30B3">
        <w:rPr>
          <w:rFonts w:ascii="Book Antiqua" w:hAnsi="Book Antiqua"/>
        </w:rPr>
        <w:t xml:space="preserve"> [PMID: 27102415 DOI: 10.1136/bcr-2015-213025]</w:t>
      </w:r>
    </w:p>
    <w:p w14:paraId="22D7A5D3"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41 </w:t>
      </w:r>
      <w:r w:rsidRPr="00AC30B3">
        <w:rPr>
          <w:rFonts w:ascii="Book Antiqua" w:hAnsi="Book Antiqua"/>
          <w:b/>
          <w:bCs/>
        </w:rPr>
        <w:t>Agnifili A</w:t>
      </w:r>
      <w:r w:rsidRPr="00AC30B3">
        <w:rPr>
          <w:rFonts w:ascii="Book Antiqua" w:hAnsi="Book Antiqua"/>
        </w:rPr>
        <w:t xml:space="preserve">, Schietroma M, Carloni A, Mattucci S, Caterino G, Carlei F. [Omentoplasty is effective in lowering the complications of ano-rectal resections]. </w:t>
      </w:r>
      <w:r w:rsidRPr="00AC30B3">
        <w:rPr>
          <w:rFonts w:ascii="Book Antiqua" w:hAnsi="Book Antiqua"/>
          <w:i/>
          <w:iCs/>
        </w:rPr>
        <w:t>Minerva Chir</w:t>
      </w:r>
      <w:r w:rsidRPr="00AC30B3">
        <w:rPr>
          <w:rFonts w:ascii="Book Antiqua" w:hAnsi="Book Antiqua"/>
        </w:rPr>
        <w:t xml:space="preserve"> 2004; </w:t>
      </w:r>
      <w:r w:rsidRPr="00AC30B3">
        <w:rPr>
          <w:rFonts w:ascii="Book Antiqua" w:hAnsi="Book Antiqua"/>
          <w:b/>
          <w:bCs/>
        </w:rPr>
        <w:t>59</w:t>
      </w:r>
      <w:r w:rsidRPr="00AC30B3">
        <w:rPr>
          <w:rFonts w:ascii="Book Antiqua" w:hAnsi="Book Antiqua"/>
        </w:rPr>
        <w:t>: 363-368 [PMID: 15278031]</w:t>
      </w:r>
    </w:p>
    <w:p w14:paraId="46014F44"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42 </w:t>
      </w:r>
      <w:r w:rsidRPr="00AC30B3">
        <w:rPr>
          <w:rFonts w:ascii="Book Antiqua" w:hAnsi="Book Antiqua"/>
          <w:b/>
          <w:bCs/>
        </w:rPr>
        <w:t>Qin B</w:t>
      </w:r>
      <w:r w:rsidRPr="00AC30B3">
        <w:rPr>
          <w:rFonts w:ascii="Book Antiqua" w:hAnsi="Book Antiqua"/>
        </w:rPr>
        <w:t xml:space="preserve">, Xu W, Li Y. Are omentectomy and lymphadenectomy necessary in patients with apparently early-stage malignant ovarian germ cell tumors? </w:t>
      </w:r>
      <w:r w:rsidRPr="00AC30B3">
        <w:rPr>
          <w:rFonts w:ascii="Book Antiqua" w:hAnsi="Book Antiqua"/>
          <w:i/>
          <w:iCs/>
        </w:rPr>
        <w:t>Int J Gynecol Cancer</w:t>
      </w:r>
      <w:r w:rsidRPr="00AC30B3">
        <w:rPr>
          <w:rFonts w:ascii="Book Antiqua" w:hAnsi="Book Antiqua"/>
        </w:rPr>
        <w:t xml:space="preserve"> 2019; </w:t>
      </w:r>
      <w:r w:rsidRPr="00AC30B3">
        <w:rPr>
          <w:rFonts w:ascii="Book Antiqua" w:hAnsi="Book Antiqua"/>
          <w:b/>
          <w:bCs/>
        </w:rPr>
        <w:t>29</w:t>
      </w:r>
      <w:r w:rsidRPr="00AC30B3">
        <w:rPr>
          <w:rFonts w:ascii="Book Antiqua" w:hAnsi="Book Antiqua"/>
        </w:rPr>
        <w:t>: 398-403 [PMID: 30674572 DOI: 10.1136/ijgc-2018-000078]</w:t>
      </w:r>
    </w:p>
    <w:p w14:paraId="3B4AC5B6"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43 </w:t>
      </w:r>
      <w:r w:rsidRPr="00AC30B3">
        <w:rPr>
          <w:rFonts w:ascii="Book Antiqua" w:hAnsi="Book Antiqua"/>
          <w:b/>
          <w:bCs/>
        </w:rPr>
        <w:t>Xu W</w:t>
      </w:r>
      <w:r w:rsidRPr="00AC30B3">
        <w:rPr>
          <w:rFonts w:ascii="Book Antiqua" w:hAnsi="Book Antiqua"/>
        </w:rPr>
        <w:t xml:space="preserve">, Li Y. Is Omentectomy Mandatory Among Early Stage (I, II) Malignant Ovarian Germ Cell Tumor Patients? A Retrospective Study of 223 Cases. </w:t>
      </w:r>
      <w:r w:rsidRPr="00AC30B3">
        <w:rPr>
          <w:rFonts w:ascii="Book Antiqua" w:hAnsi="Book Antiqua"/>
          <w:i/>
          <w:iCs/>
        </w:rPr>
        <w:t>Int J Gynecol Cancer</w:t>
      </w:r>
      <w:r w:rsidRPr="00AC30B3">
        <w:rPr>
          <w:rFonts w:ascii="Book Antiqua" w:hAnsi="Book Antiqua"/>
        </w:rPr>
        <w:t xml:space="preserve"> 2017; </w:t>
      </w:r>
      <w:r w:rsidRPr="00AC30B3">
        <w:rPr>
          <w:rFonts w:ascii="Book Antiqua" w:hAnsi="Book Antiqua"/>
          <w:b/>
          <w:bCs/>
        </w:rPr>
        <w:t>27</w:t>
      </w:r>
      <w:r w:rsidRPr="00AC30B3">
        <w:rPr>
          <w:rFonts w:ascii="Book Antiqua" w:hAnsi="Book Antiqua"/>
        </w:rPr>
        <w:t>: 1373-1378 [PMID: 28520571 DOI: 10.1097/IGC.0000000000001012]</w:t>
      </w:r>
    </w:p>
    <w:p w14:paraId="3E8FA112" w14:textId="77777777" w:rsidR="0065526F" w:rsidRPr="00AC30B3" w:rsidRDefault="0065526F" w:rsidP="00AC30B3">
      <w:pPr>
        <w:spacing w:line="360" w:lineRule="auto"/>
        <w:jc w:val="both"/>
        <w:rPr>
          <w:rFonts w:ascii="Book Antiqua" w:hAnsi="Book Antiqua"/>
        </w:rPr>
      </w:pPr>
      <w:r w:rsidRPr="00AC30B3">
        <w:rPr>
          <w:rFonts w:ascii="Book Antiqua" w:hAnsi="Book Antiqua"/>
        </w:rPr>
        <w:lastRenderedPageBreak/>
        <w:t xml:space="preserve">44 </w:t>
      </w:r>
      <w:r w:rsidRPr="00AC30B3">
        <w:rPr>
          <w:rFonts w:ascii="Book Antiqua" w:hAnsi="Book Antiqua"/>
          <w:b/>
          <w:bCs/>
        </w:rPr>
        <w:t>Arie AB</w:t>
      </w:r>
      <w:r w:rsidRPr="00AC30B3">
        <w:rPr>
          <w:rFonts w:ascii="Book Antiqua" w:hAnsi="Book Antiqua"/>
        </w:rPr>
        <w:t xml:space="preserve">, McNally L, Kapp DS, Teng NN. The omentum and omentectomy in epithelial ovarian cancer: a reappraisal: part II--The role of omentectomy in the staging and treatment of apparent early stage epithelial ovarian cancer. </w:t>
      </w:r>
      <w:r w:rsidRPr="00AC30B3">
        <w:rPr>
          <w:rFonts w:ascii="Book Antiqua" w:hAnsi="Book Antiqua"/>
          <w:i/>
          <w:iCs/>
        </w:rPr>
        <w:t>Gynecol Oncol</w:t>
      </w:r>
      <w:r w:rsidRPr="00AC30B3">
        <w:rPr>
          <w:rFonts w:ascii="Book Antiqua" w:hAnsi="Book Antiqua"/>
        </w:rPr>
        <w:t xml:space="preserve"> 2013; </w:t>
      </w:r>
      <w:r w:rsidRPr="00AC30B3">
        <w:rPr>
          <w:rFonts w:ascii="Book Antiqua" w:hAnsi="Book Antiqua"/>
          <w:b/>
          <w:bCs/>
        </w:rPr>
        <w:t>131</w:t>
      </w:r>
      <w:r w:rsidRPr="00AC30B3">
        <w:rPr>
          <w:rFonts w:ascii="Book Antiqua" w:hAnsi="Book Antiqua"/>
        </w:rPr>
        <w:t>: 784-790 [PMID: 24056005 DOI: 10.1016/j.ygyno.2013.09.013]</w:t>
      </w:r>
    </w:p>
    <w:p w14:paraId="27231418"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45 </w:t>
      </w:r>
      <w:r w:rsidRPr="00AC30B3">
        <w:rPr>
          <w:rFonts w:ascii="Book Antiqua" w:hAnsi="Book Antiqua"/>
          <w:b/>
          <w:bCs/>
        </w:rPr>
        <w:t>Ulker V</w:t>
      </w:r>
      <w:r w:rsidRPr="00AC30B3">
        <w:rPr>
          <w:rFonts w:ascii="Book Antiqua" w:hAnsi="Book Antiqua"/>
        </w:rPr>
        <w:t xml:space="preserve">, Tunca A, Numanoglu C, Akbayir O, Akyol A, Erim A, Ongut C. Should omentectomy be a part of surgical staging in patients with endometrioid adenocarcinoma of the uterine corpus? </w:t>
      </w:r>
      <w:r w:rsidRPr="00AC30B3">
        <w:rPr>
          <w:rFonts w:ascii="Book Antiqua" w:hAnsi="Book Antiqua"/>
          <w:i/>
          <w:iCs/>
        </w:rPr>
        <w:t>Gynecol Obstet Invest</w:t>
      </w:r>
      <w:r w:rsidRPr="00AC30B3">
        <w:rPr>
          <w:rFonts w:ascii="Book Antiqua" w:hAnsi="Book Antiqua"/>
        </w:rPr>
        <w:t xml:space="preserve"> 2014; </w:t>
      </w:r>
      <w:r w:rsidRPr="00AC30B3">
        <w:rPr>
          <w:rFonts w:ascii="Book Antiqua" w:hAnsi="Book Antiqua"/>
          <w:b/>
          <w:bCs/>
        </w:rPr>
        <w:t>77</w:t>
      </w:r>
      <w:r w:rsidRPr="00AC30B3">
        <w:rPr>
          <w:rFonts w:ascii="Book Antiqua" w:hAnsi="Book Antiqua"/>
        </w:rPr>
        <w:t>: 58-63 [PMID: 24356379 DOI: 10.1159/000357270]</w:t>
      </w:r>
    </w:p>
    <w:p w14:paraId="07C6AD6C"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46 </w:t>
      </w:r>
      <w:r w:rsidRPr="00AC30B3">
        <w:rPr>
          <w:rFonts w:ascii="Book Antiqua" w:hAnsi="Book Antiqua"/>
          <w:b/>
          <w:bCs/>
        </w:rPr>
        <w:t>Ross MS</w:t>
      </w:r>
      <w:r w:rsidRPr="00AC30B3">
        <w:rPr>
          <w:rFonts w:ascii="Book Antiqua" w:hAnsi="Book Antiqua"/>
        </w:rPr>
        <w:t xml:space="preserve">, Elishaev E, Berger JL, Kelley JL, Taylor SE. Prognostic Significance of omental Disease and the Role of Omental Sampling in Patients With Uterine Carcinosarcoma. </w:t>
      </w:r>
      <w:r w:rsidRPr="00AC30B3">
        <w:rPr>
          <w:rFonts w:ascii="Book Antiqua" w:hAnsi="Book Antiqua"/>
          <w:i/>
          <w:iCs/>
        </w:rPr>
        <w:t>Int J Gynecol Cancer</w:t>
      </w:r>
      <w:r w:rsidRPr="00AC30B3">
        <w:rPr>
          <w:rFonts w:ascii="Book Antiqua" w:hAnsi="Book Antiqua"/>
        </w:rPr>
        <w:t xml:space="preserve"> 2018; </w:t>
      </w:r>
      <w:r w:rsidRPr="00AC30B3">
        <w:rPr>
          <w:rFonts w:ascii="Book Antiqua" w:hAnsi="Book Antiqua"/>
          <w:b/>
          <w:bCs/>
        </w:rPr>
        <w:t>28</w:t>
      </w:r>
      <w:r w:rsidRPr="00AC30B3">
        <w:rPr>
          <w:rFonts w:ascii="Book Antiqua" w:hAnsi="Book Antiqua"/>
        </w:rPr>
        <w:t>: 254-259 [PMID: 29303931 DOI: 10.1097/IGC.0000000000001176]</w:t>
      </w:r>
    </w:p>
    <w:p w14:paraId="6BF7AD65"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47 </w:t>
      </w:r>
      <w:r w:rsidRPr="00AC30B3">
        <w:rPr>
          <w:rFonts w:ascii="Book Antiqua" w:hAnsi="Book Antiqua"/>
          <w:b/>
          <w:bCs/>
        </w:rPr>
        <w:t>Luz R</w:t>
      </w:r>
      <w:r w:rsidRPr="00AC30B3">
        <w:rPr>
          <w:rFonts w:ascii="Book Antiqua" w:hAnsi="Book Antiqua"/>
        </w:rPr>
        <w:t xml:space="preserve">, MacDonald N, Mould T. Omental Biopsy for Surgical Staging of Uterine Serous Carcinoma. </w:t>
      </w:r>
      <w:r w:rsidRPr="00AC30B3">
        <w:rPr>
          <w:rFonts w:ascii="Book Antiqua" w:hAnsi="Book Antiqua"/>
          <w:i/>
          <w:iCs/>
        </w:rPr>
        <w:t>Int J Gynecol Cancer</w:t>
      </w:r>
      <w:r w:rsidRPr="00AC30B3">
        <w:rPr>
          <w:rFonts w:ascii="Book Antiqua" w:hAnsi="Book Antiqua"/>
        </w:rPr>
        <w:t xml:space="preserve"> 2016; </w:t>
      </w:r>
      <w:r w:rsidRPr="00AC30B3">
        <w:rPr>
          <w:rFonts w:ascii="Book Antiqua" w:hAnsi="Book Antiqua"/>
          <w:b/>
          <w:bCs/>
        </w:rPr>
        <w:t>26</w:t>
      </w:r>
      <w:r w:rsidRPr="00AC30B3">
        <w:rPr>
          <w:rFonts w:ascii="Book Antiqua" w:hAnsi="Book Antiqua"/>
        </w:rPr>
        <w:t>: 1448-1454 [PMID: 27465896 DOI: 10.1097/IGC.0000000000000777]</w:t>
      </w:r>
    </w:p>
    <w:p w14:paraId="17C3FF7E"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48 </w:t>
      </w:r>
      <w:r w:rsidRPr="00AC30B3">
        <w:rPr>
          <w:rFonts w:ascii="Book Antiqua" w:hAnsi="Book Antiqua"/>
          <w:b/>
          <w:bCs/>
        </w:rPr>
        <w:t>Ozdal B</w:t>
      </w:r>
      <w:r w:rsidRPr="00AC30B3">
        <w:rPr>
          <w:rFonts w:ascii="Book Antiqua" w:hAnsi="Book Antiqua"/>
        </w:rPr>
        <w:t xml:space="preserve">, Unlu BS, Yalcin HR, Tapisiz OL, Energin H, Besli M, Gungor T. Role of omentectomy and appendectomy in surgical staging of endometrioid endometrial cancer. </w:t>
      </w:r>
      <w:r w:rsidRPr="00AC30B3">
        <w:rPr>
          <w:rFonts w:ascii="Book Antiqua" w:hAnsi="Book Antiqua"/>
          <w:i/>
          <w:iCs/>
        </w:rPr>
        <w:t>Eur J Gynaecol Oncol</w:t>
      </w:r>
      <w:r w:rsidRPr="00AC30B3">
        <w:rPr>
          <w:rFonts w:ascii="Book Antiqua" w:hAnsi="Book Antiqua"/>
        </w:rPr>
        <w:t xml:space="preserve"> 2013; </w:t>
      </w:r>
      <w:r w:rsidRPr="00AC30B3">
        <w:rPr>
          <w:rFonts w:ascii="Book Antiqua" w:hAnsi="Book Antiqua"/>
          <w:b/>
          <w:bCs/>
        </w:rPr>
        <w:t>34</w:t>
      </w:r>
      <w:r w:rsidRPr="00AC30B3">
        <w:rPr>
          <w:rFonts w:ascii="Book Antiqua" w:hAnsi="Book Antiqua"/>
        </w:rPr>
        <w:t>: 322-324 [PMID: 24020138]</w:t>
      </w:r>
    </w:p>
    <w:p w14:paraId="552D4BBB"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49 </w:t>
      </w:r>
      <w:r w:rsidRPr="00AC30B3">
        <w:rPr>
          <w:rFonts w:ascii="Book Antiqua" w:hAnsi="Book Antiqua"/>
          <w:b/>
          <w:bCs/>
        </w:rPr>
        <w:t>Ariake K</w:t>
      </w:r>
      <w:r w:rsidRPr="00AC30B3">
        <w:rPr>
          <w:rFonts w:ascii="Book Antiqua" w:hAnsi="Book Antiqua"/>
        </w:rPr>
        <w:t xml:space="preserve">, Yokoyama S, Doi T, Takemura S, Kajiwara T, Kuroda F. Effect of omentum removal on the risk for postoperative adhesive small bowel obstruction recurrence: a case-control study. </w:t>
      </w:r>
      <w:r w:rsidRPr="00AC30B3">
        <w:rPr>
          <w:rFonts w:ascii="Book Antiqua" w:hAnsi="Book Antiqua"/>
          <w:i/>
          <w:iCs/>
        </w:rPr>
        <w:t>Int J Surg</w:t>
      </w:r>
      <w:r w:rsidRPr="00AC30B3">
        <w:rPr>
          <w:rFonts w:ascii="Book Antiqua" w:hAnsi="Book Antiqua"/>
        </w:rPr>
        <w:t xml:space="preserve"> 2015; </w:t>
      </w:r>
      <w:r w:rsidRPr="00AC30B3">
        <w:rPr>
          <w:rFonts w:ascii="Book Antiqua" w:hAnsi="Book Antiqua"/>
          <w:b/>
          <w:bCs/>
        </w:rPr>
        <w:t>13</w:t>
      </w:r>
      <w:r w:rsidRPr="00AC30B3">
        <w:rPr>
          <w:rFonts w:ascii="Book Antiqua" w:hAnsi="Book Antiqua"/>
        </w:rPr>
        <w:t>: 27-32 [PMID: 25475874 DOI: 10.1016/j.ijsu.2014.11.031]</w:t>
      </w:r>
    </w:p>
    <w:p w14:paraId="45BF1F4C"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50 </w:t>
      </w:r>
      <w:r w:rsidRPr="00AC30B3">
        <w:rPr>
          <w:rFonts w:ascii="Book Antiqua" w:hAnsi="Book Antiqua"/>
          <w:b/>
          <w:bCs/>
        </w:rPr>
        <w:t>Urade T</w:t>
      </w:r>
      <w:r w:rsidRPr="00AC30B3">
        <w:rPr>
          <w:rFonts w:ascii="Book Antiqua" w:hAnsi="Book Antiqua"/>
        </w:rPr>
        <w:t xml:space="preserve">, Sawa H, Murata K, Mii Y, Iwatani Y, Futai R, Abe S, Sanuki T, Morinaga Y, Kuroda D. Omental abscess due to a spilled gallstone after laparoscopic cholecystectomy. </w:t>
      </w:r>
      <w:r w:rsidRPr="00AC30B3">
        <w:rPr>
          <w:rFonts w:ascii="Book Antiqua" w:hAnsi="Book Antiqua"/>
          <w:i/>
          <w:iCs/>
        </w:rPr>
        <w:t>Clin J Gastroenterol</w:t>
      </w:r>
      <w:r w:rsidRPr="00AC30B3">
        <w:rPr>
          <w:rFonts w:ascii="Book Antiqua" w:hAnsi="Book Antiqua"/>
        </w:rPr>
        <w:t xml:space="preserve"> 2018; </w:t>
      </w:r>
      <w:r w:rsidRPr="00AC30B3">
        <w:rPr>
          <w:rFonts w:ascii="Book Antiqua" w:hAnsi="Book Antiqua"/>
          <w:b/>
          <w:bCs/>
        </w:rPr>
        <w:t>11</w:t>
      </w:r>
      <w:r w:rsidRPr="00AC30B3">
        <w:rPr>
          <w:rFonts w:ascii="Book Antiqua" w:hAnsi="Book Antiqua"/>
        </w:rPr>
        <w:t>: 433-436 [PMID: 29564813 DOI: 10.1007/s12328-018-0853-5]</w:t>
      </w:r>
    </w:p>
    <w:p w14:paraId="502082B2"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51 </w:t>
      </w:r>
      <w:r w:rsidRPr="00AC30B3">
        <w:rPr>
          <w:rFonts w:ascii="Book Antiqua" w:hAnsi="Book Antiqua"/>
          <w:b/>
          <w:bCs/>
        </w:rPr>
        <w:t>Yamada M</w:t>
      </w:r>
      <w:r w:rsidRPr="00AC30B3">
        <w:rPr>
          <w:rFonts w:ascii="Book Antiqua" w:hAnsi="Book Antiqua"/>
        </w:rPr>
        <w:t xml:space="preserve">, Sato H, Ieko Y, Miyasaka Y, Kanai T, Yano N, Ono T, Akamatsu H, Harada M, Ichikawa M, Teranishi Y, Kikuchi Y, Nemoto K. In silico comparison of the dosimetric impacts of a greater omentum spacer for abdominal and pelvic tumors in </w:t>
      </w:r>
      <w:r w:rsidRPr="00AC30B3">
        <w:rPr>
          <w:rFonts w:ascii="Book Antiqua" w:hAnsi="Book Antiqua"/>
        </w:rPr>
        <w:lastRenderedPageBreak/>
        <w:t xml:space="preserve">carbon-ion, proton and photon radiotherapy. </w:t>
      </w:r>
      <w:r w:rsidRPr="00AC30B3">
        <w:rPr>
          <w:rFonts w:ascii="Book Antiqua" w:hAnsi="Book Antiqua"/>
          <w:i/>
          <w:iCs/>
        </w:rPr>
        <w:t>Radiat Oncol</w:t>
      </w:r>
      <w:r w:rsidRPr="00AC30B3">
        <w:rPr>
          <w:rFonts w:ascii="Book Antiqua" w:hAnsi="Book Antiqua"/>
        </w:rPr>
        <w:t xml:space="preserve"> 2019; </w:t>
      </w:r>
      <w:r w:rsidRPr="00AC30B3">
        <w:rPr>
          <w:rFonts w:ascii="Book Antiqua" w:hAnsi="Book Antiqua"/>
          <w:b/>
          <w:bCs/>
        </w:rPr>
        <w:t>14</w:t>
      </w:r>
      <w:r w:rsidRPr="00AC30B3">
        <w:rPr>
          <w:rFonts w:ascii="Book Antiqua" w:hAnsi="Book Antiqua"/>
        </w:rPr>
        <w:t>: 207 [PMID: 31752932 DOI: 10.1186/s13014-019-1411-0]</w:t>
      </w:r>
    </w:p>
    <w:p w14:paraId="0A42C993"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52 </w:t>
      </w:r>
      <w:r w:rsidRPr="00AC30B3">
        <w:rPr>
          <w:rFonts w:ascii="Book Antiqua" w:hAnsi="Book Antiqua"/>
          <w:b/>
          <w:bCs/>
        </w:rPr>
        <w:t>Houben CH</w:t>
      </w:r>
      <w:r w:rsidRPr="00AC30B3">
        <w:rPr>
          <w:rFonts w:ascii="Book Antiqua" w:hAnsi="Book Antiqua"/>
        </w:rPr>
        <w:t xml:space="preserve">, Chan KW, Mou JW, Tam YH, Lee KH. Irreducible inguinal hernia in children: how serious is it? </w:t>
      </w:r>
      <w:r w:rsidRPr="00AC30B3">
        <w:rPr>
          <w:rFonts w:ascii="Book Antiqua" w:hAnsi="Book Antiqua"/>
          <w:i/>
          <w:iCs/>
        </w:rPr>
        <w:t>J Pediatr Surg</w:t>
      </w:r>
      <w:r w:rsidRPr="00AC30B3">
        <w:rPr>
          <w:rFonts w:ascii="Book Antiqua" w:hAnsi="Book Antiqua"/>
        </w:rPr>
        <w:t xml:space="preserve"> 2015; </w:t>
      </w:r>
      <w:r w:rsidRPr="00AC30B3">
        <w:rPr>
          <w:rFonts w:ascii="Book Antiqua" w:hAnsi="Book Antiqua"/>
          <w:b/>
          <w:bCs/>
        </w:rPr>
        <w:t>50</w:t>
      </w:r>
      <w:r w:rsidRPr="00AC30B3">
        <w:rPr>
          <w:rFonts w:ascii="Book Antiqua" w:hAnsi="Book Antiqua"/>
        </w:rPr>
        <w:t>: 1174-1176 [PMID: 25783312 DOI: 10.1016/j.jpedsurg.2014.10.018]</w:t>
      </w:r>
    </w:p>
    <w:p w14:paraId="3F3BB6E3"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53 </w:t>
      </w:r>
      <w:r w:rsidRPr="00AC30B3">
        <w:rPr>
          <w:rFonts w:ascii="Book Antiqua" w:hAnsi="Book Antiqua"/>
          <w:b/>
          <w:bCs/>
        </w:rPr>
        <w:t>Kataoka J</w:t>
      </w:r>
      <w:r w:rsidRPr="00AC30B3">
        <w:rPr>
          <w:rFonts w:ascii="Book Antiqua" w:hAnsi="Book Antiqua"/>
        </w:rPr>
        <w:t xml:space="preserve">, Nitta T, Ota M, Takashima Y, Yokota Y, Fujii K, Higashino T, Ishibashi T. Laparoscopic omentectomy in primary torsion of the greater omentum: report of a case. </w:t>
      </w:r>
      <w:r w:rsidRPr="00AC30B3">
        <w:rPr>
          <w:rFonts w:ascii="Book Antiqua" w:hAnsi="Book Antiqua"/>
          <w:i/>
          <w:iCs/>
        </w:rPr>
        <w:t>Surg Case Rep</w:t>
      </w:r>
      <w:r w:rsidRPr="00AC30B3">
        <w:rPr>
          <w:rFonts w:ascii="Book Antiqua" w:hAnsi="Book Antiqua"/>
        </w:rPr>
        <w:t xml:space="preserve"> 2019; </w:t>
      </w:r>
      <w:r w:rsidRPr="00AC30B3">
        <w:rPr>
          <w:rFonts w:ascii="Book Antiqua" w:hAnsi="Book Antiqua"/>
          <w:b/>
          <w:bCs/>
        </w:rPr>
        <w:t>5</w:t>
      </w:r>
      <w:r w:rsidRPr="00AC30B3">
        <w:rPr>
          <w:rFonts w:ascii="Book Antiqua" w:hAnsi="Book Antiqua"/>
        </w:rPr>
        <w:t>: 76 [PMID: 31073707 DOI: 10.1186/s40792-019-0618-5]</w:t>
      </w:r>
    </w:p>
    <w:p w14:paraId="70E3FBED"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54 </w:t>
      </w:r>
      <w:r w:rsidRPr="00AC30B3">
        <w:rPr>
          <w:rFonts w:ascii="Book Antiqua" w:hAnsi="Book Antiqua"/>
          <w:b/>
          <w:bCs/>
        </w:rPr>
        <w:t>Sugi Subramaniam RV</w:t>
      </w:r>
      <w:r w:rsidRPr="00AC30B3">
        <w:rPr>
          <w:rFonts w:ascii="Book Antiqua" w:hAnsi="Book Antiqua"/>
        </w:rPr>
        <w:t xml:space="preserve">, Karthikeyan VS, Sistla SC, Ali SM, Sistla S, Vijayaraghavan N, Ram D. Intra-abdominal melioidosis masquerading as a tubercular abdomen: report of a rare case and literature review. </w:t>
      </w:r>
      <w:r w:rsidRPr="00AC30B3">
        <w:rPr>
          <w:rFonts w:ascii="Book Antiqua" w:hAnsi="Book Antiqua"/>
          <w:i/>
          <w:iCs/>
        </w:rPr>
        <w:t>Surg Infect (Larchmt)</w:t>
      </w:r>
      <w:r w:rsidRPr="00AC30B3">
        <w:rPr>
          <w:rFonts w:ascii="Book Antiqua" w:hAnsi="Book Antiqua"/>
        </w:rPr>
        <w:t xml:space="preserve"> 2013; </w:t>
      </w:r>
      <w:r w:rsidRPr="00AC30B3">
        <w:rPr>
          <w:rFonts w:ascii="Book Antiqua" w:hAnsi="Book Antiqua"/>
          <w:b/>
          <w:bCs/>
        </w:rPr>
        <w:t>14</w:t>
      </w:r>
      <w:r w:rsidRPr="00AC30B3">
        <w:rPr>
          <w:rFonts w:ascii="Book Antiqua" w:hAnsi="Book Antiqua"/>
        </w:rPr>
        <w:t>: 319-321 [PMID: 23581631 DOI: 10.1089/sur.2011.136]</w:t>
      </w:r>
    </w:p>
    <w:p w14:paraId="7544AEA7"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55 </w:t>
      </w:r>
      <w:r w:rsidRPr="00AC30B3">
        <w:rPr>
          <w:rFonts w:ascii="Book Antiqua" w:hAnsi="Book Antiqua"/>
          <w:b/>
          <w:bCs/>
        </w:rPr>
        <w:t>Akhan SE</w:t>
      </w:r>
      <w:r w:rsidRPr="00AC30B3">
        <w:rPr>
          <w:rFonts w:ascii="Book Antiqua" w:hAnsi="Book Antiqua"/>
        </w:rPr>
        <w:t xml:space="preserve">, Dogan Y, Akhan S, Iyibozkurt AC, Topuz S, Yalcin O. Pelvic actinomycosis mimicking ovarian malignancy: three cases. </w:t>
      </w:r>
      <w:r w:rsidRPr="00AC30B3">
        <w:rPr>
          <w:rFonts w:ascii="Book Antiqua" w:hAnsi="Book Antiqua"/>
          <w:i/>
          <w:iCs/>
        </w:rPr>
        <w:t>Eur J Gynaecol Oncol</w:t>
      </w:r>
      <w:r w:rsidRPr="00AC30B3">
        <w:rPr>
          <w:rFonts w:ascii="Book Antiqua" w:hAnsi="Book Antiqua"/>
        </w:rPr>
        <w:t xml:space="preserve"> 2008; </w:t>
      </w:r>
      <w:r w:rsidRPr="00AC30B3">
        <w:rPr>
          <w:rFonts w:ascii="Book Antiqua" w:hAnsi="Book Antiqua"/>
          <w:b/>
          <w:bCs/>
        </w:rPr>
        <w:t>29</w:t>
      </w:r>
      <w:r w:rsidRPr="00AC30B3">
        <w:rPr>
          <w:rFonts w:ascii="Book Antiqua" w:hAnsi="Book Antiqua"/>
        </w:rPr>
        <w:t>: 294-297 [PMID: 18592800]</w:t>
      </w:r>
    </w:p>
    <w:p w14:paraId="66ED2ABC"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56 </w:t>
      </w:r>
      <w:r w:rsidRPr="00AC30B3">
        <w:rPr>
          <w:rFonts w:ascii="Book Antiqua" w:hAnsi="Book Antiqua"/>
          <w:b/>
          <w:bCs/>
        </w:rPr>
        <w:t>Tamboli RA</w:t>
      </w:r>
      <w:r w:rsidRPr="00AC30B3">
        <w:rPr>
          <w:rFonts w:ascii="Book Antiqua" w:hAnsi="Book Antiqua"/>
        </w:rPr>
        <w:t xml:space="preserve">, Hajri T, Jiang A, Marks-Shulman PA, Williams DB, Clements RH, Melvin W, Bowen BP, Shyr Y, Abumrad NN, Flynn CR. Reduction in inflammatory gene expression in skeletal muscle from Roux-en-Y gastric bypass patients randomized to omentectomy. </w:t>
      </w:r>
      <w:r w:rsidRPr="00AC30B3">
        <w:rPr>
          <w:rFonts w:ascii="Book Antiqua" w:hAnsi="Book Antiqua"/>
          <w:i/>
          <w:iCs/>
        </w:rPr>
        <w:t>PLoS One</w:t>
      </w:r>
      <w:r w:rsidRPr="00AC30B3">
        <w:rPr>
          <w:rFonts w:ascii="Book Antiqua" w:hAnsi="Book Antiqua"/>
        </w:rPr>
        <w:t xml:space="preserve"> 2011; </w:t>
      </w:r>
      <w:r w:rsidRPr="00AC30B3">
        <w:rPr>
          <w:rFonts w:ascii="Book Antiqua" w:hAnsi="Book Antiqua"/>
          <w:b/>
          <w:bCs/>
        </w:rPr>
        <w:t>6</w:t>
      </w:r>
      <w:r w:rsidRPr="00AC30B3">
        <w:rPr>
          <w:rFonts w:ascii="Book Antiqua" w:hAnsi="Book Antiqua"/>
        </w:rPr>
        <w:t>: e28577 [PMID: 22194858 DOI: 10.1371/journal.pone.0028577]</w:t>
      </w:r>
    </w:p>
    <w:p w14:paraId="338D680E"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57 </w:t>
      </w:r>
      <w:r w:rsidRPr="00AC30B3">
        <w:rPr>
          <w:rFonts w:ascii="Book Antiqua" w:hAnsi="Book Antiqua"/>
          <w:b/>
          <w:bCs/>
        </w:rPr>
        <w:t>Milleo FQ</w:t>
      </w:r>
      <w:r w:rsidRPr="00AC30B3">
        <w:rPr>
          <w:rFonts w:ascii="Book Antiqua" w:hAnsi="Book Antiqua"/>
        </w:rPr>
        <w:t xml:space="preserve">, Campos AC, Santoro S, Lacombe A, Santo MA, Vicari MR, Nogaroto V, Artoni RF. Metabolic effects of an entero-omentectomy in mildly obese type 2 diabetes mellitus patients after three years. </w:t>
      </w:r>
      <w:r w:rsidRPr="00AC30B3">
        <w:rPr>
          <w:rFonts w:ascii="Book Antiqua" w:hAnsi="Book Antiqua"/>
          <w:i/>
          <w:iCs/>
        </w:rPr>
        <w:t>Clinics (Sao Paulo)</w:t>
      </w:r>
      <w:r w:rsidRPr="00AC30B3">
        <w:rPr>
          <w:rFonts w:ascii="Book Antiqua" w:hAnsi="Book Antiqua"/>
        </w:rPr>
        <w:t xml:space="preserve"> 2011; </w:t>
      </w:r>
      <w:r w:rsidRPr="00AC30B3">
        <w:rPr>
          <w:rFonts w:ascii="Book Antiqua" w:hAnsi="Book Antiqua"/>
          <w:b/>
          <w:bCs/>
        </w:rPr>
        <w:t>66</w:t>
      </w:r>
      <w:r w:rsidRPr="00AC30B3">
        <w:rPr>
          <w:rFonts w:ascii="Book Antiqua" w:hAnsi="Book Antiqua"/>
        </w:rPr>
        <w:t>: 1227-1233 [PMID: 21876979 DOI: 10.1590/s1807-59322011000700018]</w:t>
      </w:r>
    </w:p>
    <w:p w14:paraId="52DDC14B" w14:textId="77777777" w:rsidR="0065526F" w:rsidRPr="00AC30B3" w:rsidRDefault="0065526F" w:rsidP="00AC30B3">
      <w:pPr>
        <w:spacing w:line="360" w:lineRule="auto"/>
        <w:jc w:val="both"/>
        <w:rPr>
          <w:rFonts w:ascii="Book Antiqua" w:hAnsi="Book Antiqua"/>
        </w:rPr>
      </w:pPr>
      <w:r w:rsidRPr="00AC30B3">
        <w:rPr>
          <w:rFonts w:ascii="Book Antiqua" w:hAnsi="Book Antiqua"/>
        </w:rPr>
        <w:t xml:space="preserve">58 </w:t>
      </w:r>
      <w:r w:rsidRPr="00AC30B3">
        <w:rPr>
          <w:rFonts w:ascii="Book Antiqua" w:hAnsi="Book Antiqua"/>
          <w:b/>
          <w:bCs/>
        </w:rPr>
        <w:t>Radtke J</w:t>
      </w:r>
      <w:r w:rsidRPr="00AC30B3">
        <w:rPr>
          <w:rFonts w:ascii="Book Antiqua" w:hAnsi="Book Antiqua"/>
        </w:rPr>
        <w:t xml:space="preserve">, Schild R, Reismann M, Ridwelski RR, Kempf C, Nashan B, Rothe K, Koch M. Obstruction of peritoneal dialysis catheter is associated with catheter type and independent of omentectomy: A comparative data analysis from a transplant surgical and a pediatric surgical department. </w:t>
      </w:r>
      <w:r w:rsidRPr="00AC30B3">
        <w:rPr>
          <w:rFonts w:ascii="Book Antiqua" w:hAnsi="Book Antiqua"/>
          <w:i/>
          <w:iCs/>
        </w:rPr>
        <w:t>J Pediatr Surg</w:t>
      </w:r>
      <w:r w:rsidRPr="00AC30B3">
        <w:rPr>
          <w:rFonts w:ascii="Book Antiqua" w:hAnsi="Book Antiqua"/>
        </w:rPr>
        <w:t xml:space="preserve"> 2018; </w:t>
      </w:r>
      <w:r w:rsidRPr="00AC30B3">
        <w:rPr>
          <w:rFonts w:ascii="Book Antiqua" w:hAnsi="Book Antiqua"/>
          <w:b/>
          <w:bCs/>
        </w:rPr>
        <w:t>53</w:t>
      </w:r>
      <w:r w:rsidRPr="00AC30B3">
        <w:rPr>
          <w:rFonts w:ascii="Book Antiqua" w:hAnsi="Book Antiqua"/>
        </w:rPr>
        <w:t>: 640-643 [PMID: 28728828 DOI: 10.1016/j.jpedsurg.2017.06.028]</w:t>
      </w:r>
    </w:p>
    <w:p w14:paraId="204D3CC7" w14:textId="77777777" w:rsidR="0065526F" w:rsidRPr="00AC30B3" w:rsidRDefault="0065526F" w:rsidP="00AC30B3">
      <w:pPr>
        <w:spacing w:line="360" w:lineRule="auto"/>
        <w:jc w:val="both"/>
        <w:rPr>
          <w:rFonts w:ascii="Book Antiqua" w:hAnsi="Book Antiqua"/>
        </w:rPr>
      </w:pPr>
      <w:r w:rsidRPr="00AC30B3">
        <w:rPr>
          <w:rFonts w:ascii="Book Antiqua" w:hAnsi="Book Antiqua"/>
        </w:rPr>
        <w:lastRenderedPageBreak/>
        <w:t xml:space="preserve">59 </w:t>
      </w:r>
      <w:r w:rsidRPr="00AC30B3">
        <w:rPr>
          <w:rFonts w:ascii="Book Antiqua" w:hAnsi="Book Antiqua"/>
          <w:b/>
          <w:bCs/>
        </w:rPr>
        <w:t>Di Taranto G</w:t>
      </w:r>
      <w:r w:rsidRPr="00AC30B3">
        <w:rPr>
          <w:rFonts w:ascii="Book Antiqua" w:hAnsi="Book Antiqua"/>
        </w:rPr>
        <w:t xml:space="preserve">, Chen SH, Elia R, Bolletta A, Amorosi V, Sitpahul N, Chan JC, Ribuffo D, Chen HC. Free gastroepiploic lymph nodes and omentum flap for treatment of lower limb ulcers in severe lymphedema: Killing two birds with one stone. </w:t>
      </w:r>
      <w:r w:rsidRPr="00AC30B3">
        <w:rPr>
          <w:rFonts w:ascii="Book Antiqua" w:hAnsi="Book Antiqua"/>
          <w:i/>
          <w:iCs/>
        </w:rPr>
        <w:t>J Surg Oncol</w:t>
      </w:r>
      <w:r w:rsidRPr="00AC30B3">
        <w:rPr>
          <w:rFonts w:ascii="Book Antiqua" w:hAnsi="Book Antiqua"/>
        </w:rPr>
        <w:t xml:space="preserve"> 2020; </w:t>
      </w:r>
      <w:r w:rsidRPr="00AC30B3">
        <w:rPr>
          <w:rFonts w:ascii="Book Antiqua" w:hAnsi="Book Antiqua"/>
          <w:b/>
          <w:bCs/>
        </w:rPr>
        <w:t>121</w:t>
      </w:r>
      <w:r w:rsidRPr="00AC30B3">
        <w:rPr>
          <w:rFonts w:ascii="Book Antiqua" w:hAnsi="Book Antiqua"/>
        </w:rPr>
        <w:t>: 168-174 [PMID: 31168837 DOI: 10.1002/jso.25581]</w:t>
      </w:r>
    </w:p>
    <w:p w14:paraId="4E2172A9" w14:textId="6A84104F" w:rsidR="0065526F" w:rsidRPr="00AC30B3" w:rsidRDefault="0065526F" w:rsidP="00AC30B3">
      <w:pPr>
        <w:spacing w:line="360" w:lineRule="auto"/>
        <w:jc w:val="both"/>
        <w:rPr>
          <w:rFonts w:ascii="Book Antiqua" w:hAnsi="Book Antiqua"/>
        </w:rPr>
      </w:pPr>
      <w:r w:rsidRPr="00AC30B3">
        <w:rPr>
          <w:rFonts w:ascii="Book Antiqua" w:hAnsi="Book Antiqua"/>
        </w:rPr>
        <w:t xml:space="preserve">60 </w:t>
      </w:r>
      <w:r w:rsidRPr="00AC30B3">
        <w:rPr>
          <w:rFonts w:ascii="Book Antiqua" w:hAnsi="Book Antiqua"/>
          <w:b/>
          <w:bCs/>
        </w:rPr>
        <w:t>Uchibori A</w:t>
      </w:r>
      <w:r w:rsidRPr="00AC30B3">
        <w:rPr>
          <w:rFonts w:ascii="Book Antiqua" w:hAnsi="Book Antiqua"/>
        </w:rPr>
        <w:t xml:space="preserve">, Okada S, Takeda-Miyata N, Tsunezuka H, Kato D, Inoue M. Omental Flap for Bronchopleural Fistula After Pneumonectomy and Aorta Replacement. </w:t>
      </w:r>
      <w:r w:rsidRPr="00AC30B3">
        <w:rPr>
          <w:rFonts w:ascii="Book Antiqua" w:hAnsi="Book Antiqua"/>
          <w:i/>
          <w:iCs/>
        </w:rPr>
        <w:t>Ann Thorac Surg</w:t>
      </w:r>
      <w:r w:rsidRPr="00AC30B3">
        <w:rPr>
          <w:rFonts w:ascii="Book Antiqua" w:hAnsi="Book Antiqua"/>
        </w:rPr>
        <w:t xml:space="preserve"> 2020; </w:t>
      </w:r>
      <w:r w:rsidRPr="00AC30B3">
        <w:rPr>
          <w:rFonts w:ascii="Book Antiqua" w:hAnsi="Book Antiqua"/>
          <w:b/>
          <w:bCs/>
        </w:rPr>
        <w:t>109</w:t>
      </w:r>
      <w:r w:rsidRPr="00AC30B3">
        <w:rPr>
          <w:rFonts w:ascii="Book Antiqua" w:hAnsi="Book Antiqua"/>
        </w:rPr>
        <w:t>: e349-e351 [PMID: 31586619 DOI: 10.1016/j.athoracsur.2019.08.079]</w:t>
      </w:r>
    </w:p>
    <w:bookmarkEnd w:id="8"/>
    <w:p w14:paraId="6772984A" w14:textId="77777777" w:rsidR="0065526F" w:rsidRPr="00AC30B3" w:rsidRDefault="0065526F" w:rsidP="00AC30B3">
      <w:pPr>
        <w:suppressAutoHyphens w:val="0"/>
        <w:spacing w:line="360" w:lineRule="auto"/>
        <w:jc w:val="both"/>
        <w:rPr>
          <w:rFonts w:ascii="Book Antiqua" w:hAnsi="Book Antiqua"/>
        </w:rPr>
      </w:pPr>
      <w:r w:rsidRPr="00AC30B3">
        <w:rPr>
          <w:rFonts w:ascii="Book Antiqua" w:hAnsi="Book Antiqua"/>
        </w:rPr>
        <w:br w:type="page"/>
      </w:r>
    </w:p>
    <w:p w14:paraId="17430005" w14:textId="77777777" w:rsidR="00E07775"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lastRenderedPageBreak/>
        <w:t>Footnotes</w:t>
      </w:r>
    </w:p>
    <w:p w14:paraId="006490AB" w14:textId="2C291DCC"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Conflict-of-interest statement: </w:t>
      </w:r>
      <w:r w:rsidRPr="00AC30B3">
        <w:rPr>
          <w:rFonts w:ascii="Book Antiqua" w:eastAsia="Book Antiqua" w:hAnsi="Book Antiqua" w:cs="Book Antiqua"/>
          <w:color w:val="000000"/>
        </w:rPr>
        <w:t xml:space="preserve">All authors declare that there </w:t>
      </w:r>
      <w:r w:rsidR="005A3E4C" w:rsidRPr="00AC30B3">
        <w:rPr>
          <w:rFonts w:ascii="Book Antiqua" w:eastAsia="Book Antiqua" w:hAnsi="Book Antiqua" w:cs="Book Antiqua"/>
          <w:color w:val="000000"/>
        </w:rPr>
        <w:t>are</w:t>
      </w:r>
      <w:r w:rsidRPr="00AC30B3">
        <w:rPr>
          <w:rFonts w:ascii="Book Antiqua" w:eastAsia="Book Antiqua" w:hAnsi="Book Antiqua" w:cs="Book Antiqua"/>
          <w:color w:val="000000"/>
        </w:rPr>
        <w:t xml:space="preserve"> no potential conflicts of interest with respect to the research, authorship, and/or publication of this article.</w:t>
      </w:r>
    </w:p>
    <w:p w14:paraId="2D0EA339" w14:textId="77777777" w:rsidR="00E07775" w:rsidRPr="00AC30B3" w:rsidRDefault="00E07775" w:rsidP="00AC30B3">
      <w:pPr>
        <w:spacing w:line="360" w:lineRule="auto"/>
        <w:jc w:val="both"/>
        <w:rPr>
          <w:rFonts w:ascii="Book Antiqua" w:hAnsi="Book Antiqua"/>
        </w:rPr>
      </w:pPr>
    </w:p>
    <w:p w14:paraId="259896E7" w14:textId="0821EC11"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PRISMA 2009 Checklist statement: </w:t>
      </w:r>
      <w:r w:rsidRPr="00AC30B3">
        <w:rPr>
          <w:rFonts w:ascii="Book Antiqua" w:eastAsia="Book Antiqua" w:hAnsi="Book Antiqua" w:cs="Book Antiqua"/>
          <w:color w:val="000000"/>
        </w:rPr>
        <w:t xml:space="preserve">The manuscript has been prepared and revised according to the PRISMA 2009 Checklist including </w:t>
      </w:r>
      <w:r w:rsidR="00CE1EF0">
        <w:rPr>
          <w:rFonts w:ascii="Book Antiqua" w:eastAsia="Book Antiqua" w:hAnsi="Book Antiqua" w:cs="Book Antiqua"/>
          <w:color w:val="000000"/>
        </w:rPr>
        <w:t xml:space="preserve">the </w:t>
      </w:r>
      <w:r w:rsidRPr="00AC30B3">
        <w:rPr>
          <w:rFonts w:ascii="Book Antiqua" w:eastAsia="Book Antiqua" w:hAnsi="Book Antiqua" w:cs="Book Antiqua"/>
          <w:color w:val="000000"/>
        </w:rPr>
        <w:t>27</w:t>
      </w:r>
      <w:r w:rsidR="00DA173D" w:rsidRPr="00AC30B3">
        <w:rPr>
          <w:rFonts w:ascii="Book Antiqua" w:eastAsia="Book Antiqua" w:hAnsi="Book Antiqua" w:cs="Book Antiqua"/>
          <w:color w:val="000000"/>
        </w:rPr>
        <w:t>-</w:t>
      </w:r>
      <w:r w:rsidRPr="00AC30B3">
        <w:rPr>
          <w:rFonts w:ascii="Book Antiqua" w:eastAsia="Book Antiqua" w:hAnsi="Book Antiqua" w:cs="Book Antiqua"/>
          <w:color w:val="000000"/>
        </w:rPr>
        <w:t>item checklist and a four-phase flow diagram.</w:t>
      </w:r>
    </w:p>
    <w:p w14:paraId="69E1F1EF" w14:textId="77777777" w:rsidR="00E07775" w:rsidRPr="00AC30B3" w:rsidRDefault="00E07775" w:rsidP="00AC30B3">
      <w:pPr>
        <w:spacing w:line="360" w:lineRule="auto"/>
        <w:ind w:firstLine="709"/>
        <w:jc w:val="both"/>
        <w:rPr>
          <w:rFonts w:ascii="Book Antiqua" w:hAnsi="Book Antiqua"/>
        </w:rPr>
      </w:pPr>
    </w:p>
    <w:p w14:paraId="1C0B4BBF"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Open-Access: </w:t>
      </w:r>
      <w:r w:rsidRPr="00AC30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65A3C4" w14:textId="77777777" w:rsidR="00E07775" w:rsidRPr="00AC30B3" w:rsidRDefault="00E07775" w:rsidP="00AC30B3">
      <w:pPr>
        <w:spacing w:line="360" w:lineRule="auto"/>
        <w:jc w:val="both"/>
        <w:rPr>
          <w:rFonts w:ascii="Book Antiqua" w:hAnsi="Book Antiqua"/>
        </w:rPr>
      </w:pPr>
    </w:p>
    <w:p w14:paraId="6E489E0C" w14:textId="6F27D440"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color w:val="000000"/>
        </w:rPr>
        <w:t xml:space="preserve">Manuscript source: </w:t>
      </w:r>
      <w:r w:rsidRPr="00AC30B3">
        <w:rPr>
          <w:rFonts w:ascii="Book Antiqua" w:eastAsia="Book Antiqua" w:hAnsi="Book Antiqua" w:cs="Book Antiqua"/>
          <w:color w:val="000000"/>
        </w:rPr>
        <w:t xml:space="preserve">Invited </w:t>
      </w:r>
      <w:r w:rsidR="00DA173D" w:rsidRPr="00AC30B3">
        <w:rPr>
          <w:rFonts w:ascii="Book Antiqua" w:eastAsia="Book Antiqua" w:hAnsi="Book Antiqua" w:cs="Book Antiqua"/>
          <w:color w:val="000000"/>
        </w:rPr>
        <w:t>m</w:t>
      </w:r>
      <w:r w:rsidRPr="00AC30B3">
        <w:rPr>
          <w:rFonts w:ascii="Book Antiqua" w:eastAsia="Book Antiqua" w:hAnsi="Book Antiqua" w:cs="Book Antiqua"/>
          <w:color w:val="000000"/>
        </w:rPr>
        <w:t>anuscript</w:t>
      </w:r>
    </w:p>
    <w:p w14:paraId="72E41856" w14:textId="77777777" w:rsidR="00E07775" w:rsidRPr="00AC30B3" w:rsidRDefault="00E07775" w:rsidP="00AC30B3">
      <w:pPr>
        <w:spacing w:line="360" w:lineRule="auto"/>
        <w:jc w:val="both"/>
        <w:rPr>
          <w:rFonts w:ascii="Book Antiqua" w:hAnsi="Book Antiqua"/>
        </w:rPr>
      </w:pPr>
    </w:p>
    <w:p w14:paraId="33867D53"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color w:val="000000"/>
        </w:rPr>
        <w:t xml:space="preserve">Peer-review started: </w:t>
      </w:r>
      <w:r w:rsidRPr="00AC30B3">
        <w:rPr>
          <w:rFonts w:ascii="Book Antiqua" w:eastAsia="Book Antiqua" w:hAnsi="Book Antiqua" w:cs="Book Antiqua"/>
          <w:color w:val="000000"/>
        </w:rPr>
        <w:t>February 8, 2021</w:t>
      </w:r>
    </w:p>
    <w:p w14:paraId="4982AA26"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color w:val="000000"/>
        </w:rPr>
        <w:t xml:space="preserve">First decision: </w:t>
      </w:r>
      <w:r w:rsidRPr="00AC30B3">
        <w:rPr>
          <w:rFonts w:ascii="Book Antiqua" w:eastAsia="Book Antiqua" w:hAnsi="Book Antiqua" w:cs="Book Antiqua"/>
          <w:color w:val="000000"/>
        </w:rPr>
        <w:t>March 30, 2021</w:t>
      </w:r>
    </w:p>
    <w:p w14:paraId="34C65B35" w14:textId="77777777" w:rsidR="00E07775"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t xml:space="preserve">Article in press: </w:t>
      </w:r>
    </w:p>
    <w:p w14:paraId="38A5CD35" w14:textId="77777777" w:rsidR="00E07775" w:rsidRPr="00AC30B3" w:rsidRDefault="00E07775" w:rsidP="00AC30B3">
      <w:pPr>
        <w:spacing w:line="360" w:lineRule="auto"/>
        <w:jc w:val="both"/>
        <w:rPr>
          <w:rFonts w:ascii="Book Antiqua" w:hAnsi="Book Antiqua"/>
        </w:rPr>
      </w:pPr>
    </w:p>
    <w:p w14:paraId="4BBE32A2" w14:textId="0ACB70E0"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color w:val="000000"/>
        </w:rPr>
        <w:t xml:space="preserve">Specialty type: </w:t>
      </w:r>
      <w:r w:rsidR="00080F27" w:rsidRPr="00AC30B3">
        <w:rPr>
          <w:rFonts w:ascii="Book Antiqua" w:eastAsia="Book Antiqua" w:hAnsi="Book Antiqua" w:cs="Book Antiqua"/>
          <w:color w:val="000000"/>
        </w:rPr>
        <w:t>Gastroenterology and hepatology</w:t>
      </w:r>
    </w:p>
    <w:p w14:paraId="5AA95C86"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color w:val="000000"/>
        </w:rPr>
        <w:t xml:space="preserve">Country/Territory of origin: </w:t>
      </w:r>
      <w:r w:rsidRPr="00AC30B3">
        <w:rPr>
          <w:rFonts w:ascii="Book Antiqua" w:eastAsia="Book Antiqua" w:hAnsi="Book Antiqua" w:cs="Book Antiqua"/>
          <w:color w:val="000000"/>
        </w:rPr>
        <w:t>Turkey</w:t>
      </w:r>
    </w:p>
    <w:p w14:paraId="2E4F5B32" w14:textId="77777777" w:rsidR="00E07775"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t>Peer-review report’s scientific quality classification</w:t>
      </w:r>
    </w:p>
    <w:p w14:paraId="356A50D3"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Grade A (Excellent): A</w:t>
      </w:r>
    </w:p>
    <w:p w14:paraId="4AAB8951"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Grade B (Very good): 0</w:t>
      </w:r>
    </w:p>
    <w:p w14:paraId="31BFBA06"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Grade C (Good): 0</w:t>
      </w:r>
    </w:p>
    <w:p w14:paraId="23504A9A" w14:textId="77777777"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t>Grade D (Fair): 0</w:t>
      </w:r>
    </w:p>
    <w:p w14:paraId="01F2B0A1" w14:textId="6606A0B2"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color w:val="000000"/>
        </w:rPr>
        <w:lastRenderedPageBreak/>
        <w:t>Grade E (Poor): 0</w:t>
      </w:r>
    </w:p>
    <w:p w14:paraId="0A3EFF3C" w14:textId="197ECEA1" w:rsidR="00080F27"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t xml:space="preserve">P-Reviewer: </w:t>
      </w:r>
      <w:r w:rsidRPr="00AC30B3">
        <w:rPr>
          <w:rFonts w:ascii="Book Antiqua" w:eastAsia="Book Antiqua" w:hAnsi="Book Antiqua" w:cs="Book Antiqua"/>
          <w:color w:val="000000"/>
        </w:rPr>
        <w:t>Shetiwy M</w:t>
      </w:r>
      <w:r w:rsidRPr="00AC30B3">
        <w:rPr>
          <w:rFonts w:ascii="Book Antiqua" w:eastAsia="Book Antiqua" w:hAnsi="Book Antiqua" w:cs="Book Antiqua"/>
          <w:b/>
          <w:color w:val="000000"/>
        </w:rPr>
        <w:t xml:space="preserve"> S-Editor: </w:t>
      </w:r>
      <w:r w:rsidR="005A3E4C" w:rsidRPr="00AC30B3">
        <w:rPr>
          <w:rFonts w:ascii="Book Antiqua" w:eastAsia="Book Antiqua" w:hAnsi="Book Antiqua" w:cs="Book Antiqua"/>
          <w:color w:val="000000"/>
        </w:rPr>
        <w:t>Wang JJ</w:t>
      </w:r>
      <w:r w:rsidRPr="00AC30B3">
        <w:rPr>
          <w:rFonts w:ascii="Book Antiqua" w:eastAsia="Book Antiqua" w:hAnsi="Book Antiqua" w:cs="Book Antiqua"/>
          <w:b/>
          <w:color w:val="000000"/>
        </w:rPr>
        <w:t xml:space="preserve"> L-Editor: </w:t>
      </w:r>
      <w:r w:rsidR="00CE1EF0">
        <w:rPr>
          <w:rFonts w:ascii="Book Antiqua" w:eastAsia="Book Antiqua" w:hAnsi="Book Antiqua" w:cs="Book Antiqua"/>
          <w:color w:val="000000"/>
        </w:rPr>
        <w:t>Webster JR</w:t>
      </w:r>
      <w:r w:rsidRPr="00AC30B3">
        <w:rPr>
          <w:rFonts w:ascii="Book Antiqua" w:eastAsia="Book Antiqua" w:hAnsi="Book Antiqua" w:cs="Book Antiqua"/>
          <w:b/>
          <w:color w:val="000000"/>
        </w:rPr>
        <w:t xml:space="preserve"> P-Editor: </w:t>
      </w:r>
    </w:p>
    <w:p w14:paraId="7AA13FF5" w14:textId="77777777" w:rsidR="00080F27" w:rsidRPr="00AC30B3" w:rsidRDefault="00080F27" w:rsidP="00AC30B3">
      <w:pPr>
        <w:spacing w:line="360" w:lineRule="auto"/>
        <w:jc w:val="both"/>
        <w:rPr>
          <w:rFonts w:ascii="Book Antiqua" w:eastAsia="Book Antiqua" w:hAnsi="Book Antiqua" w:cs="Book Antiqua"/>
          <w:b/>
          <w:color w:val="000000"/>
        </w:rPr>
      </w:pPr>
    </w:p>
    <w:p w14:paraId="70D3FE40" w14:textId="2DD25F5D" w:rsidR="00E07775" w:rsidRPr="00AC30B3" w:rsidRDefault="0016495A" w:rsidP="00AC30B3">
      <w:pPr>
        <w:spacing w:line="360" w:lineRule="auto"/>
        <w:jc w:val="both"/>
        <w:rPr>
          <w:rFonts w:ascii="Book Antiqua" w:eastAsia="Book Antiqua" w:hAnsi="Book Antiqua" w:cs="Book Antiqua"/>
          <w:b/>
          <w:color w:val="000000"/>
        </w:rPr>
      </w:pPr>
      <w:r w:rsidRPr="00AC30B3">
        <w:rPr>
          <w:rFonts w:ascii="Book Antiqua" w:eastAsia="Book Antiqua" w:hAnsi="Book Antiqua" w:cs="Book Antiqua"/>
          <w:b/>
          <w:color w:val="000000"/>
        </w:rPr>
        <w:t>Figure Legends</w:t>
      </w:r>
    </w:p>
    <w:p w14:paraId="25BB9507" w14:textId="45E53528" w:rsidR="008928E2" w:rsidRPr="00AC30B3" w:rsidRDefault="008928E2" w:rsidP="00AC30B3">
      <w:pPr>
        <w:spacing w:line="360" w:lineRule="auto"/>
        <w:jc w:val="both"/>
        <w:rPr>
          <w:rFonts w:ascii="Book Antiqua" w:eastAsia="Book Antiqua" w:hAnsi="Book Antiqua" w:cs="Book Antiqua"/>
          <w:b/>
          <w:bCs/>
          <w:color w:val="000000"/>
        </w:rPr>
      </w:pPr>
      <w:r w:rsidRPr="00AC30B3">
        <w:rPr>
          <w:rFonts w:ascii="Book Antiqua" w:hAnsi="Book Antiqua"/>
          <w:noProof/>
          <w:lang w:val="en-GB" w:eastAsia="zh-CN"/>
        </w:rPr>
        <w:drawing>
          <wp:inline distT="0" distB="0" distL="0" distR="0" wp14:anchorId="05350AD7" wp14:editId="5EED7C45">
            <wp:extent cx="4511431" cy="2796782"/>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1431" cy="2796782"/>
                    </a:xfrm>
                    <a:prstGeom prst="rect">
                      <a:avLst/>
                    </a:prstGeom>
                  </pic:spPr>
                </pic:pic>
              </a:graphicData>
            </a:graphic>
          </wp:inline>
        </w:drawing>
      </w:r>
    </w:p>
    <w:p w14:paraId="0FCDC6E7" w14:textId="7A38416A" w:rsidR="00E07775" w:rsidRPr="00AC30B3" w:rsidRDefault="0016495A" w:rsidP="00AC30B3">
      <w:pPr>
        <w:spacing w:line="360" w:lineRule="auto"/>
        <w:jc w:val="both"/>
        <w:rPr>
          <w:rFonts w:ascii="Book Antiqua" w:eastAsia="Book Antiqua" w:hAnsi="Book Antiqua" w:cs="Book Antiqua"/>
          <w:b/>
          <w:bCs/>
          <w:color w:val="000000"/>
        </w:rPr>
      </w:pPr>
      <w:r w:rsidRPr="00AC30B3">
        <w:rPr>
          <w:rFonts w:ascii="Book Antiqua" w:eastAsia="Book Antiqua" w:hAnsi="Book Antiqua" w:cs="Book Antiqua"/>
          <w:b/>
          <w:bCs/>
          <w:color w:val="000000"/>
        </w:rPr>
        <w:t>Figure 1</w:t>
      </w:r>
      <w:r w:rsidRPr="00AC30B3">
        <w:rPr>
          <w:rFonts w:ascii="Book Antiqua" w:eastAsia="Book Antiqua" w:hAnsi="Book Antiqua" w:cs="Book Antiqua"/>
          <w:color w:val="000000"/>
        </w:rPr>
        <w:t xml:space="preserve"> </w:t>
      </w:r>
      <w:proofErr w:type="gramStart"/>
      <w:r w:rsidR="00DA173D" w:rsidRPr="00AC30B3">
        <w:rPr>
          <w:rFonts w:ascii="Book Antiqua" w:eastAsia="Book Antiqua" w:hAnsi="Book Antiqua" w:cs="Book Antiqua"/>
          <w:b/>
          <w:bCs/>
          <w:color w:val="000000"/>
        </w:rPr>
        <w:t>T</w:t>
      </w:r>
      <w:r w:rsidRPr="00AC30B3">
        <w:rPr>
          <w:rFonts w:ascii="Book Antiqua" w:eastAsia="Book Antiqua" w:hAnsi="Book Antiqua" w:cs="Book Antiqua"/>
          <w:b/>
          <w:bCs/>
          <w:color w:val="000000"/>
        </w:rPr>
        <w:t>he</w:t>
      </w:r>
      <w:proofErr w:type="gramEnd"/>
      <w:r w:rsidRPr="00AC30B3">
        <w:rPr>
          <w:rFonts w:ascii="Book Antiqua" w:eastAsia="Book Antiqua" w:hAnsi="Book Antiqua" w:cs="Book Antiqua"/>
          <w:b/>
          <w:bCs/>
          <w:color w:val="000000"/>
        </w:rPr>
        <w:t xml:space="preserve"> situation (arrow) in which tumor cells from peritoneal seeding are captured and surrounded in a patient with gastric cancer.</w:t>
      </w:r>
    </w:p>
    <w:p w14:paraId="12231BE7" w14:textId="77777777" w:rsidR="008928E2" w:rsidRPr="00AC30B3" w:rsidRDefault="008928E2" w:rsidP="00AC30B3">
      <w:pPr>
        <w:spacing w:line="360" w:lineRule="auto"/>
        <w:jc w:val="both"/>
        <w:rPr>
          <w:rFonts w:ascii="Book Antiqua" w:eastAsia="Book Antiqua" w:hAnsi="Book Antiqua" w:cs="Book Antiqua"/>
          <w:b/>
          <w:bCs/>
          <w:color w:val="000000"/>
        </w:rPr>
      </w:pPr>
    </w:p>
    <w:p w14:paraId="2E39821B" w14:textId="27C88D38" w:rsidR="008928E2" w:rsidRPr="00AC30B3" w:rsidRDefault="008928E2" w:rsidP="00AC30B3">
      <w:pPr>
        <w:spacing w:line="360" w:lineRule="auto"/>
        <w:jc w:val="both"/>
        <w:rPr>
          <w:rFonts w:ascii="Book Antiqua" w:eastAsia="Book Antiqua" w:hAnsi="Book Antiqua" w:cs="Book Antiqua"/>
          <w:b/>
          <w:bCs/>
          <w:color w:val="000000"/>
        </w:rPr>
      </w:pPr>
      <w:r w:rsidRPr="00AC30B3">
        <w:rPr>
          <w:rFonts w:ascii="Book Antiqua" w:hAnsi="Book Antiqua"/>
          <w:noProof/>
          <w:lang w:val="en-GB" w:eastAsia="zh-CN"/>
        </w:rPr>
        <w:drawing>
          <wp:inline distT="0" distB="0" distL="0" distR="0" wp14:anchorId="53DE620D" wp14:editId="15647C38">
            <wp:extent cx="4359018" cy="2743438"/>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9018" cy="2743438"/>
                    </a:xfrm>
                    <a:prstGeom prst="rect">
                      <a:avLst/>
                    </a:prstGeom>
                  </pic:spPr>
                </pic:pic>
              </a:graphicData>
            </a:graphic>
          </wp:inline>
        </w:drawing>
      </w:r>
    </w:p>
    <w:p w14:paraId="645443E3" w14:textId="5B3277B1" w:rsidR="008928E2" w:rsidRPr="00AC30B3" w:rsidRDefault="0016495A" w:rsidP="00AC30B3">
      <w:pPr>
        <w:spacing w:line="360" w:lineRule="auto"/>
        <w:jc w:val="both"/>
        <w:rPr>
          <w:rFonts w:ascii="Book Antiqua" w:eastAsia="Book Antiqua" w:hAnsi="Book Antiqua" w:cs="Book Antiqua"/>
          <w:b/>
          <w:bCs/>
          <w:color w:val="000000"/>
        </w:rPr>
      </w:pPr>
      <w:r w:rsidRPr="00AC30B3">
        <w:rPr>
          <w:rFonts w:ascii="Book Antiqua" w:eastAsia="Book Antiqua" w:hAnsi="Book Antiqua" w:cs="Book Antiqua"/>
          <w:b/>
          <w:bCs/>
          <w:color w:val="000000"/>
        </w:rPr>
        <w:t>Figure 2</w:t>
      </w:r>
      <w:r w:rsidRPr="00AC30B3">
        <w:rPr>
          <w:rFonts w:ascii="Book Antiqua" w:eastAsia="Book Antiqua" w:hAnsi="Book Antiqua" w:cs="Book Antiqua"/>
          <w:color w:val="000000"/>
        </w:rPr>
        <w:t xml:space="preserve"> </w:t>
      </w:r>
      <w:proofErr w:type="gramStart"/>
      <w:r w:rsidRPr="00AC30B3">
        <w:rPr>
          <w:rFonts w:ascii="Book Antiqua" w:eastAsia="Book Antiqua" w:hAnsi="Book Antiqua" w:cs="Book Antiqua"/>
          <w:b/>
          <w:bCs/>
          <w:color w:val="000000"/>
        </w:rPr>
        <w:t>This</w:t>
      </w:r>
      <w:proofErr w:type="gramEnd"/>
      <w:r w:rsidRPr="00AC30B3">
        <w:rPr>
          <w:rFonts w:ascii="Book Antiqua" w:eastAsia="Book Antiqua" w:hAnsi="Book Antiqua" w:cs="Book Antiqua"/>
          <w:b/>
          <w:bCs/>
          <w:color w:val="000000"/>
        </w:rPr>
        <w:t xml:space="preserve"> </w:t>
      </w:r>
      <w:r w:rsidR="00CE1EF0">
        <w:rPr>
          <w:rFonts w:ascii="Book Antiqua" w:eastAsia="Book Antiqua" w:hAnsi="Book Antiqua" w:cs="Book Antiqua"/>
          <w:b/>
          <w:bCs/>
          <w:color w:val="000000"/>
        </w:rPr>
        <w:t>image</w:t>
      </w:r>
      <w:r w:rsidRPr="00AC30B3">
        <w:rPr>
          <w:rFonts w:ascii="Book Antiqua" w:eastAsia="Book Antiqua" w:hAnsi="Book Antiqua" w:cs="Book Antiqua"/>
          <w:b/>
          <w:bCs/>
          <w:color w:val="000000"/>
        </w:rPr>
        <w:t xml:space="preserve"> shows a patient in whom an omental flap was used to fill the cavity of the liver hydatid cyst.</w:t>
      </w:r>
    </w:p>
    <w:p w14:paraId="31A8308F" w14:textId="77777777" w:rsidR="008928E2" w:rsidRPr="00AC30B3" w:rsidRDefault="008928E2" w:rsidP="00AC30B3">
      <w:pPr>
        <w:suppressAutoHyphens w:val="0"/>
        <w:spacing w:line="360" w:lineRule="auto"/>
        <w:jc w:val="both"/>
        <w:rPr>
          <w:rFonts w:ascii="Book Antiqua" w:eastAsia="Book Antiqua" w:hAnsi="Book Antiqua" w:cs="Book Antiqua"/>
          <w:b/>
          <w:bCs/>
          <w:color w:val="000000"/>
        </w:rPr>
      </w:pPr>
      <w:r w:rsidRPr="00AC30B3">
        <w:rPr>
          <w:rFonts w:ascii="Book Antiqua" w:eastAsia="Book Antiqua" w:hAnsi="Book Antiqua" w:cs="Book Antiqua"/>
          <w:b/>
          <w:bCs/>
          <w:color w:val="000000"/>
        </w:rPr>
        <w:lastRenderedPageBreak/>
        <w:br w:type="page"/>
      </w:r>
    </w:p>
    <w:p w14:paraId="5132F8F2" w14:textId="07910837" w:rsidR="00E07775" w:rsidRPr="00AC30B3" w:rsidRDefault="008928E2" w:rsidP="00AC30B3">
      <w:pPr>
        <w:spacing w:line="360" w:lineRule="auto"/>
        <w:jc w:val="both"/>
        <w:rPr>
          <w:rFonts w:ascii="Book Antiqua" w:eastAsia="Book Antiqua" w:hAnsi="Book Antiqua" w:cs="Book Antiqua"/>
          <w:color w:val="000000"/>
        </w:rPr>
      </w:pPr>
      <w:r w:rsidRPr="00AC30B3">
        <w:rPr>
          <w:rFonts w:ascii="Book Antiqua" w:hAnsi="Book Antiqua"/>
          <w:noProof/>
          <w:lang w:val="en-GB" w:eastAsia="zh-CN"/>
        </w:rPr>
        <w:lastRenderedPageBreak/>
        <w:drawing>
          <wp:inline distT="0" distB="0" distL="0" distR="0" wp14:anchorId="61F4C8AC" wp14:editId="06C34C26">
            <wp:extent cx="3414056" cy="3497883"/>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4056" cy="3497883"/>
                    </a:xfrm>
                    <a:prstGeom prst="rect">
                      <a:avLst/>
                    </a:prstGeom>
                  </pic:spPr>
                </pic:pic>
              </a:graphicData>
            </a:graphic>
          </wp:inline>
        </w:drawing>
      </w:r>
    </w:p>
    <w:p w14:paraId="0FBD4F9B" w14:textId="3A26A8A1" w:rsidR="00E07775" w:rsidRPr="00AC30B3" w:rsidRDefault="0016495A" w:rsidP="00AC30B3">
      <w:pPr>
        <w:spacing w:line="360" w:lineRule="auto"/>
        <w:jc w:val="both"/>
        <w:rPr>
          <w:rFonts w:ascii="Book Antiqua" w:eastAsia="Book Antiqua" w:hAnsi="Book Antiqua" w:cs="Book Antiqua"/>
          <w:color w:val="000000"/>
        </w:rPr>
      </w:pPr>
      <w:r w:rsidRPr="00AC30B3">
        <w:rPr>
          <w:rFonts w:ascii="Book Antiqua" w:eastAsia="Book Antiqua" w:hAnsi="Book Antiqua" w:cs="Book Antiqua"/>
          <w:b/>
          <w:bCs/>
          <w:color w:val="000000"/>
        </w:rPr>
        <w:t xml:space="preserve">Figure 3 </w:t>
      </w:r>
      <w:proofErr w:type="gramStart"/>
      <w:r w:rsidRPr="00AC30B3">
        <w:rPr>
          <w:rFonts w:ascii="Book Antiqua" w:eastAsia="Book Antiqua" w:hAnsi="Book Antiqua" w:cs="Book Antiqua"/>
          <w:b/>
          <w:bCs/>
          <w:color w:val="000000"/>
        </w:rPr>
        <w:t>In</w:t>
      </w:r>
      <w:proofErr w:type="gramEnd"/>
      <w:r w:rsidRPr="00AC30B3">
        <w:rPr>
          <w:rFonts w:ascii="Book Antiqua" w:eastAsia="Book Antiqua" w:hAnsi="Book Antiqua" w:cs="Book Antiqua"/>
          <w:b/>
          <w:bCs/>
          <w:color w:val="000000"/>
        </w:rPr>
        <w:t xml:space="preserve"> a patient with acute cholecystitis, the omentum appears to surround the gallbladder and </w:t>
      </w:r>
      <w:r w:rsidR="00CE1EF0">
        <w:rPr>
          <w:rFonts w:ascii="Book Antiqua" w:eastAsia="Book Antiqua" w:hAnsi="Book Antiqua" w:cs="Book Antiqua"/>
          <w:b/>
          <w:bCs/>
          <w:color w:val="000000"/>
        </w:rPr>
        <w:t>adhere to it</w:t>
      </w:r>
      <w:r w:rsidRPr="00AC30B3">
        <w:rPr>
          <w:rFonts w:ascii="Book Antiqua" w:eastAsia="Book Antiqua" w:hAnsi="Book Antiqua" w:cs="Book Antiqua"/>
          <w:color w:val="000000"/>
        </w:rPr>
        <w:t>.</w:t>
      </w:r>
    </w:p>
    <w:p w14:paraId="05C6A748" w14:textId="310C3213" w:rsidR="008928E2" w:rsidRPr="00AC30B3" w:rsidRDefault="008928E2" w:rsidP="00AC30B3">
      <w:pPr>
        <w:spacing w:line="360" w:lineRule="auto"/>
        <w:jc w:val="both"/>
        <w:rPr>
          <w:rFonts w:ascii="Book Antiqua" w:eastAsia="Book Antiqua" w:hAnsi="Book Antiqua" w:cs="Book Antiqua"/>
          <w:color w:val="000000"/>
        </w:rPr>
      </w:pPr>
    </w:p>
    <w:p w14:paraId="3BE9D03B" w14:textId="79D387D6" w:rsidR="008928E2" w:rsidRPr="00AC30B3" w:rsidRDefault="008928E2" w:rsidP="00AC30B3">
      <w:pPr>
        <w:spacing w:line="360" w:lineRule="auto"/>
        <w:jc w:val="both"/>
        <w:rPr>
          <w:rFonts w:ascii="Book Antiqua" w:eastAsia="Book Antiqua" w:hAnsi="Book Antiqua" w:cs="Book Antiqua"/>
          <w:color w:val="000000"/>
        </w:rPr>
      </w:pPr>
      <w:r w:rsidRPr="00AC30B3">
        <w:rPr>
          <w:rFonts w:ascii="Book Antiqua" w:hAnsi="Book Antiqua"/>
          <w:noProof/>
          <w:lang w:val="en-GB" w:eastAsia="zh-CN"/>
        </w:rPr>
        <w:drawing>
          <wp:inline distT="0" distB="0" distL="0" distR="0" wp14:anchorId="430F269C" wp14:editId="374910E7">
            <wp:extent cx="5410669" cy="28196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669" cy="2819644"/>
                    </a:xfrm>
                    <a:prstGeom prst="rect">
                      <a:avLst/>
                    </a:prstGeom>
                  </pic:spPr>
                </pic:pic>
              </a:graphicData>
            </a:graphic>
          </wp:inline>
        </w:drawing>
      </w:r>
    </w:p>
    <w:p w14:paraId="6CA3B59D" w14:textId="24DFB9F7" w:rsidR="00E07775" w:rsidRPr="00AC30B3" w:rsidRDefault="0016495A" w:rsidP="00AC30B3">
      <w:pPr>
        <w:spacing w:line="360" w:lineRule="auto"/>
        <w:jc w:val="both"/>
        <w:rPr>
          <w:rFonts w:ascii="Book Antiqua" w:eastAsia="Book Antiqua" w:hAnsi="Book Antiqua" w:cs="Book Antiqua"/>
          <w:b/>
          <w:bCs/>
          <w:color w:val="000000"/>
        </w:rPr>
      </w:pPr>
      <w:r w:rsidRPr="00AC30B3">
        <w:rPr>
          <w:rFonts w:ascii="Book Antiqua" w:eastAsia="Book Antiqua" w:hAnsi="Book Antiqua" w:cs="Book Antiqua"/>
          <w:b/>
          <w:bCs/>
          <w:color w:val="000000"/>
        </w:rPr>
        <w:t xml:space="preserve">Figure 4 </w:t>
      </w:r>
      <w:bookmarkStart w:id="9" w:name="_Hlk81322895"/>
      <w:r w:rsidR="008928E2" w:rsidRPr="00AC30B3">
        <w:rPr>
          <w:rFonts w:ascii="Book Antiqua" w:eastAsia="Book Antiqua" w:hAnsi="Book Antiqua" w:cs="Book Antiqua"/>
          <w:b/>
          <w:bCs/>
          <w:color w:val="000000"/>
        </w:rPr>
        <w:t>Computed tomography</w:t>
      </w:r>
      <w:bookmarkEnd w:id="9"/>
      <w:r w:rsidRPr="00AC30B3">
        <w:rPr>
          <w:rFonts w:ascii="Book Antiqua" w:eastAsia="Book Antiqua" w:hAnsi="Book Antiqua" w:cs="Book Antiqua"/>
          <w:b/>
          <w:bCs/>
          <w:color w:val="000000"/>
        </w:rPr>
        <w:t xml:space="preserve"> view of omental strangulation and necrosis findings in our patient who underwent laparotomy due to strangulated incisional hernia and right femoral hernia.</w:t>
      </w:r>
    </w:p>
    <w:p w14:paraId="35EDF220" w14:textId="2CA99431" w:rsidR="008928E2" w:rsidRPr="00AC30B3" w:rsidRDefault="008928E2" w:rsidP="00AC30B3">
      <w:pPr>
        <w:spacing w:line="360" w:lineRule="auto"/>
        <w:jc w:val="both"/>
        <w:rPr>
          <w:rFonts w:ascii="Book Antiqua" w:eastAsia="Book Antiqua" w:hAnsi="Book Antiqua" w:cs="Book Antiqua"/>
          <w:b/>
          <w:bCs/>
          <w:color w:val="000000"/>
        </w:rPr>
      </w:pPr>
      <w:r w:rsidRPr="00AC30B3">
        <w:rPr>
          <w:rFonts w:ascii="Book Antiqua" w:hAnsi="Book Antiqua"/>
          <w:noProof/>
          <w:lang w:val="en-GB" w:eastAsia="zh-CN"/>
        </w:rPr>
        <w:lastRenderedPageBreak/>
        <w:drawing>
          <wp:inline distT="0" distB="0" distL="0" distR="0" wp14:anchorId="00A6EADB" wp14:editId="1E8C78E0">
            <wp:extent cx="5425910" cy="27663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5910" cy="2766300"/>
                    </a:xfrm>
                    <a:prstGeom prst="rect">
                      <a:avLst/>
                    </a:prstGeom>
                  </pic:spPr>
                </pic:pic>
              </a:graphicData>
            </a:graphic>
          </wp:inline>
        </w:drawing>
      </w:r>
    </w:p>
    <w:p w14:paraId="5F7B2CBD" w14:textId="52A01E09" w:rsidR="00E07775" w:rsidRPr="00AC30B3" w:rsidRDefault="0016495A" w:rsidP="00AC30B3">
      <w:pPr>
        <w:spacing w:line="360" w:lineRule="auto"/>
        <w:jc w:val="both"/>
        <w:rPr>
          <w:rFonts w:ascii="Book Antiqua" w:eastAsia="Book Antiqua" w:hAnsi="Book Antiqua" w:cs="Book Antiqua"/>
          <w:b/>
          <w:bCs/>
          <w:color w:val="000000"/>
        </w:rPr>
      </w:pPr>
      <w:r w:rsidRPr="00AC30B3">
        <w:rPr>
          <w:rFonts w:ascii="Book Antiqua" w:eastAsia="Book Antiqua" w:hAnsi="Book Antiqua" w:cs="Book Antiqua"/>
          <w:b/>
          <w:bCs/>
          <w:color w:val="000000"/>
        </w:rPr>
        <w:t>Figure 5</w:t>
      </w:r>
      <w:r w:rsidRPr="00AC30B3">
        <w:rPr>
          <w:rFonts w:ascii="Book Antiqua" w:eastAsia="Book Antiqua" w:hAnsi="Book Antiqua" w:cs="Book Antiqua"/>
          <w:color w:val="000000"/>
        </w:rPr>
        <w:t xml:space="preserve"> </w:t>
      </w:r>
      <w:r w:rsidR="008928E2" w:rsidRPr="00AC30B3">
        <w:rPr>
          <w:rFonts w:ascii="Book Antiqua" w:eastAsia="Book Antiqua" w:hAnsi="Book Antiqua" w:cs="Book Antiqua"/>
          <w:b/>
          <w:bCs/>
          <w:color w:val="000000"/>
        </w:rPr>
        <w:t>Computed tomography</w:t>
      </w:r>
      <w:r w:rsidRPr="00AC30B3">
        <w:rPr>
          <w:rFonts w:ascii="Book Antiqua" w:eastAsia="Book Antiqua" w:hAnsi="Book Antiqua" w:cs="Book Antiqua"/>
          <w:b/>
          <w:bCs/>
          <w:color w:val="000000"/>
        </w:rPr>
        <w:t xml:space="preserve"> image of a patient with omental necrosis (arrow) detected in the postoperative period.</w:t>
      </w:r>
    </w:p>
    <w:sectPr w:rsidR="00E07775" w:rsidRPr="00AC30B3">
      <w:pgSz w:w="12240" w:h="15840"/>
      <w:pgMar w:top="1440" w:right="1440" w:bottom="1440" w:left="1440" w:header="0" w:footer="0" w:gutter="0"/>
      <w:cols w:space="708"/>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DF7F1" w14:textId="77777777" w:rsidR="00AF7D82" w:rsidRDefault="00AF7D82" w:rsidP="00CC4BF3">
      <w:r>
        <w:separator/>
      </w:r>
    </w:p>
  </w:endnote>
  <w:endnote w:type="continuationSeparator" w:id="0">
    <w:p w14:paraId="6DF0B0E7" w14:textId="77777777" w:rsidR="00AF7D82" w:rsidRDefault="00AF7D82" w:rsidP="00CC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A2"/>
    <w:family w:val="swiss"/>
    <w:pitch w:val="variable"/>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806F" w14:textId="77777777" w:rsidR="00C37420" w:rsidRPr="009674F4" w:rsidRDefault="00C37420" w:rsidP="009674F4">
    <w:pPr>
      <w:pStyle w:val="Footer"/>
      <w:jc w:val="right"/>
      <w:rPr>
        <w:rFonts w:ascii="Book Antiqua" w:hAnsi="Book Antiqua"/>
        <w:color w:val="000000" w:themeColor="text1"/>
        <w:sz w:val="24"/>
        <w:szCs w:val="24"/>
      </w:rPr>
    </w:pPr>
    <w:r w:rsidRPr="009674F4">
      <w:rPr>
        <w:rFonts w:ascii="Book Antiqua" w:hAnsi="Book Antiqua"/>
        <w:color w:val="000000" w:themeColor="text1"/>
        <w:sz w:val="24"/>
        <w:szCs w:val="24"/>
        <w:lang w:val="zh-CN" w:eastAsia="zh-CN"/>
      </w:rPr>
      <w:t xml:space="preserve"> </w:t>
    </w:r>
    <w:r w:rsidRPr="009674F4">
      <w:rPr>
        <w:rFonts w:ascii="Book Antiqua" w:hAnsi="Book Antiqua"/>
        <w:color w:val="000000" w:themeColor="text1"/>
        <w:sz w:val="24"/>
        <w:szCs w:val="24"/>
      </w:rPr>
      <w:fldChar w:fldCharType="begin"/>
    </w:r>
    <w:r w:rsidRPr="009674F4">
      <w:rPr>
        <w:rFonts w:ascii="Book Antiqua" w:hAnsi="Book Antiqua"/>
        <w:color w:val="000000" w:themeColor="text1"/>
        <w:sz w:val="24"/>
        <w:szCs w:val="24"/>
      </w:rPr>
      <w:instrText>PAGE  \* Arabic  \* MERGEFORMAT</w:instrText>
    </w:r>
    <w:r w:rsidRPr="009674F4">
      <w:rPr>
        <w:rFonts w:ascii="Book Antiqua" w:hAnsi="Book Antiqua"/>
        <w:color w:val="000000" w:themeColor="text1"/>
        <w:sz w:val="24"/>
        <w:szCs w:val="24"/>
      </w:rPr>
      <w:fldChar w:fldCharType="separate"/>
    </w:r>
    <w:r w:rsidR="006132DD" w:rsidRPr="006132DD">
      <w:rPr>
        <w:rFonts w:ascii="Book Antiqua" w:hAnsi="Book Antiqua"/>
        <w:noProof/>
        <w:color w:val="000000" w:themeColor="text1"/>
        <w:sz w:val="24"/>
        <w:szCs w:val="24"/>
        <w:lang w:val="zh-CN" w:eastAsia="zh-CN"/>
      </w:rPr>
      <w:t>1</w:t>
    </w:r>
    <w:r w:rsidRPr="009674F4">
      <w:rPr>
        <w:rFonts w:ascii="Book Antiqua" w:hAnsi="Book Antiqua"/>
        <w:color w:val="000000" w:themeColor="text1"/>
        <w:sz w:val="24"/>
        <w:szCs w:val="24"/>
      </w:rPr>
      <w:fldChar w:fldCharType="end"/>
    </w:r>
    <w:r w:rsidRPr="009674F4">
      <w:rPr>
        <w:rFonts w:ascii="Book Antiqua" w:hAnsi="Book Antiqua"/>
        <w:color w:val="000000" w:themeColor="text1"/>
        <w:sz w:val="24"/>
        <w:szCs w:val="24"/>
        <w:lang w:val="zh-CN" w:eastAsia="zh-CN"/>
      </w:rPr>
      <w:t xml:space="preserve"> / </w:t>
    </w:r>
    <w:r w:rsidRPr="009674F4">
      <w:rPr>
        <w:rFonts w:ascii="Book Antiqua" w:hAnsi="Book Antiqua"/>
        <w:color w:val="000000" w:themeColor="text1"/>
        <w:sz w:val="24"/>
        <w:szCs w:val="24"/>
      </w:rPr>
      <w:fldChar w:fldCharType="begin"/>
    </w:r>
    <w:r w:rsidRPr="009674F4">
      <w:rPr>
        <w:rFonts w:ascii="Book Antiqua" w:hAnsi="Book Antiqua"/>
        <w:color w:val="000000" w:themeColor="text1"/>
        <w:sz w:val="24"/>
        <w:szCs w:val="24"/>
      </w:rPr>
      <w:instrText>NUMPAGES  \* Arabic  \* MERGEFORMAT</w:instrText>
    </w:r>
    <w:r w:rsidRPr="009674F4">
      <w:rPr>
        <w:rFonts w:ascii="Book Antiqua" w:hAnsi="Book Antiqua"/>
        <w:color w:val="000000" w:themeColor="text1"/>
        <w:sz w:val="24"/>
        <w:szCs w:val="24"/>
      </w:rPr>
      <w:fldChar w:fldCharType="separate"/>
    </w:r>
    <w:r w:rsidR="006132DD" w:rsidRPr="006132DD">
      <w:rPr>
        <w:rFonts w:ascii="Book Antiqua" w:hAnsi="Book Antiqua"/>
        <w:noProof/>
        <w:color w:val="000000" w:themeColor="text1"/>
        <w:sz w:val="24"/>
        <w:szCs w:val="24"/>
        <w:lang w:val="zh-CN" w:eastAsia="zh-CN"/>
      </w:rPr>
      <w:t>28</w:t>
    </w:r>
    <w:r w:rsidRPr="009674F4">
      <w:rPr>
        <w:rFonts w:ascii="Book Antiqua" w:hAnsi="Book Antiqua"/>
        <w:color w:val="000000" w:themeColor="text1"/>
        <w:sz w:val="24"/>
        <w:szCs w:val="24"/>
      </w:rPr>
      <w:fldChar w:fldCharType="end"/>
    </w:r>
  </w:p>
  <w:p w14:paraId="22DAFC34" w14:textId="77777777" w:rsidR="00C37420" w:rsidRDefault="00C37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03963" w14:textId="77777777" w:rsidR="00AF7D82" w:rsidRDefault="00AF7D82" w:rsidP="00CC4BF3">
      <w:r>
        <w:separator/>
      </w:r>
    </w:p>
  </w:footnote>
  <w:footnote w:type="continuationSeparator" w:id="0">
    <w:p w14:paraId="772F4C01" w14:textId="77777777" w:rsidR="00AF7D82" w:rsidRDefault="00AF7D82" w:rsidP="00CC4B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man Nuri Dilek">
    <w15:presenceInfo w15:providerId="Windows Live" w15:userId="7d23a400974885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775"/>
    <w:rsid w:val="00026AC6"/>
    <w:rsid w:val="00033574"/>
    <w:rsid w:val="000525A6"/>
    <w:rsid w:val="00071E97"/>
    <w:rsid w:val="00073784"/>
    <w:rsid w:val="00080F27"/>
    <w:rsid w:val="00084F51"/>
    <w:rsid w:val="000912B0"/>
    <w:rsid w:val="000B594C"/>
    <w:rsid w:val="000B73EE"/>
    <w:rsid w:val="000D7F17"/>
    <w:rsid w:val="001067FA"/>
    <w:rsid w:val="00125B8A"/>
    <w:rsid w:val="00133B25"/>
    <w:rsid w:val="00146919"/>
    <w:rsid w:val="001540F1"/>
    <w:rsid w:val="0016422B"/>
    <w:rsid w:val="0016495A"/>
    <w:rsid w:val="0019070B"/>
    <w:rsid w:val="00193E8C"/>
    <w:rsid w:val="001A35D2"/>
    <w:rsid w:val="001C2970"/>
    <w:rsid w:val="001C34DB"/>
    <w:rsid w:val="001D0B6C"/>
    <w:rsid w:val="001F2292"/>
    <w:rsid w:val="00222161"/>
    <w:rsid w:val="00231E44"/>
    <w:rsid w:val="0023465E"/>
    <w:rsid w:val="002354C6"/>
    <w:rsid w:val="0023756C"/>
    <w:rsid w:val="0024388B"/>
    <w:rsid w:val="002458EE"/>
    <w:rsid w:val="00256A85"/>
    <w:rsid w:val="00271C2E"/>
    <w:rsid w:val="00287C27"/>
    <w:rsid w:val="0029336C"/>
    <w:rsid w:val="00296F79"/>
    <w:rsid w:val="002A6C81"/>
    <w:rsid w:val="002B114E"/>
    <w:rsid w:val="002B1370"/>
    <w:rsid w:val="002B3170"/>
    <w:rsid w:val="002C0AA8"/>
    <w:rsid w:val="002C38BF"/>
    <w:rsid w:val="002D44A2"/>
    <w:rsid w:val="002E76D4"/>
    <w:rsid w:val="002F11E6"/>
    <w:rsid w:val="002F5D01"/>
    <w:rsid w:val="0034128B"/>
    <w:rsid w:val="00342105"/>
    <w:rsid w:val="00346CD4"/>
    <w:rsid w:val="00352FA8"/>
    <w:rsid w:val="003554E1"/>
    <w:rsid w:val="00361BE3"/>
    <w:rsid w:val="003666F4"/>
    <w:rsid w:val="003720CE"/>
    <w:rsid w:val="00373060"/>
    <w:rsid w:val="003A0551"/>
    <w:rsid w:val="003B6EF4"/>
    <w:rsid w:val="003C08CD"/>
    <w:rsid w:val="003C4D81"/>
    <w:rsid w:val="003E0A75"/>
    <w:rsid w:val="003E75BC"/>
    <w:rsid w:val="00415205"/>
    <w:rsid w:val="0041752F"/>
    <w:rsid w:val="004236A1"/>
    <w:rsid w:val="00431C99"/>
    <w:rsid w:val="00470BEC"/>
    <w:rsid w:val="004779D8"/>
    <w:rsid w:val="004A3116"/>
    <w:rsid w:val="004A3EB5"/>
    <w:rsid w:val="004B2D19"/>
    <w:rsid w:val="00513BDC"/>
    <w:rsid w:val="00526902"/>
    <w:rsid w:val="0052693A"/>
    <w:rsid w:val="00541FD5"/>
    <w:rsid w:val="00543642"/>
    <w:rsid w:val="00555F19"/>
    <w:rsid w:val="00560366"/>
    <w:rsid w:val="00572CB2"/>
    <w:rsid w:val="00574039"/>
    <w:rsid w:val="00591222"/>
    <w:rsid w:val="005A3E4C"/>
    <w:rsid w:val="005B232C"/>
    <w:rsid w:val="005D1817"/>
    <w:rsid w:val="005D2FD4"/>
    <w:rsid w:val="005D3E58"/>
    <w:rsid w:val="005F072B"/>
    <w:rsid w:val="005F70A9"/>
    <w:rsid w:val="00612356"/>
    <w:rsid w:val="006132DD"/>
    <w:rsid w:val="00631950"/>
    <w:rsid w:val="006458D7"/>
    <w:rsid w:val="0065526F"/>
    <w:rsid w:val="00666513"/>
    <w:rsid w:val="0067686D"/>
    <w:rsid w:val="00681E0B"/>
    <w:rsid w:val="0068325F"/>
    <w:rsid w:val="0071376F"/>
    <w:rsid w:val="0074220A"/>
    <w:rsid w:val="007821A4"/>
    <w:rsid w:val="007979AA"/>
    <w:rsid w:val="007B753E"/>
    <w:rsid w:val="007B75D1"/>
    <w:rsid w:val="007C03A4"/>
    <w:rsid w:val="007C4AFC"/>
    <w:rsid w:val="007C72BB"/>
    <w:rsid w:val="008141DF"/>
    <w:rsid w:val="00821D0F"/>
    <w:rsid w:val="00850F24"/>
    <w:rsid w:val="00852592"/>
    <w:rsid w:val="00861793"/>
    <w:rsid w:val="008710A3"/>
    <w:rsid w:val="00876405"/>
    <w:rsid w:val="00877A30"/>
    <w:rsid w:val="008928E2"/>
    <w:rsid w:val="008B04CA"/>
    <w:rsid w:val="008D3E2A"/>
    <w:rsid w:val="008E6DE8"/>
    <w:rsid w:val="008E78B9"/>
    <w:rsid w:val="009279DF"/>
    <w:rsid w:val="00934D38"/>
    <w:rsid w:val="00945EC9"/>
    <w:rsid w:val="009674F4"/>
    <w:rsid w:val="00981952"/>
    <w:rsid w:val="009830D6"/>
    <w:rsid w:val="009935E7"/>
    <w:rsid w:val="00994C36"/>
    <w:rsid w:val="00996F70"/>
    <w:rsid w:val="009A5819"/>
    <w:rsid w:val="009B2418"/>
    <w:rsid w:val="009C4A77"/>
    <w:rsid w:val="009D4D9C"/>
    <w:rsid w:val="009E2A3C"/>
    <w:rsid w:val="009E2FCF"/>
    <w:rsid w:val="009E35A7"/>
    <w:rsid w:val="009F6E76"/>
    <w:rsid w:val="00A0506D"/>
    <w:rsid w:val="00A2284B"/>
    <w:rsid w:val="00A22FA4"/>
    <w:rsid w:val="00A3750A"/>
    <w:rsid w:val="00A46FD3"/>
    <w:rsid w:val="00A5040E"/>
    <w:rsid w:val="00A57150"/>
    <w:rsid w:val="00A73E5B"/>
    <w:rsid w:val="00A8337D"/>
    <w:rsid w:val="00AA15F5"/>
    <w:rsid w:val="00AC30B3"/>
    <w:rsid w:val="00AD3136"/>
    <w:rsid w:val="00AD3467"/>
    <w:rsid w:val="00AD3778"/>
    <w:rsid w:val="00AF660A"/>
    <w:rsid w:val="00AF66A1"/>
    <w:rsid w:val="00AF7D82"/>
    <w:rsid w:val="00B0099D"/>
    <w:rsid w:val="00B1134D"/>
    <w:rsid w:val="00B21445"/>
    <w:rsid w:val="00B63924"/>
    <w:rsid w:val="00B63F2D"/>
    <w:rsid w:val="00BC4158"/>
    <w:rsid w:val="00BD09A2"/>
    <w:rsid w:val="00BD331F"/>
    <w:rsid w:val="00BD7843"/>
    <w:rsid w:val="00BE327F"/>
    <w:rsid w:val="00BF5F24"/>
    <w:rsid w:val="00BF7B4D"/>
    <w:rsid w:val="00C37420"/>
    <w:rsid w:val="00C65A85"/>
    <w:rsid w:val="00C73263"/>
    <w:rsid w:val="00C73B3C"/>
    <w:rsid w:val="00C8405E"/>
    <w:rsid w:val="00C8522D"/>
    <w:rsid w:val="00C93820"/>
    <w:rsid w:val="00C94746"/>
    <w:rsid w:val="00CA0BA1"/>
    <w:rsid w:val="00CA7AD8"/>
    <w:rsid w:val="00CB0C75"/>
    <w:rsid w:val="00CC4BF3"/>
    <w:rsid w:val="00CD08F4"/>
    <w:rsid w:val="00CD458A"/>
    <w:rsid w:val="00CD66DC"/>
    <w:rsid w:val="00CE1EF0"/>
    <w:rsid w:val="00CE54C7"/>
    <w:rsid w:val="00CE77B9"/>
    <w:rsid w:val="00CF4254"/>
    <w:rsid w:val="00D0366A"/>
    <w:rsid w:val="00D50E91"/>
    <w:rsid w:val="00D62AA0"/>
    <w:rsid w:val="00D63019"/>
    <w:rsid w:val="00D67672"/>
    <w:rsid w:val="00D80F59"/>
    <w:rsid w:val="00DA173D"/>
    <w:rsid w:val="00DA5844"/>
    <w:rsid w:val="00DB0972"/>
    <w:rsid w:val="00DE2B27"/>
    <w:rsid w:val="00DF38B6"/>
    <w:rsid w:val="00DF53A0"/>
    <w:rsid w:val="00E07775"/>
    <w:rsid w:val="00E27B2C"/>
    <w:rsid w:val="00E31216"/>
    <w:rsid w:val="00E33E40"/>
    <w:rsid w:val="00E45B1B"/>
    <w:rsid w:val="00E47CD3"/>
    <w:rsid w:val="00E77BDC"/>
    <w:rsid w:val="00E803DA"/>
    <w:rsid w:val="00E9527E"/>
    <w:rsid w:val="00EF2752"/>
    <w:rsid w:val="00F03152"/>
    <w:rsid w:val="00F0670C"/>
    <w:rsid w:val="00F1474D"/>
    <w:rsid w:val="00F1588E"/>
    <w:rsid w:val="00F321E6"/>
    <w:rsid w:val="00F60218"/>
    <w:rsid w:val="00F6554C"/>
    <w:rsid w:val="00F83B84"/>
    <w:rsid w:val="00F8417B"/>
    <w:rsid w:val="00F846D1"/>
    <w:rsid w:val="00FC5490"/>
    <w:rsid w:val="00FE375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67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lk">
    <w:name w:val="Başlık"/>
    <w:basedOn w:val="Normal"/>
    <w:next w:val="MetinGvdesi"/>
    <w:pPr>
      <w:keepNext/>
      <w:spacing w:before="240" w:after="120"/>
    </w:pPr>
    <w:rPr>
      <w:rFonts w:ascii="Liberation Sans" w:eastAsia="Microsoft YaHei" w:hAnsi="Liberation Sans" w:cs="Arial"/>
      <w:sz w:val="28"/>
      <w:szCs w:val="28"/>
    </w:rPr>
  </w:style>
  <w:style w:type="paragraph" w:customStyle="1" w:styleId="MetinGvdesi">
    <w:name w:val="Metin Gövdesi"/>
    <w:basedOn w:val="Normal"/>
    <w:pPr>
      <w:spacing w:after="140" w:line="288" w:lineRule="auto"/>
    </w:pPr>
  </w:style>
  <w:style w:type="paragraph" w:styleId="List">
    <w:name w:val="List"/>
    <w:basedOn w:val="MetinGvdesi"/>
    <w:rPr>
      <w:rFonts w:cs="Arial"/>
    </w:rPr>
  </w:style>
  <w:style w:type="paragraph" w:styleId="Caption">
    <w:name w:val="caption"/>
    <w:basedOn w:val="Normal"/>
    <w:pPr>
      <w:suppressLineNumbers/>
      <w:spacing w:before="120" w:after="120"/>
    </w:pPr>
    <w:rPr>
      <w:rFonts w:cs="Arial"/>
      <w:i/>
      <w:iCs/>
    </w:rPr>
  </w:style>
  <w:style w:type="paragraph" w:customStyle="1" w:styleId="Dizin">
    <w:name w:val="Dizin"/>
    <w:basedOn w:val="Normal"/>
    <w:pPr>
      <w:suppressLineNumbers/>
    </w:pPr>
    <w:rPr>
      <w:rFonts w:cs="Arial"/>
    </w:rPr>
  </w:style>
  <w:style w:type="paragraph" w:styleId="Revision">
    <w:name w:val="Revision"/>
    <w:hidden/>
    <w:uiPriority w:val="99"/>
    <w:semiHidden/>
    <w:rsid w:val="00F83B84"/>
    <w:rPr>
      <w:sz w:val="24"/>
      <w:szCs w:val="24"/>
    </w:rPr>
  </w:style>
  <w:style w:type="paragraph" w:styleId="Header">
    <w:name w:val="header"/>
    <w:basedOn w:val="Normal"/>
    <w:link w:val="HeaderChar"/>
    <w:unhideWhenUsed/>
    <w:rsid w:val="00CC4B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C4BF3"/>
    <w:rPr>
      <w:sz w:val="18"/>
      <w:szCs w:val="18"/>
    </w:rPr>
  </w:style>
  <w:style w:type="paragraph" w:styleId="Footer">
    <w:name w:val="footer"/>
    <w:basedOn w:val="Normal"/>
    <w:link w:val="FooterChar"/>
    <w:uiPriority w:val="99"/>
    <w:unhideWhenUsed/>
    <w:rsid w:val="00CC4BF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4BF3"/>
    <w:rPr>
      <w:sz w:val="18"/>
      <w:szCs w:val="18"/>
    </w:rPr>
  </w:style>
  <w:style w:type="character" w:styleId="CommentReference">
    <w:name w:val="annotation reference"/>
    <w:basedOn w:val="DefaultParagraphFont"/>
    <w:semiHidden/>
    <w:unhideWhenUsed/>
    <w:rsid w:val="009674F4"/>
    <w:rPr>
      <w:sz w:val="21"/>
      <w:szCs w:val="21"/>
    </w:rPr>
  </w:style>
  <w:style w:type="paragraph" w:styleId="CommentText">
    <w:name w:val="annotation text"/>
    <w:basedOn w:val="Normal"/>
    <w:link w:val="CommentTextChar"/>
    <w:semiHidden/>
    <w:unhideWhenUsed/>
    <w:rsid w:val="009674F4"/>
  </w:style>
  <w:style w:type="character" w:customStyle="1" w:styleId="CommentTextChar">
    <w:name w:val="Comment Text Char"/>
    <w:basedOn w:val="DefaultParagraphFont"/>
    <w:link w:val="CommentText"/>
    <w:semiHidden/>
    <w:rsid w:val="009674F4"/>
    <w:rPr>
      <w:sz w:val="24"/>
      <w:szCs w:val="24"/>
    </w:rPr>
  </w:style>
  <w:style w:type="paragraph" w:styleId="CommentSubject">
    <w:name w:val="annotation subject"/>
    <w:basedOn w:val="CommentText"/>
    <w:next w:val="CommentText"/>
    <w:link w:val="CommentSubjectChar"/>
    <w:semiHidden/>
    <w:unhideWhenUsed/>
    <w:rsid w:val="009674F4"/>
    <w:rPr>
      <w:b/>
      <w:bCs/>
    </w:rPr>
  </w:style>
  <w:style w:type="character" w:customStyle="1" w:styleId="CommentSubjectChar">
    <w:name w:val="Comment Subject Char"/>
    <w:basedOn w:val="CommentTextChar"/>
    <w:link w:val="CommentSubject"/>
    <w:semiHidden/>
    <w:rsid w:val="009674F4"/>
    <w:rPr>
      <w:b/>
      <w:bCs/>
      <w:sz w:val="24"/>
      <w:szCs w:val="24"/>
    </w:rPr>
  </w:style>
  <w:style w:type="paragraph" w:styleId="BalloonText">
    <w:name w:val="Balloon Text"/>
    <w:basedOn w:val="Normal"/>
    <w:link w:val="BalloonTextChar"/>
    <w:semiHidden/>
    <w:unhideWhenUsed/>
    <w:rsid w:val="00F846D1"/>
    <w:rPr>
      <w:rFonts w:ascii="Tahoma" w:hAnsi="Tahoma" w:cs="Tahoma"/>
      <w:sz w:val="16"/>
      <w:szCs w:val="16"/>
    </w:rPr>
  </w:style>
  <w:style w:type="character" w:customStyle="1" w:styleId="BalloonTextChar">
    <w:name w:val="Balloon Text Char"/>
    <w:basedOn w:val="DefaultParagraphFont"/>
    <w:link w:val="BalloonText"/>
    <w:semiHidden/>
    <w:rsid w:val="00F846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lk">
    <w:name w:val="Başlık"/>
    <w:basedOn w:val="Normal"/>
    <w:next w:val="MetinGvdesi"/>
    <w:pPr>
      <w:keepNext/>
      <w:spacing w:before="240" w:after="120"/>
    </w:pPr>
    <w:rPr>
      <w:rFonts w:ascii="Liberation Sans" w:eastAsia="Microsoft YaHei" w:hAnsi="Liberation Sans" w:cs="Arial"/>
      <w:sz w:val="28"/>
      <w:szCs w:val="28"/>
    </w:rPr>
  </w:style>
  <w:style w:type="paragraph" w:customStyle="1" w:styleId="MetinGvdesi">
    <w:name w:val="Metin Gövdesi"/>
    <w:basedOn w:val="Normal"/>
    <w:pPr>
      <w:spacing w:after="140" w:line="288" w:lineRule="auto"/>
    </w:pPr>
  </w:style>
  <w:style w:type="paragraph" w:styleId="List">
    <w:name w:val="List"/>
    <w:basedOn w:val="MetinGvdesi"/>
    <w:rPr>
      <w:rFonts w:cs="Arial"/>
    </w:rPr>
  </w:style>
  <w:style w:type="paragraph" w:styleId="Caption">
    <w:name w:val="caption"/>
    <w:basedOn w:val="Normal"/>
    <w:pPr>
      <w:suppressLineNumbers/>
      <w:spacing w:before="120" w:after="120"/>
    </w:pPr>
    <w:rPr>
      <w:rFonts w:cs="Arial"/>
      <w:i/>
      <w:iCs/>
    </w:rPr>
  </w:style>
  <w:style w:type="paragraph" w:customStyle="1" w:styleId="Dizin">
    <w:name w:val="Dizin"/>
    <w:basedOn w:val="Normal"/>
    <w:pPr>
      <w:suppressLineNumbers/>
    </w:pPr>
    <w:rPr>
      <w:rFonts w:cs="Arial"/>
    </w:rPr>
  </w:style>
  <w:style w:type="paragraph" w:styleId="Revision">
    <w:name w:val="Revision"/>
    <w:hidden/>
    <w:uiPriority w:val="99"/>
    <w:semiHidden/>
    <w:rsid w:val="00F83B84"/>
    <w:rPr>
      <w:sz w:val="24"/>
      <w:szCs w:val="24"/>
    </w:rPr>
  </w:style>
  <w:style w:type="paragraph" w:styleId="Header">
    <w:name w:val="header"/>
    <w:basedOn w:val="Normal"/>
    <w:link w:val="HeaderChar"/>
    <w:unhideWhenUsed/>
    <w:rsid w:val="00CC4B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C4BF3"/>
    <w:rPr>
      <w:sz w:val="18"/>
      <w:szCs w:val="18"/>
    </w:rPr>
  </w:style>
  <w:style w:type="paragraph" w:styleId="Footer">
    <w:name w:val="footer"/>
    <w:basedOn w:val="Normal"/>
    <w:link w:val="FooterChar"/>
    <w:uiPriority w:val="99"/>
    <w:unhideWhenUsed/>
    <w:rsid w:val="00CC4BF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4BF3"/>
    <w:rPr>
      <w:sz w:val="18"/>
      <w:szCs w:val="18"/>
    </w:rPr>
  </w:style>
  <w:style w:type="character" w:styleId="CommentReference">
    <w:name w:val="annotation reference"/>
    <w:basedOn w:val="DefaultParagraphFont"/>
    <w:semiHidden/>
    <w:unhideWhenUsed/>
    <w:rsid w:val="009674F4"/>
    <w:rPr>
      <w:sz w:val="21"/>
      <w:szCs w:val="21"/>
    </w:rPr>
  </w:style>
  <w:style w:type="paragraph" w:styleId="CommentText">
    <w:name w:val="annotation text"/>
    <w:basedOn w:val="Normal"/>
    <w:link w:val="CommentTextChar"/>
    <w:semiHidden/>
    <w:unhideWhenUsed/>
    <w:rsid w:val="009674F4"/>
  </w:style>
  <w:style w:type="character" w:customStyle="1" w:styleId="CommentTextChar">
    <w:name w:val="Comment Text Char"/>
    <w:basedOn w:val="DefaultParagraphFont"/>
    <w:link w:val="CommentText"/>
    <w:semiHidden/>
    <w:rsid w:val="009674F4"/>
    <w:rPr>
      <w:sz w:val="24"/>
      <w:szCs w:val="24"/>
    </w:rPr>
  </w:style>
  <w:style w:type="paragraph" w:styleId="CommentSubject">
    <w:name w:val="annotation subject"/>
    <w:basedOn w:val="CommentText"/>
    <w:next w:val="CommentText"/>
    <w:link w:val="CommentSubjectChar"/>
    <w:semiHidden/>
    <w:unhideWhenUsed/>
    <w:rsid w:val="009674F4"/>
    <w:rPr>
      <w:b/>
      <w:bCs/>
    </w:rPr>
  </w:style>
  <w:style w:type="character" w:customStyle="1" w:styleId="CommentSubjectChar">
    <w:name w:val="Comment Subject Char"/>
    <w:basedOn w:val="CommentTextChar"/>
    <w:link w:val="CommentSubject"/>
    <w:semiHidden/>
    <w:rsid w:val="009674F4"/>
    <w:rPr>
      <w:b/>
      <w:bCs/>
      <w:sz w:val="24"/>
      <w:szCs w:val="24"/>
    </w:rPr>
  </w:style>
  <w:style w:type="paragraph" w:styleId="BalloonText">
    <w:name w:val="Balloon Text"/>
    <w:basedOn w:val="Normal"/>
    <w:link w:val="BalloonTextChar"/>
    <w:semiHidden/>
    <w:unhideWhenUsed/>
    <w:rsid w:val="00F846D1"/>
    <w:rPr>
      <w:rFonts w:ascii="Tahoma" w:hAnsi="Tahoma" w:cs="Tahoma"/>
      <w:sz w:val="16"/>
      <w:szCs w:val="16"/>
    </w:rPr>
  </w:style>
  <w:style w:type="character" w:customStyle="1" w:styleId="BalloonTextChar">
    <w:name w:val="Balloon Text Char"/>
    <w:basedOn w:val="DefaultParagraphFont"/>
    <w:link w:val="BalloonText"/>
    <w:semiHidden/>
    <w:rsid w:val="00F846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54D0EDD-4841-429B-B6EF-A7DAC23F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6702</Words>
  <Characters>38203</Characters>
  <Application>Microsoft Office Word</Application>
  <DocSecurity>0</DocSecurity>
  <Lines>318</Lines>
  <Paragraphs>89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jrw</cp:lastModifiedBy>
  <cp:revision>2</cp:revision>
  <dcterms:created xsi:type="dcterms:W3CDTF">2021-09-24T08:48:00Z</dcterms:created>
  <dcterms:modified xsi:type="dcterms:W3CDTF">2021-09-24T08:48:00Z</dcterms:modified>
  <dc:language>tr-TR</dc:language>
</cp:coreProperties>
</file>