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EC9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Name of Journal: </w:t>
      </w:r>
      <w:r w:rsidRPr="00BE7BC1">
        <w:rPr>
          <w:rFonts w:ascii="Book Antiqua" w:eastAsia="Book Antiqua" w:hAnsi="Book Antiqua" w:cs="Book Antiqua"/>
          <w:i/>
          <w:color w:val="000000"/>
        </w:rPr>
        <w:t>World Journal of Clinical Cases</w:t>
      </w:r>
    </w:p>
    <w:p w14:paraId="2A0D1A3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Manuscript NO: </w:t>
      </w:r>
      <w:r w:rsidRPr="00BE7BC1">
        <w:rPr>
          <w:rFonts w:ascii="Book Antiqua" w:eastAsia="Book Antiqua" w:hAnsi="Book Antiqua" w:cs="Book Antiqua"/>
          <w:color w:val="000000"/>
        </w:rPr>
        <w:t>64065</w:t>
      </w:r>
    </w:p>
    <w:p w14:paraId="53B3CD7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Manuscript Type: </w:t>
      </w:r>
      <w:r w:rsidRPr="00BE7BC1">
        <w:rPr>
          <w:rFonts w:ascii="Book Antiqua" w:eastAsia="Book Antiqua" w:hAnsi="Book Antiqua" w:cs="Book Antiqua"/>
          <w:color w:val="000000"/>
        </w:rPr>
        <w:t>SYSTEMATIC REVIEWS</w:t>
      </w:r>
    </w:p>
    <w:p w14:paraId="33DEBA2E" w14:textId="77777777" w:rsidR="00A77B3E" w:rsidRPr="00BE7BC1" w:rsidRDefault="00A77B3E" w:rsidP="00BE7BC1">
      <w:pPr>
        <w:spacing w:line="360" w:lineRule="auto"/>
        <w:jc w:val="both"/>
        <w:rPr>
          <w:rFonts w:ascii="Book Antiqua" w:hAnsi="Book Antiqua"/>
        </w:rPr>
      </w:pPr>
    </w:p>
    <w:p w14:paraId="02995008"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Dealing with hepatic artery traumas: A clinical literature review</w:t>
      </w:r>
    </w:p>
    <w:p w14:paraId="4E9FE3CD" w14:textId="77777777" w:rsidR="00A77B3E" w:rsidRPr="00BE7BC1" w:rsidRDefault="00A77B3E" w:rsidP="00BE7BC1">
      <w:pPr>
        <w:spacing w:line="360" w:lineRule="auto"/>
        <w:jc w:val="both"/>
        <w:rPr>
          <w:rFonts w:ascii="Book Antiqua" w:hAnsi="Book Antiqua"/>
        </w:rPr>
      </w:pPr>
    </w:p>
    <w:p w14:paraId="66F2FF59" w14:textId="77777777" w:rsidR="00A77B3E" w:rsidRPr="00BE7BC1" w:rsidRDefault="00B838DF" w:rsidP="00BE7BC1">
      <w:pPr>
        <w:spacing w:line="360" w:lineRule="auto"/>
        <w:jc w:val="both"/>
        <w:rPr>
          <w:rFonts w:ascii="Book Antiqua" w:hAnsi="Book Antiqua"/>
        </w:rPr>
      </w:pPr>
      <w:proofErr w:type="spellStart"/>
      <w:r w:rsidRPr="00BE7BC1">
        <w:rPr>
          <w:rFonts w:ascii="Book Antiqua" w:eastAsia="Book Antiqua" w:hAnsi="Book Antiqua" w:cs="Book Antiqua"/>
          <w:color w:val="000000"/>
        </w:rPr>
        <w:t>Dilek</w:t>
      </w:r>
      <w:proofErr w:type="spellEnd"/>
      <w:r w:rsidRPr="00BE7BC1">
        <w:rPr>
          <w:rFonts w:ascii="Book Antiqua" w:eastAsia="Book Antiqua" w:hAnsi="Book Antiqua" w:cs="Book Antiqua"/>
          <w:color w:val="000000"/>
        </w:rPr>
        <w:t xml:space="preserve"> </w:t>
      </w:r>
      <w:r w:rsidRPr="00BE7BC1">
        <w:rPr>
          <w:rFonts w:ascii="Book Antiqua" w:hAnsi="Book Antiqua" w:cs="Book Antiqua"/>
          <w:color w:val="000000"/>
          <w:lang w:eastAsia="zh-CN"/>
        </w:rPr>
        <w:t xml:space="preserve">ON </w:t>
      </w:r>
      <w:r w:rsidRPr="00BE7BC1">
        <w:rPr>
          <w:rFonts w:ascii="Book Antiqua" w:hAnsi="Book Antiqua" w:cs="Book Antiqua"/>
          <w:i/>
          <w:color w:val="000000"/>
          <w:lang w:eastAsia="zh-CN"/>
        </w:rPr>
        <w:t>et al</w:t>
      </w:r>
      <w:r w:rsidRPr="00BE7BC1">
        <w:rPr>
          <w:rFonts w:ascii="Book Antiqua" w:hAnsi="Book Antiqua" w:cs="Book Antiqua"/>
          <w:color w:val="000000"/>
          <w:lang w:eastAsia="zh-CN"/>
        </w:rPr>
        <w:t xml:space="preserve">. </w:t>
      </w:r>
      <w:r w:rsidR="003D70CE" w:rsidRPr="00BE7BC1">
        <w:rPr>
          <w:rFonts w:ascii="Book Antiqua" w:eastAsia="Book Antiqua" w:hAnsi="Book Antiqua" w:cs="Book Antiqua"/>
          <w:color w:val="000000"/>
        </w:rPr>
        <w:t>Dealing with hepatic artery traumas</w:t>
      </w:r>
    </w:p>
    <w:p w14:paraId="133ADBF1" w14:textId="77777777" w:rsidR="00A77B3E" w:rsidRPr="00BE7BC1" w:rsidRDefault="00A77B3E" w:rsidP="00BE7BC1">
      <w:pPr>
        <w:spacing w:line="360" w:lineRule="auto"/>
        <w:jc w:val="both"/>
        <w:rPr>
          <w:rFonts w:ascii="Book Antiqua" w:hAnsi="Book Antiqua"/>
        </w:rPr>
      </w:pPr>
    </w:p>
    <w:p w14:paraId="5414618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Osman Nuri </w:t>
      </w:r>
      <w:proofErr w:type="spellStart"/>
      <w:r w:rsidRPr="00BE7BC1">
        <w:rPr>
          <w:rFonts w:ascii="Book Antiqua" w:eastAsia="Book Antiqua" w:hAnsi="Book Antiqua" w:cs="Book Antiqua"/>
          <w:color w:val="000000"/>
        </w:rPr>
        <w:t>Dilek</w:t>
      </w:r>
      <w:proofErr w:type="spellEnd"/>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Arif</w:t>
      </w:r>
      <w:proofErr w:type="spellEnd"/>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Atay</w:t>
      </w:r>
      <w:proofErr w:type="spellEnd"/>
    </w:p>
    <w:p w14:paraId="2CEE3BA1" w14:textId="77777777" w:rsidR="00A77B3E" w:rsidRPr="00BE7BC1" w:rsidRDefault="00A77B3E" w:rsidP="00BE7BC1">
      <w:pPr>
        <w:spacing w:line="360" w:lineRule="auto"/>
        <w:jc w:val="both"/>
        <w:rPr>
          <w:rFonts w:ascii="Book Antiqua" w:hAnsi="Book Antiqua"/>
        </w:rPr>
      </w:pPr>
    </w:p>
    <w:p w14:paraId="4A72632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Osman Nuri </w:t>
      </w:r>
      <w:proofErr w:type="spellStart"/>
      <w:r w:rsidRPr="00BE7BC1">
        <w:rPr>
          <w:rFonts w:ascii="Book Antiqua" w:eastAsia="Book Antiqua" w:hAnsi="Book Antiqua" w:cs="Book Antiqua"/>
          <w:b/>
          <w:bCs/>
          <w:color w:val="000000"/>
        </w:rPr>
        <w:t>Dilek</w:t>
      </w:r>
      <w:proofErr w:type="spellEnd"/>
      <w:r w:rsidRPr="00BE7BC1">
        <w:rPr>
          <w:rFonts w:ascii="Book Antiqua" w:eastAsia="Book Antiqua" w:hAnsi="Book Antiqua" w:cs="Book Antiqua"/>
          <w:b/>
          <w:bCs/>
          <w:color w:val="000000"/>
        </w:rPr>
        <w:t xml:space="preserve">, </w:t>
      </w:r>
      <w:r w:rsidRPr="00BE7BC1">
        <w:rPr>
          <w:rFonts w:ascii="Book Antiqua" w:eastAsia="Book Antiqua" w:hAnsi="Book Antiqua" w:cs="Book Antiqua"/>
          <w:color w:val="000000"/>
        </w:rPr>
        <w:t xml:space="preserve">Department of General Surgery, Division of </w:t>
      </w:r>
      <w:proofErr w:type="spellStart"/>
      <w:r w:rsidRPr="00BE7BC1">
        <w:rPr>
          <w:rFonts w:ascii="Book Antiqua" w:eastAsia="Book Antiqua" w:hAnsi="Book Antiqua" w:cs="Book Antiqua"/>
          <w:color w:val="000000"/>
        </w:rPr>
        <w:t>Hepatopancreatobiliary</w:t>
      </w:r>
      <w:proofErr w:type="spellEnd"/>
      <w:r w:rsidRPr="00BE7BC1">
        <w:rPr>
          <w:rFonts w:ascii="Book Antiqua" w:eastAsia="Book Antiqua" w:hAnsi="Book Antiqua" w:cs="Book Antiqua"/>
          <w:color w:val="000000"/>
        </w:rPr>
        <w:t xml:space="preserve"> Surgery, İzmir </w:t>
      </w:r>
      <w:proofErr w:type="spellStart"/>
      <w:r w:rsidRPr="00BE7BC1">
        <w:rPr>
          <w:rFonts w:ascii="Book Antiqua" w:eastAsia="Book Antiqua" w:hAnsi="Book Antiqua" w:cs="Book Antiqua"/>
          <w:color w:val="000000"/>
        </w:rPr>
        <w:t>Katip</w:t>
      </w:r>
      <w:proofErr w:type="spellEnd"/>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Celebi</w:t>
      </w:r>
      <w:proofErr w:type="spellEnd"/>
      <w:r w:rsidRPr="00BE7BC1">
        <w:rPr>
          <w:rFonts w:ascii="Book Antiqua" w:eastAsia="Book Antiqua" w:hAnsi="Book Antiqua" w:cs="Book Antiqua"/>
          <w:color w:val="000000"/>
        </w:rPr>
        <w:t xml:space="preserve"> University School of Medicine, İzmir 35150, Turkey</w:t>
      </w:r>
    </w:p>
    <w:p w14:paraId="2153D7CB" w14:textId="77777777" w:rsidR="00A77B3E" w:rsidRPr="00BE7BC1" w:rsidRDefault="00A77B3E" w:rsidP="00BE7BC1">
      <w:pPr>
        <w:spacing w:line="360" w:lineRule="auto"/>
        <w:jc w:val="both"/>
        <w:rPr>
          <w:rFonts w:ascii="Book Antiqua" w:hAnsi="Book Antiqua"/>
        </w:rPr>
      </w:pPr>
    </w:p>
    <w:p w14:paraId="288A58CB" w14:textId="77777777" w:rsidR="00A77B3E" w:rsidRPr="00BE7BC1" w:rsidRDefault="003D70CE" w:rsidP="00BE7BC1">
      <w:pPr>
        <w:spacing w:line="360" w:lineRule="auto"/>
        <w:jc w:val="both"/>
        <w:rPr>
          <w:rFonts w:ascii="Book Antiqua" w:hAnsi="Book Antiqua"/>
        </w:rPr>
      </w:pPr>
      <w:proofErr w:type="spellStart"/>
      <w:r w:rsidRPr="00BE7BC1">
        <w:rPr>
          <w:rFonts w:ascii="Book Antiqua" w:eastAsia="Book Antiqua" w:hAnsi="Book Antiqua" w:cs="Book Antiqua"/>
          <w:b/>
          <w:bCs/>
          <w:color w:val="000000"/>
        </w:rPr>
        <w:t>Arif</w:t>
      </w:r>
      <w:proofErr w:type="spellEnd"/>
      <w:r w:rsidRPr="00BE7BC1">
        <w:rPr>
          <w:rFonts w:ascii="Book Antiqua" w:eastAsia="Book Antiqua" w:hAnsi="Book Antiqua" w:cs="Book Antiqua"/>
          <w:b/>
          <w:bCs/>
          <w:color w:val="000000"/>
        </w:rPr>
        <w:t xml:space="preserve"> </w:t>
      </w:r>
      <w:proofErr w:type="spellStart"/>
      <w:r w:rsidRPr="00BE7BC1">
        <w:rPr>
          <w:rFonts w:ascii="Book Antiqua" w:eastAsia="Book Antiqua" w:hAnsi="Book Antiqua" w:cs="Book Antiqua"/>
          <w:b/>
          <w:bCs/>
          <w:color w:val="000000"/>
        </w:rPr>
        <w:t>Atay</w:t>
      </w:r>
      <w:proofErr w:type="spellEnd"/>
      <w:r w:rsidRPr="00BE7BC1">
        <w:rPr>
          <w:rFonts w:ascii="Book Antiqua" w:eastAsia="Book Antiqua" w:hAnsi="Book Antiqua" w:cs="Book Antiqua"/>
          <w:b/>
          <w:bCs/>
          <w:color w:val="000000"/>
        </w:rPr>
        <w:t xml:space="preserve">, </w:t>
      </w:r>
      <w:r w:rsidRPr="00BE7BC1">
        <w:rPr>
          <w:rFonts w:ascii="Book Antiqua" w:eastAsia="Book Antiqua" w:hAnsi="Book Antiqua" w:cs="Book Antiqua"/>
          <w:color w:val="000000"/>
        </w:rPr>
        <w:t xml:space="preserve">Department of Surgery, İzmir </w:t>
      </w:r>
      <w:proofErr w:type="spellStart"/>
      <w:r w:rsidRPr="00BE7BC1">
        <w:rPr>
          <w:rFonts w:ascii="Book Antiqua" w:eastAsia="Book Antiqua" w:hAnsi="Book Antiqua" w:cs="Book Antiqua"/>
          <w:color w:val="000000"/>
        </w:rPr>
        <w:t>Katip</w:t>
      </w:r>
      <w:proofErr w:type="spellEnd"/>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Celebi</w:t>
      </w:r>
      <w:proofErr w:type="spellEnd"/>
      <w:r w:rsidRPr="00BE7BC1">
        <w:rPr>
          <w:rFonts w:ascii="Book Antiqua" w:eastAsia="Book Antiqua" w:hAnsi="Book Antiqua" w:cs="Book Antiqua"/>
          <w:color w:val="000000"/>
        </w:rPr>
        <w:t xml:space="preserve"> University School of Medicine, İzmir 35150, Turkey</w:t>
      </w:r>
    </w:p>
    <w:p w14:paraId="5E7D399D" w14:textId="77777777" w:rsidR="00A77B3E" w:rsidRPr="00BE7BC1" w:rsidRDefault="00A77B3E" w:rsidP="00BE7BC1">
      <w:pPr>
        <w:spacing w:line="360" w:lineRule="auto"/>
        <w:jc w:val="both"/>
        <w:rPr>
          <w:rFonts w:ascii="Book Antiqua" w:hAnsi="Book Antiqua"/>
        </w:rPr>
      </w:pPr>
    </w:p>
    <w:p w14:paraId="05181C06" w14:textId="281A9B2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Author contributions: </w:t>
      </w:r>
      <w:proofErr w:type="spellStart"/>
      <w:r w:rsidRPr="00BE7BC1">
        <w:rPr>
          <w:rFonts w:ascii="Book Antiqua" w:eastAsia="Book Antiqua" w:hAnsi="Book Antiqua" w:cs="Book Antiqua"/>
          <w:color w:val="000000"/>
        </w:rPr>
        <w:t>Dilek</w:t>
      </w:r>
      <w:proofErr w:type="spellEnd"/>
      <w:r w:rsidRPr="00BE7BC1">
        <w:rPr>
          <w:rFonts w:ascii="Book Antiqua" w:eastAsia="Book Antiqua" w:hAnsi="Book Antiqua" w:cs="Book Antiqua"/>
          <w:color w:val="000000"/>
        </w:rPr>
        <w:t xml:space="preserve"> ON wrote the majority of paper, critical</w:t>
      </w:r>
      <w:r w:rsidR="00CD1368">
        <w:rPr>
          <w:rFonts w:ascii="Book Antiqua" w:eastAsia="Book Antiqua" w:hAnsi="Book Antiqua" w:cs="Book Antiqua"/>
          <w:color w:val="000000"/>
        </w:rPr>
        <w:t xml:space="preserve">ly revised </w:t>
      </w:r>
      <w:r w:rsidRPr="00BE7BC1">
        <w:rPr>
          <w:rFonts w:ascii="Book Antiqua" w:eastAsia="Book Antiqua" w:hAnsi="Book Antiqua" w:cs="Book Antiqua"/>
          <w:color w:val="000000"/>
        </w:rPr>
        <w:t>the manuscript</w:t>
      </w:r>
      <w:r w:rsidR="00CF0464">
        <w:rPr>
          <w:rFonts w:ascii="Book Antiqua" w:eastAsia="Book Antiqua" w:hAnsi="Book Antiqua" w:cs="Book Antiqua"/>
          <w:color w:val="000000"/>
        </w:rPr>
        <w:t>,</w:t>
      </w:r>
      <w:r w:rsidRPr="00BE7BC1">
        <w:rPr>
          <w:rFonts w:ascii="Book Antiqua" w:eastAsia="Book Antiqua" w:hAnsi="Book Antiqua" w:cs="Book Antiqua"/>
          <w:color w:val="000000"/>
        </w:rPr>
        <w:t xml:space="preserve"> and also coordinated the writing and correspond</w:t>
      </w:r>
      <w:r w:rsidR="00CD1368">
        <w:rPr>
          <w:rFonts w:ascii="Book Antiqua" w:eastAsia="Book Antiqua" w:hAnsi="Book Antiqua" w:cs="Book Antiqua"/>
          <w:color w:val="000000"/>
        </w:rPr>
        <w:t>ence</w:t>
      </w:r>
      <w:r w:rsidRPr="00BE7BC1">
        <w:rPr>
          <w:rFonts w:ascii="Book Antiqua" w:eastAsia="Book Antiqua" w:hAnsi="Book Antiqua" w:cs="Book Antiqua"/>
          <w:color w:val="000000"/>
        </w:rPr>
        <w:t xml:space="preserve"> of the paper; </w:t>
      </w:r>
      <w:proofErr w:type="spellStart"/>
      <w:r w:rsidRPr="00BE7BC1">
        <w:rPr>
          <w:rFonts w:ascii="Book Antiqua" w:eastAsia="Book Antiqua" w:hAnsi="Book Antiqua" w:cs="Book Antiqua"/>
          <w:color w:val="000000"/>
        </w:rPr>
        <w:t>Atar</w:t>
      </w:r>
      <w:proofErr w:type="spellEnd"/>
      <w:r w:rsidRPr="00BE7BC1">
        <w:rPr>
          <w:rFonts w:ascii="Book Antiqua" w:eastAsia="Book Antiqua" w:hAnsi="Book Antiqua" w:cs="Book Antiqua"/>
          <w:color w:val="000000"/>
        </w:rPr>
        <w:t xml:space="preserve"> A collected data and performed analysis and interpretation of data. </w:t>
      </w:r>
    </w:p>
    <w:p w14:paraId="08F7B972" w14:textId="77777777" w:rsidR="00A77B3E" w:rsidRPr="00BE7BC1" w:rsidRDefault="00A77B3E" w:rsidP="00BE7BC1">
      <w:pPr>
        <w:spacing w:line="360" w:lineRule="auto"/>
        <w:jc w:val="both"/>
        <w:rPr>
          <w:rFonts w:ascii="Book Antiqua" w:hAnsi="Book Antiqua"/>
        </w:rPr>
      </w:pPr>
    </w:p>
    <w:p w14:paraId="229204C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Corresponding author: Osman Nuri </w:t>
      </w:r>
      <w:proofErr w:type="spellStart"/>
      <w:r w:rsidRPr="00BE7BC1">
        <w:rPr>
          <w:rFonts w:ascii="Book Antiqua" w:eastAsia="Book Antiqua" w:hAnsi="Book Antiqua" w:cs="Book Antiqua"/>
          <w:b/>
          <w:bCs/>
          <w:color w:val="000000"/>
        </w:rPr>
        <w:t>Dilek</w:t>
      </w:r>
      <w:proofErr w:type="spellEnd"/>
      <w:r w:rsidRPr="00BE7BC1">
        <w:rPr>
          <w:rFonts w:ascii="Book Antiqua" w:eastAsia="Book Antiqua" w:hAnsi="Book Antiqua" w:cs="Book Antiqua"/>
          <w:b/>
          <w:bCs/>
          <w:color w:val="000000"/>
        </w:rPr>
        <w:t xml:space="preserve">, FACS, Professor, </w:t>
      </w:r>
      <w:r w:rsidRPr="00BE7BC1">
        <w:rPr>
          <w:rFonts w:ascii="Book Antiqua" w:eastAsia="Book Antiqua" w:hAnsi="Book Antiqua" w:cs="Book Antiqua"/>
          <w:color w:val="000000"/>
        </w:rPr>
        <w:t xml:space="preserve">Department of General Surgery, Division of </w:t>
      </w:r>
      <w:proofErr w:type="spellStart"/>
      <w:r w:rsidRPr="00BE7BC1">
        <w:rPr>
          <w:rFonts w:ascii="Book Antiqua" w:eastAsia="Book Antiqua" w:hAnsi="Book Antiqua" w:cs="Book Antiqua"/>
          <w:color w:val="000000"/>
        </w:rPr>
        <w:t>Hepatopancreatobiliary</w:t>
      </w:r>
      <w:proofErr w:type="spellEnd"/>
      <w:r w:rsidRPr="00BE7BC1">
        <w:rPr>
          <w:rFonts w:ascii="Book Antiqua" w:eastAsia="Book Antiqua" w:hAnsi="Book Antiqua" w:cs="Book Antiqua"/>
          <w:color w:val="000000"/>
        </w:rPr>
        <w:t xml:space="preserve"> Surgery, İzmir </w:t>
      </w:r>
      <w:proofErr w:type="spellStart"/>
      <w:r w:rsidRPr="00BE7BC1">
        <w:rPr>
          <w:rFonts w:ascii="Book Antiqua" w:eastAsia="Book Antiqua" w:hAnsi="Book Antiqua" w:cs="Book Antiqua"/>
          <w:color w:val="000000"/>
        </w:rPr>
        <w:t>Katip</w:t>
      </w:r>
      <w:proofErr w:type="spellEnd"/>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Celebi</w:t>
      </w:r>
      <w:proofErr w:type="spellEnd"/>
      <w:r w:rsidRPr="00BE7BC1">
        <w:rPr>
          <w:rFonts w:ascii="Book Antiqua" w:eastAsia="Book Antiqua" w:hAnsi="Book Antiqua" w:cs="Book Antiqua"/>
          <w:color w:val="000000"/>
        </w:rPr>
        <w:t xml:space="preserve"> University School of Medicine, Basin </w:t>
      </w:r>
      <w:proofErr w:type="spellStart"/>
      <w:r w:rsidRPr="00BE7BC1">
        <w:rPr>
          <w:rFonts w:ascii="Book Antiqua" w:eastAsia="Book Antiqua" w:hAnsi="Book Antiqua" w:cs="Book Antiqua"/>
          <w:color w:val="000000"/>
        </w:rPr>
        <w:t>Sitesi</w:t>
      </w:r>
      <w:proofErr w:type="spellEnd"/>
      <w:r w:rsidRPr="00BE7BC1">
        <w:rPr>
          <w:rFonts w:ascii="Book Antiqua" w:eastAsia="Book Antiqua" w:hAnsi="Book Antiqua" w:cs="Book Antiqua"/>
          <w:color w:val="000000"/>
        </w:rPr>
        <w:t>, İzmir 35150, Turkey. osmannuridilek@gmail.com</w:t>
      </w:r>
    </w:p>
    <w:p w14:paraId="56CE599A" w14:textId="77777777" w:rsidR="00A77B3E" w:rsidRPr="00BE7BC1" w:rsidRDefault="00A77B3E" w:rsidP="00BE7BC1">
      <w:pPr>
        <w:spacing w:line="360" w:lineRule="auto"/>
        <w:jc w:val="both"/>
        <w:rPr>
          <w:rFonts w:ascii="Book Antiqua" w:hAnsi="Book Antiqua"/>
        </w:rPr>
      </w:pPr>
    </w:p>
    <w:p w14:paraId="455046D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Received: </w:t>
      </w:r>
      <w:r w:rsidRPr="00BE7BC1">
        <w:rPr>
          <w:rFonts w:ascii="Book Antiqua" w:eastAsia="Book Antiqua" w:hAnsi="Book Antiqua" w:cs="Book Antiqua"/>
          <w:color w:val="000000"/>
        </w:rPr>
        <w:t>February 9, 2021</w:t>
      </w:r>
    </w:p>
    <w:p w14:paraId="33BA23B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Revised: </w:t>
      </w:r>
      <w:r w:rsidRPr="00BE7BC1">
        <w:rPr>
          <w:rFonts w:ascii="Book Antiqua" w:eastAsia="Book Antiqua" w:hAnsi="Book Antiqua" w:cs="Book Antiqua"/>
          <w:color w:val="000000"/>
        </w:rPr>
        <w:t>April 5, 2021</w:t>
      </w:r>
    </w:p>
    <w:p w14:paraId="06F8B7CA" w14:textId="4D59449D"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Accepted: </w:t>
      </w:r>
      <w:bookmarkStart w:id="0" w:name="OLE_LINK15"/>
      <w:bookmarkStart w:id="1" w:name="OLE_LINK33"/>
      <w:bookmarkStart w:id="2" w:name="OLE_LINK48"/>
      <w:r w:rsidR="00DA5411">
        <w:rPr>
          <w:rFonts w:ascii="Book Antiqua" w:eastAsia="SimSun" w:hAnsi="Book Antiqua" w:hint="eastAsia"/>
          <w:color w:val="000000" w:themeColor="text1"/>
        </w:rPr>
        <w:t>Au</w:t>
      </w:r>
      <w:r w:rsidR="00DA5411">
        <w:rPr>
          <w:rFonts w:ascii="Book Antiqua" w:eastAsia="SimSun" w:hAnsi="Book Antiqua"/>
          <w:color w:val="000000" w:themeColor="text1"/>
        </w:rPr>
        <w:t>gust</w:t>
      </w:r>
      <w:r w:rsidR="00DA5411" w:rsidRPr="00F06907">
        <w:rPr>
          <w:rFonts w:ascii="Book Antiqua" w:eastAsia="SimSun" w:hAnsi="Book Antiqua"/>
          <w:color w:val="000000" w:themeColor="text1"/>
        </w:rPr>
        <w:t xml:space="preserve"> </w:t>
      </w:r>
      <w:r w:rsidR="00DA5411">
        <w:rPr>
          <w:rFonts w:ascii="Book Antiqua" w:eastAsia="SimSun" w:hAnsi="Book Antiqua"/>
          <w:color w:val="000000" w:themeColor="text1"/>
        </w:rPr>
        <w:t>11</w:t>
      </w:r>
      <w:r w:rsidR="00DA5411" w:rsidRPr="00F06907">
        <w:rPr>
          <w:rFonts w:ascii="Book Antiqua" w:eastAsia="SimSun" w:hAnsi="Book Antiqua"/>
          <w:color w:val="000000" w:themeColor="text1"/>
        </w:rPr>
        <w:t>, 2021</w:t>
      </w:r>
      <w:bookmarkEnd w:id="0"/>
      <w:bookmarkEnd w:id="1"/>
      <w:bookmarkEnd w:id="2"/>
    </w:p>
    <w:p w14:paraId="0EAF7C7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Published online: </w:t>
      </w:r>
    </w:p>
    <w:p w14:paraId="7D4721B8" w14:textId="77777777" w:rsidR="00A77B3E" w:rsidRPr="00BE7BC1" w:rsidRDefault="00A77B3E" w:rsidP="00BE7BC1">
      <w:pPr>
        <w:spacing w:line="360" w:lineRule="auto"/>
        <w:jc w:val="both"/>
        <w:rPr>
          <w:rFonts w:ascii="Book Antiqua" w:hAnsi="Book Antiqua"/>
        </w:rPr>
        <w:sectPr w:rsidR="00A77B3E" w:rsidRPr="00BE7BC1">
          <w:footerReference w:type="default" r:id="rId7"/>
          <w:pgSz w:w="12240" w:h="15840"/>
          <w:pgMar w:top="1440" w:right="1440" w:bottom="1440" w:left="1440" w:header="720" w:footer="720" w:gutter="0"/>
          <w:cols w:space="720"/>
          <w:docGrid w:linePitch="360"/>
        </w:sectPr>
      </w:pPr>
    </w:p>
    <w:p w14:paraId="2CE5820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lastRenderedPageBreak/>
        <w:t>Abstract</w:t>
      </w:r>
    </w:p>
    <w:p w14:paraId="7BBA663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BACKGROUND</w:t>
      </w:r>
    </w:p>
    <w:p w14:paraId="38F028BE"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shd w:val="clear" w:color="auto" w:fill="FFFFFF"/>
        </w:rPr>
        <w:t xml:space="preserve">The hepatic artery (HA) is one of the most threatened vascular structures during </w:t>
      </w:r>
      <w:bookmarkStart w:id="3" w:name="OLE_LINK6"/>
      <w:proofErr w:type="spellStart"/>
      <w:r w:rsidRPr="00BE7BC1">
        <w:rPr>
          <w:rFonts w:ascii="Book Antiqua" w:eastAsia="Book Antiqua" w:hAnsi="Book Antiqua" w:cs="Book Antiqua"/>
          <w:color w:val="000000"/>
          <w:shd w:val="clear" w:color="auto" w:fill="FFFFFF"/>
        </w:rPr>
        <w:t>hepatopancreatobiliary</w:t>
      </w:r>
      <w:bookmarkEnd w:id="3"/>
      <w:proofErr w:type="spellEnd"/>
      <w:r w:rsidRPr="00BE7BC1">
        <w:rPr>
          <w:rFonts w:ascii="Book Antiqua" w:eastAsia="Book Antiqua" w:hAnsi="Book Antiqua" w:cs="Book Antiqua"/>
          <w:color w:val="000000"/>
          <w:shd w:val="clear" w:color="auto" w:fill="FFFFFF"/>
        </w:rPr>
        <w:t xml:space="preserve"> </w:t>
      </w:r>
      <w:r w:rsidR="00EB546C" w:rsidRPr="00BE7BC1">
        <w:rPr>
          <w:rFonts w:ascii="Book Antiqua" w:hAnsi="Book Antiqua" w:cs="Book Antiqua"/>
          <w:color w:val="000000"/>
          <w:shd w:val="clear" w:color="auto" w:fill="FFFFFF"/>
          <w:lang w:eastAsia="zh-CN"/>
        </w:rPr>
        <w:t xml:space="preserve">(HPB) </w:t>
      </w:r>
      <w:r w:rsidRPr="00BE7BC1">
        <w:rPr>
          <w:rFonts w:ascii="Book Antiqua" w:eastAsia="Book Antiqua" w:hAnsi="Book Antiqua" w:cs="Book Antiqua"/>
          <w:color w:val="000000"/>
          <w:shd w:val="clear" w:color="auto" w:fill="FFFFFF"/>
        </w:rPr>
        <w:t xml:space="preserve">surgeries and interventional procedures. It can be affected by many clinical pictures, especially tumors, due to its anatomical position and neighborhood. </w:t>
      </w:r>
    </w:p>
    <w:p w14:paraId="7057D610" w14:textId="77777777" w:rsidR="00A77B3E" w:rsidRPr="00BE7BC1" w:rsidRDefault="00A77B3E" w:rsidP="00BE7BC1">
      <w:pPr>
        <w:spacing w:line="360" w:lineRule="auto"/>
        <w:jc w:val="both"/>
        <w:rPr>
          <w:rFonts w:ascii="Book Antiqua" w:hAnsi="Book Antiqua"/>
        </w:rPr>
      </w:pPr>
    </w:p>
    <w:p w14:paraId="74BC2A3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AIM</w:t>
      </w:r>
    </w:p>
    <w:p w14:paraId="71AD148A"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shd w:val="clear" w:color="auto" w:fill="FFFFFF"/>
        </w:rPr>
        <w:t>To reveal the evolution and recent developments in the management of HA traumas in the light of the literature.</w:t>
      </w:r>
    </w:p>
    <w:p w14:paraId="17F9DCC2" w14:textId="77777777" w:rsidR="00A77B3E" w:rsidRPr="00BE7BC1" w:rsidRDefault="00A77B3E" w:rsidP="00BE7BC1">
      <w:pPr>
        <w:spacing w:line="360" w:lineRule="auto"/>
        <w:jc w:val="both"/>
        <w:rPr>
          <w:rFonts w:ascii="Book Antiqua" w:hAnsi="Book Antiqua"/>
        </w:rPr>
      </w:pPr>
    </w:p>
    <w:p w14:paraId="6796C43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METHODS</w:t>
      </w:r>
    </w:p>
    <w:p w14:paraId="1DF30FC2" w14:textId="67CBF5EC"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shd w:val="clear" w:color="auto" w:fill="FFFFFF"/>
        </w:rPr>
        <w:t xml:space="preserve">In this article, 100 years of MEDLINE (PubMed) literature and articles including cases and series of HA injuries were reviewed, and the types of injury occurrence, treatment, and related complications and their management were </w:t>
      </w:r>
      <w:r w:rsidR="00384AD5">
        <w:rPr>
          <w:rFonts w:ascii="Book Antiqua" w:eastAsia="Book Antiqua" w:hAnsi="Book Antiqua" w:cs="Book Antiqua"/>
          <w:color w:val="000000"/>
          <w:shd w:val="clear" w:color="auto" w:fill="FFFFFF"/>
        </w:rPr>
        <w:t>compiled</w:t>
      </w:r>
      <w:r w:rsidRPr="00BE7BC1">
        <w:rPr>
          <w:rFonts w:ascii="Book Antiqua" w:eastAsia="Book Antiqua" w:hAnsi="Book Antiqua" w:cs="Book Antiqua"/>
          <w:color w:val="000000"/>
          <w:shd w:val="clear" w:color="auto" w:fill="FFFFFF"/>
        </w:rPr>
        <w:t>.</w:t>
      </w:r>
      <w:r w:rsidRPr="00BE7BC1">
        <w:rPr>
          <w:rFonts w:ascii="Book Antiqua" w:eastAsia="Book Antiqua" w:hAnsi="Book Antiqua" w:cs="Book Antiqua"/>
          <w:color w:val="000000"/>
        </w:rPr>
        <w:t xml:space="preserve"> </w:t>
      </w:r>
    </w:p>
    <w:p w14:paraId="10B056C7" w14:textId="77777777" w:rsidR="00A77B3E" w:rsidRPr="00BE7BC1" w:rsidRDefault="00A77B3E" w:rsidP="00BE7BC1">
      <w:pPr>
        <w:spacing w:line="360" w:lineRule="auto"/>
        <w:jc w:val="both"/>
        <w:rPr>
          <w:rFonts w:ascii="Book Antiqua" w:hAnsi="Book Antiqua"/>
        </w:rPr>
      </w:pPr>
    </w:p>
    <w:p w14:paraId="57FDC6D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RESULTS</w:t>
      </w:r>
    </w:p>
    <w:p w14:paraId="3DC208F0" w14:textId="1186C464"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shd w:val="clear" w:color="auto" w:fill="FFFFFF"/>
        </w:rPr>
        <w:t>The risk of HA injury increases during cholecystectomies and pancreatoduodenectomies, among the most common operations. HA anatomy shows anomalies in approximately 15%-25% of the cases, further increas</w:t>
      </w:r>
      <w:r w:rsidR="00384AD5">
        <w:rPr>
          <w:rFonts w:ascii="Book Antiqua" w:eastAsia="Book Antiqua" w:hAnsi="Book Antiqua" w:cs="Book Antiqua"/>
          <w:color w:val="000000"/>
          <w:shd w:val="clear" w:color="auto" w:fill="FFFFFF"/>
        </w:rPr>
        <w:t>ing</w:t>
      </w:r>
      <w:r w:rsidRPr="00BE7BC1">
        <w:rPr>
          <w:rFonts w:ascii="Book Antiqua" w:eastAsia="Book Antiqua" w:hAnsi="Book Antiqua" w:cs="Book Antiqua"/>
          <w:color w:val="000000"/>
          <w:shd w:val="clear" w:color="auto" w:fill="FFFFFF"/>
        </w:rPr>
        <w:t xml:space="preserve"> this risk. The incidence of HA injury is not precisely known. Approaches that have evolved in recent years in managing patients with HA injury (laceration, transection, ligation</w:t>
      </w:r>
      <w:r w:rsidR="00384AD5">
        <w:rPr>
          <w:rFonts w:ascii="Book Antiqua" w:eastAsia="Book Antiqua" w:hAnsi="Book Antiqua" w:cs="Book Antiqua"/>
          <w:color w:val="000000"/>
          <w:shd w:val="clear" w:color="auto" w:fill="FFFFFF"/>
        </w:rPr>
        <w:t>,</w:t>
      </w:r>
      <w:r w:rsidRPr="00BE7BC1">
        <w:rPr>
          <w:rFonts w:ascii="Book Antiqua" w:eastAsia="Book Antiqua" w:hAnsi="Book Antiqua" w:cs="Book Antiqua"/>
          <w:color w:val="000000"/>
          <w:shd w:val="clear" w:color="auto" w:fill="FFFFFF"/>
        </w:rPr>
        <w:t xml:space="preserve"> resection) with severe morbidity and mortality risk are reviewed in light of </w:t>
      </w:r>
      <w:r w:rsidR="00384AD5">
        <w:rPr>
          <w:rFonts w:ascii="Book Antiqua" w:eastAsia="Book Antiqua" w:hAnsi="Book Antiqua" w:cs="Book Antiqua"/>
          <w:color w:val="000000"/>
          <w:shd w:val="clear" w:color="auto" w:fill="FFFFFF"/>
        </w:rPr>
        <w:t xml:space="preserve">the </w:t>
      </w:r>
      <w:r w:rsidRPr="00BE7BC1">
        <w:rPr>
          <w:rFonts w:ascii="Book Antiqua" w:eastAsia="Book Antiqua" w:hAnsi="Book Antiqua" w:cs="Book Antiqua"/>
          <w:color w:val="000000"/>
          <w:shd w:val="clear" w:color="auto" w:fill="FFFFFF"/>
        </w:rPr>
        <w:t xml:space="preserve">current literature. </w:t>
      </w:r>
    </w:p>
    <w:p w14:paraId="57DDA911" w14:textId="77777777" w:rsidR="00A77B3E" w:rsidRPr="00BE7BC1" w:rsidRDefault="00A77B3E" w:rsidP="00BE7BC1">
      <w:pPr>
        <w:spacing w:line="360" w:lineRule="auto"/>
        <w:jc w:val="both"/>
        <w:rPr>
          <w:rFonts w:ascii="Book Antiqua" w:hAnsi="Book Antiqua"/>
        </w:rPr>
      </w:pPr>
    </w:p>
    <w:p w14:paraId="6DABCEC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CONCLUSION</w:t>
      </w:r>
    </w:p>
    <w:p w14:paraId="7327E3A8" w14:textId="106A0879"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shd w:val="clear" w:color="auto" w:fill="FFFFFF"/>
        </w:rPr>
        <w:t>In conclusion, complications and deaths due to HA injury are less common today. The risk of complications increases in patients with hemodynamic</w:t>
      </w:r>
      <w:r w:rsidR="00384AD5">
        <w:rPr>
          <w:rFonts w:ascii="Book Antiqua" w:eastAsia="Book Antiqua" w:hAnsi="Book Antiqua" w:cs="Book Antiqua"/>
          <w:color w:val="000000"/>
          <w:shd w:val="clear" w:color="auto" w:fill="FFFFFF"/>
        </w:rPr>
        <w:t xml:space="preserve"> instability</w:t>
      </w:r>
      <w:r w:rsidRPr="00BE7BC1">
        <w:rPr>
          <w:rFonts w:ascii="Book Antiqua" w:eastAsia="Book Antiqua" w:hAnsi="Book Antiqua" w:cs="Book Antiqua"/>
          <w:color w:val="000000"/>
          <w:shd w:val="clear" w:color="auto" w:fill="FFFFFF"/>
        </w:rPr>
        <w:t xml:space="preserve">, jaundice, cholangitis, and sepsis. Revealing the variations in the preoperative radiological evaluation will reduce the risks. In cases where HA injury is detected, arterial flow continuity should be tried to maintain with primary anastomosis, arterial transpositions, </w:t>
      </w:r>
      <w:r w:rsidRPr="00BE7BC1">
        <w:rPr>
          <w:rFonts w:ascii="Book Antiqua" w:eastAsia="Book Antiqua" w:hAnsi="Book Antiqua" w:cs="Book Antiqua"/>
          <w:color w:val="000000"/>
          <w:shd w:val="clear" w:color="auto" w:fill="FFFFFF"/>
        </w:rPr>
        <w:lastRenderedPageBreak/>
        <w:t xml:space="preserve">or grafts. In cases where bile duct injury develops, patients should be directed to </w:t>
      </w:r>
      <w:r w:rsidR="00EB546C" w:rsidRPr="00BE7BC1">
        <w:rPr>
          <w:rFonts w:ascii="Book Antiqua" w:hAnsi="Book Antiqua" w:cs="Book Antiqua"/>
          <w:color w:val="000000"/>
          <w:shd w:val="clear" w:color="auto" w:fill="FFFFFF"/>
          <w:lang w:eastAsia="zh-CN"/>
        </w:rPr>
        <w:t>HPB</w:t>
      </w:r>
      <w:r w:rsidR="00EB546C" w:rsidRPr="00BE7BC1">
        <w:rPr>
          <w:rFonts w:ascii="Book Antiqua" w:eastAsia="Book Antiqua" w:hAnsi="Book Antiqua" w:cs="Book Antiqua"/>
          <w:color w:val="000000"/>
          <w:shd w:val="clear" w:color="auto" w:fill="FFFFFF"/>
        </w:rPr>
        <w:t xml:space="preserve"> </w:t>
      </w:r>
      <w:r w:rsidRPr="00BE7BC1">
        <w:rPr>
          <w:rFonts w:ascii="Book Antiqua" w:eastAsia="Book Antiqua" w:hAnsi="Book Antiqua" w:cs="Book Antiqua"/>
          <w:color w:val="000000"/>
          <w:shd w:val="clear" w:color="auto" w:fill="FFFFFF"/>
        </w:rPr>
        <w:t xml:space="preserve">surgery centers, considering the possibility of accompanying HA injury. Large-scale and multicentric studies are needed to understand </w:t>
      </w:r>
      <w:r w:rsidR="00384AD5">
        <w:rPr>
          <w:rFonts w:ascii="Book Antiqua" w:eastAsia="Book Antiqua" w:hAnsi="Book Antiqua" w:cs="Book Antiqua"/>
          <w:color w:val="000000"/>
          <w:shd w:val="clear" w:color="auto" w:fill="FFFFFF"/>
        </w:rPr>
        <w:t xml:space="preserve">better </w:t>
      </w:r>
      <w:r w:rsidRPr="00BE7BC1">
        <w:rPr>
          <w:rFonts w:ascii="Book Antiqua" w:eastAsia="Book Antiqua" w:hAnsi="Book Antiqua" w:cs="Book Antiqua"/>
          <w:color w:val="000000"/>
          <w:shd w:val="clear" w:color="auto" w:fill="FFFFFF"/>
        </w:rPr>
        <w:t>the early and long-term results of HA ligation and determine preventive procedures.</w:t>
      </w:r>
    </w:p>
    <w:p w14:paraId="5C55958C" w14:textId="77777777" w:rsidR="00A77B3E" w:rsidRPr="00BE7BC1" w:rsidRDefault="00A77B3E" w:rsidP="00BE7BC1">
      <w:pPr>
        <w:spacing w:line="360" w:lineRule="auto"/>
        <w:jc w:val="both"/>
        <w:rPr>
          <w:rFonts w:ascii="Book Antiqua" w:hAnsi="Book Antiqua"/>
        </w:rPr>
      </w:pPr>
    </w:p>
    <w:p w14:paraId="5A56FCE4"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Key Words: </w:t>
      </w:r>
      <w:r w:rsidRPr="00BE7BC1">
        <w:rPr>
          <w:rFonts w:ascii="Book Antiqua" w:eastAsia="Book Antiqua" w:hAnsi="Book Antiqua" w:cs="Book Antiqua"/>
          <w:color w:val="000000"/>
        </w:rPr>
        <w:t>Hepatic artery; Injury; Anomaly; Ligation; Resection; Reconstruction</w:t>
      </w:r>
    </w:p>
    <w:p w14:paraId="56309948" w14:textId="77777777" w:rsidR="00A77B3E" w:rsidRPr="00BE7BC1" w:rsidRDefault="00A77B3E" w:rsidP="00BE7BC1">
      <w:pPr>
        <w:spacing w:line="360" w:lineRule="auto"/>
        <w:jc w:val="both"/>
        <w:rPr>
          <w:rFonts w:ascii="Book Antiqua" w:hAnsi="Book Antiqua"/>
        </w:rPr>
      </w:pPr>
    </w:p>
    <w:p w14:paraId="217552EC" w14:textId="77777777" w:rsidR="00A77B3E" w:rsidRPr="00BE7BC1" w:rsidRDefault="003D70CE" w:rsidP="00BE7BC1">
      <w:pPr>
        <w:spacing w:line="360" w:lineRule="auto"/>
        <w:jc w:val="both"/>
        <w:rPr>
          <w:rFonts w:ascii="Book Antiqua" w:hAnsi="Book Antiqua"/>
        </w:rPr>
      </w:pPr>
      <w:proofErr w:type="spellStart"/>
      <w:r w:rsidRPr="00BE7BC1">
        <w:rPr>
          <w:rFonts w:ascii="Book Antiqua" w:eastAsia="Book Antiqua" w:hAnsi="Book Antiqua" w:cs="Book Antiqua"/>
          <w:color w:val="000000"/>
        </w:rPr>
        <w:t>Dilek</w:t>
      </w:r>
      <w:proofErr w:type="spellEnd"/>
      <w:r w:rsidRPr="00BE7BC1">
        <w:rPr>
          <w:rFonts w:ascii="Book Antiqua" w:eastAsia="Book Antiqua" w:hAnsi="Book Antiqua" w:cs="Book Antiqua"/>
          <w:color w:val="000000"/>
        </w:rPr>
        <w:t xml:space="preserve"> ON, </w:t>
      </w:r>
      <w:proofErr w:type="spellStart"/>
      <w:r w:rsidRPr="00BE7BC1">
        <w:rPr>
          <w:rFonts w:ascii="Book Antiqua" w:eastAsia="Book Antiqua" w:hAnsi="Book Antiqua" w:cs="Book Antiqua"/>
          <w:color w:val="000000"/>
        </w:rPr>
        <w:t>Atay</w:t>
      </w:r>
      <w:proofErr w:type="spellEnd"/>
      <w:r w:rsidRPr="00BE7BC1">
        <w:rPr>
          <w:rFonts w:ascii="Book Antiqua" w:eastAsia="Book Antiqua" w:hAnsi="Book Antiqua" w:cs="Book Antiqua"/>
          <w:color w:val="000000"/>
        </w:rPr>
        <w:t xml:space="preserve"> A. Dealing with hepatic artery traumas: A clinical literature review. </w:t>
      </w:r>
      <w:r w:rsidRPr="00BE7BC1">
        <w:rPr>
          <w:rFonts w:ascii="Book Antiqua" w:eastAsia="Book Antiqua" w:hAnsi="Book Antiqua" w:cs="Book Antiqua"/>
          <w:i/>
          <w:iCs/>
          <w:color w:val="000000"/>
        </w:rPr>
        <w:t>World J Clin Cases</w:t>
      </w:r>
      <w:r w:rsidRPr="00BE7BC1">
        <w:rPr>
          <w:rFonts w:ascii="Book Antiqua" w:eastAsia="Book Antiqua" w:hAnsi="Book Antiqua" w:cs="Book Antiqua"/>
          <w:color w:val="000000"/>
        </w:rPr>
        <w:t xml:space="preserve"> 2021; In press</w:t>
      </w:r>
    </w:p>
    <w:p w14:paraId="2CFAF390" w14:textId="77777777" w:rsidR="00A77B3E" w:rsidRPr="00BE7BC1" w:rsidRDefault="00A77B3E" w:rsidP="00BE7BC1">
      <w:pPr>
        <w:spacing w:line="360" w:lineRule="auto"/>
        <w:jc w:val="both"/>
        <w:rPr>
          <w:rFonts w:ascii="Book Antiqua" w:hAnsi="Book Antiqua"/>
        </w:rPr>
      </w:pPr>
    </w:p>
    <w:p w14:paraId="5D4A5A87" w14:textId="7DF4CFBB" w:rsidR="00E84490" w:rsidRDefault="003D70CE" w:rsidP="00BE7BC1">
      <w:pPr>
        <w:spacing w:line="360" w:lineRule="auto"/>
        <w:jc w:val="both"/>
        <w:rPr>
          <w:rFonts w:ascii="Book Antiqua" w:eastAsia="Book Antiqua" w:hAnsi="Book Antiqua" w:cs="Book Antiqua"/>
          <w:b/>
          <w:caps/>
          <w:color w:val="000000"/>
          <w:u w:val="single"/>
        </w:rPr>
      </w:pPr>
      <w:r w:rsidRPr="00BE7BC1">
        <w:rPr>
          <w:rFonts w:ascii="Book Antiqua" w:eastAsia="Book Antiqua" w:hAnsi="Book Antiqua" w:cs="Book Antiqua"/>
          <w:b/>
          <w:bCs/>
          <w:color w:val="000000"/>
        </w:rPr>
        <w:t xml:space="preserve">Core Tip: </w:t>
      </w:r>
      <w:r w:rsidRPr="00BE7BC1">
        <w:rPr>
          <w:rFonts w:ascii="Book Antiqua" w:eastAsia="Book Antiqua" w:hAnsi="Book Antiqua" w:cs="Book Antiqua"/>
          <w:color w:val="000000"/>
          <w:shd w:val="clear" w:color="auto" w:fill="FFFFFF"/>
        </w:rPr>
        <w:t xml:space="preserve">The hepatic artery (HA) is one of the most threatened vascular structures during </w:t>
      </w:r>
      <w:proofErr w:type="spellStart"/>
      <w:r w:rsidRPr="00BE7BC1">
        <w:rPr>
          <w:rFonts w:ascii="Book Antiqua" w:eastAsia="Book Antiqua" w:hAnsi="Book Antiqua" w:cs="Book Antiqua"/>
          <w:color w:val="000000"/>
          <w:shd w:val="clear" w:color="auto" w:fill="FFFFFF"/>
        </w:rPr>
        <w:t>hepatopancreatobiliary</w:t>
      </w:r>
      <w:proofErr w:type="spellEnd"/>
      <w:r w:rsidR="00EB546C" w:rsidRPr="00BE7BC1">
        <w:rPr>
          <w:rFonts w:ascii="Book Antiqua" w:hAnsi="Book Antiqua" w:cs="Book Antiqua"/>
          <w:color w:val="000000"/>
          <w:shd w:val="clear" w:color="auto" w:fill="FFFFFF"/>
          <w:lang w:eastAsia="zh-CN"/>
        </w:rPr>
        <w:t xml:space="preserve"> </w:t>
      </w:r>
      <w:r w:rsidRPr="00BE7BC1">
        <w:rPr>
          <w:rFonts w:ascii="Book Antiqua" w:eastAsia="Book Antiqua" w:hAnsi="Book Antiqua" w:cs="Book Antiqua"/>
          <w:color w:val="000000"/>
          <w:shd w:val="clear" w:color="auto" w:fill="FFFFFF"/>
        </w:rPr>
        <w:t xml:space="preserve">surgeries and interventional procedures. </w:t>
      </w:r>
      <w:r w:rsidRPr="00BE7BC1">
        <w:rPr>
          <w:rFonts w:ascii="Book Antiqua" w:eastAsia="Book Antiqua" w:hAnsi="Book Antiqua" w:cs="Book Antiqua"/>
          <w:color w:val="000000"/>
        </w:rPr>
        <w:t xml:space="preserve">Complications and deaths due to HA injury </w:t>
      </w:r>
      <w:r w:rsidR="0011550D">
        <w:rPr>
          <w:rFonts w:ascii="Book Antiqua" w:eastAsia="Book Antiqua" w:hAnsi="Book Antiqua" w:cs="Book Antiqua"/>
          <w:color w:val="000000"/>
        </w:rPr>
        <w:t>are</w:t>
      </w:r>
      <w:r w:rsidRPr="00BE7BC1">
        <w:rPr>
          <w:rFonts w:ascii="Book Antiqua" w:eastAsia="Book Antiqua" w:hAnsi="Book Antiqua" w:cs="Book Antiqua"/>
          <w:color w:val="000000"/>
        </w:rPr>
        <w:t xml:space="preserve"> less common today. The risk of complications increases in patients with hemodynamic</w:t>
      </w:r>
      <w:r w:rsidR="00653117">
        <w:rPr>
          <w:rFonts w:ascii="Book Antiqua" w:eastAsia="Book Antiqua" w:hAnsi="Book Antiqua" w:cs="Book Antiqua"/>
          <w:color w:val="000000"/>
        </w:rPr>
        <w:t xml:space="preserve"> instability</w:t>
      </w:r>
      <w:r w:rsidRPr="00BE7BC1">
        <w:rPr>
          <w:rFonts w:ascii="Book Antiqua" w:eastAsia="Book Antiqua" w:hAnsi="Book Antiqua" w:cs="Book Antiqua"/>
          <w:color w:val="000000"/>
        </w:rPr>
        <w:t xml:space="preserve">, jaundice, and cholangitis. Revealing the variations in the preoperative radiological evaluation will reduce the risks. In cases where HA injury is detected, arterial flow continuity should be tried to </w:t>
      </w:r>
      <w:r w:rsidR="00653117">
        <w:rPr>
          <w:rFonts w:ascii="Book Antiqua" w:eastAsia="Book Antiqua" w:hAnsi="Book Antiqua" w:cs="Book Antiqua"/>
          <w:color w:val="000000"/>
        </w:rPr>
        <w:t xml:space="preserve">be </w:t>
      </w:r>
      <w:r w:rsidRPr="00BE7BC1">
        <w:rPr>
          <w:rFonts w:ascii="Book Antiqua" w:eastAsia="Book Antiqua" w:hAnsi="Book Antiqua" w:cs="Book Antiqua"/>
          <w:color w:val="000000"/>
        </w:rPr>
        <w:t>maintain</w:t>
      </w:r>
      <w:r w:rsidR="00653117">
        <w:rPr>
          <w:rFonts w:ascii="Book Antiqua" w:eastAsia="Book Antiqua" w:hAnsi="Book Antiqua" w:cs="Book Antiqua"/>
          <w:color w:val="000000"/>
        </w:rPr>
        <w:t>ed</w:t>
      </w:r>
      <w:r w:rsidRPr="00BE7BC1">
        <w:rPr>
          <w:rFonts w:ascii="Book Antiqua" w:eastAsia="Book Antiqua" w:hAnsi="Book Antiqua" w:cs="Book Antiqua"/>
          <w:color w:val="000000"/>
        </w:rPr>
        <w:t xml:space="preserve"> with primary anastomosis, arterial transpositions, or grafts. In cases where bile duct injury develops, patients should be directed to </w:t>
      </w:r>
      <w:proofErr w:type="spellStart"/>
      <w:r w:rsidR="00E84490" w:rsidRPr="00BE7BC1">
        <w:rPr>
          <w:rFonts w:ascii="Book Antiqua" w:eastAsia="Book Antiqua" w:hAnsi="Book Antiqua" w:cs="Book Antiqua"/>
          <w:color w:val="000000"/>
          <w:shd w:val="clear" w:color="auto" w:fill="FFFFFF"/>
        </w:rPr>
        <w:t>hepatopancreatobiliary</w:t>
      </w:r>
      <w:proofErr w:type="spellEnd"/>
      <w:r w:rsidR="00E84490" w:rsidRPr="00BE7BC1">
        <w:rPr>
          <w:rFonts w:ascii="Book Antiqua" w:hAnsi="Book Antiqua" w:cs="Book Antiqua"/>
          <w:color w:val="000000"/>
          <w:shd w:val="clear" w:color="auto" w:fill="FFFFFF"/>
          <w:lang w:eastAsia="zh-CN"/>
        </w:rPr>
        <w:t xml:space="preserve"> </w:t>
      </w:r>
      <w:r w:rsidRPr="00BE7BC1">
        <w:rPr>
          <w:rFonts w:ascii="Book Antiqua" w:eastAsia="Book Antiqua" w:hAnsi="Book Antiqua" w:cs="Book Antiqua"/>
          <w:color w:val="000000"/>
        </w:rPr>
        <w:t>surgery centers, considering the possibility of accompanying HA injury. Large-scale and multicentric studies are needed to understand</w:t>
      </w:r>
      <w:r w:rsidR="00653117">
        <w:rPr>
          <w:rFonts w:ascii="Book Antiqua" w:eastAsia="Book Antiqua" w:hAnsi="Book Antiqua" w:cs="Book Antiqua"/>
          <w:color w:val="000000"/>
        </w:rPr>
        <w:t xml:space="preserve"> better</w:t>
      </w:r>
      <w:r w:rsidRPr="00BE7BC1">
        <w:rPr>
          <w:rFonts w:ascii="Book Antiqua" w:eastAsia="Book Antiqua" w:hAnsi="Book Antiqua" w:cs="Book Antiqua"/>
          <w:color w:val="000000"/>
        </w:rPr>
        <w:t xml:space="preserve"> the early and long-term results of HA ligation and determine preventive procedures.</w:t>
      </w:r>
    </w:p>
    <w:p w14:paraId="28E69ECF" w14:textId="12E6EF83" w:rsidR="00AF0373" w:rsidRDefault="00AF037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7B9858F" w14:textId="087FC649"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lastRenderedPageBreak/>
        <w:t>INTRODUCTION</w:t>
      </w:r>
    </w:p>
    <w:p w14:paraId="43456AC8" w14:textId="33D2311F"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The hepatic artery (HA) is one of the most threatened vascular structures during </w:t>
      </w:r>
      <w:proofErr w:type="spellStart"/>
      <w:r w:rsidRPr="00BE7BC1">
        <w:rPr>
          <w:rFonts w:ascii="Book Antiqua" w:eastAsia="Book Antiqua" w:hAnsi="Book Antiqua" w:cs="Book Antiqua"/>
          <w:color w:val="000000"/>
        </w:rPr>
        <w:t>hepatopancreatobiliary</w:t>
      </w:r>
      <w:proofErr w:type="spellEnd"/>
      <w:r w:rsidRPr="00BE7BC1">
        <w:rPr>
          <w:rFonts w:ascii="Book Antiqua" w:eastAsia="Book Antiqua" w:hAnsi="Book Antiqua" w:cs="Book Antiqua"/>
          <w:color w:val="000000"/>
        </w:rPr>
        <w:t xml:space="preserve"> (HPB) surgeries and interventional procedures. HA can be affected by many clinical pathologies, especially tumors, due to its anatomical position and neighborhood. HA injury </w:t>
      </w:r>
      <w:r w:rsidR="00E84490">
        <w:rPr>
          <w:rFonts w:ascii="Book Antiqua" w:eastAsia="Book Antiqua" w:hAnsi="Book Antiqua" w:cs="Book Antiqua"/>
          <w:color w:val="000000"/>
        </w:rPr>
        <w:t>was</w:t>
      </w:r>
      <w:r w:rsidRPr="00BE7BC1">
        <w:rPr>
          <w:rFonts w:ascii="Book Antiqua" w:eastAsia="Book Antiqua" w:hAnsi="Book Antiqua" w:cs="Book Antiqua"/>
          <w:color w:val="000000"/>
        </w:rPr>
        <w:t xml:space="preserve"> one of the deadliest complications in the 1940s. In Edgecombe and Gardner's studies, it was found that 40 HA ligations were reported until 1950, and mortality developed in 50%-75% of them. They reported that HA was ligated during artery aneurysm, bile duct tumor, stomach tumor, and pancreatic tumor surgeries</w:t>
      </w:r>
      <w:r w:rsidRPr="00BE7BC1">
        <w:rPr>
          <w:rFonts w:ascii="Book Antiqua" w:eastAsia="Book Antiqua" w:hAnsi="Book Antiqua" w:cs="Book Antiqua"/>
          <w:color w:val="000000"/>
          <w:vertAlign w:val="superscript"/>
        </w:rPr>
        <w:t>[1,2]</w:t>
      </w:r>
      <w:r w:rsidRPr="00BE7BC1">
        <w:rPr>
          <w:rFonts w:ascii="Book Antiqua" w:eastAsia="Book Antiqua" w:hAnsi="Book Antiqua" w:cs="Book Antiqua"/>
          <w:color w:val="000000"/>
        </w:rPr>
        <w:t>. Although significant improvements in complications and mortality rates due to HA injuries have been detected in recent years, it continues to cause severe morbidity and mortality</w:t>
      </w:r>
      <w:r w:rsidRPr="00BE7BC1">
        <w:rPr>
          <w:rFonts w:ascii="Book Antiqua" w:eastAsia="Book Antiqua" w:hAnsi="Book Antiqua" w:cs="Book Antiqua"/>
          <w:color w:val="000000"/>
          <w:vertAlign w:val="superscript"/>
        </w:rPr>
        <w:t>[3]</w:t>
      </w:r>
      <w:r w:rsidRPr="00BE7BC1">
        <w:rPr>
          <w:rFonts w:ascii="Book Antiqua" w:eastAsia="Book Antiqua" w:hAnsi="Book Antiqua" w:cs="Book Antiqua"/>
          <w:color w:val="000000"/>
        </w:rPr>
        <w:t>.</w:t>
      </w:r>
    </w:p>
    <w:p w14:paraId="591E5E76" w14:textId="21B3333A"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It has been reported that almost all animals</w:t>
      </w:r>
      <w:r w:rsidR="00E84490">
        <w:rPr>
          <w:rFonts w:ascii="Book Antiqua" w:eastAsia="Book Antiqua" w:hAnsi="Book Antiqua" w:cs="Book Antiqua"/>
          <w:color w:val="000000"/>
        </w:rPr>
        <w:t xml:space="preserve"> (rats, rabbits, pigs)</w:t>
      </w:r>
      <w:r w:rsidRPr="00BE7BC1">
        <w:rPr>
          <w:rFonts w:ascii="Book Antiqua" w:eastAsia="Book Antiqua" w:hAnsi="Book Antiqua" w:cs="Book Antiqua"/>
          <w:color w:val="000000"/>
        </w:rPr>
        <w:t xml:space="preserve"> who underwent artery ligation experimentally died</w:t>
      </w:r>
      <w:r w:rsidRPr="00BE7BC1">
        <w:rPr>
          <w:rFonts w:ascii="Book Antiqua" w:eastAsia="Book Antiqua" w:hAnsi="Book Antiqua" w:cs="Book Antiqua"/>
          <w:color w:val="000000"/>
          <w:vertAlign w:val="superscript"/>
        </w:rPr>
        <w:t>[4,5]</w:t>
      </w:r>
      <w:r w:rsidRPr="00BE7BC1">
        <w:rPr>
          <w:rFonts w:ascii="Book Antiqua" w:eastAsia="Book Antiqua" w:hAnsi="Book Antiqua" w:cs="Book Antiqua"/>
          <w:color w:val="000000"/>
        </w:rPr>
        <w:t>. In experimental studies with dogs, it was reported that dogs were much more resistant to HA ligation. Especially in dogs that were given antibiotics (penicillin), it was better tolerated</w:t>
      </w:r>
      <w:r w:rsidRPr="00BE7BC1">
        <w:rPr>
          <w:rFonts w:ascii="Book Antiqua" w:eastAsia="Book Antiqua" w:hAnsi="Book Antiqua" w:cs="Book Antiqua"/>
          <w:color w:val="000000"/>
          <w:vertAlign w:val="superscript"/>
        </w:rPr>
        <w:t>[5-7]</w:t>
      </w:r>
      <w:r w:rsidRPr="00BE7BC1">
        <w:rPr>
          <w:rFonts w:ascii="Book Antiqua" w:eastAsia="Book Antiqua" w:hAnsi="Book Antiqua" w:cs="Book Antiqua"/>
          <w:color w:val="000000"/>
        </w:rPr>
        <w:t>. The use of antibiotics reduces the damage to the liver. Unlike other animals, it has been found that dogs have too much collateral in their liver. If collaterals are ligated, the dogs die within 24 h</w:t>
      </w:r>
      <w:r w:rsidRPr="00BE7BC1">
        <w:rPr>
          <w:rFonts w:ascii="Book Antiqua" w:eastAsia="Book Antiqua" w:hAnsi="Book Antiqua" w:cs="Book Antiqua"/>
          <w:color w:val="000000"/>
          <w:vertAlign w:val="superscript"/>
        </w:rPr>
        <w:t>[5]</w:t>
      </w:r>
      <w:r w:rsidRPr="00BE7BC1">
        <w:rPr>
          <w:rFonts w:ascii="Book Antiqua" w:eastAsia="Book Antiqua" w:hAnsi="Book Antiqua" w:cs="Book Antiqua"/>
          <w:color w:val="000000"/>
        </w:rPr>
        <w:t>. In the same period, it was reported that humans' average survival is 9-10 d due to artery ligation</w:t>
      </w:r>
      <w:r w:rsidRPr="00BE7BC1">
        <w:rPr>
          <w:rFonts w:ascii="Book Antiqua" w:eastAsia="Book Antiqua" w:hAnsi="Book Antiqua" w:cs="Book Antiqua"/>
          <w:color w:val="000000"/>
          <w:vertAlign w:val="superscript"/>
        </w:rPr>
        <w:t>[1,2]</w:t>
      </w:r>
      <w:r w:rsidRPr="00BE7BC1">
        <w:rPr>
          <w:rFonts w:ascii="Book Antiqua" w:eastAsia="Book Antiqua" w:hAnsi="Book Antiqua" w:cs="Book Antiqua"/>
          <w:color w:val="000000"/>
        </w:rPr>
        <w:t xml:space="preserve">. </w:t>
      </w:r>
    </w:p>
    <w:p w14:paraId="7D1AAC9B"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HA anomalies can also increase the risk of injury. HA anomalies are seen in 15%-25% of the population</w:t>
      </w:r>
      <w:r w:rsidRPr="00BE7BC1">
        <w:rPr>
          <w:rFonts w:ascii="Book Antiqua" w:eastAsia="Book Antiqua" w:hAnsi="Book Antiqua" w:cs="Book Antiqua"/>
          <w:color w:val="000000"/>
          <w:vertAlign w:val="superscript"/>
        </w:rPr>
        <w:t>[2,3,8]</w:t>
      </w:r>
      <w:r w:rsidRPr="00BE7BC1">
        <w:rPr>
          <w:rFonts w:ascii="Book Antiqua" w:eastAsia="Book Antiqua" w:hAnsi="Book Antiqua" w:cs="Book Antiqua"/>
          <w:color w:val="000000"/>
        </w:rPr>
        <w:t>. The most common anomaly is the replaced right HA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anomaly. In the studies conducted, there is a common belief that more HA lacerations occur in patients with abnormalities</w:t>
      </w:r>
      <w:r w:rsidRPr="00BE7BC1">
        <w:rPr>
          <w:rFonts w:ascii="Book Antiqua" w:eastAsia="Book Antiqua" w:hAnsi="Book Antiqua" w:cs="Book Antiqua"/>
          <w:color w:val="000000"/>
          <w:vertAlign w:val="superscript"/>
        </w:rPr>
        <w:t>[3,9,10]</w:t>
      </w:r>
      <w:r w:rsidRPr="00BE7BC1">
        <w:rPr>
          <w:rFonts w:ascii="Book Antiqua" w:eastAsia="Book Antiqua" w:hAnsi="Book Antiqua" w:cs="Book Antiqua"/>
          <w:color w:val="000000"/>
        </w:rPr>
        <w:t>.</w:t>
      </w:r>
    </w:p>
    <w:p w14:paraId="035CAB0D"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In autopsy studies, it has been stated that deaths seen as a result of HA injury are mainly due to liver necrosis. Necrosis that occurs in the liver is diffuse or patchy</w:t>
      </w:r>
      <w:r w:rsidRPr="00BE7BC1">
        <w:rPr>
          <w:rFonts w:ascii="Book Antiqua" w:eastAsia="Book Antiqua" w:hAnsi="Book Antiqua" w:cs="Book Antiqua"/>
          <w:color w:val="000000"/>
          <w:vertAlign w:val="superscript"/>
        </w:rPr>
        <w:t>[2,3,11]</w:t>
      </w:r>
      <w:r w:rsidRPr="00BE7BC1">
        <w:rPr>
          <w:rFonts w:ascii="Book Antiqua" w:eastAsia="Book Antiqua" w:hAnsi="Book Antiqua" w:cs="Book Antiqua"/>
          <w:color w:val="000000"/>
        </w:rPr>
        <w:t>. Better results are obtained today with a better understanding of liver physiology, antibiotics, and improved intensive care conditions.</w:t>
      </w:r>
    </w:p>
    <w:p w14:paraId="151AC534"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In this study, we aimed to examine the problems related to HA injuries, ligations, and resections encountered during our </w:t>
      </w:r>
      <w:r w:rsidR="00EB546C" w:rsidRPr="00BE7BC1">
        <w:rPr>
          <w:rFonts w:ascii="Book Antiqua" w:hAnsi="Book Antiqua" w:cs="Book Antiqua"/>
          <w:color w:val="000000"/>
          <w:shd w:val="clear" w:color="auto" w:fill="FFFFFF"/>
          <w:lang w:eastAsia="zh-CN"/>
        </w:rPr>
        <w:t>HPB</w:t>
      </w:r>
      <w:r w:rsidR="00EB546C"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operations, the approaches we applied, and the prevention methods.</w:t>
      </w:r>
    </w:p>
    <w:p w14:paraId="3F0C0733" w14:textId="77777777" w:rsidR="00A77B3E" w:rsidRPr="00BE7BC1" w:rsidRDefault="00A77B3E" w:rsidP="00BE7BC1">
      <w:pPr>
        <w:spacing w:line="360" w:lineRule="auto"/>
        <w:ind w:firstLine="709"/>
        <w:jc w:val="both"/>
        <w:rPr>
          <w:rFonts w:ascii="Book Antiqua" w:hAnsi="Book Antiqua"/>
        </w:rPr>
      </w:pPr>
    </w:p>
    <w:p w14:paraId="4B7D08E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lastRenderedPageBreak/>
        <w:t>MATERIALS AND METHODS</w:t>
      </w:r>
    </w:p>
    <w:p w14:paraId="16CBED99" w14:textId="70DF2B96"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In this article, 100 years of </w:t>
      </w:r>
      <w:r w:rsidRPr="00BE7BC1">
        <w:rPr>
          <w:rFonts w:ascii="Book Antiqua" w:eastAsia="Book Antiqua" w:hAnsi="Book Antiqua" w:cs="Book Antiqua"/>
          <w:caps/>
          <w:color w:val="000000"/>
        </w:rPr>
        <w:t>medline</w:t>
      </w:r>
      <w:r w:rsidRPr="00BE7BC1">
        <w:rPr>
          <w:rFonts w:ascii="Book Antiqua" w:eastAsia="Book Antiqua" w:hAnsi="Book Antiqua" w:cs="Book Antiqua"/>
          <w:color w:val="000000"/>
        </w:rPr>
        <w:t xml:space="preserve"> (</w:t>
      </w:r>
      <w:r w:rsidRPr="00BE7BC1">
        <w:rPr>
          <w:rFonts w:ascii="Book Antiqua" w:eastAsia="Book Antiqua" w:hAnsi="Book Antiqua" w:cs="Book Antiqua"/>
          <w:caps/>
          <w:color w:val="000000"/>
        </w:rPr>
        <w:t>p</w:t>
      </w:r>
      <w:r w:rsidRPr="00BE7BC1">
        <w:rPr>
          <w:rFonts w:ascii="Book Antiqua" w:eastAsia="Book Antiqua" w:hAnsi="Book Antiqua" w:cs="Book Antiqua"/>
          <w:color w:val="000000"/>
        </w:rPr>
        <w:t>ub</w:t>
      </w:r>
      <w:r w:rsidRPr="00BE7BC1">
        <w:rPr>
          <w:rFonts w:ascii="Book Antiqua" w:eastAsia="Book Antiqua" w:hAnsi="Book Antiqua" w:cs="Book Antiqua"/>
          <w:caps/>
          <w:color w:val="000000"/>
        </w:rPr>
        <w:t>m</w:t>
      </w:r>
      <w:r w:rsidRPr="00BE7BC1">
        <w:rPr>
          <w:rFonts w:ascii="Book Antiqua" w:eastAsia="Book Antiqua" w:hAnsi="Book Antiqua" w:cs="Book Antiqua"/>
          <w:color w:val="000000"/>
        </w:rPr>
        <w:t xml:space="preserve">ed) literature was reviewed. A clinical approach algorithm was </w:t>
      </w:r>
      <w:r w:rsidR="00E84490">
        <w:rPr>
          <w:rFonts w:ascii="Book Antiqua" w:eastAsia="Book Antiqua" w:hAnsi="Book Antiqua" w:cs="Book Antiqua"/>
          <w:color w:val="000000"/>
        </w:rPr>
        <w:t>developed</w:t>
      </w:r>
      <w:r w:rsidRPr="00BE7BC1">
        <w:rPr>
          <w:rFonts w:ascii="Book Antiqua" w:eastAsia="Book Antiqua" w:hAnsi="Book Antiqua" w:cs="Book Antiqua"/>
          <w:color w:val="000000"/>
        </w:rPr>
        <w:t xml:space="preserve"> by reviewing articles</w:t>
      </w:r>
      <w:r w:rsidR="00E84490">
        <w:rPr>
          <w:rFonts w:ascii="Book Antiqua" w:eastAsia="Book Antiqua" w:hAnsi="Book Antiqua" w:cs="Book Antiqua"/>
          <w:color w:val="000000"/>
        </w:rPr>
        <w:t>,</w:t>
      </w:r>
      <w:r w:rsidRPr="00BE7BC1">
        <w:rPr>
          <w:rFonts w:ascii="Book Antiqua" w:eastAsia="Book Antiqua" w:hAnsi="Book Antiqua" w:cs="Book Antiqua"/>
          <w:color w:val="000000"/>
        </w:rPr>
        <w:t xml:space="preserve"> including cases and series of </w:t>
      </w:r>
      <w:r w:rsidR="0011550D">
        <w:rPr>
          <w:rFonts w:ascii="Book Antiqua" w:eastAsia="Book Antiqua" w:hAnsi="Book Antiqua" w:cs="Book Antiqua"/>
          <w:color w:val="000000"/>
        </w:rPr>
        <w:t>HA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injur</w:t>
      </w:r>
      <w:r w:rsidR="0011550D">
        <w:rPr>
          <w:rFonts w:ascii="Book Antiqua" w:eastAsia="Book Antiqua" w:hAnsi="Book Antiqua" w:cs="Book Antiqua"/>
          <w:color w:val="000000"/>
        </w:rPr>
        <w:t>ies</w:t>
      </w:r>
      <w:r w:rsidRPr="00BE7BC1">
        <w:rPr>
          <w:rFonts w:ascii="Book Antiqua" w:eastAsia="Book Antiqua" w:hAnsi="Book Antiqua" w:cs="Book Antiqua"/>
          <w:color w:val="000000"/>
        </w:rPr>
        <w:t>. In the study, keywords containing "hepatic artery" and (trauma or injury or resection or ligation or avulsion or transection or reconstruction) and their various combinations were researched.</w:t>
      </w:r>
    </w:p>
    <w:p w14:paraId="2866D256" w14:textId="199305E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Articles on </w:t>
      </w:r>
      <w:r w:rsidR="0011550D">
        <w:rPr>
          <w:rFonts w:ascii="Book Antiqua" w:eastAsia="Book Antiqua" w:hAnsi="Book Antiqua" w:cs="Book Antiqua"/>
          <w:color w:val="000000"/>
        </w:rPr>
        <w:t>HA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transection and reconstruction, a challenging stage of liver transplantation, were not included in the study. Planned ligation, resection, and reconstructions for </w:t>
      </w:r>
      <w:r w:rsidR="0011550D">
        <w:rPr>
          <w:rFonts w:ascii="Book Antiqua" w:eastAsia="Book Antiqua" w:hAnsi="Book Antiqua" w:cs="Book Antiqua"/>
          <w:color w:val="000000"/>
        </w:rPr>
        <w:t>HA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aneurysms were also briefly discussed. </w:t>
      </w:r>
      <w:r w:rsidR="0011550D" w:rsidRPr="00BE7BC1">
        <w:rPr>
          <w:rFonts w:ascii="Book Antiqua" w:eastAsia="Book Antiqua" w:hAnsi="Book Antiqua" w:cs="Book Antiqua"/>
          <w:color w:val="000000"/>
        </w:rPr>
        <w:t>H</w:t>
      </w:r>
      <w:r w:rsidR="0011550D">
        <w:rPr>
          <w:rFonts w:ascii="Book Antiqua" w:eastAsia="Book Antiqua" w:hAnsi="Book Antiqua" w:cs="Book Antiqua"/>
          <w:color w:val="000000"/>
        </w:rPr>
        <w:t>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embolization has found many more clinical applications with the developing technological applications, and more studies have been reported in recent years (</w:t>
      </w:r>
      <w:r w:rsidRPr="00BE7BC1">
        <w:rPr>
          <w:rFonts w:ascii="Book Antiqua" w:eastAsia="Book Antiqua" w:hAnsi="Book Antiqua" w:cs="Book Antiqua"/>
          <w:caps/>
          <w:color w:val="000000"/>
        </w:rPr>
        <w:t>f</w:t>
      </w:r>
      <w:r w:rsidRPr="00BE7BC1">
        <w:rPr>
          <w:rFonts w:ascii="Book Antiqua" w:eastAsia="Book Antiqua" w:hAnsi="Book Antiqua" w:cs="Book Antiqua"/>
          <w:color w:val="000000"/>
        </w:rPr>
        <w:t xml:space="preserve">igure 1). Here, therapeutic </w:t>
      </w:r>
      <w:r w:rsidR="0011550D">
        <w:rPr>
          <w:rFonts w:ascii="Book Antiqua" w:eastAsia="Book Antiqua" w:hAnsi="Book Antiqua" w:cs="Book Antiqua"/>
          <w:color w:val="000000"/>
        </w:rPr>
        <w:t>HA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embolization </w:t>
      </w:r>
      <w:r w:rsidR="00E84490">
        <w:rPr>
          <w:rFonts w:ascii="Book Antiqua" w:eastAsia="Book Antiqua" w:hAnsi="Book Antiqua" w:cs="Book Antiqua"/>
          <w:color w:val="000000"/>
        </w:rPr>
        <w:t>is</w:t>
      </w:r>
      <w:r w:rsidR="00E84490"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also mentioned because of its similarity to liver damage seen in </w:t>
      </w:r>
      <w:r w:rsidR="00E84490">
        <w:rPr>
          <w:rFonts w:ascii="Book Antiqua" w:eastAsia="Book Antiqua" w:hAnsi="Book Antiqua" w:cs="Book Antiqua"/>
          <w:color w:val="000000"/>
        </w:rPr>
        <w:t>HA</w:t>
      </w:r>
      <w:r w:rsidRPr="00BE7BC1">
        <w:rPr>
          <w:rFonts w:ascii="Book Antiqua" w:eastAsia="Book Antiqua" w:hAnsi="Book Antiqua" w:cs="Book Antiqua"/>
          <w:color w:val="000000"/>
        </w:rPr>
        <w:t xml:space="preserve"> traumas.</w:t>
      </w:r>
    </w:p>
    <w:p w14:paraId="0B9FF939" w14:textId="77777777" w:rsidR="00A77B3E" w:rsidRPr="00BE7BC1" w:rsidRDefault="00A77B3E" w:rsidP="00BE7BC1">
      <w:pPr>
        <w:spacing w:line="360" w:lineRule="auto"/>
        <w:ind w:firstLine="709"/>
        <w:jc w:val="both"/>
        <w:rPr>
          <w:rFonts w:ascii="Book Antiqua" w:hAnsi="Book Antiqua"/>
        </w:rPr>
      </w:pPr>
    </w:p>
    <w:p w14:paraId="1328BA3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t>RESULTS</w:t>
      </w:r>
    </w:p>
    <w:p w14:paraId="1C7D1798" w14:textId="275DD0F0"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It was found that there were 6314 articles as a result of the </w:t>
      </w:r>
      <w:r w:rsidR="0072017F">
        <w:rPr>
          <w:rFonts w:ascii="Book Antiqua" w:eastAsia="Book Antiqua" w:hAnsi="Book Antiqua" w:cs="Book Antiqua"/>
          <w:color w:val="000000"/>
        </w:rPr>
        <w:t>M</w:t>
      </w:r>
      <w:r w:rsidRPr="00BE7BC1">
        <w:rPr>
          <w:rFonts w:ascii="Book Antiqua" w:eastAsia="Book Antiqua" w:hAnsi="Book Antiqua" w:cs="Book Antiqua"/>
          <w:color w:val="000000"/>
        </w:rPr>
        <w:t xml:space="preserve">edline research. While </w:t>
      </w:r>
      <w:r w:rsidR="006C69DA">
        <w:rPr>
          <w:rFonts w:ascii="Book Antiqua" w:eastAsia="Book Antiqua" w:hAnsi="Book Antiqua" w:cs="Book Antiqua"/>
          <w:color w:val="000000"/>
        </w:rPr>
        <w:t>one to two</w:t>
      </w:r>
      <w:r w:rsidRPr="00BE7BC1">
        <w:rPr>
          <w:rFonts w:ascii="Book Antiqua" w:eastAsia="Book Antiqua" w:hAnsi="Book Antiqua" w:cs="Book Antiqua"/>
          <w:color w:val="000000"/>
        </w:rPr>
        <w:t xml:space="preserve"> articles were published annually in the first 50 years, this number has increased gradually in the last 50 years and reached 109-237 articles per year (</w:t>
      </w:r>
      <w:r w:rsidRPr="00BE7BC1">
        <w:rPr>
          <w:rFonts w:ascii="Book Antiqua" w:eastAsia="Book Antiqua" w:hAnsi="Book Antiqua" w:cs="Book Antiqua"/>
          <w:caps/>
          <w:color w:val="000000"/>
        </w:rPr>
        <w:t>f</w:t>
      </w:r>
      <w:r w:rsidRPr="00BE7BC1">
        <w:rPr>
          <w:rFonts w:ascii="Book Antiqua" w:eastAsia="Book Antiqua" w:hAnsi="Book Antiqua" w:cs="Book Antiqua"/>
          <w:color w:val="000000"/>
        </w:rPr>
        <w:t xml:space="preserve">igure 1). There are 1555 articles with the keywords "hepatic artery injury" or "hepatic artery trauma" and 468 articles with the word "hepatic artery ligation". In the first half of the century, it was found that </w:t>
      </w:r>
      <w:r w:rsidR="0011550D">
        <w:rPr>
          <w:rFonts w:ascii="Book Antiqua" w:eastAsia="Book Antiqua" w:hAnsi="Book Antiqua" w:cs="Book Antiqua"/>
          <w:color w:val="000000"/>
        </w:rPr>
        <w:t>HA</w:t>
      </w:r>
      <w:r w:rsidR="0011550D"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traumas were mostly applied with unintentional ligations during gallbladder and stomach surgeries and in patients who underwent planned ligation for </w:t>
      </w:r>
      <w:r w:rsidR="007B5927">
        <w:rPr>
          <w:rFonts w:ascii="Book Antiqua" w:eastAsia="Book Antiqua" w:hAnsi="Book Antiqua" w:cs="Book Antiqua"/>
          <w:color w:val="000000"/>
        </w:rPr>
        <w:t>HA</w:t>
      </w:r>
      <w:r w:rsidRPr="00BE7BC1">
        <w:rPr>
          <w:rFonts w:ascii="Book Antiqua" w:eastAsia="Book Antiqua" w:hAnsi="Book Antiqua" w:cs="Book Antiqua"/>
          <w:color w:val="000000"/>
        </w:rPr>
        <w:t xml:space="preserve"> aneurysm. Fifty-seven studies </w:t>
      </w:r>
      <w:r w:rsidR="006C69DA">
        <w:rPr>
          <w:rFonts w:ascii="Book Antiqua" w:eastAsia="Book Antiqua" w:hAnsi="Book Antiqua" w:cs="Book Antiqua"/>
          <w:color w:val="000000"/>
        </w:rPr>
        <w:t>with</w:t>
      </w:r>
      <w:r w:rsidRPr="00BE7BC1">
        <w:rPr>
          <w:rFonts w:ascii="Book Antiqua" w:eastAsia="Book Antiqua" w:hAnsi="Book Antiqua" w:cs="Book Antiqua"/>
          <w:color w:val="000000"/>
        </w:rPr>
        <w:t xml:space="preserve"> the </w:t>
      </w:r>
      <w:r w:rsidR="006C69DA">
        <w:rPr>
          <w:rFonts w:ascii="Book Antiqua" w:eastAsia="Book Antiqua" w:hAnsi="Book Antiqua" w:cs="Book Antiqua"/>
          <w:color w:val="000000"/>
        </w:rPr>
        <w:t>phrase</w:t>
      </w:r>
      <w:r w:rsidR="006C69DA"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"h</w:t>
      </w:r>
      <w:r w:rsidR="0072017F">
        <w:rPr>
          <w:rFonts w:ascii="Book Antiqua" w:eastAsia="Book Antiqua" w:hAnsi="Book Antiqua" w:cs="Book Antiqua"/>
          <w:color w:val="000000"/>
        </w:rPr>
        <w:t xml:space="preserve">epatic </w:t>
      </w:r>
      <w:r w:rsidRPr="00BE7BC1">
        <w:rPr>
          <w:rFonts w:ascii="Book Antiqua" w:eastAsia="Book Antiqua" w:hAnsi="Book Antiqua" w:cs="Book Antiqua"/>
          <w:color w:val="000000"/>
        </w:rPr>
        <w:t>a</w:t>
      </w:r>
      <w:r w:rsidR="0072017F">
        <w:rPr>
          <w:rFonts w:ascii="Book Antiqua" w:eastAsia="Book Antiqua" w:hAnsi="Book Antiqua" w:cs="Book Antiqua"/>
          <w:color w:val="000000"/>
        </w:rPr>
        <w:t>rtery</w:t>
      </w:r>
      <w:r w:rsidRPr="00BE7BC1">
        <w:rPr>
          <w:rFonts w:ascii="Book Antiqua" w:eastAsia="Book Antiqua" w:hAnsi="Book Antiqua" w:cs="Book Antiqua"/>
          <w:color w:val="000000"/>
        </w:rPr>
        <w:t xml:space="preserve"> resection" </w:t>
      </w:r>
      <w:r w:rsidR="006C69DA">
        <w:rPr>
          <w:rFonts w:ascii="Book Antiqua" w:eastAsia="Book Antiqua" w:hAnsi="Book Antiqua" w:cs="Book Antiqua"/>
          <w:color w:val="000000"/>
        </w:rPr>
        <w:t>were</w:t>
      </w:r>
      <w:r w:rsidRPr="00BE7BC1">
        <w:rPr>
          <w:rFonts w:ascii="Book Antiqua" w:eastAsia="Book Antiqua" w:hAnsi="Book Antiqua" w:cs="Book Antiqua"/>
          <w:color w:val="000000"/>
        </w:rPr>
        <w:t xml:space="preserve"> identified</w:t>
      </w:r>
      <w:r w:rsidR="006C69DA">
        <w:rPr>
          <w:rFonts w:ascii="Book Antiqua" w:eastAsia="Book Antiqua" w:hAnsi="Book Antiqua" w:cs="Book Antiqua"/>
          <w:color w:val="000000"/>
        </w:rPr>
        <w:t>;</w:t>
      </w:r>
      <w:r w:rsidRPr="00BE7BC1">
        <w:rPr>
          <w:rFonts w:ascii="Book Antiqua" w:eastAsia="Book Antiqua" w:hAnsi="Book Antiqua" w:cs="Book Antiqua"/>
          <w:color w:val="000000"/>
        </w:rPr>
        <w:t xml:space="preserve"> most of them conducted in the last 20 years. "</w:t>
      </w:r>
      <w:r w:rsidR="006C69DA">
        <w:rPr>
          <w:rFonts w:ascii="Book Antiqua" w:eastAsia="Book Antiqua" w:hAnsi="Book Antiqua" w:cs="Book Antiqua"/>
          <w:color w:val="000000"/>
        </w:rPr>
        <w:t>H</w:t>
      </w:r>
      <w:r w:rsidR="0072017F">
        <w:rPr>
          <w:rFonts w:ascii="Book Antiqua" w:eastAsia="Book Antiqua" w:hAnsi="Book Antiqua" w:cs="Book Antiqua"/>
          <w:color w:val="000000"/>
        </w:rPr>
        <w:t xml:space="preserve">epatic </w:t>
      </w:r>
      <w:r w:rsidRPr="00BE7BC1">
        <w:rPr>
          <w:rFonts w:ascii="Book Antiqua" w:eastAsia="Book Antiqua" w:hAnsi="Book Antiqua" w:cs="Book Antiqua"/>
          <w:color w:val="000000"/>
        </w:rPr>
        <w:t>a</w:t>
      </w:r>
      <w:r w:rsidR="0072017F">
        <w:rPr>
          <w:rFonts w:ascii="Book Antiqua" w:eastAsia="Book Antiqua" w:hAnsi="Book Antiqua" w:cs="Book Antiqua"/>
          <w:color w:val="000000"/>
        </w:rPr>
        <w:t>rtery</w:t>
      </w:r>
      <w:r w:rsidRPr="00BE7BC1">
        <w:rPr>
          <w:rFonts w:ascii="Book Antiqua" w:eastAsia="Book Antiqua" w:hAnsi="Book Antiqua" w:cs="Book Antiqua"/>
          <w:color w:val="000000"/>
        </w:rPr>
        <w:t xml:space="preserve"> embolization" </w:t>
      </w:r>
      <w:r w:rsidR="006C69DA">
        <w:rPr>
          <w:rFonts w:ascii="Book Antiqua" w:eastAsia="Book Antiqua" w:hAnsi="Book Antiqua" w:cs="Book Antiqua"/>
          <w:color w:val="000000"/>
        </w:rPr>
        <w:t>was</w:t>
      </w:r>
      <w:r w:rsidRPr="00BE7BC1">
        <w:rPr>
          <w:rFonts w:ascii="Book Antiqua" w:eastAsia="Book Antiqua" w:hAnsi="Book Antiqua" w:cs="Book Antiqua"/>
          <w:color w:val="000000"/>
        </w:rPr>
        <w:t xml:space="preserve"> the subject of 406 studies, and most of them </w:t>
      </w:r>
      <w:r w:rsidR="006C69DA">
        <w:rPr>
          <w:rFonts w:ascii="Book Antiqua" w:eastAsia="Book Antiqua" w:hAnsi="Book Antiqua" w:cs="Book Antiqua"/>
          <w:color w:val="000000"/>
        </w:rPr>
        <w:t>were</w:t>
      </w:r>
      <w:r w:rsidRPr="00BE7BC1">
        <w:rPr>
          <w:rFonts w:ascii="Book Antiqua" w:eastAsia="Book Antiqua" w:hAnsi="Book Antiqua" w:cs="Book Antiqua"/>
          <w:color w:val="000000"/>
        </w:rPr>
        <w:t xml:space="preserve"> published in the previous </w:t>
      </w:r>
      <w:r w:rsidR="006C69DA">
        <w:rPr>
          <w:rFonts w:ascii="Book Antiqua" w:eastAsia="Book Antiqua" w:hAnsi="Book Antiqua" w:cs="Book Antiqua"/>
          <w:color w:val="000000"/>
        </w:rPr>
        <w:t>2</w:t>
      </w:r>
      <w:r w:rsidR="006C69DA"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decades.</w:t>
      </w:r>
    </w:p>
    <w:p w14:paraId="05FED181" w14:textId="77777777" w:rsidR="00A77B3E" w:rsidRPr="00BE7BC1" w:rsidRDefault="00A77B3E" w:rsidP="00BE7BC1">
      <w:pPr>
        <w:spacing w:line="360" w:lineRule="auto"/>
        <w:jc w:val="both"/>
        <w:rPr>
          <w:rFonts w:ascii="Book Antiqua" w:hAnsi="Book Antiqua"/>
        </w:rPr>
      </w:pPr>
    </w:p>
    <w:p w14:paraId="1BB7E69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t>DISCUSSION</w:t>
      </w:r>
    </w:p>
    <w:p w14:paraId="791595C0" w14:textId="552547C6"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HA can be affected by many pathological conditions, especially tumors, due to its anatomical position and neighborhood (Figure 2). It is one of the most threatened vascular structures during </w:t>
      </w:r>
      <w:r w:rsidR="00EB546C" w:rsidRPr="00BE7BC1">
        <w:rPr>
          <w:rFonts w:ascii="Book Antiqua" w:hAnsi="Book Antiqua" w:cs="Book Antiqua"/>
          <w:color w:val="000000"/>
          <w:shd w:val="clear" w:color="auto" w:fill="FFFFFF"/>
          <w:lang w:eastAsia="zh-CN"/>
        </w:rPr>
        <w:t>HPB</w:t>
      </w:r>
      <w:r w:rsidR="00EB546C"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surgeries. The risk of injury is higher during </w:t>
      </w:r>
      <w:r w:rsidR="00F354E7">
        <w:rPr>
          <w:rFonts w:ascii="Book Antiqua" w:eastAsia="SimSun" w:hAnsi="Book Antiqua"/>
          <w:caps/>
          <w:color w:val="000000" w:themeColor="text1"/>
          <w:kern w:val="24"/>
          <w:lang w:val="en-GB" w:eastAsia="zh-CN"/>
        </w:rPr>
        <w:lastRenderedPageBreak/>
        <w:t>l</w:t>
      </w:r>
      <w:r w:rsidR="006C69DA" w:rsidRPr="00BE7BC1">
        <w:rPr>
          <w:rFonts w:ascii="Book Antiqua" w:eastAsia="SimSun" w:hAnsi="Book Antiqua"/>
          <w:color w:val="000000" w:themeColor="text1"/>
          <w:kern w:val="24"/>
          <w:lang w:val="en-GB" w:eastAsia="zh-CN"/>
        </w:rPr>
        <w:t>aparoscopic cholecystectomy</w:t>
      </w:r>
      <w:r w:rsidR="006C69DA" w:rsidRPr="00BE7BC1">
        <w:rPr>
          <w:rFonts w:ascii="Book Antiqua" w:eastAsia="Book Antiqua" w:hAnsi="Book Antiqua" w:cs="Book Antiqua"/>
          <w:color w:val="000000"/>
        </w:rPr>
        <w:t xml:space="preserve"> </w:t>
      </w:r>
      <w:r w:rsidR="006C69DA">
        <w:rPr>
          <w:rFonts w:ascii="Book Antiqua" w:eastAsia="Book Antiqua" w:hAnsi="Book Antiqua" w:cs="Book Antiqua"/>
          <w:color w:val="000000"/>
        </w:rPr>
        <w:t>(</w:t>
      </w:r>
      <w:r w:rsidRPr="00BE7BC1">
        <w:rPr>
          <w:rFonts w:ascii="Book Antiqua" w:eastAsia="Book Antiqua" w:hAnsi="Book Antiqua" w:cs="Book Antiqua"/>
          <w:color w:val="000000"/>
        </w:rPr>
        <w:t>LC</w:t>
      </w:r>
      <w:r w:rsidR="006C69DA">
        <w:rPr>
          <w:rFonts w:ascii="Book Antiqua" w:eastAsia="Book Antiqua" w:hAnsi="Book Antiqua" w:cs="Book Antiqua"/>
          <w:color w:val="000000"/>
        </w:rPr>
        <w:t>)</w:t>
      </w:r>
      <w:r w:rsidRPr="00BE7BC1">
        <w:rPr>
          <w:rFonts w:ascii="Book Antiqua" w:eastAsia="Book Antiqua" w:hAnsi="Book Antiqua" w:cs="Book Antiqua"/>
          <w:color w:val="000000"/>
        </w:rPr>
        <w:t xml:space="preserve">, </w:t>
      </w:r>
      <w:r w:rsidR="006C69DA">
        <w:rPr>
          <w:rFonts w:ascii="Book Antiqua" w:eastAsia="SimSun" w:hAnsi="Book Antiqua"/>
          <w:color w:val="000000" w:themeColor="text1"/>
          <w:kern w:val="24"/>
          <w:lang w:val="en-GB" w:eastAsia="zh-CN"/>
        </w:rPr>
        <w:t>pa</w:t>
      </w:r>
      <w:r w:rsidR="006C69DA" w:rsidRPr="00BE7BC1">
        <w:rPr>
          <w:rFonts w:ascii="Book Antiqua" w:eastAsia="SimSun" w:hAnsi="Book Antiqua"/>
          <w:color w:val="000000" w:themeColor="text1"/>
          <w:kern w:val="24"/>
          <w:lang w:val="en-GB" w:eastAsia="zh-CN"/>
        </w:rPr>
        <w:t>ncreaticoduodenectomy</w:t>
      </w:r>
      <w:r w:rsidR="006C69DA">
        <w:rPr>
          <w:rFonts w:ascii="Book Antiqua" w:eastAsia="SimSun" w:hAnsi="Book Antiqua"/>
          <w:color w:val="000000" w:themeColor="text1"/>
          <w:kern w:val="24"/>
          <w:lang w:val="en-GB" w:eastAsia="zh-CN"/>
        </w:rPr>
        <w:t xml:space="preserve"> (</w:t>
      </w:r>
      <w:r w:rsidRPr="00BE7BC1">
        <w:rPr>
          <w:rFonts w:ascii="Book Antiqua" w:eastAsia="Book Antiqua" w:hAnsi="Book Antiqua" w:cs="Book Antiqua"/>
          <w:color w:val="000000"/>
        </w:rPr>
        <w:t>PD</w:t>
      </w:r>
      <w:r w:rsidR="006C69DA">
        <w:rPr>
          <w:rFonts w:ascii="Book Antiqua" w:eastAsia="Book Antiqua" w:hAnsi="Book Antiqua" w:cs="Book Antiqua"/>
          <w:color w:val="000000"/>
        </w:rPr>
        <w:t>)</w:t>
      </w:r>
      <w:r w:rsidRPr="00BE7BC1">
        <w:rPr>
          <w:rFonts w:ascii="Book Antiqua" w:eastAsia="Book Antiqua" w:hAnsi="Book Antiqua" w:cs="Book Antiqua"/>
          <w:color w:val="000000"/>
        </w:rPr>
        <w:t>, and bile duct surgeries, which are among the most commonly performed operations in the abdomen</w:t>
      </w:r>
      <w:r w:rsidRPr="00BE7BC1">
        <w:rPr>
          <w:rFonts w:ascii="Book Antiqua" w:eastAsia="Book Antiqua" w:hAnsi="Book Antiqua" w:cs="Book Antiqua"/>
          <w:color w:val="000000"/>
          <w:vertAlign w:val="superscript"/>
        </w:rPr>
        <w:t>[3,10,12,13]</w:t>
      </w:r>
      <w:r w:rsidRPr="00BE7BC1">
        <w:rPr>
          <w:rFonts w:ascii="Book Antiqua" w:eastAsia="Book Antiqua" w:hAnsi="Book Antiqua" w:cs="Book Antiqua"/>
          <w:color w:val="000000"/>
        </w:rPr>
        <w:t>. HA can rarely be injured during stab wounds. HA has become an essential tool for diagnosis and treatment, and injuries occur in various forms depending on interventional procedures</w:t>
      </w:r>
      <w:r w:rsidRPr="00BE7BC1">
        <w:rPr>
          <w:rFonts w:ascii="Book Antiqua" w:eastAsia="Book Antiqua" w:hAnsi="Book Antiqua" w:cs="Book Antiqua"/>
          <w:color w:val="000000"/>
          <w:vertAlign w:val="superscript"/>
        </w:rPr>
        <w:t>[14]</w:t>
      </w:r>
      <w:r w:rsidRPr="00BE7BC1">
        <w:rPr>
          <w:rFonts w:ascii="Book Antiqua" w:eastAsia="Book Antiqua" w:hAnsi="Book Antiqua" w:cs="Book Antiqua"/>
          <w:color w:val="000000"/>
        </w:rPr>
        <w:t>. The incidence of HA injury is not precisely known. There is minimal data on this subject in the literature.</w:t>
      </w:r>
    </w:p>
    <w:p w14:paraId="4C1EECB9" w14:textId="77777777" w:rsidR="00A77B3E" w:rsidRPr="00BE7BC1" w:rsidRDefault="00A77B3E" w:rsidP="00BE7BC1">
      <w:pPr>
        <w:spacing w:line="360" w:lineRule="auto"/>
        <w:jc w:val="both"/>
        <w:rPr>
          <w:rFonts w:ascii="Book Antiqua" w:hAnsi="Book Antiqua"/>
        </w:rPr>
      </w:pPr>
    </w:p>
    <w:p w14:paraId="596C465A"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HA injury patterns</w:t>
      </w:r>
    </w:p>
    <w:p w14:paraId="29D3E009" w14:textId="29050468"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HA </w:t>
      </w:r>
      <w:r w:rsidR="006C69DA">
        <w:rPr>
          <w:rFonts w:ascii="Book Antiqua" w:eastAsia="Book Antiqua" w:hAnsi="Book Antiqua" w:cs="Book Antiqua"/>
          <w:color w:val="000000"/>
        </w:rPr>
        <w:t>is in</w:t>
      </w:r>
      <w:r w:rsidR="00FA5156">
        <w:rPr>
          <w:rFonts w:ascii="Book Antiqua" w:eastAsia="Book Antiqua" w:hAnsi="Book Antiqua" w:cs="Book Antiqua"/>
          <w:color w:val="000000"/>
        </w:rPr>
        <w:t>j</w:t>
      </w:r>
      <w:r w:rsidR="006C69DA">
        <w:rPr>
          <w:rFonts w:ascii="Book Antiqua" w:eastAsia="Book Antiqua" w:hAnsi="Book Antiqua" w:cs="Book Antiqua"/>
          <w:color w:val="000000"/>
        </w:rPr>
        <w:t xml:space="preserve">ured </w:t>
      </w:r>
      <w:r w:rsidRPr="00BE7BC1">
        <w:rPr>
          <w:rFonts w:ascii="Book Antiqua" w:eastAsia="Book Antiqua" w:hAnsi="Book Antiqua" w:cs="Book Antiqua"/>
          <w:color w:val="000000"/>
        </w:rPr>
        <w:t xml:space="preserve">mainly during HPB surgeries (Figure 3). However, </w:t>
      </w:r>
      <w:r w:rsidR="006C69DA">
        <w:rPr>
          <w:rFonts w:ascii="Book Antiqua" w:eastAsia="Book Antiqua" w:hAnsi="Book Antiqua" w:cs="Book Antiqua"/>
          <w:color w:val="000000"/>
        </w:rPr>
        <w:t>injury</w:t>
      </w:r>
      <w:r w:rsidRPr="00BE7BC1">
        <w:rPr>
          <w:rFonts w:ascii="Book Antiqua" w:eastAsia="Book Antiqua" w:hAnsi="Book Antiqua" w:cs="Book Antiqua"/>
          <w:color w:val="000000"/>
        </w:rPr>
        <w:t xml:space="preserve"> can also occur during interventional procedures and with penetrant tools or blunt abdominal injuries. HA injury may develop with laceration, transection, avulsion, and unintended ligation/resection. Arterial blood flow can also be impaired with planned embolization, ligation, and resection of HA. Damage and invasion of HA by pathological processes such as infections and tumors may be another form of trauma. However, such injuries and interruption of HA blood flow cause less liver damage with collaterals and compensation mechanisms that come into play when developing in a chronic process</w:t>
      </w:r>
      <w:r w:rsidRPr="00BE7BC1">
        <w:rPr>
          <w:rFonts w:ascii="Book Antiqua" w:eastAsia="Book Antiqua" w:hAnsi="Book Antiqua" w:cs="Book Antiqua"/>
          <w:color w:val="000000"/>
          <w:vertAlign w:val="superscript"/>
        </w:rPr>
        <w:t>[10,11,14,15]</w:t>
      </w:r>
      <w:r w:rsidRPr="00BE7BC1">
        <w:rPr>
          <w:rFonts w:ascii="Book Antiqua" w:eastAsia="Book Antiqua" w:hAnsi="Book Antiqua" w:cs="Book Antiqua"/>
          <w:color w:val="000000"/>
        </w:rPr>
        <w:t>.</w:t>
      </w:r>
    </w:p>
    <w:p w14:paraId="40467DFB" w14:textId="77777777" w:rsidR="00A77B3E" w:rsidRPr="00BE7BC1" w:rsidRDefault="00A77B3E" w:rsidP="00BE7BC1">
      <w:pPr>
        <w:spacing w:line="360" w:lineRule="auto"/>
        <w:jc w:val="both"/>
        <w:rPr>
          <w:rFonts w:ascii="Book Antiqua" w:hAnsi="Book Antiqua"/>
        </w:rPr>
      </w:pPr>
    </w:p>
    <w:p w14:paraId="6B5BCF5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Liver damage</w:t>
      </w:r>
    </w:p>
    <w:p w14:paraId="3C2D14B1" w14:textId="697B401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The degree of liver damage after HA trauma depends on many factors (Table 1)</w:t>
      </w:r>
      <w:r w:rsidRPr="00BE7BC1">
        <w:rPr>
          <w:rFonts w:ascii="Book Antiqua" w:eastAsia="Book Antiqua" w:hAnsi="Book Antiqua" w:cs="Book Antiqua"/>
          <w:color w:val="000000"/>
          <w:vertAlign w:val="superscript"/>
        </w:rPr>
        <w:t>[6,7,15-17]</w:t>
      </w:r>
      <w:r w:rsidRPr="00BE7BC1">
        <w:rPr>
          <w:rFonts w:ascii="Book Antiqua" w:eastAsia="Book Antiqua" w:hAnsi="Book Antiqua" w:cs="Book Antiqua"/>
          <w:color w:val="000000"/>
        </w:rPr>
        <w:t>. Some of these are; 1-artery anatomy, 2-location of injury/</w:t>
      </w:r>
      <w:r w:rsidR="00FA5156">
        <w:rPr>
          <w:rFonts w:ascii="Book Antiqua" w:eastAsia="Book Antiqua" w:hAnsi="Book Antiqua" w:cs="Book Antiqua"/>
          <w:color w:val="000000"/>
        </w:rPr>
        <w:t>l</w:t>
      </w:r>
      <w:r w:rsidRPr="00BE7BC1">
        <w:rPr>
          <w:rFonts w:ascii="Book Antiqua" w:eastAsia="Book Antiqua" w:hAnsi="Book Antiqua" w:cs="Book Antiqua"/>
          <w:color w:val="000000"/>
        </w:rPr>
        <w:t xml:space="preserve">igation, 3-tissue bacteriology, 4-portal vein capacity, 5-collateral system and variations, 6-hemodynamic stability and complications, </w:t>
      </w:r>
      <w:r w:rsidR="00FA5156">
        <w:rPr>
          <w:rFonts w:ascii="Book Antiqua" w:eastAsia="Book Antiqua" w:hAnsi="Book Antiqua" w:cs="Book Antiqua"/>
          <w:color w:val="000000"/>
        </w:rPr>
        <w:t xml:space="preserve">and </w:t>
      </w:r>
      <w:r w:rsidRPr="00BE7BC1">
        <w:rPr>
          <w:rFonts w:ascii="Book Antiqua" w:eastAsia="Book Antiqua" w:hAnsi="Book Antiqua" w:cs="Book Antiqua"/>
          <w:color w:val="000000"/>
        </w:rPr>
        <w:t>7-duration of HA trauma. The location of the injury/</w:t>
      </w:r>
      <w:r w:rsidR="007C0E26">
        <w:rPr>
          <w:rFonts w:ascii="Book Antiqua" w:eastAsia="Book Antiqua" w:hAnsi="Book Antiqua" w:cs="Book Antiqua"/>
          <w:color w:val="000000"/>
        </w:rPr>
        <w:t>l</w:t>
      </w:r>
      <w:r w:rsidRPr="00BE7BC1">
        <w:rPr>
          <w:rFonts w:ascii="Book Antiqua" w:eastAsia="Book Antiqua" w:hAnsi="Book Antiqua" w:cs="Book Antiqua"/>
          <w:color w:val="000000"/>
        </w:rPr>
        <w:t>igation is one of the most critical factors. Naturally, the blood supply trie</w:t>
      </w:r>
      <w:r w:rsidR="00FA5156">
        <w:rPr>
          <w:rFonts w:ascii="Book Antiqua" w:eastAsia="Book Antiqua" w:hAnsi="Book Antiqua" w:cs="Book Antiqua"/>
          <w:color w:val="000000"/>
        </w:rPr>
        <w:t>s</w:t>
      </w:r>
      <w:r w:rsidRPr="00BE7BC1">
        <w:rPr>
          <w:rFonts w:ascii="Book Antiqua" w:eastAsia="Book Antiqua" w:hAnsi="Book Antiqua" w:cs="Book Antiqua"/>
          <w:color w:val="000000"/>
        </w:rPr>
        <w:t xml:space="preserve"> to be preserved by prehepatic, intrahepatic, and perihepatic collateral mechanisms. The size of the damage caused by HA injury/</w:t>
      </w:r>
      <w:r w:rsidR="00FA5156">
        <w:rPr>
          <w:rFonts w:ascii="Book Antiqua" w:eastAsia="Book Antiqua" w:hAnsi="Book Antiqua" w:cs="Book Antiqua"/>
          <w:color w:val="000000"/>
        </w:rPr>
        <w:t>l</w:t>
      </w:r>
      <w:r w:rsidRPr="00BE7BC1">
        <w:rPr>
          <w:rFonts w:ascii="Book Antiqua" w:eastAsia="Book Antiqua" w:hAnsi="Book Antiqua" w:cs="Book Antiqua"/>
          <w:color w:val="000000"/>
        </w:rPr>
        <w:t>igation may vary depending on the size of the dissection performed in or around the liver's hilum. Collaterals are more likely to be involved in injuries at the right gastric artery or gastroduodenal artery level. However, where the injury/</w:t>
      </w:r>
      <w:r w:rsidR="00FA5156">
        <w:rPr>
          <w:rFonts w:ascii="Book Antiqua" w:eastAsia="Book Antiqua" w:hAnsi="Book Antiqua" w:cs="Book Antiqua"/>
          <w:color w:val="000000"/>
        </w:rPr>
        <w:t>l</w:t>
      </w:r>
      <w:r w:rsidRPr="00BE7BC1">
        <w:rPr>
          <w:rFonts w:ascii="Book Antiqua" w:eastAsia="Book Antiqua" w:hAnsi="Book Antiqua" w:cs="Book Antiqua"/>
          <w:color w:val="000000"/>
        </w:rPr>
        <w:t>igation site goes towards the periphery, the risk of developing damage increases</w:t>
      </w:r>
      <w:r w:rsidRPr="00BE7BC1">
        <w:rPr>
          <w:rFonts w:ascii="Book Antiqua" w:eastAsia="Book Antiqua" w:hAnsi="Book Antiqua" w:cs="Book Antiqua"/>
          <w:color w:val="000000"/>
          <w:vertAlign w:val="superscript"/>
        </w:rPr>
        <w:t>[4,5]</w:t>
      </w:r>
      <w:r w:rsidRPr="00BE7BC1">
        <w:rPr>
          <w:rFonts w:ascii="Book Antiqua" w:eastAsia="Book Antiqua" w:hAnsi="Book Antiqua" w:cs="Book Antiqua"/>
          <w:color w:val="000000"/>
        </w:rPr>
        <w:t xml:space="preserve">. Bacterial contamination also increases the risk of infection and sepsis in necrotic liver tissue. </w:t>
      </w:r>
      <w:r w:rsidR="00832BDB">
        <w:rPr>
          <w:rFonts w:ascii="Book Antiqua" w:eastAsia="Book Antiqua" w:hAnsi="Book Antiqua" w:cs="Book Antiqua"/>
          <w:color w:val="000000"/>
        </w:rPr>
        <w:t>T</w:t>
      </w:r>
      <w:r w:rsidR="00832BDB" w:rsidRPr="00BE7BC1">
        <w:rPr>
          <w:rFonts w:ascii="Book Antiqua" w:eastAsia="Book Antiqua" w:hAnsi="Book Antiqua" w:cs="Book Antiqua"/>
          <w:color w:val="000000"/>
        </w:rPr>
        <w:t>he risk of developing infection</w:t>
      </w:r>
      <w:r w:rsidR="00832BDB">
        <w:rPr>
          <w:rFonts w:ascii="Book Antiqua" w:eastAsia="Book Antiqua" w:hAnsi="Book Antiqua" w:cs="Book Antiqua"/>
          <w:color w:val="000000"/>
        </w:rPr>
        <w:t xml:space="preserve"> also</w:t>
      </w:r>
      <w:r w:rsidR="00832BDB" w:rsidRPr="00BE7BC1">
        <w:rPr>
          <w:rFonts w:ascii="Book Antiqua" w:eastAsia="Book Antiqua" w:hAnsi="Book Antiqua" w:cs="Book Antiqua"/>
          <w:color w:val="000000"/>
        </w:rPr>
        <w:t xml:space="preserve"> increases</w:t>
      </w:r>
      <w:r w:rsidR="00832BDB">
        <w:rPr>
          <w:rFonts w:ascii="Book Antiqua" w:eastAsia="Book Antiqua" w:hAnsi="Book Antiqua" w:cs="Book Antiqua"/>
          <w:color w:val="000000"/>
        </w:rPr>
        <w:t xml:space="preserve"> i</w:t>
      </w:r>
      <w:r w:rsidRPr="00BE7BC1">
        <w:rPr>
          <w:rFonts w:ascii="Book Antiqua" w:eastAsia="Book Antiqua" w:hAnsi="Book Antiqua" w:cs="Book Antiqua"/>
          <w:color w:val="000000"/>
        </w:rPr>
        <w:t xml:space="preserve">n patients </w:t>
      </w:r>
      <w:r w:rsidRPr="00FA5156">
        <w:rPr>
          <w:rFonts w:ascii="Book Antiqua" w:eastAsia="Book Antiqua" w:hAnsi="Book Antiqua" w:cs="Book Antiqua"/>
          <w:color w:val="000000"/>
        </w:rPr>
        <w:t xml:space="preserve">with </w:t>
      </w:r>
      <w:r w:rsidR="00FA5156">
        <w:rPr>
          <w:rFonts w:ascii="Book Antiqua" w:eastAsia="Book Antiqua" w:hAnsi="Book Antiqua" w:cs="Book Antiqua"/>
          <w:color w:val="000000"/>
        </w:rPr>
        <w:t>e</w:t>
      </w:r>
      <w:r w:rsidR="00FA5156" w:rsidRPr="00AD4069">
        <w:rPr>
          <w:rFonts w:ascii="Book Antiqua" w:hAnsi="Book Antiqua"/>
          <w:color w:val="202124"/>
          <w:shd w:val="clear" w:color="auto" w:fill="FFFFFF"/>
        </w:rPr>
        <w:t xml:space="preserve">ndoscopic retrograde </w:t>
      </w:r>
      <w:r w:rsidR="00FA5156" w:rsidRPr="00AD4069">
        <w:rPr>
          <w:rFonts w:ascii="Book Antiqua" w:hAnsi="Book Antiqua"/>
          <w:color w:val="202124"/>
          <w:shd w:val="clear" w:color="auto" w:fill="FFFFFF"/>
        </w:rPr>
        <w:lastRenderedPageBreak/>
        <w:t>cholangiopancreatography</w:t>
      </w:r>
      <w:r w:rsidR="00FA5156" w:rsidRPr="00FA5156">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or </w:t>
      </w:r>
      <w:r w:rsidR="00FA5156">
        <w:rPr>
          <w:rFonts w:ascii="Book Antiqua" w:eastAsia="Book Antiqua" w:hAnsi="Book Antiqua" w:cs="Book Antiqua"/>
          <w:color w:val="000000"/>
        </w:rPr>
        <w:t>percutaneous transhepatic cholangiogram</w:t>
      </w:r>
      <w:r w:rsidRPr="00BE7BC1">
        <w:rPr>
          <w:rFonts w:ascii="Book Antiqua" w:eastAsia="Book Antiqua" w:hAnsi="Book Antiqua" w:cs="Book Antiqua"/>
          <w:color w:val="000000"/>
        </w:rPr>
        <w:t xml:space="preserve"> stents</w:t>
      </w:r>
      <w:r w:rsidR="00832BDB">
        <w:rPr>
          <w:rFonts w:ascii="Book Antiqua" w:eastAsia="Book Antiqua" w:hAnsi="Book Antiqua" w:cs="Book Antiqua"/>
          <w:color w:val="000000"/>
        </w:rPr>
        <w:t>.</w:t>
      </w:r>
      <w:r w:rsidRPr="00BE7BC1">
        <w:rPr>
          <w:rFonts w:ascii="Book Antiqua" w:eastAsia="Book Antiqua" w:hAnsi="Book Antiqua" w:cs="Book Antiqua"/>
          <w:color w:val="000000"/>
        </w:rPr>
        <w:t xml:space="preserve">, , </w:t>
      </w:r>
      <w:r w:rsidRPr="00BE7BC1">
        <w:rPr>
          <w:rFonts w:ascii="Book Antiqua" w:eastAsia="Book Antiqua" w:hAnsi="Book Antiqua" w:cs="Book Antiqua"/>
          <w:color w:val="000000"/>
          <w:vertAlign w:val="superscript"/>
        </w:rPr>
        <w:t>18]</w:t>
      </w:r>
      <w:r w:rsidRPr="00BE7BC1">
        <w:rPr>
          <w:rFonts w:ascii="Book Antiqua" w:eastAsia="Book Antiqua" w:hAnsi="Book Antiqua" w:cs="Book Antiqua"/>
          <w:color w:val="000000"/>
        </w:rPr>
        <w:t>. Studies in the literature have been mostly carried out for patients with malignancy, but there is no study on the outcome of HA injury and catheterization association.</w:t>
      </w:r>
    </w:p>
    <w:p w14:paraId="287FA20B" w14:textId="38568FDE"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Damage to the liver resulting from impaired hepatic artery blood flow for any reason has similar characteristics. The fact that HA injury is acute or chronic is another factor affecting the outcome. Many studies have been reported without reconstruction following resections in patients with the HA invasion by the tumor</w:t>
      </w:r>
      <w:r w:rsidRPr="00BE7BC1">
        <w:rPr>
          <w:rFonts w:ascii="Book Antiqua" w:eastAsia="Book Antiqua" w:hAnsi="Book Antiqua" w:cs="Book Antiqua"/>
          <w:color w:val="000000"/>
          <w:vertAlign w:val="superscript"/>
        </w:rPr>
        <w:t>[19,20]</w:t>
      </w:r>
      <w:r w:rsidRPr="00BE7BC1">
        <w:rPr>
          <w:rFonts w:ascii="Book Antiqua" w:eastAsia="Book Antiqua" w:hAnsi="Book Antiqua" w:cs="Book Antiqua"/>
          <w:color w:val="000000"/>
        </w:rPr>
        <w:t xml:space="preserve">. The </w:t>
      </w:r>
      <w:r w:rsidR="00F354E7">
        <w:rPr>
          <w:rFonts w:ascii="Book Antiqua" w:eastAsia="Book Antiqua" w:hAnsi="Book Antiqua" w:cs="Book Antiqua"/>
          <w:color w:val="000000"/>
        </w:rPr>
        <w:t>c</w:t>
      </w:r>
      <w:r w:rsidRPr="00BE7BC1">
        <w:rPr>
          <w:rFonts w:ascii="Book Antiqua" w:eastAsia="Book Antiqua" w:hAnsi="Book Antiqua" w:cs="Book Antiqua"/>
          <w:color w:val="000000"/>
        </w:rPr>
        <w:t xml:space="preserve">ollateral system, which occurs in cases where arterial occlusion develops slowly, is thought to reduce/prevent liver damage after resection. However, many factors such as the size of the operation, accompanying procedures, patient's comorbidity, hemodynamic stability, cholangitis (sepsis), jaundice, and liver residue may affect the degree of liver damage and </w:t>
      </w:r>
      <w:r w:rsidR="00F354E7">
        <w:rPr>
          <w:rFonts w:ascii="Book Antiqua" w:eastAsia="Book Antiqua" w:hAnsi="Book Antiqua" w:cs="Book Antiqua"/>
          <w:color w:val="000000"/>
        </w:rPr>
        <w:t xml:space="preserve">the </w:t>
      </w:r>
      <w:r w:rsidRPr="00BE7BC1">
        <w:rPr>
          <w:rFonts w:ascii="Book Antiqua" w:eastAsia="Book Antiqua" w:hAnsi="Book Antiqua" w:cs="Book Antiqua"/>
          <w:color w:val="000000"/>
        </w:rPr>
        <w:t>clinical picture</w:t>
      </w:r>
      <w:r w:rsidRPr="00BE7BC1">
        <w:rPr>
          <w:rFonts w:ascii="Book Antiqua" w:eastAsia="Book Antiqua" w:hAnsi="Book Antiqua" w:cs="Book Antiqua"/>
          <w:color w:val="000000"/>
          <w:vertAlign w:val="superscript"/>
        </w:rPr>
        <w:t>[16,20,21]</w:t>
      </w:r>
      <w:r w:rsidRPr="00BE7BC1">
        <w:rPr>
          <w:rFonts w:ascii="Book Antiqua" w:eastAsia="Book Antiqua" w:hAnsi="Book Antiqua" w:cs="Book Antiqua"/>
          <w:color w:val="000000"/>
        </w:rPr>
        <w:t>.</w:t>
      </w:r>
    </w:p>
    <w:p w14:paraId="43784E5F" w14:textId="77777777" w:rsidR="00A77B3E" w:rsidRPr="00BE7BC1" w:rsidRDefault="00A77B3E" w:rsidP="00BE7BC1">
      <w:pPr>
        <w:spacing w:line="360" w:lineRule="auto"/>
        <w:ind w:firstLine="709"/>
        <w:jc w:val="both"/>
        <w:rPr>
          <w:rFonts w:ascii="Book Antiqua" w:hAnsi="Book Antiqua"/>
        </w:rPr>
      </w:pPr>
    </w:p>
    <w:p w14:paraId="79636C33" w14:textId="6BDA057F"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Unintended HA injuries (transection,</w:t>
      </w:r>
      <w:r w:rsidRPr="00BE7BC1">
        <w:rPr>
          <w:rFonts w:ascii="Book Antiqua" w:eastAsia="Book Antiqua" w:hAnsi="Book Antiqua" w:cs="Book Antiqua"/>
          <w:i/>
          <w:iCs/>
          <w:color w:val="000000"/>
        </w:rPr>
        <w:t xml:space="preserve"> </w:t>
      </w:r>
      <w:r w:rsidRPr="00BE7BC1">
        <w:rPr>
          <w:rFonts w:ascii="Book Antiqua" w:eastAsia="Book Antiqua" w:hAnsi="Book Antiqua" w:cs="Book Antiqua"/>
          <w:b/>
          <w:bCs/>
          <w:i/>
          <w:iCs/>
          <w:color w:val="000000"/>
        </w:rPr>
        <w:t>ligation, resection,</w:t>
      </w:r>
      <w:r w:rsidR="00F354E7">
        <w:rPr>
          <w:rFonts w:ascii="Book Antiqua" w:eastAsia="Book Antiqua" w:hAnsi="Book Antiqua" w:cs="Book Antiqua"/>
          <w:b/>
          <w:bCs/>
          <w:i/>
          <w:iCs/>
          <w:color w:val="000000"/>
        </w:rPr>
        <w:t xml:space="preserve"> etc.</w:t>
      </w:r>
      <w:r w:rsidRPr="00BE7BC1">
        <w:rPr>
          <w:rFonts w:ascii="Book Antiqua" w:eastAsia="Book Antiqua" w:hAnsi="Book Antiqua" w:cs="Book Antiqua"/>
          <w:b/>
          <w:bCs/>
          <w:i/>
          <w:iCs/>
          <w:color w:val="000000"/>
        </w:rPr>
        <w:t>)</w:t>
      </w:r>
    </w:p>
    <w:p w14:paraId="763ACA9F" w14:textId="348EE37A"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The frequency of vascular injury during LC was reported as 0.25%, and the frequency of HA injury was reported as 0.06% in the literature</w:t>
      </w:r>
      <w:r w:rsidRPr="00BE7BC1">
        <w:rPr>
          <w:rFonts w:ascii="Book Antiqua" w:eastAsia="Book Antiqua" w:hAnsi="Book Antiqua" w:cs="Book Antiqua"/>
          <w:color w:val="000000"/>
          <w:vertAlign w:val="superscript"/>
        </w:rPr>
        <w:t>[10,12,13]</w:t>
      </w:r>
      <w:r w:rsidRPr="00BE7BC1">
        <w:rPr>
          <w:rFonts w:ascii="Book Antiqua" w:eastAsia="Book Antiqua" w:hAnsi="Book Antiqua" w:cs="Book Antiqua"/>
          <w:color w:val="000000"/>
        </w:rPr>
        <w:t>. In other words, 10</w:t>
      </w:r>
      <w:r w:rsidR="00F354E7">
        <w:rPr>
          <w:rFonts w:ascii="Book Antiqua" w:eastAsia="Book Antiqua" w:hAnsi="Book Antiqua" w:cs="Book Antiqua"/>
          <w:color w:val="000000"/>
        </w:rPr>
        <w:t>%</w:t>
      </w:r>
      <w:r w:rsidRPr="00BE7BC1">
        <w:rPr>
          <w:rFonts w:ascii="Book Antiqua" w:eastAsia="Book Antiqua" w:hAnsi="Book Antiqua" w:cs="Book Antiqua"/>
          <w:color w:val="000000"/>
        </w:rPr>
        <w:t>-47% of the patients who develop bile duct injury can also develop HA injury</w:t>
      </w:r>
      <w:r w:rsidRPr="00BE7BC1">
        <w:rPr>
          <w:rFonts w:ascii="Book Antiqua" w:eastAsia="Book Antiqua" w:hAnsi="Book Antiqua" w:cs="Book Antiqua"/>
          <w:color w:val="000000"/>
          <w:vertAlign w:val="superscript"/>
        </w:rPr>
        <w:t>[10,12,13,15]</w:t>
      </w:r>
      <w:r w:rsidRPr="00BE7BC1">
        <w:rPr>
          <w:rFonts w:ascii="Book Antiqua" w:eastAsia="Book Antiqua" w:hAnsi="Book Antiqua" w:cs="Book Antiqua"/>
          <w:color w:val="000000"/>
        </w:rPr>
        <w:t>. Interestingly, it is estimated that right HA injury is more than predicted in the evaluations</w:t>
      </w:r>
      <w:r w:rsidRPr="00BE7BC1">
        <w:rPr>
          <w:rFonts w:ascii="Book Antiqua" w:eastAsia="Book Antiqua" w:hAnsi="Book Antiqua" w:cs="Book Antiqua"/>
          <w:color w:val="000000"/>
          <w:vertAlign w:val="superscript"/>
        </w:rPr>
        <w:t>[10,15,22,23]</w:t>
      </w:r>
      <w:r w:rsidRPr="00BE7BC1">
        <w:rPr>
          <w:rFonts w:ascii="Book Antiqua" w:eastAsia="Book Antiqua" w:hAnsi="Book Antiqua" w:cs="Book Antiqua"/>
          <w:color w:val="000000"/>
        </w:rPr>
        <w:t xml:space="preserve">. This is because LC is a widespread and ubiquitous surgery. Also, more surgical interventions are performed for biliary tract and hilar region malignancies than in the past. </w:t>
      </w:r>
      <w:r w:rsidR="00F354E7">
        <w:rPr>
          <w:rFonts w:ascii="Book Antiqua" w:eastAsia="Book Antiqua" w:hAnsi="Book Antiqua" w:cs="Book Antiqua"/>
          <w:color w:val="000000"/>
        </w:rPr>
        <w:t>A</w:t>
      </w:r>
      <w:r w:rsidRPr="00BE7BC1">
        <w:rPr>
          <w:rFonts w:ascii="Book Antiqua" w:eastAsia="Book Antiqua" w:hAnsi="Book Antiqua" w:cs="Book Antiqua"/>
          <w:color w:val="000000"/>
        </w:rPr>
        <w:t xml:space="preserve"> publication by Gordon-Taylor</w:t>
      </w:r>
      <w:r w:rsidR="00F354E7" w:rsidRPr="00BE7BC1">
        <w:rPr>
          <w:rFonts w:ascii="Book Antiqua" w:eastAsia="Book Antiqua" w:hAnsi="Book Antiqua" w:cs="Book Antiqua"/>
          <w:color w:val="000000"/>
          <w:vertAlign w:val="superscript"/>
        </w:rPr>
        <w:t>[11]</w:t>
      </w:r>
      <w:r w:rsidRPr="00BE7BC1">
        <w:rPr>
          <w:rFonts w:ascii="Book Antiqua" w:eastAsia="Book Antiqua" w:hAnsi="Book Antiqua" w:cs="Book Antiqua"/>
          <w:color w:val="000000"/>
        </w:rPr>
        <w:t xml:space="preserve"> in 1943 reported that</w:t>
      </w:r>
      <w:r w:rsidR="00F354E7">
        <w:rPr>
          <w:rFonts w:ascii="Book Antiqua" w:eastAsia="Book Antiqua" w:hAnsi="Book Antiqua" w:cs="Book Antiqua"/>
          <w:color w:val="000000"/>
        </w:rPr>
        <w:t xml:space="preserve"> surgery</w:t>
      </w:r>
      <w:r w:rsidRPr="00BE7BC1">
        <w:rPr>
          <w:rFonts w:ascii="Book Antiqua" w:eastAsia="Book Antiqua" w:hAnsi="Book Antiqua" w:cs="Book Antiqua"/>
          <w:color w:val="000000"/>
        </w:rPr>
        <w:t xml:space="preserve"> in some patients who died after cholecystectomy </w:t>
      </w:r>
      <w:r w:rsidR="00F354E7">
        <w:rPr>
          <w:rFonts w:ascii="Book Antiqua" w:eastAsia="Book Antiqua" w:hAnsi="Book Antiqua" w:cs="Book Antiqua"/>
          <w:color w:val="000000"/>
        </w:rPr>
        <w:t xml:space="preserve">was </w:t>
      </w:r>
      <w:r w:rsidRPr="00BE7BC1">
        <w:rPr>
          <w:rFonts w:ascii="Book Antiqua" w:eastAsia="Book Antiqua" w:hAnsi="Book Antiqua" w:cs="Book Antiqua"/>
          <w:color w:val="000000"/>
        </w:rPr>
        <w:t>performed by inexperienced surgeons (amateurs)</w:t>
      </w:r>
      <w:r w:rsidR="00F354E7">
        <w:rPr>
          <w:rFonts w:ascii="Book Antiqua" w:eastAsia="Book Antiqua" w:hAnsi="Book Antiqua" w:cs="Book Antiqua"/>
          <w:color w:val="000000"/>
        </w:rPr>
        <w:t>;</w:t>
      </w:r>
      <w:r w:rsidRPr="00BE7BC1">
        <w:rPr>
          <w:rFonts w:ascii="Book Antiqua" w:eastAsia="Book Antiqua" w:hAnsi="Book Antiqua" w:cs="Book Antiqua"/>
          <w:color w:val="000000"/>
        </w:rPr>
        <w:t xml:space="preserve"> the cause </w:t>
      </w:r>
      <w:r w:rsidR="00F354E7">
        <w:rPr>
          <w:rFonts w:ascii="Book Antiqua" w:eastAsia="Book Antiqua" w:hAnsi="Book Antiqua" w:cs="Book Antiqua"/>
          <w:color w:val="000000"/>
        </w:rPr>
        <w:t xml:space="preserve">of death </w:t>
      </w:r>
      <w:r w:rsidRPr="00BE7BC1">
        <w:rPr>
          <w:rFonts w:ascii="Book Antiqua" w:eastAsia="Book Antiqua" w:hAnsi="Book Antiqua" w:cs="Book Antiqua"/>
          <w:color w:val="000000"/>
        </w:rPr>
        <w:t xml:space="preserve">might be clamping or ligating the RHA. In their series of 261 cases of bile duct injury developed during LC by Stewart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[10]</w:t>
      </w:r>
      <w:r w:rsidRPr="00BE7BC1">
        <w:rPr>
          <w:rFonts w:ascii="Book Antiqua" w:eastAsia="Book Antiqua" w:hAnsi="Book Antiqua" w:cs="Book Antiqua"/>
          <w:color w:val="000000"/>
        </w:rPr>
        <w:t xml:space="preserve">, they found that right HA injury occurred in 84 patients. They reported that HA injury is more common in Class 3 and 4 type bile duct injuries (Stewart-Way classification). They also noted that additional new HA injuries were more likely to occur in cases in which the primary surgeon tried to repair them. The risk of injury was much lower in experienced centers. Interestingly, they found 11% of RHA-injured cases in the series developed liver ischemia. Preoperative or intraoperative Doppler ultrasonography may help understand whether artery revision is </w:t>
      </w:r>
      <w:r w:rsidRPr="00BE7BC1">
        <w:rPr>
          <w:rFonts w:ascii="Book Antiqua" w:eastAsia="Book Antiqua" w:hAnsi="Book Antiqua" w:cs="Book Antiqua"/>
          <w:color w:val="000000"/>
        </w:rPr>
        <w:lastRenderedPageBreak/>
        <w:t xml:space="preserve">required in patients undergoing reconstruction due to bile duct injury. In the </w:t>
      </w:r>
      <w:proofErr w:type="spellStart"/>
      <w:r w:rsidRPr="00BE7BC1">
        <w:rPr>
          <w:rFonts w:ascii="Book Antiqua" w:eastAsia="Book Antiqua" w:hAnsi="Book Antiqua" w:cs="Book Antiqua"/>
          <w:color w:val="000000"/>
        </w:rPr>
        <w:t>postcholecystectomy</w:t>
      </w:r>
      <w:proofErr w:type="spellEnd"/>
      <w:r w:rsidRPr="00BE7BC1">
        <w:rPr>
          <w:rFonts w:ascii="Book Antiqua" w:eastAsia="Book Antiqua" w:hAnsi="Book Antiqua" w:cs="Book Antiqua"/>
          <w:color w:val="000000"/>
        </w:rPr>
        <w:t xml:space="preserve"> biliary stricture series of 55 cases by Alves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[15]</w:t>
      </w:r>
      <w:r w:rsidRPr="00BE7BC1">
        <w:rPr>
          <w:rFonts w:ascii="Book Antiqua" w:eastAsia="Book Antiqua" w:hAnsi="Book Antiqua" w:cs="Book Antiqua"/>
          <w:color w:val="000000"/>
        </w:rPr>
        <w:t xml:space="preserve">, they found HA injury in 47% of the cases, mostly RHA and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Li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[12]</w:t>
      </w:r>
      <w:r w:rsidRPr="00BE7BC1">
        <w:rPr>
          <w:rFonts w:ascii="Book Antiqua" w:eastAsia="Book Antiqua" w:hAnsi="Book Antiqua" w:cs="Book Antiqua"/>
          <w:color w:val="000000"/>
        </w:rPr>
        <w:t xml:space="preserve"> found that HA injury developed in 10 patients in their series of 60 </w:t>
      </w:r>
      <w:proofErr w:type="spellStart"/>
      <w:r w:rsidRPr="00BE7BC1">
        <w:rPr>
          <w:rFonts w:ascii="Book Antiqua" w:eastAsia="Book Antiqua" w:hAnsi="Book Antiqua" w:cs="Book Antiqua"/>
          <w:color w:val="000000"/>
        </w:rPr>
        <w:t>postcholecystectomy</w:t>
      </w:r>
      <w:proofErr w:type="spellEnd"/>
      <w:r w:rsidRPr="00BE7BC1">
        <w:rPr>
          <w:rFonts w:ascii="Book Antiqua" w:eastAsia="Book Antiqua" w:hAnsi="Book Antiqua" w:cs="Book Antiqua"/>
          <w:color w:val="000000"/>
        </w:rPr>
        <w:t xml:space="preserve"> biliary strictures. </w:t>
      </w:r>
    </w:p>
    <w:p w14:paraId="487C3DC2" w14:textId="08D4512E"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The incidence of HA injury during PD ranges from 0.1% to 4.4%. During resections in patients with chronic pancreatitis or locally advanced tumors, the risk of vascular injury increases due to intense adhesions and inflammation</w:t>
      </w:r>
      <w:r w:rsidRPr="00BE7BC1">
        <w:rPr>
          <w:rFonts w:ascii="Book Antiqua" w:eastAsia="Book Antiqua" w:hAnsi="Book Antiqua" w:cs="Book Antiqua"/>
          <w:color w:val="000000"/>
          <w:vertAlign w:val="superscript"/>
        </w:rPr>
        <w:t>[12,20,24]</w:t>
      </w:r>
      <w:r w:rsidRPr="00BE7BC1">
        <w:rPr>
          <w:rFonts w:ascii="Book Antiqua" w:eastAsia="Book Antiqua" w:hAnsi="Book Antiqua" w:cs="Book Antiqua"/>
          <w:color w:val="000000"/>
        </w:rPr>
        <w:t xml:space="preserve">. In large tumors, the risk of trauma may increase due to the displacement of anatomical structures and tumor invasion. </w:t>
      </w:r>
      <w:proofErr w:type="spellStart"/>
      <w:r w:rsidRPr="00BE7BC1">
        <w:rPr>
          <w:rFonts w:ascii="Book Antiqua" w:eastAsia="Book Antiqua" w:hAnsi="Book Antiqua" w:cs="Book Antiqua"/>
          <w:color w:val="000000"/>
        </w:rPr>
        <w:t>Gaujoux</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 xml:space="preserve">[24] </w:t>
      </w:r>
      <w:r w:rsidRPr="00BE7BC1">
        <w:rPr>
          <w:rFonts w:ascii="Book Antiqua" w:eastAsia="Book Antiqua" w:hAnsi="Book Antiqua" w:cs="Book Antiqua"/>
          <w:color w:val="000000"/>
        </w:rPr>
        <w:t xml:space="preserve">performed angiographies in their PD series of 545 cases to investigate postoperative ischemic conditions. They performed reconstructions on four patients with HA trauma and detected thrombus in angiographies taken in the postoperative period. Although </w:t>
      </w:r>
      <w:r w:rsidR="003263C8">
        <w:rPr>
          <w:rFonts w:ascii="Book Antiqua" w:eastAsia="Book Antiqua" w:hAnsi="Book Antiqua" w:cs="Book Antiqua"/>
          <w:color w:val="000000"/>
        </w:rPr>
        <w:t>2</w:t>
      </w:r>
      <w:r w:rsidRPr="00BE7BC1">
        <w:rPr>
          <w:rFonts w:ascii="Book Antiqua" w:eastAsia="Book Antiqua" w:hAnsi="Book Antiqua" w:cs="Book Antiqua"/>
          <w:color w:val="000000"/>
        </w:rPr>
        <w:t xml:space="preserve"> of the patients with thrombus underwent stenting, </w:t>
      </w:r>
      <w:r w:rsidR="003263C8">
        <w:rPr>
          <w:rFonts w:ascii="Book Antiqua" w:eastAsia="Book Antiqua" w:hAnsi="Book Antiqua" w:cs="Book Antiqua"/>
          <w:color w:val="000000"/>
        </w:rPr>
        <w:t>1</w:t>
      </w:r>
      <w:r w:rsidRPr="00BE7BC1">
        <w:rPr>
          <w:rFonts w:ascii="Book Antiqua" w:eastAsia="Book Antiqua" w:hAnsi="Book Antiqua" w:cs="Book Antiqua"/>
          <w:color w:val="000000"/>
        </w:rPr>
        <w:t xml:space="preserve"> thrombectomy, and </w:t>
      </w:r>
      <w:r w:rsidR="003263C8">
        <w:rPr>
          <w:rFonts w:ascii="Book Antiqua" w:eastAsia="Book Antiqua" w:hAnsi="Book Antiqua" w:cs="Book Antiqua"/>
          <w:color w:val="000000"/>
        </w:rPr>
        <w:t>1</w:t>
      </w:r>
      <w:r w:rsidRPr="00BE7BC1">
        <w:rPr>
          <w:rFonts w:ascii="Book Antiqua" w:eastAsia="Book Antiqua" w:hAnsi="Book Antiqua" w:cs="Book Antiqua"/>
          <w:color w:val="000000"/>
        </w:rPr>
        <w:t xml:space="preserve"> surgical revision, </w:t>
      </w:r>
      <w:r w:rsidR="003263C8">
        <w:rPr>
          <w:rFonts w:ascii="Book Antiqua" w:eastAsia="Book Antiqua" w:hAnsi="Book Antiqua" w:cs="Book Antiqua"/>
          <w:color w:val="000000"/>
        </w:rPr>
        <w:t>3</w:t>
      </w:r>
      <w:r w:rsidRPr="00BE7BC1">
        <w:rPr>
          <w:rFonts w:ascii="Book Antiqua" w:eastAsia="Book Antiqua" w:hAnsi="Book Antiqua" w:cs="Book Antiqua"/>
          <w:color w:val="000000"/>
        </w:rPr>
        <w:t xml:space="preserve"> </w:t>
      </w:r>
      <w:r w:rsidR="003263C8">
        <w:rPr>
          <w:rFonts w:ascii="Book Antiqua" w:eastAsia="Book Antiqua" w:hAnsi="Book Antiqua" w:cs="Book Antiqua"/>
          <w:color w:val="000000"/>
        </w:rPr>
        <w:t>died from</w:t>
      </w:r>
      <w:r w:rsidRPr="00BE7BC1">
        <w:rPr>
          <w:rFonts w:ascii="Book Antiqua" w:eastAsia="Book Antiqua" w:hAnsi="Book Antiqua" w:cs="Book Antiqua"/>
          <w:color w:val="000000"/>
        </w:rPr>
        <w:t xml:space="preserve"> liver necrosis and abscesses. They reported that 3%-4% of the cases after PD might develop liver ischemia. Also, ischemic conditions may cause deaths whose cause cannot be determined after surgery</w:t>
      </w:r>
      <w:r w:rsidRPr="00BE7BC1">
        <w:rPr>
          <w:rFonts w:ascii="Book Antiqua" w:eastAsia="Book Antiqua" w:hAnsi="Book Antiqua" w:cs="Book Antiqua"/>
          <w:color w:val="000000"/>
          <w:vertAlign w:val="superscript"/>
        </w:rPr>
        <w:t>[3,24]</w:t>
      </w:r>
      <w:r w:rsidRPr="00BE7BC1">
        <w:rPr>
          <w:rFonts w:ascii="Book Antiqua" w:eastAsia="Book Antiqua" w:hAnsi="Book Antiqua" w:cs="Book Antiqua"/>
          <w:color w:val="000000"/>
        </w:rPr>
        <w:t xml:space="preserve">. </w:t>
      </w:r>
    </w:p>
    <w:p w14:paraId="615A0907" w14:textId="6631DE0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HA anomalies are another factor that increases the risk of injury</w:t>
      </w:r>
      <w:r w:rsidRPr="00BE7BC1">
        <w:rPr>
          <w:rFonts w:ascii="Book Antiqua" w:eastAsia="Book Antiqua" w:hAnsi="Book Antiqua" w:cs="Book Antiqua"/>
          <w:color w:val="000000"/>
          <w:vertAlign w:val="superscript"/>
        </w:rPr>
        <w:t>[20,25]</w:t>
      </w:r>
      <w:r w:rsidRPr="00BE7BC1">
        <w:rPr>
          <w:rFonts w:ascii="Book Antiqua" w:eastAsia="Book Antiqua" w:hAnsi="Book Antiqua" w:cs="Book Antiqua"/>
          <w:color w:val="000000"/>
        </w:rPr>
        <w:t xml:space="preserve">. Intertwined anatomical relationships between the pancreas and regional vessels become more complicated with the anomaly, increasing vascular injury risk. According to Michel's classification, </w:t>
      </w:r>
      <w:r w:rsidR="0092772E">
        <w:rPr>
          <w:rFonts w:ascii="Book Antiqua" w:eastAsia="Book Antiqua" w:hAnsi="Book Antiqua" w:cs="Book Antiqua"/>
          <w:color w:val="000000"/>
        </w:rPr>
        <w:t xml:space="preserve">a </w:t>
      </w:r>
      <w:r w:rsidRPr="00BE7BC1">
        <w:rPr>
          <w:rFonts w:ascii="Book Antiqua" w:eastAsia="Book Antiqua" w:hAnsi="Book Antiqua" w:cs="Book Antiqua"/>
          <w:color w:val="000000"/>
        </w:rPr>
        <w:t xml:space="preserve">typical anatomical structure (Type 1) is present in 52%-80% of cases. In cadavers and clinical trials, </w:t>
      </w:r>
      <w:r w:rsidR="007B5927">
        <w:rPr>
          <w:rFonts w:ascii="Book Antiqua" w:eastAsia="Book Antiqua" w:hAnsi="Book Antiqua" w:cs="Book Antiqua"/>
          <w:color w:val="000000"/>
        </w:rPr>
        <w:t>HA</w:t>
      </w:r>
      <w:r w:rsidRPr="00BE7BC1">
        <w:rPr>
          <w:rFonts w:ascii="Book Antiqua" w:eastAsia="Book Antiqua" w:hAnsi="Book Antiqua" w:cs="Book Antiqua"/>
          <w:color w:val="000000"/>
        </w:rPr>
        <w:t xml:space="preserve"> anomaly was found in 15%-25% of the cases. Shukla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[26]</w:t>
      </w:r>
      <w:r w:rsidRPr="00BE7BC1">
        <w:rPr>
          <w:rFonts w:ascii="Book Antiqua" w:eastAsia="Book Antiqua" w:hAnsi="Book Antiqua" w:cs="Book Antiqua"/>
          <w:color w:val="000000"/>
        </w:rPr>
        <w:t xml:space="preserve"> stated that HA variations might show in 55%-79% of patients. </w:t>
      </w:r>
    </w:p>
    <w:p w14:paraId="56192B4E" w14:textId="31D9A47E"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The incidence of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was reported in the literature as 6.7%-19%</w:t>
      </w:r>
      <w:r w:rsidRPr="00BE7BC1">
        <w:rPr>
          <w:rFonts w:ascii="Book Antiqua" w:eastAsia="Book Antiqua" w:hAnsi="Book Antiqua" w:cs="Book Antiqua"/>
          <w:color w:val="000000"/>
          <w:vertAlign w:val="superscript"/>
        </w:rPr>
        <w:t>[8,9,19,25-27]</w:t>
      </w:r>
      <w:r w:rsidRPr="00BE7BC1">
        <w:rPr>
          <w:rFonts w:ascii="Book Antiqua" w:eastAsia="Book Antiqua" w:hAnsi="Book Antiqua" w:cs="Book Antiqua"/>
          <w:color w:val="000000"/>
        </w:rPr>
        <w:t xml:space="preserve">. Rubio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[28]</w:t>
      </w:r>
      <w:r w:rsidRPr="00BE7BC1">
        <w:rPr>
          <w:rFonts w:ascii="Book Antiqua" w:eastAsia="Book Antiqua" w:hAnsi="Book Antiqua" w:cs="Book Antiqua"/>
          <w:color w:val="000000"/>
        </w:rPr>
        <w:t xml:space="preserve">'s series stated that 73% of HA injury occurs in anomaly arteries. </w:t>
      </w:r>
      <w:proofErr w:type="spellStart"/>
      <w:r w:rsidRPr="00BE7BC1">
        <w:rPr>
          <w:rFonts w:ascii="Book Antiqua" w:eastAsia="Book Antiqua" w:hAnsi="Book Antiqua" w:cs="Book Antiqua"/>
          <w:color w:val="000000"/>
        </w:rPr>
        <w:t>Eshuis</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[9]</w:t>
      </w:r>
      <w:r w:rsidRPr="00BE7BC1">
        <w:rPr>
          <w:rFonts w:ascii="Book Antiqua" w:eastAsia="Book Antiqua" w:hAnsi="Book Antiqua" w:cs="Book Antiqua"/>
          <w:color w:val="000000"/>
        </w:rPr>
        <w:t xml:space="preserve"> detected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(18.8%) in 143 cases in the PD series of 758 cases and found injuries in 13 of them. At the same time, </w:t>
      </w:r>
      <w:r w:rsidR="00A862B6">
        <w:rPr>
          <w:rFonts w:ascii="Book Antiqua" w:eastAsia="Book Antiqua" w:hAnsi="Book Antiqua" w:cs="Book Antiqua"/>
          <w:color w:val="000000"/>
        </w:rPr>
        <w:t>10</w:t>
      </w:r>
      <w:r w:rsidRPr="00BE7BC1">
        <w:rPr>
          <w:rFonts w:ascii="Book Antiqua" w:eastAsia="Book Antiqua" w:hAnsi="Book Antiqua" w:cs="Book Antiqua"/>
          <w:color w:val="000000"/>
        </w:rPr>
        <w:t xml:space="preserve"> patients had severe morbidity, while </w:t>
      </w:r>
      <w:r w:rsidR="00A862B6">
        <w:rPr>
          <w:rFonts w:ascii="Book Antiqua" w:eastAsia="Book Antiqua" w:hAnsi="Book Antiqua" w:cs="Book Antiqua"/>
          <w:color w:val="000000"/>
        </w:rPr>
        <w:t>1</w:t>
      </w:r>
      <w:r w:rsidRPr="00BE7BC1">
        <w:rPr>
          <w:rFonts w:ascii="Book Antiqua" w:eastAsia="Book Antiqua" w:hAnsi="Book Antiqua" w:cs="Book Antiqua"/>
          <w:color w:val="000000"/>
        </w:rPr>
        <w:t xml:space="preserve"> patient </w:t>
      </w:r>
      <w:r w:rsidR="00416579">
        <w:rPr>
          <w:rFonts w:ascii="Book Antiqua" w:eastAsia="Book Antiqua" w:hAnsi="Book Antiqua" w:cs="Book Antiqua"/>
          <w:color w:val="000000"/>
        </w:rPr>
        <w:t>died</w:t>
      </w:r>
      <w:r w:rsidRPr="00BE7BC1">
        <w:rPr>
          <w:rFonts w:ascii="Book Antiqua" w:eastAsia="Book Antiqua" w:hAnsi="Book Antiqua" w:cs="Book Antiqua"/>
          <w:color w:val="000000"/>
        </w:rPr>
        <w:t xml:space="preserve">. </w:t>
      </w:r>
    </w:p>
    <w:p w14:paraId="1E9F4068"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Accessory left HA (</w:t>
      </w:r>
      <w:proofErr w:type="spellStart"/>
      <w:r w:rsidRPr="00BE7BC1">
        <w:rPr>
          <w:rFonts w:ascii="Book Antiqua" w:eastAsia="Book Antiqua" w:hAnsi="Book Antiqua" w:cs="Book Antiqua"/>
          <w:color w:val="000000"/>
        </w:rPr>
        <w:t>aLHA</w:t>
      </w:r>
      <w:proofErr w:type="spellEnd"/>
      <w:r w:rsidRPr="00BE7BC1">
        <w:rPr>
          <w:rFonts w:ascii="Book Antiqua" w:eastAsia="Book Antiqua" w:hAnsi="Book Antiqua" w:cs="Book Antiqua"/>
          <w:color w:val="000000"/>
        </w:rPr>
        <w:t xml:space="preserve">) incidence varies between 3%-34.2%. LHA or </w:t>
      </w:r>
      <w:proofErr w:type="spellStart"/>
      <w:r w:rsidRPr="00BE7BC1">
        <w:rPr>
          <w:rFonts w:ascii="Book Antiqua" w:eastAsia="Book Antiqua" w:hAnsi="Book Antiqua" w:cs="Book Antiqua"/>
          <w:color w:val="000000"/>
        </w:rPr>
        <w:t>aLHA</w:t>
      </w:r>
      <w:proofErr w:type="spellEnd"/>
      <w:r w:rsidRPr="00BE7BC1">
        <w:rPr>
          <w:rFonts w:ascii="Book Antiqua" w:eastAsia="Book Antiqua" w:hAnsi="Book Antiqua" w:cs="Book Antiqua"/>
          <w:color w:val="000000"/>
        </w:rPr>
        <w:t xml:space="preserve"> injury is more likely to occur during the celiac region's dissection for gastric cancer</w:t>
      </w:r>
      <w:r w:rsidRPr="00BE7BC1">
        <w:rPr>
          <w:rFonts w:ascii="Book Antiqua" w:eastAsia="Book Antiqua" w:hAnsi="Book Antiqua" w:cs="Book Antiqua"/>
          <w:color w:val="000000"/>
          <w:vertAlign w:val="superscript"/>
        </w:rPr>
        <w:t>[29,30]</w:t>
      </w:r>
      <w:r w:rsidRPr="00BE7BC1">
        <w:rPr>
          <w:rFonts w:ascii="Book Antiqua" w:eastAsia="Book Antiqua" w:hAnsi="Book Antiqua" w:cs="Book Antiqua"/>
          <w:color w:val="000000"/>
        </w:rPr>
        <w:t xml:space="preserve">. </w:t>
      </w:r>
    </w:p>
    <w:p w14:paraId="5E768CED"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HA trauma (rupture, thrombus, embolus, aneurysm, fistula) may develop accidentally and dislocated coils and stents during the interventional procedures. Vascular occlusion may impair HA blood flow. Blocking of the celiac trunk with </w:t>
      </w:r>
      <w:r w:rsidRPr="00BE7BC1">
        <w:rPr>
          <w:rFonts w:ascii="Book Antiqua" w:eastAsia="Book Antiqua" w:hAnsi="Book Antiqua" w:cs="Book Antiqua"/>
          <w:color w:val="000000"/>
        </w:rPr>
        <w:lastRenderedPageBreak/>
        <w:t>thrombus can also interrupt HA blood flow. Lacerations, avulsions, and transections may develop due to sharp or blunt traumas</w:t>
      </w:r>
      <w:r w:rsidRPr="00BE7BC1">
        <w:rPr>
          <w:rFonts w:ascii="Book Antiqua" w:eastAsia="Book Antiqua" w:hAnsi="Book Antiqua" w:cs="Book Antiqua"/>
          <w:color w:val="000000"/>
          <w:vertAlign w:val="superscript"/>
        </w:rPr>
        <w:t>[14,31]</w:t>
      </w:r>
      <w:r w:rsidRPr="00BE7BC1">
        <w:rPr>
          <w:rFonts w:ascii="Book Antiqua" w:eastAsia="Book Antiqua" w:hAnsi="Book Antiqua" w:cs="Book Antiqua"/>
          <w:color w:val="000000"/>
        </w:rPr>
        <w:t>.</w:t>
      </w:r>
    </w:p>
    <w:p w14:paraId="05095451" w14:textId="77777777" w:rsidR="00A77B3E" w:rsidRPr="00BE7BC1" w:rsidRDefault="00A77B3E" w:rsidP="00BE7BC1">
      <w:pPr>
        <w:spacing w:line="360" w:lineRule="auto"/>
        <w:ind w:firstLine="709"/>
        <w:jc w:val="both"/>
        <w:rPr>
          <w:rFonts w:ascii="Book Antiqua" w:hAnsi="Book Antiqua"/>
        </w:rPr>
      </w:pPr>
    </w:p>
    <w:p w14:paraId="51F4505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Planned HA ligation, resection, or embolization</w:t>
      </w:r>
    </w:p>
    <w:p w14:paraId="24BAD3D4" w14:textId="3B039F03"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Many procedures and clinical studies in which HA was linked due to liver-derived pathologies </w:t>
      </w:r>
      <w:r w:rsidR="00416579">
        <w:rPr>
          <w:rFonts w:ascii="Book Antiqua" w:eastAsia="Book Antiqua" w:hAnsi="Book Antiqua" w:cs="Book Antiqua"/>
          <w:color w:val="000000"/>
        </w:rPr>
        <w:t>(</w:t>
      </w:r>
      <w:r w:rsidRPr="00BE7BC1">
        <w:rPr>
          <w:rFonts w:ascii="Book Antiqua" w:eastAsia="Book Antiqua" w:hAnsi="Book Antiqua" w:cs="Book Antiqua"/>
          <w:color w:val="000000"/>
        </w:rPr>
        <w:t xml:space="preserve">hepatocellular carcinoma, cirrhosis, portal hypertension, hemangioma, liver trauma, </w:t>
      </w:r>
      <w:proofErr w:type="spellStart"/>
      <w:r w:rsidRPr="00BE7BC1">
        <w:rPr>
          <w:rFonts w:ascii="Book Antiqua" w:eastAsia="Book Antiqua" w:hAnsi="Book Antiqua" w:cs="Book Antiqua"/>
          <w:color w:val="000000"/>
        </w:rPr>
        <w:t>hemobilia</w:t>
      </w:r>
      <w:proofErr w:type="spellEnd"/>
      <w:r w:rsidR="00416579">
        <w:rPr>
          <w:rFonts w:ascii="Book Antiqua" w:eastAsia="Book Antiqua" w:hAnsi="Book Antiqua" w:cs="Book Antiqua"/>
          <w:color w:val="000000"/>
        </w:rPr>
        <w:t>)</w:t>
      </w:r>
      <w:r w:rsidRPr="00BE7BC1">
        <w:rPr>
          <w:rFonts w:ascii="Book Antiqua" w:eastAsia="Book Antiqua" w:hAnsi="Book Antiqua" w:cs="Book Antiqua"/>
          <w:color w:val="000000"/>
        </w:rPr>
        <w:t xml:space="preserve"> have been described</w:t>
      </w:r>
      <w:r w:rsidRPr="00BE7BC1">
        <w:rPr>
          <w:rFonts w:ascii="Book Antiqua" w:eastAsia="Book Antiqua" w:hAnsi="Book Antiqua" w:cs="Book Antiqua"/>
          <w:color w:val="000000"/>
          <w:vertAlign w:val="superscript"/>
        </w:rPr>
        <w:t>[22,32-36]</w:t>
      </w:r>
      <w:r w:rsidRPr="00BE7BC1">
        <w:rPr>
          <w:rFonts w:ascii="Book Antiqua" w:eastAsia="Book Antiqua" w:hAnsi="Book Antiqua" w:cs="Book Antiqua"/>
          <w:color w:val="000000"/>
        </w:rPr>
        <w:t>. It is predicted that by ligating HA, the amount of blood coming to the liver will decrease by 35%, whereas 95% of the blood requirement of a metastatic tumor in the liver will be reduced</w:t>
      </w:r>
      <w:r w:rsidRPr="00BE7BC1">
        <w:rPr>
          <w:rFonts w:ascii="Book Antiqua" w:eastAsia="Book Antiqua" w:hAnsi="Book Antiqua" w:cs="Book Antiqua"/>
          <w:color w:val="000000"/>
          <w:vertAlign w:val="superscript"/>
        </w:rPr>
        <w:t>[32]</w:t>
      </w:r>
      <w:r w:rsidRPr="00BE7BC1">
        <w:rPr>
          <w:rFonts w:ascii="Book Antiqua" w:eastAsia="Book Antiqua" w:hAnsi="Book Antiqua" w:cs="Book Antiqua"/>
          <w:color w:val="000000"/>
        </w:rPr>
        <w:t xml:space="preserve">. This effect is observed more in </w:t>
      </w:r>
      <w:proofErr w:type="spellStart"/>
      <w:r w:rsidRPr="00BE7BC1">
        <w:rPr>
          <w:rFonts w:ascii="Book Antiqua" w:eastAsia="Book Antiqua" w:hAnsi="Book Antiqua" w:cs="Book Antiqua"/>
          <w:color w:val="000000"/>
        </w:rPr>
        <w:t>hypervascular</w:t>
      </w:r>
      <w:proofErr w:type="spellEnd"/>
      <w:r w:rsidRPr="00BE7BC1">
        <w:rPr>
          <w:rFonts w:ascii="Book Antiqua" w:eastAsia="Book Antiqua" w:hAnsi="Book Antiqua" w:cs="Book Antiqua"/>
          <w:color w:val="000000"/>
        </w:rPr>
        <w:t xml:space="preserve"> metastases (hypernephroma, leiomyosarcoma, carcinoid, papillary adenocarcinoma of the pancreas)</w:t>
      </w:r>
      <w:r w:rsidRPr="00BE7BC1">
        <w:rPr>
          <w:rFonts w:ascii="Book Antiqua" w:eastAsia="Book Antiqua" w:hAnsi="Book Antiqua" w:cs="Book Antiqua"/>
          <w:color w:val="000000"/>
          <w:vertAlign w:val="superscript"/>
        </w:rPr>
        <w:t>[32]</w:t>
      </w:r>
      <w:r w:rsidRPr="00BE7BC1">
        <w:rPr>
          <w:rFonts w:ascii="Book Antiqua" w:eastAsia="Book Antiqua" w:hAnsi="Book Antiqua" w:cs="Book Antiqua"/>
          <w:color w:val="000000"/>
        </w:rPr>
        <w:t xml:space="preserve">. In their 19-disease invasive </w:t>
      </w:r>
      <w:r w:rsidR="00416579" w:rsidRPr="00BE7BC1">
        <w:rPr>
          <w:rFonts w:ascii="Book Antiqua" w:eastAsia="Book Antiqua" w:hAnsi="Book Antiqua" w:cs="Book Antiqua"/>
          <w:color w:val="000000"/>
        </w:rPr>
        <w:t xml:space="preserve">hepatocellular carcinoma </w:t>
      </w:r>
      <w:r w:rsidRPr="00BE7BC1">
        <w:rPr>
          <w:rFonts w:ascii="Book Antiqua" w:eastAsia="Book Antiqua" w:hAnsi="Book Antiqua" w:cs="Book Antiqua"/>
          <w:color w:val="000000"/>
        </w:rPr>
        <w:t xml:space="preserve">series by </w:t>
      </w:r>
      <w:proofErr w:type="spellStart"/>
      <w:r w:rsidRPr="00BE7BC1">
        <w:rPr>
          <w:rFonts w:ascii="Book Antiqua" w:eastAsia="Book Antiqua" w:hAnsi="Book Antiqua" w:cs="Book Antiqua"/>
          <w:color w:val="000000"/>
        </w:rPr>
        <w:t>Elsanousi</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[34]</w:t>
      </w:r>
      <w:r w:rsidRPr="00BE7BC1">
        <w:rPr>
          <w:rFonts w:ascii="Book Antiqua" w:eastAsia="Book Antiqua" w:hAnsi="Book Antiqua" w:cs="Book Antiqua"/>
          <w:color w:val="000000"/>
        </w:rPr>
        <w:t>, 13 of the patients who underwent ligation of HA on the lesion side and extrahepatic collateral divisions (HALED) received a complete response. They also reported that there were no abscesses and necrosis in the liver. However, there is not enough literature on this subject, and prospective studies are needed.</w:t>
      </w:r>
    </w:p>
    <w:p w14:paraId="2E5D24AA" w14:textId="0473F09A"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HA ligation, resection, and reconstruction can also be performed in HA aneurysm, pseudoaneurysm, abdominal aortic dissections, and HELLP syndrome</w:t>
      </w:r>
      <w:r w:rsidRPr="00BE7BC1">
        <w:rPr>
          <w:rFonts w:ascii="Book Antiqua" w:eastAsia="Book Antiqua" w:hAnsi="Book Antiqua" w:cs="Book Antiqua"/>
          <w:color w:val="000000"/>
          <w:vertAlign w:val="superscript"/>
        </w:rPr>
        <w:t>[1,2,37,38]</w:t>
      </w:r>
      <w:r w:rsidRPr="00BE7BC1">
        <w:rPr>
          <w:rFonts w:ascii="Book Antiqua" w:eastAsia="Book Antiqua" w:hAnsi="Book Antiqua" w:cs="Book Antiqua"/>
          <w:color w:val="000000"/>
        </w:rPr>
        <w:t xml:space="preserve">. In a meta-analysis including 374 hilar cholangiocarcinoma cases with HA resections performed by Chen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[39]</w:t>
      </w:r>
      <w:r w:rsidRPr="00BE7BC1">
        <w:rPr>
          <w:rFonts w:ascii="Book Antiqua" w:eastAsia="Book Antiqua" w:hAnsi="Book Antiqua" w:cs="Book Antiqua"/>
          <w:color w:val="000000"/>
        </w:rPr>
        <w:t>, they found that the rate of R</w:t>
      </w:r>
      <w:r w:rsidR="00416579">
        <w:rPr>
          <w:rFonts w:ascii="Book Antiqua" w:eastAsia="Book Antiqua" w:hAnsi="Book Antiqua" w:cs="Book Antiqua"/>
          <w:color w:val="000000"/>
        </w:rPr>
        <w:t>0</w:t>
      </w:r>
      <w:r w:rsidRPr="00BE7BC1">
        <w:rPr>
          <w:rFonts w:ascii="Book Antiqua" w:eastAsia="Book Antiqua" w:hAnsi="Book Antiqua" w:cs="Book Antiqua"/>
          <w:color w:val="000000"/>
        </w:rPr>
        <w:t xml:space="preserve"> resection was higher in those who had HA resection. They found that mortality and morbidity were higher in the group with HA resection. However, there was no statistically significant difference in terms of complications. They also reported that the group's survival with R</w:t>
      </w:r>
      <w:r w:rsidR="00416579">
        <w:rPr>
          <w:rFonts w:ascii="Book Antiqua" w:eastAsia="Book Antiqua" w:hAnsi="Book Antiqua" w:cs="Book Antiqua"/>
          <w:color w:val="000000"/>
        </w:rPr>
        <w:t>0</w:t>
      </w:r>
      <w:r w:rsidRPr="00BE7BC1">
        <w:rPr>
          <w:rFonts w:ascii="Book Antiqua" w:eastAsia="Book Antiqua" w:hAnsi="Book Antiqua" w:cs="Book Antiqua"/>
          <w:color w:val="000000"/>
        </w:rPr>
        <w:t xml:space="preserve"> resection and HA resection </w:t>
      </w:r>
      <w:r w:rsidR="00416579">
        <w:rPr>
          <w:rFonts w:ascii="Book Antiqua" w:eastAsia="Book Antiqua" w:hAnsi="Book Antiqua" w:cs="Book Antiqua"/>
          <w:color w:val="000000"/>
        </w:rPr>
        <w:t>wa</w:t>
      </w:r>
      <w:r w:rsidRPr="00BE7BC1">
        <w:rPr>
          <w:rFonts w:ascii="Book Antiqua" w:eastAsia="Book Antiqua" w:hAnsi="Book Antiqua" w:cs="Book Antiqua"/>
          <w:color w:val="000000"/>
        </w:rPr>
        <w:t>s much better when combined with adjuvant chemotherapy. During Appleby or Whipple procedures performed in borderline pancreatic tumors, aggressive tumor resections and artery resections have been increasingly performed due to tumor invasion</w:t>
      </w:r>
      <w:r w:rsidRPr="00BE7BC1">
        <w:rPr>
          <w:rFonts w:ascii="Book Antiqua" w:eastAsia="Book Antiqua" w:hAnsi="Book Antiqua" w:cs="Book Antiqua"/>
          <w:color w:val="000000"/>
          <w:vertAlign w:val="superscript"/>
        </w:rPr>
        <w:t>[12,20,24,40]</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Kleive</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[20]</w:t>
      </w:r>
      <w:r w:rsidRPr="00BE7BC1">
        <w:rPr>
          <w:rFonts w:ascii="Book Antiqua" w:eastAsia="Book Antiqua" w:hAnsi="Book Antiqua" w:cs="Book Antiqua"/>
          <w:color w:val="000000"/>
        </w:rPr>
        <w:t xml:space="preserve"> performed planned HA resection in 22 (1.43%) cases in a pancreatectomy series of 1535 cases. They reported that complications developed in a total of 16 (73%) cases, 10 of them (45%) being severe (thrombosis, bleeding, stenosis, liver necrosis, bile leakage). In the PD series of 323 patients by Asano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[19]</w:t>
      </w:r>
      <w:r w:rsidRPr="00BE7BC1">
        <w:rPr>
          <w:rFonts w:ascii="Book Antiqua" w:eastAsia="Book Antiqua" w:hAnsi="Book Antiqua" w:cs="Book Antiqua"/>
          <w:color w:val="000000"/>
        </w:rPr>
        <w:t xml:space="preserve">, they detected </w:t>
      </w:r>
      <w:proofErr w:type="spellStart"/>
      <w:r w:rsidRPr="00BE7BC1">
        <w:rPr>
          <w:rFonts w:ascii="Book Antiqua" w:eastAsia="Book Antiqua" w:hAnsi="Book Antiqua" w:cs="Book Antiqua"/>
          <w:color w:val="000000"/>
        </w:rPr>
        <w:lastRenderedPageBreak/>
        <w:t>rRHA</w:t>
      </w:r>
      <w:proofErr w:type="spellEnd"/>
      <w:r w:rsidRPr="00BE7BC1">
        <w:rPr>
          <w:rFonts w:ascii="Book Antiqua" w:eastAsia="Book Antiqua" w:hAnsi="Book Antiqua" w:cs="Book Antiqua"/>
          <w:color w:val="000000"/>
        </w:rPr>
        <w:t xml:space="preserve"> anomaly in 51 patients. They performed planned resection</w:t>
      </w:r>
      <w:r w:rsidR="0092772E">
        <w:rPr>
          <w:rFonts w:ascii="Book Antiqua" w:eastAsia="Book Antiqua" w:hAnsi="Book Antiqua" w:cs="Book Antiqua"/>
          <w:color w:val="000000"/>
        </w:rPr>
        <w:t>s</w:t>
      </w:r>
      <w:r w:rsidRPr="00BE7BC1">
        <w:rPr>
          <w:rFonts w:ascii="Book Antiqua" w:eastAsia="Book Antiqua" w:hAnsi="Book Antiqua" w:cs="Book Antiqua"/>
          <w:color w:val="000000"/>
        </w:rPr>
        <w:t xml:space="preserve"> in </w:t>
      </w:r>
      <w:r w:rsidR="00416579">
        <w:rPr>
          <w:rFonts w:ascii="Book Antiqua" w:eastAsia="Book Antiqua" w:hAnsi="Book Antiqua" w:cs="Book Antiqua"/>
          <w:color w:val="000000"/>
        </w:rPr>
        <w:t>eight</w:t>
      </w:r>
      <w:r w:rsidRPr="00BE7BC1">
        <w:rPr>
          <w:rFonts w:ascii="Book Antiqua" w:eastAsia="Book Antiqua" w:hAnsi="Book Antiqua" w:cs="Book Antiqua"/>
          <w:color w:val="000000"/>
        </w:rPr>
        <w:t xml:space="preserve"> of them, and they reported that accidental injury occurred in one. They found that liver abscess developed in only </w:t>
      </w:r>
      <w:r w:rsidR="00416579">
        <w:rPr>
          <w:rFonts w:ascii="Book Antiqua" w:eastAsia="Book Antiqua" w:hAnsi="Book Antiqua" w:cs="Book Antiqua"/>
          <w:color w:val="000000"/>
        </w:rPr>
        <w:t>1</w:t>
      </w:r>
      <w:r w:rsidRPr="00BE7BC1">
        <w:rPr>
          <w:rFonts w:ascii="Book Antiqua" w:eastAsia="Book Antiqua" w:hAnsi="Book Antiqua" w:cs="Book Antiqua"/>
          <w:color w:val="000000"/>
        </w:rPr>
        <w:t xml:space="preserve"> case in the series without reconstruction. There was no statistical difference with other patients in terms of demographics. </w:t>
      </w:r>
    </w:p>
    <w:p w14:paraId="46544D86"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When compared with the complications seen after HA trauma, it was determined that fewer complications developed after planned HA resections</w:t>
      </w:r>
      <w:r w:rsidRPr="00BE7BC1">
        <w:rPr>
          <w:rFonts w:ascii="Book Antiqua" w:eastAsia="Book Antiqua" w:hAnsi="Book Antiqua" w:cs="Book Antiqua"/>
          <w:color w:val="000000"/>
          <w:vertAlign w:val="superscript"/>
        </w:rPr>
        <w:t>[19,20]</w:t>
      </w:r>
      <w:r w:rsidRPr="00BE7BC1">
        <w:rPr>
          <w:rFonts w:ascii="Book Antiqua" w:eastAsia="Book Antiqua" w:hAnsi="Book Antiqua" w:cs="Book Antiqua"/>
          <w:color w:val="000000"/>
        </w:rPr>
        <w:t>. The reasons for this may be technological developments, use of antibiotics and improvements in intensive care conditions, less liver damage in hemodynamically stable patients, and the contribution of collateral networks that develop during the invasion of the HA.</w:t>
      </w:r>
    </w:p>
    <w:p w14:paraId="2B2ED743" w14:textId="47E6097B"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Angiography, stenting, coiling, and embolization are increasingly preferred methods for diagnosing and treating patients with hemodynamically stable liver trauma. Blood supply of the liver may also be impaired in patients who have been embolized for treatment purposes (tumor, metastasis, hemangioma, aneurysm, postoperative bleeding, </w:t>
      </w:r>
      <w:r w:rsidRPr="00BE7BC1">
        <w:rPr>
          <w:rFonts w:ascii="Book Antiqua" w:eastAsia="Book Antiqua" w:hAnsi="Book Antiqua" w:cs="Book Antiqua"/>
          <w:i/>
          <w:iCs/>
          <w:color w:val="000000"/>
        </w:rPr>
        <w:t>etc.</w:t>
      </w:r>
      <w:r w:rsidRPr="00BE7BC1">
        <w:rPr>
          <w:rFonts w:ascii="Book Antiqua" w:eastAsia="Book Antiqua" w:hAnsi="Book Antiqua" w:cs="Book Antiqua"/>
          <w:color w:val="000000"/>
        </w:rPr>
        <w:t xml:space="preserve">) or due to HA trauma. Selective embolization is better tolerated. It has been reported in the literature that the </w:t>
      </w:r>
      <w:r w:rsidRPr="00416579">
        <w:rPr>
          <w:rFonts w:ascii="Book Antiqua" w:eastAsia="Book Antiqua" w:hAnsi="Book Antiqua" w:cs="Book Antiqua"/>
          <w:color w:val="000000"/>
        </w:rPr>
        <w:t>procedure is generally well-tolerated, and serious complications such as liver necrosis, cholangitis, and liver abscess are much less common</w:t>
      </w:r>
      <w:r w:rsidRPr="00416579">
        <w:rPr>
          <w:rFonts w:ascii="Book Antiqua" w:eastAsia="Book Antiqua" w:hAnsi="Book Antiqua" w:cs="Book Antiqua"/>
          <w:color w:val="000000"/>
          <w:vertAlign w:val="superscript"/>
        </w:rPr>
        <w:t>[14,41,42]</w:t>
      </w:r>
      <w:r w:rsidRPr="00416579">
        <w:rPr>
          <w:rFonts w:ascii="Book Antiqua" w:eastAsia="Book Antiqua" w:hAnsi="Book Antiqua" w:cs="Book Antiqua"/>
          <w:color w:val="000000"/>
        </w:rPr>
        <w:t xml:space="preserve">. In the </w:t>
      </w:r>
      <w:r w:rsidR="00416579" w:rsidRPr="00AD4069">
        <w:rPr>
          <w:rFonts w:ascii="Book Antiqua" w:hAnsi="Book Antiqua"/>
          <w:color w:val="202124"/>
          <w:shd w:val="clear" w:color="auto" w:fill="FFFFFF"/>
        </w:rPr>
        <w:t>Transarterial chemoembolization</w:t>
      </w:r>
      <w:r w:rsidR="00416579"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series of 2300 sessions applied by Sakamoto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[42]</w:t>
      </w:r>
      <w:r w:rsidRPr="00BE7BC1">
        <w:rPr>
          <w:rFonts w:ascii="Book Antiqua" w:eastAsia="Book Antiqua" w:hAnsi="Book Antiqua" w:cs="Book Antiqua"/>
          <w:color w:val="000000"/>
        </w:rPr>
        <w:t xml:space="preserve"> to 850 patients, it was reported that complications (4 </w:t>
      </w:r>
      <w:r w:rsidR="00416579">
        <w:rPr>
          <w:rFonts w:ascii="Book Antiqua" w:eastAsia="Book Antiqua" w:hAnsi="Book Antiqua" w:cs="Book Antiqua"/>
          <w:color w:val="000000"/>
        </w:rPr>
        <w:t>l</w:t>
      </w:r>
      <w:r w:rsidRPr="00BE7BC1">
        <w:rPr>
          <w:rFonts w:ascii="Book Antiqua" w:eastAsia="Book Antiqua" w:hAnsi="Book Antiqua" w:cs="Book Antiqua"/>
          <w:color w:val="000000"/>
        </w:rPr>
        <w:t xml:space="preserve">iver necrosis, </w:t>
      </w:r>
      <w:r w:rsidR="00416579">
        <w:rPr>
          <w:rFonts w:ascii="Book Antiqua" w:eastAsia="Book Antiqua" w:hAnsi="Book Antiqua" w:cs="Book Antiqua"/>
          <w:color w:val="000000"/>
        </w:rPr>
        <w:t>5</w:t>
      </w:r>
      <w:r w:rsidRPr="00BE7BC1">
        <w:rPr>
          <w:rFonts w:ascii="Book Antiqua" w:eastAsia="Book Antiqua" w:hAnsi="Book Antiqua" w:cs="Book Antiqua"/>
          <w:color w:val="000000"/>
        </w:rPr>
        <w:t xml:space="preserve"> liver abscess</w:t>
      </w:r>
      <w:r w:rsidR="0092772E">
        <w:rPr>
          <w:rFonts w:ascii="Book Antiqua" w:eastAsia="Book Antiqua" w:hAnsi="Book Antiqua" w:cs="Book Antiqua"/>
          <w:color w:val="000000"/>
        </w:rPr>
        <w:t>es</w:t>
      </w:r>
      <w:r w:rsidRPr="00BE7BC1">
        <w:rPr>
          <w:rFonts w:ascii="Book Antiqua" w:eastAsia="Book Antiqua" w:hAnsi="Book Antiqua" w:cs="Book Antiqua"/>
          <w:color w:val="000000"/>
        </w:rPr>
        <w:t xml:space="preserve">, </w:t>
      </w:r>
      <w:r w:rsidR="00416579">
        <w:rPr>
          <w:rFonts w:ascii="Book Antiqua" w:eastAsia="Book Antiqua" w:hAnsi="Book Antiqua" w:cs="Book Antiqua"/>
          <w:color w:val="000000"/>
        </w:rPr>
        <w:t>7</w:t>
      </w:r>
      <w:r w:rsidRPr="00BE7BC1">
        <w:rPr>
          <w:rFonts w:ascii="Book Antiqua" w:eastAsia="Book Antiqua" w:hAnsi="Book Antiqua" w:cs="Book Antiqua"/>
          <w:color w:val="000000"/>
        </w:rPr>
        <w:t xml:space="preserve"> cholecystitis, 20 </w:t>
      </w:r>
      <w:proofErr w:type="spellStart"/>
      <w:r w:rsidRPr="00BE7BC1">
        <w:rPr>
          <w:rFonts w:ascii="Book Antiqua" w:eastAsia="Book Antiqua" w:hAnsi="Book Antiqua" w:cs="Book Antiqua"/>
          <w:color w:val="000000"/>
        </w:rPr>
        <w:t>biloma</w:t>
      </w:r>
      <w:proofErr w:type="spellEnd"/>
      <w:r w:rsidRPr="00BE7BC1">
        <w:rPr>
          <w:rFonts w:ascii="Book Antiqua" w:eastAsia="Book Antiqua" w:hAnsi="Book Antiqua" w:cs="Book Antiqua"/>
          <w:color w:val="000000"/>
        </w:rPr>
        <w:t xml:space="preserve">, </w:t>
      </w:r>
      <w:r w:rsidR="00416579">
        <w:rPr>
          <w:rFonts w:ascii="Book Antiqua" w:eastAsia="Book Antiqua" w:hAnsi="Book Antiqua" w:cs="Book Antiqua"/>
          <w:color w:val="000000"/>
        </w:rPr>
        <w:t>6</w:t>
      </w:r>
      <w:r w:rsidRPr="00BE7BC1">
        <w:rPr>
          <w:rFonts w:ascii="Book Antiqua" w:eastAsia="Book Antiqua" w:hAnsi="Book Antiqua" w:cs="Book Antiqua"/>
          <w:color w:val="000000"/>
        </w:rPr>
        <w:t xml:space="preserve"> aneurysms, and others) developed in 4.4% (</w:t>
      </w:r>
      <w:r w:rsidRPr="00BE7BC1">
        <w:rPr>
          <w:rFonts w:ascii="Book Antiqua" w:eastAsia="Book Antiqua" w:hAnsi="Book Antiqua" w:cs="Book Antiqua"/>
          <w:i/>
          <w:iCs/>
          <w:color w:val="000000"/>
        </w:rPr>
        <w:t>n</w:t>
      </w:r>
      <w:r w:rsidRPr="00BE7BC1">
        <w:rPr>
          <w:rFonts w:ascii="Book Antiqua" w:eastAsia="Book Antiqua" w:hAnsi="Book Antiqua" w:cs="Book Antiqua"/>
          <w:color w:val="000000"/>
        </w:rPr>
        <w:t xml:space="preserve"> = 102 procedures) of the applications. Minimally invasive intervention and preservation of hemodynamic stability may contribute to better results.</w:t>
      </w:r>
    </w:p>
    <w:p w14:paraId="3F04E70D" w14:textId="77777777" w:rsidR="00A77B3E" w:rsidRPr="00BE7BC1" w:rsidRDefault="00A77B3E" w:rsidP="00BE7BC1">
      <w:pPr>
        <w:spacing w:line="360" w:lineRule="auto"/>
        <w:ind w:firstLine="709"/>
        <w:jc w:val="both"/>
        <w:rPr>
          <w:rFonts w:ascii="Book Antiqua" w:hAnsi="Book Antiqua"/>
        </w:rPr>
      </w:pPr>
    </w:p>
    <w:p w14:paraId="3A20C307" w14:textId="221F9680"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Complications/concomitant procedures</w:t>
      </w:r>
    </w:p>
    <w:p w14:paraId="15E6AD33" w14:textId="5F068C8C" w:rsidR="00A77B3E" w:rsidRPr="00BE7BC1" w:rsidRDefault="003D70CE" w:rsidP="00BE7BC1">
      <w:pPr>
        <w:spacing w:line="360" w:lineRule="auto"/>
        <w:jc w:val="both"/>
        <w:rPr>
          <w:rFonts w:ascii="Book Antiqua" w:hAnsi="Book Antiqua"/>
        </w:rPr>
      </w:pPr>
      <w:proofErr w:type="spellStart"/>
      <w:r w:rsidRPr="00BE7BC1">
        <w:rPr>
          <w:rFonts w:ascii="Book Antiqua" w:eastAsia="Book Antiqua" w:hAnsi="Book Antiqua" w:cs="Book Antiqua"/>
          <w:color w:val="000000"/>
        </w:rPr>
        <w:t>Brittain</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[16]</w:t>
      </w:r>
      <w:r w:rsidRPr="00BE7BC1">
        <w:rPr>
          <w:rFonts w:ascii="Book Antiqua" w:eastAsia="Book Antiqua" w:hAnsi="Book Antiqua" w:cs="Book Antiqua"/>
          <w:color w:val="000000"/>
        </w:rPr>
        <w:t xml:space="preserve"> described the striking color change in the right liver lobe as an ominous sign in a patient who developed RHA laceration </w:t>
      </w:r>
      <w:r w:rsidR="00416579">
        <w:rPr>
          <w:rFonts w:ascii="Book Antiqua" w:eastAsia="Book Antiqua" w:hAnsi="Book Antiqua" w:cs="Book Antiqua"/>
          <w:color w:val="000000"/>
        </w:rPr>
        <w:t>during</w:t>
      </w:r>
      <w:r w:rsidRPr="00BE7BC1">
        <w:rPr>
          <w:rFonts w:ascii="Book Antiqua" w:eastAsia="Book Antiqua" w:hAnsi="Book Antiqua" w:cs="Book Antiqua"/>
          <w:color w:val="000000"/>
        </w:rPr>
        <w:t xml:space="preserve"> cholecystectomy in 1964. The dimension of the damage varies according to the surgical intervention and the size of the HA injury. While most isolated HA injuries heal without symptoms, 11</w:t>
      </w:r>
      <w:r w:rsidR="00416579">
        <w:rPr>
          <w:rFonts w:ascii="Book Antiqua" w:eastAsia="Book Antiqua" w:hAnsi="Book Antiqua" w:cs="Book Antiqua"/>
          <w:color w:val="000000"/>
        </w:rPr>
        <w:t>%</w:t>
      </w:r>
      <w:r w:rsidRPr="00BE7BC1">
        <w:rPr>
          <w:rFonts w:ascii="Book Antiqua" w:eastAsia="Book Antiqua" w:hAnsi="Book Antiqua" w:cs="Book Antiqua"/>
          <w:color w:val="000000"/>
        </w:rPr>
        <w:t>-76% of patients with both RHA and bile duct trauma have been reported to have ischemic damage to the liver</w:t>
      </w:r>
      <w:r w:rsidRPr="00BE7BC1">
        <w:rPr>
          <w:rFonts w:ascii="Book Antiqua" w:eastAsia="Book Antiqua" w:hAnsi="Book Antiqua" w:cs="Book Antiqua"/>
          <w:color w:val="000000"/>
          <w:vertAlign w:val="superscript"/>
        </w:rPr>
        <w:t>[3,12,15,43]</w:t>
      </w:r>
      <w:r w:rsidRPr="00BE7BC1">
        <w:rPr>
          <w:rFonts w:ascii="Book Antiqua" w:eastAsia="Book Antiqua" w:hAnsi="Book Antiqua" w:cs="Book Antiqua"/>
          <w:color w:val="000000"/>
        </w:rPr>
        <w:t xml:space="preserve">. HA adventitia can be damaged by excessive manipulation, traction, and </w:t>
      </w:r>
      <w:r w:rsidRPr="00BE7BC1">
        <w:rPr>
          <w:rFonts w:ascii="Book Antiqua" w:eastAsia="Book Antiqua" w:hAnsi="Book Antiqua" w:cs="Book Antiqua"/>
          <w:color w:val="000000"/>
        </w:rPr>
        <w:lastRenderedPageBreak/>
        <w:t>compression, and the risk of developing pseudoaneurysm increases, especially in pancreatic fistula cases</w:t>
      </w:r>
      <w:r w:rsidRPr="00BE7BC1">
        <w:rPr>
          <w:rFonts w:ascii="Book Antiqua" w:eastAsia="Book Antiqua" w:hAnsi="Book Antiqua" w:cs="Book Antiqua"/>
          <w:color w:val="000000"/>
          <w:vertAlign w:val="superscript"/>
        </w:rPr>
        <w:t>[9,26]</w:t>
      </w:r>
      <w:r w:rsidRPr="00BE7BC1">
        <w:rPr>
          <w:rFonts w:ascii="Book Antiqua" w:eastAsia="Book Antiqua" w:hAnsi="Book Antiqua" w:cs="Book Antiqua"/>
          <w:color w:val="000000"/>
        </w:rPr>
        <w:t>.</w:t>
      </w:r>
    </w:p>
    <w:p w14:paraId="4D8F4635" w14:textId="393594ED"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As a result of HA injury, liver abscess, liver failure, anastomosis opening, late liver atrophy, and bile duct stenosis are the most common complications</w:t>
      </w:r>
      <w:r w:rsidRPr="00BE7BC1">
        <w:rPr>
          <w:rFonts w:ascii="Book Antiqua" w:eastAsia="Book Antiqua" w:hAnsi="Book Antiqua" w:cs="Book Antiqua"/>
          <w:color w:val="000000"/>
          <w:vertAlign w:val="superscript"/>
        </w:rPr>
        <w:t>[3,9,35,41,44]</w:t>
      </w:r>
      <w:r w:rsidRPr="00BE7BC1">
        <w:rPr>
          <w:rFonts w:ascii="Book Antiqua" w:eastAsia="Book Antiqua" w:hAnsi="Book Antiqua" w:cs="Book Antiqua"/>
          <w:color w:val="000000"/>
        </w:rPr>
        <w:t xml:space="preserve">. In the HA injury series of 21 cases, Landen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[3]</w:t>
      </w:r>
      <w:r w:rsidRPr="00BE7BC1">
        <w:rPr>
          <w:rFonts w:ascii="Book Antiqua" w:eastAsia="Book Antiqua" w:hAnsi="Book Antiqua" w:cs="Book Antiqua"/>
          <w:color w:val="000000"/>
        </w:rPr>
        <w:t xml:space="preserve"> detected in the PubMed scree</w:t>
      </w:r>
      <w:r w:rsidR="00416579">
        <w:rPr>
          <w:rFonts w:ascii="Book Antiqua" w:eastAsia="Book Antiqua" w:hAnsi="Book Antiqua" w:cs="Book Antiqua"/>
          <w:color w:val="000000"/>
        </w:rPr>
        <w:t>n</w:t>
      </w:r>
      <w:r w:rsidRPr="00BE7BC1">
        <w:rPr>
          <w:rFonts w:ascii="Book Antiqua" w:eastAsia="Book Antiqua" w:hAnsi="Book Antiqua" w:cs="Book Antiqua"/>
          <w:color w:val="000000"/>
        </w:rPr>
        <w:t xml:space="preserve"> complications</w:t>
      </w:r>
      <w:r w:rsidR="00416579">
        <w:rPr>
          <w:rFonts w:ascii="Book Antiqua" w:eastAsia="Book Antiqua" w:hAnsi="Book Antiqua" w:cs="Book Antiqua"/>
          <w:color w:val="000000"/>
        </w:rPr>
        <w:t>: L</w:t>
      </w:r>
      <w:r w:rsidRPr="00BE7BC1">
        <w:rPr>
          <w:rFonts w:ascii="Book Antiqua" w:eastAsia="Book Antiqua" w:hAnsi="Book Antiqua" w:cs="Book Antiqua"/>
          <w:color w:val="000000"/>
        </w:rPr>
        <w:t>iver necrosis/abscess (</w:t>
      </w:r>
      <w:r w:rsidRPr="00BE7BC1">
        <w:rPr>
          <w:rFonts w:ascii="Book Antiqua" w:eastAsia="Book Antiqua" w:hAnsi="Book Antiqua" w:cs="Book Antiqua"/>
          <w:i/>
          <w:iCs/>
          <w:color w:val="000000"/>
        </w:rPr>
        <w:t>n</w:t>
      </w:r>
      <w:r w:rsidRPr="00BE7BC1">
        <w:rPr>
          <w:rFonts w:ascii="Book Antiqua" w:eastAsia="Book Antiqua" w:hAnsi="Book Antiqua" w:cs="Book Antiqua"/>
          <w:color w:val="000000"/>
        </w:rPr>
        <w:t xml:space="preserve"> = 14), liver failure (</w:t>
      </w:r>
      <w:r w:rsidRPr="00BE7BC1">
        <w:rPr>
          <w:rFonts w:ascii="Book Antiqua" w:eastAsia="Book Antiqua" w:hAnsi="Book Antiqua" w:cs="Book Antiqua"/>
          <w:i/>
          <w:iCs/>
          <w:color w:val="000000"/>
        </w:rPr>
        <w:t>n</w:t>
      </w:r>
      <w:r w:rsidRPr="00BE7BC1">
        <w:rPr>
          <w:rFonts w:ascii="Book Antiqua" w:eastAsia="Book Antiqua" w:hAnsi="Book Antiqua" w:cs="Book Antiqua"/>
          <w:color w:val="000000"/>
        </w:rPr>
        <w:t xml:space="preserve"> = 3), and anastomotic dehiscence (</w:t>
      </w:r>
      <w:r w:rsidRPr="00BE7BC1">
        <w:rPr>
          <w:rFonts w:ascii="Book Antiqua" w:eastAsia="Book Antiqua" w:hAnsi="Book Antiqua" w:cs="Book Antiqua"/>
          <w:i/>
          <w:iCs/>
          <w:color w:val="000000"/>
        </w:rPr>
        <w:t>n</w:t>
      </w:r>
      <w:r w:rsidRPr="00BE7BC1">
        <w:rPr>
          <w:rFonts w:ascii="Book Antiqua" w:eastAsia="Book Antiqua" w:hAnsi="Book Antiqua" w:cs="Book Antiqua"/>
          <w:color w:val="000000"/>
        </w:rPr>
        <w:t xml:space="preserve"> = 6) were reported in 16 patients (76%), </w:t>
      </w:r>
      <w:r w:rsidR="007E2076">
        <w:rPr>
          <w:rFonts w:ascii="Book Antiqua" w:eastAsia="Book Antiqua" w:hAnsi="Book Antiqua" w:cs="Book Antiqua"/>
          <w:color w:val="000000"/>
        </w:rPr>
        <w:t>3</w:t>
      </w:r>
      <w:r w:rsidRPr="00BE7BC1">
        <w:rPr>
          <w:rFonts w:ascii="Book Antiqua" w:eastAsia="Book Antiqua" w:hAnsi="Book Antiqua" w:cs="Book Antiqua"/>
          <w:color w:val="000000"/>
        </w:rPr>
        <w:t xml:space="preserve"> of which had artery variations. They also noted that 11 of the patients were re-operated, and </w:t>
      </w:r>
      <w:r w:rsidR="00416579">
        <w:rPr>
          <w:rFonts w:ascii="Book Antiqua" w:eastAsia="Book Antiqua" w:hAnsi="Book Antiqua" w:cs="Book Antiqua"/>
          <w:color w:val="000000"/>
        </w:rPr>
        <w:t>five</w:t>
      </w:r>
      <w:r w:rsidRPr="00BE7BC1">
        <w:rPr>
          <w:rFonts w:ascii="Book Antiqua" w:eastAsia="Book Antiqua" w:hAnsi="Book Antiqua" w:cs="Book Antiqua"/>
          <w:color w:val="000000"/>
        </w:rPr>
        <w:t xml:space="preserve"> (24%) died.</w:t>
      </w:r>
    </w:p>
    <w:p w14:paraId="0C854070"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Due to ischemia of the bile duct wall caused by HA injury, anastomotic leakage may occur in the early period, and biliary stricture may develop in the long term</w:t>
      </w:r>
      <w:r w:rsidRPr="00BE7BC1">
        <w:rPr>
          <w:rFonts w:ascii="Book Antiqua" w:eastAsia="Book Antiqua" w:hAnsi="Book Antiqua" w:cs="Book Antiqua"/>
          <w:color w:val="000000"/>
          <w:vertAlign w:val="superscript"/>
        </w:rPr>
        <w:t>[15,43]</w:t>
      </w:r>
      <w:r w:rsidRPr="00BE7BC1">
        <w:rPr>
          <w:rFonts w:ascii="Book Antiqua" w:eastAsia="Book Antiqua" w:hAnsi="Book Antiqua" w:cs="Book Antiqua"/>
          <w:color w:val="000000"/>
        </w:rPr>
        <w:t>. The mucosal damage due to ischemia in the bile duct mucosa heals with inflammation, and fibrosis also leads to biliary stricture. Recurrent cholangitis and hepatolithiasis can also be seen in patients with biliary stricture. In an autopsy study, stenosis in the biliary tract was found in 7% of cadavers with open cholecystectomy</w:t>
      </w:r>
      <w:r w:rsidRPr="00BE7BC1">
        <w:rPr>
          <w:rFonts w:ascii="Book Antiqua" w:eastAsia="Book Antiqua" w:hAnsi="Book Antiqua" w:cs="Book Antiqua"/>
          <w:color w:val="000000"/>
          <w:vertAlign w:val="superscript"/>
        </w:rPr>
        <w:t>[10,45]</w:t>
      </w:r>
      <w:r w:rsidRPr="00BE7BC1">
        <w:rPr>
          <w:rFonts w:ascii="Book Antiqua" w:eastAsia="Book Antiqua" w:hAnsi="Book Antiqua" w:cs="Book Antiqua"/>
          <w:color w:val="000000"/>
        </w:rPr>
        <w:t>.</w:t>
      </w:r>
    </w:p>
    <w:p w14:paraId="6F05D2B7"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Right lobe atrophy can also be seen as a result of RHA injury or ligation. Alves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[15]</w:t>
      </w:r>
      <w:r w:rsidRPr="00BE7BC1">
        <w:rPr>
          <w:rFonts w:ascii="Book Antiqua" w:eastAsia="Book Antiqua" w:hAnsi="Book Antiqua" w:cs="Book Antiqua"/>
          <w:color w:val="000000"/>
        </w:rPr>
        <w:t xml:space="preserve"> reported that in a series of 55 cases of </w:t>
      </w:r>
      <w:proofErr w:type="spellStart"/>
      <w:r w:rsidRPr="00BE7BC1">
        <w:rPr>
          <w:rFonts w:ascii="Book Antiqua" w:eastAsia="Book Antiqua" w:hAnsi="Book Antiqua" w:cs="Book Antiqua"/>
          <w:color w:val="000000"/>
        </w:rPr>
        <w:t>postcholecystectomy</w:t>
      </w:r>
      <w:proofErr w:type="spellEnd"/>
      <w:r w:rsidRPr="00BE7BC1">
        <w:rPr>
          <w:rFonts w:ascii="Book Antiqua" w:eastAsia="Book Antiqua" w:hAnsi="Book Antiqua" w:cs="Book Antiqua"/>
          <w:color w:val="000000"/>
        </w:rPr>
        <w:t xml:space="preserve"> biliary stricture after HA injury, they detected right lobe atrophy in 12 patients and performed right hepatectomy and Roux-en-Y hepaticojejunostomy. </w:t>
      </w:r>
    </w:p>
    <w:p w14:paraId="4D71A201"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Left lobe atrophy mainly develops due to left HA injury. Due to the high incidence of </w:t>
      </w:r>
      <w:proofErr w:type="spellStart"/>
      <w:r w:rsidRPr="00BE7BC1">
        <w:rPr>
          <w:rFonts w:ascii="Book Antiqua" w:eastAsia="Book Antiqua" w:hAnsi="Book Antiqua" w:cs="Book Antiqua"/>
          <w:color w:val="000000"/>
        </w:rPr>
        <w:t>aLHA</w:t>
      </w:r>
      <w:proofErr w:type="spellEnd"/>
      <w:r w:rsidRPr="00BE7BC1">
        <w:rPr>
          <w:rFonts w:ascii="Book Antiqua" w:eastAsia="Book Antiqua" w:hAnsi="Book Antiqua" w:cs="Book Antiqua"/>
          <w:color w:val="000000"/>
        </w:rPr>
        <w:t xml:space="preserve"> injury (36%-43%), it is accepted that liver left lobe atrophy is more common after radical gastric resections. LHA injury is less common following PD surgeries. However, </w:t>
      </w:r>
      <w:proofErr w:type="spellStart"/>
      <w:r w:rsidRPr="00BE7BC1">
        <w:rPr>
          <w:rFonts w:ascii="Book Antiqua" w:eastAsia="Book Antiqua" w:hAnsi="Book Antiqua" w:cs="Book Antiqua"/>
          <w:color w:val="000000"/>
        </w:rPr>
        <w:t>aLHA</w:t>
      </w:r>
      <w:proofErr w:type="spellEnd"/>
      <w:r w:rsidRPr="00BE7BC1">
        <w:rPr>
          <w:rFonts w:ascii="Book Antiqua" w:eastAsia="Book Antiqua" w:hAnsi="Book Antiqua" w:cs="Book Antiqua"/>
          <w:color w:val="000000"/>
        </w:rPr>
        <w:t xml:space="preserve"> and LHA injuries can be seen more during dissections for stomach tumors</w:t>
      </w:r>
      <w:r w:rsidRPr="00BE7BC1">
        <w:rPr>
          <w:rFonts w:ascii="Book Antiqua" w:eastAsia="Book Antiqua" w:hAnsi="Book Antiqua" w:cs="Book Antiqua"/>
          <w:color w:val="000000"/>
          <w:vertAlign w:val="superscript"/>
        </w:rPr>
        <w:t>[15,29]</w:t>
      </w:r>
      <w:r w:rsidRPr="00BE7BC1">
        <w:rPr>
          <w:rFonts w:ascii="Book Antiqua" w:eastAsia="Book Antiqua" w:hAnsi="Book Antiqua" w:cs="Book Antiqua"/>
          <w:color w:val="000000"/>
        </w:rPr>
        <w:t>.</w:t>
      </w:r>
    </w:p>
    <w:p w14:paraId="1B60CD04" w14:textId="77777777" w:rsidR="00A77B3E" w:rsidRPr="00BE7BC1" w:rsidRDefault="00A77B3E" w:rsidP="00BE7BC1">
      <w:pPr>
        <w:spacing w:line="360" w:lineRule="auto"/>
        <w:ind w:firstLine="709"/>
        <w:jc w:val="both"/>
        <w:rPr>
          <w:rFonts w:ascii="Book Antiqua" w:hAnsi="Book Antiqua"/>
        </w:rPr>
      </w:pPr>
    </w:p>
    <w:p w14:paraId="6BA5E55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Treatment/reconstruction</w:t>
      </w:r>
    </w:p>
    <w:p w14:paraId="565B76F2" w14:textId="69712A53"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Management changes according to the type of HA injur</w:t>
      </w:r>
      <w:r w:rsidR="003A29FC">
        <w:rPr>
          <w:rFonts w:ascii="Book Antiqua" w:eastAsia="Book Antiqua" w:hAnsi="Book Antiqua" w:cs="Book Antiqua"/>
          <w:color w:val="000000"/>
        </w:rPr>
        <w:t>y</w:t>
      </w:r>
      <w:r w:rsidRPr="00BE7BC1">
        <w:rPr>
          <w:rFonts w:ascii="Book Antiqua" w:eastAsia="Book Antiqua" w:hAnsi="Book Antiqua" w:cs="Book Antiqua"/>
          <w:color w:val="000000"/>
        </w:rPr>
        <w:t xml:space="preserve"> (Figure 4). Reconstruction should be done in unintended HA traumas encountered during surgery</w:t>
      </w:r>
      <w:r w:rsidRPr="00BE7BC1">
        <w:rPr>
          <w:rFonts w:ascii="Book Antiqua" w:eastAsia="Book Antiqua" w:hAnsi="Book Antiqua" w:cs="Book Antiqua"/>
          <w:color w:val="000000"/>
          <w:vertAlign w:val="superscript"/>
        </w:rPr>
        <w:t>[12,15,20,24]</w:t>
      </w:r>
      <w:r w:rsidRPr="00BE7BC1">
        <w:rPr>
          <w:rFonts w:ascii="Book Antiqua" w:eastAsia="Book Antiqua" w:hAnsi="Book Antiqua" w:cs="Book Antiqua"/>
          <w:color w:val="000000"/>
        </w:rPr>
        <w:t xml:space="preserve">. If possible, reconstruction should be performed in the same session. Primary reconstruction of the laceration area should be tried first. In cases where proper HA transection develops, continuity of blood flow can be achieved by transposing the gastroduodenal artery, left gastric artery, or splenic artery. Reconstruction can also be performed using </w:t>
      </w:r>
      <w:r w:rsidRPr="00BE7BC1">
        <w:rPr>
          <w:rFonts w:ascii="Book Antiqua" w:eastAsia="Book Antiqua" w:hAnsi="Book Antiqua" w:cs="Book Antiqua"/>
          <w:color w:val="000000"/>
        </w:rPr>
        <w:lastRenderedPageBreak/>
        <w:t xml:space="preserve">an allogeneic prosthetic graft </w:t>
      </w:r>
      <w:r w:rsidRPr="003A29FC">
        <w:rPr>
          <w:rFonts w:ascii="Book Antiqua" w:eastAsia="Book Antiqua" w:hAnsi="Book Antiqua" w:cs="Book Antiqua"/>
          <w:color w:val="000000"/>
        </w:rPr>
        <w:t>(</w:t>
      </w:r>
      <w:r w:rsidR="003A29FC" w:rsidRPr="00AD4069">
        <w:rPr>
          <w:rFonts w:ascii="Book Antiqua" w:hAnsi="Book Antiqua"/>
          <w:color w:val="202124"/>
          <w:shd w:val="clear" w:color="auto" w:fill="FFFFFF"/>
        </w:rPr>
        <w:t>polytetrafluoroethylene</w:t>
      </w:r>
      <w:r w:rsidRPr="00BE7BC1">
        <w:rPr>
          <w:rFonts w:ascii="Book Antiqua" w:eastAsia="Book Antiqua" w:hAnsi="Book Antiqua" w:cs="Book Antiqua"/>
          <w:color w:val="000000"/>
        </w:rPr>
        <w:t>, Dacron) or autografts (saphenous vein, gonadal vein, inferior mesenteric vein, renal vein, gastroepiploic artery) for long distances</w:t>
      </w:r>
      <w:r w:rsidRPr="00BE7BC1">
        <w:rPr>
          <w:rFonts w:ascii="Book Antiqua" w:eastAsia="Book Antiqua" w:hAnsi="Book Antiqua" w:cs="Book Antiqua"/>
          <w:color w:val="000000"/>
          <w:vertAlign w:val="superscript"/>
        </w:rPr>
        <w:t>[12,45-48]</w:t>
      </w:r>
      <w:r w:rsidRPr="00BE7BC1">
        <w:rPr>
          <w:rFonts w:ascii="Book Antiqua" w:eastAsia="Book Antiqua" w:hAnsi="Book Antiqua" w:cs="Book Antiqua"/>
          <w:color w:val="000000"/>
        </w:rPr>
        <w:t xml:space="preserve">. Anastomoses to be made with a microscope will increase the success. HA reconstruction can be beneficial in early postoperative injuries since liver necrosis occurs within the first </w:t>
      </w:r>
      <w:r w:rsidR="003A29FC">
        <w:rPr>
          <w:rFonts w:ascii="Book Antiqua" w:eastAsia="Book Antiqua" w:hAnsi="Book Antiqua" w:cs="Book Antiqua"/>
          <w:color w:val="000000"/>
        </w:rPr>
        <w:t>4 d</w:t>
      </w:r>
      <w:r w:rsidRPr="00BE7BC1">
        <w:rPr>
          <w:rFonts w:ascii="Book Antiqua" w:eastAsia="Book Antiqua" w:hAnsi="Book Antiqua" w:cs="Book Antiqua"/>
          <w:color w:val="000000"/>
        </w:rPr>
        <w:t xml:space="preserve">. Li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[12]</w:t>
      </w:r>
      <w:r w:rsidRPr="00BE7BC1">
        <w:rPr>
          <w:rFonts w:ascii="Book Antiqua" w:eastAsia="Book Antiqua" w:hAnsi="Book Antiqua" w:cs="Book Antiqua"/>
          <w:color w:val="000000"/>
        </w:rPr>
        <w:t xml:space="preserve"> reported that liver ischemia could be resolved before liver necrosis and atrophy develop in patients who undergo reconstruction within </w:t>
      </w:r>
      <w:r w:rsidR="003A29FC">
        <w:rPr>
          <w:rFonts w:ascii="Book Antiqua" w:eastAsia="Book Antiqua" w:hAnsi="Book Antiqua" w:cs="Book Antiqua"/>
          <w:color w:val="000000"/>
        </w:rPr>
        <w:t>4 d</w:t>
      </w:r>
      <w:r w:rsidRPr="00BE7BC1">
        <w:rPr>
          <w:rFonts w:ascii="Book Antiqua" w:eastAsia="Book Antiqua" w:hAnsi="Book Antiqua" w:cs="Book Antiqua"/>
          <w:color w:val="000000"/>
        </w:rPr>
        <w:t xml:space="preserve">. However, reconstruction may not always be possible. </w:t>
      </w:r>
    </w:p>
    <w:p w14:paraId="0DEEFB02" w14:textId="629E03B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In planned ligations and </w:t>
      </w:r>
      <w:proofErr w:type="spellStart"/>
      <w:r w:rsidRPr="00BE7BC1">
        <w:rPr>
          <w:rFonts w:ascii="Book Antiqua" w:eastAsia="Book Antiqua" w:hAnsi="Book Antiqua" w:cs="Book Antiqua"/>
          <w:color w:val="000000"/>
        </w:rPr>
        <w:t>embolizations</w:t>
      </w:r>
      <w:proofErr w:type="spellEnd"/>
      <w:r w:rsidRPr="00BE7BC1">
        <w:rPr>
          <w:rFonts w:ascii="Book Antiqua" w:eastAsia="Book Antiqua" w:hAnsi="Book Antiqua" w:cs="Book Antiqua"/>
          <w:color w:val="000000"/>
        </w:rPr>
        <w:t>, there is no need for additional procedures. In cases where artery resection is performed due to tumor invasion, there are different approaches regarding whether reconstruction is performed or not</w:t>
      </w:r>
      <w:r w:rsidRPr="00BE7BC1">
        <w:rPr>
          <w:rFonts w:ascii="Book Antiqua" w:eastAsia="Book Antiqua" w:hAnsi="Book Antiqua" w:cs="Book Antiqua"/>
          <w:color w:val="000000"/>
          <w:vertAlign w:val="superscript"/>
        </w:rPr>
        <w:t>[12,15,20,45,47,48]</w:t>
      </w:r>
      <w:r w:rsidRPr="00BE7BC1">
        <w:rPr>
          <w:rFonts w:ascii="Book Antiqua" w:eastAsia="Book Antiqua" w:hAnsi="Book Antiqua" w:cs="Book Antiqua"/>
          <w:color w:val="000000"/>
        </w:rPr>
        <w:t>. Primary reconstruction should be performed in planned resections due to benign pathologies (</w:t>
      </w:r>
      <w:r w:rsidR="001E6590">
        <w:rPr>
          <w:rFonts w:ascii="Book Antiqua" w:eastAsia="Book Antiqua" w:hAnsi="Book Antiqua" w:cs="Book Antiqua"/>
          <w:color w:val="000000"/>
        </w:rPr>
        <w:t>p</w:t>
      </w:r>
      <w:r w:rsidRPr="00BE7BC1">
        <w:rPr>
          <w:rFonts w:ascii="Book Antiqua" w:eastAsia="Book Antiqua" w:hAnsi="Book Antiqua" w:cs="Book Antiqua"/>
          <w:color w:val="000000"/>
        </w:rPr>
        <w:t>seudoaneurysm, aneurysm</w:t>
      </w:r>
      <w:r w:rsidR="001E6590">
        <w:rPr>
          <w:rFonts w:ascii="Book Antiqua" w:eastAsia="Book Antiqua" w:hAnsi="Book Antiqua" w:cs="Book Antiqua"/>
          <w:color w:val="000000"/>
        </w:rPr>
        <w:t xml:space="preserve">, </w:t>
      </w:r>
      <w:r w:rsidR="001E6590" w:rsidRPr="00AD4069">
        <w:rPr>
          <w:rFonts w:ascii="Book Antiqua" w:eastAsia="Book Antiqua" w:hAnsi="Book Antiqua" w:cs="Book Antiqua"/>
          <w:i/>
          <w:iCs/>
          <w:color w:val="000000"/>
        </w:rPr>
        <w:t>etc</w:t>
      </w:r>
      <w:r w:rsidR="001E6590">
        <w:rPr>
          <w:rFonts w:ascii="Book Antiqua" w:eastAsia="Book Antiqua" w:hAnsi="Book Antiqua" w:cs="Book Antiqua"/>
          <w:color w:val="000000"/>
        </w:rPr>
        <w:t>.)</w:t>
      </w:r>
      <w:r w:rsidRPr="00BE7BC1">
        <w:rPr>
          <w:rFonts w:ascii="Book Antiqua" w:eastAsia="Book Antiqua" w:hAnsi="Book Antiqua" w:cs="Book Antiqua"/>
          <w:color w:val="000000"/>
        </w:rPr>
        <w:t xml:space="preserve">. There is no need for additional procedures and clinical follow-up of the patient in planned ligations and </w:t>
      </w:r>
      <w:proofErr w:type="spellStart"/>
      <w:r w:rsidRPr="00BE7BC1">
        <w:rPr>
          <w:rFonts w:ascii="Book Antiqua" w:eastAsia="Book Antiqua" w:hAnsi="Book Antiqua" w:cs="Book Antiqua"/>
          <w:color w:val="000000"/>
        </w:rPr>
        <w:t>embolizations</w:t>
      </w:r>
      <w:proofErr w:type="spellEnd"/>
      <w:r w:rsidRPr="00BE7BC1">
        <w:rPr>
          <w:rFonts w:ascii="Book Antiqua" w:eastAsia="Book Antiqua" w:hAnsi="Book Antiqua" w:cs="Book Antiqua"/>
          <w:color w:val="000000"/>
        </w:rPr>
        <w:t>. All patients with or without reconstruction should be closely monitored for liver ischemia and early diagnosis and management of potential complications (Figure 4).</w:t>
      </w:r>
    </w:p>
    <w:p w14:paraId="24202E15" w14:textId="6301789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In HA injuries caused by penetrating or blunt trauma, the patient's hemodynamic status and the presence of acute abdominal findings (perforation) determine the treatment approach to be performed. Embolization is the first procedure to be performed in hemodynamically stable patients who develop HA injury during perforating injuries or blunt traumas and invasive procedures</w:t>
      </w:r>
      <w:r w:rsidRPr="00BE7BC1">
        <w:rPr>
          <w:rFonts w:ascii="Book Antiqua" w:eastAsia="Book Antiqua" w:hAnsi="Book Antiqua" w:cs="Book Antiqua"/>
          <w:color w:val="000000"/>
          <w:vertAlign w:val="superscript"/>
        </w:rPr>
        <w:t>[35]</w:t>
      </w:r>
      <w:r w:rsidRPr="00BE7BC1">
        <w:rPr>
          <w:rFonts w:ascii="Book Antiqua" w:eastAsia="Book Antiqua" w:hAnsi="Book Antiqua" w:cs="Book Antiqua"/>
          <w:color w:val="000000"/>
        </w:rPr>
        <w:t>. It has also been reported that blood flow can be achieved, and bleeding can be controlled with an endovascular stent in selected cases</w:t>
      </w:r>
      <w:r w:rsidRPr="00BE7BC1">
        <w:rPr>
          <w:rFonts w:ascii="Book Antiqua" w:eastAsia="Book Antiqua" w:hAnsi="Book Antiqua" w:cs="Book Antiqua"/>
          <w:color w:val="000000"/>
          <w:vertAlign w:val="superscript"/>
        </w:rPr>
        <w:t>[14,48]</w:t>
      </w:r>
      <w:r w:rsidRPr="00BE7BC1">
        <w:rPr>
          <w:rFonts w:ascii="Book Antiqua" w:eastAsia="Book Antiqua" w:hAnsi="Book Antiqua" w:cs="Book Antiqua"/>
          <w:color w:val="000000"/>
        </w:rPr>
        <w:t xml:space="preserve">. In the series of 32 patients by Tzeng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[14]</w:t>
      </w:r>
      <w:r w:rsidRPr="00BE7BC1">
        <w:rPr>
          <w:rFonts w:ascii="Book Antiqua" w:eastAsia="Book Antiqua" w:hAnsi="Book Antiqua" w:cs="Book Antiqua"/>
          <w:color w:val="000000"/>
        </w:rPr>
        <w:t xml:space="preserve">, they reported that initial hemostasis was achieved in 30 of the patients due to embolization applied to patients referred with liver trauma and HA injury. Cholecystitis development after embolization is rare and varies according to the location of the trauma. Cholecystitis is also seen very rarely in selective </w:t>
      </w:r>
      <w:proofErr w:type="spellStart"/>
      <w:r w:rsidRPr="00BE7BC1">
        <w:rPr>
          <w:rFonts w:ascii="Book Antiqua" w:eastAsia="Book Antiqua" w:hAnsi="Book Antiqua" w:cs="Book Antiqua"/>
          <w:color w:val="000000"/>
        </w:rPr>
        <w:t>embolizations</w:t>
      </w:r>
      <w:proofErr w:type="spellEnd"/>
      <w:r w:rsidRPr="00BE7BC1">
        <w:rPr>
          <w:rFonts w:ascii="Book Antiqua" w:eastAsia="Book Antiqua" w:hAnsi="Book Antiqua" w:cs="Book Antiqua"/>
          <w:color w:val="000000"/>
        </w:rPr>
        <w:t xml:space="preserve">. The </w:t>
      </w:r>
      <w:r w:rsidR="001E6590">
        <w:rPr>
          <w:rFonts w:ascii="Book Antiqua" w:eastAsia="Book Antiqua" w:hAnsi="Book Antiqua" w:cs="Book Antiqua"/>
          <w:color w:val="000000"/>
        </w:rPr>
        <w:t>c</w:t>
      </w:r>
      <w:r w:rsidRPr="00BE7BC1">
        <w:rPr>
          <w:rFonts w:ascii="Book Antiqua" w:eastAsia="Book Antiqua" w:hAnsi="Book Antiqua" w:cs="Book Antiqua"/>
          <w:color w:val="000000"/>
        </w:rPr>
        <w:t>onservative approach is primarily recommended in cases with cholecystitis. Cholecystectomy is recommended in patients with gallbladder necrosis and emphysematous cholecystitis</w:t>
      </w:r>
      <w:r w:rsidRPr="00BE7BC1">
        <w:rPr>
          <w:rFonts w:ascii="Book Antiqua" w:eastAsia="Book Antiqua" w:hAnsi="Book Antiqua" w:cs="Book Antiqua"/>
          <w:color w:val="000000"/>
          <w:vertAlign w:val="superscript"/>
        </w:rPr>
        <w:t>[42,49]</w:t>
      </w:r>
      <w:r w:rsidRPr="00BE7BC1">
        <w:rPr>
          <w:rFonts w:ascii="Book Antiqua" w:eastAsia="Book Antiqua" w:hAnsi="Book Antiqua" w:cs="Book Antiqua"/>
          <w:color w:val="000000"/>
        </w:rPr>
        <w:t>.</w:t>
      </w:r>
    </w:p>
    <w:p w14:paraId="01949182"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Problem-oriented approaches should be preferred in the management of complications. Antibiotics and percutaneous drainage procedures are recommended in </w:t>
      </w:r>
      <w:r w:rsidRPr="00BE7BC1">
        <w:rPr>
          <w:rFonts w:ascii="Book Antiqua" w:eastAsia="Book Antiqua" w:hAnsi="Book Antiqua" w:cs="Book Antiqua"/>
          <w:color w:val="000000"/>
        </w:rPr>
        <w:lastRenderedPageBreak/>
        <w:t>cases with liver abscesses</w:t>
      </w:r>
      <w:r w:rsidRPr="00BE7BC1">
        <w:rPr>
          <w:rFonts w:ascii="Book Antiqua" w:eastAsia="Book Antiqua" w:hAnsi="Book Antiqua" w:cs="Book Antiqua"/>
          <w:color w:val="000000"/>
          <w:vertAlign w:val="superscript"/>
        </w:rPr>
        <w:t>[41]</w:t>
      </w:r>
      <w:r w:rsidRPr="00BE7BC1">
        <w:rPr>
          <w:rFonts w:ascii="Book Antiqua" w:eastAsia="Book Antiqua" w:hAnsi="Book Antiqua" w:cs="Book Antiqua"/>
          <w:color w:val="000000"/>
        </w:rPr>
        <w:t>. In liver necrosis cases and subsequent hepatic failure, early prostaglandin E1 administration, hemodiafiltration, and plasma exchange can help recover the liver</w:t>
      </w:r>
      <w:r w:rsidRPr="00BE7BC1">
        <w:rPr>
          <w:rFonts w:ascii="Book Antiqua" w:eastAsia="Book Antiqua" w:hAnsi="Book Antiqua" w:cs="Book Antiqua"/>
          <w:color w:val="000000"/>
          <w:vertAlign w:val="superscript"/>
        </w:rPr>
        <w:t>[50]</w:t>
      </w:r>
      <w:r w:rsidRPr="00BE7BC1">
        <w:rPr>
          <w:rFonts w:ascii="Book Antiqua" w:eastAsia="Book Antiqua" w:hAnsi="Book Antiqua" w:cs="Book Antiqua"/>
          <w:color w:val="000000"/>
        </w:rPr>
        <w:t>. However, liver transplantation remains the only option in patients with extensive necrosis and liver failure</w:t>
      </w:r>
      <w:r w:rsidRPr="00BE7BC1">
        <w:rPr>
          <w:rFonts w:ascii="Book Antiqua" w:eastAsia="Book Antiqua" w:hAnsi="Book Antiqua" w:cs="Book Antiqua"/>
          <w:color w:val="000000"/>
          <w:vertAlign w:val="superscript"/>
        </w:rPr>
        <w:t>[3,51]</w:t>
      </w:r>
      <w:r w:rsidRPr="00BE7BC1">
        <w:rPr>
          <w:rFonts w:ascii="Book Antiqua" w:eastAsia="Book Antiqua" w:hAnsi="Book Antiqua" w:cs="Book Antiqua"/>
          <w:color w:val="000000"/>
        </w:rPr>
        <w:t>.</w:t>
      </w:r>
    </w:p>
    <w:p w14:paraId="3B9ECC58"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Primary reconstruction is recommended first for the injuries of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but there is no consensus on this issue</w:t>
      </w:r>
      <w:r w:rsidRPr="00BE7BC1">
        <w:rPr>
          <w:rFonts w:ascii="Book Antiqua" w:eastAsia="Book Antiqua" w:hAnsi="Book Antiqua" w:cs="Book Antiqua"/>
          <w:color w:val="000000"/>
          <w:vertAlign w:val="superscript"/>
        </w:rPr>
        <w:t>[19,52]</w:t>
      </w:r>
      <w:r w:rsidRPr="00BE7BC1">
        <w:rPr>
          <w:rFonts w:ascii="Book Antiqua" w:eastAsia="Book Antiqua" w:hAnsi="Book Antiqua" w:cs="Book Antiqua"/>
          <w:color w:val="000000"/>
        </w:rPr>
        <w:t xml:space="preserve">. There are many series that are not reconstructed in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injuries or after resections (Table 2). Okada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[52]</w:t>
      </w:r>
      <w:r w:rsidRPr="00BE7BC1">
        <w:rPr>
          <w:rFonts w:ascii="Book Antiqua" w:eastAsia="Book Antiqua" w:hAnsi="Book Antiqua" w:cs="Book Antiqua"/>
          <w:color w:val="000000"/>
        </w:rPr>
        <w:t xml:space="preserve"> think differently about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resections. They reported that trying to protect the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reduces the chances of R0 resection and concluded that resection should be performed when the tumor is adjacent to or very close to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w:t>
      </w:r>
    </w:p>
    <w:p w14:paraId="56121493"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Reconstruction could not be performed considering the resection area's width, the possibility of local recurrence, the occlusion of the arteries due to the tumor invasion process, and the liver's collateral compensation system.</w:t>
      </w:r>
    </w:p>
    <w:p w14:paraId="0EAC3115" w14:textId="77777777" w:rsidR="00A77B3E" w:rsidRPr="00BE7BC1" w:rsidRDefault="00A77B3E" w:rsidP="00BE7BC1">
      <w:pPr>
        <w:spacing w:line="360" w:lineRule="auto"/>
        <w:ind w:firstLine="709"/>
        <w:jc w:val="both"/>
        <w:rPr>
          <w:rFonts w:ascii="Book Antiqua" w:hAnsi="Book Antiqua"/>
        </w:rPr>
      </w:pPr>
    </w:p>
    <w:p w14:paraId="7EE3B8C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i/>
          <w:iCs/>
          <w:color w:val="000000"/>
        </w:rPr>
        <w:t>Protection</w:t>
      </w:r>
    </w:p>
    <w:p w14:paraId="0133EB48" w14:textId="374AB3DD"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Some various applications and procedures can be made to protect and increase liver blood supply and oxygenation. In the preoperative period, revealing HA and SMA's anatomy by radiological imaging plays a key role in preventing injury, preventing unnecessary procedures, and confirming the indication. </w:t>
      </w:r>
      <w:proofErr w:type="spellStart"/>
      <w:r w:rsidRPr="00BE7BC1">
        <w:rPr>
          <w:rFonts w:ascii="Book Antiqua" w:eastAsia="Book Antiqua" w:hAnsi="Book Antiqua" w:cs="Book Antiqua"/>
          <w:color w:val="000000"/>
        </w:rPr>
        <w:t>Turrini</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[53]</w:t>
      </w:r>
      <w:r w:rsidRPr="00BE7BC1">
        <w:rPr>
          <w:rFonts w:ascii="Book Antiqua" w:eastAsia="Book Antiqua" w:hAnsi="Book Antiqua" w:cs="Book Antiqua"/>
          <w:color w:val="000000"/>
        </w:rPr>
        <w:t xml:space="preserve"> reported a preoperative radiological evaluation in which most of the radiologists reported that they saw the HA anomaly but did not reflect it in their reports. For this purpose, a detailed description of vascular formations in </w:t>
      </w:r>
      <w:r w:rsidR="001E6590">
        <w:rPr>
          <w:rFonts w:ascii="Book Antiqua" w:eastAsia="Book Antiqua" w:hAnsi="Book Antiqua" w:cs="Book Antiqua"/>
          <w:color w:val="000000"/>
        </w:rPr>
        <w:t>magnetic resonance</w:t>
      </w:r>
      <w:r w:rsidRPr="00BE7BC1">
        <w:rPr>
          <w:rFonts w:ascii="Book Antiqua" w:eastAsia="Book Antiqua" w:hAnsi="Book Antiqua" w:cs="Book Antiqua"/>
          <w:color w:val="000000"/>
        </w:rPr>
        <w:t xml:space="preserve"> angiography and </w:t>
      </w:r>
      <w:r w:rsidR="001E6590">
        <w:rPr>
          <w:rFonts w:ascii="Book Antiqua" w:eastAsia="Book Antiqua" w:hAnsi="Book Antiqua" w:cs="Book Antiqua"/>
          <w:color w:val="000000"/>
        </w:rPr>
        <w:t>computed tomography</w:t>
      </w:r>
      <w:r w:rsidRPr="00BE7BC1">
        <w:rPr>
          <w:rFonts w:ascii="Book Antiqua" w:eastAsia="Book Antiqua" w:hAnsi="Book Antiqua" w:cs="Book Antiqua"/>
          <w:color w:val="000000"/>
        </w:rPr>
        <w:t xml:space="preserve"> angiography will be instructive. Doppler </w:t>
      </w:r>
      <w:r w:rsidR="001E6590">
        <w:rPr>
          <w:rFonts w:ascii="Book Antiqua" w:eastAsia="Book Antiqua" w:hAnsi="Book Antiqua" w:cs="Book Antiqua"/>
          <w:color w:val="000000"/>
        </w:rPr>
        <w:t>ultrasonography</w:t>
      </w:r>
      <w:r w:rsidRPr="00BE7BC1">
        <w:rPr>
          <w:rFonts w:ascii="Book Antiqua" w:eastAsia="Book Antiqua" w:hAnsi="Book Antiqua" w:cs="Book Antiqua"/>
          <w:color w:val="000000"/>
        </w:rPr>
        <w:t xml:space="preserve"> may also contribute to the evaluation of arterial flow. It is even stated that deaths can be reduced by detecting embolism, thrombus, </w:t>
      </w:r>
      <w:r w:rsidR="001E6590">
        <w:rPr>
          <w:rFonts w:ascii="Book Antiqua" w:eastAsia="Book Antiqua" w:hAnsi="Book Antiqua" w:cs="Book Antiqua"/>
          <w:color w:val="000000"/>
        </w:rPr>
        <w:t xml:space="preserve">and </w:t>
      </w:r>
      <w:r w:rsidRPr="00BE7BC1">
        <w:rPr>
          <w:rFonts w:ascii="Book Antiqua" w:eastAsia="Book Antiqua" w:hAnsi="Book Antiqua" w:cs="Book Antiqua"/>
          <w:color w:val="000000"/>
        </w:rPr>
        <w:t>stenosis (</w:t>
      </w:r>
      <w:r w:rsidR="001E6590">
        <w:rPr>
          <w:rFonts w:ascii="Book Antiqua" w:eastAsia="Book Antiqua" w:hAnsi="Book Antiqua" w:cs="Book Antiqua"/>
          <w:color w:val="000000"/>
        </w:rPr>
        <w:t>m</w:t>
      </w:r>
      <w:r w:rsidRPr="00BE7BC1">
        <w:rPr>
          <w:rFonts w:ascii="Book Antiqua" w:eastAsia="Book Antiqua" w:hAnsi="Book Antiqua" w:cs="Book Antiqua"/>
          <w:color w:val="000000"/>
        </w:rPr>
        <w:t>edian arcuate ligament syndrome) with angiography performed in selected cases after surgery. Compliance with the radiological evaluation guidelines recommended by The Society of Abdominal Radiology and the American Pancreatic Association can minimize postoperative liver blood supply disorders</w:t>
      </w:r>
      <w:r w:rsidRPr="00BE7BC1">
        <w:rPr>
          <w:rFonts w:ascii="Book Antiqua" w:eastAsia="Book Antiqua" w:hAnsi="Book Antiqua" w:cs="Book Antiqua"/>
          <w:color w:val="000000"/>
          <w:vertAlign w:val="superscript"/>
        </w:rPr>
        <w:t>[20,24,25]</w:t>
      </w:r>
      <w:r w:rsidRPr="00BE7BC1">
        <w:rPr>
          <w:rFonts w:ascii="Book Antiqua" w:eastAsia="Book Antiqua" w:hAnsi="Book Antiqua" w:cs="Book Antiqua"/>
          <w:color w:val="000000"/>
        </w:rPr>
        <w:t xml:space="preserve">. </w:t>
      </w:r>
    </w:p>
    <w:p w14:paraId="3FD5E5EC" w14:textId="47E2FDA0"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lastRenderedPageBreak/>
        <w:t xml:space="preserve">In recent years, studies on the definition of vascular structures in three dimensions using </w:t>
      </w:r>
      <w:r w:rsidR="001E6590">
        <w:rPr>
          <w:rFonts w:ascii="Book Antiqua" w:eastAsia="Book Antiqua" w:hAnsi="Book Antiqua" w:cs="Book Antiqua"/>
          <w:color w:val="000000"/>
        </w:rPr>
        <w:t>three-dimensional (</w:t>
      </w:r>
      <w:r w:rsidRPr="00BE7BC1">
        <w:rPr>
          <w:rFonts w:ascii="Book Antiqua" w:eastAsia="Book Antiqua" w:hAnsi="Book Antiqua" w:cs="Book Antiqua"/>
          <w:color w:val="000000"/>
        </w:rPr>
        <w:t>3D</w:t>
      </w:r>
      <w:r w:rsidR="001E6590">
        <w:rPr>
          <w:rFonts w:ascii="Book Antiqua" w:eastAsia="Book Antiqua" w:hAnsi="Book Antiqua" w:cs="Book Antiqua"/>
          <w:color w:val="000000"/>
        </w:rPr>
        <w:t>)</w:t>
      </w:r>
      <w:r w:rsidRPr="00BE7BC1">
        <w:rPr>
          <w:rFonts w:ascii="Book Antiqua" w:eastAsia="Book Antiqua" w:hAnsi="Book Antiqua" w:cs="Book Antiqua"/>
          <w:color w:val="000000"/>
        </w:rPr>
        <w:t xml:space="preserve"> imaging and 3D printing technology have been started</w:t>
      </w:r>
      <w:r w:rsidRPr="00BE7BC1">
        <w:rPr>
          <w:rFonts w:ascii="Book Antiqua" w:eastAsia="Book Antiqua" w:hAnsi="Book Antiqua" w:cs="Book Antiqua"/>
          <w:color w:val="000000"/>
          <w:vertAlign w:val="superscript"/>
        </w:rPr>
        <w:t>[54-56]</w:t>
      </w:r>
      <w:r w:rsidRPr="00BE7BC1">
        <w:rPr>
          <w:rFonts w:ascii="Book Antiqua" w:eastAsia="Book Antiqua" w:hAnsi="Book Antiqua" w:cs="Book Antiqua"/>
          <w:color w:val="000000"/>
        </w:rPr>
        <w:t>. Detailed information about lesions, vascular anatomy, anomalies, the relationship with the lesion, and anatomical structures can be obtained, especially with the simulation studies to be performed in the preoperative period. In addition to revealing the pathologies and vascular anatomy with great accuracy, 3D imaging methods are also used to calculate the remnant liver volume (Figure 5). Training of residents with 3D imaging and 3D printing products</w:t>
      </w:r>
      <w:r w:rsidR="009C2143">
        <w:rPr>
          <w:rFonts w:ascii="Book Antiqua" w:eastAsia="Book Antiqua" w:hAnsi="Book Antiqua" w:cs="Book Antiqua"/>
          <w:color w:val="000000"/>
        </w:rPr>
        <w:t xml:space="preserve"> and</w:t>
      </w:r>
      <w:r w:rsidRPr="00BE7BC1">
        <w:rPr>
          <w:rFonts w:ascii="Book Antiqua" w:eastAsia="Book Antiqua" w:hAnsi="Book Antiqua" w:cs="Book Antiqua"/>
          <w:color w:val="000000"/>
        </w:rPr>
        <w:t xml:space="preserve"> simulation applications for preoperative evaluation guide in determining the path to be followed in interventional procedures and surgeries. There are studies on the application of more radical and more protective procedures during surgery by obtaining specific models specific to patients and adapting them to the navigation systems to be applied</w:t>
      </w:r>
      <w:r w:rsidRPr="00BE7BC1">
        <w:rPr>
          <w:rFonts w:ascii="Book Antiqua" w:eastAsia="Book Antiqua" w:hAnsi="Book Antiqua" w:cs="Book Antiqua"/>
          <w:color w:val="000000"/>
          <w:vertAlign w:val="superscript"/>
        </w:rPr>
        <w:t>[55,57]</w:t>
      </w:r>
      <w:r w:rsidRPr="00BE7BC1">
        <w:rPr>
          <w:rFonts w:ascii="Book Antiqua" w:eastAsia="Book Antiqua" w:hAnsi="Book Antiqua" w:cs="Book Antiqua"/>
          <w:color w:val="000000"/>
        </w:rPr>
        <w:t>.</w:t>
      </w:r>
    </w:p>
    <w:p w14:paraId="0BE2747E" w14:textId="6A28C2E2"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It is vital to meet the oxygen demand of the liver. </w:t>
      </w:r>
      <w:r w:rsidR="009C2143">
        <w:rPr>
          <w:rFonts w:ascii="Book Antiqua" w:eastAsia="Book Antiqua" w:hAnsi="Book Antiqua" w:cs="Book Antiqua"/>
          <w:color w:val="000000"/>
        </w:rPr>
        <w:t>Twenty-five percent</w:t>
      </w:r>
      <w:r w:rsidRPr="00BE7BC1">
        <w:rPr>
          <w:rFonts w:ascii="Book Antiqua" w:eastAsia="Book Antiqua" w:hAnsi="Book Antiqua" w:cs="Book Antiqua"/>
          <w:color w:val="000000"/>
        </w:rPr>
        <w:t xml:space="preserve"> of the cardiac output (1250-1500 cc/min) goes to the liver. While 20%-25% of the blood coming to the liver is supplied by HA, 75%-80% of it is supplied by the portal vein. Forty percent to 50% of oxygen is provided by HA, and the portal vein provides 50%-60%. While the portal vein blood's oxygen saturation is 50%-60%, the HA oxygen saturation is over 90%</w:t>
      </w:r>
      <w:r w:rsidRPr="00BE7BC1">
        <w:rPr>
          <w:rFonts w:ascii="Book Antiqua" w:eastAsia="Book Antiqua" w:hAnsi="Book Antiqua" w:cs="Book Antiqua"/>
          <w:color w:val="000000"/>
          <w:vertAlign w:val="superscript"/>
        </w:rPr>
        <w:t>[3,58]</w:t>
      </w:r>
      <w:r w:rsidRPr="00BE7BC1">
        <w:rPr>
          <w:rFonts w:ascii="Book Antiqua" w:eastAsia="Book Antiqua" w:hAnsi="Book Antiqua" w:cs="Book Antiqua"/>
          <w:color w:val="000000"/>
        </w:rPr>
        <w:t>. In case of interruption of HA flow, the deficiency is compensated by portal vein flow. In a patient with impaired hemodynamics, the portal vein's oxygen parameters deteriorate further, and the liver's oxygenation is disrupted. The presence of hypovolemia, dehydration, anemia, lung problems, pain, excessive sedation, limitation of movement, or heart problems will further increase the risks associated with artery ligation</w:t>
      </w:r>
      <w:r w:rsidRPr="00BE7BC1">
        <w:rPr>
          <w:rFonts w:ascii="Book Antiqua" w:eastAsia="Book Antiqua" w:hAnsi="Book Antiqua" w:cs="Book Antiqua"/>
          <w:color w:val="000000"/>
          <w:vertAlign w:val="superscript"/>
        </w:rPr>
        <w:t>[44,58]</w:t>
      </w:r>
      <w:r w:rsidRPr="00BE7BC1">
        <w:rPr>
          <w:rFonts w:ascii="Book Antiqua" w:eastAsia="Book Antiqua" w:hAnsi="Book Antiqua" w:cs="Book Antiqua"/>
          <w:color w:val="000000"/>
        </w:rPr>
        <w:t>. Struggle with shock and providing oxygenation are the first protective and therapeutic procedures.</w:t>
      </w:r>
    </w:p>
    <w:p w14:paraId="099BB7FB" w14:textId="7C3A99E4"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Exposing the HA and SMA and controlling HA pulses by closing the flow before cutting the gastroduodenal artery </w:t>
      </w:r>
      <w:r w:rsidR="0092772E">
        <w:rPr>
          <w:rFonts w:ascii="Book Antiqua" w:eastAsia="Book Antiqua" w:hAnsi="Book Antiqua" w:cs="Book Antiqua"/>
          <w:color w:val="000000"/>
        </w:rPr>
        <w:t>are</w:t>
      </w:r>
      <w:r w:rsidRPr="00BE7BC1">
        <w:rPr>
          <w:rFonts w:ascii="Book Antiqua" w:eastAsia="Book Antiqua" w:hAnsi="Book Antiqua" w:cs="Book Antiqua"/>
          <w:color w:val="000000"/>
        </w:rPr>
        <w:t xml:space="preserve"> among the first procedures to be performed. The most important reasons for the development of HA trauma are careless dissection and inadvertent transection. The posterior approach in surgery (</w:t>
      </w:r>
      <w:r w:rsidRPr="009C2143">
        <w:rPr>
          <w:rFonts w:ascii="Book Antiqua" w:eastAsia="Book Antiqua" w:hAnsi="Book Antiqua" w:cs="Book Antiqua"/>
          <w:i/>
          <w:iCs/>
          <w:color w:val="000000"/>
        </w:rPr>
        <w:t>arteria is first</w:t>
      </w:r>
      <w:r w:rsidRPr="00BE7BC1">
        <w:rPr>
          <w:rFonts w:ascii="Book Antiqua" w:eastAsia="Book Antiqua" w:hAnsi="Book Antiqua" w:cs="Book Antiqua"/>
          <w:color w:val="000000"/>
        </w:rPr>
        <w:t xml:space="preserve">) can prevent the </w:t>
      </w:r>
      <w:proofErr w:type="spellStart"/>
      <w:r w:rsidRPr="00BE7BC1">
        <w:rPr>
          <w:rFonts w:ascii="Book Antiqua" w:eastAsia="Book Antiqua" w:hAnsi="Book Antiqua" w:cs="Book Antiqua"/>
          <w:color w:val="000000"/>
        </w:rPr>
        <w:t>rRHA</w:t>
      </w:r>
      <w:proofErr w:type="spellEnd"/>
      <w:r w:rsidRPr="00BE7BC1">
        <w:rPr>
          <w:rFonts w:ascii="Book Antiqua" w:eastAsia="Book Antiqua" w:hAnsi="Book Antiqua" w:cs="Book Antiqua"/>
          <w:color w:val="000000"/>
        </w:rPr>
        <w:t xml:space="preserve"> injury</w:t>
      </w:r>
      <w:r w:rsidRPr="00BE7BC1">
        <w:rPr>
          <w:rFonts w:ascii="Book Antiqua" w:eastAsia="Book Antiqua" w:hAnsi="Book Antiqua" w:cs="Book Antiqua"/>
          <w:color w:val="000000"/>
          <w:vertAlign w:val="superscript"/>
        </w:rPr>
        <w:t>[59]</w:t>
      </w:r>
      <w:r w:rsidRPr="00BE7BC1">
        <w:rPr>
          <w:rFonts w:ascii="Book Antiqua" w:eastAsia="Book Antiqua" w:hAnsi="Book Antiqua" w:cs="Book Antiqua"/>
          <w:color w:val="000000"/>
        </w:rPr>
        <w:t>. The development of portal vein injury with HA is frequently mortal</w:t>
      </w:r>
      <w:r w:rsidRPr="00BE7BC1">
        <w:rPr>
          <w:rFonts w:ascii="Book Antiqua" w:eastAsia="Book Antiqua" w:hAnsi="Book Antiqua" w:cs="Book Antiqua"/>
          <w:color w:val="000000"/>
          <w:vertAlign w:val="superscript"/>
        </w:rPr>
        <w:t>[3,60]</w:t>
      </w:r>
      <w:r w:rsidRPr="00BE7BC1">
        <w:rPr>
          <w:rFonts w:ascii="Book Antiqua" w:eastAsia="Book Antiqua" w:hAnsi="Book Antiqua" w:cs="Book Antiqua"/>
          <w:color w:val="000000"/>
        </w:rPr>
        <w:t>.</w:t>
      </w:r>
    </w:p>
    <w:p w14:paraId="35EDC01F"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lastRenderedPageBreak/>
        <w:t>The extent of liver tissue damage that will occur as a result of HA trauma in patients with obstructive jaundice is greater. This is due to the high bilirubin levels and increased bile acids in the blood, further aggravating ischemia in liver cells. The presence of sepsis also aggravates this situation. HA blood flow plays a vital role in the clearance of bacteria from the portal vein to the liver. Necrosis resulting from the cessation of current also facilitates bacterial colonization. In experimental studies, it has been shown that animals whose HA was ligated and given antibiotics had a higher survival chance</w:t>
      </w:r>
      <w:r w:rsidRPr="00BE7BC1">
        <w:rPr>
          <w:rFonts w:ascii="Book Antiqua" w:eastAsia="Book Antiqua" w:hAnsi="Book Antiqua" w:cs="Book Antiqua"/>
          <w:color w:val="000000"/>
          <w:vertAlign w:val="superscript"/>
        </w:rPr>
        <w:t>[16]</w:t>
      </w:r>
      <w:r w:rsidRPr="00BE7BC1">
        <w:rPr>
          <w:rFonts w:ascii="Book Antiqua" w:eastAsia="Book Antiqua" w:hAnsi="Book Antiqua" w:cs="Book Antiqua"/>
          <w:color w:val="000000"/>
        </w:rPr>
        <w:t>.</w:t>
      </w:r>
    </w:p>
    <w:p w14:paraId="7CF037FB" w14:textId="38C93730"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Portal blood flow and collaterals also gain critical importance in cases of HA injury. Oxygenation of the portal vein and collaterals will play an essential role in preventing the development of necrosis and survival</w:t>
      </w:r>
      <w:r w:rsidRPr="00BE7BC1">
        <w:rPr>
          <w:rFonts w:ascii="Book Antiqua" w:eastAsia="Book Antiqua" w:hAnsi="Book Antiqua" w:cs="Book Antiqua"/>
          <w:color w:val="000000"/>
          <w:vertAlign w:val="superscript"/>
        </w:rPr>
        <w:t>[16,21,61]</w:t>
      </w:r>
      <w:r w:rsidRPr="00BE7BC1">
        <w:rPr>
          <w:rFonts w:ascii="Book Antiqua" w:eastAsia="Book Antiqua" w:hAnsi="Book Antiqua" w:cs="Book Antiqua"/>
          <w:color w:val="000000"/>
        </w:rPr>
        <w:t>. It has been demonstrated that there are 26 different collateral pathways around the liver</w:t>
      </w:r>
      <w:r w:rsidRPr="00BE7BC1">
        <w:rPr>
          <w:rFonts w:ascii="Book Antiqua" w:eastAsia="Book Antiqua" w:hAnsi="Book Antiqua" w:cs="Book Antiqua"/>
          <w:color w:val="000000"/>
          <w:vertAlign w:val="superscript"/>
        </w:rPr>
        <w:t>[21]</w:t>
      </w:r>
      <w:r w:rsidRPr="00BE7BC1">
        <w:rPr>
          <w:rFonts w:ascii="Book Antiqua" w:eastAsia="Book Antiqua" w:hAnsi="Book Antiqua" w:cs="Book Antiqua"/>
          <w:color w:val="000000"/>
        </w:rPr>
        <w:t xml:space="preserve">. The presence of collaterals can be demonstrated with enhanced </w:t>
      </w:r>
      <w:r w:rsidR="008E053E">
        <w:rPr>
          <w:rFonts w:ascii="Book Antiqua" w:eastAsia="Book Antiqua" w:hAnsi="Book Antiqua" w:cs="Book Antiqua"/>
          <w:color w:val="000000"/>
        </w:rPr>
        <w:t>computed tomography</w:t>
      </w:r>
      <w:r w:rsidRPr="00BE7BC1">
        <w:rPr>
          <w:rFonts w:ascii="Book Antiqua" w:eastAsia="Book Antiqua" w:hAnsi="Book Antiqua" w:cs="Book Antiqua"/>
          <w:color w:val="000000"/>
        </w:rPr>
        <w:t xml:space="preserve">. The inferior phrenic artery, superior falciform ligament artery, right triangular ligament artery, </w:t>
      </w:r>
      <w:r w:rsidR="008E053E">
        <w:rPr>
          <w:rFonts w:ascii="Book Antiqua" w:eastAsia="Book Antiqua" w:hAnsi="Book Antiqua" w:cs="Book Antiqua"/>
          <w:color w:val="000000"/>
        </w:rPr>
        <w:t xml:space="preserve">and </w:t>
      </w:r>
      <w:r w:rsidRPr="00BE7BC1">
        <w:rPr>
          <w:rFonts w:ascii="Book Antiqua" w:eastAsia="Book Antiqua" w:hAnsi="Book Antiqua" w:cs="Book Antiqua"/>
          <w:color w:val="000000"/>
        </w:rPr>
        <w:t>omental and subcapsular collaterals can significantly contribute to preventing necrosis</w:t>
      </w:r>
      <w:r w:rsidRPr="00BE7BC1">
        <w:rPr>
          <w:rFonts w:ascii="Book Antiqua" w:eastAsia="Book Antiqua" w:hAnsi="Book Antiqua" w:cs="Book Antiqua"/>
          <w:color w:val="000000"/>
          <w:vertAlign w:val="superscript"/>
        </w:rPr>
        <w:t>[62]</w:t>
      </w:r>
      <w:r w:rsidRPr="00BE7BC1">
        <w:rPr>
          <w:rFonts w:ascii="Book Antiqua" w:eastAsia="Book Antiqua" w:hAnsi="Book Antiqua" w:cs="Book Antiqua"/>
          <w:color w:val="000000"/>
        </w:rPr>
        <w:t xml:space="preserve">. Yoshida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[63]</w:t>
      </w:r>
      <w:r w:rsidRPr="00BE7BC1">
        <w:rPr>
          <w:rFonts w:ascii="Book Antiqua" w:eastAsia="Book Antiqua" w:hAnsi="Book Antiqua" w:cs="Book Antiqua"/>
          <w:color w:val="000000"/>
        </w:rPr>
        <w:t xml:space="preserve"> found dense collaterals (communications) between the capsular arterial plexus and intrahepatic isolated hepatic arteries. There is also a blood supply between the right and left hepatic arteries through the hilar plate plexus. Hilar plate plexus also provides blood supply of the collateral network around the common bile duct confluence and contributes to healing the hepaticojejunostomy anastomosis</w:t>
      </w:r>
      <w:r w:rsidRPr="00BE7BC1">
        <w:rPr>
          <w:rFonts w:ascii="Book Antiqua" w:eastAsia="Book Antiqua" w:hAnsi="Book Antiqua" w:cs="Book Antiqua"/>
          <w:color w:val="000000"/>
          <w:vertAlign w:val="superscript"/>
        </w:rPr>
        <w:t>[64]</w:t>
      </w:r>
      <w:r w:rsidRPr="00BE7BC1">
        <w:rPr>
          <w:rFonts w:ascii="Book Antiqua" w:eastAsia="Book Antiqua" w:hAnsi="Book Antiqua" w:cs="Book Antiqua"/>
          <w:color w:val="000000"/>
        </w:rPr>
        <w:t>. In cases where the artery revision is not successful, it should be tried to make the hepaticojejunostomy anastomosis close to the hilar plate, considering that the blood supply may be better</w:t>
      </w:r>
      <w:r w:rsidRPr="00BE7BC1">
        <w:rPr>
          <w:rFonts w:ascii="Book Antiqua" w:eastAsia="Book Antiqua" w:hAnsi="Book Antiqua" w:cs="Book Antiqua"/>
          <w:color w:val="000000"/>
          <w:vertAlign w:val="superscript"/>
        </w:rPr>
        <w:t>[12]</w:t>
      </w:r>
      <w:r w:rsidRPr="00BE7BC1">
        <w:rPr>
          <w:rFonts w:ascii="Book Antiqua" w:eastAsia="Book Antiqua" w:hAnsi="Book Antiqua" w:cs="Book Antiqua"/>
          <w:color w:val="000000"/>
        </w:rPr>
        <w:t>. In cases where artery reconstruction cannot be performed, (subhepatic) drainage is also recommended</w:t>
      </w:r>
      <w:r w:rsidRPr="00BE7BC1">
        <w:rPr>
          <w:rFonts w:ascii="Book Antiqua" w:eastAsia="Book Antiqua" w:hAnsi="Book Antiqua" w:cs="Book Antiqua"/>
          <w:color w:val="000000"/>
          <w:vertAlign w:val="superscript"/>
        </w:rPr>
        <w:t>[16]</w:t>
      </w:r>
      <w:r w:rsidRPr="00BE7BC1">
        <w:rPr>
          <w:rFonts w:ascii="Book Antiqua" w:eastAsia="Book Antiqua" w:hAnsi="Book Antiqua" w:cs="Book Antiqua"/>
          <w:color w:val="000000"/>
        </w:rPr>
        <w:t>.</w:t>
      </w:r>
    </w:p>
    <w:p w14:paraId="26A08668" w14:textId="7DA06B7F"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Arterialization of the portal vein was applied as a salvage procedure to increase portal blood oxygenation in HA thrombosis after liver transplantation. It has been applied from time to time in borderline pancreatic tumors and selected cases. It can be applied when HA repair is not possible or after resections</w:t>
      </w:r>
      <w:r w:rsidRPr="00BE7BC1">
        <w:rPr>
          <w:rFonts w:ascii="Book Antiqua" w:eastAsia="Book Antiqua" w:hAnsi="Book Antiqua" w:cs="Book Antiqua"/>
          <w:color w:val="000000"/>
          <w:vertAlign w:val="superscript"/>
        </w:rPr>
        <w:t>[65,66]</w:t>
      </w:r>
      <w:r w:rsidRPr="00BE7BC1">
        <w:rPr>
          <w:rFonts w:ascii="Book Antiqua" w:eastAsia="Book Antiqua" w:hAnsi="Book Antiqua" w:cs="Book Antiqua"/>
          <w:color w:val="000000"/>
        </w:rPr>
        <w:t xml:space="preserve">. The anastomosis can be performed in many places included in the portal system. The anastomosis can be made with autologous or synthetic (Gore-Tex, </w:t>
      </w:r>
      <w:r w:rsidR="003A29FC" w:rsidRPr="0073295A">
        <w:rPr>
          <w:rFonts w:ascii="Book Antiqua" w:hAnsi="Book Antiqua"/>
          <w:color w:val="202124"/>
          <w:shd w:val="clear" w:color="auto" w:fill="FFFFFF"/>
        </w:rPr>
        <w:t>polytetrafluoroethylene</w:t>
      </w:r>
      <w:r w:rsidRPr="00BE7BC1">
        <w:rPr>
          <w:rFonts w:ascii="Book Antiqua" w:eastAsia="Book Antiqua" w:hAnsi="Book Antiqua" w:cs="Book Antiqua"/>
          <w:color w:val="000000"/>
        </w:rPr>
        <w:t xml:space="preserve"> graft) grafts or between arteries and veins (</w:t>
      </w:r>
      <w:r w:rsidRPr="00BE7BC1">
        <w:rPr>
          <w:rFonts w:ascii="Book Antiqua" w:eastAsia="Book Antiqua" w:hAnsi="Book Antiqua" w:cs="Book Antiqua"/>
          <w:i/>
          <w:iCs/>
          <w:color w:val="000000"/>
        </w:rPr>
        <w:t>e.g.</w:t>
      </w:r>
      <w:r w:rsidRPr="00BE7BC1">
        <w:rPr>
          <w:rFonts w:ascii="Book Antiqua" w:eastAsia="Book Antiqua" w:hAnsi="Book Antiqua" w:cs="Book Antiqua"/>
          <w:color w:val="000000"/>
        </w:rPr>
        <w:t xml:space="preserve">, iliac artery-middle colic vein / superior mesenteric vein, colic </w:t>
      </w:r>
      <w:r w:rsidRPr="00BE7BC1">
        <w:rPr>
          <w:rFonts w:ascii="Book Antiqua" w:eastAsia="Book Antiqua" w:hAnsi="Book Antiqua" w:cs="Book Antiqua"/>
          <w:color w:val="000000"/>
        </w:rPr>
        <w:lastRenderedPageBreak/>
        <w:t>artery branches, and ileocolic vein,</w:t>
      </w:r>
      <w:r w:rsidR="008E053E">
        <w:rPr>
          <w:rFonts w:ascii="Book Antiqua" w:eastAsia="Book Antiqua" w:hAnsi="Book Antiqua" w:cs="Book Antiqua"/>
          <w:color w:val="000000"/>
        </w:rPr>
        <w:t xml:space="preserve"> </w:t>
      </w:r>
      <w:r w:rsidR="008E053E">
        <w:rPr>
          <w:rFonts w:ascii="Book Antiqua" w:eastAsia="Book Antiqua" w:hAnsi="Book Antiqua" w:cs="Book Antiqua"/>
          <w:i/>
          <w:iCs/>
          <w:color w:val="000000"/>
        </w:rPr>
        <w:t>etc</w:t>
      </w:r>
      <w:r w:rsidR="008E053E">
        <w:rPr>
          <w:rFonts w:ascii="Book Antiqua" w:eastAsia="Book Antiqua" w:hAnsi="Book Antiqua" w:cs="Book Antiqua"/>
          <w:color w:val="000000"/>
        </w:rPr>
        <w:t>.</w:t>
      </w:r>
      <w:r w:rsidRPr="00BE7BC1">
        <w:rPr>
          <w:rFonts w:ascii="Book Antiqua" w:eastAsia="Book Antiqua" w:hAnsi="Book Antiqua" w:cs="Book Antiqua"/>
          <w:color w:val="000000"/>
        </w:rPr>
        <w:t>). It should be preferred to do it with a microscope/</w:t>
      </w:r>
      <w:r w:rsidR="008E053E">
        <w:rPr>
          <w:rFonts w:ascii="Book Antiqua" w:eastAsia="Book Antiqua" w:hAnsi="Book Antiqua" w:cs="Book Antiqua"/>
          <w:color w:val="000000"/>
        </w:rPr>
        <w:t>l</w:t>
      </w:r>
      <w:r w:rsidRPr="00BE7BC1">
        <w:rPr>
          <w:rFonts w:ascii="Book Antiqua" w:eastAsia="Book Antiqua" w:hAnsi="Book Antiqua" w:cs="Book Antiqua"/>
          <w:color w:val="000000"/>
        </w:rPr>
        <w:t>oop. It can also be done using the transected HA stump. In cases where the arterial flow rate is high, portal hypertension clinics may develop. In such cases, the anastomosis may need to be closed by interventional methods (embolization, coiling)</w:t>
      </w:r>
      <w:r w:rsidRPr="00BE7BC1">
        <w:rPr>
          <w:rFonts w:ascii="Book Antiqua" w:eastAsia="Book Antiqua" w:hAnsi="Book Antiqua" w:cs="Book Antiqua"/>
          <w:color w:val="000000"/>
          <w:vertAlign w:val="superscript"/>
        </w:rPr>
        <w:t>[65,66]</w:t>
      </w:r>
      <w:r w:rsidRPr="00BE7BC1">
        <w:rPr>
          <w:rFonts w:ascii="Book Antiqua" w:eastAsia="Book Antiqua" w:hAnsi="Book Antiqua" w:cs="Book Antiqua"/>
          <w:color w:val="000000"/>
        </w:rPr>
        <w:t>.</w:t>
      </w:r>
    </w:p>
    <w:p w14:paraId="7750FEBF" w14:textId="411E96AB"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Control and follow-up of transaminases in the early postoperative period can provide important clues. In the case of high transaminases (&gt; 2000 U/L), additional radiological imaging methods are recommended to investigate the extent of the ischemic condition and to perform reconstruction in cases with HA trauma</w:t>
      </w:r>
      <w:r w:rsidRPr="00BE7BC1">
        <w:rPr>
          <w:rFonts w:ascii="Book Antiqua" w:eastAsia="Book Antiqua" w:hAnsi="Book Antiqua" w:cs="Book Antiqua"/>
          <w:color w:val="000000"/>
          <w:vertAlign w:val="superscript"/>
        </w:rPr>
        <w:t>[67]</w:t>
      </w:r>
      <w:r w:rsidRPr="00BE7BC1">
        <w:rPr>
          <w:rFonts w:ascii="Book Antiqua" w:eastAsia="Book Antiqua" w:hAnsi="Book Antiqua" w:cs="Book Antiqua"/>
          <w:color w:val="000000"/>
        </w:rPr>
        <w:t>. Serum transaminases controlled serially in the early period in the follow-up of patients with or suspected HA trauma might be instructive about the extent of the damage and prognosis. In the 2894 PD series conducted in 25 years by John Hopkins, it was emphasized that there might be a serious relationship between the increase in serum transaminases and clinical progression and prognosis. In this study, it has been shown that if the serum transaminases peak level rises from &lt; 500 U/L to 2000 U/L and above, the mortality may increase from 0.9% to 29%</w:t>
      </w:r>
      <w:r w:rsidRPr="00BE7BC1">
        <w:rPr>
          <w:rFonts w:ascii="Book Antiqua" w:eastAsia="Book Antiqua" w:hAnsi="Book Antiqua" w:cs="Book Antiqua"/>
          <w:color w:val="000000"/>
          <w:vertAlign w:val="superscript"/>
        </w:rPr>
        <w:t>[67]</w:t>
      </w:r>
      <w:r w:rsidRPr="00BE7BC1">
        <w:rPr>
          <w:rFonts w:ascii="Book Antiqua" w:eastAsia="Book Antiqua" w:hAnsi="Book Antiqua" w:cs="Book Antiqua"/>
          <w:color w:val="000000"/>
        </w:rPr>
        <w:t>. They also reported that almost all patients could recover if transaminases remained below 1000 U/L. In the same series, mortality was reported to be 7%, 3%</w:t>
      </w:r>
      <w:r w:rsidR="008E053E">
        <w:rPr>
          <w:rFonts w:ascii="Book Antiqua" w:eastAsia="Book Antiqua" w:hAnsi="Book Antiqua" w:cs="Book Antiqua"/>
          <w:color w:val="000000"/>
        </w:rPr>
        <w:t>,</w:t>
      </w:r>
      <w:r w:rsidRPr="00BE7BC1">
        <w:rPr>
          <w:rFonts w:ascii="Book Antiqua" w:eastAsia="Book Antiqua" w:hAnsi="Book Antiqua" w:cs="Book Antiqua"/>
          <w:color w:val="000000"/>
        </w:rPr>
        <w:t xml:space="preserve"> and 0.9% in patients with low albumin (&lt; 2.5 g/dL), medium (2.6-3.5 g/dL)</w:t>
      </w:r>
      <w:r w:rsidR="008E053E">
        <w:rPr>
          <w:rFonts w:ascii="Book Antiqua" w:eastAsia="Book Antiqua" w:hAnsi="Book Antiqua" w:cs="Book Antiqua"/>
          <w:color w:val="000000"/>
        </w:rPr>
        <w:t>,</w:t>
      </w:r>
      <w:r w:rsidRPr="00BE7BC1">
        <w:rPr>
          <w:rFonts w:ascii="Book Antiqua" w:eastAsia="Book Antiqua" w:hAnsi="Book Antiqua" w:cs="Book Antiqua"/>
          <w:color w:val="000000"/>
        </w:rPr>
        <w:t xml:space="preserve"> and high (&gt; 3.5 g/dL), respectively.</w:t>
      </w:r>
    </w:p>
    <w:p w14:paraId="7949E3B6" w14:textId="73A9431B"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It has been reported in experienced centers that HA trauma will be extremely rare. In the PD series of 434 cases by Kulkarni </w:t>
      </w:r>
      <w:r w:rsidRPr="00BE7BC1">
        <w:rPr>
          <w:rFonts w:ascii="Book Antiqua" w:eastAsia="Book Antiqua" w:hAnsi="Book Antiqua" w:cs="Book Antiqua"/>
          <w:i/>
          <w:iCs/>
          <w:color w:val="000000"/>
        </w:rPr>
        <w:t>et al</w:t>
      </w:r>
      <w:r w:rsidRPr="00BE7BC1">
        <w:rPr>
          <w:rFonts w:ascii="Book Antiqua" w:eastAsia="Book Antiqua" w:hAnsi="Book Antiqua" w:cs="Book Antiqua"/>
          <w:color w:val="000000"/>
          <w:vertAlign w:val="superscript"/>
        </w:rPr>
        <w:t>[47]</w:t>
      </w:r>
      <w:r w:rsidRPr="00BE7BC1">
        <w:rPr>
          <w:rFonts w:ascii="Book Antiqua" w:eastAsia="Book Antiqua" w:hAnsi="Book Antiqua" w:cs="Book Antiqua"/>
          <w:color w:val="000000"/>
        </w:rPr>
        <w:t xml:space="preserve">, they reported only </w:t>
      </w:r>
      <w:r w:rsidR="007E2076">
        <w:rPr>
          <w:rFonts w:ascii="Book Antiqua" w:eastAsia="Book Antiqua" w:hAnsi="Book Antiqua" w:cs="Book Antiqua"/>
          <w:color w:val="000000"/>
        </w:rPr>
        <w:t>2</w:t>
      </w:r>
      <w:r w:rsidRPr="00BE7BC1">
        <w:rPr>
          <w:rFonts w:ascii="Book Antiqua" w:eastAsia="Book Antiqua" w:hAnsi="Book Antiqua" w:cs="Book Antiqua"/>
          <w:color w:val="000000"/>
        </w:rPr>
        <w:t xml:space="preserve"> HA trauma. In the PD series of 1535 cases published in Oslo, Sweden, it was reported that only </w:t>
      </w:r>
      <w:r w:rsidR="008E053E">
        <w:rPr>
          <w:rFonts w:ascii="Book Antiqua" w:eastAsia="Book Antiqua" w:hAnsi="Book Antiqua" w:cs="Book Antiqua"/>
          <w:color w:val="000000"/>
        </w:rPr>
        <w:t>8</w:t>
      </w:r>
      <w:r w:rsidR="008E053E" w:rsidRPr="00BE7BC1">
        <w:rPr>
          <w:rFonts w:ascii="Book Antiqua" w:eastAsia="Book Antiqua" w:hAnsi="Book Antiqua" w:cs="Book Antiqua"/>
          <w:color w:val="000000"/>
        </w:rPr>
        <w:t xml:space="preserve"> </w:t>
      </w:r>
      <w:r w:rsidRPr="00BE7BC1">
        <w:rPr>
          <w:rFonts w:ascii="Book Antiqua" w:eastAsia="Book Antiqua" w:hAnsi="Book Antiqua" w:cs="Book Antiqua"/>
          <w:color w:val="000000"/>
        </w:rPr>
        <w:t>patients (0.52%) had HA trauma</w:t>
      </w:r>
      <w:r w:rsidRPr="00BE7BC1">
        <w:rPr>
          <w:rFonts w:ascii="Book Antiqua" w:eastAsia="Book Antiqua" w:hAnsi="Book Antiqua" w:cs="Book Antiqua"/>
          <w:color w:val="000000"/>
          <w:vertAlign w:val="superscript"/>
        </w:rPr>
        <w:t>[20]</w:t>
      </w:r>
      <w:r w:rsidRPr="00BE7BC1">
        <w:rPr>
          <w:rFonts w:ascii="Book Antiqua" w:eastAsia="Book Antiqua" w:hAnsi="Book Antiqua" w:cs="Book Antiqua"/>
          <w:color w:val="000000"/>
        </w:rPr>
        <w:t>.</w:t>
      </w:r>
    </w:p>
    <w:p w14:paraId="22B1C6EA"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Since HA trauma may develop in some of the patients who develop bile duct trauma</w:t>
      </w:r>
      <w:r w:rsidRPr="00BE7BC1">
        <w:rPr>
          <w:rFonts w:ascii="Book Antiqua" w:eastAsia="Book Antiqua" w:hAnsi="Book Antiqua" w:cs="Book Antiqua"/>
          <w:color w:val="000000"/>
          <w:vertAlign w:val="superscript"/>
        </w:rPr>
        <w:t>[12,13,10]</w:t>
      </w:r>
      <w:r w:rsidRPr="00BE7BC1">
        <w:rPr>
          <w:rFonts w:ascii="Book Antiqua" w:eastAsia="Book Antiqua" w:hAnsi="Book Antiqua" w:cs="Book Antiqua"/>
          <w:color w:val="000000"/>
        </w:rPr>
        <w:t>, it is more appropriate to perform the intervention in experienced centers for patients who are planned to undergo reoperation for revision purposes.</w:t>
      </w:r>
    </w:p>
    <w:p w14:paraId="1928B3FC"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The weaknesses of our study are the scarcity of clinical series in the literature and the fact that there are studies mostly in the form of case reports. Another point is that prospective studies on HA trauma are limited to experimental and subjects only, and these studies cannot be performed in humans. More comprehensive data can be obtained </w:t>
      </w:r>
      <w:r w:rsidRPr="00BE7BC1">
        <w:rPr>
          <w:rFonts w:ascii="Book Antiqua" w:eastAsia="Book Antiqua" w:hAnsi="Book Antiqua" w:cs="Book Antiqua"/>
          <w:color w:val="000000"/>
        </w:rPr>
        <w:lastRenderedPageBreak/>
        <w:t>with the follow-up and evaluation of HA traumas encountered with multicentric study protocols.</w:t>
      </w:r>
    </w:p>
    <w:p w14:paraId="498D8E22" w14:textId="77777777" w:rsidR="00A77B3E" w:rsidRPr="00BE7BC1" w:rsidRDefault="00A77B3E" w:rsidP="00BE7BC1">
      <w:pPr>
        <w:spacing w:line="360" w:lineRule="auto"/>
        <w:ind w:firstLine="709"/>
        <w:jc w:val="both"/>
        <w:rPr>
          <w:rFonts w:ascii="Book Antiqua" w:hAnsi="Book Antiqua"/>
        </w:rPr>
      </w:pPr>
    </w:p>
    <w:p w14:paraId="5692820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t>CONCLUSION</w:t>
      </w:r>
    </w:p>
    <w:p w14:paraId="4D93DC14"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Complications and deaths due to HA trauma are less common today. Repair should be attempted in all cases where HA trauma is detected (during surgery and early postoperative period). Arterial flow can be maintained with primary anastomosis, arterial transpositions, or grafts.</w:t>
      </w:r>
    </w:p>
    <w:p w14:paraId="3C6EBD50" w14:textId="1EEA57B0"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 xml:space="preserve">Liver failure, liver abscess, anastomotic opening, and bile duct stricture are the most common complications. The risk of complications increases in patients </w:t>
      </w:r>
      <w:r w:rsidR="008E053E">
        <w:rPr>
          <w:rFonts w:ascii="Book Antiqua" w:eastAsia="Book Antiqua" w:hAnsi="Book Antiqua" w:cs="Book Antiqua"/>
          <w:color w:val="000000"/>
        </w:rPr>
        <w:t xml:space="preserve">with </w:t>
      </w:r>
      <w:r w:rsidRPr="00BE7BC1">
        <w:rPr>
          <w:rFonts w:ascii="Book Antiqua" w:eastAsia="Book Antiqua" w:hAnsi="Book Antiqua" w:cs="Book Antiqua"/>
          <w:color w:val="000000"/>
        </w:rPr>
        <w:t>hemodynamic</w:t>
      </w:r>
      <w:r w:rsidR="008E053E">
        <w:rPr>
          <w:rFonts w:ascii="Book Antiqua" w:eastAsia="Book Antiqua" w:hAnsi="Book Antiqua" w:cs="Book Antiqua"/>
          <w:color w:val="000000"/>
        </w:rPr>
        <w:t xml:space="preserve"> instability</w:t>
      </w:r>
      <w:r w:rsidRPr="00BE7BC1">
        <w:rPr>
          <w:rFonts w:ascii="Book Antiqua" w:eastAsia="Book Antiqua" w:hAnsi="Book Antiqua" w:cs="Book Antiqua"/>
          <w:color w:val="000000"/>
        </w:rPr>
        <w:t>, jaundice, cholangitis, and sepsis. The cause of death is often liver necrosis, sepsis, and liver failure. Antibiotic use and drainage reduce the risks.</w:t>
      </w:r>
    </w:p>
    <w:p w14:paraId="7F617BED"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To be protected from HA trauma, performing adequate radiological evaluation before the operation, revealing the variations, and determining the appropriate approach plan will minimize the risks.</w:t>
      </w:r>
    </w:p>
    <w:p w14:paraId="59DC3971" w14:textId="77777777"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HA trauma is a much less common complication, especially in HPB surgery centers. Considering the possibility of accompanying HA trauma in cases where bile duct trauma develops, the patient should be directed to HPB surgery centers if possible.</w:t>
      </w:r>
    </w:p>
    <w:p w14:paraId="7094981D" w14:textId="1F32AB0B" w:rsidR="00A77B3E" w:rsidRPr="00BE7BC1" w:rsidRDefault="003D70CE" w:rsidP="00BE7BC1">
      <w:pPr>
        <w:spacing w:line="360" w:lineRule="auto"/>
        <w:ind w:firstLine="709"/>
        <w:jc w:val="both"/>
        <w:rPr>
          <w:rFonts w:ascii="Book Antiqua" w:hAnsi="Book Antiqua"/>
        </w:rPr>
      </w:pPr>
      <w:r w:rsidRPr="00BE7BC1">
        <w:rPr>
          <w:rFonts w:ascii="Book Antiqua" w:eastAsia="Book Antiqua" w:hAnsi="Book Antiqua" w:cs="Book Antiqua"/>
          <w:color w:val="000000"/>
        </w:rPr>
        <w:t>Large-scale and multicentric studies are needed to understand</w:t>
      </w:r>
      <w:r w:rsidR="008E053E">
        <w:rPr>
          <w:rFonts w:ascii="Book Antiqua" w:eastAsia="Book Antiqua" w:hAnsi="Book Antiqua" w:cs="Book Antiqua"/>
          <w:color w:val="000000"/>
        </w:rPr>
        <w:t xml:space="preserve"> better</w:t>
      </w:r>
      <w:r w:rsidRPr="00BE7BC1">
        <w:rPr>
          <w:rFonts w:ascii="Book Antiqua" w:eastAsia="Book Antiqua" w:hAnsi="Book Antiqua" w:cs="Book Antiqua"/>
          <w:color w:val="000000"/>
        </w:rPr>
        <w:t xml:space="preserve"> the early and long-term consequences of HA trauma and develop preventive procedures.</w:t>
      </w:r>
    </w:p>
    <w:p w14:paraId="0F9C783D" w14:textId="77777777" w:rsidR="00A77B3E" w:rsidRPr="00BE7BC1" w:rsidRDefault="00A77B3E" w:rsidP="00BE7BC1">
      <w:pPr>
        <w:spacing w:line="360" w:lineRule="auto"/>
        <w:ind w:firstLine="709"/>
        <w:jc w:val="both"/>
        <w:rPr>
          <w:rFonts w:ascii="Book Antiqua" w:hAnsi="Book Antiqua"/>
        </w:rPr>
      </w:pPr>
    </w:p>
    <w:p w14:paraId="00BD7EA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aps/>
          <w:color w:val="000000"/>
          <w:u w:val="single"/>
        </w:rPr>
        <w:t>ARTICLE HIGHLIGHTS</w:t>
      </w:r>
    </w:p>
    <w:p w14:paraId="00AF780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background</w:t>
      </w:r>
    </w:p>
    <w:p w14:paraId="669C44FC" w14:textId="0E8662AC"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The hepatic artery (HA) has been used more and more for diagnosis and treatment in recent years. Besides, HA is one of the most threatened vascular structures during </w:t>
      </w:r>
      <w:proofErr w:type="spellStart"/>
      <w:r w:rsidR="007C0E26" w:rsidRPr="00BE7BC1">
        <w:rPr>
          <w:rFonts w:ascii="Book Antiqua" w:eastAsia="Book Antiqua" w:hAnsi="Book Antiqua" w:cs="Book Antiqua"/>
          <w:color w:val="000000"/>
          <w:shd w:val="clear" w:color="auto" w:fill="FFFFFF"/>
        </w:rPr>
        <w:t>hepatopancreatobiliary</w:t>
      </w:r>
      <w:proofErr w:type="spellEnd"/>
      <w:r w:rsidR="007C0E26" w:rsidRPr="00BE7BC1">
        <w:rPr>
          <w:rFonts w:ascii="Book Antiqua" w:eastAsia="Book Antiqua" w:hAnsi="Book Antiqua" w:cs="Book Antiqua"/>
          <w:color w:val="000000"/>
        </w:rPr>
        <w:t xml:space="preserve"> </w:t>
      </w:r>
      <w:r w:rsidR="007C0E26">
        <w:rPr>
          <w:rFonts w:ascii="Book Antiqua" w:eastAsia="Book Antiqua" w:hAnsi="Book Antiqua" w:cs="Book Antiqua"/>
          <w:color w:val="000000"/>
        </w:rPr>
        <w:t>(</w:t>
      </w:r>
      <w:r w:rsidRPr="00BE7BC1">
        <w:rPr>
          <w:rFonts w:ascii="Book Antiqua" w:eastAsia="Book Antiqua" w:hAnsi="Book Antiqua" w:cs="Book Antiqua"/>
          <w:color w:val="000000"/>
        </w:rPr>
        <w:t>HPB</w:t>
      </w:r>
      <w:r w:rsidR="007C0E26">
        <w:rPr>
          <w:rFonts w:ascii="Book Antiqua" w:eastAsia="Book Antiqua" w:hAnsi="Book Antiqua" w:cs="Book Antiqua"/>
          <w:color w:val="000000"/>
        </w:rPr>
        <w:t>)</w:t>
      </w:r>
      <w:r w:rsidRPr="00BE7BC1">
        <w:rPr>
          <w:rFonts w:ascii="Book Antiqua" w:eastAsia="Book Antiqua" w:hAnsi="Book Antiqua" w:cs="Book Antiqua"/>
          <w:color w:val="000000"/>
        </w:rPr>
        <w:t xml:space="preserve"> surgeries and interventional procedures. The incidence of HA injury is not precisely known.</w:t>
      </w:r>
    </w:p>
    <w:p w14:paraId="140F75D7" w14:textId="77777777" w:rsidR="00A77B3E" w:rsidRPr="00BE7BC1" w:rsidRDefault="00A77B3E" w:rsidP="00BE7BC1">
      <w:pPr>
        <w:spacing w:line="360" w:lineRule="auto"/>
        <w:jc w:val="both"/>
        <w:rPr>
          <w:rFonts w:ascii="Book Antiqua" w:hAnsi="Book Antiqua"/>
        </w:rPr>
      </w:pPr>
    </w:p>
    <w:p w14:paraId="30286EC1"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motivation</w:t>
      </w:r>
    </w:p>
    <w:p w14:paraId="1A2DBE0E"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lastRenderedPageBreak/>
        <w:t>There are many studies reporting that more than half of the cases died in the case of HA trauma or involuntary ligation until the last 3-4 decades. There is still a risk of serious morbidity and mortality as a result of injury to the HA during an increasing number of interventional procedures and HPB surgeries in recent years. There is a need for algorithmic approaches to HA-related problems and their solutions, which can be encountered for many different reasons.</w:t>
      </w:r>
    </w:p>
    <w:p w14:paraId="67E0CDB0" w14:textId="77777777" w:rsidR="00A77B3E" w:rsidRPr="00BE7BC1" w:rsidRDefault="00A77B3E" w:rsidP="00BE7BC1">
      <w:pPr>
        <w:spacing w:line="360" w:lineRule="auto"/>
        <w:jc w:val="both"/>
        <w:rPr>
          <w:rFonts w:ascii="Book Antiqua" w:hAnsi="Book Antiqua"/>
        </w:rPr>
      </w:pPr>
    </w:p>
    <w:p w14:paraId="363FD864"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objectives</w:t>
      </w:r>
    </w:p>
    <w:p w14:paraId="4A5D4D0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Most of the studies related to HA in the literature are in the form of case reports. There are no algorithms developed for solving HA problems that surgeons, internists, gastroenterologists, hepatologists</w:t>
      </w:r>
      <w:r w:rsidR="0052224B">
        <w:rPr>
          <w:rFonts w:ascii="Book Antiqua" w:eastAsia="Book Antiqua" w:hAnsi="Book Antiqua" w:cs="Book Antiqua"/>
          <w:color w:val="000000"/>
        </w:rPr>
        <w:t>,</w:t>
      </w:r>
      <w:r w:rsidRPr="00BE7BC1">
        <w:rPr>
          <w:rFonts w:ascii="Book Antiqua" w:eastAsia="Book Antiqua" w:hAnsi="Book Antiqua" w:cs="Book Antiqua"/>
          <w:color w:val="000000"/>
        </w:rPr>
        <w:t xml:space="preserve"> and interventional radiologists often encounter sporadically. There is no consensus established for the solution of the problems encountered. Since there are no experimental studies in humans, there is a need for </w:t>
      </w:r>
      <w:r w:rsidR="0052224B">
        <w:rPr>
          <w:rFonts w:ascii="Book Antiqua" w:eastAsia="Book Antiqua" w:hAnsi="Book Antiqua" w:cs="Book Antiqua"/>
          <w:color w:val="000000"/>
        </w:rPr>
        <w:t xml:space="preserve">the </w:t>
      </w:r>
      <w:r w:rsidRPr="00BE7BC1">
        <w:rPr>
          <w:rFonts w:ascii="Book Antiqua" w:eastAsia="Book Antiqua" w:hAnsi="Book Antiqua" w:cs="Book Antiqua"/>
          <w:color w:val="000000"/>
        </w:rPr>
        <w:t>analysis of data from case reports and a limited number of clinical series.</w:t>
      </w:r>
    </w:p>
    <w:p w14:paraId="78617B3B" w14:textId="77777777" w:rsidR="00A77B3E" w:rsidRPr="00BE7BC1" w:rsidRDefault="00A77B3E" w:rsidP="00BE7BC1">
      <w:pPr>
        <w:spacing w:line="360" w:lineRule="auto"/>
        <w:jc w:val="both"/>
        <w:rPr>
          <w:rFonts w:ascii="Book Antiqua" w:hAnsi="Book Antiqua"/>
        </w:rPr>
      </w:pPr>
    </w:p>
    <w:p w14:paraId="4EC1774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methods</w:t>
      </w:r>
    </w:p>
    <w:p w14:paraId="6F09A78C" w14:textId="75D88FFF"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The authors have reviewed 100 years of MEDLINE (PubMed) literature. The clinical approach algorithm was tried to define by reviewing the papers, including cases and series of HA injur</w:t>
      </w:r>
      <w:r w:rsidR="0052224B">
        <w:rPr>
          <w:rFonts w:ascii="Book Antiqua" w:eastAsia="Book Antiqua" w:hAnsi="Book Antiqua" w:cs="Book Antiqua"/>
          <w:color w:val="000000"/>
        </w:rPr>
        <w:t>ies</w:t>
      </w:r>
      <w:r w:rsidRPr="00BE7BC1">
        <w:rPr>
          <w:rFonts w:ascii="Book Antiqua" w:eastAsia="Book Antiqua" w:hAnsi="Book Antiqua" w:cs="Book Antiqua"/>
          <w:color w:val="000000"/>
        </w:rPr>
        <w:t xml:space="preserve">. The study researched keywords containing "hepatic artery" AND (trauma OR injury OR resection OR ligation OR avulsion OR transection OR reconstruction) and their various combinations. Approaches that have evolved in recent years in managing patients with HA injury (laceration, transection, ligation, resection) with severe morbidity and mortality risk are reviewed in the light of current literature. </w:t>
      </w:r>
    </w:p>
    <w:p w14:paraId="606D8E02" w14:textId="77777777" w:rsidR="00A77B3E" w:rsidRPr="00BE7BC1" w:rsidRDefault="00A77B3E" w:rsidP="00BE7BC1">
      <w:pPr>
        <w:spacing w:line="360" w:lineRule="auto"/>
        <w:jc w:val="both"/>
        <w:rPr>
          <w:rFonts w:ascii="Book Antiqua" w:hAnsi="Book Antiqua"/>
        </w:rPr>
      </w:pPr>
    </w:p>
    <w:p w14:paraId="65EDCF2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results</w:t>
      </w:r>
    </w:p>
    <w:p w14:paraId="6F30B846" w14:textId="1BD77D0B"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The authors found 6314 articles as a result of the MEDLINE research. While </w:t>
      </w:r>
      <w:r w:rsidR="00B546A2">
        <w:rPr>
          <w:rFonts w:ascii="Book Antiqua" w:eastAsia="Book Antiqua" w:hAnsi="Book Antiqua" w:cs="Book Antiqua"/>
          <w:color w:val="000000"/>
        </w:rPr>
        <w:t>one to two</w:t>
      </w:r>
      <w:r w:rsidRPr="00BE7BC1">
        <w:rPr>
          <w:rFonts w:ascii="Book Antiqua" w:eastAsia="Book Antiqua" w:hAnsi="Book Antiqua" w:cs="Book Antiqua"/>
          <w:color w:val="000000"/>
        </w:rPr>
        <w:t xml:space="preserve"> articles were published annually in the first 50 years, this number has increased gradually in the last 50 years and reached 109-237 articles per year. There are 1555 articles with the keywords "hepatic artery injury" or "hepatic artery trauma" and 468 articles with the word "hepatic artery ligation". In the first half of the century, we detected that HA </w:t>
      </w:r>
      <w:r w:rsidRPr="00BE7BC1">
        <w:rPr>
          <w:rFonts w:ascii="Book Antiqua" w:eastAsia="Book Antiqua" w:hAnsi="Book Antiqua" w:cs="Book Antiqua"/>
          <w:color w:val="000000"/>
        </w:rPr>
        <w:lastRenderedPageBreak/>
        <w:t xml:space="preserve">traumas were applied mainly with unintentional ligations during gallbladder and stomach surgeries and patients who underwent planned ligation for HA aneurysm. We have identified </w:t>
      </w:r>
      <w:r w:rsidR="00B546A2">
        <w:rPr>
          <w:rFonts w:ascii="Book Antiqua" w:eastAsia="Book Antiqua" w:hAnsi="Book Antiqua" w:cs="Book Antiqua"/>
          <w:color w:val="000000"/>
        </w:rPr>
        <w:t>57</w:t>
      </w:r>
      <w:r w:rsidRPr="00BE7BC1">
        <w:rPr>
          <w:rFonts w:ascii="Book Antiqua" w:eastAsia="Book Antiqua" w:hAnsi="Book Antiqua" w:cs="Book Antiqua"/>
          <w:color w:val="000000"/>
        </w:rPr>
        <w:t xml:space="preserve"> studies </w:t>
      </w:r>
      <w:r w:rsidR="00B546A2">
        <w:rPr>
          <w:rFonts w:ascii="Book Antiqua" w:eastAsia="Book Antiqua" w:hAnsi="Book Antiqua" w:cs="Book Antiqua"/>
          <w:color w:val="000000"/>
        </w:rPr>
        <w:t>with</w:t>
      </w:r>
      <w:r w:rsidRPr="00BE7BC1">
        <w:rPr>
          <w:rFonts w:ascii="Book Antiqua" w:eastAsia="Book Antiqua" w:hAnsi="Book Antiqua" w:cs="Book Antiqua"/>
          <w:color w:val="000000"/>
        </w:rPr>
        <w:t xml:space="preserve"> the word "HA resection"</w:t>
      </w:r>
      <w:r w:rsidR="00B546A2">
        <w:rPr>
          <w:rFonts w:ascii="Book Antiqua" w:eastAsia="Book Antiqua" w:hAnsi="Book Antiqua" w:cs="Book Antiqua"/>
          <w:color w:val="000000"/>
        </w:rPr>
        <w:t xml:space="preserve">, </w:t>
      </w:r>
      <w:r w:rsidRPr="00BE7BC1">
        <w:rPr>
          <w:rFonts w:ascii="Book Antiqua" w:eastAsia="Book Antiqua" w:hAnsi="Book Antiqua" w:cs="Book Antiqua"/>
          <w:color w:val="000000"/>
        </w:rPr>
        <w:t xml:space="preserve">and "HA embolization" </w:t>
      </w:r>
      <w:r w:rsidR="00B546A2">
        <w:rPr>
          <w:rFonts w:ascii="Book Antiqua" w:eastAsia="Book Antiqua" w:hAnsi="Book Antiqua" w:cs="Book Antiqua"/>
          <w:color w:val="000000"/>
        </w:rPr>
        <w:t>was</w:t>
      </w:r>
      <w:r w:rsidRPr="00BE7BC1">
        <w:rPr>
          <w:rFonts w:ascii="Book Antiqua" w:eastAsia="Book Antiqua" w:hAnsi="Book Antiqua" w:cs="Book Antiqua"/>
          <w:color w:val="000000"/>
        </w:rPr>
        <w:t xml:space="preserve"> the subject of 406 studies</w:t>
      </w:r>
      <w:r w:rsidR="00B546A2">
        <w:rPr>
          <w:rFonts w:ascii="Book Antiqua" w:eastAsia="Book Antiqua" w:hAnsi="Book Antiqua" w:cs="Book Antiqua"/>
          <w:color w:val="000000"/>
        </w:rPr>
        <w:t>;</w:t>
      </w:r>
      <w:r w:rsidRPr="00BE7BC1">
        <w:rPr>
          <w:rFonts w:ascii="Book Antiqua" w:eastAsia="Book Antiqua" w:hAnsi="Book Antiqua" w:cs="Book Antiqua"/>
          <w:color w:val="000000"/>
        </w:rPr>
        <w:t xml:space="preserve"> most of them have been published in the previous </w:t>
      </w:r>
      <w:r w:rsidR="00B546A2">
        <w:rPr>
          <w:rFonts w:ascii="Book Antiqua" w:eastAsia="Book Antiqua" w:hAnsi="Book Antiqua" w:cs="Book Antiqua"/>
          <w:color w:val="000000"/>
        </w:rPr>
        <w:t>2</w:t>
      </w:r>
      <w:r w:rsidRPr="00BE7BC1">
        <w:rPr>
          <w:rFonts w:ascii="Book Antiqua" w:eastAsia="Book Antiqua" w:hAnsi="Book Antiqua" w:cs="Book Antiqua"/>
          <w:color w:val="000000"/>
        </w:rPr>
        <w:t xml:space="preserve"> decades. Articles on HA transection and reconstruction, a challenging stage of liver transplantation, ligation, resection, and reconstructions for HA aneurysms were also discussed. HA embolization has found many more clinical applications with the developing technological applications, and more studies have been reported in recent years. Here, HA pathologies, therapeutic procedures</w:t>
      </w:r>
      <w:r w:rsidR="0052224B">
        <w:rPr>
          <w:rFonts w:ascii="Book Antiqua" w:eastAsia="Book Antiqua" w:hAnsi="Book Antiqua" w:cs="Book Antiqua"/>
          <w:color w:val="000000"/>
        </w:rPr>
        <w:t>,</w:t>
      </w:r>
      <w:r w:rsidRPr="00BE7BC1">
        <w:rPr>
          <w:rFonts w:ascii="Book Antiqua" w:eastAsia="Book Antiqua" w:hAnsi="Book Antiqua" w:cs="Book Antiqua"/>
          <w:color w:val="000000"/>
        </w:rPr>
        <w:t xml:space="preserve"> and also HA embolization will </w:t>
      </w:r>
      <w:r w:rsidR="00B546A2">
        <w:rPr>
          <w:rFonts w:ascii="Book Antiqua" w:eastAsia="Book Antiqua" w:hAnsi="Book Antiqua" w:cs="Book Antiqua"/>
          <w:color w:val="000000"/>
        </w:rPr>
        <w:t xml:space="preserve">be </w:t>
      </w:r>
      <w:r w:rsidRPr="00BE7BC1">
        <w:rPr>
          <w:rFonts w:ascii="Book Antiqua" w:eastAsia="Book Antiqua" w:hAnsi="Book Antiqua" w:cs="Book Antiqua"/>
          <w:color w:val="000000"/>
        </w:rPr>
        <w:t>shortly described in the paper.</w:t>
      </w:r>
    </w:p>
    <w:p w14:paraId="3B1A3C9B" w14:textId="77777777" w:rsidR="00A77B3E" w:rsidRPr="00BE7BC1" w:rsidRDefault="00A77B3E" w:rsidP="00BE7BC1">
      <w:pPr>
        <w:spacing w:line="360" w:lineRule="auto"/>
        <w:jc w:val="both"/>
        <w:rPr>
          <w:rFonts w:ascii="Book Antiqua" w:hAnsi="Book Antiqua"/>
        </w:rPr>
      </w:pPr>
    </w:p>
    <w:p w14:paraId="7893E4CA"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conclusions</w:t>
      </w:r>
    </w:p>
    <w:p w14:paraId="5CBD1B75" w14:textId="74CD219B"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With the technological developments in the last 2-3 decades and their contribution to diagnosis and treatment, positive developments have been identified in the prevention and management of HA trauma and related complications. The risk of HA injury increases during cholecystectomies and pancreatoduodenectomies, among the most common operations. HA anatomy shows anomalies in approximately 15%-25% of the cases, further increas</w:t>
      </w:r>
      <w:r w:rsidR="00B546A2">
        <w:rPr>
          <w:rFonts w:ascii="Book Antiqua" w:eastAsia="Book Antiqua" w:hAnsi="Book Antiqua" w:cs="Book Antiqua"/>
          <w:color w:val="000000"/>
        </w:rPr>
        <w:t>ing</w:t>
      </w:r>
      <w:r w:rsidRPr="00BE7BC1">
        <w:rPr>
          <w:rFonts w:ascii="Book Antiqua" w:eastAsia="Book Antiqua" w:hAnsi="Book Antiqua" w:cs="Book Antiqua"/>
          <w:color w:val="000000"/>
        </w:rPr>
        <w:t xml:space="preserve"> this risk. Complications and deaths due to HA injury are less common today. The risk of complications increases in patients with hemodynamic </w:t>
      </w:r>
      <w:r w:rsidR="00B546A2">
        <w:rPr>
          <w:rFonts w:ascii="Book Antiqua" w:eastAsia="Book Antiqua" w:hAnsi="Book Antiqua" w:cs="Book Antiqua"/>
          <w:color w:val="000000"/>
        </w:rPr>
        <w:t>instability</w:t>
      </w:r>
      <w:r w:rsidRPr="00BE7BC1">
        <w:rPr>
          <w:rFonts w:ascii="Book Antiqua" w:eastAsia="Book Antiqua" w:hAnsi="Book Antiqua" w:cs="Book Antiqua"/>
          <w:color w:val="000000"/>
        </w:rPr>
        <w:t>, jaundice, and cholangitis. Revealing the variations in the preoperative radiological evaluation will reduce the risks. In cases where HA injury is detected, arterial flow continuity should be tried to maintain with primary anastomosis, arterial transpositions, or grafts. In cases where bile duct injury develops, patients should be directed to HPB surgery centers, considering the possibility of accompanying HA injury.</w:t>
      </w:r>
    </w:p>
    <w:p w14:paraId="5DD33DEE" w14:textId="77777777" w:rsidR="00A77B3E" w:rsidRPr="00BE7BC1" w:rsidRDefault="00A77B3E" w:rsidP="00BE7BC1">
      <w:pPr>
        <w:spacing w:line="360" w:lineRule="auto"/>
        <w:jc w:val="both"/>
        <w:rPr>
          <w:rFonts w:ascii="Book Antiqua" w:hAnsi="Book Antiqua"/>
        </w:rPr>
      </w:pPr>
    </w:p>
    <w:p w14:paraId="0BFBB8E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i/>
          <w:color w:val="000000"/>
        </w:rPr>
        <w:t>Research perspectives</w:t>
      </w:r>
    </w:p>
    <w:p w14:paraId="52F1C099" w14:textId="7C8F3ABB"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Due to the high risks it contains, the inability to conduct prospective studies in humans remains a problem. However, experimental studies in animals are needed regarding identified pathological processes. Besides, large-scale and multicentric clinical </w:t>
      </w:r>
      <w:r w:rsidRPr="00BE7BC1">
        <w:rPr>
          <w:rFonts w:ascii="Book Antiqua" w:eastAsia="Book Antiqua" w:hAnsi="Book Antiqua" w:cs="Book Antiqua"/>
          <w:color w:val="000000"/>
        </w:rPr>
        <w:lastRenderedPageBreak/>
        <w:t>prospective studies are needed to understand</w:t>
      </w:r>
      <w:r w:rsidR="00B546A2">
        <w:rPr>
          <w:rFonts w:ascii="Book Antiqua" w:eastAsia="Book Antiqua" w:hAnsi="Book Antiqua" w:cs="Book Antiqua"/>
          <w:color w:val="000000"/>
        </w:rPr>
        <w:t xml:space="preserve"> better</w:t>
      </w:r>
      <w:r w:rsidRPr="00BE7BC1">
        <w:rPr>
          <w:rFonts w:ascii="Book Antiqua" w:eastAsia="Book Antiqua" w:hAnsi="Book Antiqua" w:cs="Book Antiqua"/>
          <w:color w:val="000000"/>
        </w:rPr>
        <w:t xml:space="preserve"> the early and long-term results of HA ligation and determine preventive procedures.</w:t>
      </w:r>
    </w:p>
    <w:p w14:paraId="1F769463" w14:textId="77777777" w:rsidR="00A77B3E" w:rsidRPr="00BE7BC1" w:rsidRDefault="00A77B3E" w:rsidP="00BE7BC1">
      <w:pPr>
        <w:spacing w:line="360" w:lineRule="auto"/>
        <w:jc w:val="both"/>
        <w:rPr>
          <w:rFonts w:ascii="Book Antiqua" w:hAnsi="Book Antiqua"/>
        </w:rPr>
      </w:pPr>
    </w:p>
    <w:p w14:paraId="2327558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REFERENCES</w:t>
      </w:r>
    </w:p>
    <w:p w14:paraId="37092BC2" w14:textId="77777777" w:rsidR="00A77B3E" w:rsidRPr="00BE7BC1" w:rsidRDefault="003D70CE" w:rsidP="00BE7BC1">
      <w:pPr>
        <w:spacing w:line="360" w:lineRule="auto"/>
        <w:jc w:val="both"/>
        <w:rPr>
          <w:rFonts w:ascii="Book Antiqua" w:hAnsi="Book Antiqua"/>
        </w:rPr>
      </w:pPr>
      <w:bookmarkStart w:id="4" w:name="OLE_LINK5"/>
      <w:r w:rsidRPr="00BE7BC1">
        <w:rPr>
          <w:rFonts w:ascii="Book Antiqua" w:eastAsia="Book Antiqua" w:hAnsi="Book Antiqua" w:cs="Book Antiqua"/>
          <w:color w:val="000000"/>
        </w:rPr>
        <w:t xml:space="preserve">1 </w:t>
      </w:r>
      <w:r w:rsidRPr="00BE7BC1">
        <w:rPr>
          <w:rFonts w:ascii="Book Antiqua" w:eastAsia="Book Antiqua" w:hAnsi="Book Antiqua" w:cs="Book Antiqua"/>
          <w:b/>
          <w:bCs/>
          <w:color w:val="000000"/>
        </w:rPr>
        <w:t>Graham RR,</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Cannell</w:t>
      </w:r>
      <w:proofErr w:type="spellEnd"/>
      <w:r w:rsidRPr="00BE7BC1">
        <w:rPr>
          <w:rFonts w:ascii="Book Antiqua" w:eastAsia="Book Antiqua" w:hAnsi="Book Antiqua" w:cs="Book Antiqua"/>
          <w:color w:val="000000"/>
        </w:rPr>
        <w:t xml:space="preserve"> D. </w:t>
      </w:r>
      <w:bookmarkStart w:id="5" w:name="OLE_LINK344"/>
      <w:bookmarkStart w:id="6" w:name="OLE_LINK345"/>
      <w:r w:rsidRPr="00BE7BC1">
        <w:rPr>
          <w:rFonts w:ascii="Book Antiqua" w:eastAsia="Book Antiqua" w:hAnsi="Book Antiqua" w:cs="Book Antiqua"/>
          <w:color w:val="000000"/>
        </w:rPr>
        <w:t>Accidental ligation of the hepatic artery. Report of one case, with a review of the cases in the literature.</w:t>
      </w:r>
      <w:bookmarkEnd w:id="5"/>
      <w:bookmarkEnd w:id="6"/>
      <w:r w:rsidRPr="00BE7BC1">
        <w:rPr>
          <w:rFonts w:ascii="Book Antiqua" w:eastAsia="Book Antiqua" w:hAnsi="Book Antiqua" w:cs="Book Antiqua"/>
          <w:color w:val="000000"/>
        </w:rPr>
        <w:t xml:space="preserve"> </w:t>
      </w:r>
      <w:r w:rsidRPr="00BE7BC1">
        <w:rPr>
          <w:rFonts w:ascii="Book Antiqua" w:eastAsia="Book Antiqua" w:hAnsi="Book Antiqua" w:cs="Book Antiqua"/>
          <w:i/>
          <w:color w:val="000000"/>
        </w:rPr>
        <w:t>Br J Surg</w:t>
      </w:r>
      <w:r w:rsidRPr="00BE7BC1">
        <w:rPr>
          <w:rFonts w:ascii="Book Antiqua" w:eastAsia="Book Antiqua" w:hAnsi="Book Antiqua" w:cs="Book Antiqua"/>
          <w:color w:val="000000"/>
        </w:rPr>
        <w:t xml:space="preserve"> 1933; </w:t>
      </w:r>
      <w:r w:rsidRPr="00BE7BC1">
        <w:rPr>
          <w:rFonts w:ascii="Book Antiqua" w:eastAsia="Book Antiqua" w:hAnsi="Book Antiqua" w:cs="Book Antiqua"/>
          <w:b/>
          <w:color w:val="000000"/>
        </w:rPr>
        <w:t>20</w:t>
      </w:r>
      <w:r w:rsidRPr="007C0E26">
        <w:rPr>
          <w:rFonts w:ascii="Book Antiqua" w:eastAsia="Book Antiqua" w:hAnsi="Book Antiqua" w:cs="Book Antiqua"/>
          <w:bCs/>
          <w:color w:val="000000"/>
        </w:rPr>
        <w:t>:</w:t>
      </w:r>
      <w:r w:rsidRPr="00BE7BC1">
        <w:rPr>
          <w:rFonts w:ascii="Book Antiqua" w:eastAsia="Book Antiqua" w:hAnsi="Book Antiqua" w:cs="Book Antiqua"/>
          <w:color w:val="000000"/>
        </w:rPr>
        <w:t xml:space="preserve"> 566-579 [DOI:</w:t>
      </w:r>
      <w:r w:rsidRPr="00BE7BC1">
        <w:rPr>
          <w:rFonts w:ascii="Book Antiqua" w:hAnsi="Book Antiqua" w:cs="Book Antiqua"/>
          <w:color w:val="000000"/>
          <w:lang w:eastAsia="zh-CN"/>
        </w:rPr>
        <w:t xml:space="preserve"> </w:t>
      </w:r>
      <w:r w:rsidRPr="00BE7BC1">
        <w:rPr>
          <w:rFonts w:ascii="Book Antiqua" w:eastAsia="Book Antiqua" w:hAnsi="Book Antiqua" w:cs="Book Antiqua"/>
          <w:color w:val="000000"/>
        </w:rPr>
        <w:t>10.1002/bjs.1800208005]</w:t>
      </w:r>
    </w:p>
    <w:p w14:paraId="75E073C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 </w:t>
      </w:r>
      <w:r w:rsidRPr="00BE7BC1">
        <w:rPr>
          <w:rFonts w:ascii="Book Antiqua" w:eastAsia="Book Antiqua" w:hAnsi="Book Antiqua" w:cs="Book Antiqua"/>
          <w:b/>
          <w:bCs/>
          <w:color w:val="000000"/>
        </w:rPr>
        <w:t>Edgecombe PW</w:t>
      </w:r>
      <w:r w:rsidRPr="00BE7BC1">
        <w:rPr>
          <w:rFonts w:ascii="Book Antiqua" w:eastAsia="Book Antiqua" w:hAnsi="Book Antiqua" w:cs="Book Antiqua"/>
          <w:color w:val="000000"/>
        </w:rPr>
        <w:t xml:space="preserve">, Gardner C. Accidental ligation of the hepatic artery and its treatment. </w:t>
      </w:r>
      <w:r w:rsidRPr="00BE7BC1">
        <w:rPr>
          <w:rFonts w:ascii="Book Antiqua" w:eastAsia="Book Antiqua" w:hAnsi="Book Antiqua" w:cs="Book Antiqua"/>
          <w:i/>
          <w:iCs/>
          <w:color w:val="000000"/>
        </w:rPr>
        <w:t>Can Med Assoc J</w:t>
      </w:r>
      <w:r w:rsidRPr="00BE7BC1">
        <w:rPr>
          <w:rFonts w:ascii="Book Antiqua" w:eastAsia="Book Antiqua" w:hAnsi="Book Antiqua" w:cs="Book Antiqua"/>
          <w:color w:val="000000"/>
        </w:rPr>
        <w:t xml:space="preserve"> 1951; </w:t>
      </w:r>
      <w:r w:rsidRPr="00BE7BC1">
        <w:rPr>
          <w:rFonts w:ascii="Book Antiqua" w:eastAsia="Book Antiqua" w:hAnsi="Book Antiqua" w:cs="Book Antiqua"/>
          <w:b/>
          <w:bCs/>
          <w:color w:val="000000"/>
        </w:rPr>
        <w:t>64</w:t>
      </w:r>
      <w:r w:rsidRPr="00BE7BC1">
        <w:rPr>
          <w:rFonts w:ascii="Book Antiqua" w:eastAsia="Book Antiqua" w:hAnsi="Book Antiqua" w:cs="Book Antiqua"/>
          <w:color w:val="000000"/>
        </w:rPr>
        <w:t>: 518-522 [PMID: 14839587]</w:t>
      </w:r>
    </w:p>
    <w:p w14:paraId="3EC6DCB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 </w:t>
      </w:r>
      <w:r w:rsidRPr="00BE7BC1">
        <w:rPr>
          <w:rFonts w:ascii="Book Antiqua" w:eastAsia="Book Antiqua" w:hAnsi="Book Antiqua" w:cs="Book Antiqua"/>
          <w:b/>
          <w:bCs/>
          <w:color w:val="000000"/>
        </w:rPr>
        <w:t>Landen S</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Ursaru</w:t>
      </w:r>
      <w:proofErr w:type="spellEnd"/>
      <w:r w:rsidRPr="00BE7BC1">
        <w:rPr>
          <w:rFonts w:ascii="Book Antiqua" w:eastAsia="Book Antiqua" w:hAnsi="Book Antiqua" w:cs="Book Antiqua"/>
          <w:color w:val="000000"/>
        </w:rPr>
        <w:t xml:space="preserve"> D, </w:t>
      </w:r>
      <w:proofErr w:type="spellStart"/>
      <w:r w:rsidRPr="00BE7BC1">
        <w:rPr>
          <w:rFonts w:ascii="Book Antiqua" w:eastAsia="Book Antiqua" w:hAnsi="Book Antiqua" w:cs="Book Antiqua"/>
          <w:color w:val="000000"/>
        </w:rPr>
        <w:t>Delugeau</w:t>
      </w:r>
      <w:proofErr w:type="spellEnd"/>
      <w:r w:rsidRPr="00BE7BC1">
        <w:rPr>
          <w:rFonts w:ascii="Book Antiqua" w:eastAsia="Book Antiqua" w:hAnsi="Book Antiqua" w:cs="Book Antiqua"/>
          <w:color w:val="000000"/>
        </w:rPr>
        <w:t xml:space="preserve"> V, Landen C. How to deal with hepatic artery injury during pancreaticoduodenectomy. A systematic review. </w:t>
      </w:r>
      <w:r w:rsidRPr="00BE7BC1">
        <w:rPr>
          <w:rFonts w:ascii="Book Antiqua" w:eastAsia="Book Antiqua" w:hAnsi="Book Antiqua" w:cs="Book Antiqua"/>
          <w:i/>
          <w:iCs/>
          <w:color w:val="000000"/>
        </w:rPr>
        <w:t xml:space="preserve">J </w:t>
      </w:r>
      <w:proofErr w:type="spellStart"/>
      <w:r w:rsidRPr="00BE7BC1">
        <w:rPr>
          <w:rFonts w:ascii="Book Antiqua" w:eastAsia="Book Antiqua" w:hAnsi="Book Antiqua" w:cs="Book Antiqua"/>
          <w:i/>
          <w:iCs/>
          <w:color w:val="000000"/>
        </w:rPr>
        <w:t>Visc</w:t>
      </w:r>
      <w:proofErr w:type="spellEnd"/>
      <w:r w:rsidRPr="00BE7BC1">
        <w:rPr>
          <w:rFonts w:ascii="Book Antiqua" w:eastAsia="Book Antiqua" w:hAnsi="Book Antiqua" w:cs="Book Antiqua"/>
          <w:i/>
          <w:iCs/>
          <w:color w:val="000000"/>
        </w:rPr>
        <w:t xml:space="preserve"> Surg</w:t>
      </w:r>
      <w:r w:rsidRPr="00BE7BC1">
        <w:rPr>
          <w:rFonts w:ascii="Book Antiqua" w:eastAsia="Book Antiqua" w:hAnsi="Book Antiqua" w:cs="Book Antiqua"/>
          <w:color w:val="000000"/>
        </w:rPr>
        <w:t xml:space="preserve"> 2017; </w:t>
      </w:r>
      <w:r w:rsidRPr="00BE7BC1">
        <w:rPr>
          <w:rFonts w:ascii="Book Antiqua" w:eastAsia="Book Antiqua" w:hAnsi="Book Antiqua" w:cs="Book Antiqua"/>
          <w:b/>
          <w:bCs/>
          <w:color w:val="000000"/>
        </w:rPr>
        <w:t>154</w:t>
      </w:r>
      <w:r w:rsidRPr="00BE7BC1">
        <w:rPr>
          <w:rFonts w:ascii="Book Antiqua" w:eastAsia="Book Antiqua" w:hAnsi="Book Antiqua" w:cs="Book Antiqua"/>
          <w:color w:val="000000"/>
        </w:rPr>
        <w:t>: 261-268 [PMID: 28668523 DOI: 10.1016/j.jviscsurg.2017.05.013]</w:t>
      </w:r>
    </w:p>
    <w:p w14:paraId="6E0DDACD"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 </w:t>
      </w:r>
      <w:proofErr w:type="spellStart"/>
      <w:r w:rsidRPr="00BE7BC1">
        <w:rPr>
          <w:rFonts w:ascii="Book Antiqua" w:eastAsia="Book Antiqua" w:hAnsi="Book Antiqua" w:cs="Book Antiqua"/>
          <w:b/>
          <w:bCs/>
          <w:color w:val="000000"/>
        </w:rPr>
        <w:t>Haberer</w:t>
      </w:r>
      <w:proofErr w:type="spellEnd"/>
      <w:r w:rsidRPr="00BE7BC1">
        <w:rPr>
          <w:rFonts w:ascii="Book Antiqua" w:eastAsia="Book Antiqua" w:hAnsi="Book Antiqua" w:cs="Book Antiqua"/>
          <w:b/>
          <w:bCs/>
          <w:color w:val="000000"/>
        </w:rPr>
        <w:t xml:space="preserve"> JP</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Audibert</w:t>
      </w:r>
      <w:proofErr w:type="spellEnd"/>
      <w:r w:rsidRPr="00BE7BC1">
        <w:rPr>
          <w:rFonts w:ascii="Book Antiqua" w:eastAsia="Book Antiqua" w:hAnsi="Book Antiqua" w:cs="Book Antiqua"/>
          <w:color w:val="000000"/>
        </w:rPr>
        <w:t xml:space="preserve"> G, Saunier CG, Muller C, </w:t>
      </w:r>
      <w:proofErr w:type="spellStart"/>
      <w:r w:rsidRPr="00BE7BC1">
        <w:rPr>
          <w:rFonts w:ascii="Book Antiqua" w:eastAsia="Book Antiqua" w:hAnsi="Book Antiqua" w:cs="Book Antiqua"/>
          <w:color w:val="000000"/>
        </w:rPr>
        <w:t>Laxenaire</w:t>
      </w:r>
      <w:proofErr w:type="spellEnd"/>
      <w:r w:rsidRPr="00BE7BC1">
        <w:rPr>
          <w:rFonts w:ascii="Book Antiqua" w:eastAsia="Book Antiqua" w:hAnsi="Book Antiqua" w:cs="Book Antiqua"/>
          <w:color w:val="000000"/>
        </w:rPr>
        <w:t xml:space="preserve"> MC, </w:t>
      </w:r>
      <w:proofErr w:type="spellStart"/>
      <w:r w:rsidRPr="00BE7BC1">
        <w:rPr>
          <w:rFonts w:ascii="Book Antiqua" w:eastAsia="Book Antiqua" w:hAnsi="Book Antiqua" w:cs="Book Antiqua"/>
          <w:color w:val="000000"/>
        </w:rPr>
        <w:t>Hartemann</w:t>
      </w:r>
      <w:proofErr w:type="spellEnd"/>
      <w:r w:rsidRPr="00BE7BC1">
        <w:rPr>
          <w:rFonts w:ascii="Book Antiqua" w:eastAsia="Book Antiqua" w:hAnsi="Book Antiqua" w:cs="Book Antiqua"/>
          <w:color w:val="000000"/>
        </w:rPr>
        <w:t xml:space="preserve"> D. Effect of propofol and thiopentone on regional blood flow in brain and peripheral tissues during </w:t>
      </w:r>
      <w:proofErr w:type="spellStart"/>
      <w:r w:rsidRPr="00BE7BC1">
        <w:rPr>
          <w:rFonts w:ascii="Book Antiqua" w:eastAsia="Book Antiqua" w:hAnsi="Book Antiqua" w:cs="Book Antiqua"/>
          <w:color w:val="000000"/>
        </w:rPr>
        <w:t>normoxia</w:t>
      </w:r>
      <w:proofErr w:type="spellEnd"/>
      <w:r w:rsidRPr="00BE7BC1">
        <w:rPr>
          <w:rFonts w:ascii="Book Antiqua" w:eastAsia="Book Antiqua" w:hAnsi="Book Antiqua" w:cs="Book Antiqua"/>
          <w:color w:val="000000"/>
        </w:rPr>
        <w:t xml:space="preserve"> and hypoxia in the dog. </w:t>
      </w:r>
      <w:r w:rsidRPr="00BE7BC1">
        <w:rPr>
          <w:rFonts w:ascii="Book Antiqua" w:eastAsia="Book Antiqua" w:hAnsi="Book Antiqua" w:cs="Book Antiqua"/>
          <w:i/>
          <w:iCs/>
          <w:color w:val="000000"/>
        </w:rPr>
        <w:t xml:space="preserve">Clin </w:t>
      </w:r>
      <w:proofErr w:type="spellStart"/>
      <w:r w:rsidRPr="00BE7BC1">
        <w:rPr>
          <w:rFonts w:ascii="Book Antiqua" w:eastAsia="Book Antiqua" w:hAnsi="Book Antiqua" w:cs="Book Antiqua"/>
          <w:i/>
          <w:iCs/>
          <w:color w:val="000000"/>
        </w:rPr>
        <w:t>Physiol</w:t>
      </w:r>
      <w:proofErr w:type="spellEnd"/>
      <w:r w:rsidRPr="00BE7BC1">
        <w:rPr>
          <w:rFonts w:ascii="Book Antiqua" w:eastAsia="Book Antiqua" w:hAnsi="Book Antiqua" w:cs="Book Antiqua"/>
          <w:color w:val="000000"/>
        </w:rPr>
        <w:t xml:space="preserve"> 1993; </w:t>
      </w:r>
      <w:r w:rsidRPr="00BE7BC1">
        <w:rPr>
          <w:rFonts w:ascii="Book Antiqua" w:eastAsia="Book Antiqua" w:hAnsi="Book Antiqua" w:cs="Book Antiqua"/>
          <w:b/>
          <w:bCs/>
          <w:color w:val="000000"/>
        </w:rPr>
        <w:t>13</w:t>
      </w:r>
      <w:r w:rsidRPr="00BE7BC1">
        <w:rPr>
          <w:rFonts w:ascii="Book Antiqua" w:eastAsia="Book Antiqua" w:hAnsi="Book Antiqua" w:cs="Book Antiqua"/>
          <w:color w:val="000000"/>
        </w:rPr>
        <w:t>: 197-207 [PMID: 8453872 DOI: 10.1111/j.1475-097x.1993.tb00380.x]</w:t>
      </w:r>
    </w:p>
    <w:p w14:paraId="248FDC84"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 </w:t>
      </w:r>
      <w:r w:rsidRPr="00BE7BC1">
        <w:rPr>
          <w:rFonts w:ascii="Book Antiqua" w:eastAsia="Book Antiqua" w:hAnsi="Book Antiqua" w:cs="Book Antiqua"/>
          <w:b/>
          <w:bCs/>
          <w:color w:val="000000"/>
        </w:rPr>
        <w:t>Huggins C,</w:t>
      </w:r>
      <w:r w:rsidRPr="00BE7BC1">
        <w:rPr>
          <w:rFonts w:ascii="Book Antiqua" w:eastAsia="Book Antiqua" w:hAnsi="Book Antiqua" w:cs="Book Antiqua"/>
          <w:color w:val="000000"/>
        </w:rPr>
        <w:t xml:space="preserve"> Post J. Experimental subtotal ligation of the arteries supplying the liver. </w:t>
      </w:r>
      <w:r w:rsidRPr="007C0E26">
        <w:rPr>
          <w:rFonts w:ascii="Book Antiqua" w:eastAsia="Book Antiqua" w:hAnsi="Book Antiqua" w:cs="Book Antiqua"/>
          <w:i/>
          <w:iCs/>
          <w:color w:val="000000"/>
        </w:rPr>
        <w:t>Arch Surg</w:t>
      </w:r>
      <w:r w:rsidRPr="00BE7BC1">
        <w:rPr>
          <w:rFonts w:ascii="Book Antiqua" w:eastAsia="Book Antiqua" w:hAnsi="Book Antiqua" w:cs="Book Antiqua"/>
          <w:color w:val="000000"/>
        </w:rPr>
        <w:t xml:space="preserve"> 1937; </w:t>
      </w:r>
      <w:r w:rsidRPr="007C0E26">
        <w:rPr>
          <w:rFonts w:ascii="Book Antiqua" w:eastAsia="Book Antiqua" w:hAnsi="Book Antiqua" w:cs="Book Antiqua"/>
          <w:b/>
          <w:bCs/>
          <w:color w:val="000000"/>
        </w:rPr>
        <w:t>35</w:t>
      </w:r>
      <w:r w:rsidRPr="00BE7BC1">
        <w:rPr>
          <w:rFonts w:ascii="Book Antiqua" w:eastAsia="Book Antiqua" w:hAnsi="Book Antiqua" w:cs="Book Antiqua"/>
          <w:color w:val="000000"/>
        </w:rPr>
        <w:t>: 878 [DOI: 10.1001/archsurg.1937.01190170047005]</w:t>
      </w:r>
    </w:p>
    <w:p w14:paraId="3E0B791D"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 </w:t>
      </w:r>
      <w:r w:rsidRPr="00BE7BC1">
        <w:rPr>
          <w:rFonts w:ascii="Book Antiqua" w:eastAsia="Book Antiqua" w:hAnsi="Book Antiqua" w:cs="Book Antiqua"/>
          <w:b/>
          <w:bCs/>
          <w:color w:val="000000"/>
        </w:rPr>
        <w:t>Markowitz J</w:t>
      </w:r>
      <w:r w:rsidRPr="00BE7BC1">
        <w:rPr>
          <w:rFonts w:ascii="Book Antiqua" w:eastAsia="Book Antiqua" w:hAnsi="Book Antiqua" w:cs="Book Antiqua"/>
          <w:color w:val="000000"/>
        </w:rPr>
        <w:t xml:space="preserve">, Rappaport A, Scott AC. Prevention of liver necrosis following ligation of hepatic artery. </w:t>
      </w:r>
      <w:r w:rsidRPr="00BE7BC1">
        <w:rPr>
          <w:rFonts w:ascii="Book Antiqua" w:eastAsia="Book Antiqua" w:hAnsi="Book Antiqua" w:cs="Book Antiqua"/>
          <w:i/>
          <w:iCs/>
          <w:color w:val="000000"/>
        </w:rPr>
        <w:t>Proc Soc Exp Biol Med</w:t>
      </w:r>
      <w:r w:rsidRPr="00BE7BC1">
        <w:rPr>
          <w:rFonts w:ascii="Book Antiqua" w:eastAsia="Book Antiqua" w:hAnsi="Book Antiqua" w:cs="Book Antiqua"/>
          <w:color w:val="000000"/>
        </w:rPr>
        <w:t xml:space="preserve"> 1949; </w:t>
      </w:r>
      <w:r w:rsidRPr="00BE7BC1">
        <w:rPr>
          <w:rFonts w:ascii="Book Antiqua" w:eastAsia="Book Antiqua" w:hAnsi="Book Antiqua" w:cs="Book Antiqua"/>
          <w:b/>
          <w:bCs/>
          <w:color w:val="000000"/>
        </w:rPr>
        <w:t>70</w:t>
      </w:r>
      <w:r w:rsidRPr="00BE7BC1">
        <w:rPr>
          <w:rFonts w:ascii="Book Antiqua" w:eastAsia="Book Antiqua" w:hAnsi="Book Antiqua" w:cs="Book Antiqua"/>
          <w:color w:val="000000"/>
        </w:rPr>
        <w:t>: 305 [PMID: 18112793 DOI: 10.3181/00379727-70-16907]</w:t>
      </w:r>
    </w:p>
    <w:p w14:paraId="59321A1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7 </w:t>
      </w:r>
      <w:proofErr w:type="spellStart"/>
      <w:r w:rsidRPr="00BE7BC1">
        <w:rPr>
          <w:rFonts w:ascii="Book Antiqua" w:eastAsia="Book Antiqua" w:hAnsi="Book Antiqua" w:cs="Book Antiqua"/>
          <w:b/>
          <w:bCs/>
          <w:color w:val="000000"/>
        </w:rPr>
        <w:t>Tanturi</w:t>
      </w:r>
      <w:proofErr w:type="spellEnd"/>
      <w:r w:rsidRPr="00BE7BC1">
        <w:rPr>
          <w:rFonts w:ascii="Book Antiqua" w:eastAsia="Book Antiqua" w:hAnsi="Book Antiqua" w:cs="Book Antiqua"/>
          <w:b/>
          <w:bCs/>
          <w:color w:val="000000"/>
        </w:rPr>
        <w:t xml:space="preserve"> C</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Swigart</w:t>
      </w:r>
      <w:proofErr w:type="spellEnd"/>
      <w:r w:rsidRPr="00BE7BC1">
        <w:rPr>
          <w:rFonts w:ascii="Book Antiqua" w:eastAsia="Book Antiqua" w:hAnsi="Book Antiqua" w:cs="Book Antiqua"/>
          <w:color w:val="000000"/>
        </w:rPr>
        <w:t xml:space="preserve"> LL, </w:t>
      </w:r>
      <w:proofErr w:type="spellStart"/>
      <w:r w:rsidRPr="00BE7BC1">
        <w:rPr>
          <w:rFonts w:ascii="Book Antiqua" w:eastAsia="Book Antiqua" w:hAnsi="Book Antiqua" w:cs="Book Antiqua"/>
          <w:color w:val="000000"/>
        </w:rPr>
        <w:t>Canepa</w:t>
      </w:r>
      <w:proofErr w:type="spellEnd"/>
      <w:r w:rsidRPr="00BE7BC1">
        <w:rPr>
          <w:rFonts w:ascii="Book Antiqua" w:eastAsia="Book Antiqua" w:hAnsi="Book Antiqua" w:cs="Book Antiqua"/>
          <w:color w:val="000000"/>
        </w:rPr>
        <w:t xml:space="preserve"> JF. Prevention of death from experimental ligation of the liver (hepatic proper) branches of the hepatic artery. </w:t>
      </w:r>
      <w:r w:rsidRPr="00BE7BC1">
        <w:rPr>
          <w:rFonts w:ascii="Book Antiqua" w:eastAsia="Book Antiqua" w:hAnsi="Book Antiqua" w:cs="Book Antiqua"/>
          <w:i/>
          <w:iCs/>
          <w:color w:val="000000"/>
        </w:rPr>
        <w:t xml:space="preserve">Surg </w:t>
      </w:r>
      <w:proofErr w:type="spellStart"/>
      <w:r w:rsidRPr="00BE7BC1">
        <w:rPr>
          <w:rFonts w:ascii="Book Antiqua" w:eastAsia="Book Antiqua" w:hAnsi="Book Antiqua" w:cs="Book Antiqua"/>
          <w:i/>
          <w:iCs/>
          <w:color w:val="000000"/>
        </w:rPr>
        <w:t>Gynecol</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Obstet</w:t>
      </w:r>
      <w:proofErr w:type="spellEnd"/>
      <w:r w:rsidRPr="00BE7BC1">
        <w:rPr>
          <w:rFonts w:ascii="Book Antiqua" w:eastAsia="Book Antiqua" w:hAnsi="Book Antiqua" w:cs="Book Antiqua"/>
          <w:color w:val="000000"/>
        </w:rPr>
        <w:t xml:space="preserve"> 1950; </w:t>
      </w:r>
      <w:r w:rsidRPr="00BE7BC1">
        <w:rPr>
          <w:rFonts w:ascii="Book Antiqua" w:eastAsia="Book Antiqua" w:hAnsi="Book Antiqua" w:cs="Book Antiqua"/>
          <w:b/>
          <w:bCs/>
          <w:color w:val="000000"/>
        </w:rPr>
        <w:t>91</w:t>
      </w:r>
      <w:r w:rsidRPr="00BE7BC1">
        <w:rPr>
          <w:rFonts w:ascii="Book Antiqua" w:eastAsia="Book Antiqua" w:hAnsi="Book Antiqua" w:cs="Book Antiqua"/>
          <w:color w:val="000000"/>
        </w:rPr>
        <w:t>: 680-704 [PMID: 14787865]</w:t>
      </w:r>
    </w:p>
    <w:p w14:paraId="7220966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8 </w:t>
      </w:r>
      <w:r w:rsidRPr="00BE7BC1">
        <w:rPr>
          <w:rFonts w:ascii="Book Antiqua" w:eastAsia="Book Antiqua" w:hAnsi="Book Antiqua" w:cs="Book Antiqua"/>
          <w:b/>
          <w:bCs/>
          <w:color w:val="000000"/>
        </w:rPr>
        <w:t>Müller P</w:t>
      </w:r>
      <w:r w:rsidRPr="00BE7BC1">
        <w:rPr>
          <w:rFonts w:ascii="Book Antiqua" w:eastAsia="Book Antiqua" w:hAnsi="Book Antiqua" w:cs="Book Antiqua"/>
          <w:color w:val="000000"/>
        </w:rPr>
        <w:t xml:space="preserve">, Randhawa K, Roberts KJ. Preoperative identification of anomalous arterial anatomy at pancreaticoduodenectomy. </w:t>
      </w:r>
      <w:r w:rsidRPr="00BE7BC1">
        <w:rPr>
          <w:rFonts w:ascii="Book Antiqua" w:eastAsia="Book Antiqua" w:hAnsi="Book Antiqua" w:cs="Book Antiqua"/>
          <w:i/>
          <w:iCs/>
          <w:color w:val="000000"/>
        </w:rPr>
        <w:t xml:space="preserve">Ann R Coll Surg </w:t>
      </w:r>
      <w:proofErr w:type="spellStart"/>
      <w:r w:rsidRPr="00BE7BC1">
        <w:rPr>
          <w:rFonts w:ascii="Book Antiqua" w:eastAsia="Book Antiqua" w:hAnsi="Book Antiqua" w:cs="Book Antiqua"/>
          <w:i/>
          <w:iCs/>
          <w:color w:val="000000"/>
        </w:rPr>
        <w:t>Engl</w:t>
      </w:r>
      <w:proofErr w:type="spellEnd"/>
      <w:r w:rsidRPr="00BE7BC1">
        <w:rPr>
          <w:rFonts w:ascii="Book Antiqua" w:eastAsia="Book Antiqua" w:hAnsi="Book Antiqua" w:cs="Book Antiqua"/>
          <w:color w:val="000000"/>
        </w:rPr>
        <w:t xml:space="preserve"> 2014; </w:t>
      </w:r>
      <w:r w:rsidRPr="00BE7BC1">
        <w:rPr>
          <w:rFonts w:ascii="Book Antiqua" w:eastAsia="Book Antiqua" w:hAnsi="Book Antiqua" w:cs="Book Antiqua"/>
          <w:b/>
          <w:bCs/>
          <w:color w:val="000000"/>
        </w:rPr>
        <w:t>96</w:t>
      </w:r>
      <w:r w:rsidRPr="00BE7BC1">
        <w:rPr>
          <w:rFonts w:ascii="Book Antiqua" w:eastAsia="Book Antiqua" w:hAnsi="Book Antiqua" w:cs="Book Antiqua"/>
          <w:color w:val="000000"/>
        </w:rPr>
        <w:t>: e34-e36 [PMID: 24992412 DOI: 10.1308/003588414X13946184901768]</w:t>
      </w:r>
    </w:p>
    <w:p w14:paraId="6738209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9 </w:t>
      </w:r>
      <w:proofErr w:type="spellStart"/>
      <w:r w:rsidRPr="00BE7BC1">
        <w:rPr>
          <w:rFonts w:ascii="Book Antiqua" w:eastAsia="Book Antiqua" w:hAnsi="Book Antiqua" w:cs="Book Antiqua"/>
          <w:b/>
          <w:bCs/>
          <w:color w:val="000000"/>
        </w:rPr>
        <w:t>Eshuis</w:t>
      </w:r>
      <w:proofErr w:type="spellEnd"/>
      <w:r w:rsidRPr="00BE7BC1">
        <w:rPr>
          <w:rFonts w:ascii="Book Antiqua" w:eastAsia="Book Antiqua" w:hAnsi="Book Antiqua" w:cs="Book Antiqua"/>
          <w:b/>
          <w:bCs/>
          <w:color w:val="000000"/>
        </w:rPr>
        <w:t xml:space="preserve"> WJ</w:t>
      </w:r>
      <w:r w:rsidRPr="00BE7BC1">
        <w:rPr>
          <w:rFonts w:ascii="Book Antiqua" w:eastAsia="Book Antiqua" w:hAnsi="Book Antiqua" w:cs="Book Antiqua"/>
          <w:color w:val="000000"/>
        </w:rPr>
        <w:t xml:space="preserve">, Olde </w:t>
      </w:r>
      <w:proofErr w:type="spellStart"/>
      <w:r w:rsidRPr="00BE7BC1">
        <w:rPr>
          <w:rFonts w:ascii="Book Antiqua" w:eastAsia="Book Antiqua" w:hAnsi="Book Antiqua" w:cs="Book Antiqua"/>
          <w:color w:val="000000"/>
        </w:rPr>
        <w:t>Loohuis</w:t>
      </w:r>
      <w:proofErr w:type="spellEnd"/>
      <w:r w:rsidRPr="00BE7BC1">
        <w:rPr>
          <w:rFonts w:ascii="Book Antiqua" w:eastAsia="Book Antiqua" w:hAnsi="Book Antiqua" w:cs="Book Antiqua"/>
          <w:color w:val="000000"/>
        </w:rPr>
        <w:t xml:space="preserve"> KM, Busch OR, van </w:t>
      </w:r>
      <w:proofErr w:type="spellStart"/>
      <w:r w:rsidRPr="00BE7BC1">
        <w:rPr>
          <w:rFonts w:ascii="Book Antiqua" w:eastAsia="Book Antiqua" w:hAnsi="Book Antiqua" w:cs="Book Antiqua"/>
          <w:color w:val="000000"/>
        </w:rPr>
        <w:t>Gulik</w:t>
      </w:r>
      <w:proofErr w:type="spellEnd"/>
      <w:r w:rsidRPr="00BE7BC1">
        <w:rPr>
          <w:rFonts w:ascii="Book Antiqua" w:eastAsia="Book Antiqua" w:hAnsi="Book Antiqua" w:cs="Book Antiqua"/>
          <w:color w:val="000000"/>
        </w:rPr>
        <w:t xml:space="preserve"> TM, </w:t>
      </w:r>
      <w:proofErr w:type="spellStart"/>
      <w:r w:rsidRPr="00BE7BC1">
        <w:rPr>
          <w:rFonts w:ascii="Book Antiqua" w:eastAsia="Book Antiqua" w:hAnsi="Book Antiqua" w:cs="Book Antiqua"/>
          <w:color w:val="000000"/>
        </w:rPr>
        <w:t>Gouma</w:t>
      </w:r>
      <w:proofErr w:type="spellEnd"/>
      <w:r w:rsidRPr="00BE7BC1">
        <w:rPr>
          <w:rFonts w:ascii="Book Antiqua" w:eastAsia="Book Antiqua" w:hAnsi="Book Antiqua" w:cs="Book Antiqua"/>
          <w:color w:val="000000"/>
        </w:rPr>
        <w:t xml:space="preserve"> DJ. Influence of aberrant right hepatic artery on perioperative course and </w:t>
      </w:r>
      <w:proofErr w:type="spellStart"/>
      <w:r w:rsidRPr="00BE7BC1">
        <w:rPr>
          <w:rFonts w:ascii="Book Antiqua" w:eastAsia="Book Antiqua" w:hAnsi="Book Antiqua" w:cs="Book Antiqua"/>
          <w:color w:val="000000"/>
        </w:rPr>
        <w:t>longterm</w:t>
      </w:r>
      <w:proofErr w:type="spellEnd"/>
      <w:r w:rsidRPr="00BE7BC1">
        <w:rPr>
          <w:rFonts w:ascii="Book Antiqua" w:eastAsia="Book Antiqua" w:hAnsi="Book Antiqua" w:cs="Book Antiqua"/>
          <w:color w:val="000000"/>
        </w:rPr>
        <w:t xml:space="preserve"> survival after </w:t>
      </w:r>
      <w:r w:rsidRPr="00BE7BC1">
        <w:rPr>
          <w:rFonts w:ascii="Book Antiqua" w:eastAsia="Book Antiqua" w:hAnsi="Book Antiqua" w:cs="Book Antiqua"/>
          <w:color w:val="000000"/>
        </w:rPr>
        <w:lastRenderedPageBreak/>
        <w:t xml:space="preserve">pancreatoduodenectomy. </w:t>
      </w:r>
      <w:r w:rsidRPr="00BE7BC1">
        <w:rPr>
          <w:rFonts w:ascii="Book Antiqua" w:eastAsia="Book Antiqua" w:hAnsi="Book Antiqua" w:cs="Book Antiqua"/>
          <w:i/>
          <w:iCs/>
          <w:color w:val="000000"/>
        </w:rPr>
        <w:t>HPB (Oxford)</w:t>
      </w:r>
      <w:r w:rsidRPr="00BE7BC1">
        <w:rPr>
          <w:rFonts w:ascii="Book Antiqua" w:eastAsia="Book Antiqua" w:hAnsi="Book Antiqua" w:cs="Book Antiqua"/>
          <w:color w:val="000000"/>
        </w:rPr>
        <w:t xml:space="preserve"> 2011; </w:t>
      </w:r>
      <w:r w:rsidRPr="00BE7BC1">
        <w:rPr>
          <w:rFonts w:ascii="Book Antiqua" w:eastAsia="Book Antiqua" w:hAnsi="Book Antiqua" w:cs="Book Antiqua"/>
          <w:b/>
          <w:bCs/>
          <w:color w:val="000000"/>
        </w:rPr>
        <w:t>13</w:t>
      </w:r>
      <w:r w:rsidRPr="00BE7BC1">
        <w:rPr>
          <w:rFonts w:ascii="Book Antiqua" w:eastAsia="Book Antiqua" w:hAnsi="Book Antiqua" w:cs="Book Antiqua"/>
          <w:color w:val="000000"/>
        </w:rPr>
        <w:t>: 161-167 [PMID: 21309932 DOI: 10.1111/j.1477-2574.2010.00258.x]</w:t>
      </w:r>
    </w:p>
    <w:p w14:paraId="6F478C9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10 </w:t>
      </w:r>
      <w:r w:rsidRPr="00BE7BC1">
        <w:rPr>
          <w:rFonts w:ascii="Book Antiqua" w:eastAsia="Book Antiqua" w:hAnsi="Book Antiqua" w:cs="Book Antiqua"/>
          <w:b/>
          <w:bCs/>
          <w:color w:val="000000"/>
        </w:rPr>
        <w:t>Stewart L</w:t>
      </w:r>
      <w:r w:rsidRPr="00BE7BC1">
        <w:rPr>
          <w:rFonts w:ascii="Book Antiqua" w:eastAsia="Book Antiqua" w:hAnsi="Book Antiqua" w:cs="Book Antiqua"/>
          <w:color w:val="000000"/>
        </w:rPr>
        <w:t xml:space="preserve">, Robinson TN, Lee CM, Liu K, Whang K, Way LW. Right hepatic artery injury associated with laparoscopic bile duct injury: incidence, mechanism, and consequences. </w:t>
      </w:r>
      <w:r w:rsidRPr="00BE7BC1">
        <w:rPr>
          <w:rFonts w:ascii="Book Antiqua" w:eastAsia="Book Antiqua" w:hAnsi="Book Antiqua" w:cs="Book Antiqua"/>
          <w:i/>
          <w:iCs/>
          <w:color w:val="000000"/>
        </w:rPr>
        <w:t>J Gastrointest Surg</w:t>
      </w:r>
      <w:r w:rsidRPr="00BE7BC1">
        <w:rPr>
          <w:rFonts w:ascii="Book Antiqua" w:eastAsia="Book Antiqua" w:hAnsi="Book Antiqua" w:cs="Book Antiqua"/>
          <w:color w:val="000000"/>
        </w:rPr>
        <w:t xml:space="preserve"> 2004; </w:t>
      </w:r>
      <w:r w:rsidRPr="00BE7BC1">
        <w:rPr>
          <w:rFonts w:ascii="Book Antiqua" w:eastAsia="Book Antiqua" w:hAnsi="Book Antiqua" w:cs="Book Antiqua"/>
          <w:b/>
          <w:bCs/>
          <w:color w:val="000000"/>
        </w:rPr>
        <w:t>8</w:t>
      </w:r>
      <w:r w:rsidRPr="00BE7BC1">
        <w:rPr>
          <w:rFonts w:ascii="Book Antiqua" w:eastAsia="Book Antiqua" w:hAnsi="Book Antiqua" w:cs="Book Antiqua"/>
          <w:color w:val="000000"/>
        </w:rPr>
        <w:t>: 523-30; discussion 530-1 [PMID: 15239985 DOI: 10.1016/j.gassur.2004.02.010]</w:t>
      </w:r>
    </w:p>
    <w:p w14:paraId="26E92BC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11 </w:t>
      </w:r>
      <w:r w:rsidRPr="00BE7BC1">
        <w:rPr>
          <w:rFonts w:ascii="Book Antiqua" w:eastAsia="Book Antiqua" w:hAnsi="Book Antiqua" w:cs="Book Antiqua"/>
          <w:b/>
          <w:bCs/>
          <w:color w:val="000000"/>
        </w:rPr>
        <w:t>Gordon-Taylor G</w:t>
      </w:r>
      <w:r w:rsidRPr="00BE7BC1">
        <w:rPr>
          <w:rFonts w:ascii="Book Antiqua" w:eastAsia="Book Antiqua" w:hAnsi="Book Antiqua" w:cs="Book Antiqua"/>
          <w:color w:val="000000"/>
        </w:rPr>
        <w:t xml:space="preserve">. Rare Cause of Severe Gastro-intestinal </w:t>
      </w:r>
      <w:proofErr w:type="spellStart"/>
      <w:r w:rsidRPr="00BE7BC1">
        <w:rPr>
          <w:rFonts w:ascii="Book Antiqua" w:eastAsia="Book Antiqua" w:hAnsi="Book Antiqua" w:cs="Book Antiqua"/>
          <w:color w:val="000000"/>
        </w:rPr>
        <w:t>Haemorrhage</w:t>
      </w:r>
      <w:proofErr w:type="spellEnd"/>
      <w:r w:rsidRPr="00BE7BC1">
        <w:rPr>
          <w:rFonts w:ascii="Book Antiqua" w:eastAsia="Book Antiqua" w:hAnsi="Book Antiqua" w:cs="Book Antiqua"/>
          <w:color w:val="000000"/>
        </w:rPr>
        <w:t xml:space="preserve">. </w:t>
      </w:r>
      <w:r w:rsidRPr="00BE7BC1">
        <w:rPr>
          <w:rFonts w:ascii="Book Antiqua" w:eastAsia="Book Antiqua" w:hAnsi="Book Antiqua" w:cs="Book Antiqua"/>
          <w:i/>
          <w:iCs/>
          <w:color w:val="000000"/>
        </w:rPr>
        <w:t>Br Med J</w:t>
      </w:r>
      <w:r w:rsidRPr="00BE7BC1">
        <w:rPr>
          <w:rFonts w:ascii="Book Antiqua" w:eastAsia="Book Antiqua" w:hAnsi="Book Antiqua" w:cs="Book Antiqua"/>
          <w:color w:val="000000"/>
        </w:rPr>
        <w:t xml:space="preserve"> 1943; </w:t>
      </w:r>
      <w:r w:rsidRPr="00BE7BC1">
        <w:rPr>
          <w:rFonts w:ascii="Book Antiqua" w:eastAsia="Book Antiqua" w:hAnsi="Book Antiqua" w:cs="Book Antiqua"/>
          <w:b/>
          <w:bCs/>
          <w:color w:val="000000"/>
        </w:rPr>
        <w:t>1</w:t>
      </w:r>
      <w:r w:rsidRPr="00BE7BC1">
        <w:rPr>
          <w:rFonts w:ascii="Book Antiqua" w:eastAsia="Book Antiqua" w:hAnsi="Book Antiqua" w:cs="Book Antiqua"/>
          <w:color w:val="000000"/>
        </w:rPr>
        <w:t>: 504-505 [PMID: 20784796 DOI: 10.1136/bmj.1.4294.504]</w:t>
      </w:r>
    </w:p>
    <w:p w14:paraId="5A40A69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12 </w:t>
      </w:r>
      <w:r w:rsidRPr="00BE7BC1">
        <w:rPr>
          <w:rFonts w:ascii="Book Antiqua" w:eastAsia="Book Antiqua" w:hAnsi="Book Antiqua" w:cs="Book Antiqua"/>
          <w:b/>
          <w:bCs/>
          <w:color w:val="000000"/>
        </w:rPr>
        <w:t>Li J</w:t>
      </w:r>
      <w:r w:rsidRPr="00BE7BC1">
        <w:rPr>
          <w:rFonts w:ascii="Book Antiqua" w:eastAsia="Book Antiqua" w:hAnsi="Book Antiqua" w:cs="Book Antiqua"/>
          <w:color w:val="000000"/>
        </w:rPr>
        <w:t xml:space="preserve">, Frilling A, </w:t>
      </w:r>
      <w:proofErr w:type="spellStart"/>
      <w:r w:rsidRPr="00BE7BC1">
        <w:rPr>
          <w:rFonts w:ascii="Book Antiqua" w:eastAsia="Book Antiqua" w:hAnsi="Book Antiqua" w:cs="Book Antiqua"/>
          <w:color w:val="000000"/>
        </w:rPr>
        <w:t>Nadalin</w:t>
      </w:r>
      <w:proofErr w:type="spellEnd"/>
      <w:r w:rsidRPr="00BE7BC1">
        <w:rPr>
          <w:rFonts w:ascii="Book Antiqua" w:eastAsia="Book Antiqua" w:hAnsi="Book Antiqua" w:cs="Book Antiqua"/>
          <w:color w:val="000000"/>
        </w:rPr>
        <w:t xml:space="preserve"> S, Paul A, </w:t>
      </w:r>
      <w:proofErr w:type="spellStart"/>
      <w:r w:rsidRPr="00BE7BC1">
        <w:rPr>
          <w:rFonts w:ascii="Book Antiqua" w:eastAsia="Book Antiqua" w:hAnsi="Book Antiqua" w:cs="Book Antiqua"/>
          <w:color w:val="000000"/>
        </w:rPr>
        <w:t>Malagò</w:t>
      </w:r>
      <w:proofErr w:type="spellEnd"/>
      <w:r w:rsidRPr="00BE7BC1">
        <w:rPr>
          <w:rFonts w:ascii="Book Antiqua" w:eastAsia="Book Antiqua" w:hAnsi="Book Antiqua" w:cs="Book Antiqua"/>
          <w:color w:val="000000"/>
        </w:rPr>
        <w:t xml:space="preserve"> M, </w:t>
      </w:r>
      <w:proofErr w:type="spellStart"/>
      <w:r w:rsidRPr="00BE7BC1">
        <w:rPr>
          <w:rFonts w:ascii="Book Antiqua" w:eastAsia="Book Antiqua" w:hAnsi="Book Antiqua" w:cs="Book Antiqua"/>
          <w:color w:val="000000"/>
        </w:rPr>
        <w:t>Broelsch</w:t>
      </w:r>
      <w:proofErr w:type="spellEnd"/>
      <w:r w:rsidRPr="00BE7BC1">
        <w:rPr>
          <w:rFonts w:ascii="Book Antiqua" w:eastAsia="Book Antiqua" w:hAnsi="Book Antiqua" w:cs="Book Antiqua"/>
          <w:color w:val="000000"/>
        </w:rPr>
        <w:t xml:space="preserve"> CE. Management of concomitant hepatic artery injury in patients with iatrogenic major bile duct injury after laparoscopic cholecystectomy. </w:t>
      </w:r>
      <w:r w:rsidRPr="00BE7BC1">
        <w:rPr>
          <w:rFonts w:ascii="Book Antiqua" w:eastAsia="Book Antiqua" w:hAnsi="Book Antiqua" w:cs="Book Antiqua"/>
          <w:i/>
          <w:iCs/>
          <w:color w:val="000000"/>
        </w:rPr>
        <w:t>Br J Surg</w:t>
      </w:r>
      <w:r w:rsidRPr="00BE7BC1">
        <w:rPr>
          <w:rFonts w:ascii="Book Antiqua" w:eastAsia="Book Antiqua" w:hAnsi="Book Antiqua" w:cs="Book Antiqua"/>
          <w:color w:val="000000"/>
        </w:rPr>
        <w:t xml:space="preserve"> 2008; </w:t>
      </w:r>
      <w:r w:rsidRPr="00BE7BC1">
        <w:rPr>
          <w:rFonts w:ascii="Book Antiqua" w:eastAsia="Book Antiqua" w:hAnsi="Book Antiqua" w:cs="Book Antiqua"/>
          <w:b/>
          <w:bCs/>
          <w:color w:val="000000"/>
        </w:rPr>
        <w:t>95</w:t>
      </w:r>
      <w:r w:rsidRPr="00BE7BC1">
        <w:rPr>
          <w:rFonts w:ascii="Book Antiqua" w:eastAsia="Book Antiqua" w:hAnsi="Book Antiqua" w:cs="Book Antiqua"/>
          <w:color w:val="000000"/>
        </w:rPr>
        <w:t>: 460-465 [PMID: 18161898 DOI: 10.1002/bjs.6022]</w:t>
      </w:r>
    </w:p>
    <w:p w14:paraId="7D43C50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13 </w:t>
      </w:r>
      <w:proofErr w:type="spellStart"/>
      <w:r w:rsidRPr="00BE7BC1">
        <w:rPr>
          <w:rFonts w:ascii="Book Antiqua" w:eastAsia="Book Antiqua" w:hAnsi="Book Antiqua" w:cs="Book Antiqua"/>
          <w:b/>
          <w:bCs/>
          <w:color w:val="000000"/>
        </w:rPr>
        <w:t>Deziel</w:t>
      </w:r>
      <w:proofErr w:type="spellEnd"/>
      <w:r w:rsidRPr="00BE7BC1">
        <w:rPr>
          <w:rFonts w:ascii="Book Antiqua" w:eastAsia="Book Antiqua" w:hAnsi="Book Antiqua" w:cs="Book Antiqua"/>
          <w:b/>
          <w:bCs/>
          <w:color w:val="000000"/>
        </w:rPr>
        <w:t xml:space="preserve"> DJ</w:t>
      </w:r>
      <w:r w:rsidRPr="00BE7BC1">
        <w:rPr>
          <w:rFonts w:ascii="Book Antiqua" w:eastAsia="Book Antiqua" w:hAnsi="Book Antiqua" w:cs="Book Antiqua"/>
          <w:color w:val="000000"/>
        </w:rPr>
        <w:t xml:space="preserve">, Millikan KW, Economou SG, </w:t>
      </w:r>
      <w:proofErr w:type="spellStart"/>
      <w:r w:rsidRPr="00BE7BC1">
        <w:rPr>
          <w:rFonts w:ascii="Book Antiqua" w:eastAsia="Book Antiqua" w:hAnsi="Book Antiqua" w:cs="Book Antiqua"/>
          <w:color w:val="000000"/>
        </w:rPr>
        <w:t>Doolas</w:t>
      </w:r>
      <w:proofErr w:type="spellEnd"/>
      <w:r w:rsidRPr="00BE7BC1">
        <w:rPr>
          <w:rFonts w:ascii="Book Antiqua" w:eastAsia="Book Antiqua" w:hAnsi="Book Antiqua" w:cs="Book Antiqua"/>
          <w:color w:val="000000"/>
        </w:rPr>
        <w:t xml:space="preserve"> A, Ko ST, </w:t>
      </w:r>
      <w:proofErr w:type="spellStart"/>
      <w:r w:rsidRPr="00BE7BC1">
        <w:rPr>
          <w:rFonts w:ascii="Book Antiqua" w:eastAsia="Book Antiqua" w:hAnsi="Book Antiqua" w:cs="Book Antiqua"/>
          <w:color w:val="000000"/>
        </w:rPr>
        <w:t>Airan</w:t>
      </w:r>
      <w:proofErr w:type="spellEnd"/>
      <w:r w:rsidRPr="00BE7BC1">
        <w:rPr>
          <w:rFonts w:ascii="Book Antiqua" w:eastAsia="Book Antiqua" w:hAnsi="Book Antiqua" w:cs="Book Antiqua"/>
          <w:color w:val="000000"/>
        </w:rPr>
        <w:t xml:space="preserve"> MC. Complications of laparoscopic cholecystectomy: a national survey of 4,292 hospitals and an analysis of 77,604 cases. </w:t>
      </w:r>
      <w:r w:rsidRPr="00BE7BC1">
        <w:rPr>
          <w:rFonts w:ascii="Book Antiqua" w:eastAsia="Book Antiqua" w:hAnsi="Book Antiqua" w:cs="Book Antiqua"/>
          <w:i/>
          <w:iCs/>
          <w:color w:val="000000"/>
        </w:rPr>
        <w:t>Am J Surg</w:t>
      </w:r>
      <w:r w:rsidRPr="00BE7BC1">
        <w:rPr>
          <w:rFonts w:ascii="Book Antiqua" w:eastAsia="Book Antiqua" w:hAnsi="Book Antiqua" w:cs="Book Antiqua"/>
          <w:color w:val="000000"/>
        </w:rPr>
        <w:t xml:space="preserve"> 1993; </w:t>
      </w:r>
      <w:r w:rsidRPr="00BE7BC1">
        <w:rPr>
          <w:rFonts w:ascii="Book Antiqua" w:eastAsia="Book Antiqua" w:hAnsi="Book Antiqua" w:cs="Book Antiqua"/>
          <w:b/>
          <w:bCs/>
          <w:color w:val="000000"/>
        </w:rPr>
        <w:t>165</w:t>
      </w:r>
      <w:r w:rsidRPr="00BE7BC1">
        <w:rPr>
          <w:rFonts w:ascii="Book Antiqua" w:eastAsia="Book Antiqua" w:hAnsi="Book Antiqua" w:cs="Book Antiqua"/>
          <w:color w:val="000000"/>
        </w:rPr>
        <w:t>: 9-14 [PMID: 8418705 DOI: 10.1016/s0002-9610(05)80397-6]</w:t>
      </w:r>
    </w:p>
    <w:p w14:paraId="2BEA4CAD"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14 </w:t>
      </w:r>
      <w:r w:rsidRPr="00BE7BC1">
        <w:rPr>
          <w:rFonts w:ascii="Book Antiqua" w:eastAsia="Book Antiqua" w:hAnsi="Book Antiqua" w:cs="Book Antiqua"/>
          <w:b/>
          <w:bCs/>
          <w:color w:val="000000"/>
        </w:rPr>
        <w:t>Tzeng WS</w:t>
      </w:r>
      <w:r w:rsidRPr="00BE7BC1">
        <w:rPr>
          <w:rFonts w:ascii="Book Antiqua" w:eastAsia="Book Antiqua" w:hAnsi="Book Antiqua" w:cs="Book Antiqua"/>
          <w:color w:val="000000"/>
        </w:rPr>
        <w:t xml:space="preserve">, Wu RH, Chang JM, Lin CY, </w:t>
      </w:r>
      <w:proofErr w:type="spellStart"/>
      <w:r w:rsidRPr="00BE7BC1">
        <w:rPr>
          <w:rFonts w:ascii="Book Antiqua" w:eastAsia="Book Antiqua" w:hAnsi="Book Antiqua" w:cs="Book Antiqua"/>
          <w:color w:val="000000"/>
        </w:rPr>
        <w:t>Koay</w:t>
      </w:r>
      <w:proofErr w:type="spellEnd"/>
      <w:r w:rsidRPr="00BE7BC1">
        <w:rPr>
          <w:rFonts w:ascii="Book Antiqua" w:eastAsia="Book Antiqua" w:hAnsi="Book Antiqua" w:cs="Book Antiqua"/>
          <w:color w:val="000000"/>
        </w:rPr>
        <w:t xml:space="preserve"> LB, </w:t>
      </w:r>
      <w:proofErr w:type="spellStart"/>
      <w:r w:rsidRPr="00BE7BC1">
        <w:rPr>
          <w:rFonts w:ascii="Book Antiqua" w:eastAsia="Book Antiqua" w:hAnsi="Book Antiqua" w:cs="Book Antiqua"/>
          <w:color w:val="000000"/>
        </w:rPr>
        <w:t>Uen</w:t>
      </w:r>
      <w:proofErr w:type="spellEnd"/>
      <w:r w:rsidRPr="00BE7BC1">
        <w:rPr>
          <w:rFonts w:ascii="Book Antiqua" w:eastAsia="Book Antiqua" w:hAnsi="Book Antiqua" w:cs="Book Antiqua"/>
          <w:color w:val="000000"/>
        </w:rPr>
        <w:t xml:space="preserve"> YH, Tian YF, Fong Y. Transcatheter arterial embolization for hemorrhage caused by injury of the hepatic artery. </w:t>
      </w:r>
      <w:r w:rsidRPr="00BE7BC1">
        <w:rPr>
          <w:rFonts w:ascii="Book Antiqua" w:eastAsia="Book Antiqua" w:hAnsi="Book Antiqua" w:cs="Book Antiqua"/>
          <w:i/>
          <w:iCs/>
          <w:color w:val="000000"/>
        </w:rPr>
        <w:t>J Gastroenterol Hepatol</w:t>
      </w:r>
      <w:r w:rsidRPr="00BE7BC1">
        <w:rPr>
          <w:rFonts w:ascii="Book Antiqua" w:eastAsia="Book Antiqua" w:hAnsi="Book Antiqua" w:cs="Book Antiqua"/>
          <w:color w:val="000000"/>
        </w:rPr>
        <w:t xml:space="preserve"> 2005; </w:t>
      </w:r>
      <w:r w:rsidRPr="00BE7BC1">
        <w:rPr>
          <w:rFonts w:ascii="Book Antiqua" w:eastAsia="Book Antiqua" w:hAnsi="Book Antiqua" w:cs="Book Antiqua"/>
          <w:b/>
          <w:bCs/>
          <w:color w:val="000000"/>
        </w:rPr>
        <w:t>20</w:t>
      </w:r>
      <w:r w:rsidRPr="00BE7BC1">
        <w:rPr>
          <w:rFonts w:ascii="Book Antiqua" w:eastAsia="Book Antiqua" w:hAnsi="Book Antiqua" w:cs="Book Antiqua"/>
          <w:color w:val="000000"/>
        </w:rPr>
        <w:t>: 1062-1068 [PMID: 15955215 DOI: 10.1111/j.1440-1746.2005.03768.x]</w:t>
      </w:r>
    </w:p>
    <w:p w14:paraId="568C4610" w14:textId="19A2EB86"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15 </w:t>
      </w:r>
      <w:r w:rsidRPr="00BE7BC1">
        <w:rPr>
          <w:rFonts w:ascii="Book Antiqua" w:eastAsia="Book Antiqua" w:hAnsi="Book Antiqua" w:cs="Book Antiqua"/>
          <w:b/>
          <w:bCs/>
          <w:color w:val="000000"/>
        </w:rPr>
        <w:t>Alves A</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Farges</w:t>
      </w:r>
      <w:proofErr w:type="spellEnd"/>
      <w:r w:rsidRPr="00BE7BC1">
        <w:rPr>
          <w:rFonts w:ascii="Book Antiqua" w:eastAsia="Book Antiqua" w:hAnsi="Book Antiqua" w:cs="Book Antiqua"/>
          <w:color w:val="000000"/>
        </w:rPr>
        <w:t xml:space="preserve"> O, Nicolet J, </w:t>
      </w:r>
      <w:proofErr w:type="spellStart"/>
      <w:r w:rsidRPr="00BE7BC1">
        <w:rPr>
          <w:rFonts w:ascii="Book Antiqua" w:eastAsia="Book Antiqua" w:hAnsi="Book Antiqua" w:cs="Book Antiqua"/>
          <w:color w:val="000000"/>
        </w:rPr>
        <w:t>Watrin</w:t>
      </w:r>
      <w:proofErr w:type="spellEnd"/>
      <w:r w:rsidRPr="00BE7BC1">
        <w:rPr>
          <w:rFonts w:ascii="Book Antiqua" w:eastAsia="Book Antiqua" w:hAnsi="Book Antiqua" w:cs="Book Antiqua"/>
          <w:color w:val="000000"/>
        </w:rPr>
        <w:t xml:space="preserve"> T, </w:t>
      </w:r>
      <w:proofErr w:type="spellStart"/>
      <w:r w:rsidRPr="00BE7BC1">
        <w:rPr>
          <w:rFonts w:ascii="Book Antiqua" w:eastAsia="Book Antiqua" w:hAnsi="Book Antiqua" w:cs="Book Antiqua"/>
          <w:color w:val="000000"/>
        </w:rPr>
        <w:t>Sauvanet</w:t>
      </w:r>
      <w:proofErr w:type="spellEnd"/>
      <w:r w:rsidRPr="00BE7BC1">
        <w:rPr>
          <w:rFonts w:ascii="Book Antiqua" w:eastAsia="Book Antiqua" w:hAnsi="Book Antiqua" w:cs="Book Antiqua"/>
          <w:color w:val="000000"/>
        </w:rPr>
        <w:t xml:space="preserve"> A, </w:t>
      </w:r>
      <w:proofErr w:type="spellStart"/>
      <w:r w:rsidRPr="00BE7BC1">
        <w:rPr>
          <w:rFonts w:ascii="Book Antiqua" w:eastAsia="Book Antiqua" w:hAnsi="Book Antiqua" w:cs="Book Antiqua"/>
          <w:color w:val="000000"/>
        </w:rPr>
        <w:t>Belghiti</w:t>
      </w:r>
      <w:proofErr w:type="spellEnd"/>
      <w:r w:rsidRPr="00BE7BC1">
        <w:rPr>
          <w:rFonts w:ascii="Book Antiqua" w:eastAsia="Book Antiqua" w:hAnsi="Book Antiqua" w:cs="Book Antiqua"/>
          <w:color w:val="000000"/>
        </w:rPr>
        <w:t xml:space="preserve"> J. Incidence and consequence of a hepatic artery injury in patients with </w:t>
      </w:r>
      <w:proofErr w:type="spellStart"/>
      <w:r w:rsidRPr="00BE7BC1">
        <w:rPr>
          <w:rFonts w:ascii="Book Antiqua" w:eastAsia="Book Antiqua" w:hAnsi="Book Antiqua" w:cs="Book Antiqua"/>
          <w:color w:val="000000"/>
        </w:rPr>
        <w:t>postcholecystectomy</w:t>
      </w:r>
      <w:proofErr w:type="spellEnd"/>
      <w:r w:rsidRPr="00BE7BC1">
        <w:rPr>
          <w:rFonts w:ascii="Book Antiqua" w:eastAsia="Book Antiqua" w:hAnsi="Book Antiqua" w:cs="Book Antiqua"/>
          <w:color w:val="000000"/>
        </w:rPr>
        <w:t xml:space="preserve"> bile duct strictures. </w:t>
      </w:r>
      <w:r w:rsidRPr="00BE7BC1">
        <w:rPr>
          <w:rFonts w:ascii="Book Antiqua" w:eastAsia="Book Antiqua" w:hAnsi="Book Antiqua" w:cs="Book Antiqua"/>
          <w:i/>
          <w:iCs/>
          <w:color w:val="000000"/>
        </w:rPr>
        <w:t>Ann Surg</w:t>
      </w:r>
      <w:r w:rsidRPr="00BE7BC1">
        <w:rPr>
          <w:rFonts w:ascii="Book Antiqua" w:eastAsia="Book Antiqua" w:hAnsi="Book Antiqua" w:cs="Book Antiqua"/>
          <w:color w:val="000000"/>
        </w:rPr>
        <w:t xml:space="preserve"> 2003; </w:t>
      </w:r>
      <w:r w:rsidRPr="00BE7BC1">
        <w:rPr>
          <w:rFonts w:ascii="Book Antiqua" w:eastAsia="Book Antiqua" w:hAnsi="Book Antiqua" w:cs="Book Antiqua"/>
          <w:b/>
          <w:bCs/>
          <w:color w:val="000000"/>
        </w:rPr>
        <w:t>238</w:t>
      </w:r>
      <w:r w:rsidRPr="00BE7BC1">
        <w:rPr>
          <w:rFonts w:ascii="Book Antiqua" w:eastAsia="Book Antiqua" w:hAnsi="Book Antiqua" w:cs="Book Antiqua"/>
          <w:color w:val="000000"/>
        </w:rPr>
        <w:t>: 93-96 [PMID: 12832970 DOI: 10.1097/01.sla.0000074983.39297.c5]</w:t>
      </w:r>
    </w:p>
    <w:p w14:paraId="5E68BD0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16 </w:t>
      </w:r>
      <w:proofErr w:type="spellStart"/>
      <w:r w:rsidRPr="00BE7BC1">
        <w:rPr>
          <w:rFonts w:ascii="Book Antiqua" w:eastAsia="Book Antiqua" w:hAnsi="Book Antiqua" w:cs="Book Antiqua"/>
          <w:b/>
          <w:bCs/>
          <w:color w:val="000000"/>
        </w:rPr>
        <w:t>Brittain</w:t>
      </w:r>
      <w:proofErr w:type="spellEnd"/>
      <w:r w:rsidRPr="00BE7BC1">
        <w:rPr>
          <w:rFonts w:ascii="Book Antiqua" w:eastAsia="Book Antiqua" w:hAnsi="Book Antiqua" w:cs="Book Antiqua"/>
          <w:b/>
          <w:bCs/>
          <w:color w:val="000000"/>
        </w:rPr>
        <w:t xml:space="preserve"> RS</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Marchioro</w:t>
      </w:r>
      <w:proofErr w:type="spellEnd"/>
      <w:r w:rsidRPr="00BE7BC1">
        <w:rPr>
          <w:rFonts w:ascii="Book Antiqua" w:eastAsia="Book Antiqua" w:hAnsi="Book Antiqua" w:cs="Book Antiqua"/>
          <w:color w:val="000000"/>
        </w:rPr>
        <w:t xml:space="preserve"> TL, Hermann G, Waddell WR, </w:t>
      </w:r>
      <w:proofErr w:type="spellStart"/>
      <w:r w:rsidRPr="00BE7BC1">
        <w:rPr>
          <w:rFonts w:ascii="Book Antiqua" w:eastAsia="Book Antiqua" w:hAnsi="Book Antiqua" w:cs="Book Antiqua"/>
          <w:color w:val="000000"/>
        </w:rPr>
        <w:t>Starzl</w:t>
      </w:r>
      <w:proofErr w:type="spellEnd"/>
      <w:r w:rsidRPr="00BE7BC1">
        <w:rPr>
          <w:rFonts w:ascii="Book Antiqua" w:eastAsia="Book Antiqua" w:hAnsi="Book Antiqua" w:cs="Book Antiqua"/>
          <w:color w:val="000000"/>
        </w:rPr>
        <w:t xml:space="preserve"> TE. Accidental Hepatic Artery Ligation in Humans. </w:t>
      </w:r>
      <w:r w:rsidRPr="00BE7BC1">
        <w:rPr>
          <w:rFonts w:ascii="Book Antiqua" w:eastAsia="Book Antiqua" w:hAnsi="Book Antiqua" w:cs="Book Antiqua"/>
          <w:i/>
          <w:iCs/>
          <w:color w:val="000000"/>
        </w:rPr>
        <w:t>Am J Surg</w:t>
      </w:r>
      <w:r w:rsidRPr="00BE7BC1">
        <w:rPr>
          <w:rFonts w:ascii="Book Antiqua" w:eastAsia="Book Antiqua" w:hAnsi="Book Antiqua" w:cs="Book Antiqua"/>
          <w:color w:val="000000"/>
        </w:rPr>
        <w:t xml:space="preserve"> 1964; </w:t>
      </w:r>
      <w:r w:rsidRPr="00BE7BC1">
        <w:rPr>
          <w:rFonts w:ascii="Book Antiqua" w:eastAsia="Book Antiqua" w:hAnsi="Book Antiqua" w:cs="Book Antiqua"/>
          <w:b/>
          <w:bCs/>
          <w:color w:val="000000"/>
        </w:rPr>
        <w:t>107</w:t>
      </w:r>
      <w:r w:rsidRPr="00BE7BC1">
        <w:rPr>
          <w:rFonts w:ascii="Book Antiqua" w:eastAsia="Book Antiqua" w:hAnsi="Book Antiqua" w:cs="Book Antiqua"/>
          <w:color w:val="000000"/>
        </w:rPr>
        <w:t>: 822-832 [PMID: 14169009 DOI: 10.1016/0002-9610(64)90169-2]</w:t>
      </w:r>
    </w:p>
    <w:p w14:paraId="7327F6D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17 </w:t>
      </w:r>
      <w:proofErr w:type="spellStart"/>
      <w:r w:rsidRPr="00BE7BC1">
        <w:rPr>
          <w:rFonts w:ascii="Book Antiqua" w:eastAsia="Book Antiqua" w:hAnsi="Book Antiqua" w:cs="Book Antiqua"/>
          <w:b/>
          <w:bCs/>
          <w:color w:val="000000"/>
        </w:rPr>
        <w:t>Daseler</w:t>
      </w:r>
      <w:proofErr w:type="spellEnd"/>
      <w:r w:rsidRPr="00BE7BC1">
        <w:rPr>
          <w:rFonts w:ascii="Book Antiqua" w:eastAsia="Book Antiqua" w:hAnsi="Book Antiqua" w:cs="Book Antiqua"/>
          <w:b/>
          <w:bCs/>
          <w:color w:val="000000"/>
        </w:rPr>
        <w:t xml:space="preserve"> EH</w:t>
      </w:r>
      <w:r w:rsidRPr="00BE7BC1">
        <w:rPr>
          <w:rFonts w:ascii="Book Antiqua" w:eastAsia="Book Antiqua" w:hAnsi="Book Antiqua" w:cs="Book Antiqua"/>
          <w:color w:val="000000"/>
        </w:rPr>
        <w:t xml:space="preserve">, Anson BJ. The cystic artery and constituents of the hepatic pedicle; a study of 500 specimens. </w:t>
      </w:r>
      <w:r w:rsidRPr="00BE7BC1">
        <w:rPr>
          <w:rFonts w:ascii="Book Antiqua" w:eastAsia="Book Antiqua" w:hAnsi="Book Antiqua" w:cs="Book Antiqua"/>
          <w:i/>
          <w:iCs/>
          <w:color w:val="000000"/>
        </w:rPr>
        <w:t xml:space="preserve">Surg </w:t>
      </w:r>
      <w:proofErr w:type="spellStart"/>
      <w:r w:rsidRPr="00BE7BC1">
        <w:rPr>
          <w:rFonts w:ascii="Book Antiqua" w:eastAsia="Book Antiqua" w:hAnsi="Book Antiqua" w:cs="Book Antiqua"/>
          <w:i/>
          <w:iCs/>
          <w:color w:val="000000"/>
        </w:rPr>
        <w:t>Gynecol</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Obstet</w:t>
      </w:r>
      <w:proofErr w:type="spellEnd"/>
      <w:r w:rsidRPr="00BE7BC1">
        <w:rPr>
          <w:rFonts w:ascii="Book Antiqua" w:eastAsia="Book Antiqua" w:hAnsi="Book Antiqua" w:cs="Book Antiqua"/>
          <w:color w:val="000000"/>
        </w:rPr>
        <w:t xml:space="preserve"> 1947; </w:t>
      </w:r>
      <w:r w:rsidRPr="00BE7BC1">
        <w:rPr>
          <w:rFonts w:ascii="Book Antiqua" w:eastAsia="Book Antiqua" w:hAnsi="Book Antiqua" w:cs="Book Antiqua"/>
          <w:b/>
          <w:bCs/>
          <w:color w:val="000000"/>
        </w:rPr>
        <w:t>85</w:t>
      </w:r>
      <w:r w:rsidRPr="00BE7BC1">
        <w:rPr>
          <w:rFonts w:ascii="Book Antiqua" w:eastAsia="Book Antiqua" w:hAnsi="Book Antiqua" w:cs="Book Antiqua"/>
          <w:color w:val="000000"/>
        </w:rPr>
        <w:t>: 47-63 [PMID: 20249245]</w:t>
      </w:r>
    </w:p>
    <w:p w14:paraId="5F34FB94"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lastRenderedPageBreak/>
        <w:t xml:space="preserve">18 </w:t>
      </w:r>
      <w:r w:rsidRPr="00BE7BC1">
        <w:rPr>
          <w:rFonts w:ascii="Book Antiqua" w:eastAsia="Book Antiqua" w:hAnsi="Book Antiqua" w:cs="Book Antiqua"/>
          <w:b/>
          <w:bCs/>
          <w:color w:val="000000"/>
        </w:rPr>
        <w:t>Kim KM</w:t>
      </w:r>
      <w:r w:rsidRPr="00BE7BC1">
        <w:rPr>
          <w:rFonts w:ascii="Book Antiqua" w:eastAsia="Book Antiqua" w:hAnsi="Book Antiqua" w:cs="Book Antiqua"/>
          <w:color w:val="000000"/>
        </w:rPr>
        <w:t xml:space="preserve">, Park JW, Lee JK, Lee KH, Lee KT, Shim SG. A Comparison of Preoperative Biliary Drainage Methods for Perihilar Cholangiocarcinoma: Endoscopic </w:t>
      </w:r>
      <w:r w:rsidRPr="00BE7BC1">
        <w:rPr>
          <w:rFonts w:ascii="Book Antiqua" w:eastAsia="Book Antiqua" w:hAnsi="Book Antiqua" w:cs="Book Antiqua"/>
          <w:i/>
          <w:iCs/>
          <w:color w:val="000000"/>
        </w:rPr>
        <w:t>vs</w:t>
      </w:r>
      <w:r w:rsidRPr="00BE7BC1">
        <w:rPr>
          <w:rFonts w:ascii="Book Antiqua" w:eastAsia="Book Antiqua" w:hAnsi="Book Antiqua" w:cs="Book Antiqua"/>
          <w:color w:val="000000"/>
        </w:rPr>
        <w:t xml:space="preserve"> Percutaneous Transhepatic Biliary Drainage. </w:t>
      </w:r>
      <w:r w:rsidRPr="00BE7BC1">
        <w:rPr>
          <w:rFonts w:ascii="Book Antiqua" w:eastAsia="Book Antiqua" w:hAnsi="Book Antiqua" w:cs="Book Antiqua"/>
          <w:i/>
          <w:iCs/>
          <w:color w:val="000000"/>
        </w:rPr>
        <w:t>Gut Liver</w:t>
      </w:r>
      <w:r w:rsidRPr="00BE7BC1">
        <w:rPr>
          <w:rFonts w:ascii="Book Antiqua" w:eastAsia="Book Antiqua" w:hAnsi="Book Antiqua" w:cs="Book Antiqua"/>
          <w:color w:val="000000"/>
        </w:rPr>
        <w:t xml:space="preserve"> 2015; </w:t>
      </w:r>
      <w:r w:rsidRPr="00BE7BC1">
        <w:rPr>
          <w:rFonts w:ascii="Book Antiqua" w:eastAsia="Book Antiqua" w:hAnsi="Book Antiqua" w:cs="Book Antiqua"/>
          <w:b/>
          <w:bCs/>
          <w:color w:val="000000"/>
        </w:rPr>
        <w:t>9</w:t>
      </w:r>
      <w:r w:rsidRPr="00BE7BC1">
        <w:rPr>
          <w:rFonts w:ascii="Book Antiqua" w:eastAsia="Book Antiqua" w:hAnsi="Book Antiqua" w:cs="Book Antiqua"/>
          <w:color w:val="000000"/>
        </w:rPr>
        <w:t>: 791-799 [PMID: 26087784 DOI: 10.5009/gnl14243]</w:t>
      </w:r>
    </w:p>
    <w:p w14:paraId="0EA4519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19 </w:t>
      </w:r>
      <w:r w:rsidRPr="00BE7BC1">
        <w:rPr>
          <w:rFonts w:ascii="Book Antiqua" w:eastAsia="Book Antiqua" w:hAnsi="Book Antiqua" w:cs="Book Antiqua"/>
          <w:b/>
          <w:bCs/>
          <w:color w:val="000000"/>
        </w:rPr>
        <w:t>Asano T</w:t>
      </w:r>
      <w:r w:rsidRPr="00BE7BC1">
        <w:rPr>
          <w:rFonts w:ascii="Book Antiqua" w:eastAsia="Book Antiqua" w:hAnsi="Book Antiqua" w:cs="Book Antiqua"/>
          <w:color w:val="000000"/>
        </w:rPr>
        <w:t xml:space="preserve">, Nakamura T, </w:t>
      </w:r>
      <w:proofErr w:type="spellStart"/>
      <w:r w:rsidRPr="00BE7BC1">
        <w:rPr>
          <w:rFonts w:ascii="Book Antiqua" w:eastAsia="Book Antiqua" w:hAnsi="Book Antiqua" w:cs="Book Antiqua"/>
          <w:color w:val="000000"/>
        </w:rPr>
        <w:t>Noji</w:t>
      </w:r>
      <w:proofErr w:type="spellEnd"/>
      <w:r w:rsidRPr="00BE7BC1">
        <w:rPr>
          <w:rFonts w:ascii="Book Antiqua" w:eastAsia="Book Antiqua" w:hAnsi="Book Antiqua" w:cs="Book Antiqua"/>
          <w:color w:val="000000"/>
        </w:rPr>
        <w:t xml:space="preserve"> T, Okamura K, </w:t>
      </w:r>
      <w:proofErr w:type="spellStart"/>
      <w:r w:rsidRPr="00BE7BC1">
        <w:rPr>
          <w:rFonts w:ascii="Book Antiqua" w:eastAsia="Book Antiqua" w:hAnsi="Book Antiqua" w:cs="Book Antiqua"/>
          <w:color w:val="000000"/>
        </w:rPr>
        <w:t>Tsuchikawa</w:t>
      </w:r>
      <w:proofErr w:type="spellEnd"/>
      <w:r w:rsidRPr="00BE7BC1">
        <w:rPr>
          <w:rFonts w:ascii="Book Antiqua" w:eastAsia="Book Antiqua" w:hAnsi="Book Antiqua" w:cs="Book Antiqua"/>
          <w:color w:val="000000"/>
        </w:rPr>
        <w:t xml:space="preserve"> T, Nakanishi Y, Tanaka K, Murakami S, </w:t>
      </w:r>
      <w:proofErr w:type="spellStart"/>
      <w:r w:rsidRPr="00BE7BC1">
        <w:rPr>
          <w:rFonts w:ascii="Book Antiqua" w:eastAsia="Book Antiqua" w:hAnsi="Book Antiqua" w:cs="Book Antiqua"/>
          <w:color w:val="000000"/>
        </w:rPr>
        <w:t>Ebihara</w:t>
      </w:r>
      <w:proofErr w:type="spellEnd"/>
      <w:r w:rsidRPr="00BE7BC1">
        <w:rPr>
          <w:rFonts w:ascii="Book Antiqua" w:eastAsia="Book Antiqua" w:hAnsi="Book Antiqua" w:cs="Book Antiqua"/>
          <w:color w:val="000000"/>
        </w:rPr>
        <w:t xml:space="preserve"> Y, </w:t>
      </w:r>
      <w:proofErr w:type="spellStart"/>
      <w:r w:rsidRPr="00BE7BC1">
        <w:rPr>
          <w:rFonts w:ascii="Book Antiqua" w:eastAsia="Book Antiqua" w:hAnsi="Book Antiqua" w:cs="Book Antiqua"/>
          <w:color w:val="000000"/>
        </w:rPr>
        <w:t>Kurashima</w:t>
      </w:r>
      <w:proofErr w:type="spellEnd"/>
      <w:r w:rsidRPr="00BE7BC1">
        <w:rPr>
          <w:rFonts w:ascii="Book Antiqua" w:eastAsia="Book Antiqua" w:hAnsi="Book Antiqua" w:cs="Book Antiqua"/>
          <w:color w:val="000000"/>
        </w:rPr>
        <w:t xml:space="preserve"> Y, </w:t>
      </w:r>
      <w:proofErr w:type="spellStart"/>
      <w:r w:rsidRPr="00BE7BC1">
        <w:rPr>
          <w:rFonts w:ascii="Book Antiqua" w:eastAsia="Book Antiqua" w:hAnsi="Book Antiqua" w:cs="Book Antiqua"/>
          <w:color w:val="000000"/>
        </w:rPr>
        <w:t>Shichinohe</w:t>
      </w:r>
      <w:proofErr w:type="spellEnd"/>
      <w:r w:rsidRPr="00BE7BC1">
        <w:rPr>
          <w:rFonts w:ascii="Book Antiqua" w:eastAsia="Book Antiqua" w:hAnsi="Book Antiqua" w:cs="Book Antiqua"/>
          <w:color w:val="000000"/>
        </w:rPr>
        <w:t xml:space="preserve"> T, Hirano S. Outcome of concomitant resection of the replaced right hepatic artery in pancreaticoduodenectomy without reconstruction. </w:t>
      </w:r>
      <w:proofErr w:type="spellStart"/>
      <w:r w:rsidRPr="00BE7BC1">
        <w:rPr>
          <w:rFonts w:ascii="Book Antiqua" w:eastAsia="Book Antiqua" w:hAnsi="Book Antiqua" w:cs="Book Antiqua"/>
          <w:i/>
          <w:iCs/>
          <w:color w:val="000000"/>
        </w:rPr>
        <w:t>Langenbecks</w:t>
      </w:r>
      <w:proofErr w:type="spellEnd"/>
      <w:r w:rsidRPr="00BE7BC1">
        <w:rPr>
          <w:rFonts w:ascii="Book Antiqua" w:eastAsia="Book Antiqua" w:hAnsi="Book Antiqua" w:cs="Book Antiqua"/>
          <w:i/>
          <w:iCs/>
          <w:color w:val="000000"/>
        </w:rPr>
        <w:t xml:space="preserve"> Arch Surg</w:t>
      </w:r>
      <w:r w:rsidRPr="00BE7BC1">
        <w:rPr>
          <w:rFonts w:ascii="Book Antiqua" w:eastAsia="Book Antiqua" w:hAnsi="Book Antiqua" w:cs="Book Antiqua"/>
          <w:color w:val="000000"/>
        </w:rPr>
        <w:t xml:space="preserve"> 2018; </w:t>
      </w:r>
      <w:r w:rsidRPr="00BE7BC1">
        <w:rPr>
          <w:rFonts w:ascii="Book Antiqua" w:eastAsia="Book Antiqua" w:hAnsi="Book Antiqua" w:cs="Book Antiqua"/>
          <w:b/>
          <w:bCs/>
          <w:color w:val="000000"/>
        </w:rPr>
        <w:t>403</w:t>
      </w:r>
      <w:r w:rsidRPr="00BE7BC1">
        <w:rPr>
          <w:rFonts w:ascii="Book Antiqua" w:eastAsia="Book Antiqua" w:hAnsi="Book Antiqua" w:cs="Book Antiqua"/>
          <w:color w:val="000000"/>
        </w:rPr>
        <w:t>: 195-202 [PMID: 29362881 DOI: 10.1007/s00423-018-1650-9]</w:t>
      </w:r>
    </w:p>
    <w:p w14:paraId="50DA7B6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20 </w:t>
      </w:r>
      <w:proofErr w:type="spellStart"/>
      <w:r w:rsidRPr="00BE7BC1">
        <w:rPr>
          <w:rFonts w:ascii="Book Antiqua" w:eastAsia="Book Antiqua" w:hAnsi="Book Antiqua" w:cs="Book Antiqua"/>
          <w:b/>
          <w:bCs/>
          <w:color w:val="000000"/>
        </w:rPr>
        <w:t>Kleive</w:t>
      </w:r>
      <w:proofErr w:type="spellEnd"/>
      <w:r w:rsidRPr="00BE7BC1">
        <w:rPr>
          <w:rFonts w:ascii="Book Antiqua" w:eastAsia="Book Antiqua" w:hAnsi="Book Antiqua" w:cs="Book Antiqua"/>
          <w:b/>
          <w:bCs/>
          <w:color w:val="000000"/>
        </w:rPr>
        <w:t xml:space="preserve"> D</w:t>
      </w:r>
      <w:r w:rsidRPr="00BE7BC1">
        <w:rPr>
          <w:rFonts w:ascii="Book Antiqua" w:eastAsia="Book Antiqua" w:hAnsi="Book Antiqua" w:cs="Book Antiqua"/>
          <w:color w:val="000000"/>
        </w:rPr>
        <w:t xml:space="preserve">, Sahakyan MA, Khan A, </w:t>
      </w:r>
      <w:proofErr w:type="spellStart"/>
      <w:r w:rsidRPr="00BE7BC1">
        <w:rPr>
          <w:rFonts w:ascii="Book Antiqua" w:eastAsia="Book Antiqua" w:hAnsi="Book Antiqua" w:cs="Book Antiqua"/>
          <w:color w:val="000000"/>
        </w:rPr>
        <w:t>Fosby</w:t>
      </w:r>
      <w:proofErr w:type="spellEnd"/>
      <w:r w:rsidRPr="00BE7BC1">
        <w:rPr>
          <w:rFonts w:ascii="Book Antiqua" w:eastAsia="Book Antiqua" w:hAnsi="Book Antiqua" w:cs="Book Antiqua"/>
          <w:color w:val="000000"/>
        </w:rPr>
        <w:t xml:space="preserve"> B, Line PD, </w:t>
      </w:r>
      <w:proofErr w:type="spellStart"/>
      <w:r w:rsidRPr="00BE7BC1">
        <w:rPr>
          <w:rFonts w:ascii="Book Antiqua" w:eastAsia="Book Antiqua" w:hAnsi="Book Antiqua" w:cs="Book Antiqua"/>
          <w:color w:val="000000"/>
        </w:rPr>
        <w:t>Labori</w:t>
      </w:r>
      <w:proofErr w:type="spellEnd"/>
      <w:r w:rsidRPr="00BE7BC1">
        <w:rPr>
          <w:rFonts w:ascii="Book Antiqua" w:eastAsia="Book Antiqua" w:hAnsi="Book Antiqua" w:cs="Book Antiqua"/>
          <w:color w:val="000000"/>
        </w:rPr>
        <w:t xml:space="preserve"> KJ. Incidence and management of arterial injuries during pancreatectomy. </w:t>
      </w:r>
      <w:proofErr w:type="spellStart"/>
      <w:r w:rsidRPr="00BE7BC1">
        <w:rPr>
          <w:rFonts w:ascii="Book Antiqua" w:eastAsia="Book Antiqua" w:hAnsi="Book Antiqua" w:cs="Book Antiqua"/>
          <w:i/>
          <w:iCs/>
          <w:color w:val="000000"/>
        </w:rPr>
        <w:t>Langenbecks</w:t>
      </w:r>
      <w:proofErr w:type="spellEnd"/>
      <w:r w:rsidRPr="00BE7BC1">
        <w:rPr>
          <w:rFonts w:ascii="Book Antiqua" w:eastAsia="Book Antiqua" w:hAnsi="Book Antiqua" w:cs="Book Antiqua"/>
          <w:i/>
          <w:iCs/>
          <w:color w:val="000000"/>
        </w:rPr>
        <w:t xml:space="preserve"> Arch Surg</w:t>
      </w:r>
      <w:r w:rsidRPr="00BE7BC1">
        <w:rPr>
          <w:rFonts w:ascii="Book Antiqua" w:eastAsia="Book Antiqua" w:hAnsi="Book Antiqua" w:cs="Book Antiqua"/>
          <w:color w:val="000000"/>
        </w:rPr>
        <w:t xml:space="preserve"> 2018; </w:t>
      </w:r>
      <w:r w:rsidRPr="00BE7BC1">
        <w:rPr>
          <w:rFonts w:ascii="Book Antiqua" w:eastAsia="Book Antiqua" w:hAnsi="Book Antiqua" w:cs="Book Antiqua"/>
          <w:b/>
          <w:bCs/>
          <w:color w:val="000000"/>
        </w:rPr>
        <w:t>403</w:t>
      </w:r>
      <w:r w:rsidRPr="00BE7BC1">
        <w:rPr>
          <w:rFonts w:ascii="Book Antiqua" w:eastAsia="Book Antiqua" w:hAnsi="Book Antiqua" w:cs="Book Antiqua"/>
          <w:color w:val="000000"/>
        </w:rPr>
        <w:t>: 341-348 [PMID: 29564544 DOI: 10.1007/s00423-018-1666-1]</w:t>
      </w:r>
    </w:p>
    <w:p w14:paraId="68BDC43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21 </w:t>
      </w:r>
      <w:proofErr w:type="spellStart"/>
      <w:r w:rsidRPr="00BE7BC1">
        <w:rPr>
          <w:rFonts w:ascii="Book Antiqua" w:eastAsia="Book Antiqua" w:hAnsi="Book Antiqua" w:cs="Book Antiqua"/>
          <w:b/>
          <w:bCs/>
          <w:color w:val="000000"/>
        </w:rPr>
        <w:t>Michels</w:t>
      </w:r>
      <w:proofErr w:type="spellEnd"/>
      <w:r w:rsidRPr="00BE7BC1">
        <w:rPr>
          <w:rFonts w:ascii="Book Antiqua" w:eastAsia="Book Antiqua" w:hAnsi="Book Antiqua" w:cs="Book Antiqua"/>
          <w:b/>
          <w:bCs/>
          <w:color w:val="000000"/>
        </w:rPr>
        <w:t xml:space="preserve"> NA</w:t>
      </w:r>
      <w:r w:rsidRPr="00BE7BC1">
        <w:rPr>
          <w:rFonts w:ascii="Book Antiqua" w:eastAsia="Book Antiqua" w:hAnsi="Book Antiqua" w:cs="Book Antiqua"/>
          <w:color w:val="000000"/>
        </w:rPr>
        <w:t xml:space="preserve">. Newer anatomy of the liver and its variant blood supply and collateral circulation. </w:t>
      </w:r>
      <w:r w:rsidRPr="00BE7BC1">
        <w:rPr>
          <w:rFonts w:ascii="Book Antiqua" w:eastAsia="Book Antiqua" w:hAnsi="Book Antiqua" w:cs="Book Antiqua"/>
          <w:i/>
          <w:iCs/>
          <w:color w:val="000000"/>
        </w:rPr>
        <w:t>Am J Surg</w:t>
      </w:r>
      <w:r w:rsidRPr="00BE7BC1">
        <w:rPr>
          <w:rFonts w:ascii="Book Antiqua" w:eastAsia="Book Antiqua" w:hAnsi="Book Antiqua" w:cs="Book Antiqua"/>
          <w:color w:val="000000"/>
        </w:rPr>
        <w:t xml:space="preserve"> 1966; </w:t>
      </w:r>
      <w:r w:rsidRPr="00BE7BC1">
        <w:rPr>
          <w:rFonts w:ascii="Book Antiqua" w:eastAsia="Book Antiqua" w:hAnsi="Book Antiqua" w:cs="Book Antiqua"/>
          <w:b/>
          <w:bCs/>
          <w:color w:val="000000"/>
        </w:rPr>
        <w:t>112</w:t>
      </w:r>
      <w:r w:rsidRPr="00BE7BC1">
        <w:rPr>
          <w:rFonts w:ascii="Book Antiqua" w:eastAsia="Book Antiqua" w:hAnsi="Book Antiqua" w:cs="Book Antiqua"/>
          <w:color w:val="000000"/>
        </w:rPr>
        <w:t>: 337-347 [PMID: 5917302 DOI: 10.1016/0002-9610(66)90201-7]</w:t>
      </w:r>
    </w:p>
    <w:p w14:paraId="531D2D9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22 </w:t>
      </w:r>
      <w:proofErr w:type="spellStart"/>
      <w:r w:rsidRPr="00BE7BC1">
        <w:rPr>
          <w:rFonts w:ascii="Book Antiqua" w:eastAsia="Book Antiqua" w:hAnsi="Book Antiqua" w:cs="Book Antiqua"/>
          <w:b/>
          <w:bCs/>
          <w:color w:val="000000"/>
        </w:rPr>
        <w:t>Mcfadzean</w:t>
      </w:r>
      <w:proofErr w:type="spellEnd"/>
      <w:r w:rsidRPr="00BE7BC1">
        <w:rPr>
          <w:rFonts w:ascii="Book Antiqua" w:eastAsia="Book Antiqua" w:hAnsi="Book Antiqua" w:cs="Book Antiqua"/>
          <w:b/>
          <w:bCs/>
          <w:color w:val="000000"/>
        </w:rPr>
        <w:t xml:space="preserve"> AJ</w:t>
      </w:r>
      <w:r w:rsidRPr="00BE7BC1">
        <w:rPr>
          <w:rFonts w:ascii="Book Antiqua" w:eastAsia="Book Antiqua" w:hAnsi="Book Antiqua" w:cs="Book Antiqua"/>
          <w:color w:val="000000"/>
        </w:rPr>
        <w:t xml:space="preserve">, Cook J. Ligation of the splenic and hepatic arteries in portal hypertension. </w:t>
      </w:r>
      <w:r w:rsidRPr="00BE7BC1">
        <w:rPr>
          <w:rFonts w:ascii="Book Antiqua" w:eastAsia="Book Antiqua" w:hAnsi="Book Antiqua" w:cs="Book Antiqua"/>
          <w:i/>
          <w:iCs/>
          <w:color w:val="000000"/>
        </w:rPr>
        <w:t>Lancet</w:t>
      </w:r>
      <w:r w:rsidRPr="00BE7BC1">
        <w:rPr>
          <w:rFonts w:ascii="Book Antiqua" w:eastAsia="Book Antiqua" w:hAnsi="Book Antiqua" w:cs="Book Antiqua"/>
          <w:color w:val="000000"/>
        </w:rPr>
        <w:t xml:space="preserve"> 1953; </w:t>
      </w:r>
      <w:r w:rsidRPr="00BE7BC1">
        <w:rPr>
          <w:rFonts w:ascii="Book Antiqua" w:eastAsia="Book Antiqua" w:hAnsi="Book Antiqua" w:cs="Book Antiqua"/>
          <w:b/>
          <w:bCs/>
          <w:color w:val="000000"/>
        </w:rPr>
        <w:t>1</w:t>
      </w:r>
      <w:r w:rsidRPr="00BE7BC1">
        <w:rPr>
          <w:rFonts w:ascii="Book Antiqua" w:eastAsia="Book Antiqua" w:hAnsi="Book Antiqua" w:cs="Book Antiqua"/>
          <w:color w:val="000000"/>
        </w:rPr>
        <w:t>: 615-622 [PMID: 13036100 DOI: 10.1016/s0140-6736(53)91748-6]</w:t>
      </w:r>
    </w:p>
    <w:p w14:paraId="216C1D1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23 </w:t>
      </w:r>
      <w:proofErr w:type="spellStart"/>
      <w:r w:rsidRPr="00BE7BC1">
        <w:rPr>
          <w:rFonts w:ascii="Book Antiqua" w:eastAsia="Book Antiqua" w:hAnsi="Book Antiqua" w:cs="Book Antiqua"/>
          <w:b/>
          <w:bCs/>
          <w:color w:val="000000"/>
        </w:rPr>
        <w:t>Woolling</w:t>
      </w:r>
      <w:proofErr w:type="spellEnd"/>
      <w:r w:rsidRPr="00BE7BC1">
        <w:rPr>
          <w:rFonts w:ascii="Book Antiqua" w:eastAsia="Book Antiqua" w:hAnsi="Book Antiqua" w:cs="Book Antiqua"/>
          <w:b/>
          <w:bCs/>
          <w:color w:val="000000"/>
        </w:rPr>
        <w:t xml:space="preserve"> KR</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Baggenstoss</w:t>
      </w:r>
      <w:proofErr w:type="spellEnd"/>
      <w:r w:rsidRPr="00BE7BC1">
        <w:rPr>
          <w:rFonts w:ascii="Book Antiqua" w:eastAsia="Book Antiqua" w:hAnsi="Book Antiqua" w:cs="Book Antiqua"/>
          <w:color w:val="000000"/>
        </w:rPr>
        <w:t xml:space="preserve"> AH, WEIR JF. Infarcts of the liver. </w:t>
      </w:r>
      <w:r w:rsidRPr="00BE7BC1">
        <w:rPr>
          <w:rFonts w:ascii="Book Antiqua" w:eastAsia="Book Antiqua" w:hAnsi="Book Antiqua" w:cs="Book Antiqua"/>
          <w:i/>
          <w:iCs/>
          <w:color w:val="000000"/>
        </w:rPr>
        <w:t>Gastroenterology</w:t>
      </w:r>
      <w:r w:rsidRPr="00BE7BC1">
        <w:rPr>
          <w:rFonts w:ascii="Book Antiqua" w:eastAsia="Book Antiqua" w:hAnsi="Book Antiqua" w:cs="Book Antiqua"/>
          <w:color w:val="000000"/>
        </w:rPr>
        <w:t xml:space="preserve"> 1951; </w:t>
      </w:r>
      <w:r w:rsidRPr="00BE7BC1">
        <w:rPr>
          <w:rFonts w:ascii="Book Antiqua" w:eastAsia="Book Antiqua" w:hAnsi="Book Antiqua" w:cs="Book Antiqua"/>
          <w:b/>
          <w:bCs/>
          <w:color w:val="000000"/>
        </w:rPr>
        <w:t>17</w:t>
      </w:r>
      <w:r w:rsidRPr="00BE7BC1">
        <w:rPr>
          <w:rFonts w:ascii="Book Antiqua" w:eastAsia="Book Antiqua" w:hAnsi="Book Antiqua" w:cs="Book Antiqua"/>
          <w:color w:val="000000"/>
        </w:rPr>
        <w:t>: 479-493 [PMID: 14823203]</w:t>
      </w:r>
    </w:p>
    <w:p w14:paraId="4BA46CD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24 </w:t>
      </w:r>
      <w:proofErr w:type="spellStart"/>
      <w:r w:rsidRPr="00BE7BC1">
        <w:rPr>
          <w:rFonts w:ascii="Book Antiqua" w:eastAsia="Book Antiqua" w:hAnsi="Book Antiqua" w:cs="Book Antiqua"/>
          <w:b/>
          <w:bCs/>
          <w:color w:val="000000"/>
        </w:rPr>
        <w:t>Gaujoux</w:t>
      </w:r>
      <w:proofErr w:type="spellEnd"/>
      <w:r w:rsidRPr="00BE7BC1">
        <w:rPr>
          <w:rFonts w:ascii="Book Antiqua" w:eastAsia="Book Antiqua" w:hAnsi="Book Antiqua" w:cs="Book Antiqua"/>
          <w:b/>
          <w:bCs/>
          <w:color w:val="000000"/>
        </w:rPr>
        <w:t xml:space="preserve"> S</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Sauvanet</w:t>
      </w:r>
      <w:proofErr w:type="spellEnd"/>
      <w:r w:rsidRPr="00BE7BC1">
        <w:rPr>
          <w:rFonts w:ascii="Book Antiqua" w:eastAsia="Book Antiqua" w:hAnsi="Book Antiqua" w:cs="Book Antiqua"/>
          <w:color w:val="000000"/>
        </w:rPr>
        <w:t xml:space="preserve"> A, </w:t>
      </w:r>
      <w:proofErr w:type="spellStart"/>
      <w:r w:rsidRPr="00BE7BC1">
        <w:rPr>
          <w:rFonts w:ascii="Book Antiqua" w:eastAsia="Book Antiqua" w:hAnsi="Book Antiqua" w:cs="Book Antiqua"/>
          <w:color w:val="000000"/>
        </w:rPr>
        <w:t>Vullierme</w:t>
      </w:r>
      <w:proofErr w:type="spellEnd"/>
      <w:r w:rsidRPr="00BE7BC1">
        <w:rPr>
          <w:rFonts w:ascii="Book Antiqua" w:eastAsia="Book Antiqua" w:hAnsi="Book Antiqua" w:cs="Book Antiqua"/>
          <w:color w:val="000000"/>
        </w:rPr>
        <w:t xml:space="preserve"> MP, Cortes A, </w:t>
      </w:r>
      <w:proofErr w:type="spellStart"/>
      <w:r w:rsidRPr="00BE7BC1">
        <w:rPr>
          <w:rFonts w:ascii="Book Antiqua" w:eastAsia="Book Antiqua" w:hAnsi="Book Antiqua" w:cs="Book Antiqua"/>
          <w:color w:val="000000"/>
        </w:rPr>
        <w:t>Dokmak</w:t>
      </w:r>
      <w:proofErr w:type="spellEnd"/>
      <w:r w:rsidRPr="00BE7BC1">
        <w:rPr>
          <w:rFonts w:ascii="Book Antiqua" w:eastAsia="Book Antiqua" w:hAnsi="Book Antiqua" w:cs="Book Antiqua"/>
          <w:color w:val="000000"/>
        </w:rPr>
        <w:t xml:space="preserve"> S, Sibert A, </w:t>
      </w:r>
      <w:proofErr w:type="spellStart"/>
      <w:r w:rsidRPr="00BE7BC1">
        <w:rPr>
          <w:rFonts w:ascii="Book Antiqua" w:eastAsia="Book Antiqua" w:hAnsi="Book Antiqua" w:cs="Book Antiqua"/>
          <w:color w:val="000000"/>
        </w:rPr>
        <w:t>Vilgrain</w:t>
      </w:r>
      <w:proofErr w:type="spellEnd"/>
      <w:r w:rsidRPr="00BE7BC1">
        <w:rPr>
          <w:rFonts w:ascii="Book Antiqua" w:eastAsia="Book Antiqua" w:hAnsi="Book Antiqua" w:cs="Book Antiqua"/>
          <w:color w:val="000000"/>
        </w:rPr>
        <w:t xml:space="preserve"> V, </w:t>
      </w:r>
      <w:proofErr w:type="spellStart"/>
      <w:r w:rsidRPr="00BE7BC1">
        <w:rPr>
          <w:rFonts w:ascii="Book Antiqua" w:eastAsia="Book Antiqua" w:hAnsi="Book Antiqua" w:cs="Book Antiqua"/>
          <w:color w:val="000000"/>
        </w:rPr>
        <w:t>Belghiti</w:t>
      </w:r>
      <w:proofErr w:type="spellEnd"/>
      <w:r w:rsidRPr="00BE7BC1">
        <w:rPr>
          <w:rFonts w:ascii="Book Antiqua" w:eastAsia="Book Antiqua" w:hAnsi="Book Antiqua" w:cs="Book Antiqua"/>
          <w:color w:val="000000"/>
        </w:rPr>
        <w:t xml:space="preserve"> J. Ischemic complications after pancreaticoduodenectomy: incidence, prevention, and management. </w:t>
      </w:r>
      <w:r w:rsidRPr="00BE7BC1">
        <w:rPr>
          <w:rFonts w:ascii="Book Antiqua" w:eastAsia="Book Antiqua" w:hAnsi="Book Antiqua" w:cs="Book Antiqua"/>
          <w:i/>
          <w:iCs/>
          <w:color w:val="000000"/>
        </w:rPr>
        <w:t>Ann Surg</w:t>
      </w:r>
      <w:r w:rsidRPr="00BE7BC1">
        <w:rPr>
          <w:rFonts w:ascii="Book Antiqua" w:eastAsia="Book Antiqua" w:hAnsi="Book Antiqua" w:cs="Book Antiqua"/>
          <w:color w:val="000000"/>
        </w:rPr>
        <w:t xml:space="preserve"> 2009; </w:t>
      </w:r>
      <w:r w:rsidRPr="00BE7BC1">
        <w:rPr>
          <w:rFonts w:ascii="Book Antiqua" w:eastAsia="Book Antiqua" w:hAnsi="Book Antiqua" w:cs="Book Antiqua"/>
          <w:b/>
          <w:bCs/>
          <w:color w:val="000000"/>
        </w:rPr>
        <w:t>249</w:t>
      </w:r>
      <w:r w:rsidRPr="00BE7BC1">
        <w:rPr>
          <w:rFonts w:ascii="Book Antiqua" w:eastAsia="Book Antiqua" w:hAnsi="Book Antiqua" w:cs="Book Antiqua"/>
          <w:color w:val="000000"/>
        </w:rPr>
        <w:t>: 111-117 [PMID: 19106685 DOI: 10.1097/SLA.0b013e3181930249]</w:t>
      </w:r>
    </w:p>
    <w:p w14:paraId="7DEF84F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25 </w:t>
      </w:r>
      <w:r w:rsidRPr="00BE7BC1">
        <w:rPr>
          <w:rFonts w:ascii="Book Antiqua" w:eastAsia="Book Antiqua" w:hAnsi="Book Antiqua" w:cs="Book Antiqua"/>
          <w:b/>
          <w:bCs/>
          <w:color w:val="000000"/>
        </w:rPr>
        <w:t>Yang Y</w:t>
      </w:r>
      <w:r w:rsidRPr="00BE7BC1">
        <w:rPr>
          <w:rFonts w:ascii="Book Antiqua" w:eastAsia="Book Antiqua" w:hAnsi="Book Antiqua" w:cs="Book Antiqua"/>
          <w:color w:val="000000"/>
        </w:rPr>
        <w:t xml:space="preserve">, Jiang N, Lu MQ, Xu C, Cai CJ, Li H, Yi SH, Wang GS, Zhang J, Zhang JF, Chen GH. [Anatomical variation of the donor hepatic arteries: analysis of 843 cases]. </w:t>
      </w:r>
      <w:r w:rsidRPr="00BE7BC1">
        <w:rPr>
          <w:rFonts w:ascii="Book Antiqua" w:eastAsia="Book Antiqua" w:hAnsi="Book Antiqua" w:cs="Book Antiqua"/>
          <w:i/>
          <w:iCs/>
          <w:color w:val="000000"/>
        </w:rPr>
        <w:t xml:space="preserve">Nan Fang Yi </w:t>
      </w:r>
      <w:proofErr w:type="spellStart"/>
      <w:r w:rsidRPr="00BE7BC1">
        <w:rPr>
          <w:rFonts w:ascii="Book Antiqua" w:eastAsia="Book Antiqua" w:hAnsi="Book Antiqua" w:cs="Book Antiqua"/>
          <w:i/>
          <w:iCs/>
          <w:color w:val="000000"/>
        </w:rPr>
        <w:t>Ke</w:t>
      </w:r>
      <w:proofErr w:type="spellEnd"/>
      <w:r w:rsidRPr="00BE7BC1">
        <w:rPr>
          <w:rFonts w:ascii="Book Antiqua" w:eastAsia="Book Antiqua" w:hAnsi="Book Antiqua" w:cs="Book Antiqua"/>
          <w:i/>
          <w:iCs/>
          <w:color w:val="000000"/>
        </w:rPr>
        <w:t xml:space="preserve"> Da Xue </w:t>
      </w:r>
      <w:proofErr w:type="spellStart"/>
      <w:r w:rsidRPr="00BE7BC1">
        <w:rPr>
          <w:rFonts w:ascii="Book Antiqua" w:eastAsia="Book Antiqua" w:hAnsi="Book Antiqua" w:cs="Book Antiqua"/>
          <w:i/>
          <w:iCs/>
          <w:color w:val="000000"/>
        </w:rPr>
        <w:t>Xue</w:t>
      </w:r>
      <w:proofErr w:type="spellEnd"/>
      <w:r w:rsidRPr="00BE7BC1">
        <w:rPr>
          <w:rFonts w:ascii="Book Antiqua" w:eastAsia="Book Antiqua" w:hAnsi="Book Antiqua" w:cs="Book Antiqua"/>
          <w:i/>
          <w:iCs/>
          <w:color w:val="000000"/>
        </w:rPr>
        <w:t xml:space="preserve"> Bao</w:t>
      </w:r>
      <w:r w:rsidRPr="00BE7BC1">
        <w:rPr>
          <w:rFonts w:ascii="Book Antiqua" w:eastAsia="Book Antiqua" w:hAnsi="Book Antiqua" w:cs="Book Antiqua"/>
          <w:color w:val="000000"/>
        </w:rPr>
        <w:t xml:space="preserve"> 2007; </w:t>
      </w:r>
      <w:r w:rsidRPr="00BE7BC1">
        <w:rPr>
          <w:rFonts w:ascii="Book Antiqua" w:eastAsia="Book Antiqua" w:hAnsi="Book Antiqua" w:cs="Book Antiqua"/>
          <w:b/>
          <w:bCs/>
          <w:color w:val="000000"/>
        </w:rPr>
        <w:t>27</w:t>
      </w:r>
      <w:r w:rsidRPr="00BE7BC1">
        <w:rPr>
          <w:rFonts w:ascii="Book Antiqua" w:eastAsia="Book Antiqua" w:hAnsi="Book Antiqua" w:cs="Book Antiqua"/>
          <w:color w:val="000000"/>
        </w:rPr>
        <w:t>: 1164-1166 [PMID: 17715016]</w:t>
      </w:r>
    </w:p>
    <w:p w14:paraId="68CDA97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26 </w:t>
      </w:r>
      <w:r w:rsidRPr="00BE7BC1">
        <w:rPr>
          <w:rFonts w:ascii="Book Antiqua" w:eastAsia="Book Antiqua" w:hAnsi="Book Antiqua" w:cs="Book Antiqua"/>
          <w:b/>
          <w:bCs/>
          <w:color w:val="000000"/>
        </w:rPr>
        <w:t>Shukla PJ</w:t>
      </w:r>
      <w:r w:rsidRPr="00BE7BC1">
        <w:rPr>
          <w:rFonts w:ascii="Book Antiqua" w:eastAsia="Book Antiqua" w:hAnsi="Book Antiqua" w:cs="Book Antiqua"/>
          <w:color w:val="000000"/>
        </w:rPr>
        <w:t xml:space="preserve">, Barreto SG, Kulkarni A, Nagarajan G, Fingerhut A. Vascular anomalies encountered during pancreatoduodenectomy: do they influence outcomes? </w:t>
      </w:r>
      <w:r w:rsidRPr="00BE7BC1">
        <w:rPr>
          <w:rFonts w:ascii="Book Antiqua" w:eastAsia="Book Antiqua" w:hAnsi="Book Antiqua" w:cs="Book Antiqua"/>
          <w:i/>
          <w:iCs/>
          <w:color w:val="000000"/>
        </w:rPr>
        <w:t>Ann Surg Oncol</w:t>
      </w:r>
      <w:r w:rsidRPr="00BE7BC1">
        <w:rPr>
          <w:rFonts w:ascii="Book Antiqua" w:eastAsia="Book Antiqua" w:hAnsi="Book Antiqua" w:cs="Book Antiqua"/>
          <w:color w:val="000000"/>
        </w:rPr>
        <w:t xml:space="preserve"> 2010; </w:t>
      </w:r>
      <w:r w:rsidRPr="00BE7BC1">
        <w:rPr>
          <w:rFonts w:ascii="Book Antiqua" w:eastAsia="Book Antiqua" w:hAnsi="Book Antiqua" w:cs="Book Antiqua"/>
          <w:b/>
          <w:bCs/>
          <w:color w:val="000000"/>
        </w:rPr>
        <w:t>17</w:t>
      </w:r>
      <w:r w:rsidRPr="00BE7BC1">
        <w:rPr>
          <w:rFonts w:ascii="Book Antiqua" w:eastAsia="Book Antiqua" w:hAnsi="Book Antiqua" w:cs="Book Antiqua"/>
          <w:color w:val="000000"/>
        </w:rPr>
        <w:t>: 186-193 [PMID: 19838756 DOI: 10.1245/s10434-009-0757-1]</w:t>
      </w:r>
    </w:p>
    <w:p w14:paraId="34EA0B2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lastRenderedPageBreak/>
        <w:t xml:space="preserve">27 </w:t>
      </w:r>
      <w:r w:rsidRPr="00BE7BC1">
        <w:rPr>
          <w:rFonts w:ascii="Book Antiqua" w:eastAsia="Book Antiqua" w:hAnsi="Book Antiqua" w:cs="Book Antiqua"/>
          <w:b/>
          <w:bCs/>
          <w:color w:val="000000"/>
        </w:rPr>
        <w:t xml:space="preserve">El </w:t>
      </w:r>
      <w:proofErr w:type="spellStart"/>
      <w:r w:rsidRPr="00BE7BC1">
        <w:rPr>
          <w:rFonts w:ascii="Book Antiqua" w:eastAsia="Book Antiqua" w:hAnsi="Book Antiqua" w:cs="Book Antiqua"/>
          <w:b/>
          <w:bCs/>
          <w:color w:val="000000"/>
        </w:rPr>
        <w:t>Amrani</w:t>
      </w:r>
      <w:proofErr w:type="spellEnd"/>
      <w:r w:rsidRPr="00BE7BC1">
        <w:rPr>
          <w:rFonts w:ascii="Book Antiqua" w:eastAsia="Book Antiqua" w:hAnsi="Book Antiqua" w:cs="Book Antiqua"/>
          <w:b/>
          <w:bCs/>
          <w:color w:val="000000"/>
        </w:rPr>
        <w:t xml:space="preserve"> M</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Pruvot</w:t>
      </w:r>
      <w:proofErr w:type="spellEnd"/>
      <w:r w:rsidRPr="00BE7BC1">
        <w:rPr>
          <w:rFonts w:ascii="Book Antiqua" w:eastAsia="Book Antiqua" w:hAnsi="Book Antiqua" w:cs="Book Antiqua"/>
          <w:color w:val="000000"/>
        </w:rPr>
        <w:t xml:space="preserve"> FR, Truant S. Management of the right hepatic artery in pancreaticoduodenectomy: a systematic review. </w:t>
      </w:r>
      <w:r w:rsidRPr="00BE7BC1">
        <w:rPr>
          <w:rFonts w:ascii="Book Antiqua" w:eastAsia="Book Antiqua" w:hAnsi="Book Antiqua" w:cs="Book Antiqua"/>
          <w:i/>
          <w:iCs/>
          <w:color w:val="000000"/>
        </w:rPr>
        <w:t>J Gastrointest Oncol</w:t>
      </w:r>
      <w:r w:rsidRPr="00BE7BC1">
        <w:rPr>
          <w:rFonts w:ascii="Book Antiqua" w:eastAsia="Book Antiqua" w:hAnsi="Book Antiqua" w:cs="Book Antiqua"/>
          <w:color w:val="000000"/>
        </w:rPr>
        <w:t xml:space="preserve"> 2016; </w:t>
      </w:r>
      <w:r w:rsidRPr="00BE7BC1">
        <w:rPr>
          <w:rFonts w:ascii="Book Antiqua" w:eastAsia="Book Antiqua" w:hAnsi="Book Antiqua" w:cs="Book Antiqua"/>
          <w:b/>
          <w:bCs/>
          <w:color w:val="000000"/>
        </w:rPr>
        <w:t>7</w:t>
      </w:r>
      <w:r w:rsidRPr="00BE7BC1">
        <w:rPr>
          <w:rFonts w:ascii="Book Antiqua" w:eastAsia="Book Antiqua" w:hAnsi="Book Antiqua" w:cs="Book Antiqua"/>
          <w:color w:val="000000"/>
        </w:rPr>
        <w:t>: 298-305 [PMID: 27034799 DOI: 10.3978/j.issn.2078-6891.2015.093]</w:t>
      </w:r>
    </w:p>
    <w:p w14:paraId="11B9918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28 </w:t>
      </w:r>
      <w:r w:rsidRPr="00BE7BC1">
        <w:rPr>
          <w:rFonts w:ascii="Book Antiqua" w:eastAsia="Book Antiqua" w:hAnsi="Book Antiqua" w:cs="Book Antiqua"/>
          <w:b/>
          <w:bCs/>
          <w:color w:val="000000"/>
        </w:rPr>
        <w:t>Rubio-Manzanares-Dorado M</w:t>
      </w:r>
      <w:r w:rsidRPr="00BE7BC1">
        <w:rPr>
          <w:rFonts w:ascii="Book Antiqua" w:eastAsia="Book Antiqua" w:hAnsi="Book Antiqua" w:cs="Book Antiqua"/>
          <w:color w:val="000000"/>
        </w:rPr>
        <w:t>, Marín-Gómez LM, Aparicio-Sánchez D, Suárez-</w:t>
      </w:r>
      <w:proofErr w:type="spellStart"/>
      <w:r w:rsidRPr="00BE7BC1">
        <w:rPr>
          <w:rFonts w:ascii="Book Antiqua" w:eastAsia="Book Antiqua" w:hAnsi="Book Antiqua" w:cs="Book Antiqua"/>
          <w:color w:val="000000"/>
        </w:rPr>
        <w:t>Artacho</w:t>
      </w:r>
      <w:proofErr w:type="spellEnd"/>
      <w:r w:rsidRPr="00BE7BC1">
        <w:rPr>
          <w:rFonts w:ascii="Book Antiqua" w:eastAsia="Book Antiqua" w:hAnsi="Book Antiqua" w:cs="Book Antiqua"/>
          <w:color w:val="000000"/>
        </w:rPr>
        <w:t xml:space="preserve"> G, </w:t>
      </w:r>
      <w:proofErr w:type="spellStart"/>
      <w:r w:rsidRPr="00BE7BC1">
        <w:rPr>
          <w:rFonts w:ascii="Book Antiqua" w:eastAsia="Book Antiqua" w:hAnsi="Book Antiqua" w:cs="Book Antiqua"/>
          <w:color w:val="000000"/>
        </w:rPr>
        <w:t>Bellido</w:t>
      </w:r>
      <w:proofErr w:type="spellEnd"/>
      <w:r w:rsidRPr="00BE7BC1">
        <w:rPr>
          <w:rFonts w:ascii="Book Antiqua" w:eastAsia="Book Antiqua" w:hAnsi="Book Antiqua" w:cs="Book Antiqua"/>
          <w:color w:val="000000"/>
        </w:rPr>
        <w:t xml:space="preserve"> C, </w:t>
      </w:r>
      <w:proofErr w:type="spellStart"/>
      <w:r w:rsidRPr="00BE7BC1">
        <w:rPr>
          <w:rFonts w:ascii="Book Antiqua" w:eastAsia="Book Antiqua" w:hAnsi="Book Antiqua" w:cs="Book Antiqua"/>
          <w:color w:val="000000"/>
        </w:rPr>
        <w:t>Álamo</w:t>
      </w:r>
      <w:proofErr w:type="spellEnd"/>
      <w:r w:rsidRPr="00BE7BC1">
        <w:rPr>
          <w:rFonts w:ascii="Book Antiqua" w:eastAsia="Book Antiqua" w:hAnsi="Book Antiqua" w:cs="Book Antiqua"/>
          <w:color w:val="000000"/>
        </w:rPr>
        <w:t xml:space="preserve"> JM, Serrano-Díaz-</w:t>
      </w:r>
      <w:proofErr w:type="spellStart"/>
      <w:r w:rsidRPr="00BE7BC1">
        <w:rPr>
          <w:rFonts w:ascii="Book Antiqua" w:eastAsia="Book Antiqua" w:hAnsi="Book Antiqua" w:cs="Book Antiqua"/>
          <w:color w:val="000000"/>
        </w:rPr>
        <w:t>Canedo</w:t>
      </w:r>
      <w:proofErr w:type="spellEnd"/>
      <w:r w:rsidRPr="00BE7BC1">
        <w:rPr>
          <w:rFonts w:ascii="Book Antiqua" w:eastAsia="Book Antiqua" w:hAnsi="Book Antiqua" w:cs="Book Antiqua"/>
          <w:color w:val="000000"/>
        </w:rPr>
        <w:t xml:space="preserve"> J, </w:t>
      </w:r>
      <w:proofErr w:type="spellStart"/>
      <w:r w:rsidRPr="00BE7BC1">
        <w:rPr>
          <w:rFonts w:ascii="Book Antiqua" w:eastAsia="Book Antiqua" w:hAnsi="Book Antiqua" w:cs="Book Antiqua"/>
          <w:color w:val="000000"/>
        </w:rPr>
        <w:t>Padillo</w:t>
      </w:r>
      <w:proofErr w:type="spellEnd"/>
      <w:r w:rsidRPr="00BE7BC1">
        <w:rPr>
          <w:rFonts w:ascii="Book Antiqua" w:eastAsia="Book Antiqua" w:hAnsi="Book Antiqua" w:cs="Book Antiqua"/>
          <w:color w:val="000000"/>
        </w:rPr>
        <w:t xml:space="preserve">-Ruiz FJ, Gómez-Bravo MÁ. Implication of the presence of a variant hepatic artery during the Whipple procedure. </w:t>
      </w:r>
      <w:r w:rsidRPr="00BE7BC1">
        <w:rPr>
          <w:rFonts w:ascii="Book Antiqua" w:eastAsia="Book Antiqua" w:hAnsi="Book Antiqua" w:cs="Book Antiqua"/>
          <w:i/>
          <w:iCs/>
          <w:color w:val="000000"/>
        </w:rPr>
        <w:t xml:space="preserve">Rev </w:t>
      </w:r>
      <w:proofErr w:type="spellStart"/>
      <w:r w:rsidRPr="00BE7BC1">
        <w:rPr>
          <w:rFonts w:ascii="Book Antiqua" w:eastAsia="Book Antiqua" w:hAnsi="Book Antiqua" w:cs="Book Antiqua"/>
          <w:i/>
          <w:iCs/>
          <w:color w:val="000000"/>
        </w:rPr>
        <w:t>Esp</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Enferm</w:t>
      </w:r>
      <w:proofErr w:type="spellEnd"/>
      <w:r w:rsidRPr="00BE7BC1">
        <w:rPr>
          <w:rFonts w:ascii="Book Antiqua" w:eastAsia="Book Antiqua" w:hAnsi="Book Antiqua" w:cs="Book Antiqua"/>
          <w:i/>
          <w:iCs/>
          <w:color w:val="000000"/>
        </w:rPr>
        <w:t xml:space="preserve"> Dig</w:t>
      </w:r>
      <w:r w:rsidRPr="00BE7BC1">
        <w:rPr>
          <w:rFonts w:ascii="Book Antiqua" w:eastAsia="Book Antiqua" w:hAnsi="Book Antiqua" w:cs="Book Antiqua"/>
          <w:color w:val="000000"/>
        </w:rPr>
        <w:t xml:space="preserve"> 2015; </w:t>
      </w:r>
      <w:r w:rsidRPr="00BE7BC1">
        <w:rPr>
          <w:rFonts w:ascii="Book Antiqua" w:eastAsia="Book Antiqua" w:hAnsi="Book Antiqua" w:cs="Book Antiqua"/>
          <w:b/>
          <w:bCs/>
          <w:color w:val="000000"/>
        </w:rPr>
        <w:t>107</w:t>
      </w:r>
      <w:r w:rsidRPr="00BE7BC1">
        <w:rPr>
          <w:rFonts w:ascii="Book Antiqua" w:eastAsia="Book Antiqua" w:hAnsi="Book Antiqua" w:cs="Book Antiqua"/>
          <w:color w:val="000000"/>
        </w:rPr>
        <w:t>: 417-422 [PMID: 26140634 DOI: 10.17235/reed.2015.3701/2015]</w:t>
      </w:r>
    </w:p>
    <w:p w14:paraId="170FFBA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29 </w:t>
      </w:r>
      <w:r w:rsidRPr="00BE7BC1">
        <w:rPr>
          <w:rFonts w:ascii="Book Antiqua" w:eastAsia="Book Antiqua" w:hAnsi="Book Antiqua" w:cs="Book Antiqua"/>
          <w:b/>
          <w:bCs/>
          <w:color w:val="000000"/>
        </w:rPr>
        <w:t>Oki E</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Sakaguchi</w:t>
      </w:r>
      <w:proofErr w:type="spellEnd"/>
      <w:r w:rsidRPr="00BE7BC1">
        <w:rPr>
          <w:rFonts w:ascii="Book Antiqua" w:eastAsia="Book Antiqua" w:hAnsi="Book Antiqua" w:cs="Book Antiqua"/>
          <w:color w:val="000000"/>
        </w:rPr>
        <w:t xml:space="preserve"> Y, Hiroshige S, </w:t>
      </w:r>
      <w:proofErr w:type="spellStart"/>
      <w:r w:rsidRPr="00BE7BC1">
        <w:rPr>
          <w:rFonts w:ascii="Book Antiqua" w:eastAsia="Book Antiqua" w:hAnsi="Book Antiqua" w:cs="Book Antiqua"/>
          <w:color w:val="000000"/>
        </w:rPr>
        <w:t>Kusumoto</w:t>
      </w:r>
      <w:proofErr w:type="spellEnd"/>
      <w:r w:rsidRPr="00BE7BC1">
        <w:rPr>
          <w:rFonts w:ascii="Book Antiqua" w:eastAsia="Book Antiqua" w:hAnsi="Book Antiqua" w:cs="Book Antiqua"/>
          <w:color w:val="000000"/>
        </w:rPr>
        <w:t xml:space="preserve"> T, </w:t>
      </w:r>
      <w:proofErr w:type="spellStart"/>
      <w:r w:rsidRPr="00BE7BC1">
        <w:rPr>
          <w:rFonts w:ascii="Book Antiqua" w:eastAsia="Book Antiqua" w:hAnsi="Book Antiqua" w:cs="Book Antiqua"/>
          <w:color w:val="000000"/>
        </w:rPr>
        <w:t>Kakeji</w:t>
      </w:r>
      <w:proofErr w:type="spellEnd"/>
      <w:r w:rsidRPr="00BE7BC1">
        <w:rPr>
          <w:rFonts w:ascii="Book Antiqua" w:eastAsia="Book Antiqua" w:hAnsi="Book Antiqua" w:cs="Book Antiqua"/>
          <w:color w:val="000000"/>
        </w:rPr>
        <w:t xml:space="preserve"> Y, Maehara Y. Preservation of an aberrant hepatic artery arising from the left gastric artery during laparoscopic gastrectomy for gastric cancer. </w:t>
      </w:r>
      <w:r w:rsidRPr="00BE7BC1">
        <w:rPr>
          <w:rFonts w:ascii="Book Antiqua" w:eastAsia="Book Antiqua" w:hAnsi="Book Antiqua" w:cs="Book Antiqua"/>
          <w:i/>
          <w:iCs/>
          <w:color w:val="000000"/>
        </w:rPr>
        <w:t>J Am Coll Surg</w:t>
      </w:r>
      <w:r w:rsidRPr="00BE7BC1">
        <w:rPr>
          <w:rFonts w:ascii="Book Antiqua" w:eastAsia="Book Antiqua" w:hAnsi="Book Antiqua" w:cs="Book Antiqua"/>
          <w:color w:val="000000"/>
        </w:rPr>
        <w:t xml:space="preserve"> 2011; </w:t>
      </w:r>
      <w:r w:rsidRPr="00BE7BC1">
        <w:rPr>
          <w:rFonts w:ascii="Book Antiqua" w:eastAsia="Book Antiqua" w:hAnsi="Book Antiqua" w:cs="Book Antiqua"/>
          <w:b/>
          <w:bCs/>
          <w:color w:val="000000"/>
        </w:rPr>
        <w:t>212</w:t>
      </w:r>
      <w:r w:rsidRPr="00BE7BC1">
        <w:rPr>
          <w:rFonts w:ascii="Book Antiqua" w:eastAsia="Book Antiqua" w:hAnsi="Book Antiqua" w:cs="Book Antiqua"/>
          <w:color w:val="000000"/>
        </w:rPr>
        <w:t>: e25-e27 [PMID: 21398157 DOI: 10.1016/j.jamcollsurg.2011.01.009]</w:t>
      </w:r>
    </w:p>
    <w:p w14:paraId="5B34E2F8"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30 </w:t>
      </w:r>
      <w:proofErr w:type="spellStart"/>
      <w:r w:rsidRPr="00BE7BC1">
        <w:rPr>
          <w:rFonts w:ascii="Book Antiqua" w:eastAsia="Book Antiqua" w:hAnsi="Book Antiqua" w:cs="Book Antiqua"/>
          <w:b/>
          <w:bCs/>
          <w:color w:val="000000"/>
        </w:rPr>
        <w:t>Cirocchi</w:t>
      </w:r>
      <w:proofErr w:type="spellEnd"/>
      <w:r w:rsidRPr="00BE7BC1">
        <w:rPr>
          <w:rFonts w:ascii="Book Antiqua" w:eastAsia="Book Antiqua" w:hAnsi="Book Antiqua" w:cs="Book Antiqua"/>
          <w:b/>
          <w:bCs/>
          <w:color w:val="000000"/>
        </w:rPr>
        <w:t xml:space="preserve"> R</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D'Andrea</w:t>
      </w:r>
      <w:proofErr w:type="spellEnd"/>
      <w:r w:rsidRPr="00BE7BC1">
        <w:rPr>
          <w:rFonts w:ascii="Book Antiqua" w:eastAsia="Book Antiqua" w:hAnsi="Book Antiqua" w:cs="Book Antiqua"/>
          <w:color w:val="000000"/>
        </w:rPr>
        <w:t xml:space="preserve"> V, Amato B, Renzi C, Henry BM, Tomaszewski KA, </w:t>
      </w:r>
      <w:proofErr w:type="spellStart"/>
      <w:r w:rsidRPr="00BE7BC1">
        <w:rPr>
          <w:rFonts w:ascii="Book Antiqua" w:eastAsia="Book Antiqua" w:hAnsi="Book Antiqua" w:cs="Book Antiqua"/>
          <w:color w:val="000000"/>
        </w:rPr>
        <w:t>Gioia</w:t>
      </w:r>
      <w:proofErr w:type="spellEnd"/>
      <w:r w:rsidRPr="00BE7BC1">
        <w:rPr>
          <w:rFonts w:ascii="Book Antiqua" w:eastAsia="Book Antiqua" w:hAnsi="Book Antiqua" w:cs="Book Antiqua"/>
          <w:color w:val="000000"/>
        </w:rPr>
        <w:t xml:space="preserve"> S, Lancia M, </w:t>
      </w:r>
      <w:proofErr w:type="spellStart"/>
      <w:r w:rsidRPr="00BE7BC1">
        <w:rPr>
          <w:rFonts w:ascii="Book Antiqua" w:eastAsia="Book Antiqua" w:hAnsi="Book Antiqua" w:cs="Book Antiqua"/>
          <w:color w:val="000000"/>
        </w:rPr>
        <w:t>Artico</w:t>
      </w:r>
      <w:proofErr w:type="spellEnd"/>
      <w:r w:rsidRPr="00BE7BC1">
        <w:rPr>
          <w:rFonts w:ascii="Book Antiqua" w:eastAsia="Book Antiqua" w:hAnsi="Book Antiqua" w:cs="Book Antiqua"/>
          <w:color w:val="000000"/>
        </w:rPr>
        <w:t xml:space="preserve"> M, Randolph J. Aberrant left hepatic arteries arising from left gastric arteries and their clinical importance. </w:t>
      </w:r>
      <w:r w:rsidRPr="00BE7BC1">
        <w:rPr>
          <w:rFonts w:ascii="Book Antiqua" w:eastAsia="Book Antiqua" w:hAnsi="Book Antiqua" w:cs="Book Antiqua"/>
          <w:i/>
          <w:iCs/>
          <w:color w:val="000000"/>
        </w:rPr>
        <w:t>Surgeon</w:t>
      </w:r>
      <w:r w:rsidRPr="00BE7BC1">
        <w:rPr>
          <w:rFonts w:ascii="Book Antiqua" w:eastAsia="Book Antiqua" w:hAnsi="Book Antiqua" w:cs="Book Antiqua"/>
          <w:color w:val="000000"/>
        </w:rPr>
        <w:t xml:space="preserve"> 2020; </w:t>
      </w:r>
      <w:r w:rsidRPr="00BE7BC1">
        <w:rPr>
          <w:rFonts w:ascii="Book Antiqua" w:eastAsia="Book Antiqua" w:hAnsi="Book Antiqua" w:cs="Book Antiqua"/>
          <w:b/>
          <w:bCs/>
          <w:color w:val="000000"/>
        </w:rPr>
        <w:t>18</w:t>
      </w:r>
      <w:r w:rsidRPr="00BE7BC1">
        <w:rPr>
          <w:rFonts w:ascii="Book Antiqua" w:eastAsia="Book Antiqua" w:hAnsi="Book Antiqua" w:cs="Book Antiqua"/>
          <w:color w:val="000000"/>
        </w:rPr>
        <w:t>: 100-112 [PMID: 31337536 DOI: 10.1016/j.surge.2019.06.002]</w:t>
      </w:r>
    </w:p>
    <w:p w14:paraId="16F426A1"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31 </w:t>
      </w:r>
      <w:proofErr w:type="spellStart"/>
      <w:r w:rsidRPr="00BE7BC1">
        <w:rPr>
          <w:rFonts w:ascii="Book Antiqua" w:eastAsia="Book Antiqua" w:hAnsi="Book Antiqua" w:cs="Book Antiqua"/>
          <w:b/>
          <w:bCs/>
          <w:color w:val="000000"/>
        </w:rPr>
        <w:t>Ferrada</w:t>
      </w:r>
      <w:proofErr w:type="spellEnd"/>
      <w:r w:rsidRPr="00BE7BC1">
        <w:rPr>
          <w:rFonts w:ascii="Book Antiqua" w:eastAsia="Book Antiqua" w:hAnsi="Book Antiqua" w:cs="Book Antiqua"/>
          <w:b/>
          <w:bCs/>
          <w:color w:val="000000"/>
        </w:rPr>
        <w:t xml:space="preserve"> P</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Ratnasekera</w:t>
      </w:r>
      <w:proofErr w:type="spellEnd"/>
      <w:r w:rsidRPr="00BE7BC1">
        <w:rPr>
          <w:rFonts w:ascii="Book Antiqua" w:eastAsia="Book Antiqua" w:hAnsi="Book Antiqua" w:cs="Book Antiqua"/>
          <w:color w:val="000000"/>
        </w:rPr>
        <w:t xml:space="preserve"> A, </w:t>
      </w:r>
      <w:proofErr w:type="spellStart"/>
      <w:r w:rsidRPr="00BE7BC1">
        <w:rPr>
          <w:rFonts w:ascii="Book Antiqua" w:eastAsia="Book Antiqua" w:hAnsi="Book Antiqua" w:cs="Book Antiqua"/>
          <w:color w:val="000000"/>
        </w:rPr>
        <w:t>Khokar</w:t>
      </w:r>
      <w:proofErr w:type="spellEnd"/>
      <w:r w:rsidRPr="00BE7BC1">
        <w:rPr>
          <w:rFonts w:ascii="Book Antiqua" w:eastAsia="Book Antiqua" w:hAnsi="Book Antiqua" w:cs="Book Antiqua"/>
          <w:color w:val="000000"/>
        </w:rPr>
        <w:t xml:space="preserve"> A. Penetrating Traumatic Laceration of Common Hepatic Artery and Portal Vein: A Rare Story of Success. </w:t>
      </w:r>
      <w:r w:rsidRPr="00BE7BC1">
        <w:rPr>
          <w:rFonts w:ascii="Book Antiqua" w:eastAsia="Book Antiqua" w:hAnsi="Book Antiqua" w:cs="Book Antiqua"/>
          <w:i/>
          <w:iCs/>
          <w:color w:val="000000"/>
        </w:rPr>
        <w:t>Am Surg</w:t>
      </w:r>
      <w:r w:rsidRPr="00BE7BC1">
        <w:rPr>
          <w:rFonts w:ascii="Book Antiqua" w:eastAsia="Book Antiqua" w:hAnsi="Book Antiqua" w:cs="Book Antiqua"/>
          <w:color w:val="000000"/>
        </w:rPr>
        <w:t xml:space="preserve"> 2017; </w:t>
      </w:r>
      <w:r w:rsidRPr="00BE7BC1">
        <w:rPr>
          <w:rFonts w:ascii="Book Antiqua" w:eastAsia="Book Antiqua" w:hAnsi="Book Antiqua" w:cs="Book Antiqua"/>
          <w:b/>
          <w:bCs/>
          <w:color w:val="000000"/>
        </w:rPr>
        <w:t>83</w:t>
      </w:r>
      <w:r w:rsidRPr="00BE7BC1">
        <w:rPr>
          <w:rFonts w:ascii="Book Antiqua" w:eastAsia="Book Antiqua" w:hAnsi="Book Antiqua" w:cs="Book Antiqua"/>
          <w:color w:val="000000"/>
        </w:rPr>
        <w:t>: e148-e150 [PMID: 28541837]</w:t>
      </w:r>
    </w:p>
    <w:p w14:paraId="2F7A9C7F" w14:textId="5C2A6356" w:rsidR="00A77B3E" w:rsidRPr="00BE7BC1" w:rsidRDefault="003D70CE" w:rsidP="00BE7BC1">
      <w:pPr>
        <w:spacing w:line="360" w:lineRule="auto"/>
        <w:jc w:val="both"/>
        <w:rPr>
          <w:rFonts w:ascii="Book Antiqua" w:hAnsi="Book Antiqua"/>
        </w:rPr>
      </w:pPr>
      <w:r w:rsidRPr="007C0E26">
        <w:rPr>
          <w:rFonts w:ascii="Book Antiqua" w:eastAsia="Book Antiqua" w:hAnsi="Book Antiqua" w:cs="Book Antiqua"/>
          <w:color w:val="000000"/>
          <w:highlight w:val="yellow"/>
        </w:rPr>
        <w:t xml:space="preserve">32 </w:t>
      </w:r>
      <w:proofErr w:type="spellStart"/>
      <w:r w:rsidRPr="007C0E26">
        <w:rPr>
          <w:rFonts w:ascii="Book Antiqua" w:eastAsia="Book Antiqua" w:hAnsi="Book Antiqua" w:cs="Book Antiqua"/>
          <w:b/>
          <w:bCs/>
          <w:color w:val="000000"/>
          <w:highlight w:val="yellow"/>
        </w:rPr>
        <w:t>Petrelli</w:t>
      </w:r>
      <w:proofErr w:type="spellEnd"/>
      <w:r w:rsidRPr="007C0E26">
        <w:rPr>
          <w:rFonts w:ascii="Book Antiqua" w:eastAsia="Book Antiqua" w:hAnsi="Book Antiqua" w:cs="Book Antiqua"/>
          <w:b/>
          <w:bCs/>
          <w:color w:val="000000"/>
          <w:highlight w:val="yellow"/>
        </w:rPr>
        <w:t xml:space="preserve"> NJ,</w:t>
      </w:r>
      <w:r w:rsidRPr="007C0E26">
        <w:rPr>
          <w:rFonts w:ascii="Book Antiqua" w:eastAsia="Book Antiqua" w:hAnsi="Book Antiqua" w:cs="Book Antiqua"/>
          <w:color w:val="000000"/>
          <w:highlight w:val="yellow"/>
        </w:rPr>
        <w:t xml:space="preserve"> </w:t>
      </w:r>
      <w:proofErr w:type="spellStart"/>
      <w:r w:rsidRPr="007C0E26">
        <w:rPr>
          <w:rFonts w:ascii="Book Antiqua" w:eastAsia="Book Antiqua" w:hAnsi="Book Antiqua" w:cs="Book Antiqua"/>
          <w:color w:val="000000"/>
          <w:highlight w:val="yellow"/>
        </w:rPr>
        <w:t>Mittelman</w:t>
      </w:r>
      <w:proofErr w:type="spellEnd"/>
      <w:r w:rsidRPr="007C0E26">
        <w:rPr>
          <w:rFonts w:ascii="Book Antiqua" w:eastAsia="Book Antiqua" w:hAnsi="Book Antiqua" w:cs="Book Antiqua"/>
          <w:color w:val="000000"/>
          <w:highlight w:val="yellow"/>
        </w:rPr>
        <w:t xml:space="preserve"> A. Hepatic artery ligation for liver cancer. In: </w:t>
      </w:r>
      <w:proofErr w:type="spellStart"/>
      <w:r w:rsidRPr="007C0E26">
        <w:rPr>
          <w:rFonts w:ascii="Book Antiqua" w:eastAsia="Book Antiqua" w:hAnsi="Book Antiqua" w:cs="Book Antiqua"/>
          <w:color w:val="000000"/>
          <w:highlight w:val="yellow"/>
        </w:rPr>
        <w:t>Bottino</w:t>
      </w:r>
      <w:proofErr w:type="spellEnd"/>
      <w:r w:rsidRPr="007C0E26">
        <w:rPr>
          <w:rFonts w:ascii="Book Antiqua" w:eastAsia="Book Antiqua" w:hAnsi="Book Antiqua" w:cs="Book Antiqua"/>
          <w:color w:val="000000"/>
          <w:highlight w:val="yellow"/>
        </w:rPr>
        <w:t xml:space="preserve"> JC, </w:t>
      </w:r>
      <w:proofErr w:type="spellStart"/>
      <w:r w:rsidRPr="007C0E26">
        <w:rPr>
          <w:rFonts w:ascii="Book Antiqua" w:eastAsia="Book Antiqua" w:hAnsi="Book Antiqua" w:cs="Book Antiqua"/>
          <w:color w:val="000000"/>
          <w:highlight w:val="yellow"/>
        </w:rPr>
        <w:t>Opfell</w:t>
      </w:r>
      <w:proofErr w:type="spellEnd"/>
      <w:r w:rsidRPr="007C0E26">
        <w:rPr>
          <w:rFonts w:ascii="Book Antiqua" w:eastAsia="Book Antiqua" w:hAnsi="Book Antiqua" w:cs="Book Antiqua"/>
          <w:color w:val="000000"/>
          <w:highlight w:val="yellow"/>
        </w:rPr>
        <w:t xml:space="preserve"> RW, </w:t>
      </w:r>
      <w:proofErr w:type="spellStart"/>
      <w:r w:rsidRPr="007C0E26">
        <w:rPr>
          <w:rFonts w:ascii="Book Antiqua" w:eastAsia="Book Antiqua" w:hAnsi="Book Antiqua" w:cs="Book Antiqua"/>
          <w:color w:val="000000"/>
          <w:highlight w:val="yellow"/>
        </w:rPr>
        <w:t>Muggia</w:t>
      </w:r>
      <w:proofErr w:type="spellEnd"/>
      <w:r w:rsidRPr="007C0E26">
        <w:rPr>
          <w:rFonts w:ascii="Book Antiqua" w:eastAsia="Book Antiqua" w:hAnsi="Book Antiqua" w:cs="Book Antiqua"/>
          <w:color w:val="000000"/>
          <w:highlight w:val="yellow"/>
        </w:rPr>
        <w:t xml:space="preserve"> FM</w:t>
      </w:r>
      <w:r w:rsidR="007C0E26">
        <w:rPr>
          <w:rFonts w:ascii="Book Antiqua" w:eastAsia="Book Antiqua" w:hAnsi="Book Antiqua" w:cs="Book Antiqua"/>
          <w:color w:val="000000"/>
          <w:highlight w:val="yellow"/>
        </w:rPr>
        <w:t>,</w:t>
      </w:r>
      <w:r w:rsidRPr="007C0E26">
        <w:rPr>
          <w:rFonts w:ascii="Book Antiqua" w:eastAsia="Book Antiqua" w:hAnsi="Book Antiqua" w:cs="Book Antiqua"/>
          <w:color w:val="000000"/>
          <w:highlight w:val="yellow"/>
        </w:rPr>
        <w:t xml:space="preserve"> </w:t>
      </w:r>
      <w:r w:rsidR="007C0E26">
        <w:rPr>
          <w:rFonts w:ascii="Book Antiqua" w:eastAsia="Book Antiqua" w:hAnsi="Book Antiqua" w:cs="Book Antiqua"/>
          <w:color w:val="000000"/>
          <w:highlight w:val="yellow"/>
        </w:rPr>
        <w:t xml:space="preserve">editors. </w:t>
      </w:r>
      <w:r w:rsidRPr="007C0E26">
        <w:rPr>
          <w:rFonts w:ascii="Book Antiqua" w:eastAsia="Book Antiqua" w:hAnsi="Book Antiqua" w:cs="Book Antiqua"/>
          <w:color w:val="000000"/>
          <w:highlight w:val="yellow"/>
        </w:rPr>
        <w:t xml:space="preserve"> Liver Cancer, </w:t>
      </w:r>
      <w:proofErr w:type="spellStart"/>
      <w:r w:rsidRPr="007C0E26">
        <w:rPr>
          <w:rFonts w:ascii="Book Antiqua" w:eastAsia="Book Antiqua" w:hAnsi="Book Antiqua" w:cs="Book Antiqua"/>
          <w:color w:val="000000"/>
          <w:highlight w:val="yellow"/>
        </w:rPr>
        <w:t>Nijhoff</w:t>
      </w:r>
      <w:proofErr w:type="spellEnd"/>
      <w:r w:rsidRPr="007C0E26">
        <w:rPr>
          <w:rFonts w:ascii="Book Antiqua" w:eastAsia="Book Antiqua" w:hAnsi="Book Antiqua" w:cs="Book Antiqua"/>
          <w:color w:val="000000"/>
          <w:highlight w:val="yellow"/>
        </w:rPr>
        <w:t xml:space="preserve"> Publishing, Boston, 1985</w:t>
      </w:r>
      <w:r w:rsidR="007C0E26">
        <w:rPr>
          <w:rFonts w:ascii="Book Antiqua" w:eastAsia="Book Antiqua" w:hAnsi="Book Antiqua" w:cs="Book Antiqua"/>
          <w:color w:val="000000"/>
          <w:highlight w:val="yellow"/>
        </w:rPr>
        <w:t xml:space="preserve">: </w:t>
      </w:r>
      <w:r w:rsidRPr="007C0E26">
        <w:rPr>
          <w:rFonts w:ascii="Book Antiqua" w:eastAsia="Book Antiqua" w:hAnsi="Book Antiqua" w:cs="Book Antiqua"/>
          <w:color w:val="000000"/>
          <w:highlight w:val="yellow"/>
        </w:rPr>
        <w:t xml:space="preserve">143-156 </w:t>
      </w:r>
    </w:p>
    <w:p w14:paraId="0DD27BD9" w14:textId="1A322C1A"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33 </w:t>
      </w:r>
      <w:proofErr w:type="spellStart"/>
      <w:r w:rsidRPr="00BE7BC1">
        <w:rPr>
          <w:rFonts w:ascii="Book Antiqua" w:eastAsia="Book Antiqua" w:hAnsi="Book Antiqua" w:cs="Book Antiqua"/>
          <w:b/>
          <w:bCs/>
          <w:color w:val="000000"/>
        </w:rPr>
        <w:t>Altemeier</w:t>
      </w:r>
      <w:proofErr w:type="spellEnd"/>
      <w:r w:rsidRPr="00BE7BC1">
        <w:rPr>
          <w:rFonts w:ascii="Book Antiqua" w:eastAsia="Book Antiqua" w:hAnsi="Book Antiqua" w:cs="Book Antiqua"/>
          <w:b/>
          <w:bCs/>
          <w:color w:val="000000"/>
        </w:rPr>
        <w:t xml:space="preserve"> WA</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Mc</w:t>
      </w:r>
      <w:r w:rsidR="0052224B">
        <w:rPr>
          <w:rFonts w:ascii="Book Antiqua" w:eastAsia="Book Antiqua" w:hAnsi="Book Antiqua" w:cs="Book Antiqua"/>
          <w:color w:val="000000"/>
        </w:rPr>
        <w:t>E</w:t>
      </w:r>
      <w:r w:rsidRPr="00BE7BC1">
        <w:rPr>
          <w:rFonts w:ascii="Book Antiqua" w:eastAsia="Book Antiqua" w:hAnsi="Book Antiqua" w:cs="Book Antiqua"/>
          <w:color w:val="000000"/>
        </w:rPr>
        <w:t>lhinney</w:t>
      </w:r>
      <w:proofErr w:type="spellEnd"/>
      <w:r w:rsidRPr="00BE7BC1">
        <w:rPr>
          <w:rFonts w:ascii="Book Antiqua" w:eastAsia="Book Antiqua" w:hAnsi="Book Antiqua" w:cs="Book Antiqua"/>
          <w:color w:val="000000"/>
        </w:rPr>
        <w:t xml:space="preserve"> WT, Macmillan BG. Treatment of portal hypertension with hepatic artery ligation; an evaluation. </w:t>
      </w:r>
      <w:r w:rsidRPr="00BE7BC1">
        <w:rPr>
          <w:rFonts w:ascii="Book Antiqua" w:eastAsia="Book Antiqua" w:hAnsi="Book Antiqua" w:cs="Book Antiqua"/>
          <w:i/>
          <w:iCs/>
          <w:color w:val="000000"/>
        </w:rPr>
        <w:t>AMA Arch Surg</w:t>
      </w:r>
      <w:r w:rsidRPr="00BE7BC1">
        <w:rPr>
          <w:rFonts w:ascii="Book Antiqua" w:eastAsia="Book Antiqua" w:hAnsi="Book Antiqua" w:cs="Book Antiqua"/>
          <w:color w:val="000000"/>
        </w:rPr>
        <w:t xml:space="preserve"> 1955; </w:t>
      </w:r>
      <w:r w:rsidRPr="00BE7BC1">
        <w:rPr>
          <w:rFonts w:ascii="Book Antiqua" w:eastAsia="Book Antiqua" w:hAnsi="Book Antiqua" w:cs="Book Antiqua"/>
          <w:b/>
          <w:bCs/>
          <w:color w:val="000000"/>
        </w:rPr>
        <w:t>71</w:t>
      </w:r>
      <w:r w:rsidRPr="00BE7BC1">
        <w:rPr>
          <w:rFonts w:ascii="Book Antiqua" w:eastAsia="Book Antiqua" w:hAnsi="Book Antiqua" w:cs="Book Antiqua"/>
          <w:color w:val="000000"/>
        </w:rPr>
        <w:t>: 571-580 [PMID: 13258058 DOI: 10.1001/archsurg.1955.01270160097012]</w:t>
      </w:r>
    </w:p>
    <w:p w14:paraId="5EE5E0CA"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34 </w:t>
      </w:r>
      <w:proofErr w:type="spellStart"/>
      <w:r w:rsidRPr="00BE7BC1">
        <w:rPr>
          <w:rFonts w:ascii="Book Antiqua" w:eastAsia="Book Antiqua" w:hAnsi="Book Antiqua" w:cs="Book Antiqua"/>
          <w:b/>
          <w:bCs/>
          <w:color w:val="000000"/>
        </w:rPr>
        <w:t>Elsanousi</w:t>
      </w:r>
      <w:proofErr w:type="spellEnd"/>
      <w:r w:rsidRPr="00BE7BC1">
        <w:rPr>
          <w:rFonts w:ascii="Book Antiqua" w:eastAsia="Book Antiqua" w:hAnsi="Book Antiqua" w:cs="Book Antiqua"/>
          <w:b/>
          <w:bCs/>
          <w:color w:val="000000"/>
        </w:rPr>
        <w:t xml:space="preserve"> OM</w:t>
      </w:r>
      <w:r w:rsidRPr="00BE7BC1">
        <w:rPr>
          <w:rFonts w:ascii="Book Antiqua" w:eastAsia="Book Antiqua" w:hAnsi="Book Antiqua" w:cs="Book Antiqua"/>
          <w:color w:val="000000"/>
        </w:rPr>
        <w:t xml:space="preserve">, Mohamed MA, Salim FH, Adam EA. Selective devascularization treatment for large hepatocellular carcinoma: Stage 2A IDEAL prospective case series. </w:t>
      </w:r>
      <w:r w:rsidRPr="00BE7BC1">
        <w:rPr>
          <w:rFonts w:ascii="Book Antiqua" w:eastAsia="Book Antiqua" w:hAnsi="Book Antiqua" w:cs="Book Antiqua"/>
          <w:i/>
          <w:iCs/>
          <w:color w:val="000000"/>
        </w:rPr>
        <w:t>Int J Surg</w:t>
      </w:r>
      <w:r w:rsidRPr="00BE7BC1">
        <w:rPr>
          <w:rFonts w:ascii="Book Antiqua" w:eastAsia="Book Antiqua" w:hAnsi="Book Antiqua" w:cs="Book Antiqua"/>
          <w:color w:val="000000"/>
        </w:rPr>
        <w:t xml:space="preserve"> 2019; </w:t>
      </w:r>
      <w:r w:rsidRPr="00BE7BC1">
        <w:rPr>
          <w:rFonts w:ascii="Book Antiqua" w:eastAsia="Book Antiqua" w:hAnsi="Book Antiqua" w:cs="Book Antiqua"/>
          <w:b/>
          <w:bCs/>
          <w:color w:val="000000"/>
        </w:rPr>
        <w:t>68</w:t>
      </w:r>
      <w:r w:rsidRPr="00BE7BC1">
        <w:rPr>
          <w:rFonts w:ascii="Book Antiqua" w:eastAsia="Book Antiqua" w:hAnsi="Book Antiqua" w:cs="Book Antiqua"/>
          <w:color w:val="000000"/>
        </w:rPr>
        <w:t>: 134-141 [PMID: 31265917 DOI: 10.1016/j.ijsu.2019.06.014]</w:t>
      </w:r>
    </w:p>
    <w:p w14:paraId="33ED7EA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35 </w:t>
      </w:r>
      <w:proofErr w:type="spellStart"/>
      <w:r w:rsidRPr="00BE7BC1">
        <w:rPr>
          <w:rFonts w:ascii="Book Antiqua" w:eastAsia="Book Antiqua" w:hAnsi="Book Antiqua" w:cs="Book Antiqua"/>
          <w:b/>
          <w:bCs/>
          <w:color w:val="000000"/>
        </w:rPr>
        <w:t>Ou</w:t>
      </w:r>
      <w:proofErr w:type="spellEnd"/>
      <w:r w:rsidRPr="00BE7BC1">
        <w:rPr>
          <w:rFonts w:ascii="Book Antiqua" w:eastAsia="Book Antiqua" w:hAnsi="Book Antiqua" w:cs="Book Antiqua"/>
          <w:b/>
          <w:bCs/>
          <w:color w:val="000000"/>
        </w:rPr>
        <w:t xml:space="preserve"> J</w:t>
      </w:r>
      <w:r w:rsidRPr="00BE7BC1">
        <w:rPr>
          <w:rFonts w:ascii="Book Antiqua" w:eastAsia="Book Antiqua" w:hAnsi="Book Antiqua" w:cs="Book Antiqua"/>
          <w:color w:val="000000"/>
        </w:rPr>
        <w:t xml:space="preserve">, Yu L, Nan-Sheng C. Ligation of the Left Hepatic Duct and Proper Hepatic Artery Following a Traffic Accident Injury. </w:t>
      </w:r>
      <w:r w:rsidRPr="00BE7BC1">
        <w:rPr>
          <w:rFonts w:ascii="Book Antiqua" w:eastAsia="Book Antiqua" w:hAnsi="Book Antiqua" w:cs="Book Antiqua"/>
          <w:i/>
          <w:iCs/>
          <w:color w:val="000000"/>
        </w:rPr>
        <w:t>Indian J Surg</w:t>
      </w:r>
      <w:r w:rsidRPr="00BE7BC1">
        <w:rPr>
          <w:rFonts w:ascii="Book Antiqua" w:eastAsia="Book Antiqua" w:hAnsi="Book Antiqua" w:cs="Book Antiqua"/>
          <w:color w:val="000000"/>
        </w:rPr>
        <w:t xml:space="preserve"> 2017; </w:t>
      </w:r>
      <w:r w:rsidRPr="00BE7BC1">
        <w:rPr>
          <w:rFonts w:ascii="Book Antiqua" w:eastAsia="Book Antiqua" w:hAnsi="Book Antiqua" w:cs="Book Antiqua"/>
          <w:b/>
          <w:bCs/>
          <w:color w:val="000000"/>
        </w:rPr>
        <w:t>79</w:t>
      </w:r>
      <w:r w:rsidRPr="00BE7BC1">
        <w:rPr>
          <w:rFonts w:ascii="Book Antiqua" w:eastAsia="Book Antiqua" w:hAnsi="Book Antiqua" w:cs="Book Antiqua"/>
          <w:color w:val="000000"/>
        </w:rPr>
        <w:t>: 461-463 [PMID: 29089711 DOI: 10.1007/s12262-017-1608-0]</w:t>
      </w:r>
    </w:p>
    <w:p w14:paraId="391F806A"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lastRenderedPageBreak/>
        <w:t xml:space="preserve">36 </w:t>
      </w:r>
      <w:proofErr w:type="spellStart"/>
      <w:r w:rsidRPr="00BE7BC1">
        <w:rPr>
          <w:rFonts w:ascii="Book Antiqua" w:eastAsia="Book Antiqua" w:hAnsi="Book Antiqua" w:cs="Book Antiqua"/>
          <w:b/>
          <w:bCs/>
          <w:color w:val="000000"/>
        </w:rPr>
        <w:t>Gachabayov</w:t>
      </w:r>
      <w:proofErr w:type="spellEnd"/>
      <w:r w:rsidRPr="00BE7BC1">
        <w:rPr>
          <w:rFonts w:ascii="Book Antiqua" w:eastAsia="Book Antiqua" w:hAnsi="Book Antiqua" w:cs="Book Antiqua"/>
          <w:b/>
          <w:bCs/>
          <w:color w:val="000000"/>
        </w:rPr>
        <w:t xml:space="preserve"> M</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Kubachev</w:t>
      </w:r>
      <w:proofErr w:type="spellEnd"/>
      <w:r w:rsidRPr="00BE7BC1">
        <w:rPr>
          <w:rFonts w:ascii="Book Antiqua" w:eastAsia="Book Antiqua" w:hAnsi="Book Antiqua" w:cs="Book Antiqua"/>
          <w:color w:val="000000"/>
        </w:rPr>
        <w:t xml:space="preserve"> K, </w:t>
      </w:r>
      <w:proofErr w:type="spellStart"/>
      <w:r w:rsidRPr="00BE7BC1">
        <w:rPr>
          <w:rFonts w:ascii="Book Antiqua" w:eastAsia="Book Antiqua" w:hAnsi="Book Antiqua" w:cs="Book Antiqua"/>
          <w:color w:val="000000"/>
        </w:rPr>
        <w:t>Mityushin</w:t>
      </w:r>
      <w:proofErr w:type="spellEnd"/>
      <w:r w:rsidRPr="00BE7BC1">
        <w:rPr>
          <w:rFonts w:ascii="Book Antiqua" w:eastAsia="Book Antiqua" w:hAnsi="Book Antiqua" w:cs="Book Antiqua"/>
          <w:color w:val="000000"/>
        </w:rPr>
        <w:t xml:space="preserve"> S, </w:t>
      </w:r>
      <w:proofErr w:type="spellStart"/>
      <w:r w:rsidRPr="00BE7BC1">
        <w:rPr>
          <w:rFonts w:ascii="Book Antiqua" w:eastAsia="Book Antiqua" w:hAnsi="Book Antiqua" w:cs="Book Antiqua"/>
          <w:color w:val="000000"/>
        </w:rPr>
        <w:t>Zarkua</w:t>
      </w:r>
      <w:proofErr w:type="spellEnd"/>
      <w:r w:rsidRPr="00BE7BC1">
        <w:rPr>
          <w:rFonts w:ascii="Book Antiqua" w:eastAsia="Book Antiqua" w:hAnsi="Book Antiqua" w:cs="Book Antiqua"/>
          <w:color w:val="000000"/>
        </w:rPr>
        <w:t xml:space="preserve"> N. Recurrent </w:t>
      </w:r>
      <w:proofErr w:type="spellStart"/>
      <w:r w:rsidRPr="00BE7BC1">
        <w:rPr>
          <w:rFonts w:ascii="Book Antiqua" w:eastAsia="Book Antiqua" w:hAnsi="Book Antiqua" w:cs="Book Antiqua"/>
          <w:color w:val="000000"/>
        </w:rPr>
        <w:t>Hemobilia</w:t>
      </w:r>
      <w:proofErr w:type="spellEnd"/>
      <w:r w:rsidRPr="00BE7BC1">
        <w:rPr>
          <w:rFonts w:ascii="Book Antiqua" w:eastAsia="Book Antiqua" w:hAnsi="Book Antiqua" w:cs="Book Antiqua"/>
          <w:color w:val="000000"/>
        </w:rPr>
        <w:t xml:space="preserve"> Due to Right Hepatic Artery Pseudoaneurysm. </w:t>
      </w:r>
      <w:r w:rsidRPr="00BE7BC1">
        <w:rPr>
          <w:rFonts w:ascii="Book Antiqua" w:eastAsia="Book Antiqua" w:hAnsi="Book Antiqua" w:cs="Book Antiqua"/>
          <w:i/>
          <w:iCs/>
          <w:color w:val="000000"/>
        </w:rPr>
        <w:t>Clin Med Res</w:t>
      </w:r>
      <w:r w:rsidRPr="00BE7BC1">
        <w:rPr>
          <w:rFonts w:ascii="Book Antiqua" w:eastAsia="Book Antiqua" w:hAnsi="Book Antiqua" w:cs="Book Antiqua"/>
          <w:color w:val="000000"/>
        </w:rPr>
        <w:t xml:space="preserve"> 2017; </w:t>
      </w:r>
      <w:r w:rsidRPr="00BE7BC1">
        <w:rPr>
          <w:rFonts w:ascii="Book Antiqua" w:eastAsia="Book Antiqua" w:hAnsi="Book Antiqua" w:cs="Book Antiqua"/>
          <w:b/>
          <w:bCs/>
          <w:color w:val="000000"/>
        </w:rPr>
        <w:t>15</w:t>
      </w:r>
      <w:r w:rsidRPr="00BE7BC1">
        <w:rPr>
          <w:rFonts w:ascii="Book Antiqua" w:eastAsia="Book Antiqua" w:hAnsi="Book Antiqua" w:cs="Book Antiqua"/>
          <w:color w:val="000000"/>
        </w:rPr>
        <w:t>: 96-99 [PMID: 29196419 DOI: 10.3121/cmr.2017.1376]</w:t>
      </w:r>
    </w:p>
    <w:p w14:paraId="088E368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37 </w:t>
      </w:r>
      <w:proofErr w:type="spellStart"/>
      <w:r w:rsidRPr="00BE7BC1">
        <w:rPr>
          <w:rFonts w:ascii="Book Antiqua" w:eastAsia="Book Antiqua" w:hAnsi="Book Antiqua" w:cs="Book Antiqua"/>
          <w:b/>
          <w:bCs/>
          <w:color w:val="000000"/>
        </w:rPr>
        <w:t>Bacalbasa</w:t>
      </w:r>
      <w:proofErr w:type="spellEnd"/>
      <w:r w:rsidRPr="00BE7BC1">
        <w:rPr>
          <w:rFonts w:ascii="Book Antiqua" w:eastAsia="Book Antiqua" w:hAnsi="Book Antiqua" w:cs="Book Antiqua"/>
          <w:b/>
          <w:bCs/>
          <w:color w:val="000000"/>
        </w:rPr>
        <w:t xml:space="preserve"> N</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Brezean</w:t>
      </w:r>
      <w:proofErr w:type="spellEnd"/>
      <w:r w:rsidRPr="00BE7BC1">
        <w:rPr>
          <w:rFonts w:ascii="Book Antiqua" w:eastAsia="Book Antiqua" w:hAnsi="Book Antiqua" w:cs="Book Antiqua"/>
          <w:color w:val="000000"/>
        </w:rPr>
        <w:t xml:space="preserve"> I, </w:t>
      </w:r>
      <w:proofErr w:type="spellStart"/>
      <w:r w:rsidRPr="00BE7BC1">
        <w:rPr>
          <w:rFonts w:ascii="Book Antiqua" w:eastAsia="Book Antiqua" w:hAnsi="Book Antiqua" w:cs="Book Antiqua"/>
          <w:color w:val="000000"/>
        </w:rPr>
        <w:t>Anghel</w:t>
      </w:r>
      <w:proofErr w:type="spellEnd"/>
      <w:r w:rsidRPr="00BE7BC1">
        <w:rPr>
          <w:rFonts w:ascii="Book Antiqua" w:eastAsia="Book Antiqua" w:hAnsi="Book Antiqua" w:cs="Book Antiqua"/>
          <w:color w:val="000000"/>
        </w:rPr>
        <w:t xml:space="preserve"> C, </w:t>
      </w:r>
      <w:proofErr w:type="spellStart"/>
      <w:r w:rsidRPr="00BE7BC1">
        <w:rPr>
          <w:rFonts w:ascii="Book Antiqua" w:eastAsia="Book Antiqua" w:hAnsi="Book Antiqua" w:cs="Book Antiqua"/>
          <w:color w:val="000000"/>
        </w:rPr>
        <w:t>Barbu</w:t>
      </w:r>
      <w:proofErr w:type="spellEnd"/>
      <w:r w:rsidRPr="00BE7BC1">
        <w:rPr>
          <w:rFonts w:ascii="Book Antiqua" w:eastAsia="Book Antiqua" w:hAnsi="Book Antiqua" w:cs="Book Antiqua"/>
          <w:color w:val="000000"/>
        </w:rPr>
        <w:t xml:space="preserve"> I, </w:t>
      </w:r>
      <w:proofErr w:type="spellStart"/>
      <w:r w:rsidRPr="00BE7BC1">
        <w:rPr>
          <w:rFonts w:ascii="Book Antiqua" w:eastAsia="Book Antiqua" w:hAnsi="Book Antiqua" w:cs="Book Antiqua"/>
          <w:color w:val="000000"/>
        </w:rPr>
        <w:t>Pautov</w:t>
      </w:r>
      <w:proofErr w:type="spellEnd"/>
      <w:r w:rsidRPr="00BE7BC1">
        <w:rPr>
          <w:rFonts w:ascii="Book Antiqua" w:eastAsia="Book Antiqua" w:hAnsi="Book Antiqua" w:cs="Book Antiqua"/>
          <w:color w:val="000000"/>
        </w:rPr>
        <w:t xml:space="preserve"> M, </w:t>
      </w:r>
      <w:proofErr w:type="spellStart"/>
      <w:r w:rsidRPr="00BE7BC1">
        <w:rPr>
          <w:rFonts w:ascii="Book Antiqua" w:eastAsia="Book Antiqua" w:hAnsi="Book Antiqua" w:cs="Book Antiqua"/>
          <w:color w:val="000000"/>
        </w:rPr>
        <w:t>Balescu</w:t>
      </w:r>
      <w:proofErr w:type="spellEnd"/>
      <w:r w:rsidRPr="00BE7BC1">
        <w:rPr>
          <w:rFonts w:ascii="Book Antiqua" w:eastAsia="Book Antiqua" w:hAnsi="Book Antiqua" w:cs="Book Antiqua"/>
          <w:color w:val="000000"/>
        </w:rPr>
        <w:t xml:space="preserve"> I, </w:t>
      </w:r>
      <w:proofErr w:type="spellStart"/>
      <w:r w:rsidRPr="00BE7BC1">
        <w:rPr>
          <w:rFonts w:ascii="Book Antiqua" w:eastAsia="Book Antiqua" w:hAnsi="Book Antiqua" w:cs="Book Antiqua"/>
          <w:color w:val="000000"/>
        </w:rPr>
        <w:t>Brasoveanu</w:t>
      </w:r>
      <w:proofErr w:type="spellEnd"/>
      <w:r w:rsidRPr="00BE7BC1">
        <w:rPr>
          <w:rFonts w:ascii="Book Antiqua" w:eastAsia="Book Antiqua" w:hAnsi="Book Antiqua" w:cs="Book Antiqua"/>
          <w:color w:val="000000"/>
        </w:rPr>
        <w:t xml:space="preserve"> V. Successful Resection and Vascular Ligation of a Large Hepatic Artery Aneurysm - A Case Report and Literature Review. </w:t>
      </w:r>
      <w:r w:rsidRPr="00BE7BC1">
        <w:rPr>
          <w:rFonts w:ascii="Book Antiqua" w:eastAsia="Book Antiqua" w:hAnsi="Book Antiqua" w:cs="Book Antiqua"/>
          <w:i/>
          <w:iCs/>
          <w:color w:val="000000"/>
        </w:rPr>
        <w:t>In Vivo</w:t>
      </w:r>
      <w:r w:rsidRPr="00BE7BC1">
        <w:rPr>
          <w:rFonts w:ascii="Book Antiqua" w:eastAsia="Book Antiqua" w:hAnsi="Book Antiqua" w:cs="Book Antiqua"/>
          <w:color w:val="000000"/>
        </w:rPr>
        <w:t xml:space="preserve"> 2017; </w:t>
      </w:r>
      <w:r w:rsidRPr="00BE7BC1">
        <w:rPr>
          <w:rFonts w:ascii="Book Antiqua" w:eastAsia="Book Antiqua" w:hAnsi="Book Antiqua" w:cs="Book Antiqua"/>
          <w:b/>
          <w:bCs/>
          <w:color w:val="000000"/>
        </w:rPr>
        <w:t>31</w:t>
      </w:r>
      <w:r w:rsidRPr="00BE7BC1">
        <w:rPr>
          <w:rFonts w:ascii="Book Antiqua" w:eastAsia="Book Antiqua" w:hAnsi="Book Antiqua" w:cs="Book Antiqua"/>
          <w:color w:val="000000"/>
        </w:rPr>
        <w:t>: 979-982 [PMID: 28882969 DOI: 10.21873/invivo.11157]</w:t>
      </w:r>
    </w:p>
    <w:p w14:paraId="52CDBE1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38 </w:t>
      </w:r>
      <w:proofErr w:type="spellStart"/>
      <w:r w:rsidRPr="00BE7BC1">
        <w:rPr>
          <w:rFonts w:ascii="Book Antiqua" w:eastAsia="Book Antiqua" w:hAnsi="Book Antiqua" w:cs="Book Antiqua"/>
          <w:b/>
          <w:bCs/>
          <w:color w:val="000000"/>
        </w:rPr>
        <w:t>Bradke</w:t>
      </w:r>
      <w:proofErr w:type="spellEnd"/>
      <w:r w:rsidRPr="00BE7BC1">
        <w:rPr>
          <w:rFonts w:ascii="Book Antiqua" w:eastAsia="Book Antiqua" w:hAnsi="Book Antiqua" w:cs="Book Antiqua"/>
          <w:b/>
          <w:bCs/>
          <w:color w:val="000000"/>
        </w:rPr>
        <w:t xml:space="preserve"> D</w:t>
      </w:r>
      <w:r w:rsidRPr="00BE7BC1">
        <w:rPr>
          <w:rFonts w:ascii="Book Antiqua" w:eastAsia="Book Antiqua" w:hAnsi="Book Antiqua" w:cs="Book Antiqua"/>
          <w:color w:val="000000"/>
        </w:rPr>
        <w:t xml:space="preserve">, Tran A, </w:t>
      </w:r>
      <w:proofErr w:type="spellStart"/>
      <w:r w:rsidRPr="00BE7BC1">
        <w:rPr>
          <w:rFonts w:ascii="Book Antiqua" w:eastAsia="Book Antiqua" w:hAnsi="Book Antiqua" w:cs="Book Antiqua"/>
          <w:color w:val="000000"/>
        </w:rPr>
        <w:t>Ambarus</w:t>
      </w:r>
      <w:proofErr w:type="spellEnd"/>
      <w:r w:rsidRPr="00BE7BC1">
        <w:rPr>
          <w:rFonts w:ascii="Book Antiqua" w:eastAsia="Book Antiqua" w:hAnsi="Book Antiqua" w:cs="Book Antiqua"/>
          <w:color w:val="000000"/>
        </w:rPr>
        <w:t xml:space="preserve"> T, Nazir M, </w:t>
      </w:r>
      <w:proofErr w:type="spellStart"/>
      <w:r w:rsidRPr="00BE7BC1">
        <w:rPr>
          <w:rFonts w:ascii="Book Antiqua" w:eastAsia="Book Antiqua" w:hAnsi="Book Antiqua" w:cs="Book Antiqua"/>
          <w:color w:val="000000"/>
        </w:rPr>
        <w:t>Markowski</w:t>
      </w:r>
      <w:proofErr w:type="spellEnd"/>
      <w:r w:rsidRPr="00BE7BC1">
        <w:rPr>
          <w:rFonts w:ascii="Book Antiqua" w:eastAsia="Book Antiqua" w:hAnsi="Book Antiqua" w:cs="Book Antiqua"/>
          <w:color w:val="000000"/>
        </w:rPr>
        <w:t xml:space="preserve"> M, </w:t>
      </w:r>
      <w:proofErr w:type="spellStart"/>
      <w:r w:rsidRPr="00BE7BC1">
        <w:rPr>
          <w:rFonts w:ascii="Book Antiqua" w:eastAsia="Book Antiqua" w:hAnsi="Book Antiqua" w:cs="Book Antiqua"/>
          <w:color w:val="000000"/>
        </w:rPr>
        <w:t>Juusela</w:t>
      </w:r>
      <w:proofErr w:type="spellEnd"/>
      <w:r w:rsidRPr="00BE7BC1">
        <w:rPr>
          <w:rFonts w:ascii="Book Antiqua" w:eastAsia="Book Antiqua" w:hAnsi="Book Antiqua" w:cs="Book Antiqua"/>
          <w:color w:val="000000"/>
        </w:rPr>
        <w:t xml:space="preserve"> A. Grade III subcapsular liver hematoma secondary to HELLP syndrome: A case report of conservative management. </w:t>
      </w:r>
      <w:r w:rsidRPr="00BE7BC1">
        <w:rPr>
          <w:rFonts w:ascii="Book Antiqua" w:eastAsia="Book Antiqua" w:hAnsi="Book Antiqua" w:cs="Book Antiqua"/>
          <w:i/>
          <w:iCs/>
          <w:color w:val="000000"/>
        </w:rPr>
        <w:t xml:space="preserve">Case Rep </w:t>
      </w:r>
      <w:proofErr w:type="spellStart"/>
      <w:r w:rsidRPr="00BE7BC1">
        <w:rPr>
          <w:rFonts w:ascii="Book Antiqua" w:eastAsia="Book Antiqua" w:hAnsi="Book Antiqua" w:cs="Book Antiqua"/>
          <w:i/>
          <w:iCs/>
          <w:color w:val="000000"/>
        </w:rPr>
        <w:t>Womens</w:t>
      </w:r>
      <w:proofErr w:type="spellEnd"/>
      <w:r w:rsidRPr="00BE7BC1">
        <w:rPr>
          <w:rFonts w:ascii="Book Antiqua" w:eastAsia="Book Antiqua" w:hAnsi="Book Antiqua" w:cs="Book Antiqua"/>
          <w:i/>
          <w:iCs/>
          <w:color w:val="000000"/>
        </w:rPr>
        <w:t xml:space="preserve"> Health</w:t>
      </w:r>
      <w:r w:rsidRPr="00BE7BC1">
        <w:rPr>
          <w:rFonts w:ascii="Book Antiqua" w:eastAsia="Book Antiqua" w:hAnsi="Book Antiqua" w:cs="Book Antiqua"/>
          <w:color w:val="000000"/>
        </w:rPr>
        <w:t xml:space="preserve"> 2020; </w:t>
      </w:r>
      <w:r w:rsidRPr="00BE7BC1">
        <w:rPr>
          <w:rFonts w:ascii="Book Antiqua" w:eastAsia="Book Antiqua" w:hAnsi="Book Antiqua" w:cs="Book Antiqua"/>
          <w:b/>
          <w:bCs/>
          <w:color w:val="000000"/>
        </w:rPr>
        <w:t>25</w:t>
      </w:r>
      <w:r w:rsidRPr="00BE7BC1">
        <w:rPr>
          <w:rFonts w:ascii="Book Antiqua" w:eastAsia="Book Antiqua" w:hAnsi="Book Antiqua" w:cs="Book Antiqua"/>
          <w:color w:val="000000"/>
        </w:rPr>
        <w:t>: e00169 [PMID: 31908974 DOI: 10.1016/j.crwh.2019.e00169]</w:t>
      </w:r>
    </w:p>
    <w:p w14:paraId="3A026048"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39 </w:t>
      </w:r>
      <w:r w:rsidRPr="00BE7BC1">
        <w:rPr>
          <w:rFonts w:ascii="Book Antiqua" w:eastAsia="Book Antiqua" w:hAnsi="Book Antiqua" w:cs="Book Antiqua"/>
          <w:b/>
          <w:bCs/>
          <w:color w:val="000000"/>
        </w:rPr>
        <w:t>Chen HM</w:t>
      </w:r>
      <w:r w:rsidRPr="00BE7BC1">
        <w:rPr>
          <w:rFonts w:ascii="Book Antiqua" w:eastAsia="Book Antiqua" w:hAnsi="Book Antiqua" w:cs="Book Antiqua"/>
          <w:color w:val="000000"/>
        </w:rPr>
        <w:t xml:space="preserve">, Fu ZH, Deng DF, Huang JZ, Zhang X, Xu ZQ, Wang YD. [The safety and efficacy of combined hepatic artery resection in treatment of hilar cholangiocarcinoma: a meta-analysis]. </w:t>
      </w:r>
      <w:proofErr w:type="spellStart"/>
      <w:r w:rsidRPr="00BE7BC1">
        <w:rPr>
          <w:rFonts w:ascii="Book Antiqua" w:eastAsia="Book Antiqua" w:hAnsi="Book Antiqua" w:cs="Book Antiqua"/>
          <w:i/>
          <w:iCs/>
          <w:color w:val="000000"/>
        </w:rPr>
        <w:t>Zhonghua</w:t>
      </w:r>
      <w:proofErr w:type="spellEnd"/>
      <w:r w:rsidRPr="00BE7BC1">
        <w:rPr>
          <w:rFonts w:ascii="Book Antiqua" w:eastAsia="Book Antiqua" w:hAnsi="Book Antiqua" w:cs="Book Antiqua"/>
          <w:i/>
          <w:iCs/>
          <w:color w:val="000000"/>
        </w:rPr>
        <w:t xml:space="preserve"> Yi Xue Za </w:t>
      </w:r>
      <w:proofErr w:type="spellStart"/>
      <w:r w:rsidRPr="00BE7BC1">
        <w:rPr>
          <w:rFonts w:ascii="Book Antiqua" w:eastAsia="Book Antiqua" w:hAnsi="Book Antiqua" w:cs="Book Antiqua"/>
          <w:i/>
          <w:iCs/>
          <w:color w:val="000000"/>
        </w:rPr>
        <w:t>Zhi</w:t>
      </w:r>
      <w:proofErr w:type="spellEnd"/>
      <w:r w:rsidRPr="00BE7BC1">
        <w:rPr>
          <w:rFonts w:ascii="Book Antiqua" w:eastAsia="Book Antiqua" w:hAnsi="Book Antiqua" w:cs="Book Antiqua"/>
          <w:color w:val="000000"/>
        </w:rPr>
        <w:t xml:space="preserve"> 2021; </w:t>
      </w:r>
      <w:r w:rsidRPr="00BE7BC1">
        <w:rPr>
          <w:rFonts w:ascii="Book Antiqua" w:eastAsia="Book Antiqua" w:hAnsi="Book Antiqua" w:cs="Book Antiqua"/>
          <w:b/>
          <w:bCs/>
          <w:color w:val="000000"/>
        </w:rPr>
        <w:t>101</w:t>
      </w:r>
      <w:r w:rsidRPr="00BE7BC1">
        <w:rPr>
          <w:rFonts w:ascii="Book Antiqua" w:eastAsia="Book Antiqua" w:hAnsi="Book Antiqua" w:cs="Book Antiqua"/>
          <w:color w:val="000000"/>
        </w:rPr>
        <w:t>: 286-292 [PMID: 33486939 DOI: 10.3760/cma.j.cn.cn112137-20200619-01891]</w:t>
      </w:r>
    </w:p>
    <w:p w14:paraId="0834818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40 </w:t>
      </w:r>
      <w:r w:rsidRPr="00BE7BC1">
        <w:rPr>
          <w:rFonts w:ascii="Book Antiqua" w:eastAsia="Book Antiqua" w:hAnsi="Book Antiqua" w:cs="Book Antiqua"/>
          <w:b/>
          <w:bCs/>
          <w:color w:val="000000"/>
        </w:rPr>
        <w:t>Peters NA</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Javed</w:t>
      </w:r>
      <w:proofErr w:type="spellEnd"/>
      <w:r w:rsidRPr="00BE7BC1">
        <w:rPr>
          <w:rFonts w:ascii="Book Antiqua" w:eastAsia="Book Antiqua" w:hAnsi="Book Antiqua" w:cs="Book Antiqua"/>
          <w:color w:val="000000"/>
        </w:rPr>
        <w:t xml:space="preserve"> AA, Cameron JL, </w:t>
      </w:r>
      <w:proofErr w:type="spellStart"/>
      <w:r w:rsidRPr="00BE7BC1">
        <w:rPr>
          <w:rFonts w:ascii="Book Antiqua" w:eastAsia="Book Antiqua" w:hAnsi="Book Antiqua" w:cs="Book Antiqua"/>
          <w:color w:val="000000"/>
        </w:rPr>
        <w:t>Makary</w:t>
      </w:r>
      <w:proofErr w:type="spellEnd"/>
      <w:r w:rsidRPr="00BE7BC1">
        <w:rPr>
          <w:rFonts w:ascii="Book Antiqua" w:eastAsia="Book Antiqua" w:hAnsi="Book Antiqua" w:cs="Book Antiqua"/>
          <w:color w:val="000000"/>
        </w:rPr>
        <w:t xml:space="preserve"> MA, Hirose K, </w:t>
      </w:r>
      <w:proofErr w:type="spellStart"/>
      <w:r w:rsidRPr="00BE7BC1">
        <w:rPr>
          <w:rFonts w:ascii="Book Antiqua" w:eastAsia="Book Antiqua" w:hAnsi="Book Antiqua" w:cs="Book Antiqua"/>
          <w:color w:val="000000"/>
        </w:rPr>
        <w:t>Pawlik</w:t>
      </w:r>
      <w:proofErr w:type="spellEnd"/>
      <w:r w:rsidRPr="00BE7BC1">
        <w:rPr>
          <w:rFonts w:ascii="Book Antiqua" w:eastAsia="Book Antiqua" w:hAnsi="Book Antiqua" w:cs="Book Antiqua"/>
          <w:color w:val="000000"/>
        </w:rPr>
        <w:t xml:space="preserve"> TM, He J, Wolfgang CL, Weiss MJ. Modified Appleby Procedure for Pancreatic Adenocarcinoma: Does Improved Neoadjuvant Therapy Warrant Such an Aggressive Approach? </w:t>
      </w:r>
      <w:r w:rsidRPr="00BE7BC1">
        <w:rPr>
          <w:rFonts w:ascii="Book Antiqua" w:eastAsia="Book Antiqua" w:hAnsi="Book Antiqua" w:cs="Book Antiqua"/>
          <w:i/>
          <w:iCs/>
          <w:color w:val="000000"/>
        </w:rPr>
        <w:t>Ann Surg Oncol</w:t>
      </w:r>
      <w:r w:rsidRPr="00BE7BC1">
        <w:rPr>
          <w:rFonts w:ascii="Book Antiqua" w:eastAsia="Book Antiqua" w:hAnsi="Book Antiqua" w:cs="Book Antiqua"/>
          <w:color w:val="000000"/>
        </w:rPr>
        <w:t xml:space="preserve"> 2016; </w:t>
      </w:r>
      <w:r w:rsidRPr="00BE7BC1">
        <w:rPr>
          <w:rFonts w:ascii="Book Antiqua" w:eastAsia="Book Antiqua" w:hAnsi="Book Antiqua" w:cs="Book Antiqua"/>
          <w:b/>
          <w:bCs/>
          <w:color w:val="000000"/>
        </w:rPr>
        <w:t>23</w:t>
      </w:r>
      <w:r w:rsidRPr="00BE7BC1">
        <w:rPr>
          <w:rFonts w:ascii="Book Antiqua" w:eastAsia="Book Antiqua" w:hAnsi="Book Antiqua" w:cs="Book Antiqua"/>
          <w:color w:val="000000"/>
        </w:rPr>
        <w:t>: 3757-3764 [PMID: 27328946 DOI: 10.1245/s10434-016-5303-3]</w:t>
      </w:r>
    </w:p>
    <w:p w14:paraId="6159C39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41 </w:t>
      </w:r>
      <w:r w:rsidRPr="00BE7BC1">
        <w:rPr>
          <w:rFonts w:ascii="Book Antiqua" w:eastAsia="Book Antiqua" w:hAnsi="Book Antiqua" w:cs="Book Antiqua"/>
          <w:b/>
          <w:bCs/>
          <w:color w:val="000000"/>
        </w:rPr>
        <w:t>Hasegawa K</w:t>
      </w:r>
      <w:r w:rsidRPr="00BE7BC1">
        <w:rPr>
          <w:rFonts w:ascii="Book Antiqua" w:eastAsia="Book Antiqua" w:hAnsi="Book Antiqua" w:cs="Book Antiqua"/>
          <w:color w:val="000000"/>
        </w:rPr>
        <w:t xml:space="preserve">, Kubota K, Aoki T, Hirai I, Miyazawa M, </w:t>
      </w:r>
      <w:proofErr w:type="spellStart"/>
      <w:r w:rsidRPr="00BE7BC1">
        <w:rPr>
          <w:rFonts w:ascii="Book Antiqua" w:eastAsia="Book Antiqua" w:hAnsi="Book Antiqua" w:cs="Book Antiqua"/>
          <w:color w:val="000000"/>
        </w:rPr>
        <w:t>Ohtomo</w:t>
      </w:r>
      <w:proofErr w:type="spellEnd"/>
      <w:r w:rsidRPr="00BE7BC1">
        <w:rPr>
          <w:rFonts w:ascii="Book Antiqua" w:eastAsia="Book Antiqua" w:hAnsi="Book Antiqua" w:cs="Book Antiqua"/>
          <w:color w:val="000000"/>
        </w:rPr>
        <w:t xml:space="preserve"> K, Makuuchi M. Ischemic cholangitis caused by transcatheter hepatic arterial chemoembolization 10 mo after resection of the extrahepatic bile duct. </w:t>
      </w:r>
      <w:r w:rsidRPr="00BE7BC1">
        <w:rPr>
          <w:rFonts w:ascii="Book Antiqua" w:eastAsia="Book Antiqua" w:hAnsi="Book Antiqua" w:cs="Book Antiqua"/>
          <w:i/>
          <w:iCs/>
          <w:color w:val="000000"/>
        </w:rPr>
        <w:t xml:space="preserve">Cardiovasc </w:t>
      </w:r>
      <w:proofErr w:type="spellStart"/>
      <w:r w:rsidRPr="00BE7BC1">
        <w:rPr>
          <w:rFonts w:ascii="Book Antiqua" w:eastAsia="Book Antiqua" w:hAnsi="Book Antiqua" w:cs="Book Antiqua"/>
          <w:i/>
          <w:iCs/>
          <w:color w:val="000000"/>
        </w:rPr>
        <w:t>Intervent</w:t>
      </w:r>
      <w:proofErr w:type="spellEnd"/>
      <w:r w:rsidRPr="00BE7BC1">
        <w:rPr>
          <w:rFonts w:ascii="Book Antiqua" w:eastAsia="Book Antiqua" w:hAnsi="Book Antiqua" w:cs="Book Antiqua"/>
          <w:i/>
          <w:iCs/>
          <w:color w:val="000000"/>
        </w:rPr>
        <w:t xml:space="preserve"> Radiol</w:t>
      </w:r>
      <w:r w:rsidRPr="00BE7BC1">
        <w:rPr>
          <w:rFonts w:ascii="Book Antiqua" w:eastAsia="Book Antiqua" w:hAnsi="Book Antiqua" w:cs="Book Antiqua"/>
          <w:color w:val="000000"/>
        </w:rPr>
        <w:t xml:space="preserve"> 2000; </w:t>
      </w:r>
      <w:r w:rsidRPr="00BE7BC1">
        <w:rPr>
          <w:rFonts w:ascii="Book Antiqua" w:eastAsia="Book Antiqua" w:hAnsi="Book Antiqua" w:cs="Book Antiqua"/>
          <w:b/>
          <w:bCs/>
          <w:color w:val="000000"/>
        </w:rPr>
        <w:t>23</w:t>
      </w:r>
      <w:r w:rsidRPr="00BE7BC1">
        <w:rPr>
          <w:rFonts w:ascii="Book Antiqua" w:eastAsia="Book Antiqua" w:hAnsi="Book Antiqua" w:cs="Book Antiqua"/>
          <w:color w:val="000000"/>
        </w:rPr>
        <w:t>: 304-306 [PMID: 10960546 DOI: 10.1007/s002700010074]</w:t>
      </w:r>
    </w:p>
    <w:p w14:paraId="4BB0CCB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42 </w:t>
      </w:r>
      <w:r w:rsidRPr="00BE7BC1">
        <w:rPr>
          <w:rFonts w:ascii="Book Antiqua" w:eastAsia="Book Antiqua" w:hAnsi="Book Antiqua" w:cs="Book Antiqua"/>
          <w:b/>
          <w:bCs/>
          <w:color w:val="000000"/>
        </w:rPr>
        <w:t>Sakamoto I</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Aso</w:t>
      </w:r>
      <w:proofErr w:type="spellEnd"/>
      <w:r w:rsidRPr="00BE7BC1">
        <w:rPr>
          <w:rFonts w:ascii="Book Antiqua" w:eastAsia="Book Antiqua" w:hAnsi="Book Antiqua" w:cs="Book Antiqua"/>
          <w:color w:val="000000"/>
        </w:rPr>
        <w:t xml:space="preserve"> N, </w:t>
      </w:r>
      <w:proofErr w:type="spellStart"/>
      <w:r w:rsidRPr="00BE7BC1">
        <w:rPr>
          <w:rFonts w:ascii="Book Antiqua" w:eastAsia="Book Antiqua" w:hAnsi="Book Antiqua" w:cs="Book Antiqua"/>
          <w:color w:val="000000"/>
        </w:rPr>
        <w:t>Nagaoki</w:t>
      </w:r>
      <w:proofErr w:type="spellEnd"/>
      <w:r w:rsidRPr="00BE7BC1">
        <w:rPr>
          <w:rFonts w:ascii="Book Antiqua" w:eastAsia="Book Antiqua" w:hAnsi="Book Antiqua" w:cs="Book Antiqua"/>
          <w:color w:val="000000"/>
        </w:rPr>
        <w:t xml:space="preserve"> K, Matsuoka Y, </w:t>
      </w:r>
      <w:proofErr w:type="spellStart"/>
      <w:r w:rsidRPr="00BE7BC1">
        <w:rPr>
          <w:rFonts w:ascii="Book Antiqua" w:eastAsia="Book Antiqua" w:hAnsi="Book Antiqua" w:cs="Book Antiqua"/>
          <w:color w:val="000000"/>
        </w:rPr>
        <w:t>Uetani</w:t>
      </w:r>
      <w:proofErr w:type="spellEnd"/>
      <w:r w:rsidRPr="00BE7BC1">
        <w:rPr>
          <w:rFonts w:ascii="Book Antiqua" w:eastAsia="Book Antiqua" w:hAnsi="Book Antiqua" w:cs="Book Antiqua"/>
          <w:color w:val="000000"/>
        </w:rPr>
        <w:t xml:space="preserve"> M, </w:t>
      </w:r>
      <w:proofErr w:type="spellStart"/>
      <w:r w:rsidRPr="00BE7BC1">
        <w:rPr>
          <w:rFonts w:ascii="Book Antiqua" w:eastAsia="Book Antiqua" w:hAnsi="Book Antiqua" w:cs="Book Antiqua"/>
          <w:color w:val="000000"/>
        </w:rPr>
        <w:t>Ashizawa</w:t>
      </w:r>
      <w:proofErr w:type="spellEnd"/>
      <w:r w:rsidRPr="00BE7BC1">
        <w:rPr>
          <w:rFonts w:ascii="Book Antiqua" w:eastAsia="Book Antiqua" w:hAnsi="Book Antiqua" w:cs="Book Antiqua"/>
          <w:color w:val="000000"/>
        </w:rPr>
        <w:t xml:space="preserve"> K, Iwanaga S, Mori M, Morikawa M, Fukuda T, Hayashi K, Matsunaga N. Complications associated with transcatheter arterial embolization for hepatic tumors. </w:t>
      </w:r>
      <w:r w:rsidRPr="00BE7BC1">
        <w:rPr>
          <w:rFonts w:ascii="Book Antiqua" w:eastAsia="Book Antiqua" w:hAnsi="Book Antiqua" w:cs="Book Antiqua"/>
          <w:i/>
          <w:iCs/>
          <w:color w:val="000000"/>
        </w:rPr>
        <w:t>Radiographics</w:t>
      </w:r>
      <w:r w:rsidRPr="00BE7BC1">
        <w:rPr>
          <w:rFonts w:ascii="Book Antiqua" w:eastAsia="Book Antiqua" w:hAnsi="Book Antiqua" w:cs="Book Antiqua"/>
          <w:color w:val="000000"/>
        </w:rPr>
        <w:t xml:space="preserve"> 1998; </w:t>
      </w:r>
      <w:r w:rsidRPr="00BE7BC1">
        <w:rPr>
          <w:rFonts w:ascii="Book Antiqua" w:eastAsia="Book Antiqua" w:hAnsi="Book Antiqua" w:cs="Book Antiqua"/>
          <w:b/>
          <w:bCs/>
          <w:color w:val="000000"/>
        </w:rPr>
        <w:t>18</w:t>
      </w:r>
      <w:r w:rsidRPr="00BE7BC1">
        <w:rPr>
          <w:rFonts w:ascii="Book Antiqua" w:eastAsia="Book Antiqua" w:hAnsi="Book Antiqua" w:cs="Book Antiqua"/>
          <w:color w:val="000000"/>
        </w:rPr>
        <w:t>: 605-619 [PMID: 9599386 DOI: 10.1148/radiographics.18.3.9599386]</w:t>
      </w:r>
    </w:p>
    <w:p w14:paraId="58A9B0E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43 </w:t>
      </w:r>
      <w:proofErr w:type="spellStart"/>
      <w:r w:rsidRPr="00BE7BC1">
        <w:rPr>
          <w:rFonts w:ascii="Book Antiqua" w:eastAsia="Book Antiqua" w:hAnsi="Book Antiqua" w:cs="Book Antiqua"/>
          <w:b/>
          <w:bCs/>
          <w:color w:val="000000"/>
        </w:rPr>
        <w:t>Jadrijevic</w:t>
      </w:r>
      <w:proofErr w:type="spellEnd"/>
      <w:r w:rsidRPr="00BE7BC1">
        <w:rPr>
          <w:rFonts w:ascii="Book Antiqua" w:eastAsia="Book Antiqua" w:hAnsi="Book Antiqua" w:cs="Book Antiqua"/>
          <w:b/>
          <w:bCs/>
          <w:color w:val="000000"/>
        </w:rPr>
        <w:t xml:space="preserve"> S</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Sef</w:t>
      </w:r>
      <w:proofErr w:type="spellEnd"/>
      <w:r w:rsidRPr="00BE7BC1">
        <w:rPr>
          <w:rFonts w:ascii="Book Antiqua" w:eastAsia="Book Antiqua" w:hAnsi="Book Antiqua" w:cs="Book Antiqua"/>
          <w:color w:val="000000"/>
        </w:rPr>
        <w:t xml:space="preserve"> D, </w:t>
      </w:r>
      <w:proofErr w:type="spellStart"/>
      <w:r w:rsidRPr="00BE7BC1">
        <w:rPr>
          <w:rFonts w:ascii="Book Antiqua" w:eastAsia="Book Antiqua" w:hAnsi="Book Antiqua" w:cs="Book Antiqua"/>
          <w:color w:val="000000"/>
        </w:rPr>
        <w:t>Kocman</w:t>
      </w:r>
      <w:proofErr w:type="spellEnd"/>
      <w:r w:rsidRPr="00BE7BC1">
        <w:rPr>
          <w:rFonts w:ascii="Book Antiqua" w:eastAsia="Book Antiqua" w:hAnsi="Book Antiqua" w:cs="Book Antiqua"/>
          <w:color w:val="000000"/>
        </w:rPr>
        <w:t xml:space="preserve"> B, </w:t>
      </w:r>
      <w:proofErr w:type="spellStart"/>
      <w:r w:rsidRPr="00BE7BC1">
        <w:rPr>
          <w:rFonts w:ascii="Book Antiqua" w:eastAsia="Book Antiqua" w:hAnsi="Book Antiqua" w:cs="Book Antiqua"/>
          <w:color w:val="000000"/>
        </w:rPr>
        <w:t>Mrzljak</w:t>
      </w:r>
      <w:proofErr w:type="spellEnd"/>
      <w:r w:rsidRPr="00BE7BC1">
        <w:rPr>
          <w:rFonts w:ascii="Book Antiqua" w:eastAsia="Book Antiqua" w:hAnsi="Book Antiqua" w:cs="Book Antiqua"/>
          <w:color w:val="000000"/>
        </w:rPr>
        <w:t xml:space="preserve"> A, </w:t>
      </w:r>
      <w:proofErr w:type="spellStart"/>
      <w:r w:rsidRPr="00BE7BC1">
        <w:rPr>
          <w:rFonts w:ascii="Book Antiqua" w:eastAsia="Book Antiqua" w:hAnsi="Book Antiqua" w:cs="Book Antiqua"/>
          <w:color w:val="000000"/>
        </w:rPr>
        <w:t>Matasic</w:t>
      </w:r>
      <w:proofErr w:type="spellEnd"/>
      <w:r w:rsidRPr="00BE7BC1">
        <w:rPr>
          <w:rFonts w:ascii="Book Antiqua" w:eastAsia="Book Antiqua" w:hAnsi="Book Antiqua" w:cs="Book Antiqua"/>
          <w:color w:val="000000"/>
        </w:rPr>
        <w:t xml:space="preserve"> H, </w:t>
      </w:r>
      <w:proofErr w:type="spellStart"/>
      <w:r w:rsidRPr="00BE7BC1">
        <w:rPr>
          <w:rFonts w:ascii="Book Antiqua" w:eastAsia="Book Antiqua" w:hAnsi="Book Antiqua" w:cs="Book Antiqua"/>
          <w:color w:val="000000"/>
        </w:rPr>
        <w:t>Skegro</w:t>
      </w:r>
      <w:proofErr w:type="spellEnd"/>
      <w:r w:rsidRPr="00BE7BC1">
        <w:rPr>
          <w:rFonts w:ascii="Book Antiqua" w:eastAsia="Book Antiqua" w:hAnsi="Book Antiqua" w:cs="Book Antiqua"/>
          <w:color w:val="000000"/>
        </w:rPr>
        <w:t xml:space="preserve"> D. Right hepatectomy due to portal vein thrombosis in </w:t>
      </w:r>
      <w:proofErr w:type="spellStart"/>
      <w:r w:rsidRPr="00BE7BC1">
        <w:rPr>
          <w:rFonts w:ascii="Book Antiqua" w:eastAsia="Book Antiqua" w:hAnsi="Book Antiqua" w:cs="Book Antiqua"/>
          <w:color w:val="000000"/>
        </w:rPr>
        <w:t>vasculobiliary</w:t>
      </w:r>
      <w:proofErr w:type="spellEnd"/>
      <w:r w:rsidRPr="00BE7BC1">
        <w:rPr>
          <w:rFonts w:ascii="Book Antiqua" w:eastAsia="Book Antiqua" w:hAnsi="Book Antiqua" w:cs="Book Antiqua"/>
          <w:color w:val="000000"/>
        </w:rPr>
        <w:t xml:space="preserve"> injury following laparoscopic </w:t>
      </w:r>
      <w:r w:rsidRPr="00BE7BC1">
        <w:rPr>
          <w:rFonts w:ascii="Book Antiqua" w:eastAsia="Book Antiqua" w:hAnsi="Book Antiqua" w:cs="Book Antiqua"/>
          <w:color w:val="000000"/>
        </w:rPr>
        <w:lastRenderedPageBreak/>
        <w:t xml:space="preserve">cholecystectomy: a case report. </w:t>
      </w:r>
      <w:r w:rsidRPr="00BE7BC1">
        <w:rPr>
          <w:rFonts w:ascii="Book Antiqua" w:eastAsia="Book Antiqua" w:hAnsi="Book Antiqua" w:cs="Book Antiqua"/>
          <w:i/>
          <w:iCs/>
          <w:color w:val="000000"/>
        </w:rPr>
        <w:t>J Med Case Rep</w:t>
      </w:r>
      <w:r w:rsidRPr="00BE7BC1">
        <w:rPr>
          <w:rFonts w:ascii="Book Antiqua" w:eastAsia="Book Antiqua" w:hAnsi="Book Antiqua" w:cs="Book Antiqua"/>
          <w:color w:val="000000"/>
        </w:rPr>
        <w:t xml:space="preserve"> 2014; </w:t>
      </w:r>
      <w:r w:rsidRPr="00BE7BC1">
        <w:rPr>
          <w:rFonts w:ascii="Book Antiqua" w:eastAsia="Book Antiqua" w:hAnsi="Book Antiqua" w:cs="Book Antiqua"/>
          <w:b/>
          <w:bCs/>
          <w:color w:val="000000"/>
        </w:rPr>
        <w:t>8</w:t>
      </w:r>
      <w:r w:rsidRPr="00BE7BC1">
        <w:rPr>
          <w:rFonts w:ascii="Book Antiqua" w:eastAsia="Book Antiqua" w:hAnsi="Book Antiqua" w:cs="Book Antiqua"/>
          <w:color w:val="000000"/>
        </w:rPr>
        <w:t>: 412 [PMID: 25481385 DOI: 10.1186/1752-1947-8-412]</w:t>
      </w:r>
    </w:p>
    <w:p w14:paraId="00F3E7B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44 </w:t>
      </w:r>
      <w:proofErr w:type="spellStart"/>
      <w:r w:rsidRPr="00BE7BC1">
        <w:rPr>
          <w:rFonts w:ascii="Book Antiqua" w:eastAsia="Book Antiqua" w:hAnsi="Book Antiqua" w:cs="Book Antiqua"/>
          <w:b/>
          <w:bCs/>
          <w:color w:val="000000"/>
        </w:rPr>
        <w:t>Kishi</w:t>
      </w:r>
      <w:proofErr w:type="spellEnd"/>
      <w:r w:rsidRPr="00BE7BC1">
        <w:rPr>
          <w:rFonts w:ascii="Book Antiqua" w:eastAsia="Book Antiqua" w:hAnsi="Book Antiqua" w:cs="Book Antiqua"/>
          <w:b/>
          <w:bCs/>
          <w:color w:val="000000"/>
        </w:rPr>
        <w:t xml:space="preserve"> Y</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Kajiwara</w:t>
      </w:r>
      <w:proofErr w:type="spellEnd"/>
      <w:r w:rsidRPr="00BE7BC1">
        <w:rPr>
          <w:rFonts w:ascii="Book Antiqua" w:eastAsia="Book Antiqua" w:hAnsi="Book Antiqua" w:cs="Book Antiqua"/>
          <w:color w:val="000000"/>
        </w:rPr>
        <w:t xml:space="preserve"> S, Seta S, Hoshi S, Hasegawa S, Hayashi Y, Sasaki K. </w:t>
      </w:r>
      <w:proofErr w:type="spellStart"/>
      <w:r w:rsidRPr="00BE7BC1">
        <w:rPr>
          <w:rFonts w:ascii="Book Antiqua" w:eastAsia="Book Antiqua" w:hAnsi="Book Antiqua" w:cs="Book Antiqua"/>
          <w:color w:val="000000"/>
        </w:rPr>
        <w:t>Cholangiojejunal</w:t>
      </w:r>
      <w:proofErr w:type="spellEnd"/>
      <w:r w:rsidRPr="00BE7BC1">
        <w:rPr>
          <w:rFonts w:ascii="Book Antiqua" w:eastAsia="Book Antiqua" w:hAnsi="Book Antiqua" w:cs="Book Antiqua"/>
          <w:color w:val="000000"/>
        </w:rPr>
        <w:t xml:space="preserve"> fistula caused by bile duct stricture after intraoperative injury to the common hepatic artery. </w:t>
      </w:r>
      <w:r w:rsidRPr="00BE7BC1">
        <w:rPr>
          <w:rFonts w:ascii="Book Antiqua" w:eastAsia="Book Antiqua" w:hAnsi="Book Antiqua" w:cs="Book Antiqua"/>
          <w:i/>
          <w:iCs/>
          <w:color w:val="000000"/>
        </w:rPr>
        <w:t xml:space="preserve">J Hepatobiliary </w:t>
      </w:r>
      <w:proofErr w:type="spellStart"/>
      <w:r w:rsidRPr="00BE7BC1">
        <w:rPr>
          <w:rFonts w:ascii="Book Antiqua" w:eastAsia="Book Antiqua" w:hAnsi="Book Antiqua" w:cs="Book Antiqua"/>
          <w:i/>
          <w:iCs/>
          <w:color w:val="000000"/>
        </w:rPr>
        <w:t>Pancreat</w:t>
      </w:r>
      <w:proofErr w:type="spellEnd"/>
      <w:r w:rsidRPr="00BE7BC1">
        <w:rPr>
          <w:rFonts w:ascii="Book Antiqua" w:eastAsia="Book Antiqua" w:hAnsi="Book Antiqua" w:cs="Book Antiqua"/>
          <w:i/>
          <w:iCs/>
          <w:color w:val="000000"/>
        </w:rPr>
        <w:t xml:space="preserve"> Surg</w:t>
      </w:r>
      <w:r w:rsidRPr="00BE7BC1">
        <w:rPr>
          <w:rFonts w:ascii="Book Antiqua" w:eastAsia="Book Antiqua" w:hAnsi="Book Antiqua" w:cs="Book Antiqua"/>
          <w:color w:val="000000"/>
        </w:rPr>
        <w:t xml:space="preserve"> 2002; </w:t>
      </w:r>
      <w:r w:rsidRPr="00BE7BC1">
        <w:rPr>
          <w:rFonts w:ascii="Book Antiqua" w:eastAsia="Book Antiqua" w:hAnsi="Book Antiqua" w:cs="Book Antiqua"/>
          <w:b/>
          <w:bCs/>
          <w:color w:val="000000"/>
        </w:rPr>
        <w:t>9</w:t>
      </w:r>
      <w:r w:rsidRPr="00BE7BC1">
        <w:rPr>
          <w:rFonts w:ascii="Book Antiqua" w:eastAsia="Book Antiqua" w:hAnsi="Book Antiqua" w:cs="Book Antiqua"/>
          <w:color w:val="000000"/>
        </w:rPr>
        <w:t>: 125-129 [PMID: 12021908 DOI: 10.1007/s005340200015]</w:t>
      </w:r>
    </w:p>
    <w:p w14:paraId="280CCC2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45 </w:t>
      </w:r>
      <w:proofErr w:type="spellStart"/>
      <w:r w:rsidRPr="00BE7BC1">
        <w:rPr>
          <w:rFonts w:ascii="Book Antiqua" w:eastAsia="Book Antiqua" w:hAnsi="Book Antiqua" w:cs="Book Antiqua"/>
          <w:b/>
          <w:bCs/>
          <w:color w:val="000000"/>
        </w:rPr>
        <w:t>Halasz</w:t>
      </w:r>
      <w:proofErr w:type="spellEnd"/>
      <w:r w:rsidRPr="00BE7BC1">
        <w:rPr>
          <w:rFonts w:ascii="Book Antiqua" w:eastAsia="Book Antiqua" w:hAnsi="Book Antiqua" w:cs="Book Antiqua"/>
          <w:b/>
          <w:bCs/>
          <w:color w:val="000000"/>
        </w:rPr>
        <w:t xml:space="preserve"> NA</w:t>
      </w:r>
      <w:r w:rsidRPr="00BE7BC1">
        <w:rPr>
          <w:rFonts w:ascii="Book Antiqua" w:eastAsia="Book Antiqua" w:hAnsi="Book Antiqua" w:cs="Book Antiqua"/>
          <w:color w:val="000000"/>
        </w:rPr>
        <w:t xml:space="preserve">. Cholecystectomy and hepatic artery injuries. </w:t>
      </w:r>
      <w:r w:rsidRPr="00BE7BC1">
        <w:rPr>
          <w:rFonts w:ascii="Book Antiqua" w:eastAsia="Book Antiqua" w:hAnsi="Book Antiqua" w:cs="Book Antiqua"/>
          <w:i/>
          <w:iCs/>
          <w:color w:val="000000"/>
        </w:rPr>
        <w:t>Arch Surg</w:t>
      </w:r>
      <w:r w:rsidRPr="00BE7BC1">
        <w:rPr>
          <w:rFonts w:ascii="Book Antiqua" w:eastAsia="Book Antiqua" w:hAnsi="Book Antiqua" w:cs="Book Antiqua"/>
          <w:color w:val="000000"/>
        </w:rPr>
        <w:t xml:space="preserve"> 1991; </w:t>
      </w:r>
      <w:r w:rsidRPr="00BE7BC1">
        <w:rPr>
          <w:rFonts w:ascii="Book Antiqua" w:eastAsia="Book Antiqua" w:hAnsi="Book Antiqua" w:cs="Book Antiqua"/>
          <w:b/>
          <w:bCs/>
          <w:color w:val="000000"/>
        </w:rPr>
        <w:t>126</w:t>
      </w:r>
      <w:r w:rsidRPr="00BE7BC1">
        <w:rPr>
          <w:rFonts w:ascii="Book Antiqua" w:eastAsia="Book Antiqua" w:hAnsi="Book Antiqua" w:cs="Book Antiqua"/>
          <w:color w:val="000000"/>
        </w:rPr>
        <w:t>: 137-138 [PMID: 1992990 DOI: 10.1001/archsurg.1991.01410260021002]</w:t>
      </w:r>
    </w:p>
    <w:p w14:paraId="0E01570E"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46 </w:t>
      </w:r>
      <w:proofErr w:type="spellStart"/>
      <w:r w:rsidRPr="00BE7BC1">
        <w:rPr>
          <w:rFonts w:ascii="Book Antiqua" w:eastAsia="Book Antiqua" w:hAnsi="Book Antiqua" w:cs="Book Antiqua"/>
          <w:b/>
          <w:bCs/>
          <w:color w:val="000000"/>
        </w:rPr>
        <w:t>Bozdağ</w:t>
      </w:r>
      <w:proofErr w:type="spellEnd"/>
      <w:r w:rsidRPr="00BE7BC1">
        <w:rPr>
          <w:rFonts w:ascii="Book Antiqua" w:eastAsia="Book Antiqua" w:hAnsi="Book Antiqua" w:cs="Book Antiqua"/>
          <w:b/>
          <w:bCs/>
          <w:color w:val="000000"/>
        </w:rPr>
        <w:t xml:space="preserve"> AD</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Peker</w:t>
      </w:r>
      <w:proofErr w:type="spellEnd"/>
      <w:r w:rsidRPr="00BE7BC1">
        <w:rPr>
          <w:rFonts w:ascii="Book Antiqua" w:eastAsia="Book Antiqua" w:hAnsi="Book Antiqua" w:cs="Book Antiqua"/>
          <w:color w:val="000000"/>
        </w:rPr>
        <w:t xml:space="preserve"> Y, Ozer M, </w:t>
      </w:r>
      <w:proofErr w:type="spellStart"/>
      <w:r w:rsidRPr="00BE7BC1">
        <w:rPr>
          <w:rFonts w:ascii="Book Antiqua" w:eastAsia="Book Antiqua" w:hAnsi="Book Antiqua" w:cs="Book Antiqua"/>
          <w:color w:val="000000"/>
        </w:rPr>
        <w:t>Derici</w:t>
      </w:r>
      <w:proofErr w:type="spellEnd"/>
      <w:r w:rsidRPr="00BE7BC1">
        <w:rPr>
          <w:rFonts w:ascii="Book Antiqua" w:eastAsia="Book Antiqua" w:hAnsi="Book Antiqua" w:cs="Book Antiqua"/>
          <w:color w:val="000000"/>
        </w:rPr>
        <w:t xml:space="preserve"> H, </w:t>
      </w:r>
      <w:proofErr w:type="spellStart"/>
      <w:r w:rsidRPr="00BE7BC1">
        <w:rPr>
          <w:rFonts w:ascii="Book Antiqua" w:eastAsia="Book Antiqua" w:hAnsi="Book Antiqua" w:cs="Book Antiqua"/>
          <w:color w:val="000000"/>
        </w:rPr>
        <w:t>Uluç</w:t>
      </w:r>
      <w:proofErr w:type="spellEnd"/>
      <w:r w:rsidRPr="00BE7BC1">
        <w:rPr>
          <w:rFonts w:ascii="Book Antiqua" w:eastAsia="Book Antiqua" w:hAnsi="Book Antiqua" w:cs="Book Antiqua"/>
          <w:color w:val="000000"/>
        </w:rPr>
        <w:t xml:space="preserve"> E. Vascular reconstruction of hepatic artery injury using the gastroduodenal artery: 6-year follow-up-case report. </w:t>
      </w:r>
      <w:r w:rsidRPr="00BE7BC1">
        <w:rPr>
          <w:rFonts w:ascii="Book Antiqua" w:eastAsia="Book Antiqua" w:hAnsi="Book Antiqua" w:cs="Book Antiqua"/>
          <w:i/>
          <w:iCs/>
          <w:color w:val="000000"/>
        </w:rPr>
        <w:t>J Trauma</w:t>
      </w:r>
      <w:r w:rsidRPr="00BE7BC1">
        <w:rPr>
          <w:rFonts w:ascii="Book Antiqua" w:eastAsia="Book Antiqua" w:hAnsi="Book Antiqua" w:cs="Book Antiqua"/>
          <w:color w:val="000000"/>
        </w:rPr>
        <w:t xml:space="preserve"> 2002; </w:t>
      </w:r>
      <w:r w:rsidRPr="00BE7BC1">
        <w:rPr>
          <w:rFonts w:ascii="Book Antiqua" w:eastAsia="Book Antiqua" w:hAnsi="Book Antiqua" w:cs="Book Antiqua"/>
          <w:b/>
          <w:bCs/>
          <w:color w:val="000000"/>
        </w:rPr>
        <w:t>52</w:t>
      </w:r>
      <w:r w:rsidRPr="00BE7BC1">
        <w:rPr>
          <w:rFonts w:ascii="Book Antiqua" w:eastAsia="Book Antiqua" w:hAnsi="Book Antiqua" w:cs="Book Antiqua"/>
          <w:color w:val="000000"/>
        </w:rPr>
        <w:t>: 780-782 [PMID: 11956403 DOI: 10.1097/00005373-200204000-00032]</w:t>
      </w:r>
    </w:p>
    <w:p w14:paraId="6475735C"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47 </w:t>
      </w:r>
      <w:r w:rsidRPr="00BE7BC1">
        <w:rPr>
          <w:rFonts w:ascii="Book Antiqua" w:eastAsia="Book Antiqua" w:hAnsi="Book Antiqua" w:cs="Book Antiqua"/>
          <w:b/>
          <w:bCs/>
          <w:color w:val="000000"/>
        </w:rPr>
        <w:t>Kulkarni GV</w:t>
      </w:r>
      <w:r w:rsidRPr="00BE7BC1">
        <w:rPr>
          <w:rFonts w:ascii="Book Antiqua" w:eastAsia="Book Antiqua" w:hAnsi="Book Antiqua" w:cs="Book Antiqua"/>
          <w:color w:val="000000"/>
        </w:rPr>
        <w:t xml:space="preserve">, Malinowski M, Hershberger R, </w:t>
      </w:r>
      <w:proofErr w:type="spellStart"/>
      <w:r w:rsidRPr="00BE7BC1">
        <w:rPr>
          <w:rFonts w:ascii="Book Antiqua" w:eastAsia="Book Antiqua" w:hAnsi="Book Antiqua" w:cs="Book Antiqua"/>
          <w:color w:val="000000"/>
        </w:rPr>
        <w:t>Aranha</w:t>
      </w:r>
      <w:proofErr w:type="spellEnd"/>
      <w:r w:rsidRPr="00BE7BC1">
        <w:rPr>
          <w:rFonts w:ascii="Book Antiqua" w:eastAsia="Book Antiqua" w:hAnsi="Book Antiqua" w:cs="Book Antiqua"/>
          <w:color w:val="000000"/>
        </w:rPr>
        <w:t xml:space="preserve"> GV. Proper hepatic artery reconstruction with gastroduodenal artery transposition during pancreaticoduodenectomy. </w:t>
      </w:r>
      <w:proofErr w:type="spellStart"/>
      <w:r w:rsidRPr="00BE7BC1">
        <w:rPr>
          <w:rFonts w:ascii="Book Antiqua" w:eastAsia="Book Antiqua" w:hAnsi="Book Antiqua" w:cs="Book Antiqua"/>
          <w:i/>
          <w:iCs/>
          <w:color w:val="000000"/>
        </w:rPr>
        <w:t>Perspect</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Vasc</w:t>
      </w:r>
      <w:proofErr w:type="spellEnd"/>
      <w:r w:rsidRPr="00BE7BC1">
        <w:rPr>
          <w:rFonts w:ascii="Book Antiqua" w:eastAsia="Book Antiqua" w:hAnsi="Book Antiqua" w:cs="Book Antiqua"/>
          <w:i/>
          <w:iCs/>
          <w:color w:val="000000"/>
        </w:rPr>
        <w:t xml:space="preserve"> Surg </w:t>
      </w:r>
      <w:proofErr w:type="spellStart"/>
      <w:r w:rsidRPr="00BE7BC1">
        <w:rPr>
          <w:rFonts w:ascii="Book Antiqua" w:eastAsia="Book Antiqua" w:hAnsi="Book Antiqua" w:cs="Book Antiqua"/>
          <w:i/>
          <w:iCs/>
          <w:color w:val="000000"/>
        </w:rPr>
        <w:t>Endovasc</w:t>
      </w:r>
      <w:proofErr w:type="spellEnd"/>
      <w:r w:rsidRPr="00BE7BC1">
        <w:rPr>
          <w:rFonts w:ascii="Book Antiqua" w:eastAsia="Book Antiqua" w:hAnsi="Book Antiqua" w:cs="Book Antiqua"/>
          <w:i/>
          <w:iCs/>
          <w:color w:val="000000"/>
        </w:rPr>
        <w:t xml:space="preserve"> Ther</w:t>
      </w:r>
      <w:r w:rsidRPr="00BE7BC1">
        <w:rPr>
          <w:rFonts w:ascii="Book Antiqua" w:eastAsia="Book Antiqua" w:hAnsi="Book Antiqua" w:cs="Book Antiqua"/>
          <w:color w:val="000000"/>
        </w:rPr>
        <w:t xml:space="preserve"> 2013; </w:t>
      </w:r>
      <w:r w:rsidRPr="00BE7BC1">
        <w:rPr>
          <w:rFonts w:ascii="Book Antiqua" w:eastAsia="Book Antiqua" w:hAnsi="Book Antiqua" w:cs="Book Antiqua"/>
          <w:b/>
          <w:bCs/>
          <w:color w:val="000000"/>
        </w:rPr>
        <w:t>25</w:t>
      </w:r>
      <w:r w:rsidRPr="00BE7BC1">
        <w:rPr>
          <w:rFonts w:ascii="Book Antiqua" w:eastAsia="Book Antiqua" w:hAnsi="Book Antiqua" w:cs="Book Antiqua"/>
          <w:color w:val="000000"/>
        </w:rPr>
        <w:t>: 69-72 [PMID: 24357635 DOI: 10.1177/1531003513515304]</w:t>
      </w:r>
    </w:p>
    <w:p w14:paraId="08D78C9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48 </w:t>
      </w:r>
      <w:r w:rsidRPr="00BE7BC1">
        <w:rPr>
          <w:rFonts w:ascii="Book Antiqua" w:eastAsia="Book Antiqua" w:hAnsi="Book Antiqua" w:cs="Book Antiqua"/>
          <w:b/>
          <w:bCs/>
          <w:color w:val="000000"/>
        </w:rPr>
        <w:t>Faulds J</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Johner</w:t>
      </w:r>
      <w:proofErr w:type="spellEnd"/>
      <w:r w:rsidRPr="00BE7BC1">
        <w:rPr>
          <w:rFonts w:ascii="Book Antiqua" w:eastAsia="Book Antiqua" w:hAnsi="Book Antiqua" w:cs="Book Antiqua"/>
          <w:color w:val="000000"/>
        </w:rPr>
        <w:t xml:space="preserve"> A, </w:t>
      </w:r>
      <w:proofErr w:type="spellStart"/>
      <w:r w:rsidRPr="00BE7BC1">
        <w:rPr>
          <w:rFonts w:ascii="Book Antiqua" w:eastAsia="Book Antiqua" w:hAnsi="Book Antiqua" w:cs="Book Antiqua"/>
          <w:color w:val="000000"/>
        </w:rPr>
        <w:t>Klass</w:t>
      </w:r>
      <w:proofErr w:type="spellEnd"/>
      <w:r w:rsidRPr="00BE7BC1">
        <w:rPr>
          <w:rFonts w:ascii="Book Antiqua" w:eastAsia="Book Antiqua" w:hAnsi="Book Antiqua" w:cs="Book Antiqua"/>
          <w:color w:val="000000"/>
        </w:rPr>
        <w:t xml:space="preserve"> D, </w:t>
      </w:r>
      <w:proofErr w:type="spellStart"/>
      <w:r w:rsidRPr="00BE7BC1">
        <w:rPr>
          <w:rFonts w:ascii="Book Antiqua" w:eastAsia="Book Antiqua" w:hAnsi="Book Antiqua" w:cs="Book Antiqua"/>
          <w:color w:val="000000"/>
        </w:rPr>
        <w:t>Buczkowski</w:t>
      </w:r>
      <w:proofErr w:type="spellEnd"/>
      <w:r w:rsidRPr="00BE7BC1">
        <w:rPr>
          <w:rFonts w:ascii="Book Antiqua" w:eastAsia="Book Antiqua" w:hAnsi="Book Antiqua" w:cs="Book Antiqua"/>
          <w:color w:val="000000"/>
        </w:rPr>
        <w:t xml:space="preserve"> A, Scudamore CH. Hepatic artery transection reconstructed with splenic artery transposition graft. </w:t>
      </w:r>
      <w:proofErr w:type="spellStart"/>
      <w:r w:rsidRPr="00BE7BC1">
        <w:rPr>
          <w:rFonts w:ascii="Book Antiqua" w:eastAsia="Book Antiqua" w:hAnsi="Book Antiqua" w:cs="Book Antiqua"/>
          <w:i/>
          <w:iCs/>
          <w:color w:val="000000"/>
        </w:rPr>
        <w:t>Perspect</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Vasc</w:t>
      </w:r>
      <w:proofErr w:type="spellEnd"/>
      <w:r w:rsidRPr="00BE7BC1">
        <w:rPr>
          <w:rFonts w:ascii="Book Antiqua" w:eastAsia="Book Antiqua" w:hAnsi="Book Antiqua" w:cs="Book Antiqua"/>
          <w:i/>
          <w:iCs/>
          <w:color w:val="000000"/>
        </w:rPr>
        <w:t xml:space="preserve"> Surg </w:t>
      </w:r>
      <w:proofErr w:type="spellStart"/>
      <w:r w:rsidRPr="00BE7BC1">
        <w:rPr>
          <w:rFonts w:ascii="Book Antiqua" w:eastAsia="Book Antiqua" w:hAnsi="Book Antiqua" w:cs="Book Antiqua"/>
          <w:i/>
          <w:iCs/>
          <w:color w:val="000000"/>
        </w:rPr>
        <w:t>Endovasc</w:t>
      </w:r>
      <w:proofErr w:type="spellEnd"/>
      <w:r w:rsidRPr="00BE7BC1">
        <w:rPr>
          <w:rFonts w:ascii="Book Antiqua" w:eastAsia="Book Antiqua" w:hAnsi="Book Antiqua" w:cs="Book Antiqua"/>
          <w:i/>
          <w:iCs/>
          <w:color w:val="000000"/>
        </w:rPr>
        <w:t xml:space="preserve"> Ther</w:t>
      </w:r>
      <w:r w:rsidRPr="00BE7BC1">
        <w:rPr>
          <w:rFonts w:ascii="Book Antiqua" w:eastAsia="Book Antiqua" w:hAnsi="Book Antiqua" w:cs="Book Antiqua"/>
          <w:color w:val="000000"/>
        </w:rPr>
        <w:t xml:space="preserve"> 2012; </w:t>
      </w:r>
      <w:r w:rsidRPr="00BE7BC1">
        <w:rPr>
          <w:rFonts w:ascii="Book Antiqua" w:eastAsia="Book Antiqua" w:hAnsi="Book Antiqua" w:cs="Book Antiqua"/>
          <w:b/>
          <w:bCs/>
          <w:color w:val="000000"/>
        </w:rPr>
        <w:t>24</w:t>
      </w:r>
      <w:r w:rsidRPr="00BE7BC1">
        <w:rPr>
          <w:rFonts w:ascii="Book Antiqua" w:eastAsia="Book Antiqua" w:hAnsi="Book Antiqua" w:cs="Book Antiqua"/>
          <w:color w:val="000000"/>
        </w:rPr>
        <w:t>: 87-89 [PMID: 22825422 DOI: 10.1177/1531003512454580]</w:t>
      </w:r>
    </w:p>
    <w:p w14:paraId="503A52AD" w14:textId="11D2B2AC"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49 </w:t>
      </w:r>
      <w:r w:rsidRPr="00BE7BC1">
        <w:rPr>
          <w:rFonts w:ascii="Book Antiqua" w:eastAsia="Book Antiqua" w:hAnsi="Book Antiqua" w:cs="Book Antiqua"/>
          <w:b/>
          <w:bCs/>
          <w:color w:val="000000"/>
        </w:rPr>
        <w:t>Allison DJ</w:t>
      </w:r>
      <w:r w:rsidRPr="00BE7BC1">
        <w:rPr>
          <w:rFonts w:ascii="Book Antiqua" w:eastAsia="Book Antiqua" w:hAnsi="Book Antiqua" w:cs="Book Antiqua"/>
          <w:color w:val="000000"/>
        </w:rPr>
        <w:t>, Jordan H, Hennessy O. Therapeutic emboli</w:t>
      </w:r>
      <w:r w:rsidR="0052224B">
        <w:rPr>
          <w:rFonts w:ascii="Book Antiqua" w:eastAsia="Book Antiqua" w:hAnsi="Book Antiqua" w:cs="Book Antiqua"/>
          <w:color w:val="000000"/>
        </w:rPr>
        <w:t>z</w:t>
      </w:r>
      <w:r w:rsidRPr="00BE7BC1">
        <w:rPr>
          <w:rFonts w:ascii="Book Antiqua" w:eastAsia="Book Antiqua" w:hAnsi="Book Antiqua" w:cs="Book Antiqua"/>
          <w:color w:val="000000"/>
        </w:rPr>
        <w:t xml:space="preserve">ation of the hepatic artery: a review of 75 procedures. </w:t>
      </w:r>
      <w:r w:rsidRPr="00BE7BC1">
        <w:rPr>
          <w:rFonts w:ascii="Book Antiqua" w:eastAsia="Book Antiqua" w:hAnsi="Book Antiqua" w:cs="Book Antiqua"/>
          <w:i/>
          <w:iCs/>
          <w:color w:val="000000"/>
        </w:rPr>
        <w:t>Lancet</w:t>
      </w:r>
      <w:r w:rsidRPr="00BE7BC1">
        <w:rPr>
          <w:rFonts w:ascii="Book Antiqua" w:eastAsia="Book Antiqua" w:hAnsi="Book Antiqua" w:cs="Book Antiqua"/>
          <w:color w:val="000000"/>
        </w:rPr>
        <w:t xml:space="preserve"> 1985; </w:t>
      </w:r>
      <w:r w:rsidRPr="00BE7BC1">
        <w:rPr>
          <w:rFonts w:ascii="Book Antiqua" w:eastAsia="Book Antiqua" w:hAnsi="Book Antiqua" w:cs="Book Antiqua"/>
          <w:b/>
          <w:bCs/>
          <w:color w:val="000000"/>
        </w:rPr>
        <w:t>1</w:t>
      </w:r>
      <w:r w:rsidRPr="00BE7BC1">
        <w:rPr>
          <w:rFonts w:ascii="Book Antiqua" w:eastAsia="Book Antiqua" w:hAnsi="Book Antiqua" w:cs="Book Antiqua"/>
          <w:color w:val="000000"/>
        </w:rPr>
        <w:t>: 595-599 [PMID: 2857944 DOI: 10.1016/s0140-6736(85)92142-7]</w:t>
      </w:r>
    </w:p>
    <w:p w14:paraId="6882A969"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50 </w:t>
      </w:r>
      <w:r w:rsidRPr="00BE7BC1">
        <w:rPr>
          <w:rFonts w:ascii="Book Antiqua" w:eastAsia="Book Antiqua" w:hAnsi="Book Antiqua" w:cs="Book Antiqua"/>
          <w:b/>
          <w:bCs/>
          <w:color w:val="000000"/>
        </w:rPr>
        <w:t>Miura F</w:t>
      </w:r>
      <w:r w:rsidRPr="00BE7BC1">
        <w:rPr>
          <w:rFonts w:ascii="Book Antiqua" w:eastAsia="Book Antiqua" w:hAnsi="Book Antiqua" w:cs="Book Antiqua"/>
          <w:color w:val="000000"/>
        </w:rPr>
        <w:t xml:space="preserve">, Asano T, Amano H, Yoshida M, Toyota N, Wada K, Kato K, </w:t>
      </w:r>
      <w:proofErr w:type="spellStart"/>
      <w:r w:rsidRPr="00BE7BC1">
        <w:rPr>
          <w:rFonts w:ascii="Book Antiqua" w:eastAsia="Book Antiqua" w:hAnsi="Book Antiqua" w:cs="Book Antiqua"/>
          <w:color w:val="000000"/>
        </w:rPr>
        <w:t>Hayano</w:t>
      </w:r>
      <w:proofErr w:type="spellEnd"/>
      <w:r w:rsidRPr="00BE7BC1">
        <w:rPr>
          <w:rFonts w:ascii="Book Antiqua" w:eastAsia="Book Antiqua" w:hAnsi="Book Antiqua" w:cs="Book Antiqua"/>
          <w:color w:val="000000"/>
        </w:rPr>
        <w:t xml:space="preserve"> K, </w:t>
      </w:r>
      <w:proofErr w:type="spellStart"/>
      <w:r w:rsidRPr="00BE7BC1">
        <w:rPr>
          <w:rFonts w:ascii="Book Antiqua" w:eastAsia="Book Antiqua" w:hAnsi="Book Antiqua" w:cs="Book Antiqua"/>
          <w:color w:val="000000"/>
        </w:rPr>
        <w:t>Kadowaki</w:t>
      </w:r>
      <w:proofErr w:type="spellEnd"/>
      <w:r w:rsidRPr="00BE7BC1">
        <w:rPr>
          <w:rFonts w:ascii="Book Antiqua" w:eastAsia="Book Antiqua" w:hAnsi="Book Antiqua" w:cs="Book Antiqua"/>
          <w:color w:val="000000"/>
        </w:rPr>
        <w:t xml:space="preserve"> S, Shibuya M, </w:t>
      </w:r>
      <w:proofErr w:type="spellStart"/>
      <w:r w:rsidRPr="00BE7BC1">
        <w:rPr>
          <w:rFonts w:ascii="Book Antiqua" w:eastAsia="Book Antiqua" w:hAnsi="Book Antiqua" w:cs="Book Antiqua"/>
          <w:color w:val="000000"/>
        </w:rPr>
        <w:t>Maeno</w:t>
      </w:r>
      <w:proofErr w:type="spellEnd"/>
      <w:r w:rsidRPr="00BE7BC1">
        <w:rPr>
          <w:rFonts w:ascii="Book Antiqua" w:eastAsia="Book Antiqua" w:hAnsi="Book Antiqua" w:cs="Book Antiqua"/>
          <w:color w:val="000000"/>
        </w:rPr>
        <w:t xml:space="preserve"> S, Takada T, </w:t>
      </w:r>
      <w:proofErr w:type="spellStart"/>
      <w:r w:rsidRPr="00BE7BC1">
        <w:rPr>
          <w:rFonts w:ascii="Book Antiqua" w:eastAsia="Book Antiqua" w:hAnsi="Book Antiqua" w:cs="Book Antiqua"/>
          <w:color w:val="000000"/>
        </w:rPr>
        <w:t>Eguchi</w:t>
      </w:r>
      <w:proofErr w:type="spellEnd"/>
      <w:r w:rsidRPr="00BE7BC1">
        <w:rPr>
          <w:rFonts w:ascii="Book Antiqua" w:eastAsia="Book Antiqua" w:hAnsi="Book Antiqua" w:cs="Book Antiqua"/>
          <w:color w:val="000000"/>
        </w:rPr>
        <w:t xml:space="preserve"> T. Eleven cases of postoperative hepatic infarction following pancreato-biliary surgery. </w:t>
      </w:r>
      <w:r w:rsidRPr="00BE7BC1">
        <w:rPr>
          <w:rFonts w:ascii="Book Antiqua" w:eastAsia="Book Antiqua" w:hAnsi="Book Antiqua" w:cs="Book Antiqua"/>
          <w:i/>
          <w:iCs/>
          <w:color w:val="000000"/>
        </w:rPr>
        <w:t>J Gastrointest Surg</w:t>
      </w:r>
      <w:r w:rsidRPr="00BE7BC1">
        <w:rPr>
          <w:rFonts w:ascii="Book Antiqua" w:eastAsia="Book Antiqua" w:hAnsi="Book Antiqua" w:cs="Book Antiqua"/>
          <w:color w:val="000000"/>
        </w:rPr>
        <w:t xml:space="preserve"> 2010; </w:t>
      </w:r>
      <w:r w:rsidRPr="00BE7BC1">
        <w:rPr>
          <w:rFonts w:ascii="Book Antiqua" w:eastAsia="Book Antiqua" w:hAnsi="Book Antiqua" w:cs="Book Antiqua"/>
          <w:b/>
          <w:bCs/>
          <w:color w:val="000000"/>
        </w:rPr>
        <w:t>14</w:t>
      </w:r>
      <w:r w:rsidRPr="00BE7BC1">
        <w:rPr>
          <w:rFonts w:ascii="Book Antiqua" w:eastAsia="Book Antiqua" w:hAnsi="Book Antiqua" w:cs="Book Antiqua"/>
          <w:color w:val="000000"/>
        </w:rPr>
        <w:t>: 352-358 [PMID: 19937194 DOI: 10.1007/s11605-009-1089-y]</w:t>
      </w:r>
    </w:p>
    <w:p w14:paraId="77AA16EE"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51 </w:t>
      </w:r>
      <w:proofErr w:type="spellStart"/>
      <w:r w:rsidRPr="00BE7BC1">
        <w:rPr>
          <w:rFonts w:ascii="Book Antiqua" w:eastAsia="Book Antiqua" w:hAnsi="Book Antiqua" w:cs="Book Antiqua"/>
          <w:b/>
          <w:bCs/>
          <w:color w:val="000000"/>
        </w:rPr>
        <w:t>Ringe</w:t>
      </w:r>
      <w:proofErr w:type="spellEnd"/>
      <w:r w:rsidRPr="00BE7BC1">
        <w:rPr>
          <w:rFonts w:ascii="Book Antiqua" w:eastAsia="Book Antiqua" w:hAnsi="Book Antiqua" w:cs="Book Antiqua"/>
          <w:b/>
          <w:bCs/>
          <w:color w:val="000000"/>
        </w:rPr>
        <w:t xml:space="preserve"> B</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Pichlmayr</w:t>
      </w:r>
      <w:proofErr w:type="spellEnd"/>
      <w:r w:rsidRPr="00BE7BC1">
        <w:rPr>
          <w:rFonts w:ascii="Book Antiqua" w:eastAsia="Book Antiqua" w:hAnsi="Book Antiqua" w:cs="Book Antiqua"/>
          <w:color w:val="000000"/>
        </w:rPr>
        <w:t xml:space="preserve"> R. Total hepatectomy and liver transplantation: a life-saving procedure in patients with severe hepatic trauma. </w:t>
      </w:r>
      <w:r w:rsidRPr="00BE7BC1">
        <w:rPr>
          <w:rFonts w:ascii="Book Antiqua" w:eastAsia="Book Antiqua" w:hAnsi="Book Antiqua" w:cs="Book Antiqua"/>
          <w:i/>
          <w:iCs/>
          <w:color w:val="000000"/>
        </w:rPr>
        <w:t>Br J Surg</w:t>
      </w:r>
      <w:r w:rsidRPr="00BE7BC1">
        <w:rPr>
          <w:rFonts w:ascii="Book Antiqua" w:eastAsia="Book Antiqua" w:hAnsi="Book Antiqua" w:cs="Book Antiqua"/>
          <w:color w:val="000000"/>
        </w:rPr>
        <w:t xml:space="preserve"> 1995; </w:t>
      </w:r>
      <w:r w:rsidRPr="00BE7BC1">
        <w:rPr>
          <w:rFonts w:ascii="Book Antiqua" w:eastAsia="Book Antiqua" w:hAnsi="Book Antiqua" w:cs="Book Antiqua"/>
          <w:b/>
          <w:bCs/>
          <w:color w:val="000000"/>
        </w:rPr>
        <w:t>82</w:t>
      </w:r>
      <w:r w:rsidRPr="00BE7BC1">
        <w:rPr>
          <w:rFonts w:ascii="Book Antiqua" w:eastAsia="Book Antiqua" w:hAnsi="Book Antiqua" w:cs="Book Antiqua"/>
          <w:color w:val="000000"/>
        </w:rPr>
        <w:t>: 837-839 [PMID: 7627526 DOI: 10.1002/bjs.1800820637]</w:t>
      </w:r>
    </w:p>
    <w:p w14:paraId="533E96F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52 </w:t>
      </w:r>
      <w:r w:rsidRPr="00BE7BC1">
        <w:rPr>
          <w:rFonts w:ascii="Book Antiqua" w:eastAsia="Book Antiqua" w:hAnsi="Book Antiqua" w:cs="Book Antiqua"/>
          <w:b/>
          <w:bCs/>
          <w:color w:val="000000"/>
        </w:rPr>
        <w:t>Okada K</w:t>
      </w:r>
      <w:r w:rsidRPr="00BE7BC1">
        <w:rPr>
          <w:rFonts w:ascii="Book Antiqua" w:eastAsia="Book Antiqua" w:hAnsi="Book Antiqua" w:cs="Book Antiqua"/>
          <w:color w:val="000000"/>
        </w:rPr>
        <w:t xml:space="preserve">, Kawai M, Hirono S, Miyazawa M, Shimizu A, </w:t>
      </w:r>
      <w:proofErr w:type="spellStart"/>
      <w:r w:rsidRPr="00BE7BC1">
        <w:rPr>
          <w:rFonts w:ascii="Book Antiqua" w:eastAsia="Book Antiqua" w:hAnsi="Book Antiqua" w:cs="Book Antiqua"/>
          <w:color w:val="000000"/>
        </w:rPr>
        <w:t>Kitahata</w:t>
      </w:r>
      <w:proofErr w:type="spellEnd"/>
      <w:r w:rsidRPr="00BE7BC1">
        <w:rPr>
          <w:rFonts w:ascii="Book Antiqua" w:eastAsia="Book Antiqua" w:hAnsi="Book Antiqua" w:cs="Book Antiqua"/>
          <w:color w:val="000000"/>
        </w:rPr>
        <w:t xml:space="preserve"> Y, </w:t>
      </w:r>
      <w:proofErr w:type="spellStart"/>
      <w:r w:rsidRPr="00BE7BC1">
        <w:rPr>
          <w:rFonts w:ascii="Book Antiqua" w:eastAsia="Book Antiqua" w:hAnsi="Book Antiqua" w:cs="Book Antiqua"/>
          <w:color w:val="000000"/>
        </w:rPr>
        <w:t>Tani</w:t>
      </w:r>
      <w:proofErr w:type="spellEnd"/>
      <w:r w:rsidRPr="00BE7BC1">
        <w:rPr>
          <w:rFonts w:ascii="Book Antiqua" w:eastAsia="Book Antiqua" w:hAnsi="Book Antiqua" w:cs="Book Antiqua"/>
          <w:color w:val="000000"/>
        </w:rPr>
        <w:t xml:space="preserve"> M, </w:t>
      </w:r>
      <w:proofErr w:type="spellStart"/>
      <w:r w:rsidRPr="00BE7BC1">
        <w:rPr>
          <w:rFonts w:ascii="Book Antiqua" w:eastAsia="Book Antiqua" w:hAnsi="Book Antiqua" w:cs="Book Antiqua"/>
          <w:color w:val="000000"/>
        </w:rPr>
        <w:t>Yamaue</w:t>
      </w:r>
      <w:proofErr w:type="spellEnd"/>
      <w:r w:rsidRPr="00BE7BC1">
        <w:rPr>
          <w:rFonts w:ascii="Book Antiqua" w:eastAsia="Book Antiqua" w:hAnsi="Book Antiqua" w:cs="Book Antiqua"/>
          <w:color w:val="000000"/>
        </w:rPr>
        <w:t xml:space="preserve"> H. A replaced right hepatic artery adjacent to pancreatic carcinoma should be divided to </w:t>
      </w:r>
      <w:r w:rsidRPr="00BE7BC1">
        <w:rPr>
          <w:rFonts w:ascii="Book Antiqua" w:eastAsia="Book Antiqua" w:hAnsi="Book Antiqua" w:cs="Book Antiqua"/>
          <w:color w:val="000000"/>
        </w:rPr>
        <w:lastRenderedPageBreak/>
        <w:t xml:space="preserve">obtain R0 resection in pancreaticoduodenectomy. </w:t>
      </w:r>
      <w:proofErr w:type="spellStart"/>
      <w:r w:rsidRPr="00BE7BC1">
        <w:rPr>
          <w:rFonts w:ascii="Book Antiqua" w:eastAsia="Book Antiqua" w:hAnsi="Book Antiqua" w:cs="Book Antiqua"/>
          <w:i/>
          <w:iCs/>
          <w:color w:val="000000"/>
        </w:rPr>
        <w:t>Langenbecks</w:t>
      </w:r>
      <w:proofErr w:type="spellEnd"/>
      <w:r w:rsidRPr="00BE7BC1">
        <w:rPr>
          <w:rFonts w:ascii="Book Antiqua" w:eastAsia="Book Antiqua" w:hAnsi="Book Antiqua" w:cs="Book Antiqua"/>
          <w:i/>
          <w:iCs/>
          <w:color w:val="000000"/>
        </w:rPr>
        <w:t xml:space="preserve"> Arch Surg</w:t>
      </w:r>
      <w:r w:rsidRPr="00BE7BC1">
        <w:rPr>
          <w:rFonts w:ascii="Book Antiqua" w:eastAsia="Book Antiqua" w:hAnsi="Book Antiqua" w:cs="Book Antiqua"/>
          <w:color w:val="000000"/>
        </w:rPr>
        <w:t xml:space="preserve"> 2015; </w:t>
      </w:r>
      <w:r w:rsidRPr="00BE7BC1">
        <w:rPr>
          <w:rFonts w:ascii="Book Antiqua" w:eastAsia="Book Antiqua" w:hAnsi="Book Antiqua" w:cs="Book Antiqua"/>
          <w:b/>
          <w:bCs/>
          <w:color w:val="000000"/>
        </w:rPr>
        <w:t>400</w:t>
      </w:r>
      <w:r w:rsidRPr="00BE7BC1">
        <w:rPr>
          <w:rFonts w:ascii="Book Antiqua" w:eastAsia="Book Antiqua" w:hAnsi="Book Antiqua" w:cs="Book Antiqua"/>
          <w:color w:val="000000"/>
        </w:rPr>
        <w:t>: 57-65 [PMID: 25359559 DOI: 10.1007/s00423-014-1255-x]</w:t>
      </w:r>
    </w:p>
    <w:p w14:paraId="2332F20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53 </w:t>
      </w:r>
      <w:proofErr w:type="spellStart"/>
      <w:r w:rsidRPr="00BE7BC1">
        <w:rPr>
          <w:rFonts w:ascii="Book Antiqua" w:eastAsia="Book Antiqua" w:hAnsi="Book Antiqua" w:cs="Book Antiqua"/>
          <w:b/>
          <w:bCs/>
          <w:color w:val="000000"/>
        </w:rPr>
        <w:t>Turrini</w:t>
      </w:r>
      <w:proofErr w:type="spellEnd"/>
      <w:r w:rsidRPr="00BE7BC1">
        <w:rPr>
          <w:rFonts w:ascii="Book Antiqua" w:eastAsia="Book Antiqua" w:hAnsi="Book Antiqua" w:cs="Book Antiqua"/>
          <w:b/>
          <w:bCs/>
          <w:color w:val="000000"/>
        </w:rPr>
        <w:t xml:space="preserve"> O</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Wiebke</w:t>
      </w:r>
      <w:proofErr w:type="spellEnd"/>
      <w:r w:rsidRPr="00BE7BC1">
        <w:rPr>
          <w:rFonts w:ascii="Book Antiqua" w:eastAsia="Book Antiqua" w:hAnsi="Book Antiqua" w:cs="Book Antiqua"/>
          <w:color w:val="000000"/>
        </w:rPr>
        <w:t xml:space="preserve"> EA, </w:t>
      </w:r>
      <w:proofErr w:type="spellStart"/>
      <w:r w:rsidRPr="00BE7BC1">
        <w:rPr>
          <w:rFonts w:ascii="Book Antiqua" w:eastAsia="Book Antiqua" w:hAnsi="Book Antiqua" w:cs="Book Antiqua"/>
          <w:color w:val="000000"/>
        </w:rPr>
        <w:t>Delpero</w:t>
      </w:r>
      <w:proofErr w:type="spellEnd"/>
      <w:r w:rsidRPr="00BE7BC1">
        <w:rPr>
          <w:rFonts w:ascii="Book Antiqua" w:eastAsia="Book Antiqua" w:hAnsi="Book Antiqua" w:cs="Book Antiqua"/>
          <w:color w:val="000000"/>
        </w:rPr>
        <w:t xml:space="preserve"> JR, </w:t>
      </w:r>
      <w:proofErr w:type="spellStart"/>
      <w:r w:rsidRPr="00BE7BC1">
        <w:rPr>
          <w:rFonts w:ascii="Book Antiqua" w:eastAsia="Book Antiqua" w:hAnsi="Book Antiqua" w:cs="Book Antiqua"/>
          <w:color w:val="000000"/>
        </w:rPr>
        <w:t>Viret</w:t>
      </w:r>
      <w:proofErr w:type="spellEnd"/>
      <w:r w:rsidRPr="00BE7BC1">
        <w:rPr>
          <w:rFonts w:ascii="Book Antiqua" w:eastAsia="Book Antiqua" w:hAnsi="Book Antiqua" w:cs="Book Antiqua"/>
          <w:color w:val="000000"/>
        </w:rPr>
        <w:t xml:space="preserve"> F, </w:t>
      </w:r>
      <w:proofErr w:type="spellStart"/>
      <w:r w:rsidRPr="00BE7BC1">
        <w:rPr>
          <w:rFonts w:ascii="Book Antiqua" w:eastAsia="Book Antiqua" w:hAnsi="Book Antiqua" w:cs="Book Antiqua"/>
          <w:color w:val="000000"/>
        </w:rPr>
        <w:t>Lillemoe</w:t>
      </w:r>
      <w:proofErr w:type="spellEnd"/>
      <w:r w:rsidRPr="00BE7BC1">
        <w:rPr>
          <w:rFonts w:ascii="Book Antiqua" w:eastAsia="Book Antiqua" w:hAnsi="Book Antiqua" w:cs="Book Antiqua"/>
          <w:color w:val="000000"/>
        </w:rPr>
        <w:t xml:space="preserve"> KD, Schmidt CM. Preservation of replaced or accessory right hepatic artery during pancreaticoduodenectomy for adenocarcinoma: impact on margin status and survival. </w:t>
      </w:r>
      <w:r w:rsidRPr="00BE7BC1">
        <w:rPr>
          <w:rFonts w:ascii="Book Antiqua" w:eastAsia="Book Antiqua" w:hAnsi="Book Antiqua" w:cs="Book Antiqua"/>
          <w:i/>
          <w:iCs/>
          <w:color w:val="000000"/>
        </w:rPr>
        <w:t>J Gastrointest Surg</w:t>
      </w:r>
      <w:r w:rsidRPr="00BE7BC1">
        <w:rPr>
          <w:rFonts w:ascii="Book Antiqua" w:eastAsia="Book Antiqua" w:hAnsi="Book Antiqua" w:cs="Book Antiqua"/>
          <w:color w:val="000000"/>
        </w:rPr>
        <w:t xml:space="preserve"> 2010; </w:t>
      </w:r>
      <w:r w:rsidRPr="00BE7BC1">
        <w:rPr>
          <w:rFonts w:ascii="Book Antiqua" w:eastAsia="Book Antiqua" w:hAnsi="Book Antiqua" w:cs="Book Antiqua"/>
          <w:b/>
          <w:bCs/>
          <w:color w:val="000000"/>
        </w:rPr>
        <w:t>14</w:t>
      </w:r>
      <w:r w:rsidRPr="00BE7BC1">
        <w:rPr>
          <w:rFonts w:ascii="Book Antiqua" w:eastAsia="Book Antiqua" w:hAnsi="Book Antiqua" w:cs="Book Antiqua"/>
          <w:color w:val="000000"/>
        </w:rPr>
        <w:t>: 1813-1819 [PMID: 20697832 DOI: 10.1007/s11605-010-1272-1]</w:t>
      </w:r>
    </w:p>
    <w:p w14:paraId="747BBE0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54 </w:t>
      </w:r>
      <w:proofErr w:type="spellStart"/>
      <w:r w:rsidRPr="00BE7BC1">
        <w:rPr>
          <w:rFonts w:ascii="Book Antiqua" w:eastAsia="Book Antiqua" w:hAnsi="Book Antiqua" w:cs="Book Antiqua"/>
          <w:b/>
          <w:bCs/>
          <w:color w:val="000000"/>
        </w:rPr>
        <w:t>Moglia</w:t>
      </w:r>
      <w:proofErr w:type="spellEnd"/>
      <w:r w:rsidRPr="00BE7BC1">
        <w:rPr>
          <w:rFonts w:ascii="Book Antiqua" w:eastAsia="Book Antiqua" w:hAnsi="Book Antiqua" w:cs="Book Antiqua"/>
          <w:b/>
          <w:bCs/>
          <w:color w:val="000000"/>
        </w:rPr>
        <w:t xml:space="preserve"> A</w:t>
      </w:r>
      <w:r w:rsidRPr="00BE7BC1">
        <w:rPr>
          <w:rFonts w:ascii="Book Antiqua" w:eastAsia="Book Antiqua" w:hAnsi="Book Antiqua" w:cs="Book Antiqua"/>
          <w:color w:val="000000"/>
        </w:rPr>
        <w:t xml:space="preserve">, Di Franco G, Morelli L. Use of 3D models for planning, simulation, and training in vascular surgery. </w:t>
      </w:r>
      <w:r w:rsidRPr="00BE7BC1">
        <w:rPr>
          <w:rFonts w:ascii="Book Antiqua" w:eastAsia="Book Antiqua" w:hAnsi="Book Antiqua" w:cs="Book Antiqua"/>
          <w:i/>
          <w:iCs/>
          <w:color w:val="000000"/>
        </w:rPr>
        <w:t>Updates Surg</w:t>
      </w:r>
      <w:r w:rsidRPr="00BE7BC1">
        <w:rPr>
          <w:rFonts w:ascii="Book Antiqua" w:eastAsia="Book Antiqua" w:hAnsi="Book Antiqua" w:cs="Book Antiqua"/>
          <w:color w:val="000000"/>
        </w:rPr>
        <w:t xml:space="preserve"> 2019; </w:t>
      </w:r>
      <w:r w:rsidRPr="00BE7BC1">
        <w:rPr>
          <w:rFonts w:ascii="Book Antiqua" w:eastAsia="Book Antiqua" w:hAnsi="Book Antiqua" w:cs="Book Antiqua"/>
          <w:b/>
          <w:bCs/>
          <w:color w:val="000000"/>
        </w:rPr>
        <w:t>71</w:t>
      </w:r>
      <w:r w:rsidRPr="00BE7BC1">
        <w:rPr>
          <w:rFonts w:ascii="Book Antiqua" w:eastAsia="Book Antiqua" w:hAnsi="Book Antiqua" w:cs="Book Antiqua"/>
          <w:color w:val="000000"/>
        </w:rPr>
        <w:t>: 185-186 [PMID: 30805868 DOI: 10.1007/s13304-019-00636-1]</w:t>
      </w:r>
    </w:p>
    <w:p w14:paraId="4A35D0F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55 </w:t>
      </w:r>
      <w:proofErr w:type="spellStart"/>
      <w:r w:rsidRPr="00BE7BC1">
        <w:rPr>
          <w:rFonts w:ascii="Book Antiqua" w:eastAsia="Book Antiqua" w:hAnsi="Book Antiqua" w:cs="Book Antiqua"/>
          <w:b/>
          <w:bCs/>
          <w:color w:val="000000"/>
        </w:rPr>
        <w:t>Perica</w:t>
      </w:r>
      <w:proofErr w:type="spellEnd"/>
      <w:r w:rsidRPr="00BE7BC1">
        <w:rPr>
          <w:rFonts w:ascii="Book Antiqua" w:eastAsia="Book Antiqua" w:hAnsi="Book Antiqua" w:cs="Book Antiqua"/>
          <w:b/>
          <w:bCs/>
          <w:color w:val="000000"/>
        </w:rPr>
        <w:t xml:space="preserve"> ER</w:t>
      </w:r>
      <w:r w:rsidRPr="00BE7BC1">
        <w:rPr>
          <w:rFonts w:ascii="Book Antiqua" w:eastAsia="Book Antiqua" w:hAnsi="Book Antiqua" w:cs="Book Antiqua"/>
          <w:color w:val="000000"/>
        </w:rPr>
        <w:t xml:space="preserve">, Sun Z. A Systematic Review of Three-Dimensional Printing in Liver Disease. </w:t>
      </w:r>
      <w:r w:rsidRPr="00BE7BC1">
        <w:rPr>
          <w:rFonts w:ascii="Book Antiqua" w:eastAsia="Book Antiqua" w:hAnsi="Book Antiqua" w:cs="Book Antiqua"/>
          <w:i/>
          <w:iCs/>
          <w:color w:val="000000"/>
        </w:rPr>
        <w:t>J Digit Imaging</w:t>
      </w:r>
      <w:r w:rsidRPr="00BE7BC1">
        <w:rPr>
          <w:rFonts w:ascii="Book Antiqua" w:eastAsia="Book Antiqua" w:hAnsi="Book Antiqua" w:cs="Book Antiqua"/>
          <w:color w:val="000000"/>
        </w:rPr>
        <w:t xml:space="preserve"> 2018; </w:t>
      </w:r>
      <w:r w:rsidRPr="00BE7BC1">
        <w:rPr>
          <w:rFonts w:ascii="Book Antiqua" w:eastAsia="Book Antiqua" w:hAnsi="Book Antiqua" w:cs="Book Antiqua"/>
          <w:b/>
          <w:bCs/>
          <w:color w:val="000000"/>
        </w:rPr>
        <w:t>31</w:t>
      </w:r>
      <w:r w:rsidRPr="00BE7BC1">
        <w:rPr>
          <w:rFonts w:ascii="Book Antiqua" w:eastAsia="Book Antiqua" w:hAnsi="Book Antiqua" w:cs="Book Antiqua"/>
          <w:color w:val="000000"/>
        </w:rPr>
        <w:t>: 692-701 [PMID: 29633052 DOI: 10.1007/s10278-018-0067-x]</w:t>
      </w:r>
    </w:p>
    <w:p w14:paraId="0D9E2CAF" w14:textId="6131D426"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56 </w:t>
      </w:r>
      <w:r w:rsidRPr="00BE7BC1">
        <w:rPr>
          <w:rFonts w:ascii="Book Antiqua" w:eastAsia="Book Antiqua" w:hAnsi="Book Antiqua" w:cs="Book Antiqua"/>
          <w:b/>
          <w:bCs/>
          <w:color w:val="000000"/>
        </w:rPr>
        <w:t>Zeng N</w:t>
      </w:r>
      <w:r w:rsidRPr="00BE7BC1">
        <w:rPr>
          <w:rFonts w:ascii="Book Antiqua" w:eastAsia="Book Antiqua" w:hAnsi="Book Antiqua" w:cs="Book Antiqua"/>
          <w:color w:val="000000"/>
        </w:rPr>
        <w:t xml:space="preserve">, Yang J, Xiang N, Wen S, Zeng S, Qi S, Zhu W, Hu H, Fang C. [Application of 3D visualization and 3D printing in individualized precision surgery for Bismuth-Corlette type </w:t>
      </w:r>
      <w:r w:rsidRPr="00BE7BC1">
        <w:rPr>
          <w:rFonts w:ascii="SimSun" w:eastAsia="SimSun" w:hAnsi="SimSun" w:cs="SimSun" w:hint="eastAsia"/>
          <w:color w:val="000000"/>
        </w:rPr>
        <w:t>Ⅲ</w:t>
      </w:r>
      <w:r w:rsidRPr="00BE7BC1">
        <w:rPr>
          <w:rFonts w:ascii="Book Antiqua" w:eastAsia="Book Antiqua" w:hAnsi="Book Antiqua" w:cs="Book Antiqua"/>
          <w:color w:val="000000"/>
        </w:rPr>
        <w:t xml:space="preserve"> and </w:t>
      </w:r>
      <w:r w:rsidRPr="00BE7BC1">
        <w:rPr>
          <w:rFonts w:ascii="SimSun" w:eastAsia="SimSun" w:hAnsi="SimSun" w:cs="SimSun" w:hint="eastAsia"/>
          <w:color w:val="000000"/>
        </w:rPr>
        <w:t>Ⅳ</w:t>
      </w:r>
      <w:r w:rsidRPr="00BE7BC1">
        <w:rPr>
          <w:rFonts w:ascii="Book Antiqua" w:eastAsia="Book Antiqua" w:hAnsi="Book Antiqua" w:cs="Book Antiqua"/>
          <w:color w:val="000000"/>
        </w:rPr>
        <w:t xml:space="preserve"> hilar cholangiocarcinoma]. </w:t>
      </w:r>
      <w:r w:rsidRPr="00BE7BC1">
        <w:rPr>
          <w:rFonts w:ascii="Book Antiqua" w:eastAsia="Book Antiqua" w:hAnsi="Book Antiqua" w:cs="Book Antiqua"/>
          <w:i/>
          <w:iCs/>
          <w:color w:val="000000"/>
        </w:rPr>
        <w:t xml:space="preserve">Nan Fang Yi </w:t>
      </w:r>
      <w:proofErr w:type="spellStart"/>
      <w:r w:rsidRPr="00BE7BC1">
        <w:rPr>
          <w:rFonts w:ascii="Book Antiqua" w:eastAsia="Book Antiqua" w:hAnsi="Book Antiqua" w:cs="Book Antiqua"/>
          <w:i/>
          <w:iCs/>
          <w:color w:val="000000"/>
        </w:rPr>
        <w:t>Ke</w:t>
      </w:r>
      <w:proofErr w:type="spellEnd"/>
      <w:r w:rsidRPr="00BE7BC1">
        <w:rPr>
          <w:rFonts w:ascii="Book Antiqua" w:eastAsia="Book Antiqua" w:hAnsi="Book Antiqua" w:cs="Book Antiqua"/>
          <w:i/>
          <w:iCs/>
          <w:color w:val="000000"/>
        </w:rPr>
        <w:t xml:space="preserve"> Da Xue </w:t>
      </w:r>
      <w:proofErr w:type="spellStart"/>
      <w:r w:rsidRPr="00BE7BC1">
        <w:rPr>
          <w:rFonts w:ascii="Book Antiqua" w:eastAsia="Book Antiqua" w:hAnsi="Book Antiqua" w:cs="Book Antiqua"/>
          <w:i/>
          <w:iCs/>
          <w:color w:val="000000"/>
        </w:rPr>
        <w:t>Xue</w:t>
      </w:r>
      <w:proofErr w:type="spellEnd"/>
      <w:r w:rsidRPr="00BE7BC1">
        <w:rPr>
          <w:rFonts w:ascii="Book Antiqua" w:eastAsia="Book Antiqua" w:hAnsi="Book Antiqua" w:cs="Book Antiqua"/>
          <w:i/>
          <w:iCs/>
          <w:color w:val="000000"/>
        </w:rPr>
        <w:t xml:space="preserve"> Bao</w:t>
      </w:r>
      <w:r w:rsidRPr="00BE7BC1">
        <w:rPr>
          <w:rFonts w:ascii="Book Antiqua" w:eastAsia="Book Antiqua" w:hAnsi="Book Antiqua" w:cs="Book Antiqua"/>
          <w:color w:val="000000"/>
        </w:rPr>
        <w:t xml:space="preserve"> 2020; </w:t>
      </w:r>
      <w:r w:rsidRPr="00BE7BC1">
        <w:rPr>
          <w:rFonts w:ascii="Book Antiqua" w:eastAsia="Book Antiqua" w:hAnsi="Book Antiqua" w:cs="Book Antiqua"/>
          <w:b/>
          <w:bCs/>
          <w:color w:val="000000"/>
        </w:rPr>
        <w:t>40</w:t>
      </w:r>
      <w:r w:rsidRPr="00BE7BC1">
        <w:rPr>
          <w:rFonts w:ascii="Book Antiqua" w:eastAsia="Book Antiqua" w:hAnsi="Book Antiqua" w:cs="Book Antiqua"/>
          <w:color w:val="000000"/>
        </w:rPr>
        <w:t>: 1172-1177 [PMID: 32895188]</w:t>
      </w:r>
    </w:p>
    <w:p w14:paraId="0824FBB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57 </w:t>
      </w:r>
      <w:r w:rsidRPr="00BE7BC1">
        <w:rPr>
          <w:rFonts w:ascii="Book Antiqua" w:eastAsia="Book Antiqua" w:hAnsi="Book Antiqua" w:cs="Book Antiqua"/>
          <w:b/>
          <w:bCs/>
          <w:color w:val="000000"/>
        </w:rPr>
        <w:t>Fang C</w:t>
      </w:r>
      <w:r w:rsidRPr="00BE7BC1">
        <w:rPr>
          <w:rFonts w:ascii="Book Antiqua" w:eastAsia="Book Antiqua" w:hAnsi="Book Antiqua" w:cs="Book Antiqua"/>
          <w:color w:val="000000"/>
        </w:rPr>
        <w:t xml:space="preserve">, Fang Z, Fan Y, Li J, Xiang F, Tao H. [Application of 3D visualization, 3D printing and 3D laparoscopy in the diagnosis and surgical treatment of hepatic tumors]. </w:t>
      </w:r>
      <w:r w:rsidRPr="00BE7BC1">
        <w:rPr>
          <w:rFonts w:ascii="Book Antiqua" w:eastAsia="Book Antiqua" w:hAnsi="Book Antiqua" w:cs="Book Antiqua"/>
          <w:i/>
          <w:iCs/>
          <w:color w:val="000000"/>
        </w:rPr>
        <w:t xml:space="preserve">Nan Fang Yi </w:t>
      </w:r>
      <w:proofErr w:type="spellStart"/>
      <w:r w:rsidRPr="00BE7BC1">
        <w:rPr>
          <w:rFonts w:ascii="Book Antiqua" w:eastAsia="Book Antiqua" w:hAnsi="Book Antiqua" w:cs="Book Antiqua"/>
          <w:i/>
          <w:iCs/>
          <w:color w:val="000000"/>
        </w:rPr>
        <w:t>Ke</w:t>
      </w:r>
      <w:proofErr w:type="spellEnd"/>
      <w:r w:rsidRPr="00BE7BC1">
        <w:rPr>
          <w:rFonts w:ascii="Book Antiqua" w:eastAsia="Book Antiqua" w:hAnsi="Book Antiqua" w:cs="Book Antiqua"/>
          <w:i/>
          <w:iCs/>
          <w:color w:val="000000"/>
        </w:rPr>
        <w:t xml:space="preserve"> Da Xue </w:t>
      </w:r>
      <w:proofErr w:type="spellStart"/>
      <w:r w:rsidRPr="00BE7BC1">
        <w:rPr>
          <w:rFonts w:ascii="Book Antiqua" w:eastAsia="Book Antiqua" w:hAnsi="Book Antiqua" w:cs="Book Antiqua"/>
          <w:i/>
          <w:iCs/>
          <w:color w:val="000000"/>
        </w:rPr>
        <w:t>Xue</w:t>
      </w:r>
      <w:proofErr w:type="spellEnd"/>
      <w:r w:rsidRPr="00BE7BC1">
        <w:rPr>
          <w:rFonts w:ascii="Book Antiqua" w:eastAsia="Book Antiqua" w:hAnsi="Book Antiqua" w:cs="Book Antiqua"/>
          <w:i/>
          <w:iCs/>
          <w:color w:val="000000"/>
        </w:rPr>
        <w:t xml:space="preserve"> Bao</w:t>
      </w:r>
      <w:r w:rsidRPr="00BE7BC1">
        <w:rPr>
          <w:rFonts w:ascii="Book Antiqua" w:eastAsia="Book Antiqua" w:hAnsi="Book Antiqua" w:cs="Book Antiqua"/>
          <w:color w:val="000000"/>
        </w:rPr>
        <w:t xml:space="preserve"> 2015; </w:t>
      </w:r>
      <w:r w:rsidRPr="00BE7BC1">
        <w:rPr>
          <w:rFonts w:ascii="Book Antiqua" w:eastAsia="Book Antiqua" w:hAnsi="Book Antiqua" w:cs="Book Antiqua"/>
          <w:b/>
          <w:bCs/>
          <w:color w:val="000000"/>
        </w:rPr>
        <w:t>35</w:t>
      </w:r>
      <w:r w:rsidRPr="00BE7BC1">
        <w:rPr>
          <w:rFonts w:ascii="Book Antiqua" w:eastAsia="Book Antiqua" w:hAnsi="Book Antiqua" w:cs="Book Antiqua"/>
          <w:color w:val="000000"/>
        </w:rPr>
        <w:t>: 639-645 [PMID: 26018255]</w:t>
      </w:r>
    </w:p>
    <w:p w14:paraId="0DD9293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58 </w:t>
      </w:r>
      <w:r w:rsidRPr="00BE7BC1">
        <w:rPr>
          <w:rFonts w:ascii="Book Antiqua" w:eastAsia="Book Antiqua" w:hAnsi="Book Antiqua" w:cs="Book Antiqua"/>
          <w:b/>
          <w:bCs/>
          <w:color w:val="000000"/>
        </w:rPr>
        <w:t>Le Roy B</w:t>
      </w:r>
      <w:r w:rsidRPr="00BE7BC1">
        <w:rPr>
          <w:rFonts w:ascii="Book Antiqua" w:eastAsia="Book Antiqua" w:hAnsi="Book Antiqua" w:cs="Book Antiqua"/>
          <w:color w:val="000000"/>
        </w:rPr>
        <w:t xml:space="preserve">, Dupré A, Gallon A, </w:t>
      </w:r>
      <w:proofErr w:type="spellStart"/>
      <w:r w:rsidRPr="00BE7BC1">
        <w:rPr>
          <w:rFonts w:ascii="Book Antiqua" w:eastAsia="Book Antiqua" w:hAnsi="Book Antiqua" w:cs="Book Antiqua"/>
          <w:color w:val="000000"/>
        </w:rPr>
        <w:t>Chabrot</w:t>
      </w:r>
      <w:proofErr w:type="spellEnd"/>
      <w:r w:rsidRPr="00BE7BC1">
        <w:rPr>
          <w:rFonts w:ascii="Book Antiqua" w:eastAsia="Book Antiqua" w:hAnsi="Book Antiqua" w:cs="Book Antiqua"/>
          <w:color w:val="000000"/>
        </w:rPr>
        <w:t xml:space="preserve"> P, </w:t>
      </w:r>
      <w:proofErr w:type="spellStart"/>
      <w:r w:rsidRPr="00BE7BC1">
        <w:rPr>
          <w:rFonts w:ascii="Book Antiqua" w:eastAsia="Book Antiqua" w:hAnsi="Book Antiqua" w:cs="Book Antiqua"/>
          <w:color w:val="000000"/>
        </w:rPr>
        <w:t>Gagnière</w:t>
      </w:r>
      <w:proofErr w:type="spellEnd"/>
      <w:r w:rsidRPr="00BE7BC1">
        <w:rPr>
          <w:rFonts w:ascii="Book Antiqua" w:eastAsia="Book Antiqua" w:hAnsi="Book Antiqua" w:cs="Book Antiqua"/>
          <w:color w:val="000000"/>
        </w:rPr>
        <w:t xml:space="preserve"> J, Buc E. Liver hypertrophy: Underlying mechanisms and promoting procedures before major hepatectomy. </w:t>
      </w:r>
      <w:r w:rsidRPr="00BE7BC1">
        <w:rPr>
          <w:rFonts w:ascii="Book Antiqua" w:eastAsia="Book Antiqua" w:hAnsi="Book Antiqua" w:cs="Book Antiqua"/>
          <w:i/>
          <w:iCs/>
          <w:color w:val="000000"/>
        </w:rPr>
        <w:t xml:space="preserve">J </w:t>
      </w:r>
      <w:proofErr w:type="spellStart"/>
      <w:r w:rsidRPr="00BE7BC1">
        <w:rPr>
          <w:rFonts w:ascii="Book Antiqua" w:eastAsia="Book Antiqua" w:hAnsi="Book Antiqua" w:cs="Book Antiqua"/>
          <w:i/>
          <w:iCs/>
          <w:color w:val="000000"/>
        </w:rPr>
        <w:t>Visc</w:t>
      </w:r>
      <w:proofErr w:type="spellEnd"/>
      <w:r w:rsidRPr="00BE7BC1">
        <w:rPr>
          <w:rFonts w:ascii="Book Antiqua" w:eastAsia="Book Antiqua" w:hAnsi="Book Antiqua" w:cs="Book Antiqua"/>
          <w:i/>
          <w:iCs/>
          <w:color w:val="000000"/>
        </w:rPr>
        <w:t xml:space="preserve"> Surg</w:t>
      </w:r>
      <w:r w:rsidRPr="00BE7BC1">
        <w:rPr>
          <w:rFonts w:ascii="Book Antiqua" w:eastAsia="Book Antiqua" w:hAnsi="Book Antiqua" w:cs="Book Antiqua"/>
          <w:color w:val="000000"/>
        </w:rPr>
        <w:t xml:space="preserve"> 2018; </w:t>
      </w:r>
      <w:r w:rsidRPr="00BE7BC1">
        <w:rPr>
          <w:rFonts w:ascii="Book Antiqua" w:eastAsia="Book Antiqua" w:hAnsi="Book Antiqua" w:cs="Book Antiqua"/>
          <w:b/>
          <w:bCs/>
          <w:color w:val="000000"/>
        </w:rPr>
        <w:t>155</w:t>
      </w:r>
      <w:r w:rsidRPr="00BE7BC1">
        <w:rPr>
          <w:rFonts w:ascii="Book Antiqua" w:eastAsia="Book Antiqua" w:hAnsi="Book Antiqua" w:cs="Book Antiqua"/>
          <w:color w:val="000000"/>
        </w:rPr>
        <w:t>: 393-401 [PMID: 30126801 DOI: 10.1016/j.jviscsurg.2018.03.005]</w:t>
      </w:r>
    </w:p>
    <w:p w14:paraId="5F0E1FD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59 </w:t>
      </w:r>
      <w:r w:rsidRPr="00BE7BC1">
        <w:rPr>
          <w:rFonts w:ascii="Book Antiqua" w:eastAsia="Book Antiqua" w:hAnsi="Book Antiqua" w:cs="Book Antiqua"/>
          <w:b/>
          <w:bCs/>
          <w:color w:val="000000"/>
        </w:rPr>
        <w:t>Jiang X</w:t>
      </w:r>
      <w:r w:rsidRPr="00BE7BC1">
        <w:rPr>
          <w:rFonts w:ascii="Book Antiqua" w:eastAsia="Book Antiqua" w:hAnsi="Book Antiqua" w:cs="Book Antiqua"/>
          <w:color w:val="000000"/>
        </w:rPr>
        <w:t xml:space="preserve">, Yu Z, Ma Z, Deng H, Ren W, Shi W, Jiao Z. Superior mesenteric artery first approach can improve the clinical outcomes of pancreaticoduodenectomy: A meta-analysis. </w:t>
      </w:r>
      <w:r w:rsidRPr="00BE7BC1">
        <w:rPr>
          <w:rFonts w:ascii="Book Antiqua" w:eastAsia="Book Antiqua" w:hAnsi="Book Antiqua" w:cs="Book Antiqua"/>
          <w:i/>
          <w:iCs/>
          <w:color w:val="000000"/>
        </w:rPr>
        <w:t>Int J Surg</w:t>
      </w:r>
      <w:r w:rsidRPr="00BE7BC1">
        <w:rPr>
          <w:rFonts w:ascii="Book Antiqua" w:eastAsia="Book Antiqua" w:hAnsi="Book Antiqua" w:cs="Book Antiqua"/>
          <w:color w:val="000000"/>
        </w:rPr>
        <w:t xml:space="preserve"> 2020; </w:t>
      </w:r>
      <w:r w:rsidRPr="00BE7BC1">
        <w:rPr>
          <w:rFonts w:ascii="Book Antiqua" w:eastAsia="Book Antiqua" w:hAnsi="Book Antiqua" w:cs="Book Antiqua"/>
          <w:b/>
          <w:bCs/>
          <w:color w:val="000000"/>
        </w:rPr>
        <w:t>73</w:t>
      </w:r>
      <w:r w:rsidRPr="00BE7BC1">
        <w:rPr>
          <w:rFonts w:ascii="Book Antiqua" w:eastAsia="Book Antiqua" w:hAnsi="Book Antiqua" w:cs="Book Antiqua"/>
          <w:color w:val="000000"/>
        </w:rPr>
        <w:t>: 14-24 [PMID: 31751791 DOI: 10.1016/j.ijsu.2019.11.007]</w:t>
      </w:r>
    </w:p>
    <w:p w14:paraId="3BE8F358" w14:textId="5B1D2010"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60 </w:t>
      </w:r>
      <w:proofErr w:type="spellStart"/>
      <w:r w:rsidRPr="00BE7BC1">
        <w:rPr>
          <w:rFonts w:ascii="Book Antiqua" w:eastAsia="Book Antiqua" w:hAnsi="Book Antiqua" w:cs="Book Antiqua"/>
          <w:b/>
          <w:bCs/>
          <w:color w:val="000000"/>
        </w:rPr>
        <w:t>Hackert</w:t>
      </w:r>
      <w:proofErr w:type="spellEnd"/>
      <w:r w:rsidRPr="00BE7BC1">
        <w:rPr>
          <w:rFonts w:ascii="Book Antiqua" w:eastAsia="Book Antiqua" w:hAnsi="Book Antiqua" w:cs="Book Antiqua"/>
          <w:b/>
          <w:bCs/>
          <w:color w:val="000000"/>
        </w:rPr>
        <w:t xml:space="preserve"> T</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Stampfl</w:t>
      </w:r>
      <w:proofErr w:type="spellEnd"/>
      <w:r w:rsidRPr="00BE7BC1">
        <w:rPr>
          <w:rFonts w:ascii="Book Antiqua" w:eastAsia="Book Antiqua" w:hAnsi="Book Antiqua" w:cs="Book Antiqua"/>
          <w:color w:val="000000"/>
        </w:rPr>
        <w:t xml:space="preserve"> U, Schulz H, Strobel O, </w:t>
      </w:r>
      <w:proofErr w:type="spellStart"/>
      <w:r w:rsidRPr="00BE7BC1">
        <w:rPr>
          <w:rFonts w:ascii="Book Antiqua" w:eastAsia="Book Antiqua" w:hAnsi="Book Antiqua" w:cs="Book Antiqua"/>
          <w:color w:val="000000"/>
        </w:rPr>
        <w:t>Büchler</w:t>
      </w:r>
      <w:proofErr w:type="spellEnd"/>
      <w:r w:rsidRPr="00BE7BC1">
        <w:rPr>
          <w:rFonts w:ascii="Book Antiqua" w:eastAsia="Book Antiqua" w:hAnsi="Book Antiqua" w:cs="Book Antiqua"/>
          <w:color w:val="000000"/>
        </w:rPr>
        <w:t xml:space="preserve"> MW, Werner J. Clinical significance of liver ischemia after pancreatic resection. </w:t>
      </w:r>
      <w:r w:rsidRPr="00BE7BC1">
        <w:rPr>
          <w:rFonts w:ascii="Book Antiqua" w:eastAsia="Book Antiqua" w:hAnsi="Book Antiqua" w:cs="Book Antiqua"/>
          <w:i/>
          <w:iCs/>
          <w:color w:val="000000"/>
        </w:rPr>
        <w:t>Br J Surg</w:t>
      </w:r>
      <w:r w:rsidRPr="00BE7BC1">
        <w:rPr>
          <w:rFonts w:ascii="Book Antiqua" w:eastAsia="Book Antiqua" w:hAnsi="Book Antiqua" w:cs="Book Antiqua"/>
          <w:color w:val="000000"/>
        </w:rPr>
        <w:t xml:space="preserve"> 2011; </w:t>
      </w:r>
      <w:r w:rsidRPr="00BE7BC1">
        <w:rPr>
          <w:rFonts w:ascii="Book Antiqua" w:eastAsia="Book Antiqua" w:hAnsi="Book Antiqua" w:cs="Book Antiqua"/>
          <w:b/>
          <w:bCs/>
          <w:color w:val="000000"/>
        </w:rPr>
        <w:t>98</w:t>
      </w:r>
      <w:r w:rsidRPr="00BE7BC1">
        <w:rPr>
          <w:rFonts w:ascii="Book Antiqua" w:eastAsia="Book Antiqua" w:hAnsi="Book Antiqua" w:cs="Book Antiqua"/>
          <w:color w:val="000000"/>
        </w:rPr>
        <w:t>: 1760-1765 [PMID: 22021030 DOI: 10.1002/bjs.7675]</w:t>
      </w:r>
    </w:p>
    <w:p w14:paraId="72CC483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lastRenderedPageBreak/>
        <w:t xml:space="preserve">61 </w:t>
      </w:r>
      <w:r w:rsidRPr="00BE7BC1">
        <w:rPr>
          <w:rFonts w:ascii="Book Antiqua" w:eastAsia="Book Antiqua" w:hAnsi="Book Antiqua" w:cs="Book Antiqua"/>
          <w:b/>
          <w:bCs/>
          <w:color w:val="000000"/>
        </w:rPr>
        <w:t>Jefferson NC</w:t>
      </w:r>
      <w:r w:rsidRPr="00BE7BC1">
        <w:rPr>
          <w:rFonts w:ascii="Book Antiqua" w:eastAsia="Book Antiqua" w:hAnsi="Book Antiqua" w:cs="Book Antiqua"/>
          <w:color w:val="000000"/>
        </w:rPr>
        <w:t xml:space="preserve">, Hassan MI, Popper HL, </w:t>
      </w:r>
      <w:proofErr w:type="spellStart"/>
      <w:r w:rsidRPr="00BE7BC1">
        <w:rPr>
          <w:rFonts w:ascii="Book Antiqua" w:eastAsia="Book Antiqua" w:hAnsi="Book Antiqua" w:cs="Book Antiqua"/>
          <w:color w:val="000000"/>
        </w:rPr>
        <w:t>Necheles</w:t>
      </w:r>
      <w:proofErr w:type="spellEnd"/>
      <w:r w:rsidRPr="00BE7BC1">
        <w:rPr>
          <w:rFonts w:ascii="Book Antiqua" w:eastAsia="Book Antiqua" w:hAnsi="Book Antiqua" w:cs="Book Antiqua"/>
          <w:color w:val="000000"/>
        </w:rPr>
        <w:t xml:space="preserve"> H. Formation of effective collateral circulation following excision of hepatic artery. </w:t>
      </w:r>
      <w:r w:rsidRPr="00BE7BC1">
        <w:rPr>
          <w:rFonts w:ascii="Book Antiqua" w:eastAsia="Book Antiqua" w:hAnsi="Book Antiqua" w:cs="Book Antiqua"/>
          <w:i/>
          <w:iCs/>
          <w:color w:val="000000"/>
        </w:rPr>
        <w:t xml:space="preserve">Am J </w:t>
      </w:r>
      <w:proofErr w:type="spellStart"/>
      <w:r w:rsidRPr="00BE7BC1">
        <w:rPr>
          <w:rFonts w:ascii="Book Antiqua" w:eastAsia="Book Antiqua" w:hAnsi="Book Antiqua" w:cs="Book Antiqua"/>
          <w:i/>
          <w:iCs/>
          <w:color w:val="000000"/>
        </w:rPr>
        <w:t>Physiol</w:t>
      </w:r>
      <w:proofErr w:type="spellEnd"/>
      <w:r w:rsidRPr="00BE7BC1">
        <w:rPr>
          <w:rFonts w:ascii="Book Antiqua" w:eastAsia="Book Antiqua" w:hAnsi="Book Antiqua" w:cs="Book Antiqua"/>
          <w:color w:val="000000"/>
        </w:rPr>
        <w:t xml:space="preserve"> 1956; </w:t>
      </w:r>
      <w:r w:rsidRPr="00BE7BC1">
        <w:rPr>
          <w:rFonts w:ascii="Book Antiqua" w:eastAsia="Book Antiqua" w:hAnsi="Book Antiqua" w:cs="Book Antiqua"/>
          <w:b/>
          <w:bCs/>
          <w:color w:val="000000"/>
        </w:rPr>
        <w:t>184</w:t>
      </w:r>
      <w:r w:rsidRPr="00BE7BC1">
        <w:rPr>
          <w:rFonts w:ascii="Book Antiqua" w:eastAsia="Book Antiqua" w:hAnsi="Book Antiqua" w:cs="Book Antiqua"/>
          <w:color w:val="000000"/>
        </w:rPr>
        <w:t>: 589-592 [PMID: 13302468 DOI: 10.1152/ajplegacy.1956.184.3.589]</w:t>
      </w:r>
    </w:p>
    <w:p w14:paraId="21FA55B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62 </w:t>
      </w:r>
      <w:proofErr w:type="spellStart"/>
      <w:r w:rsidRPr="00BE7BC1">
        <w:rPr>
          <w:rFonts w:ascii="Book Antiqua" w:eastAsia="Book Antiqua" w:hAnsi="Book Antiqua" w:cs="Book Antiqua"/>
          <w:b/>
          <w:bCs/>
          <w:color w:val="000000"/>
        </w:rPr>
        <w:t>Ibukuro</w:t>
      </w:r>
      <w:proofErr w:type="spellEnd"/>
      <w:r w:rsidRPr="00BE7BC1">
        <w:rPr>
          <w:rFonts w:ascii="Book Antiqua" w:eastAsia="Book Antiqua" w:hAnsi="Book Antiqua" w:cs="Book Antiqua"/>
          <w:b/>
          <w:bCs/>
          <w:color w:val="000000"/>
        </w:rPr>
        <w:t xml:space="preserve"> K</w:t>
      </w:r>
      <w:r w:rsidRPr="00BE7BC1">
        <w:rPr>
          <w:rFonts w:ascii="Book Antiqua" w:eastAsia="Book Antiqua" w:hAnsi="Book Antiqua" w:cs="Book Antiqua"/>
          <w:color w:val="000000"/>
        </w:rPr>
        <w:t xml:space="preserve">, Mori M, Akita K. The hepatic capsular arteries: imaging features and clinical significance. </w:t>
      </w:r>
      <w:proofErr w:type="spellStart"/>
      <w:r w:rsidRPr="00BE7BC1">
        <w:rPr>
          <w:rFonts w:ascii="Book Antiqua" w:eastAsia="Book Antiqua" w:hAnsi="Book Antiqua" w:cs="Book Antiqua"/>
          <w:i/>
          <w:iCs/>
          <w:color w:val="000000"/>
        </w:rPr>
        <w:t>Abdom</w:t>
      </w:r>
      <w:proofErr w:type="spellEnd"/>
      <w:r w:rsidRPr="00BE7BC1">
        <w:rPr>
          <w:rFonts w:ascii="Book Antiqua" w:eastAsia="Book Antiqua" w:hAnsi="Book Antiqua" w:cs="Book Antiqua"/>
          <w:i/>
          <w:iCs/>
          <w:color w:val="000000"/>
        </w:rPr>
        <w:t xml:space="preserve"> Radiol (NY)</w:t>
      </w:r>
      <w:r w:rsidRPr="00BE7BC1">
        <w:rPr>
          <w:rFonts w:ascii="Book Antiqua" w:eastAsia="Book Antiqua" w:hAnsi="Book Antiqua" w:cs="Book Antiqua"/>
          <w:color w:val="000000"/>
        </w:rPr>
        <w:t xml:space="preserve"> 2019; </w:t>
      </w:r>
      <w:r w:rsidRPr="00BE7BC1">
        <w:rPr>
          <w:rFonts w:ascii="Book Antiqua" w:eastAsia="Book Antiqua" w:hAnsi="Book Antiqua" w:cs="Book Antiqua"/>
          <w:b/>
          <w:bCs/>
          <w:color w:val="000000"/>
        </w:rPr>
        <w:t>44</w:t>
      </w:r>
      <w:r w:rsidRPr="00BE7BC1">
        <w:rPr>
          <w:rFonts w:ascii="Book Antiqua" w:eastAsia="Book Antiqua" w:hAnsi="Book Antiqua" w:cs="Book Antiqua"/>
          <w:color w:val="000000"/>
        </w:rPr>
        <w:t>: 2729-2739 [PMID: 31028433 DOI: 10.1007/s00261-019-02021-3]</w:t>
      </w:r>
    </w:p>
    <w:p w14:paraId="1BB8410D"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63 </w:t>
      </w:r>
      <w:r w:rsidRPr="00BE7BC1">
        <w:rPr>
          <w:rFonts w:ascii="Book Antiqua" w:eastAsia="Book Antiqua" w:hAnsi="Book Antiqua" w:cs="Book Antiqua"/>
          <w:b/>
          <w:bCs/>
          <w:color w:val="000000"/>
        </w:rPr>
        <w:t>Yoshida K</w:t>
      </w:r>
      <w:r w:rsidRPr="00BE7BC1">
        <w:rPr>
          <w:rFonts w:ascii="Book Antiqua" w:eastAsia="Book Antiqua" w:hAnsi="Book Antiqua" w:cs="Book Antiqua"/>
          <w:color w:val="000000"/>
        </w:rPr>
        <w:t xml:space="preserve">, Matsui O, </w:t>
      </w:r>
      <w:proofErr w:type="spellStart"/>
      <w:r w:rsidRPr="00BE7BC1">
        <w:rPr>
          <w:rFonts w:ascii="Book Antiqua" w:eastAsia="Book Antiqua" w:hAnsi="Book Antiqua" w:cs="Book Antiqua"/>
          <w:color w:val="000000"/>
        </w:rPr>
        <w:t>Miyayama</w:t>
      </w:r>
      <w:proofErr w:type="spellEnd"/>
      <w:r w:rsidRPr="00BE7BC1">
        <w:rPr>
          <w:rFonts w:ascii="Book Antiqua" w:eastAsia="Book Antiqua" w:hAnsi="Book Antiqua" w:cs="Book Antiqua"/>
          <w:color w:val="000000"/>
        </w:rPr>
        <w:t xml:space="preserve"> S, </w:t>
      </w:r>
      <w:proofErr w:type="spellStart"/>
      <w:r w:rsidRPr="00BE7BC1">
        <w:rPr>
          <w:rFonts w:ascii="Book Antiqua" w:eastAsia="Book Antiqua" w:hAnsi="Book Antiqua" w:cs="Book Antiqua"/>
          <w:color w:val="000000"/>
        </w:rPr>
        <w:t>Ibukuro</w:t>
      </w:r>
      <w:proofErr w:type="spellEnd"/>
      <w:r w:rsidRPr="00BE7BC1">
        <w:rPr>
          <w:rFonts w:ascii="Book Antiqua" w:eastAsia="Book Antiqua" w:hAnsi="Book Antiqua" w:cs="Book Antiqua"/>
          <w:color w:val="000000"/>
        </w:rPr>
        <w:t xml:space="preserve"> K, </w:t>
      </w:r>
      <w:proofErr w:type="spellStart"/>
      <w:r w:rsidRPr="00BE7BC1">
        <w:rPr>
          <w:rFonts w:ascii="Book Antiqua" w:eastAsia="Book Antiqua" w:hAnsi="Book Antiqua" w:cs="Book Antiqua"/>
          <w:color w:val="000000"/>
        </w:rPr>
        <w:t>Yoneda</w:t>
      </w:r>
      <w:proofErr w:type="spellEnd"/>
      <w:r w:rsidRPr="00BE7BC1">
        <w:rPr>
          <w:rFonts w:ascii="Book Antiqua" w:eastAsia="Book Antiqua" w:hAnsi="Book Antiqua" w:cs="Book Antiqua"/>
          <w:color w:val="000000"/>
        </w:rPr>
        <w:t xml:space="preserve"> N, Inoue D, </w:t>
      </w:r>
      <w:proofErr w:type="spellStart"/>
      <w:r w:rsidRPr="00BE7BC1">
        <w:rPr>
          <w:rFonts w:ascii="Book Antiqua" w:eastAsia="Book Antiqua" w:hAnsi="Book Antiqua" w:cs="Book Antiqua"/>
          <w:color w:val="000000"/>
        </w:rPr>
        <w:t>Kozaka</w:t>
      </w:r>
      <w:proofErr w:type="spellEnd"/>
      <w:r w:rsidRPr="00BE7BC1">
        <w:rPr>
          <w:rFonts w:ascii="Book Antiqua" w:eastAsia="Book Antiqua" w:hAnsi="Book Antiqua" w:cs="Book Antiqua"/>
          <w:color w:val="000000"/>
        </w:rPr>
        <w:t xml:space="preserve"> K, Minami T, </w:t>
      </w:r>
      <w:proofErr w:type="spellStart"/>
      <w:r w:rsidRPr="00BE7BC1">
        <w:rPr>
          <w:rFonts w:ascii="Book Antiqua" w:eastAsia="Book Antiqua" w:hAnsi="Book Antiqua" w:cs="Book Antiqua"/>
          <w:color w:val="000000"/>
        </w:rPr>
        <w:t>Koda</w:t>
      </w:r>
      <w:proofErr w:type="spellEnd"/>
      <w:r w:rsidRPr="00BE7BC1">
        <w:rPr>
          <w:rFonts w:ascii="Book Antiqua" w:eastAsia="Book Antiqua" w:hAnsi="Book Antiqua" w:cs="Book Antiqua"/>
          <w:color w:val="000000"/>
        </w:rPr>
        <w:t xml:space="preserve"> W, </w:t>
      </w:r>
      <w:proofErr w:type="spellStart"/>
      <w:r w:rsidRPr="00BE7BC1">
        <w:rPr>
          <w:rFonts w:ascii="Book Antiqua" w:eastAsia="Book Antiqua" w:hAnsi="Book Antiqua" w:cs="Book Antiqua"/>
          <w:color w:val="000000"/>
        </w:rPr>
        <w:t>Gabata</w:t>
      </w:r>
      <w:proofErr w:type="spellEnd"/>
      <w:r w:rsidRPr="00BE7BC1">
        <w:rPr>
          <w:rFonts w:ascii="Book Antiqua" w:eastAsia="Book Antiqua" w:hAnsi="Book Antiqua" w:cs="Book Antiqua"/>
          <w:color w:val="000000"/>
        </w:rPr>
        <w:t xml:space="preserve"> T. Isolated Arteries Originating from the Intrahepatic Arteries: Anatomy, Function, and Importance in Intervention. </w:t>
      </w:r>
      <w:r w:rsidRPr="00BE7BC1">
        <w:rPr>
          <w:rFonts w:ascii="Book Antiqua" w:eastAsia="Book Antiqua" w:hAnsi="Book Antiqua" w:cs="Book Antiqua"/>
          <w:i/>
          <w:iCs/>
          <w:color w:val="000000"/>
        </w:rPr>
        <w:t xml:space="preserve">J </w:t>
      </w:r>
      <w:proofErr w:type="spellStart"/>
      <w:r w:rsidRPr="00BE7BC1">
        <w:rPr>
          <w:rFonts w:ascii="Book Antiqua" w:eastAsia="Book Antiqua" w:hAnsi="Book Antiqua" w:cs="Book Antiqua"/>
          <w:i/>
          <w:iCs/>
          <w:color w:val="000000"/>
        </w:rPr>
        <w:t>Vasc</w:t>
      </w:r>
      <w:proofErr w:type="spellEnd"/>
      <w:r w:rsidRPr="00BE7BC1">
        <w:rPr>
          <w:rFonts w:ascii="Book Antiqua" w:eastAsia="Book Antiqua" w:hAnsi="Book Antiqua" w:cs="Book Antiqua"/>
          <w:i/>
          <w:iCs/>
          <w:color w:val="000000"/>
        </w:rPr>
        <w:t xml:space="preserve"> </w:t>
      </w:r>
      <w:proofErr w:type="spellStart"/>
      <w:r w:rsidRPr="00BE7BC1">
        <w:rPr>
          <w:rFonts w:ascii="Book Antiqua" w:eastAsia="Book Antiqua" w:hAnsi="Book Antiqua" w:cs="Book Antiqua"/>
          <w:i/>
          <w:iCs/>
          <w:color w:val="000000"/>
        </w:rPr>
        <w:t>Interv</w:t>
      </w:r>
      <w:proofErr w:type="spellEnd"/>
      <w:r w:rsidRPr="00BE7BC1">
        <w:rPr>
          <w:rFonts w:ascii="Book Antiqua" w:eastAsia="Book Antiqua" w:hAnsi="Book Antiqua" w:cs="Book Antiqua"/>
          <w:i/>
          <w:iCs/>
          <w:color w:val="000000"/>
        </w:rPr>
        <w:t xml:space="preserve"> Radiol</w:t>
      </w:r>
      <w:r w:rsidRPr="00BE7BC1">
        <w:rPr>
          <w:rFonts w:ascii="Book Antiqua" w:eastAsia="Book Antiqua" w:hAnsi="Book Antiqua" w:cs="Book Antiqua"/>
          <w:color w:val="000000"/>
        </w:rPr>
        <w:t xml:space="preserve"> 2018; </w:t>
      </w:r>
      <w:r w:rsidRPr="00BE7BC1">
        <w:rPr>
          <w:rFonts w:ascii="Book Antiqua" w:eastAsia="Book Antiqua" w:hAnsi="Book Antiqua" w:cs="Book Antiqua"/>
          <w:b/>
          <w:bCs/>
          <w:color w:val="000000"/>
        </w:rPr>
        <w:t>29</w:t>
      </w:r>
      <w:r w:rsidRPr="00BE7BC1">
        <w:rPr>
          <w:rFonts w:ascii="Book Antiqua" w:eastAsia="Book Antiqua" w:hAnsi="Book Antiqua" w:cs="Book Antiqua"/>
          <w:color w:val="000000"/>
        </w:rPr>
        <w:t>: 531-537.e1 [PMID: 29477620 DOI: 10.1016/j.jvir.2017.12.002]</w:t>
      </w:r>
    </w:p>
    <w:p w14:paraId="06A4603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64 </w:t>
      </w:r>
      <w:proofErr w:type="spellStart"/>
      <w:r w:rsidRPr="00BE7BC1">
        <w:rPr>
          <w:rFonts w:ascii="Book Antiqua" w:eastAsia="Book Antiqua" w:hAnsi="Book Antiqua" w:cs="Book Antiqua"/>
          <w:b/>
          <w:bCs/>
          <w:color w:val="000000"/>
        </w:rPr>
        <w:t>Vellar</w:t>
      </w:r>
      <w:proofErr w:type="spellEnd"/>
      <w:r w:rsidRPr="00BE7BC1">
        <w:rPr>
          <w:rFonts w:ascii="Book Antiqua" w:eastAsia="Book Antiqua" w:hAnsi="Book Antiqua" w:cs="Book Antiqua"/>
          <w:b/>
          <w:bCs/>
          <w:color w:val="000000"/>
        </w:rPr>
        <w:t xml:space="preserve"> ID</w:t>
      </w:r>
      <w:r w:rsidRPr="00BE7BC1">
        <w:rPr>
          <w:rFonts w:ascii="Book Antiqua" w:eastAsia="Book Antiqua" w:hAnsi="Book Antiqua" w:cs="Book Antiqua"/>
          <w:color w:val="000000"/>
        </w:rPr>
        <w:t xml:space="preserve">. The blood supply of the biliary ductal system and its relevance to </w:t>
      </w:r>
      <w:proofErr w:type="spellStart"/>
      <w:r w:rsidRPr="00BE7BC1">
        <w:rPr>
          <w:rFonts w:ascii="Book Antiqua" w:eastAsia="Book Antiqua" w:hAnsi="Book Antiqua" w:cs="Book Antiqua"/>
          <w:color w:val="000000"/>
        </w:rPr>
        <w:t>vasculobiliary</w:t>
      </w:r>
      <w:proofErr w:type="spellEnd"/>
      <w:r w:rsidRPr="00BE7BC1">
        <w:rPr>
          <w:rFonts w:ascii="Book Antiqua" w:eastAsia="Book Antiqua" w:hAnsi="Book Antiqua" w:cs="Book Antiqua"/>
          <w:color w:val="000000"/>
        </w:rPr>
        <w:t xml:space="preserve"> injuries following cholecystectomy. </w:t>
      </w:r>
      <w:r w:rsidRPr="00BE7BC1">
        <w:rPr>
          <w:rFonts w:ascii="Book Antiqua" w:eastAsia="Book Antiqua" w:hAnsi="Book Antiqua" w:cs="Book Antiqua"/>
          <w:i/>
          <w:iCs/>
          <w:color w:val="000000"/>
        </w:rPr>
        <w:t>Aust N Z J Surg</w:t>
      </w:r>
      <w:r w:rsidRPr="00BE7BC1">
        <w:rPr>
          <w:rFonts w:ascii="Book Antiqua" w:eastAsia="Book Antiqua" w:hAnsi="Book Antiqua" w:cs="Book Antiqua"/>
          <w:color w:val="000000"/>
        </w:rPr>
        <w:t xml:space="preserve"> 1999; </w:t>
      </w:r>
      <w:r w:rsidRPr="00BE7BC1">
        <w:rPr>
          <w:rFonts w:ascii="Book Antiqua" w:eastAsia="Book Antiqua" w:hAnsi="Book Antiqua" w:cs="Book Antiqua"/>
          <w:b/>
          <w:bCs/>
          <w:color w:val="000000"/>
        </w:rPr>
        <w:t>69</w:t>
      </w:r>
      <w:r w:rsidRPr="00BE7BC1">
        <w:rPr>
          <w:rFonts w:ascii="Book Antiqua" w:eastAsia="Book Antiqua" w:hAnsi="Book Antiqua" w:cs="Book Antiqua"/>
          <w:color w:val="000000"/>
        </w:rPr>
        <w:t>: 816-820 [PMID: 10553973 DOI: 10.1046/j.1440-1622.1999.01702.x]</w:t>
      </w:r>
    </w:p>
    <w:p w14:paraId="6B0B3B2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65 </w:t>
      </w:r>
      <w:proofErr w:type="spellStart"/>
      <w:r w:rsidRPr="00BE7BC1">
        <w:rPr>
          <w:rFonts w:ascii="Book Antiqua" w:eastAsia="Book Antiqua" w:hAnsi="Book Antiqua" w:cs="Book Antiqua"/>
          <w:b/>
          <w:bCs/>
          <w:color w:val="000000"/>
        </w:rPr>
        <w:t>Hokuto</w:t>
      </w:r>
      <w:proofErr w:type="spellEnd"/>
      <w:r w:rsidRPr="00BE7BC1">
        <w:rPr>
          <w:rFonts w:ascii="Book Antiqua" w:eastAsia="Book Antiqua" w:hAnsi="Book Antiqua" w:cs="Book Antiqua"/>
          <w:b/>
          <w:bCs/>
          <w:color w:val="000000"/>
        </w:rPr>
        <w:t xml:space="preserve"> D</w:t>
      </w:r>
      <w:r w:rsidRPr="00BE7BC1">
        <w:rPr>
          <w:rFonts w:ascii="Book Antiqua" w:eastAsia="Book Antiqua" w:hAnsi="Book Antiqua" w:cs="Book Antiqua"/>
          <w:color w:val="000000"/>
        </w:rPr>
        <w:t xml:space="preserve">, Nomi T, Yamato I, Yasuda S, </w:t>
      </w:r>
      <w:proofErr w:type="spellStart"/>
      <w:r w:rsidRPr="00BE7BC1">
        <w:rPr>
          <w:rFonts w:ascii="Book Antiqua" w:eastAsia="Book Antiqua" w:hAnsi="Book Antiqua" w:cs="Book Antiqua"/>
          <w:color w:val="000000"/>
        </w:rPr>
        <w:t>Obara</w:t>
      </w:r>
      <w:proofErr w:type="spellEnd"/>
      <w:r w:rsidRPr="00BE7BC1">
        <w:rPr>
          <w:rFonts w:ascii="Book Antiqua" w:eastAsia="Book Antiqua" w:hAnsi="Book Antiqua" w:cs="Book Antiqua"/>
          <w:color w:val="000000"/>
        </w:rPr>
        <w:t xml:space="preserve"> S, Yamada T, </w:t>
      </w:r>
      <w:proofErr w:type="spellStart"/>
      <w:r w:rsidRPr="00BE7BC1">
        <w:rPr>
          <w:rFonts w:ascii="Book Antiqua" w:eastAsia="Book Antiqua" w:hAnsi="Book Antiqua" w:cs="Book Antiqua"/>
          <w:color w:val="000000"/>
        </w:rPr>
        <w:t>Kanehiro</w:t>
      </w:r>
      <w:proofErr w:type="spellEnd"/>
      <w:r w:rsidRPr="00BE7BC1">
        <w:rPr>
          <w:rFonts w:ascii="Book Antiqua" w:eastAsia="Book Antiqua" w:hAnsi="Book Antiqua" w:cs="Book Antiqua"/>
          <w:color w:val="000000"/>
        </w:rPr>
        <w:t xml:space="preserve"> H, Nakajima Y. Hepatic artery injury during left hepatic </w:t>
      </w:r>
      <w:proofErr w:type="spellStart"/>
      <w:r w:rsidRPr="00BE7BC1">
        <w:rPr>
          <w:rFonts w:ascii="Book Antiqua" w:eastAsia="Book Antiqua" w:hAnsi="Book Antiqua" w:cs="Book Antiqua"/>
          <w:color w:val="000000"/>
        </w:rPr>
        <w:t>trisectionectomy</w:t>
      </w:r>
      <w:proofErr w:type="spellEnd"/>
      <w:r w:rsidRPr="00BE7BC1">
        <w:rPr>
          <w:rFonts w:ascii="Book Antiqua" w:eastAsia="Book Antiqua" w:hAnsi="Book Antiqua" w:cs="Book Antiqua"/>
          <w:color w:val="000000"/>
        </w:rPr>
        <w:t xml:space="preserve"> for colorectal liver metastasis treated by portal vein arterialization. </w:t>
      </w:r>
      <w:r w:rsidRPr="00BE7BC1">
        <w:rPr>
          <w:rFonts w:ascii="Book Antiqua" w:eastAsia="Book Antiqua" w:hAnsi="Book Antiqua" w:cs="Book Antiqua"/>
          <w:i/>
          <w:iCs/>
          <w:color w:val="000000"/>
        </w:rPr>
        <w:t>Int J Surg Case Rep</w:t>
      </w:r>
      <w:r w:rsidRPr="00BE7BC1">
        <w:rPr>
          <w:rFonts w:ascii="Book Antiqua" w:eastAsia="Book Antiqua" w:hAnsi="Book Antiqua" w:cs="Book Antiqua"/>
          <w:color w:val="000000"/>
        </w:rPr>
        <w:t xml:space="preserve"> 2015; </w:t>
      </w:r>
      <w:r w:rsidRPr="00BE7BC1">
        <w:rPr>
          <w:rFonts w:ascii="Book Antiqua" w:eastAsia="Book Antiqua" w:hAnsi="Book Antiqua" w:cs="Book Antiqua"/>
          <w:b/>
          <w:bCs/>
          <w:color w:val="000000"/>
        </w:rPr>
        <w:t>13</w:t>
      </w:r>
      <w:r w:rsidRPr="00BE7BC1">
        <w:rPr>
          <w:rFonts w:ascii="Book Antiqua" w:eastAsia="Book Antiqua" w:hAnsi="Book Antiqua" w:cs="Book Antiqua"/>
          <w:color w:val="000000"/>
        </w:rPr>
        <w:t>: 119-124 [PMID: 26197094 DOI: 10.1016/j.ijscr.2015.07.004]</w:t>
      </w:r>
    </w:p>
    <w:p w14:paraId="28E90A9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66 </w:t>
      </w:r>
      <w:proofErr w:type="spellStart"/>
      <w:r w:rsidRPr="00BE7BC1">
        <w:rPr>
          <w:rFonts w:ascii="Book Antiqua" w:eastAsia="Book Antiqua" w:hAnsi="Book Antiqua" w:cs="Book Antiqua"/>
          <w:b/>
          <w:bCs/>
          <w:color w:val="000000"/>
        </w:rPr>
        <w:t>Bhangui</w:t>
      </w:r>
      <w:proofErr w:type="spellEnd"/>
      <w:r w:rsidRPr="00BE7BC1">
        <w:rPr>
          <w:rFonts w:ascii="Book Antiqua" w:eastAsia="Book Antiqua" w:hAnsi="Book Antiqua" w:cs="Book Antiqua"/>
          <w:b/>
          <w:bCs/>
          <w:color w:val="000000"/>
        </w:rPr>
        <w:t xml:space="preserve"> P</w:t>
      </w:r>
      <w:r w:rsidRPr="00BE7BC1">
        <w:rPr>
          <w:rFonts w:ascii="Book Antiqua" w:eastAsia="Book Antiqua" w:hAnsi="Book Antiqua" w:cs="Book Antiqua"/>
          <w:color w:val="000000"/>
        </w:rPr>
        <w:t xml:space="preserve">, </w:t>
      </w:r>
      <w:proofErr w:type="spellStart"/>
      <w:r w:rsidRPr="00BE7BC1">
        <w:rPr>
          <w:rFonts w:ascii="Book Antiqua" w:eastAsia="Book Antiqua" w:hAnsi="Book Antiqua" w:cs="Book Antiqua"/>
          <w:color w:val="000000"/>
        </w:rPr>
        <w:t>Salloum</w:t>
      </w:r>
      <w:proofErr w:type="spellEnd"/>
      <w:r w:rsidRPr="00BE7BC1">
        <w:rPr>
          <w:rFonts w:ascii="Book Antiqua" w:eastAsia="Book Antiqua" w:hAnsi="Book Antiqua" w:cs="Book Antiqua"/>
          <w:color w:val="000000"/>
        </w:rPr>
        <w:t xml:space="preserve"> C, Lim C, </w:t>
      </w:r>
      <w:proofErr w:type="spellStart"/>
      <w:r w:rsidRPr="00BE7BC1">
        <w:rPr>
          <w:rFonts w:ascii="Book Antiqua" w:eastAsia="Book Antiqua" w:hAnsi="Book Antiqua" w:cs="Book Antiqua"/>
          <w:color w:val="000000"/>
        </w:rPr>
        <w:t>Andreani</w:t>
      </w:r>
      <w:proofErr w:type="spellEnd"/>
      <w:r w:rsidRPr="00BE7BC1">
        <w:rPr>
          <w:rFonts w:ascii="Book Antiqua" w:eastAsia="Book Antiqua" w:hAnsi="Book Antiqua" w:cs="Book Antiqua"/>
          <w:color w:val="000000"/>
        </w:rPr>
        <w:t xml:space="preserve"> P, </w:t>
      </w:r>
      <w:proofErr w:type="spellStart"/>
      <w:r w:rsidRPr="00BE7BC1">
        <w:rPr>
          <w:rFonts w:ascii="Book Antiqua" w:eastAsia="Book Antiqua" w:hAnsi="Book Antiqua" w:cs="Book Antiqua"/>
          <w:color w:val="000000"/>
        </w:rPr>
        <w:t>Ariche</w:t>
      </w:r>
      <w:proofErr w:type="spellEnd"/>
      <w:r w:rsidRPr="00BE7BC1">
        <w:rPr>
          <w:rFonts w:ascii="Book Antiqua" w:eastAsia="Book Antiqua" w:hAnsi="Book Antiqua" w:cs="Book Antiqua"/>
          <w:color w:val="000000"/>
        </w:rPr>
        <w:t xml:space="preserve"> A, Adam R, </w:t>
      </w:r>
      <w:proofErr w:type="spellStart"/>
      <w:r w:rsidRPr="00BE7BC1">
        <w:rPr>
          <w:rFonts w:ascii="Book Antiqua" w:eastAsia="Book Antiqua" w:hAnsi="Book Antiqua" w:cs="Book Antiqua"/>
          <w:color w:val="000000"/>
        </w:rPr>
        <w:t>Castaing</w:t>
      </w:r>
      <w:proofErr w:type="spellEnd"/>
      <w:r w:rsidRPr="00BE7BC1">
        <w:rPr>
          <w:rFonts w:ascii="Book Antiqua" w:eastAsia="Book Antiqua" w:hAnsi="Book Antiqua" w:cs="Book Antiqua"/>
          <w:color w:val="000000"/>
        </w:rPr>
        <w:t xml:space="preserve"> D, </w:t>
      </w:r>
      <w:proofErr w:type="spellStart"/>
      <w:r w:rsidRPr="00BE7BC1">
        <w:rPr>
          <w:rFonts w:ascii="Book Antiqua" w:eastAsia="Book Antiqua" w:hAnsi="Book Antiqua" w:cs="Book Antiqua"/>
          <w:color w:val="000000"/>
        </w:rPr>
        <w:t>Kerba</w:t>
      </w:r>
      <w:proofErr w:type="spellEnd"/>
      <w:r w:rsidRPr="00BE7BC1">
        <w:rPr>
          <w:rFonts w:ascii="Book Antiqua" w:eastAsia="Book Antiqua" w:hAnsi="Book Antiqua" w:cs="Book Antiqua"/>
          <w:color w:val="000000"/>
        </w:rPr>
        <w:t xml:space="preserve"> T, </w:t>
      </w:r>
      <w:proofErr w:type="spellStart"/>
      <w:r w:rsidRPr="00BE7BC1">
        <w:rPr>
          <w:rFonts w:ascii="Book Antiqua" w:eastAsia="Book Antiqua" w:hAnsi="Book Antiqua" w:cs="Book Antiqua"/>
          <w:color w:val="000000"/>
        </w:rPr>
        <w:t>Azoulay</w:t>
      </w:r>
      <w:proofErr w:type="spellEnd"/>
      <w:r w:rsidRPr="00BE7BC1">
        <w:rPr>
          <w:rFonts w:ascii="Book Antiqua" w:eastAsia="Book Antiqua" w:hAnsi="Book Antiqua" w:cs="Book Antiqua"/>
          <w:color w:val="000000"/>
        </w:rPr>
        <w:t xml:space="preserve"> D. Portal vein arterialization: a salvage procedure for a totally de-arterialized liver. The Paul </w:t>
      </w:r>
      <w:proofErr w:type="spellStart"/>
      <w:r w:rsidRPr="00BE7BC1">
        <w:rPr>
          <w:rFonts w:ascii="Book Antiqua" w:eastAsia="Book Antiqua" w:hAnsi="Book Antiqua" w:cs="Book Antiqua"/>
          <w:color w:val="000000"/>
        </w:rPr>
        <w:t>Brousse</w:t>
      </w:r>
      <w:proofErr w:type="spellEnd"/>
      <w:r w:rsidRPr="00BE7BC1">
        <w:rPr>
          <w:rFonts w:ascii="Book Antiqua" w:eastAsia="Book Antiqua" w:hAnsi="Book Antiqua" w:cs="Book Antiqua"/>
          <w:color w:val="000000"/>
        </w:rPr>
        <w:t xml:space="preserve"> Hospital experience. </w:t>
      </w:r>
      <w:r w:rsidRPr="00BE7BC1">
        <w:rPr>
          <w:rFonts w:ascii="Book Antiqua" w:eastAsia="Book Antiqua" w:hAnsi="Book Antiqua" w:cs="Book Antiqua"/>
          <w:i/>
          <w:iCs/>
          <w:color w:val="000000"/>
        </w:rPr>
        <w:t>HPB (Oxford)</w:t>
      </w:r>
      <w:r w:rsidRPr="00BE7BC1">
        <w:rPr>
          <w:rFonts w:ascii="Book Antiqua" w:eastAsia="Book Antiqua" w:hAnsi="Book Antiqua" w:cs="Book Antiqua"/>
          <w:color w:val="000000"/>
        </w:rPr>
        <w:t xml:space="preserve"> 2014; </w:t>
      </w:r>
      <w:r w:rsidRPr="00BE7BC1">
        <w:rPr>
          <w:rFonts w:ascii="Book Antiqua" w:eastAsia="Book Antiqua" w:hAnsi="Book Antiqua" w:cs="Book Antiqua"/>
          <w:b/>
          <w:bCs/>
          <w:color w:val="000000"/>
        </w:rPr>
        <w:t>16</w:t>
      </w:r>
      <w:r w:rsidRPr="00BE7BC1">
        <w:rPr>
          <w:rFonts w:ascii="Book Antiqua" w:eastAsia="Book Antiqua" w:hAnsi="Book Antiqua" w:cs="Book Antiqua"/>
          <w:color w:val="000000"/>
        </w:rPr>
        <w:t>: 723-738 [PMID: 24329988 DOI: 10.1111/hpb.12200]</w:t>
      </w:r>
    </w:p>
    <w:p w14:paraId="0F48A212"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 xml:space="preserve">67 </w:t>
      </w:r>
      <w:r w:rsidRPr="00BE7BC1">
        <w:rPr>
          <w:rFonts w:ascii="Book Antiqua" w:eastAsia="Book Antiqua" w:hAnsi="Book Antiqua" w:cs="Book Antiqua"/>
          <w:b/>
          <w:bCs/>
          <w:color w:val="000000"/>
        </w:rPr>
        <w:t>Winter JM</w:t>
      </w:r>
      <w:r w:rsidRPr="00BE7BC1">
        <w:rPr>
          <w:rFonts w:ascii="Book Antiqua" w:eastAsia="Book Antiqua" w:hAnsi="Book Antiqua" w:cs="Book Antiqua"/>
          <w:color w:val="000000"/>
        </w:rPr>
        <w:t xml:space="preserve">, Cameron JL, Yeo CJ, </w:t>
      </w:r>
      <w:proofErr w:type="spellStart"/>
      <w:r w:rsidRPr="00BE7BC1">
        <w:rPr>
          <w:rFonts w:ascii="Book Antiqua" w:eastAsia="Book Antiqua" w:hAnsi="Book Antiqua" w:cs="Book Antiqua"/>
          <w:color w:val="000000"/>
        </w:rPr>
        <w:t>Alao</w:t>
      </w:r>
      <w:proofErr w:type="spellEnd"/>
      <w:r w:rsidRPr="00BE7BC1">
        <w:rPr>
          <w:rFonts w:ascii="Book Antiqua" w:eastAsia="Book Antiqua" w:hAnsi="Book Antiqua" w:cs="Book Antiqua"/>
          <w:color w:val="000000"/>
        </w:rPr>
        <w:t xml:space="preserve"> B, </w:t>
      </w:r>
      <w:proofErr w:type="spellStart"/>
      <w:r w:rsidRPr="00BE7BC1">
        <w:rPr>
          <w:rFonts w:ascii="Book Antiqua" w:eastAsia="Book Antiqua" w:hAnsi="Book Antiqua" w:cs="Book Antiqua"/>
          <w:color w:val="000000"/>
        </w:rPr>
        <w:t>Lillemoe</w:t>
      </w:r>
      <w:proofErr w:type="spellEnd"/>
      <w:r w:rsidRPr="00BE7BC1">
        <w:rPr>
          <w:rFonts w:ascii="Book Antiqua" w:eastAsia="Book Antiqua" w:hAnsi="Book Antiqua" w:cs="Book Antiqua"/>
          <w:color w:val="000000"/>
        </w:rPr>
        <w:t xml:space="preserve"> KD, Campbell KA, </w:t>
      </w:r>
      <w:proofErr w:type="spellStart"/>
      <w:r w:rsidRPr="00BE7BC1">
        <w:rPr>
          <w:rFonts w:ascii="Book Antiqua" w:eastAsia="Book Antiqua" w:hAnsi="Book Antiqua" w:cs="Book Antiqua"/>
          <w:color w:val="000000"/>
        </w:rPr>
        <w:t>Schulick</w:t>
      </w:r>
      <w:proofErr w:type="spellEnd"/>
      <w:r w:rsidRPr="00BE7BC1">
        <w:rPr>
          <w:rFonts w:ascii="Book Antiqua" w:eastAsia="Book Antiqua" w:hAnsi="Book Antiqua" w:cs="Book Antiqua"/>
          <w:color w:val="000000"/>
        </w:rPr>
        <w:t xml:space="preserve"> RD. Biochemical markers predict morbidity and mortality after pancreaticoduodenectomy. </w:t>
      </w:r>
      <w:r w:rsidRPr="00BE7BC1">
        <w:rPr>
          <w:rFonts w:ascii="Book Antiqua" w:eastAsia="Book Antiqua" w:hAnsi="Book Antiqua" w:cs="Book Antiqua"/>
          <w:i/>
          <w:iCs/>
          <w:color w:val="000000"/>
        </w:rPr>
        <w:t>J Am Coll Surg</w:t>
      </w:r>
      <w:r w:rsidRPr="00BE7BC1">
        <w:rPr>
          <w:rFonts w:ascii="Book Antiqua" w:eastAsia="Book Antiqua" w:hAnsi="Book Antiqua" w:cs="Book Antiqua"/>
          <w:color w:val="000000"/>
        </w:rPr>
        <w:t xml:space="preserve"> 2007; </w:t>
      </w:r>
      <w:r w:rsidRPr="00BE7BC1">
        <w:rPr>
          <w:rFonts w:ascii="Book Antiqua" w:eastAsia="Book Antiqua" w:hAnsi="Book Antiqua" w:cs="Book Antiqua"/>
          <w:b/>
          <w:bCs/>
          <w:color w:val="000000"/>
        </w:rPr>
        <w:t>204</w:t>
      </w:r>
      <w:r w:rsidRPr="00BE7BC1">
        <w:rPr>
          <w:rFonts w:ascii="Book Antiqua" w:eastAsia="Book Antiqua" w:hAnsi="Book Antiqua" w:cs="Book Antiqua"/>
          <w:color w:val="000000"/>
        </w:rPr>
        <w:t>: 1029-36; discussion 1037-8 [PMID: 17481534 DOI: 10.1016/j.jamcollsurg.2007.01.026]</w:t>
      </w:r>
    </w:p>
    <w:bookmarkEnd w:id="4"/>
    <w:p w14:paraId="707E4422" w14:textId="77777777" w:rsidR="00A77B3E" w:rsidRPr="00BE7BC1" w:rsidRDefault="00A77B3E" w:rsidP="00BE7BC1">
      <w:pPr>
        <w:spacing w:line="360" w:lineRule="auto"/>
        <w:jc w:val="both"/>
        <w:rPr>
          <w:rFonts w:ascii="Book Antiqua" w:hAnsi="Book Antiqua"/>
        </w:rPr>
        <w:sectPr w:rsidR="00A77B3E" w:rsidRPr="00BE7BC1">
          <w:pgSz w:w="12240" w:h="15840"/>
          <w:pgMar w:top="1440" w:right="1440" w:bottom="1440" w:left="1440" w:header="720" w:footer="720" w:gutter="0"/>
          <w:cols w:space="720"/>
          <w:docGrid w:linePitch="360"/>
        </w:sectPr>
      </w:pPr>
    </w:p>
    <w:p w14:paraId="3708C40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lastRenderedPageBreak/>
        <w:t>Footnotes</w:t>
      </w:r>
    </w:p>
    <w:p w14:paraId="6654841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Conflict-of-interest statement: </w:t>
      </w:r>
      <w:r w:rsidRPr="00BE7BC1">
        <w:rPr>
          <w:rFonts w:ascii="Book Antiqua" w:eastAsia="Book Antiqua" w:hAnsi="Book Antiqua" w:cs="Book Antiqua"/>
          <w:color w:val="000000"/>
        </w:rPr>
        <w:t>The authors declare that there are no conflicts of interest in connection with this paper.</w:t>
      </w:r>
    </w:p>
    <w:p w14:paraId="535BB6B3" w14:textId="77777777" w:rsidR="00A77B3E" w:rsidRPr="00BE7BC1" w:rsidRDefault="00A77B3E" w:rsidP="00BE7BC1">
      <w:pPr>
        <w:spacing w:line="360" w:lineRule="auto"/>
        <w:jc w:val="both"/>
        <w:rPr>
          <w:rFonts w:ascii="Book Antiqua" w:hAnsi="Book Antiqua"/>
        </w:rPr>
      </w:pPr>
    </w:p>
    <w:p w14:paraId="007CDD2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PRISMA 2009 Checklist statement: </w:t>
      </w:r>
      <w:r w:rsidRPr="00BE7BC1">
        <w:rPr>
          <w:rFonts w:ascii="Book Antiqua" w:eastAsia="Book Antiqua" w:hAnsi="Book Antiqua" w:cs="Book Antiqua"/>
          <w:color w:val="000000"/>
        </w:rPr>
        <w:t>The authors have read the PRISMA 2009 Checklist, and the manuscript was prepared and revised according to the PRISMA 2009 Checklist.</w:t>
      </w:r>
    </w:p>
    <w:p w14:paraId="513CD8C4" w14:textId="77777777" w:rsidR="00A77B3E" w:rsidRPr="00BE7BC1" w:rsidRDefault="00A77B3E" w:rsidP="00BE7BC1">
      <w:pPr>
        <w:spacing w:line="360" w:lineRule="auto"/>
        <w:jc w:val="both"/>
        <w:rPr>
          <w:rFonts w:ascii="Book Antiqua" w:hAnsi="Book Antiqua"/>
        </w:rPr>
      </w:pPr>
    </w:p>
    <w:p w14:paraId="2654A881"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bCs/>
          <w:color w:val="000000"/>
        </w:rPr>
        <w:t xml:space="preserve">Open-Access: </w:t>
      </w:r>
      <w:r w:rsidRPr="00BE7BC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D11EE1" w14:textId="77777777" w:rsidR="00A77B3E" w:rsidRPr="00BE7BC1" w:rsidRDefault="00A77B3E" w:rsidP="00BE7BC1">
      <w:pPr>
        <w:spacing w:line="360" w:lineRule="auto"/>
        <w:jc w:val="both"/>
        <w:rPr>
          <w:rFonts w:ascii="Book Antiqua" w:hAnsi="Book Antiqua"/>
        </w:rPr>
      </w:pPr>
    </w:p>
    <w:p w14:paraId="299A5231"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Manuscript source: </w:t>
      </w:r>
      <w:r w:rsidRPr="00BE7BC1">
        <w:rPr>
          <w:rFonts w:ascii="Book Antiqua" w:eastAsia="Book Antiqua" w:hAnsi="Book Antiqua" w:cs="Book Antiqua"/>
          <w:color w:val="000000"/>
        </w:rPr>
        <w:t>Invited</w:t>
      </w:r>
      <w:r w:rsidR="00B838DF" w:rsidRPr="00BE7BC1">
        <w:rPr>
          <w:rFonts w:ascii="Book Antiqua" w:eastAsia="Book Antiqua" w:hAnsi="Book Antiqua" w:cs="Book Antiqua"/>
          <w:color w:val="000000"/>
        </w:rPr>
        <w:t xml:space="preserve"> m</w:t>
      </w:r>
      <w:r w:rsidRPr="00BE7BC1">
        <w:rPr>
          <w:rFonts w:ascii="Book Antiqua" w:eastAsia="Book Antiqua" w:hAnsi="Book Antiqua" w:cs="Book Antiqua"/>
          <w:color w:val="000000"/>
        </w:rPr>
        <w:t>anuscript</w:t>
      </w:r>
    </w:p>
    <w:p w14:paraId="204FDAF9" w14:textId="77777777" w:rsidR="00A77B3E" w:rsidRPr="00BE7BC1" w:rsidRDefault="00A77B3E" w:rsidP="00BE7BC1">
      <w:pPr>
        <w:spacing w:line="360" w:lineRule="auto"/>
        <w:jc w:val="both"/>
        <w:rPr>
          <w:rFonts w:ascii="Book Antiqua" w:hAnsi="Book Antiqua"/>
        </w:rPr>
      </w:pPr>
    </w:p>
    <w:p w14:paraId="32904CA3"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Peer-review started: </w:t>
      </w:r>
      <w:r w:rsidRPr="00BE7BC1">
        <w:rPr>
          <w:rFonts w:ascii="Book Antiqua" w:eastAsia="Book Antiqua" w:hAnsi="Book Antiqua" w:cs="Book Antiqua"/>
          <w:color w:val="000000"/>
        </w:rPr>
        <w:t>February 9, 2021</w:t>
      </w:r>
    </w:p>
    <w:p w14:paraId="64D8DC4F"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First decision: </w:t>
      </w:r>
      <w:r w:rsidRPr="00BE7BC1">
        <w:rPr>
          <w:rFonts w:ascii="Book Antiqua" w:eastAsia="Book Antiqua" w:hAnsi="Book Antiqua" w:cs="Book Antiqua"/>
          <w:color w:val="000000"/>
        </w:rPr>
        <w:t>March 30, 2021</w:t>
      </w:r>
    </w:p>
    <w:p w14:paraId="6E88AD6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Article in press: </w:t>
      </w:r>
    </w:p>
    <w:p w14:paraId="0C70EEB6" w14:textId="77777777" w:rsidR="00A77B3E" w:rsidRPr="00BE7BC1" w:rsidRDefault="00A77B3E" w:rsidP="00BE7BC1">
      <w:pPr>
        <w:spacing w:line="360" w:lineRule="auto"/>
        <w:jc w:val="both"/>
        <w:rPr>
          <w:rFonts w:ascii="Book Antiqua" w:hAnsi="Book Antiqua"/>
        </w:rPr>
      </w:pPr>
    </w:p>
    <w:p w14:paraId="638268B3" w14:textId="2A75D4AA"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Specialty type: </w:t>
      </w:r>
      <w:r w:rsidR="007C0E26" w:rsidRPr="007C0E26">
        <w:rPr>
          <w:rFonts w:ascii="Book Antiqua" w:eastAsia="Book Antiqua" w:hAnsi="Book Antiqua" w:cs="Book Antiqua"/>
          <w:color w:val="000000"/>
        </w:rPr>
        <w:t xml:space="preserve">Gastroenterology and </w:t>
      </w:r>
      <w:r w:rsidR="007C0E26">
        <w:rPr>
          <w:rFonts w:ascii="Book Antiqua" w:eastAsia="Book Antiqua" w:hAnsi="Book Antiqua" w:cs="Book Antiqua"/>
          <w:color w:val="000000"/>
        </w:rPr>
        <w:t>h</w:t>
      </w:r>
      <w:r w:rsidR="007C0E26" w:rsidRPr="007C0E26">
        <w:rPr>
          <w:rFonts w:ascii="Book Antiqua" w:eastAsia="Book Antiqua" w:hAnsi="Book Antiqua" w:cs="Book Antiqua"/>
          <w:color w:val="000000"/>
        </w:rPr>
        <w:t>epatology</w:t>
      </w:r>
    </w:p>
    <w:p w14:paraId="1CF777C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 xml:space="preserve">Country/Territory of origin: </w:t>
      </w:r>
      <w:r w:rsidRPr="00BE7BC1">
        <w:rPr>
          <w:rFonts w:ascii="Book Antiqua" w:eastAsia="Book Antiqua" w:hAnsi="Book Antiqua" w:cs="Book Antiqua"/>
          <w:color w:val="000000"/>
        </w:rPr>
        <w:t>Turkey</w:t>
      </w:r>
    </w:p>
    <w:p w14:paraId="5CBB5546"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b/>
          <w:color w:val="000000"/>
        </w:rPr>
        <w:t>Peer-review report’s scientific quality classification</w:t>
      </w:r>
    </w:p>
    <w:p w14:paraId="19C356EB"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Grade A (Excellent): 0</w:t>
      </w:r>
    </w:p>
    <w:p w14:paraId="75EA2BD7"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Grade B (Very good): 0</w:t>
      </w:r>
    </w:p>
    <w:p w14:paraId="33A0D955"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Grade C (Good): 0</w:t>
      </w:r>
    </w:p>
    <w:p w14:paraId="3CBE6008"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Grade D (Fair): D</w:t>
      </w:r>
    </w:p>
    <w:p w14:paraId="6E76D7B0" w14:textId="77777777" w:rsidR="00A77B3E" w:rsidRPr="00BE7BC1" w:rsidRDefault="003D70CE" w:rsidP="00BE7BC1">
      <w:pPr>
        <w:spacing w:line="360" w:lineRule="auto"/>
        <w:jc w:val="both"/>
        <w:rPr>
          <w:rFonts w:ascii="Book Antiqua" w:hAnsi="Book Antiqua"/>
        </w:rPr>
      </w:pPr>
      <w:r w:rsidRPr="00BE7BC1">
        <w:rPr>
          <w:rFonts w:ascii="Book Antiqua" w:eastAsia="Book Antiqua" w:hAnsi="Book Antiqua" w:cs="Book Antiqua"/>
          <w:color w:val="000000"/>
        </w:rPr>
        <w:t>Grade E (Poor): 0</w:t>
      </w:r>
    </w:p>
    <w:p w14:paraId="603D7166" w14:textId="77777777" w:rsidR="00A77B3E" w:rsidRPr="00BE7BC1" w:rsidRDefault="00A77B3E" w:rsidP="00BE7BC1">
      <w:pPr>
        <w:spacing w:line="360" w:lineRule="auto"/>
        <w:jc w:val="both"/>
        <w:rPr>
          <w:rFonts w:ascii="Book Antiqua" w:hAnsi="Book Antiqua"/>
        </w:rPr>
      </w:pPr>
    </w:p>
    <w:p w14:paraId="303436A3" w14:textId="7A3B6D5A" w:rsidR="00A77B3E" w:rsidRPr="00BE7BC1" w:rsidRDefault="003D70CE" w:rsidP="00BE7BC1">
      <w:pPr>
        <w:spacing w:line="360" w:lineRule="auto"/>
        <w:jc w:val="both"/>
        <w:rPr>
          <w:rFonts w:ascii="Book Antiqua" w:hAnsi="Book Antiqua"/>
        </w:rPr>
        <w:sectPr w:rsidR="00A77B3E" w:rsidRPr="00BE7BC1">
          <w:pgSz w:w="12240" w:h="15840"/>
          <w:pgMar w:top="1440" w:right="1440" w:bottom="1440" w:left="1440" w:header="720" w:footer="720" w:gutter="0"/>
          <w:cols w:space="720"/>
          <w:docGrid w:linePitch="360"/>
        </w:sectPr>
      </w:pPr>
      <w:r w:rsidRPr="00BE7BC1">
        <w:rPr>
          <w:rFonts w:ascii="Book Antiqua" w:eastAsia="Book Antiqua" w:hAnsi="Book Antiqua" w:cs="Book Antiqua"/>
          <w:b/>
          <w:color w:val="000000"/>
        </w:rPr>
        <w:t xml:space="preserve">P-Reviewer: </w:t>
      </w:r>
      <w:proofErr w:type="spellStart"/>
      <w:r w:rsidRPr="00BE7BC1">
        <w:rPr>
          <w:rFonts w:ascii="Book Antiqua" w:eastAsia="Book Antiqua" w:hAnsi="Book Antiqua" w:cs="Book Antiqua"/>
          <w:color w:val="000000"/>
        </w:rPr>
        <w:t>Urade</w:t>
      </w:r>
      <w:proofErr w:type="spellEnd"/>
      <w:r w:rsidRPr="00BE7BC1">
        <w:rPr>
          <w:rFonts w:ascii="Book Antiqua" w:eastAsia="Book Antiqua" w:hAnsi="Book Antiqua" w:cs="Book Antiqua"/>
          <w:color w:val="000000"/>
        </w:rPr>
        <w:t xml:space="preserve"> T</w:t>
      </w:r>
      <w:r w:rsidRPr="00BE7BC1">
        <w:rPr>
          <w:rFonts w:ascii="Book Antiqua" w:eastAsia="Book Antiqua" w:hAnsi="Book Antiqua" w:cs="Book Antiqua"/>
          <w:b/>
          <w:color w:val="000000"/>
        </w:rPr>
        <w:t xml:space="preserve"> S-Editor: </w:t>
      </w:r>
      <w:r w:rsidRPr="00BE7BC1">
        <w:rPr>
          <w:rFonts w:ascii="Book Antiqua" w:eastAsia="Book Antiqua" w:hAnsi="Book Antiqua" w:cs="Book Antiqua"/>
          <w:color w:val="000000"/>
        </w:rPr>
        <w:t>Ma YJ</w:t>
      </w:r>
      <w:r w:rsidRPr="00BE7BC1">
        <w:rPr>
          <w:rFonts w:ascii="Book Antiqua" w:eastAsia="Book Antiqua" w:hAnsi="Book Antiqua" w:cs="Book Antiqua"/>
          <w:b/>
          <w:color w:val="000000"/>
        </w:rPr>
        <w:t xml:space="preserve"> L-Editor:</w:t>
      </w:r>
      <w:r w:rsidR="00DD5235">
        <w:rPr>
          <w:rFonts w:ascii="Book Antiqua" w:eastAsia="Book Antiqua" w:hAnsi="Book Antiqua" w:cs="Book Antiqua"/>
          <w:b/>
          <w:color w:val="000000"/>
        </w:rPr>
        <w:t xml:space="preserve">  </w:t>
      </w:r>
      <w:r w:rsidR="00DD5235">
        <w:rPr>
          <w:rFonts w:ascii="Book Antiqua" w:eastAsia="Book Antiqua" w:hAnsi="Book Antiqua" w:cs="Book Antiqua"/>
          <w:bCs/>
          <w:color w:val="000000"/>
        </w:rPr>
        <w:t xml:space="preserve">Filipodia  </w:t>
      </w:r>
      <w:r w:rsidRPr="00BE7BC1">
        <w:rPr>
          <w:rFonts w:ascii="Book Antiqua" w:eastAsia="Book Antiqua" w:hAnsi="Book Antiqua" w:cs="Book Antiqua"/>
          <w:b/>
          <w:color w:val="000000"/>
        </w:rPr>
        <w:t xml:space="preserve">  P-Editor: </w:t>
      </w:r>
    </w:p>
    <w:p w14:paraId="5E20EA39" w14:textId="77777777" w:rsidR="00A77B3E" w:rsidRPr="00BE7BC1" w:rsidRDefault="003D70CE" w:rsidP="00BE7BC1">
      <w:pPr>
        <w:spacing w:line="360" w:lineRule="auto"/>
        <w:jc w:val="both"/>
        <w:rPr>
          <w:rFonts w:ascii="Book Antiqua" w:hAnsi="Book Antiqua" w:cs="Book Antiqua"/>
          <w:b/>
          <w:color w:val="000000"/>
          <w:lang w:eastAsia="zh-CN"/>
        </w:rPr>
      </w:pPr>
      <w:r w:rsidRPr="00BE7BC1">
        <w:rPr>
          <w:rFonts w:ascii="Book Antiqua" w:eastAsia="Book Antiqua" w:hAnsi="Book Antiqua" w:cs="Book Antiqua"/>
          <w:b/>
          <w:color w:val="000000"/>
        </w:rPr>
        <w:lastRenderedPageBreak/>
        <w:t>Figure Legends</w:t>
      </w:r>
    </w:p>
    <w:p w14:paraId="2FC672D6" w14:textId="3CEC9F79" w:rsidR="00B838DF" w:rsidRPr="00BE7BC1" w:rsidRDefault="007C0E26" w:rsidP="00BE7BC1">
      <w:pPr>
        <w:spacing w:line="360" w:lineRule="auto"/>
        <w:jc w:val="both"/>
        <w:rPr>
          <w:rFonts w:ascii="Book Antiqua" w:hAnsi="Book Antiqua"/>
          <w:lang w:eastAsia="zh-CN"/>
        </w:rPr>
      </w:pPr>
      <w:r>
        <w:rPr>
          <w:rFonts w:ascii="Book Antiqua" w:hAnsi="Book Antiqua"/>
          <w:noProof/>
          <w:lang w:val="tr-TR" w:eastAsia="tr-TR"/>
        </w:rPr>
        <w:drawing>
          <wp:inline distT="0" distB="0" distL="0" distR="0" wp14:anchorId="51935FF4" wp14:editId="42B1E009">
            <wp:extent cx="5941060" cy="34194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3419475"/>
                    </a:xfrm>
                    <a:prstGeom prst="rect">
                      <a:avLst/>
                    </a:prstGeom>
                    <a:noFill/>
                    <a:ln>
                      <a:noFill/>
                    </a:ln>
                  </pic:spPr>
                </pic:pic>
              </a:graphicData>
            </a:graphic>
          </wp:inline>
        </w:drawing>
      </w:r>
    </w:p>
    <w:p w14:paraId="6B304552" w14:textId="3575F9D2" w:rsidR="00A77B3E" w:rsidRPr="00BE7BC1" w:rsidRDefault="003D70CE" w:rsidP="00BE7BC1">
      <w:pPr>
        <w:spacing w:line="360" w:lineRule="auto"/>
        <w:jc w:val="both"/>
        <w:rPr>
          <w:rFonts w:ascii="Book Antiqua" w:hAnsi="Book Antiqua" w:cs="Book Antiqua"/>
          <w:b/>
          <w:bCs/>
          <w:color w:val="000000"/>
          <w:lang w:eastAsia="zh-CN"/>
        </w:rPr>
      </w:pPr>
      <w:r w:rsidRPr="00BE7BC1">
        <w:rPr>
          <w:rFonts w:ascii="Book Antiqua" w:eastAsia="Book Antiqua" w:hAnsi="Book Antiqua" w:cs="Book Antiqua"/>
          <w:b/>
          <w:bCs/>
          <w:color w:val="000000"/>
        </w:rPr>
        <w:t>Figure 1</w:t>
      </w:r>
      <w:r w:rsidRPr="00BE7BC1">
        <w:rPr>
          <w:rFonts w:ascii="Book Antiqua" w:eastAsia="Book Antiqua" w:hAnsi="Book Antiqua" w:cs="Book Antiqua"/>
          <w:color w:val="000000"/>
        </w:rPr>
        <w:t xml:space="preserve"> </w:t>
      </w:r>
      <w:r w:rsidRPr="00BE7BC1">
        <w:rPr>
          <w:rFonts w:ascii="Book Antiqua" w:eastAsia="Book Antiqua" w:hAnsi="Book Antiqua" w:cs="Book Antiqua"/>
          <w:b/>
          <w:bCs/>
          <w:color w:val="000000"/>
        </w:rPr>
        <w:t>One</w:t>
      </w:r>
      <w:r w:rsidR="007C0E26">
        <w:rPr>
          <w:rFonts w:ascii="Book Antiqua" w:eastAsia="Book Antiqua" w:hAnsi="Book Antiqua" w:cs="Book Antiqua"/>
          <w:b/>
          <w:bCs/>
          <w:color w:val="000000"/>
        </w:rPr>
        <w:t>-</w:t>
      </w:r>
      <w:r w:rsidRPr="00BE7BC1">
        <w:rPr>
          <w:rFonts w:ascii="Book Antiqua" w:eastAsia="Book Antiqua" w:hAnsi="Book Antiqua" w:cs="Book Antiqua"/>
          <w:b/>
          <w:bCs/>
          <w:color w:val="000000"/>
        </w:rPr>
        <w:t>hundred-year distribution of publications associated with hepatic artery trauma (PubMed).</w:t>
      </w:r>
    </w:p>
    <w:p w14:paraId="35E042DE" w14:textId="77777777" w:rsidR="00B838DF" w:rsidRPr="00BE7BC1" w:rsidRDefault="00B838DF" w:rsidP="00BE7BC1">
      <w:pPr>
        <w:spacing w:line="360" w:lineRule="auto"/>
        <w:jc w:val="both"/>
        <w:rPr>
          <w:rFonts w:ascii="Book Antiqua" w:hAnsi="Book Antiqua"/>
          <w:lang w:eastAsia="zh-CN"/>
        </w:rPr>
      </w:pPr>
      <w:r w:rsidRPr="00BE7BC1">
        <w:rPr>
          <w:rFonts w:ascii="Book Antiqua" w:hAnsi="Book Antiqua" w:cs="Book Antiqua"/>
          <w:b/>
          <w:bCs/>
          <w:color w:val="000000"/>
          <w:lang w:eastAsia="zh-CN"/>
        </w:rPr>
        <w:br w:type="page"/>
      </w:r>
      <w:r w:rsidRPr="00BE7BC1">
        <w:rPr>
          <w:rFonts w:ascii="Book Antiqua" w:hAnsi="Book Antiqua"/>
          <w:noProof/>
          <w:lang w:val="tr-TR" w:eastAsia="tr-TR"/>
        </w:rPr>
        <w:lastRenderedPageBreak/>
        <w:drawing>
          <wp:inline distT="0" distB="0" distL="0" distR="0" wp14:anchorId="5CB9FEA4" wp14:editId="666AB0CB">
            <wp:extent cx="5004057" cy="339107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4057" cy="3391074"/>
                    </a:xfrm>
                    <a:prstGeom prst="rect">
                      <a:avLst/>
                    </a:prstGeom>
                  </pic:spPr>
                </pic:pic>
              </a:graphicData>
            </a:graphic>
          </wp:inline>
        </w:drawing>
      </w:r>
    </w:p>
    <w:p w14:paraId="7771FDA9" w14:textId="77777777" w:rsidR="00FE274A" w:rsidRPr="00BE7BC1" w:rsidRDefault="003D70CE" w:rsidP="00BE7BC1">
      <w:pPr>
        <w:spacing w:line="360" w:lineRule="auto"/>
        <w:jc w:val="both"/>
        <w:rPr>
          <w:rFonts w:ascii="Book Antiqua" w:hAnsi="Book Antiqua"/>
          <w:lang w:eastAsia="zh-CN"/>
        </w:rPr>
      </w:pPr>
      <w:r w:rsidRPr="00BE7BC1">
        <w:rPr>
          <w:rFonts w:ascii="Book Antiqua" w:eastAsia="Book Antiqua" w:hAnsi="Book Antiqua" w:cs="Book Antiqua"/>
          <w:b/>
          <w:bCs/>
          <w:color w:val="000000"/>
        </w:rPr>
        <w:t>Figure 2 Types of hepatic artery trauma.</w:t>
      </w:r>
      <w:r w:rsidR="00FE274A" w:rsidRPr="00BE7BC1">
        <w:rPr>
          <w:rFonts w:ascii="Book Antiqua" w:hAnsi="Book Antiqua" w:cs="Book Antiqua"/>
          <w:b/>
          <w:bCs/>
          <w:color w:val="000000"/>
          <w:lang w:eastAsia="zh-CN"/>
        </w:rPr>
        <w:t xml:space="preserve"> </w:t>
      </w:r>
      <w:r w:rsidR="00FE274A" w:rsidRPr="00BE7BC1">
        <w:rPr>
          <w:rFonts w:ascii="Book Antiqua" w:hAnsi="Book Antiqua"/>
          <w:lang w:eastAsia="zh-CN"/>
        </w:rPr>
        <w:t xml:space="preserve">HA: </w:t>
      </w:r>
      <w:r w:rsidR="00FE274A" w:rsidRPr="00BE7BC1">
        <w:rPr>
          <w:rFonts w:ascii="Book Antiqua" w:hAnsi="Book Antiqua"/>
          <w:caps/>
          <w:lang w:eastAsia="zh-CN"/>
        </w:rPr>
        <w:t>h</w:t>
      </w:r>
      <w:r w:rsidR="00FE274A" w:rsidRPr="00BE7BC1">
        <w:rPr>
          <w:rFonts w:ascii="Book Antiqua" w:hAnsi="Book Antiqua"/>
          <w:lang w:eastAsia="zh-CN"/>
        </w:rPr>
        <w:t>epatic artery.</w:t>
      </w:r>
    </w:p>
    <w:p w14:paraId="6B1D3361" w14:textId="77777777" w:rsidR="00A77B3E" w:rsidRPr="00BE7BC1" w:rsidRDefault="00A77B3E" w:rsidP="00BE7BC1">
      <w:pPr>
        <w:spacing w:line="360" w:lineRule="auto"/>
        <w:jc w:val="both"/>
        <w:rPr>
          <w:rFonts w:ascii="Book Antiqua" w:hAnsi="Book Antiqua" w:cs="Book Antiqua"/>
          <w:b/>
          <w:bCs/>
          <w:color w:val="000000"/>
          <w:lang w:eastAsia="zh-CN"/>
        </w:rPr>
      </w:pPr>
    </w:p>
    <w:p w14:paraId="5A48FB29" w14:textId="77777777" w:rsidR="00B838DF" w:rsidRPr="00BE7BC1" w:rsidRDefault="00B838DF" w:rsidP="00BE7BC1">
      <w:pPr>
        <w:spacing w:line="360" w:lineRule="auto"/>
        <w:jc w:val="both"/>
        <w:rPr>
          <w:rFonts w:ascii="Book Antiqua" w:hAnsi="Book Antiqua"/>
          <w:lang w:eastAsia="zh-CN"/>
        </w:rPr>
      </w:pPr>
      <w:r w:rsidRPr="00BE7BC1">
        <w:rPr>
          <w:rFonts w:ascii="Book Antiqua" w:hAnsi="Book Antiqua" w:cs="Book Antiqua"/>
          <w:b/>
          <w:bCs/>
          <w:color w:val="000000"/>
          <w:lang w:eastAsia="zh-CN"/>
        </w:rPr>
        <w:br w:type="page"/>
      </w:r>
      <w:r w:rsidRPr="00BE7BC1">
        <w:rPr>
          <w:rFonts w:ascii="Book Antiqua" w:hAnsi="Book Antiqua"/>
          <w:noProof/>
          <w:lang w:val="tr-TR" w:eastAsia="tr-TR"/>
        </w:rPr>
        <w:lastRenderedPageBreak/>
        <w:drawing>
          <wp:inline distT="0" distB="0" distL="0" distR="0" wp14:anchorId="260D4612" wp14:editId="6645F0B6">
            <wp:extent cx="5486400" cy="2807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807970"/>
                    </a:xfrm>
                    <a:prstGeom prst="rect">
                      <a:avLst/>
                    </a:prstGeom>
                  </pic:spPr>
                </pic:pic>
              </a:graphicData>
            </a:graphic>
          </wp:inline>
        </w:drawing>
      </w:r>
    </w:p>
    <w:p w14:paraId="3CD83587" w14:textId="77777777" w:rsidR="00FE274A" w:rsidRPr="00BE7BC1" w:rsidRDefault="003D70CE" w:rsidP="00BE7BC1">
      <w:pPr>
        <w:spacing w:line="360" w:lineRule="auto"/>
        <w:jc w:val="both"/>
        <w:rPr>
          <w:rFonts w:ascii="Book Antiqua" w:hAnsi="Book Antiqua"/>
          <w:lang w:eastAsia="zh-CN"/>
        </w:rPr>
      </w:pPr>
      <w:r w:rsidRPr="00BE7BC1">
        <w:rPr>
          <w:rFonts w:ascii="Book Antiqua" w:eastAsia="Book Antiqua" w:hAnsi="Book Antiqua" w:cs="Book Antiqua"/>
          <w:b/>
          <w:bCs/>
          <w:color w:val="000000"/>
        </w:rPr>
        <w:t>Figure 3</w:t>
      </w:r>
      <w:r w:rsidRPr="00BE7BC1">
        <w:rPr>
          <w:rFonts w:ascii="Book Antiqua" w:eastAsia="Book Antiqua" w:hAnsi="Book Antiqua" w:cs="Book Antiqua"/>
          <w:color w:val="000000"/>
        </w:rPr>
        <w:t xml:space="preserve"> </w:t>
      </w:r>
      <w:r w:rsidRPr="00BE7BC1">
        <w:rPr>
          <w:rFonts w:ascii="Book Antiqua" w:eastAsia="Book Antiqua" w:hAnsi="Book Antiqua" w:cs="Book Antiqua"/>
          <w:b/>
          <w:bCs/>
          <w:color w:val="000000"/>
        </w:rPr>
        <w:t xml:space="preserve">Schematic description of pathologies and procedures that can lead to hepatic artery injury in </w:t>
      </w:r>
      <w:proofErr w:type="spellStart"/>
      <w:r w:rsidRPr="00BE7BC1">
        <w:rPr>
          <w:rFonts w:ascii="Book Antiqua" w:eastAsia="Book Antiqua" w:hAnsi="Book Antiqua" w:cs="Book Antiqua"/>
          <w:b/>
          <w:bCs/>
          <w:color w:val="000000"/>
        </w:rPr>
        <w:t>hepatopancreatobiliary</w:t>
      </w:r>
      <w:proofErr w:type="spellEnd"/>
      <w:r w:rsidRPr="00BE7BC1">
        <w:rPr>
          <w:rFonts w:ascii="Book Antiqua" w:eastAsia="Book Antiqua" w:hAnsi="Book Antiqua" w:cs="Book Antiqua"/>
          <w:b/>
          <w:bCs/>
          <w:color w:val="000000"/>
        </w:rPr>
        <w:t xml:space="preserve"> surgery.</w:t>
      </w:r>
      <w:r w:rsidR="00FE274A" w:rsidRPr="00BE7BC1">
        <w:rPr>
          <w:rFonts w:ascii="Book Antiqua" w:hAnsi="Book Antiqua" w:cs="Book Antiqua"/>
          <w:b/>
          <w:bCs/>
          <w:color w:val="000000"/>
          <w:lang w:eastAsia="zh-CN"/>
        </w:rPr>
        <w:t xml:space="preserve"> </w:t>
      </w:r>
      <w:r w:rsidR="00FE274A" w:rsidRPr="00BE7BC1">
        <w:rPr>
          <w:rFonts w:ascii="Book Antiqua" w:hAnsi="Book Antiqua"/>
          <w:lang w:eastAsia="zh-CN"/>
        </w:rPr>
        <w:t xml:space="preserve">HA: </w:t>
      </w:r>
      <w:r w:rsidR="00FE274A" w:rsidRPr="00BE7BC1">
        <w:rPr>
          <w:rFonts w:ascii="Book Antiqua" w:hAnsi="Book Antiqua"/>
          <w:caps/>
          <w:lang w:eastAsia="zh-CN"/>
        </w:rPr>
        <w:t>h</w:t>
      </w:r>
      <w:r w:rsidR="00FE274A" w:rsidRPr="00BE7BC1">
        <w:rPr>
          <w:rFonts w:ascii="Book Antiqua" w:hAnsi="Book Antiqua"/>
          <w:lang w:eastAsia="zh-CN"/>
        </w:rPr>
        <w:t xml:space="preserve">epatic artery; HPB: </w:t>
      </w:r>
      <w:proofErr w:type="spellStart"/>
      <w:r w:rsidR="00FE274A" w:rsidRPr="00BE7BC1">
        <w:rPr>
          <w:rFonts w:ascii="Book Antiqua" w:hAnsi="Book Antiqua"/>
          <w:caps/>
          <w:lang w:eastAsia="zh-CN"/>
        </w:rPr>
        <w:t>h</w:t>
      </w:r>
      <w:r w:rsidR="00FE274A" w:rsidRPr="00BE7BC1">
        <w:rPr>
          <w:rFonts w:ascii="Book Antiqua" w:hAnsi="Book Antiqua"/>
          <w:lang w:eastAsia="zh-CN"/>
        </w:rPr>
        <w:t>epatopancreatobiliary</w:t>
      </w:r>
      <w:proofErr w:type="spellEnd"/>
      <w:r w:rsidR="00FE274A" w:rsidRPr="00BE7BC1">
        <w:rPr>
          <w:rFonts w:ascii="Book Antiqua" w:hAnsi="Book Antiqua"/>
          <w:lang w:eastAsia="zh-CN"/>
        </w:rPr>
        <w:t>.</w:t>
      </w:r>
    </w:p>
    <w:p w14:paraId="4D8A4985" w14:textId="77777777" w:rsidR="00A77B3E" w:rsidRPr="00BE7BC1" w:rsidRDefault="00A77B3E" w:rsidP="00BE7BC1">
      <w:pPr>
        <w:spacing w:line="360" w:lineRule="auto"/>
        <w:jc w:val="both"/>
        <w:rPr>
          <w:rFonts w:ascii="Book Antiqua" w:hAnsi="Book Antiqua" w:cs="Book Antiqua"/>
          <w:b/>
          <w:bCs/>
          <w:color w:val="000000"/>
          <w:lang w:eastAsia="zh-CN"/>
        </w:rPr>
      </w:pPr>
    </w:p>
    <w:p w14:paraId="4D33461D" w14:textId="77777777" w:rsidR="00B838DF" w:rsidRPr="00BE7BC1" w:rsidRDefault="00B838DF" w:rsidP="00BE7BC1">
      <w:pPr>
        <w:spacing w:line="360" w:lineRule="auto"/>
        <w:jc w:val="both"/>
        <w:rPr>
          <w:rFonts w:ascii="Book Antiqua" w:hAnsi="Book Antiqua"/>
          <w:lang w:eastAsia="zh-CN"/>
        </w:rPr>
      </w:pPr>
      <w:r w:rsidRPr="00BE7BC1">
        <w:rPr>
          <w:rFonts w:ascii="Book Antiqua" w:hAnsi="Book Antiqua" w:cs="Book Antiqua"/>
          <w:b/>
          <w:bCs/>
          <w:color w:val="000000"/>
          <w:lang w:eastAsia="zh-CN"/>
        </w:rPr>
        <w:br w:type="page"/>
      </w:r>
      <w:r w:rsidRPr="00BE7BC1">
        <w:rPr>
          <w:rFonts w:ascii="Book Antiqua" w:hAnsi="Book Antiqua"/>
          <w:noProof/>
          <w:lang w:val="tr-TR" w:eastAsia="tr-TR"/>
        </w:rPr>
        <w:lastRenderedPageBreak/>
        <w:drawing>
          <wp:inline distT="0" distB="0" distL="0" distR="0" wp14:anchorId="24305D98" wp14:editId="6E836423">
            <wp:extent cx="5486400" cy="3335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35655"/>
                    </a:xfrm>
                    <a:prstGeom prst="rect">
                      <a:avLst/>
                    </a:prstGeom>
                  </pic:spPr>
                </pic:pic>
              </a:graphicData>
            </a:graphic>
          </wp:inline>
        </w:drawing>
      </w:r>
    </w:p>
    <w:p w14:paraId="4315955C" w14:textId="77777777" w:rsidR="00FE274A" w:rsidRPr="00BE7BC1" w:rsidRDefault="003D70CE" w:rsidP="00BE7BC1">
      <w:pPr>
        <w:spacing w:line="360" w:lineRule="auto"/>
        <w:jc w:val="both"/>
        <w:rPr>
          <w:rFonts w:ascii="Book Antiqua" w:hAnsi="Book Antiqua"/>
          <w:lang w:eastAsia="zh-CN"/>
        </w:rPr>
      </w:pPr>
      <w:r w:rsidRPr="00BE7BC1">
        <w:rPr>
          <w:rFonts w:ascii="Book Antiqua" w:eastAsia="Book Antiqua" w:hAnsi="Book Antiqua" w:cs="Book Antiqua"/>
          <w:b/>
          <w:bCs/>
          <w:color w:val="000000"/>
        </w:rPr>
        <w:t>Figure 4</w:t>
      </w:r>
      <w:r w:rsidRPr="00BE7BC1">
        <w:rPr>
          <w:rFonts w:ascii="Book Antiqua" w:eastAsia="Book Antiqua" w:hAnsi="Book Antiqua" w:cs="Book Antiqua"/>
          <w:color w:val="000000"/>
        </w:rPr>
        <w:t xml:space="preserve"> </w:t>
      </w:r>
      <w:r w:rsidRPr="00BE7BC1">
        <w:rPr>
          <w:rFonts w:ascii="Book Antiqua" w:eastAsia="Book Antiqua" w:hAnsi="Book Antiqua" w:cs="Book Antiqua"/>
          <w:b/>
          <w:bCs/>
          <w:color w:val="000000"/>
        </w:rPr>
        <w:t>Algorithmic approach in the management of hepatic artery traumas.</w:t>
      </w:r>
      <w:r w:rsidR="00FE274A" w:rsidRPr="00BE7BC1">
        <w:rPr>
          <w:rFonts w:ascii="Book Antiqua" w:hAnsi="Book Antiqua" w:cs="Book Antiqua"/>
          <w:b/>
          <w:bCs/>
          <w:color w:val="000000"/>
          <w:lang w:eastAsia="zh-CN"/>
        </w:rPr>
        <w:t xml:space="preserve"> </w:t>
      </w:r>
      <w:r w:rsidR="00FE274A" w:rsidRPr="00BE7BC1">
        <w:rPr>
          <w:rFonts w:ascii="Book Antiqua" w:hAnsi="Book Antiqua"/>
          <w:lang w:eastAsia="zh-CN"/>
        </w:rPr>
        <w:t xml:space="preserve">HA: </w:t>
      </w:r>
      <w:r w:rsidR="00FE274A" w:rsidRPr="00BE7BC1">
        <w:rPr>
          <w:rFonts w:ascii="Book Antiqua" w:hAnsi="Book Antiqua"/>
          <w:caps/>
          <w:lang w:eastAsia="zh-CN"/>
        </w:rPr>
        <w:t>h</w:t>
      </w:r>
      <w:r w:rsidR="00FE274A" w:rsidRPr="00BE7BC1">
        <w:rPr>
          <w:rFonts w:ascii="Book Antiqua" w:hAnsi="Book Antiqua"/>
          <w:lang w:eastAsia="zh-CN"/>
        </w:rPr>
        <w:t>epatic artery.</w:t>
      </w:r>
    </w:p>
    <w:p w14:paraId="2E0FC78F" w14:textId="77777777" w:rsidR="00A77B3E" w:rsidRPr="00BE7BC1" w:rsidRDefault="00A77B3E" w:rsidP="00BE7BC1">
      <w:pPr>
        <w:spacing w:line="360" w:lineRule="auto"/>
        <w:jc w:val="both"/>
        <w:rPr>
          <w:rFonts w:ascii="Book Antiqua" w:hAnsi="Book Antiqua" w:cs="Book Antiqua"/>
          <w:b/>
          <w:bCs/>
          <w:color w:val="000000"/>
          <w:lang w:eastAsia="zh-CN"/>
        </w:rPr>
      </w:pPr>
    </w:p>
    <w:p w14:paraId="2E678A53" w14:textId="77777777" w:rsidR="00B838DF" w:rsidRPr="00BE7BC1" w:rsidRDefault="00B838DF" w:rsidP="00BE7BC1">
      <w:pPr>
        <w:spacing w:line="360" w:lineRule="auto"/>
        <w:jc w:val="both"/>
        <w:rPr>
          <w:rFonts w:ascii="Book Antiqua" w:hAnsi="Book Antiqua"/>
          <w:lang w:eastAsia="zh-CN"/>
        </w:rPr>
      </w:pPr>
      <w:r w:rsidRPr="00BE7BC1">
        <w:rPr>
          <w:rFonts w:ascii="Book Antiqua" w:hAnsi="Book Antiqua" w:cs="Book Antiqua"/>
          <w:b/>
          <w:bCs/>
          <w:color w:val="000000"/>
          <w:lang w:eastAsia="zh-CN"/>
        </w:rPr>
        <w:br w:type="column"/>
      </w:r>
      <w:r w:rsidRPr="00BE7BC1">
        <w:rPr>
          <w:rFonts w:ascii="Book Antiqua" w:hAnsi="Book Antiqua"/>
          <w:noProof/>
          <w:lang w:val="tr-TR" w:eastAsia="tr-TR"/>
        </w:rPr>
        <w:lastRenderedPageBreak/>
        <w:drawing>
          <wp:inline distT="0" distB="0" distL="0" distR="0" wp14:anchorId="41A57D57" wp14:editId="04C6385E">
            <wp:extent cx="3994355" cy="310531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4355" cy="3105310"/>
                    </a:xfrm>
                    <a:prstGeom prst="rect">
                      <a:avLst/>
                    </a:prstGeom>
                  </pic:spPr>
                </pic:pic>
              </a:graphicData>
            </a:graphic>
          </wp:inline>
        </w:drawing>
      </w:r>
    </w:p>
    <w:p w14:paraId="55324FAB" w14:textId="09FDAC9B" w:rsidR="00A77B3E" w:rsidRPr="00BE7BC1" w:rsidRDefault="003D70CE" w:rsidP="00BE7BC1">
      <w:pPr>
        <w:spacing w:line="360" w:lineRule="auto"/>
        <w:jc w:val="both"/>
        <w:rPr>
          <w:rFonts w:ascii="Book Antiqua" w:hAnsi="Book Antiqua" w:cs="Book Antiqua"/>
          <w:b/>
          <w:bCs/>
          <w:color w:val="000000"/>
          <w:lang w:eastAsia="zh-CN"/>
        </w:rPr>
      </w:pPr>
      <w:r w:rsidRPr="00BE7BC1">
        <w:rPr>
          <w:rFonts w:ascii="Book Antiqua" w:eastAsia="Book Antiqua" w:hAnsi="Book Antiqua" w:cs="Book Antiqua"/>
          <w:b/>
          <w:bCs/>
          <w:color w:val="000000"/>
        </w:rPr>
        <w:t>Figure 5 This picture shows the three-dimensional imaging of a patient with hepatocellular carcinoma lesion in the liver to reveal the relations of the lesion with vascular structures (taken from the private archive of Prof</w:t>
      </w:r>
      <w:r w:rsidR="007C0E26">
        <w:rPr>
          <w:rFonts w:ascii="Book Antiqua" w:eastAsia="Book Antiqua" w:hAnsi="Book Antiqua" w:cs="Book Antiqua"/>
          <w:b/>
          <w:bCs/>
          <w:color w:val="000000"/>
        </w:rPr>
        <w:t>.</w:t>
      </w:r>
      <w:r w:rsidRPr="00BE7BC1">
        <w:rPr>
          <w:rFonts w:ascii="Book Antiqua" w:eastAsia="Book Antiqua" w:hAnsi="Book Antiqua" w:cs="Book Antiqua"/>
          <w:b/>
          <w:bCs/>
          <w:color w:val="000000"/>
        </w:rPr>
        <w:t xml:space="preserve"> Osman Nuri </w:t>
      </w:r>
      <w:proofErr w:type="spellStart"/>
      <w:r w:rsidRPr="00BE7BC1">
        <w:rPr>
          <w:rFonts w:ascii="Book Antiqua" w:eastAsia="Book Antiqua" w:hAnsi="Book Antiqua" w:cs="Book Antiqua"/>
          <w:b/>
          <w:bCs/>
          <w:color w:val="000000"/>
        </w:rPr>
        <w:t>Dilek</w:t>
      </w:r>
      <w:proofErr w:type="spellEnd"/>
      <w:r w:rsidRPr="00BE7BC1">
        <w:rPr>
          <w:rFonts w:ascii="Book Antiqua" w:eastAsia="Book Antiqua" w:hAnsi="Book Antiqua" w:cs="Book Antiqua"/>
          <w:b/>
          <w:bCs/>
          <w:color w:val="000000"/>
        </w:rPr>
        <w:t>).</w:t>
      </w:r>
      <w:r w:rsidR="00FE274A" w:rsidRPr="00BE7BC1">
        <w:rPr>
          <w:rFonts w:ascii="Book Antiqua" w:hAnsi="Book Antiqua" w:cs="Book Antiqua"/>
          <w:b/>
          <w:bCs/>
          <w:color w:val="000000"/>
          <w:lang w:eastAsia="zh-CN"/>
        </w:rPr>
        <w:t xml:space="preserve"> </w:t>
      </w:r>
      <w:r w:rsidR="00FE274A" w:rsidRPr="00BE7BC1">
        <w:rPr>
          <w:rFonts w:ascii="Book Antiqua" w:eastAsia="Book Antiqua" w:hAnsi="Book Antiqua" w:cs="Book Antiqua"/>
          <w:color w:val="000000"/>
        </w:rPr>
        <w:t>HCC</w:t>
      </w:r>
      <w:r w:rsidR="00FE274A" w:rsidRPr="00BE7BC1">
        <w:rPr>
          <w:rFonts w:ascii="Book Antiqua" w:hAnsi="Book Antiqua" w:cs="Book Antiqua"/>
          <w:color w:val="000000"/>
          <w:lang w:eastAsia="zh-CN"/>
        </w:rPr>
        <w:t>:</w:t>
      </w:r>
      <w:r w:rsidR="00FE274A" w:rsidRPr="00BE7BC1">
        <w:rPr>
          <w:rFonts w:ascii="Book Antiqua" w:eastAsia="Book Antiqua" w:hAnsi="Book Antiqua" w:cs="Book Antiqua"/>
          <w:color w:val="000000"/>
        </w:rPr>
        <w:t xml:space="preserve"> </w:t>
      </w:r>
      <w:r w:rsidR="00FE274A" w:rsidRPr="00BE7BC1">
        <w:rPr>
          <w:rFonts w:ascii="Book Antiqua" w:eastAsia="Book Antiqua" w:hAnsi="Book Antiqua" w:cs="Book Antiqua"/>
          <w:caps/>
          <w:color w:val="000000"/>
        </w:rPr>
        <w:t>h</w:t>
      </w:r>
      <w:r w:rsidR="00FE274A" w:rsidRPr="00BE7BC1">
        <w:rPr>
          <w:rFonts w:ascii="Book Antiqua" w:eastAsia="Book Antiqua" w:hAnsi="Book Antiqua" w:cs="Book Antiqua"/>
          <w:color w:val="000000"/>
        </w:rPr>
        <w:t>epatocellular carcinoma</w:t>
      </w:r>
      <w:r w:rsidR="00FE274A" w:rsidRPr="00BE7BC1">
        <w:rPr>
          <w:rFonts w:ascii="Book Antiqua" w:hAnsi="Book Antiqua" w:cs="Book Antiqua"/>
          <w:color w:val="000000"/>
          <w:lang w:eastAsia="zh-CN"/>
        </w:rPr>
        <w:t>.</w:t>
      </w:r>
    </w:p>
    <w:p w14:paraId="062731D6" w14:textId="77777777" w:rsidR="00B838DF" w:rsidRPr="00BE7BC1" w:rsidRDefault="00B838DF" w:rsidP="00BE7BC1">
      <w:pPr>
        <w:spacing w:line="360" w:lineRule="auto"/>
        <w:jc w:val="both"/>
        <w:rPr>
          <w:rFonts w:ascii="Book Antiqua" w:hAnsi="Book Antiqua" w:cs="Book Antiqua"/>
          <w:b/>
          <w:bCs/>
          <w:color w:val="000000"/>
          <w:lang w:eastAsia="zh-CN"/>
        </w:rPr>
      </w:pPr>
      <w:r w:rsidRPr="00BE7BC1">
        <w:rPr>
          <w:rFonts w:ascii="Book Antiqua" w:hAnsi="Book Antiqua" w:cs="Book Antiqua"/>
          <w:b/>
          <w:bCs/>
          <w:color w:val="000000"/>
          <w:lang w:eastAsia="zh-CN"/>
        </w:rPr>
        <w:br w:type="page"/>
      </w:r>
      <w:r w:rsidR="00FE274A" w:rsidRPr="00BE7BC1">
        <w:rPr>
          <w:rFonts w:ascii="Book Antiqua" w:hAnsi="Book Antiqua" w:cs="Book Antiqua"/>
          <w:b/>
          <w:bCs/>
          <w:color w:val="000000"/>
          <w:lang w:eastAsia="zh-CN"/>
        </w:rPr>
        <w:lastRenderedPageBreak/>
        <w:t>Table 1 Factors affecting the extent of liver damage in hepatic artery injury</w:t>
      </w:r>
    </w:p>
    <w:tbl>
      <w:tblPr>
        <w:tblW w:w="840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409"/>
      </w:tblGrid>
      <w:tr w:rsidR="00FE274A" w:rsidRPr="00BE7BC1" w14:paraId="70335AEA" w14:textId="77777777" w:rsidTr="007C0E26">
        <w:trPr>
          <w:trHeight w:val="393"/>
        </w:trPr>
        <w:tc>
          <w:tcPr>
            <w:tcW w:w="8409" w:type="dxa"/>
            <w:tcBorders>
              <w:top w:val="single" w:sz="4" w:space="0" w:color="auto"/>
              <w:bottom w:val="single" w:sz="4" w:space="0" w:color="auto"/>
            </w:tcBorders>
            <w:shd w:val="clear" w:color="auto" w:fill="auto"/>
            <w:tcMar>
              <w:top w:w="15" w:type="dxa"/>
              <w:left w:w="108" w:type="dxa"/>
              <w:bottom w:w="0" w:type="dxa"/>
              <w:right w:w="108" w:type="dxa"/>
            </w:tcMar>
            <w:hideMark/>
          </w:tcPr>
          <w:p w14:paraId="28AF82A2" w14:textId="63D37C71" w:rsidR="00FE274A" w:rsidRPr="00BE7BC1" w:rsidRDefault="00FE274A" w:rsidP="00BE7BC1">
            <w:pPr>
              <w:spacing w:line="360" w:lineRule="auto"/>
              <w:jc w:val="both"/>
              <w:rPr>
                <w:rFonts w:ascii="Book Antiqua" w:eastAsia="SimSun" w:hAnsi="Book Antiqua" w:cs="Arial"/>
                <w:b/>
                <w:lang w:eastAsia="zh-CN"/>
              </w:rPr>
            </w:pPr>
            <w:proofErr w:type="spellStart"/>
            <w:r w:rsidRPr="00BE7BC1">
              <w:rPr>
                <w:rFonts w:ascii="Book Antiqua" w:eastAsia="Calibri" w:hAnsi="Book Antiqua"/>
                <w:b/>
                <w:color w:val="000000" w:themeColor="text1"/>
                <w:kern w:val="24"/>
                <w:lang w:val="tr-TR" w:eastAsia="zh-CN"/>
              </w:rPr>
              <w:t>Factors</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affecting</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the</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extent</w:t>
            </w:r>
            <w:proofErr w:type="spellEnd"/>
            <w:r w:rsidRPr="00BE7BC1">
              <w:rPr>
                <w:rFonts w:ascii="Book Antiqua" w:eastAsia="Calibri" w:hAnsi="Book Antiqua"/>
                <w:b/>
                <w:color w:val="000000" w:themeColor="text1"/>
                <w:kern w:val="24"/>
                <w:lang w:val="tr-TR" w:eastAsia="zh-CN"/>
              </w:rPr>
              <w:t xml:space="preserve"> of </w:t>
            </w:r>
            <w:proofErr w:type="spellStart"/>
            <w:r w:rsidRPr="00BE7BC1">
              <w:rPr>
                <w:rFonts w:ascii="Book Antiqua" w:eastAsia="Calibri" w:hAnsi="Book Antiqua"/>
                <w:b/>
                <w:color w:val="000000" w:themeColor="text1"/>
                <w:kern w:val="24"/>
                <w:lang w:val="tr-TR" w:eastAsia="zh-CN"/>
              </w:rPr>
              <w:t>liver</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damage</w:t>
            </w:r>
            <w:proofErr w:type="spellEnd"/>
            <w:r w:rsidRPr="00BE7BC1">
              <w:rPr>
                <w:rFonts w:ascii="Book Antiqua" w:eastAsia="Calibri" w:hAnsi="Book Antiqua"/>
                <w:b/>
                <w:color w:val="000000" w:themeColor="text1"/>
                <w:kern w:val="24"/>
                <w:lang w:val="tr-TR" w:eastAsia="zh-CN"/>
              </w:rPr>
              <w:t xml:space="preserve"> in </w:t>
            </w:r>
            <w:proofErr w:type="spellStart"/>
            <w:r w:rsidRPr="00BE7BC1">
              <w:rPr>
                <w:rFonts w:ascii="Book Antiqua" w:eastAsia="Calibri" w:hAnsi="Book Antiqua"/>
                <w:b/>
                <w:color w:val="000000" w:themeColor="text1"/>
                <w:kern w:val="24"/>
                <w:lang w:val="tr-TR" w:eastAsia="zh-CN"/>
              </w:rPr>
              <w:t>hepatic</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artery</w:t>
            </w:r>
            <w:proofErr w:type="spellEnd"/>
            <w:r w:rsidRPr="00BE7BC1">
              <w:rPr>
                <w:rFonts w:ascii="Book Antiqua" w:eastAsia="Calibri" w:hAnsi="Book Antiqua"/>
                <w:b/>
                <w:color w:val="000000" w:themeColor="text1"/>
                <w:kern w:val="24"/>
                <w:lang w:val="tr-TR" w:eastAsia="zh-CN"/>
              </w:rPr>
              <w:t xml:space="preserve"> </w:t>
            </w:r>
            <w:proofErr w:type="spellStart"/>
            <w:r w:rsidRPr="00BE7BC1">
              <w:rPr>
                <w:rFonts w:ascii="Book Antiqua" w:eastAsia="Calibri" w:hAnsi="Book Antiqua"/>
                <w:b/>
                <w:color w:val="000000" w:themeColor="text1"/>
                <w:kern w:val="24"/>
                <w:lang w:val="tr-TR" w:eastAsia="zh-CN"/>
              </w:rPr>
              <w:t>trauma</w:t>
            </w:r>
            <w:proofErr w:type="spellEnd"/>
          </w:p>
        </w:tc>
      </w:tr>
      <w:tr w:rsidR="00FE274A" w:rsidRPr="00BE7BC1" w14:paraId="702A2180" w14:textId="77777777" w:rsidTr="007C0E26">
        <w:trPr>
          <w:trHeight w:val="3409"/>
        </w:trPr>
        <w:tc>
          <w:tcPr>
            <w:tcW w:w="8409" w:type="dxa"/>
            <w:tcBorders>
              <w:top w:val="single" w:sz="4" w:space="0" w:color="auto"/>
            </w:tcBorders>
            <w:shd w:val="clear" w:color="auto" w:fill="auto"/>
            <w:tcMar>
              <w:top w:w="15" w:type="dxa"/>
              <w:left w:w="108" w:type="dxa"/>
              <w:bottom w:w="0" w:type="dxa"/>
              <w:right w:w="108" w:type="dxa"/>
            </w:tcMar>
            <w:hideMark/>
          </w:tcPr>
          <w:p w14:paraId="7D33A995" w14:textId="77777777"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Artery</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anatomy</w:t>
            </w:r>
            <w:proofErr w:type="spellEnd"/>
          </w:p>
          <w:p w14:paraId="41FDAC98" w14:textId="77777777"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Location</w:t>
            </w:r>
            <w:proofErr w:type="spellEnd"/>
            <w:r w:rsidRPr="00BE7BC1">
              <w:rPr>
                <w:rFonts w:ascii="Book Antiqua" w:eastAsia="Calibri" w:hAnsi="Book Antiqua"/>
                <w:color w:val="000000" w:themeColor="text1"/>
                <w:kern w:val="24"/>
                <w:lang w:val="tr-TR" w:eastAsia="zh-CN"/>
              </w:rPr>
              <w:t xml:space="preserve"> of </w:t>
            </w:r>
            <w:proofErr w:type="spellStart"/>
            <w:r w:rsidRPr="00BE7BC1">
              <w:rPr>
                <w:rFonts w:ascii="Book Antiqua" w:eastAsia="Calibri" w:hAnsi="Book Antiqua"/>
                <w:color w:val="000000" w:themeColor="text1"/>
                <w:kern w:val="24"/>
                <w:lang w:val="tr-TR" w:eastAsia="zh-CN"/>
              </w:rPr>
              <w:t>injury</w:t>
            </w:r>
            <w:proofErr w:type="spellEnd"/>
          </w:p>
          <w:p w14:paraId="3BD3199D" w14:textId="77777777" w:rsidR="00FE274A" w:rsidRPr="00BE7BC1" w:rsidRDefault="00FE274A" w:rsidP="00BE7BC1">
            <w:pPr>
              <w:numPr>
                <w:ilvl w:val="0"/>
                <w:numId w:val="1"/>
              </w:numPr>
              <w:spacing w:line="360" w:lineRule="auto"/>
              <w:ind w:left="0"/>
              <w:jc w:val="both"/>
              <w:rPr>
                <w:rFonts w:ascii="Book Antiqua" w:eastAsia="SimSun" w:hAnsi="Book Antiqua" w:cs="Arial"/>
                <w:lang w:eastAsia="zh-CN"/>
              </w:rPr>
            </w:pPr>
            <w:r w:rsidRPr="00BE7BC1">
              <w:rPr>
                <w:rFonts w:ascii="Book Antiqua" w:eastAsia="Calibri" w:hAnsi="Book Antiqua"/>
                <w:color w:val="000000" w:themeColor="text1"/>
                <w:kern w:val="24"/>
                <w:lang w:val="tr-TR" w:eastAsia="zh-CN"/>
              </w:rPr>
              <w:t xml:space="preserve">Portal </w:t>
            </w:r>
            <w:proofErr w:type="spellStart"/>
            <w:r w:rsidRPr="00BE7BC1">
              <w:rPr>
                <w:rFonts w:ascii="Book Antiqua" w:eastAsia="Calibri" w:hAnsi="Book Antiqua"/>
                <w:color w:val="000000" w:themeColor="text1"/>
                <w:kern w:val="24"/>
                <w:lang w:val="tr-TR" w:eastAsia="zh-CN"/>
              </w:rPr>
              <w:t>vein</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capasity</w:t>
            </w:r>
            <w:proofErr w:type="spellEnd"/>
          </w:p>
          <w:p w14:paraId="2C8A6012" w14:textId="77777777"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Collateral</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system</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and</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variations</w:t>
            </w:r>
            <w:proofErr w:type="spellEnd"/>
          </w:p>
          <w:p w14:paraId="539469AE" w14:textId="77777777"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Hemodynamic</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stability</w:t>
            </w:r>
            <w:proofErr w:type="spellEnd"/>
          </w:p>
          <w:p w14:paraId="7FA71B90" w14:textId="4C02E8B4"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Complications</w:t>
            </w:r>
            <w:proofErr w:type="spellEnd"/>
            <w:r w:rsidRPr="00BE7BC1">
              <w:rPr>
                <w:rFonts w:ascii="Book Antiqua" w:eastAsia="Calibri" w:hAnsi="Book Antiqua"/>
                <w:color w:val="000000" w:themeColor="text1"/>
                <w:kern w:val="24"/>
                <w:lang w:val="tr-TR" w:eastAsia="zh-CN"/>
              </w:rPr>
              <w:t>/</w:t>
            </w:r>
            <w:proofErr w:type="spellStart"/>
            <w:r w:rsidR="007C0E26">
              <w:rPr>
                <w:rFonts w:ascii="Book Antiqua" w:eastAsia="Calibri" w:hAnsi="Book Antiqua"/>
                <w:color w:val="000000" w:themeColor="text1"/>
                <w:kern w:val="24"/>
                <w:lang w:val="tr-TR" w:eastAsia="zh-CN"/>
              </w:rPr>
              <w:t>c</w:t>
            </w:r>
            <w:r w:rsidRPr="00BE7BC1">
              <w:rPr>
                <w:rFonts w:ascii="Book Antiqua" w:eastAsia="Calibri" w:hAnsi="Book Antiqua"/>
                <w:color w:val="000000" w:themeColor="text1"/>
                <w:kern w:val="24"/>
                <w:lang w:val="tr-TR" w:eastAsia="zh-CN"/>
              </w:rPr>
              <w:t>omorbidities</w:t>
            </w:r>
            <w:proofErr w:type="spellEnd"/>
          </w:p>
          <w:p w14:paraId="48D95DF8" w14:textId="26A61DC7"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Duration</w:t>
            </w:r>
            <w:proofErr w:type="spellEnd"/>
            <w:r w:rsidRPr="00BE7BC1">
              <w:rPr>
                <w:rFonts w:ascii="Book Antiqua" w:eastAsia="Calibri" w:hAnsi="Book Antiqua"/>
                <w:color w:val="000000" w:themeColor="text1"/>
                <w:kern w:val="24"/>
                <w:lang w:val="tr-TR" w:eastAsia="zh-CN"/>
              </w:rPr>
              <w:t xml:space="preserve"> of HA </w:t>
            </w:r>
            <w:proofErr w:type="spellStart"/>
            <w:r w:rsidRPr="00BE7BC1">
              <w:rPr>
                <w:rFonts w:ascii="Book Antiqua" w:eastAsia="Calibri" w:hAnsi="Book Antiqua"/>
                <w:color w:val="000000" w:themeColor="text1"/>
                <w:kern w:val="24"/>
                <w:lang w:val="tr-TR" w:eastAsia="zh-CN"/>
              </w:rPr>
              <w:t>trauma</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injury</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invasion</w:t>
            </w:r>
            <w:proofErr w:type="spellEnd"/>
            <w:r w:rsidRPr="00BE7BC1">
              <w:rPr>
                <w:rFonts w:ascii="Book Antiqua" w:eastAsia="Calibri" w:hAnsi="Book Antiqua"/>
                <w:color w:val="000000" w:themeColor="text1"/>
                <w:kern w:val="24"/>
                <w:lang w:val="tr-TR" w:eastAsia="zh-CN"/>
              </w:rPr>
              <w:t>)</w:t>
            </w:r>
          </w:p>
          <w:p w14:paraId="55F6DA45" w14:textId="3C17B66B" w:rsidR="00FE274A" w:rsidRPr="00BE7BC1" w:rsidRDefault="00FE274A" w:rsidP="00BE7BC1">
            <w:pPr>
              <w:numPr>
                <w:ilvl w:val="0"/>
                <w:numId w:val="1"/>
              </w:numPr>
              <w:spacing w:line="360" w:lineRule="auto"/>
              <w:ind w:left="0"/>
              <w:jc w:val="both"/>
              <w:rPr>
                <w:rFonts w:ascii="Book Antiqua" w:eastAsia="SimSun" w:hAnsi="Book Antiqua" w:cs="Arial"/>
                <w:lang w:eastAsia="zh-CN"/>
              </w:rPr>
            </w:pPr>
            <w:proofErr w:type="spellStart"/>
            <w:r w:rsidRPr="00BE7BC1">
              <w:rPr>
                <w:rFonts w:ascii="Book Antiqua" w:eastAsia="Calibri" w:hAnsi="Book Antiqua"/>
                <w:color w:val="000000" w:themeColor="text1"/>
                <w:kern w:val="24"/>
                <w:lang w:val="tr-TR" w:eastAsia="zh-CN"/>
              </w:rPr>
              <w:t>Dimensions</w:t>
            </w:r>
            <w:proofErr w:type="spellEnd"/>
            <w:r w:rsidRPr="00BE7BC1">
              <w:rPr>
                <w:rFonts w:ascii="Book Antiqua" w:eastAsia="Calibri" w:hAnsi="Book Antiqua"/>
                <w:color w:val="000000" w:themeColor="text1"/>
                <w:kern w:val="24"/>
                <w:lang w:val="tr-TR" w:eastAsia="zh-CN"/>
              </w:rPr>
              <w:t xml:space="preserve"> of </w:t>
            </w:r>
            <w:proofErr w:type="spellStart"/>
            <w:r w:rsidRPr="00BE7BC1">
              <w:rPr>
                <w:rFonts w:ascii="Book Antiqua" w:eastAsia="Calibri" w:hAnsi="Book Antiqua"/>
                <w:color w:val="000000" w:themeColor="text1"/>
                <w:kern w:val="24"/>
                <w:lang w:val="tr-TR" w:eastAsia="zh-CN"/>
              </w:rPr>
              <w:t>the</w:t>
            </w:r>
            <w:proofErr w:type="spellEnd"/>
            <w:r w:rsidRPr="00BE7BC1">
              <w:rPr>
                <w:rFonts w:ascii="Book Antiqua" w:eastAsia="Calibri" w:hAnsi="Book Antiqua"/>
                <w:color w:val="000000" w:themeColor="text1"/>
                <w:kern w:val="24"/>
                <w:lang w:val="tr-TR" w:eastAsia="zh-CN"/>
              </w:rPr>
              <w:t xml:space="preserve"> </w:t>
            </w:r>
            <w:proofErr w:type="spellStart"/>
            <w:r w:rsidRPr="00BE7BC1">
              <w:rPr>
                <w:rFonts w:ascii="Book Antiqua" w:eastAsia="Calibri" w:hAnsi="Book Antiqua"/>
                <w:color w:val="000000" w:themeColor="text1"/>
                <w:kern w:val="24"/>
                <w:lang w:val="tr-TR" w:eastAsia="zh-CN"/>
              </w:rPr>
              <w:t>operation</w:t>
            </w:r>
            <w:proofErr w:type="spellEnd"/>
            <w:r w:rsidRPr="00BE7BC1">
              <w:rPr>
                <w:rFonts w:ascii="Book Antiqua" w:eastAsia="Calibri" w:hAnsi="Book Antiqua"/>
                <w:color w:val="000000" w:themeColor="text1"/>
                <w:kern w:val="24"/>
                <w:lang w:val="tr-TR" w:eastAsia="zh-CN"/>
              </w:rPr>
              <w:t>/</w:t>
            </w:r>
            <w:proofErr w:type="spellStart"/>
            <w:r w:rsidRPr="00BE7BC1">
              <w:rPr>
                <w:rFonts w:ascii="Book Antiqua" w:eastAsia="Calibri" w:hAnsi="Book Antiqua"/>
                <w:color w:val="000000" w:themeColor="text1"/>
                <w:kern w:val="24"/>
                <w:lang w:val="tr-TR" w:eastAsia="zh-CN"/>
              </w:rPr>
              <w:t>intervention</w:t>
            </w:r>
            <w:proofErr w:type="spellEnd"/>
          </w:p>
          <w:p w14:paraId="7A206779" w14:textId="6DB98D7A" w:rsidR="00FE274A" w:rsidRPr="00BE7BC1" w:rsidRDefault="00FE274A" w:rsidP="00BE7BC1">
            <w:pPr>
              <w:numPr>
                <w:ilvl w:val="0"/>
                <w:numId w:val="1"/>
              </w:numPr>
              <w:spacing w:line="360" w:lineRule="auto"/>
              <w:ind w:left="0"/>
              <w:jc w:val="both"/>
              <w:rPr>
                <w:rFonts w:ascii="Book Antiqua" w:eastAsia="SimSun" w:hAnsi="Book Antiqua" w:cs="Arial"/>
                <w:lang w:eastAsia="zh-CN"/>
              </w:rPr>
            </w:pPr>
            <w:r w:rsidRPr="00BE7BC1">
              <w:rPr>
                <w:rFonts w:ascii="Book Antiqua" w:eastAsia="Calibri" w:hAnsi="Book Antiqua"/>
                <w:color w:val="000000" w:themeColor="text1"/>
                <w:kern w:val="24"/>
                <w:lang w:val="tr-TR" w:eastAsia="zh-CN"/>
              </w:rPr>
              <w:t>Cholangitis (</w:t>
            </w:r>
            <w:r w:rsidR="007C0E26">
              <w:rPr>
                <w:rFonts w:ascii="Book Antiqua" w:eastAsia="Calibri" w:hAnsi="Book Antiqua"/>
                <w:color w:val="000000" w:themeColor="text1"/>
                <w:kern w:val="24"/>
                <w:lang w:val="tr-TR" w:eastAsia="zh-CN"/>
              </w:rPr>
              <w:t>s</w:t>
            </w:r>
            <w:r w:rsidRPr="00BE7BC1">
              <w:rPr>
                <w:rFonts w:ascii="Book Antiqua" w:eastAsia="Calibri" w:hAnsi="Book Antiqua"/>
                <w:color w:val="000000" w:themeColor="text1"/>
                <w:kern w:val="24"/>
                <w:lang w:val="tr-TR" w:eastAsia="zh-CN"/>
              </w:rPr>
              <w:t>epsis) ?</w:t>
            </w:r>
          </w:p>
          <w:p w14:paraId="482E8810" w14:textId="77777777" w:rsidR="00FE274A" w:rsidRPr="007C0E26" w:rsidRDefault="00FE274A" w:rsidP="00AD4069">
            <w:pPr>
              <w:spacing w:line="360" w:lineRule="auto"/>
              <w:jc w:val="both"/>
              <w:rPr>
                <w:rFonts w:ascii="Book Antiqua" w:eastAsia="SimSun" w:hAnsi="Book Antiqua" w:cs="Arial"/>
                <w:lang w:eastAsia="zh-CN"/>
              </w:rPr>
            </w:pPr>
            <w:proofErr w:type="spellStart"/>
            <w:r w:rsidRPr="007C0E26">
              <w:rPr>
                <w:rFonts w:ascii="Book Antiqua" w:eastAsia="Calibri" w:hAnsi="Book Antiqua"/>
                <w:kern w:val="24"/>
                <w:lang w:val="tr-TR" w:eastAsia="zh-CN"/>
              </w:rPr>
              <w:t>Tissue</w:t>
            </w:r>
            <w:proofErr w:type="spellEnd"/>
            <w:r w:rsidRPr="007C0E26">
              <w:rPr>
                <w:rFonts w:ascii="Book Antiqua" w:eastAsia="Calibri" w:hAnsi="Book Antiqua"/>
                <w:kern w:val="24"/>
                <w:lang w:val="tr-TR" w:eastAsia="zh-CN"/>
              </w:rPr>
              <w:t xml:space="preserve"> </w:t>
            </w:r>
            <w:proofErr w:type="spellStart"/>
            <w:r w:rsidRPr="007C0E26">
              <w:rPr>
                <w:rFonts w:ascii="Book Antiqua" w:eastAsia="Calibri" w:hAnsi="Book Antiqua"/>
                <w:kern w:val="24"/>
                <w:lang w:val="tr-TR" w:eastAsia="zh-CN"/>
              </w:rPr>
              <w:t>bacteriology</w:t>
            </w:r>
            <w:proofErr w:type="spellEnd"/>
          </w:p>
          <w:p w14:paraId="347E665F" w14:textId="4A6F0D7B" w:rsidR="00FE274A" w:rsidRPr="007C0E26" w:rsidRDefault="00FE274A" w:rsidP="00AD4069">
            <w:pPr>
              <w:spacing w:line="360" w:lineRule="auto"/>
              <w:jc w:val="both"/>
              <w:rPr>
                <w:rFonts w:ascii="Book Antiqua" w:eastAsia="SimSun" w:hAnsi="Book Antiqua" w:cs="Arial"/>
                <w:lang w:eastAsia="zh-CN"/>
              </w:rPr>
            </w:pPr>
            <w:r w:rsidRPr="00BE7BC1">
              <w:rPr>
                <w:rFonts w:ascii="Book Antiqua" w:eastAsia="Calibri" w:hAnsi="Book Antiqua"/>
                <w:color w:val="000000" w:themeColor="text1"/>
                <w:kern w:val="24"/>
                <w:lang w:val="tr-TR" w:eastAsia="zh-CN"/>
              </w:rPr>
              <w:t>Hyperbilirubinemia</w:t>
            </w:r>
          </w:p>
        </w:tc>
      </w:tr>
    </w:tbl>
    <w:p w14:paraId="07AE8A74" w14:textId="0763ECC5" w:rsidR="00517D9F" w:rsidRPr="00517D9F" w:rsidRDefault="00FE274A" w:rsidP="00BE7BC1">
      <w:pPr>
        <w:spacing w:line="360" w:lineRule="auto"/>
        <w:jc w:val="both"/>
        <w:rPr>
          <w:rFonts w:ascii="Book Antiqua" w:hAnsi="Book Antiqua"/>
          <w:lang w:eastAsia="zh-CN"/>
        </w:rPr>
      </w:pPr>
      <w:r w:rsidRPr="00BE7BC1">
        <w:rPr>
          <w:rFonts w:ascii="Book Antiqua" w:hAnsi="Book Antiqua"/>
          <w:lang w:eastAsia="zh-CN"/>
        </w:rPr>
        <w:t xml:space="preserve">HA: </w:t>
      </w:r>
      <w:r w:rsidRPr="00BE7BC1">
        <w:rPr>
          <w:rFonts w:ascii="Book Antiqua" w:hAnsi="Book Antiqua"/>
          <w:caps/>
          <w:lang w:eastAsia="zh-CN"/>
        </w:rPr>
        <w:t>h</w:t>
      </w:r>
      <w:r w:rsidRPr="00BE7BC1">
        <w:rPr>
          <w:rFonts w:ascii="Book Antiqua" w:hAnsi="Book Antiqua"/>
          <w:lang w:eastAsia="zh-CN"/>
        </w:rPr>
        <w:t>epatic artery.</w:t>
      </w:r>
    </w:p>
    <w:p w14:paraId="0673D1B2" w14:textId="1F7EE4B6" w:rsidR="00EB546C" w:rsidRPr="00BE7BC1" w:rsidRDefault="00EB546C" w:rsidP="00BE7BC1">
      <w:pPr>
        <w:spacing w:line="360" w:lineRule="auto"/>
        <w:jc w:val="both"/>
        <w:rPr>
          <w:rFonts w:ascii="Book Antiqua" w:hAnsi="Book Antiqua"/>
          <w:lang w:eastAsia="zh-CN"/>
        </w:rPr>
        <w:sectPr w:rsidR="00EB546C" w:rsidRPr="00BE7BC1">
          <w:pgSz w:w="12240" w:h="15840"/>
          <w:pgMar w:top="1440" w:right="1440" w:bottom="1440" w:left="1440" w:header="720" w:footer="720" w:gutter="0"/>
          <w:cols w:space="720"/>
          <w:docGrid w:linePitch="360"/>
        </w:sectPr>
      </w:pPr>
    </w:p>
    <w:p w14:paraId="244059A8" w14:textId="77777777" w:rsidR="00FE274A" w:rsidRPr="00BE7BC1" w:rsidRDefault="00FE274A" w:rsidP="00BE7BC1">
      <w:pPr>
        <w:spacing w:line="360" w:lineRule="auto"/>
        <w:jc w:val="both"/>
        <w:rPr>
          <w:rFonts w:ascii="Book Antiqua" w:hAnsi="Book Antiqua"/>
          <w:b/>
          <w:lang w:eastAsia="zh-CN"/>
        </w:rPr>
      </w:pPr>
      <w:r w:rsidRPr="00BE7BC1">
        <w:rPr>
          <w:rFonts w:ascii="Book Antiqua" w:hAnsi="Book Antiqua"/>
          <w:b/>
          <w:lang w:eastAsia="zh-CN"/>
        </w:rPr>
        <w:lastRenderedPageBreak/>
        <w:t>Table 2 Selected and summarized hepatic artery injury, ligation, resection, or embolization series in the literature</w:t>
      </w:r>
    </w:p>
    <w:tbl>
      <w:tblPr>
        <w:tblW w:w="14120" w:type="dxa"/>
        <w:tblInd w:w="-109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33"/>
        <w:gridCol w:w="863"/>
        <w:gridCol w:w="2407"/>
        <w:gridCol w:w="1190"/>
        <w:gridCol w:w="2700"/>
        <w:gridCol w:w="2564"/>
        <w:gridCol w:w="1596"/>
        <w:gridCol w:w="1367"/>
      </w:tblGrid>
      <w:tr w:rsidR="003D70CE" w:rsidRPr="00BE7BC1" w14:paraId="03889D44" w14:textId="77777777" w:rsidTr="00BE7BC1">
        <w:trPr>
          <w:trHeight w:val="645"/>
        </w:trPr>
        <w:tc>
          <w:tcPr>
            <w:tcW w:w="1584" w:type="dxa"/>
            <w:tcBorders>
              <w:top w:val="single" w:sz="4" w:space="0" w:color="auto"/>
              <w:bottom w:val="single" w:sz="4" w:space="0" w:color="auto"/>
            </w:tcBorders>
            <w:shd w:val="clear" w:color="auto" w:fill="auto"/>
            <w:tcMar>
              <w:top w:w="15" w:type="dxa"/>
              <w:left w:w="88" w:type="dxa"/>
              <w:bottom w:w="0" w:type="dxa"/>
              <w:right w:w="88" w:type="dxa"/>
            </w:tcMar>
            <w:hideMark/>
          </w:tcPr>
          <w:p w14:paraId="53BC3A27"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Ref.</w:t>
            </w:r>
          </w:p>
        </w:tc>
        <w:tc>
          <w:tcPr>
            <w:tcW w:w="743" w:type="dxa"/>
            <w:tcBorders>
              <w:top w:val="single" w:sz="4" w:space="0" w:color="auto"/>
              <w:bottom w:val="single" w:sz="4" w:space="0" w:color="auto"/>
            </w:tcBorders>
            <w:shd w:val="clear" w:color="auto" w:fill="auto"/>
            <w:tcMar>
              <w:top w:w="15" w:type="dxa"/>
              <w:left w:w="88" w:type="dxa"/>
              <w:bottom w:w="0" w:type="dxa"/>
              <w:right w:w="88" w:type="dxa"/>
            </w:tcMar>
            <w:hideMark/>
          </w:tcPr>
          <w:p w14:paraId="33272F2B" w14:textId="5DD962D8"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Case</w:t>
            </w:r>
            <w:r w:rsidR="00AF0373">
              <w:rPr>
                <w:rFonts w:ascii="Book Antiqua" w:eastAsia="SimSun" w:hAnsi="Book Antiqua"/>
                <w:b/>
                <w:bCs/>
                <w:color w:val="000000" w:themeColor="text1"/>
                <w:kern w:val="24"/>
                <w:lang w:val="en-GB" w:eastAsia="zh-CN"/>
              </w:rPr>
              <w:t>s,</w:t>
            </w:r>
            <w:r w:rsidR="007C0E26">
              <w:rPr>
                <w:rFonts w:ascii="Book Antiqua" w:eastAsia="SimSun" w:hAnsi="Book Antiqua" w:cs="Arial" w:hint="eastAsia"/>
                <w:lang w:eastAsia="zh-CN"/>
              </w:rPr>
              <w:t xml:space="preserve"> </w:t>
            </w:r>
            <w:r w:rsidRPr="00BE7BC1">
              <w:rPr>
                <w:rFonts w:ascii="Book Antiqua" w:eastAsia="SimSun" w:hAnsi="Book Antiqua"/>
                <w:b/>
                <w:bCs/>
                <w:i/>
                <w:color w:val="000000" w:themeColor="text1"/>
                <w:kern w:val="24"/>
                <w:lang w:val="en-GB" w:eastAsia="zh-CN"/>
              </w:rPr>
              <w:t>n</w:t>
            </w:r>
          </w:p>
        </w:tc>
        <w:tc>
          <w:tcPr>
            <w:tcW w:w="2547" w:type="dxa"/>
            <w:tcBorders>
              <w:top w:val="single" w:sz="4" w:space="0" w:color="auto"/>
              <w:bottom w:val="single" w:sz="4" w:space="0" w:color="auto"/>
            </w:tcBorders>
            <w:shd w:val="clear" w:color="auto" w:fill="auto"/>
            <w:tcMar>
              <w:top w:w="15" w:type="dxa"/>
              <w:left w:w="88" w:type="dxa"/>
              <w:bottom w:w="0" w:type="dxa"/>
              <w:right w:w="88" w:type="dxa"/>
            </w:tcMar>
            <w:hideMark/>
          </w:tcPr>
          <w:p w14:paraId="014943CA"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b/>
                <w:bCs/>
                <w:color w:val="000000" w:themeColor="text1"/>
                <w:kern w:val="24"/>
                <w:lang w:val="en-GB" w:eastAsia="zh-CN"/>
              </w:rPr>
              <w:t>Etiology</w:t>
            </w:r>
            <w:proofErr w:type="spellEnd"/>
          </w:p>
        </w:tc>
        <w:tc>
          <w:tcPr>
            <w:tcW w:w="794" w:type="dxa"/>
            <w:tcBorders>
              <w:top w:val="single" w:sz="4" w:space="0" w:color="auto"/>
              <w:bottom w:val="single" w:sz="4" w:space="0" w:color="auto"/>
            </w:tcBorders>
            <w:shd w:val="clear" w:color="auto" w:fill="auto"/>
            <w:tcMar>
              <w:top w:w="15" w:type="dxa"/>
              <w:left w:w="88" w:type="dxa"/>
              <w:bottom w:w="0" w:type="dxa"/>
              <w:right w:w="88" w:type="dxa"/>
            </w:tcMar>
            <w:hideMark/>
          </w:tcPr>
          <w:p w14:paraId="72BA5494" w14:textId="77B1D587" w:rsidR="00EB546C" w:rsidRPr="00BE7BC1" w:rsidRDefault="00304A86"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Anomaly</w:t>
            </w:r>
          </w:p>
        </w:tc>
        <w:tc>
          <w:tcPr>
            <w:tcW w:w="2869" w:type="dxa"/>
            <w:tcBorders>
              <w:top w:val="single" w:sz="4" w:space="0" w:color="auto"/>
              <w:bottom w:val="single" w:sz="4" w:space="0" w:color="auto"/>
            </w:tcBorders>
            <w:shd w:val="clear" w:color="auto" w:fill="auto"/>
            <w:tcMar>
              <w:top w:w="15" w:type="dxa"/>
              <w:left w:w="88" w:type="dxa"/>
              <w:bottom w:w="0" w:type="dxa"/>
              <w:right w:w="88" w:type="dxa"/>
            </w:tcMar>
            <w:hideMark/>
          </w:tcPr>
          <w:p w14:paraId="7B8AC755" w14:textId="7C598CCF"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HA injuries</w:t>
            </w:r>
            <w:r w:rsidR="007C0E26">
              <w:rPr>
                <w:rFonts w:ascii="Book Antiqua" w:eastAsia="SimSun" w:hAnsi="Book Antiqua" w:cs="Arial" w:hint="eastAsia"/>
                <w:lang w:eastAsia="zh-CN"/>
              </w:rPr>
              <w:t xml:space="preserve"> </w:t>
            </w:r>
            <w:r w:rsidRPr="00AD4069">
              <w:rPr>
                <w:rFonts w:ascii="Book Antiqua" w:eastAsia="SimSun" w:hAnsi="Book Antiqua"/>
                <w:b/>
                <w:bCs/>
                <w:color w:val="000000" w:themeColor="text1"/>
                <w:kern w:val="24"/>
                <w:lang w:val="en-GB" w:eastAsia="zh-CN"/>
              </w:rPr>
              <w:t>(</w:t>
            </w:r>
            <w:r w:rsidR="007C0E26" w:rsidRPr="00AD4069">
              <w:rPr>
                <w:rFonts w:ascii="Book Antiqua" w:eastAsia="SimSun" w:hAnsi="Book Antiqua"/>
                <w:b/>
                <w:bCs/>
                <w:color w:val="000000" w:themeColor="text1"/>
                <w:kern w:val="24"/>
                <w:lang w:val="en-GB" w:eastAsia="zh-CN"/>
              </w:rPr>
              <w:t>l</w:t>
            </w:r>
            <w:r w:rsidRPr="00AD4069">
              <w:rPr>
                <w:rFonts w:ascii="Book Antiqua" w:eastAsia="SimSun" w:hAnsi="Book Antiqua"/>
                <w:b/>
                <w:bCs/>
                <w:color w:val="000000" w:themeColor="text1"/>
                <w:kern w:val="24"/>
                <w:lang w:val="en-GB" w:eastAsia="zh-CN"/>
              </w:rPr>
              <w:t>aceration/</w:t>
            </w:r>
            <w:r w:rsidR="003D70CE" w:rsidRPr="00AD4069">
              <w:rPr>
                <w:rFonts w:ascii="Book Antiqua" w:eastAsia="SimSun" w:hAnsi="Book Antiqua"/>
                <w:b/>
                <w:bCs/>
                <w:color w:val="000000" w:themeColor="text1"/>
                <w:kern w:val="24"/>
                <w:lang w:val="en-GB" w:eastAsia="zh-CN"/>
              </w:rPr>
              <w:t>t</w:t>
            </w:r>
            <w:r w:rsidRPr="00AD4069">
              <w:rPr>
                <w:rFonts w:ascii="Book Antiqua" w:eastAsia="SimSun" w:hAnsi="Book Antiqua"/>
                <w:b/>
                <w:bCs/>
                <w:color w:val="000000" w:themeColor="text1"/>
                <w:kern w:val="24"/>
                <w:lang w:val="en-GB" w:eastAsia="zh-CN"/>
              </w:rPr>
              <w:t>ransection</w:t>
            </w:r>
            <w:r w:rsidR="003D70CE" w:rsidRPr="00AD4069">
              <w:rPr>
                <w:rFonts w:ascii="Book Antiqua" w:eastAsia="SimSun" w:hAnsi="Book Antiqua"/>
                <w:b/>
                <w:bCs/>
                <w:color w:val="000000" w:themeColor="text1"/>
                <w:kern w:val="24"/>
                <w:lang w:val="en-GB" w:eastAsia="zh-CN"/>
              </w:rPr>
              <w:t>, ligation/e</w:t>
            </w:r>
            <w:r w:rsidRPr="00AD4069">
              <w:rPr>
                <w:rFonts w:ascii="Book Antiqua" w:eastAsia="SimSun" w:hAnsi="Book Antiqua"/>
                <w:b/>
                <w:bCs/>
                <w:color w:val="000000" w:themeColor="text1"/>
                <w:kern w:val="24"/>
                <w:lang w:val="en-GB" w:eastAsia="zh-CN"/>
              </w:rPr>
              <w:t>mbolization)</w:t>
            </w:r>
          </w:p>
        </w:tc>
        <w:tc>
          <w:tcPr>
            <w:tcW w:w="2647" w:type="dxa"/>
            <w:tcBorders>
              <w:top w:val="single" w:sz="4" w:space="0" w:color="auto"/>
              <w:bottom w:val="single" w:sz="4" w:space="0" w:color="auto"/>
            </w:tcBorders>
            <w:shd w:val="clear" w:color="auto" w:fill="auto"/>
            <w:tcMar>
              <w:top w:w="15" w:type="dxa"/>
              <w:left w:w="88" w:type="dxa"/>
              <w:bottom w:w="0" w:type="dxa"/>
              <w:right w:w="88" w:type="dxa"/>
            </w:tcMar>
            <w:hideMark/>
          </w:tcPr>
          <w:p w14:paraId="160DF3B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Treatment options</w:t>
            </w:r>
            <w:r w:rsidR="003D70CE" w:rsidRPr="00BE7BC1">
              <w:rPr>
                <w:rFonts w:ascii="Book Antiqua" w:eastAsia="SimSun" w:hAnsi="Book Antiqua"/>
                <w:b/>
                <w:bCs/>
                <w:color w:val="000000" w:themeColor="text1"/>
                <w:kern w:val="24"/>
                <w:lang w:val="en-GB" w:eastAsia="zh-CN"/>
              </w:rPr>
              <w:t xml:space="preserve"> ligation/embolization reconstr</w:t>
            </w:r>
            <w:r w:rsidRPr="00BE7BC1">
              <w:rPr>
                <w:rFonts w:ascii="Book Antiqua" w:eastAsia="SimSun" w:hAnsi="Book Antiqua"/>
                <w:b/>
                <w:bCs/>
                <w:color w:val="000000" w:themeColor="text1"/>
                <w:kern w:val="24"/>
                <w:lang w:val="en-GB" w:eastAsia="zh-CN"/>
              </w:rPr>
              <w:t xml:space="preserve">uction </w:t>
            </w:r>
          </w:p>
        </w:tc>
        <w:tc>
          <w:tcPr>
            <w:tcW w:w="1569" w:type="dxa"/>
            <w:tcBorders>
              <w:top w:val="single" w:sz="4" w:space="0" w:color="auto"/>
              <w:bottom w:val="single" w:sz="4" w:space="0" w:color="auto"/>
            </w:tcBorders>
            <w:shd w:val="clear" w:color="auto" w:fill="auto"/>
            <w:tcMar>
              <w:top w:w="15" w:type="dxa"/>
              <w:left w:w="88" w:type="dxa"/>
              <w:bottom w:w="0" w:type="dxa"/>
              <w:right w:w="88" w:type="dxa"/>
            </w:tcMar>
            <w:hideMark/>
          </w:tcPr>
          <w:p w14:paraId="48ADC3F9" w14:textId="698DA986" w:rsidR="00EB546C" w:rsidRPr="007C0E26"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Morbidity</w:t>
            </w:r>
            <w:r w:rsidR="00BE7BC1" w:rsidRPr="00BE7BC1">
              <w:rPr>
                <w:rFonts w:ascii="Book Antiqua" w:eastAsia="SimSun" w:hAnsi="Book Antiqua"/>
                <w:b/>
                <w:bCs/>
                <w:color w:val="000000" w:themeColor="text1"/>
                <w:kern w:val="24"/>
                <w:lang w:val="en-GB" w:eastAsia="zh-CN"/>
              </w:rPr>
              <w:t>,</w:t>
            </w:r>
            <w:r w:rsidRPr="00BE7BC1">
              <w:rPr>
                <w:rFonts w:ascii="Book Antiqua" w:eastAsia="SimSun" w:hAnsi="Book Antiqua"/>
                <w:b/>
                <w:bCs/>
                <w:color w:val="000000" w:themeColor="text1"/>
                <w:kern w:val="24"/>
                <w:lang w:val="en-GB" w:eastAsia="zh-CN"/>
              </w:rPr>
              <w:t xml:space="preserve"> </w:t>
            </w:r>
            <w:r w:rsidRPr="00BE7BC1">
              <w:rPr>
                <w:rFonts w:ascii="Book Antiqua" w:eastAsia="SimSun" w:hAnsi="Book Antiqua"/>
                <w:b/>
                <w:bCs/>
                <w:i/>
                <w:color w:val="000000" w:themeColor="text1"/>
                <w:kern w:val="24"/>
                <w:lang w:val="en-GB" w:eastAsia="zh-CN"/>
              </w:rPr>
              <w:t>n</w:t>
            </w:r>
          </w:p>
        </w:tc>
        <w:tc>
          <w:tcPr>
            <w:tcW w:w="1367" w:type="dxa"/>
            <w:tcBorders>
              <w:top w:val="single" w:sz="4" w:space="0" w:color="auto"/>
              <w:bottom w:val="single" w:sz="4" w:space="0" w:color="auto"/>
            </w:tcBorders>
            <w:shd w:val="clear" w:color="auto" w:fill="auto"/>
            <w:tcMar>
              <w:top w:w="15" w:type="dxa"/>
              <w:left w:w="88" w:type="dxa"/>
              <w:bottom w:w="0" w:type="dxa"/>
              <w:right w:w="88" w:type="dxa"/>
            </w:tcMar>
            <w:hideMark/>
          </w:tcPr>
          <w:p w14:paraId="4490D6AE" w14:textId="31E567CF"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b/>
                <w:bCs/>
                <w:color w:val="000000" w:themeColor="text1"/>
                <w:kern w:val="24"/>
                <w:lang w:val="en-GB" w:eastAsia="zh-CN"/>
              </w:rPr>
              <w:t>Mortality</w:t>
            </w:r>
            <w:r w:rsidR="00AF0373">
              <w:rPr>
                <w:rFonts w:ascii="Book Antiqua" w:eastAsia="SimSun" w:hAnsi="Book Antiqua"/>
                <w:b/>
                <w:bCs/>
                <w:color w:val="000000" w:themeColor="text1"/>
                <w:kern w:val="24"/>
                <w:lang w:val="en-GB" w:eastAsia="zh-CN"/>
              </w:rPr>
              <w:t>,</w:t>
            </w:r>
            <w:r w:rsidR="007C0E26">
              <w:rPr>
                <w:rFonts w:ascii="Book Antiqua" w:eastAsia="SimSun" w:hAnsi="Book Antiqua" w:cs="Arial" w:hint="eastAsia"/>
                <w:lang w:eastAsia="zh-CN"/>
              </w:rPr>
              <w:t xml:space="preserve"> </w:t>
            </w:r>
            <w:r w:rsidRPr="00BE7BC1">
              <w:rPr>
                <w:rFonts w:ascii="Book Antiqua" w:eastAsia="SimSun" w:hAnsi="Book Antiqua"/>
                <w:b/>
                <w:bCs/>
                <w:color w:val="000000" w:themeColor="text1"/>
                <w:kern w:val="24"/>
                <w:lang w:val="en-GB" w:eastAsia="zh-CN"/>
              </w:rPr>
              <w:t>90-d</w:t>
            </w:r>
          </w:p>
        </w:tc>
      </w:tr>
      <w:tr w:rsidR="003D70CE" w:rsidRPr="00BE7BC1" w14:paraId="4FBD9A9F" w14:textId="77777777" w:rsidTr="00BE7BC1">
        <w:trPr>
          <w:trHeight w:val="417"/>
        </w:trPr>
        <w:tc>
          <w:tcPr>
            <w:tcW w:w="1584" w:type="dxa"/>
            <w:tcBorders>
              <w:top w:val="single" w:sz="4" w:space="0" w:color="auto"/>
            </w:tcBorders>
            <w:shd w:val="clear" w:color="auto" w:fill="auto"/>
            <w:tcMar>
              <w:top w:w="15" w:type="dxa"/>
              <w:left w:w="88" w:type="dxa"/>
              <w:bottom w:w="0" w:type="dxa"/>
              <w:right w:w="88" w:type="dxa"/>
            </w:tcMar>
            <w:hideMark/>
          </w:tcPr>
          <w:p w14:paraId="2B05FB31"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Edgecombe</w:t>
            </w:r>
            <w:proofErr w:type="spellEnd"/>
            <w:r w:rsidRPr="00BE7BC1">
              <w:rPr>
                <w:rFonts w:ascii="Book Antiqua" w:eastAsia="SimSun" w:hAnsi="Book Antiqua"/>
                <w:color w:val="000000" w:themeColor="text1"/>
                <w:kern w:val="24"/>
                <w:lang w:val="en-GB" w:eastAsia="zh-CN"/>
              </w:rPr>
              <w:t xml:space="preserve"> and Gardner</w:t>
            </w:r>
            <w:r w:rsidR="003D70CE" w:rsidRPr="00BE7BC1">
              <w:rPr>
                <w:rFonts w:ascii="Book Antiqua" w:eastAsia="SimSun" w:hAnsi="Book Antiqua"/>
                <w:color w:val="000000" w:themeColor="text1"/>
                <w:kern w:val="24"/>
                <w:vertAlign w:val="superscript"/>
                <w:lang w:val="en-GB" w:eastAsia="zh-CN"/>
              </w:rPr>
              <w:t>[2]</w:t>
            </w:r>
          </w:p>
        </w:tc>
        <w:tc>
          <w:tcPr>
            <w:tcW w:w="743" w:type="dxa"/>
            <w:tcBorders>
              <w:top w:val="single" w:sz="4" w:space="0" w:color="auto"/>
            </w:tcBorders>
            <w:shd w:val="clear" w:color="auto" w:fill="auto"/>
            <w:tcMar>
              <w:top w:w="15" w:type="dxa"/>
              <w:left w:w="88" w:type="dxa"/>
              <w:bottom w:w="0" w:type="dxa"/>
              <w:right w:w="88" w:type="dxa"/>
            </w:tcMar>
            <w:hideMark/>
          </w:tcPr>
          <w:p w14:paraId="1F82573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40</w:t>
            </w:r>
          </w:p>
        </w:tc>
        <w:tc>
          <w:tcPr>
            <w:tcW w:w="2547" w:type="dxa"/>
            <w:tcBorders>
              <w:top w:val="single" w:sz="4" w:space="0" w:color="auto"/>
            </w:tcBorders>
            <w:shd w:val="clear" w:color="auto" w:fill="auto"/>
            <w:tcMar>
              <w:top w:w="15" w:type="dxa"/>
              <w:left w:w="88" w:type="dxa"/>
              <w:bottom w:w="0" w:type="dxa"/>
              <w:right w:w="88" w:type="dxa"/>
            </w:tcMar>
            <w:hideMark/>
          </w:tcPr>
          <w:p w14:paraId="6658158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Review of the literature including cholecystectomy</w:t>
            </w:r>
            <w:r w:rsidR="003D70CE" w:rsidRPr="00BE7BC1">
              <w:rPr>
                <w:rFonts w:ascii="Book Antiqua" w:eastAsia="SimSun" w:hAnsi="Book Antiqua" w:cs="Arial"/>
                <w:lang w:eastAsia="zh-CN"/>
              </w:rPr>
              <w:t xml:space="preserve"> </w:t>
            </w:r>
            <w:r w:rsidRPr="00BE7BC1">
              <w:rPr>
                <w:rFonts w:ascii="Book Antiqua" w:eastAsia="SimSun" w:hAnsi="Book Antiqua"/>
                <w:color w:val="000000" w:themeColor="text1"/>
                <w:kern w:val="24"/>
                <w:lang w:val="en-GB" w:eastAsia="zh-CN"/>
              </w:rPr>
              <w:t xml:space="preserve">aneurysm and EHBT </w:t>
            </w:r>
            <w:proofErr w:type="spellStart"/>
            <w:r w:rsidRPr="00BE7BC1">
              <w:rPr>
                <w:rFonts w:ascii="Book Antiqua" w:eastAsia="SimSun" w:hAnsi="Book Antiqua"/>
                <w:color w:val="000000" w:themeColor="text1"/>
                <w:kern w:val="24"/>
                <w:lang w:val="en-GB" w:eastAsia="zh-CN"/>
              </w:rPr>
              <w:t>tumor</w:t>
            </w:r>
            <w:proofErr w:type="spellEnd"/>
          </w:p>
        </w:tc>
        <w:tc>
          <w:tcPr>
            <w:tcW w:w="794" w:type="dxa"/>
            <w:tcBorders>
              <w:top w:val="single" w:sz="4" w:space="0" w:color="auto"/>
            </w:tcBorders>
            <w:shd w:val="clear" w:color="auto" w:fill="auto"/>
            <w:tcMar>
              <w:top w:w="15" w:type="dxa"/>
              <w:left w:w="88" w:type="dxa"/>
              <w:bottom w:w="0" w:type="dxa"/>
              <w:right w:w="88" w:type="dxa"/>
            </w:tcMar>
            <w:hideMark/>
          </w:tcPr>
          <w:p w14:paraId="5C3F636A" w14:textId="212B2141"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tcBorders>
              <w:top w:val="single" w:sz="4" w:space="0" w:color="auto"/>
            </w:tcBorders>
            <w:shd w:val="clear" w:color="auto" w:fill="auto"/>
            <w:tcMar>
              <w:top w:w="15" w:type="dxa"/>
              <w:left w:w="88" w:type="dxa"/>
              <w:bottom w:w="0" w:type="dxa"/>
              <w:right w:w="88" w:type="dxa"/>
            </w:tcMar>
            <w:hideMark/>
          </w:tcPr>
          <w:p w14:paraId="06D5C542"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40 ligation</w:t>
            </w:r>
          </w:p>
        </w:tc>
        <w:tc>
          <w:tcPr>
            <w:tcW w:w="2647" w:type="dxa"/>
            <w:tcBorders>
              <w:top w:val="single" w:sz="4" w:space="0" w:color="auto"/>
            </w:tcBorders>
            <w:shd w:val="clear" w:color="auto" w:fill="auto"/>
            <w:tcMar>
              <w:top w:w="15" w:type="dxa"/>
              <w:left w:w="88" w:type="dxa"/>
              <w:bottom w:w="0" w:type="dxa"/>
              <w:right w:w="88" w:type="dxa"/>
            </w:tcMar>
            <w:hideMark/>
          </w:tcPr>
          <w:p w14:paraId="51FD3018" w14:textId="77777777"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Ligation</w:t>
            </w:r>
            <w:r w:rsidR="00EB546C" w:rsidRPr="00BE7BC1">
              <w:rPr>
                <w:rFonts w:ascii="Book Antiqua" w:eastAsia="SimSun" w:hAnsi="Book Antiqua"/>
                <w:color w:val="000000" w:themeColor="text1"/>
                <w:kern w:val="24"/>
                <w:lang w:val="en-GB" w:eastAsia="zh-CN"/>
              </w:rPr>
              <w:t>?</w:t>
            </w:r>
            <w:r w:rsidRPr="00BE7BC1">
              <w:rPr>
                <w:rFonts w:ascii="Book Antiqua" w:eastAsia="SimSun" w:hAnsi="Book Antiqua" w:cs="Arial"/>
                <w:lang w:eastAsia="zh-CN"/>
              </w:rPr>
              <w:t xml:space="preserve"> </w:t>
            </w:r>
            <w:r w:rsidR="00EB546C" w:rsidRPr="00BE7BC1">
              <w:rPr>
                <w:rFonts w:ascii="Book Antiqua" w:eastAsia="SimSun" w:hAnsi="Book Antiqua"/>
                <w:color w:val="000000" w:themeColor="text1"/>
                <w:kern w:val="24"/>
                <w:lang w:val="en-GB" w:eastAsia="zh-CN"/>
              </w:rPr>
              <w:t>Drainage</w:t>
            </w:r>
          </w:p>
        </w:tc>
        <w:tc>
          <w:tcPr>
            <w:tcW w:w="1569" w:type="dxa"/>
            <w:tcBorders>
              <w:top w:val="single" w:sz="4" w:space="0" w:color="auto"/>
            </w:tcBorders>
            <w:shd w:val="clear" w:color="auto" w:fill="auto"/>
            <w:tcMar>
              <w:top w:w="15" w:type="dxa"/>
              <w:left w:w="88" w:type="dxa"/>
              <w:bottom w:w="0" w:type="dxa"/>
              <w:right w:w="88" w:type="dxa"/>
            </w:tcMar>
            <w:hideMark/>
          </w:tcPr>
          <w:p w14:paraId="792AEE9E" w14:textId="41B35DA4"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LF? LA</w:t>
            </w:r>
            <w:r w:rsidR="00EB546C" w:rsidRPr="00BE7BC1">
              <w:rPr>
                <w:rFonts w:ascii="Book Antiqua" w:eastAsia="SimSun" w:hAnsi="Book Antiqua"/>
                <w:color w:val="000000" w:themeColor="text1"/>
                <w:kern w:val="24"/>
                <w:lang w:val="en-GB" w:eastAsia="zh-CN"/>
              </w:rPr>
              <w:t>?</w:t>
            </w:r>
          </w:p>
        </w:tc>
        <w:tc>
          <w:tcPr>
            <w:tcW w:w="1367" w:type="dxa"/>
            <w:tcBorders>
              <w:top w:val="single" w:sz="4" w:space="0" w:color="auto"/>
            </w:tcBorders>
            <w:shd w:val="clear" w:color="auto" w:fill="auto"/>
            <w:tcMar>
              <w:top w:w="15" w:type="dxa"/>
              <w:left w:w="88" w:type="dxa"/>
              <w:bottom w:w="0" w:type="dxa"/>
              <w:right w:w="88" w:type="dxa"/>
            </w:tcMar>
            <w:hideMark/>
          </w:tcPr>
          <w:p w14:paraId="7F1124C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50</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-75%</w:t>
            </w:r>
          </w:p>
        </w:tc>
      </w:tr>
      <w:tr w:rsidR="003D70CE" w:rsidRPr="00BE7BC1" w14:paraId="2BA66551" w14:textId="77777777" w:rsidTr="00BE7BC1">
        <w:trPr>
          <w:trHeight w:val="417"/>
        </w:trPr>
        <w:tc>
          <w:tcPr>
            <w:tcW w:w="1584" w:type="dxa"/>
            <w:shd w:val="clear" w:color="auto" w:fill="auto"/>
            <w:tcMar>
              <w:top w:w="15" w:type="dxa"/>
              <w:left w:w="88" w:type="dxa"/>
              <w:bottom w:w="0" w:type="dxa"/>
              <w:right w:w="88" w:type="dxa"/>
            </w:tcMar>
            <w:hideMark/>
          </w:tcPr>
          <w:p w14:paraId="37E1B0FC"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Brittain</w:t>
            </w:r>
            <w:proofErr w:type="spellEnd"/>
            <w:r w:rsidRPr="00BE7BC1">
              <w:rPr>
                <w:rFonts w:ascii="Book Antiqua" w:eastAsia="SimSun" w:hAnsi="Book Antiqua"/>
                <w:color w:val="000000" w:themeColor="text1"/>
                <w:kern w:val="24"/>
                <w:lang w:val="en-GB" w:eastAsia="zh-CN"/>
              </w:rPr>
              <w:t xml:space="preserve"> </w:t>
            </w:r>
            <w:r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[16]</w:t>
            </w:r>
          </w:p>
        </w:tc>
        <w:tc>
          <w:tcPr>
            <w:tcW w:w="743" w:type="dxa"/>
            <w:shd w:val="clear" w:color="auto" w:fill="auto"/>
            <w:tcMar>
              <w:top w:w="15" w:type="dxa"/>
              <w:left w:w="88" w:type="dxa"/>
              <w:bottom w:w="0" w:type="dxa"/>
              <w:right w:w="88" w:type="dxa"/>
            </w:tcMar>
            <w:hideMark/>
          </w:tcPr>
          <w:p w14:paraId="684F8A9D"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w:t>
            </w:r>
          </w:p>
        </w:tc>
        <w:tc>
          <w:tcPr>
            <w:tcW w:w="2547" w:type="dxa"/>
            <w:shd w:val="clear" w:color="auto" w:fill="auto"/>
            <w:tcMar>
              <w:top w:w="15" w:type="dxa"/>
              <w:left w:w="88" w:type="dxa"/>
              <w:bottom w:w="0" w:type="dxa"/>
              <w:right w:w="88" w:type="dxa"/>
            </w:tcMar>
            <w:hideMark/>
          </w:tcPr>
          <w:p w14:paraId="4E85856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Cholecystectomy</w:t>
            </w:r>
          </w:p>
        </w:tc>
        <w:tc>
          <w:tcPr>
            <w:tcW w:w="794" w:type="dxa"/>
            <w:shd w:val="clear" w:color="auto" w:fill="auto"/>
            <w:tcMar>
              <w:top w:w="15" w:type="dxa"/>
              <w:left w:w="88" w:type="dxa"/>
              <w:bottom w:w="0" w:type="dxa"/>
              <w:right w:w="88" w:type="dxa"/>
            </w:tcMar>
            <w:hideMark/>
          </w:tcPr>
          <w:p w14:paraId="735C58A6" w14:textId="4BC67108"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38C1BF08" w14:textId="77777777"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 injury/</w:t>
            </w:r>
            <w:r w:rsidR="00EB546C" w:rsidRPr="00BE7BC1">
              <w:rPr>
                <w:rFonts w:ascii="Book Antiqua" w:eastAsia="SimSun" w:hAnsi="Book Antiqua"/>
                <w:color w:val="000000" w:themeColor="text1"/>
                <w:kern w:val="24"/>
                <w:lang w:val="en-GB" w:eastAsia="zh-CN"/>
              </w:rPr>
              <w:t>ligation</w:t>
            </w:r>
          </w:p>
        </w:tc>
        <w:tc>
          <w:tcPr>
            <w:tcW w:w="2647" w:type="dxa"/>
            <w:shd w:val="clear" w:color="auto" w:fill="auto"/>
            <w:tcMar>
              <w:top w:w="15" w:type="dxa"/>
              <w:left w:w="88" w:type="dxa"/>
              <w:bottom w:w="0" w:type="dxa"/>
              <w:right w:w="88" w:type="dxa"/>
            </w:tcMar>
            <w:hideMark/>
          </w:tcPr>
          <w:p w14:paraId="7BCA70F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No reconstruction</w:t>
            </w:r>
            <w:r w:rsidR="003D70CE" w:rsidRPr="00BE7BC1">
              <w:rPr>
                <w:rFonts w:ascii="Book Antiqua" w:eastAsia="SimSun" w:hAnsi="Book Antiqua"/>
                <w:color w:val="000000" w:themeColor="text1"/>
                <w:kern w:val="24"/>
                <w:lang w:val="en-GB" w:eastAsia="zh-CN"/>
              </w:rPr>
              <w:t>, d</w:t>
            </w:r>
            <w:r w:rsidRPr="00BE7BC1">
              <w:rPr>
                <w:rFonts w:ascii="Book Antiqua" w:eastAsia="SimSun" w:hAnsi="Book Antiqua"/>
                <w:color w:val="000000" w:themeColor="text1"/>
                <w:kern w:val="24"/>
                <w:lang w:val="en-GB" w:eastAsia="zh-CN"/>
              </w:rPr>
              <w:t>rainage</w:t>
            </w:r>
          </w:p>
        </w:tc>
        <w:tc>
          <w:tcPr>
            <w:tcW w:w="1569" w:type="dxa"/>
            <w:shd w:val="clear" w:color="auto" w:fill="auto"/>
            <w:tcMar>
              <w:top w:w="15" w:type="dxa"/>
              <w:left w:w="88" w:type="dxa"/>
              <w:bottom w:w="0" w:type="dxa"/>
              <w:right w:w="88" w:type="dxa"/>
            </w:tcMar>
            <w:hideMark/>
          </w:tcPr>
          <w:p w14:paraId="205BC1F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LA</w:t>
            </w:r>
          </w:p>
        </w:tc>
        <w:tc>
          <w:tcPr>
            <w:tcW w:w="1367" w:type="dxa"/>
            <w:shd w:val="clear" w:color="auto" w:fill="auto"/>
            <w:tcMar>
              <w:top w:w="15" w:type="dxa"/>
              <w:left w:w="88" w:type="dxa"/>
              <w:bottom w:w="0" w:type="dxa"/>
              <w:right w:w="88" w:type="dxa"/>
            </w:tcMar>
            <w:hideMark/>
          </w:tcPr>
          <w:p w14:paraId="7B2DEB3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w:t>
            </w:r>
            <w:r w:rsidR="003D70CE" w:rsidRPr="00BE7BC1">
              <w:rPr>
                <w:rFonts w:ascii="Book Antiqua" w:eastAsia="SimSun" w:hAnsi="Book Antiqua"/>
                <w:color w:val="000000" w:themeColor="text1"/>
                <w:kern w:val="24"/>
                <w:lang w:val="en-GB" w:eastAsia="zh-CN"/>
              </w:rPr>
              <w:t>%</w:t>
            </w:r>
          </w:p>
        </w:tc>
      </w:tr>
      <w:tr w:rsidR="003D70CE" w:rsidRPr="00BE7BC1" w14:paraId="7E15F894" w14:textId="77777777" w:rsidTr="00BE7BC1">
        <w:trPr>
          <w:trHeight w:val="645"/>
        </w:trPr>
        <w:tc>
          <w:tcPr>
            <w:tcW w:w="1584" w:type="dxa"/>
            <w:shd w:val="clear" w:color="auto" w:fill="auto"/>
            <w:tcMar>
              <w:top w:w="15" w:type="dxa"/>
              <w:left w:w="88" w:type="dxa"/>
              <w:bottom w:w="0" w:type="dxa"/>
              <w:right w:w="88" w:type="dxa"/>
            </w:tcMar>
            <w:hideMark/>
          </w:tcPr>
          <w:p w14:paraId="2989AC7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Alves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[15]</w:t>
            </w:r>
          </w:p>
        </w:tc>
        <w:tc>
          <w:tcPr>
            <w:tcW w:w="743" w:type="dxa"/>
            <w:shd w:val="clear" w:color="auto" w:fill="auto"/>
            <w:tcMar>
              <w:top w:w="15" w:type="dxa"/>
              <w:left w:w="88" w:type="dxa"/>
              <w:bottom w:w="0" w:type="dxa"/>
              <w:right w:w="88" w:type="dxa"/>
            </w:tcMar>
            <w:hideMark/>
          </w:tcPr>
          <w:p w14:paraId="21AA3B7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55</w:t>
            </w:r>
          </w:p>
        </w:tc>
        <w:tc>
          <w:tcPr>
            <w:tcW w:w="2547" w:type="dxa"/>
            <w:shd w:val="clear" w:color="auto" w:fill="auto"/>
            <w:tcMar>
              <w:top w:w="15" w:type="dxa"/>
              <w:left w:w="88" w:type="dxa"/>
              <w:bottom w:w="0" w:type="dxa"/>
              <w:right w:w="88" w:type="dxa"/>
            </w:tcMar>
            <w:hideMark/>
          </w:tcPr>
          <w:p w14:paraId="1AB8A6E4"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Postcholecystectomy</w:t>
            </w:r>
            <w:proofErr w:type="spellEnd"/>
            <w:r w:rsidRPr="00BE7BC1">
              <w:rPr>
                <w:rFonts w:ascii="Book Antiqua" w:eastAsia="SimSun" w:hAnsi="Book Antiqua"/>
                <w:color w:val="000000" w:themeColor="text1"/>
                <w:kern w:val="24"/>
                <w:lang w:val="en-GB" w:eastAsia="zh-CN"/>
              </w:rPr>
              <w:t xml:space="preserve"> biliary tract stricture series </w:t>
            </w:r>
          </w:p>
          <w:p w14:paraId="38E73E1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(Bismuth type 3-4-5)</w:t>
            </w:r>
          </w:p>
        </w:tc>
        <w:tc>
          <w:tcPr>
            <w:tcW w:w="794" w:type="dxa"/>
            <w:shd w:val="clear" w:color="auto" w:fill="auto"/>
            <w:tcMar>
              <w:top w:w="15" w:type="dxa"/>
              <w:left w:w="88" w:type="dxa"/>
              <w:bottom w:w="0" w:type="dxa"/>
              <w:right w:w="88" w:type="dxa"/>
            </w:tcMar>
            <w:hideMark/>
          </w:tcPr>
          <w:p w14:paraId="1A44BF5C" w14:textId="77777777"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20</w:t>
            </w:r>
            <w:r w:rsidR="00EB546C" w:rsidRPr="00BE7BC1">
              <w:rPr>
                <w:rFonts w:ascii="Book Antiqua" w:eastAsia="SimSun" w:hAnsi="Book Antiqua"/>
                <w:color w:val="000000" w:themeColor="text1"/>
                <w:kern w:val="24"/>
                <w:lang w:val="en-GB" w:eastAsia="zh-CN"/>
              </w:rPr>
              <w:t>?</w:t>
            </w:r>
          </w:p>
        </w:tc>
        <w:tc>
          <w:tcPr>
            <w:tcW w:w="2869" w:type="dxa"/>
            <w:shd w:val="clear" w:color="auto" w:fill="auto"/>
            <w:tcMar>
              <w:top w:w="15" w:type="dxa"/>
              <w:left w:w="88" w:type="dxa"/>
              <w:bottom w:w="0" w:type="dxa"/>
              <w:right w:w="88" w:type="dxa"/>
            </w:tcMar>
            <w:hideMark/>
          </w:tcPr>
          <w:p w14:paraId="5A6DF434" w14:textId="77777777"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20 </w:t>
            </w:r>
            <w:proofErr w:type="spellStart"/>
            <w:r w:rsidRPr="00BE7BC1">
              <w:rPr>
                <w:rFonts w:ascii="Book Antiqua" w:eastAsia="SimSun" w:hAnsi="Book Antiqua"/>
                <w:color w:val="000000" w:themeColor="text1"/>
                <w:kern w:val="24"/>
                <w:lang w:val="en-GB" w:eastAsia="zh-CN"/>
              </w:rPr>
              <w:t>rRHA</w:t>
            </w:r>
            <w:proofErr w:type="spellEnd"/>
            <w:r w:rsidRPr="00BE7BC1">
              <w:rPr>
                <w:rFonts w:ascii="Book Antiqua" w:eastAsia="SimSun" w:hAnsi="Book Antiqua"/>
                <w:color w:val="000000" w:themeColor="text1"/>
                <w:kern w:val="24"/>
                <w:lang w:val="en-GB" w:eastAsia="zh-CN"/>
              </w:rPr>
              <w:t>/RHA injury</w:t>
            </w:r>
            <w:r w:rsidR="00EB546C"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w:t>
            </w:r>
            <w:r w:rsidR="00EB546C" w:rsidRPr="00BE7BC1">
              <w:rPr>
                <w:rFonts w:ascii="Book Antiqua" w:eastAsia="SimSun" w:hAnsi="Book Antiqua"/>
                <w:color w:val="000000" w:themeColor="text1"/>
                <w:kern w:val="24"/>
                <w:lang w:val="en-GB" w:eastAsia="zh-CN"/>
              </w:rPr>
              <w:t xml:space="preserve">2 HA </w:t>
            </w:r>
            <w:proofErr w:type="spellStart"/>
            <w:r w:rsidR="00EB546C" w:rsidRPr="00BE7BC1">
              <w:rPr>
                <w:rFonts w:ascii="Book Antiqua" w:eastAsia="SimSun" w:hAnsi="Book Antiqua"/>
                <w:color w:val="000000" w:themeColor="text1"/>
                <w:kern w:val="24"/>
                <w:lang w:val="en-GB" w:eastAsia="zh-CN"/>
              </w:rPr>
              <w:t>pseudoaneurism</w:t>
            </w:r>
            <w:proofErr w:type="spellEnd"/>
            <w:r w:rsidRPr="00BE7BC1">
              <w:rPr>
                <w:rFonts w:ascii="Book Antiqua" w:eastAsia="SimSun" w:hAnsi="Book Antiqua"/>
                <w:color w:val="000000" w:themeColor="text1"/>
                <w:kern w:val="24"/>
                <w:lang w:val="en-GB" w:eastAsia="zh-CN"/>
              </w:rPr>
              <w:t xml:space="preserve">, </w:t>
            </w:r>
            <w:r w:rsidR="00EB546C" w:rsidRPr="00BE7BC1">
              <w:rPr>
                <w:rFonts w:ascii="Book Antiqua" w:eastAsia="SimSun" w:hAnsi="Book Antiqua"/>
                <w:color w:val="000000" w:themeColor="text1"/>
                <w:kern w:val="24"/>
                <w:lang w:val="en-GB" w:eastAsia="zh-CN"/>
              </w:rPr>
              <w:t>4 portal vein injury</w:t>
            </w:r>
          </w:p>
        </w:tc>
        <w:tc>
          <w:tcPr>
            <w:tcW w:w="2647" w:type="dxa"/>
            <w:shd w:val="clear" w:color="auto" w:fill="auto"/>
            <w:tcMar>
              <w:top w:w="15" w:type="dxa"/>
              <w:left w:w="88" w:type="dxa"/>
              <w:bottom w:w="0" w:type="dxa"/>
              <w:right w:w="88" w:type="dxa"/>
            </w:tcMar>
            <w:hideMark/>
          </w:tcPr>
          <w:p w14:paraId="473E492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43 HJ</w:t>
            </w:r>
            <w:r w:rsidR="003D70CE" w:rsidRPr="00BE7BC1">
              <w:rPr>
                <w:rFonts w:ascii="Book Antiqua" w:eastAsia="SimSun" w:hAnsi="Book Antiqua"/>
                <w:color w:val="000000" w:themeColor="text1"/>
                <w:kern w:val="24"/>
                <w:lang w:val="en-GB" w:eastAsia="zh-CN"/>
              </w:rPr>
              <w:t xml:space="preserve">, </w:t>
            </w:r>
            <w:r w:rsidRPr="00BE7BC1">
              <w:rPr>
                <w:rFonts w:ascii="Book Antiqua" w:eastAsia="SimSun" w:hAnsi="Book Antiqua"/>
                <w:color w:val="000000" w:themeColor="text1"/>
                <w:kern w:val="24"/>
                <w:lang w:val="en-GB" w:eastAsia="zh-CN"/>
              </w:rPr>
              <w:t>12 right Hx</w:t>
            </w:r>
          </w:p>
        </w:tc>
        <w:tc>
          <w:tcPr>
            <w:tcW w:w="1569" w:type="dxa"/>
            <w:shd w:val="clear" w:color="auto" w:fill="auto"/>
            <w:tcMar>
              <w:top w:w="15" w:type="dxa"/>
              <w:left w:w="88" w:type="dxa"/>
              <w:bottom w:w="0" w:type="dxa"/>
              <w:right w:w="88" w:type="dxa"/>
            </w:tcMar>
            <w:hideMark/>
          </w:tcPr>
          <w:p w14:paraId="3B8A3ED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LA, 12</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atrophy</w:t>
            </w:r>
          </w:p>
          <w:p w14:paraId="4199320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w:t>
            </w:r>
          </w:p>
        </w:tc>
        <w:tc>
          <w:tcPr>
            <w:tcW w:w="1367" w:type="dxa"/>
            <w:shd w:val="clear" w:color="auto" w:fill="auto"/>
            <w:tcMar>
              <w:top w:w="15" w:type="dxa"/>
              <w:left w:w="88" w:type="dxa"/>
              <w:bottom w:w="0" w:type="dxa"/>
              <w:right w:w="88" w:type="dxa"/>
            </w:tcMar>
            <w:hideMark/>
          </w:tcPr>
          <w:p w14:paraId="2D21A078" w14:textId="53E8AA53"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r>
      <w:tr w:rsidR="003D70CE" w:rsidRPr="00BE7BC1" w14:paraId="1812FD07" w14:textId="77777777" w:rsidTr="00BE7BC1">
        <w:trPr>
          <w:trHeight w:val="645"/>
        </w:trPr>
        <w:tc>
          <w:tcPr>
            <w:tcW w:w="1584" w:type="dxa"/>
            <w:shd w:val="clear" w:color="auto" w:fill="auto"/>
            <w:tcMar>
              <w:top w:w="15" w:type="dxa"/>
              <w:left w:w="88" w:type="dxa"/>
              <w:bottom w:w="0" w:type="dxa"/>
              <w:right w:w="88" w:type="dxa"/>
            </w:tcMar>
            <w:hideMark/>
          </w:tcPr>
          <w:p w14:paraId="2BEE2F9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Stewart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[10]</w:t>
            </w:r>
          </w:p>
        </w:tc>
        <w:tc>
          <w:tcPr>
            <w:tcW w:w="743" w:type="dxa"/>
            <w:shd w:val="clear" w:color="auto" w:fill="auto"/>
            <w:tcMar>
              <w:top w:w="15" w:type="dxa"/>
              <w:left w:w="88" w:type="dxa"/>
              <w:bottom w:w="0" w:type="dxa"/>
              <w:right w:w="88" w:type="dxa"/>
            </w:tcMar>
            <w:hideMark/>
          </w:tcPr>
          <w:p w14:paraId="6BA3936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261</w:t>
            </w:r>
          </w:p>
        </w:tc>
        <w:tc>
          <w:tcPr>
            <w:tcW w:w="2547" w:type="dxa"/>
            <w:shd w:val="clear" w:color="auto" w:fill="auto"/>
            <w:tcMar>
              <w:top w:w="15" w:type="dxa"/>
              <w:left w:w="88" w:type="dxa"/>
              <w:bottom w:w="0" w:type="dxa"/>
              <w:right w:w="88" w:type="dxa"/>
            </w:tcMar>
            <w:hideMark/>
          </w:tcPr>
          <w:p w14:paraId="7D5BE74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Biliary tract injury during LC</w:t>
            </w:r>
          </w:p>
        </w:tc>
        <w:tc>
          <w:tcPr>
            <w:tcW w:w="794" w:type="dxa"/>
            <w:shd w:val="clear" w:color="auto" w:fill="auto"/>
            <w:tcMar>
              <w:top w:w="15" w:type="dxa"/>
              <w:left w:w="88" w:type="dxa"/>
              <w:bottom w:w="0" w:type="dxa"/>
              <w:right w:w="88" w:type="dxa"/>
            </w:tcMar>
            <w:hideMark/>
          </w:tcPr>
          <w:p w14:paraId="49C4ACF7" w14:textId="34789DA4"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92C6AA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84 RHA injury</w:t>
            </w:r>
          </w:p>
        </w:tc>
        <w:tc>
          <w:tcPr>
            <w:tcW w:w="2647" w:type="dxa"/>
            <w:shd w:val="clear" w:color="auto" w:fill="auto"/>
            <w:tcMar>
              <w:top w:w="15" w:type="dxa"/>
              <w:left w:w="88" w:type="dxa"/>
              <w:bottom w:w="0" w:type="dxa"/>
              <w:right w:w="88" w:type="dxa"/>
            </w:tcMar>
            <w:hideMark/>
          </w:tcPr>
          <w:p w14:paraId="58046A3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4 Hx, HJ, drainage </w:t>
            </w:r>
          </w:p>
        </w:tc>
        <w:tc>
          <w:tcPr>
            <w:tcW w:w="1569" w:type="dxa"/>
            <w:shd w:val="clear" w:color="auto" w:fill="auto"/>
            <w:tcMar>
              <w:top w:w="15" w:type="dxa"/>
              <w:left w:w="88" w:type="dxa"/>
              <w:bottom w:w="0" w:type="dxa"/>
              <w:right w:w="88" w:type="dxa"/>
            </w:tcMar>
            <w:hideMark/>
          </w:tcPr>
          <w:p w14:paraId="3C6BF99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12</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LA, 9</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LN, 17</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bleeding, 7</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w:t>
            </w:r>
            <w:proofErr w:type="spellStart"/>
            <w:r w:rsidRPr="00BE7BC1">
              <w:rPr>
                <w:rFonts w:ascii="Book Antiqua" w:eastAsia="SimSun" w:hAnsi="Book Antiqua"/>
                <w:color w:val="000000" w:themeColor="text1"/>
                <w:kern w:val="24"/>
                <w:lang w:val="en-GB" w:eastAsia="zh-CN"/>
              </w:rPr>
              <w:t>hemobilia</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w:t>
            </w:r>
          </w:p>
        </w:tc>
        <w:tc>
          <w:tcPr>
            <w:tcW w:w="1367" w:type="dxa"/>
            <w:shd w:val="clear" w:color="auto" w:fill="auto"/>
            <w:tcMar>
              <w:top w:w="15" w:type="dxa"/>
              <w:left w:w="88" w:type="dxa"/>
              <w:bottom w:w="0" w:type="dxa"/>
              <w:right w:w="88" w:type="dxa"/>
            </w:tcMar>
            <w:hideMark/>
          </w:tcPr>
          <w:p w14:paraId="155279A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w:t>
            </w:r>
            <w:r w:rsidR="00BE7BC1" w:rsidRPr="00BE7BC1">
              <w:rPr>
                <w:rFonts w:ascii="Book Antiqua" w:eastAsia="SimSun" w:hAnsi="Book Antiqua"/>
                <w:color w:val="000000" w:themeColor="text1"/>
                <w:kern w:val="24"/>
                <w:lang w:val="en-GB" w:eastAsia="zh-CN"/>
              </w:rPr>
              <w:t>%</w:t>
            </w:r>
          </w:p>
        </w:tc>
      </w:tr>
      <w:tr w:rsidR="003D70CE" w:rsidRPr="00BE7BC1" w14:paraId="4BE18387" w14:textId="77777777" w:rsidTr="00BE7BC1">
        <w:trPr>
          <w:trHeight w:val="645"/>
        </w:trPr>
        <w:tc>
          <w:tcPr>
            <w:tcW w:w="1584" w:type="dxa"/>
            <w:shd w:val="clear" w:color="auto" w:fill="auto"/>
            <w:tcMar>
              <w:top w:w="15" w:type="dxa"/>
              <w:left w:w="88" w:type="dxa"/>
              <w:bottom w:w="0" w:type="dxa"/>
              <w:right w:w="88" w:type="dxa"/>
            </w:tcMar>
            <w:hideMark/>
          </w:tcPr>
          <w:p w14:paraId="2B81AFD7"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Gaujoux</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[24]</w:t>
            </w:r>
          </w:p>
        </w:tc>
        <w:tc>
          <w:tcPr>
            <w:tcW w:w="743" w:type="dxa"/>
            <w:shd w:val="clear" w:color="auto" w:fill="auto"/>
            <w:tcMar>
              <w:top w:w="15" w:type="dxa"/>
              <w:left w:w="88" w:type="dxa"/>
              <w:bottom w:w="0" w:type="dxa"/>
              <w:right w:w="88" w:type="dxa"/>
            </w:tcMar>
            <w:hideMark/>
          </w:tcPr>
          <w:p w14:paraId="29438AB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545</w:t>
            </w:r>
          </w:p>
        </w:tc>
        <w:tc>
          <w:tcPr>
            <w:tcW w:w="2547" w:type="dxa"/>
            <w:shd w:val="clear" w:color="auto" w:fill="auto"/>
            <w:tcMar>
              <w:top w:w="15" w:type="dxa"/>
              <w:left w:w="88" w:type="dxa"/>
              <w:bottom w:w="0" w:type="dxa"/>
              <w:right w:w="88" w:type="dxa"/>
            </w:tcMar>
            <w:hideMark/>
          </w:tcPr>
          <w:p w14:paraId="1F2D96D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300F327" w14:textId="658E6EEA"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467CDD5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 injury</w:t>
            </w:r>
          </w:p>
          <w:p w14:paraId="3F44E31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(Postoperative detection)</w:t>
            </w:r>
          </w:p>
        </w:tc>
        <w:tc>
          <w:tcPr>
            <w:tcW w:w="2647" w:type="dxa"/>
            <w:shd w:val="clear" w:color="auto" w:fill="auto"/>
            <w:tcMar>
              <w:top w:w="15" w:type="dxa"/>
              <w:left w:w="88" w:type="dxa"/>
              <w:bottom w:w="0" w:type="dxa"/>
              <w:right w:w="88" w:type="dxa"/>
            </w:tcMar>
            <w:hideMark/>
          </w:tcPr>
          <w:p w14:paraId="50C9E7C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 (Thrombectomy, stenting, reconstruction) 2 left Hx</w:t>
            </w:r>
          </w:p>
        </w:tc>
        <w:tc>
          <w:tcPr>
            <w:tcW w:w="1569" w:type="dxa"/>
            <w:shd w:val="clear" w:color="auto" w:fill="auto"/>
            <w:tcMar>
              <w:top w:w="15" w:type="dxa"/>
              <w:left w:w="88" w:type="dxa"/>
              <w:bottom w:w="0" w:type="dxa"/>
              <w:right w:w="88" w:type="dxa"/>
            </w:tcMar>
            <w:hideMark/>
          </w:tcPr>
          <w:p w14:paraId="6CCE0DD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LN, 4</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thrombosis, 1</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HJ</w:t>
            </w:r>
          </w:p>
        </w:tc>
        <w:tc>
          <w:tcPr>
            <w:tcW w:w="1367" w:type="dxa"/>
            <w:shd w:val="clear" w:color="auto" w:fill="auto"/>
            <w:tcMar>
              <w:top w:w="15" w:type="dxa"/>
              <w:left w:w="88" w:type="dxa"/>
              <w:bottom w:w="0" w:type="dxa"/>
              <w:right w:w="88" w:type="dxa"/>
            </w:tcMar>
            <w:hideMark/>
          </w:tcPr>
          <w:p w14:paraId="37F4F82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w:t>
            </w:r>
            <w:r w:rsidR="00BE7BC1" w:rsidRPr="00BE7BC1">
              <w:rPr>
                <w:rFonts w:ascii="Book Antiqua" w:eastAsia="SimSun" w:hAnsi="Book Antiqua"/>
                <w:color w:val="000000" w:themeColor="text1"/>
                <w:kern w:val="24"/>
                <w:lang w:val="en-GB" w:eastAsia="zh-CN"/>
              </w:rPr>
              <w:t>%</w:t>
            </w:r>
          </w:p>
        </w:tc>
      </w:tr>
      <w:tr w:rsidR="003D70CE" w:rsidRPr="00BE7BC1" w14:paraId="00F93CD0" w14:textId="77777777" w:rsidTr="00BE7BC1">
        <w:trPr>
          <w:trHeight w:val="417"/>
        </w:trPr>
        <w:tc>
          <w:tcPr>
            <w:tcW w:w="1584" w:type="dxa"/>
            <w:shd w:val="clear" w:color="auto" w:fill="auto"/>
            <w:tcMar>
              <w:top w:w="15" w:type="dxa"/>
              <w:left w:w="88" w:type="dxa"/>
              <w:bottom w:w="0" w:type="dxa"/>
              <w:right w:w="88" w:type="dxa"/>
            </w:tcMar>
            <w:hideMark/>
          </w:tcPr>
          <w:p w14:paraId="257FC03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Tzeng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[14]</w:t>
            </w:r>
          </w:p>
        </w:tc>
        <w:tc>
          <w:tcPr>
            <w:tcW w:w="743" w:type="dxa"/>
            <w:shd w:val="clear" w:color="auto" w:fill="auto"/>
            <w:tcMar>
              <w:top w:w="15" w:type="dxa"/>
              <w:left w:w="88" w:type="dxa"/>
              <w:bottom w:w="0" w:type="dxa"/>
              <w:right w:w="88" w:type="dxa"/>
            </w:tcMar>
            <w:hideMark/>
          </w:tcPr>
          <w:p w14:paraId="30FCCBB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32</w:t>
            </w:r>
          </w:p>
        </w:tc>
        <w:tc>
          <w:tcPr>
            <w:tcW w:w="2547" w:type="dxa"/>
            <w:shd w:val="clear" w:color="auto" w:fill="auto"/>
            <w:tcMar>
              <w:top w:w="15" w:type="dxa"/>
              <w:left w:w="88" w:type="dxa"/>
              <w:bottom w:w="0" w:type="dxa"/>
              <w:right w:w="88" w:type="dxa"/>
            </w:tcMar>
            <w:hideMark/>
          </w:tcPr>
          <w:p w14:paraId="6D2073B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Liver trauma (15) +</w:t>
            </w:r>
          </w:p>
          <w:p w14:paraId="11030DF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Interventional HA injury (17)</w:t>
            </w:r>
          </w:p>
        </w:tc>
        <w:tc>
          <w:tcPr>
            <w:tcW w:w="794" w:type="dxa"/>
            <w:shd w:val="clear" w:color="auto" w:fill="auto"/>
            <w:tcMar>
              <w:top w:w="15" w:type="dxa"/>
              <w:left w:w="88" w:type="dxa"/>
              <w:bottom w:w="0" w:type="dxa"/>
              <w:right w:w="88" w:type="dxa"/>
            </w:tcMar>
            <w:hideMark/>
          </w:tcPr>
          <w:p w14:paraId="3D3B8D47" w14:textId="11A5F09D"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30A7C0C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32 injury</w:t>
            </w:r>
          </w:p>
          <w:p w14:paraId="2E9A451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w:t>
            </w:r>
          </w:p>
        </w:tc>
        <w:tc>
          <w:tcPr>
            <w:tcW w:w="2647" w:type="dxa"/>
            <w:shd w:val="clear" w:color="auto" w:fill="auto"/>
            <w:tcMar>
              <w:top w:w="15" w:type="dxa"/>
              <w:left w:w="88" w:type="dxa"/>
              <w:bottom w:w="0" w:type="dxa"/>
              <w:right w:w="88" w:type="dxa"/>
            </w:tcMar>
            <w:hideMark/>
          </w:tcPr>
          <w:p w14:paraId="6F58634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32 Embolization</w:t>
            </w:r>
          </w:p>
          <w:p w14:paraId="2CE6A82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 fail)</w:t>
            </w:r>
          </w:p>
        </w:tc>
        <w:tc>
          <w:tcPr>
            <w:tcW w:w="1569" w:type="dxa"/>
            <w:shd w:val="clear" w:color="auto" w:fill="auto"/>
            <w:tcMar>
              <w:top w:w="15" w:type="dxa"/>
              <w:left w:w="88" w:type="dxa"/>
              <w:bottom w:w="0" w:type="dxa"/>
              <w:right w:w="88" w:type="dxa"/>
            </w:tcMar>
            <w:hideMark/>
          </w:tcPr>
          <w:p w14:paraId="27CD29D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w:t>
            </w:r>
            <w:r w:rsidR="003D70CE"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LA</w:t>
            </w:r>
            <w:r w:rsidR="003D70CE" w:rsidRPr="00BE7BC1">
              <w:rPr>
                <w:rFonts w:ascii="Book Antiqua" w:eastAsia="SimSun" w:hAnsi="Book Antiqua"/>
                <w:color w:val="000000" w:themeColor="text1"/>
                <w:kern w:val="24"/>
                <w:lang w:val="en-GB" w:eastAsia="zh-CN"/>
              </w:rPr>
              <w:t>, d</w:t>
            </w:r>
            <w:r w:rsidRPr="00BE7BC1">
              <w:rPr>
                <w:rFonts w:ascii="Book Antiqua" w:eastAsia="SimSun" w:hAnsi="Book Antiqua"/>
                <w:color w:val="000000" w:themeColor="text1"/>
                <w:kern w:val="24"/>
                <w:lang w:val="en-GB" w:eastAsia="zh-CN"/>
              </w:rPr>
              <w:t>rainage</w:t>
            </w:r>
          </w:p>
        </w:tc>
        <w:tc>
          <w:tcPr>
            <w:tcW w:w="1367" w:type="dxa"/>
            <w:shd w:val="clear" w:color="auto" w:fill="auto"/>
            <w:tcMar>
              <w:top w:w="15" w:type="dxa"/>
              <w:left w:w="88" w:type="dxa"/>
              <w:bottom w:w="0" w:type="dxa"/>
              <w:right w:w="88" w:type="dxa"/>
            </w:tcMar>
            <w:hideMark/>
          </w:tcPr>
          <w:p w14:paraId="04CB293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w:t>
            </w:r>
          </w:p>
        </w:tc>
      </w:tr>
      <w:tr w:rsidR="003D70CE" w:rsidRPr="00BE7BC1" w14:paraId="5839FE38" w14:textId="77777777" w:rsidTr="00BE7BC1">
        <w:trPr>
          <w:trHeight w:val="417"/>
        </w:trPr>
        <w:tc>
          <w:tcPr>
            <w:tcW w:w="1584" w:type="dxa"/>
            <w:shd w:val="clear" w:color="auto" w:fill="auto"/>
            <w:tcMar>
              <w:top w:w="15" w:type="dxa"/>
              <w:left w:w="88" w:type="dxa"/>
              <w:bottom w:w="0" w:type="dxa"/>
              <w:right w:w="88" w:type="dxa"/>
            </w:tcMar>
            <w:hideMark/>
          </w:tcPr>
          <w:p w14:paraId="749EA78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Li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[12]</w:t>
            </w:r>
          </w:p>
        </w:tc>
        <w:tc>
          <w:tcPr>
            <w:tcW w:w="743" w:type="dxa"/>
            <w:shd w:val="clear" w:color="auto" w:fill="auto"/>
            <w:tcMar>
              <w:top w:w="15" w:type="dxa"/>
              <w:left w:w="88" w:type="dxa"/>
              <w:bottom w:w="0" w:type="dxa"/>
              <w:right w:w="88" w:type="dxa"/>
            </w:tcMar>
            <w:hideMark/>
          </w:tcPr>
          <w:p w14:paraId="058D566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60</w:t>
            </w:r>
          </w:p>
        </w:tc>
        <w:tc>
          <w:tcPr>
            <w:tcW w:w="2547" w:type="dxa"/>
            <w:shd w:val="clear" w:color="auto" w:fill="auto"/>
            <w:tcMar>
              <w:top w:w="15" w:type="dxa"/>
              <w:left w:w="88" w:type="dxa"/>
              <w:bottom w:w="0" w:type="dxa"/>
              <w:right w:w="88" w:type="dxa"/>
            </w:tcMar>
            <w:hideMark/>
          </w:tcPr>
          <w:p w14:paraId="1A37D47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Biliary tract injury during LC </w:t>
            </w:r>
          </w:p>
        </w:tc>
        <w:tc>
          <w:tcPr>
            <w:tcW w:w="794" w:type="dxa"/>
            <w:shd w:val="clear" w:color="auto" w:fill="auto"/>
            <w:tcMar>
              <w:top w:w="15" w:type="dxa"/>
              <w:left w:w="88" w:type="dxa"/>
              <w:bottom w:w="0" w:type="dxa"/>
              <w:right w:w="88" w:type="dxa"/>
            </w:tcMar>
            <w:hideMark/>
          </w:tcPr>
          <w:p w14:paraId="6ADF3538" w14:textId="4852F340"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0098A9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8 RHA injury</w:t>
            </w:r>
          </w:p>
          <w:p w14:paraId="5915EC2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 PHA injury</w:t>
            </w:r>
          </w:p>
        </w:tc>
        <w:tc>
          <w:tcPr>
            <w:tcW w:w="2647" w:type="dxa"/>
            <w:shd w:val="clear" w:color="auto" w:fill="auto"/>
            <w:tcMar>
              <w:top w:w="15" w:type="dxa"/>
              <w:left w:w="88" w:type="dxa"/>
              <w:bottom w:w="0" w:type="dxa"/>
              <w:right w:w="88" w:type="dxa"/>
            </w:tcMar>
            <w:hideMark/>
          </w:tcPr>
          <w:p w14:paraId="3911DB07"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 Reconstruction</w:t>
            </w:r>
          </w:p>
          <w:p w14:paraId="7D0C783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 fail)</w:t>
            </w:r>
          </w:p>
        </w:tc>
        <w:tc>
          <w:tcPr>
            <w:tcW w:w="1569" w:type="dxa"/>
            <w:shd w:val="clear" w:color="auto" w:fill="auto"/>
            <w:tcMar>
              <w:top w:w="15" w:type="dxa"/>
              <w:left w:w="88" w:type="dxa"/>
              <w:bottom w:w="0" w:type="dxa"/>
              <w:right w:w="88" w:type="dxa"/>
            </w:tcMar>
            <w:hideMark/>
          </w:tcPr>
          <w:p w14:paraId="626D3D5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 LN, 3 Hx</w:t>
            </w:r>
            <w:r w:rsidR="00BE7BC1" w:rsidRPr="00BE7BC1">
              <w:rPr>
                <w:rFonts w:ascii="Book Antiqua" w:eastAsia="SimSun" w:hAnsi="Book Antiqua"/>
                <w:color w:val="000000" w:themeColor="text1"/>
                <w:kern w:val="24"/>
                <w:lang w:val="en-GB" w:eastAsia="zh-CN"/>
              </w:rPr>
              <w:t xml:space="preserve">, </w:t>
            </w:r>
            <w:r w:rsidRPr="00BE7BC1">
              <w:rPr>
                <w:rFonts w:ascii="Book Antiqua" w:eastAsia="SimSun" w:hAnsi="Book Antiqua"/>
                <w:color w:val="000000" w:themeColor="text1"/>
                <w:kern w:val="24"/>
                <w:lang w:val="en-GB" w:eastAsia="zh-CN"/>
              </w:rPr>
              <w:t>2 LA, 3 others</w:t>
            </w:r>
          </w:p>
        </w:tc>
        <w:tc>
          <w:tcPr>
            <w:tcW w:w="1367" w:type="dxa"/>
            <w:shd w:val="clear" w:color="auto" w:fill="auto"/>
            <w:tcMar>
              <w:top w:w="15" w:type="dxa"/>
              <w:left w:w="88" w:type="dxa"/>
              <w:bottom w:w="0" w:type="dxa"/>
              <w:right w:w="88" w:type="dxa"/>
            </w:tcMar>
            <w:hideMark/>
          </w:tcPr>
          <w:p w14:paraId="13D7C8A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w:t>
            </w:r>
            <w:r w:rsidR="00BE7BC1" w:rsidRPr="00BE7BC1">
              <w:rPr>
                <w:rFonts w:ascii="Book Antiqua" w:eastAsia="SimSun" w:hAnsi="Book Antiqua"/>
                <w:color w:val="000000" w:themeColor="text1"/>
                <w:kern w:val="24"/>
                <w:lang w:val="en-GB" w:eastAsia="zh-CN"/>
              </w:rPr>
              <w:t>%</w:t>
            </w:r>
          </w:p>
        </w:tc>
      </w:tr>
      <w:tr w:rsidR="003D70CE" w:rsidRPr="00BE7BC1" w14:paraId="3ABBBA2D" w14:textId="77777777" w:rsidTr="00BE7BC1">
        <w:trPr>
          <w:trHeight w:val="417"/>
        </w:trPr>
        <w:tc>
          <w:tcPr>
            <w:tcW w:w="1584" w:type="dxa"/>
            <w:shd w:val="clear" w:color="auto" w:fill="auto"/>
            <w:tcMar>
              <w:top w:w="15" w:type="dxa"/>
              <w:left w:w="88" w:type="dxa"/>
              <w:bottom w:w="0" w:type="dxa"/>
              <w:right w:w="88" w:type="dxa"/>
            </w:tcMar>
            <w:hideMark/>
          </w:tcPr>
          <w:p w14:paraId="43DA89BA"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lastRenderedPageBreak/>
              <w:t>Turrini</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[53]</w:t>
            </w:r>
          </w:p>
        </w:tc>
        <w:tc>
          <w:tcPr>
            <w:tcW w:w="743" w:type="dxa"/>
            <w:shd w:val="clear" w:color="auto" w:fill="auto"/>
            <w:tcMar>
              <w:top w:w="15" w:type="dxa"/>
              <w:left w:w="88" w:type="dxa"/>
              <w:bottom w:w="0" w:type="dxa"/>
              <w:right w:w="88" w:type="dxa"/>
            </w:tcMar>
            <w:hideMark/>
          </w:tcPr>
          <w:p w14:paraId="31E2872D"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471</w:t>
            </w:r>
          </w:p>
        </w:tc>
        <w:tc>
          <w:tcPr>
            <w:tcW w:w="2547" w:type="dxa"/>
            <w:shd w:val="clear" w:color="auto" w:fill="auto"/>
            <w:tcMar>
              <w:top w:w="15" w:type="dxa"/>
              <w:left w:w="88" w:type="dxa"/>
              <w:bottom w:w="0" w:type="dxa"/>
              <w:right w:w="88" w:type="dxa"/>
            </w:tcMar>
            <w:hideMark/>
          </w:tcPr>
          <w:p w14:paraId="5A68A4A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7B82B785"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47</w:t>
            </w:r>
          </w:p>
        </w:tc>
        <w:tc>
          <w:tcPr>
            <w:tcW w:w="2869" w:type="dxa"/>
            <w:shd w:val="clear" w:color="auto" w:fill="auto"/>
            <w:tcMar>
              <w:top w:w="15" w:type="dxa"/>
              <w:left w:w="88" w:type="dxa"/>
              <w:bottom w:w="0" w:type="dxa"/>
              <w:right w:w="88" w:type="dxa"/>
            </w:tcMar>
            <w:hideMark/>
          </w:tcPr>
          <w:p w14:paraId="60C7635F" w14:textId="77777777" w:rsidR="00EB546C" w:rsidRPr="00BE7BC1" w:rsidRDefault="003D70CE"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injury</w:t>
            </w:r>
            <w:r w:rsidR="00EB546C" w:rsidRPr="00BE7BC1">
              <w:rPr>
                <w:rFonts w:ascii="Book Antiqua" w:eastAsia="SimSun" w:hAnsi="Book Antiqua"/>
                <w:color w:val="000000" w:themeColor="text1"/>
                <w:kern w:val="24"/>
                <w:lang w:val="en-GB" w:eastAsia="zh-CN"/>
              </w:rPr>
              <w:t>?</w:t>
            </w:r>
          </w:p>
          <w:p w14:paraId="5C3C2FA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 planned resection</w:t>
            </w:r>
          </w:p>
        </w:tc>
        <w:tc>
          <w:tcPr>
            <w:tcW w:w="2647" w:type="dxa"/>
            <w:shd w:val="clear" w:color="auto" w:fill="auto"/>
            <w:tcMar>
              <w:top w:w="15" w:type="dxa"/>
              <w:left w:w="88" w:type="dxa"/>
              <w:bottom w:w="0" w:type="dxa"/>
              <w:right w:w="88" w:type="dxa"/>
            </w:tcMar>
            <w:hideMark/>
          </w:tcPr>
          <w:p w14:paraId="0BFD8C2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 Reconstruction</w:t>
            </w:r>
          </w:p>
        </w:tc>
        <w:tc>
          <w:tcPr>
            <w:tcW w:w="1569" w:type="dxa"/>
            <w:shd w:val="clear" w:color="auto" w:fill="auto"/>
            <w:tcMar>
              <w:top w:w="15" w:type="dxa"/>
              <w:left w:w="88" w:type="dxa"/>
              <w:bottom w:w="0" w:type="dxa"/>
              <w:right w:w="88" w:type="dxa"/>
            </w:tcMar>
            <w:hideMark/>
          </w:tcPr>
          <w:p w14:paraId="18F5EC77"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w:t>
            </w:r>
          </w:p>
        </w:tc>
        <w:tc>
          <w:tcPr>
            <w:tcW w:w="1367" w:type="dxa"/>
            <w:shd w:val="clear" w:color="auto" w:fill="auto"/>
            <w:tcMar>
              <w:top w:w="15" w:type="dxa"/>
              <w:left w:w="88" w:type="dxa"/>
              <w:bottom w:w="0" w:type="dxa"/>
              <w:right w:w="88" w:type="dxa"/>
            </w:tcMar>
            <w:hideMark/>
          </w:tcPr>
          <w:p w14:paraId="2D7D4B3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w:t>
            </w:r>
          </w:p>
        </w:tc>
      </w:tr>
      <w:tr w:rsidR="003D70CE" w:rsidRPr="00BE7BC1" w14:paraId="6E27879B" w14:textId="77777777" w:rsidTr="00BE7BC1">
        <w:trPr>
          <w:trHeight w:val="417"/>
        </w:trPr>
        <w:tc>
          <w:tcPr>
            <w:tcW w:w="1584" w:type="dxa"/>
            <w:shd w:val="clear" w:color="auto" w:fill="auto"/>
            <w:tcMar>
              <w:top w:w="15" w:type="dxa"/>
              <w:left w:w="88" w:type="dxa"/>
              <w:bottom w:w="0" w:type="dxa"/>
              <w:right w:w="88" w:type="dxa"/>
            </w:tcMar>
            <w:hideMark/>
          </w:tcPr>
          <w:p w14:paraId="4EE21C79"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Eshuis</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[9]</w:t>
            </w:r>
          </w:p>
        </w:tc>
        <w:tc>
          <w:tcPr>
            <w:tcW w:w="743" w:type="dxa"/>
            <w:shd w:val="clear" w:color="auto" w:fill="auto"/>
            <w:tcMar>
              <w:top w:w="15" w:type="dxa"/>
              <w:left w:w="88" w:type="dxa"/>
              <w:bottom w:w="0" w:type="dxa"/>
              <w:right w:w="88" w:type="dxa"/>
            </w:tcMar>
            <w:hideMark/>
          </w:tcPr>
          <w:p w14:paraId="536B3CC6"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758</w:t>
            </w:r>
          </w:p>
        </w:tc>
        <w:tc>
          <w:tcPr>
            <w:tcW w:w="2547" w:type="dxa"/>
            <w:shd w:val="clear" w:color="auto" w:fill="auto"/>
            <w:tcMar>
              <w:top w:w="15" w:type="dxa"/>
              <w:left w:w="88" w:type="dxa"/>
              <w:bottom w:w="0" w:type="dxa"/>
              <w:right w:w="88" w:type="dxa"/>
            </w:tcMar>
            <w:hideMark/>
          </w:tcPr>
          <w:p w14:paraId="54076A92"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B90396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143 </w:t>
            </w:r>
          </w:p>
        </w:tc>
        <w:tc>
          <w:tcPr>
            <w:tcW w:w="2869" w:type="dxa"/>
            <w:shd w:val="clear" w:color="auto" w:fill="auto"/>
            <w:tcMar>
              <w:top w:w="15" w:type="dxa"/>
              <w:left w:w="88" w:type="dxa"/>
              <w:bottom w:w="0" w:type="dxa"/>
              <w:right w:w="88" w:type="dxa"/>
            </w:tcMar>
            <w:hideMark/>
          </w:tcPr>
          <w:p w14:paraId="26F81B5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8 planned resection</w:t>
            </w:r>
            <w:r w:rsidR="003D70CE" w:rsidRPr="00BE7BC1">
              <w:rPr>
                <w:rFonts w:ascii="Book Antiqua" w:eastAsia="SimSun" w:hAnsi="Book Antiqua"/>
                <w:color w:val="000000" w:themeColor="text1"/>
                <w:kern w:val="24"/>
                <w:lang w:val="en-GB" w:eastAsia="zh-CN"/>
              </w:rPr>
              <w:t xml:space="preserve">, </w:t>
            </w:r>
            <w:r w:rsidRPr="00BE7BC1">
              <w:rPr>
                <w:rFonts w:ascii="Book Antiqua" w:eastAsia="SimSun" w:hAnsi="Book Antiqua"/>
                <w:color w:val="000000" w:themeColor="text1"/>
                <w:kern w:val="24"/>
                <w:lang w:val="en-GB" w:eastAsia="zh-CN"/>
              </w:rPr>
              <w:t>5 injury</w:t>
            </w:r>
          </w:p>
        </w:tc>
        <w:tc>
          <w:tcPr>
            <w:tcW w:w="2647" w:type="dxa"/>
            <w:shd w:val="clear" w:color="auto" w:fill="auto"/>
            <w:tcMar>
              <w:top w:w="15" w:type="dxa"/>
              <w:left w:w="88" w:type="dxa"/>
              <w:bottom w:w="0" w:type="dxa"/>
              <w:right w:w="88" w:type="dxa"/>
            </w:tcMar>
            <w:hideMark/>
          </w:tcPr>
          <w:p w14:paraId="173E6F9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 Reconstruction</w:t>
            </w:r>
          </w:p>
        </w:tc>
        <w:tc>
          <w:tcPr>
            <w:tcW w:w="1569" w:type="dxa"/>
            <w:shd w:val="clear" w:color="auto" w:fill="auto"/>
            <w:tcMar>
              <w:top w:w="15" w:type="dxa"/>
              <w:left w:w="88" w:type="dxa"/>
              <w:bottom w:w="0" w:type="dxa"/>
              <w:right w:w="88" w:type="dxa"/>
            </w:tcMar>
            <w:hideMark/>
          </w:tcPr>
          <w:p w14:paraId="514ACAA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3 PF, 4 DGE, 1 LA, 3 </w:t>
            </w:r>
            <w:proofErr w:type="spellStart"/>
            <w:r w:rsidRPr="00BE7BC1">
              <w:rPr>
                <w:rFonts w:ascii="Book Antiqua" w:eastAsia="SimSun"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3D4DD66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w:t>
            </w:r>
            <w:r w:rsidR="00BE7BC1" w:rsidRPr="00BE7BC1">
              <w:rPr>
                <w:rFonts w:ascii="Book Antiqua" w:eastAsia="SimSun" w:hAnsi="Book Antiqua"/>
                <w:color w:val="000000" w:themeColor="text1"/>
                <w:kern w:val="24"/>
                <w:lang w:val="en-GB" w:eastAsia="zh-CN"/>
              </w:rPr>
              <w:t>%</w:t>
            </w:r>
          </w:p>
        </w:tc>
      </w:tr>
      <w:tr w:rsidR="003D70CE" w:rsidRPr="00BE7BC1" w14:paraId="4EB9B75C" w14:textId="77777777" w:rsidTr="00BE7BC1">
        <w:trPr>
          <w:trHeight w:val="189"/>
        </w:trPr>
        <w:tc>
          <w:tcPr>
            <w:tcW w:w="1584" w:type="dxa"/>
            <w:shd w:val="clear" w:color="auto" w:fill="auto"/>
            <w:tcMar>
              <w:top w:w="15" w:type="dxa"/>
              <w:left w:w="88" w:type="dxa"/>
              <w:bottom w:w="0" w:type="dxa"/>
              <w:right w:w="88" w:type="dxa"/>
            </w:tcMar>
            <w:hideMark/>
          </w:tcPr>
          <w:p w14:paraId="7D8A431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Okada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[52]</w:t>
            </w:r>
          </w:p>
        </w:tc>
        <w:tc>
          <w:tcPr>
            <w:tcW w:w="743" w:type="dxa"/>
            <w:shd w:val="clear" w:color="auto" w:fill="auto"/>
            <w:tcMar>
              <w:top w:w="15" w:type="dxa"/>
              <w:left w:w="88" w:type="dxa"/>
              <w:bottom w:w="0" w:type="dxa"/>
              <w:right w:w="88" w:type="dxa"/>
            </w:tcMar>
            <w:hideMark/>
          </w:tcPr>
          <w:p w14:paraId="3C3D887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180</w:t>
            </w:r>
          </w:p>
        </w:tc>
        <w:tc>
          <w:tcPr>
            <w:tcW w:w="2547" w:type="dxa"/>
            <w:shd w:val="clear" w:color="auto" w:fill="auto"/>
            <w:tcMar>
              <w:top w:w="15" w:type="dxa"/>
              <w:left w:w="88" w:type="dxa"/>
              <w:bottom w:w="0" w:type="dxa"/>
              <w:right w:w="88" w:type="dxa"/>
            </w:tcMar>
            <w:hideMark/>
          </w:tcPr>
          <w:p w14:paraId="1FA97B2D"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43E7326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25</w:t>
            </w:r>
          </w:p>
        </w:tc>
        <w:tc>
          <w:tcPr>
            <w:tcW w:w="2869" w:type="dxa"/>
            <w:shd w:val="clear" w:color="auto" w:fill="auto"/>
            <w:tcMar>
              <w:top w:w="15" w:type="dxa"/>
              <w:left w:w="88" w:type="dxa"/>
              <w:bottom w:w="0" w:type="dxa"/>
              <w:right w:w="88" w:type="dxa"/>
            </w:tcMar>
            <w:hideMark/>
          </w:tcPr>
          <w:p w14:paraId="178691E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6 preop embolization and planned resection</w:t>
            </w:r>
          </w:p>
        </w:tc>
        <w:tc>
          <w:tcPr>
            <w:tcW w:w="2647" w:type="dxa"/>
            <w:shd w:val="clear" w:color="auto" w:fill="auto"/>
            <w:tcMar>
              <w:top w:w="15" w:type="dxa"/>
              <w:left w:w="88" w:type="dxa"/>
              <w:bottom w:w="0" w:type="dxa"/>
              <w:right w:w="88" w:type="dxa"/>
            </w:tcMar>
            <w:hideMark/>
          </w:tcPr>
          <w:p w14:paraId="20994DD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No-reconstruction</w:t>
            </w:r>
          </w:p>
        </w:tc>
        <w:tc>
          <w:tcPr>
            <w:tcW w:w="1569" w:type="dxa"/>
            <w:shd w:val="clear" w:color="auto" w:fill="auto"/>
            <w:tcMar>
              <w:top w:w="15" w:type="dxa"/>
              <w:left w:w="88" w:type="dxa"/>
              <w:bottom w:w="0" w:type="dxa"/>
              <w:right w:w="88" w:type="dxa"/>
            </w:tcMar>
            <w:hideMark/>
          </w:tcPr>
          <w:p w14:paraId="344C575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POPF</w:t>
            </w:r>
          </w:p>
        </w:tc>
        <w:tc>
          <w:tcPr>
            <w:tcW w:w="1367" w:type="dxa"/>
            <w:shd w:val="clear" w:color="auto" w:fill="auto"/>
            <w:tcMar>
              <w:top w:w="15" w:type="dxa"/>
              <w:left w:w="88" w:type="dxa"/>
              <w:bottom w:w="0" w:type="dxa"/>
              <w:right w:w="88" w:type="dxa"/>
            </w:tcMar>
            <w:hideMark/>
          </w:tcPr>
          <w:p w14:paraId="6FC0B3AC"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w:t>
            </w:r>
          </w:p>
        </w:tc>
      </w:tr>
      <w:tr w:rsidR="003D70CE" w:rsidRPr="00BE7BC1" w14:paraId="5DC3D129" w14:textId="77777777" w:rsidTr="00BE7BC1">
        <w:trPr>
          <w:trHeight w:val="417"/>
        </w:trPr>
        <w:tc>
          <w:tcPr>
            <w:tcW w:w="1584" w:type="dxa"/>
            <w:shd w:val="clear" w:color="auto" w:fill="auto"/>
            <w:tcMar>
              <w:top w:w="15" w:type="dxa"/>
              <w:left w:w="88" w:type="dxa"/>
              <w:bottom w:w="0" w:type="dxa"/>
              <w:right w:w="88" w:type="dxa"/>
            </w:tcMar>
            <w:hideMark/>
          </w:tcPr>
          <w:p w14:paraId="45BC113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El </w:t>
            </w:r>
            <w:proofErr w:type="spellStart"/>
            <w:r w:rsidRPr="00BE7BC1">
              <w:rPr>
                <w:rFonts w:ascii="Book Antiqua" w:eastAsia="SimSun" w:hAnsi="Book Antiqua"/>
                <w:color w:val="000000" w:themeColor="text1"/>
                <w:kern w:val="24"/>
                <w:lang w:val="en-GB" w:eastAsia="zh-CN"/>
              </w:rPr>
              <w:t>Amrani</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[27]</w:t>
            </w:r>
          </w:p>
        </w:tc>
        <w:tc>
          <w:tcPr>
            <w:tcW w:w="743" w:type="dxa"/>
            <w:shd w:val="clear" w:color="auto" w:fill="auto"/>
            <w:tcMar>
              <w:top w:w="15" w:type="dxa"/>
              <w:left w:w="88" w:type="dxa"/>
              <w:bottom w:w="0" w:type="dxa"/>
              <w:right w:w="88" w:type="dxa"/>
            </w:tcMar>
            <w:hideMark/>
          </w:tcPr>
          <w:p w14:paraId="5AED988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2278</w:t>
            </w:r>
          </w:p>
        </w:tc>
        <w:tc>
          <w:tcPr>
            <w:tcW w:w="2547" w:type="dxa"/>
            <w:shd w:val="clear" w:color="auto" w:fill="auto"/>
            <w:tcMar>
              <w:top w:w="15" w:type="dxa"/>
              <w:left w:w="88" w:type="dxa"/>
              <w:bottom w:w="0" w:type="dxa"/>
              <w:right w:w="88" w:type="dxa"/>
            </w:tcMar>
            <w:hideMark/>
          </w:tcPr>
          <w:p w14:paraId="6800CD8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Systematic analysis for PD (1950-2014)</w:t>
            </w:r>
          </w:p>
        </w:tc>
        <w:tc>
          <w:tcPr>
            <w:tcW w:w="794" w:type="dxa"/>
            <w:shd w:val="clear" w:color="auto" w:fill="auto"/>
            <w:tcMar>
              <w:top w:w="15" w:type="dxa"/>
              <w:left w:w="88" w:type="dxa"/>
              <w:bottom w:w="0" w:type="dxa"/>
              <w:right w:w="88" w:type="dxa"/>
            </w:tcMar>
            <w:hideMark/>
          </w:tcPr>
          <w:p w14:paraId="01D8A7A2"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440 </w:t>
            </w:r>
          </w:p>
        </w:tc>
        <w:tc>
          <w:tcPr>
            <w:tcW w:w="2869" w:type="dxa"/>
            <w:shd w:val="clear" w:color="auto" w:fill="auto"/>
            <w:tcMar>
              <w:top w:w="15" w:type="dxa"/>
              <w:left w:w="88" w:type="dxa"/>
              <w:bottom w:w="0" w:type="dxa"/>
              <w:right w:w="88" w:type="dxa"/>
            </w:tcMar>
            <w:hideMark/>
          </w:tcPr>
          <w:p w14:paraId="6FA3963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49 injury</w:t>
            </w:r>
          </w:p>
          <w:p w14:paraId="71C5B35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6 embolization (preop)</w:t>
            </w:r>
          </w:p>
        </w:tc>
        <w:tc>
          <w:tcPr>
            <w:tcW w:w="2647" w:type="dxa"/>
            <w:shd w:val="clear" w:color="auto" w:fill="auto"/>
            <w:tcMar>
              <w:top w:w="15" w:type="dxa"/>
              <w:left w:w="88" w:type="dxa"/>
              <w:bottom w:w="0" w:type="dxa"/>
              <w:right w:w="88" w:type="dxa"/>
            </w:tcMar>
            <w:hideMark/>
          </w:tcPr>
          <w:p w14:paraId="487CE8F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18 Reconstruction</w:t>
            </w:r>
          </w:p>
        </w:tc>
        <w:tc>
          <w:tcPr>
            <w:tcW w:w="1569" w:type="dxa"/>
            <w:shd w:val="clear" w:color="auto" w:fill="auto"/>
            <w:tcMar>
              <w:top w:w="15" w:type="dxa"/>
              <w:left w:w="88" w:type="dxa"/>
              <w:bottom w:w="0" w:type="dxa"/>
              <w:right w:w="88" w:type="dxa"/>
            </w:tcMar>
            <w:hideMark/>
          </w:tcPr>
          <w:p w14:paraId="7B032585"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POPF 15%, DGE 39%, </w:t>
            </w:r>
          </w:p>
        </w:tc>
        <w:tc>
          <w:tcPr>
            <w:tcW w:w="1367" w:type="dxa"/>
            <w:shd w:val="clear" w:color="auto" w:fill="auto"/>
            <w:tcMar>
              <w:top w:w="15" w:type="dxa"/>
              <w:left w:w="88" w:type="dxa"/>
              <w:bottom w:w="0" w:type="dxa"/>
              <w:right w:w="88" w:type="dxa"/>
            </w:tcMar>
            <w:hideMark/>
          </w:tcPr>
          <w:p w14:paraId="42C369E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0</w:t>
            </w:r>
            <w:r w:rsidR="00BE7BC1"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-10%</w:t>
            </w:r>
          </w:p>
        </w:tc>
      </w:tr>
      <w:tr w:rsidR="003D70CE" w:rsidRPr="00BE7BC1" w14:paraId="165119E4" w14:textId="77777777" w:rsidTr="00BE7BC1">
        <w:trPr>
          <w:trHeight w:val="417"/>
        </w:trPr>
        <w:tc>
          <w:tcPr>
            <w:tcW w:w="1584" w:type="dxa"/>
            <w:shd w:val="clear" w:color="auto" w:fill="auto"/>
            <w:tcMar>
              <w:top w:w="15" w:type="dxa"/>
              <w:left w:w="88" w:type="dxa"/>
              <w:bottom w:w="0" w:type="dxa"/>
              <w:right w:w="88" w:type="dxa"/>
            </w:tcMar>
            <w:hideMark/>
          </w:tcPr>
          <w:p w14:paraId="3C3BFBD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Landen</w:t>
            </w:r>
            <w:r w:rsidR="003D70CE" w:rsidRPr="00BE7BC1">
              <w:rPr>
                <w:rFonts w:ascii="Book Antiqua" w:eastAsia="SimSun" w:hAnsi="Book Antiqua"/>
                <w:i/>
                <w:color w:val="000000" w:themeColor="text1"/>
                <w:kern w:val="24"/>
                <w:lang w:val="en-GB" w:eastAsia="zh-CN"/>
              </w:rPr>
              <w:t xml:space="preserve"> et al</w:t>
            </w:r>
            <w:r w:rsidR="003D70CE" w:rsidRPr="00BE7BC1">
              <w:rPr>
                <w:rFonts w:ascii="Book Antiqua" w:eastAsia="SimSun" w:hAnsi="Book Antiqua"/>
                <w:color w:val="000000" w:themeColor="text1"/>
                <w:kern w:val="24"/>
                <w:vertAlign w:val="superscript"/>
                <w:lang w:val="en-GB" w:eastAsia="zh-CN"/>
              </w:rPr>
              <w:t>[3]</w:t>
            </w:r>
          </w:p>
        </w:tc>
        <w:tc>
          <w:tcPr>
            <w:tcW w:w="743" w:type="dxa"/>
            <w:shd w:val="clear" w:color="auto" w:fill="auto"/>
            <w:tcMar>
              <w:top w:w="15" w:type="dxa"/>
              <w:left w:w="88" w:type="dxa"/>
              <w:bottom w:w="0" w:type="dxa"/>
              <w:right w:w="88" w:type="dxa"/>
            </w:tcMar>
            <w:hideMark/>
          </w:tcPr>
          <w:p w14:paraId="64396129" w14:textId="19010D7D"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547" w:type="dxa"/>
            <w:shd w:val="clear" w:color="auto" w:fill="auto"/>
            <w:tcMar>
              <w:top w:w="15" w:type="dxa"/>
              <w:left w:w="88" w:type="dxa"/>
              <w:bottom w:w="0" w:type="dxa"/>
              <w:right w:w="88" w:type="dxa"/>
            </w:tcMar>
            <w:hideMark/>
          </w:tcPr>
          <w:p w14:paraId="08515DF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Systematic review for PD</w:t>
            </w:r>
          </w:p>
          <w:p w14:paraId="348F11DE"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 (1990-2016)</w:t>
            </w:r>
          </w:p>
        </w:tc>
        <w:tc>
          <w:tcPr>
            <w:tcW w:w="794" w:type="dxa"/>
            <w:shd w:val="clear" w:color="auto" w:fill="auto"/>
            <w:tcMar>
              <w:top w:w="15" w:type="dxa"/>
              <w:left w:w="88" w:type="dxa"/>
              <w:bottom w:w="0" w:type="dxa"/>
              <w:right w:w="88" w:type="dxa"/>
            </w:tcMar>
            <w:hideMark/>
          </w:tcPr>
          <w:p w14:paraId="6FAD478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w:t>
            </w:r>
          </w:p>
        </w:tc>
        <w:tc>
          <w:tcPr>
            <w:tcW w:w="2869" w:type="dxa"/>
            <w:shd w:val="clear" w:color="auto" w:fill="auto"/>
            <w:tcMar>
              <w:top w:w="15" w:type="dxa"/>
              <w:left w:w="88" w:type="dxa"/>
              <w:bottom w:w="0" w:type="dxa"/>
              <w:right w:w="88" w:type="dxa"/>
            </w:tcMar>
            <w:hideMark/>
          </w:tcPr>
          <w:p w14:paraId="659D72E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21 injury (8 PHA, 3 RHA, 3 </w:t>
            </w:r>
            <w:proofErr w:type="spellStart"/>
            <w:r w:rsidRPr="00BE7BC1">
              <w:rPr>
                <w:rFonts w:ascii="Book Antiqua" w:eastAsia="SimSun" w:hAnsi="Book Antiqua"/>
                <w:color w:val="000000" w:themeColor="text1"/>
                <w:kern w:val="24"/>
                <w:lang w:val="en-GB" w:eastAsia="zh-CN"/>
              </w:rPr>
              <w:t>rRHA</w:t>
            </w:r>
            <w:proofErr w:type="spellEnd"/>
            <w:r w:rsidRPr="00BE7BC1">
              <w:rPr>
                <w:rFonts w:ascii="Book Antiqua" w:eastAsia="SimSun" w:hAnsi="Book Antiqua"/>
                <w:color w:val="000000" w:themeColor="text1"/>
                <w:kern w:val="24"/>
                <w:lang w:val="en-GB" w:eastAsia="zh-CN"/>
              </w:rPr>
              <w:t xml:space="preserve">, 4 HA thrombosis, 3 HA injury)   </w:t>
            </w:r>
          </w:p>
        </w:tc>
        <w:tc>
          <w:tcPr>
            <w:tcW w:w="2647" w:type="dxa"/>
            <w:shd w:val="clear" w:color="auto" w:fill="auto"/>
            <w:tcMar>
              <w:top w:w="15" w:type="dxa"/>
              <w:left w:w="88" w:type="dxa"/>
              <w:bottom w:w="0" w:type="dxa"/>
              <w:right w:w="88" w:type="dxa"/>
            </w:tcMar>
            <w:hideMark/>
          </w:tcPr>
          <w:p w14:paraId="644F2EE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 Reconstruction</w:t>
            </w:r>
            <w:r w:rsidR="003D70CE" w:rsidRPr="00BE7BC1">
              <w:rPr>
                <w:rFonts w:ascii="Book Antiqua" w:eastAsia="SimSun" w:hAnsi="Book Antiqua" w:cs="Arial"/>
                <w:lang w:eastAsia="zh-CN"/>
              </w:rPr>
              <w:t xml:space="preserve"> </w:t>
            </w:r>
            <w:r w:rsidRPr="00BE7BC1">
              <w:rPr>
                <w:rFonts w:ascii="Book Antiqua" w:eastAsia="SimSun" w:hAnsi="Book Antiqua"/>
                <w:color w:val="000000" w:themeColor="text1"/>
                <w:kern w:val="24"/>
                <w:lang w:val="en-GB" w:eastAsia="zh-CN"/>
              </w:rPr>
              <w:t>(1 fail)</w:t>
            </w:r>
          </w:p>
        </w:tc>
        <w:tc>
          <w:tcPr>
            <w:tcW w:w="1569" w:type="dxa"/>
            <w:shd w:val="clear" w:color="auto" w:fill="auto"/>
            <w:tcMar>
              <w:top w:w="15" w:type="dxa"/>
              <w:left w:w="88" w:type="dxa"/>
              <w:bottom w:w="0" w:type="dxa"/>
              <w:right w:w="88" w:type="dxa"/>
            </w:tcMar>
            <w:hideMark/>
          </w:tcPr>
          <w:p w14:paraId="4CC6A22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14 LA, 3 LF</w:t>
            </w:r>
            <w:r w:rsidR="003D70CE" w:rsidRPr="00BE7BC1">
              <w:rPr>
                <w:rFonts w:ascii="Book Antiqua" w:eastAsia="SimSun" w:hAnsi="Book Antiqua" w:cs="Arial"/>
                <w:lang w:eastAsia="zh-CN"/>
              </w:rPr>
              <w:t xml:space="preserve">, </w:t>
            </w:r>
            <w:r w:rsidRPr="00BE7BC1">
              <w:rPr>
                <w:rFonts w:ascii="Book Antiqua" w:eastAsia="SimSun" w:hAnsi="Book Antiqua"/>
                <w:color w:val="000000" w:themeColor="text1"/>
                <w:kern w:val="24"/>
                <w:lang w:val="en-GB" w:eastAsia="zh-CN"/>
              </w:rPr>
              <w:t xml:space="preserve">6 AL,11 </w:t>
            </w:r>
            <w:proofErr w:type="spellStart"/>
            <w:r w:rsidRPr="00BE7BC1">
              <w:rPr>
                <w:rFonts w:ascii="Book Antiqua" w:eastAsia="SimSun"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7B480E1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 (24%)</w:t>
            </w:r>
          </w:p>
        </w:tc>
      </w:tr>
      <w:tr w:rsidR="003D70CE" w:rsidRPr="00BE7BC1" w14:paraId="58B09C3D" w14:textId="77777777" w:rsidTr="00BE7BC1">
        <w:trPr>
          <w:trHeight w:val="417"/>
        </w:trPr>
        <w:tc>
          <w:tcPr>
            <w:tcW w:w="1584" w:type="dxa"/>
            <w:shd w:val="clear" w:color="auto" w:fill="auto"/>
            <w:tcMar>
              <w:top w:w="15" w:type="dxa"/>
              <w:left w:w="88" w:type="dxa"/>
              <w:bottom w:w="0" w:type="dxa"/>
              <w:right w:w="88" w:type="dxa"/>
            </w:tcMar>
            <w:hideMark/>
          </w:tcPr>
          <w:p w14:paraId="405B06C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Asano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[19]</w:t>
            </w:r>
          </w:p>
        </w:tc>
        <w:tc>
          <w:tcPr>
            <w:tcW w:w="743" w:type="dxa"/>
            <w:shd w:val="clear" w:color="auto" w:fill="auto"/>
            <w:tcMar>
              <w:top w:w="15" w:type="dxa"/>
              <w:left w:w="88" w:type="dxa"/>
              <w:bottom w:w="0" w:type="dxa"/>
              <w:right w:w="88" w:type="dxa"/>
            </w:tcMar>
            <w:hideMark/>
          </w:tcPr>
          <w:p w14:paraId="7F20276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343</w:t>
            </w:r>
          </w:p>
        </w:tc>
        <w:tc>
          <w:tcPr>
            <w:tcW w:w="2547" w:type="dxa"/>
            <w:shd w:val="clear" w:color="auto" w:fill="auto"/>
            <w:tcMar>
              <w:top w:w="15" w:type="dxa"/>
              <w:left w:w="88" w:type="dxa"/>
              <w:bottom w:w="0" w:type="dxa"/>
              <w:right w:w="88" w:type="dxa"/>
            </w:tcMar>
            <w:hideMark/>
          </w:tcPr>
          <w:p w14:paraId="0F93B6B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0D460EB"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51</w:t>
            </w:r>
          </w:p>
        </w:tc>
        <w:tc>
          <w:tcPr>
            <w:tcW w:w="2869" w:type="dxa"/>
            <w:shd w:val="clear" w:color="auto" w:fill="auto"/>
            <w:tcMar>
              <w:top w:w="15" w:type="dxa"/>
              <w:left w:w="88" w:type="dxa"/>
              <w:bottom w:w="0" w:type="dxa"/>
              <w:right w:w="88" w:type="dxa"/>
            </w:tcMar>
            <w:hideMark/>
          </w:tcPr>
          <w:p w14:paraId="5E96EF2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1 </w:t>
            </w:r>
            <w:proofErr w:type="spellStart"/>
            <w:r w:rsidRPr="00BE7BC1">
              <w:rPr>
                <w:rFonts w:ascii="Book Antiqua" w:eastAsia="SimSun" w:hAnsi="Book Antiqua"/>
                <w:color w:val="000000" w:themeColor="text1"/>
                <w:kern w:val="24"/>
                <w:lang w:val="en-GB" w:eastAsia="zh-CN"/>
              </w:rPr>
              <w:t>rRHA</w:t>
            </w:r>
            <w:proofErr w:type="spellEnd"/>
            <w:r w:rsidRPr="00BE7BC1">
              <w:rPr>
                <w:rFonts w:ascii="Book Antiqua" w:eastAsia="SimSun" w:hAnsi="Book Antiqua"/>
                <w:color w:val="000000" w:themeColor="text1"/>
                <w:kern w:val="24"/>
                <w:lang w:val="en-GB" w:eastAsia="zh-CN"/>
              </w:rPr>
              <w:t xml:space="preserve"> injury</w:t>
            </w:r>
          </w:p>
          <w:p w14:paraId="5F62D9C7"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8 </w:t>
            </w:r>
            <w:proofErr w:type="spellStart"/>
            <w:r w:rsidRPr="00BE7BC1">
              <w:rPr>
                <w:rFonts w:ascii="Book Antiqua" w:eastAsia="SimSun" w:hAnsi="Book Antiqua"/>
                <w:color w:val="000000" w:themeColor="text1"/>
                <w:kern w:val="24"/>
                <w:lang w:val="en-GB" w:eastAsia="zh-CN"/>
              </w:rPr>
              <w:t>rRHA</w:t>
            </w:r>
            <w:proofErr w:type="spellEnd"/>
            <w:r w:rsidRPr="00BE7BC1">
              <w:rPr>
                <w:rFonts w:ascii="Book Antiqua" w:eastAsia="SimSun" w:hAnsi="Book Antiqua"/>
                <w:color w:val="000000" w:themeColor="text1"/>
                <w:kern w:val="24"/>
                <w:lang w:val="en-GB" w:eastAsia="zh-CN"/>
              </w:rPr>
              <w:t xml:space="preserve"> planned resection</w:t>
            </w:r>
          </w:p>
        </w:tc>
        <w:tc>
          <w:tcPr>
            <w:tcW w:w="2647" w:type="dxa"/>
            <w:shd w:val="clear" w:color="auto" w:fill="auto"/>
            <w:tcMar>
              <w:top w:w="15" w:type="dxa"/>
              <w:left w:w="88" w:type="dxa"/>
              <w:bottom w:w="0" w:type="dxa"/>
              <w:right w:w="88" w:type="dxa"/>
            </w:tcMar>
            <w:hideMark/>
          </w:tcPr>
          <w:p w14:paraId="6E49A33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No reconstruction</w:t>
            </w:r>
          </w:p>
          <w:p w14:paraId="1A07AC2F"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drainage</w:t>
            </w:r>
          </w:p>
        </w:tc>
        <w:tc>
          <w:tcPr>
            <w:tcW w:w="1569" w:type="dxa"/>
            <w:shd w:val="clear" w:color="auto" w:fill="auto"/>
            <w:tcMar>
              <w:top w:w="15" w:type="dxa"/>
              <w:left w:w="88" w:type="dxa"/>
              <w:bottom w:w="0" w:type="dxa"/>
              <w:right w:w="88" w:type="dxa"/>
            </w:tcMar>
            <w:hideMark/>
          </w:tcPr>
          <w:p w14:paraId="33653EE6"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LA</w:t>
            </w:r>
          </w:p>
        </w:tc>
        <w:tc>
          <w:tcPr>
            <w:tcW w:w="1367" w:type="dxa"/>
            <w:shd w:val="clear" w:color="auto" w:fill="auto"/>
            <w:tcMar>
              <w:top w:w="15" w:type="dxa"/>
              <w:left w:w="88" w:type="dxa"/>
              <w:bottom w:w="0" w:type="dxa"/>
              <w:right w:w="88" w:type="dxa"/>
            </w:tcMar>
            <w:hideMark/>
          </w:tcPr>
          <w:p w14:paraId="4E2ABD65"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w:t>
            </w:r>
          </w:p>
        </w:tc>
      </w:tr>
      <w:tr w:rsidR="003D70CE" w:rsidRPr="00BE7BC1" w14:paraId="3036B469" w14:textId="77777777" w:rsidTr="00BE7BC1">
        <w:trPr>
          <w:trHeight w:val="645"/>
        </w:trPr>
        <w:tc>
          <w:tcPr>
            <w:tcW w:w="1584" w:type="dxa"/>
            <w:shd w:val="clear" w:color="auto" w:fill="auto"/>
            <w:tcMar>
              <w:top w:w="15" w:type="dxa"/>
              <w:left w:w="88" w:type="dxa"/>
              <w:bottom w:w="0" w:type="dxa"/>
              <w:right w:w="88" w:type="dxa"/>
            </w:tcMar>
            <w:hideMark/>
          </w:tcPr>
          <w:p w14:paraId="0A66B41E"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Kleive</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[20]</w:t>
            </w:r>
          </w:p>
        </w:tc>
        <w:tc>
          <w:tcPr>
            <w:tcW w:w="743" w:type="dxa"/>
            <w:shd w:val="clear" w:color="auto" w:fill="auto"/>
            <w:tcMar>
              <w:top w:w="15" w:type="dxa"/>
              <w:left w:w="88" w:type="dxa"/>
              <w:bottom w:w="0" w:type="dxa"/>
              <w:right w:w="88" w:type="dxa"/>
            </w:tcMar>
            <w:hideMark/>
          </w:tcPr>
          <w:p w14:paraId="2118A237"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1535</w:t>
            </w:r>
          </w:p>
        </w:tc>
        <w:tc>
          <w:tcPr>
            <w:tcW w:w="2547" w:type="dxa"/>
            <w:shd w:val="clear" w:color="auto" w:fill="auto"/>
            <w:tcMar>
              <w:top w:w="15" w:type="dxa"/>
              <w:left w:w="88" w:type="dxa"/>
              <w:bottom w:w="0" w:type="dxa"/>
              <w:right w:w="88" w:type="dxa"/>
            </w:tcMar>
            <w:hideMark/>
          </w:tcPr>
          <w:p w14:paraId="4913DE1D"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Pancreatectomy series</w:t>
            </w:r>
          </w:p>
        </w:tc>
        <w:tc>
          <w:tcPr>
            <w:tcW w:w="794" w:type="dxa"/>
            <w:shd w:val="clear" w:color="auto" w:fill="auto"/>
            <w:tcMar>
              <w:top w:w="15" w:type="dxa"/>
              <w:left w:w="88" w:type="dxa"/>
              <w:bottom w:w="0" w:type="dxa"/>
              <w:right w:w="88" w:type="dxa"/>
            </w:tcMar>
            <w:hideMark/>
          </w:tcPr>
          <w:p w14:paraId="1A3CD8FA" w14:textId="3E2B80AD"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2B5CAB84"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14 injury (5 SMA, 5 RHA, 2 CHA, 2 Celiac trunk)</w:t>
            </w:r>
          </w:p>
          <w:p w14:paraId="1D2C9F6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22 planned resection</w:t>
            </w:r>
          </w:p>
        </w:tc>
        <w:tc>
          <w:tcPr>
            <w:tcW w:w="2647" w:type="dxa"/>
            <w:shd w:val="clear" w:color="auto" w:fill="auto"/>
            <w:tcMar>
              <w:top w:w="15" w:type="dxa"/>
              <w:left w:w="88" w:type="dxa"/>
              <w:bottom w:w="0" w:type="dxa"/>
              <w:right w:w="88" w:type="dxa"/>
            </w:tcMar>
            <w:hideMark/>
          </w:tcPr>
          <w:p w14:paraId="53EAF71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Embolectomy, Hx, re-reconstruction, drainage</w:t>
            </w:r>
          </w:p>
        </w:tc>
        <w:tc>
          <w:tcPr>
            <w:tcW w:w="1569" w:type="dxa"/>
            <w:shd w:val="clear" w:color="auto" w:fill="auto"/>
            <w:tcMar>
              <w:top w:w="15" w:type="dxa"/>
              <w:left w:w="88" w:type="dxa"/>
              <w:bottom w:w="0" w:type="dxa"/>
              <w:right w:w="88" w:type="dxa"/>
            </w:tcMar>
            <w:hideMark/>
          </w:tcPr>
          <w:p w14:paraId="78165006"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4 thrombosis, 2 PPH, 1 POPF</w:t>
            </w:r>
            <w:r w:rsidR="00BE7BC1" w:rsidRPr="00BE7BC1">
              <w:rPr>
                <w:rFonts w:ascii="Book Antiqua" w:eastAsia="SimSun" w:hAnsi="Book Antiqua"/>
                <w:color w:val="000000" w:themeColor="text1"/>
                <w:kern w:val="24"/>
                <w:lang w:val="en-GB" w:eastAsia="zh-CN"/>
              </w:rPr>
              <w:t>,</w:t>
            </w:r>
            <w:r w:rsidRPr="00BE7BC1">
              <w:rPr>
                <w:rFonts w:ascii="Book Antiqua" w:eastAsia="SimSun" w:hAnsi="Book Antiqua"/>
                <w:color w:val="000000" w:themeColor="text1"/>
                <w:kern w:val="24"/>
                <w:lang w:val="en-GB" w:eastAsia="zh-CN"/>
              </w:rPr>
              <w:t xml:space="preserve"> 5 LN, 11 </w:t>
            </w:r>
            <w:proofErr w:type="spellStart"/>
            <w:r w:rsidRPr="00BE7BC1">
              <w:rPr>
                <w:rFonts w:ascii="Book Antiqua" w:eastAsia="SimSun"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0B08DD22"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 xml:space="preserve">2 injured </w:t>
            </w:r>
          </w:p>
          <w:p w14:paraId="6E182B01"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planned</w:t>
            </w:r>
          </w:p>
        </w:tc>
      </w:tr>
      <w:tr w:rsidR="003D70CE" w:rsidRPr="00BE7BC1" w14:paraId="4E41C734" w14:textId="77777777" w:rsidTr="00BE7BC1">
        <w:trPr>
          <w:trHeight w:val="377"/>
        </w:trPr>
        <w:tc>
          <w:tcPr>
            <w:tcW w:w="1584" w:type="dxa"/>
            <w:shd w:val="clear" w:color="auto" w:fill="auto"/>
            <w:tcMar>
              <w:top w:w="15" w:type="dxa"/>
              <w:left w:w="88" w:type="dxa"/>
              <w:bottom w:w="0" w:type="dxa"/>
              <w:right w:w="88" w:type="dxa"/>
            </w:tcMar>
            <w:hideMark/>
          </w:tcPr>
          <w:p w14:paraId="3DB3DB1D" w14:textId="77777777" w:rsidR="00EB546C" w:rsidRPr="00BE7BC1" w:rsidRDefault="00EB546C" w:rsidP="00BE7BC1">
            <w:pPr>
              <w:spacing w:line="360" w:lineRule="auto"/>
              <w:jc w:val="both"/>
              <w:rPr>
                <w:rFonts w:ascii="Book Antiqua" w:eastAsia="SimSun" w:hAnsi="Book Antiqua" w:cs="Arial"/>
                <w:lang w:eastAsia="zh-CN"/>
              </w:rPr>
            </w:pPr>
            <w:proofErr w:type="spellStart"/>
            <w:r w:rsidRPr="00BE7BC1">
              <w:rPr>
                <w:rFonts w:ascii="Book Antiqua" w:eastAsia="SimSun" w:hAnsi="Book Antiqua"/>
                <w:color w:val="000000" w:themeColor="text1"/>
                <w:kern w:val="24"/>
                <w:lang w:val="en-GB" w:eastAsia="zh-CN"/>
              </w:rPr>
              <w:t>Elsanousi</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et al</w:t>
            </w:r>
            <w:r w:rsidR="003D70CE" w:rsidRPr="00BE7BC1">
              <w:rPr>
                <w:rFonts w:ascii="Book Antiqua" w:eastAsia="SimSun" w:hAnsi="Book Antiqua"/>
                <w:color w:val="000000" w:themeColor="text1"/>
                <w:kern w:val="24"/>
                <w:vertAlign w:val="superscript"/>
                <w:lang w:val="en-GB" w:eastAsia="zh-CN"/>
              </w:rPr>
              <w:t>[34]</w:t>
            </w:r>
          </w:p>
        </w:tc>
        <w:tc>
          <w:tcPr>
            <w:tcW w:w="743" w:type="dxa"/>
            <w:shd w:val="clear" w:color="auto" w:fill="auto"/>
            <w:tcMar>
              <w:top w:w="15" w:type="dxa"/>
              <w:left w:w="88" w:type="dxa"/>
              <w:bottom w:w="0" w:type="dxa"/>
              <w:right w:w="88" w:type="dxa"/>
            </w:tcMar>
            <w:hideMark/>
          </w:tcPr>
          <w:p w14:paraId="37E9BF80"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19</w:t>
            </w:r>
          </w:p>
        </w:tc>
        <w:tc>
          <w:tcPr>
            <w:tcW w:w="2547" w:type="dxa"/>
            <w:shd w:val="clear" w:color="auto" w:fill="auto"/>
            <w:tcMar>
              <w:top w:w="15" w:type="dxa"/>
              <w:left w:w="88" w:type="dxa"/>
              <w:bottom w:w="0" w:type="dxa"/>
              <w:right w:w="88" w:type="dxa"/>
            </w:tcMar>
            <w:hideMark/>
          </w:tcPr>
          <w:p w14:paraId="1D6474C8"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Invasive HCC series</w:t>
            </w:r>
          </w:p>
        </w:tc>
        <w:tc>
          <w:tcPr>
            <w:tcW w:w="794" w:type="dxa"/>
            <w:shd w:val="clear" w:color="auto" w:fill="auto"/>
            <w:tcMar>
              <w:top w:w="15" w:type="dxa"/>
              <w:left w:w="88" w:type="dxa"/>
              <w:bottom w:w="0" w:type="dxa"/>
              <w:right w:w="88" w:type="dxa"/>
            </w:tcMar>
            <w:hideMark/>
          </w:tcPr>
          <w:p w14:paraId="31E0E9FC" w14:textId="276DFDEE" w:rsidR="00EB546C" w:rsidRPr="00BE7BC1" w:rsidRDefault="007C0E26" w:rsidP="00BE7BC1">
            <w:pPr>
              <w:spacing w:line="360" w:lineRule="auto"/>
              <w:jc w:val="both"/>
              <w:rPr>
                <w:rFonts w:ascii="Book Antiqua" w:eastAsia="SimSun" w:hAnsi="Book Antiqua" w:cs="Arial"/>
                <w:lang w:eastAsia="zh-CN"/>
              </w:rPr>
            </w:pPr>
            <w:r>
              <w:rPr>
                <w:rFonts w:ascii="Book Antiqua" w:eastAsia="SimSun"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C7D2D6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19 HALED</w:t>
            </w:r>
          </w:p>
        </w:tc>
        <w:tc>
          <w:tcPr>
            <w:tcW w:w="2647" w:type="dxa"/>
            <w:shd w:val="clear" w:color="auto" w:fill="auto"/>
            <w:tcMar>
              <w:top w:w="15" w:type="dxa"/>
              <w:left w:w="88" w:type="dxa"/>
              <w:bottom w:w="0" w:type="dxa"/>
              <w:right w:w="88" w:type="dxa"/>
            </w:tcMar>
            <w:hideMark/>
          </w:tcPr>
          <w:p w14:paraId="0943C5DA"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19 HALED</w:t>
            </w:r>
            <w:r w:rsidR="00BE7BC1" w:rsidRPr="00BE7BC1">
              <w:rPr>
                <w:rFonts w:ascii="Book Antiqua" w:eastAsia="SimSun" w:hAnsi="Book Antiqua"/>
                <w:color w:val="000000" w:themeColor="text1"/>
                <w:kern w:val="24"/>
                <w:vertAlign w:val="superscript"/>
                <w:lang w:val="en-GB" w:eastAsia="zh-CN"/>
              </w:rPr>
              <w:t>1</w:t>
            </w:r>
          </w:p>
        </w:tc>
        <w:tc>
          <w:tcPr>
            <w:tcW w:w="1569" w:type="dxa"/>
            <w:shd w:val="clear" w:color="auto" w:fill="auto"/>
            <w:tcMar>
              <w:top w:w="15" w:type="dxa"/>
              <w:left w:w="88" w:type="dxa"/>
              <w:bottom w:w="0" w:type="dxa"/>
              <w:right w:w="88" w:type="dxa"/>
            </w:tcMar>
            <w:hideMark/>
          </w:tcPr>
          <w:p w14:paraId="0809F239"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8 Ascites-controlled, 2 jaundice</w:t>
            </w:r>
          </w:p>
        </w:tc>
        <w:tc>
          <w:tcPr>
            <w:tcW w:w="1367" w:type="dxa"/>
            <w:shd w:val="clear" w:color="auto" w:fill="auto"/>
            <w:tcMar>
              <w:top w:w="15" w:type="dxa"/>
              <w:left w:w="88" w:type="dxa"/>
              <w:bottom w:w="0" w:type="dxa"/>
              <w:right w:w="88" w:type="dxa"/>
            </w:tcMar>
            <w:hideMark/>
          </w:tcPr>
          <w:p w14:paraId="009E26C3" w14:textId="77777777" w:rsidR="00EB546C" w:rsidRPr="00BE7BC1" w:rsidRDefault="00EB546C" w:rsidP="00BE7BC1">
            <w:pPr>
              <w:spacing w:line="360" w:lineRule="auto"/>
              <w:jc w:val="both"/>
              <w:rPr>
                <w:rFonts w:ascii="Book Antiqua" w:eastAsia="SimSun" w:hAnsi="Book Antiqua" w:cs="Arial"/>
                <w:lang w:eastAsia="zh-CN"/>
              </w:rPr>
            </w:pPr>
            <w:r w:rsidRPr="00BE7BC1">
              <w:rPr>
                <w:rFonts w:ascii="Book Antiqua" w:eastAsia="SimSun" w:hAnsi="Book Antiqua"/>
                <w:color w:val="000000" w:themeColor="text1"/>
                <w:kern w:val="24"/>
                <w:lang w:val="en-GB" w:eastAsia="zh-CN"/>
              </w:rPr>
              <w:t>1 Pulmonary embolism</w:t>
            </w:r>
          </w:p>
        </w:tc>
      </w:tr>
    </w:tbl>
    <w:p w14:paraId="4C83F0DB" w14:textId="5EDFA336" w:rsidR="00FE274A" w:rsidRPr="00BE7BC1" w:rsidRDefault="00BE7BC1" w:rsidP="00BE7BC1">
      <w:pPr>
        <w:spacing w:line="360" w:lineRule="auto"/>
        <w:jc w:val="both"/>
        <w:rPr>
          <w:rFonts w:ascii="Book Antiqua" w:hAnsi="Book Antiqua"/>
          <w:b/>
          <w:lang w:eastAsia="zh-CN"/>
        </w:rPr>
      </w:pPr>
      <w:r w:rsidRPr="00BE7BC1">
        <w:rPr>
          <w:rFonts w:ascii="Book Antiqua" w:eastAsia="SimSun" w:hAnsi="Book Antiqua"/>
          <w:b/>
          <w:bCs/>
          <w:color w:val="000000" w:themeColor="text1"/>
          <w:kern w:val="24"/>
          <w:vertAlign w:val="superscript"/>
          <w:lang w:val="en-GB" w:eastAsia="zh-CN"/>
        </w:rPr>
        <w:t>1</w:t>
      </w:r>
      <w:r w:rsidR="003D70CE" w:rsidRPr="00BE7BC1">
        <w:rPr>
          <w:rFonts w:ascii="Book Antiqua" w:eastAsia="SimSun" w:hAnsi="Book Antiqua"/>
          <w:color w:val="000000" w:themeColor="text1"/>
          <w:kern w:val="24"/>
          <w:lang w:val="en-GB" w:eastAsia="zh-CN"/>
        </w:rPr>
        <w:t>Ligation for therapeutic purpose</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Three patients died of LA at postoperative 5-7-12 mo</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AL</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anastomotic leakage</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CHA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common HA</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DGE</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delayed gastric emptying</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EHBT</w:t>
      </w:r>
      <w:r w:rsidRPr="00BE7BC1">
        <w:rPr>
          <w:rFonts w:ascii="Book Antiqua" w:eastAsia="SimSun" w:hAnsi="Book Antiqua"/>
          <w:color w:val="000000" w:themeColor="text1"/>
          <w:kern w:val="24"/>
          <w:lang w:val="en-GB" w:eastAsia="zh-CN"/>
        </w:rPr>
        <w:t xml:space="preserve">: </w:t>
      </w:r>
      <w:r w:rsidR="00304A86">
        <w:rPr>
          <w:rFonts w:ascii="Book Antiqua" w:eastAsia="SimSun" w:hAnsi="Book Antiqua"/>
          <w:color w:val="000000" w:themeColor="text1"/>
          <w:kern w:val="24"/>
          <w:lang w:val="en-GB" w:eastAsia="zh-CN"/>
        </w:rPr>
        <w:t>E</w:t>
      </w:r>
      <w:r w:rsidR="003D70CE" w:rsidRPr="00BE7BC1">
        <w:rPr>
          <w:rFonts w:ascii="Book Antiqua" w:eastAsia="SimSun" w:hAnsi="Book Antiqua"/>
          <w:color w:val="000000" w:themeColor="text1"/>
          <w:kern w:val="24"/>
          <w:lang w:val="en-GB" w:eastAsia="zh-CN"/>
        </w:rPr>
        <w:t>xtrahepati</w:t>
      </w:r>
      <w:r w:rsidR="00304A86">
        <w:rPr>
          <w:rFonts w:ascii="Book Antiqua" w:eastAsia="SimSun" w:hAnsi="Book Antiqua"/>
          <w:color w:val="000000" w:themeColor="text1"/>
          <w:kern w:val="24"/>
          <w:lang w:val="en-GB" w:eastAsia="zh-CN"/>
        </w:rPr>
        <w:t>c</w:t>
      </w:r>
      <w:r w:rsidR="003D70CE" w:rsidRPr="00BE7BC1">
        <w:rPr>
          <w:rFonts w:ascii="Book Antiqua" w:eastAsia="SimSun" w:hAnsi="Book Antiqua"/>
          <w:color w:val="000000" w:themeColor="text1"/>
          <w:kern w:val="24"/>
          <w:lang w:val="en-GB" w:eastAsia="zh-CN"/>
        </w:rPr>
        <w:t xml:space="preserve"> bile tract</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HJ</w:t>
      </w:r>
      <w:r w:rsidRPr="00BE7BC1">
        <w:rPr>
          <w:rFonts w:ascii="Book Antiqua" w:eastAsia="SimSun" w:hAnsi="Book Antiqua"/>
          <w:color w:val="000000" w:themeColor="text1"/>
          <w:kern w:val="24"/>
          <w:lang w:val="en-GB" w:eastAsia="zh-CN"/>
        </w:rPr>
        <w:t xml:space="preserve">: </w:t>
      </w:r>
      <w:proofErr w:type="spellStart"/>
      <w:r w:rsidR="003D70CE" w:rsidRPr="00BE7BC1">
        <w:rPr>
          <w:rFonts w:ascii="Book Antiqua" w:eastAsia="SimSun" w:hAnsi="Book Antiqua"/>
          <w:color w:val="000000" w:themeColor="text1"/>
          <w:kern w:val="24"/>
          <w:lang w:val="en-GB" w:eastAsia="zh-CN"/>
        </w:rPr>
        <w:t>Hepp-Couinaud</w:t>
      </w:r>
      <w:proofErr w:type="spellEnd"/>
      <w:r w:rsidR="003D70CE" w:rsidRPr="00BE7BC1">
        <w:rPr>
          <w:rFonts w:ascii="Book Antiqua" w:eastAsia="SimSun" w:hAnsi="Book Antiqua"/>
          <w:color w:val="000000" w:themeColor="text1"/>
          <w:kern w:val="24"/>
          <w:lang w:val="en-GB" w:eastAsia="zh-CN"/>
        </w:rPr>
        <w:t xml:space="preserve"> hepaticojejunostomy</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Hx</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h</w:t>
      </w:r>
      <w:r w:rsidR="003D70CE" w:rsidRPr="00BE7BC1">
        <w:rPr>
          <w:rFonts w:ascii="Book Antiqua" w:eastAsia="SimSun" w:hAnsi="Book Antiqua"/>
          <w:color w:val="000000" w:themeColor="text1"/>
          <w:kern w:val="24"/>
          <w:lang w:val="en-GB" w:eastAsia="zh-CN"/>
        </w:rPr>
        <w:t>epatectomy, HALED</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h</w:t>
      </w:r>
      <w:r w:rsidR="003D70CE" w:rsidRPr="00BE7BC1">
        <w:rPr>
          <w:rFonts w:ascii="Book Antiqua" w:eastAsia="SimSun" w:hAnsi="Book Antiqua"/>
          <w:color w:val="000000" w:themeColor="text1"/>
          <w:kern w:val="24"/>
          <w:lang w:val="en-GB" w:eastAsia="zh-CN"/>
        </w:rPr>
        <w:t>epatic artery ligation and extrahepatic collateral division</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LA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l</w:t>
      </w:r>
      <w:r w:rsidR="003D70CE" w:rsidRPr="00BE7BC1">
        <w:rPr>
          <w:rFonts w:ascii="Book Antiqua" w:eastAsia="SimSun" w:hAnsi="Book Antiqua"/>
          <w:color w:val="000000" w:themeColor="text1"/>
          <w:kern w:val="24"/>
          <w:lang w:val="en-GB" w:eastAsia="zh-CN"/>
        </w:rPr>
        <w:t>iver abscess</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LC</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l</w:t>
      </w:r>
      <w:r w:rsidR="003D70CE" w:rsidRPr="00BE7BC1">
        <w:rPr>
          <w:rFonts w:ascii="Book Antiqua" w:eastAsia="SimSun" w:hAnsi="Book Antiqua"/>
          <w:color w:val="000000" w:themeColor="text1"/>
          <w:kern w:val="24"/>
          <w:lang w:val="en-GB" w:eastAsia="zh-CN"/>
        </w:rPr>
        <w:t>aparoscopic cholecystectomy</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LF</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l</w:t>
      </w:r>
      <w:r w:rsidR="003D70CE" w:rsidRPr="00BE7BC1">
        <w:rPr>
          <w:rFonts w:ascii="Book Antiqua" w:eastAsia="SimSun" w:hAnsi="Book Antiqua"/>
          <w:color w:val="000000" w:themeColor="text1"/>
          <w:kern w:val="24"/>
          <w:lang w:val="en-GB" w:eastAsia="zh-CN"/>
        </w:rPr>
        <w:t>iver failure, LHA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l</w:t>
      </w:r>
      <w:r w:rsidR="003D70CE" w:rsidRPr="00BE7BC1">
        <w:rPr>
          <w:rFonts w:ascii="Book Antiqua" w:eastAsia="SimSun" w:hAnsi="Book Antiqua"/>
          <w:color w:val="000000" w:themeColor="text1"/>
          <w:kern w:val="24"/>
          <w:lang w:val="en-GB" w:eastAsia="zh-CN"/>
        </w:rPr>
        <w:t>eft HA</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LN</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l</w:t>
      </w:r>
      <w:r w:rsidR="003D70CE" w:rsidRPr="00BE7BC1">
        <w:rPr>
          <w:rFonts w:ascii="Book Antiqua" w:eastAsia="SimSun" w:hAnsi="Book Antiqua"/>
          <w:color w:val="000000" w:themeColor="text1"/>
          <w:kern w:val="24"/>
          <w:lang w:val="en-GB" w:eastAsia="zh-CN"/>
        </w:rPr>
        <w:t>iver necrosis</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i/>
          <w:color w:val="000000" w:themeColor="text1"/>
          <w:kern w:val="24"/>
          <w:lang w:val="en-GB" w:eastAsia="zh-CN"/>
        </w:rPr>
        <w:t>n</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n</w:t>
      </w:r>
      <w:r w:rsidR="003D70CE" w:rsidRPr="00BE7BC1">
        <w:rPr>
          <w:rFonts w:ascii="Book Antiqua" w:eastAsia="SimSun" w:hAnsi="Book Antiqua"/>
          <w:color w:val="000000" w:themeColor="text1"/>
          <w:kern w:val="24"/>
          <w:lang w:val="en-GB" w:eastAsia="zh-CN"/>
        </w:rPr>
        <w:t>umber of cases in series</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w:t>
      </w:r>
      <w:r w:rsidR="007C0E26">
        <w:rPr>
          <w:rFonts w:ascii="Book Antiqua" w:eastAsia="SimSun" w:hAnsi="Book Antiqua"/>
          <w:color w:val="000000" w:themeColor="text1"/>
          <w:kern w:val="24"/>
          <w:lang w:val="en-GB" w:eastAsia="zh-CN"/>
        </w:rPr>
        <w:t>NA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n</w:t>
      </w:r>
      <w:r w:rsidR="003D70CE" w:rsidRPr="00BE7BC1">
        <w:rPr>
          <w:rFonts w:ascii="Book Antiqua" w:eastAsia="SimSun" w:hAnsi="Book Antiqua"/>
          <w:color w:val="000000" w:themeColor="text1"/>
          <w:kern w:val="24"/>
          <w:lang w:val="en-GB" w:eastAsia="zh-CN"/>
        </w:rPr>
        <w:t>ot available</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PD</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p</w:t>
      </w:r>
      <w:r w:rsidR="003D70CE" w:rsidRPr="00BE7BC1">
        <w:rPr>
          <w:rFonts w:ascii="Book Antiqua" w:eastAsia="SimSun" w:hAnsi="Book Antiqua"/>
          <w:color w:val="000000" w:themeColor="text1"/>
          <w:kern w:val="24"/>
          <w:lang w:val="en-GB" w:eastAsia="zh-CN"/>
        </w:rPr>
        <w:t>ancreaticoduodenectomy</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olor w:val="000000" w:themeColor="text1"/>
          <w:kern w:val="24"/>
          <w:lang w:val="en-GB" w:eastAsia="zh-CN"/>
        </w:rPr>
        <w:t>POPF</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p</w:t>
      </w:r>
      <w:r w:rsidR="003D70CE" w:rsidRPr="00BE7BC1">
        <w:rPr>
          <w:rFonts w:ascii="Book Antiqua" w:eastAsia="SimSun" w:hAnsi="Book Antiqua"/>
          <w:color w:val="000000" w:themeColor="text1"/>
          <w:kern w:val="24"/>
          <w:lang w:val="en-GB" w:eastAsia="zh-CN"/>
        </w:rPr>
        <w:t>ostoperative pancreatic fistula</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PHA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p</w:t>
      </w:r>
      <w:r w:rsidR="003D70CE" w:rsidRPr="00BE7BC1">
        <w:rPr>
          <w:rFonts w:ascii="Book Antiqua" w:eastAsia="SimSun" w:hAnsi="Book Antiqua"/>
          <w:color w:val="000000" w:themeColor="text1"/>
          <w:kern w:val="24"/>
          <w:lang w:val="en-GB" w:eastAsia="zh-CN"/>
        </w:rPr>
        <w:t>roper hepatic artery</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PPH</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p</w:t>
      </w:r>
      <w:r w:rsidR="003D70CE" w:rsidRPr="00BE7BC1">
        <w:rPr>
          <w:rFonts w:ascii="Book Antiqua" w:eastAsia="SimSun" w:hAnsi="Book Antiqua"/>
          <w:color w:val="000000" w:themeColor="text1"/>
          <w:kern w:val="24"/>
          <w:lang w:val="en-GB" w:eastAsia="zh-CN"/>
        </w:rPr>
        <w:t xml:space="preserve">ost pancreatectomy </w:t>
      </w:r>
      <w:r w:rsidRPr="00BE7BC1">
        <w:rPr>
          <w:rFonts w:ascii="Book Antiqua" w:eastAsia="SimSun" w:hAnsi="Book Antiqua"/>
          <w:color w:val="000000" w:themeColor="text1"/>
          <w:kern w:val="24"/>
          <w:lang w:val="en-GB" w:eastAsia="zh-CN"/>
        </w:rPr>
        <w:t xml:space="preserve">haemorrhage; </w:t>
      </w:r>
      <w:proofErr w:type="spellStart"/>
      <w:r w:rsidR="003D70CE" w:rsidRPr="00BE7BC1">
        <w:rPr>
          <w:rFonts w:ascii="Book Antiqua" w:eastAsia="SimSun" w:hAnsi="Book Antiqua"/>
          <w:color w:val="000000" w:themeColor="text1"/>
          <w:kern w:val="24"/>
          <w:lang w:val="en-GB" w:eastAsia="zh-CN"/>
        </w:rPr>
        <w:t>Rlp</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r</w:t>
      </w:r>
      <w:r w:rsidR="003D70CE" w:rsidRPr="00BE7BC1">
        <w:rPr>
          <w:rFonts w:ascii="Book Antiqua" w:eastAsia="SimSun" w:hAnsi="Book Antiqua"/>
          <w:color w:val="000000" w:themeColor="text1"/>
          <w:kern w:val="24"/>
          <w:lang w:val="en-GB" w:eastAsia="zh-CN"/>
        </w:rPr>
        <w:t>elaparotomy</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w:t>
      </w:r>
      <w:proofErr w:type="spellStart"/>
      <w:r w:rsidR="003D70CE" w:rsidRPr="00BE7BC1">
        <w:rPr>
          <w:rFonts w:ascii="Book Antiqua" w:eastAsia="SimSun" w:hAnsi="Book Antiqua"/>
          <w:color w:val="000000" w:themeColor="text1"/>
          <w:kern w:val="24"/>
          <w:lang w:val="en-GB" w:eastAsia="zh-CN"/>
        </w:rPr>
        <w:t>rRHA</w:t>
      </w:r>
      <w:proofErr w:type="spellEnd"/>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r</w:t>
      </w:r>
      <w:r w:rsidR="003D70CE" w:rsidRPr="00BE7BC1">
        <w:rPr>
          <w:rFonts w:ascii="Book Antiqua" w:eastAsia="SimSun" w:hAnsi="Book Antiqua"/>
          <w:color w:val="000000" w:themeColor="text1"/>
          <w:kern w:val="24"/>
          <w:lang w:val="en-GB" w:eastAsia="zh-CN"/>
        </w:rPr>
        <w:t>eplace</w:t>
      </w:r>
      <w:r w:rsidR="00F354E7">
        <w:rPr>
          <w:rFonts w:ascii="Book Antiqua" w:eastAsia="SimSun" w:hAnsi="Book Antiqua"/>
          <w:color w:val="000000" w:themeColor="text1"/>
          <w:kern w:val="24"/>
          <w:lang w:val="en-GB" w:eastAsia="zh-CN"/>
        </w:rPr>
        <w:t>d</w:t>
      </w:r>
      <w:r w:rsidR="003D70CE" w:rsidRPr="00BE7BC1">
        <w:rPr>
          <w:rFonts w:ascii="Book Antiqua" w:eastAsia="SimSun" w:hAnsi="Book Antiqua"/>
          <w:color w:val="000000" w:themeColor="text1"/>
          <w:kern w:val="24"/>
          <w:lang w:val="en-GB" w:eastAsia="zh-CN"/>
        </w:rPr>
        <w:t xml:space="preserve"> right hepatic artery</w:t>
      </w:r>
      <w:r w:rsidRPr="00BE7BC1">
        <w:rPr>
          <w:rFonts w:ascii="Book Antiqua" w:eastAsia="SimSun" w:hAnsi="Book Antiqua"/>
          <w:color w:val="000000" w:themeColor="text1"/>
          <w:kern w:val="24"/>
          <w:lang w:val="en-GB" w:eastAsia="zh-CN"/>
        </w:rPr>
        <w:t>;</w:t>
      </w:r>
      <w:r w:rsidR="003D70CE" w:rsidRPr="00BE7BC1">
        <w:rPr>
          <w:rFonts w:ascii="Book Antiqua" w:eastAsia="SimSun" w:hAnsi="Book Antiqua"/>
          <w:color w:val="000000" w:themeColor="text1"/>
          <w:kern w:val="24"/>
          <w:lang w:val="en-GB" w:eastAsia="zh-CN"/>
        </w:rPr>
        <w:t xml:space="preserve"> SMA</w:t>
      </w:r>
      <w:r w:rsidRPr="00BE7BC1">
        <w:rPr>
          <w:rFonts w:ascii="Book Antiqua" w:eastAsia="SimSun" w:hAnsi="Book Antiqua"/>
          <w:color w:val="000000" w:themeColor="text1"/>
          <w:kern w:val="24"/>
          <w:lang w:val="en-GB" w:eastAsia="zh-CN"/>
        </w:rPr>
        <w:t xml:space="preserve">: </w:t>
      </w:r>
      <w:r w:rsidR="003D70CE" w:rsidRPr="00BE7BC1">
        <w:rPr>
          <w:rFonts w:ascii="Book Antiqua" w:eastAsia="SimSun" w:hAnsi="Book Antiqua"/>
          <w:caps/>
          <w:color w:val="000000" w:themeColor="text1"/>
          <w:kern w:val="24"/>
          <w:lang w:val="en-GB" w:eastAsia="zh-CN"/>
        </w:rPr>
        <w:t>s</w:t>
      </w:r>
      <w:r w:rsidR="003D70CE" w:rsidRPr="00BE7BC1">
        <w:rPr>
          <w:rFonts w:ascii="Book Antiqua" w:eastAsia="SimSun" w:hAnsi="Book Antiqua"/>
          <w:color w:val="000000" w:themeColor="text1"/>
          <w:kern w:val="24"/>
          <w:lang w:val="en-GB" w:eastAsia="zh-CN"/>
        </w:rPr>
        <w:t>uperior mesenteric artery</w:t>
      </w:r>
      <w:r w:rsidRPr="00BE7BC1">
        <w:rPr>
          <w:rFonts w:ascii="Book Antiqua" w:eastAsia="SimSun" w:hAnsi="Book Antiqua"/>
          <w:color w:val="000000" w:themeColor="text1"/>
          <w:kern w:val="24"/>
          <w:lang w:val="en-GB" w:eastAsia="zh-CN"/>
        </w:rPr>
        <w:t>.</w:t>
      </w:r>
    </w:p>
    <w:sectPr w:rsidR="00FE274A" w:rsidRPr="00BE7BC1" w:rsidSect="00EB546C">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C34E" w14:textId="77777777" w:rsidR="000A43B9" w:rsidRDefault="000A43B9" w:rsidP="00BE7BC1">
      <w:r>
        <w:separator/>
      </w:r>
    </w:p>
  </w:endnote>
  <w:endnote w:type="continuationSeparator" w:id="0">
    <w:p w14:paraId="78F7CBFB" w14:textId="77777777" w:rsidR="000A43B9" w:rsidRDefault="000A43B9" w:rsidP="00BE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56152186"/>
      <w:docPartObj>
        <w:docPartGallery w:val="Page Numbers (Bottom of Page)"/>
        <w:docPartUnique/>
      </w:docPartObj>
    </w:sdtPr>
    <w:sdtEndPr>
      <w:rPr>
        <w:noProof/>
      </w:rPr>
    </w:sdtEndPr>
    <w:sdtContent>
      <w:p w14:paraId="5F0FB438" w14:textId="58C0206E" w:rsidR="00CD1368" w:rsidRPr="00AD4069" w:rsidRDefault="00CD1368">
        <w:pPr>
          <w:pStyle w:val="Footer"/>
          <w:jc w:val="right"/>
          <w:rPr>
            <w:rFonts w:ascii="Book Antiqua" w:hAnsi="Book Antiqua"/>
            <w:sz w:val="24"/>
            <w:szCs w:val="24"/>
          </w:rPr>
        </w:pPr>
        <w:r w:rsidRPr="00AD4069">
          <w:rPr>
            <w:rFonts w:ascii="Book Antiqua" w:hAnsi="Book Antiqua"/>
            <w:sz w:val="24"/>
            <w:szCs w:val="24"/>
          </w:rPr>
          <w:fldChar w:fldCharType="begin"/>
        </w:r>
        <w:r w:rsidRPr="00AD4069">
          <w:rPr>
            <w:rFonts w:ascii="Book Antiqua" w:hAnsi="Book Antiqua"/>
            <w:sz w:val="24"/>
            <w:szCs w:val="24"/>
          </w:rPr>
          <w:instrText xml:space="preserve"> PAGE   \* MERGEFORMAT </w:instrText>
        </w:r>
        <w:r w:rsidRPr="00AD4069">
          <w:rPr>
            <w:rFonts w:ascii="Book Antiqua" w:hAnsi="Book Antiqua"/>
            <w:sz w:val="24"/>
            <w:szCs w:val="24"/>
          </w:rPr>
          <w:fldChar w:fldCharType="separate"/>
        </w:r>
        <w:r w:rsidR="002128D6">
          <w:rPr>
            <w:rFonts w:ascii="Book Antiqua" w:hAnsi="Book Antiqua"/>
            <w:noProof/>
            <w:sz w:val="24"/>
            <w:szCs w:val="24"/>
          </w:rPr>
          <w:t>38</w:t>
        </w:r>
        <w:r w:rsidRPr="00AD4069">
          <w:rPr>
            <w:rFonts w:ascii="Book Antiqua" w:hAnsi="Book Antiqua"/>
            <w:noProof/>
            <w:sz w:val="24"/>
            <w:szCs w:val="24"/>
          </w:rPr>
          <w:fldChar w:fldCharType="end"/>
        </w:r>
        <w:r w:rsidRPr="00AD4069">
          <w:rPr>
            <w:rFonts w:ascii="Book Antiqua" w:hAnsi="Book Antiqua"/>
            <w:noProof/>
            <w:sz w:val="24"/>
            <w:szCs w:val="24"/>
          </w:rPr>
          <w:t xml:space="preserve"> / 38</w:t>
        </w:r>
      </w:p>
    </w:sdtContent>
  </w:sdt>
  <w:p w14:paraId="6477ADF2" w14:textId="77777777" w:rsidR="00BE7BC1" w:rsidRDefault="00BE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1974" w14:textId="77777777" w:rsidR="000A43B9" w:rsidRDefault="000A43B9" w:rsidP="00BE7BC1">
      <w:r>
        <w:separator/>
      </w:r>
    </w:p>
  </w:footnote>
  <w:footnote w:type="continuationSeparator" w:id="0">
    <w:p w14:paraId="2402195A" w14:textId="77777777" w:rsidR="000A43B9" w:rsidRDefault="000A43B9" w:rsidP="00BE7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40B58"/>
    <w:multiLevelType w:val="hybridMultilevel"/>
    <w:tmpl w:val="A4EEB62A"/>
    <w:lvl w:ilvl="0" w:tplc="0B8A2FB0">
      <w:start w:val="1"/>
      <w:numFmt w:val="decimal"/>
      <w:lvlText w:val="%1."/>
      <w:lvlJc w:val="left"/>
      <w:pPr>
        <w:tabs>
          <w:tab w:val="num" w:pos="720"/>
        </w:tabs>
        <w:ind w:left="720" w:hanging="360"/>
      </w:pPr>
    </w:lvl>
    <w:lvl w:ilvl="1" w:tplc="DBBA21E6" w:tentative="1">
      <w:start w:val="1"/>
      <w:numFmt w:val="decimal"/>
      <w:lvlText w:val="%2."/>
      <w:lvlJc w:val="left"/>
      <w:pPr>
        <w:tabs>
          <w:tab w:val="num" w:pos="1440"/>
        </w:tabs>
        <w:ind w:left="1440" w:hanging="360"/>
      </w:pPr>
    </w:lvl>
    <w:lvl w:ilvl="2" w:tplc="F0B4D70A" w:tentative="1">
      <w:start w:val="1"/>
      <w:numFmt w:val="decimal"/>
      <w:lvlText w:val="%3."/>
      <w:lvlJc w:val="left"/>
      <w:pPr>
        <w:tabs>
          <w:tab w:val="num" w:pos="2160"/>
        </w:tabs>
        <w:ind w:left="2160" w:hanging="360"/>
      </w:pPr>
    </w:lvl>
    <w:lvl w:ilvl="3" w:tplc="4F46C36C" w:tentative="1">
      <w:start w:val="1"/>
      <w:numFmt w:val="decimal"/>
      <w:lvlText w:val="%4."/>
      <w:lvlJc w:val="left"/>
      <w:pPr>
        <w:tabs>
          <w:tab w:val="num" w:pos="2880"/>
        </w:tabs>
        <w:ind w:left="2880" w:hanging="360"/>
      </w:pPr>
    </w:lvl>
    <w:lvl w:ilvl="4" w:tplc="A22880C8" w:tentative="1">
      <w:start w:val="1"/>
      <w:numFmt w:val="decimal"/>
      <w:lvlText w:val="%5."/>
      <w:lvlJc w:val="left"/>
      <w:pPr>
        <w:tabs>
          <w:tab w:val="num" w:pos="3600"/>
        </w:tabs>
        <w:ind w:left="3600" w:hanging="360"/>
      </w:pPr>
    </w:lvl>
    <w:lvl w:ilvl="5" w:tplc="FD3C82EA" w:tentative="1">
      <w:start w:val="1"/>
      <w:numFmt w:val="decimal"/>
      <w:lvlText w:val="%6."/>
      <w:lvlJc w:val="left"/>
      <w:pPr>
        <w:tabs>
          <w:tab w:val="num" w:pos="4320"/>
        </w:tabs>
        <w:ind w:left="4320" w:hanging="360"/>
      </w:pPr>
    </w:lvl>
    <w:lvl w:ilvl="6" w:tplc="E65E29EA" w:tentative="1">
      <w:start w:val="1"/>
      <w:numFmt w:val="decimal"/>
      <w:lvlText w:val="%7."/>
      <w:lvlJc w:val="left"/>
      <w:pPr>
        <w:tabs>
          <w:tab w:val="num" w:pos="5040"/>
        </w:tabs>
        <w:ind w:left="5040" w:hanging="360"/>
      </w:pPr>
    </w:lvl>
    <w:lvl w:ilvl="7" w:tplc="4E488F66" w:tentative="1">
      <w:start w:val="1"/>
      <w:numFmt w:val="decimal"/>
      <w:lvlText w:val="%8."/>
      <w:lvlJc w:val="left"/>
      <w:pPr>
        <w:tabs>
          <w:tab w:val="num" w:pos="5760"/>
        </w:tabs>
        <w:ind w:left="5760" w:hanging="360"/>
      </w:pPr>
    </w:lvl>
    <w:lvl w:ilvl="8" w:tplc="B15C908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43B9"/>
    <w:rsid w:val="0011550D"/>
    <w:rsid w:val="001C0884"/>
    <w:rsid w:val="001E6590"/>
    <w:rsid w:val="002128D6"/>
    <w:rsid w:val="00231C18"/>
    <w:rsid w:val="002B15E0"/>
    <w:rsid w:val="00304A86"/>
    <w:rsid w:val="003263C8"/>
    <w:rsid w:val="00384AD5"/>
    <w:rsid w:val="003A29FC"/>
    <w:rsid w:val="003D70CE"/>
    <w:rsid w:val="00416579"/>
    <w:rsid w:val="00517D9F"/>
    <w:rsid w:val="0052224B"/>
    <w:rsid w:val="005533D9"/>
    <w:rsid w:val="005A085B"/>
    <w:rsid w:val="005D568D"/>
    <w:rsid w:val="006255B9"/>
    <w:rsid w:val="00653117"/>
    <w:rsid w:val="006C69DA"/>
    <w:rsid w:val="0072017F"/>
    <w:rsid w:val="007B5927"/>
    <w:rsid w:val="007C0E26"/>
    <w:rsid w:val="007E2076"/>
    <w:rsid w:val="00832BDB"/>
    <w:rsid w:val="008E053E"/>
    <w:rsid w:val="009201B5"/>
    <w:rsid w:val="0092772E"/>
    <w:rsid w:val="00942FA3"/>
    <w:rsid w:val="009C2143"/>
    <w:rsid w:val="00A46B40"/>
    <w:rsid w:val="00A64926"/>
    <w:rsid w:val="00A77B3E"/>
    <w:rsid w:val="00A862B6"/>
    <w:rsid w:val="00A95EDF"/>
    <w:rsid w:val="00AD4069"/>
    <w:rsid w:val="00AF0373"/>
    <w:rsid w:val="00B546A2"/>
    <w:rsid w:val="00B838DF"/>
    <w:rsid w:val="00BE7BC1"/>
    <w:rsid w:val="00CA2A55"/>
    <w:rsid w:val="00CD1368"/>
    <w:rsid w:val="00CF0464"/>
    <w:rsid w:val="00D3287C"/>
    <w:rsid w:val="00DA5411"/>
    <w:rsid w:val="00DD5235"/>
    <w:rsid w:val="00E84490"/>
    <w:rsid w:val="00EB546C"/>
    <w:rsid w:val="00F354E7"/>
    <w:rsid w:val="00FA47ED"/>
    <w:rsid w:val="00FA5156"/>
    <w:rsid w:val="00FE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D76AE"/>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838DF"/>
    <w:rPr>
      <w:sz w:val="18"/>
      <w:szCs w:val="18"/>
    </w:rPr>
  </w:style>
  <w:style w:type="character" w:customStyle="1" w:styleId="BalloonTextChar">
    <w:name w:val="Balloon Text Char"/>
    <w:basedOn w:val="DefaultParagraphFont"/>
    <w:link w:val="BalloonText"/>
    <w:rsid w:val="00B838DF"/>
    <w:rPr>
      <w:sz w:val="18"/>
      <w:szCs w:val="18"/>
    </w:rPr>
  </w:style>
  <w:style w:type="paragraph" w:styleId="NormalWeb">
    <w:name w:val="Normal (Web)"/>
    <w:basedOn w:val="Normal"/>
    <w:uiPriority w:val="99"/>
    <w:unhideWhenUsed/>
    <w:rsid w:val="00FE274A"/>
    <w:pPr>
      <w:spacing w:before="100" w:beforeAutospacing="1" w:after="100" w:afterAutospacing="1"/>
    </w:pPr>
    <w:rPr>
      <w:rFonts w:ascii="SimSun" w:eastAsia="SimSun" w:hAnsi="SimSun" w:cs="SimSun"/>
      <w:lang w:eastAsia="zh-CN"/>
    </w:rPr>
  </w:style>
  <w:style w:type="paragraph" w:styleId="ListParagraph">
    <w:name w:val="List Paragraph"/>
    <w:basedOn w:val="Normal"/>
    <w:uiPriority w:val="34"/>
    <w:qFormat/>
    <w:rsid w:val="00FE274A"/>
    <w:pPr>
      <w:ind w:firstLineChars="200" w:firstLine="420"/>
    </w:pPr>
    <w:rPr>
      <w:rFonts w:ascii="SimSun" w:eastAsia="SimSun" w:hAnsi="SimSun" w:cs="SimSun"/>
      <w:lang w:eastAsia="zh-CN"/>
    </w:rPr>
  </w:style>
  <w:style w:type="paragraph" w:styleId="Header">
    <w:name w:val="header"/>
    <w:basedOn w:val="Normal"/>
    <w:link w:val="HeaderChar"/>
    <w:rsid w:val="00BE7B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E7BC1"/>
    <w:rPr>
      <w:sz w:val="18"/>
      <w:szCs w:val="18"/>
    </w:rPr>
  </w:style>
  <w:style w:type="paragraph" w:styleId="Footer">
    <w:name w:val="footer"/>
    <w:basedOn w:val="Normal"/>
    <w:link w:val="FooterChar"/>
    <w:uiPriority w:val="99"/>
    <w:rsid w:val="00BE7B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E7BC1"/>
    <w:rPr>
      <w:sz w:val="18"/>
      <w:szCs w:val="18"/>
    </w:rPr>
  </w:style>
  <w:style w:type="character" w:styleId="CommentReference">
    <w:name w:val="annotation reference"/>
    <w:basedOn w:val="DefaultParagraphFont"/>
    <w:semiHidden/>
    <w:unhideWhenUsed/>
    <w:rsid w:val="00384AD5"/>
    <w:rPr>
      <w:sz w:val="16"/>
      <w:szCs w:val="16"/>
    </w:rPr>
  </w:style>
  <w:style w:type="paragraph" w:styleId="CommentText">
    <w:name w:val="annotation text"/>
    <w:basedOn w:val="Normal"/>
    <w:link w:val="CommentTextChar"/>
    <w:semiHidden/>
    <w:unhideWhenUsed/>
    <w:rsid w:val="00384AD5"/>
    <w:rPr>
      <w:sz w:val="20"/>
      <w:szCs w:val="20"/>
    </w:rPr>
  </w:style>
  <w:style w:type="character" w:customStyle="1" w:styleId="CommentTextChar">
    <w:name w:val="Comment Text Char"/>
    <w:basedOn w:val="DefaultParagraphFont"/>
    <w:link w:val="CommentText"/>
    <w:semiHidden/>
    <w:rsid w:val="00384AD5"/>
  </w:style>
  <w:style w:type="paragraph" w:styleId="CommentSubject">
    <w:name w:val="annotation subject"/>
    <w:basedOn w:val="CommentText"/>
    <w:next w:val="CommentText"/>
    <w:link w:val="CommentSubjectChar"/>
    <w:semiHidden/>
    <w:unhideWhenUsed/>
    <w:rsid w:val="00384AD5"/>
    <w:rPr>
      <w:b/>
      <w:bCs/>
    </w:rPr>
  </w:style>
  <w:style w:type="character" w:customStyle="1" w:styleId="CommentSubjectChar">
    <w:name w:val="Comment Subject Char"/>
    <w:basedOn w:val="CommentTextChar"/>
    <w:link w:val="CommentSubject"/>
    <w:semiHidden/>
    <w:rsid w:val="00384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4021">
      <w:bodyDiv w:val="1"/>
      <w:marLeft w:val="0"/>
      <w:marRight w:val="0"/>
      <w:marTop w:val="0"/>
      <w:marBottom w:val="0"/>
      <w:divBdr>
        <w:top w:val="none" w:sz="0" w:space="0" w:color="auto"/>
        <w:left w:val="none" w:sz="0" w:space="0" w:color="auto"/>
        <w:bottom w:val="none" w:sz="0" w:space="0" w:color="auto"/>
        <w:right w:val="none" w:sz="0" w:space="0" w:color="auto"/>
      </w:divBdr>
      <w:divsChild>
        <w:div w:id="367991330">
          <w:marLeft w:val="547"/>
          <w:marRight w:val="0"/>
          <w:marTop w:val="0"/>
          <w:marBottom w:val="0"/>
          <w:divBdr>
            <w:top w:val="none" w:sz="0" w:space="0" w:color="auto"/>
            <w:left w:val="none" w:sz="0" w:space="0" w:color="auto"/>
            <w:bottom w:val="none" w:sz="0" w:space="0" w:color="auto"/>
            <w:right w:val="none" w:sz="0" w:space="0" w:color="auto"/>
          </w:divBdr>
        </w:div>
        <w:div w:id="947007215">
          <w:marLeft w:val="547"/>
          <w:marRight w:val="0"/>
          <w:marTop w:val="0"/>
          <w:marBottom w:val="0"/>
          <w:divBdr>
            <w:top w:val="none" w:sz="0" w:space="0" w:color="auto"/>
            <w:left w:val="none" w:sz="0" w:space="0" w:color="auto"/>
            <w:bottom w:val="none" w:sz="0" w:space="0" w:color="auto"/>
            <w:right w:val="none" w:sz="0" w:space="0" w:color="auto"/>
          </w:divBdr>
        </w:div>
        <w:div w:id="1183278873">
          <w:marLeft w:val="547"/>
          <w:marRight w:val="0"/>
          <w:marTop w:val="0"/>
          <w:marBottom w:val="0"/>
          <w:divBdr>
            <w:top w:val="none" w:sz="0" w:space="0" w:color="auto"/>
            <w:left w:val="none" w:sz="0" w:space="0" w:color="auto"/>
            <w:bottom w:val="none" w:sz="0" w:space="0" w:color="auto"/>
            <w:right w:val="none" w:sz="0" w:space="0" w:color="auto"/>
          </w:divBdr>
        </w:div>
        <w:div w:id="1629242032">
          <w:marLeft w:val="547"/>
          <w:marRight w:val="0"/>
          <w:marTop w:val="0"/>
          <w:marBottom w:val="0"/>
          <w:divBdr>
            <w:top w:val="none" w:sz="0" w:space="0" w:color="auto"/>
            <w:left w:val="none" w:sz="0" w:space="0" w:color="auto"/>
            <w:bottom w:val="none" w:sz="0" w:space="0" w:color="auto"/>
            <w:right w:val="none" w:sz="0" w:space="0" w:color="auto"/>
          </w:divBdr>
        </w:div>
        <w:div w:id="385489275">
          <w:marLeft w:val="547"/>
          <w:marRight w:val="0"/>
          <w:marTop w:val="0"/>
          <w:marBottom w:val="0"/>
          <w:divBdr>
            <w:top w:val="none" w:sz="0" w:space="0" w:color="auto"/>
            <w:left w:val="none" w:sz="0" w:space="0" w:color="auto"/>
            <w:bottom w:val="none" w:sz="0" w:space="0" w:color="auto"/>
            <w:right w:val="none" w:sz="0" w:space="0" w:color="auto"/>
          </w:divBdr>
        </w:div>
        <w:div w:id="749501375">
          <w:marLeft w:val="547"/>
          <w:marRight w:val="0"/>
          <w:marTop w:val="0"/>
          <w:marBottom w:val="0"/>
          <w:divBdr>
            <w:top w:val="none" w:sz="0" w:space="0" w:color="auto"/>
            <w:left w:val="none" w:sz="0" w:space="0" w:color="auto"/>
            <w:bottom w:val="none" w:sz="0" w:space="0" w:color="auto"/>
            <w:right w:val="none" w:sz="0" w:space="0" w:color="auto"/>
          </w:divBdr>
        </w:div>
        <w:div w:id="376707077">
          <w:marLeft w:val="547"/>
          <w:marRight w:val="0"/>
          <w:marTop w:val="0"/>
          <w:marBottom w:val="0"/>
          <w:divBdr>
            <w:top w:val="none" w:sz="0" w:space="0" w:color="auto"/>
            <w:left w:val="none" w:sz="0" w:space="0" w:color="auto"/>
            <w:bottom w:val="none" w:sz="0" w:space="0" w:color="auto"/>
            <w:right w:val="none" w:sz="0" w:space="0" w:color="auto"/>
          </w:divBdr>
        </w:div>
        <w:div w:id="2025788505">
          <w:marLeft w:val="547"/>
          <w:marRight w:val="0"/>
          <w:marTop w:val="0"/>
          <w:marBottom w:val="0"/>
          <w:divBdr>
            <w:top w:val="none" w:sz="0" w:space="0" w:color="auto"/>
            <w:left w:val="none" w:sz="0" w:space="0" w:color="auto"/>
            <w:bottom w:val="none" w:sz="0" w:space="0" w:color="auto"/>
            <w:right w:val="none" w:sz="0" w:space="0" w:color="auto"/>
          </w:divBdr>
        </w:div>
        <w:div w:id="125515004">
          <w:marLeft w:val="547"/>
          <w:marRight w:val="0"/>
          <w:marTop w:val="0"/>
          <w:marBottom w:val="0"/>
          <w:divBdr>
            <w:top w:val="none" w:sz="0" w:space="0" w:color="auto"/>
            <w:left w:val="none" w:sz="0" w:space="0" w:color="auto"/>
            <w:bottom w:val="none" w:sz="0" w:space="0" w:color="auto"/>
            <w:right w:val="none" w:sz="0" w:space="0" w:color="auto"/>
          </w:divBdr>
        </w:div>
        <w:div w:id="986712152">
          <w:marLeft w:val="547"/>
          <w:marRight w:val="0"/>
          <w:marTop w:val="0"/>
          <w:marBottom w:val="0"/>
          <w:divBdr>
            <w:top w:val="none" w:sz="0" w:space="0" w:color="auto"/>
            <w:left w:val="none" w:sz="0" w:space="0" w:color="auto"/>
            <w:bottom w:val="none" w:sz="0" w:space="0" w:color="auto"/>
            <w:right w:val="none" w:sz="0" w:space="0" w:color="auto"/>
          </w:divBdr>
        </w:div>
        <w:div w:id="1936859415">
          <w:marLeft w:val="547"/>
          <w:marRight w:val="0"/>
          <w:marTop w:val="0"/>
          <w:marBottom w:val="0"/>
          <w:divBdr>
            <w:top w:val="none" w:sz="0" w:space="0" w:color="auto"/>
            <w:left w:val="none" w:sz="0" w:space="0" w:color="auto"/>
            <w:bottom w:val="none" w:sz="0" w:space="0" w:color="auto"/>
            <w:right w:val="none" w:sz="0" w:space="0" w:color="auto"/>
          </w:divBdr>
        </w:div>
      </w:divsChild>
    </w:div>
    <w:div w:id="2084374531">
      <w:bodyDiv w:val="1"/>
      <w:marLeft w:val="0"/>
      <w:marRight w:val="0"/>
      <w:marTop w:val="0"/>
      <w:marBottom w:val="0"/>
      <w:divBdr>
        <w:top w:val="none" w:sz="0" w:space="0" w:color="auto"/>
        <w:left w:val="none" w:sz="0" w:space="0" w:color="auto"/>
        <w:bottom w:val="none" w:sz="0" w:space="0" w:color="auto"/>
        <w:right w:val="none" w:sz="0" w:space="0" w:color="auto"/>
      </w:divBdr>
    </w:div>
    <w:div w:id="2133740679">
      <w:bodyDiv w:val="1"/>
      <w:marLeft w:val="0"/>
      <w:marRight w:val="0"/>
      <w:marTop w:val="0"/>
      <w:marBottom w:val="0"/>
      <w:divBdr>
        <w:top w:val="none" w:sz="0" w:space="0" w:color="auto"/>
        <w:left w:val="none" w:sz="0" w:space="0" w:color="auto"/>
        <w:bottom w:val="none" w:sz="0" w:space="0" w:color="auto"/>
        <w:right w:val="none" w:sz="0" w:space="0" w:color="auto"/>
      </w:divBdr>
    </w:div>
    <w:div w:id="213682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9241</Words>
  <Characters>52677</Characters>
  <Application>Microsoft Office Word</Application>
  <DocSecurity>0</DocSecurity>
  <Lines>438</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Filipodia</cp:lastModifiedBy>
  <cp:revision>5</cp:revision>
  <dcterms:created xsi:type="dcterms:W3CDTF">2021-08-24T03:59:00Z</dcterms:created>
  <dcterms:modified xsi:type="dcterms:W3CDTF">2021-08-26T19:07:00Z</dcterms:modified>
</cp:coreProperties>
</file>