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58D09"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Name of Journal: </w:t>
      </w:r>
      <w:r w:rsidRPr="00E31A0F">
        <w:rPr>
          <w:rFonts w:ascii="Book Antiqua" w:eastAsia="Book Antiqua" w:hAnsi="Book Antiqua" w:cs="Book Antiqua"/>
          <w:i/>
          <w:color w:val="000000"/>
        </w:rPr>
        <w:t>World Journal of Gastroenterology</w:t>
      </w:r>
    </w:p>
    <w:p w14:paraId="77A07074"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Manuscript NO: </w:t>
      </w:r>
      <w:r w:rsidRPr="00E31A0F">
        <w:rPr>
          <w:rFonts w:ascii="Book Antiqua" w:eastAsia="Book Antiqua" w:hAnsi="Book Antiqua" w:cs="Book Antiqua"/>
          <w:color w:val="000000"/>
        </w:rPr>
        <w:t>64128</w:t>
      </w:r>
    </w:p>
    <w:p w14:paraId="6106F86B" w14:textId="0B3E6C3D"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Manuscript Type: </w:t>
      </w:r>
      <w:r w:rsidRPr="00E31A0F">
        <w:rPr>
          <w:rFonts w:ascii="Book Antiqua" w:eastAsia="Book Antiqua" w:hAnsi="Book Antiqua" w:cs="Book Antiqua"/>
          <w:color w:val="000000"/>
        </w:rPr>
        <w:t>REVIEW</w:t>
      </w:r>
    </w:p>
    <w:p w14:paraId="6374F876" w14:textId="77777777" w:rsidR="00A77B3E" w:rsidRPr="00E31A0F" w:rsidRDefault="00A77B3E" w:rsidP="00E31A0F">
      <w:pPr>
        <w:spacing w:line="360" w:lineRule="auto"/>
        <w:jc w:val="both"/>
        <w:rPr>
          <w:rFonts w:ascii="Book Antiqua" w:hAnsi="Book Antiqua"/>
        </w:rPr>
      </w:pPr>
    </w:p>
    <w:p w14:paraId="196CADAC" w14:textId="6CCFF903"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Assessment of liver disease in patients with chronic hepatitis C and unhealthy alcohol use</w:t>
      </w:r>
    </w:p>
    <w:p w14:paraId="794F5B0D" w14:textId="77777777" w:rsidR="00A77B3E" w:rsidRPr="00E31A0F" w:rsidRDefault="00A77B3E" w:rsidP="00E31A0F">
      <w:pPr>
        <w:spacing w:line="360" w:lineRule="auto"/>
        <w:jc w:val="both"/>
        <w:rPr>
          <w:rFonts w:ascii="Book Antiqua" w:hAnsi="Book Antiqua"/>
        </w:rPr>
      </w:pPr>
    </w:p>
    <w:p w14:paraId="7464EB12" w14:textId="06ED7C1E" w:rsidR="00A77B3E" w:rsidRPr="00E31A0F" w:rsidRDefault="00DA5D02" w:rsidP="00E31A0F">
      <w:pPr>
        <w:spacing w:line="360" w:lineRule="auto"/>
        <w:jc w:val="both"/>
        <w:rPr>
          <w:rFonts w:ascii="Book Antiqua" w:hAnsi="Book Antiqua"/>
        </w:rPr>
      </w:pPr>
      <w:r w:rsidRPr="00E31A0F">
        <w:rPr>
          <w:rFonts w:ascii="Book Antiqua" w:eastAsia="Book Antiqua" w:hAnsi="Book Antiqua" w:cs="Book Antiqua"/>
          <w:color w:val="000000"/>
          <w:lang w:val="es-ES"/>
        </w:rPr>
        <w:t>Fuster</w:t>
      </w:r>
      <w:r w:rsidRPr="00E31A0F">
        <w:rPr>
          <w:rFonts w:ascii="Book Antiqua" w:eastAsia="Book Antiqua" w:hAnsi="Book Antiqua" w:cs="Book Antiqua"/>
          <w:color w:val="000000"/>
        </w:rPr>
        <w:t xml:space="preserve"> D </w:t>
      </w:r>
      <w:r w:rsidRPr="00E31A0F">
        <w:rPr>
          <w:rFonts w:ascii="Book Antiqua" w:eastAsia="Book Antiqua" w:hAnsi="Book Antiqua" w:cs="Book Antiqua"/>
          <w:i/>
          <w:iCs/>
          <w:color w:val="000000"/>
        </w:rPr>
        <w:t>et al</w:t>
      </w:r>
      <w:r w:rsidRPr="00E31A0F">
        <w:rPr>
          <w:rFonts w:ascii="Book Antiqua" w:eastAsia="Book Antiqua" w:hAnsi="Book Antiqua" w:cs="Book Antiqua"/>
          <w:color w:val="000000"/>
        </w:rPr>
        <w:t xml:space="preserve">. </w:t>
      </w:r>
      <w:r w:rsidR="00FF30BE" w:rsidRPr="00E31A0F">
        <w:rPr>
          <w:rFonts w:ascii="Book Antiqua" w:eastAsia="Book Antiqua" w:hAnsi="Book Antiqua" w:cs="Book Antiqua"/>
          <w:color w:val="000000"/>
        </w:rPr>
        <w:t xml:space="preserve">Liver </w:t>
      </w:r>
      <w:r w:rsidR="00C908B3" w:rsidRPr="00E31A0F">
        <w:rPr>
          <w:rFonts w:ascii="Book Antiqua" w:eastAsia="Book Antiqua" w:hAnsi="Book Antiqua" w:cs="Book Antiqua"/>
          <w:color w:val="000000"/>
        </w:rPr>
        <w:t xml:space="preserve">disease </w:t>
      </w:r>
      <w:r w:rsidR="00A06AEB" w:rsidRPr="00E31A0F">
        <w:rPr>
          <w:rFonts w:ascii="Book Antiqua" w:eastAsia="Book Antiqua" w:hAnsi="Book Antiqua" w:cs="Book Antiqua"/>
          <w:color w:val="000000"/>
        </w:rPr>
        <w:t xml:space="preserve">assessment </w:t>
      </w:r>
      <w:r w:rsidR="00C908B3" w:rsidRPr="00E31A0F">
        <w:rPr>
          <w:rFonts w:ascii="Book Antiqua" w:eastAsia="Book Antiqua" w:hAnsi="Book Antiqua" w:cs="Book Antiqua"/>
          <w:color w:val="000000"/>
        </w:rPr>
        <w:t>in hepatitis C and alcohol</w:t>
      </w:r>
    </w:p>
    <w:p w14:paraId="5E9AFA5D" w14:textId="77777777" w:rsidR="00A77B3E" w:rsidRPr="00E31A0F" w:rsidRDefault="00A77B3E" w:rsidP="00E31A0F">
      <w:pPr>
        <w:spacing w:line="360" w:lineRule="auto"/>
        <w:jc w:val="both"/>
        <w:rPr>
          <w:rFonts w:ascii="Book Antiqua" w:hAnsi="Book Antiqua"/>
        </w:rPr>
      </w:pPr>
    </w:p>
    <w:p w14:paraId="7A83A01E" w14:textId="71079001" w:rsidR="00A77B3E" w:rsidRPr="00E31A0F" w:rsidRDefault="00C908B3" w:rsidP="00E31A0F">
      <w:pPr>
        <w:spacing w:line="360" w:lineRule="auto"/>
        <w:jc w:val="both"/>
        <w:rPr>
          <w:rFonts w:ascii="Book Antiqua" w:hAnsi="Book Antiqua"/>
          <w:lang w:val="es-ES"/>
        </w:rPr>
      </w:pPr>
      <w:r w:rsidRPr="00E31A0F">
        <w:rPr>
          <w:rFonts w:ascii="Book Antiqua" w:eastAsia="Book Antiqua" w:hAnsi="Book Antiqua" w:cs="Book Antiqua"/>
          <w:color w:val="000000"/>
          <w:lang w:val="es-ES"/>
        </w:rPr>
        <w:t>Daniel Fuster, Xavier García</w:t>
      </w:r>
      <w:r w:rsidR="00A00909" w:rsidRPr="00E31A0F">
        <w:rPr>
          <w:rFonts w:ascii="Book Antiqua" w:eastAsia="Book Antiqua" w:hAnsi="Book Antiqua" w:cs="Book Antiqua"/>
          <w:color w:val="000000"/>
          <w:lang w:val="es-ES"/>
        </w:rPr>
        <w:t>-</w:t>
      </w:r>
      <w:r w:rsidRPr="00E31A0F">
        <w:rPr>
          <w:rFonts w:ascii="Book Antiqua" w:eastAsia="Book Antiqua" w:hAnsi="Book Antiqua" w:cs="Book Antiqua"/>
          <w:color w:val="000000"/>
          <w:lang w:val="es-ES"/>
        </w:rPr>
        <w:t>Calvo, Paola Zuluaga, Ferran Bolao, Robert Muga</w:t>
      </w:r>
    </w:p>
    <w:p w14:paraId="26A2930A" w14:textId="77777777" w:rsidR="00A77B3E" w:rsidRPr="00E31A0F" w:rsidRDefault="00A77B3E" w:rsidP="00E31A0F">
      <w:pPr>
        <w:spacing w:line="360" w:lineRule="auto"/>
        <w:jc w:val="both"/>
        <w:rPr>
          <w:rFonts w:ascii="Book Antiqua" w:hAnsi="Book Antiqua"/>
          <w:lang w:val="es-ES"/>
        </w:rPr>
      </w:pPr>
    </w:p>
    <w:p w14:paraId="45EFAF17" w14:textId="559ADDEE" w:rsidR="00A77B3E" w:rsidRPr="00E31A0F" w:rsidRDefault="00C908B3" w:rsidP="00E31A0F">
      <w:pPr>
        <w:spacing w:line="360" w:lineRule="auto"/>
        <w:jc w:val="both"/>
        <w:rPr>
          <w:rFonts w:ascii="Book Antiqua" w:hAnsi="Book Antiqua"/>
          <w:lang w:val="es-ES"/>
        </w:rPr>
      </w:pPr>
      <w:r w:rsidRPr="00E31A0F">
        <w:rPr>
          <w:rFonts w:ascii="Book Antiqua" w:eastAsia="Book Antiqua" w:hAnsi="Book Antiqua" w:cs="Book Antiqua"/>
          <w:b/>
          <w:bCs/>
          <w:color w:val="000000"/>
          <w:lang w:val="es-ES"/>
        </w:rPr>
        <w:t xml:space="preserve">Daniel Fuster, </w:t>
      </w:r>
      <w:r w:rsidR="00E31A0F" w:rsidRPr="00E31A0F">
        <w:rPr>
          <w:rFonts w:ascii="Book Antiqua" w:eastAsia="Book Antiqua" w:hAnsi="Book Antiqua" w:cs="Book Antiqua"/>
          <w:b/>
          <w:bCs/>
          <w:color w:val="000000"/>
          <w:lang w:val="es-ES"/>
        </w:rPr>
        <w:t xml:space="preserve">Xavier García-Calvo, Paola Zuluaga, Robert Muga, </w:t>
      </w:r>
      <w:r w:rsidRPr="00E31A0F">
        <w:rPr>
          <w:rFonts w:ascii="Book Antiqua" w:eastAsia="Book Antiqua" w:hAnsi="Book Antiqua" w:cs="Book Antiqua"/>
          <w:color w:val="000000"/>
          <w:lang w:val="es-ES"/>
        </w:rPr>
        <w:t>Department of Internal Medicine</w:t>
      </w:r>
      <w:r w:rsidR="002F53AE" w:rsidRPr="00E31A0F">
        <w:rPr>
          <w:rFonts w:ascii="Book Antiqua" w:eastAsia="Book Antiqua" w:hAnsi="Book Antiqua" w:cs="Book Antiqua"/>
          <w:color w:val="000000"/>
          <w:lang w:val="es-ES"/>
        </w:rPr>
        <w:t>,</w:t>
      </w:r>
      <w:r w:rsidRPr="00E31A0F">
        <w:rPr>
          <w:rFonts w:ascii="Book Antiqua" w:eastAsia="Book Antiqua" w:hAnsi="Book Antiqua" w:cs="Book Antiqua"/>
          <w:color w:val="000000"/>
          <w:lang w:val="es-ES"/>
        </w:rPr>
        <w:t xml:space="preserve"> Addiction Unit, Hospital Universitari Germans Trias i Pujol, </w:t>
      </w:r>
      <w:r w:rsidR="00AB4357" w:rsidRPr="00E31A0F">
        <w:rPr>
          <w:rFonts w:ascii="Book Antiqua" w:eastAsia="Book Antiqua" w:hAnsi="Book Antiqua" w:cs="Book Antiqua"/>
          <w:color w:val="000000"/>
          <w:lang w:val="es-ES"/>
        </w:rPr>
        <w:t xml:space="preserve">Universitat Autònoma de Barcelona, </w:t>
      </w:r>
      <w:r w:rsidRPr="00E31A0F">
        <w:rPr>
          <w:rFonts w:ascii="Book Antiqua" w:eastAsia="Book Antiqua" w:hAnsi="Book Antiqua" w:cs="Book Antiqua"/>
          <w:color w:val="000000"/>
          <w:lang w:val="es-ES"/>
        </w:rPr>
        <w:t>Badalona 08916, Spain</w:t>
      </w:r>
    </w:p>
    <w:p w14:paraId="1C3B5EBC" w14:textId="77777777" w:rsidR="00A77B3E" w:rsidRPr="00E31A0F" w:rsidRDefault="00A77B3E" w:rsidP="00E31A0F">
      <w:pPr>
        <w:spacing w:line="360" w:lineRule="auto"/>
        <w:jc w:val="both"/>
        <w:rPr>
          <w:rFonts w:ascii="Book Antiqua" w:hAnsi="Book Antiqua"/>
          <w:lang w:val="es-ES"/>
        </w:rPr>
      </w:pPr>
    </w:p>
    <w:p w14:paraId="2CAE003B" w14:textId="00596F66" w:rsidR="00A77B3E" w:rsidRPr="00E31A0F" w:rsidRDefault="00C908B3" w:rsidP="00E31A0F">
      <w:pPr>
        <w:spacing w:line="360" w:lineRule="auto"/>
        <w:jc w:val="both"/>
        <w:rPr>
          <w:rFonts w:ascii="Book Antiqua" w:eastAsia="Times New Roman" w:hAnsi="Book Antiqua"/>
          <w:lang w:val="es-ES"/>
        </w:rPr>
      </w:pPr>
      <w:r w:rsidRPr="00E31A0F">
        <w:rPr>
          <w:rFonts w:ascii="Book Antiqua" w:eastAsia="Book Antiqua" w:hAnsi="Book Antiqua" w:cs="Book Antiqua"/>
          <w:b/>
          <w:bCs/>
          <w:color w:val="000000"/>
          <w:lang w:val="es-ES"/>
        </w:rPr>
        <w:t xml:space="preserve">Ferran Bolao, </w:t>
      </w:r>
      <w:r w:rsidR="007D4600" w:rsidRPr="00E31A0F">
        <w:rPr>
          <w:rFonts w:ascii="Book Antiqua" w:eastAsia="Book Antiqua" w:hAnsi="Book Antiqua" w:cs="Book Antiqua"/>
          <w:color w:val="000000"/>
          <w:lang w:val="es-ES"/>
        </w:rPr>
        <w:t xml:space="preserve">Department of </w:t>
      </w:r>
      <w:r w:rsidRPr="00E31A0F">
        <w:rPr>
          <w:rFonts w:ascii="Book Antiqua" w:eastAsia="Book Antiqua" w:hAnsi="Book Antiqua" w:cs="Book Antiqua"/>
          <w:color w:val="000000"/>
          <w:lang w:val="es-ES"/>
        </w:rPr>
        <w:t xml:space="preserve">Internal Medicine, Hospital Universitari Bellvitge, </w:t>
      </w:r>
      <w:r w:rsidR="008953C1" w:rsidRPr="00E31A0F">
        <w:rPr>
          <w:rFonts w:ascii="Book Antiqua" w:eastAsia="Times New Roman" w:hAnsi="Book Antiqua"/>
          <w:color w:val="212121"/>
          <w:shd w:val="clear" w:color="auto" w:fill="FFFFFF"/>
          <w:lang w:val="es-ES"/>
        </w:rPr>
        <w:t>Institut d'Investigació Biomèdica de Bellvitge (IDIBELL),</w:t>
      </w:r>
      <w:r w:rsidR="008953C1" w:rsidRPr="00E31A0F">
        <w:rPr>
          <w:rFonts w:ascii="Book Antiqua" w:eastAsia="Times New Roman" w:hAnsi="Book Antiqua"/>
          <w:lang w:val="es-ES"/>
        </w:rPr>
        <w:t xml:space="preserve"> </w:t>
      </w:r>
      <w:r w:rsidRPr="00E31A0F">
        <w:rPr>
          <w:rFonts w:ascii="Book Antiqua" w:eastAsia="Book Antiqua" w:hAnsi="Book Antiqua" w:cs="Book Antiqua"/>
          <w:color w:val="000000"/>
          <w:lang w:val="es-ES"/>
        </w:rPr>
        <w:t>L'Hospitalet de Llobregat, Barcelona</w:t>
      </w:r>
      <w:r w:rsidR="00E90C51">
        <w:rPr>
          <w:rFonts w:ascii="Book Antiqua" w:eastAsia="Book Antiqua" w:hAnsi="Book Antiqua" w:cs="Book Antiqua"/>
          <w:color w:val="000000"/>
          <w:lang w:val="es-ES"/>
        </w:rPr>
        <w:t xml:space="preserve"> </w:t>
      </w:r>
      <w:r w:rsidR="00E90C51" w:rsidRPr="00E31A0F">
        <w:rPr>
          <w:rFonts w:ascii="Book Antiqua" w:eastAsia="Book Antiqua" w:hAnsi="Book Antiqua" w:cs="Book Antiqua"/>
          <w:color w:val="000000"/>
          <w:lang w:val="es-ES"/>
        </w:rPr>
        <w:t>08907</w:t>
      </w:r>
      <w:r w:rsidRPr="00E31A0F">
        <w:rPr>
          <w:rFonts w:ascii="Book Antiqua" w:eastAsia="Book Antiqua" w:hAnsi="Book Antiqua" w:cs="Book Antiqua"/>
          <w:color w:val="000000"/>
          <w:lang w:val="es-ES"/>
        </w:rPr>
        <w:t>, Spain</w:t>
      </w:r>
    </w:p>
    <w:p w14:paraId="4038D977" w14:textId="77777777" w:rsidR="00A77B3E" w:rsidRPr="00E31A0F" w:rsidRDefault="00A77B3E" w:rsidP="00E31A0F">
      <w:pPr>
        <w:spacing w:line="360" w:lineRule="auto"/>
        <w:jc w:val="both"/>
        <w:rPr>
          <w:rFonts w:ascii="Book Antiqua" w:hAnsi="Book Antiqua"/>
          <w:lang w:val="es-ES"/>
        </w:rPr>
      </w:pPr>
    </w:p>
    <w:p w14:paraId="4D5708E8" w14:textId="2CDC91AA"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Author contributions: </w:t>
      </w:r>
      <w:r w:rsidR="007D4600" w:rsidRPr="00E31A0F">
        <w:rPr>
          <w:rFonts w:ascii="Book Antiqua" w:eastAsia="Book Antiqua" w:hAnsi="Book Antiqua" w:cs="Book Antiqua"/>
          <w:color w:val="000000"/>
          <w:lang w:val="es-ES"/>
        </w:rPr>
        <w:t>Fuster</w:t>
      </w:r>
      <w:r w:rsidR="007D460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D and </w:t>
      </w:r>
      <w:r w:rsidR="007D4600" w:rsidRPr="00E31A0F">
        <w:rPr>
          <w:rFonts w:ascii="Book Antiqua" w:eastAsia="Book Antiqua" w:hAnsi="Book Antiqua" w:cs="Book Antiqua"/>
          <w:color w:val="000000"/>
          <w:lang w:val="es-ES"/>
        </w:rPr>
        <w:t>García-Calvo</w:t>
      </w:r>
      <w:r w:rsidR="007D460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X performed the literature review</w:t>
      </w:r>
      <w:r w:rsidR="00DA5D02" w:rsidRPr="00E31A0F">
        <w:rPr>
          <w:rFonts w:ascii="Book Antiqua" w:eastAsia="Book Antiqua" w:hAnsi="Book Antiqua" w:cs="Book Antiqua"/>
          <w:color w:val="000000"/>
        </w:rPr>
        <w:t xml:space="preserve">; </w:t>
      </w:r>
      <w:r w:rsidR="007D4600" w:rsidRPr="00E31A0F">
        <w:rPr>
          <w:rFonts w:ascii="Book Antiqua" w:eastAsia="Book Antiqua" w:hAnsi="Book Antiqua" w:cs="Book Antiqua"/>
          <w:color w:val="000000"/>
          <w:lang w:val="es-ES"/>
        </w:rPr>
        <w:t>Fuster</w:t>
      </w:r>
      <w:r w:rsidR="007D4600" w:rsidRPr="00E31A0F">
        <w:rPr>
          <w:rFonts w:ascii="Book Antiqua" w:eastAsia="Book Antiqua" w:hAnsi="Book Antiqua" w:cs="Book Antiqua"/>
          <w:color w:val="000000"/>
        </w:rPr>
        <w:t xml:space="preserve"> D</w:t>
      </w:r>
      <w:r w:rsidRPr="00E31A0F">
        <w:rPr>
          <w:rFonts w:ascii="Book Antiqua" w:eastAsia="Book Antiqua" w:hAnsi="Book Antiqua" w:cs="Book Antiqua"/>
          <w:color w:val="000000"/>
        </w:rPr>
        <w:t xml:space="preserve"> drafted the initial version of the manuscript</w:t>
      </w:r>
      <w:r w:rsidR="00DA5D02" w:rsidRPr="00E31A0F">
        <w:rPr>
          <w:rFonts w:ascii="Book Antiqua" w:eastAsia="Book Antiqua" w:hAnsi="Book Antiqua" w:cs="Book Antiqua"/>
          <w:color w:val="000000"/>
        </w:rPr>
        <w:t xml:space="preserve">; </w:t>
      </w:r>
      <w:r w:rsidR="007D4600" w:rsidRPr="00E31A0F">
        <w:rPr>
          <w:rFonts w:ascii="Book Antiqua" w:eastAsia="Book Antiqua" w:hAnsi="Book Antiqua" w:cs="Book Antiqua"/>
          <w:color w:val="000000"/>
          <w:lang w:val="es-ES"/>
        </w:rPr>
        <w:t>Muga</w:t>
      </w:r>
      <w:r w:rsidR="007D460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R and </w:t>
      </w:r>
      <w:r w:rsidR="007D4600" w:rsidRPr="00E31A0F">
        <w:rPr>
          <w:rFonts w:ascii="Book Antiqua" w:eastAsia="Book Antiqua" w:hAnsi="Book Antiqua" w:cs="Book Antiqua"/>
          <w:color w:val="000000"/>
          <w:lang w:val="es-ES"/>
        </w:rPr>
        <w:t>García-Calvo</w:t>
      </w:r>
      <w:r w:rsidR="007D4600" w:rsidRPr="00E31A0F">
        <w:rPr>
          <w:rFonts w:ascii="Book Antiqua" w:eastAsia="Book Antiqua" w:hAnsi="Book Antiqua" w:cs="Book Antiqua"/>
          <w:color w:val="000000"/>
        </w:rPr>
        <w:t xml:space="preserve"> X</w:t>
      </w:r>
      <w:r w:rsidRPr="00E31A0F">
        <w:rPr>
          <w:rFonts w:ascii="Book Antiqua" w:eastAsia="Book Antiqua" w:hAnsi="Book Antiqua" w:cs="Book Antiqua"/>
          <w:color w:val="000000"/>
        </w:rPr>
        <w:t xml:space="preserve"> revised the initial version of the manuscript and provided feed-back and suggestions</w:t>
      </w:r>
      <w:r w:rsidR="00DA5D02" w:rsidRPr="00E31A0F">
        <w:rPr>
          <w:rFonts w:ascii="Book Antiqua" w:eastAsia="Book Antiqua" w:hAnsi="Book Antiqua" w:cs="Book Antiqua"/>
          <w:color w:val="000000"/>
        </w:rPr>
        <w:t>; a</w:t>
      </w:r>
      <w:r w:rsidRPr="00E31A0F">
        <w:rPr>
          <w:rFonts w:ascii="Book Antiqua" w:eastAsia="Book Antiqua" w:hAnsi="Book Antiqua" w:cs="Book Antiqua"/>
          <w:color w:val="000000"/>
        </w:rPr>
        <w:t>ll authors revised and approved the final version of the manuscript.</w:t>
      </w:r>
    </w:p>
    <w:p w14:paraId="1EFD9B2D" w14:textId="29D19876" w:rsidR="00A77B3E" w:rsidRDefault="00A77B3E" w:rsidP="00E31A0F">
      <w:pPr>
        <w:spacing w:line="360" w:lineRule="auto"/>
        <w:jc w:val="both"/>
        <w:rPr>
          <w:rFonts w:ascii="Book Antiqua" w:hAnsi="Book Antiqua"/>
        </w:rPr>
      </w:pPr>
    </w:p>
    <w:p w14:paraId="20CF7E54" w14:textId="0E37D868" w:rsidR="00281CDF" w:rsidRDefault="00281CDF" w:rsidP="00281CDF">
      <w:pPr>
        <w:pStyle w:val="ab"/>
        <w:spacing w:before="0" w:beforeAutospacing="0" w:after="0" w:afterAutospacing="0" w:line="360" w:lineRule="auto"/>
        <w:jc w:val="both"/>
      </w:pPr>
      <w:r>
        <w:rPr>
          <w:rFonts w:ascii="Book Antiqua" w:hAnsi="Book Antiqua"/>
          <w:b/>
          <w:bCs/>
        </w:rPr>
        <w:t xml:space="preserve">Supported by </w:t>
      </w:r>
      <w:r>
        <w:rPr>
          <w:rFonts w:ascii="Book Antiqua" w:hAnsi="Book Antiqua"/>
        </w:rPr>
        <w:t xml:space="preserve">Institute of Health Carlos III, No. RETICS RD16/0017/0003, No. PI17/00174, and No. </w:t>
      </w:r>
      <w:r w:rsidRPr="00281CDF">
        <w:rPr>
          <w:rFonts w:ascii="Book Antiqua" w:hAnsi="Book Antiqua"/>
        </w:rPr>
        <w:t xml:space="preserve">PI20/00883; </w:t>
      </w:r>
      <w:r>
        <w:rPr>
          <w:rFonts w:ascii="Book Antiqua" w:hAnsi="Book Antiqua"/>
        </w:rPr>
        <w:t xml:space="preserve">Institute of Health Carlos III, </w:t>
      </w:r>
      <w:r w:rsidRPr="00281CDF">
        <w:rPr>
          <w:rFonts w:ascii="Book Antiqua" w:hAnsi="Book Antiqua"/>
        </w:rPr>
        <w:t xml:space="preserve">Juan </w:t>
      </w:r>
      <w:proofErr w:type="spellStart"/>
      <w:r w:rsidRPr="00281CDF">
        <w:rPr>
          <w:rFonts w:ascii="Book Antiqua" w:hAnsi="Book Antiqua"/>
        </w:rPr>
        <w:t>Rodes</w:t>
      </w:r>
      <w:proofErr w:type="spellEnd"/>
      <w:r w:rsidRPr="00281CDF">
        <w:rPr>
          <w:rFonts w:ascii="Book Antiqua" w:hAnsi="Book Antiqua"/>
        </w:rPr>
        <w:t xml:space="preserve"> Program, No. JR20/00016; </w:t>
      </w:r>
      <w:r>
        <w:rPr>
          <w:rFonts w:ascii="Book Antiqua" w:hAnsi="Book Antiqua"/>
        </w:rPr>
        <w:t xml:space="preserve">Institute of Health Carlos III, </w:t>
      </w:r>
      <w:r w:rsidRPr="00281CDF">
        <w:rPr>
          <w:rFonts w:ascii="Book Antiqua" w:hAnsi="Book Antiqua"/>
        </w:rPr>
        <w:t xml:space="preserve">Sara Borrell Program, No. </w:t>
      </w:r>
      <w:r>
        <w:rPr>
          <w:rFonts w:ascii="Book Antiqua" w:hAnsi="Book Antiqua"/>
        </w:rPr>
        <w:t xml:space="preserve">CD19/00019; Institute of Health Carlos III, Physician Intensification Program, No. INT19/00026; </w:t>
      </w:r>
      <w:r>
        <w:rPr>
          <w:rFonts w:ascii="Book Antiqua" w:hAnsi="Book Antiqua"/>
        </w:rPr>
        <w:lastRenderedPageBreak/>
        <w:t xml:space="preserve">National Plan on Drugs, Spain, No. 2018/020, and No. 2020/024; and Autonomous Government of Catalonia, Spain, </w:t>
      </w:r>
      <w:r w:rsidR="00F611AA" w:rsidRPr="00F611AA">
        <w:rPr>
          <w:rFonts w:ascii="Book Antiqua" w:hAnsi="Book Antiqua"/>
        </w:rPr>
        <w:t>Consolidated Research Group</w:t>
      </w:r>
      <w:r w:rsidR="00F611AA">
        <w:rPr>
          <w:rFonts w:ascii="Book Antiqua" w:hAnsi="Book Antiqua"/>
        </w:rPr>
        <w:t>,</w:t>
      </w:r>
      <w:r w:rsidR="00F611AA" w:rsidRPr="00F611AA">
        <w:rPr>
          <w:rFonts w:ascii="Book Antiqua" w:hAnsi="Book Antiqua"/>
        </w:rPr>
        <w:t xml:space="preserve"> </w:t>
      </w:r>
      <w:r>
        <w:rPr>
          <w:rFonts w:ascii="Book Antiqua" w:hAnsi="Book Antiqua"/>
        </w:rPr>
        <w:t>No. 2017-SGR-316.</w:t>
      </w:r>
    </w:p>
    <w:p w14:paraId="68D2AE6C" w14:textId="77777777" w:rsidR="00281CDF" w:rsidRPr="00E31A0F" w:rsidRDefault="00281CDF" w:rsidP="00E31A0F">
      <w:pPr>
        <w:spacing w:line="360" w:lineRule="auto"/>
        <w:jc w:val="both"/>
        <w:rPr>
          <w:rFonts w:ascii="Book Antiqua" w:hAnsi="Book Antiqua"/>
        </w:rPr>
      </w:pPr>
    </w:p>
    <w:p w14:paraId="0236E099" w14:textId="0DC7372A"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Corresponding author: Daniel </w:t>
      </w:r>
      <w:proofErr w:type="spellStart"/>
      <w:r w:rsidRPr="00E31A0F">
        <w:rPr>
          <w:rFonts w:ascii="Book Antiqua" w:eastAsia="Book Antiqua" w:hAnsi="Book Antiqua" w:cs="Book Antiqua"/>
          <w:b/>
          <w:bCs/>
          <w:color w:val="000000"/>
        </w:rPr>
        <w:t>Fuster</w:t>
      </w:r>
      <w:proofErr w:type="spellEnd"/>
      <w:r w:rsidRPr="00E31A0F">
        <w:rPr>
          <w:rFonts w:ascii="Book Antiqua" w:eastAsia="Book Antiqua" w:hAnsi="Book Antiqua" w:cs="Book Antiqua"/>
          <w:b/>
          <w:bCs/>
          <w:color w:val="000000"/>
        </w:rPr>
        <w:t xml:space="preserve">, MD, PhD, Associate Professor, Staff Physician, </w:t>
      </w:r>
      <w:r w:rsidRPr="00E31A0F">
        <w:rPr>
          <w:rFonts w:ascii="Book Antiqua" w:eastAsia="Book Antiqua" w:hAnsi="Book Antiqua" w:cs="Book Antiqua"/>
          <w:color w:val="000000"/>
        </w:rPr>
        <w:t>Department of Internal Medicine</w:t>
      </w:r>
      <w:r w:rsidR="002F53AE"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Addiction Unit, Hospital </w:t>
      </w:r>
      <w:proofErr w:type="spellStart"/>
      <w:r w:rsidRPr="00E31A0F">
        <w:rPr>
          <w:rFonts w:ascii="Book Antiqua" w:eastAsia="Book Antiqua" w:hAnsi="Book Antiqua" w:cs="Book Antiqua"/>
          <w:color w:val="000000"/>
        </w:rPr>
        <w:t>Universitari</w:t>
      </w:r>
      <w:proofErr w:type="spellEnd"/>
      <w:r w:rsidRPr="00E31A0F">
        <w:rPr>
          <w:rFonts w:ascii="Book Antiqua" w:eastAsia="Book Antiqua" w:hAnsi="Book Antiqua" w:cs="Book Antiqua"/>
          <w:color w:val="000000"/>
        </w:rPr>
        <w:t xml:space="preserve"> Germans </w:t>
      </w:r>
      <w:proofErr w:type="spellStart"/>
      <w:r w:rsidRPr="00E31A0F">
        <w:rPr>
          <w:rFonts w:ascii="Book Antiqua" w:eastAsia="Book Antiqua" w:hAnsi="Book Antiqua" w:cs="Book Antiqua"/>
          <w:color w:val="000000"/>
        </w:rPr>
        <w:t>Trias</w:t>
      </w:r>
      <w:proofErr w:type="spellEnd"/>
      <w:r w:rsidRPr="00E31A0F">
        <w:rPr>
          <w:rFonts w:ascii="Book Antiqua" w:eastAsia="Book Antiqua" w:hAnsi="Book Antiqua" w:cs="Book Antiqua"/>
          <w:color w:val="000000"/>
        </w:rPr>
        <w:t xml:space="preserve"> </w:t>
      </w:r>
      <w:proofErr w:type="spellStart"/>
      <w:r w:rsidRPr="00E31A0F">
        <w:rPr>
          <w:rFonts w:ascii="Book Antiqua" w:eastAsia="Book Antiqua" w:hAnsi="Book Antiqua" w:cs="Book Antiqua"/>
          <w:color w:val="000000"/>
        </w:rPr>
        <w:t>i</w:t>
      </w:r>
      <w:proofErr w:type="spellEnd"/>
      <w:r w:rsidRPr="00E31A0F">
        <w:rPr>
          <w:rFonts w:ascii="Book Antiqua" w:eastAsia="Book Antiqua" w:hAnsi="Book Antiqua" w:cs="Book Antiqua"/>
          <w:color w:val="000000"/>
        </w:rPr>
        <w:t xml:space="preserve"> </w:t>
      </w:r>
      <w:proofErr w:type="spellStart"/>
      <w:r w:rsidRPr="00E31A0F">
        <w:rPr>
          <w:rFonts w:ascii="Book Antiqua" w:eastAsia="Book Antiqua" w:hAnsi="Book Antiqua" w:cs="Book Antiqua"/>
          <w:color w:val="000000"/>
        </w:rPr>
        <w:t>Pujol</w:t>
      </w:r>
      <w:proofErr w:type="spellEnd"/>
      <w:r w:rsidRPr="00E31A0F">
        <w:rPr>
          <w:rFonts w:ascii="Book Antiqua" w:eastAsia="Book Antiqua" w:hAnsi="Book Antiqua" w:cs="Book Antiqua"/>
          <w:color w:val="000000"/>
        </w:rPr>
        <w:t xml:space="preserve">, </w:t>
      </w:r>
      <w:r w:rsidR="001526CF" w:rsidRPr="00E31A0F">
        <w:rPr>
          <w:rFonts w:ascii="Book Antiqua" w:eastAsia="Book Antiqua" w:hAnsi="Book Antiqua" w:cs="Book Antiqua"/>
          <w:color w:val="000000"/>
          <w:lang w:val="es-ES"/>
        </w:rPr>
        <w:t xml:space="preserve">Universitat Autònoma de Barcelona, </w:t>
      </w:r>
      <w:proofErr w:type="spellStart"/>
      <w:r w:rsidRPr="00E31A0F">
        <w:rPr>
          <w:rFonts w:ascii="Book Antiqua" w:eastAsia="Book Antiqua" w:hAnsi="Book Antiqua" w:cs="Book Antiqua"/>
          <w:color w:val="000000"/>
        </w:rPr>
        <w:t>Carretera</w:t>
      </w:r>
      <w:proofErr w:type="spellEnd"/>
      <w:r w:rsidRPr="00E31A0F">
        <w:rPr>
          <w:rFonts w:ascii="Book Antiqua" w:eastAsia="Book Antiqua" w:hAnsi="Book Antiqua" w:cs="Book Antiqua"/>
          <w:color w:val="000000"/>
        </w:rPr>
        <w:t xml:space="preserve"> de </w:t>
      </w:r>
      <w:proofErr w:type="spellStart"/>
      <w:r w:rsidRPr="00E31A0F">
        <w:rPr>
          <w:rFonts w:ascii="Book Antiqua" w:eastAsia="Book Antiqua" w:hAnsi="Book Antiqua" w:cs="Book Antiqua"/>
          <w:color w:val="000000"/>
        </w:rPr>
        <w:t>Canyet</w:t>
      </w:r>
      <w:proofErr w:type="spellEnd"/>
      <w:r w:rsidRPr="00E31A0F">
        <w:rPr>
          <w:rFonts w:ascii="Book Antiqua" w:eastAsia="Book Antiqua" w:hAnsi="Book Antiqua" w:cs="Book Antiqua"/>
          <w:color w:val="000000"/>
        </w:rPr>
        <w:t xml:space="preserve"> s/n, </w:t>
      </w:r>
      <w:r w:rsidR="007A38C1" w:rsidRPr="00E31A0F">
        <w:rPr>
          <w:rFonts w:ascii="Book Antiqua" w:eastAsia="Book Antiqua" w:hAnsi="Book Antiqua" w:cs="Book Antiqua"/>
          <w:color w:val="000000"/>
        </w:rPr>
        <w:t>Badalona 08916, Spain</w:t>
      </w:r>
      <w:r w:rsidRPr="00E31A0F">
        <w:rPr>
          <w:rFonts w:ascii="Book Antiqua" w:eastAsia="Book Antiqua" w:hAnsi="Book Antiqua" w:cs="Book Antiqua"/>
          <w:color w:val="000000"/>
        </w:rPr>
        <w:t>. dfuster.germanstrias@gencat.cat</w:t>
      </w:r>
    </w:p>
    <w:p w14:paraId="0E52F97E" w14:textId="77777777" w:rsidR="00A77B3E" w:rsidRPr="00E31A0F" w:rsidRDefault="00A77B3E" w:rsidP="00E31A0F">
      <w:pPr>
        <w:spacing w:line="360" w:lineRule="auto"/>
        <w:jc w:val="both"/>
        <w:rPr>
          <w:rFonts w:ascii="Book Antiqua" w:hAnsi="Book Antiqua"/>
        </w:rPr>
      </w:pPr>
    </w:p>
    <w:p w14:paraId="203A1B30"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Received: </w:t>
      </w:r>
      <w:r w:rsidRPr="00E31A0F">
        <w:rPr>
          <w:rFonts w:ascii="Book Antiqua" w:eastAsia="Book Antiqua" w:hAnsi="Book Antiqua" w:cs="Book Antiqua"/>
          <w:color w:val="000000"/>
        </w:rPr>
        <w:t>February 9, 2021</w:t>
      </w:r>
    </w:p>
    <w:p w14:paraId="7031C4B2" w14:textId="555231D8"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Revised: </w:t>
      </w:r>
      <w:r w:rsidR="003D2459" w:rsidRPr="00E31A0F">
        <w:rPr>
          <w:rFonts w:ascii="Book Antiqua" w:hAnsi="Book Antiqua"/>
        </w:rPr>
        <w:t>March 11, 2021</w:t>
      </w:r>
    </w:p>
    <w:p w14:paraId="4053CCB6" w14:textId="1F84E595"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Accepted: </w:t>
      </w:r>
      <w:r w:rsidR="00E17361" w:rsidRPr="00E17361">
        <w:rPr>
          <w:rFonts w:ascii="Book Antiqua" w:eastAsia="Book Antiqua" w:hAnsi="Book Antiqua" w:cs="Book Antiqua"/>
          <w:bCs/>
          <w:color w:val="000000"/>
        </w:rPr>
        <w:t>May 10, 2021</w:t>
      </w:r>
    </w:p>
    <w:p w14:paraId="69E13942"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Published online: </w:t>
      </w:r>
    </w:p>
    <w:p w14:paraId="005E7C56" w14:textId="77777777" w:rsidR="00A77B3E" w:rsidRPr="00E31A0F" w:rsidRDefault="00A77B3E" w:rsidP="00E31A0F">
      <w:pPr>
        <w:spacing w:line="360" w:lineRule="auto"/>
        <w:jc w:val="both"/>
        <w:rPr>
          <w:rFonts w:ascii="Book Antiqua" w:hAnsi="Book Antiqua"/>
        </w:rPr>
        <w:sectPr w:rsidR="00A77B3E" w:rsidRPr="00E31A0F">
          <w:footerReference w:type="default" r:id="rId6"/>
          <w:pgSz w:w="12240" w:h="15840"/>
          <w:pgMar w:top="1440" w:right="1440" w:bottom="1440" w:left="1440" w:header="720" w:footer="720" w:gutter="0"/>
          <w:cols w:space="720"/>
          <w:docGrid w:linePitch="360"/>
        </w:sectPr>
      </w:pPr>
    </w:p>
    <w:p w14:paraId="43D49D2C"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lastRenderedPageBreak/>
        <w:t>Abstract</w:t>
      </w:r>
    </w:p>
    <w:p w14:paraId="4E9E8816"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Hepatitis C virus (HCV) infection and unhealthy alcohol use are major drivers of the burden of liver disease worldwide and commonly co-occur. Assessment of underlying liver damage is a cornerstone of the clinical care of patients with chronic HCV infection and/or unhealthy alcohol use because many of them are diagnosed at advanced stages of disease. Early diagnosis of liver disease before decompensated liver cirrhosis becomes established is essential for treatment with direct acting antivirals and/or abstinence from alcohol consumption, which are the main therapeutic approaches for clinical management. In this review, we discuss current knowledge around the use of non-invasive methods to assess liver disease, such as abdominal ultrasound, controlled attenuation parameter, transient elastography, magnetic resonance imaging, and indices based on serum markers of liver injury.</w:t>
      </w:r>
    </w:p>
    <w:p w14:paraId="32D799D2" w14:textId="77777777" w:rsidR="00A77B3E" w:rsidRPr="00E31A0F" w:rsidRDefault="00A77B3E" w:rsidP="00E31A0F">
      <w:pPr>
        <w:spacing w:line="360" w:lineRule="auto"/>
        <w:jc w:val="both"/>
        <w:rPr>
          <w:rFonts w:ascii="Book Antiqua" w:hAnsi="Book Antiqua"/>
        </w:rPr>
      </w:pPr>
    </w:p>
    <w:p w14:paraId="1434E15D" w14:textId="715D7085"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Key Words: </w:t>
      </w:r>
      <w:r w:rsidRPr="00E31A0F">
        <w:rPr>
          <w:rFonts w:ascii="Book Antiqua" w:eastAsia="Book Antiqua" w:hAnsi="Book Antiqua" w:cs="Book Antiqua"/>
          <w:color w:val="000000"/>
        </w:rPr>
        <w:t xml:space="preserve">Hepatitis C virus; </w:t>
      </w:r>
      <w:r w:rsidR="00B316B4" w:rsidRPr="00E31A0F">
        <w:rPr>
          <w:rFonts w:ascii="Book Antiqua" w:eastAsia="Book Antiqua" w:hAnsi="Book Antiqua" w:cs="Book Antiqua"/>
          <w:color w:val="000000"/>
        </w:rPr>
        <w:t>A</w:t>
      </w:r>
      <w:r w:rsidRPr="00E31A0F">
        <w:rPr>
          <w:rFonts w:ascii="Book Antiqua" w:eastAsia="Book Antiqua" w:hAnsi="Book Antiqua" w:cs="Book Antiqua"/>
          <w:color w:val="000000"/>
        </w:rPr>
        <w:t xml:space="preserve">lcohol; </w:t>
      </w:r>
      <w:r w:rsidR="00B316B4" w:rsidRPr="00E31A0F">
        <w:rPr>
          <w:rFonts w:ascii="Book Antiqua" w:eastAsia="Book Antiqua" w:hAnsi="Book Antiqua" w:cs="Book Antiqua"/>
          <w:color w:val="000000"/>
        </w:rPr>
        <w:t>L</w:t>
      </w:r>
      <w:r w:rsidRPr="00E31A0F">
        <w:rPr>
          <w:rFonts w:ascii="Book Antiqua" w:eastAsia="Book Antiqua" w:hAnsi="Book Antiqua" w:cs="Book Antiqua"/>
          <w:color w:val="000000"/>
        </w:rPr>
        <w:t xml:space="preserve">iver fibrosis; </w:t>
      </w:r>
      <w:r w:rsidR="00B316B4" w:rsidRPr="00E31A0F">
        <w:rPr>
          <w:rFonts w:ascii="Book Antiqua" w:eastAsia="Book Antiqua" w:hAnsi="Book Antiqua" w:cs="Book Antiqua"/>
          <w:color w:val="000000"/>
        </w:rPr>
        <w:t>N</w:t>
      </w:r>
      <w:r w:rsidRPr="00E31A0F">
        <w:rPr>
          <w:rFonts w:ascii="Book Antiqua" w:eastAsia="Book Antiqua" w:hAnsi="Book Antiqua" w:cs="Book Antiqua"/>
          <w:color w:val="000000"/>
        </w:rPr>
        <w:t xml:space="preserve">on-invasive methods; </w:t>
      </w:r>
      <w:r w:rsidR="00B316B4" w:rsidRPr="00E31A0F">
        <w:rPr>
          <w:rFonts w:ascii="Book Antiqua" w:eastAsia="Book Antiqua" w:hAnsi="Book Antiqua" w:cs="Book Antiqua"/>
          <w:color w:val="000000"/>
        </w:rPr>
        <w:t>U</w:t>
      </w:r>
      <w:r w:rsidRPr="00E31A0F">
        <w:rPr>
          <w:rFonts w:ascii="Book Antiqua" w:eastAsia="Book Antiqua" w:hAnsi="Book Antiqua" w:cs="Book Antiqua"/>
          <w:color w:val="000000"/>
        </w:rPr>
        <w:t xml:space="preserve">ltrasound; </w:t>
      </w:r>
      <w:r w:rsidR="00B316B4" w:rsidRPr="00E31A0F">
        <w:rPr>
          <w:rFonts w:ascii="Book Antiqua" w:eastAsia="Book Antiqua" w:hAnsi="Book Antiqua" w:cs="Book Antiqua"/>
          <w:color w:val="000000"/>
        </w:rPr>
        <w:t>T</w:t>
      </w:r>
      <w:r w:rsidRPr="00E31A0F">
        <w:rPr>
          <w:rFonts w:ascii="Book Antiqua" w:eastAsia="Book Antiqua" w:hAnsi="Book Antiqua" w:cs="Book Antiqua"/>
          <w:color w:val="000000"/>
        </w:rPr>
        <w:t>ransient elastography</w:t>
      </w:r>
    </w:p>
    <w:p w14:paraId="4BB6589E" w14:textId="77777777" w:rsidR="00A77B3E" w:rsidRPr="00E31A0F" w:rsidRDefault="00A77B3E" w:rsidP="00E31A0F">
      <w:pPr>
        <w:spacing w:line="360" w:lineRule="auto"/>
        <w:jc w:val="both"/>
        <w:rPr>
          <w:rFonts w:ascii="Book Antiqua" w:hAnsi="Book Antiqua"/>
        </w:rPr>
      </w:pPr>
    </w:p>
    <w:p w14:paraId="2D728934" w14:textId="4BD163F5"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Fuster D, García</w:t>
      </w:r>
      <w:r w:rsidR="00A00909"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Calvo X, Zuluaga P, Bolao F, Muga R. Assessment of liver disease in patients with chronic hepatitis C and unhealthy alcohol use. </w:t>
      </w:r>
      <w:r w:rsidRPr="00E31A0F">
        <w:rPr>
          <w:rFonts w:ascii="Book Antiqua" w:eastAsia="Book Antiqua" w:hAnsi="Book Antiqua" w:cs="Book Antiqua"/>
          <w:i/>
          <w:iCs/>
          <w:color w:val="000000"/>
        </w:rPr>
        <w:t>World J Gastroenterol</w:t>
      </w:r>
      <w:r w:rsidRPr="00E31A0F">
        <w:rPr>
          <w:rFonts w:ascii="Book Antiqua" w:eastAsia="Book Antiqua" w:hAnsi="Book Antiqua" w:cs="Book Antiqua"/>
          <w:color w:val="000000"/>
        </w:rPr>
        <w:t xml:space="preserve"> 2021; In press</w:t>
      </w:r>
    </w:p>
    <w:p w14:paraId="1E0667A2" w14:textId="77777777" w:rsidR="00A77B3E" w:rsidRPr="00E31A0F" w:rsidRDefault="00A77B3E" w:rsidP="00E31A0F">
      <w:pPr>
        <w:spacing w:line="360" w:lineRule="auto"/>
        <w:jc w:val="both"/>
        <w:rPr>
          <w:rFonts w:ascii="Book Antiqua" w:hAnsi="Book Antiqua"/>
        </w:rPr>
      </w:pPr>
    </w:p>
    <w:p w14:paraId="76C28039"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Core Tip: </w:t>
      </w:r>
      <w:r w:rsidRPr="00E31A0F">
        <w:rPr>
          <w:rFonts w:ascii="Book Antiqua" w:eastAsia="Book Antiqua" w:hAnsi="Book Antiqua" w:cs="Book Antiqua"/>
          <w:color w:val="000000"/>
        </w:rPr>
        <w:t>In this review, we discuss current knowledge around the use of non-invasive methods to assess underlying liver disease in patients with hepatitis C virus infection and/or unhealthy alcohol use. A timely diagnosis of liver disease is of the outmost importance to avoid progression to decompensated liver disease and liver cancer. Antiviral treatment and abstinence from alcohol use are cornerstones of clinical care for these patients.</w:t>
      </w:r>
    </w:p>
    <w:p w14:paraId="1EBE0AC3" w14:textId="77777777" w:rsidR="00A77B3E" w:rsidRPr="00E31A0F" w:rsidRDefault="00A77B3E" w:rsidP="00E31A0F">
      <w:pPr>
        <w:spacing w:line="360" w:lineRule="auto"/>
        <w:jc w:val="both"/>
        <w:rPr>
          <w:rFonts w:ascii="Book Antiqua" w:hAnsi="Book Antiqua"/>
        </w:rPr>
      </w:pPr>
    </w:p>
    <w:p w14:paraId="7BAF9EA6" w14:textId="3AF48419" w:rsidR="00A77B3E" w:rsidRPr="00E31A0F" w:rsidRDefault="0038475B" w:rsidP="00E31A0F">
      <w:pPr>
        <w:spacing w:line="360" w:lineRule="auto"/>
        <w:jc w:val="both"/>
        <w:rPr>
          <w:rFonts w:ascii="Book Antiqua" w:hAnsi="Book Antiqua"/>
        </w:rPr>
      </w:pPr>
      <w:r w:rsidRPr="00E31A0F">
        <w:rPr>
          <w:rFonts w:ascii="Book Antiqua" w:eastAsia="Book Antiqua" w:hAnsi="Book Antiqua" w:cs="Book Antiqua"/>
          <w:b/>
          <w:caps/>
          <w:color w:val="000000"/>
          <w:u w:val="single"/>
        </w:rPr>
        <w:br w:type="page"/>
      </w:r>
      <w:r w:rsidR="00C908B3" w:rsidRPr="00E31A0F">
        <w:rPr>
          <w:rFonts w:ascii="Book Antiqua" w:eastAsia="Book Antiqua" w:hAnsi="Book Antiqua" w:cs="Book Antiqua"/>
          <w:b/>
          <w:caps/>
          <w:color w:val="000000"/>
          <w:u w:val="single"/>
        </w:rPr>
        <w:lastRenderedPageBreak/>
        <w:t>INTRODUCTION</w:t>
      </w:r>
    </w:p>
    <w:p w14:paraId="1B662EE8" w14:textId="424F2691"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Chronic hepatitis C virus (HCV) infection and unhealthy alcohol intake are common co-occurring conditions, in part because people with HCV often consume more alcohol than the general </w:t>
      </w:r>
      <w:proofErr w:type="gramStart"/>
      <w:r w:rsidRPr="00E31A0F">
        <w:rPr>
          <w:rFonts w:ascii="Book Antiqua" w:eastAsia="Book Antiqua" w:hAnsi="Book Antiqua" w:cs="Book Antiqua"/>
          <w:color w:val="000000"/>
        </w:rPr>
        <w:t>population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w:t>
      </w:r>
      <w:r w:rsidRPr="00E31A0F">
        <w:rPr>
          <w:rFonts w:ascii="Book Antiqua" w:eastAsia="Book Antiqua" w:hAnsi="Book Antiqua" w:cs="Book Antiqua"/>
          <w:color w:val="000000"/>
        </w:rPr>
        <w:t xml:space="preserve">. Conversely, alcohol use is associated with </w:t>
      </w:r>
      <w:r w:rsidR="00E4337B" w:rsidRPr="00E31A0F">
        <w:rPr>
          <w:rFonts w:ascii="Book Antiqua" w:eastAsia="Book Antiqua" w:hAnsi="Book Antiqua" w:cs="Book Antiqua"/>
          <w:color w:val="000000"/>
        </w:rPr>
        <w:t>a higher prevalence of</w:t>
      </w:r>
      <w:r w:rsidRPr="00E31A0F">
        <w:rPr>
          <w:rFonts w:ascii="Book Antiqua" w:eastAsia="Book Antiqua" w:hAnsi="Book Antiqua" w:cs="Book Antiqua"/>
          <w:color w:val="000000"/>
        </w:rPr>
        <w:t xml:space="preserve"> HCV infection</w:t>
      </w:r>
      <w:r w:rsidR="00E4337B" w:rsidRPr="00E31A0F">
        <w:rPr>
          <w:rFonts w:ascii="Book Antiqua" w:eastAsia="Book Antiqua" w:hAnsi="Book Antiqua" w:cs="Book Antiqua"/>
          <w:color w:val="000000"/>
        </w:rPr>
        <w:t xml:space="preserve"> exposure</w:t>
      </w:r>
      <w:r w:rsidRPr="00E31A0F">
        <w:rPr>
          <w:rFonts w:ascii="Book Antiqua" w:eastAsia="Book Antiqua" w:hAnsi="Book Antiqua" w:cs="Book Antiqua"/>
          <w:color w:val="000000"/>
        </w:rPr>
        <w:t xml:space="preserve"> and </w:t>
      </w:r>
      <w:r w:rsidR="00E4337B" w:rsidRPr="00E31A0F">
        <w:rPr>
          <w:rFonts w:ascii="Book Antiqua" w:eastAsia="Book Antiqua" w:hAnsi="Book Antiqua" w:cs="Book Antiqua"/>
          <w:color w:val="000000"/>
        </w:rPr>
        <w:t xml:space="preserve">greater </w:t>
      </w:r>
      <w:r w:rsidRPr="00E31A0F">
        <w:rPr>
          <w:rFonts w:ascii="Book Antiqua" w:eastAsia="Book Antiqua" w:hAnsi="Book Antiqua" w:cs="Book Antiqua"/>
          <w:color w:val="000000"/>
        </w:rPr>
        <w:t xml:space="preserve">HCV infection persistence; patients with alcohol use have a lower likelihood of spontaneously clearing acute 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w:t>
      </w:r>
      <w:r w:rsidRPr="00E31A0F">
        <w:rPr>
          <w:rFonts w:ascii="Book Antiqua" w:eastAsia="Book Antiqua" w:hAnsi="Book Antiqua" w:cs="Book Antiqua"/>
          <w:color w:val="000000"/>
        </w:rPr>
        <w:t xml:space="preserve">. For these reasons, the prevalence of HCV infection among patients with alcohol use is higher than in the general </w:t>
      </w:r>
      <w:proofErr w:type="gramStart"/>
      <w:r w:rsidRPr="00E31A0F">
        <w:rPr>
          <w:rFonts w:ascii="Book Antiqua" w:eastAsia="Book Antiqua" w:hAnsi="Book Antiqua" w:cs="Book Antiqua"/>
          <w:color w:val="000000"/>
        </w:rPr>
        <w:t>population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w:t>
      </w:r>
      <w:r w:rsidRPr="00E31A0F">
        <w:rPr>
          <w:rFonts w:ascii="Book Antiqua" w:eastAsia="Book Antiqua" w:hAnsi="Book Antiqua" w:cs="Book Antiqua"/>
          <w:color w:val="000000"/>
        </w:rPr>
        <w:t>, which is usually around 1% in Western countries</w:t>
      </w:r>
      <w:r w:rsidRPr="00E31A0F">
        <w:rPr>
          <w:rFonts w:ascii="Book Antiqua" w:eastAsia="Book Antiqua" w:hAnsi="Book Antiqua" w:cs="Book Antiqua"/>
          <w:color w:val="000000"/>
          <w:vertAlign w:val="superscript"/>
        </w:rPr>
        <w:t>[4]</w:t>
      </w:r>
      <w:r w:rsidRPr="00E31A0F">
        <w:rPr>
          <w:rFonts w:ascii="Book Antiqua" w:eastAsia="Book Antiqua" w:hAnsi="Book Antiqua" w:cs="Book Antiqua"/>
          <w:color w:val="000000"/>
        </w:rPr>
        <w:t>. We have found a prevalence &gt;</w:t>
      </w:r>
      <w:r w:rsidR="00680EEF"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20% in our cohort of patients with alcohol use disorder (AUD) and admitted for hospital detoxification</w:t>
      </w:r>
      <w:r w:rsidRPr="00E31A0F">
        <w:rPr>
          <w:rFonts w:ascii="Book Antiqua" w:eastAsia="Book Antiqua" w:hAnsi="Book Antiqua" w:cs="Book Antiqua"/>
          <w:color w:val="000000"/>
          <w:vertAlign w:val="superscript"/>
        </w:rPr>
        <w:t>[5]</w:t>
      </w:r>
      <w:r w:rsidRPr="00E31A0F">
        <w:rPr>
          <w:rFonts w:ascii="Book Antiqua" w:eastAsia="Book Antiqua" w:hAnsi="Book Antiqua" w:cs="Book Antiqua"/>
          <w:color w:val="000000"/>
        </w:rPr>
        <w:t>, which is much higher than many values reported in a meta-analysis published in 2013</w:t>
      </w:r>
      <w:r w:rsidRPr="00E31A0F">
        <w:rPr>
          <w:rFonts w:ascii="Book Antiqua" w:eastAsia="Book Antiqua" w:hAnsi="Book Antiqua" w:cs="Book Antiqua"/>
          <w:color w:val="000000"/>
          <w:vertAlign w:val="superscript"/>
        </w:rPr>
        <w:t>[3]</w:t>
      </w:r>
      <w:r w:rsidRPr="00E31A0F">
        <w:rPr>
          <w:rFonts w:ascii="Book Antiqua" w:eastAsia="Book Antiqua" w:hAnsi="Book Antiqua" w:cs="Book Antiqua"/>
          <w:color w:val="000000"/>
        </w:rPr>
        <w:t xml:space="preserve">. This contrast underscores the relevance of a history of prior injection drug use and other risk factors for the acquisition of HCV in an urban population of patients with </w:t>
      </w:r>
      <w:proofErr w:type="gramStart"/>
      <w:r w:rsidRPr="00E31A0F">
        <w:rPr>
          <w:rFonts w:ascii="Book Antiqua" w:eastAsia="Book Antiqua" w:hAnsi="Book Antiqua" w:cs="Book Antiqua"/>
          <w:color w:val="000000"/>
        </w:rPr>
        <w:t>AUD</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w:t>
      </w:r>
      <w:r w:rsidRPr="00E31A0F">
        <w:rPr>
          <w:rFonts w:ascii="Book Antiqua" w:eastAsia="Book Antiqua" w:hAnsi="Book Antiqua" w:cs="Book Antiqua"/>
          <w:color w:val="000000"/>
        </w:rPr>
        <w:t xml:space="preserve">. </w:t>
      </w:r>
    </w:p>
    <w:p w14:paraId="3A2243A3" w14:textId="744537D1"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addition to higher infection exposure and persistence, alcohol use may affect HCV viral replication in certain subsets of </w:t>
      </w:r>
      <w:proofErr w:type="gramStart"/>
      <w:r w:rsidRPr="00E31A0F">
        <w:rPr>
          <w:rFonts w:ascii="Book Antiqua" w:eastAsia="Book Antiqua" w:hAnsi="Book Antiqua" w:cs="Book Antiqua"/>
          <w:color w:val="000000"/>
        </w:rPr>
        <w:t>patients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7]</w:t>
      </w:r>
      <w:r w:rsidRPr="00E31A0F">
        <w:rPr>
          <w:rFonts w:ascii="Book Antiqua" w:eastAsia="Book Antiqua" w:hAnsi="Book Antiqua" w:cs="Book Antiqua"/>
          <w:color w:val="000000"/>
        </w:rPr>
        <w:t xml:space="preserve"> and is associated with progressive liver fibrosis and more extensive liver injury than in patients without alcohol use</w:t>
      </w:r>
      <w:r w:rsidRPr="00E31A0F">
        <w:rPr>
          <w:rFonts w:ascii="Book Antiqua" w:eastAsia="Book Antiqua" w:hAnsi="Book Antiqua" w:cs="Book Antiqua"/>
          <w:color w:val="000000"/>
          <w:vertAlign w:val="superscript"/>
        </w:rPr>
        <w:t>[8]</w:t>
      </w:r>
      <w:r w:rsidRPr="00E31A0F">
        <w:rPr>
          <w:rFonts w:ascii="Book Antiqua" w:eastAsia="Book Antiqua" w:hAnsi="Book Antiqua" w:cs="Book Antiqua"/>
          <w:color w:val="000000"/>
        </w:rPr>
        <w:t xml:space="preserve">. HCV </w:t>
      </w:r>
      <w:r w:rsidR="00BF2096" w:rsidRPr="00E31A0F">
        <w:rPr>
          <w:rFonts w:ascii="Book Antiqua" w:eastAsia="Book Antiqua" w:hAnsi="Book Antiqua" w:cs="Book Antiqua"/>
          <w:color w:val="000000"/>
        </w:rPr>
        <w:t xml:space="preserve">is </w:t>
      </w:r>
      <w:r w:rsidRPr="00E31A0F">
        <w:rPr>
          <w:rFonts w:ascii="Book Antiqua" w:eastAsia="Book Antiqua" w:hAnsi="Book Antiqua" w:cs="Book Antiqua"/>
          <w:color w:val="000000"/>
        </w:rPr>
        <w:t xml:space="preserve">also associated with increased mortality and other poor health outcomes in different subsets of patients with alcohol-use </w:t>
      </w:r>
      <w:proofErr w:type="gramStart"/>
      <w:r w:rsidRPr="00E31A0F">
        <w:rPr>
          <w:rFonts w:ascii="Book Antiqua" w:eastAsia="Book Antiqua" w:hAnsi="Book Antiqua" w:cs="Book Antiqua"/>
          <w:color w:val="000000"/>
        </w:rPr>
        <w:t>problems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w:t>
      </w:r>
      <w:r w:rsidR="00680EEF"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10]</w:t>
      </w:r>
      <w:r w:rsidRPr="00E31A0F">
        <w:rPr>
          <w:rFonts w:ascii="Book Antiqua" w:eastAsia="Book Antiqua" w:hAnsi="Book Antiqua" w:cs="Book Antiqua"/>
          <w:color w:val="000000"/>
        </w:rPr>
        <w:t>.</w:t>
      </w:r>
    </w:p>
    <w:p w14:paraId="4F899762" w14:textId="31101E62"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Currently, alcohol use is a major contributor to decompensated cirrhosis in patients with 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11]</w:t>
      </w:r>
      <w:r w:rsidRPr="00E31A0F">
        <w:rPr>
          <w:rFonts w:ascii="Book Antiqua" w:eastAsia="Book Antiqua" w:hAnsi="Book Antiqua" w:cs="Book Antiqua"/>
          <w:color w:val="000000"/>
        </w:rPr>
        <w:t xml:space="preserve">. Moreover, with the current availability of efficacious treatments for viral hepatitis, alcohol-related liver disease is becoming a major driver of liver disease burden </w:t>
      </w:r>
      <w:proofErr w:type="gramStart"/>
      <w:r w:rsidRPr="00E31A0F">
        <w:rPr>
          <w:rFonts w:ascii="Book Antiqua" w:eastAsia="Book Antiqua" w:hAnsi="Book Antiqua" w:cs="Book Antiqua"/>
          <w:color w:val="000000"/>
        </w:rPr>
        <w:t>worldwide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12]</w:t>
      </w:r>
      <w:r w:rsidRPr="00E31A0F">
        <w:rPr>
          <w:rFonts w:ascii="Book Antiqua" w:eastAsia="Book Antiqua" w:hAnsi="Book Antiqua" w:cs="Book Antiqua"/>
          <w:color w:val="000000"/>
        </w:rPr>
        <w:t xml:space="preserve">. </w:t>
      </w:r>
    </w:p>
    <w:p w14:paraId="6C817C44" w14:textId="1E7B4916"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HCV infection needs to be detected as early as possible among patients with unhealthy alcohol intake, and accurate assessment of alcohol intake is necessary in patients with 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12]</w:t>
      </w:r>
      <w:r w:rsidRPr="00E31A0F">
        <w:rPr>
          <w:rFonts w:ascii="Book Antiqua" w:eastAsia="Book Antiqua" w:hAnsi="Book Antiqua" w:cs="Book Antiqua"/>
          <w:color w:val="000000"/>
        </w:rPr>
        <w:t xml:space="preserve">. Assessment of underlying liver disease is crucial, given that many patients are diagnosed only after their liver disease has reached an advanced </w:t>
      </w:r>
      <w:proofErr w:type="gramStart"/>
      <w:r w:rsidRPr="00E31A0F">
        <w:rPr>
          <w:rFonts w:ascii="Book Antiqua" w:eastAsia="Book Antiqua" w:hAnsi="Book Antiqua" w:cs="Book Antiqua"/>
          <w:color w:val="000000"/>
        </w:rPr>
        <w:t>stage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13]</w:t>
      </w:r>
      <w:r w:rsidRPr="00E31A0F">
        <w:rPr>
          <w:rFonts w:ascii="Book Antiqua" w:eastAsia="Book Antiqua" w:hAnsi="Book Antiqua" w:cs="Book Antiqua"/>
          <w:color w:val="000000"/>
        </w:rPr>
        <w:t>.</w:t>
      </w:r>
    </w:p>
    <w:p w14:paraId="3E892B99" w14:textId="77777777" w:rsidR="00A77B3E" w:rsidRPr="00E31A0F" w:rsidRDefault="00A77B3E" w:rsidP="00E31A0F">
      <w:pPr>
        <w:spacing w:line="360" w:lineRule="auto"/>
        <w:ind w:firstLine="708"/>
        <w:jc w:val="both"/>
        <w:rPr>
          <w:rFonts w:ascii="Book Antiqua" w:hAnsi="Book Antiqua"/>
        </w:rPr>
      </w:pPr>
    </w:p>
    <w:p w14:paraId="2F5A5FD4"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aps/>
          <w:color w:val="000000"/>
          <w:u w:val="single"/>
        </w:rPr>
        <w:t>Assessment of alcohol use in patients with liver disease</w:t>
      </w:r>
    </w:p>
    <w:p w14:paraId="391B1A4A" w14:textId="2AB6E6A3"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shd w:val="clear" w:color="auto" w:fill="FFFFFF"/>
        </w:rPr>
        <w:lastRenderedPageBreak/>
        <w:t xml:space="preserve">The </w:t>
      </w:r>
      <w:r w:rsidR="00680EEF" w:rsidRPr="00E31A0F">
        <w:rPr>
          <w:rFonts w:ascii="Book Antiqua" w:eastAsia="Book Antiqua" w:hAnsi="Book Antiqua" w:cs="Book Antiqua"/>
          <w:color w:val="000000"/>
          <w:shd w:val="clear" w:color="auto" w:fill="FFFFFF"/>
        </w:rPr>
        <w:t xml:space="preserve">American Association for the Study of Liver Diseases </w:t>
      </w:r>
      <w:r w:rsidRPr="00E31A0F">
        <w:rPr>
          <w:rFonts w:ascii="Book Antiqua" w:eastAsia="Book Antiqua" w:hAnsi="Book Antiqua" w:cs="Book Antiqua"/>
          <w:color w:val="000000"/>
          <w:shd w:val="clear" w:color="auto" w:fill="FFFFFF"/>
        </w:rPr>
        <w:t xml:space="preserve">and </w:t>
      </w:r>
      <w:r w:rsidR="00680EEF" w:rsidRPr="00E31A0F">
        <w:rPr>
          <w:rFonts w:ascii="Book Antiqua" w:eastAsia="Book Antiqua" w:hAnsi="Book Antiqua" w:cs="Book Antiqua"/>
          <w:color w:val="000000"/>
          <w:shd w:val="clear" w:color="auto" w:fill="FFFFFF"/>
        </w:rPr>
        <w:t>European Association for the Study of the Liver</w:t>
      </w:r>
      <w:r w:rsidRPr="00E31A0F">
        <w:rPr>
          <w:rFonts w:ascii="Book Antiqua" w:eastAsia="Book Antiqua" w:hAnsi="Book Antiqua" w:cs="Book Antiqua"/>
          <w:color w:val="000000"/>
          <w:shd w:val="clear" w:color="auto" w:fill="FFFFFF"/>
        </w:rPr>
        <w:t xml:space="preserve"> guidelines for the treatment of alcohol-related liver disease </w:t>
      </w:r>
      <w:r w:rsidR="001F4BE4" w:rsidRPr="00E31A0F">
        <w:rPr>
          <w:rFonts w:ascii="Book Antiqua" w:eastAsia="Book Antiqua" w:hAnsi="Book Antiqua" w:cs="Book Antiqua"/>
          <w:color w:val="000000"/>
          <w:shd w:val="clear" w:color="auto" w:fill="FFFFFF"/>
        </w:rPr>
        <w:t>recommend using</w:t>
      </w:r>
      <w:r w:rsidRPr="00E31A0F">
        <w:rPr>
          <w:rFonts w:ascii="Book Antiqua" w:eastAsia="Book Antiqua" w:hAnsi="Book Antiqua" w:cs="Book Antiqua"/>
          <w:color w:val="000000"/>
          <w:shd w:val="clear" w:color="auto" w:fill="FFFFFF"/>
        </w:rPr>
        <w:t xml:space="preserve"> the </w:t>
      </w:r>
      <w:r w:rsidR="00680EEF" w:rsidRPr="00E31A0F">
        <w:rPr>
          <w:rFonts w:ascii="Book Antiqua" w:eastAsia="Book Antiqua" w:hAnsi="Book Antiqua" w:cs="Book Antiqua"/>
          <w:color w:val="000000"/>
        </w:rPr>
        <w:t>a</w:t>
      </w:r>
      <w:r w:rsidRPr="00E31A0F">
        <w:rPr>
          <w:rFonts w:ascii="Book Antiqua" w:eastAsia="Book Antiqua" w:hAnsi="Book Antiqua" w:cs="Book Antiqua"/>
          <w:color w:val="000000"/>
        </w:rPr>
        <w:t xml:space="preserve">lcohol </w:t>
      </w:r>
      <w:r w:rsidR="00680EEF" w:rsidRPr="00E31A0F">
        <w:rPr>
          <w:rFonts w:ascii="Book Antiqua" w:eastAsia="Book Antiqua" w:hAnsi="Book Antiqua" w:cs="Book Antiqua"/>
          <w:color w:val="000000"/>
        </w:rPr>
        <w:t>u</w:t>
      </w:r>
      <w:r w:rsidRPr="00E31A0F">
        <w:rPr>
          <w:rFonts w:ascii="Book Antiqua" w:eastAsia="Book Antiqua" w:hAnsi="Book Antiqua" w:cs="Book Antiqua"/>
          <w:color w:val="000000"/>
        </w:rPr>
        <w:t xml:space="preserve">se </w:t>
      </w:r>
      <w:r w:rsidR="00680EEF" w:rsidRPr="00E31A0F">
        <w:rPr>
          <w:rFonts w:ascii="Book Antiqua" w:eastAsia="Book Antiqua" w:hAnsi="Book Antiqua" w:cs="Book Antiqua"/>
          <w:color w:val="000000"/>
        </w:rPr>
        <w:t>d</w:t>
      </w:r>
      <w:r w:rsidRPr="00E31A0F">
        <w:rPr>
          <w:rFonts w:ascii="Book Antiqua" w:eastAsia="Book Antiqua" w:hAnsi="Book Antiqua" w:cs="Book Antiqua"/>
          <w:color w:val="000000"/>
        </w:rPr>
        <w:t xml:space="preserve">isorders </w:t>
      </w:r>
      <w:r w:rsidR="00680EEF" w:rsidRPr="00E31A0F">
        <w:rPr>
          <w:rFonts w:ascii="Book Antiqua" w:eastAsia="Book Antiqua" w:hAnsi="Book Antiqua" w:cs="Book Antiqua"/>
          <w:color w:val="000000"/>
        </w:rPr>
        <w:t>i</w:t>
      </w:r>
      <w:r w:rsidRPr="00E31A0F">
        <w:rPr>
          <w:rFonts w:ascii="Book Antiqua" w:eastAsia="Book Antiqua" w:hAnsi="Book Antiqua" w:cs="Book Antiqua"/>
          <w:color w:val="000000"/>
        </w:rPr>
        <w:t xml:space="preserve">dentification </w:t>
      </w:r>
      <w:r w:rsidR="00680EEF" w:rsidRPr="00E31A0F">
        <w:rPr>
          <w:rFonts w:ascii="Book Antiqua" w:eastAsia="Book Antiqua" w:hAnsi="Book Antiqua" w:cs="Book Antiqua"/>
          <w:color w:val="000000"/>
        </w:rPr>
        <w:t>t</w:t>
      </w:r>
      <w:r w:rsidRPr="00E31A0F">
        <w:rPr>
          <w:rFonts w:ascii="Book Antiqua" w:eastAsia="Book Antiqua" w:hAnsi="Book Antiqua" w:cs="Book Antiqua"/>
          <w:color w:val="000000"/>
        </w:rPr>
        <w:t xml:space="preserve">est (AUDIT) </w:t>
      </w:r>
      <w:r w:rsidRPr="00E31A0F">
        <w:rPr>
          <w:rFonts w:ascii="Book Antiqua" w:eastAsia="Book Antiqua" w:hAnsi="Book Antiqua" w:cs="Book Antiqua"/>
          <w:color w:val="000000"/>
          <w:shd w:val="clear" w:color="auto" w:fill="FFFFFF"/>
        </w:rPr>
        <w:t xml:space="preserve">to identify patients with </w:t>
      </w:r>
      <w:r w:rsidR="001F4BE4" w:rsidRPr="00E31A0F">
        <w:rPr>
          <w:rFonts w:ascii="Book Antiqua" w:eastAsia="Book Antiqua" w:hAnsi="Book Antiqua" w:cs="Book Antiqua"/>
          <w:color w:val="000000"/>
          <w:shd w:val="clear" w:color="auto" w:fill="FFFFFF"/>
        </w:rPr>
        <w:t>AUD</w:t>
      </w:r>
      <w:r w:rsidRPr="00E31A0F">
        <w:rPr>
          <w:rFonts w:ascii="Book Antiqua" w:eastAsia="Book Antiqua" w:hAnsi="Book Antiqua" w:cs="Book Antiqua"/>
          <w:color w:val="000000"/>
          <w:shd w:val="clear" w:color="auto" w:fill="FFFFFF"/>
          <w:vertAlign w:val="superscript"/>
        </w:rPr>
        <w:t>[14,15]</w:t>
      </w:r>
      <w:r w:rsidRPr="00E31A0F">
        <w:rPr>
          <w:rFonts w:ascii="Book Antiqua" w:eastAsia="Book Antiqua" w:hAnsi="Book Antiqua" w:cs="Book Antiqua"/>
          <w:color w:val="000000"/>
          <w:shd w:val="clear" w:color="auto" w:fill="FFFFFF"/>
        </w:rPr>
        <w:t xml:space="preserve">. AUDIT includes 10 questions and explores consumption, dependence and alcohol-related problems according to the number of positive </w:t>
      </w:r>
      <w:proofErr w:type="gramStart"/>
      <w:r w:rsidRPr="00E31A0F">
        <w:rPr>
          <w:rFonts w:ascii="Book Antiqua" w:eastAsia="Book Antiqua" w:hAnsi="Book Antiqua" w:cs="Book Antiqua"/>
          <w:color w:val="000000"/>
          <w:shd w:val="clear" w:color="auto" w:fill="FFFFFF"/>
        </w:rPr>
        <w:t>answers</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16]</w:t>
      </w:r>
      <w:r w:rsidRPr="00E31A0F">
        <w:rPr>
          <w:rFonts w:ascii="Book Antiqua" w:eastAsia="Book Antiqua" w:hAnsi="Book Antiqua" w:cs="Book Antiqua"/>
          <w:color w:val="000000"/>
          <w:shd w:val="clear" w:color="auto" w:fill="FFFFFF"/>
        </w:rPr>
        <w:t>. For patients with an AUDIT</w:t>
      </w:r>
      <w:r w:rsidR="009F03AF"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&gt;</w:t>
      </w:r>
      <w:r w:rsidR="009F03AF"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 xml:space="preserve">7, </w:t>
      </w:r>
      <w:r w:rsidRPr="00E31A0F">
        <w:rPr>
          <w:rFonts w:ascii="Book Antiqua" w:eastAsia="Book Antiqua" w:hAnsi="Book Antiqua" w:cs="Book Antiqua"/>
          <w:color w:val="000000"/>
        </w:rPr>
        <w:t>Diagnostic and Statistical Manual of Mental Disorders 5</w:t>
      </w:r>
      <w:r w:rsidRPr="00E31A0F">
        <w:rPr>
          <w:rFonts w:ascii="Book Antiqua" w:eastAsia="Book Antiqua" w:hAnsi="Book Antiqua" w:cs="Book Antiqua"/>
          <w:color w:val="000000"/>
          <w:vertAlign w:val="superscript"/>
        </w:rPr>
        <w:t>th</w:t>
      </w:r>
      <w:r w:rsidRPr="00E31A0F">
        <w:rPr>
          <w:rFonts w:ascii="Book Antiqua" w:eastAsia="Book Antiqua" w:hAnsi="Book Antiqua" w:cs="Book Antiqua"/>
          <w:color w:val="000000"/>
        </w:rPr>
        <w:t xml:space="preserve"> edition</w:t>
      </w:r>
      <w:r w:rsidRPr="00E31A0F">
        <w:rPr>
          <w:rFonts w:ascii="Book Antiqua" w:eastAsia="Book Antiqua" w:hAnsi="Book Antiqua" w:cs="Book Antiqua"/>
          <w:color w:val="000000"/>
          <w:shd w:val="clear" w:color="auto" w:fill="FFFFFF"/>
        </w:rPr>
        <w:t xml:space="preserve"> is an appropriate tool used for the assessment of clinical, personal and social alcohol-related </w:t>
      </w:r>
      <w:proofErr w:type="gramStart"/>
      <w:r w:rsidRPr="00E31A0F">
        <w:rPr>
          <w:rFonts w:ascii="Book Antiqua" w:eastAsia="Book Antiqua" w:hAnsi="Book Antiqua" w:cs="Book Antiqua"/>
          <w:color w:val="000000"/>
          <w:shd w:val="clear" w:color="auto" w:fill="FFFFFF"/>
        </w:rPr>
        <w:t>problems</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17]</w:t>
      </w:r>
      <w:r w:rsidRPr="00E31A0F">
        <w:rPr>
          <w:rFonts w:ascii="Book Antiqua" w:eastAsia="Book Antiqua" w:hAnsi="Book Antiqua" w:cs="Book Antiqua"/>
          <w:color w:val="000000"/>
          <w:shd w:val="clear" w:color="auto" w:fill="FFFFFF"/>
        </w:rPr>
        <w:t xml:space="preserve">. The severity of </w:t>
      </w:r>
      <w:r w:rsidRPr="00E31A0F">
        <w:rPr>
          <w:rFonts w:ascii="Book Antiqua" w:eastAsia="Book Antiqua" w:hAnsi="Book Antiqua" w:cs="Book Antiqua"/>
          <w:color w:val="000000"/>
        </w:rPr>
        <w:t xml:space="preserve">AUD, that encompasses both alcohol dependence and alcohol abuse, is based on the number of criteria that the patient meets </w:t>
      </w:r>
      <w:r w:rsidR="009F03AF" w:rsidRPr="00E31A0F">
        <w:rPr>
          <w:rFonts w:ascii="Book Antiqua" w:eastAsia="Book Antiqua" w:hAnsi="Book Antiqua" w:cs="Book Antiqua"/>
          <w:color w:val="000000"/>
        </w:rPr>
        <w:t>(</w:t>
      </w:r>
      <w:r w:rsidRPr="00E31A0F">
        <w:rPr>
          <w:rFonts w:ascii="Book Antiqua" w:eastAsia="Book Antiqua" w:hAnsi="Book Antiqua" w:cs="Book Antiqua"/>
          <w:color w:val="000000"/>
        </w:rPr>
        <w:t>mild AUD: 2-3 criteria, moderate AUD: 4-5 criteria and severe AUD &gt;</w:t>
      </w:r>
      <w:r w:rsidR="009F03AF"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6). AUD represents the more extreme form of unhealthy alcohol use, a term that will be used throughout the </w:t>
      </w:r>
      <w:proofErr w:type="gramStart"/>
      <w:r w:rsidRPr="00E31A0F">
        <w:rPr>
          <w:rFonts w:ascii="Book Antiqua" w:eastAsia="Book Antiqua" w:hAnsi="Book Antiqua" w:cs="Book Antiqua"/>
          <w:color w:val="000000"/>
        </w:rPr>
        <w:t>manuscript</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17]</w:t>
      </w:r>
      <w:r w:rsidRPr="00E31A0F">
        <w:rPr>
          <w:rFonts w:ascii="Book Antiqua" w:eastAsia="Book Antiqua" w:hAnsi="Book Antiqua" w:cs="Book Antiqua"/>
          <w:color w:val="000000"/>
        </w:rPr>
        <w:t>.</w:t>
      </w:r>
    </w:p>
    <w:p w14:paraId="5FCC4D4A" w14:textId="76346251"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shd w:val="clear" w:color="auto" w:fill="FFFFFF"/>
        </w:rPr>
        <w:t>In terms of amount, unhealthy alcohol use means drinking more than the recommended amount of</w:t>
      </w:r>
      <w:r w:rsidR="009F03AF"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 xml:space="preserve">alcohol by the National Institute of Alcohol abuse and Alcoholism </w:t>
      </w:r>
      <w:r w:rsidR="009F03AF" w:rsidRPr="00E31A0F">
        <w:rPr>
          <w:rFonts w:ascii="Book Antiqua" w:eastAsia="Book Antiqua" w:hAnsi="Book Antiqua" w:cs="Book Antiqua"/>
          <w:color w:val="000000"/>
          <w:shd w:val="clear" w:color="auto" w:fill="FFFFFF"/>
        </w:rPr>
        <w:t>[</w:t>
      </w:r>
      <w:r w:rsidRPr="00E31A0F">
        <w:rPr>
          <w:rFonts w:ascii="Book Antiqua" w:eastAsia="Book Antiqua" w:hAnsi="Book Antiqua" w:cs="Book Antiqua"/>
          <w:color w:val="000000"/>
          <w:shd w:val="clear" w:color="auto" w:fill="FFFFFF"/>
        </w:rPr>
        <w:t>2</w:t>
      </w:r>
      <w:r w:rsidR="00E4337B" w:rsidRPr="00E31A0F">
        <w:rPr>
          <w:rFonts w:ascii="Book Antiqua" w:eastAsia="Book Antiqua" w:hAnsi="Book Antiqua" w:cs="Book Antiqua"/>
          <w:color w:val="000000"/>
          <w:shd w:val="clear" w:color="auto" w:fill="FFFFFF"/>
        </w:rPr>
        <w:t xml:space="preserve"> U</w:t>
      </w:r>
      <w:r w:rsidR="009F03AF" w:rsidRPr="00E31A0F">
        <w:rPr>
          <w:rFonts w:ascii="Book Antiqua" w:eastAsia="Book Antiqua" w:hAnsi="Book Antiqua" w:cs="Book Antiqua"/>
          <w:color w:val="000000"/>
          <w:shd w:val="clear" w:color="auto" w:fill="FFFFFF"/>
        </w:rPr>
        <w:t xml:space="preserve">nited </w:t>
      </w:r>
      <w:r w:rsidR="00E4337B" w:rsidRPr="00E31A0F">
        <w:rPr>
          <w:rFonts w:ascii="Book Antiqua" w:eastAsia="Book Antiqua" w:hAnsi="Book Antiqua" w:cs="Book Antiqua"/>
          <w:color w:val="000000"/>
          <w:shd w:val="clear" w:color="auto" w:fill="FFFFFF"/>
        </w:rPr>
        <w:t>S</w:t>
      </w:r>
      <w:r w:rsidR="009F03AF" w:rsidRPr="00E31A0F">
        <w:rPr>
          <w:rFonts w:ascii="Book Antiqua" w:eastAsia="Book Antiqua" w:hAnsi="Book Antiqua" w:cs="Book Antiqua"/>
          <w:color w:val="000000"/>
          <w:shd w:val="clear" w:color="auto" w:fill="FFFFFF"/>
        </w:rPr>
        <w:t>tates</w:t>
      </w:r>
      <w:r w:rsidR="00E4337B" w:rsidRPr="00E31A0F">
        <w:rPr>
          <w:rFonts w:ascii="Book Antiqua" w:eastAsia="Book Antiqua" w:hAnsi="Book Antiqua" w:cs="Book Antiqua"/>
          <w:color w:val="000000"/>
          <w:shd w:val="clear" w:color="auto" w:fill="FFFFFF"/>
        </w:rPr>
        <w:t xml:space="preserve"> standard</w:t>
      </w:r>
      <w:r w:rsidRPr="00E31A0F">
        <w:rPr>
          <w:rFonts w:ascii="Book Antiqua" w:eastAsia="Book Antiqua" w:hAnsi="Book Antiqua" w:cs="Book Antiqua"/>
          <w:color w:val="000000"/>
          <w:shd w:val="clear" w:color="auto" w:fill="FFFFFF"/>
        </w:rPr>
        <w:t xml:space="preserve"> drinks </w:t>
      </w:r>
      <w:r w:rsidR="009F03AF" w:rsidRPr="00E31A0F">
        <w:rPr>
          <w:rFonts w:ascii="Book Antiqua" w:eastAsia="Book Antiqua" w:hAnsi="Book Antiqua" w:cs="Book Antiqua"/>
          <w:color w:val="000000"/>
          <w:shd w:val="clear" w:color="auto" w:fill="FFFFFF"/>
        </w:rPr>
        <w:t>(</w:t>
      </w:r>
      <w:r w:rsidR="003B404E" w:rsidRPr="00E31A0F">
        <w:rPr>
          <w:rFonts w:ascii="Book Antiqua" w:eastAsia="PalatinoLinotype" w:hAnsi="Book Antiqua" w:cs="PalatinoLinotype"/>
          <w:color w:val="212121"/>
        </w:rPr>
        <w:t>12oz of beer or 5oz of wine</w:t>
      </w:r>
      <w:r w:rsidR="009F03AF" w:rsidRPr="00E31A0F">
        <w:rPr>
          <w:rFonts w:ascii="Book Antiqua" w:eastAsia="Book Antiqua" w:hAnsi="Book Antiqua" w:cs="Book Antiqua"/>
          <w:color w:val="000000"/>
          <w:shd w:val="clear" w:color="auto" w:fill="FFFFFF"/>
        </w:rPr>
        <w:t>)</w:t>
      </w:r>
      <w:r w:rsidR="00E4337B"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i/>
          <w:iCs/>
          <w:color w:val="000000"/>
          <w:shd w:val="clear" w:color="auto" w:fill="FFFFFF"/>
        </w:rPr>
        <w:t>per</w:t>
      </w:r>
      <w:r w:rsidRPr="00E31A0F">
        <w:rPr>
          <w:rFonts w:ascii="Book Antiqua" w:eastAsia="Book Antiqua" w:hAnsi="Book Antiqua" w:cs="Book Antiqua"/>
          <w:color w:val="000000"/>
          <w:shd w:val="clear" w:color="auto" w:fill="FFFFFF"/>
        </w:rPr>
        <w:t xml:space="preserve"> day or 14 drinks</w:t>
      </w:r>
      <w:r w:rsidRPr="00E31A0F">
        <w:rPr>
          <w:rFonts w:ascii="Book Antiqua" w:eastAsia="Book Antiqua" w:hAnsi="Book Antiqua" w:cs="Book Antiqua"/>
          <w:i/>
          <w:iCs/>
          <w:color w:val="000000"/>
          <w:shd w:val="clear" w:color="auto" w:fill="FFFFFF"/>
        </w:rPr>
        <w:t xml:space="preserve"> per</w:t>
      </w:r>
      <w:r w:rsidRPr="00E31A0F">
        <w:rPr>
          <w:rFonts w:ascii="Book Antiqua" w:eastAsia="Book Antiqua" w:hAnsi="Book Antiqua" w:cs="Book Antiqua"/>
          <w:color w:val="000000"/>
          <w:shd w:val="clear" w:color="auto" w:fill="FFFFFF"/>
        </w:rPr>
        <w:t xml:space="preserve"> week for men and 1 drink </w:t>
      </w:r>
      <w:r w:rsidRPr="00E31A0F">
        <w:rPr>
          <w:rFonts w:ascii="Book Antiqua" w:eastAsia="Book Antiqua" w:hAnsi="Book Antiqua" w:cs="Book Antiqua"/>
          <w:i/>
          <w:iCs/>
          <w:color w:val="000000"/>
          <w:shd w:val="clear" w:color="auto" w:fill="FFFFFF"/>
        </w:rPr>
        <w:t>per</w:t>
      </w:r>
      <w:r w:rsidRPr="00E31A0F">
        <w:rPr>
          <w:rFonts w:ascii="Book Antiqua" w:eastAsia="Book Antiqua" w:hAnsi="Book Antiqua" w:cs="Book Antiqua"/>
          <w:color w:val="000000"/>
          <w:shd w:val="clear" w:color="auto" w:fill="FFFFFF"/>
        </w:rPr>
        <w:t xml:space="preserve"> day or 7 </w:t>
      </w:r>
      <w:r w:rsidR="009F03AF" w:rsidRPr="00E31A0F">
        <w:rPr>
          <w:rFonts w:ascii="Book Antiqua" w:eastAsia="Book Antiqua" w:hAnsi="Book Antiqua" w:cs="Book Antiqua"/>
          <w:color w:val="000000"/>
          <w:shd w:val="clear" w:color="auto" w:fill="FFFFFF"/>
        </w:rPr>
        <w:t>United States</w:t>
      </w:r>
      <w:r w:rsidR="00E4337B" w:rsidRPr="00E31A0F">
        <w:rPr>
          <w:rFonts w:ascii="Book Antiqua" w:eastAsia="Book Antiqua" w:hAnsi="Book Antiqua" w:cs="Book Antiqua"/>
          <w:color w:val="000000"/>
          <w:shd w:val="clear" w:color="auto" w:fill="FFFFFF"/>
        </w:rPr>
        <w:t xml:space="preserve"> standard </w:t>
      </w:r>
      <w:r w:rsidRPr="00E31A0F">
        <w:rPr>
          <w:rFonts w:ascii="Book Antiqua" w:eastAsia="Book Antiqua" w:hAnsi="Book Antiqua" w:cs="Book Antiqua"/>
          <w:color w:val="000000"/>
          <w:shd w:val="clear" w:color="auto" w:fill="FFFFFF"/>
        </w:rPr>
        <w:t xml:space="preserve">drinks </w:t>
      </w:r>
      <w:r w:rsidRPr="00E31A0F">
        <w:rPr>
          <w:rFonts w:ascii="Book Antiqua" w:eastAsia="Book Antiqua" w:hAnsi="Book Antiqua" w:cs="Book Antiqua"/>
          <w:i/>
          <w:iCs/>
          <w:color w:val="000000"/>
          <w:shd w:val="clear" w:color="auto" w:fill="FFFFFF"/>
        </w:rPr>
        <w:t xml:space="preserve">per </w:t>
      </w:r>
      <w:r w:rsidRPr="00E31A0F">
        <w:rPr>
          <w:rFonts w:ascii="Book Antiqua" w:eastAsia="Book Antiqua" w:hAnsi="Book Antiqua" w:cs="Book Antiqua"/>
          <w:color w:val="000000"/>
          <w:shd w:val="clear" w:color="auto" w:fill="FFFFFF"/>
        </w:rPr>
        <w:t>week for women or men aged &gt;</w:t>
      </w:r>
      <w:r w:rsidR="009F03AF"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65</w:t>
      </w:r>
      <w:r w:rsidR="009F03AF" w:rsidRPr="00E31A0F">
        <w:rPr>
          <w:rFonts w:ascii="Book Antiqua" w:eastAsia="Book Antiqua" w:hAnsi="Book Antiqua" w:cs="Book Antiqua"/>
          <w:color w:val="000000"/>
          <w:shd w:val="clear" w:color="auto" w:fill="FFFFFF"/>
        </w:rPr>
        <w:t>]</w:t>
      </w:r>
      <w:r w:rsidRPr="00E31A0F">
        <w:rPr>
          <w:rFonts w:ascii="Book Antiqua" w:eastAsia="Book Antiqua" w:hAnsi="Book Antiqua" w:cs="Book Antiqua"/>
          <w:color w:val="000000"/>
          <w:shd w:val="clear" w:color="auto" w:fill="FFFFFF"/>
        </w:rPr>
        <w:t xml:space="preserve">, what includes </w:t>
      </w:r>
      <w:r w:rsidRPr="00E31A0F">
        <w:rPr>
          <w:rFonts w:ascii="Book Antiqua" w:eastAsia="Book Antiqua" w:hAnsi="Book Antiqua" w:cs="Book Antiqua"/>
          <w:color w:val="000000"/>
        </w:rPr>
        <w:t xml:space="preserve">the spectrum from risky alcohol use to </w:t>
      </w:r>
      <w:proofErr w:type="gramStart"/>
      <w:r w:rsidRPr="00E31A0F">
        <w:rPr>
          <w:rFonts w:ascii="Book Antiqua" w:eastAsia="Book Antiqua" w:hAnsi="Book Antiqua" w:cs="Book Antiqua"/>
          <w:color w:val="000000"/>
          <w:shd w:val="clear" w:color="auto" w:fill="FFFFFF"/>
        </w:rPr>
        <w:t>AUD</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18]</w:t>
      </w:r>
      <w:r w:rsidRPr="00E31A0F">
        <w:rPr>
          <w:rFonts w:ascii="Book Antiqua" w:eastAsia="Book Antiqua" w:hAnsi="Book Antiqua" w:cs="Book Antiqua"/>
          <w:color w:val="000000"/>
          <w:shd w:val="clear" w:color="auto" w:fill="FFFFFF"/>
        </w:rPr>
        <w:t xml:space="preserve">. </w:t>
      </w:r>
    </w:p>
    <w:p w14:paraId="3BBE09DE" w14:textId="64A6B2C2"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shd w:val="clear" w:color="auto" w:fill="FFFFFF"/>
        </w:rPr>
        <w:t xml:space="preserve">It is important to note that for those who already have </w:t>
      </w:r>
      <w:r w:rsidRPr="00E31A0F">
        <w:rPr>
          <w:rFonts w:ascii="Book Antiqua" w:eastAsia="Book Antiqua" w:hAnsi="Book Antiqua" w:cs="Book Antiqua"/>
          <w:color w:val="000000"/>
        </w:rPr>
        <w:t xml:space="preserve">HCV infection there is no safe threshold of alcohol consumption and abstinence from alcohol should be the main treatment </w:t>
      </w:r>
      <w:proofErr w:type="gramStart"/>
      <w:r w:rsidRPr="00E31A0F">
        <w:rPr>
          <w:rFonts w:ascii="Book Antiqua" w:eastAsia="Book Antiqua" w:hAnsi="Book Antiqua" w:cs="Book Antiqua"/>
          <w:color w:val="000000"/>
        </w:rPr>
        <w:t>goal</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12]</w:t>
      </w:r>
      <w:r w:rsidRPr="00E31A0F">
        <w:rPr>
          <w:rFonts w:ascii="Book Antiqua" w:eastAsia="Book Antiqua" w:hAnsi="Book Antiqua" w:cs="Book Antiqua"/>
          <w:color w:val="000000"/>
        </w:rPr>
        <w:t>.</w:t>
      </w:r>
    </w:p>
    <w:p w14:paraId="048D5867" w14:textId="77777777" w:rsidR="00A77B3E" w:rsidRPr="00E31A0F" w:rsidRDefault="00A77B3E" w:rsidP="00E31A0F">
      <w:pPr>
        <w:spacing w:line="360" w:lineRule="auto"/>
        <w:jc w:val="both"/>
        <w:rPr>
          <w:rFonts w:ascii="Book Antiqua" w:hAnsi="Book Antiqua"/>
        </w:rPr>
      </w:pPr>
    </w:p>
    <w:p w14:paraId="3D851739"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aps/>
          <w:color w:val="000000"/>
          <w:u w:val="single"/>
        </w:rPr>
        <w:t>Pathologic features of HCV-related liver disease and alcohol-related liver disease</w:t>
      </w:r>
    </w:p>
    <w:p w14:paraId="35D8BB33" w14:textId="04DAF6D6"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The natural history of HCV-related liver disease is characterized by progressive liver fibrosis that eventually leads to liver cirrhosis and hepatocellular </w:t>
      </w:r>
      <w:proofErr w:type="gramStart"/>
      <w:r w:rsidRPr="00E31A0F">
        <w:rPr>
          <w:rFonts w:ascii="Book Antiqua" w:eastAsia="Book Antiqua" w:hAnsi="Book Antiqua" w:cs="Book Antiqua"/>
          <w:color w:val="000000"/>
        </w:rPr>
        <w:t>carcinoma</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19]</w:t>
      </w:r>
      <w:r w:rsidRPr="00E31A0F">
        <w:rPr>
          <w:rFonts w:ascii="Book Antiqua" w:eastAsia="Book Antiqua" w:hAnsi="Book Antiqua" w:cs="Book Antiqua"/>
          <w:color w:val="000000"/>
        </w:rPr>
        <w:t xml:space="preserve">. Many cofactors are associated with a faster progression of liver fibrosis in patients with HCV infection, including age, duration of HCV infection, male sex, obesity, the presence of </w:t>
      </w:r>
      <w:r w:rsidRPr="00E31A0F">
        <w:rPr>
          <w:rFonts w:ascii="Book Antiqua" w:eastAsia="Book Antiqua" w:hAnsi="Book Antiqua" w:cs="Book Antiqua"/>
          <w:color w:val="000000"/>
        </w:rPr>
        <w:lastRenderedPageBreak/>
        <w:t xml:space="preserve">hepatitis B virus (HBV) and/or </w:t>
      </w:r>
      <w:r w:rsidR="00DD37EA" w:rsidRPr="00E31A0F">
        <w:rPr>
          <w:rFonts w:ascii="Book Antiqua" w:eastAsia="Book Antiqua" w:hAnsi="Book Antiqua" w:cs="Book Antiqua"/>
          <w:color w:val="000000"/>
        </w:rPr>
        <w:t>human immunodeficiency virus (</w:t>
      </w:r>
      <w:r w:rsidRPr="00E31A0F">
        <w:rPr>
          <w:rFonts w:ascii="Book Antiqua" w:eastAsia="Book Antiqua" w:hAnsi="Book Antiqua" w:cs="Book Antiqua"/>
          <w:color w:val="000000"/>
        </w:rPr>
        <w:t>HIV</w:t>
      </w:r>
      <w:r w:rsidR="00DD37EA"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co-infection, alcohol use, and immune </w:t>
      </w:r>
      <w:proofErr w:type="gramStart"/>
      <w:r w:rsidRPr="00E31A0F">
        <w:rPr>
          <w:rFonts w:ascii="Book Antiqua" w:eastAsia="Book Antiqua" w:hAnsi="Book Antiqua" w:cs="Book Antiqua"/>
          <w:color w:val="000000"/>
        </w:rPr>
        <w:t>suppression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20]</w:t>
      </w:r>
      <w:r w:rsidRPr="00E31A0F">
        <w:rPr>
          <w:rFonts w:ascii="Book Antiqua" w:eastAsia="Book Antiqua" w:hAnsi="Book Antiqua" w:cs="Book Antiqua"/>
          <w:color w:val="000000"/>
        </w:rPr>
        <w:t>.</w:t>
      </w:r>
    </w:p>
    <w:p w14:paraId="56927708" w14:textId="3A5D028F" w:rsidR="00A77B3E" w:rsidRPr="00E31A0F" w:rsidRDefault="00E4337B"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Alcohol-related l</w:t>
      </w:r>
      <w:r w:rsidR="00C908B3" w:rsidRPr="00E31A0F">
        <w:rPr>
          <w:rFonts w:ascii="Book Antiqua" w:eastAsia="Book Antiqua" w:hAnsi="Book Antiqua" w:cs="Book Antiqua"/>
          <w:color w:val="000000"/>
        </w:rPr>
        <w:t xml:space="preserve">iver disease includes </w:t>
      </w:r>
      <w:r w:rsidRPr="00E31A0F">
        <w:rPr>
          <w:rFonts w:ascii="Book Antiqua" w:eastAsia="Book Antiqua" w:hAnsi="Book Antiqua" w:cs="Book Antiqua"/>
          <w:color w:val="000000"/>
        </w:rPr>
        <w:t xml:space="preserve">several </w:t>
      </w:r>
      <w:r w:rsidR="00C908B3" w:rsidRPr="00E31A0F">
        <w:rPr>
          <w:rFonts w:ascii="Book Antiqua" w:eastAsia="Book Antiqua" w:hAnsi="Book Antiqua" w:cs="Book Antiqua"/>
          <w:color w:val="000000"/>
        </w:rPr>
        <w:t xml:space="preserve">histological abnormalities ranging from </w:t>
      </w:r>
      <w:r w:rsidRPr="00E31A0F">
        <w:rPr>
          <w:rFonts w:ascii="Book Antiqua" w:eastAsia="Book Antiqua" w:hAnsi="Book Antiqua" w:cs="Book Antiqua"/>
          <w:color w:val="000000"/>
        </w:rPr>
        <w:t xml:space="preserve">simple </w:t>
      </w:r>
      <w:r w:rsidR="00C908B3" w:rsidRPr="00E31A0F">
        <w:rPr>
          <w:rFonts w:ascii="Book Antiqua" w:eastAsia="Book Antiqua" w:hAnsi="Book Antiqua" w:cs="Book Antiqua"/>
          <w:color w:val="000000"/>
        </w:rPr>
        <w:t xml:space="preserve">steatosis to cirrhosis and </w:t>
      </w:r>
      <w:r w:rsidRPr="00E31A0F">
        <w:rPr>
          <w:rFonts w:ascii="Book Antiqua" w:eastAsia="Book Antiqua" w:hAnsi="Book Antiqua" w:cs="Book Antiqua"/>
          <w:color w:val="000000"/>
        </w:rPr>
        <w:t xml:space="preserve">liver </w:t>
      </w:r>
      <w:proofErr w:type="gramStart"/>
      <w:r w:rsidRPr="00E31A0F">
        <w:rPr>
          <w:rFonts w:ascii="Book Antiqua" w:eastAsia="Book Antiqua" w:hAnsi="Book Antiqua" w:cs="Book Antiqua"/>
          <w:color w:val="000000"/>
        </w:rPr>
        <w:t>cancer</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21</w:t>
      </w:r>
      <w:r w:rsidR="009F03AF" w:rsidRPr="00E31A0F">
        <w:rPr>
          <w:rFonts w:ascii="Book Antiqua" w:eastAsia="Book Antiqua" w:hAnsi="Book Antiqua" w:cs="Book Antiqua"/>
          <w:color w:val="000000"/>
          <w:vertAlign w:val="superscript"/>
        </w:rPr>
        <w:t>,</w:t>
      </w:r>
      <w:r w:rsidR="00C908B3" w:rsidRPr="00E31A0F">
        <w:rPr>
          <w:rFonts w:ascii="Book Antiqua" w:eastAsia="Book Antiqua" w:hAnsi="Book Antiqua" w:cs="Book Antiqua"/>
          <w:color w:val="000000"/>
          <w:vertAlign w:val="superscript"/>
        </w:rPr>
        <w:t>22]</w:t>
      </w:r>
      <w:r w:rsidR="00C908B3" w:rsidRPr="00E31A0F">
        <w:rPr>
          <w:rFonts w:ascii="Book Antiqua" w:eastAsia="Book Antiqua" w:hAnsi="Book Antiqua" w:cs="Book Antiqua"/>
          <w:color w:val="000000"/>
        </w:rPr>
        <w:t xml:space="preserve">. These various histological abnormalities can </w:t>
      </w:r>
      <w:r w:rsidR="001F4BE4" w:rsidRPr="00E31A0F">
        <w:rPr>
          <w:rFonts w:ascii="Book Antiqua" w:eastAsia="Book Antiqua" w:hAnsi="Book Antiqua" w:cs="Book Antiqua"/>
          <w:color w:val="000000"/>
        </w:rPr>
        <w:t xml:space="preserve">be present at the same time </w:t>
      </w:r>
      <w:r w:rsidR="00C908B3" w:rsidRPr="00E31A0F">
        <w:rPr>
          <w:rFonts w:ascii="Book Antiqua" w:eastAsia="Book Antiqua" w:hAnsi="Book Antiqua" w:cs="Book Antiqua"/>
          <w:color w:val="000000"/>
        </w:rPr>
        <w:t xml:space="preserve">in </w:t>
      </w:r>
      <w:r w:rsidR="00A06AEB" w:rsidRPr="00E31A0F">
        <w:rPr>
          <w:rFonts w:ascii="Book Antiqua" w:eastAsia="Book Antiqua" w:hAnsi="Book Antiqua" w:cs="Book Antiqua"/>
          <w:color w:val="000000"/>
        </w:rPr>
        <w:t xml:space="preserve">a </w:t>
      </w:r>
      <w:r w:rsidR="001F4BE4" w:rsidRPr="00E31A0F">
        <w:rPr>
          <w:rFonts w:ascii="Book Antiqua" w:eastAsia="Book Antiqua" w:hAnsi="Book Antiqua" w:cs="Book Antiqua"/>
          <w:color w:val="000000"/>
        </w:rPr>
        <w:t xml:space="preserve">liver </w:t>
      </w:r>
      <w:proofErr w:type="gramStart"/>
      <w:r w:rsidR="001F4BE4" w:rsidRPr="00E31A0F">
        <w:rPr>
          <w:rFonts w:ascii="Book Antiqua" w:eastAsia="Book Antiqua" w:hAnsi="Book Antiqua" w:cs="Book Antiqua"/>
          <w:color w:val="000000"/>
        </w:rPr>
        <w:t>biopsy</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21</w:t>
      </w:r>
      <w:r w:rsidR="009F03AF" w:rsidRPr="00E31A0F">
        <w:rPr>
          <w:rFonts w:ascii="Book Antiqua" w:eastAsia="Book Antiqua" w:hAnsi="Book Antiqua" w:cs="Book Antiqua"/>
          <w:color w:val="000000"/>
          <w:vertAlign w:val="superscript"/>
        </w:rPr>
        <w:t>,</w:t>
      </w:r>
      <w:r w:rsidR="00C908B3" w:rsidRPr="00E31A0F">
        <w:rPr>
          <w:rFonts w:ascii="Book Antiqua" w:eastAsia="Book Antiqua" w:hAnsi="Book Antiqua" w:cs="Book Antiqua"/>
          <w:color w:val="000000"/>
          <w:vertAlign w:val="superscript"/>
        </w:rPr>
        <w:t>22]</w:t>
      </w:r>
      <w:r w:rsidR="00C908B3" w:rsidRPr="00E31A0F">
        <w:rPr>
          <w:rFonts w:ascii="Book Antiqua" w:eastAsia="Book Antiqua" w:hAnsi="Book Antiqua" w:cs="Book Antiqua"/>
          <w:color w:val="000000"/>
        </w:rPr>
        <w:t xml:space="preserve">. </w:t>
      </w:r>
      <w:r w:rsidR="001F4BE4" w:rsidRPr="00E31A0F">
        <w:rPr>
          <w:rFonts w:ascii="Book Antiqua" w:eastAsia="Book Antiqua" w:hAnsi="Book Antiqua" w:cs="Book Antiqua"/>
          <w:color w:val="000000"/>
        </w:rPr>
        <w:t xml:space="preserve">Alcoholic </w:t>
      </w:r>
      <w:r w:rsidR="00C908B3" w:rsidRPr="00E31A0F">
        <w:rPr>
          <w:rFonts w:ascii="Book Antiqua" w:eastAsia="Book Antiqua" w:hAnsi="Book Antiqua" w:cs="Book Antiqua"/>
          <w:color w:val="000000"/>
        </w:rPr>
        <w:t xml:space="preserve">hepatitis is a complication </w:t>
      </w:r>
      <w:r w:rsidRPr="00E31A0F">
        <w:rPr>
          <w:rFonts w:ascii="Book Antiqua" w:eastAsia="Book Antiqua" w:hAnsi="Book Antiqua" w:cs="Book Antiqua"/>
          <w:color w:val="000000"/>
        </w:rPr>
        <w:t xml:space="preserve">associated with acute liver failure, an increased risk of infection, and high mortality that </w:t>
      </w:r>
      <w:r w:rsidR="00C908B3" w:rsidRPr="00E31A0F">
        <w:rPr>
          <w:rFonts w:ascii="Book Antiqua" w:eastAsia="Book Antiqua" w:hAnsi="Book Antiqua" w:cs="Book Antiqua"/>
          <w:color w:val="000000"/>
        </w:rPr>
        <w:t xml:space="preserve">can </w:t>
      </w:r>
      <w:r w:rsidRPr="00E31A0F">
        <w:rPr>
          <w:rFonts w:ascii="Book Antiqua" w:eastAsia="Book Antiqua" w:hAnsi="Book Antiqua" w:cs="Book Antiqua"/>
          <w:color w:val="000000"/>
        </w:rPr>
        <w:t xml:space="preserve">be seen </w:t>
      </w:r>
      <w:r w:rsidR="00C908B3" w:rsidRPr="00E31A0F">
        <w:rPr>
          <w:rFonts w:ascii="Book Antiqua" w:eastAsia="Book Antiqua" w:hAnsi="Book Antiqua" w:cs="Book Antiqua"/>
          <w:color w:val="000000"/>
        </w:rPr>
        <w:t xml:space="preserve">at any point in the </w:t>
      </w:r>
      <w:r w:rsidRPr="00E31A0F">
        <w:rPr>
          <w:rFonts w:ascii="Book Antiqua" w:eastAsia="Book Antiqua" w:hAnsi="Book Antiqua" w:cs="Book Antiqua"/>
          <w:color w:val="000000"/>
        </w:rPr>
        <w:t xml:space="preserve">natural history </w:t>
      </w:r>
      <w:r w:rsidR="00C908B3" w:rsidRPr="00E31A0F">
        <w:rPr>
          <w:rFonts w:ascii="Book Antiqua" w:eastAsia="Book Antiqua" w:hAnsi="Book Antiqua" w:cs="Book Antiqua"/>
          <w:color w:val="000000"/>
        </w:rPr>
        <w:t xml:space="preserve">of alcohol-related liver </w:t>
      </w:r>
      <w:proofErr w:type="gramStart"/>
      <w:r w:rsidR="00C908B3" w:rsidRPr="00E31A0F">
        <w:rPr>
          <w:rFonts w:ascii="Book Antiqua" w:eastAsia="Book Antiqua" w:hAnsi="Book Antiqua" w:cs="Book Antiqua"/>
          <w:color w:val="000000"/>
        </w:rPr>
        <w:t>disease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12]</w:t>
      </w:r>
      <w:r w:rsidR="00C908B3" w:rsidRPr="00E31A0F">
        <w:rPr>
          <w:rFonts w:ascii="Book Antiqua" w:eastAsia="Book Antiqua" w:hAnsi="Book Antiqua" w:cs="Book Antiqua"/>
          <w:color w:val="000000"/>
        </w:rPr>
        <w:t xml:space="preserve">. </w:t>
      </w:r>
    </w:p>
    <w:p w14:paraId="4BED5023" w14:textId="61712964"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Liver fibrosis is the </w:t>
      </w:r>
      <w:r w:rsidR="00A06AEB" w:rsidRPr="00E31A0F">
        <w:rPr>
          <w:rFonts w:ascii="Book Antiqua" w:eastAsia="Book Antiqua" w:hAnsi="Book Antiqua" w:cs="Book Antiqua"/>
          <w:color w:val="000000"/>
        </w:rPr>
        <w:t xml:space="preserve">best </w:t>
      </w:r>
      <w:r w:rsidRPr="00E31A0F">
        <w:rPr>
          <w:rFonts w:ascii="Book Antiqua" w:eastAsia="Book Antiqua" w:hAnsi="Book Antiqua" w:cs="Book Antiqua"/>
          <w:color w:val="000000"/>
        </w:rPr>
        <w:t xml:space="preserve">predictor of progression to </w:t>
      </w:r>
      <w:r w:rsidR="001F4BE4" w:rsidRPr="00E31A0F">
        <w:rPr>
          <w:rFonts w:ascii="Book Antiqua" w:eastAsia="Book Antiqua" w:hAnsi="Book Antiqua" w:cs="Book Antiqua"/>
          <w:color w:val="000000"/>
        </w:rPr>
        <w:t>decompensated cirrhosis</w:t>
      </w:r>
      <w:r w:rsidRPr="00E31A0F">
        <w:rPr>
          <w:rFonts w:ascii="Book Antiqua" w:eastAsia="Book Antiqua" w:hAnsi="Book Antiqua" w:cs="Book Antiqua"/>
          <w:color w:val="000000"/>
        </w:rPr>
        <w:t xml:space="preserve"> in both chronic HCV infection and alcohol-related liver </w:t>
      </w:r>
      <w:proofErr w:type="gramStart"/>
      <w:r w:rsidRPr="00E31A0F">
        <w:rPr>
          <w:rFonts w:ascii="Book Antiqua" w:eastAsia="Book Antiqua" w:hAnsi="Book Antiqua" w:cs="Book Antiqua"/>
          <w:color w:val="000000"/>
        </w:rPr>
        <w:t>damage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23]</w:t>
      </w:r>
      <w:r w:rsidRPr="00E31A0F">
        <w:rPr>
          <w:rFonts w:ascii="Book Antiqua" w:eastAsia="Book Antiqua" w:hAnsi="Book Antiqua" w:cs="Book Antiqua"/>
          <w:color w:val="000000"/>
        </w:rPr>
        <w:t xml:space="preserve">. Liver biopsy is </w:t>
      </w:r>
      <w:r w:rsidR="00E4337B" w:rsidRPr="00E31A0F">
        <w:rPr>
          <w:rFonts w:ascii="Book Antiqua" w:eastAsia="Book Antiqua" w:hAnsi="Book Antiqua" w:cs="Book Antiqua"/>
          <w:color w:val="000000"/>
        </w:rPr>
        <w:t xml:space="preserve">the preferred method </w:t>
      </w:r>
      <w:r w:rsidRPr="00E31A0F">
        <w:rPr>
          <w:rFonts w:ascii="Book Antiqua" w:eastAsia="Book Antiqua" w:hAnsi="Book Antiqua" w:cs="Book Antiqua"/>
          <w:color w:val="000000"/>
        </w:rPr>
        <w:t xml:space="preserve">to </w:t>
      </w:r>
      <w:r w:rsidR="00E4337B" w:rsidRPr="00E31A0F">
        <w:rPr>
          <w:rFonts w:ascii="Book Antiqua" w:eastAsia="Book Antiqua" w:hAnsi="Book Antiqua" w:cs="Book Antiqua"/>
          <w:color w:val="000000"/>
        </w:rPr>
        <w:t xml:space="preserve">evaluate </w:t>
      </w:r>
      <w:r w:rsidRPr="00E31A0F">
        <w:rPr>
          <w:rFonts w:ascii="Book Antiqua" w:eastAsia="Book Antiqua" w:hAnsi="Book Antiqua" w:cs="Book Antiqua"/>
          <w:color w:val="000000"/>
        </w:rPr>
        <w:t xml:space="preserve">liver fibrosis, but it </w:t>
      </w:r>
      <w:r w:rsidR="00D65A5D" w:rsidRPr="00E31A0F">
        <w:rPr>
          <w:rFonts w:ascii="Book Antiqua" w:eastAsia="Book Antiqua" w:hAnsi="Book Antiqua" w:cs="Book Antiqua"/>
          <w:color w:val="000000"/>
        </w:rPr>
        <w:t xml:space="preserve">is </w:t>
      </w:r>
      <w:r w:rsidR="003F3D08" w:rsidRPr="00E31A0F">
        <w:rPr>
          <w:rFonts w:ascii="Book Antiqua" w:eastAsia="Book Antiqua" w:hAnsi="Book Antiqua" w:cs="Book Antiqua"/>
          <w:color w:val="000000"/>
        </w:rPr>
        <w:t xml:space="preserve">costly, </w:t>
      </w:r>
      <w:proofErr w:type="gramStart"/>
      <w:r w:rsidRPr="00E31A0F">
        <w:rPr>
          <w:rFonts w:ascii="Book Antiqua" w:eastAsia="Book Antiqua" w:hAnsi="Book Antiqua" w:cs="Book Antiqua"/>
          <w:color w:val="000000"/>
        </w:rPr>
        <w:t>invasive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24]</w:t>
      </w:r>
      <w:r w:rsidRPr="00E31A0F">
        <w:rPr>
          <w:rFonts w:ascii="Book Antiqua" w:eastAsia="Book Antiqua" w:hAnsi="Book Antiqua" w:cs="Book Antiqua"/>
          <w:color w:val="000000"/>
        </w:rPr>
        <w:t xml:space="preserve"> and rarely performed in patients with current alcohol or other substance use disorders</w:t>
      </w:r>
      <w:r w:rsidRPr="00E31A0F">
        <w:rPr>
          <w:rFonts w:ascii="Book Antiqua" w:eastAsia="Book Antiqua" w:hAnsi="Book Antiqua" w:cs="Book Antiqua"/>
          <w:color w:val="000000"/>
          <w:vertAlign w:val="superscript"/>
        </w:rPr>
        <w:t>[25]</w:t>
      </w:r>
      <w:r w:rsidRPr="00E31A0F">
        <w:rPr>
          <w:rFonts w:ascii="Book Antiqua" w:eastAsia="Book Antiqua" w:hAnsi="Book Antiqua" w:cs="Book Antiqua"/>
          <w:color w:val="000000"/>
        </w:rPr>
        <w:t xml:space="preserve">. In the present review, we will not discuss the particularities of liver </w:t>
      </w:r>
      <w:proofErr w:type="gramStart"/>
      <w:r w:rsidRPr="00E31A0F">
        <w:rPr>
          <w:rFonts w:ascii="Book Antiqua" w:eastAsia="Book Antiqua" w:hAnsi="Book Antiqua" w:cs="Book Antiqua"/>
          <w:color w:val="000000"/>
        </w:rPr>
        <w:t>biopsy</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26]</w:t>
      </w:r>
      <w:r w:rsidRPr="00E31A0F">
        <w:rPr>
          <w:rFonts w:ascii="Book Antiqua" w:eastAsia="Book Antiqua" w:hAnsi="Book Antiqua" w:cs="Book Antiqua"/>
          <w:color w:val="000000"/>
        </w:rPr>
        <w:t xml:space="preserve"> and focus instead on currently available non-invasive methods to assess the extent of liver damage in patients with HCV and/or unhealthy alcohol use.</w:t>
      </w:r>
    </w:p>
    <w:p w14:paraId="6A282D92" w14:textId="77777777" w:rsidR="00A77B3E" w:rsidRPr="00E31A0F" w:rsidRDefault="00A77B3E" w:rsidP="00E31A0F">
      <w:pPr>
        <w:spacing w:line="360" w:lineRule="auto"/>
        <w:ind w:firstLine="708"/>
        <w:jc w:val="both"/>
        <w:rPr>
          <w:rFonts w:ascii="Book Antiqua" w:hAnsi="Book Antiqua"/>
        </w:rPr>
      </w:pPr>
    </w:p>
    <w:p w14:paraId="22693898"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aps/>
          <w:color w:val="000000"/>
          <w:u w:val="single"/>
        </w:rPr>
        <w:t>The need for assessment of liver damage</w:t>
      </w:r>
    </w:p>
    <w:p w14:paraId="39ACF10B" w14:textId="2D5D128D"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A timely diagnosis of liver disease in asymptomatic patients with HCV infection and/or AUD contributes to a better prognosis and facilitates </w:t>
      </w:r>
      <w:proofErr w:type="gramStart"/>
      <w:r w:rsidRPr="00E31A0F">
        <w:rPr>
          <w:rFonts w:ascii="Book Antiqua" w:eastAsia="Book Antiqua" w:hAnsi="Book Antiqua" w:cs="Book Antiqua"/>
          <w:color w:val="000000"/>
        </w:rPr>
        <w:t>treatment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27</w:t>
      </w:r>
      <w:r w:rsidR="009F03AF"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28]</w:t>
      </w:r>
      <w:r w:rsidRPr="00E31A0F">
        <w:rPr>
          <w:rFonts w:ascii="Book Antiqua" w:eastAsia="Book Antiqua" w:hAnsi="Book Antiqua" w:cs="Book Antiqua"/>
          <w:color w:val="000000"/>
        </w:rPr>
        <w:t xml:space="preserve">. As noted, in patients with </w:t>
      </w:r>
      <w:r w:rsidR="00D65A5D" w:rsidRPr="00E31A0F">
        <w:rPr>
          <w:rFonts w:ascii="Book Antiqua" w:eastAsia="Book Antiqua" w:hAnsi="Book Antiqua" w:cs="Book Antiqua"/>
          <w:color w:val="000000"/>
        </w:rPr>
        <w:t>AUD</w:t>
      </w:r>
      <w:r w:rsidRPr="00E31A0F">
        <w:rPr>
          <w:rFonts w:ascii="Book Antiqua" w:eastAsia="Book Antiqua" w:hAnsi="Book Antiqua" w:cs="Book Antiqua"/>
          <w:color w:val="000000"/>
        </w:rPr>
        <w:t xml:space="preserve">, liver </w:t>
      </w:r>
      <w:r w:rsidR="001F4BE4" w:rsidRPr="00E31A0F">
        <w:rPr>
          <w:rFonts w:ascii="Book Antiqua" w:eastAsia="Book Antiqua" w:hAnsi="Book Antiqua" w:cs="Book Antiqua"/>
          <w:color w:val="000000"/>
        </w:rPr>
        <w:t>involvement</w:t>
      </w:r>
      <w:r w:rsidRPr="00E31A0F">
        <w:rPr>
          <w:rFonts w:ascii="Book Antiqua" w:eastAsia="Book Antiqua" w:hAnsi="Book Antiqua" w:cs="Book Antiqua"/>
          <w:color w:val="000000"/>
        </w:rPr>
        <w:t xml:space="preserve"> is</w:t>
      </w:r>
      <w:r w:rsidR="00D65A5D" w:rsidRPr="00E31A0F">
        <w:rPr>
          <w:rFonts w:ascii="Book Antiqua" w:eastAsia="Book Antiqua" w:hAnsi="Book Antiqua" w:cs="Book Antiqua"/>
          <w:color w:val="000000"/>
        </w:rPr>
        <w:t xml:space="preserve"> the main</w:t>
      </w:r>
      <w:r w:rsidRPr="00E31A0F">
        <w:rPr>
          <w:rFonts w:ascii="Book Antiqua" w:eastAsia="Book Antiqua" w:hAnsi="Book Antiqua" w:cs="Book Antiqua"/>
          <w:color w:val="000000"/>
        </w:rPr>
        <w:t xml:space="preserve"> </w:t>
      </w:r>
      <w:r w:rsidR="001F4BE4" w:rsidRPr="00E31A0F">
        <w:rPr>
          <w:rFonts w:ascii="Book Antiqua" w:eastAsia="Book Antiqua" w:hAnsi="Book Antiqua" w:cs="Book Antiqua"/>
          <w:color w:val="000000"/>
        </w:rPr>
        <w:t>culprit</w:t>
      </w:r>
      <w:r w:rsidRPr="00E31A0F">
        <w:rPr>
          <w:rFonts w:ascii="Book Antiqua" w:eastAsia="Book Antiqua" w:hAnsi="Book Antiqua" w:cs="Book Antiqua"/>
          <w:color w:val="000000"/>
        </w:rPr>
        <w:t xml:space="preserve"> of alcohol-related disease burden, and liver disease is usually </w:t>
      </w:r>
      <w:r w:rsidR="001F4BE4" w:rsidRPr="00E31A0F">
        <w:rPr>
          <w:rFonts w:ascii="Book Antiqua" w:eastAsia="Book Antiqua" w:hAnsi="Book Antiqua" w:cs="Book Antiqua"/>
          <w:color w:val="000000"/>
        </w:rPr>
        <w:t xml:space="preserve">detected </w:t>
      </w:r>
      <w:r w:rsidRPr="00E31A0F">
        <w:rPr>
          <w:rFonts w:ascii="Book Antiqua" w:eastAsia="Book Antiqua" w:hAnsi="Book Antiqua" w:cs="Book Antiqua"/>
          <w:color w:val="000000"/>
        </w:rPr>
        <w:t xml:space="preserve">in the advanced </w:t>
      </w:r>
      <w:proofErr w:type="gramStart"/>
      <w:r w:rsidRPr="00E31A0F">
        <w:rPr>
          <w:rFonts w:ascii="Book Antiqua" w:eastAsia="Book Antiqua" w:hAnsi="Book Antiqua" w:cs="Book Antiqua"/>
          <w:color w:val="000000"/>
        </w:rPr>
        <w:t>stages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28]</w:t>
      </w:r>
      <w:r w:rsidRPr="00E31A0F">
        <w:rPr>
          <w:rFonts w:ascii="Book Antiqua" w:eastAsia="Book Antiqua" w:hAnsi="Book Antiqua" w:cs="Book Antiqua"/>
          <w:color w:val="000000"/>
        </w:rPr>
        <w:t xml:space="preserve">. Almost 75% of patients with </w:t>
      </w:r>
      <w:r w:rsidR="003F3D08" w:rsidRPr="00E31A0F">
        <w:rPr>
          <w:rFonts w:ascii="Book Antiqua" w:eastAsia="Book Antiqua" w:hAnsi="Book Antiqua" w:cs="Book Antiqua"/>
          <w:color w:val="000000"/>
        </w:rPr>
        <w:t xml:space="preserve">alcohol-related </w:t>
      </w:r>
      <w:r w:rsidRPr="00E31A0F">
        <w:rPr>
          <w:rFonts w:ascii="Book Antiqua" w:eastAsia="Book Antiqua" w:hAnsi="Book Antiqua" w:cs="Book Antiqua"/>
          <w:color w:val="000000"/>
        </w:rPr>
        <w:t xml:space="preserve">liver disease present with a non-elective hospital admission because of decompensated </w:t>
      </w:r>
      <w:proofErr w:type="gramStart"/>
      <w:r w:rsidRPr="00E31A0F">
        <w:rPr>
          <w:rFonts w:ascii="Book Antiqua" w:eastAsia="Book Antiqua" w:hAnsi="Book Antiqua" w:cs="Book Antiqua"/>
          <w:color w:val="000000"/>
        </w:rPr>
        <w:t>cirrhosis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29]</w:t>
      </w:r>
      <w:r w:rsidRPr="00E31A0F">
        <w:rPr>
          <w:rFonts w:ascii="Book Antiqua" w:eastAsia="Book Antiqua" w:hAnsi="Book Antiqua" w:cs="Book Antiqua"/>
          <w:color w:val="000000"/>
        </w:rPr>
        <w:t>, so efforts should prioritize early identification of patients at risk for end-stage liver disease.</w:t>
      </w:r>
    </w:p>
    <w:p w14:paraId="3AA7F3F6" w14:textId="669D7493"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Despite the availability of efficacious treatments for viral hepatitis, the liver disease burden is expected to increase because of the growing prevalence of overweight and obesity and other unhealthy lifestyles in developed countries, which is predicted to drive an increase in the prevalence of non-alcoholic liver disease. In addition, many </w:t>
      </w:r>
      <w:r w:rsidRPr="00E31A0F">
        <w:rPr>
          <w:rFonts w:ascii="Book Antiqua" w:eastAsia="Book Antiqua" w:hAnsi="Book Antiqua" w:cs="Book Antiqua"/>
          <w:color w:val="000000"/>
        </w:rPr>
        <w:lastRenderedPageBreak/>
        <w:t xml:space="preserve">patients with metabolic syndrome also drink alcohol, and many patients with AUD have overweight or obesity and/or a sedentary </w:t>
      </w:r>
      <w:proofErr w:type="gramStart"/>
      <w:r w:rsidRPr="00E31A0F">
        <w:rPr>
          <w:rFonts w:ascii="Book Antiqua" w:eastAsia="Book Antiqua" w:hAnsi="Book Antiqua" w:cs="Book Antiqua"/>
          <w:color w:val="000000"/>
        </w:rPr>
        <w:t>lifestyle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30]</w:t>
      </w:r>
      <w:r w:rsidRPr="00E31A0F">
        <w:rPr>
          <w:rFonts w:ascii="Book Antiqua" w:eastAsia="Book Antiqua" w:hAnsi="Book Antiqua" w:cs="Book Antiqua"/>
          <w:color w:val="000000"/>
        </w:rPr>
        <w:t xml:space="preserve">. </w:t>
      </w:r>
    </w:p>
    <w:p w14:paraId="5846EA59" w14:textId="77777777" w:rsidR="00A77B3E" w:rsidRPr="00E31A0F" w:rsidRDefault="00A77B3E" w:rsidP="00E31A0F">
      <w:pPr>
        <w:spacing w:line="360" w:lineRule="auto"/>
        <w:ind w:firstLine="708"/>
        <w:jc w:val="both"/>
        <w:rPr>
          <w:rFonts w:ascii="Book Antiqua" w:hAnsi="Book Antiqua"/>
        </w:rPr>
      </w:pPr>
    </w:p>
    <w:p w14:paraId="33994B33" w14:textId="3E9A1D05"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aps/>
          <w:color w:val="000000"/>
          <w:u w:val="single"/>
        </w:rPr>
        <w:t>Non-invasive methods for assessment of liver damage</w:t>
      </w:r>
    </w:p>
    <w:p w14:paraId="1AE6A877"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Liver ultrasound</w:t>
      </w:r>
    </w:p>
    <w:p w14:paraId="1DD994E8" w14:textId="0D578B54"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Liver ultrasound is </w:t>
      </w:r>
      <w:r w:rsidR="003F3D08" w:rsidRPr="00E31A0F">
        <w:rPr>
          <w:rFonts w:ascii="Book Antiqua" w:eastAsia="Book Antiqua" w:hAnsi="Book Antiqua" w:cs="Book Antiqua"/>
          <w:color w:val="000000"/>
        </w:rPr>
        <w:t>both inexpensive</w:t>
      </w:r>
      <w:r w:rsidRPr="00E31A0F">
        <w:rPr>
          <w:rFonts w:ascii="Book Antiqua" w:eastAsia="Book Antiqua" w:hAnsi="Book Antiqua" w:cs="Book Antiqua"/>
          <w:color w:val="000000"/>
        </w:rPr>
        <w:t xml:space="preserve"> and </w:t>
      </w:r>
      <w:r w:rsidR="003F3D08" w:rsidRPr="00E31A0F">
        <w:rPr>
          <w:rFonts w:ascii="Book Antiqua" w:eastAsia="Book Antiqua" w:hAnsi="Book Antiqua" w:cs="Book Antiqua"/>
          <w:color w:val="000000"/>
        </w:rPr>
        <w:t>easily</w:t>
      </w:r>
      <w:r w:rsidRPr="00E31A0F">
        <w:rPr>
          <w:rFonts w:ascii="Book Antiqua" w:eastAsia="Book Antiqua" w:hAnsi="Book Antiqua" w:cs="Book Antiqua"/>
          <w:color w:val="000000"/>
        </w:rPr>
        <w:t xml:space="preserve"> available</w:t>
      </w:r>
      <w:r w:rsidR="003F3D08"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but </w:t>
      </w:r>
      <w:r w:rsidR="003F3D08" w:rsidRPr="00E31A0F">
        <w:rPr>
          <w:rFonts w:ascii="Book Antiqua" w:eastAsia="Book Antiqua" w:hAnsi="Book Antiqua" w:cs="Book Antiqua"/>
          <w:color w:val="000000"/>
        </w:rPr>
        <w:t xml:space="preserve">it is rarely </w:t>
      </w:r>
      <w:r w:rsidRPr="00E31A0F">
        <w:rPr>
          <w:rFonts w:ascii="Book Antiqua" w:eastAsia="Book Antiqua" w:hAnsi="Book Antiqua" w:cs="Book Antiqua"/>
          <w:color w:val="000000"/>
        </w:rPr>
        <w:t xml:space="preserve">performed </w:t>
      </w:r>
      <w:r w:rsidR="003F3D08" w:rsidRPr="00E31A0F">
        <w:rPr>
          <w:rFonts w:ascii="Book Antiqua" w:eastAsia="Book Antiqua" w:hAnsi="Book Antiqua" w:cs="Book Antiqua"/>
          <w:color w:val="000000"/>
        </w:rPr>
        <w:t>in patients with AUD and no apparent liver disease</w:t>
      </w:r>
      <w:r w:rsidRPr="00E31A0F">
        <w:rPr>
          <w:rFonts w:ascii="Book Antiqua" w:eastAsia="Book Antiqua" w:hAnsi="Book Antiqua" w:cs="Book Antiqua"/>
          <w:color w:val="000000"/>
        </w:rPr>
        <w:t xml:space="preserve">. The </w:t>
      </w:r>
      <w:r w:rsidR="004859E5" w:rsidRPr="00E31A0F">
        <w:rPr>
          <w:rFonts w:ascii="Book Antiqua" w:eastAsia="Book Antiqua" w:hAnsi="Book Antiqua" w:cs="Book Antiqua"/>
          <w:color w:val="000000"/>
        </w:rPr>
        <w:t xml:space="preserve">latest </w:t>
      </w:r>
      <w:r w:rsidRPr="00E31A0F">
        <w:rPr>
          <w:rFonts w:ascii="Book Antiqua" w:eastAsia="Book Antiqua" w:hAnsi="Book Antiqua" w:cs="Book Antiqua"/>
          <w:color w:val="000000"/>
        </w:rPr>
        <w:t xml:space="preserve">American Association for the Study of Liver Diseases guidelines for the management of chronic HCV infection are focused on the test-and-treat paradigm but recommend abdominal ultrasound for hepatocellular carcinoma surveillance only if the patient </w:t>
      </w:r>
      <w:r w:rsidR="00A06AEB" w:rsidRPr="00E31A0F">
        <w:rPr>
          <w:rFonts w:ascii="Book Antiqua" w:eastAsia="Book Antiqua" w:hAnsi="Book Antiqua" w:cs="Book Antiqua"/>
          <w:color w:val="000000"/>
        </w:rPr>
        <w:t xml:space="preserve">has </w:t>
      </w:r>
      <w:r w:rsidRPr="00E31A0F">
        <w:rPr>
          <w:rFonts w:ascii="Book Antiqua" w:eastAsia="Book Antiqua" w:hAnsi="Book Antiqua" w:cs="Book Antiqua"/>
          <w:color w:val="000000"/>
        </w:rPr>
        <w:t xml:space="preserve">already </w:t>
      </w:r>
      <w:r w:rsidR="00A06AEB" w:rsidRPr="00E31A0F">
        <w:rPr>
          <w:rFonts w:ascii="Book Antiqua" w:eastAsia="Book Antiqua" w:hAnsi="Book Antiqua" w:cs="Book Antiqua"/>
          <w:color w:val="000000"/>
        </w:rPr>
        <w:t>developed</w:t>
      </w:r>
      <w:r w:rsidR="004926A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cirrhosis</w:t>
      </w:r>
      <w:r w:rsidRPr="00E31A0F">
        <w:rPr>
          <w:rFonts w:ascii="Book Antiqua" w:eastAsia="Book Antiqua" w:hAnsi="Book Antiqua" w:cs="Book Antiqua"/>
          <w:color w:val="000000"/>
          <w:vertAlign w:val="superscript"/>
        </w:rPr>
        <w:t>[31]</w:t>
      </w:r>
      <w:r w:rsidRPr="00E31A0F">
        <w:rPr>
          <w:rFonts w:ascii="Book Antiqua" w:eastAsia="Book Antiqua" w:hAnsi="Book Antiqua" w:cs="Book Antiqua"/>
          <w:color w:val="000000"/>
        </w:rPr>
        <w:t xml:space="preserve">. Although the </w:t>
      </w:r>
      <w:r w:rsidR="003F3D08" w:rsidRPr="00E31A0F">
        <w:rPr>
          <w:rFonts w:ascii="Book Antiqua" w:eastAsia="Book Antiqua" w:hAnsi="Book Antiqua" w:cs="Book Antiqua"/>
          <w:color w:val="000000"/>
        </w:rPr>
        <w:t xml:space="preserve">latest </w:t>
      </w:r>
      <w:r w:rsidRPr="00E31A0F">
        <w:rPr>
          <w:rFonts w:ascii="Book Antiqua" w:eastAsia="Book Antiqua" w:hAnsi="Book Antiqua" w:cs="Book Antiqua"/>
          <w:color w:val="000000"/>
        </w:rPr>
        <w:t xml:space="preserve">European guidelines recommend liver ultrasound to early detect non-alcoholic </w:t>
      </w:r>
      <w:proofErr w:type="gramStart"/>
      <w:r w:rsidRPr="00E31A0F">
        <w:rPr>
          <w:rFonts w:ascii="Book Antiqua" w:eastAsia="Book Antiqua" w:hAnsi="Book Antiqua" w:cs="Book Antiqua"/>
          <w:color w:val="000000"/>
        </w:rPr>
        <w:t>steatohepatitis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32]</w:t>
      </w:r>
      <w:r w:rsidRPr="00E31A0F">
        <w:rPr>
          <w:rFonts w:ascii="Book Antiqua" w:eastAsia="Book Antiqua" w:hAnsi="Book Antiqua" w:cs="Book Antiqua"/>
          <w:color w:val="000000"/>
        </w:rPr>
        <w:t xml:space="preserve">, </w:t>
      </w:r>
      <w:r w:rsidR="003F3D08" w:rsidRPr="00E31A0F">
        <w:rPr>
          <w:rFonts w:ascii="Book Antiqua" w:eastAsia="Book Antiqua" w:hAnsi="Book Antiqua" w:cs="Book Antiqua"/>
          <w:color w:val="000000"/>
        </w:rPr>
        <w:t xml:space="preserve">there are </w:t>
      </w:r>
      <w:r w:rsidRPr="00E31A0F">
        <w:rPr>
          <w:rFonts w:ascii="Book Antiqua" w:eastAsia="Book Antiqua" w:hAnsi="Book Antiqua" w:cs="Book Antiqua"/>
          <w:color w:val="000000"/>
        </w:rPr>
        <w:t xml:space="preserve">no guidelines for the early detection of liver </w:t>
      </w:r>
      <w:r w:rsidR="00C83AEA" w:rsidRPr="00E31A0F">
        <w:rPr>
          <w:rFonts w:ascii="Book Antiqua" w:eastAsia="Book Antiqua" w:hAnsi="Book Antiqua" w:cs="Book Antiqua"/>
          <w:color w:val="000000"/>
        </w:rPr>
        <w:t>abnormalities among</w:t>
      </w:r>
      <w:r w:rsidRPr="00E31A0F">
        <w:rPr>
          <w:rFonts w:ascii="Book Antiqua" w:eastAsia="Book Antiqua" w:hAnsi="Book Antiqua" w:cs="Book Antiqua"/>
          <w:color w:val="000000"/>
        </w:rPr>
        <w:t xml:space="preserve"> patients with high alcohol intake. Screening approaches </w:t>
      </w:r>
      <w:r w:rsidR="00A06AEB" w:rsidRPr="00E31A0F">
        <w:rPr>
          <w:rFonts w:ascii="Book Antiqua" w:eastAsia="Book Antiqua" w:hAnsi="Book Antiqua" w:cs="Book Antiqua"/>
          <w:color w:val="000000"/>
        </w:rPr>
        <w:t xml:space="preserve">for </w:t>
      </w:r>
      <w:r w:rsidRPr="00E31A0F">
        <w:rPr>
          <w:rFonts w:ascii="Book Antiqua" w:eastAsia="Book Antiqua" w:hAnsi="Book Antiqua" w:cs="Book Antiqua"/>
          <w:color w:val="000000"/>
        </w:rPr>
        <w:t xml:space="preserve">patients at risk for alcohol-related liver disease thus are a matter of </w:t>
      </w:r>
      <w:proofErr w:type="gramStart"/>
      <w:r w:rsidRPr="00E31A0F">
        <w:rPr>
          <w:rFonts w:ascii="Book Antiqua" w:eastAsia="Book Antiqua" w:hAnsi="Book Antiqua" w:cs="Book Antiqua"/>
          <w:color w:val="000000"/>
        </w:rPr>
        <w:t>debate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33</w:t>
      </w:r>
      <w:r w:rsidR="009F03AF"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34]</w:t>
      </w:r>
      <w:r w:rsidRPr="00E31A0F">
        <w:rPr>
          <w:rFonts w:ascii="Book Antiqua" w:eastAsia="Book Antiqua" w:hAnsi="Book Antiqua" w:cs="Book Antiqua"/>
          <w:color w:val="000000"/>
        </w:rPr>
        <w:t xml:space="preserve">. It is also important to note that, in general, </w:t>
      </w:r>
      <w:r w:rsidR="00E6498B" w:rsidRPr="00E31A0F">
        <w:rPr>
          <w:rFonts w:ascii="Book Antiqua" w:eastAsia="Book Antiqua" w:hAnsi="Book Antiqua" w:cs="Book Antiqua"/>
          <w:color w:val="000000"/>
        </w:rPr>
        <w:t xml:space="preserve">liver cancer </w:t>
      </w:r>
      <w:r w:rsidRPr="00E31A0F">
        <w:rPr>
          <w:rFonts w:ascii="Book Antiqua" w:eastAsia="Book Antiqua" w:hAnsi="Book Antiqua" w:cs="Book Antiqua"/>
          <w:color w:val="000000"/>
        </w:rPr>
        <w:t xml:space="preserve">surveillance </w:t>
      </w:r>
      <w:r w:rsidR="001F4BE4" w:rsidRPr="00E31A0F">
        <w:rPr>
          <w:rFonts w:ascii="Book Antiqua" w:eastAsia="Book Antiqua" w:hAnsi="Book Antiqua" w:cs="Book Antiqua"/>
          <w:color w:val="000000"/>
        </w:rPr>
        <w:t xml:space="preserve">among individuals </w:t>
      </w:r>
      <w:r w:rsidRPr="00E31A0F">
        <w:rPr>
          <w:rFonts w:ascii="Book Antiqua" w:eastAsia="Book Antiqua" w:hAnsi="Book Antiqua" w:cs="Book Antiqua"/>
          <w:color w:val="000000"/>
        </w:rPr>
        <w:t xml:space="preserve">with alcohol-related liver disease is </w:t>
      </w:r>
      <w:r w:rsidR="00E6498B" w:rsidRPr="00E31A0F">
        <w:rPr>
          <w:rFonts w:ascii="Book Antiqua" w:eastAsia="Book Antiqua" w:hAnsi="Book Antiqua" w:cs="Book Antiqua"/>
          <w:color w:val="000000"/>
        </w:rPr>
        <w:t xml:space="preserve">far from </w:t>
      </w:r>
      <w:r w:rsidRPr="00E31A0F">
        <w:rPr>
          <w:rFonts w:ascii="Book Antiqua" w:eastAsia="Book Antiqua" w:hAnsi="Book Antiqua" w:cs="Book Antiqua"/>
          <w:color w:val="000000"/>
        </w:rPr>
        <w:t xml:space="preserve">optimal, and </w:t>
      </w:r>
      <w:r w:rsidR="00E6498B" w:rsidRPr="00E31A0F">
        <w:rPr>
          <w:rFonts w:ascii="Book Antiqua" w:eastAsia="Book Antiqua" w:hAnsi="Book Antiqua" w:cs="Book Antiqua"/>
          <w:color w:val="000000"/>
        </w:rPr>
        <w:t xml:space="preserve">hepatocellular carcinoma </w:t>
      </w:r>
      <w:r w:rsidRPr="00E31A0F">
        <w:rPr>
          <w:rFonts w:ascii="Book Antiqua" w:eastAsia="Book Antiqua" w:hAnsi="Book Antiqua" w:cs="Book Antiqua"/>
          <w:color w:val="000000"/>
        </w:rPr>
        <w:t xml:space="preserve">is </w:t>
      </w:r>
      <w:r w:rsidR="00E6498B" w:rsidRPr="00E31A0F">
        <w:rPr>
          <w:rFonts w:ascii="Book Antiqua" w:eastAsia="Book Antiqua" w:hAnsi="Book Antiqua" w:cs="Book Antiqua"/>
          <w:color w:val="000000"/>
        </w:rPr>
        <w:t>usually</w:t>
      </w:r>
      <w:r w:rsidRPr="00E31A0F">
        <w:rPr>
          <w:rFonts w:ascii="Book Antiqua" w:eastAsia="Book Antiqua" w:hAnsi="Book Antiqua" w:cs="Book Antiqua"/>
          <w:color w:val="000000"/>
        </w:rPr>
        <w:t xml:space="preserve"> diagnosed at a</w:t>
      </w:r>
      <w:r w:rsidR="00E6498B" w:rsidRPr="00E31A0F">
        <w:rPr>
          <w:rFonts w:ascii="Book Antiqua" w:eastAsia="Book Antiqua" w:hAnsi="Book Antiqua" w:cs="Book Antiqua"/>
          <w:color w:val="000000"/>
        </w:rPr>
        <w:t>n advanced</w:t>
      </w:r>
      <w:r w:rsidRPr="00E31A0F">
        <w:rPr>
          <w:rFonts w:ascii="Book Antiqua" w:eastAsia="Book Antiqua" w:hAnsi="Book Antiqua" w:cs="Book Antiqua"/>
          <w:color w:val="000000"/>
        </w:rPr>
        <w:t xml:space="preserve"> </w:t>
      </w:r>
      <w:proofErr w:type="gramStart"/>
      <w:r w:rsidRPr="00E31A0F">
        <w:rPr>
          <w:rFonts w:ascii="Book Antiqua" w:eastAsia="Book Antiqua" w:hAnsi="Book Antiqua" w:cs="Book Antiqua"/>
          <w:color w:val="000000"/>
        </w:rPr>
        <w:t>stage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22]</w:t>
      </w:r>
      <w:r w:rsidRPr="00E31A0F">
        <w:rPr>
          <w:rFonts w:ascii="Book Antiqua" w:eastAsia="Book Antiqua" w:hAnsi="Book Antiqua" w:cs="Book Antiqua"/>
          <w:color w:val="000000"/>
        </w:rPr>
        <w:t>.</w:t>
      </w:r>
    </w:p>
    <w:p w14:paraId="3F323A2F" w14:textId="3B17C132"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On abdominal ultrasound, liver steatosis has a hyperechogenic appearance because of the increased parenchymal reflectivity of intracellular fat </w:t>
      </w:r>
      <w:proofErr w:type="gramStart"/>
      <w:r w:rsidRPr="00E31A0F">
        <w:rPr>
          <w:rFonts w:ascii="Book Antiqua" w:eastAsia="Book Antiqua" w:hAnsi="Book Antiqua" w:cs="Book Antiqua"/>
          <w:color w:val="000000"/>
        </w:rPr>
        <w:t>accumulation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35]</w:t>
      </w:r>
      <w:r w:rsidRPr="00E31A0F">
        <w:rPr>
          <w:rFonts w:ascii="Book Antiqua" w:eastAsia="Book Antiqua" w:hAnsi="Book Antiqua" w:cs="Book Antiqua"/>
          <w:color w:val="000000"/>
        </w:rPr>
        <w:t>. Fat content affects the sensitivity of abdominal ultrasound for detecting liver steatosis, and sensitivity severely decreases at fat contents lower than 10%–20</w:t>
      </w:r>
      <w:proofErr w:type="gramStart"/>
      <w:r w:rsidRPr="00E31A0F">
        <w:rPr>
          <w:rFonts w:ascii="Book Antiqua" w:eastAsia="Book Antiqua" w:hAnsi="Book Antiqua" w:cs="Book Antiqua"/>
          <w:color w:val="000000"/>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28]</w:t>
      </w:r>
      <w:r w:rsidRPr="00E31A0F">
        <w:rPr>
          <w:rFonts w:ascii="Book Antiqua" w:eastAsia="Book Antiqua" w:hAnsi="Book Antiqua" w:cs="Book Antiqua"/>
          <w:color w:val="000000"/>
        </w:rPr>
        <w:t>.</w:t>
      </w:r>
    </w:p>
    <w:p w14:paraId="04EEF5DE" w14:textId="286837F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The </w:t>
      </w:r>
      <w:r w:rsidR="001F4BE4" w:rsidRPr="00E31A0F">
        <w:rPr>
          <w:rFonts w:ascii="Book Antiqua" w:eastAsia="Book Antiqua" w:hAnsi="Book Antiqua" w:cs="Book Antiqua"/>
          <w:color w:val="000000"/>
        </w:rPr>
        <w:t xml:space="preserve">precision </w:t>
      </w:r>
      <w:r w:rsidRPr="00E31A0F">
        <w:rPr>
          <w:rFonts w:ascii="Book Antiqua" w:eastAsia="Book Antiqua" w:hAnsi="Book Antiqua" w:cs="Book Antiqua"/>
          <w:color w:val="000000"/>
        </w:rPr>
        <w:t xml:space="preserve">of </w:t>
      </w:r>
      <w:r w:rsidR="00C83AEA" w:rsidRPr="00E31A0F">
        <w:rPr>
          <w:rFonts w:ascii="Book Antiqua" w:eastAsia="Book Antiqua" w:hAnsi="Book Antiqua" w:cs="Book Antiqua"/>
          <w:color w:val="000000"/>
        </w:rPr>
        <w:t xml:space="preserve">abdominal </w:t>
      </w:r>
      <w:r w:rsidRPr="00E31A0F">
        <w:rPr>
          <w:rFonts w:ascii="Book Antiqua" w:eastAsia="Book Antiqua" w:hAnsi="Book Antiqua" w:cs="Book Antiqua"/>
          <w:color w:val="000000"/>
        </w:rPr>
        <w:t xml:space="preserve">ultrasound </w:t>
      </w:r>
      <w:r w:rsidR="001F4BE4" w:rsidRPr="00E31A0F">
        <w:rPr>
          <w:rFonts w:ascii="Book Antiqua" w:eastAsia="Book Antiqua" w:hAnsi="Book Antiqua" w:cs="Book Antiqua"/>
          <w:color w:val="000000"/>
        </w:rPr>
        <w:t xml:space="preserve">in </w:t>
      </w:r>
      <w:r w:rsidRPr="00E31A0F">
        <w:rPr>
          <w:rFonts w:ascii="Book Antiqua" w:eastAsia="Book Antiqua" w:hAnsi="Book Antiqua" w:cs="Book Antiqua"/>
          <w:color w:val="000000"/>
        </w:rPr>
        <w:t>differentia</w:t>
      </w:r>
      <w:r w:rsidR="001F4BE4" w:rsidRPr="00E31A0F">
        <w:rPr>
          <w:rFonts w:ascii="Book Antiqua" w:eastAsia="Book Antiqua" w:hAnsi="Book Antiqua" w:cs="Book Antiqua"/>
          <w:color w:val="000000"/>
        </w:rPr>
        <w:t>ting</w:t>
      </w:r>
      <w:r w:rsidRPr="00E31A0F">
        <w:rPr>
          <w:rFonts w:ascii="Book Antiqua" w:eastAsia="Book Antiqua" w:hAnsi="Book Antiqua" w:cs="Book Antiqua"/>
          <w:color w:val="000000"/>
        </w:rPr>
        <w:t xml:space="preserve"> between steatosis and fibrosis is higher when </w:t>
      </w:r>
      <w:r w:rsidR="00C83AEA" w:rsidRPr="00E31A0F">
        <w:rPr>
          <w:rFonts w:ascii="Book Antiqua" w:eastAsia="Book Antiqua" w:hAnsi="Book Antiqua" w:cs="Book Antiqua"/>
          <w:color w:val="000000"/>
        </w:rPr>
        <w:t xml:space="preserve">liver </w:t>
      </w:r>
      <w:r w:rsidRPr="00E31A0F">
        <w:rPr>
          <w:rFonts w:ascii="Book Antiqua" w:eastAsia="Book Antiqua" w:hAnsi="Book Antiqua" w:cs="Book Antiqua"/>
          <w:color w:val="000000"/>
        </w:rPr>
        <w:t xml:space="preserve">fibrosis is more advanced because of an increase in coarse echoes without posterior beam </w:t>
      </w:r>
      <w:proofErr w:type="gramStart"/>
      <w:r w:rsidRPr="00E31A0F">
        <w:rPr>
          <w:rFonts w:ascii="Book Antiqua" w:eastAsia="Book Antiqua" w:hAnsi="Book Antiqua" w:cs="Book Antiqua"/>
          <w:color w:val="000000"/>
        </w:rPr>
        <w:t>attenuation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35</w:t>
      </w:r>
      <w:r w:rsidR="009F03AF"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37]</w:t>
      </w:r>
      <w:r w:rsidRPr="00E31A0F">
        <w:rPr>
          <w:rFonts w:ascii="Book Antiqua" w:eastAsia="Book Antiqua" w:hAnsi="Book Antiqua" w:cs="Book Antiqua"/>
          <w:color w:val="000000"/>
        </w:rPr>
        <w:t xml:space="preserve">. </w:t>
      </w:r>
      <w:r w:rsidR="00C83AEA" w:rsidRPr="00E31A0F">
        <w:rPr>
          <w:rFonts w:ascii="Book Antiqua" w:eastAsia="Book Antiqua" w:hAnsi="Book Antiqua" w:cs="Book Antiqua"/>
          <w:color w:val="000000"/>
        </w:rPr>
        <w:t>S</w:t>
      </w:r>
      <w:r w:rsidRPr="00E31A0F">
        <w:rPr>
          <w:rFonts w:ascii="Book Antiqua" w:eastAsia="Book Antiqua" w:hAnsi="Book Antiqua" w:cs="Book Antiqua"/>
          <w:color w:val="000000"/>
        </w:rPr>
        <w:t>teatosis is usually classified as “mild,” “moderate,” or “severe</w:t>
      </w:r>
      <w:proofErr w:type="gramStart"/>
      <w:r w:rsidRPr="00E31A0F">
        <w:rPr>
          <w:rFonts w:ascii="Book Antiqua" w:eastAsia="Book Antiqua" w:hAnsi="Book Antiqua" w:cs="Book Antiqua"/>
          <w:color w:val="000000"/>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37</w:t>
      </w:r>
      <w:r w:rsidR="009F03AF"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38]</w:t>
      </w:r>
      <w:r w:rsidRPr="00E31A0F">
        <w:rPr>
          <w:rFonts w:ascii="Book Antiqua" w:eastAsia="Book Antiqua" w:hAnsi="Book Antiqua" w:cs="Book Antiqua"/>
          <w:color w:val="000000"/>
        </w:rPr>
        <w:t xml:space="preserve">. </w:t>
      </w:r>
    </w:p>
    <w:p w14:paraId="5E5B027D" w14:textId="69825D24" w:rsidR="00A77B3E" w:rsidRPr="00E31A0F" w:rsidRDefault="00C83AEA"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Despite </w:t>
      </w:r>
      <w:r w:rsidR="00C908B3" w:rsidRPr="00E31A0F">
        <w:rPr>
          <w:rFonts w:ascii="Book Antiqua" w:eastAsia="Book Antiqua" w:hAnsi="Book Antiqua" w:cs="Book Antiqua"/>
          <w:color w:val="000000"/>
        </w:rPr>
        <w:t xml:space="preserve">operator dependency </w:t>
      </w:r>
      <w:r w:rsidRPr="00E31A0F">
        <w:rPr>
          <w:rFonts w:ascii="Book Antiqua" w:eastAsia="Book Antiqua" w:hAnsi="Book Antiqua" w:cs="Book Antiqua"/>
          <w:color w:val="000000"/>
        </w:rPr>
        <w:t>for the assessment of</w:t>
      </w:r>
      <w:r w:rsidR="00C908B3" w:rsidRPr="00E31A0F">
        <w:rPr>
          <w:rFonts w:ascii="Book Antiqua" w:eastAsia="Book Antiqua" w:hAnsi="Book Antiqua" w:cs="Book Antiqua"/>
          <w:color w:val="000000"/>
        </w:rPr>
        <w:t xml:space="preserve"> steatosis</w:t>
      </w:r>
      <w:r w:rsidRPr="00E31A0F">
        <w:rPr>
          <w:rFonts w:ascii="Book Antiqua" w:eastAsia="Book Antiqua" w:hAnsi="Book Antiqua" w:cs="Book Antiqua"/>
          <w:color w:val="000000"/>
        </w:rPr>
        <w:t>, t</w:t>
      </w:r>
      <w:r w:rsidR="00C908B3" w:rsidRPr="00E31A0F">
        <w:rPr>
          <w:rFonts w:ascii="Book Antiqua" w:eastAsia="Book Antiqua" w:hAnsi="Book Antiqua" w:cs="Book Antiqua"/>
          <w:color w:val="000000"/>
        </w:rPr>
        <w:t xml:space="preserve">here is agreement that </w:t>
      </w:r>
      <w:r w:rsidRPr="00E31A0F">
        <w:rPr>
          <w:rFonts w:ascii="Book Antiqua" w:eastAsia="Book Antiqua" w:hAnsi="Book Antiqua" w:cs="Book Antiqua"/>
          <w:color w:val="000000"/>
        </w:rPr>
        <w:t xml:space="preserve">liver </w:t>
      </w:r>
      <w:r w:rsidR="00C908B3" w:rsidRPr="00E31A0F">
        <w:rPr>
          <w:rFonts w:ascii="Book Antiqua" w:eastAsia="Book Antiqua" w:hAnsi="Book Antiqua" w:cs="Book Antiqua"/>
          <w:color w:val="000000"/>
        </w:rPr>
        <w:t xml:space="preserve">ultrasound is </w:t>
      </w:r>
      <w:r w:rsidRPr="00E31A0F">
        <w:rPr>
          <w:rFonts w:ascii="Book Antiqua" w:eastAsia="Book Antiqua" w:hAnsi="Book Antiqua" w:cs="Book Antiqua"/>
          <w:color w:val="000000"/>
        </w:rPr>
        <w:t>inexpensive</w:t>
      </w:r>
      <w:r w:rsidR="00C908B3" w:rsidRPr="00E31A0F">
        <w:rPr>
          <w:rFonts w:ascii="Book Antiqua" w:eastAsia="Book Antiqua" w:hAnsi="Book Antiqua" w:cs="Book Antiqua"/>
          <w:color w:val="000000"/>
        </w:rPr>
        <w:t xml:space="preserve"> and reliable for </w:t>
      </w:r>
      <w:r w:rsidRPr="00E31A0F">
        <w:rPr>
          <w:rFonts w:ascii="Book Antiqua" w:eastAsia="Book Antiqua" w:hAnsi="Book Antiqua" w:cs="Book Antiqua"/>
          <w:color w:val="000000"/>
        </w:rPr>
        <w:t>the detection of</w:t>
      </w:r>
      <w:r w:rsidR="00C908B3" w:rsidRPr="00E31A0F">
        <w:rPr>
          <w:rFonts w:ascii="Book Antiqua" w:eastAsia="Book Antiqua" w:hAnsi="Book Antiqua" w:cs="Book Antiqua"/>
          <w:color w:val="000000"/>
        </w:rPr>
        <w:t xml:space="preserve"> moderate or severe liver </w:t>
      </w:r>
      <w:proofErr w:type="gramStart"/>
      <w:r w:rsidR="00C908B3" w:rsidRPr="00E31A0F">
        <w:rPr>
          <w:rFonts w:ascii="Book Antiqua" w:eastAsia="Book Antiqua" w:hAnsi="Book Antiqua" w:cs="Book Antiqua"/>
          <w:color w:val="000000"/>
        </w:rPr>
        <w:t>steatosis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39,</w:t>
      </w:r>
      <w:r w:rsidR="00C908B3" w:rsidRPr="00E31A0F">
        <w:rPr>
          <w:rFonts w:ascii="Book Antiqua" w:eastAsia="Book Antiqua" w:hAnsi="Book Antiqua" w:cs="Book Antiqua"/>
          <w:color w:val="000000"/>
          <w:vertAlign w:val="superscript"/>
        </w:rPr>
        <w:t>40]</w:t>
      </w:r>
      <w:r w:rsidR="00C908B3" w:rsidRPr="00E31A0F">
        <w:rPr>
          <w:rFonts w:ascii="Book Antiqua" w:eastAsia="Book Antiqua" w:hAnsi="Book Antiqua" w:cs="Book Antiqua"/>
          <w:color w:val="000000"/>
        </w:rPr>
        <w:t xml:space="preserve">. </w:t>
      </w:r>
      <w:r w:rsidR="00E6498B" w:rsidRPr="00E31A0F">
        <w:rPr>
          <w:rFonts w:ascii="Book Antiqua" w:eastAsia="Book Antiqua" w:hAnsi="Book Antiqua" w:cs="Book Antiqua"/>
          <w:color w:val="000000"/>
        </w:rPr>
        <w:t xml:space="preserve">The </w:t>
      </w:r>
      <w:r w:rsidR="00C908B3" w:rsidRPr="00E31A0F">
        <w:rPr>
          <w:rFonts w:ascii="Book Antiqua" w:eastAsia="Book Antiqua" w:hAnsi="Book Antiqua" w:cs="Book Antiqua"/>
          <w:color w:val="000000"/>
        </w:rPr>
        <w:t>accuracy</w:t>
      </w:r>
      <w:r w:rsidR="00E6498B" w:rsidRPr="00E31A0F">
        <w:rPr>
          <w:rFonts w:ascii="Book Antiqua" w:eastAsia="Book Antiqua" w:hAnsi="Book Antiqua" w:cs="Book Antiqua"/>
          <w:color w:val="000000"/>
        </w:rPr>
        <w:t xml:space="preserve"> of abdominal ultrasound </w:t>
      </w:r>
      <w:r w:rsidR="00A00909" w:rsidRPr="00E31A0F">
        <w:rPr>
          <w:rFonts w:ascii="Book Antiqua" w:eastAsia="Book Antiqua" w:hAnsi="Book Antiqua" w:cs="Book Antiqua"/>
          <w:color w:val="000000"/>
        </w:rPr>
        <w:t>is</w:t>
      </w:r>
      <w:r w:rsidR="00E6498B" w:rsidRPr="00E31A0F">
        <w:rPr>
          <w:rFonts w:ascii="Book Antiqua" w:eastAsia="Book Antiqua" w:hAnsi="Book Antiqua" w:cs="Book Antiqua"/>
          <w:color w:val="000000"/>
        </w:rPr>
        <w:t xml:space="preserve"> lower</w:t>
      </w:r>
      <w:r w:rsidR="00C908B3" w:rsidRPr="00E31A0F">
        <w:rPr>
          <w:rFonts w:ascii="Book Antiqua" w:eastAsia="Book Antiqua" w:hAnsi="Book Antiqua" w:cs="Book Antiqua"/>
          <w:color w:val="000000"/>
        </w:rPr>
        <w:t xml:space="preserve"> for mild steatosis, however, </w:t>
      </w:r>
      <w:r w:rsidR="00E6498B" w:rsidRPr="00E31A0F">
        <w:rPr>
          <w:rFonts w:ascii="Book Antiqua" w:eastAsia="Book Antiqua" w:hAnsi="Book Antiqua" w:cs="Book Antiqua"/>
          <w:color w:val="000000"/>
        </w:rPr>
        <w:t xml:space="preserve">it </w:t>
      </w:r>
      <w:r w:rsidR="00C908B3" w:rsidRPr="00E31A0F">
        <w:rPr>
          <w:rFonts w:ascii="Book Antiqua" w:eastAsia="Book Antiqua" w:hAnsi="Book Antiqua" w:cs="Book Antiqua"/>
          <w:color w:val="000000"/>
        </w:rPr>
        <w:t xml:space="preserve">can be increased with a computer-aided </w:t>
      </w:r>
      <w:proofErr w:type="gramStart"/>
      <w:r w:rsidR="00C908B3" w:rsidRPr="00E31A0F">
        <w:rPr>
          <w:rFonts w:ascii="Book Antiqua" w:eastAsia="Book Antiqua" w:hAnsi="Book Antiqua" w:cs="Book Antiqua"/>
          <w:color w:val="000000"/>
        </w:rPr>
        <w:t>method</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40]</w:t>
      </w:r>
      <w:r w:rsidR="00C908B3" w:rsidRPr="00E31A0F">
        <w:rPr>
          <w:rFonts w:ascii="Book Antiqua" w:eastAsia="Book Antiqua" w:hAnsi="Book Antiqua" w:cs="Book Antiqua"/>
          <w:color w:val="000000"/>
        </w:rPr>
        <w:t xml:space="preserve">. Ultrasound findings </w:t>
      </w:r>
      <w:r w:rsidR="00C908B3" w:rsidRPr="00E31A0F">
        <w:rPr>
          <w:rFonts w:ascii="Book Antiqua" w:eastAsia="Book Antiqua" w:hAnsi="Book Antiqua" w:cs="Book Antiqua"/>
          <w:color w:val="000000"/>
        </w:rPr>
        <w:lastRenderedPageBreak/>
        <w:t xml:space="preserve">contribute to the detection of alcohol-related liver disease features in addition to liver steatosis, including (among others): </w:t>
      </w:r>
      <w:r w:rsidR="002F29DD" w:rsidRPr="00E31A0F">
        <w:rPr>
          <w:rFonts w:ascii="Book Antiqua" w:eastAsia="Book Antiqua" w:hAnsi="Book Antiqua" w:cs="Book Antiqua"/>
          <w:color w:val="000000"/>
        </w:rPr>
        <w:t>L</w:t>
      </w:r>
      <w:r w:rsidR="00C908B3" w:rsidRPr="00E31A0F">
        <w:rPr>
          <w:rFonts w:ascii="Book Antiqua" w:eastAsia="Book Antiqua" w:hAnsi="Book Antiqua" w:cs="Book Antiqua"/>
          <w:color w:val="000000"/>
        </w:rPr>
        <w:t>iver size, edge bluntness, parenchyma coarseness, surface nodularity, inferior vena cava</w:t>
      </w:r>
      <w:r w:rsidR="003F3D08" w:rsidRPr="00E31A0F">
        <w:rPr>
          <w:rFonts w:ascii="Book Antiqua" w:eastAsia="Book Antiqua" w:hAnsi="Book Antiqua" w:cs="Book Antiqua"/>
          <w:color w:val="000000"/>
        </w:rPr>
        <w:t xml:space="preserve"> abnormalities</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the presence of </w:t>
      </w:r>
      <w:r w:rsidR="00C908B3" w:rsidRPr="00E31A0F">
        <w:rPr>
          <w:rFonts w:ascii="Book Antiqua" w:eastAsia="Book Antiqua" w:hAnsi="Book Antiqua" w:cs="Book Antiqua"/>
          <w:color w:val="000000"/>
        </w:rPr>
        <w:t xml:space="preserve">portal </w:t>
      </w:r>
      <w:r w:rsidRPr="00E31A0F">
        <w:rPr>
          <w:rFonts w:ascii="Book Antiqua" w:eastAsia="Book Antiqua" w:hAnsi="Book Antiqua" w:cs="Book Antiqua"/>
          <w:color w:val="000000"/>
        </w:rPr>
        <w:t>hypertension</w:t>
      </w:r>
      <w:r w:rsidR="00C908B3" w:rsidRPr="00E31A0F">
        <w:rPr>
          <w:rFonts w:ascii="Book Antiqua" w:eastAsia="Book Antiqua" w:hAnsi="Book Antiqua" w:cs="Book Antiqua"/>
          <w:color w:val="000000"/>
        </w:rPr>
        <w:t xml:space="preserve">, and spleen </w:t>
      </w:r>
      <w:proofErr w:type="gramStart"/>
      <w:r w:rsidR="00C908B3" w:rsidRPr="00E31A0F">
        <w:rPr>
          <w:rFonts w:ascii="Book Antiqua" w:eastAsia="Book Antiqua" w:hAnsi="Book Antiqua" w:cs="Book Antiqua"/>
          <w:color w:val="000000"/>
        </w:rPr>
        <w:t>size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41]</w:t>
      </w:r>
      <w:r w:rsidR="00C908B3" w:rsidRPr="00E31A0F">
        <w:rPr>
          <w:rFonts w:ascii="Book Antiqua" w:eastAsia="Book Antiqua" w:hAnsi="Book Antiqua" w:cs="Book Antiqua"/>
          <w:color w:val="000000"/>
        </w:rPr>
        <w:t>.</w:t>
      </w:r>
    </w:p>
    <w:p w14:paraId="647B6221" w14:textId="3D7FF0B4"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The authors of a Cochrane review published in 2016 commented on the need for studies of </w:t>
      </w:r>
      <w:r w:rsidR="00E6498B" w:rsidRPr="00E31A0F">
        <w:rPr>
          <w:rFonts w:ascii="Book Antiqua" w:eastAsia="Book Antiqua" w:hAnsi="Book Antiqua" w:cs="Book Antiqua"/>
          <w:color w:val="000000"/>
        </w:rPr>
        <w:t xml:space="preserve">large </w:t>
      </w:r>
      <w:r w:rsidRPr="00E31A0F">
        <w:rPr>
          <w:rFonts w:ascii="Book Antiqua" w:eastAsia="Book Antiqua" w:hAnsi="Book Antiqua" w:cs="Book Antiqua"/>
          <w:color w:val="000000"/>
        </w:rPr>
        <w:t xml:space="preserve">sample size to assess the efficacy of </w:t>
      </w:r>
      <w:r w:rsidR="00E6498B" w:rsidRPr="00E31A0F">
        <w:rPr>
          <w:rFonts w:ascii="Book Antiqua" w:eastAsia="Book Antiqua" w:hAnsi="Book Antiqua" w:cs="Book Antiqua"/>
          <w:color w:val="000000"/>
        </w:rPr>
        <w:t xml:space="preserve">abdominal </w:t>
      </w:r>
      <w:r w:rsidRPr="00E31A0F">
        <w:rPr>
          <w:rFonts w:ascii="Book Antiqua" w:eastAsia="Book Antiqua" w:hAnsi="Book Antiqua" w:cs="Book Antiqua"/>
          <w:color w:val="000000"/>
        </w:rPr>
        <w:t>ultrasound in</w:t>
      </w:r>
      <w:r w:rsidR="00E6498B" w:rsidRPr="00E31A0F">
        <w:rPr>
          <w:rFonts w:ascii="Book Antiqua" w:eastAsia="Book Antiqua" w:hAnsi="Book Antiqua" w:cs="Book Antiqua"/>
          <w:color w:val="000000"/>
        </w:rPr>
        <w:t xml:space="preserve"> patients with</w:t>
      </w:r>
      <w:r w:rsidRPr="00E31A0F">
        <w:rPr>
          <w:rFonts w:ascii="Book Antiqua" w:eastAsia="Book Antiqua" w:hAnsi="Book Antiqua" w:cs="Book Antiqua"/>
          <w:color w:val="000000"/>
        </w:rPr>
        <w:t xml:space="preserve"> alcohol-related liver </w:t>
      </w:r>
      <w:proofErr w:type="gramStart"/>
      <w:r w:rsidRPr="00E31A0F">
        <w:rPr>
          <w:rFonts w:ascii="Book Antiqua" w:eastAsia="Book Antiqua" w:hAnsi="Book Antiqua" w:cs="Book Antiqua"/>
          <w:color w:val="000000"/>
        </w:rPr>
        <w:t>disease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42]</w:t>
      </w:r>
      <w:r w:rsidRPr="00E31A0F">
        <w:rPr>
          <w:rFonts w:ascii="Book Antiqua" w:eastAsia="Book Antiqua" w:hAnsi="Book Antiqua" w:cs="Book Antiqua"/>
          <w:color w:val="000000"/>
        </w:rPr>
        <w:t>, in part because the</w:t>
      </w:r>
      <w:r w:rsidR="00E6498B" w:rsidRPr="00E31A0F">
        <w:rPr>
          <w:rFonts w:ascii="Book Antiqua" w:eastAsia="Book Antiqua" w:hAnsi="Book Antiqua" w:cs="Book Antiqua"/>
          <w:color w:val="000000"/>
        </w:rPr>
        <w:t>ir</w:t>
      </w:r>
      <w:r w:rsidRPr="00E31A0F">
        <w:rPr>
          <w:rFonts w:ascii="Book Antiqua" w:eastAsia="Book Antiqua" w:hAnsi="Book Antiqua" w:cs="Book Antiqua"/>
          <w:color w:val="000000"/>
        </w:rPr>
        <w:t xml:space="preserve"> review could only </w:t>
      </w:r>
      <w:r w:rsidR="00E6498B" w:rsidRPr="00E31A0F">
        <w:rPr>
          <w:rFonts w:ascii="Book Antiqua" w:eastAsia="Book Antiqua" w:hAnsi="Book Antiqua" w:cs="Book Antiqua"/>
          <w:color w:val="000000"/>
        </w:rPr>
        <w:t xml:space="preserve">include </w:t>
      </w:r>
      <w:r w:rsidRPr="00E31A0F">
        <w:rPr>
          <w:rFonts w:ascii="Book Antiqua" w:eastAsia="Book Antiqua" w:hAnsi="Book Antiqua" w:cs="Book Antiqua"/>
          <w:color w:val="000000"/>
        </w:rPr>
        <w:t>two</w:t>
      </w:r>
      <w:r w:rsidR="00E6498B"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studies</w:t>
      </w:r>
      <w:r w:rsidRPr="00E31A0F">
        <w:rPr>
          <w:rFonts w:ascii="Book Antiqua" w:eastAsia="Book Antiqua" w:hAnsi="Book Antiqua" w:cs="Book Antiqua"/>
          <w:color w:val="000000"/>
          <w:vertAlign w:val="superscript"/>
        </w:rPr>
        <w:t>[42]</w:t>
      </w:r>
      <w:r w:rsidRPr="00E31A0F">
        <w:rPr>
          <w:rFonts w:ascii="Book Antiqua" w:eastAsia="Book Antiqua" w:hAnsi="Book Antiqua" w:cs="Book Antiqua"/>
          <w:color w:val="000000"/>
        </w:rPr>
        <w:t xml:space="preserve">. Of these two studies, the first was performed in France in 1985 and included 126 patients with </w:t>
      </w:r>
      <w:proofErr w:type="gramStart"/>
      <w:r w:rsidRPr="00E31A0F">
        <w:rPr>
          <w:rFonts w:ascii="Book Antiqua" w:eastAsia="Book Antiqua" w:hAnsi="Book Antiqua" w:cs="Book Antiqua"/>
          <w:color w:val="000000"/>
        </w:rPr>
        <w:t>alcoholism</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43]</w:t>
      </w:r>
      <w:r w:rsidRPr="00E31A0F">
        <w:rPr>
          <w:rFonts w:ascii="Book Antiqua" w:eastAsia="Book Antiqua" w:hAnsi="Book Antiqua" w:cs="Book Antiqua"/>
          <w:color w:val="000000"/>
        </w:rPr>
        <w:t>. In addition to abdominal ultrasound performed in the entire cohort, 100 patients also underwent liver biopsy. In th</w:t>
      </w:r>
      <w:r w:rsidR="00A06AEB" w:rsidRPr="00E31A0F">
        <w:rPr>
          <w:rFonts w:ascii="Book Antiqua" w:eastAsia="Book Antiqua" w:hAnsi="Book Antiqua" w:cs="Book Antiqua"/>
          <w:color w:val="000000"/>
        </w:rPr>
        <w:t xml:space="preserve">at </w:t>
      </w:r>
      <w:r w:rsidR="00E6498B" w:rsidRPr="00E31A0F">
        <w:rPr>
          <w:rFonts w:ascii="Book Antiqua" w:eastAsia="Book Antiqua" w:hAnsi="Book Antiqua" w:cs="Book Antiqua"/>
          <w:color w:val="000000"/>
        </w:rPr>
        <w:t xml:space="preserve">group of </w:t>
      </w:r>
      <w:r w:rsidR="00A06AEB" w:rsidRPr="00E31A0F">
        <w:rPr>
          <w:rFonts w:ascii="Book Antiqua" w:eastAsia="Book Antiqua" w:hAnsi="Book Antiqua" w:cs="Book Antiqua"/>
          <w:color w:val="000000"/>
        </w:rPr>
        <w:t xml:space="preserve">100 </w:t>
      </w:r>
      <w:r w:rsidR="00E6498B" w:rsidRPr="00E31A0F">
        <w:rPr>
          <w:rFonts w:ascii="Book Antiqua" w:eastAsia="Book Antiqua" w:hAnsi="Book Antiqua" w:cs="Book Antiqua"/>
          <w:color w:val="000000"/>
        </w:rPr>
        <w:t>patients</w:t>
      </w:r>
      <w:r w:rsidRPr="00E31A0F">
        <w:rPr>
          <w:rFonts w:ascii="Book Antiqua" w:eastAsia="Book Antiqua" w:hAnsi="Book Antiqua" w:cs="Book Antiqua"/>
          <w:color w:val="000000"/>
        </w:rPr>
        <w:t xml:space="preserve">, cirrhosis </w:t>
      </w:r>
      <w:r w:rsidR="00E6498B" w:rsidRPr="00E31A0F">
        <w:rPr>
          <w:rFonts w:ascii="Book Antiqua" w:eastAsia="Book Antiqua" w:hAnsi="Book Antiqua" w:cs="Book Antiqua"/>
          <w:color w:val="000000"/>
        </w:rPr>
        <w:t xml:space="preserve">of the liver </w:t>
      </w:r>
      <w:r w:rsidRPr="00E31A0F">
        <w:rPr>
          <w:rFonts w:ascii="Book Antiqua" w:eastAsia="Book Antiqua" w:hAnsi="Book Antiqua" w:cs="Book Antiqua"/>
          <w:color w:val="000000"/>
        </w:rPr>
        <w:t>was confirmed in 72</w:t>
      </w:r>
      <w:r w:rsidR="00A06AEB" w:rsidRPr="00E31A0F">
        <w:rPr>
          <w:rFonts w:ascii="Book Antiqua" w:eastAsia="Book Antiqua" w:hAnsi="Book Antiqua" w:cs="Book Antiqua"/>
          <w:color w:val="000000"/>
        </w:rPr>
        <w:t>, and</w:t>
      </w:r>
      <w:r w:rsidR="001012CB" w:rsidRPr="00E31A0F">
        <w:rPr>
          <w:rFonts w:ascii="Book Antiqua" w:eastAsia="Book Antiqua" w:hAnsi="Book Antiqua" w:cs="Book Antiqua"/>
          <w:color w:val="000000"/>
        </w:rPr>
        <w:t xml:space="preserve"> </w:t>
      </w:r>
      <w:r w:rsidR="00A06AEB" w:rsidRPr="00E31A0F">
        <w:rPr>
          <w:rFonts w:ascii="Book Antiqua" w:eastAsia="Book Antiqua" w:hAnsi="Book Antiqua" w:cs="Book Antiqua"/>
          <w:color w:val="000000"/>
        </w:rPr>
        <w:t>a</w:t>
      </w:r>
      <w:r w:rsidRPr="00E31A0F">
        <w:rPr>
          <w:rFonts w:ascii="Book Antiqua" w:eastAsia="Book Antiqua" w:hAnsi="Book Antiqua" w:cs="Book Antiqua"/>
          <w:color w:val="000000"/>
        </w:rPr>
        <w:t xml:space="preserve">bdominal ultrasound had a sensitivity of 81% and </w:t>
      </w:r>
      <w:r w:rsidR="001012CB" w:rsidRPr="00E31A0F">
        <w:rPr>
          <w:rFonts w:ascii="Book Antiqua" w:eastAsia="Book Antiqua" w:hAnsi="Book Antiqua" w:cs="Book Antiqua"/>
          <w:color w:val="000000"/>
        </w:rPr>
        <w:t xml:space="preserve">a </w:t>
      </w:r>
      <w:r w:rsidRPr="00E31A0F">
        <w:rPr>
          <w:rFonts w:ascii="Book Antiqua" w:eastAsia="Book Antiqua" w:hAnsi="Book Antiqua" w:cs="Book Antiqua"/>
          <w:color w:val="000000"/>
        </w:rPr>
        <w:t xml:space="preserve">specificity of 79% </w:t>
      </w:r>
      <w:r w:rsidR="001012CB" w:rsidRPr="00E31A0F">
        <w:rPr>
          <w:rFonts w:ascii="Book Antiqua" w:eastAsia="Book Antiqua" w:hAnsi="Book Antiqua" w:cs="Book Antiqua"/>
          <w:color w:val="000000"/>
        </w:rPr>
        <w:t>to</w:t>
      </w:r>
      <w:r w:rsidRPr="00E31A0F">
        <w:rPr>
          <w:rFonts w:ascii="Book Antiqua" w:eastAsia="Book Antiqua" w:hAnsi="Book Antiqua" w:cs="Book Antiqua"/>
          <w:color w:val="000000"/>
        </w:rPr>
        <w:t xml:space="preserve"> detect </w:t>
      </w:r>
      <w:proofErr w:type="gramStart"/>
      <w:r w:rsidRPr="00E31A0F">
        <w:rPr>
          <w:rFonts w:ascii="Book Antiqua" w:eastAsia="Book Antiqua" w:hAnsi="Book Antiqua" w:cs="Book Antiqua"/>
          <w:color w:val="000000"/>
        </w:rPr>
        <w:t>cirrhosis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43]</w:t>
      </w:r>
      <w:r w:rsidRPr="00E31A0F">
        <w:rPr>
          <w:rFonts w:ascii="Book Antiqua" w:eastAsia="Book Antiqua" w:hAnsi="Book Antiqua" w:cs="Book Antiqua"/>
          <w:color w:val="000000"/>
        </w:rPr>
        <w:t>.</w:t>
      </w:r>
    </w:p>
    <w:p w14:paraId="6C707B54" w14:textId="1D380430"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The second study was </w:t>
      </w:r>
      <w:r w:rsidR="00E6498B" w:rsidRPr="00E31A0F">
        <w:rPr>
          <w:rFonts w:ascii="Book Antiqua" w:eastAsia="Book Antiqua" w:hAnsi="Book Antiqua" w:cs="Book Antiqua"/>
          <w:color w:val="000000"/>
        </w:rPr>
        <w:t xml:space="preserve">published in 2013 and </w:t>
      </w:r>
      <w:r w:rsidRPr="00E31A0F">
        <w:rPr>
          <w:rFonts w:ascii="Book Antiqua" w:eastAsia="Book Antiqua" w:hAnsi="Book Antiqua" w:cs="Book Antiqua"/>
          <w:color w:val="000000"/>
        </w:rPr>
        <w:t>performed in Korea</w:t>
      </w:r>
      <w:r w:rsidR="00CA65C5" w:rsidRPr="00E31A0F">
        <w:rPr>
          <w:rFonts w:ascii="Book Antiqua" w:eastAsia="Book Antiqua" w:hAnsi="Book Antiqua" w:cs="Book Antiqua"/>
          <w:color w:val="000000"/>
        </w:rPr>
        <w:t xml:space="preserve"> and </w:t>
      </w:r>
      <w:r w:rsidRPr="00E31A0F">
        <w:rPr>
          <w:rFonts w:ascii="Book Antiqua" w:eastAsia="Book Antiqua" w:hAnsi="Book Antiqua" w:cs="Book Antiqua"/>
          <w:color w:val="000000"/>
        </w:rPr>
        <w:t xml:space="preserve">included 230 patients (81% male) who underwent </w:t>
      </w:r>
      <w:r w:rsidR="00CA65C5" w:rsidRPr="00E31A0F">
        <w:rPr>
          <w:rFonts w:ascii="Book Antiqua" w:eastAsia="Book Antiqua" w:hAnsi="Book Antiqua" w:cs="Book Antiqua"/>
          <w:color w:val="000000"/>
        </w:rPr>
        <w:t>liver biopsy</w:t>
      </w:r>
      <w:r w:rsidR="00A00909" w:rsidRPr="00E31A0F">
        <w:rPr>
          <w:rFonts w:ascii="Book Antiqua" w:eastAsia="Book Antiqua" w:hAnsi="Book Antiqua" w:cs="Book Antiqua"/>
          <w:color w:val="000000"/>
        </w:rPr>
        <w:t>,</w:t>
      </w:r>
      <w:r w:rsidR="00CA65C5" w:rsidRPr="00E31A0F">
        <w:rPr>
          <w:rFonts w:ascii="Book Antiqua" w:eastAsia="Book Antiqua" w:hAnsi="Book Antiqua" w:cs="Book Antiqua"/>
          <w:color w:val="000000"/>
        </w:rPr>
        <w:t xml:space="preserve"> elastography and </w:t>
      </w:r>
      <w:r w:rsidRPr="00E31A0F">
        <w:rPr>
          <w:rFonts w:ascii="Book Antiqua" w:eastAsia="Book Antiqua" w:hAnsi="Book Antiqua" w:cs="Book Antiqua"/>
          <w:color w:val="000000"/>
        </w:rPr>
        <w:t xml:space="preserve">abdominal </w:t>
      </w:r>
      <w:proofErr w:type="gramStart"/>
      <w:r w:rsidRPr="00E31A0F">
        <w:rPr>
          <w:rFonts w:ascii="Book Antiqua" w:eastAsia="Book Antiqua" w:hAnsi="Book Antiqua" w:cs="Book Antiqua"/>
          <w:color w:val="000000"/>
        </w:rPr>
        <w:t>ultrasound</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44]</w:t>
      </w:r>
      <w:r w:rsidRPr="00E31A0F">
        <w:rPr>
          <w:rFonts w:ascii="Book Antiqua" w:eastAsia="Book Antiqua" w:hAnsi="Book Antiqua" w:cs="Book Antiqua"/>
          <w:color w:val="000000"/>
        </w:rPr>
        <w:t xml:space="preserve">. The mean age of </w:t>
      </w:r>
      <w:r w:rsidR="00E6498B" w:rsidRPr="00E31A0F">
        <w:rPr>
          <w:rFonts w:ascii="Book Antiqua" w:eastAsia="Book Antiqua" w:hAnsi="Book Antiqua" w:cs="Book Antiqua"/>
          <w:color w:val="000000"/>
        </w:rPr>
        <w:t>participants</w:t>
      </w:r>
      <w:r w:rsidRPr="00E31A0F">
        <w:rPr>
          <w:rFonts w:ascii="Book Antiqua" w:eastAsia="Book Antiqua" w:hAnsi="Book Antiqua" w:cs="Book Antiqua"/>
          <w:color w:val="000000"/>
        </w:rPr>
        <w:t xml:space="preserve"> was 50.4 years. Ultrasound suggested heterogeneous liver in 199 patients (86.5%) and liver cirrhosis in 170 (74%). </w:t>
      </w:r>
      <w:r w:rsidR="00E6498B" w:rsidRPr="00E31A0F">
        <w:rPr>
          <w:rFonts w:ascii="Book Antiqua" w:eastAsia="Book Antiqua" w:hAnsi="Book Antiqua" w:cs="Book Antiqua"/>
          <w:color w:val="000000"/>
        </w:rPr>
        <w:t>Cirrhosis of the l</w:t>
      </w:r>
      <w:r w:rsidRPr="00E31A0F">
        <w:rPr>
          <w:rFonts w:ascii="Book Antiqua" w:eastAsia="Book Antiqua" w:hAnsi="Book Antiqua" w:cs="Book Antiqua"/>
          <w:color w:val="000000"/>
        </w:rPr>
        <w:t xml:space="preserve">iver was </w:t>
      </w:r>
      <w:r w:rsidR="00D5156D" w:rsidRPr="00E31A0F">
        <w:rPr>
          <w:rFonts w:ascii="Book Antiqua" w:eastAsia="Book Antiqua" w:hAnsi="Book Antiqua" w:cs="Book Antiqua"/>
          <w:color w:val="000000"/>
        </w:rPr>
        <w:t xml:space="preserve">found </w:t>
      </w:r>
      <w:r w:rsidRPr="00E31A0F">
        <w:rPr>
          <w:rFonts w:ascii="Book Antiqua" w:eastAsia="Book Antiqua" w:hAnsi="Book Antiqua" w:cs="Book Antiqua"/>
          <w:color w:val="000000"/>
        </w:rPr>
        <w:t xml:space="preserve">in 111 participants, for a sensitivity of 94% and specificity of 49% for ultrasound detection of cirrhosis </w:t>
      </w:r>
      <w:r w:rsidR="00A40D28" w:rsidRPr="00E31A0F">
        <w:rPr>
          <w:rFonts w:ascii="Book Antiqua" w:eastAsia="Book Antiqua" w:hAnsi="Book Antiqua" w:cs="Book Antiqua"/>
          <w:color w:val="000000"/>
        </w:rPr>
        <w:t xml:space="preserve">of the </w:t>
      </w:r>
      <w:proofErr w:type="gramStart"/>
      <w:r w:rsidR="00A40D28" w:rsidRPr="00E31A0F">
        <w:rPr>
          <w:rFonts w:ascii="Book Antiqua" w:eastAsia="Book Antiqua" w:hAnsi="Book Antiqua" w:cs="Book Antiqua"/>
          <w:color w:val="000000"/>
        </w:rPr>
        <w:t>liver</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44]</w:t>
      </w:r>
      <w:r w:rsidRPr="00E31A0F">
        <w:rPr>
          <w:rFonts w:ascii="Book Antiqua" w:eastAsia="Book Antiqua" w:hAnsi="Book Antiqua" w:cs="Book Antiqua"/>
          <w:color w:val="000000"/>
        </w:rPr>
        <w:t xml:space="preserve">. Because of </w:t>
      </w:r>
      <w:r w:rsidR="00D5156D" w:rsidRPr="00E31A0F">
        <w:rPr>
          <w:rFonts w:ascii="Book Antiqua" w:eastAsia="Book Antiqua" w:hAnsi="Book Antiqua" w:cs="Book Antiqua"/>
          <w:color w:val="000000"/>
        </w:rPr>
        <w:t xml:space="preserve">the small number of patients included and the </w:t>
      </w:r>
      <w:r w:rsidRPr="00E31A0F">
        <w:rPr>
          <w:rFonts w:ascii="Book Antiqua" w:eastAsia="Book Antiqua" w:hAnsi="Book Antiqua" w:cs="Book Antiqua"/>
          <w:color w:val="000000"/>
        </w:rPr>
        <w:t xml:space="preserve">differences in the selection criteria in each of these two studies, the </w:t>
      </w:r>
      <w:r w:rsidR="00D5156D" w:rsidRPr="00E31A0F">
        <w:rPr>
          <w:rFonts w:ascii="Book Antiqua" w:eastAsia="Book Antiqua" w:hAnsi="Book Antiqua" w:cs="Book Antiqua"/>
          <w:color w:val="000000"/>
        </w:rPr>
        <w:t xml:space="preserve">authors of the </w:t>
      </w:r>
      <w:r w:rsidRPr="00E31A0F">
        <w:rPr>
          <w:rFonts w:ascii="Book Antiqua" w:eastAsia="Book Antiqua" w:hAnsi="Book Antiqua" w:cs="Book Antiqua"/>
          <w:color w:val="000000"/>
        </w:rPr>
        <w:t xml:space="preserve">review could </w:t>
      </w:r>
      <w:r w:rsidR="001F4BE4" w:rsidRPr="00E31A0F">
        <w:rPr>
          <w:rFonts w:ascii="Book Antiqua" w:eastAsia="Book Antiqua" w:hAnsi="Book Antiqua" w:cs="Book Antiqua"/>
          <w:color w:val="000000"/>
        </w:rPr>
        <w:t xml:space="preserve">not </w:t>
      </w:r>
      <w:r w:rsidRPr="00E31A0F">
        <w:rPr>
          <w:rFonts w:ascii="Book Antiqua" w:eastAsia="Book Antiqua" w:hAnsi="Book Antiqua" w:cs="Book Antiqua"/>
          <w:color w:val="000000"/>
        </w:rPr>
        <w:t>reach</w:t>
      </w:r>
      <w:r w:rsidR="001F4BE4" w:rsidRPr="00E31A0F">
        <w:rPr>
          <w:rFonts w:ascii="Book Antiqua" w:eastAsia="Book Antiqua" w:hAnsi="Book Antiqua" w:cs="Book Antiqua"/>
          <w:color w:val="000000"/>
        </w:rPr>
        <w:t xml:space="preserve"> any</w:t>
      </w:r>
      <w:r w:rsidRPr="00E31A0F">
        <w:rPr>
          <w:rFonts w:ascii="Book Antiqua" w:eastAsia="Book Antiqua" w:hAnsi="Book Antiqua" w:cs="Book Antiqua"/>
          <w:color w:val="000000"/>
        </w:rPr>
        <w:t xml:space="preserve"> conclusion about the use of </w:t>
      </w:r>
      <w:r w:rsidR="00D5156D" w:rsidRPr="00E31A0F">
        <w:rPr>
          <w:rFonts w:ascii="Book Antiqua" w:eastAsia="Book Antiqua" w:hAnsi="Book Antiqua" w:cs="Book Antiqua"/>
          <w:color w:val="000000"/>
        </w:rPr>
        <w:t xml:space="preserve">abdominal </w:t>
      </w:r>
      <w:r w:rsidRPr="00E31A0F">
        <w:rPr>
          <w:rFonts w:ascii="Book Antiqua" w:eastAsia="Book Antiqua" w:hAnsi="Book Antiqua" w:cs="Book Antiqua"/>
          <w:color w:val="000000"/>
        </w:rPr>
        <w:t xml:space="preserve">ultrasound for detecting underlying </w:t>
      </w:r>
      <w:r w:rsidR="001F4BE4" w:rsidRPr="00E31A0F">
        <w:rPr>
          <w:rFonts w:ascii="Book Antiqua" w:eastAsia="Book Antiqua" w:hAnsi="Book Antiqua" w:cs="Book Antiqua"/>
          <w:color w:val="000000"/>
        </w:rPr>
        <w:t xml:space="preserve">advanced liver disease </w:t>
      </w:r>
      <w:r w:rsidR="00D5156D" w:rsidRPr="00E31A0F">
        <w:rPr>
          <w:rFonts w:ascii="Book Antiqua" w:eastAsia="Book Antiqua" w:hAnsi="Book Antiqua" w:cs="Book Antiqua"/>
          <w:color w:val="000000"/>
        </w:rPr>
        <w:t>amo</w:t>
      </w:r>
      <w:r w:rsidRPr="00E31A0F">
        <w:rPr>
          <w:rFonts w:ascii="Book Antiqua" w:eastAsia="Book Antiqua" w:hAnsi="Book Antiqua" w:cs="Book Antiqua"/>
          <w:color w:val="000000"/>
        </w:rPr>
        <w:t>n</w:t>
      </w:r>
      <w:r w:rsidR="00D5156D" w:rsidRPr="00E31A0F">
        <w:rPr>
          <w:rFonts w:ascii="Book Antiqua" w:eastAsia="Book Antiqua" w:hAnsi="Book Antiqua" w:cs="Book Antiqua"/>
          <w:color w:val="000000"/>
        </w:rPr>
        <w:t>g</w:t>
      </w:r>
      <w:r w:rsidRPr="00E31A0F">
        <w:rPr>
          <w:rFonts w:ascii="Book Antiqua" w:eastAsia="Book Antiqua" w:hAnsi="Book Antiqua" w:cs="Book Antiqua"/>
          <w:color w:val="000000"/>
        </w:rPr>
        <w:t xml:space="preserve"> patients with </w:t>
      </w:r>
      <w:r w:rsidR="00D5156D" w:rsidRPr="00E31A0F">
        <w:rPr>
          <w:rFonts w:ascii="Book Antiqua" w:eastAsia="Book Antiqua" w:hAnsi="Book Antiqua" w:cs="Book Antiqua"/>
          <w:color w:val="000000"/>
        </w:rPr>
        <w:t xml:space="preserve">unhealthy </w:t>
      </w:r>
      <w:r w:rsidRPr="00E31A0F">
        <w:rPr>
          <w:rFonts w:ascii="Book Antiqua" w:eastAsia="Book Antiqua" w:hAnsi="Book Antiqua" w:cs="Book Antiqua"/>
          <w:color w:val="000000"/>
        </w:rPr>
        <w:t xml:space="preserve">alcohol </w:t>
      </w:r>
      <w:proofErr w:type="gramStart"/>
      <w:r w:rsidRPr="00E31A0F">
        <w:rPr>
          <w:rFonts w:ascii="Book Antiqua" w:eastAsia="Book Antiqua" w:hAnsi="Book Antiqua" w:cs="Book Antiqua"/>
          <w:color w:val="000000"/>
        </w:rPr>
        <w:t>use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42]</w:t>
      </w:r>
      <w:r w:rsidRPr="00E31A0F">
        <w:rPr>
          <w:rFonts w:ascii="Book Antiqua" w:eastAsia="Book Antiqua" w:hAnsi="Book Antiqua" w:cs="Book Antiqua"/>
          <w:color w:val="000000"/>
        </w:rPr>
        <w:t>.</w:t>
      </w:r>
    </w:p>
    <w:p w14:paraId="32384292" w14:textId="3C61CBE2"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2018, we published a study </w:t>
      </w:r>
      <w:r w:rsidR="00D5156D" w:rsidRPr="00E31A0F">
        <w:rPr>
          <w:rFonts w:ascii="Book Antiqua" w:eastAsia="Book Antiqua" w:hAnsi="Book Antiqua" w:cs="Book Antiqua"/>
          <w:color w:val="000000"/>
        </w:rPr>
        <w:t xml:space="preserve">describing </w:t>
      </w:r>
      <w:r w:rsidRPr="00E31A0F">
        <w:rPr>
          <w:rFonts w:ascii="Book Antiqua" w:eastAsia="Book Antiqua" w:hAnsi="Book Antiqua" w:cs="Book Antiqua"/>
          <w:color w:val="000000"/>
        </w:rPr>
        <w:t xml:space="preserve">ultrasound </w:t>
      </w:r>
      <w:r w:rsidR="001F4BE4" w:rsidRPr="00E31A0F">
        <w:rPr>
          <w:rFonts w:ascii="Book Antiqua" w:eastAsia="Book Antiqua" w:hAnsi="Book Antiqua" w:cs="Book Antiqua"/>
          <w:color w:val="000000"/>
        </w:rPr>
        <w:t>findings among</w:t>
      </w:r>
      <w:r w:rsidR="001012CB"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301 </w:t>
      </w:r>
      <w:r w:rsidR="00D5156D" w:rsidRPr="00E31A0F">
        <w:rPr>
          <w:rFonts w:ascii="Book Antiqua" w:eastAsia="Book Antiqua" w:hAnsi="Book Antiqua" w:cs="Book Antiqua"/>
          <w:color w:val="000000"/>
        </w:rPr>
        <w:t xml:space="preserve">consecutive </w:t>
      </w:r>
      <w:r w:rsidR="001012CB" w:rsidRPr="00E31A0F">
        <w:rPr>
          <w:rFonts w:ascii="Book Antiqua" w:eastAsia="Book Antiqua" w:hAnsi="Book Antiqua" w:cs="Book Antiqua"/>
          <w:color w:val="000000"/>
        </w:rPr>
        <w:t xml:space="preserve">AUD </w:t>
      </w:r>
      <w:r w:rsidRPr="00E31A0F">
        <w:rPr>
          <w:rFonts w:ascii="Book Antiqua" w:eastAsia="Book Antiqua" w:hAnsi="Book Antiqua" w:cs="Book Antiqua"/>
          <w:color w:val="000000"/>
        </w:rPr>
        <w:t xml:space="preserve">patients without </w:t>
      </w:r>
      <w:r w:rsidR="00D5156D" w:rsidRPr="00E31A0F">
        <w:rPr>
          <w:rFonts w:ascii="Book Antiqua" w:eastAsia="Book Antiqua" w:hAnsi="Book Antiqua" w:cs="Book Antiqua"/>
          <w:color w:val="000000"/>
        </w:rPr>
        <w:t>clinically relevant</w:t>
      </w:r>
      <w:r w:rsidRPr="00E31A0F">
        <w:rPr>
          <w:rFonts w:ascii="Book Antiqua" w:eastAsia="Book Antiqua" w:hAnsi="Book Antiqua" w:cs="Book Antiqua"/>
          <w:color w:val="000000"/>
        </w:rPr>
        <w:t xml:space="preserve"> liver disease who were admitted for hospital </w:t>
      </w:r>
      <w:r w:rsidR="00D5156D" w:rsidRPr="00E31A0F">
        <w:rPr>
          <w:rFonts w:ascii="Book Antiqua" w:eastAsia="Book Antiqua" w:hAnsi="Book Antiqua" w:cs="Book Antiqua"/>
          <w:color w:val="000000"/>
        </w:rPr>
        <w:t xml:space="preserve">treatment of the disorder </w:t>
      </w:r>
      <w:r w:rsidRPr="00E31A0F">
        <w:rPr>
          <w:rFonts w:ascii="Book Antiqua" w:eastAsia="Book Antiqua" w:hAnsi="Book Antiqua" w:cs="Book Antiqua"/>
          <w:color w:val="000000"/>
        </w:rPr>
        <w:t xml:space="preserve">at Hospital </w:t>
      </w:r>
      <w:proofErr w:type="spellStart"/>
      <w:r w:rsidRPr="00E31A0F">
        <w:rPr>
          <w:rFonts w:ascii="Book Antiqua" w:eastAsia="Book Antiqua" w:hAnsi="Book Antiqua" w:cs="Book Antiqua"/>
          <w:color w:val="000000"/>
        </w:rPr>
        <w:t>Universitari</w:t>
      </w:r>
      <w:proofErr w:type="spellEnd"/>
      <w:r w:rsidRPr="00E31A0F">
        <w:rPr>
          <w:rFonts w:ascii="Book Antiqua" w:eastAsia="Book Antiqua" w:hAnsi="Book Antiqua" w:cs="Book Antiqua"/>
          <w:color w:val="000000"/>
        </w:rPr>
        <w:t xml:space="preserve"> Germans </w:t>
      </w:r>
      <w:proofErr w:type="spellStart"/>
      <w:r w:rsidRPr="00E31A0F">
        <w:rPr>
          <w:rFonts w:ascii="Book Antiqua" w:eastAsia="Book Antiqua" w:hAnsi="Book Antiqua" w:cs="Book Antiqua"/>
          <w:color w:val="000000"/>
        </w:rPr>
        <w:t>Trias</w:t>
      </w:r>
      <w:proofErr w:type="spellEnd"/>
      <w:r w:rsidRPr="00E31A0F">
        <w:rPr>
          <w:rFonts w:ascii="Book Antiqua" w:eastAsia="Book Antiqua" w:hAnsi="Book Antiqua" w:cs="Book Antiqua"/>
          <w:color w:val="000000"/>
        </w:rPr>
        <w:t xml:space="preserve"> </w:t>
      </w:r>
      <w:proofErr w:type="spellStart"/>
      <w:r w:rsidRPr="00E31A0F">
        <w:rPr>
          <w:rFonts w:ascii="Book Antiqua" w:eastAsia="Book Antiqua" w:hAnsi="Book Antiqua" w:cs="Book Antiqua"/>
          <w:color w:val="000000"/>
        </w:rPr>
        <w:t>i</w:t>
      </w:r>
      <w:proofErr w:type="spellEnd"/>
      <w:r w:rsidRPr="00E31A0F">
        <w:rPr>
          <w:rFonts w:ascii="Book Antiqua" w:eastAsia="Book Antiqua" w:hAnsi="Book Antiqua" w:cs="Book Antiqua"/>
          <w:color w:val="000000"/>
        </w:rPr>
        <w:t xml:space="preserve"> </w:t>
      </w:r>
      <w:proofErr w:type="gramStart"/>
      <w:r w:rsidRPr="00E31A0F">
        <w:rPr>
          <w:rFonts w:ascii="Book Antiqua" w:eastAsia="Book Antiqua" w:hAnsi="Book Antiqua" w:cs="Book Antiqua"/>
          <w:color w:val="000000"/>
        </w:rPr>
        <w:t>Pujol</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34]</w:t>
      </w:r>
      <w:r w:rsidRPr="00E31A0F">
        <w:rPr>
          <w:rFonts w:ascii="Book Antiqua" w:eastAsia="Book Antiqua" w:hAnsi="Book Antiqua" w:cs="Book Antiqua"/>
          <w:color w:val="000000"/>
        </w:rPr>
        <w:t xml:space="preserve">. </w:t>
      </w:r>
    </w:p>
    <w:p w14:paraId="335EBB06" w14:textId="77777777" w:rsidR="003B404E" w:rsidRPr="00E31A0F" w:rsidRDefault="00D5156D"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W</w:t>
      </w:r>
      <w:r w:rsidR="00C908B3" w:rsidRPr="00E31A0F">
        <w:rPr>
          <w:rFonts w:ascii="Book Antiqua" w:eastAsia="Book Antiqua" w:hAnsi="Book Antiqua" w:cs="Book Antiqua"/>
          <w:color w:val="000000"/>
        </w:rPr>
        <w:t xml:space="preserve">e obtained clinical and laboratory parameters at admission. An ultrasound was performed </w:t>
      </w:r>
      <w:r w:rsidRPr="00E31A0F">
        <w:rPr>
          <w:rFonts w:ascii="Book Antiqua" w:eastAsia="Book Antiqua" w:hAnsi="Book Antiqua" w:cs="Book Antiqua"/>
          <w:color w:val="000000"/>
        </w:rPr>
        <w:t xml:space="preserve">so as </w:t>
      </w:r>
      <w:r w:rsidR="00C908B3" w:rsidRPr="00E31A0F">
        <w:rPr>
          <w:rFonts w:ascii="Book Antiqua" w:eastAsia="Book Antiqua" w:hAnsi="Book Antiqua" w:cs="Book Antiqua"/>
          <w:color w:val="000000"/>
        </w:rPr>
        <w:t xml:space="preserve">to </w:t>
      </w:r>
      <w:r w:rsidRPr="00E31A0F">
        <w:rPr>
          <w:rFonts w:ascii="Book Antiqua" w:eastAsia="Book Antiqua" w:hAnsi="Book Antiqua" w:cs="Book Antiqua"/>
          <w:color w:val="000000"/>
        </w:rPr>
        <w:t>identify the presence of liver</w:t>
      </w:r>
      <w:r w:rsidR="00C908B3" w:rsidRPr="00E31A0F">
        <w:rPr>
          <w:rFonts w:ascii="Book Antiqua" w:eastAsia="Book Antiqua" w:hAnsi="Book Antiqua" w:cs="Book Antiqua"/>
          <w:color w:val="000000"/>
        </w:rPr>
        <w:t xml:space="preserve"> steatosis, hepatomegaly, heterogeneous liver, and portal hypertension. </w:t>
      </w:r>
    </w:p>
    <w:p w14:paraId="5439A2CE" w14:textId="3F0EAD3B"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lastRenderedPageBreak/>
        <w:t xml:space="preserve">For this work, we </w:t>
      </w:r>
      <w:r w:rsidR="00D5156D" w:rsidRPr="00E31A0F">
        <w:rPr>
          <w:rFonts w:ascii="Book Antiqua" w:eastAsia="Book Antiqua" w:hAnsi="Book Antiqua" w:cs="Book Antiqua"/>
          <w:color w:val="000000"/>
        </w:rPr>
        <w:t>studied</w:t>
      </w:r>
      <w:r w:rsidRPr="00E31A0F">
        <w:rPr>
          <w:rFonts w:ascii="Book Antiqua" w:eastAsia="Book Antiqua" w:hAnsi="Book Antiqua" w:cs="Book Antiqua"/>
          <w:color w:val="000000"/>
        </w:rPr>
        <w:t xml:space="preserve"> </w:t>
      </w:r>
      <w:r w:rsidR="00D5156D" w:rsidRPr="00E31A0F">
        <w:rPr>
          <w:rFonts w:ascii="Book Antiqua" w:eastAsia="Book Antiqua" w:hAnsi="Book Antiqua" w:cs="Book Antiqua"/>
          <w:color w:val="000000"/>
        </w:rPr>
        <w:t xml:space="preserve">unadjusted </w:t>
      </w:r>
      <w:r w:rsidRPr="00E31A0F">
        <w:rPr>
          <w:rFonts w:ascii="Book Antiqua" w:eastAsia="Book Antiqua" w:hAnsi="Book Antiqua" w:cs="Book Antiqua"/>
          <w:color w:val="000000"/>
        </w:rPr>
        <w:t xml:space="preserve">associations of ultrasound abnormalities with three </w:t>
      </w:r>
      <w:r w:rsidR="00D5156D" w:rsidRPr="00E31A0F">
        <w:rPr>
          <w:rFonts w:ascii="Book Antiqua" w:eastAsia="Book Antiqua" w:hAnsi="Book Antiqua" w:cs="Book Antiqua"/>
          <w:color w:val="000000"/>
        </w:rPr>
        <w:t xml:space="preserve">prevalent </w:t>
      </w:r>
      <w:r w:rsidRPr="00E31A0F">
        <w:rPr>
          <w:rFonts w:ascii="Book Antiqua" w:eastAsia="Book Antiqua" w:hAnsi="Book Antiqua" w:cs="Book Antiqua"/>
          <w:color w:val="000000"/>
        </w:rPr>
        <w:t>conditions:</w:t>
      </w:r>
      <w:r w:rsidR="00F11772" w:rsidRPr="00E31A0F">
        <w:rPr>
          <w:rFonts w:ascii="Book Antiqua" w:eastAsia="Book Antiqua" w:hAnsi="Book Antiqua" w:cs="Book Antiqua"/>
          <w:color w:val="000000"/>
        </w:rPr>
        <w:t xml:space="preserve"> </w:t>
      </w:r>
      <w:r w:rsidR="002F29DD" w:rsidRPr="00E31A0F">
        <w:rPr>
          <w:rFonts w:ascii="Book Antiqua" w:eastAsia="Book Antiqua" w:hAnsi="Book Antiqua" w:cs="Book Antiqua"/>
          <w:color w:val="000000"/>
        </w:rPr>
        <w:t>A</w:t>
      </w:r>
      <w:r w:rsidRPr="00E31A0F">
        <w:rPr>
          <w:rFonts w:ascii="Book Antiqua" w:eastAsia="Book Antiqua" w:hAnsi="Book Antiqua" w:cs="Book Antiqua"/>
          <w:color w:val="000000"/>
        </w:rPr>
        <w:t>lcohol-related liver injury (ALI), advanced liver fibrosis (ALF)</w:t>
      </w:r>
      <w:r w:rsidR="00F11772" w:rsidRPr="00E31A0F">
        <w:rPr>
          <w:rFonts w:ascii="Book Antiqua" w:eastAsia="Book Antiqua" w:hAnsi="Book Antiqua" w:cs="Book Antiqua"/>
          <w:color w:val="000000"/>
        </w:rPr>
        <w:t xml:space="preserve"> and</w:t>
      </w:r>
      <w:r w:rsidRPr="00E31A0F">
        <w:rPr>
          <w:rFonts w:ascii="Book Antiqua" w:eastAsia="Book Antiqua" w:hAnsi="Book Antiqua" w:cs="Book Antiqua"/>
          <w:color w:val="000000"/>
        </w:rPr>
        <w:t xml:space="preserve"> </w:t>
      </w:r>
      <w:r w:rsidR="00F11772" w:rsidRPr="00E31A0F">
        <w:rPr>
          <w:rFonts w:ascii="Book Antiqua" w:eastAsia="Book Antiqua" w:hAnsi="Book Antiqua" w:cs="Book Antiqua"/>
          <w:color w:val="000000"/>
        </w:rPr>
        <w:t xml:space="preserve">HCV infection. </w:t>
      </w:r>
      <w:r w:rsidRPr="00E31A0F">
        <w:rPr>
          <w:rFonts w:ascii="Book Antiqua" w:eastAsia="Book Antiqua" w:hAnsi="Book Antiqua" w:cs="Book Antiqua"/>
          <w:color w:val="000000"/>
        </w:rPr>
        <w:t xml:space="preserve">ALI was defined as the presence of at least two of the following: </w:t>
      </w:r>
      <w:r w:rsidR="002F29DD" w:rsidRPr="00E31A0F">
        <w:rPr>
          <w:rFonts w:ascii="Book Antiqua" w:eastAsia="Book Antiqua" w:hAnsi="Book Antiqua" w:cs="Book Antiqua"/>
          <w:color w:val="000000"/>
        </w:rPr>
        <w:t>A</w:t>
      </w:r>
      <w:r w:rsidRPr="00E31A0F">
        <w:rPr>
          <w:rFonts w:ascii="Book Antiqua" w:eastAsia="Book Antiqua" w:hAnsi="Book Antiqua" w:cs="Book Antiqua"/>
          <w:color w:val="000000"/>
        </w:rPr>
        <w:t>spartate aminotransferase (AST) levels ≥</w:t>
      </w:r>
      <w:r w:rsidR="002F29DD"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74 &lt; 300 U/L, AST/alanine aminotransferase (ALT) ratio &gt;</w:t>
      </w:r>
      <w:r w:rsidR="002F29DD"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2, and total bilirubin&gt; 1.2 mg/dL. ALF was measured with </w:t>
      </w:r>
      <w:r w:rsidR="003272C2" w:rsidRPr="00E31A0F">
        <w:rPr>
          <w:rFonts w:ascii="Book Antiqua" w:hAnsi="Book Antiqua" w:cs="Arial"/>
          <w:color w:val="000000" w:themeColor="text1"/>
        </w:rPr>
        <w:t>fibrosis-4 (</w:t>
      </w:r>
      <w:r w:rsidRPr="00E31A0F">
        <w:rPr>
          <w:rFonts w:ascii="Book Antiqua" w:eastAsia="Book Antiqua" w:hAnsi="Book Antiqua" w:cs="Book Antiqua"/>
          <w:color w:val="000000"/>
        </w:rPr>
        <w:t>FIB-4</w:t>
      </w:r>
      <w:proofErr w:type="gramStart"/>
      <w:r w:rsidR="003272C2" w:rsidRPr="00E31A0F">
        <w:rPr>
          <w:rFonts w:ascii="Book Antiqua" w:eastAsia="Book Antiqua" w:hAnsi="Book Antiqua" w:cs="Book Antiqua"/>
          <w:color w:val="000000"/>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45]</w:t>
      </w:r>
      <w:r w:rsidRPr="00E31A0F">
        <w:rPr>
          <w:rFonts w:ascii="Book Antiqua" w:eastAsia="Book Antiqua" w:hAnsi="Book Antiqua" w:cs="Book Antiqua"/>
          <w:color w:val="000000"/>
        </w:rPr>
        <w:t xml:space="preserve"> and was defined as a FIB-4 score ≥</w:t>
      </w:r>
      <w:r w:rsidR="002F29DD"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3.25. We </w:t>
      </w:r>
      <w:r w:rsidR="00F11772" w:rsidRPr="00E31A0F">
        <w:rPr>
          <w:rFonts w:ascii="Book Antiqua" w:eastAsia="Book Antiqua" w:hAnsi="Book Antiqua" w:cs="Book Antiqua"/>
          <w:color w:val="000000"/>
        </w:rPr>
        <w:t xml:space="preserve">performed </w:t>
      </w:r>
      <w:r w:rsidRPr="00E31A0F">
        <w:rPr>
          <w:rFonts w:ascii="Book Antiqua" w:eastAsia="Book Antiqua" w:hAnsi="Book Antiqua" w:cs="Book Antiqua"/>
          <w:color w:val="000000"/>
        </w:rPr>
        <w:t>logistic regression</w:t>
      </w:r>
      <w:r w:rsidR="00F11772" w:rsidRPr="00E31A0F">
        <w:rPr>
          <w:rFonts w:ascii="Book Antiqua" w:eastAsia="Book Antiqua" w:hAnsi="Book Antiqua" w:cs="Book Antiqua"/>
          <w:color w:val="000000"/>
        </w:rPr>
        <w:t>s</w:t>
      </w:r>
      <w:r w:rsidRPr="00E31A0F">
        <w:rPr>
          <w:rFonts w:ascii="Book Antiqua" w:eastAsia="Book Antiqua" w:hAnsi="Book Antiqua" w:cs="Book Antiqua"/>
          <w:color w:val="000000"/>
        </w:rPr>
        <w:t xml:space="preserve"> to </w:t>
      </w:r>
      <w:r w:rsidR="009E34DA" w:rsidRPr="00E31A0F">
        <w:rPr>
          <w:rFonts w:ascii="Book Antiqua" w:eastAsia="Book Antiqua" w:hAnsi="Book Antiqua" w:cs="Book Antiqua"/>
          <w:color w:val="000000"/>
        </w:rPr>
        <w:t xml:space="preserve">detect </w:t>
      </w:r>
      <w:r w:rsidRPr="00E31A0F">
        <w:rPr>
          <w:rFonts w:ascii="Book Antiqua" w:eastAsia="Book Antiqua" w:hAnsi="Book Antiqua" w:cs="Book Antiqua"/>
          <w:color w:val="000000"/>
        </w:rPr>
        <w:t xml:space="preserve">if </w:t>
      </w:r>
      <w:r w:rsidR="00F11772" w:rsidRPr="00E31A0F">
        <w:rPr>
          <w:rFonts w:ascii="Book Antiqua" w:eastAsia="Book Antiqua" w:hAnsi="Book Antiqua" w:cs="Book Antiqua"/>
          <w:color w:val="000000"/>
        </w:rPr>
        <w:t xml:space="preserve">ALI, ALF and/or HCV were associated with </w:t>
      </w:r>
      <w:r w:rsidR="009E34DA" w:rsidRPr="00E31A0F">
        <w:rPr>
          <w:rFonts w:ascii="Book Antiqua" w:eastAsia="Book Antiqua" w:hAnsi="Book Antiqua" w:cs="Book Antiqua"/>
          <w:color w:val="000000"/>
        </w:rPr>
        <w:t>having</w:t>
      </w:r>
      <w:r w:rsidRPr="00E31A0F">
        <w:rPr>
          <w:rFonts w:ascii="Book Antiqua" w:eastAsia="Book Antiqua" w:hAnsi="Book Antiqua" w:cs="Book Antiqua"/>
          <w:color w:val="000000"/>
        </w:rPr>
        <w:t xml:space="preserve"> two or more </w:t>
      </w:r>
      <w:r w:rsidR="009E34DA" w:rsidRPr="00E31A0F">
        <w:rPr>
          <w:rFonts w:ascii="Book Antiqua" w:eastAsia="Book Antiqua" w:hAnsi="Book Antiqua" w:cs="Book Antiqua"/>
          <w:color w:val="000000"/>
        </w:rPr>
        <w:t xml:space="preserve">abnormalities in the liver </w:t>
      </w:r>
      <w:r w:rsidRPr="00E31A0F">
        <w:rPr>
          <w:rFonts w:ascii="Book Antiqua" w:eastAsia="Book Antiqua" w:hAnsi="Book Antiqua" w:cs="Book Antiqua"/>
          <w:color w:val="000000"/>
        </w:rPr>
        <w:t>ultrasound.</w:t>
      </w:r>
    </w:p>
    <w:p w14:paraId="42279992" w14:textId="5953E3E4"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w:t>
      </w:r>
      <w:r w:rsidR="009E34DA" w:rsidRPr="00E31A0F">
        <w:rPr>
          <w:rFonts w:ascii="Book Antiqua" w:eastAsia="Book Antiqua" w:hAnsi="Book Antiqua" w:cs="Book Antiqua"/>
          <w:color w:val="000000"/>
        </w:rPr>
        <w:t>summary</w:t>
      </w:r>
      <w:r w:rsidRPr="00E31A0F">
        <w:rPr>
          <w:rFonts w:ascii="Book Antiqua" w:eastAsia="Book Antiqua" w:hAnsi="Book Antiqua" w:cs="Book Antiqua"/>
          <w:color w:val="000000"/>
        </w:rPr>
        <w:t xml:space="preserve">, 80% of the </w:t>
      </w:r>
      <w:r w:rsidR="009E34DA" w:rsidRPr="00E31A0F">
        <w:rPr>
          <w:rFonts w:ascii="Book Antiqua" w:eastAsia="Book Antiqua" w:hAnsi="Book Antiqua" w:cs="Book Antiqua"/>
          <w:color w:val="000000"/>
        </w:rPr>
        <w:t xml:space="preserve">patients </w:t>
      </w:r>
      <w:r w:rsidRPr="00E31A0F">
        <w:rPr>
          <w:rFonts w:ascii="Book Antiqua" w:eastAsia="Book Antiqua" w:hAnsi="Book Antiqua" w:cs="Book Antiqua"/>
          <w:color w:val="000000"/>
        </w:rPr>
        <w:t xml:space="preserve">were male, </w:t>
      </w:r>
      <w:r w:rsidR="009E34DA" w:rsidRPr="00E31A0F">
        <w:rPr>
          <w:rFonts w:ascii="Book Antiqua" w:eastAsia="Book Antiqua" w:hAnsi="Book Antiqua" w:cs="Book Antiqua"/>
          <w:color w:val="000000"/>
        </w:rPr>
        <w:t xml:space="preserve">had </w:t>
      </w:r>
      <w:r w:rsidRPr="00E31A0F">
        <w:rPr>
          <w:rFonts w:ascii="Book Antiqua" w:eastAsia="Book Antiqua" w:hAnsi="Book Antiqua" w:cs="Book Antiqua"/>
          <w:color w:val="000000"/>
        </w:rPr>
        <w:t>a median age of 46 years</w:t>
      </w:r>
      <w:r w:rsidR="009E34DA"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w:t>
      </w:r>
      <w:r w:rsidR="009E34DA" w:rsidRPr="00E31A0F">
        <w:rPr>
          <w:rFonts w:ascii="Book Antiqua" w:eastAsia="Book Antiqua" w:hAnsi="Book Antiqua" w:cs="Book Antiqua"/>
          <w:color w:val="000000"/>
        </w:rPr>
        <w:t xml:space="preserve">drank a </w:t>
      </w:r>
      <w:r w:rsidRPr="00E31A0F">
        <w:rPr>
          <w:rFonts w:ascii="Book Antiqua" w:eastAsia="Book Antiqua" w:hAnsi="Book Antiqua" w:cs="Book Antiqua"/>
          <w:color w:val="000000"/>
        </w:rPr>
        <w:t>median of 180 g</w:t>
      </w:r>
      <w:r w:rsidR="009E34DA" w:rsidRPr="00E31A0F">
        <w:rPr>
          <w:rFonts w:ascii="Book Antiqua" w:eastAsia="Book Antiqua" w:hAnsi="Book Antiqua" w:cs="Book Antiqua"/>
          <w:color w:val="000000"/>
        </w:rPr>
        <w:t xml:space="preserve">rams of alcohol </w:t>
      </w:r>
      <w:r w:rsidR="009E34DA" w:rsidRPr="00E31A0F">
        <w:rPr>
          <w:rFonts w:ascii="Book Antiqua" w:eastAsia="Book Antiqua" w:hAnsi="Book Antiqua" w:cs="Book Antiqua"/>
          <w:i/>
          <w:iCs/>
          <w:color w:val="000000"/>
        </w:rPr>
        <w:t xml:space="preserve">per </w:t>
      </w:r>
      <w:r w:rsidRPr="00E31A0F">
        <w:rPr>
          <w:rFonts w:ascii="Book Antiqua" w:eastAsia="Book Antiqua" w:hAnsi="Book Antiqua" w:cs="Book Antiqua"/>
          <w:color w:val="000000"/>
        </w:rPr>
        <w:t>day upon admission</w:t>
      </w:r>
      <w:r w:rsidR="009E34DA" w:rsidRPr="00E31A0F">
        <w:rPr>
          <w:rFonts w:ascii="Book Antiqua" w:eastAsia="Book Antiqua" w:hAnsi="Book Antiqua" w:cs="Book Antiqua"/>
          <w:color w:val="000000"/>
        </w:rPr>
        <w:t xml:space="preserve"> and 21.2% had</w:t>
      </w:r>
      <w:r w:rsidRPr="00E31A0F">
        <w:rPr>
          <w:rFonts w:ascii="Book Antiqua" w:eastAsia="Book Antiqua" w:hAnsi="Book Antiqua" w:cs="Book Antiqua"/>
          <w:color w:val="000000"/>
        </w:rPr>
        <w:t xml:space="preserve"> HCV </w:t>
      </w:r>
      <w:r w:rsidR="009E34DA" w:rsidRPr="00E31A0F">
        <w:rPr>
          <w:rFonts w:ascii="Book Antiqua" w:eastAsia="Book Antiqua" w:hAnsi="Book Antiqua" w:cs="Book Antiqua"/>
          <w:color w:val="000000"/>
        </w:rPr>
        <w:t>infection</w:t>
      </w:r>
      <w:r w:rsidRPr="00E31A0F">
        <w:rPr>
          <w:rFonts w:ascii="Book Antiqua" w:eastAsia="Book Antiqua" w:hAnsi="Book Antiqua" w:cs="Book Antiqua"/>
          <w:color w:val="000000"/>
        </w:rPr>
        <w:t>. Median serum AST was 42 U/L, median serum ALT was 35 U/L</w:t>
      </w:r>
      <w:r w:rsidR="009E34DA" w:rsidRPr="00E31A0F">
        <w:rPr>
          <w:rFonts w:ascii="Book Antiqua" w:eastAsia="Book Antiqua" w:hAnsi="Book Antiqua" w:cs="Book Antiqua"/>
          <w:color w:val="000000"/>
        </w:rPr>
        <w:t xml:space="preserve">, </w:t>
      </w:r>
      <w:r w:rsidR="002F29DD" w:rsidRPr="00E31A0F">
        <w:rPr>
          <w:rFonts w:ascii="Book Antiqua" w:eastAsia="Book Antiqua" w:hAnsi="Book Antiqua" w:cs="Book Antiqua"/>
          <w:color w:val="000000"/>
        </w:rPr>
        <w:t>t</w:t>
      </w:r>
      <w:r w:rsidR="009E34DA" w:rsidRPr="00E31A0F">
        <w:rPr>
          <w:rFonts w:ascii="Book Antiqua" w:eastAsia="Book Antiqua" w:hAnsi="Book Antiqua" w:cs="Book Antiqua"/>
          <w:color w:val="000000"/>
        </w:rPr>
        <w:t xml:space="preserve">he prevalence of ALI and ALF was </w:t>
      </w:r>
      <w:r w:rsidRPr="00E31A0F">
        <w:rPr>
          <w:rFonts w:ascii="Book Antiqua" w:eastAsia="Book Antiqua" w:hAnsi="Book Antiqua" w:cs="Book Antiqua"/>
          <w:color w:val="000000"/>
        </w:rPr>
        <w:t xml:space="preserve">16% </w:t>
      </w:r>
      <w:r w:rsidR="009E34DA" w:rsidRPr="00E31A0F">
        <w:rPr>
          <w:rFonts w:ascii="Book Antiqua" w:eastAsia="Book Antiqua" w:hAnsi="Book Antiqua" w:cs="Book Antiqua"/>
          <w:color w:val="000000"/>
        </w:rPr>
        <w:t>and</w:t>
      </w:r>
      <w:r w:rsidRPr="00E31A0F">
        <w:rPr>
          <w:rFonts w:ascii="Book Antiqua" w:eastAsia="Book Antiqua" w:hAnsi="Book Antiqua" w:cs="Book Antiqua"/>
          <w:color w:val="000000"/>
        </w:rPr>
        <w:t xml:space="preserve"> 24%</w:t>
      </w:r>
      <w:r w:rsidR="009E34DA" w:rsidRPr="00E31A0F">
        <w:rPr>
          <w:rFonts w:ascii="Book Antiqua" w:eastAsia="Book Antiqua" w:hAnsi="Book Antiqua" w:cs="Book Antiqua"/>
          <w:color w:val="000000"/>
        </w:rPr>
        <w:t>, respectively</w:t>
      </w:r>
      <w:r w:rsidRPr="00E31A0F">
        <w:rPr>
          <w:rFonts w:ascii="Book Antiqua" w:eastAsia="Book Antiqua" w:hAnsi="Book Antiqua" w:cs="Book Antiqua"/>
          <w:color w:val="000000"/>
        </w:rPr>
        <w:t xml:space="preserve">. </w:t>
      </w:r>
      <w:r w:rsidR="009E34DA" w:rsidRPr="00E31A0F">
        <w:rPr>
          <w:rFonts w:ascii="Book Antiqua" w:eastAsia="Book Antiqua" w:hAnsi="Book Antiqua" w:cs="Book Antiqua"/>
          <w:color w:val="000000"/>
        </w:rPr>
        <w:t xml:space="preserve">A total of </w:t>
      </w:r>
      <w:r w:rsidRPr="00E31A0F">
        <w:rPr>
          <w:rFonts w:ascii="Book Antiqua" w:eastAsia="Book Antiqua" w:hAnsi="Book Antiqua" w:cs="Book Antiqua"/>
          <w:color w:val="000000"/>
        </w:rPr>
        <w:t>57.2%</w:t>
      </w:r>
      <w:r w:rsidR="009E34DA" w:rsidRPr="00E31A0F">
        <w:rPr>
          <w:rFonts w:ascii="Book Antiqua" w:eastAsia="Book Antiqua" w:hAnsi="Book Antiqua" w:cs="Book Antiqua"/>
          <w:color w:val="000000"/>
        </w:rPr>
        <w:t xml:space="preserve"> patients had</w:t>
      </w:r>
      <w:r w:rsidRPr="00E31A0F">
        <w:rPr>
          <w:rFonts w:ascii="Book Antiqua" w:eastAsia="Book Antiqua" w:hAnsi="Book Antiqua" w:cs="Book Antiqua"/>
          <w:color w:val="000000"/>
        </w:rPr>
        <w:t xml:space="preserve"> steatosis, 49.5%</w:t>
      </w:r>
      <w:r w:rsidR="009E34DA" w:rsidRPr="00E31A0F">
        <w:rPr>
          <w:rFonts w:ascii="Book Antiqua" w:eastAsia="Book Antiqua" w:hAnsi="Book Antiqua" w:cs="Book Antiqua"/>
          <w:color w:val="000000"/>
        </w:rPr>
        <w:t xml:space="preserve"> had</w:t>
      </w:r>
      <w:r w:rsidRPr="00E31A0F">
        <w:rPr>
          <w:rFonts w:ascii="Book Antiqua" w:eastAsia="Book Antiqua" w:hAnsi="Book Antiqua" w:cs="Book Antiqua"/>
          <w:color w:val="000000"/>
        </w:rPr>
        <w:t xml:space="preserve"> hepatomegaly, 17% </w:t>
      </w:r>
      <w:r w:rsidR="009E34DA" w:rsidRPr="00E31A0F">
        <w:rPr>
          <w:rFonts w:ascii="Book Antiqua" w:eastAsia="Book Antiqua" w:hAnsi="Book Antiqua" w:cs="Book Antiqua"/>
          <w:color w:val="000000"/>
        </w:rPr>
        <w:t xml:space="preserve">had </w:t>
      </w:r>
      <w:r w:rsidRPr="00E31A0F">
        <w:rPr>
          <w:rFonts w:ascii="Book Antiqua" w:eastAsia="Book Antiqua" w:hAnsi="Book Antiqua" w:cs="Book Antiqua"/>
          <w:color w:val="000000"/>
        </w:rPr>
        <w:t xml:space="preserve">heterogeneous liver, </w:t>
      </w:r>
      <w:r w:rsidR="009E34DA" w:rsidRPr="00E31A0F">
        <w:rPr>
          <w:rFonts w:ascii="Book Antiqua" w:eastAsia="Book Antiqua" w:hAnsi="Book Antiqua" w:cs="Book Antiqua"/>
          <w:color w:val="000000"/>
        </w:rPr>
        <w:t>while</w:t>
      </w:r>
      <w:r w:rsidRPr="00E31A0F">
        <w:rPr>
          <w:rFonts w:ascii="Book Antiqua" w:eastAsia="Book Antiqua" w:hAnsi="Book Antiqua" w:cs="Book Antiqua"/>
          <w:color w:val="000000"/>
        </w:rPr>
        <w:t xml:space="preserve"> 16%</w:t>
      </w:r>
      <w:r w:rsidR="00F4623F" w:rsidRPr="00E31A0F">
        <w:rPr>
          <w:rFonts w:ascii="Book Antiqua" w:eastAsia="Book Antiqua" w:hAnsi="Book Antiqua" w:cs="Book Antiqua"/>
          <w:color w:val="000000"/>
        </w:rPr>
        <w:t xml:space="preserve"> had</w:t>
      </w:r>
      <w:r w:rsidRPr="00E31A0F">
        <w:rPr>
          <w:rFonts w:ascii="Book Antiqua" w:eastAsia="Book Antiqua" w:hAnsi="Book Antiqua" w:cs="Book Antiqua"/>
          <w:color w:val="000000"/>
        </w:rPr>
        <w:t xml:space="preserve"> portal hypertension. Of </w:t>
      </w:r>
      <w:r w:rsidR="009E34DA" w:rsidRPr="00E31A0F">
        <w:rPr>
          <w:rFonts w:ascii="Book Antiqua" w:eastAsia="Book Antiqua" w:hAnsi="Book Antiqua" w:cs="Book Antiqua"/>
          <w:color w:val="000000"/>
        </w:rPr>
        <w:t>interest</w:t>
      </w:r>
      <w:r w:rsidRPr="00E31A0F">
        <w:rPr>
          <w:rFonts w:ascii="Book Antiqua" w:eastAsia="Book Antiqua" w:hAnsi="Book Antiqua" w:cs="Book Antiqua"/>
          <w:color w:val="000000"/>
        </w:rPr>
        <w:t xml:space="preserve">, 77% </w:t>
      </w:r>
      <w:r w:rsidR="009E34DA" w:rsidRPr="00E31A0F">
        <w:rPr>
          <w:rFonts w:ascii="Book Antiqua" w:eastAsia="Book Antiqua" w:hAnsi="Book Antiqua" w:cs="Book Antiqua"/>
          <w:color w:val="000000"/>
        </w:rPr>
        <w:t xml:space="preserve">of patients </w:t>
      </w:r>
      <w:r w:rsidRPr="00E31A0F">
        <w:rPr>
          <w:rFonts w:ascii="Book Antiqua" w:eastAsia="Book Antiqua" w:hAnsi="Book Antiqua" w:cs="Book Antiqua"/>
          <w:color w:val="000000"/>
        </w:rPr>
        <w:t>had one abnormality, and 45% had ≥</w:t>
      </w:r>
      <w:r w:rsidR="00DD37EA"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2. </w:t>
      </w:r>
    </w:p>
    <w:p w14:paraId="043B3CA0" w14:textId="63BA4721" w:rsidR="00A77B3E" w:rsidRPr="00E31A0F" w:rsidRDefault="009E34DA"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the </w:t>
      </w:r>
      <w:r w:rsidR="00C908B3" w:rsidRPr="00E31A0F">
        <w:rPr>
          <w:rFonts w:ascii="Book Antiqua" w:eastAsia="Book Antiqua" w:hAnsi="Book Antiqua" w:cs="Book Antiqua"/>
          <w:color w:val="000000"/>
        </w:rPr>
        <w:t>multivariate model</w:t>
      </w:r>
      <w:r w:rsidRPr="00E31A0F">
        <w:rPr>
          <w:rFonts w:ascii="Book Antiqua" w:eastAsia="Book Antiqua" w:hAnsi="Book Antiqua" w:cs="Book Antiqua"/>
          <w:color w:val="000000"/>
        </w:rPr>
        <w:t xml:space="preserve">s, both </w:t>
      </w:r>
      <w:r w:rsidR="00C908B3" w:rsidRPr="00E31A0F">
        <w:rPr>
          <w:rFonts w:ascii="Book Antiqua" w:eastAsia="Book Antiqua" w:hAnsi="Book Antiqua" w:cs="Book Antiqua"/>
          <w:color w:val="000000"/>
        </w:rPr>
        <w:t xml:space="preserve">ALI and ALF were </w:t>
      </w:r>
      <w:r w:rsidRPr="00E31A0F">
        <w:rPr>
          <w:rFonts w:ascii="Book Antiqua" w:eastAsia="Book Antiqua" w:hAnsi="Book Antiqua" w:cs="Book Antiqua"/>
          <w:color w:val="000000"/>
        </w:rPr>
        <w:t xml:space="preserve">significantly </w:t>
      </w:r>
      <w:r w:rsidR="00C908B3" w:rsidRPr="00E31A0F">
        <w:rPr>
          <w:rFonts w:ascii="Book Antiqua" w:eastAsia="Book Antiqua" w:hAnsi="Book Antiqua" w:cs="Book Antiqua"/>
          <w:color w:val="000000"/>
        </w:rPr>
        <w:t xml:space="preserve">associated with </w:t>
      </w:r>
      <w:r w:rsidRPr="00E31A0F">
        <w:rPr>
          <w:rFonts w:ascii="Book Antiqua" w:eastAsia="Book Antiqua" w:hAnsi="Book Antiqua" w:cs="Book Antiqua"/>
          <w:color w:val="000000"/>
        </w:rPr>
        <w:t xml:space="preserve">the presence of </w:t>
      </w:r>
      <w:r w:rsidR="00C908B3" w:rsidRPr="00E31A0F">
        <w:rPr>
          <w:rFonts w:ascii="Book Antiqua" w:eastAsia="Book Antiqua" w:hAnsi="Book Antiqua" w:cs="Book Antiqua"/>
          <w:color w:val="000000"/>
        </w:rPr>
        <w:t>≥</w:t>
      </w:r>
      <w:r w:rsidR="00DD37EA" w:rsidRPr="00E31A0F">
        <w:rPr>
          <w:rFonts w:ascii="Book Antiqua" w:eastAsia="Book Antiqua" w:hAnsi="Book Antiqua" w:cs="Book Antiqua"/>
          <w:color w:val="000000"/>
        </w:rPr>
        <w:t xml:space="preserve"> </w:t>
      </w:r>
      <w:r w:rsidR="00C908B3" w:rsidRPr="00E31A0F">
        <w:rPr>
          <w:rFonts w:ascii="Book Antiqua" w:eastAsia="Book Antiqua" w:hAnsi="Book Antiqua" w:cs="Book Antiqua"/>
          <w:color w:val="000000"/>
        </w:rPr>
        <w:t xml:space="preserve">2 abnormalities, with odds ratios (ORs) </w:t>
      </w:r>
      <w:r w:rsidR="001250A9" w:rsidRPr="00E31A0F">
        <w:rPr>
          <w:rFonts w:ascii="Book Antiqua" w:eastAsia="Book Antiqua" w:hAnsi="Book Antiqua" w:cs="Book Antiqua"/>
          <w:color w:val="000000"/>
        </w:rPr>
        <w:t>of</w:t>
      </w:r>
      <w:r w:rsidR="00C908B3" w:rsidRPr="00E31A0F">
        <w:rPr>
          <w:rFonts w:ascii="Book Antiqua" w:eastAsia="Book Antiqua" w:hAnsi="Book Antiqua" w:cs="Book Antiqua"/>
          <w:color w:val="000000"/>
        </w:rPr>
        <w:t xml:space="preserve"> 5.2 for ALI and</w:t>
      </w:r>
      <w:r w:rsidR="00F11772" w:rsidRPr="00E31A0F">
        <w:rPr>
          <w:rFonts w:ascii="Book Antiqua" w:eastAsia="Book Antiqua" w:hAnsi="Book Antiqua" w:cs="Book Antiqua"/>
          <w:color w:val="000000"/>
        </w:rPr>
        <w:t xml:space="preserve"> </w:t>
      </w:r>
      <w:r w:rsidR="00C908B3" w:rsidRPr="00E31A0F">
        <w:rPr>
          <w:rFonts w:ascii="Book Antiqua" w:eastAsia="Book Antiqua" w:hAnsi="Book Antiqua" w:cs="Book Antiqua"/>
          <w:color w:val="000000"/>
        </w:rPr>
        <w:t>4.7 for ALF. HCV infection did not</w:t>
      </w:r>
      <w:r w:rsidR="001250A9" w:rsidRPr="00E31A0F">
        <w:rPr>
          <w:rFonts w:ascii="Book Antiqua" w:eastAsia="Book Antiqua" w:hAnsi="Book Antiqua" w:cs="Book Antiqua"/>
          <w:color w:val="000000"/>
        </w:rPr>
        <w:t xml:space="preserve"> predict</w:t>
      </w:r>
      <w:r w:rsidR="00C908B3" w:rsidRPr="00E31A0F">
        <w:rPr>
          <w:rFonts w:ascii="Book Antiqua" w:eastAsia="Book Antiqua" w:hAnsi="Book Antiqua" w:cs="Book Antiqua"/>
          <w:color w:val="000000"/>
        </w:rPr>
        <w:t xml:space="preserve"> </w:t>
      </w:r>
      <w:r w:rsidR="001250A9" w:rsidRPr="00E31A0F">
        <w:rPr>
          <w:rFonts w:ascii="Book Antiqua" w:eastAsia="Book Antiqua" w:hAnsi="Book Antiqua" w:cs="Book Antiqua"/>
          <w:color w:val="000000"/>
        </w:rPr>
        <w:t xml:space="preserve">the presence of more than two </w:t>
      </w:r>
      <w:proofErr w:type="gramStart"/>
      <w:r w:rsidR="001250A9" w:rsidRPr="00E31A0F">
        <w:rPr>
          <w:rFonts w:ascii="Book Antiqua" w:eastAsia="Book Antiqua" w:hAnsi="Book Antiqua" w:cs="Book Antiqua"/>
          <w:color w:val="000000"/>
        </w:rPr>
        <w:t>abnormalities</w:t>
      </w:r>
      <w:r w:rsidR="00C908B3" w:rsidRPr="00E31A0F">
        <w:rPr>
          <w:rFonts w:ascii="Book Antiqua" w:eastAsia="Book Antiqua" w:hAnsi="Book Antiqua" w:cs="Book Antiqua"/>
          <w:color w:val="000000"/>
          <w:shd w:val="clear" w:color="auto" w:fill="FFFFFF"/>
          <w:vertAlign w:val="superscript"/>
        </w:rPr>
        <w:t>[</w:t>
      </w:r>
      <w:proofErr w:type="gramEnd"/>
      <w:r w:rsidR="00C908B3" w:rsidRPr="00E31A0F">
        <w:rPr>
          <w:rFonts w:ascii="Book Antiqua" w:eastAsia="Book Antiqua" w:hAnsi="Book Antiqua" w:cs="Book Antiqua"/>
          <w:color w:val="000000"/>
          <w:shd w:val="clear" w:color="auto" w:fill="FFFFFF"/>
          <w:vertAlign w:val="superscript"/>
        </w:rPr>
        <w:t>34]</w:t>
      </w:r>
      <w:r w:rsidR="00C908B3" w:rsidRPr="00E31A0F">
        <w:rPr>
          <w:rFonts w:ascii="Book Antiqua" w:eastAsia="Book Antiqua" w:hAnsi="Book Antiqua" w:cs="Book Antiqua"/>
          <w:color w:val="000000"/>
        </w:rPr>
        <w:t xml:space="preserve">. </w:t>
      </w:r>
    </w:p>
    <w:p w14:paraId="6F917DA5" w14:textId="563E1F00"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Most patients included in the study who had only one ultrasound abnormality had </w:t>
      </w:r>
      <w:r w:rsidR="001250A9" w:rsidRPr="00E31A0F">
        <w:rPr>
          <w:rFonts w:ascii="Book Antiqua" w:eastAsia="Book Antiqua" w:hAnsi="Book Antiqua" w:cs="Book Antiqua"/>
          <w:color w:val="000000"/>
        </w:rPr>
        <w:t xml:space="preserve">mild to moderate steatosis or </w:t>
      </w:r>
      <w:r w:rsidRPr="00E31A0F">
        <w:rPr>
          <w:rFonts w:ascii="Book Antiqua" w:eastAsia="Book Antiqua" w:hAnsi="Book Antiqua" w:cs="Book Antiqua"/>
          <w:color w:val="000000"/>
        </w:rPr>
        <w:t xml:space="preserve">hepatomegaly, which are </w:t>
      </w:r>
      <w:r w:rsidR="001250A9" w:rsidRPr="00E31A0F">
        <w:rPr>
          <w:rFonts w:ascii="Book Antiqua" w:eastAsia="Book Antiqua" w:hAnsi="Book Antiqua" w:cs="Book Antiqua"/>
          <w:color w:val="000000"/>
        </w:rPr>
        <w:t xml:space="preserve">both </w:t>
      </w:r>
      <w:r w:rsidRPr="00E31A0F">
        <w:rPr>
          <w:rFonts w:ascii="Book Antiqua" w:eastAsia="Book Antiqua" w:hAnsi="Book Antiqua" w:cs="Book Antiqua"/>
          <w:color w:val="000000"/>
        </w:rPr>
        <w:t xml:space="preserve">potentially reversible with alcohol cessation. In light of those findings, we believe that </w:t>
      </w:r>
      <w:r w:rsidR="001250A9" w:rsidRPr="00E31A0F">
        <w:rPr>
          <w:rFonts w:ascii="Book Antiqua" w:eastAsia="Book Antiqua" w:hAnsi="Book Antiqua" w:cs="Book Antiqua"/>
          <w:color w:val="000000"/>
        </w:rPr>
        <w:t xml:space="preserve">abdominal ultrasound could be </w:t>
      </w:r>
      <w:r w:rsidRPr="00E31A0F">
        <w:rPr>
          <w:rFonts w:ascii="Book Antiqua" w:eastAsia="Book Antiqua" w:hAnsi="Book Antiqua" w:cs="Book Antiqua"/>
          <w:color w:val="000000"/>
        </w:rPr>
        <w:t>implement</w:t>
      </w:r>
      <w:r w:rsidR="001250A9" w:rsidRPr="00E31A0F">
        <w:rPr>
          <w:rFonts w:ascii="Book Antiqua" w:eastAsia="Book Antiqua" w:hAnsi="Book Antiqua" w:cs="Book Antiqua"/>
          <w:color w:val="000000"/>
        </w:rPr>
        <w:t xml:space="preserve">ed </w:t>
      </w:r>
      <w:r w:rsidRPr="00E31A0F">
        <w:rPr>
          <w:rFonts w:ascii="Book Antiqua" w:eastAsia="Book Antiqua" w:hAnsi="Book Antiqua" w:cs="Book Antiqua"/>
          <w:color w:val="000000"/>
        </w:rPr>
        <w:t xml:space="preserve">in the </w:t>
      </w:r>
      <w:r w:rsidR="001250A9" w:rsidRPr="00E31A0F">
        <w:rPr>
          <w:rFonts w:ascii="Book Antiqua" w:eastAsia="Book Antiqua" w:hAnsi="Book Antiqua" w:cs="Book Antiqua"/>
          <w:color w:val="000000"/>
        </w:rPr>
        <w:t xml:space="preserve">everyday clinical </w:t>
      </w:r>
      <w:r w:rsidRPr="00E31A0F">
        <w:rPr>
          <w:rFonts w:ascii="Book Antiqua" w:eastAsia="Book Antiqua" w:hAnsi="Book Antiqua" w:cs="Book Antiqua"/>
          <w:color w:val="000000"/>
        </w:rPr>
        <w:t xml:space="preserve">care of patients seeking treatment </w:t>
      </w:r>
      <w:r w:rsidR="001250A9" w:rsidRPr="00E31A0F">
        <w:rPr>
          <w:rFonts w:ascii="Book Antiqua" w:eastAsia="Book Antiqua" w:hAnsi="Book Antiqua" w:cs="Book Antiqua"/>
          <w:color w:val="000000"/>
        </w:rPr>
        <w:t>for AUD, as it could help in</w:t>
      </w:r>
      <w:r w:rsidRPr="00E31A0F">
        <w:rPr>
          <w:rFonts w:ascii="Book Antiqua" w:eastAsia="Book Antiqua" w:hAnsi="Book Antiqua" w:cs="Book Antiqua"/>
          <w:color w:val="000000"/>
        </w:rPr>
        <w:t xml:space="preserve"> clinical decision-making and </w:t>
      </w:r>
      <w:r w:rsidR="001250A9" w:rsidRPr="00E31A0F">
        <w:rPr>
          <w:rFonts w:ascii="Book Antiqua" w:eastAsia="Book Antiqua" w:hAnsi="Book Antiqua" w:cs="Book Antiqua"/>
          <w:color w:val="000000"/>
        </w:rPr>
        <w:t xml:space="preserve">treatment </w:t>
      </w:r>
      <w:r w:rsidRPr="00E31A0F">
        <w:rPr>
          <w:rFonts w:ascii="Book Antiqua" w:eastAsia="Book Antiqua" w:hAnsi="Book Antiqua" w:cs="Book Antiqua"/>
          <w:color w:val="000000"/>
        </w:rPr>
        <w:t>selecti</w:t>
      </w:r>
      <w:r w:rsidR="001250A9" w:rsidRPr="00E31A0F">
        <w:rPr>
          <w:rFonts w:ascii="Book Antiqua" w:eastAsia="Book Antiqua" w:hAnsi="Book Antiqua" w:cs="Book Antiqua"/>
          <w:color w:val="000000"/>
        </w:rPr>
        <w:t>on</w:t>
      </w:r>
      <w:r w:rsidRPr="00E31A0F">
        <w:rPr>
          <w:rFonts w:ascii="Book Antiqua" w:eastAsia="Book Antiqua" w:hAnsi="Book Antiqua" w:cs="Book Antiqua"/>
          <w:color w:val="000000"/>
        </w:rPr>
        <w:t xml:space="preserve">. </w:t>
      </w:r>
    </w:p>
    <w:p w14:paraId="3B8E13A2" w14:textId="5C5AC4C8"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Liver abnormalities were quite common in the study, even in patients without HCV, ALI, or ALF, and only 31% </w:t>
      </w:r>
      <w:r w:rsidR="001250A9" w:rsidRPr="00E31A0F">
        <w:rPr>
          <w:rFonts w:ascii="Book Antiqua" w:eastAsia="Book Antiqua" w:hAnsi="Book Antiqua" w:cs="Book Antiqua"/>
          <w:color w:val="000000"/>
        </w:rPr>
        <w:t xml:space="preserve">of patients without any of those conditions </w:t>
      </w:r>
      <w:r w:rsidRPr="00E31A0F">
        <w:rPr>
          <w:rFonts w:ascii="Book Antiqua" w:eastAsia="Book Antiqua" w:hAnsi="Book Antiqua" w:cs="Book Antiqua"/>
          <w:color w:val="000000"/>
        </w:rPr>
        <w:t xml:space="preserve">had a </w:t>
      </w:r>
      <w:r w:rsidR="001250A9" w:rsidRPr="00E31A0F">
        <w:rPr>
          <w:rFonts w:ascii="Book Antiqua" w:eastAsia="Book Antiqua" w:hAnsi="Book Antiqua" w:cs="Book Antiqua"/>
          <w:color w:val="000000"/>
        </w:rPr>
        <w:t>completely</w:t>
      </w:r>
      <w:r w:rsidRPr="00E31A0F">
        <w:rPr>
          <w:rFonts w:ascii="Book Antiqua" w:eastAsia="Book Antiqua" w:hAnsi="Book Antiqua" w:cs="Book Antiqua"/>
          <w:color w:val="000000"/>
        </w:rPr>
        <w:t xml:space="preserve"> </w:t>
      </w:r>
      <w:r w:rsidR="001250A9" w:rsidRPr="00E31A0F">
        <w:rPr>
          <w:rFonts w:ascii="Book Antiqua" w:eastAsia="Book Antiqua" w:hAnsi="Book Antiqua" w:cs="Book Antiqua"/>
          <w:color w:val="000000"/>
        </w:rPr>
        <w:t xml:space="preserve">normal </w:t>
      </w:r>
      <w:r w:rsidRPr="00E31A0F">
        <w:rPr>
          <w:rFonts w:ascii="Book Antiqua" w:eastAsia="Book Antiqua" w:hAnsi="Book Antiqua" w:cs="Book Antiqua"/>
          <w:color w:val="000000"/>
        </w:rPr>
        <w:t xml:space="preserve">ultrasound. Accordingly, we </w:t>
      </w:r>
      <w:r w:rsidR="001250A9" w:rsidRPr="00E31A0F">
        <w:rPr>
          <w:rFonts w:ascii="Book Antiqua" w:eastAsia="Book Antiqua" w:hAnsi="Book Antiqua" w:cs="Book Antiqua"/>
          <w:color w:val="000000"/>
        </w:rPr>
        <w:t xml:space="preserve">think </w:t>
      </w:r>
      <w:r w:rsidRPr="00E31A0F">
        <w:rPr>
          <w:rFonts w:ascii="Book Antiqua" w:eastAsia="Book Antiqua" w:hAnsi="Book Antiqua" w:cs="Book Antiqua"/>
          <w:color w:val="000000"/>
        </w:rPr>
        <w:t xml:space="preserve">that sharing information about ultrasound abnormalities may promote alcohol cessation in patients with AUD who were unaware of their underlying liver </w:t>
      </w:r>
      <w:proofErr w:type="gramStart"/>
      <w:r w:rsidRPr="00E31A0F">
        <w:rPr>
          <w:rFonts w:ascii="Book Antiqua" w:eastAsia="Book Antiqua" w:hAnsi="Book Antiqua" w:cs="Book Antiqua"/>
          <w:color w:val="000000"/>
        </w:rPr>
        <w:t>disease</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34]</w:t>
      </w:r>
      <w:r w:rsidRPr="00E31A0F">
        <w:rPr>
          <w:rFonts w:ascii="Book Antiqua" w:eastAsia="Book Antiqua" w:hAnsi="Book Antiqua" w:cs="Book Antiqua"/>
          <w:color w:val="000000"/>
        </w:rPr>
        <w:t xml:space="preserve">. Other researchers have previously reported that sharing findings suggestive of poor health outcomes with patients </w:t>
      </w:r>
      <w:r w:rsidR="001250A9" w:rsidRPr="00E31A0F">
        <w:rPr>
          <w:rFonts w:ascii="Book Antiqua" w:eastAsia="Book Antiqua" w:hAnsi="Book Antiqua" w:cs="Book Antiqua"/>
          <w:color w:val="000000"/>
        </w:rPr>
        <w:t xml:space="preserve">leads to </w:t>
      </w:r>
      <w:r w:rsidRPr="00E31A0F">
        <w:rPr>
          <w:rFonts w:ascii="Book Antiqua" w:eastAsia="Book Antiqua" w:hAnsi="Book Antiqua" w:cs="Book Antiqua"/>
          <w:color w:val="000000"/>
        </w:rPr>
        <w:t xml:space="preserve">a decrease in unhealthy </w:t>
      </w:r>
      <w:r w:rsidR="00FF1622" w:rsidRPr="00E31A0F">
        <w:rPr>
          <w:rFonts w:ascii="Book Antiqua" w:eastAsia="Book Antiqua" w:hAnsi="Book Antiqua" w:cs="Book Antiqua"/>
          <w:color w:val="000000"/>
        </w:rPr>
        <w:t xml:space="preserve">alcohol </w:t>
      </w:r>
      <w:proofErr w:type="gramStart"/>
      <w:r w:rsidR="00FF1622" w:rsidRPr="00E31A0F">
        <w:rPr>
          <w:rFonts w:ascii="Book Antiqua" w:eastAsia="Book Antiqua" w:hAnsi="Book Antiqua" w:cs="Book Antiqua"/>
          <w:color w:val="000000"/>
        </w:rPr>
        <w:t>use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46]</w:t>
      </w:r>
      <w:r w:rsidRPr="00E31A0F">
        <w:rPr>
          <w:rFonts w:ascii="Book Antiqua" w:eastAsia="Book Antiqua" w:hAnsi="Book Antiqua" w:cs="Book Antiqua"/>
          <w:color w:val="000000"/>
        </w:rPr>
        <w:t xml:space="preserve">. </w:t>
      </w:r>
    </w:p>
    <w:p w14:paraId="54940EE2" w14:textId="3ADA5020" w:rsidR="00A77B3E" w:rsidRPr="00E31A0F" w:rsidRDefault="00A71E41"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lastRenderedPageBreak/>
        <w:t>L</w:t>
      </w:r>
      <w:r w:rsidR="00FF1622" w:rsidRPr="00E31A0F">
        <w:rPr>
          <w:rFonts w:ascii="Book Antiqua" w:eastAsia="Book Antiqua" w:hAnsi="Book Antiqua" w:cs="Book Antiqua"/>
          <w:color w:val="000000"/>
        </w:rPr>
        <w:t>iver cancer</w:t>
      </w:r>
      <w:r w:rsidR="00C908B3" w:rsidRPr="00E31A0F">
        <w:rPr>
          <w:rFonts w:ascii="Book Antiqua" w:eastAsia="Book Antiqua" w:hAnsi="Book Antiqua" w:cs="Book Antiqua"/>
          <w:color w:val="000000"/>
        </w:rPr>
        <w:t xml:space="preserve"> </w:t>
      </w:r>
      <w:r w:rsidR="00FF1622" w:rsidRPr="00E31A0F">
        <w:rPr>
          <w:rFonts w:ascii="Book Antiqua" w:eastAsia="Book Antiqua" w:hAnsi="Book Antiqua" w:cs="Book Antiqua"/>
          <w:color w:val="000000"/>
        </w:rPr>
        <w:t>has</w:t>
      </w:r>
      <w:r w:rsidR="00C908B3" w:rsidRPr="00E31A0F">
        <w:rPr>
          <w:rFonts w:ascii="Book Antiqua" w:eastAsia="Book Antiqua" w:hAnsi="Book Antiqua" w:cs="Book Antiqua"/>
          <w:color w:val="000000"/>
        </w:rPr>
        <w:t xml:space="preserve"> an incidence of 2.9% </w:t>
      </w:r>
      <w:r w:rsidRPr="00E31A0F">
        <w:rPr>
          <w:rFonts w:ascii="Book Antiqua" w:eastAsia="Book Antiqua" w:hAnsi="Book Antiqua" w:cs="Book Antiqua"/>
          <w:i/>
          <w:iCs/>
          <w:color w:val="000000"/>
        </w:rPr>
        <w:t xml:space="preserve">per </w:t>
      </w:r>
      <w:r w:rsidRPr="00E31A0F">
        <w:rPr>
          <w:rFonts w:ascii="Book Antiqua" w:eastAsia="Book Antiqua" w:hAnsi="Book Antiqua" w:cs="Book Antiqua"/>
          <w:color w:val="000000"/>
        </w:rPr>
        <w:t xml:space="preserve">year </w:t>
      </w:r>
      <w:r w:rsidR="00C908B3" w:rsidRPr="00E31A0F">
        <w:rPr>
          <w:rFonts w:ascii="Book Antiqua" w:eastAsia="Book Antiqua" w:hAnsi="Book Antiqua" w:cs="Book Antiqua"/>
          <w:color w:val="000000"/>
        </w:rPr>
        <w:t xml:space="preserve">in </w:t>
      </w:r>
      <w:r w:rsidRPr="00E31A0F">
        <w:rPr>
          <w:rFonts w:ascii="Book Antiqua" w:eastAsia="Book Antiqua" w:hAnsi="Book Antiqua" w:cs="Book Antiqua"/>
          <w:color w:val="000000"/>
        </w:rPr>
        <w:t>individuals</w:t>
      </w:r>
      <w:r w:rsidR="00C908B3" w:rsidRPr="00E31A0F">
        <w:rPr>
          <w:rFonts w:ascii="Book Antiqua" w:eastAsia="Book Antiqua" w:hAnsi="Book Antiqua" w:cs="Book Antiqua"/>
          <w:color w:val="000000"/>
        </w:rPr>
        <w:t xml:space="preserve"> who have cirrhosis </w:t>
      </w:r>
      <w:r w:rsidR="005F6EE0" w:rsidRPr="00E31A0F">
        <w:rPr>
          <w:rFonts w:ascii="Book Antiqua" w:eastAsia="Book Antiqua" w:hAnsi="Book Antiqua" w:cs="Book Antiqua"/>
          <w:color w:val="000000"/>
        </w:rPr>
        <w:t xml:space="preserve">of the </w:t>
      </w:r>
      <w:proofErr w:type="gramStart"/>
      <w:r w:rsidR="005F6EE0" w:rsidRPr="00E31A0F">
        <w:rPr>
          <w:rFonts w:ascii="Book Antiqua" w:eastAsia="Book Antiqua" w:hAnsi="Book Antiqua" w:cs="Book Antiqua"/>
          <w:color w:val="000000"/>
        </w:rPr>
        <w:t>liver</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22]</w:t>
      </w:r>
      <w:r w:rsidR="00C908B3" w:rsidRPr="00E31A0F">
        <w:rPr>
          <w:rFonts w:ascii="Book Antiqua" w:eastAsia="Book Antiqua" w:hAnsi="Book Antiqua" w:cs="Book Antiqua"/>
          <w:color w:val="000000"/>
        </w:rPr>
        <w:t xml:space="preserve">. Hepatocellular carcinoma entails a dire prognosis if not detected </w:t>
      </w:r>
      <w:proofErr w:type="gramStart"/>
      <w:r w:rsidR="00FF1622" w:rsidRPr="00E31A0F">
        <w:rPr>
          <w:rFonts w:ascii="Book Antiqua" w:eastAsia="Book Antiqua" w:hAnsi="Book Antiqua" w:cs="Book Antiqua"/>
          <w:color w:val="000000"/>
        </w:rPr>
        <w:t>early</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47]</w:t>
      </w:r>
      <w:r w:rsidR="00C908B3" w:rsidRPr="00E31A0F">
        <w:rPr>
          <w:rFonts w:ascii="Book Antiqua" w:eastAsia="Book Antiqua" w:hAnsi="Book Antiqua" w:cs="Book Antiqua"/>
          <w:color w:val="000000"/>
        </w:rPr>
        <w:t xml:space="preserve">, which is why patients with alcohol-related </w:t>
      </w:r>
      <w:r w:rsidR="00FF1622" w:rsidRPr="00E31A0F">
        <w:rPr>
          <w:rFonts w:ascii="Book Antiqua" w:eastAsia="Book Antiqua" w:hAnsi="Book Antiqua" w:cs="Book Antiqua"/>
          <w:color w:val="000000"/>
        </w:rPr>
        <w:t xml:space="preserve">end stage liver disease </w:t>
      </w:r>
      <w:r w:rsidR="00C908B3" w:rsidRPr="00E31A0F">
        <w:rPr>
          <w:rFonts w:ascii="Book Antiqua" w:eastAsia="Book Antiqua" w:hAnsi="Book Antiqua" w:cs="Book Antiqua"/>
          <w:color w:val="000000"/>
        </w:rPr>
        <w:t xml:space="preserve">should </w:t>
      </w:r>
      <w:r w:rsidR="00FF1622" w:rsidRPr="00E31A0F">
        <w:rPr>
          <w:rFonts w:ascii="Book Antiqua" w:eastAsia="Book Antiqua" w:hAnsi="Book Antiqua" w:cs="Book Antiqua"/>
          <w:color w:val="000000"/>
        </w:rPr>
        <w:t>undergo</w:t>
      </w:r>
      <w:r w:rsidR="00C908B3" w:rsidRPr="00E31A0F">
        <w:rPr>
          <w:rFonts w:ascii="Book Antiqua" w:eastAsia="Book Antiqua" w:hAnsi="Book Antiqua" w:cs="Book Antiqua"/>
          <w:color w:val="000000"/>
        </w:rPr>
        <w:t xml:space="preserve"> an abdominal ultrasound every 6 mo</w:t>
      </w:r>
      <w:r w:rsidR="00FF1622" w:rsidRPr="00E31A0F">
        <w:rPr>
          <w:rFonts w:ascii="Book Antiqua" w:eastAsia="Book Antiqua" w:hAnsi="Book Antiqua" w:cs="Book Antiqua"/>
          <w:color w:val="000000"/>
        </w:rPr>
        <w:t>nths</w:t>
      </w:r>
      <w:r w:rsidR="00C908B3" w:rsidRPr="00E31A0F">
        <w:rPr>
          <w:rFonts w:ascii="Book Antiqua" w:eastAsia="Book Antiqua" w:hAnsi="Book Antiqua" w:cs="Book Antiqua"/>
          <w:color w:val="000000"/>
          <w:vertAlign w:val="superscript"/>
        </w:rPr>
        <w:t>[22]</w:t>
      </w:r>
      <w:r w:rsidR="00C908B3" w:rsidRPr="00E31A0F">
        <w:rPr>
          <w:rFonts w:ascii="Book Antiqua" w:eastAsia="Book Antiqua" w:hAnsi="Book Antiqua" w:cs="Book Antiqua"/>
          <w:color w:val="000000"/>
        </w:rPr>
        <w:t xml:space="preserve">. However, periodic surveillance is </w:t>
      </w:r>
      <w:r w:rsidR="00FF1622" w:rsidRPr="00E31A0F">
        <w:rPr>
          <w:rFonts w:ascii="Book Antiqua" w:eastAsia="Book Antiqua" w:hAnsi="Book Antiqua" w:cs="Book Antiqua"/>
          <w:color w:val="000000"/>
        </w:rPr>
        <w:t>challenging</w:t>
      </w:r>
      <w:r w:rsidR="00C908B3" w:rsidRPr="00E31A0F">
        <w:rPr>
          <w:rFonts w:ascii="Book Antiqua" w:eastAsia="Book Antiqua" w:hAnsi="Book Antiqua" w:cs="Book Antiqua"/>
          <w:color w:val="000000"/>
        </w:rPr>
        <w:t xml:space="preserve"> because many patients miss </w:t>
      </w:r>
      <w:proofErr w:type="gramStart"/>
      <w:r w:rsidR="00C908B3" w:rsidRPr="00E31A0F">
        <w:rPr>
          <w:rFonts w:ascii="Book Antiqua" w:eastAsia="Book Antiqua" w:hAnsi="Book Antiqua" w:cs="Book Antiqua"/>
          <w:color w:val="000000"/>
        </w:rPr>
        <w:t>appointments</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22]</w:t>
      </w:r>
      <w:r w:rsidR="00C908B3" w:rsidRPr="00E31A0F">
        <w:rPr>
          <w:rFonts w:ascii="Book Antiqua" w:eastAsia="Book Antiqua" w:hAnsi="Book Antiqua" w:cs="Book Antiqua"/>
          <w:color w:val="000000"/>
        </w:rPr>
        <w:t xml:space="preserve">, and less than 30% of </w:t>
      </w:r>
      <w:r w:rsidR="00FF1622" w:rsidRPr="00E31A0F">
        <w:rPr>
          <w:rFonts w:ascii="Book Antiqua" w:eastAsia="Book Antiqua" w:hAnsi="Book Antiqua" w:cs="Book Antiqua"/>
          <w:color w:val="000000"/>
        </w:rPr>
        <w:t>liver cancers</w:t>
      </w:r>
      <w:r w:rsidR="00C908B3" w:rsidRPr="00E31A0F">
        <w:rPr>
          <w:rFonts w:ascii="Book Antiqua" w:eastAsia="Book Antiqua" w:hAnsi="Book Antiqua" w:cs="Book Antiqua"/>
          <w:color w:val="000000"/>
        </w:rPr>
        <w:t xml:space="preserve"> </w:t>
      </w:r>
      <w:r w:rsidR="00FF1622" w:rsidRPr="00E31A0F">
        <w:rPr>
          <w:rFonts w:ascii="Book Antiqua" w:eastAsia="Book Antiqua" w:hAnsi="Book Antiqua" w:cs="Book Antiqua"/>
          <w:color w:val="000000"/>
        </w:rPr>
        <w:t xml:space="preserve">are detected by surveillance </w:t>
      </w:r>
      <w:r w:rsidR="00C908B3" w:rsidRPr="00E31A0F">
        <w:rPr>
          <w:rFonts w:ascii="Book Antiqua" w:eastAsia="Book Antiqua" w:hAnsi="Book Antiqua" w:cs="Book Antiqua"/>
          <w:color w:val="000000"/>
        </w:rPr>
        <w:t>in Europe and the United States</w:t>
      </w:r>
      <w:r w:rsidR="00C908B3" w:rsidRPr="00E31A0F">
        <w:rPr>
          <w:rFonts w:ascii="Book Antiqua" w:eastAsia="Book Antiqua" w:hAnsi="Book Antiqua" w:cs="Book Antiqua"/>
          <w:color w:val="000000"/>
          <w:vertAlign w:val="superscript"/>
        </w:rPr>
        <w:t>[22</w:t>
      </w:r>
      <w:r w:rsidR="00DD37EA" w:rsidRPr="00E31A0F">
        <w:rPr>
          <w:rFonts w:ascii="Book Antiqua" w:eastAsia="Book Antiqua" w:hAnsi="Book Antiqua" w:cs="Book Antiqua"/>
          <w:color w:val="000000"/>
          <w:vertAlign w:val="superscript"/>
        </w:rPr>
        <w:t>,</w:t>
      </w:r>
      <w:r w:rsidR="00C908B3" w:rsidRPr="00E31A0F">
        <w:rPr>
          <w:rFonts w:ascii="Book Antiqua" w:eastAsia="Book Antiqua" w:hAnsi="Book Antiqua" w:cs="Book Antiqua"/>
          <w:color w:val="000000"/>
          <w:vertAlign w:val="superscript"/>
        </w:rPr>
        <w:t>48]</w:t>
      </w:r>
      <w:r w:rsidR="00C908B3" w:rsidRPr="00E31A0F">
        <w:rPr>
          <w:rFonts w:ascii="Book Antiqua" w:eastAsia="Book Antiqua" w:hAnsi="Book Antiqua" w:cs="Book Antiqua"/>
          <w:color w:val="000000"/>
        </w:rPr>
        <w:t xml:space="preserve">. </w:t>
      </w:r>
      <w:r w:rsidR="00C908B3" w:rsidRPr="00E31A0F">
        <w:rPr>
          <w:rFonts w:ascii="Book Antiqua" w:eastAsia="Book Antiqua" w:hAnsi="Book Antiqua" w:cs="Book Antiqua"/>
          <w:color w:val="000000"/>
          <w:shd w:val="clear" w:color="auto" w:fill="FFFFFF"/>
        </w:rPr>
        <w:t xml:space="preserve">In our series, </w:t>
      </w:r>
      <w:r w:rsidR="005F6EE0" w:rsidRPr="00E31A0F">
        <w:rPr>
          <w:rFonts w:ascii="Book Antiqua" w:eastAsia="Book Antiqua" w:hAnsi="Book Antiqua" w:cs="Book Antiqua"/>
          <w:color w:val="000000"/>
          <w:shd w:val="clear" w:color="auto" w:fill="FFFFFF"/>
        </w:rPr>
        <w:t>liver cancer</w:t>
      </w:r>
      <w:r w:rsidR="00C908B3" w:rsidRPr="00E31A0F">
        <w:rPr>
          <w:rFonts w:ascii="Book Antiqua" w:eastAsia="Book Antiqua" w:hAnsi="Book Antiqua" w:cs="Book Antiqua"/>
          <w:color w:val="000000"/>
          <w:shd w:val="clear" w:color="auto" w:fill="FFFFFF"/>
        </w:rPr>
        <w:t xml:space="preserve"> was </w:t>
      </w:r>
      <w:r w:rsidR="00FF1622" w:rsidRPr="00E31A0F">
        <w:rPr>
          <w:rFonts w:ascii="Book Antiqua" w:eastAsia="Book Antiqua" w:hAnsi="Book Antiqua" w:cs="Book Antiqua"/>
          <w:color w:val="000000"/>
          <w:shd w:val="clear" w:color="auto" w:fill="FFFFFF"/>
        </w:rPr>
        <w:t xml:space="preserve">found </w:t>
      </w:r>
      <w:r w:rsidR="00C908B3" w:rsidRPr="00E31A0F">
        <w:rPr>
          <w:rFonts w:ascii="Book Antiqua" w:eastAsia="Book Antiqua" w:hAnsi="Book Antiqua" w:cs="Book Antiqua"/>
          <w:color w:val="000000"/>
          <w:shd w:val="clear" w:color="auto" w:fill="FFFFFF"/>
        </w:rPr>
        <w:t xml:space="preserve">in two </w:t>
      </w:r>
      <w:proofErr w:type="gramStart"/>
      <w:r w:rsidRPr="00E31A0F">
        <w:rPr>
          <w:rFonts w:ascii="Book Antiqua" w:eastAsia="Book Antiqua" w:hAnsi="Book Antiqua" w:cs="Book Antiqua"/>
          <w:color w:val="000000"/>
          <w:shd w:val="clear" w:color="auto" w:fill="FFFFFF"/>
        </w:rPr>
        <w:t>participants</w:t>
      </w:r>
      <w:r w:rsidR="00C908B3" w:rsidRPr="00E31A0F">
        <w:rPr>
          <w:rFonts w:ascii="Book Antiqua" w:eastAsia="Book Antiqua" w:hAnsi="Book Antiqua" w:cs="Book Antiqua"/>
          <w:color w:val="000000"/>
          <w:shd w:val="clear" w:color="auto" w:fill="FFFFFF"/>
          <w:vertAlign w:val="superscript"/>
        </w:rPr>
        <w:t>[</w:t>
      </w:r>
      <w:proofErr w:type="gramEnd"/>
      <w:r w:rsidR="00C908B3" w:rsidRPr="00E31A0F">
        <w:rPr>
          <w:rFonts w:ascii="Book Antiqua" w:eastAsia="Book Antiqua" w:hAnsi="Book Antiqua" w:cs="Book Antiqua"/>
          <w:color w:val="000000"/>
          <w:shd w:val="clear" w:color="auto" w:fill="FFFFFF"/>
          <w:vertAlign w:val="superscript"/>
        </w:rPr>
        <w:t>34]</w:t>
      </w:r>
      <w:r w:rsidR="00C908B3" w:rsidRPr="00E31A0F">
        <w:rPr>
          <w:rFonts w:ascii="Book Antiqua" w:eastAsia="Book Antiqua" w:hAnsi="Book Antiqua" w:cs="Book Antiqua"/>
          <w:color w:val="000000"/>
          <w:shd w:val="clear" w:color="auto" w:fill="FFFFFF"/>
        </w:rPr>
        <w:t>.</w:t>
      </w:r>
    </w:p>
    <w:p w14:paraId="4F0BD68F" w14:textId="4D9DB2B0" w:rsidR="00A77B3E" w:rsidRPr="00E31A0F" w:rsidRDefault="00CA65C5"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Besides </w:t>
      </w:r>
      <w:r w:rsidR="00C908B3" w:rsidRPr="00E31A0F">
        <w:rPr>
          <w:rFonts w:ascii="Book Antiqua" w:eastAsia="Book Antiqua" w:hAnsi="Book Antiqua" w:cs="Book Antiqua"/>
          <w:color w:val="000000"/>
        </w:rPr>
        <w:t xml:space="preserve">the early </w:t>
      </w:r>
      <w:r w:rsidR="00A71E41" w:rsidRPr="00E31A0F">
        <w:rPr>
          <w:rFonts w:ascii="Book Antiqua" w:eastAsia="Book Antiqua" w:hAnsi="Book Antiqua" w:cs="Book Antiqua"/>
          <w:color w:val="000000"/>
        </w:rPr>
        <w:t xml:space="preserve">identification </w:t>
      </w:r>
      <w:r w:rsidR="00C908B3" w:rsidRPr="00E31A0F">
        <w:rPr>
          <w:rFonts w:ascii="Book Antiqua" w:eastAsia="Book Antiqua" w:hAnsi="Book Antiqua" w:cs="Book Antiqua"/>
          <w:color w:val="000000"/>
        </w:rPr>
        <w:t>of steatosis or cirrhosis</w:t>
      </w:r>
      <w:r w:rsidRPr="00E31A0F">
        <w:rPr>
          <w:rFonts w:ascii="Book Antiqua" w:eastAsia="Book Antiqua" w:hAnsi="Book Antiqua" w:cs="Book Antiqua"/>
          <w:color w:val="000000"/>
        </w:rPr>
        <w:t xml:space="preserve"> of the liver</w:t>
      </w:r>
      <w:r w:rsidR="00C908B3" w:rsidRPr="00E31A0F">
        <w:rPr>
          <w:rFonts w:ascii="Book Antiqua" w:eastAsia="Book Antiqua" w:hAnsi="Book Antiqua" w:cs="Book Antiqua"/>
          <w:color w:val="000000"/>
        </w:rPr>
        <w:t xml:space="preserve">, abdominal ultrasound </w:t>
      </w:r>
      <w:r w:rsidRPr="00E31A0F">
        <w:rPr>
          <w:rFonts w:ascii="Book Antiqua" w:eastAsia="Book Antiqua" w:hAnsi="Book Antiqua" w:cs="Book Antiqua"/>
          <w:color w:val="000000"/>
        </w:rPr>
        <w:t>could be used</w:t>
      </w:r>
      <w:r w:rsidR="00C908B3" w:rsidRPr="00E31A0F">
        <w:rPr>
          <w:rFonts w:ascii="Book Antiqua" w:eastAsia="Book Antiqua" w:hAnsi="Book Antiqua" w:cs="Book Antiqua"/>
          <w:color w:val="000000"/>
        </w:rPr>
        <w:t xml:space="preserve"> for detecting other forms of liver </w:t>
      </w:r>
      <w:r w:rsidRPr="00E31A0F">
        <w:rPr>
          <w:rFonts w:ascii="Book Antiqua" w:eastAsia="Book Antiqua" w:hAnsi="Book Antiqua" w:cs="Book Antiqua"/>
          <w:color w:val="000000"/>
        </w:rPr>
        <w:t>damage</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In fact, a</w:t>
      </w:r>
      <w:r w:rsidR="00C908B3" w:rsidRPr="00E31A0F">
        <w:rPr>
          <w:rFonts w:ascii="Book Antiqua" w:eastAsia="Book Antiqua" w:hAnsi="Book Antiqua" w:cs="Book Antiqua"/>
          <w:color w:val="000000"/>
        </w:rPr>
        <w:t xml:space="preserve">lcohol use is common </w:t>
      </w:r>
      <w:r w:rsidRPr="00E31A0F">
        <w:rPr>
          <w:rFonts w:ascii="Book Antiqua" w:eastAsia="Book Antiqua" w:hAnsi="Book Antiqua" w:cs="Book Antiqua"/>
          <w:color w:val="000000"/>
        </w:rPr>
        <w:t>among individuals</w:t>
      </w:r>
      <w:r w:rsidR="00C908B3" w:rsidRPr="00E31A0F">
        <w:rPr>
          <w:rFonts w:ascii="Book Antiqua" w:eastAsia="Book Antiqua" w:hAnsi="Book Antiqua" w:cs="Book Antiqua"/>
          <w:color w:val="000000"/>
        </w:rPr>
        <w:t xml:space="preserve"> with other forms of liver disease, and </w:t>
      </w:r>
      <w:r w:rsidRPr="00E31A0F">
        <w:rPr>
          <w:rFonts w:ascii="Book Antiqua" w:eastAsia="Book Antiqua" w:hAnsi="Book Antiqua" w:cs="Book Antiqua"/>
          <w:color w:val="000000"/>
        </w:rPr>
        <w:t>there is no safe level of</w:t>
      </w:r>
      <w:r w:rsidR="005F6EE0" w:rsidRPr="00E31A0F">
        <w:rPr>
          <w:rFonts w:ascii="Book Antiqua" w:eastAsia="Book Antiqua" w:hAnsi="Book Antiqua" w:cs="Book Antiqua"/>
          <w:color w:val="000000"/>
        </w:rPr>
        <w:t xml:space="preserve"> alcohol consumption</w:t>
      </w:r>
      <w:r w:rsidRPr="00E31A0F">
        <w:rPr>
          <w:rFonts w:ascii="Book Antiqua" w:eastAsia="Book Antiqua" w:hAnsi="Book Antiqua" w:cs="Book Antiqua"/>
          <w:color w:val="000000"/>
        </w:rPr>
        <w:t xml:space="preserve"> </w:t>
      </w:r>
      <w:r w:rsidR="00C908B3" w:rsidRPr="00E31A0F">
        <w:rPr>
          <w:rFonts w:ascii="Book Antiqua" w:eastAsia="Book Antiqua" w:hAnsi="Book Antiqua" w:cs="Book Antiqua"/>
          <w:color w:val="000000"/>
        </w:rPr>
        <w:t xml:space="preserve">in these </w:t>
      </w:r>
      <w:proofErr w:type="gramStart"/>
      <w:r w:rsidR="00C908B3" w:rsidRPr="00E31A0F">
        <w:rPr>
          <w:rFonts w:ascii="Book Antiqua" w:eastAsia="Book Antiqua" w:hAnsi="Book Antiqua" w:cs="Book Antiqua"/>
          <w:color w:val="000000"/>
        </w:rPr>
        <w:t>situations</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8</w:t>
      </w:r>
      <w:r w:rsidR="00DD37EA" w:rsidRPr="00E31A0F">
        <w:rPr>
          <w:rFonts w:ascii="Book Antiqua" w:eastAsia="Book Antiqua" w:hAnsi="Book Antiqua" w:cs="Book Antiqua"/>
          <w:color w:val="000000"/>
          <w:vertAlign w:val="superscript"/>
        </w:rPr>
        <w:t>,</w:t>
      </w:r>
      <w:r w:rsidR="00C908B3" w:rsidRPr="00E31A0F">
        <w:rPr>
          <w:rFonts w:ascii="Book Antiqua" w:eastAsia="Book Antiqua" w:hAnsi="Book Antiqua" w:cs="Book Antiqua"/>
          <w:color w:val="000000"/>
          <w:vertAlign w:val="superscript"/>
        </w:rPr>
        <w:t>30]</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A</w:t>
      </w:r>
      <w:r w:rsidR="00C908B3" w:rsidRPr="00E31A0F">
        <w:rPr>
          <w:rFonts w:ascii="Book Antiqua" w:eastAsia="Book Antiqua" w:hAnsi="Book Antiqua" w:cs="Book Antiqua"/>
          <w:color w:val="000000"/>
        </w:rPr>
        <w:t xml:space="preserve">s previously mentioned, alcohol use is a cofactor in liver disease progression in </w:t>
      </w:r>
      <w:r w:rsidRPr="00E31A0F">
        <w:rPr>
          <w:rFonts w:ascii="Book Antiqua" w:eastAsia="Book Antiqua" w:hAnsi="Book Antiqua" w:cs="Book Antiqua"/>
          <w:color w:val="000000"/>
        </w:rPr>
        <w:t xml:space="preserve">individuals </w:t>
      </w:r>
      <w:r w:rsidR="00C908B3" w:rsidRPr="00E31A0F">
        <w:rPr>
          <w:rFonts w:ascii="Book Antiqua" w:eastAsia="Book Antiqua" w:hAnsi="Book Antiqua" w:cs="Book Antiqua"/>
          <w:color w:val="000000"/>
        </w:rPr>
        <w:t xml:space="preserve">with HCV, HBV, non-alcoholic fatty liver disease, and hemochromatosis, among others. A threshold of a </w:t>
      </w:r>
      <w:r w:rsidR="00A71E41" w:rsidRPr="00E31A0F">
        <w:rPr>
          <w:rFonts w:ascii="Book Antiqua" w:eastAsia="Book Antiqua" w:hAnsi="Book Antiqua" w:cs="Book Antiqua"/>
          <w:color w:val="000000"/>
        </w:rPr>
        <w:t xml:space="preserve">consumption of more than </w:t>
      </w:r>
      <w:r w:rsidR="00C908B3" w:rsidRPr="00E31A0F">
        <w:rPr>
          <w:rFonts w:ascii="Book Antiqua" w:eastAsia="Book Antiqua" w:hAnsi="Book Antiqua" w:cs="Book Antiqua"/>
          <w:color w:val="000000"/>
        </w:rPr>
        <w:t>30 g</w:t>
      </w:r>
      <w:r w:rsidR="00E10155" w:rsidRPr="00E31A0F">
        <w:rPr>
          <w:rFonts w:ascii="Book Antiqua" w:eastAsia="Book Antiqua" w:hAnsi="Book Antiqua" w:cs="Book Antiqua"/>
          <w:color w:val="000000"/>
        </w:rPr>
        <w:t>rams of alcohol</w:t>
      </w:r>
      <w:r w:rsidR="00A71E41" w:rsidRPr="00E31A0F">
        <w:rPr>
          <w:rFonts w:ascii="Book Antiqua" w:eastAsia="Book Antiqua" w:hAnsi="Book Antiqua" w:cs="Book Antiqua"/>
          <w:color w:val="000000"/>
        </w:rPr>
        <w:t xml:space="preserve"> </w:t>
      </w:r>
      <w:r w:rsidR="00A71E41" w:rsidRPr="00E31A0F">
        <w:rPr>
          <w:rFonts w:ascii="Book Antiqua" w:eastAsia="Book Antiqua" w:hAnsi="Book Antiqua" w:cs="Book Antiqua"/>
          <w:i/>
          <w:iCs/>
          <w:color w:val="000000"/>
        </w:rPr>
        <w:t xml:space="preserve">per </w:t>
      </w:r>
      <w:r w:rsidR="00A71E41" w:rsidRPr="00E31A0F">
        <w:rPr>
          <w:rFonts w:ascii="Book Antiqua" w:eastAsia="Book Antiqua" w:hAnsi="Book Antiqua" w:cs="Book Antiqua"/>
          <w:color w:val="000000"/>
        </w:rPr>
        <w:t>day</w:t>
      </w:r>
      <w:r w:rsidR="00E10155" w:rsidRPr="00E31A0F">
        <w:rPr>
          <w:rFonts w:ascii="Book Antiqua" w:eastAsia="Book Antiqua" w:hAnsi="Book Antiqua" w:cs="Book Antiqua"/>
          <w:color w:val="000000"/>
        </w:rPr>
        <w:t xml:space="preserve"> for</w:t>
      </w:r>
      <w:r w:rsidR="00C908B3" w:rsidRPr="00E31A0F">
        <w:rPr>
          <w:rFonts w:ascii="Book Antiqua" w:eastAsia="Book Antiqua" w:hAnsi="Book Antiqua" w:cs="Book Antiqua"/>
          <w:color w:val="000000"/>
        </w:rPr>
        <w:t xml:space="preserve"> men and 20 g for women is </w:t>
      </w:r>
      <w:r w:rsidR="00E10155" w:rsidRPr="00E31A0F">
        <w:rPr>
          <w:rFonts w:ascii="Book Antiqua" w:eastAsia="Book Antiqua" w:hAnsi="Book Antiqua" w:cs="Book Antiqua"/>
          <w:color w:val="000000"/>
        </w:rPr>
        <w:t xml:space="preserve">arbitrarily </w:t>
      </w:r>
      <w:r w:rsidR="00C908B3" w:rsidRPr="00E31A0F">
        <w:rPr>
          <w:rFonts w:ascii="Book Antiqua" w:eastAsia="Book Antiqua" w:hAnsi="Book Antiqua" w:cs="Book Antiqua"/>
          <w:color w:val="000000"/>
        </w:rPr>
        <w:t xml:space="preserve">used to </w:t>
      </w:r>
      <w:r w:rsidR="004859E5" w:rsidRPr="00E31A0F">
        <w:rPr>
          <w:rFonts w:ascii="Book Antiqua" w:eastAsia="Book Antiqua" w:hAnsi="Book Antiqua" w:cs="Book Antiqua"/>
          <w:color w:val="000000"/>
        </w:rPr>
        <w:t>support the diagnosis of</w:t>
      </w:r>
      <w:r w:rsidR="00C908B3" w:rsidRPr="00E31A0F">
        <w:rPr>
          <w:rFonts w:ascii="Book Antiqua" w:eastAsia="Book Antiqua" w:hAnsi="Book Antiqua" w:cs="Book Antiqua"/>
          <w:color w:val="000000"/>
        </w:rPr>
        <w:t xml:space="preserve"> alcohol-related liver </w:t>
      </w:r>
      <w:proofErr w:type="gramStart"/>
      <w:r w:rsidR="00E10155" w:rsidRPr="00E31A0F">
        <w:rPr>
          <w:rFonts w:ascii="Book Antiqua" w:eastAsia="Book Antiqua" w:hAnsi="Book Antiqua" w:cs="Book Antiqua"/>
          <w:color w:val="000000"/>
        </w:rPr>
        <w:t>disease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12]</w:t>
      </w:r>
      <w:r w:rsidR="00C908B3" w:rsidRPr="00E31A0F">
        <w:rPr>
          <w:rFonts w:ascii="Book Antiqua" w:eastAsia="Book Antiqua" w:hAnsi="Book Antiqua" w:cs="Book Antiqua"/>
          <w:color w:val="000000"/>
        </w:rPr>
        <w:t xml:space="preserve">. </w:t>
      </w:r>
      <w:r w:rsidR="004859E5" w:rsidRPr="00E31A0F">
        <w:rPr>
          <w:rFonts w:ascii="Book Antiqua" w:eastAsia="Book Antiqua" w:hAnsi="Book Antiqua" w:cs="Book Antiqua"/>
          <w:color w:val="000000"/>
        </w:rPr>
        <w:t>Nevertheless, as</w:t>
      </w:r>
      <w:r w:rsidR="00C908B3" w:rsidRPr="00E31A0F">
        <w:rPr>
          <w:rFonts w:ascii="Book Antiqua" w:eastAsia="Book Antiqua" w:hAnsi="Book Antiqua" w:cs="Book Antiqua"/>
          <w:color w:val="000000"/>
        </w:rPr>
        <w:t xml:space="preserve"> overweight and obesity </w:t>
      </w:r>
      <w:r w:rsidR="004859E5" w:rsidRPr="00E31A0F">
        <w:rPr>
          <w:rFonts w:ascii="Book Antiqua" w:eastAsia="Book Antiqua" w:hAnsi="Book Antiqua" w:cs="Book Antiqua"/>
          <w:color w:val="000000"/>
        </w:rPr>
        <w:t xml:space="preserve">are highly prevalent </w:t>
      </w:r>
      <w:r w:rsidR="00C908B3" w:rsidRPr="00E31A0F">
        <w:rPr>
          <w:rFonts w:ascii="Book Antiqua" w:eastAsia="Book Antiqua" w:hAnsi="Book Antiqua" w:cs="Book Antiqua"/>
          <w:color w:val="000000"/>
        </w:rPr>
        <w:t xml:space="preserve">in </w:t>
      </w:r>
      <w:r w:rsidR="00E10155" w:rsidRPr="00E31A0F">
        <w:rPr>
          <w:rFonts w:ascii="Book Antiqua" w:eastAsia="Book Antiqua" w:hAnsi="Book Antiqua" w:cs="Book Antiqua"/>
          <w:color w:val="000000"/>
        </w:rPr>
        <w:t>the developed world</w:t>
      </w:r>
      <w:r w:rsidR="00C908B3" w:rsidRPr="00E31A0F">
        <w:rPr>
          <w:rFonts w:ascii="Book Antiqua" w:eastAsia="Book Antiqua" w:hAnsi="Book Antiqua" w:cs="Book Antiqua"/>
          <w:color w:val="000000"/>
        </w:rPr>
        <w:t xml:space="preserve">, alcohol-related and non-alcoholic steatosis </w:t>
      </w:r>
      <w:r w:rsidR="004859E5" w:rsidRPr="00E31A0F">
        <w:rPr>
          <w:rFonts w:ascii="Book Antiqua" w:eastAsia="Book Antiqua" w:hAnsi="Book Antiqua" w:cs="Book Antiqua"/>
          <w:color w:val="000000"/>
        </w:rPr>
        <w:t xml:space="preserve">can </w:t>
      </w:r>
      <w:r w:rsidR="00C908B3" w:rsidRPr="00E31A0F">
        <w:rPr>
          <w:rFonts w:ascii="Book Antiqua" w:eastAsia="Book Antiqua" w:hAnsi="Book Antiqua" w:cs="Book Antiqua"/>
          <w:color w:val="000000"/>
        </w:rPr>
        <w:t>co-</w:t>
      </w:r>
      <w:proofErr w:type="gramStart"/>
      <w:r w:rsidR="00C908B3" w:rsidRPr="00E31A0F">
        <w:rPr>
          <w:rFonts w:ascii="Book Antiqua" w:eastAsia="Book Antiqua" w:hAnsi="Book Antiqua" w:cs="Book Antiqua"/>
          <w:color w:val="000000"/>
        </w:rPr>
        <w:t>occur</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49]</w:t>
      </w:r>
      <w:r w:rsidR="00C908B3" w:rsidRPr="00E31A0F">
        <w:rPr>
          <w:rFonts w:ascii="Book Antiqua" w:eastAsia="Book Antiqua" w:hAnsi="Book Antiqua" w:cs="Book Antiqua"/>
          <w:color w:val="000000"/>
        </w:rPr>
        <w:t>. In our c</w:t>
      </w:r>
      <w:r w:rsidR="00E10155" w:rsidRPr="00E31A0F">
        <w:rPr>
          <w:rFonts w:ascii="Book Antiqua" w:eastAsia="Book Antiqua" w:hAnsi="Book Antiqua" w:cs="Book Antiqua"/>
          <w:color w:val="000000"/>
        </w:rPr>
        <w:t>ase series</w:t>
      </w:r>
      <w:r w:rsidR="00C908B3" w:rsidRPr="00E31A0F">
        <w:rPr>
          <w:rFonts w:ascii="Book Antiqua" w:eastAsia="Book Antiqua" w:hAnsi="Book Antiqua" w:cs="Book Antiqua"/>
          <w:color w:val="000000"/>
        </w:rPr>
        <w:t xml:space="preserve"> of </w:t>
      </w:r>
      <w:r w:rsidR="00E10155" w:rsidRPr="00E31A0F">
        <w:rPr>
          <w:rFonts w:ascii="Book Antiqua" w:eastAsia="Book Antiqua" w:hAnsi="Book Antiqua" w:cs="Book Antiqua"/>
          <w:color w:val="000000"/>
        </w:rPr>
        <w:t xml:space="preserve">AUD </w:t>
      </w:r>
      <w:r w:rsidR="00C908B3" w:rsidRPr="00E31A0F">
        <w:rPr>
          <w:rFonts w:ascii="Book Antiqua" w:eastAsia="Book Antiqua" w:hAnsi="Book Antiqua" w:cs="Book Antiqua"/>
          <w:color w:val="000000"/>
        </w:rPr>
        <w:t xml:space="preserve">patients, the median body mass index was 24.7, indicating that a </w:t>
      </w:r>
      <w:r w:rsidR="00A71E41" w:rsidRPr="00E31A0F">
        <w:rPr>
          <w:rFonts w:ascii="Book Antiqua" w:eastAsia="Book Antiqua" w:hAnsi="Book Antiqua" w:cs="Book Antiqua"/>
          <w:color w:val="000000"/>
        </w:rPr>
        <w:t>sizable proportion</w:t>
      </w:r>
      <w:r w:rsidR="00C908B3" w:rsidRPr="00E31A0F">
        <w:rPr>
          <w:rFonts w:ascii="Book Antiqua" w:eastAsia="Book Antiqua" w:hAnsi="Book Antiqua" w:cs="Book Antiqua"/>
          <w:color w:val="000000"/>
        </w:rPr>
        <w:t xml:space="preserve"> of pa</w:t>
      </w:r>
      <w:r w:rsidR="00E10155" w:rsidRPr="00E31A0F">
        <w:rPr>
          <w:rFonts w:ascii="Book Antiqua" w:eastAsia="Book Antiqua" w:hAnsi="Book Antiqua" w:cs="Book Antiqua"/>
          <w:color w:val="000000"/>
        </w:rPr>
        <w:t>r</w:t>
      </w:r>
      <w:r w:rsidR="00C908B3" w:rsidRPr="00E31A0F">
        <w:rPr>
          <w:rFonts w:ascii="Book Antiqua" w:eastAsia="Book Antiqua" w:hAnsi="Book Antiqua" w:cs="Book Antiqua"/>
          <w:color w:val="000000"/>
        </w:rPr>
        <w:t>ti</w:t>
      </w:r>
      <w:r w:rsidR="00E10155" w:rsidRPr="00E31A0F">
        <w:rPr>
          <w:rFonts w:ascii="Book Antiqua" w:eastAsia="Book Antiqua" w:hAnsi="Book Antiqua" w:cs="Book Antiqua"/>
          <w:color w:val="000000"/>
        </w:rPr>
        <w:t>cipan</w:t>
      </w:r>
      <w:r w:rsidR="00C908B3" w:rsidRPr="00E31A0F">
        <w:rPr>
          <w:rFonts w:ascii="Book Antiqua" w:eastAsia="Book Antiqua" w:hAnsi="Book Antiqua" w:cs="Book Antiqua"/>
          <w:color w:val="000000"/>
        </w:rPr>
        <w:t xml:space="preserve">ts were overweight </w:t>
      </w:r>
      <w:r w:rsidR="00E10155" w:rsidRPr="00E31A0F">
        <w:rPr>
          <w:rFonts w:ascii="Book Antiqua" w:eastAsia="Book Antiqua" w:hAnsi="Book Antiqua" w:cs="Book Antiqua"/>
          <w:color w:val="000000"/>
        </w:rPr>
        <w:t xml:space="preserve">or </w:t>
      </w:r>
      <w:proofErr w:type="gramStart"/>
      <w:r w:rsidR="00E10155" w:rsidRPr="00E31A0F">
        <w:rPr>
          <w:rFonts w:ascii="Book Antiqua" w:eastAsia="Book Antiqua" w:hAnsi="Book Antiqua" w:cs="Book Antiqua"/>
          <w:color w:val="000000"/>
        </w:rPr>
        <w:t>obese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34]</w:t>
      </w:r>
      <w:r w:rsidR="00C908B3" w:rsidRPr="00E31A0F">
        <w:rPr>
          <w:rFonts w:ascii="Book Antiqua" w:eastAsia="Book Antiqua" w:hAnsi="Book Antiqua" w:cs="Book Antiqua"/>
          <w:color w:val="000000"/>
        </w:rPr>
        <w:t>.</w:t>
      </w:r>
    </w:p>
    <w:p w14:paraId="1432F95A" w14:textId="7777777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addition, </w:t>
      </w:r>
      <w:r w:rsidR="00E10155" w:rsidRPr="00E31A0F">
        <w:rPr>
          <w:rFonts w:ascii="Book Antiqua" w:eastAsia="Book Antiqua" w:hAnsi="Book Antiqua" w:cs="Book Antiqua"/>
          <w:color w:val="000000"/>
        </w:rPr>
        <w:t>liver</w:t>
      </w:r>
      <w:r w:rsidRPr="00E31A0F">
        <w:rPr>
          <w:rFonts w:ascii="Book Antiqua" w:eastAsia="Book Antiqua" w:hAnsi="Book Antiqua" w:cs="Book Antiqua"/>
          <w:color w:val="000000"/>
          <w:shd w:val="clear" w:color="auto" w:fill="FFFFFF"/>
        </w:rPr>
        <w:t xml:space="preserve"> ultrasound can </w:t>
      </w:r>
      <w:r w:rsidR="00E10155" w:rsidRPr="00E31A0F">
        <w:rPr>
          <w:rFonts w:ascii="Book Antiqua" w:eastAsia="Book Antiqua" w:hAnsi="Book Antiqua" w:cs="Book Antiqua"/>
          <w:color w:val="000000"/>
          <w:shd w:val="clear" w:color="auto" w:fill="FFFFFF"/>
        </w:rPr>
        <w:t xml:space="preserve">also </w:t>
      </w:r>
      <w:r w:rsidRPr="00E31A0F">
        <w:rPr>
          <w:rFonts w:ascii="Book Antiqua" w:eastAsia="Book Antiqua" w:hAnsi="Book Antiqua" w:cs="Book Antiqua"/>
          <w:color w:val="000000"/>
          <w:shd w:val="clear" w:color="auto" w:fill="FFFFFF"/>
        </w:rPr>
        <w:t xml:space="preserve">detect </w:t>
      </w:r>
      <w:r w:rsidR="00E10155" w:rsidRPr="00E31A0F">
        <w:rPr>
          <w:rFonts w:ascii="Book Antiqua" w:eastAsia="Book Antiqua" w:hAnsi="Book Antiqua" w:cs="Book Antiqua"/>
          <w:color w:val="000000"/>
          <w:shd w:val="clear" w:color="auto" w:fill="FFFFFF"/>
        </w:rPr>
        <w:t xml:space="preserve">other forms of liver disease that are </w:t>
      </w:r>
      <w:r w:rsidRPr="00E31A0F">
        <w:rPr>
          <w:rFonts w:ascii="Book Antiqua" w:eastAsia="Book Antiqua" w:hAnsi="Book Antiqua" w:cs="Book Antiqua"/>
          <w:color w:val="000000"/>
          <w:shd w:val="clear" w:color="auto" w:fill="FFFFFF"/>
        </w:rPr>
        <w:t xml:space="preserve">less prevalent, like </w:t>
      </w:r>
      <w:r w:rsidR="00E10155" w:rsidRPr="00E31A0F">
        <w:rPr>
          <w:rFonts w:ascii="Book Antiqua" w:eastAsia="Book Antiqua" w:hAnsi="Book Antiqua" w:cs="Book Antiqua"/>
          <w:color w:val="000000"/>
          <w:shd w:val="clear" w:color="auto" w:fill="FFFFFF"/>
        </w:rPr>
        <w:t xml:space="preserve">parenchymatous or </w:t>
      </w:r>
      <w:r w:rsidRPr="00E31A0F">
        <w:rPr>
          <w:rFonts w:ascii="Book Antiqua" w:eastAsia="Book Antiqua" w:hAnsi="Book Antiqua" w:cs="Book Antiqua"/>
          <w:color w:val="000000"/>
          <w:shd w:val="clear" w:color="auto" w:fill="FFFFFF"/>
        </w:rPr>
        <w:t>vascular diseases (non-cirrhotic portal hypertension</w:t>
      </w:r>
      <w:r w:rsidR="00E10155" w:rsidRPr="00E31A0F">
        <w:rPr>
          <w:rFonts w:ascii="Book Antiqua" w:eastAsia="Book Antiqua" w:hAnsi="Book Antiqua" w:cs="Book Antiqua"/>
          <w:color w:val="000000"/>
          <w:shd w:val="clear" w:color="auto" w:fill="FFFFFF"/>
        </w:rPr>
        <w:t>, hepatic vein congestion, and Budd Chiari</w:t>
      </w:r>
      <w:r w:rsidRPr="00E31A0F">
        <w:rPr>
          <w:rFonts w:ascii="Book Antiqua" w:eastAsia="Book Antiqua" w:hAnsi="Book Antiqua" w:cs="Book Antiqua"/>
          <w:color w:val="000000"/>
          <w:shd w:val="clear" w:color="auto" w:fill="FFFFFF"/>
        </w:rPr>
        <w:t xml:space="preserve">). </w:t>
      </w:r>
    </w:p>
    <w:p w14:paraId="0294BD87" w14:textId="77777777" w:rsidR="00A77B3E" w:rsidRPr="00E31A0F" w:rsidRDefault="00A77B3E" w:rsidP="00E31A0F">
      <w:pPr>
        <w:spacing w:line="360" w:lineRule="auto"/>
        <w:ind w:firstLine="708"/>
        <w:jc w:val="both"/>
        <w:rPr>
          <w:rFonts w:ascii="Book Antiqua" w:hAnsi="Book Antiqua"/>
        </w:rPr>
      </w:pPr>
    </w:p>
    <w:p w14:paraId="1F3790A1"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 xml:space="preserve">Transient elastography </w:t>
      </w:r>
    </w:p>
    <w:p w14:paraId="31B426E4" w14:textId="5F3C15BB"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Transient elastography has been used for more than a decade to accurately assess liver fibrosis, measuring liver stiffness in patients with chronic HCV infection or HBV infection, with or without HIV co-infection, and in non-alcoholic liver </w:t>
      </w:r>
      <w:proofErr w:type="gramStart"/>
      <w:r w:rsidRPr="00E31A0F">
        <w:rPr>
          <w:rFonts w:ascii="Book Antiqua" w:eastAsia="Book Antiqua" w:hAnsi="Book Antiqua" w:cs="Book Antiqua"/>
          <w:color w:val="000000"/>
        </w:rPr>
        <w:t>disease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50</w:t>
      </w:r>
      <w:r w:rsidR="00DD37EA"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52]</w:t>
      </w:r>
      <w:r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shd w:val="clear" w:color="auto" w:fill="FFFFFF"/>
        </w:rPr>
        <w:t xml:space="preserve">In </w:t>
      </w:r>
      <w:r w:rsidR="00E10155" w:rsidRPr="00E31A0F">
        <w:rPr>
          <w:rFonts w:ascii="Book Antiqua" w:eastAsia="Book Antiqua" w:hAnsi="Book Antiqua" w:cs="Book Antiqua"/>
          <w:color w:val="000000"/>
          <w:shd w:val="clear" w:color="auto" w:fill="FFFFFF"/>
        </w:rPr>
        <w:t>transient elastography</w:t>
      </w:r>
      <w:r w:rsidRPr="00E31A0F">
        <w:rPr>
          <w:rFonts w:ascii="Book Antiqua" w:eastAsia="Book Antiqua" w:hAnsi="Book Antiqua" w:cs="Book Antiqua"/>
          <w:color w:val="000000"/>
          <w:shd w:val="clear" w:color="auto" w:fill="FFFFFF"/>
        </w:rPr>
        <w:t>, a piston vibrator</w:t>
      </w:r>
      <w:r w:rsidR="00E10155" w:rsidRPr="00E31A0F">
        <w:rPr>
          <w:rFonts w:ascii="Book Antiqua" w:eastAsia="Book Antiqua" w:hAnsi="Book Antiqua" w:cs="Book Antiqua"/>
          <w:color w:val="000000"/>
          <w:shd w:val="clear" w:color="auto" w:fill="FFFFFF"/>
        </w:rPr>
        <w:t xml:space="preserve"> that is</w:t>
      </w:r>
      <w:r w:rsidRPr="00E31A0F">
        <w:rPr>
          <w:rFonts w:ascii="Book Antiqua" w:eastAsia="Book Antiqua" w:hAnsi="Book Antiqua" w:cs="Book Antiqua"/>
          <w:color w:val="000000"/>
          <w:shd w:val="clear" w:color="auto" w:fill="FFFFFF"/>
        </w:rPr>
        <w:t xml:space="preserve"> placed in the intercostal space generates a shear wave, and velocity is measured below the skin surface. </w:t>
      </w:r>
      <w:r w:rsidR="00E10155" w:rsidRPr="00E31A0F">
        <w:rPr>
          <w:rFonts w:ascii="Book Antiqua" w:eastAsia="Book Antiqua" w:hAnsi="Book Antiqua" w:cs="Book Antiqua"/>
          <w:color w:val="000000"/>
          <w:shd w:val="clear" w:color="auto" w:fill="FFFFFF"/>
        </w:rPr>
        <w:t xml:space="preserve">It measures liver </w:t>
      </w:r>
      <w:r w:rsidR="00E10155" w:rsidRPr="00E31A0F">
        <w:rPr>
          <w:rFonts w:ascii="Book Antiqua" w:eastAsia="Book Antiqua" w:hAnsi="Book Antiqua" w:cs="Book Antiqua"/>
          <w:color w:val="000000"/>
          <w:shd w:val="clear" w:color="auto" w:fill="FFFFFF"/>
        </w:rPr>
        <w:lastRenderedPageBreak/>
        <w:t xml:space="preserve">stiffness in </w:t>
      </w:r>
      <w:r w:rsidRPr="00E31A0F">
        <w:rPr>
          <w:rFonts w:ascii="Book Antiqua" w:eastAsia="Book Antiqua" w:hAnsi="Book Antiqua" w:cs="Book Antiqua"/>
          <w:color w:val="000000"/>
          <w:shd w:val="clear" w:color="auto" w:fill="FFFFFF"/>
        </w:rPr>
        <w:t xml:space="preserve">kilopascals (kPa), and </w:t>
      </w:r>
      <w:r w:rsidR="00E10155" w:rsidRPr="00E31A0F">
        <w:rPr>
          <w:rFonts w:ascii="Book Antiqua" w:eastAsia="Book Antiqua" w:hAnsi="Book Antiqua" w:cs="Book Antiqua"/>
          <w:color w:val="000000"/>
          <w:shd w:val="clear" w:color="auto" w:fill="FFFFFF"/>
        </w:rPr>
        <w:t>elastography</w:t>
      </w:r>
      <w:r w:rsidRPr="00E31A0F">
        <w:rPr>
          <w:rFonts w:ascii="Book Antiqua" w:eastAsia="Book Antiqua" w:hAnsi="Book Antiqua" w:cs="Book Antiqua"/>
          <w:color w:val="000000"/>
          <w:shd w:val="clear" w:color="auto" w:fill="FFFFFF"/>
        </w:rPr>
        <w:t xml:space="preserve"> readings usually range from 2.5 to 75 </w:t>
      </w:r>
      <w:proofErr w:type="gramStart"/>
      <w:r w:rsidRPr="00E31A0F">
        <w:rPr>
          <w:rFonts w:ascii="Book Antiqua" w:eastAsia="Book Antiqua" w:hAnsi="Book Antiqua" w:cs="Book Antiqua"/>
          <w:color w:val="000000"/>
          <w:shd w:val="clear" w:color="auto" w:fill="FFFFFF"/>
        </w:rPr>
        <w:t>kPa</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53]</w:t>
      </w:r>
      <w:r w:rsidRPr="00E31A0F">
        <w:rPr>
          <w:rFonts w:ascii="Book Antiqua" w:eastAsia="Book Antiqua" w:hAnsi="Book Antiqua" w:cs="Book Antiqua"/>
          <w:color w:val="000000"/>
          <w:shd w:val="clear" w:color="auto" w:fill="FFFFFF"/>
        </w:rPr>
        <w:t xml:space="preserve">. </w:t>
      </w:r>
    </w:p>
    <w:p w14:paraId="6744BE5C" w14:textId="146B87EF"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The method </w:t>
      </w:r>
      <w:r w:rsidR="004926A3" w:rsidRPr="00E31A0F">
        <w:rPr>
          <w:rFonts w:ascii="Book Antiqua" w:eastAsia="Book Antiqua" w:hAnsi="Book Antiqua" w:cs="Book Antiqua"/>
          <w:color w:val="000000"/>
        </w:rPr>
        <w:t xml:space="preserve">has </w:t>
      </w:r>
      <w:r w:rsidRPr="00E31A0F">
        <w:rPr>
          <w:rFonts w:ascii="Book Antiqua" w:eastAsia="Book Antiqua" w:hAnsi="Book Antiqua" w:cs="Book Antiqua"/>
          <w:color w:val="000000"/>
        </w:rPr>
        <w:t xml:space="preserve">also been used to a lesser extent for analyzing liver injury in patients with AUD. A study that included 199 consecutive patients at risk for alcohol-related liver disease found that transient elastography provided an assessment of fibrosis (either </w:t>
      </w:r>
      <w:r w:rsidRPr="00E31A0F">
        <w:rPr>
          <w:rFonts w:ascii="Book Antiqua" w:eastAsia="Book Antiqua" w:hAnsi="Book Antiqua" w:cs="Book Antiqua"/>
          <w:color w:val="000000"/>
          <w:shd w:val="clear" w:color="auto" w:fill="FFFFFF"/>
        </w:rPr>
        <w:t>significant fibrosis, Ishak score ≥</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3) and cirrhosis (Ishak score ≥</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5)</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rPr>
        <w:t xml:space="preserve">that was comparable to liver biopsy </w:t>
      </w:r>
      <w:r w:rsidRPr="00E31A0F">
        <w:rPr>
          <w:rFonts w:ascii="Book Antiqua" w:eastAsia="Book Antiqua" w:hAnsi="Book Antiqua" w:cs="Book Antiqua"/>
          <w:color w:val="000000"/>
          <w:shd w:val="clear" w:color="auto" w:fill="FFFFFF"/>
        </w:rPr>
        <w:t>with high accuracy (area under the curve ≥</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0.92)</w:t>
      </w:r>
      <w:r w:rsidRPr="00E31A0F">
        <w:rPr>
          <w:rFonts w:ascii="Book Antiqua" w:eastAsia="Book Antiqua" w:hAnsi="Book Antiqua" w:cs="Book Antiqua"/>
          <w:color w:val="000000"/>
          <w:vertAlign w:val="superscript"/>
        </w:rPr>
        <w:t>[33]</w:t>
      </w:r>
      <w:r w:rsidRPr="00E31A0F">
        <w:rPr>
          <w:rFonts w:ascii="Book Antiqua" w:eastAsia="Book Antiqua" w:hAnsi="Book Antiqua" w:cs="Book Antiqua"/>
          <w:color w:val="000000"/>
          <w:shd w:val="clear" w:color="auto" w:fill="FFFFFF"/>
        </w:rPr>
        <w:t xml:space="preserve">. </w:t>
      </w:r>
      <w:r w:rsidR="00E10155" w:rsidRPr="00E31A0F">
        <w:rPr>
          <w:rFonts w:ascii="Book Antiqua" w:eastAsia="Book Antiqua" w:hAnsi="Book Antiqua" w:cs="Book Antiqua"/>
          <w:color w:val="000000"/>
          <w:shd w:val="clear" w:color="auto" w:fill="FFFFFF"/>
        </w:rPr>
        <w:t xml:space="preserve">Some </w:t>
      </w:r>
      <w:r w:rsidRPr="00E31A0F">
        <w:rPr>
          <w:rFonts w:ascii="Book Antiqua" w:eastAsia="Book Antiqua" w:hAnsi="Book Antiqua" w:cs="Book Antiqua"/>
          <w:color w:val="000000"/>
        </w:rPr>
        <w:t xml:space="preserve">authors have </w:t>
      </w:r>
      <w:r w:rsidR="00A71E41" w:rsidRPr="00E31A0F">
        <w:rPr>
          <w:rFonts w:ascii="Book Antiqua" w:eastAsia="Book Antiqua" w:hAnsi="Book Antiqua" w:cs="Book Antiqua"/>
          <w:color w:val="000000"/>
        </w:rPr>
        <w:t>pointed out</w:t>
      </w:r>
      <w:r w:rsidRPr="00E31A0F">
        <w:rPr>
          <w:rFonts w:ascii="Book Antiqua" w:eastAsia="Book Antiqua" w:hAnsi="Book Antiqua" w:cs="Book Antiqua"/>
          <w:color w:val="000000"/>
        </w:rPr>
        <w:t xml:space="preserve"> that steatohepatitis may lead to overestimation of liver </w:t>
      </w:r>
      <w:proofErr w:type="gramStart"/>
      <w:r w:rsidRPr="00E31A0F">
        <w:rPr>
          <w:rFonts w:ascii="Book Antiqua" w:eastAsia="Book Antiqua" w:hAnsi="Book Antiqua" w:cs="Book Antiqua"/>
          <w:color w:val="000000"/>
        </w:rPr>
        <w:t>fibrosis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54]</w:t>
      </w:r>
      <w:r w:rsidRPr="00E31A0F">
        <w:rPr>
          <w:rFonts w:ascii="Book Antiqua" w:eastAsia="Book Antiqua" w:hAnsi="Book Antiqua" w:cs="Book Antiqua"/>
          <w:color w:val="000000"/>
        </w:rPr>
        <w:t xml:space="preserve">. The risk of overestimation especially applies in patients who </w:t>
      </w:r>
      <w:r w:rsidR="00E10155" w:rsidRPr="00E31A0F">
        <w:rPr>
          <w:rFonts w:ascii="Book Antiqua" w:eastAsia="Book Antiqua" w:hAnsi="Book Antiqua" w:cs="Book Antiqua"/>
          <w:color w:val="000000"/>
        </w:rPr>
        <w:t>are abstinent, as</w:t>
      </w:r>
      <w:r w:rsidRPr="00E31A0F">
        <w:rPr>
          <w:rFonts w:ascii="Book Antiqua" w:eastAsia="Book Antiqua" w:hAnsi="Book Antiqua" w:cs="Book Antiqua"/>
          <w:color w:val="000000"/>
        </w:rPr>
        <w:t xml:space="preserve"> liver stiffness decrease</w:t>
      </w:r>
      <w:r w:rsidR="00E10155" w:rsidRPr="00E31A0F">
        <w:rPr>
          <w:rFonts w:ascii="Book Antiqua" w:eastAsia="Book Antiqua" w:hAnsi="Book Antiqua" w:cs="Book Antiqua"/>
          <w:color w:val="000000"/>
        </w:rPr>
        <w:t>s</w:t>
      </w:r>
      <w:r w:rsidRPr="00E31A0F">
        <w:rPr>
          <w:rFonts w:ascii="Book Antiqua" w:eastAsia="Book Antiqua" w:hAnsi="Book Antiqua" w:cs="Book Antiqua"/>
          <w:color w:val="000000"/>
        </w:rPr>
        <w:t xml:space="preserve"> with cessation of alcohol use, </w:t>
      </w:r>
      <w:r w:rsidRPr="00E31A0F">
        <w:rPr>
          <w:rFonts w:ascii="Book Antiqua" w:eastAsia="Book Antiqua" w:hAnsi="Book Antiqua" w:cs="Book Antiqua"/>
          <w:color w:val="000000"/>
          <w:shd w:val="clear" w:color="auto" w:fill="FFFFFF"/>
        </w:rPr>
        <w:t xml:space="preserve">especially with baseline values higher than 7 </w:t>
      </w:r>
      <w:proofErr w:type="gramStart"/>
      <w:r w:rsidRPr="00E31A0F">
        <w:rPr>
          <w:rFonts w:ascii="Book Antiqua" w:eastAsia="Book Antiqua" w:hAnsi="Book Antiqua" w:cs="Book Antiqua"/>
          <w:color w:val="000000"/>
          <w:shd w:val="clear" w:color="auto" w:fill="FFFFFF"/>
        </w:rPr>
        <w:t>kPa</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55]</w:t>
      </w:r>
      <w:r w:rsidRPr="00E31A0F">
        <w:rPr>
          <w:rFonts w:ascii="Book Antiqua" w:eastAsia="Book Antiqua" w:hAnsi="Book Antiqua" w:cs="Book Antiqua"/>
          <w:color w:val="000000"/>
        </w:rPr>
        <w:t xml:space="preserve">. </w:t>
      </w:r>
    </w:p>
    <w:p w14:paraId="5347BED7" w14:textId="09056FEB" w:rsidR="00A77B3E" w:rsidRPr="00E31A0F" w:rsidRDefault="0017497B"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In 2016, a</w:t>
      </w:r>
      <w:r w:rsidR="00C908B3" w:rsidRPr="00E31A0F">
        <w:rPr>
          <w:rFonts w:ascii="Book Antiqua" w:eastAsia="Book Antiqua" w:hAnsi="Book Antiqua" w:cs="Book Antiqua"/>
          <w:color w:val="000000"/>
        </w:rPr>
        <w:t xml:space="preserve"> systematic review and meta-analysis </w:t>
      </w:r>
      <w:r w:rsidRPr="00E31A0F">
        <w:rPr>
          <w:rFonts w:ascii="Book Antiqua" w:eastAsia="Book Antiqua" w:hAnsi="Book Antiqua" w:cs="Book Antiqua"/>
          <w:color w:val="000000"/>
        </w:rPr>
        <w:t>found</w:t>
      </w:r>
      <w:r w:rsidR="00C908B3" w:rsidRPr="00E31A0F">
        <w:rPr>
          <w:rFonts w:ascii="Book Antiqua" w:eastAsia="Book Antiqua" w:hAnsi="Book Antiqua" w:cs="Book Antiqua"/>
          <w:color w:val="000000"/>
        </w:rPr>
        <w:t xml:space="preserve"> that transient elastography </w:t>
      </w:r>
      <w:r w:rsidR="004859E5" w:rsidRPr="00E31A0F">
        <w:rPr>
          <w:rFonts w:ascii="Book Antiqua" w:eastAsia="Book Antiqua" w:hAnsi="Book Antiqua" w:cs="Book Antiqua"/>
          <w:color w:val="000000"/>
        </w:rPr>
        <w:t>could</w:t>
      </w:r>
      <w:r w:rsidR="00F24A6F"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reliabl</w:t>
      </w:r>
      <w:r w:rsidR="004859E5" w:rsidRPr="00E31A0F">
        <w:rPr>
          <w:rFonts w:ascii="Book Antiqua" w:eastAsia="Book Antiqua" w:hAnsi="Book Antiqua" w:cs="Book Antiqua"/>
          <w:color w:val="000000"/>
        </w:rPr>
        <w:t>y</w:t>
      </w:r>
      <w:r w:rsidRPr="00E31A0F">
        <w:rPr>
          <w:rFonts w:ascii="Book Antiqua" w:eastAsia="Book Antiqua" w:hAnsi="Book Antiqua" w:cs="Book Antiqua"/>
          <w:color w:val="000000"/>
        </w:rPr>
        <w:t xml:space="preserve"> </w:t>
      </w:r>
      <w:r w:rsidR="004859E5" w:rsidRPr="00E31A0F">
        <w:rPr>
          <w:rFonts w:ascii="Book Antiqua" w:eastAsia="Book Antiqua" w:hAnsi="Book Antiqua" w:cs="Book Antiqua"/>
          <w:color w:val="000000"/>
        </w:rPr>
        <w:t>exclude</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ALF or </w:t>
      </w:r>
      <w:r w:rsidR="00C908B3" w:rsidRPr="00E31A0F">
        <w:rPr>
          <w:rFonts w:ascii="Book Antiqua" w:eastAsia="Book Antiqua" w:hAnsi="Book Antiqua" w:cs="Book Antiqua"/>
          <w:color w:val="000000"/>
        </w:rPr>
        <w:t>cirrhosis</w:t>
      </w:r>
      <w:r w:rsidRPr="00E31A0F">
        <w:rPr>
          <w:rFonts w:ascii="Book Antiqua" w:eastAsia="Book Antiqua" w:hAnsi="Book Antiqua" w:cs="Book Antiqua"/>
          <w:color w:val="000000"/>
        </w:rPr>
        <w:t xml:space="preserve"> of the</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liver</w:t>
      </w:r>
      <w:r w:rsidR="00C908B3" w:rsidRPr="00E31A0F">
        <w:rPr>
          <w:rFonts w:ascii="Book Antiqua" w:eastAsia="Book Antiqua" w:hAnsi="Book Antiqua" w:cs="Book Antiqua"/>
          <w:color w:val="000000"/>
        </w:rPr>
        <w:t xml:space="preserve">. The authors </w:t>
      </w:r>
      <w:r w:rsidR="00A71E41" w:rsidRPr="00E31A0F">
        <w:rPr>
          <w:rFonts w:ascii="Book Antiqua" w:eastAsia="Book Antiqua" w:hAnsi="Book Antiqua" w:cs="Book Antiqua"/>
          <w:color w:val="000000"/>
        </w:rPr>
        <w:t xml:space="preserve">suggested that </w:t>
      </w:r>
      <w:r w:rsidR="00C908B3" w:rsidRPr="00E31A0F">
        <w:rPr>
          <w:rFonts w:ascii="Book Antiqua" w:eastAsia="Book Antiqua" w:hAnsi="Book Antiqua" w:cs="Book Antiqua"/>
          <w:color w:val="000000"/>
        </w:rPr>
        <w:t>the same cut-offs described for viral hepatitis</w:t>
      </w:r>
      <w:r w:rsidRPr="00E31A0F">
        <w:rPr>
          <w:rFonts w:ascii="Book Antiqua" w:eastAsia="Book Antiqua" w:hAnsi="Book Antiqua" w:cs="Book Antiqua"/>
          <w:color w:val="000000"/>
        </w:rPr>
        <w:t>-related liver disease</w:t>
      </w:r>
      <w:r w:rsidR="00C908B3" w:rsidRPr="00E31A0F">
        <w:rPr>
          <w:rFonts w:ascii="Book Antiqua" w:eastAsia="Book Antiqua" w:hAnsi="Book Antiqua" w:cs="Book Antiqua"/>
          <w:color w:val="000000"/>
        </w:rPr>
        <w:t xml:space="preserve"> </w:t>
      </w:r>
      <w:r w:rsidR="00A71E41" w:rsidRPr="00E31A0F">
        <w:rPr>
          <w:rFonts w:ascii="Book Antiqua" w:eastAsia="Book Antiqua" w:hAnsi="Book Antiqua" w:cs="Book Antiqua"/>
          <w:color w:val="000000"/>
        </w:rPr>
        <w:t xml:space="preserve">should be applied with caution </w:t>
      </w:r>
      <w:r w:rsidR="00C908B3" w:rsidRPr="00E31A0F">
        <w:rPr>
          <w:rFonts w:ascii="Book Antiqua" w:eastAsia="Book Antiqua" w:hAnsi="Book Antiqua" w:cs="Book Antiqua"/>
          <w:color w:val="000000"/>
        </w:rPr>
        <w:t>to other forms of liver d</w:t>
      </w:r>
      <w:r w:rsidRPr="00E31A0F">
        <w:rPr>
          <w:rFonts w:ascii="Book Antiqua" w:eastAsia="Book Antiqua" w:hAnsi="Book Antiqua" w:cs="Book Antiqua"/>
          <w:color w:val="000000"/>
        </w:rPr>
        <w:t>amage</w:t>
      </w:r>
      <w:r w:rsidR="00C908B3" w:rsidRPr="00E31A0F">
        <w:rPr>
          <w:rFonts w:ascii="Book Antiqua" w:eastAsia="Book Antiqua" w:hAnsi="Book Antiqua" w:cs="Book Antiqua"/>
          <w:color w:val="000000"/>
        </w:rPr>
        <w:t xml:space="preserve">, particularly alcohol-related liver </w:t>
      </w:r>
      <w:proofErr w:type="gramStart"/>
      <w:r w:rsidR="00C908B3" w:rsidRPr="00E31A0F">
        <w:rPr>
          <w:rFonts w:ascii="Book Antiqua" w:eastAsia="Book Antiqua" w:hAnsi="Book Antiqua" w:cs="Book Antiqua"/>
          <w:color w:val="000000"/>
        </w:rPr>
        <w:t>disease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56]</w:t>
      </w:r>
      <w:r w:rsidR="00C908B3" w:rsidRPr="00E31A0F">
        <w:rPr>
          <w:rFonts w:ascii="Book Antiqua" w:eastAsia="Book Antiqua" w:hAnsi="Book Antiqua" w:cs="Book Antiqua"/>
          <w:color w:val="000000"/>
        </w:rPr>
        <w:t xml:space="preserve">. Mueller and colleagues have suggested adapting elastography cut-offs in patients who present with elevated AST or </w:t>
      </w:r>
      <w:proofErr w:type="gramStart"/>
      <w:r w:rsidR="00C908B3" w:rsidRPr="00E31A0F">
        <w:rPr>
          <w:rFonts w:ascii="Book Antiqua" w:eastAsia="Book Antiqua" w:hAnsi="Book Antiqua" w:cs="Book Antiqua"/>
          <w:color w:val="000000"/>
        </w:rPr>
        <w:t>bilirubin</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54]</w:t>
      </w:r>
      <w:r w:rsidR="00C908B3" w:rsidRPr="00E31A0F">
        <w:rPr>
          <w:rFonts w:ascii="Book Antiqua" w:eastAsia="Book Antiqua" w:hAnsi="Book Antiqua" w:cs="Book Antiqua"/>
          <w:color w:val="000000"/>
        </w:rPr>
        <w:t>. The studies in that meta-analysis, which included only patients with alcohol-related liver disease, had a wide range of participant numbers and an ALF prevalence ranging from 53% to 80</w:t>
      </w:r>
      <w:proofErr w:type="gramStart"/>
      <w:r w:rsidR="00C908B3" w:rsidRPr="00E31A0F">
        <w:rPr>
          <w:rFonts w:ascii="Book Antiqua" w:eastAsia="Book Antiqua" w:hAnsi="Book Antiqua" w:cs="Book Antiqua"/>
          <w:color w:val="000000"/>
        </w:rPr>
        <w:t>%</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57</w:t>
      </w:r>
      <w:r w:rsidR="00DD37EA" w:rsidRPr="00E31A0F">
        <w:rPr>
          <w:rFonts w:ascii="Book Antiqua" w:eastAsia="Book Antiqua" w:hAnsi="Book Antiqua" w:cs="Book Antiqua"/>
          <w:color w:val="000000"/>
          <w:vertAlign w:val="superscript"/>
        </w:rPr>
        <w:t>-61</w:t>
      </w:r>
      <w:r w:rsidR="00C908B3" w:rsidRPr="00E31A0F">
        <w:rPr>
          <w:rFonts w:ascii="Book Antiqua" w:eastAsia="Book Antiqua" w:hAnsi="Book Antiqua" w:cs="Book Antiqua"/>
          <w:color w:val="000000"/>
          <w:shd w:val="clear" w:color="auto" w:fill="FFFFFF"/>
          <w:vertAlign w:val="superscript"/>
        </w:rPr>
        <w:t>]</w:t>
      </w:r>
      <w:r w:rsidR="00C908B3" w:rsidRPr="00E31A0F">
        <w:rPr>
          <w:rFonts w:ascii="Book Antiqua" w:eastAsia="Book Antiqua" w:hAnsi="Book Antiqua" w:cs="Book Antiqua"/>
          <w:color w:val="000000"/>
        </w:rPr>
        <w:t>.</w:t>
      </w:r>
    </w:p>
    <w:p w14:paraId="02711BC5" w14:textId="30A352FA"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Results of an individual-level meta-analysis published in 2018 that included 1026 patients suggested that cut-offs for transient elastography should be </w:t>
      </w:r>
      <w:proofErr w:type="gramStart"/>
      <w:r w:rsidRPr="00E31A0F">
        <w:rPr>
          <w:rFonts w:ascii="Book Antiqua" w:eastAsia="Book Antiqua" w:hAnsi="Book Antiqua" w:cs="Book Antiqua"/>
          <w:color w:val="000000"/>
        </w:rPr>
        <w:t>higher</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58]</w:t>
      </w:r>
      <w:r w:rsidRPr="00E31A0F">
        <w:rPr>
          <w:rFonts w:ascii="Book Antiqua" w:eastAsia="Book Antiqua" w:hAnsi="Book Antiqua" w:cs="Book Antiqua"/>
          <w:color w:val="000000"/>
        </w:rPr>
        <w:t xml:space="preserve">. In that study, </w:t>
      </w:r>
      <w:r w:rsidRPr="00E31A0F">
        <w:rPr>
          <w:rFonts w:ascii="Book Antiqua" w:eastAsia="Book Antiqua" w:hAnsi="Book Antiqua" w:cs="Book Antiqua"/>
          <w:color w:val="000000"/>
          <w:shd w:val="clear" w:color="auto" w:fill="FFFFFF"/>
        </w:rPr>
        <w:t>higher concentrations of AST and bilirubin were significantly associated with higher liver stiffness values (</w:t>
      </w:r>
      <w:r w:rsidR="00DD37EA" w:rsidRPr="00E31A0F">
        <w:rPr>
          <w:rFonts w:ascii="Book Antiqua" w:eastAsia="Book Antiqua" w:hAnsi="Book Antiqua" w:cs="Book Antiqua"/>
          <w:i/>
          <w:iCs/>
          <w:color w:val="000000"/>
          <w:shd w:val="clear" w:color="auto" w:fill="FFFFFF"/>
        </w:rPr>
        <w:t>P</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&lt;</w:t>
      </w:r>
      <w:r w:rsidR="00DD37EA"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0.01</w:t>
      </w:r>
      <w:proofErr w:type="gramStart"/>
      <w:r w:rsidRPr="00E31A0F">
        <w:rPr>
          <w:rFonts w:ascii="Book Antiqua" w:eastAsia="Book Antiqua" w:hAnsi="Book Antiqua" w:cs="Book Antiqua"/>
          <w:color w:val="000000"/>
          <w:shd w:val="clear" w:color="auto" w:fill="FFFFFF"/>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58]</w:t>
      </w:r>
      <w:r w:rsidRPr="00E31A0F">
        <w:rPr>
          <w:rFonts w:ascii="Book Antiqua" w:eastAsia="Book Antiqua" w:hAnsi="Book Antiqua" w:cs="Book Antiqua"/>
          <w:color w:val="000000"/>
          <w:shd w:val="clear" w:color="auto" w:fill="FFFFFF"/>
        </w:rPr>
        <w:t xml:space="preserve">. </w:t>
      </w:r>
      <w:r w:rsidR="007D099B" w:rsidRPr="00E31A0F">
        <w:rPr>
          <w:rFonts w:ascii="Book Antiqua" w:eastAsia="Book Antiqua" w:hAnsi="Book Antiqua" w:cs="Book Antiqua"/>
          <w:color w:val="000000"/>
          <w:shd w:val="clear" w:color="auto" w:fill="FFFFFF"/>
        </w:rPr>
        <w:t xml:space="preserve">In addition, </w:t>
      </w:r>
      <w:r w:rsidR="00837640" w:rsidRPr="00E31A0F">
        <w:rPr>
          <w:rFonts w:ascii="Book Antiqua" w:eastAsia="Book Antiqua" w:hAnsi="Book Antiqua" w:cs="Book Antiqua"/>
          <w:color w:val="000000"/>
          <w:shd w:val="clear" w:color="auto" w:fill="FFFFFF"/>
        </w:rPr>
        <w:t>t</w:t>
      </w:r>
      <w:r w:rsidR="003B404E" w:rsidRPr="00E31A0F">
        <w:rPr>
          <w:rFonts w:ascii="Book Antiqua" w:eastAsia="Book Antiqua" w:hAnsi="Book Antiqua" w:cs="Book Antiqua"/>
          <w:color w:val="000000"/>
          <w:shd w:val="clear" w:color="auto" w:fill="FFFFFF"/>
        </w:rPr>
        <w:t>he presence of non-severe alcoholic hepatitis was associated with liver stiffness (</w:t>
      </w:r>
      <w:r w:rsidR="00DD37EA" w:rsidRPr="00E31A0F">
        <w:rPr>
          <w:rFonts w:ascii="Book Antiqua" w:eastAsia="Book Antiqua" w:hAnsi="Book Antiqua" w:cs="Book Antiqua"/>
          <w:i/>
          <w:iCs/>
          <w:color w:val="000000"/>
          <w:shd w:val="clear" w:color="auto" w:fill="FFFFFF"/>
        </w:rPr>
        <w:t>P</w:t>
      </w:r>
      <w:r w:rsidR="00DD37EA" w:rsidRPr="00E31A0F">
        <w:rPr>
          <w:rFonts w:ascii="Book Antiqua" w:eastAsia="Book Antiqua" w:hAnsi="Book Antiqua" w:cs="Book Antiqua"/>
          <w:color w:val="000000"/>
          <w:shd w:val="clear" w:color="auto" w:fill="FFFFFF"/>
        </w:rPr>
        <w:t xml:space="preserve"> </w:t>
      </w:r>
      <w:r w:rsidR="003B404E" w:rsidRPr="00E31A0F">
        <w:rPr>
          <w:rFonts w:ascii="Book Antiqua" w:eastAsia="Book Antiqua" w:hAnsi="Book Antiqua" w:cs="Book Antiqua"/>
          <w:color w:val="000000"/>
          <w:shd w:val="clear" w:color="auto" w:fill="FFFFFF"/>
        </w:rPr>
        <w:t>&lt;</w:t>
      </w:r>
      <w:r w:rsidR="00DD37EA" w:rsidRPr="00E31A0F">
        <w:rPr>
          <w:rFonts w:ascii="Book Antiqua" w:eastAsia="Book Antiqua" w:hAnsi="Book Antiqua" w:cs="Book Antiqua"/>
          <w:color w:val="000000"/>
          <w:shd w:val="clear" w:color="auto" w:fill="FFFFFF"/>
        </w:rPr>
        <w:t xml:space="preserve"> </w:t>
      </w:r>
      <w:r w:rsidR="003B404E" w:rsidRPr="00E31A0F">
        <w:rPr>
          <w:rFonts w:ascii="Book Antiqua" w:eastAsia="Book Antiqua" w:hAnsi="Book Antiqua" w:cs="Book Antiqua"/>
          <w:color w:val="000000"/>
          <w:shd w:val="clear" w:color="auto" w:fill="FFFFFF"/>
        </w:rPr>
        <w:t xml:space="preserve">0.0001). </w:t>
      </w:r>
      <w:r w:rsidR="00837640" w:rsidRPr="00E31A0F">
        <w:rPr>
          <w:rFonts w:ascii="Book Antiqua" w:eastAsia="Book Antiqua" w:hAnsi="Book Antiqua" w:cs="Book Antiqua"/>
          <w:color w:val="000000"/>
          <w:shd w:val="clear" w:color="auto" w:fill="FFFFFF"/>
        </w:rPr>
        <w:t>Also</w:t>
      </w:r>
      <w:r w:rsidR="003B404E" w:rsidRPr="00E31A0F">
        <w:rPr>
          <w:rFonts w:ascii="Book Antiqua" w:eastAsia="Book Antiqua" w:hAnsi="Book Antiqua" w:cs="Book Antiqua"/>
          <w:color w:val="000000"/>
          <w:shd w:val="clear" w:color="auto" w:fill="FFFFFF"/>
        </w:rPr>
        <w:t>, higher AST (</w:t>
      </w:r>
      <w:r w:rsidR="00DD37EA" w:rsidRPr="00E31A0F">
        <w:rPr>
          <w:rFonts w:ascii="Book Antiqua" w:eastAsia="Book Antiqua" w:hAnsi="Book Antiqua" w:cs="Book Antiqua"/>
          <w:i/>
          <w:iCs/>
          <w:color w:val="000000"/>
          <w:shd w:val="clear" w:color="auto" w:fill="FFFFFF"/>
        </w:rPr>
        <w:t>P</w:t>
      </w:r>
      <w:r w:rsidR="00DD37EA" w:rsidRPr="00E31A0F">
        <w:rPr>
          <w:rFonts w:ascii="Book Antiqua" w:eastAsia="Book Antiqua" w:hAnsi="Book Antiqua" w:cs="Book Antiqua"/>
          <w:color w:val="000000"/>
          <w:shd w:val="clear" w:color="auto" w:fill="FFFFFF"/>
        </w:rPr>
        <w:t xml:space="preserve"> </w:t>
      </w:r>
      <w:r w:rsidR="003B404E" w:rsidRPr="00E31A0F">
        <w:rPr>
          <w:rFonts w:ascii="Book Antiqua" w:eastAsia="Book Antiqua" w:hAnsi="Book Antiqua" w:cs="Book Antiqua"/>
          <w:color w:val="000000"/>
          <w:shd w:val="clear" w:color="auto" w:fill="FFFFFF"/>
        </w:rPr>
        <w:t>&lt;</w:t>
      </w:r>
      <w:r w:rsidR="00DD37EA" w:rsidRPr="00E31A0F">
        <w:rPr>
          <w:rFonts w:ascii="Book Antiqua" w:eastAsia="Book Antiqua" w:hAnsi="Book Antiqua" w:cs="Book Antiqua"/>
          <w:color w:val="000000"/>
          <w:shd w:val="clear" w:color="auto" w:fill="FFFFFF"/>
        </w:rPr>
        <w:t xml:space="preserve"> </w:t>
      </w:r>
      <w:r w:rsidR="003B404E" w:rsidRPr="00E31A0F">
        <w:rPr>
          <w:rFonts w:ascii="Book Antiqua" w:eastAsia="Book Antiqua" w:hAnsi="Book Antiqua" w:cs="Book Antiqua"/>
          <w:color w:val="000000"/>
          <w:shd w:val="clear" w:color="auto" w:fill="FFFFFF"/>
        </w:rPr>
        <w:t xml:space="preserve">0.01) and </w:t>
      </w:r>
      <w:r w:rsidR="007D099B" w:rsidRPr="00E31A0F">
        <w:rPr>
          <w:rFonts w:ascii="Book Antiqua" w:eastAsia="Book Antiqua" w:hAnsi="Book Antiqua" w:cs="Book Antiqua"/>
          <w:color w:val="000000"/>
          <w:shd w:val="clear" w:color="auto" w:fill="FFFFFF"/>
        </w:rPr>
        <w:t xml:space="preserve">higher </w:t>
      </w:r>
      <w:r w:rsidR="003B404E" w:rsidRPr="00E31A0F">
        <w:rPr>
          <w:rFonts w:ascii="Book Antiqua" w:eastAsia="Book Antiqua" w:hAnsi="Book Antiqua" w:cs="Book Antiqua"/>
          <w:color w:val="000000"/>
          <w:shd w:val="clear" w:color="auto" w:fill="FFFFFF"/>
        </w:rPr>
        <w:t>bilirubin (</w:t>
      </w:r>
      <w:r w:rsidR="003B404E" w:rsidRPr="00E31A0F">
        <w:rPr>
          <w:rFonts w:ascii="Book Antiqua" w:eastAsia="Book Antiqua" w:hAnsi="Book Antiqua" w:cs="Book Antiqua"/>
          <w:i/>
          <w:iCs/>
          <w:color w:val="000000"/>
          <w:shd w:val="clear" w:color="auto" w:fill="FFFFFF"/>
        </w:rPr>
        <w:t>P</w:t>
      </w:r>
      <w:r w:rsidR="003B404E" w:rsidRPr="00E31A0F">
        <w:rPr>
          <w:rFonts w:ascii="Book Antiqua" w:eastAsia="Book Antiqua" w:hAnsi="Book Antiqua" w:cs="Book Antiqua"/>
          <w:color w:val="000000"/>
          <w:shd w:val="clear" w:color="auto" w:fill="FFFFFF"/>
        </w:rPr>
        <w:t xml:space="preserve"> = 0.01) </w:t>
      </w:r>
      <w:r w:rsidR="007D099B" w:rsidRPr="00E31A0F">
        <w:rPr>
          <w:rFonts w:ascii="Book Antiqua" w:eastAsia="Book Antiqua" w:hAnsi="Book Antiqua" w:cs="Book Antiqua"/>
          <w:color w:val="000000"/>
          <w:shd w:val="clear" w:color="auto" w:fill="FFFFFF"/>
        </w:rPr>
        <w:t>level</w:t>
      </w:r>
      <w:r w:rsidR="003B404E" w:rsidRPr="00E31A0F">
        <w:rPr>
          <w:rFonts w:ascii="Book Antiqua" w:eastAsia="Book Antiqua" w:hAnsi="Book Antiqua" w:cs="Book Antiqua"/>
          <w:color w:val="000000"/>
          <w:shd w:val="clear" w:color="auto" w:fill="FFFFFF"/>
        </w:rPr>
        <w:t>s and increased prothrombin activity (</w:t>
      </w:r>
      <w:r w:rsidR="003B404E" w:rsidRPr="00E31A0F">
        <w:rPr>
          <w:rFonts w:ascii="Book Antiqua" w:eastAsia="Book Antiqua" w:hAnsi="Book Antiqua" w:cs="Book Antiqua"/>
          <w:i/>
          <w:iCs/>
          <w:color w:val="000000"/>
          <w:shd w:val="clear" w:color="auto" w:fill="FFFFFF"/>
        </w:rPr>
        <w:t>P</w:t>
      </w:r>
      <w:r w:rsidR="003B404E" w:rsidRPr="00E31A0F">
        <w:rPr>
          <w:rFonts w:ascii="Book Antiqua" w:eastAsia="Book Antiqua" w:hAnsi="Book Antiqua" w:cs="Book Antiqua"/>
          <w:color w:val="000000"/>
          <w:shd w:val="clear" w:color="auto" w:fill="FFFFFF"/>
        </w:rPr>
        <w:t xml:space="preserve"> = 0.01) were </w:t>
      </w:r>
      <w:r w:rsidR="007D099B" w:rsidRPr="00E31A0F">
        <w:rPr>
          <w:rFonts w:ascii="Book Antiqua" w:eastAsia="Book Antiqua" w:hAnsi="Book Antiqua" w:cs="Book Antiqua"/>
          <w:color w:val="000000"/>
          <w:shd w:val="clear" w:color="auto" w:fill="FFFFFF"/>
        </w:rPr>
        <w:t>significantly</w:t>
      </w:r>
      <w:r w:rsidR="003B404E" w:rsidRPr="00E31A0F">
        <w:rPr>
          <w:rFonts w:ascii="Book Antiqua" w:eastAsia="Book Antiqua" w:hAnsi="Book Antiqua" w:cs="Book Antiqua"/>
          <w:color w:val="000000"/>
          <w:shd w:val="clear" w:color="auto" w:fill="FFFFFF"/>
        </w:rPr>
        <w:t xml:space="preserve"> associated with non-severe alcoholic hepatitis. </w:t>
      </w:r>
      <w:r w:rsidR="00CB41E6" w:rsidRPr="00E31A0F">
        <w:rPr>
          <w:rFonts w:ascii="Book Antiqua" w:eastAsia="Book Antiqua" w:hAnsi="Book Antiqua" w:cs="Book Antiqua"/>
          <w:color w:val="000000"/>
          <w:shd w:val="clear" w:color="auto" w:fill="FFFFFF"/>
        </w:rPr>
        <w:t xml:space="preserve">That meta-analysis described specific liver stiffness cut-offs based on concentrations of AST and </w:t>
      </w:r>
      <w:proofErr w:type="gramStart"/>
      <w:r w:rsidR="00CB41E6" w:rsidRPr="00E31A0F">
        <w:rPr>
          <w:rFonts w:ascii="Book Antiqua" w:eastAsia="Book Antiqua" w:hAnsi="Book Antiqua" w:cs="Book Antiqua"/>
          <w:color w:val="000000"/>
          <w:shd w:val="clear" w:color="auto" w:fill="FFFFFF"/>
        </w:rPr>
        <w:t>bilirubin</w:t>
      </w:r>
      <w:r w:rsidR="003B404E" w:rsidRPr="00E31A0F">
        <w:rPr>
          <w:rFonts w:ascii="Book Antiqua" w:eastAsia="Book Antiqua" w:hAnsi="Book Antiqua" w:cs="Book Antiqua"/>
          <w:color w:val="000000"/>
          <w:vertAlign w:val="superscript"/>
        </w:rPr>
        <w:t>[</w:t>
      </w:r>
      <w:proofErr w:type="gramEnd"/>
      <w:r w:rsidR="003B404E" w:rsidRPr="00E31A0F">
        <w:rPr>
          <w:rFonts w:ascii="Book Antiqua" w:eastAsia="Book Antiqua" w:hAnsi="Book Antiqua" w:cs="Book Antiqua"/>
          <w:color w:val="000000"/>
          <w:vertAlign w:val="superscript"/>
        </w:rPr>
        <w:t>58]</w:t>
      </w:r>
      <w:r w:rsidR="003B404E"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w:t>
      </w:r>
    </w:p>
    <w:p w14:paraId="484309FD" w14:textId="04B31B0A"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French researchers used transient elastography to assess ALF in a cohort study of patients with HCV/HIV co-infection. They found that ALF was more </w:t>
      </w:r>
      <w:r w:rsidR="0017497B" w:rsidRPr="00E31A0F">
        <w:rPr>
          <w:rFonts w:ascii="Book Antiqua" w:eastAsia="Book Antiqua" w:hAnsi="Book Antiqua" w:cs="Book Antiqua"/>
          <w:color w:val="000000"/>
        </w:rPr>
        <w:t>prevalent</w:t>
      </w:r>
      <w:r w:rsidRPr="00E31A0F">
        <w:rPr>
          <w:rFonts w:ascii="Book Antiqua" w:eastAsia="Book Antiqua" w:hAnsi="Book Antiqua" w:cs="Book Antiqua"/>
          <w:color w:val="000000"/>
        </w:rPr>
        <w:t xml:space="preserve"> among </w:t>
      </w:r>
      <w:r w:rsidR="0017497B" w:rsidRPr="00E31A0F">
        <w:rPr>
          <w:rFonts w:ascii="Book Antiqua" w:eastAsia="Book Antiqua" w:hAnsi="Book Antiqua" w:cs="Book Antiqua"/>
          <w:color w:val="000000"/>
        </w:rPr>
        <w:lastRenderedPageBreak/>
        <w:t xml:space="preserve">patients </w:t>
      </w:r>
      <w:r w:rsidRPr="00E31A0F">
        <w:rPr>
          <w:rFonts w:ascii="Book Antiqua" w:eastAsia="Book Antiqua" w:hAnsi="Book Antiqua" w:cs="Book Antiqua"/>
          <w:color w:val="000000"/>
        </w:rPr>
        <w:t xml:space="preserve">with an alcohol-related diagnosis (OR 3.06; 95%CI: 1.42–6.60) compared to those with non-hazardous </w:t>
      </w:r>
      <w:r w:rsidR="00561850" w:rsidRPr="00E31A0F">
        <w:rPr>
          <w:rFonts w:ascii="Book Antiqua" w:eastAsia="Book Antiqua" w:hAnsi="Book Antiqua" w:cs="Book Antiqua"/>
          <w:color w:val="000000"/>
        </w:rPr>
        <w:t xml:space="preserve">alcohol </w:t>
      </w:r>
      <w:proofErr w:type="gramStart"/>
      <w:r w:rsidRPr="00E31A0F">
        <w:rPr>
          <w:rFonts w:ascii="Book Antiqua" w:eastAsia="Book Antiqua" w:hAnsi="Book Antiqua" w:cs="Book Antiqua"/>
          <w:color w:val="000000"/>
        </w:rPr>
        <w:t>intake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62]</w:t>
      </w:r>
      <w:r w:rsidRPr="00E31A0F">
        <w:rPr>
          <w:rFonts w:ascii="Book Antiqua" w:eastAsia="Book Antiqua" w:hAnsi="Book Antiqua" w:cs="Book Antiqua"/>
          <w:color w:val="000000"/>
        </w:rPr>
        <w:t xml:space="preserve">. </w:t>
      </w:r>
    </w:p>
    <w:p w14:paraId="4EE31C4F" w14:textId="36F1E24D"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A recently published study describes the use of transient elastography for the measurement of liver and spleen stiffness (a surrogate marker of portal hypertension), as well as spleen length in a retrospective cohort of 499 patients with HCV or alcohol-related liver </w:t>
      </w:r>
      <w:proofErr w:type="gramStart"/>
      <w:r w:rsidRPr="00E31A0F">
        <w:rPr>
          <w:rFonts w:ascii="Book Antiqua" w:eastAsia="Book Antiqua" w:hAnsi="Book Antiqua" w:cs="Book Antiqua"/>
          <w:color w:val="000000"/>
        </w:rPr>
        <w:t>disease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63]</w:t>
      </w:r>
      <w:r w:rsidRPr="00E31A0F">
        <w:rPr>
          <w:rFonts w:ascii="Book Antiqua" w:eastAsia="Book Antiqua" w:hAnsi="Book Antiqua" w:cs="Book Antiqua"/>
          <w:color w:val="000000"/>
        </w:rPr>
        <w:t>. Participants with HCV had higher mean spleen stiffness and spleen length but lower liver stiffness when compared to participants with alcohol-related liver disease. The authors concluded that the use of those measurements, as well as the spleen stiffness/</w:t>
      </w:r>
      <w:r w:rsidR="00DD37EA" w:rsidRPr="00E31A0F">
        <w:rPr>
          <w:rFonts w:ascii="Book Antiqua" w:eastAsia="Book Antiqua" w:hAnsi="Book Antiqua" w:cs="Book Antiqua"/>
          <w:color w:val="000000"/>
        </w:rPr>
        <w:t>l</w:t>
      </w:r>
      <w:r w:rsidRPr="00E31A0F">
        <w:rPr>
          <w:rFonts w:ascii="Book Antiqua" w:eastAsia="Book Antiqua" w:hAnsi="Book Antiqua" w:cs="Book Antiqua"/>
          <w:color w:val="000000"/>
        </w:rPr>
        <w:t xml:space="preserve">iver stiffness and spleen length/spleen stiffness ratios, could be helpful to measure burden of disease and risk for disease-specific </w:t>
      </w:r>
      <w:proofErr w:type="gramStart"/>
      <w:r w:rsidRPr="00E31A0F">
        <w:rPr>
          <w:rFonts w:ascii="Book Antiqua" w:eastAsia="Book Antiqua" w:hAnsi="Book Antiqua" w:cs="Book Antiqua"/>
          <w:color w:val="000000"/>
        </w:rPr>
        <w:t>complications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63]</w:t>
      </w:r>
      <w:r w:rsidRPr="00E31A0F">
        <w:rPr>
          <w:rFonts w:ascii="Book Antiqua" w:eastAsia="Book Antiqua" w:hAnsi="Book Antiqua" w:cs="Book Antiqua"/>
          <w:color w:val="000000"/>
        </w:rPr>
        <w:t xml:space="preserve">. </w:t>
      </w:r>
    </w:p>
    <w:p w14:paraId="79C1D4AB" w14:textId="638A8CD0"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Other researchers have confirmed that elastography is a good predictor of clinical </w:t>
      </w:r>
      <w:proofErr w:type="gramStart"/>
      <w:r w:rsidRPr="00E31A0F">
        <w:rPr>
          <w:rFonts w:ascii="Book Antiqua" w:eastAsia="Book Antiqua" w:hAnsi="Book Antiqua" w:cs="Book Antiqua"/>
          <w:color w:val="000000"/>
        </w:rPr>
        <w:t>events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64]</w:t>
      </w:r>
      <w:r w:rsidRPr="00E31A0F">
        <w:rPr>
          <w:rFonts w:ascii="Book Antiqua" w:eastAsia="Book Antiqua" w:hAnsi="Book Antiqua" w:cs="Book Antiqua"/>
          <w:color w:val="000000"/>
        </w:rPr>
        <w:t xml:space="preserve">. Transient elastography has also been proven to be cost-effective in primary </w:t>
      </w:r>
      <w:proofErr w:type="gramStart"/>
      <w:r w:rsidRPr="00E31A0F">
        <w:rPr>
          <w:rFonts w:ascii="Book Antiqua" w:eastAsia="Book Antiqua" w:hAnsi="Book Antiqua" w:cs="Book Antiqua"/>
          <w:color w:val="000000"/>
        </w:rPr>
        <w:t>care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65]</w:t>
      </w:r>
      <w:r w:rsidRPr="00E31A0F">
        <w:rPr>
          <w:rFonts w:ascii="Book Antiqua" w:eastAsia="Book Antiqua" w:hAnsi="Book Antiqua" w:cs="Book Antiqua"/>
          <w:color w:val="000000"/>
        </w:rPr>
        <w:t>, and other authors have used it to detect chronic alcohol-related liver disease after alcohol cessation</w:t>
      </w:r>
      <w:r w:rsidRPr="00E31A0F">
        <w:rPr>
          <w:rFonts w:ascii="Book Antiqua" w:eastAsia="Book Antiqua" w:hAnsi="Book Antiqua" w:cs="Book Antiqua"/>
          <w:color w:val="000000"/>
          <w:vertAlign w:val="superscript"/>
        </w:rPr>
        <w:t>[66]</w:t>
      </w:r>
      <w:r w:rsidRPr="00E31A0F">
        <w:rPr>
          <w:rFonts w:ascii="Book Antiqua" w:eastAsia="Book Antiqua" w:hAnsi="Book Antiqua" w:cs="Book Antiqua"/>
          <w:color w:val="000000"/>
        </w:rPr>
        <w:t xml:space="preserve"> or to detect improvements in liver fibrosis after successful HCV antiviral therapy</w:t>
      </w:r>
      <w:r w:rsidRPr="00E31A0F">
        <w:rPr>
          <w:rFonts w:ascii="Book Antiqua" w:eastAsia="Book Antiqua" w:hAnsi="Book Antiqua" w:cs="Book Antiqua"/>
          <w:color w:val="000000"/>
          <w:vertAlign w:val="superscript"/>
        </w:rPr>
        <w:t>[67]</w:t>
      </w:r>
      <w:r w:rsidRPr="00E31A0F">
        <w:rPr>
          <w:rFonts w:ascii="Book Antiqua" w:eastAsia="Book Antiqua" w:hAnsi="Book Antiqua" w:cs="Book Antiqua"/>
          <w:color w:val="000000"/>
        </w:rPr>
        <w:t xml:space="preserve">. </w:t>
      </w:r>
    </w:p>
    <w:p w14:paraId="1C089963" w14:textId="6620F66B"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Transient elastography thus represents a promising tool for assessing underlying liver damage in patients with unhealthy alcohol use and/or 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28]</w:t>
      </w:r>
      <w:r w:rsidRPr="00E31A0F">
        <w:rPr>
          <w:rFonts w:ascii="Book Antiqua" w:eastAsia="Book Antiqua" w:hAnsi="Book Antiqua" w:cs="Book Antiqua"/>
          <w:color w:val="000000"/>
        </w:rPr>
        <w:t>. It is important to note that transient elastography results may be affected by the thickness of subcutaneous fat, width of intercostal</w:t>
      </w:r>
      <w:r w:rsidR="00FD15C8" w:rsidRPr="00E31A0F">
        <w:rPr>
          <w:rFonts w:ascii="Book Antiqua" w:eastAsia="Book Antiqua" w:hAnsi="Book Antiqua" w:cs="Book Antiqua"/>
          <w:color w:val="000000"/>
        </w:rPr>
        <w:t xml:space="preserve"> space</w:t>
      </w:r>
      <w:r w:rsidRPr="00E31A0F">
        <w:rPr>
          <w:rFonts w:ascii="Book Antiqua" w:eastAsia="Book Antiqua" w:hAnsi="Book Antiqua" w:cs="Book Antiqua"/>
          <w:color w:val="000000"/>
        </w:rPr>
        <w:t xml:space="preserve">s, by the presence of ascites, by the patients’ breathing or by an uneven distribution of liver fibrosis. In addition, the presence of hepatic congestion or steatosis may also distort transient elastography </w:t>
      </w:r>
      <w:proofErr w:type="gramStart"/>
      <w:r w:rsidRPr="00E31A0F">
        <w:rPr>
          <w:rFonts w:ascii="Book Antiqua" w:eastAsia="Book Antiqua" w:hAnsi="Book Antiqua" w:cs="Book Antiqua"/>
          <w:color w:val="000000"/>
        </w:rPr>
        <w:t>results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28,56]</w:t>
      </w:r>
      <w:r w:rsidRPr="00E31A0F">
        <w:rPr>
          <w:rFonts w:ascii="Book Antiqua" w:eastAsia="Book Antiqua" w:hAnsi="Book Antiqua" w:cs="Book Antiqua"/>
          <w:color w:val="000000"/>
        </w:rPr>
        <w:t>.</w:t>
      </w:r>
    </w:p>
    <w:p w14:paraId="10F128C9" w14:textId="7777777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Table 1 includes a summary of the most relevant studies that have used transient elastography in patients with alcohol-related liver disease.</w:t>
      </w:r>
    </w:p>
    <w:p w14:paraId="0EB654E1" w14:textId="77777777" w:rsidR="00A77B3E" w:rsidRPr="00E31A0F" w:rsidRDefault="00A77B3E" w:rsidP="00E31A0F">
      <w:pPr>
        <w:spacing w:line="360" w:lineRule="auto"/>
        <w:ind w:firstLine="708"/>
        <w:jc w:val="both"/>
        <w:rPr>
          <w:rFonts w:ascii="Book Antiqua" w:hAnsi="Book Antiqua"/>
        </w:rPr>
      </w:pPr>
    </w:p>
    <w:p w14:paraId="03E2F583"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Controlled attenuation parameter</w:t>
      </w:r>
    </w:p>
    <w:p w14:paraId="34F157CA" w14:textId="39A2360C"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The controlled attenuation parameter (CAP) is a non-invasive tool for detecting steatosis. It measures ultrasound attenuation during transmission through fatty liver </w:t>
      </w:r>
      <w:proofErr w:type="gramStart"/>
      <w:r w:rsidRPr="00E31A0F">
        <w:rPr>
          <w:rFonts w:ascii="Book Antiqua" w:eastAsia="Book Antiqua" w:hAnsi="Book Antiqua" w:cs="Book Antiqua"/>
          <w:color w:val="000000"/>
        </w:rPr>
        <w:t>tissue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68]</w:t>
      </w:r>
      <w:r w:rsidRPr="00E31A0F">
        <w:rPr>
          <w:rFonts w:ascii="Book Antiqua" w:eastAsia="Book Antiqua" w:hAnsi="Book Antiqua" w:cs="Book Antiqua"/>
          <w:color w:val="000000"/>
        </w:rPr>
        <w:t xml:space="preserve">. CAP software can be incorporated into transient elastography </w:t>
      </w:r>
      <w:r w:rsidR="00F11772" w:rsidRPr="00E31A0F">
        <w:rPr>
          <w:rFonts w:ascii="Book Antiqua" w:eastAsia="Book Antiqua" w:hAnsi="Book Antiqua" w:cs="Book Antiqua"/>
          <w:color w:val="000000"/>
        </w:rPr>
        <w:t>devices</w:t>
      </w:r>
      <w:r w:rsidRPr="00E31A0F">
        <w:rPr>
          <w:rFonts w:ascii="Book Antiqua" w:eastAsia="Book Antiqua" w:hAnsi="Book Antiqua" w:cs="Book Antiqua"/>
          <w:color w:val="000000"/>
        </w:rPr>
        <w:t>,</w:t>
      </w:r>
      <w:r w:rsidR="00F11772" w:rsidRPr="00E31A0F">
        <w:rPr>
          <w:rFonts w:ascii="Book Antiqua" w:eastAsia="Book Antiqua" w:hAnsi="Book Antiqua" w:cs="Book Antiqua"/>
          <w:color w:val="000000"/>
        </w:rPr>
        <w:t xml:space="preserve"> thus</w:t>
      </w:r>
      <w:r w:rsidRPr="00E31A0F">
        <w:rPr>
          <w:rFonts w:ascii="Book Antiqua" w:eastAsia="Book Antiqua" w:hAnsi="Book Antiqua" w:cs="Book Antiqua"/>
          <w:color w:val="000000"/>
        </w:rPr>
        <w:t xml:space="preserve"> facilitating the </w:t>
      </w:r>
      <w:r w:rsidR="0017497B" w:rsidRPr="00E31A0F">
        <w:rPr>
          <w:rFonts w:ascii="Book Antiqua" w:eastAsia="Book Antiqua" w:hAnsi="Book Antiqua" w:cs="Book Antiqua"/>
          <w:color w:val="000000"/>
        </w:rPr>
        <w:t xml:space="preserve">non-invasive measurement </w:t>
      </w:r>
      <w:r w:rsidRPr="00E31A0F">
        <w:rPr>
          <w:rFonts w:ascii="Book Antiqua" w:eastAsia="Book Antiqua" w:hAnsi="Book Antiqua" w:cs="Book Antiqua"/>
          <w:color w:val="000000"/>
        </w:rPr>
        <w:t xml:space="preserve">of steatosis and </w:t>
      </w:r>
      <w:proofErr w:type="gramStart"/>
      <w:r w:rsidRPr="00E31A0F">
        <w:rPr>
          <w:rFonts w:ascii="Book Antiqua" w:eastAsia="Book Antiqua" w:hAnsi="Book Antiqua" w:cs="Book Antiqua"/>
          <w:color w:val="000000"/>
        </w:rPr>
        <w:t>fibrosis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28]</w:t>
      </w:r>
      <w:r w:rsidRPr="00E31A0F">
        <w:rPr>
          <w:rFonts w:ascii="Book Antiqua" w:eastAsia="Book Antiqua" w:hAnsi="Book Antiqua" w:cs="Book Antiqua"/>
          <w:color w:val="000000"/>
        </w:rPr>
        <w:t>.</w:t>
      </w:r>
    </w:p>
    <w:p w14:paraId="29C1B8E0" w14:textId="199A5205" w:rsidR="00A77B3E" w:rsidRPr="00E31A0F" w:rsidRDefault="0017497B"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lastRenderedPageBreak/>
        <w:t>Cut-offs for moderate and severe liver steatosis</w:t>
      </w:r>
      <w:r w:rsidR="003139FE"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were</w:t>
      </w:r>
      <w:r w:rsidR="003139FE"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defined i</w:t>
      </w:r>
      <w:r w:rsidR="00C908B3" w:rsidRPr="00E31A0F">
        <w:rPr>
          <w:rFonts w:ascii="Book Antiqua" w:eastAsia="Book Antiqua" w:hAnsi="Book Antiqua" w:cs="Book Antiqua"/>
          <w:color w:val="000000"/>
        </w:rPr>
        <w:t>n a recent</w:t>
      </w:r>
      <w:r w:rsidRPr="00E31A0F">
        <w:rPr>
          <w:rFonts w:ascii="Book Antiqua" w:eastAsia="Book Antiqua" w:hAnsi="Book Antiqua" w:cs="Book Antiqua"/>
          <w:color w:val="000000"/>
        </w:rPr>
        <w:t>ly published</w:t>
      </w:r>
      <w:r w:rsidR="00C908B3" w:rsidRPr="00E31A0F">
        <w:rPr>
          <w:rFonts w:ascii="Book Antiqua" w:eastAsia="Book Antiqua" w:hAnsi="Book Antiqua" w:cs="Book Antiqua"/>
          <w:color w:val="000000"/>
        </w:rPr>
        <w:t xml:space="preserve"> patient-level meta-analysis that included 2735 </w:t>
      </w:r>
      <w:r w:rsidRPr="00E31A0F">
        <w:rPr>
          <w:rFonts w:ascii="Book Antiqua" w:eastAsia="Book Antiqua" w:hAnsi="Book Antiqua" w:cs="Book Antiqua"/>
          <w:color w:val="000000"/>
        </w:rPr>
        <w:t xml:space="preserve">participants </w:t>
      </w:r>
      <w:r w:rsidR="00C908B3" w:rsidRPr="00E31A0F">
        <w:rPr>
          <w:rFonts w:ascii="Book Antiqua" w:eastAsia="Book Antiqua" w:hAnsi="Book Antiqua" w:cs="Book Antiqua"/>
          <w:color w:val="000000"/>
        </w:rPr>
        <w:t>with liver biopsy and CAP</w:t>
      </w:r>
      <w:r w:rsidRPr="00E31A0F">
        <w:rPr>
          <w:rFonts w:ascii="Book Antiqua" w:eastAsia="Book Antiqua" w:hAnsi="Book Antiqua" w:cs="Book Antiqua"/>
          <w:color w:val="000000"/>
        </w:rPr>
        <w:t>. Their</w:t>
      </w:r>
      <w:r w:rsidR="00C908B3" w:rsidRPr="00E31A0F">
        <w:rPr>
          <w:rFonts w:ascii="Book Antiqua" w:eastAsia="Book Antiqua" w:hAnsi="Book Antiqua" w:cs="Book Antiqua"/>
          <w:color w:val="000000"/>
        </w:rPr>
        <w:t xml:space="preserve"> diagnostic accuracy </w:t>
      </w:r>
      <w:r w:rsidRPr="00E31A0F">
        <w:rPr>
          <w:rFonts w:ascii="Book Antiqua" w:eastAsia="Book Antiqua" w:hAnsi="Book Antiqua" w:cs="Book Antiqua"/>
          <w:color w:val="000000"/>
        </w:rPr>
        <w:t>ranged from</w:t>
      </w:r>
      <w:r w:rsidR="00C908B3" w:rsidRPr="00E31A0F">
        <w:rPr>
          <w:rFonts w:ascii="Book Antiqua" w:eastAsia="Book Antiqua" w:hAnsi="Book Antiqua" w:cs="Book Antiqua"/>
          <w:color w:val="000000"/>
        </w:rPr>
        <w:t xml:space="preserve"> 0.65 to 0.90</w:t>
      </w:r>
      <w:r w:rsidR="00C908B3" w:rsidRPr="00E31A0F">
        <w:rPr>
          <w:rFonts w:ascii="Book Antiqua" w:eastAsia="Book Antiqua" w:hAnsi="Book Antiqua" w:cs="Book Antiqua"/>
          <w:color w:val="000000"/>
          <w:vertAlign w:val="superscript"/>
        </w:rPr>
        <w:t>[69]</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The etiology of liver disease</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was </w:t>
      </w:r>
      <w:r w:rsidR="00C908B3" w:rsidRPr="00E31A0F">
        <w:rPr>
          <w:rFonts w:ascii="Book Antiqua" w:eastAsia="Book Antiqua" w:hAnsi="Book Antiqua" w:cs="Book Antiqua"/>
          <w:color w:val="000000"/>
        </w:rPr>
        <w:t xml:space="preserve">HBV </w:t>
      </w:r>
      <w:r w:rsidRPr="00E31A0F">
        <w:rPr>
          <w:rFonts w:ascii="Book Antiqua" w:eastAsia="Book Antiqua" w:hAnsi="Book Antiqua" w:cs="Book Antiqua"/>
          <w:color w:val="000000"/>
        </w:rPr>
        <w:t xml:space="preserve">in </w:t>
      </w:r>
      <w:r w:rsidR="00C908B3" w:rsidRPr="00E31A0F">
        <w:rPr>
          <w:rFonts w:ascii="Book Antiqua" w:eastAsia="Book Antiqua" w:hAnsi="Book Antiqua" w:cs="Book Antiqua"/>
          <w:color w:val="000000"/>
        </w:rPr>
        <w:t>37%</w:t>
      </w:r>
      <w:r w:rsidRPr="00E31A0F">
        <w:rPr>
          <w:rFonts w:ascii="Book Antiqua" w:eastAsia="Book Antiqua" w:hAnsi="Book Antiqua" w:cs="Book Antiqua"/>
          <w:color w:val="000000"/>
        </w:rPr>
        <w:t xml:space="preserve"> of patients</w:t>
      </w:r>
      <w:r w:rsidR="00C908B3" w:rsidRPr="00E31A0F">
        <w:rPr>
          <w:rFonts w:ascii="Book Antiqua" w:eastAsia="Book Antiqua" w:hAnsi="Book Antiqua" w:cs="Book Antiqua"/>
          <w:color w:val="000000"/>
        </w:rPr>
        <w:t xml:space="preserve">, HCV </w:t>
      </w:r>
      <w:r w:rsidRPr="00E31A0F">
        <w:rPr>
          <w:rFonts w:ascii="Book Antiqua" w:eastAsia="Book Antiqua" w:hAnsi="Book Antiqua" w:cs="Book Antiqua"/>
          <w:color w:val="000000"/>
        </w:rPr>
        <w:t xml:space="preserve">in </w:t>
      </w:r>
      <w:r w:rsidR="00C908B3" w:rsidRPr="00E31A0F">
        <w:rPr>
          <w:rFonts w:ascii="Book Antiqua" w:eastAsia="Book Antiqua" w:hAnsi="Book Antiqua" w:cs="Book Antiqua"/>
          <w:color w:val="000000"/>
        </w:rPr>
        <w:t>36%</w:t>
      </w:r>
      <w:r w:rsidRPr="00E31A0F">
        <w:rPr>
          <w:rFonts w:ascii="Book Antiqua" w:eastAsia="Book Antiqua" w:hAnsi="Book Antiqua" w:cs="Book Antiqua"/>
          <w:color w:val="000000"/>
        </w:rPr>
        <w:t xml:space="preserve"> and</w:t>
      </w:r>
      <w:r w:rsidR="00C908B3" w:rsidRPr="00E31A0F">
        <w:rPr>
          <w:rFonts w:ascii="Book Antiqua" w:eastAsia="Book Antiqua" w:hAnsi="Book Antiqua" w:cs="Book Antiqua"/>
          <w:color w:val="000000"/>
        </w:rPr>
        <w:t xml:space="preserve"> or non-alcoholic fatty liver disease </w:t>
      </w:r>
      <w:r w:rsidRPr="00E31A0F">
        <w:rPr>
          <w:rFonts w:ascii="Book Antiqua" w:eastAsia="Book Antiqua" w:hAnsi="Book Antiqua" w:cs="Book Antiqua"/>
          <w:color w:val="000000"/>
        </w:rPr>
        <w:t xml:space="preserve">in </w:t>
      </w:r>
      <w:r w:rsidR="00C908B3" w:rsidRPr="00E31A0F">
        <w:rPr>
          <w:rFonts w:ascii="Book Antiqua" w:eastAsia="Book Antiqua" w:hAnsi="Book Antiqua" w:cs="Book Antiqua"/>
          <w:color w:val="000000"/>
        </w:rPr>
        <w:t>20%, and pa</w:t>
      </w:r>
      <w:r w:rsidRPr="00E31A0F">
        <w:rPr>
          <w:rFonts w:ascii="Book Antiqua" w:eastAsia="Book Antiqua" w:hAnsi="Book Antiqua" w:cs="Book Antiqua"/>
          <w:color w:val="000000"/>
        </w:rPr>
        <w:t xml:space="preserve">rticipants </w:t>
      </w:r>
      <w:r w:rsidR="00C908B3" w:rsidRPr="00E31A0F">
        <w:rPr>
          <w:rFonts w:ascii="Book Antiqua" w:eastAsia="Book Antiqua" w:hAnsi="Book Antiqua" w:cs="Book Antiqua"/>
          <w:color w:val="000000"/>
        </w:rPr>
        <w:t xml:space="preserve">with </w:t>
      </w:r>
      <w:r w:rsidRPr="00E31A0F">
        <w:rPr>
          <w:rFonts w:ascii="Book Antiqua" w:eastAsia="Book Antiqua" w:hAnsi="Book Antiqua" w:cs="Book Antiqua"/>
          <w:color w:val="000000"/>
        </w:rPr>
        <w:t xml:space="preserve">unhealthy </w:t>
      </w:r>
      <w:r w:rsidR="00C908B3" w:rsidRPr="00E31A0F">
        <w:rPr>
          <w:rFonts w:ascii="Book Antiqua" w:eastAsia="Book Antiqua" w:hAnsi="Book Antiqua" w:cs="Book Antiqua"/>
          <w:color w:val="000000"/>
        </w:rPr>
        <w:t>alcohol</w:t>
      </w:r>
      <w:r w:rsidRPr="00E31A0F">
        <w:rPr>
          <w:rFonts w:ascii="Book Antiqua" w:eastAsia="Book Antiqua" w:hAnsi="Book Antiqua" w:cs="Book Antiqua"/>
          <w:color w:val="000000"/>
        </w:rPr>
        <w:t xml:space="preserve"> u</w:t>
      </w:r>
      <w:r w:rsidR="00C908B3" w:rsidRPr="00E31A0F">
        <w:rPr>
          <w:rFonts w:ascii="Book Antiqua" w:eastAsia="Book Antiqua" w:hAnsi="Book Antiqua" w:cs="Book Antiqua"/>
          <w:color w:val="000000"/>
        </w:rPr>
        <w:t>se were under-</w:t>
      </w:r>
      <w:proofErr w:type="gramStart"/>
      <w:r w:rsidR="00C908B3" w:rsidRPr="00E31A0F">
        <w:rPr>
          <w:rFonts w:ascii="Book Antiqua" w:eastAsia="Book Antiqua" w:hAnsi="Book Antiqua" w:cs="Book Antiqua"/>
          <w:color w:val="000000"/>
        </w:rPr>
        <w:t>represented</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69]</w:t>
      </w:r>
      <w:r w:rsidR="00C908B3"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As</w:t>
      </w:r>
      <w:r w:rsidR="00C908B3" w:rsidRPr="00E31A0F">
        <w:rPr>
          <w:rFonts w:ascii="Book Antiqua" w:eastAsia="Book Antiqua" w:hAnsi="Book Antiqua" w:cs="Book Antiqua"/>
          <w:color w:val="000000"/>
        </w:rPr>
        <w:t xml:space="preserve"> all patients included had liver diseases that are strongly associated with liver fibrosis, these cut-offs require further validation in </w:t>
      </w:r>
      <w:r w:rsidR="00FB219B" w:rsidRPr="00E31A0F">
        <w:rPr>
          <w:rFonts w:ascii="Book Antiqua" w:eastAsia="Book Antiqua" w:hAnsi="Book Antiqua" w:cs="Book Antiqua"/>
          <w:color w:val="000000"/>
        </w:rPr>
        <w:t xml:space="preserve">other and </w:t>
      </w:r>
      <w:r w:rsidR="00C908B3" w:rsidRPr="00E31A0F">
        <w:rPr>
          <w:rFonts w:ascii="Book Antiqua" w:eastAsia="Book Antiqua" w:hAnsi="Book Antiqua" w:cs="Book Antiqua"/>
          <w:color w:val="000000"/>
        </w:rPr>
        <w:t xml:space="preserve">healthier </w:t>
      </w:r>
      <w:proofErr w:type="gramStart"/>
      <w:r w:rsidR="00C908B3" w:rsidRPr="00E31A0F">
        <w:rPr>
          <w:rFonts w:ascii="Book Antiqua" w:eastAsia="Book Antiqua" w:hAnsi="Book Antiqua" w:cs="Book Antiqua"/>
          <w:color w:val="000000"/>
        </w:rPr>
        <w:t>population</w:t>
      </w:r>
      <w:r w:rsidR="00FB219B" w:rsidRPr="00E31A0F">
        <w:rPr>
          <w:rFonts w:ascii="Book Antiqua" w:eastAsia="Book Antiqua" w:hAnsi="Book Antiqua" w:cs="Book Antiqua"/>
          <w:color w:val="000000"/>
        </w:rPr>
        <w:t>s</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70]</w:t>
      </w:r>
      <w:r w:rsidR="00C908B3" w:rsidRPr="00E31A0F">
        <w:rPr>
          <w:rFonts w:ascii="Book Antiqua" w:eastAsia="Book Antiqua" w:hAnsi="Book Antiqua" w:cs="Book Antiqua"/>
          <w:color w:val="000000"/>
        </w:rPr>
        <w:t>.</w:t>
      </w:r>
    </w:p>
    <w:p w14:paraId="07DE30B6" w14:textId="6B4B83B5" w:rsidR="00A77B3E" w:rsidRPr="00E31A0F" w:rsidRDefault="00F11772"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A</w:t>
      </w:r>
      <w:r w:rsidR="00FB219B" w:rsidRPr="00E31A0F">
        <w:rPr>
          <w:rFonts w:ascii="Book Antiqua" w:eastAsia="Book Antiqua" w:hAnsi="Book Antiqua" w:cs="Book Antiqua"/>
          <w:color w:val="000000"/>
        </w:rPr>
        <w:t xml:space="preserve"> </w:t>
      </w:r>
      <w:r w:rsidR="00C908B3" w:rsidRPr="00E31A0F">
        <w:rPr>
          <w:rFonts w:ascii="Book Antiqua" w:eastAsia="Book Antiqua" w:hAnsi="Book Antiqua" w:cs="Book Antiqua"/>
          <w:color w:val="000000"/>
        </w:rPr>
        <w:t xml:space="preserve">study </w:t>
      </w:r>
      <w:r w:rsidRPr="00E31A0F">
        <w:rPr>
          <w:rFonts w:ascii="Book Antiqua" w:eastAsia="Book Antiqua" w:hAnsi="Book Antiqua" w:cs="Book Antiqua"/>
          <w:color w:val="000000"/>
        </w:rPr>
        <w:t xml:space="preserve">by Thiele and colleagues </w:t>
      </w:r>
      <w:r w:rsidR="00C908B3" w:rsidRPr="00E31A0F">
        <w:rPr>
          <w:rFonts w:ascii="Book Antiqua" w:eastAsia="Book Antiqua" w:hAnsi="Book Antiqua" w:cs="Book Antiqua"/>
          <w:color w:val="000000"/>
        </w:rPr>
        <w:t>included 562 patients with alcohol-related liver steatosis</w:t>
      </w:r>
      <w:r w:rsidRPr="00E31A0F">
        <w:rPr>
          <w:rFonts w:ascii="Book Antiqua" w:eastAsia="Book Antiqua" w:hAnsi="Book Antiqua" w:cs="Book Antiqua"/>
          <w:color w:val="000000"/>
        </w:rPr>
        <w:t xml:space="preserve"> and </w:t>
      </w:r>
      <w:r w:rsidR="00C908B3" w:rsidRPr="00E31A0F">
        <w:rPr>
          <w:rFonts w:ascii="Book Antiqua" w:eastAsia="Book Antiqua" w:hAnsi="Book Antiqua" w:cs="Book Antiqua"/>
          <w:color w:val="000000"/>
        </w:rPr>
        <w:t>found that CAP above 290 dB/m ruled in any steatosis with</w:t>
      </w:r>
      <w:r w:rsidR="00FB219B" w:rsidRPr="00E31A0F">
        <w:rPr>
          <w:rFonts w:ascii="Book Antiqua" w:eastAsia="Book Antiqua" w:hAnsi="Book Antiqua" w:cs="Book Antiqua"/>
          <w:color w:val="000000"/>
        </w:rPr>
        <w:t xml:space="preserve"> a</w:t>
      </w:r>
      <w:r w:rsidR="00C908B3" w:rsidRPr="00E31A0F">
        <w:rPr>
          <w:rFonts w:ascii="Book Antiqua" w:eastAsia="Book Antiqua" w:hAnsi="Book Antiqua" w:cs="Book Antiqua"/>
          <w:color w:val="000000"/>
        </w:rPr>
        <w:t xml:space="preserve"> 88% specificity and a 92% positive predictive value, whereas CAP below 220 dB/m ruled out steatosis with </w:t>
      </w:r>
      <w:r w:rsidR="00561850" w:rsidRPr="00E31A0F">
        <w:rPr>
          <w:rFonts w:ascii="Book Antiqua" w:eastAsia="Book Antiqua" w:hAnsi="Book Antiqua" w:cs="Book Antiqua"/>
          <w:color w:val="000000"/>
        </w:rPr>
        <w:t xml:space="preserve">a </w:t>
      </w:r>
      <w:r w:rsidR="00C908B3" w:rsidRPr="00E31A0F">
        <w:rPr>
          <w:rFonts w:ascii="Book Antiqua" w:eastAsia="Book Antiqua" w:hAnsi="Book Antiqua" w:cs="Book Antiqua"/>
          <w:color w:val="000000"/>
        </w:rPr>
        <w:t xml:space="preserve">90% sensitivity but with a 62% negative predictive </w:t>
      </w:r>
      <w:proofErr w:type="gramStart"/>
      <w:r w:rsidR="00C908B3" w:rsidRPr="00E31A0F">
        <w:rPr>
          <w:rFonts w:ascii="Book Antiqua" w:eastAsia="Book Antiqua" w:hAnsi="Book Antiqua" w:cs="Book Antiqua"/>
          <w:color w:val="000000"/>
        </w:rPr>
        <w:t>value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71]</w:t>
      </w:r>
      <w:r w:rsidR="00C908B3" w:rsidRPr="00E31A0F">
        <w:rPr>
          <w:rFonts w:ascii="Book Antiqua" w:eastAsia="Book Antiqua" w:hAnsi="Book Antiqua" w:cs="Book Antiqua"/>
          <w:color w:val="000000"/>
        </w:rPr>
        <w:t xml:space="preserve">. The </w:t>
      </w:r>
      <w:r w:rsidR="00FB219B" w:rsidRPr="00E31A0F">
        <w:rPr>
          <w:rFonts w:ascii="Book Antiqua" w:eastAsia="Book Antiqua" w:hAnsi="Book Antiqua" w:cs="Book Antiqua"/>
          <w:color w:val="000000"/>
        </w:rPr>
        <w:t xml:space="preserve">authors </w:t>
      </w:r>
      <w:r w:rsidR="00C908B3" w:rsidRPr="00E31A0F">
        <w:rPr>
          <w:rFonts w:ascii="Book Antiqua" w:eastAsia="Book Antiqua" w:hAnsi="Book Antiqua" w:cs="Book Antiqua"/>
          <w:color w:val="000000"/>
        </w:rPr>
        <w:t xml:space="preserve">concluded that </w:t>
      </w:r>
      <w:r w:rsidR="00C811FA" w:rsidRPr="00E31A0F">
        <w:rPr>
          <w:rFonts w:ascii="Book Antiqua" w:eastAsia="Book Antiqua" w:hAnsi="Book Antiqua" w:cs="Book Antiqua"/>
          <w:color w:val="000000"/>
        </w:rPr>
        <w:t>it was useful for the</w:t>
      </w:r>
      <w:r w:rsidR="00C908B3" w:rsidRPr="00E31A0F">
        <w:rPr>
          <w:rFonts w:ascii="Book Antiqua" w:eastAsia="Book Antiqua" w:hAnsi="Book Antiqua" w:cs="Book Antiqua"/>
          <w:color w:val="000000"/>
        </w:rPr>
        <w:t xml:space="preserve"> </w:t>
      </w:r>
      <w:r w:rsidR="00C811FA" w:rsidRPr="00E31A0F">
        <w:rPr>
          <w:rFonts w:ascii="Book Antiqua" w:eastAsia="Book Antiqua" w:hAnsi="Book Antiqua" w:cs="Book Antiqua"/>
          <w:color w:val="000000"/>
        </w:rPr>
        <w:t>diagnosis of</w:t>
      </w:r>
      <w:r w:rsidR="00C908B3" w:rsidRPr="00E31A0F">
        <w:rPr>
          <w:rFonts w:ascii="Book Antiqua" w:eastAsia="Book Antiqua" w:hAnsi="Book Antiqua" w:cs="Book Antiqua"/>
          <w:color w:val="000000"/>
        </w:rPr>
        <w:t xml:space="preserve"> severe alcohol</w:t>
      </w:r>
      <w:r w:rsidR="00FB219B" w:rsidRPr="00E31A0F">
        <w:rPr>
          <w:rFonts w:ascii="Book Antiqua" w:eastAsia="Book Antiqua" w:hAnsi="Book Antiqua" w:cs="Book Antiqua"/>
          <w:color w:val="000000"/>
        </w:rPr>
        <w:t>-related</w:t>
      </w:r>
      <w:r w:rsidR="00C908B3" w:rsidRPr="00E31A0F">
        <w:rPr>
          <w:rFonts w:ascii="Book Antiqua" w:eastAsia="Book Antiqua" w:hAnsi="Book Antiqua" w:cs="Book Antiqua"/>
          <w:color w:val="000000"/>
        </w:rPr>
        <w:t xml:space="preserve"> steatosis and could </w:t>
      </w:r>
      <w:r w:rsidR="00C811FA" w:rsidRPr="00E31A0F">
        <w:rPr>
          <w:rFonts w:ascii="Book Antiqua" w:eastAsia="Book Antiqua" w:hAnsi="Book Antiqua" w:cs="Book Antiqua"/>
          <w:color w:val="000000"/>
        </w:rPr>
        <w:t xml:space="preserve">also </w:t>
      </w:r>
      <w:r w:rsidR="00C908B3" w:rsidRPr="00E31A0F">
        <w:rPr>
          <w:rFonts w:ascii="Book Antiqua" w:eastAsia="Book Antiqua" w:hAnsi="Book Antiqua" w:cs="Book Antiqua"/>
          <w:color w:val="000000"/>
        </w:rPr>
        <w:t xml:space="preserve">rule in any </w:t>
      </w:r>
      <w:r w:rsidR="00FB219B" w:rsidRPr="00E31A0F">
        <w:rPr>
          <w:rFonts w:ascii="Book Antiqua" w:eastAsia="Book Antiqua" w:hAnsi="Book Antiqua" w:cs="Book Antiqua"/>
          <w:color w:val="000000"/>
        </w:rPr>
        <w:t xml:space="preserve">liver </w:t>
      </w:r>
      <w:r w:rsidR="00C908B3" w:rsidRPr="00E31A0F">
        <w:rPr>
          <w:rFonts w:ascii="Book Antiqua" w:eastAsia="Book Antiqua" w:hAnsi="Book Antiqua" w:cs="Book Antiqua"/>
          <w:color w:val="000000"/>
        </w:rPr>
        <w:t xml:space="preserve">steatosis.  In patients </w:t>
      </w:r>
      <w:r w:rsidR="00FB219B" w:rsidRPr="00E31A0F">
        <w:rPr>
          <w:rFonts w:ascii="Book Antiqua" w:eastAsia="Book Antiqua" w:hAnsi="Book Antiqua" w:cs="Book Antiqua"/>
          <w:color w:val="000000"/>
        </w:rPr>
        <w:t xml:space="preserve">admitted for alcohol detoxification </w:t>
      </w:r>
      <w:r w:rsidR="00C908B3" w:rsidRPr="00E31A0F">
        <w:rPr>
          <w:rFonts w:ascii="Book Antiqua" w:eastAsia="Book Antiqua" w:hAnsi="Book Antiqua" w:cs="Book Antiqua"/>
          <w:color w:val="000000"/>
        </w:rPr>
        <w:t xml:space="preserve">who did not have obesity, CAP rapidly </w:t>
      </w:r>
      <w:proofErr w:type="gramStart"/>
      <w:r w:rsidR="00C908B3" w:rsidRPr="00E31A0F">
        <w:rPr>
          <w:rFonts w:ascii="Book Antiqua" w:eastAsia="Book Antiqua" w:hAnsi="Book Antiqua" w:cs="Book Antiqua"/>
          <w:color w:val="000000"/>
        </w:rPr>
        <w:t>declined</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71]</w:t>
      </w:r>
      <w:r w:rsidR="00C908B3" w:rsidRPr="00E31A0F">
        <w:rPr>
          <w:rFonts w:ascii="Book Antiqua" w:eastAsia="Book Antiqua" w:hAnsi="Book Antiqua" w:cs="Book Antiqua"/>
          <w:color w:val="000000"/>
        </w:rPr>
        <w:t xml:space="preserve">. This finding </w:t>
      </w:r>
      <w:r w:rsidR="00FB219B" w:rsidRPr="00E31A0F">
        <w:rPr>
          <w:rFonts w:ascii="Book Antiqua" w:eastAsia="Book Antiqua" w:hAnsi="Book Antiqua" w:cs="Book Antiqua"/>
          <w:color w:val="000000"/>
        </w:rPr>
        <w:t>underscores the synergic effect of obesity and</w:t>
      </w:r>
      <w:r w:rsidR="00C908B3" w:rsidRPr="00E31A0F">
        <w:rPr>
          <w:rFonts w:ascii="Book Antiqua" w:eastAsia="Book Antiqua" w:hAnsi="Book Antiqua" w:cs="Book Antiqua"/>
          <w:color w:val="000000"/>
        </w:rPr>
        <w:t xml:space="preserve"> alcohol use in patients seen in clinical </w:t>
      </w:r>
      <w:proofErr w:type="gramStart"/>
      <w:r w:rsidR="00C908B3" w:rsidRPr="00E31A0F">
        <w:rPr>
          <w:rFonts w:ascii="Book Antiqua" w:eastAsia="Book Antiqua" w:hAnsi="Book Antiqua" w:cs="Book Antiqua"/>
          <w:color w:val="000000"/>
        </w:rPr>
        <w:t>practice</w:t>
      </w:r>
      <w:r w:rsidR="00C908B3" w:rsidRPr="00E31A0F">
        <w:rPr>
          <w:rFonts w:ascii="Book Antiqua" w:eastAsia="Book Antiqua" w:hAnsi="Book Antiqua" w:cs="Book Antiqua"/>
          <w:color w:val="000000"/>
          <w:vertAlign w:val="superscript"/>
        </w:rPr>
        <w:t>[</w:t>
      </w:r>
      <w:proofErr w:type="gramEnd"/>
      <w:r w:rsidR="00C908B3" w:rsidRPr="00E31A0F">
        <w:rPr>
          <w:rFonts w:ascii="Book Antiqua" w:eastAsia="Book Antiqua" w:hAnsi="Book Antiqua" w:cs="Book Antiqua"/>
          <w:color w:val="000000"/>
          <w:vertAlign w:val="superscript"/>
        </w:rPr>
        <w:t>72]</w:t>
      </w:r>
      <w:r w:rsidR="00C908B3" w:rsidRPr="00E31A0F">
        <w:rPr>
          <w:rFonts w:ascii="Book Antiqua" w:eastAsia="Book Antiqua" w:hAnsi="Book Antiqua" w:cs="Book Antiqua"/>
          <w:color w:val="000000"/>
        </w:rPr>
        <w:t>.</w:t>
      </w:r>
    </w:p>
    <w:p w14:paraId="71FF6698" w14:textId="290B4684"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A study by Unalp-Arida and colleagues measured liver stiffness and CAP in 4870 participants in the National Health and Nutrition Examination Survey cohort</w:t>
      </w:r>
      <w:r w:rsidR="00025DC5" w:rsidRPr="00E31A0F">
        <w:rPr>
          <w:rFonts w:ascii="Book Antiqua" w:eastAsia="Book Antiqua" w:hAnsi="Book Antiqua" w:cs="Book Antiqua"/>
          <w:color w:val="000000"/>
        </w:rPr>
        <w:t>, and found that l</w:t>
      </w:r>
      <w:r w:rsidRPr="00E31A0F">
        <w:rPr>
          <w:rFonts w:ascii="Book Antiqua" w:eastAsia="Book Antiqua" w:hAnsi="Book Antiqua" w:cs="Book Antiqua"/>
          <w:color w:val="000000"/>
        </w:rPr>
        <w:t xml:space="preserve">iver stiffness in the highest quartile was associated, among others, with HCV infection, increased age and body mass index and </w:t>
      </w:r>
      <w:proofErr w:type="gramStart"/>
      <w:r w:rsidRPr="00E31A0F">
        <w:rPr>
          <w:rFonts w:ascii="Book Antiqua" w:eastAsia="Book Antiqua" w:hAnsi="Book Antiqua" w:cs="Book Antiqua"/>
          <w:color w:val="000000"/>
        </w:rPr>
        <w:t>CAP</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73]</w:t>
      </w:r>
      <w:r w:rsidRPr="00E31A0F">
        <w:rPr>
          <w:rFonts w:ascii="Book Antiqua" w:eastAsia="Book Antiqua" w:hAnsi="Book Antiqua" w:cs="Book Antiqua"/>
          <w:color w:val="000000"/>
        </w:rPr>
        <w:t xml:space="preserve">. </w:t>
      </w:r>
    </w:p>
    <w:p w14:paraId="6E0FC310" w14:textId="77777777" w:rsidR="00A77B3E" w:rsidRPr="00E31A0F" w:rsidRDefault="00A77B3E" w:rsidP="00E31A0F">
      <w:pPr>
        <w:spacing w:line="360" w:lineRule="auto"/>
        <w:ind w:firstLine="708"/>
        <w:jc w:val="both"/>
        <w:rPr>
          <w:rFonts w:ascii="Book Antiqua" w:hAnsi="Book Antiqua"/>
        </w:rPr>
      </w:pPr>
    </w:p>
    <w:p w14:paraId="6DBB21BD"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Virtual touch quantification</w:t>
      </w:r>
    </w:p>
    <w:p w14:paraId="3F0A4346" w14:textId="7CBE963E"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Virtual touch quantification is a point shear wave elastography technique, using Acoustic radiation force impulse technology also offers also good diagnostic accuracy for liver fibrosis </w:t>
      </w:r>
      <w:proofErr w:type="gramStart"/>
      <w:r w:rsidRPr="00E31A0F">
        <w:rPr>
          <w:rFonts w:ascii="Book Antiqua" w:eastAsia="Book Antiqua" w:hAnsi="Book Antiqua" w:cs="Book Antiqua"/>
          <w:color w:val="000000"/>
        </w:rPr>
        <w:t>assessment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74]</w:t>
      </w:r>
      <w:r w:rsidRPr="00E31A0F">
        <w:rPr>
          <w:rFonts w:ascii="Book Antiqua" w:eastAsia="Book Antiqua" w:hAnsi="Book Antiqua" w:cs="Book Antiqua"/>
          <w:color w:val="000000"/>
        </w:rPr>
        <w:t xml:space="preserve">. It has been used in patients with chronic liver disease of different origins, mainly due to viral </w:t>
      </w:r>
      <w:proofErr w:type="gramStart"/>
      <w:r w:rsidRPr="00E31A0F">
        <w:rPr>
          <w:rFonts w:ascii="Book Antiqua" w:eastAsia="Book Antiqua" w:hAnsi="Book Antiqua" w:cs="Book Antiqua"/>
          <w:color w:val="000000"/>
        </w:rPr>
        <w:t>hepatitis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75,76]</w:t>
      </w:r>
      <w:r w:rsidRPr="00E31A0F">
        <w:rPr>
          <w:rFonts w:ascii="Book Antiqua" w:eastAsia="Book Antiqua" w:hAnsi="Book Antiqua" w:cs="Book Antiqua"/>
          <w:color w:val="000000"/>
        </w:rPr>
        <w:t>.</w:t>
      </w:r>
    </w:p>
    <w:p w14:paraId="29E7909A" w14:textId="77777777" w:rsidR="00DD37EA" w:rsidRPr="00E31A0F" w:rsidRDefault="00DD37EA" w:rsidP="00E31A0F">
      <w:pPr>
        <w:spacing w:line="360" w:lineRule="auto"/>
        <w:jc w:val="both"/>
        <w:rPr>
          <w:rFonts w:ascii="Book Antiqua" w:eastAsia="Book Antiqua" w:hAnsi="Book Antiqua" w:cs="Book Antiqua"/>
          <w:color w:val="000000"/>
        </w:rPr>
      </w:pPr>
    </w:p>
    <w:p w14:paraId="07C3B8C3" w14:textId="5348C62D"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Magnetic resonance imaging</w:t>
      </w:r>
    </w:p>
    <w:p w14:paraId="7A93CCA1" w14:textId="6E371444"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shd w:val="clear" w:color="auto" w:fill="FFFFFF"/>
        </w:rPr>
        <w:t xml:space="preserve">Magnetic resonance imaging and proton magnetic resonance spectroscopy are promising methods for quantifying hepatic fat </w:t>
      </w:r>
      <w:proofErr w:type="gramStart"/>
      <w:r w:rsidRPr="00E31A0F">
        <w:rPr>
          <w:rFonts w:ascii="Book Antiqua" w:eastAsia="Book Antiqua" w:hAnsi="Book Antiqua" w:cs="Book Antiqua"/>
          <w:color w:val="000000"/>
          <w:shd w:val="clear" w:color="auto" w:fill="FFFFFF"/>
        </w:rPr>
        <w:t>content</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35]</w:t>
      </w:r>
      <w:r w:rsidRPr="00E31A0F">
        <w:rPr>
          <w:rFonts w:ascii="Book Antiqua" w:eastAsia="Book Antiqua" w:hAnsi="Book Antiqua" w:cs="Book Antiqua"/>
          <w:color w:val="000000"/>
          <w:shd w:val="clear" w:color="auto" w:fill="FFFFFF"/>
        </w:rPr>
        <w:t xml:space="preserve">. Magnetic resonance </w:t>
      </w:r>
      <w:r w:rsidRPr="00E31A0F">
        <w:rPr>
          <w:rFonts w:ascii="Book Antiqua" w:eastAsia="Book Antiqua" w:hAnsi="Book Antiqua" w:cs="Book Antiqua"/>
          <w:color w:val="000000"/>
          <w:shd w:val="clear" w:color="auto" w:fill="FFFFFF"/>
        </w:rPr>
        <w:lastRenderedPageBreak/>
        <w:t>measurement of liver steatosis does not appear to be affected by the type of liver disease or the presence of liver inflammation or iron overload, features that may distort results obtained with other non-invasive methods. Despite these potential advantages, magnetic resonance imaging is costly and time-</w:t>
      </w:r>
      <w:proofErr w:type="gramStart"/>
      <w:r w:rsidRPr="00E31A0F">
        <w:rPr>
          <w:rFonts w:ascii="Book Antiqua" w:eastAsia="Book Antiqua" w:hAnsi="Book Antiqua" w:cs="Book Antiqua"/>
          <w:color w:val="000000"/>
          <w:shd w:val="clear" w:color="auto" w:fill="FFFFFF"/>
        </w:rPr>
        <w:t>consuming</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28]</w:t>
      </w:r>
      <w:r w:rsidRPr="00E31A0F">
        <w:rPr>
          <w:rFonts w:ascii="Book Antiqua" w:eastAsia="Book Antiqua" w:hAnsi="Book Antiqua" w:cs="Book Antiqua"/>
          <w:color w:val="000000"/>
          <w:shd w:val="clear" w:color="auto" w:fill="FFFFFF"/>
        </w:rPr>
        <w:t>. Moreover, information is scarce about its applicability in alcohol-related liver disease.</w:t>
      </w:r>
    </w:p>
    <w:p w14:paraId="131E3ABF" w14:textId="77777777" w:rsidR="00A77B3E" w:rsidRPr="00E31A0F" w:rsidRDefault="00A77B3E" w:rsidP="00E31A0F">
      <w:pPr>
        <w:spacing w:line="360" w:lineRule="auto"/>
        <w:ind w:firstLine="708"/>
        <w:jc w:val="both"/>
        <w:rPr>
          <w:rFonts w:ascii="Book Antiqua" w:hAnsi="Book Antiqua"/>
        </w:rPr>
      </w:pPr>
    </w:p>
    <w:p w14:paraId="09C0676A"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 xml:space="preserve">Laboratory-driven indices </w:t>
      </w:r>
    </w:p>
    <w:p w14:paraId="354BFF90" w14:textId="17FC87C6"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There are several non-invasive </w:t>
      </w:r>
      <w:r w:rsidR="00561850" w:rsidRPr="00E31A0F">
        <w:rPr>
          <w:rFonts w:ascii="Book Antiqua" w:eastAsia="Book Antiqua" w:hAnsi="Book Antiqua" w:cs="Book Antiqua"/>
          <w:color w:val="000000"/>
        </w:rPr>
        <w:t xml:space="preserve">indices </w:t>
      </w:r>
      <w:r w:rsidR="00FB219B" w:rsidRPr="00E31A0F">
        <w:rPr>
          <w:rFonts w:ascii="Book Antiqua" w:eastAsia="Book Antiqua" w:hAnsi="Book Antiqua" w:cs="Book Antiqua"/>
          <w:color w:val="000000"/>
        </w:rPr>
        <w:t xml:space="preserve">that are derived from laboratory parameters </w:t>
      </w:r>
      <w:r w:rsidR="00561850" w:rsidRPr="00E31A0F">
        <w:rPr>
          <w:rFonts w:ascii="Book Antiqua" w:eastAsia="Book Antiqua" w:hAnsi="Book Antiqua" w:cs="Book Antiqua"/>
          <w:color w:val="000000"/>
        </w:rPr>
        <w:t xml:space="preserve">aimed </w:t>
      </w:r>
      <w:r w:rsidR="00FB219B" w:rsidRPr="00E31A0F">
        <w:rPr>
          <w:rFonts w:ascii="Book Antiqua" w:eastAsia="Book Antiqua" w:hAnsi="Book Antiqua" w:cs="Book Antiqua"/>
          <w:color w:val="000000"/>
        </w:rPr>
        <w:t>for the estimation of</w:t>
      </w:r>
      <w:r w:rsidRPr="00E31A0F">
        <w:rPr>
          <w:rFonts w:ascii="Book Antiqua" w:eastAsia="Book Antiqua" w:hAnsi="Book Antiqua" w:cs="Book Antiqua"/>
          <w:color w:val="000000"/>
        </w:rPr>
        <w:t xml:space="preserve"> liver fibrosis</w:t>
      </w:r>
      <w:r w:rsidR="00FB219B" w:rsidRPr="00E31A0F">
        <w:rPr>
          <w:rFonts w:ascii="Book Antiqua" w:eastAsia="Book Antiqua" w:hAnsi="Book Antiqua" w:cs="Book Antiqua"/>
          <w:color w:val="000000"/>
        </w:rPr>
        <w:t>. S</w:t>
      </w:r>
      <w:r w:rsidRPr="00E31A0F">
        <w:rPr>
          <w:rFonts w:ascii="Book Antiqua" w:eastAsia="Book Antiqua" w:hAnsi="Book Antiqua" w:cs="Book Antiqua"/>
          <w:color w:val="000000"/>
        </w:rPr>
        <w:t xml:space="preserve">ome of </w:t>
      </w:r>
      <w:r w:rsidR="00FB219B" w:rsidRPr="00E31A0F">
        <w:rPr>
          <w:rFonts w:ascii="Book Antiqua" w:eastAsia="Book Antiqua" w:hAnsi="Book Antiqua" w:cs="Book Antiqua"/>
          <w:color w:val="000000"/>
        </w:rPr>
        <w:t>those</w:t>
      </w:r>
      <w:r w:rsidR="00561850" w:rsidRPr="00E31A0F">
        <w:rPr>
          <w:rFonts w:ascii="Book Antiqua" w:eastAsia="Book Antiqua" w:hAnsi="Book Antiqua" w:cs="Book Antiqua"/>
          <w:color w:val="000000"/>
        </w:rPr>
        <w:t xml:space="preserve"> </w:t>
      </w:r>
      <w:r w:rsidR="00FB219B" w:rsidRPr="00E31A0F">
        <w:rPr>
          <w:rFonts w:ascii="Book Antiqua" w:eastAsia="Book Antiqua" w:hAnsi="Book Antiqua" w:cs="Book Antiqua"/>
          <w:color w:val="000000"/>
        </w:rPr>
        <w:t>parameters</w:t>
      </w:r>
      <w:r w:rsidRPr="00E31A0F">
        <w:rPr>
          <w:rFonts w:ascii="Book Antiqua" w:eastAsia="Book Antiqua" w:hAnsi="Book Antiqua" w:cs="Book Antiqua"/>
          <w:color w:val="000000"/>
        </w:rPr>
        <w:t xml:space="preserve"> are used</w:t>
      </w:r>
      <w:r w:rsidR="009A7415" w:rsidRPr="00E31A0F">
        <w:rPr>
          <w:rFonts w:ascii="Book Antiqua" w:eastAsia="Book Antiqua" w:hAnsi="Book Antiqua" w:cs="Book Antiqua"/>
          <w:color w:val="000000"/>
        </w:rPr>
        <w:t xml:space="preserve"> in everyday clinical practice</w:t>
      </w:r>
      <w:r w:rsidRPr="00E31A0F">
        <w:rPr>
          <w:rFonts w:ascii="Book Antiqua" w:eastAsia="Book Antiqua" w:hAnsi="Book Antiqua" w:cs="Book Antiqua"/>
          <w:color w:val="000000"/>
        </w:rPr>
        <w:t>, including AST, ALT, and platelet</w:t>
      </w:r>
      <w:r w:rsidR="00A71E41" w:rsidRPr="00E31A0F">
        <w:rPr>
          <w:rFonts w:ascii="Book Antiqua" w:eastAsia="Book Antiqua" w:hAnsi="Book Antiqua" w:cs="Book Antiqua"/>
          <w:color w:val="000000"/>
        </w:rPr>
        <w:t>s</w:t>
      </w:r>
      <w:r w:rsidRPr="00E31A0F">
        <w:rPr>
          <w:rFonts w:ascii="Book Antiqua" w:eastAsia="Book Antiqua" w:hAnsi="Book Antiqua" w:cs="Book Antiqua"/>
          <w:color w:val="000000"/>
        </w:rPr>
        <w:t xml:space="preserve">. As far back as 1991, Poynard and colleagues described the </w:t>
      </w:r>
      <w:r w:rsidR="001015E0" w:rsidRPr="00E31A0F">
        <w:rPr>
          <w:rFonts w:ascii="Book Antiqua" w:eastAsia="Book Antiqua" w:hAnsi="Book Antiqua" w:cs="Book Antiqua"/>
          <w:color w:val="000000"/>
        </w:rPr>
        <w:t>poly-gamma-l-glutamic acid</w:t>
      </w:r>
      <w:r w:rsidRPr="00E31A0F">
        <w:rPr>
          <w:rFonts w:ascii="Book Antiqua" w:eastAsia="Book Antiqua" w:hAnsi="Book Antiqua" w:cs="Book Antiqua"/>
          <w:color w:val="000000"/>
        </w:rPr>
        <w:t xml:space="preserve"> index, which included prothrombin time, gamma-glutamyl transferase (GGT), and </w:t>
      </w:r>
      <w:r w:rsidRPr="00E31A0F">
        <w:rPr>
          <w:rFonts w:ascii="Book Antiqua" w:eastAsia="Book Antiqua" w:hAnsi="Book Antiqua" w:cs="Book Antiqua"/>
          <w:color w:val="000000"/>
          <w:shd w:val="clear" w:color="auto" w:fill="FFFFFF"/>
        </w:rPr>
        <w:t>apolipoprotein A1</w:t>
      </w:r>
      <w:r w:rsidRPr="00E31A0F">
        <w:rPr>
          <w:rFonts w:ascii="Book Antiqua" w:eastAsia="Book Antiqua" w:hAnsi="Book Antiqua" w:cs="Book Antiqua"/>
          <w:color w:val="000000"/>
          <w:shd w:val="clear" w:color="auto" w:fill="FFFFFF"/>
          <w:vertAlign w:val="superscript"/>
        </w:rPr>
        <w:t>[77]</w:t>
      </w:r>
      <w:r w:rsidRPr="00E31A0F">
        <w:rPr>
          <w:rFonts w:ascii="Book Antiqua" w:eastAsia="Book Antiqua" w:hAnsi="Book Antiqua" w:cs="Book Antiqua"/>
          <w:color w:val="000000"/>
          <w:shd w:val="clear" w:color="auto" w:fill="FFFFFF"/>
        </w:rPr>
        <w:t>. In a group of 333 individuals with high alcohol consumption, the index correctly classified a heavy drinker as harboring liver cirrhosis most of the time (89%) at a value ≥</w:t>
      </w:r>
      <w:r w:rsidR="001015E0"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9</w:t>
      </w:r>
      <w:r w:rsidRPr="00E31A0F">
        <w:rPr>
          <w:rFonts w:ascii="Book Antiqua" w:eastAsia="Book Antiqua" w:hAnsi="Book Antiqua" w:cs="Book Antiqua"/>
          <w:color w:val="000000"/>
          <w:shd w:val="clear" w:color="auto" w:fill="FFFFFF"/>
          <w:vertAlign w:val="superscript"/>
        </w:rPr>
        <w:t>[77]</w:t>
      </w:r>
      <w:r w:rsidRPr="00E31A0F">
        <w:rPr>
          <w:rFonts w:ascii="Book Antiqua" w:eastAsia="Book Antiqua" w:hAnsi="Book Antiqua" w:cs="Book Antiqua"/>
          <w:color w:val="000000"/>
          <w:shd w:val="clear" w:color="auto" w:fill="FFFFFF"/>
        </w:rPr>
        <w:t>. The accuracy increased with the addition of alpha-2 macroglobulin (known as the PGAA index</w:t>
      </w:r>
      <w:proofErr w:type="gramStart"/>
      <w:r w:rsidRPr="00E31A0F">
        <w:rPr>
          <w:rFonts w:ascii="Book Antiqua" w:eastAsia="Book Antiqua" w:hAnsi="Book Antiqua" w:cs="Book Antiqua"/>
          <w:color w:val="000000"/>
          <w:shd w:val="clear" w:color="auto" w:fill="FFFFFF"/>
        </w:rPr>
        <w:t>)</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78]</w:t>
      </w:r>
      <w:r w:rsidRPr="00E31A0F">
        <w:rPr>
          <w:rFonts w:ascii="Book Antiqua" w:eastAsia="Book Antiqua" w:hAnsi="Book Antiqua" w:cs="Book Antiqua"/>
          <w:color w:val="000000"/>
          <w:shd w:val="clear" w:color="auto" w:fill="FFFFFF"/>
        </w:rPr>
        <w:t>.</w:t>
      </w:r>
    </w:p>
    <w:p w14:paraId="3F97F7AD" w14:textId="4A5A78B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Other tests, such as the </w:t>
      </w:r>
      <w:r w:rsidR="001015E0" w:rsidRPr="00E31A0F">
        <w:rPr>
          <w:rFonts w:ascii="Book Antiqua" w:eastAsia="Book Antiqua" w:hAnsi="Book Antiqua" w:cs="Book Antiqua"/>
          <w:color w:val="000000"/>
        </w:rPr>
        <w:t>e</w:t>
      </w:r>
      <w:r w:rsidRPr="00E31A0F">
        <w:rPr>
          <w:rFonts w:ascii="Book Antiqua" w:eastAsia="Book Antiqua" w:hAnsi="Book Antiqua" w:cs="Book Antiqua"/>
          <w:color w:val="000000"/>
        </w:rPr>
        <w:t xml:space="preserve">nhanced </w:t>
      </w:r>
      <w:r w:rsidR="001015E0" w:rsidRPr="00E31A0F">
        <w:rPr>
          <w:rFonts w:ascii="Book Antiqua" w:eastAsia="Book Antiqua" w:hAnsi="Book Antiqua" w:cs="Book Antiqua"/>
          <w:color w:val="000000"/>
        </w:rPr>
        <w:t>l</w:t>
      </w:r>
      <w:r w:rsidRPr="00E31A0F">
        <w:rPr>
          <w:rFonts w:ascii="Book Antiqua" w:eastAsia="Book Antiqua" w:hAnsi="Book Antiqua" w:cs="Book Antiqua"/>
          <w:color w:val="000000"/>
        </w:rPr>
        <w:t xml:space="preserve">iver </w:t>
      </w:r>
      <w:r w:rsidR="001015E0" w:rsidRPr="00E31A0F">
        <w:rPr>
          <w:rFonts w:ascii="Book Antiqua" w:eastAsia="Book Antiqua" w:hAnsi="Book Antiqua" w:cs="Book Antiqua"/>
          <w:color w:val="000000"/>
        </w:rPr>
        <w:t>f</w:t>
      </w:r>
      <w:r w:rsidRPr="00E31A0F">
        <w:rPr>
          <w:rFonts w:ascii="Book Antiqua" w:eastAsia="Book Antiqua" w:hAnsi="Book Antiqua" w:cs="Book Antiqua"/>
          <w:color w:val="000000"/>
        </w:rPr>
        <w:t xml:space="preserve">ibrosis (ELF) test, FibroTest (FT), and HepaSCORE, are commercially available and combine different serum markers that are not used in everyday clinical practice. ELF includes </w:t>
      </w:r>
      <w:r w:rsidRPr="00E31A0F">
        <w:rPr>
          <w:rFonts w:ascii="Book Antiqua" w:eastAsia="Book Antiqua" w:hAnsi="Book Antiqua" w:cs="Book Antiqua"/>
          <w:color w:val="000000"/>
          <w:shd w:val="clear" w:color="auto" w:fill="FFFFFF"/>
        </w:rPr>
        <w:t>type III procollagen peptide, hyaluronic acid, and tissue inhibitor of metalloproteinase-1</w:t>
      </w:r>
      <w:r w:rsidRPr="00E31A0F">
        <w:rPr>
          <w:rFonts w:ascii="Book Antiqua" w:eastAsia="Book Antiqua" w:hAnsi="Book Antiqua" w:cs="Book Antiqua"/>
          <w:color w:val="000000"/>
          <w:vertAlign w:val="superscript"/>
        </w:rPr>
        <w:t>[79]</w:t>
      </w:r>
      <w:r w:rsidRPr="00E31A0F">
        <w:rPr>
          <w:rFonts w:ascii="Book Antiqua" w:eastAsia="Book Antiqua" w:hAnsi="Book Antiqua" w:cs="Book Antiqua"/>
          <w:color w:val="000000"/>
        </w:rPr>
        <w:t xml:space="preserve">. </w:t>
      </w:r>
      <w:r w:rsidR="001015E0" w:rsidRPr="00E31A0F">
        <w:rPr>
          <w:rFonts w:ascii="Book Antiqua" w:eastAsia="Book Antiqua" w:hAnsi="Book Antiqua" w:cs="Book Antiqua"/>
          <w:color w:val="000000"/>
        </w:rPr>
        <w:t>FT</w:t>
      </w:r>
      <w:r w:rsidRPr="00E31A0F">
        <w:rPr>
          <w:rFonts w:ascii="Book Antiqua" w:eastAsia="Book Antiqua" w:hAnsi="Book Antiqua" w:cs="Book Antiqua"/>
          <w:color w:val="000000"/>
        </w:rPr>
        <w:t xml:space="preserve">, also known as FibroSure in the United States, </w:t>
      </w:r>
      <w:r w:rsidRPr="00E31A0F">
        <w:rPr>
          <w:rFonts w:ascii="Book Antiqua" w:eastAsia="Book Antiqua" w:hAnsi="Book Antiqua" w:cs="Book Antiqua"/>
          <w:color w:val="000000"/>
          <w:shd w:val="clear" w:color="auto" w:fill="FFFFFF"/>
        </w:rPr>
        <w:t>combines age and sex, alpha-2 macroglobulin, haptoglobulin, apolipoprotein A1, GGT, total bilirubin, and ALT</w:t>
      </w:r>
      <w:r w:rsidRPr="00E31A0F">
        <w:rPr>
          <w:rFonts w:ascii="Book Antiqua" w:eastAsia="Book Antiqua" w:hAnsi="Book Antiqua" w:cs="Book Antiqua"/>
          <w:color w:val="000000"/>
          <w:shd w:val="clear" w:color="auto" w:fill="FFFFFF"/>
          <w:vertAlign w:val="superscript"/>
        </w:rPr>
        <w:t>[80]</w:t>
      </w:r>
      <w:r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rPr>
        <w:t xml:space="preserve">HepaSCORE includes </w:t>
      </w:r>
      <w:r w:rsidRPr="00E31A0F">
        <w:rPr>
          <w:rFonts w:ascii="Book Antiqua" w:eastAsia="Book Antiqua" w:hAnsi="Book Antiqua" w:cs="Book Antiqua"/>
          <w:color w:val="000000"/>
          <w:shd w:val="clear" w:color="auto" w:fill="FFFFFF"/>
        </w:rPr>
        <w:t xml:space="preserve">bilirubin, GGT, hyaluronic acid, alpha-2 macroglobulin, age, and </w:t>
      </w:r>
      <w:proofErr w:type="gramStart"/>
      <w:r w:rsidRPr="00E31A0F">
        <w:rPr>
          <w:rFonts w:ascii="Book Antiqua" w:eastAsia="Book Antiqua" w:hAnsi="Book Antiqua" w:cs="Book Antiqua"/>
          <w:color w:val="000000"/>
          <w:shd w:val="clear" w:color="auto" w:fill="FFFFFF"/>
        </w:rPr>
        <w:t>sex</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81]</w:t>
      </w:r>
      <w:r w:rsidRPr="00E31A0F">
        <w:rPr>
          <w:rFonts w:ascii="Book Antiqua" w:eastAsia="Book Antiqua" w:hAnsi="Book Antiqua" w:cs="Book Antiqua"/>
          <w:color w:val="000000"/>
        </w:rPr>
        <w:t xml:space="preserve">. The patented indices seem to perform better than non-patented versions against the gold standard of liver </w:t>
      </w:r>
      <w:proofErr w:type="gramStart"/>
      <w:r w:rsidRPr="00E31A0F">
        <w:rPr>
          <w:rFonts w:ascii="Book Antiqua" w:eastAsia="Book Antiqua" w:hAnsi="Book Antiqua" w:cs="Book Antiqua"/>
          <w:color w:val="000000"/>
        </w:rPr>
        <w:t>biopsy</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82]</w:t>
      </w:r>
      <w:r w:rsidRPr="00E31A0F">
        <w:rPr>
          <w:rFonts w:ascii="Book Antiqua" w:eastAsia="Book Antiqua" w:hAnsi="Book Antiqua" w:cs="Book Antiqua"/>
          <w:color w:val="000000"/>
        </w:rPr>
        <w:t xml:space="preserve">, but because of their cost, they are less frequently used in health systems with budget constraints. </w:t>
      </w:r>
    </w:p>
    <w:p w14:paraId="440582D0" w14:textId="7516E2C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Among the indices that include routinely measured parameters, the most </w:t>
      </w:r>
      <w:r w:rsidR="00FB219B" w:rsidRPr="00E31A0F">
        <w:rPr>
          <w:rFonts w:ascii="Book Antiqua" w:eastAsia="Book Antiqua" w:hAnsi="Book Antiqua" w:cs="Book Antiqua"/>
          <w:color w:val="000000"/>
        </w:rPr>
        <w:t xml:space="preserve">commonly </w:t>
      </w:r>
      <w:r w:rsidRPr="00E31A0F">
        <w:rPr>
          <w:rFonts w:ascii="Book Antiqua" w:eastAsia="Book Antiqua" w:hAnsi="Book Antiqua" w:cs="Book Antiqua"/>
          <w:color w:val="000000"/>
        </w:rPr>
        <w:t>used are FIB-4</w:t>
      </w:r>
      <w:r w:rsidRPr="00E31A0F">
        <w:rPr>
          <w:rFonts w:ascii="Book Antiqua" w:eastAsia="Book Antiqua" w:hAnsi="Book Antiqua" w:cs="Book Antiqua"/>
          <w:color w:val="000000"/>
          <w:vertAlign w:val="superscript"/>
        </w:rPr>
        <w:t>[45]</w:t>
      </w:r>
      <w:r w:rsidRPr="00E31A0F">
        <w:rPr>
          <w:rFonts w:ascii="Book Antiqua" w:eastAsia="Book Antiqua" w:hAnsi="Book Antiqua" w:cs="Book Antiqua"/>
          <w:color w:val="000000"/>
        </w:rPr>
        <w:t xml:space="preserve"> and the AST/platelet ratio index (APRI</w:t>
      </w:r>
      <w:proofErr w:type="gramStart"/>
      <w:r w:rsidRPr="00E31A0F">
        <w:rPr>
          <w:rFonts w:ascii="Book Antiqua" w:eastAsia="Book Antiqua" w:hAnsi="Book Antiqua" w:cs="Book Antiqua"/>
          <w:color w:val="000000"/>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83]</w:t>
      </w:r>
      <w:r w:rsidR="00A71E41" w:rsidRPr="00E31A0F">
        <w:rPr>
          <w:rFonts w:ascii="Book Antiqua" w:eastAsia="Book Antiqua" w:hAnsi="Book Antiqua" w:cs="Book Antiqua"/>
          <w:color w:val="000000"/>
        </w:rPr>
        <w:t>. Both indices</w:t>
      </w:r>
      <w:r w:rsidRPr="00E31A0F">
        <w:rPr>
          <w:rFonts w:ascii="Book Antiqua" w:eastAsia="Book Antiqua" w:hAnsi="Book Antiqua" w:cs="Book Antiqua"/>
          <w:color w:val="000000"/>
        </w:rPr>
        <w:t xml:space="preserve"> have been validated against liver biopsy in patients with HCV and in patients with </w:t>
      </w:r>
      <w:r w:rsidRPr="00E31A0F">
        <w:rPr>
          <w:rFonts w:ascii="Book Antiqua" w:eastAsia="Book Antiqua" w:hAnsi="Book Antiqua" w:cs="Book Antiqua"/>
          <w:color w:val="000000"/>
        </w:rPr>
        <w:lastRenderedPageBreak/>
        <w:t>HCV and HIV co-</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84</w:t>
      </w:r>
      <w:r w:rsidR="001015E0"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86]</w:t>
      </w:r>
      <w:r w:rsidRPr="00E31A0F">
        <w:rPr>
          <w:rFonts w:ascii="Book Antiqua" w:eastAsia="Book Antiqua" w:hAnsi="Book Antiqua" w:cs="Book Antiqua"/>
          <w:color w:val="000000"/>
        </w:rPr>
        <w:t xml:space="preserve">. </w:t>
      </w:r>
      <w:r w:rsidR="00FB219B" w:rsidRPr="00E31A0F">
        <w:rPr>
          <w:rFonts w:ascii="Book Antiqua" w:eastAsia="Book Antiqua" w:hAnsi="Book Antiqua" w:cs="Book Antiqua"/>
          <w:color w:val="000000"/>
        </w:rPr>
        <w:t>Both FIB-4 and APRI are</w:t>
      </w:r>
      <w:r w:rsidRPr="00E31A0F">
        <w:rPr>
          <w:rFonts w:ascii="Book Antiqua" w:eastAsia="Book Antiqua" w:hAnsi="Book Antiqua" w:cs="Book Antiqua"/>
          <w:color w:val="000000"/>
        </w:rPr>
        <w:t xml:space="preserve"> better</w:t>
      </w:r>
      <w:r w:rsidR="00FB219B" w:rsidRPr="00E31A0F">
        <w:rPr>
          <w:rFonts w:ascii="Book Antiqua" w:eastAsia="Book Antiqua" w:hAnsi="Book Antiqua" w:cs="Book Antiqua"/>
          <w:color w:val="000000"/>
        </w:rPr>
        <w:t xml:space="preserve"> suited</w:t>
      </w:r>
      <w:r w:rsidRPr="00E31A0F">
        <w:rPr>
          <w:rFonts w:ascii="Book Antiqua" w:eastAsia="Book Antiqua" w:hAnsi="Book Antiqua" w:cs="Book Antiqua"/>
          <w:color w:val="000000"/>
        </w:rPr>
        <w:t xml:space="preserve"> for </w:t>
      </w:r>
      <w:r w:rsidR="00FB219B" w:rsidRPr="00E31A0F">
        <w:rPr>
          <w:rFonts w:ascii="Book Antiqua" w:eastAsia="Book Antiqua" w:hAnsi="Book Antiqua" w:cs="Book Antiqua"/>
          <w:color w:val="000000"/>
        </w:rPr>
        <w:t xml:space="preserve">the </w:t>
      </w:r>
      <w:r w:rsidRPr="00E31A0F">
        <w:rPr>
          <w:rFonts w:ascii="Book Antiqua" w:eastAsia="Book Antiqua" w:hAnsi="Book Antiqua" w:cs="Book Antiqua"/>
          <w:color w:val="000000"/>
        </w:rPr>
        <w:t>detecti</w:t>
      </w:r>
      <w:r w:rsidR="00FB219B" w:rsidRPr="00E31A0F">
        <w:rPr>
          <w:rFonts w:ascii="Book Antiqua" w:eastAsia="Book Antiqua" w:hAnsi="Book Antiqua" w:cs="Book Antiqua"/>
          <w:color w:val="000000"/>
        </w:rPr>
        <w:t>on</w:t>
      </w:r>
      <w:r w:rsidRPr="00E31A0F">
        <w:rPr>
          <w:rFonts w:ascii="Book Antiqua" w:eastAsia="Book Antiqua" w:hAnsi="Book Antiqua" w:cs="Book Antiqua"/>
          <w:color w:val="000000"/>
        </w:rPr>
        <w:t xml:space="preserve"> </w:t>
      </w:r>
      <w:r w:rsidR="00FB219B" w:rsidRPr="00E31A0F">
        <w:rPr>
          <w:rFonts w:ascii="Book Antiqua" w:eastAsia="Book Antiqua" w:hAnsi="Book Antiqua" w:cs="Book Antiqua"/>
          <w:color w:val="000000"/>
        </w:rPr>
        <w:t xml:space="preserve">of </w:t>
      </w:r>
      <w:r w:rsidRPr="00E31A0F">
        <w:rPr>
          <w:rFonts w:ascii="Book Antiqua" w:eastAsia="Book Antiqua" w:hAnsi="Book Antiqua" w:cs="Book Antiqua"/>
          <w:color w:val="000000"/>
        </w:rPr>
        <w:t xml:space="preserve">the absence of liver fibrosis or the presence of </w:t>
      </w:r>
      <w:proofErr w:type="gramStart"/>
      <w:r w:rsidRPr="00E31A0F">
        <w:rPr>
          <w:rFonts w:ascii="Book Antiqua" w:eastAsia="Book Antiqua" w:hAnsi="Book Antiqua" w:cs="Book Antiqua"/>
          <w:color w:val="000000"/>
        </w:rPr>
        <w:t>ALF</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45</w:t>
      </w:r>
      <w:r w:rsidR="001015E0"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83]</w:t>
      </w:r>
      <w:r w:rsidRPr="00E31A0F">
        <w:rPr>
          <w:rFonts w:ascii="Book Antiqua" w:eastAsia="Book Antiqua" w:hAnsi="Book Antiqua" w:cs="Book Antiqua"/>
          <w:color w:val="000000"/>
        </w:rPr>
        <w:t xml:space="preserve">. Experience with their use in patients with </w:t>
      </w:r>
      <w:r w:rsidR="00FB219B" w:rsidRPr="00E31A0F">
        <w:rPr>
          <w:rFonts w:ascii="Book Antiqua" w:eastAsia="Book Antiqua" w:hAnsi="Book Antiqua" w:cs="Book Antiqua"/>
          <w:color w:val="000000"/>
        </w:rPr>
        <w:t xml:space="preserve">unhealthy alcohol use </w:t>
      </w:r>
      <w:r w:rsidRPr="00E31A0F">
        <w:rPr>
          <w:rFonts w:ascii="Book Antiqua" w:eastAsia="Book Antiqua" w:hAnsi="Book Antiqua" w:cs="Book Antiqua"/>
          <w:color w:val="000000"/>
        </w:rPr>
        <w:t xml:space="preserve">is far more </w:t>
      </w:r>
      <w:proofErr w:type="gramStart"/>
      <w:r w:rsidRPr="00E31A0F">
        <w:rPr>
          <w:rFonts w:ascii="Book Antiqua" w:eastAsia="Book Antiqua" w:hAnsi="Book Antiqua" w:cs="Book Antiqua"/>
          <w:color w:val="000000"/>
        </w:rPr>
        <w:t>limited</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87]</w:t>
      </w:r>
      <w:r w:rsidRPr="00E31A0F">
        <w:rPr>
          <w:rFonts w:ascii="Book Antiqua" w:eastAsia="Book Antiqua" w:hAnsi="Book Antiqua" w:cs="Book Antiqua"/>
          <w:color w:val="000000"/>
        </w:rPr>
        <w:t xml:space="preserve">, and some authors have expressed concerns </w:t>
      </w:r>
      <w:r w:rsidR="00FB219B" w:rsidRPr="00E31A0F">
        <w:rPr>
          <w:rFonts w:ascii="Book Antiqua" w:eastAsia="Book Antiqua" w:hAnsi="Book Antiqua" w:cs="Book Antiqua"/>
          <w:color w:val="000000"/>
        </w:rPr>
        <w:t xml:space="preserve">around the </w:t>
      </w:r>
      <w:r w:rsidRPr="00E31A0F">
        <w:rPr>
          <w:rFonts w:ascii="Book Antiqua" w:eastAsia="Book Antiqua" w:hAnsi="Book Antiqua" w:cs="Book Antiqua"/>
          <w:color w:val="000000"/>
        </w:rPr>
        <w:t>potential overestimation of liver fibrosis in patients with alcohol-related liver disease</w:t>
      </w:r>
      <w:r w:rsidRPr="00E31A0F">
        <w:rPr>
          <w:rFonts w:ascii="Book Antiqua" w:eastAsia="Book Antiqua" w:hAnsi="Book Antiqua" w:cs="Book Antiqua"/>
          <w:color w:val="000000"/>
          <w:vertAlign w:val="superscript"/>
        </w:rPr>
        <w:t>[87</w:t>
      </w:r>
      <w:r w:rsidR="001015E0"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88]</w:t>
      </w:r>
      <w:r w:rsidRPr="00E31A0F">
        <w:rPr>
          <w:rFonts w:ascii="Book Antiqua" w:eastAsia="Book Antiqua" w:hAnsi="Book Antiqua" w:cs="Book Antiqua"/>
          <w:color w:val="000000"/>
        </w:rPr>
        <w:t>.</w:t>
      </w:r>
    </w:p>
    <w:p w14:paraId="22782CAC" w14:textId="309D0DFF"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shd w:val="clear" w:color="auto" w:fill="FFFFFF"/>
        </w:rPr>
        <w:t>Lieber and colleagues, publishing in 2006, reported assessment results for 1308 patients from two U</w:t>
      </w:r>
      <w:r w:rsidR="001015E0" w:rsidRPr="00E31A0F">
        <w:rPr>
          <w:rFonts w:ascii="Book Antiqua" w:eastAsia="Book Antiqua" w:hAnsi="Book Antiqua" w:cs="Book Antiqua"/>
          <w:color w:val="000000"/>
          <w:shd w:val="clear" w:color="auto" w:fill="FFFFFF"/>
        </w:rPr>
        <w:t xml:space="preserve">nited </w:t>
      </w:r>
      <w:r w:rsidRPr="00E31A0F">
        <w:rPr>
          <w:rFonts w:ascii="Book Antiqua" w:eastAsia="Book Antiqua" w:hAnsi="Book Antiqua" w:cs="Book Antiqua"/>
          <w:color w:val="000000"/>
          <w:shd w:val="clear" w:color="auto" w:fill="FFFFFF"/>
        </w:rPr>
        <w:t>S</w:t>
      </w:r>
      <w:r w:rsidR="001015E0" w:rsidRPr="00E31A0F">
        <w:rPr>
          <w:rFonts w:ascii="Book Antiqua" w:eastAsia="Book Antiqua" w:hAnsi="Book Antiqua" w:cs="Book Antiqua"/>
          <w:color w:val="000000"/>
          <w:shd w:val="clear" w:color="auto" w:fill="FFFFFF"/>
        </w:rPr>
        <w:t>tates</w:t>
      </w:r>
      <w:r w:rsidRPr="00E31A0F">
        <w:rPr>
          <w:rFonts w:ascii="Book Antiqua" w:eastAsia="Book Antiqua" w:hAnsi="Book Antiqua" w:cs="Book Antiqua"/>
          <w:color w:val="000000"/>
          <w:shd w:val="clear" w:color="auto" w:fill="FFFFFF"/>
        </w:rPr>
        <w:t xml:space="preserve"> veterans’ administration cooperative studies of alcoholic liver disease for the accuracy of APRI in non-invasive detection of liver fibrosis</w:t>
      </w:r>
      <w:r w:rsidRPr="00E31A0F">
        <w:rPr>
          <w:rFonts w:ascii="Book Antiqua" w:eastAsia="Book Antiqua" w:hAnsi="Book Antiqua" w:cs="Book Antiqua"/>
          <w:color w:val="000000"/>
          <w:shd w:val="clear" w:color="auto" w:fill="FFFFFF"/>
          <w:vertAlign w:val="superscript"/>
        </w:rPr>
        <w:t>[87]</w:t>
      </w:r>
      <w:r w:rsidRPr="00E31A0F">
        <w:rPr>
          <w:rFonts w:ascii="Book Antiqua" w:eastAsia="Book Antiqua" w:hAnsi="Book Antiqua" w:cs="Book Antiqua"/>
          <w:color w:val="000000"/>
          <w:shd w:val="clear" w:color="auto" w:fill="FFFFFF"/>
        </w:rPr>
        <w:t xml:space="preserve">. APRI had low sensitivity (13.2%) and specificity (77.6%) for the </w:t>
      </w:r>
      <w:r w:rsidR="00A71E41" w:rsidRPr="00E31A0F">
        <w:rPr>
          <w:rFonts w:ascii="Book Antiqua" w:eastAsia="Book Antiqua" w:hAnsi="Book Antiqua" w:cs="Book Antiqua"/>
          <w:color w:val="000000"/>
          <w:shd w:val="clear" w:color="auto" w:fill="FFFFFF"/>
        </w:rPr>
        <w:t xml:space="preserve">non-invasive estimation </w:t>
      </w:r>
      <w:r w:rsidRPr="00E31A0F">
        <w:rPr>
          <w:rFonts w:ascii="Book Antiqua" w:eastAsia="Book Antiqua" w:hAnsi="Book Antiqua" w:cs="Book Antiqua"/>
          <w:color w:val="000000"/>
          <w:shd w:val="clear" w:color="auto" w:fill="FFFFFF"/>
        </w:rPr>
        <w:t xml:space="preserve">of significant fibrosis in </w:t>
      </w:r>
      <w:r w:rsidR="00A71E41" w:rsidRPr="00E31A0F">
        <w:rPr>
          <w:rFonts w:ascii="Book Antiqua" w:eastAsia="Book Antiqua" w:hAnsi="Book Antiqua" w:cs="Book Antiqua"/>
          <w:color w:val="000000"/>
          <w:shd w:val="clear" w:color="auto" w:fill="FFFFFF"/>
        </w:rPr>
        <w:t>individuals</w:t>
      </w:r>
      <w:r w:rsidRPr="00E31A0F">
        <w:rPr>
          <w:rFonts w:ascii="Book Antiqua" w:eastAsia="Book Antiqua" w:hAnsi="Book Antiqua" w:cs="Book Antiqua"/>
          <w:color w:val="000000"/>
          <w:shd w:val="clear" w:color="auto" w:fill="FFFFFF"/>
        </w:rPr>
        <w:t xml:space="preserve"> with alcohol</w:t>
      </w:r>
      <w:r w:rsidR="00A33FD2" w:rsidRPr="00E31A0F">
        <w:rPr>
          <w:rFonts w:ascii="Book Antiqua" w:eastAsia="Book Antiqua" w:hAnsi="Book Antiqua" w:cs="Book Antiqua"/>
          <w:color w:val="000000"/>
          <w:shd w:val="clear" w:color="auto" w:fill="FFFFFF"/>
        </w:rPr>
        <w:t>-related</w:t>
      </w:r>
      <w:r w:rsidRPr="00E31A0F">
        <w:rPr>
          <w:rFonts w:ascii="Book Antiqua" w:eastAsia="Book Antiqua" w:hAnsi="Book Antiqua" w:cs="Book Antiqua"/>
          <w:color w:val="000000"/>
          <w:shd w:val="clear" w:color="auto" w:fill="FFFFFF"/>
        </w:rPr>
        <w:t xml:space="preserve"> liver disease, including </w:t>
      </w:r>
      <w:r w:rsidR="00A71E41" w:rsidRPr="00E31A0F">
        <w:rPr>
          <w:rFonts w:ascii="Book Antiqua" w:eastAsia="Book Antiqua" w:hAnsi="Book Antiqua" w:cs="Book Antiqua"/>
          <w:color w:val="000000"/>
          <w:shd w:val="clear" w:color="auto" w:fill="FFFFFF"/>
        </w:rPr>
        <w:t xml:space="preserve">those </w:t>
      </w:r>
      <w:r w:rsidRPr="00E31A0F">
        <w:rPr>
          <w:rFonts w:ascii="Book Antiqua" w:eastAsia="Book Antiqua" w:hAnsi="Book Antiqua" w:cs="Book Antiqua"/>
          <w:color w:val="000000"/>
          <w:shd w:val="clear" w:color="auto" w:fill="FFFFFF"/>
        </w:rPr>
        <w:t>who also had HCV.</w:t>
      </w:r>
    </w:p>
    <w:p w14:paraId="7756846B" w14:textId="36BE9DB3"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different series of patients with HCV with or without co-infection, results have been mixed regarding </w:t>
      </w:r>
      <w:r w:rsidR="00C811FA" w:rsidRPr="00E31A0F">
        <w:rPr>
          <w:rFonts w:ascii="Book Antiqua" w:eastAsia="Book Antiqua" w:hAnsi="Book Antiqua" w:cs="Book Antiqua"/>
          <w:color w:val="000000"/>
        </w:rPr>
        <w:t>if</w:t>
      </w:r>
      <w:r w:rsidRPr="00E31A0F">
        <w:rPr>
          <w:rFonts w:ascii="Book Antiqua" w:eastAsia="Book Antiqua" w:hAnsi="Book Antiqua" w:cs="Book Antiqua"/>
          <w:color w:val="000000"/>
        </w:rPr>
        <w:t xml:space="preserve"> non-invasive indices </w:t>
      </w:r>
      <w:r w:rsidR="00C811FA" w:rsidRPr="00E31A0F">
        <w:rPr>
          <w:rFonts w:ascii="Book Antiqua" w:eastAsia="Book Antiqua" w:hAnsi="Book Antiqua" w:cs="Book Antiqua"/>
          <w:color w:val="000000"/>
        </w:rPr>
        <w:t xml:space="preserve">are able </w:t>
      </w:r>
      <w:r w:rsidRPr="00E31A0F">
        <w:rPr>
          <w:rFonts w:ascii="Book Antiqua" w:eastAsia="Book Antiqua" w:hAnsi="Book Antiqua" w:cs="Book Antiqua"/>
          <w:color w:val="000000"/>
        </w:rPr>
        <w:t xml:space="preserve">to </w:t>
      </w:r>
      <w:r w:rsidR="00A33FD2" w:rsidRPr="00E31A0F">
        <w:rPr>
          <w:rFonts w:ascii="Book Antiqua" w:eastAsia="Book Antiqua" w:hAnsi="Book Antiqua" w:cs="Book Antiqua"/>
          <w:color w:val="000000"/>
        </w:rPr>
        <w:t xml:space="preserve">detect </w:t>
      </w:r>
      <w:r w:rsidRPr="00E31A0F">
        <w:rPr>
          <w:rFonts w:ascii="Book Antiqua" w:eastAsia="Book Antiqua" w:hAnsi="Book Antiqua" w:cs="Book Antiqua"/>
          <w:color w:val="000000"/>
        </w:rPr>
        <w:t xml:space="preserve">the </w:t>
      </w:r>
      <w:r w:rsidR="00C811FA" w:rsidRPr="00E31A0F">
        <w:rPr>
          <w:rFonts w:ascii="Book Antiqua" w:eastAsia="Book Antiqua" w:hAnsi="Book Antiqua" w:cs="Book Antiqua"/>
          <w:color w:val="000000"/>
        </w:rPr>
        <w:t xml:space="preserve">association between </w:t>
      </w:r>
      <w:r w:rsidRPr="00E31A0F">
        <w:rPr>
          <w:rFonts w:ascii="Book Antiqua" w:eastAsia="Book Antiqua" w:hAnsi="Book Antiqua" w:cs="Book Antiqua"/>
          <w:color w:val="000000"/>
        </w:rPr>
        <w:t>alcohol</w:t>
      </w:r>
      <w:r w:rsidR="00A33FD2" w:rsidRPr="00E31A0F">
        <w:rPr>
          <w:rFonts w:ascii="Book Antiqua" w:eastAsia="Book Antiqua" w:hAnsi="Book Antiqua" w:cs="Book Antiqua"/>
          <w:color w:val="000000"/>
        </w:rPr>
        <w:t xml:space="preserve"> use</w:t>
      </w:r>
      <w:r w:rsidRPr="00E31A0F">
        <w:rPr>
          <w:rFonts w:ascii="Book Antiqua" w:eastAsia="Book Antiqua" w:hAnsi="Book Antiqua" w:cs="Book Antiqua"/>
          <w:color w:val="000000"/>
        </w:rPr>
        <w:t xml:space="preserve"> </w:t>
      </w:r>
      <w:r w:rsidR="000E7608" w:rsidRPr="00E31A0F">
        <w:rPr>
          <w:rFonts w:ascii="Book Antiqua" w:eastAsia="Book Antiqua" w:hAnsi="Book Antiqua" w:cs="Book Antiqua"/>
          <w:color w:val="000000"/>
        </w:rPr>
        <w:t xml:space="preserve">and </w:t>
      </w:r>
      <w:r w:rsidRPr="00E31A0F">
        <w:rPr>
          <w:rFonts w:ascii="Book Antiqua" w:eastAsia="Book Antiqua" w:hAnsi="Book Antiqua" w:cs="Book Antiqua"/>
          <w:color w:val="000000"/>
        </w:rPr>
        <w:t xml:space="preserve">liver fibrosis, probably because of </w:t>
      </w:r>
      <w:r w:rsidR="00C811FA" w:rsidRPr="00E31A0F">
        <w:rPr>
          <w:rFonts w:ascii="Book Antiqua" w:eastAsia="Book Antiqua" w:hAnsi="Book Antiqua" w:cs="Book Antiqua"/>
          <w:color w:val="000000"/>
        </w:rPr>
        <w:t xml:space="preserve">how </w:t>
      </w:r>
      <w:r w:rsidRPr="00E31A0F">
        <w:rPr>
          <w:rFonts w:ascii="Book Antiqua" w:eastAsia="Book Antiqua" w:hAnsi="Book Antiqua" w:cs="Book Antiqua"/>
          <w:color w:val="000000"/>
        </w:rPr>
        <w:t xml:space="preserve">alcohol </w:t>
      </w:r>
      <w:r w:rsidR="00A33FD2" w:rsidRPr="00E31A0F">
        <w:rPr>
          <w:rFonts w:ascii="Book Antiqua" w:eastAsia="Book Antiqua" w:hAnsi="Book Antiqua" w:cs="Book Antiqua"/>
          <w:color w:val="000000"/>
        </w:rPr>
        <w:t>consumption</w:t>
      </w:r>
      <w:r w:rsidRPr="00E31A0F">
        <w:rPr>
          <w:rFonts w:ascii="Book Antiqua" w:eastAsia="Book Antiqua" w:hAnsi="Book Antiqua" w:cs="Book Antiqua"/>
          <w:color w:val="000000"/>
        </w:rPr>
        <w:t xml:space="preserve"> </w:t>
      </w:r>
      <w:r w:rsidR="00C811FA" w:rsidRPr="00E31A0F">
        <w:rPr>
          <w:rFonts w:ascii="Book Antiqua" w:eastAsia="Book Antiqua" w:hAnsi="Book Antiqua" w:cs="Book Antiqua"/>
          <w:color w:val="000000"/>
        </w:rPr>
        <w:t xml:space="preserve">was assessed </w:t>
      </w:r>
      <w:r w:rsidRPr="00E31A0F">
        <w:rPr>
          <w:rFonts w:ascii="Book Antiqua" w:eastAsia="Book Antiqua" w:hAnsi="Book Antiqua" w:cs="Book Antiqua"/>
          <w:color w:val="000000"/>
        </w:rPr>
        <w:t>and</w:t>
      </w:r>
      <w:r w:rsidR="00C811FA" w:rsidRPr="00E31A0F">
        <w:rPr>
          <w:rFonts w:ascii="Book Antiqua" w:eastAsia="Book Antiqua" w:hAnsi="Book Antiqua" w:cs="Book Antiqua"/>
          <w:color w:val="000000"/>
        </w:rPr>
        <w:t xml:space="preserve"> because of</w:t>
      </w:r>
      <w:r w:rsidRPr="00E31A0F">
        <w:rPr>
          <w:rFonts w:ascii="Book Antiqua" w:eastAsia="Book Antiqua" w:hAnsi="Book Antiqua" w:cs="Book Antiqua"/>
          <w:color w:val="000000"/>
        </w:rPr>
        <w:t xml:space="preserve"> unmeasured confounding</w:t>
      </w:r>
      <w:r w:rsidR="00C811FA" w:rsidRPr="00E31A0F">
        <w:rPr>
          <w:rFonts w:ascii="Book Antiqua" w:eastAsia="Book Antiqua" w:hAnsi="Book Antiqua" w:cs="Book Antiqua"/>
          <w:color w:val="000000"/>
        </w:rPr>
        <w:t xml:space="preserve"> in the different cohorts studied</w:t>
      </w:r>
      <w:r w:rsidRPr="00E31A0F">
        <w:rPr>
          <w:rFonts w:ascii="Book Antiqua" w:eastAsia="Book Antiqua" w:hAnsi="Book Antiqua" w:cs="Book Antiqua"/>
          <w:color w:val="000000"/>
        </w:rPr>
        <w:t xml:space="preserve">. A cross-sectional study in a cohort of patients with HIV/AIDS in Baltimore </w:t>
      </w:r>
      <w:r w:rsidR="00A33FD2" w:rsidRPr="00E31A0F">
        <w:rPr>
          <w:rFonts w:ascii="Book Antiqua" w:eastAsia="Book Antiqua" w:hAnsi="Book Antiqua" w:cs="Book Antiqua"/>
          <w:color w:val="000000"/>
        </w:rPr>
        <w:t xml:space="preserve">found </w:t>
      </w:r>
      <w:r w:rsidRPr="00E31A0F">
        <w:rPr>
          <w:rFonts w:ascii="Book Antiqua" w:eastAsia="Book Antiqua" w:hAnsi="Book Antiqua" w:cs="Book Antiqua"/>
          <w:color w:val="000000"/>
        </w:rPr>
        <w:t xml:space="preserve">that heavy alcohol use was associated with ALF measured </w:t>
      </w:r>
      <w:r w:rsidR="00A33FD2" w:rsidRPr="00E31A0F">
        <w:rPr>
          <w:rFonts w:ascii="Book Antiqua" w:eastAsia="Book Antiqua" w:hAnsi="Book Antiqua" w:cs="Book Antiqua"/>
          <w:color w:val="000000"/>
        </w:rPr>
        <w:t xml:space="preserve">with </w:t>
      </w:r>
      <w:r w:rsidRPr="00E31A0F">
        <w:rPr>
          <w:rFonts w:ascii="Book Antiqua" w:eastAsia="Book Antiqua" w:hAnsi="Book Antiqua" w:cs="Book Antiqua"/>
          <w:color w:val="000000"/>
        </w:rPr>
        <w:t xml:space="preserve">the APRI </w:t>
      </w:r>
      <w:proofErr w:type="gramStart"/>
      <w:r w:rsidRPr="00E31A0F">
        <w:rPr>
          <w:rFonts w:ascii="Book Antiqua" w:eastAsia="Book Antiqua" w:hAnsi="Book Antiqua" w:cs="Book Antiqua"/>
          <w:color w:val="000000"/>
        </w:rPr>
        <w:t>score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89]</w:t>
      </w:r>
      <w:r w:rsidRPr="00E31A0F">
        <w:rPr>
          <w:rFonts w:ascii="Book Antiqua" w:eastAsia="Book Antiqua" w:hAnsi="Book Antiqua" w:cs="Book Antiqua"/>
          <w:color w:val="000000"/>
        </w:rPr>
        <w:t xml:space="preserve">. However, when patients were stratified </w:t>
      </w:r>
      <w:r w:rsidR="0068762C" w:rsidRPr="00E31A0F">
        <w:rPr>
          <w:rFonts w:ascii="Book Antiqua" w:eastAsia="Book Antiqua" w:hAnsi="Book Antiqua" w:cs="Book Antiqua"/>
          <w:color w:val="000000"/>
        </w:rPr>
        <w:t xml:space="preserve">according to the presence of </w:t>
      </w:r>
      <w:r w:rsidRPr="00E31A0F">
        <w:rPr>
          <w:rFonts w:ascii="Book Antiqua" w:eastAsia="Book Antiqua" w:hAnsi="Book Antiqua" w:cs="Book Antiqua"/>
          <w:color w:val="000000"/>
        </w:rPr>
        <w:t>HCV infection,</w:t>
      </w:r>
      <w:r w:rsidR="0068762C" w:rsidRPr="00E31A0F">
        <w:rPr>
          <w:rFonts w:ascii="Book Antiqua" w:eastAsia="Book Antiqua" w:hAnsi="Book Antiqua" w:cs="Book Antiqua"/>
          <w:color w:val="000000"/>
        </w:rPr>
        <w:t xml:space="preserve"> the association between</w:t>
      </w:r>
      <w:r w:rsidRPr="00E31A0F">
        <w:rPr>
          <w:rFonts w:ascii="Book Antiqua" w:eastAsia="Book Antiqua" w:hAnsi="Book Antiqua" w:cs="Book Antiqua"/>
          <w:color w:val="000000"/>
        </w:rPr>
        <w:t xml:space="preserve"> APRI score </w:t>
      </w:r>
      <w:r w:rsidR="0068762C" w:rsidRPr="00E31A0F">
        <w:rPr>
          <w:rFonts w:ascii="Book Antiqua" w:eastAsia="Book Antiqua" w:hAnsi="Book Antiqua" w:cs="Book Antiqua"/>
          <w:color w:val="000000"/>
        </w:rPr>
        <w:t xml:space="preserve">and unhealthy </w:t>
      </w:r>
      <w:r w:rsidRPr="00E31A0F">
        <w:rPr>
          <w:rFonts w:ascii="Book Antiqua" w:eastAsia="Book Antiqua" w:hAnsi="Book Antiqua" w:cs="Book Antiqua"/>
          <w:color w:val="000000"/>
        </w:rPr>
        <w:t xml:space="preserve">alcohol use </w:t>
      </w:r>
      <w:r w:rsidR="0068762C" w:rsidRPr="00E31A0F">
        <w:rPr>
          <w:rFonts w:ascii="Book Antiqua" w:eastAsia="Book Antiqua" w:hAnsi="Book Antiqua" w:cs="Book Antiqua"/>
          <w:color w:val="000000"/>
        </w:rPr>
        <w:t xml:space="preserve">was </w:t>
      </w:r>
      <w:r w:rsidRPr="00E31A0F">
        <w:rPr>
          <w:rFonts w:ascii="Book Antiqua" w:eastAsia="Book Antiqua" w:hAnsi="Book Antiqua" w:cs="Book Antiqua"/>
          <w:color w:val="000000"/>
        </w:rPr>
        <w:t xml:space="preserve">only </w:t>
      </w:r>
      <w:r w:rsidR="0068762C" w:rsidRPr="00E31A0F">
        <w:rPr>
          <w:rFonts w:ascii="Book Antiqua" w:eastAsia="Book Antiqua" w:hAnsi="Book Antiqua" w:cs="Book Antiqua"/>
          <w:color w:val="000000"/>
        </w:rPr>
        <w:t xml:space="preserve">found </w:t>
      </w:r>
      <w:r w:rsidRPr="00E31A0F">
        <w:rPr>
          <w:rFonts w:ascii="Book Antiqua" w:eastAsia="Book Antiqua" w:hAnsi="Book Antiqua" w:cs="Book Antiqua"/>
          <w:color w:val="000000"/>
        </w:rPr>
        <w:t>among those wit</w:t>
      </w:r>
      <w:r w:rsidR="0068762C" w:rsidRPr="00E31A0F">
        <w:rPr>
          <w:rFonts w:ascii="Book Antiqua" w:eastAsia="Book Antiqua" w:hAnsi="Book Antiqua" w:cs="Book Antiqua"/>
          <w:color w:val="000000"/>
        </w:rPr>
        <w:t xml:space="preserve">h no </w:t>
      </w:r>
      <w:r w:rsidRPr="00E31A0F">
        <w:rPr>
          <w:rFonts w:ascii="Book Antiqua" w:eastAsia="Book Antiqua" w:hAnsi="Book Antiqua" w:cs="Book Antiqua"/>
          <w:color w:val="000000"/>
        </w:rPr>
        <w:t xml:space="preserve">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89]</w:t>
      </w:r>
      <w:r w:rsidRPr="00E31A0F">
        <w:rPr>
          <w:rFonts w:ascii="Book Antiqua" w:eastAsia="Book Antiqua" w:hAnsi="Book Antiqua" w:cs="Book Antiqua"/>
          <w:color w:val="000000"/>
        </w:rPr>
        <w:t xml:space="preserve">. </w:t>
      </w:r>
    </w:p>
    <w:p w14:paraId="4D22F714" w14:textId="1D1E9FDD"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a cohort </w:t>
      </w:r>
      <w:r w:rsidR="00A33FD2" w:rsidRPr="00E31A0F">
        <w:rPr>
          <w:rFonts w:ascii="Book Antiqua" w:eastAsia="Book Antiqua" w:hAnsi="Book Antiqua" w:cs="Book Antiqua"/>
          <w:color w:val="000000"/>
        </w:rPr>
        <w:t xml:space="preserve">that only included </w:t>
      </w:r>
      <w:r w:rsidRPr="00E31A0F">
        <w:rPr>
          <w:rFonts w:ascii="Book Antiqua" w:eastAsia="Book Antiqua" w:hAnsi="Book Antiqua" w:cs="Book Antiqua"/>
          <w:color w:val="000000"/>
        </w:rPr>
        <w:t xml:space="preserve">women, Blackard and colleagues </w:t>
      </w:r>
      <w:r w:rsidR="00A33FD2" w:rsidRPr="00E31A0F">
        <w:rPr>
          <w:rFonts w:ascii="Book Antiqua" w:eastAsia="Book Antiqua" w:hAnsi="Book Antiqua" w:cs="Book Antiqua"/>
          <w:color w:val="000000"/>
        </w:rPr>
        <w:t xml:space="preserve">did not </w:t>
      </w:r>
      <w:r w:rsidRPr="00E31A0F">
        <w:rPr>
          <w:rFonts w:ascii="Book Antiqua" w:eastAsia="Book Antiqua" w:hAnsi="Book Antiqua" w:cs="Book Antiqua"/>
          <w:color w:val="000000"/>
        </w:rPr>
        <w:t>f</w:t>
      </w:r>
      <w:r w:rsidR="00A33FD2" w:rsidRPr="00E31A0F">
        <w:rPr>
          <w:rFonts w:ascii="Book Antiqua" w:eastAsia="Book Antiqua" w:hAnsi="Book Antiqua" w:cs="Book Antiqua"/>
          <w:color w:val="000000"/>
        </w:rPr>
        <w:t>i</w:t>
      </w:r>
      <w:r w:rsidRPr="00E31A0F">
        <w:rPr>
          <w:rFonts w:ascii="Book Antiqua" w:eastAsia="Book Antiqua" w:hAnsi="Book Antiqua" w:cs="Book Antiqua"/>
          <w:color w:val="000000"/>
        </w:rPr>
        <w:t xml:space="preserve">nd </w:t>
      </w:r>
      <w:r w:rsidR="00A33FD2" w:rsidRPr="00E31A0F">
        <w:rPr>
          <w:rFonts w:ascii="Book Antiqua" w:eastAsia="Book Antiqua" w:hAnsi="Book Antiqua" w:cs="Book Antiqua"/>
          <w:color w:val="000000"/>
        </w:rPr>
        <w:t xml:space="preserve">an association between </w:t>
      </w:r>
      <w:r w:rsidRPr="00E31A0F">
        <w:rPr>
          <w:rFonts w:ascii="Book Antiqua" w:eastAsia="Book Antiqua" w:hAnsi="Book Antiqua" w:cs="Book Antiqua"/>
          <w:color w:val="000000"/>
        </w:rPr>
        <w:t xml:space="preserve">alcohol use </w:t>
      </w:r>
      <w:r w:rsidR="00A33FD2" w:rsidRPr="00E31A0F">
        <w:rPr>
          <w:rFonts w:ascii="Book Antiqua" w:eastAsia="Book Antiqua" w:hAnsi="Book Antiqua" w:cs="Book Antiqua"/>
          <w:color w:val="000000"/>
        </w:rPr>
        <w:t>and</w:t>
      </w:r>
      <w:r w:rsidRPr="00E31A0F">
        <w:rPr>
          <w:rFonts w:ascii="Book Antiqua" w:eastAsia="Book Antiqua" w:hAnsi="Book Antiqua" w:cs="Book Antiqua"/>
          <w:color w:val="000000"/>
        </w:rPr>
        <w:t xml:space="preserve"> FIB-4 values as a continuous variable among patients with HCV/HIV co-infection, whereas immune suppression was associated with higher FIB-4 </w:t>
      </w:r>
      <w:proofErr w:type="gramStart"/>
      <w:r w:rsidRPr="00E31A0F">
        <w:rPr>
          <w:rFonts w:ascii="Book Antiqua" w:eastAsia="Book Antiqua" w:hAnsi="Book Antiqua" w:cs="Book Antiqua"/>
          <w:color w:val="000000"/>
        </w:rPr>
        <w:t>values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90]</w:t>
      </w:r>
      <w:r w:rsidRPr="00E31A0F">
        <w:rPr>
          <w:rFonts w:ascii="Book Antiqua" w:eastAsia="Book Antiqua" w:hAnsi="Book Antiqua" w:cs="Book Antiqua"/>
          <w:color w:val="000000"/>
        </w:rPr>
        <w:t>. In a more recent study in the same cohort, Kelly and colleagues found that light or moderate alcohol consumption (1</w:t>
      </w:r>
      <w:r w:rsidR="009805C5">
        <w:rPr>
          <w:rFonts w:ascii="Book Antiqua" w:eastAsia="Book Antiqua" w:hAnsi="Book Antiqua" w:cs="Book Antiqua"/>
          <w:color w:val="000000"/>
        </w:rPr>
        <w:t>-</w:t>
      </w:r>
      <w:r w:rsidRPr="00E31A0F">
        <w:rPr>
          <w:rFonts w:ascii="Book Antiqua" w:eastAsia="Book Antiqua" w:hAnsi="Book Antiqua" w:cs="Book Antiqua"/>
          <w:color w:val="000000"/>
        </w:rPr>
        <w:t xml:space="preserve">7 drinks </w:t>
      </w:r>
      <w:r w:rsidRPr="00E31A0F">
        <w:rPr>
          <w:rFonts w:ascii="Book Antiqua" w:eastAsia="Book Antiqua" w:hAnsi="Book Antiqua" w:cs="Book Antiqua"/>
          <w:i/>
          <w:iCs/>
          <w:color w:val="000000"/>
        </w:rPr>
        <w:t xml:space="preserve">per </w:t>
      </w:r>
      <w:r w:rsidRPr="00E31A0F">
        <w:rPr>
          <w:rFonts w:ascii="Book Antiqua" w:eastAsia="Book Antiqua" w:hAnsi="Book Antiqua" w:cs="Book Antiqua"/>
          <w:color w:val="000000"/>
        </w:rPr>
        <w:t>week), which was reported in 35.7% of the 686 patients included, was not associated with fibrosis progression measured by several FIB-4 determinations over time</w:t>
      </w:r>
      <w:r w:rsidRPr="00E31A0F">
        <w:rPr>
          <w:rFonts w:ascii="Book Antiqua" w:eastAsia="Book Antiqua" w:hAnsi="Book Antiqua" w:cs="Book Antiqua"/>
          <w:color w:val="000000"/>
          <w:vertAlign w:val="superscript"/>
        </w:rPr>
        <w:t>[91]</w:t>
      </w:r>
      <w:r w:rsidRPr="00E31A0F">
        <w:rPr>
          <w:rFonts w:ascii="Book Antiqua" w:eastAsia="Book Antiqua" w:hAnsi="Book Antiqua" w:cs="Book Antiqua"/>
          <w:color w:val="000000"/>
        </w:rPr>
        <w:t xml:space="preserve">. Conversely, drinking 8–14 drinks </w:t>
      </w:r>
      <w:r w:rsidRPr="00E31A0F">
        <w:rPr>
          <w:rFonts w:ascii="Book Antiqua" w:eastAsia="Book Antiqua" w:hAnsi="Book Antiqua" w:cs="Book Antiqua"/>
          <w:i/>
          <w:iCs/>
          <w:color w:val="000000"/>
        </w:rPr>
        <w:t xml:space="preserve">per </w:t>
      </w:r>
      <w:r w:rsidRPr="00E31A0F">
        <w:rPr>
          <w:rFonts w:ascii="Book Antiqua" w:eastAsia="Book Antiqua" w:hAnsi="Book Antiqua" w:cs="Book Antiqua"/>
          <w:color w:val="000000"/>
        </w:rPr>
        <w:t xml:space="preserve">week was associated with minimal acceleration of fibrosis </w:t>
      </w:r>
      <w:r w:rsidRPr="00E31A0F">
        <w:rPr>
          <w:rFonts w:ascii="Book Antiqua" w:eastAsia="Book Antiqua" w:hAnsi="Book Antiqua" w:cs="Book Antiqua"/>
          <w:color w:val="000000"/>
        </w:rPr>
        <w:lastRenderedPageBreak/>
        <w:t>progression, while drinking more than 14 drinks</w:t>
      </w:r>
      <w:r w:rsidRPr="00E31A0F">
        <w:rPr>
          <w:rFonts w:ascii="Book Antiqua" w:eastAsia="Book Antiqua" w:hAnsi="Book Antiqua" w:cs="Book Antiqua"/>
          <w:i/>
          <w:iCs/>
          <w:color w:val="000000"/>
        </w:rPr>
        <w:t xml:space="preserve"> per</w:t>
      </w:r>
      <w:r w:rsidRPr="00E31A0F">
        <w:rPr>
          <w:rFonts w:ascii="Book Antiqua" w:eastAsia="Book Antiqua" w:hAnsi="Book Antiqua" w:cs="Book Antiqua"/>
          <w:color w:val="000000"/>
        </w:rPr>
        <w:t xml:space="preserve"> week was clearly associated with increased fibrosis </w:t>
      </w:r>
      <w:proofErr w:type="gramStart"/>
      <w:r w:rsidRPr="00E31A0F">
        <w:rPr>
          <w:rFonts w:ascii="Book Antiqua" w:eastAsia="Book Antiqua" w:hAnsi="Book Antiqua" w:cs="Book Antiqua"/>
          <w:color w:val="000000"/>
        </w:rPr>
        <w:t>pro</w:t>
      </w:r>
      <w:r w:rsidR="009A7415" w:rsidRPr="00E31A0F">
        <w:rPr>
          <w:rFonts w:ascii="Book Antiqua" w:eastAsia="Book Antiqua" w:hAnsi="Book Antiqua" w:cs="Book Antiqua"/>
          <w:color w:val="000000"/>
        </w:rPr>
        <w:t>gression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91]</w:t>
      </w:r>
      <w:r w:rsidRPr="00E31A0F">
        <w:rPr>
          <w:rFonts w:ascii="Book Antiqua" w:eastAsia="Book Antiqua" w:hAnsi="Book Antiqua" w:cs="Book Antiqua"/>
          <w:color w:val="000000"/>
        </w:rPr>
        <w:t xml:space="preserve">. </w:t>
      </w:r>
    </w:p>
    <w:p w14:paraId="516D9DFF" w14:textId="791F7E50"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a study performed in our cohort of patients with AUD who were admitted for hospital treatment in 2012, FIB-4 used as a continuous variable was significantly higher among those with HCV/HIV co-infection compared to those with HCV infection </w:t>
      </w:r>
      <w:proofErr w:type="gramStart"/>
      <w:r w:rsidRPr="00E31A0F">
        <w:rPr>
          <w:rFonts w:ascii="Book Antiqua" w:eastAsia="Book Antiqua" w:hAnsi="Book Antiqua" w:cs="Book Antiqua"/>
          <w:color w:val="000000"/>
        </w:rPr>
        <w:t>only</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92]</w:t>
      </w:r>
      <w:r w:rsidRPr="00E31A0F">
        <w:rPr>
          <w:rFonts w:ascii="Book Antiqua" w:eastAsia="Book Antiqua" w:hAnsi="Book Antiqua" w:cs="Book Antiqua"/>
          <w:color w:val="000000"/>
        </w:rPr>
        <w:t>. When we stratified results by the presence of HIV infection, we found that alcohol use affected FIB-4 values only in those with HCV infection, whereas immune depression exerted a more negative role than alcohol consumption in those with co-</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92]</w:t>
      </w:r>
      <w:r w:rsidRPr="00E31A0F">
        <w:rPr>
          <w:rFonts w:ascii="Book Antiqua" w:eastAsia="Book Antiqua" w:hAnsi="Book Antiqua" w:cs="Book Antiqua"/>
          <w:color w:val="000000"/>
        </w:rPr>
        <w:t>.</w:t>
      </w:r>
    </w:p>
    <w:p w14:paraId="75531068" w14:textId="46FB9B7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In the HIV-LIVE cohort in Boston, involving a cohort of patients with HIV infection and alcohol problems, lifetime alcohol consumption measured with the Lifetime Drinking History questionnaire was not associated with </w:t>
      </w:r>
      <w:r w:rsidR="00A33FD2" w:rsidRPr="00E31A0F">
        <w:rPr>
          <w:rFonts w:ascii="Book Antiqua" w:eastAsia="Book Antiqua" w:hAnsi="Book Antiqua" w:cs="Book Antiqua"/>
          <w:color w:val="000000"/>
        </w:rPr>
        <w:t>FIB-4 values &lt;</w:t>
      </w:r>
      <w:r w:rsidR="001015E0" w:rsidRPr="00E31A0F">
        <w:rPr>
          <w:rFonts w:ascii="Book Antiqua" w:eastAsia="Book Antiqua" w:hAnsi="Book Antiqua" w:cs="Book Antiqua"/>
          <w:color w:val="000000"/>
        </w:rPr>
        <w:t xml:space="preserve"> </w:t>
      </w:r>
      <w:r w:rsidR="00A33FD2" w:rsidRPr="00E31A0F">
        <w:rPr>
          <w:rFonts w:ascii="Book Antiqua" w:eastAsia="Book Antiqua" w:hAnsi="Book Antiqua" w:cs="Book Antiqua"/>
          <w:color w:val="000000"/>
        </w:rPr>
        <w:t xml:space="preserve">1.45 consistent with </w:t>
      </w:r>
      <w:r w:rsidRPr="00E31A0F">
        <w:rPr>
          <w:rFonts w:ascii="Book Antiqua" w:eastAsia="Book Antiqua" w:hAnsi="Book Antiqua" w:cs="Book Antiqua"/>
          <w:color w:val="000000"/>
        </w:rPr>
        <w:t xml:space="preserve">the absence of fibrosis. The </w:t>
      </w:r>
      <w:r w:rsidRPr="00E31A0F">
        <w:rPr>
          <w:rFonts w:ascii="Book Antiqua" w:eastAsia="Book Antiqua" w:hAnsi="Book Antiqua" w:cs="Book Antiqua"/>
          <w:color w:val="000000"/>
          <w:shd w:val="clear" w:color="auto" w:fill="FFFFFF"/>
        </w:rPr>
        <w:t xml:space="preserve">adjusted (A)ORs were 1.12 (95%CI: 0.25–2.52) for a lifetime consumption of 150–600 kg of alcohol </w:t>
      </w:r>
      <w:r w:rsidRPr="00E31A0F">
        <w:rPr>
          <w:rFonts w:ascii="Book Antiqua" w:eastAsia="Book Antiqua" w:hAnsi="Book Antiqua" w:cs="Book Antiqua"/>
          <w:i/>
          <w:iCs/>
          <w:color w:val="000000"/>
          <w:shd w:val="clear" w:color="auto" w:fill="FFFFFF"/>
        </w:rPr>
        <w:t>vs</w:t>
      </w:r>
      <w:r w:rsidRPr="00E31A0F">
        <w:rPr>
          <w:rFonts w:ascii="Book Antiqua" w:eastAsia="Book Antiqua" w:hAnsi="Book Antiqua" w:cs="Book Antiqua"/>
          <w:color w:val="000000"/>
          <w:shd w:val="clear" w:color="auto" w:fill="FFFFFF"/>
        </w:rPr>
        <w:t xml:space="preserve"> &lt;</w:t>
      </w:r>
      <w:r w:rsidR="001015E0"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 xml:space="preserve">150 kg (reference category) and 1.11 </w:t>
      </w:r>
      <w:r w:rsidR="001015E0" w:rsidRPr="00E31A0F">
        <w:rPr>
          <w:rFonts w:ascii="Book Antiqua" w:eastAsia="Book Antiqua" w:hAnsi="Book Antiqua" w:cs="Book Antiqua"/>
          <w:color w:val="000000"/>
          <w:shd w:val="clear" w:color="auto" w:fill="FFFFFF"/>
        </w:rPr>
        <w:t>[</w:t>
      </w:r>
      <w:r w:rsidRPr="00E31A0F">
        <w:rPr>
          <w:rFonts w:ascii="Book Antiqua" w:eastAsia="Book Antiqua" w:hAnsi="Book Antiqua" w:cs="Book Antiqua"/>
          <w:color w:val="000000"/>
          <w:shd w:val="clear" w:color="auto" w:fill="FFFFFF"/>
        </w:rPr>
        <w:t>(95%CI: 0.52–2.36) for &gt;</w:t>
      </w:r>
      <w:r w:rsidR="001015E0"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 xml:space="preserve">600 kg </w:t>
      </w:r>
      <w:r w:rsidRPr="00E31A0F">
        <w:rPr>
          <w:rFonts w:ascii="Book Antiqua" w:eastAsia="Book Antiqua" w:hAnsi="Book Antiqua" w:cs="Book Antiqua"/>
          <w:i/>
          <w:iCs/>
          <w:color w:val="000000"/>
          <w:shd w:val="clear" w:color="auto" w:fill="FFFFFF"/>
        </w:rPr>
        <w:t>vs</w:t>
      </w:r>
      <w:r w:rsidRPr="00E31A0F">
        <w:rPr>
          <w:rFonts w:ascii="Book Antiqua" w:eastAsia="Book Antiqua" w:hAnsi="Book Antiqua" w:cs="Book Antiqua"/>
          <w:color w:val="000000"/>
          <w:shd w:val="clear" w:color="auto" w:fill="FFFFFF"/>
        </w:rPr>
        <w:t xml:space="preserve"> &lt;</w:t>
      </w:r>
      <w:r w:rsidR="001015E0" w:rsidRPr="00E31A0F">
        <w:rPr>
          <w:rFonts w:ascii="Book Antiqua" w:eastAsia="Book Antiqua" w:hAnsi="Book Antiqua" w:cs="Book Antiqua"/>
          <w:color w:val="000000"/>
          <w:shd w:val="clear" w:color="auto" w:fill="FFFFFF"/>
        </w:rPr>
        <w:t xml:space="preserve"> </w:t>
      </w:r>
      <w:r w:rsidRPr="00E31A0F">
        <w:rPr>
          <w:rFonts w:ascii="Book Antiqua" w:eastAsia="Book Antiqua" w:hAnsi="Book Antiqua" w:cs="Book Antiqua"/>
          <w:color w:val="000000"/>
          <w:shd w:val="clear" w:color="auto" w:fill="FFFFFF"/>
        </w:rPr>
        <w:t xml:space="preserve">150 kg; global </w:t>
      </w:r>
      <w:r w:rsidRPr="00E31A0F">
        <w:rPr>
          <w:rFonts w:ascii="Book Antiqua" w:eastAsia="Book Antiqua" w:hAnsi="Book Antiqua" w:cs="Book Antiqua"/>
          <w:i/>
          <w:iCs/>
          <w:color w:val="000000"/>
          <w:shd w:val="clear" w:color="auto" w:fill="FFFFFF"/>
        </w:rPr>
        <w:t>P</w:t>
      </w:r>
      <w:r w:rsidRPr="00E31A0F">
        <w:rPr>
          <w:rFonts w:ascii="Book Antiqua" w:eastAsia="Book Antiqua" w:hAnsi="Book Antiqua" w:cs="Book Antiqua"/>
          <w:color w:val="000000"/>
          <w:shd w:val="clear" w:color="auto" w:fill="FFFFFF"/>
        </w:rPr>
        <w:t xml:space="preserve"> = 0.95]</w:t>
      </w:r>
      <w:r w:rsidRPr="00E31A0F">
        <w:rPr>
          <w:rFonts w:ascii="Book Antiqua" w:eastAsia="Book Antiqua" w:hAnsi="Book Antiqua" w:cs="Book Antiqua"/>
          <w:color w:val="000000"/>
          <w:vertAlign w:val="superscript"/>
        </w:rPr>
        <w:t>[93]</w:t>
      </w:r>
      <w:r w:rsidRPr="00E31A0F">
        <w:rPr>
          <w:rFonts w:ascii="Book Antiqua" w:eastAsia="Book Antiqua" w:hAnsi="Book Antiqua" w:cs="Book Antiqua"/>
          <w:color w:val="000000"/>
        </w:rPr>
        <w:t>. Similar results were found for the presence of ALF (FIB-4 ≥</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3.25) and with the use of APRI instead of FIB-4. Results did not differ among patients with HCV co-</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93]</w:t>
      </w:r>
      <w:r w:rsidRPr="00E31A0F">
        <w:rPr>
          <w:rFonts w:ascii="Book Antiqua" w:eastAsia="Book Antiqua" w:hAnsi="Book Antiqua" w:cs="Book Antiqua"/>
          <w:color w:val="000000"/>
        </w:rPr>
        <w:t xml:space="preserve">. </w:t>
      </w:r>
    </w:p>
    <w:p w14:paraId="0EA95EA5" w14:textId="562E8CD9"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An analysis from the </w:t>
      </w:r>
      <w:r w:rsidR="001015E0" w:rsidRPr="00E31A0F">
        <w:rPr>
          <w:rFonts w:ascii="Book Antiqua" w:eastAsia="Book Antiqua" w:hAnsi="Book Antiqua" w:cs="Book Antiqua"/>
          <w:color w:val="000000"/>
        </w:rPr>
        <w:t>v</w:t>
      </w:r>
      <w:r w:rsidRPr="00E31A0F">
        <w:rPr>
          <w:rFonts w:ascii="Book Antiqua" w:eastAsia="Book Antiqua" w:hAnsi="Book Antiqua" w:cs="Book Antiqua"/>
          <w:color w:val="000000"/>
        </w:rPr>
        <w:t xml:space="preserve">eterans </w:t>
      </w:r>
      <w:r w:rsidR="001015E0" w:rsidRPr="00E31A0F">
        <w:rPr>
          <w:rFonts w:ascii="Book Antiqua" w:eastAsia="Book Antiqua" w:hAnsi="Book Antiqua" w:cs="Book Antiqua"/>
          <w:color w:val="000000"/>
        </w:rPr>
        <w:t>a</w:t>
      </w:r>
      <w:r w:rsidRPr="00E31A0F">
        <w:rPr>
          <w:rFonts w:ascii="Book Antiqua" w:eastAsia="Book Antiqua" w:hAnsi="Book Antiqua" w:cs="Book Antiqua"/>
          <w:color w:val="000000"/>
        </w:rPr>
        <w:t xml:space="preserve">ging </w:t>
      </w:r>
      <w:r w:rsidR="001015E0" w:rsidRPr="00E31A0F">
        <w:rPr>
          <w:rFonts w:ascii="Book Antiqua" w:eastAsia="Book Antiqua" w:hAnsi="Book Antiqua" w:cs="Book Antiqua"/>
          <w:color w:val="000000"/>
        </w:rPr>
        <w:t>c</w:t>
      </w:r>
      <w:r w:rsidRPr="00E31A0F">
        <w:rPr>
          <w:rFonts w:ascii="Book Antiqua" w:eastAsia="Book Antiqua" w:hAnsi="Book Antiqua" w:cs="Book Antiqua"/>
          <w:color w:val="000000"/>
        </w:rPr>
        <w:t xml:space="preserve">ohort </w:t>
      </w:r>
      <w:r w:rsidR="001015E0" w:rsidRPr="00E31A0F">
        <w:rPr>
          <w:rFonts w:ascii="Book Antiqua" w:eastAsia="Book Antiqua" w:hAnsi="Book Antiqua" w:cs="Book Antiqua"/>
          <w:color w:val="000000"/>
        </w:rPr>
        <w:t>s</w:t>
      </w:r>
      <w:r w:rsidRPr="00E31A0F">
        <w:rPr>
          <w:rFonts w:ascii="Book Antiqua" w:eastAsia="Book Antiqua" w:hAnsi="Book Antiqua" w:cs="Book Antiqua"/>
          <w:color w:val="000000"/>
        </w:rPr>
        <w:t>tudy (VACS) included a large number of patients (</w:t>
      </w:r>
      <w:r w:rsidRPr="00E31A0F">
        <w:rPr>
          <w:rFonts w:ascii="Book Antiqua" w:eastAsia="Book Antiqua" w:hAnsi="Book Antiqua" w:cs="Book Antiqua"/>
          <w:color w:val="000000"/>
          <w:shd w:val="clear" w:color="auto" w:fill="FFFFFF"/>
        </w:rPr>
        <w:t>701 with HIV/HCV coinfection, 1410 with HIV infection, with 296 HCV infection, and 1158 with neither HIV nor HCV infection</w:t>
      </w:r>
      <w:r w:rsidRPr="00E31A0F">
        <w:rPr>
          <w:rFonts w:ascii="Book Antiqua" w:eastAsia="Book Antiqua" w:hAnsi="Book Antiqua" w:cs="Book Antiqua"/>
          <w:color w:val="000000"/>
        </w:rPr>
        <w:t xml:space="preserve">) and a different measure of alcohol consumption (AUDIT-C questionnaire and/or presence of alcohol-related diagnoses). The authors reported greater risks for ALF (measured </w:t>
      </w:r>
      <w:r w:rsidR="00A33FD2" w:rsidRPr="00E31A0F">
        <w:rPr>
          <w:rFonts w:ascii="Book Antiqua" w:eastAsia="Book Antiqua" w:hAnsi="Book Antiqua" w:cs="Book Antiqua"/>
          <w:color w:val="000000"/>
        </w:rPr>
        <w:t>with</w:t>
      </w:r>
      <w:r w:rsidRPr="00E31A0F">
        <w:rPr>
          <w:rFonts w:ascii="Book Antiqua" w:eastAsia="Book Antiqua" w:hAnsi="Book Antiqua" w:cs="Book Antiqua"/>
          <w:color w:val="000000"/>
        </w:rPr>
        <w:t xml:space="preserve"> FIB-4) among patients with co-infection who </w:t>
      </w:r>
      <w:r w:rsidR="00A33FD2" w:rsidRPr="00E31A0F">
        <w:rPr>
          <w:rFonts w:ascii="Book Antiqua" w:eastAsia="Book Antiqua" w:hAnsi="Book Antiqua" w:cs="Book Antiqua"/>
          <w:color w:val="000000"/>
        </w:rPr>
        <w:t xml:space="preserve">had </w:t>
      </w:r>
      <w:r w:rsidRPr="00E31A0F">
        <w:rPr>
          <w:rFonts w:ascii="Book Antiqua" w:eastAsia="Book Antiqua" w:hAnsi="Book Antiqua" w:cs="Book Antiqua"/>
          <w:color w:val="000000"/>
        </w:rPr>
        <w:t>nonhazardous drinking (OR</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14.2; 95%CI: 5.91–34.0) or hazardous/binge drinking (OR</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18.9; 95%CI: 7.98–44.8), or who </w:t>
      </w:r>
      <w:r w:rsidR="00A33FD2" w:rsidRPr="00E31A0F">
        <w:rPr>
          <w:rFonts w:ascii="Book Antiqua" w:eastAsia="Book Antiqua" w:hAnsi="Book Antiqua" w:cs="Book Antiqua"/>
          <w:color w:val="000000"/>
        </w:rPr>
        <w:t xml:space="preserve">exhibited </w:t>
      </w:r>
      <w:r w:rsidRPr="00E31A0F">
        <w:rPr>
          <w:rFonts w:ascii="Book Antiqua" w:eastAsia="Book Antiqua" w:hAnsi="Book Antiqua" w:cs="Book Antiqua"/>
          <w:color w:val="000000"/>
        </w:rPr>
        <w:t>alcohol-related diagnoses (OR</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25.2; 95%CI: 10.6–59.7) </w:t>
      </w:r>
      <w:r w:rsidR="00A33FD2" w:rsidRPr="00E31A0F">
        <w:rPr>
          <w:rFonts w:ascii="Book Antiqua" w:eastAsia="Book Antiqua" w:hAnsi="Book Antiqua" w:cs="Book Antiqua"/>
          <w:color w:val="000000"/>
        </w:rPr>
        <w:t xml:space="preserve">in comparison </w:t>
      </w:r>
      <w:r w:rsidRPr="00E31A0F">
        <w:rPr>
          <w:rFonts w:ascii="Book Antiqua" w:eastAsia="Book Antiqua" w:hAnsi="Book Antiqua" w:cs="Book Antiqua"/>
          <w:color w:val="000000"/>
        </w:rPr>
        <w:t xml:space="preserve">to uninfected </w:t>
      </w:r>
      <w:r w:rsidR="00A33FD2" w:rsidRPr="00E31A0F">
        <w:rPr>
          <w:rFonts w:ascii="Book Antiqua" w:eastAsia="Book Antiqua" w:hAnsi="Book Antiqua" w:cs="Book Antiqua"/>
          <w:color w:val="000000"/>
        </w:rPr>
        <w:t xml:space="preserve">Veterans </w:t>
      </w:r>
      <w:r w:rsidRPr="00E31A0F">
        <w:rPr>
          <w:rFonts w:ascii="Book Antiqua" w:eastAsia="Book Antiqua" w:hAnsi="Book Antiqua" w:cs="Book Antiqua"/>
          <w:color w:val="000000"/>
        </w:rPr>
        <w:t xml:space="preserve">who were nonhazardous </w:t>
      </w:r>
      <w:proofErr w:type="gramStart"/>
      <w:r w:rsidRPr="00E31A0F">
        <w:rPr>
          <w:rFonts w:ascii="Book Antiqua" w:eastAsia="Book Antiqua" w:hAnsi="Book Antiqua" w:cs="Book Antiqua"/>
          <w:color w:val="000000"/>
        </w:rPr>
        <w:t>drinkers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94]</w:t>
      </w:r>
      <w:r w:rsidRPr="00E31A0F">
        <w:rPr>
          <w:rFonts w:ascii="Book Antiqua" w:eastAsia="Book Antiqua" w:hAnsi="Book Antiqua" w:cs="Book Antiqua"/>
          <w:color w:val="000000"/>
        </w:rPr>
        <w:t xml:space="preserve">. </w:t>
      </w:r>
    </w:p>
    <w:p w14:paraId="12A092F8" w14:textId="52DE5113"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In a more recent study by our group that included 1313 patients with AUD who were admitted for hospital detoxification, 30.6% had ALF, estimated with a FIB-4 value ≥</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 xml:space="preserve">3.25. Patients with HCV infection, who represented 18% of the total study population, </w:t>
      </w:r>
      <w:r w:rsidRPr="00E31A0F">
        <w:rPr>
          <w:rFonts w:ascii="Book Antiqua" w:eastAsia="Book Antiqua" w:hAnsi="Book Antiqua" w:cs="Book Antiqua"/>
          <w:color w:val="000000"/>
        </w:rPr>
        <w:lastRenderedPageBreak/>
        <w:t>were two times more likely than those without HCV infection to present with ALF (OR</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2.1; 95%CI</w:t>
      </w:r>
      <w:r w:rsidR="001015E0" w:rsidRPr="00E31A0F">
        <w:rPr>
          <w:rFonts w:ascii="Book Antiqua" w:eastAsia="Book Antiqua" w:hAnsi="Book Antiqua" w:cs="Book Antiqua"/>
          <w:color w:val="000000"/>
        </w:rPr>
        <w:t>:</w:t>
      </w:r>
      <w:r w:rsidRPr="00E31A0F">
        <w:rPr>
          <w:rFonts w:ascii="Book Antiqua" w:eastAsia="Book Antiqua" w:hAnsi="Book Antiqua" w:cs="Book Antiqua"/>
          <w:color w:val="000000"/>
        </w:rPr>
        <w:t xml:space="preserve"> 1.5–3.1, </w:t>
      </w:r>
      <w:r w:rsidR="001015E0" w:rsidRPr="00E31A0F">
        <w:rPr>
          <w:rFonts w:ascii="Book Antiqua" w:eastAsia="Book Antiqua" w:hAnsi="Book Antiqua" w:cs="Book Antiqua"/>
          <w:i/>
          <w:iCs/>
          <w:color w:val="000000"/>
        </w:rPr>
        <w:t>P</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&lt;</w:t>
      </w:r>
      <w:r w:rsidR="001015E0" w:rsidRPr="00E31A0F">
        <w:rPr>
          <w:rFonts w:ascii="Book Antiqua" w:eastAsia="Book Antiqua" w:hAnsi="Book Antiqua" w:cs="Book Antiqua"/>
          <w:color w:val="000000"/>
        </w:rPr>
        <w:t xml:space="preserve"> </w:t>
      </w:r>
      <w:r w:rsidRPr="00E31A0F">
        <w:rPr>
          <w:rFonts w:ascii="Book Antiqua" w:eastAsia="Book Antiqua" w:hAnsi="Book Antiqua" w:cs="Book Antiqua"/>
          <w:color w:val="000000"/>
        </w:rPr>
        <w:t>0.01)</w:t>
      </w:r>
      <w:r w:rsidRPr="00E31A0F">
        <w:rPr>
          <w:rFonts w:ascii="Book Antiqua" w:eastAsia="Book Antiqua" w:hAnsi="Book Antiqua" w:cs="Book Antiqua"/>
          <w:color w:val="000000"/>
          <w:vertAlign w:val="superscript"/>
        </w:rPr>
        <w:t>[25]</w:t>
      </w:r>
      <w:r w:rsidRPr="00E31A0F">
        <w:rPr>
          <w:rFonts w:ascii="Book Antiqua" w:eastAsia="Book Antiqua" w:hAnsi="Book Antiqua" w:cs="Book Antiqua"/>
          <w:color w:val="000000"/>
        </w:rPr>
        <w:t xml:space="preserve">. </w:t>
      </w:r>
    </w:p>
    <w:p w14:paraId="35330252" w14:textId="526680AC"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Despite these different results in terms of accuracy or the ability to detect associations between the presence either of AUD or HCV and ALF, non-invasive </w:t>
      </w:r>
      <w:r w:rsidR="00A71E41" w:rsidRPr="00E31A0F">
        <w:rPr>
          <w:rFonts w:ascii="Book Antiqua" w:eastAsia="Book Antiqua" w:hAnsi="Book Antiqua" w:cs="Book Antiqua"/>
          <w:color w:val="000000"/>
        </w:rPr>
        <w:t>indices</w:t>
      </w:r>
      <w:r w:rsidRPr="00E31A0F">
        <w:rPr>
          <w:rFonts w:ascii="Book Antiqua" w:eastAsia="Book Antiqua" w:hAnsi="Book Antiqua" w:cs="Book Antiqua"/>
          <w:color w:val="000000"/>
        </w:rPr>
        <w:t xml:space="preserve"> </w:t>
      </w:r>
      <w:r w:rsidR="00A33FD2" w:rsidRPr="00E31A0F">
        <w:rPr>
          <w:rFonts w:ascii="Book Antiqua" w:eastAsia="Book Antiqua" w:hAnsi="Book Antiqua" w:cs="Book Antiqua"/>
          <w:color w:val="000000"/>
        </w:rPr>
        <w:t xml:space="preserve">are </w:t>
      </w:r>
      <w:r w:rsidR="009C17D6" w:rsidRPr="00E31A0F">
        <w:rPr>
          <w:rFonts w:ascii="Book Antiqua" w:eastAsia="Book Antiqua" w:hAnsi="Book Antiqua" w:cs="Book Antiqua"/>
          <w:color w:val="000000"/>
        </w:rPr>
        <w:t>performe</w:t>
      </w:r>
      <w:r w:rsidRPr="00E31A0F">
        <w:rPr>
          <w:rFonts w:ascii="Book Antiqua" w:eastAsia="Book Antiqua" w:hAnsi="Book Antiqua" w:cs="Book Antiqua"/>
          <w:color w:val="000000"/>
        </w:rPr>
        <w:t>d in p</w:t>
      </w:r>
      <w:r w:rsidR="00A33FD2" w:rsidRPr="00E31A0F">
        <w:rPr>
          <w:rFonts w:ascii="Book Antiqua" w:eastAsia="Book Antiqua" w:hAnsi="Book Antiqua" w:cs="Book Antiqua"/>
          <w:color w:val="000000"/>
        </w:rPr>
        <w:t>atients</w:t>
      </w:r>
      <w:r w:rsidRPr="00E31A0F">
        <w:rPr>
          <w:rFonts w:ascii="Book Antiqua" w:eastAsia="Book Antiqua" w:hAnsi="Book Antiqua" w:cs="Book Antiqua"/>
          <w:color w:val="000000"/>
        </w:rPr>
        <w:t xml:space="preserve"> with alcohol or other substance use disorders that </w:t>
      </w:r>
      <w:r w:rsidR="00A33FD2" w:rsidRPr="00E31A0F">
        <w:rPr>
          <w:rFonts w:ascii="Book Antiqua" w:eastAsia="Book Antiqua" w:hAnsi="Book Antiqua" w:cs="Book Antiqua"/>
          <w:color w:val="000000"/>
        </w:rPr>
        <w:t xml:space="preserve">will </w:t>
      </w:r>
      <w:r w:rsidR="00561850" w:rsidRPr="00E31A0F">
        <w:rPr>
          <w:rFonts w:ascii="Book Antiqua" w:eastAsia="Book Antiqua" w:hAnsi="Book Antiqua" w:cs="Book Antiqua"/>
          <w:color w:val="000000"/>
        </w:rPr>
        <w:t xml:space="preserve">not </w:t>
      </w:r>
      <w:r w:rsidRPr="00E31A0F">
        <w:rPr>
          <w:rFonts w:ascii="Book Antiqua" w:eastAsia="Book Antiqua" w:hAnsi="Book Antiqua" w:cs="Book Antiqua"/>
          <w:color w:val="000000"/>
        </w:rPr>
        <w:t xml:space="preserve">undergo a </w:t>
      </w:r>
      <w:proofErr w:type="gramStart"/>
      <w:r w:rsidRPr="00E31A0F">
        <w:rPr>
          <w:rFonts w:ascii="Book Antiqua" w:eastAsia="Book Antiqua" w:hAnsi="Book Antiqua" w:cs="Book Antiqua"/>
          <w:color w:val="000000"/>
        </w:rPr>
        <w:t>biopsy</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93</w:t>
      </w:r>
      <w:r w:rsidR="001015E0"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95]</w:t>
      </w:r>
      <w:r w:rsidRPr="00E31A0F">
        <w:rPr>
          <w:rFonts w:ascii="Book Antiqua" w:eastAsia="Book Antiqua" w:hAnsi="Book Antiqua" w:cs="Book Antiqua"/>
          <w:color w:val="000000"/>
        </w:rPr>
        <w:t xml:space="preserve">. In addition, non-invasive indices can predict mid-term mortality in epidemiological </w:t>
      </w:r>
      <w:proofErr w:type="gramStart"/>
      <w:r w:rsidRPr="00E31A0F">
        <w:rPr>
          <w:rFonts w:ascii="Book Antiqua" w:eastAsia="Book Antiqua" w:hAnsi="Book Antiqua" w:cs="Book Antiqua"/>
          <w:color w:val="000000"/>
        </w:rPr>
        <w:t>studies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95</w:t>
      </w:r>
      <w:r w:rsidR="001015E0" w:rsidRPr="00E31A0F">
        <w:rPr>
          <w:rFonts w:ascii="Book Antiqua" w:eastAsia="Book Antiqua" w:hAnsi="Book Antiqua" w:cs="Book Antiqua"/>
          <w:color w:val="000000"/>
          <w:vertAlign w:val="superscript"/>
        </w:rPr>
        <w:t>,</w:t>
      </w:r>
      <w:r w:rsidRPr="00E31A0F">
        <w:rPr>
          <w:rFonts w:ascii="Book Antiqua" w:eastAsia="Book Antiqua" w:hAnsi="Book Antiqua" w:cs="Book Antiqua"/>
          <w:color w:val="000000"/>
          <w:vertAlign w:val="superscript"/>
        </w:rPr>
        <w:t>96]</w:t>
      </w:r>
      <w:r w:rsidRPr="00E31A0F">
        <w:rPr>
          <w:rFonts w:ascii="Book Antiqua" w:eastAsia="Book Antiqua" w:hAnsi="Book Antiqua" w:cs="Book Antiqua"/>
          <w:color w:val="000000"/>
        </w:rPr>
        <w:t>, which is why FIB-4 has been included in the VACS cohort index</w:t>
      </w:r>
      <w:r w:rsidRPr="00E31A0F">
        <w:rPr>
          <w:rFonts w:ascii="Book Antiqua" w:eastAsia="Book Antiqua" w:hAnsi="Book Antiqua" w:cs="Book Antiqua"/>
          <w:color w:val="000000"/>
          <w:vertAlign w:val="superscript"/>
        </w:rPr>
        <w:t>[97]</w:t>
      </w:r>
      <w:r w:rsidRPr="00E31A0F">
        <w:rPr>
          <w:rFonts w:ascii="Book Antiqua" w:eastAsia="Book Antiqua" w:hAnsi="Book Antiqua" w:cs="Book Antiqua"/>
          <w:color w:val="000000"/>
        </w:rPr>
        <w:t xml:space="preserve">. This index, initially intended to predict mortality, also predicts the occurrence of other health </w:t>
      </w:r>
      <w:proofErr w:type="gramStart"/>
      <w:r w:rsidRPr="00E31A0F">
        <w:rPr>
          <w:rFonts w:ascii="Book Antiqua" w:eastAsia="Book Antiqua" w:hAnsi="Book Antiqua" w:cs="Book Antiqua"/>
          <w:color w:val="000000"/>
        </w:rPr>
        <w:t>outcomes</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98]</w:t>
      </w:r>
      <w:r w:rsidRPr="00E31A0F">
        <w:rPr>
          <w:rFonts w:ascii="Book Antiqua" w:eastAsia="Book Antiqua" w:hAnsi="Book Antiqua" w:cs="Book Antiqua"/>
          <w:color w:val="000000"/>
        </w:rPr>
        <w:t>, such as incident heart failure in patients living with HIV</w:t>
      </w:r>
      <w:r w:rsidRPr="00E31A0F">
        <w:rPr>
          <w:rFonts w:ascii="Book Antiqua" w:eastAsia="Book Antiqua" w:hAnsi="Book Antiqua" w:cs="Book Antiqua"/>
          <w:color w:val="000000"/>
          <w:vertAlign w:val="superscript"/>
        </w:rPr>
        <w:t>[99]</w:t>
      </w:r>
      <w:r w:rsidRPr="00E31A0F">
        <w:rPr>
          <w:rFonts w:ascii="Book Antiqua" w:eastAsia="Book Antiqua" w:hAnsi="Book Antiqua" w:cs="Book Antiqua"/>
          <w:color w:val="000000"/>
        </w:rPr>
        <w:t>.</w:t>
      </w:r>
    </w:p>
    <w:p w14:paraId="00ECCF8C" w14:textId="2B658781"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The Forns index, which was described in 2002, has been less frequently used in patients with unhealthy alcohol </w:t>
      </w:r>
      <w:proofErr w:type="gramStart"/>
      <w:r w:rsidRPr="00E31A0F">
        <w:rPr>
          <w:rFonts w:ascii="Book Antiqua" w:eastAsia="Book Antiqua" w:hAnsi="Book Antiqua" w:cs="Book Antiqua"/>
          <w:color w:val="000000"/>
        </w:rPr>
        <w:t>use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100]</w:t>
      </w:r>
      <w:r w:rsidRPr="00E31A0F">
        <w:rPr>
          <w:rFonts w:ascii="Book Antiqua" w:eastAsia="Book Antiqua" w:hAnsi="Book Antiqua" w:cs="Book Antiqua"/>
          <w:color w:val="000000"/>
        </w:rPr>
        <w:t xml:space="preserve">. Originally developed for detection of the absence of liver fibrosis in a cohort of patients with HCV, it includes platelets, cholesterol, and GGT levels, as well as </w:t>
      </w:r>
      <w:proofErr w:type="gramStart"/>
      <w:r w:rsidRPr="00E31A0F">
        <w:rPr>
          <w:rFonts w:ascii="Book Antiqua" w:eastAsia="Book Antiqua" w:hAnsi="Book Antiqua" w:cs="Book Antiqua"/>
          <w:color w:val="000000"/>
        </w:rPr>
        <w:t>age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100]</w:t>
      </w:r>
      <w:r w:rsidRPr="00E31A0F">
        <w:rPr>
          <w:rFonts w:ascii="Book Antiqua" w:eastAsia="Book Antiqua" w:hAnsi="Book Antiqua" w:cs="Book Antiqua"/>
          <w:color w:val="000000"/>
        </w:rPr>
        <w:t>. In a study by Naveau and colleagues published in 2009, the accuracy of the Forns index for detecting biopsy-proven ALF was lower than that of other non-patented biomarkers (APRI and FIB-4)</w:t>
      </w:r>
      <w:r w:rsidRPr="00E31A0F">
        <w:rPr>
          <w:rFonts w:ascii="Book Antiqua" w:eastAsia="Book Antiqua" w:hAnsi="Book Antiqua" w:cs="Book Antiqua"/>
          <w:color w:val="000000"/>
          <w:vertAlign w:val="superscript"/>
        </w:rPr>
        <w:t>[82]</w:t>
      </w:r>
      <w:r w:rsidRPr="00E31A0F">
        <w:rPr>
          <w:rFonts w:ascii="Book Antiqua" w:eastAsia="Book Antiqua" w:hAnsi="Book Antiqua" w:cs="Book Antiqua"/>
          <w:color w:val="000000"/>
        </w:rPr>
        <w:t xml:space="preserve">. Furthermore, other researchers have expressed concerns regarding the use of the Forns index in alcohol-related liver disease, given that GGT levels differ between patients with HCV or alcohol-related liver </w:t>
      </w:r>
      <w:proofErr w:type="gramStart"/>
      <w:r w:rsidRPr="00E31A0F">
        <w:rPr>
          <w:rFonts w:ascii="Book Antiqua" w:eastAsia="Book Antiqua" w:hAnsi="Book Antiqua" w:cs="Book Antiqua"/>
          <w:color w:val="000000"/>
        </w:rPr>
        <w:t>disease</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101]</w:t>
      </w:r>
      <w:r w:rsidRPr="00E31A0F">
        <w:rPr>
          <w:rFonts w:ascii="Book Antiqua" w:eastAsia="Book Antiqua" w:hAnsi="Book Antiqua" w:cs="Book Antiqua"/>
          <w:color w:val="000000"/>
        </w:rPr>
        <w:t xml:space="preserve">. Despite those concerns, in our group, we have used the Forns index to estimate liver fibrosis in drug users with HCV infection with or without HIV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96]</w:t>
      </w:r>
      <w:r w:rsidRPr="00E31A0F">
        <w:rPr>
          <w:rFonts w:ascii="Book Antiqua" w:eastAsia="Book Antiqua" w:hAnsi="Book Antiqua" w:cs="Book Antiqua"/>
          <w:color w:val="000000"/>
        </w:rPr>
        <w:t xml:space="preserve"> and in patients with AUD</w:t>
      </w:r>
      <w:r w:rsidRPr="00E31A0F">
        <w:rPr>
          <w:rFonts w:ascii="Book Antiqua" w:eastAsia="Book Antiqua" w:hAnsi="Book Antiqua" w:cs="Book Antiqua"/>
          <w:color w:val="000000"/>
          <w:vertAlign w:val="superscript"/>
        </w:rPr>
        <w:t>[25]</w:t>
      </w:r>
      <w:r w:rsidRPr="00E31A0F">
        <w:rPr>
          <w:rFonts w:ascii="Book Antiqua" w:eastAsia="Book Antiqua" w:hAnsi="Book Antiqua" w:cs="Book Antiqua"/>
          <w:color w:val="000000"/>
        </w:rPr>
        <w:t>. The Forns index accurately predicted mid-term mortality and detected ALF in a fashion that was comparable to APRI and FIB-4</w:t>
      </w:r>
      <w:r w:rsidRPr="00E31A0F">
        <w:rPr>
          <w:rFonts w:ascii="Book Antiqua" w:eastAsia="Book Antiqua" w:hAnsi="Book Antiqua" w:cs="Book Antiqua"/>
          <w:color w:val="000000"/>
          <w:vertAlign w:val="superscript"/>
        </w:rPr>
        <w:t>[25]</w:t>
      </w:r>
      <w:r w:rsidRPr="00E31A0F">
        <w:rPr>
          <w:rFonts w:ascii="Book Antiqua" w:eastAsia="Book Antiqua" w:hAnsi="Book Antiqua" w:cs="Book Antiqua"/>
          <w:color w:val="000000"/>
        </w:rPr>
        <w:t>.</w:t>
      </w:r>
    </w:p>
    <w:p w14:paraId="17E2D37A" w14:textId="77777777"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Table 2 includes a summary of the more relevant papers describing assessment of alcohol use with non-patented indices to estimate liver fibrosis in patients with HCV infection.</w:t>
      </w:r>
    </w:p>
    <w:p w14:paraId="73D7A9D6" w14:textId="77777777" w:rsidR="00A77B3E" w:rsidRPr="00E31A0F" w:rsidRDefault="00A77B3E" w:rsidP="00E31A0F">
      <w:pPr>
        <w:spacing w:line="360" w:lineRule="auto"/>
        <w:ind w:firstLine="708"/>
        <w:jc w:val="both"/>
        <w:rPr>
          <w:rFonts w:ascii="Book Antiqua" w:hAnsi="Book Antiqua"/>
        </w:rPr>
      </w:pPr>
    </w:p>
    <w:p w14:paraId="339B7D21"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Combination of non-invasive methods</w:t>
      </w:r>
    </w:p>
    <w:p w14:paraId="6F1C18F4" w14:textId="026E925A"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lastRenderedPageBreak/>
        <w:t xml:space="preserve">Because non-invasive indices </w:t>
      </w:r>
      <w:r w:rsidR="00FF1622" w:rsidRPr="00E31A0F">
        <w:rPr>
          <w:rFonts w:ascii="Book Antiqua" w:eastAsia="Book Antiqua" w:hAnsi="Book Antiqua" w:cs="Book Antiqua"/>
          <w:color w:val="000000"/>
        </w:rPr>
        <w:t xml:space="preserve">are </w:t>
      </w:r>
      <w:r w:rsidRPr="00E31A0F">
        <w:rPr>
          <w:rFonts w:ascii="Book Antiqua" w:eastAsia="Book Antiqua" w:hAnsi="Book Antiqua" w:cs="Book Antiqua"/>
          <w:color w:val="000000"/>
        </w:rPr>
        <w:t>better</w:t>
      </w:r>
      <w:r w:rsidR="00FF1622" w:rsidRPr="00E31A0F">
        <w:rPr>
          <w:rFonts w:ascii="Book Antiqua" w:eastAsia="Book Antiqua" w:hAnsi="Book Antiqua" w:cs="Book Antiqua"/>
          <w:color w:val="000000"/>
        </w:rPr>
        <w:t xml:space="preserve"> suited for the detection</w:t>
      </w:r>
      <w:r w:rsidRPr="00E31A0F">
        <w:rPr>
          <w:rFonts w:ascii="Book Antiqua" w:eastAsia="Book Antiqua" w:hAnsi="Book Antiqua" w:cs="Book Antiqua"/>
          <w:color w:val="000000"/>
        </w:rPr>
        <w:t xml:space="preserve"> </w:t>
      </w:r>
      <w:r w:rsidR="00561850" w:rsidRPr="00E31A0F">
        <w:rPr>
          <w:rFonts w:ascii="Book Antiqua" w:eastAsia="Book Antiqua" w:hAnsi="Book Antiqua" w:cs="Book Antiqua"/>
          <w:color w:val="000000"/>
        </w:rPr>
        <w:t xml:space="preserve">of </w:t>
      </w:r>
      <w:r w:rsidRPr="00E31A0F">
        <w:rPr>
          <w:rFonts w:ascii="Book Antiqua" w:eastAsia="Book Antiqua" w:hAnsi="Book Antiqua" w:cs="Book Antiqua"/>
          <w:color w:val="000000"/>
        </w:rPr>
        <w:t xml:space="preserve">either </w:t>
      </w:r>
      <w:r w:rsidR="00561850" w:rsidRPr="00E31A0F">
        <w:rPr>
          <w:rFonts w:ascii="Book Antiqua" w:eastAsia="Book Antiqua" w:hAnsi="Book Antiqua" w:cs="Book Antiqua"/>
          <w:color w:val="000000"/>
        </w:rPr>
        <w:t xml:space="preserve">the </w:t>
      </w:r>
      <w:r w:rsidRPr="00E31A0F">
        <w:rPr>
          <w:rFonts w:ascii="Book Antiqua" w:eastAsia="Book Antiqua" w:hAnsi="Book Antiqua" w:cs="Book Antiqua"/>
          <w:color w:val="000000"/>
        </w:rPr>
        <w:t>absence of liver fibrosis or the presence of ALF, several approaches of the sequential use of different methods have been proposed. A study published in 2017 by Spanish researchers showed that</w:t>
      </w:r>
      <w:r w:rsidRPr="00E31A0F">
        <w:rPr>
          <w:rFonts w:ascii="Book Antiqua" w:eastAsia="Book Antiqua" w:hAnsi="Book Antiqua" w:cs="Book Antiqua"/>
          <w:color w:val="000000"/>
          <w:shd w:val="clear" w:color="auto" w:fill="FFFFFF"/>
        </w:rPr>
        <w:t xml:space="preserve"> use of the ELF test with or without a confirmation elastography was cost-effective compared with a single liver biopsy for liver fibrosis in patients with HCV and alcohol-related liver </w:t>
      </w:r>
      <w:proofErr w:type="gramStart"/>
      <w:r w:rsidRPr="00E31A0F">
        <w:rPr>
          <w:rFonts w:ascii="Book Antiqua" w:eastAsia="Book Antiqua" w:hAnsi="Book Antiqua" w:cs="Book Antiqua"/>
          <w:color w:val="000000"/>
          <w:shd w:val="clear" w:color="auto" w:fill="FFFFFF"/>
        </w:rPr>
        <w:t>disease</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102]</w:t>
      </w:r>
      <w:r w:rsidRPr="00E31A0F">
        <w:rPr>
          <w:rFonts w:ascii="Book Antiqua" w:eastAsia="Book Antiqua" w:hAnsi="Book Antiqua" w:cs="Book Antiqua"/>
          <w:color w:val="000000"/>
          <w:shd w:val="clear" w:color="auto" w:fill="FFFFFF"/>
        </w:rPr>
        <w:t>.</w:t>
      </w:r>
    </w:p>
    <w:p w14:paraId="23F62ACC" w14:textId="67B110E1"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 xml:space="preserve">Another </w:t>
      </w:r>
      <w:r w:rsidR="00FF1622" w:rsidRPr="00E31A0F">
        <w:rPr>
          <w:rFonts w:ascii="Book Antiqua" w:eastAsia="Book Antiqua" w:hAnsi="Book Antiqua" w:cs="Book Antiqua"/>
          <w:color w:val="000000"/>
        </w:rPr>
        <w:t xml:space="preserve">new </w:t>
      </w:r>
      <w:r w:rsidRPr="00E31A0F">
        <w:rPr>
          <w:rFonts w:ascii="Book Antiqua" w:eastAsia="Book Antiqua" w:hAnsi="Book Antiqua" w:cs="Book Antiqua"/>
          <w:color w:val="000000"/>
        </w:rPr>
        <w:t xml:space="preserve">approach is the </w:t>
      </w:r>
      <w:r w:rsidR="00FF1622" w:rsidRPr="00E31A0F">
        <w:rPr>
          <w:rFonts w:ascii="Book Antiqua" w:eastAsia="Book Antiqua" w:hAnsi="Book Antiqua" w:cs="Book Antiqua"/>
          <w:color w:val="000000"/>
        </w:rPr>
        <w:t xml:space="preserve">use </w:t>
      </w:r>
      <w:r w:rsidRPr="00E31A0F">
        <w:rPr>
          <w:rFonts w:ascii="Book Antiqua" w:eastAsia="Book Antiqua" w:hAnsi="Book Antiqua" w:cs="Book Antiqua"/>
          <w:color w:val="000000"/>
        </w:rPr>
        <w:t xml:space="preserve">of </w:t>
      </w:r>
      <w:r w:rsidR="00FF1622" w:rsidRPr="00E31A0F">
        <w:rPr>
          <w:rFonts w:ascii="Book Antiqua" w:eastAsia="Book Antiqua" w:hAnsi="Book Antiqua" w:cs="Book Antiqua"/>
          <w:color w:val="000000"/>
        </w:rPr>
        <w:t xml:space="preserve">both </w:t>
      </w:r>
      <w:r w:rsidRPr="00E31A0F">
        <w:rPr>
          <w:rFonts w:ascii="Book Antiqua" w:eastAsia="Book Antiqua" w:hAnsi="Book Antiqua" w:cs="Book Antiqua"/>
          <w:color w:val="000000"/>
        </w:rPr>
        <w:t xml:space="preserve">FIB-4 and transient elastography to </w:t>
      </w:r>
      <w:r w:rsidR="00FF1622" w:rsidRPr="00E31A0F">
        <w:rPr>
          <w:rFonts w:ascii="Book Antiqua" w:eastAsia="Book Antiqua" w:hAnsi="Book Antiqua" w:cs="Book Antiqua"/>
          <w:color w:val="000000"/>
        </w:rPr>
        <w:t xml:space="preserve">detect ALF in </w:t>
      </w:r>
      <w:r w:rsidRPr="00E31A0F">
        <w:rPr>
          <w:rFonts w:ascii="Book Antiqua" w:eastAsia="Book Antiqua" w:hAnsi="Book Antiqua" w:cs="Book Antiqua"/>
          <w:color w:val="000000"/>
        </w:rPr>
        <w:t xml:space="preserve">patients </w:t>
      </w:r>
      <w:r w:rsidR="00FF1622" w:rsidRPr="00E31A0F">
        <w:rPr>
          <w:rFonts w:ascii="Book Antiqua" w:eastAsia="Book Antiqua" w:hAnsi="Book Antiqua" w:cs="Book Antiqua"/>
          <w:color w:val="000000"/>
        </w:rPr>
        <w:t xml:space="preserve">with FIB-4 values </w:t>
      </w:r>
      <w:r w:rsidRPr="00E31A0F">
        <w:rPr>
          <w:rFonts w:ascii="Book Antiqua" w:eastAsia="Book Antiqua" w:hAnsi="Book Antiqua" w:cs="Book Antiqua"/>
          <w:color w:val="000000"/>
        </w:rPr>
        <w:t>within the intermediate range (1.45–3.25</w:t>
      </w:r>
      <w:proofErr w:type="gramStart"/>
      <w:r w:rsidRPr="00E31A0F">
        <w:rPr>
          <w:rFonts w:ascii="Book Antiqua" w:eastAsia="Book Antiqua" w:hAnsi="Book Antiqua" w:cs="Book Antiqua"/>
          <w:color w:val="000000"/>
        </w:rPr>
        <w:t>)</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103]</w:t>
      </w:r>
      <w:r w:rsidRPr="00E31A0F">
        <w:rPr>
          <w:rFonts w:ascii="Book Antiqua" w:eastAsia="Book Antiqua" w:hAnsi="Book Antiqua" w:cs="Book Antiqua"/>
          <w:color w:val="000000"/>
        </w:rPr>
        <w:t xml:space="preserve">. This approach has been used in a Russian cohort of individuals with high alcohol intake, HIV infection, and a high prevalence of chronic HCV </w:t>
      </w:r>
      <w:proofErr w:type="gramStart"/>
      <w:r w:rsidRPr="00E31A0F">
        <w:rPr>
          <w:rFonts w:ascii="Book Antiqua" w:eastAsia="Book Antiqua" w:hAnsi="Book Antiqua" w:cs="Book Antiqua"/>
          <w:color w:val="000000"/>
        </w:rPr>
        <w:t>infection</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103]</w:t>
      </w:r>
      <w:r w:rsidRPr="00E31A0F">
        <w:rPr>
          <w:rFonts w:ascii="Book Antiqua" w:eastAsia="Book Antiqua" w:hAnsi="Book Antiqua" w:cs="Book Antiqua"/>
          <w:color w:val="000000"/>
        </w:rPr>
        <w:t>.</w:t>
      </w:r>
    </w:p>
    <w:p w14:paraId="35D4AC27" w14:textId="77777777" w:rsidR="00A77B3E" w:rsidRPr="00E31A0F" w:rsidRDefault="00A77B3E" w:rsidP="00E31A0F">
      <w:pPr>
        <w:spacing w:line="360" w:lineRule="auto"/>
        <w:ind w:firstLine="708"/>
        <w:jc w:val="both"/>
        <w:rPr>
          <w:rFonts w:ascii="Book Antiqua" w:hAnsi="Book Antiqua"/>
        </w:rPr>
      </w:pPr>
    </w:p>
    <w:p w14:paraId="3ADD180E" w14:textId="77777777" w:rsidR="00A77B3E" w:rsidRPr="00E31A0F" w:rsidRDefault="00C908B3" w:rsidP="00E31A0F">
      <w:pPr>
        <w:spacing w:line="360" w:lineRule="auto"/>
        <w:jc w:val="both"/>
        <w:rPr>
          <w:rFonts w:ascii="Book Antiqua" w:hAnsi="Book Antiqua"/>
          <w:i/>
          <w:iCs/>
        </w:rPr>
      </w:pPr>
      <w:r w:rsidRPr="00E31A0F">
        <w:rPr>
          <w:rFonts w:ascii="Book Antiqua" w:eastAsia="Book Antiqua" w:hAnsi="Book Antiqua" w:cs="Book Antiqua"/>
          <w:b/>
          <w:bCs/>
          <w:i/>
          <w:iCs/>
          <w:color w:val="000000"/>
        </w:rPr>
        <w:t>Future directions for the non-invasive assessment of liver damage</w:t>
      </w:r>
    </w:p>
    <w:p w14:paraId="4EF09A4A" w14:textId="24342DB0"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 xml:space="preserve">The measurement of small non-coding </w:t>
      </w:r>
      <w:r w:rsidRPr="00E31A0F">
        <w:rPr>
          <w:rFonts w:ascii="Book Antiqua" w:eastAsia="Book Antiqua" w:hAnsi="Book Antiqua" w:cs="Book Antiqua"/>
          <w:color w:val="000000"/>
          <w:shd w:val="clear" w:color="auto" w:fill="FFFFFF"/>
        </w:rPr>
        <w:t xml:space="preserve">microRNAs (miRNAs) is a promising </w:t>
      </w:r>
      <w:proofErr w:type="gramStart"/>
      <w:r w:rsidRPr="00E31A0F">
        <w:rPr>
          <w:rFonts w:ascii="Book Antiqua" w:eastAsia="Book Antiqua" w:hAnsi="Book Antiqua" w:cs="Book Antiqua"/>
          <w:color w:val="000000"/>
          <w:shd w:val="clear" w:color="auto" w:fill="FFFFFF"/>
        </w:rPr>
        <w:t>field</w:t>
      </w:r>
      <w:r w:rsidRPr="00E31A0F">
        <w:rPr>
          <w:rFonts w:ascii="Book Antiqua" w:eastAsia="Book Antiqua" w:hAnsi="Book Antiqua" w:cs="Book Antiqua"/>
          <w:color w:val="000000"/>
          <w:shd w:val="clear" w:color="auto" w:fill="FFFFFF"/>
          <w:vertAlign w:val="superscript"/>
        </w:rPr>
        <w:t>[</w:t>
      </w:r>
      <w:proofErr w:type="gramEnd"/>
      <w:r w:rsidRPr="00E31A0F">
        <w:rPr>
          <w:rFonts w:ascii="Book Antiqua" w:eastAsia="Book Antiqua" w:hAnsi="Book Antiqua" w:cs="Book Antiqua"/>
          <w:color w:val="000000"/>
          <w:shd w:val="clear" w:color="auto" w:fill="FFFFFF"/>
          <w:vertAlign w:val="superscript"/>
        </w:rPr>
        <w:t>104]</w:t>
      </w:r>
      <w:r w:rsidRPr="00E31A0F">
        <w:rPr>
          <w:rFonts w:ascii="Book Antiqua" w:eastAsia="Book Antiqua" w:hAnsi="Book Antiqua" w:cs="Book Antiqua"/>
          <w:color w:val="000000"/>
          <w:shd w:val="clear" w:color="auto" w:fill="FFFFFF"/>
        </w:rPr>
        <w:t xml:space="preserve">. In fact, </w:t>
      </w:r>
      <w:r w:rsidRPr="00E31A0F">
        <w:rPr>
          <w:rFonts w:ascii="Book Antiqua" w:eastAsia="Book Antiqua" w:hAnsi="Book Antiqua" w:cs="Book Antiqua"/>
          <w:color w:val="000000"/>
        </w:rPr>
        <w:t xml:space="preserve">miR-155 and miR-122 have been proposed as potential markers of different forms of liver diseases, including those related to HCV and </w:t>
      </w:r>
      <w:proofErr w:type="gramStart"/>
      <w:r w:rsidRPr="00E31A0F">
        <w:rPr>
          <w:rFonts w:ascii="Book Antiqua" w:eastAsia="Book Antiqua" w:hAnsi="Book Antiqua" w:cs="Book Antiqua"/>
          <w:color w:val="000000"/>
        </w:rPr>
        <w:t>alcohol</w:t>
      </w:r>
      <w:r w:rsidRPr="00E31A0F">
        <w:rPr>
          <w:rFonts w:ascii="Book Antiqua" w:eastAsia="Book Antiqua" w:hAnsi="Book Antiqua" w:cs="Book Antiqua"/>
          <w:color w:val="000000"/>
          <w:vertAlign w:val="superscript"/>
        </w:rPr>
        <w:t>[</w:t>
      </w:r>
      <w:proofErr w:type="gramEnd"/>
      <w:r w:rsidRPr="00E31A0F">
        <w:rPr>
          <w:rFonts w:ascii="Book Antiqua" w:eastAsia="Book Antiqua" w:hAnsi="Book Antiqua" w:cs="Book Antiqua"/>
          <w:color w:val="000000"/>
          <w:vertAlign w:val="superscript"/>
        </w:rPr>
        <w:t>105]</w:t>
      </w:r>
      <w:r w:rsidRPr="00E31A0F">
        <w:rPr>
          <w:rFonts w:ascii="Book Antiqua" w:eastAsia="Book Antiqua" w:hAnsi="Book Antiqua" w:cs="Book Antiqua"/>
          <w:color w:val="000000"/>
        </w:rPr>
        <w:t>.</w:t>
      </w:r>
    </w:p>
    <w:p w14:paraId="7F5BF47A" w14:textId="1052C502" w:rsidR="00A77B3E" w:rsidRPr="00E31A0F" w:rsidRDefault="00C908B3" w:rsidP="00E31A0F">
      <w:pPr>
        <w:spacing w:line="360" w:lineRule="auto"/>
        <w:ind w:firstLineChars="200" w:firstLine="480"/>
        <w:jc w:val="both"/>
        <w:rPr>
          <w:rFonts w:ascii="Book Antiqua" w:hAnsi="Book Antiqua"/>
        </w:rPr>
      </w:pPr>
      <w:r w:rsidRPr="00E31A0F">
        <w:rPr>
          <w:rFonts w:ascii="Book Antiqua" w:eastAsia="Book Antiqua" w:hAnsi="Book Antiqua" w:cs="Book Antiqua"/>
          <w:color w:val="000000"/>
        </w:rPr>
        <w:t>Other markers that could be used in the future are extracellular vesicles, the small membrane vesicles released by cells that transport mRNA, miRNA, proteins, and lipids, and circulating nucleic acids, including cell-free DNA and cell-free non-coding RNA</w:t>
      </w:r>
      <w:r w:rsidRPr="00E31A0F">
        <w:rPr>
          <w:rFonts w:ascii="Book Antiqua" w:eastAsia="Book Antiqua" w:hAnsi="Book Antiqua" w:cs="Book Antiqua"/>
          <w:color w:val="000000"/>
          <w:vertAlign w:val="superscript"/>
        </w:rPr>
        <w:t>[106]</w:t>
      </w:r>
      <w:r w:rsidRPr="00E31A0F">
        <w:rPr>
          <w:rFonts w:ascii="Book Antiqua" w:eastAsia="Book Antiqua" w:hAnsi="Book Antiqua" w:cs="Book Antiqua"/>
          <w:color w:val="000000"/>
        </w:rPr>
        <w:t>.</w:t>
      </w:r>
    </w:p>
    <w:p w14:paraId="05BEE63C" w14:textId="77777777" w:rsidR="00A77B3E" w:rsidRPr="00E31A0F" w:rsidRDefault="00A77B3E" w:rsidP="00E31A0F">
      <w:pPr>
        <w:spacing w:line="360" w:lineRule="auto"/>
        <w:ind w:firstLine="708"/>
        <w:jc w:val="both"/>
        <w:rPr>
          <w:rFonts w:ascii="Book Antiqua" w:hAnsi="Book Antiqua"/>
        </w:rPr>
      </w:pPr>
    </w:p>
    <w:p w14:paraId="07932D4B"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aps/>
          <w:color w:val="000000"/>
          <w:u w:val="single"/>
        </w:rPr>
        <w:t>CONCLUSION</w:t>
      </w:r>
    </w:p>
    <w:p w14:paraId="343D5124"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Underlying liver disease can be accurately estimated with the use of several non-invasive methods that spare the necessity of performing a liver biopsy. The widespread use of these methods can help to accurately identify patients at risk for the development of end-stage liver disease. In addition to treatment with direct-acting antivirals for those with HCV infection, abstinence from alcohol consumption should be strongly recommended, given the overlap between alcohol-related and metabolic liver diseases.</w:t>
      </w:r>
    </w:p>
    <w:p w14:paraId="2F5EA314" w14:textId="77777777" w:rsidR="00A77B3E" w:rsidRPr="00E31A0F" w:rsidRDefault="00A77B3E" w:rsidP="00E31A0F">
      <w:pPr>
        <w:spacing w:line="360" w:lineRule="auto"/>
        <w:jc w:val="both"/>
        <w:rPr>
          <w:rFonts w:ascii="Book Antiqua" w:hAnsi="Book Antiqua"/>
        </w:rPr>
      </w:pPr>
    </w:p>
    <w:p w14:paraId="5CA2F74D"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REFERENCES</w:t>
      </w:r>
    </w:p>
    <w:p w14:paraId="05B77D21"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1 </w:t>
      </w:r>
      <w:r w:rsidRPr="00E31A0F">
        <w:rPr>
          <w:rFonts w:ascii="Book Antiqua" w:hAnsi="Book Antiqua"/>
          <w:b/>
          <w:bCs/>
        </w:rPr>
        <w:t>Stoller EP</w:t>
      </w:r>
      <w:r w:rsidRPr="00E31A0F">
        <w:rPr>
          <w:rFonts w:ascii="Book Antiqua" w:hAnsi="Book Antiqua"/>
        </w:rPr>
        <w:t xml:space="preserve">, Hund AJ, Webster NJ, Blixen CE, </w:t>
      </w:r>
      <w:proofErr w:type="spellStart"/>
      <w:r w:rsidRPr="00E31A0F">
        <w:rPr>
          <w:rFonts w:ascii="Book Antiqua" w:hAnsi="Book Antiqua"/>
        </w:rPr>
        <w:t>Perzynski</w:t>
      </w:r>
      <w:proofErr w:type="spellEnd"/>
      <w:r w:rsidRPr="00E31A0F">
        <w:rPr>
          <w:rFonts w:ascii="Book Antiqua" w:hAnsi="Book Antiqua"/>
        </w:rPr>
        <w:t xml:space="preserve"> AT, McCormick RA, </w:t>
      </w:r>
      <w:proofErr w:type="spellStart"/>
      <w:r w:rsidRPr="00E31A0F">
        <w:rPr>
          <w:rFonts w:ascii="Book Antiqua" w:hAnsi="Book Antiqua"/>
        </w:rPr>
        <w:t>Kanuch</w:t>
      </w:r>
      <w:proofErr w:type="spellEnd"/>
      <w:r w:rsidRPr="00E31A0F">
        <w:rPr>
          <w:rFonts w:ascii="Book Antiqua" w:hAnsi="Book Antiqua"/>
        </w:rPr>
        <w:t xml:space="preserve"> SW, Dawson NV. Alcohol consumption within the context of hepatitis C: a qualitative study of non-problematic drinkers. </w:t>
      </w:r>
      <w:r w:rsidRPr="00E31A0F">
        <w:rPr>
          <w:rFonts w:ascii="Book Antiqua" w:hAnsi="Book Antiqua"/>
          <w:i/>
          <w:iCs/>
        </w:rPr>
        <w:t xml:space="preserve">Alcohol </w:t>
      </w:r>
      <w:proofErr w:type="spellStart"/>
      <w:r w:rsidRPr="00E31A0F">
        <w:rPr>
          <w:rFonts w:ascii="Book Antiqua" w:hAnsi="Book Antiqua"/>
          <w:i/>
          <w:iCs/>
        </w:rPr>
        <w:t>Alcohol</w:t>
      </w:r>
      <w:proofErr w:type="spellEnd"/>
      <w:r w:rsidRPr="00E31A0F">
        <w:rPr>
          <w:rFonts w:ascii="Book Antiqua" w:hAnsi="Book Antiqua"/>
        </w:rPr>
        <w:t xml:space="preserve"> 2006; </w:t>
      </w:r>
      <w:r w:rsidRPr="00E31A0F">
        <w:rPr>
          <w:rFonts w:ascii="Book Antiqua" w:hAnsi="Book Antiqua"/>
          <w:b/>
          <w:bCs/>
        </w:rPr>
        <w:t>41</w:t>
      </w:r>
      <w:r w:rsidRPr="00E31A0F">
        <w:rPr>
          <w:rFonts w:ascii="Book Antiqua" w:hAnsi="Book Antiqua"/>
        </w:rPr>
        <w:t>: 546-552 [PMID: 16855001 DOI: 10.1093/</w:t>
      </w:r>
      <w:proofErr w:type="spellStart"/>
      <w:r w:rsidRPr="00E31A0F">
        <w:rPr>
          <w:rFonts w:ascii="Book Antiqua" w:hAnsi="Book Antiqua"/>
        </w:rPr>
        <w:t>alcalc</w:t>
      </w:r>
      <w:proofErr w:type="spellEnd"/>
      <w:r w:rsidRPr="00E31A0F">
        <w:rPr>
          <w:rFonts w:ascii="Book Antiqua" w:hAnsi="Book Antiqua"/>
        </w:rPr>
        <w:t>/agl055]</w:t>
      </w:r>
    </w:p>
    <w:p w14:paraId="6B48137B" w14:textId="77777777" w:rsidR="00FA1FEA" w:rsidRPr="00E31A0F" w:rsidRDefault="00FA1FEA" w:rsidP="00E31A0F">
      <w:pPr>
        <w:spacing w:line="360" w:lineRule="auto"/>
        <w:jc w:val="both"/>
        <w:rPr>
          <w:rFonts w:ascii="Book Antiqua" w:hAnsi="Book Antiqua"/>
          <w:lang w:val="pt-BR"/>
        </w:rPr>
      </w:pPr>
      <w:r w:rsidRPr="00E31A0F">
        <w:rPr>
          <w:rFonts w:ascii="Book Antiqua" w:hAnsi="Book Antiqua"/>
        </w:rPr>
        <w:t xml:space="preserve">2 </w:t>
      </w:r>
      <w:proofErr w:type="spellStart"/>
      <w:r w:rsidRPr="00E31A0F">
        <w:rPr>
          <w:rFonts w:ascii="Book Antiqua" w:hAnsi="Book Antiqua"/>
          <w:b/>
          <w:bCs/>
        </w:rPr>
        <w:t>Fuster</w:t>
      </w:r>
      <w:proofErr w:type="spellEnd"/>
      <w:r w:rsidRPr="00E31A0F">
        <w:rPr>
          <w:rFonts w:ascii="Book Antiqua" w:hAnsi="Book Antiqua"/>
          <w:b/>
          <w:bCs/>
        </w:rPr>
        <w:t xml:space="preserve"> D</w:t>
      </w:r>
      <w:r w:rsidRPr="00E31A0F">
        <w:rPr>
          <w:rFonts w:ascii="Book Antiqua" w:hAnsi="Book Antiqua"/>
        </w:rPr>
        <w:t xml:space="preserve">, </w:t>
      </w:r>
      <w:proofErr w:type="spellStart"/>
      <w:r w:rsidRPr="00E31A0F">
        <w:rPr>
          <w:rFonts w:ascii="Book Antiqua" w:hAnsi="Book Antiqua"/>
        </w:rPr>
        <w:t>Sanvisens</w:t>
      </w:r>
      <w:proofErr w:type="spellEnd"/>
      <w:r w:rsidRPr="00E31A0F">
        <w:rPr>
          <w:rFonts w:ascii="Book Antiqua" w:hAnsi="Book Antiqua"/>
        </w:rPr>
        <w:t xml:space="preserve"> A, </w:t>
      </w:r>
      <w:proofErr w:type="spellStart"/>
      <w:r w:rsidRPr="00E31A0F">
        <w:rPr>
          <w:rFonts w:ascii="Book Antiqua" w:hAnsi="Book Antiqua"/>
        </w:rPr>
        <w:t>Bolao</w:t>
      </w:r>
      <w:proofErr w:type="spellEnd"/>
      <w:r w:rsidRPr="00E31A0F">
        <w:rPr>
          <w:rFonts w:ascii="Book Antiqua" w:hAnsi="Book Antiqua"/>
        </w:rPr>
        <w:t xml:space="preserve"> F, Rivas I, Tor J, </w:t>
      </w:r>
      <w:proofErr w:type="spellStart"/>
      <w:r w:rsidRPr="00E31A0F">
        <w:rPr>
          <w:rFonts w:ascii="Book Antiqua" w:hAnsi="Book Antiqua"/>
        </w:rPr>
        <w:t>Muga</w:t>
      </w:r>
      <w:proofErr w:type="spellEnd"/>
      <w:r w:rsidRPr="00E31A0F">
        <w:rPr>
          <w:rFonts w:ascii="Book Antiqua" w:hAnsi="Book Antiqua"/>
        </w:rPr>
        <w:t xml:space="preserve"> R. Alcohol use disorder and its impact on chronic hepatitis C virus and human immunodeficiency virus infections. </w:t>
      </w:r>
      <w:r w:rsidRPr="00E31A0F">
        <w:rPr>
          <w:rFonts w:ascii="Book Antiqua" w:hAnsi="Book Antiqua"/>
          <w:i/>
          <w:iCs/>
          <w:lang w:val="pt-BR"/>
        </w:rPr>
        <w:t>World J Hepatol</w:t>
      </w:r>
      <w:r w:rsidRPr="00E31A0F">
        <w:rPr>
          <w:rFonts w:ascii="Book Antiqua" w:hAnsi="Book Antiqua"/>
          <w:lang w:val="pt-BR"/>
        </w:rPr>
        <w:t xml:space="preserve"> 2016; </w:t>
      </w:r>
      <w:r w:rsidRPr="00E31A0F">
        <w:rPr>
          <w:rFonts w:ascii="Book Antiqua" w:hAnsi="Book Antiqua"/>
          <w:b/>
          <w:bCs/>
          <w:lang w:val="pt-BR"/>
        </w:rPr>
        <w:t>8</w:t>
      </w:r>
      <w:r w:rsidRPr="00E31A0F">
        <w:rPr>
          <w:rFonts w:ascii="Book Antiqua" w:hAnsi="Book Antiqua"/>
          <w:lang w:val="pt-BR"/>
        </w:rPr>
        <w:t>: 1295-1308 [PMID: 27872681 DOI: 10.4254/wjh.v8.i31.1295]</w:t>
      </w:r>
    </w:p>
    <w:p w14:paraId="4720543D" w14:textId="77777777" w:rsidR="00FA1FEA" w:rsidRPr="00E31A0F" w:rsidRDefault="00FA1FEA" w:rsidP="00E31A0F">
      <w:pPr>
        <w:spacing w:line="360" w:lineRule="auto"/>
        <w:jc w:val="both"/>
        <w:rPr>
          <w:rFonts w:ascii="Book Antiqua" w:hAnsi="Book Antiqua"/>
        </w:rPr>
      </w:pPr>
      <w:r w:rsidRPr="00E31A0F">
        <w:rPr>
          <w:rFonts w:ascii="Book Antiqua" w:hAnsi="Book Antiqua"/>
          <w:lang w:val="pt-BR"/>
        </w:rPr>
        <w:t xml:space="preserve">3 </w:t>
      </w:r>
      <w:r w:rsidRPr="00E31A0F">
        <w:rPr>
          <w:rFonts w:ascii="Book Antiqua" w:hAnsi="Book Antiqua"/>
          <w:b/>
          <w:bCs/>
          <w:lang w:val="pt-BR"/>
        </w:rPr>
        <w:t>Novo-Veleiro I</w:t>
      </w:r>
      <w:r w:rsidRPr="00E31A0F">
        <w:rPr>
          <w:rFonts w:ascii="Book Antiqua" w:hAnsi="Book Antiqua"/>
          <w:lang w:val="pt-BR"/>
        </w:rPr>
        <w:t xml:space="preserve">, Calle Cde L, Domínguez-Quibén S, Pastor I, Marcos M, Laso FJ. </w:t>
      </w:r>
      <w:r w:rsidRPr="00E31A0F">
        <w:rPr>
          <w:rFonts w:ascii="Book Antiqua" w:hAnsi="Book Antiqua"/>
        </w:rPr>
        <w:t xml:space="preserve">Prevalence of hepatitis C virus infection in alcoholic patients: cohort study and systematic review. </w:t>
      </w:r>
      <w:r w:rsidRPr="00E31A0F">
        <w:rPr>
          <w:rFonts w:ascii="Book Antiqua" w:hAnsi="Book Antiqua"/>
          <w:i/>
          <w:iCs/>
        </w:rPr>
        <w:t xml:space="preserve">Alcohol </w:t>
      </w:r>
      <w:proofErr w:type="spellStart"/>
      <w:r w:rsidRPr="00E31A0F">
        <w:rPr>
          <w:rFonts w:ascii="Book Antiqua" w:hAnsi="Book Antiqua"/>
          <w:i/>
          <w:iCs/>
        </w:rPr>
        <w:t>Alcohol</w:t>
      </w:r>
      <w:proofErr w:type="spellEnd"/>
      <w:r w:rsidRPr="00E31A0F">
        <w:rPr>
          <w:rFonts w:ascii="Book Antiqua" w:hAnsi="Book Antiqua"/>
        </w:rPr>
        <w:t xml:space="preserve"> 2013; </w:t>
      </w:r>
      <w:r w:rsidRPr="00E31A0F">
        <w:rPr>
          <w:rFonts w:ascii="Book Antiqua" w:hAnsi="Book Antiqua"/>
          <w:b/>
          <w:bCs/>
        </w:rPr>
        <w:t>48</w:t>
      </w:r>
      <w:r w:rsidRPr="00E31A0F">
        <w:rPr>
          <w:rFonts w:ascii="Book Antiqua" w:hAnsi="Book Antiqua"/>
        </w:rPr>
        <w:t>: 564-569 [PMID: 23690232 DOI: 10.1093/</w:t>
      </w:r>
      <w:proofErr w:type="spellStart"/>
      <w:r w:rsidRPr="00E31A0F">
        <w:rPr>
          <w:rFonts w:ascii="Book Antiqua" w:hAnsi="Book Antiqua"/>
        </w:rPr>
        <w:t>alcalc</w:t>
      </w:r>
      <w:proofErr w:type="spellEnd"/>
      <w:r w:rsidRPr="00E31A0F">
        <w:rPr>
          <w:rFonts w:ascii="Book Antiqua" w:hAnsi="Book Antiqua"/>
        </w:rPr>
        <w:t>/agt044]</w:t>
      </w:r>
    </w:p>
    <w:p w14:paraId="3E4C7A0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 </w:t>
      </w:r>
      <w:r w:rsidRPr="00E31A0F">
        <w:rPr>
          <w:rFonts w:ascii="Book Antiqua" w:hAnsi="Book Antiqua"/>
          <w:b/>
          <w:bCs/>
        </w:rPr>
        <w:t>Armstrong GL</w:t>
      </w:r>
      <w:r w:rsidRPr="00E31A0F">
        <w:rPr>
          <w:rFonts w:ascii="Book Antiqua" w:hAnsi="Book Antiqua"/>
        </w:rPr>
        <w:t xml:space="preserve">, </w:t>
      </w:r>
      <w:proofErr w:type="spellStart"/>
      <w:r w:rsidRPr="00E31A0F">
        <w:rPr>
          <w:rFonts w:ascii="Book Antiqua" w:hAnsi="Book Antiqua"/>
        </w:rPr>
        <w:t>Wasley</w:t>
      </w:r>
      <w:proofErr w:type="spellEnd"/>
      <w:r w:rsidRPr="00E31A0F">
        <w:rPr>
          <w:rFonts w:ascii="Book Antiqua" w:hAnsi="Book Antiqua"/>
        </w:rPr>
        <w:t xml:space="preserve"> A, Simard EP, McQuillan GM, Kuhnert WL, Alter MJ. The prevalence of hepatitis C virus infection in the United States, 1999 through 2002. </w:t>
      </w:r>
      <w:r w:rsidRPr="00E31A0F">
        <w:rPr>
          <w:rFonts w:ascii="Book Antiqua" w:hAnsi="Book Antiqua"/>
          <w:i/>
          <w:iCs/>
        </w:rPr>
        <w:t>Ann Intern Med</w:t>
      </w:r>
      <w:r w:rsidRPr="00E31A0F">
        <w:rPr>
          <w:rFonts w:ascii="Book Antiqua" w:hAnsi="Book Antiqua"/>
        </w:rPr>
        <w:t xml:space="preserve"> 2006; </w:t>
      </w:r>
      <w:r w:rsidRPr="00E31A0F">
        <w:rPr>
          <w:rFonts w:ascii="Book Antiqua" w:hAnsi="Book Antiqua"/>
          <w:b/>
          <w:bCs/>
        </w:rPr>
        <w:t>144</w:t>
      </w:r>
      <w:r w:rsidRPr="00E31A0F">
        <w:rPr>
          <w:rFonts w:ascii="Book Antiqua" w:hAnsi="Book Antiqua"/>
        </w:rPr>
        <w:t>: 705-714 [PMID: 16702586 DOI: 10.7326/0003-4819-144-10-200605160-00004]</w:t>
      </w:r>
    </w:p>
    <w:p w14:paraId="16F35962"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 </w:t>
      </w:r>
      <w:proofErr w:type="spellStart"/>
      <w:r w:rsidRPr="00E31A0F">
        <w:rPr>
          <w:rFonts w:ascii="Book Antiqua" w:hAnsi="Book Antiqua"/>
          <w:b/>
          <w:bCs/>
        </w:rPr>
        <w:t>Fuster</w:t>
      </w:r>
      <w:proofErr w:type="spellEnd"/>
      <w:r w:rsidRPr="00E31A0F">
        <w:rPr>
          <w:rFonts w:ascii="Book Antiqua" w:hAnsi="Book Antiqua"/>
          <w:b/>
          <w:bCs/>
        </w:rPr>
        <w:t xml:space="preserve"> D</w:t>
      </w:r>
      <w:r w:rsidRPr="00E31A0F">
        <w:rPr>
          <w:rFonts w:ascii="Book Antiqua" w:hAnsi="Book Antiqua"/>
        </w:rPr>
        <w:t xml:space="preserve">, </w:t>
      </w:r>
      <w:proofErr w:type="spellStart"/>
      <w:r w:rsidRPr="00E31A0F">
        <w:rPr>
          <w:rFonts w:ascii="Book Antiqua" w:hAnsi="Book Antiqua"/>
        </w:rPr>
        <w:t>Sanvisens</w:t>
      </w:r>
      <w:proofErr w:type="spellEnd"/>
      <w:r w:rsidRPr="00E31A0F">
        <w:rPr>
          <w:rFonts w:ascii="Book Antiqua" w:hAnsi="Book Antiqua"/>
        </w:rPr>
        <w:t xml:space="preserve"> A, </w:t>
      </w:r>
      <w:proofErr w:type="spellStart"/>
      <w:r w:rsidRPr="00E31A0F">
        <w:rPr>
          <w:rFonts w:ascii="Book Antiqua" w:hAnsi="Book Antiqua"/>
        </w:rPr>
        <w:t>Bolao</w:t>
      </w:r>
      <w:proofErr w:type="spellEnd"/>
      <w:r w:rsidRPr="00E31A0F">
        <w:rPr>
          <w:rFonts w:ascii="Book Antiqua" w:hAnsi="Book Antiqua"/>
        </w:rPr>
        <w:t xml:space="preserve"> F, Serra I, Rivas I, Tor J, </w:t>
      </w:r>
      <w:proofErr w:type="spellStart"/>
      <w:r w:rsidRPr="00E31A0F">
        <w:rPr>
          <w:rFonts w:ascii="Book Antiqua" w:hAnsi="Book Antiqua"/>
        </w:rPr>
        <w:t>Muga</w:t>
      </w:r>
      <w:proofErr w:type="spellEnd"/>
      <w:r w:rsidRPr="00E31A0F">
        <w:rPr>
          <w:rFonts w:ascii="Book Antiqua" w:hAnsi="Book Antiqua"/>
        </w:rPr>
        <w:t xml:space="preserve"> R. Impact of hepatitis C virus infection on the risk of death of alcohol-dependent patients. </w:t>
      </w:r>
      <w:r w:rsidRPr="00E31A0F">
        <w:rPr>
          <w:rFonts w:ascii="Book Antiqua" w:hAnsi="Book Antiqua"/>
          <w:i/>
          <w:iCs/>
        </w:rPr>
        <w:t xml:space="preserve">J Viral </w:t>
      </w:r>
      <w:proofErr w:type="spellStart"/>
      <w:r w:rsidRPr="00E31A0F">
        <w:rPr>
          <w:rFonts w:ascii="Book Antiqua" w:hAnsi="Book Antiqua"/>
          <w:i/>
          <w:iCs/>
        </w:rPr>
        <w:t>Hepat</w:t>
      </w:r>
      <w:proofErr w:type="spellEnd"/>
      <w:r w:rsidRPr="00E31A0F">
        <w:rPr>
          <w:rFonts w:ascii="Book Antiqua" w:hAnsi="Book Antiqua"/>
        </w:rPr>
        <w:t xml:space="preserve"> 2015; </w:t>
      </w:r>
      <w:r w:rsidRPr="00E31A0F">
        <w:rPr>
          <w:rFonts w:ascii="Book Antiqua" w:hAnsi="Book Antiqua"/>
          <w:b/>
          <w:bCs/>
        </w:rPr>
        <w:t>22</w:t>
      </w:r>
      <w:r w:rsidRPr="00E31A0F">
        <w:rPr>
          <w:rFonts w:ascii="Book Antiqua" w:hAnsi="Book Antiqua"/>
        </w:rPr>
        <w:t>: 18-24 [PMID: 25131721 DOI: 10.1111/jvh.12290]</w:t>
      </w:r>
    </w:p>
    <w:p w14:paraId="10B8C677"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 </w:t>
      </w:r>
      <w:r w:rsidRPr="00E31A0F">
        <w:rPr>
          <w:rFonts w:ascii="Book Antiqua" w:hAnsi="Book Antiqua"/>
          <w:b/>
          <w:bCs/>
        </w:rPr>
        <w:t>Campbell JV</w:t>
      </w:r>
      <w:r w:rsidRPr="00E31A0F">
        <w:rPr>
          <w:rFonts w:ascii="Book Antiqua" w:hAnsi="Book Antiqua"/>
        </w:rPr>
        <w:t xml:space="preserve">, Hagan H, </w:t>
      </w:r>
      <w:proofErr w:type="spellStart"/>
      <w:r w:rsidRPr="00E31A0F">
        <w:rPr>
          <w:rFonts w:ascii="Book Antiqua" w:hAnsi="Book Antiqua"/>
        </w:rPr>
        <w:t>Latka</w:t>
      </w:r>
      <w:proofErr w:type="spellEnd"/>
      <w:r w:rsidRPr="00E31A0F">
        <w:rPr>
          <w:rFonts w:ascii="Book Antiqua" w:hAnsi="Book Antiqua"/>
        </w:rPr>
        <w:t xml:space="preserve"> MH, </w:t>
      </w:r>
      <w:proofErr w:type="spellStart"/>
      <w:r w:rsidRPr="00E31A0F">
        <w:rPr>
          <w:rFonts w:ascii="Book Antiqua" w:hAnsi="Book Antiqua"/>
        </w:rPr>
        <w:t>Garfein</w:t>
      </w:r>
      <w:proofErr w:type="spellEnd"/>
      <w:r w:rsidRPr="00E31A0F">
        <w:rPr>
          <w:rFonts w:ascii="Book Antiqua" w:hAnsi="Book Antiqua"/>
        </w:rPr>
        <w:t xml:space="preserve"> RS, Golub ET, </w:t>
      </w:r>
      <w:proofErr w:type="spellStart"/>
      <w:r w:rsidRPr="00E31A0F">
        <w:rPr>
          <w:rFonts w:ascii="Book Antiqua" w:hAnsi="Book Antiqua"/>
        </w:rPr>
        <w:t>Coady</w:t>
      </w:r>
      <w:proofErr w:type="spellEnd"/>
      <w:r w:rsidRPr="00E31A0F">
        <w:rPr>
          <w:rFonts w:ascii="Book Antiqua" w:hAnsi="Book Antiqua"/>
        </w:rPr>
        <w:t xml:space="preserve"> MH, Thomas DL, </w:t>
      </w:r>
      <w:proofErr w:type="spellStart"/>
      <w:r w:rsidRPr="00E31A0F">
        <w:rPr>
          <w:rFonts w:ascii="Book Antiqua" w:hAnsi="Book Antiqua"/>
        </w:rPr>
        <w:t>Strathdee</w:t>
      </w:r>
      <w:proofErr w:type="spellEnd"/>
      <w:r w:rsidRPr="00E31A0F">
        <w:rPr>
          <w:rFonts w:ascii="Book Antiqua" w:hAnsi="Book Antiqua"/>
        </w:rPr>
        <w:t xml:space="preserve"> SA; STRIVE Project. High prevalence of alcohol use among hepatitis C virus antibody positive injection drug users in three US cities. </w:t>
      </w:r>
      <w:r w:rsidRPr="00E31A0F">
        <w:rPr>
          <w:rFonts w:ascii="Book Antiqua" w:hAnsi="Book Antiqua"/>
          <w:i/>
          <w:iCs/>
        </w:rPr>
        <w:t>Drug Alcohol Depend</w:t>
      </w:r>
      <w:r w:rsidRPr="00E31A0F">
        <w:rPr>
          <w:rFonts w:ascii="Book Antiqua" w:hAnsi="Book Antiqua"/>
        </w:rPr>
        <w:t xml:space="preserve"> 2006; </w:t>
      </w:r>
      <w:r w:rsidRPr="00E31A0F">
        <w:rPr>
          <w:rFonts w:ascii="Book Antiqua" w:hAnsi="Book Antiqua"/>
          <w:b/>
          <w:bCs/>
        </w:rPr>
        <w:t>81</w:t>
      </w:r>
      <w:r w:rsidRPr="00E31A0F">
        <w:rPr>
          <w:rFonts w:ascii="Book Antiqua" w:hAnsi="Book Antiqua"/>
        </w:rPr>
        <w:t>: 259-265 [PMID: 16129567 DOI: 10.1016/j.drugalcdep.2005.07.005]</w:t>
      </w:r>
    </w:p>
    <w:p w14:paraId="1BA2901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 </w:t>
      </w:r>
      <w:proofErr w:type="spellStart"/>
      <w:r w:rsidRPr="00E31A0F">
        <w:rPr>
          <w:rFonts w:ascii="Book Antiqua" w:hAnsi="Book Antiqua"/>
          <w:b/>
          <w:bCs/>
        </w:rPr>
        <w:t>Anand</w:t>
      </w:r>
      <w:proofErr w:type="spellEnd"/>
      <w:r w:rsidRPr="00E31A0F">
        <w:rPr>
          <w:rFonts w:ascii="Book Antiqua" w:hAnsi="Book Antiqua"/>
          <w:b/>
          <w:bCs/>
        </w:rPr>
        <w:t xml:space="preserve"> BS</w:t>
      </w:r>
      <w:r w:rsidRPr="00E31A0F">
        <w:rPr>
          <w:rFonts w:ascii="Book Antiqua" w:hAnsi="Book Antiqua"/>
        </w:rPr>
        <w:t xml:space="preserve">, </w:t>
      </w:r>
      <w:proofErr w:type="spellStart"/>
      <w:r w:rsidRPr="00E31A0F">
        <w:rPr>
          <w:rFonts w:ascii="Book Antiqua" w:hAnsi="Book Antiqua"/>
        </w:rPr>
        <w:t>Thornby</w:t>
      </w:r>
      <w:proofErr w:type="spellEnd"/>
      <w:r w:rsidRPr="00E31A0F">
        <w:rPr>
          <w:rFonts w:ascii="Book Antiqua" w:hAnsi="Book Antiqua"/>
        </w:rPr>
        <w:t xml:space="preserve"> J. Alcohol has no effect on hepatitis C virus replication: a meta-analysis. </w:t>
      </w:r>
      <w:r w:rsidRPr="00E31A0F">
        <w:rPr>
          <w:rFonts w:ascii="Book Antiqua" w:hAnsi="Book Antiqua"/>
          <w:i/>
          <w:iCs/>
        </w:rPr>
        <w:t>Gut</w:t>
      </w:r>
      <w:r w:rsidRPr="00E31A0F">
        <w:rPr>
          <w:rFonts w:ascii="Book Antiqua" w:hAnsi="Book Antiqua"/>
        </w:rPr>
        <w:t xml:space="preserve"> 2005; </w:t>
      </w:r>
      <w:r w:rsidRPr="00E31A0F">
        <w:rPr>
          <w:rFonts w:ascii="Book Antiqua" w:hAnsi="Book Antiqua"/>
          <w:b/>
          <w:bCs/>
        </w:rPr>
        <w:t>54</w:t>
      </w:r>
      <w:r w:rsidRPr="00E31A0F">
        <w:rPr>
          <w:rFonts w:ascii="Book Antiqua" w:hAnsi="Book Antiqua"/>
        </w:rPr>
        <w:t>: 1468-1472 [PMID: 16162952 DOI: 10.1136/gut.2004.056697]</w:t>
      </w:r>
    </w:p>
    <w:p w14:paraId="467F439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 </w:t>
      </w:r>
      <w:r w:rsidRPr="00E31A0F">
        <w:rPr>
          <w:rFonts w:ascii="Book Antiqua" w:hAnsi="Book Antiqua"/>
          <w:b/>
          <w:bCs/>
        </w:rPr>
        <w:t>Hutchinson SJ</w:t>
      </w:r>
      <w:r w:rsidRPr="00E31A0F">
        <w:rPr>
          <w:rFonts w:ascii="Book Antiqua" w:hAnsi="Book Antiqua"/>
        </w:rPr>
        <w:t xml:space="preserve">, Bird SM, Goldberg DJ. Influence of alcohol on the progression of hepatitis C virus infection: a meta-analysis. </w:t>
      </w:r>
      <w:r w:rsidRPr="00E31A0F">
        <w:rPr>
          <w:rFonts w:ascii="Book Antiqua" w:hAnsi="Book Antiqua"/>
          <w:i/>
          <w:iCs/>
        </w:rPr>
        <w:t>Clin Gastroenterol Hepatol</w:t>
      </w:r>
      <w:r w:rsidRPr="00E31A0F">
        <w:rPr>
          <w:rFonts w:ascii="Book Antiqua" w:hAnsi="Book Antiqua"/>
        </w:rPr>
        <w:t xml:space="preserve"> 2005; </w:t>
      </w:r>
      <w:r w:rsidRPr="00E31A0F">
        <w:rPr>
          <w:rFonts w:ascii="Book Antiqua" w:hAnsi="Book Antiqua"/>
          <w:b/>
          <w:bCs/>
        </w:rPr>
        <w:t>3</w:t>
      </w:r>
      <w:r w:rsidRPr="00E31A0F">
        <w:rPr>
          <w:rFonts w:ascii="Book Antiqua" w:hAnsi="Book Antiqua"/>
        </w:rPr>
        <w:t>: 1150-1159 [PMID: 16271348 DOI: 10.1016/s1542-3565(05)00407-6]</w:t>
      </w:r>
    </w:p>
    <w:p w14:paraId="1B509AED"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9 </w:t>
      </w:r>
      <w:proofErr w:type="spellStart"/>
      <w:r w:rsidRPr="00E31A0F">
        <w:rPr>
          <w:rFonts w:ascii="Book Antiqua" w:hAnsi="Book Antiqua"/>
          <w:b/>
          <w:bCs/>
        </w:rPr>
        <w:t>Tsui</w:t>
      </w:r>
      <w:proofErr w:type="spellEnd"/>
      <w:r w:rsidRPr="00E31A0F">
        <w:rPr>
          <w:rFonts w:ascii="Book Antiqua" w:hAnsi="Book Antiqua"/>
          <w:b/>
          <w:bCs/>
        </w:rPr>
        <w:t xml:space="preserve"> JI</w:t>
      </w:r>
      <w:r w:rsidRPr="00E31A0F">
        <w:rPr>
          <w:rFonts w:ascii="Book Antiqua" w:hAnsi="Book Antiqua"/>
        </w:rPr>
        <w:t xml:space="preserve">, </w:t>
      </w:r>
      <w:proofErr w:type="spellStart"/>
      <w:r w:rsidRPr="00E31A0F">
        <w:rPr>
          <w:rFonts w:ascii="Book Antiqua" w:hAnsi="Book Antiqua"/>
        </w:rPr>
        <w:t>Pletcher</w:t>
      </w:r>
      <w:proofErr w:type="spellEnd"/>
      <w:r w:rsidRPr="00E31A0F">
        <w:rPr>
          <w:rFonts w:ascii="Book Antiqua" w:hAnsi="Book Antiqua"/>
        </w:rPr>
        <w:t xml:space="preserve"> MJ, </w:t>
      </w:r>
      <w:proofErr w:type="spellStart"/>
      <w:r w:rsidRPr="00E31A0F">
        <w:rPr>
          <w:rFonts w:ascii="Book Antiqua" w:hAnsi="Book Antiqua"/>
        </w:rPr>
        <w:t>Vittinghoff</w:t>
      </w:r>
      <w:proofErr w:type="spellEnd"/>
      <w:r w:rsidRPr="00E31A0F">
        <w:rPr>
          <w:rFonts w:ascii="Book Antiqua" w:hAnsi="Book Antiqua"/>
        </w:rPr>
        <w:t xml:space="preserve"> E, Seal K, Gonzales R. Hepatitis C and hospital outcomes in patients admitted with alcohol-related problems. </w:t>
      </w:r>
      <w:r w:rsidRPr="00E31A0F">
        <w:rPr>
          <w:rFonts w:ascii="Book Antiqua" w:hAnsi="Book Antiqua"/>
          <w:i/>
          <w:iCs/>
        </w:rPr>
        <w:t>J Hepatol</w:t>
      </w:r>
      <w:r w:rsidRPr="00E31A0F">
        <w:rPr>
          <w:rFonts w:ascii="Book Antiqua" w:hAnsi="Book Antiqua"/>
        </w:rPr>
        <w:t xml:space="preserve"> 2006; </w:t>
      </w:r>
      <w:r w:rsidRPr="00E31A0F">
        <w:rPr>
          <w:rFonts w:ascii="Book Antiqua" w:hAnsi="Book Antiqua"/>
          <w:b/>
          <w:bCs/>
        </w:rPr>
        <w:t>44</w:t>
      </w:r>
      <w:r w:rsidRPr="00E31A0F">
        <w:rPr>
          <w:rFonts w:ascii="Book Antiqua" w:hAnsi="Book Antiqua"/>
        </w:rPr>
        <w:t>: 262-266 [PMID: 16226823 DOI: 10.1016/j.jhep.2005.07.027]</w:t>
      </w:r>
    </w:p>
    <w:p w14:paraId="7E5429D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 </w:t>
      </w:r>
      <w:proofErr w:type="spellStart"/>
      <w:r w:rsidRPr="00E31A0F">
        <w:rPr>
          <w:rFonts w:ascii="Book Antiqua" w:hAnsi="Book Antiqua"/>
          <w:b/>
          <w:bCs/>
        </w:rPr>
        <w:t>Muga</w:t>
      </w:r>
      <w:proofErr w:type="spellEnd"/>
      <w:r w:rsidRPr="00E31A0F">
        <w:rPr>
          <w:rFonts w:ascii="Book Antiqua" w:hAnsi="Book Antiqua"/>
          <w:b/>
          <w:bCs/>
        </w:rPr>
        <w:t xml:space="preserve"> R</w:t>
      </w:r>
      <w:r w:rsidRPr="00E31A0F">
        <w:rPr>
          <w:rFonts w:ascii="Book Antiqua" w:hAnsi="Book Antiqua"/>
        </w:rPr>
        <w:t xml:space="preserve">, </w:t>
      </w:r>
      <w:proofErr w:type="spellStart"/>
      <w:r w:rsidRPr="00E31A0F">
        <w:rPr>
          <w:rFonts w:ascii="Book Antiqua" w:hAnsi="Book Antiqua"/>
        </w:rPr>
        <w:t>Sanvisens</w:t>
      </w:r>
      <w:proofErr w:type="spellEnd"/>
      <w:r w:rsidRPr="00E31A0F">
        <w:rPr>
          <w:rFonts w:ascii="Book Antiqua" w:hAnsi="Book Antiqua"/>
        </w:rPr>
        <w:t xml:space="preserve"> A, </w:t>
      </w:r>
      <w:proofErr w:type="spellStart"/>
      <w:r w:rsidRPr="00E31A0F">
        <w:rPr>
          <w:rFonts w:ascii="Book Antiqua" w:hAnsi="Book Antiqua"/>
        </w:rPr>
        <w:t>Jarrin</w:t>
      </w:r>
      <w:proofErr w:type="spellEnd"/>
      <w:r w:rsidRPr="00E31A0F">
        <w:rPr>
          <w:rFonts w:ascii="Book Antiqua" w:hAnsi="Book Antiqua"/>
        </w:rPr>
        <w:t xml:space="preserve"> I, </w:t>
      </w:r>
      <w:proofErr w:type="spellStart"/>
      <w:r w:rsidRPr="00E31A0F">
        <w:rPr>
          <w:rFonts w:ascii="Book Antiqua" w:hAnsi="Book Antiqua"/>
        </w:rPr>
        <w:t>Fuster</w:t>
      </w:r>
      <w:proofErr w:type="spellEnd"/>
      <w:r w:rsidRPr="00E31A0F">
        <w:rPr>
          <w:rFonts w:ascii="Book Antiqua" w:hAnsi="Book Antiqua"/>
        </w:rPr>
        <w:t xml:space="preserve"> D, </w:t>
      </w:r>
      <w:proofErr w:type="spellStart"/>
      <w:r w:rsidRPr="00E31A0F">
        <w:rPr>
          <w:rFonts w:ascii="Book Antiqua" w:hAnsi="Book Antiqua"/>
        </w:rPr>
        <w:t>Bolao</w:t>
      </w:r>
      <w:proofErr w:type="spellEnd"/>
      <w:r w:rsidRPr="00E31A0F">
        <w:rPr>
          <w:rFonts w:ascii="Book Antiqua" w:hAnsi="Book Antiqua"/>
        </w:rPr>
        <w:t xml:space="preserve"> F, Tor J, Muñoz A. Hepatitis C infection substantially reduces survival of alcohol-dependent patients. </w:t>
      </w:r>
      <w:r w:rsidRPr="00E31A0F">
        <w:rPr>
          <w:rFonts w:ascii="Book Antiqua" w:hAnsi="Book Antiqua"/>
          <w:i/>
          <w:iCs/>
        </w:rPr>
        <w:t>Clin Epidemiol</w:t>
      </w:r>
      <w:r w:rsidRPr="00E31A0F">
        <w:rPr>
          <w:rFonts w:ascii="Book Antiqua" w:hAnsi="Book Antiqua"/>
        </w:rPr>
        <w:t xml:space="preserve"> 2018; </w:t>
      </w:r>
      <w:r w:rsidRPr="00E31A0F">
        <w:rPr>
          <w:rFonts w:ascii="Book Antiqua" w:hAnsi="Book Antiqua"/>
          <w:b/>
          <w:bCs/>
        </w:rPr>
        <w:t>10</w:t>
      </w:r>
      <w:r w:rsidRPr="00E31A0F">
        <w:rPr>
          <w:rFonts w:ascii="Book Antiqua" w:hAnsi="Book Antiqua"/>
        </w:rPr>
        <w:t>: 897-905 [PMID: 30123002 DOI: 10.2147/CLEP.S162308]</w:t>
      </w:r>
    </w:p>
    <w:p w14:paraId="7DD73D8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11 </w:t>
      </w:r>
      <w:proofErr w:type="spellStart"/>
      <w:r w:rsidRPr="00E31A0F">
        <w:rPr>
          <w:rFonts w:ascii="Book Antiqua" w:hAnsi="Book Antiqua"/>
          <w:b/>
          <w:bCs/>
        </w:rPr>
        <w:t>Alavi</w:t>
      </w:r>
      <w:proofErr w:type="spellEnd"/>
      <w:r w:rsidRPr="00E31A0F">
        <w:rPr>
          <w:rFonts w:ascii="Book Antiqua" w:hAnsi="Book Antiqua"/>
          <w:b/>
          <w:bCs/>
        </w:rPr>
        <w:t xml:space="preserve"> M</w:t>
      </w:r>
      <w:r w:rsidRPr="00E31A0F">
        <w:rPr>
          <w:rFonts w:ascii="Book Antiqua" w:hAnsi="Book Antiqua"/>
        </w:rPr>
        <w:t xml:space="preserve">, </w:t>
      </w:r>
      <w:proofErr w:type="spellStart"/>
      <w:r w:rsidRPr="00E31A0F">
        <w:rPr>
          <w:rFonts w:ascii="Book Antiqua" w:hAnsi="Book Antiqua"/>
        </w:rPr>
        <w:t>Janjua</w:t>
      </w:r>
      <w:proofErr w:type="spellEnd"/>
      <w:r w:rsidRPr="00E31A0F">
        <w:rPr>
          <w:rFonts w:ascii="Book Antiqua" w:hAnsi="Book Antiqua"/>
        </w:rPr>
        <w:t xml:space="preserve"> NZ, Chong M, </w:t>
      </w:r>
      <w:proofErr w:type="spellStart"/>
      <w:r w:rsidRPr="00E31A0F">
        <w:rPr>
          <w:rFonts w:ascii="Book Antiqua" w:hAnsi="Book Antiqua"/>
        </w:rPr>
        <w:t>Grebely</w:t>
      </w:r>
      <w:proofErr w:type="spellEnd"/>
      <w:r w:rsidRPr="00E31A0F">
        <w:rPr>
          <w:rFonts w:ascii="Book Antiqua" w:hAnsi="Book Antiqua"/>
        </w:rPr>
        <w:t xml:space="preserve"> J, </w:t>
      </w:r>
      <w:proofErr w:type="spellStart"/>
      <w:r w:rsidRPr="00E31A0F">
        <w:rPr>
          <w:rFonts w:ascii="Book Antiqua" w:hAnsi="Book Antiqua"/>
        </w:rPr>
        <w:t>Aspinall</w:t>
      </w:r>
      <w:proofErr w:type="spellEnd"/>
      <w:r w:rsidRPr="00E31A0F">
        <w:rPr>
          <w:rFonts w:ascii="Book Antiqua" w:hAnsi="Book Antiqua"/>
        </w:rPr>
        <w:t xml:space="preserve"> EJ, Innes H, Valerio HM, </w:t>
      </w:r>
      <w:proofErr w:type="spellStart"/>
      <w:r w:rsidRPr="00E31A0F">
        <w:rPr>
          <w:rFonts w:ascii="Book Antiqua" w:hAnsi="Book Antiqua"/>
        </w:rPr>
        <w:t>Hajarizadeh</w:t>
      </w:r>
      <w:proofErr w:type="spellEnd"/>
      <w:r w:rsidRPr="00E31A0F">
        <w:rPr>
          <w:rFonts w:ascii="Book Antiqua" w:hAnsi="Book Antiqua"/>
        </w:rPr>
        <w:t xml:space="preserve"> B, Hayes PC, </w:t>
      </w:r>
      <w:proofErr w:type="spellStart"/>
      <w:r w:rsidRPr="00E31A0F">
        <w:rPr>
          <w:rFonts w:ascii="Book Antiqua" w:hAnsi="Book Antiqua"/>
        </w:rPr>
        <w:t>Krajden</w:t>
      </w:r>
      <w:proofErr w:type="spellEnd"/>
      <w:r w:rsidRPr="00E31A0F">
        <w:rPr>
          <w:rFonts w:ascii="Book Antiqua" w:hAnsi="Book Antiqua"/>
        </w:rPr>
        <w:t xml:space="preserve"> M, Amin J, Law MG, George J, Goldberg DJ, Hutchinson SJ, Dore GJ. The contribution of alcohol use disorder to decompensated cirrhosis among people with hepatitis C: An international study. </w:t>
      </w:r>
      <w:r w:rsidRPr="00E31A0F">
        <w:rPr>
          <w:rFonts w:ascii="Book Antiqua" w:hAnsi="Book Antiqua"/>
          <w:i/>
          <w:iCs/>
        </w:rPr>
        <w:t>J Hepatol</w:t>
      </w:r>
      <w:r w:rsidRPr="00E31A0F">
        <w:rPr>
          <w:rFonts w:ascii="Book Antiqua" w:hAnsi="Book Antiqua"/>
        </w:rPr>
        <w:t xml:space="preserve"> 2018; </w:t>
      </w:r>
      <w:r w:rsidRPr="00E31A0F">
        <w:rPr>
          <w:rFonts w:ascii="Book Antiqua" w:hAnsi="Book Antiqua"/>
          <w:b/>
          <w:bCs/>
        </w:rPr>
        <w:t>68</w:t>
      </w:r>
      <w:r w:rsidRPr="00E31A0F">
        <w:rPr>
          <w:rFonts w:ascii="Book Antiqua" w:hAnsi="Book Antiqua"/>
        </w:rPr>
        <w:t>: 393-401 [PMID: 29107152 DOI: 10.1016/j.jhep.2017.10.019]</w:t>
      </w:r>
    </w:p>
    <w:p w14:paraId="4561600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12 </w:t>
      </w:r>
      <w:proofErr w:type="spellStart"/>
      <w:r w:rsidRPr="00E31A0F">
        <w:rPr>
          <w:rFonts w:ascii="Book Antiqua" w:hAnsi="Book Antiqua"/>
          <w:b/>
          <w:bCs/>
        </w:rPr>
        <w:t>Fuster</w:t>
      </w:r>
      <w:proofErr w:type="spellEnd"/>
      <w:r w:rsidRPr="00E31A0F">
        <w:rPr>
          <w:rFonts w:ascii="Book Antiqua" w:hAnsi="Book Antiqua"/>
          <w:b/>
          <w:bCs/>
        </w:rPr>
        <w:t xml:space="preserve"> D</w:t>
      </w:r>
      <w:r w:rsidRPr="00E31A0F">
        <w:rPr>
          <w:rFonts w:ascii="Book Antiqua" w:hAnsi="Book Antiqua"/>
        </w:rPr>
        <w:t xml:space="preserve">, </w:t>
      </w:r>
      <w:proofErr w:type="spellStart"/>
      <w:r w:rsidRPr="00E31A0F">
        <w:rPr>
          <w:rFonts w:ascii="Book Antiqua" w:hAnsi="Book Antiqua"/>
        </w:rPr>
        <w:t>Samet</w:t>
      </w:r>
      <w:proofErr w:type="spellEnd"/>
      <w:r w:rsidRPr="00E31A0F">
        <w:rPr>
          <w:rFonts w:ascii="Book Antiqua" w:hAnsi="Book Antiqua"/>
        </w:rPr>
        <w:t xml:space="preserve"> JH. Alcohol Use in Patients with Chronic Liver Disease. </w:t>
      </w:r>
      <w:r w:rsidRPr="00E31A0F">
        <w:rPr>
          <w:rFonts w:ascii="Book Antiqua" w:hAnsi="Book Antiqua"/>
          <w:i/>
          <w:iCs/>
        </w:rPr>
        <w:t xml:space="preserve">N </w:t>
      </w:r>
      <w:proofErr w:type="spellStart"/>
      <w:r w:rsidRPr="00E31A0F">
        <w:rPr>
          <w:rFonts w:ascii="Book Antiqua" w:hAnsi="Book Antiqua"/>
          <w:i/>
          <w:iCs/>
        </w:rPr>
        <w:t>Engl</w:t>
      </w:r>
      <w:proofErr w:type="spellEnd"/>
      <w:r w:rsidRPr="00E31A0F">
        <w:rPr>
          <w:rFonts w:ascii="Book Antiqua" w:hAnsi="Book Antiqua"/>
          <w:i/>
          <w:iCs/>
        </w:rPr>
        <w:t xml:space="preserve"> J Med</w:t>
      </w:r>
      <w:r w:rsidRPr="00E31A0F">
        <w:rPr>
          <w:rFonts w:ascii="Book Antiqua" w:hAnsi="Book Antiqua"/>
        </w:rPr>
        <w:t xml:space="preserve"> 2018; </w:t>
      </w:r>
      <w:r w:rsidRPr="00E31A0F">
        <w:rPr>
          <w:rFonts w:ascii="Book Antiqua" w:hAnsi="Book Antiqua"/>
          <w:b/>
          <w:bCs/>
        </w:rPr>
        <w:t>379</w:t>
      </w:r>
      <w:r w:rsidRPr="00E31A0F">
        <w:rPr>
          <w:rFonts w:ascii="Book Antiqua" w:hAnsi="Book Antiqua"/>
        </w:rPr>
        <w:t>: 1251-1261 [PMID: 30257164 DOI: 10.1056/NEJMra1715733]</w:t>
      </w:r>
    </w:p>
    <w:p w14:paraId="43ACE41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13 </w:t>
      </w:r>
      <w:proofErr w:type="spellStart"/>
      <w:r w:rsidRPr="00E31A0F">
        <w:rPr>
          <w:rFonts w:ascii="Book Antiqua" w:hAnsi="Book Antiqua"/>
          <w:b/>
          <w:bCs/>
        </w:rPr>
        <w:t>Bataller</w:t>
      </w:r>
      <w:proofErr w:type="spellEnd"/>
      <w:r w:rsidRPr="00E31A0F">
        <w:rPr>
          <w:rFonts w:ascii="Book Antiqua" w:hAnsi="Book Antiqua"/>
          <w:b/>
          <w:bCs/>
        </w:rPr>
        <w:t xml:space="preserve"> R</w:t>
      </w:r>
      <w:r w:rsidRPr="00E31A0F">
        <w:rPr>
          <w:rFonts w:ascii="Book Antiqua" w:hAnsi="Book Antiqua"/>
        </w:rPr>
        <w:t xml:space="preserve">, </w:t>
      </w:r>
      <w:proofErr w:type="spellStart"/>
      <w:r w:rsidRPr="00E31A0F">
        <w:rPr>
          <w:rFonts w:ascii="Book Antiqua" w:hAnsi="Book Antiqua"/>
        </w:rPr>
        <w:t>Arteel</w:t>
      </w:r>
      <w:proofErr w:type="spellEnd"/>
      <w:r w:rsidRPr="00E31A0F">
        <w:rPr>
          <w:rFonts w:ascii="Book Antiqua" w:hAnsi="Book Antiqua"/>
        </w:rPr>
        <w:t xml:space="preserve"> GE, Moreno C, Shah V. Alcohol-related liver disease: Time for action. </w:t>
      </w:r>
      <w:r w:rsidRPr="00E31A0F">
        <w:rPr>
          <w:rFonts w:ascii="Book Antiqua" w:hAnsi="Book Antiqua"/>
          <w:i/>
          <w:iCs/>
        </w:rPr>
        <w:t>J Hepatol</w:t>
      </w:r>
      <w:r w:rsidRPr="00E31A0F">
        <w:rPr>
          <w:rFonts w:ascii="Book Antiqua" w:hAnsi="Book Antiqua"/>
        </w:rPr>
        <w:t xml:space="preserve"> 2019; </w:t>
      </w:r>
      <w:r w:rsidRPr="00E31A0F">
        <w:rPr>
          <w:rFonts w:ascii="Book Antiqua" w:hAnsi="Book Antiqua"/>
          <w:b/>
          <w:bCs/>
        </w:rPr>
        <w:t>70</w:t>
      </w:r>
      <w:r w:rsidRPr="00E31A0F">
        <w:rPr>
          <w:rFonts w:ascii="Book Antiqua" w:hAnsi="Book Antiqua"/>
        </w:rPr>
        <w:t>: 221-222 [PMID: 30658723 DOI: 10.1016/j.jhep.2018.12.007]</w:t>
      </w:r>
    </w:p>
    <w:p w14:paraId="5AB775D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14 </w:t>
      </w:r>
      <w:r w:rsidRPr="00E31A0F">
        <w:rPr>
          <w:rFonts w:ascii="Book Antiqua" w:hAnsi="Book Antiqua"/>
          <w:b/>
          <w:bCs/>
        </w:rPr>
        <w:t>O'Shea RS</w:t>
      </w:r>
      <w:r w:rsidRPr="00E31A0F">
        <w:rPr>
          <w:rFonts w:ascii="Book Antiqua" w:hAnsi="Book Antiqua"/>
        </w:rPr>
        <w:t xml:space="preserve">, </w:t>
      </w:r>
      <w:proofErr w:type="spellStart"/>
      <w:r w:rsidRPr="00E31A0F">
        <w:rPr>
          <w:rFonts w:ascii="Book Antiqua" w:hAnsi="Book Antiqua"/>
        </w:rPr>
        <w:t>Dasarathy</w:t>
      </w:r>
      <w:proofErr w:type="spellEnd"/>
      <w:r w:rsidRPr="00E31A0F">
        <w:rPr>
          <w:rFonts w:ascii="Book Antiqua" w:hAnsi="Book Antiqua"/>
        </w:rPr>
        <w:t xml:space="preserve"> S, McCullough AJ; Practice Guideline Committee of the American Association for the Study of Liver Diseases; Practice Parameters Committee of the American College of Gastroenterology. Alcoholic liver disease. </w:t>
      </w:r>
      <w:r w:rsidRPr="00E31A0F">
        <w:rPr>
          <w:rFonts w:ascii="Book Antiqua" w:hAnsi="Book Antiqua"/>
          <w:i/>
          <w:iCs/>
        </w:rPr>
        <w:t>Hepatology</w:t>
      </w:r>
      <w:r w:rsidRPr="00E31A0F">
        <w:rPr>
          <w:rFonts w:ascii="Book Antiqua" w:hAnsi="Book Antiqua"/>
        </w:rPr>
        <w:t xml:space="preserve"> 2010; </w:t>
      </w:r>
      <w:r w:rsidRPr="00E31A0F">
        <w:rPr>
          <w:rFonts w:ascii="Book Antiqua" w:hAnsi="Book Antiqua"/>
          <w:b/>
          <w:bCs/>
        </w:rPr>
        <w:t>51</w:t>
      </w:r>
      <w:r w:rsidRPr="00E31A0F">
        <w:rPr>
          <w:rFonts w:ascii="Book Antiqua" w:hAnsi="Book Antiqua"/>
        </w:rPr>
        <w:t>: 307-328 [PMID: 20034030 DOI: 10.1002/hep.23258]</w:t>
      </w:r>
    </w:p>
    <w:p w14:paraId="4B307C0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15 </w:t>
      </w:r>
      <w:r w:rsidRPr="00E31A0F">
        <w:rPr>
          <w:rFonts w:ascii="Book Antiqua" w:hAnsi="Book Antiqua"/>
          <w:b/>
          <w:bCs/>
        </w:rPr>
        <w:t>European Association for the Study of the Liver. Electronic address: easloffice@easloffice.eu.</w:t>
      </w:r>
      <w:r w:rsidRPr="00E31A0F">
        <w:rPr>
          <w:rFonts w:ascii="Book Antiqua" w:hAnsi="Book Antiqua"/>
        </w:rPr>
        <w:t xml:space="preserve">; European Association for the Study of the Liver. EASL Clinical Practice Guidelines: Management of alcohol-related liver disease. </w:t>
      </w:r>
      <w:r w:rsidRPr="00E31A0F">
        <w:rPr>
          <w:rFonts w:ascii="Book Antiqua" w:hAnsi="Book Antiqua"/>
          <w:i/>
          <w:iCs/>
        </w:rPr>
        <w:t>J Hepatol</w:t>
      </w:r>
      <w:r w:rsidRPr="00E31A0F">
        <w:rPr>
          <w:rFonts w:ascii="Book Antiqua" w:hAnsi="Book Antiqua"/>
        </w:rPr>
        <w:t xml:space="preserve"> 2018; </w:t>
      </w:r>
      <w:r w:rsidRPr="00E31A0F">
        <w:rPr>
          <w:rFonts w:ascii="Book Antiqua" w:hAnsi="Book Antiqua"/>
          <w:b/>
          <w:bCs/>
        </w:rPr>
        <w:t>69</w:t>
      </w:r>
      <w:r w:rsidRPr="00E31A0F">
        <w:rPr>
          <w:rFonts w:ascii="Book Antiqua" w:hAnsi="Book Antiqua"/>
        </w:rPr>
        <w:t>: 154-181 [PMID: 29628280 DOI: 10.1016/j.jhep.2018.03.018]</w:t>
      </w:r>
    </w:p>
    <w:p w14:paraId="1E12872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16 </w:t>
      </w:r>
      <w:r w:rsidRPr="00E31A0F">
        <w:rPr>
          <w:rFonts w:ascii="Book Antiqua" w:hAnsi="Book Antiqua"/>
          <w:b/>
          <w:bCs/>
        </w:rPr>
        <w:t>Saunders JB</w:t>
      </w:r>
      <w:r w:rsidRPr="00E31A0F">
        <w:rPr>
          <w:rFonts w:ascii="Book Antiqua" w:hAnsi="Book Antiqua"/>
        </w:rPr>
        <w:t xml:space="preserve">, </w:t>
      </w:r>
      <w:proofErr w:type="spellStart"/>
      <w:r w:rsidRPr="00E31A0F">
        <w:rPr>
          <w:rFonts w:ascii="Book Antiqua" w:hAnsi="Book Antiqua"/>
        </w:rPr>
        <w:t>Aasland</w:t>
      </w:r>
      <w:proofErr w:type="spellEnd"/>
      <w:r w:rsidRPr="00E31A0F">
        <w:rPr>
          <w:rFonts w:ascii="Book Antiqua" w:hAnsi="Book Antiqua"/>
        </w:rPr>
        <w:t xml:space="preserve"> OG, </w:t>
      </w:r>
      <w:proofErr w:type="spellStart"/>
      <w:r w:rsidRPr="00E31A0F">
        <w:rPr>
          <w:rFonts w:ascii="Book Antiqua" w:hAnsi="Book Antiqua"/>
        </w:rPr>
        <w:t>Babor</w:t>
      </w:r>
      <w:proofErr w:type="spellEnd"/>
      <w:r w:rsidRPr="00E31A0F">
        <w:rPr>
          <w:rFonts w:ascii="Book Antiqua" w:hAnsi="Book Antiqua"/>
        </w:rPr>
        <w:t xml:space="preserve"> TF, de la Fuente JR, Grant M. Development of the Alcohol Use Disorders Identification Test (AUDIT): WHO Collaborative Project on Early Detection of Persons with Harmful Alcohol Consumption--II. </w:t>
      </w:r>
      <w:r w:rsidRPr="00E31A0F">
        <w:rPr>
          <w:rFonts w:ascii="Book Antiqua" w:hAnsi="Book Antiqua"/>
          <w:i/>
          <w:iCs/>
        </w:rPr>
        <w:t>Addiction</w:t>
      </w:r>
      <w:r w:rsidRPr="00E31A0F">
        <w:rPr>
          <w:rFonts w:ascii="Book Antiqua" w:hAnsi="Book Antiqua"/>
        </w:rPr>
        <w:t xml:space="preserve"> 1993; </w:t>
      </w:r>
      <w:r w:rsidRPr="00E31A0F">
        <w:rPr>
          <w:rFonts w:ascii="Book Antiqua" w:hAnsi="Book Antiqua"/>
          <w:b/>
          <w:bCs/>
        </w:rPr>
        <w:t>88</w:t>
      </w:r>
      <w:r w:rsidRPr="00E31A0F">
        <w:rPr>
          <w:rFonts w:ascii="Book Antiqua" w:hAnsi="Book Antiqua"/>
        </w:rPr>
        <w:t>: 791-804 [PMID: 8329970 DOI: 10.1111/j.1360-0443.1993.tb02093.x]</w:t>
      </w:r>
    </w:p>
    <w:p w14:paraId="47D80457" w14:textId="5B05EDF6" w:rsidR="00FA1FEA" w:rsidRPr="00E31A0F" w:rsidRDefault="00FA1FEA" w:rsidP="00E31A0F">
      <w:pPr>
        <w:spacing w:line="360" w:lineRule="auto"/>
        <w:jc w:val="both"/>
        <w:rPr>
          <w:rFonts w:ascii="Book Antiqua" w:hAnsi="Book Antiqua"/>
        </w:rPr>
      </w:pPr>
      <w:r w:rsidRPr="00E31A0F">
        <w:rPr>
          <w:rFonts w:ascii="Book Antiqua" w:hAnsi="Book Antiqua"/>
        </w:rPr>
        <w:t xml:space="preserve">17 </w:t>
      </w:r>
      <w:r w:rsidRPr="00E31A0F">
        <w:rPr>
          <w:rFonts w:ascii="Book Antiqua" w:hAnsi="Book Antiqua"/>
          <w:b/>
          <w:bCs/>
        </w:rPr>
        <w:t xml:space="preserve">American Psychiatric Association. </w:t>
      </w:r>
      <w:r w:rsidRPr="00E31A0F">
        <w:rPr>
          <w:rFonts w:ascii="Book Antiqua" w:hAnsi="Book Antiqua"/>
        </w:rPr>
        <w:t xml:space="preserve">Diagnostic and Statistical Manual of Mental Disorders, DSM-V. </w:t>
      </w:r>
      <w:r w:rsidR="00667302" w:rsidRPr="00E31A0F">
        <w:rPr>
          <w:rFonts w:ascii="Book Antiqua" w:hAnsi="Book Antiqua"/>
        </w:rPr>
        <w:t>1994: 4-8</w:t>
      </w:r>
    </w:p>
    <w:p w14:paraId="452B4C48"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18 </w:t>
      </w:r>
      <w:r w:rsidRPr="00E31A0F">
        <w:rPr>
          <w:rFonts w:ascii="Book Antiqua" w:hAnsi="Book Antiqua"/>
          <w:b/>
          <w:bCs/>
        </w:rPr>
        <w:t>Smith PC</w:t>
      </w:r>
      <w:r w:rsidRPr="00E31A0F">
        <w:rPr>
          <w:rFonts w:ascii="Book Antiqua" w:hAnsi="Book Antiqua"/>
        </w:rPr>
        <w:t xml:space="preserve">, Schmidt SM, </w:t>
      </w:r>
      <w:proofErr w:type="spellStart"/>
      <w:r w:rsidRPr="00E31A0F">
        <w:rPr>
          <w:rFonts w:ascii="Book Antiqua" w:hAnsi="Book Antiqua"/>
        </w:rPr>
        <w:t>Allensworth</w:t>
      </w:r>
      <w:proofErr w:type="spellEnd"/>
      <w:r w:rsidRPr="00E31A0F">
        <w:rPr>
          <w:rFonts w:ascii="Book Antiqua" w:hAnsi="Book Antiqua"/>
        </w:rPr>
        <w:t xml:space="preserve">-Davies D, </w:t>
      </w:r>
      <w:proofErr w:type="spellStart"/>
      <w:r w:rsidRPr="00E31A0F">
        <w:rPr>
          <w:rFonts w:ascii="Book Antiqua" w:hAnsi="Book Antiqua"/>
        </w:rPr>
        <w:t>Saitz</w:t>
      </w:r>
      <w:proofErr w:type="spellEnd"/>
      <w:r w:rsidRPr="00E31A0F">
        <w:rPr>
          <w:rFonts w:ascii="Book Antiqua" w:hAnsi="Book Antiqua"/>
        </w:rPr>
        <w:t xml:space="preserve"> R. Primary care validation of a single-question alcohol screening test. </w:t>
      </w:r>
      <w:r w:rsidRPr="00E31A0F">
        <w:rPr>
          <w:rFonts w:ascii="Book Antiqua" w:hAnsi="Book Antiqua"/>
          <w:i/>
          <w:iCs/>
        </w:rPr>
        <w:t>J Gen Intern Med</w:t>
      </w:r>
      <w:r w:rsidRPr="00E31A0F">
        <w:rPr>
          <w:rFonts w:ascii="Book Antiqua" w:hAnsi="Book Antiqua"/>
        </w:rPr>
        <w:t xml:space="preserve"> 2009; </w:t>
      </w:r>
      <w:r w:rsidRPr="00E31A0F">
        <w:rPr>
          <w:rFonts w:ascii="Book Antiqua" w:hAnsi="Book Antiqua"/>
          <w:b/>
          <w:bCs/>
        </w:rPr>
        <w:t>24</w:t>
      </w:r>
      <w:r w:rsidRPr="00E31A0F">
        <w:rPr>
          <w:rFonts w:ascii="Book Antiqua" w:hAnsi="Book Antiqua"/>
        </w:rPr>
        <w:t>: 783-788 [PMID: 19247718 DOI: 10.1007/s11606-009-0928-6]</w:t>
      </w:r>
    </w:p>
    <w:p w14:paraId="291A355B"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19 </w:t>
      </w:r>
      <w:r w:rsidRPr="00E31A0F">
        <w:rPr>
          <w:rFonts w:ascii="Book Antiqua" w:hAnsi="Book Antiqua"/>
          <w:b/>
          <w:bCs/>
        </w:rPr>
        <w:t>Lauer GM</w:t>
      </w:r>
      <w:r w:rsidRPr="00E31A0F">
        <w:rPr>
          <w:rFonts w:ascii="Book Antiqua" w:hAnsi="Book Antiqua"/>
        </w:rPr>
        <w:t xml:space="preserve">, Walker BD. Hepatitis C virus infection. </w:t>
      </w:r>
      <w:r w:rsidRPr="00E31A0F">
        <w:rPr>
          <w:rFonts w:ascii="Book Antiqua" w:hAnsi="Book Antiqua"/>
          <w:i/>
          <w:iCs/>
        </w:rPr>
        <w:t xml:space="preserve">N </w:t>
      </w:r>
      <w:proofErr w:type="spellStart"/>
      <w:r w:rsidRPr="00E31A0F">
        <w:rPr>
          <w:rFonts w:ascii="Book Antiqua" w:hAnsi="Book Antiqua"/>
          <w:i/>
          <w:iCs/>
        </w:rPr>
        <w:t>Engl</w:t>
      </w:r>
      <w:proofErr w:type="spellEnd"/>
      <w:r w:rsidRPr="00E31A0F">
        <w:rPr>
          <w:rFonts w:ascii="Book Antiqua" w:hAnsi="Book Antiqua"/>
          <w:i/>
          <w:iCs/>
        </w:rPr>
        <w:t xml:space="preserve"> J Med</w:t>
      </w:r>
      <w:r w:rsidRPr="00E31A0F">
        <w:rPr>
          <w:rFonts w:ascii="Book Antiqua" w:hAnsi="Book Antiqua"/>
        </w:rPr>
        <w:t xml:space="preserve"> 2001; </w:t>
      </w:r>
      <w:r w:rsidRPr="00E31A0F">
        <w:rPr>
          <w:rFonts w:ascii="Book Antiqua" w:hAnsi="Book Antiqua"/>
          <w:b/>
          <w:bCs/>
        </w:rPr>
        <w:t>345</w:t>
      </w:r>
      <w:r w:rsidRPr="00E31A0F">
        <w:rPr>
          <w:rFonts w:ascii="Book Antiqua" w:hAnsi="Book Antiqua"/>
        </w:rPr>
        <w:t>: 41-52 [PMID: 11439948 DOI: 10.1056/NEJM200107053450107]</w:t>
      </w:r>
    </w:p>
    <w:p w14:paraId="6D7DBDA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20 </w:t>
      </w:r>
      <w:r w:rsidRPr="00E31A0F">
        <w:rPr>
          <w:rFonts w:ascii="Book Antiqua" w:hAnsi="Book Antiqua"/>
          <w:b/>
          <w:bCs/>
        </w:rPr>
        <w:t>Thomas DL</w:t>
      </w:r>
      <w:r w:rsidRPr="00E31A0F">
        <w:rPr>
          <w:rFonts w:ascii="Book Antiqua" w:hAnsi="Book Antiqua"/>
        </w:rPr>
        <w:t xml:space="preserve">, </w:t>
      </w:r>
      <w:proofErr w:type="spellStart"/>
      <w:r w:rsidRPr="00E31A0F">
        <w:rPr>
          <w:rFonts w:ascii="Book Antiqua" w:hAnsi="Book Antiqua"/>
        </w:rPr>
        <w:t>Seeff</w:t>
      </w:r>
      <w:proofErr w:type="spellEnd"/>
      <w:r w:rsidRPr="00E31A0F">
        <w:rPr>
          <w:rFonts w:ascii="Book Antiqua" w:hAnsi="Book Antiqua"/>
        </w:rPr>
        <w:t xml:space="preserve"> LB. Natural history of hepatitis C. </w:t>
      </w:r>
      <w:r w:rsidRPr="00E31A0F">
        <w:rPr>
          <w:rFonts w:ascii="Book Antiqua" w:hAnsi="Book Antiqua"/>
          <w:i/>
          <w:iCs/>
        </w:rPr>
        <w:t>Clin Liver Dis</w:t>
      </w:r>
      <w:r w:rsidRPr="00E31A0F">
        <w:rPr>
          <w:rFonts w:ascii="Book Antiqua" w:hAnsi="Book Antiqua"/>
        </w:rPr>
        <w:t xml:space="preserve"> 2005; </w:t>
      </w:r>
      <w:r w:rsidRPr="00E31A0F">
        <w:rPr>
          <w:rFonts w:ascii="Book Antiqua" w:hAnsi="Book Antiqua"/>
          <w:b/>
          <w:bCs/>
        </w:rPr>
        <w:t>9</w:t>
      </w:r>
      <w:r w:rsidRPr="00E31A0F">
        <w:rPr>
          <w:rFonts w:ascii="Book Antiqua" w:hAnsi="Book Antiqua"/>
        </w:rPr>
        <w:t>: 383-398, vi [PMID: 16023972 DOI: 10.1016/j.cld.2005.05.003]</w:t>
      </w:r>
    </w:p>
    <w:p w14:paraId="0BE2529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21 </w:t>
      </w:r>
      <w:r w:rsidRPr="00E31A0F">
        <w:rPr>
          <w:rFonts w:ascii="Book Antiqua" w:hAnsi="Book Antiqua"/>
          <w:b/>
          <w:bCs/>
        </w:rPr>
        <w:t>Seitz HK</w:t>
      </w:r>
      <w:r w:rsidRPr="00E31A0F">
        <w:rPr>
          <w:rFonts w:ascii="Book Antiqua" w:hAnsi="Book Antiqua"/>
        </w:rPr>
        <w:t xml:space="preserve">, Bataller R, Cortez-Pinto H, Gao B, </w:t>
      </w:r>
      <w:proofErr w:type="spellStart"/>
      <w:r w:rsidRPr="00E31A0F">
        <w:rPr>
          <w:rFonts w:ascii="Book Antiqua" w:hAnsi="Book Antiqua"/>
        </w:rPr>
        <w:t>Gual</w:t>
      </w:r>
      <w:proofErr w:type="spellEnd"/>
      <w:r w:rsidRPr="00E31A0F">
        <w:rPr>
          <w:rFonts w:ascii="Book Antiqua" w:hAnsi="Book Antiqua"/>
        </w:rPr>
        <w:t xml:space="preserve"> A, </w:t>
      </w:r>
      <w:proofErr w:type="spellStart"/>
      <w:r w:rsidRPr="00E31A0F">
        <w:rPr>
          <w:rFonts w:ascii="Book Antiqua" w:hAnsi="Book Antiqua"/>
        </w:rPr>
        <w:t>Lackner</w:t>
      </w:r>
      <w:proofErr w:type="spellEnd"/>
      <w:r w:rsidRPr="00E31A0F">
        <w:rPr>
          <w:rFonts w:ascii="Book Antiqua" w:hAnsi="Book Antiqua"/>
        </w:rPr>
        <w:t xml:space="preserve"> C, Mathurin P, Mueller S, Szabo G, Tsukamoto H. Alcoholic liver disease. </w:t>
      </w:r>
      <w:r w:rsidRPr="00E31A0F">
        <w:rPr>
          <w:rFonts w:ascii="Book Antiqua" w:hAnsi="Book Antiqua"/>
          <w:i/>
          <w:iCs/>
        </w:rPr>
        <w:t>Nat Rev Dis Primers</w:t>
      </w:r>
      <w:r w:rsidRPr="00E31A0F">
        <w:rPr>
          <w:rFonts w:ascii="Book Antiqua" w:hAnsi="Book Antiqua"/>
        </w:rPr>
        <w:t xml:space="preserve"> 2018; </w:t>
      </w:r>
      <w:r w:rsidRPr="00E31A0F">
        <w:rPr>
          <w:rFonts w:ascii="Book Antiqua" w:hAnsi="Book Antiqua"/>
          <w:b/>
          <w:bCs/>
        </w:rPr>
        <w:t>4</w:t>
      </w:r>
      <w:r w:rsidRPr="00E31A0F">
        <w:rPr>
          <w:rFonts w:ascii="Book Antiqua" w:hAnsi="Book Antiqua"/>
        </w:rPr>
        <w:t>: 16 [PMID: 30115921 DOI: 10.1038/s41572-018-0014-7]</w:t>
      </w:r>
    </w:p>
    <w:p w14:paraId="048836DE" w14:textId="77777777" w:rsidR="00FA1FEA" w:rsidRPr="00E31A0F" w:rsidRDefault="00FA1FEA" w:rsidP="00E31A0F">
      <w:pPr>
        <w:spacing w:line="360" w:lineRule="auto"/>
        <w:jc w:val="both"/>
        <w:rPr>
          <w:rFonts w:ascii="Book Antiqua" w:hAnsi="Book Antiqua"/>
          <w:lang w:val="pt-BR"/>
        </w:rPr>
      </w:pPr>
      <w:r w:rsidRPr="00E31A0F">
        <w:rPr>
          <w:rFonts w:ascii="Book Antiqua" w:hAnsi="Book Antiqua"/>
        </w:rPr>
        <w:t xml:space="preserve">22 </w:t>
      </w:r>
      <w:proofErr w:type="spellStart"/>
      <w:r w:rsidRPr="00E31A0F">
        <w:rPr>
          <w:rFonts w:ascii="Book Antiqua" w:hAnsi="Book Antiqua"/>
          <w:b/>
          <w:bCs/>
        </w:rPr>
        <w:t>Ganne-Carrié</w:t>
      </w:r>
      <w:proofErr w:type="spellEnd"/>
      <w:r w:rsidRPr="00E31A0F">
        <w:rPr>
          <w:rFonts w:ascii="Book Antiqua" w:hAnsi="Book Antiqua"/>
          <w:b/>
          <w:bCs/>
        </w:rPr>
        <w:t xml:space="preserve"> N</w:t>
      </w:r>
      <w:r w:rsidRPr="00E31A0F">
        <w:rPr>
          <w:rFonts w:ascii="Book Antiqua" w:hAnsi="Book Antiqua"/>
        </w:rPr>
        <w:t xml:space="preserve">, </w:t>
      </w:r>
      <w:proofErr w:type="spellStart"/>
      <w:r w:rsidRPr="00E31A0F">
        <w:rPr>
          <w:rFonts w:ascii="Book Antiqua" w:hAnsi="Book Antiqua"/>
        </w:rPr>
        <w:t>Nahon</w:t>
      </w:r>
      <w:proofErr w:type="spellEnd"/>
      <w:r w:rsidRPr="00E31A0F">
        <w:rPr>
          <w:rFonts w:ascii="Book Antiqua" w:hAnsi="Book Antiqua"/>
        </w:rPr>
        <w:t xml:space="preserve"> P. Hepatocellular carcinoma in the setting of alcohol-related liver disease. </w:t>
      </w:r>
      <w:r w:rsidRPr="00E31A0F">
        <w:rPr>
          <w:rFonts w:ascii="Book Antiqua" w:hAnsi="Book Antiqua"/>
          <w:i/>
          <w:iCs/>
          <w:lang w:val="pt-BR"/>
        </w:rPr>
        <w:t>J Hepatol</w:t>
      </w:r>
      <w:r w:rsidRPr="00E31A0F">
        <w:rPr>
          <w:rFonts w:ascii="Book Antiqua" w:hAnsi="Book Antiqua"/>
          <w:lang w:val="pt-BR"/>
        </w:rPr>
        <w:t xml:space="preserve"> 2019; </w:t>
      </w:r>
      <w:r w:rsidRPr="00E31A0F">
        <w:rPr>
          <w:rFonts w:ascii="Book Antiqua" w:hAnsi="Book Antiqua"/>
          <w:b/>
          <w:bCs/>
          <w:lang w:val="pt-BR"/>
        </w:rPr>
        <w:t>70</w:t>
      </w:r>
      <w:r w:rsidRPr="00E31A0F">
        <w:rPr>
          <w:rFonts w:ascii="Book Antiqua" w:hAnsi="Book Antiqua"/>
          <w:lang w:val="pt-BR"/>
        </w:rPr>
        <w:t>: 284-293 [PMID: 30658729 DOI: 10.1016/j.jhep.2018.10.008]</w:t>
      </w:r>
    </w:p>
    <w:p w14:paraId="78AD905A" w14:textId="77777777" w:rsidR="00FA1FEA" w:rsidRPr="00E31A0F" w:rsidRDefault="00FA1FEA" w:rsidP="00E31A0F">
      <w:pPr>
        <w:spacing w:line="360" w:lineRule="auto"/>
        <w:jc w:val="both"/>
        <w:rPr>
          <w:rFonts w:ascii="Book Antiqua" w:hAnsi="Book Antiqua"/>
        </w:rPr>
      </w:pPr>
      <w:r w:rsidRPr="00E31A0F">
        <w:rPr>
          <w:rFonts w:ascii="Book Antiqua" w:hAnsi="Book Antiqua"/>
          <w:lang w:val="pt-BR"/>
        </w:rPr>
        <w:t xml:space="preserve">23 </w:t>
      </w:r>
      <w:r w:rsidRPr="00E31A0F">
        <w:rPr>
          <w:rFonts w:ascii="Book Antiqua" w:hAnsi="Book Antiqua"/>
          <w:b/>
          <w:bCs/>
          <w:lang w:val="pt-BR"/>
        </w:rPr>
        <w:t>Bataller R</w:t>
      </w:r>
      <w:r w:rsidRPr="00E31A0F">
        <w:rPr>
          <w:rFonts w:ascii="Book Antiqua" w:hAnsi="Book Antiqua"/>
          <w:lang w:val="pt-BR"/>
        </w:rPr>
        <w:t xml:space="preserve">, Brenner DA. Liver fibrosis. </w:t>
      </w:r>
      <w:r w:rsidRPr="00E31A0F">
        <w:rPr>
          <w:rFonts w:ascii="Book Antiqua" w:hAnsi="Book Antiqua"/>
          <w:i/>
          <w:iCs/>
        </w:rPr>
        <w:t>J Clin Invest</w:t>
      </w:r>
      <w:r w:rsidRPr="00E31A0F">
        <w:rPr>
          <w:rFonts w:ascii="Book Antiqua" w:hAnsi="Book Antiqua"/>
        </w:rPr>
        <w:t xml:space="preserve"> 2005; </w:t>
      </w:r>
      <w:r w:rsidRPr="00E31A0F">
        <w:rPr>
          <w:rFonts w:ascii="Book Antiqua" w:hAnsi="Book Antiqua"/>
          <w:b/>
          <w:bCs/>
        </w:rPr>
        <w:t>115</w:t>
      </w:r>
      <w:r w:rsidRPr="00E31A0F">
        <w:rPr>
          <w:rFonts w:ascii="Book Antiqua" w:hAnsi="Book Antiqua"/>
        </w:rPr>
        <w:t>: 209-218 [PMID: 15690074 DOI: 10.1172/JCI24282]</w:t>
      </w:r>
    </w:p>
    <w:p w14:paraId="3587C542"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24 </w:t>
      </w:r>
      <w:proofErr w:type="spellStart"/>
      <w:r w:rsidRPr="00E31A0F">
        <w:rPr>
          <w:rFonts w:ascii="Book Antiqua" w:hAnsi="Book Antiqua"/>
          <w:b/>
          <w:bCs/>
        </w:rPr>
        <w:t>Gebo</w:t>
      </w:r>
      <w:proofErr w:type="spellEnd"/>
      <w:r w:rsidRPr="00E31A0F">
        <w:rPr>
          <w:rFonts w:ascii="Book Antiqua" w:hAnsi="Book Antiqua"/>
          <w:b/>
          <w:bCs/>
        </w:rPr>
        <w:t xml:space="preserve"> KA</w:t>
      </w:r>
      <w:r w:rsidRPr="00E31A0F">
        <w:rPr>
          <w:rFonts w:ascii="Book Antiqua" w:hAnsi="Book Antiqua"/>
        </w:rPr>
        <w:t xml:space="preserve">, </w:t>
      </w:r>
      <w:proofErr w:type="spellStart"/>
      <w:r w:rsidRPr="00E31A0F">
        <w:rPr>
          <w:rFonts w:ascii="Book Antiqua" w:hAnsi="Book Antiqua"/>
        </w:rPr>
        <w:t>Herlong</w:t>
      </w:r>
      <w:proofErr w:type="spellEnd"/>
      <w:r w:rsidRPr="00E31A0F">
        <w:rPr>
          <w:rFonts w:ascii="Book Antiqua" w:hAnsi="Book Antiqua"/>
        </w:rPr>
        <w:t xml:space="preserve"> HF, </w:t>
      </w:r>
      <w:proofErr w:type="spellStart"/>
      <w:r w:rsidRPr="00E31A0F">
        <w:rPr>
          <w:rFonts w:ascii="Book Antiqua" w:hAnsi="Book Antiqua"/>
        </w:rPr>
        <w:t>Torbenson</w:t>
      </w:r>
      <w:proofErr w:type="spellEnd"/>
      <w:r w:rsidRPr="00E31A0F">
        <w:rPr>
          <w:rFonts w:ascii="Book Antiqua" w:hAnsi="Book Antiqua"/>
        </w:rPr>
        <w:t xml:space="preserve"> MS, </w:t>
      </w:r>
      <w:proofErr w:type="spellStart"/>
      <w:r w:rsidRPr="00E31A0F">
        <w:rPr>
          <w:rFonts w:ascii="Book Antiqua" w:hAnsi="Book Antiqua"/>
        </w:rPr>
        <w:t>Jenckes</w:t>
      </w:r>
      <w:proofErr w:type="spellEnd"/>
      <w:r w:rsidRPr="00E31A0F">
        <w:rPr>
          <w:rFonts w:ascii="Book Antiqua" w:hAnsi="Book Antiqua"/>
        </w:rPr>
        <w:t xml:space="preserve"> MW, </w:t>
      </w:r>
      <w:proofErr w:type="spellStart"/>
      <w:r w:rsidRPr="00E31A0F">
        <w:rPr>
          <w:rFonts w:ascii="Book Antiqua" w:hAnsi="Book Antiqua"/>
        </w:rPr>
        <w:t>Chander</w:t>
      </w:r>
      <w:proofErr w:type="spellEnd"/>
      <w:r w:rsidRPr="00E31A0F">
        <w:rPr>
          <w:rFonts w:ascii="Book Antiqua" w:hAnsi="Book Antiqua"/>
        </w:rPr>
        <w:t xml:space="preserve"> G, </w:t>
      </w:r>
      <w:proofErr w:type="spellStart"/>
      <w:r w:rsidRPr="00E31A0F">
        <w:rPr>
          <w:rFonts w:ascii="Book Antiqua" w:hAnsi="Book Antiqua"/>
        </w:rPr>
        <w:t>Ghanem</w:t>
      </w:r>
      <w:proofErr w:type="spellEnd"/>
      <w:r w:rsidRPr="00E31A0F">
        <w:rPr>
          <w:rFonts w:ascii="Book Antiqua" w:hAnsi="Book Antiqua"/>
        </w:rPr>
        <w:t xml:space="preserve"> KG, El-</w:t>
      </w:r>
      <w:proofErr w:type="spellStart"/>
      <w:r w:rsidRPr="00E31A0F">
        <w:rPr>
          <w:rFonts w:ascii="Book Antiqua" w:hAnsi="Book Antiqua"/>
        </w:rPr>
        <w:t>Kamary</w:t>
      </w:r>
      <w:proofErr w:type="spellEnd"/>
      <w:r w:rsidRPr="00E31A0F">
        <w:rPr>
          <w:rFonts w:ascii="Book Antiqua" w:hAnsi="Book Antiqua"/>
        </w:rPr>
        <w:t xml:space="preserve"> SS, </w:t>
      </w:r>
      <w:proofErr w:type="spellStart"/>
      <w:r w:rsidRPr="00E31A0F">
        <w:rPr>
          <w:rFonts w:ascii="Book Antiqua" w:hAnsi="Book Antiqua"/>
        </w:rPr>
        <w:t>Sulkowski</w:t>
      </w:r>
      <w:proofErr w:type="spellEnd"/>
      <w:r w:rsidRPr="00E31A0F">
        <w:rPr>
          <w:rFonts w:ascii="Book Antiqua" w:hAnsi="Book Antiqua"/>
        </w:rPr>
        <w:t xml:space="preserve"> M, Bass EB. Role of liver biopsy in management of chronic hepatitis C: a systematic review. </w:t>
      </w:r>
      <w:r w:rsidRPr="00E31A0F">
        <w:rPr>
          <w:rFonts w:ascii="Book Antiqua" w:hAnsi="Book Antiqua"/>
          <w:i/>
          <w:iCs/>
        </w:rPr>
        <w:t>Hepatology</w:t>
      </w:r>
      <w:r w:rsidRPr="00E31A0F">
        <w:rPr>
          <w:rFonts w:ascii="Book Antiqua" w:hAnsi="Book Antiqua"/>
        </w:rPr>
        <w:t xml:space="preserve"> 2002; </w:t>
      </w:r>
      <w:r w:rsidRPr="00E31A0F">
        <w:rPr>
          <w:rFonts w:ascii="Book Antiqua" w:hAnsi="Book Antiqua"/>
          <w:b/>
          <w:bCs/>
        </w:rPr>
        <w:t>36</w:t>
      </w:r>
      <w:r w:rsidRPr="00E31A0F">
        <w:rPr>
          <w:rFonts w:ascii="Book Antiqua" w:hAnsi="Book Antiqua"/>
        </w:rPr>
        <w:t>: S161-S172 [PMID: 12407590 DOI: 10.1053/jhep.2002.36989]</w:t>
      </w:r>
    </w:p>
    <w:p w14:paraId="34A7327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25 </w:t>
      </w:r>
      <w:proofErr w:type="spellStart"/>
      <w:r w:rsidRPr="00E31A0F">
        <w:rPr>
          <w:rFonts w:ascii="Book Antiqua" w:hAnsi="Book Antiqua"/>
          <w:b/>
          <w:bCs/>
        </w:rPr>
        <w:t>Sanvisens</w:t>
      </w:r>
      <w:proofErr w:type="spellEnd"/>
      <w:r w:rsidRPr="00E31A0F">
        <w:rPr>
          <w:rFonts w:ascii="Book Antiqua" w:hAnsi="Book Antiqua"/>
          <w:b/>
          <w:bCs/>
        </w:rPr>
        <w:t xml:space="preserve"> A</w:t>
      </w:r>
      <w:r w:rsidRPr="00E31A0F">
        <w:rPr>
          <w:rFonts w:ascii="Book Antiqua" w:hAnsi="Book Antiqua"/>
        </w:rPr>
        <w:t xml:space="preserve">, Muñoz A, </w:t>
      </w:r>
      <w:proofErr w:type="spellStart"/>
      <w:r w:rsidRPr="00E31A0F">
        <w:rPr>
          <w:rFonts w:ascii="Book Antiqua" w:hAnsi="Book Antiqua"/>
        </w:rPr>
        <w:t>Bolao</w:t>
      </w:r>
      <w:proofErr w:type="spellEnd"/>
      <w:r w:rsidRPr="00E31A0F">
        <w:rPr>
          <w:rFonts w:ascii="Book Antiqua" w:hAnsi="Book Antiqua"/>
        </w:rPr>
        <w:t xml:space="preserve"> F, </w:t>
      </w:r>
      <w:proofErr w:type="spellStart"/>
      <w:r w:rsidRPr="00E31A0F">
        <w:rPr>
          <w:rFonts w:ascii="Book Antiqua" w:hAnsi="Book Antiqua"/>
        </w:rPr>
        <w:t>Zuluaga</w:t>
      </w:r>
      <w:proofErr w:type="spellEnd"/>
      <w:r w:rsidRPr="00E31A0F">
        <w:rPr>
          <w:rFonts w:ascii="Book Antiqua" w:hAnsi="Book Antiqua"/>
        </w:rPr>
        <w:t xml:space="preserve"> P, </w:t>
      </w:r>
      <w:proofErr w:type="spellStart"/>
      <w:r w:rsidRPr="00E31A0F">
        <w:rPr>
          <w:rFonts w:ascii="Book Antiqua" w:hAnsi="Book Antiqua"/>
        </w:rPr>
        <w:t>Farré</w:t>
      </w:r>
      <w:proofErr w:type="spellEnd"/>
      <w:r w:rsidRPr="00E31A0F">
        <w:rPr>
          <w:rFonts w:ascii="Book Antiqua" w:hAnsi="Book Antiqua"/>
        </w:rPr>
        <w:t xml:space="preserve"> M, </w:t>
      </w:r>
      <w:proofErr w:type="spellStart"/>
      <w:r w:rsidRPr="00E31A0F">
        <w:rPr>
          <w:rFonts w:ascii="Book Antiqua" w:hAnsi="Book Antiqua"/>
        </w:rPr>
        <w:t>Jarrin</w:t>
      </w:r>
      <w:proofErr w:type="spellEnd"/>
      <w:r w:rsidRPr="00E31A0F">
        <w:rPr>
          <w:rFonts w:ascii="Book Antiqua" w:hAnsi="Book Antiqua"/>
        </w:rPr>
        <w:t xml:space="preserve"> I, Tor J, </w:t>
      </w:r>
      <w:proofErr w:type="spellStart"/>
      <w:r w:rsidRPr="00E31A0F">
        <w:rPr>
          <w:rFonts w:ascii="Book Antiqua" w:hAnsi="Book Antiqua"/>
        </w:rPr>
        <w:t>Muga</w:t>
      </w:r>
      <w:proofErr w:type="spellEnd"/>
      <w:r w:rsidRPr="00E31A0F">
        <w:rPr>
          <w:rFonts w:ascii="Book Antiqua" w:hAnsi="Book Antiqua"/>
        </w:rPr>
        <w:t xml:space="preserve"> R. Do serum markers of liver fibrosis vary by HCV infection in patients with alcohol use disorder? </w:t>
      </w:r>
      <w:r w:rsidRPr="00E31A0F">
        <w:rPr>
          <w:rFonts w:ascii="Book Antiqua" w:hAnsi="Book Antiqua"/>
          <w:i/>
          <w:iCs/>
        </w:rPr>
        <w:t>Drug Alcohol Depend</w:t>
      </w:r>
      <w:r w:rsidRPr="00E31A0F">
        <w:rPr>
          <w:rFonts w:ascii="Book Antiqua" w:hAnsi="Book Antiqua"/>
        </w:rPr>
        <w:t xml:space="preserve"> 2018; </w:t>
      </w:r>
      <w:r w:rsidRPr="00E31A0F">
        <w:rPr>
          <w:rFonts w:ascii="Book Antiqua" w:hAnsi="Book Antiqua"/>
          <w:b/>
          <w:bCs/>
        </w:rPr>
        <w:t>188</w:t>
      </w:r>
      <w:r w:rsidRPr="00E31A0F">
        <w:rPr>
          <w:rFonts w:ascii="Book Antiqua" w:hAnsi="Book Antiqua"/>
        </w:rPr>
        <w:t>: 180-186 [PMID: 29778771 DOI: 10.1016/j.drugalcdep.2018.04.008]</w:t>
      </w:r>
    </w:p>
    <w:p w14:paraId="0D48EA7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26 </w:t>
      </w:r>
      <w:r w:rsidRPr="00E31A0F">
        <w:rPr>
          <w:rFonts w:ascii="Book Antiqua" w:hAnsi="Book Antiqua"/>
          <w:b/>
          <w:bCs/>
        </w:rPr>
        <w:t>Pasha T</w:t>
      </w:r>
      <w:r w:rsidRPr="00E31A0F">
        <w:rPr>
          <w:rFonts w:ascii="Book Antiqua" w:hAnsi="Book Antiqua"/>
        </w:rPr>
        <w:t xml:space="preserve">, Gabriel S, </w:t>
      </w:r>
      <w:proofErr w:type="spellStart"/>
      <w:r w:rsidRPr="00E31A0F">
        <w:rPr>
          <w:rFonts w:ascii="Book Antiqua" w:hAnsi="Book Antiqua"/>
        </w:rPr>
        <w:t>Therneau</w:t>
      </w:r>
      <w:proofErr w:type="spellEnd"/>
      <w:r w:rsidRPr="00E31A0F">
        <w:rPr>
          <w:rFonts w:ascii="Book Antiqua" w:hAnsi="Book Antiqua"/>
        </w:rPr>
        <w:t xml:space="preserve"> T, Dickson ER, Lindor KD. Cost-effectiveness of ultrasound-guided liver biopsy. </w:t>
      </w:r>
      <w:r w:rsidRPr="00E31A0F">
        <w:rPr>
          <w:rFonts w:ascii="Book Antiqua" w:hAnsi="Book Antiqua"/>
          <w:i/>
          <w:iCs/>
        </w:rPr>
        <w:t>Hepatology</w:t>
      </w:r>
      <w:r w:rsidRPr="00E31A0F">
        <w:rPr>
          <w:rFonts w:ascii="Book Antiqua" w:hAnsi="Book Antiqua"/>
        </w:rPr>
        <w:t xml:space="preserve"> 1998; </w:t>
      </w:r>
      <w:r w:rsidRPr="00E31A0F">
        <w:rPr>
          <w:rFonts w:ascii="Book Antiqua" w:hAnsi="Book Antiqua"/>
          <w:b/>
          <w:bCs/>
        </w:rPr>
        <w:t>27</w:t>
      </w:r>
      <w:r w:rsidRPr="00E31A0F">
        <w:rPr>
          <w:rFonts w:ascii="Book Antiqua" w:hAnsi="Book Antiqua"/>
        </w:rPr>
        <w:t>: 1220-1226 [PMID: 9581674 DOI: 10.1002/hep.510270506]</w:t>
      </w:r>
    </w:p>
    <w:p w14:paraId="4158614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27 </w:t>
      </w:r>
      <w:proofErr w:type="spellStart"/>
      <w:r w:rsidRPr="00E31A0F">
        <w:rPr>
          <w:rFonts w:ascii="Book Antiqua" w:hAnsi="Book Antiqua"/>
          <w:b/>
          <w:bCs/>
        </w:rPr>
        <w:t>Ratib</w:t>
      </w:r>
      <w:proofErr w:type="spellEnd"/>
      <w:r w:rsidRPr="00E31A0F">
        <w:rPr>
          <w:rFonts w:ascii="Book Antiqua" w:hAnsi="Book Antiqua"/>
          <w:b/>
          <w:bCs/>
        </w:rPr>
        <w:t xml:space="preserve"> S</w:t>
      </w:r>
      <w:r w:rsidRPr="00E31A0F">
        <w:rPr>
          <w:rFonts w:ascii="Book Antiqua" w:hAnsi="Book Antiqua"/>
        </w:rPr>
        <w:t xml:space="preserve">, Fleming KM, Crooks CJ, Walker AJ, West J. Causes of death in people with liver cirrhosis in England compared with the general population: a population-based </w:t>
      </w:r>
      <w:r w:rsidRPr="00E31A0F">
        <w:rPr>
          <w:rFonts w:ascii="Book Antiqua" w:hAnsi="Book Antiqua"/>
        </w:rPr>
        <w:lastRenderedPageBreak/>
        <w:t xml:space="preserve">cohort study. </w:t>
      </w:r>
      <w:r w:rsidRPr="00E31A0F">
        <w:rPr>
          <w:rFonts w:ascii="Book Antiqua" w:hAnsi="Book Antiqua"/>
          <w:i/>
          <w:iCs/>
        </w:rPr>
        <w:t>Am J Gastroenterol</w:t>
      </w:r>
      <w:r w:rsidRPr="00E31A0F">
        <w:rPr>
          <w:rFonts w:ascii="Book Antiqua" w:hAnsi="Book Antiqua"/>
        </w:rPr>
        <w:t xml:space="preserve"> 2015; </w:t>
      </w:r>
      <w:r w:rsidRPr="00E31A0F">
        <w:rPr>
          <w:rFonts w:ascii="Book Antiqua" w:hAnsi="Book Antiqua"/>
          <w:b/>
          <w:bCs/>
        </w:rPr>
        <w:t>110</w:t>
      </w:r>
      <w:r w:rsidRPr="00E31A0F">
        <w:rPr>
          <w:rFonts w:ascii="Book Antiqua" w:hAnsi="Book Antiqua"/>
        </w:rPr>
        <w:t>: 1149-1158 [PMID: 26169512 DOI: 10.1038/ajg.2015.191]</w:t>
      </w:r>
    </w:p>
    <w:p w14:paraId="7699A10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28 </w:t>
      </w:r>
      <w:r w:rsidRPr="00E31A0F">
        <w:rPr>
          <w:rFonts w:ascii="Book Antiqua" w:hAnsi="Book Antiqua"/>
          <w:b/>
          <w:bCs/>
        </w:rPr>
        <w:t>Moreno C</w:t>
      </w:r>
      <w:r w:rsidRPr="00E31A0F">
        <w:rPr>
          <w:rFonts w:ascii="Book Antiqua" w:hAnsi="Book Antiqua"/>
        </w:rPr>
        <w:t xml:space="preserve">, Mueller S, Szabo G. Non-invasive diagnosis and biomarkers in alcohol-related liver disease. </w:t>
      </w:r>
      <w:r w:rsidRPr="00E31A0F">
        <w:rPr>
          <w:rFonts w:ascii="Book Antiqua" w:hAnsi="Book Antiqua"/>
          <w:i/>
          <w:iCs/>
        </w:rPr>
        <w:t>J Hepatol</w:t>
      </w:r>
      <w:r w:rsidRPr="00E31A0F">
        <w:rPr>
          <w:rFonts w:ascii="Book Antiqua" w:hAnsi="Book Antiqua"/>
        </w:rPr>
        <w:t xml:space="preserve"> 2019; </w:t>
      </w:r>
      <w:r w:rsidRPr="00E31A0F">
        <w:rPr>
          <w:rFonts w:ascii="Book Antiqua" w:hAnsi="Book Antiqua"/>
          <w:b/>
          <w:bCs/>
        </w:rPr>
        <w:t>70</w:t>
      </w:r>
      <w:r w:rsidRPr="00E31A0F">
        <w:rPr>
          <w:rFonts w:ascii="Book Antiqua" w:hAnsi="Book Antiqua"/>
        </w:rPr>
        <w:t>: 273-283 [PMID: 30658728 DOI: 10.1016/j.jhep.2018.11.025]</w:t>
      </w:r>
    </w:p>
    <w:p w14:paraId="7EC3BCD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29 </w:t>
      </w:r>
      <w:r w:rsidRPr="00E31A0F">
        <w:rPr>
          <w:rFonts w:ascii="Book Antiqua" w:hAnsi="Book Antiqua"/>
          <w:b/>
          <w:bCs/>
        </w:rPr>
        <w:t>Williams R</w:t>
      </w:r>
      <w:r w:rsidRPr="00E31A0F">
        <w:rPr>
          <w:rFonts w:ascii="Book Antiqua" w:hAnsi="Book Antiqua"/>
        </w:rPr>
        <w:t xml:space="preserve">, Aspinall R, Bellis M, Camps-Walsh G, Cramp M, Dhawan A, Ferguson J, </w:t>
      </w:r>
      <w:proofErr w:type="spellStart"/>
      <w:r w:rsidRPr="00E31A0F">
        <w:rPr>
          <w:rFonts w:ascii="Book Antiqua" w:hAnsi="Book Antiqua"/>
        </w:rPr>
        <w:t>Forton</w:t>
      </w:r>
      <w:proofErr w:type="spellEnd"/>
      <w:r w:rsidRPr="00E31A0F">
        <w:rPr>
          <w:rFonts w:ascii="Book Antiqua" w:hAnsi="Book Antiqua"/>
        </w:rPr>
        <w:t xml:space="preserve"> D, Foster G, Gilmore I, Hickman M, Hudson M, Kelly D, Langford A, Lombard M, Longworth L, Martin N, Moriarty K, Newsome P, O'Grady J, </w:t>
      </w:r>
      <w:proofErr w:type="spellStart"/>
      <w:r w:rsidRPr="00E31A0F">
        <w:rPr>
          <w:rFonts w:ascii="Book Antiqua" w:hAnsi="Book Antiqua"/>
        </w:rPr>
        <w:t>Pryke</w:t>
      </w:r>
      <w:proofErr w:type="spellEnd"/>
      <w:r w:rsidRPr="00E31A0F">
        <w:rPr>
          <w:rFonts w:ascii="Book Antiqua" w:hAnsi="Book Antiqua"/>
        </w:rPr>
        <w:t xml:space="preserve"> R, Rutter H, Ryder S, Sheron N, Smith T. Addressing liver disease in the UK: a blueprint for attaining excellence in health care and reducing premature mortality from lifestyle issues of excess consumption of alcohol, obesity, and viral hepatitis. </w:t>
      </w:r>
      <w:r w:rsidRPr="00E31A0F">
        <w:rPr>
          <w:rFonts w:ascii="Book Antiqua" w:hAnsi="Book Antiqua"/>
          <w:i/>
          <w:iCs/>
        </w:rPr>
        <w:t>Lancet</w:t>
      </w:r>
      <w:r w:rsidRPr="00E31A0F">
        <w:rPr>
          <w:rFonts w:ascii="Book Antiqua" w:hAnsi="Book Antiqua"/>
        </w:rPr>
        <w:t xml:space="preserve"> 2014; </w:t>
      </w:r>
      <w:r w:rsidRPr="00E31A0F">
        <w:rPr>
          <w:rFonts w:ascii="Book Antiqua" w:hAnsi="Book Antiqua"/>
          <w:b/>
          <w:bCs/>
        </w:rPr>
        <w:t>384</w:t>
      </w:r>
      <w:r w:rsidRPr="00E31A0F">
        <w:rPr>
          <w:rFonts w:ascii="Book Antiqua" w:hAnsi="Book Antiqua"/>
        </w:rPr>
        <w:t>: 1953-1997 [PMID: 25433429 DOI: 10.1016/S0140-6736(14)61838-9]</w:t>
      </w:r>
    </w:p>
    <w:p w14:paraId="36309DE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30 </w:t>
      </w:r>
      <w:proofErr w:type="spellStart"/>
      <w:r w:rsidRPr="00E31A0F">
        <w:rPr>
          <w:rFonts w:ascii="Book Antiqua" w:hAnsi="Book Antiqua"/>
          <w:b/>
          <w:bCs/>
        </w:rPr>
        <w:t>Hagström</w:t>
      </w:r>
      <w:proofErr w:type="spellEnd"/>
      <w:r w:rsidRPr="00E31A0F">
        <w:rPr>
          <w:rFonts w:ascii="Book Antiqua" w:hAnsi="Book Antiqua"/>
          <w:b/>
          <w:bCs/>
        </w:rPr>
        <w:t xml:space="preserve"> H</w:t>
      </w:r>
      <w:r w:rsidRPr="00E31A0F">
        <w:rPr>
          <w:rFonts w:ascii="Book Antiqua" w:hAnsi="Book Antiqua"/>
        </w:rPr>
        <w:t xml:space="preserve">. Alcohol Consumption in Concomitant Liver Disease: How Much is Too Much? </w:t>
      </w:r>
      <w:proofErr w:type="spellStart"/>
      <w:r w:rsidRPr="00E31A0F">
        <w:rPr>
          <w:rFonts w:ascii="Book Antiqua" w:hAnsi="Book Antiqua"/>
          <w:i/>
          <w:iCs/>
        </w:rPr>
        <w:t>Curr</w:t>
      </w:r>
      <w:proofErr w:type="spellEnd"/>
      <w:r w:rsidRPr="00E31A0F">
        <w:rPr>
          <w:rFonts w:ascii="Book Antiqua" w:hAnsi="Book Antiqua"/>
          <w:i/>
          <w:iCs/>
        </w:rPr>
        <w:t xml:space="preserve"> </w:t>
      </w:r>
      <w:proofErr w:type="spellStart"/>
      <w:r w:rsidRPr="00E31A0F">
        <w:rPr>
          <w:rFonts w:ascii="Book Antiqua" w:hAnsi="Book Antiqua"/>
          <w:i/>
          <w:iCs/>
        </w:rPr>
        <w:t>Hepatol</w:t>
      </w:r>
      <w:proofErr w:type="spellEnd"/>
      <w:r w:rsidRPr="00E31A0F">
        <w:rPr>
          <w:rFonts w:ascii="Book Antiqua" w:hAnsi="Book Antiqua"/>
          <w:i/>
          <w:iCs/>
        </w:rPr>
        <w:t xml:space="preserve"> Rep</w:t>
      </w:r>
      <w:r w:rsidRPr="00E31A0F">
        <w:rPr>
          <w:rFonts w:ascii="Book Antiqua" w:hAnsi="Book Antiqua"/>
        </w:rPr>
        <w:t xml:space="preserve"> 2017; </w:t>
      </w:r>
      <w:r w:rsidRPr="00E31A0F">
        <w:rPr>
          <w:rFonts w:ascii="Book Antiqua" w:hAnsi="Book Antiqua"/>
          <w:b/>
          <w:bCs/>
        </w:rPr>
        <w:t>16</w:t>
      </w:r>
      <w:r w:rsidRPr="00E31A0F">
        <w:rPr>
          <w:rFonts w:ascii="Book Antiqua" w:hAnsi="Book Antiqua"/>
        </w:rPr>
        <w:t>: 152-157 [PMID: 28706775 DOI: 10.1007/s11901-017-0343-0]</w:t>
      </w:r>
    </w:p>
    <w:p w14:paraId="0227B03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31 </w:t>
      </w:r>
      <w:proofErr w:type="spellStart"/>
      <w:r w:rsidRPr="00E31A0F">
        <w:rPr>
          <w:rFonts w:ascii="Book Antiqua" w:hAnsi="Book Antiqua"/>
          <w:b/>
          <w:bCs/>
        </w:rPr>
        <w:t>Ghany</w:t>
      </w:r>
      <w:proofErr w:type="spellEnd"/>
      <w:r w:rsidRPr="00E31A0F">
        <w:rPr>
          <w:rFonts w:ascii="Book Antiqua" w:hAnsi="Book Antiqua"/>
          <w:b/>
          <w:bCs/>
        </w:rPr>
        <w:t xml:space="preserve"> MG</w:t>
      </w:r>
      <w:r w:rsidRPr="00E31A0F">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E31A0F">
        <w:rPr>
          <w:rFonts w:ascii="Book Antiqua" w:hAnsi="Book Antiqua"/>
          <w:i/>
          <w:iCs/>
        </w:rPr>
        <w:t>Hepatology</w:t>
      </w:r>
      <w:r w:rsidRPr="00E31A0F">
        <w:rPr>
          <w:rFonts w:ascii="Book Antiqua" w:hAnsi="Book Antiqua"/>
        </w:rPr>
        <w:t xml:space="preserve"> 2020; </w:t>
      </w:r>
      <w:r w:rsidRPr="00E31A0F">
        <w:rPr>
          <w:rFonts w:ascii="Book Antiqua" w:hAnsi="Book Antiqua"/>
          <w:b/>
          <w:bCs/>
        </w:rPr>
        <w:t>71</w:t>
      </w:r>
      <w:r w:rsidRPr="00E31A0F">
        <w:rPr>
          <w:rFonts w:ascii="Book Antiqua" w:hAnsi="Book Antiqua"/>
        </w:rPr>
        <w:t>: 686-721 [PMID: 31816111 DOI: 10.1002/hep.31060]</w:t>
      </w:r>
    </w:p>
    <w:p w14:paraId="47A0186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32 </w:t>
      </w:r>
      <w:proofErr w:type="spellStart"/>
      <w:r w:rsidRPr="00E31A0F">
        <w:rPr>
          <w:rFonts w:ascii="Book Antiqua" w:hAnsi="Book Antiqua"/>
          <w:b/>
          <w:bCs/>
        </w:rPr>
        <w:t>Ratziu</w:t>
      </w:r>
      <w:proofErr w:type="spellEnd"/>
      <w:r w:rsidRPr="00E31A0F">
        <w:rPr>
          <w:rFonts w:ascii="Book Antiqua" w:hAnsi="Book Antiqua"/>
          <w:b/>
          <w:bCs/>
        </w:rPr>
        <w:t xml:space="preserve"> V</w:t>
      </w:r>
      <w:r w:rsidRPr="00E31A0F">
        <w:rPr>
          <w:rFonts w:ascii="Book Antiqua" w:hAnsi="Book Antiqua"/>
        </w:rPr>
        <w:t xml:space="preserve">, </w:t>
      </w:r>
      <w:proofErr w:type="spellStart"/>
      <w:r w:rsidRPr="00E31A0F">
        <w:rPr>
          <w:rFonts w:ascii="Book Antiqua" w:hAnsi="Book Antiqua"/>
        </w:rPr>
        <w:t>Bellentani</w:t>
      </w:r>
      <w:proofErr w:type="spellEnd"/>
      <w:r w:rsidRPr="00E31A0F">
        <w:rPr>
          <w:rFonts w:ascii="Book Antiqua" w:hAnsi="Book Antiqua"/>
        </w:rPr>
        <w:t xml:space="preserve"> S, Cortez-Pinto H, Day C, Marchesini G. A position statement on NAFLD/NASH based on the EASL 2009 special conference. </w:t>
      </w:r>
      <w:r w:rsidRPr="00E31A0F">
        <w:rPr>
          <w:rFonts w:ascii="Book Antiqua" w:hAnsi="Book Antiqua"/>
          <w:i/>
          <w:iCs/>
        </w:rPr>
        <w:t>J Hepatol</w:t>
      </w:r>
      <w:r w:rsidRPr="00E31A0F">
        <w:rPr>
          <w:rFonts w:ascii="Book Antiqua" w:hAnsi="Book Antiqua"/>
        </w:rPr>
        <w:t xml:space="preserve"> 2010; </w:t>
      </w:r>
      <w:r w:rsidRPr="00E31A0F">
        <w:rPr>
          <w:rFonts w:ascii="Book Antiqua" w:hAnsi="Book Antiqua"/>
          <w:b/>
          <w:bCs/>
        </w:rPr>
        <w:t>53</w:t>
      </w:r>
      <w:r w:rsidRPr="00E31A0F">
        <w:rPr>
          <w:rFonts w:ascii="Book Antiqua" w:hAnsi="Book Antiqua"/>
        </w:rPr>
        <w:t>: 372-384 [PMID: 20494470 DOI: 10.1016/j.jhep.2010.04.008]</w:t>
      </w:r>
    </w:p>
    <w:p w14:paraId="63D4186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33 </w:t>
      </w:r>
      <w:r w:rsidRPr="00E31A0F">
        <w:rPr>
          <w:rFonts w:ascii="Book Antiqua" w:hAnsi="Book Antiqua"/>
          <w:b/>
          <w:bCs/>
        </w:rPr>
        <w:t>Thiele M</w:t>
      </w:r>
      <w:r w:rsidRPr="00E31A0F">
        <w:rPr>
          <w:rFonts w:ascii="Book Antiqua" w:hAnsi="Book Antiqua"/>
        </w:rPr>
        <w:t xml:space="preserve">, </w:t>
      </w:r>
      <w:proofErr w:type="spellStart"/>
      <w:r w:rsidRPr="00E31A0F">
        <w:rPr>
          <w:rFonts w:ascii="Book Antiqua" w:hAnsi="Book Antiqua"/>
        </w:rPr>
        <w:t>Detlefsen</w:t>
      </w:r>
      <w:proofErr w:type="spellEnd"/>
      <w:r w:rsidRPr="00E31A0F">
        <w:rPr>
          <w:rFonts w:ascii="Book Antiqua" w:hAnsi="Book Antiqua"/>
        </w:rPr>
        <w:t xml:space="preserve"> S, </w:t>
      </w:r>
      <w:proofErr w:type="spellStart"/>
      <w:r w:rsidRPr="00E31A0F">
        <w:rPr>
          <w:rFonts w:ascii="Book Antiqua" w:hAnsi="Book Antiqua"/>
        </w:rPr>
        <w:t>Sevelsted</w:t>
      </w:r>
      <w:proofErr w:type="spellEnd"/>
      <w:r w:rsidRPr="00E31A0F">
        <w:rPr>
          <w:rFonts w:ascii="Book Antiqua" w:hAnsi="Book Antiqua"/>
        </w:rPr>
        <w:t xml:space="preserve"> </w:t>
      </w:r>
      <w:proofErr w:type="spellStart"/>
      <w:r w:rsidRPr="00E31A0F">
        <w:rPr>
          <w:rFonts w:ascii="Book Antiqua" w:hAnsi="Book Antiqua"/>
        </w:rPr>
        <w:t>Møller</w:t>
      </w:r>
      <w:proofErr w:type="spellEnd"/>
      <w:r w:rsidRPr="00E31A0F">
        <w:rPr>
          <w:rFonts w:ascii="Book Antiqua" w:hAnsi="Book Antiqua"/>
        </w:rPr>
        <w:t xml:space="preserve"> L, Madsen BS, </w:t>
      </w:r>
      <w:proofErr w:type="spellStart"/>
      <w:r w:rsidRPr="00E31A0F">
        <w:rPr>
          <w:rFonts w:ascii="Book Antiqua" w:hAnsi="Book Antiqua"/>
        </w:rPr>
        <w:t>Fuglsang</w:t>
      </w:r>
      <w:proofErr w:type="spellEnd"/>
      <w:r w:rsidRPr="00E31A0F">
        <w:rPr>
          <w:rFonts w:ascii="Book Antiqua" w:hAnsi="Book Antiqua"/>
        </w:rPr>
        <w:t xml:space="preserve"> Hansen J, </w:t>
      </w:r>
      <w:proofErr w:type="spellStart"/>
      <w:r w:rsidRPr="00E31A0F">
        <w:rPr>
          <w:rFonts w:ascii="Book Antiqua" w:hAnsi="Book Antiqua"/>
        </w:rPr>
        <w:t>Fialla</w:t>
      </w:r>
      <w:proofErr w:type="spellEnd"/>
      <w:r w:rsidRPr="00E31A0F">
        <w:rPr>
          <w:rFonts w:ascii="Book Antiqua" w:hAnsi="Book Antiqua"/>
        </w:rPr>
        <w:t xml:space="preserve"> AD, </w:t>
      </w:r>
      <w:proofErr w:type="spellStart"/>
      <w:r w:rsidRPr="00E31A0F">
        <w:rPr>
          <w:rFonts w:ascii="Book Antiqua" w:hAnsi="Book Antiqua"/>
        </w:rPr>
        <w:t>Trebicka</w:t>
      </w:r>
      <w:proofErr w:type="spellEnd"/>
      <w:r w:rsidRPr="00E31A0F">
        <w:rPr>
          <w:rFonts w:ascii="Book Antiqua" w:hAnsi="Book Antiqua"/>
        </w:rPr>
        <w:t xml:space="preserve"> J, </w:t>
      </w:r>
      <w:proofErr w:type="spellStart"/>
      <w:r w:rsidRPr="00E31A0F">
        <w:rPr>
          <w:rFonts w:ascii="Book Antiqua" w:hAnsi="Book Antiqua"/>
        </w:rPr>
        <w:t>Krag</w:t>
      </w:r>
      <w:proofErr w:type="spellEnd"/>
      <w:r w:rsidRPr="00E31A0F">
        <w:rPr>
          <w:rFonts w:ascii="Book Antiqua" w:hAnsi="Book Antiqua"/>
        </w:rPr>
        <w:t xml:space="preserve"> A. Transient and 2-Dimensional Shear-Wave Elastography Provide Comparable Assessment of Alcoholic Liver Fibrosis and Cirrhosis. </w:t>
      </w:r>
      <w:r w:rsidRPr="00E31A0F">
        <w:rPr>
          <w:rFonts w:ascii="Book Antiqua" w:hAnsi="Book Antiqua"/>
          <w:i/>
          <w:iCs/>
        </w:rPr>
        <w:t>Gastroenterology</w:t>
      </w:r>
      <w:r w:rsidRPr="00E31A0F">
        <w:rPr>
          <w:rFonts w:ascii="Book Antiqua" w:hAnsi="Book Antiqua"/>
        </w:rPr>
        <w:t xml:space="preserve"> 2016; </w:t>
      </w:r>
      <w:r w:rsidRPr="00E31A0F">
        <w:rPr>
          <w:rFonts w:ascii="Book Antiqua" w:hAnsi="Book Antiqua"/>
          <w:b/>
          <w:bCs/>
        </w:rPr>
        <w:t>150</w:t>
      </w:r>
      <w:r w:rsidRPr="00E31A0F">
        <w:rPr>
          <w:rFonts w:ascii="Book Antiqua" w:hAnsi="Book Antiqua"/>
        </w:rPr>
        <w:t>: 123-133 [PMID: 26435270 DOI: 10.1053/j.gastro.2015.09.040]</w:t>
      </w:r>
    </w:p>
    <w:p w14:paraId="5AB83B9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34 </w:t>
      </w:r>
      <w:r w:rsidRPr="00E31A0F">
        <w:rPr>
          <w:rFonts w:ascii="Book Antiqua" w:hAnsi="Book Antiqua"/>
          <w:b/>
          <w:bCs/>
        </w:rPr>
        <w:t>Fuster D</w:t>
      </w:r>
      <w:r w:rsidRPr="00E31A0F">
        <w:rPr>
          <w:rFonts w:ascii="Book Antiqua" w:hAnsi="Book Antiqua"/>
        </w:rPr>
        <w:t>, Garcia-</w:t>
      </w:r>
      <w:proofErr w:type="spellStart"/>
      <w:r w:rsidRPr="00E31A0F">
        <w:rPr>
          <w:rFonts w:ascii="Book Antiqua" w:hAnsi="Book Antiqua"/>
        </w:rPr>
        <w:t>Calvo</w:t>
      </w:r>
      <w:proofErr w:type="spellEnd"/>
      <w:r w:rsidRPr="00E31A0F">
        <w:rPr>
          <w:rFonts w:ascii="Book Antiqua" w:hAnsi="Book Antiqua"/>
        </w:rPr>
        <w:t xml:space="preserve"> X, </w:t>
      </w:r>
      <w:proofErr w:type="spellStart"/>
      <w:r w:rsidRPr="00E31A0F">
        <w:rPr>
          <w:rFonts w:ascii="Book Antiqua" w:hAnsi="Book Antiqua"/>
        </w:rPr>
        <w:t>Zuluaga</w:t>
      </w:r>
      <w:proofErr w:type="spellEnd"/>
      <w:r w:rsidRPr="00E31A0F">
        <w:rPr>
          <w:rFonts w:ascii="Book Antiqua" w:hAnsi="Book Antiqua"/>
        </w:rPr>
        <w:t xml:space="preserve"> P, Rivas I, </w:t>
      </w:r>
      <w:proofErr w:type="spellStart"/>
      <w:r w:rsidRPr="00E31A0F">
        <w:rPr>
          <w:rFonts w:ascii="Book Antiqua" w:hAnsi="Book Antiqua"/>
        </w:rPr>
        <w:t>Sanvisens</w:t>
      </w:r>
      <w:proofErr w:type="spellEnd"/>
      <w:r w:rsidRPr="00E31A0F">
        <w:rPr>
          <w:rFonts w:ascii="Book Antiqua" w:hAnsi="Book Antiqua"/>
        </w:rPr>
        <w:t xml:space="preserve"> A, Tor J, </w:t>
      </w:r>
      <w:proofErr w:type="spellStart"/>
      <w:r w:rsidRPr="00E31A0F">
        <w:rPr>
          <w:rFonts w:ascii="Book Antiqua" w:hAnsi="Book Antiqua"/>
        </w:rPr>
        <w:t>Muga</w:t>
      </w:r>
      <w:proofErr w:type="spellEnd"/>
      <w:r w:rsidRPr="00E31A0F">
        <w:rPr>
          <w:rFonts w:ascii="Book Antiqua" w:hAnsi="Book Antiqua"/>
        </w:rPr>
        <w:t xml:space="preserve"> R. Ultrasound findings of liver damage in a series of patients consecutively admitted for </w:t>
      </w:r>
      <w:r w:rsidRPr="00E31A0F">
        <w:rPr>
          <w:rFonts w:ascii="Book Antiqua" w:hAnsi="Book Antiqua"/>
        </w:rPr>
        <w:lastRenderedPageBreak/>
        <w:t xml:space="preserve">treatment of alcohol use disorder. </w:t>
      </w:r>
      <w:r w:rsidRPr="00E31A0F">
        <w:rPr>
          <w:rFonts w:ascii="Book Antiqua" w:hAnsi="Book Antiqua"/>
          <w:i/>
          <w:iCs/>
        </w:rPr>
        <w:t>Drug Alcohol Depend</w:t>
      </w:r>
      <w:r w:rsidRPr="00E31A0F">
        <w:rPr>
          <w:rFonts w:ascii="Book Antiqua" w:hAnsi="Book Antiqua"/>
        </w:rPr>
        <w:t xml:space="preserve"> 2018; </w:t>
      </w:r>
      <w:r w:rsidRPr="00E31A0F">
        <w:rPr>
          <w:rFonts w:ascii="Book Antiqua" w:hAnsi="Book Antiqua"/>
          <w:b/>
          <w:bCs/>
        </w:rPr>
        <w:t>190</w:t>
      </w:r>
      <w:r w:rsidRPr="00E31A0F">
        <w:rPr>
          <w:rFonts w:ascii="Book Antiqua" w:hAnsi="Book Antiqua"/>
        </w:rPr>
        <w:t>: 195-199 [PMID: 30048873 DOI: 10.1016/j.drugalcdep.2018.06.012]</w:t>
      </w:r>
    </w:p>
    <w:p w14:paraId="68D327C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35 </w:t>
      </w:r>
      <w:proofErr w:type="spellStart"/>
      <w:r w:rsidRPr="00E31A0F">
        <w:rPr>
          <w:rFonts w:ascii="Book Antiqua" w:hAnsi="Book Antiqua"/>
          <w:b/>
          <w:bCs/>
        </w:rPr>
        <w:t>Schwenzer</w:t>
      </w:r>
      <w:proofErr w:type="spellEnd"/>
      <w:r w:rsidRPr="00E31A0F">
        <w:rPr>
          <w:rFonts w:ascii="Book Antiqua" w:hAnsi="Book Antiqua"/>
          <w:b/>
          <w:bCs/>
        </w:rPr>
        <w:t xml:space="preserve"> NF</w:t>
      </w:r>
      <w:r w:rsidRPr="00E31A0F">
        <w:rPr>
          <w:rFonts w:ascii="Book Antiqua" w:hAnsi="Book Antiqua"/>
        </w:rPr>
        <w:t xml:space="preserve">, Springer F, </w:t>
      </w:r>
      <w:proofErr w:type="spellStart"/>
      <w:r w:rsidRPr="00E31A0F">
        <w:rPr>
          <w:rFonts w:ascii="Book Antiqua" w:hAnsi="Book Antiqua"/>
        </w:rPr>
        <w:t>Schraml</w:t>
      </w:r>
      <w:proofErr w:type="spellEnd"/>
      <w:r w:rsidRPr="00E31A0F">
        <w:rPr>
          <w:rFonts w:ascii="Book Antiqua" w:hAnsi="Book Antiqua"/>
        </w:rPr>
        <w:t xml:space="preserve"> C, Stefan N, </w:t>
      </w:r>
      <w:proofErr w:type="spellStart"/>
      <w:r w:rsidRPr="00E31A0F">
        <w:rPr>
          <w:rFonts w:ascii="Book Antiqua" w:hAnsi="Book Antiqua"/>
        </w:rPr>
        <w:t>Machann</w:t>
      </w:r>
      <w:proofErr w:type="spellEnd"/>
      <w:r w:rsidRPr="00E31A0F">
        <w:rPr>
          <w:rFonts w:ascii="Book Antiqua" w:hAnsi="Book Antiqua"/>
        </w:rPr>
        <w:t xml:space="preserve"> J, Schick F. Non-invasive assessment and quantification of liver steatosis by ultrasound, computed tomography and magnetic resonance. </w:t>
      </w:r>
      <w:r w:rsidRPr="00E31A0F">
        <w:rPr>
          <w:rFonts w:ascii="Book Antiqua" w:hAnsi="Book Antiqua"/>
          <w:i/>
          <w:iCs/>
        </w:rPr>
        <w:t>J Hepatol</w:t>
      </w:r>
      <w:r w:rsidRPr="00E31A0F">
        <w:rPr>
          <w:rFonts w:ascii="Book Antiqua" w:hAnsi="Book Antiqua"/>
        </w:rPr>
        <w:t xml:space="preserve"> 2009; </w:t>
      </w:r>
      <w:r w:rsidRPr="00E31A0F">
        <w:rPr>
          <w:rFonts w:ascii="Book Antiqua" w:hAnsi="Book Antiqua"/>
          <w:b/>
          <w:bCs/>
        </w:rPr>
        <w:t>51</w:t>
      </w:r>
      <w:r w:rsidRPr="00E31A0F">
        <w:rPr>
          <w:rFonts w:ascii="Book Antiqua" w:hAnsi="Book Antiqua"/>
        </w:rPr>
        <w:t>: 433-445 [PMID: 19604596 DOI: 10.1016/j.jhep.2009.05.023]</w:t>
      </w:r>
    </w:p>
    <w:p w14:paraId="07AB182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36 </w:t>
      </w:r>
      <w:proofErr w:type="spellStart"/>
      <w:r w:rsidRPr="00E31A0F">
        <w:rPr>
          <w:rFonts w:ascii="Book Antiqua" w:hAnsi="Book Antiqua"/>
          <w:b/>
          <w:bCs/>
        </w:rPr>
        <w:t>Palmentieri</w:t>
      </w:r>
      <w:proofErr w:type="spellEnd"/>
      <w:r w:rsidRPr="00E31A0F">
        <w:rPr>
          <w:rFonts w:ascii="Book Antiqua" w:hAnsi="Book Antiqua"/>
          <w:b/>
          <w:bCs/>
        </w:rPr>
        <w:t xml:space="preserve"> B</w:t>
      </w:r>
      <w:r w:rsidRPr="00E31A0F">
        <w:rPr>
          <w:rFonts w:ascii="Book Antiqua" w:hAnsi="Book Antiqua"/>
        </w:rPr>
        <w:t xml:space="preserve">, de </w:t>
      </w:r>
      <w:proofErr w:type="spellStart"/>
      <w:r w:rsidRPr="00E31A0F">
        <w:rPr>
          <w:rFonts w:ascii="Book Antiqua" w:hAnsi="Book Antiqua"/>
        </w:rPr>
        <w:t>Sio</w:t>
      </w:r>
      <w:proofErr w:type="spellEnd"/>
      <w:r w:rsidRPr="00E31A0F">
        <w:rPr>
          <w:rFonts w:ascii="Book Antiqua" w:hAnsi="Book Antiqua"/>
        </w:rPr>
        <w:t xml:space="preserve"> I, La Mura V, </w:t>
      </w:r>
      <w:proofErr w:type="spellStart"/>
      <w:r w:rsidRPr="00E31A0F">
        <w:rPr>
          <w:rFonts w:ascii="Book Antiqua" w:hAnsi="Book Antiqua"/>
        </w:rPr>
        <w:t>Masarone</w:t>
      </w:r>
      <w:proofErr w:type="spellEnd"/>
      <w:r w:rsidRPr="00E31A0F">
        <w:rPr>
          <w:rFonts w:ascii="Book Antiqua" w:hAnsi="Book Antiqua"/>
        </w:rPr>
        <w:t xml:space="preserve"> M, </w:t>
      </w:r>
      <w:proofErr w:type="spellStart"/>
      <w:r w:rsidRPr="00E31A0F">
        <w:rPr>
          <w:rFonts w:ascii="Book Antiqua" w:hAnsi="Book Antiqua"/>
        </w:rPr>
        <w:t>Vecchione</w:t>
      </w:r>
      <w:proofErr w:type="spellEnd"/>
      <w:r w:rsidRPr="00E31A0F">
        <w:rPr>
          <w:rFonts w:ascii="Book Antiqua" w:hAnsi="Book Antiqua"/>
        </w:rPr>
        <w:t xml:space="preserve"> R, Bruno S, </w:t>
      </w:r>
      <w:proofErr w:type="spellStart"/>
      <w:r w:rsidRPr="00E31A0F">
        <w:rPr>
          <w:rFonts w:ascii="Book Antiqua" w:hAnsi="Book Antiqua"/>
        </w:rPr>
        <w:t>Torella</w:t>
      </w:r>
      <w:proofErr w:type="spellEnd"/>
      <w:r w:rsidRPr="00E31A0F">
        <w:rPr>
          <w:rFonts w:ascii="Book Antiqua" w:hAnsi="Book Antiqua"/>
        </w:rPr>
        <w:t xml:space="preserve"> R, </w:t>
      </w:r>
      <w:proofErr w:type="spellStart"/>
      <w:r w:rsidRPr="00E31A0F">
        <w:rPr>
          <w:rFonts w:ascii="Book Antiqua" w:hAnsi="Book Antiqua"/>
        </w:rPr>
        <w:t>Persico</w:t>
      </w:r>
      <w:proofErr w:type="spellEnd"/>
      <w:r w:rsidRPr="00E31A0F">
        <w:rPr>
          <w:rFonts w:ascii="Book Antiqua" w:hAnsi="Book Antiqua"/>
        </w:rPr>
        <w:t xml:space="preserve"> M. The role of bright liver echo pattern on ultrasound B-mode examination in the diagnosis of liver steatosis. </w:t>
      </w:r>
      <w:r w:rsidRPr="00E31A0F">
        <w:rPr>
          <w:rFonts w:ascii="Book Antiqua" w:hAnsi="Book Antiqua"/>
          <w:i/>
          <w:iCs/>
        </w:rPr>
        <w:t>Dig Liver Dis</w:t>
      </w:r>
      <w:r w:rsidRPr="00E31A0F">
        <w:rPr>
          <w:rFonts w:ascii="Book Antiqua" w:hAnsi="Book Antiqua"/>
        </w:rPr>
        <w:t xml:space="preserve"> 2006; </w:t>
      </w:r>
      <w:r w:rsidRPr="00E31A0F">
        <w:rPr>
          <w:rFonts w:ascii="Book Antiqua" w:hAnsi="Book Antiqua"/>
          <w:b/>
          <w:bCs/>
        </w:rPr>
        <w:t>38</w:t>
      </w:r>
      <w:r w:rsidRPr="00E31A0F">
        <w:rPr>
          <w:rFonts w:ascii="Book Antiqua" w:hAnsi="Book Antiqua"/>
        </w:rPr>
        <w:t>: 485-489 [PMID: 16716779 DOI: 10.1016/j.dld.2006.03.021]</w:t>
      </w:r>
    </w:p>
    <w:p w14:paraId="49C95AF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37 </w:t>
      </w:r>
      <w:r w:rsidRPr="00E31A0F">
        <w:rPr>
          <w:rFonts w:ascii="Book Antiqua" w:hAnsi="Book Antiqua"/>
          <w:b/>
          <w:bCs/>
        </w:rPr>
        <w:t>Hamaguchi M</w:t>
      </w:r>
      <w:r w:rsidRPr="00E31A0F">
        <w:rPr>
          <w:rFonts w:ascii="Book Antiqua" w:hAnsi="Book Antiqua"/>
        </w:rPr>
        <w:t xml:space="preserve">, Kojima T, Itoh Y, </w:t>
      </w:r>
      <w:proofErr w:type="spellStart"/>
      <w:r w:rsidRPr="00E31A0F">
        <w:rPr>
          <w:rFonts w:ascii="Book Antiqua" w:hAnsi="Book Antiqua"/>
        </w:rPr>
        <w:t>Harano</w:t>
      </w:r>
      <w:proofErr w:type="spellEnd"/>
      <w:r w:rsidRPr="00E31A0F">
        <w:rPr>
          <w:rFonts w:ascii="Book Antiqua" w:hAnsi="Book Antiqua"/>
        </w:rPr>
        <w:t xml:space="preserve"> Y, </w:t>
      </w:r>
      <w:proofErr w:type="spellStart"/>
      <w:r w:rsidRPr="00E31A0F">
        <w:rPr>
          <w:rFonts w:ascii="Book Antiqua" w:hAnsi="Book Antiqua"/>
        </w:rPr>
        <w:t>Fujii</w:t>
      </w:r>
      <w:proofErr w:type="spellEnd"/>
      <w:r w:rsidRPr="00E31A0F">
        <w:rPr>
          <w:rFonts w:ascii="Book Antiqua" w:hAnsi="Book Antiqua"/>
        </w:rPr>
        <w:t xml:space="preserve"> K, Nakajima T, Kato T, Takeda N, Okuda J, Ida K, </w:t>
      </w:r>
      <w:proofErr w:type="spellStart"/>
      <w:r w:rsidRPr="00E31A0F">
        <w:rPr>
          <w:rFonts w:ascii="Book Antiqua" w:hAnsi="Book Antiqua"/>
        </w:rPr>
        <w:t>Kawahito</w:t>
      </w:r>
      <w:proofErr w:type="spellEnd"/>
      <w:r w:rsidRPr="00E31A0F">
        <w:rPr>
          <w:rFonts w:ascii="Book Antiqua" w:hAnsi="Book Antiqua"/>
        </w:rPr>
        <w:t xml:space="preserve"> Y, Yoshikawa T, </w:t>
      </w:r>
      <w:proofErr w:type="spellStart"/>
      <w:r w:rsidRPr="00E31A0F">
        <w:rPr>
          <w:rFonts w:ascii="Book Antiqua" w:hAnsi="Book Antiqua"/>
        </w:rPr>
        <w:t>Okanoue</w:t>
      </w:r>
      <w:proofErr w:type="spellEnd"/>
      <w:r w:rsidRPr="00E31A0F">
        <w:rPr>
          <w:rFonts w:ascii="Book Antiqua" w:hAnsi="Book Antiqua"/>
        </w:rPr>
        <w:t xml:space="preserve"> T. The severity of ultrasonographic findings in nonalcoholic fatty liver disease reflects the metabolic syndrome and visceral fat accumulation. </w:t>
      </w:r>
      <w:r w:rsidRPr="00E31A0F">
        <w:rPr>
          <w:rFonts w:ascii="Book Antiqua" w:hAnsi="Book Antiqua"/>
          <w:i/>
          <w:iCs/>
        </w:rPr>
        <w:t>Am J Gastroenterol</w:t>
      </w:r>
      <w:r w:rsidRPr="00E31A0F">
        <w:rPr>
          <w:rFonts w:ascii="Book Antiqua" w:hAnsi="Book Antiqua"/>
        </w:rPr>
        <w:t xml:space="preserve"> 2007; </w:t>
      </w:r>
      <w:r w:rsidRPr="00E31A0F">
        <w:rPr>
          <w:rFonts w:ascii="Book Antiqua" w:hAnsi="Book Antiqua"/>
          <w:b/>
          <w:bCs/>
        </w:rPr>
        <w:t>102</w:t>
      </w:r>
      <w:r w:rsidRPr="00E31A0F">
        <w:rPr>
          <w:rFonts w:ascii="Book Antiqua" w:hAnsi="Book Antiqua"/>
        </w:rPr>
        <w:t>: 2708-2715 [PMID: 17894848 DOI: 10.1111/j.1572-0241.2007.01526.x]</w:t>
      </w:r>
    </w:p>
    <w:p w14:paraId="4CB4942B"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38 </w:t>
      </w:r>
      <w:proofErr w:type="spellStart"/>
      <w:r w:rsidRPr="00E31A0F">
        <w:rPr>
          <w:rFonts w:ascii="Book Antiqua" w:hAnsi="Book Antiqua"/>
          <w:b/>
          <w:bCs/>
        </w:rPr>
        <w:t>Saverymuttu</w:t>
      </w:r>
      <w:proofErr w:type="spellEnd"/>
      <w:r w:rsidRPr="00E31A0F">
        <w:rPr>
          <w:rFonts w:ascii="Book Antiqua" w:hAnsi="Book Antiqua"/>
          <w:b/>
          <w:bCs/>
        </w:rPr>
        <w:t xml:space="preserve"> SH</w:t>
      </w:r>
      <w:r w:rsidRPr="00E31A0F">
        <w:rPr>
          <w:rFonts w:ascii="Book Antiqua" w:hAnsi="Book Antiqua"/>
        </w:rPr>
        <w:t xml:space="preserve">, Joseph AE, Maxwell JD. Ultrasound scanning in the detection of hepatic fibrosis and steatosis. </w:t>
      </w:r>
      <w:r w:rsidRPr="00E31A0F">
        <w:rPr>
          <w:rFonts w:ascii="Book Antiqua" w:hAnsi="Book Antiqua"/>
          <w:i/>
          <w:iCs/>
        </w:rPr>
        <w:t>Br Med J (Clin Res Ed)</w:t>
      </w:r>
      <w:r w:rsidRPr="00E31A0F">
        <w:rPr>
          <w:rFonts w:ascii="Book Antiqua" w:hAnsi="Book Antiqua"/>
        </w:rPr>
        <w:t xml:space="preserve"> 1986; </w:t>
      </w:r>
      <w:r w:rsidRPr="00E31A0F">
        <w:rPr>
          <w:rFonts w:ascii="Book Antiqua" w:hAnsi="Book Antiqua"/>
          <w:b/>
          <w:bCs/>
        </w:rPr>
        <w:t>292</w:t>
      </w:r>
      <w:r w:rsidRPr="00E31A0F">
        <w:rPr>
          <w:rFonts w:ascii="Book Antiqua" w:hAnsi="Book Antiqua"/>
        </w:rPr>
        <w:t>: 13-15 [PMID: 3080046 DOI: 10.1136/bmj.292.6512.13]</w:t>
      </w:r>
    </w:p>
    <w:p w14:paraId="46A523EA"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39 </w:t>
      </w:r>
      <w:r w:rsidRPr="00E31A0F">
        <w:rPr>
          <w:rFonts w:ascii="Book Antiqua" w:hAnsi="Book Antiqua"/>
          <w:b/>
          <w:bCs/>
        </w:rPr>
        <w:t>Strauss S</w:t>
      </w:r>
      <w:r w:rsidRPr="00E31A0F">
        <w:rPr>
          <w:rFonts w:ascii="Book Antiqua" w:hAnsi="Book Antiqua"/>
        </w:rPr>
        <w:t xml:space="preserve">, </w:t>
      </w:r>
      <w:proofErr w:type="spellStart"/>
      <w:r w:rsidRPr="00E31A0F">
        <w:rPr>
          <w:rFonts w:ascii="Book Antiqua" w:hAnsi="Book Antiqua"/>
        </w:rPr>
        <w:t>Gavish</w:t>
      </w:r>
      <w:proofErr w:type="spellEnd"/>
      <w:r w:rsidRPr="00E31A0F">
        <w:rPr>
          <w:rFonts w:ascii="Book Antiqua" w:hAnsi="Book Antiqua"/>
        </w:rPr>
        <w:t xml:space="preserve"> E, Gottlieb P, </w:t>
      </w:r>
      <w:proofErr w:type="spellStart"/>
      <w:r w:rsidRPr="00E31A0F">
        <w:rPr>
          <w:rFonts w:ascii="Book Antiqua" w:hAnsi="Book Antiqua"/>
        </w:rPr>
        <w:t>Katsnelson</w:t>
      </w:r>
      <w:proofErr w:type="spellEnd"/>
      <w:r w:rsidRPr="00E31A0F">
        <w:rPr>
          <w:rFonts w:ascii="Book Antiqua" w:hAnsi="Book Antiqua"/>
        </w:rPr>
        <w:t xml:space="preserve"> L. </w:t>
      </w:r>
      <w:proofErr w:type="spellStart"/>
      <w:r w:rsidRPr="00E31A0F">
        <w:rPr>
          <w:rFonts w:ascii="Book Antiqua" w:hAnsi="Book Antiqua"/>
        </w:rPr>
        <w:t>Interobserver</w:t>
      </w:r>
      <w:proofErr w:type="spellEnd"/>
      <w:r w:rsidRPr="00E31A0F">
        <w:rPr>
          <w:rFonts w:ascii="Book Antiqua" w:hAnsi="Book Antiqua"/>
        </w:rPr>
        <w:t xml:space="preserve"> and </w:t>
      </w:r>
      <w:proofErr w:type="spellStart"/>
      <w:r w:rsidRPr="00E31A0F">
        <w:rPr>
          <w:rFonts w:ascii="Book Antiqua" w:hAnsi="Book Antiqua"/>
        </w:rPr>
        <w:t>intraobserver</w:t>
      </w:r>
      <w:proofErr w:type="spellEnd"/>
      <w:r w:rsidRPr="00E31A0F">
        <w:rPr>
          <w:rFonts w:ascii="Book Antiqua" w:hAnsi="Book Antiqua"/>
        </w:rPr>
        <w:t xml:space="preserve"> variability in the sonographic assessment of fatty liver. </w:t>
      </w:r>
      <w:r w:rsidRPr="00E31A0F">
        <w:rPr>
          <w:rFonts w:ascii="Book Antiqua" w:hAnsi="Book Antiqua"/>
          <w:i/>
          <w:iCs/>
        </w:rPr>
        <w:t xml:space="preserve">AJR Am J </w:t>
      </w:r>
      <w:proofErr w:type="spellStart"/>
      <w:r w:rsidRPr="00E31A0F">
        <w:rPr>
          <w:rFonts w:ascii="Book Antiqua" w:hAnsi="Book Antiqua"/>
          <w:i/>
          <w:iCs/>
        </w:rPr>
        <w:t>Roentgenol</w:t>
      </w:r>
      <w:proofErr w:type="spellEnd"/>
      <w:r w:rsidRPr="00E31A0F">
        <w:rPr>
          <w:rFonts w:ascii="Book Antiqua" w:hAnsi="Book Antiqua"/>
        </w:rPr>
        <w:t xml:space="preserve"> 2007; </w:t>
      </w:r>
      <w:r w:rsidRPr="00E31A0F">
        <w:rPr>
          <w:rFonts w:ascii="Book Antiqua" w:hAnsi="Book Antiqua"/>
          <w:b/>
          <w:bCs/>
        </w:rPr>
        <w:t>189</w:t>
      </w:r>
      <w:r w:rsidRPr="00E31A0F">
        <w:rPr>
          <w:rFonts w:ascii="Book Antiqua" w:hAnsi="Book Antiqua"/>
        </w:rPr>
        <w:t>: W320-W323 [PMID: 18029843 DOI: 10.2214/AJR.07.2123]</w:t>
      </w:r>
    </w:p>
    <w:p w14:paraId="485FB03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40 </w:t>
      </w:r>
      <w:r w:rsidRPr="00E31A0F">
        <w:rPr>
          <w:rFonts w:ascii="Book Antiqua" w:hAnsi="Book Antiqua"/>
          <w:b/>
          <w:bCs/>
        </w:rPr>
        <w:t>Mancini M</w:t>
      </w:r>
      <w:r w:rsidRPr="00E31A0F">
        <w:rPr>
          <w:rFonts w:ascii="Book Antiqua" w:hAnsi="Book Antiqua"/>
        </w:rPr>
        <w:t xml:space="preserve">, </w:t>
      </w:r>
      <w:proofErr w:type="spellStart"/>
      <w:r w:rsidRPr="00E31A0F">
        <w:rPr>
          <w:rFonts w:ascii="Book Antiqua" w:hAnsi="Book Antiqua"/>
        </w:rPr>
        <w:t>Prinster</w:t>
      </w:r>
      <w:proofErr w:type="spellEnd"/>
      <w:r w:rsidRPr="00E31A0F">
        <w:rPr>
          <w:rFonts w:ascii="Book Antiqua" w:hAnsi="Book Antiqua"/>
        </w:rPr>
        <w:t xml:space="preserve"> A, </w:t>
      </w:r>
      <w:proofErr w:type="spellStart"/>
      <w:r w:rsidRPr="00E31A0F">
        <w:rPr>
          <w:rFonts w:ascii="Book Antiqua" w:hAnsi="Book Antiqua"/>
        </w:rPr>
        <w:t>Annuzzi</w:t>
      </w:r>
      <w:proofErr w:type="spellEnd"/>
      <w:r w:rsidRPr="00E31A0F">
        <w:rPr>
          <w:rFonts w:ascii="Book Antiqua" w:hAnsi="Book Antiqua"/>
        </w:rPr>
        <w:t xml:space="preserve"> G, </w:t>
      </w:r>
      <w:proofErr w:type="spellStart"/>
      <w:r w:rsidRPr="00E31A0F">
        <w:rPr>
          <w:rFonts w:ascii="Book Antiqua" w:hAnsi="Book Antiqua"/>
        </w:rPr>
        <w:t>Liuzzi</w:t>
      </w:r>
      <w:proofErr w:type="spellEnd"/>
      <w:r w:rsidRPr="00E31A0F">
        <w:rPr>
          <w:rFonts w:ascii="Book Antiqua" w:hAnsi="Book Antiqua"/>
        </w:rPr>
        <w:t xml:space="preserve"> R, </w:t>
      </w:r>
      <w:proofErr w:type="spellStart"/>
      <w:r w:rsidRPr="00E31A0F">
        <w:rPr>
          <w:rFonts w:ascii="Book Antiqua" w:hAnsi="Book Antiqua"/>
        </w:rPr>
        <w:t>Giacco</w:t>
      </w:r>
      <w:proofErr w:type="spellEnd"/>
      <w:r w:rsidRPr="00E31A0F">
        <w:rPr>
          <w:rFonts w:ascii="Book Antiqua" w:hAnsi="Book Antiqua"/>
        </w:rPr>
        <w:t xml:space="preserve"> R, </w:t>
      </w:r>
      <w:proofErr w:type="spellStart"/>
      <w:r w:rsidRPr="00E31A0F">
        <w:rPr>
          <w:rFonts w:ascii="Book Antiqua" w:hAnsi="Book Antiqua"/>
        </w:rPr>
        <w:t>Medagli</w:t>
      </w:r>
      <w:proofErr w:type="spellEnd"/>
      <w:r w:rsidRPr="00E31A0F">
        <w:rPr>
          <w:rFonts w:ascii="Book Antiqua" w:hAnsi="Book Antiqua"/>
        </w:rPr>
        <w:t xml:space="preserve"> C, </w:t>
      </w:r>
      <w:proofErr w:type="spellStart"/>
      <w:r w:rsidRPr="00E31A0F">
        <w:rPr>
          <w:rFonts w:ascii="Book Antiqua" w:hAnsi="Book Antiqua"/>
        </w:rPr>
        <w:t>Cremone</w:t>
      </w:r>
      <w:proofErr w:type="spellEnd"/>
      <w:r w:rsidRPr="00E31A0F">
        <w:rPr>
          <w:rFonts w:ascii="Book Antiqua" w:hAnsi="Book Antiqua"/>
        </w:rPr>
        <w:t xml:space="preserve"> M, Clemente G, </w:t>
      </w:r>
      <w:proofErr w:type="spellStart"/>
      <w:r w:rsidRPr="00E31A0F">
        <w:rPr>
          <w:rFonts w:ascii="Book Antiqua" w:hAnsi="Book Antiqua"/>
        </w:rPr>
        <w:t>Maurea</w:t>
      </w:r>
      <w:proofErr w:type="spellEnd"/>
      <w:r w:rsidRPr="00E31A0F">
        <w:rPr>
          <w:rFonts w:ascii="Book Antiqua" w:hAnsi="Book Antiqua"/>
        </w:rPr>
        <w:t xml:space="preserve"> S, </w:t>
      </w:r>
      <w:proofErr w:type="spellStart"/>
      <w:r w:rsidRPr="00E31A0F">
        <w:rPr>
          <w:rFonts w:ascii="Book Antiqua" w:hAnsi="Book Antiqua"/>
        </w:rPr>
        <w:t>Riccardi</w:t>
      </w:r>
      <w:proofErr w:type="spellEnd"/>
      <w:r w:rsidRPr="00E31A0F">
        <w:rPr>
          <w:rFonts w:ascii="Book Antiqua" w:hAnsi="Book Antiqua"/>
        </w:rPr>
        <w:t xml:space="preserve"> G, </w:t>
      </w:r>
      <w:proofErr w:type="spellStart"/>
      <w:r w:rsidRPr="00E31A0F">
        <w:rPr>
          <w:rFonts w:ascii="Book Antiqua" w:hAnsi="Book Antiqua"/>
        </w:rPr>
        <w:t>Rivellese</w:t>
      </w:r>
      <w:proofErr w:type="spellEnd"/>
      <w:r w:rsidRPr="00E31A0F">
        <w:rPr>
          <w:rFonts w:ascii="Book Antiqua" w:hAnsi="Book Antiqua"/>
        </w:rPr>
        <w:t xml:space="preserve"> AA, Salvatore M. Sonographic hepatic-renal ratio as indicator of hepatic steatosis: comparison with (1)H magnetic resonance spectroscopy. </w:t>
      </w:r>
      <w:r w:rsidRPr="00E31A0F">
        <w:rPr>
          <w:rFonts w:ascii="Book Antiqua" w:hAnsi="Book Antiqua"/>
          <w:i/>
          <w:iCs/>
        </w:rPr>
        <w:t>Metabolism</w:t>
      </w:r>
      <w:r w:rsidRPr="00E31A0F">
        <w:rPr>
          <w:rFonts w:ascii="Book Antiqua" w:hAnsi="Book Antiqua"/>
        </w:rPr>
        <w:t xml:space="preserve"> 2009; </w:t>
      </w:r>
      <w:r w:rsidRPr="00E31A0F">
        <w:rPr>
          <w:rFonts w:ascii="Book Antiqua" w:hAnsi="Book Antiqua"/>
          <w:b/>
          <w:bCs/>
        </w:rPr>
        <w:t>58</w:t>
      </w:r>
      <w:r w:rsidRPr="00E31A0F">
        <w:rPr>
          <w:rFonts w:ascii="Book Antiqua" w:hAnsi="Book Antiqua"/>
        </w:rPr>
        <w:t>: 1724-1730 [PMID: 19716568 DOI: 10.1016/j.metabol.2009.05.032]</w:t>
      </w:r>
    </w:p>
    <w:p w14:paraId="19F8BAAD" w14:textId="1ED80F75" w:rsidR="00FA1FEA" w:rsidRPr="00E31A0F" w:rsidRDefault="00FA1FEA" w:rsidP="00E31A0F">
      <w:pPr>
        <w:spacing w:line="360" w:lineRule="auto"/>
        <w:jc w:val="both"/>
        <w:rPr>
          <w:rFonts w:ascii="Book Antiqua" w:hAnsi="Book Antiqua"/>
        </w:rPr>
      </w:pPr>
      <w:r w:rsidRPr="00E31A0F">
        <w:rPr>
          <w:rFonts w:ascii="Book Antiqua" w:hAnsi="Book Antiqua"/>
        </w:rPr>
        <w:t xml:space="preserve">41 </w:t>
      </w:r>
      <w:r w:rsidRPr="00E31A0F">
        <w:rPr>
          <w:rFonts w:ascii="Book Antiqua" w:hAnsi="Book Antiqua"/>
          <w:b/>
          <w:bCs/>
        </w:rPr>
        <w:t xml:space="preserve">American College of Radiology. </w:t>
      </w:r>
      <w:r w:rsidRPr="00E31A0F">
        <w:rPr>
          <w:rFonts w:ascii="Book Antiqua" w:hAnsi="Book Antiqua"/>
        </w:rPr>
        <w:t xml:space="preserve">American College of Radiology, 2012. ACR–AIUM–SPR–SRU Practice Parameter for the Performance of an Ultrasound Examination of the Abdomen and/or Retroperitoneum. </w:t>
      </w:r>
      <w:r w:rsidR="005A24B1" w:rsidRPr="00E31A0F">
        <w:rPr>
          <w:rFonts w:ascii="Book Antiqua" w:hAnsi="Book Antiqua"/>
        </w:rPr>
        <w:t>[cit</w:t>
      </w:r>
      <w:r w:rsidRPr="00E31A0F">
        <w:rPr>
          <w:rFonts w:ascii="Book Antiqua" w:hAnsi="Book Antiqua"/>
        </w:rPr>
        <w:t xml:space="preserve">ed </w:t>
      </w:r>
      <w:r w:rsidR="005A24B1" w:rsidRPr="00E31A0F">
        <w:rPr>
          <w:rFonts w:ascii="Book Antiqua" w:hAnsi="Book Antiqua"/>
        </w:rPr>
        <w:t xml:space="preserve">14 </w:t>
      </w:r>
      <w:r w:rsidR="00317C47" w:rsidRPr="00E31A0F">
        <w:rPr>
          <w:rFonts w:ascii="Book Antiqua" w:hAnsi="Book Antiqua"/>
        </w:rPr>
        <w:t>January 2021</w:t>
      </w:r>
      <w:r w:rsidR="005A24B1" w:rsidRPr="00E31A0F">
        <w:rPr>
          <w:rFonts w:ascii="Book Antiqua" w:hAnsi="Book Antiqua"/>
        </w:rPr>
        <w:t>]</w:t>
      </w:r>
      <w:r w:rsidRPr="00E31A0F">
        <w:rPr>
          <w:rFonts w:ascii="Book Antiqua" w:hAnsi="Book Antiqua"/>
        </w:rPr>
        <w:t xml:space="preserve">. </w:t>
      </w:r>
      <w:r w:rsidR="005A24B1" w:rsidRPr="00E31A0F">
        <w:rPr>
          <w:rFonts w:ascii="Book Antiqua" w:hAnsi="Book Antiqua"/>
        </w:rPr>
        <w:t xml:space="preserve">Available from: </w:t>
      </w:r>
      <w:r w:rsidRPr="00E31A0F">
        <w:rPr>
          <w:rFonts w:ascii="Book Antiqua" w:hAnsi="Book Antiqua"/>
        </w:rPr>
        <w:lastRenderedPageBreak/>
        <w:t>https://www.acr.org/Quality-Safety/Standards-Guidelines/</w:t>
      </w:r>
      <w:r w:rsidRPr="00E31A0F">
        <w:rPr>
          <w:rFonts w:ascii="Cambria Math" w:eastAsia="Cambria Math" w:hAnsi="Cambria Math" w:cs="Cambria Math"/>
        </w:rPr>
        <w:t>∼</w:t>
      </w:r>
      <w:r w:rsidRPr="00E31A0F">
        <w:rPr>
          <w:rFonts w:ascii="Book Antiqua" w:hAnsi="Book Antiqua"/>
        </w:rPr>
        <w:t>/media/ACR/Documents/PGTS/guidelines/US_Abdomen_Retro.pdf</w:t>
      </w:r>
    </w:p>
    <w:p w14:paraId="761E4042"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42 </w:t>
      </w:r>
      <w:r w:rsidRPr="00E31A0F">
        <w:rPr>
          <w:rFonts w:ascii="Book Antiqua" w:hAnsi="Book Antiqua"/>
          <w:b/>
          <w:bCs/>
        </w:rPr>
        <w:t>Pavlov CS</w:t>
      </w:r>
      <w:r w:rsidRPr="00E31A0F">
        <w:rPr>
          <w:rFonts w:ascii="Book Antiqua" w:hAnsi="Book Antiqua"/>
        </w:rPr>
        <w:t xml:space="preserve">, </w:t>
      </w:r>
      <w:proofErr w:type="spellStart"/>
      <w:r w:rsidRPr="00E31A0F">
        <w:rPr>
          <w:rFonts w:ascii="Book Antiqua" w:hAnsi="Book Antiqua"/>
        </w:rPr>
        <w:t>Casazza</w:t>
      </w:r>
      <w:proofErr w:type="spellEnd"/>
      <w:r w:rsidRPr="00E31A0F">
        <w:rPr>
          <w:rFonts w:ascii="Book Antiqua" w:hAnsi="Book Antiqua"/>
        </w:rPr>
        <w:t xml:space="preserve"> G, </w:t>
      </w:r>
      <w:proofErr w:type="spellStart"/>
      <w:r w:rsidRPr="00E31A0F">
        <w:rPr>
          <w:rFonts w:ascii="Book Antiqua" w:hAnsi="Book Antiqua"/>
        </w:rPr>
        <w:t>Semenistaia</w:t>
      </w:r>
      <w:proofErr w:type="spellEnd"/>
      <w:r w:rsidRPr="00E31A0F">
        <w:rPr>
          <w:rFonts w:ascii="Book Antiqua" w:hAnsi="Book Antiqua"/>
        </w:rPr>
        <w:t xml:space="preserve"> M, </w:t>
      </w:r>
      <w:proofErr w:type="spellStart"/>
      <w:r w:rsidRPr="00E31A0F">
        <w:rPr>
          <w:rFonts w:ascii="Book Antiqua" w:hAnsi="Book Antiqua"/>
        </w:rPr>
        <w:t>Nikolova</w:t>
      </w:r>
      <w:proofErr w:type="spellEnd"/>
      <w:r w:rsidRPr="00E31A0F">
        <w:rPr>
          <w:rFonts w:ascii="Book Antiqua" w:hAnsi="Book Antiqua"/>
        </w:rPr>
        <w:t xml:space="preserve"> D, </w:t>
      </w:r>
      <w:proofErr w:type="spellStart"/>
      <w:r w:rsidRPr="00E31A0F">
        <w:rPr>
          <w:rFonts w:ascii="Book Antiqua" w:hAnsi="Book Antiqua"/>
        </w:rPr>
        <w:t>Tsochatzis</w:t>
      </w:r>
      <w:proofErr w:type="spellEnd"/>
      <w:r w:rsidRPr="00E31A0F">
        <w:rPr>
          <w:rFonts w:ascii="Book Antiqua" w:hAnsi="Book Antiqua"/>
        </w:rPr>
        <w:t xml:space="preserve"> E, </w:t>
      </w:r>
      <w:proofErr w:type="spellStart"/>
      <w:r w:rsidRPr="00E31A0F">
        <w:rPr>
          <w:rFonts w:ascii="Book Antiqua" w:hAnsi="Book Antiqua"/>
        </w:rPr>
        <w:t>Liusina</w:t>
      </w:r>
      <w:proofErr w:type="spellEnd"/>
      <w:r w:rsidRPr="00E31A0F">
        <w:rPr>
          <w:rFonts w:ascii="Book Antiqua" w:hAnsi="Book Antiqua"/>
        </w:rPr>
        <w:t xml:space="preserve"> E, </w:t>
      </w:r>
      <w:proofErr w:type="spellStart"/>
      <w:r w:rsidRPr="00E31A0F">
        <w:rPr>
          <w:rFonts w:ascii="Book Antiqua" w:hAnsi="Book Antiqua"/>
        </w:rPr>
        <w:t>Ivashkin</w:t>
      </w:r>
      <w:proofErr w:type="spellEnd"/>
      <w:r w:rsidRPr="00E31A0F">
        <w:rPr>
          <w:rFonts w:ascii="Book Antiqua" w:hAnsi="Book Antiqua"/>
        </w:rPr>
        <w:t xml:space="preserve"> VT, </w:t>
      </w:r>
      <w:proofErr w:type="spellStart"/>
      <w:r w:rsidRPr="00E31A0F">
        <w:rPr>
          <w:rFonts w:ascii="Book Antiqua" w:hAnsi="Book Antiqua"/>
        </w:rPr>
        <w:t>Gluud</w:t>
      </w:r>
      <w:proofErr w:type="spellEnd"/>
      <w:r w:rsidRPr="00E31A0F">
        <w:rPr>
          <w:rFonts w:ascii="Book Antiqua" w:hAnsi="Book Antiqua"/>
        </w:rPr>
        <w:t xml:space="preserve"> C. Ultrasonography for diagnosis of alcoholic cirrhosis in people with alcoholic liver disease. </w:t>
      </w:r>
      <w:r w:rsidRPr="00E31A0F">
        <w:rPr>
          <w:rFonts w:ascii="Book Antiqua" w:hAnsi="Book Antiqua"/>
          <w:i/>
          <w:iCs/>
        </w:rPr>
        <w:t>Cochrane Database Syst Rev</w:t>
      </w:r>
      <w:r w:rsidRPr="00E31A0F">
        <w:rPr>
          <w:rFonts w:ascii="Book Antiqua" w:hAnsi="Book Antiqua"/>
        </w:rPr>
        <w:t xml:space="preserve"> 2016; </w:t>
      </w:r>
      <w:r w:rsidRPr="00E31A0F">
        <w:rPr>
          <w:rFonts w:ascii="Book Antiqua" w:hAnsi="Book Antiqua"/>
          <w:b/>
          <w:bCs/>
        </w:rPr>
        <w:t>3</w:t>
      </w:r>
      <w:r w:rsidRPr="00E31A0F">
        <w:rPr>
          <w:rFonts w:ascii="Book Antiqua" w:hAnsi="Book Antiqua"/>
        </w:rPr>
        <w:t>: CD011602 [PMID: 26934429 DOI: 10.1002/14651858.CD011602.pub2]</w:t>
      </w:r>
    </w:p>
    <w:p w14:paraId="019413C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43 </w:t>
      </w:r>
      <w:r w:rsidRPr="00E31A0F">
        <w:rPr>
          <w:rFonts w:ascii="Book Antiqua" w:hAnsi="Book Antiqua"/>
          <w:b/>
          <w:bCs/>
        </w:rPr>
        <w:t>Richard P</w:t>
      </w:r>
      <w:r w:rsidRPr="00E31A0F">
        <w:rPr>
          <w:rFonts w:ascii="Book Antiqua" w:hAnsi="Book Antiqua"/>
        </w:rPr>
        <w:t xml:space="preserve">, </w:t>
      </w:r>
      <w:proofErr w:type="spellStart"/>
      <w:r w:rsidRPr="00E31A0F">
        <w:rPr>
          <w:rFonts w:ascii="Book Antiqua" w:hAnsi="Book Antiqua"/>
        </w:rPr>
        <w:t>Bonniaud</w:t>
      </w:r>
      <w:proofErr w:type="spellEnd"/>
      <w:r w:rsidRPr="00E31A0F">
        <w:rPr>
          <w:rFonts w:ascii="Book Antiqua" w:hAnsi="Book Antiqua"/>
        </w:rPr>
        <w:t xml:space="preserve"> P, </w:t>
      </w:r>
      <w:proofErr w:type="spellStart"/>
      <w:r w:rsidRPr="00E31A0F">
        <w:rPr>
          <w:rFonts w:ascii="Book Antiqua" w:hAnsi="Book Antiqua"/>
        </w:rPr>
        <w:t>Barthélémy</w:t>
      </w:r>
      <w:proofErr w:type="spellEnd"/>
      <w:r w:rsidRPr="00E31A0F">
        <w:rPr>
          <w:rFonts w:ascii="Book Antiqua" w:hAnsi="Book Antiqua"/>
        </w:rPr>
        <w:t xml:space="preserve"> C, </w:t>
      </w:r>
      <w:proofErr w:type="spellStart"/>
      <w:r w:rsidRPr="00E31A0F">
        <w:rPr>
          <w:rFonts w:ascii="Book Antiqua" w:hAnsi="Book Antiqua"/>
        </w:rPr>
        <w:t>Etaix</w:t>
      </w:r>
      <w:proofErr w:type="spellEnd"/>
      <w:r w:rsidRPr="00E31A0F">
        <w:rPr>
          <w:rFonts w:ascii="Book Antiqua" w:hAnsi="Book Antiqua"/>
        </w:rPr>
        <w:t xml:space="preserve"> JP, </w:t>
      </w:r>
      <w:proofErr w:type="spellStart"/>
      <w:r w:rsidRPr="00E31A0F">
        <w:rPr>
          <w:rFonts w:ascii="Book Antiqua" w:hAnsi="Book Antiqua"/>
        </w:rPr>
        <w:t>Veyret</w:t>
      </w:r>
      <w:proofErr w:type="spellEnd"/>
      <w:r w:rsidRPr="00E31A0F">
        <w:rPr>
          <w:rFonts w:ascii="Book Antiqua" w:hAnsi="Book Antiqua"/>
        </w:rPr>
        <w:t xml:space="preserve"> C, </w:t>
      </w:r>
      <w:proofErr w:type="spellStart"/>
      <w:r w:rsidRPr="00E31A0F">
        <w:rPr>
          <w:rFonts w:ascii="Book Antiqua" w:hAnsi="Book Antiqua"/>
        </w:rPr>
        <w:t>Audigier</w:t>
      </w:r>
      <w:proofErr w:type="spellEnd"/>
      <w:r w:rsidRPr="00E31A0F">
        <w:rPr>
          <w:rFonts w:ascii="Book Antiqua" w:hAnsi="Book Antiqua"/>
        </w:rPr>
        <w:t xml:space="preserve"> JC, </w:t>
      </w:r>
      <w:proofErr w:type="spellStart"/>
      <w:r w:rsidRPr="00E31A0F">
        <w:rPr>
          <w:rFonts w:ascii="Book Antiqua" w:hAnsi="Book Antiqua"/>
        </w:rPr>
        <w:t>Fraisse</w:t>
      </w:r>
      <w:proofErr w:type="spellEnd"/>
      <w:r w:rsidRPr="00E31A0F">
        <w:rPr>
          <w:rFonts w:ascii="Book Antiqua" w:hAnsi="Book Antiqua"/>
        </w:rPr>
        <w:t xml:space="preserve"> H. [Value of ultrasonography in the diagnosis of </w:t>
      </w:r>
      <w:proofErr w:type="spellStart"/>
      <w:r w:rsidRPr="00E31A0F">
        <w:rPr>
          <w:rFonts w:ascii="Book Antiqua" w:hAnsi="Book Antiqua"/>
        </w:rPr>
        <w:t>cirrhoses</w:t>
      </w:r>
      <w:proofErr w:type="spellEnd"/>
      <w:r w:rsidRPr="00E31A0F">
        <w:rPr>
          <w:rFonts w:ascii="Book Antiqua" w:hAnsi="Book Antiqua"/>
        </w:rPr>
        <w:t xml:space="preserve">. Prospective study of 128 patients]. </w:t>
      </w:r>
      <w:r w:rsidRPr="00E31A0F">
        <w:rPr>
          <w:rFonts w:ascii="Book Antiqua" w:hAnsi="Book Antiqua"/>
          <w:i/>
          <w:iCs/>
        </w:rPr>
        <w:t xml:space="preserve">J </w:t>
      </w:r>
      <w:proofErr w:type="spellStart"/>
      <w:r w:rsidRPr="00E31A0F">
        <w:rPr>
          <w:rFonts w:ascii="Book Antiqua" w:hAnsi="Book Antiqua"/>
          <w:i/>
          <w:iCs/>
        </w:rPr>
        <w:t>Radiol</w:t>
      </w:r>
      <w:proofErr w:type="spellEnd"/>
      <w:r w:rsidRPr="00E31A0F">
        <w:rPr>
          <w:rFonts w:ascii="Book Antiqua" w:hAnsi="Book Antiqua"/>
        </w:rPr>
        <w:t xml:space="preserve"> 1985; </w:t>
      </w:r>
      <w:r w:rsidRPr="00E31A0F">
        <w:rPr>
          <w:rFonts w:ascii="Book Antiqua" w:hAnsi="Book Antiqua"/>
          <w:b/>
          <w:bCs/>
        </w:rPr>
        <w:t>66</w:t>
      </w:r>
      <w:r w:rsidRPr="00E31A0F">
        <w:rPr>
          <w:rFonts w:ascii="Book Antiqua" w:hAnsi="Book Antiqua"/>
        </w:rPr>
        <w:t>: 503-506 [PMID: 3912496]</w:t>
      </w:r>
    </w:p>
    <w:p w14:paraId="28C746B5"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44 </w:t>
      </w:r>
      <w:r w:rsidRPr="00E31A0F">
        <w:rPr>
          <w:rFonts w:ascii="Book Antiqua" w:hAnsi="Book Antiqua"/>
          <w:b/>
          <w:bCs/>
        </w:rPr>
        <w:t>Moon KM</w:t>
      </w:r>
      <w:r w:rsidRPr="00E31A0F">
        <w:rPr>
          <w:rFonts w:ascii="Book Antiqua" w:hAnsi="Book Antiqua"/>
        </w:rPr>
        <w:t xml:space="preserve">, Kim G, </w:t>
      </w:r>
      <w:proofErr w:type="spellStart"/>
      <w:r w:rsidRPr="00E31A0F">
        <w:rPr>
          <w:rFonts w:ascii="Book Antiqua" w:hAnsi="Book Antiqua"/>
        </w:rPr>
        <w:t>Baik</w:t>
      </w:r>
      <w:proofErr w:type="spellEnd"/>
      <w:r w:rsidRPr="00E31A0F">
        <w:rPr>
          <w:rFonts w:ascii="Book Antiqua" w:hAnsi="Book Antiqua"/>
        </w:rPr>
        <w:t xml:space="preserve"> SK, Choi E, Kim MY, Kim HA, Cho MY, Shin SY, Kim JM, Park HJ, Kwon SO, </w:t>
      </w:r>
      <w:proofErr w:type="spellStart"/>
      <w:r w:rsidRPr="00E31A0F">
        <w:rPr>
          <w:rFonts w:ascii="Book Antiqua" w:hAnsi="Book Antiqua"/>
        </w:rPr>
        <w:t>Eom</w:t>
      </w:r>
      <w:proofErr w:type="spellEnd"/>
      <w:r w:rsidRPr="00E31A0F">
        <w:rPr>
          <w:rFonts w:ascii="Book Antiqua" w:hAnsi="Book Antiqua"/>
        </w:rPr>
        <w:t xml:space="preserve"> YW. Ultrasonographic scoring system score versus liver stiffness measurement in prediction of cirrhosis. </w:t>
      </w:r>
      <w:r w:rsidRPr="00E31A0F">
        <w:rPr>
          <w:rFonts w:ascii="Book Antiqua" w:hAnsi="Book Antiqua"/>
          <w:i/>
          <w:iCs/>
        </w:rPr>
        <w:t>Clin Mol Hepatol</w:t>
      </w:r>
      <w:r w:rsidRPr="00E31A0F">
        <w:rPr>
          <w:rFonts w:ascii="Book Antiqua" w:hAnsi="Book Antiqua"/>
        </w:rPr>
        <w:t xml:space="preserve"> 2013; </w:t>
      </w:r>
      <w:r w:rsidRPr="00E31A0F">
        <w:rPr>
          <w:rFonts w:ascii="Book Antiqua" w:hAnsi="Book Antiqua"/>
          <w:b/>
          <w:bCs/>
        </w:rPr>
        <w:t>19</w:t>
      </w:r>
      <w:r w:rsidRPr="00E31A0F">
        <w:rPr>
          <w:rFonts w:ascii="Book Antiqua" w:hAnsi="Book Antiqua"/>
        </w:rPr>
        <w:t>: 389-398 [PMID: 24459644 DOI: 10.3350/cmh.2013.19.4.389]</w:t>
      </w:r>
    </w:p>
    <w:p w14:paraId="7FF054E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45 </w:t>
      </w:r>
      <w:r w:rsidRPr="00E31A0F">
        <w:rPr>
          <w:rFonts w:ascii="Book Antiqua" w:hAnsi="Book Antiqua"/>
          <w:b/>
          <w:bCs/>
        </w:rPr>
        <w:t>Sterling RK</w:t>
      </w:r>
      <w:r w:rsidRPr="00E31A0F">
        <w:rPr>
          <w:rFonts w:ascii="Book Antiqua" w:hAnsi="Book Antiqua"/>
        </w:rPr>
        <w:t xml:space="preserve">, </w:t>
      </w:r>
      <w:proofErr w:type="spellStart"/>
      <w:r w:rsidRPr="00E31A0F">
        <w:rPr>
          <w:rFonts w:ascii="Book Antiqua" w:hAnsi="Book Antiqua"/>
        </w:rPr>
        <w:t>Lissen</w:t>
      </w:r>
      <w:proofErr w:type="spellEnd"/>
      <w:r w:rsidRPr="00E31A0F">
        <w:rPr>
          <w:rFonts w:ascii="Book Antiqua" w:hAnsi="Book Antiqua"/>
        </w:rPr>
        <w:t xml:space="preserve"> E, </w:t>
      </w:r>
      <w:proofErr w:type="spellStart"/>
      <w:r w:rsidRPr="00E31A0F">
        <w:rPr>
          <w:rFonts w:ascii="Book Antiqua" w:hAnsi="Book Antiqua"/>
        </w:rPr>
        <w:t>Clumeck</w:t>
      </w:r>
      <w:proofErr w:type="spellEnd"/>
      <w:r w:rsidRPr="00E31A0F">
        <w:rPr>
          <w:rFonts w:ascii="Book Antiqua" w:hAnsi="Book Antiqua"/>
        </w:rPr>
        <w:t xml:space="preserve"> N, Sola R, Correa MC, </w:t>
      </w:r>
      <w:proofErr w:type="spellStart"/>
      <w:r w:rsidRPr="00E31A0F">
        <w:rPr>
          <w:rFonts w:ascii="Book Antiqua" w:hAnsi="Book Antiqua"/>
        </w:rPr>
        <w:t>Montaner</w:t>
      </w:r>
      <w:proofErr w:type="spellEnd"/>
      <w:r w:rsidRPr="00E31A0F">
        <w:rPr>
          <w:rFonts w:ascii="Book Antiqua" w:hAnsi="Book Antiqua"/>
        </w:rPr>
        <w:t xml:space="preserve"> J, S </w:t>
      </w:r>
      <w:proofErr w:type="spellStart"/>
      <w:r w:rsidRPr="00E31A0F">
        <w:rPr>
          <w:rFonts w:ascii="Book Antiqua" w:hAnsi="Book Antiqua"/>
        </w:rPr>
        <w:t>Sulkowski</w:t>
      </w:r>
      <w:proofErr w:type="spellEnd"/>
      <w:r w:rsidRPr="00E31A0F">
        <w:rPr>
          <w:rFonts w:ascii="Book Antiqua" w:hAnsi="Book Antiqua"/>
        </w:rPr>
        <w:t xml:space="preserve"> M, </w:t>
      </w:r>
      <w:proofErr w:type="spellStart"/>
      <w:r w:rsidRPr="00E31A0F">
        <w:rPr>
          <w:rFonts w:ascii="Book Antiqua" w:hAnsi="Book Antiqua"/>
        </w:rPr>
        <w:t>Torriani</w:t>
      </w:r>
      <w:proofErr w:type="spellEnd"/>
      <w:r w:rsidRPr="00E31A0F">
        <w:rPr>
          <w:rFonts w:ascii="Book Antiqua" w:hAnsi="Book Antiqua"/>
        </w:rPr>
        <w:t xml:space="preserve"> FJ, Dieterich DT, Thomas DL, </w:t>
      </w:r>
      <w:proofErr w:type="spellStart"/>
      <w:r w:rsidRPr="00E31A0F">
        <w:rPr>
          <w:rFonts w:ascii="Book Antiqua" w:hAnsi="Book Antiqua"/>
        </w:rPr>
        <w:t>Messinger</w:t>
      </w:r>
      <w:proofErr w:type="spellEnd"/>
      <w:r w:rsidRPr="00E31A0F">
        <w:rPr>
          <w:rFonts w:ascii="Book Antiqua" w:hAnsi="Book Antiqua"/>
        </w:rPr>
        <w:t xml:space="preserve"> D, Nelson M; APRICOT Clinical Investigators. Development of a simple noninvasive index to predict significant fibrosis in patients with HIV/HCV coinfection. </w:t>
      </w:r>
      <w:r w:rsidRPr="00E31A0F">
        <w:rPr>
          <w:rFonts w:ascii="Book Antiqua" w:hAnsi="Book Antiqua"/>
          <w:i/>
          <w:iCs/>
        </w:rPr>
        <w:t>Hepatology</w:t>
      </w:r>
      <w:r w:rsidRPr="00E31A0F">
        <w:rPr>
          <w:rFonts w:ascii="Book Antiqua" w:hAnsi="Book Antiqua"/>
        </w:rPr>
        <w:t xml:space="preserve"> 2006; </w:t>
      </w:r>
      <w:r w:rsidRPr="00E31A0F">
        <w:rPr>
          <w:rFonts w:ascii="Book Antiqua" w:hAnsi="Book Antiqua"/>
          <w:b/>
          <w:bCs/>
        </w:rPr>
        <w:t>43</w:t>
      </w:r>
      <w:r w:rsidRPr="00E31A0F">
        <w:rPr>
          <w:rFonts w:ascii="Book Antiqua" w:hAnsi="Book Antiqua"/>
        </w:rPr>
        <w:t>: 1317-1325 [PMID: 16729309 DOI: 10.1002/hep.21178]</w:t>
      </w:r>
    </w:p>
    <w:p w14:paraId="41F74F9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46 </w:t>
      </w:r>
      <w:proofErr w:type="spellStart"/>
      <w:r w:rsidRPr="00E31A0F">
        <w:rPr>
          <w:rFonts w:ascii="Book Antiqua" w:hAnsi="Book Antiqua"/>
          <w:b/>
          <w:bCs/>
        </w:rPr>
        <w:t>Tsui</w:t>
      </w:r>
      <w:proofErr w:type="spellEnd"/>
      <w:r w:rsidRPr="00E31A0F">
        <w:rPr>
          <w:rFonts w:ascii="Book Antiqua" w:hAnsi="Book Antiqua"/>
          <w:b/>
          <w:bCs/>
        </w:rPr>
        <w:t xml:space="preserve"> JI</w:t>
      </w:r>
      <w:r w:rsidRPr="00E31A0F">
        <w:rPr>
          <w:rFonts w:ascii="Book Antiqua" w:hAnsi="Book Antiqua"/>
        </w:rPr>
        <w:t xml:space="preserve">, </w:t>
      </w:r>
      <w:proofErr w:type="spellStart"/>
      <w:r w:rsidRPr="00E31A0F">
        <w:rPr>
          <w:rFonts w:ascii="Book Antiqua" w:hAnsi="Book Antiqua"/>
        </w:rPr>
        <w:t>Saitz</w:t>
      </w:r>
      <w:proofErr w:type="spellEnd"/>
      <w:r w:rsidRPr="00E31A0F">
        <w:rPr>
          <w:rFonts w:ascii="Book Antiqua" w:hAnsi="Book Antiqua"/>
        </w:rPr>
        <w:t xml:space="preserve"> R, Cheng DM, </w:t>
      </w:r>
      <w:proofErr w:type="spellStart"/>
      <w:r w:rsidRPr="00E31A0F">
        <w:rPr>
          <w:rFonts w:ascii="Book Antiqua" w:hAnsi="Book Antiqua"/>
        </w:rPr>
        <w:t>Nunes</w:t>
      </w:r>
      <w:proofErr w:type="spellEnd"/>
      <w:r w:rsidRPr="00E31A0F">
        <w:rPr>
          <w:rFonts w:ascii="Book Antiqua" w:hAnsi="Book Antiqua"/>
        </w:rPr>
        <w:t xml:space="preserve"> D, </w:t>
      </w:r>
      <w:proofErr w:type="spellStart"/>
      <w:r w:rsidRPr="00E31A0F">
        <w:rPr>
          <w:rFonts w:ascii="Book Antiqua" w:hAnsi="Book Antiqua"/>
        </w:rPr>
        <w:t>Libman</w:t>
      </w:r>
      <w:proofErr w:type="spellEnd"/>
      <w:r w:rsidRPr="00E31A0F">
        <w:rPr>
          <w:rFonts w:ascii="Book Antiqua" w:hAnsi="Book Antiqua"/>
        </w:rPr>
        <w:t xml:space="preserve"> H, </w:t>
      </w:r>
      <w:proofErr w:type="spellStart"/>
      <w:r w:rsidRPr="00E31A0F">
        <w:rPr>
          <w:rFonts w:ascii="Book Antiqua" w:hAnsi="Book Antiqua"/>
        </w:rPr>
        <w:t>Alperen</w:t>
      </w:r>
      <w:proofErr w:type="spellEnd"/>
      <w:r w:rsidRPr="00E31A0F">
        <w:rPr>
          <w:rFonts w:ascii="Book Antiqua" w:hAnsi="Book Antiqua"/>
        </w:rPr>
        <w:t xml:space="preserve"> JK, </w:t>
      </w:r>
      <w:proofErr w:type="spellStart"/>
      <w:r w:rsidRPr="00E31A0F">
        <w:rPr>
          <w:rFonts w:ascii="Book Antiqua" w:hAnsi="Book Antiqua"/>
        </w:rPr>
        <w:t>Samet</w:t>
      </w:r>
      <w:proofErr w:type="spellEnd"/>
      <w:r w:rsidRPr="00E31A0F">
        <w:rPr>
          <w:rFonts w:ascii="Book Antiqua" w:hAnsi="Book Antiqua"/>
        </w:rPr>
        <w:t xml:space="preserve"> JH. Awareness of hepatitis C diagnosis is associated with less alcohol use among persons co-infected with HIV. </w:t>
      </w:r>
      <w:r w:rsidRPr="00E31A0F">
        <w:rPr>
          <w:rFonts w:ascii="Book Antiqua" w:hAnsi="Book Antiqua"/>
          <w:i/>
          <w:iCs/>
        </w:rPr>
        <w:t>J Gen Intern Med</w:t>
      </w:r>
      <w:r w:rsidRPr="00E31A0F">
        <w:rPr>
          <w:rFonts w:ascii="Book Antiqua" w:hAnsi="Book Antiqua"/>
        </w:rPr>
        <w:t xml:space="preserve"> 2007; </w:t>
      </w:r>
      <w:r w:rsidRPr="00E31A0F">
        <w:rPr>
          <w:rFonts w:ascii="Book Antiqua" w:hAnsi="Book Antiqua"/>
          <w:b/>
          <w:bCs/>
        </w:rPr>
        <w:t>22</w:t>
      </w:r>
      <w:r w:rsidRPr="00E31A0F">
        <w:rPr>
          <w:rFonts w:ascii="Book Antiqua" w:hAnsi="Book Antiqua"/>
        </w:rPr>
        <w:t>: 822-825 [PMID: 17503108 DOI: 10.1007/s11606-007-0147-y]</w:t>
      </w:r>
    </w:p>
    <w:p w14:paraId="47B558B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47 </w:t>
      </w:r>
      <w:proofErr w:type="spellStart"/>
      <w:r w:rsidRPr="00E31A0F">
        <w:rPr>
          <w:rFonts w:ascii="Book Antiqua" w:hAnsi="Book Antiqua"/>
          <w:b/>
          <w:bCs/>
        </w:rPr>
        <w:t>Schütte</w:t>
      </w:r>
      <w:proofErr w:type="spellEnd"/>
      <w:r w:rsidRPr="00E31A0F">
        <w:rPr>
          <w:rFonts w:ascii="Book Antiqua" w:hAnsi="Book Antiqua"/>
          <w:b/>
          <w:bCs/>
        </w:rPr>
        <w:t xml:space="preserve"> K</w:t>
      </w:r>
      <w:r w:rsidRPr="00E31A0F">
        <w:rPr>
          <w:rFonts w:ascii="Book Antiqua" w:hAnsi="Book Antiqua"/>
        </w:rPr>
        <w:t xml:space="preserve">, </w:t>
      </w:r>
      <w:proofErr w:type="spellStart"/>
      <w:r w:rsidRPr="00E31A0F">
        <w:rPr>
          <w:rFonts w:ascii="Book Antiqua" w:hAnsi="Book Antiqua"/>
        </w:rPr>
        <w:t>Bornschein</w:t>
      </w:r>
      <w:proofErr w:type="spellEnd"/>
      <w:r w:rsidRPr="00E31A0F">
        <w:rPr>
          <w:rFonts w:ascii="Book Antiqua" w:hAnsi="Book Antiqua"/>
        </w:rPr>
        <w:t xml:space="preserve"> J, </w:t>
      </w:r>
      <w:proofErr w:type="spellStart"/>
      <w:r w:rsidRPr="00E31A0F">
        <w:rPr>
          <w:rFonts w:ascii="Book Antiqua" w:hAnsi="Book Antiqua"/>
        </w:rPr>
        <w:t>Kahl</w:t>
      </w:r>
      <w:proofErr w:type="spellEnd"/>
      <w:r w:rsidRPr="00E31A0F">
        <w:rPr>
          <w:rFonts w:ascii="Book Antiqua" w:hAnsi="Book Antiqua"/>
        </w:rPr>
        <w:t xml:space="preserve"> S, </w:t>
      </w:r>
      <w:proofErr w:type="spellStart"/>
      <w:r w:rsidRPr="00E31A0F">
        <w:rPr>
          <w:rFonts w:ascii="Book Antiqua" w:hAnsi="Book Antiqua"/>
        </w:rPr>
        <w:t>Seidensticker</w:t>
      </w:r>
      <w:proofErr w:type="spellEnd"/>
      <w:r w:rsidRPr="00E31A0F">
        <w:rPr>
          <w:rFonts w:ascii="Book Antiqua" w:hAnsi="Book Antiqua"/>
        </w:rPr>
        <w:t xml:space="preserve"> R, </w:t>
      </w:r>
      <w:proofErr w:type="spellStart"/>
      <w:r w:rsidRPr="00E31A0F">
        <w:rPr>
          <w:rFonts w:ascii="Book Antiqua" w:hAnsi="Book Antiqua"/>
        </w:rPr>
        <w:t>Arend</w:t>
      </w:r>
      <w:proofErr w:type="spellEnd"/>
      <w:r w:rsidRPr="00E31A0F">
        <w:rPr>
          <w:rFonts w:ascii="Book Antiqua" w:hAnsi="Book Antiqua"/>
        </w:rPr>
        <w:t xml:space="preserve"> J, </w:t>
      </w:r>
      <w:proofErr w:type="spellStart"/>
      <w:r w:rsidRPr="00E31A0F">
        <w:rPr>
          <w:rFonts w:ascii="Book Antiqua" w:hAnsi="Book Antiqua"/>
        </w:rPr>
        <w:t>Ricke</w:t>
      </w:r>
      <w:proofErr w:type="spellEnd"/>
      <w:r w:rsidRPr="00E31A0F">
        <w:rPr>
          <w:rFonts w:ascii="Book Antiqua" w:hAnsi="Book Antiqua"/>
        </w:rPr>
        <w:t xml:space="preserve"> J, </w:t>
      </w:r>
      <w:proofErr w:type="spellStart"/>
      <w:r w:rsidRPr="00E31A0F">
        <w:rPr>
          <w:rFonts w:ascii="Book Antiqua" w:hAnsi="Book Antiqua"/>
        </w:rPr>
        <w:t>Malfertheiner</w:t>
      </w:r>
      <w:proofErr w:type="spellEnd"/>
      <w:r w:rsidRPr="00E31A0F">
        <w:rPr>
          <w:rFonts w:ascii="Book Antiqua" w:hAnsi="Book Antiqua"/>
        </w:rPr>
        <w:t xml:space="preserve"> P. Delayed Diagnosis of HCC with Chronic Alcoholic Liver Disease. </w:t>
      </w:r>
      <w:r w:rsidRPr="00E31A0F">
        <w:rPr>
          <w:rFonts w:ascii="Book Antiqua" w:hAnsi="Book Antiqua"/>
          <w:i/>
          <w:iCs/>
        </w:rPr>
        <w:t>Liver Cancer</w:t>
      </w:r>
      <w:r w:rsidRPr="00E31A0F">
        <w:rPr>
          <w:rFonts w:ascii="Book Antiqua" w:hAnsi="Book Antiqua"/>
        </w:rPr>
        <w:t xml:space="preserve"> 2012; </w:t>
      </w:r>
      <w:r w:rsidRPr="00E31A0F">
        <w:rPr>
          <w:rFonts w:ascii="Book Antiqua" w:hAnsi="Book Antiqua"/>
          <w:b/>
          <w:bCs/>
        </w:rPr>
        <w:t>1</w:t>
      </w:r>
      <w:r w:rsidRPr="00E31A0F">
        <w:rPr>
          <w:rFonts w:ascii="Book Antiqua" w:hAnsi="Book Antiqua"/>
        </w:rPr>
        <w:t>: 257-266 [PMID: 24159590 DOI: 10.1159/000343840]</w:t>
      </w:r>
    </w:p>
    <w:p w14:paraId="1318CD1B"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48 </w:t>
      </w:r>
      <w:r w:rsidRPr="00E31A0F">
        <w:rPr>
          <w:rFonts w:ascii="Book Antiqua" w:hAnsi="Book Antiqua"/>
          <w:b/>
          <w:bCs/>
        </w:rPr>
        <w:t>Davila JA</w:t>
      </w:r>
      <w:r w:rsidRPr="00E31A0F">
        <w:rPr>
          <w:rFonts w:ascii="Book Antiqua" w:hAnsi="Book Antiqua"/>
        </w:rPr>
        <w:t xml:space="preserve">, Morgan RO, Richardson PA, Du XL, </w:t>
      </w:r>
      <w:proofErr w:type="spellStart"/>
      <w:r w:rsidRPr="00E31A0F">
        <w:rPr>
          <w:rFonts w:ascii="Book Antiqua" w:hAnsi="Book Antiqua"/>
        </w:rPr>
        <w:t>McGlynn</w:t>
      </w:r>
      <w:proofErr w:type="spellEnd"/>
      <w:r w:rsidRPr="00E31A0F">
        <w:rPr>
          <w:rFonts w:ascii="Book Antiqua" w:hAnsi="Book Antiqua"/>
        </w:rPr>
        <w:t xml:space="preserve"> KA, El-</w:t>
      </w:r>
      <w:proofErr w:type="spellStart"/>
      <w:r w:rsidRPr="00E31A0F">
        <w:rPr>
          <w:rFonts w:ascii="Book Antiqua" w:hAnsi="Book Antiqua"/>
        </w:rPr>
        <w:t>Serag</w:t>
      </w:r>
      <w:proofErr w:type="spellEnd"/>
      <w:r w:rsidRPr="00E31A0F">
        <w:rPr>
          <w:rFonts w:ascii="Book Antiqua" w:hAnsi="Book Antiqua"/>
        </w:rPr>
        <w:t xml:space="preserve"> HB. Use of surveillance for hepatocellular carcinoma among patients with cirrhosis in the United States. </w:t>
      </w:r>
      <w:r w:rsidRPr="00E31A0F">
        <w:rPr>
          <w:rFonts w:ascii="Book Antiqua" w:hAnsi="Book Antiqua"/>
          <w:i/>
          <w:iCs/>
        </w:rPr>
        <w:t>Hepatology</w:t>
      </w:r>
      <w:r w:rsidRPr="00E31A0F">
        <w:rPr>
          <w:rFonts w:ascii="Book Antiqua" w:hAnsi="Book Antiqua"/>
        </w:rPr>
        <w:t xml:space="preserve"> 2010; </w:t>
      </w:r>
      <w:r w:rsidRPr="00E31A0F">
        <w:rPr>
          <w:rFonts w:ascii="Book Antiqua" w:hAnsi="Book Antiqua"/>
          <w:b/>
          <w:bCs/>
        </w:rPr>
        <w:t>52</w:t>
      </w:r>
      <w:r w:rsidRPr="00E31A0F">
        <w:rPr>
          <w:rFonts w:ascii="Book Antiqua" w:hAnsi="Book Antiqua"/>
        </w:rPr>
        <w:t>: 132-141 [PMID: 20578139 DOI: 10.1002/hep.23615]</w:t>
      </w:r>
    </w:p>
    <w:p w14:paraId="398144DF"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49 </w:t>
      </w:r>
      <w:proofErr w:type="spellStart"/>
      <w:r w:rsidRPr="00E31A0F">
        <w:rPr>
          <w:rFonts w:ascii="Book Antiqua" w:hAnsi="Book Antiqua"/>
          <w:b/>
          <w:bCs/>
        </w:rPr>
        <w:t>Ajmera</w:t>
      </w:r>
      <w:proofErr w:type="spellEnd"/>
      <w:r w:rsidRPr="00E31A0F">
        <w:rPr>
          <w:rFonts w:ascii="Book Antiqua" w:hAnsi="Book Antiqua"/>
          <w:b/>
          <w:bCs/>
        </w:rPr>
        <w:t xml:space="preserve"> VH</w:t>
      </w:r>
      <w:r w:rsidRPr="00E31A0F">
        <w:rPr>
          <w:rFonts w:ascii="Book Antiqua" w:hAnsi="Book Antiqua"/>
        </w:rPr>
        <w:t xml:space="preserve">, </w:t>
      </w:r>
      <w:proofErr w:type="spellStart"/>
      <w:r w:rsidRPr="00E31A0F">
        <w:rPr>
          <w:rFonts w:ascii="Book Antiqua" w:hAnsi="Book Antiqua"/>
        </w:rPr>
        <w:t>Terrault</w:t>
      </w:r>
      <w:proofErr w:type="spellEnd"/>
      <w:r w:rsidRPr="00E31A0F">
        <w:rPr>
          <w:rFonts w:ascii="Book Antiqua" w:hAnsi="Book Antiqua"/>
        </w:rPr>
        <w:t xml:space="preserve"> NA, Harrison SA. Is moderate alcohol use in nonalcoholic fatty liver disease good or bad? A critical review. </w:t>
      </w:r>
      <w:r w:rsidRPr="00E31A0F">
        <w:rPr>
          <w:rFonts w:ascii="Book Antiqua" w:hAnsi="Book Antiqua"/>
          <w:i/>
          <w:iCs/>
        </w:rPr>
        <w:t>Hepatology</w:t>
      </w:r>
      <w:r w:rsidRPr="00E31A0F">
        <w:rPr>
          <w:rFonts w:ascii="Book Antiqua" w:hAnsi="Book Antiqua"/>
        </w:rPr>
        <w:t xml:space="preserve"> 2017; </w:t>
      </w:r>
      <w:r w:rsidRPr="00E31A0F">
        <w:rPr>
          <w:rFonts w:ascii="Book Antiqua" w:hAnsi="Book Antiqua"/>
          <w:b/>
          <w:bCs/>
        </w:rPr>
        <w:t>65</w:t>
      </w:r>
      <w:r w:rsidRPr="00E31A0F">
        <w:rPr>
          <w:rFonts w:ascii="Book Antiqua" w:hAnsi="Book Antiqua"/>
        </w:rPr>
        <w:t>: 2090-2099 [PMID: 28100008 DOI: 10.1002/hep.29055]</w:t>
      </w:r>
    </w:p>
    <w:p w14:paraId="2F3C0477"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50 </w:t>
      </w:r>
      <w:r w:rsidRPr="00E31A0F">
        <w:rPr>
          <w:rFonts w:ascii="Book Antiqua" w:hAnsi="Book Antiqua"/>
          <w:b/>
          <w:bCs/>
        </w:rPr>
        <w:t xml:space="preserve">de </w:t>
      </w:r>
      <w:proofErr w:type="spellStart"/>
      <w:r w:rsidRPr="00E31A0F">
        <w:rPr>
          <w:rFonts w:ascii="Book Antiqua" w:hAnsi="Book Antiqua"/>
          <w:b/>
          <w:bCs/>
        </w:rPr>
        <w:t>Lédinghen</w:t>
      </w:r>
      <w:proofErr w:type="spellEnd"/>
      <w:r w:rsidRPr="00E31A0F">
        <w:rPr>
          <w:rFonts w:ascii="Book Antiqua" w:hAnsi="Book Antiqua"/>
          <w:b/>
          <w:bCs/>
        </w:rPr>
        <w:t xml:space="preserve"> V</w:t>
      </w:r>
      <w:r w:rsidRPr="00E31A0F">
        <w:rPr>
          <w:rFonts w:ascii="Book Antiqua" w:hAnsi="Book Antiqua"/>
        </w:rPr>
        <w:t xml:space="preserve">, </w:t>
      </w:r>
      <w:proofErr w:type="spellStart"/>
      <w:r w:rsidRPr="00E31A0F">
        <w:rPr>
          <w:rFonts w:ascii="Book Antiqua" w:hAnsi="Book Antiqua"/>
        </w:rPr>
        <w:t>Douvin</w:t>
      </w:r>
      <w:proofErr w:type="spellEnd"/>
      <w:r w:rsidRPr="00E31A0F">
        <w:rPr>
          <w:rFonts w:ascii="Book Antiqua" w:hAnsi="Book Antiqua"/>
        </w:rPr>
        <w:t xml:space="preserve"> C, </w:t>
      </w:r>
      <w:proofErr w:type="spellStart"/>
      <w:r w:rsidRPr="00E31A0F">
        <w:rPr>
          <w:rFonts w:ascii="Book Antiqua" w:hAnsi="Book Antiqua"/>
        </w:rPr>
        <w:t>Kettaneh</w:t>
      </w:r>
      <w:proofErr w:type="spellEnd"/>
      <w:r w:rsidRPr="00E31A0F">
        <w:rPr>
          <w:rFonts w:ascii="Book Antiqua" w:hAnsi="Book Antiqua"/>
        </w:rPr>
        <w:t xml:space="preserve"> A, </w:t>
      </w:r>
      <w:proofErr w:type="spellStart"/>
      <w:r w:rsidRPr="00E31A0F">
        <w:rPr>
          <w:rFonts w:ascii="Book Antiqua" w:hAnsi="Book Antiqua"/>
        </w:rPr>
        <w:t>Ziol</w:t>
      </w:r>
      <w:proofErr w:type="spellEnd"/>
      <w:r w:rsidRPr="00E31A0F">
        <w:rPr>
          <w:rFonts w:ascii="Book Antiqua" w:hAnsi="Book Antiqua"/>
        </w:rPr>
        <w:t xml:space="preserve"> M, </w:t>
      </w:r>
      <w:proofErr w:type="spellStart"/>
      <w:r w:rsidRPr="00E31A0F">
        <w:rPr>
          <w:rFonts w:ascii="Book Antiqua" w:hAnsi="Book Antiqua"/>
        </w:rPr>
        <w:t>Roulot</w:t>
      </w:r>
      <w:proofErr w:type="spellEnd"/>
      <w:r w:rsidRPr="00E31A0F">
        <w:rPr>
          <w:rFonts w:ascii="Book Antiqua" w:hAnsi="Book Antiqua"/>
        </w:rPr>
        <w:t xml:space="preserve"> D, Marcellin P, </w:t>
      </w:r>
      <w:proofErr w:type="spellStart"/>
      <w:r w:rsidRPr="00E31A0F">
        <w:rPr>
          <w:rFonts w:ascii="Book Antiqua" w:hAnsi="Book Antiqua"/>
        </w:rPr>
        <w:t>Dhumeaux</w:t>
      </w:r>
      <w:proofErr w:type="spellEnd"/>
      <w:r w:rsidRPr="00E31A0F">
        <w:rPr>
          <w:rFonts w:ascii="Book Antiqua" w:hAnsi="Book Antiqua"/>
        </w:rPr>
        <w:t xml:space="preserve"> D, </w:t>
      </w:r>
      <w:proofErr w:type="spellStart"/>
      <w:r w:rsidRPr="00E31A0F">
        <w:rPr>
          <w:rFonts w:ascii="Book Antiqua" w:hAnsi="Book Antiqua"/>
        </w:rPr>
        <w:t>Beaugrand</w:t>
      </w:r>
      <w:proofErr w:type="spellEnd"/>
      <w:r w:rsidRPr="00E31A0F">
        <w:rPr>
          <w:rFonts w:ascii="Book Antiqua" w:hAnsi="Book Antiqua"/>
        </w:rPr>
        <w:t xml:space="preserve"> M. Diagnosis of hepatic fibrosis and cirrhosis by transient elastography in HIV/hepatitis C virus-coinfected patients. </w:t>
      </w:r>
      <w:r w:rsidRPr="00E31A0F">
        <w:rPr>
          <w:rFonts w:ascii="Book Antiqua" w:hAnsi="Book Antiqua"/>
          <w:i/>
          <w:iCs/>
        </w:rPr>
        <w:t xml:space="preserve">J </w:t>
      </w:r>
      <w:proofErr w:type="spellStart"/>
      <w:r w:rsidRPr="00E31A0F">
        <w:rPr>
          <w:rFonts w:ascii="Book Antiqua" w:hAnsi="Book Antiqua"/>
          <w:i/>
          <w:iCs/>
        </w:rPr>
        <w:t>Acquir</w:t>
      </w:r>
      <w:proofErr w:type="spellEnd"/>
      <w:r w:rsidRPr="00E31A0F">
        <w:rPr>
          <w:rFonts w:ascii="Book Antiqua" w:hAnsi="Book Antiqua"/>
          <w:i/>
          <w:iCs/>
        </w:rPr>
        <w:t xml:space="preserve"> Immune </w:t>
      </w:r>
      <w:proofErr w:type="spellStart"/>
      <w:r w:rsidRPr="00E31A0F">
        <w:rPr>
          <w:rFonts w:ascii="Book Antiqua" w:hAnsi="Book Antiqua"/>
          <w:i/>
          <w:iCs/>
        </w:rPr>
        <w:t>Defic</w:t>
      </w:r>
      <w:proofErr w:type="spellEnd"/>
      <w:r w:rsidRPr="00E31A0F">
        <w:rPr>
          <w:rFonts w:ascii="Book Antiqua" w:hAnsi="Book Antiqua"/>
          <w:i/>
          <w:iCs/>
        </w:rPr>
        <w:t xml:space="preserve"> </w:t>
      </w:r>
      <w:proofErr w:type="spellStart"/>
      <w:r w:rsidRPr="00E31A0F">
        <w:rPr>
          <w:rFonts w:ascii="Book Antiqua" w:hAnsi="Book Antiqua"/>
          <w:i/>
          <w:iCs/>
        </w:rPr>
        <w:t>Syndr</w:t>
      </w:r>
      <w:proofErr w:type="spellEnd"/>
      <w:r w:rsidRPr="00E31A0F">
        <w:rPr>
          <w:rFonts w:ascii="Book Antiqua" w:hAnsi="Book Antiqua"/>
        </w:rPr>
        <w:t xml:space="preserve"> 2006; </w:t>
      </w:r>
      <w:r w:rsidRPr="00E31A0F">
        <w:rPr>
          <w:rFonts w:ascii="Book Antiqua" w:hAnsi="Book Antiqua"/>
          <w:b/>
          <w:bCs/>
        </w:rPr>
        <w:t>41</w:t>
      </w:r>
      <w:r w:rsidRPr="00E31A0F">
        <w:rPr>
          <w:rFonts w:ascii="Book Antiqua" w:hAnsi="Book Antiqua"/>
        </w:rPr>
        <w:t>: 175-179 [PMID: 16394849 DOI: 10.1097/01.qai.0000194238.15831.c7]</w:t>
      </w:r>
    </w:p>
    <w:p w14:paraId="2C8420D3"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51 </w:t>
      </w:r>
      <w:r w:rsidRPr="00E31A0F">
        <w:rPr>
          <w:rFonts w:ascii="Book Antiqua" w:hAnsi="Book Antiqua"/>
          <w:b/>
          <w:bCs/>
        </w:rPr>
        <w:t>Fernández-Montero JV</w:t>
      </w:r>
      <w:r w:rsidRPr="00E31A0F">
        <w:rPr>
          <w:rFonts w:ascii="Book Antiqua" w:hAnsi="Book Antiqua"/>
        </w:rPr>
        <w:t xml:space="preserve">, Barreiro P, </w:t>
      </w:r>
      <w:proofErr w:type="spellStart"/>
      <w:r w:rsidRPr="00E31A0F">
        <w:rPr>
          <w:rFonts w:ascii="Book Antiqua" w:hAnsi="Book Antiqua"/>
        </w:rPr>
        <w:t>Vispo</w:t>
      </w:r>
      <w:proofErr w:type="spellEnd"/>
      <w:r w:rsidRPr="00E31A0F">
        <w:rPr>
          <w:rFonts w:ascii="Book Antiqua" w:hAnsi="Book Antiqua"/>
        </w:rPr>
        <w:t xml:space="preserve"> E, </w:t>
      </w:r>
      <w:proofErr w:type="spellStart"/>
      <w:r w:rsidRPr="00E31A0F">
        <w:rPr>
          <w:rFonts w:ascii="Book Antiqua" w:hAnsi="Book Antiqua"/>
        </w:rPr>
        <w:t>Labarga</w:t>
      </w:r>
      <w:proofErr w:type="spellEnd"/>
      <w:r w:rsidRPr="00E31A0F">
        <w:rPr>
          <w:rFonts w:ascii="Book Antiqua" w:hAnsi="Book Antiqua"/>
        </w:rPr>
        <w:t xml:space="preserve"> P, Sánchez-Parra C, de Mendoza C, </w:t>
      </w:r>
      <w:proofErr w:type="spellStart"/>
      <w:r w:rsidRPr="00E31A0F">
        <w:rPr>
          <w:rFonts w:ascii="Book Antiqua" w:hAnsi="Book Antiqua"/>
        </w:rPr>
        <w:t>Treviño</w:t>
      </w:r>
      <w:proofErr w:type="spellEnd"/>
      <w:r w:rsidRPr="00E31A0F">
        <w:rPr>
          <w:rFonts w:ascii="Book Antiqua" w:hAnsi="Book Antiqua"/>
        </w:rPr>
        <w:t xml:space="preserve"> A, Soriano V. Liver fibrosis progression in HIV-HCV-coinfected patients treated with distinct antiretroviral drugs and impact of pegylated interferon/ribavirin therapy. </w:t>
      </w:r>
      <w:proofErr w:type="spellStart"/>
      <w:r w:rsidRPr="00E31A0F">
        <w:rPr>
          <w:rFonts w:ascii="Book Antiqua" w:hAnsi="Book Antiqua"/>
          <w:i/>
          <w:iCs/>
        </w:rPr>
        <w:t>Antivir</w:t>
      </w:r>
      <w:proofErr w:type="spellEnd"/>
      <w:r w:rsidRPr="00E31A0F">
        <w:rPr>
          <w:rFonts w:ascii="Book Antiqua" w:hAnsi="Book Antiqua"/>
          <w:i/>
          <w:iCs/>
        </w:rPr>
        <w:t xml:space="preserve"> </w:t>
      </w:r>
      <w:proofErr w:type="spellStart"/>
      <w:r w:rsidRPr="00E31A0F">
        <w:rPr>
          <w:rFonts w:ascii="Book Antiqua" w:hAnsi="Book Antiqua"/>
          <w:i/>
          <w:iCs/>
        </w:rPr>
        <w:t>Ther</w:t>
      </w:r>
      <w:proofErr w:type="spellEnd"/>
      <w:r w:rsidRPr="00E31A0F">
        <w:rPr>
          <w:rFonts w:ascii="Book Antiqua" w:hAnsi="Book Antiqua"/>
        </w:rPr>
        <w:t xml:space="preserve"> 2014; </w:t>
      </w:r>
      <w:r w:rsidRPr="00E31A0F">
        <w:rPr>
          <w:rFonts w:ascii="Book Antiqua" w:hAnsi="Book Antiqua"/>
          <w:b/>
          <w:bCs/>
        </w:rPr>
        <w:t>19</w:t>
      </w:r>
      <w:r w:rsidRPr="00E31A0F">
        <w:rPr>
          <w:rFonts w:ascii="Book Antiqua" w:hAnsi="Book Antiqua"/>
        </w:rPr>
        <w:t>: 287-292 [PMID: 24192598 DOI: 10.3851/IMP2703]</w:t>
      </w:r>
    </w:p>
    <w:p w14:paraId="63EBFF17"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52 </w:t>
      </w:r>
      <w:r w:rsidRPr="00E31A0F">
        <w:rPr>
          <w:rFonts w:ascii="Book Antiqua" w:hAnsi="Book Antiqua"/>
          <w:b/>
          <w:bCs/>
        </w:rPr>
        <w:t>Wong VW</w:t>
      </w:r>
      <w:r w:rsidRPr="00E31A0F">
        <w:rPr>
          <w:rFonts w:ascii="Book Antiqua" w:hAnsi="Book Antiqua"/>
        </w:rPr>
        <w:t xml:space="preserve">, </w:t>
      </w:r>
      <w:proofErr w:type="spellStart"/>
      <w:r w:rsidRPr="00E31A0F">
        <w:rPr>
          <w:rFonts w:ascii="Book Antiqua" w:hAnsi="Book Antiqua"/>
        </w:rPr>
        <w:t>Vergniol</w:t>
      </w:r>
      <w:proofErr w:type="spellEnd"/>
      <w:r w:rsidRPr="00E31A0F">
        <w:rPr>
          <w:rFonts w:ascii="Book Antiqua" w:hAnsi="Book Antiqua"/>
        </w:rPr>
        <w:t xml:space="preserve"> J, Wong GL, </w:t>
      </w:r>
      <w:proofErr w:type="spellStart"/>
      <w:r w:rsidRPr="00E31A0F">
        <w:rPr>
          <w:rFonts w:ascii="Book Antiqua" w:hAnsi="Book Antiqua"/>
        </w:rPr>
        <w:t>Foucher</w:t>
      </w:r>
      <w:proofErr w:type="spellEnd"/>
      <w:r w:rsidRPr="00E31A0F">
        <w:rPr>
          <w:rFonts w:ascii="Book Antiqua" w:hAnsi="Book Antiqua"/>
        </w:rPr>
        <w:t xml:space="preserve"> J, Chan HL, Le Bail B, Choi PC, </w:t>
      </w:r>
      <w:proofErr w:type="spellStart"/>
      <w:r w:rsidRPr="00E31A0F">
        <w:rPr>
          <w:rFonts w:ascii="Book Antiqua" w:hAnsi="Book Antiqua"/>
        </w:rPr>
        <w:t>Kowo</w:t>
      </w:r>
      <w:proofErr w:type="spellEnd"/>
      <w:r w:rsidRPr="00E31A0F">
        <w:rPr>
          <w:rFonts w:ascii="Book Antiqua" w:hAnsi="Book Antiqua"/>
        </w:rPr>
        <w:t xml:space="preserve"> M, Chan AW, </w:t>
      </w:r>
      <w:proofErr w:type="spellStart"/>
      <w:r w:rsidRPr="00E31A0F">
        <w:rPr>
          <w:rFonts w:ascii="Book Antiqua" w:hAnsi="Book Antiqua"/>
        </w:rPr>
        <w:t>Merrouche</w:t>
      </w:r>
      <w:proofErr w:type="spellEnd"/>
      <w:r w:rsidRPr="00E31A0F">
        <w:rPr>
          <w:rFonts w:ascii="Book Antiqua" w:hAnsi="Book Antiqua"/>
        </w:rPr>
        <w:t xml:space="preserve"> W, Sung JJ, de </w:t>
      </w:r>
      <w:proofErr w:type="spellStart"/>
      <w:r w:rsidRPr="00E31A0F">
        <w:rPr>
          <w:rFonts w:ascii="Book Antiqua" w:hAnsi="Book Antiqua"/>
        </w:rPr>
        <w:t>Lédinghen</w:t>
      </w:r>
      <w:proofErr w:type="spellEnd"/>
      <w:r w:rsidRPr="00E31A0F">
        <w:rPr>
          <w:rFonts w:ascii="Book Antiqua" w:hAnsi="Book Antiqua"/>
        </w:rPr>
        <w:t xml:space="preserve"> V. Diagnosis of fibrosis and cirrhosis using liver stiffness measurement in nonalcoholic fatty liver disease. </w:t>
      </w:r>
      <w:r w:rsidRPr="00E31A0F">
        <w:rPr>
          <w:rFonts w:ascii="Book Antiqua" w:hAnsi="Book Antiqua"/>
          <w:i/>
          <w:iCs/>
        </w:rPr>
        <w:t>Hepatology</w:t>
      </w:r>
      <w:r w:rsidRPr="00E31A0F">
        <w:rPr>
          <w:rFonts w:ascii="Book Antiqua" w:hAnsi="Book Antiqua"/>
        </w:rPr>
        <w:t xml:space="preserve"> 2010; </w:t>
      </w:r>
      <w:r w:rsidRPr="00E31A0F">
        <w:rPr>
          <w:rFonts w:ascii="Book Antiqua" w:hAnsi="Book Antiqua"/>
          <w:b/>
          <w:bCs/>
        </w:rPr>
        <w:t>51</w:t>
      </w:r>
      <w:r w:rsidRPr="00E31A0F">
        <w:rPr>
          <w:rFonts w:ascii="Book Antiqua" w:hAnsi="Book Antiqua"/>
        </w:rPr>
        <w:t>: 454-462 [PMID: 20101745 DOI: 10.1002/hep.23312]</w:t>
      </w:r>
    </w:p>
    <w:p w14:paraId="6FA5F74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53 </w:t>
      </w:r>
      <w:r w:rsidRPr="00E31A0F">
        <w:rPr>
          <w:rFonts w:ascii="Book Antiqua" w:hAnsi="Book Antiqua"/>
          <w:b/>
          <w:bCs/>
        </w:rPr>
        <w:t>Singh S</w:t>
      </w:r>
      <w:r w:rsidRPr="00E31A0F">
        <w:rPr>
          <w:rFonts w:ascii="Book Antiqua" w:hAnsi="Book Antiqua"/>
        </w:rPr>
        <w:t xml:space="preserve">, Muir AJ, </w:t>
      </w:r>
      <w:proofErr w:type="spellStart"/>
      <w:r w:rsidRPr="00E31A0F">
        <w:rPr>
          <w:rFonts w:ascii="Book Antiqua" w:hAnsi="Book Antiqua"/>
        </w:rPr>
        <w:t>Dieterich</w:t>
      </w:r>
      <w:proofErr w:type="spellEnd"/>
      <w:r w:rsidRPr="00E31A0F">
        <w:rPr>
          <w:rFonts w:ascii="Book Antiqua" w:hAnsi="Book Antiqua"/>
        </w:rPr>
        <w:t xml:space="preserve"> DT, </w:t>
      </w:r>
      <w:proofErr w:type="spellStart"/>
      <w:r w:rsidRPr="00E31A0F">
        <w:rPr>
          <w:rFonts w:ascii="Book Antiqua" w:hAnsi="Book Antiqua"/>
        </w:rPr>
        <w:t>Falck-Ytter</w:t>
      </w:r>
      <w:proofErr w:type="spellEnd"/>
      <w:r w:rsidRPr="00E31A0F">
        <w:rPr>
          <w:rFonts w:ascii="Book Antiqua" w:hAnsi="Book Antiqua"/>
        </w:rPr>
        <w:t xml:space="preserve"> YT. American Gastroenterological Association Institute Technical Review on the Role of Elastography in Chronic Liver Diseases. </w:t>
      </w:r>
      <w:r w:rsidRPr="00E31A0F">
        <w:rPr>
          <w:rFonts w:ascii="Book Antiqua" w:hAnsi="Book Antiqua"/>
          <w:i/>
          <w:iCs/>
        </w:rPr>
        <w:t>Gastroenterology</w:t>
      </w:r>
      <w:r w:rsidRPr="00E31A0F">
        <w:rPr>
          <w:rFonts w:ascii="Book Antiqua" w:hAnsi="Book Antiqua"/>
        </w:rPr>
        <w:t xml:space="preserve"> 2017; </w:t>
      </w:r>
      <w:r w:rsidRPr="00E31A0F">
        <w:rPr>
          <w:rFonts w:ascii="Book Antiqua" w:hAnsi="Book Antiqua"/>
          <w:b/>
          <w:bCs/>
        </w:rPr>
        <w:t>152</w:t>
      </w:r>
      <w:r w:rsidRPr="00E31A0F">
        <w:rPr>
          <w:rFonts w:ascii="Book Antiqua" w:hAnsi="Book Antiqua"/>
        </w:rPr>
        <w:t>: 1544-1577 [PMID: 28442120 DOI: 10.1053/j.gastro.2017.03.016]</w:t>
      </w:r>
    </w:p>
    <w:p w14:paraId="4D0C94D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54 </w:t>
      </w:r>
      <w:r w:rsidRPr="00E31A0F">
        <w:rPr>
          <w:rFonts w:ascii="Book Antiqua" w:hAnsi="Book Antiqua"/>
          <w:b/>
          <w:bCs/>
        </w:rPr>
        <w:t>Mueller S</w:t>
      </w:r>
      <w:r w:rsidRPr="00E31A0F">
        <w:rPr>
          <w:rFonts w:ascii="Book Antiqua" w:hAnsi="Book Antiqua"/>
        </w:rPr>
        <w:t xml:space="preserve">, Englert S, Seitz HK, </w:t>
      </w:r>
      <w:proofErr w:type="spellStart"/>
      <w:r w:rsidRPr="00E31A0F">
        <w:rPr>
          <w:rFonts w:ascii="Book Antiqua" w:hAnsi="Book Antiqua"/>
        </w:rPr>
        <w:t>Badea</w:t>
      </w:r>
      <w:proofErr w:type="spellEnd"/>
      <w:r w:rsidRPr="00E31A0F">
        <w:rPr>
          <w:rFonts w:ascii="Book Antiqua" w:hAnsi="Book Antiqua"/>
        </w:rPr>
        <w:t xml:space="preserve"> RI, </w:t>
      </w:r>
      <w:proofErr w:type="spellStart"/>
      <w:r w:rsidRPr="00E31A0F">
        <w:rPr>
          <w:rFonts w:ascii="Book Antiqua" w:hAnsi="Book Antiqua"/>
        </w:rPr>
        <w:t>Erhardt</w:t>
      </w:r>
      <w:proofErr w:type="spellEnd"/>
      <w:r w:rsidRPr="00E31A0F">
        <w:rPr>
          <w:rFonts w:ascii="Book Antiqua" w:hAnsi="Book Antiqua"/>
        </w:rPr>
        <w:t xml:space="preserve"> A, </w:t>
      </w:r>
      <w:proofErr w:type="spellStart"/>
      <w:r w:rsidRPr="00E31A0F">
        <w:rPr>
          <w:rFonts w:ascii="Book Antiqua" w:hAnsi="Book Antiqua"/>
        </w:rPr>
        <w:t>Bozaari</w:t>
      </w:r>
      <w:proofErr w:type="spellEnd"/>
      <w:r w:rsidRPr="00E31A0F">
        <w:rPr>
          <w:rFonts w:ascii="Book Antiqua" w:hAnsi="Book Antiqua"/>
        </w:rPr>
        <w:t xml:space="preserve"> B, </w:t>
      </w:r>
      <w:proofErr w:type="spellStart"/>
      <w:r w:rsidRPr="00E31A0F">
        <w:rPr>
          <w:rFonts w:ascii="Book Antiqua" w:hAnsi="Book Antiqua"/>
        </w:rPr>
        <w:t>Beaugrand</w:t>
      </w:r>
      <w:proofErr w:type="spellEnd"/>
      <w:r w:rsidRPr="00E31A0F">
        <w:rPr>
          <w:rFonts w:ascii="Book Antiqua" w:hAnsi="Book Antiqua"/>
        </w:rPr>
        <w:t xml:space="preserve"> M, </w:t>
      </w:r>
      <w:proofErr w:type="spellStart"/>
      <w:r w:rsidRPr="00E31A0F">
        <w:rPr>
          <w:rFonts w:ascii="Book Antiqua" w:hAnsi="Book Antiqua"/>
        </w:rPr>
        <w:t>Lup</w:t>
      </w:r>
      <w:r w:rsidRPr="00E31A0F">
        <w:rPr>
          <w:rFonts w:ascii="Cambria" w:hAnsi="Cambria" w:cs="Cambria"/>
        </w:rPr>
        <w:t>ș</w:t>
      </w:r>
      <w:r w:rsidRPr="00E31A0F">
        <w:rPr>
          <w:rFonts w:ascii="Book Antiqua" w:hAnsi="Book Antiqua"/>
        </w:rPr>
        <w:t>or-Platon</w:t>
      </w:r>
      <w:proofErr w:type="spellEnd"/>
      <w:r w:rsidRPr="00E31A0F">
        <w:rPr>
          <w:rFonts w:ascii="Book Antiqua" w:hAnsi="Book Antiqua"/>
        </w:rPr>
        <w:t xml:space="preserve"> M. Inflammation-adapted liver stiffness values for improved fibrosis staging in patients with hepatitis C virus and alcoholic liver disease. </w:t>
      </w:r>
      <w:r w:rsidRPr="00E31A0F">
        <w:rPr>
          <w:rFonts w:ascii="Book Antiqua" w:hAnsi="Book Antiqua"/>
          <w:i/>
          <w:iCs/>
        </w:rPr>
        <w:t>Liver Int</w:t>
      </w:r>
      <w:r w:rsidRPr="00E31A0F">
        <w:rPr>
          <w:rFonts w:ascii="Book Antiqua" w:hAnsi="Book Antiqua"/>
        </w:rPr>
        <w:t xml:space="preserve"> 2015; </w:t>
      </w:r>
      <w:r w:rsidRPr="00E31A0F">
        <w:rPr>
          <w:rFonts w:ascii="Book Antiqua" w:hAnsi="Book Antiqua"/>
          <w:b/>
          <w:bCs/>
        </w:rPr>
        <w:t>35</w:t>
      </w:r>
      <w:r w:rsidRPr="00E31A0F">
        <w:rPr>
          <w:rFonts w:ascii="Book Antiqua" w:hAnsi="Book Antiqua"/>
        </w:rPr>
        <w:t>: 2514-2521 [PMID: 26121926 DOI: 10.1111/liv.12904]</w:t>
      </w:r>
    </w:p>
    <w:p w14:paraId="76B7F17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55 </w:t>
      </w:r>
      <w:r w:rsidRPr="00E31A0F">
        <w:rPr>
          <w:rFonts w:ascii="Book Antiqua" w:hAnsi="Book Antiqua"/>
          <w:b/>
          <w:bCs/>
        </w:rPr>
        <w:t>Gianni E</w:t>
      </w:r>
      <w:r w:rsidRPr="00E31A0F">
        <w:rPr>
          <w:rFonts w:ascii="Book Antiqua" w:hAnsi="Book Antiqua"/>
        </w:rPr>
        <w:t xml:space="preserve">, Forte P, Galli V, </w:t>
      </w:r>
      <w:proofErr w:type="spellStart"/>
      <w:r w:rsidRPr="00E31A0F">
        <w:rPr>
          <w:rFonts w:ascii="Book Antiqua" w:hAnsi="Book Antiqua"/>
        </w:rPr>
        <w:t>Razzolini</w:t>
      </w:r>
      <w:proofErr w:type="spellEnd"/>
      <w:r w:rsidRPr="00E31A0F">
        <w:rPr>
          <w:rFonts w:ascii="Book Antiqua" w:hAnsi="Book Antiqua"/>
        </w:rPr>
        <w:t xml:space="preserve"> G, </w:t>
      </w:r>
      <w:proofErr w:type="spellStart"/>
      <w:r w:rsidRPr="00E31A0F">
        <w:rPr>
          <w:rFonts w:ascii="Book Antiqua" w:hAnsi="Book Antiqua"/>
        </w:rPr>
        <w:t>Bardazzi</w:t>
      </w:r>
      <w:proofErr w:type="spellEnd"/>
      <w:r w:rsidRPr="00E31A0F">
        <w:rPr>
          <w:rFonts w:ascii="Book Antiqua" w:hAnsi="Book Antiqua"/>
        </w:rPr>
        <w:t xml:space="preserve"> G, </w:t>
      </w:r>
      <w:proofErr w:type="spellStart"/>
      <w:r w:rsidRPr="00E31A0F">
        <w:rPr>
          <w:rFonts w:ascii="Book Antiqua" w:hAnsi="Book Antiqua"/>
        </w:rPr>
        <w:t>Annese</w:t>
      </w:r>
      <w:proofErr w:type="spellEnd"/>
      <w:r w:rsidRPr="00E31A0F">
        <w:rPr>
          <w:rFonts w:ascii="Book Antiqua" w:hAnsi="Book Antiqua"/>
        </w:rPr>
        <w:t xml:space="preserve"> V. Prospective Evaluation of Liver Stiffness Using Transient Elastography in Alcoholic Patients Following Abstinence. </w:t>
      </w:r>
      <w:r w:rsidRPr="00E31A0F">
        <w:rPr>
          <w:rFonts w:ascii="Book Antiqua" w:hAnsi="Book Antiqua"/>
          <w:i/>
          <w:iCs/>
        </w:rPr>
        <w:t xml:space="preserve">Alcohol </w:t>
      </w:r>
      <w:proofErr w:type="spellStart"/>
      <w:r w:rsidRPr="00E31A0F">
        <w:rPr>
          <w:rFonts w:ascii="Book Antiqua" w:hAnsi="Book Antiqua"/>
          <w:i/>
          <w:iCs/>
        </w:rPr>
        <w:t>Alcohol</w:t>
      </w:r>
      <w:proofErr w:type="spellEnd"/>
      <w:r w:rsidRPr="00E31A0F">
        <w:rPr>
          <w:rFonts w:ascii="Book Antiqua" w:hAnsi="Book Antiqua"/>
        </w:rPr>
        <w:t xml:space="preserve"> 2017; </w:t>
      </w:r>
      <w:r w:rsidRPr="00E31A0F">
        <w:rPr>
          <w:rFonts w:ascii="Book Antiqua" w:hAnsi="Book Antiqua"/>
          <w:b/>
          <w:bCs/>
        </w:rPr>
        <w:t>52</w:t>
      </w:r>
      <w:r w:rsidRPr="00E31A0F">
        <w:rPr>
          <w:rFonts w:ascii="Book Antiqua" w:hAnsi="Book Antiqua"/>
        </w:rPr>
        <w:t>: 42-47 [PMID: 27542989 DOI: 10.1093/</w:t>
      </w:r>
      <w:proofErr w:type="spellStart"/>
      <w:r w:rsidRPr="00E31A0F">
        <w:rPr>
          <w:rFonts w:ascii="Book Antiqua" w:hAnsi="Book Antiqua"/>
        </w:rPr>
        <w:t>alcalc</w:t>
      </w:r>
      <w:proofErr w:type="spellEnd"/>
      <w:r w:rsidRPr="00E31A0F">
        <w:rPr>
          <w:rFonts w:ascii="Book Antiqua" w:hAnsi="Book Antiqua"/>
        </w:rPr>
        <w:t>/agw053]</w:t>
      </w:r>
    </w:p>
    <w:p w14:paraId="09B78D38"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56 </w:t>
      </w:r>
      <w:r w:rsidRPr="00E31A0F">
        <w:rPr>
          <w:rFonts w:ascii="Book Antiqua" w:hAnsi="Book Antiqua"/>
          <w:b/>
          <w:bCs/>
        </w:rPr>
        <w:t>Pavlov CS</w:t>
      </w:r>
      <w:r w:rsidRPr="00E31A0F">
        <w:rPr>
          <w:rFonts w:ascii="Book Antiqua" w:hAnsi="Book Antiqua"/>
        </w:rPr>
        <w:t xml:space="preserve">, </w:t>
      </w:r>
      <w:proofErr w:type="spellStart"/>
      <w:r w:rsidRPr="00E31A0F">
        <w:rPr>
          <w:rFonts w:ascii="Book Antiqua" w:hAnsi="Book Antiqua"/>
        </w:rPr>
        <w:t>Casazza</w:t>
      </w:r>
      <w:proofErr w:type="spellEnd"/>
      <w:r w:rsidRPr="00E31A0F">
        <w:rPr>
          <w:rFonts w:ascii="Book Antiqua" w:hAnsi="Book Antiqua"/>
        </w:rPr>
        <w:t xml:space="preserve"> G, </w:t>
      </w:r>
      <w:proofErr w:type="spellStart"/>
      <w:r w:rsidRPr="00E31A0F">
        <w:rPr>
          <w:rFonts w:ascii="Book Antiqua" w:hAnsi="Book Antiqua"/>
        </w:rPr>
        <w:t>Nikolova</w:t>
      </w:r>
      <w:proofErr w:type="spellEnd"/>
      <w:r w:rsidRPr="00E31A0F">
        <w:rPr>
          <w:rFonts w:ascii="Book Antiqua" w:hAnsi="Book Antiqua"/>
        </w:rPr>
        <w:t xml:space="preserve"> D, </w:t>
      </w:r>
      <w:proofErr w:type="spellStart"/>
      <w:r w:rsidRPr="00E31A0F">
        <w:rPr>
          <w:rFonts w:ascii="Book Antiqua" w:hAnsi="Book Antiqua"/>
        </w:rPr>
        <w:t>Tsochatzis</w:t>
      </w:r>
      <w:proofErr w:type="spellEnd"/>
      <w:r w:rsidRPr="00E31A0F">
        <w:rPr>
          <w:rFonts w:ascii="Book Antiqua" w:hAnsi="Book Antiqua"/>
        </w:rPr>
        <w:t xml:space="preserve"> E, </w:t>
      </w:r>
      <w:proofErr w:type="spellStart"/>
      <w:r w:rsidRPr="00E31A0F">
        <w:rPr>
          <w:rFonts w:ascii="Book Antiqua" w:hAnsi="Book Antiqua"/>
        </w:rPr>
        <w:t>Gluud</w:t>
      </w:r>
      <w:proofErr w:type="spellEnd"/>
      <w:r w:rsidRPr="00E31A0F">
        <w:rPr>
          <w:rFonts w:ascii="Book Antiqua" w:hAnsi="Book Antiqua"/>
        </w:rPr>
        <w:t xml:space="preserve"> C. Systematic review with meta-analysis: diagnostic accuracy of transient elastography for staging of fibrosis in people with alcoholic liver disease. </w:t>
      </w:r>
      <w:r w:rsidRPr="00E31A0F">
        <w:rPr>
          <w:rFonts w:ascii="Book Antiqua" w:hAnsi="Book Antiqua"/>
          <w:i/>
          <w:iCs/>
        </w:rPr>
        <w:t xml:space="preserve">Aliment </w:t>
      </w:r>
      <w:proofErr w:type="spellStart"/>
      <w:r w:rsidRPr="00E31A0F">
        <w:rPr>
          <w:rFonts w:ascii="Book Antiqua" w:hAnsi="Book Antiqua"/>
          <w:i/>
          <w:iCs/>
        </w:rPr>
        <w:t>Pharmacol</w:t>
      </w:r>
      <w:proofErr w:type="spellEnd"/>
      <w:r w:rsidRPr="00E31A0F">
        <w:rPr>
          <w:rFonts w:ascii="Book Antiqua" w:hAnsi="Book Antiqua"/>
          <w:i/>
          <w:iCs/>
        </w:rPr>
        <w:t xml:space="preserve"> </w:t>
      </w:r>
      <w:proofErr w:type="spellStart"/>
      <w:r w:rsidRPr="00E31A0F">
        <w:rPr>
          <w:rFonts w:ascii="Book Antiqua" w:hAnsi="Book Antiqua"/>
          <w:i/>
          <w:iCs/>
        </w:rPr>
        <w:t>Ther</w:t>
      </w:r>
      <w:proofErr w:type="spellEnd"/>
      <w:r w:rsidRPr="00E31A0F">
        <w:rPr>
          <w:rFonts w:ascii="Book Antiqua" w:hAnsi="Book Antiqua"/>
        </w:rPr>
        <w:t xml:space="preserve"> 2016; </w:t>
      </w:r>
      <w:r w:rsidRPr="00E31A0F">
        <w:rPr>
          <w:rFonts w:ascii="Book Antiqua" w:hAnsi="Book Antiqua"/>
          <w:b/>
          <w:bCs/>
        </w:rPr>
        <w:t>43</w:t>
      </w:r>
      <w:r w:rsidRPr="00E31A0F">
        <w:rPr>
          <w:rFonts w:ascii="Book Antiqua" w:hAnsi="Book Antiqua"/>
        </w:rPr>
        <w:t>: 575-585 [PMID: 26791825 DOI: 10.1111/apt.13524]</w:t>
      </w:r>
    </w:p>
    <w:p w14:paraId="61B1644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57 </w:t>
      </w:r>
      <w:r w:rsidRPr="00E31A0F">
        <w:rPr>
          <w:rFonts w:ascii="Book Antiqua" w:hAnsi="Book Antiqua"/>
          <w:b/>
          <w:bCs/>
        </w:rPr>
        <w:t>Mueller S</w:t>
      </w:r>
      <w:r w:rsidRPr="00E31A0F">
        <w:rPr>
          <w:rFonts w:ascii="Book Antiqua" w:hAnsi="Book Antiqua"/>
        </w:rPr>
        <w:t xml:space="preserve">, </w:t>
      </w:r>
      <w:proofErr w:type="spellStart"/>
      <w:r w:rsidRPr="00E31A0F">
        <w:rPr>
          <w:rFonts w:ascii="Book Antiqua" w:hAnsi="Book Antiqua"/>
        </w:rPr>
        <w:t>Millonig</w:t>
      </w:r>
      <w:proofErr w:type="spellEnd"/>
      <w:r w:rsidRPr="00E31A0F">
        <w:rPr>
          <w:rFonts w:ascii="Book Antiqua" w:hAnsi="Book Antiqua"/>
        </w:rPr>
        <w:t xml:space="preserve"> G, </w:t>
      </w:r>
      <w:proofErr w:type="spellStart"/>
      <w:r w:rsidRPr="00E31A0F">
        <w:rPr>
          <w:rFonts w:ascii="Book Antiqua" w:hAnsi="Book Antiqua"/>
        </w:rPr>
        <w:t>Sarovska</w:t>
      </w:r>
      <w:proofErr w:type="spellEnd"/>
      <w:r w:rsidRPr="00E31A0F">
        <w:rPr>
          <w:rFonts w:ascii="Book Antiqua" w:hAnsi="Book Antiqua"/>
        </w:rPr>
        <w:t xml:space="preserve"> L, Friedrich S, </w:t>
      </w:r>
      <w:proofErr w:type="spellStart"/>
      <w:r w:rsidRPr="00E31A0F">
        <w:rPr>
          <w:rFonts w:ascii="Book Antiqua" w:hAnsi="Book Antiqua"/>
        </w:rPr>
        <w:t>Reimann</w:t>
      </w:r>
      <w:proofErr w:type="spellEnd"/>
      <w:r w:rsidRPr="00E31A0F">
        <w:rPr>
          <w:rFonts w:ascii="Book Antiqua" w:hAnsi="Book Antiqua"/>
        </w:rPr>
        <w:t xml:space="preserve"> FM, </w:t>
      </w:r>
      <w:proofErr w:type="spellStart"/>
      <w:r w:rsidRPr="00E31A0F">
        <w:rPr>
          <w:rFonts w:ascii="Book Antiqua" w:hAnsi="Book Antiqua"/>
        </w:rPr>
        <w:t>Pritsch</w:t>
      </w:r>
      <w:proofErr w:type="spellEnd"/>
      <w:r w:rsidRPr="00E31A0F">
        <w:rPr>
          <w:rFonts w:ascii="Book Antiqua" w:hAnsi="Book Antiqua"/>
        </w:rPr>
        <w:t xml:space="preserve"> M, </w:t>
      </w:r>
      <w:proofErr w:type="spellStart"/>
      <w:r w:rsidRPr="00E31A0F">
        <w:rPr>
          <w:rFonts w:ascii="Book Antiqua" w:hAnsi="Book Antiqua"/>
        </w:rPr>
        <w:t>Eisele</w:t>
      </w:r>
      <w:proofErr w:type="spellEnd"/>
      <w:r w:rsidRPr="00E31A0F">
        <w:rPr>
          <w:rFonts w:ascii="Book Antiqua" w:hAnsi="Book Antiqua"/>
        </w:rPr>
        <w:t xml:space="preserve"> S, </w:t>
      </w:r>
      <w:proofErr w:type="spellStart"/>
      <w:r w:rsidRPr="00E31A0F">
        <w:rPr>
          <w:rFonts w:ascii="Book Antiqua" w:hAnsi="Book Antiqua"/>
        </w:rPr>
        <w:t>Stickel</w:t>
      </w:r>
      <w:proofErr w:type="spellEnd"/>
      <w:r w:rsidRPr="00E31A0F">
        <w:rPr>
          <w:rFonts w:ascii="Book Antiqua" w:hAnsi="Book Antiqua"/>
        </w:rPr>
        <w:t xml:space="preserve"> F, </w:t>
      </w:r>
      <w:proofErr w:type="spellStart"/>
      <w:r w:rsidRPr="00E31A0F">
        <w:rPr>
          <w:rFonts w:ascii="Book Antiqua" w:hAnsi="Book Antiqua"/>
        </w:rPr>
        <w:t>Longerich</w:t>
      </w:r>
      <w:proofErr w:type="spellEnd"/>
      <w:r w:rsidRPr="00E31A0F">
        <w:rPr>
          <w:rFonts w:ascii="Book Antiqua" w:hAnsi="Book Antiqua"/>
        </w:rPr>
        <w:t xml:space="preserve"> T, </w:t>
      </w:r>
      <w:proofErr w:type="spellStart"/>
      <w:r w:rsidRPr="00E31A0F">
        <w:rPr>
          <w:rFonts w:ascii="Book Antiqua" w:hAnsi="Book Antiqua"/>
        </w:rPr>
        <w:t>Schirmacher</w:t>
      </w:r>
      <w:proofErr w:type="spellEnd"/>
      <w:r w:rsidRPr="00E31A0F">
        <w:rPr>
          <w:rFonts w:ascii="Book Antiqua" w:hAnsi="Book Antiqua"/>
        </w:rPr>
        <w:t xml:space="preserve"> P, Seitz HK. Increased liver stiffness in alcoholic liver disease: differentiating fibrosis from steatohepatitis. </w:t>
      </w:r>
      <w:r w:rsidRPr="00E31A0F">
        <w:rPr>
          <w:rFonts w:ascii="Book Antiqua" w:hAnsi="Book Antiqua"/>
          <w:i/>
          <w:iCs/>
        </w:rPr>
        <w:t>World J Gastroenterol</w:t>
      </w:r>
      <w:r w:rsidRPr="00E31A0F">
        <w:rPr>
          <w:rFonts w:ascii="Book Antiqua" w:hAnsi="Book Antiqua"/>
        </w:rPr>
        <w:t xml:space="preserve"> 2010; </w:t>
      </w:r>
      <w:r w:rsidRPr="00E31A0F">
        <w:rPr>
          <w:rFonts w:ascii="Book Antiqua" w:hAnsi="Book Antiqua"/>
          <w:b/>
          <w:bCs/>
        </w:rPr>
        <w:t>16</w:t>
      </w:r>
      <w:r w:rsidRPr="00E31A0F">
        <w:rPr>
          <w:rFonts w:ascii="Book Antiqua" w:hAnsi="Book Antiqua"/>
        </w:rPr>
        <w:t>: 966-972 [PMID: 20180235 DOI: 10.3748/wjg.v16.i8.966]</w:t>
      </w:r>
    </w:p>
    <w:p w14:paraId="6D61B855"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58 </w:t>
      </w:r>
      <w:r w:rsidRPr="00E31A0F">
        <w:rPr>
          <w:rFonts w:ascii="Book Antiqua" w:hAnsi="Book Antiqua"/>
          <w:b/>
          <w:bCs/>
        </w:rPr>
        <w:t>Nguyen-</w:t>
      </w:r>
      <w:proofErr w:type="spellStart"/>
      <w:r w:rsidRPr="00E31A0F">
        <w:rPr>
          <w:rFonts w:ascii="Book Antiqua" w:hAnsi="Book Antiqua"/>
          <w:b/>
          <w:bCs/>
        </w:rPr>
        <w:t>Khac</w:t>
      </w:r>
      <w:proofErr w:type="spellEnd"/>
      <w:r w:rsidRPr="00E31A0F">
        <w:rPr>
          <w:rFonts w:ascii="Book Antiqua" w:hAnsi="Book Antiqua"/>
          <w:b/>
          <w:bCs/>
        </w:rPr>
        <w:t xml:space="preserve"> E</w:t>
      </w:r>
      <w:r w:rsidRPr="00E31A0F">
        <w:rPr>
          <w:rFonts w:ascii="Book Antiqua" w:hAnsi="Book Antiqua"/>
        </w:rPr>
        <w:t xml:space="preserve">, Thiele M, </w:t>
      </w:r>
      <w:proofErr w:type="spellStart"/>
      <w:r w:rsidRPr="00E31A0F">
        <w:rPr>
          <w:rFonts w:ascii="Book Antiqua" w:hAnsi="Book Antiqua"/>
        </w:rPr>
        <w:t>Voican</w:t>
      </w:r>
      <w:proofErr w:type="spellEnd"/>
      <w:r w:rsidRPr="00E31A0F">
        <w:rPr>
          <w:rFonts w:ascii="Book Antiqua" w:hAnsi="Book Antiqua"/>
        </w:rPr>
        <w:t xml:space="preserve"> C, </w:t>
      </w:r>
      <w:proofErr w:type="spellStart"/>
      <w:r w:rsidRPr="00E31A0F">
        <w:rPr>
          <w:rFonts w:ascii="Book Antiqua" w:hAnsi="Book Antiqua"/>
        </w:rPr>
        <w:t>Nahon</w:t>
      </w:r>
      <w:proofErr w:type="spellEnd"/>
      <w:r w:rsidRPr="00E31A0F">
        <w:rPr>
          <w:rFonts w:ascii="Book Antiqua" w:hAnsi="Book Antiqua"/>
        </w:rPr>
        <w:t xml:space="preserve"> P, Moreno C, </w:t>
      </w:r>
      <w:proofErr w:type="spellStart"/>
      <w:r w:rsidRPr="00E31A0F">
        <w:rPr>
          <w:rFonts w:ascii="Book Antiqua" w:hAnsi="Book Antiqua"/>
        </w:rPr>
        <w:t>Boursier</w:t>
      </w:r>
      <w:proofErr w:type="spellEnd"/>
      <w:r w:rsidRPr="00E31A0F">
        <w:rPr>
          <w:rFonts w:ascii="Book Antiqua" w:hAnsi="Book Antiqua"/>
        </w:rPr>
        <w:t xml:space="preserve"> J, Mueller S, de </w:t>
      </w:r>
      <w:proofErr w:type="spellStart"/>
      <w:r w:rsidRPr="00E31A0F">
        <w:rPr>
          <w:rFonts w:ascii="Book Antiqua" w:hAnsi="Book Antiqua"/>
        </w:rPr>
        <w:t>Ledinghen</w:t>
      </w:r>
      <w:proofErr w:type="spellEnd"/>
      <w:r w:rsidRPr="00E31A0F">
        <w:rPr>
          <w:rFonts w:ascii="Book Antiqua" w:hAnsi="Book Antiqua"/>
        </w:rPr>
        <w:t xml:space="preserve"> V, </w:t>
      </w:r>
      <w:proofErr w:type="spellStart"/>
      <w:r w:rsidRPr="00E31A0F">
        <w:rPr>
          <w:rFonts w:ascii="Book Antiqua" w:hAnsi="Book Antiqua"/>
        </w:rPr>
        <w:t>Stärkel</w:t>
      </w:r>
      <w:proofErr w:type="spellEnd"/>
      <w:r w:rsidRPr="00E31A0F">
        <w:rPr>
          <w:rFonts w:ascii="Book Antiqua" w:hAnsi="Book Antiqua"/>
        </w:rPr>
        <w:t xml:space="preserve"> P, </w:t>
      </w:r>
      <w:proofErr w:type="spellStart"/>
      <w:r w:rsidRPr="00E31A0F">
        <w:rPr>
          <w:rFonts w:ascii="Book Antiqua" w:hAnsi="Book Antiqua"/>
        </w:rPr>
        <w:t>Gyune</w:t>
      </w:r>
      <w:proofErr w:type="spellEnd"/>
      <w:r w:rsidRPr="00E31A0F">
        <w:rPr>
          <w:rFonts w:ascii="Book Antiqua" w:hAnsi="Book Antiqua"/>
        </w:rPr>
        <w:t xml:space="preserve"> Kim S, Fernandez M, Madsen B, </w:t>
      </w:r>
      <w:proofErr w:type="spellStart"/>
      <w:r w:rsidRPr="00E31A0F">
        <w:rPr>
          <w:rFonts w:ascii="Book Antiqua" w:hAnsi="Book Antiqua"/>
        </w:rPr>
        <w:t>Naveau</w:t>
      </w:r>
      <w:proofErr w:type="spellEnd"/>
      <w:r w:rsidRPr="00E31A0F">
        <w:rPr>
          <w:rFonts w:ascii="Book Antiqua" w:hAnsi="Book Antiqua"/>
        </w:rPr>
        <w:t xml:space="preserve"> S, </w:t>
      </w:r>
      <w:proofErr w:type="spellStart"/>
      <w:r w:rsidRPr="00E31A0F">
        <w:rPr>
          <w:rFonts w:ascii="Book Antiqua" w:hAnsi="Book Antiqua"/>
        </w:rPr>
        <w:t>Krag</w:t>
      </w:r>
      <w:proofErr w:type="spellEnd"/>
      <w:r w:rsidRPr="00E31A0F">
        <w:rPr>
          <w:rFonts w:ascii="Book Antiqua" w:hAnsi="Book Antiqua"/>
        </w:rPr>
        <w:t xml:space="preserve"> A, </w:t>
      </w:r>
      <w:proofErr w:type="spellStart"/>
      <w:r w:rsidRPr="00E31A0F">
        <w:rPr>
          <w:rFonts w:ascii="Book Antiqua" w:hAnsi="Book Antiqua"/>
        </w:rPr>
        <w:t>Perlemuter</w:t>
      </w:r>
      <w:proofErr w:type="spellEnd"/>
      <w:r w:rsidRPr="00E31A0F">
        <w:rPr>
          <w:rFonts w:ascii="Book Antiqua" w:hAnsi="Book Antiqua"/>
        </w:rPr>
        <w:t xml:space="preserve"> G, </w:t>
      </w:r>
      <w:proofErr w:type="spellStart"/>
      <w:r w:rsidRPr="00E31A0F">
        <w:rPr>
          <w:rFonts w:ascii="Book Antiqua" w:hAnsi="Book Antiqua"/>
        </w:rPr>
        <w:t>Ziol</w:t>
      </w:r>
      <w:proofErr w:type="spellEnd"/>
      <w:r w:rsidRPr="00E31A0F">
        <w:rPr>
          <w:rFonts w:ascii="Book Antiqua" w:hAnsi="Book Antiqua"/>
        </w:rPr>
        <w:t xml:space="preserve"> M, Chatelain D, Diouf M. Non-invasive diagnosis of liver fibrosis in patients with alcohol-related liver disease by transient elastography: an individual patient data meta-analysis. </w:t>
      </w:r>
      <w:r w:rsidRPr="00E31A0F">
        <w:rPr>
          <w:rFonts w:ascii="Book Antiqua" w:hAnsi="Book Antiqua"/>
          <w:i/>
          <w:iCs/>
        </w:rPr>
        <w:t>Lancet Gastroenterol Hepatol</w:t>
      </w:r>
      <w:r w:rsidRPr="00E31A0F">
        <w:rPr>
          <w:rFonts w:ascii="Book Antiqua" w:hAnsi="Book Antiqua"/>
        </w:rPr>
        <w:t xml:space="preserve"> 2018; </w:t>
      </w:r>
      <w:r w:rsidRPr="00E31A0F">
        <w:rPr>
          <w:rFonts w:ascii="Book Antiqua" w:hAnsi="Book Antiqua"/>
          <w:b/>
          <w:bCs/>
        </w:rPr>
        <w:t>3</w:t>
      </w:r>
      <w:r w:rsidRPr="00E31A0F">
        <w:rPr>
          <w:rFonts w:ascii="Book Antiqua" w:hAnsi="Book Antiqua"/>
        </w:rPr>
        <w:t>: 614-625 [PMID: 29983372 DOI: 10.1016/S2468-1253(18)30124-9]</w:t>
      </w:r>
    </w:p>
    <w:p w14:paraId="58E9975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59 </w:t>
      </w:r>
      <w:proofErr w:type="spellStart"/>
      <w:r w:rsidRPr="00E31A0F">
        <w:rPr>
          <w:rFonts w:ascii="Book Antiqua" w:hAnsi="Book Antiqua"/>
          <w:b/>
          <w:bCs/>
        </w:rPr>
        <w:t>Nahon</w:t>
      </w:r>
      <w:proofErr w:type="spellEnd"/>
      <w:r w:rsidRPr="00E31A0F">
        <w:rPr>
          <w:rFonts w:ascii="Book Antiqua" w:hAnsi="Book Antiqua"/>
          <w:b/>
          <w:bCs/>
        </w:rPr>
        <w:t xml:space="preserve"> P</w:t>
      </w:r>
      <w:r w:rsidRPr="00E31A0F">
        <w:rPr>
          <w:rFonts w:ascii="Book Antiqua" w:hAnsi="Book Antiqua"/>
        </w:rPr>
        <w:t xml:space="preserve">, </w:t>
      </w:r>
      <w:proofErr w:type="spellStart"/>
      <w:r w:rsidRPr="00E31A0F">
        <w:rPr>
          <w:rFonts w:ascii="Book Antiqua" w:hAnsi="Book Antiqua"/>
        </w:rPr>
        <w:t>Kettaneh</w:t>
      </w:r>
      <w:proofErr w:type="spellEnd"/>
      <w:r w:rsidRPr="00E31A0F">
        <w:rPr>
          <w:rFonts w:ascii="Book Antiqua" w:hAnsi="Book Antiqua"/>
        </w:rPr>
        <w:t xml:space="preserve"> A, </w:t>
      </w:r>
      <w:proofErr w:type="spellStart"/>
      <w:r w:rsidRPr="00E31A0F">
        <w:rPr>
          <w:rFonts w:ascii="Book Antiqua" w:hAnsi="Book Antiqua"/>
        </w:rPr>
        <w:t>Tengher-Barna</w:t>
      </w:r>
      <w:proofErr w:type="spellEnd"/>
      <w:r w:rsidRPr="00E31A0F">
        <w:rPr>
          <w:rFonts w:ascii="Book Antiqua" w:hAnsi="Book Antiqua"/>
        </w:rPr>
        <w:t xml:space="preserve"> I, </w:t>
      </w:r>
      <w:proofErr w:type="spellStart"/>
      <w:r w:rsidRPr="00E31A0F">
        <w:rPr>
          <w:rFonts w:ascii="Book Antiqua" w:hAnsi="Book Antiqua"/>
        </w:rPr>
        <w:t>Ziol</w:t>
      </w:r>
      <w:proofErr w:type="spellEnd"/>
      <w:r w:rsidRPr="00E31A0F">
        <w:rPr>
          <w:rFonts w:ascii="Book Antiqua" w:hAnsi="Book Antiqua"/>
        </w:rPr>
        <w:t xml:space="preserve"> M, de </w:t>
      </w:r>
      <w:proofErr w:type="spellStart"/>
      <w:r w:rsidRPr="00E31A0F">
        <w:rPr>
          <w:rFonts w:ascii="Book Antiqua" w:hAnsi="Book Antiqua"/>
        </w:rPr>
        <w:t>Lédinghen</w:t>
      </w:r>
      <w:proofErr w:type="spellEnd"/>
      <w:r w:rsidRPr="00E31A0F">
        <w:rPr>
          <w:rFonts w:ascii="Book Antiqua" w:hAnsi="Book Antiqua"/>
        </w:rPr>
        <w:t xml:space="preserve"> V, </w:t>
      </w:r>
      <w:proofErr w:type="spellStart"/>
      <w:r w:rsidRPr="00E31A0F">
        <w:rPr>
          <w:rFonts w:ascii="Book Antiqua" w:hAnsi="Book Antiqua"/>
        </w:rPr>
        <w:t>Douvin</w:t>
      </w:r>
      <w:proofErr w:type="spellEnd"/>
      <w:r w:rsidRPr="00E31A0F">
        <w:rPr>
          <w:rFonts w:ascii="Book Antiqua" w:hAnsi="Book Antiqua"/>
        </w:rPr>
        <w:t xml:space="preserve"> C, Marcellin P, </w:t>
      </w:r>
      <w:proofErr w:type="spellStart"/>
      <w:r w:rsidRPr="00E31A0F">
        <w:rPr>
          <w:rFonts w:ascii="Book Antiqua" w:hAnsi="Book Antiqua"/>
        </w:rPr>
        <w:t>Ganne-Carrié</w:t>
      </w:r>
      <w:proofErr w:type="spellEnd"/>
      <w:r w:rsidRPr="00E31A0F">
        <w:rPr>
          <w:rFonts w:ascii="Book Antiqua" w:hAnsi="Book Antiqua"/>
        </w:rPr>
        <w:t xml:space="preserve"> N, </w:t>
      </w:r>
      <w:proofErr w:type="spellStart"/>
      <w:r w:rsidRPr="00E31A0F">
        <w:rPr>
          <w:rFonts w:ascii="Book Antiqua" w:hAnsi="Book Antiqua"/>
        </w:rPr>
        <w:t>Trinchet</w:t>
      </w:r>
      <w:proofErr w:type="spellEnd"/>
      <w:r w:rsidRPr="00E31A0F">
        <w:rPr>
          <w:rFonts w:ascii="Book Antiqua" w:hAnsi="Book Antiqua"/>
        </w:rPr>
        <w:t xml:space="preserve"> JC, </w:t>
      </w:r>
      <w:proofErr w:type="spellStart"/>
      <w:r w:rsidRPr="00E31A0F">
        <w:rPr>
          <w:rFonts w:ascii="Book Antiqua" w:hAnsi="Book Antiqua"/>
        </w:rPr>
        <w:t>Beaugrand</w:t>
      </w:r>
      <w:proofErr w:type="spellEnd"/>
      <w:r w:rsidRPr="00E31A0F">
        <w:rPr>
          <w:rFonts w:ascii="Book Antiqua" w:hAnsi="Book Antiqua"/>
        </w:rPr>
        <w:t xml:space="preserve"> M. Assessment of liver fibrosis using transient elastography in patients with alcoholic liver disease. </w:t>
      </w:r>
      <w:r w:rsidRPr="00E31A0F">
        <w:rPr>
          <w:rFonts w:ascii="Book Antiqua" w:hAnsi="Book Antiqua"/>
          <w:i/>
          <w:iCs/>
        </w:rPr>
        <w:t>J Hepatol</w:t>
      </w:r>
      <w:r w:rsidRPr="00E31A0F">
        <w:rPr>
          <w:rFonts w:ascii="Book Antiqua" w:hAnsi="Book Antiqua"/>
        </w:rPr>
        <w:t xml:space="preserve"> 2008; </w:t>
      </w:r>
      <w:r w:rsidRPr="00E31A0F">
        <w:rPr>
          <w:rFonts w:ascii="Book Antiqua" w:hAnsi="Book Antiqua"/>
          <w:b/>
          <w:bCs/>
        </w:rPr>
        <w:t>49</w:t>
      </w:r>
      <w:r w:rsidRPr="00E31A0F">
        <w:rPr>
          <w:rFonts w:ascii="Book Antiqua" w:hAnsi="Book Antiqua"/>
        </w:rPr>
        <w:t>: 1062-1068 [PMID: 18930329 DOI: 10.1016/j.jhep.2008.08.011]</w:t>
      </w:r>
    </w:p>
    <w:p w14:paraId="145F5480"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60 </w:t>
      </w:r>
      <w:proofErr w:type="spellStart"/>
      <w:r w:rsidRPr="00E31A0F">
        <w:rPr>
          <w:rFonts w:ascii="Book Antiqua" w:hAnsi="Book Antiqua"/>
          <w:b/>
          <w:bCs/>
        </w:rPr>
        <w:t>Janssens</w:t>
      </w:r>
      <w:proofErr w:type="spellEnd"/>
      <w:r w:rsidRPr="00E31A0F">
        <w:rPr>
          <w:rFonts w:ascii="Book Antiqua" w:hAnsi="Book Antiqua"/>
          <w:b/>
          <w:bCs/>
        </w:rPr>
        <w:t xml:space="preserve"> F</w:t>
      </w:r>
      <w:r w:rsidRPr="00E31A0F">
        <w:rPr>
          <w:rFonts w:ascii="Book Antiqua" w:hAnsi="Book Antiqua"/>
        </w:rPr>
        <w:t xml:space="preserve">, de </w:t>
      </w:r>
      <w:proofErr w:type="spellStart"/>
      <w:r w:rsidRPr="00E31A0F">
        <w:rPr>
          <w:rFonts w:ascii="Book Antiqua" w:hAnsi="Book Antiqua"/>
        </w:rPr>
        <w:t>Suray</w:t>
      </w:r>
      <w:proofErr w:type="spellEnd"/>
      <w:r w:rsidRPr="00E31A0F">
        <w:rPr>
          <w:rFonts w:ascii="Book Antiqua" w:hAnsi="Book Antiqua"/>
        </w:rPr>
        <w:t xml:space="preserve"> N, </w:t>
      </w:r>
      <w:proofErr w:type="spellStart"/>
      <w:r w:rsidRPr="00E31A0F">
        <w:rPr>
          <w:rFonts w:ascii="Book Antiqua" w:hAnsi="Book Antiqua"/>
        </w:rPr>
        <w:t>Piessevaux</w:t>
      </w:r>
      <w:proofErr w:type="spellEnd"/>
      <w:r w:rsidRPr="00E31A0F">
        <w:rPr>
          <w:rFonts w:ascii="Book Antiqua" w:hAnsi="Book Antiqua"/>
        </w:rPr>
        <w:t xml:space="preserve"> H, </w:t>
      </w:r>
      <w:proofErr w:type="spellStart"/>
      <w:r w:rsidRPr="00E31A0F">
        <w:rPr>
          <w:rFonts w:ascii="Book Antiqua" w:hAnsi="Book Antiqua"/>
        </w:rPr>
        <w:t>Horsmans</w:t>
      </w:r>
      <w:proofErr w:type="spellEnd"/>
      <w:r w:rsidRPr="00E31A0F">
        <w:rPr>
          <w:rFonts w:ascii="Book Antiqua" w:hAnsi="Book Antiqua"/>
        </w:rPr>
        <w:t xml:space="preserve"> Y, de </w:t>
      </w:r>
      <w:proofErr w:type="spellStart"/>
      <w:r w:rsidRPr="00E31A0F">
        <w:rPr>
          <w:rFonts w:ascii="Book Antiqua" w:hAnsi="Book Antiqua"/>
        </w:rPr>
        <w:t>Timary</w:t>
      </w:r>
      <w:proofErr w:type="spellEnd"/>
      <w:r w:rsidRPr="00E31A0F">
        <w:rPr>
          <w:rFonts w:ascii="Book Antiqua" w:hAnsi="Book Antiqua"/>
        </w:rPr>
        <w:t xml:space="preserve"> P, </w:t>
      </w:r>
      <w:proofErr w:type="spellStart"/>
      <w:r w:rsidRPr="00E31A0F">
        <w:rPr>
          <w:rFonts w:ascii="Book Antiqua" w:hAnsi="Book Antiqua"/>
        </w:rPr>
        <w:t>Stärkel</w:t>
      </w:r>
      <w:proofErr w:type="spellEnd"/>
      <w:r w:rsidRPr="00E31A0F">
        <w:rPr>
          <w:rFonts w:ascii="Book Antiqua" w:hAnsi="Book Antiqua"/>
        </w:rPr>
        <w:t xml:space="preserve"> P. Can transient elastography replace liver histology for determination of advanced fibrosis in alcoholic patients: a real-life study. </w:t>
      </w:r>
      <w:r w:rsidRPr="00E31A0F">
        <w:rPr>
          <w:rFonts w:ascii="Book Antiqua" w:hAnsi="Book Antiqua"/>
          <w:i/>
          <w:iCs/>
        </w:rPr>
        <w:t>J Clin Gastroenterol</w:t>
      </w:r>
      <w:r w:rsidRPr="00E31A0F">
        <w:rPr>
          <w:rFonts w:ascii="Book Antiqua" w:hAnsi="Book Antiqua"/>
        </w:rPr>
        <w:t xml:space="preserve"> 2010; </w:t>
      </w:r>
      <w:r w:rsidRPr="00E31A0F">
        <w:rPr>
          <w:rFonts w:ascii="Book Antiqua" w:hAnsi="Book Antiqua"/>
          <w:b/>
          <w:bCs/>
        </w:rPr>
        <w:t>44</w:t>
      </w:r>
      <w:r w:rsidRPr="00E31A0F">
        <w:rPr>
          <w:rFonts w:ascii="Book Antiqua" w:hAnsi="Book Antiqua"/>
        </w:rPr>
        <w:t>: 575-582 [PMID: 20104185 DOI: 10.1097/MCG.0b013e3181cb4216]</w:t>
      </w:r>
    </w:p>
    <w:p w14:paraId="283963F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61 </w:t>
      </w:r>
      <w:r w:rsidRPr="00E31A0F">
        <w:rPr>
          <w:rFonts w:ascii="Book Antiqua" w:hAnsi="Book Antiqua"/>
          <w:b/>
          <w:bCs/>
        </w:rPr>
        <w:t>Fernandez M</w:t>
      </w:r>
      <w:r w:rsidRPr="00E31A0F">
        <w:rPr>
          <w:rFonts w:ascii="Book Antiqua" w:hAnsi="Book Antiqua"/>
        </w:rPr>
        <w:t xml:space="preserve">, </w:t>
      </w:r>
      <w:proofErr w:type="spellStart"/>
      <w:r w:rsidRPr="00E31A0F">
        <w:rPr>
          <w:rFonts w:ascii="Book Antiqua" w:hAnsi="Book Antiqua"/>
        </w:rPr>
        <w:t>Trépo</w:t>
      </w:r>
      <w:proofErr w:type="spellEnd"/>
      <w:r w:rsidRPr="00E31A0F">
        <w:rPr>
          <w:rFonts w:ascii="Book Antiqua" w:hAnsi="Book Antiqua"/>
        </w:rPr>
        <w:t xml:space="preserve"> E, </w:t>
      </w:r>
      <w:proofErr w:type="spellStart"/>
      <w:r w:rsidRPr="00E31A0F">
        <w:rPr>
          <w:rFonts w:ascii="Book Antiqua" w:hAnsi="Book Antiqua"/>
        </w:rPr>
        <w:t>Degré</w:t>
      </w:r>
      <w:proofErr w:type="spellEnd"/>
      <w:r w:rsidRPr="00E31A0F">
        <w:rPr>
          <w:rFonts w:ascii="Book Antiqua" w:hAnsi="Book Antiqua"/>
        </w:rPr>
        <w:t xml:space="preserve"> D, </w:t>
      </w:r>
      <w:proofErr w:type="spellStart"/>
      <w:r w:rsidRPr="00E31A0F">
        <w:rPr>
          <w:rFonts w:ascii="Book Antiqua" w:hAnsi="Book Antiqua"/>
        </w:rPr>
        <w:t>Gustot</w:t>
      </w:r>
      <w:proofErr w:type="spellEnd"/>
      <w:r w:rsidRPr="00E31A0F">
        <w:rPr>
          <w:rFonts w:ascii="Book Antiqua" w:hAnsi="Book Antiqua"/>
        </w:rPr>
        <w:t xml:space="preserve"> T, </w:t>
      </w:r>
      <w:proofErr w:type="spellStart"/>
      <w:r w:rsidRPr="00E31A0F">
        <w:rPr>
          <w:rFonts w:ascii="Book Antiqua" w:hAnsi="Book Antiqua"/>
        </w:rPr>
        <w:t>Verset</w:t>
      </w:r>
      <w:proofErr w:type="spellEnd"/>
      <w:r w:rsidRPr="00E31A0F">
        <w:rPr>
          <w:rFonts w:ascii="Book Antiqua" w:hAnsi="Book Antiqua"/>
        </w:rPr>
        <w:t xml:space="preserve"> L, </w:t>
      </w:r>
      <w:proofErr w:type="spellStart"/>
      <w:r w:rsidRPr="00E31A0F">
        <w:rPr>
          <w:rFonts w:ascii="Book Antiqua" w:hAnsi="Book Antiqua"/>
        </w:rPr>
        <w:t>Demetter</w:t>
      </w:r>
      <w:proofErr w:type="spellEnd"/>
      <w:r w:rsidRPr="00E31A0F">
        <w:rPr>
          <w:rFonts w:ascii="Book Antiqua" w:hAnsi="Book Antiqua"/>
        </w:rPr>
        <w:t xml:space="preserve"> P, </w:t>
      </w:r>
      <w:proofErr w:type="spellStart"/>
      <w:r w:rsidRPr="00E31A0F">
        <w:rPr>
          <w:rFonts w:ascii="Book Antiqua" w:hAnsi="Book Antiqua"/>
        </w:rPr>
        <w:t>Devière</w:t>
      </w:r>
      <w:proofErr w:type="spellEnd"/>
      <w:r w:rsidRPr="00E31A0F">
        <w:rPr>
          <w:rFonts w:ascii="Book Antiqua" w:hAnsi="Book Antiqua"/>
        </w:rPr>
        <w:t xml:space="preserve"> J, Adler M, Moreno C. Transient </w:t>
      </w:r>
      <w:proofErr w:type="spellStart"/>
      <w:r w:rsidRPr="00E31A0F">
        <w:rPr>
          <w:rFonts w:ascii="Book Antiqua" w:hAnsi="Book Antiqua"/>
        </w:rPr>
        <w:t>elastography</w:t>
      </w:r>
      <w:proofErr w:type="spellEnd"/>
      <w:r w:rsidRPr="00E31A0F">
        <w:rPr>
          <w:rFonts w:ascii="Book Antiqua" w:hAnsi="Book Antiqua"/>
        </w:rPr>
        <w:t xml:space="preserve"> using </w:t>
      </w:r>
      <w:proofErr w:type="spellStart"/>
      <w:r w:rsidRPr="00E31A0F">
        <w:rPr>
          <w:rFonts w:ascii="Book Antiqua" w:hAnsi="Book Antiqua"/>
        </w:rPr>
        <w:t>Fibroscan</w:t>
      </w:r>
      <w:proofErr w:type="spellEnd"/>
      <w:r w:rsidRPr="00E31A0F">
        <w:rPr>
          <w:rFonts w:ascii="Book Antiqua" w:hAnsi="Book Antiqua"/>
        </w:rPr>
        <w:t xml:space="preserve"> is the most reliable noninvasive method for the diagnosis of advanced fibrosis and cirrhosis in alcoholic liver disease. </w:t>
      </w:r>
      <w:r w:rsidRPr="00E31A0F">
        <w:rPr>
          <w:rFonts w:ascii="Book Antiqua" w:hAnsi="Book Antiqua"/>
          <w:i/>
          <w:iCs/>
        </w:rPr>
        <w:t>Eur J Gastroenterol Hepatol</w:t>
      </w:r>
      <w:r w:rsidRPr="00E31A0F">
        <w:rPr>
          <w:rFonts w:ascii="Book Antiqua" w:hAnsi="Book Antiqua"/>
        </w:rPr>
        <w:t xml:space="preserve"> 2015; </w:t>
      </w:r>
      <w:r w:rsidRPr="00E31A0F">
        <w:rPr>
          <w:rFonts w:ascii="Book Antiqua" w:hAnsi="Book Antiqua"/>
          <w:b/>
          <w:bCs/>
        </w:rPr>
        <w:t>27</w:t>
      </w:r>
      <w:r w:rsidRPr="00E31A0F">
        <w:rPr>
          <w:rFonts w:ascii="Book Antiqua" w:hAnsi="Book Antiqua"/>
        </w:rPr>
        <w:t>: 1074-1079 [PMID: 26011235 DOI: 10.1097/MEG.0000000000000392]</w:t>
      </w:r>
    </w:p>
    <w:p w14:paraId="3CBC5CF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62 </w:t>
      </w:r>
      <w:r w:rsidRPr="00E31A0F">
        <w:rPr>
          <w:rFonts w:ascii="Book Antiqua" w:hAnsi="Book Antiqua"/>
          <w:b/>
          <w:bCs/>
        </w:rPr>
        <w:t>Marcellin F</w:t>
      </w:r>
      <w:r w:rsidRPr="00E31A0F">
        <w:rPr>
          <w:rFonts w:ascii="Book Antiqua" w:hAnsi="Book Antiqua"/>
        </w:rPr>
        <w:t xml:space="preserve">, Roux P, </w:t>
      </w:r>
      <w:proofErr w:type="spellStart"/>
      <w:r w:rsidRPr="00E31A0F">
        <w:rPr>
          <w:rFonts w:ascii="Book Antiqua" w:hAnsi="Book Antiqua"/>
        </w:rPr>
        <w:t>Loko</w:t>
      </w:r>
      <w:proofErr w:type="spellEnd"/>
      <w:r w:rsidRPr="00E31A0F">
        <w:rPr>
          <w:rFonts w:ascii="Book Antiqua" w:hAnsi="Book Antiqua"/>
        </w:rPr>
        <w:t xml:space="preserve"> MA, Lions C, </w:t>
      </w:r>
      <w:proofErr w:type="spellStart"/>
      <w:r w:rsidRPr="00E31A0F">
        <w:rPr>
          <w:rFonts w:ascii="Book Antiqua" w:hAnsi="Book Antiqua"/>
        </w:rPr>
        <w:t>Caumont</w:t>
      </w:r>
      <w:proofErr w:type="spellEnd"/>
      <w:r w:rsidRPr="00E31A0F">
        <w:rPr>
          <w:rFonts w:ascii="Book Antiqua" w:hAnsi="Book Antiqua"/>
        </w:rPr>
        <w:t xml:space="preserve">-Prim A, </w:t>
      </w:r>
      <w:proofErr w:type="spellStart"/>
      <w:r w:rsidRPr="00E31A0F">
        <w:rPr>
          <w:rFonts w:ascii="Book Antiqua" w:hAnsi="Book Antiqua"/>
        </w:rPr>
        <w:t>Dabis</w:t>
      </w:r>
      <w:proofErr w:type="spellEnd"/>
      <w:r w:rsidRPr="00E31A0F">
        <w:rPr>
          <w:rFonts w:ascii="Book Antiqua" w:hAnsi="Book Antiqua"/>
        </w:rPr>
        <w:t xml:space="preserve"> F, Salmon-</w:t>
      </w:r>
      <w:proofErr w:type="spellStart"/>
      <w:r w:rsidRPr="00E31A0F">
        <w:rPr>
          <w:rFonts w:ascii="Book Antiqua" w:hAnsi="Book Antiqua"/>
        </w:rPr>
        <w:t>Ceron</w:t>
      </w:r>
      <w:proofErr w:type="spellEnd"/>
      <w:r w:rsidRPr="00E31A0F">
        <w:rPr>
          <w:rFonts w:ascii="Book Antiqua" w:hAnsi="Book Antiqua"/>
        </w:rPr>
        <w:t xml:space="preserve"> D, Spire B, </w:t>
      </w:r>
      <w:proofErr w:type="spellStart"/>
      <w:r w:rsidRPr="00E31A0F">
        <w:rPr>
          <w:rFonts w:ascii="Book Antiqua" w:hAnsi="Book Antiqua"/>
        </w:rPr>
        <w:t>Carrieri</w:t>
      </w:r>
      <w:proofErr w:type="spellEnd"/>
      <w:r w:rsidRPr="00E31A0F">
        <w:rPr>
          <w:rFonts w:ascii="Book Antiqua" w:hAnsi="Book Antiqua"/>
        </w:rPr>
        <w:t xml:space="preserve"> MP; HEPAVIH (ANRS CO13) Study Group. High levels of alcohol </w:t>
      </w:r>
      <w:r w:rsidRPr="00E31A0F">
        <w:rPr>
          <w:rFonts w:ascii="Book Antiqua" w:hAnsi="Book Antiqua"/>
        </w:rPr>
        <w:lastRenderedPageBreak/>
        <w:t xml:space="preserve">consumption increase the risk of advanced hepatic fibrosis in HIV/hepatitis C virus-coinfected patients: a sex-based analysis using transient elastography at enrollment in the HEPAVIH ANRS CO13 cohort. </w:t>
      </w:r>
      <w:r w:rsidRPr="00E31A0F">
        <w:rPr>
          <w:rFonts w:ascii="Book Antiqua" w:hAnsi="Book Antiqua"/>
          <w:i/>
          <w:iCs/>
        </w:rPr>
        <w:t>Clin Infect Dis</w:t>
      </w:r>
      <w:r w:rsidRPr="00E31A0F">
        <w:rPr>
          <w:rFonts w:ascii="Book Antiqua" w:hAnsi="Book Antiqua"/>
        </w:rPr>
        <w:t xml:space="preserve"> 2014; </w:t>
      </w:r>
      <w:r w:rsidRPr="00E31A0F">
        <w:rPr>
          <w:rFonts w:ascii="Book Antiqua" w:hAnsi="Book Antiqua"/>
          <w:b/>
          <w:bCs/>
        </w:rPr>
        <w:t>59</w:t>
      </w:r>
      <w:r w:rsidRPr="00E31A0F">
        <w:rPr>
          <w:rFonts w:ascii="Book Antiqua" w:hAnsi="Book Antiqua"/>
        </w:rPr>
        <w:t>: 1190-1192 [PMID: 25015913 DOI: 10.1093/</w:t>
      </w:r>
      <w:proofErr w:type="spellStart"/>
      <w:r w:rsidRPr="00E31A0F">
        <w:rPr>
          <w:rFonts w:ascii="Book Antiqua" w:hAnsi="Book Antiqua"/>
        </w:rPr>
        <w:t>cid</w:t>
      </w:r>
      <w:proofErr w:type="spellEnd"/>
      <w:r w:rsidRPr="00E31A0F">
        <w:rPr>
          <w:rFonts w:ascii="Book Antiqua" w:hAnsi="Book Antiqua"/>
        </w:rPr>
        <w:t>/ciu525]</w:t>
      </w:r>
    </w:p>
    <w:p w14:paraId="2148051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63 </w:t>
      </w:r>
      <w:proofErr w:type="spellStart"/>
      <w:r w:rsidRPr="00E31A0F">
        <w:rPr>
          <w:rFonts w:ascii="Book Antiqua" w:hAnsi="Book Antiqua"/>
          <w:b/>
          <w:bCs/>
        </w:rPr>
        <w:t>Elshaarawy</w:t>
      </w:r>
      <w:proofErr w:type="spellEnd"/>
      <w:r w:rsidRPr="00E31A0F">
        <w:rPr>
          <w:rFonts w:ascii="Book Antiqua" w:hAnsi="Book Antiqua"/>
          <w:b/>
          <w:bCs/>
        </w:rPr>
        <w:t xml:space="preserve"> O</w:t>
      </w:r>
      <w:r w:rsidRPr="00E31A0F">
        <w:rPr>
          <w:rFonts w:ascii="Book Antiqua" w:hAnsi="Book Antiqua"/>
        </w:rPr>
        <w:t xml:space="preserve">, Mueller J, Guha IN, Chalmers J, Harris R, </w:t>
      </w:r>
      <w:proofErr w:type="spellStart"/>
      <w:r w:rsidRPr="00E31A0F">
        <w:rPr>
          <w:rFonts w:ascii="Book Antiqua" w:hAnsi="Book Antiqua"/>
        </w:rPr>
        <w:t>Krag</w:t>
      </w:r>
      <w:proofErr w:type="spellEnd"/>
      <w:r w:rsidRPr="00E31A0F">
        <w:rPr>
          <w:rFonts w:ascii="Book Antiqua" w:hAnsi="Book Antiqua"/>
        </w:rPr>
        <w:t xml:space="preserve"> A, Madsen BS, </w:t>
      </w:r>
      <w:proofErr w:type="spellStart"/>
      <w:r w:rsidRPr="00E31A0F">
        <w:rPr>
          <w:rFonts w:ascii="Book Antiqua" w:hAnsi="Book Antiqua"/>
        </w:rPr>
        <w:t>Stefanescu</w:t>
      </w:r>
      <w:proofErr w:type="spellEnd"/>
      <w:r w:rsidRPr="00E31A0F">
        <w:rPr>
          <w:rFonts w:ascii="Book Antiqua" w:hAnsi="Book Antiqua"/>
        </w:rPr>
        <w:t xml:space="preserve"> H, </w:t>
      </w:r>
      <w:proofErr w:type="spellStart"/>
      <w:r w:rsidRPr="00E31A0F">
        <w:rPr>
          <w:rFonts w:ascii="Book Antiqua" w:hAnsi="Book Antiqua"/>
        </w:rPr>
        <w:t>Farcau</w:t>
      </w:r>
      <w:proofErr w:type="spellEnd"/>
      <w:r w:rsidRPr="00E31A0F">
        <w:rPr>
          <w:rFonts w:ascii="Book Antiqua" w:hAnsi="Book Antiqua"/>
        </w:rPr>
        <w:t xml:space="preserve"> O, </w:t>
      </w:r>
      <w:proofErr w:type="spellStart"/>
      <w:r w:rsidRPr="00E31A0F">
        <w:rPr>
          <w:rFonts w:ascii="Book Antiqua" w:hAnsi="Book Antiqua"/>
        </w:rPr>
        <w:t>Ardelean</w:t>
      </w:r>
      <w:proofErr w:type="spellEnd"/>
      <w:r w:rsidRPr="00E31A0F">
        <w:rPr>
          <w:rFonts w:ascii="Book Antiqua" w:hAnsi="Book Antiqua"/>
        </w:rPr>
        <w:t xml:space="preserve"> A, </w:t>
      </w:r>
      <w:proofErr w:type="spellStart"/>
      <w:r w:rsidRPr="00E31A0F">
        <w:rPr>
          <w:rFonts w:ascii="Book Antiqua" w:hAnsi="Book Antiqua"/>
        </w:rPr>
        <w:t>Procopet</w:t>
      </w:r>
      <w:proofErr w:type="spellEnd"/>
      <w:r w:rsidRPr="00E31A0F">
        <w:rPr>
          <w:rFonts w:ascii="Book Antiqua" w:hAnsi="Book Antiqua"/>
        </w:rPr>
        <w:t xml:space="preserve"> B, Thiele M, Mueller S. Spleen stiffness to liver stiffness ratio significantly differs between ALD and HCV and predicts disease-specific complications. </w:t>
      </w:r>
      <w:r w:rsidRPr="00E31A0F">
        <w:rPr>
          <w:rFonts w:ascii="Book Antiqua" w:hAnsi="Book Antiqua"/>
          <w:i/>
          <w:iCs/>
        </w:rPr>
        <w:t>JHEP Rep</w:t>
      </w:r>
      <w:r w:rsidRPr="00E31A0F">
        <w:rPr>
          <w:rFonts w:ascii="Book Antiqua" w:hAnsi="Book Antiqua"/>
        </w:rPr>
        <w:t xml:space="preserve"> 2019; </w:t>
      </w:r>
      <w:r w:rsidRPr="00E31A0F">
        <w:rPr>
          <w:rFonts w:ascii="Book Antiqua" w:hAnsi="Book Antiqua"/>
          <w:b/>
          <w:bCs/>
        </w:rPr>
        <w:t>1</w:t>
      </w:r>
      <w:r w:rsidRPr="00E31A0F">
        <w:rPr>
          <w:rFonts w:ascii="Book Antiqua" w:hAnsi="Book Antiqua"/>
        </w:rPr>
        <w:t>: 99-106 [PMID: 32039357 DOI: 10.1016/j.jhepr.2019.05.003]</w:t>
      </w:r>
    </w:p>
    <w:p w14:paraId="62F91402"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64 </w:t>
      </w:r>
      <w:proofErr w:type="spellStart"/>
      <w:r w:rsidRPr="00E31A0F">
        <w:rPr>
          <w:rFonts w:ascii="Book Antiqua" w:hAnsi="Book Antiqua"/>
          <w:b/>
          <w:bCs/>
        </w:rPr>
        <w:t>Jayaswal</w:t>
      </w:r>
      <w:proofErr w:type="spellEnd"/>
      <w:r w:rsidRPr="00E31A0F">
        <w:rPr>
          <w:rFonts w:ascii="Book Antiqua" w:hAnsi="Book Antiqua"/>
          <w:b/>
          <w:bCs/>
        </w:rPr>
        <w:t xml:space="preserve"> ANA</w:t>
      </w:r>
      <w:r w:rsidRPr="00E31A0F">
        <w:rPr>
          <w:rFonts w:ascii="Book Antiqua" w:hAnsi="Book Antiqua"/>
        </w:rPr>
        <w:t xml:space="preserve">, </w:t>
      </w:r>
      <w:proofErr w:type="spellStart"/>
      <w:r w:rsidRPr="00E31A0F">
        <w:rPr>
          <w:rFonts w:ascii="Book Antiqua" w:hAnsi="Book Antiqua"/>
        </w:rPr>
        <w:t>Levick</w:t>
      </w:r>
      <w:proofErr w:type="spellEnd"/>
      <w:r w:rsidRPr="00E31A0F">
        <w:rPr>
          <w:rFonts w:ascii="Book Antiqua" w:hAnsi="Book Antiqua"/>
        </w:rPr>
        <w:t xml:space="preserve"> C, Selvaraj EA, Dennis A, Booth JC, Collier J, </w:t>
      </w:r>
      <w:proofErr w:type="spellStart"/>
      <w:r w:rsidRPr="00E31A0F">
        <w:rPr>
          <w:rFonts w:ascii="Book Antiqua" w:hAnsi="Book Antiqua"/>
        </w:rPr>
        <w:t>Cobbold</w:t>
      </w:r>
      <w:proofErr w:type="spellEnd"/>
      <w:r w:rsidRPr="00E31A0F">
        <w:rPr>
          <w:rFonts w:ascii="Book Antiqua" w:hAnsi="Book Antiqua"/>
        </w:rPr>
        <w:t xml:space="preserve"> J, </w:t>
      </w:r>
      <w:proofErr w:type="spellStart"/>
      <w:r w:rsidRPr="00E31A0F">
        <w:rPr>
          <w:rFonts w:ascii="Book Antiqua" w:hAnsi="Book Antiqua"/>
        </w:rPr>
        <w:t>Tunnicliffe</w:t>
      </w:r>
      <w:proofErr w:type="spellEnd"/>
      <w:r w:rsidRPr="00E31A0F">
        <w:rPr>
          <w:rFonts w:ascii="Book Antiqua" w:hAnsi="Book Antiqua"/>
        </w:rPr>
        <w:t xml:space="preserve"> EM, Kelly M, Barnes E, Neubauer S, Banerjee R, </w:t>
      </w:r>
      <w:proofErr w:type="spellStart"/>
      <w:r w:rsidRPr="00E31A0F">
        <w:rPr>
          <w:rFonts w:ascii="Book Antiqua" w:hAnsi="Book Antiqua"/>
        </w:rPr>
        <w:t>Pavlides</w:t>
      </w:r>
      <w:proofErr w:type="spellEnd"/>
      <w:r w:rsidRPr="00E31A0F">
        <w:rPr>
          <w:rFonts w:ascii="Book Antiqua" w:hAnsi="Book Antiqua"/>
        </w:rPr>
        <w:t xml:space="preserve"> M. Prognostic value of multiparametric magnetic resonance imaging, transient elastography and blood-based fibrosis markers in patients with chronic liver disease. </w:t>
      </w:r>
      <w:r w:rsidRPr="00E31A0F">
        <w:rPr>
          <w:rFonts w:ascii="Book Antiqua" w:hAnsi="Book Antiqua"/>
          <w:i/>
          <w:iCs/>
        </w:rPr>
        <w:t>Liver Int</w:t>
      </w:r>
      <w:r w:rsidRPr="00E31A0F">
        <w:rPr>
          <w:rFonts w:ascii="Book Antiqua" w:hAnsi="Book Antiqua"/>
        </w:rPr>
        <w:t xml:space="preserve"> 2020; </w:t>
      </w:r>
      <w:r w:rsidRPr="00E31A0F">
        <w:rPr>
          <w:rFonts w:ascii="Book Antiqua" w:hAnsi="Book Antiqua"/>
          <w:b/>
          <w:bCs/>
        </w:rPr>
        <w:t>40</w:t>
      </w:r>
      <w:r w:rsidRPr="00E31A0F">
        <w:rPr>
          <w:rFonts w:ascii="Book Antiqua" w:hAnsi="Book Antiqua"/>
        </w:rPr>
        <w:t>: 3071-3082 [PMID: 32730664 DOI: 10.1111/liv.14625]</w:t>
      </w:r>
    </w:p>
    <w:p w14:paraId="08816ED7"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65 </w:t>
      </w:r>
      <w:r w:rsidRPr="00E31A0F">
        <w:rPr>
          <w:rFonts w:ascii="Book Antiqua" w:hAnsi="Book Antiqua"/>
          <w:b/>
          <w:bCs/>
        </w:rPr>
        <w:t>Serra-</w:t>
      </w:r>
      <w:proofErr w:type="spellStart"/>
      <w:r w:rsidRPr="00E31A0F">
        <w:rPr>
          <w:rFonts w:ascii="Book Antiqua" w:hAnsi="Book Antiqua"/>
          <w:b/>
          <w:bCs/>
        </w:rPr>
        <w:t>Burriel</w:t>
      </w:r>
      <w:proofErr w:type="spellEnd"/>
      <w:r w:rsidRPr="00E31A0F">
        <w:rPr>
          <w:rFonts w:ascii="Book Antiqua" w:hAnsi="Book Antiqua"/>
          <w:b/>
          <w:bCs/>
        </w:rPr>
        <w:t xml:space="preserve"> M</w:t>
      </w:r>
      <w:r w:rsidRPr="00E31A0F">
        <w:rPr>
          <w:rFonts w:ascii="Book Antiqua" w:hAnsi="Book Antiqua"/>
        </w:rPr>
        <w:t xml:space="preserve">, </w:t>
      </w:r>
      <w:proofErr w:type="spellStart"/>
      <w:r w:rsidRPr="00E31A0F">
        <w:rPr>
          <w:rFonts w:ascii="Book Antiqua" w:hAnsi="Book Antiqua"/>
        </w:rPr>
        <w:t>Graupera</w:t>
      </w:r>
      <w:proofErr w:type="spellEnd"/>
      <w:r w:rsidRPr="00E31A0F">
        <w:rPr>
          <w:rFonts w:ascii="Book Antiqua" w:hAnsi="Book Antiqua"/>
        </w:rPr>
        <w:t xml:space="preserve"> I, </w:t>
      </w:r>
      <w:proofErr w:type="spellStart"/>
      <w:r w:rsidRPr="00E31A0F">
        <w:rPr>
          <w:rFonts w:ascii="Book Antiqua" w:hAnsi="Book Antiqua"/>
        </w:rPr>
        <w:t>Torán</w:t>
      </w:r>
      <w:proofErr w:type="spellEnd"/>
      <w:r w:rsidRPr="00E31A0F">
        <w:rPr>
          <w:rFonts w:ascii="Book Antiqua" w:hAnsi="Book Antiqua"/>
        </w:rPr>
        <w:t xml:space="preserve"> P, Thiele M, </w:t>
      </w:r>
      <w:proofErr w:type="spellStart"/>
      <w:r w:rsidRPr="00E31A0F">
        <w:rPr>
          <w:rFonts w:ascii="Book Antiqua" w:hAnsi="Book Antiqua"/>
        </w:rPr>
        <w:t>Roulot</w:t>
      </w:r>
      <w:proofErr w:type="spellEnd"/>
      <w:r w:rsidRPr="00E31A0F">
        <w:rPr>
          <w:rFonts w:ascii="Book Antiqua" w:hAnsi="Book Antiqua"/>
        </w:rPr>
        <w:t xml:space="preserve"> D, Wai-Sun Wong V, Neil </w:t>
      </w:r>
      <w:proofErr w:type="spellStart"/>
      <w:r w:rsidRPr="00E31A0F">
        <w:rPr>
          <w:rFonts w:ascii="Book Antiqua" w:hAnsi="Book Antiqua"/>
        </w:rPr>
        <w:t>Guha</w:t>
      </w:r>
      <w:proofErr w:type="spellEnd"/>
      <w:r w:rsidRPr="00E31A0F">
        <w:rPr>
          <w:rFonts w:ascii="Book Antiqua" w:hAnsi="Book Antiqua"/>
        </w:rPr>
        <w:t xml:space="preserve"> I, </w:t>
      </w:r>
      <w:proofErr w:type="spellStart"/>
      <w:r w:rsidRPr="00E31A0F">
        <w:rPr>
          <w:rFonts w:ascii="Book Antiqua" w:hAnsi="Book Antiqua"/>
        </w:rPr>
        <w:t>Fabrellas</w:t>
      </w:r>
      <w:proofErr w:type="spellEnd"/>
      <w:r w:rsidRPr="00E31A0F">
        <w:rPr>
          <w:rFonts w:ascii="Book Antiqua" w:hAnsi="Book Antiqua"/>
        </w:rPr>
        <w:t xml:space="preserve"> N, </w:t>
      </w:r>
      <w:proofErr w:type="spellStart"/>
      <w:r w:rsidRPr="00E31A0F">
        <w:rPr>
          <w:rFonts w:ascii="Book Antiqua" w:hAnsi="Book Antiqua"/>
        </w:rPr>
        <w:t>Arslanow</w:t>
      </w:r>
      <w:proofErr w:type="spellEnd"/>
      <w:r w:rsidRPr="00E31A0F">
        <w:rPr>
          <w:rFonts w:ascii="Book Antiqua" w:hAnsi="Book Antiqua"/>
        </w:rPr>
        <w:t xml:space="preserve"> A, </w:t>
      </w:r>
      <w:proofErr w:type="spellStart"/>
      <w:r w:rsidRPr="00E31A0F">
        <w:rPr>
          <w:rFonts w:ascii="Book Antiqua" w:hAnsi="Book Antiqua"/>
        </w:rPr>
        <w:t>Expósito</w:t>
      </w:r>
      <w:proofErr w:type="spellEnd"/>
      <w:r w:rsidRPr="00E31A0F">
        <w:rPr>
          <w:rFonts w:ascii="Book Antiqua" w:hAnsi="Book Antiqua"/>
        </w:rPr>
        <w:t xml:space="preserve"> C, Hernández R, Lai-Hung Wong G, Harman D, </w:t>
      </w:r>
      <w:proofErr w:type="spellStart"/>
      <w:r w:rsidRPr="00E31A0F">
        <w:rPr>
          <w:rFonts w:ascii="Book Antiqua" w:hAnsi="Book Antiqua"/>
        </w:rPr>
        <w:t>Darwish</w:t>
      </w:r>
      <w:proofErr w:type="spellEnd"/>
      <w:r w:rsidRPr="00E31A0F">
        <w:rPr>
          <w:rFonts w:ascii="Book Antiqua" w:hAnsi="Book Antiqua"/>
        </w:rPr>
        <w:t xml:space="preserve"> Murad S, </w:t>
      </w:r>
      <w:proofErr w:type="spellStart"/>
      <w:r w:rsidRPr="00E31A0F">
        <w:rPr>
          <w:rFonts w:ascii="Book Antiqua" w:hAnsi="Book Antiqua"/>
        </w:rPr>
        <w:t>Krag</w:t>
      </w:r>
      <w:proofErr w:type="spellEnd"/>
      <w:r w:rsidRPr="00E31A0F">
        <w:rPr>
          <w:rFonts w:ascii="Book Antiqua" w:hAnsi="Book Antiqua"/>
        </w:rPr>
        <w:t xml:space="preserve"> A, </w:t>
      </w:r>
      <w:proofErr w:type="spellStart"/>
      <w:r w:rsidRPr="00E31A0F">
        <w:rPr>
          <w:rFonts w:ascii="Book Antiqua" w:hAnsi="Book Antiqua"/>
        </w:rPr>
        <w:t>Pera</w:t>
      </w:r>
      <w:proofErr w:type="spellEnd"/>
      <w:r w:rsidRPr="00E31A0F">
        <w:rPr>
          <w:rFonts w:ascii="Book Antiqua" w:hAnsi="Book Antiqua"/>
        </w:rPr>
        <w:t xml:space="preserve"> G, </w:t>
      </w:r>
      <w:proofErr w:type="spellStart"/>
      <w:r w:rsidRPr="00E31A0F">
        <w:rPr>
          <w:rFonts w:ascii="Book Antiqua" w:hAnsi="Book Antiqua"/>
        </w:rPr>
        <w:t>Angeli</w:t>
      </w:r>
      <w:proofErr w:type="spellEnd"/>
      <w:r w:rsidRPr="00E31A0F">
        <w:rPr>
          <w:rFonts w:ascii="Book Antiqua" w:hAnsi="Book Antiqua"/>
        </w:rPr>
        <w:t xml:space="preserve"> P, Galle P, </w:t>
      </w:r>
      <w:proofErr w:type="spellStart"/>
      <w:r w:rsidRPr="00E31A0F">
        <w:rPr>
          <w:rFonts w:ascii="Book Antiqua" w:hAnsi="Book Antiqua"/>
        </w:rPr>
        <w:t>Aithal</w:t>
      </w:r>
      <w:proofErr w:type="spellEnd"/>
      <w:r w:rsidRPr="00E31A0F">
        <w:rPr>
          <w:rFonts w:ascii="Book Antiqua" w:hAnsi="Book Antiqua"/>
        </w:rPr>
        <w:t xml:space="preserve"> GP, Caballeria L, </w:t>
      </w:r>
      <w:proofErr w:type="spellStart"/>
      <w:r w:rsidRPr="00E31A0F">
        <w:rPr>
          <w:rFonts w:ascii="Book Antiqua" w:hAnsi="Book Antiqua"/>
        </w:rPr>
        <w:t>Castera</w:t>
      </w:r>
      <w:proofErr w:type="spellEnd"/>
      <w:r w:rsidRPr="00E31A0F">
        <w:rPr>
          <w:rFonts w:ascii="Book Antiqua" w:hAnsi="Book Antiqua"/>
        </w:rPr>
        <w:t xml:space="preserve"> L, </w:t>
      </w:r>
      <w:proofErr w:type="spellStart"/>
      <w:r w:rsidRPr="00E31A0F">
        <w:rPr>
          <w:rFonts w:ascii="Book Antiqua" w:hAnsi="Book Antiqua"/>
        </w:rPr>
        <w:t>Ginès</w:t>
      </w:r>
      <w:proofErr w:type="spellEnd"/>
      <w:r w:rsidRPr="00E31A0F">
        <w:rPr>
          <w:rFonts w:ascii="Book Antiqua" w:hAnsi="Book Antiqua"/>
        </w:rPr>
        <w:t xml:space="preserve"> P, </w:t>
      </w:r>
      <w:proofErr w:type="spellStart"/>
      <w:r w:rsidRPr="00E31A0F">
        <w:rPr>
          <w:rFonts w:ascii="Book Antiqua" w:hAnsi="Book Antiqua"/>
        </w:rPr>
        <w:t>Lammert</w:t>
      </w:r>
      <w:proofErr w:type="spellEnd"/>
      <w:r w:rsidRPr="00E31A0F">
        <w:rPr>
          <w:rFonts w:ascii="Book Antiqua" w:hAnsi="Book Antiqua"/>
        </w:rPr>
        <w:t xml:space="preserve"> F; investigators of the </w:t>
      </w:r>
      <w:proofErr w:type="spellStart"/>
      <w:r w:rsidRPr="00E31A0F">
        <w:rPr>
          <w:rFonts w:ascii="Book Antiqua" w:hAnsi="Book Antiqua"/>
        </w:rPr>
        <w:t>LiverScreen</w:t>
      </w:r>
      <w:proofErr w:type="spellEnd"/>
      <w:r w:rsidRPr="00E31A0F">
        <w:rPr>
          <w:rFonts w:ascii="Book Antiqua" w:hAnsi="Book Antiqua"/>
        </w:rPr>
        <w:t xml:space="preserve"> Consortium. Transient elastography for screening of liver fibrosis: Cost-effectiveness analysis from six prospective cohorts in Europe and Asia. </w:t>
      </w:r>
      <w:r w:rsidRPr="00E31A0F">
        <w:rPr>
          <w:rFonts w:ascii="Book Antiqua" w:hAnsi="Book Antiqua"/>
          <w:i/>
          <w:iCs/>
        </w:rPr>
        <w:t>J Hepatol</w:t>
      </w:r>
      <w:r w:rsidRPr="00E31A0F">
        <w:rPr>
          <w:rFonts w:ascii="Book Antiqua" w:hAnsi="Book Antiqua"/>
        </w:rPr>
        <w:t xml:space="preserve"> 2019; </w:t>
      </w:r>
      <w:r w:rsidRPr="00E31A0F">
        <w:rPr>
          <w:rFonts w:ascii="Book Antiqua" w:hAnsi="Book Antiqua"/>
          <w:b/>
          <w:bCs/>
        </w:rPr>
        <w:t>71</w:t>
      </w:r>
      <w:r w:rsidRPr="00E31A0F">
        <w:rPr>
          <w:rFonts w:ascii="Book Antiqua" w:hAnsi="Book Antiqua"/>
        </w:rPr>
        <w:t>: 1141-1151 [PMID: 31470067 DOI: 10.1016/j.jhep.2019.08.019]</w:t>
      </w:r>
    </w:p>
    <w:p w14:paraId="6885E6F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66 </w:t>
      </w:r>
      <w:proofErr w:type="spellStart"/>
      <w:r w:rsidRPr="00E31A0F">
        <w:rPr>
          <w:rFonts w:ascii="Book Antiqua" w:hAnsi="Book Antiqua"/>
          <w:b/>
          <w:bCs/>
        </w:rPr>
        <w:t>Legros</w:t>
      </w:r>
      <w:proofErr w:type="spellEnd"/>
      <w:r w:rsidRPr="00E31A0F">
        <w:rPr>
          <w:rFonts w:ascii="Book Antiqua" w:hAnsi="Book Antiqua"/>
          <w:b/>
          <w:bCs/>
        </w:rPr>
        <w:t xml:space="preserve"> L</w:t>
      </w:r>
      <w:r w:rsidRPr="00E31A0F">
        <w:rPr>
          <w:rFonts w:ascii="Book Antiqua" w:hAnsi="Book Antiqua"/>
        </w:rPr>
        <w:t xml:space="preserve">, </w:t>
      </w:r>
      <w:proofErr w:type="spellStart"/>
      <w:r w:rsidRPr="00E31A0F">
        <w:rPr>
          <w:rFonts w:ascii="Book Antiqua" w:hAnsi="Book Antiqua"/>
        </w:rPr>
        <w:t>Bardou-Jacquet</w:t>
      </w:r>
      <w:proofErr w:type="spellEnd"/>
      <w:r w:rsidRPr="00E31A0F">
        <w:rPr>
          <w:rFonts w:ascii="Book Antiqua" w:hAnsi="Book Antiqua"/>
        </w:rPr>
        <w:t xml:space="preserve"> E, </w:t>
      </w:r>
      <w:proofErr w:type="spellStart"/>
      <w:r w:rsidRPr="00E31A0F">
        <w:rPr>
          <w:rFonts w:ascii="Book Antiqua" w:hAnsi="Book Antiqua"/>
        </w:rPr>
        <w:t>Turlin</w:t>
      </w:r>
      <w:proofErr w:type="spellEnd"/>
      <w:r w:rsidRPr="00E31A0F">
        <w:rPr>
          <w:rFonts w:ascii="Book Antiqua" w:hAnsi="Book Antiqua"/>
        </w:rPr>
        <w:t xml:space="preserve"> B, </w:t>
      </w:r>
      <w:proofErr w:type="spellStart"/>
      <w:r w:rsidRPr="00E31A0F">
        <w:rPr>
          <w:rFonts w:ascii="Book Antiqua" w:hAnsi="Book Antiqua"/>
        </w:rPr>
        <w:t>Michalak</w:t>
      </w:r>
      <w:proofErr w:type="spellEnd"/>
      <w:r w:rsidRPr="00E31A0F">
        <w:rPr>
          <w:rFonts w:ascii="Book Antiqua" w:hAnsi="Book Antiqua"/>
        </w:rPr>
        <w:t xml:space="preserve"> S, </w:t>
      </w:r>
      <w:proofErr w:type="spellStart"/>
      <w:r w:rsidRPr="00E31A0F">
        <w:rPr>
          <w:rFonts w:ascii="Book Antiqua" w:hAnsi="Book Antiqua"/>
        </w:rPr>
        <w:t>Hamonic</w:t>
      </w:r>
      <w:proofErr w:type="spellEnd"/>
      <w:r w:rsidRPr="00E31A0F">
        <w:rPr>
          <w:rFonts w:ascii="Book Antiqua" w:hAnsi="Book Antiqua"/>
        </w:rPr>
        <w:t xml:space="preserve"> S, Le </w:t>
      </w:r>
      <w:proofErr w:type="spellStart"/>
      <w:r w:rsidRPr="00E31A0F">
        <w:rPr>
          <w:rFonts w:ascii="Book Antiqua" w:hAnsi="Book Antiqua"/>
        </w:rPr>
        <w:t>Gruyer</w:t>
      </w:r>
      <w:proofErr w:type="spellEnd"/>
      <w:r w:rsidRPr="00E31A0F">
        <w:rPr>
          <w:rFonts w:ascii="Book Antiqua" w:hAnsi="Book Antiqua"/>
        </w:rPr>
        <w:t xml:space="preserve"> A, Aziz K, Lemoine C, </w:t>
      </w:r>
      <w:proofErr w:type="spellStart"/>
      <w:r w:rsidRPr="00E31A0F">
        <w:rPr>
          <w:rFonts w:ascii="Book Antiqua" w:hAnsi="Book Antiqua"/>
        </w:rPr>
        <w:t>Bouvard</w:t>
      </w:r>
      <w:proofErr w:type="spellEnd"/>
      <w:r w:rsidRPr="00E31A0F">
        <w:rPr>
          <w:rFonts w:ascii="Book Antiqua" w:hAnsi="Book Antiqua"/>
        </w:rPr>
        <w:t xml:space="preserve"> N, </w:t>
      </w:r>
      <w:proofErr w:type="spellStart"/>
      <w:r w:rsidRPr="00E31A0F">
        <w:rPr>
          <w:rFonts w:ascii="Book Antiqua" w:hAnsi="Book Antiqua"/>
        </w:rPr>
        <w:t>Chavagnat</w:t>
      </w:r>
      <w:proofErr w:type="spellEnd"/>
      <w:r w:rsidRPr="00E31A0F">
        <w:rPr>
          <w:rFonts w:ascii="Book Antiqua" w:hAnsi="Book Antiqua"/>
        </w:rPr>
        <w:t xml:space="preserve"> JJ, </w:t>
      </w:r>
      <w:proofErr w:type="spellStart"/>
      <w:r w:rsidRPr="00E31A0F">
        <w:rPr>
          <w:rFonts w:ascii="Book Antiqua" w:hAnsi="Book Antiqua"/>
        </w:rPr>
        <w:t>Silvain</w:t>
      </w:r>
      <w:proofErr w:type="spellEnd"/>
      <w:r w:rsidRPr="00E31A0F">
        <w:rPr>
          <w:rFonts w:ascii="Book Antiqua" w:hAnsi="Book Antiqua"/>
        </w:rPr>
        <w:t xml:space="preserve"> C, </w:t>
      </w:r>
      <w:proofErr w:type="spellStart"/>
      <w:r w:rsidRPr="00E31A0F">
        <w:rPr>
          <w:rFonts w:ascii="Book Antiqua" w:hAnsi="Book Antiqua"/>
        </w:rPr>
        <w:t>Kerjean</w:t>
      </w:r>
      <w:proofErr w:type="spellEnd"/>
      <w:r w:rsidRPr="00E31A0F">
        <w:rPr>
          <w:rFonts w:ascii="Book Antiqua" w:hAnsi="Book Antiqua"/>
        </w:rPr>
        <w:t xml:space="preserve"> J, Le </w:t>
      </w:r>
      <w:proofErr w:type="spellStart"/>
      <w:r w:rsidRPr="00E31A0F">
        <w:rPr>
          <w:rFonts w:ascii="Book Antiqua" w:hAnsi="Book Antiqua"/>
        </w:rPr>
        <w:t>Dréau</w:t>
      </w:r>
      <w:proofErr w:type="spellEnd"/>
      <w:r w:rsidRPr="00E31A0F">
        <w:rPr>
          <w:rFonts w:ascii="Book Antiqua" w:hAnsi="Book Antiqua"/>
        </w:rPr>
        <w:t xml:space="preserve"> G, </w:t>
      </w:r>
      <w:proofErr w:type="spellStart"/>
      <w:r w:rsidRPr="00E31A0F">
        <w:rPr>
          <w:rFonts w:ascii="Book Antiqua" w:hAnsi="Book Antiqua"/>
        </w:rPr>
        <w:t>Lacave-Oberti</w:t>
      </w:r>
      <w:proofErr w:type="spellEnd"/>
      <w:r w:rsidRPr="00E31A0F">
        <w:rPr>
          <w:rFonts w:ascii="Book Antiqua" w:hAnsi="Book Antiqua"/>
        </w:rPr>
        <w:t xml:space="preserve"> N, </w:t>
      </w:r>
      <w:proofErr w:type="spellStart"/>
      <w:r w:rsidRPr="00E31A0F">
        <w:rPr>
          <w:rFonts w:ascii="Book Antiqua" w:hAnsi="Book Antiqua"/>
        </w:rPr>
        <w:t>Oberti</w:t>
      </w:r>
      <w:proofErr w:type="spellEnd"/>
      <w:r w:rsidRPr="00E31A0F">
        <w:rPr>
          <w:rFonts w:ascii="Book Antiqua" w:hAnsi="Book Antiqua"/>
        </w:rPr>
        <w:t xml:space="preserve"> F, Le Lan C, </w:t>
      </w:r>
      <w:proofErr w:type="spellStart"/>
      <w:r w:rsidRPr="00E31A0F">
        <w:rPr>
          <w:rFonts w:ascii="Book Antiqua" w:hAnsi="Book Antiqua"/>
        </w:rPr>
        <w:t>Guyader</w:t>
      </w:r>
      <w:proofErr w:type="spellEnd"/>
      <w:r w:rsidRPr="00E31A0F">
        <w:rPr>
          <w:rFonts w:ascii="Book Antiqua" w:hAnsi="Book Antiqua"/>
        </w:rPr>
        <w:t xml:space="preserve"> D, </w:t>
      </w:r>
      <w:proofErr w:type="spellStart"/>
      <w:r w:rsidRPr="00E31A0F">
        <w:rPr>
          <w:rFonts w:ascii="Book Antiqua" w:hAnsi="Book Antiqua"/>
        </w:rPr>
        <w:t>Moirand</w:t>
      </w:r>
      <w:proofErr w:type="spellEnd"/>
      <w:r w:rsidRPr="00E31A0F">
        <w:rPr>
          <w:rFonts w:ascii="Book Antiqua" w:hAnsi="Book Antiqua"/>
        </w:rPr>
        <w:t xml:space="preserve"> R. Transient Elastography Accurately Screens for Compensated Advanced Chronic Liver Disease in Patients With Ongoing or Recent Alcohol Withdrawal. </w:t>
      </w:r>
      <w:r w:rsidRPr="00E31A0F">
        <w:rPr>
          <w:rFonts w:ascii="Book Antiqua" w:hAnsi="Book Antiqua"/>
          <w:i/>
          <w:iCs/>
        </w:rPr>
        <w:t>Clin Gastroenterol Hepatol</w:t>
      </w:r>
      <w:r w:rsidRPr="00E31A0F">
        <w:rPr>
          <w:rFonts w:ascii="Book Antiqua" w:hAnsi="Book Antiqua"/>
        </w:rPr>
        <w:t xml:space="preserve"> 2021 [PMID: 33588101 DOI: 10.1016/j.cgh.2021.02.021]</w:t>
      </w:r>
    </w:p>
    <w:p w14:paraId="73FAD97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67 </w:t>
      </w:r>
      <w:r w:rsidRPr="00E31A0F">
        <w:rPr>
          <w:rFonts w:ascii="Book Antiqua" w:hAnsi="Book Antiqua"/>
          <w:b/>
          <w:bCs/>
        </w:rPr>
        <w:t>Doyle MA</w:t>
      </w:r>
      <w:r w:rsidRPr="00E31A0F">
        <w:rPr>
          <w:rFonts w:ascii="Book Antiqua" w:hAnsi="Book Antiqua"/>
        </w:rPr>
        <w:t xml:space="preserve">, Lee T, Singer J, Crawley A, Klein M, Cooper C. Evaluation of Safety and Effectiveness of Elvitegravir/Cobicistat/Emtricitabine/Tenofovir Alafenamide Switch </w:t>
      </w:r>
      <w:r w:rsidRPr="00E31A0F">
        <w:rPr>
          <w:rFonts w:ascii="Book Antiqua" w:hAnsi="Book Antiqua"/>
        </w:rPr>
        <w:lastRenderedPageBreak/>
        <w:t xml:space="preserve">Followed by Ledipasvir/Sofosbuvir HCV Therapy in HIV-HCV Coinfection. </w:t>
      </w:r>
      <w:r w:rsidRPr="00E31A0F">
        <w:rPr>
          <w:rFonts w:ascii="Book Antiqua" w:hAnsi="Book Antiqua"/>
          <w:i/>
          <w:iCs/>
        </w:rPr>
        <w:t>Open Forum Infect Dis</w:t>
      </w:r>
      <w:r w:rsidRPr="00E31A0F">
        <w:rPr>
          <w:rFonts w:ascii="Book Antiqua" w:hAnsi="Book Antiqua"/>
        </w:rPr>
        <w:t xml:space="preserve"> 2019; </w:t>
      </w:r>
      <w:r w:rsidRPr="00E31A0F">
        <w:rPr>
          <w:rFonts w:ascii="Book Antiqua" w:hAnsi="Book Antiqua"/>
          <w:b/>
          <w:bCs/>
        </w:rPr>
        <w:t>6</w:t>
      </w:r>
      <w:r w:rsidRPr="00E31A0F">
        <w:rPr>
          <w:rFonts w:ascii="Book Antiqua" w:hAnsi="Book Antiqua"/>
        </w:rPr>
        <w:t xml:space="preserve"> [PMID: 31363776 DOI: 10.1093/</w:t>
      </w:r>
      <w:proofErr w:type="spellStart"/>
      <w:r w:rsidRPr="00E31A0F">
        <w:rPr>
          <w:rFonts w:ascii="Book Antiqua" w:hAnsi="Book Antiqua"/>
        </w:rPr>
        <w:t>ofid</w:t>
      </w:r>
      <w:proofErr w:type="spellEnd"/>
      <w:r w:rsidRPr="00E31A0F">
        <w:rPr>
          <w:rFonts w:ascii="Book Antiqua" w:hAnsi="Book Antiqua"/>
        </w:rPr>
        <w:t>/ofz318]</w:t>
      </w:r>
    </w:p>
    <w:p w14:paraId="797673F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68 </w:t>
      </w:r>
      <w:proofErr w:type="spellStart"/>
      <w:r w:rsidRPr="00E31A0F">
        <w:rPr>
          <w:rFonts w:ascii="Book Antiqua" w:hAnsi="Book Antiqua"/>
          <w:b/>
          <w:bCs/>
        </w:rPr>
        <w:t>Sasso</w:t>
      </w:r>
      <w:proofErr w:type="spellEnd"/>
      <w:r w:rsidRPr="00E31A0F">
        <w:rPr>
          <w:rFonts w:ascii="Book Antiqua" w:hAnsi="Book Antiqua"/>
          <w:b/>
          <w:bCs/>
        </w:rPr>
        <w:t xml:space="preserve"> M</w:t>
      </w:r>
      <w:r w:rsidRPr="00E31A0F">
        <w:rPr>
          <w:rFonts w:ascii="Book Antiqua" w:hAnsi="Book Antiqua"/>
        </w:rPr>
        <w:t xml:space="preserve">, </w:t>
      </w:r>
      <w:proofErr w:type="spellStart"/>
      <w:r w:rsidRPr="00E31A0F">
        <w:rPr>
          <w:rFonts w:ascii="Book Antiqua" w:hAnsi="Book Antiqua"/>
        </w:rPr>
        <w:t>Beaugrand</w:t>
      </w:r>
      <w:proofErr w:type="spellEnd"/>
      <w:r w:rsidRPr="00E31A0F">
        <w:rPr>
          <w:rFonts w:ascii="Book Antiqua" w:hAnsi="Book Antiqua"/>
        </w:rPr>
        <w:t xml:space="preserve"> M, de </w:t>
      </w:r>
      <w:proofErr w:type="spellStart"/>
      <w:r w:rsidRPr="00E31A0F">
        <w:rPr>
          <w:rFonts w:ascii="Book Antiqua" w:hAnsi="Book Antiqua"/>
        </w:rPr>
        <w:t>Ledinghen</w:t>
      </w:r>
      <w:proofErr w:type="spellEnd"/>
      <w:r w:rsidRPr="00E31A0F">
        <w:rPr>
          <w:rFonts w:ascii="Book Antiqua" w:hAnsi="Book Antiqua"/>
        </w:rPr>
        <w:t xml:space="preserve"> V, </w:t>
      </w:r>
      <w:proofErr w:type="spellStart"/>
      <w:r w:rsidRPr="00E31A0F">
        <w:rPr>
          <w:rFonts w:ascii="Book Antiqua" w:hAnsi="Book Antiqua"/>
        </w:rPr>
        <w:t>Douvin</w:t>
      </w:r>
      <w:proofErr w:type="spellEnd"/>
      <w:r w:rsidRPr="00E31A0F">
        <w:rPr>
          <w:rFonts w:ascii="Book Antiqua" w:hAnsi="Book Antiqua"/>
        </w:rPr>
        <w:t xml:space="preserve"> C, Marcellin P, </w:t>
      </w:r>
      <w:proofErr w:type="spellStart"/>
      <w:r w:rsidRPr="00E31A0F">
        <w:rPr>
          <w:rFonts w:ascii="Book Antiqua" w:hAnsi="Book Antiqua"/>
        </w:rPr>
        <w:t>Poupon</w:t>
      </w:r>
      <w:proofErr w:type="spellEnd"/>
      <w:r w:rsidRPr="00E31A0F">
        <w:rPr>
          <w:rFonts w:ascii="Book Antiqua" w:hAnsi="Book Antiqua"/>
        </w:rPr>
        <w:t xml:space="preserve"> R, </w:t>
      </w:r>
      <w:proofErr w:type="spellStart"/>
      <w:r w:rsidRPr="00E31A0F">
        <w:rPr>
          <w:rFonts w:ascii="Book Antiqua" w:hAnsi="Book Antiqua"/>
        </w:rPr>
        <w:t>Sandrin</w:t>
      </w:r>
      <w:proofErr w:type="spellEnd"/>
      <w:r w:rsidRPr="00E31A0F">
        <w:rPr>
          <w:rFonts w:ascii="Book Antiqua" w:hAnsi="Book Antiqua"/>
        </w:rPr>
        <w:t xml:space="preserve"> L, Miette V. Controlled attenuation parameter (CAP): a novel VCTE™ guided ultrasonic attenuation measurement for the evaluation of hepatic steatosis: preliminary study and validation in a cohort of patients with chronic liver disease from various causes. </w:t>
      </w:r>
      <w:r w:rsidRPr="00E31A0F">
        <w:rPr>
          <w:rFonts w:ascii="Book Antiqua" w:hAnsi="Book Antiqua"/>
          <w:i/>
          <w:iCs/>
        </w:rPr>
        <w:t>Ultrasound Med Biol</w:t>
      </w:r>
      <w:r w:rsidRPr="00E31A0F">
        <w:rPr>
          <w:rFonts w:ascii="Book Antiqua" w:hAnsi="Book Antiqua"/>
        </w:rPr>
        <w:t xml:space="preserve"> 2010; </w:t>
      </w:r>
      <w:r w:rsidRPr="00E31A0F">
        <w:rPr>
          <w:rFonts w:ascii="Book Antiqua" w:hAnsi="Book Antiqua"/>
          <w:b/>
          <w:bCs/>
        </w:rPr>
        <w:t>36</w:t>
      </w:r>
      <w:r w:rsidRPr="00E31A0F">
        <w:rPr>
          <w:rFonts w:ascii="Book Antiqua" w:hAnsi="Book Antiqua"/>
        </w:rPr>
        <w:t>: 1825-1835 [PMID: 20870345 DOI: 10.1016/j.ultrasmedbio.2010.07.005]</w:t>
      </w:r>
    </w:p>
    <w:p w14:paraId="504C9A2F"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69 </w:t>
      </w:r>
      <w:proofErr w:type="spellStart"/>
      <w:r w:rsidRPr="00E31A0F">
        <w:rPr>
          <w:rFonts w:ascii="Book Antiqua" w:hAnsi="Book Antiqua"/>
          <w:b/>
          <w:bCs/>
        </w:rPr>
        <w:t>Karlas</w:t>
      </w:r>
      <w:proofErr w:type="spellEnd"/>
      <w:r w:rsidRPr="00E31A0F">
        <w:rPr>
          <w:rFonts w:ascii="Book Antiqua" w:hAnsi="Book Antiqua"/>
          <w:b/>
          <w:bCs/>
        </w:rPr>
        <w:t xml:space="preserve"> T</w:t>
      </w:r>
      <w:r w:rsidRPr="00E31A0F">
        <w:rPr>
          <w:rFonts w:ascii="Book Antiqua" w:hAnsi="Book Antiqua"/>
        </w:rPr>
        <w:t xml:space="preserve">, </w:t>
      </w:r>
      <w:proofErr w:type="spellStart"/>
      <w:r w:rsidRPr="00E31A0F">
        <w:rPr>
          <w:rFonts w:ascii="Book Antiqua" w:hAnsi="Book Antiqua"/>
        </w:rPr>
        <w:t>Petroff</w:t>
      </w:r>
      <w:proofErr w:type="spellEnd"/>
      <w:r w:rsidRPr="00E31A0F">
        <w:rPr>
          <w:rFonts w:ascii="Book Antiqua" w:hAnsi="Book Antiqua"/>
        </w:rPr>
        <w:t xml:space="preserve"> D, </w:t>
      </w:r>
      <w:proofErr w:type="spellStart"/>
      <w:r w:rsidRPr="00E31A0F">
        <w:rPr>
          <w:rFonts w:ascii="Book Antiqua" w:hAnsi="Book Antiqua"/>
        </w:rPr>
        <w:t>Sasso</w:t>
      </w:r>
      <w:proofErr w:type="spellEnd"/>
      <w:r w:rsidRPr="00E31A0F">
        <w:rPr>
          <w:rFonts w:ascii="Book Antiqua" w:hAnsi="Book Antiqua"/>
        </w:rPr>
        <w:t xml:space="preserve"> M, Fan JG, </w:t>
      </w:r>
      <w:proofErr w:type="spellStart"/>
      <w:r w:rsidRPr="00E31A0F">
        <w:rPr>
          <w:rFonts w:ascii="Book Antiqua" w:hAnsi="Book Antiqua"/>
        </w:rPr>
        <w:t>Mi</w:t>
      </w:r>
      <w:proofErr w:type="spellEnd"/>
      <w:r w:rsidRPr="00E31A0F">
        <w:rPr>
          <w:rFonts w:ascii="Book Antiqua" w:hAnsi="Book Antiqua"/>
        </w:rPr>
        <w:t xml:space="preserve"> YQ, de </w:t>
      </w:r>
      <w:proofErr w:type="spellStart"/>
      <w:r w:rsidRPr="00E31A0F">
        <w:rPr>
          <w:rFonts w:ascii="Book Antiqua" w:hAnsi="Book Antiqua"/>
        </w:rPr>
        <w:t>Lédinghen</w:t>
      </w:r>
      <w:proofErr w:type="spellEnd"/>
      <w:r w:rsidRPr="00E31A0F">
        <w:rPr>
          <w:rFonts w:ascii="Book Antiqua" w:hAnsi="Book Antiqua"/>
        </w:rPr>
        <w:t xml:space="preserve"> V, Kumar M, </w:t>
      </w:r>
      <w:proofErr w:type="spellStart"/>
      <w:r w:rsidRPr="00E31A0F">
        <w:rPr>
          <w:rFonts w:ascii="Book Antiqua" w:hAnsi="Book Antiqua"/>
        </w:rPr>
        <w:t>Lupsor-Platon</w:t>
      </w:r>
      <w:proofErr w:type="spellEnd"/>
      <w:r w:rsidRPr="00E31A0F">
        <w:rPr>
          <w:rFonts w:ascii="Book Antiqua" w:hAnsi="Book Antiqua"/>
        </w:rPr>
        <w:t xml:space="preserve"> M, Han KH, Cardoso AC, </w:t>
      </w:r>
      <w:proofErr w:type="spellStart"/>
      <w:r w:rsidRPr="00E31A0F">
        <w:rPr>
          <w:rFonts w:ascii="Book Antiqua" w:hAnsi="Book Antiqua"/>
        </w:rPr>
        <w:t>Ferraioli</w:t>
      </w:r>
      <w:proofErr w:type="spellEnd"/>
      <w:r w:rsidRPr="00E31A0F">
        <w:rPr>
          <w:rFonts w:ascii="Book Antiqua" w:hAnsi="Book Antiqua"/>
        </w:rPr>
        <w:t xml:space="preserve"> G, Chan WK, Wong VW, Myers RP, </w:t>
      </w:r>
      <w:proofErr w:type="spellStart"/>
      <w:r w:rsidRPr="00E31A0F">
        <w:rPr>
          <w:rFonts w:ascii="Book Antiqua" w:hAnsi="Book Antiqua"/>
        </w:rPr>
        <w:t>Chayama</w:t>
      </w:r>
      <w:proofErr w:type="spellEnd"/>
      <w:r w:rsidRPr="00E31A0F">
        <w:rPr>
          <w:rFonts w:ascii="Book Antiqua" w:hAnsi="Book Antiqua"/>
        </w:rPr>
        <w:t xml:space="preserve"> K, Friedrich-Rust M, </w:t>
      </w:r>
      <w:proofErr w:type="spellStart"/>
      <w:r w:rsidRPr="00E31A0F">
        <w:rPr>
          <w:rFonts w:ascii="Book Antiqua" w:hAnsi="Book Antiqua"/>
        </w:rPr>
        <w:t>Beaugrand</w:t>
      </w:r>
      <w:proofErr w:type="spellEnd"/>
      <w:r w:rsidRPr="00E31A0F">
        <w:rPr>
          <w:rFonts w:ascii="Book Antiqua" w:hAnsi="Book Antiqua"/>
        </w:rPr>
        <w:t xml:space="preserve"> M, Shen F, </w:t>
      </w:r>
      <w:proofErr w:type="spellStart"/>
      <w:r w:rsidRPr="00E31A0F">
        <w:rPr>
          <w:rFonts w:ascii="Book Antiqua" w:hAnsi="Book Antiqua"/>
        </w:rPr>
        <w:t>Hiriart</w:t>
      </w:r>
      <w:proofErr w:type="spellEnd"/>
      <w:r w:rsidRPr="00E31A0F">
        <w:rPr>
          <w:rFonts w:ascii="Book Antiqua" w:hAnsi="Book Antiqua"/>
        </w:rPr>
        <w:t xml:space="preserve"> JB, Sarin SK, </w:t>
      </w:r>
      <w:proofErr w:type="spellStart"/>
      <w:r w:rsidRPr="00E31A0F">
        <w:rPr>
          <w:rFonts w:ascii="Book Antiqua" w:hAnsi="Book Antiqua"/>
        </w:rPr>
        <w:t>Badea</w:t>
      </w:r>
      <w:proofErr w:type="spellEnd"/>
      <w:r w:rsidRPr="00E31A0F">
        <w:rPr>
          <w:rFonts w:ascii="Book Antiqua" w:hAnsi="Book Antiqua"/>
        </w:rPr>
        <w:t xml:space="preserve"> R, Jung KS, Marcellin P, Filice C, Mahadeva S, Wong GL, Crotty P, Masaki K, </w:t>
      </w:r>
      <w:proofErr w:type="spellStart"/>
      <w:r w:rsidRPr="00E31A0F">
        <w:rPr>
          <w:rFonts w:ascii="Book Antiqua" w:hAnsi="Book Antiqua"/>
        </w:rPr>
        <w:t>Bojunga</w:t>
      </w:r>
      <w:proofErr w:type="spellEnd"/>
      <w:r w:rsidRPr="00E31A0F">
        <w:rPr>
          <w:rFonts w:ascii="Book Antiqua" w:hAnsi="Book Antiqua"/>
        </w:rPr>
        <w:t xml:space="preserve"> J, </w:t>
      </w:r>
      <w:proofErr w:type="spellStart"/>
      <w:r w:rsidRPr="00E31A0F">
        <w:rPr>
          <w:rFonts w:ascii="Book Antiqua" w:hAnsi="Book Antiqua"/>
        </w:rPr>
        <w:t>Bedossa</w:t>
      </w:r>
      <w:proofErr w:type="spellEnd"/>
      <w:r w:rsidRPr="00E31A0F">
        <w:rPr>
          <w:rFonts w:ascii="Book Antiqua" w:hAnsi="Book Antiqua"/>
        </w:rPr>
        <w:t xml:space="preserve"> P, </w:t>
      </w:r>
      <w:proofErr w:type="spellStart"/>
      <w:r w:rsidRPr="00E31A0F">
        <w:rPr>
          <w:rFonts w:ascii="Book Antiqua" w:hAnsi="Book Antiqua"/>
        </w:rPr>
        <w:t>Keim</w:t>
      </w:r>
      <w:proofErr w:type="spellEnd"/>
      <w:r w:rsidRPr="00E31A0F">
        <w:rPr>
          <w:rFonts w:ascii="Book Antiqua" w:hAnsi="Book Antiqua"/>
        </w:rPr>
        <w:t xml:space="preserve"> V, </w:t>
      </w:r>
      <w:proofErr w:type="spellStart"/>
      <w:r w:rsidRPr="00E31A0F">
        <w:rPr>
          <w:rFonts w:ascii="Book Antiqua" w:hAnsi="Book Antiqua"/>
        </w:rPr>
        <w:t>Wiegand</w:t>
      </w:r>
      <w:proofErr w:type="spellEnd"/>
      <w:r w:rsidRPr="00E31A0F">
        <w:rPr>
          <w:rFonts w:ascii="Book Antiqua" w:hAnsi="Book Antiqua"/>
        </w:rPr>
        <w:t xml:space="preserve"> J. Individual patient data meta-analysis of controlled attenuation parameter (CAP) technology for assessing steatosis. </w:t>
      </w:r>
      <w:r w:rsidRPr="00E31A0F">
        <w:rPr>
          <w:rFonts w:ascii="Book Antiqua" w:hAnsi="Book Antiqua"/>
          <w:i/>
          <w:iCs/>
        </w:rPr>
        <w:t>J Hepatol</w:t>
      </w:r>
      <w:r w:rsidRPr="00E31A0F">
        <w:rPr>
          <w:rFonts w:ascii="Book Antiqua" w:hAnsi="Book Antiqua"/>
        </w:rPr>
        <w:t xml:space="preserve"> 2017; </w:t>
      </w:r>
      <w:r w:rsidRPr="00E31A0F">
        <w:rPr>
          <w:rFonts w:ascii="Book Antiqua" w:hAnsi="Book Antiqua"/>
          <w:b/>
          <w:bCs/>
        </w:rPr>
        <w:t>66</w:t>
      </w:r>
      <w:r w:rsidRPr="00E31A0F">
        <w:rPr>
          <w:rFonts w:ascii="Book Antiqua" w:hAnsi="Book Antiqua"/>
        </w:rPr>
        <w:t>: 1022-1030 [PMID: 28039099 DOI: 10.1016/j.jhep.2016.12.022]</w:t>
      </w:r>
    </w:p>
    <w:p w14:paraId="25C3DEDC"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70 </w:t>
      </w:r>
      <w:r w:rsidRPr="00E31A0F">
        <w:rPr>
          <w:rFonts w:ascii="Book Antiqua" w:hAnsi="Book Antiqua"/>
          <w:b/>
          <w:bCs/>
        </w:rPr>
        <w:t>Romero-Gómez M</w:t>
      </w:r>
      <w:r w:rsidRPr="00E31A0F">
        <w:rPr>
          <w:rFonts w:ascii="Book Antiqua" w:hAnsi="Book Antiqua"/>
        </w:rPr>
        <w:t xml:space="preserve">, Cortez-Pinto H. Detecting liver fat from viscoelasticity: How good is CAP in clinical practice? The need for universal cut-offs. </w:t>
      </w:r>
      <w:r w:rsidRPr="00E31A0F">
        <w:rPr>
          <w:rFonts w:ascii="Book Antiqua" w:hAnsi="Book Antiqua"/>
          <w:i/>
          <w:iCs/>
        </w:rPr>
        <w:t>J Hepatol</w:t>
      </w:r>
      <w:r w:rsidRPr="00E31A0F">
        <w:rPr>
          <w:rFonts w:ascii="Book Antiqua" w:hAnsi="Book Antiqua"/>
        </w:rPr>
        <w:t xml:space="preserve"> 2017; </w:t>
      </w:r>
      <w:r w:rsidRPr="00E31A0F">
        <w:rPr>
          <w:rFonts w:ascii="Book Antiqua" w:hAnsi="Book Antiqua"/>
          <w:b/>
          <w:bCs/>
        </w:rPr>
        <w:t>66</w:t>
      </w:r>
      <w:r w:rsidRPr="00E31A0F">
        <w:rPr>
          <w:rFonts w:ascii="Book Antiqua" w:hAnsi="Book Antiqua"/>
        </w:rPr>
        <w:t>: 886-887 [PMID: 28189753 DOI: 10.1016/j.jhep.2017.01.029]</w:t>
      </w:r>
    </w:p>
    <w:p w14:paraId="664952F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71 </w:t>
      </w:r>
      <w:r w:rsidRPr="00E31A0F">
        <w:rPr>
          <w:rFonts w:ascii="Book Antiqua" w:hAnsi="Book Antiqua"/>
          <w:b/>
          <w:bCs/>
        </w:rPr>
        <w:t>Thiele M</w:t>
      </w:r>
      <w:r w:rsidRPr="00E31A0F">
        <w:rPr>
          <w:rFonts w:ascii="Book Antiqua" w:hAnsi="Book Antiqua"/>
        </w:rPr>
        <w:t xml:space="preserve">, Rausch V, </w:t>
      </w:r>
      <w:proofErr w:type="spellStart"/>
      <w:r w:rsidRPr="00E31A0F">
        <w:rPr>
          <w:rFonts w:ascii="Book Antiqua" w:hAnsi="Book Antiqua"/>
        </w:rPr>
        <w:t>Fluhr</w:t>
      </w:r>
      <w:proofErr w:type="spellEnd"/>
      <w:r w:rsidRPr="00E31A0F">
        <w:rPr>
          <w:rFonts w:ascii="Book Antiqua" w:hAnsi="Book Antiqua"/>
        </w:rPr>
        <w:t xml:space="preserve"> G, </w:t>
      </w:r>
      <w:proofErr w:type="spellStart"/>
      <w:r w:rsidRPr="00E31A0F">
        <w:rPr>
          <w:rFonts w:ascii="Book Antiqua" w:hAnsi="Book Antiqua"/>
        </w:rPr>
        <w:t>Kjærgaard</w:t>
      </w:r>
      <w:proofErr w:type="spellEnd"/>
      <w:r w:rsidRPr="00E31A0F">
        <w:rPr>
          <w:rFonts w:ascii="Book Antiqua" w:hAnsi="Book Antiqua"/>
        </w:rPr>
        <w:t xml:space="preserve"> M, </w:t>
      </w:r>
      <w:proofErr w:type="spellStart"/>
      <w:r w:rsidRPr="00E31A0F">
        <w:rPr>
          <w:rFonts w:ascii="Book Antiqua" w:hAnsi="Book Antiqua"/>
        </w:rPr>
        <w:t>Piecha</w:t>
      </w:r>
      <w:proofErr w:type="spellEnd"/>
      <w:r w:rsidRPr="00E31A0F">
        <w:rPr>
          <w:rFonts w:ascii="Book Antiqua" w:hAnsi="Book Antiqua"/>
        </w:rPr>
        <w:t xml:space="preserve"> F, Mueller J, Straub BK, </w:t>
      </w:r>
      <w:proofErr w:type="spellStart"/>
      <w:r w:rsidRPr="00E31A0F">
        <w:rPr>
          <w:rFonts w:ascii="Book Antiqua" w:hAnsi="Book Antiqua"/>
        </w:rPr>
        <w:t>Lup</w:t>
      </w:r>
      <w:r w:rsidRPr="00E31A0F">
        <w:rPr>
          <w:rFonts w:ascii="Cambria" w:hAnsi="Cambria" w:cs="Cambria"/>
        </w:rPr>
        <w:t>ș</w:t>
      </w:r>
      <w:r w:rsidRPr="00E31A0F">
        <w:rPr>
          <w:rFonts w:ascii="Book Antiqua" w:hAnsi="Book Antiqua"/>
        </w:rPr>
        <w:t>or-Platon</w:t>
      </w:r>
      <w:proofErr w:type="spellEnd"/>
      <w:r w:rsidRPr="00E31A0F">
        <w:rPr>
          <w:rFonts w:ascii="Book Antiqua" w:hAnsi="Book Antiqua"/>
        </w:rPr>
        <w:t xml:space="preserve"> M, De-</w:t>
      </w:r>
      <w:proofErr w:type="spellStart"/>
      <w:r w:rsidRPr="00E31A0F">
        <w:rPr>
          <w:rFonts w:ascii="Book Antiqua" w:hAnsi="Book Antiqua"/>
        </w:rPr>
        <w:t>Ledinghen</w:t>
      </w:r>
      <w:proofErr w:type="spellEnd"/>
      <w:r w:rsidRPr="00E31A0F">
        <w:rPr>
          <w:rFonts w:ascii="Book Antiqua" w:hAnsi="Book Antiqua"/>
        </w:rPr>
        <w:t xml:space="preserve"> V, Seitz HK, </w:t>
      </w:r>
      <w:proofErr w:type="spellStart"/>
      <w:r w:rsidRPr="00E31A0F">
        <w:rPr>
          <w:rFonts w:ascii="Book Antiqua" w:hAnsi="Book Antiqua"/>
        </w:rPr>
        <w:t>Detlefsen</w:t>
      </w:r>
      <w:proofErr w:type="spellEnd"/>
      <w:r w:rsidRPr="00E31A0F">
        <w:rPr>
          <w:rFonts w:ascii="Book Antiqua" w:hAnsi="Book Antiqua"/>
        </w:rPr>
        <w:t xml:space="preserve"> S, Madsen B, </w:t>
      </w:r>
      <w:proofErr w:type="spellStart"/>
      <w:r w:rsidRPr="00E31A0F">
        <w:rPr>
          <w:rFonts w:ascii="Book Antiqua" w:hAnsi="Book Antiqua"/>
        </w:rPr>
        <w:t>Krag</w:t>
      </w:r>
      <w:proofErr w:type="spellEnd"/>
      <w:r w:rsidRPr="00E31A0F">
        <w:rPr>
          <w:rFonts w:ascii="Book Antiqua" w:hAnsi="Book Antiqua"/>
        </w:rPr>
        <w:t xml:space="preserve"> A, Mueller S. Controlled attenuation parameter and alcoholic hepatic steatosis: Diagnostic accuracy and role of alcohol detoxification. </w:t>
      </w:r>
      <w:r w:rsidRPr="00E31A0F">
        <w:rPr>
          <w:rFonts w:ascii="Book Antiqua" w:hAnsi="Book Antiqua"/>
          <w:i/>
          <w:iCs/>
        </w:rPr>
        <w:t>J Hepatol</w:t>
      </w:r>
      <w:r w:rsidRPr="00E31A0F">
        <w:rPr>
          <w:rFonts w:ascii="Book Antiqua" w:hAnsi="Book Antiqua"/>
        </w:rPr>
        <w:t xml:space="preserve"> 2018; </w:t>
      </w:r>
      <w:r w:rsidRPr="00E31A0F">
        <w:rPr>
          <w:rFonts w:ascii="Book Antiqua" w:hAnsi="Book Antiqua"/>
          <w:b/>
          <w:bCs/>
        </w:rPr>
        <w:t>68</w:t>
      </w:r>
      <w:r w:rsidRPr="00E31A0F">
        <w:rPr>
          <w:rFonts w:ascii="Book Antiqua" w:hAnsi="Book Antiqua"/>
        </w:rPr>
        <w:t>: 1025-1032 [PMID: 29343427 DOI: 10.1016/j.jhep.2017.12.029]</w:t>
      </w:r>
    </w:p>
    <w:p w14:paraId="2600E503"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72 </w:t>
      </w:r>
      <w:proofErr w:type="spellStart"/>
      <w:r w:rsidRPr="00E31A0F">
        <w:rPr>
          <w:rFonts w:ascii="Book Antiqua" w:hAnsi="Book Antiqua"/>
          <w:b/>
          <w:bCs/>
        </w:rPr>
        <w:t>Bellentani</w:t>
      </w:r>
      <w:proofErr w:type="spellEnd"/>
      <w:r w:rsidRPr="00E31A0F">
        <w:rPr>
          <w:rFonts w:ascii="Book Antiqua" w:hAnsi="Book Antiqua"/>
          <w:b/>
          <w:bCs/>
        </w:rPr>
        <w:t xml:space="preserve"> S</w:t>
      </w:r>
      <w:r w:rsidRPr="00E31A0F">
        <w:rPr>
          <w:rFonts w:ascii="Book Antiqua" w:hAnsi="Book Antiqua"/>
        </w:rPr>
        <w:t xml:space="preserve">, </w:t>
      </w:r>
      <w:proofErr w:type="spellStart"/>
      <w:r w:rsidRPr="00E31A0F">
        <w:rPr>
          <w:rFonts w:ascii="Book Antiqua" w:hAnsi="Book Antiqua"/>
        </w:rPr>
        <w:t>Saccoccio</w:t>
      </w:r>
      <w:proofErr w:type="spellEnd"/>
      <w:r w:rsidRPr="00E31A0F">
        <w:rPr>
          <w:rFonts w:ascii="Book Antiqua" w:hAnsi="Book Antiqua"/>
        </w:rPr>
        <w:t xml:space="preserve"> G, </w:t>
      </w:r>
      <w:proofErr w:type="spellStart"/>
      <w:r w:rsidRPr="00E31A0F">
        <w:rPr>
          <w:rFonts w:ascii="Book Antiqua" w:hAnsi="Book Antiqua"/>
        </w:rPr>
        <w:t>Masutti</w:t>
      </w:r>
      <w:proofErr w:type="spellEnd"/>
      <w:r w:rsidRPr="00E31A0F">
        <w:rPr>
          <w:rFonts w:ascii="Book Antiqua" w:hAnsi="Book Antiqua"/>
        </w:rPr>
        <w:t xml:space="preserve"> F, </w:t>
      </w:r>
      <w:proofErr w:type="spellStart"/>
      <w:r w:rsidRPr="00E31A0F">
        <w:rPr>
          <w:rFonts w:ascii="Book Antiqua" w:hAnsi="Book Antiqua"/>
        </w:rPr>
        <w:t>Crocè</w:t>
      </w:r>
      <w:proofErr w:type="spellEnd"/>
      <w:r w:rsidRPr="00E31A0F">
        <w:rPr>
          <w:rFonts w:ascii="Book Antiqua" w:hAnsi="Book Antiqua"/>
        </w:rPr>
        <w:t xml:space="preserve"> LS, Brandi G, </w:t>
      </w:r>
      <w:proofErr w:type="spellStart"/>
      <w:r w:rsidRPr="00E31A0F">
        <w:rPr>
          <w:rFonts w:ascii="Book Antiqua" w:hAnsi="Book Antiqua"/>
        </w:rPr>
        <w:t>Sasso</w:t>
      </w:r>
      <w:proofErr w:type="spellEnd"/>
      <w:r w:rsidRPr="00E31A0F">
        <w:rPr>
          <w:rFonts w:ascii="Book Antiqua" w:hAnsi="Book Antiqua"/>
        </w:rPr>
        <w:t xml:space="preserve"> F, </w:t>
      </w:r>
      <w:proofErr w:type="spellStart"/>
      <w:r w:rsidRPr="00E31A0F">
        <w:rPr>
          <w:rFonts w:ascii="Book Antiqua" w:hAnsi="Book Antiqua"/>
        </w:rPr>
        <w:t>Cristanini</w:t>
      </w:r>
      <w:proofErr w:type="spellEnd"/>
      <w:r w:rsidRPr="00E31A0F">
        <w:rPr>
          <w:rFonts w:ascii="Book Antiqua" w:hAnsi="Book Antiqua"/>
        </w:rPr>
        <w:t xml:space="preserve"> G, </w:t>
      </w:r>
      <w:proofErr w:type="spellStart"/>
      <w:r w:rsidRPr="00E31A0F">
        <w:rPr>
          <w:rFonts w:ascii="Book Antiqua" w:hAnsi="Book Antiqua"/>
        </w:rPr>
        <w:t>Tiribelli</w:t>
      </w:r>
      <w:proofErr w:type="spellEnd"/>
      <w:r w:rsidRPr="00E31A0F">
        <w:rPr>
          <w:rFonts w:ascii="Book Antiqua" w:hAnsi="Book Antiqua"/>
        </w:rPr>
        <w:t xml:space="preserve"> C. Prevalence of and risk factors for hepatic steatosis in Northern Italy. </w:t>
      </w:r>
      <w:r w:rsidRPr="00E31A0F">
        <w:rPr>
          <w:rFonts w:ascii="Book Antiqua" w:hAnsi="Book Antiqua"/>
          <w:i/>
          <w:iCs/>
        </w:rPr>
        <w:t>Ann Intern Med</w:t>
      </w:r>
      <w:r w:rsidRPr="00E31A0F">
        <w:rPr>
          <w:rFonts w:ascii="Book Antiqua" w:hAnsi="Book Antiqua"/>
        </w:rPr>
        <w:t xml:space="preserve"> 2000; </w:t>
      </w:r>
      <w:r w:rsidRPr="00E31A0F">
        <w:rPr>
          <w:rFonts w:ascii="Book Antiqua" w:hAnsi="Book Antiqua"/>
          <w:b/>
          <w:bCs/>
        </w:rPr>
        <w:t>132</w:t>
      </w:r>
      <w:r w:rsidRPr="00E31A0F">
        <w:rPr>
          <w:rFonts w:ascii="Book Antiqua" w:hAnsi="Book Antiqua"/>
        </w:rPr>
        <w:t>: 112-117 [PMID: 10644271 DOI: 10.7326/0003-4819-132-2-200001180-00004]</w:t>
      </w:r>
    </w:p>
    <w:p w14:paraId="0B5E73AB"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73 </w:t>
      </w:r>
      <w:proofErr w:type="spellStart"/>
      <w:r w:rsidRPr="00E31A0F">
        <w:rPr>
          <w:rFonts w:ascii="Book Antiqua" w:hAnsi="Book Antiqua"/>
          <w:b/>
          <w:bCs/>
        </w:rPr>
        <w:t>Unalp-Arida</w:t>
      </w:r>
      <w:proofErr w:type="spellEnd"/>
      <w:r w:rsidRPr="00E31A0F">
        <w:rPr>
          <w:rFonts w:ascii="Book Antiqua" w:hAnsi="Book Antiqua"/>
          <w:b/>
          <w:bCs/>
        </w:rPr>
        <w:t xml:space="preserve"> A</w:t>
      </w:r>
      <w:r w:rsidRPr="00E31A0F">
        <w:rPr>
          <w:rFonts w:ascii="Book Antiqua" w:hAnsi="Book Antiqua"/>
        </w:rPr>
        <w:t xml:space="preserve">, </w:t>
      </w:r>
      <w:proofErr w:type="spellStart"/>
      <w:r w:rsidRPr="00E31A0F">
        <w:rPr>
          <w:rFonts w:ascii="Book Antiqua" w:hAnsi="Book Antiqua"/>
        </w:rPr>
        <w:t>Ruhl</w:t>
      </w:r>
      <w:proofErr w:type="spellEnd"/>
      <w:r w:rsidRPr="00E31A0F">
        <w:rPr>
          <w:rFonts w:ascii="Book Antiqua" w:hAnsi="Book Antiqua"/>
        </w:rPr>
        <w:t xml:space="preserve"> CE. Transient Elastography-Assessed Hepatic Steatosis and Fibrosis Are Associated With Body Composition in the United States. </w:t>
      </w:r>
      <w:r w:rsidRPr="00E31A0F">
        <w:rPr>
          <w:rFonts w:ascii="Book Antiqua" w:hAnsi="Book Antiqua"/>
          <w:i/>
          <w:iCs/>
        </w:rPr>
        <w:t>Clin Gastroenterol Hepatol</w:t>
      </w:r>
      <w:r w:rsidRPr="00E31A0F">
        <w:rPr>
          <w:rFonts w:ascii="Book Antiqua" w:hAnsi="Book Antiqua"/>
        </w:rPr>
        <w:t xml:space="preserve"> 2021 [PMID: 33549867 DOI: 10.1016/j.cgh.2021.02.009]</w:t>
      </w:r>
    </w:p>
    <w:p w14:paraId="418816DA"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74 </w:t>
      </w:r>
      <w:r w:rsidRPr="00E31A0F">
        <w:rPr>
          <w:rFonts w:ascii="Book Antiqua" w:hAnsi="Book Antiqua"/>
          <w:b/>
          <w:bCs/>
        </w:rPr>
        <w:t>Summers JA</w:t>
      </w:r>
      <w:r w:rsidRPr="00E31A0F">
        <w:rPr>
          <w:rFonts w:ascii="Book Antiqua" w:hAnsi="Book Antiqua"/>
        </w:rPr>
        <w:t xml:space="preserve">, Radhakrishnan M, Morris E, </w:t>
      </w:r>
      <w:proofErr w:type="spellStart"/>
      <w:r w:rsidRPr="00E31A0F">
        <w:rPr>
          <w:rFonts w:ascii="Book Antiqua" w:hAnsi="Book Antiqua"/>
        </w:rPr>
        <w:t>Chalkidou</w:t>
      </w:r>
      <w:proofErr w:type="spellEnd"/>
      <w:r w:rsidRPr="00E31A0F">
        <w:rPr>
          <w:rFonts w:ascii="Book Antiqua" w:hAnsi="Book Antiqua"/>
        </w:rPr>
        <w:t xml:space="preserve"> A, </w:t>
      </w:r>
      <w:proofErr w:type="spellStart"/>
      <w:r w:rsidRPr="00E31A0F">
        <w:rPr>
          <w:rFonts w:ascii="Book Antiqua" w:hAnsi="Book Antiqua"/>
        </w:rPr>
        <w:t>Rua</w:t>
      </w:r>
      <w:proofErr w:type="spellEnd"/>
      <w:r w:rsidRPr="00E31A0F">
        <w:rPr>
          <w:rFonts w:ascii="Book Antiqua" w:hAnsi="Book Antiqua"/>
        </w:rPr>
        <w:t xml:space="preserve"> T, Patel A, McMillan V, </w:t>
      </w:r>
      <w:proofErr w:type="spellStart"/>
      <w:r w:rsidRPr="00E31A0F">
        <w:rPr>
          <w:rFonts w:ascii="Book Antiqua" w:hAnsi="Book Antiqua"/>
        </w:rPr>
        <w:t>Douiri</w:t>
      </w:r>
      <w:proofErr w:type="spellEnd"/>
      <w:r w:rsidRPr="00E31A0F">
        <w:rPr>
          <w:rFonts w:ascii="Book Antiqua" w:hAnsi="Book Antiqua"/>
        </w:rPr>
        <w:t xml:space="preserve"> A, Wang Y, </w:t>
      </w:r>
      <w:proofErr w:type="spellStart"/>
      <w:r w:rsidRPr="00E31A0F">
        <w:rPr>
          <w:rFonts w:ascii="Book Antiqua" w:hAnsi="Book Antiqua"/>
        </w:rPr>
        <w:t>Ayis</w:t>
      </w:r>
      <w:proofErr w:type="spellEnd"/>
      <w:r w:rsidRPr="00E31A0F">
        <w:rPr>
          <w:rFonts w:ascii="Book Antiqua" w:hAnsi="Book Antiqua"/>
        </w:rPr>
        <w:t xml:space="preserve"> S, Higgins J, Keevil S, Lewis C, Peacock J. Virtual Touch™ Quantification to Diagnose and Monitor Liver Fibrosis in Hepatitis B and Hepatitis C: A NICE Medical Technology Guidance. </w:t>
      </w:r>
      <w:r w:rsidRPr="00E31A0F">
        <w:rPr>
          <w:rFonts w:ascii="Book Antiqua" w:hAnsi="Book Antiqua"/>
          <w:i/>
          <w:iCs/>
        </w:rPr>
        <w:t>Appl Health Econ Health Policy</w:t>
      </w:r>
      <w:r w:rsidRPr="00E31A0F">
        <w:rPr>
          <w:rFonts w:ascii="Book Antiqua" w:hAnsi="Book Antiqua"/>
        </w:rPr>
        <w:t xml:space="preserve"> 2017; </w:t>
      </w:r>
      <w:r w:rsidRPr="00E31A0F">
        <w:rPr>
          <w:rFonts w:ascii="Book Antiqua" w:hAnsi="Book Antiqua"/>
          <w:b/>
          <w:bCs/>
        </w:rPr>
        <w:t>15</w:t>
      </w:r>
      <w:r w:rsidRPr="00E31A0F">
        <w:rPr>
          <w:rFonts w:ascii="Book Antiqua" w:hAnsi="Book Antiqua"/>
        </w:rPr>
        <w:t>: 139-154 [PMID: 27601240 DOI: 10.1007/s40258-016-0277-7]</w:t>
      </w:r>
    </w:p>
    <w:p w14:paraId="1CE177B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75 </w:t>
      </w:r>
      <w:proofErr w:type="spellStart"/>
      <w:r w:rsidRPr="00E31A0F">
        <w:rPr>
          <w:rFonts w:ascii="Book Antiqua" w:hAnsi="Book Antiqua"/>
          <w:b/>
          <w:bCs/>
        </w:rPr>
        <w:t>Bâldea</w:t>
      </w:r>
      <w:proofErr w:type="spellEnd"/>
      <w:r w:rsidRPr="00E31A0F">
        <w:rPr>
          <w:rFonts w:ascii="Book Antiqua" w:hAnsi="Book Antiqua"/>
          <w:b/>
          <w:bCs/>
        </w:rPr>
        <w:t xml:space="preserve"> V</w:t>
      </w:r>
      <w:r w:rsidRPr="00E31A0F">
        <w:rPr>
          <w:rFonts w:ascii="Book Antiqua" w:hAnsi="Book Antiqua"/>
        </w:rPr>
        <w:t xml:space="preserve">, </w:t>
      </w:r>
      <w:proofErr w:type="spellStart"/>
      <w:r w:rsidRPr="00E31A0F">
        <w:rPr>
          <w:rFonts w:ascii="Book Antiqua" w:hAnsi="Book Antiqua"/>
        </w:rPr>
        <w:t>Sporea</w:t>
      </w:r>
      <w:proofErr w:type="spellEnd"/>
      <w:r w:rsidRPr="00E31A0F">
        <w:rPr>
          <w:rFonts w:ascii="Book Antiqua" w:hAnsi="Book Antiqua"/>
        </w:rPr>
        <w:t xml:space="preserve"> I, Tudor A, Popescu A, Bende F, </w:t>
      </w:r>
      <w:proofErr w:type="spellStart"/>
      <w:r w:rsidRPr="00E31A0F">
        <w:rPr>
          <w:rFonts w:ascii="Cambria" w:hAnsi="Cambria" w:cs="Cambria"/>
        </w:rPr>
        <w:t>Ș</w:t>
      </w:r>
      <w:r w:rsidRPr="00E31A0F">
        <w:rPr>
          <w:rFonts w:ascii="Book Antiqua" w:hAnsi="Book Antiqua"/>
        </w:rPr>
        <w:t>irli</w:t>
      </w:r>
      <w:proofErr w:type="spellEnd"/>
      <w:r w:rsidRPr="00E31A0F">
        <w:rPr>
          <w:rFonts w:ascii="Book Antiqua" w:hAnsi="Book Antiqua"/>
        </w:rPr>
        <w:t xml:space="preserve"> R. Virtual Touch Quantification using Acoustic Radiation Force Impulse Imaging Technology versus Transient Elastography for the Noninvasive Assessment of Liver Fibrosis in Patients with Chronic Hepatitis B or C using Liver Biopsy as the Gold Standard. </w:t>
      </w:r>
      <w:r w:rsidRPr="00E31A0F">
        <w:rPr>
          <w:rFonts w:ascii="Book Antiqua" w:hAnsi="Book Antiqua"/>
          <w:i/>
          <w:iCs/>
        </w:rPr>
        <w:t xml:space="preserve">J </w:t>
      </w:r>
      <w:proofErr w:type="spellStart"/>
      <w:r w:rsidRPr="00E31A0F">
        <w:rPr>
          <w:rFonts w:ascii="Book Antiqua" w:hAnsi="Book Antiqua"/>
          <w:i/>
          <w:iCs/>
        </w:rPr>
        <w:t>Gastrointestin</w:t>
      </w:r>
      <w:proofErr w:type="spellEnd"/>
      <w:r w:rsidRPr="00E31A0F">
        <w:rPr>
          <w:rFonts w:ascii="Book Antiqua" w:hAnsi="Book Antiqua"/>
          <w:i/>
          <w:iCs/>
        </w:rPr>
        <w:t xml:space="preserve"> Liver Dis</w:t>
      </w:r>
      <w:r w:rsidRPr="00E31A0F">
        <w:rPr>
          <w:rFonts w:ascii="Book Antiqua" w:hAnsi="Book Antiqua"/>
        </w:rPr>
        <w:t xml:space="preserve"> 2020; </w:t>
      </w:r>
      <w:r w:rsidRPr="00E31A0F">
        <w:rPr>
          <w:rFonts w:ascii="Book Antiqua" w:hAnsi="Book Antiqua"/>
          <w:b/>
          <w:bCs/>
        </w:rPr>
        <w:t>29</w:t>
      </w:r>
      <w:r w:rsidRPr="00E31A0F">
        <w:rPr>
          <w:rFonts w:ascii="Book Antiqua" w:hAnsi="Book Antiqua"/>
        </w:rPr>
        <w:t>: 181-190 [PMID: 32530985 DOI: 10.15403/jgld-2256]</w:t>
      </w:r>
    </w:p>
    <w:p w14:paraId="10BAB57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76 </w:t>
      </w:r>
      <w:proofErr w:type="spellStart"/>
      <w:r w:rsidRPr="00E31A0F">
        <w:rPr>
          <w:rFonts w:ascii="Book Antiqua" w:hAnsi="Book Antiqua"/>
          <w:b/>
          <w:bCs/>
        </w:rPr>
        <w:t>Sporea</w:t>
      </w:r>
      <w:proofErr w:type="spellEnd"/>
      <w:r w:rsidRPr="00E31A0F">
        <w:rPr>
          <w:rFonts w:ascii="Book Antiqua" w:hAnsi="Book Antiqua"/>
          <w:b/>
          <w:bCs/>
        </w:rPr>
        <w:t xml:space="preserve"> I</w:t>
      </w:r>
      <w:r w:rsidRPr="00E31A0F">
        <w:rPr>
          <w:rFonts w:ascii="Book Antiqua" w:hAnsi="Book Antiqua"/>
        </w:rPr>
        <w:t xml:space="preserve">, Mare R, </w:t>
      </w:r>
      <w:proofErr w:type="spellStart"/>
      <w:r w:rsidRPr="00E31A0F">
        <w:rPr>
          <w:rFonts w:ascii="Book Antiqua" w:hAnsi="Book Antiqua"/>
        </w:rPr>
        <w:t>Lupusoru</w:t>
      </w:r>
      <w:proofErr w:type="spellEnd"/>
      <w:r w:rsidRPr="00E31A0F">
        <w:rPr>
          <w:rFonts w:ascii="Book Antiqua" w:hAnsi="Book Antiqua"/>
        </w:rPr>
        <w:t xml:space="preserve"> R, </w:t>
      </w:r>
      <w:proofErr w:type="spellStart"/>
      <w:r w:rsidRPr="00E31A0F">
        <w:rPr>
          <w:rFonts w:ascii="Book Antiqua" w:hAnsi="Book Antiqua"/>
        </w:rPr>
        <w:t>Popescu</w:t>
      </w:r>
      <w:proofErr w:type="spellEnd"/>
      <w:r w:rsidRPr="00E31A0F">
        <w:rPr>
          <w:rFonts w:ascii="Book Antiqua" w:hAnsi="Book Antiqua"/>
        </w:rPr>
        <w:t xml:space="preserve"> A, Danila M, Bende F, </w:t>
      </w:r>
      <w:proofErr w:type="spellStart"/>
      <w:r w:rsidRPr="00E31A0F">
        <w:rPr>
          <w:rFonts w:ascii="Book Antiqua" w:hAnsi="Book Antiqua"/>
        </w:rPr>
        <w:t>Sirli</w:t>
      </w:r>
      <w:proofErr w:type="spellEnd"/>
      <w:r w:rsidRPr="00E31A0F">
        <w:rPr>
          <w:rFonts w:ascii="Book Antiqua" w:hAnsi="Book Antiqua"/>
        </w:rPr>
        <w:t xml:space="preserve"> R. Comparative study between four ultrasound Shear Waves </w:t>
      </w:r>
      <w:proofErr w:type="spellStart"/>
      <w:r w:rsidRPr="00E31A0F">
        <w:rPr>
          <w:rFonts w:ascii="Book Antiqua" w:hAnsi="Book Antiqua"/>
        </w:rPr>
        <w:t>Elastographic</w:t>
      </w:r>
      <w:proofErr w:type="spellEnd"/>
      <w:r w:rsidRPr="00E31A0F">
        <w:rPr>
          <w:rFonts w:ascii="Book Antiqua" w:hAnsi="Book Antiqua"/>
        </w:rPr>
        <w:t xml:space="preserve"> methods for liver fibrosis assessment. </w:t>
      </w:r>
      <w:r w:rsidRPr="00E31A0F">
        <w:rPr>
          <w:rFonts w:ascii="Book Antiqua" w:hAnsi="Book Antiqua"/>
          <w:i/>
          <w:iCs/>
        </w:rPr>
        <w:t xml:space="preserve">Med </w:t>
      </w:r>
      <w:proofErr w:type="spellStart"/>
      <w:r w:rsidRPr="00E31A0F">
        <w:rPr>
          <w:rFonts w:ascii="Book Antiqua" w:hAnsi="Book Antiqua"/>
          <w:i/>
          <w:iCs/>
        </w:rPr>
        <w:t>Ultrason</w:t>
      </w:r>
      <w:proofErr w:type="spellEnd"/>
      <w:r w:rsidRPr="00E31A0F">
        <w:rPr>
          <w:rFonts w:ascii="Book Antiqua" w:hAnsi="Book Antiqua"/>
        </w:rPr>
        <w:t xml:space="preserve"> 2018; </w:t>
      </w:r>
      <w:r w:rsidRPr="00E31A0F">
        <w:rPr>
          <w:rFonts w:ascii="Book Antiqua" w:hAnsi="Book Antiqua"/>
          <w:b/>
          <w:bCs/>
        </w:rPr>
        <w:t>20</w:t>
      </w:r>
      <w:r w:rsidRPr="00E31A0F">
        <w:rPr>
          <w:rFonts w:ascii="Book Antiqua" w:hAnsi="Book Antiqua"/>
        </w:rPr>
        <w:t>: 265-271 [PMID: 30167577 DOI: 10.11152/mu-1487]</w:t>
      </w:r>
    </w:p>
    <w:p w14:paraId="65D09E73"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77 </w:t>
      </w:r>
      <w:proofErr w:type="spellStart"/>
      <w:r w:rsidRPr="00E31A0F">
        <w:rPr>
          <w:rFonts w:ascii="Book Antiqua" w:hAnsi="Book Antiqua"/>
          <w:b/>
          <w:bCs/>
        </w:rPr>
        <w:t>Poynard</w:t>
      </w:r>
      <w:proofErr w:type="spellEnd"/>
      <w:r w:rsidRPr="00E31A0F">
        <w:rPr>
          <w:rFonts w:ascii="Book Antiqua" w:hAnsi="Book Antiqua"/>
          <w:b/>
          <w:bCs/>
        </w:rPr>
        <w:t xml:space="preserve"> T</w:t>
      </w:r>
      <w:r w:rsidRPr="00E31A0F">
        <w:rPr>
          <w:rFonts w:ascii="Book Antiqua" w:hAnsi="Book Antiqua"/>
        </w:rPr>
        <w:t xml:space="preserve">, Aubert A, </w:t>
      </w:r>
      <w:proofErr w:type="spellStart"/>
      <w:r w:rsidRPr="00E31A0F">
        <w:rPr>
          <w:rFonts w:ascii="Book Antiqua" w:hAnsi="Book Antiqua"/>
        </w:rPr>
        <w:t>Bedossa</w:t>
      </w:r>
      <w:proofErr w:type="spellEnd"/>
      <w:r w:rsidRPr="00E31A0F">
        <w:rPr>
          <w:rFonts w:ascii="Book Antiqua" w:hAnsi="Book Antiqua"/>
        </w:rPr>
        <w:t xml:space="preserve"> P, </w:t>
      </w:r>
      <w:proofErr w:type="spellStart"/>
      <w:r w:rsidRPr="00E31A0F">
        <w:rPr>
          <w:rFonts w:ascii="Book Antiqua" w:hAnsi="Book Antiqua"/>
        </w:rPr>
        <w:t>Abella</w:t>
      </w:r>
      <w:proofErr w:type="spellEnd"/>
      <w:r w:rsidRPr="00E31A0F">
        <w:rPr>
          <w:rFonts w:ascii="Book Antiqua" w:hAnsi="Book Antiqua"/>
        </w:rPr>
        <w:t xml:space="preserve"> A, </w:t>
      </w:r>
      <w:proofErr w:type="spellStart"/>
      <w:r w:rsidRPr="00E31A0F">
        <w:rPr>
          <w:rFonts w:ascii="Book Antiqua" w:hAnsi="Book Antiqua"/>
        </w:rPr>
        <w:t>Naveau</w:t>
      </w:r>
      <w:proofErr w:type="spellEnd"/>
      <w:r w:rsidRPr="00E31A0F">
        <w:rPr>
          <w:rFonts w:ascii="Book Antiqua" w:hAnsi="Book Antiqua"/>
        </w:rPr>
        <w:t xml:space="preserve"> S, </w:t>
      </w:r>
      <w:proofErr w:type="spellStart"/>
      <w:r w:rsidRPr="00E31A0F">
        <w:rPr>
          <w:rFonts w:ascii="Book Antiqua" w:hAnsi="Book Antiqua"/>
        </w:rPr>
        <w:t>Paraf</w:t>
      </w:r>
      <w:proofErr w:type="spellEnd"/>
      <w:r w:rsidRPr="00E31A0F">
        <w:rPr>
          <w:rFonts w:ascii="Book Antiqua" w:hAnsi="Book Antiqua"/>
        </w:rPr>
        <w:t xml:space="preserve"> F, </w:t>
      </w:r>
      <w:proofErr w:type="spellStart"/>
      <w:r w:rsidRPr="00E31A0F">
        <w:rPr>
          <w:rFonts w:ascii="Book Antiqua" w:hAnsi="Book Antiqua"/>
        </w:rPr>
        <w:t>Chaput</w:t>
      </w:r>
      <w:proofErr w:type="spellEnd"/>
      <w:r w:rsidRPr="00E31A0F">
        <w:rPr>
          <w:rFonts w:ascii="Book Antiqua" w:hAnsi="Book Antiqua"/>
        </w:rPr>
        <w:t xml:space="preserve"> JC. A simple biological index for detection of alcoholic liver disease in drinkers. </w:t>
      </w:r>
      <w:r w:rsidRPr="00E31A0F">
        <w:rPr>
          <w:rFonts w:ascii="Book Antiqua" w:hAnsi="Book Antiqua"/>
          <w:i/>
          <w:iCs/>
        </w:rPr>
        <w:t>Gastroenterology</w:t>
      </w:r>
      <w:r w:rsidRPr="00E31A0F">
        <w:rPr>
          <w:rFonts w:ascii="Book Antiqua" w:hAnsi="Book Antiqua"/>
        </w:rPr>
        <w:t xml:space="preserve"> 1991; </w:t>
      </w:r>
      <w:r w:rsidRPr="00E31A0F">
        <w:rPr>
          <w:rFonts w:ascii="Book Antiqua" w:hAnsi="Book Antiqua"/>
          <w:b/>
          <w:bCs/>
        </w:rPr>
        <w:t>100</w:t>
      </w:r>
      <w:r w:rsidRPr="00E31A0F">
        <w:rPr>
          <w:rFonts w:ascii="Book Antiqua" w:hAnsi="Book Antiqua"/>
        </w:rPr>
        <w:t>: 1397-1402 [PMID: 1672859]</w:t>
      </w:r>
    </w:p>
    <w:p w14:paraId="0F5B842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78 </w:t>
      </w:r>
      <w:proofErr w:type="spellStart"/>
      <w:r w:rsidRPr="00E31A0F">
        <w:rPr>
          <w:rFonts w:ascii="Book Antiqua" w:hAnsi="Book Antiqua"/>
          <w:b/>
          <w:bCs/>
        </w:rPr>
        <w:t>Naveau</w:t>
      </w:r>
      <w:proofErr w:type="spellEnd"/>
      <w:r w:rsidRPr="00E31A0F">
        <w:rPr>
          <w:rFonts w:ascii="Book Antiqua" w:hAnsi="Book Antiqua"/>
          <w:b/>
          <w:bCs/>
        </w:rPr>
        <w:t xml:space="preserve"> S</w:t>
      </w:r>
      <w:r w:rsidRPr="00E31A0F">
        <w:rPr>
          <w:rFonts w:ascii="Book Antiqua" w:hAnsi="Book Antiqua"/>
        </w:rPr>
        <w:t xml:space="preserve">, </w:t>
      </w:r>
      <w:proofErr w:type="spellStart"/>
      <w:r w:rsidRPr="00E31A0F">
        <w:rPr>
          <w:rFonts w:ascii="Book Antiqua" w:hAnsi="Book Antiqua"/>
        </w:rPr>
        <w:t>Essoh</w:t>
      </w:r>
      <w:proofErr w:type="spellEnd"/>
      <w:r w:rsidRPr="00E31A0F">
        <w:rPr>
          <w:rFonts w:ascii="Book Antiqua" w:hAnsi="Book Antiqua"/>
        </w:rPr>
        <w:t xml:space="preserve"> BM, </w:t>
      </w:r>
      <w:proofErr w:type="spellStart"/>
      <w:r w:rsidRPr="00E31A0F">
        <w:rPr>
          <w:rFonts w:ascii="Book Antiqua" w:hAnsi="Book Antiqua"/>
        </w:rPr>
        <w:t>Ghinoiu</w:t>
      </w:r>
      <w:proofErr w:type="spellEnd"/>
      <w:r w:rsidRPr="00E31A0F">
        <w:rPr>
          <w:rFonts w:ascii="Book Antiqua" w:hAnsi="Book Antiqua"/>
        </w:rPr>
        <w:t xml:space="preserve"> M, </w:t>
      </w:r>
      <w:proofErr w:type="spellStart"/>
      <w:r w:rsidRPr="00E31A0F">
        <w:rPr>
          <w:rFonts w:ascii="Book Antiqua" w:hAnsi="Book Antiqua"/>
        </w:rPr>
        <w:t>Marthey</w:t>
      </w:r>
      <w:proofErr w:type="spellEnd"/>
      <w:r w:rsidRPr="00E31A0F">
        <w:rPr>
          <w:rFonts w:ascii="Book Antiqua" w:hAnsi="Book Antiqua"/>
        </w:rPr>
        <w:t xml:space="preserve"> L, </w:t>
      </w:r>
      <w:proofErr w:type="spellStart"/>
      <w:r w:rsidRPr="00E31A0F">
        <w:rPr>
          <w:rFonts w:ascii="Book Antiqua" w:hAnsi="Book Antiqua"/>
        </w:rPr>
        <w:t>Njiké-Nakseu</w:t>
      </w:r>
      <w:proofErr w:type="spellEnd"/>
      <w:r w:rsidRPr="00E31A0F">
        <w:rPr>
          <w:rFonts w:ascii="Book Antiqua" w:hAnsi="Book Antiqua"/>
        </w:rPr>
        <w:t xml:space="preserve"> M, </w:t>
      </w:r>
      <w:proofErr w:type="spellStart"/>
      <w:r w:rsidRPr="00E31A0F">
        <w:rPr>
          <w:rFonts w:ascii="Book Antiqua" w:hAnsi="Book Antiqua"/>
        </w:rPr>
        <w:t>Balian</w:t>
      </w:r>
      <w:proofErr w:type="spellEnd"/>
      <w:r w:rsidRPr="00E31A0F">
        <w:rPr>
          <w:rFonts w:ascii="Book Antiqua" w:hAnsi="Book Antiqua"/>
        </w:rPr>
        <w:t xml:space="preserve"> A, </w:t>
      </w:r>
      <w:proofErr w:type="spellStart"/>
      <w:r w:rsidRPr="00E31A0F">
        <w:rPr>
          <w:rFonts w:ascii="Book Antiqua" w:hAnsi="Book Antiqua"/>
        </w:rPr>
        <w:t>Lachgar</w:t>
      </w:r>
      <w:proofErr w:type="spellEnd"/>
      <w:r w:rsidRPr="00E31A0F">
        <w:rPr>
          <w:rFonts w:ascii="Book Antiqua" w:hAnsi="Book Antiqua"/>
        </w:rPr>
        <w:t xml:space="preserve"> M, </w:t>
      </w:r>
      <w:proofErr w:type="spellStart"/>
      <w:r w:rsidRPr="00E31A0F">
        <w:rPr>
          <w:rFonts w:ascii="Book Antiqua" w:hAnsi="Book Antiqua"/>
        </w:rPr>
        <w:t>Prévot</w:t>
      </w:r>
      <w:proofErr w:type="spellEnd"/>
      <w:r w:rsidRPr="00E31A0F">
        <w:rPr>
          <w:rFonts w:ascii="Book Antiqua" w:hAnsi="Book Antiqua"/>
        </w:rPr>
        <w:t xml:space="preserve"> S, </w:t>
      </w:r>
      <w:proofErr w:type="spellStart"/>
      <w:r w:rsidRPr="00E31A0F">
        <w:rPr>
          <w:rFonts w:ascii="Book Antiqua" w:hAnsi="Book Antiqua"/>
        </w:rPr>
        <w:t>Perlemuter</w:t>
      </w:r>
      <w:proofErr w:type="spellEnd"/>
      <w:r w:rsidRPr="00E31A0F">
        <w:rPr>
          <w:rFonts w:ascii="Book Antiqua" w:hAnsi="Book Antiqua"/>
        </w:rPr>
        <w:t xml:space="preserve"> G. Comparison of </w:t>
      </w:r>
      <w:proofErr w:type="spellStart"/>
      <w:r w:rsidRPr="00E31A0F">
        <w:rPr>
          <w:rFonts w:ascii="Book Antiqua" w:hAnsi="Book Antiqua"/>
        </w:rPr>
        <w:t>Fibrotest</w:t>
      </w:r>
      <w:proofErr w:type="spellEnd"/>
      <w:r w:rsidRPr="00E31A0F">
        <w:rPr>
          <w:rFonts w:ascii="Book Antiqua" w:hAnsi="Book Antiqua"/>
        </w:rPr>
        <w:t xml:space="preserve"> and PGAA for the diagnosis of fibrosis stage in patients with alcoholic liver disease. </w:t>
      </w:r>
      <w:r w:rsidRPr="00E31A0F">
        <w:rPr>
          <w:rFonts w:ascii="Book Antiqua" w:hAnsi="Book Antiqua"/>
          <w:i/>
          <w:iCs/>
        </w:rPr>
        <w:t>Eur J Gastroenterol Hepatol</w:t>
      </w:r>
      <w:r w:rsidRPr="00E31A0F">
        <w:rPr>
          <w:rFonts w:ascii="Book Antiqua" w:hAnsi="Book Antiqua"/>
        </w:rPr>
        <w:t xml:space="preserve"> 2014; </w:t>
      </w:r>
      <w:r w:rsidRPr="00E31A0F">
        <w:rPr>
          <w:rFonts w:ascii="Book Antiqua" w:hAnsi="Book Antiqua"/>
          <w:b/>
          <w:bCs/>
        </w:rPr>
        <w:t>26</w:t>
      </w:r>
      <w:r w:rsidRPr="00E31A0F">
        <w:rPr>
          <w:rFonts w:ascii="Book Antiqua" w:hAnsi="Book Antiqua"/>
        </w:rPr>
        <w:t>: 404-411 [PMID: 24561990 DOI: 10.1097/MEG.0000000000000041]</w:t>
      </w:r>
    </w:p>
    <w:p w14:paraId="44E9DF5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79 </w:t>
      </w:r>
      <w:r w:rsidRPr="00E31A0F">
        <w:rPr>
          <w:rFonts w:ascii="Book Antiqua" w:hAnsi="Book Antiqua"/>
          <w:b/>
          <w:bCs/>
        </w:rPr>
        <w:t>Vali Y</w:t>
      </w:r>
      <w:r w:rsidRPr="00E31A0F">
        <w:rPr>
          <w:rFonts w:ascii="Book Antiqua" w:hAnsi="Book Antiqua"/>
        </w:rPr>
        <w:t xml:space="preserve">, Lee J, </w:t>
      </w:r>
      <w:proofErr w:type="spellStart"/>
      <w:r w:rsidRPr="00E31A0F">
        <w:rPr>
          <w:rFonts w:ascii="Book Antiqua" w:hAnsi="Book Antiqua"/>
        </w:rPr>
        <w:t>Boursier</w:t>
      </w:r>
      <w:proofErr w:type="spellEnd"/>
      <w:r w:rsidRPr="00E31A0F">
        <w:rPr>
          <w:rFonts w:ascii="Book Antiqua" w:hAnsi="Book Antiqua"/>
        </w:rPr>
        <w:t xml:space="preserve"> J, </w:t>
      </w:r>
      <w:proofErr w:type="spellStart"/>
      <w:r w:rsidRPr="00E31A0F">
        <w:rPr>
          <w:rFonts w:ascii="Book Antiqua" w:hAnsi="Book Antiqua"/>
        </w:rPr>
        <w:t>Spijker</w:t>
      </w:r>
      <w:proofErr w:type="spellEnd"/>
      <w:r w:rsidRPr="00E31A0F">
        <w:rPr>
          <w:rFonts w:ascii="Book Antiqua" w:hAnsi="Book Antiqua"/>
        </w:rPr>
        <w:t xml:space="preserve"> R, </w:t>
      </w:r>
      <w:proofErr w:type="spellStart"/>
      <w:r w:rsidRPr="00E31A0F">
        <w:rPr>
          <w:rFonts w:ascii="Book Antiqua" w:hAnsi="Book Antiqua"/>
        </w:rPr>
        <w:t>Löffler</w:t>
      </w:r>
      <w:proofErr w:type="spellEnd"/>
      <w:r w:rsidRPr="00E31A0F">
        <w:rPr>
          <w:rFonts w:ascii="Book Antiqua" w:hAnsi="Book Antiqua"/>
        </w:rPr>
        <w:t xml:space="preserve"> J, </w:t>
      </w:r>
      <w:proofErr w:type="spellStart"/>
      <w:r w:rsidRPr="00E31A0F">
        <w:rPr>
          <w:rFonts w:ascii="Book Antiqua" w:hAnsi="Book Antiqua"/>
        </w:rPr>
        <w:t>Verheij</w:t>
      </w:r>
      <w:proofErr w:type="spellEnd"/>
      <w:r w:rsidRPr="00E31A0F">
        <w:rPr>
          <w:rFonts w:ascii="Book Antiqua" w:hAnsi="Book Antiqua"/>
        </w:rPr>
        <w:t xml:space="preserve"> J, </w:t>
      </w:r>
      <w:proofErr w:type="spellStart"/>
      <w:r w:rsidRPr="00E31A0F">
        <w:rPr>
          <w:rFonts w:ascii="Book Antiqua" w:hAnsi="Book Antiqua"/>
        </w:rPr>
        <w:t>Brosnan</w:t>
      </w:r>
      <w:proofErr w:type="spellEnd"/>
      <w:r w:rsidRPr="00E31A0F">
        <w:rPr>
          <w:rFonts w:ascii="Book Antiqua" w:hAnsi="Book Antiqua"/>
        </w:rPr>
        <w:t xml:space="preserve"> MJ, </w:t>
      </w:r>
      <w:proofErr w:type="spellStart"/>
      <w:r w:rsidRPr="00E31A0F">
        <w:rPr>
          <w:rFonts w:ascii="Book Antiqua" w:hAnsi="Book Antiqua"/>
        </w:rPr>
        <w:t>Böcskei</w:t>
      </w:r>
      <w:proofErr w:type="spellEnd"/>
      <w:r w:rsidRPr="00E31A0F">
        <w:rPr>
          <w:rFonts w:ascii="Book Antiqua" w:hAnsi="Book Antiqua"/>
        </w:rPr>
        <w:t xml:space="preserve"> Z, </w:t>
      </w:r>
      <w:proofErr w:type="spellStart"/>
      <w:r w:rsidRPr="00E31A0F">
        <w:rPr>
          <w:rFonts w:ascii="Book Antiqua" w:hAnsi="Book Antiqua"/>
        </w:rPr>
        <w:t>Anstee</w:t>
      </w:r>
      <w:proofErr w:type="spellEnd"/>
      <w:r w:rsidRPr="00E31A0F">
        <w:rPr>
          <w:rFonts w:ascii="Book Antiqua" w:hAnsi="Book Antiqua"/>
        </w:rPr>
        <w:t xml:space="preserve"> QM, </w:t>
      </w:r>
      <w:proofErr w:type="spellStart"/>
      <w:r w:rsidRPr="00E31A0F">
        <w:rPr>
          <w:rFonts w:ascii="Book Antiqua" w:hAnsi="Book Antiqua"/>
        </w:rPr>
        <w:t>Bossuyt</w:t>
      </w:r>
      <w:proofErr w:type="spellEnd"/>
      <w:r w:rsidRPr="00E31A0F">
        <w:rPr>
          <w:rFonts w:ascii="Book Antiqua" w:hAnsi="Book Antiqua"/>
        </w:rPr>
        <w:t xml:space="preserve"> PM, </w:t>
      </w:r>
      <w:proofErr w:type="spellStart"/>
      <w:r w:rsidRPr="00E31A0F">
        <w:rPr>
          <w:rFonts w:ascii="Book Antiqua" w:hAnsi="Book Antiqua"/>
        </w:rPr>
        <w:t>Zafarmand</w:t>
      </w:r>
      <w:proofErr w:type="spellEnd"/>
      <w:r w:rsidRPr="00E31A0F">
        <w:rPr>
          <w:rFonts w:ascii="Book Antiqua" w:hAnsi="Book Antiqua"/>
        </w:rPr>
        <w:t xml:space="preserve"> MH; LITMUS systematic review team(†). Enhanced liver fibrosis test for the non-invasive diagnosis of fibrosis in patients with NAFLD: A systematic review and meta-analysis. </w:t>
      </w:r>
      <w:r w:rsidRPr="00E31A0F">
        <w:rPr>
          <w:rFonts w:ascii="Book Antiqua" w:hAnsi="Book Antiqua"/>
          <w:i/>
          <w:iCs/>
        </w:rPr>
        <w:t>J Hepatol</w:t>
      </w:r>
      <w:r w:rsidRPr="00E31A0F">
        <w:rPr>
          <w:rFonts w:ascii="Book Antiqua" w:hAnsi="Book Antiqua"/>
        </w:rPr>
        <w:t xml:space="preserve"> 2020; </w:t>
      </w:r>
      <w:r w:rsidRPr="00E31A0F">
        <w:rPr>
          <w:rFonts w:ascii="Book Antiqua" w:hAnsi="Book Antiqua"/>
          <w:b/>
          <w:bCs/>
        </w:rPr>
        <w:t>73</w:t>
      </w:r>
      <w:r w:rsidRPr="00E31A0F">
        <w:rPr>
          <w:rFonts w:ascii="Book Antiqua" w:hAnsi="Book Antiqua"/>
        </w:rPr>
        <w:t>: 252-262 [PMID: 32275982 DOI: 10.1016/j.jhep.2020.03.036]</w:t>
      </w:r>
    </w:p>
    <w:p w14:paraId="5B296976"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80 </w:t>
      </w:r>
      <w:proofErr w:type="spellStart"/>
      <w:r w:rsidRPr="00E31A0F">
        <w:rPr>
          <w:rFonts w:ascii="Book Antiqua" w:hAnsi="Book Antiqua"/>
          <w:b/>
          <w:bCs/>
        </w:rPr>
        <w:t>Poynard</w:t>
      </w:r>
      <w:proofErr w:type="spellEnd"/>
      <w:r w:rsidRPr="00E31A0F">
        <w:rPr>
          <w:rFonts w:ascii="Book Antiqua" w:hAnsi="Book Antiqua"/>
          <w:b/>
          <w:bCs/>
        </w:rPr>
        <w:t xml:space="preserve"> T</w:t>
      </w:r>
      <w:r w:rsidRPr="00E31A0F">
        <w:rPr>
          <w:rFonts w:ascii="Book Antiqua" w:hAnsi="Book Antiqua"/>
        </w:rPr>
        <w:t xml:space="preserve">, de </w:t>
      </w:r>
      <w:proofErr w:type="spellStart"/>
      <w:r w:rsidRPr="00E31A0F">
        <w:rPr>
          <w:rFonts w:ascii="Book Antiqua" w:hAnsi="Book Antiqua"/>
        </w:rPr>
        <w:t>Ledinghen</w:t>
      </w:r>
      <w:proofErr w:type="spellEnd"/>
      <w:r w:rsidRPr="00E31A0F">
        <w:rPr>
          <w:rFonts w:ascii="Book Antiqua" w:hAnsi="Book Antiqua"/>
        </w:rPr>
        <w:t xml:space="preserve"> V, </w:t>
      </w:r>
      <w:proofErr w:type="spellStart"/>
      <w:r w:rsidRPr="00E31A0F">
        <w:rPr>
          <w:rFonts w:ascii="Book Antiqua" w:hAnsi="Book Antiqua"/>
        </w:rPr>
        <w:t>Zarski</w:t>
      </w:r>
      <w:proofErr w:type="spellEnd"/>
      <w:r w:rsidRPr="00E31A0F">
        <w:rPr>
          <w:rFonts w:ascii="Book Antiqua" w:hAnsi="Book Antiqua"/>
        </w:rPr>
        <w:t xml:space="preserve"> JP, </w:t>
      </w:r>
      <w:proofErr w:type="spellStart"/>
      <w:r w:rsidRPr="00E31A0F">
        <w:rPr>
          <w:rFonts w:ascii="Book Antiqua" w:hAnsi="Book Antiqua"/>
        </w:rPr>
        <w:t>Stanciu</w:t>
      </w:r>
      <w:proofErr w:type="spellEnd"/>
      <w:r w:rsidRPr="00E31A0F">
        <w:rPr>
          <w:rFonts w:ascii="Book Antiqua" w:hAnsi="Book Antiqua"/>
        </w:rPr>
        <w:t xml:space="preserve"> C, </w:t>
      </w:r>
      <w:proofErr w:type="spellStart"/>
      <w:r w:rsidRPr="00E31A0F">
        <w:rPr>
          <w:rFonts w:ascii="Book Antiqua" w:hAnsi="Book Antiqua"/>
        </w:rPr>
        <w:t>Munteanu</w:t>
      </w:r>
      <w:proofErr w:type="spellEnd"/>
      <w:r w:rsidRPr="00E31A0F">
        <w:rPr>
          <w:rFonts w:ascii="Book Antiqua" w:hAnsi="Book Antiqua"/>
        </w:rPr>
        <w:t xml:space="preserve"> M, </w:t>
      </w:r>
      <w:proofErr w:type="spellStart"/>
      <w:r w:rsidRPr="00E31A0F">
        <w:rPr>
          <w:rFonts w:ascii="Book Antiqua" w:hAnsi="Book Antiqua"/>
        </w:rPr>
        <w:t>Vergniol</w:t>
      </w:r>
      <w:proofErr w:type="spellEnd"/>
      <w:r w:rsidRPr="00E31A0F">
        <w:rPr>
          <w:rFonts w:ascii="Book Antiqua" w:hAnsi="Book Antiqua"/>
        </w:rPr>
        <w:t xml:space="preserve"> J, France J, </w:t>
      </w:r>
      <w:proofErr w:type="spellStart"/>
      <w:r w:rsidRPr="00E31A0F">
        <w:rPr>
          <w:rFonts w:ascii="Book Antiqua" w:hAnsi="Book Antiqua"/>
        </w:rPr>
        <w:t>Trifan</w:t>
      </w:r>
      <w:proofErr w:type="spellEnd"/>
      <w:r w:rsidRPr="00E31A0F">
        <w:rPr>
          <w:rFonts w:ascii="Book Antiqua" w:hAnsi="Book Antiqua"/>
        </w:rPr>
        <w:t xml:space="preserve"> A, Le </w:t>
      </w:r>
      <w:proofErr w:type="spellStart"/>
      <w:r w:rsidRPr="00E31A0F">
        <w:rPr>
          <w:rFonts w:ascii="Book Antiqua" w:hAnsi="Book Antiqua"/>
        </w:rPr>
        <w:t>Naour</w:t>
      </w:r>
      <w:proofErr w:type="spellEnd"/>
      <w:r w:rsidRPr="00E31A0F">
        <w:rPr>
          <w:rFonts w:ascii="Book Antiqua" w:hAnsi="Book Antiqua"/>
        </w:rPr>
        <w:t xml:space="preserve"> G, </w:t>
      </w:r>
      <w:proofErr w:type="spellStart"/>
      <w:r w:rsidRPr="00E31A0F">
        <w:rPr>
          <w:rFonts w:ascii="Book Antiqua" w:hAnsi="Book Antiqua"/>
        </w:rPr>
        <w:t>Vaillant</w:t>
      </w:r>
      <w:proofErr w:type="spellEnd"/>
      <w:r w:rsidRPr="00E31A0F">
        <w:rPr>
          <w:rFonts w:ascii="Book Antiqua" w:hAnsi="Book Antiqua"/>
        </w:rPr>
        <w:t xml:space="preserve"> JC, </w:t>
      </w:r>
      <w:proofErr w:type="spellStart"/>
      <w:r w:rsidRPr="00E31A0F">
        <w:rPr>
          <w:rFonts w:ascii="Book Antiqua" w:hAnsi="Book Antiqua"/>
        </w:rPr>
        <w:t>Ratziu</w:t>
      </w:r>
      <w:proofErr w:type="spellEnd"/>
      <w:r w:rsidRPr="00E31A0F">
        <w:rPr>
          <w:rFonts w:ascii="Book Antiqua" w:hAnsi="Book Antiqua"/>
        </w:rPr>
        <w:t xml:space="preserve"> V, Charlotte F; Fibrosis-TAGS group. Relative performances of </w:t>
      </w:r>
      <w:proofErr w:type="spellStart"/>
      <w:r w:rsidRPr="00E31A0F">
        <w:rPr>
          <w:rFonts w:ascii="Book Antiqua" w:hAnsi="Book Antiqua"/>
        </w:rPr>
        <w:t>FibroTest</w:t>
      </w:r>
      <w:proofErr w:type="spellEnd"/>
      <w:r w:rsidRPr="00E31A0F">
        <w:rPr>
          <w:rFonts w:ascii="Book Antiqua" w:hAnsi="Book Antiqua"/>
        </w:rPr>
        <w:t xml:space="preserve">, </w:t>
      </w:r>
      <w:proofErr w:type="spellStart"/>
      <w:r w:rsidRPr="00E31A0F">
        <w:rPr>
          <w:rFonts w:ascii="Book Antiqua" w:hAnsi="Book Antiqua"/>
        </w:rPr>
        <w:t>Fibroscan</w:t>
      </w:r>
      <w:proofErr w:type="spellEnd"/>
      <w:r w:rsidRPr="00E31A0F">
        <w:rPr>
          <w:rFonts w:ascii="Book Antiqua" w:hAnsi="Book Antiqua"/>
        </w:rPr>
        <w:t xml:space="preserve">, and biopsy for the assessment of the stage of liver fibrosis in patients with chronic hepatitis C: a step toward the truth in the absence of a gold standard. </w:t>
      </w:r>
      <w:r w:rsidRPr="00E31A0F">
        <w:rPr>
          <w:rFonts w:ascii="Book Antiqua" w:hAnsi="Book Antiqua"/>
          <w:i/>
          <w:iCs/>
        </w:rPr>
        <w:t>J Hepatol</w:t>
      </w:r>
      <w:r w:rsidRPr="00E31A0F">
        <w:rPr>
          <w:rFonts w:ascii="Book Antiqua" w:hAnsi="Book Antiqua"/>
        </w:rPr>
        <w:t xml:space="preserve"> 2012; </w:t>
      </w:r>
      <w:r w:rsidRPr="00E31A0F">
        <w:rPr>
          <w:rFonts w:ascii="Book Antiqua" w:hAnsi="Book Antiqua"/>
          <w:b/>
          <w:bCs/>
        </w:rPr>
        <w:t>56</w:t>
      </w:r>
      <w:r w:rsidRPr="00E31A0F">
        <w:rPr>
          <w:rFonts w:ascii="Book Antiqua" w:hAnsi="Book Antiqua"/>
        </w:rPr>
        <w:t>: 541-548 [PMID: 21889468 DOI: 10.1016/j.jhep.2011.08.007]</w:t>
      </w:r>
    </w:p>
    <w:p w14:paraId="5EBFCCC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81 </w:t>
      </w:r>
      <w:r w:rsidRPr="00E31A0F">
        <w:rPr>
          <w:rFonts w:ascii="Book Antiqua" w:hAnsi="Book Antiqua"/>
          <w:b/>
          <w:bCs/>
        </w:rPr>
        <w:t>Adams LA</w:t>
      </w:r>
      <w:r w:rsidRPr="00E31A0F">
        <w:rPr>
          <w:rFonts w:ascii="Book Antiqua" w:hAnsi="Book Antiqua"/>
        </w:rPr>
        <w:t xml:space="preserve">, Bulsara M, Rossi E, DeBoer B, Speers D, George J, Kench J, Farrell G, McCaughan GW, Jeffrey GP. </w:t>
      </w:r>
      <w:proofErr w:type="spellStart"/>
      <w:r w:rsidRPr="00E31A0F">
        <w:rPr>
          <w:rFonts w:ascii="Book Antiqua" w:hAnsi="Book Antiqua"/>
        </w:rPr>
        <w:t>Hepascore</w:t>
      </w:r>
      <w:proofErr w:type="spellEnd"/>
      <w:r w:rsidRPr="00E31A0F">
        <w:rPr>
          <w:rFonts w:ascii="Book Antiqua" w:hAnsi="Book Antiqua"/>
        </w:rPr>
        <w:t xml:space="preserve">: an accurate validated predictor of liver fibrosis in chronic hepatitis C infection. </w:t>
      </w:r>
      <w:r w:rsidRPr="00E31A0F">
        <w:rPr>
          <w:rFonts w:ascii="Book Antiqua" w:hAnsi="Book Antiqua"/>
          <w:i/>
          <w:iCs/>
        </w:rPr>
        <w:t>Clin Chem</w:t>
      </w:r>
      <w:r w:rsidRPr="00E31A0F">
        <w:rPr>
          <w:rFonts w:ascii="Book Antiqua" w:hAnsi="Book Antiqua"/>
        </w:rPr>
        <w:t xml:space="preserve"> 2005; </w:t>
      </w:r>
      <w:r w:rsidRPr="00E31A0F">
        <w:rPr>
          <w:rFonts w:ascii="Book Antiqua" w:hAnsi="Book Antiqua"/>
          <w:b/>
          <w:bCs/>
        </w:rPr>
        <w:t>51</w:t>
      </w:r>
      <w:r w:rsidRPr="00E31A0F">
        <w:rPr>
          <w:rFonts w:ascii="Book Antiqua" w:hAnsi="Book Antiqua"/>
        </w:rPr>
        <w:t>: 1867-1873 [PMID: 16055434 DOI: 10.1373/clinchem.2005.048389]</w:t>
      </w:r>
    </w:p>
    <w:p w14:paraId="7F20B4C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82 </w:t>
      </w:r>
      <w:proofErr w:type="spellStart"/>
      <w:r w:rsidRPr="00E31A0F">
        <w:rPr>
          <w:rFonts w:ascii="Book Antiqua" w:hAnsi="Book Antiqua"/>
          <w:b/>
          <w:bCs/>
        </w:rPr>
        <w:t>Naveau</w:t>
      </w:r>
      <w:proofErr w:type="spellEnd"/>
      <w:r w:rsidRPr="00E31A0F">
        <w:rPr>
          <w:rFonts w:ascii="Book Antiqua" w:hAnsi="Book Antiqua"/>
          <w:b/>
          <w:bCs/>
        </w:rPr>
        <w:t xml:space="preserve"> S</w:t>
      </w:r>
      <w:r w:rsidRPr="00E31A0F">
        <w:rPr>
          <w:rFonts w:ascii="Book Antiqua" w:hAnsi="Book Antiqua"/>
        </w:rPr>
        <w:t xml:space="preserve">, </w:t>
      </w:r>
      <w:proofErr w:type="spellStart"/>
      <w:r w:rsidRPr="00E31A0F">
        <w:rPr>
          <w:rFonts w:ascii="Book Antiqua" w:hAnsi="Book Antiqua"/>
        </w:rPr>
        <w:t>Gaudé</w:t>
      </w:r>
      <w:proofErr w:type="spellEnd"/>
      <w:r w:rsidRPr="00E31A0F">
        <w:rPr>
          <w:rFonts w:ascii="Book Antiqua" w:hAnsi="Book Antiqua"/>
        </w:rPr>
        <w:t xml:space="preserve"> G, </w:t>
      </w:r>
      <w:proofErr w:type="spellStart"/>
      <w:r w:rsidRPr="00E31A0F">
        <w:rPr>
          <w:rFonts w:ascii="Book Antiqua" w:hAnsi="Book Antiqua"/>
        </w:rPr>
        <w:t>Asnacios</w:t>
      </w:r>
      <w:proofErr w:type="spellEnd"/>
      <w:r w:rsidRPr="00E31A0F">
        <w:rPr>
          <w:rFonts w:ascii="Book Antiqua" w:hAnsi="Book Antiqua"/>
        </w:rPr>
        <w:t xml:space="preserve"> A, </w:t>
      </w:r>
      <w:proofErr w:type="spellStart"/>
      <w:r w:rsidRPr="00E31A0F">
        <w:rPr>
          <w:rFonts w:ascii="Book Antiqua" w:hAnsi="Book Antiqua"/>
        </w:rPr>
        <w:t>Agostini</w:t>
      </w:r>
      <w:proofErr w:type="spellEnd"/>
      <w:r w:rsidRPr="00E31A0F">
        <w:rPr>
          <w:rFonts w:ascii="Book Antiqua" w:hAnsi="Book Antiqua"/>
        </w:rPr>
        <w:t xml:space="preserve"> H, </w:t>
      </w:r>
      <w:proofErr w:type="spellStart"/>
      <w:r w:rsidRPr="00E31A0F">
        <w:rPr>
          <w:rFonts w:ascii="Book Antiqua" w:hAnsi="Book Antiqua"/>
        </w:rPr>
        <w:t>Abella</w:t>
      </w:r>
      <w:proofErr w:type="spellEnd"/>
      <w:r w:rsidRPr="00E31A0F">
        <w:rPr>
          <w:rFonts w:ascii="Book Antiqua" w:hAnsi="Book Antiqua"/>
        </w:rPr>
        <w:t xml:space="preserve"> A, </w:t>
      </w:r>
      <w:proofErr w:type="spellStart"/>
      <w:r w:rsidRPr="00E31A0F">
        <w:rPr>
          <w:rFonts w:ascii="Book Antiqua" w:hAnsi="Book Antiqua"/>
        </w:rPr>
        <w:t>Barri</w:t>
      </w:r>
      <w:proofErr w:type="spellEnd"/>
      <w:r w:rsidRPr="00E31A0F">
        <w:rPr>
          <w:rFonts w:ascii="Book Antiqua" w:hAnsi="Book Antiqua"/>
        </w:rPr>
        <w:t xml:space="preserve">-Ova N, </w:t>
      </w:r>
      <w:proofErr w:type="spellStart"/>
      <w:r w:rsidRPr="00E31A0F">
        <w:rPr>
          <w:rFonts w:ascii="Book Antiqua" w:hAnsi="Book Antiqua"/>
        </w:rPr>
        <w:t>Dauvois</w:t>
      </w:r>
      <w:proofErr w:type="spellEnd"/>
      <w:r w:rsidRPr="00E31A0F">
        <w:rPr>
          <w:rFonts w:ascii="Book Antiqua" w:hAnsi="Book Antiqua"/>
        </w:rPr>
        <w:t xml:space="preserve"> B, </w:t>
      </w:r>
      <w:proofErr w:type="spellStart"/>
      <w:r w:rsidRPr="00E31A0F">
        <w:rPr>
          <w:rFonts w:ascii="Book Antiqua" w:hAnsi="Book Antiqua"/>
        </w:rPr>
        <w:t>Prévot</w:t>
      </w:r>
      <w:proofErr w:type="spellEnd"/>
      <w:r w:rsidRPr="00E31A0F">
        <w:rPr>
          <w:rFonts w:ascii="Book Antiqua" w:hAnsi="Book Antiqua"/>
        </w:rPr>
        <w:t xml:space="preserve"> S, Ngo Y, Munteanu M, </w:t>
      </w:r>
      <w:proofErr w:type="spellStart"/>
      <w:r w:rsidRPr="00E31A0F">
        <w:rPr>
          <w:rFonts w:ascii="Book Antiqua" w:hAnsi="Book Antiqua"/>
        </w:rPr>
        <w:t>Balian</w:t>
      </w:r>
      <w:proofErr w:type="spellEnd"/>
      <w:r w:rsidRPr="00E31A0F">
        <w:rPr>
          <w:rFonts w:ascii="Book Antiqua" w:hAnsi="Book Antiqua"/>
        </w:rPr>
        <w:t xml:space="preserve"> A, </w:t>
      </w:r>
      <w:proofErr w:type="spellStart"/>
      <w:r w:rsidRPr="00E31A0F">
        <w:rPr>
          <w:rFonts w:ascii="Book Antiqua" w:hAnsi="Book Antiqua"/>
        </w:rPr>
        <w:t>Njiké-Nakseu</w:t>
      </w:r>
      <w:proofErr w:type="spellEnd"/>
      <w:r w:rsidRPr="00E31A0F">
        <w:rPr>
          <w:rFonts w:ascii="Book Antiqua" w:hAnsi="Book Antiqua"/>
        </w:rPr>
        <w:t xml:space="preserve"> M, </w:t>
      </w:r>
      <w:proofErr w:type="spellStart"/>
      <w:r w:rsidRPr="00E31A0F">
        <w:rPr>
          <w:rFonts w:ascii="Book Antiqua" w:hAnsi="Book Antiqua"/>
        </w:rPr>
        <w:t>Perlemuter</w:t>
      </w:r>
      <w:proofErr w:type="spellEnd"/>
      <w:r w:rsidRPr="00E31A0F">
        <w:rPr>
          <w:rFonts w:ascii="Book Antiqua" w:hAnsi="Book Antiqua"/>
        </w:rPr>
        <w:t xml:space="preserve"> G, </w:t>
      </w:r>
      <w:proofErr w:type="spellStart"/>
      <w:r w:rsidRPr="00E31A0F">
        <w:rPr>
          <w:rFonts w:ascii="Book Antiqua" w:hAnsi="Book Antiqua"/>
        </w:rPr>
        <w:t>Poynard</w:t>
      </w:r>
      <w:proofErr w:type="spellEnd"/>
      <w:r w:rsidRPr="00E31A0F">
        <w:rPr>
          <w:rFonts w:ascii="Book Antiqua" w:hAnsi="Book Antiqua"/>
        </w:rPr>
        <w:t xml:space="preserve"> T. Diagnostic and prognostic values of noninvasive biomarkers of fibrosis in patients with alcoholic liver disease. </w:t>
      </w:r>
      <w:r w:rsidRPr="00E31A0F">
        <w:rPr>
          <w:rFonts w:ascii="Book Antiqua" w:hAnsi="Book Antiqua"/>
          <w:i/>
          <w:iCs/>
        </w:rPr>
        <w:t>Hepatology</w:t>
      </w:r>
      <w:r w:rsidRPr="00E31A0F">
        <w:rPr>
          <w:rFonts w:ascii="Book Antiqua" w:hAnsi="Book Antiqua"/>
        </w:rPr>
        <w:t xml:space="preserve"> 2009; </w:t>
      </w:r>
      <w:r w:rsidRPr="00E31A0F">
        <w:rPr>
          <w:rFonts w:ascii="Book Antiqua" w:hAnsi="Book Antiqua"/>
          <w:b/>
          <w:bCs/>
        </w:rPr>
        <w:t>49</w:t>
      </w:r>
      <w:r w:rsidRPr="00E31A0F">
        <w:rPr>
          <w:rFonts w:ascii="Book Antiqua" w:hAnsi="Book Antiqua"/>
        </w:rPr>
        <w:t>: 97-105 [PMID: 19053048 DOI: 10.1002/hep.22576]</w:t>
      </w:r>
    </w:p>
    <w:p w14:paraId="24C3399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83 </w:t>
      </w:r>
      <w:r w:rsidRPr="00E31A0F">
        <w:rPr>
          <w:rFonts w:ascii="Book Antiqua" w:hAnsi="Book Antiqua"/>
          <w:b/>
          <w:bCs/>
        </w:rPr>
        <w:t>Wai CT</w:t>
      </w:r>
      <w:r w:rsidRPr="00E31A0F">
        <w:rPr>
          <w:rFonts w:ascii="Book Antiqua" w:hAnsi="Book Antiqua"/>
        </w:rPr>
        <w:t xml:space="preserve">, </w:t>
      </w:r>
      <w:proofErr w:type="spellStart"/>
      <w:r w:rsidRPr="00E31A0F">
        <w:rPr>
          <w:rFonts w:ascii="Book Antiqua" w:hAnsi="Book Antiqua"/>
        </w:rPr>
        <w:t>Greenson</w:t>
      </w:r>
      <w:proofErr w:type="spellEnd"/>
      <w:r w:rsidRPr="00E31A0F">
        <w:rPr>
          <w:rFonts w:ascii="Book Antiqua" w:hAnsi="Book Antiqua"/>
        </w:rPr>
        <w:t xml:space="preserve"> JK, Fontana RJ, </w:t>
      </w:r>
      <w:proofErr w:type="spellStart"/>
      <w:r w:rsidRPr="00E31A0F">
        <w:rPr>
          <w:rFonts w:ascii="Book Antiqua" w:hAnsi="Book Antiqua"/>
        </w:rPr>
        <w:t>Kalbfleisch</w:t>
      </w:r>
      <w:proofErr w:type="spellEnd"/>
      <w:r w:rsidRPr="00E31A0F">
        <w:rPr>
          <w:rFonts w:ascii="Book Antiqua" w:hAnsi="Book Antiqua"/>
        </w:rPr>
        <w:t xml:space="preserve"> JD, Marrero JA, </w:t>
      </w:r>
      <w:proofErr w:type="spellStart"/>
      <w:r w:rsidRPr="00E31A0F">
        <w:rPr>
          <w:rFonts w:ascii="Book Antiqua" w:hAnsi="Book Antiqua"/>
        </w:rPr>
        <w:t>Conjeevaram</w:t>
      </w:r>
      <w:proofErr w:type="spellEnd"/>
      <w:r w:rsidRPr="00E31A0F">
        <w:rPr>
          <w:rFonts w:ascii="Book Antiqua" w:hAnsi="Book Antiqua"/>
        </w:rPr>
        <w:t xml:space="preserve"> HS, </w:t>
      </w:r>
      <w:proofErr w:type="spellStart"/>
      <w:r w:rsidRPr="00E31A0F">
        <w:rPr>
          <w:rFonts w:ascii="Book Antiqua" w:hAnsi="Book Antiqua"/>
        </w:rPr>
        <w:t>Lok</w:t>
      </w:r>
      <w:proofErr w:type="spellEnd"/>
      <w:r w:rsidRPr="00E31A0F">
        <w:rPr>
          <w:rFonts w:ascii="Book Antiqua" w:hAnsi="Book Antiqua"/>
        </w:rPr>
        <w:t xml:space="preserve"> AS. A simple noninvasive index can predict both significant fibrosis and cirrhosis in patients with chronic hepatitis C. </w:t>
      </w:r>
      <w:r w:rsidRPr="00E31A0F">
        <w:rPr>
          <w:rFonts w:ascii="Book Antiqua" w:hAnsi="Book Antiqua"/>
          <w:i/>
          <w:iCs/>
        </w:rPr>
        <w:t>Hepatology</w:t>
      </w:r>
      <w:r w:rsidRPr="00E31A0F">
        <w:rPr>
          <w:rFonts w:ascii="Book Antiqua" w:hAnsi="Book Antiqua"/>
        </w:rPr>
        <w:t xml:space="preserve"> 2003; </w:t>
      </w:r>
      <w:r w:rsidRPr="00E31A0F">
        <w:rPr>
          <w:rFonts w:ascii="Book Antiqua" w:hAnsi="Book Antiqua"/>
          <w:b/>
          <w:bCs/>
        </w:rPr>
        <w:t>38</w:t>
      </w:r>
      <w:r w:rsidRPr="00E31A0F">
        <w:rPr>
          <w:rFonts w:ascii="Book Antiqua" w:hAnsi="Book Antiqua"/>
        </w:rPr>
        <w:t>: 518-526 [PMID: 12883497 DOI: 10.1053/jhep.2003.50346]</w:t>
      </w:r>
    </w:p>
    <w:p w14:paraId="70860C48"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84 </w:t>
      </w:r>
      <w:r w:rsidRPr="00E31A0F">
        <w:rPr>
          <w:rFonts w:ascii="Book Antiqua" w:hAnsi="Book Antiqua"/>
          <w:b/>
          <w:bCs/>
        </w:rPr>
        <w:t>Nunes D</w:t>
      </w:r>
      <w:r w:rsidRPr="00E31A0F">
        <w:rPr>
          <w:rFonts w:ascii="Book Antiqua" w:hAnsi="Book Antiqua"/>
        </w:rPr>
        <w:t xml:space="preserve">, Fleming C, </w:t>
      </w:r>
      <w:proofErr w:type="spellStart"/>
      <w:r w:rsidRPr="00E31A0F">
        <w:rPr>
          <w:rFonts w:ascii="Book Antiqua" w:hAnsi="Book Antiqua"/>
        </w:rPr>
        <w:t>Offner</w:t>
      </w:r>
      <w:proofErr w:type="spellEnd"/>
      <w:r w:rsidRPr="00E31A0F">
        <w:rPr>
          <w:rFonts w:ascii="Book Antiqua" w:hAnsi="Book Antiqua"/>
        </w:rPr>
        <w:t xml:space="preserve"> G, O'Brien M, </w:t>
      </w:r>
      <w:proofErr w:type="spellStart"/>
      <w:r w:rsidRPr="00E31A0F">
        <w:rPr>
          <w:rFonts w:ascii="Book Antiqua" w:hAnsi="Book Antiqua"/>
        </w:rPr>
        <w:t>Tumilty</w:t>
      </w:r>
      <w:proofErr w:type="spellEnd"/>
      <w:r w:rsidRPr="00E31A0F">
        <w:rPr>
          <w:rFonts w:ascii="Book Antiqua" w:hAnsi="Book Antiqua"/>
        </w:rPr>
        <w:t xml:space="preserve"> S, Fix O, </w:t>
      </w:r>
      <w:proofErr w:type="spellStart"/>
      <w:r w:rsidRPr="00E31A0F">
        <w:rPr>
          <w:rFonts w:ascii="Book Antiqua" w:hAnsi="Book Antiqua"/>
        </w:rPr>
        <w:t>Heeren</w:t>
      </w:r>
      <w:proofErr w:type="spellEnd"/>
      <w:r w:rsidRPr="00E31A0F">
        <w:rPr>
          <w:rFonts w:ascii="Book Antiqua" w:hAnsi="Book Antiqua"/>
        </w:rPr>
        <w:t xml:space="preserve"> T, </w:t>
      </w:r>
      <w:proofErr w:type="spellStart"/>
      <w:r w:rsidRPr="00E31A0F">
        <w:rPr>
          <w:rFonts w:ascii="Book Antiqua" w:hAnsi="Book Antiqua"/>
        </w:rPr>
        <w:t>Koziel</w:t>
      </w:r>
      <w:proofErr w:type="spellEnd"/>
      <w:r w:rsidRPr="00E31A0F">
        <w:rPr>
          <w:rFonts w:ascii="Book Antiqua" w:hAnsi="Book Antiqua"/>
        </w:rPr>
        <w:t xml:space="preserve"> M, Graham C, Craven DE, </w:t>
      </w:r>
      <w:proofErr w:type="spellStart"/>
      <w:r w:rsidRPr="00E31A0F">
        <w:rPr>
          <w:rFonts w:ascii="Book Antiqua" w:hAnsi="Book Antiqua"/>
        </w:rPr>
        <w:t>Stuver</w:t>
      </w:r>
      <w:proofErr w:type="spellEnd"/>
      <w:r w:rsidRPr="00E31A0F">
        <w:rPr>
          <w:rFonts w:ascii="Book Antiqua" w:hAnsi="Book Antiqua"/>
        </w:rPr>
        <w:t xml:space="preserve"> S, Horsburgh CR Jr. HIV infection does not affect the performance of noninvasive markers of fibrosis for the diagnosis of hepatitis C virus-related liver disease. </w:t>
      </w:r>
      <w:r w:rsidRPr="00E31A0F">
        <w:rPr>
          <w:rFonts w:ascii="Book Antiqua" w:hAnsi="Book Antiqua"/>
          <w:i/>
          <w:iCs/>
        </w:rPr>
        <w:t xml:space="preserve">J </w:t>
      </w:r>
      <w:proofErr w:type="spellStart"/>
      <w:r w:rsidRPr="00E31A0F">
        <w:rPr>
          <w:rFonts w:ascii="Book Antiqua" w:hAnsi="Book Antiqua"/>
          <w:i/>
          <w:iCs/>
        </w:rPr>
        <w:t>Acquir</w:t>
      </w:r>
      <w:proofErr w:type="spellEnd"/>
      <w:r w:rsidRPr="00E31A0F">
        <w:rPr>
          <w:rFonts w:ascii="Book Antiqua" w:hAnsi="Book Antiqua"/>
          <w:i/>
          <w:iCs/>
        </w:rPr>
        <w:t xml:space="preserve"> Immune </w:t>
      </w:r>
      <w:proofErr w:type="spellStart"/>
      <w:r w:rsidRPr="00E31A0F">
        <w:rPr>
          <w:rFonts w:ascii="Book Antiqua" w:hAnsi="Book Antiqua"/>
          <w:i/>
          <w:iCs/>
        </w:rPr>
        <w:t>Defic</w:t>
      </w:r>
      <w:proofErr w:type="spellEnd"/>
      <w:r w:rsidRPr="00E31A0F">
        <w:rPr>
          <w:rFonts w:ascii="Book Antiqua" w:hAnsi="Book Antiqua"/>
          <w:i/>
          <w:iCs/>
        </w:rPr>
        <w:t xml:space="preserve"> </w:t>
      </w:r>
      <w:proofErr w:type="spellStart"/>
      <w:r w:rsidRPr="00E31A0F">
        <w:rPr>
          <w:rFonts w:ascii="Book Antiqua" w:hAnsi="Book Antiqua"/>
          <w:i/>
          <w:iCs/>
        </w:rPr>
        <w:t>Syndr</w:t>
      </w:r>
      <w:proofErr w:type="spellEnd"/>
      <w:r w:rsidRPr="00E31A0F">
        <w:rPr>
          <w:rFonts w:ascii="Book Antiqua" w:hAnsi="Book Antiqua"/>
        </w:rPr>
        <w:t xml:space="preserve"> 2005; </w:t>
      </w:r>
      <w:r w:rsidRPr="00E31A0F">
        <w:rPr>
          <w:rFonts w:ascii="Book Antiqua" w:hAnsi="Book Antiqua"/>
          <w:b/>
          <w:bCs/>
        </w:rPr>
        <w:t>40</w:t>
      </w:r>
      <w:r w:rsidRPr="00E31A0F">
        <w:rPr>
          <w:rFonts w:ascii="Book Antiqua" w:hAnsi="Book Antiqua"/>
        </w:rPr>
        <w:t>: 538-544 [PMID: 16284529 DOI: 10.1097/01.qai.0000184856.31695.bf]</w:t>
      </w:r>
    </w:p>
    <w:p w14:paraId="6192149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85 </w:t>
      </w:r>
      <w:proofErr w:type="spellStart"/>
      <w:r w:rsidRPr="00E31A0F">
        <w:rPr>
          <w:rFonts w:ascii="Book Antiqua" w:hAnsi="Book Antiqua"/>
          <w:b/>
          <w:bCs/>
        </w:rPr>
        <w:t>Loko</w:t>
      </w:r>
      <w:proofErr w:type="spellEnd"/>
      <w:r w:rsidRPr="00E31A0F">
        <w:rPr>
          <w:rFonts w:ascii="Book Antiqua" w:hAnsi="Book Antiqua"/>
          <w:b/>
          <w:bCs/>
        </w:rPr>
        <w:t xml:space="preserve"> MA</w:t>
      </w:r>
      <w:r w:rsidRPr="00E31A0F">
        <w:rPr>
          <w:rFonts w:ascii="Book Antiqua" w:hAnsi="Book Antiqua"/>
        </w:rPr>
        <w:t xml:space="preserve">, </w:t>
      </w:r>
      <w:proofErr w:type="spellStart"/>
      <w:r w:rsidRPr="00E31A0F">
        <w:rPr>
          <w:rFonts w:ascii="Book Antiqua" w:hAnsi="Book Antiqua"/>
        </w:rPr>
        <w:t>Castera</w:t>
      </w:r>
      <w:proofErr w:type="spellEnd"/>
      <w:r w:rsidRPr="00E31A0F">
        <w:rPr>
          <w:rFonts w:ascii="Book Antiqua" w:hAnsi="Book Antiqua"/>
        </w:rPr>
        <w:t xml:space="preserve"> L, </w:t>
      </w:r>
      <w:proofErr w:type="spellStart"/>
      <w:r w:rsidRPr="00E31A0F">
        <w:rPr>
          <w:rFonts w:ascii="Book Antiqua" w:hAnsi="Book Antiqua"/>
        </w:rPr>
        <w:t>Dabis</w:t>
      </w:r>
      <w:proofErr w:type="spellEnd"/>
      <w:r w:rsidRPr="00E31A0F">
        <w:rPr>
          <w:rFonts w:ascii="Book Antiqua" w:hAnsi="Book Antiqua"/>
        </w:rPr>
        <w:t xml:space="preserve"> F, Le Bail B, </w:t>
      </w:r>
      <w:proofErr w:type="spellStart"/>
      <w:r w:rsidRPr="00E31A0F">
        <w:rPr>
          <w:rFonts w:ascii="Book Antiqua" w:hAnsi="Book Antiqua"/>
        </w:rPr>
        <w:t>Winnock</w:t>
      </w:r>
      <w:proofErr w:type="spellEnd"/>
      <w:r w:rsidRPr="00E31A0F">
        <w:rPr>
          <w:rFonts w:ascii="Book Antiqua" w:hAnsi="Book Antiqua"/>
        </w:rPr>
        <w:t xml:space="preserve"> M, </w:t>
      </w:r>
      <w:proofErr w:type="spellStart"/>
      <w:r w:rsidRPr="00E31A0F">
        <w:rPr>
          <w:rFonts w:ascii="Book Antiqua" w:hAnsi="Book Antiqua"/>
        </w:rPr>
        <w:t>Coureau</w:t>
      </w:r>
      <w:proofErr w:type="spellEnd"/>
      <w:r w:rsidRPr="00E31A0F">
        <w:rPr>
          <w:rFonts w:ascii="Book Antiqua" w:hAnsi="Book Antiqua"/>
        </w:rPr>
        <w:t xml:space="preserve"> G, </w:t>
      </w:r>
      <w:proofErr w:type="spellStart"/>
      <w:r w:rsidRPr="00E31A0F">
        <w:rPr>
          <w:rFonts w:ascii="Book Antiqua" w:hAnsi="Book Antiqua"/>
        </w:rPr>
        <w:t>Bioulac</w:t>
      </w:r>
      <w:proofErr w:type="spellEnd"/>
      <w:r w:rsidRPr="00E31A0F">
        <w:rPr>
          <w:rFonts w:ascii="Book Antiqua" w:hAnsi="Book Antiqua"/>
        </w:rPr>
        <w:t xml:space="preserve">-Sage P, de </w:t>
      </w:r>
      <w:proofErr w:type="spellStart"/>
      <w:r w:rsidRPr="00E31A0F">
        <w:rPr>
          <w:rFonts w:ascii="Book Antiqua" w:hAnsi="Book Antiqua"/>
        </w:rPr>
        <w:t>Ledinghen</w:t>
      </w:r>
      <w:proofErr w:type="spellEnd"/>
      <w:r w:rsidRPr="00E31A0F">
        <w:rPr>
          <w:rFonts w:ascii="Book Antiqua" w:hAnsi="Book Antiqua"/>
        </w:rPr>
        <w:t xml:space="preserve"> V, </w:t>
      </w:r>
      <w:proofErr w:type="spellStart"/>
      <w:r w:rsidRPr="00E31A0F">
        <w:rPr>
          <w:rFonts w:ascii="Book Antiqua" w:hAnsi="Book Antiqua"/>
        </w:rPr>
        <w:t>Neau</w:t>
      </w:r>
      <w:proofErr w:type="spellEnd"/>
      <w:r w:rsidRPr="00E31A0F">
        <w:rPr>
          <w:rFonts w:ascii="Book Antiqua" w:hAnsi="Book Antiqua"/>
        </w:rPr>
        <w:t xml:space="preserve"> D; </w:t>
      </w:r>
      <w:proofErr w:type="spellStart"/>
      <w:r w:rsidRPr="00E31A0F">
        <w:rPr>
          <w:rFonts w:ascii="Book Antiqua" w:hAnsi="Book Antiqua"/>
        </w:rPr>
        <w:t>Groupe</w:t>
      </w:r>
      <w:proofErr w:type="spellEnd"/>
      <w:r w:rsidRPr="00E31A0F">
        <w:rPr>
          <w:rFonts w:ascii="Book Antiqua" w:hAnsi="Book Antiqua"/>
        </w:rPr>
        <w:t xml:space="preserve"> </w:t>
      </w:r>
      <w:proofErr w:type="spellStart"/>
      <w:r w:rsidRPr="00E31A0F">
        <w:rPr>
          <w:rFonts w:ascii="Book Antiqua" w:hAnsi="Book Antiqua"/>
        </w:rPr>
        <w:t>d'Epidémiologie</w:t>
      </w:r>
      <w:proofErr w:type="spellEnd"/>
      <w:r w:rsidRPr="00E31A0F">
        <w:rPr>
          <w:rFonts w:ascii="Book Antiqua" w:hAnsi="Book Antiqua"/>
        </w:rPr>
        <w:t xml:space="preserve"> Clinique du SIDA en Aquitaine (GECSA). Validation and comparison of simple noninvasive indexes for predicting liver fibrosis in HIV-HCV-coinfected patients: ANRS CO3 Aquitaine cohort. </w:t>
      </w:r>
      <w:r w:rsidRPr="00E31A0F">
        <w:rPr>
          <w:rFonts w:ascii="Book Antiqua" w:hAnsi="Book Antiqua"/>
          <w:i/>
          <w:iCs/>
        </w:rPr>
        <w:t xml:space="preserve">Am J </w:t>
      </w:r>
      <w:r w:rsidRPr="00E31A0F">
        <w:rPr>
          <w:rFonts w:ascii="Book Antiqua" w:hAnsi="Book Antiqua"/>
          <w:i/>
          <w:iCs/>
        </w:rPr>
        <w:lastRenderedPageBreak/>
        <w:t>Gastroenterol</w:t>
      </w:r>
      <w:r w:rsidRPr="00E31A0F">
        <w:rPr>
          <w:rFonts w:ascii="Book Antiqua" w:hAnsi="Book Antiqua"/>
        </w:rPr>
        <w:t xml:space="preserve"> 2008; </w:t>
      </w:r>
      <w:r w:rsidRPr="00E31A0F">
        <w:rPr>
          <w:rFonts w:ascii="Book Antiqua" w:hAnsi="Book Antiqua"/>
          <w:b/>
          <w:bCs/>
        </w:rPr>
        <w:t>103</w:t>
      </w:r>
      <w:r w:rsidRPr="00E31A0F">
        <w:rPr>
          <w:rFonts w:ascii="Book Antiqua" w:hAnsi="Book Antiqua"/>
        </w:rPr>
        <w:t>: 1973-1980 [PMID: 18796094 DOI: 10.1111/j.1572-0241.2008.01954.x]</w:t>
      </w:r>
    </w:p>
    <w:p w14:paraId="3C2D27E5"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86 </w:t>
      </w:r>
      <w:proofErr w:type="spellStart"/>
      <w:r w:rsidRPr="00E31A0F">
        <w:rPr>
          <w:rFonts w:ascii="Book Antiqua" w:hAnsi="Book Antiqua"/>
          <w:b/>
          <w:bCs/>
        </w:rPr>
        <w:t>Vallet-Pichard</w:t>
      </w:r>
      <w:proofErr w:type="spellEnd"/>
      <w:r w:rsidRPr="00E31A0F">
        <w:rPr>
          <w:rFonts w:ascii="Book Antiqua" w:hAnsi="Book Antiqua"/>
          <w:b/>
          <w:bCs/>
        </w:rPr>
        <w:t xml:space="preserve"> A</w:t>
      </w:r>
      <w:r w:rsidRPr="00E31A0F">
        <w:rPr>
          <w:rFonts w:ascii="Book Antiqua" w:hAnsi="Book Antiqua"/>
        </w:rPr>
        <w:t xml:space="preserve">, Mallet V, </w:t>
      </w:r>
      <w:proofErr w:type="spellStart"/>
      <w:r w:rsidRPr="00E31A0F">
        <w:rPr>
          <w:rFonts w:ascii="Book Antiqua" w:hAnsi="Book Antiqua"/>
        </w:rPr>
        <w:t>Nalpas</w:t>
      </w:r>
      <w:proofErr w:type="spellEnd"/>
      <w:r w:rsidRPr="00E31A0F">
        <w:rPr>
          <w:rFonts w:ascii="Book Antiqua" w:hAnsi="Book Antiqua"/>
        </w:rPr>
        <w:t xml:space="preserve"> B, </w:t>
      </w:r>
      <w:proofErr w:type="spellStart"/>
      <w:r w:rsidRPr="00E31A0F">
        <w:rPr>
          <w:rFonts w:ascii="Book Antiqua" w:hAnsi="Book Antiqua"/>
        </w:rPr>
        <w:t>Verkarre</w:t>
      </w:r>
      <w:proofErr w:type="spellEnd"/>
      <w:r w:rsidRPr="00E31A0F">
        <w:rPr>
          <w:rFonts w:ascii="Book Antiqua" w:hAnsi="Book Antiqua"/>
        </w:rPr>
        <w:t xml:space="preserve"> V, </w:t>
      </w:r>
      <w:proofErr w:type="spellStart"/>
      <w:r w:rsidRPr="00E31A0F">
        <w:rPr>
          <w:rFonts w:ascii="Book Antiqua" w:hAnsi="Book Antiqua"/>
        </w:rPr>
        <w:t>Nalpas</w:t>
      </w:r>
      <w:proofErr w:type="spellEnd"/>
      <w:r w:rsidRPr="00E31A0F">
        <w:rPr>
          <w:rFonts w:ascii="Book Antiqua" w:hAnsi="Book Antiqua"/>
        </w:rPr>
        <w:t xml:space="preserve"> A, </w:t>
      </w:r>
      <w:proofErr w:type="spellStart"/>
      <w:r w:rsidRPr="00E31A0F">
        <w:rPr>
          <w:rFonts w:ascii="Book Antiqua" w:hAnsi="Book Antiqua"/>
        </w:rPr>
        <w:t>Dhalluin-Venier</w:t>
      </w:r>
      <w:proofErr w:type="spellEnd"/>
      <w:r w:rsidRPr="00E31A0F">
        <w:rPr>
          <w:rFonts w:ascii="Book Antiqua" w:hAnsi="Book Antiqua"/>
        </w:rPr>
        <w:t xml:space="preserve"> V, Fontaine H, Pol S. FIB-4: an inexpensive and accurate marker of fibrosis in HCV infection. comparison with liver biopsy and </w:t>
      </w:r>
      <w:proofErr w:type="spellStart"/>
      <w:r w:rsidRPr="00E31A0F">
        <w:rPr>
          <w:rFonts w:ascii="Book Antiqua" w:hAnsi="Book Antiqua"/>
        </w:rPr>
        <w:t>fibrotest</w:t>
      </w:r>
      <w:proofErr w:type="spellEnd"/>
      <w:r w:rsidRPr="00E31A0F">
        <w:rPr>
          <w:rFonts w:ascii="Book Antiqua" w:hAnsi="Book Antiqua"/>
        </w:rPr>
        <w:t xml:space="preserve">. </w:t>
      </w:r>
      <w:r w:rsidRPr="00E31A0F">
        <w:rPr>
          <w:rFonts w:ascii="Book Antiqua" w:hAnsi="Book Antiqua"/>
          <w:i/>
          <w:iCs/>
        </w:rPr>
        <w:t>Hepatology</w:t>
      </w:r>
      <w:r w:rsidRPr="00E31A0F">
        <w:rPr>
          <w:rFonts w:ascii="Book Antiqua" w:hAnsi="Book Antiqua"/>
        </w:rPr>
        <w:t xml:space="preserve"> 2007; </w:t>
      </w:r>
      <w:r w:rsidRPr="00E31A0F">
        <w:rPr>
          <w:rFonts w:ascii="Book Antiqua" w:hAnsi="Book Antiqua"/>
          <w:b/>
          <w:bCs/>
        </w:rPr>
        <w:t>46</w:t>
      </w:r>
      <w:r w:rsidRPr="00E31A0F">
        <w:rPr>
          <w:rFonts w:ascii="Book Antiqua" w:hAnsi="Book Antiqua"/>
        </w:rPr>
        <w:t>: 32-36 [PMID: 17567829 DOI: 10.1002/hep.21669]</w:t>
      </w:r>
    </w:p>
    <w:p w14:paraId="2B604EC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87 </w:t>
      </w:r>
      <w:r w:rsidRPr="00E31A0F">
        <w:rPr>
          <w:rFonts w:ascii="Book Antiqua" w:hAnsi="Book Antiqua"/>
          <w:b/>
          <w:bCs/>
        </w:rPr>
        <w:t>Lieber CS</w:t>
      </w:r>
      <w:r w:rsidRPr="00E31A0F">
        <w:rPr>
          <w:rFonts w:ascii="Book Antiqua" w:hAnsi="Book Antiqua"/>
        </w:rPr>
        <w:t xml:space="preserve">, Weiss DG, Morgan TR, </w:t>
      </w:r>
      <w:proofErr w:type="spellStart"/>
      <w:r w:rsidRPr="00E31A0F">
        <w:rPr>
          <w:rFonts w:ascii="Book Antiqua" w:hAnsi="Book Antiqua"/>
        </w:rPr>
        <w:t>Paronetto</w:t>
      </w:r>
      <w:proofErr w:type="spellEnd"/>
      <w:r w:rsidRPr="00E31A0F">
        <w:rPr>
          <w:rFonts w:ascii="Book Antiqua" w:hAnsi="Book Antiqua"/>
        </w:rPr>
        <w:t xml:space="preserve"> F. Aspartate aminotransferase to platelet ratio index in patients with alcoholic liver fibrosis. </w:t>
      </w:r>
      <w:r w:rsidRPr="00E31A0F">
        <w:rPr>
          <w:rFonts w:ascii="Book Antiqua" w:hAnsi="Book Antiqua"/>
          <w:i/>
          <w:iCs/>
        </w:rPr>
        <w:t>Am J Gastroenterol</w:t>
      </w:r>
      <w:r w:rsidRPr="00E31A0F">
        <w:rPr>
          <w:rFonts w:ascii="Book Antiqua" w:hAnsi="Book Antiqua"/>
        </w:rPr>
        <w:t xml:space="preserve"> 2006; </w:t>
      </w:r>
      <w:r w:rsidRPr="00E31A0F">
        <w:rPr>
          <w:rFonts w:ascii="Book Antiqua" w:hAnsi="Book Antiqua"/>
          <w:b/>
          <w:bCs/>
        </w:rPr>
        <w:t>101</w:t>
      </w:r>
      <w:r w:rsidRPr="00E31A0F">
        <w:rPr>
          <w:rFonts w:ascii="Book Antiqua" w:hAnsi="Book Antiqua"/>
        </w:rPr>
        <w:t>: 1500-1508 [PMID: 16863553 DOI: 10.1111/j.1572-0241.2006.00610.x]</w:t>
      </w:r>
    </w:p>
    <w:p w14:paraId="28BA6F20"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88 </w:t>
      </w:r>
      <w:proofErr w:type="spellStart"/>
      <w:r w:rsidRPr="00E31A0F">
        <w:rPr>
          <w:rFonts w:ascii="Book Antiqua" w:hAnsi="Book Antiqua"/>
          <w:b/>
          <w:bCs/>
        </w:rPr>
        <w:t>Trabut</w:t>
      </w:r>
      <w:proofErr w:type="spellEnd"/>
      <w:r w:rsidRPr="00E31A0F">
        <w:rPr>
          <w:rFonts w:ascii="Book Antiqua" w:hAnsi="Book Antiqua"/>
          <w:b/>
          <w:bCs/>
        </w:rPr>
        <w:t xml:space="preserve"> JB</w:t>
      </w:r>
      <w:r w:rsidRPr="00E31A0F">
        <w:rPr>
          <w:rFonts w:ascii="Book Antiqua" w:hAnsi="Book Antiqua"/>
        </w:rPr>
        <w:t xml:space="preserve">, </w:t>
      </w:r>
      <w:proofErr w:type="spellStart"/>
      <w:r w:rsidRPr="00E31A0F">
        <w:rPr>
          <w:rFonts w:ascii="Book Antiqua" w:hAnsi="Book Antiqua"/>
        </w:rPr>
        <w:t>Thépot</w:t>
      </w:r>
      <w:proofErr w:type="spellEnd"/>
      <w:r w:rsidRPr="00E31A0F">
        <w:rPr>
          <w:rFonts w:ascii="Book Antiqua" w:hAnsi="Book Antiqua"/>
        </w:rPr>
        <w:t xml:space="preserve"> V, </w:t>
      </w:r>
      <w:proofErr w:type="spellStart"/>
      <w:r w:rsidRPr="00E31A0F">
        <w:rPr>
          <w:rFonts w:ascii="Book Antiqua" w:hAnsi="Book Antiqua"/>
        </w:rPr>
        <w:t>Terris</w:t>
      </w:r>
      <w:proofErr w:type="spellEnd"/>
      <w:r w:rsidRPr="00E31A0F">
        <w:rPr>
          <w:rFonts w:ascii="Book Antiqua" w:hAnsi="Book Antiqua"/>
        </w:rPr>
        <w:t xml:space="preserve"> B, </w:t>
      </w:r>
      <w:proofErr w:type="spellStart"/>
      <w:r w:rsidRPr="00E31A0F">
        <w:rPr>
          <w:rFonts w:ascii="Book Antiqua" w:hAnsi="Book Antiqua"/>
        </w:rPr>
        <w:t>Sogni</w:t>
      </w:r>
      <w:proofErr w:type="spellEnd"/>
      <w:r w:rsidRPr="00E31A0F">
        <w:rPr>
          <w:rFonts w:ascii="Book Antiqua" w:hAnsi="Book Antiqua"/>
        </w:rPr>
        <w:t xml:space="preserve"> P, </w:t>
      </w:r>
      <w:proofErr w:type="spellStart"/>
      <w:r w:rsidRPr="00E31A0F">
        <w:rPr>
          <w:rFonts w:ascii="Book Antiqua" w:hAnsi="Book Antiqua"/>
        </w:rPr>
        <w:t>Nalpas</w:t>
      </w:r>
      <w:proofErr w:type="spellEnd"/>
      <w:r w:rsidRPr="00E31A0F">
        <w:rPr>
          <w:rFonts w:ascii="Book Antiqua" w:hAnsi="Book Antiqua"/>
        </w:rPr>
        <w:t xml:space="preserve"> B, Pol S. [Prognosis assessment of alcoholic liver disease: how and why?]. </w:t>
      </w:r>
      <w:r w:rsidRPr="00E31A0F">
        <w:rPr>
          <w:rFonts w:ascii="Book Antiqua" w:hAnsi="Book Antiqua"/>
          <w:i/>
          <w:iCs/>
        </w:rPr>
        <w:t>Presse Med</w:t>
      </w:r>
      <w:r w:rsidRPr="00E31A0F">
        <w:rPr>
          <w:rFonts w:ascii="Book Antiqua" w:hAnsi="Book Antiqua"/>
        </w:rPr>
        <w:t xml:space="preserve"> 2014; </w:t>
      </w:r>
      <w:r w:rsidRPr="00E31A0F">
        <w:rPr>
          <w:rFonts w:ascii="Book Antiqua" w:hAnsi="Book Antiqua"/>
          <w:b/>
          <w:bCs/>
        </w:rPr>
        <w:t>43</w:t>
      </w:r>
      <w:r w:rsidRPr="00E31A0F">
        <w:rPr>
          <w:rFonts w:ascii="Book Antiqua" w:hAnsi="Book Antiqua"/>
        </w:rPr>
        <w:t>: 124-134 [PMID: 24140195 DOI: 10.1016/j.lpm.2013.04.016]</w:t>
      </w:r>
    </w:p>
    <w:p w14:paraId="1345E1C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89 </w:t>
      </w:r>
      <w:r w:rsidRPr="00E31A0F">
        <w:rPr>
          <w:rFonts w:ascii="Book Antiqua" w:hAnsi="Book Antiqua"/>
          <w:b/>
          <w:bCs/>
        </w:rPr>
        <w:t>Chaudhry AA</w:t>
      </w:r>
      <w:r w:rsidRPr="00E31A0F">
        <w:rPr>
          <w:rFonts w:ascii="Book Antiqua" w:hAnsi="Book Antiqua"/>
        </w:rPr>
        <w:t xml:space="preserve">, </w:t>
      </w:r>
      <w:proofErr w:type="spellStart"/>
      <w:r w:rsidRPr="00E31A0F">
        <w:rPr>
          <w:rFonts w:ascii="Book Antiqua" w:hAnsi="Book Antiqua"/>
        </w:rPr>
        <w:t>Sulkowski</w:t>
      </w:r>
      <w:proofErr w:type="spellEnd"/>
      <w:r w:rsidRPr="00E31A0F">
        <w:rPr>
          <w:rFonts w:ascii="Book Antiqua" w:hAnsi="Book Antiqua"/>
        </w:rPr>
        <w:t xml:space="preserve"> MS, </w:t>
      </w:r>
      <w:proofErr w:type="spellStart"/>
      <w:r w:rsidRPr="00E31A0F">
        <w:rPr>
          <w:rFonts w:ascii="Book Antiqua" w:hAnsi="Book Antiqua"/>
        </w:rPr>
        <w:t>Chander</w:t>
      </w:r>
      <w:proofErr w:type="spellEnd"/>
      <w:r w:rsidRPr="00E31A0F">
        <w:rPr>
          <w:rFonts w:ascii="Book Antiqua" w:hAnsi="Book Antiqua"/>
        </w:rPr>
        <w:t xml:space="preserve"> G, Moore RD. Hazardous drinking is associated with an elevated aspartate aminotransferase to platelet ratio index in an urban HIV-infected clinical cohort. </w:t>
      </w:r>
      <w:r w:rsidRPr="00E31A0F">
        <w:rPr>
          <w:rFonts w:ascii="Book Antiqua" w:hAnsi="Book Antiqua"/>
          <w:i/>
          <w:iCs/>
        </w:rPr>
        <w:t>HIV Med</w:t>
      </w:r>
      <w:r w:rsidRPr="00E31A0F">
        <w:rPr>
          <w:rFonts w:ascii="Book Antiqua" w:hAnsi="Book Antiqua"/>
        </w:rPr>
        <w:t xml:space="preserve"> 2009; </w:t>
      </w:r>
      <w:r w:rsidRPr="00E31A0F">
        <w:rPr>
          <w:rFonts w:ascii="Book Antiqua" w:hAnsi="Book Antiqua"/>
          <w:b/>
          <w:bCs/>
        </w:rPr>
        <w:t>10</w:t>
      </w:r>
      <w:r w:rsidRPr="00E31A0F">
        <w:rPr>
          <w:rFonts w:ascii="Book Antiqua" w:hAnsi="Book Antiqua"/>
        </w:rPr>
        <w:t>: 133-142 [PMID: 19207596 DOI: 10.1111/j.1468-1293.2008.00662.x]</w:t>
      </w:r>
    </w:p>
    <w:p w14:paraId="7AF2C61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90 </w:t>
      </w:r>
      <w:proofErr w:type="spellStart"/>
      <w:r w:rsidRPr="00E31A0F">
        <w:rPr>
          <w:rFonts w:ascii="Book Antiqua" w:hAnsi="Book Antiqua"/>
          <w:b/>
          <w:bCs/>
        </w:rPr>
        <w:t>Blackard</w:t>
      </w:r>
      <w:proofErr w:type="spellEnd"/>
      <w:r w:rsidRPr="00E31A0F">
        <w:rPr>
          <w:rFonts w:ascii="Book Antiqua" w:hAnsi="Book Antiqua"/>
          <w:b/>
          <w:bCs/>
        </w:rPr>
        <w:t xml:space="preserve"> JT</w:t>
      </w:r>
      <w:r w:rsidRPr="00E31A0F">
        <w:rPr>
          <w:rFonts w:ascii="Book Antiqua" w:hAnsi="Book Antiqua"/>
        </w:rPr>
        <w:t xml:space="preserve">, </w:t>
      </w:r>
      <w:proofErr w:type="spellStart"/>
      <w:r w:rsidRPr="00E31A0F">
        <w:rPr>
          <w:rFonts w:ascii="Book Antiqua" w:hAnsi="Book Antiqua"/>
        </w:rPr>
        <w:t>Welge</w:t>
      </w:r>
      <w:proofErr w:type="spellEnd"/>
      <w:r w:rsidRPr="00E31A0F">
        <w:rPr>
          <w:rFonts w:ascii="Book Antiqua" w:hAnsi="Book Antiqua"/>
        </w:rPr>
        <w:t xml:space="preserve"> JA, Taylor LE, Mayer KH, Klein RS, Celentano DD, Jamieson DJ, Gardner L, Sherman KE. HIV mono-infection is associated with FIB-4 - A noninvasive index of liver fibrosis - in women. </w:t>
      </w:r>
      <w:r w:rsidRPr="00E31A0F">
        <w:rPr>
          <w:rFonts w:ascii="Book Antiqua" w:hAnsi="Book Antiqua"/>
          <w:i/>
          <w:iCs/>
        </w:rPr>
        <w:t>Clin Infect Dis</w:t>
      </w:r>
      <w:r w:rsidRPr="00E31A0F">
        <w:rPr>
          <w:rFonts w:ascii="Book Antiqua" w:hAnsi="Book Antiqua"/>
        </w:rPr>
        <w:t xml:space="preserve"> 2011; </w:t>
      </w:r>
      <w:r w:rsidRPr="00E31A0F">
        <w:rPr>
          <w:rFonts w:ascii="Book Antiqua" w:hAnsi="Book Antiqua"/>
          <w:b/>
          <w:bCs/>
        </w:rPr>
        <w:t>52</w:t>
      </w:r>
      <w:r w:rsidRPr="00E31A0F">
        <w:rPr>
          <w:rFonts w:ascii="Book Antiqua" w:hAnsi="Book Antiqua"/>
        </w:rPr>
        <w:t>: 674-680 [PMID: 21248367 DOI: 10.1093/</w:t>
      </w:r>
      <w:proofErr w:type="spellStart"/>
      <w:r w:rsidRPr="00E31A0F">
        <w:rPr>
          <w:rFonts w:ascii="Book Antiqua" w:hAnsi="Book Antiqua"/>
        </w:rPr>
        <w:t>cid</w:t>
      </w:r>
      <w:proofErr w:type="spellEnd"/>
      <w:r w:rsidRPr="00E31A0F">
        <w:rPr>
          <w:rFonts w:ascii="Book Antiqua" w:hAnsi="Book Antiqua"/>
        </w:rPr>
        <w:t>/ciq199]</w:t>
      </w:r>
    </w:p>
    <w:p w14:paraId="4EA62870"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91 </w:t>
      </w:r>
      <w:r w:rsidRPr="00E31A0F">
        <w:rPr>
          <w:rFonts w:ascii="Book Antiqua" w:hAnsi="Book Antiqua"/>
          <w:b/>
          <w:bCs/>
        </w:rPr>
        <w:t>Kelly EM</w:t>
      </w:r>
      <w:r w:rsidRPr="00E31A0F">
        <w:rPr>
          <w:rFonts w:ascii="Book Antiqua" w:hAnsi="Book Antiqua"/>
        </w:rPr>
        <w:t xml:space="preserve">, Dodge JL, </w:t>
      </w:r>
      <w:proofErr w:type="spellStart"/>
      <w:r w:rsidRPr="00E31A0F">
        <w:rPr>
          <w:rFonts w:ascii="Book Antiqua" w:hAnsi="Book Antiqua"/>
        </w:rPr>
        <w:t>Bacchetti</w:t>
      </w:r>
      <w:proofErr w:type="spellEnd"/>
      <w:r w:rsidRPr="00E31A0F">
        <w:rPr>
          <w:rFonts w:ascii="Book Antiqua" w:hAnsi="Book Antiqua"/>
        </w:rPr>
        <w:t xml:space="preserve"> P, Sarkar M, French AL, Tien PC, </w:t>
      </w:r>
      <w:proofErr w:type="spellStart"/>
      <w:r w:rsidRPr="00E31A0F">
        <w:rPr>
          <w:rFonts w:ascii="Book Antiqua" w:hAnsi="Book Antiqua"/>
        </w:rPr>
        <w:t>Glesby</w:t>
      </w:r>
      <w:proofErr w:type="spellEnd"/>
      <w:r w:rsidRPr="00E31A0F">
        <w:rPr>
          <w:rFonts w:ascii="Book Antiqua" w:hAnsi="Book Antiqua"/>
        </w:rPr>
        <w:t xml:space="preserve"> MJ, Golub ET, </w:t>
      </w:r>
      <w:proofErr w:type="spellStart"/>
      <w:r w:rsidRPr="00E31A0F">
        <w:rPr>
          <w:rFonts w:ascii="Book Antiqua" w:hAnsi="Book Antiqua"/>
        </w:rPr>
        <w:t>Augenbraun</w:t>
      </w:r>
      <w:proofErr w:type="spellEnd"/>
      <w:r w:rsidRPr="00E31A0F">
        <w:rPr>
          <w:rFonts w:ascii="Book Antiqua" w:hAnsi="Book Antiqua"/>
        </w:rPr>
        <w:t xml:space="preserve"> M, </w:t>
      </w:r>
      <w:proofErr w:type="spellStart"/>
      <w:r w:rsidRPr="00E31A0F">
        <w:rPr>
          <w:rFonts w:ascii="Book Antiqua" w:hAnsi="Book Antiqua"/>
        </w:rPr>
        <w:t>Plankey</w:t>
      </w:r>
      <w:proofErr w:type="spellEnd"/>
      <w:r w:rsidRPr="00E31A0F">
        <w:rPr>
          <w:rFonts w:ascii="Book Antiqua" w:hAnsi="Book Antiqua"/>
        </w:rPr>
        <w:t xml:space="preserve"> M, Peters MG. Moderate Alcohol Use Is Not Associated With Fibrosis Progression in Human Immunodeficiency Virus/Hepatitis C Virus-Coinfected Women: A Prospective Cohort Study. </w:t>
      </w:r>
      <w:r w:rsidRPr="00E31A0F">
        <w:rPr>
          <w:rFonts w:ascii="Book Antiqua" w:hAnsi="Book Antiqua"/>
          <w:i/>
          <w:iCs/>
        </w:rPr>
        <w:t>Clin Infect Dis</w:t>
      </w:r>
      <w:r w:rsidRPr="00E31A0F">
        <w:rPr>
          <w:rFonts w:ascii="Book Antiqua" w:hAnsi="Book Antiqua"/>
        </w:rPr>
        <w:t xml:space="preserve"> 2017; </w:t>
      </w:r>
      <w:r w:rsidRPr="00E31A0F">
        <w:rPr>
          <w:rFonts w:ascii="Book Antiqua" w:hAnsi="Book Antiqua"/>
          <w:b/>
          <w:bCs/>
        </w:rPr>
        <w:t>65</w:t>
      </w:r>
      <w:r w:rsidRPr="00E31A0F">
        <w:rPr>
          <w:rFonts w:ascii="Book Antiqua" w:hAnsi="Book Antiqua"/>
        </w:rPr>
        <w:t>: 2050-2056 [PMID: 29020382 DOI: 10.1093/</w:t>
      </w:r>
      <w:proofErr w:type="spellStart"/>
      <w:r w:rsidRPr="00E31A0F">
        <w:rPr>
          <w:rFonts w:ascii="Book Antiqua" w:hAnsi="Book Antiqua"/>
        </w:rPr>
        <w:t>cid</w:t>
      </w:r>
      <w:proofErr w:type="spellEnd"/>
      <w:r w:rsidRPr="00E31A0F">
        <w:rPr>
          <w:rFonts w:ascii="Book Antiqua" w:hAnsi="Book Antiqua"/>
        </w:rPr>
        <w:t>/cix716]</w:t>
      </w:r>
    </w:p>
    <w:p w14:paraId="576A20A3"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92 </w:t>
      </w:r>
      <w:proofErr w:type="spellStart"/>
      <w:r w:rsidRPr="00E31A0F">
        <w:rPr>
          <w:rFonts w:ascii="Book Antiqua" w:hAnsi="Book Antiqua"/>
          <w:b/>
          <w:bCs/>
        </w:rPr>
        <w:t>Muga</w:t>
      </w:r>
      <w:proofErr w:type="spellEnd"/>
      <w:r w:rsidRPr="00E31A0F">
        <w:rPr>
          <w:rFonts w:ascii="Book Antiqua" w:hAnsi="Book Antiqua"/>
          <w:b/>
          <w:bCs/>
        </w:rPr>
        <w:t xml:space="preserve"> R</w:t>
      </w:r>
      <w:r w:rsidRPr="00E31A0F">
        <w:rPr>
          <w:rFonts w:ascii="Book Antiqua" w:hAnsi="Book Antiqua"/>
        </w:rPr>
        <w:t xml:space="preserve">, </w:t>
      </w:r>
      <w:proofErr w:type="spellStart"/>
      <w:r w:rsidRPr="00E31A0F">
        <w:rPr>
          <w:rFonts w:ascii="Book Antiqua" w:hAnsi="Book Antiqua"/>
        </w:rPr>
        <w:t>Sanvisens</w:t>
      </w:r>
      <w:proofErr w:type="spellEnd"/>
      <w:r w:rsidRPr="00E31A0F">
        <w:rPr>
          <w:rFonts w:ascii="Book Antiqua" w:hAnsi="Book Antiqua"/>
        </w:rPr>
        <w:t xml:space="preserve"> A, Fuster D, Tor J, </w:t>
      </w:r>
      <w:proofErr w:type="spellStart"/>
      <w:r w:rsidRPr="00E31A0F">
        <w:rPr>
          <w:rFonts w:ascii="Book Antiqua" w:hAnsi="Book Antiqua"/>
        </w:rPr>
        <w:t>Martínez</w:t>
      </w:r>
      <w:proofErr w:type="spellEnd"/>
      <w:r w:rsidRPr="00E31A0F">
        <w:rPr>
          <w:rFonts w:ascii="Book Antiqua" w:hAnsi="Book Antiqua"/>
        </w:rPr>
        <w:t xml:space="preserve"> E, Pérez-</w:t>
      </w:r>
      <w:proofErr w:type="spellStart"/>
      <w:r w:rsidRPr="00E31A0F">
        <w:rPr>
          <w:rFonts w:ascii="Book Antiqua" w:hAnsi="Book Antiqua"/>
        </w:rPr>
        <w:t>Hoyos</w:t>
      </w:r>
      <w:proofErr w:type="spellEnd"/>
      <w:r w:rsidRPr="00E31A0F">
        <w:rPr>
          <w:rFonts w:ascii="Book Antiqua" w:hAnsi="Book Antiqua"/>
        </w:rPr>
        <w:t xml:space="preserve"> S, Muñoz A. Unhealthy alcohol use, HIV infection and risk of liver fibrosis in drug users with hepatitis C. </w:t>
      </w:r>
      <w:proofErr w:type="spellStart"/>
      <w:r w:rsidRPr="00E31A0F">
        <w:rPr>
          <w:rFonts w:ascii="Book Antiqua" w:hAnsi="Book Antiqua"/>
          <w:i/>
          <w:iCs/>
        </w:rPr>
        <w:t>PLoS</w:t>
      </w:r>
      <w:proofErr w:type="spellEnd"/>
      <w:r w:rsidRPr="00E31A0F">
        <w:rPr>
          <w:rFonts w:ascii="Book Antiqua" w:hAnsi="Book Antiqua"/>
          <w:i/>
          <w:iCs/>
        </w:rPr>
        <w:t xml:space="preserve"> One</w:t>
      </w:r>
      <w:r w:rsidRPr="00E31A0F">
        <w:rPr>
          <w:rFonts w:ascii="Book Antiqua" w:hAnsi="Book Antiqua"/>
        </w:rPr>
        <w:t xml:space="preserve"> 2012; </w:t>
      </w:r>
      <w:r w:rsidRPr="00E31A0F">
        <w:rPr>
          <w:rFonts w:ascii="Book Antiqua" w:hAnsi="Book Antiqua"/>
          <w:b/>
          <w:bCs/>
        </w:rPr>
        <w:t>7</w:t>
      </w:r>
      <w:r w:rsidRPr="00E31A0F">
        <w:rPr>
          <w:rFonts w:ascii="Book Antiqua" w:hAnsi="Book Antiqua"/>
        </w:rPr>
        <w:t>: e46810 [PMID: 23056462 DOI: 10.1371/journal.pone.0046810]</w:t>
      </w:r>
    </w:p>
    <w:p w14:paraId="1D72DFCA"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93 </w:t>
      </w:r>
      <w:proofErr w:type="spellStart"/>
      <w:r w:rsidRPr="00E31A0F">
        <w:rPr>
          <w:rFonts w:ascii="Book Antiqua" w:hAnsi="Book Antiqua"/>
          <w:b/>
          <w:bCs/>
        </w:rPr>
        <w:t>Fuster</w:t>
      </w:r>
      <w:proofErr w:type="spellEnd"/>
      <w:r w:rsidRPr="00E31A0F">
        <w:rPr>
          <w:rFonts w:ascii="Book Antiqua" w:hAnsi="Book Antiqua"/>
          <w:b/>
          <w:bCs/>
        </w:rPr>
        <w:t xml:space="preserve"> D</w:t>
      </w:r>
      <w:r w:rsidRPr="00E31A0F">
        <w:rPr>
          <w:rFonts w:ascii="Book Antiqua" w:hAnsi="Book Antiqua"/>
        </w:rPr>
        <w:t xml:space="preserve">, </w:t>
      </w:r>
      <w:proofErr w:type="spellStart"/>
      <w:r w:rsidRPr="00E31A0F">
        <w:rPr>
          <w:rFonts w:ascii="Book Antiqua" w:hAnsi="Book Antiqua"/>
        </w:rPr>
        <w:t>Tsui</w:t>
      </w:r>
      <w:proofErr w:type="spellEnd"/>
      <w:r w:rsidRPr="00E31A0F">
        <w:rPr>
          <w:rFonts w:ascii="Book Antiqua" w:hAnsi="Book Antiqua"/>
        </w:rPr>
        <w:t xml:space="preserve"> JI, Cheng DM, Quinn EK, </w:t>
      </w:r>
      <w:proofErr w:type="spellStart"/>
      <w:r w:rsidRPr="00E31A0F">
        <w:rPr>
          <w:rFonts w:ascii="Book Antiqua" w:hAnsi="Book Antiqua"/>
        </w:rPr>
        <w:t>Bridden</w:t>
      </w:r>
      <w:proofErr w:type="spellEnd"/>
      <w:r w:rsidRPr="00E31A0F">
        <w:rPr>
          <w:rFonts w:ascii="Book Antiqua" w:hAnsi="Book Antiqua"/>
        </w:rPr>
        <w:t xml:space="preserve"> C, </w:t>
      </w:r>
      <w:proofErr w:type="spellStart"/>
      <w:r w:rsidRPr="00E31A0F">
        <w:rPr>
          <w:rFonts w:ascii="Book Antiqua" w:hAnsi="Book Antiqua"/>
        </w:rPr>
        <w:t>Nunes</w:t>
      </w:r>
      <w:proofErr w:type="spellEnd"/>
      <w:r w:rsidRPr="00E31A0F">
        <w:rPr>
          <w:rFonts w:ascii="Book Antiqua" w:hAnsi="Book Antiqua"/>
        </w:rPr>
        <w:t xml:space="preserve"> D, </w:t>
      </w:r>
      <w:proofErr w:type="spellStart"/>
      <w:r w:rsidRPr="00E31A0F">
        <w:rPr>
          <w:rFonts w:ascii="Book Antiqua" w:hAnsi="Book Antiqua"/>
        </w:rPr>
        <w:t>Libman</w:t>
      </w:r>
      <w:proofErr w:type="spellEnd"/>
      <w:r w:rsidRPr="00E31A0F">
        <w:rPr>
          <w:rFonts w:ascii="Book Antiqua" w:hAnsi="Book Antiqua"/>
        </w:rPr>
        <w:t xml:space="preserve"> H, </w:t>
      </w:r>
      <w:proofErr w:type="spellStart"/>
      <w:r w:rsidRPr="00E31A0F">
        <w:rPr>
          <w:rFonts w:ascii="Book Antiqua" w:hAnsi="Book Antiqua"/>
        </w:rPr>
        <w:t>Saitz</w:t>
      </w:r>
      <w:proofErr w:type="spellEnd"/>
      <w:r w:rsidRPr="00E31A0F">
        <w:rPr>
          <w:rFonts w:ascii="Book Antiqua" w:hAnsi="Book Antiqua"/>
        </w:rPr>
        <w:t xml:space="preserve"> R, </w:t>
      </w:r>
      <w:proofErr w:type="spellStart"/>
      <w:r w:rsidRPr="00E31A0F">
        <w:rPr>
          <w:rFonts w:ascii="Book Antiqua" w:hAnsi="Book Antiqua"/>
        </w:rPr>
        <w:t>Samet</w:t>
      </w:r>
      <w:proofErr w:type="spellEnd"/>
      <w:r w:rsidRPr="00E31A0F">
        <w:rPr>
          <w:rFonts w:ascii="Book Antiqua" w:hAnsi="Book Antiqua"/>
        </w:rPr>
        <w:t xml:space="preserve"> JH. Impact of lifetime alcohol use on liver fibrosis in a population of HIV-infected patients with and without hepatitis C coinfection. </w:t>
      </w:r>
      <w:r w:rsidRPr="00E31A0F">
        <w:rPr>
          <w:rFonts w:ascii="Book Antiqua" w:hAnsi="Book Antiqua"/>
          <w:i/>
          <w:iCs/>
        </w:rPr>
        <w:t>Alcohol Clin Exp Res</w:t>
      </w:r>
      <w:r w:rsidRPr="00E31A0F">
        <w:rPr>
          <w:rFonts w:ascii="Book Antiqua" w:hAnsi="Book Antiqua"/>
        </w:rPr>
        <w:t xml:space="preserve"> 2013; </w:t>
      </w:r>
      <w:r w:rsidRPr="00E31A0F">
        <w:rPr>
          <w:rFonts w:ascii="Book Antiqua" w:hAnsi="Book Antiqua"/>
          <w:b/>
          <w:bCs/>
        </w:rPr>
        <w:t>37</w:t>
      </w:r>
      <w:r w:rsidRPr="00E31A0F">
        <w:rPr>
          <w:rFonts w:ascii="Book Antiqua" w:hAnsi="Book Antiqua"/>
        </w:rPr>
        <w:t>: 1527-1535 [PMID: 23647488 DOI: 10.1111/acer.12129]</w:t>
      </w:r>
    </w:p>
    <w:p w14:paraId="5B00024D"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94 </w:t>
      </w:r>
      <w:r w:rsidRPr="00E31A0F">
        <w:rPr>
          <w:rFonts w:ascii="Book Antiqua" w:hAnsi="Book Antiqua"/>
          <w:b/>
          <w:bCs/>
        </w:rPr>
        <w:t>Lim JK</w:t>
      </w:r>
      <w:r w:rsidRPr="00E31A0F">
        <w:rPr>
          <w:rFonts w:ascii="Book Antiqua" w:hAnsi="Book Antiqua"/>
        </w:rPr>
        <w:t xml:space="preserve">, Tate JP, Fultz SL, Goulet JL, </w:t>
      </w:r>
      <w:proofErr w:type="spellStart"/>
      <w:r w:rsidRPr="00E31A0F">
        <w:rPr>
          <w:rFonts w:ascii="Book Antiqua" w:hAnsi="Book Antiqua"/>
        </w:rPr>
        <w:t>Conigliaro</w:t>
      </w:r>
      <w:proofErr w:type="spellEnd"/>
      <w:r w:rsidRPr="00E31A0F">
        <w:rPr>
          <w:rFonts w:ascii="Book Antiqua" w:hAnsi="Book Antiqua"/>
        </w:rPr>
        <w:t xml:space="preserve"> J, Bryant KJ, Gordon AJ, </w:t>
      </w:r>
      <w:proofErr w:type="spellStart"/>
      <w:r w:rsidRPr="00E31A0F">
        <w:rPr>
          <w:rFonts w:ascii="Book Antiqua" w:hAnsi="Book Antiqua"/>
        </w:rPr>
        <w:t>Gibert</w:t>
      </w:r>
      <w:proofErr w:type="spellEnd"/>
      <w:r w:rsidRPr="00E31A0F">
        <w:rPr>
          <w:rFonts w:ascii="Book Antiqua" w:hAnsi="Book Antiqua"/>
        </w:rPr>
        <w:t xml:space="preserve"> C, </w:t>
      </w:r>
      <w:proofErr w:type="spellStart"/>
      <w:r w:rsidRPr="00E31A0F">
        <w:rPr>
          <w:rFonts w:ascii="Book Antiqua" w:hAnsi="Book Antiqua"/>
        </w:rPr>
        <w:t>Rimland</w:t>
      </w:r>
      <w:proofErr w:type="spellEnd"/>
      <w:r w:rsidRPr="00E31A0F">
        <w:rPr>
          <w:rFonts w:ascii="Book Antiqua" w:hAnsi="Book Antiqua"/>
        </w:rPr>
        <w:t xml:space="preserve"> D, Goetz MB, Klein MB, </w:t>
      </w:r>
      <w:proofErr w:type="spellStart"/>
      <w:r w:rsidRPr="00E31A0F">
        <w:rPr>
          <w:rFonts w:ascii="Book Antiqua" w:hAnsi="Book Antiqua"/>
        </w:rPr>
        <w:t>Fiellin</w:t>
      </w:r>
      <w:proofErr w:type="spellEnd"/>
      <w:r w:rsidRPr="00E31A0F">
        <w:rPr>
          <w:rFonts w:ascii="Book Antiqua" w:hAnsi="Book Antiqua"/>
        </w:rPr>
        <w:t xml:space="preserve"> DA, Justice AC, Lo Re V 3rd. Relationship between alcohol use categories and noninvasive markers of advanced hepatic fibrosis in HIV-infected, chronic hepatitis C virus-infected, and uninfected patients. </w:t>
      </w:r>
      <w:r w:rsidRPr="00E31A0F">
        <w:rPr>
          <w:rFonts w:ascii="Book Antiqua" w:hAnsi="Book Antiqua"/>
          <w:i/>
          <w:iCs/>
        </w:rPr>
        <w:t>Clin Infect Dis</w:t>
      </w:r>
      <w:r w:rsidRPr="00E31A0F">
        <w:rPr>
          <w:rFonts w:ascii="Book Antiqua" w:hAnsi="Book Antiqua"/>
        </w:rPr>
        <w:t xml:space="preserve"> 2014; </w:t>
      </w:r>
      <w:r w:rsidRPr="00E31A0F">
        <w:rPr>
          <w:rFonts w:ascii="Book Antiqua" w:hAnsi="Book Antiqua"/>
          <w:b/>
          <w:bCs/>
        </w:rPr>
        <w:t>58</w:t>
      </w:r>
      <w:r w:rsidRPr="00E31A0F">
        <w:rPr>
          <w:rFonts w:ascii="Book Antiqua" w:hAnsi="Book Antiqua"/>
        </w:rPr>
        <w:t>: 1449-1458 [PMID: 24569533 DOI: 10.1093/</w:t>
      </w:r>
      <w:proofErr w:type="spellStart"/>
      <w:r w:rsidRPr="00E31A0F">
        <w:rPr>
          <w:rFonts w:ascii="Book Antiqua" w:hAnsi="Book Antiqua"/>
        </w:rPr>
        <w:t>cid</w:t>
      </w:r>
      <w:proofErr w:type="spellEnd"/>
      <w:r w:rsidRPr="00E31A0F">
        <w:rPr>
          <w:rFonts w:ascii="Book Antiqua" w:hAnsi="Book Antiqua"/>
        </w:rPr>
        <w:t>/ciu097]</w:t>
      </w:r>
    </w:p>
    <w:p w14:paraId="2A652D79"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95 </w:t>
      </w:r>
      <w:r w:rsidRPr="00E31A0F">
        <w:rPr>
          <w:rFonts w:ascii="Book Antiqua" w:hAnsi="Book Antiqua"/>
          <w:b/>
          <w:bCs/>
        </w:rPr>
        <w:t>Nunes D</w:t>
      </w:r>
      <w:r w:rsidRPr="00E31A0F">
        <w:rPr>
          <w:rFonts w:ascii="Book Antiqua" w:hAnsi="Book Antiqua"/>
        </w:rPr>
        <w:t xml:space="preserve">, Fleming C, </w:t>
      </w:r>
      <w:proofErr w:type="spellStart"/>
      <w:r w:rsidRPr="00E31A0F">
        <w:rPr>
          <w:rFonts w:ascii="Book Antiqua" w:hAnsi="Book Antiqua"/>
        </w:rPr>
        <w:t>Offner</w:t>
      </w:r>
      <w:proofErr w:type="spellEnd"/>
      <w:r w:rsidRPr="00E31A0F">
        <w:rPr>
          <w:rFonts w:ascii="Book Antiqua" w:hAnsi="Book Antiqua"/>
        </w:rPr>
        <w:t xml:space="preserve"> G, Craven D, Fix O, </w:t>
      </w:r>
      <w:proofErr w:type="spellStart"/>
      <w:r w:rsidRPr="00E31A0F">
        <w:rPr>
          <w:rFonts w:ascii="Book Antiqua" w:hAnsi="Book Antiqua"/>
        </w:rPr>
        <w:t>Heeren</w:t>
      </w:r>
      <w:proofErr w:type="spellEnd"/>
      <w:r w:rsidRPr="00E31A0F">
        <w:rPr>
          <w:rFonts w:ascii="Book Antiqua" w:hAnsi="Book Antiqua"/>
        </w:rPr>
        <w:t xml:space="preserve"> T, </w:t>
      </w:r>
      <w:proofErr w:type="spellStart"/>
      <w:r w:rsidRPr="00E31A0F">
        <w:rPr>
          <w:rFonts w:ascii="Book Antiqua" w:hAnsi="Book Antiqua"/>
        </w:rPr>
        <w:t>Koziel</w:t>
      </w:r>
      <w:proofErr w:type="spellEnd"/>
      <w:r w:rsidRPr="00E31A0F">
        <w:rPr>
          <w:rFonts w:ascii="Book Antiqua" w:hAnsi="Book Antiqua"/>
        </w:rPr>
        <w:t xml:space="preserve"> MJ, Graham C, </w:t>
      </w:r>
      <w:proofErr w:type="spellStart"/>
      <w:r w:rsidRPr="00E31A0F">
        <w:rPr>
          <w:rFonts w:ascii="Book Antiqua" w:hAnsi="Book Antiqua"/>
        </w:rPr>
        <w:t>Tumilty</w:t>
      </w:r>
      <w:proofErr w:type="spellEnd"/>
      <w:r w:rsidRPr="00E31A0F">
        <w:rPr>
          <w:rFonts w:ascii="Book Antiqua" w:hAnsi="Book Antiqua"/>
        </w:rPr>
        <w:t xml:space="preserve"> S, </w:t>
      </w:r>
      <w:proofErr w:type="spellStart"/>
      <w:r w:rsidRPr="00E31A0F">
        <w:rPr>
          <w:rFonts w:ascii="Book Antiqua" w:hAnsi="Book Antiqua"/>
        </w:rPr>
        <w:t>Skolnik</w:t>
      </w:r>
      <w:proofErr w:type="spellEnd"/>
      <w:r w:rsidRPr="00E31A0F">
        <w:rPr>
          <w:rFonts w:ascii="Book Antiqua" w:hAnsi="Book Antiqua"/>
        </w:rPr>
        <w:t xml:space="preserve"> P, </w:t>
      </w:r>
      <w:proofErr w:type="spellStart"/>
      <w:r w:rsidRPr="00E31A0F">
        <w:rPr>
          <w:rFonts w:ascii="Book Antiqua" w:hAnsi="Book Antiqua"/>
        </w:rPr>
        <w:t>Stuver</w:t>
      </w:r>
      <w:proofErr w:type="spellEnd"/>
      <w:r w:rsidRPr="00E31A0F">
        <w:rPr>
          <w:rFonts w:ascii="Book Antiqua" w:hAnsi="Book Antiqua"/>
        </w:rPr>
        <w:t xml:space="preserve"> S, Horsburgh CR Jr, Cotton D. Noninvasive markers of liver fibrosis are highly predictive of liver-related death in a cohort of HCV-infected individuals with and without HIV infection. </w:t>
      </w:r>
      <w:r w:rsidRPr="00E31A0F">
        <w:rPr>
          <w:rFonts w:ascii="Book Antiqua" w:hAnsi="Book Antiqua"/>
          <w:i/>
          <w:iCs/>
        </w:rPr>
        <w:t>Am J Gastroenterol</w:t>
      </w:r>
      <w:r w:rsidRPr="00E31A0F">
        <w:rPr>
          <w:rFonts w:ascii="Book Antiqua" w:hAnsi="Book Antiqua"/>
        </w:rPr>
        <w:t xml:space="preserve"> 2010; </w:t>
      </w:r>
      <w:r w:rsidRPr="00E31A0F">
        <w:rPr>
          <w:rFonts w:ascii="Book Antiqua" w:hAnsi="Book Antiqua"/>
          <w:b/>
          <w:bCs/>
        </w:rPr>
        <w:t>105</w:t>
      </w:r>
      <w:r w:rsidRPr="00E31A0F">
        <w:rPr>
          <w:rFonts w:ascii="Book Antiqua" w:hAnsi="Book Antiqua"/>
        </w:rPr>
        <w:t>: 1346-1353 [PMID: 20179698 DOI: 10.1038/ajg.2009.746]</w:t>
      </w:r>
    </w:p>
    <w:p w14:paraId="068E4B3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96 </w:t>
      </w:r>
      <w:proofErr w:type="spellStart"/>
      <w:r w:rsidRPr="00E31A0F">
        <w:rPr>
          <w:rFonts w:ascii="Book Antiqua" w:hAnsi="Book Antiqua"/>
          <w:b/>
          <w:bCs/>
        </w:rPr>
        <w:t>Sanvisens</w:t>
      </w:r>
      <w:proofErr w:type="spellEnd"/>
      <w:r w:rsidRPr="00E31A0F">
        <w:rPr>
          <w:rFonts w:ascii="Book Antiqua" w:hAnsi="Book Antiqua"/>
          <w:b/>
          <w:bCs/>
        </w:rPr>
        <w:t xml:space="preserve"> A</w:t>
      </w:r>
      <w:r w:rsidRPr="00E31A0F">
        <w:rPr>
          <w:rFonts w:ascii="Book Antiqua" w:hAnsi="Book Antiqua"/>
        </w:rPr>
        <w:t xml:space="preserve">, </w:t>
      </w:r>
      <w:proofErr w:type="spellStart"/>
      <w:r w:rsidRPr="00E31A0F">
        <w:rPr>
          <w:rFonts w:ascii="Book Antiqua" w:hAnsi="Book Antiqua"/>
        </w:rPr>
        <w:t>Fuster</w:t>
      </w:r>
      <w:proofErr w:type="spellEnd"/>
      <w:r w:rsidRPr="00E31A0F">
        <w:rPr>
          <w:rFonts w:ascii="Book Antiqua" w:hAnsi="Book Antiqua"/>
        </w:rPr>
        <w:t xml:space="preserve"> D, Serra I, Tor J, </w:t>
      </w:r>
      <w:proofErr w:type="spellStart"/>
      <w:r w:rsidRPr="00E31A0F">
        <w:rPr>
          <w:rFonts w:ascii="Book Antiqua" w:hAnsi="Book Antiqua"/>
        </w:rPr>
        <w:t>Tural</w:t>
      </w:r>
      <w:proofErr w:type="spellEnd"/>
      <w:r w:rsidRPr="00E31A0F">
        <w:rPr>
          <w:rFonts w:ascii="Book Antiqua" w:hAnsi="Book Antiqua"/>
        </w:rPr>
        <w:t xml:space="preserve"> C, Rey-Joly C, </w:t>
      </w:r>
      <w:proofErr w:type="spellStart"/>
      <w:r w:rsidRPr="00E31A0F">
        <w:rPr>
          <w:rFonts w:ascii="Book Antiqua" w:hAnsi="Book Antiqua"/>
        </w:rPr>
        <w:t>Muga</w:t>
      </w:r>
      <w:proofErr w:type="spellEnd"/>
      <w:r w:rsidRPr="00E31A0F">
        <w:rPr>
          <w:rFonts w:ascii="Book Antiqua" w:hAnsi="Book Antiqua"/>
        </w:rPr>
        <w:t xml:space="preserve"> R. Estimated liver fibrosis and its impact on all-cause mortality of HCV-monoinfected and HCV/HIV-coinfected drug users. </w:t>
      </w:r>
      <w:proofErr w:type="spellStart"/>
      <w:r w:rsidRPr="00E31A0F">
        <w:rPr>
          <w:rFonts w:ascii="Book Antiqua" w:hAnsi="Book Antiqua"/>
          <w:i/>
          <w:iCs/>
        </w:rPr>
        <w:t>Curr</w:t>
      </w:r>
      <w:proofErr w:type="spellEnd"/>
      <w:r w:rsidRPr="00E31A0F">
        <w:rPr>
          <w:rFonts w:ascii="Book Antiqua" w:hAnsi="Book Antiqua"/>
          <w:i/>
          <w:iCs/>
        </w:rPr>
        <w:t xml:space="preserve"> HIV Res</w:t>
      </w:r>
      <w:r w:rsidRPr="00E31A0F">
        <w:rPr>
          <w:rFonts w:ascii="Book Antiqua" w:hAnsi="Book Antiqua"/>
        </w:rPr>
        <w:t xml:space="preserve"> 2011; </w:t>
      </w:r>
      <w:r w:rsidRPr="00E31A0F">
        <w:rPr>
          <w:rFonts w:ascii="Book Antiqua" w:hAnsi="Book Antiqua"/>
          <w:b/>
          <w:bCs/>
        </w:rPr>
        <w:t>9</w:t>
      </w:r>
      <w:r w:rsidRPr="00E31A0F">
        <w:rPr>
          <w:rFonts w:ascii="Book Antiqua" w:hAnsi="Book Antiqua"/>
        </w:rPr>
        <w:t>: 256-262 [PMID: 21675942 DOI: 10.2174/157016211796320298]</w:t>
      </w:r>
    </w:p>
    <w:p w14:paraId="1BE7F856"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97 </w:t>
      </w:r>
      <w:r w:rsidRPr="00E31A0F">
        <w:rPr>
          <w:rFonts w:ascii="Book Antiqua" w:hAnsi="Book Antiqua"/>
          <w:b/>
          <w:bCs/>
        </w:rPr>
        <w:t>Justice AC</w:t>
      </w:r>
      <w:r w:rsidRPr="00E31A0F">
        <w:rPr>
          <w:rFonts w:ascii="Book Antiqua" w:hAnsi="Book Antiqua"/>
        </w:rPr>
        <w:t xml:space="preserve">, Freiberg MS, Tracy R, </w:t>
      </w:r>
      <w:proofErr w:type="spellStart"/>
      <w:r w:rsidRPr="00E31A0F">
        <w:rPr>
          <w:rFonts w:ascii="Book Antiqua" w:hAnsi="Book Antiqua"/>
        </w:rPr>
        <w:t>Kuller</w:t>
      </w:r>
      <w:proofErr w:type="spellEnd"/>
      <w:r w:rsidRPr="00E31A0F">
        <w:rPr>
          <w:rFonts w:ascii="Book Antiqua" w:hAnsi="Book Antiqua"/>
        </w:rPr>
        <w:t xml:space="preserve"> L, Tate JP, Goetz MB, </w:t>
      </w:r>
      <w:proofErr w:type="spellStart"/>
      <w:r w:rsidRPr="00E31A0F">
        <w:rPr>
          <w:rFonts w:ascii="Book Antiqua" w:hAnsi="Book Antiqua"/>
        </w:rPr>
        <w:t>Fiellin</w:t>
      </w:r>
      <w:proofErr w:type="spellEnd"/>
      <w:r w:rsidRPr="00E31A0F">
        <w:rPr>
          <w:rFonts w:ascii="Book Antiqua" w:hAnsi="Book Antiqua"/>
        </w:rPr>
        <w:t xml:space="preserve"> DA, </w:t>
      </w:r>
      <w:proofErr w:type="spellStart"/>
      <w:r w:rsidRPr="00E31A0F">
        <w:rPr>
          <w:rFonts w:ascii="Book Antiqua" w:hAnsi="Book Antiqua"/>
        </w:rPr>
        <w:t>Vanasse</w:t>
      </w:r>
      <w:proofErr w:type="spellEnd"/>
      <w:r w:rsidRPr="00E31A0F">
        <w:rPr>
          <w:rFonts w:ascii="Book Antiqua" w:hAnsi="Book Antiqua"/>
        </w:rPr>
        <w:t xml:space="preserve"> GJ, Butt AA, Rodriguez-</w:t>
      </w:r>
      <w:proofErr w:type="spellStart"/>
      <w:r w:rsidRPr="00E31A0F">
        <w:rPr>
          <w:rFonts w:ascii="Book Antiqua" w:hAnsi="Book Antiqua"/>
        </w:rPr>
        <w:t>Barradas</w:t>
      </w:r>
      <w:proofErr w:type="spellEnd"/>
      <w:r w:rsidRPr="00E31A0F">
        <w:rPr>
          <w:rFonts w:ascii="Book Antiqua" w:hAnsi="Book Antiqua"/>
        </w:rPr>
        <w:t xml:space="preserve"> MC, </w:t>
      </w:r>
      <w:proofErr w:type="spellStart"/>
      <w:r w:rsidRPr="00E31A0F">
        <w:rPr>
          <w:rFonts w:ascii="Book Antiqua" w:hAnsi="Book Antiqua"/>
        </w:rPr>
        <w:t>Gibert</w:t>
      </w:r>
      <w:proofErr w:type="spellEnd"/>
      <w:r w:rsidRPr="00E31A0F">
        <w:rPr>
          <w:rFonts w:ascii="Book Antiqua" w:hAnsi="Book Antiqua"/>
        </w:rPr>
        <w:t xml:space="preserve"> C, Oursler KA, </w:t>
      </w:r>
      <w:proofErr w:type="spellStart"/>
      <w:r w:rsidRPr="00E31A0F">
        <w:rPr>
          <w:rFonts w:ascii="Book Antiqua" w:hAnsi="Book Antiqua"/>
        </w:rPr>
        <w:t>Deeks</w:t>
      </w:r>
      <w:proofErr w:type="spellEnd"/>
      <w:r w:rsidRPr="00E31A0F">
        <w:rPr>
          <w:rFonts w:ascii="Book Antiqua" w:hAnsi="Book Antiqua"/>
        </w:rPr>
        <w:t xml:space="preserve"> SG, Bryant K; VACS Project Team. Does an index composed of clinical data reflect effects of inflammation, coagulation, and monocyte activation on mortality among those aging with HIV? </w:t>
      </w:r>
      <w:r w:rsidRPr="00E31A0F">
        <w:rPr>
          <w:rFonts w:ascii="Book Antiqua" w:hAnsi="Book Antiqua"/>
          <w:i/>
          <w:iCs/>
        </w:rPr>
        <w:t>Clin Infect Dis</w:t>
      </w:r>
      <w:r w:rsidRPr="00E31A0F">
        <w:rPr>
          <w:rFonts w:ascii="Book Antiqua" w:hAnsi="Book Antiqua"/>
        </w:rPr>
        <w:t xml:space="preserve"> 2012; </w:t>
      </w:r>
      <w:r w:rsidRPr="00E31A0F">
        <w:rPr>
          <w:rFonts w:ascii="Book Antiqua" w:hAnsi="Book Antiqua"/>
          <w:b/>
          <w:bCs/>
        </w:rPr>
        <w:t>54</w:t>
      </w:r>
      <w:r w:rsidRPr="00E31A0F">
        <w:rPr>
          <w:rFonts w:ascii="Book Antiqua" w:hAnsi="Book Antiqua"/>
        </w:rPr>
        <w:t>: 984-994 [PMID: 22337823 DOI: 10.1093/</w:t>
      </w:r>
      <w:proofErr w:type="spellStart"/>
      <w:r w:rsidRPr="00E31A0F">
        <w:rPr>
          <w:rFonts w:ascii="Book Antiqua" w:hAnsi="Book Antiqua"/>
        </w:rPr>
        <w:t>cid</w:t>
      </w:r>
      <w:proofErr w:type="spellEnd"/>
      <w:r w:rsidRPr="00E31A0F">
        <w:rPr>
          <w:rFonts w:ascii="Book Antiqua" w:hAnsi="Book Antiqua"/>
        </w:rPr>
        <w:t>/cir989]</w:t>
      </w:r>
    </w:p>
    <w:p w14:paraId="2D2ECB0B"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98 </w:t>
      </w:r>
      <w:proofErr w:type="spellStart"/>
      <w:r w:rsidRPr="00E31A0F">
        <w:rPr>
          <w:rFonts w:ascii="Book Antiqua" w:hAnsi="Book Antiqua"/>
          <w:b/>
          <w:bCs/>
        </w:rPr>
        <w:t>Bambha</w:t>
      </w:r>
      <w:proofErr w:type="spellEnd"/>
      <w:r w:rsidRPr="00E31A0F">
        <w:rPr>
          <w:rFonts w:ascii="Book Antiqua" w:hAnsi="Book Antiqua"/>
          <w:b/>
          <w:bCs/>
        </w:rPr>
        <w:t xml:space="preserve"> K</w:t>
      </w:r>
      <w:r w:rsidRPr="00E31A0F">
        <w:rPr>
          <w:rFonts w:ascii="Book Antiqua" w:hAnsi="Book Antiqua"/>
        </w:rPr>
        <w:t xml:space="preserve">, Pierce C, Cox C, French AL, Tien PC, Sharp GB, </w:t>
      </w:r>
      <w:proofErr w:type="spellStart"/>
      <w:r w:rsidRPr="00E31A0F">
        <w:rPr>
          <w:rFonts w:ascii="Book Antiqua" w:hAnsi="Book Antiqua"/>
        </w:rPr>
        <w:t>Augenbraun</w:t>
      </w:r>
      <w:proofErr w:type="spellEnd"/>
      <w:r w:rsidRPr="00E31A0F">
        <w:rPr>
          <w:rFonts w:ascii="Book Antiqua" w:hAnsi="Book Antiqua"/>
        </w:rPr>
        <w:t xml:space="preserve"> M, </w:t>
      </w:r>
      <w:proofErr w:type="spellStart"/>
      <w:r w:rsidRPr="00E31A0F">
        <w:rPr>
          <w:rFonts w:ascii="Book Antiqua" w:hAnsi="Book Antiqua"/>
        </w:rPr>
        <w:t>Glesby</w:t>
      </w:r>
      <w:proofErr w:type="spellEnd"/>
      <w:r w:rsidRPr="00E31A0F">
        <w:rPr>
          <w:rFonts w:ascii="Book Antiqua" w:hAnsi="Book Antiqua"/>
        </w:rPr>
        <w:t xml:space="preserve"> MJ, </w:t>
      </w:r>
      <w:proofErr w:type="spellStart"/>
      <w:r w:rsidRPr="00E31A0F">
        <w:rPr>
          <w:rFonts w:ascii="Book Antiqua" w:hAnsi="Book Antiqua"/>
        </w:rPr>
        <w:t>Villacres</w:t>
      </w:r>
      <w:proofErr w:type="spellEnd"/>
      <w:r w:rsidRPr="00E31A0F">
        <w:rPr>
          <w:rFonts w:ascii="Book Antiqua" w:hAnsi="Book Antiqua"/>
        </w:rPr>
        <w:t xml:space="preserve"> MC, </w:t>
      </w:r>
      <w:proofErr w:type="spellStart"/>
      <w:r w:rsidRPr="00E31A0F">
        <w:rPr>
          <w:rFonts w:ascii="Book Antiqua" w:hAnsi="Book Antiqua"/>
        </w:rPr>
        <w:t>Plankey</w:t>
      </w:r>
      <w:proofErr w:type="spellEnd"/>
      <w:r w:rsidRPr="00E31A0F">
        <w:rPr>
          <w:rFonts w:ascii="Book Antiqua" w:hAnsi="Book Antiqua"/>
        </w:rPr>
        <w:t xml:space="preserve"> M, </w:t>
      </w:r>
      <w:proofErr w:type="spellStart"/>
      <w:r w:rsidRPr="00E31A0F">
        <w:rPr>
          <w:rFonts w:ascii="Book Antiqua" w:hAnsi="Book Antiqua"/>
        </w:rPr>
        <w:t>Strickler</w:t>
      </w:r>
      <w:proofErr w:type="spellEnd"/>
      <w:r w:rsidRPr="00E31A0F">
        <w:rPr>
          <w:rFonts w:ascii="Book Antiqua" w:hAnsi="Book Antiqua"/>
        </w:rPr>
        <w:t xml:space="preserve"> HD, </w:t>
      </w:r>
      <w:proofErr w:type="spellStart"/>
      <w:r w:rsidRPr="00E31A0F">
        <w:rPr>
          <w:rFonts w:ascii="Book Antiqua" w:hAnsi="Book Antiqua"/>
        </w:rPr>
        <w:t>Gange</w:t>
      </w:r>
      <w:proofErr w:type="spellEnd"/>
      <w:r w:rsidRPr="00E31A0F">
        <w:rPr>
          <w:rFonts w:ascii="Book Antiqua" w:hAnsi="Book Antiqua"/>
        </w:rPr>
        <w:t xml:space="preserve"> SJ, Peters MG. Assessing mortality in women with hepatitis C virus and HIV using indirect markers of fibrosis. </w:t>
      </w:r>
      <w:r w:rsidRPr="00E31A0F">
        <w:rPr>
          <w:rFonts w:ascii="Book Antiqua" w:hAnsi="Book Antiqua"/>
          <w:i/>
          <w:iCs/>
        </w:rPr>
        <w:t>AIDS</w:t>
      </w:r>
      <w:r w:rsidRPr="00E31A0F">
        <w:rPr>
          <w:rFonts w:ascii="Book Antiqua" w:hAnsi="Book Antiqua"/>
        </w:rPr>
        <w:t xml:space="preserve"> 2012; </w:t>
      </w:r>
      <w:r w:rsidRPr="00E31A0F">
        <w:rPr>
          <w:rFonts w:ascii="Book Antiqua" w:hAnsi="Book Antiqua"/>
          <w:b/>
          <w:bCs/>
        </w:rPr>
        <w:t>26</w:t>
      </w:r>
      <w:r w:rsidRPr="00E31A0F">
        <w:rPr>
          <w:rFonts w:ascii="Book Antiqua" w:hAnsi="Book Antiqua"/>
        </w:rPr>
        <w:t>: 599-607 [PMID: 22156972 DOI: 10.1097/QAD.0b013e32834fa121]</w:t>
      </w:r>
    </w:p>
    <w:p w14:paraId="773029A1"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99 </w:t>
      </w:r>
      <w:r w:rsidRPr="00E31A0F">
        <w:rPr>
          <w:rFonts w:ascii="Book Antiqua" w:hAnsi="Book Antiqua"/>
          <w:b/>
          <w:bCs/>
        </w:rPr>
        <w:t>So-Armah KA</w:t>
      </w:r>
      <w:r w:rsidRPr="00E31A0F">
        <w:rPr>
          <w:rFonts w:ascii="Book Antiqua" w:hAnsi="Book Antiqua"/>
        </w:rPr>
        <w:t xml:space="preserve">, Lim JK, Lo Re V, Tate JP, Chang CH, Butt AA, </w:t>
      </w:r>
      <w:proofErr w:type="spellStart"/>
      <w:r w:rsidRPr="00E31A0F">
        <w:rPr>
          <w:rFonts w:ascii="Book Antiqua" w:hAnsi="Book Antiqua"/>
        </w:rPr>
        <w:t>Gibert</w:t>
      </w:r>
      <w:proofErr w:type="spellEnd"/>
      <w:r w:rsidRPr="00E31A0F">
        <w:rPr>
          <w:rFonts w:ascii="Book Antiqua" w:hAnsi="Book Antiqua"/>
        </w:rPr>
        <w:t xml:space="preserve"> CL, </w:t>
      </w:r>
      <w:proofErr w:type="spellStart"/>
      <w:r w:rsidRPr="00E31A0F">
        <w:rPr>
          <w:rFonts w:ascii="Book Antiqua" w:hAnsi="Book Antiqua"/>
        </w:rPr>
        <w:t>Rimland</w:t>
      </w:r>
      <w:proofErr w:type="spellEnd"/>
      <w:r w:rsidRPr="00E31A0F">
        <w:rPr>
          <w:rFonts w:ascii="Book Antiqua" w:hAnsi="Book Antiqua"/>
        </w:rPr>
        <w:t xml:space="preserve"> D, Marconi VC, Goetz MB, Rodriguez-</w:t>
      </w:r>
      <w:proofErr w:type="spellStart"/>
      <w:r w:rsidRPr="00E31A0F">
        <w:rPr>
          <w:rFonts w:ascii="Book Antiqua" w:hAnsi="Book Antiqua"/>
        </w:rPr>
        <w:t>Barradas</w:t>
      </w:r>
      <w:proofErr w:type="spellEnd"/>
      <w:r w:rsidRPr="00E31A0F">
        <w:rPr>
          <w:rFonts w:ascii="Book Antiqua" w:hAnsi="Book Antiqua"/>
        </w:rPr>
        <w:t xml:space="preserve"> MC, </w:t>
      </w:r>
      <w:proofErr w:type="spellStart"/>
      <w:r w:rsidRPr="00E31A0F">
        <w:rPr>
          <w:rFonts w:ascii="Book Antiqua" w:hAnsi="Book Antiqua"/>
        </w:rPr>
        <w:t>Budoff</w:t>
      </w:r>
      <w:proofErr w:type="spellEnd"/>
      <w:r w:rsidRPr="00E31A0F">
        <w:rPr>
          <w:rFonts w:ascii="Book Antiqua" w:hAnsi="Book Antiqua"/>
        </w:rPr>
        <w:t xml:space="preserve"> MJ, </w:t>
      </w:r>
      <w:proofErr w:type="spellStart"/>
      <w:r w:rsidRPr="00E31A0F">
        <w:rPr>
          <w:rFonts w:ascii="Book Antiqua" w:hAnsi="Book Antiqua"/>
        </w:rPr>
        <w:t>Tindle</w:t>
      </w:r>
      <w:proofErr w:type="spellEnd"/>
      <w:r w:rsidRPr="00E31A0F">
        <w:rPr>
          <w:rFonts w:ascii="Book Antiqua" w:hAnsi="Book Antiqua"/>
        </w:rPr>
        <w:t xml:space="preserve"> HA, </w:t>
      </w:r>
      <w:proofErr w:type="spellStart"/>
      <w:r w:rsidRPr="00E31A0F">
        <w:rPr>
          <w:rFonts w:ascii="Book Antiqua" w:hAnsi="Book Antiqua"/>
        </w:rPr>
        <w:t>Samet</w:t>
      </w:r>
      <w:proofErr w:type="spellEnd"/>
      <w:r w:rsidRPr="00E31A0F">
        <w:rPr>
          <w:rFonts w:ascii="Book Antiqua" w:hAnsi="Book Antiqua"/>
        </w:rPr>
        <w:t xml:space="preserve"> JH, </w:t>
      </w:r>
      <w:r w:rsidRPr="00E31A0F">
        <w:rPr>
          <w:rFonts w:ascii="Book Antiqua" w:hAnsi="Book Antiqua"/>
        </w:rPr>
        <w:lastRenderedPageBreak/>
        <w:t xml:space="preserve">Justice AC, Freiberg MS; Veterans Aging Cohort Study Project Team. FIB-4 stage of liver fibrosis predicts incident heart failure among HIV-infected and uninfected patients. </w:t>
      </w:r>
      <w:r w:rsidRPr="00E31A0F">
        <w:rPr>
          <w:rFonts w:ascii="Book Antiqua" w:hAnsi="Book Antiqua"/>
          <w:i/>
          <w:iCs/>
        </w:rPr>
        <w:t>Hepatology</w:t>
      </w:r>
      <w:r w:rsidRPr="00E31A0F">
        <w:rPr>
          <w:rFonts w:ascii="Book Antiqua" w:hAnsi="Book Antiqua"/>
        </w:rPr>
        <w:t xml:space="preserve"> 2017; </w:t>
      </w:r>
      <w:r w:rsidRPr="00E31A0F">
        <w:rPr>
          <w:rFonts w:ascii="Book Antiqua" w:hAnsi="Book Antiqua"/>
          <w:b/>
          <w:bCs/>
        </w:rPr>
        <w:t>66</w:t>
      </w:r>
      <w:r w:rsidRPr="00E31A0F">
        <w:rPr>
          <w:rFonts w:ascii="Book Antiqua" w:hAnsi="Book Antiqua"/>
        </w:rPr>
        <w:t>: 1286-1295 [PMID: 28543215 DOI: 10.1002/hep.29285]</w:t>
      </w:r>
    </w:p>
    <w:p w14:paraId="0DB9EE04"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100 </w:t>
      </w:r>
      <w:proofErr w:type="spellStart"/>
      <w:r w:rsidRPr="00E31A0F">
        <w:rPr>
          <w:rFonts w:ascii="Book Antiqua" w:hAnsi="Book Antiqua"/>
          <w:b/>
          <w:bCs/>
        </w:rPr>
        <w:t>Forns</w:t>
      </w:r>
      <w:proofErr w:type="spellEnd"/>
      <w:r w:rsidRPr="00E31A0F">
        <w:rPr>
          <w:rFonts w:ascii="Book Antiqua" w:hAnsi="Book Antiqua"/>
          <w:b/>
          <w:bCs/>
        </w:rPr>
        <w:t xml:space="preserve"> X</w:t>
      </w:r>
      <w:r w:rsidRPr="00E31A0F">
        <w:rPr>
          <w:rFonts w:ascii="Book Antiqua" w:hAnsi="Book Antiqua"/>
        </w:rPr>
        <w:t xml:space="preserve">, </w:t>
      </w:r>
      <w:proofErr w:type="spellStart"/>
      <w:r w:rsidRPr="00E31A0F">
        <w:rPr>
          <w:rFonts w:ascii="Book Antiqua" w:hAnsi="Book Antiqua"/>
        </w:rPr>
        <w:t>Ampurdanès</w:t>
      </w:r>
      <w:proofErr w:type="spellEnd"/>
      <w:r w:rsidRPr="00E31A0F">
        <w:rPr>
          <w:rFonts w:ascii="Book Antiqua" w:hAnsi="Book Antiqua"/>
        </w:rPr>
        <w:t xml:space="preserve"> S, </w:t>
      </w:r>
      <w:proofErr w:type="spellStart"/>
      <w:r w:rsidRPr="00E31A0F">
        <w:rPr>
          <w:rFonts w:ascii="Book Antiqua" w:hAnsi="Book Antiqua"/>
        </w:rPr>
        <w:t>Llovet</w:t>
      </w:r>
      <w:proofErr w:type="spellEnd"/>
      <w:r w:rsidRPr="00E31A0F">
        <w:rPr>
          <w:rFonts w:ascii="Book Antiqua" w:hAnsi="Book Antiqua"/>
        </w:rPr>
        <w:t xml:space="preserve"> JM, Aponte J, </w:t>
      </w:r>
      <w:proofErr w:type="spellStart"/>
      <w:r w:rsidRPr="00E31A0F">
        <w:rPr>
          <w:rFonts w:ascii="Book Antiqua" w:hAnsi="Book Antiqua"/>
        </w:rPr>
        <w:t>Quintó</w:t>
      </w:r>
      <w:proofErr w:type="spellEnd"/>
      <w:r w:rsidRPr="00E31A0F">
        <w:rPr>
          <w:rFonts w:ascii="Book Antiqua" w:hAnsi="Book Antiqua"/>
        </w:rPr>
        <w:t xml:space="preserve"> L, </w:t>
      </w:r>
      <w:proofErr w:type="spellStart"/>
      <w:r w:rsidRPr="00E31A0F">
        <w:rPr>
          <w:rFonts w:ascii="Book Antiqua" w:hAnsi="Book Antiqua"/>
        </w:rPr>
        <w:t>Martínez</w:t>
      </w:r>
      <w:proofErr w:type="spellEnd"/>
      <w:r w:rsidRPr="00E31A0F">
        <w:rPr>
          <w:rFonts w:ascii="Book Antiqua" w:hAnsi="Book Antiqua"/>
        </w:rPr>
        <w:t>-Bauer E, Bruguera M, Sánchez-</w:t>
      </w:r>
      <w:proofErr w:type="spellStart"/>
      <w:r w:rsidRPr="00E31A0F">
        <w:rPr>
          <w:rFonts w:ascii="Book Antiqua" w:hAnsi="Book Antiqua"/>
        </w:rPr>
        <w:t>Tapias</w:t>
      </w:r>
      <w:proofErr w:type="spellEnd"/>
      <w:r w:rsidRPr="00E31A0F">
        <w:rPr>
          <w:rFonts w:ascii="Book Antiqua" w:hAnsi="Book Antiqua"/>
        </w:rPr>
        <w:t xml:space="preserve"> JM, </w:t>
      </w:r>
      <w:proofErr w:type="spellStart"/>
      <w:r w:rsidRPr="00E31A0F">
        <w:rPr>
          <w:rFonts w:ascii="Book Antiqua" w:hAnsi="Book Antiqua"/>
        </w:rPr>
        <w:t>Rodés</w:t>
      </w:r>
      <w:proofErr w:type="spellEnd"/>
      <w:r w:rsidRPr="00E31A0F">
        <w:rPr>
          <w:rFonts w:ascii="Book Antiqua" w:hAnsi="Book Antiqua"/>
        </w:rPr>
        <w:t xml:space="preserve"> J. Identification of chronic hepatitis C patients without hepatic fibrosis by a simple predictive model. </w:t>
      </w:r>
      <w:r w:rsidRPr="00E31A0F">
        <w:rPr>
          <w:rFonts w:ascii="Book Antiqua" w:hAnsi="Book Antiqua"/>
          <w:i/>
          <w:iCs/>
        </w:rPr>
        <w:t>Hepatology</w:t>
      </w:r>
      <w:r w:rsidRPr="00E31A0F">
        <w:rPr>
          <w:rFonts w:ascii="Book Antiqua" w:hAnsi="Book Antiqua"/>
        </w:rPr>
        <w:t xml:space="preserve"> 2002; </w:t>
      </w:r>
      <w:r w:rsidRPr="00E31A0F">
        <w:rPr>
          <w:rFonts w:ascii="Book Antiqua" w:hAnsi="Book Antiqua"/>
          <w:b/>
          <w:bCs/>
        </w:rPr>
        <w:t>36</w:t>
      </w:r>
      <w:r w:rsidRPr="00E31A0F">
        <w:rPr>
          <w:rFonts w:ascii="Book Antiqua" w:hAnsi="Book Antiqua"/>
        </w:rPr>
        <w:t>: 986-992 [PMID: 12297848 DOI: 10.1053/jhep.2002.36128]</w:t>
      </w:r>
    </w:p>
    <w:p w14:paraId="30ECD1EA"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101 </w:t>
      </w:r>
      <w:r w:rsidRPr="00E31A0F">
        <w:rPr>
          <w:rFonts w:ascii="Book Antiqua" w:hAnsi="Book Antiqua"/>
          <w:b/>
          <w:bCs/>
        </w:rPr>
        <w:t>Altamirano J</w:t>
      </w:r>
      <w:r w:rsidRPr="00E31A0F">
        <w:rPr>
          <w:rFonts w:ascii="Book Antiqua" w:hAnsi="Book Antiqua"/>
        </w:rPr>
        <w:t xml:space="preserve">, Qi Q, Choudhry S, Abdallah M, </w:t>
      </w:r>
      <w:proofErr w:type="spellStart"/>
      <w:r w:rsidRPr="00E31A0F">
        <w:rPr>
          <w:rFonts w:ascii="Book Antiqua" w:hAnsi="Book Antiqua"/>
        </w:rPr>
        <w:t>Singal</w:t>
      </w:r>
      <w:proofErr w:type="spellEnd"/>
      <w:r w:rsidRPr="00E31A0F">
        <w:rPr>
          <w:rFonts w:ascii="Book Antiqua" w:hAnsi="Book Antiqua"/>
        </w:rPr>
        <w:t xml:space="preserve"> AK, </w:t>
      </w:r>
      <w:proofErr w:type="spellStart"/>
      <w:r w:rsidRPr="00E31A0F">
        <w:rPr>
          <w:rFonts w:ascii="Book Antiqua" w:hAnsi="Book Antiqua"/>
        </w:rPr>
        <w:t>Humar</w:t>
      </w:r>
      <w:proofErr w:type="spellEnd"/>
      <w:r w:rsidRPr="00E31A0F">
        <w:rPr>
          <w:rFonts w:ascii="Book Antiqua" w:hAnsi="Book Antiqua"/>
        </w:rPr>
        <w:t xml:space="preserve"> A, </w:t>
      </w:r>
      <w:proofErr w:type="spellStart"/>
      <w:r w:rsidRPr="00E31A0F">
        <w:rPr>
          <w:rFonts w:ascii="Book Antiqua" w:hAnsi="Book Antiqua"/>
        </w:rPr>
        <w:t>Bataller</w:t>
      </w:r>
      <w:proofErr w:type="spellEnd"/>
      <w:r w:rsidRPr="00E31A0F">
        <w:rPr>
          <w:rFonts w:ascii="Book Antiqua" w:hAnsi="Book Antiqua"/>
        </w:rPr>
        <w:t xml:space="preserve"> R, </w:t>
      </w:r>
      <w:proofErr w:type="spellStart"/>
      <w:r w:rsidRPr="00E31A0F">
        <w:rPr>
          <w:rFonts w:ascii="Book Antiqua" w:hAnsi="Book Antiqua"/>
        </w:rPr>
        <w:t>Borhani</w:t>
      </w:r>
      <w:proofErr w:type="spellEnd"/>
      <w:r w:rsidRPr="00E31A0F">
        <w:rPr>
          <w:rFonts w:ascii="Book Antiqua" w:hAnsi="Book Antiqua"/>
        </w:rPr>
        <w:t xml:space="preserve"> AA, Duarte-</w:t>
      </w:r>
      <w:proofErr w:type="spellStart"/>
      <w:r w:rsidRPr="00E31A0F">
        <w:rPr>
          <w:rFonts w:ascii="Book Antiqua" w:hAnsi="Book Antiqua"/>
        </w:rPr>
        <w:t>Rojo</w:t>
      </w:r>
      <w:proofErr w:type="spellEnd"/>
      <w:r w:rsidRPr="00E31A0F">
        <w:rPr>
          <w:rFonts w:ascii="Book Antiqua" w:hAnsi="Book Antiqua"/>
        </w:rPr>
        <w:t xml:space="preserve"> A. Non-invasive diagnosis: non-alcoholic fatty liver disease and alcoholic liver disease. </w:t>
      </w:r>
      <w:proofErr w:type="spellStart"/>
      <w:r w:rsidRPr="00E31A0F">
        <w:rPr>
          <w:rFonts w:ascii="Book Antiqua" w:hAnsi="Book Antiqua"/>
          <w:i/>
          <w:iCs/>
        </w:rPr>
        <w:t>Transl</w:t>
      </w:r>
      <w:proofErr w:type="spellEnd"/>
      <w:r w:rsidRPr="00E31A0F">
        <w:rPr>
          <w:rFonts w:ascii="Book Antiqua" w:hAnsi="Book Antiqua"/>
          <w:i/>
          <w:iCs/>
        </w:rPr>
        <w:t xml:space="preserve"> </w:t>
      </w:r>
      <w:proofErr w:type="spellStart"/>
      <w:r w:rsidRPr="00E31A0F">
        <w:rPr>
          <w:rFonts w:ascii="Book Antiqua" w:hAnsi="Book Antiqua"/>
          <w:i/>
          <w:iCs/>
        </w:rPr>
        <w:t>Gastroenterol</w:t>
      </w:r>
      <w:proofErr w:type="spellEnd"/>
      <w:r w:rsidRPr="00E31A0F">
        <w:rPr>
          <w:rFonts w:ascii="Book Antiqua" w:hAnsi="Book Antiqua"/>
          <w:i/>
          <w:iCs/>
        </w:rPr>
        <w:t xml:space="preserve"> </w:t>
      </w:r>
      <w:proofErr w:type="spellStart"/>
      <w:r w:rsidRPr="00E31A0F">
        <w:rPr>
          <w:rFonts w:ascii="Book Antiqua" w:hAnsi="Book Antiqua"/>
          <w:i/>
          <w:iCs/>
        </w:rPr>
        <w:t>Hepatol</w:t>
      </w:r>
      <w:proofErr w:type="spellEnd"/>
      <w:r w:rsidRPr="00E31A0F">
        <w:rPr>
          <w:rFonts w:ascii="Book Antiqua" w:hAnsi="Book Antiqua"/>
        </w:rPr>
        <w:t xml:space="preserve"> 2020; </w:t>
      </w:r>
      <w:r w:rsidRPr="00E31A0F">
        <w:rPr>
          <w:rFonts w:ascii="Book Antiqua" w:hAnsi="Book Antiqua"/>
          <w:b/>
          <w:bCs/>
        </w:rPr>
        <w:t>5</w:t>
      </w:r>
      <w:r w:rsidRPr="00E31A0F">
        <w:rPr>
          <w:rFonts w:ascii="Book Antiqua" w:hAnsi="Book Antiqua"/>
        </w:rPr>
        <w:t>: 31 [PMID: 32258535 DOI: 10.21037/tgh.2019.11.14]</w:t>
      </w:r>
    </w:p>
    <w:p w14:paraId="083DDC45"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102 </w:t>
      </w:r>
      <w:r w:rsidRPr="00E31A0F">
        <w:rPr>
          <w:rFonts w:ascii="Book Antiqua" w:hAnsi="Book Antiqua"/>
          <w:b/>
          <w:bCs/>
        </w:rPr>
        <w:t>Soto M</w:t>
      </w:r>
      <w:r w:rsidRPr="00E31A0F">
        <w:rPr>
          <w:rFonts w:ascii="Book Antiqua" w:hAnsi="Book Antiqua"/>
        </w:rPr>
        <w:t xml:space="preserve">, </w:t>
      </w:r>
      <w:proofErr w:type="spellStart"/>
      <w:r w:rsidRPr="00E31A0F">
        <w:rPr>
          <w:rFonts w:ascii="Book Antiqua" w:hAnsi="Book Antiqua"/>
        </w:rPr>
        <w:t>Sampietro</w:t>
      </w:r>
      <w:proofErr w:type="spellEnd"/>
      <w:r w:rsidRPr="00E31A0F">
        <w:rPr>
          <w:rFonts w:ascii="Book Antiqua" w:hAnsi="Book Antiqua"/>
        </w:rPr>
        <w:t xml:space="preserve">-Colom L, </w:t>
      </w:r>
      <w:proofErr w:type="spellStart"/>
      <w:r w:rsidRPr="00E31A0F">
        <w:rPr>
          <w:rFonts w:ascii="Book Antiqua" w:hAnsi="Book Antiqua"/>
        </w:rPr>
        <w:t>Lasalvia</w:t>
      </w:r>
      <w:proofErr w:type="spellEnd"/>
      <w:r w:rsidRPr="00E31A0F">
        <w:rPr>
          <w:rFonts w:ascii="Book Antiqua" w:hAnsi="Book Antiqua"/>
        </w:rPr>
        <w:t xml:space="preserve"> L, Mira A, Jiménez W, </w:t>
      </w:r>
      <w:proofErr w:type="spellStart"/>
      <w:r w:rsidRPr="00E31A0F">
        <w:rPr>
          <w:rFonts w:ascii="Book Antiqua" w:hAnsi="Book Antiqua"/>
        </w:rPr>
        <w:t>Navasa</w:t>
      </w:r>
      <w:proofErr w:type="spellEnd"/>
      <w:r w:rsidRPr="00E31A0F">
        <w:rPr>
          <w:rFonts w:ascii="Book Antiqua" w:hAnsi="Book Antiqua"/>
        </w:rPr>
        <w:t xml:space="preserve"> M. Cost-effectiveness of enhanced liver fibrosis test to assess liver fibrosis in chronic hepatitis C virus and alcoholic liver disease patients. </w:t>
      </w:r>
      <w:r w:rsidRPr="00E31A0F">
        <w:rPr>
          <w:rFonts w:ascii="Book Antiqua" w:hAnsi="Book Antiqua"/>
          <w:i/>
          <w:iCs/>
        </w:rPr>
        <w:t>World J Gastroenterol</w:t>
      </w:r>
      <w:r w:rsidRPr="00E31A0F">
        <w:rPr>
          <w:rFonts w:ascii="Book Antiqua" w:hAnsi="Book Antiqua"/>
        </w:rPr>
        <w:t xml:space="preserve"> 2017; </w:t>
      </w:r>
      <w:r w:rsidRPr="00E31A0F">
        <w:rPr>
          <w:rFonts w:ascii="Book Antiqua" w:hAnsi="Book Antiqua"/>
          <w:b/>
          <w:bCs/>
        </w:rPr>
        <w:t>23</w:t>
      </w:r>
      <w:r w:rsidRPr="00E31A0F">
        <w:rPr>
          <w:rFonts w:ascii="Book Antiqua" w:hAnsi="Book Antiqua"/>
        </w:rPr>
        <w:t>: 3163-3173 [PMID: 28533673 DOI: 10.3748/wjg.v23.i17.3163]</w:t>
      </w:r>
    </w:p>
    <w:p w14:paraId="483809E0"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103 </w:t>
      </w:r>
      <w:proofErr w:type="spellStart"/>
      <w:r w:rsidRPr="00E31A0F">
        <w:rPr>
          <w:rFonts w:ascii="Book Antiqua" w:hAnsi="Book Antiqua"/>
          <w:b/>
          <w:bCs/>
        </w:rPr>
        <w:t>Gnatienko</w:t>
      </w:r>
      <w:proofErr w:type="spellEnd"/>
      <w:r w:rsidRPr="00E31A0F">
        <w:rPr>
          <w:rFonts w:ascii="Book Antiqua" w:hAnsi="Book Antiqua"/>
          <w:b/>
          <w:bCs/>
        </w:rPr>
        <w:t xml:space="preserve"> N</w:t>
      </w:r>
      <w:r w:rsidRPr="00E31A0F">
        <w:rPr>
          <w:rFonts w:ascii="Book Antiqua" w:hAnsi="Book Antiqua"/>
        </w:rPr>
        <w:t xml:space="preserve">, Freiberg MS, </w:t>
      </w:r>
      <w:proofErr w:type="spellStart"/>
      <w:r w:rsidRPr="00E31A0F">
        <w:rPr>
          <w:rFonts w:ascii="Book Antiqua" w:hAnsi="Book Antiqua"/>
        </w:rPr>
        <w:t>Blokhina</w:t>
      </w:r>
      <w:proofErr w:type="spellEnd"/>
      <w:r w:rsidRPr="00E31A0F">
        <w:rPr>
          <w:rFonts w:ascii="Book Antiqua" w:hAnsi="Book Antiqua"/>
        </w:rPr>
        <w:t xml:space="preserve"> E, </w:t>
      </w:r>
      <w:proofErr w:type="spellStart"/>
      <w:r w:rsidRPr="00E31A0F">
        <w:rPr>
          <w:rFonts w:ascii="Book Antiqua" w:hAnsi="Book Antiqua"/>
        </w:rPr>
        <w:t>Yaroslavtseva</w:t>
      </w:r>
      <w:proofErr w:type="spellEnd"/>
      <w:r w:rsidRPr="00E31A0F">
        <w:rPr>
          <w:rFonts w:ascii="Book Antiqua" w:hAnsi="Book Antiqua"/>
        </w:rPr>
        <w:t xml:space="preserve"> T, </w:t>
      </w:r>
      <w:proofErr w:type="spellStart"/>
      <w:r w:rsidRPr="00E31A0F">
        <w:rPr>
          <w:rFonts w:ascii="Book Antiqua" w:hAnsi="Book Antiqua"/>
        </w:rPr>
        <w:t>Bridden</w:t>
      </w:r>
      <w:proofErr w:type="spellEnd"/>
      <w:r w:rsidRPr="00E31A0F">
        <w:rPr>
          <w:rFonts w:ascii="Book Antiqua" w:hAnsi="Book Antiqua"/>
        </w:rPr>
        <w:t xml:space="preserve"> C, Cheng DM, </w:t>
      </w:r>
      <w:proofErr w:type="spellStart"/>
      <w:r w:rsidRPr="00E31A0F">
        <w:rPr>
          <w:rFonts w:ascii="Book Antiqua" w:hAnsi="Book Antiqua"/>
        </w:rPr>
        <w:t>Chaisson</w:t>
      </w:r>
      <w:proofErr w:type="spellEnd"/>
      <w:r w:rsidRPr="00E31A0F">
        <w:rPr>
          <w:rFonts w:ascii="Book Antiqua" w:hAnsi="Book Antiqua"/>
        </w:rPr>
        <w:t xml:space="preserve"> CE, </w:t>
      </w:r>
      <w:proofErr w:type="spellStart"/>
      <w:r w:rsidRPr="00E31A0F">
        <w:rPr>
          <w:rFonts w:ascii="Book Antiqua" w:hAnsi="Book Antiqua"/>
        </w:rPr>
        <w:t>Lioznov</w:t>
      </w:r>
      <w:proofErr w:type="spellEnd"/>
      <w:r w:rsidRPr="00E31A0F">
        <w:rPr>
          <w:rFonts w:ascii="Book Antiqua" w:hAnsi="Book Antiqua"/>
        </w:rPr>
        <w:t xml:space="preserve"> D, </w:t>
      </w:r>
      <w:proofErr w:type="spellStart"/>
      <w:r w:rsidRPr="00E31A0F">
        <w:rPr>
          <w:rFonts w:ascii="Book Antiqua" w:hAnsi="Book Antiqua"/>
        </w:rPr>
        <w:t>Bendiks</w:t>
      </w:r>
      <w:proofErr w:type="spellEnd"/>
      <w:r w:rsidRPr="00E31A0F">
        <w:rPr>
          <w:rFonts w:ascii="Book Antiqua" w:hAnsi="Book Antiqua"/>
        </w:rPr>
        <w:t xml:space="preserve"> S, </w:t>
      </w:r>
      <w:proofErr w:type="spellStart"/>
      <w:r w:rsidRPr="00E31A0F">
        <w:rPr>
          <w:rFonts w:ascii="Book Antiqua" w:hAnsi="Book Antiqua"/>
        </w:rPr>
        <w:t>Koerbel</w:t>
      </w:r>
      <w:proofErr w:type="spellEnd"/>
      <w:r w:rsidRPr="00E31A0F">
        <w:rPr>
          <w:rFonts w:ascii="Book Antiqua" w:hAnsi="Book Antiqua"/>
        </w:rPr>
        <w:t xml:space="preserve"> G, Coleman SM, </w:t>
      </w:r>
      <w:proofErr w:type="spellStart"/>
      <w:r w:rsidRPr="00E31A0F">
        <w:rPr>
          <w:rFonts w:ascii="Book Antiqua" w:hAnsi="Book Antiqua"/>
        </w:rPr>
        <w:t>Krupitsky</w:t>
      </w:r>
      <w:proofErr w:type="spellEnd"/>
      <w:r w:rsidRPr="00E31A0F">
        <w:rPr>
          <w:rFonts w:ascii="Book Antiqua" w:hAnsi="Book Antiqua"/>
        </w:rPr>
        <w:t xml:space="preserve"> E, </w:t>
      </w:r>
      <w:proofErr w:type="spellStart"/>
      <w:r w:rsidRPr="00E31A0F">
        <w:rPr>
          <w:rFonts w:ascii="Book Antiqua" w:hAnsi="Book Antiqua"/>
        </w:rPr>
        <w:t>Samet</w:t>
      </w:r>
      <w:proofErr w:type="spellEnd"/>
      <w:r w:rsidRPr="00E31A0F">
        <w:rPr>
          <w:rFonts w:ascii="Book Antiqua" w:hAnsi="Book Antiqua"/>
        </w:rPr>
        <w:t xml:space="preserve"> JH. Design of a randomized controlled trial of zinc supplementation to improve markers of mortality and HIV disease progression in HIV-positive drinkers in St. Petersburg, Russia. </w:t>
      </w:r>
      <w:r w:rsidRPr="00E31A0F">
        <w:rPr>
          <w:rFonts w:ascii="Book Antiqua" w:hAnsi="Book Antiqua"/>
          <w:i/>
          <w:iCs/>
        </w:rPr>
        <w:t>HIV Clin Trials</w:t>
      </w:r>
      <w:r w:rsidRPr="00E31A0F">
        <w:rPr>
          <w:rFonts w:ascii="Book Antiqua" w:hAnsi="Book Antiqua"/>
        </w:rPr>
        <w:t xml:space="preserve"> 2018; </w:t>
      </w:r>
      <w:r w:rsidRPr="00E31A0F">
        <w:rPr>
          <w:rFonts w:ascii="Book Antiqua" w:hAnsi="Book Antiqua"/>
          <w:b/>
          <w:bCs/>
        </w:rPr>
        <w:t>19</w:t>
      </w:r>
      <w:r w:rsidRPr="00E31A0F">
        <w:rPr>
          <w:rFonts w:ascii="Book Antiqua" w:hAnsi="Book Antiqua"/>
        </w:rPr>
        <w:t>: 101-111 [PMID: 29663871 DOI: 10.1080/15284336.2018.1459344]</w:t>
      </w:r>
    </w:p>
    <w:p w14:paraId="28DFA2C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104 </w:t>
      </w:r>
      <w:r w:rsidRPr="00E31A0F">
        <w:rPr>
          <w:rFonts w:ascii="Book Antiqua" w:hAnsi="Book Antiqua"/>
          <w:b/>
          <w:bCs/>
        </w:rPr>
        <w:t>Gao B</w:t>
      </w:r>
      <w:r w:rsidRPr="00E31A0F">
        <w:rPr>
          <w:rFonts w:ascii="Book Antiqua" w:hAnsi="Book Antiqua"/>
        </w:rPr>
        <w:t xml:space="preserve">, Ahmad MF, Nagy LE, Tsukamoto H. Inflammatory pathways in alcoholic steatohepatitis. </w:t>
      </w:r>
      <w:r w:rsidRPr="00E31A0F">
        <w:rPr>
          <w:rFonts w:ascii="Book Antiqua" w:hAnsi="Book Antiqua"/>
          <w:i/>
          <w:iCs/>
        </w:rPr>
        <w:t>J Hepatol</w:t>
      </w:r>
      <w:r w:rsidRPr="00E31A0F">
        <w:rPr>
          <w:rFonts w:ascii="Book Antiqua" w:hAnsi="Book Antiqua"/>
        </w:rPr>
        <w:t xml:space="preserve"> 2019; </w:t>
      </w:r>
      <w:r w:rsidRPr="00E31A0F">
        <w:rPr>
          <w:rFonts w:ascii="Book Antiqua" w:hAnsi="Book Antiqua"/>
          <w:b/>
          <w:bCs/>
        </w:rPr>
        <w:t>70</w:t>
      </w:r>
      <w:r w:rsidRPr="00E31A0F">
        <w:rPr>
          <w:rFonts w:ascii="Book Antiqua" w:hAnsi="Book Antiqua"/>
        </w:rPr>
        <w:t>: 249-259 [PMID: 30658726 DOI: 10.1016/j.jhep.2018.10.023]</w:t>
      </w:r>
    </w:p>
    <w:p w14:paraId="267576CE" w14:textId="77777777" w:rsidR="00FA1FEA" w:rsidRPr="00E31A0F" w:rsidRDefault="00FA1FEA" w:rsidP="00E31A0F">
      <w:pPr>
        <w:spacing w:line="360" w:lineRule="auto"/>
        <w:jc w:val="both"/>
        <w:rPr>
          <w:rFonts w:ascii="Book Antiqua" w:hAnsi="Book Antiqua"/>
        </w:rPr>
      </w:pPr>
      <w:r w:rsidRPr="00E31A0F">
        <w:rPr>
          <w:rFonts w:ascii="Book Antiqua" w:hAnsi="Book Antiqua"/>
        </w:rPr>
        <w:t xml:space="preserve">105 </w:t>
      </w:r>
      <w:r w:rsidRPr="00E31A0F">
        <w:rPr>
          <w:rFonts w:ascii="Book Antiqua" w:hAnsi="Book Antiqua"/>
          <w:b/>
          <w:bCs/>
        </w:rPr>
        <w:t>Torres JL</w:t>
      </w:r>
      <w:r w:rsidRPr="00E31A0F">
        <w:rPr>
          <w:rFonts w:ascii="Book Antiqua" w:hAnsi="Book Antiqua"/>
        </w:rPr>
        <w:t>, Novo-</w:t>
      </w:r>
      <w:proofErr w:type="spellStart"/>
      <w:r w:rsidRPr="00E31A0F">
        <w:rPr>
          <w:rFonts w:ascii="Book Antiqua" w:hAnsi="Book Antiqua"/>
        </w:rPr>
        <w:t>Veleiro</w:t>
      </w:r>
      <w:proofErr w:type="spellEnd"/>
      <w:r w:rsidRPr="00E31A0F">
        <w:rPr>
          <w:rFonts w:ascii="Book Antiqua" w:hAnsi="Book Antiqua"/>
        </w:rPr>
        <w:t xml:space="preserve"> I, </w:t>
      </w:r>
      <w:proofErr w:type="spellStart"/>
      <w:r w:rsidRPr="00E31A0F">
        <w:rPr>
          <w:rFonts w:ascii="Book Antiqua" w:hAnsi="Book Antiqua"/>
        </w:rPr>
        <w:t>Manzanedo</w:t>
      </w:r>
      <w:proofErr w:type="spellEnd"/>
      <w:r w:rsidRPr="00E31A0F">
        <w:rPr>
          <w:rFonts w:ascii="Book Antiqua" w:hAnsi="Book Antiqua"/>
        </w:rPr>
        <w:t xml:space="preserve"> L, </w:t>
      </w:r>
      <w:proofErr w:type="spellStart"/>
      <w:r w:rsidRPr="00E31A0F">
        <w:rPr>
          <w:rFonts w:ascii="Book Antiqua" w:hAnsi="Book Antiqua"/>
        </w:rPr>
        <w:t>Alvela</w:t>
      </w:r>
      <w:proofErr w:type="spellEnd"/>
      <w:r w:rsidRPr="00E31A0F">
        <w:rPr>
          <w:rFonts w:ascii="Book Antiqua" w:hAnsi="Book Antiqua"/>
        </w:rPr>
        <w:t xml:space="preserve">-Suárez L, </w:t>
      </w:r>
      <w:proofErr w:type="spellStart"/>
      <w:r w:rsidRPr="00E31A0F">
        <w:rPr>
          <w:rFonts w:ascii="Book Antiqua" w:hAnsi="Book Antiqua"/>
        </w:rPr>
        <w:t>Macías</w:t>
      </w:r>
      <w:proofErr w:type="spellEnd"/>
      <w:r w:rsidRPr="00E31A0F">
        <w:rPr>
          <w:rFonts w:ascii="Book Antiqua" w:hAnsi="Book Antiqua"/>
        </w:rPr>
        <w:t xml:space="preserve"> R, </w:t>
      </w:r>
      <w:proofErr w:type="spellStart"/>
      <w:r w:rsidRPr="00E31A0F">
        <w:rPr>
          <w:rFonts w:ascii="Book Antiqua" w:hAnsi="Book Antiqua"/>
        </w:rPr>
        <w:t>Laso</w:t>
      </w:r>
      <w:proofErr w:type="spellEnd"/>
      <w:r w:rsidRPr="00E31A0F">
        <w:rPr>
          <w:rFonts w:ascii="Book Antiqua" w:hAnsi="Book Antiqua"/>
        </w:rPr>
        <w:t xml:space="preserve"> FJ, Marcos M. Role of microRNAs in alcohol-induced liver disorders and non-alcoholic fatty liver disease. </w:t>
      </w:r>
      <w:r w:rsidRPr="00E31A0F">
        <w:rPr>
          <w:rFonts w:ascii="Book Antiqua" w:hAnsi="Book Antiqua"/>
          <w:i/>
          <w:iCs/>
        </w:rPr>
        <w:t>World J Gastroenterol</w:t>
      </w:r>
      <w:r w:rsidRPr="00E31A0F">
        <w:rPr>
          <w:rFonts w:ascii="Book Antiqua" w:hAnsi="Book Antiqua"/>
        </w:rPr>
        <w:t xml:space="preserve"> 2018; </w:t>
      </w:r>
      <w:r w:rsidRPr="00E31A0F">
        <w:rPr>
          <w:rFonts w:ascii="Book Antiqua" w:hAnsi="Book Antiqua"/>
          <w:b/>
          <w:bCs/>
        </w:rPr>
        <w:t>24</w:t>
      </w:r>
      <w:r w:rsidRPr="00E31A0F">
        <w:rPr>
          <w:rFonts w:ascii="Book Antiqua" w:hAnsi="Book Antiqua"/>
        </w:rPr>
        <w:t>: 4104-4118 [PMID: 30271077 DOI: 10.3748/wjg.v24.i36.4104]</w:t>
      </w:r>
    </w:p>
    <w:p w14:paraId="035B78A2" w14:textId="77777777" w:rsidR="00FA1FEA" w:rsidRPr="00E31A0F" w:rsidRDefault="00FA1FEA" w:rsidP="00E31A0F">
      <w:pPr>
        <w:spacing w:line="360" w:lineRule="auto"/>
        <w:jc w:val="both"/>
        <w:rPr>
          <w:rFonts w:ascii="Book Antiqua" w:hAnsi="Book Antiqua"/>
        </w:rPr>
      </w:pPr>
      <w:r w:rsidRPr="00E31A0F">
        <w:rPr>
          <w:rFonts w:ascii="Book Antiqua" w:hAnsi="Book Antiqua"/>
        </w:rPr>
        <w:lastRenderedPageBreak/>
        <w:t xml:space="preserve">106 </w:t>
      </w:r>
      <w:r w:rsidRPr="00E31A0F">
        <w:rPr>
          <w:rFonts w:ascii="Book Antiqua" w:hAnsi="Book Antiqua"/>
          <w:b/>
          <w:bCs/>
        </w:rPr>
        <w:t>Mann J</w:t>
      </w:r>
      <w:r w:rsidRPr="00E31A0F">
        <w:rPr>
          <w:rFonts w:ascii="Book Antiqua" w:hAnsi="Book Antiqua"/>
        </w:rPr>
        <w:t xml:space="preserve">, Reeves HL, Feldstein AE. Liquid biopsy for liver diseases. </w:t>
      </w:r>
      <w:r w:rsidRPr="00E31A0F">
        <w:rPr>
          <w:rFonts w:ascii="Book Antiqua" w:hAnsi="Book Antiqua"/>
          <w:i/>
          <w:iCs/>
        </w:rPr>
        <w:t>Gut</w:t>
      </w:r>
      <w:r w:rsidRPr="00E31A0F">
        <w:rPr>
          <w:rFonts w:ascii="Book Antiqua" w:hAnsi="Book Antiqua"/>
        </w:rPr>
        <w:t xml:space="preserve"> 2018; </w:t>
      </w:r>
      <w:r w:rsidRPr="00E31A0F">
        <w:rPr>
          <w:rFonts w:ascii="Book Antiqua" w:hAnsi="Book Antiqua"/>
          <w:b/>
          <w:bCs/>
        </w:rPr>
        <w:t>67</w:t>
      </w:r>
      <w:r w:rsidRPr="00E31A0F">
        <w:rPr>
          <w:rFonts w:ascii="Book Antiqua" w:hAnsi="Book Antiqua"/>
        </w:rPr>
        <w:t>: 2204-2212 [PMID: 30177542 DOI: 10.1136/gutjnl-2017-315846]</w:t>
      </w:r>
    </w:p>
    <w:p w14:paraId="78473119" w14:textId="7B666497" w:rsidR="009015A0" w:rsidRPr="00290D3E" w:rsidRDefault="009015A0" w:rsidP="00E31A0F">
      <w:pPr>
        <w:spacing w:line="360" w:lineRule="auto"/>
        <w:jc w:val="both"/>
        <w:rPr>
          <w:rFonts w:ascii="Book Antiqua" w:eastAsia="Times New Roman" w:hAnsi="Book Antiqua"/>
          <w:color w:val="212121"/>
        </w:rPr>
      </w:pPr>
      <w:r w:rsidRPr="00E31A0F">
        <w:rPr>
          <w:rFonts w:ascii="Book Antiqua" w:hAnsi="Book Antiqua"/>
        </w:rPr>
        <w:t xml:space="preserve">107 </w:t>
      </w:r>
      <w:r w:rsidRPr="00E31A0F">
        <w:rPr>
          <w:rFonts w:ascii="Book Antiqua" w:eastAsia="Times New Roman" w:hAnsi="Book Antiqua"/>
          <w:b/>
          <w:color w:val="212121"/>
          <w:shd w:val="clear" w:color="auto" w:fill="FFFFFF"/>
        </w:rPr>
        <w:t>Kim SG,</w:t>
      </w:r>
      <w:r w:rsidRPr="00E31A0F">
        <w:rPr>
          <w:rFonts w:ascii="Book Antiqua" w:eastAsia="Times New Roman" w:hAnsi="Book Antiqua"/>
          <w:color w:val="212121"/>
          <w:shd w:val="clear" w:color="auto" w:fill="FFFFFF"/>
        </w:rPr>
        <w:t xml:space="preserve"> Kim YS, Jung SW, Kim HK, Jang JY, Moon JH, Kim HS, Lee JS, Lee MS, Shim CS, Kim BS. </w:t>
      </w:r>
      <w:r w:rsidR="00F611AA">
        <w:rPr>
          <w:rFonts w:ascii="Book Antiqua" w:eastAsia="Times New Roman" w:hAnsi="Book Antiqua"/>
          <w:color w:val="212121"/>
          <w:shd w:val="clear" w:color="auto" w:fill="FFFFFF"/>
        </w:rPr>
        <w:t>[</w:t>
      </w:r>
      <w:r w:rsidRPr="00E31A0F">
        <w:rPr>
          <w:rFonts w:ascii="Book Antiqua" w:eastAsia="Times New Roman" w:hAnsi="Book Antiqua"/>
          <w:color w:val="212121"/>
        </w:rPr>
        <w:t>The usefulness of transient elastography to diagnose cirrhosis in patients with alcoholic liver disease</w:t>
      </w:r>
      <w:r w:rsidR="00F611AA">
        <w:rPr>
          <w:rFonts w:ascii="Book Antiqua" w:eastAsia="Times New Roman" w:hAnsi="Book Antiqua"/>
          <w:color w:val="212121"/>
        </w:rPr>
        <w:t>]</w:t>
      </w:r>
      <w:r w:rsidRPr="00E31A0F">
        <w:rPr>
          <w:rFonts w:ascii="Book Antiqua" w:eastAsia="Times New Roman" w:hAnsi="Book Antiqua"/>
          <w:color w:val="212121"/>
        </w:rPr>
        <w:t xml:space="preserve">. </w:t>
      </w:r>
      <w:r w:rsidRPr="00290D3E">
        <w:rPr>
          <w:rFonts w:ascii="Book Antiqua" w:eastAsia="Times New Roman" w:hAnsi="Book Antiqua"/>
          <w:i/>
          <w:iCs/>
          <w:color w:val="212121"/>
        </w:rPr>
        <w:t>Korean J Hepatol</w:t>
      </w:r>
      <w:r w:rsidRPr="00290D3E">
        <w:rPr>
          <w:rFonts w:ascii="Book Antiqua" w:eastAsia="Times New Roman" w:hAnsi="Book Antiqua"/>
          <w:color w:val="212121"/>
        </w:rPr>
        <w:t xml:space="preserve"> 2009;</w:t>
      </w:r>
      <w:r w:rsidRPr="00290D3E">
        <w:rPr>
          <w:rFonts w:ascii="Book Antiqua" w:eastAsia="Times New Roman" w:hAnsi="Book Antiqua"/>
          <w:b/>
          <w:bCs/>
          <w:color w:val="212121"/>
        </w:rPr>
        <w:t xml:space="preserve"> 15:</w:t>
      </w:r>
      <w:r w:rsidRPr="00290D3E">
        <w:rPr>
          <w:rFonts w:ascii="Book Antiqua" w:eastAsia="Times New Roman" w:hAnsi="Book Antiqua"/>
          <w:color w:val="212121"/>
        </w:rPr>
        <w:t xml:space="preserve"> 42-51 [PMID:</w:t>
      </w:r>
      <w:r w:rsidR="00290D3E" w:rsidRPr="00290D3E">
        <w:rPr>
          <w:rFonts w:ascii="Book Antiqua" w:eastAsia="Times New Roman" w:hAnsi="Book Antiqua"/>
          <w:color w:val="212121"/>
        </w:rPr>
        <w:t xml:space="preserve"> </w:t>
      </w:r>
      <w:r w:rsidRPr="00290D3E">
        <w:rPr>
          <w:rFonts w:ascii="Book Antiqua" w:eastAsia="Times New Roman" w:hAnsi="Book Antiqua"/>
          <w:color w:val="212121"/>
        </w:rPr>
        <w:t>19346784</w:t>
      </w:r>
      <w:r w:rsidR="00290D3E" w:rsidRPr="00290D3E">
        <w:rPr>
          <w:rFonts w:ascii="Book Antiqua" w:eastAsia="Times New Roman" w:hAnsi="Book Antiqua"/>
          <w:color w:val="212121"/>
        </w:rPr>
        <w:t xml:space="preserve"> </w:t>
      </w:r>
      <w:r w:rsidRPr="00290D3E">
        <w:rPr>
          <w:rFonts w:ascii="Book Antiqua" w:eastAsia="Times New Roman" w:hAnsi="Book Antiqua"/>
          <w:color w:val="212121"/>
        </w:rPr>
        <w:t>DOI: 10.3350/kjhep.2009.15.1.42]</w:t>
      </w:r>
    </w:p>
    <w:p w14:paraId="1070569B" w14:textId="40B734A0" w:rsidR="009015A0" w:rsidRPr="00E31A0F" w:rsidRDefault="009015A0" w:rsidP="00E31A0F">
      <w:pPr>
        <w:pStyle w:val="1"/>
        <w:shd w:val="clear" w:color="auto" w:fill="FFFFFF"/>
        <w:spacing w:before="0" w:beforeAutospacing="0" w:after="0" w:afterAutospacing="0" w:line="360" w:lineRule="auto"/>
        <w:jc w:val="both"/>
        <w:rPr>
          <w:rFonts w:ascii="Book Antiqua" w:eastAsia="Times New Roman" w:hAnsi="Book Antiqua"/>
          <w:color w:val="212121"/>
          <w:sz w:val="24"/>
          <w:szCs w:val="24"/>
        </w:rPr>
      </w:pPr>
    </w:p>
    <w:p w14:paraId="704FEBA1" w14:textId="7D72D37F" w:rsidR="009015A0" w:rsidRPr="00E31A0F" w:rsidRDefault="009015A0" w:rsidP="00E31A0F">
      <w:pPr>
        <w:spacing w:line="360" w:lineRule="auto"/>
        <w:jc w:val="both"/>
        <w:rPr>
          <w:rFonts w:ascii="Book Antiqua" w:hAnsi="Book Antiqua"/>
        </w:rPr>
        <w:sectPr w:rsidR="009015A0" w:rsidRPr="00E31A0F">
          <w:pgSz w:w="12240" w:h="15840"/>
          <w:pgMar w:top="1440" w:right="1440" w:bottom="1440" w:left="1440" w:header="720" w:footer="720" w:gutter="0"/>
          <w:cols w:space="720"/>
          <w:docGrid w:linePitch="360"/>
        </w:sectPr>
      </w:pPr>
    </w:p>
    <w:p w14:paraId="0F48F13B"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lastRenderedPageBreak/>
        <w:t>Footnotes</w:t>
      </w:r>
    </w:p>
    <w:p w14:paraId="7C5B23AB"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Conflict-of-interest statement: </w:t>
      </w:r>
      <w:r w:rsidRPr="00E31A0F">
        <w:rPr>
          <w:rFonts w:ascii="Book Antiqua" w:eastAsia="Book Antiqua" w:hAnsi="Book Antiqua" w:cs="Book Antiqua"/>
          <w:color w:val="000000"/>
        </w:rPr>
        <w:t>No conflict declared.</w:t>
      </w:r>
    </w:p>
    <w:p w14:paraId="4F746303" w14:textId="77777777" w:rsidR="00A77B3E" w:rsidRPr="00E31A0F" w:rsidRDefault="00A77B3E" w:rsidP="00E31A0F">
      <w:pPr>
        <w:spacing w:line="360" w:lineRule="auto"/>
        <w:jc w:val="both"/>
        <w:rPr>
          <w:rFonts w:ascii="Book Antiqua" w:hAnsi="Book Antiqua"/>
        </w:rPr>
      </w:pPr>
    </w:p>
    <w:p w14:paraId="3F0748BA"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bCs/>
          <w:color w:val="000000"/>
        </w:rPr>
        <w:t xml:space="preserve">Open-Access: </w:t>
      </w:r>
      <w:r w:rsidRPr="00E31A0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7DCADC" w14:textId="77777777" w:rsidR="00A77B3E" w:rsidRPr="00E31A0F" w:rsidRDefault="00A77B3E" w:rsidP="00E31A0F">
      <w:pPr>
        <w:spacing w:line="360" w:lineRule="auto"/>
        <w:jc w:val="both"/>
        <w:rPr>
          <w:rFonts w:ascii="Book Antiqua" w:hAnsi="Book Antiqua"/>
        </w:rPr>
      </w:pPr>
    </w:p>
    <w:p w14:paraId="15DC11BF" w14:textId="39ED9C24" w:rsidR="00A77B3E" w:rsidRPr="00E31A0F" w:rsidRDefault="00C908B3" w:rsidP="00E31A0F">
      <w:pPr>
        <w:spacing w:line="360" w:lineRule="auto"/>
        <w:jc w:val="both"/>
        <w:rPr>
          <w:rFonts w:ascii="Book Antiqua" w:eastAsia="Book Antiqua" w:hAnsi="Book Antiqua" w:cs="Book Antiqua"/>
          <w:color w:val="000000"/>
        </w:rPr>
      </w:pPr>
      <w:r w:rsidRPr="00E31A0F">
        <w:rPr>
          <w:rFonts w:ascii="Book Antiqua" w:eastAsia="Book Antiqua" w:hAnsi="Book Antiqua" w:cs="Book Antiqua"/>
          <w:b/>
          <w:color w:val="000000"/>
        </w:rPr>
        <w:t xml:space="preserve">Manuscript source: </w:t>
      </w:r>
      <w:r w:rsidRPr="00E31A0F">
        <w:rPr>
          <w:rFonts w:ascii="Book Antiqua" w:eastAsia="Book Antiqua" w:hAnsi="Book Antiqua" w:cs="Book Antiqua"/>
          <w:color w:val="000000"/>
        </w:rPr>
        <w:t xml:space="preserve">Invited </w:t>
      </w:r>
      <w:r w:rsidR="00CA2C80" w:rsidRPr="00E31A0F">
        <w:rPr>
          <w:rFonts w:ascii="Book Antiqua" w:eastAsia="Book Antiqua" w:hAnsi="Book Antiqua" w:cs="Book Antiqua"/>
          <w:color w:val="000000"/>
        </w:rPr>
        <w:t>m</w:t>
      </w:r>
      <w:r w:rsidRPr="00E31A0F">
        <w:rPr>
          <w:rFonts w:ascii="Book Antiqua" w:eastAsia="Book Antiqua" w:hAnsi="Book Antiqua" w:cs="Book Antiqua"/>
          <w:color w:val="000000"/>
        </w:rPr>
        <w:t>anuscript</w:t>
      </w:r>
    </w:p>
    <w:p w14:paraId="4128012A" w14:textId="77777777" w:rsidR="00CA2C80" w:rsidRPr="00E31A0F" w:rsidRDefault="00CA2C80" w:rsidP="00E31A0F">
      <w:pPr>
        <w:spacing w:line="360" w:lineRule="auto"/>
        <w:jc w:val="both"/>
        <w:rPr>
          <w:rFonts w:ascii="Book Antiqua" w:hAnsi="Book Antiqua"/>
        </w:rPr>
      </w:pPr>
    </w:p>
    <w:p w14:paraId="36A18C3A" w14:textId="4E4668AF" w:rsidR="00A77B3E" w:rsidRPr="00E31A0F" w:rsidRDefault="00C908B3" w:rsidP="00E31A0F">
      <w:pPr>
        <w:spacing w:line="360" w:lineRule="auto"/>
        <w:jc w:val="both"/>
        <w:rPr>
          <w:rFonts w:ascii="Book Antiqua" w:eastAsia="Times New Roman" w:hAnsi="Book Antiqua"/>
        </w:rPr>
      </w:pPr>
      <w:r w:rsidRPr="00E31A0F">
        <w:rPr>
          <w:rFonts w:ascii="Book Antiqua" w:eastAsia="Book Antiqua" w:hAnsi="Book Antiqua" w:cs="Book Antiqua"/>
          <w:b/>
          <w:color w:val="000000"/>
        </w:rPr>
        <w:t xml:space="preserve">Corresponding Author's Membership in Professional Societies: </w:t>
      </w:r>
      <w:proofErr w:type="spellStart"/>
      <w:r w:rsidRPr="00E31A0F">
        <w:rPr>
          <w:rFonts w:ascii="Book Antiqua" w:eastAsia="Book Antiqua" w:hAnsi="Book Antiqua" w:cs="Book Antiqua"/>
          <w:color w:val="000000"/>
        </w:rPr>
        <w:t>Sociedad</w:t>
      </w:r>
      <w:proofErr w:type="spellEnd"/>
      <w:r w:rsidRPr="00E31A0F">
        <w:rPr>
          <w:rFonts w:ascii="Book Antiqua" w:eastAsia="Book Antiqua" w:hAnsi="Book Antiqua" w:cs="Book Antiqua"/>
          <w:color w:val="000000"/>
        </w:rPr>
        <w:t xml:space="preserve"> Española de </w:t>
      </w:r>
      <w:proofErr w:type="spellStart"/>
      <w:r w:rsidRPr="00E31A0F">
        <w:rPr>
          <w:rFonts w:ascii="Book Antiqua" w:eastAsia="Book Antiqua" w:hAnsi="Book Antiqua" w:cs="Book Antiqua"/>
          <w:color w:val="000000"/>
        </w:rPr>
        <w:t>Medicina</w:t>
      </w:r>
      <w:proofErr w:type="spellEnd"/>
      <w:r w:rsidRPr="00E31A0F">
        <w:rPr>
          <w:rFonts w:ascii="Book Antiqua" w:eastAsia="Book Antiqua" w:hAnsi="Book Antiqua" w:cs="Book Antiqua"/>
          <w:color w:val="000000"/>
        </w:rPr>
        <w:t xml:space="preserve"> </w:t>
      </w:r>
      <w:proofErr w:type="spellStart"/>
      <w:r w:rsidRPr="00E31A0F">
        <w:rPr>
          <w:rFonts w:ascii="Book Antiqua" w:eastAsia="Book Antiqua" w:hAnsi="Book Antiqua" w:cs="Book Antiqua"/>
          <w:color w:val="000000"/>
        </w:rPr>
        <w:t>Interna</w:t>
      </w:r>
      <w:proofErr w:type="spellEnd"/>
      <w:r w:rsidR="009015A0" w:rsidRPr="00E31A0F">
        <w:rPr>
          <w:rFonts w:ascii="Book Antiqua" w:eastAsia="Book Antiqua" w:hAnsi="Book Antiqua" w:cs="Book Antiqua"/>
          <w:color w:val="000000"/>
        </w:rPr>
        <w:t xml:space="preserve">, </w:t>
      </w:r>
      <w:r w:rsidR="009015A0" w:rsidRPr="00E31A0F">
        <w:rPr>
          <w:rFonts w:ascii="Book Antiqua" w:eastAsia="Times New Roman" w:hAnsi="Book Antiqua" w:cs="Tahoma"/>
          <w:color w:val="212121"/>
          <w:shd w:val="clear" w:color="auto" w:fill="FFFFFF"/>
        </w:rPr>
        <w:t>College on Problems of Drug Dependence</w:t>
      </w:r>
      <w:r w:rsidRPr="00E31A0F">
        <w:rPr>
          <w:rFonts w:ascii="Book Antiqua" w:eastAsia="Book Antiqua" w:hAnsi="Book Antiqua" w:cs="Book Antiqua"/>
          <w:color w:val="000000"/>
        </w:rPr>
        <w:t>.</w:t>
      </w:r>
    </w:p>
    <w:p w14:paraId="6E8D5D9E" w14:textId="77777777" w:rsidR="00A77B3E" w:rsidRPr="00E31A0F" w:rsidRDefault="00A77B3E" w:rsidP="00E31A0F">
      <w:pPr>
        <w:spacing w:line="360" w:lineRule="auto"/>
        <w:jc w:val="both"/>
        <w:rPr>
          <w:rFonts w:ascii="Book Antiqua" w:hAnsi="Book Antiqua"/>
        </w:rPr>
      </w:pPr>
    </w:p>
    <w:p w14:paraId="404D5A5A"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Peer-review started: </w:t>
      </w:r>
      <w:r w:rsidRPr="00E31A0F">
        <w:rPr>
          <w:rFonts w:ascii="Book Antiqua" w:eastAsia="Book Antiqua" w:hAnsi="Book Antiqua" w:cs="Book Antiqua"/>
          <w:color w:val="000000"/>
        </w:rPr>
        <w:t>February 9, 2021</w:t>
      </w:r>
    </w:p>
    <w:p w14:paraId="72901485"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First decision: </w:t>
      </w:r>
      <w:r w:rsidRPr="00E31A0F">
        <w:rPr>
          <w:rFonts w:ascii="Book Antiqua" w:eastAsia="Book Antiqua" w:hAnsi="Book Antiqua" w:cs="Book Antiqua"/>
          <w:color w:val="000000"/>
        </w:rPr>
        <w:t>February 27, 2021</w:t>
      </w:r>
    </w:p>
    <w:p w14:paraId="1C702CC0"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Article in press: </w:t>
      </w:r>
    </w:p>
    <w:p w14:paraId="16719419" w14:textId="77777777" w:rsidR="00A77B3E" w:rsidRPr="00E31A0F" w:rsidRDefault="00A77B3E" w:rsidP="00E31A0F">
      <w:pPr>
        <w:spacing w:line="360" w:lineRule="auto"/>
        <w:jc w:val="both"/>
        <w:rPr>
          <w:rFonts w:ascii="Book Antiqua" w:hAnsi="Book Antiqua"/>
        </w:rPr>
      </w:pPr>
    </w:p>
    <w:p w14:paraId="1E4B4E76" w14:textId="3F925561"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Specialty type: </w:t>
      </w:r>
      <w:r w:rsidR="00153920" w:rsidRPr="00E31A0F">
        <w:rPr>
          <w:rFonts w:ascii="Book Antiqua" w:eastAsia="微软雅黑" w:hAnsi="Book Antiqua" w:cs="宋体"/>
        </w:rPr>
        <w:t>Gastroenterology and hepatology</w:t>
      </w:r>
    </w:p>
    <w:p w14:paraId="4A0DD45E"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 xml:space="preserve">Country/Territory of origin: </w:t>
      </w:r>
      <w:r w:rsidRPr="00E31A0F">
        <w:rPr>
          <w:rFonts w:ascii="Book Antiqua" w:eastAsia="Book Antiqua" w:hAnsi="Book Antiqua" w:cs="Book Antiqua"/>
          <w:color w:val="000000"/>
        </w:rPr>
        <w:t>Spain</w:t>
      </w:r>
    </w:p>
    <w:p w14:paraId="0F98E947"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t>Peer-review report’s scientific quality classification</w:t>
      </w:r>
    </w:p>
    <w:p w14:paraId="7839F513"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Grade A (Excellent): 0</w:t>
      </w:r>
    </w:p>
    <w:p w14:paraId="627BC127" w14:textId="52E2A01A"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Grade B (Very good): B</w:t>
      </w:r>
      <w:r w:rsidR="00153920" w:rsidRPr="00E31A0F">
        <w:rPr>
          <w:rFonts w:ascii="Book Antiqua" w:eastAsia="Book Antiqua" w:hAnsi="Book Antiqua" w:cs="Book Antiqua"/>
          <w:color w:val="000000"/>
        </w:rPr>
        <w:t>, B</w:t>
      </w:r>
      <w:bookmarkStart w:id="0" w:name="_GoBack"/>
      <w:bookmarkEnd w:id="0"/>
    </w:p>
    <w:p w14:paraId="40ADDAB2"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Grade C (Good): C</w:t>
      </w:r>
    </w:p>
    <w:p w14:paraId="68ABBD39"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Grade D (Fair): 0</w:t>
      </w:r>
    </w:p>
    <w:p w14:paraId="1F871664" w14:textId="77777777" w:rsidR="00A77B3E" w:rsidRPr="00E31A0F" w:rsidRDefault="00C908B3" w:rsidP="00E31A0F">
      <w:pPr>
        <w:spacing w:line="360" w:lineRule="auto"/>
        <w:jc w:val="both"/>
        <w:rPr>
          <w:rFonts w:ascii="Book Antiqua" w:hAnsi="Book Antiqua"/>
        </w:rPr>
      </w:pPr>
      <w:r w:rsidRPr="00E31A0F">
        <w:rPr>
          <w:rFonts w:ascii="Book Antiqua" w:eastAsia="Book Antiqua" w:hAnsi="Book Antiqua" w:cs="Book Antiqua"/>
          <w:color w:val="000000"/>
        </w:rPr>
        <w:t>Grade E (Poor): 0</w:t>
      </w:r>
    </w:p>
    <w:p w14:paraId="1C72B646" w14:textId="77777777" w:rsidR="00A77B3E" w:rsidRPr="00E31A0F" w:rsidRDefault="00A77B3E" w:rsidP="00E31A0F">
      <w:pPr>
        <w:spacing w:line="360" w:lineRule="auto"/>
        <w:jc w:val="both"/>
        <w:rPr>
          <w:rFonts w:ascii="Book Antiqua" w:hAnsi="Book Antiqua"/>
        </w:rPr>
      </w:pPr>
    </w:p>
    <w:p w14:paraId="7BD471E1" w14:textId="56E37B84" w:rsidR="00432D97" w:rsidRPr="00E31A0F" w:rsidRDefault="00C908B3" w:rsidP="00E31A0F">
      <w:pPr>
        <w:spacing w:line="360" w:lineRule="auto"/>
        <w:jc w:val="both"/>
        <w:rPr>
          <w:rFonts w:ascii="Book Antiqua" w:hAnsi="Book Antiqua"/>
        </w:rPr>
      </w:pPr>
      <w:r w:rsidRPr="00E31A0F">
        <w:rPr>
          <w:rFonts w:ascii="Book Antiqua" w:eastAsia="Book Antiqua" w:hAnsi="Book Antiqua" w:cs="Book Antiqua"/>
          <w:b/>
          <w:color w:val="000000"/>
        </w:rPr>
        <w:lastRenderedPageBreak/>
        <w:t xml:space="preserve">P-Reviewer: </w:t>
      </w:r>
      <w:r w:rsidRPr="00E31A0F">
        <w:rPr>
          <w:rFonts w:ascii="Book Antiqua" w:eastAsia="Book Antiqua" w:hAnsi="Book Antiqua" w:cs="Book Antiqua"/>
          <w:color w:val="000000"/>
        </w:rPr>
        <w:t>Gupta T, Shen ZY</w:t>
      </w:r>
      <w:r w:rsidRPr="00E31A0F">
        <w:rPr>
          <w:rFonts w:ascii="Book Antiqua" w:eastAsia="Book Antiqua" w:hAnsi="Book Antiqua" w:cs="Book Antiqua"/>
          <w:b/>
          <w:color w:val="000000"/>
        </w:rPr>
        <w:t xml:space="preserve"> S-Editor: </w:t>
      </w:r>
      <w:r w:rsidR="006357A9" w:rsidRPr="00E31A0F">
        <w:rPr>
          <w:rFonts w:ascii="Book Antiqua" w:eastAsia="Book Antiqua" w:hAnsi="Book Antiqua" w:cs="Book Antiqua"/>
          <w:color w:val="000000"/>
        </w:rPr>
        <w:t>F</w:t>
      </w:r>
      <w:r w:rsidRPr="00E31A0F">
        <w:rPr>
          <w:rFonts w:ascii="Book Antiqua" w:eastAsia="Book Antiqua" w:hAnsi="Book Antiqua" w:cs="Book Antiqua"/>
          <w:color w:val="000000"/>
        </w:rPr>
        <w:t>an J</w:t>
      </w:r>
      <w:r w:rsidR="006357A9" w:rsidRPr="00E31A0F">
        <w:rPr>
          <w:rFonts w:ascii="Book Antiqua" w:eastAsia="Book Antiqua" w:hAnsi="Book Antiqua" w:cs="Book Antiqua"/>
          <w:color w:val="000000"/>
        </w:rPr>
        <w:t>R</w:t>
      </w:r>
      <w:r w:rsidRPr="00E31A0F">
        <w:rPr>
          <w:rFonts w:ascii="Book Antiqua" w:eastAsia="Book Antiqua" w:hAnsi="Book Antiqua" w:cs="Book Antiqua"/>
          <w:b/>
          <w:color w:val="000000"/>
        </w:rPr>
        <w:t xml:space="preserve"> L-Editor:  P-Editor: </w:t>
      </w:r>
    </w:p>
    <w:p w14:paraId="2021CA90" w14:textId="77777777" w:rsidR="00432D97" w:rsidRPr="00E31A0F" w:rsidRDefault="00432D97" w:rsidP="00E31A0F">
      <w:pPr>
        <w:spacing w:line="360" w:lineRule="auto"/>
        <w:jc w:val="both"/>
        <w:rPr>
          <w:rFonts w:ascii="Book Antiqua" w:hAnsi="Book Antiqua"/>
        </w:rPr>
        <w:sectPr w:rsidR="00432D97" w:rsidRPr="00E31A0F">
          <w:pgSz w:w="12240" w:h="15840"/>
          <w:pgMar w:top="1440" w:right="1440" w:bottom="1440" w:left="1440" w:header="720" w:footer="720" w:gutter="0"/>
          <w:cols w:space="720"/>
          <w:docGrid w:linePitch="360"/>
        </w:sectPr>
      </w:pPr>
    </w:p>
    <w:p w14:paraId="1926FFDB" w14:textId="2BBD561A" w:rsidR="00432D97" w:rsidRPr="00E31A0F" w:rsidRDefault="00432D97" w:rsidP="00E31A0F">
      <w:pPr>
        <w:autoSpaceDE w:val="0"/>
        <w:autoSpaceDN w:val="0"/>
        <w:adjustRightInd w:val="0"/>
        <w:spacing w:line="360" w:lineRule="auto"/>
        <w:jc w:val="both"/>
        <w:rPr>
          <w:rFonts w:ascii="Book Antiqua" w:hAnsi="Book Antiqua" w:cs="AdvOT596495f2"/>
        </w:rPr>
      </w:pPr>
      <w:r w:rsidRPr="00E31A0F">
        <w:rPr>
          <w:rFonts w:ascii="Book Antiqua" w:hAnsi="Book Antiqua"/>
          <w:b/>
        </w:rPr>
        <w:lastRenderedPageBreak/>
        <w:t>Table 1</w:t>
      </w:r>
      <w:r w:rsidRPr="00E31A0F">
        <w:rPr>
          <w:rFonts w:ascii="Book Antiqua" w:hAnsi="Book Antiqua"/>
          <w:b/>
          <w:bCs/>
        </w:rPr>
        <w:t xml:space="preserve"> </w:t>
      </w:r>
      <w:r w:rsidRPr="00E31A0F">
        <w:rPr>
          <w:rFonts w:ascii="Book Antiqua" w:hAnsi="Book Antiqua" w:cs="AdvOT596495f2"/>
          <w:b/>
          <w:bCs/>
        </w:rPr>
        <w:t>Studies that have used transient elastography in patients with alcohol-related liver disease</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419"/>
        <w:gridCol w:w="1984"/>
        <w:gridCol w:w="1559"/>
        <w:gridCol w:w="1530"/>
      </w:tblGrid>
      <w:tr w:rsidR="00432D97" w:rsidRPr="00E31A0F" w14:paraId="5F0C3563" w14:textId="77777777" w:rsidTr="00B67651">
        <w:tc>
          <w:tcPr>
            <w:tcW w:w="1610" w:type="pct"/>
            <w:tcBorders>
              <w:top w:val="single" w:sz="4" w:space="0" w:color="auto"/>
              <w:bottom w:val="single" w:sz="4" w:space="0" w:color="auto"/>
            </w:tcBorders>
          </w:tcPr>
          <w:p w14:paraId="083230CE" w14:textId="5550BEF6" w:rsidR="00432D97" w:rsidRPr="00E31A0F" w:rsidRDefault="00E333BA" w:rsidP="00E31A0F">
            <w:pPr>
              <w:autoSpaceDE w:val="0"/>
              <w:autoSpaceDN w:val="0"/>
              <w:adjustRightInd w:val="0"/>
              <w:spacing w:line="360" w:lineRule="auto"/>
              <w:jc w:val="both"/>
              <w:rPr>
                <w:rFonts w:ascii="Book Antiqua" w:hAnsi="Book Antiqua" w:cs="AdvOT596495f2"/>
                <w:b/>
                <w:bCs/>
                <w:lang w:val="en-US"/>
              </w:rPr>
            </w:pPr>
            <w:r w:rsidRPr="00E31A0F">
              <w:rPr>
                <w:rFonts w:ascii="Book Antiqua" w:hAnsi="Book Antiqua" w:cs="AdvOT596495f2"/>
                <w:b/>
                <w:bCs/>
                <w:lang w:val="en-US"/>
              </w:rPr>
              <w:t>Ref.</w:t>
            </w:r>
          </w:p>
        </w:tc>
        <w:tc>
          <w:tcPr>
            <w:tcW w:w="741" w:type="pct"/>
            <w:tcBorders>
              <w:top w:val="single" w:sz="4" w:space="0" w:color="auto"/>
              <w:bottom w:val="single" w:sz="4" w:space="0" w:color="auto"/>
            </w:tcBorders>
          </w:tcPr>
          <w:p w14:paraId="088703D0" w14:textId="77777777" w:rsidR="00432D97" w:rsidRPr="00E31A0F" w:rsidRDefault="00432D97" w:rsidP="00E31A0F">
            <w:pPr>
              <w:autoSpaceDE w:val="0"/>
              <w:autoSpaceDN w:val="0"/>
              <w:adjustRightInd w:val="0"/>
              <w:spacing w:line="360" w:lineRule="auto"/>
              <w:jc w:val="both"/>
              <w:rPr>
                <w:rFonts w:ascii="Book Antiqua" w:hAnsi="Book Antiqua" w:cs="AdvOT596495f2"/>
                <w:b/>
                <w:bCs/>
                <w:lang w:val="en-US"/>
              </w:rPr>
            </w:pPr>
            <w:r w:rsidRPr="00E31A0F">
              <w:rPr>
                <w:rFonts w:ascii="Book Antiqua" w:hAnsi="Book Antiqua" w:cs="AdvOT596495f2"/>
                <w:b/>
                <w:bCs/>
                <w:lang w:val="en-US"/>
              </w:rPr>
              <w:t>Number of patients</w:t>
            </w:r>
          </w:p>
        </w:tc>
        <w:tc>
          <w:tcPr>
            <w:tcW w:w="1036" w:type="pct"/>
            <w:tcBorders>
              <w:top w:val="single" w:sz="4" w:space="0" w:color="auto"/>
              <w:bottom w:val="single" w:sz="4" w:space="0" w:color="auto"/>
            </w:tcBorders>
          </w:tcPr>
          <w:p w14:paraId="3EAA0626" w14:textId="77364C59" w:rsidR="00432D97" w:rsidRPr="00E31A0F" w:rsidRDefault="00432D97" w:rsidP="00E31A0F">
            <w:pPr>
              <w:autoSpaceDE w:val="0"/>
              <w:autoSpaceDN w:val="0"/>
              <w:adjustRightInd w:val="0"/>
              <w:spacing w:line="360" w:lineRule="auto"/>
              <w:jc w:val="both"/>
              <w:rPr>
                <w:rFonts w:ascii="Book Antiqua" w:hAnsi="Book Antiqua" w:cs="AdvOT596495f2"/>
                <w:b/>
                <w:bCs/>
                <w:lang w:val="en-US"/>
              </w:rPr>
            </w:pPr>
            <w:r w:rsidRPr="00E31A0F">
              <w:rPr>
                <w:rFonts w:ascii="Book Antiqua" w:hAnsi="Book Antiqua" w:cs="AdvOT596495f2"/>
                <w:b/>
                <w:bCs/>
                <w:lang w:val="en-US"/>
              </w:rPr>
              <w:t>Advanced liver fibrosis (≥</w:t>
            </w:r>
            <w:r w:rsidR="00E333BA" w:rsidRPr="00E31A0F">
              <w:rPr>
                <w:rFonts w:ascii="Book Antiqua" w:hAnsi="Book Antiqua" w:cs="AdvOT596495f2"/>
                <w:b/>
                <w:bCs/>
                <w:lang w:val="en-US"/>
              </w:rPr>
              <w:t xml:space="preserve"> </w:t>
            </w:r>
            <w:r w:rsidRPr="00E31A0F">
              <w:rPr>
                <w:rFonts w:ascii="Book Antiqua" w:hAnsi="Book Antiqua" w:cs="AdvOT596495f2"/>
                <w:b/>
                <w:bCs/>
                <w:lang w:val="en-US"/>
              </w:rPr>
              <w:t>3)</w:t>
            </w:r>
          </w:p>
        </w:tc>
        <w:tc>
          <w:tcPr>
            <w:tcW w:w="814" w:type="pct"/>
            <w:tcBorders>
              <w:top w:val="single" w:sz="4" w:space="0" w:color="auto"/>
              <w:bottom w:val="single" w:sz="4" w:space="0" w:color="auto"/>
            </w:tcBorders>
          </w:tcPr>
          <w:p w14:paraId="1BBAB381" w14:textId="1514449F" w:rsidR="00432D97" w:rsidRPr="00E31A0F" w:rsidRDefault="00432D97" w:rsidP="00E31A0F">
            <w:pPr>
              <w:autoSpaceDE w:val="0"/>
              <w:autoSpaceDN w:val="0"/>
              <w:adjustRightInd w:val="0"/>
              <w:spacing w:line="360" w:lineRule="auto"/>
              <w:jc w:val="both"/>
              <w:rPr>
                <w:rFonts w:ascii="Book Antiqua" w:hAnsi="Book Antiqua" w:cs="AdvOT596495f2"/>
                <w:b/>
                <w:bCs/>
                <w:lang w:val="en-US"/>
              </w:rPr>
            </w:pPr>
            <w:r w:rsidRPr="00E31A0F">
              <w:rPr>
                <w:rFonts w:ascii="Book Antiqua" w:hAnsi="Book Antiqua" w:cs="AdvOT596495f2"/>
                <w:b/>
                <w:bCs/>
                <w:lang w:val="en-US"/>
              </w:rPr>
              <w:t>Sensitivity</w:t>
            </w:r>
            <w:r w:rsidR="00FA0F02" w:rsidRPr="00E31A0F">
              <w:rPr>
                <w:rFonts w:ascii="Book Antiqua" w:hAnsi="Book Antiqua" w:cs="AdvOT596495f2"/>
                <w:b/>
                <w:bCs/>
                <w:vertAlign w:val="superscript"/>
                <w:lang w:val="en-US"/>
              </w:rPr>
              <w:t>1</w:t>
            </w:r>
          </w:p>
        </w:tc>
        <w:tc>
          <w:tcPr>
            <w:tcW w:w="799" w:type="pct"/>
            <w:tcBorders>
              <w:top w:val="single" w:sz="4" w:space="0" w:color="auto"/>
              <w:bottom w:val="single" w:sz="4" w:space="0" w:color="auto"/>
            </w:tcBorders>
          </w:tcPr>
          <w:p w14:paraId="64850B37" w14:textId="253725AB" w:rsidR="00432D97" w:rsidRPr="00E31A0F" w:rsidRDefault="00432D97" w:rsidP="00E31A0F">
            <w:pPr>
              <w:autoSpaceDE w:val="0"/>
              <w:autoSpaceDN w:val="0"/>
              <w:adjustRightInd w:val="0"/>
              <w:spacing w:line="360" w:lineRule="auto"/>
              <w:jc w:val="both"/>
              <w:rPr>
                <w:rFonts w:ascii="Book Antiqua" w:hAnsi="Book Antiqua" w:cs="AdvOT596495f2"/>
                <w:b/>
                <w:bCs/>
                <w:lang w:val="en-US"/>
              </w:rPr>
            </w:pPr>
            <w:r w:rsidRPr="00E31A0F">
              <w:rPr>
                <w:rFonts w:ascii="Book Antiqua" w:hAnsi="Book Antiqua" w:cs="AdvOT596495f2"/>
                <w:b/>
                <w:bCs/>
                <w:lang w:val="en-US"/>
              </w:rPr>
              <w:t>Specificity</w:t>
            </w:r>
            <w:r w:rsidR="00FA0F02" w:rsidRPr="00E31A0F">
              <w:rPr>
                <w:rFonts w:ascii="Book Antiqua" w:hAnsi="Book Antiqua" w:cs="AdvOT596495f2"/>
                <w:b/>
                <w:bCs/>
                <w:vertAlign w:val="superscript"/>
                <w:lang w:val="en-US"/>
              </w:rPr>
              <w:t>1</w:t>
            </w:r>
          </w:p>
        </w:tc>
      </w:tr>
      <w:tr w:rsidR="00432D97" w:rsidRPr="00E31A0F" w14:paraId="260471FA" w14:textId="77777777" w:rsidTr="00B67651">
        <w:tc>
          <w:tcPr>
            <w:tcW w:w="1610" w:type="pct"/>
            <w:tcBorders>
              <w:top w:val="single" w:sz="4" w:space="0" w:color="auto"/>
            </w:tcBorders>
          </w:tcPr>
          <w:p w14:paraId="72691331" w14:textId="1136640B"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Nguyen-</w:t>
            </w:r>
            <w:proofErr w:type="spellStart"/>
            <w:r w:rsidRPr="00E31A0F">
              <w:rPr>
                <w:rFonts w:ascii="Book Antiqua" w:hAnsi="Book Antiqua" w:cs="AdvOT596495f2"/>
                <w:lang w:val="en-US"/>
              </w:rPr>
              <w:t>Khac</w:t>
            </w:r>
            <w:proofErr w:type="spellEnd"/>
            <w:r w:rsidRPr="00E31A0F">
              <w:rPr>
                <w:rFonts w:ascii="Book Antiqua" w:hAnsi="Book Antiqua" w:cs="AdvOT596495f2"/>
                <w:lang w:val="en-US"/>
              </w:rPr>
              <w:t xml:space="preserve"> </w:t>
            </w:r>
            <w:r w:rsidRPr="00E31A0F">
              <w:rPr>
                <w:rFonts w:ascii="Book Antiqua" w:hAnsi="Book Antiqua" w:cs="AdvOT596495f2"/>
                <w:i/>
                <w:iCs/>
                <w:lang w:val="en-US"/>
              </w:rPr>
              <w:t>et al</w:t>
            </w:r>
            <w:r w:rsidR="001C5455" w:rsidRPr="00E31A0F">
              <w:rPr>
                <w:rFonts w:ascii="Book Antiqua" w:hAnsi="Book Antiqua" w:cs="AdvOT596495f2"/>
                <w:vertAlign w:val="superscript"/>
                <w:lang w:val="en-US"/>
              </w:rPr>
              <w:t>[</w:t>
            </w:r>
            <w:r w:rsidR="00D564FC">
              <w:rPr>
                <w:rFonts w:ascii="Book Antiqua" w:hAnsi="Book Antiqua" w:cs="AdvOT596495f2"/>
                <w:vertAlign w:val="superscript"/>
                <w:lang w:val="en-US"/>
              </w:rPr>
              <w:t>58</w:t>
            </w:r>
            <w:r w:rsidR="001C5455" w:rsidRPr="00E31A0F">
              <w:rPr>
                <w:rFonts w:ascii="Book Antiqua" w:hAnsi="Book Antiqua" w:cs="AdvOT596495f2"/>
                <w:vertAlign w:val="superscript"/>
                <w:lang w:val="en-US"/>
              </w:rPr>
              <w:t>]</w:t>
            </w:r>
            <w:r w:rsidRPr="00E31A0F">
              <w:rPr>
                <w:rFonts w:ascii="Book Antiqua" w:hAnsi="Book Antiqua" w:cs="AdvOT596495f2"/>
                <w:lang w:val="en-US"/>
              </w:rPr>
              <w:t>, 20</w:t>
            </w:r>
            <w:r w:rsidR="001C5455" w:rsidRPr="00E31A0F">
              <w:rPr>
                <w:rFonts w:ascii="Book Antiqua" w:hAnsi="Book Antiqua" w:cs="AdvOT596495f2"/>
                <w:lang w:val="en-US"/>
              </w:rPr>
              <w:t>1</w:t>
            </w:r>
            <w:r w:rsidRPr="00E31A0F">
              <w:rPr>
                <w:rFonts w:ascii="Book Antiqua" w:hAnsi="Book Antiqua" w:cs="AdvOT596495f2"/>
                <w:lang w:val="en-US"/>
              </w:rPr>
              <w:t>8</w:t>
            </w:r>
          </w:p>
        </w:tc>
        <w:tc>
          <w:tcPr>
            <w:tcW w:w="741" w:type="pct"/>
            <w:tcBorders>
              <w:top w:val="single" w:sz="4" w:space="0" w:color="auto"/>
            </w:tcBorders>
          </w:tcPr>
          <w:p w14:paraId="44124526"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103</w:t>
            </w:r>
          </w:p>
        </w:tc>
        <w:tc>
          <w:tcPr>
            <w:tcW w:w="1036" w:type="pct"/>
            <w:tcBorders>
              <w:top w:val="single" w:sz="4" w:space="0" w:color="auto"/>
            </w:tcBorders>
          </w:tcPr>
          <w:p w14:paraId="0BF39082"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51%</w:t>
            </w:r>
          </w:p>
        </w:tc>
        <w:tc>
          <w:tcPr>
            <w:tcW w:w="814" w:type="pct"/>
            <w:tcBorders>
              <w:top w:val="single" w:sz="4" w:space="0" w:color="auto"/>
            </w:tcBorders>
          </w:tcPr>
          <w:p w14:paraId="19FB8C91"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87%</w:t>
            </w:r>
          </w:p>
        </w:tc>
        <w:tc>
          <w:tcPr>
            <w:tcW w:w="799" w:type="pct"/>
            <w:tcBorders>
              <w:top w:val="single" w:sz="4" w:space="0" w:color="auto"/>
            </w:tcBorders>
          </w:tcPr>
          <w:p w14:paraId="624C5923"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80%</w:t>
            </w:r>
          </w:p>
        </w:tc>
      </w:tr>
      <w:tr w:rsidR="00432D97" w:rsidRPr="00E31A0F" w14:paraId="6BD36439" w14:textId="77777777" w:rsidTr="00B67651">
        <w:tc>
          <w:tcPr>
            <w:tcW w:w="1610" w:type="pct"/>
          </w:tcPr>
          <w:p w14:paraId="13954AA1" w14:textId="747B261A" w:rsidR="00432D97" w:rsidRPr="00E31A0F" w:rsidRDefault="00432D97" w:rsidP="00E31A0F">
            <w:pPr>
              <w:autoSpaceDE w:val="0"/>
              <w:autoSpaceDN w:val="0"/>
              <w:adjustRightInd w:val="0"/>
              <w:spacing w:line="360" w:lineRule="auto"/>
              <w:jc w:val="both"/>
              <w:rPr>
                <w:rFonts w:ascii="Book Antiqua" w:hAnsi="Book Antiqua" w:cs="AdvOT596495f2"/>
                <w:lang w:val="en-US"/>
              </w:rPr>
            </w:pPr>
            <w:proofErr w:type="spellStart"/>
            <w:r w:rsidRPr="00E31A0F">
              <w:rPr>
                <w:rFonts w:ascii="Book Antiqua" w:hAnsi="Book Antiqua" w:cs="AdvOT596495f2"/>
                <w:lang w:val="en-US"/>
              </w:rPr>
              <w:t>Nahon</w:t>
            </w:r>
            <w:proofErr w:type="spellEnd"/>
            <w:r w:rsidRPr="00E31A0F">
              <w:rPr>
                <w:rFonts w:ascii="Book Antiqua" w:hAnsi="Book Antiqua" w:cs="AdvOT596495f2"/>
                <w:lang w:val="en-US"/>
              </w:rPr>
              <w:t xml:space="preserve"> </w:t>
            </w:r>
            <w:r w:rsidR="00AC3D5F" w:rsidRPr="00E31A0F">
              <w:rPr>
                <w:rFonts w:ascii="Book Antiqua" w:hAnsi="Book Antiqua" w:cs="AdvOT596495f2"/>
                <w:i/>
                <w:iCs/>
                <w:lang w:val="en-US"/>
              </w:rPr>
              <w:t>et al</w:t>
            </w:r>
            <w:r w:rsidR="00AC3D5F" w:rsidRPr="00E31A0F">
              <w:rPr>
                <w:rFonts w:ascii="Book Antiqua" w:hAnsi="Book Antiqua" w:cs="AdvOT596495f2"/>
                <w:vertAlign w:val="superscript"/>
                <w:lang w:val="en-US"/>
              </w:rPr>
              <w:t>[</w:t>
            </w:r>
            <w:r w:rsidR="00D564FC">
              <w:rPr>
                <w:rFonts w:ascii="Book Antiqua" w:hAnsi="Book Antiqua" w:cs="AdvOT596495f2"/>
                <w:vertAlign w:val="superscript"/>
                <w:lang w:val="en-US"/>
              </w:rPr>
              <w:t>59</w:t>
            </w:r>
            <w:r w:rsidR="00AC3D5F" w:rsidRPr="00E31A0F">
              <w:rPr>
                <w:rFonts w:ascii="Book Antiqua" w:hAnsi="Book Antiqua" w:cs="AdvOT596495f2"/>
                <w:vertAlign w:val="superscript"/>
                <w:lang w:val="en-US"/>
              </w:rPr>
              <w:t>]</w:t>
            </w:r>
            <w:r w:rsidR="00AC3D5F" w:rsidRPr="00E31A0F">
              <w:rPr>
                <w:rFonts w:ascii="Book Antiqua" w:hAnsi="Book Antiqua" w:cs="AdvOT596495f2"/>
                <w:lang w:val="en-US"/>
              </w:rPr>
              <w:t>,</w:t>
            </w:r>
            <w:r w:rsidRPr="00E31A0F">
              <w:rPr>
                <w:rFonts w:ascii="Book Antiqua" w:hAnsi="Book Antiqua" w:cs="AdvOT596495f2"/>
                <w:lang w:val="en-US"/>
              </w:rPr>
              <w:t xml:space="preserve"> 2008</w:t>
            </w:r>
          </w:p>
        </w:tc>
        <w:tc>
          <w:tcPr>
            <w:tcW w:w="741" w:type="pct"/>
          </w:tcPr>
          <w:p w14:paraId="615CCEEA"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147</w:t>
            </w:r>
          </w:p>
        </w:tc>
        <w:tc>
          <w:tcPr>
            <w:tcW w:w="1036" w:type="pct"/>
          </w:tcPr>
          <w:p w14:paraId="407ACB56"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75%</w:t>
            </w:r>
          </w:p>
        </w:tc>
        <w:tc>
          <w:tcPr>
            <w:tcW w:w="814" w:type="pct"/>
          </w:tcPr>
          <w:p w14:paraId="41D78466"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87%</w:t>
            </w:r>
          </w:p>
        </w:tc>
        <w:tc>
          <w:tcPr>
            <w:tcW w:w="799" w:type="pct"/>
          </w:tcPr>
          <w:p w14:paraId="03FF14F3"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89%</w:t>
            </w:r>
          </w:p>
        </w:tc>
      </w:tr>
      <w:tr w:rsidR="00432D97" w:rsidRPr="00E31A0F" w14:paraId="4903D457" w14:textId="77777777" w:rsidTr="00B67651">
        <w:tc>
          <w:tcPr>
            <w:tcW w:w="1610" w:type="pct"/>
          </w:tcPr>
          <w:p w14:paraId="27B8D685" w14:textId="3928AA8B"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290D3E">
              <w:rPr>
                <w:rFonts w:ascii="Book Antiqua" w:hAnsi="Book Antiqua" w:cs="AdvOT596495f2"/>
                <w:lang w:val="en-US"/>
              </w:rPr>
              <w:t xml:space="preserve">Kim </w:t>
            </w:r>
            <w:r w:rsidR="00AC3D5F" w:rsidRPr="00290D3E">
              <w:rPr>
                <w:rFonts w:ascii="Book Antiqua" w:hAnsi="Book Antiqua" w:cs="AdvOT596495f2"/>
                <w:i/>
                <w:iCs/>
                <w:lang w:val="en-US"/>
              </w:rPr>
              <w:t>et al</w:t>
            </w:r>
            <w:r w:rsidR="00AC3D5F" w:rsidRPr="00290D3E">
              <w:rPr>
                <w:rFonts w:ascii="Book Antiqua" w:hAnsi="Book Antiqua" w:cs="AdvOT596495f2"/>
                <w:vertAlign w:val="superscript"/>
                <w:lang w:val="en-US"/>
              </w:rPr>
              <w:t>[</w:t>
            </w:r>
            <w:r w:rsidR="009015A0" w:rsidRPr="00290D3E">
              <w:rPr>
                <w:rFonts w:ascii="Book Antiqua" w:hAnsi="Book Antiqua" w:cs="AdvOT596495f2"/>
                <w:vertAlign w:val="superscript"/>
                <w:lang w:val="en-US"/>
              </w:rPr>
              <w:t>107</w:t>
            </w:r>
            <w:r w:rsidR="00AC3D5F" w:rsidRPr="00290D3E">
              <w:rPr>
                <w:rFonts w:ascii="Book Antiqua" w:hAnsi="Book Antiqua" w:cs="AdvOT596495f2"/>
                <w:vertAlign w:val="superscript"/>
                <w:lang w:val="en-US"/>
              </w:rPr>
              <w:t>]</w:t>
            </w:r>
            <w:r w:rsidRPr="00290D3E">
              <w:rPr>
                <w:rFonts w:ascii="Book Antiqua" w:hAnsi="Book Antiqua" w:cs="AdvOT596495f2"/>
                <w:lang w:val="en-US"/>
              </w:rPr>
              <w:t>, 2009</w:t>
            </w:r>
          </w:p>
        </w:tc>
        <w:tc>
          <w:tcPr>
            <w:tcW w:w="741" w:type="pct"/>
          </w:tcPr>
          <w:p w14:paraId="790A70DF"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45</w:t>
            </w:r>
          </w:p>
        </w:tc>
        <w:tc>
          <w:tcPr>
            <w:tcW w:w="1036" w:type="pct"/>
          </w:tcPr>
          <w:p w14:paraId="209922EF"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80%</w:t>
            </w:r>
          </w:p>
        </w:tc>
        <w:tc>
          <w:tcPr>
            <w:tcW w:w="814" w:type="pct"/>
          </w:tcPr>
          <w:p w14:paraId="2DDDF17C"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97%</w:t>
            </w:r>
          </w:p>
        </w:tc>
        <w:tc>
          <w:tcPr>
            <w:tcW w:w="799" w:type="pct"/>
          </w:tcPr>
          <w:p w14:paraId="3685E08A"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78%</w:t>
            </w:r>
          </w:p>
        </w:tc>
      </w:tr>
      <w:tr w:rsidR="00432D97" w:rsidRPr="00E31A0F" w14:paraId="72CF5717" w14:textId="77777777" w:rsidTr="00B67651">
        <w:tc>
          <w:tcPr>
            <w:tcW w:w="1610" w:type="pct"/>
          </w:tcPr>
          <w:p w14:paraId="32F5EF03" w14:textId="2D0B4D5C"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 xml:space="preserve">Mueller </w:t>
            </w:r>
            <w:r w:rsidR="00AC3D5F" w:rsidRPr="00E31A0F">
              <w:rPr>
                <w:rFonts w:ascii="Book Antiqua" w:hAnsi="Book Antiqua" w:cs="AdvOT596495f2"/>
                <w:i/>
                <w:iCs/>
                <w:lang w:val="en-US"/>
              </w:rPr>
              <w:t>et al</w:t>
            </w:r>
            <w:r w:rsidR="00AC3D5F" w:rsidRPr="00E31A0F">
              <w:rPr>
                <w:rFonts w:ascii="Book Antiqua" w:hAnsi="Book Antiqua" w:cs="AdvOT596495f2"/>
                <w:vertAlign w:val="superscript"/>
                <w:lang w:val="en-US"/>
              </w:rPr>
              <w:t>[5</w:t>
            </w:r>
            <w:r w:rsidR="00D564FC">
              <w:rPr>
                <w:rFonts w:ascii="Book Antiqua" w:hAnsi="Book Antiqua" w:cs="AdvOT596495f2"/>
                <w:vertAlign w:val="superscript"/>
                <w:lang w:val="en-US"/>
              </w:rPr>
              <w:t>7</w:t>
            </w:r>
            <w:r w:rsidR="00AC3D5F" w:rsidRPr="00E31A0F">
              <w:rPr>
                <w:rFonts w:ascii="Book Antiqua" w:hAnsi="Book Antiqua" w:cs="AdvOT596495f2"/>
                <w:vertAlign w:val="superscript"/>
                <w:lang w:val="en-US"/>
              </w:rPr>
              <w:t>]</w:t>
            </w:r>
            <w:r w:rsidRPr="00E31A0F">
              <w:rPr>
                <w:rFonts w:ascii="Book Antiqua" w:hAnsi="Book Antiqua" w:cs="AdvOT596495f2"/>
                <w:lang w:val="en-US"/>
              </w:rPr>
              <w:t>, 2010</w:t>
            </w:r>
          </w:p>
        </w:tc>
        <w:tc>
          <w:tcPr>
            <w:tcW w:w="741" w:type="pct"/>
          </w:tcPr>
          <w:p w14:paraId="1FDF2507"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101</w:t>
            </w:r>
          </w:p>
        </w:tc>
        <w:tc>
          <w:tcPr>
            <w:tcW w:w="1036" w:type="pct"/>
          </w:tcPr>
          <w:p w14:paraId="4E9C3657"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45%</w:t>
            </w:r>
          </w:p>
        </w:tc>
        <w:tc>
          <w:tcPr>
            <w:tcW w:w="814" w:type="pct"/>
          </w:tcPr>
          <w:p w14:paraId="59DD754E"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91%</w:t>
            </w:r>
          </w:p>
        </w:tc>
        <w:tc>
          <w:tcPr>
            <w:tcW w:w="799" w:type="pct"/>
          </w:tcPr>
          <w:p w14:paraId="1FEA190A"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75%</w:t>
            </w:r>
          </w:p>
        </w:tc>
      </w:tr>
      <w:tr w:rsidR="00432D97" w:rsidRPr="00E31A0F" w14:paraId="4C1E18FB" w14:textId="77777777" w:rsidTr="00B67651">
        <w:tc>
          <w:tcPr>
            <w:tcW w:w="1610" w:type="pct"/>
          </w:tcPr>
          <w:p w14:paraId="174D11FB" w14:textId="0E3EC414"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 xml:space="preserve">Janssens </w:t>
            </w:r>
            <w:r w:rsidR="00AC3D5F" w:rsidRPr="00E31A0F">
              <w:rPr>
                <w:rFonts w:ascii="Book Antiqua" w:hAnsi="Book Antiqua" w:cs="AdvOT596495f2"/>
                <w:i/>
                <w:iCs/>
                <w:lang w:val="en-US"/>
              </w:rPr>
              <w:t>et al</w:t>
            </w:r>
            <w:r w:rsidR="00AC3D5F" w:rsidRPr="00E31A0F">
              <w:rPr>
                <w:rFonts w:ascii="Book Antiqua" w:hAnsi="Book Antiqua" w:cs="AdvOT596495f2"/>
                <w:vertAlign w:val="superscript"/>
                <w:lang w:val="en-US"/>
              </w:rPr>
              <w:t>[6</w:t>
            </w:r>
            <w:r w:rsidR="00D564FC">
              <w:rPr>
                <w:rFonts w:ascii="Book Antiqua" w:hAnsi="Book Antiqua" w:cs="AdvOT596495f2"/>
                <w:vertAlign w:val="superscript"/>
                <w:lang w:val="en-US"/>
              </w:rPr>
              <w:t>0</w:t>
            </w:r>
            <w:r w:rsidR="00AC3D5F" w:rsidRPr="00E31A0F">
              <w:rPr>
                <w:rFonts w:ascii="Book Antiqua" w:hAnsi="Book Antiqua" w:cs="AdvOT596495f2"/>
                <w:vertAlign w:val="superscript"/>
                <w:lang w:val="en-US"/>
              </w:rPr>
              <w:t>]</w:t>
            </w:r>
            <w:r w:rsidR="00AC3D5F" w:rsidRPr="00E31A0F">
              <w:rPr>
                <w:rFonts w:ascii="Book Antiqua" w:hAnsi="Book Antiqua" w:cs="AdvOT596495f2"/>
                <w:lang w:val="en-US"/>
              </w:rPr>
              <w:t>,</w:t>
            </w:r>
            <w:r w:rsidRPr="00E31A0F">
              <w:rPr>
                <w:rFonts w:ascii="Book Antiqua" w:hAnsi="Book Antiqua" w:cs="AdvOT596495f2"/>
                <w:lang w:val="en-US"/>
              </w:rPr>
              <w:t xml:space="preserve"> 2010</w:t>
            </w:r>
          </w:p>
        </w:tc>
        <w:tc>
          <w:tcPr>
            <w:tcW w:w="741" w:type="pct"/>
          </w:tcPr>
          <w:p w14:paraId="02B79125"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49</w:t>
            </w:r>
          </w:p>
        </w:tc>
        <w:tc>
          <w:tcPr>
            <w:tcW w:w="1036" w:type="pct"/>
          </w:tcPr>
          <w:p w14:paraId="5747EC71"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65%</w:t>
            </w:r>
          </w:p>
        </w:tc>
        <w:tc>
          <w:tcPr>
            <w:tcW w:w="814" w:type="pct"/>
          </w:tcPr>
          <w:p w14:paraId="7D468723"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72%</w:t>
            </w:r>
          </w:p>
        </w:tc>
        <w:tc>
          <w:tcPr>
            <w:tcW w:w="799" w:type="pct"/>
          </w:tcPr>
          <w:p w14:paraId="15BB43A0"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76%</w:t>
            </w:r>
          </w:p>
        </w:tc>
      </w:tr>
      <w:tr w:rsidR="00432D97" w:rsidRPr="00E31A0F" w14:paraId="608CC54C" w14:textId="77777777" w:rsidTr="00B67651">
        <w:tc>
          <w:tcPr>
            <w:tcW w:w="1610" w:type="pct"/>
          </w:tcPr>
          <w:p w14:paraId="39B13671" w14:textId="07FCA4EA"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 xml:space="preserve">Fernandez </w:t>
            </w:r>
            <w:r w:rsidR="00AC3D5F" w:rsidRPr="00E31A0F">
              <w:rPr>
                <w:rFonts w:ascii="Book Antiqua" w:hAnsi="Book Antiqua" w:cs="AdvOT596495f2"/>
                <w:i/>
                <w:iCs/>
                <w:lang w:val="en-US"/>
              </w:rPr>
              <w:t>et al</w:t>
            </w:r>
            <w:r w:rsidR="00AC3D5F" w:rsidRPr="00E31A0F">
              <w:rPr>
                <w:rFonts w:ascii="Book Antiqua" w:hAnsi="Book Antiqua" w:cs="AdvOT596495f2"/>
                <w:vertAlign w:val="superscript"/>
                <w:lang w:val="en-US"/>
              </w:rPr>
              <w:t>[6</w:t>
            </w:r>
            <w:r w:rsidR="00D564FC">
              <w:rPr>
                <w:rFonts w:ascii="Book Antiqua" w:hAnsi="Book Antiqua" w:cs="AdvOT596495f2"/>
                <w:vertAlign w:val="superscript"/>
                <w:lang w:val="en-US"/>
              </w:rPr>
              <w:t>1</w:t>
            </w:r>
            <w:r w:rsidR="00AC3D5F" w:rsidRPr="00E31A0F">
              <w:rPr>
                <w:rFonts w:ascii="Book Antiqua" w:hAnsi="Book Antiqua" w:cs="AdvOT596495f2"/>
                <w:vertAlign w:val="superscript"/>
                <w:lang w:val="en-US"/>
              </w:rPr>
              <w:t>]</w:t>
            </w:r>
            <w:r w:rsidR="00AC3D5F" w:rsidRPr="00E31A0F">
              <w:rPr>
                <w:rFonts w:ascii="Book Antiqua" w:hAnsi="Book Antiqua" w:cs="AdvOT596495f2"/>
                <w:lang w:val="en-US"/>
              </w:rPr>
              <w:t>,</w:t>
            </w:r>
            <w:r w:rsidRPr="00E31A0F">
              <w:rPr>
                <w:rFonts w:ascii="Book Antiqua" w:hAnsi="Book Antiqua" w:cs="AdvOT596495f2"/>
                <w:lang w:val="en-US"/>
              </w:rPr>
              <w:t xml:space="preserve"> 201</w:t>
            </w:r>
            <w:r w:rsidR="00AC3D5F" w:rsidRPr="00E31A0F">
              <w:rPr>
                <w:rFonts w:ascii="Book Antiqua" w:hAnsi="Book Antiqua" w:cs="AdvOT596495f2"/>
                <w:lang w:val="en-US"/>
              </w:rPr>
              <w:t>5</w:t>
            </w:r>
          </w:p>
        </w:tc>
        <w:tc>
          <w:tcPr>
            <w:tcW w:w="741" w:type="pct"/>
          </w:tcPr>
          <w:p w14:paraId="5E825E0C"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135</w:t>
            </w:r>
          </w:p>
        </w:tc>
        <w:tc>
          <w:tcPr>
            <w:tcW w:w="1036" w:type="pct"/>
          </w:tcPr>
          <w:p w14:paraId="4A5ED9C3"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53%</w:t>
            </w:r>
          </w:p>
        </w:tc>
        <w:tc>
          <w:tcPr>
            <w:tcW w:w="814" w:type="pct"/>
          </w:tcPr>
          <w:p w14:paraId="33D4DACB"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91%</w:t>
            </w:r>
          </w:p>
        </w:tc>
        <w:tc>
          <w:tcPr>
            <w:tcW w:w="799" w:type="pct"/>
          </w:tcPr>
          <w:p w14:paraId="07DA6621" w14:textId="77777777" w:rsidR="00432D97" w:rsidRPr="00E31A0F" w:rsidRDefault="00432D97" w:rsidP="00E31A0F">
            <w:pPr>
              <w:autoSpaceDE w:val="0"/>
              <w:autoSpaceDN w:val="0"/>
              <w:adjustRightInd w:val="0"/>
              <w:spacing w:line="360" w:lineRule="auto"/>
              <w:jc w:val="both"/>
              <w:rPr>
                <w:rFonts w:ascii="Book Antiqua" w:hAnsi="Book Antiqua" w:cs="AdvOT596495f2"/>
                <w:lang w:val="en-US"/>
              </w:rPr>
            </w:pPr>
            <w:r w:rsidRPr="00E31A0F">
              <w:rPr>
                <w:rFonts w:ascii="Book Antiqua" w:hAnsi="Book Antiqua" w:cs="AdvOT596495f2"/>
                <w:lang w:val="en-US"/>
              </w:rPr>
              <w:t>68%</w:t>
            </w:r>
          </w:p>
        </w:tc>
      </w:tr>
    </w:tbl>
    <w:p w14:paraId="1379CF20" w14:textId="365A4EF1" w:rsidR="00432D97" w:rsidRPr="00E31A0F" w:rsidRDefault="00FA0F02" w:rsidP="00E31A0F">
      <w:pPr>
        <w:autoSpaceDE w:val="0"/>
        <w:autoSpaceDN w:val="0"/>
        <w:adjustRightInd w:val="0"/>
        <w:spacing w:line="360" w:lineRule="auto"/>
        <w:jc w:val="both"/>
        <w:rPr>
          <w:rFonts w:ascii="Book Antiqua" w:hAnsi="Book Antiqua" w:cs="AdvOT596495f2"/>
        </w:rPr>
      </w:pPr>
      <w:r w:rsidRPr="00E31A0F">
        <w:rPr>
          <w:rFonts w:ascii="Book Antiqua" w:hAnsi="Book Antiqua" w:cs="AdvOT596495f2"/>
          <w:vertAlign w:val="superscript"/>
        </w:rPr>
        <w:t>1</w:t>
      </w:r>
      <w:r w:rsidR="00432D97" w:rsidRPr="00E31A0F">
        <w:rPr>
          <w:rFonts w:ascii="Book Antiqua" w:hAnsi="Book Antiqua" w:cs="AdvOT596495f2"/>
        </w:rPr>
        <w:t>Sensitivity and specificity are calculated using liver biopsy as the gold standard.</w:t>
      </w:r>
    </w:p>
    <w:p w14:paraId="0B4FEDAD" w14:textId="5618855B" w:rsidR="00432D97" w:rsidRPr="00E31A0F" w:rsidRDefault="00432D97" w:rsidP="00E31A0F">
      <w:pPr>
        <w:spacing w:line="360" w:lineRule="auto"/>
        <w:jc w:val="both"/>
        <w:rPr>
          <w:rFonts w:ascii="Book Antiqua" w:hAnsi="Book Antiqua"/>
          <w:b/>
          <w:bCs/>
        </w:rPr>
      </w:pPr>
      <w:r w:rsidRPr="00E31A0F">
        <w:rPr>
          <w:rFonts w:ascii="Book Antiqua" w:hAnsi="Book Antiqua"/>
        </w:rPr>
        <w:br w:type="page"/>
      </w:r>
      <w:r w:rsidRPr="00E31A0F">
        <w:rPr>
          <w:rFonts w:ascii="Book Antiqua" w:hAnsi="Book Antiqua"/>
          <w:b/>
        </w:rPr>
        <w:lastRenderedPageBreak/>
        <w:t>Table 2</w:t>
      </w:r>
      <w:r w:rsidRPr="00E31A0F">
        <w:rPr>
          <w:rFonts w:ascii="Book Antiqua" w:hAnsi="Book Antiqua"/>
        </w:rPr>
        <w:t xml:space="preserve"> </w:t>
      </w:r>
      <w:r w:rsidRPr="00E31A0F">
        <w:rPr>
          <w:rFonts w:ascii="Book Antiqua" w:hAnsi="Book Antiqua"/>
          <w:b/>
          <w:bCs/>
        </w:rPr>
        <w:t xml:space="preserve">Studies that used non-patented indices to estimate liver fibrosis in patients with </w:t>
      </w:r>
      <w:r w:rsidR="00684CF8" w:rsidRPr="00E31A0F">
        <w:rPr>
          <w:rFonts w:ascii="Book Antiqua" w:eastAsia="Book Antiqua" w:hAnsi="Book Antiqua" w:cs="Book Antiqua"/>
          <w:b/>
          <w:bCs/>
          <w:color w:val="000000"/>
        </w:rPr>
        <w:t>hepatitis C virus</w:t>
      </w:r>
      <w:r w:rsidRPr="00E31A0F">
        <w:rPr>
          <w:rFonts w:ascii="Book Antiqua" w:hAnsi="Book Antiqua"/>
          <w:b/>
          <w:bCs/>
        </w:rPr>
        <w:t xml:space="preserve"> infection and unhealthy alcohol use</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1965"/>
        <w:gridCol w:w="1258"/>
        <w:gridCol w:w="1923"/>
        <w:gridCol w:w="2536"/>
      </w:tblGrid>
      <w:tr w:rsidR="00432D97" w:rsidRPr="00E31A0F" w14:paraId="16179B1C" w14:textId="77777777" w:rsidTr="00BD7520">
        <w:tc>
          <w:tcPr>
            <w:tcW w:w="989" w:type="pct"/>
            <w:tcBorders>
              <w:top w:val="single" w:sz="4" w:space="0" w:color="auto"/>
              <w:bottom w:val="single" w:sz="4" w:space="0" w:color="auto"/>
            </w:tcBorders>
          </w:tcPr>
          <w:p w14:paraId="145DB1E9" w14:textId="77C7F696" w:rsidR="00432D97" w:rsidRPr="00E31A0F" w:rsidRDefault="000709CE" w:rsidP="00E31A0F">
            <w:pPr>
              <w:spacing w:line="360" w:lineRule="auto"/>
              <w:jc w:val="both"/>
              <w:rPr>
                <w:rFonts w:ascii="Book Antiqua" w:hAnsi="Book Antiqua"/>
                <w:b/>
                <w:bCs/>
                <w:lang w:val="en-US"/>
              </w:rPr>
            </w:pPr>
            <w:r w:rsidRPr="00E31A0F">
              <w:rPr>
                <w:rFonts w:ascii="Book Antiqua" w:hAnsi="Book Antiqua"/>
                <w:b/>
                <w:bCs/>
                <w:lang w:val="en-US"/>
              </w:rPr>
              <w:t>Ref.</w:t>
            </w:r>
          </w:p>
        </w:tc>
        <w:tc>
          <w:tcPr>
            <w:tcW w:w="1026" w:type="pct"/>
            <w:tcBorders>
              <w:top w:val="single" w:sz="4" w:space="0" w:color="auto"/>
              <w:bottom w:val="single" w:sz="4" w:space="0" w:color="auto"/>
            </w:tcBorders>
          </w:tcPr>
          <w:p w14:paraId="697EE3A0" w14:textId="77777777" w:rsidR="00432D97" w:rsidRPr="00E31A0F" w:rsidRDefault="00432D97" w:rsidP="00E31A0F">
            <w:pPr>
              <w:spacing w:line="360" w:lineRule="auto"/>
              <w:jc w:val="both"/>
              <w:rPr>
                <w:rFonts w:ascii="Book Antiqua" w:hAnsi="Book Antiqua"/>
                <w:b/>
                <w:bCs/>
                <w:lang w:val="en-US"/>
              </w:rPr>
            </w:pPr>
            <w:r w:rsidRPr="00E31A0F">
              <w:rPr>
                <w:rFonts w:ascii="Book Antiqua" w:hAnsi="Book Antiqua"/>
                <w:b/>
                <w:bCs/>
                <w:lang w:val="en-US"/>
              </w:rPr>
              <w:t>Setting</w:t>
            </w:r>
          </w:p>
        </w:tc>
        <w:tc>
          <w:tcPr>
            <w:tcW w:w="657" w:type="pct"/>
            <w:tcBorders>
              <w:top w:val="single" w:sz="4" w:space="0" w:color="auto"/>
              <w:bottom w:val="single" w:sz="4" w:space="0" w:color="auto"/>
            </w:tcBorders>
          </w:tcPr>
          <w:p w14:paraId="43EF62DE" w14:textId="77777777" w:rsidR="00432D97" w:rsidRPr="00E31A0F" w:rsidRDefault="00432D97" w:rsidP="00E31A0F">
            <w:pPr>
              <w:spacing w:line="360" w:lineRule="auto"/>
              <w:jc w:val="both"/>
              <w:rPr>
                <w:rFonts w:ascii="Book Antiqua" w:hAnsi="Book Antiqua"/>
                <w:b/>
                <w:bCs/>
                <w:lang w:val="en-US"/>
              </w:rPr>
            </w:pPr>
            <w:r w:rsidRPr="00E31A0F">
              <w:rPr>
                <w:rFonts w:ascii="Book Antiqua" w:hAnsi="Book Antiqua"/>
                <w:b/>
                <w:bCs/>
                <w:lang w:val="en-US"/>
              </w:rPr>
              <w:t>Non-invasive method</w:t>
            </w:r>
          </w:p>
        </w:tc>
        <w:tc>
          <w:tcPr>
            <w:tcW w:w="1004" w:type="pct"/>
            <w:tcBorders>
              <w:top w:val="single" w:sz="4" w:space="0" w:color="auto"/>
              <w:bottom w:val="single" w:sz="4" w:space="0" w:color="auto"/>
            </w:tcBorders>
          </w:tcPr>
          <w:p w14:paraId="51B0AE26" w14:textId="77777777" w:rsidR="00432D97" w:rsidRPr="00E31A0F" w:rsidRDefault="00432D97" w:rsidP="00E31A0F">
            <w:pPr>
              <w:spacing w:line="360" w:lineRule="auto"/>
              <w:jc w:val="both"/>
              <w:rPr>
                <w:rFonts w:ascii="Book Antiqua" w:hAnsi="Book Antiqua"/>
                <w:b/>
                <w:bCs/>
                <w:lang w:val="en-US"/>
              </w:rPr>
            </w:pPr>
            <w:r w:rsidRPr="00E31A0F">
              <w:rPr>
                <w:rFonts w:ascii="Book Antiqua" w:hAnsi="Book Antiqua"/>
                <w:b/>
                <w:bCs/>
                <w:lang w:val="en-US"/>
              </w:rPr>
              <w:t>Method for detecting alcohol consumption</w:t>
            </w:r>
          </w:p>
        </w:tc>
        <w:tc>
          <w:tcPr>
            <w:tcW w:w="1325" w:type="pct"/>
            <w:tcBorders>
              <w:top w:val="single" w:sz="4" w:space="0" w:color="auto"/>
              <w:bottom w:val="single" w:sz="4" w:space="0" w:color="auto"/>
            </w:tcBorders>
          </w:tcPr>
          <w:p w14:paraId="0215B6EF" w14:textId="77777777" w:rsidR="00432D97" w:rsidRPr="00E31A0F" w:rsidRDefault="00432D97" w:rsidP="00E31A0F">
            <w:pPr>
              <w:spacing w:line="360" w:lineRule="auto"/>
              <w:jc w:val="both"/>
              <w:rPr>
                <w:rFonts w:ascii="Book Antiqua" w:hAnsi="Book Antiqua"/>
                <w:b/>
                <w:bCs/>
                <w:lang w:val="en-US"/>
              </w:rPr>
            </w:pPr>
            <w:r w:rsidRPr="00E31A0F">
              <w:rPr>
                <w:rFonts w:ascii="Book Antiqua" w:hAnsi="Book Antiqua"/>
                <w:b/>
                <w:bCs/>
                <w:lang w:val="en-US"/>
              </w:rPr>
              <w:t>Finding</w:t>
            </w:r>
          </w:p>
        </w:tc>
      </w:tr>
      <w:tr w:rsidR="00432D97" w:rsidRPr="00E31A0F" w14:paraId="011BA939" w14:textId="77777777" w:rsidTr="00BD7520">
        <w:tc>
          <w:tcPr>
            <w:tcW w:w="989" w:type="pct"/>
            <w:tcBorders>
              <w:top w:val="single" w:sz="4" w:space="0" w:color="auto"/>
            </w:tcBorders>
          </w:tcPr>
          <w:p w14:paraId="22A64210" w14:textId="0C5064BA"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Lieber </w:t>
            </w:r>
            <w:r w:rsidRPr="00E31A0F">
              <w:rPr>
                <w:rFonts w:ascii="Book Antiqua" w:hAnsi="Book Antiqua"/>
                <w:i/>
                <w:iCs/>
                <w:lang w:val="en-US"/>
              </w:rPr>
              <w:t>et al</w:t>
            </w:r>
            <w:r w:rsidR="00B818AA" w:rsidRPr="00E31A0F">
              <w:rPr>
                <w:rFonts w:ascii="Book Antiqua" w:hAnsi="Book Antiqua"/>
                <w:vertAlign w:val="superscript"/>
                <w:lang w:val="en-US"/>
              </w:rPr>
              <w:t>[8</w:t>
            </w:r>
            <w:r w:rsidR="008F4615">
              <w:rPr>
                <w:rFonts w:ascii="Book Antiqua" w:hAnsi="Book Antiqua"/>
                <w:vertAlign w:val="superscript"/>
                <w:lang w:val="en-US"/>
              </w:rPr>
              <w:t>7</w:t>
            </w:r>
            <w:r w:rsidR="00B818AA" w:rsidRPr="00E31A0F">
              <w:rPr>
                <w:rFonts w:ascii="Book Antiqua" w:hAnsi="Book Antiqua"/>
                <w:vertAlign w:val="superscript"/>
                <w:lang w:val="en-US"/>
              </w:rPr>
              <w:t>]</w:t>
            </w:r>
            <w:r w:rsidRPr="00E31A0F">
              <w:rPr>
                <w:rFonts w:ascii="Book Antiqua" w:hAnsi="Book Antiqua"/>
                <w:lang w:val="en-US"/>
              </w:rPr>
              <w:t xml:space="preserve">, 2006 </w:t>
            </w:r>
          </w:p>
        </w:tc>
        <w:tc>
          <w:tcPr>
            <w:tcW w:w="1026" w:type="pct"/>
            <w:tcBorders>
              <w:top w:val="single" w:sz="4" w:space="0" w:color="auto"/>
            </w:tcBorders>
          </w:tcPr>
          <w:p w14:paraId="5F4135D4"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Veterans' affairs</w:t>
            </w:r>
            <w:r w:rsidRPr="00E31A0F">
              <w:rPr>
                <w:rFonts w:ascii="Book Antiqua" w:hAnsi="Book Antiqua" w:cs="Arial"/>
                <w:lang w:val="en-US"/>
              </w:rPr>
              <w:t xml:space="preserve"> studies (2) of alcoholic liver disease</w:t>
            </w:r>
          </w:p>
        </w:tc>
        <w:tc>
          <w:tcPr>
            <w:tcW w:w="657" w:type="pct"/>
            <w:tcBorders>
              <w:top w:val="single" w:sz="4" w:space="0" w:color="auto"/>
            </w:tcBorders>
          </w:tcPr>
          <w:p w14:paraId="63BAF3EF" w14:textId="6400E9D1"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APRI</w:t>
            </w:r>
            <w:r w:rsidR="00B818AA" w:rsidRPr="00E31A0F">
              <w:rPr>
                <w:rFonts w:ascii="Book Antiqua" w:hAnsi="Book Antiqua"/>
                <w:vertAlign w:val="superscript"/>
                <w:lang w:val="en-US"/>
              </w:rPr>
              <w:t>1</w:t>
            </w:r>
          </w:p>
        </w:tc>
        <w:tc>
          <w:tcPr>
            <w:tcW w:w="1004" w:type="pct"/>
            <w:tcBorders>
              <w:top w:val="single" w:sz="4" w:space="0" w:color="auto"/>
            </w:tcBorders>
          </w:tcPr>
          <w:p w14:paraId="162D0393"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Average alcohol intake</w:t>
            </w:r>
          </w:p>
        </w:tc>
        <w:tc>
          <w:tcPr>
            <w:tcW w:w="1325" w:type="pct"/>
            <w:tcBorders>
              <w:top w:val="single" w:sz="4" w:space="0" w:color="auto"/>
            </w:tcBorders>
          </w:tcPr>
          <w:p w14:paraId="57EED985"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cs="Arial"/>
                <w:lang w:val="en-US"/>
              </w:rPr>
              <w:t>Low sensitivity and specificity of APRI in comparison to liver biopsy, especially in patients with HCV</w:t>
            </w:r>
          </w:p>
        </w:tc>
      </w:tr>
      <w:tr w:rsidR="00432D97" w:rsidRPr="00E31A0F" w14:paraId="04B66FFC" w14:textId="77777777" w:rsidTr="00BD7520">
        <w:tc>
          <w:tcPr>
            <w:tcW w:w="989" w:type="pct"/>
          </w:tcPr>
          <w:p w14:paraId="1D37A462" w14:textId="092A0CB0"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Chaudhry </w:t>
            </w:r>
            <w:r w:rsidRPr="00E31A0F">
              <w:rPr>
                <w:rFonts w:ascii="Book Antiqua" w:hAnsi="Book Antiqua"/>
                <w:i/>
                <w:iCs/>
                <w:lang w:val="en-US"/>
              </w:rPr>
              <w:t>et al</w:t>
            </w:r>
            <w:r w:rsidR="00D56AAB" w:rsidRPr="00E31A0F">
              <w:rPr>
                <w:rFonts w:ascii="Book Antiqua" w:hAnsi="Book Antiqua"/>
                <w:vertAlign w:val="superscript"/>
                <w:lang w:val="en-US"/>
              </w:rPr>
              <w:t>[</w:t>
            </w:r>
            <w:r w:rsidR="008F4615">
              <w:rPr>
                <w:rFonts w:ascii="Book Antiqua" w:hAnsi="Book Antiqua"/>
                <w:vertAlign w:val="superscript"/>
                <w:lang w:val="en-US"/>
              </w:rPr>
              <w:t>89</w:t>
            </w:r>
            <w:r w:rsidR="00D56AAB" w:rsidRPr="00E31A0F">
              <w:rPr>
                <w:rFonts w:ascii="Book Antiqua" w:hAnsi="Book Antiqua"/>
                <w:vertAlign w:val="superscript"/>
                <w:lang w:val="en-US"/>
              </w:rPr>
              <w:t>]</w:t>
            </w:r>
            <w:r w:rsidRPr="00E31A0F">
              <w:rPr>
                <w:rFonts w:ascii="Book Antiqua" w:hAnsi="Book Antiqua"/>
                <w:lang w:val="en-US"/>
              </w:rPr>
              <w:t xml:space="preserve">, 2009 </w:t>
            </w:r>
          </w:p>
        </w:tc>
        <w:tc>
          <w:tcPr>
            <w:tcW w:w="1026" w:type="pct"/>
          </w:tcPr>
          <w:p w14:paraId="7AAA11AD"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HIV Hopkins clinical cohort</w:t>
            </w:r>
          </w:p>
        </w:tc>
        <w:tc>
          <w:tcPr>
            <w:tcW w:w="657" w:type="pct"/>
          </w:tcPr>
          <w:p w14:paraId="69750987" w14:textId="1536289F"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APRI</w:t>
            </w:r>
            <w:r w:rsidR="00B818AA" w:rsidRPr="00E31A0F">
              <w:rPr>
                <w:rFonts w:ascii="Book Antiqua" w:hAnsi="Book Antiqua"/>
                <w:vertAlign w:val="superscript"/>
                <w:lang w:val="en-US"/>
              </w:rPr>
              <w:t>1</w:t>
            </w:r>
          </w:p>
        </w:tc>
        <w:tc>
          <w:tcPr>
            <w:tcW w:w="1004" w:type="pct"/>
          </w:tcPr>
          <w:p w14:paraId="49FB6306" w14:textId="1200B09B"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Past 6 </w:t>
            </w:r>
            <w:proofErr w:type="spellStart"/>
            <w:r w:rsidRPr="00E31A0F">
              <w:rPr>
                <w:rFonts w:ascii="Book Antiqua" w:hAnsi="Book Antiqua"/>
                <w:lang w:val="en-US"/>
              </w:rPr>
              <w:t>mo</w:t>
            </w:r>
            <w:proofErr w:type="spellEnd"/>
            <w:r w:rsidRPr="00E31A0F">
              <w:rPr>
                <w:rFonts w:ascii="Book Antiqua" w:hAnsi="Book Antiqua"/>
                <w:lang w:val="en-US"/>
              </w:rPr>
              <w:t xml:space="preserve"> of hazardous drinking</w:t>
            </w:r>
          </w:p>
        </w:tc>
        <w:tc>
          <w:tcPr>
            <w:tcW w:w="1325" w:type="pct"/>
          </w:tcPr>
          <w:p w14:paraId="4C12B4FF"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No effect of alcohol on APRI values with HCV/HIV co-infection</w:t>
            </w:r>
          </w:p>
        </w:tc>
      </w:tr>
      <w:tr w:rsidR="00432D97" w:rsidRPr="00E31A0F" w14:paraId="42CF5EC3" w14:textId="77777777" w:rsidTr="00BD7520">
        <w:tc>
          <w:tcPr>
            <w:tcW w:w="989" w:type="pct"/>
          </w:tcPr>
          <w:p w14:paraId="65F2C5C0" w14:textId="7487781E" w:rsidR="00432D97" w:rsidRPr="00E31A0F" w:rsidRDefault="00432D97" w:rsidP="00E31A0F">
            <w:pPr>
              <w:spacing w:line="360" w:lineRule="auto"/>
              <w:jc w:val="both"/>
              <w:rPr>
                <w:rFonts w:ascii="Book Antiqua" w:hAnsi="Book Antiqua"/>
                <w:lang w:val="en-US"/>
              </w:rPr>
            </w:pPr>
            <w:proofErr w:type="spellStart"/>
            <w:r w:rsidRPr="00E31A0F">
              <w:rPr>
                <w:rFonts w:ascii="Book Antiqua" w:hAnsi="Book Antiqua"/>
                <w:lang w:val="en-US"/>
              </w:rPr>
              <w:t>Blackard</w:t>
            </w:r>
            <w:proofErr w:type="spellEnd"/>
            <w:r w:rsidRPr="00E31A0F">
              <w:rPr>
                <w:rFonts w:ascii="Book Antiqua" w:hAnsi="Book Antiqua"/>
                <w:lang w:val="en-US"/>
              </w:rPr>
              <w:t xml:space="preserve"> </w:t>
            </w:r>
            <w:r w:rsidRPr="00E31A0F">
              <w:rPr>
                <w:rFonts w:ascii="Book Antiqua" w:hAnsi="Book Antiqua"/>
                <w:i/>
                <w:iCs/>
                <w:lang w:val="en-US"/>
              </w:rPr>
              <w:t>et al</w:t>
            </w:r>
            <w:r w:rsidR="00D56AAB" w:rsidRPr="00E31A0F">
              <w:rPr>
                <w:rFonts w:ascii="Book Antiqua" w:hAnsi="Book Antiqua"/>
                <w:vertAlign w:val="superscript"/>
                <w:lang w:val="en-US"/>
              </w:rPr>
              <w:t>[9</w:t>
            </w:r>
            <w:r w:rsidR="008F4615">
              <w:rPr>
                <w:rFonts w:ascii="Book Antiqua" w:hAnsi="Book Antiqua"/>
                <w:vertAlign w:val="superscript"/>
                <w:lang w:val="en-US"/>
              </w:rPr>
              <w:t>0</w:t>
            </w:r>
            <w:r w:rsidR="00D56AAB" w:rsidRPr="00E31A0F">
              <w:rPr>
                <w:rFonts w:ascii="Book Antiqua" w:hAnsi="Book Antiqua"/>
                <w:vertAlign w:val="superscript"/>
                <w:lang w:val="en-US"/>
              </w:rPr>
              <w:t>]</w:t>
            </w:r>
            <w:r w:rsidRPr="00E31A0F">
              <w:rPr>
                <w:rFonts w:ascii="Book Antiqua" w:hAnsi="Book Antiqua"/>
                <w:lang w:val="en-US"/>
              </w:rPr>
              <w:t xml:space="preserve">, 2011 </w:t>
            </w:r>
          </w:p>
        </w:tc>
        <w:tc>
          <w:tcPr>
            <w:tcW w:w="1026" w:type="pct"/>
          </w:tcPr>
          <w:p w14:paraId="2D994139"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WIHS cohort</w:t>
            </w:r>
          </w:p>
        </w:tc>
        <w:tc>
          <w:tcPr>
            <w:tcW w:w="657" w:type="pct"/>
          </w:tcPr>
          <w:p w14:paraId="6B6805D1" w14:textId="1D66D743"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D56AAB" w:rsidRPr="00E31A0F">
              <w:rPr>
                <w:rFonts w:ascii="Book Antiqua" w:hAnsi="Book Antiqua"/>
                <w:vertAlign w:val="superscript"/>
                <w:lang w:val="en-US"/>
              </w:rPr>
              <w:t>2</w:t>
            </w:r>
          </w:p>
        </w:tc>
        <w:tc>
          <w:tcPr>
            <w:tcW w:w="1004" w:type="pct"/>
          </w:tcPr>
          <w:p w14:paraId="10B4022A"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Recent drinking</w:t>
            </w:r>
          </w:p>
        </w:tc>
        <w:tc>
          <w:tcPr>
            <w:tcW w:w="1325" w:type="pct"/>
          </w:tcPr>
          <w:p w14:paraId="64C3B3A3"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No association between alcohol intake and FIB-4 values in HCV/HIV co-infection</w:t>
            </w:r>
          </w:p>
        </w:tc>
      </w:tr>
      <w:tr w:rsidR="00432D97" w:rsidRPr="00E31A0F" w14:paraId="0DDC29E0" w14:textId="77777777" w:rsidTr="00BD7520">
        <w:tc>
          <w:tcPr>
            <w:tcW w:w="989" w:type="pct"/>
          </w:tcPr>
          <w:p w14:paraId="287343EB" w14:textId="13942E43" w:rsidR="00432D97" w:rsidRPr="00E31A0F" w:rsidRDefault="00432D97" w:rsidP="00E31A0F">
            <w:pPr>
              <w:spacing w:line="360" w:lineRule="auto"/>
              <w:jc w:val="both"/>
              <w:rPr>
                <w:rFonts w:ascii="Book Antiqua" w:hAnsi="Book Antiqua"/>
                <w:lang w:val="en-US"/>
              </w:rPr>
            </w:pPr>
            <w:proofErr w:type="spellStart"/>
            <w:r w:rsidRPr="00E31A0F">
              <w:rPr>
                <w:rFonts w:ascii="Book Antiqua" w:hAnsi="Book Antiqua"/>
                <w:lang w:val="en-US"/>
              </w:rPr>
              <w:t>Muga</w:t>
            </w:r>
            <w:proofErr w:type="spellEnd"/>
            <w:r w:rsidRPr="00E31A0F">
              <w:rPr>
                <w:rFonts w:ascii="Book Antiqua" w:hAnsi="Book Antiqua"/>
                <w:lang w:val="en-US"/>
              </w:rPr>
              <w:t xml:space="preserve"> </w:t>
            </w:r>
            <w:r w:rsidRPr="00E31A0F">
              <w:rPr>
                <w:rFonts w:ascii="Book Antiqua" w:hAnsi="Book Antiqua"/>
                <w:i/>
                <w:iCs/>
                <w:lang w:val="en-US"/>
              </w:rPr>
              <w:t>et al</w:t>
            </w:r>
            <w:r w:rsidR="00D56AAB" w:rsidRPr="00E31A0F">
              <w:rPr>
                <w:rFonts w:ascii="Book Antiqua" w:hAnsi="Book Antiqua"/>
                <w:vertAlign w:val="superscript"/>
                <w:lang w:val="en-US"/>
              </w:rPr>
              <w:t>[9</w:t>
            </w:r>
            <w:r w:rsidR="008F4615">
              <w:rPr>
                <w:rFonts w:ascii="Book Antiqua" w:hAnsi="Book Antiqua"/>
                <w:vertAlign w:val="superscript"/>
                <w:lang w:val="en-US"/>
              </w:rPr>
              <w:t>2</w:t>
            </w:r>
            <w:r w:rsidR="00D56AAB" w:rsidRPr="00E31A0F">
              <w:rPr>
                <w:rFonts w:ascii="Book Antiqua" w:hAnsi="Book Antiqua"/>
                <w:vertAlign w:val="superscript"/>
                <w:lang w:val="en-US"/>
              </w:rPr>
              <w:t>]</w:t>
            </w:r>
            <w:r w:rsidRPr="00E31A0F">
              <w:rPr>
                <w:rFonts w:ascii="Book Antiqua" w:hAnsi="Book Antiqua"/>
                <w:lang w:val="en-US"/>
              </w:rPr>
              <w:t xml:space="preserve">, 2012 </w:t>
            </w:r>
          </w:p>
        </w:tc>
        <w:tc>
          <w:tcPr>
            <w:tcW w:w="1026" w:type="pct"/>
          </w:tcPr>
          <w:p w14:paraId="6901697B"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Patients with AUD, admitted for detoxification </w:t>
            </w:r>
          </w:p>
        </w:tc>
        <w:tc>
          <w:tcPr>
            <w:tcW w:w="657" w:type="pct"/>
          </w:tcPr>
          <w:p w14:paraId="76388F16" w14:textId="419FB170"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D56AAB" w:rsidRPr="00E31A0F">
              <w:rPr>
                <w:rFonts w:ascii="Book Antiqua" w:hAnsi="Book Antiqua"/>
                <w:vertAlign w:val="superscript"/>
                <w:lang w:val="en-US"/>
              </w:rPr>
              <w:t>2</w:t>
            </w:r>
          </w:p>
        </w:tc>
        <w:tc>
          <w:tcPr>
            <w:tcW w:w="1004" w:type="pct"/>
          </w:tcPr>
          <w:p w14:paraId="72D64569" w14:textId="625519F5"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Past 6 </w:t>
            </w:r>
            <w:proofErr w:type="spellStart"/>
            <w:r w:rsidRPr="00E31A0F">
              <w:rPr>
                <w:rFonts w:ascii="Book Antiqua" w:hAnsi="Book Antiqua"/>
                <w:lang w:val="en-US"/>
              </w:rPr>
              <w:t>mo</w:t>
            </w:r>
            <w:proofErr w:type="spellEnd"/>
            <w:r w:rsidRPr="00E31A0F">
              <w:rPr>
                <w:rFonts w:ascii="Book Antiqua" w:hAnsi="Book Antiqua"/>
                <w:lang w:val="en-US"/>
              </w:rPr>
              <w:t xml:space="preserve"> of unhealthy drinking</w:t>
            </w:r>
          </w:p>
        </w:tc>
        <w:tc>
          <w:tcPr>
            <w:tcW w:w="1325" w:type="pct"/>
          </w:tcPr>
          <w:p w14:paraId="2131C841"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No association between FIB-4 and alcohol use in HCV/HIV co-infection</w:t>
            </w:r>
          </w:p>
        </w:tc>
      </w:tr>
      <w:tr w:rsidR="00432D97" w:rsidRPr="00E31A0F" w14:paraId="69CF4E16" w14:textId="77777777" w:rsidTr="00BD7520">
        <w:tc>
          <w:tcPr>
            <w:tcW w:w="989" w:type="pct"/>
          </w:tcPr>
          <w:p w14:paraId="523F3C0F" w14:textId="69EA892C" w:rsidR="00432D97" w:rsidRPr="00E31A0F" w:rsidRDefault="00432D97" w:rsidP="00E31A0F">
            <w:pPr>
              <w:spacing w:line="360" w:lineRule="auto"/>
              <w:jc w:val="both"/>
              <w:rPr>
                <w:rFonts w:ascii="Book Antiqua" w:hAnsi="Book Antiqua"/>
                <w:lang w:val="en-US"/>
              </w:rPr>
            </w:pPr>
            <w:proofErr w:type="spellStart"/>
            <w:r w:rsidRPr="00E31A0F">
              <w:rPr>
                <w:rFonts w:ascii="Book Antiqua" w:hAnsi="Book Antiqua"/>
                <w:lang w:val="en-US"/>
              </w:rPr>
              <w:t>Fuster</w:t>
            </w:r>
            <w:proofErr w:type="spellEnd"/>
            <w:r w:rsidRPr="00E31A0F">
              <w:rPr>
                <w:rFonts w:ascii="Book Antiqua" w:hAnsi="Book Antiqua"/>
                <w:lang w:val="en-US"/>
              </w:rPr>
              <w:t xml:space="preserve"> </w:t>
            </w:r>
            <w:r w:rsidRPr="00E31A0F">
              <w:rPr>
                <w:rFonts w:ascii="Book Antiqua" w:hAnsi="Book Antiqua"/>
                <w:i/>
                <w:iCs/>
                <w:lang w:val="en-US"/>
              </w:rPr>
              <w:t>et al</w:t>
            </w:r>
            <w:r w:rsidR="004D3B00" w:rsidRPr="00E31A0F">
              <w:rPr>
                <w:rFonts w:ascii="Book Antiqua" w:hAnsi="Book Antiqua"/>
                <w:vertAlign w:val="superscript"/>
                <w:lang w:val="en-US"/>
              </w:rPr>
              <w:t>[9</w:t>
            </w:r>
            <w:r w:rsidR="008F4615">
              <w:rPr>
                <w:rFonts w:ascii="Book Antiqua" w:hAnsi="Book Antiqua"/>
                <w:vertAlign w:val="superscript"/>
                <w:lang w:val="en-US"/>
              </w:rPr>
              <w:t>3</w:t>
            </w:r>
            <w:r w:rsidR="004D3B00" w:rsidRPr="00E31A0F">
              <w:rPr>
                <w:rFonts w:ascii="Book Antiqua" w:hAnsi="Book Antiqua"/>
                <w:vertAlign w:val="superscript"/>
                <w:lang w:val="en-US"/>
              </w:rPr>
              <w:t>]</w:t>
            </w:r>
            <w:r w:rsidRPr="00E31A0F">
              <w:rPr>
                <w:rFonts w:ascii="Book Antiqua" w:hAnsi="Book Antiqua"/>
                <w:lang w:val="en-US"/>
              </w:rPr>
              <w:t xml:space="preserve">, 2013 </w:t>
            </w:r>
          </w:p>
        </w:tc>
        <w:tc>
          <w:tcPr>
            <w:tcW w:w="1026" w:type="pct"/>
          </w:tcPr>
          <w:p w14:paraId="5EEFE270"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HIV-LIVE cohort</w:t>
            </w:r>
          </w:p>
        </w:tc>
        <w:tc>
          <w:tcPr>
            <w:tcW w:w="657" w:type="pct"/>
          </w:tcPr>
          <w:p w14:paraId="33CEDE78" w14:textId="4F6761ED"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D56AAB" w:rsidRPr="00E31A0F">
              <w:rPr>
                <w:rFonts w:ascii="Book Antiqua" w:hAnsi="Book Antiqua"/>
                <w:vertAlign w:val="superscript"/>
                <w:lang w:val="en-US"/>
              </w:rPr>
              <w:t xml:space="preserve">2 </w:t>
            </w:r>
            <w:r w:rsidRPr="00E31A0F">
              <w:rPr>
                <w:rFonts w:ascii="Book Antiqua" w:hAnsi="Book Antiqua"/>
                <w:lang w:val="en-US"/>
              </w:rPr>
              <w:t>and APRI</w:t>
            </w:r>
            <w:r w:rsidR="00D56AAB" w:rsidRPr="00E31A0F">
              <w:rPr>
                <w:rFonts w:ascii="Book Antiqua" w:hAnsi="Book Antiqua"/>
                <w:vertAlign w:val="superscript"/>
                <w:lang w:val="en-US"/>
              </w:rPr>
              <w:t>1</w:t>
            </w:r>
          </w:p>
        </w:tc>
        <w:tc>
          <w:tcPr>
            <w:tcW w:w="1004" w:type="pct"/>
          </w:tcPr>
          <w:p w14:paraId="22397E22" w14:textId="5AD74D8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LDH</w:t>
            </w:r>
          </w:p>
        </w:tc>
        <w:tc>
          <w:tcPr>
            <w:tcW w:w="1325" w:type="pct"/>
          </w:tcPr>
          <w:p w14:paraId="12A89E58"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No association between LDH and liver fibrosis measured with FIB-4 </w:t>
            </w:r>
            <w:r w:rsidRPr="00E31A0F">
              <w:rPr>
                <w:rFonts w:ascii="Book Antiqua" w:hAnsi="Book Antiqua"/>
                <w:lang w:val="en-US"/>
              </w:rPr>
              <w:lastRenderedPageBreak/>
              <w:t>or APRI</w:t>
            </w:r>
          </w:p>
        </w:tc>
      </w:tr>
      <w:tr w:rsidR="00432D97" w:rsidRPr="00E31A0F" w14:paraId="3BFE5DF5" w14:textId="77777777" w:rsidTr="00BD7520">
        <w:tc>
          <w:tcPr>
            <w:tcW w:w="989" w:type="pct"/>
          </w:tcPr>
          <w:p w14:paraId="50F3A411" w14:textId="5FF038E9"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lastRenderedPageBreak/>
              <w:t xml:space="preserve">Lim </w:t>
            </w:r>
            <w:r w:rsidRPr="00E31A0F">
              <w:rPr>
                <w:rFonts w:ascii="Book Antiqua" w:hAnsi="Book Antiqua"/>
                <w:i/>
                <w:iCs/>
                <w:lang w:val="en-US"/>
              </w:rPr>
              <w:t>et al</w:t>
            </w:r>
            <w:r w:rsidR="004D3B00" w:rsidRPr="00E31A0F">
              <w:rPr>
                <w:rFonts w:ascii="Book Antiqua" w:hAnsi="Book Antiqua"/>
                <w:vertAlign w:val="superscript"/>
                <w:lang w:val="en-US"/>
              </w:rPr>
              <w:t>[9</w:t>
            </w:r>
            <w:r w:rsidR="008F4615">
              <w:rPr>
                <w:rFonts w:ascii="Book Antiqua" w:hAnsi="Book Antiqua"/>
                <w:vertAlign w:val="superscript"/>
                <w:lang w:val="en-US"/>
              </w:rPr>
              <w:t>4</w:t>
            </w:r>
            <w:r w:rsidR="004D3B00" w:rsidRPr="00E31A0F">
              <w:rPr>
                <w:rFonts w:ascii="Book Antiqua" w:hAnsi="Book Antiqua"/>
                <w:vertAlign w:val="superscript"/>
                <w:lang w:val="en-US"/>
              </w:rPr>
              <w:t>]</w:t>
            </w:r>
            <w:r w:rsidRPr="00E31A0F">
              <w:rPr>
                <w:rFonts w:ascii="Book Antiqua" w:hAnsi="Book Antiqua"/>
                <w:lang w:val="en-US"/>
              </w:rPr>
              <w:t xml:space="preserve">, 2014 </w:t>
            </w:r>
          </w:p>
        </w:tc>
        <w:tc>
          <w:tcPr>
            <w:tcW w:w="1026" w:type="pct"/>
          </w:tcPr>
          <w:p w14:paraId="2DEA069B"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VACS cohort</w:t>
            </w:r>
          </w:p>
        </w:tc>
        <w:tc>
          <w:tcPr>
            <w:tcW w:w="657" w:type="pct"/>
          </w:tcPr>
          <w:p w14:paraId="060C2767" w14:textId="1D147A7A"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4D3B00" w:rsidRPr="00E31A0F">
              <w:rPr>
                <w:rFonts w:ascii="Book Antiqua" w:hAnsi="Book Antiqua"/>
                <w:vertAlign w:val="superscript"/>
                <w:lang w:val="en-US"/>
              </w:rPr>
              <w:t>2</w:t>
            </w:r>
          </w:p>
        </w:tc>
        <w:tc>
          <w:tcPr>
            <w:tcW w:w="1004" w:type="pct"/>
          </w:tcPr>
          <w:p w14:paraId="1B504BA6" w14:textId="678657BC"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AUDIT-C</w:t>
            </w:r>
            <w:r w:rsidR="004D3B00" w:rsidRPr="00E31A0F">
              <w:rPr>
                <w:rFonts w:ascii="Book Antiqua" w:hAnsi="Book Antiqua"/>
                <w:vertAlign w:val="superscript"/>
                <w:lang w:val="en-US"/>
              </w:rPr>
              <w:t>3</w:t>
            </w:r>
          </w:p>
        </w:tc>
        <w:tc>
          <w:tcPr>
            <w:tcW w:w="1325" w:type="pct"/>
          </w:tcPr>
          <w:p w14:paraId="7272DFBE"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Advanced liver fibrosis correlated with alcohol use</w:t>
            </w:r>
          </w:p>
        </w:tc>
      </w:tr>
      <w:tr w:rsidR="00432D97" w:rsidRPr="00E31A0F" w14:paraId="1A654E6B" w14:textId="77777777" w:rsidTr="00BD7520">
        <w:tc>
          <w:tcPr>
            <w:tcW w:w="989" w:type="pct"/>
          </w:tcPr>
          <w:p w14:paraId="28674311" w14:textId="0B1A8978"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Kelly </w:t>
            </w:r>
            <w:r w:rsidR="00440D8B" w:rsidRPr="00E31A0F">
              <w:rPr>
                <w:rFonts w:ascii="Book Antiqua" w:hAnsi="Book Antiqua"/>
                <w:i/>
                <w:iCs/>
                <w:lang w:val="en-US"/>
              </w:rPr>
              <w:t>et al</w:t>
            </w:r>
            <w:r w:rsidR="00440D8B" w:rsidRPr="00E31A0F">
              <w:rPr>
                <w:rFonts w:ascii="Book Antiqua" w:hAnsi="Book Antiqua"/>
                <w:vertAlign w:val="superscript"/>
                <w:lang w:val="en-US"/>
              </w:rPr>
              <w:t>[9</w:t>
            </w:r>
            <w:r w:rsidR="008F4615">
              <w:rPr>
                <w:rFonts w:ascii="Book Antiqua" w:hAnsi="Book Antiqua"/>
                <w:vertAlign w:val="superscript"/>
                <w:lang w:val="en-US"/>
              </w:rPr>
              <w:t>1</w:t>
            </w:r>
            <w:r w:rsidR="00440D8B" w:rsidRPr="00E31A0F">
              <w:rPr>
                <w:rFonts w:ascii="Book Antiqua" w:hAnsi="Book Antiqua"/>
                <w:vertAlign w:val="superscript"/>
                <w:lang w:val="en-US"/>
              </w:rPr>
              <w:t>]</w:t>
            </w:r>
            <w:r w:rsidR="00440D8B" w:rsidRPr="00E31A0F">
              <w:rPr>
                <w:rFonts w:ascii="Book Antiqua" w:hAnsi="Book Antiqua"/>
                <w:lang w:val="en-US"/>
              </w:rPr>
              <w:t xml:space="preserve">, </w:t>
            </w:r>
            <w:r w:rsidRPr="00E31A0F">
              <w:rPr>
                <w:rFonts w:ascii="Book Antiqua" w:hAnsi="Book Antiqua"/>
                <w:lang w:val="en-US"/>
              </w:rPr>
              <w:t>2017</w:t>
            </w:r>
          </w:p>
        </w:tc>
        <w:tc>
          <w:tcPr>
            <w:tcW w:w="1026" w:type="pct"/>
          </w:tcPr>
          <w:p w14:paraId="1C84AC75"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WIHS cohort</w:t>
            </w:r>
          </w:p>
        </w:tc>
        <w:tc>
          <w:tcPr>
            <w:tcW w:w="657" w:type="pct"/>
          </w:tcPr>
          <w:p w14:paraId="28D8D0B5" w14:textId="0AE2399C"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4D3B00" w:rsidRPr="00E31A0F">
              <w:rPr>
                <w:rFonts w:ascii="Book Antiqua" w:hAnsi="Book Antiqua"/>
                <w:vertAlign w:val="superscript"/>
                <w:lang w:val="en-US"/>
              </w:rPr>
              <w:t>2</w:t>
            </w:r>
          </w:p>
        </w:tc>
        <w:tc>
          <w:tcPr>
            <w:tcW w:w="1004" w:type="pct"/>
          </w:tcPr>
          <w:p w14:paraId="20CB7F2E" w14:textId="1347895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Average number of drinks </w:t>
            </w:r>
            <w:r w:rsidRPr="00E31A0F">
              <w:rPr>
                <w:rFonts w:ascii="Book Antiqua" w:hAnsi="Book Antiqua"/>
                <w:i/>
                <w:iCs/>
                <w:lang w:val="en-US"/>
              </w:rPr>
              <w:t>per</w:t>
            </w:r>
            <w:r w:rsidRPr="00E31A0F">
              <w:rPr>
                <w:rFonts w:ascii="Book Antiqua" w:hAnsi="Book Antiqua"/>
                <w:lang w:val="en-US"/>
              </w:rPr>
              <w:t xml:space="preserve"> week, past 6 </w:t>
            </w:r>
            <w:proofErr w:type="spellStart"/>
            <w:r w:rsidRPr="00E31A0F">
              <w:rPr>
                <w:rFonts w:ascii="Book Antiqua" w:hAnsi="Book Antiqua"/>
                <w:lang w:val="en-US"/>
              </w:rPr>
              <w:t>mo</w:t>
            </w:r>
            <w:proofErr w:type="spellEnd"/>
          </w:p>
        </w:tc>
        <w:tc>
          <w:tcPr>
            <w:tcW w:w="1325" w:type="pct"/>
          </w:tcPr>
          <w:p w14:paraId="39DACFDE"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Light/moderate drinking was not associated with accelerated fibrosis progression</w:t>
            </w:r>
          </w:p>
        </w:tc>
      </w:tr>
      <w:tr w:rsidR="00432D97" w:rsidRPr="00E31A0F" w14:paraId="3AF373D9" w14:textId="77777777" w:rsidTr="00BD7520">
        <w:tc>
          <w:tcPr>
            <w:tcW w:w="989" w:type="pct"/>
          </w:tcPr>
          <w:p w14:paraId="3B7E1F63" w14:textId="4AC3EAA3" w:rsidR="00432D97" w:rsidRPr="00E31A0F" w:rsidRDefault="00432D97" w:rsidP="00E31A0F">
            <w:pPr>
              <w:spacing w:line="360" w:lineRule="auto"/>
              <w:jc w:val="both"/>
              <w:rPr>
                <w:rFonts w:ascii="Book Antiqua" w:hAnsi="Book Antiqua"/>
                <w:lang w:val="en-US"/>
              </w:rPr>
            </w:pPr>
            <w:proofErr w:type="spellStart"/>
            <w:r w:rsidRPr="00E31A0F">
              <w:rPr>
                <w:rFonts w:ascii="Book Antiqua" w:hAnsi="Book Antiqua"/>
                <w:lang w:val="en-US"/>
              </w:rPr>
              <w:t>Sanvisens</w:t>
            </w:r>
            <w:proofErr w:type="spellEnd"/>
            <w:r w:rsidRPr="00E31A0F">
              <w:rPr>
                <w:rFonts w:ascii="Book Antiqua" w:hAnsi="Book Antiqua"/>
                <w:lang w:val="en-US"/>
              </w:rPr>
              <w:t xml:space="preserve"> </w:t>
            </w:r>
            <w:r w:rsidR="00AF16AD" w:rsidRPr="00E31A0F">
              <w:rPr>
                <w:rFonts w:ascii="Book Antiqua" w:hAnsi="Book Antiqua"/>
                <w:i/>
                <w:iCs/>
                <w:lang w:val="en-US"/>
              </w:rPr>
              <w:t>et al</w:t>
            </w:r>
            <w:r w:rsidR="00AF16AD" w:rsidRPr="00E31A0F">
              <w:rPr>
                <w:rFonts w:ascii="Book Antiqua" w:hAnsi="Book Antiqua"/>
                <w:vertAlign w:val="superscript"/>
                <w:lang w:val="en-US"/>
              </w:rPr>
              <w:t>[25]</w:t>
            </w:r>
            <w:r w:rsidR="00AF16AD" w:rsidRPr="00E31A0F">
              <w:rPr>
                <w:rFonts w:ascii="Book Antiqua" w:hAnsi="Book Antiqua"/>
                <w:lang w:val="en-US"/>
              </w:rPr>
              <w:t>,</w:t>
            </w:r>
            <w:r w:rsidRPr="00E31A0F">
              <w:rPr>
                <w:rFonts w:ascii="Book Antiqua" w:hAnsi="Book Antiqua"/>
                <w:lang w:val="en-US"/>
              </w:rPr>
              <w:t xml:space="preserve"> 2018</w:t>
            </w:r>
          </w:p>
        </w:tc>
        <w:tc>
          <w:tcPr>
            <w:tcW w:w="1026" w:type="pct"/>
          </w:tcPr>
          <w:p w14:paraId="7086DB80"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Patients with AUD admitted for detoxification</w:t>
            </w:r>
          </w:p>
        </w:tc>
        <w:tc>
          <w:tcPr>
            <w:tcW w:w="657" w:type="pct"/>
          </w:tcPr>
          <w:p w14:paraId="3C985A70" w14:textId="2C10959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FIB-4</w:t>
            </w:r>
            <w:r w:rsidR="004D3B00" w:rsidRPr="00E31A0F">
              <w:rPr>
                <w:rFonts w:ascii="Book Antiqua" w:hAnsi="Book Antiqua"/>
                <w:vertAlign w:val="superscript"/>
                <w:lang w:val="en-US"/>
              </w:rPr>
              <w:t>2</w:t>
            </w:r>
            <w:r w:rsidR="00440D8B" w:rsidRPr="00E31A0F">
              <w:rPr>
                <w:rFonts w:ascii="Book Antiqua" w:hAnsi="Book Antiqua"/>
                <w:lang w:val="en-US"/>
              </w:rPr>
              <w:t>;</w:t>
            </w:r>
            <w:r w:rsidR="00440D8B" w:rsidRPr="00E31A0F">
              <w:rPr>
                <w:rFonts w:ascii="Book Antiqua" w:hAnsi="Book Antiqua"/>
                <w:lang w:val="en-US" w:eastAsia="zh-CN"/>
              </w:rPr>
              <w:t xml:space="preserve"> </w:t>
            </w:r>
            <w:r w:rsidRPr="00E31A0F">
              <w:rPr>
                <w:rFonts w:ascii="Book Antiqua" w:hAnsi="Book Antiqua"/>
                <w:lang w:val="en-US"/>
              </w:rPr>
              <w:t>APRI</w:t>
            </w:r>
            <w:r w:rsidR="004D3B00" w:rsidRPr="00E31A0F">
              <w:rPr>
                <w:rFonts w:ascii="Book Antiqua" w:hAnsi="Book Antiqua"/>
                <w:vertAlign w:val="superscript"/>
                <w:lang w:val="en-US"/>
              </w:rPr>
              <w:t>1</w:t>
            </w:r>
            <w:r w:rsidR="00440D8B" w:rsidRPr="00E31A0F">
              <w:rPr>
                <w:rFonts w:ascii="Book Antiqua" w:hAnsi="Book Antiqua"/>
                <w:lang w:val="en-US"/>
              </w:rPr>
              <w:t>;</w:t>
            </w:r>
            <w:r w:rsidR="00440D8B" w:rsidRPr="00E31A0F">
              <w:rPr>
                <w:rFonts w:ascii="Book Antiqua" w:hAnsi="Book Antiqua"/>
                <w:lang w:val="en-US" w:eastAsia="zh-CN"/>
              </w:rPr>
              <w:t xml:space="preserve"> </w:t>
            </w:r>
            <w:proofErr w:type="spellStart"/>
            <w:r w:rsidRPr="00E31A0F">
              <w:rPr>
                <w:rFonts w:ascii="Book Antiqua" w:hAnsi="Book Antiqua"/>
                <w:lang w:val="en-US"/>
              </w:rPr>
              <w:t>Forns</w:t>
            </w:r>
            <w:proofErr w:type="spellEnd"/>
          </w:p>
        </w:tc>
        <w:tc>
          <w:tcPr>
            <w:tcW w:w="1004" w:type="pct"/>
          </w:tcPr>
          <w:p w14:paraId="3BD23C83" w14:textId="3A6C8D05"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 xml:space="preserve">Past 6 </w:t>
            </w:r>
            <w:proofErr w:type="spellStart"/>
            <w:r w:rsidRPr="00E31A0F">
              <w:rPr>
                <w:rFonts w:ascii="Book Antiqua" w:hAnsi="Book Antiqua"/>
                <w:lang w:val="en-US"/>
              </w:rPr>
              <w:t>mo</w:t>
            </w:r>
            <w:proofErr w:type="spellEnd"/>
            <w:r w:rsidRPr="00E31A0F">
              <w:rPr>
                <w:rFonts w:ascii="Book Antiqua" w:hAnsi="Book Antiqua"/>
                <w:lang w:val="en-US"/>
              </w:rPr>
              <w:t>, daily alcohol intake</w:t>
            </w:r>
          </w:p>
        </w:tc>
        <w:tc>
          <w:tcPr>
            <w:tcW w:w="1325" w:type="pct"/>
          </w:tcPr>
          <w:p w14:paraId="0B684A34" w14:textId="77777777" w:rsidR="00432D97" w:rsidRPr="00E31A0F" w:rsidRDefault="00432D97" w:rsidP="00E31A0F">
            <w:pPr>
              <w:spacing w:line="360" w:lineRule="auto"/>
              <w:jc w:val="both"/>
              <w:rPr>
                <w:rFonts w:ascii="Book Antiqua" w:hAnsi="Book Antiqua"/>
                <w:lang w:val="en-US"/>
              </w:rPr>
            </w:pPr>
            <w:r w:rsidRPr="00E31A0F">
              <w:rPr>
                <w:rFonts w:ascii="Book Antiqua" w:hAnsi="Book Antiqua"/>
                <w:lang w:val="en-US"/>
              </w:rPr>
              <w:t>Patients with HCV were two times as likely to present with advanced liver fibrosis</w:t>
            </w:r>
          </w:p>
        </w:tc>
      </w:tr>
    </w:tbl>
    <w:p w14:paraId="560B2CF3" w14:textId="70ECC4EA" w:rsidR="00432D97" w:rsidRPr="00E31A0F" w:rsidRDefault="00656BCE" w:rsidP="00E31A0F">
      <w:pPr>
        <w:widowControl w:val="0"/>
        <w:autoSpaceDE w:val="0"/>
        <w:autoSpaceDN w:val="0"/>
        <w:adjustRightInd w:val="0"/>
        <w:spacing w:line="360" w:lineRule="auto"/>
        <w:jc w:val="both"/>
        <w:rPr>
          <w:rFonts w:ascii="Book Antiqua" w:eastAsia="Book Antiqua" w:hAnsi="Book Antiqua" w:cs="Book Antiqua"/>
          <w:color w:val="000000"/>
        </w:rPr>
      </w:pPr>
      <w:r w:rsidRPr="00E31A0F">
        <w:rPr>
          <w:rFonts w:ascii="Book Antiqua" w:hAnsi="Book Antiqua"/>
          <w:vertAlign w:val="superscript"/>
          <w:lang w:val="en-GB"/>
        </w:rPr>
        <w:t>1</w:t>
      </w:r>
      <w:r w:rsidR="00D6175F" w:rsidRPr="00E31A0F">
        <w:rPr>
          <w:rFonts w:ascii="Book Antiqua" w:eastAsia="Book Antiqua" w:hAnsi="Book Antiqua" w:cs="Book Antiqua"/>
          <w:color w:val="000000"/>
        </w:rPr>
        <w:t>Aspartate aminotransferase</w:t>
      </w:r>
      <w:r w:rsidR="00D6175F" w:rsidRPr="00E31A0F">
        <w:rPr>
          <w:rFonts w:ascii="Book Antiqua" w:hAnsi="Book Antiqua"/>
          <w:lang w:val="en-GB"/>
        </w:rPr>
        <w:t xml:space="preserve"> (AST)</w:t>
      </w:r>
      <w:r w:rsidR="00D6175F" w:rsidRPr="00E31A0F">
        <w:rPr>
          <w:rFonts w:ascii="Book Antiqua" w:eastAsia="Book Antiqua" w:hAnsi="Book Antiqua" w:cs="Book Antiqua"/>
          <w:color w:val="000000"/>
        </w:rPr>
        <w:t>/platelet ratio index</w:t>
      </w:r>
      <w:r w:rsidR="00432D97" w:rsidRPr="00E31A0F">
        <w:rPr>
          <w:rFonts w:ascii="Book Antiqua" w:hAnsi="Book Antiqua"/>
          <w:lang w:val="en-GB"/>
        </w:rPr>
        <w:t xml:space="preserve">: AST to platelet ratio </w:t>
      </w:r>
      <w:r w:rsidRPr="00E31A0F">
        <w:rPr>
          <w:rFonts w:ascii="Book Antiqua" w:hAnsi="Book Antiqua"/>
          <w:lang w:val="en-GB"/>
        </w:rPr>
        <w:t>i</w:t>
      </w:r>
      <w:r w:rsidR="00432D97" w:rsidRPr="00E31A0F">
        <w:rPr>
          <w:rFonts w:ascii="Book Antiqua" w:hAnsi="Book Antiqua"/>
          <w:lang w:val="en-GB"/>
        </w:rPr>
        <w:t>ndex</w:t>
      </w:r>
      <w:r w:rsidRPr="00E31A0F">
        <w:rPr>
          <w:rFonts w:ascii="Book Antiqua" w:hAnsi="Book Antiqua"/>
          <w:lang w:val="en-GB"/>
        </w:rPr>
        <w:t xml:space="preserve"> </w:t>
      </w:r>
      <w:r w:rsidR="00432D97" w:rsidRPr="00E31A0F">
        <w:rPr>
          <w:rFonts w:ascii="Book Antiqua" w:hAnsi="Book Antiqua"/>
          <w:lang w:val="en-GB"/>
        </w:rPr>
        <w:t xml:space="preserve">= </w:t>
      </w:r>
      <w:r w:rsidRPr="00E31A0F">
        <w:rPr>
          <w:rFonts w:ascii="Book Antiqua" w:hAnsi="Book Antiqua" w:cs="Arial"/>
          <w:color w:val="000000" w:themeColor="text1"/>
        </w:rPr>
        <w:t>{[</w:t>
      </w:r>
      <w:r w:rsidR="00E706EB" w:rsidRPr="00E31A0F">
        <w:rPr>
          <w:rFonts w:ascii="Book Antiqua" w:hAnsi="Book Antiqua" w:cs="Arial"/>
          <w:color w:val="000000" w:themeColor="text1"/>
        </w:rPr>
        <w:t>P</w:t>
      </w:r>
      <w:r w:rsidR="00432D97" w:rsidRPr="00E31A0F">
        <w:rPr>
          <w:rFonts w:ascii="Book Antiqua" w:hAnsi="Book Antiqua" w:cs="Arial"/>
          <w:color w:val="000000" w:themeColor="text1"/>
        </w:rPr>
        <w:t xml:space="preserve">atient AST/AST upper limit of normal </w:t>
      </w:r>
      <w:r w:rsidRPr="00E31A0F">
        <w:rPr>
          <w:rFonts w:ascii="Book Antiqua" w:hAnsi="Book Antiqua" w:cs="Arial"/>
          <w:color w:val="000000" w:themeColor="text1"/>
        </w:rPr>
        <w:t>(</w:t>
      </w:r>
      <w:r w:rsidR="00432D97" w:rsidRPr="00E31A0F">
        <w:rPr>
          <w:rFonts w:ascii="Book Antiqua" w:hAnsi="Book Antiqua" w:cs="Arial"/>
          <w:color w:val="000000" w:themeColor="text1"/>
        </w:rPr>
        <w:t>IU/L</w:t>
      </w:r>
      <w:r w:rsidRPr="00E31A0F">
        <w:rPr>
          <w:rFonts w:ascii="Book Antiqua" w:hAnsi="Book Antiqua" w:cs="Arial"/>
          <w:color w:val="000000" w:themeColor="text1"/>
        </w:rPr>
        <w:t>)]</w:t>
      </w:r>
      <w:r w:rsidR="00432D97" w:rsidRPr="00E31A0F">
        <w:rPr>
          <w:rFonts w:ascii="Book Antiqua" w:hAnsi="Book Antiqua" w:cs="Arial"/>
          <w:color w:val="000000" w:themeColor="text1"/>
        </w:rPr>
        <w:t xml:space="preserve">/platelet count </w:t>
      </w:r>
      <w:r w:rsidRPr="00E31A0F">
        <w:rPr>
          <w:rFonts w:ascii="Book Antiqua" w:hAnsi="Book Antiqua" w:cs="Arial"/>
          <w:color w:val="000000" w:themeColor="text1"/>
        </w:rPr>
        <w:t>(</w:t>
      </w:r>
      <w:r w:rsidR="00432D97" w:rsidRPr="00E31A0F">
        <w:rPr>
          <w:rFonts w:ascii="Book Antiqua" w:hAnsi="Book Antiqua" w:cs="Arial"/>
          <w:color w:val="000000" w:themeColor="text1"/>
        </w:rPr>
        <w:t>10</w:t>
      </w:r>
      <w:r w:rsidR="00432D97" w:rsidRPr="00E31A0F">
        <w:rPr>
          <w:rFonts w:ascii="Book Antiqua" w:hAnsi="Book Antiqua" w:cs="Arial"/>
          <w:color w:val="000000" w:themeColor="text1"/>
          <w:vertAlign w:val="superscript"/>
        </w:rPr>
        <w:t>9</w:t>
      </w:r>
      <w:r w:rsidR="00432D97" w:rsidRPr="00E31A0F">
        <w:rPr>
          <w:rFonts w:ascii="Book Antiqua" w:hAnsi="Book Antiqua" w:cs="Arial"/>
          <w:color w:val="000000" w:themeColor="text1"/>
        </w:rPr>
        <w:t>/L</w:t>
      </w:r>
      <w:r w:rsidRPr="00E31A0F">
        <w:rPr>
          <w:rFonts w:ascii="Book Antiqua" w:hAnsi="Book Antiqua" w:cs="Arial"/>
          <w:color w:val="000000" w:themeColor="text1"/>
        </w:rPr>
        <w:t>)}</w:t>
      </w:r>
      <w:r w:rsidR="00432D97" w:rsidRPr="00E31A0F">
        <w:rPr>
          <w:rFonts w:ascii="Book Antiqua" w:hAnsi="Book Antiqua" w:cs="Arial"/>
          <w:color w:val="000000" w:themeColor="text1"/>
        </w:rPr>
        <w:t xml:space="preserve"> </w:t>
      </w:r>
      <w:r w:rsidRPr="00E31A0F">
        <w:rPr>
          <w:rFonts w:ascii="Book Antiqua" w:hAnsi="Book Antiqua"/>
        </w:rPr>
        <w:t>×</w:t>
      </w:r>
      <w:r w:rsidR="00432D97" w:rsidRPr="00E31A0F">
        <w:rPr>
          <w:rFonts w:ascii="Book Antiqua" w:hAnsi="Book Antiqua"/>
        </w:rPr>
        <w:t xml:space="preserve"> 100</w:t>
      </w:r>
      <w:r w:rsidRPr="00E31A0F">
        <w:rPr>
          <w:rFonts w:ascii="Book Antiqua" w:hAnsi="Book Antiqua"/>
        </w:rPr>
        <w:t xml:space="preserve">; </w:t>
      </w:r>
      <w:r w:rsidRPr="00E31A0F">
        <w:rPr>
          <w:rFonts w:ascii="Book Antiqua" w:hAnsi="Book Antiqua"/>
          <w:vertAlign w:val="superscript"/>
        </w:rPr>
        <w:t>2</w:t>
      </w:r>
      <w:r w:rsidR="00432D97" w:rsidRPr="00E31A0F">
        <w:rPr>
          <w:rFonts w:ascii="Book Antiqua" w:hAnsi="Book Antiqua"/>
        </w:rPr>
        <w:t>FIB-4</w:t>
      </w:r>
      <w:r w:rsidR="005F664C" w:rsidRPr="00E31A0F">
        <w:rPr>
          <w:rFonts w:ascii="Book Antiqua" w:hAnsi="Book Antiqua"/>
        </w:rPr>
        <w:t xml:space="preserve"> </w:t>
      </w:r>
      <w:r w:rsidR="00432D97" w:rsidRPr="00E31A0F">
        <w:rPr>
          <w:rFonts w:ascii="Book Antiqua" w:hAnsi="Book Antiqua"/>
        </w:rPr>
        <w:t xml:space="preserve">= </w:t>
      </w:r>
      <w:r w:rsidR="00F31F64" w:rsidRPr="00E31A0F">
        <w:rPr>
          <w:rFonts w:ascii="Book Antiqua" w:hAnsi="Book Antiqua"/>
        </w:rPr>
        <w:t>A</w:t>
      </w:r>
      <w:r w:rsidR="00432D97" w:rsidRPr="00E31A0F">
        <w:rPr>
          <w:rFonts w:ascii="Book Antiqua" w:hAnsi="Book Antiqua"/>
        </w:rPr>
        <w:t xml:space="preserve">ge </w:t>
      </w:r>
      <w:r w:rsidRPr="00E31A0F">
        <w:rPr>
          <w:rFonts w:ascii="Book Antiqua" w:hAnsi="Book Antiqua"/>
        </w:rPr>
        <w:t>×</w:t>
      </w:r>
      <w:r w:rsidR="00432D97" w:rsidRPr="00E31A0F">
        <w:rPr>
          <w:rFonts w:ascii="Book Antiqua" w:hAnsi="Book Antiqua"/>
        </w:rPr>
        <w:t xml:space="preserve"> AST (IU/L)/platelet count (</w:t>
      </w:r>
      <w:r w:rsidR="00432D97" w:rsidRPr="00E31A0F">
        <w:rPr>
          <w:rFonts w:ascii="Book Antiqua" w:hAnsi="Book Antiqua"/>
          <w:color w:val="000000" w:themeColor="text1"/>
        </w:rPr>
        <w:t>10</w:t>
      </w:r>
      <w:r w:rsidR="00432D97" w:rsidRPr="00E31A0F">
        <w:rPr>
          <w:rFonts w:ascii="Book Antiqua" w:hAnsi="Book Antiqua"/>
          <w:color w:val="000000" w:themeColor="text1"/>
          <w:vertAlign w:val="superscript"/>
        </w:rPr>
        <w:t>9</w:t>
      </w:r>
      <w:r w:rsidR="00432D97" w:rsidRPr="00E31A0F">
        <w:rPr>
          <w:rFonts w:ascii="Book Antiqua" w:hAnsi="Book Antiqua"/>
          <w:color w:val="000000" w:themeColor="text1"/>
        </w:rPr>
        <w:t xml:space="preserve">/L) </w:t>
      </w:r>
      <w:r w:rsidRPr="00E31A0F">
        <w:rPr>
          <w:rFonts w:ascii="Book Antiqua" w:hAnsi="Book Antiqua"/>
          <w:color w:val="000000" w:themeColor="text1"/>
        </w:rPr>
        <w:t>×</w:t>
      </w:r>
      <w:r w:rsidR="00432D97" w:rsidRPr="00E31A0F">
        <w:rPr>
          <w:rFonts w:ascii="Book Antiqua" w:hAnsi="Book Antiqua"/>
          <w:color w:val="000000" w:themeColor="text1"/>
        </w:rPr>
        <w:t xml:space="preserve"> </w:t>
      </w:r>
      <w:r w:rsidR="005B402E" w:rsidRPr="00E31A0F">
        <w:rPr>
          <w:rFonts w:ascii="Book Antiqua" w:eastAsia="Book Antiqua" w:hAnsi="Book Antiqua" w:cs="Book Antiqua"/>
          <w:color w:val="000000"/>
        </w:rPr>
        <w:t>alanine aminotransferase</w:t>
      </w:r>
      <w:r w:rsidR="00432D97" w:rsidRPr="00E31A0F">
        <w:rPr>
          <w:rFonts w:ascii="Book Antiqua" w:hAnsi="Book Antiqua"/>
          <w:color w:val="000000" w:themeColor="text1"/>
        </w:rPr>
        <w:t xml:space="preserve"> (IU/L)</w:t>
      </w:r>
      <w:r w:rsidR="00432D97" w:rsidRPr="00E31A0F">
        <w:rPr>
          <w:rFonts w:ascii="Book Antiqua" w:hAnsi="Book Antiqua"/>
          <w:color w:val="000000" w:themeColor="text1"/>
          <w:vertAlign w:val="superscript"/>
        </w:rPr>
        <w:t>1/2</w:t>
      </w:r>
      <w:r w:rsidRPr="00E31A0F">
        <w:rPr>
          <w:rFonts w:ascii="Book Antiqua" w:hAnsi="Book Antiqua"/>
          <w:color w:val="000000" w:themeColor="text1"/>
        </w:rPr>
        <w:t>;</w:t>
      </w:r>
      <w:r w:rsidRPr="00E31A0F">
        <w:rPr>
          <w:rFonts w:ascii="Book Antiqua" w:hAnsi="Book Antiqua"/>
          <w:color w:val="000000" w:themeColor="text1"/>
          <w:lang w:eastAsia="zh-CN"/>
        </w:rPr>
        <w:t xml:space="preserve"> </w:t>
      </w:r>
      <w:r w:rsidRPr="00E31A0F">
        <w:rPr>
          <w:rFonts w:ascii="Book Antiqua" w:hAnsi="Book Antiqua"/>
          <w:color w:val="000000" w:themeColor="text1"/>
          <w:vertAlign w:val="superscript"/>
        </w:rPr>
        <w:t>3</w:t>
      </w:r>
      <w:r w:rsidR="00432D97" w:rsidRPr="00E31A0F">
        <w:rPr>
          <w:rFonts w:ascii="Book Antiqua" w:hAnsi="Book Antiqua"/>
          <w:color w:val="000000" w:themeColor="text1"/>
        </w:rPr>
        <w:t xml:space="preserve">AUDIT-C: </w:t>
      </w:r>
      <w:r w:rsidR="00432D97" w:rsidRPr="00E31A0F">
        <w:rPr>
          <w:rFonts w:ascii="Book Antiqua" w:hAnsi="Book Antiqua" w:cs="Arial"/>
          <w:color w:val="000000" w:themeColor="text1"/>
        </w:rPr>
        <w:t xml:space="preserve">Alcohol </w:t>
      </w:r>
      <w:r w:rsidR="005F664C" w:rsidRPr="00E31A0F">
        <w:rPr>
          <w:rFonts w:ascii="Book Antiqua" w:hAnsi="Book Antiqua" w:cs="Arial"/>
          <w:color w:val="000000" w:themeColor="text1"/>
        </w:rPr>
        <w:t>u</w:t>
      </w:r>
      <w:r w:rsidR="00432D97" w:rsidRPr="00E31A0F">
        <w:rPr>
          <w:rFonts w:ascii="Book Antiqua" w:hAnsi="Book Antiqua" w:cs="Arial"/>
          <w:color w:val="000000" w:themeColor="text1"/>
        </w:rPr>
        <w:t xml:space="preserve">se </w:t>
      </w:r>
      <w:r w:rsidR="005F664C" w:rsidRPr="00E31A0F">
        <w:rPr>
          <w:rFonts w:ascii="Book Antiqua" w:hAnsi="Book Antiqua" w:cs="Arial"/>
          <w:color w:val="000000" w:themeColor="text1"/>
        </w:rPr>
        <w:t>d</w:t>
      </w:r>
      <w:r w:rsidR="00432D97" w:rsidRPr="00E31A0F">
        <w:rPr>
          <w:rFonts w:ascii="Book Antiqua" w:hAnsi="Book Antiqua" w:cs="Arial"/>
          <w:color w:val="000000" w:themeColor="text1"/>
        </w:rPr>
        <w:t xml:space="preserve">isorders </w:t>
      </w:r>
      <w:r w:rsidR="005F664C" w:rsidRPr="00E31A0F">
        <w:rPr>
          <w:rFonts w:ascii="Book Antiqua" w:hAnsi="Book Antiqua" w:cs="Arial"/>
          <w:color w:val="000000" w:themeColor="text1"/>
        </w:rPr>
        <w:t>i</w:t>
      </w:r>
      <w:r w:rsidR="00432D97" w:rsidRPr="00E31A0F">
        <w:rPr>
          <w:rFonts w:ascii="Book Antiqua" w:hAnsi="Book Antiqua" w:cs="Arial"/>
          <w:color w:val="000000" w:themeColor="text1"/>
        </w:rPr>
        <w:t xml:space="preserve">dentification </w:t>
      </w:r>
      <w:r w:rsidR="005F664C" w:rsidRPr="00E31A0F">
        <w:rPr>
          <w:rFonts w:ascii="Book Antiqua" w:hAnsi="Book Antiqua" w:cs="Arial"/>
          <w:color w:val="000000" w:themeColor="text1"/>
        </w:rPr>
        <w:t>t</w:t>
      </w:r>
      <w:r w:rsidR="00432D97" w:rsidRPr="00E31A0F">
        <w:rPr>
          <w:rFonts w:ascii="Book Antiqua" w:hAnsi="Book Antiqua" w:cs="Arial"/>
          <w:color w:val="000000" w:themeColor="text1"/>
        </w:rPr>
        <w:t>est.</w:t>
      </w:r>
      <w:r w:rsidR="00684CF8" w:rsidRPr="00E31A0F">
        <w:rPr>
          <w:rFonts w:ascii="Book Antiqua" w:hAnsi="Book Antiqua" w:cs="Arial"/>
          <w:color w:val="000000" w:themeColor="text1"/>
        </w:rPr>
        <w:t xml:space="preserve"> HCV: </w:t>
      </w:r>
      <w:r w:rsidR="00684CF8" w:rsidRPr="00E31A0F">
        <w:rPr>
          <w:rFonts w:ascii="Book Antiqua" w:eastAsia="Book Antiqua" w:hAnsi="Book Antiqua" w:cs="Book Antiqua"/>
          <w:color w:val="000000"/>
        </w:rPr>
        <w:t>Hepatitis C virus</w:t>
      </w:r>
      <w:r w:rsidR="000135D0" w:rsidRPr="00E31A0F">
        <w:rPr>
          <w:rFonts w:ascii="Book Antiqua" w:eastAsia="Book Antiqua" w:hAnsi="Book Antiqua" w:cs="Book Antiqua"/>
          <w:color w:val="000000"/>
        </w:rPr>
        <w:t>; AST: Aspartate aminotransferase; APRI: AST/platelet ratio index;</w:t>
      </w:r>
      <w:r w:rsidR="003272C2" w:rsidRPr="00E31A0F">
        <w:rPr>
          <w:rFonts w:ascii="Book Antiqua" w:hAnsi="Book Antiqua" w:cs="Arial"/>
          <w:color w:val="000000" w:themeColor="text1"/>
        </w:rPr>
        <w:t xml:space="preserve"> FIB-4: Fibrosis-4</w:t>
      </w:r>
      <w:r w:rsidR="00E43FA6" w:rsidRPr="00E31A0F">
        <w:rPr>
          <w:rFonts w:ascii="Book Antiqua" w:hAnsi="Book Antiqua" w:cs="Arial"/>
          <w:color w:val="000000" w:themeColor="text1"/>
        </w:rPr>
        <w:t xml:space="preserve">; AUD: </w:t>
      </w:r>
      <w:r w:rsidR="00E43FA6" w:rsidRPr="00E31A0F">
        <w:rPr>
          <w:rFonts w:ascii="Book Antiqua" w:eastAsia="Book Antiqua" w:hAnsi="Book Antiqua" w:cs="Book Antiqua"/>
          <w:color w:val="000000"/>
        </w:rPr>
        <w:t>Alcohol use disorder</w:t>
      </w:r>
      <w:r w:rsidR="00E43FA6" w:rsidRPr="00E31A0F">
        <w:rPr>
          <w:rFonts w:ascii="Book Antiqua" w:hAnsi="Book Antiqua" w:cs="Arial"/>
          <w:color w:val="000000" w:themeColor="text1"/>
        </w:rPr>
        <w:t>;</w:t>
      </w:r>
      <w:r w:rsidR="0030485F" w:rsidRPr="00E31A0F">
        <w:rPr>
          <w:rFonts w:ascii="Book Antiqua" w:hAnsi="Book Antiqua" w:cs="Arial"/>
          <w:color w:val="000000" w:themeColor="text1"/>
        </w:rPr>
        <w:t xml:space="preserve"> HIV</w:t>
      </w:r>
      <w:r w:rsidR="0030485F" w:rsidRPr="00E31A0F">
        <w:rPr>
          <w:rFonts w:ascii="Book Antiqua" w:eastAsia="Book Antiqua" w:hAnsi="Book Antiqua" w:cs="Book Antiqua"/>
          <w:color w:val="000000"/>
        </w:rPr>
        <w:t xml:space="preserve">: </w:t>
      </w:r>
      <w:r w:rsidR="00763563" w:rsidRPr="00E31A0F">
        <w:rPr>
          <w:rFonts w:ascii="Book Antiqua" w:eastAsia="Book Antiqua" w:hAnsi="Book Antiqua" w:cs="Book Antiqua"/>
          <w:color w:val="000000"/>
        </w:rPr>
        <w:t>Human immunodeficiency virus</w:t>
      </w:r>
      <w:r w:rsidR="0030485F" w:rsidRPr="00E31A0F">
        <w:rPr>
          <w:rFonts w:ascii="Book Antiqua" w:eastAsia="Book Antiqua" w:hAnsi="Book Antiqua" w:cs="Book Antiqua"/>
          <w:color w:val="000000"/>
        </w:rPr>
        <w:t>;</w:t>
      </w:r>
      <w:r w:rsidR="00763563" w:rsidRPr="00E31A0F">
        <w:rPr>
          <w:rFonts w:ascii="Book Antiqua" w:eastAsia="Book Antiqua" w:hAnsi="Book Antiqua" w:cs="Book Antiqua"/>
          <w:color w:val="000000"/>
        </w:rPr>
        <w:t xml:space="preserve"> </w:t>
      </w:r>
      <w:r w:rsidR="004D3B00" w:rsidRPr="00E31A0F">
        <w:rPr>
          <w:rFonts w:ascii="Book Antiqua" w:hAnsi="Book Antiqua"/>
        </w:rPr>
        <w:t>LDH: Lifetime drinking History;</w:t>
      </w:r>
      <w:r w:rsidR="00440D8B" w:rsidRPr="00E31A0F">
        <w:rPr>
          <w:rFonts w:ascii="Book Antiqua" w:hAnsi="Book Antiqua"/>
        </w:rPr>
        <w:t xml:space="preserve"> WIH</w:t>
      </w:r>
      <w:r w:rsidR="00440D8B" w:rsidRPr="00E31A0F">
        <w:rPr>
          <w:rFonts w:ascii="Book Antiqua" w:eastAsia="Book Antiqua" w:hAnsi="Book Antiqua" w:cs="Book Antiqua"/>
          <w:color w:val="000000"/>
        </w:rPr>
        <w:t xml:space="preserve">S: </w:t>
      </w:r>
      <w:r w:rsidR="00432F8B" w:rsidRPr="00E31A0F">
        <w:rPr>
          <w:rFonts w:ascii="Book Antiqua" w:eastAsia="Book Antiqua" w:hAnsi="Book Antiqua" w:cs="Book Antiqua"/>
          <w:color w:val="000000"/>
        </w:rPr>
        <w:t xml:space="preserve">Women's </w:t>
      </w:r>
      <w:r w:rsidR="00296790" w:rsidRPr="00E31A0F">
        <w:rPr>
          <w:rFonts w:ascii="Book Antiqua" w:eastAsia="Book Antiqua" w:hAnsi="Book Antiqua" w:cs="Book Antiqua"/>
          <w:color w:val="000000"/>
        </w:rPr>
        <w:t>i</w:t>
      </w:r>
      <w:r w:rsidR="00432F8B" w:rsidRPr="00E31A0F">
        <w:rPr>
          <w:rFonts w:ascii="Book Antiqua" w:eastAsia="Book Antiqua" w:hAnsi="Book Antiqua" w:cs="Book Antiqua"/>
          <w:color w:val="000000"/>
        </w:rPr>
        <w:t xml:space="preserve">nteragency HIV </w:t>
      </w:r>
      <w:r w:rsidR="00296790" w:rsidRPr="00E31A0F">
        <w:rPr>
          <w:rFonts w:ascii="Book Antiqua" w:eastAsia="Book Antiqua" w:hAnsi="Book Antiqua" w:cs="Book Antiqua"/>
          <w:color w:val="000000"/>
        </w:rPr>
        <w:t>s</w:t>
      </w:r>
      <w:r w:rsidR="00432F8B" w:rsidRPr="00E31A0F">
        <w:rPr>
          <w:rFonts w:ascii="Book Antiqua" w:eastAsia="Book Antiqua" w:hAnsi="Book Antiqua" w:cs="Book Antiqua"/>
          <w:color w:val="000000"/>
        </w:rPr>
        <w:t>tudy</w:t>
      </w:r>
      <w:r w:rsidR="00440D8B" w:rsidRPr="00E31A0F">
        <w:rPr>
          <w:rFonts w:ascii="Book Antiqua" w:eastAsia="Book Antiqua" w:hAnsi="Book Antiqua" w:cs="Book Antiqua"/>
          <w:color w:val="000000"/>
        </w:rPr>
        <w:t>;</w:t>
      </w:r>
      <w:r w:rsidR="00432F8B" w:rsidRPr="00E31A0F">
        <w:rPr>
          <w:rFonts w:ascii="Book Antiqua" w:eastAsia="Book Antiqua" w:hAnsi="Book Antiqua" w:cs="Book Antiqua"/>
          <w:color w:val="000000"/>
        </w:rPr>
        <w:t xml:space="preserve"> VACS: Veterans </w:t>
      </w:r>
      <w:r w:rsidR="00296790" w:rsidRPr="00E31A0F">
        <w:rPr>
          <w:rFonts w:ascii="Book Antiqua" w:eastAsia="Book Antiqua" w:hAnsi="Book Antiqua" w:cs="Book Antiqua"/>
          <w:color w:val="000000"/>
        </w:rPr>
        <w:t>a</w:t>
      </w:r>
      <w:r w:rsidR="00432F8B" w:rsidRPr="00E31A0F">
        <w:rPr>
          <w:rFonts w:ascii="Book Antiqua" w:eastAsia="Book Antiqua" w:hAnsi="Book Antiqua" w:cs="Book Antiqua"/>
          <w:color w:val="000000"/>
        </w:rPr>
        <w:t xml:space="preserve">ging </w:t>
      </w:r>
      <w:r w:rsidR="00296790" w:rsidRPr="00E31A0F">
        <w:rPr>
          <w:rFonts w:ascii="Book Antiqua" w:eastAsia="Book Antiqua" w:hAnsi="Book Antiqua" w:cs="Book Antiqua"/>
          <w:color w:val="000000"/>
        </w:rPr>
        <w:t>c</w:t>
      </w:r>
      <w:r w:rsidR="00432F8B" w:rsidRPr="00E31A0F">
        <w:rPr>
          <w:rFonts w:ascii="Book Antiqua" w:eastAsia="Book Antiqua" w:hAnsi="Book Antiqua" w:cs="Book Antiqua"/>
          <w:color w:val="000000"/>
        </w:rPr>
        <w:t xml:space="preserve">ohort </w:t>
      </w:r>
      <w:r w:rsidR="00296790" w:rsidRPr="00E31A0F">
        <w:rPr>
          <w:rFonts w:ascii="Book Antiqua" w:eastAsia="Book Antiqua" w:hAnsi="Book Antiqua" w:cs="Book Antiqua"/>
          <w:color w:val="000000"/>
        </w:rPr>
        <w:t>s</w:t>
      </w:r>
      <w:r w:rsidR="00432F8B" w:rsidRPr="00E31A0F">
        <w:rPr>
          <w:rFonts w:ascii="Book Antiqua" w:eastAsia="Book Antiqua" w:hAnsi="Book Antiqua" w:cs="Book Antiqua"/>
          <w:color w:val="000000"/>
        </w:rPr>
        <w:t>tudy.</w:t>
      </w:r>
    </w:p>
    <w:sectPr w:rsidR="00432D97" w:rsidRPr="00E31A0F" w:rsidSect="006E7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A40FD" w14:textId="77777777" w:rsidR="00B14783" w:rsidRDefault="00B14783" w:rsidP="006B4E56">
      <w:r>
        <w:separator/>
      </w:r>
    </w:p>
  </w:endnote>
  <w:endnote w:type="continuationSeparator" w:id="0">
    <w:p w14:paraId="772044B8" w14:textId="77777777" w:rsidR="00B14783" w:rsidRDefault="00B14783" w:rsidP="006B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Linotype">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dvOT596495f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C634" w14:textId="77777777" w:rsidR="000E7608" w:rsidRPr="006B4E56" w:rsidRDefault="000E7608" w:rsidP="006B4E56">
    <w:pPr>
      <w:pStyle w:val="a5"/>
      <w:jc w:val="right"/>
      <w:rPr>
        <w:rFonts w:ascii="Book Antiqua" w:hAnsi="Book Antiqua"/>
        <w:sz w:val="24"/>
        <w:szCs w:val="24"/>
      </w:rPr>
    </w:pPr>
    <w:r w:rsidRPr="006B4E56">
      <w:rPr>
        <w:rFonts w:ascii="Book Antiqua" w:hAnsi="Book Antiqua"/>
        <w:sz w:val="24"/>
        <w:szCs w:val="24"/>
        <w:lang w:val="zh-CN" w:eastAsia="zh-CN"/>
      </w:rPr>
      <w:t xml:space="preserve"> </w:t>
    </w:r>
    <w:r w:rsidRPr="006B4E56">
      <w:rPr>
        <w:rFonts w:ascii="Book Antiqua" w:hAnsi="Book Antiqua"/>
        <w:sz w:val="24"/>
        <w:szCs w:val="24"/>
      </w:rPr>
      <w:fldChar w:fldCharType="begin"/>
    </w:r>
    <w:r w:rsidRPr="006B4E56">
      <w:rPr>
        <w:rFonts w:ascii="Book Antiqua" w:hAnsi="Book Antiqua"/>
        <w:sz w:val="24"/>
        <w:szCs w:val="24"/>
      </w:rPr>
      <w:instrText>PAGE  \* Arabic  \* MERGEFORMAT</w:instrText>
    </w:r>
    <w:r w:rsidRPr="006B4E56">
      <w:rPr>
        <w:rFonts w:ascii="Book Antiqua" w:hAnsi="Book Antiqua"/>
        <w:sz w:val="24"/>
        <w:szCs w:val="24"/>
      </w:rPr>
      <w:fldChar w:fldCharType="separate"/>
    </w:r>
    <w:r w:rsidR="00B67651" w:rsidRPr="00B67651">
      <w:rPr>
        <w:rFonts w:ascii="Book Antiqua" w:hAnsi="Book Antiqua"/>
        <w:noProof/>
        <w:sz w:val="24"/>
        <w:szCs w:val="24"/>
        <w:lang w:val="zh-CN" w:eastAsia="zh-CN"/>
      </w:rPr>
      <w:t>38</w:t>
    </w:r>
    <w:r w:rsidRPr="006B4E56">
      <w:rPr>
        <w:rFonts w:ascii="Book Antiqua" w:hAnsi="Book Antiqua"/>
        <w:sz w:val="24"/>
        <w:szCs w:val="24"/>
      </w:rPr>
      <w:fldChar w:fldCharType="end"/>
    </w:r>
    <w:r w:rsidRPr="006B4E56">
      <w:rPr>
        <w:rFonts w:ascii="Book Antiqua" w:hAnsi="Book Antiqua"/>
        <w:sz w:val="24"/>
        <w:szCs w:val="24"/>
        <w:lang w:val="zh-CN" w:eastAsia="zh-CN"/>
      </w:rPr>
      <w:t xml:space="preserve"> / </w:t>
    </w:r>
    <w:r w:rsidRPr="006B4E56">
      <w:rPr>
        <w:rFonts w:ascii="Book Antiqua" w:hAnsi="Book Antiqua"/>
        <w:sz w:val="24"/>
        <w:szCs w:val="24"/>
      </w:rPr>
      <w:fldChar w:fldCharType="begin"/>
    </w:r>
    <w:r w:rsidRPr="006B4E56">
      <w:rPr>
        <w:rFonts w:ascii="Book Antiqua" w:hAnsi="Book Antiqua"/>
        <w:sz w:val="24"/>
        <w:szCs w:val="24"/>
      </w:rPr>
      <w:instrText>NUMPAGES  \* Arabic  \* MERGEFORMAT</w:instrText>
    </w:r>
    <w:r w:rsidRPr="006B4E56">
      <w:rPr>
        <w:rFonts w:ascii="Book Antiqua" w:hAnsi="Book Antiqua"/>
        <w:sz w:val="24"/>
        <w:szCs w:val="24"/>
      </w:rPr>
      <w:fldChar w:fldCharType="separate"/>
    </w:r>
    <w:r w:rsidR="00B67651" w:rsidRPr="00B67651">
      <w:rPr>
        <w:rFonts w:ascii="Book Antiqua" w:hAnsi="Book Antiqua"/>
        <w:noProof/>
        <w:sz w:val="24"/>
        <w:szCs w:val="24"/>
        <w:lang w:val="zh-CN" w:eastAsia="zh-CN"/>
      </w:rPr>
      <w:t>39</w:t>
    </w:r>
    <w:r w:rsidRPr="006B4E56">
      <w:rPr>
        <w:rFonts w:ascii="Book Antiqua" w:hAnsi="Book Antiqua"/>
        <w:sz w:val="24"/>
        <w:szCs w:val="24"/>
      </w:rPr>
      <w:fldChar w:fldCharType="end"/>
    </w:r>
  </w:p>
  <w:p w14:paraId="6F4A875F" w14:textId="77777777" w:rsidR="000E7608" w:rsidRDefault="000E76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05882" w14:textId="77777777" w:rsidR="00B14783" w:rsidRDefault="00B14783" w:rsidP="006B4E56">
      <w:r>
        <w:separator/>
      </w:r>
    </w:p>
  </w:footnote>
  <w:footnote w:type="continuationSeparator" w:id="0">
    <w:p w14:paraId="7E1604FF" w14:textId="77777777" w:rsidR="00B14783" w:rsidRDefault="00B14783" w:rsidP="006B4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5D0"/>
    <w:rsid w:val="00025DC5"/>
    <w:rsid w:val="000709CE"/>
    <w:rsid w:val="0009485C"/>
    <w:rsid w:val="000E4FC2"/>
    <w:rsid w:val="000E7608"/>
    <w:rsid w:val="001012CB"/>
    <w:rsid w:val="001015E0"/>
    <w:rsid w:val="0010786D"/>
    <w:rsid w:val="001250A9"/>
    <w:rsid w:val="001361A9"/>
    <w:rsid w:val="001526CF"/>
    <w:rsid w:val="00153920"/>
    <w:rsid w:val="00167C43"/>
    <w:rsid w:val="0017497B"/>
    <w:rsid w:val="001C5455"/>
    <w:rsid w:val="001E4A8C"/>
    <w:rsid w:val="001F4BE4"/>
    <w:rsid w:val="001F5029"/>
    <w:rsid w:val="00281CDF"/>
    <w:rsid w:val="002843E6"/>
    <w:rsid w:val="00290D3E"/>
    <w:rsid w:val="00296790"/>
    <w:rsid w:val="002F29DD"/>
    <w:rsid w:val="002F53AE"/>
    <w:rsid w:val="0030485F"/>
    <w:rsid w:val="003139FE"/>
    <w:rsid w:val="00317C47"/>
    <w:rsid w:val="003272C2"/>
    <w:rsid w:val="0038475B"/>
    <w:rsid w:val="003B404E"/>
    <w:rsid w:val="003D2459"/>
    <w:rsid w:val="003E3AB1"/>
    <w:rsid w:val="003F3D08"/>
    <w:rsid w:val="00432D97"/>
    <w:rsid w:val="00432F8B"/>
    <w:rsid w:val="00440D8B"/>
    <w:rsid w:val="00483FBC"/>
    <w:rsid w:val="004859E5"/>
    <w:rsid w:val="004926A3"/>
    <w:rsid w:val="004A52B8"/>
    <w:rsid w:val="004C5943"/>
    <w:rsid w:val="004D3B00"/>
    <w:rsid w:val="004F548B"/>
    <w:rsid w:val="00561850"/>
    <w:rsid w:val="005A24B1"/>
    <w:rsid w:val="005A3427"/>
    <w:rsid w:val="005B402E"/>
    <w:rsid w:val="005F664C"/>
    <w:rsid w:val="005F6EE0"/>
    <w:rsid w:val="006357A9"/>
    <w:rsid w:val="00656BCE"/>
    <w:rsid w:val="00657258"/>
    <w:rsid w:val="00667302"/>
    <w:rsid w:val="00680EEF"/>
    <w:rsid w:val="00684CF8"/>
    <w:rsid w:val="0068762C"/>
    <w:rsid w:val="006B4E56"/>
    <w:rsid w:val="006E7195"/>
    <w:rsid w:val="00705377"/>
    <w:rsid w:val="00763563"/>
    <w:rsid w:val="007A38C1"/>
    <w:rsid w:val="007D099B"/>
    <w:rsid w:val="007D4600"/>
    <w:rsid w:val="00835C64"/>
    <w:rsid w:val="00837640"/>
    <w:rsid w:val="008953C1"/>
    <w:rsid w:val="008F1770"/>
    <w:rsid w:val="008F4615"/>
    <w:rsid w:val="009015A0"/>
    <w:rsid w:val="00961498"/>
    <w:rsid w:val="009805C5"/>
    <w:rsid w:val="009A7415"/>
    <w:rsid w:val="009C17D6"/>
    <w:rsid w:val="009E34DA"/>
    <w:rsid w:val="009F03AF"/>
    <w:rsid w:val="00A00909"/>
    <w:rsid w:val="00A06AEB"/>
    <w:rsid w:val="00A33FD2"/>
    <w:rsid w:val="00A40D28"/>
    <w:rsid w:val="00A62B96"/>
    <w:rsid w:val="00A63A6C"/>
    <w:rsid w:val="00A71E41"/>
    <w:rsid w:val="00A77B3E"/>
    <w:rsid w:val="00AB4357"/>
    <w:rsid w:val="00AC3D5F"/>
    <w:rsid w:val="00AF16AD"/>
    <w:rsid w:val="00B14783"/>
    <w:rsid w:val="00B316B4"/>
    <w:rsid w:val="00B67651"/>
    <w:rsid w:val="00B818AA"/>
    <w:rsid w:val="00BD6C02"/>
    <w:rsid w:val="00BD7520"/>
    <w:rsid w:val="00BF2096"/>
    <w:rsid w:val="00BF68A8"/>
    <w:rsid w:val="00C601EA"/>
    <w:rsid w:val="00C811FA"/>
    <w:rsid w:val="00C83AEA"/>
    <w:rsid w:val="00C908B3"/>
    <w:rsid w:val="00CA2A55"/>
    <w:rsid w:val="00CA2C80"/>
    <w:rsid w:val="00CA65C5"/>
    <w:rsid w:val="00CB41E6"/>
    <w:rsid w:val="00D239A8"/>
    <w:rsid w:val="00D4278E"/>
    <w:rsid w:val="00D509F6"/>
    <w:rsid w:val="00D5156D"/>
    <w:rsid w:val="00D5188D"/>
    <w:rsid w:val="00D564FC"/>
    <w:rsid w:val="00D56AAB"/>
    <w:rsid w:val="00D6175F"/>
    <w:rsid w:val="00D6222A"/>
    <w:rsid w:val="00D622A6"/>
    <w:rsid w:val="00D65A5D"/>
    <w:rsid w:val="00D83DA4"/>
    <w:rsid w:val="00DA5D02"/>
    <w:rsid w:val="00DB18FB"/>
    <w:rsid w:val="00DC15A4"/>
    <w:rsid w:val="00DC470B"/>
    <w:rsid w:val="00DD37EA"/>
    <w:rsid w:val="00DE38D6"/>
    <w:rsid w:val="00E0438F"/>
    <w:rsid w:val="00E10155"/>
    <w:rsid w:val="00E17361"/>
    <w:rsid w:val="00E31A0F"/>
    <w:rsid w:val="00E333BA"/>
    <w:rsid w:val="00E4337B"/>
    <w:rsid w:val="00E43FA6"/>
    <w:rsid w:val="00E6498B"/>
    <w:rsid w:val="00E706EB"/>
    <w:rsid w:val="00E90C51"/>
    <w:rsid w:val="00EF3FEA"/>
    <w:rsid w:val="00F11772"/>
    <w:rsid w:val="00F24A6F"/>
    <w:rsid w:val="00F31F64"/>
    <w:rsid w:val="00F4623F"/>
    <w:rsid w:val="00F611AA"/>
    <w:rsid w:val="00FA0F02"/>
    <w:rsid w:val="00FA1FEA"/>
    <w:rsid w:val="00FB219B"/>
    <w:rsid w:val="00FD15C8"/>
    <w:rsid w:val="00FF1622"/>
    <w:rsid w:val="00FF30B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CF7AF"/>
  <w15:docId w15:val="{72256913-245F-4872-B1FF-EE516FC5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95"/>
    <w:rPr>
      <w:sz w:val="24"/>
      <w:szCs w:val="24"/>
    </w:rPr>
  </w:style>
  <w:style w:type="paragraph" w:styleId="1">
    <w:name w:val="heading 1"/>
    <w:basedOn w:val="a"/>
    <w:link w:val="1Char"/>
    <w:uiPriority w:val="9"/>
    <w:qFormat/>
    <w:rsid w:val="009015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4337B"/>
    <w:rPr>
      <w:rFonts w:ascii="Tahoma" w:hAnsi="Tahoma" w:cs="Tahoma"/>
      <w:sz w:val="16"/>
      <w:szCs w:val="16"/>
    </w:rPr>
  </w:style>
  <w:style w:type="character" w:customStyle="1" w:styleId="Char">
    <w:name w:val="批注框文本 Char"/>
    <w:basedOn w:val="a0"/>
    <w:link w:val="a3"/>
    <w:rsid w:val="00E4337B"/>
    <w:rPr>
      <w:rFonts w:ascii="Tahoma" w:hAnsi="Tahoma" w:cs="Tahoma"/>
      <w:sz w:val="16"/>
      <w:szCs w:val="16"/>
    </w:rPr>
  </w:style>
  <w:style w:type="paragraph" w:styleId="a4">
    <w:name w:val="header"/>
    <w:basedOn w:val="a"/>
    <w:link w:val="Char0"/>
    <w:unhideWhenUsed/>
    <w:rsid w:val="006B4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B4E56"/>
    <w:rPr>
      <w:sz w:val="18"/>
      <w:szCs w:val="18"/>
    </w:rPr>
  </w:style>
  <w:style w:type="paragraph" w:styleId="a5">
    <w:name w:val="footer"/>
    <w:basedOn w:val="a"/>
    <w:link w:val="Char1"/>
    <w:uiPriority w:val="99"/>
    <w:unhideWhenUsed/>
    <w:rsid w:val="006B4E56"/>
    <w:pPr>
      <w:tabs>
        <w:tab w:val="center" w:pos="4153"/>
        <w:tab w:val="right" w:pos="8306"/>
      </w:tabs>
      <w:snapToGrid w:val="0"/>
    </w:pPr>
    <w:rPr>
      <w:sz w:val="18"/>
      <w:szCs w:val="18"/>
    </w:rPr>
  </w:style>
  <w:style w:type="character" w:customStyle="1" w:styleId="Char1">
    <w:name w:val="页脚 Char"/>
    <w:basedOn w:val="a0"/>
    <w:link w:val="a5"/>
    <w:uiPriority w:val="99"/>
    <w:rsid w:val="006B4E56"/>
    <w:rPr>
      <w:sz w:val="18"/>
      <w:szCs w:val="18"/>
    </w:rPr>
  </w:style>
  <w:style w:type="table" w:styleId="a6">
    <w:name w:val="Table Grid"/>
    <w:basedOn w:val="a1"/>
    <w:uiPriority w:val="59"/>
    <w:rsid w:val="00432D97"/>
    <w:rPr>
      <w:rFonts w:asciiTheme="minorHAnsi" w:hAnsiTheme="minorHAnsi" w:cstheme="minorBidi"/>
      <w:sz w:val="24"/>
      <w:szCs w:val="24"/>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FA1FEA"/>
    <w:rPr>
      <w:color w:val="0000FF" w:themeColor="hyperlink"/>
      <w:u w:val="single"/>
    </w:rPr>
  </w:style>
  <w:style w:type="character" w:customStyle="1" w:styleId="10">
    <w:name w:val="未处理的提及1"/>
    <w:basedOn w:val="a0"/>
    <w:uiPriority w:val="99"/>
    <w:semiHidden/>
    <w:unhideWhenUsed/>
    <w:rsid w:val="00FA1FEA"/>
    <w:rPr>
      <w:color w:val="605E5C"/>
      <w:shd w:val="clear" w:color="auto" w:fill="E1DFDD"/>
    </w:rPr>
  </w:style>
  <w:style w:type="character" w:styleId="a8">
    <w:name w:val="annotation reference"/>
    <w:basedOn w:val="a0"/>
    <w:semiHidden/>
    <w:unhideWhenUsed/>
    <w:rsid w:val="00D239A8"/>
    <w:rPr>
      <w:sz w:val="21"/>
      <w:szCs w:val="21"/>
    </w:rPr>
  </w:style>
  <w:style w:type="paragraph" w:styleId="a9">
    <w:name w:val="annotation text"/>
    <w:basedOn w:val="a"/>
    <w:link w:val="Char2"/>
    <w:unhideWhenUsed/>
    <w:rsid w:val="00D239A8"/>
  </w:style>
  <w:style w:type="character" w:customStyle="1" w:styleId="Char2">
    <w:name w:val="批注文字 Char"/>
    <w:basedOn w:val="a0"/>
    <w:link w:val="a9"/>
    <w:rsid w:val="00D239A8"/>
    <w:rPr>
      <w:sz w:val="24"/>
      <w:szCs w:val="24"/>
    </w:rPr>
  </w:style>
  <w:style w:type="paragraph" w:styleId="aa">
    <w:name w:val="annotation subject"/>
    <w:basedOn w:val="a9"/>
    <w:next w:val="a9"/>
    <w:link w:val="Char3"/>
    <w:semiHidden/>
    <w:unhideWhenUsed/>
    <w:rsid w:val="00D239A8"/>
    <w:rPr>
      <w:b/>
      <w:bCs/>
    </w:rPr>
  </w:style>
  <w:style w:type="character" w:customStyle="1" w:styleId="Char3">
    <w:name w:val="批注主题 Char"/>
    <w:basedOn w:val="Char2"/>
    <w:link w:val="aa"/>
    <w:semiHidden/>
    <w:rsid w:val="00D239A8"/>
    <w:rPr>
      <w:b/>
      <w:bCs/>
      <w:sz w:val="24"/>
      <w:szCs w:val="24"/>
    </w:rPr>
  </w:style>
  <w:style w:type="character" w:customStyle="1" w:styleId="1Char">
    <w:name w:val="标题 1 Char"/>
    <w:basedOn w:val="a0"/>
    <w:link w:val="1"/>
    <w:uiPriority w:val="9"/>
    <w:rsid w:val="009015A0"/>
    <w:rPr>
      <w:b/>
      <w:bCs/>
      <w:kern w:val="36"/>
      <w:sz w:val="48"/>
      <w:szCs w:val="48"/>
    </w:rPr>
  </w:style>
  <w:style w:type="character" w:customStyle="1" w:styleId="docsum-authors">
    <w:name w:val="docsum-authors"/>
    <w:basedOn w:val="a0"/>
    <w:rsid w:val="009015A0"/>
  </w:style>
  <w:style w:type="character" w:customStyle="1" w:styleId="docsum-journal-citation">
    <w:name w:val="docsum-journal-citation"/>
    <w:basedOn w:val="a0"/>
    <w:rsid w:val="009015A0"/>
  </w:style>
  <w:style w:type="character" w:customStyle="1" w:styleId="citation-part">
    <w:name w:val="citation-part"/>
    <w:basedOn w:val="a0"/>
    <w:rsid w:val="009015A0"/>
  </w:style>
  <w:style w:type="character" w:customStyle="1" w:styleId="docsum-pmid">
    <w:name w:val="docsum-pmid"/>
    <w:basedOn w:val="a0"/>
    <w:rsid w:val="009015A0"/>
  </w:style>
  <w:style w:type="paragraph" w:styleId="ab">
    <w:name w:val="Normal (Web)"/>
    <w:basedOn w:val="a"/>
    <w:uiPriority w:val="99"/>
    <w:semiHidden/>
    <w:unhideWhenUsed/>
    <w:rsid w:val="00281CDF"/>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6957">
      <w:bodyDiv w:val="1"/>
      <w:marLeft w:val="0"/>
      <w:marRight w:val="0"/>
      <w:marTop w:val="0"/>
      <w:marBottom w:val="0"/>
      <w:divBdr>
        <w:top w:val="none" w:sz="0" w:space="0" w:color="auto"/>
        <w:left w:val="none" w:sz="0" w:space="0" w:color="auto"/>
        <w:bottom w:val="none" w:sz="0" w:space="0" w:color="auto"/>
        <w:right w:val="none" w:sz="0" w:space="0" w:color="auto"/>
      </w:divBdr>
    </w:div>
    <w:div w:id="894048194">
      <w:bodyDiv w:val="1"/>
      <w:marLeft w:val="0"/>
      <w:marRight w:val="0"/>
      <w:marTop w:val="0"/>
      <w:marBottom w:val="0"/>
      <w:divBdr>
        <w:top w:val="none" w:sz="0" w:space="0" w:color="auto"/>
        <w:left w:val="none" w:sz="0" w:space="0" w:color="auto"/>
        <w:bottom w:val="none" w:sz="0" w:space="0" w:color="auto"/>
        <w:right w:val="none" w:sz="0" w:space="0" w:color="auto"/>
      </w:divBdr>
    </w:div>
    <w:div w:id="1003318336">
      <w:bodyDiv w:val="1"/>
      <w:marLeft w:val="0"/>
      <w:marRight w:val="0"/>
      <w:marTop w:val="0"/>
      <w:marBottom w:val="0"/>
      <w:divBdr>
        <w:top w:val="none" w:sz="0" w:space="0" w:color="auto"/>
        <w:left w:val="none" w:sz="0" w:space="0" w:color="auto"/>
        <w:bottom w:val="none" w:sz="0" w:space="0" w:color="auto"/>
        <w:right w:val="none" w:sz="0" w:space="0" w:color="auto"/>
      </w:divBdr>
    </w:div>
    <w:div w:id="1416897030">
      <w:bodyDiv w:val="1"/>
      <w:marLeft w:val="0"/>
      <w:marRight w:val="0"/>
      <w:marTop w:val="0"/>
      <w:marBottom w:val="0"/>
      <w:divBdr>
        <w:top w:val="none" w:sz="0" w:space="0" w:color="auto"/>
        <w:left w:val="none" w:sz="0" w:space="0" w:color="auto"/>
        <w:bottom w:val="none" w:sz="0" w:space="0" w:color="auto"/>
        <w:right w:val="none" w:sz="0" w:space="0" w:color="auto"/>
      </w:divBdr>
    </w:div>
    <w:div w:id="1779132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39</Pages>
  <Words>10585</Words>
  <Characters>60337</Characters>
  <Application>Microsoft Office Word</Application>
  <DocSecurity>0</DocSecurity>
  <Lines>502</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HUGTIP</Company>
  <LinksUpToDate>false</LinksUpToDate>
  <CharactersWithSpaces>70781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**Unitat Bàsica de Desintoxicació</dc:creator>
  <cp:lastModifiedBy>Admin</cp:lastModifiedBy>
  <cp:revision>23</cp:revision>
  <dcterms:created xsi:type="dcterms:W3CDTF">2021-05-08T11:17:00Z</dcterms:created>
  <dcterms:modified xsi:type="dcterms:W3CDTF">2021-05-10T08:19:00Z</dcterms:modified>
</cp:coreProperties>
</file>