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2D8134"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 xml:space="preserve">Name of Journal: </w:t>
      </w:r>
      <w:r w:rsidRPr="00A05971">
        <w:rPr>
          <w:rFonts w:ascii="Book Antiqua" w:eastAsia="Book Antiqua" w:hAnsi="Book Antiqua" w:cs="Book Antiqua"/>
          <w:i/>
        </w:rPr>
        <w:t>World Journal of Gastrointestinal Oncology</w:t>
      </w:r>
    </w:p>
    <w:p w14:paraId="41C27B5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 xml:space="preserve">Manuscript NO: </w:t>
      </w:r>
      <w:r w:rsidRPr="00A05971">
        <w:rPr>
          <w:rFonts w:ascii="Book Antiqua" w:eastAsia="Book Antiqua" w:hAnsi="Book Antiqua" w:cs="Book Antiqua"/>
        </w:rPr>
        <w:t>64294</w:t>
      </w:r>
    </w:p>
    <w:p w14:paraId="5D035F99"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 xml:space="preserve">Manuscript Type: </w:t>
      </w:r>
      <w:r w:rsidRPr="00A05971">
        <w:rPr>
          <w:rFonts w:ascii="Book Antiqua" w:eastAsia="Book Antiqua" w:hAnsi="Book Antiqua" w:cs="Book Antiqua"/>
        </w:rPr>
        <w:t>ORIGINAL ARTICLE</w:t>
      </w:r>
    </w:p>
    <w:p w14:paraId="65774EFD" w14:textId="77777777" w:rsidR="00A77B3E" w:rsidRPr="00A05971" w:rsidRDefault="00A77B3E" w:rsidP="00C00C94">
      <w:pPr>
        <w:spacing w:line="360" w:lineRule="auto"/>
        <w:jc w:val="both"/>
        <w:rPr>
          <w:rFonts w:ascii="Book Antiqua" w:hAnsi="Book Antiqua"/>
        </w:rPr>
      </w:pPr>
    </w:p>
    <w:p w14:paraId="2D1E3B0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i/>
        </w:rPr>
        <w:t>Retrospective Study</w:t>
      </w:r>
    </w:p>
    <w:p w14:paraId="7BCAF2FF"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Diffuse reduction of spleen density is a novel prognostic marker for intrahepatic cholangiocarcinoma after curative resection</w:t>
      </w:r>
    </w:p>
    <w:p w14:paraId="33D92C14" w14:textId="77777777" w:rsidR="00A77B3E" w:rsidRPr="00A05971" w:rsidRDefault="00A77B3E" w:rsidP="00C00C94">
      <w:pPr>
        <w:spacing w:line="360" w:lineRule="auto"/>
        <w:jc w:val="both"/>
        <w:rPr>
          <w:rFonts w:ascii="Book Antiqua" w:hAnsi="Book Antiqua"/>
        </w:rPr>
      </w:pPr>
    </w:p>
    <w:p w14:paraId="2D7CD674" w14:textId="77777777" w:rsidR="00A77B3E" w:rsidRPr="00A05971" w:rsidRDefault="00A723A0" w:rsidP="00C00C94">
      <w:pPr>
        <w:spacing w:line="360" w:lineRule="auto"/>
        <w:jc w:val="both"/>
        <w:rPr>
          <w:rFonts w:ascii="Book Antiqua" w:hAnsi="Book Antiqua"/>
        </w:rPr>
      </w:pPr>
      <w:r w:rsidRPr="00A05971">
        <w:rPr>
          <w:rFonts w:ascii="Book Antiqua" w:eastAsia="Book Antiqua" w:hAnsi="Book Antiqua" w:cs="Book Antiqua"/>
        </w:rPr>
        <w:t xml:space="preserve">Deng </w:t>
      </w:r>
      <w:r>
        <w:rPr>
          <w:rFonts w:ascii="Book Antiqua" w:hAnsi="Book Antiqua" w:cs="Book Antiqua" w:hint="eastAsia"/>
          <w:lang w:eastAsia="zh-CN"/>
        </w:rPr>
        <w:t xml:space="preserve">LM </w:t>
      </w:r>
      <w:r w:rsidRPr="00A723A0">
        <w:rPr>
          <w:rFonts w:ascii="Book Antiqua" w:hAnsi="Book Antiqua" w:cs="Book Antiqua" w:hint="eastAsia"/>
          <w:i/>
          <w:lang w:eastAsia="zh-CN"/>
        </w:rPr>
        <w:t>et al</w:t>
      </w:r>
      <w:r>
        <w:rPr>
          <w:rFonts w:ascii="Book Antiqua" w:hAnsi="Book Antiqua" w:cs="Book Antiqua" w:hint="eastAsia"/>
          <w:lang w:eastAsia="zh-CN"/>
        </w:rPr>
        <w:t xml:space="preserve">. </w:t>
      </w:r>
      <w:r w:rsidR="006F659A" w:rsidRPr="00A05971">
        <w:rPr>
          <w:rFonts w:ascii="Book Antiqua" w:eastAsia="Book Antiqua" w:hAnsi="Book Antiqua" w:cs="Book Antiqua"/>
        </w:rPr>
        <w:t>DROSD</w:t>
      </w:r>
      <w:r w:rsidR="00C57416" w:rsidRPr="00A05971">
        <w:rPr>
          <w:rFonts w:ascii="Book Antiqua" w:eastAsia="Book Antiqua" w:hAnsi="Book Antiqua" w:cs="Book Antiqua"/>
        </w:rPr>
        <w:t xml:space="preserve"> is a novel prognostic indicator</w:t>
      </w:r>
    </w:p>
    <w:p w14:paraId="293BFC27" w14:textId="77777777" w:rsidR="00A77B3E" w:rsidRPr="00A05971" w:rsidRDefault="00A77B3E" w:rsidP="00C00C94">
      <w:pPr>
        <w:spacing w:line="360" w:lineRule="auto"/>
        <w:jc w:val="both"/>
        <w:rPr>
          <w:rFonts w:ascii="Book Antiqua" w:hAnsi="Book Antiqua"/>
        </w:rPr>
      </w:pPr>
    </w:p>
    <w:p w14:paraId="7D45401A" w14:textId="77777777" w:rsidR="00A77B3E" w:rsidRPr="00A05971" w:rsidRDefault="00C57416" w:rsidP="00C00C94">
      <w:pPr>
        <w:spacing w:line="360" w:lineRule="auto"/>
        <w:jc w:val="both"/>
        <w:rPr>
          <w:rFonts w:ascii="Book Antiqua" w:hAnsi="Book Antiqua"/>
        </w:rPr>
      </w:pPr>
      <w:r w:rsidRPr="000841F4">
        <w:rPr>
          <w:rFonts w:ascii="Book Antiqua" w:eastAsia="Book Antiqua" w:hAnsi="Book Antiqua" w:cs="Book Antiqua"/>
        </w:rPr>
        <w:t>Li</w:t>
      </w:r>
      <w:r w:rsidR="00A723A0" w:rsidRPr="000841F4">
        <w:rPr>
          <w:rFonts w:ascii="Book Antiqua" w:hAnsi="Book Antiqua" w:cs="Book Antiqua" w:hint="eastAsia"/>
          <w:lang w:eastAsia="zh-CN"/>
        </w:rPr>
        <w:t>-M</w:t>
      </w:r>
      <w:r w:rsidRPr="000841F4">
        <w:rPr>
          <w:rFonts w:ascii="Book Antiqua" w:eastAsia="Book Antiqua" w:hAnsi="Book Antiqua" w:cs="Book Antiqua"/>
        </w:rPr>
        <w:t>ing Deng, Yi Wang, Jin</w:t>
      </w:r>
      <w:r w:rsidR="00A723A0" w:rsidRPr="000841F4">
        <w:rPr>
          <w:rFonts w:ascii="Book Antiqua" w:hAnsi="Book Antiqua" w:cs="Book Antiqua" w:hint="eastAsia"/>
          <w:lang w:eastAsia="zh-CN"/>
        </w:rPr>
        <w:t>-H</w:t>
      </w:r>
      <w:r w:rsidRPr="000841F4">
        <w:rPr>
          <w:rFonts w:ascii="Book Antiqua" w:eastAsia="Book Antiqua" w:hAnsi="Book Antiqua" w:cs="Book Antiqua"/>
        </w:rPr>
        <w:t>uan Yang, Jia</w:t>
      </w:r>
      <w:r w:rsidR="00A723A0" w:rsidRPr="000841F4">
        <w:rPr>
          <w:rFonts w:ascii="Book Antiqua" w:hAnsi="Book Antiqua" w:cs="Book Antiqua" w:hint="eastAsia"/>
          <w:lang w:eastAsia="zh-CN"/>
        </w:rPr>
        <w:t>-L</w:t>
      </w:r>
      <w:r w:rsidRPr="000841F4">
        <w:rPr>
          <w:rFonts w:ascii="Book Antiqua" w:eastAsia="Book Antiqua" w:hAnsi="Book Antiqua" w:cs="Book Antiqua"/>
        </w:rPr>
        <w:t>iang Li, Zi</w:t>
      </w:r>
      <w:r w:rsidR="00A723A0" w:rsidRPr="000841F4">
        <w:rPr>
          <w:rFonts w:ascii="Book Antiqua" w:hAnsi="Book Antiqua" w:cs="Book Antiqua" w:hint="eastAsia"/>
          <w:lang w:eastAsia="zh-CN"/>
        </w:rPr>
        <w:t>-</w:t>
      </w:r>
      <w:r w:rsidRPr="000841F4">
        <w:rPr>
          <w:rFonts w:ascii="Book Antiqua" w:eastAsia="Book Antiqua" w:hAnsi="Book Antiqua" w:cs="Book Antiqua"/>
        </w:rPr>
        <w:t>Yan Chen, Wen</w:t>
      </w:r>
      <w:r w:rsidR="00A723A0" w:rsidRPr="000841F4">
        <w:rPr>
          <w:rFonts w:ascii="Book Antiqua" w:hAnsi="Book Antiqua" w:cs="Book Antiqua" w:hint="eastAsia"/>
          <w:lang w:eastAsia="zh-CN"/>
        </w:rPr>
        <w:t>-M</w:t>
      </w:r>
      <w:r w:rsidRPr="000841F4">
        <w:rPr>
          <w:rFonts w:ascii="Book Antiqua" w:eastAsia="Book Antiqua" w:hAnsi="Book Antiqua" w:cs="Book Antiqua"/>
        </w:rPr>
        <w:t>ing Bao, Kai</w:t>
      </w:r>
      <w:r w:rsidR="00A723A0" w:rsidRPr="000841F4">
        <w:rPr>
          <w:rFonts w:ascii="Book Antiqua" w:hAnsi="Book Antiqua" w:cs="Book Antiqua" w:hint="eastAsia"/>
          <w:lang w:eastAsia="zh-CN"/>
        </w:rPr>
        <w:t>-Y</w:t>
      </w:r>
      <w:r w:rsidRPr="000841F4">
        <w:rPr>
          <w:rFonts w:ascii="Book Antiqua" w:eastAsia="Book Antiqua" w:hAnsi="Book Antiqua" w:cs="Book Antiqua"/>
        </w:rPr>
        <w:t>u Chen, Xin</w:t>
      </w:r>
      <w:r w:rsidR="00A723A0" w:rsidRPr="000841F4">
        <w:rPr>
          <w:rFonts w:ascii="Book Antiqua" w:hAnsi="Book Antiqua" w:cs="Book Antiqua" w:hint="eastAsia"/>
          <w:lang w:eastAsia="zh-CN"/>
        </w:rPr>
        <w:t>-F</w:t>
      </w:r>
      <w:r w:rsidRPr="000841F4">
        <w:rPr>
          <w:rFonts w:ascii="Book Antiqua" w:eastAsia="Book Antiqua" w:hAnsi="Book Antiqua" w:cs="Book Antiqua"/>
        </w:rPr>
        <w:t>ei Yao, Chong</w:t>
      </w:r>
      <w:r w:rsidR="00A723A0" w:rsidRPr="000841F4">
        <w:rPr>
          <w:rFonts w:ascii="Book Antiqua" w:hAnsi="Book Antiqua" w:cs="Book Antiqua" w:hint="eastAsia"/>
          <w:lang w:eastAsia="zh-CN"/>
        </w:rPr>
        <w:t>-M</w:t>
      </w:r>
      <w:r w:rsidRPr="000841F4">
        <w:rPr>
          <w:rFonts w:ascii="Book Antiqua" w:eastAsia="Book Antiqua" w:hAnsi="Book Antiqua" w:cs="Book Antiqua"/>
        </w:rPr>
        <w:t>ing Zheng, Jiu</w:t>
      </w:r>
      <w:r w:rsidR="00A723A0" w:rsidRPr="000841F4">
        <w:rPr>
          <w:rFonts w:ascii="Book Antiqua" w:hAnsi="Book Antiqua" w:cs="Book Antiqua" w:hint="eastAsia"/>
          <w:lang w:eastAsia="zh-CN"/>
        </w:rPr>
        <w:t>-Y</w:t>
      </w:r>
      <w:r w:rsidRPr="000841F4">
        <w:rPr>
          <w:rFonts w:ascii="Book Antiqua" w:eastAsia="Book Antiqua" w:hAnsi="Book Antiqua" w:cs="Book Antiqua"/>
        </w:rPr>
        <w:t>i Zheng, Zheng</w:t>
      </w:r>
      <w:r w:rsidR="00A723A0" w:rsidRPr="000841F4">
        <w:rPr>
          <w:rFonts w:ascii="Book Antiqua" w:hAnsi="Book Antiqua" w:cs="Book Antiqua" w:hint="eastAsia"/>
          <w:lang w:eastAsia="zh-CN"/>
        </w:rPr>
        <w:t>-P</w:t>
      </w:r>
      <w:r w:rsidRPr="000841F4">
        <w:rPr>
          <w:rFonts w:ascii="Book Antiqua" w:eastAsia="Book Antiqua" w:hAnsi="Book Antiqua" w:cs="Book Antiqua"/>
        </w:rPr>
        <w:t>ing Yu, Bin Jin, Gang Chen</w:t>
      </w:r>
    </w:p>
    <w:p w14:paraId="64B920C6" w14:textId="77777777" w:rsidR="00A77B3E" w:rsidRPr="00A05971" w:rsidRDefault="00A77B3E" w:rsidP="00C00C94">
      <w:pPr>
        <w:spacing w:line="360" w:lineRule="auto"/>
        <w:jc w:val="both"/>
        <w:rPr>
          <w:rFonts w:ascii="Book Antiqua" w:hAnsi="Book Antiqua"/>
        </w:rPr>
      </w:pPr>
    </w:p>
    <w:p w14:paraId="2D2B4B89" w14:textId="33B455E2" w:rsidR="00B40235" w:rsidRDefault="00C00C94" w:rsidP="00C00C94">
      <w:pPr>
        <w:spacing w:line="360" w:lineRule="auto"/>
        <w:jc w:val="both"/>
        <w:rPr>
          <w:rFonts w:ascii="Book Antiqua" w:hAnsi="Book Antiqua"/>
          <w:lang w:eastAsia="zh-CN"/>
        </w:rPr>
      </w:pPr>
      <w:r w:rsidRPr="00A05971">
        <w:rPr>
          <w:rFonts w:ascii="Book Antiqua" w:eastAsia="DengXian" w:hAnsi="Book Antiqua"/>
          <w:b/>
        </w:rPr>
        <w:t>Li</w:t>
      </w:r>
      <w:r w:rsidRPr="00A05971">
        <w:rPr>
          <w:rFonts w:ascii="Book Antiqua" w:eastAsia="DengXian" w:hAnsi="Book Antiqua"/>
          <w:b/>
          <w:lang w:eastAsia="zh-CN"/>
        </w:rPr>
        <w:t>-M</w:t>
      </w:r>
      <w:r w:rsidRPr="00A05971">
        <w:rPr>
          <w:rFonts w:ascii="Book Antiqua" w:eastAsia="DengXian" w:hAnsi="Book Antiqua"/>
          <w:b/>
        </w:rPr>
        <w:t>ing Deng, Jin</w:t>
      </w:r>
      <w:r w:rsidRPr="00A05971">
        <w:rPr>
          <w:rFonts w:ascii="Book Antiqua" w:eastAsia="DengXian" w:hAnsi="Book Antiqua"/>
          <w:b/>
          <w:lang w:eastAsia="zh-CN"/>
        </w:rPr>
        <w:t>-H</w:t>
      </w:r>
      <w:r w:rsidRPr="00A05971">
        <w:rPr>
          <w:rFonts w:ascii="Book Antiqua" w:eastAsia="DengXian" w:hAnsi="Book Antiqua"/>
          <w:b/>
        </w:rPr>
        <w:t>uan Yang, Jia</w:t>
      </w:r>
      <w:r w:rsidRPr="00A05971">
        <w:rPr>
          <w:rFonts w:ascii="Book Antiqua" w:eastAsia="DengXian" w:hAnsi="Book Antiqua"/>
          <w:b/>
          <w:lang w:eastAsia="zh-CN"/>
        </w:rPr>
        <w:t>-L</w:t>
      </w:r>
      <w:r w:rsidRPr="00A05971">
        <w:rPr>
          <w:rFonts w:ascii="Book Antiqua" w:eastAsia="DengXian" w:hAnsi="Book Antiqua"/>
          <w:b/>
        </w:rPr>
        <w:t>iang Li, Zi</w:t>
      </w:r>
      <w:r w:rsidRPr="00A05971">
        <w:rPr>
          <w:rFonts w:ascii="Book Antiqua" w:eastAsia="DengXian" w:hAnsi="Book Antiqua"/>
          <w:b/>
          <w:lang w:eastAsia="zh-CN"/>
        </w:rPr>
        <w:t>-Y</w:t>
      </w:r>
      <w:r w:rsidRPr="00A05971">
        <w:rPr>
          <w:rFonts w:ascii="Book Antiqua" w:eastAsia="DengXian" w:hAnsi="Book Antiqua"/>
          <w:b/>
        </w:rPr>
        <w:t>an Chen, Wen</w:t>
      </w:r>
      <w:r w:rsidRPr="00A05971">
        <w:rPr>
          <w:rFonts w:ascii="Book Antiqua" w:eastAsia="DengXian" w:hAnsi="Book Antiqua"/>
          <w:b/>
          <w:lang w:eastAsia="zh-CN"/>
        </w:rPr>
        <w:t>-M</w:t>
      </w:r>
      <w:r w:rsidRPr="00A05971">
        <w:rPr>
          <w:rFonts w:ascii="Book Antiqua" w:eastAsia="DengXian" w:hAnsi="Book Antiqua"/>
          <w:b/>
        </w:rPr>
        <w:t>ing Bao</w:t>
      </w:r>
      <w:r w:rsidRPr="00A05971">
        <w:rPr>
          <w:rFonts w:ascii="Book Antiqua" w:eastAsia="DengXian" w:hAnsi="Book Antiqua"/>
          <w:b/>
          <w:lang w:eastAsia="zh-CN"/>
        </w:rPr>
        <w:t xml:space="preserve">, </w:t>
      </w:r>
      <w:r w:rsidRPr="00A05971">
        <w:rPr>
          <w:rFonts w:ascii="Book Antiqua" w:eastAsia="DengXian" w:hAnsi="Book Antiqua"/>
          <w:b/>
        </w:rPr>
        <w:t>Kai</w:t>
      </w:r>
      <w:r w:rsidRPr="00A05971">
        <w:rPr>
          <w:rFonts w:ascii="Book Antiqua" w:eastAsia="DengXian" w:hAnsi="Book Antiqua"/>
          <w:b/>
          <w:lang w:eastAsia="zh-CN"/>
        </w:rPr>
        <w:t>-Y</w:t>
      </w:r>
      <w:r w:rsidRPr="00A05971">
        <w:rPr>
          <w:rFonts w:ascii="Book Antiqua" w:eastAsia="DengXian" w:hAnsi="Book Antiqua"/>
          <w:b/>
        </w:rPr>
        <w:t>u Chen, Chong</w:t>
      </w:r>
      <w:r w:rsidRPr="00A05971">
        <w:rPr>
          <w:rFonts w:ascii="Book Antiqua" w:eastAsia="DengXian" w:hAnsi="Book Antiqua"/>
          <w:b/>
          <w:lang w:eastAsia="zh-CN"/>
        </w:rPr>
        <w:t>-M</w:t>
      </w:r>
      <w:r w:rsidRPr="00A05971">
        <w:rPr>
          <w:rFonts w:ascii="Book Antiqua" w:eastAsia="DengXian" w:hAnsi="Book Antiqua"/>
          <w:b/>
        </w:rPr>
        <w:t>ing Zheng, Jiu</w:t>
      </w:r>
      <w:r w:rsidRPr="00A05971">
        <w:rPr>
          <w:rFonts w:ascii="Book Antiqua" w:eastAsia="DengXian" w:hAnsi="Book Antiqua"/>
          <w:b/>
          <w:lang w:eastAsia="zh-CN"/>
        </w:rPr>
        <w:t>-Y</w:t>
      </w:r>
      <w:r w:rsidRPr="00A05971">
        <w:rPr>
          <w:rFonts w:ascii="Book Antiqua" w:eastAsia="DengXian" w:hAnsi="Book Antiqua"/>
          <w:b/>
        </w:rPr>
        <w:t>i Zheng, Zheng</w:t>
      </w:r>
      <w:r w:rsidRPr="00A05971">
        <w:rPr>
          <w:rFonts w:ascii="Book Antiqua" w:eastAsia="DengXian" w:hAnsi="Book Antiqua"/>
          <w:b/>
          <w:lang w:eastAsia="zh-CN"/>
        </w:rPr>
        <w:t>-P</w:t>
      </w:r>
      <w:r w:rsidRPr="00A05971">
        <w:rPr>
          <w:rFonts w:ascii="Book Antiqua" w:eastAsia="DengXian" w:hAnsi="Book Antiqua"/>
          <w:b/>
        </w:rPr>
        <w:t xml:space="preserve">ing Yu, Gang Chen, </w:t>
      </w:r>
      <w:r w:rsidRPr="00A05971">
        <w:rPr>
          <w:rFonts w:ascii="Book Antiqua" w:hAnsi="Book Antiqua"/>
        </w:rPr>
        <w:t xml:space="preserve">Department of Hepatobiliary Surgery, </w:t>
      </w:r>
      <w:r w:rsidR="009178CE">
        <w:rPr>
          <w:rFonts w:ascii="Book Antiqua" w:hAnsi="Book Antiqua"/>
          <w:lang w:eastAsia="zh-CN"/>
        </w:rPr>
        <w:t>T</w:t>
      </w:r>
      <w:r w:rsidRPr="00A05971">
        <w:rPr>
          <w:rFonts w:ascii="Book Antiqua" w:hAnsi="Book Antiqua"/>
        </w:rPr>
        <w:t xml:space="preserve">he First Affiliated Hospital of Wenzhou Medical University, Wenzhou 325035, </w:t>
      </w:r>
      <w:r w:rsidR="00B40235">
        <w:rPr>
          <w:rFonts w:ascii="Book Antiqua" w:hAnsi="Book Antiqua" w:hint="eastAsia"/>
          <w:lang w:eastAsia="zh-CN"/>
        </w:rPr>
        <w:t xml:space="preserve">Zhejiang Province, </w:t>
      </w:r>
      <w:r w:rsidRPr="00A05971">
        <w:rPr>
          <w:rFonts w:ascii="Book Antiqua" w:hAnsi="Book Antiqua"/>
        </w:rPr>
        <w:t xml:space="preserve">China </w:t>
      </w:r>
    </w:p>
    <w:p w14:paraId="70FD870E" w14:textId="77777777" w:rsidR="00B40235" w:rsidRDefault="00B40235" w:rsidP="00C00C94">
      <w:pPr>
        <w:spacing w:line="360" w:lineRule="auto"/>
        <w:jc w:val="both"/>
        <w:rPr>
          <w:rFonts w:ascii="Book Antiqua" w:hAnsi="Book Antiqua"/>
          <w:lang w:eastAsia="zh-CN"/>
        </w:rPr>
      </w:pPr>
    </w:p>
    <w:p w14:paraId="49331E72" w14:textId="0CA055C9" w:rsidR="00C00C94" w:rsidRDefault="00B40235" w:rsidP="00C00C94">
      <w:pPr>
        <w:spacing w:line="360" w:lineRule="auto"/>
        <w:jc w:val="both"/>
        <w:rPr>
          <w:rFonts w:ascii="Book Antiqua" w:hAnsi="Book Antiqua"/>
          <w:lang w:eastAsia="zh-CN"/>
        </w:rPr>
      </w:pPr>
      <w:r w:rsidRPr="00A05971">
        <w:rPr>
          <w:rFonts w:ascii="Book Antiqua" w:eastAsia="DengXian" w:hAnsi="Book Antiqua"/>
          <w:b/>
        </w:rPr>
        <w:t>Li</w:t>
      </w:r>
      <w:r w:rsidRPr="00A05971">
        <w:rPr>
          <w:rFonts w:ascii="Book Antiqua" w:eastAsia="DengXian" w:hAnsi="Book Antiqua"/>
          <w:b/>
          <w:lang w:eastAsia="zh-CN"/>
        </w:rPr>
        <w:t>-M</w:t>
      </w:r>
      <w:r w:rsidRPr="00A05971">
        <w:rPr>
          <w:rFonts w:ascii="Book Antiqua" w:eastAsia="DengXian" w:hAnsi="Book Antiqua"/>
          <w:b/>
        </w:rPr>
        <w:t>ing Deng, Jin</w:t>
      </w:r>
      <w:r w:rsidRPr="00A05971">
        <w:rPr>
          <w:rFonts w:ascii="Book Antiqua" w:eastAsia="DengXian" w:hAnsi="Book Antiqua"/>
          <w:b/>
          <w:lang w:eastAsia="zh-CN"/>
        </w:rPr>
        <w:t>-H</w:t>
      </w:r>
      <w:r w:rsidRPr="00A05971">
        <w:rPr>
          <w:rFonts w:ascii="Book Antiqua" w:eastAsia="DengXian" w:hAnsi="Book Antiqua"/>
          <w:b/>
        </w:rPr>
        <w:t>uan Yang, Jia</w:t>
      </w:r>
      <w:r w:rsidRPr="00A05971">
        <w:rPr>
          <w:rFonts w:ascii="Book Antiqua" w:eastAsia="DengXian" w:hAnsi="Book Antiqua"/>
          <w:b/>
          <w:lang w:eastAsia="zh-CN"/>
        </w:rPr>
        <w:t>-L</w:t>
      </w:r>
      <w:r w:rsidRPr="00A05971">
        <w:rPr>
          <w:rFonts w:ascii="Book Antiqua" w:eastAsia="DengXian" w:hAnsi="Book Antiqua"/>
          <w:b/>
        </w:rPr>
        <w:t>iang Li, Zi</w:t>
      </w:r>
      <w:r w:rsidRPr="00A05971">
        <w:rPr>
          <w:rFonts w:ascii="Book Antiqua" w:eastAsia="DengXian" w:hAnsi="Book Antiqua"/>
          <w:b/>
          <w:lang w:eastAsia="zh-CN"/>
        </w:rPr>
        <w:t>-Y</w:t>
      </w:r>
      <w:r w:rsidRPr="00A05971">
        <w:rPr>
          <w:rFonts w:ascii="Book Antiqua" w:eastAsia="DengXian" w:hAnsi="Book Antiqua"/>
          <w:b/>
        </w:rPr>
        <w:t>an Chen, Wen</w:t>
      </w:r>
      <w:r w:rsidRPr="00A05971">
        <w:rPr>
          <w:rFonts w:ascii="Book Antiqua" w:eastAsia="DengXian" w:hAnsi="Book Antiqua"/>
          <w:b/>
          <w:lang w:eastAsia="zh-CN"/>
        </w:rPr>
        <w:t>-M</w:t>
      </w:r>
      <w:r w:rsidRPr="00A05971">
        <w:rPr>
          <w:rFonts w:ascii="Book Antiqua" w:eastAsia="DengXian" w:hAnsi="Book Antiqua"/>
          <w:b/>
        </w:rPr>
        <w:t>ing Bao</w:t>
      </w:r>
      <w:r w:rsidRPr="00A05971">
        <w:rPr>
          <w:rFonts w:ascii="Book Antiqua" w:eastAsia="DengXian" w:hAnsi="Book Antiqua"/>
          <w:b/>
          <w:lang w:eastAsia="zh-CN"/>
        </w:rPr>
        <w:t xml:space="preserve">, </w:t>
      </w:r>
      <w:r w:rsidRPr="00A05971">
        <w:rPr>
          <w:rFonts w:ascii="Book Antiqua" w:eastAsia="DengXian" w:hAnsi="Book Antiqua"/>
          <w:b/>
        </w:rPr>
        <w:t>Kai</w:t>
      </w:r>
      <w:r w:rsidRPr="00A05971">
        <w:rPr>
          <w:rFonts w:ascii="Book Antiqua" w:eastAsia="DengXian" w:hAnsi="Book Antiqua"/>
          <w:b/>
          <w:lang w:eastAsia="zh-CN"/>
        </w:rPr>
        <w:t>-Y</w:t>
      </w:r>
      <w:r w:rsidRPr="00A05971">
        <w:rPr>
          <w:rFonts w:ascii="Book Antiqua" w:eastAsia="DengXian" w:hAnsi="Book Antiqua"/>
          <w:b/>
        </w:rPr>
        <w:t>u Chen, Chong</w:t>
      </w:r>
      <w:r w:rsidRPr="00A05971">
        <w:rPr>
          <w:rFonts w:ascii="Book Antiqua" w:eastAsia="DengXian" w:hAnsi="Book Antiqua"/>
          <w:b/>
          <w:lang w:eastAsia="zh-CN"/>
        </w:rPr>
        <w:t>-M</w:t>
      </w:r>
      <w:r w:rsidRPr="00A05971">
        <w:rPr>
          <w:rFonts w:ascii="Book Antiqua" w:eastAsia="DengXian" w:hAnsi="Book Antiqua"/>
          <w:b/>
        </w:rPr>
        <w:t>ing Zheng, Jiu</w:t>
      </w:r>
      <w:r w:rsidRPr="00A05971">
        <w:rPr>
          <w:rFonts w:ascii="Book Antiqua" w:eastAsia="DengXian" w:hAnsi="Book Antiqua"/>
          <w:b/>
          <w:lang w:eastAsia="zh-CN"/>
        </w:rPr>
        <w:t>-Y</w:t>
      </w:r>
      <w:r w:rsidRPr="00A05971">
        <w:rPr>
          <w:rFonts w:ascii="Book Antiqua" w:eastAsia="DengXian" w:hAnsi="Book Antiqua"/>
          <w:b/>
        </w:rPr>
        <w:t>i Zheng, Zheng</w:t>
      </w:r>
      <w:r w:rsidRPr="00A05971">
        <w:rPr>
          <w:rFonts w:ascii="Book Antiqua" w:eastAsia="DengXian" w:hAnsi="Book Antiqua"/>
          <w:b/>
          <w:lang w:eastAsia="zh-CN"/>
        </w:rPr>
        <w:t>-P</w:t>
      </w:r>
      <w:r w:rsidRPr="00A05971">
        <w:rPr>
          <w:rFonts w:ascii="Book Antiqua" w:eastAsia="DengXian" w:hAnsi="Book Antiqua"/>
          <w:b/>
        </w:rPr>
        <w:t>ing Yu, Gang Chen,</w:t>
      </w:r>
      <w:r>
        <w:rPr>
          <w:rFonts w:ascii="Book Antiqua" w:eastAsia="DengXian" w:hAnsi="Book Antiqua" w:hint="eastAsia"/>
          <w:b/>
          <w:lang w:eastAsia="zh-CN"/>
        </w:rPr>
        <w:t xml:space="preserve"> </w:t>
      </w:r>
      <w:r w:rsidR="00C00C94" w:rsidRPr="00A05971">
        <w:rPr>
          <w:rFonts w:ascii="Book Antiqua" w:hAnsi="Book Antiqua"/>
        </w:rPr>
        <w:t xml:space="preserve">Key Laboratory of Diagnosis and Treatment of Severe Hepato-Pancreatic Diseases of Zhejiang Province, </w:t>
      </w:r>
      <w:r w:rsidR="009178CE">
        <w:rPr>
          <w:rFonts w:ascii="Book Antiqua" w:hAnsi="Book Antiqua"/>
          <w:lang w:eastAsia="zh-CN"/>
        </w:rPr>
        <w:t>T</w:t>
      </w:r>
      <w:r w:rsidR="00C00C94" w:rsidRPr="00A05971">
        <w:rPr>
          <w:rFonts w:ascii="Book Antiqua" w:hAnsi="Book Antiqua"/>
        </w:rPr>
        <w:t xml:space="preserve">he First Affiliated Hospital of Wenzhou Medical University, Wenzhou 325035, </w:t>
      </w:r>
      <w:r w:rsidR="00A723A0">
        <w:rPr>
          <w:rFonts w:ascii="Book Antiqua" w:hAnsi="Book Antiqua" w:hint="eastAsia"/>
          <w:lang w:eastAsia="zh-CN"/>
        </w:rPr>
        <w:t xml:space="preserve">Zhejiang Province, </w:t>
      </w:r>
      <w:r w:rsidR="00C00C94" w:rsidRPr="00A05971">
        <w:rPr>
          <w:rFonts w:ascii="Book Antiqua" w:hAnsi="Book Antiqua"/>
        </w:rPr>
        <w:t>China</w:t>
      </w:r>
    </w:p>
    <w:p w14:paraId="4923C6B7" w14:textId="77777777" w:rsidR="00A723A0" w:rsidRPr="00A05971" w:rsidRDefault="00A723A0" w:rsidP="00C00C94">
      <w:pPr>
        <w:spacing w:line="360" w:lineRule="auto"/>
        <w:jc w:val="both"/>
        <w:rPr>
          <w:rFonts w:ascii="Book Antiqua" w:hAnsi="Book Antiqua"/>
          <w:lang w:eastAsia="zh-CN"/>
        </w:rPr>
      </w:pPr>
    </w:p>
    <w:p w14:paraId="7C8B495F" w14:textId="77777777" w:rsidR="00A723A0" w:rsidRPr="00A05971" w:rsidRDefault="00A723A0" w:rsidP="00A723A0">
      <w:pPr>
        <w:spacing w:line="360" w:lineRule="auto"/>
        <w:jc w:val="both"/>
        <w:rPr>
          <w:rFonts w:ascii="Book Antiqua" w:hAnsi="Book Antiqua"/>
          <w:lang w:eastAsia="zh-CN"/>
        </w:rPr>
      </w:pPr>
      <w:r w:rsidRPr="00A05971">
        <w:rPr>
          <w:rFonts w:ascii="Book Antiqua" w:eastAsia="DengXian" w:hAnsi="Book Antiqua"/>
          <w:b/>
        </w:rPr>
        <w:t>Yi Wang,</w:t>
      </w:r>
      <w:r w:rsidRPr="00A05971">
        <w:rPr>
          <w:rFonts w:ascii="Book Antiqua" w:eastAsia="DengXian" w:hAnsi="Book Antiqua"/>
        </w:rPr>
        <w:t xml:space="preserve"> </w:t>
      </w:r>
      <w:r w:rsidRPr="00A05971">
        <w:rPr>
          <w:rFonts w:ascii="Book Antiqua" w:hAnsi="Book Antiqua"/>
        </w:rPr>
        <w:t xml:space="preserve">Department of Epidemiology and Biostatistics, School of Public Health and Management, Wenzhou Medical University, Wenzhou 325035, </w:t>
      </w:r>
      <w:r>
        <w:rPr>
          <w:rFonts w:ascii="Book Antiqua" w:hAnsi="Book Antiqua" w:hint="eastAsia"/>
          <w:lang w:eastAsia="zh-CN"/>
        </w:rPr>
        <w:t xml:space="preserve">Zhejiang Province, </w:t>
      </w:r>
      <w:r w:rsidRPr="00A05971">
        <w:rPr>
          <w:rFonts w:ascii="Book Antiqua" w:hAnsi="Book Antiqua"/>
        </w:rPr>
        <w:t>China</w:t>
      </w:r>
    </w:p>
    <w:p w14:paraId="068ABB20" w14:textId="77777777" w:rsidR="001A0F55" w:rsidRPr="00A05971" w:rsidRDefault="001A0F55" w:rsidP="00C00C94">
      <w:pPr>
        <w:spacing w:line="360" w:lineRule="auto"/>
        <w:jc w:val="both"/>
        <w:rPr>
          <w:rFonts w:ascii="Book Antiqua" w:hAnsi="Book Antiqua"/>
          <w:lang w:eastAsia="zh-CN"/>
        </w:rPr>
      </w:pPr>
    </w:p>
    <w:p w14:paraId="1339669C" w14:textId="77777777" w:rsidR="00C00C94" w:rsidRPr="00A05971" w:rsidRDefault="00C00C94" w:rsidP="00C00C94">
      <w:pPr>
        <w:spacing w:line="360" w:lineRule="auto"/>
        <w:jc w:val="both"/>
        <w:rPr>
          <w:rFonts w:ascii="Book Antiqua" w:hAnsi="Book Antiqua"/>
          <w:lang w:eastAsia="zh-CN"/>
        </w:rPr>
      </w:pPr>
      <w:r w:rsidRPr="00A05971">
        <w:rPr>
          <w:rFonts w:ascii="Book Antiqua" w:eastAsia="DengXian" w:hAnsi="Book Antiqua"/>
          <w:b/>
        </w:rPr>
        <w:t>Xin</w:t>
      </w:r>
      <w:r w:rsidRPr="00A05971">
        <w:rPr>
          <w:rFonts w:ascii="Book Antiqua" w:eastAsia="DengXian" w:hAnsi="Book Antiqua"/>
          <w:b/>
          <w:lang w:eastAsia="zh-CN"/>
        </w:rPr>
        <w:t>-F</w:t>
      </w:r>
      <w:r w:rsidRPr="00A05971">
        <w:rPr>
          <w:rFonts w:ascii="Book Antiqua" w:eastAsia="DengXian" w:hAnsi="Book Antiqua"/>
          <w:b/>
        </w:rPr>
        <w:t xml:space="preserve">ei Yao, </w:t>
      </w:r>
      <w:r w:rsidRPr="00A05971">
        <w:rPr>
          <w:rFonts w:ascii="Book Antiqua" w:hAnsi="Book Antiqua"/>
        </w:rPr>
        <w:t>Division of Clinical Medicine, First School of Clinical Medicine,</w:t>
      </w:r>
      <w:r w:rsidRPr="00A05971">
        <w:rPr>
          <w:rFonts w:ascii="Book Antiqua" w:hAnsi="Book Antiqua"/>
          <w:b/>
        </w:rPr>
        <w:t xml:space="preserve"> </w:t>
      </w:r>
      <w:r w:rsidRPr="00A05971">
        <w:rPr>
          <w:rFonts w:ascii="Book Antiqua" w:hAnsi="Book Antiqua"/>
        </w:rPr>
        <w:t xml:space="preserve">Wenzhou Medical University, Wenzhou 325035, </w:t>
      </w:r>
      <w:r w:rsidR="00A723A0">
        <w:rPr>
          <w:rFonts w:ascii="Book Antiqua" w:hAnsi="Book Antiqua" w:hint="eastAsia"/>
          <w:lang w:eastAsia="zh-CN"/>
        </w:rPr>
        <w:t xml:space="preserve">Zhejiang Province, </w:t>
      </w:r>
      <w:r w:rsidRPr="00A05971">
        <w:rPr>
          <w:rFonts w:ascii="Book Antiqua" w:hAnsi="Book Antiqua"/>
        </w:rPr>
        <w:t>China</w:t>
      </w:r>
    </w:p>
    <w:p w14:paraId="1C223A0D" w14:textId="77777777" w:rsidR="001A0F55" w:rsidRPr="00A05971" w:rsidRDefault="001A0F55" w:rsidP="00C00C94">
      <w:pPr>
        <w:spacing w:line="360" w:lineRule="auto"/>
        <w:jc w:val="both"/>
        <w:rPr>
          <w:rFonts w:ascii="Book Antiqua" w:hAnsi="Book Antiqua"/>
          <w:lang w:eastAsia="zh-CN"/>
        </w:rPr>
      </w:pPr>
    </w:p>
    <w:p w14:paraId="6819D438" w14:textId="77777777" w:rsidR="00A77B3E" w:rsidRPr="00A05971" w:rsidRDefault="00C00C94" w:rsidP="00C00C94">
      <w:pPr>
        <w:spacing w:line="360" w:lineRule="auto"/>
        <w:jc w:val="both"/>
        <w:rPr>
          <w:rFonts w:ascii="Book Antiqua" w:hAnsi="Book Antiqua"/>
          <w:lang w:eastAsia="zh-CN"/>
        </w:rPr>
      </w:pPr>
      <w:r w:rsidRPr="00A05971">
        <w:rPr>
          <w:rFonts w:ascii="Book Antiqua" w:eastAsia="DengXian" w:hAnsi="Book Antiqua"/>
          <w:b/>
        </w:rPr>
        <w:t>Bin Jin</w:t>
      </w:r>
      <w:r w:rsidRPr="00A05971">
        <w:rPr>
          <w:rFonts w:ascii="Book Antiqua" w:hAnsi="Book Antiqua"/>
          <w:b/>
        </w:rPr>
        <w:t>,</w:t>
      </w:r>
      <w:r w:rsidRPr="00A05971">
        <w:rPr>
          <w:rFonts w:ascii="Book Antiqua" w:hAnsi="Book Antiqua"/>
        </w:rPr>
        <w:t xml:space="preserve"> Department of Hepatobiliary Surgery, Qilu Hospital Shandong University, Jinan 250012, </w:t>
      </w:r>
      <w:r w:rsidR="00A723A0">
        <w:rPr>
          <w:rFonts w:ascii="Book Antiqua" w:hAnsi="Book Antiqua" w:hint="eastAsia"/>
          <w:lang w:eastAsia="zh-CN"/>
        </w:rPr>
        <w:t>Shandong Province,</w:t>
      </w:r>
      <w:r w:rsidR="00A723A0" w:rsidRPr="00A05971">
        <w:rPr>
          <w:rFonts w:ascii="Book Antiqua" w:hAnsi="Book Antiqua"/>
        </w:rPr>
        <w:t xml:space="preserve"> </w:t>
      </w:r>
      <w:r w:rsidRPr="00A05971">
        <w:rPr>
          <w:rFonts w:ascii="Book Antiqua" w:hAnsi="Book Antiqua"/>
        </w:rPr>
        <w:t>China</w:t>
      </w:r>
    </w:p>
    <w:p w14:paraId="41EF5DD5" w14:textId="77777777" w:rsidR="00A77B3E" w:rsidRPr="00A05971" w:rsidRDefault="00A77B3E" w:rsidP="00C00C94">
      <w:pPr>
        <w:spacing w:line="360" w:lineRule="auto"/>
        <w:jc w:val="both"/>
        <w:rPr>
          <w:rFonts w:ascii="Book Antiqua" w:hAnsi="Book Antiqua"/>
        </w:rPr>
      </w:pPr>
    </w:p>
    <w:p w14:paraId="16EF8707" w14:textId="12A53A77" w:rsidR="00A77B3E" w:rsidRPr="00741344" w:rsidRDefault="00C57416" w:rsidP="00C00C94">
      <w:pPr>
        <w:spacing w:line="360" w:lineRule="auto"/>
        <w:jc w:val="both"/>
        <w:rPr>
          <w:rFonts w:ascii="Book Antiqua" w:hAnsi="Book Antiqua" w:cs="Book Antiqua"/>
          <w:lang w:eastAsia="zh-CN"/>
        </w:rPr>
      </w:pPr>
      <w:r w:rsidRPr="00A05971">
        <w:rPr>
          <w:rFonts w:ascii="Book Antiqua" w:eastAsia="Book Antiqua" w:hAnsi="Book Antiqua" w:cs="Book Antiqua"/>
          <w:b/>
          <w:bCs/>
        </w:rPr>
        <w:t xml:space="preserve">Author contributions: </w:t>
      </w:r>
      <w:r w:rsidR="00B40235" w:rsidRPr="00B40235">
        <w:rPr>
          <w:rFonts w:ascii="Book Antiqua" w:eastAsia="Book Antiqua" w:hAnsi="Book Antiqua" w:cs="Book Antiqua"/>
        </w:rPr>
        <w:t>Deng</w:t>
      </w:r>
      <w:r w:rsidR="00B40235" w:rsidRPr="00B40235">
        <w:rPr>
          <w:rFonts w:ascii="Book Antiqua" w:hAnsi="Book Antiqua" w:cs="Book Antiqua" w:hint="eastAsia"/>
          <w:lang w:eastAsia="zh-CN"/>
        </w:rPr>
        <w:t xml:space="preserve"> LM</w:t>
      </w:r>
      <w:r w:rsidR="00B40235" w:rsidRPr="00B40235">
        <w:rPr>
          <w:rFonts w:ascii="Book Antiqua" w:eastAsia="Book Antiqua" w:hAnsi="Book Antiqua" w:cs="Book Antiqua"/>
        </w:rPr>
        <w:t>, Wang</w:t>
      </w:r>
      <w:r w:rsidR="00B40235" w:rsidRPr="00B40235">
        <w:rPr>
          <w:rFonts w:ascii="Book Antiqua" w:hAnsi="Book Antiqua" w:cs="Book Antiqua" w:hint="eastAsia"/>
          <w:lang w:eastAsia="zh-CN"/>
        </w:rPr>
        <w:t xml:space="preserve"> Y</w:t>
      </w:r>
      <w:r w:rsidR="00B40235" w:rsidRPr="00B40235">
        <w:rPr>
          <w:rFonts w:ascii="Book Antiqua" w:eastAsia="Book Antiqua" w:hAnsi="Book Antiqua" w:cs="Book Antiqua"/>
        </w:rPr>
        <w:t xml:space="preserve">, </w:t>
      </w:r>
      <w:r w:rsidR="00B40235" w:rsidRPr="00B40235">
        <w:rPr>
          <w:rFonts w:ascii="Book Antiqua" w:hAnsi="Book Antiqua" w:cs="Book Antiqua" w:hint="eastAsia"/>
          <w:lang w:eastAsia="zh-CN"/>
        </w:rPr>
        <w:t xml:space="preserve">and </w:t>
      </w:r>
      <w:r w:rsidR="00B40235" w:rsidRPr="00B40235">
        <w:rPr>
          <w:rFonts w:ascii="Book Antiqua" w:eastAsia="Book Antiqua" w:hAnsi="Book Antiqua" w:cs="Book Antiqua"/>
        </w:rPr>
        <w:t>Yang</w:t>
      </w:r>
      <w:r w:rsidR="00B40235" w:rsidRPr="00B40235">
        <w:rPr>
          <w:rFonts w:ascii="Book Antiqua" w:hAnsi="Book Antiqua" w:cs="Book Antiqua" w:hint="eastAsia"/>
          <w:lang w:eastAsia="zh-CN"/>
        </w:rPr>
        <w:t xml:space="preserve"> JH</w:t>
      </w:r>
      <w:r w:rsidR="00B40235" w:rsidRPr="00B40235">
        <w:rPr>
          <w:rFonts w:ascii="Book Antiqua" w:eastAsia="Book Antiqua" w:hAnsi="Book Antiqua" w:cs="Book Antiqua"/>
        </w:rPr>
        <w:t xml:space="preserve"> contributed equally to this work</w:t>
      </w:r>
      <w:r w:rsidR="00B40235">
        <w:rPr>
          <w:rFonts w:ascii="Book Antiqua" w:hAnsi="Book Antiqua" w:cs="Book Antiqua" w:hint="eastAsia"/>
          <w:lang w:eastAsia="zh-CN"/>
        </w:rPr>
        <w:t xml:space="preserve">; </w:t>
      </w:r>
      <w:r w:rsidRPr="00A05971">
        <w:rPr>
          <w:rFonts w:ascii="Book Antiqua" w:eastAsia="Book Antiqua" w:hAnsi="Book Antiqua" w:cs="Book Antiqua"/>
        </w:rPr>
        <w:t>Deng</w:t>
      </w:r>
      <w:r w:rsidR="00B40235">
        <w:rPr>
          <w:rFonts w:ascii="Book Antiqua" w:hAnsi="Book Antiqua" w:cs="Book Antiqua" w:hint="eastAsia"/>
          <w:lang w:eastAsia="zh-CN"/>
        </w:rPr>
        <w:t xml:space="preserve"> LM</w:t>
      </w:r>
      <w:r w:rsidRPr="00A05971">
        <w:rPr>
          <w:rFonts w:ascii="Book Antiqua" w:eastAsia="Book Antiqua" w:hAnsi="Book Antiqua" w:cs="Book Antiqua"/>
        </w:rPr>
        <w:t>, Wang</w:t>
      </w:r>
      <w:r w:rsidR="00B40235">
        <w:rPr>
          <w:rFonts w:ascii="Book Antiqua" w:hAnsi="Book Antiqua" w:cs="Book Antiqua" w:hint="eastAsia"/>
          <w:lang w:eastAsia="zh-CN"/>
        </w:rPr>
        <w:t xml:space="preserve"> Y</w:t>
      </w:r>
      <w:r w:rsidRPr="00A05971">
        <w:rPr>
          <w:rFonts w:ascii="Book Antiqua" w:eastAsia="Book Antiqua" w:hAnsi="Book Antiqua" w:cs="Book Antiqua"/>
        </w:rPr>
        <w:t>, Yang</w:t>
      </w:r>
      <w:r w:rsidR="00B40235">
        <w:rPr>
          <w:rFonts w:ascii="Book Antiqua" w:hAnsi="Book Antiqua" w:cs="Book Antiqua" w:hint="eastAsia"/>
          <w:lang w:eastAsia="zh-CN"/>
        </w:rPr>
        <w:t xml:space="preserve"> JH</w:t>
      </w:r>
      <w:r w:rsidRPr="00A05971">
        <w:rPr>
          <w:rFonts w:ascii="Book Antiqua" w:eastAsia="Book Antiqua" w:hAnsi="Book Antiqua" w:cs="Book Antiqua"/>
        </w:rPr>
        <w:t>, Jin</w:t>
      </w:r>
      <w:r w:rsidR="00B40235">
        <w:rPr>
          <w:rFonts w:ascii="Book Antiqua" w:hAnsi="Book Antiqua" w:cs="Book Antiqua" w:hint="eastAsia"/>
          <w:lang w:eastAsia="zh-CN"/>
        </w:rPr>
        <w:t xml:space="preserve"> B</w:t>
      </w:r>
      <w:r w:rsidRPr="00A05971">
        <w:rPr>
          <w:rFonts w:ascii="Book Antiqua" w:eastAsia="Book Antiqua" w:hAnsi="Book Antiqua" w:cs="Book Antiqua"/>
        </w:rPr>
        <w:t>, Yu</w:t>
      </w:r>
      <w:r w:rsidR="00B40235">
        <w:rPr>
          <w:rFonts w:ascii="Book Antiqua" w:hAnsi="Book Antiqua" w:cs="Book Antiqua" w:hint="eastAsia"/>
          <w:lang w:eastAsia="zh-CN"/>
        </w:rPr>
        <w:t xml:space="preserve"> ZP</w:t>
      </w:r>
      <w:r w:rsidR="00741344">
        <w:rPr>
          <w:rFonts w:ascii="Book Antiqua" w:hAnsi="Book Antiqua" w:cs="Book Antiqua"/>
          <w:lang w:eastAsia="zh-CN"/>
        </w:rPr>
        <w:t>,</w:t>
      </w:r>
      <w:r w:rsidRPr="00A05971">
        <w:rPr>
          <w:rFonts w:ascii="Book Antiqua" w:eastAsia="Book Antiqua" w:hAnsi="Book Antiqua" w:cs="Book Antiqua"/>
        </w:rPr>
        <w:t xml:space="preserve"> and Chen</w:t>
      </w:r>
      <w:r w:rsidR="00B40235">
        <w:rPr>
          <w:rFonts w:ascii="Book Antiqua" w:hAnsi="Book Antiqua" w:cs="Book Antiqua" w:hint="eastAsia"/>
          <w:lang w:eastAsia="zh-CN"/>
        </w:rPr>
        <w:t xml:space="preserve"> G</w:t>
      </w:r>
      <w:r w:rsidRPr="00A05971">
        <w:rPr>
          <w:rFonts w:ascii="Book Antiqua" w:eastAsia="Book Antiqua" w:hAnsi="Book Antiqua" w:cs="Book Antiqua"/>
        </w:rPr>
        <w:t xml:space="preserve"> conceptualized and designed the study</w:t>
      </w:r>
      <w:r w:rsidR="00B40235">
        <w:rPr>
          <w:rFonts w:ascii="Book Antiqua" w:hAnsi="Book Antiqua" w:cs="Book Antiqua" w:hint="eastAsia"/>
          <w:lang w:eastAsia="zh-CN"/>
        </w:rPr>
        <w:t>;</w:t>
      </w:r>
      <w:r w:rsidRPr="00A05971">
        <w:rPr>
          <w:rFonts w:ascii="Book Antiqua" w:eastAsia="Book Antiqua" w:hAnsi="Book Antiqua" w:cs="Book Antiqua"/>
        </w:rPr>
        <w:t xml:space="preserve"> Chen</w:t>
      </w:r>
      <w:r w:rsidR="00B40235">
        <w:rPr>
          <w:rFonts w:ascii="Book Antiqua" w:hAnsi="Book Antiqua" w:cs="Book Antiqua" w:hint="eastAsia"/>
          <w:lang w:eastAsia="zh-CN"/>
        </w:rPr>
        <w:t xml:space="preserve"> KY</w:t>
      </w:r>
      <w:r w:rsidRPr="00A05971">
        <w:rPr>
          <w:rFonts w:ascii="Book Antiqua" w:eastAsia="Book Antiqua" w:hAnsi="Book Antiqua" w:cs="Book Antiqua"/>
        </w:rPr>
        <w:t>, Yao</w:t>
      </w:r>
      <w:r w:rsidR="00B40235">
        <w:rPr>
          <w:rFonts w:ascii="Book Antiqua" w:hAnsi="Book Antiqua" w:cs="Book Antiqua" w:hint="eastAsia"/>
          <w:lang w:eastAsia="zh-CN"/>
        </w:rPr>
        <w:t xml:space="preserve"> XF</w:t>
      </w:r>
      <w:r w:rsidRPr="00A05971">
        <w:rPr>
          <w:rFonts w:ascii="Book Antiqua" w:eastAsia="Book Antiqua" w:hAnsi="Book Antiqua" w:cs="Book Antiqua"/>
        </w:rPr>
        <w:t>, Bao</w:t>
      </w:r>
      <w:r w:rsidR="00B40235">
        <w:rPr>
          <w:rFonts w:ascii="Book Antiqua" w:hAnsi="Book Antiqua" w:cs="Book Antiqua" w:hint="eastAsia"/>
          <w:lang w:eastAsia="zh-CN"/>
        </w:rPr>
        <w:t xml:space="preserve"> WM</w:t>
      </w:r>
      <w:r w:rsidRPr="00A05971">
        <w:rPr>
          <w:rFonts w:ascii="Book Antiqua" w:eastAsia="Book Antiqua" w:hAnsi="Book Antiqua" w:cs="Book Antiqua"/>
        </w:rPr>
        <w:t>, Li</w:t>
      </w:r>
      <w:r w:rsidR="00B40235">
        <w:rPr>
          <w:rFonts w:ascii="Book Antiqua" w:hAnsi="Book Antiqua" w:cs="Book Antiqua" w:hint="eastAsia"/>
          <w:lang w:eastAsia="zh-CN"/>
        </w:rPr>
        <w:t xml:space="preserve"> JL</w:t>
      </w:r>
      <w:r w:rsidRPr="00A05971">
        <w:rPr>
          <w:rFonts w:ascii="Book Antiqua" w:eastAsia="Book Antiqua" w:hAnsi="Book Antiqua" w:cs="Book Antiqua"/>
        </w:rPr>
        <w:t>, Chen</w:t>
      </w:r>
      <w:r w:rsidR="00B40235">
        <w:rPr>
          <w:rFonts w:ascii="Book Antiqua" w:hAnsi="Book Antiqua" w:cs="Book Antiqua" w:hint="eastAsia"/>
          <w:lang w:eastAsia="zh-CN"/>
        </w:rPr>
        <w:t xml:space="preserve"> ZY</w:t>
      </w:r>
      <w:r w:rsidRPr="00A05971">
        <w:rPr>
          <w:rFonts w:ascii="Book Antiqua" w:eastAsia="Book Antiqua" w:hAnsi="Book Antiqua" w:cs="Book Antiqua"/>
        </w:rPr>
        <w:t>, Zheng</w:t>
      </w:r>
      <w:r w:rsidR="00B40235">
        <w:rPr>
          <w:rFonts w:ascii="Book Antiqua" w:hAnsi="Book Antiqua" w:cs="Book Antiqua" w:hint="eastAsia"/>
          <w:lang w:eastAsia="zh-CN"/>
        </w:rPr>
        <w:t xml:space="preserve"> CM</w:t>
      </w:r>
      <w:r w:rsidR="00741344">
        <w:rPr>
          <w:rFonts w:ascii="Book Antiqua" w:hAnsi="Book Antiqua" w:cs="Book Antiqua"/>
          <w:lang w:eastAsia="zh-CN"/>
        </w:rPr>
        <w:t>,</w:t>
      </w:r>
      <w:r w:rsidRPr="00A05971">
        <w:rPr>
          <w:rFonts w:ascii="Book Antiqua" w:eastAsia="Book Antiqua" w:hAnsi="Book Antiqua" w:cs="Book Antiqua"/>
        </w:rPr>
        <w:t xml:space="preserve"> and Zheng</w:t>
      </w:r>
      <w:r w:rsidR="00B40235">
        <w:rPr>
          <w:rFonts w:ascii="Book Antiqua" w:hAnsi="Book Antiqua" w:cs="Book Antiqua" w:hint="eastAsia"/>
          <w:lang w:eastAsia="zh-CN"/>
        </w:rPr>
        <w:t xml:space="preserve"> JY</w:t>
      </w:r>
      <w:r w:rsidRPr="00A05971">
        <w:rPr>
          <w:rFonts w:ascii="Book Antiqua" w:eastAsia="Book Antiqua" w:hAnsi="Book Antiqua" w:cs="Book Antiqua"/>
        </w:rPr>
        <w:t xml:space="preserve"> collected the data and performed the analys</w:t>
      </w:r>
      <w:r w:rsidR="00741344">
        <w:rPr>
          <w:rFonts w:ascii="Book Antiqua" w:eastAsia="Book Antiqua" w:hAnsi="Book Antiqua" w:cs="Book Antiqua"/>
        </w:rPr>
        <w:t>e</w:t>
      </w:r>
      <w:r w:rsidRPr="00A05971">
        <w:rPr>
          <w:rFonts w:ascii="Book Antiqua" w:eastAsia="Book Antiqua" w:hAnsi="Book Antiqua" w:cs="Book Antiqua"/>
        </w:rPr>
        <w:t>s</w:t>
      </w:r>
      <w:r w:rsidR="00B40235">
        <w:rPr>
          <w:rFonts w:ascii="Book Antiqua" w:hAnsi="Book Antiqua" w:cs="Book Antiqua" w:hint="eastAsia"/>
          <w:lang w:eastAsia="zh-CN"/>
        </w:rPr>
        <w:t>;</w:t>
      </w:r>
      <w:r w:rsidRPr="00A05971">
        <w:rPr>
          <w:rFonts w:ascii="Book Antiqua" w:eastAsia="Book Antiqua" w:hAnsi="Book Antiqua" w:cs="Book Antiqua"/>
        </w:rPr>
        <w:t xml:space="preserve"> </w:t>
      </w:r>
      <w:r w:rsidR="00B40235" w:rsidRPr="00B40235">
        <w:rPr>
          <w:rFonts w:ascii="Book Antiqua" w:eastAsia="Book Antiqua" w:hAnsi="Book Antiqua" w:cs="Book Antiqua"/>
        </w:rPr>
        <w:t>Deng</w:t>
      </w:r>
      <w:r w:rsidR="00B40235" w:rsidRPr="00B40235">
        <w:rPr>
          <w:rFonts w:ascii="Book Antiqua" w:hAnsi="Book Antiqua" w:cs="Book Antiqua" w:hint="eastAsia"/>
          <w:lang w:eastAsia="zh-CN"/>
        </w:rPr>
        <w:t xml:space="preserve"> LM</w:t>
      </w:r>
      <w:r w:rsidRPr="00A05971">
        <w:rPr>
          <w:rFonts w:ascii="Book Antiqua" w:eastAsia="Book Antiqua" w:hAnsi="Book Antiqua" w:cs="Book Antiqua"/>
        </w:rPr>
        <w:t xml:space="preserve"> and </w:t>
      </w:r>
      <w:r w:rsidR="00B40235" w:rsidRPr="00B40235">
        <w:rPr>
          <w:rFonts w:ascii="Book Antiqua" w:eastAsia="Book Antiqua" w:hAnsi="Book Antiqua" w:cs="Book Antiqua"/>
        </w:rPr>
        <w:t>Wang</w:t>
      </w:r>
      <w:r w:rsidR="00B40235" w:rsidRPr="00B40235">
        <w:rPr>
          <w:rFonts w:ascii="Book Antiqua" w:hAnsi="Book Antiqua" w:cs="Book Antiqua" w:hint="eastAsia"/>
          <w:lang w:eastAsia="zh-CN"/>
        </w:rPr>
        <w:t xml:space="preserve"> Y</w:t>
      </w:r>
      <w:r w:rsidRPr="00A05971">
        <w:rPr>
          <w:rFonts w:ascii="Book Antiqua" w:eastAsia="Book Antiqua" w:hAnsi="Book Antiqua" w:cs="Book Antiqua"/>
        </w:rPr>
        <w:t xml:space="preserve"> drafted the initial version of the manuscript</w:t>
      </w:r>
      <w:r w:rsidR="00B40235">
        <w:rPr>
          <w:rFonts w:ascii="Book Antiqua" w:hAnsi="Book Antiqua" w:cs="Book Antiqua" w:hint="eastAsia"/>
          <w:lang w:eastAsia="zh-CN"/>
        </w:rPr>
        <w:t>;</w:t>
      </w:r>
      <w:r w:rsidRPr="00A05971">
        <w:rPr>
          <w:rFonts w:ascii="Book Antiqua" w:eastAsia="Book Antiqua" w:hAnsi="Book Antiqua" w:cs="Book Antiqua"/>
        </w:rPr>
        <w:t xml:space="preserve"> </w:t>
      </w:r>
      <w:r w:rsidR="00B40235" w:rsidRPr="00A05971">
        <w:rPr>
          <w:rFonts w:ascii="Book Antiqua" w:eastAsia="Book Antiqua" w:hAnsi="Book Antiqua" w:cs="Book Antiqua"/>
        </w:rPr>
        <w:t>Jin</w:t>
      </w:r>
      <w:r w:rsidR="00B40235">
        <w:rPr>
          <w:rFonts w:ascii="Book Antiqua" w:hAnsi="Book Antiqua" w:cs="Book Antiqua" w:hint="eastAsia"/>
          <w:lang w:eastAsia="zh-CN"/>
        </w:rPr>
        <w:t xml:space="preserve"> B</w:t>
      </w:r>
      <w:r w:rsidRPr="00A05971">
        <w:rPr>
          <w:rFonts w:ascii="Book Antiqua" w:eastAsia="Book Antiqua" w:hAnsi="Book Antiqua" w:cs="Book Antiqua"/>
        </w:rPr>
        <w:t xml:space="preserve"> and </w:t>
      </w:r>
      <w:r w:rsidR="00B40235" w:rsidRPr="00A05971">
        <w:rPr>
          <w:rFonts w:ascii="Book Antiqua" w:eastAsia="Book Antiqua" w:hAnsi="Book Antiqua" w:cs="Book Antiqua"/>
        </w:rPr>
        <w:t>Chen</w:t>
      </w:r>
      <w:r w:rsidR="00B40235">
        <w:rPr>
          <w:rFonts w:ascii="Book Antiqua" w:hAnsi="Book Antiqua" w:cs="Book Antiqua" w:hint="eastAsia"/>
          <w:lang w:eastAsia="zh-CN"/>
        </w:rPr>
        <w:t xml:space="preserve"> G</w:t>
      </w:r>
      <w:r w:rsidRPr="00A05971">
        <w:rPr>
          <w:rFonts w:ascii="Book Antiqua" w:eastAsia="Book Antiqua" w:hAnsi="Book Antiqua" w:cs="Book Antiqua"/>
        </w:rPr>
        <w:t xml:space="preserve"> had full access to all data in the study and had responsibility for the integrity of the data, accuracy of the analyses, and final decision to submit the manuscript for publication</w:t>
      </w:r>
      <w:r w:rsidR="00B40235">
        <w:rPr>
          <w:rFonts w:ascii="Book Antiqua" w:hAnsi="Book Antiqua" w:cs="Book Antiqua" w:hint="eastAsia"/>
          <w:lang w:eastAsia="zh-CN"/>
        </w:rPr>
        <w:t>;</w:t>
      </w:r>
      <w:r w:rsidR="00B40235">
        <w:rPr>
          <w:rFonts w:ascii="Book Antiqua" w:hAnsi="Book Antiqua" w:hint="eastAsia"/>
          <w:lang w:eastAsia="zh-CN"/>
        </w:rPr>
        <w:t xml:space="preserve"> </w:t>
      </w:r>
      <w:r w:rsidR="00741344">
        <w:rPr>
          <w:rFonts w:ascii="Book Antiqua" w:hAnsi="Book Antiqua" w:cs="Book Antiqua"/>
          <w:lang w:eastAsia="zh-CN"/>
        </w:rPr>
        <w:t>A</w:t>
      </w:r>
      <w:r w:rsidR="00B40235" w:rsidRPr="00A05971">
        <w:rPr>
          <w:rFonts w:ascii="Book Antiqua" w:eastAsia="Book Antiqua" w:hAnsi="Book Antiqua" w:cs="Book Antiqua"/>
        </w:rPr>
        <w:t xml:space="preserve">ll authors contributed to </w:t>
      </w:r>
      <w:r w:rsidR="00741344">
        <w:rPr>
          <w:rFonts w:ascii="Book Antiqua" w:eastAsia="Book Antiqua" w:hAnsi="Book Antiqua" w:cs="Book Antiqua"/>
        </w:rPr>
        <w:t xml:space="preserve">the </w:t>
      </w:r>
      <w:r w:rsidR="00B40235" w:rsidRPr="00A05971">
        <w:rPr>
          <w:rFonts w:ascii="Book Antiqua" w:eastAsia="Book Antiqua" w:hAnsi="Book Antiqua" w:cs="Book Antiqua"/>
        </w:rPr>
        <w:t>interpretation of the results</w:t>
      </w:r>
      <w:r w:rsidR="00B40235">
        <w:rPr>
          <w:rFonts w:ascii="Book Antiqua" w:hAnsi="Book Antiqua" w:cs="Book Antiqua" w:hint="eastAsia"/>
          <w:lang w:eastAsia="zh-CN"/>
        </w:rPr>
        <w:t>,</w:t>
      </w:r>
      <w:r w:rsidR="00B40235" w:rsidRPr="00A05971">
        <w:rPr>
          <w:rFonts w:ascii="Book Antiqua" w:eastAsia="Book Antiqua" w:hAnsi="Book Antiqua" w:cs="Book Antiqua"/>
        </w:rPr>
        <w:t xml:space="preserve"> critically reviewed revisions of the manuscript</w:t>
      </w:r>
      <w:r w:rsidR="00741344">
        <w:rPr>
          <w:rFonts w:ascii="Book Antiqua" w:eastAsia="Book Antiqua" w:hAnsi="Book Antiqua" w:cs="Book Antiqua"/>
        </w:rPr>
        <w:t>,</w:t>
      </w:r>
      <w:r w:rsidR="00B40235" w:rsidRPr="00A05971">
        <w:rPr>
          <w:rFonts w:ascii="Book Antiqua" w:eastAsia="Book Antiqua" w:hAnsi="Book Antiqua" w:cs="Book Antiqua"/>
        </w:rPr>
        <w:t xml:space="preserve"> and contributed important intellectual content.</w:t>
      </w:r>
    </w:p>
    <w:p w14:paraId="7E1BD86D" w14:textId="77777777" w:rsidR="00A77B3E" w:rsidRPr="00A05971" w:rsidRDefault="00A77B3E" w:rsidP="00C00C94">
      <w:pPr>
        <w:spacing w:line="360" w:lineRule="auto"/>
        <w:jc w:val="both"/>
        <w:rPr>
          <w:rFonts w:ascii="Book Antiqua" w:hAnsi="Book Antiqua"/>
          <w:lang w:eastAsia="zh-CN"/>
        </w:rPr>
      </w:pPr>
    </w:p>
    <w:p w14:paraId="0D4AD958" w14:textId="77777777" w:rsidR="001A0F55" w:rsidRPr="00A05971" w:rsidRDefault="001A0F55" w:rsidP="001A0F55">
      <w:pPr>
        <w:pStyle w:val="NormalWeb"/>
        <w:spacing w:before="0" w:beforeAutospacing="0" w:after="0" w:afterAutospacing="0" w:line="360" w:lineRule="auto"/>
        <w:jc w:val="both"/>
        <w:rPr>
          <w:rFonts w:ascii="Book Antiqua" w:hAnsi="Book Antiqua"/>
        </w:rPr>
      </w:pPr>
      <w:r w:rsidRPr="00A05971">
        <w:rPr>
          <w:rFonts w:ascii="Book Antiqua" w:hAnsi="Book Antiqua"/>
          <w:b/>
          <w:bCs/>
        </w:rPr>
        <w:t xml:space="preserve">Supported by </w:t>
      </w:r>
      <w:r w:rsidRPr="00A05971">
        <w:rPr>
          <w:rFonts w:ascii="Book Antiqua" w:hAnsi="Book Antiqua"/>
        </w:rPr>
        <w:t>National Natural Science Foundation of China, No. 82072685; and the Science and Technology Innovation Program for College Students in Zhejiang Province, No. 2020R413022.</w:t>
      </w:r>
    </w:p>
    <w:p w14:paraId="0B80AF4F" w14:textId="77777777" w:rsidR="001A0F55" w:rsidRPr="00A05971" w:rsidRDefault="001A0F55" w:rsidP="00C00C94">
      <w:pPr>
        <w:spacing w:line="360" w:lineRule="auto"/>
        <w:jc w:val="both"/>
        <w:rPr>
          <w:rFonts w:ascii="Book Antiqua" w:hAnsi="Book Antiqua"/>
          <w:lang w:eastAsia="zh-CN"/>
        </w:rPr>
      </w:pPr>
    </w:p>
    <w:p w14:paraId="2F9111B9" w14:textId="0689B751" w:rsidR="00A77B3E" w:rsidRDefault="00C57416" w:rsidP="00C00C94">
      <w:pPr>
        <w:spacing w:line="360" w:lineRule="auto"/>
        <w:jc w:val="both"/>
        <w:rPr>
          <w:rFonts w:ascii="SimSun" w:eastAsia="SimSun" w:hAnsi="SimSun" w:cs="SimSun"/>
          <w:lang w:eastAsia="zh-CN"/>
        </w:rPr>
      </w:pPr>
      <w:r w:rsidRPr="00A05971">
        <w:rPr>
          <w:rFonts w:ascii="Book Antiqua" w:eastAsia="Book Antiqua" w:hAnsi="Book Antiqua" w:cs="Book Antiqua"/>
          <w:b/>
          <w:bCs/>
        </w:rPr>
        <w:t xml:space="preserve">Corresponding author: Gang Chen, MD, PhD, Chief Doctor, </w:t>
      </w:r>
      <w:r w:rsidRPr="00A05971">
        <w:rPr>
          <w:rFonts w:ascii="Book Antiqua" w:eastAsia="Book Antiqua" w:hAnsi="Book Antiqua" w:cs="Book Antiqua"/>
        </w:rPr>
        <w:t xml:space="preserve">Department of Hepatobiliary Surgery, </w:t>
      </w:r>
      <w:r w:rsidR="009178CE">
        <w:rPr>
          <w:rFonts w:ascii="Book Antiqua" w:eastAsia="Book Antiqua" w:hAnsi="Book Antiqua" w:cs="Book Antiqua"/>
        </w:rPr>
        <w:t>T</w:t>
      </w:r>
      <w:r w:rsidRPr="00A05971">
        <w:rPr>
          <w:rFonts w:ascii="Book Antiqua" w:eastAsia="Book Antiqua" w:hAnsi="Book Antiqua" w:cs="Book Antiqua"/>
        </w:rPr>
        <w:t xml:space="preserve">he First Affiliated Hospital of Wenzhou Medical University, Fuxue Road, </w:t>
      </w:r>
      <w:r w:rsidR="0009338A" w:rsidRPr="00A05971">
        <w:rPr>
          <w:rFonts w:ascii="Book Antiqua" w:hAnsi="Book Antiqua"/>
        </w:rPr>
        <w:t xml:space="preserve">Wenzhou 325035, </w:t>
      </w:r>
      <w:r w:rsidR="0009338A">
        <w:rPr>
          <w:rFonts w:ascii="Book Antiqua" w:hAnsi="Book Antiqua" w:hint="eastAsia"/>
          <w:lang w:eastAsia="zh-CN"/>
        </w:rPr>
        <w:t xml:space="preserve">Zhejiang Province, </w:t>
      </w:r>
      <w:r w:rsidR="0009338A" w:rsidRPr="00A05971">
        <w:rPr>
          <w:rFonts w:ascii="Book Antiqua" w:hAnsi="Book Antiqua"/>
        </w:rPr>
        <w:t>China</w:t>
      </w:r>
      <w:r w:rsidRPr="00A05971">
        <w:rPr>
          <w:rFonts w:ascii="Book Antiqua" w:eastAsia="Book Antiqua" w:hAnsi="Book Antiqua" w:cs="Book Antiqua"/>
        </w:rPr>
        <w:t xml:space="preserve">. </w:t>
      </w:r>
      <w:hyperlink r:id="rId6" w:history="1">
        <w:r w:rsidR="00B02FFA" w:rsidRPr="0073510D">
          <w:rPr>
            <w:rStyle w:val="Hyperlink"/>
            <w:rFonts w:ascii="Book Antiqua" w:eastAsia="Book Antiqua" w:hAnsi="Book Antiqua" w:cs="Book Antiqua"/>
            <w:color w:val="auto"/>
            <w:u w:val="none"/>
          </w:rPr>
          <w:t>chen.gang@wmu.edu.cn</w:t>
        </w:r>
      </w:hyperlink>
    </w:p>
    <w:p w14:paraId="0767A211" w14:textId="77777777" w:rsidR="00083A87" w:rsidRPr="00A05971" w:rsidRDefault="00083A87" w:rsidP="00C00C94">
      <w:pPr>
        <w:spacing w:line="360" w:lineRule="auto"/>
        <w:jc w:val="both"/>
        <w:rPr>
          <w:rFonts w:ascii="Book Antiqua" w:hAnsi="Book Antiqua"/>
        </w:rPr>
      </w:pPr>
    </w:p>
    <w:p w14:paraId="6B61AD16"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Received: </w:t>
      </w:r>
      <w:r w:rsidRPr="00A05971">
        <w:rPr>
          <w:rFonts w:ascii="Book Antiqua" w:eastAsia="Book Antiqua" w:hAnsi="Book Antiqua" w:cs="Book Antiqua"/>
        </w:rPr>
        <w:t>February 20, 2021</w:t>
      </w:r>
    </w:p>
    <w:p w14:paraId="1D3A1EC1"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Revised: </w:t>
      </w:r>
      <w:r w:rsidRPr="00A05971">
        <w:rPr>
          <w:rFonts w:ascii="Book Antiqua" w:eastAsia="Book Antiqua" w:hAnsi="Book Antiqua" w:cs="Book Antiqua"/>
        </w:rPr>
        <w:t>May 14, 2021</w:t>
      </w:r>
    </w:p>
    <w:p w14:paraId="59BA8C08" w14:textId="0AC26925"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Accepted: </w:t>
      </w:r>
      <w:bookmarkStart w:id="0" w:name="OLE_LINK15"/>
      <w:bookmarkStart w:id="1" w:name="OLE_LINK33"/>
      <w:bookmarkStart w:id="2" w:name="OLE_LINK48"/>
      <w:r w:rsidR="0082694B">
        <w:rPr>
          <w:rFonts w:ascii="Book Antiqua" w:eastAsia="SimSun" w:hAnsi="Book Antiqua"/>
          <w:color w:val="000000" w:themeColor="text1"/>
        </w:rPr>
        <w:t>J</w:t>
      </w:r>
      <w:r w:rsidR="0082694B">
        <w:rPr>
          <w:rFonts w:ascii="Book Antiqua" w:eastAsia="SimSun" w:hAnsi="Book Antiqua" w:hint="eastAsia"/>
          <w:color w:val="000000" w:themeColor="text1"/>
        </w:rPr>
        <w:t>u</w:t>
      </w:r>
      <w:r w:rsidR="0082694B">
        <w:rPr>
          <w:rFonts w:ascii="Book Antiqua" w:eastAsia="SimSun" w:hAnsi="Book Antiqua"/>
          <w:color w:val="000000" w:themeColor="text1"/>
        </w:rPr>
        <w:t>ly</w:t>
      </w:r>
      <w:r w:rsidR="0082694B" w:rsidRPr="00F06907">
        <w:rPr>
          <w:rFonts w:ascii="Book Antiqua" w:eastAsia="SimSun" w:hAnsi="Book Antiqua"/>
          <w:color w:val="000000" w:themeColor="text1"/>
        </w:rPr>
        <w:t xml:space="preserve"> </w:t>
      </w:r>
      <w:r w:rsidR="0082694B">
        <w:rPr>
          <w:rFonts w:ascii="Book Antiqua" w:eastAsia="SimSun" w:hAnsi="Book Antiqua"/>
          <w:color w:val="000000" w:themeColor="text1"/>
        </w:rPr>
        <w:t>9</w:t>
      </w:r>
      <w:r w:rsidR="0082694B" w:rsidRPr="00F06907">
        <w:rPr>
          <w:rFonts w:ascii="Book Antiqua" w:eastAsia="SimSun" w:hAnsi="Book Antiqua"/>
          <w:color w:val="000000" w:themeColor="text1"/>
        </w:rPr>
        <w:t>, 2021</w:t>
      </w:r>
      <w:bookmarkEnd w:id="0"/>
      <w:bookmarkEnd w:id="1"/>
      <w:bookmarkEnd w:id="2"/>
    </w:p>
    <w:p w14:paraId="649AF867"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Published online: </w:t>
      </w:r>
    </w:p>
    <w:p w14:paraId="28387E08" w14:textId="77777777" w:rsidR="00A77B3E" w:rsidRPr="00A05971" w:rsidRDefault="00A77B3E" w:rsidP="00C00C94">
      <w:pPr>
        <w:spacing w:line="360" w:lineRule="auto"/>
        <w:jc w:val="both"/>
        <w:rPr>
          <w:rFonts w:ascii="Book Antiqua" w:hAnsi="Book Antiqua"/>
        </w:rPr>
        <w:sectPr w:rsidR="00A77B3E" w:rsidRPr="00A05971">
          <w:footerReference w:type="default" r:id="rId7"/>
          <w:pgSz w:w="12240" w:h="15840"/>
          <w:pgMar w:top="1440" w:right="1440" w:bottom="1440" w:left="1440" w:header="720" w:footer="720" w:gutter="0"/>
          <w:cols w:space="720"/>
          <w:docGrid w:linePitch="360"/>
        </w:sectPr>
      </w:pPr>
    </w:p>
    <w:p w14:paraId="1A47C0FD"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lastRenderedPageBreak/>
        <w:t>Abstract</w:t>
      </w:r>
    </w:p>
    <w:p w14:paraId="4DC379B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BACKGROUND</w:t>
      </w:r>
    </w:p>
    <w:p w14:paraId="5F20FFC0"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Diffuse reduction of spleen density (DROSD) is related to cancer prognosis; however, its role in intrahepatic cholangiocarcinoma (ICC) remains unclear. </w:t>
      </w:r>
    </w:p>
    <w:p w14:paraId="10005147" w14:textId="77777777" w:rsidR="00A77B3E" w:rsidRPr="00A05971" w:rsidRDefault="00A77B3E" w:rsidP="00C00C94">
      <w:pPr>
        <w:spacing w:line="360" w:lineRule="auto"/>
        <w:jc w:val="both"/>
        <w:rPr>
          <w:rFonts w:ascii="Book Antiqua" w:hAnsi="Book Antiqua"/>
        </w:rPr>
      </w:pPr>
    </w:p>
    <w:p w14:paraId="773AD32D"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AIM</w:t>
      </w:r>
    </w:p>
    <w:p w14:paraId="26C46301"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To assess the predictive value of DROSD in the prognosis of ICC after curative resection.</w:t>
      </w:r>
    </w:p>
    <w:p w14:paraId="5716E85E" w14:textId="77777777" w:rsidR="00A77B3E" w:rsidRPr="00A05971" w:rsidRDefault="00A77B3E" w:rsidP="00C00C94">
      <w:pPr>
        <w:spacing w:line="360" w:lineRule="auto"/>
        <w:jc w:val="both"/>
        <w:rPr>
          <w:rFonts w:ascii="Book Antiqua" w:hAnsi="Book Antiqua"/>
        </w:rPr>
      </w:pPr>
    </w:p>
    <w:p w14:paraId="24DD312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METHODS</w:t>
      </w:r>
    </w:p>
    <w:p w14:paraId="54B4225A"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In this multicenter retrospective cohort study, we enrolled patients with ICC who underwent curative hepatectomy between 2012 and 2019. Preoperative spleen density was measured using computed tomography. Overall survival (OS) and recurrence-free survival (RFS) rates were calculated and compared utilizing the Kaplan–Meier method. Univariable and multivariable Cox regression analyses were applied to identify independent factors for OS and RFS. A nomogram was created with independent risk factors to predict prognosis of patients with ICC.</w:t>
      </w:r>
    </w:p>
    <w:p w14:paraId="1D96A778" w14:textId="77777777" w:rsidR="00A77B3E" w:rsidRPr="00A05971" w:rsidRDefault="00A77B3E" w:rsidP="00C00C94">
      <w:pPr>
        <w:spacing w:line="360" w:lineRule="auto"/>
        <w:jc w:val="both"/>
        <w:rPr>
          <w:rFonts w:ascii="Book Antiqua" w:hAnsi="Book Antiqua"/>
        </w:rPr>
      </w:pPr>
    </w:p>
    <w:p w14:paraId="37A37917"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RESULTS</w:t>
      </w:r>
    </w:p>
    <w:p w14:paraId="156940AC" w14:textId="4310C8E5"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One hundred and sixty-seven ICC patients were enrolled. Based on the diagnostic cut-off values (spleen density ≤ 45.5 </w:t>
      </w:r>
      <w:r w:rsidR="00263DD7" w:rsidRPr="00A05971">
        <w:rPr>
          <w:rFonts w:ascii="Book Antiqua" w:hAnsi="Book Antiqua"/>
        </w:rPr>
        <w:t>Hounsfield units</w:t>
      </w:r>
      <w:r w:rsidRPr="00A05971">
        <w:rPr>
          <w:rFonts w:ascii="Book Antiqua" w:eastAsia="Book Antiqua" w:hAnsi="Book Antiqua" w:cs="Book Antiqua"/>
        </w:rPr>
        <w:t>), 55 (32.9%) patients had DROSD. Kaplan–Meier analysis indicated that patients with DROSD had worse OS and RFS than those without DROSD (</w:t>
      </w:r>
      <w:r w:rsidRPr="00A05971">
        <w:rPr>
          <w:rFonts w:ascii="Book Antiqua" w:eastAsia="Book Antiqua" w:hAnsi="Book Antiqua" w:cs="Book Antiqua"/>
          <w:i/>
          <w:iCs/>
        </w:rPr>
        <w:t xml:space="preserve">P </w:t>
      </w:r>
      <w:r w:rsidRPr="00A05971">
        <w:rPr>
          <w:rFonts w:ascii="Book Antiqua" w:eastAsia="Book Antiqua" w:hAnsi="Book Antiqua" w:cs="Book Antiqua"/>
        </w:rPr>
        <w:t xml:space="preserve">&lt; 0.05). Cox regression analysis revealed that DROSD, carcinoembryonic antigen level, carbohydrate antigen 19-9 </w:t>
      </w:r>
      <w:r w:rsidR="00263DD7">
        <w:rPr>
          <w:rFonts w:ascii="Book Antiqua" w:hAnsi="Book Antiqua" w:cs="Book Antiqua" w:hint="eastAsia"/>
          <w:lang w:eastAsia="zh-CN"/>
        </w:rPr>
        <w:t>l</w:t>
      </w:r>
      <w:r w:rsidRPr="00A05971">
        <w:rPr>
          <w:rFonts w:ascii="Book Antiqua" w:eastAsia="Book Antiqua" w:hAnsi="Book Antiqua" w:cs="Book Antiqua"/>
        </w:rPr>
        <w:t>evel, length of hospital stay, lymph node metastasis, and postoperative complications were independent predictors for OS (</w:t>
      </w:r>
      <w:r w:rsidRPr="00A05971">
        <w:rPr>
          <w:rFonts w:ascii="Book Antiqua" w:eastAsia="Book Antiqua" w:hAnsi="Book Antiqua" w:cs="Book Antiqua"/>
          <w:i/>
          <w:iCs/>
        </w:rPr>
        <w:t xml:space="preserve">P </w:t>
      </w:r>
      <w:r w:rsidRPr="00A05971">
        <w:rPr>
          <w:rFonts w:ascii="Book Antiqua" w:eastAsia="Book Antiqua" w:hAnsi="Book Antiqua" w:cs="Book Antiqua"/>
        </w:rPr>
        <w:t xml:space="preserve">&lt; 0.05). The nomogram created with these factors was able to predict the prognosis of patients with ICC with good reliability (OS C-index = 0.733). </w:t>
      </w:r>
      <w:r w:rsidR="00741344">
        <w:rPr>
          <w:rFonts w:ascii="Book Antiqua" w:eastAsia="Book Antiqua" w:hAnsi="Book Antiqua" w:cs="Book Antiqua"/>
        </w:rPr>
        <w:t>The a</w:t>
      </w:r>
      <w:r w:rsidRPr="00A05971">
        <w:rPr>
          <w:rFonts w:ascii="Book Antiqua" w:eastAsia="Book Antiqua" w:hAnsi="Book Antiqua" w:cs="Book Antiqua"/>
        </w:rPr>
        <w:t xml:space="preserve">rea under </w:t>
      </w:r>
      <w:r w:rsidR="00741344">
        <w:rPr>
          <w:rFonts w:ascii="Book Antiqua" w:eastAsia="Book Antiqua" w:hAnsi="Book Antiqua" w:cs="Book Antiqua"/>
        </w:rPr>
        <w:t xml:space="preserve">the </w:t>
      </w:r>
      <w:r w:rsidRPr="00A05971">
        <w:rPr>
          <w:rFonts w:ascii="Book Antiqua" w:eastAsia="Book Antiqua" w:hAnsi="Book Antiqua" w:cs="Book Antiqua"/>
        </w:rPr>
        <w:t xml:space="preserve">curve </w:t>
      </w:r>
      <w:r w:rsidR="00741344">
        <w:rPr>
          <w:rFonts w:ascii="Book Antiqua" w:eastAsia="Book Antiqua" w:hAnsi="Book Antiqua" w:cs="Book Antiqua"/>
        </w:rPr>
        <w:t>for</w:t>
      </w:r>
      <w:r w:rsidR="00741344" w:rsidRPr="00A05971">
        <w:rPr>
          <w:rFonts w:ascii="Book Antiqua" w:eastAsia="Book Antiqua" w:hAnsi="Book Antiqua" w:cs="Book Antiqua"/>
        </w:rPr>
        <w:t xml:space="preserve"> </w:t>
      </w:r>
      <w:r w:rsidRPr="00A05971">
        <w:rPr>
          <w:rFonts w:ascii="Book Antiqua" w:eastAsia="Book Antiqua" w:hAnsi="Book Antiqua" w:cs="Book Antiqua"/>
        </w:rPr>
        <w:t xml:space="preserve">OS was 0.79. </w:t>
      </w:r>
    </w:p>
    <w:p w14:paraId="01E2CDBF" w14:textId="77777777" w:rsidR="00A77B3E" w:rsidRPr="00A05971" w:rsidRDefault="00A77B3E" w:rsidP="00C00C94">
      <w:pPr>
        <w:spacing w:line="360" w:lineRule="auto"/>
        <w:jc w:val="both"/>
        <w:rPr>
          <w:rFonts w:ascii="Book Antiqua" w:hAnsi="Book Antiqua"/>
        </w:rPr>
      </w:pPr>
    </w:p>
    <w:p w14:paraId="74FBC1E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CONCLUSION</w:t>
      </w:r>
    </w:p>
    <w:p w14:paraId="794A6028"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lastRenderedPageBreak/>
        <w:t>ICC patients with DROSD have worse OS and RFS. The nomogram is a simple and practical method to identify high-risk ICC patients with poor prognosis.</w:t>
      </w:r>
    </w:p>
    <w:p w14:paraId="3557D9F0" w14:textId="77777777" w:rsidR="00A77B3E" w:rsidRPr="00A05971" w:rsidRDefault="00A77B3E" w:rsidP="00C00C94">
      <w:pPr>
        <w:spacing w:line="360" w:lineRule="auto"/>
        <w:jc w:val="both"/>
        <w:rPr>
          <w:rFonts w:ascii="Book Antiqua" w:hAnsi="Book Antiqua"/>
        </w:rPr>
      </w:pPr>
    </w:p>
    <w:p w14:paraId="0650AC53"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Key Words: </w:t>
      </w:r>
      <w:r w:rsidRPr="00A05971">
        <w:rPr>
          <w:rFonts w:ascii="Book Antiqua" w:eastAsia="Book Antiqua" w:hAnsi="Book Antiqua" w:cs="Book Antiqua"/>
        </w:rPr>
        <w:t>Intrahepatic cholangiocarcinoma; Nomogram; Prognosis; Diffuse reduction of spleen density; Overall survival; Recurrence-free survival</w:t>
      </w:r>
    </w:p>
    <w:p w14:paraId="5FEFA15A" w14:textId="77777777" w:rsidR="00A77B3E" w:rsidRPr="00A05971" w:rsidRDefault="00A77B3E" w:rsidP="00C00C94">
      <w:pPr>
        <w:spacing w:line="360" w:lineRule="auto"/>
        <w:jc w:val="both"/>
        <w:rPr>
          <w:rFonts w:ascii="Book Antiqua" w:hAnsi="Book Antiqua"/>
        </w:rPr>
      </w:pPr>
    </w:p>
    <w:p w14:paraId="070DD230"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Deng L</w:t>
      </w:r>
      <w:r w:rsidR="00263DD7">
        <w:rPr>
          <w:rFonts w:ascii="Book Antiqua" w:hAnsi="Book Antiqua" w:cs="Book Antiqua" w:hint="eastAsia"/>
          <w:lang w:eastAsia="zh-CN"/>
        </w:rPr>
        <w:t>M</w:t>
      </w:r>
      <w:r w:rsidRPr="00A05971">
        <w:rPr>
          <w:rFonts w:ascii="Book Antiqua" w:eastAsia="Book Antiqua" w:hAnsi="Book Antiqua" w:cs="Book Antiqua"/>
        </w:rPr>
        <w:t>, Wang Y, Yang J</w:t>
      </w:r>
      <w:r w:rsidR="00263DD7">
        <w:rPr>
          <w:rFonts w:ascii="Book Antiqua" w:hAnsi="Book Antiqua" w:cs="Book Antiqua" w:hint="eastAsia"/>
          <w:lang w:eastAsia="zh-CN"/>
        </w:rPr>
        <w:t>H</w:t>
      </w:r>
      <w:r w:rsidRPr="00A05971">
        <w:rPr>
          <w:rFonts w:ascii="Book Antiqua" w:eastAsia="Book Antiqua" w:hAnsi="Book Antiqua" w:cs="Book Antiqua"/>
        </w:rPr>
        <w:t>, Li J</w:t>
      </w:r>
      <w:r w:rsidR="00263DD7">
        <w:rPr>
          <w:rFonts w:ascii="Book Antiqua" w:hAnsi="Book Antiqua" w:cs="Book Antiqua" w:hint="eastAsia"/>
          <w:lang w:eastAsia="zh-CN"/>
        </w:rPr>
        <w:t>L</w:t>
      </w:r>
      <w:r w:rsidRPr="00A05971">
        <w:rPr>
          <w:rFonts w:ascii="Book Antiqua" w:eastAsia="Book Antiqua" w:hAnsi="Book Antiqua" w:cs="Book Antiqua"/>
        </w:rPr>
        <w:t>, Chen Z</w:t>
      </w:r>
      <w:r w:rsidR="00263DD7">
        <w:rPr>
          <w:rFonts w:ascii="Book Antiqua" w:hAnsi="Book Antiqua" w:cs="Book Antiqua" w:hint="eastAsia"/>
          <w:lang w:eastAsia="zh-CN"/>
        </w:rPr>
        <w:t>Y</w:t>
      </w:r>
      <w:r w:rsidRPr="00A05971">
        <w:rPr>
          <w:rFonts w:ascii="Book Antiqua" w:eastAsia="Book Antiqua" w:hAnsi="Book Antiqua" w:cs="Book Antiqua"/>
        </w:rPr>
        <w:t>, Bao W</w:t>
      </w:r>
      <w:r w:rsidR="00263DD7">
        <w:rPr>
          <w:rFonts w:ascii="Book Antiqua" w:hAnsi="Book Antiqua" w:cs="Book Antiqua" w:hint="eastAsia"/>
          <w:lang w:eastAsia="zh-CN"/>
        </w:rPr>
        <w:t>M</w:t>
      </w:r>
      <w:r w:rsidRPr="00A05971">
        <w:rPr>
          <w:rFonts w:ascii="Book Antiqua" w:eastAsia="Book Antiqua" w:hAnsi="Book Antiqua" w:cs="Book Antiqua"/>
        </w:rPr>
        <w:t>, Chen K</w:t>
      </w:r>
      <w:r w:rsidR="00263DD7">
        <w:rPr>
          <w:rFonts w:ascii="Book Antiqua" w:hAnsi="Book Antiqua" w:cs="Book Antiqua" w:hint="eastAsia"/>
          <w:lang w:eastAsia="zh-CN"/>
        </w:rPr>
        <w:t>Y</w:t>
      </w:r>
      <w:r w:rsidRPr="00A05971">
        <w:rPr>
          <w:rFonts w:ascii="Book Antiqua" w:eastAsia="Book Antiqua" w:hAnsi="Book Antiqua" w:cs="Book Antiqua"/>
        </w:rPr>
        <w:t>, Yao X</w:t>
      </w:r>
      <w:r w:rsidR="00263DD7">
        <w:rPr>
          <w:rFonts w:ascii="Book Antiqua" w:hAnsi="Book Antiqua" w:cs="Book Antiqua" w:hint="eastAsia"/>
          <w:lang w:eastAsia="zh-CN"/>
        </w:rPr>
        <w:t>F</w:t>
      </w:r>
      <w:r w:rsidRPr="00A05971">
        <w:rPr>
          <w:rFonts w:ascii="Book Antiqua" w:eastAsia="Book Antiqua" w:hAnsi="Book Antiqua" w:cs="Book Antiqua"/>
        </w:rPr>
        <w:t>, Zheng C</w:t>
      </w:r>
      <w:r w:rsidR="00263DD7">
        <w:rPr>
          <w:rFonts w:ascii="Book Antiqua" w:hAnsi="Book Antiqua" w:cs="Book Antiqua" w:hint="eastAsia"/>
          <w:lang w:eastAsia="zh-CN"/>
        </w:rPr>
        <w:t>M</w:t>
      </w:r>
      <w:r w:rsidRPr="00A05971">
        <w:rPr>
          <w:rFonts w:ascii="Book Antiqua" w:eastAsia="Book Antiqua" w:hAnsi="Book Antiqua" w:cs="Book Antiqua"/>
        </w:rPr>
        <w:t>, Zheng J</w:t>
      </w:r>
      <w:r w:rsidR="00263DD7">
        <w:rPr>
          <w:rFonts w:ascii="Book Antiqua" w:hAnsi="Book Antiqua" w:cs="Book Antiqua" w:hint="eastAsia"/>
          <w:lang w:eastAsia="zh-CN"/>
        </w:rPr>
        <w:t>Y</w:t>
      </w:r>
      <w:r w:rsidRPr="00A05971">
        <w:rPr>
          <w:rFonts w:ascii="Book Antiqua" w:eastAsia="Book Antiqua" w:hAnsi="Book Antiqua" w:cs="Book Antiqua"/>
        </w:rPr>
        <w:t>, Yu Z</w:t>
      </w:r>
      <w:r w:rsidR="00263DD7">
        <w:rPr>
          <w:rFonts w:ascii="Book Antiqua" w:hAnsi="Book Antiqua" w:cs="Book Antiqua" w:hint="eastAsia"/>
          <w:lang w:eastAsia="zh-CN"/>
        </w:rPr>
        <w:t>P</w:t>
      </w:r>
      <w:r w:rsidRPr="00A05971">
        <w:rPr>
          <w:rFonts w:ascii="Book Antiqua" w:eastAsia="Book Antiqua" w:hAnsi="Book Antiqua" w:cs="Book Antiqua"/>
        </w:rPr>
        <w:t xml:space="preserve">, Jin B, Chen G. Diffuse reduction of spleen density is a novel prognostic marker for intrahepatic cholangiocarcinoma after curative resection. </w:t>
      </w:r>
      <w:r w:rsidRPr="00A05971">
        <w:rPr>
          <w:rFonts w:ascii="Book Antiqua" w:eastAsia="Book Antiqua" w:hAnsi="Book Antiqua" w:cs="Book Antiqua"/>
          <w:i/>
          <w:iCs/>
        </w:rPr>
        <w:t>World J Gastrointest Oncol</w:t>
      </w:r>
      <w:r w:rsidRPr="00A05971">
        <w:rPr>
          <w:rFonts w:ascii="Book Antiqua" w:eastAsia="Book Antiqua" w:hAnsi="Book Antiqua" w:cs="Book Antiqua"/>
        </w:rPr>
        <w:t xml:space="preserve"> 2021; In press</w:t>
      </w:r>
    </w:p>
    <w:p w14:paraId="384542C5" w14:textId="77777777" w:rsidR="00A77B3E" w:rsidRPr="00A05971" w:rsidRDefault="00A77B3E" w:rsidP="00C00C94">
      <w:pPr>
        <w:spacing w:line="360" w:lineRule="auto"/>
        <w:jc w:val="both"/>
        <w:rPr>
          <w:rFonts w:ascii="Book Antiqua" w:hAnsi="Book Antiqua"/>
        </w:rPr>
      </w:pPr>
    </w:p>
    <w:p w14:paraId="541F5668"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Core Tip: </w:t>
      </w:r>
      <w:r w:rsidRPr="00A05971">
        <w:rPr>
          <w:rFonts w:ascii="Book Antiqua" w:eastAsia="Book Antiqua" w:hAnsi="Book Antiqua" w:cs="Book Antiqua"/>
        </w:rPr>
        <w:t>This study provides a new indicator for prognosis in intrahepatic cholangiocarcinoma (ICC) patients who have undergone hepatectomy. We believe that our study makes a significant contribution because it gives clinicians a tool to classify high-risk ICC patients who have a poor prognosis after hepatectomy. This tool is a nomogram that we developed using conventional indicators and diffuse reduction of spleen density. The use of this nomogram allows clinicians to take measures to improve the outcomes of patients who have been classified as high risk.</w:t>
      </w:r>
    </w:p>
    <w:p w14:paraId="5142C1A0" w14:textId="77777777" w:rsidR="00A77B3E" w:rsidRPr="00A05971" w:rsidRDefault="00A77B3E" w:rsidP="00C00C94">
      <w:pPr>
        <w:spacing w:line="360" w:lineRule="auto"/>
        <w:jc w:val="both"/>
        <w:rPr>
          <w:rFonts w:ascii="Book Antiqua" w:hAnsi="Book Antiqua"/>
        </w:rPr>
      </w:pPr>
    </w:p>
    <w:p w14:paraId="090AFBE8" w14:textId="77777777" w:rsidR="00A77B3E" w:rsidRPr="00A05971" w:rsidRDefault="00263DD7" w:rsidP="00C00C94">
      <w:pPr>
        <w:spacing w:line="360" w:lineRule="auto"/>
        <w:jc w:val="both"/>
        <w:rPr>
          <w:rFonts w:ascii="Book Antiqua" w:hAnsi="Book Antiqua"/>
        </w:rPr>
      </w:pPr>
      <w:r>
        <w:rPr>
          <w:rFonts w:ascii="Book Antiqua" w:eastAsia="Book Antiqua" w:hAnsi="Book Antiqua" w:cs="Book Antiqua"/>
          <w:b/>
          <w:caps/>
          <w:u w:val="single"/>
        </w:rPr>
        <w:br w:type="page"/>
      </w:r>
      <w:r w:rsidR="00C57416" w:rsidRPr="00A05971">
        <w:rPr>
          <w:rFonts w:ascii="Book Antiqua" w:eastAsia="Book Antiqua" w:hAnsi="Book Antiqua" w:cs="Book Antiqua"/>
          <w:b/>
          <w:caps/>
          <w:u w:val="single"/>
        </w:rPr>
        <w:lastRenderedPageBreak/>
        <w:t>INTRODUCTION</w:t>
      </w:r>
    </w:p>
    <w:p w14:paraId="056EB286" w14:textId="785D71CC"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Intrahepatic cholangiocarcinoma (ICC) is a subtype of cholangiocarcinoma associated with poor prognosis and limited treatment options. The incidence of ICC in the U</w:t>
      </w:r>
      <w:r w:rsidR="000D7D07">
        <w:rPr>
          <w:rFonts w:ascii="Book Antiqua" w:hAnsi="Book Antiqua" w:cs="Book Antiqua" w:hint="eastAsia"/>
          <w:lang w:eastAsia="zh-CN"/>
        </w:rPr>
        <w:t>nited States</w:t>
      </w:r>
      <w:r w:rsidRPr="00A05971">
        <w:rPr>
          <w:rFonts w:ascii="Book Antiqua" w:eastAsia="Book Antiqua" w:hAnsi="Book Antiqua" w:cs="Book Antiqua"/>
        </w:rPr>
        <w:t xml:space="preserve"> currently is nearly 1.65 times higher than it was 30 years ago, and a similar trend has been observed worldwide, highlighting the need for immediate attention</w:t>
      </w:r>
      <w:r w:rsidRPr="00A05971">
        <w:rPr>
          <w:rFonts w:ascii="Book Antiqua" w:eastAsia="Book Antiqua" w:hAnsi="Book Antiqua" w:cs="Book Antiqua"/>
          <w:vertAlign w:val="superscript"/>
        </w:rPr>
        <w:t>[1-3]</w:t>
      </w:r>
      <w:r w:rsidRPr="00A05971">
        <w:rPr>
          <w:rFonts w:ascii="Book Antiqua" w:eastAsia="Book Antiqua" w:hAnsi="Book Antiqua" w:cs="Book Antiqua"/>
        </w:rPr>
        <w:t>.</w:t>
      </w:r>
      <w:r w:rsidRPr="00A05971">
        <w:rPr>
          <w:rFonts w:ascii="Book Antiqua" w:eastAsia="Book Antiqua" w:hAnsi="Book Antiqua" w:cs="Book Antiqua"/>
          <w:vertAlign w:val="superscript"/>
        </w:rPr>
        <w:t xml:space="preserve"> </w:t>
      </w:r>
      <w:r w:rsidRPr="00A05971">
        <w:rPr>
          <w:rFonts w:ascii="Book Antiqua" w:eastAsia="Book Antiqua" w:hAnsi="Book Antiqua" w:cs="Book Antiqua"/>
        </w:rPr>
        <w:t>Surgery is the most effective treatment for ICC patients</w:t>
      </w:r>
      <w:r w:rsidRPr="00A05971">
        <w:rPr>
          <w:rFonts w:ascii="Book Antiqua" w:eastAsia="Book Antiqua" w:hAnsi="Book Antiqua" w:cs="Book Antiqua"/>
          <w:vertAlign w:val="superscript"/>
        </w:rPr>
        <w:t>[4,5]</w:t>
      </w:r>
      <w:r w:rsidRPr="00A05971">
        <w:rPr>
          <w:rFonts w:ascii="Book Antiqua" w:eastAsia="Book Antiqua" w:hAnsi="Book Antiqua" w:cs="Book Antiqua"/>
        </w:rPr>
        <w:t>. Previous studies have demonstrated that the 5-year overall survival (OS) rate in ICC patients with negative surgical margins is 39</w:t>
      </w:r>
      <w:r w:rsidR="000D7D07" w:rsidRPr="00A05971">
        <w:rPr>
          <w:rFonts w:ascii="Book Antiqua" w:eastAsia="Book Antiqua" w:hAnsi="Book Antiqua" w:cs="Book Antiqua"/>
        </w:rPr>
        <w:t>%</w:t>
      </w:r>
      <w:r w:rsidR="009178CE">
        <w:rPr>
          <w:rFonts w:ascii="Book Antiqua" w:eastAsia="Book Antiqua" w:hAnsi="Book Antiqua" w:cs="Book Antiqua"/>
        </w:rPr>
        <w:t>-</w:t>
      </w:r>
      <w:r w:rsidRPr="00A05971">
        <w:rPr>
          <w:rFonts w:ascii="Book Antiqua" w:eastAsia="Book Antiqua" w:hAnsi="Book Antiqua" w:cs="Book Antiqua"/>
        </w:rPr>
        <w:t>41%</w:t>
      </w:r>
      <w:r w:rsidRPr="00A05971">
        <w:rPr>
          <w:rFonts w:ascii="Book Antiqua" w:eastAsia="Book Antiqua" w:hAnsi="Book Antiqua" w:cs="Book Antiqua"/>
          <w:vertAlign w:val="superscript"/>
        </w:rPr>
        <w:t>[6-9]</w:t>
      </w:r>
      <w:r w:rsidRPr="00A05971">
        <w:rPr>
          <w:rFonts w:ascii="Book Antiqua" w:eastAsia="Book Antiqua" w:hAnsi="Book Antiqua" w:cs="Book Antiqua"/>
        </w:rPr>
        <w:t>. However, factors that affect long-term survival after surgical resection remain equivocal. Therefore, it is imperative to explore useful prognostic predictors for ICC patients to implement suitable therapies and follow-up strategies.</w:t>
      </w:r>
    </w:p>
    <w:p w14:paraId="02C37DD9" w14:textId="77777777" w:rsidR="00A77B3E" w:rsidRPr="00A05971" w:rsidRDefault="00C57416" w:rsidP="0073510D">
      <w:pPr>
        <w:spacing w:line="360" w:lineRule="auto"/>
        <w:ind w:firstLineChars="112" w:firstLine="269"/>
        <w:jc w:val="both"/>
        <w:rPr>
          <w:rFonts w:ascii="Book Antiqua" w:hAnsi="Book Antiqua"/>
        </w:rPr>
      </w:pPr>
      <w:r w:rsidRPr="00A05971">
        <w:rPr>
          <w:rFonts w:ascii="Book Antiqua" w:eastAsia="Book Antiqua" w:hAnsi="Book Antiqua" w:cs="Book Antiqua"/>
        </w:rPr>
        <w:t>The spleen is crucial in regulating immune homeostasis</w:t>
      </w:r>
      <w:r w:rsidRPr="00A05971">
        <w:rPr>
          <w:rFonts w:ascii="Book Antiqua" w:eastAsia="Book Antiqua" w:hAnsi="Book Antiqua" w:cs="Book Antiqua"/>
          <w:vertAlign w:val="superscript"/>
        </w:rPr>
        <w:t>[10]</w:t>
      </w:r>
      <w:r w:rsidRPr="00A05971">
        <w:rPr>
          <w:rFonts w:ascii="Book Antiqua" w:eastAsia="Book Antiqua" w:hAnsi="Book Antiqua" w:cs="Book Antiqua"/>
        </w:rPr>
        <w:t>, which is vital for a favorable prognostic outcome</w:t>
      </w:r>
      <w:r w:rsidRPr="00A05971">
        <w:rPr>
          <w:rFonts w:ascii="Book Antiqua" w:eastAsia="Book Antiqua" w:hAnsi="Book Antiqua" w:cs="Book Antiqua"/>
          <w:vertAlign w:val="superscript"/>
        </w:rPr>
        <w:t>[11]</w:t>
      </w:r>
      <w:r w:rsidRPr="00A05971">
        <w:rPr>
          <w:rFonts w:ascii="Book Antiqua" w:eastAsia="Book Antiqua" w:hAnsi="Book Antiqua" w:cs="Book Antiqua"/>
        </w:rPr>
        <w:t>. Studies have reported the occurrence of diffuse reduction of spleen density (DROSD) in patients with gastric cancer and acute pancreatitis, and speculated that DROSD might be associated with poor prognosis</w:t>
      </w:r>
      <w:r w:rsidRPr="00A05971">
        <w:rPr>
          <w:rFonts w:ascii="Book Antiqua" w:eastAsia="Book Antiqua" w:hAnsi="Book Antiqua" w:cs="Book Antiqua"/>
          <w:vertAlign w:val="superscript"/>
        </w:rPr>
        <w:t>[12,13]</w:t>
      </w:r>
      <w:r w:rsidRPr="00A05971">
        <w:rPr>
          <w:rFonts w:ascii="Book Antiqua" w:eastAsia="Book Antiqua" w:hAnsi="Book Antiqua" w:cs="Book Antiqua"/>
        </w:rPr>
        <w:t xml:space="preserve">. We have observed this phenomenon in some ICC patients; however, the predictive value of DROSD in the prognosis of ICC still needs exploration. </w:t>
      </w:r>
    </w:p>
    <w:p w14:paraId="20BFA608" w14:textId="77777777" w:rsidR="00A77B3E" w:rsidRPr="00A05971" w:rsidRDefault="00C57416" w:rsidP="0073510D">
      <w:pPr>
        <w:spacing w:line="360" w:lineRule="auto"/>
        <w:ind w:firstLineChars="112" w:firstLine="269"/>
        <w:jc w:val="both"/>
        <w:rPr>
          <w:rFonts w:ascii="Book Antiqua" w:hAnsi="Book Antiqua"/>
        </w:rPr>
      </w:pPr>
      <w:r w:rsidRPr="00A05971">
        <w:rPr>
          <w:rFonts w:ascii="Book Antiqua" w:eastAsia="Book Antiqua" w:hAnsi="Book Antiqua" w:cs="Book Antiqua"/>
        </w:rPr>
        <w:t>In this multicenter retrospective cohort study, we focused on the prognostic value of DROSD in ICC patients who underwent surgical resection. We also developed a useful predictive model for the prognosis of ICC based on DROSD to inform surgeons’ clinical decisions. To the best of our knowledge, this is the first study to explore the impact of DROSD on the long-term outcome of patients with ICC who underwent curative partial hepatectomy.</w:t>
      </w:r>
    </w:p>
    <w:p w14:paraId="73513D39" w14:textId="77777777" w:rsidR="00A77B3E" w:rsidRPr="00A05971" w:rsidRDefault="00A77B3E" w:rsidP="00C00C94">
      <w:pPr>
        <w:spacing w:line="360" w:lineRule="auto"/>
        <w:jc w:val="both"/>
        <w:rPr>
          <w:rFonts w:ascii="Book Antiqua" w:hAnsi="Book Antiqua"/>
        </w:rPr>
      </w:pPr>
    </w:p>
    <w:p w14:paraId="0EA6AD0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caps/>
          <w:u w:val="single"/>
        </w:rPr>
        <w:t>MATERIALS AND METHODS</w:t>
      </w:r>
    </w:p>
    <w:p w14:paraId="2B484F4A"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i/>
          <w:iCs/>
        </w:rPr>
        <w:t>Patient selection</w:t>
      </w:r>
      <w:r w:rsidRPr="00A05971">
        <w:rPr>
          <w:rFonts w:ascii="Book Antiqua" w:eastAsia="Book Antiqua" w:hAnsi="Book Antiqua" w:cs="Book Antiqua"/>
          <w:i/>
          <w:iCs/>
        </w:rPr>
        <w:t xml:space="preserve"> </w:t>
      </w:r>
    </w:p>
    <w:p w14:paraId="1016A5C0" w14:textId="4C4CB7B6"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The study was based on data from two cohorts of ICC patients who underwent curative resection between August 2012 and October 2019. The two clinical cohorts included were: The First Affiliated Hospital of Wenzhou Medical University</w:t>
      </w:r>
      <w:r w:rsidR="00CF026F">
        <w:rPr>
          <w:rFonts w:ascii="Book Antiqua" w:eastAsia="Book Antiqua" w:hAnsi="Book Antiqua" w:cs="Book Antiqua"/>
        </w:rPr>
        <w:t xml:space="preserve"> (Wenzhou, </w:t>
      </w:r>
      <w:r w:rsidRPr="00A05971">
        <w:rPr>
          <w:rFonts w:ascii="Book Antiqua" w:eastAsia="Book Antiqua" w:hAnsi="Book Antiqua" w:cs="Book Antiqua"/>
        </w:rPr>
        <w:t>China</w:t>
      </w:r>
      <w:r w:rsidR="00CF026F">
        <w:rPr>
          <w:rFonts w:ascii="Book Antiqua" w:eastAsia="Book Antiqua" w:hAnsi="Book Antiqua" w:cs="Book Antiqua"/>
        </w:rPr>
        <w:t>)</w:t>
      </w:r>
      <w:r w:rsidRPr="00A05971">
        <w:rPr>
          <w:rFonts w:ascii="Book Antiqua" w:eastAsia="Book Antiqua" w:hAnsi="Book Antiqua" w:cs="Book Antiqua"/>
        </w:rPr>
        <w:t xml:space="preserve"> and Qilu Hospital of Shandong University</w:t>
      </w:r>
      <w:r w:rsidR="00CF026F">
        <w:rPr>
          <w:rFonts w:ascii="Book Antiqua" w:eastAsia="Book Antiqua" w:hAnsi="Book Antiqua" w:cs="Book Antiqua"/>
        </w:rPr>
        <w:t xml:space="preserve"> (Jinan, </w:t>
      </w:r>
      <w:r w:rsidRPr="00A05971">
        <w:rPr>
          <w:rFonts w:ascii="Book Antiqua" w:eastAsia="Book Antiqua" w:hAnsi="Book Antiqua" w:cs="Book Antiqua"/>
        </w:rPr>
        <w:t>China</w:t>
      </w:r>
      <w:r w:rsidR="00CF026F">
        <w:rPr>
          <w:rFonts w:ascii="Book Antiqua" w:eastAsia="Book Antiqua" w:hAnsi="Book Antiqua" w:cs="Book Antiqua"/>
        </w:rPr>
        <w:t>)</w:t>
      </w:r>
      <w:r w:rsidRPr="00A05971">
        <w:rPr>
          <w:rFonts w:ascii="Book Antiqua" w:eastAsia="Book Antiqua" w:hAnsi="Book Antiqua" w:cs="Book Antiqua"/>
        </w:rPr>
        <w:t xml:space="preserve">. This study was performed according to the Declaration of Helsinki, and ethical approval was obtained from the Institutional </w:t>
      </w:r>
      <w:r w:rsidRPr="00A05971">
        <w:rPr>
          <w:rFonts w:ascii="Book Antiqua" w:eastAsia="Book Antiqua" w:hAnsi="Book Antiqua" w:cs="Book Antiqua"/>
        </w:rPr>
        <w:lastRenderedPageBreak/>
        <w:t>Ethics Committees of The First Affiliated Hospital of Wenzhou Medical University and Qilu Hospital Shandong University. The study participants’ clinicopathological information was reviewed with their written informed consent.</w:t>
      </w:r>
    </w:p>
    <w:p w14:paraId="4FE15E63" w14:textId="62715520" w:rsidR="00A77B3E" w:rsidRPr="00A05971" w:rsidRDefault="00C57416" w:rsidP="0073510D">
      <w:pPr>
        <w:spacing w:line="360" w:lineRule="auto"/>
        <w:ind w:firstLineChars="112" w:firstLine="269"/>
        <w:jc w:val="both"/>
        <w:rPr>
          <w:rFonts w:ascii="Book Antiqua" w:hAnsi="Book Antiqua"/>
        </w:rPr>
      </w:pPr>
      <w:r w:rsidRPr="00A05971">
        <w:rPr>
          <w:rFonts w:ascii="Book Antiqua" w:eastAsia="Book Antiqua" w:hAnsi="Book Antiqua" w:cs="Book Antiqua"/>
        </w:rPr>
        <w:t xml:space="preserve">All patients enrolled were histologically confirmed to have ICC. Patient inclusion criteria were </w:t>
      </w:r>
      <w:r w:rsidR="00CF026F">
        <w:rPr>
          <w:rFonts w:ascii="Book Antiqua" w:hAnsi="Book Antiqua" w:cs="Book Antiqua"/>
          <w:lang w:eastAsia="zh-CN"/>
        </w:rPr>
        <w:t>p</w:t>
      </w:r>
      <w:r w:rsidRPr="00A05971">
        <w:rPr>
          <w:rFonts w:ascii="Book Antiqua" w:eastAsia="Book Antiqua" w:hAnsi="Book Antiqua" w:cs="Book Antiqua"/>
        </w:rPr>
        <w:t xml:space="preserve">artial hepatectomy for ICC. The exclusion criteria were as follows: </w:t>
      </w:r>
      <w:r w:rsidR="00CF026F">
        <w:rPr>
          <w:rFonts w:ascii="Book Antiqua" w:hAnsi="Book Antiqua" w:cs="Book Antiqua"/>
          <w:lang w:eastAsia="zh-CN"/>
        </w:rPr>
        <w:t>h</w:t>
      </w:r>
      <w:r w:rsidRPr="00A05971">
        <w:rPr>
          <w:rFonts w:ascii="Book Antiqua" w:eastAsia="Book Antiqua" w:hAnsi="Book Antiqua" w:cs="Book Antiqua"/>
        </w:rPr>
        <w:t>istory of previous anticancer therapy or history of other malignancies</w:t>
      </w:r>
      <w:r w:rsidR="00CF026F">
        <w:rPr>
          <w:rFonts w:ascii="Book Antiqua" w:eastAsia="Book Antiqua" w:hAnsi="Book Antiqua" w:cs="Book Antiqua"/>
        </w:rPr>
        <w:t>,</w:t>
      </w:r>
      <w:r w:rsidRPr="00A05971">
        <w:rPr>
          <w:rFonts w:ascii="Book Antiqua" w:eastAsia="Book Antiqua" w:hAnsi="Book Antiqua" w:cs="Book Antiqua"/>
        </w:rPr>
        <w:t xml:space="preserve"> a history of splenic disease</w:t>
      </w:r>
      <w:r w:rsidR="00CF026F">
        <w:rPr>
          <w:rFonts w:ascii="Book Antiqua" w:eastAsia="Book Antiqua" w:hAnsi="Book Antiqua" w:cs="Book Antiqua"/>
        </w:rPr>
        <w:t>,</w:t>
      </w:r>
      <w:r w:rsidRPr="00A05971">
        <w:rPr>
          <w:rFonts w:ascii="Book Antiqua" w:eastAsia="Book Antiqua" w:hAnsi="Book Antiqua" w:cs="Book Antiqua"/>
        </w:rPr>
        <w:t xml:space="preserve"> presence of hematological disease</w:t>
      </w:r>
      <w:r w:rsidR="00CF026F">
        <w:rPr>
          <w:rFonts w:ascii="Book Antiqua" w:eastAsia="Book Antiqua" w:hAnsi="Book Antiqua" w:cs="Book Antiqua"/>
        </w:rPr>
        <w:t>,</w:t>
      </w:r>
      <w:r w:rsidRPr="00A05971">
        <w:rPr>
          <w:rFonts w:ascii="Book Antiqua" w:eastAsia="Book Antiqua" w:hAnsi="Book Antiqua" w:cs="Book Antiqua"/>
        </w:rPr>
        <w:t xml:space="preserve"> perioperative mortality</w:t>
      </w:r>
      <w:r w:rsidR="00CF026F">
        <w:rPr>
          <w:rFonts w:ascii="Book Antiqua" w:eastAsia="Book Antiqua" w:hAnsi="Book Antiqua" w:cs="Book Antiqua"/>
        </w:rPr>
        <w:t>,</w:t>
      </w:r>
      <w:r w:rsidRPr="00A05971">
        <w:rPr>
          <w:rFonts w:ascii="Book Antiqua" w:eastAsia="Book Antiqua" w:hAnsi="Book Antiqua" w:cs="Book Antiqua"/>
        </w:rPr>
        <w:t xml:space="preserve"> lack of preoperative abdominal computed tomography (CT) to evaluate spleen density</w:t>
      </w:r>
      <w:r w:rsidR="00CF026F">
        <w:rPr>
          <w:rFonts w:ascii="Book Antiqua" w:eastAsia="Book Antiqua" w:hAnsi="Book Antiqua" w:cs="Book Antiqua"/>
        </w:rPr>
        <w:t>,</w:t>
      </w:r>
      <w:r w:rsidRPr="00A05971">
        <w:rPr>
          <w:rFonts w:ascii="Book Antiqua" w:eastAsia="Book Antiqua" w:hAnsi="Book Antiqua" w:cs="Book Antiqua"/>
        </w:rPr>
        <w:t xml:space="preserve"> palliative resection</w:t>
      </w:r>
      <w:r w:rsidR="00CF026F">
        <w:rPr>
          <w:rFonts w:ascii="Book Antiqua" w:eastAsia="Book Antiqua" w:hAnsi="Book Antiqua" w:cs="Book Antiqua"/>
        </w:rPr>
        <w:t>,</w:t>
      </w:r>
      <w:r w:rsidRPr="00A05971">
        <w:rPr>
          <w:rFonts w:ascii="Book Antiqua" w:eastAsia="Book Antiqua" w:hAnsi="Book Antiqua" w:cs="Book Antiqua"/>
        </w:rPr>
        <w:t xml:space="preserve"> and loss to follow-up after discharge. The study flow diagram is illustrated in Figure 1. </w:t>
      </w:r>
    </w:p>
    <w:p w14:paraId="13EED92E" w14:textId="77777777" w:rsidR="00A77B3E" w:rsidRPr="00A05971" w:rsidRDefault="00A77B3E" w:rsidP="00C00C94">
      <w:pPr>
        <w:spacing w:line="360" w:lineRule="auto"/>
        <w:jc w:val="both"/>
        <w:rPr>
          <w:rFonts w:ascii="Book Antiqua" w:hAnsi="Book Antiqua"/>
        </w:rPr>
      </w:pPr>
    </w:p>
    <w:p w14:paraId="4D0E6BB0"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i/>
          <w:iCs/>
        </w:rPr>
        <w:t>Collection of baseline characteristics</w:t>
      </w:r>
    </w:p>
    <w:p w14:paraId="3D461EB2"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Patients’ demographic characteristics, preoperative laboratory indicators, clinicopathological information, and operation-related variables were retrieved from the hospital database and retrospectively reviewed. Data collected included age, sex, history of abdominal surgery, length of hospital stay, comorbidities, hepatitis B surface antigen, albumin (ALB), carcinoembryonic antigen (CEA), </w:t>
      </w:r>
      <w:r w:rsidR="008036D0">
        <w:rPr>
          <w:rFonts w:ascii="Book Antiqua" w:hAnsi="Book Antiqua" w:cs="Book Antiqua" w:hint="eastAsia"/>
          <w:lang w:eastAsia="zh-CN"/>
        </w:rPr>
        <w:t>a</w:t>
      </w:r>
      <w:r w:rsidR="008036D0" w:rsidRPr="00A05971">
        <w:rPr>
          <w:rFonts w:ascii="Book Antiqua" w:eastAsia="Book Antiqua" w:hAnsi="Book Antiqua" w:cs="Book Antiqua"/>
        </w:rPr>
        <w:t>lpha-fetoprotein</w:t>
      </w:r>
      <w:r w:rsidRPr="00A05971">
        <w:rPr>
          <w:rFonts w:ascii="Book Antiqua" w:eastAsia="Book Antiqua" w:hAnsi="Book Antiqua" w:cs="Book Antiqua"/>
        </w:rPr>
        <w:t>, carbohydrate antigen 19-9 (CA19</w:t>
      </w:r>
      <w:r w:rsidR="00996440">
        <w:rPr>
          <w:rFonts w:ascii="Book Antiqua" w:hAnsi="Book Antiqua" w:cs="Book Antiqua" w:hint="eastAsia"/>
          <w:lang w:eastAsia="zh-CN"/>
        </w:rPr>
        <w:t>-</w:t>
      </w:r>
      <w:r w:rsidRPr="00A05971">
        <w:rPr>
          <w:rFonts w:ascii="Book Antiqua" w:eastAsia="Book Antiqua" w:hAnsi="Book Antiqua" w:cs="Book Antiqua"/>
        </w:rPr>
        <w:t>9), total cholesterol, triglycerides, platelet/</w:t>
      </w:r>
      <w:r w:rsidR="00996440">
        <w:rPr>
          <w:rFonts w:ascii="Book Antiqua" w:hAnsi="Book Antiqua" w:cs="Book Antiqua" w:hint="eastAsia"/>
          <w:lang w:eastAsia="zh-CN"/>
        </w:rPr>
        <w:t>l</w:t>
      </w:r>
      <w:r w:rsidRPr="00A05971">
        <w:rPr>
          <w:rFonts w:ascii="Book Antiqua" w:eastAsia="Book Antiqua" w:hAnsi="Book Antiqua" w:cs="Book Antiqua"/>
        </w:rPr>
        <w:t>ymphocyte ratio (PLR), neutrophil/</w:t>
      </w:r>
      <w:r w:rsidR="00996440">
        <w:rPr>
          <w:rFonts w:ascii="Book Antiqua" w:hAnsi="Book Antiqua" w:cs="Book Antiqua" w:hint="eastAsia"/>
          <w:lang w:eastAsia="zh-CN"/>
        </w:rPr>
        <w:t>l</w:t>
      </w:r>
      <w:r w:rsidRPr="00A05971">
        <w:rPr>
          <w:rFonts w:ascii="Book Antiqua" w:eastAsia="Book Antiqua" w:hAnsi="Book Antiqua" w:cs="Book Antiqua"/>
        </w:rPr>
        <w:t>ymphocyte ratio (NLR), and lymphocyte/monocyte ratio (LMR). According to the Fudan score, CA19</w:t>
      </w:r>
      <w:r w:rsidR="00996440">
        <w:rPr>
          <w:rFonts w:ascii="Book Antiqua" w:hAnsi="Book Antiqua" w:cs="Book Antiqua" w:hint="eastAsia"/>
          <w:lang w:eastAsia="zh-CN"/>
        </w:rPr>
        <w:t>-</w:t>
      </w:r>
      <w:r w:rsidRPr="00A05971">
        <w:rPr>
          <w:rFonts w:ascii="Book Antiqua" w:eastAsia="Book Antiqua" w:hAnsi="Book Antiqua" w:cs="Book Antiqua"/>
        </w:rPr>
        <w:t>9 cut-off values were set at 37 U/mL</w:t>
      </w:r>
      <w:r w:rsidRPr="00A05971">
        <w:rPr>
          <w:rFonts w:ascii="Book Antiqua" w:eastAsia="Book Antiqua" w:hAnsi="Book Antiqua" w:cs="Book Antiqua"/>
          <w:vertAlign w:val="superscript"/>
        </w:rPr>
        <w:t>[14]</w:t>
      </w:r>
      <w:r w:rsidRPr="00A05971">
        <w:rPr>
          <w:rFonts w:ascii="Book Antiqua" w:eastAsia="Book Antiqua" w:hAnsi="Book Antiqua" w:cs="Book Antiqua"/>
        </w:rPr>
        <w:t>.</w:t>
      </w:r>
      <w:r w:rsidRPr="00A05971">
        <w:rPr>
          <w:rFonts w:ascii="Book Antiqua" w:eastAsia="Book Antiqua" w:hAnsi="Book Antiqua" w:cs="Book Antiqua"/>
          <w:vertAlign w:val="superscript"/>
        </w:rPr>
        <w:t xml:space="preserve"> </w:t>
      </w:r>
      <w:r w:rsidRPr="00A05971">
        <w:rPr>
          <w:rFonts w:ascii="Book Antiqua" w:eastAsia="Book Antiqua" w:hAnsi="Book Antiqua" w:cs="Book Antiqua"/>
        </w:rPr>
        <w:t xml:space="preserve">We also retrieved data regarding portal hypertension, </w:t>
      </w:r>
      <w:r w:rsidR="00996440">
        <w:rPr>
          <w:rFonts w:ascii="Book Antiqua" w:hAnsi="Book Antiqua" w:hint="eastAsia"/>
          <w:lang w:eastAsia="zh-CN"/>
        </w:rPr>
        <w:t>t</w:t>
      </w:r>
      <w:r w:rsidR="00996440" w:rsidRPr="00A05971">
        <w:rPr>
          <w:rFonts w:ascii="Book Antiqua" w:hAnsi="Book Antiqua"/>
        </w:rPr>
        <w:t>umor node metastasis</w:t>
      </w:r>
      <w:r w:rsidR="00996440" w:rsidRPr="00A05971">
        <w:rPr>
          <w:rFonts w:ascii="Book Antiqua" w:eastAsia="Book Antiqua" w:hAnsi="Book Antiqua" w:cs="Book Antiqua"/>
        </w:rPr>
        <w:t xml:space="preserve"> </w:t>
      </w:r>
      <w:r w:rsidR="00996440">
        <w:rPr>
          <w:rFonts w:ascii="Book Antiqua" w:hAnsi="Book Antiqua" w:cs="Book Antiqua" w:hint="eastAsia"/>
          <w:lang w:eastAsia="zh-CN"/>
        </w:rPr>
        <w:t>(</w:t>
      </w:r>
      <w:r w:rsidRPr="00A05971">
        <w:rPr>
          <w:rFonts w:ascii="Book Antiqua" w:eastAsia="Book Antiqua" w:hAnsi="Book Antiqua" w:cs="Book Antiqua"/>
        </w:rPr>
        <w:t>TNM</w:t>
      </w:r>
      <w:r w:rsidR="00996440">
        <w:rPr>
          <w:rFonts w:ascii="Book Antiqua" w:hAnsi="Book Antiqua" w:cs="Book Antiqua" w:hint="eastAsia"/>
          <w:lang w:eastAsia="zh-CN"/>
        </w:rPr>
        <w:t>)</w:t>
      </w:r>
      <w:r w:rsidRPr="00A05971">
        <w:rPr>
          <w:rFonts w:ascii="Book Antiqua" w:eastAsia="Book Antiqua" w:hAnsi="Book Antiqua" w:cs="Book Antiqua"/>
        </w:rPr>
        <w:t xml:space="preserve"> stage (8</w:t>
      </w:r>
      <w:r w:rsidRPr="00A05971">
        <w:rPr>
          <w:rFonts w:ascii="Book Antiqua" w:eastAsia="Book Antiqua" w:hAnsi="Book Antiqua" w:cs="Book Antiqua"/>
          <w:vertAlign w:val="superscript"/>
        </w:rPr>
        <w:t>th</w:t>
      </w:r>
      <w:r w:rsidRPr="00A05971">
        <w:rPr>
          <w:rFonts w:ascii="Book Antiqua" w:eastAsia="Book Antiqua" w:hAnsi="Book Antiqua" w:cs="Book Antiqua"/>
        </w:rPr>
        <w:t xml:space="preserve"> staging system for ICC), tumor number, maximum tumor diameter, degree of tumor differentiation, lymph node metastasis, perineural invasion, vascular invasion, type of surgical procedure, extent of hepatectomy, intraoperative blood loss, postoperative complications (PCs), and operating time. Resection of three or more Couinaud liver segments was defined as major hepatectomy, while resection of fewer than three segments constituted minor hepatectomy. PCs were graded using the Clavien–Dindo classification system, which were recorded from the day of surgery until discharge</w:t>
      </w:r>
      <w:r w:rsidRPr="00A05971">
        <w:rPr>
          <w:rFonts w:ascii="Book Antiqua" w:eastAsia="Book Antiqua" w:hAnsi="Book Antiqua" w:cs="Book Antiqua"/>
          <w:vertAlign w:val="superscript"/>
        </w:rPr>
        <w:t>[15]</w:t>
      </w:r>
      <w:r w:rsidRPr="00A05971">
        <w:rPr>
          <w:rFonts w:ascii="Book Antiqua" w:eastAsia="Book Antiqua" w:hAnsi="Book Antiqua" w:cs="Book Antiqua"/>
        </w:rPr>
        <w:t xml:space="preserve">. Clavien–Dindo grade II or higher were considered as relevant complications. </w:t>
      </w:r>
    </w:p>
    <w:p w14:paraId="461471BF" w14:textId="77777777" w:rsidR="00A77B3E" w:rsidRPr="00A05971" w:rsidRDefault="00A77B3E" w:rsidP="00C00C94">
      <w:pPr>
        <w:spacing w:line="360" w:lineRule="auto"/>
        <w:jc w:val="both"/>
        <w:rPr>
          <w:rFonts w:ascii="Book Antiqua" w:hAnsi="Book Antiqua"/>
        </w:rPr>
      </w:pPr>
    </w:p>
    <w:p w14:paraId="195C997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i/>
          <w:iCs/>
        </w:rPr>
        <w:t>Measurement of spleen density</w:t>
      </w:r>
    </w:p>
    <w:p w14:paraId="1078EF82" w14:textId="289E7660"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lastRenderedPageBreak/>
        <w:t>The spleen density of each patient was retrospectively reviewed and measured on cross-sectional plain CT images without contrast enhancement. The</w:t>
      </w:r>
      <w:r w:rsidRPr="00A05971">
        <w:rPr>
          <w:rFonts w:ascii="Book Antiqua" w:eastAsia="Book Antiqua" w:hAnsi="Book Antiqua" w:cs="Book Antiqua"/>
          <w:i/>
          <w:iCs/>
        </w:rPr>
        <w:t xml:space="preserve"> </w:t>
      </w:r>
      <w:r w:rsidRPr="00A05971">
        <w:rPr>
          <w:rFonts w:ascii="Book Antiqua" w:eastAsia="Book Antiqua" w:hAnsi="Book Antiqua" w:cs="Book Antiqua"/>
        </w:rPr>
        <w:t xml:space="preserve">CT positioning conditions were as follows: </w:t>
      </w:r>
      <w:r w:rsidR="00585461">
        <w:rPr>
          <w:rFonts w:ascii="Book Antiqua" w:hAnsi="Book Antiqua" w:cs="Book Antiqua" w:hint="eastAsia"/>
          <w:lang w:eastAsia="zh-CN"/>
        </w:rPr>
        <w:t>T</w:t>
      </w:r>
      <w:r w:rsidRPr="00A05971">
        <w:rPr>
          <w:rFonts w:ascii="Book Antiqua" w:eastAsia="Book Antiqua" w:hAnsi="Book Antiqua" w:cs="Book Antiqua"/>
        </w:rPr>
        <w:t xml:space="preserve">ube voltage 120 kV, tube rotation time 750 ms, tube current 50 mA, layer spacing 5 mm, and layer thickness 5 mm. A special processing system (version 3.0.11.3 BN1732 bit; INFINITT Healthcare Co. Ltd., Seoul, </w:t>
      </w:r>
      <w:r w:rsidR="009178CE">
        <w:rPr>
          <w:rFonts w:ascii="Book Antiqua" w:eastAsia="Book Antiqua" w:hAnsi="Book Antiqua" w:cs="Book Antiqua"/>
        </w:rPr>
        <w:t xml:space="preserve">South </w:t>
      </w:r>
      <w:r w:rsidRPr="00A05971">
        <w:rPr>
          <w:rFonts w:ascii="Book Antiqua" w:eastAsia="Book Antiqua" w:hAnsi="Book Antiqua" w:cs="Book Antiqua"/>
        </w:rPr>
        <w:t>Korea) was used to measure the CT values at the levels of the upper pole, hilum, and lower</w:t>
      </w:r>
      <w:r w:rsidR="00996440">
        <w:rPr>
          <w:rFonts w:ascii="Book Antiqua" w:eastAsia="Book Antiqua" w:hAnsi="Book Antiqua" w:cs="Book Antiqua"/>
        </w:rPr>
        <w:t xml:space="preserve"> pole of the spleen (Figure 2A</w:t>
      </w:r>
      <w:r w:rsidR="009178CE">
        <w:rPr>
          <w:rFonts w:ascii="Book Antiqua" w:eastAsia="Book Antiqua" w:hAnsi="Book Antiqua" w:cs="Book Antiqua"/>
        </w:rPr>
        <w:t>-</w:t>
      </w:r>
      <w:r w:rsidRPr="00A05971">
        <w:rPr>
          <w:rFonts w:ascii="Book Antiqua" w:eastAsia="Book Antiqua" w:hAnsi="Book Antiqua" w:cs="Book Antiqua"/>
        </w:rPr>
        <w:t>C)</w:t>
      </w:r>
      <w:r w:rsidRPr="00A05971">
        <w:rPr>
          <w:rFonts w:ascii="Book Antiqua" w:eastAsia="Book Antiqua" w:hAnsi="Book Antiqua" w:cs="Book Antiqua"/>
          <w:vertAlign w:val="superscript"/>
        </w:rPr>
        <w:t>[12,16]</w:t>
      </w:r>
      <w:r w:rsidRPr="00A05971">
        <w:rPr>
          <w:rFonts w:ascii="Book Antiqua" w:eastAsia="Book Antiqua" w:hAnsi="Book Antiqua" w:cs="Book Antiqua"/>
        </w:rPr>
        <w:t>. On each plane, we took two points as density values for calculations. The spleen density was taken as the average value of six CT measurements. Quality control and analysis of all images were performed by two trained physicians, separately. We used the R survminer package to calculate the cut-off value of spleen density and define DROSD (Figure 2D). Based on this cut-off value, patients were then divided into DROSD and non-DROSD subgroups.</w:t>
      </w:r>
    </w:p>
    <w:p w14:paraId="0A891051" w14:textId="77777777" w:rsidR="00A77B3E" w:rsidRPr="00A05971" w:rsidRDefault="00A77B3E" w:rsidP="00C00C94">
      <w:pPr>
        <w:spacing w:line="360" w:lineRule="auto"/>
        <w:jc w:val="both"/>
        <w:rPr>
          <w:rFonts w:ascii="Book Antiqua" w:hAnsi="Book Antiqua"/>
        </w:rPr>
      </w:pPr>
    </w:p>
    <w:p w14:paraId="4743AED8"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i/>
          <w:iCs/>
        </w:rPr>
        <w:t>Outcomes</w:t>
      </w:r>
    </w:p>
    <w:p w14:paraId="0A976FE3" w14:textId="7C85C61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Patients were followed up once every 3 mo for the first year after surgery, once every 6 mo for the next 3 years after surgery, and once every year thereafter. OS and recurrence-free survival (RFS) were the primary endpoints. OS was calculated from the date of surgery to the date of patient death or last follow-up. RFS was defined from the date of surgery to the date of first ICC recurrence, death, or last follow-up visit. The last follow-up of the study took place on May </w:t>
      </w:r>
      <w:r w:rsidR="009178CE">
        <w:rPr>
          <w:rFonts w:ascii="Book Antiqua" w:eastAsia="Book Antiqua" w:hAnsi="Book Antiqua" w:cs="Book Antiqua"/>
        </w:rPr>
        <w:t xml:space="preserve">20, </w:t>
      </w:r>
      <w:r w:rsidRPr="00A05971">
        <w:rPr>
          <w:rFonts w:ascii="Book Antiqua" w:eastAsia="Book Antiqua" w:hAnsi="Book Antiqua" w:cs="Book Antiqua"/>
        </w:rPr>
        <w:t>2020.</w:t>
      </w:r>
    </w:p>
    <w:p w14:paraId="6EABFBA7" w14:textId="77777777" w:rsidR="00A77B3E" w:rsidRPr="00A05971" w:rsidRDefault="00A77B3E" w:rsidP="00C00C94">
      <w:pPr>
        <w:spacing w:line="360" w:lineRule="auto"/>
        <w:jc w:val="both"/>
        <w:rPr>
          <w:rFonts w:ascii="Book Antiqua" w:hAnsi="Book Antiqua"/>
        </w:rPr>
      </w:pPr>
    </w:p>
    <w:p w14:paraId="56E22B9B" w14:textId="30DB8B69"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i/>
          <w:iCs/>
        </w:rPr>
        <w:t>Statistical analys</w:t>
      </w:r>
      <w:r w:rsidR="00CF026F">
        <w:rPr>
          <w:rFonts w:ascii="Book Antiqua" w:eastAsia="Book Antiqua" w:hAnsi="Book Antiqua" w:cs="Book Antiqua"/>
          <w:b/>
          <w:bCs/>
          <w:i/>
          <w:iCs/>
        </w:rPr>
        <w:t>e</w:t>
      </w:r>
      <w:r w:rsidRPr="00A05971">
        <w:rPr>
          <w:rFonts w:ascii="Book Antiqua" w:eastAsia="Book Antiqua" w:hAnsi="Book Antiqua" w:cs="Book Antiqua"/>
          <w:b/>
          <w:bCs/>
          <w:i/>
          <w:iCs/>
        </w:rPr>
        <w:t>s</w:t>
      </w:r>
    </w:p>
    <w:p w14:paraId="3DAFAF8D" w14:textId="3CFCB444"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Statistical analys</w:t>
      </w:r>
      <w:r w:rsidR="00CF026F">
        <w:rPr>
          <w:rFonts w:ascii="Book Antiqua" w:eastAsia="Book Antiqua" w:hAnsi="Book Antiqua" w:cs="Book Antiqua"/>
        </w:rPr>
        <w:t>e</w:t>
      </w:r>
      <w:r w:rsidRPr="00A05971">
        <w:rPr>
          <w:rFonts w:ascii="Book Antiqua" w:eastAsia="Book Antiqua" w:hAnsi="Book Antiqua" w:cs="Book Antiqua"/>
        </w:rPr>
        <w:t>s w</w:t>
      </w:r>
      <w:r w:rsidR="00CF026F">
        <w:rPr>
          <w:rFonts w:ascii="Book Antiqua" w:eastAsia="Book Antiqua" w:hAnsi="Book Antiqua" w:cs="Book Antiqua"/>
        </w:rPr>
        <w:t>ere</w:t>
      </w:r>
      <w:r w:rsidRPr="00A05971">
        <w:rPr>
          <w:rFonts w:ascii="Book Antiqua" w:eastAsia="Book Antiqua" w:hAnsi="Book Antiqua" w:cs="Book Antiqua"/>
        </w:rPr>
        <w:t xml:space="preserve"> performed using the R program (version: 3.6.1). Continuous variables </w:t>
      </w:r>
      <w:r w:rsidR="00CF026F">
        <w:rPr>
          <w:rFonts w:ascii="Book Antiqua" w:eastAsia="Book Antiqua" w:hAnsi="Book Antiqua" w:cs="Book Antiqua"/>
        </w:rPr>
        <w:t>a</w:t>
      </w:r>
      <w:r w:rsidR="00CF026F" w:rsidRPr="00A05971">
        <w:rPr>
          <w:rFonts w:ascii="Book Antiqua" w:eastAsia="Book Antiqua" w:hAnsi="Book Antiqua" w:cs="Book Antiqua"/>
        </w:rPr>
        <w:t xml:space="preserve">re </w:t>
      </w:r>
      <w:r w:rsidRPr="00A05971">
        <w:rPr>
          <w:rFonts w:ascii="Book Antiqua" w:eastAsia="Book Antiqua" w:hAnsi="Book Antiqua" w:cs="Book Antiqua"/>
        </w:rPr>
        <w:t xml:space="preserve">expressed as </w:t>
      </w:r>
      <w:r w:rsidR="00CF026F">
        <w:rPr>
          <w:rFonts w:ascii="Book Antiqua" w:eastAsia="Book Antiqua" w:hAnsi="Book Antiqua" w:cs="Book Antiqua"/>
        </w:rPr>
        <w:t xml:space="preserve">the </w:t>
      </w:r>
      <w:r w:rsidRPr="00A05971">
        <w:rPr>
          <w:rFonts w:ascii="Book Antiqua" w:eastAsia="Book Antiqua" w:hAnsi="Book Antiqua" w:cs="Book Antiqua"/>
        </w:rPr>
        <w:t xml:space="preserve">mean ± standard deviation or median (interquartile range). Categorical variables </w:t>
      </w:r>
      <w:r w:rsidR="00CF026F">
        <w:rPr>
          <w:rFonts w:ascii="Book Antiqua" w:eastAsia="Book Antiqua" w:hAnsi="Book Antiqua" w:cs="Book Antiqua"/>
        </w:rPr>
        <w:t>a</w:t>
      </w:r>
      <w:r w:rsidR="00CF026F" w:rsidRPr="00A05971">
        <w:rPr>
          <w:rFonts w:ascii="Book Antiqua" w:eastAsia="Book Antiqua" w:hAnsi="Book Antiqua" w:cs="Book Antiqua"/>
        </w:rPr>
        <w:t xml:space="preserve">re </w:t>
      </w:r>
      <w:r w:rsidRPr="00A05971">
        <w:rPr>
          <w:rFonts w:ascii="Book Antiqua" w:eastAsia="Book Antiqua" w:hAnsi="Book Antiqua" w:cs="Book Antiqua"/>
        </w:rPr>
        <w:t>expressed in terms of frequency (percentage). Missing data were imputed using multiple imputation by logistic regression. The imputation was repeated five times; the result</w:t>
      </w:r>
      <w:r w:rsidR="00CF026F">
        <w:rPr>
          <w:rFonts w:ascii="Book Antiqua" w:eastAsia="Book Antiqua" w:hAnsi="Book Antiqua" w:cs="Book Antiqua"/>
        </w:rPr>
        <w:t xml:space="preserve">s were </w:t>
      </w:r>
      <w:r w:rsidRPr="00A05971">
        <w:rPr>
          <w:rFonts w:ascii="Book Antiqua" w:eastAsia="Book Antiqua" w:hAnsi="Book Antiqua" w:cs="Book Antiqua"/>
        </w:rPr>
        <w:t xml:space="preserve">checked by comparing multivariable distribution of the observed and imputed data. Rubin’s rule was applied when the results were pooled. Student’s </w:t>
      </w:r>
      <w:r w:rsidRPr="00A05971">
        <w:rPr>
          <w:rFonts w:ascii="Book Antiqua" w:eastAsia="Book Antiqua" w:hAnsi="Book Antiqua" w:cs="Book Antiqua"/>
          <w:i/>
          <w:iCs/>
        </w:rPr>
        <w:t>t</w:t>
      </w:r>
      <w:r w:rsidR="00CF026F">
        <w:rPr>
          <w:rFonts w:ascii="Book Antiqua" w:eastAsia="Book Antiqua" w:hAnsi="Book Antiqua" w:cs="Book Antiqua"/>
        </w:rPr>
        <w:t>-</w:t>
      </w:r>
      <w:r w:rsidRPr="00A05971">
        <w:rPr>
          <w:rFonts w:ascii="Book Antiqua" w:eastAsia="Book Antiqua" w:hAnsi="Book Antiqua" w:cs="Book Antiqua"/>
        </w:rPr>
        <w:t xml:space="preserve">test was used to compare groups when a continuous variable showed normal distribution; otherwise, the Mann–Whitney </w:t>
      </w:r>
      <w:r w:rsidRPr="00A05971">
        <w:rPr>
          <w:rFonts w:ascii="Book Antiqua" w:eastAsia="Book Antiqua" w:hAnsi="Book Antiqua" w:cs="Book Antiqua"/>
          <w:i/>
          <w:iCs/>
        </w:rPr>
        <w:t>U</w:t>
      </w:r>
      <w:r w:rsidRPr="00A05971">
        <w:rPr>
          <w:rFonts w:ascii="Book Antiqua" w:eastAsia="Book Antiqua" w:hAnsi="Book Antiqua" w:cs="Book Antiqua"/>
        </w:rPr>
        <w:t xml:space="preserve"> test was used. The χ</w:t>
      </w:r>
      <w:r w:rsidRPr="00A05971">
        <w:rPr>
          <w:rFonts w:ascii="Book Antiqua" w:eastAsia="Book Antiqua" w:hAnsi="Book Antiqua" w:cs="Book Antiqua"/>
          <w:vertAlign w:val="superscript"/>
        </w:rPr>
        <w:t>2</w:t>
      </w:r>
      <w:r w:rsidRPr="00A05971">
        <w:rPr>
          <w:rFonts w:ascii="Book Antiqua" w:eastAsia="Book Antiqua" w:hAnsi="Book Antiqua" w:cs="Book Antiqua"/>
        </w:rPr>
        <w:t xml:space="preserve"> test was applied to </w:t>
      </w:r>
      <w:r w:rsidRPr="00A05971">
        <w:rPr>
          <w:rFonts w:ascii="Book Antiqua" w:eastAsia="Book Antiqua" w:hAnsi="Book Antiqua" w:cs="Book Antiqua"/>
        </w:rPr>
        <w:lastRenderedPageBreak/>
        <w:t>compare differences between independent groups of categorical variables. The optimal sex-specific cut-off value of DROSD was selected by the survminer package in R program. The Kaplan–Meier method and log-rank test were used to estimate OS and RFS among the different subgroups.</w:t>
      </w:r>
      <w:r w:rsidR="00996440">
        <w:rPr>
          <w:rFonts w:ascii="Book Antiqua" w:hAnsi="Book Antiqua" w:cs="Book Antiqua" w:hint="eastAsia"/>
          <w:lang w:eastAsia="zh-CN"/>
        </w:rPr>
        <w:t xml:space="preserve"> </w:t>
      </w:r>
      <w:r w:rsidRPr="00A05971">
        <w:rPr>
          <w:rFonts w:ascii="Book Antiqua" w:eastAsia="Book Antiqua" w:hAnsi="Book Antiqua" w:cs="Book Antiqua"/>
        </w:rPr>
        <w:t>Median follow-up was measured using the R survival package. Univariable and multivariable Cox regression analyses were applied to assess the prognostic factors related to OS and RFS. The R forestplot package was used to visualize the Cox regression analysis results. The multivariable analysis results were used to create a nomogram using the rms package in</w:t>
      </w:r>
      <w:r w:rsidRPr="00A05971">
        <w:rPr>
          <w:rFonts w:ascii="Book Antiqua" w:eastAsia="Book Antiqua" w:hAnsi="Book Antiqua" w:cs="Book Antiqua"/>
          <w:i/>
          <w:iCs/>
        </w:rPr>
        <w:t xml:space="preserve"> </w:t>
      </w:r>
      <w:r w:rsidRPr="00A05971">
        <w:rPr>
          <w:rFonts w:ascii="Book Antiqua" w:eastAsia="Book Antiqua" w:hAnsi="Book Antiqua" w:cs="Book Antiqua"/>
        </w:rPr>
        <w:t xml:space="preserve">R software. The C-index was applied to evaluate the performance of the nomogram. The area under the </w:t>
      </w:r>
      <w:r w:rsidR="00996440" w:rsidRPr="00996440">
        <w:rPr>
          <w:rFonts w:ascii="Book Antiqua" w:eastAsia="Book Antiqua" w:hAnsi="Book Antiqua" w:cs="Book Antiqua"/>
        </w:rPr>
        <w:t>receiver operating characteristic (ROC)</w:t>
      </w:r>
      <w:r w:rsidRPr="00A05971">
        <w:rPr>
          <w:rFonts w:ascii="Book Antiqua" w:eastAsia="Book Antiqua" w:hAnsi="Book Antiqua" w:cs="Book Antiqua"/>
        </w:rPr>
        <w:t xml:space="preserve"> curve (AUC) was used to evaluate prediction accuracy by using the R survival ROC package. </w:t>
      </w:r>
      <w:r w:rsidRPr="00996440">
        <w:rPr>
          <w:rFonts w:ascii="Book Antiqua" w:eastAsia="Book Antiqua" w:hAnsi="Book Antiqua" w:cs="Book Antiqua"/>
          <w:i/>
        </w:rPr>
        <w:t>P</w:t>
      </w:r>
      <w:r w:rsidRPr="00A05971">
        <w:rPr>
          <w:rFonts w:ascii="Book Antiqua" w:eastAsia="Book Antiqua" w:hAnsi="Book Antiqua" w:cs="Book Antiqua"/>
        </w:rPr>
        <w:t xml:space="preserve"> &lt; 0.05 was considered statistically significant.</w:t>
      </w:r>
    </w:p>
    <w:p w14:paraId="17EE90B0" w14:textId="77777777" w:rsidR="00A77B3E" w:rsidRPr="00A05971" w:rsidRDefault="00A77B3E" w:rsidP="00C00C94">
      <w:pPr>
        <w:spacing w:line="360" w:lineRule="auto"/>
        <w:jc w:val="both"/>
        <w:rPr>
          <w:rFonts w:ascii="Book Antiqua" w:hAnsi="Book Antiqua"/>
        </w:rPr>
      </w:pPr>
    </w:p>
    <w:p w14:paraId="363168F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caps/>
          <w:u w:val="single"/>
        </w:rPr>
        <w:t>RESULTS</w:t>
      </w:r>
    </w:p>
    <w:p w14:paraId="2094619D"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i/>
          <w:iCs/>
        </w:rPr>
        <w:t>Patients' characteristics</w:t>
      </w:r>
    </w:p>
    <w:p w14:paraId="77717902" w14:textId="1403044A"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In total, 251 primary ICC patients who underwent partial hepatectomy were shortlisted from the multi-institutional database between August 2012 and October 2019. Of these, 167 patients who satisfied the inclusion criteria constituted the study cohort. The median follow-up time for all patients was 29.3 </w:t>
      </w:r>
      <w:r w:rsidR="008D3817">
        <w:rPr>
          <w:rFonts w:ascii="Book Antiqua" w:eastAsia="Book Antiqua" w:hAnsi="Book Antiqua" w:cs="Book Antiqua"/>
        </w:rPr>
        <w:t>(</w:t>
      </w:r>
      <w:r w:rsidRPr="00A05971">
        <w:rPr>
          <w:rFonts w:ascii="Book Antiqua" w:eastAsia="Book Antiqua" w:hAnsi="Book Antiqua" w:cs="Book Antiqua"/>
        </w:rPr>
        <w:t xml:space="preserve">95% confidence interval </w:t>
      </w:r>
      <w:r w:rsidR="008D3817">
        <w:rPr>
          <w:rFonts w:ascii="Book Antiqua" w:eastAsia="Book Antiqua" w:hAnsi="Book Antiqua" w:cs="Book Antiqua"/>
        </w:rPr>
        <w:t>[</w:t>
      </w:r>
      <w:r w:rsidRPr="00A05971">
        <w:rPr>
          <w:rFonts w:ascii="Book Antiqua" w:eastAsia="Book Antiqua" w:hAnsi="Book Antiqua" w:cs="Book Antiqua"/>
        </w:rPr>
        <w:t>CI</w:t>
      </w:r>
      <w:r w:rsidR="008D3817">
        <w:rPr>
          <w:rFonts w:ascii="Book Antiqua" w:eastAsia="Book Antiqua" w:hAnsi="Book Antiqua" w:cs="Book Antiqua"/>
        </w:rPr>
        <w:t>]</w:t>
      </w:r>
      <w:r w:rsidRPr="00A05971">
        <w:rPr>
          <w:rFonts w:ascii="Book Antiqua" w:eastAsia="Book Antiqua" w:hAnsi="Book Antiqua" w:cs="Book Antiqua"/>
        </w:rPr>
        <w:t>: 24.9</w:t>
      </w:r>
      <w:r w:rsidR="009178CE">
        <w:rPr>
          <w:rFonts w:ascii="Book Antiqua" w:eastAsia="Book Antiqua" w:hAnsi="Book Antiqua" w:cs="Book Antiqua"/>
        </w:rPr>
        <w:t>-</w:t>
      </w:r>
      <w:r w:rsidRPr="00A05971">
        <w:rPr>
          <w:rFonts w:ascii="Book Antiqua" w:eastAsia="Book Antiqua" w:hAnsi="Book Antiqua" w:cs="Book Antiqua"/>
        </w:rPr>
        <w:t>35.4</w:t>
      </w:r>
      <w:r w:rsidR="008D3817">
        <w:rPr>
          <w:rFonts w:ascii="Book Antiqua" w:eastAsia="Book Antiqua" w:hAnsi="Book Antiqua" w:cs="Book Antiqua"/>
        </w:rPr>
        <w:t>)</w:t>
      </w:r>
      <w:r w:rsidRPr="00A05971">
        <w:rPr>
          <w:rFonts w:ascii="Book Antiqua" w:eastAsia="Book Antiqua" w:hAnsi="Book Antiqua" w:cs="Book Antiqua"/>
        </w:rPr>
        <w:t xml:space="preserve"> mo. The median OS was 22.3 (95%CI: 17.1</w:t>
      </w:r>
      <w:r w:rsidR="009178CE">
        <w:rPr>
          <w:rFonts w:ascii="Book Antiqua" w:eastAsia="Book Antiqua" w:hAnsi="Book Antiqua" w:cs="Book Antiqua"/>
        </w:rPr>
        <w:t>-</w:t>
      </w:r>
      <w:r w:rsidRPr="00A05971">
        <w:rPr>
          <w:rFonts w:ascii="Book Antiqua" w:eastAsia="Book Antiqua" w:hAnsi="Book Antiqua" w:cs="Book Antiqua"/>
        </w:rPr>
        <w:t xml:space="preserve">32.2) mo. The 1-, 3- and 5-year OS rates were 65.98%, 30.88% and 15.38%, respectively. The 1-, 3- and 5-year RFS rates were 51.7%, 22.06% and 12.82%, respectively. The optimal cut-off level of spleen density that stratified patients into DROSD and non-DROSD subgroups was 45.5 </w:t>
      </w:r>
      <w:r w:rsidR="00263DD7" w:rsidRPr="00A05971">
        <w:rPr>
          <w:rFonts w:ascii="Book Antiqua" w:hAnsi="Book Antiqua"/>
        </w:rPr>
        <w:t>Hounsfield units</w:t>
      </w:r>
      <w:r w:rsidRPr="00A05971">
        <w:rPr>
          <w:rFonts w:ascii="Book Antiqua" w:eastAsia="Book Antiqua" w:hAnsi="Book Antiqua" w:cs="Book Antiqua"/>
        </w:rPr>
        <w:t>; 55 (32.9%) patients had DROSD. The demographic and clinicopathological characteristics of patients are presented in Table 1. There were no significant differences in demographic and clinicopathological features between the DROSD and non-DROSD subgroups.</w:t>
      </w:r>
    </w:p>
    <w:p w14:paraId="573C2BAD" w14:textId="77777777" w:rsidR="00A77B3E" w:rsidRPr="00A05971" w:rsidRDefault="00A77B3E" w:rsidP="00C00C94">
      <w:pPr>
        <w:spacing w:line="360" w:lineRule="auto"/>
        <w:jc w:val="both"/>
        <w:rPr>
          <w:rFonts w:ascii="Book Antiqua" w:hAnsi="Book Antiqua"/>
        </w:rPr>
      </w:pPr>
    </w:p>
    <w:p w14:paraId="3A645FB1"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i/>
          <w:iCs/>
        </w:rPr>
        <w:t>Association of DROSD and ICC patient prognosis</w:t>
      </w:r>
    </w:p>
    <w:p w14:paraId="37B7ECF5" w14:textId="5C81655A"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The OS rates of patients with DROSD were worse than those without DROSD. The 1- and 3-year OS rates were 69.9% and 34.69% in non-DROSD patients, and 55.56% and 21.05% in DROSD patients, respectively (</w:t>
      </w:r>
      <w:r w:rsidRPr="00A05971">
        <w:rPr>
          <w:rFonts w:ascii="Book Antiqua" w:eastAsia="Book Antiqua" w:hAnsi="Book Antiqua" w:cs="Book Antiqua"/>
          <w:i/>
          <w:iCs/>
        </w:rPr>
        <w:t>P</w:t>
      </w:r>
      <w:r w:rsidRPr="00A05971">
        <w:rPr>
          <w:rFonts w:ascii="Book Antiqua" w:eastAsia="Book Antiqua" w:hAnsi="Book Antiqua" w:cs="Book Antiqua"/>
        </w:rPr>
        <w:t xml:space="preserve"> &lt; 0.01). The median OS time in the DROSD group was </w:t>
      </w:r>
      <w:r w:rsidRPr="00A05971">
        <w:rPr>
          <w:rFonts w:ascii="Book Antiqua" w:eastAsia="Book Antiqua" w:hAnsi="Book Antiqua" w:cs="Book Antiqua"/>
        </w:rPr>
        <w:lastRenderedPageBreak/>
        <w:t xml:space="preserve">lower than that in the non-DROSD group </w:t>
      </w:r>
      <w:r w:rsidR="008D3817">
        <w:rPr>
          <w:rFonts w:ascii="Book Antiqua" w:eastAsia="Book Antiqua" w:hAnsi="Book Antiqua" w:cs="Book Antiqua"/>
        </w:rPr>
        <w:t>(</w:t>
      </w:r>
      <w:r w:rsidRPr="00A05971">
        <w:rPr>
          <w:rFonts w:ascii="Book Antiqua" w:eastAsia="Book Antiqua" w:hAnsi="Book Antiqua" w:cs="Book Antiqua"/>
        </w:rPr>
        <w:t xml:space="preserve">14.8 </w:t>
      </w:r>
      <w:r w:rsidR="008D3817">
        <w:rPr>
          <w:rFonts w:ascii="Book Antiqua" w:eastAsia="Book Antiqua" w:hAnsi="Book Antiqua" w:cs="Book Antiqua"/>
        </w:rPr>
        <w:t>[</w:t>
      </w:r>
      <w:r w:rsidRPr="00A05971">
        <w:rPr>
          <w:rFonts w:ascii="Book Antiqua" w:eastAsia="Book Antiqua" w:hAnsi="Book Antiqua" w:cs="Book Antiqua"/>
        </w:rPr>
        <w:t>95%CI: 9.89</w:t>
      </w:r>
      <w:r w:rsidR="009178CE">
        <w:rPr>
          <w:rFonts w:ascii="Book Antiqua" w:eastAsia="Book Antiqua" w:hAnsi="Book Antiqua" w:cs="Book Antiqua"/>
        </w:rPr>
        <w:t>-</w:t>
      </w:r>
      <w:r w:rsidRPr="00A05971">
        <w:rPr>
          <w:rFonts w:ascii="Book Antiqua" w:eastAsia="Book Antiqua" w:hAnsi="Book Antiqua" w:cs="Book Antiqua"/>
        </w:rPr>
        <w:t>27.1</w:t>
      </w:r>
      <w:r w:rsidR="008D3817">
        <w:rPr>
          <w:rFonts w:ascii="Book Antiqua" w:eastAsia="Book Antiqua" w:hAnsi="Book Antiqua" w:cs="Book Antiqua"/>
        </w:rPr>
        <w:t>]</w:t>
      </w:r>
      <w:r w:rsidRPr="00A05971">
        <w:rPr>
          <w:rFonts w:ascii="Book Antiqua" w:eastAsia="Book Antiqua" w:hAnsi="Book Antiqua" w:cs="Book Antiqua"/>
        </w:rPr>
        <w:t xml:space="preserve"> </w:t>
      </w:r>
      <w:r w:rsidRPr="00A05971">
        <w:rPr>
          <w:rFonts w:ascii="Book Antiqua" w:eastAsia="Book Antiqua" w:hAnsi="Book Antiqua" w:cs="Book Antiqua"/>
          <w:i/>
          <w:iCs/>
        </w:rPr>
        <w:t>vs</w:t>
      </w:r>
      <w:r w:rsidRPr="00A05971">
        <w:rPr>
          <w:rFonts w:ascii="Book Antiqua" w:eastAsia="Book Antiqua" w:hAnsi="Book Antiqua" w:cs="Book Antiqua"/>
        </w:rPr>
        <w:t xml:space="preserve"> 28.6 </w:t>
      </w:r>
      <w:r w:rsidR="008D3817">
        <w:rPr>
          <w:rFonts w:ascii="Book Antiqua" w:eastAsia="Book Antiqua" w:hAnsi="Book Antiqua" w:cs="Book Antiqua"/>
        </w:rPr>
        <w:t>[</w:t>
      </w:r>
      <w:r w:rsidRPr="00A05971">
        <w:rPr>
          <w:rFonts w:ascii="Book Antiqua" w:eastAsia="Book Antiqua" w:hAnsi="Book Antiqua" w:cs="Book Antiqua"/>
        </w:rPr>
        <w:t>95%CI: 18.2</w:t>
      </w:r>
      <w:r w:rsidR="009178CE">
        <w:rPr>
          <w:rFonts w:ascii="Book Antiqua" w:eastAsia="Book Antiqua" w:hAnsi="Book Antiqua" w:cs="Book Antiqua"/>
        </w:rPr>
        <w:t>-</w:t>
      </w:r>
      <w:r w:rsidRPr="00A05971">
        <w:rPr>
          <w:rFonts w:ascii="Book Antiqua" w:eastAsia="Book Antiqua" w:hAnsi="Book Antiqua" w:cs="Book Antiqua"/>
        </w:rPr>
        <w:t>51.2</w:t>
      </w:r>
      <w:r w:rsidR="008D3817">
        <w:rPr>
          <w:rFonts w:ascii="Book Antiqua" w:eastAsia="Book Antiqua" w:hAnsi="Book Antiqua" w:cs="Book Antiqua"/>
        </w:rPr>
        <w:t>]</w:t>
      </w:r>
      <w:r w:rsidRPr="00A05971">
        <w:rPr>
          <w:rFonts w:ascii="Book Antiqua" w:eastAsia="Book Antiqua" w:hAnsi="Book Antiqua" w:cs="Book Antiqua"/>
        </w:rPr>
        <w:t xml:space="preserve"> mo; log-rank </w:t>
      </w:r>
      <w:r w:rsidRPr="00A05971">
        <w:rPr>
          <w:rFonts w:ascii="Book Antiqua" w:eastAsia="Book Antiqua" w:hAnsi="Book Antiqua" w:cs="Book Antiqua"/>
          <w:i/>
          <w:iCs/>
        </w:rPr>
        <w:t>P</w:t>
      </w:r>
      <w:r w:rsidRPr="00A05971">
        <w:rPr>
          <w:rFonts w:ascii="Book Antiqua" w:eastAsia="Book Antiqua" w:hAnsi="Book Antiqua" w:cs="Book Antiqua"/>
        </w:rPr>
        <w:t xml:space="preserve"> &lt; 0.001</w:t>
      </w:r>
      <w:r w:rsidR="008D3817">
        <w:rPr>
          <w:rFonts w:ascii="Book Antiqua" w:eastAsia="Book Antiqua" w:hAnsi="Book Antiqua" w:cs="Book Antiqua"/>
        </w:rPr>
        <w:t>)</w:t>
      </w:r>
      <w:r w:rsidRPr="00A05971">
        <w:rPr>
          <w:rFonts w:ascii="Book Antiqua" w:eastAsia="Book Antiqua" w:hAnsi="Book Antiqua" w:cs="Book Antiqua"/>
        </w:rPr>
        <w:t xml:space="preserve"> (Figure 3A). Moreover, the RFS of patients with DROSD was poorer than those without DROSD (</w:t>
      </w:r>
      <w:r w:rsidRPr="00A05971">
        <w:rPr>
          <w:rFonts w:ascii="Book Antiqua" w:eastAsia="Book Antiqua" w:hAnsi="Book Antiqua" w:cs="Book Antiqua"/>
          <w:i/>
          <w:iCs/>
        </w:rPr>
        <w:t>P</w:t>
      </w:r>
      <w:r w:rsidRPr="00A05971">
        <w:rPr>
          <w:rFonts w:ascii="Book Antiqua" w:eastAsia="Book Antiqua" w:hAnsi="Book Antiqua" w:cs="Book Antiqua"/>
        </w:rPr>
        <w:t xml:space="preserve"> &lt; 0.01). The median RFS time in the DROSD group was 10.4 (95%CI: 6.74</w:t>
      </w:r>
      <w:r w:rsidR="009178CE">
        <w:rPr>
          <w:rFonts w:ascii="Book Antiqua" w:eastAsia="Book Antiqua" w:hAnsi="Book Antiqua" w:cs="Book Antiqua"/>
        </w:rPr>
        <w:t>-</w:t>
      </w:r>
      <w:r w:rsidRPr="00A05971">
        <w:rPr>
          <w:rFonts w:ascii="Book Antiqua" w:eastAsia="Book Antiqua" w:hAnsi="Book Antiqua" w:cs="Book Antiqua"/>
        </w:rPr>
        <w:t>25.6) mo, and that in the non-DROSD group was 25.5 (95%CI: 14.0</w:t>
      </w:r>
      <w:r w:rsidR="009178CE">
        <w:rPr>
          <w:rFonts w:ascii="Book Antiqua" w:eastAsia="Book Antiqua" w:hAnsi="Book Antiqua" w:cs="Book Antiqua"/>
        </w:rPr>
        <w:t>-</w:t>
      </w:r>
      <w:r w:rsidRPr="00A05971">
        <w:rPr>
          <w:rFonts w:ascii="Book Antiqua" w:eastAsia="Book Antiqua" w:hAnsi="Book Antiqua" w:cs="Book Antiqua"/>
        </w:rPr>
        <w:t xml:space="preserve">41.3) mo (log-rank </w:t>
      </w:r>
      <w:r w:rsidRPr="00A05971">
        <w:rPr>
          <w:rFonts w:ascii="Book Antiqua" w:eastAsia="Book Antiqua" w:hAnsi="Book Antiqua" w:cs="Book Antiqua"/>
          <w:i/>
          <w:iCs/>
        </w:rPr>
        <w:t xml:space="preserve">P </w:t>
      </w:r>
      <w:r w:rsidRPr="00A05971">
        <w:rPr>
          <w:rFonts w:ascii="Book Antiqua" w:eastAsia="Book Antiqua" w:hAnsi="Book Antiqua" w:cs="Book Antiqua"/>
        </w:rPr>
        <w:t>= 0.024) (Figure 3B).</w:t>
      </w:r>
    </w:p>
    <w:p w14:paraId="260A3CCF" w14:textId="77777777" w:rsidR="00A77B3E" w:rsidRPr="00A05971" w:rsidRDefault="00A77B3E" w:rsidP="00C00C94">
      <w:pPr>
        <w:spacing w:line="360" w:lineRule="auto"/>
        <w:jc w:val="both"/>
        <w:rPr>
          <w:rFonts w:ascii="Book Antiqua" w:hAnsi="Book Antiqua"/>
        </w:rPr>
      </w:pPr>
    </w:p>
    <w:p w14:paraId="71CBA7D0"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i/>
          <w:iCs/>
        </w:rPr>
        <w:t>Univariable and multivariable analyses identify prognostic factors</w:t>
      </w:r>
    </w:p>
    <w:p w14:paraId="2CF1D5DE" w14:textId="5CDBC85A"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Univariable analysis demonstrated that ALB, hemoglobin, length of hospital stay, surgical procedure, DROSD, PCs, TNM stage, lymph node metastasis, vascular invasion, CEA, CA19</w:t>
      </w:r>
      <w:r w:rsidR="00996440">
        <w:rPr>
          <w:rFonts w:ascii="Book Antiqua" w:hAnsi="Book Antiqua" w:cs="Book Antiqua" w:hint="eastAsia"/>
          <w:lang w:eastAsia="zh-CN"/>
        </w:rPr>
        <w:t>-</w:t>
      </w:r>
      <w:r w:rsidRPr="00A05971">
        <w:rPr>
          <w:rFonts w:ascii="Book Antiqua" w:eastAsia="Book Antiqua" w:hAnsi="Book Antiqua" w:cs="Book Antiqua"/>
        </w:rPr>
        <w:t>9, NLR, LMR, and total cholesterol were prognostic predictors for OS (</w:t>
      </w:r>
      <w:r w:rsidRPr="00A05971">
        <w:rPr>
          <w:rFonts w:ascii="Book Antiqua" w:eastAsia="Book Antiqua" w:hAnsi="Book Antiqua" w:cs="Book Antiqua"/>
          <w:i/>
          <w:iCs/>
        </w:rPr>
        <w:t>P &lt;</w:t>
      </w:r>
      <w:r w:rsidRPr="00A05971">
        <w:rPr>
          <w:rFonts w:ascii="Book Antiqua" w:eastAsia="Book Antiqua" w:hAnsi="Book Antiqua" w:cs="Book Antiqua"/>
        </w:rPr>
        <w:t xml:space="preserve"> 0.05) (Figure 4A). Multivariable analysis indicated that DROSD </w:t>
      </w:r>
      <w:r w:rsidR="008D3817">
        <w:rPr>
          <w:rFonts w:ascii="Book Antiqua" w:eastAsia="Book Antiqua" w:hAnsi="Book Antiqua" w:cs="Book Antiqua"/>
        </w:rPr>
        <w:t>(</w:t>
      </w:r>
      <w:r w:rsidRPr="00A05971">
        <w:rPr>
          <w:rFonts w:ascii="Book Antiqua" w:eastAsia="Book Antiqua" w:hAnsi="Book Antiqua" w:cs="Book Antiqua"/>
        </w:rPr>
        <w:t xml:space="preserve">hazard ratio </w:t>
      </w:r>
      <w:r w:rsidR="008D3817">
        <w:rPr>
          <w:rFonts w:ascii="Book Antiqua" w:eastAsia="Book Antiqua" w:hAnsi="Book Antiqua" w:cs="Book Antiqua"/>
        </w:rPr>
        <w:t>[</w:t>
      </w:r>
      <w:r w:rsidRPr="00A05971">
        <w:rPr>
          <w:rFonts w:ascii="Book Antiqua" w:eastAsia="Book Antiqua" w:hAnsi="Book Antiqua" w:cs="Book Antiqua"/>
        </w:rPr>
        <w:t>HR</w:t>
      </w:r>
      <w:r w:rsidR="008D3817">
        <w:rPr>
          <w:rFonts w:ascii="Book Antiqua" w:eastAsia="Book Antiqua" w:hAnsi="Book Antiqua" w:cs="Book Antiqua"/>
        </w:rPr>
        <w:t>]</w:t>
      </w:r>
      <w:r w:rsidRPr="00A05971">
        <w:rPr>
          <w:rFonts w:ascii="Book Antiqua" w:eastAsia="Book Antiqua" w:hAnsi="Book Antiqua" w:cs="Book Antiqua"/>
        </w:rPr>
        <w:t>: 2.80; 95%CI: 1.73</w:t>
      </w:r>
      <w:r w:rsidR="009178CE">
        <w:rPr>
          <w:rFonts w:ascii="Book Antiqua" w:eastAsia="Book Antiqua" w:hAnsi="Book Antiqua" w:cs="Book Antiqua"/>
        </w:rPr>
        <w:t>-</w:t>
      </w:r>
      <w:r w:rsidRPr="00A05971">
        <w:rPr>
          <w:rFonts w:ascii="Book Antiqua" w:eastAsia="Book Antiqua" w:hAnsi="Book Antiqua" w:cs="Book Antiqua"/>
        </w:rPr>
        <w:t xml:space="preserve">4.56; </w:t>
      </w:r>
      <w:r w:rsidRPr="00A05971">
        <w:rPr>
          <w:rFonts w:ascii="Book Antiqua" w:eastAsia="Book Antiqua" w:hAnsi="Book Antiqua" w:cs="Book Antiqua"/>
          <w:i/>
          <w:iCs/>
        </w:rPr>
        <w:t>P &lt;</w:t>
      </w:r>
      <w:r w:rsidRPr="00A05971">
        <w:rPr>
          <w:rFonts w:ascii="Book Antiqua" w:eastAsia="Book Antiqua" w:hAnsi="Book Antiqua" w:cs="Book Antiqua"/>
        </w:rPr>
        <w:t xml:space="preserve"> 0.001</w:t>
      </w:r>
      <w:r w:rsidR="008D3817">
        <w:rPr>
          <w:rFonts w:ascii="Book Antiqua" w:eastAsia="Book Antiqua" w:hAnsi="Book Antiqua" w:cs="Book Antiqua"/>
        </w:rPr>
        <w:t>)</w:t>
      </w:r>
      <w:r w:rsidRPr="00A05971">
        <w:rPr>
          <w:rFonts w:ascii="Book Antiqua" w:eastAsia="Book Antiqua" w:hAnsi="Book Antiqua" w:cs="Book Antiqua"/>
        </w:rPr>
        <w:t>, CEA (HR: 2.61; 95%CI: 1.60</w:t>
      </w:r>
      <w:r w:rsidR="009178CE">
        <w:rPr>
          <w:rFonts w:ascii="Book Antiqua" w:eastAsia="Book Antiqua" w:hAnsi="Book Antiqua" w:cs="Book Antiqua"/>
        </w:rPr>
        <w:t>-</w:t>
      </w:r>
      <w:r w:rsidRPr="00A05971">
        <w:rPr>
          <w:rFonts w:ascii="Book Antiqua" w:eastAsia="Book Antiqua" w:hAnsi="Book Antiqua" w:cs="Book Antiqua"/>
        </w:rPr>
        <w:t xml:space="preserve">4.25; </w:t>
      </w:r>
      <w:r w:rsidRPr="00A05971">
        <w:rPr>
          <w:rFonts w:ascii="Book Antiqua" w:eastAsia="Book Antiqua" w:hAnsi="Book Antiqua" w:cs="Book Antiqua"/>
          <w:i/>
          <w:iCs/>
        </w:rPr>
        <w:t>P &lt;</w:t>
      </w:r>
      <w:r w:rsidRPr="00A05971">
        <w:rPr>
          <w:rFonts w:ascii="Book Antiqua" w:eastAsia="Book Antiqua" w:hAnsi="Book Antiqua" w:cs="Book Antiqua"/>
        </w:rPr>
        <w:t xml:space="preserve"> 0.001), CA19</w:t>
      </w:r>
      <w:r w:rsidR="00996440">
        <w:rPr>
          <w:rFonts w:ascii="Book Antiqua" w:hAnsi="Book Antiqua" w:cs="Book Antiqua" w:hint="eastAsia"/>
          <w:lang w:eastAsia="zh-CN"/>
        </w:rPr>
        <w:t>-</w:t>
      </w:r>
      <w:r w:rsidRPr="00A05971">
        <w:rPr>
          <w:rFonts w:ascii="Book Antiqua" w:eastAsia="Book Antiqua" w:hAnsi="Book Antiqua" w:cs="Book Antiqua"/>
        </w:rPr>
        <w:t>9 (HR: 1.86; 95%CI: 1.1</w:t>
      </w:r>
      <w:r w:rsidR="009178CE">
        <w:rPr>
          <w:rFonts w:ascii="Book Antiqua" w:eastAsia="Book Antiqua" w:hAnsi="Book Antiqua" w:cs="Book Antiqua"/>
        </w:rPr>
        <w:t>-</w:t>
      </w:r>
      <w:r w:rsidRPr="00A05971">
        <w:rPr>
          <w:rFonts w:ascii="Book Antiqua" w:eastAsia="Book Antiqua" w:hAnsi="Book Antiqua" w:cs="Book Antiqua"/>
        </w:rPr>
        <w:t xml:space="preserve">3.17; </w:t>
      </w:r>
      <w:r w:rsidRPr="00A05971">
        <w:rPr>
          <w:rFonts w:ascii="Book Antiqua" w:eastAsia="Book Antiqua" w:hAnsi="Book Antiqua" w:cs="Book Antiqua"/>
          <w:i/>
          <w:iCs/>
        </w:rPr>
        <w:t xml:space="preserve">P </w:t>
      </w:r>
      <w:r w:rsidRPr="00A05971">
        <w:rPr>
          <w:rFonts w:ascii="Book Antiqua" w:eastAsia="Book Antiqua" w:hAnsi="Book Antiqua" w:cs="Book Antiqua"/>
        </w:rPr>
        <w:t>= 0.021), length of hospital stay (HR: 2.22; 95%CI: 1.31</w:t>
      </w:r>
      <w:r w:rsidR="009178CE">
        <w:rPr>
          <w:rFonts w:ascii="Book Antiqua" w:eastAsia="Book Antiqua" w:hAnsi="Book Antiqua" w:cs="Book Antiqua"/>
        </w:rPr>
        <w:t>-</w:t>
      </w:r>
      <w:r w:rsidRPr="00A05971">
        <w:rPr>
          <w:rFonts w:ascii="Book Antiqua" w:eastAsia="Book Antiqua" w:hAnsi="Book Antiqua" w:cs="Book Antiqua"/>
        </w:rPr>
        <w:t xml:space="preserve">3.77; </w:t>
      </w:r>
      <w:r w:rsidRPr="00A05971">
        <w:rPr>
          <w:rFonts w:ascii="Book Antiqua" w:eastAsia="Book Antiqua" w:hAnsi="Book Antiqua" w:cs="Book Antiqua"/>
          <w:i/>
          <w:iCs/>
        </w:rPr>
        <w:t xml:space="preserve">P </w:t>
      </w:r>
      <w:r w:rsidRPr="00A05971">
        <w:rPr>
          <w:rFonts w:ascii="Book Antiqua" w:eastAsia="Book Antiqua" w:hAnsi="Book Antiqua" w:cs="Book Antiqua"/>
        </w:rPr>
        <w:t>= 0.003), lymph node metastasis (HR: 2.93; 95%CI: 1.33</w:t>
      </w:r>
      <w:r w:rsidR="009178CE">
        <w:rPr>
          <w:rFonts w:ascii="Book Antiqua" w:eastAsia="Book Antiqua" w:hAnsi="Book Antiqua" w:cs="Book Antiqua"/>
        </w:rPr>
        <w:t>-</w:t>
      </w:r>
      <w:r w:rsidRPr="00A05971">
        <w:rPr>
          <w:rFonts w:ascii="Book Antiqua" w:eastAsia="Book Antiqua" w:hAnsi="Book Antiqua" w:cs="Book Antiqua"/>
        </w:rPr>
        <w:t xml:space="preserve">6.42; </w:t>
      </w:r>
      <w:r w:rsidRPr="00A05971">
        <w:rPr>
          <w:rFonts w:ascii="Book Antiqua" w:eastAsia="Book Antiqua" w:hAnsi="Book Antiqua" w:cs="Book Antiqua"/>
          <w:i/>
          <w:iCs/>
        </w:rPr>
        <w:t xml:space="preserve">P </w:t>
      </w:r>
      <w:r w:rsidRPr="00A05971">
        <w:rPr>
          <w:rFonts w:ascii="Book Antiqua" w:eastAsia="Book Antiqua" w:hAnsi="Book Antiqua" w:cs="Book Antiqua"/>
        </w:rPr>
        <w:t xml:space="preserve">= 0.007), and PCs (HR: 1.62; 95%CI: 1.03–2.57; </w:t>
      </w:r>
      <w:r w:rsidRPr="00A05971">
        <w:rPr>
          <w:rFonts w:ascii="Book Antiqua" w:eastAsia="Book Antiqua" w:hAnsi="Book Antiqua" w:cs="Book Antiqua"/>
          <w:i/>
          <w:iCs/>
        </w:rPr>
        <w:t>P</w:t>
      </w:r>
      <w:r w:rsidR="00383EC7">
        <w:rPr>
          <w:rFonts w:ascii="Book Antiqua" w:hAnsi="Book Antiqua" w:cs="Book Antiqua" w:hint="eastAsia"/>
          <w:i/>
          <w:iCs/>
          <w:lang w:eastAsia="zh-CN"/>
        </w:rPr>
        <w:t xml:space="preserve"> </w:t>
      </w:r>
      <w:r w:rsidRPr="00A05971">
        <w:rPr>
          <w:rFonts w:ascii="Book Antiqua" w:eastAsia="Book Antiqua" w:hAnsi="Book Antiqua" w:cs="Book Antiqua"/>
        </w:rPr>
        <w:t>=</w:t>
      </w:r>
      <w:r w:rsidR="00383EC7">
        <w:rPr>
          <w:rFonts w:ascii="Book Antiqua" w:hAnsi="Book Antiqua" w:cs="Book Antiqua" w:hint="eastAsia"/>
          <w:lang w:eastAsia="zh-CN"/>
        </w:rPr>
        <w:t xml:space="preserve"> </w:t>
      </w:r>
      <w:r w:rsidRPr="00A05971">
        <w:rPr>
          <w:rFonts w:ascii="Book Antiqua" w:eastAsia="Book Antiqua" w:hAnsi="Book Antiqua" w:cs="Book Antiqua"/>
        </w:rPr>
        <w:t xml:space="preserve">0.038) were independent prognostic factors for OS (Figure 4B). </w:t>
      </w:r>
    </w:p>
    <w:p w14:paraId="54A67080" w14:textId="77777777" w:rsidR="00A77B3E" w:rsidRPr="00A05971" w:rsidRDefault="00C57416" w:rsidP="0073510D">
      <w:pPr>
        <w:spacing w:line="360" w:lineRule="auto"/>
        <w:ind w:firstLineChars="112" w:firstLine="269"/>
        <w:jc w:val="both"/>
        <w:rPr>
          <w:rFonts w:ascii="Book Antiqua" w:hAnsi="Book Antiqua"/>
        </w:rPr>
      </w:pPr>
      <w:r w:rsidRPr="00A05971">
        <w:rPr>
          <w:rFonts w:ascii="Book Antiqua" w:eastAsia="Book Antiqua" w:hAnsi="Book Antiqua" w:cs="Book Antiqua"/>
        </w:rPr>
        <w:t>The univariable analysis for RFS revealed that hemoglobin, length of hospital stay, surgical procedure, DROSD, PCs, TNM stage, lymph node metastasis, vascular invasion, CEA, CA19</w:t>
      </w:r>
      <w:r w:rsidR="00996440">
        <w:rPr>
          <w:rFonts w:ascii="Book Antiqua" w:hAnsi="Book Antiqua" w:cs="Book Antiqua" w:hint="eastAsia"/>
          <w:lang w:eastAsia="zh-CN"/>
        </w:rPr>
        <w:t>-</w:t>
      </w:r>
      <w:r w:rsidRPr="00A05971">
        <w:rPr>
          <w:rFonts w:ascii="Book Antiqua" w:eastAsia="Book Antiqua" w:hAnsi="Book Antiqua" w:cs="Book Antiqua"/>
        </w:rPr>
        <w:t>9, NLR, and LMR were prognostic factors for RFS (</w:t>
      </w:r>
      <w:r w:rsidRPr="00A05971">
        <w:rPr>
          <w:rFonts w:ascii="Book Antiqua" w:eastAsia="Book Antiqua" w:hAnsi="Book Antiqua" w:cs="Book Antiqua"/>
          <w:i/>
          <w:iCs/>
        </w:rPr>
        <w:t>P &lt;</w:t>
      </w:r>
      <w:r w:rsidRPr="00A05971">
        <w:rPr>
          <w:rFonts w:ascii="Book Antiqua" w:eastAsia="Book Antiqua" w:hAnsi="Book Antiqua" w:cs="Book Antiqua"/>
        </w:rPr>
        <w:t xml:space="preserve"> 0.05) (Figure 5A). Multivariable analysis revealed that DROSD (HR: 2.37; 95%CI: 1.48–3.80; </w:t>
      </w:r>
      <w:r w:rsidRPr="00A05971">
        <w:rPr>
          <w:rFonts w:ascii="Book Antiqua" w:eastAsia="Book Antiqua" w:hAnsi="Book Antiqua" w:cs="Book Antiqua"/>
          <w:i/>
          <w:iCs/>
        </w:rPr>
        <w:t>P &lt;</w:t>
      </w:r>
      <w:r w:rsidRPr="00A05971">
        <w:rPr>
          <w:rFonts w:ascii="Book Antiqua" w:eastAsia="Book Antiqua" w:hAnsi="Book Antiqua" w:cs="Book Antiqua"/>
        </w:rPr>
        <w:t xml:space="preserve"> 0.001), CEA (HR: 2.73; 95%CI: 1.71–4.36; </w:t>
      </w:r>
      <w:r w:rsidRPr="00A05971">
        <w:rPr>
          <w:rFonts w:ascii="Book Antiqua" w:eastAsia="Book Antiqua" w:hAnsi="Book Antiqua" w:cs="Book Antiqua"/>
          <w:i/>
          <w:iCs/>
        </w:rPr>
        <w:t xml:space="preserve">P &lt; </w:t>
      </w:r>
      <w:r w:rsidRPr="00A05971">
        <w:rPr>
          <w:rFonts w:ascii="Book Antiqua" w:eastAsia="Book Antiqua" w:hAnsi="Book Antiqua" w:cs="Book Antiqua"/>
        </w:rPr>
        <w:t>0.001), CA19</w:t>
      </w:r>
      <w:r w:rsidR="00996440">
        <w:rPr>
          <w:rFonts w:ascii="Book Antiqua" w:hAnsi="Book Antiqua" w:cs="Book Antiqua" w:hint="eastAsia"/>
          <w:lang w:eastAsia="zh-CN"/>
        </w:rPr>
        <w:t>-</w:t>
      </w:r>
      <w:r w:rsidRPr="00A05971">
        <w:rPr>
          <w:rFonts w:ascii="Book Antiqua" w:eastAsia="Book Antiqua" w:hAnsi="Book Antiqua" w:cs="Book Antiqua"/>
        </w:rPr>
        <w:t xml:space="preserve">9 (HR: 1.92; 95%CI; 1.14–3.24; </w:t>
      </w:r>
      <w:r w:rsidRPr="00A05971">
        <w:rPr>
          <w:rFonts w:ascii="Book Antiqua" w:eastAsia="Book Antiqua" w:hAnsi="Book Antiqua" w:cs="Book Antiqua"/>
          <w:i/>
          <w:iCs/>
        </w:rPr>
        <w:t xml:space="preserve">P </w:t>
      </w:r>
      <w:r w:rsidRPr="00A05971">
        <w:rPr>
          <w:rFonts w:ascii="Book Antiqua" w:eastAsia="Book Antiqua" w:hAnsi="Book Antiqua" w:cs="Book Antiqua"/>
        </w:rPr>
        <w:t xml:space="preserve">= 0.015), length of hospital stay (HR: 2.33; 95%CI: 1.39–3.91; </w:t>
      </w:r>
      <w:r w:rsidRPr="00A05971">
        <w:rPr>
          <w:rFonts w:ascii="Book Antiqua" w:eastAsia="Book Antiqua" w:hAnsi="Book Antiqua" w:cs="Book Antiqua"/>
          <w:i/>
          <w:iCs/>
        </w:rPr>
        <w:t xml:space="preserve">P </w:t>
      </w:r>
      <w:r w:rsidRPr="00A05971">
        <w:rPr>
          <w:rFonts w:ascii="Book Antiqua" w:eastAsia="Book Antiqua" w:hAnsi="Book Antiqua" w:cs="Book Antiqua"/>
        </w:rPr>
        <w:t xml:space="preserve">= 0.001), lymph node metastasis (HR: 3.79; 95%CI: 1.70–8.45; </w:t>
      </w:r>
      <w:r w:rsidRPr="00A05971">
        <w:rPr>
          <w:rFonts w:ascii="Book Antiqua" w:eastAsia="Book Antiqua" w:hAnsi="Book Antiqua" w:cs="Book Antiqua"/>
          <w:i/>
          <w:iCs/>
        </w:rPr>
        <w:t xml:space="preserve">P </w:t>
      </w:r>
      <w:r w:rsidRPr="00A05971">
        <w:rPr>
          <w:rFonts w:ascii="Book Antiqua" w:eastAsia="Book Antiqua" w:hAnsi="Book Antiqua" w:cs="Book Antiqua"/>
        </w:rPr>
        <w:t xml:space="preserve">= 0.001), and PCs (HR: 1.86; 95%CI: 1.18–2.95; </w:t>
      </w:r>
      <w:r w:rsidRPr="00A05971">
        <w:rPr>
          <w:rFonts w:ascii="Book Antiqua" w:eastAsia="Book Antiqua" w:hAnsi="Book Antiqua" w:cs="Book Antiqua"/>
          <w:i/>
          <w:iCs/>
        </w:rPr>
        <w:t xml:space="preserve">P </w:t>
      </w:r>
      <w:r w:rsidRPr="00A05971">
        <w:rPr>
          <w:rFonts w:ascii="Book Antiqua" w:eastAsia="Book Antiqua" w:hAnsi="Book Antiqua" w:cs="Book Antiqua"/>
        </w:rPr>
        <w:t>= 0.008) were independent prognostic factors for RFS (Figure 5B).</w:t>
      </w:r>
    </w:p>
    <w:p w14:paraId="1036C9F3" w14:textId="77777777" w:rsidR="00A77B3E" w:rsidRPr="00A05971" w:rsidRDefault="00A77B3E" w:rsidP="00C00C94">
      <w:pPr>
        <w:spacing w:line="360" w:lineRule="auto"/>
        <w:jc w:val="both"/>
        <w:rPr>
          <w:rFonts w:ascii="Book Antiqua" w:hAnsi="Book Antiqua"/>
        </w:rPr>
      </w:pPr>
    </w:p>
    <w:p w14:paraId="20EE34E3"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i/>
          <w:iCs/>
        </w:rPr>
        <w:t>Creation of a nomogram to predict OS in patients with ICC</w:t>
      </w:r>
    </w:p>
    <w:p w14:paraId="6D6FB87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We constructed a prognostic nomogram based on the independent factors for OS identified by multivariable Cox regression analysis. The nomogram demonstrated that DROSD and CEA were the main weighting factors in the scoring system (Figure 6A). The C-index for OS prediction was 0.733 (95%CI: 0.68–0.79). The calibration chart for 3-year </w:t>
      </w:r>
      <w:r w:rsidRPr="00A05971">
        <w:rPr>
          <w:rFonts w:ascii="Book Antiqua" w:eastAsia="Book Antiqua" w:hAnsi="Book Antiqua" w:cs="Book Antiqua"/>
        </w:rPr>
        <w:lastRenderedPageBreak/>
        <w:t>postoperative survival rates demonstrated satisfying coherence between nomogram predictions and actual observations (Figure 6B). The AUC of OS was 0.79 (Figure 6C).</w:t>
      </w:r>
    </w:p>
    <w:p w14:paraId="72056CF2" w14:textId="77777777" w:rsidR="00A77B3E" w:rsidRPr="00A05971" w:rsidRDefault="00A77B3E" w:rsidP="00C00C94">
      <w:pPr>
        <w:spacing w:line="360" w:lineRule="auto"/>
        <w:jc w:val="both"/>
        <w:rPr>
          <w:rFonts w:ascii="Book Antiqua" w:hAnsi="Book Antiqua"/>
        </w:rPr>
      </w:pPr>
    </w:p>
    <w:p w14:paraId="55318283"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caps/>
          <w:u w:val="single"/>
        </w:rPr>
        <w:t>DISCUSSION</w:t>
      </w:r>
    </w:p>
    <w:p w14:paraId="6768CC81"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ICC is a highly aggressive malignancy with a poor clinical prognosis. Radical hepatectomy is by far the most effective therapeutic strategy for patients with ICC. The prognosis of patients with ICC who have undergone curative resection is a common concern for both surgeons and patients. Therefore, it is essential to explore the indicators and establish models that can accurately predict ICC patients’ prognosis. In our study, DROSD was investigated as a new predictor of prognosis in ICC patients who underwent curative hepatectomy. We found that the OS and RFS in ICC patients with DROSD were worse than in those without DROSD. Our study revealed that lymph node metastasis, length of hospital stay, DROSD, PCs, CEA and CA19</w:t>
      </w:r>
      <w:r w:rsidR="00996440">
        <w:rPr>
          <w:rFonts w:ascii="Book Antiqua" w:hAnsi="Book Antiqua" w:cs="Book Antiqua" w:hint="eastAsia"/>
          <w:lang w:eastAsia="zh-CN"/>
        </w:rPr>
        <w:t>-</w:t>
      </w:r>
      <w:r w:rsidRPr="00A05971">
        <w:rPr>
          <w:rFonts w:ascii="Book Antiqua" w:eastAsia="Book Antiqua" w:hAnsi="Book Antiqua" w:cs="Book Antiqua"/>
        </w:rPr>
        <w:t xml:space="preserve">9 were independent prognostic factors for OS and RFS. </w:t>
      </w:r>
    </w:p>
    <w:p w14:paraId="3A7A66CD" w14:textId="77777777" w:rsidR="00A77B3E" w:rsidRPr="00A05971" w:rsidRDefault="00C57416" w:rsidP="0073510D">
      <w:pPr>
        <w:spacing w:line="360" w:lineRule="auto"/>
        <w:ind w:firstLineChars="112" w:firstLine="269"/>
        <w:jc w:val="both"/>
        <w:rPr>
          <w:rFonts w:ascii="Book Antiqua" w:hAnsi="Book Antiqua"/>
        </w:rPr>
      </w:pPr>
      <w:r w:rsidRPr="00A05971">
        <w:rPr>
          <w:rFonts w:ascii="Book Antiqua" w:eastAsia="Book Antiqua" w:hAnsi="Book Antiqua" w:cs="Book Antiqua"/>
        </w:rPr>
        <w:t>Spleen density is a novel indicator of patient prognosis. It has been reported that DROSD is an excellent prognostic predictor in patients with gastric cancer and pancreatitis</w:t>
      </w:r>
      <w:r w:rsidRPr="00A05971">
        <w:rPr>
          <w:rFonts w:ascii="Book Antiqua" w:eastAsia="Book Antiqua" w:hAnsi="Book Antiqua" w:cs="Book Antiqua"/>
          <w:vertAlign w:val="superscript"/>
        </w:rPr>
        <w:t>[12,13]</w:t>
      </w:r>
      <w:r w:rsidRPr="00A05971">
        <w:rPr>
          <w:rFonts w:ascii="Book Antiqua" w:eastAsia="Book Antiqua" w:hAnsi="Book Antiqua" w:cs="Book Antiqua"/>
        </w:rPr>
        <w:t>. In our study, the incidence of DROSD was 32.9% in patients with ICC. For OS and RFS of patients with ICC, DROSD was an independent prognostic factor. Further studied in other patients cohorts are required to validate these findings.</w:t>
      </w:r>
    </w:p>
    <w:p w14:paraId="04C69C92" w14:textId="77777777" w:rsidR="00A77B3E" w:rsidRPr="00A05971" w:rsidRDefault="00C57416" w:rsidP="0073510D">
      <w:pPr>
        <w:spacing w:line="360" w:lineRule="auto"/>
        <w:ind w:firstLineChars="112" w:firstLine="269"/>
        <w:jc w:val="both"/>
        <w:rPr>
          <w:rFonts w:ascii="Book Antiqua" w:hAnsi="Book Antiqua"/>
        </w:rPr>
      </w:pPr>
      <w:r w:rsidRPr="00A05971">
        <w:rPr>
          <w:rFonts w:ascii="Book Antiqua" w:eastAsia="Book Antiqua" w:hAnsi="Book Antiqua" w:cs="Book Antiqua"/>
        </w:rPr>
        <w:t>The mechanism for DROSD in patients with ICC is unclear. One study revealed that the decrease of spleen density is related to lipid metabolism</w:t>
      </w:r>
      <w:r w:rsidRPr="00A05971">
        <w:rPr>
          <w:rFonts w:ascii="Book Antiqua" w:eastAsia="Book Antiqua" w:hAnsi="Book Antiqua" w:cs="Book Antiqua"/>
          <w:vertAlign w:val="superscript"/>
        </w:rPr>
        <w:t>[17]</w:t>
      </w:r>
      <w:r w:rsidRPr="00A05971">
        <w:rPr>
          <w:rFonts w:ascii="Book Antiqua" w:eastAsia="Book Antiqua" w:hAnsi="Book Antiqua" w:cs="Book Antiqua"/>
        </w:rPr>
        <w:t>; however, a previous study demonstrated that lipid deposition is not the cause of DROSD</w:t>
      </w:r>
      <w:r w:rsidRPr="00A05971">
        <w:rPr>
          <w:rFonts w:ascii="Book Antiqua" w:eastAsia="Book Antiqua" w:hAnsi="Book Antiqua" w:cs="Book Antiqua"/>
          <w:vertAlign w:val="superscript"/>
        </w:rPr>
        <w:t>[13]</w:t>
      </w:r>
      <w:r w:rsidRPr="00A05971">
        <w:rPr>
          <w:rFonts w:ascii="Book Antiqua" w:eastAsia="Book Antiqua" w:hAnsi="Book Antiqua" w:cs="Book Antiqua"/>
        </w:rPr>
        <w:t>. In our study, we found no difference in total cholesterol or triglyceride levels between DROSD and non-DROSD subgroups. Other studies have demonstrated that hemoperfusion of the spleen could impact its physical density, which is reflected as its density on CT</w:t>
      </w:r>
      <w:r w:rsidRPr="00A05971">
        <w:rPr>
          <w:rFonts w:ascii="Book Antiqua" w:eastAsia="Book Antiqua" w:hAnsi="Book Antiqua" w:cs="Book Antiqua"/>
          <w:vertAlign w:val="superscript"/>
        </w:rPr>
        <w:t>[13,18]</w:t>
      </w:r>
      <w:r w:rsidRPr="00A05971">
        <w:rPr>
          <w:rFonts w:ascii="Book Antiqua" w:eastAsia="Book Antiqua" w:hAnsi="Book Antiqua" w:cs="Book Antiqua"/>
        </w:rPr>
        <w:t xml:space="preserve">. The indicators of increased splenic blood perfusion include hypertension, portal hypertension, and increased hemoglobin, </w:t>
      </w:r>
      <w:r w:rsidRPr="00A05971">
        <w:rPr>
          <w:rFonts w:ascii="Book Antiqua" w:eastAsia="Book Antiqua" w:hAnsi="Book Antiqua" w:cs="Book Antiqua"/>
          <w:i/>
          <w:iCs/>
        </w:rPr>
        <w:t>etc.</w:t>
      </w:r>
      <w:r w:rsidRPr="00A05971">
        <w:rPr>
          <w:rFonts w:ascii="Book Antiqua" w:eastAsia="Book Antiqua" w:hAnsi="Book Antiqua" w:cs="Book Antiqua"/>
        </w:rPr>
        <w:t xml:space="preserve"> However, in our study, no differences were found between the above-mentioned indicators in the DROSD group and the non-DROSD group, especially portal hypertension, there were 11 patients with portal hypertension, 4 patients were in the DROSD group, and 7 patients in the non-DROSD group, our data did not </w:t>
      </w:r>
      <w:r w:rsidRPr="00A05971">
        <w:rPr>
          <w:rFonts w:ascii="Book Antiqua" w:eastAsia="Book Antiqua" w:hAnsi="Book Antiqua" w:cs="Book Antiqua"/>
        </w:rPr>
        <w:lastRenderedPageBreak/>
        <w:t>reflect that the spleen density of patients with external hypertension was higher. The reason may be due to less data of patients with portal hypertension, so it was not statistically significant. However, whether portal hypertension in cirrhosis can affect the change of spleen density needs to be studied. Many studies have suggested that cancer prognosis is closely associated with immune function</w:t>
      </w:r>
      <w:r w:rsidRPr="00A05971">
        <w:rPr>
          <w:rFonts w:ascii="Book Antiqua" w:eastAsia="Book Antiqua" w:hAnsi="Book Antiqua" w:cs="Book Antiqua"/>
          <w:vertAlign w:val="superscript"/>
        </w:rPr>
        <w:t>[19-21]</w:t>
      </w:r>
      <w:r w:rsidRPr="00A05971">
        <w:rPr>
          <w:rFonts w:ascii="Book Antiqua" w:eastAsia="Book Antiqua" w:hAnsi="Book Antiqua" w:cs="Book Antiqua"/>
        </w:rPr>
        <w:t>. NLR is an indicator of immune system activity. Some studies have discussed that since NLR is higher in DROSD gastric patients, it could be an indicator of prognosis in gastric cancer patients</w:t>
      </w:r>
      <w:r w:rsidRPr="00A05971">
        <w:rPr>
          <w:rFonts w:ascii="Book Antiqua" w:eastAsia="Book Antiqua" w:hAnsi="Book Antiqua" w:cs="Book Antiqua"/>
          <w:vertAlign w:val="superscript"/>
        </w:rPr>
        <w:t>[12,22]</w:t>
      </w:r>
      <w:r w:rsidRPr="00A05971">
        <w:rPr>
          <w:rFonts w:ascii="Book Antiqua" w:eastAsia="Book Antiqua" w:hAnsi="Book Antiqua" w:cs="Book Antiqua"/>
        </w:rPr>
        <w:t>. Thus, NLR may be one of the factors affecting DROSD. Our research revealed that PLR, NLR and LMR were not significantly different between DROSD and non-DROSD subgroups. Nevertheless, NLR and LMR affected the OS of patients in our study, consistent with other reports</w:t>
      </w:r>
      <w:r w:rsidRPr="00A05971">
        <w:rPr>
          <w:rFonts w:ascii="Book Antiqua" w:eastAsia="Book Antiqua" w:hAnsi="Book Antiqua" w:cs="Book Antiqua"/>
          <w:vertAlign w:val="superscript"/>
        </w:rPr>
        <w:t>[20]</w:t>
      </w:r>
      <w:r w:rsidRPr="00A05971">
        <w:rPr>
          <w:rFonts w:ascii="Book Antiqua" w:eastAsia="Book Antiqua" w:hAnsi="Book Antiqua" w:cs="Book Antiqua"/>
        </w:rPr>
        <w:t>. There is, therefore, a need to further explore the underlying mechanisms of DROSD in ICC patients extensively.</w:t>
      </w:r>
    </w:p>
    <w:p w14:paraId="52713533" w14:textId="76A2171C" w:rsidR="00A77B3E" w:rsidRPr="00A05971" w:rsidRDefault="00C57416" w:rsidP="0073510D">
      <w:pPr>
        <w:spacing w:line="360" w:lineRule="auto"/>
        <w:ind w:firstLineChars="112" w:firstLine="269"/>
        <w:jc w:val="both"/>
        <w:rPr>
          <w:rFonts w:ascii="Book Antiqua" w:hAnsi="Book Antiqua"/>
        </w:rPr>
      </w:pPr>
      <w:r w:rsidRPr="00A05971">
        <w:rPr>
          <w:rFonts w:ascii="Book Antiqua" w:eastAsia="Book Antiqua" w:hAnsi="Book Antiqua" w:cs="Book Antiqua"/>
        </w:rPr>
        <w:t xml:space="preserve">Several studies </w:t>
      </w:r>
      <w:r w:rsidR="008D3817">
        <w:rPr>
          <w:rFonts w:ascii="Book Antiqua" w:eastAsia="Book Antiqua" w:hAnsi="Book Antiqua" w:cs="Book Antiqua"/>
        </w:rPr>
        <w:t xml:space="preserve">have </w:t>
      </w:r>
      <w:r w:rsidRPr="00A05971">
        <w:rPr>
          <w:rFonts w:ascii="Book Antiqua" w:eastAsia="Book Antiqua" w:hAnsi="Book Antiqua" w:cs="Book Antiqua"/>
        </w:rPr>
        <w:t>show</w:t>
      </w:r>
      <w:r w:rsidR="008D3817">
        <w:rPr>
          <w:rFonts w:ascii="Book Antiqua" w:eastAsia="Book Antiqua" w:hAnsi="Book Antiqua" w:cs="Book Antiqua"/>
        </w:rPr>
        <w:t>n</w:t>
      </w:r>
      <w:r w:rsidRPr="00A05971">
        <w:rPr>
          <w:rFonts w:ascii="Book Antiqua" w:eastAsia="Book Antiqua" w:hAnsi="Book Antiqua" w:cs="Book Antiqua"/>
        </w:rPr>
        <w:t xml:space="preserve"> that a nomogram has better predictive accuracy for survival than conventional staging systems</w:t>
      </w:r>
      <w:r w:rsidRPr="00A05971">
        <w:rPr>
          <w:rFonts w:ascii="Book Antiqua" w:eastAsia="Book Antiqua" w:hAnsi="Book Antiqua" w:cs="Book Antiqua"/>
          <w:vertAlign w:val="superscript"/>
        </w:rPr>
        <w:t>[23-25]</w:t>
      </w:r>
      <w:r w:rsidRPr="00A05971">
        <w:rPr>
          <w:rFonts w:ascii="Book Antiqua" w:eastAsia="Book Antiqua" w:hAnsi="Book Antiqua" w:cs="Book Antiqua"/>
        </w:rPr>
        <w:t>. Other studies have reported that CA19</w:t>
      </w:r>
      <w:r w:rsidR="00996440">
        <w:rPr>
          <w:rFonts w:ascii="Book Antiqua" w:hAnsi="Book Antiqua" w:cs="Book Antiqua" w:hint="eastAsia"/>
          <w:lang w:eastAsia="zh-CN"/>
        </w:rPr>
        <w:t>-</w:t>
      </w:r>
      <w:r w:rsidRPr="00A05971">
        <w:rPr>
          <w:rFonts w:ascii="Book Antiqua" w:eastAsia="Book Antiqua" w:hAnsi="Book Antiqua" w:cs="Book Antiqua"/>
        </w:rPr>
        <w:t>9 and CEA are independent factors affecting ICC prognosis</w:t>
      </w:r>
      <w:r w:rsidRPr="00A05971">
        <w:rPr>
          <w:rFonts w:ascii="Book Antiqua" w:eastAsia="Book Antiqua" w:hAnsi="Book Antiqua" w:cs="Book Antiqua"/>
          <w:vertAlign w:val="superscript"/>
        </w:rPr>
        <w:t>[26,27]</w:t>
      </w:r>
      <w:r w:rsidR="00383EC7">
        <w:rPr>
          <w:rFonts w:ascii="Book Antiqua" w:eastAsia="Book Antiqua" w:hAnsi="Book Antiqua" w:cs="Book Antiqua"/>
        </w:rPr>
        <w:t xml:space="preserve">. </w:t>
      </w:r>
      <w:r w:rsidRPr="00A05971">
        <w:rPr>
          <w:rFonts w:ascii="Book Antiqua" w:eastAsia="Book Antiqua" w:hAnsi="Book Antiqua" w:cs="Book Antiqua"/>
        </w:rPr>
        <w:t>Our nomogram included DROSD, a new independent prognostic factor for ICC, and included CEA and CA19</w:t>
      </w:r>
      <w:r w:rsidR="00996440">
        <w:rPr>
          <w:rFonts w:ascii="Book Antiqua" w:hAnsi="Book Antiqua" w:cs="Book Antiqua" w:hint="eastAsia"/>
          <w:lang w:eastAsia="zh-CN"/>
        </w:rPr>
        <w:t>-</w:t>
      </w:r>
      <w:r w:rsidRPr="00A05971">
        <w:rPr>
          <w:rFonts w:ascii="Book Antiqua" w:eastAsia="Book Antiqua" w:hAnsi="Book Antiqua" w:cs="Book Antiqua"/>
        </w:rPr>
        <w:t xml:space="preserve">9. Since this model combined conventional and new indicators, it is likely to predict ICC prognosis more accurately than its predecessors. </w:t>
      </w:r>
    </w:p>
    <w:p w14:paraId="5C12CD27" w14:textId="77777777" w:rsidR="00A77B3E" w:rsidRPr="00A05971" w:rsidRDefault="00C57416" w:rsidP="0073510D">
      <w:pPr>
        <w:spacing w:line="360" w:lineRule="auto"/>
        <w:ind w:firstLineChars="112" w:firstLine="269"/>
        <w:jc w:val="both"/>
        <w:rPr>
          <w:rFonts w:ascii="Book Antiqua" w:hAnsi="Book Antiqua"/>
        </w:rPr>
      </w:pPr>
      <w:r w:rsidRPr="00A05971">
        <w:rPr>
          <w:rFonts w:ascii="Book Antiqua" w:eastAsia="Book Antiqua" w:hAnsi="Book Antiqua" w:cs="Book Antiqua"/>
        </w:rPr>
        <w:t>Our study had several limitations. First, as a retrospective study, selection bias was inevitable. Second, DROSD was observed on CT with no corresponding disease of the spleen. Since we were unable to explain the pathogenesis of DROSD, more research is needed to confirm the cause of this phenomenon. Third, due to the small number of patients with portal hypertension, no correlation between spleen density and portal hypertension was found in this study, which requires further study. Finally, the nomogram was created based on data collected from two institutions, and the accuracy of the model needs to be verified in more hospital settings.</w:t>
      </w:r>
    </w:p>
    <w:p w14:paraId="58553306" w14:textId="77777777" w:rsidR="00A77B3E" w:rsidRPr="00A05971" w:rsidRDefault="00A77B3E" w:rsidP="00C00C94">
      <w:pPr>
        <w:spacing w:line="360" w:lineRule="auto"/>
        <w:jc w:val="both"/>
        <w:rPr>
          <w:rFonts w:ascii="Book Antiqua" w:hAnsi="Book Antiqua"/>
        </w:rPr>
      </w:pPr>
    </w:p>
    <w:p w14:paraId="57934F8F"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caps/>
          <w:u w:val="single"/>
        </w:rPr>
        <w:t>CONCLUSION</w:t>
      </w:r>
    </w:p>
    <w:p w14:paraId="49600DBF"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lastRenderedPageBreak/>
        <w:t>DROSD is a novel prognostic marker for OS in ICC patients who underwent curative resection. The nomogram is a practical predictor and can accurately predict the prognosis of ICC patients who underwent curative resection.</w:t>
      </w:r>
    </w:p>
    <w:p w14:paraId="04FC2857" w14:textId="77777777" w:rsidR="00A77B3E" w:rsidRPr="00A05971" w:rsidRDefault="00A77B3E" w:rsidP="00C00C94">
      <w:pPr>
        <w:spacing w:line="360" w:lineRule="auto"/>
        <w:jc w:val="both"/>
        <w:rPr>
          <w:rFonts w:ascii="Book Antiqua" w:hAnsi="Book Antiqua"/>
        </w:rPr>
      </w:pPr>
    </w:p>
    <w:p w14:paraId="58A43DD0"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caps/>
          <w:u w:val="single"/>
        </w:rPr>
        <w:t>ARTICLE HIGHLIGHTS</w:t>
      </w:r>
    </w:p>
    <w:p w14:paraId="2FE434D9"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i/>
        </w:rPr>
        <w:t>Research background</w:t>
      </w:r>
    </w:p>
    <w:p w14:paraId="60CC2BF7"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Intrahepatic cholangiocarcinoma (ICC) is a malignant tumor with poor prognosis and limited treatment options. Radical surgery is the only effective method, so it is necessary to explore prognostic predictors for patients with ICC after radical surgery.</w:t>
      </w:r>
    </w:p>
    <w:p w14:paraId="13BF9958" w14:textId="77777777" w:rsidR="00A77B3E" w:rsidRPr="00A05971" w:rsidRDefault="00A77B3E" w:rsidP="00C00C94">
      <w:pPr>
        <w:spacing w:line="360" w:lineRule="auto"/>
        <w:jc w:val="both"/>
        <w:rPr>
          <w:rFonts w:ascii="Book Antiqua" w:hAnsi="Book Antiqua"/>
        </w:rPr>
      </w:pPr>
    </w:p>
    <w:p w14:paraId="386A8D0D"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i/>
        </w:rPr>
        <w:t>Research motivation</w:t>
      </w:r>
    </w:p>
    <w:p w14:paraId="6AB1FB8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The diffuse reduction of spleen density (DROSD) is related to the prognosis of cancers; however, its role in ICC remains unclear.</w:t>
      </w:r>
    </w:p>
    <w:p w14:paraId="490B0850" w14:textId="77777777" w:rsidR="00A77B3E" w:rsidRPr="00A05971" w:rsidRDefault="00A77B3E" w:rsidP="00C00C94">
      <w:pPr>
        <w:spacing w:line="360" w:lineRule="auto"/>
        <w:jc w:val="both"/>
        <w:rPr>
          <w:rFonts w:ascii="Book Antiqua" w:hAnsi="Book Antiqua"/>
        </w:rPr>
      </w:pPr>
    </w:p>
    <w:p w14:paraId="474ACD96"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i/>
        </w:rPr>
        <w:t>Research objectives</w:t>
      </w:r>
    </w:p>
    <w:p w14:paraId="1BBDDC3F" w14:textId="435D7506"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This </w:t>
      </w:r>
      <w:r w:rsidR="008D3817">
        <w:rPr>
          <w:rFonts w:ascii="Book Antiqua" w:eastAsia="Book Antiqua" w:hAnsi="Book Antiqua" w:cs="Book Antiqua"/>
        </w:rPr>
        <w:t>study</w:t>
      </w:r>
      <w:r w:rsidRPr="00A05971">
        <w:rPr>
          <w:rFonts w:ascii="Book Antiqua" w:eastAsia="Book Antiqua" w:hAnsi="Book Antiqua" w:cs="Book Antiqua"/>
        </w:rPr>
        <w:t xml:space="preserve"> assess</w:t>
      </w:r>
      <w:r w:rsidR="008D3817">
        <w:rPr>
          <w:rFonts w:ascii="Book Antiqua" w:eastAsia="Book Antiqua" w:hAnsi="Book Antiqua" w:cs="Book Antiqua"/>
        </w:rPr>
        <w:t>ed</w:t>
      </w:r>
      <w:r w:rsidRPr="00A05971">
        <w:rPr>
          <w:rFonts w:ascii="Book Antiqua" w:eastAsia="Book Antiqua" w:hAnsi="Book Antiqua" w:cs="Book Antiqua"/>
        </w:rPr>
        <w:t xml:space="preserve"> the predictive value of DROSD on the prognosis of ICC patients after curative resection.</w:t>
      </w:r>
    </w:p>
    <w:p w14:paraId="5DB70DD0" w14:textId="77777777" w:rsidR="00A77B3E" w:rsidRPr="00A05971" w:rsidRDefault="00A77B3E" w:rsidP="00C00C94">
      <w:pPr>
        <w:spacing w:line="360" w:lineRule="auto"/>
        <w:jc w:val="both"/>
        <w:rPr>
          <w:rFonts w:ascii="Book Antiqua" w:hAnsi="Book Antiqua"/>
        </w:rPr>
      </w:pPr>
    </w:p>
    <w:p w14:paraId="5299D5DA"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i/>
        </w:rPr>
        <w:t>Research methods</w:t>
      </w:r>
    </w:p>
    <w:p w14:paraId="72ADFE9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Patients with ICC who underwent curative hepatectomy from 2012 to 2019 were enrolled. Preoperative spleen density was measured using computed tomography scans. Overall survival (OS) and recurrence-free survival (RFS) rates were calculated and compared utilizing the Kaplan–Meier method. Univariable and multivariable Cox regression analyses were applied to identify independent factors for OS and RFS. A nomogram was created with independent risk factors to predict prognosis of patients with ICC.</w:t>
      </w:r>
    </w:p>
    <w:p w14:paraId="180D8E86" w14:textId="77777777" w:rsidR="00A77B3E" w:rsidRPr="00A05971" w:rsidRDefault="00A77B3E" w:rsidP="00C00C94">
      <w:pPr>
        <w:spacing w:line="360" w:lineRule="auto"/>
        <w:jc w:val="both"/>
        <w:rPr>
          <w:rFonts w:ascii="Book Antiqua" w:hAnsi="Book Antiqua"/>
        </w:rPr>
      </w:pPr>
    </w:p>
    <w:p w14:paraId="5B217B3A"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i/>
        </w:rPr>
        <w:t>Research results</w:t>
      </w:r>
    </w:p>
    <w:p w14:paraId="2E814407"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A total of 167 ICC patients were enrolled, and 55 (32.9%) had DROSD. Kaplan–Meier analysis indicated that patients with DROSD had worse OS and RFS than those without DROSD. Cox regression analysis revealed that DROSD, carcinoembryonic antigen level, </w:t>
      </w:r>
      <w:r w:rsidRPr="00A05971">
        <w:rPr>
          <w:rFonts w:ascii="Book Antiqua" w:eastAsia="Book Antiqua" w:hAnsi="Book Antiqua" w:cs="Book Antiqua"/>
        </w:rPr>
        <w:lastRenderedPageBreak/>
        <w:t xml:space="preserve">carbohydrate antigen 19-9 </w:t>
      </w:r>
      <w:r w:rsidR="00996440">
        <w:rPr>
          <w:rFonts w:ascii="Book Antiqua" w:hAnsi="Book Antiqua" w:cs="Book Antiqua" w:hint="eastAsia"/>
          <w:lang w:eastAsia="zh-CN"/>
        </w:rPr>
        <w:t>l</w:t>
      </w:r>
      <w:r w:rsidRPr="00A05971">
        <w:rPr>
          <w:rFonts w:ascii="Book Antiqua" w:eastAsia="Book Antiqua" w:hAnsi="Book Antiqua" w:cs="Book Antiqua"/>
        </w:rPr>
        <w:t>evel, length of hospital stay, lymph node metastasis, and postoperative complications were independent predictors for OS. The nomogram created with these factors proved to be able to predict the prognosis of ICC patients with good reliability (OS C-index</w:t>
      </w:r>
      <w:r w:rsidR="00383EC7">
        <w:rPr>
          <w:rFonts w:ascii="Book Antiqua" w:hAnsi="Book Antiqua" w:cs="Book Antiqua" w:hint="eastAsia"/>
          <w:lang w:eastAsia="zh-CN"/>
        </w:rPr>
        <w:t xml:space="preserve"> </w:t>
      </w:r>
      <w:r w:rsidRPr="00A05971">
        <w:rPr>
          <w:rFonts w:ascii="Book Antiqua" w:eastAsia="Book Antiqua" w:hAnsi="Book Antiqua" w:cs="Book Antiqua"/>
        </w:rPr>
        <w:t>=</w:t>
      </w:r>
      <w:r w:rsidR="00383EC7">
        <w:rPr>
          <w:rFonts w:ascii="Book Antiqua" w:hAnsi="Book Antiqua" w:cs="Book Antiqua" w:hint="eastAsia"/>
          <w:lang w:eastAsia="zh-CN"/>
        </w:rPr>
        <w:t xml:space="preserve"> </w:t>
      </w:r>
      <w:r w:rsidRPr="00A05971">
        <w:rPr>
          <w:rFonts w:ascii="Book Antiqua" w:eastAsia="Book Antiqua" w:hAnsi="Book Antiqua" w:cs="Book Antiqua"/>
        </w:rPr>
        <w:t>0.733).</w:t>
      </w:r>
    </w:p>
    <w:p w14:paraId="301B7FDC" w14:textId="77777777" w:rsidR="00A77B3E" w:rsidRPr="00A05971" w:rsidRDefault="00A77B3E" w:rsidP="00C00C94">
      <w:pPr>
        <w:spacing w:line="360" w:lineRule="auto"/>
        <w:jc w:val="both"/>
        <w:rPr>
          <w:rFonts w:ascii="Book Antiqua" w:hAnsi="Book Antiqua"/>
        </w:rPr>
      </w:pPr>
    </w:p>
    <w:p w14:paraId="2A04E10E"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i/>
        </w:rPr>
        <w:t>Research conclusions</w:t>
      </w:r>
    </w:p>
    <w:p w14:paraId="183AB087"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ICC patients with DROSD have worse OS and RFS. The nomogram is a simple and practical method to identify high-risk ICC patients with poor prognosis.</w:t>
      </w:r>
    </w:p>
    <w:p w14:paraId="1E92E7BD" w14:textId="77777777" w:rsidR="00A77B3E" w:rsidRPr="00A05971" w:rsidRDefault="00A77B3E" w:rsidP="00C00C94">
      <w:pPr>
        <w:spacing w:line="360" w:lineRule="auto"/>
        <w:jc w:val="both"/>
        <w:rPr>
          <w:rFonts w:ascii="Book Antiqua" w:hAnsi="Book Antiqua"/>
        </w:rPr>
      </w:pPr>
    </w:p>
    <w:p w14:paraId="04D0F616"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i/>
        </w:rPr>
        <w:t>Research perspectives</w:t>
      </w:r>
    </w:p>
    <w:p w14:paraId="5F7D54D9"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shd w:val="clear" w:color="auto" w:fill="FFFFFF"/>
        </w:rPr>
        <w:t xml:space="preserve">Our study found that DROSD is a novel predictor of prognosis in ICC patients after curative resection. It could best stratify patients with ICC to the appropriate screening. </w:t>
      </w:r>
    </w:p>
    <w:p w14:paraId="662D0523" w14:textId="77777777" w:rsidR="001A0F55" w:rsidRPr="00A05971" w:rsidRDefault="001A0F55" w:rsidP="00C00C94">
      <w:pPr>
        <w:spacing w:line="360" w:lineRule="auto"/>
        <w:jc w:val="both"/>
        <w:rPr>
          <w:rFonts w:ascii="Book Antiqua" w:hAnsi="Book Antiqua" w:cs="Book Antiqua"/>
          <w:b/>
          <w:caps/>
          <w:u w:val="single"/>
          <w:lang w:eastAsia="zh-CN"/>
        </w:rPr>
      </w:pPr>
    </w:p>
    <w:p w14:paraId="682AF6AA"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REFERENCES</w:t>
      </w:r>
    </w:p>
    <w:p w14:paraId="5345C7A0" w14:textId="77777777" w:rsidR="00A77B3E" w:rsidRPr="00A05971" w:rsidRDefault="00C57416" w:rsidP="00C00C94">
      <w:pPr>
        <w:spacing w:line="360" w:lineRule="auto"/>
        <w:jc w:val="both"/>
        <w:rPr>
          <w:rFonts w:ascii="Book Antiqua" w:hAnsi="Book Antiqua"/>
        </w:rPr>
      </w:pPr>
      <w:bookmarkStart w:id="3" w:name="OLE_LINK14"/>
      <w:r w:rsidRPr="00A05971">
        <w:rPr>
          <w:rFonts w:ascii="Book Antiqua" w:eastAsia="Book Antiqua" w:hAnsi="Book Antiqua" w:cs="Book Antiqua"/>
        </w:rPr>
        <w:t xml:space="preserve">1 </w:t>
      </w:r>
      <w:r w:rsidRPr="00A05971">
        <w:rPr>
          <w:rFonts w:ascii="Book Antiqua" w:eastAsia="Book Antiqua" w:hAnsi="Book Antiqua" w:cs="Book Antiqua"/>
          <w:b/>
          <w:bCs/>
        </w:rPr>
        <w:t>Dodson RM</w:t>
      </w:r>
      <w:r w:rsidRPr="00A05971">
        <w:rPr>
          <w:rFonts w:ascii="Book Antiqua" w:eastAsia="Book Antiqua" w:hAnsi="Book Antiqua" w:cs="Book Antiqua"/>
        </w:rPr>
        <w:t xml:space="preserve">, Weiss MJ, Cosgrove D, Herman JM, Kamel I, Anders R, Geschwind JF, Pawlik TM. Intrahepatic cholangiocarcinoma: management options and emerging therapies. </w:t>
      </w:r>
      <w:r w:rsidRPr="00A05971">
        <w:rPr>
          <w:rFonts w:ascii="Book Antiqua" w:eastAsia="Book Antiqua" w:hAnsi="Book Antiqua" w:cs="Book Antiqua"/>
          <w:i/>
          <w:iCs/>
        </w:rPr>
        <w:t>J Am Coll Surg</w:t>
      </w:r>
      <w:r w:rsidRPr="00A05971">
        <w:rPr>
          <w:rFonts w:ascii="Book Antiqua" w:eastAsia="Book Antiqua" w:hAnsi="Book Antiqua" w:cs="Book Antiqua"/>
        </w:rPr>
        <w:t xml:space="preserve"> 2013; </w:t>
      </w:r>
      <w:r w:rsidRPr="00A05971">
        <w:rPr>
          <w:rFonts w:ascii="Book Antiqua" w:eastAsia="Book Antiqua" w:hAnsi="Book Antiqua" w:cs="Book Antiqua"/>
          <w:b/>
          <w:bCs/>
        </w:rPr>
        <w:t>217</w:t>
      </w:r>
      <w:r w:rsidRPr="00A05971">
        <w:rPr>
          <w:rFonts w:ascii="Book Antiqua" w:eastAsia="Book Antiqua" w:hAnsi="Book Antiqua" w:cs="Book Antiqua"/>
        </w:rPr>
        <w:t>: 736-750.e4 [PMID: 23890842 DOI: 10.1016/j.jamcollsurg.2013.05.021]</w:t>
      </w:r>
    </w:p>
    <w:p w14:paraId="3708263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2 </w:t>
      </w:r>
      <w:r w:rsidRPr="00A05971">
        <w:rPr>
          <w:rFonts w:ascii="Book Antiqua" w:eastAsia="Book Antiqua" w:hAnsi="Book Antiqua" w:cs="Book Antiqua"/>
          <w:b/>
          <w:bCs/>
        </w:rPr>
        <w:t>Shaib YH</w:t>
      </w:r>
      <w:r w:rsidRPr="00A05971">
        <w:rPr>
          <w:rFonts w:ascii="Book Antiqua" w:eastAsia="Book Antiqua" w:hAnsi="Book Antiqua" w:cs="Book Antiqua"/>
        </w:rPr>
        <w:t xml:space="preserve">, Davila JA, McGlynn K, El-Serag HB. Rising incidence of intrahepatic cholangiocarcinoma in the United States: a true increase? </w:t>
      </w:r>
      <w:r w:rsidRPr="00A05971">
        <w:rPr>
          <w:rFonts w:ascii="Book Antiqua" w:eastAsia="Book Antiqua" w:hAnsi="Book Antiqua" w:cs="Book Antiqua"/>
          <w:i/>
          <w:iCs/>
        </w:rPr>
        <w:t>J Hepatol</w:t>
      </w:r>
      <w:r w:rsidRPr="00A05971">
        <w:rPr>
          <w:rFonts w:ascii="Book Antiqua" w:eastAsia="Book Antiqua" w:hAnsi="Book Antiqua" w:cs="Book Antiqua"/>
        </w:rPr>
        <w:t xml:space="preserve"> 2004; </w:t>
      </w:r>
      <w:r w:rsidRPr="00A05971">
        <w:rPr>
          <w:rFonts w:ascii="Book Antiqua" w:eastAsia="Book Antiqua" w:hAnsi="Book Antiqua" w:cs="Book Antiqua"/>
          <w:b/>
          <w:bCs/>
        </w:rPr>
        <w:t>40</w:t>
      </w:r>
      <w:r w:rsidRPr="00A05971">
        <w:rPr>
          <w:rFonts w:ascii="Book Antiqua" w:eastAsia="Book Antiqua" w:hAnsi="Book Antiqua" w:cs="Book Antiqua"/>
        </w:rPr>
        <w:t>: 472-477 [PMID: 15123362 DOI: 10.1016/j.jhep.2003.11.030]</w:t>
      </w:r>
    </w:p>
    <w:p w14:paraId="4EAF8EDB"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3 </w:t>
      </w:r>
      <w:r w:rsidRPr="00A05971">
        <w:rPr>
          <w:rFonts w:ascii="Book Antiqua" w:eastAsia="Book Antiqua" w:hAnsi="Book Antiqua" w:cs="Book Antiqua"/>
          <w:b/>
          <w:bCs/>
        </w:rPr>
        <w:t>Razumilava N</w:t>
      </w:r>
      <w:r w:rsidRPr="00A05971">
        <w:rPr>
          <w:rFonts w:ascii="Book Antiqua" w:eastAsia="Book Antiqua" w:hAnsi="Book Antiqua" w:cs="Book Antiqua"/>
        </w:rPr>
        <w:t xml:space="preserve">, Gores GJ. Cholangiocarcinoma. </w:t>
      </w:r>
      <w:r w:rsidRPr="00A05971">
        <w:rPr>
          <w:rFonts w:ascii="Book Antiqua" w:eastAsia="Book Antiqua" w:hAnsi="Book Antiqua" w:cs="Book Antiqua"/>
          <w:i/>
          <w:iCs/>
        </w:rPr>
        <w:t>Lancet</w:t>
      </w:r>
      <w:r w:rsidRPr="00A05971">
        <w:rPr>
          <w:rFonts w:ascii="Book Antiqua" w:eastAsia="Book Antiqua" w:hAnsi="Book Antiqua" w:cs="Book Antiqua"/>
        </w:rPr>
        <w:t xml:space="preserve"> 2014; </w:t>
      </w:r>
      <w:r w:rsidRPr="00A05971">
        <w:rPr>
          <w:rFonts w:ascii="Book Antiqua" w:eastAsia="Book Antiqua" w:hAnsi="Book Antiqua" w:cs="Book Antiqua"/>
          <w:b/>
          <w:bCs/>
        </w:rPr>
        <w:t>383</w:t>
      </w:r>
      <w:r w:rsidRPr="00A05971">
        <w:rPr>
          <w:rFonts w:ascii="Book Antiqua" w:eastAsia="Book Antiqua" w:hAnsi="Book Antiqua" w:cs="Book Antiqua"/>
        </w:rPr>
        <w:t>: 2168-2179 [PMID: 24581682 DOI: 10.1016/</w:t>
      </w:r>
      <w:r w:rsidR="00D42E49">
        <w:rPr>
          <w:rFonts w:ascii="Book Antiqua" w:hAnsi="Book Antiqua" w:cs="Book Antiqua" w:hint="eastAsia"/>
          <w:lang w:eastAsia="zh-CN"/>
        </w:rPr>
        <w:t>S</w:t>
      </w:r>
      <w:r w:rsidRPr="00A05971">
        <w:rPr>
          <w:rFonts w:ascii="Book Antiqua" w:eastAsia="Book Antiqua" w:hAnsi="Book Antiqua" w:cs="Book Antiqua"/>
        </w:rPr>
        <w:t>0140-6736(13)61903-0]</w:t>
      </w:r>
    </w:p>
    <w:p w14:paraId="40085734"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4 </w:t>
      </w:r>
      <w:r w:rsidRPr="00A05971">
        <w:rPr>
          <w:rFonts w:ascii="Book Antiqua" w:eastAsia="Book Antiqua" w:hAnsi="Book Antiqua" w:cs="Book Antiqua"/>
          <w:b/>
          <w:bCs/>
        </w:rPr>
        <w:t>Everhart JE</w:t>
      </w:r>
      <w:r w:rsidRPr="00A05971">
        <w:rPr>
          <w:rFonts w:ascii="Book Antiqua" w:eastAsia="Book Antiqua" w:hAnsi="Book Antiqua" w:cs="Book Antiqua"/>
        </w:rPr>
        <w:t xml:space="preserve">, Ruhl CE. Burden of digestive diseases in the United States Part III: Liver, biliary tract, and pancreas. </w:t>
      </w:r>
      <w:r w:rsidRPr="00A05971">
        <w:rPr>
          <w:rFonts w:ascii="Book Antiqua" w:eastAsia="Book Antiqua" w:hAnsi="Book Antiqua" w:cs="Book Antiqua"/>
          <w:i/>
          <w:iCs/>
        </w:rPr>
        <w:t>Gastroenterology</w:t>
      </w:r>
      <w:r w:rsidRPr="00A05971">
        <w:rPr>
          <w:rFonts w:ascii="Book Antiqua" w:eastAsia="Book Antiqua" w:hAnsi="Book Antiqua" w:cs="Book Antiqua"/>
        </w:rPr>
        <w:t xml:space="preserve"> 2009; </w:t>
      </w:r>
      <w:r w:rsidRPr="00A05971">
        <w:rPr>
          <w:rFonts w:ascii="Book Antiqua" w:eastAsia="Book Antiqua" w:hAnsi="Book Antiqua" w:cs="Book Antiqua"/>
          <w:b/>
          <w:bCs/>
        </w:rPr>
        <w:t>136</w:t>
      </w:r>
      <w:r w:rsidRPr="00A05971">
        <w:rPr>
          <w:rFonts w:ascii="Book Antiqua" w:eastAsia="Book Antiqua" w:hAnsi="Book Antiqua" w:cs="Book Antiqua"/>
        </w:rPr>
        <w:t>: 1134-1144 [PMID: 19245868 DOI: 10.1053/j.gastro.2009.02.038]</w:t>
      </w:r>
    </w:p>
    <w:p w14:paraId="1B063218"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5 </w:t>
      </w:r>
      <w:r w:rsidRPr="00A05971">
        <w:rPr>
          <w:rFonts w:ascii="Book Antiqua" w:eastAsia="Book Antiqua" w:hAnsi="Book Antiqua" w:cs="Book Antiqua"/>
          <w:b/>
          <w:bCs/>
        </w:rPr>
        <w:t>Buettner S</w:t>
      </w:r>
      <w:r w:rsidRPr="00A05971">
        <w:rPr>
          <w:rFonts w:ascii="Book Antiqua" w:eastAsia="Book Antiqua" w:hAnsi="Book Antiqua" w:cs="Book Antiqua"/>
        </w:rPr>
        <w:t xml:space="preserve">, van Vugt JL, IJzermans JN, Groot Koerkamp B. Intrahepatic cholangiocarcinoma: current perspectives. </w:t>
      </w:r>
      <w:r w:rsidRPr="00A05971">
        <w:rPr>
          <w:rFonts w:ascii="Book Antiqua" w:eastAsia="Book Antiqua" w:hAnsi="Book Antiqua" w:cs="Book Antiqua"/>
          <w:i/>
          <w:iCs/>
        </w:rPr>
        <w:t>Onco Targets Ther</w:t>
      </w:r>
      <w:r w:rsidRPr="00A05971">
        <w:rPr>
          <w:rFonts w:ascii="Book Antiqua" w:eastAsia="Book Antiqua" w:hAnsi="Book Antiqua" w:cs="Book Antiqua"/>
        </w:rPr>
        <w:t xml:space="preserve"> 2017; </w:t>
      </w:r>
      <w:r w:rsidRPr="00A05971">
        <w:rPr>
          <w:rFonts w:ascii="Book Antiqua" w:eastAsia="Book Antiqua" w:hAnsi="Book Antiqua" w:cs="Book Antiqua"/>
          <w:b/>
          <w:bCs/>
        </w:rPr>
        <w:t>10</w:t>
      </w:r>
      <w:r w:rsidRPr="00A05971">
        <w:rPr>
          <w:rFonts w:ascii="Book Antiqua" w:eastAsia="Book Antiqua" w:hAnsi="Book Antiqua" w:cs="Book Antiqua"/>
        </w:rPr>
        <w:t>: 1131-1142 [PMID: 28260927 DOI: 10.2147/</w:t>
      </w:r>
      <w:r w:rsidR="00D42E49">
        <w:rPr>
          <w:rFonts w:ascii="Book Antiqua" w:hAnsi="Book Antiqua" w:cs="Book Antiqua" w:hint="eastAsia"/>
          <w:lang w:eastAsia="zh-CN"/>
        </w:rPr>
        <w:t>OTT</w:t>
      </w:r>
      <w:r w:rsidRPr="00A05971">
        <w:rPr>
          <w:rFonts w:ascii="Book Antiqua" w:eastAsia="Book Antiqua" w:hAnsi="Book Antiqua" w:cs="Book Antiqua"/>
        </w:rPr>
        <w:t>.S93629]</w:t>
      </w:r>
    </w:p>
    <w:p w14:paraId="57BC9224"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lastRenderedPageBreak/>
        <w:t xml:space="preserve">6 </w:t>
      </w:r>
      <w:r w:rsidRPr="00A05971">
        <w:rPr>
          <w:rFonts w:ascii="Book Antiqua" w:eastAsia="Book Antiqua" w:hAnsi="Book Antiqua" w:cs="Book Antiqua"/>
          <w:b/>
          <w:bCs/>
        </w:rPr>
        <w:t>Choi SB</w:t>
      </w:r>
      <w:r w:rsidRPr="00A05971">
        <w:rPr>
          <w:rFonts w:ascii="Book Antiqua" w:eastAsia="Book Antiqua" w:hAnsi="Book Antiqua" w:cs="Book Antiqua"/>
        </w:rPr>
        <w:t xml:space="preserve">, Kim KS, Choi JY, Park SW, Choi JS, Lee WJ, Chung JB. The prognosis and survival outcome of intrahepatic cholangiocarcinoma following surgical resection: association of lymph node metastasis and lymph node dissection with survival. </w:t>
      </w:r>
      <w:r w:rsidRPr="00A05971">
        <w:rPr>
          <w:rFonts w:ascii="Book Antiqua" w:eastAsia="Book Antiqua" w:hAnsi="Book Antiqua" w:cs="Book Antiqua"/>
          <w:i/>
          <w:iCs/>
        </w:rPr>
        <w:t>Ann Surg Oncol</w:t>
      </w:r>
      <w:r w:rsidRPr="00A05971">
        <w:rPr>
          <w:rFonts w:ascii="Book Antiqua" w:eastAsia="Book Antiqua" w:hAnsi="Book Antiqua" w:cs="Book Antiqua"/>
        </w:rPr>
        <w:t xml:space="preserve"> 2009; </w:t>
      </w:r>
      <w:r w:rsidRPr="00A05971">
        <w:rPr>
          <w:rFonts w:ascii="Book Antiqua" w:eastAsia="Book Antiqua" w:hAnsi="Book Antiqua" w:cs="Book Antiqua"/>
          <w:b/>
          <w:bCs/>
        </w:rPr>
        <w:t>16</w:t>
      </w:r>
      <w:r w:rsidRPr="00A05971">
        <w:rPr>
          <w:rFonts w:ascii="Book Antiqua" w:eastAsia="Book Antiqua" w:hAnsi="Book Antiqua" w:cs="Book Antiqua"/>
        </w:rPr>
        <w:t>: 3048-3056 [PMID: 19626372 DOI: 10.1245/s10434-009-0631-1]</w:t>
      </w:r>
    </w:p>
    <w:p w14:paraId="783F5D98"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7 </w:t>
      </w:r>
      <w:r w:rsidRPr="00A05971">
        <w:rPr>
          <w:rFonts w:ascii="Book Antiqua" w:eastAsia="Book Antiqua" w:hAnsi="Book Antiqua" w:cs="Book Antiqua"/>
          <w:b/>
          <w:bCs/>
        </w:rPr>
        <w:t>de Jong MC</w:t>
      </w:r>
      <w:r w:rsidRPr="00A05971">
        <w:rPr>
          <w:rFonts w:ascii="Book Antiqua" w:eastAsia="Book Antiqua" w:hAnsi="Book Antiqua" w:cs="Book Antiqua"/>
        </w:rPr>
        <w:t xml:space="preserve">, Nathan H, Sotiropoulos GC, Paul A, Alexandrescu S, Marques H, Pulitano C, Barroso E, Clary BM, Aldrighetti L, Ferrone CR, Zhu AX, Bauer TW, Walters DM, Gamblin TC, Nguyen KT, Turley R, Popescu I, Hubert C, Meyer S, Schulick RD, Choti MA, Gigot JF, Mentha G, Pawlik TM. Intrahepatic cholangiocarcinoma: an international multi-institutional analysis of prognostic factors and lymph node assessment. </w:t>
      </w:r>
      <w:r w:rsidRPr="00A05971">
        <w:rPr>
          <w:rFonts w:ascii="Book Antiqua" w:eastAsia="Book Antiqua" w:hAnsi="Book Antiqua" w:cs="Book Antiqua"/>
          <w:i/>
          <w:iCs/>
        </w:rPr>
        <w:t>J Clin Oncol</w:t>
      </w:r>
      <w:r w:rsidRPr="00A05971">
        <w:rPr>
          <w:rFonts w:ascii="Book Antiqua" w:eastAsia="Book Antiqua" w:hAnsi="Book Antiqua" w:cs="Book Antiqua"/>
        </w:rPr>
        <w:t xml:space="preserve"> 2011; </w:t>
      </w:r>
      <w:r w:rsidRPr="00A05971">
        <w:rPr>
          <w:rFonts w:ascii="Book Antiqua" w:eastAsia="Book Antiqua" w:hAnsi="Book Antiqua" w:cs="Book Antiqua"/>
          <w:b/>
          <w:bCs/>
        </w:rPr>
        <w:t>29</w:t>
      </w:r>
      <w:r w:rsidRPr="00A05971">
        <w:rPr>
          <w:rFonts w:ascii="Book Antiqua" w:eastAsia="Book Antiqua" w:hAnsi="Book Antiqua" w:cs="Book Antiqua"/>
        </w:rPr>
        <w:t>: 3140-3145 [PMID: 21730269 DOI: 10.1200/JCO.2011.35.6519]</w:t>
      </w:r>
    </w:p>
    <w:p w14:paraId="31F68D5A"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8 </w:t>
      </w:r>
      <w:r w:rsidRPr="00A05971">
        <w:rPr>
          <w:rFonts w:ascii="Book Antiqua" w:eastAsia="Book Antiqua" w:hAnsi="Book Antiqua" w:cs="Book Antiqua"/>
          <w:b/>
          <w:bCs/>
        </w:rPr>
        <w:t>Poultsides GA</w:t>
      </w:r>
      <w:r w:rsidRPr="00A05971">
        <w:rPr>
          <w:rFonts w:ascii="Book Antiqua" w:eastAsia="Book Antiqua" w:hAnsi="Book Antiqua" w:cs="Book Antiqua"/>
        </w:rPr>
        <w:t xml:space="preserve">, Zhu AX, Choti MA, Pawlik TM. Intrahepatic cholangiocarcinoma. </w:t>
      </w:r>
      <w:r w:rsidRPr="00A05971">
        <w:rPr>
          <w:rFonts w:ascii="Book Antiqua" w:eastAsia="Book Antiqua" w:hAnsi="Book Antiqua" w:cs="Book Antiqua"/>
          <w:i/>
          <w:iCs/>
        </w:rPr>
        <w:t>Surg Clin North Am</w:t>
      </w:r>
      <w:r w:rsidRPr="00A05971">
        <w:rPr>
          <w:rFonts w:ascii="Book Antiqua" w:eastAsia="Book Antiqua" w:hAnsi="Book Antiqua" w:cs="Book Antiqua"/>
        </w:rPr>
        <w:t xml:space="preserve"> 2010; </w:t>
      </w:r>
      <w:r w:rsidRPr="00A05971">
        <w:rPr>
          <w:rFonts w:ascii="Book Antiqua" w:eastAsia="Book Antiqua" w:hAnsi="Book Antiqua" w:cs="Book Antiqua"/>
          <w:b/>
          <w:bCs/>
        </w:rPr>
        <w:t>90</w:t>
      </w:r>
      <w:r w:rsidRPr="00A05971">
        <w:rPr>
          <w:rFonts w:ascii="Book Antiqua" w:eastAsia="Book Antiqua" w:hAnsi="Book Antiqua" w:cs="Book Antiqua"/>
        </w:rPr>
        <w:t>: 817-837 [PMID: 20637950 DOI: 10.1016/j.suc.2010.04.011]</w:t>
      </w:r>
    </w:p>
    <w:p w14:paraId="5A99765B"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9 </w:t>
      </w:r>
      <w:r w:rsidRPr="00A05971">
        <w:rPr>
          <w:rFonts w:ascii="Book Antiqua" w:eastAsia="Book Antiqua" w:hAnsi="Book Antiqua" w:cs="Book Antiqua"/>
          <w:b/>
          <w:bCs/>
        </w:rPr>
        <w:t>Mosconi S</w:t>
      </w:r>
      <w:r w:rsidRPr="00A05971">
        <w:rPr>
          <w:rFonts w:ascii="Book Antiqua" w:eastAsia="Book Antiqua" w:hAnsi="Book Antiqua" w:cs="Book Antiqua"/>
        </w:rPr>
        <w:t xml:space="preserve">, Beretta GD, Labianca R, Zampino MG, Gatta G, Heinemann V. Cholangiocarcinoma. </w:t>
      </w:r>
      <w:r w:rsidRPr="00A05971">
        <w:rPr>
          <w:rFonts w:ascii="Book Antiqua" w:eastAsia="Book Antiqua" w:hAnsi="Book Antiqua" w:cs="Book Antiqua"/>
          <w:i/>
          <w:iCs/>
        </w:rPr>
        <w:t>Crit Rev Oncol Hematol</w:t>
      </w:r>
      <w:r w:rsidRPr="00A05971">
        <w:rPr>
          <w:rFonts w:ascii="Book Antiqua" w:eastAsia="Book Antiqua" w:hAnsi="Book Antiqua" w:cs="Book Antiqua"/>
        </w:rPr>
        <w:t xml:space="preserve"> 2009; </w:t>
      </w:r>
      <w:r w:rsidRPr="00A05971">
        <w:rPr>
          <w:rFonts w:ascii="Book Antiqua" w:eastAsia="Book Antiqua" w:hAnsi="Book Antiqua" w:cs="Book Antiqua"/>
          <w:b/>
          <w:bCs/>
        </w:rPr>
        <w:t>69</w:t>
      </w:r>
      <w:r w:rsidRPr="00A05971">
        <w:rPr>
          <w:rFonts w:ascii="Book Antiqua" w:eastAsia="Book Antiqua" w:hAnsi="Book Antiqua" w:cs="Book Antiqua"/>
        </w:rPr>
        <w:t>: 259-270 [PMID: 18977670 DOI: 10.1016/j.critrevonc.2008.09.008]</w:t>
      </w:r>
    </w:p>
    <w:p w14:paraId="4C5E77E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10 </w:t>
      </w:r>
      <w:r w:rsidRPr="00A05971">
        <w:rPr>
          <w:rFonts w:ascii="Book Antiqua" w:eastAsia="Book Antiqua" w:hAnsi="Book Antiqua" w:cs="Book Antiqua"/>
          <w:b/>
          <w:bCs/>
        </w:rPr>
        <w:t>Di Sabatino A</w:t>
      </w:r>
      <w:r w:rsidRPr="00A05971">
        <w:rPr>
          <w:rFonts w:ascii="Book Antiqua" w:eastAsia="Book Antiqua" w:hAnsi="Book Antiqua" w:cs="Book Antiqua"/>
        </w:rPr>
        <w:t xml:space="preserve">, Carsetti R, Corazza GR. Post-splenectomy and hyposplenic states. </w:t>
      </w:r>
      <w:r w:rsidRPr="00A05971">
        <w:rPr>
          <w:rFonts w:ascii="Book Antiqua" w:eastAsia="Book Antiqua" w:hAnsi="Book Antiqua" w:cs="Book Antiqua"/>
          <w:i/>
          <w:iCs/>
        </w:rPr>
        <w:t>Lancet</w:t>
      </w:r>
      <w:r w:rsidRPr="00A05971">
        <w:rPr>
          <w:rFonts w:ascii="Book Antiqua" w:eastAsia="Book Antiqua" w:hAnsi="Book Antiqua" w:cs="Book Antiqua"/>
        </w:rPr>
        <w:t xml:space="preserve"> 2011; </w:t>
      </w:r>
      <w:r w:rsidRPr="00A05971">
        <w:rPr>
          <w:rFonts w:ascii="Book Antiqua" w:eastAsia="Book Antiqua" w:hAnsi="Book Antiqua" w:cs="Book Antiqua"/>
          <w:b/>
          <w:bCs/>
        </w:rPr>
        <w:t>378</w:t>
      </w:r>
      <w:r w:rsidRPr="00A05971">
        <w:rPr>
          <w:rFonts w:ascii="Book Antiqua" w:eastAsia="Book Antiqua" w:hAnsi="Book Antiqua" w:cs="Book Antiqua"/>
        </w:rPr>
        <w:t>: 86-97 [PMID: 21474172 DOI: 10.1016/S0140-6736(10)61493-6]</w:t>
      </w:r>
    </w:p>
    <w:p w14:paraId="5F2A692D"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11 </w:t>
      </w:r>
      <w:r w:rsidRPr="00A05971">
        <w:rPr>
          <w:rFonts w:ascii="Book Antiqua" w:eastAsia="Book Antiqua" w:hAnsi="Book Antiqua" w:cs="Book Antiqua"/>
          <w:b/>
          <w:bCs/>
        </w:rPr>
        <w:t>Schreiber RD</w:t>
      </w:r>
      <w:r w:rsidRPr="00A05971">
        <w:rPr>
          <w:rFonts w:ascii="Book Antiqua" w:eastAsia="Book Antiqua" w:hAnsi="Book Antiqua" w:cs="Book Antiqua"/>
        </w:rPr>
        <w:t xml:space="preserve">, Old LJ, Smyth MJ. Cancer immunoediting: integrating immunity's roles in cancer suppression and promotion. </w:t>
      </w:r>
      <w:r w:rsidRPr="00A05971">
        <w:rPr>
          <w:rFonts w:ascii="Book Antiqua" w:eastAsia="Book Antiqua" w:hAnsi="Book Antiqua" w:cs="Book Antiqua"/>
          <w:i/>
          <w:iCs/>
        </w:rPr>
        <w:t>Science</w:t>
      </w:r>
      <w:r w:rsidRPr="00A05971">
        <w:rPr>
          <w:rFonts w:ascii="Book Antiqua" w:eastAsia="Book Antiqua" w:hAnsi="Book Antiqua" w:cs="Book Antiqua"/>
        </w:rPr>
        <w:t xml:space="preserve"> 2011; </w:t>
      </w:r>
      <w:r w:rsidRPr="00A05971">
        <w:rPr>
          <w:rFonts w:ascii="Book Antiqua" w:eastAsia="Book Antiqua" w:hAnsi="Book Antiqua" w:cs="Book Antiqua"/>
          <w:b/>
          <w:bCs/>
        </w:rPr>
        <w:t>331</w:t>
      </w:r>
      <w:r w:rsidRPr="00A05971">
        <w:rPr>
          <w:rFonts w:ascii="Book Antiqua" w:eastAsia="Book Antiqua" w:hAnsi="Book Antiqua" w:cs="Book Antiqua"/>
        </w:rPr>
        <w:t>: 1565-1570 [PMID: 21436444 DOI: 10.1126/science.1203486]</w:t>
      </w:r>
    </w:p>
    <w:p w14:paraId="7911CD2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12 </w:t>
      </w:r>
      <w:r w:rsidRPr="00A05971">
        <w:rPr>
          <w:rFonts w:ascii="Book Antiqua" w:eastAsia="Book Antiqua" w:hAnsi="Book Antiqua" w:cs="Book Antiqua"/>
          <w:b/>
          <w:bCs/>
        </w:rPr>
        <w:t>Huang YS</w:t>
      </w:r>
      <w:r w:rsidRPr="00A05971">
        <w:rPr>
          <w:rFonts w:ascii="Book Antiqua" w:eastAsia="Book Antiqua" w:hAnsi="Book Antiqua" w:cs="Book Antiqua"/>
        </w:rPr>
        <w:t xml:space="preserve">, Chen XD, Shi MM, Xu LB, Wang SJ, Chen WS, Zhu GB, Zhang WT, Shen X. Diffuse Reduction of Spleen Density Is an Independent Predictor of Post-Operative Outcomes After Curative Gastrectomy in Gastric Cancer: A Multi-Center Study. </w:t>
      </w:r>
      <w:r w:rsidRPr="00A05971">
        <w:rPr>
          <w:rFonts w:ascii="Book Antiqua" w:eastAsia="Book Antiqua" w:hAnsi="Book Antiqua" w:cs="Book Antiqua"/>
          <w:i/>
          <w:iCs/>
        </w:rPr>
        <w:t>Front Oncol</w:t>
      </w:r>
      <w:r w:rsidRPr="00A05971">
        <w:rPr>
          <w:rFonts w:ascii="Book Antiqua" w:eastAsia="Book Antiqua" w:hAnsi="Book Antiqua" w:cs="Book Antiqua"/>
        </w:rPr>
        <w:t xml:space="preserve"> 2020; </w:t>
      </w:r>
      <w:r w:rsidRPr="00A05971">
        <w:rPr>
          <w:rFonts w:ascii="Book Antiqua" w:eastAsia="Book Antiqua" w:hAnsi="Book Antiqua" w:cs="Book Antiqua"/>
          <w:b/>
          <w:bCs/>
        </w:rPr>
        <w:t>10</w:t>
      </w:r>
      <w:r w:rsidRPr="00A05971">
        <w:rPr>
          <w:rFonts w:ascii="Book Antiqua" w:eastAsia="Book Antiqua" w:hAnsi="Book Antiqua" w:cs="Book Antiqua"/>
        </w:rPr>
        <w:t>: 1050 [PMID: 32714867 DOI: 10.3389/fonc.2020.01050]</w:t>
      </w:r>
    </w:p>
    <w:p w14:paraId="3AF7F090"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13 </w:t>
      </w:r>
      <w:r w:rsidRPr="00A05971">
        <w:rPr>
          <w:rFonts w:ascii="Book Antiqua" w:eastAsia="Book Antiqua" w:hAnsi="Book Antiqua" w:cs="Book Antiqua"/>
          <w:b/>
          <w:bCs/>
        </w:rPr>
        <w:t>Shao G</w:t>
      </w:r>
      <w:r w:rsidRPr="00A05971">
        <w:rPr>
          <w:rFonts w:ascii="Book Antiqua" w:eastAsia="Book Antiqua" w:hAnsi="Book Antiqua" w:cs="Book Antiqua"/>
        </w:rPr>
        <w:t xml:space="preserve">, Zhou Y, Song Z, Jiang M, Wang X, Jin X, Sun B, Bai X. The diffuse reduction in spleen density: an indicator of severe acute pancreatitis? </w:t>
      </w:r>
      <w:r w:rsidRPr="00A05971">
        <w:rPr>
          <w:rFonts w:ascii="Book Antiqua" w:eastAsia="Book Antiqua" w:hAnsi="Book Antiqua" w:cs="Book Antiqua"/>
          <w:i/>
          <w:iCs/>
        </w:rPr>
        <w:t>Biosci Rep</w:t>
      </w:r>
      <w:r w:rsidRPr="00A05971">
        <w:rPr>
          <w:rFonts w:ascii="Book Antiqua" w:eastAsia="Book Antiqua" w:hAnsi="Book Antiqua" w:cs="Book Antiqua"/>
        </w:rPr>
        <w:t xml:space="preserve"> 2017; </w:t>
      </w:r>
      <w:r w:rsidRPr="00A05971">
        <w:rPr>
          <w:rFonts w:ascii="Book Antiqua" w:eastAsia="Book Antiqua" w:hAnsi="Book Antiqua" w:cs="Book Antiqua"/>
          <w:b/>
          <w:bCs/>
        </w:rPr>
        <w:t>37</w:t>
      </w:r>
      <w:r w:rsidRPr="00A05971">
        <w:rPr>
          <w:rFonts w:ascii="Book Antiqua" w:eastAsia="Book Antiqua" w:hAnsi="Book Antiqua" w:cs="Book Antiqua"/>
        </w:rPr>
        <w:t xml:space="preserve"> [PMID: 27920277 DOI: 10.1042/BSR20160418]</w:t>
      </w:r>
    </w:p>
    <w:p w14:paraId="54D4A259"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14 </w:t>
      </w:r>
      <w:r w:rsidRPr="00A05971">
        <w:rPr>
          <w:rFonts w:ascii="Book Antiqua" w:eastAsia="Book Antiqua" w:hAnsi="Book Antiqua" w:cs="Book Antiqua"/>
          <w:b/>
          <w:bCs/>
        </w:rPr>
        <w:t>Jiang W</w:t>
      </w:r>
      <w:r w:rsidRPr="00A05971">
        <w:rPr>
          <w:rFonts w:ascii="Book Antiqua" w:eastAsia="Book Antiqua" w:hAnsi="Book Antiqua" w:cs="Book Antiqua"/>
        </w:rPr>
        <w:t xml:space="preserve">, Zeng ZC, Tang ZY, Fan J, Sun HC, Zhou J, Zeng MS, Zhang BH, Ji Y, Chen YX. A prognostic scoring system based on clinical features of intrahepatic </w:t>
      </w:r>
      <w:r w:rsidRPr="00A05971">
        <w:rPr>
          <w:rFonts w:ascii="Book Antiqua" w:eastAsia="Book Antiqua" w:hAnsi="Book Antiqua" w:cs="Book Antiqua"/>
        </w:rPr>
        <w:lastRenderedPageBreak/>
        <w:t xml:space="preserve">cholangiocarcinoma: the Fudan score. </w:t>
      </w:r>
      <w:r w:rsidRPr="00A05971">
        <w:rPr>
          <w:rFonts w:ascii="Book Antiqua" w:eastAsia="Book Antiqua" w:hAnsi="Book Antiqua" w:cs="Book Antiqua"/>
          <w:i/>
          <w:iCs/>
        </w:rPr>
        <w:t>Ann Oncol</w:t>
      </w:r>
      <w:r w:rsidRPr="00A05971">
        <w:rPr>
          <w:rFonts w:ascii="Book Antiqua" w:eastAsia="Book Antiqua" w:hAnsi="Book Antiqua" w:cs="Book Antiqua"/>
        </w:rPr>
        <w:t xml:space="preserve"> 2011; </w:t>
      </w:r>
      <w:r w:rsidRPr="00A05971">
        <w:rPr>
          <w:rFonts w:ascii="Book Antiqua" w:eastAsia="Book Antiqua" w:hAnsi="Book Antiqua" w:cs="Book Antiqua"/>
          <w:b/>
          <w:bCs/>
        </w:rPr>
        <w:t>22</w:t>
      </w:r>
      <w:r w:rsidRPr="00A05971">
        <w:rPr>
          <w:rFonts w:ascii="Book Antiqua" w:eastAsia="Book Antiqua" w:hAnsi="Book Antiqua" w:cs="Book Antiqua"/>
        </w:rPr>
        <w:t>: 1644-1652 [PMID: 21212156 DOI: 10.1093/annonc/mdq650]</w:t>
      </w:r>
    </w:p>
    <w:p w14:paraId="7C650898"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15 </w:t>
      </w:r>
      <w:r w:rsidRPr="00A05971">
        <w:rPr>
          <w:rFonts w:ascii="Book Antiqua" w:eastAsia="Book Antiqua" w:hAnsi="Book Antiqua" w:cs="Book Antiqua"/>
          <w:b/>
          <w:bCs/>
        </w:rPr>
        <w:t>Clavien PA</w:t>
      </w:r>
      <w:r w:rsidRPr="00A05971">
        <w:rPr>
          <w:rFonts w:ascii="Book Antiqua" w:eastAsia="Book Antiqua" w:hAnsi="Book Antiqua" w:cs="Book Antiqua"/>
        </w:rPr>
        <w:t xml:space="preserve">, Barkun J, de Oliveira ML, Vauthey JN, Dindo D, Schulick RD, de Santibañes E, Pekolj J, Slankamenac K, Bassi C, Graf R, Vonlanthen R, Padbury R, Cameron JL, Makuuchi M. The Clavien-Dindo classification of surgical complications: five-year experience. </w:t>
      </w:r>
      <w:r w:rsidRPr="00A05971">
        <w:rPr>
          <w:rFonts w:ascii="Book Antiqua" w:eastAsia="Book Antiqua" w:hAnsi="Book Antiqua" w:cs="Book Antiqua"/>
          <w:i/>
          <w:iCs/>
        </w:rPr>
        <w:t>Ann Surg</w:t>
      </w:r>
      <w:r w:rsidRPr="00A05971">
        <w:rPr>
          <w:rFonts w:ascii="Book Antiqua" w:eastAsia="Book Antiqua" w:hAnsi="Book Antiqua" w:cs="Book Antiqua"/>
        </w:rPr>
        <w:t xml:space="preserve"> 2009; </w:t>
      </w:r>
      <w:r w:rsidRPr="00A05971">
        <w:rPr>
          <w:rFonts w:ascii="Book Antiqua" w:eastAsia="Book Antiqua" w:hAnsi="Book Antiqua" w:cs="Book Antiqua"/>
          <w:b/>
          <w:bCs/>
        </w:rPr>
        <w:t>250</w:t>
      </w:r>
      <w:r w:rsidRPr="00A05971">
        <w:rPr>
          <w:rFonts w:ascii="Book Antiqua" w:eastAsia="Book Antiqua" w:hAnsi="Book Antiqua" w:cs="Book Antiqua"/>
        </w:rPr>
        <w:t>: 187-196 [PMID: 19638912 DOI: 10.1097/SLA.0b013e3181b13ca2]</w:t>
      </w:r>
    </w:p>
    <w:p w14:paraId="4B07AE5F"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16 </w:t>
      </w:r>
      <w:r w:rsidRPr="00A05971">
        <w:rPr>
          <w:rFonts w:ascii="Book Antiqua" w:eastAsia="Book Antiqua" w:hAnsi="Book Antiqua" w:cs="Book Antiqua"/>
          <w:b/>
          <w:bCs/>
        </w:rPr>
        <w:t>Dong J</w:t>
      </w:r>
      <w:r w:rsidRPr="00A05971">
        <w:rPr>
          <w:rFonts w:ascii="Book Antiqua" w:eastAsia="Book Antiqua" w:hAnsi="Book Antiqua" w:cs="Book Antiqua"/>
        </w:rPr>
        <w:t xml:space="preserve">, He F, Wang L, Yue Z, Wen T, Wang R, Liu F. Iodine density Changes in Hepatic and Splenic Parenchyma in Liver Cirrhosis with Dual Energy CT (DECT): A Preliminary Study. </w:t>
      </w:r>
      <w:r w:rsidRPr="00A05971">
        <w:rPr>
          <w:rFonts w:ascii="Book Antiqua" w:eastAsia="Book Antiqua" w:hAnsi="Book Antiqua" w:cs="Book Antiqua"/>
          <w:i/>
          <w:iCs/>
        </w:rPr>
        <w:t>Acad Radiol</w:t>
      </w:r>
      <w:r w:rsidRPr="00A05971">
        <w:rPr>
          <w:rFonts w:ascii="Book Antiqua" w:eastAsia="Book Antiqua" w:hAnsi="Book Antiqua" w:cs="Book Antiqua"/>
        </w:rPr>
        <w:t xml:space="preserve"> 2019; </w:t>
      </w:r>
      <w:r w:rsidRPr="00A05971">
        <w:rPr>
          <w:rFonts w:ascii="Book Antiqua" w:eastAsia="Book Antiqua" w:hAnsi="Book Antiqua" w:cs="Book Antiqua"/>
          <w:b/>
          <w:bCs/>
        </w:rPr>
        <w:t>26</w:t>
      </w:r>
      <w:r w:rsidRPr="00A05971">
        <w:rPr>
          <w:rFonts w:ascii="Book Antiqua" w:eastAsia="Book Antiqua" w:hAnsi="Book Antiqua" w:cs="Book Antiqua"/>
        </w:rPr>
        <w:t>: 872-877 [PMID: 30262328 DOI: 10.1016/j.acra.2018.08.018]</w:t>
      </w:r>
    </w:p>
    <w:p w14:paraId="00B955C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17 </w:t>
      </w:r>
      <w:r w:rsidRPr="00A05971">
        <w:rPr>
          <w:rFonts w:ascii="Book Antiqua" w:eastAsia="Book Antiqua" w:hAnsi="Book Antiqua" w:cs="Book Antiqua"/>
          <w:b/>
          <w:bCs/>
        </w:rPr>
        <w:t>Jiang XY</w:t>
      </w:r>
      <w:r w:rsidRPr="00A05971">
        <w:rPr>
          <w:rFonts w:ascii="Book Antiqua" w:eastAsia="Book Antiqua" w:hAnsi="Book Antiqua" w:cs="Book Antiqua"/>
        </w:rPr>
        <w:t xml:space="preserve">, Bian J, Zhang CZ, Wang SS, Nie TM, Zhang L. Transient reduction of spleen density in acute pancreatitis: case reports and literature review. </w:t>
      </w:r>
      <w:r w:rsidRPr="00A05971">
        <w:rPr>
          <w:rFonts w:ascii="Book Antiqua" w:eastAsia="Book Antiqua" w:hAnsi="Book Antiqua" w:cs="Book Antiqua"/>
          <w:i/>
          <w:iCs/>
        </w:rPr>
        <w:t>J Comput Assist Tomogr</w:t>
      </w:r>
      <w:r w:rsidRPr="00A05971">
        <w:rPr>
          <w:rFonts w:ascii="Book Antiqua" w:eastAsia="Book Antiqua" w:hAnsi="Book Antiqua" w:cs="Book Antiqua"/>
        </w:rPr>
        <w:t xml:space="preserve"> 2014; </w:t>
      </w:r>
      <w:r w:rsidRPr="00A05971">
        <w:rPr>
          <w:rFonts w:ascii="Book Antiqua" w:eastAsia="Book Antiqua" w:hAnsi="Book Antiqua" w:cs="Book Antiqua"/>
          <w:b/>
          <w:bCs/>
        </w:rPr>
        <w:t>38</w:t>
      </w:r>
      <w:r w:rsidRPr="00A05971">
        <w:rPr>
          <w:rFonts w:ascii="Book Antiqua" w:eastAsia="Book Antiqua" w:hAnsi="Book Antiqua" w:cs="Book Antiqua"/>
        </w:rPr>
        <w:t>: 568-570 [PMID: 24651738 DOI: 10.1097/RCT.0000000000000082]</w:t>
      </w:r>
    </w:p>
    <w:p w14:paraId="611D1A12"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18 </w:t>
      </w:r>
      <w:r w:rsidRPr="00A05971">
        <w:rPr>
          <w:rFonts w:ascii="Book Antiqua" w:eastAsia="Book Antiqua" w:hAnsi="Book Antiqua" w:cs="Book Antiqua"/>
          <w:b/>
          <w:bCs/>
        </w:rPr>
        <w:t>Okuma H</w:t>
      </w:r>
      <w:r w:rsidRPr="00A05971">
        <w:rPr>
          <w:rFonts w:ascii="Book Antiqua" w:eastAsia="Book Antiqua" w:hAnsi="Book Antiqua" w:cs="Book Antiqua"/>
        </w:rPr>
        <w:t xml:space="preserve">, Gonoi W, Ishida M, Shirota G, Kanno S, Shintani Y, Abe H, Fukayama M, Ohtomo K. Comparison of volume and attenuation of the spleen between postmortem and antemortem computed tomography. </w:t>
      </w:r>
      <w:r w:rsidRPr="00A05971">
        <w:rPr>
          <w:rFonts w:ascii="Book Antiqua" w:eastAsia="Book Antiqua" w:hAnsi="Book Antiqua" w:cs="Book Antiqua"/>
          <w:i/>
          <w:iCs/>
        </w:rPr>
        <w:t>Int J Legal Med</w:t>
      </w:r>
      <w:r w:rsidRPr="00A05971">
        <w:rPr>
          <w:rFonts w:ascii="Book Antiqua" w:eastAsia="Book Antiqua" w:hAnsi="Book Antiqua" w:cs="Book Antiqua"/>
        </w:rPr>
        <w:t xml:space="preserve"> 2016; </w:t>
      </w:r>
      <w:r w:rsidRPr="00A05971">
        <w:rPr>
          <w:rFonts w:ascii="Book Antiqua" w:eastAsia="Book Antiqua" w:hAnsi="Book Antiqua" w:cs="Book Antiqua"/>
          <w:b/>
          <w:bCs/>
        </w:rPr>
        <w:t>130</w:t>
      </w:r>
      <w:r w:rsidRPr="00A05971">
        <w:rPr>
          <w:rFonts w:ascii="Book Antiqua" w:eastAsia="Book Antiqua" w:hAnsi="Book Antiqua" w:cs="Book Antiqua"/>
        </w:rPr>
        <w:t>: 1081-1087 [PMID: 26914802 DOI: 10.1007/s00414-016-1337-0]</w:t>
      </w:r>
    </w:p>
    <w:p w14:paraId="347E0FC3"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19 </w:t>
      </w:r>
      <w:r w:rsidRPr="00A05971">
        <w:rPr>
          <w:rFonts w:ascii="Book Antiqua" w:eastAsia="Book Antiqua" w:hAnsi="Book Antiqua" w:cs="Book Antiqua"/>
          <w:b/>
          <w:bCs/>
        </w:rPr>
        <w:t>Li H</w:t>
      </w:r>
      <w:r w:rsidRPr="00A05971">
        <w:rPr>
          <w:rFonts w:ascii="Book Antiqua" w:eastAsia="Book Antiqua" w:hAnsi="Book Antiqua" w:cs="Book Antiqua"/>
        </w:rPr>
        <w:t xml:space="preserve">, Wang JJ, Zhang M, Ren B, Li JX, Xu L, Wu H. Prognostic significance of systemic immune-inflammation index in patients with intrahepatic cholangiocarcinoma undergoing hepatic resection. </w:t>
      </w:r>
      <w:r w:rsidRPr="00A05971">
        <w:rPr>
          <w:rFonts w:ascii="Book Antiqua" w:eastAsia="Book Antiqua" w:hAnsi="Book Antiqua" w:cs="Book Antiqua"/>
          <w:i/>
          <w:iCs/>
        </w:rPr>
        <w:t>World J Gastrointest Oncol</w:t>
      </w:r>
      <w:r w:rsidRPr="00A05971">
        <w:rPr>
          <w:rFonts w:ascii="Book Antiqua" w:eastAsia="Book Antiqua" w:hAnsi="Book Antiqua" w:cs="Book Antiqua"/>
        </w:rPr>
        <w:t xml:space="preserve"> 2020; </w:t>
      </w:r>
      <w:r w:rsidRPr="00A05971">
        <w:rPr>
          <w:rFonts w:ascii="Book Antiqua" w:eastAsia="Book Antiqua" w:hAnsi="Book Antiqua" w:cs="Book Antiqua"/>
          <w:b/>
          <w:bCs/>
        </w:rPr>
        <w:t>12</w:t>
      </w:r>
      <w:r w:rsidRPr="00A05971">
        <w:rPr>
          <w:rFonts w:ascii="Book Antiqua" w:eastAsia="Book Antiqua" w:hAnsi="Book Antiqua" w:cs="Book Antiqua"/>
        </w:rPr>
        <w:t>: 467-482 [PMID: 32368324 DOI: 10.4251/wjgo.v12.i4.467]</w:t>
      </w:r>
    </w:p>
    <w:p w14:paraId="632F8E5E"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20 </w:t>
      </w:r>
      <w:r w:rsidRPr="00A05971">
        <w:rPr>
          <w:rFonts w:ascii="Book Antiqua" w:eastAsia="Book Antiqua" w:hAnsi="Book Antiqua" w:cs="Book Antiqua"/>
          <w:b/>
          <w:bCs/>
        </w:rPr>
        <w:t>Tsilimigras DI</w:t>
      </w:r>
      <w:r w:rsidRPr="00A05971">
        <w:rPr>
          <w:rFonts w:ascii="Book Antiqua" w:eastAsia="Book Antiqua" w:hAnsi="Book Antiqua" w:cs="Book Antiqua"/>
        </w:rPr>
        <w:t xml:space="preserve">, Moris D, Mehta R, Paredes AZ, Sahara K, Guglielmi A, Aldrighetti L, Weiss M, Bauer TW, Alexandrescu S, Poultsides GA, Maithel SK, Marques HP, Martel G, Pulitano C, Shen F, Soubrane O, Koerkamp BG, Endo I, Pawlik TM. The systemic immune-inflammation index predicts prognosis in intrahepatic cholangiocarcinoma: an international multi-institutional analysis. </w:t>
      </w:r>
      <w:r w:rsidRPr="00A05971">
        <w:rPr>
          <w:rFonts w:ascii="Book Antiqua" w:eastAsia="Book Antiqua" w:hAnsi="Book Antiqua" w:cs="Book Antiqua"/>
          <w:i/>
          <w:iCs/>
        </w:rPr>
        <w:t>HPB (Oxford)</w:t>
      </w:r>
      <w:r w:rsidRPr="00A05971">
        <w:rPr>
          <w:rFonts w:ascii="Book Antiqua" w:eastAsia="Book Antiqua" w:hAnsi="Book Antiqua" w:cs="Book Antiqua"/>
        </w:rPr>
        <w:t xml:space="preserve"> 2020; </w:t>
      </w:r>
      <w:r w:rsidRPr="00A05971">
        <w:rPr>
          <w:rFonts w:ascii="Book Antiqua" w:eastAsia="Book Antiqua" w:hAnsi="Book Antiqua" w:cs="Book Antiqua"/>
          <w:b/>
          <w:bCs/>
        </w:rPr>
        <w:t>22</w:t>
      </w:r>
      <w:r w:rsidRPr="00A05971">
        <w:rPr>
          <w:rFonts w:ascii="Book Antiqua" w:eastAsia="Book Antiqua" w:hAnsi="Book Antiqua" w:cs="Book Antiqua"/>
        </w:rPr>
        <w:t>: 1667-1674 [PMID: 32265108 DOI: 10.1016/j.hpb.2020.03.011]</w:t>
      </w:r>
    </w:p>
    <w:p w14:paraId="3275A6E2"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21 </w:t>
      </w:r>
      <w:r w:rsidRPr="00A05971">
        <w:rPr>
          <w:rFonts w:ascii="Book Antiqua" w:eastAsia="Book Antiqua" w:hAnsi="Book Antiqua" w:cs="Book Antiqua"/>
          <w:b/>
          <w:bCs/>
        </w:rPr>
        <w:t>Sakimura C</w:t>
      </w:r>
      <w:r w:rsidRPr="00A05971">
        <w:rPr>
          <w:rFonts w:ascii="Book Antiqua" w:eastAsia="Book Antiqua" w:hAnsi="Book Antiqua" w:cs="Book Antiqua"/>
        </w:rPr>
        <w:t xml:space="preserve">, Tanaka H, Okuno T, Hiramatsu S, Muguruma K, Hirakawa K, Wanibuchi H, Ohira M. B cells in tertiary lymphoid structures are associated with favorable </w:t>
      </w:r>
      <w:r w:rsidRPr="00A05971">
        <w:rPr>
          <w:rFonts w:ascii="Book Antiqua" w:eastAsia="Book Antiqua" w:hAnsi="Book Antiqua" w:cs="Book Antiqua"/>
        </w:rPr>
        <w:lastRenderedPageBreak/>
        <w:t xml:space="preserve">prognosis in gastric cancer. </w:t>
      </w:r>
      <w:r w:rsidRPr="00A05971">
        <w:rPr>
          <w:rFonts w:ascii="Book Antiqua" w:eastAsia="Book Antiqua" w:hAnsi="Book Antiqua" w:cs="Book Antiqua"/>
          <w:i/>
          <w:iCs/>
        </w:rPr>
        <w:t>J Surg Res</w:t>
      </w:r>
      <w:r w:rsidRPr="00A05971">
        <w:rPr>
          <w:rFonts w:ascii="Book Antiqua" w:eastAsia="Book Antiqua" w:hAnsi="Book Antiqua" w:cs="Book Antiqua"/>
        </w:rPr>
        <w:t xml:space="preserve"> 2017; </w:t>
      </w:r>
      <w:r w:rsidRPr="00A05971">
        <w:rPr>
          <w:rFonts w:ascii="Book Antiqua" w:eastAsia="Book Antiqua" w:hAnsi="Book Antiqua" w:cs="Book Antiqua"/>
          <w:b/>
          <w:bCs/>
        </w:rPr>
        <w:t>215</w:t>
      </w:r>
      <w:r w:rsidRPr="00A05971">
        <w:rPr>
          <w:rFonts w:ascii="Book Antiqua" w:eastAsia="Book Antiqua" w:hAnsi="Book Antiqua" w:cs="Book Antiqua"/>
        </w:rPr>
        <w:t>: 74-82 [PMID: 28688665 DOI: 10.1016/j.jss.2017.03.033]</w:t>
      </w:r>
    </w:p>
    <w:p w14:paraId="668FF3CE"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22 </w:t>
      </w:r>
      <w:r w:rsidRPr="00A05971">
        <w:rPr>
          <w:rFonts w:ascii="Book Antiqua" w:eastAsia="Book Antiqua" w:hAnsi="Book Antiqua" w:cs="Book Antiqua"/>
          <w:b/>
          <w:bCs/>
        </w:rPr>
        <w:t>Dolan RD</w:t>
      </w:r>
      <w:r w:rsidRPr="00A05971">
        <w:rPr>
          <w:rFonts w:ascii="Book Antiqua" w:eastAsia="Book Antiqua" w:hAnsi="Book Antiqua" w:cs="Book Antiqua"/>
        </w:rPr>
        <w:t xml:space="preserve">, Lim J, McSorley ST, Horgan PG, McMillan DC. The role of the systemic inflammatory response in predicting outcomes in patients with operable cancer: Systematic review and meta-analysis. </w:t>
      </w:r>
      <w:r w:rsidRPr="00A05971">
        <w:rPr>
          <w:rFonts w:ascii="Book Antiqua" w:eastAsia="Book Antiqua" w:hAnsi="Book Antiqua" w:cs="Book Antiqua"/>
          <w:i/>
          <w:iCs/>
        </w:rPr>
        <w:t>Sci Rep</w:t>
      </w:r>
      <w:r w:rsidRPr="00A05971">
        <w:rPr>
          <w:rFonts w:ascii="Book Antiqua" w:eastAsia="Book Antiqua" w:hAnsi="Book Antiqua" w:cs="Book Antiqua"/>
        </w:rPr>
        <w:t xml:space="preserve"> 2017; </w:t>
      </w:r>
      <w:r w:rsidRPr="00A05971">
        <w:rPr>
          <w:rFonts w:ascii="Book Antiqua" w:eastAsia="Book Antiqua" w:hAnsi="Book Antiqua" w:cs="Book Antiqua"/>
          <w:b/>
          <w:bCs/>
        </w:rPr>
        <w:t>7</w:t>
      </w:r>
      <w:r w:rsidRPr="00A05971">
        <w:rPr>
          <w:rFonts w:ascii="Book Antiqua" w:eastAsia="Book Antiqua" w:hAnsi="Book Antiqua" w:cs="Book Antiqua"/>
        </w:rPr>
        <w:t>: 16717 [PMID: 29196718 DOI: 10.1038/s41598-017-16955-5]</w:t>
      </w:r>
    </w:p>
    <w:p w14:paraId="3B891F8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23 </w:t>
      </w:r>
      <w:r w:rsidRPr="00A05971">
        <w:rPr>
          <w:rFonts w:ascii="Book Antiqua" w:eastAsia="Book Antiqua" w:hAnsi="Book Antiqua" w:cs="Book Antiqua"/>
          <w:b/>
          <w:bCs/>
        </w:rPr>
        <w:t>Liang W</w:t>
      </w:r>
      <w:r w:rsidRPr="00A05971">
        <w:rPr>
          <w:rFonts w:ascii="Book Antiqua" w:eastAsia="Book Antiqua" w:hAnsi="Book Antiqua" w:cs="Book Antiqua"/>
        </w:rPr>
        <w:t xml:space="preserve">, Zhang L, Jiang G, Wang Q, Liu L, Liu D, Wang Z, Zhu Z, Deng Q, Xiong X, Shao W, Shi X, He J. Development and validation of a nomogram for predicting survival in patients with resected non-small-cell lung cancer. </w:t>
      </w:r>
      <w:r w:rsidRPr="00A05971">
        <w:rPr>
          <w:rFonts w:ascii="Book Antiqua" w:eastAsia="Book Antiqua" w:hAnsi="Book Antiqua" w:cs="Book Antiqua"/>
          <w:i/>
          <w:iCs/>
        </w:rPr>
        <w:t>J Clin Oncol</w:t>
      </w:r>
      <w:r w:rsidRPr="00A05971">
        <w:rPr>
          <w:rFonts w:ascii="Book Antiqua" w:eastAsia="Book Antiqua" w:hAnsi="Book Antiqua" w:cs="Book Antiqua"/>
        </w:rPr>
        <w:t xml:space="preserve"> 2015; </w:t>
      </w:r>
      <w:r w:rsidRPr="00A05971">
        <w:rPr>
          <w:rFonts w:ascii="Book Antiqua" w:eastAsia="Book Antiqua" w:hAnsi="Book Antiqua" w:cs="Book Antiqua"/>
          <w:b/>
          <w:bCs/>
        </w:rPr>
        <w:t>33</w:t>
      </w:r>
      <w:r w:rsidRPr="00A05971">
        <w:rPr>
          <w:rFonts w:ascii="Book Antiqua" w:eastAsia="Book Antiqua" w:hAnsi="Book Antiqua" w:cs="Book Antiqua"/>
        </w:rPr>
        <w:t>: 861-869 [PMID: 25624438 DOI: 10.1200/JCO.2014.56.6661]</w:t>
      </w:r>
    </w:p>
    <w:p w14:paraId="168B0A8F"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24 </w:t>
      </w:r>
      <w:r w:rsidRPr="00A05971">
        <w:rPr>
          <w:rFonts w:ascii="Book Antiqua" w:eastAsia="Book Antiqua" w:hAnsi="Book Antiqua" w:cs="Book Antiqua"/>
          <w:b/>
          <w:bCs/>
        </w:rPr>
        <w:t>Wang Y</w:t>
      </w:r>
      <w:r w:rsidRPr="00A05971">
        <w:rPr>
          <w:rFonts w:ascii="Book Antiqua" w:eastAsia="Book Antiqua" w:hAnsi="Book Antiqua" w:cs="Book Antiqua"/>
        </w:rPr>
        <w:t xml:space="preserve">, Li J, Xia Y, Gong R, Wang K, Yan Z, Wan X, Liu G, Wu D, Shi L, Lau W, Wu M, Shen F. Prognostic nomogram for intrahepatic cholangiocarcinoma after partial hepatectomy. </w:t>
      </w:r>
      <w:r w:rsidRPr="00A05971">
        <w:rPr>
          <w:rFonts w:ascii="Book Antiqua" w:eastAsia="Book Antiqua" w:hAnsi="Book Antiqua" w:cs="Book Antiqua"/>
          <w:i/>
          <w:iCs/>
        </w:rPr>
        <w:t>J Clin Oncol</w:t>
      </w:r>
      <w:r w:rsidRPr="00A05971">
        <w:rPr>
          <w:rFonts w:ascii="Book Antiqua" w:eastAsia="Book Antiqua" w:hAnsi="Book Antiqua" w:cs="Book Antiqua"/>
        </w:rPr>
        <w:t xml:space="preserve"> 2013; </w:t>
      </w:r>
      <w:r w:rsidRPr="00A05971">
        <w:rPr>
          <w:rFonts w:ascii="Book Antiqua" w:eastAsia="Book Antiqua" w:hAnsi="Book Antiqua" w:cs="Book Antiqua"/>
          <w:b/>
          <w:bCs/>
        </w:rPr>
        <w:t>31</w:t>
      </w:r>
      <w:r w:rsidRPr="00A05971">
        <w:rPr>
          <w:rFonts w:ascii="Book Antiqua" w:eastAsia="Book Antiqua" w:hAnsi="Book Antiqua" w:cs="Book Antiqua"/>
        </w:rPr>
        <w:t>: 1188-1195 [PMID: 23358969 DOI: 10.1200/JCO.2012.41.5984]</w:t>
      </w:r>
    </w:p>
    <w:p w14:paraId="6F20D03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25 </w:t>
      </w:r>
      <w:r w:rsidRPr="00A05971">
        <w:rPr>
          <w:rFonts w:ascii="Book Antiqua" w:eastAsia="Book Antiqua" w:hAnsi="Book Antiqua" w:cs="Book Antiqua"/>
          <w:b/>
          <w:bCs/>
        </w:rPr>
        <w:t>Yang P</w:t>
      </w:r>
      <w:r w:rsidRPr="00A05971">
        <w:rPr>
          <w:rFonts w:ascii="Book Antiqua" w:eastAsia="Book Antiqua" w:hAnsi="Book Antiqua" w:cs="Book Antiqua"/>
        </w:rPr>
        <w:t xml:space="preserve">, Qiu J, Li J, Wu D, Wan X, Lau WY, Yuan Y, Shen F. Nomograms for Pre- and Postoperative Prediction of Long-term Survival for Patients Who Underwent Hepatectomy for Multiple Hepatocellular Carcinomas. </w:t>
      </w:r>
      <w:r w:rsidRPr="00A05971">
        <w:rPr>
          <w:rFonts w:ascii="Book Antiqua" w:eastAsia="Book Antiqua" w:hAnsi="Book Antiqua" w:cs="Book Antiqua"/>
          <w:i/>
          <w:iCs/>
        </w:rPr>
        <w:t>Ann Surg</w:t>
      </w:r>
      <w:r w:rsidRPr="00A05971">
        <w:rPr>
          <w:rFonts w:ascii="Book Antiqua" w:eastAsia="Book Antiqua" w:hAnsi="Book Antiqua" w:cs="Book Antiqua"/>
        </w:rPr>
        <w:t xml:space="preserve"> 2016; </w:t>
      </w:r>
      <w:r w:rsidRPr="00A05971">
        <w:rPr>
          <w:rFonts w:ascii="Book Antiqua" w:eastAsia="Book Antiqua" w:hAnsi="Book Antiqua" w:cs="Book Antiqua"/>
          <w:b/>
          <w:bCs/>
        </w:rPr>
        <w:t>263</w:t>
      </w:r>
      <w:r w:rsidRPr="00A05971">
        <w:rPr>
          <w:rFonts w:ascii="Book Antiqua" w:eastAsia="Book Antiqua" w:hAnsi="Book Antiqua" w:cs="Book Antiqua"/>
        </w:rPr>
        <w:t>: 778-786 [PMID: 26135698 DOI: 10.1097/SLA.0000000000001339]</w:t>
      </w:r>
    </w:p>
    <w:p w14:paraId="58E18827"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26 </w:t>
      </w:r>
      <w:r w:rsidRPr="00A05971">
        <w:rPr>
          <w:rFonts w:ascii="Book Antiqua" w:eastAsia="Book Antiqua" w:hAnsi="Book Antiqua" w:cs="Book Antiqua"/>
          <w:b/>
          <w:bCs/>
        </w:rPr>
        <w:t>Hatzaras I</w:t>
      </w:r>
      <w:r w:rsidRPr="00A05971">
        <w:rPr>
          <w:rFonts w:ascii="Book Antiqua" w:eastAsia="Book Antiqua" w:hAnsi="Book Antiqua" w:cs="Book Antiqua"/>
        </w:rPr>
        <w:t xml:space="preserve">, Schmidt C, Muscarella P, Melvin WS, Ellison EC, Bloomston M. Elevated CA 19-9 portends poor prognosis in patients undergoing resection of biliary malignancies. </w:t>
      </w:r>
      <w:r w:rsidRPr="00A05971">
        <w:rPr>
          <w:rFonts w:ascii="Book Antiqua" w:eastAsia="Book Antiqua" w:hAnsi="Book Antiqua" w:cs="Book Antiqua"/>
          <w:i/>
          <w:iCs/>
        </w:rPr>
        <w:t>HPB (Oxford)</w:t>
      </w:r>
      <w:r w:rsidRPr="00A05971">
        <w:rPr>
          <w:rFonts w:ascii="Book Antiqua" w:eastAsia="Book Antiqua" w:hAnsi="Book Antiqua" w:cs="Book Antiqua"/>
        </w:rPr>
        <w:t xml:space="preserve"> 2010; </w:t>
      </w:r>
      <w:r w:rsidRPr="00A05971">
        <w:rPr>
          <w:rFonts w:ascii="Book Antiqua" w:eastAsia="Book Antiqua" w:hAnsi="Book Antiqua" w:cs="Book Antiqua"/>
          <w:b/>
          <w:bCs/>
        </w:rPr>
        <w:t>12</w:t>
      </w:r>
      <w:r w:rsidRPr="00A05971">
        <w:rPr>
          <w:rFonts w:ascii="Book Antiqua" w:eastAsia="Book Antiqua" w:hAnsi="Book Antiqua" w:cs="Book Antiqua"/>
        </w:rPr>
        <w:t>: 134-138 [PMID: 20495658 DOI: 10.1111/j.1477-2574.2009.00149.x]</w:t>
      </w:r>
    </w:p>
    <w:p w14:paraId="5F3131D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27 </w:t>
      </w:r>
      <w:r w:rsidRPr="00A05971">
        <w:rPr>
          <w:rFonts w:ascii="Book Antiqua" w:eastAsia="Book Antiqua" w:hAnsi="Book Antiqua" w:cs="Book Antiqua"/>
          <w:b/>
          <w:bCs/>
        </w:rPr>
        <w:t>Cho SY</w:t>
      </w:r>
      <w:r w:rsidRPr="00A05971">
        <w:rPr>
          <w:rFonts w:ascii="Book Antiqua" w:eastAsia="Book Antiqua" w:hAnsi="Book Antiqua" w:cs="Book Antiqua"/>
        </w:rPr>
        <w:t xml:space="preserve">, Park SJ, Kim SH, Han SS, Kim YK, Lee KW, Lee SA, Hong EK, Lee WJ, Woo SM. Survival analysis of intrahepatic cholangiocarcinoma after resection. </w:t>
      </w:r>
      <w:r w:rsidRPr="00A05971">
        <w:rPr>
          <w:rFonts w:ascii="Book Antiqua" w:eastAsia="Book Antiqua" w:hAnsi="Book Antiqua" w:cs="Book Antiqua"/>
          <w:i/>
          <w:iCs/>
        </w:rPr>
        <w:t>Ann Surg Oncol</w:t>
      </w:r>
      <w:r w:rsidRPr="00A05971">
        <w:rPr>
          <w:rFonts w:ascii="Book Antiqua" w:eastAsia="Book Antiqua" w:hAnsi="Book Antiqua" w:cs="Book Antiqua"/>
        </w:rPr>
        <w:t xml:space="preserve"> 2010; </w:t>
      </w:r>
      <w:r w:rsidRPr="00A05971">
        <w:rPr>
          <w:rFonts w:ascii="Book Antiqua" w:eastAsia="Book Antiqua" w:hAnsi="Book Antiqua" w:cs="Book Antiqua"/>
          <w:b/>
          <w:bCs/>
        </w:rPr>
        <w:t>17</w:t>
      </w:r>
      <w:r w:rsidRPr="00A05971">
        <w:rPr>
          <w:rFonts w:ascii="Book Antiqua" w:eastAsia="Book Antiqua" w:hAnsi="Book Antiqua" w:cs="Book Antiqua"/>
        </w:rPr>
        <w:t>: 1823-1830 [PMID: 20165987 DOI: 10.1245/s10434-010-0938-y]</w:t>
      </w:r>
    </w:p>
    <w:bookmarkEnd w:id="3"/>
    <w:p w14:paraId="7D51A745" w14:textId="77777777" w:rsidR="00A77B3E" w:rsidRPr="00A05971" w:rsidRDefault="00A77B3E" w:rsidP="00C00C94">
      <w:pPr>
        <w:spacing w:line="360" w:lineRule="auto"/>
        <w:jc w:val="both"/>
        <w:rPr>
          <w:rFonts w:ascii="Book Antiqua" w:hAnsi="Book Antiqua"/>
        </w:rPr>
        <w:sectPr w:rsidR="00A77B3E" w:rsidRPr="00A05971">
          <w:pgSz w:w="12240" w:h="15840"/>
          <w:pgMar w:top="1440" w:right="1440" w:bottom="1440" w:left="1440" w:header="720" w:footer="720" w:gutter="0"/>
          <w:cols w:space="720"/>
          <w:docGrid w:linePitch="360"/>
        </w:sectPr>
      </w:pPr>
    </w:p>
    <w:p w14:paraId="408AFBAD"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lastRenderedPageBreak/>
        <w:t>Footnotes</w:t>
      </w:r>
    </w:p>
    <w:p w14:paraId="2EE5EE32"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Institutional review board statement: </w:t>
      </w:r>
      <w:r w:rsidRPr="00A05971">
        <w:rPr>
          <w:rFonts w:ascii="Book Antiqua" w:eastAsia="Book Antiqua" w:hAnsi="Book Antiqua" w:cs="Book Antiqua"/>
        </w:rPr>
        <w:t>This study was reviewed and approved for publication by the Research Ethics Committee of The First Affiliated Hospital of Wenzhou Medical University and Qilu Hospital Shandong University.</w:t>
      </w:r>
    </w:p>
    <w:p w14:paraId="45EFBF8B" w14:textId="77777777" w:rsidR="00A77B3E" w:rsidRPr="00A05971" w:rsidRDefault="00A77B3E" w:rsidP="00C00C94">
      <w:pPr>
        <w:spacing w:line="360" w:lineRule="auto"/>
        <w:jc w:val="both"/>
        <w:rPr>
          <w:rFonts w:ascii="Book Antiqua" w:hAnsi="Book Antiqua"/>
        </w:rPr>
      </w:pPr>
    </w:p>
    <w:p w14:paraId="199406FF"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Informed consent statement: </w:t>
      </w:r>
      <w:r w:rsidRPr="00A05971">
        <w:rPr>
          <w:rFonts w:ascii="Book Antiqua" w:eastAsia="Book Antiqua" w:hAnsi="Book Antiqua" w:cs="Book Antiqua"/>
        </w:rPr>
        <w:t>Patients were not required to give informed consent to the study because the analysis used anonymous clinical data that were obtained after each patient agreed to treatment by written consent.</w:t>
      </w:r>
    </w:p>
    <w:p w14:paraId="5EDD33C2" w14:textId="77777777" w:rsidR="00A77B3E" w:rsidRPr="00A05971" w:rsidRDefault="00A77B3E" w:rsidP="00C00C94">
      <w:pPr>
        <w:spacing w:line="360" w:lineRule="auto"/>
        <w:jc w:val="both"/>
        <w:rPr>
          <w:rFonts w:ascii="Book Antiqua" w:hAnsi="Book Antiqua"/>
        </w:rPr>
      </w:pPr>
    </w:p>
    <w:p w14:paraId="6717927C" w14:textId="0B42FA22"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Conflict-of-interest statement: </w:t>
      </w:r>
      <w:r w:rsidRPr="00A05971">
        <w:rPr>
          <w:rFonts w:ascii="Book Antiqua" w:eastAsia="Book Antiqua" w:hAnsi="Book Antiqua" w:cs="Book Antiqua"/>
        </w:rPr>
        <w:t>All the authors have no conflict of interest related to the man</w:t>
      </w:r>
      <w:r w:rsidR="00510C50">
        <w:rPr>
          <w:rFonts w:ascii="Book Antiqua" w:hAnsi="Book Antiqua" w:cs="Book Antiqua" w:hint="eastAsia"/>
          <w:lang w:eastAsia="zh-CN"/>
        </w:rPr>
        <w:t>u</w:t>
      </w:r>
      <w:r w:rsidRPr="00A05971">
        <w:rPr>
          <w:rFonts w:ascii="Book Antiqua" w:eastAsia="Book Antiqua" w:hAnsi="Book Antiqua" w:cs="Book Antiqua"/>
        </w:rPr>
        <w:t>scrip</w:t>
      </w:r>
      <w:r w:rsidR="00FC2A1B">
        <w:rPr>
          <w:rFonts w:ascii="Book Antiqua" w:eastAsia="Book Antiqua" w:hAnsi="Book Antiqua" w:cs="Book Antiqua"/>
        </w:rPr>
        <w:t>t</w:t>
      </w:r>
      <w:r w:rsidRPr="00A05971">
        <w:rPr>
          <w:rFonts w:ascii="Book Antiqua" w:eastAsia="Book Antiqua" w:hAnsi="Book Antiqua" w:cs="Book Antiqua"/>
        </w:rPr>
        <w:t>.</w:t>
      </w:r>
    </w:p>
    <w:p w14:paraId="0E5B864D" w14:textId="77777777" w:rsidR="00A77B3E" w:rsidRPr="00A05971" w:rsidRDefault="00A77B3E" w:rsidP="00C00C94">
      <w:pPr>
        <w:spacing w:line="360" w:lineRule="auto"/>
        <w:jc w:val="both"/>
        <w:rPr>
          <w:rFonts w:ascii="Book Antiqua" w:hAnsi="Book Antiqua"/>
        </w:rPr>
      </w:pPr>
    </w:p>
    <w:p w14:paraId="683BF6F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Data sharing statement: </w:t>
      </w:r>
      <w:r w:rsidRPr="00A05971">
        <w:rPr>
          <w:rFonts w:ascii="Book Antiqua" w:eastAsia="Book Antiqua" w:hAnsi="Book Antiqua" w:cs="Book Antiqua"/>
        </w:rPr>
        <w:t>The original anonymous dataset is available on request from the corresponding author at chen.gang@wmu.edu.cn.</w:t>
      </w:r>
    </w:p>
    <w:p w14:paraId="5F7F1888" w14:textId="77777777" w:rsidR="00A77B3E" w:rsidRPr="00A05971" w:rsidRDefault="00A77B3E" w:rsidP="00C00C94">
      <w:pPr>
        <w:spacing w:line="360" w:lineRule="auto"/>
        <w:jc w:val="both"/>
        <w:rPr>
          <w:rFonts w:ascii="Book Antiqua" w:hAnsi="Book Antiqua"/>
        </w:rPr>
      </w:pPr>
    </w:p>
    <w:p w14:paraId="29DD045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Open-Access: </w:t>
      </w:r>
      <w:r w:rsidRPr="00A0597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FBEC13" w14:textId="77777777" w:rsidR="00A77B3E" w:rsidRPr="00A05971" w:rsidRDefault="00A77B3E" w:rsidP="00C00C94">
      <w:pPr>
        <w:spacing w:line="360" w:lineRule="auto"/>
        <w:jc w:val="both"/>
        <w:rPr>
          <w:rFonts w:ascii="Book Antiqua" w:hAnsi="Book Antiqua"/>
        </w:rPr>
      </w:pPr>
    </w:p>
    <w:p w14:paraId="419C5B69"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 xml:space="preserve">Manuscript source: </w:t>
      </w:r>
      <w:r w:rsidRPr="00A05971">
        <w:rPr>
          <w:rFonts w:ascii="Book Antiqua" w:eastAsia="Book Antiqua" w:hAnsi="Book Antiqua" w:cs="Book Antiqua"/>
        </w:rPr>
        <w:t xml:space="preserve">Unsolicited </w:t>
      </w:r>
      <w:r w:rsidR="00F67A54">
        <w:rPr>
          <w:rFonts w:ascii="Book Antiqua" w:hAnsi="Book Antiqua" w:cs="Book Antiqua" w:hint="eastAsia"/>
          <w:lang w:eastAsia="zh-CN"/>
        </w:rPr>
        <w:t>m</w:t>
      </w:r>
      <w:r w:rsidRPr="00A05971">
        <w:rPr>
          <w:rFonts w:ascii="Book Antiqua" w:eastAsia="Book Antiqua" w:hAnsi="Book Antiqua" w:cs="Book Antiqua"/>
        </w:rPr>
        <w:t>anuscript</w:t>
      </w:r>
    </w:p>
    <w:p w14:paraId="266BA210" w14:textId="77777777" w:rsidR="00A77B3E" w:rsidRPr="00A05971" w:rsidRDefault="00A77B3E" w:rsidP="00C00C94">
      <w:pPr>
        <w:spacing w:line="360" w:lineRule="auto"/>
        <w:jc w:val="both"/>
        <w:rPr>
          <w:rFonts w:ascii="Book Antiqua" w:hAnsi="Book Antiqua"/>
        </w:rPr>
      </w:pPr>
    </w:p>
    <w:p w14:paraId="0A350E44"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 xml:space="preserve">Peer-review started: </w:t>
      </w:r>
      <w:r w:rsidRPr="00A05971">
        <w:rPr>
          <w:rFonts w:ascii="Book Antiqua" w:eastAsia="Book Antiqua" w:hAnsi="Book Antiqua" w:cs="Book Antiqua"/>
        </w:rPr>
        <w:t>February 20, 2021</w:t>
      </w:r>
    </w:p>
    <w:p w14:paraId="30710100"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 xml:space="preserve">First decision: </w:t>
      </w:r>
      <w:r w:rsidRPr="00A05971">
        <w:rPr>
          <w:rFonts w:ascii="Book Antiqua" w:eastAsia="Book Antiqua" w:hAnsi="Book Antiqua" w:cs="Book Antiqua"/>
        </w:rPr>
        <w:t>May 3, 2021</w:t>
      </w:r>
    </w:p>
    <w:p w14:paraId="7A401C9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 xml:space="preserve">Article in press: </w:t>
      </w:r>
    </w:p>
    <w:p w14:paraId="0896950C" w14:textId="77777777" w:rsidR="00A77B3E" w:rsidRPr="00A05971" w:rsidRDefault="00A77B3E" w:rsidP="00C00C94">
      <w:pPr>
        <w:spacing w:line="360" w:lineRule="auto"/>
        <w:jc w:val="both"/>
        <w:rPr>
          <w:rFonts w:ascii="Book Antiqua" w:hAnsi="Book Antiqua"/>
        </w:rPr>
      </w:pPr>
    </w:p>
    <w:p w14:paraId="13E090F4"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 xml:space="preserve">Specialty type: </w:t>
      </w:r>
      <w:r w:rsidR="00F67A54">
        <w:rPr>
          <w:rFonts w:ascii="Book Antiqua" w:eastAsia="Microsoft YaHei" w:hAnsi="Book Antiqua" w:cs="SimSun"/>
        </w:rPr>
        <w:t>Oncology</w:t>
      </w:r>
      <w:r w:rsidRPr="00A05971">
        <w:rPr>
          <w:rFonts w:ascii="Book Antiqua" w:eastAsia="Book Antiqua" w:hAnsi="Book Antiqua" w:cs="Book Antiqua"/>
        </w:rPr>
        <w:t xml:space="preserve"> </w:t>
      </w:r>
    </w:p>
    <w:p w14:paraId="29259ED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 xml:space="preserve">Country/Territory of origin: </w:t>
      </w:r>
      <w:r w:rsidRPr="00A05971">
        <w:rPr>
          <w:rFonts w:ascii="Book Antiqua" w:eastAsia="Book Antiqua" w:hAnsi="Book Antiqua" w:cs="Book Antiqua"/>
        </w:rPr>
        <w:t>China</w:t>
      </w:r>
    </w:p>
    <w:p w14:paraId="234B2214"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lastRenderedPageBreak/>
        <w:t>Peer-review report’s scientific quality classification</w:t>
      </w:r>
    </w:p>
    <w:p w14:paraId="146724C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Grade A (Excellent): 0</w:t>
      </w:r>
    </w:p>
    <w:p w14:paraId="53FB5D2E"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Grade B (Very good): 0</w:t>
      </w:r>
    </w:p>
    <w:p w14:paraId="6D329AF4" w14:textId="77777777" w:rsidR="00A77B3E" w:rsidRPr="009A1F1F" w:rsidRDefault="00C57416" w:rsidP="00C00C94">
      <w:pPr>
        <w:spacing w:line="360" w:lineRule="auto"/>
        <w:jc w:val="both"/>
        <w:rPr>
          <w:rFonts w:ascii="Book Antiqua" w:hAnsi="Book Antiqua"/>
          <w:lang w:eastAsia="zh-CN"/>
        </w:rPr>
      </w:pPr>
      <w:r w:rsidRPr="00A05971">
        <w:rPr>
          <w:rFonts w:ascii="Book Antiqua" w:eastAsia="Book Antiqua" w:hAnsi="Book Antiqua" w:cs="Book Antiqua"/>
        </w:rPr>
        <w:t>Grade C (Good): C</w:t>
      </w:r>
      <w:r w:rsidR="009A1F1F">
        <w:rPr>
          <w:rFonts w:ascii="Book Antiqua" w:hAnsi="Book Antiqua" w:cs="Book Antiqua" w:hint="eastAsia"/>
          <w:lang w:eastAsia="zh-CN"/>
        </w:rPr>
        <w:t>, C</w:t>
      </w:r>
    </w:p>
    <w:p w14:paraId="496F7C66"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Grade D (Fair): 0</w:t>
      </w:r>
    </w:p>
    <w:p w14:paraId="55043556"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Grade E (Poor): 0</w:t>
      </w:r>
    </w:p>
    <w:p w14:paraId="1D7F0DBE" w14:textId="77777777" w:rsidR="00A77B3E" w:rsidRPr="00A05971" w:rsidRDefault="00A77B3E" w:rsidP="00C00C94">
      <w:pPr>
        <w:spacing w:line="360" w:lineRule="auto"/>
        <w:jc w:val="both"/>
        <w:rPr>
          <w:rFonts w:ascii="Book Antiqua" w:hAnsi="Book Antiqua"/>
        </w:rPr>
      </w:pPr>
    </w:p>
    <w:p w14:paraId="2E3F0246" w14:textId="460B181C" w:rsidR="00A77B3E" w:rsidRPr="00A05971" w:rsidRDefault="00C57416" w:rsidP="00C00C94">
      <w:pPr>
        <w:spacing w:line="360" w:lineRule="auto"/>
        <w:jc w:val="both"/>
        <w:rPr>
          <w:rFonts w:ascii="Book Antiqua" w:hAnsi="Book Antiqua"/>
        </w:rPr>
        <w:sectPr w:rsidR="00A77B3E" w:rsidRPr="00A05971">
          <w:pgSz w:w="12240" w:h="15840"/>
          <w:pgMar w:top="1440" w:right="1440" w:bottom="1440" w:left="1440" w:header="720" w:footer="720" w:gutter="0"/>
          <w:cols w:space="720"/>
          <w:docGrid w:linePitch="360"/>
        </w:sectPr>
      </w:pPr>
      <w:r w:rsidRPr="00A05971">
        <w:rPr>
          <w:rFonts w:ascii="Book Antiqua" w:eastAsia="Book Antiqua" w:hAnsi="Book Antiqua" w:cs="Book Antiqua"/>
          <w:b/>
        </w:rPr>
        <w:t xml:space="preserve">P-Reviewer: </w:t>
      </w:r>
      <w:r w:rsidRPr="00A05971">
        <w:rPr>
          <w:rFonts w:ascii="Book Antiqua" w:eastAsia="Book Antiqua" w:hAnsi="Book Antiqua" w:cs="Book Antiqua"/>
        </w:rPr>
        <w:t>Mocan T</w:t>
      </w:r>
      <w:r w:rsidRPr="00A05971">
        <w:rPr>
          <w:rFonts w:ascii="Book Antiqua" w:eastAsia="Book Antiqua" w:hAnsi="Book Antiqua" w:cs="Book Antiqua"/>
          <w:b/>
        </w:rPr>
        <w:t xml:space="preserve"> S-Editor: </w:t>
      </w:r>
      <w:r w:rsidRPr="00A05971">
        <w:rPr>
          <w:rFonts w:ascii="Book Antiqua" w:eastAsia="Book Antiqua" w:hAnsi="Book Antiqua" w:cs="Book Antiqua"/>
        </w:rPr>
        <w:t>Fan JR</w:t>
      </w:r>
      <w:r w:rsidRPr="00A05971">
        <w:rPr>
          <w:rFonts w:ascii="Book Antiqua" w:eastAsia="Book Antiqua" w:hAnsi="Book Antiqua" w:cs="Book Antiqua"/>
          <w:b/>
        </w:rPr>
        <w:t xml:space="preserve"> L-Editor:</w:t>
      </w:r>
      <w:r w:rsidR="00BE6F47">
        <w:rPr>
          <w:rFonts w:ascii="Book Antiqua" w:eastAsia="Book Antiqua" w:hAnsi="Book Antiqua" w:cs="Book Antiqua"/>
          <w:b/>
        </w:rPr>
        <w:t xml:space="preserve"> </w:t>
      </w:r>
      <w:r w:rsidR="00BE6F47">
        <w:rPr>
          <w:rFonts w:ascii="Book Antiqua" w:eastAsia="Book Antiqua" w:hAnsi="Book Antiqua" w:cs="Book Antiqua"/>
          <w:bCs/>
        </w:rPr>
        <w:t>Filipodia</w:t>
      </w:r>
      <w:r w:rsidRPr="00A05971">
        <w:rPr>
          <w:rFonts w:ascii="Book Antiqua" w:eastAsia="Book Antiqua" w:hAnsi="Book Antiqua" w:cs="Book Antiqua"/>
          <w:b/>
        </w:rPr>
        <w:t xml:space="preserve"> P-Editor: </w:t>
      </w:r>
    </w:p>
    <w:p w14:paraId="4246FF83" w14:textId="77777777" w:rsidR="00A77B3E" w:rsidRDefault="00C57416" w:rsidP="00C00C94">
      <w:pPr>
        <w:spacing w:line="360" w:lineRule="auto"/>
        <w:jc w:val="both"/>
        <w:rPr>
          <w:rFonts w:ascii="Book Antiqua" w:hAnsi="Book Antiqua" w:cs="Book Antiqua"/>
          <w:b/>
          <w:lang w:eastAsia="zh-CN"/>
        </w:rPr>
      </w:pPr>
      <w:r w:rsidRPr="00A05971">
        <w:rPr>
          <w:rFonts w:ascii="Book Antiqua" w:eastAsia="Book Antiqua" w:hAnsi="Book Antiqua" w:cs="Book Antiqua"/>
          <w:b/>
        </w:rPr>
        <w:lastRenderedPageBreak/>
        <w:t>Figure Legends</w:t>
      </w:r>
    </w:p>
    <w:p w14:paraId="38C51464" w14:textId="77777777" w:rsidR="00267E3B" w:rsidRPr="00267E3B" w:rsidRDefault="00267E3B" w:rsidP="00C00C94">
      <w:pPr>
        <w:spacing w:line="360" w:lineRule="auto"/>
        <w:jc w:val="both"/>
        <w:rPr>
          <w:rFonts w:ascii="Book Antiqua" w:hAnsi="Book Antiqua"/>
          <w:lang w:eastAsia="zh-CN"/>
        </w:rPr>
      </w:pPr>
      <w:r>
        <w:rPr>
          <w:noProof/>
          <w:lang w:eastAsia="zh-CN"/>
        </w:rPr>
        <w:drawing>
          <wp:inline distT="0" distB="0" distL="0" distR="0" wp14:anchorId="60A6060B" wp14:editId="5C42AD4F">
            <wp:extent cx="5486400" cy="34512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451225"/>
                    </a:xfrm>
                    <a:prstGeom prst="rect">
                      <a:avLst/>
                    </a:prstGeom>
                  </pic:spPr>
                </pic:pic>
              </a:graphicData>
            </a:graphic>
          </wp:inline>
        </w:drawing>
      </w:r>
    </w:p>
    <w:p w14:paraId="7BAC04F6" w14:textId="6605E8F4"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Figure 1</w:t>
      </w:r>
      <w:r w:rsidRPr="00A05971">
        <w:rPr>
          <w:rFonts w:ascii="Book Antiqua" w:eastAsia="Book Antiqua" w:hAnsi="Book Antiqua" w:cs="Book Antiqua"/>
        </w:rPr>
        <w:t xml:space="preserve"> </w:t>
      </w:r>
      <w:r w:rsidRPr="00A05971">
        <w:rPr>
          <w:rFonts w:ascii="Book Antiqua" w:eastAsia="Book Antiqua" w:hAnsi="Book Antiqua" w:cs="Book Antiqua"/>
          <w:b/>
          <w:bCs/>
        </w:rPr>
        <w:t>Flow diagram showings study inclusion and exclusion criteria.</w:t>
      </w:r>
      <w:r w:rsidR="008D3817">
        <w:rPr>
          <w:rFonts w:ascii="Book Antiqua" w:eastAsia="Book Antiqua" w:hAnsi="Book Antiqua" w:cs="Book Antiqua"/>
          <w:b/>
          <w:bCs/>
        </w:rPr>
        <w:t xml:space="preserve"> </w:t>
      </w:r>
      <w:r w:rsidR="008D3817" w:rsidRPr="00A05971">
        <w:rPr>
          <w:rFonts w:ascii="Book Antiqua" w:eastAsia="Book Antiqua" w:hAnsi="Book Antiqua" w:cs="Book Antiqua"/>
        </w:rPr>
        <w:t>CT</w:t>
      </w:r>
      <w:r w:rsidR="008D3817">
        <w:rPr>
          <w:rFonts w:ascii="Book Antiqua" w:hAnsi="Book Antiqua" w:cs="Book Antiqua" w:hint="eastAsia"/>
          <w:lang w:eastAsia="zh-CN"/>
        </w:rPr>
        <w:t>:</w:t>
      </w:r>
      <w:r w:rsidR="008D3817" w:rsidRPr="00A05971">
        <w:rPr>
          <w:rFonts w:ascii="Book Antiqua" w:eastAsia="Book Antiqua" w:hAnsi="Book Antiqua" w:cs="Book Antiqua"/>
        </w:rPr>
        <w:t xml:space="preserve"> </w:t>
      </w:r>
      <w:r w:rsidR="008D3817">
        <w:rPr>
          <w:rFonts w:ascii="Book Antiqua" w:hAnsi="Book Antiqua" w:cs="Book Antiqua" w:hint="eastAsia"/>
          <w:lang w:eastAsia="zh-CN"/>
        </w:rPr>
        <w:t>C</w:t>
      </w:r>
      <w:r w:rsidR="008D3817" w:rsidRPr="00A05971">
        <w:rPr>
          <w:rFonts w:ascii="Book Antiqua" w:eastAsia="Book Antiqua" w:hAnsi="Book Antiqua" w:cs="Book Antiqua"/>
        </w:rPr>
        <w:t>omputed tomography</w:t>
      </w:r>
      <w:r w:rsidR="008D3817">
        <w:rPr>
          <w:rFonts w:ascii="Book Antiqua" w:eastAsia="Book Antiqua" w:hAnsi="Book Antiqua" w:cs="Book Antiqua"/>
        </w:rPr>
        <w:t>;</w:t>
      </w:r>
      <w:r w:rsidRPr="00A05971">
        <w:rPr>
          <w:rFonts w:ascii="Book Antiqua" w:eastAsia="Book Antiqua" w:hAnsi="Book Antiqua" w:cs="Book Antiqua"/>
        </w:rPr>
        <w:t xml:space="preserve"> ICC</w:t>
      </w:r>
      <w:r w:rsidR="00267E3B">
        <w:rPr>
          <w:rFonts w:ascii="Book Antiqua" w:hAnsi="Book Antiqua" w:cs="Book Antiqua" w:hint="eastAsia"/>
          <w:lang w:eastAsia="zh-CN"/>
        </w:rPr>
        <w:t>:</w:t>
      </w:r>
      <w:r w:rsidRPr="00A05971">
        <w:rPr>
          <w:rFonts w:ascii="Book Antiqua" w:eastAsia="Book Antiqua" w:hAnsi="Book Antiqua" w:cs="Book Antiqua"/>
        </w:rPr>
        <w:t xml:space="preserve"> </w:t>
      </w:r>
      <w:r w:rsidR="00267E3B">
        <w:rPr>
          <w:rFonts w:ascii="Book Antiqua" w:hAnsi="Book Antiqua" w:cs="Book Antiqua" w:hint="eastAsia"/>
          <w:lang w:eastAsia="zh-CN"/>
        </w:rPr>
        <w:t>I</w:t>
      </w:r>
      <w:r w:rsidRPr="00A05971">
        <w:rPr>
          <w:rFonts w:ascii="Book Antiqua" w:eastAsia="Book Antiqua" w:hAnsi="Book Antiqua" w:cs="Book Antiqua"/>
        </w:rPr>
        <w:t>ntrahepatic cholangiocarcinoma</w:t>
      </w:r>
      <w:r w:rsidR="008D3817">
        <w:rPr>
          <w:rFonts w:ascii="Book Antiqua" w:eastAsia="Book Antiqua" w:hAnsi="Book Antiqua" w:cs="Book Antiqua"/>
        </w:rPr>
        <w:t>.</w:t>
      </w:r>
    </w:p>
    <w:p w14:paraId="114739E5" w14:textId="77777777" w:rsidR="00A77B3E" w:rsidRPr="00A05971" w:rsidRDefault="00523D8D" w:rsidP="00C00C94">
      <w:pPr>
        <w:spacing w:line="360" w:lineRule="auto"/>
        <w:jc w:val="both"/>
        <w:rPr>
          <w:rFonts w:ascii="Book Antiqua" w:hAnsi="Book Antiqua"/>
        </w:rPr>
      </w:pPr>
      <w:r>
        <w:rPr>
          <w:rFonts w:ascii="Book Antiqua" w:hAnsi="Book Antiqua"/>
        </w:rPr>
        <w:br w:type="page"/>
      </w:r>
      <w:r w:rsidR="0082776D">
        <w:rPr>
          <w:noProof/>
          <w:lang w:eastAsia="zh-CN"/>
        </w:rPr>
        <w:lastRenderedPageBreak/>
        <w:drawing>
          <wp:inline distT="0" distB="0" distL="0" distR="0" wp14:anchorId="04FF9D53" wp14:editId="5D4322A9">
            <wp:extent cx="5486400" cy="40011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001135"/>
                    </a:xfrm>
                    <a:prstGeom prst="rect">
                      <a:avLst/>
                    </a:prstGeom>
                  </pic:spPr>
                </pic:pic>
              </a:graphicData>
            </a:graphic>
          </wp:inline>
        </w:drawing>
      </w:r>
    </w:p>
    <w:p w14:paraId="7484C8A6" w14:textId="411E7192"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Figure 2 Spleen density of intrahepatic cholangiocarcinoma patients.</w:t>
      </w:r>
      <w:r w:rsidRPr="00A05971">
        <w:rPr>
          <w:rFonts w:ascii="Book Antiqua" w:eastAsia="Book Antiqua" w:hAnsi="Book Antiqua" w:cs="Book Antiqua"/>
        </w:rPr>
        <w:t xml:space="preserve"> </w:t>
      </w:r>
      <w:r w:rsidR="0082776D">
        <w:rPr>
          <w:rFonts w:ascii="Book Antiqua" w:hAnsi="Book Antiqua" w:cs="Book Antiqua" w:hint="eastAsia"/>
          <w:lang w:eastAsia="zh-CN"/>
        </w:rPr>
        <w:t xml:space="preserve">A-C: </w:t>
      </w:r>
      <w:r w:rsidR="008D3817">
        <w:rPr>
          <w:rFonts w:ascii="Book Antiqua" w:eastAsia="Book Antiqua" w:hAnsi="Book Antiqua" w:cs="Book Antiqua"/>
        </w:rPr>
        <w:t>M</w:t>
      </w:r>
      <w:r w:rsidRPr="00A05971">
        <w:rPr>
          <w:rFonts w:ascii="Book Antiqua" w:eastAsia="Book Antiqua" w:hAnsi="Book Antiqua" w:cs="Book Antiqua"/>
        </w:rPr>
        <w:t xml:space="preserve">ean spleen density at the upper pole level (A), hilum level (B), and inferior pole level (C) on computed tomography; </w:t>
      </w:r>
      <w:r w:rsidR="0082776D">
        <w:rPr>
          <w:rFonts w:ascii="Book Antiqua" w:hAnsi="Book Antiqua" w:cs="Book Antiqua" w:hint="eastAsia"/>
          <w:lang w:eastAsia="zh-CN"/>
        </w:rPr>
        <w:t xml:space="preserve">D: </w:t>
      </w:r>
      <w:r w:rsidR="008D3817">
        <w:rPr>
          <w:rFonts w:ascii="Book Antiqua" w:hAnsi="Book Antiqua" w:cs="Book Antiqua"/>
          <w:lang w:eastAsia="zh-CN"/>
        </w:rPr>
        <w:t>O</w:t>
      </w:r>
      <w:r w:rsidRPr="00A05971">
        <w:rPr>
          <w:rFonts w:ascii="Book Antiqua" w:eastAsia="Book Antiqua" w:hAnsi="Book Antiqua" w:cs="Book Antiqua"/>
        </w:rPr>
        <w:t xml:space="preserve">ptimal cut-off level of spleen density that stratified patients into </w:t>
      </w:r>
      <w:r w:rsidR="00A10924">
        <w:rPr>
          <w:rFonts w:ascii="Book Antiqua" w:hAnsi="Book Antiqua" w:cs="Book Antiqua" w:hint="eastAsia"/>
          <w:lang w:eastAsia="zh-CN"/>
        </w:rPr>
        <w:t>d</w:t>
      </w:r>
      <w:r w:rsidR="00A10924" w:rsidRPr="00A05971">
        <w:rPr>
          <w:rFonts w:ascii="Book Antiqua" w:eastAsia="Book Antiqua" w:hAnsi="Book Antiqua" w:cs="Book Antiqua"/>
        </w:rPr>
        <w:t xml:space="preserve">iffuse reduction of spleen density </w:t>
      </w:r>
      <w:r w:rsidR="00A10924">
        <w:rPr>
          <w:rFonts w:ascii="Book Antiqua" w:hAnsi="Book Antiqua" w:cs="Book Antiqua" w:hint="eastAsia"/>
          <w:lang w:eastAsia="zh-CN"/>
        </w:rPr>
        <w:t>(</w:t>
      </w:r>
      <w:r w:rsidRPr="00A05971">
        <w:rPr>
          <w:rFonts w:ascii="Book Antiqua" w:eastAsia="Book Antiqua" w:hAnsi="Book Antiqua" w:cs="Book Antiqua"/>
        </w:rPr>
        <w:t>DROSD</w:t>
      </w:r>
      <w:r w:rsidR="00A10924">
        <w:rPr>
          <w:rFonts w:ascii="Book Antiqua" w:hAnsi="Book Antiqua" w:cs="Book Antiqua" w:hint="eastAsia"/>
          <w:lang w:eastAsia="zh-CN"/>
        </w:rPr>
        <w:t>)</w:t>
      </w:r>
      <w:r w:rsidRPr="00A05971">
        <w:rPr>
          <w:rFonts w:ascii="Book Antiqua" w:eastAsia="Book Antiqua" w:hAnsi="Book Antiqua" w:cs="Book Antiqua"/>
        </w:rPr>
        <w:t xml:space="preserve"> and non-DROSD subgroups was 45.5 </w:t>
      </w:r>
      <w:r w:rsidR="00FC2A1B">
        <w:rPr>
          <w:rFonts w:ascii="Book Antiqua" w:hAnsi="Book Antiqua"/>
          <w:lang w:eastAsia="zh-CN"/>
        </w:rPr>
        <w:t>H</w:t>
      </w:r>
      <w:r w:rsidR="00FC2A1B" w:rsidRPr="00A05971">
        <w:rPr>
          <w:rFonts w:ascii="Book Antiqua" w:hAnsi="Book Antiqua"/>
        </w:rPr>
        <w:t xml:space="preserve">ounsfield </w:t>
      </w:r>
      <w:r w:rsidR="008036D0" w:rsidRPr="00A05971">
        <w:rPr>
          <w:rFonts w:ascii="Book Antiqua" w:hAnsi="Book Antiqua"/>
        </w:rPr>
        <w:t>units</w:t>
      </w:r>
      <w:r w:rsidRPr="00A05971">
        <w:rPr>
          <w:rFonts w:ascii="Book Antiqua" w:eastAsia="Book Antiqua" w:hAnsi="Book Antiqua" w:cs="Book Antiqua"/>
        </w:rPr>
        <w:t xml:space="preserve">. </w:t>
      </w:r>
    </w:p>
    <w:p w14:paraId="25128CEE" w14:textId="77777777" w:rsidR="00A77B3E" w:rsidRPr="00A05971" w:rsidRDefault="00126125" w:rsidP="00C00C94">
      <w:pPr>
        <w:spacing w:line="360" w:lineRule="auto"/>
        <w:jc w:val="both"/>
        <w:rPr>
          <w:rFonts w:ascii="Book Antiqua" w:hAnsi="Book Antiqua"/>
        </w:rPr>
      </w:pPr>
      <w:r>
        <w:rPr>
          <w:rFonts w:ascii="Book Antiqua" w:hAnsi="Book Antiqua"/>
        </w:rPr>
        <w:br w:type="page"/>
      </w:r>
      <w:r w:rsidR="007B7D4A">
        <w:rPr>
          <w:noProof/>
          <w:lang w:eastAsia="zh-CN"/>
        </w:rPr>
        <w:lastRenderedPageBreak/>
        <w:drawing>
          <wp:inline distT="0" distB="0" distL="0" distR="0" wp14:anchorId="73959F5C" wp14:editId="4E0F70D3">
            <wp:extent cx="5486400" cy="21640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164080"/>
                    </a:xfrm>
                    <a:prstGeom prst="rect">
                      <a:avLst/>
                    </a:prstGeom>
                  </pic:spPr>
                </pic:pic>
              </a:graphicData>
            </a:graphic>
          </wp:inline>
        </w:drawing>
      </w:r>
    </w:p>
    <w:p w14:paraId="53B54D6B" w14:textId="7A4EE391" w:rsidR="00A77B3E" w:rsidRPr="007B7D4A" w:rsidRDefault="00C57416" w:rsidP="00C00C94">
      <w:pPr>
        <w:spacing w:line="360" w:lineRule="auto"/>
        <w:jc w:val="both"/>
        <w:rPr>
          <w:rFonts w:ascii="Book Antiqua" w:hAnsi="Book Antiqua"/>
          <w:lang w:eastAsia="zh-CN"/>
        </w:rPr>
      </w:pPr>
      <w:r w:rsidRPr="00A05971">
        <w:rPr>
          <w:rFonts w:ascii="Book Antiqua" w:eastAsia="Book Antiqua" w:hAnsi="Book Antiqua" w:cs="Book Antiqua"/>
          <w:b/>
          <w:bCs/>
        </w:rPr>
        <w:t xml:space="preserve">Figure 3 Kaplan–Meier curves of </w:t>
      </w:r>
      <w:r w:rsidR="007B7D4A" w:rsidRPr="007B7D4A">
        <w:rPr>
          <w:rFonts w:ascii="Book Antiqua" w:hAnsi="Book Antiqua" w:cs="Book Antiqua" w:hint="eastAsia"/>
          <w:b/>
          <w:lang w:eastAsia="zh-CN"/>
        </w:rPr>
        <w:t>o</w:t>
      </w:r>
      <w:r w:rsidR="007B7D4A" w:rsidRPr="007B7D4A">
        <w:rPr>
          <w:rFonts w:ascii="Book Antiqua" w:eastAsia="Book Antiqua" w:hAnsi="Book Antiqua" w:cs="Book Antiqua"/>
          <w:b/>
        </w:rPr>
        <w:t>verall survival</w:t>
      </w:r>
      <w:r w:rsidRPr="007B7D4A">
        <w:rPr>
          <w:rFonts w:ascii="Book Antiqua" w:eastAsia="Book Antiqua" w:hAnsi="Book Antiqua" w:cs="Book Antiqua"/>
          <w:b/>
          <w:bCs/>
        </w:rPr>
        <w:t xml:space="preserve"> and </w:t>
      </w:r>
      <w:r w:rsidR="007B7D4A" w:rsidRPr="007B7D4A">
        <w:rPr>
          <w:rFonts w:ascii="Book Antiqua" w:hAnsi="Book Antiqua" w:cs="Book Antiqua" w:hint="eastAsia"/>
          <w:b/>
          <w:lang w:eastAsia="zh-CN"/>
        </w:rPr>
        <w:t>r</w:t>
      </w:r>
      <w:r w:rsidR="007B7D4A" w:rsidRPr="007B7D4A">
        <w:rPr>
          <w:rFonts w:ascii="Book Antiqua" w:eastAsia="Book Antiqua" w:hAnsi="Book Antiqua" w:cs="Book Antiqua"/>
          <w:b/>
        </w:rPr>
        <w:t>ecurrence-free survival</w:t>
      </w:r>
      <w:r w:rsidRPr="007B7D4A">
        <w:rPr>
          <w:rFonts w:ascii="Book Antiqua" w:eastAsia="Book Antiqua" w:hAnsi="Book Antiqua" w:cs="Book Antiqua"/>
          <w:b/>
          <w:bCs/>
        </w:rPr>
        <w:t xml:space="preserve"> comparisons between patients with and without </w:t>
      </w:r>
      <w:r w:rsidR="007B7D4A" w:rsidRPr="007B7D4A">
        <w:rPr>
          <w:rFonts w:ascii="Book Antiqua" w:eastAsia="Book Antiqua" w:hAnsi="Book Antiqua" w:cs="Book Antiqua"/>
          <w:b/>
        </w:rPr>
        <w:t>diffuse reduction of spleen density</w:t>
      </w:r>
      <w:r w:rsidRPr="00A05971">
        <w:rPr>
          <w:rFonts w:ascii="Book Antiqua" w:eastAsia="Book Antiqua" w:hAnsi="Book Antiqua" w:cs="Book Antiqua"/>
          <w:b/>
          <w:bCs/>
        </w:rPr>
        <w:t xml:space="preserve"> in the cohort.</w:t>
      </w:r>
      <w:r w:rsidRPr="00A05971">
        <w:rPr>
          <w:rFonts w:ascii="Book Antiqua" w:eastAsia="Book Antiqua" w:hAnsi="Book Antiqua" w:cs="Book Antiqua"/>
        </w:rPr>
        <w:t xml:space="preserve"> </w:t>
      </w:r>
      <w:r w:rsidR="007B7D4A">
        <w:rPr>
          <w:rFonts w:ascii="Book Antiqua" w:hAnsi="Book Antiqua" w:cs="Book Antiqua" w:hint="eastAsia"/>
          <w:lang w:eastAsia="zh-CN"/>
        </w:rPr>
        <w:t xml:space="preserve">A: </w:t>
      </w:r>
      <w:r w:rsidR="007B7D4A" w:rsidRPr="007B7D4A">
        <w:rPr>
          <w:rFonts w:ascii="Book Antiqua" w:hAnsi="Book Antiqua" w:cs="Book Antiqua" w:hint="eastAsia"/>
          <w:lang w:eastAsia="zh-CN"/>
        </w:rPr>
        <w:t>O</w:t>
      </w:r>
      <w:r w:rsidR="007B7D4A" w:rsidRPr="007B7D4A">
        <w:rPr>
          <w:rFonts w:ascii="Book Antiqua" w:eastAsia="Book Antiqua" w:hAnsi="Book Antiqua" w:cs="Book Antiqua"/>
        </w:rPr>
        <w:t>verall survival</w:t>
      </w:r>
      <w:r w:rsidR="007B7D4A" w:rsidRPr="007B7D4A">
        <w:rPr>
          <w:rFonts w:ascii="Book Antiqua" w:hAnsi="Book Antiqua" w:cs="Book Antiqua" w:hint="eastAsia"/>
          <w:lang w:eastAsia="zh-CN"/>
        </w:rPr>
        <w:t>; B: R</w:t>
      </w:r>
      <w:r w:rsidR="007B7D4A" w:rsidRPr="007B7D4A">
        <w:rPr>
          <w:rFonts w:ascii="Book Antiqua" w:eastAsia="Book Antiqua" w:hAnsi="Book Antiqua" w:cs="Book Antiqua"/>
        </w:rPr>
        <w:t>ecurrence-free survival</w:t>
      </w:r>
      <w:r w:rsidR="007B7D4A">
        <w:rPr>
          <w:rFonts w:ascii="Book Antiqua" w:hAnsi="Book Antiqua" w:cs="Book Antiqua" w:hint="eastAsia"/>
          <w:lang w:eastAsia="zh-CN"/>
        </w:rPr>
        <w:t xml:space="preserve">. </w:t>
      </w:r>
      <w:r w:rsidRPr="00A05971">
        <w:rPr>
          <w:rFonts w:ascii="Book Antiqua" w:eastAsia="Book Antiqua" w:hAnsi="Book Antiqua" w:cs="Book Antiqua"/>
        </w:rPr>
        <w:t>DROSD</w:t>
      </w:r>
      <w:r w:rsidR="00C97ABD">
        <w:rPr>
          <w:rFonts w:ascii="Book Antiqua" w:hAnsi="Book Antiqua" w:cs="Book Antiqua" w:hint="eastAsia"/>
          <w:lang w:eastAsia="zh-CN"/>
        </w:rPr>
        <w:t>:</w:t>
      </w:r>
      <w:r w:rsidRPr="00A05971">
        <w:rPr>
          <w:rFonts w:ascii="Book Antiqua" w:eastAsia="Book Antiqua" w:hAnsi="Book Antiqua" w:cs="Book Antiqua"/>
        </w:rPr>
        <w:t xml:space="preserve"> </w:t>
      </w:r>
      <w:r w:rsidR="00C97ABD">
        <w:rPr>
          <w:rFonts w:ascii="Book Antiqua" w:hAnsi="Book Antiqua" w:cs="Book Antiqua" w:hint="eastAsia"/>
          <w:lang w:eastAsia="zh-CN"/>
        </w:rPr>
        <w:t>D</w:t>
      </w:r>
      <w:r w:rsidRPr="00A05971">
        <w:rPr>
          <w:rFonts w:ascii="Book Antiqua" w:eastAsia="Book Antiqua" w:hAnsi="Book Antiqua" w:cs="Book Antiqua"/>
        </w:rPr>
        <w:t>iffuse reduction of spleen density.</w:t>
      </w:r>
      <w:r w:rsidR="007B7D4A">
        <w:rPr>
          <w:rFonts w:ascii="Book Antiqua" w:hAnsi="Book Antiqua" w:cs="Book Antiqua" w:hint="eastAsia"/>
          <w:lang w:eastAsia="zh-CN"/>
        </w:rPr>
        <w:t xml:space="preserve"> </w:t>
      </w:r>
    </w:p>
    <w:p w14:paraId="6D67DC3B" w14:textId="7746A54F" w:rsidR="00A77B3E" w:rsidRPr="00A05971" w:rsidRDefault="00384368" w:rsidP="00C00C94">
      <w:pPr>
        <w:spacing w:line="360" w:lineRule="auto"/>
        <w:jc w:val="both"/>
        <w:rPr>
          <w:rFonts w:ascii="Book Antiqua" w:hAnsi="Book Antiqua"/>
        </w:rPr>
      </w:pPr>
      <w:r>
        <w:rPr>
          <w:rFonts w:ascii="Book Antiqua" w:hAnsi="Book Antiqua"/>
        </w:rPr>
        <w:br w:type="page"/>
      </w:r>
      <w:r w:rsidR="007245D5">
        <w:rPr>
          <w:noProof/>
          <w:lang w:eastAsia="zh-CN"/>
        </w:rPr>
        <w:drawing>
          <wp:inline distT="0" distB="0" distL="0" distR="0" wp14:anchorId="6C40B864" wp14:editId="26C0E082">
            <wp:extent cx="5890260" cy="3390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90260" cy="3390900"/>
                    </a:xfrm>
                    <a:prstGeom prst="rect">
                      <a:avLst/>
                    </a:prstGeom>
                  </pic:spPr>
                </pic:pic>
              </a:graphicData>
            </a:graphic>
          </wp:inline>
        </w:drawing>
      </w:r>
    </w:p>
    <w:p w14:paraId="4478C5E2" w14:textId="7B8DCBF4"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Figure 4 Forest plot for univariable and multivariable Cox regression analysis of </w:t>
      </w:r>
      <w:r w:rsidR="009C60AE" w:rsidRPr="009C60AE">
        <w:rPr>
          <w:rFonts w:ascii="Book Antiqua" w:eastAsia="Book Antiqua" w:hAnsi="Book Antiqua" w:cs="Book Antiqua"/>
          <w:b/>
        </w:rPr>
        <w:t>overall survival</w:t>
      </w:r>
      <w:r w:rsidR="009C60AE">
        <w:rPr>
          <w:rFonts w:ascii="Book Antiqua" w:eastAsia="Book Antiqua" w:hAnsi="Book Antiqua" w:cs="Book Antiqua"/>
        </w:rPr>
        <w:t xml:space="preserve">. </w:t>
      </w:r>
      <w:r w:rsidRPr="00A05971">
        <w:rPr>
          <w:rFonts w:ascii="Book Antiqua" w:eastAsia="Book Antiqua" w:hAnsi="Book Antiqua" w:cs="Book Antiqua"/>
        </w:rPr>
        <w:t>A</w:t>
      </w:r>
      <w:r w:rsidR="009C60AE">
        <w:rPr>
          <w:rFonts w:ascii="Book Antiqua" w:hAnsi="Book Antiqua" w:cs="Book Antiqua" w:hint="eastAsia"/>
          <w:lang w:eastAsia="zh-CN"/>
        </w:rPr>
        <w:t>:</w:t>
      </w:r>
      <w:r w:rsidRPr="00A05971">
        <w:rPr>
          <w:rFonts w:ascii="Book Antiqua" w:eastAsia="Book Antiqua" w:hAnsi="Book Antiqua" w:cs="Book Antiqua"/>
        </w:rPr>
        <w:t xml:space="preserve"> Univariable analysis: the indicators marked in red and green are significant at </w:t>
      </w:r>
      <w:r w:rsidRPr="00A05971">
        <w:rPr>
          <w:rFonts w:ascii="Book Antiqua" w:eastAsia="Book Antiqua" w:hAnsi="Book Antiqua" w:cs="Book Antiqua"/>
          <w:i/>
          <w:iCs/>
        </w:rPr>
        <w:t xml:space="preserve">P </w:t>
      </w:r>
      <w:r w:rsidRPr="00A05971">
        <w:rPr>
          <w:rFonts w:ascii="Book Antiqua" w:eastAsia="Book Antiqua" w:hAnsi="Book Antiqua" w:cs="Book Antiqua"/>
        </w:rPr>
        <w:t>&lt; 0.05 and then included in the multivariable analysis</w:t>
      </w:r>
      <w:r w:rsidR="009C60AE">
        <w:rPr>
          <w:rFonts w:ascii="Book Antiqua" w:hAnsi="Book Antiqua" w:cs="Book Antiqua" w:hint="eastAsia"/>
          <w:lang w:eastAsia="zh-CN"/>
        </w:rPr>
        <w:t>;</w:t>
      </w:r>
      <w:r w:rsidR="009C60AE">
        <w:rPr>
          <w:rFonts w:ascii="Book Antiqua" w:eastAsia="Book Antiqua" w:hAnsi="Book Antiqua" w:cs="Book Antiqua"/>
        </w:rPr>
        <w:t xml:space="preserve"> </w:t>
      </w:r>
      <w:r w:rsidRPr="00A05971">
        <w:rPr>
          <w:rFonts w:ascii="Book Antiqua" w:eastAsia="Book Antiqua" w:hAnsi="Book Antiqua" w:cs="Book Antiqua"/>
        </w:rPr>
        <w:t>B</w:t>
      </w:r>
      <w:r w:rsidR="009C60AE">
        <w:rPr>
          <w:rFonts w:ascii="Book Antiqua" w:hAnsi="Book Antiqua" w:cs="Book Antiqua" w:hint="eastAsia"/>
          <w:lang w:eastAsia="zh-CN"/>
        </w:rPr>
        <w:t>:</w:t>
      </w:r>
      <w:r w:rsidRPr="00A05971">
        <w:rPr>
          <w:rFonts w:ascii="Book Antiqua" w:eastAsia="Book Antiqua" w:hAnsi="Book Antiqua" w:cs="Book Antiqua"/>
        </w:rPr>
        <w:t xml:space="preserve"> Multivariable analyses: the indicators marked in red are significant at </w:t>
      </w:r>
      <w:r w:rsidRPr="00A05971">
        <w:rPr>
          <w:rFonts w:ascii="Book Antiqua" w:eastAsia="Book Antiqua" w:hAnsi="Book Antiqua" w:cs="Book Antiqua"/>
          <w:i/>
          <w:iCs/>
        </w:rPr>
        <w:t xml:space="preserve">P </w:t>
      </w:r>
      <w:r w:rsidRPr="00A05971">
        <w:rPr>
          <w:rFonts w:ascii="Book Antiqua" w:eastAsia="Book Antiqua" w:hAnsi="Book Antiqua" w:cs="Book Antiqua"/>
        </w:rPr>
        <w:t xml:space="preserve">&lt; 0.05. </w:t>
      </w:r>
      <w:r w:rsidR="00D07B40" w:rsidRPr="00A05971">
        <w:rPr>
          <w:rFonts w:ascii="Book Antiqua" w:eastAsia="Book Antiqua" w:hAnsi="Book Antiqua" w:cs="Book Antiqua"/>
        </w:rPr>
        <w:t>AFP</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A</w:t>
      </w:r>
      <w:r w:rsidR="00D07B40" w:rsidRPr="00A05971">
        <w:rPr>
          <w:rFonts w:ascii="Book Antiqua" w:eastAsia="Book Antiqua" w:hAnsi="Book Antiqua" w:cs="Book Antiqua"/>
        </w:rPr>
        <w:t>lpha-fetoprotein; ASA</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American Society of Anesthesiologists grade score;</w:t>
      </w:r>
      <w:r w:rsidR="00D07B40">
        <w:rPr>
          <w:rFonts w:ascii="Book Antiqua" w:eastAsia="Book Antiqua" w:hAnsi="Book Antiqua" w:cs="Book Antiqua"/>
        </w:rPr>
        <w:t xml:space="preserve"> </w:t>
      </w:r>
      <w:r w:rsidR="00D07B40" w:rsidRPr="00A05971">
        <w:rPr>
          <w:rFonts w:ascii="Book Antiqua" w:eastAsia="Book Antiqua" w:hAnsi="Book Antiqua" w:cs="Book Antiqua"/>
        </w:rPr>
        <w:t>BMI</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B</w:t>
      </w:r>
      <w:r w:rsidR="00D07B40" w:rsidRPr="00A05971">
        <w:rPr>
          <w:rFonts w:ascii="Book Antiqua" w:eastAsia="Book Antiqua" w:hAnsi="Book Antiqua" w:cs="Book Antiqua"/>
        </w:rPr>
        <w:t xml:space="preserve">ody mass index; </w:t>
      </w:r>
      <w:r w:rsidR="00D07B40">
        <w:rPr>
          <w:rFonts w:ascii="Book Antiqua" w:eastAsia="Book Antiqua" w:hAnsi="Book Antiqua" w:cs="Book Antiqua"/>
        </w:rPr>
        <w:t>CA</w:t>
      </w:r>
      <w:r w:rsidR="00D07B40" w:rsidRPr="00A05971">
        <w:rPr>
          <w:rFonts w:ascii="Book Antiqua" w:eastAsia="Book Antiqua" w:hAnsi="Book Antiqua" w:cs="Book Antiqua"/>
        </w:rPr>
        <w:t>19-9</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C</w:t>
      </w:r>
      <w:r w:rsidR="00D07B40" w:rsidRPr="00A05971">
        <w:rPr>
          <w:rFonts w:ascii="Book Antiqua" w:eastAsia="Book Antiqua" w:hAnsi="Book Antiqua" w:cs="Book Antiqua"/>
        </w:rPr>
        <w:t>arbohydrate antigen 19-9; CEA</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C</w:t>
      </w:r>
      <w:r w:rsidR="00D07B40">
        <w:rPr>
          <w:rFonts w:ascii="Book Antiqua" w:eastAsia="Book Antiqua" w:hAnsi="Book Antiqua" w:cs="Book Antiqua"/>
        </w:rPr>
        <w:t xml:space="preserve">arcinoembryonic antigen; </w:t>
      </w:r>
      <w:r w:rsidR="00D07B40" w:rsidRPr="00A05971">
        <w:rPr>
          <w:rFonts w:ascii="Book Antiqua" w:eastAsia="Book Antiqua" w:hAnsi="Book Antiqua" w:cs="Book Antiqua"/>
        </w:rPr>
        <w:t>CI</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C</w:t>
      </w:r>
      <w:r w:rsidR="00D07B40" w:rsidRPr="00A05971">
        <w:rPr>
          <w:rFonts w:ascii="Book Antiqua" w:eastAsia="Book Antiqua" w:hAnsi="Book Antiqua" w:cs="Book Antiqua"/>
        </w:rPr>
        <w:t>onfidence interval; DROSD</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D</w:t>
      </w:r>
      <w:r w:rsidR="00D07B40" w:rsidRPr="00A05971">
        <w:rPr>
          <w:rFonts w:ascii="Book Antiqua" w:eastAsia="Book Antiqua" w:hAnsi="Book Antiqua" w:cs="Book Antiqua"/>
        </w:rPr>
        <w:t xml:space="preserve">iffuse reduction of spleen density; </w:t>
      </w:r>
      <w:r w:rsidRPr="00A05971">
        <w:rPr>
          <w:rFonts w:ascii="Book Antiqua" w:eastAsia="Book Antiqua" w:hAnsi="Book Antiqua" w:cs="Book Antiqua"/>
        </w:rPr>
        <w:t>HR</w:t>
      </w:r>
      <w:r w:rsidR="009C60AE">
        <w:rPr>
          <w:rFonts w:ascii="Book Antiqua" w:hAnsi="Book Antiqua" w:cs="Book Antiqua" w:hint="eastAsia"/>
          <w:lang w:eastAsia="zh-CN"/>
        </w:rPr>
        <w:t>:</w:t>
      </w:r>
      <w:r w:rsidRPr="00A05971">
        <w:rPr>
          <w:rFonts w:ascii="Book Antiqua" w:eastAsia="Book Antiqua" w:hAnsi="Book Antiqua" w:cs="Book Antiqua"/>
        </w:rPr>
        <w:t xml:space="preserve"> </w:t>
      </w:r>
      <w:r w:rsidR="009C60AE">
        <w:rPr>
          <w:rFonts w:ascii="Book Antiqua" w:hAnsi="Book Antiqua" w:cs="Book Antiqua" w:hint="eastAsia"/>
          <w:lang w:eastAsia="zh-CN"/>
        </w:rPr>
        <w:t>H</w:t>
      </w:r>
      <w:r w:rsidRPr="00A05971">
        <w:rPr>
          <w:rFonts w:ascii="Book Antiqua" w:eastAsia="Book Antiqua" w:hAnsi="Book Antiqua" w:cs="Book Antiqua"/>
        </w:rPr>
        <w:t xml:space="preserve">azard ratio; </w:t>
      </w:r>
      <w:r w:rsidR="00D07B40" w:rsidRPr="00A05971">
        <w:rPr>
          <w:rFonts w:ascii="Book Antiqua" w:eastAsia="Book Antiqua" w:hAnsi="Book Antiqua" w:cs="Book Antiqua"/>
        </w:rPr>
        <w:t>LMR</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L</w:t>
      </w:r>
      <w:r w:rsidR="00D07B40" w:rsidRPr="00A05971">
        <w:rPr>
          <w:rFonts w:ascii="Book Antiqua" w:eastAsia="Book Antiqua" w:hAnsi="Book Antiqua" w:cs="Book Antiqua"/>
        </w:rPr>
        <w:t>ymphocyte/monocyte ratio; NLR</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N</w:t>
      </w:r>
      <w:r w:rsidR="00D07B40" w:rsidRPr="00A05971">
        <w:rPr>
          <w:rFonts w:ascii="Book Antiqua" w:eastAsia="Book Antiqua" w:hAnsi="Book Antiqua" w:cs="Book Antiqua"/>
        </w:rPr>
        <w:t>eutrophil/</w:t>
      </w:r>
      <w:r w:rsidR="00D07B40">
        <w:rPr>
          <w:rFonts w:ascii="Book Antiqua" w:eastAsia="Book Antiqua" w:hAnsi="Book Antiqua" w:cs="Book Antiqua"/>
        </w:rPr>
        <w:t>l</w:t>
      </w:r>
      <w:r w:rsidR="00D07B40" w:rsidRPr="00A05971">
        <w:rPr>
          <w:rFonts w:ascii="Book Antiqua" w:eastAsia="Book Antiqua" w:hAnsi="Book Antiqua" w:cs="Book Antiqua"/>
        </w:rPr>
        <w:t xml:space="preserve">ymphocyte ratio; </w:t>
      </w:r>
      <w:r w:rsidRPr="00A05971">
        <w:rPr>
          <w:rFonts w:ascii="Book Antiqua" w:eastAsia="Book Antiqua" w:hAnsi="Book Antiqua" w:cs="Book Antiqua"/>
        </w:rPr>
        <w:t>OS</w:t>
      </w:r>
      <w:r w:rsidR="009C60AE">
        <w:rPr>
          <w:rFonts w:ascii="Book Antiqua" w:hAnsi="Book Antiqua" w:cs="Book Antiqua" w:hint="eastAsia"/>
          <w:lang w:eastAsia="zh-CN"/>
        </w:rPr>
        <w:t>:</w:t>
      </w:r>
      <w:r w:rsidRPr="00A05971">
        <w:rPr>
          <w:rFonts w:ascii="Book Antiqua" w:eastAsia="Book Antiqua" w:hAnsi="Book Antiqua" w:cs="Book Antiqua"/>
        </w:rPr>
        <w:t xml:space="preserve"> </w:t>
      </w:r>
      <w:r w:rsidR="009C60AE">
        <w:rPr>
          <w:rFonts w:ascii="Book Antiqua" w:hAnsi="Book Antiqua" w:cs="Book Antiqua" w:hint="eastAsia"/>
          <w:lang w:eastAsia="zh-CN"/>
        </w:rPr>
        <w:t>O</w:t>
      </w:r>
      <w:r w:rsidRPr="00A05971">
        <w:rPr>
          <w:rFonts w:ascii="Book Antiqua" w:eastAsia="Book Antiqua" w:hAnsi="Book Antiqua" w:cs="Book Antiqua"/>
        </w:rPr>
        <w:t>verall survival; PCs</w:t>
      </w:r>
      <w:r w:rsidR="009C60AE">
        <w:rPr>
          <w:rFonts w:ascii="Book Antiqua" w:hAnsi="Book Antiqua" w:cs="Book Antiqua" w:hint="eastAsia"/>
          <w:lang w:eastAsia="zh-CN"/>
        </w:rPr>
        <w:t>:</w:t>
      </w:r>
      <w:r w:rsidRPr="00A05971">
        <w:rPr>
          <w:rFonts w:ascii="Book Antiqua" w:eastAsia="Book Antiqua" w:hAnsi="Book Antiqua" w:cs="Book Antiqua"/>
        </w:rPr>
        <w:t xml:space="preserve"> </w:t>
      </w:r>
      <w:r w:rsidR="009C60AE">
        <w:rPr>
          <w:rFonts w:ascii="Book Antiqua" w:hAnsi="Book Antiqua" w:cs="Book Antiqua" w:hint="eastAsia"/>
          <w:lang w:eastAsia="zh-CN"/>
        </w:rPr>
        <w:t>P</w:t>
      </w:r>
      <w:r w:rsidRPr="00A05971">
        <w:rPr>
          <w:rFonts w:ascii="Book Antiqua" w:eastAsia="Book Antiqua" w:hAnsi="Book Antiqua" w:cs="Book Antiqua"/>
        </w:rPr>
        <w:t>ostoperative complications; PLR</w:t>
      </w:r>
      <w:r w:rsidR="009C60AE">
        <w:rPr>
          <w:rFonts w:ascii="Book Antiqua" w:hAnsi="Book Antiqua" w:cs="Book Antiqua" w:hint="eastAsia"/>
          <w:lang w:eastAsia="zh-CN"/>
        </w:rPr>
        <w:t>:</w:t>
      </w:r>
      <w:r w:rsidRPr="00A05971">
        <w:rPr>
          <w:rFonts w:ascii="Book Antiqua" w:eastAsia="Book Antiqua" w:hAnsi="Book Antiqua" w:cs="Book Antiqua"/>
        </w:rPr>
        <w:t xml:space="preserve"> </w:t>
      </w:r>
      <w:r w:rsidR="009C60AE">
        <w:rPr>
          <w:rFonts w:ascii="Book Antiqua" w:hAnsi="Book Antiqua" w:cs="Book Antiqua" w:hint="eastAsia"/>
          <w:lang w:eastAsia="zh-CN"/>
        </w:rPr>
        <w:t>P</w:t>
      </w:r>
      <w:r w:rsidRPr="00A05971">
        <w:rPr>
          <w:rFonts w:ascii="Book Antiqua" w:eastAsia="Book Antiqua" w:hAnsi="Book Antiqua" w:cs="Book Antiqua"/>
        </w:rPr>
        <w:t>latelet/</w:t>
      </w:r>
      <w:r w:rsidR="009178CE">
        <w:rPr>
          <w:rFonts w:ascii="Book Antiqua" w:eastAsia="Book Antiqua" w:hAnsi="Book Antiqua" w:cs="Book Antiqua"/>
        </w:rPr>
        <w:t>l</w:t>
      </w:r>
      <w:r w:rsidRPr="00A05971">
        <w:rPr>
          <w:rFonts w:ascii="Book Antiqua" w:eastAsia="Book Antiqua" w:hAnsi="Book Antiqua" w:cs="Book Antiqua"/>
        </w:rPr>
        <w:t>ymphocyte ratio.</w:t>
      </w:r>
    </w:p>
    <w:p w14:paraId="684C5214" w14:textId="1BCB28EA" w:rsidR="00A77B3E" w:rsidRPr="00A05971" w:rsidRDefault="00B145B8" w:rsidP="00C00C94">
      <w:pPr>
        <w:spacing w:line="360" w:lineRule="auto"/>
        <w:jc w:val="both"/>
        <w:rPr>
          <w:rFonts w:ascii="Book Antiqua" w:hAnsi="Book Antiqua"/>
        </w:rPr>
      </w:pPr>
      <w:r>
        <w:rPr>
          <w:rFonts w:ascii="Book Antiqua" w:hAnsi="Book Antiqua"/>
        </w:rPr>
        <w:br w:type="page"/>
      </w:r>
      <w:r w:rsidR="007245D5">
        <w:rPr>
          <w:noProof/>
          <w:lang w:eastAsia="zh-CN"/>
        </w:rPr>
        <w:drawing>
          <wp:inline distT="0" distB="0" distL="0" distR="0" wp14:anchorId="5BED67AE" wp14:editId="5BFE55DC">
            <wp:extent cx="5859780" cy="350274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67930" cy="3507614"/>
                    </a:xfrm>
                    <a:prstGeom prst="rect">
                      <a:avLst/>
                    </a:prstGeom>
                  </pic:spPr>
                </pic:pic>
              </a:graphicData>
            </a:graphic>
          </wp:inline>
        </w:drawing>
      </w:r>
    </w:p>
    <w:p w14:paraId="52F5C772" w14:textId="6C6F9C21"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Figure 5 Forest plot</w:t>
      </w:r>
      <w:r w:rsidRPr="00A05971">
        <w:rPr>
          <w:rFonts w:ascii="Book Antiqua" w:eastAsia="Book Antiqua" w:hAnsi="Book Antiqua" w:cs="Book Antiqua"/>
        </w:rPr>
        <w:t xml:space="preserve"> </w:t>
      </w:r>
      <w:r w:rsidRPr="00A05971">
        <w:rPr>
          <w:rFonts w:ascii="Book Antiqua" w:eastAsia="Book Antiqua" w:hAnsi="Book Antiqua" w:cs="Book Antiqua"/>
          <w:b/>
          <w:bCs/>
        </w:rPr>
        <w:t xml:space="preserve">for univariable and multivariable Cox regression analysis of </w:t>
      </w:r>
      <w:r w:rsidR="004F51DE" w:rsidRPr="004F51DE">
        <w:rPr>
          <w:rFonts w:ascii="Book Antiqua" w:eastAsia="Book Antiqua" w:hAnsi="Book Antiqua" w:cs="Book Antiqua"/>
          <w:b/>
        </w:rPr>
        <w:t>recurrence-free survival</w:t>
      </w:r>
      <w:r w:rsidRPr="004F51DE">
        <w:rPr>
          <w:rFonts w:ascii="Book Antiqua" w:eastAsia="Book Antiqua" w:hAnsi="Book Antiqua" w:cs="Book Antiqua"/>
          <w:b/>
          <w:bCs/>
        </w:rPr>
        <w:t>.</w:t>
      </w:r>
      <w:r w:rsidR="004F51DE">
        <w:rPr>
          <w:rFonts w:ascii="Book Antiqua" w:eastAsia="Book Antiqua" w:hAnsi="Book Antiqua" w:cs="Book Antiqua"/>
        </w:rPr>
        <w:t xml:space="preserve"> </w:t>
      </w:r>
      <w:r w:rsidRPr="00A05971">
        <w:rPr>
          <w:rFonts w:ascii="Book Antiqua" w:eastAsia="Book Antiqua" w:hAnsi="Book Antiqua" w:cs="Book Antiqua"/>
        </w:rPr>
        <w:t>A</w:t>
      </w:r>
      <w:r w:rsidR="004F51DE">
        <w:rPr>
          <w:rFonts w:ascii="Book Antiqua" w:hAnsi="Book Antiqua" w:cs="Book Antiqua" w:hint="eastAsia"/>
          <w:lang w:eastAsia="zh-CN"/>
        </w:rPr>
        <w:t>:</w:t>
      </w:r>
      <w:r w:rsidRPr="00A05971">
        <w:rPr>
          <w:rFonts w:ascii="Book Antiqua" w:eastAsia="Book Antiqua" w:hAnsi="Book Antiqua" w:cs="Book Antiqua"/>
        </w:rPr>
        <w:t xml:space="preserve"> Univariable analysis: the indicators marked in red and green are significant at </w:t>
      </w:r>
      <w:r w:rsidRPr="00A05971">
        <w:rPr>
          <w:rFonts w:ascii="Book Antiqua" w:eastAsia="Book Antiqua" w:hAnsi="Book Antiqua" w:cs="Book Antiqua"/>
          <w:i/>
          <w:iCs/>
        </w:rPr>
        <w:t xml:space="preserve">P </w:t>
      </w:r>
      <w:r w:rsidRPr="00A05971">
        <w:rPr>
          <w:rFonts w:ascii="Book Antiqua" w:eastAsia="Book Antiqua" w:hAnsi="Book Antiqua" w:cs="Book Antiqua"/>
        </w:rPr>
        <w:t xml:space="preserve">&lt; 0.05 and then included </w:t>
      </w:r>
      <w:r w:rsidR="004F51DE">
        <w:rPr>
          <w:rFonts w:ascii="Book Antiqua" w:eastAsia="Book Antiqua" w:hAnsi="Book Antiqua" w:cs="Book Antiqua"/>
        </w:rPr>
        <w:t>in the multivariable analysis</w:t>
      </w:r>
      <w:r w:rsidR="004F51DE">
        <w:rPr>
          <w:rFonts w:ascii="Book Antiqua" w:hAnsi="Book Antiqua" w:cs="Book Antiqua" w:hint="eastAsia"/>
          <w:lang w:eastAsia="zh-CN"/>
        </w:rPr>
        <w:t>;</w:t>
      </w:r>
      <w:r w:rsidR="004F51DE">
        <w:rPr>
          <w:rFonts w:ascii="Book Antiqua" w:eastAsia="Book Antiqua" w:hAnsi="Book Antiqua" w:cs="Book Antiqua"/>
        </w:rPr>
        <w:t xml:space="preserve"> </w:t>
      </w:r>
      <w:r w:rsidRPr="00A05971">
        <w:rPr>
          <w:rFonts w:ascii="Book Antiqua" w:eastAsia="Book Antiqua" w:hAnsi="Book Antiqua" w:cs="Book Antiqua"/>
        </w:rPr>
        <w:t>B</w:t>
      </w:r>
      <w:r w:rsidR="004F51DE">
        <w:rPr>
          <w:rFonts w:ascii="Book Antiqua" w:hAnsi="Book Antiqua" w:cs="Book Antiqua" w:hint="eastAsia"/>
          <w:lang w:eastAsia="zh-CN"/>
        </w:rPr>
        <w:t>:</w:t>
      </w:r>
      <w:r w:rsidRPr="00A05971">
        <w:rPr>
          <w:rFonts w:ascii="Book Antiqua" w:eastAsia="Book Antiqua" w:hAnsi="Book Antiqua" w:cs="Book Antiqua"/>
        </w:rPr>
        <w:t xml:space="preserve"> Multivariable analysis: </w:t>
      </w:r>
      <w:r w:rsidR="004F51DE">
        <w:rPr>
          <w:rFonts w:ascii="Book Antiqua" w:hAnsi="Book Antiqua" w:cs="Book Antiqua" w:hint="eastAsia"/>
          <w:lang w:eastAsia="zh-CN"/>
        </w:rPr>
        <w:t>T</w:t>
      </w:r>
      <w:r w:rsidRPr="00A05971">
        <w:rPr>
          <w:rFonts w:ascii="Book Antiqua" w:eastAsia="Book Antiqua" w:hAnsi="Book Antiqua" w:cs="Book Antiqua"/>
        </w:rPr>
        <w:t xml:space="preserve">he indicators marked in red are significant at </w:t>
      </w:r>
      <w:r w:rsidRPr="00A05971">
        <w:rPr>
          <w:rFonts w:ascii="Book Antiqua" w:eastAsia="Book Antiqua" w:hAnsi="Book Antiqua" w:cs="Book Antiqua"/>
          <w:i/>
          <w:iCs/>
        </w:rPr>
        <w:t xml:space="preserve">P </w:t>
      </w:r>
      <w:r w:rsidRPr="00A05971">
        <w:rPr>
          <w:rFonts w:ascii="Book Antiqua" w:eastAsia="Book Antiqua" w:hAnsi="Book Antiqua" w:cs="Book Antiqua"/>
        </w:rPr>
        <w:t xml:space="preserve">&lt; 0.05. </w:t>
      </w:r>
      <w:r w:rsidR="00D07B40" w:rsidRPr="00A05971">
        <w:rPr>
          <w:rFonts w:ascii="Book Antiqua" w:eastAsia="Book Antiqua" w:hAnsi="Book Antiqua" w:cs="Book Antiqua"/>
        </w:rPr>
        <w:t>AFP</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A</w:t>
      </w:r>
      <w:r w:rsidR="00D07B40" w:rsidRPr="00A05971">
        <w:rPr>
          <w:rFonts w:ascii="Book Antiqua" w:eastAsia="Book Antiqua" w:hAnsi="Book Antiqua" w:cs="Book Antiqua"/>
        </w:rPr>
        <w:t>lpha-fetoprotein; ASA</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American Society of Anesthesiologists grade score;</w:t>
      </w:r>
      <w:r w:rsidR="00D07B40">
        <w:rPr>
          <w:rFonts w:ascii="Book Antiqua" w:eastAsia="Book Antiqua" w:hAnsi="Book Antiqua" w:cs="Book Antiqua"/>
        </w:rPr>
        <w:t xml:space="preserve"> </w:t>
      </w:r>
      <w:r w:rsidR="00D07B40" w:rsidRPr="00A05971">
        <w:rPr>
          <w:rFonts w:ascii="Book Antiqua" w:eastAsia="Book Antiqua" w:hAnsi="Book Antiqua" w:cs="Book Antiqua"/>
        </w:rPr>
        <w:t>BMI</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B</w:t>
      </w:r>
      <w:r w:rsidR="00D07B40" w:rsidRPr="00A05971">
        <w:rPr>
          <w:rFonts w:ascii="Book Antiqua" w:eastAsia="Book Antiqua" w:hAnsi="Book Antiqua" w:cs="Book Antiqua"/>
        </w:rPr>
        <w:t xml:space="preserve">ody mass index; </w:t>
      </w:r>
      <w:r w:rsidR="00D07B40">
        <w:rPr>
          <w:rFonts w:ascii="Book Antiqua" w:eastAsia="Book Antiqua" w:hAnsi="Book Antiqua" w:cs="Book Antiqua"/>
        </w:rPr>
        <w:t>CA</w:t>
      </w:r>
      <w:r w:rsidR="00D07B40" w:rsidRPr="00A05971">
        <w:rPr>
          <w:rFonts w:ascii="Book Antiqua" w:eastAsia="Book Antiqua" w:hAnsi="Book Antiqua" w:cs="Book Antiqua"/>
        </w:rPr>
        <w:t>19-9</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C</w:t>
      </w:r>
      <w:r w:rsidR="00D07B40" w:rsidRPr="00A05971">
        <w:rPr>
          <w:rFonts w:ascii="Book Antiqua" w:eastAsia="Book Antiqua" w:hAnsi="Book Antiqua" w:cs="Book Antiqua"/>
        </w:rPr>
        <w:t>arbohydrate antigen 19-9</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CEA</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C</w:t>
      </w:r>
      <w:r w:rsidR="00D07B40">
        <w:rPr>
          <w:rFonts w:ascii="Book Antiqua" w:eastAsia="Book Antiqua" w:hAnsi="Book Antiqua" w:cs="Book Antiqua"/>
        </w:rPr>
        <w:t xml:space="preserve">arcinoembryonic antigen; </w:t>
      </w:r>
      <w:r w:rsidR="00D07B40" w:rsidRPr="00A05971">
        <w:rPr>
          <w:rFonts w:ascii="Book Antiqua" w:eastAsia="Book Antiqua" w:hAnsi="Book Antiqua" w:cs="Book Antiqua"/>
        </w:rPr>
        <w:t>CI</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C</w:t>
      </w:r>
      <w:r w:rsidR="00D07B40" w:rsidRPr="00A05971">
        <w:rPr>
          <w:rFonts w:ascii="Book Antiqua" w:eastAsia="Book Antiqua" w:hAnsi="Book Antiqua" w:cs="Book Antiqua"/>
        </w:rPr>
        <w:t>onfidence interval; DROSD</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D</w:t>
      </w:r>
      <w:r w:rsidR="00D07B40" w:rsidRPr="00A05971">
        <w:rPr>
          <w:rFonts w:ascii="Book Antiqua" w:eastAsia="Book Antiqua" w:hAnsi="Book Antiqua" w:cs="Book Antiqua"/>
        </w:rPr>
        <w:t>iffuse reduction of spleen density;</w:t>
      </w:r>
      <w:r w:rsidR="00D07B40">
        <w:rPr>
          <w:rFonts w:ascii="Book Antiqua" w:eastAsia="Book Antiqua" w:hAnsi="Book Antiqua" w:cs="Book Antiqua"/>
        </w:rPr>
        <w:t xml:space="preserve"> </w:t>
      </w:r>
      <w:r w:rsidRPr="00A05971">
        <w:rPr>
          <w:rFonts w:ascii="Book Antiqua" w:eastAsia="Book Antiqua" w:hAnsi="Book Antiqua" w:cs="Book Antiqua"/>
        </w:rPr>
        <w:t>HR</w:t>
      </w:r>
      <w:r w:rsidR="004F51DE">
        <w:rPr>
          <w:rFonts w:ascii="Book Antiqua" w:hAnsi="Book Antiqua" w:cs="Book Antiqua" w:hint="eastAsia"/>
          <w:lang w:eastAsia="zh-CN"/>
        </w:rPr>
        <w:t>:</w:t>
      </w:r>
      <w:r w:rsidRPr="00A05971">
        <w:rPr>
          <w:rFonts w:ascii="Book Antiqua" w:eastAsia="Book Antiqua" w:hAnsi="Book Antiqua" w:cs="Book Antiqua"/>
        </w:rPr>
        <w:t xml:space="preserve"> </w:t>
      </w:r>
      <w:r w:rsidR="004F51DE">
        <w:rPr>
          <w:rFonts w:ascii="Book Antiqua" w:hAnsi="Book Antiqua" w:cs="Book Antiqua" w:hint="eastAsia"/>
          <w:lang w:eastAsia="zh-CN"/>
        </w:rPr>
        <w:t>H</w:t>
      </w:r>
      <w:r w:rsidRPr="00A05971">
        <w:rPr>
          <w:rFonts w:ascii="Book Antiqua" w:eastAsia="Book Antiqua" w:hAnsi="Book Antiqua" w:cs="Book Antiqua"/>
        </w:rPr>
        <w:t xml:space="preserve">azard ratio; </w:t>
      </w:r>
      <w:r w:rsidR="00D07B40" w:rsidRPr="00A05971">
        <w:rPr>
          <w:rFonts w:ascii="Book Antiqua" w:eastAsia="Book Antiqua" w:hAnsi="Book Antiqua" w:cs="Book Antiqua"/>
        </w:rPr>
        <w:t>LMR</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L</w:t>
      </w:r>
      <w:r w:rsidR="00D07B40" w:rsidRPr="00A05971">
        <w:rPr>
          <w:rFonts w:ascii="Book Antiqua" w:eastAsia="Book Antiqua" w:hAnsi="Book Antiqua" w:cs="Book Antiqua"/>
        </w:rPr>
        <w:t>ymphocyte/monocyte ratio; NLR</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N</w:t>
      </w:r>
      <w:r w:rsidR="00D07B40" w:rsidRPr="00A05971">
        <w:rPr>
          <w:rFonts w:ascii="Book Antiqua" w:eastAsia="Book Antiqua" w:hAnsi="Book Antiqua" w:cs="Book Antiqua"/>
        </w:rPr>
        <w:t>eutrophil/</w:t>
      </w:r>
      <w:r w:rsidR="00D07B40">
        <w:rPr>
          <w:rFonts w:ascii="Book Antiqua" w:eastAsia="Book Antiqua" w:hAnsi="Book Antiqua" w:cs="Book Antiqua"/>
        </w:rPr>
        <w:t>l</w:t>
      </w:r>
      <w:r w:rsidR="00D07B40" w:rsidRPr="00A05971">
        <w:rPr>
          <w:rFonts w:ascii="Book Antiqua" w:eastAsia="Book Antiqua" w:hAnsi="Book Antiqua" w:cs="Book Antiqua"/>
        </w:rPr>
        <w:t>ymphocyte ratio;</w:t>
      </w:r>
      <w:r w:rsidR="00D07B40">
        <w:rPr>
          <w:rFonts w:ascii="Book Antiqua" w:eastAsia="Book Antiqua" w:hAnsi="Book Antiqua" w:cs="Book Antiqua"/>
        </w:rPr>
        <w:t xml:space="preserve"> </w:t>
      </w:r>
      <w:r w:rsidRPr="00A05971">
        <w:rPr>
          <w:rFonts w:ascii="Book Antiqua" w:eastAsia="Book Antiqua" w:hAnsi="Book Antiqua" w:cs="Book Antiqua"/>
        </w:rPr>
        <w:t>PCs</w:t>
      </w:r>
      <w:r w:rsidR="004F51DE">
        <w:rPr>
          <w:rFonts w:ascii="Book Antiqua" w:hAnsi="Book Antiqua" w:cs="Book Antiqua" w:hint="eastAsia"/>
          <w:lang w:eastAsia="zh-CN"/>
        </w:rPr>
        <w:t>:</w:t>
      </w:r>
      <w:r w:rsidRPr="00A05971">
        <w:rPr>
          <w:rFonts w:ascii="Book Antiqua" w:eastAsia="Book Antiqua" w:hAnsi="Book Antiqua" w:cs="Book Antiqua"/>
        </w:rPr>
        <w:t xml:space="preserve"> </w:t>
      </w:r>
      <w:r w:rsidR="004F51DE">
        <w:rPr>
          <w:rFonts w:ascii="Book Antiqua" w:hAnsi="Book Antiqua" w:cs="Book Antiqua" w:hint="eastAsia"/>
          <w:lang w:eastAsia="zh-CN"/>
        </w:rPr>
        <w:t>P</w:t>
      </w:r>
      <w:r w:rsidRPr="00A05971">
        <w:rPr>
          <w:rFonts w:ascii="Book Antiqua" w:eastAsia="Book Antiqua" w:hAnsi="Book Antiqua" w:cs="Book Antiqua"/>
        </w:rPr>
        <w:t>ostoperative complications; PLR</w:t>
      </w:r>
      <w:r w:rsidR="004F51DE">
        <w:rPr>
          <w:rFonts w:ascii="Book Antiqua" w:hAnsi="Book Antiqua" w:cs="Book Antiqua" w:hint="eastAsia"/>
          <w:lang w:eastAsia="zh-CN"/>
        </w:rPr>
        <w:t>:</w:t>
      </w:r>
      <w:r w:rsidRPr="00A05971">
        <w:rPr>
          <w:rFonts w:ascii="Book Antiqua" w:eastAsia="Book Antiqua" w:hAnsi="Book Antiqua" w:cs="Book Antiqua"/>
        </w:rPr>
        <w:t xml:space="preserve"> </w:t>
      </w:r>
      <w:r w:rsidR="004F51DE">
        <w:rPr>
          <w:rFonts w:ascii="Book Antiqua" w:hAnsi="Book Antiqua" w:cs="Book Antiqua" w:hint="eastAsia"/>
          <w:lang w:eastAsia="zh-CN"/>
        </w:rPr>
        <w:t>P</w:t>
      </w:r>
      <w:r w:rsidRPr="00A05971">
        <w:rPr>
          <w:rFonts w:ascii="Book Antiqua" w:eastAsia="Book Antiqua" w:hAnsi="Book Antiqua" w:cs="Book Antiqua"/>
        </w:rPr>
        <w:t>latelet/</w:t>
      </w:r>
      <w:r w:rsidR="009178CE">
        <w:rPr>
          <w:rFonts w:ascii="Book Antiqua" w:eastAsia="Book Antiqua" w:hAnsi="Book Antiqua" w:cs="Book Antiqua"/>
        </w:rPr>
        <w:t>l</w:t>
      </w:r>
      <w:r w:rsidRPr="00A05971">
        <w:rPr>
          <w:rFonts w:ascii="Book Antiqua" w:eastAsia="Book Antiqua" w:hAnsi="Book Antiqua" w:cs="Book Antiqua"/>
        </w:rPr>
        <w:t>ymphocyte ratio</w:t>
      </w:r>
      <w:r w:rsidR="00D07B40">
        <w:rPr>
          <w:rFonts w:ascii="Book Antiqua" w:eastAsia="Book Antiqua" w:hAnsi="Book Antiqua" w:cs="Book Antiqua"/>
        </w:rPr>
        <w:t xml:space="preserve">; </w:t>
      </w:r>
      <w:r w:rsidR="00D07B40" w:rsidRPr="00A05971">
        <w:rPr>
          <w:rFonts w:ascii="Book Antiqua" w:eastAsia="Book Antiqua" w:hAnsi="Book Antiqua" w:cs="Book Antiqua"/>
        </w:rPr>
        <w:t>RFS</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R</w:t>
      </w:r>
      <w:r w:rsidR="00D07B40" w:rsidRPr="00A05971">
        <w:rPr>
          <w:rFonts w:ascii="Book Antiqua" w:eastAsia="Book Antiqua" w:hAnsi="Book Antiqua" w:cs="Book Antiqua"/>
        </w:rPr>
        <w:t>ecurrence-free survival</w:t>
      </w:r>
      <w:r w:rsidR="00D07B40">
        <w:rPr>
          <w:rFonts w:ascii="Book Antiqua" w:eastAsia="Book Antiqua" w:hAnsi="Book Antiqua" w:cs="Book Antiqua"/>
        </w:rPr>
        <w:t>.</w:t>
      </w:r>
    </w:p>
    <w:p w14:paraId="39F135C2" w14:textId="77777777" w:rsidR="00A77B3E" w:rsidRPr="00A05971" w:rsidRDefault="004F1E83" w:rsidP="00C00C94">
      <w:pPr>
        <w:spacing w:line="360" w:lineRule="auto"/>
        <w:jc w:val="both"/>
        <w:rPr>
          <w:rFonts w:ascii="Book Antiqua" w:hAnsi="Book Antiqua"/>
        </w:rPr>
      </w:pPr>
      <w:r>
        <w:rPr>
          <w:rFonts w:ascii="Book Antiqua" w:hAnsi="Book Antiqua"/>
        </w:rPr>
        <w:br w:type="page"/>
      </w:r>
      <w:r w:rsidR="002D42CF">
        <w:rPr>
          <w:noProof/>
          <w:lang w:eastAsia="zh-CN"/>
        </w:rPr>
        <w:drawing>
          <wp:inline distT="0" distB="0" distL="0" distR="0" wp14:anchorId="5593AED7" wp14:editId="1DA74A92">
            <wp:extent cx="5486400" cy="22358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235835"/>
                    </a:xfrm>
                    <a:prstGeom prst="rect">
                      <a:avLst/>
                    </a:prstGeom>
                  </pic:spPr>
                </pic:pic>
              </a:graphicData>
            </a:graphic>
          </wp:inline>
        </w:drawing>
      </w:r>
    </w:p>
    <w:p w14:paraId="75A8290B" w14:textId="3A176E6E" w:rsidR="00A77B3E" w:rsidRPr="00A05971" w:rsidRDefault="00C57416" w:rsidP="00C00C94">
      <w:pPr>
        <w:spacing w:line="360" w:lineRule="auto"/>
        <w:jc w:val="both"/>
        <w:rPr>
          <w:rFonts w:ascii="Book Antiqua" w:hAnsi="Book Antiqua" w:cs="Book Antiqua"/>
          <w:lang w:eastAsia="zh-CN"/>
        </w:rPr>
      </w:pPr>
      <w:r w:rsidRPr="00A05971">
        <w:rPr>
          <w:rFonts w:ascii="Book Antiqua" w:eastAsia="Book Antiqua" w:hAnsi="Book Antiqua" w:cs="Book Antiqua"/>
          <w:b/>
          <w:bCs/>
        </w:rPr>
        <w:t xml:space="preserve">Figure 6 A nomogram predicts the </w:t>
      </w:r>
      <w:r w:rsidR="007C53F2" w:rsidRPr="007C53F2">
        <w:rPr>
          <w:rFonts w:ascii="Book Antiqua" w:eastAsia="Book Antiqua" w:hAnsi="Book Antiqua" w:cs="Book Antiqua"/>
          <w:b/>
        </w:rPr>
        <w:t>overall survival</w:t>
      </w:r>
      <w:r w:rsidRPr="007C53F2">
        <w:rPr>
          <w:rFonts w:ascii="Book Antiqua" w:eastAsia="Book Antiqua" w:hAnsi="Book Antiqua" w:cs="Book Antiqua"/>
          <w:b/>
          <w:bCs/>
        </w:rPr>
        <w:t xml:space="preserve"> of patients with </w:t>
      </w:r>
      <w:r w:rsidR="007C53F2" w:rsidRPr="007C53F2">
        <w:rPr>
          <w:rFonts w:ascii="Book Antiqua" w:eastAsia="Book Antiqua" w:hAnsi="Book Antiqua" w:cs="Book Antiqua"/>
          <w:b/>
        </w:rPr>
        <w:t>intrahepatic cholangiocarcinoma</w:t>
      </w:r>
      <w:r w:rsidRPr="00A05971">
        <w:rPr>
          <w:rFonts w:ascii="Book Antiqua" w:eastAsia="Book Antiqua" w:hAnsi="Book Antiqua" w:cs="Book Antiqua"/>
          <w:b/>
          <w:bCs/>
        </w:rPr>
        <w:t xml:space="preserve">. </w:t>
      </w:r>
      <w:r w:rsidRPr="00A05971">
        <w:rPr>
          <w:rFonts w:ascii="Book Antiqua" w:eastAsia="Book Antiqua" w:hAnsi="Book Antiqua" w:cs="Book Antiqua"/>
        </w:rPr>
        <w:t>A</w:t>
      </w:r>
      <w:r w:rsidR="007C53F2">
        <w:rPr>
          <w:rFonts w:ascii="Book Antiqua" w:hAnsi="Book Antiqua" w:cs="Book Antiqua" w:hint="eastAsia"/>
          <w:lang w:eastAsia="zh-CN"/>
        </w:rPr>
        <w:t>:</w:t>
      </w:r>
      <w:r w:rsidRPr="00A05971">
        <w:rPr>
          <w:rFonts w:ascii="Book Antiqua" w:eastAsia="Book Antiqua" w:hAnsi="Book Antiqua" w:cs="Book Antiqua"/>
        </w:rPr>
        <w:t xml:space="preserve"> The nomogram predicted 1-, 3- and 5-year </w:t>
      </w:r>
      <w:r w:rsidR="007C53F2" w:rsidRPr="00A05971">
        <w:rPr>
          <w:rFonts w:ascii="Book Antiqua" w:eastAsia="Book Antiqua" w:hAnsi="Book Antiqua" w:cs="Book Antiqua"/>
        </w:rPr>
        <w:t>overall survival</w:t>
      </w:r>
      <w:r w:rsidR="003656F7">
        <w:rPr>
          <w:rFonts w:ascii="Book Antiqua" w:eastAsia="Book Antiqua" w:hAnsi="Book Antiqua" w:cs="Book Antiqua"/>
        </w:rPr>
        <w:t xml:space="preserve"> (OS)</w:t>
      </w:r>
      <w:r w:rsidRPr="00A05971">
        <w:rPr>
          <w:rFonts w:ascii="Book Antiqua" w:eastAsia="Book Antiqua" w:hAnsi="Book Antiqua" w:cs="Book Antiqua"/>
        </w:rPr>
        <w:t xml:space="preserve"> for </w:t>
      </w:r>
      <w:r w:rsidR="007C53F2" w:rsidRPr="00A05971">
        <w:rPr>
          <w:rFonts w:ascii="Book Antiqua" w:eastAsia="Book Antiqua" w:hAnsi="Book Antiqua" w:cs="Book Antiqua"/>
        </w:rPr>
        <w:t>intrahepatic cholangiocarcinoma</w:t>
      </w:r>
      <w:r w:rsidRPr="00A05971">
        <w:rPr>
          <w:rFonts w:ascii="Book Antiqua" w:eastAsia="Book Antiqua" w:hAnsi="Book Antiqua" w:cs="Book Antiqua"/>
        </w:rPr>
        <w:t xml:space="preserve"> </w:t>
      </w:r>
      <w:r w:rsidR="003656F7">
        <w:rPr>
          <w:rFonts w:ascii="Book Antiqua" w:eastAsia="Book Antiqua" w:hAnsi="Book Antiqua" w:cs="Book Antiqua"/>
        </w:rPr>
        <w:t xml:space="preserve">(ICC) </w:t>
      </w:r>
      <w:r w:rsidRPr="00A05971">
        <w:rPr>
          <w:rFonts w:ascii="Book Antiqua" w:eastAsia="Book Antiqua" w:hAnsi="Book Antiqua" w:cs="Book Antiqua"/>
        </w:rPr>
        <w:t>patients</w:t>
      </w:r>
      <w:r w:rsidR="007C53F2">
        <w:rPr>
          <w:rFonts w:ascii="Book Antiqua" w:hAnsi="Book Antiqua" w:cs="Book Antiqua" w:hint="eastAsia"/>
          <w:lang w:eastAsia="zh-CN"/>
        </w:rPr>
        <w:t xml:space="preserve">; </w:t>
      </w:r>
      <w:r w:rsidRPr="00A05971">
        <w:rPr>
          <w:rFonts w:ascii="Book Antiqua" w:eastAsia="Book Antiqua" w:hAnsi="Book Antiqua" w:cs="Book Antiqua"/>
        </w:rPr>
        <w:t>B</w:t>
      </w:r>
      <w:r w:rsidR="007C53F2">
        <w:rPr>
          <w:rFonts w:ascii="Book Antiqua" w:hAnsi="Book Antiqua" w:cs="Book Antiqua" w:hint="eastAsia"/>
          <w:lang w:eastAsia="zh-CN"/>
        </w:rPr>
        <w:t>:</w:t>
      </w:r>
      <w:r w:rsidRPr="00A05971">
        <w:rPr>
          <w:rFonts w:ascii="Book Antiqua" w:eastAsia="Book Antiqua" w:hAnsi="Book Antiqua" w:cs="Book Antiqua"/>
        </w:rPr>
        <w:t xml:space="preserve"> The calibration plots showed excellent agreement between observed outcomes and predicted survival probabilities</w:t>
      </w:r>
      <w:r w:rsidR="00B65E53">
        <w:rPr>
          <w:rFonts w:ascii="Book Antiqua" w:hAnsi="Book Antiqua" w:cs="Book Antiqua" w:hint="eastAsia"/>
          <w:lang w:eastAsia="zh-CN"/>
        </w:rPr>
        <w:t xml:space="preserve">; C: </w:t>
      </w:r>
      <w:r w:rsidR="00B65E53" w:rsidRPr="00A05971">
        <w:rPr>
          <w:rFonts w:ascii="Book Antiqua" w:eastAsia="Book Antiqua" w:hAnsi="Book Antiqua" w:cs="Book Antiqua"/>
        </w:rPr>
        <w:t xml:space="preserve">The area under the </w:t>
      </w:r>
      <w:r w:rsidR="00B65E53" w:rsidRPr="00996440">
        <w:rPr>
          <w:rFonts w:ascii="Book Antiqua" w:eastAsia="Book Antiqua" w:hAnsi="Book Antiqua" w:cs="Book Antiqua"/>
        </w:rPr>
        <w:t>receiver operating characteristic</w:t>
      </w:r>
      <w:r w:rsidR="00B65E53" w:rsidRPr="00A05971">
        <w:rPr>
          <w:rFonts w:ascii="Book Antiqua" w:eastAsia="Book Antiqua" w:hAnsi="Book Antiqua" w:cs="Book Antiqua"/>
        </w:rPr>
        <w:t xml:space="preserve"> curve of </w:t>
      </w:r>
      <w:r w:rsidR="003656F7">
        <w:rPr>
          <w:rFonts w:ascii="Book Antiqua" w:eastAsia="Book Antiqua" w:hAnsi="Book Antiqua" w:cs="Book Antiqua"/>
        </w:rPr>
        <w:t>OS</w:t>
      </w:r>
      <w:r w:rsidR="00B65E53">
        <w:rPr>
          <w:rFonts w:ascii="Book Antiqua" w:hAnsi="Book Antiqua" w:cs="Book Antiqua" w:hint="eastAsia"/>
          <w:lang w:eastAsia="zh-CN"/>
        </w:rPr>
        <w:t>.</w:t>
      </w:r>
      <w:r w:rsidRPr="00A05971">
        <w:rPr>
          <w:rFonts w:ascii="Book Antiqua" w:eastAsia="Book Antiqua" w:hAnsi="Book Antiqua" w:cs="Book Antiqua"/>
        </w:rPr>
        <w:t xml:space="preserve"> </w:t>
      </w:r>
      <w:r w:rsidR="00D07B40">
        <w:rPr>
          <w:rFonts w:ascii="Book Antiqua" w:eastAsia="Book Antiqua" w:hAnsi="Book Antiqua" w:cs="Book Antiqua"/>
        </w:rPr>
        <w:t xml:space="preserve">CA19-9: </w:t>
      </w:r>
      <w:r w:rsidR="00D07B40">
        <w:rPr>
          <w:rFonts w:ascii="Book Antiqua" w:hAnsi="Book Antiqua" w:cs="Book Antiqua" w:hint="eastAsia"/>
          <w:lang w:eastAsia="zh-CN"/>
        </w:rPr>
        <w:t>C</w:t>
      </w:r>
      <w:r w:rsidR="00D07B40" w:rsidRPr="00A05971">
        <w:rPr>
          <w:rFonts w:ascii="Book Antiqua" w:eastAsia="Book Antiqua" w:hAnsi="Book Antiqua" w:cs="Book Antiqua"/>
        </w:rPr>
        <w:t>arbohydrate antigen 19-9</w:t>
      </w:r>
      <w:r w:rsidR="00D07B40">
        <w:rPr>
          <w:rFonts w:ascii="Book Antiqua" w:eastAsia="Book Antiqua" w:hAnsi="Book Antiqua" w:cs="Book Antiqua"/>
        </w:rPr>
        <w:t xml:space="preserve">; </w:t>
      </w:r>
      <w:r w:rsidR="00D07B40" w:rsidRPr="00A05971">
        <w:rPr>
          <w:rFonts w:ascii="Book Antiqua" w:eastAsia="Book Antiqua" w:hAnsi="Book Antiqua" w:cs="Book Antiqua"/>
        </w:rPr>
        <w:t>CEA</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C</w:t>
      </w:r>
      <w:r w:rsidR="00D07B40">
        <w:rPr>
          <w:rFonts w:ascii="Book Antiqua" w:eastAsia="Book Antiqua" w:hAnsi="Book Antiqua" w:cs="Book Antiqua"/>
        </w:rPr>
        <w:t xml:space="preserve">arcinoembryonic antigen; </w:t>
      </w:r>
      <w:r w:rsidRPr="00A05971">
        <w:rPr>
          <w:rFonts w:ascii="Book Antiqua" w:eastAsia="Book Antiqua" w:hAnsi="Book Antiqua" w:cs="Book Antiqua"/>
        </w:rPr>
        <w:t>PCs</w:t>
      </w:r>
      <w:r w:rsidR="007C53F2">
        <w:rPr>
          <w:rFonts w:ascii="Book Antiqua" w:hAnsi="Book Antiqua" w:cs="Book Antiqua" w:hint="eastAsia"/>
          <w:lang w:eastAsia="zh-CN"/>
        </w:rPr>
        <w:t>:</w:t>
      </w:r>
      <w:r w:rsidRPr="00A05971">
        <w:rPr>
          <w:rFonts w:ascii="Book Antiqua" w:eastAsia="Book Antiqua" w:hAnsi="Book Antiqua" w:cs="Book Antiqua"/>
        </w:rPr>
        <w:t xml:space="preserve"> </w:t>
      </w:r>
      <w:r w:rsidR="007C53F2">
        <w:rPr>
          <w:rFonts w:ascii="Book Antiqua" w:hAnsi="Book Antiqua" w:cs="Book Antiqua" w:hint="eastAsia"/>
          <w:lang w:eastAsia="zh-CN"/>
        </w:rPr>
        <w:t>P</w:t>
      </w:r>
      <w:r w:rsidRPr="00A05971">
        <w:rPr>
          <w:rFonts w:ascii="Book Antiqua" w:eastAsia="Book Antiqua" w:hAnsi="Book Antiqua" w:cs="Book Antiqua"/>
        </w:rPr>
        <w:t>ostoperative complications</w:t>
      </w:r>
      <w:r w:rsidR="00D07B40">
        <w:rPr>
          <w:rFonts w:ascii="Book Antiqua" w:eastAsia="Book Antiqua" w:hAnsi="Book Antiqua" w:cs="Book Antiqua"/>
        </w:rPr>
        <w:t>.</w:t>
      </w:r>
    </w:p>
    <w:p w14:paraId="4F3B7578" w14:textId="77777777" w:rsidR="00C00C94" w:rsidRPr="00A05971" w:rsidRDefault="00C00C94" w:rsidP="00C00C94">
      <w:pPr>
        <w:spacing w:line="360" w:lineRule="auto"/>
        <w:jc w:val="both"/>
        <w:rPr>
          <w:rFonts w:ascii="Book Antiqua" w:hAnsi="Book Antiqua"/>
          <w:b/>
          <w:bCs/>
          <w:lang w:eastAsia="zh-CN"/>
        </w:rPr>
      </w:pPr>
      <w:r w:rsidRPr="00A05971">
        <w:rPr>
          <w:rFonts w:ascii="Book Antiqua" w:hAnsi="Book Antiqua" w:cs="Book Antiqua"/>
          <w:lang w:eastAsia="zh-CN"/>
        </w:rPr>
        <w:br w:type="page"/>
      </w:r>
      <w:r w:rsidR="00A05971">
        <w:rPr>
          <w:rFonts w:ascii="Book Antiqua" w:hAnsi="Book Antiqua"/>
          <w:b/>
          <w:bCs/>
        </w:rPr>
        <w:t>Table 1</w:t>
      </w:r>
      <w:r w:rsidRPr="00A05971">
        <w:rPr>
          <w:rFonts w:ascii="Book Antiqua" w:hAnsi="Book Antiqua"/>
          <w:b/>
          <w:bCs/>
        </w:rPr>
        <w:t xml:space="preserve"> Demographic and clinicopathological c</w:t>
      </w:r>
      <w:r w:rsidRPr="00A05971">
        <w:rPr>
          <w:rFonts w:ascii="Book Antiqua" w:eastAsia="Lato-Regular" w:hAnsi="Book Antiqua"/>
          <w:b/>
          <w:bCs/>
        </w:rPr>
        <w:t>haracteristics</w:t>
      </w:r>
      <w:r w:rsidRPr="00A05971">
        <w:rPr>
          <w:rFonts w:ascii="Book Antiqua" w:hAnsi="Book Antiqua"/>
          <w:b/>
          <w:bCs/>
        </w:rPr>
        <w:t xml:space="preserve"> </w:t>
      </w:r>
      <w:r w:rsidRPr="00A05971">
        <w:rPr>
          <w:rFonts w:ascii="Book Antiqua" w:eastAsia="Lato-Regular" w:hAnsi="Book Antiqua"/>
          <w:b/>
          <w:bCs/>
        </w:rPr>
        <w:t xml:space="preserve">of </w:t>
      </w:r>
      <w:r w:rsidR="00C57416" w:rsidRPr="00C57416">
        <w:rPr>
          <w:rFonts w:ascii="Book Antiqua" w:hAnsi="Book Antiqua" w:cs="Book Antiqua" w:hint="eastAsia"/>
          <w:b/>
          <w:lang w:eastAsia="zh-CN"/>
        </w:rPr>
        <w:t>i</w:t>
      </w:r>
      <w:r w:rsidR="00C57416" w:rsidRPr="00C57416">
        <w:rPr>
          <w:rFonts w:ascii="Book Antiqua" w:eastAsia="Book Antiqua" w:hAnsi="Book Antiqua" w:cs="Book Antiqua"/>
          <w:b/>
        </w:rPr>
        <w:t>ntrahepatic cholangiocarcinoma</w:t>
      </w:r>
      <w:r w:rsidRPr="00A05971">
        <w:rPr>
          <w:rFonts w:ascii="Book Antiqua" w:hAnsi="Book Antiqua"/>
          <w:b/>
          <w:bCs/>
        </w:rPr>
        <w:t xml:space="preserve"> </w:t>
      </w:r>
      <w:r w:rsidRPr="00A05971">
        <w:rPr>
          <w:rFonts w:ascii="Book Antiqua" w:eastAsia="Lato-Regular" w:hAnsi="Book Antiqua"/>
          <w:b/>
          <w:bCs/>
        </w:rPr>
        <w:t>patients</w:t>
      </w:r>
      <w:r w:rsidR="00C57416">
        <w:rPr>
          <w:rFonts w:ascii="Book Antiqua" w:hAnsi="Book Antiqua"/>
          <w:b/>
          <w:bCs/>
        </w:rPr>
        <w:t xml:space="preserve"> undergoing curative resection</w:t>
      </w:r>
    </w:p>
    <w:tbl>
      <w:tblPr>
        <w:tblW w:w="10597" w:type="dxa"/>
        <w:tblInd w:w="-601" w:type="dxa"/>
        <w:tblBorders>
          <w:top w:val="single" w:sz="4" w:space="0" w:color="auto"/>
          <w:bottom w:val="single" w:sz="4" w:space="0" w:color="auto"/>
        </w:tblBorders>
        <w:tblLook w:val="04A0" w:firstRow="1" w:lastRow="0" w:firstColumn="1" w:lastColumn="0" w:noHBand="0" w:noVBand="1"/>
      </w:tblPr>
      <w:tblGrid>
        <w:gridCol w:w="3261"/>
        <w:gridCol w:w="2551"/>
        <w:gridCol w:w="1701"/>
        <w:gridCol w:w="2268"/>
        <w:gridCol w:w="816"/>
      </w:tblGrid>
      <w:tr w:rsidR="00A05971" w:rsidRPr="00A05971" w14:paraId="0867103C" w14:textId="77777777" w:rsidTr="002B56B1">
        <w:tc>
          <w:tcPr>
            <w:tcW w:w="3261" w:type="dxa"/>
            <w:tcBorders>
              <w:top w:val="single" w:sz="4" w:space="0" w:color="auto"/>
              <w:bottom w:val="single" w:sz="4" w:space="0" w:color="auto"/>
            </w:tcBorders>
            <w:shd w:val="clear" w:color="auto" w:fill="auto"/>
            <w:noWrap/>
            <w:hideMark/>
          </w:tcPr>
          <w:p w14:paraId="37165AC8" w14:textId="77777777" w:rsidR="00C00C94" w:rsidRPr="00A05971" w:rsidRDefault="00C00C94" w:rsidP="00A05971">
            <w:pPr>
              <w:spacing w:line="360" w:lineRule="auto"/>
              <w:jc w:val="both"/>
              <w:rPr>
                <w:rFonts w:ascii="Book Antiqua" w:hAnsi="Book Antiqua"/>
                <w:b/>
                <w:bCs/>
              </w:rPr>
            </w:pPr>
            <w:r w:rsidRPr="00A05971">
              <w:rPr>
                <w:rFonts w:ascii="Book Antiqua" w:hAnsi="Book Antiqua"/>
                <w:b/>
                <w:bCs/>
              </w:rPr>
              <w:t>Characteristics</w:t>
            </w:r>
          </w:p>
        </w:tc>
        <w:tc>
          <w:tcPr>
            <w:tcW w:w="2551" w:type="dxa"/>
            <w:tcBorders>
              <w:top w:val="single" w:sz="4" w:space="0" w:color="auto"/>
              <w:bottom w:val="single" w:sz="4" w:space="0" w:color="auto"/>
            </w:tcBorders>
            <w:shd w:val="clear" w:color="auto" w:fill="auto"/>
            <w:noWrap/>
            <w:hideMark/>
          </w:tcPr>
          <w:p w14:paraId="6FA56A7E" w14:textId="47C82345" w:rsidR="00C00C94" w:rsidRPr="00A05971" w:rsidRDefault="00C00C94" w:rsidP="00A05971">
            <w:pPr>
              <w:spacing w:line="360" w:lineRule="auto"/>
              <w:jc w:val="both"/>
              <w:rPr>
                <w:rFonts w:ascii="Book Antiqua" w:hAnsi="Book Antiqua"/>
                <w:b/>
                <w:bCs/>
              </w:rPr>
            </w:pPr>
            <w:r w:rsidRPr="00A05971">
              <w:rPr>
                <w:rFonts w:ascii="Book Antiqua" w:hAnsi="Book Antiqua"/>
                <w:b/>
                <w:bCs/>
              </w:rPr>
              <w:t>All patients</w:t>
            </w:r>
            <w:r w:rsidR="003656F7">
              <w:rPr>
                <w:rFonts w:ascii="Book Antiqua" w:hAnsi="Book Antiqua"/>
                <w:b/>
                <w:bCs/>
              </w:rPr>
              <w:t>,</w:t>
            </w:r>
            <w:r w:rsidR="00A05971">
              <w:rPr>
                <w:rFonts w:ascii="Book Antiqua" w:hAnsi="Book Antiqua" w:hint="eastAsia"/>
                <w:b/>
                <w:bCs/>
                <w:lang w:eastAsia="zh-CN"/>
              </w:rPr>
              <w:t xml:space="preserve"> </w:t>
            </w:r>
            <w:r w:rsidRPr="00A05971">
              <w:rPr>
                <w:rFonts w:ascii="Book Antiqua" w:hAnsi="Book Antiqua"/>
                <w:b/>
                <w:bCs/>
                <w:i/>
              </w:rPr>
              <w:t>n</w:t>
            </w:r>
            <w:r w:rsidR="00A05971">
              <w:rPr>
                <w:rFonts w:ascii="Book Antiqua" w:hAnsi="Book Antiqua" w:hint="eastAsia"/>
                <w:b/>
                <w:bCs/>
                <w:lang w:eastAsia="zh-CN"/>
              </w:rPr>
              <w:t xml:space="preserve"> </w:t>
            </w:r>
            <w:r w:rsidRPr="00A05971">
              <w:rPr>
                <w:rFonts w:ascii="Book Antiqua" w:hAnsi="Book Antiqua"/>
                <w:b/>
                <w:bCs/>
              </w:rPr>
              <w:t>=</w:t>
            </w:r>
            <w:r w:rsidR="00A05971">
              <w:rPr>
                <w:rFonts w:ascii="Book Antiqua" w:hAnsi="Book Antiqua" w:hint="eastAsia"/>
                <w:b/>
                <w:bCs/>
                <w:lang w:eastAsia="zh-CN"/>
              </w:rPr>
              <w:t xml:space="preserve"> </w:t>
            </w:r>
            <w:r w:rsidRPr="00A05971">
              <w:rPr>
                <w:rFonts w:ascii="Book Antiqua" w:hAnsi="Book Antiqua"/>
                <w:b/>
                <w:bCs/>
              </w:rPr>
              <w:t>167</w:t>
            </w:r>
          </w:p>
        </w:tc>
        <w:tc>
          <w:tcPr>
            <w:tcW w:w="1701" w:type="dxa"/>
            <w:tcBorders>
              <w:top w:val="single" w:sz="4" w:space="0" w:color="auto"/>
              <w:bottom w:val="single" w:sz="4" w:space="0" w:color="auto"/>
            </w:tcBorders>
            <w:shd w:val="clear" w:color="auto" w:fill="auto"/>
            <w:noWrap/>
            <w:hideMark/>
          </w:tcPr>
          <w:p w14:paraId="37F35AAF" w14:textId="1CEA95A6" w:rsidR="00C00C94" w:rsidRPr="00A05971" w:rsidRDefault="00C00C94" w:rsidP="00A05971">
            <w:pPr>
              <w:spacing w:line="360" w:lineRule="auto"/>
              <w:jc w:val="both"/>
              <w:rPr>
                <w:rFonts w:ascii="Book Antiqua" w:hAnsi="Book Antiqua"/>
                <w:b/>
                <w:bCs/>
              </w:rPr>
            </w:pPr>
            <w:r w:rsidRPr="00A05971">
              <w:rPr>
                <w:rFonts w:ascii="Book Antiqua" w:hAnsi="Book Antiqua"/>
                <w:b/>
                <w:bCs/>
              </w:rPr>
              <w:t>DROSD</w:t>
            </w:r>
            <w:r w:rsidR="003656F7">
              <w:rPr>
                <w:rFonts w:ascii="Book Antiqua" w:hAnsi="Book Antiqua"/>
                <w:b/>
                <w:bCs/>
              </w:rPr>
              <w:t>,</w:t>
            </w:r>
            <w:r w:rsidR="00A05971">
              <w:rPr>
                <w:rFonts w:ascii="Book Antiqua" w:hAnsi="Book Antiqua" w:hint="eastAsia"/>
                <w:b/>
                <w:bCs/>
                <w:lang w:eastAsia="zh-CN"/>
              </w:rPr>
              <w:t xml:space="preserve"> </w:t>
            </w:r>
            <w:r w:rsidRPr="00A05971">
              <w:rPr>
                <w:rFonts w:ascii="Book Antiqua" w:hAnsi="Book Antiqua"/>
                <w:b/>
                <w:bCs/>
                <w:i/>
              </w:rPr>
              <w:t>n</w:t>
            </w:r>
            <w:r w:rsidR="00A05971">
              <w:rPr>
                <w:rFonts w:ascii="Book Antiqua" w:hAnsi="Book Antiqua" w:hint="eastAsia"/>
                <w:b/>
                <w:bCs/>
                <w:lang w:eastAsia="zh-CN"/>
              </w:rPr>
              <w:t xml:space="preserve"> </w:t>
            </w:r>
            <w:r w:rsidRPr="00A05971">
              <w:rPr>
                <w:rFonts w:ascii="Book Antiqua" w:hAnsi="Book Antiqua"/>
                <w:b/>
                <w:bCs/>
              </w:rPr>
              <w:t>=</w:t>
            </w:r>
            <w:r w:rsidR="00A05971">
              <w:rPr>
                <w:rFonts w:ascii="Book Antiqua" w:hAnsi="Book Antiqua" w:hint="eastAsia"/>
                <w:b/>
                <w:bCs/>
                <w:lang w:eastAsia="zh-CN"/>
              </w:rPr>
              <w:t xml:space="preserve"> </w:t>
            </w:r>
            <w:r w:rsidRPr="00A05971">
              <w:rPr>
                <w:rFonts w:ascii="Book Antiqua" w:hAnsi="Book Antiqua"/>
                <w:b/>
                <w:bCs/>
              </w:rPr>
              <w:t>55</w:t>
            </w:r>
          </w:p>
        </w:tc>
        <w:tc>
          <w:tcPr>
            <w:tcW w:w="2268" w:type="dxa"/>
            <w:tcBorders>
              <w:top w:val="single" w:sz="4" w:space="0" w:color="auto"/>
              <w:bottom w:val="single" w:sz="4" w:space="0" w:color="auto"/>
            </w:tcBorders>
            <w:shd w:val="clear" w:color="auto" w:fill="auto"/>
            <w:noWrap/>
            <w:hideMark/>
          </w:tcPr>
          <w:p w14:paraId="0DEACF9B" w14:textId="1BD5E2B1" w:rsidR="00C00C94" w:rsidRPr="00A05971" w:rsidRDefault="00C00C94" w:rsidP="00A05971">
            <w:pPr>
              <w:spacing w:line="360" w:lineRule="auto"/>
              <w:jc w:val="both"/>
              <w:rPr>
                <w:rFonts w:ascii="Book Antiqua" w:hAnsi="Book Antiqua"/>
                <w:b/>
                <w:bCs/>
              </w:rPr>
            </w:pPr>
            <w:r w:rsidRPr="00A05971">
              <w:rPr>
                <w:rFonts w:ascii="Book Antiqua" w:hAnsi="Book Antiqua"/>
                <w:b/>
                <w:bCs/>
              </w:rPr>
              <w:t>Non-DROSD</w:t>
            </w:r>
            <w:r w:rsidR="003656F7">
              <w:rPr>
                <w:rFonts w:ascii="Book Antiqua" w:hAnsi="Book Antiqua"/>
                <w:b/>
                <w:bCs/>
              </w:rPr>
              <w:t>,</w:t>
            </w:r>
            <w:r w:rsidR="00A05971">
              <w:rPr>
                <w:rFonts w:ascii="Book Antiqua" w:hAnsi="Book Antiqua" w:hint="eastAsia"/>
                <w:b/>
                <w:bCs/>
                <w:lang w:eastAsia="zh-CN"/>
              </w:rPr>
              <w:t xml:space="preserve"> </w:t>
            </w:r>
            <w:r w:rsidRPr="00A05971">
              <w:rPr>
                <w:rFonts w:ascii="Book Antiqua" w:hAnsi="Book Antiqua"/>
                <w:b/>
                <w:bCs/>
                <w:i/>
              </w:rPr>
              <w:t>n</w:t>
            </w:r>
            <w:r w:rsidR="00A05971">
              <w:rPr>
                <w:rFonts w:ascii="Book Antiqua" w:hAnsi="Book Antiqua" w:hint="eastAsia"/>
                <w:b/>
                <w:bCs/>
                <w:lang w:eastAsia="zh-CN"/>
              </w:rPr>
              <w:t xml:space="preserve"> </w:t>
            </w:r>
            <w:r w:rsidRPr="00A05971">
              <w:rPr>
                <w:rFonts w:ascii="Book Antiqua" w:hAnsi="Book Antiqua"/>
                <w:b/>
                <w:bCs/>
              </w:rPr>
              <w:t>=</w:t>
            </w:r>
            <w:r w:rsidR="00A05971">
              <w:rPr>
                <w:rFonts w:ascii="Book Antiqua" w:hAnsi="Book Antiqua" w:hint="eastAsia"/>
                <w:b/>
                <w:bCs/>
                <w:lang w:eastAsia="zh-CN"/>
              </w:rPr>
              <w:t xml:space="preserve"> </w:t>
            </w:r>
            <w:r w:rsidRPr="00A05971">
              <w:rPr>
                <w:rFonts w:ascii="Book Antiqua" w:hAnsi="Book Antiqua"/>
                <w:b/>
                <w:bCs/>
              </w:rPr>
              <w:t>112</w:t>
            </w:r>
          </w:p>
        </w:tc>
        <w:tc>
          <w:tcPr>
            <w:tcW w:w="816" w:type="dxa"/>
            <w:tcBorders>
              <w:top w:val="single" w:sz="4" w:space="0" w:color="auto"/>
              <w:bottom w:val="single" w:sz="4" w:space="0" w:color="auto"/>
            </w:tcBorders>
            <w:shd w:val="clear" w:color="auto" w:fill="auto"/>
            <w:noWrap/>
            <w:hideMark/>
          </w:tcPr>
          <w:p w14:paraId="042B3398" w14:textId="77777777" w:rsidR="00C00C94" w:rsidRPr="00A05971" w:rsidRDefault="00C00C94" w:rsidP="00A05971">
            <w:pPr>
              <w:spacing w:line="360" w:lineRule="auto"/>
              <w:jc w:val="both"/>
              <w:rPr>
                <w:rFonts w:ascii="Book Antiqua" w:hAnsi="Book Antiqua"/>
                <w:b/>
                <w:bCs/>
              </w:rPr>
            </w:pPr>
            <w:r w:rsidRPr="00A05971">
              <w:rPr>
                <w:rFonts w:ascii="Book Antiqua" w:hAnsi="Book Antiqua"/>
                <w:b/>
                <w:bCs/>
                <w:i/>
                <w:iCs/>
              </w:rPr>
              <w:t>P</w:t>
            </w:r>
            <w:r w:rsidRPr="00A05971">
              <w:rPr>
                <w:rFonts w:ascii="Book Antiqua" w:hAnsi="Book Antiqua"/>
                <w:b/>
                <w:bCs/>
              </w:rPr>
              <w:t xml:space="preserve"> value</w:t>
            </w:r>
          </w:p>
        </w:tc>
      </w:tr>
      <w:tr w:rsidR="00A05971" w:rsidRPr="00A05971" w14:paraId="31C2C0CC" w14:textId="77777777" w:rsidTr="002B56B1">
        <w:tc>
          <w:tcPr>
            <w:tcW w:w="3261" w:type="dxa"/>
            <w:tcBorders>
              <w:top w:val="single" w:sz="4" w:space="0" w:color="auto"/>
            </w:tcBorders>
            <w:shd w:val="clear" w:color="auto" w:fill="auto"/>
            <w:noWrap/>
            <w:hideMark/>
          </w:tcPr>
          <w:p w14:paraId="74E6823E"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Sex, </w:t>
            </w:r>
            <w:r w:rsidRPr="00734361">
              <w:rPr>
                <w:rFonts w:ascii="Book Antiqua" w:eastAsia="SimSun" w:hAnsi="Book Antiqua"/>
                <w:i/>
              </w:rPr>
              <w:t>n</w:t>
            </w:r>
            <w:r w:rsidR="00734361">
              <w:rPr>
                <w:rFonts w:ascii="Book Antiqua" w:eastAsia="SimSun" w:hAnsi="Book Antiqua" w:hint="eastAsia"/>
                <w:lang w:eastAsia="zh-CN"/>
              </w:rPr>
              <w:t xml:space="preserve"> </w:t>
            </w:r>
            <w:r w:rsidRPr="00A05971">
              <w:rPr>
                <w:rFonts w:ascii="Book Antiqua" w:eastAsia="SimSun" w:hAnsi="Book Antiqua"/>
              </w:rPr>
              <w:t>(%)</w:t>
            </w:r>
          </w:p>
        </w:tc>
        <w:tc>
          <w:tcPr>
            <w:tcW w:w="2551" w:type="dxa"/>
            <w:tcBorders>
              <w:top w:val="single" w:sz="4" w:space="0" w:color="auto"/>
            </w:tcBorders>
            <w:shd w:val="clear" w:color="auto" w:fill="auto"/>
            <w:noWrap/>
            <w:hideMark/>
          </w:tcPr>
          <w:p w14:paraId="4A1F8A6C" w14:textId="77777777" w:rsidR="00C00C94" w:rsidRPr="00A05971" w:rsidRDefault="00C00C94" w:rsidP="00A05971">
            <w:pPr>
              <w:spacing w:line="360" w:lineRule="auto"/>
              <w:jc w:val="both"/>
              <w:rPr>
                <w:rFonts w:ascii="Book Antiqua" w:eastAsia="SimSun" w:hAnsi="Book Antiqua"/>
              </w:rPr>
            </w:pPr>
          </w:p>
        </w:tc>
        <w:tc>
          <w:tcPr>
            <w:tcW w:w="1701" w:type="dxa"/>
            <w:tcBorders>
              <w:top w:val="single" w:sz="4" w:space="0" w:color="auto"/>
            </w:tcBorders>
            <w:shd w:val="clear" w:color="auto" w:fill="auto"/>
            <w:noWrap/>
            <w:hideMark/>
          </w:tcPr>
          <w:p w14:paraId="370E1B7D" w14:textId="77777777" w:rsidR="00C00C94" w:rsidRPr="00A05971" w:rsidRDefault="00C00C94" w:rsidP="00A05971">
            <w:pPr>
              <w:spacing w:line="360" w:lineRule="auto"/>
              <w:jc w:val="both"/>
              <w:rPr>
                <w:rFonts w:ascii="Book Antiqua" w:eastAsia="SimSun" w:hAnsi="Book Antiqua"/>
              </w:rPr>
            </w:pPr>
          </w:p>
        </w:tc>
        <w:tc>
          <w:tcPr>
            <w:tcW w:w="2268" w:type="dxa"/>
            <w:tcBorders>
              <w:top w:val="single" w:sz="4" w:space="0" w:color="auto"/>
            </w:tcBorders>
            <w:shd w:val="clear" w:color="auto" w:fill="auto"/>
            <w:noWrap/>
            <w:hideMark/>
          </w:tcPr>
          <w:p w14:paraId="3341647A" w14:textId="77777777" w:rsidR="00C00C94" w:rsidRPr="00A05971" w:rsidRDefault="00C00C94" w:rsidP="00A05971">
            <w:pPr>
              <w:spacing w:line="360" w:lineRule="auto"/>
              <w:jc w:val="both"/>
              <w:rPr>
                <w:rFonts w:ascii="Book Antiqua" w:eastAsia="SimSun" w:hAnsi="Book Antiqua"/>
              </w:rPr>
            </w:pPr>
          </w:p>
        </w:tc>
        <w:tc>
          <w:tcPr>
            <w:tcW w:w="816" w:type="dxa"/>
            <w:tcBorders>
              <w:top w:val="single" w:sz="4" w:space="0" w:color="auto"/>
            </w:tcBorders>
            <w:shd w:val="clear" w:color="auto" w:fill="auto"/>
            <w:noWrap/>
            <w:hideMark/>
          </w:tcPr>
          <w:p w14:paraId="6EB85C8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0.062</w:t>
            </w:r>
          </w:p>
        </w:tc>
      </w:tr>
      <w:tr w:rsidR="00A05971" w:rsidRPr="00A05971" w14:paraId="3A178212" w14:textId="77777777" w:rsidTr="002B56B1">
        <w:tc>
          <w:tcPr>
            <w:tcW w:w="3261" w:type="dxa"/>
            <w:shd w:val="clear" w:color="auto" w:fill="auto"/>
            <w:noWrap/>
            <w:hideMark/>
          </w:tcPr>
          <w:p w14:paraId="176B2176" w14:textId="77777777" w:rsidR="00C00C94" w:rsidRPr="00A05971" w:rsidRDefault="00C00C94" w:rsidP="00734361">
            <w:pPr>
              <w:spacing w:line="360" w:lineRule="auto"/>
              <w:ind w:firstLineChars="100" w:firstLine="240"/>
              <w:jc w:val="both"/>
              <w:rPr>
                <w:rFonts w:ascii="Book Antiqua" w:eastAsia="SimSun" w:hAnsi="Book Antiqua"/>
              </w:rPr>
            </w:pPr>
            <w:r w:rsidRPr="00A05971">
              <w:rPr>
                <w:rFonts w:ascii="Book Antiqua" w:eastAsia="SimSun" w:hAnsi="Book Antiqua"/>
              </w:rPr>
              <w:t>Female</w:t>
            </w:r>
          </w:p>
        </w:tc>
        <w:tc>
          <w:tcPr>
            <w:tcW w:w="2551" w:type="dxa"/>
            <w:shd w:val="clear" w:color="auto" w:fill="auto"/>
            <w:noWrap/>
            <w:hideMark/>
          </w:tcPr>
          <w:p w14:paraId="03EF6D0F"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84</w:t>
            </w:r>
            <w:r w:rsidR="00EF1037">
              <w:rPr>
                <w:rFonts w:ascii="Book Antiqua" w:eastAsia="SimSun" w:hAnsi="Book Antiqua" w:hint="eastAsia"/>
                <w:lang w:eastAsia="zh-CN"/>
              </w:rPr>
              <w:t xml:space="preserve"> </w:t>
            </w:r>
            <w:r w:rsidRPr="00A05971">
              <w:rPr>
                <w:rFonts w:ascii="Book Antiqua" w:eastAsia="SimSun" w:hAnsi="Book Antiqua"/>
              </w:rPr>
              <w:t>(50.3)</w:t>
            </w:r>
          </w:p>
        </w:tc>
        <w:tc>
          <w:tcPr>
            <w:tcW w:w="1701" w:type="dxa"/>
            <w:shd w:val="clear" w:color="auto" w:fill="auto"/>
            <w:noWrap/>
            <w:hideMark/>
          </w:tcPr>
          <w:p w14:paraId="13378CFA"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22</w:t>
            </w:r>
            <w:r w:rsidR="00EF1037">
              <w:rPr>
                <w:rFonts w:ascii="Book Antiqua" w:eastAsia="SimSun" w:hAnsi="Book Antiqua" w:hint="eastAsia"/>
                <w:lang w:eastAsia="zh-CN"/>
              </w:rPr>
              <w:t xml:space="preserve"> </w:t>
            </w:r>
            <w:r w:rsidRPr="00A05971">
              <w:rPr>
                <w:rFonts w:ascii="Book Antiqua" w:eastAsia="SimSun" w:hAnsi="Book Antiqua"/>
              </w:rPr>
              <w:t>(40.0)</w:t>
            </w:r>
          </w:p>
        </w:tc>
        <w:tc>
          <w:tcPr>
            <w:tcW w:w="2268" w:type="dxa"/>
            <w:shd w:val="clear" w:color="auto" w:fill="auto"/>
            <w:noWrap/>
            <w:hideMark/>
          </w:tcPr>
          <w:p w14:paraId="552812F5"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62</w:t>
            </w:r>
            <w:r w:rsidR="00EF1037">
              <w:rPr>
                <w:rFonts w:ascii="Book Antiqua" w:eastAsia="SimSun" w:hAnsi="Book Antiqua" w:hint="eastAsia"/>
                <w:lang w:eastAsia="zh-CN"/>
              </w:rPr>
              <w:t xml:space="preserve"> </w:t>
            </w:r>
            <w:r w:rsidRPr="00A05971">
              <w:rPr>
                <w:rFonts w:ascii="Book Antiqua" w:eastAsia="SimSun" w:hAnsi="Book Antiqua"/>
              </w:rPr>
              <w:t>(55.4)</w:t>
            </w:r>
          </w:p>
        </w:tc>
        <w:tc>
          <w:tcPr>
            <w:tcW w:w="816" w:type="dxa"/>
            <w:shd w:val="clear" w:color="auto" w:fill="auto"/>
            <w:noWrap/>
          </w:tcPr>
          <w:p w14:paraId="7D6C2D6C" w14:textId="77777777" w:rsidR="00C00C94" w:rsidRPr="00A05971" w:rsidRDefault="00C00C94" w:rsidP="00A05971">
            <w:pPr>
              <w:spacing w:line="360" w:lineRule="auto"/>
              <w:jc w:val="both"/>
              <w:rPr>
                <w:rFonts w:ascii="Book Antiqua" w:eastAsia="SimSun" w:hAnsi="Book Antiqua"/>
              </w:rPr>
            </w:pPr>
          </w:p>
        </w:tc>
      </w:tr>
      <w:tr w:rsidR="00A05971" w:rsidRPr="00A05971" w14:paraId="4C1313DE" w14:textId="77777777" w:rsidTr="002B56B1">
        <w:tc>
          <w:tcPr>
            <w:tcW w:w="3261" w:type="dxa"/>
            <w:shd w:val="clear" w:color="auto" w:fill="auto"/>
            <w:noWrap/>
            <w:hideMark/>
          </w:tcPr>
          <w:p w14:paraId="32E5AD81" w14:textId="77777777" w:rsidR="00C00C94" w:rsidRPr="00A05971" w:rsidRDefault="00C00C94" w:rsidP="00734361">
            <w:pPr>
              <w:spacing w:line="360" w:lineRule="auto"/>
              <w:ind w:firstLineChars="100" w:firstLine="240"/>
              <w:jc w:val="both"/>
              <w:rPr>
                <w:rFonts w:ascii="Book Antiqua" w:eastAsia="SimSun" w:hAnsi="Book Antiqua"/>
              </w:rPr>
            </w:pPr>
            <w:r w:rsidRPr="00A05971">
              <w:rPr>
                <w:rFonts w:ascii="Book Antiqua" w:eastAsia="SimSun" w:hAnsi="Book Antiqua"/>
              </w:rPr>
              <w:t>Male</w:t>
            </w:r>
          </w:p>
        </w:tc>
        <w:tc>
          <w:tcPr>
            <w:tcW w:w="2551" w:type="dxa"/>
            <w:shd w:val="clear" w:color="auto" w:fill="auto"/>
            <w:noWrap/>
            <w:hideMark/>
          </w:tcPr>
          <w:p w14:paraId="303DF3D9"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83</w:t>
            </w:r>
            <w:r w:rsidR="00EF1037">
              <w:rPr>
                <w:rFonts w:ascii="Book Antiqua" w:eastAsia="SimSun" w:hAnsi="Book Antiqua" w:hint="eastAsia"/>
                <w:lang w:eastAsia="zh-CN"/>
              </w:rPr>
              <w:t xml:space="preserve"> </w:t>
            </w:r>
            <w:r w:rsidRPr="00A05971">
              <w:rPr>
                <w:rFonts w:ascii="Book Antiqua" w:eastAsia="SimSun" w:hAnsi="Book Antiqua"/>
              </w:rPr>
              <w:t>(49.7)</w:t>
            </w:r>
          </w:p>
        </w:tc>
        <w:tc>
          <w:tcPr>
            <w:tcW w:w="1701" w:type="dxa"/>
            <w:shd w:val="clear" w:color="auto" w:fill="auto"/>
            <w:noWrap/>
            <w:hideMark/>
          </w:tcPr>
          <w:p w14:paraId="53C09855"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33</w:t>
            </w:r>
            <w:r w:rsidR="00EF1037">
              <w:rPr>
                <w:rFonts w:ascii="Book Antiqua" w:eastAsia="SimSun" w:hAnsi="Book Antiqua" w:hint="eastAsia"/>
                <w:lang w:eastAsia="zh-CN"/>
              </w:rPr>
              <w:t xml:space="preserve"> </w:t>
            </w:r>
            <w:r w:rsidRPr="00A05971">
              <w:rPr>
                <w:rFonts w:ascii="Book Antiqua" w:eastAsia="SimSun" w:hAnsi="Book Antiqua"/>
              </w:rPr>
              <w:t>(60.0)</w:t>
            </w:r>
          </w:p>
        </w:tc>
        <w:tc>
          <w:tcPr>
            <w:tcW w:w="2268" w:type="dxa"/>
            <w:shd w:val="clear" w:color="auto" w:fill="auto"/>
            <w:noWrap/>
            <w:hideMark/>
          </w:tcPr>
          <w:p w14:paraId="1EA0E02E"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50</w:t>
            </w:r>
            <w:r w:rsidR="00EF1037">
              <w:rPr>
                <w:rFonts w:ascii="Book Antiqua" w:eastAsia="SimSun" w:hAnsi="Book Antiqua" w:hint="eastAsia"/>
                <w:lang w:eastAsia="zh-CN"/>
              </w:rPr>
              <w:t xml:space="preserve"> </w:t>
            </w:r>
            <w:r w:rsidRPr="00A05971">
              <w:rPr>
                <w:rFonts w:ascii="Book Antiqua" w:eastAsia="SimSun" w:hAnsi="Book Antiqua"/>
              </w:rPr>
              <w:t>(44.6)</w:t>
            </w:r>
          </w:p>
        </w:tc>
        <w:tc>
          <w:tcPr>
            <w:tcW w:w="816" w:type="dxa"/>
            <w:shd w:val="clear" w:color="auto" w:fill="auto"/>
            <w:noWrap/>
            <w:hideMark/>
          </w:tcPr>
          <w:p w14:paraId="1CC4FC63" w14:textId="77777777" w:rsidR="00C00C94" w:rsidRPr="00A05971" w:rsidRDefault="00C00C94" w:rsidP="00A05971">
            <w:pPr>
              <w:spacing w:line="360" w:lineRule="auto"/>
              <w:jc w:val="both"/>
              <w:rPr>
                <w:rFonts w:ascii="Book Antiqua" w:eastAsia="SimSun" w:hAnsi="Book Antiqua"/>
              </w:rPr>
            </w:pPr>
          </w:p>
        </w:tc>
      </w:tr>
      <w:tr w:rsidR="00A05971" w:rsidRPr="00A05971" w14:paraId="3222ECC8" w14:textId="77777777" w:rsidTr="002B56B1">
        <w:tc>
          <w:tcPr>
            <w:tcW w:w="3261" w:type="dxa"/>
            <w:shd w:val="clear" w:color="auto" w:fill="auto"/>
            <w:noWrap/>
            <w:hideMark/>
          </w:tcPr>
          <w:p w14:paraId="12EE0471"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Age, years, mean</w:t>
            </w:r>
            <w:r w:rsidR="00EF1037">
              <w:rPr>
                <w:rFonts w:ascii="Book Antiqua" w:eastAsia="SimSun" w:hAnsi="Book Antiqua" w:hint="eastAsia"/>
                <w:lang w:eastAsia="zh-CN"/>
              </w:rPr>
              <w:t xml:space="preserve"> </w:t>
            </w:r>
            <w:r w:rsidRPr="00A05971">
              <w:rPr>
                <w:rFonts w:ascii="Book Antiqua" w:eastAsia="SimSun" w:hAnsi="Book Antiqua"/>
              </w:rPr>
              <w:t>±</w:t>
            </w:r>
            <w:r w:rsidR="00EF1037">
              <w:rPr>
                <w:rFonts w:ascii="Book Antiqua" w:eastAsia="SimSun" w:hAnsi="Book Antiqua" w:hint="eastAsia"/>
                <w:lang w:eastAsia="zh-CN"/>
              </w:rPr>
              <w:t xml:space="preserve"> </w:t>
            </w:r>
            <w:r w:rsidRPr="00A05971">
              <w:rPr>
                <w:rFonts w:ascii="Book Antiqua" w:eastAsia="SimSun" w:hAnsi="Book Antiqua"/>
              </w:rPr>
              <w:t>SD</w:t>
            </w:r>
          </w:p>
        </w:tc>
        <w:tc>
          <w:tcPr>
            <w:tcW w:w="2551" w:type="dxa"/>
            <w:shd w:val="clear" w:color="auto" w:fill="auto"/>
            <w:noWrap/>
            <w:hideMark/>
          </w:tcPr>
          <w:p w14:paraId="502D1FE4"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63.35</w:t>
            </w:r>
            <w:r w:rsidR="00564678">
              <w:rPr>
                <w:rFonts w:ascii="Book Antiqua" w:eastAsia="SimSun" w:hAnsi="Book Antiqua" w:hint="eastAsia"/>
                <w:lang w:eastAsia="zh-CN"/>
              </w:rPr>
              <w:t xml:space="preserve"> </w:t>
            </w:r>
            <w:r w:rsidRPr="00A05971">
              <w:rPr>
                <w:rFonts w:ascii="Book Antiqua" w:eastAsia="SimSun" w:hAnsi="Book Antiqua"/>
              </w:rPr>
              <w:t>±</w:t>
            </w:r>
            <w:r w:rsidR="00564678">
              <w:rPr>
                <w:rFonts w:ascii="Book Antiqua" w:eastAsia="SimSun" w:hAnsi="Book Antiqua" w:hint="eastAsia"/>
                <w:lang w:eastAsia="zh-CN"/>
              </w:rPr>
              <w:t xml:space="preserve"> </w:t>
            </w:r>
            <w:r w:rsidRPr="00A05971">
              <w:rPr>
                <w:rFonts w:ascii="Book Antiqua" w:eastAsia="SimSun" w:hAnsi="Book Antiqua"/>
              </w:rPr>
              <w:t>8.55</w:t>
            </w:r>
          </w:p>
        </w:tc>
        <w:tc>
          <w:tcPr>
            <w:tcW w:w="1701" w:type="dxa"/>
            <w:shd w:val="clear" w:color="auto" w:fill="auto"/>
            <w:noWrap/>
            <w:hideMark/>
          </w:tcPr>
          <w:p w14:paraId="6E2D5A8C"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64.02</w:t>
            </w:r>
            <w:r w:rsidR="00C051F1">
              <w:rPr>
                <w:rFonts w:ascii="Book Antiqua" w:eastAsia="SimSun" w:hAnsi="Book Antiqua" w:hint="eastAsia"/>
                <w:lang w:eastAsia="zh-CN"/>
              </w:rPr>
              <w:t xml:space="preserve"> </w:t>
            </w:r>
            <w:r w:rsidRPr="00A05971">
              <w:rPr>
                <w:rFonts w:ascii="Book Antiqua" w:eastAsia="SimSun" w:hAnsi="Book Antiqua"/>
              </w:rPr>
              <w:t>±</w:t>
            </w:r>
            <w:r w:rsidR="00C051F1">
              <w:rPr>
                <w:rFonts w:ascii="Book Antiqua" w:eastAsia="SimSun" w:hAnsi="Book Antiqua" w:hint="eastAsia"/>
                <w:lang w:eastAsia="zh-CN"/>
              </w:rPr>
              <w:t xml:space="preserve"> </w:t>
            </w:r>
            <w:r w:rsidRPr="00A05971">
              <w:rPr>
                <w:rFonts w:ascii="Book Antiqua" w:eastAsia="SimSun" w:hAnsi="Book Antiqua"/>
              </w:rPr>
              <w:t>8.64</w:t>
            </w:r>
          </w:p>
        </w:tc>
        <w:tc>
          <w:tcPr>
            <w:tcW w:w="2268" w:type="dxa"/>
            <w:shd w:val="clear" w:color="auto" w:fill="auto"/>
            <w:noWrap/>
            <w:hideMark/>
          </w:tcPr>
          <w:p w14:paraId="5CF79C34"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63.03</w:t>
            </w:r>
            <w:r w:rsidR="00C57416">
              <w:rPr>
                <w:rFonts w:ascii="Book Antiqua" w:eastAsia="SimSun" w:hAnsi="Book Antiqua" w:hint="eastAsia"/>
                <w:lang w:eastAsia="zh-CN"/>
              </w:rPr>
              <w:t xml:space="preserve"> </w:t>
            </w:r>
            <w:r w:rsidRPr="00A05971">
              <w:rPr>
                <w:rFonts w:ascii="Book Antiqua" w:eastAsia="SimSun" w:hAnsi="Book Antiqua"/>
              </w:rPr>
              <w:t>±</w:t>
            </w:r>
            <w:r w:rsidR="00C57416">
              <w:rPr>
                <w:rFonts w:ascii="Book Antiqua" w:eastAsia="SimSun" w:hAnsi="Book Antiqua" w:hint="eastAsia"/>
                <w:lang w:eastAsia="zh-CN"/>
              </w:rPr>
              <w:t xml:space="preserve"> </w:t>
            </w:r>
            <w:r w:rsidRPr="00A05971">
              <w:rPr>
                <w:rFonts w:ascii="Book Antiqua" w:eastAsia="SimSun" w:hAnsi="Book Antiqua"/>
              </w:rPr>
              <w:t>8.53</w:t>
            </w:r>
          </w:p>
        </w:tc>
        <w:tc>
          <w:tcPr>
            <w:tcW w:w="816" w:type="dxa"/>
            <w:shd w:val="clear" w:color="auto" w:fill="auto"/>
            <w:noWrap/>
            <w:hideMark/>
          </w:tcPr>
          <w:p w14:paraId="22304DBC"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0.483</w:t>
            </w:r>
          </w:p>
        </w:tc>
      </w:tr>
      <w:tr w:rsidR="00A05971" w:rsidRPr="00A05971" w14:paraId="46176AF9" w14:textId="77777777" w:rsidTr="002B56B1">
        <w:tc>
          <w:tcPr>
            <w:tcW w:w="3261" w:type="dxa"/>
            <w:shd w:val="clear" w:color="auto" w:fill="auto"/>
            <w:noWrap/>
            <w:hideMark/>
          </w:tcPr>
          <w:p w14:paraId="00E27313"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BMI, kg/m</w:t>
            </w:r>
            <w:r w:rsidRPr="00A05971">
              <w:rPr>
                <w:rFonts w:ascii="Book Antiqua" w:eastAsia="SimSun" w:hAnsi="Book Antiqua"/>
                <w:vertAlign w:val="superscript"/>
              </w:rPr>
              <w:t>2</w:t>
            </w:r>
            <w:r w:rsidRPr="00A05971">
              <w:rPr>
                <w:rFonts w:ascii="Book Antiqua" w:eastAsia="SimSun" w:hAnsi="Book Antiqua"/>
              </w:rPr>
              <w:t>, mean</w:t>
            </w:r>
            <w:r w:rsidR="00EF1037">
              <w:rPr>
                <w:rFonts w:ascii="Book Antiqua" w:eastAsia="SimSun" w:hAnsi="Book Antiqua" w:hint="eastAsia"/>
                <w:lang w:eastAsia="zh-CN"/>
              </w:rPr>
              <w:t xml:space="preserve"> </w:t>
            </w:r>
            <w:r w:rsidRPr="00A05971">
              <w:rPr>
                <w:rFonts w:ascii="Book Antiqua" w:eastAsia="SimSun" w:hAnsi="Book Antiqua"/>
              </w:rPr>
              <w:t>±</w:t>
            </w:r>
            <w:r w:rsidR="00EF1037">
              <w:rPr>
                <w:rFonts w:ascii="Book Antiqua" w:eastAsia="SimSun" w:hAnsi="Book Antiqua" w:hint="eastAsia"/>
                <w:lang w:eastAsia="zh-CN"/>
              </w:rPr>
              <w:t xml:space="preserve"> </w:t>
            </w:r>
            <w:r w:rsidRPr="00A05971">
              <w:rPr>
                <w:rFonts w:ascii="Book Antiqua" w:eastAsia="SimSun" w:hAnsi="Book Antiqua"/>
              </w:rPr>
              <w:t>SD</w:t>
            </w:r>
          </w:p>
        </w:tc>
        <w:tc>
          <w:tcPr>
            <w:tcW w:w="2551" w:type="dxa"/>
            <w:shd w:val="clear" w:color="auto" w:fill="auto"/>
            <w:noWrap/>
            <w:hideMark/>
          </w:tcPr>
          <w:p w14:paraId="0A655F25"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22.61</w:t>
            </w:r>
            <w:r w:rsidR="00564678">
              <w:rPr>
                <w:rFonts w:ascii="Book Antiqua" w:eastAsia="SimSun" w:hAnsi="Book Antiqua" w:hint="eastAsia"/>
                <w:lang w:eastAsia="zh-CN"/>
              </w:rPr>
              <w:t xml:space="preserve"> </w:t>
            </w:r>
            <w:r w:rsidRPr="00A05971">
              <w:rPr>
                <w:rFonts w:ascii="Book Antiqua" w:eastAsia="SimSun" w:hAnsi="Book Antiqua"/>
              </w:rPr>
              <w:t>±</w:t>
            </w:r>
            <w:r w:rsidR="00564678">
              <w:rPr>
                <w:rFonts w:ascii="Book Antiqua" w:eastAsia="SimSun" w:hAnsi="Book Antiqua" w:hint="eastAsia"/>
                <w:lang w:eastAsia="zh-CN"/>
              </w:rPr>
              <w:t xml:space="preserve"> </w:t>
            </w:r>
            <w:r w:rsidRPr="00A05971">
              <w:rPr>
                <w:rFonts w:ascii="Book Antiqua" w:eastAsia="SimSun" w:hAnsi="Book Antiqua"/>
              </w:rPr>
              <w:t>3.13</w:t>
            </w:r>
          </w:p>
        </w:tc>
        <w:tc>
          <w:tcPr>
            <w:tcW w:w="1701" w:type="dxa"/>
            <w:shd w:val="clear" w:color="auto" w:fill="auto"/>
            <w:noWrap/>
            <w:hideMark/>
          </w:tcPr>
          <w:p w14:paraId="6DFFCD9B"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23.19</w:t>
            </w:r>
            <w:r w:rsidR="00C57416">
              <w:rPr>
                <w:rFonts w:ascii="Book Antiqua" w:eastAsia="SimSun" w:hAnsi="Book Antiqua" w:hint="eastAsia"/>
                <w:lang w:eastAsia="zh-CN"/>
              </w:rPr>
              <w:t xml:space="preserve"> </w:t>
            </w:r>
            <w:r w:rsidRPr="00A05971">
              <w:rPr>
                <w:rFonts w:ascii="Book Antiqua" w:eastAsia="SimSun" w:hAnsi="Book Antiqua"/>
              </w:rPr>
              <w:t>±</w:t>
            </w:r>
            <w:r w:rsidR="00C57416">
              <w:rPr>
                <w:rFonts w:ascii="Book Antiqua" w:eastAsia="SimSun" w:hAnsi="Book Antiqua" w:hint="eastAsia"/>
                <w:lang w:eastAsia="zh-CN"/>
              </w:rPr>
              <w:t xml:space="preserve"> </w:t>
            </w:r>
            <w:r w:rsidRPr="00A05971">
              <w:rPr>
                <w:rFonts w:ascii="Book Antiqua" w:eastAsia="SimSun" w:hAnsi="Book Antiqua"/>
              </w:rPr>
              <w:t>3.27</w:t>
            </w:r>
          </w:p>
        </w:tc>
        <w:tc>
          <w:tcPr>
            <w:tcW w:w="2268" w:type="dxa"/>
            <w:shd w:val="clear" w:color="auto" w:fill="auto"/>
            <w:noWrap/>
            <w:hideMark/>
          </w:tcPr>
          <w:p w14:paraId="097F9D60"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22.35</w:t>
            </w:r>
            <w:r w:rsidR="00C57416">
              <w:rPr>
                <w:rFonts w:ascii="Book Antiqua" w:eastAsia="SimSun" w:hAnsi="Book Antiqua" w:hint="eastAsia"/>
                <w:lang w:eastAsia="zh-CN"/>
              </w:rPr>
              <w:t xml:space="preserve"> </w:t>
            </w:r>
            <w:r w:rsidRPr="00A05971">
              <w:rPr>
                <w:rFonts w:ascii="Book Antiqua" w:eastAsia="SimSun" w:hAnsi="Book Antiqua"/>
              </w:rPr>
              <w:t>±</w:t>
            </w:r>
            <w:r w:rsidR="00C57416">
              <w:rPr>
                <w:rFonts w:ascii="Book Antiqua" w:eastAsia="SimSun" w:hAnsi="Book Antiqua" w:hint="eastAsia"/>
                <w:lang w:eastAsia="zh-CN"/>
              </w:rPr>
              <w:t xml:space="preserve"> </w:t>
            </w:r>
            <w:r w:rsidRPr="00A05971">
              <w:rPr>
                <w:rFonts w:ascii="Book Antiqua" w:eastAsia="SimSun" w:hAnsi="Book Antiqua"/>
              </w:rPr>
              <w:t>3.04</w:t>
            </w:r>
          </w:p>
        </w:tc>
        <w:tc>
          <w:tcPr>
            <w:tcW w:w="816" w:type="dxa"/>
            <w:shd w:val="clear" w:color="auto" w:fill="auto"/>
            <w:noWrap/>
            <w:hideMark/>
          </w:tcPr>
          <w:p w14:paraId="7FC51083"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0.122</w:t>
            </w:r>
          </w:p>
        </w:tc>
      </w:tr>
      <w:tr w:rsidR="00A05971" w:rsidRPr="00A05971" w14:paraId="32A8C704" w14:textId="77777777" w:rsidTr="002B56B1">
        <w:tc>
          <w:tcPr>
            <w:tcW w:w="3261" w:type="dxa"/>
            <w:shd w:val="clear" w:color="auto" w:fill="auto"/>
            <w:noWrap/>
            <w:hideMark/>
          </w:tcPr>
          <w:p w14:paraId="0B6FB631" w14:textId="77777777" w:rsidR="00C00C94" w:rsidRPr="00A05971" w:rsidRDefault="00C00C94" w:rsidP="00EF1037">
            <w:pPr>
              <w:spacing w:line="360" w:lineRule="auto"/>
              <w:jc w:val="both"/>
              <w:rPr>
                <w:rFonts w:ascii="Book Antiqua" w:eastAsia="SimSun" w:hAnsi="Book Antiqua"/>
              </w:rPr>
            </w:pPr>
            <w:r w:rsidRPr="00A05971">
              <w:rPr>
                <w:rFonts w:ascii="Book Antiqua" w:eastAsia="SimSun" w:hAnsi="Book Antiqua"/>
              </w:rPr>
              <w:t>Albumin, g/</w:t>
            </w:r>
            <w:r w:rsidR="00EF1037">
              <w:rPr>
                <w:rFonts w:ascii="Book Antiqua" w:eastAsia="SimSun" w:hAnsi="Book Antiqua" w:hint="eastAsia"/>
                <w:lang w:eastAsia="zh-CN"/>
              </w:rPr>
              <w:t>L</w:t>
            </w:r>
            <w:r w:rsidRPr="00A05971">
              <w:rPr>
                <w:rFonts w:ascii="Book Antiqua" w:eastAsia="SimSun" w:hAnsi="Book Antiqua"/>
              </w:rPr>
              <w:t>, mean</w:t>
            </w:r>
            <w:r w:rsidR="00EF1037">
              <w:rPr>
                <w:rFonts w:ascii="Book Antiqua" w:eastAsia="SimSun" w:hAnsi="Book Antiqua" w:hint="eastAsia"/>
                <w:lang w:eastAsia="zh-CN"/>
              </w:rPr>
              <w:t xml:space="preserve"> </w:t>
            </w:r>
            <w:r w:rsidRPr="00A05971">
              <w:rPr>
                <w:rFonts w:ascii="Book Antiqua" w:eastAsia="SimSun" w:hAnsi="Book Antiqua"/>
              </w:rPr>
              <w:t>±</w:t>
            </w:r>
            <w:r w:rsidR="00EF1037">
              <w:rPr>
                <w:rFonts w:ascii="Book Antiqua" w:eastAsia="SimSun" w:hAnsi="Book Antiqua" w:hint="eastAsia"/>
                <w:lang w:eastAsia="zh-CN"/>
              </w:rPr>
              <w:t xml:space="preserve"> </w:t>
            </w:r>
            <w:r w:rsidRPr="00A05971">
              <w:rPr>
                <w:rFonts w:ascii="Book Antiqua" w:eastAsia="SimSun" w:hAnsi="Book Antiqua"/>
              </w:rPr>
              <w:t>SD</w:t>
            </w:r>
          </w:p>
        </w:tc>
        <w:tc>
          <w:tcPr>
            <w:tcW w:w="2551" w:type="dxa"/>
            <w:shd w:val="clear" w:color="auto" w:fill="auto"/>
            <w:noWrap/>
            <w:hideMark/>
          </w:tcPr>
          <w:p w14:paraId="57AD2036"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30.08</w:t>
            </w:r>
            <w:r w:rsidR="00C57416">
              <w:rPr>
                <w:rFonts w:ascii="Book Antiqua" w:eastAsia="SimSun" w:hAnsi="Book Antiqua" w:hint="eastAsia"/>
                <w:lang w:eastAsia="zh-CN"/>
              </w:rPr>
              <w:t xml:space="preserve"> </w:t>
            </w:r>
            <w:r w:rsidRPr="00A05971">
              <w:rPr>
                <w:rFonts w:ascii="Book Antiqua" w:eastAsia="SimSun" w:hAnsi="Book Antiqua"/>
              </w:rPr>
              <w:t>±</w:t>
            </w:r>
            <w:r w:rsidR="00C57416">
              <w:rPr>
                <w:rFonts w:ascii="Book Antiqua" w:eastAsia="SimSun" w:hAnsi="Book Antiqua" w:hint="eastAsia"/>
                <w:lang w:eastAsia="zh-CN"/>
              </w:rPr>
              <w:t xml:space="preserve"> </w:t>
            </w:r>
            <w:r w:rsidRPr="00A05971">
              <w:rPr>
                <w:rFonts w:ascii="Book Antiqua" w:eastAsia="SimSun" w:hAnsi="Book Antiqua"/>
              </w:rPr>
              <w:t>5.01</w:t>
            </w:r>
          </w:p>
        </w:tc>
        <w:tc>
          <w:tcPr>
            <w:tcW w:w="1701" w:type="dxa"/>
            <w:shd w:val="clear" w:color="auto" w:fill="auto"/>
            <w:noWrap/>
            <w:hideMark/>
          </w:tcPr>
          <w:p w14:paraId="27B98A1D"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36.4</w:t>
            </w:r>
            <w:r w:rsidR="00C57416">
              <w:rPr>
                <w:rFonts w:ascii="Book Antiqua" w:eastAsia="SimSun" w:hAnsi="Book Antiqua" w:hint="eastAsia"/>
                <w:lang w:eastAsia="zh-CN"/>
              </w:rPr>
              <w:t xml:space="preserve"> </w:t>
            </w:r>
            <w:r w:rsidRPr="00A05971">
              <w:rPr>
                <w:rFonts w:ascii="Book Antiqua" w:eastAsia="SimSun" w:hAnsi="Book Antiqua"/>
              </w:rPr>
              <w:t>±</w:t>
            </w:r>
            <w:r w:rsidR="00C57416">
              <w:rPr>
                <w:rFonts w:ascii="Book Antiqua" w:eastAsia="SimSun" w:hAnsi="Book Antiqua" w:hint="eastAsia"/>
                <w:lang w:eastAsia="zh-CN"/>
              </w:rPr>
              <w:t xml:space="preserve"> </w:t>
            </w:r>
            <w:r w:rsidRPr="00A05971">
              <w:rPr>
                <w:rFonts w:ascii="Book Antiqua" w:eastAsia="SimSun" w:hAnsi="Book Antiqua"/>
              </w:rPr>
              <w:t>5.28</w:t>
            </w:r>
          </w:p>
        </w:tc>
        <w:tc>
          <w:tcPr>
            <w:tcW w:w="2268" w:type="dxa"/>
            <w:shd w:val="clear" w:color="auto" w:fill="auto"/>
            <w:noWrap/>
            <w:hideMark/>
          </w:tcPr>
          <w:p w14:paraId="13F453DA"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38.55</w:t>
            </w:r>
            <w:r w:rsidR="00C57416">
              <w:rPr>
                <w:rFonts w:ascii="Book Antiqua" w:eastAsia="SimSun" w:hAnsi="Book Antiqua" w:hint="eastAsia"/>
                <w:lang w:eastAsia="zh-CN"/>
              </w:rPr>
              <w:t xml:space="preserve"> </w:t>
            </w:r>
            <w:r w:rsidRPr="00A05971">
              <w:rPr>
                <w:rFonts w:ascii="Book Antiqua" w:eastAsia="SimSun" w:hAnsi="Book Antiqua"/>
              </w:rPr>
              <w:t>±</w:t>
            </w:r>
            <w:r w:rsidR="00C57416">
              <w:rPr>
                <w:rFonts w:ascii="Book Antiqua" w:eastAsia="SimSun" w:hAnsi="Book Antiqua" w:hint="eastAsia"/>
                <w:lang w:eastAsia="zh-CN"/>
              </w:rPr>
              <w:t xml:space="preserve"> </w:t>
            </w:r>
            <w:r w:rsidRPr="00A05971">
              <w:rPr>
                <w:rFonts w:ascii="Book Antiqua" w:eastAsia="SimSun" w:hAnsi="Book Antiqua"/>
              </w:rPr>
              <w:t>4.86</w:t>
            </w:r>
          </w:p>
        </w:tc>
        <w:tc>
          <w:tcPr>
            <w:tcW w:w="816" w:type="dxa"/>
            <w:shd w:val="clear" w:color="auto" w:fill="auto"/>
            <w:noWrap/>
            <w:hideMark/>
          </w:tcPr>
          <w:p w14:paraId="1F419974"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0.925</w:t>
            </w:r>
          </w:p>
        </w:tc>
      </w:tr>
      <w:tr w:rsidR="00A05971" w:rsidRPr="00A05971" w14:paraId="6CBAA337" w14:textId="77777777" w:rsidTr="002B56B1">
        <w:tc>
          <w:tcPr>
            <w:tcW w:w="3261" w:type="dxa"/>
            <w:shd w:val="clear" w:color="auto" w:fill="auto"/>
            <w:noWrap/>
            <w:hideMark/>
          </w:tcPr>
          <w:p w14:paraId="0FE7B00F" w14:textId="77777777" w:rsidR="00C00C94" w:rsidRPr="00A05971" w:rsidRDefault="00C00C94" w:rsidP="00EF1037">
            <w:pPr>
              <w:spacing w:line="360" w:lineRule="auto"/>
              <w:jc w:val="both"/>
              <w:rPr>
                <w:rFonts w:ascii="Book Antiqua" w:eastAsia="SimSun" w:hAnsi="Book Antiqua"/>
              </w:rPr>
            </w:pPr>
            <w:r w:rsidRPr="00A05971">
              <w:rPr>
                <w:rFonts w:ascii="Book Antiqua" w:eastAsia="SimSun" w:hAnsi="Book Antiqua"/>
              </w:rPr>
              <w:t>Hemoglobin, g/</w:t>
            </w:r>
            <w:r w:rsidR="00EF1037">
              <w:rPr>
                <w:rFonts w:ascii="Book Antiqua" w:eastAsia="SimSun" w:hAnsi="Book Antiqua" w:hint="eastAsia"/>
                <w:lang w:eastAsia="zh-CN"/>
              </w:rPr>
              <w:t>L</w:t>
            </w:r>
            <w:r w:rsidRPr="00A05971">
              <w:rPr>
                <w:rFonts w:ascii="Book Antiqua" w:eastAsia="SimSun" w:hAnsi="Book Antiqua"/>
              </w:rPr>
              <w:t>, mean</w:t>
            </w:r>
            <w:r w:rsidR="00EF1037">
              <w:rPr>
                <w:rFonts w:ascii="Book Antiqua" w:eastAsia="SimSun" w:hAnsi="Book Antiqua" w:hint="eastAsia"/>
                <w:lang w:eastAsia="zh-CN"/>
              </w:rPr>
              <w:t xml:space="preserve"> </w:t>
            </w:r>
            <w:r w:rsidRPr="00A05971">
              <w:rPr>
                <w:rFonts w:ascii="Book Antiqua" w:eastAsia="SimSun" w:hAnsi="Book Antiqua"/>
              </w:rPr>
              <w:t>±</w:t>
            </w:r>
            <w:r w:rsidR="00EF1037">
              <w:rPr>
                <w:rFonts w:ascii="Book Antiqua" w:eastAsia="SimSun" w:hAnsi="Book Antiqua" w:hint="eastAsia"/>
                <w:lang w:eastAsia="zh-CN"/>
              </w:rPr>
              <w:t xml:space="preserve"> </w:t>
            </w:r>
            <w:r w:rsidRPr="00A05971">
              <w:rPr>
                <w:rFonts w:ascii="Book Antiqua" w:eastAsia="SimSun" w:hAnsi="Book Antiqua"/>
              </w:rPr>
              <w:t>SD</w:t>
            </w:r>
          </w:p>
        </w:tc>
        <w:tc>
          <w:tcPr>
            <w:tcW w:w="2551" w:type="dxa"/>
            <w:shd w:val="clear" w:color="auto" w:fill="auto"/>
            <w:noWrap/>
            <w:hideMark/>
          </w:tcPr>
          <w:p w14:paraId="4659ED7D"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126.4</w:t>
            </w:r>
            <w:r w:rsidR="00C57416">
              <w:rPr>
                <w:rFonts w:ascii="Book Antiqua" w:eastAsia="SimSun" w:hAnsi="Book Antiqua" w:hint="eastAsia"/>
                <w:lang w:eastAsia="zh-CN"/>
              </w:rPr>
              <w:t xml:space="preserve"> </w:t>
            </w:r>
            <w:r w:rsidRPr="00A05971">
              <w:rPr>
                <w:rFonts w:ascii="Book Antiqua" w:eastAsia="SimSun" w:hAnsi="Book Antiqua"/>
              </w:rPr>
              <w:t>±</w:t>
            </w:r>
            <w:r w:rsidR="00C57416">
              <w:rPr>
                <w:rFonts w:ascii="Book Antiqua" w:eastAsia="SimSun" w:hAnsi="Book Antiqua" w:hint="eastAsia"/>
                <w:lang w:eastAsia="zh-CN"/>
              </w:rPr>
              <w:t xml:space="preserve"> </w:t>
            </w:r>
            <w:r w:rsidRPr="00A05971">
              <w:rPr>
                <w:rFonts w:ascii="Book Antiqua" w:eastAsia="SimSun" w:hAnsi="Book Antiqua"/>
              </w:rPr>
              <w:t>15.36</w:t>
            </w:r>
          </w:p>
        </w:tc>
        <w:tc>
          <w:tcPr>
            <w:tcW w:w="1701" w:type="dxa"/>
            <w:shd w:val="clear" w:color="auto" w:fill="auto"/>
            <w:noWrap/>
            <w:hideMark/>
          </w:tcPr>
          <w:p w14:paraId="02F8BD8A"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121.05</w:t>
            </w:r>
            <w:r w:rsidR="00C57416">
              <w:rPr>
                <w:rFonts w:ascii="Book Antiqua" w:eastAsia="SimSun" w:hAnsi="Book Antiqua" w:hint="eastAsia"/>
                <w:lang w:eastAsia="zh-CN"/>
              </w:rPr>
              <w:t xml:space="preserve"> </w:t>
            </w:r>
            <w:r w:rsidRPr="00A05971">
              <w:rPr>
                <w:rFonts w:ascii="Book Antiqua" w:eastAsia="SimSun" w:hAnsi="Book Antiqua"/>
              </w:rPr>
              <w:t>±</w:t>
            </w:r>
            <w:r w:rsidR="00C57416">
              <w:rPr>
                <w:rFonts w:ascii="Book Antiqua" w:eastAsia="SimSun" w:hAnsi="Book Antiqua" w:hint="eastAsia"/>
                <w:lang w:eastAsia="zh-CN"/>
              </w:rPr>
              <w:t xml:space="preserve"> </w:t>
            </w:r>
            <w:r w:rsidRPr="00A05971">
              <w:rPr>
                <w:rFonts w:ascii="Book Antiqua" w:eastAsia="SimSun" w:hAnsi="Book Antiqua"/>
              </w:rPr>
              <w:t>16.12</w:t>
            </w:r>
          </w:p>
        </w:tc>
        <w:tc>
          <w:tcPr>
            <w:tcW w:w="2268" w:type="dxa"/>
            <w:shd w:val="clear" w:color="auto" w:fill="auto"/>
            <w:noWrap/>
            <w:hideMark/>
          </w:tcPr>
          <w:p w14:paraId="1B8C048B"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127.94</w:t>
            </w:r>
            <w:r w:rsidR="00C57416">
              <w:rPr>
                <w:rFonts w:ascii="Book Antiqua" w:eastAsia="SimSun" w:hAnsi="Book Antiqua" w:hint="eastAsia"/>
                <w:lang w:eastAsia="zh-CN"/>
              </w:rPr>
              <w:t xml:space="preserve"> </w:t>
            </w:r>
            <w:r w:rsidRPr="00A05971">
              <w:rPr>
                <w:rFonts w:ascii="Book Antiqua" w:eastAsia="SimSun" w:hAnsi="Book Antiqua"/>
              </w:rPr>
              <w:t>±</w:t>
            </w:r>
            <w:r w:rsidR="00C57416">
              <w:rPr>
                <w:rFonts w:ascii="Book Antiqua" w:eastAsia="SimSun" w:hAnsi="Book Antiqua" w:hint="eastAsia"/>
                <w:lang w:eastAsia="zh-CN"/>
              </w:rPr>
              <w:t xml:space="preserve"> </w:t>
            </w:r>
            <w:r w:rsidRPr="00A05971">
              <w:rPr>
                <w:rFonts w:ascii="Book Antiqua" w:eastAsia="SimSun" w:hAnsi="Book Antiqua"/>
              </w:rPr>
              <w:t>14.89</w:t>
            </w:r>
          </w:p>
        </w:tc>
        <w:tc>
          <w:tcPr>
            <w:tcW w:w="816" w:type="dxa"/>
            <w:shd w:val="clear" w:color="auto" w:fill="auto"/>
            <w:noWrap/>
            <w:hideMark/>
          </w:tcPr>
          <w:p w14:paraId="6596FED2"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0.446</w:t>
            </w:r>
          </w:p>
        </w:tc>
      </w:tr>
      <w:tr w:rsidR="00A05971" w:rsidRPr="00A05971" w14:paraId="700C7910" w14:textId="77777777" w:rsidTr="002B56B1">
        <w:tc>
          <w:tcPr>
            <w:tcW w:w="3261" w:type="dxa"/>
            <w:shd w:val="clear" w:color="auto" w:fill="auto"/>
            <w:noWrap/>
            <w:hideMark/>
          </w:tcPr>
          <w:p w14:paraId="4F146885" w14:textId="2CE374D8"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AFP, </w:t>
            </w:r>
            <w:r w:rsidR="002967E9">
              <w:rPr>
                <w:rFonts w:ascii="Book Antiqua" w:eastAsia="SimSun" w:hAnsi="Book Antiqua"/>
              </w:rPr>
              <w:t>n</w:t>
            </w:r>
            <w:r w:rsidRPr="00A05971">
              <w:rPr>
                <w:rFonts w:ascii="Book Antiqua" w:eastAsia="SimSun" w:hAnsi="Book Antiqua"/>
              </w:rPr>
              <w:t>g/</w:t>
            </w:r>
            <w:r w:rsidR="002967E9">
              <w:rPr>
                <w:rFonts w:ascii="Book Antiqua" w:eastAsia="SimSun" w:hAnsi="Book Antiqua"/>
              </w:rPr>
              <w:t>m</w:t>
            </w:r>
            <w:r w:rsidRPr="00A05971">
              <w:rPr>
                <w:rFonts w:ascii="Book Antiqua" w:eastAsia="SimSun" w:hAnsi="Book Antiqua"/>
              </w:rPr>
              <w:t>L, median (IQR)</w:t>
            </w:r>
          </w:p>
        </w:tc>
        <w:tc>
          <w:tcPr>
            <w:tcW w:w="2551" w:type="dxa"/>
            <w:shd w:val="clear" w:color="auto" w:fill="auto"/>
            <w:noWrap/>
            <w:hideMark/>
          </w:tcPr>
          <w:p w14:paraId="5CFA93C0"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2.72</w:t>
            </w:r>
            <w:r w:rsidR="00C57416">
              <w:rPr>
                <w:rFonts w:ascii="Book Antiqua" w:eastAsia="SimSun" w:hAnsi="Book Antiqua" w:hint="eastAsia"/>
                <w:lang w:eastAsia="zh-CN"/>
              </w:rPr>
              <w:t xml:space="preserve"> </w:t>
            </w:r>
            <w:r w:rsidRPr="00A05971">
              <w:rPr>
                <w:rFonts w:ascii="Book Antiqua" w:eastAsia="SimSun" w:hAnsi="Book Antiqua"/>
              </w:rPr>
              <w:t>(2.01-3.61)</w:t>
            </w:r>
          </w:p>
        </w:tc>
        <w:tc>
          <w:tcPr>
            <w:tcW w:w="1701" w:type="dxa"/>
            <w:shd w:val="clear" w:color="auto" w:fill="auto"/>
            <w:noWrap/>
            <w:hideMark/>
          </w:tcPr>
          <w:p w14:paraId="14031A00"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3.09</w:t>
            </w:r>
            <w:r w:rsidR="00EF1037">
              <w:rPr>
                <w:rFonts w:ascii="Book Antiqua" w:eastAsia="SimSun" w:hAnsi="Book Antiqua" w:hint="eastAsia"/>
                <w:lang w:eastAsia="zh-CN"/>
              </w:rPr>
              <w:t xml:space="preserve"> </w:t>
            </w:r>
            <w:r w:rsidRPr="00A05971">
              <w:rPr>
                <w:rFonts w:ascii="Book Antiqua" w:eastAsia="SimSun" w:hAnsi="Book Antiqua"/>
              </w:rPr>
              <w:t>(2.03-3.91)</w:t>
            </w:r>
          </w:p>
        </w:tc>
        <w:tc>
          <w:tcPr>
            <w:tcW w:w="2268" w:type="dxa"/>
            <w:shd w:val="clear" w:color="auto" w:fill="auto"/>
            <w:noWrap/>
            <w:hideMark/>
          </w:tcPr>
          <w:p w14:paraId="56091F0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2.60</w:t>
            </w:r>
            <w:r w:rsidR="00C57416">
              <w:rPr>
                <w:rFonts w:ascii="Book Antiqua" w:eastAsia="SimSun" w:hAnsi="Book Antiqua" w:hint="eastAsia"/>
                <w:lang w:eastAsia="zh-CN"/>
              </w:rPr>
              <w:t xml:space="preserve"> </w:t>
            </w:r>
            <w:r w:rsidRPr="00A05971">
              <w:rPr>
                <w:rFonts w:ascii="Book Antiqua" w:eastAsia="SimSun" w:hAnsi="Book Antiqua"/>
              </w:rPr>
              <w:t>(1.99-3.53)</w:t>
            </w:r>
          </w:p>
        </w:tc>
        <w:tc>
          <w:tcPr>
            <w:tcW w:w="816" w:type="dxa"/>
            <w:shd w:val="clear" w:color="auto" w:fill="auto"/>
            <w:noWrap/>
            <w:hideMark/>
          </w:tcPr>
          <w:p w14:paraId="36F8561D"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0.056</w:t>
            </w:r>
          </w:p>
        </w:tc>
      </w:tr>
      <w:tr w:rsidR="00A05971" w:rsidRPr="00A05971" w14:paraId="6CE0C246" w14:textId="77777777" w:rsidTr="002B56B1">
        <w:tc>
          <w:tcPr>
            <w:tcW w:w="3261" w:type="dxa"/>
            <w:shd w:val="clear" w:color="auto" w:fill="auto"/>
            <w:noWrap/>
            <w:hideMark/>
          </w:tcPr>
          <w:p w14:paraId="298D558C" w14:textId="77777777" w:rsidR="00C00C94" w:rsidRPr="00A05971" w:rsidRDefault="00EF1037" w:rsidP="00A05971">
            <w:pPr>
              <w:spacing w:line="360" w:lineRule="auto"/>
              <w:jc w:val="both"/>
              <w:rPr>
                <w:rFonts w:ascii="Book Antiqua" w:eastAsia="SimSun" w:hAnsi="Book Antiqua"/>
              </w:rPr>
            </w:pPr>
            <w:r>
              <w:rPr>
                <w:rFonts w:ascii="Book Antiqua" w:eastAsia="SimSun" w:hAnsi="Book Antiqua"/>
              </w:rPr>
              <w:t>CEA, μg/</w:t>
            </w:r>
            <w:r w:rsidR="00C00C94" w:rsidRPr="00A05971">
              <w:rPr>
                <w:rFonts w:ascii="Book Antiqua" w:eastAsia="SimSun" w:hAnsi="Book Antiqua"/>
              </w:rPr>
              <w:t>L, median (IQR)</w:t>
            </w:r>
          </w:p>
        </w:tc>
        <w:tc>
          <w:tcPr>
            <w:tcW w:w="2551" w:type="dxa"/>
            <w:shd w:val="clear" w:color="auto" w:fill="auto"/>
            <w:noWrap/>
            <w:hideMark/>
          </w:tcPr>
          <w:p w14:paraId="2E17A3B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2.90</w:t>
            </w:r>
            <w:r w:rsidR="00C57416">
              <w:rPr>
                <w:rFonts w:ascii="Book Antiqua" w:eastAsia="SimSun" w:hAnsi="Book Antiqua" w:hint="eastAsia"/>
                <w:lang w:eastAsia="zh-CN"/>
              </w:rPr>
              <w:t xml:space="preserve"> </w:t>
            </w:r>
            <w:r w:rsidRPr="00A05971">
              <w:rPr>
                <w:rFonts w:ascii="Book Antiqua" w:eastAsia="SimSun" w:hAnsi="Book Antiqua"/>
              </w:rPr>
              <w:t>(1.70-5.83)</w:t>
            </w:r>
          </w:p>
        </w:tc>
        <w:tc>
          <w:tcPr>
            <w:tcW w:w="1701" w:type="dxa"/>
            <w:shd w:val="clear" w:color="auto" w:fill="auto"/>
            <w:noWrap/>
            <w:hideMark/>
          </w:tcPr>
          <w:p w14:paraId="5BF084BC"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2.56</w:t>
            </w:r>
            <w:r w:rsidR="00C57416">
              <w:rPr>
                <w:rFonts w:ascii="Book Antiqua" w:eastAsia="SimSun" w:hAnsi="Book Antiqua" w:hint="eastAsia"/>
                <w:lang w:eastAsia="zh-CN"/>
              </w:rPr>
              <w:t xml:space="preserve"> </w:t>
            </w:r>
            <w:r w:rsidRPr="00A05971">
              <w:rPr>
                <w:rFonts w:ascii="Book Antiqua" w:eastAsia="SimSun" w:hAnsi="Book Antiqua"/>
              </w:rPr>
              <w:t>(2.00-7.60)</w:t>
            </w:r>
          </w:p>
        </w:tc>
        <w:tc>
          <w:tcPr>
            <w:tcW w:w="2268" w:type="dxa"/>
            <w:shd w:val="clear" w:color="auto" w:fill="auto"/>
            <w:noWrap/>
            <w:hideMark/>
          </w:tcPr>
          <w:p w14:paraId="352117A9"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2.95</w:t>
            </w:r>
            <w:r w:rsidR="00C57416">
              <w:rPr>
                <w:rFonts w:ascii="Book Antiqua" w:eastAsia="SimSun" w:hAnsi="Book Antiqua" w:hint="eastAsia"/>
                <w:lang w:eastAsia="zh-CN"/>
              </w:rPr>
              <w:t xml:space="preserve"> </w:t>
            </w:r>
            <w:r w:rsidRPr="00A05971">
              <w:rPr>
                <w:rFonts w:ascii="Book Antiqua" w:eastAsia="SimSun" w:hAnsi="Book Antiqua"/>
              </w:rPr>
              <w:t>(1.70-5.50)</w:t>
            </w:r>
          </w:p>
        </w:tc>
        <w:tc>
          <w:tcPr>
            <w:tcW w:w="816" w:type="dxa"/>
            <w:shd w:val="clear" w:color="auto" w:fill="auto"/>
            <w:noWrap/>
            <w:hideMark/>
          </w:tcPr>
          <w:p w14:paraId="51956F6E"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0.422</w:t>
            </w:r>
          </w:p>
        </w:tc>
      </w:tr>
      <w:tr w:rsidR="00A05971" w:rsidRPr="00A05971" w14:paraId="6A3BF784" w14:textId="77777777" w:rsidTr="002B56B1">
        <w:tc>
          <w:tcPr>
            <w:tcW w:w="3261" w:type="dxa"/>
            <w:shd w:val="clear" w:color="auto" w:fill="auto"/>
            <w:noWrap/>
            <w:hideMark/>
          </w:tcPr>
          <w:p w14:paraId="0589E62D" w14:textId="2D06460E" w:rsidR="00C00C94" w:rsidRPr="00A05971" w:rsidRDefault="00EF1037" w:rsidP="00A05971">
            <w:pPr>
              <w:spacing w:line="360" w:lineRule="auto"/>
              <w:jc w:val="both"/>
              <w:rPr>
                <w:rFonts w:ascii="Book Antiqua" w:eastAsia="SimSun" w:hAnsi="Book Antiqua"/>
              </w:rPr>
            </w:pPr>
            <w:r>
              <w:rPr>
                <w:rFonts w:ascii="Book Antiqua" w:eastAsia="SimSun" w:hAnsi="Book Antiqua"/>
              </w:rPr>
              <w:t>CA19</w:t>
            </w:r>
            <w:r w:rsidR="00996440">
              <w:rPr>
                <w:rFonts w:ascii="Book Antiqua" w:eastAsia="SimSun" w:hAnsi="Book Antiqua" w:hint="eastAsia"/>
                <w:lang w:eastAsia="zh-CN"/>
              </w:rPr>
              <w:t>-</w:t>
            </w:r>
            <w:r>
              <w:rPr>
                <w:rFonts w:ascii="Book Antiqua" w:eastAsia="SimSun" w:hAnsi="Book Antiqua"/>
              </w:rPr>
              <w:t xml:space="preserve">9, </w:t>
            </w:r>
            <w:r w:rsidR="002967E9">
              <w:rPr>
                <w:rFonts w:ascii="Book Antiqua" w:eastAsia="SimSun" w:hAnsi="Book Antiqua"/>
              </w:rPr>
              <w:t>U</w:t>
            </w:r>
            <w:r>
              <w:rPr>
                <w:rFonts w:ascii="Book Antiqua" w:eastAsia="SimSun" w:hAnsi="Book Antiqua"/>
              </w:rPr>
              <w:t>/</w:t>
            </w:r>
            <w:r w:rsidR="002967E9">
              <w:rPr>
                <w:rFonts w:ascii="Book Antiqua" w:eastAsia="SimSun" w:hAnsi="Book Antiqua"/>
              </w:rPr>
              <w:t>m</w:t>
            </w:r>
            <w:r w:rsidR="00C00C94" w:rsidRPr="00A05971">
              <w:rPr>
                <w:rFonts w:ascii="Book Antiqua" w:eastAsia="SimSun" w:hAnsi="Book Antiqua"/>
              </w:rPr>
              <w:t>L, median (IQR)</w:t>
            </w:r>
          </w:p>
        </w:tc>
        <w:tc>
          <w:tcPr>
            <w:tcW w:w="2551" w:type="dxa"/>
            <w:shd w:val="clear" w:color="auto" w:fill="auto"/>
            <w:noWrap/>
            <w:hideMark/>
          </w:tcPr>
          <w:p w14:paraId="165011CF"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109.7</w:t>
            </w:r>
            <w:r w:rsidR="00C57416">
              <w:rPr>
                <w:rFonts w:ascii="Book Antiqua" w:eastAsia="SimSun" w:hAnsi="Book Antiqua" w:hint="eastAsia"/>
                <w:lang w:eastAsia="zh-CN"/>
              </w:rPr>
              <w:t xml:space="preserve"> </w:t>
            </w:r>
            <w:r w:rsidRPr="00A05971">
              <w:rPr>
                <w:rFonts w:ascii="Book Antiqua" w:eastAsia="SimSun" w:hAnsi="Book Antiqua"/>
              </w:rPr>
              <w:t>(21.9-852.7)</w:t>
            </w:r>
          </w:p>
        </w:tc>
        <w:tc>
          <w:tcPr>
            <w:tcW w:w="1701" w:type="dxa"/>
            <w:shd w:val="clear" w:color="auto" w:fill="auto"/>
            <w:noWrap/>
            <w:hideMark/>
          </w:tcPr>
          <w:p w14:paraId="18C7F44A"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103.1</w:t>
            </w:r>
            <w:r w:rsidR="00C57416">
              <w:rPr>
                <w:rFonts w:ascii="Book Antiqua" w:eastAsia="SimSun" w:hAnsi="Book Antiqua" w:hint="eastAsia"/>
                <w:lang w:eastAsia="zh-CN"/>
              </w:rPr>
              <w:t xml:space="preserve"> </w:t>
            </w:r>
            <w:r w:rsidRPr="00A05971">
              <w:rPr>
                <w:rFonts w:ascii="Book Antiqua" w:eastAsia="SimSun" w:hAnsi="Book Antiqua"/>
              </w:rPr>
              <w:t>(24.4-1000.0)</w:t>
            </w:r>
          </w:p>
        </w:tc>
        <w:tc>
          <w:tcPr>
            <w:tcW w:w="2268" w:type="dxa"/>
            <w:shd w:val="clear" w:color="auto" w:fill="auto"/>
            <w:noWrap/>
            <w:hideMark/>
          </w:tcPr>
          <w:p w14:paraId="49F3764D"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116.7</w:t>
            </w:r>
            <w:r w:rsidR="00C57416">
              <w:rPr>
                <w:rFonts w:ascii="Book Antiqua" w:eastAsia="SimSun" w:hAnsi="Book Antiqua" w:hint="eastAsia"/>
                <w:lang w:eastAsia="zh-CN"/>
              </w:rPr>
              <w:t xml:space="preserve"> </w:t>
            </w:r>
            <w:r w:rsidRPr="00A05971">
              <w:rPr>
                <w:rFonts w:ascii="Book Antiqua" w:eastAsia="SimSun" w:hAnsi="Book Antiqua"/>
              </w:rPr>
              <w:t>(20.9-496.2)</w:t>
            </w:r>
          </w:p>
        </w:tc>
        <w:tc>
          <w:tcPr>
            <w:tcW w:w="816" w:type="dxa"/>
            <w:shd w:val="clear" w:color="auto" w:fill="auto"/>
            <w:noWrap/>
            <w:hideMark/>
          </w:tcPr>
          <w:p w14:paraId="1C0E4363"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0.544</w:t>
            </w:r>
          </w:p>
        </w:tc>
      </w:tr>
      <w:tr w:rsidR="00A05971" w:rsidRPr="00A05971" w14:paraId="6DB6D2B9" w14:textId="77777777" w:rsidTr="002B56B1">
        <w:tc>
          <w:tcPr>
            <w:tcW w:w="3261" w:type="dxa"/>
            <w:shd w:val="clear" w:color="auto" w:fill="auto"/>
            <w:noWrap/>
            <w:hideMark/>
          </w:tcPr>
          <w:p w14:paraId="199378E5"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PLR, median (IQR)</w:t>
            </w:r>
          </w:p>
        </w:tc>
        <w:tc>
          <w:tcPr>
            <w:tcW w:w="2551" w:type="dxa"/>
            <w:shd w:val="clear" w:color="auto" w:fill="auto"/>
            <w:noWrap/>
            <w:hideMark/>
          </w:tcPr>
          <w:p w14:paraId="499198EC"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141.8</w:t>
            </w:r>
            <w:r w:rsidR="00C57416">
              <w:rPr>
                <w:rFonts w:ascii="Book Antiqua" w:eastAsia="SimSun" w:hAnsi="Book Antiqua" w:hint="eastAsia"/>
                <w:lang w:eastAsia="zh-CN"/>
              </w:rPr>
              <w:t xml:space="preserve"> </w:t>
            </w:r>
            <w:r w:rsidRPr="00A05971">
              <w:rPr>
                <w:rFonts w:ascii="Book Antiqua" w:eastAsia="SimSun" w:hAnsi="Book Antiqua"/>
              </w:rPr>
              <w:t>(103.8-196.9)</w:t>
            </w:r>
          </w:p>
        </w:tc>
        <w:tc>
          <w:tcPr>
            <w:tcW w:w="1701" w:type="dxa"/>
            <w:shd w:val="clear" w:color="auto" w:fill="auto"/>
            <w:noWrap/>
            <w:hideMark/>
          </w:tcPr>
          <w:p w14:paraId="71A46442"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146.4</w:t>
            </w:r>
            <w:r w:rsidR="00C57416">
              <w:rPr>
                <w:rFonts w:ascii="Book Antiqua" w:eastAsia="SimSun" w:hAnsi="Book Antiqua" w:hint="eastAsia"/>
                <w:lang w:eastAsia="zh-CN"/>
              </w:rPr>
              <w:t xml:space="preserve"> </w:t>
            </w:r>
            <w:r w:rsidRPr="00A05971">
              <w:rPr>
                <w:rFonts w:ascii="Book Antiqua" w:eastAsia="SimSun" w:hAnsi="Book Antiqua"/>
              </w:rPr>
              <w:t>(99.1-236.7)</w:t>
            </w:r>
          </w:p>
        </w:tc>
        <w:tc>
          <w:tcPr>
            <w:tcW w:w="2268" w:type="dxa"/>
            <w:shd w:val="clear" w:color="auto" w:fill="auto"/>
            <w:noWrap/>
            <w:hideMark/>
          </w:tcPr>
          <w:p w14:paraId="4AA71F9A"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141.8</w:t>
            </w:r>
            <w:r w:rsidR="00C57416">
              <w:rPr>
                <w:rFonts w:ascii="Book Antiqua" w:eastAsia="SimSun" w:hAnsi="Book Antiqua" w:hint="eastAsia"/>
                <w:lang w:eastAsia="zh-CN"/>
              </w:rPr>
              <w:t xml:space="preserve"> </w:t>
            </w:r>
            <w:r w:rsidRPr="00A05971">
              <w:rPr>
                <w:rFonts w:ascii="Book Antiqua" w:eastAsia="SimSun" w:hAnsi="Book Antiqua"/>
              </w:rPr>
              <w:t>(103.9-195.3)</w:t>
            </w:r>
          </w:p>
        </w:tc>
        <w:tc>
          <w:tcPr>
            <w:tcW w:w="816" w:type="dxa"/>
            <w:shd w:val="clear" w:color="auto" w:fill="auto"/>
            <w:noWrap/>
            <w:hideMark/>
          </w:tcPr>
          <w:p w14:paraId="087438E1"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0.929</w:t>
            </w:r>
          </w:p>
        </w:tc>
      </w:tr>
      <w:tr w:rsidR="00A05971" w:rsidRPr="00A05971" w14:paraId="2D43FFF6" w14:textId="77777777" w:rsidTr="002B56B1">
        <w:tc>
          <w:tcPr>
            <w:tcW w:w="3261" w:type="dxa"/>
            <w:shd w:val="clear" w:color="auto" w:fill="auto"/>
            <w:noWrap/>
            <w:hideMark/>
          </w:tcPr>
          <w:p w14:paraId="19BEEBE2"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NLR, median (IQR)</w:t>
            </w:r>
          </w:p>
        </w:tc>
        <w:tc>
          <w:tcPr>
            <w:tcW w:w="2551" w:type="dxa"/>
            <w:shd w:val="clear" w:color="auto" w:fill="auto"/>
            <w:noWrap/>
            <w:hideMark/>
          </w:tcPr>
          <w:p w14:paraId="4C6C0D80"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2.98</w:t>
            </w:r>
            <w:r w:rsidR="00C57416">
              <w:rPr>
                <w:rFonts w:ascii="Book Antiqua" w:eastAsia="SimSun" w:hAnsi="Book Antiqua" w:hint="eastAsia"/>
                <w:lang w:eastAsia="zh-CN"/>
              </w:rPr>
              <w:t xml:space="preserve"> </w:t>
            </w:r>
            <w:r w:rsidRPr="00A05971">
              <w:rPr>
                <w:rFonts w:ascii="Book Antiqua" w:eastAsia="SimSun" w:hAnsi="Book Antiqua"/>
              </w:rPr>
              <w:t>(1.99-4.76)</w:t>
            </w:r>
          </w:p>
        </w:tc>
        <w:tc>
          <w:tcPr>
            <w:tcW w:w="1701" w:type="dxa"/>
            <w:shd w:val="clear" w:color="auto" w:fill="auto"/>
            <w:noWrap/>
            <w:hideMark/>
          </w:tcPr>
          <w:p w14:paraId="684EBD84"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4.34</w:t>
            </w:r>
            <w:r w:rsidR="00C57416">
              <w:rPr>
                <w:rFonts w:ascii="Book Antiqua" w:eastAsia="SimSun" w:hAnsi="Book Antiqua" w:hint="eastAsia"/>
                <w:lang w:eastAsia="zh-CN"/>
              </w:rPr>
              <w:t xml:space="preserve"> </w:t>
            </w:r>
            <w:r w:rsidRPr="00A05971">
              <w:rPr>
                <w:rFonts w:ascii="Book Antiqua" w:eastAsia="SimSun" w:hAnsi="Book Antiqua"/>
              </w:rPr>
              <w:t>(1.55-6.08)</w:t>
            </w:r>
          </w:p>
        </w:tc>
        <w:tc>
          <w:tcPr>
            <w:tcW w:w="2268" w:type="dxa"/>
            <w:shd w:val="clear" w:color="auto" w:fill="auto"/>
            <w:noWrap/>
            <w:hideMark/>
          </w:tcPr>
          <w:p w14:paraId="2FC95EE0"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2.78</w:t>
            </w:r>
            <w:r w:rsidR="00C57416">
              <w:rPr>
                <w:rFonts w:ascii="Book Antiqua" w:eastAsia="SimSun" w:hAnsi="Book Antiqua" w:hint="eastAsia"/>
                <w:lang w:eastAsia="zh-CN"/>
              </w:rPr>
              <w:t xml:space="preserve"> </w:t>
            </w:r>
            <w:r w:rsidRPr="00A05971">
              <w:rPr>
                <w:rFonts w:ascii="Book Antiqua" w:eastAsia="SimSun" w:hAnsi="Book Antiqua"/>
              </w:rPr>
              <w:t>(2.06-4.5</w:t>
            </w:r>
            <w:r w:rsidRPr="00A05971">
              <w:rPr>
                <w:rFonts w:ascii="Book Antiqua" w:eastAsia="SimSun" w:hAnsi="Book Antiqua"/>
              </w:rPr>
              <w:t>）</w:t>
            </w:r>
          </w:p>
        </w:tc>
        <w:tc>
          <w:tcPr>
            <w:tcW w:w="816" w:type="dxa"/>
            <w:shd w:val="clear" w:color="auto" w:fill="auto"/>
            <w:noWrap/>
            <w:hideMark/>
          </w:tcPr>
          <w:p w14:paraId="5B497CC2"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0.636</w:t>
            </w:r>
          </w:p>
        </w:tc>
      </w:tr>
      <w:tr w:rsidR="00A05971" w:rsidRPr="00A05971" w14:paraId="6991A7E8" w14:textId="77777777" w:rsidTr="002B56B1">
        <w:tc>
          <w:tcPr>
            <w:tcW w:w="3261" w:type="dxa"/>
            <w:shd w:val="clear" w:color="auto" w:fill="auto"/>
            <w:noWrap/>
            <w:hideMark/>
          </w:tcPr>
          <w:p w14:paraId="24BF3FE9"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LMR, median (IQR)</w:t>
            </w:r>
          </w:p>
        </w:tc>
        <w:tc>
          <w:tcPr>
            <w:tcW w:w="2551" w:type="dxa"/>
            <w:shd w:val="clear" w:color="auto" w:fill="auto"/>
            <w:noWrap/>
            <w:hideMark/>
          </w:tcPr>
          <w:p w14:paraId="58038251"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2.91</w:t>
            </w:r>
            <w:r w:rsidR="00C57416">
              <w:rPr>
                <w:rFonts w:ascii="Book Antiqua" w:eastAsia="SimSun" w:hAnsi="Book Antiqua" w:hint="eastAsia"/>
                <w:lang w:eastAsia="zh-CN"/>
              </w:rPr>
              <w:t xml:space="preserve"> </w:t>
            </w:r>
            <w:r w:rsidRPr="00A05971">
              <w:rPr>
                <w:rFonts w:ascii="Book Antiqua" w:eastAsia="SimSun" w:hAnsi="Book Antiqua"/>
              </w:rPr>
              <w:t>(1.85-4.15)</w:t>
            </w:r>
          </w:p>
        </w:tc>
        <w:tc>
          <w:tcPr>
            <w:tcW w:w="1701" w:type="dxa"/>
            <w:shd w:val="clear" w:color="auto" w:fill="auto"/>
            <w:noWrap/>
            <w:hideMark/>
          </w:tcPr>
          <w:p w14:paraId="19AB51DE"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2.28</w:t>
            </w:r>
            <w:r w:rsidR="00C57416">
              <w:rPr>
                <w:rFonts w:ascii="Book Antiqua" w:eastAsia="SimSun" w:hAnsi="Book Antiqua" w:hint="eastAsia"/>
                <w:lang w:eastAsia="zh-CN"/>
              </w:rPr>
              <w:t xml:space="preserve"> </w:t>
            </w:r>
            <w:r w:rsidRPr="00A05971">
              <w:rPr>
                <w:rFonts w:ascii="Book Antiqua" w:eastAsia="SimSun" w:hAnsi="Book Antiqua"/>
              </w:rPr>
              <w:t>(1.27-3.55)</w:t>
            </w:r>
          </w:p>
        </w:tc>
        <w:tc>
          <w:tcPr>
            <w:tcW w:w="2268" w:type="dxa"/>
            <w:shd w:val="clear" w:color="auto" w:fill="auto"/>
            <w:noWrap/>
            <w:hideMark/>
          </w:tcPr>
          <w:p w14:paraId="5C706F76"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3.14</w:t>
            </w:r>
            <w:r w:rsidR="00C57416">
              <w:rPr>
                <w:rFonts w:ascii="Book Antiqua" w:eastAsia="SimSun" w:hAnsi="Book Antiqua" w:hint="eastAsia"/>
                <w:lang w:eastAsia="zh-CN"/>
              </w:rPr>
              <w:t xml:space="preserve"> </w:t>
            </w:r>
            <w:r w:rsidRPr="00A05971">
              <w:rPr>
                <w:rFonts w:ascii="Book Antiqua" w:eastAsia="SimSun" w:hAnsi="Book Antiqua"/>
              </w:rPr>
              <w:t>(1.94-4.23)</w:t>
            </w:r>
          </w:p>
        </w:tc>
        <w:tc>
          <w:tcPr>
            <w:tcW w:w="816" w:type="dxa"/>
            <w:shd w:val="clear" w:color="auto" w:fill="auto"/>
            <w:noWrap/>
            <w:hideMark/>
          </w:tcPr>
          <w:p w14:paraId="6070FC73"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0.688</w:t>
            </w:r>
          </w:p>
        </w:tc>
      </w:tr>
      <w:tr w:rsidR="00A05971" w:rsidRPr="00A05971" w14:paraId="10413DA7" w14:textId="77777777" w:rsidTr="002B56B1">
        <w:tc>
          <w:tcPr>
            <w:tcW w:w="3261" w:type="dxa"/>
            <w:shd w:val="clear" w:color="auto" w:fill="auto"/>
            <w:noWrap/>
            <w:hideMark/>
          </w:tcPr>
          <w:p w14:paraId="13E37136"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Spleen density, HU, median (IQR)</w:t>
            </w:r>
          </w:p>
        </w:tc>
        <w:tc>
          <w:tcPr>
            <w:tcW w:w="2551" w:type="dxa"/>
            <w:shd w:val="clear" w:color="auto" w:fill="auto"/>
            <w:noWrap/>
            <w:hideMark/>
          </w:tcPr>
          <w:p w14:paraId="177AD6BF"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49.66</w:t>
            </w:r>
            <w:r w:rsidR="00C57416">
              <w:rPr>
                <w:rFonts w:ascii="Book Antiqua" w:eastAsia="SimSun" w:hAnsi="Book Antiqua" w:hint="eastAsia"/>
                <w:lang w:eastAsia="zh-CN"/>
              </w:rPr>
              <w:t xml:space="preserve"> </w:t>
            </w:r>
            <w:r w:rsidRPr="00A05971">
              <w:rPr>
                <w:rFonts w:ascii="Book Antiqua" w:eastAsia="SimSun" w:hAnsi="Book Antiqua"/>
              </w:rPr>
              <w:t>(46.19-53.92)</w:t>
            </w:r>
          </w:p>
        </w:tc>
        <w:tc>
          <w:tcPr>
            <w:tcW w:w="1701" w:type="dxa"/>
            <w:shd w:val="clear" w:color="auto" w:fill="auto"/>
            <w:noWrap/>
            <w:hideMark/>
          </w:tcPr>
          <w:p w14:paraId="5E8D24B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43.62</w:t>
            </w:r>
            <w:r w:rsidR="00C57416">
              <w:rPr>
                <w:rFonts w:ascii="Book Antiqua" w:eastAsia="SimSun" w:hAnsi="Book Antiqua" w:hint="eastAsia"/>
                <w:lang w:eastAsia="zh-CN"/>
              </w:rPr>
              <w:t xml:space="preserve"> </w:t>
            </w:r>
            <w:r w:rsidRPr="00A05971">
              <w:rPr>
                <w:rFonts w:ascii="Book Antiqua" w:eastAsia="SimSun" w:hAnsi="Book Antiqua"/>
              </w:rPr>
              <w:t>(40.46-45.08)</w:t>
            </w:r>
          </w:p>
        </w:tc>
        <w:tc>
          <w:tcPr>
            <w:tcW w:w="2268" w:type="dxa"/>
            <w:shd w:val="clear" w:color="auto" w:fill="auto"/>
            <w:noWrap/>
            <w:hideMark/>
          </w:tcPr>
          <w:p w14:paraId="67C67DAF"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51.78</w:t>
            </w:r>
            <w:r w:rsidR="00C57416">
              <w:rPr>
                <w:rFonts w:ascii="Book Antiqua" w:eastAsia="SimSun" w:hAnsi="Book Antiqua" w:hint="eastAsia"/>
                <w:lang w:eastAsia="zh-CN"/>
              </w:rPr>
              <w:t xml:space="preserve"> </w:t>
            </w:r>
            <w:r w:rsidRPr="00A05971">
              <w:rPr>
                <w:rFonts w:ascii="Book Antiqua" w:eastAsia="SimSun" w:hAnsi="Book Antiqua"/>
              </w:rPr>
              <w:t>(48.26-54.62)</w:t>
            </w:r>
          </w:p>
        </w:tc>
        <w:tc>
          <w:tcPr>
            <w:tcW w:w="816" w:type="dxa"/>
            <w:shd w:val="clear" w:color="auto" w:fill="auto"/>
            <w:noWrap/>
            <w:hideMark/>
          </w:tcPr>
          <w:p w14:paraId="44D0906B" w14:textId="77777777" w:rsidR="00C00C94" w:rsidRPr="00A05971" w:rsidRDefault="00C57416" w:rsidP="00A05971">
            <w:pPr>
              <w:spacing w:line="360" w:lineRule="auto"/>
              <w:jc w:val="both"/>
              <w:rPr>
                <w:rFonts w:ascii="Book Antiqua" w:eastAsia="SimSun" w:hAnsi="Book Antiqua"/>
              </w:rPr>
            </w:pPr>
            <w:r>
              <w:rPr>
                <w:rFonts w:ascii="Book Antiqua" w:eastAsia="SimSun" w:hAnsi="Book Antiqua" w:hint="eastAsia"/>
                <w:lang w:eastAsia="zh-CN"/>
              </w:rPr>
              <w:t xml:space="preserve">&lt; </w:t>
            </w:r>
            <w:r w:rsidR="00C00C94" w:rsidRPr="00A05971">
              <w:rPr>
                <w:rFonts w:ascii="Book Antiqua" w:eastAsia="SimSun" w:hAnsi="Book Antiqua"/>
              </w:rPr>
              <w:t>0.001</w:t>
            </w:r>
          </w:p>
        </w:tc>
      </w:tr>
      <w:tr w:rsidR="00A05971" w:rsidRPr="00A05971" w14:paraId="4DC87292" w14:textId="77777777" w:rsidTr="002B56B1">
        <w:tc>
          <w:tcPr>
            <w:tcW w:w="3261" w:type="dxa"/>
            <w:shd w:val="clear" w:color="auto" w:fill="auto"/>
            <w:noWrap/>
            <w:hideMark/>
          </w:tcPr>
          <w:p w14:paraId="31E6EEE9"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Total cholesterol, mmol/L, mean</w:t>
            </w:r>
            <w:r w:rsidR="00BE038F">
              <w:rPr>
                <w:rFonts w:ascii="Book Antiqua" w:eastAsia="SimSun" w:hAnsi="Book Antiqua" w:hint="eastAsia"/>
                <w:lang w:eastAsia="zh-CN"/>
              </w:rPr>
              <w:t xml:space="preserve"> </w:t>
            </w:r>
            <w:r w:rsidRPr="00A05971">
              <w:rPr>
                <w:rFonts w:ascii="Book Antiqua" w:eastAsia="SimSun" w:hAnsi="Book Antiqua"/>
              </w:rPr>
              <w:t>±</w:t>
            </w:r>
            <w:r w:rsidR="00BE038F">
              <w:rPr>
                <w:rFonts w:ascii="Book Antiqua" w:eastAsia="SimSun" w:hAnsi="Book Antiqua" w:hint="eastAsia"/>
                <w:lang w:eastAsia="zh-CN"/>
              </w:rPr>
              <w:t xml:space="preserve"> </w:t>
            </w:r>
            <w:r w:rsidRPr="00A05971">
              <w:rPr>
                <w:rFonts w:ascii="Book Antiqua" w:eastAsia="SimSun" w:hAnsi="Book Antiqua"/>
              </w:rPr>
              <w:t>SD</w:t>
            </w:r>
          </w:p>
        </w:tc>
        <w:tc>
          <w:tcPr>
            <w:tcW w:w="2551" w:type="dxa"/>
            <w:shd w:val="clear" w:color="auto" w:fill="auto"/>
            <w:noWrap/>
            <w:hideMark/>
          </w:tcPr>
          <w:p w14:paraId="03681FD0"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4.77</w:t>
            </w:r>
            <w:r w:rsidR="00C57416">
              <w:rPr>
                <w:rFonts w:ascii="Book Antiqua" w:eastAsia="SimSun" w:hAnsi="Book Antiqua" w:hint="eastAsia"/>
                <w:lang w:eastAsia="zh-CN"/>
              </w:rPr>
              <w:t xml:space="preserve"> </w:t>
            </w:r>
            <w:r w:rsidRPr="00A05971">
              <w:rPr>
                <w:rFonts w:ascii="Book Antiqua" w:eastAsia="SimSun" w:hAnsi="Book Antiqua"/>
              </w:rPr>
              <w:t>±</w:t>
            </w:r>
            <w:r w:rsidR="00C57416">
              <w:rPr>
                <w:rFonts w:ascii="Book Antiqua" w:eastAsia="SimSun" w:hAnsi="Book Antiqua" w:hint="eastAsia"/>
                <w:lang w:eastAsia="zh-CN"/>
              </w:rPr>
              <w:t xml:space="preserve"> </w:t>
            </w:r>
            <w:r w:rsidRPr="00A05971">
              <w:rPr>
                <w:rFonts w:ascii="Book Antiqua" w:eastAsia="SimSun" w:hAnsi="Book Antiqua"/>
              </w:rPr>
              <w:t>1.38</w:t>
            </w:r>
          </w:p>
        </w:tc>
        <w:tc>
          <w:tcPr>
            <w:tcW w:w="1701" w:type="dxa"/>
            <w:shd w:val="clear" w:color="auto" w:fill="auto"/>
            <w:noWrap/>
            <w:hideMark/>
          </w:tcPr>
          <w:p w14:paraId="4C9926C2"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4.59</w:t>
            </w:r>
            <w:r w:rsidR="00C57416">
              <w:rPr>
                <w:rFonts w:ascii="Book Antiqua" w:eastAsia="SimSun" w:hAnsi="Book Antiqua" w:hint="eastAsia"/>
                <w:lang w:eastAsia="zh-CN"/>
              </w:rPr>
              <w:t xml:space="preserve"> </w:t>
            </w:r>
            <w:r w:rsidRPr="00A05971">
              <w:rPr>
                <w:rFonts w:ascii="Book Antiqua" w:eastAsia="SimSun" w:hAnsi="Book Antiqua"/>
              </w:rPr>
              <w:t>±</w:t>
            </w:r>
            <w:r w:rsidR="00C57416">
              <w:rPr>
                <w:rFonts w:ascii="Book Antiqua" w:eastAsia="SimSun" w:hAnsi="Book Antiqua" w:hint="eastAsia"/>
                <w:lang w:eastAsia="zh-CN"/>
              </w:rPr>
              <w:t xml:space="preserve"> </w:t>
            </w:r>
            <w:r w:rsidRPr="00A05971">
              <w:rPr>
                <w:rFonts w:ascii="Book Antiqua" w:eastAsia="SimSun" w:hAnsi="Book Antiqua"/>
              </w:rPr>
              <w:t>1.53</w:t>
            </w:r>
          </w:p>
        </w:tc>
        <w:tc>
          <w:tcPr>
            <w:tcW w:w="2268" w:type="dxa"/>
            <w:shd w:val="clear" w:color="auto" w:fill="auto"/>
            <w:noWrap/>
            <w:hideMark/>
          </w:tcPr>
          <w:p w14:paraId="2A70C329"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4.85</w:t>
            </w:r>
            <w:r w:rsidR="00C57416">
              <w:rPr>
                <w:rFonts w:ascii="Book Antiqua" w:eastAsia="SimSun" w:hAnsi="Book Antiqua" w:hint="eastAsia"/>
                <w:lang w:eastAsia="zh-CN"/>
              </w:rPr>
              <w:t xml:space="preserve"> </w:t>
            </w:r>
            <w:r w:rsidRPr="00A05971">
              <w:rPr>
                <w:rFonts w:ascii="Book Antiqua" w:eastAsia="SimSun" w:hAnsi="Book Antiqua"/>
              </w:rPr>
              <w:t>±</w:t>
            </w:r>
            <w:r w:rsidR="00C57416">
              <w:rPr>
                <w:rFonts w:ascii="Book Antiqua" w:eastAsia="SimSun" w:hAnsi="Book Antiqua" w:hint="eastAsia"/>
                <w:lang w:eastAsia="zh-CN"/>
              </w:rPr>
              <w:t xml:space="preserve"> </w:t>
            </w:r>
            <w:r w:rsidRPr="00A05971">
              <w:rPr>
                <w:rFonts w:ascii="Book Antiqua" w:eastAsia="SimSun" w:hAnsi="Book Antiqua"/>
              </w:rPr>
              <w:t>1.38</w:t>
            </w:r>
          </w:p>
        </w:tc>
        <w:tc>
          <w:tcPr>
            <w:tcW w:w="816" w:type="dxa"/>
            <w:shd w:val="clear" w:color="auto" w:fill="auto"/>
            <w:noWrap/>
            <w:hideMark/>
          </w:tcPr>
          <w:p w14:paraId="42FBB7D6"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0.28</w:t>
            </w:r>
          </w:p>
        </w:tc>
      </w:tr>
      <w:tr w:rsidR="00A05971" w:rsidRPr="00A05971" w14:paraId="0C1F35AA" w14:textId="77777777" w:rsidTr="002B56B1">
        <w:tc>
          <w:tcPr>
            <w:tcW w:w="3261" w:type="dxa"/>
            <w:shd w:val="clear" w:color="auto" w:fill="auto"/>
            <w:noWrap/>
            <w:hideMark/>
          </w:tcPr>
          <w:p w14:paraId="1DE01F1C"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Triglyceride, mmol/L, median (IQR)</w:t>
            </w:r>
          </w:p>
        </w:tc>
        <w:tc>
          <w:tcPr>
            <w:tcW w:w="2551" w:type="dxa"/>
            <w:shd w:val="clear" w:color="auto" w:fill="auto"/>
            <w:noWrap/>
            <w:hideMark/>
          </w:tcPr>
          <w:p w14:paraId="3A16475E"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1.24</w:t>
            </w:r>
            <w:r w:rsidR="00C57416">
              <w:rPr>
                <w:rFonts w:ascii="Book Antiqua" w:eastAsia="SimSun" w:hAnsi="Book Antiqua" w:hint="eastAsia"/>
                <w:lang w:eastAsia="zh-CN"/>
              </w:rPr>
              <w:t xml:space="preserve"> </w:t>
            </w:r>
            <w:r w:rsidRPr="00A05971">
              <w:rPr>
                <w:rFonts w:ascii="Book Antiqua" w:eastAsia="SimSun" w:hAnsi="Book Antiqua"/>
              </w:rPr>
              <w:t>(0.86-1.77)</w:t>
            </w:r>
          </w:p>
        </w:tc>
        <w:tc>
          <w:tcPr>
            <w:tcW w:w="1701" w:type="dxa"/>
            <w:shd w:val="clear" w:color="auto" w:fill="auto"/>
            <w:noWrap/>
            <w:hideMark/>
          </w:tcPr>
          <w:p w14:paraId="03BCC4F5"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1.19</w:t>
            </w:r>
            <w:r w:rsidR="00C57416">
              <w:rPr>
                <w:rFonts w:ascii="Book Antiqua" w:eastAsia="SimSun" w:hAnsi="Book Antiqua" w:hint="eastAsia"/>
                <w:lang w:eastAsia="zh-CN"/>
              </w:rPr>
              <w:t xml:space="preserve"> </w:t>
            </w:r>
            <w:r w:rsidRPr="00A05971">
              <w:rPr>
                <w:rFonts w:ascii="Book Antiqua" w:eastAsia="SimSun" w:hAnsi="Book Antiqua"/>
              </w:rPr>
              <w:t>(0.87-1.65)</w:t>
            </w:r>
          </w:p>
        </w:tc>
        <w:tc>
          <w:tcPr>
            <w:tcW w:w="2268" w:type="dxa"/>
            <w:shd w:val="clear" w:color="auto" w:fill="auto"/>
            <w:noWrap/>
            <w:hideMark/>
          </w:tcPr>
          <w:p w14:paraId="7BDC9C61"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1.25</w:t>
            </w:r>
            <w:r w:rsidR="00C57416">
              <w:rPr>
                <w:rFonts w:ascii="Book Antiqua" w:eastAsia="SimSun" w:hAnsi="Book Antiqua" w:hint="eastAsia"/>
                <w:lang w:eastAsia="zh-CN"/>
              </w:rPr>
              <w:t xml:space="preserve"> </w:t>
            </w:r>
            <w:r w:rsidRPr="00A05971">
              <w:rPr>
                <w:rFonts w:ascii="Book Antiqua" w:eastAsia="SimSun" w:hAnsi="Book Antiqua"/>
              </w:rPr>
              <w:t>(0.85-1.77)</w:t>
            </w:r>
          </w:p>
        </w:tc>
        <w:tc>
          <w:tcPr>
            <w:tcW w:w="816" w:type="dxa"/>
            <w:shd w:val="clear" w:color="auto" w:fill="auto"/>
            <w:noWrap/>
            <w:hideMark/>
          </w:tcPr>
          <w:p w14:paraId="596829FA"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0.759</w:t>
            </w:r>
          </w:p>
        </w:tc>
      </w:tr>
      <w:tr w:rsidR="00A05971" w:rsidRPr="00A05971" w14:paraId="434595E6" w14:textId="77777777" w:rsidTr="002B56B1">
        <w:tc>
          <w:tcPr>
            <w:tcW w:w="3261" w:type="dxa"/>
            <w:shd w:val="clear" w:color="auto" w:fill="auto"/>
            <w:noWrap/>
            <w:hideMark/>
          </w:tcPr>
          <w:p w14:paraId="245A6612"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ASA grade, </w:t>
            </w:r>
            <w:r w:rsidRPr="00C57416">
              <w:rPr>
                <w:rFonts w:ascii="Book Antiqua" w:eastAsia="SimSun" w:hAnsi="Book Antiqua"/>
                <w:i/>
              </w:rPr>
              <w:t xml:space="preserve">n </w:t>
            </w:r>
            <w:r w:rsidRPr="00A05971">
              <w:rPr>
                <w:rFonts w:ascii="Book Antiqua" w:eastAsia="SimSun" w:hAnsi="Book Antiqua"/>
              </w:rPr>
              <w:t>(%)</w:t>
            </w:r>
          </w:p>
        </w:tc>
        <w:tc>
          <w:tcPr>
            <w:tcW w:w="2551" w:type="dxa"/>
            <w:shd w:val="clear" w:color="auto" w:fill="auto"/>
            <w:noWrap/>
            <w:hideMark/>
          </w:tcPr>
          <w:p w14:paraId="3B0A7391" w14:textId="77777777" w:rsidR="00C00C94" w:rsidRPr="00A05971" w:rsidRDefault="00C00C94" w:rsidP="00A05971">
            <w:pPr>
              <w:spacing w:line="360" w:lineRule="auto"/>
              <w:jc w:val="both"/>
              <w:rPr>
                <w:rFonts w:ascii="Book Antiqua" w:eastAsia="SimSun" w:hAnsi="Book Antiqua"/>
              </w:rPr>
            </w:pPr>
          </w:p>
        </w:tc>
        <w:tc>
          <w:tcPr>
            <w:tcW w:w="1701" w:type="dxa"/>
            <w:shd w:val="clear" w:color="auto" w:fill="auto"/>
            <w:noWrap/>
            <w:hideMark/>
          </w:tcPr>
          <w:p w14:paraId="1B004FE7" w14:textId="77777777" w:rsidR="00C00C94" w:rsidRPr="00A05971" w:rsidRDefault="00C00C94" w:rsidP="00A05971">
            <w:pPr>
              <w:spacing w:line="360" w:lineRule="auto"/>
              <w:jc w:val="both"/>
              <w:rPr>
                <w:rFonts w:ascii="Book Antiqua" w:eastAsia="SimSun" w:hAnsi="Book Antiqua"/>
              </w:rPr>
            </w:pPr>
          </w:p>
        </w:tc>
        <w:tc>
          <w:tcPr>
            <w:tcW w:w="2268" w:type="dxa"/>
            <w:shd w:val="clear" w:color="auto" w:fill="auto"/>
            <w:noWrap/>
            <w:hideMark/>
          </w:tcPr>
          <w:p w14:paraId="76061CAB" w14:textId="77777777" w:rsidR="00C00C94" w:rsidRPr="00A05971" w:rsidRDefault="00C00C94" w:rsidP="00A05971">
            <w:pPr>
              <w:spacing w:line="360" w:lineRule="auto"/>
              <w:jc w:val="both"/>
              <w:rPr>
                <w:rFonts w:ascii="Book Antiqua" w:eastAsia="SimSun" w:hAnsi="Book Antiqua"/>
              </w:rPr>
            </w:pPr>
          </w:p>
        </w:tc>
        <w:tc>
          <w:tcPr>
            <w:tcW w:w="816" w:type="dxa"/>
            <w:shd w:val="clear" w:color="auto" w:fill="auto"/>
            <w:noWrap/>
            <w:hideMark/>
          </w:tcPr>
          <w:p w14:paraId="6386BE76"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0.281</w:t>
            </w:r>
          </w:p>
        </w:tc>
      </w:tr>
      <w:tr w:rsidR="00A05971" w:rsidRPr="00A05971" w14:paraId="496216C0" w14:textId="77777777" w:rsidTr="002B56B1">
        <w:tc>
          <w:tcPr>
            <w:tcW w:w="3261" w:type="dxa"/>
            <w:shd w:val="clear" w:color="auto" w:fill="auto"/>
            <w:noWrap/>
            <w:hideMark/>
          </w:tcPr>
          <w:p w14:paraId="5F947B02"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1</w:t>
            </w:r>
            <w:r w:rsidR="00C57416">
              <w:rPr>
                <w:rFonts w:ascii="Book Antiqua" w:eastAsia="SimSun" w:hAnsi="Book Antiqua" w:hint="eastAsia"/>
                <w:lang w:eastAsia="zh-CN"/>
              </w:rPr>
              <w:t>-</w:t>
            </w:r>
            <w:r w:rsidRPr="00A05971">
              <w:rPr>
                <w:rFonts w:ascii="Book Antiqua" w:eastAsia="SimSun" w:hAnsi="Book Antiqua"/>
              </w:rPr>
              <w:t>2</w:t>
            </w:r>
          </w:p>
        </w:tc>
        <w:tc>
          <w:tcPr>
            <w:tcW w:w="2551" w:type="dxa"/>
            <w:shd w:val="clear" w:color="auto" w:fill="auto"/>
            <w:noWrap/>
            <w:hideMark/>
          </w:tcPr>
          <w:p w14:paraId="5E3FEF7D"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156</w:t>
            </w:r>
            <w:r w:rsidR="00C57416">
              <w:rPr>
                <w:rFonts w:ascii="Book Antiqua" w:eastAsia="SimSun" w:hAnsi="Book Antiqua" w:hint="eastAsia"/>
                <w:lang w:eastAsia="zh-CN"/>
              </w:rPr>
              <w:t xml:space="preserve"> </w:t>
            </w:r>
            <w:r w:rsidRPr="00A05971">
              <w:rPr>
                <w:rFonts w:ascii="Book Antiqua" w:eastAsia="SimSun" w:hAnsi="Book Antiqua"/>
              </w:rPr>
              <w:t>(93.4)</w:t>
            </w:r>
          </w:p>
        </w:tc>
        <w:tc>
          <w:tcPr>
            <w:tcW w:w="1701" w:type="dxa"/>
            <w:shd w:val="clear" w:color="auto" w:fill="auto"/>
            <w:noWrap/>
            <w:hideMark/>
          </w:tcPr>
          <w:p w14:paraId="55D3809A"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53</w:t>
            </w:r>
            <w:r w:rsidR="00C57416">
              <w:rPr>
                <w:rFonts w:ascii="Book Antiqua" w:eastAsia="SimSun" w:hAnsi="Book Antiqua" w:hint="eastAsia"/>
                <w:lang w:eastAsia="zh-CN"/>
              </w:rPr>
              <w:t xml:space="preserve"> </w:t>
            </w:r>
            <w:r w:rsidRPr="00A05971">
              <w:rPr>
                <w:rFonts w:ascii="Book Antiqua" w:eastAsia="SimSun" w:hAnsi="Book Antiqua"/>
              </w:rPr>
              <w:t>(96.4)</w:t>
            </w:r>
          </w:p>
        </w:tc>
        <w:tc>
          <w:tcPr>
            <w:tcW w:w="2268" w:type="dxa"/>
            <w:shd w:val="clear" w:color="auto" w:fill="auto"/>
            <w:noWrap/>
            <w:hideMark/>
          </w:tcPr>
          <w:p w14:paraId="2DF966E4"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103</w:t>
            </w:r>
            <w:r w:rsidR="00C57416">
              <w:rPr>
                <w:rFonts w:ascii="Book Antiqua" w:eastAsia="SimSun" w:hAnsi="Book Antiqua" w:hint="eastAsia"/>
                <w:lang w:eastAsia="zh-CN"/>
              </w:rPr>
              <w:t xml:space="preserve"> </w:t>
            </w:r>
            <w:r w:rsidRPr="00A05971">
              <w:rPr>
                <w:rFonts w:ascii="Book Antiqua" w:eastAsia="SimSun" w:hAnsi="Book Antiqua"/>
              </w:rPr>
              <w:t>(92.0)</w:t>
            </w:r>
          </w:p>
        </w:tc>
        <w:tc>
          <w:tcPr>
            <w:tcW w:w="816" w:type="dxa"/>
            <w:shd w:val="clear" w:color="auto" w:fill="auto"/>
            <w:noWrap/>
            <w:hideMark/>
          </w:tcPr>
          <w:p w14:paraId="53ED1597" w14:textId="77777777" w:rsidR="00C00C94" w:rsidRPr="00A05971" w:rsidRDefault="00C00C94" w:rsidP="00A05971">
            <w:pPr>
              <w:spacing w:line="360" w:lineRule="auto"/>
              <w:jc w:val="both"/>
              <w:rPr>
                <w:rFonts w:ascii="Book Antiqua" w:eastAsia="SimSun" w:hAnsi="Book Antiqua"/>
              </w:rPr>
            </w:pPr>
          </w:p>
        </w:tc>
      </w:tr>
      <w:tr w:rsidR="00A05971" w:rsidRPr="00A05971" w14:paraId="0D08D270" w14:textId="77777777" w:rsidTr="002B56B1">
        <w:tc>
          <w:tcPr>
            <w:tcW w:w="3261" w:type="dxa"/>
            <w:shd w:val="clear" w:color="auto" w:fill="auto"/>
            <w:noWrap/>
            <w:hideMark/>
          </w:tcPr>
          <w:p w14:paraId="530F95DF"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3</w:t>
            </w:r>
            <w:r w:rsidR="00C57416">
              <w:rPr>
                <w:rFonts w:ascii="Book Antiqua" w:eastAsia="SimSun" w:hAnsi="Book Antiqua" w:hint="eastAsia"/>
                <w:lang w:eastAsia="zh-CN"/>
              </w:rPr>
              <w:t>-</w:t>
            </w:r>
            <w:r w:rsidRPr="00A05971">
              <w:rPr>
                <w:rFonts w:ascii="Book Antiqua" w:eastAsia="SimSun" w:hAnsi="Book Antiqua"/>
              </w:rPr>
              <w:t>4</w:t>
            </w:r>
          </w:p>
        </w:tc>
        <w:tc>
          <w:tcPr>
            <w:tcW w:w="2551" w:type="dxa"/>
            <w:shd w:val="clear" w:color="auto" w:fill="auto"/>
            <w:noWrap/>
            <w:hideMark/>
          </w:tcPr>
          <w:p w14:paraId="17F568DA"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11</w:t>
            </w:r>
            <w:r w:rsidR="00C57416">
              <w:rPr>
                <w:rFonts w:ascii="Book Antiqua" w:eastAsia="SimSun" w:hAnsi="Book Antiqua" w:hint="eastAsia"/>
                <w:lang w:eastAsia="zh-CN"/>
              </w:rPr>
              <w:t xml:space="preserve"> </w:t>
            </w:r>
            <w:r w:rsidRPr="00A05971">
              <w:rPr>
                <w:rFonts w:ascii="Book Antiqua" w:eastAsia="SimSun" w:hAnsi="Book Antiqua"/>
              </w:rPr>
              <w:t>(6.6)</w:t>
            </w:r>
          </w:p>
        </w:tc>
        <w:tc>
          <w:tcPr>
            <w:tcW w:w="1701" w:type="dxa"/>
            <w:shd w:val="clear" w:color="auto" w:fill="auto"/>
            <w:noWrap/>
            <w:hideMark/>
          </w:tcPr>
          <w:p w14:paraId="3CC428B2"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w:t>
            </w:r>
            <w:r w:rsidR="00C57416">
              <w:rPr>
                <w:rFonts w:ascii="Book Antiqua" w:eastAsia="SimSun" w:hAnsi="Book Antiqua" w:hint="eastAsia"/>
                <w:lang w:eastAsia="zh-CN"/>
              </w:rPr>
              <w:t xml:space="preserve"> </w:t>
            </w:r>
            <w:r w:rsidRPr="00A05971">
              <w:rPr>
                <w:rFonts w:ascii="Book Antiqua" w:eastAsia="SimSun" w:hAnsi="Book Antiqua"/>
              </w:rPr>
              <w:t>(3.6)</w:t>
            </w:r>
          </w:p>
        </w:tc>
        <w:tc>
          <w:tcPr>
            <w:tcW w:w="2268" w:type="dxa"/>
            <w:shd w:val="clear" w:color="auto" w:fill="auto"/>
            <w:noWrap/>
            <w:hideMark/>
          </w:tcPr>
          <w:p w14:paraId="4C5A02AA"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 9</w:t>
            </w:r>
            <w:r w:rsidR="00C57416">
              <w:rPr>
                <w:rFonts w:ascii="Book Antiqua" w:eastAsia="SimSun" w:hAnsi="Book Antiqua" w:hint="eastAsia"/>
                <w:lang w:eastAsia="zh-CN"/>
              </w:rPr>
              <w:t xml:space="preserve"> </w:t>
            </w:r>
            <w:r w:rsidRPr="00A05971">
              <w:rPr>
                <w:rFonts w:ascii="Book Antiqua" w:eastAsia="SimSun" w:hAnsi="Book Antiqua"/>
              </w:rPr>
              <w:t>(8.0)</w:t>
            </w:r>
          </w:p>
        </w:tc>
        <w:tc>
          <w:tcPr>
            <w:tcW w:w="816" w:type="dxa"/>
            <w:shd w:val="clear" w:color="auto" w:fill="auto"/>
            <w:noWrap/>
            <w:hideMark/>
          </w:tcPr>
          <w:p w14:paraId="342510F8" w14:textId="77777777" w:rsidR="00C00C94" w:rsidRPr="00A05971" w:rsidRDefault="00C00C94" w:rsidP="00A05971">
            <w:pPr>
              <w:spacing w:line="360" w:lineRule="auto"/>
              <w:jc w:val="both"/>
              <w:rPr>
                <w:rFonts w:ascii="Book Antiqua" w:eastAsia="SimSun" w:hAnsi="Book Antiqua"/>
              </w:rPr>
            </w:pPr>
          </w:p>
        </w:tc>
      </w:tr>
      <w:tr w:rsidR="00A05971" w:rsidRPr="00A05971" w14:paraId="0F6DE780" w14:textId="77777777" w:rsidTr="002B56B1">
        <w:tc>
          <w:tcPr>
            <w:tcW w:w="3261" w:type="dxa"/>
            <w:shd w:val="clear" w:color="auto" w:fill="auto"/>
            <w:noWrap/>
            <w:hideMark/>
          </w:tcPr>
          <w:p w14:paraId="267DCC16"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Abdominal surgery history, </w:t>
            </w:r>
            <w:r w:rsidRPr="00C57416">
              <w:rPr>
                <w:rFonts w:ascii="Book Antiqua" w:eastAsia="SimSun" w:hAnsi="Book Antiqua"/>
                <w:i/>
              </w:rPr>
              <w:t>n</w:t>
            </w:r>
            <w:r w:rsidRPr="00A05971">
              <w:rPr>
                <w:rFonts w:ascii="Book Antiqua" w:eastAsia="SimSun" w:hAnsi="Book Antiqua"/>
              </w:rPr>
              <w:t xml:space="preserve"> (%)</w:t>
            </w:r>
          </w:p>
        </w:tc>
        <w:tc>
          <w:tcPr>
            <w:tcW w:w="2551" w:type="dxa"/>
            <w:shd w:val="clear" w:color="auto" w:fill="auto"/>
            <w:noWrap/>
            <w:hideMark/>
          </w:tcPr>
          <w:p w14:paraId="430B20B7" w14:textId="77777777" w:rsidR="00C00C94" w:rsidRPr="00A05971" w:rsidRDefault="00C00C94" w:rsidP="00A05971">
            <w:pPr>
              <w:spacing w:line="360" w:lineRule="auto"/>
              <w:jc w:val="both"/>
              <w:rPr>
                <w:rFonts w:ascii="Book Antiqua" w:eastAsia="SimSun" w:hAnsi="Book Antiqua"/>
              </w:rPr>
            </w:pPr>
          </w:p>
        </w:tc>
        <w:tc>
          <w:tcPr>
            <w:tcW w:w="1701" w:type="dxa"/>
            <w:shd w:val="clear" w:color="auto" w:fill="auto"/>
            <w:noWrap/>
            <w:hideMark/>
          </w:tcPr>
          <w:p w14:paraId="1CF2D337" w14:textId="77777777" w:rsidR="00C00C94" w:rsidRPr="00A05971" w:rsidRDefault="00C00C94" w:rsidP="00A05971">
            <w:pPr>
              <w:spacing w:line="360" w:lineRule="auto"/>
              <w:jc w:val="both"/>
              <w:rPr>
                <w:rFonts w:ascii="Book Antiqua" w:eastAsia="SimSun" w:hAnsi="Book Antiqua"/>
              </w:rPr>
            </w:pPr>
          </w:p>
        </w:tc>
        <w:tc>
          <w:tcPr>
            <w:tcW w:w="2268" w:type="dxa"/>
            <w:shd w:val="clear" w:color="auto" w:fill="auto"/>
            <w:noWrap/>
            <w:hideMark/>
          </w:tcPr>
          <w:p w14:paraId="2A9DAA71" w14:textId="77777777" w:rsidR="00C00C94" w:rsidRPr="00A05971" w:rsidRDefault="00C00C94" w:rsidP="00A05971">
            <w:pPr>
              <w:spacing w:line="360" w:lineRule="auto"/>
              <w:jc w:val="both"/>
              <w:rPr>
                <w:rFonts w:ascii="Book Antiqua" w:eastAsia="SimSun" w:hAnsi="Book Antiqua"/>
              </w:rPr>
            </w:pPr>
          </w:p>
        </w:tc>
        <w:tc>
          <w:tcPr>
            <w:tcW w:w="816" w:type="dxa"/>
            <w:shd w:val="clear" w:color="auto" w:fill="auto"/>
            <w:noWrap/>
            <w:hideMark/>
          </w:tcPr>
          <w:p w14:paraId="7DA07322"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0.074</w:t>
            </w:r>
          </w:p>
        </w:tc>
      </w:tr>
      <w:tr w:rsidR="00A05971" w:rsidRPr="00A05971" w14:paraId="7EF51063" w14:textId="77777777" w:rsidTr="002B56B1">
        <w:tc>
          <w:tcPr>
            <w:tcW w:w="3261" w:type="dxa"/>
            <w:shd w:val="clear" w:color="auto" w:fill="auto"/>
            <w:noWrap/>
            <w:hideMark/>
          </w:tcPr>
          <w:p w14:paraId="0656CEA1"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No</w:t>
            </w:r>
          </w:p>
        </w:tc>
        <w:tc>
          <w:tcPr>
            <w:tcW w:w="2551" w:type="dxa"/>
            <w:shd w:val="clear" w:color="auto" w:fill="auto"/>
            <w:noWrap/>
            <w:hideMark/>
          </w:tcPr>
          <w:p w14:paraId="4B41A1A6"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122</w:t>
            </w:r>
            <w:r w:rsidR="00C57416">
              <w:rPr>
                <w:rFonts w:ascii="Book Antiqua" w:eastAsia="SimSun" w:hAnsi="Book Antiqua" w:hint="eastAsia"/>
                <w:lang w:eastAsia="zh-CN"/>
              </w:rPr>
              <w:t xml:space="preserve"> </w:t>
            </w:r>
            <w:r w:rsidRPr="00A05971">
              <w:rPr>
                <w:rFonts w:ascii="Book Antiqua" w:eastAsia="SimSun" w:hAnsi="Book Antiqua"/>
              </w:rPr>
              <w:t>(73.1)</w:t>
            </w:r>
          </w:p>
        </w:tc>
        <w:tc>
          <w:tcPr>
            <w:tcW w:w="1701" w:type="dxa"/>
            <w:shd w:val="clear" w:color="auto" w:fill="auto"/>
            <w:noWrap/>
            <w:hideMark/>
          </w:tcPr>
          <w:p w14:paraId="2FE328C2"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45</w:t>
            </w:r>
            <w:r w:rsidR="00C57416">
              <w:rPr>
                <w:rFonts w:ascii="Book Antiqua" w:eastAsia="SimSun" w:hAnsi="Book Antiqua" w:hint="eastAsia"/>
                <w:lang w:eastAsia="zh-CN"/>
              </w:rPr>
              <w:t xml:space="preserve"> </w:t>
            </w:r>
            <w:r w:rsidRPr="00A05971">
              <w:rPr>
                <w:rFonts w:ascii="Book Antiqua" w:eastAsia="SimSun" w:hAnsi="Book Antiqua"/>
              </w:rPr>
              <w:t>(81.8)</w:t>
            </w:r>
          </w:p>
        </w:tc>
        <w:tc>
          <w:tcPr>
            <w:tcW w:w="2268" w:type="dxa"/>
            <w:shd w:val="clear" w:color="auto" w:fill="auto"/>
            <w:noWrap/>
            <w:hideMark/>
          </w:tcPr>
          <w:p w14:paraId="389F70F2"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77</w:t>
            </w:r>
            <w:r w:rsidR="00C57416">
              <w:rPr>
                <w:rFonts w:ascii="Book Antiqua" w:eastAsia="SimSun" w:hAnsi="Book Antiqua" w:hint="eastAsia"/>
                <w:lang w:eastAsia="zh-CN"/>
              </w:rPr>
              <w:t xml:space="preserve"> </w:t>
            </w:r>
            <w:r w:rsidRPr="00A05971">
              <w:rPr>
                <w:rFonts w:ascii="Book Antiqua" w:eastAsia="SimSun" w:hAnsi="Book Antiqua"/>
              </w:rPr>
              <w:t>(68.7)</w:t>
            </w:r>
          </w:p>
        </w:tc>
        <w:tc>
          <w:tcPr>
            <w:tcW w:w="816" w:type="dxa"/>
            <w:shd w:val="clear" w:color="auto" w:fill="auto"/>
            <w:noWrap/>
            <w:hideMark/>
          </w:tcPr>
          <w:p w14:paraId="57BCBEEB" w14:textId="77777777" w:rsidR="00C00C94" w:rsidRPr="00A05971" w:rsidRDefault="00C00C94" w:rsidP="00A05971">
            <w:pPr>
              <w:spacing w:line="360" w:lineRule="auto"/>
              <w:jc w:val="both"/>
              <w:rPr>
                <w:rFonts w:ascii="Book Antiqua" w:eastAsia="SimSun" w:hAnsi="Book Antiqua"/>
              </w:rPr>
            </w:pPr>
          </w:p>
        </w:tc>
      </w:tr>
      <w:tr w:rsidR="00A05971" w:rsidRPr="00A05971" w14:paraId="11ECB5D6" w14:textId="77777777" w:rsidTr="002B56B1">
        <w:tc>
          <w:tcPr>
            <w:tcW w:w="3261" w:type="dxa"/>
            <w:shd w:val="clear" w:color="auto" w:fill="auto"/>
            <w:noWrap/>
            <w:hideMark/>
          </w:tcPr>
          <w:p w14:paraId="1A82B00F"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Yes</w:t>
            </w:r>
          </w:p>
        </w:tc>
        <w:tc>
          <w:tcPr>
            <w:tcW w:w="2551" w:type="dxa"/>
            <w:shd w:val="clear" w:color="auto" w:fill="auto"/>
            <w:noWrap/>
            <w:hideMark/>
          </w:tcPr>
          <w:p w14:paraId="22A9004D"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 45</w:t>
            </w:r>
            <w:r w:rsidR="00C57416">
              <w:rPr>
                <w:rFonts w:ascii="Book Antiqua" w:eastAsia="SimSun" w:hAnsi="Book Antiqua" w:hint="eastAsia"/>
                <w:lang w:eastAsia="zh-CN"/>
              </w:rPr>
              <w:t xml:space="preserve"> </w:t>
            </w:r>
            <w:r w:rsidRPr="00A05971">
              <w:rPr>
                <w:rFonts w:ascii="Book Antiqua" w:eastAsia="SimSun" w:hAnsi="Book Antiqua"/>
              </w:rPr>
              <w:t>(26.9)</w:t>
            </w:r>
          </w:p>
        </w:tc>
        <w:tc>
          <w:tcPr>
            <w:tcW w:w="1701" w:type="dxa"/>
            <w:shd w:val="clear" w:color="auto" w:fill="auto"/>
            <w:noWrap/>
            <w:hideMark/>
          </w:tcPr>
          <w:p w14:paraId="487D3D13"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10</w:t>
            </w:r>
            <w:r w:rsidR="00C57416">
              <w:rPr>
                <w:rFonts w:ascii="Book Antiqua" w:eastAsia="SimSun" w:hAnsi="Book Antiqua" w:hint="eastAsia"/>
                <w:lang w:eastAsia="zh-CN"/>
              </w:rPr>
              <w:t xml:space="preserve"> </w:t>
            </w:r>
            <w:r w:rsidRPr="00A05971">
              <w:rPr>
                <w:rFonts w:ascii="Book Antiqua" w:eastAsia="SimSun" w:hAnsi="Book Antiqua"/>
              </w:rPr>
              <w:t>(18.2)</w:t>
            </w:r>
          </w:p>
        </w:tc>
        <w:tc>
          <w:tcPr>
            <w:tcW w:w="2268" w:type="dxa"/>
            <w:shd w:val="clear" w:color="auto" w:fill="auto"/>
            <w:noWrap/>
            <w:hideMark/>
          </w:tcPr>
          <w:p w14:paraId="079CD719"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35</w:t>
            </w:r>
            <w:r w:rsidR="00C57416">
              <w:rPr>
                <w:rFonts w:ascii="Book Antiqua" w:eastAsia="SimSun" w:hAnsi="Book Antiqua" w:hint="eastAsia"/>
                <w:lang w:eastAsia="zh-CN"/>
              </w:rPr>
              <w:t xml:space="preserve"> </w:t>
            </w:r>
            <w:r w:rsidRPr="00A05971">
              <w:rPr>
                <w:rFonts w:ascii="Book Antiqua" w:eastAsia="SimSun" w:hAnsi="Book Antiqua"/>
              </w:rPr>
              <w:t>(31.3)</w:t>
            </w:r>
          </w:p>
        </w:tc>
        <w:tc>
          <w:tcPr>
            <w:tcW w:w="816" w:type="dxa"/>
            <w:shd w:val="clear" w:color="auto" w:fill="auto"/>
            <w:noWrap/>
            <w:hideMark/>
          </w:tcPr>
          <w:p w14:paraId="26F4A1B7" w14:textId="77777777" w:rsidR="00C00C94" w:rsidRPr="00A05971" w:rsidRDefault="00C00C94" w:rsidP="00A05971">
            <w:pPr>
              <w:spacing w:line="360" w:lineRule="auto"/>
              <w:jc w:val="both"/>
              <w:rPr>
                <w:rFonts w:ascii="Book Antiqua" w:eastAsia="SimSun" w:hAnsi="Book Antiqua"/>
              </w:rPr>
            </w:pPr>
          </w:p>
        </w:tc>
      </w:tr>
      <w:tr w:rsidR="00A05971" w:rsidRPr="00A05971" w14:paraId="11A79F74" w14:textId="77777777" w:rsidTr="002B56B1">
        <w:tc>
          <w:tcPr>
            <w:tcW w:w="3261" w:type="dxa"/>
            <w:shd w:val="clear" w:color="auto" w:fill="auto"/>
            <w:noWrap/>
            <w:hideMark/>
          </w:tcPr>
          <w:p w14:paraId="410889BD"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Hypertension, </w:t>
            </w:r>
            <w:r w:rsidR="00C57416" w:rsidRPr="00C57416">
              <w:rPr>
                <w:rFonts w:ascii="Book Antiqua" w:eastAsia="SimSun" w:hAnsi="Book Antiqua"/>
                <w:i/>
              </w:rPr>
              <w:t>n</w:t>
            </w:r>
            <w:r w:rsidR="00C57416" w:rsidRPr="00A05971">
              <w:rPr>
                <w:rFonts w:ascii="Book Antiqua" w:eastAsia="SimSun" w:hAnsi="Book Antiqua"/>
              </w:rPr>
              <w:t xml:space="preserve"> (%)</w:t>
            </w:r>
          </w:p>
        </w:tc>
        <w:tc>
          <w:tcPr>
            <w:tcW w:w="2551" w:type="dxa"/>
            <w:shd w:val="clear" w:color="auto" w:fill="auto"/>
            <w:noWrap/>
            <w:hideMark/>
          </w:tcPr>
          <w:p w14:paraId="7F98FDEF" w14:textId="77777777" w:rsidR="00C00C94" w:rsidRPr="00A05971" w:rsidRDefault="00C00C94" w:rsidP="00A05971">
            <w:pPr>
              <w:spacing w:line="360" w:lineRule="auto"/>
              <w:jc w:val="both"/>
              <w:rPr>
                <w:rFonts w:ascii="Book Antiqua" w:eastAsia="SimSun" w:hAnsi="Book Antiqua"/>
              </w:rPr>
            </w:pPr>
          </w:p>
        </w:tc>
        <w:tc>
          <w:tcPr>
            <w:tcW w:w="1701" w:type="dxa"/>
            <w:shd w:val="clear" w:color="auto" w:fill="auto"/>
            <w:noWrap/>
            <w:hideMark/>
          </w:tcPr>
          <w:p w14:paraId="2B52B7B5" w14:textId="77777777" w:rsidR="00C00C94" w:rsidRPr="00A05971" w:rsidRDefault="00C00C94" w:rsidP="00A05971">
            <w:pPr>
              <w:spacing w:line="360" w:lineRule="auto"/>
              <w:jc w:val="both"/>
              <w:rPr>
                <w:rFonts w:ascii="Book Antiqua" w:eastAsia="SimSun" w:hAnsi="Book Antiqua"/>
              </w:rPr>
            </w:pPr>
          </w:p>
        </w:tc>
        <w:tc>
          <w:tcPr>
            <w:tcW w:w="2268" w:type="dxa"/>
            <w:shd w:val="clear" w:color="auto" w:fill="auto"/>
            <w:noWrap/>
            <w:hideMark/>
          </w:tcPr>
          <w:p w14:paraId="1F5E543A" w14:textId="77777777" w:rsidR="00C00C94" w:rsidRPr="00A05971" w:rsidRDefault="00C00C94" w:rsidP="00A05971">
            <w:pPr>
              <w:spacing w:line="360" w:lineRule="auto"/>
              <w:jc w:val="both"/>
              <w:rPr>
                <w:rFonts w:ascii="Book Antiqua" w:eastAsia="SimSun" w:hAnsi="Book Antiqua"/>
              </w:rPr>
            </w:pPr>
          </w:p>
        </w:tc>
        <w:tc>
          <w:tcPr>
            <w:tcW w:w="816" w:type="dxa"/>
            <w:shd w:val="clear" w:color="auto" w:fill="auto"/>
            <w:noWrap/>
            <w:hideMark/>
          </w:tcPr>
          <w:p w14:paraId="00D1F4C3"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0.385</w:t>
            </w:r>
          </w:p>
        </w:tc>
      </w:tr>
      <w:tr w:rsidR="00A05971" w:rsidRPr="00A05971" w14:paraId="6A00BA77" w14:textId="77777777" w:rsidTr="002B56B1">
        <w:tc>
          <w:tcPr>
            <w:tcW w:w="3261" w:type="dxa"/>
            <w:shd w:val="clear" w:color="auto" w:fill="auto"/>
            <w:noWrap/>
            <w:hideMark/>
          </w:tcPr>
          <w:p w14:paraId="669CEAF9"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No</w:t>
            </w:r>
          </w:p>
        </w:tc>
        <w:tc>
          <w:tcPr>
            <w:tcW w:w="2551" w:type="dxa"/>
            <w:shd w:val="clear" w:color="auto" w:fill="auto"/>
            <w:noWrap/>
            <w:hideMark/>
          </w:tcPr>
          <w:p w14:paraId="2CEF42E3"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114</w:t>
            </w:r>
            <w:r w:rsidR="00C57416">
              <w:rPr>
                <w:rFonts w:ascii="Book Antiqua" w:eastAsia="SimSun" w:hAnsi="Book Antiqua" w:hint="eastAsia"/>
                <w:lang w:eastAsia="zh-CN"/>
              </w:rPr>
              <w:t xml:space="preserve"> </w:t>
            </w:r>
            <w:r w:rsidRPr="00A05971">
              <w:rPr>
                <w:rFonts w:ascii="Book Antiqua" w:eastAsia="SimSun" w:hAnsi="Book Antiqua"/>
              </w:rPr>
              <w:t>(68.3)</w:t>
            </w:r>
          </w:p>
        </w:tc>
        <w:tc>
          <w:tcPr>
            <w:tcW w:w="1701" w:type="dxa"/>
            <w:shd w:val="clear" w:color="auto" w:fill="auto"/>
            <w:noWrap/>
            <w:hideMark/>
          </w:tcPr>
          <w:p w14:paraId="71E5DA53"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40</w:t>
            </w:r>
            <w:r w:rsidR="00C57416">
              <w:rPr>
                <w:rFonts w:ascii="Book Antiqua" w:eastAsia="SimSun" w:hAnsi="Book Antiqua" w:hint="eastAsia"/>
                <w:lang w:eastAsia="zh-CN"/>
              </w:rPr>
              <w:t xml:space="preserve"> </w:t>
            </w:r>
            <w:r w:rsidRPr="00A05971">
              <w:rPr>
                <w:rFonts w:ascii="Book Antiqua" w:eastAsia="SimSun" w:hAnsi="Book Antiqua"/>
              </w:rPr>
              <w:t>(72.7)</w:t>
            </w:r>
          </w:p>
        </w:tc>
        <w:tc>
          <w:tcPr>
            <w:tcW w:w="2268" w:type="dxa"/>
            <w:shd w:val="clear" w:color="auto" w:fill="auto"/>
            <w:noWrap/>
            <w:hideMark/>
          </w:tcPr>
          <w:p w14:paraId="19F59685"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74</w:t>
            </w:r>
            <w:r w:rsidR="00C57416">
              <w:rPr>
                <w:rFonts w:ascii="Book Antiqua" w:eastAsia="SimSun" w:hAnsi="Book Antiqua" w:hint="eastAsia"/>
                <w:lang w:eastAsia="zh-CN"/>
              </w:rPr>
              <w:t xml:space="preserve"> </w:t>
            </w:r>
            <w:r w:rsidRPr="00A05971">
              <w:rPr>
                <w:rFonts w:ascii="Book Antiqua" w:eastAsia="SimSun" w:hAnsi="Book Antiqua"/>
              </w:rPr>
              <w:t>(66.1)</w:t>
            </w:r>
          </w:p>
        </w:tc>
        <w:tc>
          <w:tcPr>
            <w:tcW w:w="816" w:type="dxa"/>
            <w:shd w:val="clear" w:color="auto" w:fill="auto"/>
            <w:noWrap/>
            <w:hideMark/>
          </w:tcPr>
          <w:p w14:paraId="7D9C233C" w14:textId="77777777" w:rsidR="00C00C94" w:rsidRPr="00A05971" w:rsidRDefault="00C00C94" w:rsidP="00A05971">
            <w:pPr>
              <w:spacing w:line="360" w:lineRule="auto"/>
              <w:jc w:val="both"/>
              <w:rPr>
                <w:rFonts w:ascii="Book Antiqua" w:eastAsia="SimSun" w:hAnsi="Book Antiqua"/>
              </w:rPr>
            </w:pPr>
          </w:p>
        </w:tc>
      </w:tr>
      <w:tr w:rsidR="00A05971" w:rsidRPr="00A05971" w14:paraId="3ADF8099" w14:textId="77777777" w:rsidTr="002B56B1">
        <w:tc>
          <w:tcPr>
            <w:tcW w:w="3261" w:type="dxa"/>
            <w:shd w:val="clear" w:color="auto" w:fill="auto"/>
            <w:noWrap/>
            <w:hideMark/>
          </w:tcPr>
          <w:p w14:paraId="38FE693B"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Yes</w:t>
            </w:r>
          </w:p>
        </w:tc>
        <w:tc>
          <w:tcPr>
            <w:tcW w:w="2551" w:type="dxa"/>
            <w:shd w:val="clear" w:color="auto" w:fill="auto"/>
            <w:noWrap/>
            <w:hideMark/>
          </w:tcPr>
          <w:p w14:paraId="1317DBE5"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 53</w:t>
            </w:r>
            <w:r w:rsidR="00C57416">
              <w:rPr>
                <w:rFonts w:ascii="Book Antiqua" w:eastAsia="SimSun" w:hAnsi="Book Antiqua" w:hint="eastAsia"/>
                <w:lang w:eastAsia="zh-CN"/>
              </w:rPr>
              <w:t xml:space="preserve"> </w:t>
            </w:r>
            <w:r w:rsidRPr="00A05971">
              <w:rPr>
                <w:rFonts w:ascii="Book Antiqua" w:eastAsia="SimSun" w:hAnsi="Book Antiqua"/>
              </w:rPr>
              <w:t>(31.7)</w:t>
            </w:r>
          </w:p>
        </w:tc>
        <w:tc>
          <w:tcPr>
            <w:tcW w:w="1701" w:type="dxa"/>
            <w:shd w:val="clear" w:color="auto" w:fill="auto"/>
            <w:noWrap/>
            <w:hideMark/>
          </w:tcPr>
          <w:p w14:paraId="155BA36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15</w:t>
            </w:r>
            <w:r w:rsidR="00C57416">
              <w:rPr>
                <w:rFonts w:ascii="Book Antiqua" w:eastAsia="SimSun" w:hAnsi="Book Antiqua" w:hint="eastAsia"/>
                <w:lang w:eastAsia="zh-CN"/>
              </w:rPr>
              <w:t xml:space="preserve"> </w:t>
            </w:r>
            <w:r w:rsidRPr="00A05971">
              <w:rPr>
                <w:rFonts w:ascii="Book Antiqua" w:eastAsia="SimSun" w:hAnsi="Book Antiqua"/>
              </w:rPr>
              <w:t>(27.3)</w:t>
            </w:r>
          </w:p>
        </w:tc>
        <w:tc>
          <w:tcPr>
            <w:tcW w:w="2268" w:type="dxa"/>
            <w:shd w:val="clear" w:color="auto" w:fill="auto"/>
            <w:noWrap/>
            <w:hideMark/>
          </w:tcPr>
          <w:p w14:paraId="77987DA2"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38</w:t>
            </w:r>
            <w:r w:rsidR="00C57416">
              <w:rPr>
                <w:rFonts w:ascii="Book Antiqua" w:eastAsia="SimSun" w:hAnsi="Book Antiqua" w:hint="eastAsia"/>
                <w:lang w:eastAsia="zh-CN"/>
              </w:rPr>
              <w:t xml:space="preserve"> </w:t>
            </w:r>
            <w:r w:rsidRPr="00A05971">
              <w:rPr>
                <w:rFonts w:ascii="Book Antiqua" w:eastAsia="SimSun" w:hAnsi="Book Antiqua"/>
              </w:rPr>
              <w:t>(33.9)</w:t>
            </w:r>
          </w:p>
        </w:tc>
        <w:tc>
          <w:tcPr>
            <w:tcW w:w="816" w:type="dxa"/>
            <w:shd w:val="clear" w:color="auto" w:fill="auto"/>
            <w:noWrap/>
            <w:hideMark/>
          </w:tcPr>
          <w:p w14:paraId="30189A2D" w14:textId="77777777" w:rsidR="00C00C94" w:rsidRPr="00A05971" w:rsidRDefault="00C00C94" w:rsidP="00A05971">
            <w:pPr>
              <w:spacing w:line="360" w:lineRule="auto"/>
              <w:jc w:val="both"/>
              <w:rPr>
                <w:rFonts w:ascii="Book Antiqua" w:eastAsia="SimSun" w:hAnsi="Book Antiqua"/>
              </w:rPr>
            </w:pPr>
          </w:p>
        </w:tc>
      </w:tr>
      <w:tr w:rsidR="00A05971" w:rsidRPr="00A05971" w14:paraId="0C7E732B" w14:textId="77777777" w:rsidTr="002B56B1">
        <w:tc>
          <w:tcPr>
            <w:tcW w:w="3261" w:type="dxa"/>
            <w:shd w:val="clear" w:color="auto" w:fill="auto"/>
            <w:noWrap/>
            <w:hideMark/>
          </w:tcPr>
          <w:p w14:paraId="2B5535AA"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Diabetes, </w:t>
            </w:r>
            <w:r w:rsidR="00C57416" w:rsidRPr="00C57416">
              <w:rPr>
                <w:rFonts w:ascii="Book Antiqua" w:eastAsia="SimSun" w:hAnsi="Book Antiqua"/>
                <w:i/>
              </w:rPr>
              <w:t>n</w:t>
            </w:r>
            <w:r w:rsidR="00C57416" w:rsidRPr="00A05971">
              <w:rPr>
                <w:rFonts w:ascii="Book Antiqua" w:eastAsia="SimSun" w:hAnsi="Book Antiqua"/>
              </w:rPr>
              <w:t xml:space="preserve"> (%)</w:t>
            </w:r>
          </w:p>
        </w:tc>
        <w:tc>
          <w:tcPr>
            <w:tcW w:w="2551" w:type="dxa"/>
            <w:shd w:val="clear" w:color="auto" w:fill="auto"/>
            <w:noWrap/>
            <w:hideMark/>
          </w:tcPr>
          <w:p w14:paraId="7EF88A8E" w14:textId="77777777" w:rsidR="00C00C94" w:rsidRPr="00A05971" w:rsidRDefault="00C00C94" w:rsidP="00A05971">
            <w:pPr>
              <w:spacing w:line="360" w:lineRule="auto"/>
              <w:jc w:val="both"/>
              <w:rPr>
                <w:rFonts w:ascii="Book Antiqua" w:eastAsia="SimSun" w:hAnsi="Book Antiqua"/>
              </w:rPr>
            </w:pPr>
          </w:p>
        </w:tc>
        <w:tc>
          <w:tcPr>
            <w:tcW w:w="1701" w:type="dxa"/>
            <w:shd w:val="clear" w:color="auto" w:fill="auto"/>
            <w:noWrap/>
            <w:hideMark/>
          </w:tcPr>
          <w:p w14:paraId="1FE85496" w14:textId="77777777" w:rsidR="00C00C94" w:rsidRPr="00A05971" w:rsidRDefault="00C00C94" w:rsidP="00A05971">
            <w:pPr>
              <w:spacing w:line="360" w:lineRule="auto"/>
              <w:jc w:val="both"/>
              <w:rPr>
                <w:rFonts w:ascii="Book Antiqua" w:eastAsia="SimSun" w:hAnsi="Book Antiqua"/>
              </w:rPr>
            </w:pPr>
          </w:p>
        </w:tc>
        <w:tc>
          <w:tcPr>
            <w:tcW w:w="2268" w:type="dxa"/>
            <w:shd w:val="clear" w:color="auto" w:fill="auto"/>
            <w:noWrap/>
            <w:hideMark/>
          </w:tcPr>
          <w:p w14:paraId="2F01C0A8" w14:textId="77777777" w:rsidR="00C00C94" w:rsidRPr="00A05971" w:rsidRDefault="00C00C94" w:rsidP="00A05971">
            <w:pPr>
              <w:spacing w:line="360" w:lineRule="auto"/>
              <w:jc w:val="both"/>
              <w:rPr>
                <w:rFonts w:ascii="Book Antiqua" w:eastAsia="SimSun" w:hAnsi="Book Antiqua"/>
              </w:rPr>
            </w:pPr>
          </w:p>
        </w:tc>
        <w:tc>
          <w:tcPr>
            <w:tcW w:w="816" w:type="dxa"/>
            <w:shd w:val="clear" w:color="auto" w:fill="auto"/>
            <w:noWrap/>
            <w:hideMark/>
          </w:tcPr>
          <w:p w14:paraId="7148AF6A"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0.096</w:t>
            </w:r>
          </w:p>
        </w:tc>
      </w:tr>
      <w:tr w:rsidR="00A05971" w:rsidRPr="00A05971" w14:paraId="4308E47E" w14:textId="77777777" w:rsidTr="002B56B1">
        <w:tc>
          <w:tcPr>
            <w:tcW w:w="3261" w:type="dxa"/>
            <w:shd w:val="clear" w:color="auto" w:fill="auto"/>
            <w:noWrap/>
            <w:hideMark/>
          </w:tcPr>
          <w:p w14:paraId="6A14DD42"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No</w:t>
            </w:r>
          </w:p>
        </w:tc>
        <w:tc>
          <w:tcPr>
            <w:tcW w:w="2551" w:type="dxa"/>
            <w:shd w:val="clear" w:color="auto" w:fill="auto"/>
            <w:noWrap/>
            <w:hideMark/>
          </w:tcPr>
          <w:p w14:paraId="3D79265C"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139</w:t>
            </w:r>
            <w:r w:rsidR="00C57416">
              <w:rPr>
                <w:rFonts w:ascii="Book Antiqua" w:eastAsia="SimSun" w:hAnsi="Book Antiqua" w:hint="eastAsia"/>
                <w:lang w:eastAsia="zh-CN"/>
              </w:rPr>
              <w:t xml:space="preserve"> </w:t>
            </w:r>
            <w:r w:rsidRPr="00A05971">
              <w:rPr>
                <w:rFonts w:ascii="Book Antiqua" w:eastAsia="SimSun" w:hAnsi="Book Antiqua"/>
              </w:rPr>
              <w:t>(83.2)</w:t>
            </w:r>
          </w:p>
        </w:tc>
        <w:tc>
          <w:tcPr>
            <w:tcW w:w="1701" w:type="dxa"/>
            <w:shd w:val="clear" w:color="auto" w:fill="auto"/>
            <w:noWrap/>
            <w:hideMark/>
          </w:tcPr>
          <w:p w14:paraId="6BC17B26"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42</w:t>
            </w:r>
            <w:r w:rsidR="00C57416">
              <w:rPr>
                <w:rFonts w:ascii="Book Antiqua" w:eastAsia="SimSun" w:hAnsi="Book Antiqua" w:hint="eastAsia"/>
                <w:lang w:eastAsia="zh-CN"/>
              </w:rPr>
              <w:t xml:space="preserve"> </w:t>
            </w:r>
            <w:r w:rsidRPr="00A05971">
              <w:rPr>
                <w:rFonts w:ascii="Book Antiqua" w:eastAsia="SimSun" w:hAnsi="Book Antiqua"/>
              </w:rPr>
              <w:t>(76.4)</w:t>
            </w:r>
          </w:p>
        </w:tc>
        <w:tc>
          <w:tcPr>
            <w:tcW w:w="2268" w:type="dxa"/>
            <w:shd w:val="clear" w:color="auto" w:fill="auto"/>
            <w:noWrap/>
            <w:hideMark/>
          </w:tcPr>
          <w:p w14:paraId="789E57F0"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97</w:t>
            </w:r>
            <w:r w:rsidR="00C57416">
              <w:rPr>
                <w:rFonts w:ascii="Book Antiqua" w:eastAsia="SimSun" w:hAnsi="Book Antiqua" w:hint="eastAsia"/>
                <w:lang w:eastAsia="zh-CN"/>
              </w:rPr>
              <w:t xml:space="preserve"> </w:t>
            </w:r>
            <w:r w:rsidRPr="00A05971">
              <w:rPr>
                <w:rFonts w:ascii="Book Antiqua" w:eastAsia="SimSun" w:hAnsi="Book Antiqua"/>
              </w:rPr>
              <w:t>(86.6)</w:t>
            </w:r>
          </w:p>
        </w:tc>
        <w:tc>
          <w:tcPr>
            <w:tcW w:w="816" w:type="dxa"/>
            <w:shd w:val="clear" w:color="auto" w:fill="auto"/>
            <w:noWrap/>
            <w:hideMark/>
          </w:tcPr>
          <w:p w14:paraId="6DA08B32" w14:textId="77777777" w:rsidR="00C00C94" w:rsidRPr="00A05971" w:rsidRDefault="00C00C94" w:rsidP="00A05971">
            <w:pPr>
              <w:spacing w:line="360" w:lineRule="auto"/>
              <w:jc w:val="both"/>
              <w:rPr>
                <w:rFonts w:ascii="Book Antiqua" w:eastAsia="SimSun" w:hAnsi="Book Antiqua"/>
              </w:rPr>
            </w:pPr>
          </w:p>
        </w:tc>
      </w:tr>
      <w:tr w:rsidR="00A05971" w:rsidRPr="00A05971" w14:paraId="27299FF2" w14:textId="77777777" w:rsidTr="002B56B1">
        <w:tc>
          <w:tcPr>
            <w:tcW w:w="3261" w:type="dxa"/>
            <w:shd w:val="clear" w:color="auto" w:fill="auto"/>
            <w:noWrap/>
            <w:hideMark/>
          </w:tcPr>
          <w:p w14:paraId="47327BD5"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Yes</w:t>
            </w:r>
          </w:p>
        </w:tc>
        <w:tc>
          <w:tcPr>
            <w:tcW w:w="2551" w:type="dxa"/>
            <w:shd w:val="clear" w:color="auto" w:fill="auto"/>
            <w:noWrap/>
            <w:hideMark/>
          </w:tcPr>
          <w:p w14:paraId="76C56DD9"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 28</w:t>
            </w:r>
            <w:r w:rsidR="00C57416">
              <w:rPr>
                <w:rFonts w:ascii="Book Antiqua" w:eastAsia="SimSun" w:hAnsi="Book Antiqua" w:hint="eastAsia"/>
                <w:lang w:eastAsia="zh-CN"/>
              </w:rPr>
              <w:t xml:space="preserve"> </w:t>
            </w:r>
            <w:r w:rsidRPr="00A05971">
              <w:rPr>
                <w:rFonts w:ascii="Book Antiqua" w:eastAsia="SimSun" w:hAnsi="Book Antiqua"/>
              </w:rPr>
              <w:t>(16.8)</w:t>
            </w:r>
          </w:p>
        </w:tc>
        <w:tc>
          <w:tcPr>
            <w:tcW w:w="1701" w:type="dxa"/>
            <w:shd w:val="clear" w:color="auto" w:fill="auto"/>
            <w:noWrap/>
            <w:hideMark/>
          </w:tcPr>
          <w:p w14:paraId="0F140503"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13</w:t>
            </w:r>
            <w:r w:rsidR="00C57416">
              <w:rPr>
                <w:rFonts w:ascii="Book Antiqua" w:eastAsia="SimSun" w:hAnsi="Book Antiqua" w:hint="eastAsia"/>
                <w:lang w:eastAsia="zh-CN"/>
              </w:rPr>
              <w:t xml:space="preserve"> </w:t>
            </w:r>
            <w:r w:rsidRPr="00A05971">
              <w:rPr>
                <w:rFonts w:ascii="Book Antiqua" w:eastAsia="SimSun" w:hAnsi="Book Antiqua"/>
              </w:rPr>
              <w:t>(23.6)</w:t>
            </w:r>
          </w:p>
        </w:tc>
        <w:tc>
          <w:tcPr>
            <w:tcW w:w="2268" w:type="dxa"/>
            <w:shd w:val="clear" w:color="auto" w:fill="auto"/>
            <w:noWrap/>
            <w:hideMark/>
          </w:tcPr>
          <w:p w14:paraId="0E10FC37"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15</w:t>
            </w:r>
            <w:r w:rsidR="00C57416">
              <w:rPr>
                <w:rFonts w:ascii="Book Antiqua" w:eastAsia="SimSun" w:hAnsi="Book Antiqua" w:hint="eastAsia"/>
                <w:lang w:eastAsia="zh-CN"/>
              </w:rPr>
              <w:t xml:space="preserve"> </w:t>
            </w:r>
            <w:r w:rsidRPr="00A05971">
              <w:rPr>
                <w:rFonts w:ascii="Book Antiqua" w:eastAsia="SimSun" w:hAnsi="Book Antiqua"/>
              </w:rPr>
              <w:t>(13.4)</w:t>
            </w:r>
          </w:p>
        </w:tc>
        <w:tc>
          <w:tcPr>
            <w:tcW w:w="816" w:type="dxa"/>
            <w:shd w:val="clear" w:color="auto" w:fill="auto"/>
            <w:noWrap/>
            <w:hideMark/>
          </w:tcPr>
          <w:p w14:paraId="3CA87F54" w14:textId="77777777" w:rsidR="00C00C94" w:rsidRPr="00A05971" w:rsidRDefault="00C00C94" w:rsidP="00A05971">
            <w:pPr>
              <w:spacing w:line="360" w:lineRule="auto"/>
              <w:jc w:val="both"/>
              <w:rPr>
                <w:rFonts w:ascii="Book Antiqua" w:eastAsia="SimSun" w:hAnsi="Book Antiqua"/>
              </w:rPr>
            </w:pPr>
          </w:p>
        </w:tc>
      </w:tr>
      <w:tr w:rsidR="00A05971" w:rsidRPr="00A05971" w14:paraId="5CF83241" w14:textId="77777777" w:rsidTr="002B56B1">
        <w:tc>
          <w:tcPr>
            <w:tcW w:w="3261" w:type="dxa"/>
            <w:shd w:val="clear" w:color="auto" w:fill="auto"/>
            <w:noWrap/>
            <w:hideMark/>
          </w:tcPr>
          <w:p w14:paraId="02E9C602"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Liver Cirrhosis, </w:t>
            </w:r>
            <w:r w:rsidR="00C57416" w:rsidRPr="00C57416">
              <w:rPr>
                <w:rFonts w:ascii="Book Antiqua" w:eastAsia="SimSun" w:hAnsi="Book Antiqua"/>
                <w:i/>
              </w:rPr>
              <w:t>n</w:t>
            </w:r>
            <w:r w:rsidR="00C57416" w:rsidRPr="00A05971">
              <w:rPr>
                <w:rFonts w:ascii="Book Antiqua" w:eastAsia="SimSun" w:hAnsi="Book Antiqua"/>
              </w:rPr>
              <w:t xml:space="preserve"> (%)</w:t>
            </w:r>
          </w:p>
        </w:tc>
        <w:tc>
          <w:tcPr>
            <w:tcW w:w="2551" w:type="dxa"/>
            <w:shd w:val="clear" w:color="auto" w:fill="auto"/>
            <w:noWrap/>
            <w:hideMark/>
          </w:tcPr>
          <w:p w14:paraId="5D5DEBF4" w14:textId="77777777" w:rsidR="00C00C94" w:rsidRPr="00A05971" w:rsidRDefault="00C00C94" w:rsidP="00A05971">
            <w:pPr>
              <w:spacing w:line="360" w:lineRule="auto"/>
              <w:jc w:val="both"/>
              <w:rPr>
                <w:rFonts w:ascii="Book Antiqua" w:eastAsia="SimSun" w:hAnsi="Book Antiqua"/>
              </w:rPr>
            </w:pPr>
          </w:p>
        </w:tc>
        <w:tc>
          <w:tcPr>
            <w:tcW w:w="1701" w:type="dxa"/>
            <w:shd w:val="clear" w:color="auto" w:fill="auto"/>
            <w:noWrap/>
            <w:hideMark/>
          </w:tcPr>
          <w:p w14:paraId="7731D671" w14:textId="77777777" w:rsidR="00C00C94" w:rsidRPr="00A05971" w:rsidRDefault="00C00C94" w:rsidP="00A05971">
            <w:pPr>
              <w:spacing w:line="360" w:lineRule="auto"/>
              <w:jc w:val="both"/>
              <w:rPr>
                <w:rFonts w:ascii="Book Antiqua" w:eastAsia="SimSun" w:hAnsi="Book Antiqua"/>
              </w:rPr>
            </w:pPr>
          </w:p>
        </w:tc>
        <w:tc>
          <w:tcPr>
            <w:tcW w:w="2268" w:type="dxa"/>
            <w:shd w:val="clear" w:color="auto" w:fill="auto"/>
            <w:noWrap/>
            <w:hideMark/>
          </w:tcPr>
          <w:p w14:paraId="4DFCA5FC" w14:textId="77777777" w:rsidR="00C00C94" w:rsidRPr="00A05971" w:rsidRDefault="00C00C94" w:rsidP="00A05971">
            <w:pPr>
              <w:spacing w:line="360" w:lineRule="auto"/>
              <w:jc w:val="both"/>
              <w:rPr>
                <w:rFonts w:ascii="Book Antiqua" w:eastAsia="SimSun" w:hAnsi="Book Antiqua"/>
              </w:rPr>
            </w:pPr>
          </w:p>
        </w:tc>
        <w:tc>
          <w:tcPr>
            <w:tcW w:w="816" w:type="dxa"/>
            <w:shd w:val="clear" w:color="auto" w:fill="auto"/>
            <w:noWrap/>
            <w:hideMark/>
          </w:tcPr>
          <w:p w14:paraId="707894FA"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0.847</w:t>
            </w:r>
          </w:p>
        </w:tc>
      </w:tr>
      <w:tr w:rsidR="00A05971" w:rsidRPr="00A05971" w14:paraId="32745F93" w14:textId="77777777" w:rsidTr="002B56B1">
        <w:tc>
          <w:tcPr>
            <w:tcW w:w="3261" w:type="dxa"/>
            <w:shd w:val="clear" w:color="auto" w:fill="auto"/>
            <w:noWrap/>
            <w:hideMark/>
          </w:tcPr>
          <w:p w14:paraId="38ACD622"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No</w:t>
            </w:r>
          </w:p>
        </w:tc>
        <w:tc>
          <w:tcPr>
            <w:tcW w:w="2551" w:type="dxa"/>
            <w:shd w:val="clear" w:color="auto" w:fill="auto"/>
            <w:noWrap/>
            <w:hideMark/>
          </w:tcPr>
          <w:p w14:paraId="599FAD1E"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135</w:t>
            </w:r>
            <w:r w:rsidR="00C57416">
              <w:rPr>
                <w:rFonts w:ascii="Book Antiqua" w:eastAsia="SimSun" w:hAnsi="Book Antiqua" w:hint="eastAsia"/>
                <w:lang w:eastAsia="zh-CN"/>
              </w:rPr>
              <w:t xml:space="preserve"> </w:t>
            </w:r>
            <w:r w:rsidRPr="00A05971">
              <w:rPr>
                <w:rFonts w:ascii="Book Antiqua" w:eastAsia="SimSun" w:hAnsi="Book Antiqua"/>
              </w:rPr>
              <w:t>(80.8)</w:t>
            </w:r>
          </w:p>
        </w:tc>
        <w:tc>
          <w:tcPr>
            <w:tcW w:w="1701" w:type="dxa"/>
            <w:shd w:val="clear" w:color="auto" w:fill="auto"/>
            <w:noWrap/>
            <w:hideMark/>
          </w:tcPr>
          <w:p w14:paraId="5DC13EC6"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44</w:t>
            </w:r>
            <w:r w:rsidR="00C57416">
              <w:rPr>
                <w:rFonts w:ascii="Book Antiqua" w:eastAsia="SimSun" w:hAnsi="Book Antiqua" w:hint="eastAsia"/>
                <w:lang w:eastAsia="zh-CN"/>
              </w:rPr>
              <w:t xml:space="preserve"> </w:t>
            </w:r>
            <w:r w:rsidRPr="00A05971">
              <w:rPr>
                <w:rFonts w:ascii="Book Antiqua" w:eastAsia="SimSun" w:hAnsi="Book Antiqua"/>
              </w:rPr>
              <w:t>(80.0)</w:t>
            </w:r>
          </w:p>
        </w:tc>
        <w:tc>
          <w:tcPr>
            <w:tcW w:w="2268" w:type="dxa"/>
            <w:shd w:val="clear" w:color="auto" w:fill="auto"/>
            <w:noWrap/>
            <w:hideMark/>
          </w:tcPr>
          <w:p w14:paraId="59921AD4"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91</w:t>
            </w:r>
            <w:r w:rsidR="00C57416">
              <w:rPr>
                <w:rFonts w:ascii="Book Antiqua" w:eastAsia="SimSun" w:hAnsi="Book Antiqua" w:hint="eastAsia"/>
                <w:lang w:eastAsia="zh-CN"/>
              </w:rPr>
              <w:t xml:space="preserve"> </w:t>
            </w:r>
            <w:r w:rsidRPr="00A05971">
              <w:rPr>
                <w:rFonts w:ascii="Book Antiqua" w:eastAsia="SimSun" w:hAnsi="Book Antiqua"/>
              </w:rPr>
              <w:t>(81.3)</w:t>
            </w:r>
          </w:p>
        </w:tc>
        <w:tc>
          <w:tcPr>
            <w:tcW w:w="816" w:type="dxa"/>
            <w:shd w:val="clear" w:color="auto" w:fill="auto"/>
            <w:noWrap/>
            <w:hideMark/>
          </w:tcPr>
          <w:p w14:paraId="551C1C3E" w14:textId="77777777" w:rsidR="00C00C94" w:rsidRPr="00A05971" w:rsidRDefault="00C00C94" w:rsidP="00A05971">
            <w:pPr>
              <w:spacing w:line="360" w:lineRule="auto"/>
              <w:jc w:val="both"/>
              <w:rPr>
                <w:rFonts w:ascii="Book Antiqua" w:eastAsia="SimSun" w:hAnsi="Book Antiqua"/>
              </w:rPr>
            </w:pPr>
          </w:p>
        </w:tc>
      </w:tr>
      <w:tr w:rsidR="00A05971" w:rsidRPr="00A05971" w14:paraId="103FD0B0" w14:textId="77777777" w:rsidTr="002B56B1">
        <w:tc>
          <w:tcPr>
            <w:tcW w:w="3261" w:type="dxa"/>
            <w:shd w:val="clear" w:color="auto" w:fill="auto"/>
            <w:noWrap/>
            <w:hideMark/>
          </w:tcPr>
          <w:p w14:paraId="35835734"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Yes</w:t>
            </w:r>
          </w:p>
        </w:tc>
        <w:tc>
          <w:tcPr>
            <w:tcW w:w="2551" w:type="dxa"/>
            <w:shd w:val="clear" w:color="auto" w:fill="auto"/>
            <w:noWrap/>
            <w:hideMark/>
          </w:tcPr>
          <w:p w14:paraId="0AB546B4"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 32</w:t>
            </w:r>
            <w:r w:rsidR="00C57416">
              <w:rPr>
                <w:rFonts w:ascii="Book Antiqua" w:eastAsia="SimSun" w:hAnsi="Book Antiqua" w:hint="eastAsia"/>
                <w:lang w:eastAsia="zh-CN"/>
              </w:rPr>
              <w:t xml:space="preserve"> </w:t>
            </w:r>
            <w:r w:rsidRPr="00A05971">
              <w:rPr>
                <w:rFonts w:ascii="Book Antiqua" w:eastAsia="SimSun" w:hAnsi="Book Antiqua"/>
              </w:rPr>
              <w:t>(19.2)</w:t>
            </w:r>
          </w:p>
        </w:tc>
        <w:tc>
          <w:tcPr>
            <w:tcW w:w="1701" w:type="dxa"/>
            <w:shd w:val="clear" w:color="auto" w:fill="auto"/>
            <w:noWrap/>
            <w:hideMark/>
          </w:tcPr>
          <w:p w14:paraId="67660E93"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11</w:t>
            </w:r>
            <w:r w:rsidR="00C57416">
              <w:rPr>
                <w:rFonts w:ascii="Book Antiqua" w:eastAsia="SimSun" w:hAnsi="Book Antiqua" w:hint="eastAsia"/>
                <w:lang w:eastAsia="zh-CN"/>
              </w:rPr>
              <w:t xml:space="preserve"> </w:t>
            </w:r>
            <w:r w:rsidRPr="00A05971">
              <w:rPr>
                <w:rFonts w:ascii="Book Antiqua" w:eastAsia="SimSun" w:hAnsi="Book Antiqua"/>
              </w:rPr>
              <w:t>(20.0)</w:t>
            </w:r>
          </w:p>
        </w:tc>
        <w:tc>
          <w:tcPr>
            <w:tcW w:w="2268" w:type="dxa"/>
            <w:shd w:val="clear" w:color="auto" w:fill="auto"/>
            <w:noWrap/>
            <w:hideMark/>
          </w:tcPr>
          <w:p w14:paraId="514A1D87"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21</w:t>
            </w:r>
            <w:r w:rsidR="00C57416">
              <w:rPr>
                <w:rFonts w:ascii="Book Antiqua" w:eastAsia="SimSun" w:hAnsi="Book Antiqua" w:hint="eastAsia"/>
                <w:lang w:eastAsia="zh-CN"/>
              </w:rPr>
              <w:t xml:space="preserve"> </w:t>
            </w:r>
            <w:r w:rsidRPr="00A05971">
              <w:rPr>
                <w:rFonts w:ascii="Book Antiqua" w:eastAsia="SimSun" w:hAnsi="Book Antiqua"/>
              </w:rPr>
              <w:t>(18.7)</w:t>
            </w:r>
          </w:p>
        </w:tc>
        <w:tc>
          <w:tcPr>
            <w:tcW w:w="816" w:type="dxa"/>
            <w:shd w:val="clear" w:color="auto" w:fill="auto"/>
            <w:noWrap/>
            <w:hideMark/>
          </w:tcPr>
          <w:p w14:paraId="235BB51D" w14:textId="77777777" w:rsidR="00C00C94" w:rsidRPr="00A05971" w:rsidRDefault="00C00C94" w:rsidP="00A05971">
            <w:pPr>
              <w:spacing w:line="360" w:lineRule="auto"/>
              <w:jc w:val="both"/>
              <w:rPr>
                <w:rFonts w:ascii="Book Antiqua" w:eastAsia="SimSun" w:hAnsi="Book Antiqua"/>
              </w:rPr>
            </w:pPr>
          </w:p>
        </w:tc>
      </w:tr>
      <w:tr w:rsidR="00A05971" w:rsidRPr="00A05971" w14:paraId="14C0E584" w14:textId="77777777" w:rsidTr="002B56B1">
        <w:tc>
          <w:tcPr>
            <w:tcW w:w="3261" w:type="dxa"/>
            <w:shd w:val="clear" w:color="auto" w:fill="auto"/>
            <w:noWrap/>
            <w:hideMark/>
          </w:tcPr>
          <w:p w14:paraId="7B35976C"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HBsAg, </w:t>
            </w:r>
            <w:r w:rsidR="00C57416" w:rsidRPr="00C57416">
              <w:rPr>
                <w:rFonts w:ascii="Book Antiqua" w:eastAsia="SimSun" w:hAnsi="Book Antiqua"/>
                <w:i/>
              </w:rPr>
              <w:t>n</w:t>
            </w:r>
            <w:r w:rsidR="00C57416" w:rsidRPr="00A05971">
              <w:rPr>
                <w:rFonts w:ascii="Book Antiqua" w:eastAsia="SimSun" w:hAnsi="Book Antiqua"/>
              </w:rPr>
              <w:t xml:space="preserve"> (%)</w:t>
            </w:r>
          </w:p>
        </w:tc>
        <w:tc>
          <w:tcPr>
            <w:tcW w:w="2551" w:type="dxa"/>
            <w:shd w:val="clear" w:color="auto" w:fill="auto"/>
            <w:noWrap/>
            <w:hideMark/>
          </w:tcPr>
          <w:p w14:paraId="51FEFFDF" w14:textId="77777777" w:rsidR="00C00C94" w:rsidRPr="00A05971" w:rsidRDefault="00C00C94" w:rsidP="00A05971">
            <w:pPr>
              <w:spacing w:line="360" w:lineRule="auto"/>
              <w:jc w:val="both"/>
              <w:rPr>
                <w:rFonts w:ascii="Book Antiqua" w:eastAsia="SimSun" w:hAnsi="Book Antiqua"/>
              </w:rPr>
            </w:pPr>
          </w:p>
        </w:tc>
        <w:tc>
          <w:tcPr>
            <w:tcW w:w="1701" w:type="dxa"/>
            <w:shd w:val="clear" w:color="auto" w:fill="auto"/>
            <w:noWrap/>
            <w:hideMark/>
          </w:tcPr>
          <w:p w14:paraId="3EAAEEBF" w14:textId="77777777" w:rsidR="00C00C94" w:rsidRPr="00A05971" w:rsidRDefault="00C00C94" w:rsidP="00A05971">
            <w:pPr>
              <w:spacing w:line="360" w:lineRule="auto"/>
              <w:jc w:val="both"/>
              <w:rPr>
                <w:rFonts w:ascii="Book Antiqua" w:eastAsia="SimSun" w:hAnsi="Book Antiqua"/>
              </w:rPr>
            </w:pPr>
          </w:p>
        </w:tc>
        <w:tc>
          <w:tcPr>
            <w:tcW w:w="2268" w:type="dxa"/>
            <w:shd w:val="clear" w:color="auto" w:fill="auto"/>
            <w:noWrap/>
            <w:hideMark/>
          </w:tcPr>
          <w:p w14:paraId="3E95DBF8" w14:textId="77777777" w:rsidR="00C00C94" w:rsidRPr="00A05971" w:rsidRDefault="00C00C94" w:rsidP="00A05971">
            <w:pPr>
              <w:spacing w:line="360" w:lineRule="auto"/>
              <w:jc w:val="both"/>
              <w:rPr>
                <w:rFonts w:ascii="Book Antiqua" w:eastAsia="SimSun" w:hAnsi="Book Antiqua"/>
              </w:rPr>
            </w:pPr>
          </w:p>
        </w:tc>
        <w:tc>
          <w:tcPr>
            <w:tcW w:w="816" w:type="dxa"/>
            <w:shd w:val="clear" w:color="auto" w:fill="auto"/>
            <w:noWrap/>
            <w:hideMark/>
          </w:tcPr>
          <w:p w14:paraId="162496FB"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0.213</w:t>
            </w:r>
          </w:p>
        </w:tc>
      </w:tr>
      <w:tr w:rsidR="00A05971" w:rsidRPr="00A05971" w14:paraId="081675DD" w14:textId="77777777" w:rsidTr="002B56B1">
        <w:tc>
          <w:tcPr>
            <w:tcW w:w="3261" w:type="dxa"/>
            <w:shd w:val="clear" w:color="auto" w:fill="auto"/>
            <w:noWrap/>
            <w:hideMark/>
          </w:tcPr>
          <w:p w14:paraId="4731B39F"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Negative</w:t>
            </w:r>
          </w:p>
        </w:tc>
        <w:tc>
          <w:tcPr>
            <w:tcW w:w="2551" w:type="dxa"/>
            <w:shd w:val="clear" w:color="auto" w:fill="auto"/>
            <w:noWrap/>
            <w:hideMark/>
          </w:tcPr>
          <w:p w14:paraId="58C4BD37"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117</w:t>
            </w:r>
            <w:r w:rsidR="00C57416">
              <w:rPr>
                <w:rFonts w:ascii="Book Antiqua" w:eastAsia="SimSun" w:hAnsi="Book Antiqua" w:hint="eastAsia"/>
                <w:lang w:eastAsia="zh-CN"/>
              </w:rPr>
              <w:t xml:space="preserve"> </w:t>
            </w:r>
            <w:r w:rsidRPr="00A05971">
              <w:rPr>
                <w:rFonts w:ascii="Book Antiqua" w:eastAsia="SimSun" w:hAnsi="Book Antiqua"/>
              </w:rPr>
              <w:t>(70.1)</w:t>
            </w:r>
          </w:p>
        </w:tc>
        <w:tc>
          <w:tcPr>
            <w:tcW w:w="1701" w:type="dxa"/>
            <w:shd w:val="clear" w:color="auto" w:fill="auto"/>
            <w:noWrap/>
            <w:hideMark/>
          </w:tcPr>
          <w:p w14:paraId="0E9BDABF"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42</w:t>
            </w:r>
            <w:r w:rsidR="00C57416">
              <w:rPr>
                <w:rFonts w:ascii="Book Antiqua" w:eastAsia="SimSun" w:hAnsi="Book Antiqua" w:hint="eastAsia"/>
                <w:lang w:eastAsia="zh-CN"/>
              </w:rPr>
              <w:t xml:space="preserve"> </w:t>
            </w:r>
            <w:r w:rsidRPr="00A05971">
              <w:rPr>
                <w:rFonts w:ascii="Book Antiqua" w:eastAsia="SimSun" w:hAnsi="Book Antiqua"/>
              </w:rPr>
              <w:t>(76.4)</w:t>
            </w:r>
          </w:p>
        </w:tc>
        <w:tc>
          <w:tcPr>
            <w:tcW w:w="2268" w:type="dxa"/>
            <w:shd w:val="clear" w:color="auto" w:fill="auto"/>
            <w:noWrap/>
            <w:hideMark/>
          </w:tcPr>
          <w:p w14:paraId="0C239D3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75</w:t>
            </w:r>
            <w:r w:rsidR="00C57416">
              <w:rPr>
                <w:rFonts w:ascii="Book Antiqua" w:eastAsia="SimSun" w:hAnsi="Book Antiqua" w:hint="eastAsia"/>
                <w:lang w:eastAsia="zh-CN"/>
              </w:rPr>
              <w:t xml:space="preserve"> </w:t>
            </w:r>
            <w:r w:rsidRPr="00A05971">
              <w:rPr>
                <w:rFonts w:ascii="Book Antiqua" w:eastAsia="SimSun" w:hAnsi="Book Antiqua"/>
              </w:rPr>
              <w:t>(67.0)</w:t>
            </w:r>
          </w:p>
        </w:tc>
        <w:tc>
          <w:tcPr>
            <w:tcW w:w="816" w:type="dxa"/>
            <w:shd w:val="clear" w:color="auto" w:fill="auto"/>
            <w:noWrap/>
            <w:hideMark/>
          </w:tcPr>
          <w:p w14:paraId="4D5319ED" w14:textId="77777777" w:rsidR="00C00C94" w:rsidRPr="00A05971" w:rsidRDefault="00C00C94" w:rsidP="00A05971">
            <w:pPr>
              <w:spacing w:line="360" w:lineRule="auto"/>
              <w:jc w:val="both"/>
              <w:rPr>
                <w:rFonts w:ascii="Book Antiqua" w:eastAsia="SimSun" w:hAnsi="Book Antiqua"/>
              </w:rPr>
            </w:pPr>
          </w:p>
        </w:tc>
      </w:tr>
      <w:tr w:rsidR="00A05971" w:rsidRPr="00A05971" w14:paraId="6C67E4E5" w14:textId="77777777" w:rsidTr="002B56B1">
        <w:tc>
          <w:tcPr>
            <w:tcW w:w="3261" w:type="dxa"/>
            <w:shd w:val="clear" w:color="auto" w:fill="auto"/>
            <w:noWrap/>
            <w:hideMark/>
          </w:tcPr>
          <w:p w14:paraId="60B44DD0"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Positive</w:t>
            </w:r>
          </w:p>
        </w:tc>
        <w:tc>
          <w:tcPr>
            <w:tcW w:w="2551" w:type="dxa"/>
            <w:shd w:val="clear" w:color="auto" w:fill="auto"/>
            <w:noWrap/>
            <w:hideMark/>
          </w:tcPr>
          <w:p w14:paraId="001A1D0D"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 50</w:t>
            </w:r>
            <w:r w:rsidR="00C57416">
              <w:rPr>
                <w:rFonts w:ascii="Book Antiqua" w:eastAsia="SimSun" w:hAnsi="Book Antiqua" w:hint="eastAsia"/>
                <w:lang w:eastAsia="zh-CN"/>
              </w:rPr>
              <w:t xml:space="preserve"> </w:t>
            </w:r>
            <w:r w:rsidRPr="00A05971">
              <w:rPr>
                <w:rFonts w:ascii="Book Antiqua" w:eastAsia="SimSun" w:hAnsi="Book Antiqua"/>
              </w:rPr>
              <w:t>(29.9)</w:t>
            </w:r>
          </w:p>
        </w:tc>
        <w:tc>
          <w:tcPr>
            <w:tcW w:w="1701" w:type="dxa"/>
            <w:shd w:val="clear" w:color="auto" w:fill="auto"/>
            <w:noWrap/>
            <w:hideMark/>
          </w:tcPr>
          <w:p w14:paraId="04D93233"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13</w:t>
            </w:r>
            <w:r w:rsidR="00C57416">
              <w:rPr>
                <w:rFonts w:ascii="Book Antiqua" w:eastAsia="SimSun" w:hAnsi="Book Antiqua" w:hint="eastAsia"/>
                <w:lang w:eastAsia="zh-CN"/>
              </w:rPr>
              <w:t xml:space="preserve"> </w:t>
            </w:r>
            <w:r w:rsidRPr="00A05971">
              <w:rPr>
                <w:rFonts w:ascii="Book Antiqua" w:eastAsia="SimSun" w:hAnsi="Book Antiqua"/>
              </w:rPr>
              <w:t>(23.6)</w:t>
            </w:r>
          </w:p>
        </w:tc>
        <w:tc>
          <w:tcPr>
            <w:tcW w:w="2268" w:type="dxa"/>
            <w:shd w:val="clear" w:color="auto" w:fill="auto"/>
            <w:noWrap/>
            <w:hideMark/>
          </w:tcPr>
          <w:p w14:paraId="1B67840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37</w:t>
            </w:r>
            <w:r w:rsidR="00C57416">
              <w:rPr>
                <w:rFonts w:ascii="Book Antiqua" w:eastAsia="SimSun" w:hAnsi="Book Antiqua" w:hint="eastAsia"/>
                <w:lang w:eastAsia="zh-CN"/>
              </w:rPr>
              <w:t xml:space="preserve"> </w:t>
            </w:r>
            <w:r w:rsidRPr="00A05971">
              <w:rPr>
                <w:rFonts w:ascii="Book Antiqua" w:eastAsia="SimSun" w:hAnsi="Book Antiqua"/>
              </w:rPr>
              <w:t>(33.0)</w:t>
            </w:r>
          </w:p>
        </w:tc>
        <w:tc>
          <w:tcPr>
            <w:tcW w:w="816" w:type="dxa"/>
            <w:shd w:val="clear" w:color="auto" w:fill="auto"/>
            <w:noWrap/>
            <w:hideMark/>
          </w:tcPr>
          <w:p w14:paraId="6D40DCEA" w14:textId="77777777" w:rsidR="00C00C94" w:rsidRPr="00A05971" w:rsidRDefault="00C00C94" w:rsidP="00A05971">
            <w:pPr>
              <w:spacing w:line="360" w:lineRule="auto"/>
              <w:jc w:val="both"/>
              <w:rPr>
                <w:rFonts w:ascii="Book Antiqua" w:eastAsia="SimSun" w:hAnsi="Book Antiqua"/>
              </w:rPr>
            </w:pPr>
          </w:p>
        </w:tc>
      </w:tr>
      <w:tr w:rsidR="00A05971" w:rsidRPr="00A05971" w14:paraId="44314C20" w14:textId="77777777" w:rsidTr="002B56B1">
        <w:tc>
          <w:tcPr>
            <w:tcW w:w="3261" w:type="dxa"/>
            <w:shd w:val="clear" w:color="auto" w:fill="auto"/>
            <w:noWrap/>
            <w:hideMark/>
          </w:tcPr>
          <w:p w14:paraId="68C50C5E"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Portal hypertension, </w:t>
            </w:r>
            <w:r w:rsidR="00C57416" w:rsidRPr="00C57416">
              <w:rPr>
                <w:rFonts w:ascii="Book Antiqua" w:eastAsia="SimSun" w:hAnsi="Book Antiqua"/>
                <w:i/>
              </w:rPr>
              <w:t>n</w:t>
            </w:r>
            <w:r w:rsidR="00C57416" w:rsidRPr="00A05971">
              <w:rPr>
                <w:rFonts w:ascii="Book Antiqua" w:eastAsia="SimSun" w:hAnsi="Book Antiqua"/>
              </w:rPr>
              <w:t xml:space="preserve"> (%)</w:t>
            </w:r>
          </w:p>
        </w:tc>
        <w:tc>
          <w:tcPr>
            <w:tcW w:w="2551" w:type="dxa"/>
            <w:shd w:val="clear" w:color="auto" w:fill="auto"/>
            <w:noWrap/>
            <w:hideMark/>
          </w:tcPr>
          <w:p w14:paraId="6A7850A1" w14:textId="77777777" w:rsidR="00C00C94" w:rsidRPr="00A05971" w:rsidRDefault="00C00C94" w:rsidP="00A05971">
            <w:pPr>
              <w:spacing w:line="360" w:lineRule="auto"/>
              <w:jc w:val="both"/>
              <w:rPr>
                <w:rFonts w:ascii="Book Antiqua" w:eastAsia="SimSun" w:hAnsi="Book Antiqua"/>
              </w:rPr>
            </w:pPr>
          </w:p>
        </w:tc>
        <w:tc>
          <w:tcPr>
            <w:tcW w:w="1701" w:type="dxa"/>
            <w:shd w:val="clear" w:color="auto" w:fill="auto"/>
            <w:noWrap/>
            <w:hideMark/>
          </w:tcPr>
          <w:p w14:paraId="24BA3291" w14:textId="77777777" w:rsidR="00C00C94" w:rsidRPr="00A05971" w:rsidRDefault="00C00C94" w:rsidP="00A05971">
            <w:pPr>
              <w:spacing w:line="360" w:lineRule="auto"/>
              <w:jc w:val="both"/>
              <w:rPr>
                <w:rFonts w:ascii="Book Antiqua" w:eastAsia="SimSun" w:hAnsi="Book Antiqua"/>
              </w:rPr>
            </w:pPr>
          </w:p>
        </w:tc>
        <w:tc>
          <w:tcPr>
            <w:tcW w:w="2268" w:type="dxa"/>
            <w:shd w:val="clear" w:color="auto" w:fill="auto"/>
            <w:noWrap/>
            <w:hideMark/>
          </w:tcPr>
          <w:p w14:paraId="1632A4BE" w14:textId="77777777" w:rsidR="00C00C94" w:rsidRPr="00A05971" w:rsidRDefault="00C00C94" w:rsidP="00A05971">
            <w:pPr>
              <w:spacing w:line="360" w:lineRule="auto"/>
              <w:jc w:val="both"/>
              <w:rPr>
                <w:rFonts w:ascii="Book Antiqua" w:eastAsia="SimSun" w:hAnsi="Book Antiqua"/>
              </w:rPr>
            </w:pPr>
          </w:p>
        </w:tc>
        <w:tc>
          <w:tcPr>
            <w:tcW w:w="816" w:type="dxa"/>
            <w:shd w:val="clear" w:color="auto" w:fill="auto"/>
            <w:noWrap/>
            <w:hideMark/>
          </w:tcPr>
          <w:p w14:paraId="2FE6CC1D"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0.802</w:t>
            </w:r>
          </w:p>
        </w:tc>
      </w:tr>
      <w:tr w:rsidR="00A05971" w:rsidRPr="00A05971" w14:paraId="2FC32AFD" w14:textId="77777777" w:rsidTr="002B56B1">
        <w:tc>
          <w:tcPr>
            <w:tcW w:w="3261" w:type="dxa"/>
            <w:shd w:val="clear" w:color="auto" w:fill="auto"/>
            <w:noWrap/>
            <w:hideMark/>
          </w:tcPr>
          <w:p w14:paraId="32424E6E"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No</w:t>
            </w:r>
          </w:p>
        </w:tc>
        <w:tc>
          <w:tcPr>
            <w:tcW w:w="2551" w:type="dxa"/>
            <w:shd w:val="clear" w:color="auto" w:fill="auto"/>
            <w:noWrap/>
            <w:hideMark/>
          </w:tcPr>
          <w:p w14:paraId="34C78D8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156</w:t>
            </w:r>
            <w:r w:rsidR="00C57416">
              <w:rPr>
                <w:rFonts w:ascii="Book Antiqua" w:eastAsia="SimSun" w:hAnsi="Book Antiqua" w:hint="eastAsia"/>
                <w:lang w:eastAsia="zh-CN"/>
              </w:rPr>
              <w:t xml:space="preserve"> </w:t>
            </w:r>
            <w:r w:rsidRPr="00A05971">
              <w:rPr>
                <w:rFonts w:ascii="Book Antiqua" w:eastAsia="SimSun" w:hAnsi="Book Antiqua"/>
              </w:rPr>
              <w:t>(93.4)</w:t>
            </w:r>
          </w:p>
        </w:tc>
        <w:tc>
          <w:tcPr>
            <w:tcW w:w="1701" w:type="dxa"/>
            <w:shd w:val="clear" w:color="auto" w:fill="auto"/>
            <w:noWrap/>
            <w:hideMark/>
          </w:tcPr>
          <w:p w14:paraId="668D5D64"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51</w:t>
            </w:r>
            <w:r w:rsidR="00C57416">
              <w:rPr>
                <w:rFonts w:ascii="Book Antiqua" w:eastAsia="SimSun" w:hAnsi="Book Antiqua" w:hint="eastAsia"/>
                <w:lang w:eastAsia="zh-CN"/>
              </w:rPr>
              <w:t xml:space="preserve"> </w:t>
            </w:r>
            <w:r w:rsidRPr="00A05971">
              <w:rPr>
                <w:rFonts w:ascii="Book Antiqua" w:eastAsia="SimSun" w:hAnsi="Book Antiqua"/>
              </w:rPr>
              <w:t>(92.7)</w:t>
            </w:r>
          </w:p>
        </w:tc>
        <w:tc>
          <w:tcPr>
            <w:tcW w:w="2268" w:type="dxa"/>
            <w:shd w:val="clear" w:color="auto" w:fill="auto"/>
            <w:noWrap/>
            <w:hideMark/>
          </w:tcPr>
          <w:p w14:paraId="5844AE00"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105</w:t>
            </w:r>
            <w:r w:rsidR="00C57416">
              <w:rPr>
                <w:rFonts w:ascii="Book Antiqua" w:eastAsia="SimSun" w:hAnsi="Book Antiqua" w:hint="eastAsia"/>
                <w:lang w:eastAsia="zh-CN"/>
              </w:rPr>
              <w:t xml:space="preserve"> </w:t>
            </w:r>
            <w:r w:rsidRPr="00A05971">
              <w:rPr>
                <w:rFonts w:ascii="Book Antiqua" w:eastAsia="SimSun" w:hAnsi="Book Antiqua"/>
              </w:rPr>
              <w:t>(93.8)</w:t>
            </w:r>
          </w:p>
        </w:tc>
        <w:tc>
          <w:tcPr>
            <w:tcW w:w="816" w:type="dxa"/>
            <w:shd w:val="clear" w:color="auto" w:fill="auto"/>
            <w:noWrap/>
            <w:hideMark/>
          </w:tcPr>
          <w:p w14:paraId="5DD42CAF" w14:textId="77777777" w:rsidR="00C00C94" w:rsidRPr="00A05971" w:rsidRDefault="00C00C94" w:rsidP="00A05971">
            <w:pPr>
              <w:spacing w:line="360" w:lineRule="auto"/>
              <w:jc w:val="both"/>
              <w:rPr>
                <w:rFonts w:ascii="Book Antiqua" w:eastAsia="SimSun" w:hAnsi="Book Antiqua"/>
              </w:rPr>
            </w:pPr>
          </w:p>
        </w:tc>
      </w:tr>
      <w:tr w:rsidR="00A05971" w:rsidRPr="00A05971" w14:paraId="2BDE9C88" w14:textId="77777777" w:rsidTr="002B56B1">
        <w:tc>
          <w:tcPr>
            <w:tcW w:w="3261" w:type="dxa"/>
            <w:shd w:val="clear" w:color="auto" w:fill="auto"/>
            <w:noWrap/>
            <w:hideMark/>
          </w:tcPr>
          <w:p w14:paraId="6D54F796"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Yes</w:t>
            </w:r>
          </w:p>
        </w:tc>
        <w:tc>
          <w:tcPr>
            <w:tcW w:w="2551" w:type="dxa"/>
            <w:shd w:val="clear" w:color="auto" w:fill="auto"/>
            <w:noWrap/>
            <w:hideMark/>
          </w:tcPr>
          <w:p w14:paraId="6FAB20DD"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 11</w:t>
            </w:r>
            <w:r w:rsidR="00C57416">
              <w:rPr>
                <w:rFonts w:ascii="Book Antiqua" w:eastAsia="SimSun" w:hAnsi="Book Antiqua" w:hint="eastAsia"/>
                <w:lang w:eastAsia="zh-CN"/>
              </w:rPr>
              <w:t xml:space="preserve"> </w:t>
            </w:r>
            <w:r w:rsidRPr="00A05971">
              <w:rPr>
                <w:rFonts w:ascii="Book Antiqua" w:eastAsia="SimSun" w:hAnsi="Book Antiqua"/>
              </w:rPr>
              <w:t>(6.6)</w:t>
            </w:r>
          </w:p>
        </w:tc>
        <w:tc>
          <w:tcPr>
            <w:tcW w:w="1701" w:type="dxa"/>
            <w:shd w:val="clear" w:color="auto" w:fill="auto"/>
            <w:noWrap/>
            <w:hideMark/>
          </w:tcPr>
          <w:p w14:paraId="1318A35E"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4</w:t>
            </w:r>
            <w:r w:rsidR="00C57416">
              <w:rPr>
                <w:rFonts w:ascii="Book Antiqua" w:eastAsia="SimSun" w:hAnsi="Book Antiqua" w:hint="eastAsia"/>
                <w:lang w:eastAsia="zh-CN"/>
              </w:rPr>
              <w:t xml:space="preserve"> </w:t>
            </w:r>
            <w:r w:rsidRPr="00A05971">
              <w:rPr>
                <w:rFonts w:ascii="Book Antiqua" w:eastAsia="SimSun" w:hAnsi="Book Antiqua"/>
              </w:rPr>
              <w:t>(7.3)</w:t>
            </w:r>
          </w:p>
        </w:tc>
        <w:tc>
          <w:tcPr>
            <w:tcW w:w="2268" w:type="dxa"/>
            <w:shd w:val="clear" w:color="auto" w:fill="auto"/>
            <w:noWrap/>
            <w:hideMark/>
          </w:tcPr>
          <w:p w14:paraId="334001F9"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7</w:t>
            </w:r>
            <w:r w:rsidR="00C57416">
              <w:rPr>
                <w:rFonts w:ascii="Book Antiqua" w:eastAsia="SimSun" w:hAnsi="Book Antiqua" w:hint="eastAsia"/>
                <w:lang w:eastAsia="zh-CN"/>
              </w:rPr>
              <w:t xml:space="preserve"> </w:t>
            </w:r>
            <w:r w:rsidRPr="00A05971">
              <w:rPr>
                <w:rFonts w:ascii="Book Antiqua" w:eastAsia="SimSun" w:hAnsi="Book Antiqua"/>
              </w:rPr>
              <w:t>(6.2)</w:t>
            </w:r>
          </w:p>
        </w:tc>
        <w:tc>
          <w:tcPr>
            <w:tcW w:w="816" w:type="dxa"/>
            <w:shd w:val="clear" w:color="auto" w:fill="auto"/>
            <w:noWrap/>
            <w:hideMark/>
          </w:tcPr>
          <w:p w14:paraId="39988978" w14:textId="77777777" w:rsidR="00C00C94" w:rsidRPr="00A05971" w:rsidRDefault="00C00C94" w:rsidP="00A05971">
            <w:pPr>
              <w:spacing w:line="360" w:lineRule="auto"/>
              <w:jc w:val="both"/>
              <w:rPr>
                <w:rFonts w:ascii="Book Antiqua" w:eastAsia="SimSun" w:hAnsi="Book Antiqua"/>
              </w:rPr>
            </w:pPr>
          </w:p>
        </w:tc>
      </w:tr>
      <w:tr w:rsidR="00A05971" w:rsidRPr="00A05971" w14:paraId="77FD3147" w14:textId="77777777" w:rsidTr="002B56B1">
        <w:tc>
          <w:tcPr>
            <w:tcW w:w="3261" w:type="dxa"/>
            <w:shd w:val="clear" w:color="auto" w:fill="auto"/>
            <w:noWrap/>
            <w:hideMark/>
          </w:tcPr>
          <w:p w14:paraId="1627E261"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Surgical time, mins, median (IQR)</w:t>
            </w:r>
          </w:p>
        </w:tc>
        <w:tc>
          <w:tcPr>
            <w:tcW w:w="2551" w:type="dxa"/>
            <w:shd w:val="clear" w:color="auto" w:fill="auto"/>
            <w:noWrap/>
            <w:hideMark/>
          </w:tcPr>
          <w:p w14:paraId="132455F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150</w:t>
            </w:r>
            <w:r w:rsidR="00C57416">
              <w:rPr>
                <w:rFonts w:ascii="Book Antiqua" w:eastAsia="SimSun" w:hAnsi="Book Antiqua" w:hint="eastAsia"/>
                <w:lang w:eastAsia="zh-CN"/>
              </w:rPr>
              <w:t xml:space="preserve"> </w:t>
            </w:r>
            <w:r w:rsidRPr="00A05971">
              <w:rPr>
                <w:rFonts w:ascii="Book Antiqua" w:eastAsia="SimSun" w:hAnsi="Book Antiqua"/>
              </w:rPr>
              <w:t>(120-210)</w:t>
            </w:r>
          </w:p>
        </w:tc>
        <w:tc>
          <w:tcPr>
            <w:tcW w:w="1701" w:type="dxa"/>
            <w:shd w:val="clear" w:color="auto" w:fill="auto"/>
            <w:noWrap/>
            <w:hideMark/>
          </w:tcPr>
          <w:p w14:paraId="7402BD71"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137.5</w:t>
            </w:r>
            <w:r w:rsidR="00C57416">
              <w:rPr>
                <w:rFonts w:ascii="Book Antiqua" w:eastAsia="SimSun" w:hAnsi="Book Antiqua" w:hint="eastAsia"/>
                <w:lang w:eastAsia="zh-CN"/>
              </w:rPr>
              <w:t xml:space="preserve"> </w:t>
            </w:r>
            <w:r w:rsidRPr="00A05971">
              <w:rPr>
                <w:rFonts w:ascii="Book Antiqua" w:eastAsia="SimSun" w:hAnsi="Book Antiqua"/>
              </w:rPr>
              <w:t>(130-200)</w:t>
            </w:r>
          </w:p>
        </w:tc>
        <w:tc>
          <w:tcPr>
            <w:tcW w:w="2268" w:type="dxa"/>
            <w:shd w:val="clear" w:color="auto" w:fill="auto"/>
            <w:noWrap/>
            <w:hideMark/>
          </w:tcPr>
          <w:p w14:paraId="282A9AA7"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150</w:t>
            </w:r>
            <w:r w:rsidR="00C57416">
              <w:rPr>
                <w:rFonts w:ascii="Book Antiqua" w:eastAsia="SimSun" w:hAnsi="Book Antiqua" w:hint="eastAsia"/>
                <w:lang w:eastAsia="zh-CN"/>
              </w:rPr>
              <w:t xml:space="preserve"> </w:t>
            </w:r>
            <w:r w:rsidRPr="00A05971">
              <w:rPr>
                <w:rFonts w:ascii="Book Antiqua" w:eastAsia="SimSun" w:hAnsi="Book Antiqua"/>
              </w:rPr>
              <w:t>(115-220)</w:t>
            </w:r>
          </w:p>
        </w:tc>
        <w:tc>
          <w:tcPr>
            <w:tcW w:w="816" w:type="dxa"/>
            <w:shd w:val="clear" w:color="auto" w:fill="auto"/>
            <w:noWrap/>
            <w:hideMark/>
          </w:tcPr>
          <w:p w14:paraId="057BC33A"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0.325</w:t>
            </w:r>
          </w:p>
        </w:tc>
      </w:tr>
      <w:tr w:rsidR="00A05971" w:rsidRPr="00A05971" w14:paraId="4C319B20" w14:textId="77777777" w:rsidTr="002B56B1">
        <w:tc>
          <w:tcPr>
            <w:tcW w:w="3261" w:type="dxa"/>
            <w:shd w:val="clear" w:color="auto" w:fill="auto"/>
            <w:noWrap/>
            <w:hideMark/>
          </w:tcPr>
          <w:p w14:paraId="47586D40" w14:textId="2D8035C2"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Length of hospital stay</w:t>
            </w:r>
            <w:r w:rsidR="003656F7">
              <w:rPr>
                <w:rFonts w:ascii="Book Antiqua" w:eastAsia="SimSun" w:hAnsi="Book Antiqua"/>
              </w:rPr>
              <w:t xml:space="preserve"> in</w:t>
            </w:r>
            <w:r w:rsidRPr="00A05971">
              <w:rPr>
                <w:rFonts w:ascii="Book Antiqua" w:eastAsia="SimSun" w:hAnsi="Book Antiqua"/>
              </w:rPr>
              <w:t xml:space="preserve"> d, median (IQR)</w:t>
            </w:r>
          </w:p>
        </w:tc>
        <w:tc>
          <w:tcPr>
            <w:tcW w:w="2551" w:type="dxa"/>
            <w:shd w:val="clear" w:color="auto" w:fill="auto"/>
            <w:noWrap/>
            <w:hideMark/>
          </w:tcPr>
          <w:p w14:paraId="2663FEDA"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19</w:t>
            </w:r>
            <w:r w:rsidR="00C57416">
              <w:rPr>
                <w:rFonts w:ascii="Book Antiqua" w:eastAsia="SimSun" w:hAnsi="Book Antiqua" w:hint="eastAsia"/>
                <w:lang w:eastAsia="zh-CN"/>
              </w:rPr>
              <w:t xml:space="preserve"> </w:t>
            </w:r>
            <w:r w:rsidRPr="00A05971">
              <w:rPr>
                <w:rFonts w:ascii="Book Antiqua" w:eastAsia="SimSun" w:hAnsi="Book Antiqua"/>
              </w:rPr>
              <w:t>(14-25)</w:t>
            </w:r>
          </w:p>
        </w:tc>
        <w:tc>
          <w:tcPr>
            <w:tcW w:w="1701" w:type="dxa"/>
            <w:shd w:val="clear" w:color="auto" w:fill="auto"/>
            <w:noWrap/>
            <w:hideMark/>
          </w:tcPr>
          <w:p w14:paraId="6534B96D"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17</w:t>
            </w:r>
            <w:r w:rsidR="00C57416">
              <w:rPr>
                <w:rFonts w:ascii="Book Antiqua" w:eastAsia="SimSun" w:hAnsi="Book Antiqua" w:hint="eastAsia"/>
                <w:lang w:eastAsia="zh-CN"/>
              </w:rPr>
              <w:t xml:space="preserve"> </w:t>
            </w:r>
            <w:r w:rsidRPr="00A05971">
              <w:rPr>
                <w:rFonts w:ascii="Book Antiqua" w:eastAsia="SimSun" w:hAnsi="Book Antiqua"/>
              </w:rPr>
              <w:t>(14-23)</w:t>
            </w:r>
          </w:p>
        </w:tc>
        <w:tc>
          <w:tcPr>
            <w:tcW w:w="2268" w:type="dxa"/>
            <w:shd w:val="clear" w:color="auto" w:fill="auto"/>
            <w:noWrap/>
            <w:hideMark/>
          </w:tcPr>
          <w:p w14:paraId="32BA6856"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20.5</w:t>
            </w:r>
            <w:r w:rsidR="00C57416">
              <w:rPr>
                <w:rFonts w:ascii="Book Antiqua" w:eastAsia="SimSun" w:hAnsi="Book Antiqua" w:hint="eastAsia"/>
                <w:lang w:eastAsia="zh-CN"/>
              </w:rPr>
              <w:t xml:space="preserve"> </w:t>
            </w:r>
            <w:r w:rsidRPr="00A05971">
              <w:rPr>
                <w:rFonts w:ascii="Book Antiqua" w:eastAsia="SimSun" w:hAnsi="Book Antiqua"/>
              </w:rPr>
              <w:t>(15-26)</w:t>
            </w:r>
          </w:p>
        </w:tc>
        <w:tc>
          <w:tcPr>
            <w:tcW w:w="816" w:type="dxa"/>
            <w:shd w:val="clear" w:color="auto" w:fill="auto"/>
            <w:noWrap/>
            <w:hideMark/>
          </w:tcPr>
          <w:p w14:paraId="344167A3"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0.095</w:t>
            </w:r>
          </w:p>
        </w:tc>
      </w:tr>
      <w:tr w:rsidR="00A05971" w:rsidRPr="00A05971" w14:paraId="07D11C5B" w14:textId="77777777" w:rsidTr="002B56B1">
        <w:tc>
          <w:tcPr>
            <w:tcW w:w="3261" w:type="dxa"/>
            <w:shd w:val="clear" w:color="auto" w:fill="auto"/>
            <w:noWrap/>
            <w:hideMark/>
          </w:tcPr>
          <w:p w14:paraId="2618FC55" w14:textId="77777777" w:rsidR="00C00C94" w:rsidRPr="00A05971" w:rsidRDefault="00C00C94" w:rsidP="00BE038F">
            <w:pPr>
              <w:spacing w:line="360" w:lineRule="auto"/>
              <w:jc w:val="both"/>
              <w:rPr>
                <w:rFonts w:ascii="Book Antiqua" w:eastAsia="SimSun" w:hAnsi="Book Antiqua"/>
              </w:rPr>
            </w:pPr>
            <w:r w:rsidRPr="00A05971">
              <w:rPr>
                <w:rFonts w:ascii="Book Antiqua" w:eastAsia="SimSun" w:hAnsi="Book Antiqua"/>
              </w:rPr>
              <w:t>Intraoperative hemorrhage, m</w:t>
            </w:r>
            <w:r w:rsidR="00BE038F">
              <w:rPr>
                <w:rFonts w:ascii="Book Antiqua" w:eastAsia="SimSun" w:hAnsi="Book Antiqua" w:hint="eastAsia"/>
                <w:lang w:eastAsia="zh-CN"/>
              </w:rPr>
              <w:t>L</w:t>
            </w:r>
            <w:r w:rsidRPr="00A05971">
              <w:rPr>
                <w:rFonts w:ascii="Book Antiqua" w:eastAsia="SimSun" w:hAnsi="Book Antiqua"/>
              </w:rPr>
              <w:t>, median (IQR)</w:t>
            </w:r>
          </w:p>
        </w:tc>
        <w:tc>
          <w:tcPr>
            <w:tcW w:w="2551" w:type="dxa"/>
            <w:shd w:val="clear" w:color="auto" w:fill="auto"/>
            <w:noWrap/>
            <w:hideMark/>
          </w:tcPr>
          <w:p w14:paraId="27951D53"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300</w:t>
            </w:r>
            <w:r w:rsidR="00C57416">
              <w:rPr>
                <w:rFonts w:ascii="Book Antiqua" w:eastAsia="SimSun" w:hAnsi="Book Antiqua" w:hint="eastAsia"/>
                <w:lang w:eastAsia="zh-CN"/>
              </w:rPr>
              <w:t xml:space="preserve"> </w:t>
            </w:r>
            <w:r w:rsidRPr="00A05971">
              <w:rPr>
                <w:rFonts w:ascii="Book Antiqua" w:eastAsia="SimSun" w:hAnsi="Book Antiqua"/>
              </w:rPr>
              <w:t>(200-600)</w:t>
            </w:r>
          </w:p>
        </w:tc>
        <w:tc>
          <w:tcPr>
            <w:tcW w:w="1701" w:type="dxa"/>
            <w:shd w:val="clear" w:color="auto" w:fill="auto"/>
            <w:noWrap/>
            <w:hideMark/>
          </w:tcPr>
          <w:p w14:paraId="1E92C7D4"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300</w:t>
            </w:r>
            <w:r w:rsidR="00C57416">
              <w:rPr>
                <w:rFonts w:ascii="Book Antiqua" w:eastAsia="SimSun" w:hAnsi="Book Antiqua" w:hint="eastAsia"/>
                <w:lang w:eastAsia="zh-CN"/>
              </w:rPr>
              <w:t xml:space="preserve"> </w:t>
            </w:r>
            <w:r w:rsidRPr="00A05971">
              <w:rPr>
                <w:rFonts w:ascii="Book Antiqua" w:eastAsia="SimSun" w:hAnsi="Book Antiqua"/>
              </w:rPr>
              <w:t>(200-925)</w:t>
            </w:r>
          </w:p>
        </w:tc>
        <w:tc>
          <w:tcPr>
            <w:tcW w:w="2268" w:type="dxa"/>
            <w:shd w:val="clear" w:color="auto" w:fill="auto"/>
            <w:noWrap/>
            <w:hideMark/>
          </w:tcPr>
          <w:p w14:paraId="0008DF3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300</w:t>
            </w:r>
            <w:r w:rsidR="00C57416">
              <w:rPr>
                <w:rFonts w:ascii="Book Antiqua" w:eastAsia="SimSun" w:hAnsi="Book Antiqua" w:hint="eastAsia"/>
                <w:lang w:eastAsia="zh-CN"/>
              </w:rPr>
              <w:t xml:space="preserve"> </w:t>
            </w:r>
            <w:r w:rsidRPr="00A05971">
              <w:rPr>
                <w:rFonts w:ascii="Book Antiqua" w:eastAsia="SimSun" w:hAnsi="Book Antiqua"/>
              </w:rPr>
              <w:t>(200-600)</w:t>
            </w:r>
          </w:p>
        </w:tc>
        <w:tc>
          <w:tcPr>
            <w:tcW w:w="816" w:type="dxa"/>
            <w:shd w:val="clear" w:color="auto" w:fill="auto"/>
            <w:noWrap/>
            <w:hideMark/>
          </w:tcPr>
          <w:p w14:paraId="6F681A9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0.304</w:t>
            </w:r>
          </w:p>
        </w:tc>
      </w:tr>
      <w:tr w:rsidR="00A05971" w:rsidRPr="00A05971" w14:paraId="08ABFBBF" w14:textId="77777777" w:rsidTr="002B56B1">
        <w:tc>
          <w:tcPr>
            <w:tcW w:w="3261" w:type="dxa"/>
            <w:shd w:val="clear" w:color="auto" w:fill="auto"/>
            <w:noWrap/>
            <w:hideMark/>
          </w:tcPr>
          <w:p w14:paraId="7C3975CB"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Intraoperative blood transfusion, </w:t>
            </w:r>
            <w:r w:rsidR="00C57416" w:rsidRPr="00C57416">
              <w:rPr>
                <w:rFonts w:ascii="Book Antiqua" w:eastAsia="SimSun" w:hAnsi="Book Antiqua"/>
                <w:i/>
              </w:rPr>
              <w:t>n</w:t>
            </w:r>
            <w:r w:rsidR="00C57416" w:rsidRPr="00A05971">
              <w:rPr>
                <w:rFonts w:ascii="Book Antiqua" w:eastAsia="SimSun" w:hAnsi="Book Antiqua"/>
              </w:rPr>
              <w:t xml:space="preserve"> (%)</w:t>
            </w:r>
          </w:p>
        </w:tc>
        <w:tc>
          <w:tcPr>
            <w:tcW w:w="2551" w:type="dxa"/>
            <w:shd w:val="clear" w:color="auto" w:fill="auto"/>
            <w:noWrap/>
            <w:hideMark/>
          </w:tcPr>
          <w:p w14:paraId="4368E96D" w14:textId="77777777" w:rsidR="00C00C94" w:rsidRPr="00A05971" w:rsidRDefault="00C00C94" w:rsidP="00A05971">
            <w:pPr>
              <w:spacing w:line="360" w:lineRule="auto"/>
              <w:jc w:val="both"/>
              <w:rPr>
                <w:rFonts w:ascii="Book Antiqua" w:eastAsia="SimSun" w:hAnsi="Book Antiqua"/>
              </w:rPr>
            </w:pPr>
          </w:p>
        </w:tc>
        <w:tc>
          <w:tcPr>
            <w:tcW w:w="1701" w:type="dxa"/>
            <w:shd w:val="clear" w:color="auto" w:fill="auto"/>
            <w:noWrap/>
            <w:hideMark/>
          </w:tcPr>
          <w:p w14:paraId="2ACFDE07" w14:textId="77777777" w:rsidR="00C00C94" w:rsidRPr="00A05971" w:rsidRDefault="00C00C94" w:rsidP="00A05971">
            <w:pPr>
              <w:spacing w:line="360" w:lineRule="auto"/>
              <w:jc w:val="both"/>
              <w:rPr>
                <w:rFonts w:ascii="Book Antiqua" w:eastAsia="SimSun" w:hAnsi="Book Antiqua"/>
              </w:rPr>
            </w:pPr>
          </w:p>
        </w:tc>
        <w:tc>
          <w:tcPr>
            <w:tcW w:w="2268" w:type="dxa"/>
            <w:shd w:val="clear" w:color="auto" w:fill="auto"/>
            <w:noWrap/>
            <w:hideMark/>
          </w:tcPr>
          <w:p w14:paraId="03858DCF" w14:textId="77777777" w:rsidR="00C00C94" w:rsidRPr="00A05971" w:rsidRDefault="00C00C94" w:rsidP="00A05971">
            <w:pPr>
              <w:spacing w:line="360" w:lineRule="auto"/>
              <w:jc w:val="both"/>
              <w:rPr>
                <w:rFonts w:ascii="Book Antiqua" w:eastAsia="SimSun" w:hAnsi="Book Antiqua"/>
              </w:rPr>
            </w:pPr>
          </w:p>
        </w:tc>
        <w:tc>
          <w:tcPr>
            <w:tcW w:w="816" w:type="dxa"/>
            <w:shd w:val="clear" w:color="auto" w:fill="auto"/>
            <w:noWrap/>
            <w:hideMark/>
          </w:tcPr>
          <w:p w14:paraId="359DFAD1"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0.849</w:t>
            </w:r>
          </w:p>
        </w:tc>
      </w:tr>
      <w:tr w:rsidR="00A05971" w:rsidRPr="00A05971" w14:paraId="4E71CC37" w14:textId="77777777" w:rsidTr="002B56B1">
        <w:tc>
          <w:tcPr>
            <w:tcW w:w="3261" w:type="dxa"/>
            <w:shd w:val="clear" w:color="auto" w:fill="auto"/>
            <w:noWrap/>
            <w:hideMark/>
          </w:tcPr>
          <w:p w14:paraId="48E57D5E"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No</w:t>
            </w:r>
          </w:p>
        </w:tc>
        <w:tc>
          <w:tcPr>
            <w:tcW w:w="2551" w:type="dxa"/>
            <w:shd w:val="clear" w:color="auto" w:fill="auto"/>
            <w:noWrap/>
            <w:hideMark/>
          </w:tcPr>
          <w:p w14:paraId="270754B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120</w:t>
            </w:r>
            <w:r w:rsidR="00C57416">
              <w:rPr>
                <w:rFonts w:ascii="Book Antiqua" w:eastAsia="SimSun" w:hAnsi="Book Antiqua" w:hint="eastAsia"/>
                <w:lang w:eastAsia="zh-CN"/>
              </w:rPr>
              <w:t xml:space="preserve"> </w:t>
            </w:r>
            <w:r w:rsidRPr="00A05971">
              <w:rPr>
                <w:rFonts w:ascii="Book Antiqua" w:eastAsia="SimSun" w:hAnsi="Book Antiqua"/>
              </w:rPr>
              <w:t>(71.9)</w:t>
            </w:r>
          </w:p>
        </w:tc>
        <w:tc>
          <w:tcPr>
            <w:tcW w:w="1701" w:type="dxa"/>
            <w:shd w:val="clear" w:color="auto" w:fill="auto"/>
            <w:noWrap/>
            <w:hideMark/>
          </w:tcPr>
          <w:p w14:paraId="5F49DAF4"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39</w:t>
            </w:r>
            <w:r w:rsidR="00C57416">
              <w:rPr>
                <w:rFonts w:ascii="Book Antiqua" w:eastAsia="SimSun" w:hAnsi="Book Antiqua" w:hint="eastAsia"/>
                <w:lang w:eastAsia="zh-CN"/>
              </w:rPr>
              <w:t xml:space="preserve"> </w:t>
            </w:r>
            <w:r w:rsidRPr="00A05971">
              <w:rPr>
                <w:rFonts w:ascii="Book Antiqua" w:eastAsia="SimSun" w:hAnsi="Book Antiqua"/>
              </w:rPr>
              <w:t>(70.9)</w:t>
            </w:r>
          </w:p>
        </w:tc>
        <w:tc>
          <w:tcPr>
            <w:tcW w:w="2268" w:type="dxa"/>
            <w:shd w:val="clear" w:color="auto" w:fill="auto"/>
            <w:noWrap/>
            <w:hideMark/>
          </w:tcPr>
          <w:p w14:paraId="2F61A0C0"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81</w:t>
            </w:r>
            <w:r w:rsidR="00C57416">
              <w:rPr>
                <w:rFonts w:ascii="Book Antiqua" w:eastAsia="SimSun" w:hAnsi="Book Antiqua" w:hint="eastAsia"/>
                <w:lang w:eastAsia="zh-CN"/>
              </w:rPr>
              <w:t xml:space="preserve"> </w:t>
            </w:r>
            <w:r w:rsidRPr="00A05971">
              <w:rPr>
                <w:rFonts w:ascii="Book Antiqua" w:eastAsia="SimSun" w:hAnsi="Book Antiqua"/>
              </w:rPr>
              <w:t>(72.3)</w:t>
            </w:r>
          </w:p>
        </w:tc>
        <w:tc>
          <w:tcPr>
            <w:tcW w:w="816" w:type="dxa"/>
            <w:shd w:val="clear" w:color="auto" w:fill="auto"/>
            <w:noWrap/>
            <w:hideMark/>
          </w:tcPr>
          <w:p w14:paraId="4F60C4FC" w14:textId="77777777" w:rsidR="00C00C94" w:rsidRPr="00A05971" w:rsidRDefault="00C00C94" w:rsidP="00A05971">
            <w:pPr>
              <w:spacing w:line="360" w:lineRule="auto"/>
              <w:jc w:val="both"/>
              <w:rPr>
                <w:rFonts w:ascii="Book Antiqua" w:eastAsia="SimSun" w:hAnsi="Book Antiqua"/>
              </w:rPr>
            </w:pPr>
          </w:p>
        </w:tc>
      </w:tr>
      <w:tr w:rsidR="00A05971" w:rsidRPr="00A05971" w14:paraId="4EE82041" w14:textId="77777777" w:rsidTr="002B56B1">
        <w:tc>
          <w:tcPr>
            <w:tcW w:w="3261" w:type="dxa"/>
            <w:shd w:val="clear" w:color="auto" w:fill="auto"/>
            <w:noWrap/>
            <w:hideMark/>
          </w:tcPr>
          <w:p w14:paraId="7EB43D8F"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Yes</w:t>
            </w:r>
          </w:p>
        </w:tc>
        <w:tc>
          <w:tcPr>
            <w:tcW w:w="2551" w:type="dxa"/>
            <w:shd w:val="clear" w:color="auto" w:fill="auto"/>
            <w:noWrap/>
            <w:hideMark/>
          </w:tcPr>
          <w:p w14:paraId="63AA8026"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 47</w:t>
            </w:r>
            <w:r w:rsidR="00C57416">
              <w:rPr>
                <w:rFonts w:ascii="Book Antiqua" w:eastAsia="SimSun" w:hAnsi="Book Antiqua" w:hint="eastAsia"/>
                <w:lang w:eastAsia="zh-CN"/>
              </w:rPr>
              <w:t xml:space="preserve"> </w:t>
            </w:r>
            <w:r w:rsidRPr="00A05971">
              <w:rPr>
                <w:rFonts w:ascii="Book Antiqua" w:eastAsia="SimSun" w:hAnsi="Book Antiqua"/>
              </w:rPr>
              <w:t>(28.1)</w:t>
            </w:r>
          </w:p>
        </w:tc>
        <w:tc>
          <w:tcPr>
            <w:tcW w:w="1701" w:type="dxa"/>
            <w:shd w:val="clear" w:color="auto" w:fill="auto"/>
            <w:noWrap/>
            <w:hideMark/>
          </w:tcPr>
          <w:p w14:paraId="1F030C8C"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16</w:t>
            </w:r>
            <w:r w:rsidR="00C57416">
              <w:rPr>
                <w:rFonts w:ascii="Book Antiqua" w:eastAsia="SimSun" w:hAnsi="Book Antiqua" w:hint="eastAsia"/>
                <w:lang w:eastAsia="zh-CN"/>
              </w:rPr>
              <w:t xml:space="preserve"> </w:t>
            </w:r>
            <w:r w:rsidRPr="00A05971">
              <w:rPr>
                <w:rFonts w:ascii="Book Antiqua" w:eastAsia="SimSun" w:hAnsi="Book Antiqua"/>
              </w:rPr>
              <w:t>(29.1)</w:t>
            </w:r>
          </w:p>
        </w:tc>
        <w:tc>
          <w:tcPr>
            <w:tcW w:w="2268" w:type="dxa"/>
            <w:shd w:val="clear" w:color="auto" w:fill="auto"/>
            <w:noWrap/>
            <w:hideMark/>
          </w:tcPr>
          <w:p w14:paraId="5305090F"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31</w:t>
            </w:r>
            <w:r w:rsidR="00C57416">
              <w:rPr>
                <w:rFonts w:ascii="Book Antiqua" w:eastAsia="SimSun" w:hAnsi="Book Antiqua" w:hint="eastAsia"/>
                <w:lang w:eastAsia="zh-CN"/>
              </w:rPr>
              <w:t xml:space="preserve"> </w:t>
            </w:r>
            <w:r w:rsidRPr="00A05971">
              <w:rPr>
                <w:rFonts w:ascii="Book Antiqua" w:eastAsia="SimSun" w:hAnsi="Book Antiqua"/>
              </w:rPr>
              <w:t>(27.7)</w:t>
            </w:r>
          </w:p>
        </w:tc>
        <w:tc>
          <w:tcPr>
            <w:tcW w:w="816" w:type="dxa"/>
            <w:shd w:val="clear" w:color="auto" w:fill="auto"/>
            <w:noWrap/>
            <w:hideMark/>
          </w:tcPr>
          <w:p w14:paraId="0339791E" w14:textId="77777777" w:rsidR="00C00C94" w:rsidRPr="00A05971" w:rsidRDefault="00C00C94" w:rsidP="00A05971">
            <w:pPr>
              <w:spacing w:line="360" w:lineRule="auto"/>
              <w:jc w:val="both"/>
              <w:rPr>
                <w:rFonts w:ascii="Book Antiqua" w:eastAsia="SimSun" w:hAnsi="Book Antiqua"/>
              </w:rPr>
            </w:pPr>
          </w:p>
        </w:tc>
      </w:tr>
      <w:tr w:rsidR="00A05971" w:rsidRPr="00A05971" w14:paraId="3B8EB81A" w14:textId="77777777" w:rsidTr="002B56B1">
        <w:tc>
          <w:tcPr>
            <w:tcW w:w="3261" w:type="dxa"/>
            <w:shd w:val="clear" w:color="auto" w:fill="auto"/>
            <w:noWrap/>
            <w:hideMark/>
          </w:tcPr>
          <w:p w14:paraId="3A2A4BD6"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Extent of hepatectomy, </w:t>
            </w:r>
            <w:r w:rsidR="00C57416" w:rsidRPr="00C57416">
              <w:rPr>
                <w:rFonts w:ascii="Book Antiqua" w:eastAsia="SimSun" w:hAnsi="Book Antiqua"/>
                <w:i/>
              </w:rPr>
              <w:t>n</w:t>
            </w:r>
            <w:r w:rsidR="00C57416" w:rsidRPr="00A05971">
              <w:rPr>
                <w:rFonts w:ascii="Book Antiqua" w:eastAsia="SimSun" w:hAnsi="Book Antiqua"/>
              </w:rPr>
              <w:t xml:space="preserve"> (%)</w:t>
            </w:r>
          </w:p>
        </w:tc>
        <w:tc>
          <w:tcPr>
            <w:tcW w:w="2551" w:type="dxa"/>
            <w:shd w:val="clear" w:color="auto" w:fill="auto"/>
            <w:noWrap/>
            <w:hideMark/>
          </w:tcPr>
          <w:p w14:paraId="03AC22A5" w14:textId="77777777" w:rsidR="00C00C94" w:rsidRPr="00A05971" w:rsidRDefault="00C00C94" w:rsidP="00A05971">
            <w:pPr>
              <w:spacing w:line="360" w:lineRule="auto"/>
              <w:jc w:val="both"/>
              <w:rPr>
                <w:rFonts w:ascii="Book Antiqua" w:eastAsia="SimSun" w:hAnsi="Book Antiqua"/>
              </w:rPr>
            </w:pPr>
          </w:p>
        </w:tc>
        <w:tc>
          <w:tcPr>
            <w:tcW w:w="1701" w:type="dxa"/>
            <w:shd w:val="clear" w:color="auto" w:fill="auto"/>
            <w:noWrap/>
            <w:hideMark/>
          </w:tcPr>
          <w:p w14:paraId="7DB9B581" w14:textId="77777777" w:rsidR="00C00C94" w:rsidRPr="00A05971" w:rsidRDefault="00C00C94" w:rsidP="00A05971">
            <w:pPr>
              <w:spacing w:line="360" w:lineRule="auto"/>
              <w:jc w:val="both"/>
              <w:rPr>
                <w:rFonts w:ascii="Book Antiqua" w:eastAsia="SimSun" w:hAnsi="Book Antiqua"/>
              </w:rPr>
            </w:pPr>
          </w:p>
        </w:tc>
        <w:tc>
          <w:tcPr>
            <w:tcW w:w="2268" w:type="dxa"/>
            <w:shd w:val="clear" w:color="auto" w:fill="auto"/>
            <w:noWrap/>
            <w:hideMark/>
          </w:tcPr>
          <w:p w14:paraId="58752473" w14:textId="77777777" w:rsidR="00C00C94" w:rsidRPr="00A05971" w:rsidRDefault="00C00C94" w:rsidP="00A05971">
            <w:pPr>
              <w:spacing w:line="360" w:lineRule="auto"/>
              <w:jc w:val="both"/>
              <w:rPr>
                <w:rFonts w:ascii="Book Antiqua" w:eastAsia="SimSun" w:hAnsi="Book Antiqua"/>
              </w:rPr>
            </w:pPr>
          </w:p>
        </w:tc>
        <w:tc>
          <w:tcPr>
            <w:tcW w:w="816" w:type="dxa"/>
            <w:shd w:val="clear" w:color="auto" w:fill="auto"/>
            <w:noWrap/>
            <w:hideMark/>
          </w:tcPr>
          <w:p w14:paraId="2104431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0.324</w:t>
            </w:r>
          </w:p>
        </w:tc>
      </w:tr>
      <w:tr w:rsidR="00A05971" w:rsidRPr="00A05971" w14:paraId="25F10339" w14:textId="77777777" w:rsidTr="002B56B1">
        <w:tc>
          <w:tcPr>
            <w:tcW w:w="3261" w:type="dxa"/>
            <w:shd w:val="clear" w:color="auto" w:fill="auto"/>
            <w:noWrap/>
            <w:hideMark/>
          </w:tcPr>
          <w:p w14:paraId="6D3982C0"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Minor</w:t>
            </w:r>
          </w:p>
        </w:tc>
        <w:tc>
          <w:tcPr>
            <w:tcW w:w="2551" w:type="dxa"/>
            <w:shd w:val="clear" w:color="auto" w:fill="auto"/>
            <w:noWrap/>
            <w:hideMark/>
          </w:tcPr>
          <w:p w14:paraId="525A00A0"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100</w:t>
            </w:r>
            <w:r w:rsidR="00C57416">
              <w:rPr>
                <w:rFonts w:ascii="Book Antiqua" w:eastAsia="SimSun" w:hAnsi="Book Antiqua" w:hint="eastAsia"/>
                <w:lang w:eastAsia="zh-CN"/>
              </w:rPr>
              <w:t xml:space="preserve"> </w:t>
            </w:r>
            <w:r w:rsidRPr="00A05971">
              <w:rPr>
                <w:rFonts w:ascii="Book Antiqua" w:eastAsia="SimSun" w:hAnsi="Book Antiqua"/>
              </w:rPr>
              <w:t>(59.9)</w:t>
            </w:r>
          </w:p>
        </w:tc>
        <w:tc>
          <w:tcPr>
            <w:tcW w:w="1701" w:type="dxa"/>
            <w:shd w:val="clear" w:color="auto" w:fill="auto"/>
            <w:noWrap/>
            <w:hideMark/>
          </w:tcPr>
          <w:p w14:paraId="61D6E426"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30</w:t>
            </w:r>
            <w:r w:rsidR="00C57416">
              <w:rPr>
                <w:rFonts w:ascii="Book Antiqua" w:eastAsia="SimSun" w:hAnsi="Book Antiqua" w:hint="eastAsia"/>
                <w:lang w:eastAsia="zh-CN"/>
              </w:rPr>
              <w:t xml:space="preserve"> </w:t>
            </w:r>
            <w:r w:rsidRPr="00A05971">
              <w:rPr>
                <w:rFonts w:ascii="Book Antiqua" w:eastAsia="SimSun" w:hAnsi="Book Antiqua"/>
              </w:rPr>
              <w:t>(54.5)</w:t>
            </w:r>
          </w:p>
        </w:tc>
        <w:tc>
          <w:tcPr>
            <w:tcW w:w="2268" w:type="dxa"/>
            <w:shd w:val="clear" w:color="auto" w:fill="auto"/>
            <w:noWrap/>
            <w:hideMark/>
          </w:tcPr>
          <w:p w14:paraId="0BFB6079"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70</w:t>
            </w:r>
            <w:r w:rsidR="00C57416">
              <w:rPr>
                <w:rFonts w:ascii="Book Antiqua" w:eastAsia="SimSun" w:hAnsi="Book Antiqua" w:hint="eastAsia"/>
                <w:lang w:eastAsia="zh-CN"/>
              </w:rPr>
              <w:t xml:space="preserve"> </w:t>
            </w:r>
            <w:r w:rsidRPr="00A05971">
              <w:rPr>
                <w:rFonts w:ascii="Book Antiqua" w:eastAsia="SimSun" w:hAnsi="Book Antiqua"/>
              </w:rPr>
              <w:t>(62.5)</w:t>
            </w:r>
          </w:p>
        </w:tc>
        <w:tc>
          <w:tcPr>
            <w:tcW w:w="816" w:type="dxa"/>
            <w:shd w:val="clear" w:color="auto" w:fill="auto"/>
            <w:noWrap/>
            <w:hideMark/>
          </w:tcPr>
          <w:p w14:paraId="45B0AD31" w14:textId="77777777" w:rsidR="00C00C94" w:rsidRPr="00A05971" w:rsidRDefault="00C00C94" w:rsidP="00A05971">
            <w:pPr>
              <w:spacing w:line="360" w:lineRule="auto"/>
              <w:jc w:val="both"/>
              <w:rPr>
                <w:rFonts w:ascii="Book Antiqua" w:eastAsia="SimSun" w:hAnsi="Book Antiqua"/>
              </w:rPr>
            </w:pPr>
          </w:p>
        </w:tc>
      </w:tr>
      <w:tr w:rsidR="00A05971" w:rsidRPr="00A05971" w14:paraId="573002F8" w14:textId="77777777" w:rsidTr="002B56B1">
        <w:tc>
          <w:tcPr>
            <w:tcW w:w="3261" w:type="dxa"/>
            <w:shd w:val="clear" w:color="auto" w:fill="auto"/>
            <w:noWrap/>
            <w:hideMark/>
          </w:tcPr>
          <w:p w14:paraId="2A15740E"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Major</w:t>
            </w:r>
          </w:p>
        </w:tc>
        <w:tc>
          <w:tcPr>
            <w:tcW w:w="2551" w:type="dxa"/>
            <w:shd w:val="clear" w:color="auto" w:fill="auto"/>
            <w:noWrap/>
            <w:hideMark/>
          </w:tcPr>
          <w:p w14:paraId="1412087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 67</w:t>
            </w:r>
            <w:r w:rsidR="00C57416">
              <w:rPr>
                <w:rFonts w:ascii="Book Antiqua" w:eastAsia="SimSun" w:hAnsi="Book Antiqua" w:hint="eastAsia"/>
                <w:lang w:eastAsia="zh-CN"/>
              </w:rPr>
              <w:t xml:space="preserve"> </w:t>
            </w:r>
            <w:r w:rsidRPr="00A05971">
              <w:rPr>
                <w:rFonts w:ascii="Book Antiqua" w:eastAsia="SimSun" w:hAnsi="Book Antiqua"/>
              </w:rPr>
              <w:t>(40.1)</w:t>
            </w:r>
          </w:p>
        </w:tc>
        <w:tc>
          <w:tcPr>
            <w:tcW w:w="1701" w:type="dxa"/>
            <w:shd w:val="clear" w:color="auto" w:fill="auto"/>
            <w:noWrap/>
            <w:hideMark/>
          </w:tcPr>
          <w:p w14:paraId="12DB8CBC"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25</w:t>
            </w:r>
            <w:r w:rsidR="00C57416">
              <w:rPr>
                <w:rFonts w:ascii="Book Antiqua" w:eastAsia="SimSun" w:hAnsi="Book Antiqua" w:hint="eastAsia"/>
                <w:lang w:eastAsia="zh-CN"/>
              </w:rPr>
              <w:t xml:space="preserve"> </w:t>
            </w:r>
            <w:r w:rsidRPr="00A05971">
              <w:rPr>
                <w:rFonts w:ascii="Book Antiqua" w:eastAsia="SimSun" w:hAnsi="Book Antiqua"/>
              </w:rPr>
              <w:t>(45.5)</w:t>
            </w:r>
          </w:p>
        </w:tc>
        <w:tc>
          <w:tcPr>
            <w:tcW w:w="2268" w:type="dxa"/>
            <w:shd w:val="clear" w:color="auto" w:fill="auto"/>
            <w:noWrap/>
            <w:hideMark/>
          </w:tcPr>
          <w:p w14:paraId="0BB2B110"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42</w:t>
            </w:r>
            <w:r w:rsidR="00C57416">
              <w:rPr>
                <w:rFonts w:ascii="Book Antiqua" w:eastAsia="SimSun" w:hAnsi="Book Antiqua" w:hint="eastAsia"/>
                <w:lang w:eastAsia="zh-CN"/>
              </w:rPr>
              <w:t xml:space="preserve"> </w:t>
            </w:r>
            <w:r w:rsidRPr="00A05971">
              <w:rPr>
                <w:rFonts w:ascii="Book Antiqua" w:eastAsia="SimSun" w:hAnsi="Book Antiqua"/>
              </w:rPr>
              <w:t>(37.5)</w:t>
            </w:r>
          </w:p>
        </w:tc>
        <w:tc>
          <w:tcPr>
            <w:tcW w:w="816" w:type="dxa"/>
            <w:shd w:val="clear" w:color="auto" w:fill="auto"/>
            <w:noWrap/>
            <w:hideMark/>
          </w:tcPr>
          <w:p w14:paraId="613F5F18" w14:textId="77777777" w:rsidR="00C00C94" w:rsidRPr="00A05971" w:rsidRDefault="00C00C94" w:rsidP="00A05971">
            <w:pPr>
              <w:spacing w:line="360" w:lineRule="auto"/>
              <w:jc w:val="both"/>
              <w:rPr>
                <w:rFonts w:ascii="Book Antiqua" w:eastAsia="SimSun" w:hAnsi="Book Antiqua"/>
              </w:rPr>
            </w:pPr>
          </w:p>
        </w:tc>
      </w:tr>
      <w:tr w:rsidR="00A05971" w:rsidRPr="00A05971" w14:paraId="3DD38EDC" w14:textId="77777777" w:rsidTr="002B56B1">
        <w:tc>
          <w:tcPr>
            <w:tcW w:w="3261" w:type="dxa"/>
            <w:shd w:val="clear" w:color="auto" w:fill="auto"/>
            <w:noWrap/>
            <w:hideMark/>
          </w:tcPr>
          <w:p w14:paraId="67EEC97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Surgical procedure, </w:t>
            </w:r>
            <w:r w:rsidR="00C57416" w:rsidRPr="00C57416">
              <w:rPr>
                <w:rFonts w:ascii="Book Antiqua" w:eastAsia="SimSun" w:hAnsi="Book Antiqua"/>
                <w:i/>
              </w:rPr>
              <w:t>n</w:t>
            </w:r>
            <w:r w:rsidR="00C57416" w:rsidRPr="00A05971">
              <w:rPr>
                <w:rFonts w:ascii="Book Antiqua" w:eastAsia="SimSun" w:hAnsi="Book Antiqua"/>
              </w:rPr>
              <w:t xml:space="preserve"> (%)</w:t>
            </w:r>
          </w:p>
        </w:tc>
        <w:tc>
          <w:tcPr>
            <w:tcW w:w="2551" w:type="dxa"/>
            <w:shd w:val="clear" w:color="auto" w:fill="auto"/>
            <w:noWrap/>
            <w:hideMark/>
          </w:tcPr>
          <w:p w14:paraId="4EB3F794" w14:textId="77777777" w:rsidR="00C00C94" w:rsidRPr="00A05971" w:rsidRDefault="00C00C94" w:rsidP="00A05971">
            <w:pPr>
              <w:spacing w:line="360" w:lineRule="auto"/>
              <w:jc w:val="both"/>
              <w:rPr>
                <w:rFonts w:ascii="Book Antiqua" w:eastAsia="SimSun" w:hAnsi="Book Antiqua"/>
              </w:rPr>
            </w:pPr>
          </w:p>
        </w:tc>
        <w:tc>
          <w:tcPr>
            <w:tcW w:w="1701" w:type="dxa"/>
            <w:shd w:val="clear" w:color="auto" w:fill="auto"/>
            <w:noWrap/>
            <w:hideMark/>
          </w:tcPr>
          <w:p w14:paraId="692DD3B0" w14:textId="77777777" w:rsidR="00C00C94" w:rsidRPr="00A05971" w:rsidRDefault="00C00C94" w:rsidP="00A05971">
            <w:pPr>
              <w:spacing w:line="360" w:lineRule="auto"/>
              <w:jc w:val="both"/>
              <w:rPr>
                <w:rFonts w:ascii="Book Antiqua" w:eastAsia="SimSun" w:hAnsi="Book Antiqua"/>
              </w:rPr>
            </w:pPr>
          </w:p>
        </w:tc>
        <w:tc>
          <w:tcPr>
            <w:tcW w:w="2268" w:type="dxa"/>
            <w:shd w:val="clear" w:color="auto" w:fill="auto"/>
            <w:noWrap/>
            <w:hideMark/>
          </w:tcPr>
          <w:p w14:paraId="1E1EE87F" w14:textId="77777777" w:rsidR="00C00C94" w:rsidRPr="00A05971" w:rsidRDefault="00C00C94" w:rsidP="00A05971">
            <w:pPr>
              <w:spacing w:line="360" w:lineRule="auto"/>
              <w:jc w:val="both"/>
              <w:rPr>
                <w:rFonts w:ascii="Book Antiqua" w:eastAsia="SimSun" w:hAnsi="Book Antiqua"/>
              </w:rPr>
            </w:pPr>
          </w:p>
        </w:tc>
        <w:tc>
          <w:tcPr>
            <w:tcW w:w="816" w:type="dxa"/>
            <w:shd w:val="clear" w:color="auto" w:fill="auto"/>
            <w:noWrap/>
            <w:hideMark/>
          </w:tcPr>
          <w:p w14:paraId="22CA16A5"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0.834</w:t>
            </w:r>
          </w:p>
        </w:tc>
      </w:tr>
      <w:tr w:rsidR="00A05971" w:rsidRPr="00A05971" w14:paraId="6D8C890C" w14:textId="77777777" w:rsidTr="002B56B1">
        <w:tc>
          <w:tcPr>
            <w:tcW w:w="3261" w:type="dxa"/>
            <w:shd w:val="clear" w:color="auto" w:fill="auto"/>
            <w:noWrap/>
            <w:hideMark/>
          </w:tcPr>
          <w:p w14:paraId="781C5C5E"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Laparoscopic</w:t>
            </w:r>
          </w:p>
        </w:tc>
        <w:tc>
          <w:tcPr>
            <w:tcW w:w="2551" w:type="dxa"/>
            <w:shd w:val="clear" w:color="auto" w:fill="auto"/>
            <w:noWrap/>
            <w:hideMark/>
          </w:tcPr>
          <w:p w14:paraId="7310892B"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 20</w:t>
            </w:r>
            <w:r w:rsidR="00C57416">
              <w:rPr>
                <w:rFonts w:ascii="Book Antiqua" w:eastAsia="SimSun" w:hAnsi="Book Antiqua" w:hint="eastAsia"/>
                <w:lang w:eastAsia="zh-CN"/>
              </w:rPr>
              <w:t xml:space="preserve"> </w:t>
            </w:r>
            <w:r w:rsidRPr="00A05971">
              <w:rPr>
                <w:rFonts w:ascii="Book Antiqua" w:eastAsia="SimSun" w:hAnsi="Book Antiqua"/>
              </w:rPr>
              <w:t>(12.0)</w:t>
            </w:r>
          </w:p>
        </w:tc>
        <w:tc>
          <w:tcPr>
            <w:tcW w:w="1701" w:type="dxa"/>
            <w:shd w:val="clear" w:color="auto" w:fill="auto"/>
            <w:noWrap/>
            <w:hideMark/>
          </w:tcPr>
          <w:p w14:paraId="5C6B1CBF"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7</w:t>
            </w:r>
            <w:r w:rsidR="00C57416">
              <w:rPr>
                <w:rFonts w:ascii="Book Antiqua" w:eastAsia="SimSun" w:hAnsi="Book Antiqua" w:hint="eastAsia"/>
                <w:lang w:eastAsia="zh-CN"/>
              </w:rPr>
              <w:t xml:space="preserve"> </w:t>
            </w:r>
            <w:r w:rsidRPr="00A05971">
              <w:rPr>
                <w:rFonts w:ascii="Book Antiqua" w:eastAsia="SimSun" w:hAnsi="Book Antiqua"/>
              </w:rPr>
              <w:t>(12.7)</w:t>
            </w:r>
          </w:p>
        </w:tc>
        <w:tc>
          <w:tcPr>
            <w:tcW w:w="2268" w:type="dxa"/>
            <w:shd w:val="clear" w:color="auto" w:fill="auto"/>
            <w:noWrap/>
            <w:hideMark/>
          </w:tcPr>
          <w:p w14:paraId="143ABB6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13</w:t>
            </w:r>
            <w:r w:rsidR="00C57416">
              <w:rPr>
                <w:rFonts w:ascii="Book Antiqua" w:eastAsia="SimSun" w:hAnsi="Book Antiqua" w:hint="eastAsia"/>
                <w:lang w:eastAsia="zh-CN"/>
              </w:rPr>
              <w:t xml:space="preserve"> </w:t>
            </w:r>
            <w:r w:rsidRPr="00A05971">
              <w:rPr>
                <w:rFonts w:ascii="Book Antiqua" w:eastAsia="SimSun" w:hAnsi="Book Antiqua"/>
              </w:rPr>
              <w:t>(11.6)</w:t>
            </w:r>
          </w:p>
        </w:tc>
        <w:tc>
          <w:tcPr>
            <w:tcW w:w="816" w:type="dxa"/>
            <w:shd w:val="clear" w:color="auto" w:fill="auto"/>
            <w:noWrap/>
            <w:hideMark/>
          </w:tcPr>
          <w:p w14:paraId="2C344D77" w14:textId="77777777" w:rsidR="00C00C94" w:rsidRPr="00A05971" w:rsidRDefault="00C00C94" w:rsidP="00A05971">
            <w:pPr>
              <w:spacing w:line="360" w:lineRule="auto"/>
              <w:jc w:val="both"/>
              <w:rPr>
                <w:rFonts w:ascii="Book Antiqua" w:eastAsia="SimSun" w:hAnsi="Book Antiqua"/>
              </w:rPr>
            </w:pPr>
          </w:p>
        </w:tc>
      </w:tr>
      <w:tr w:rsidR="00A05971" w:rsidRPr="00A05971" w14:paraId="44E9520F" w14:textId="77777777" w:rsidTr="002B56B1">
        <w:tc>
          <w:tcPr>
            <w:tcW w:w="3261" w:type="dxa"/>
            <w:shd w:val="clear" w:color="auto" w:fill="auto"/>
            <w:noWrap/>
            <w:hideMark/>
          </w:tcPr>
          <w:p w14:paraId="437281C0"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Open</w:t>
            </w:r>
          </w:p>
        </w:tc>
        <w:tc>
          <w:tcPr>
            <w:tcW w:w="2551" w:type="dxa"/>
            <w:shd w:val="clear" w:color="auto" w:fill="auto"/>
            <w:noWrap/>
            <w:hideMark/>
          </w:tcPr>
          <w:p w14:paraId="1AE88E46"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147</w:t>
            </w:r>
            <w:r w:rsidR="00C57416">
              <w:rPr>
                <w:rFonts w:ascii="Book Antiqua" w:eastAsia="SimSun" w:hAnsi="Book Antiqua" w:hint="eastAsia"/>
                <w:lang w:eastAsia="zh-CN"/>
              </w:rPr>
              <w:t xml:space="preserve"> </w:t>
            </w:r>
            <w:r w:rsidRPr="00A05971">
              <w:rPr>
                <w:rFonts w:ascii="Book Antiqua" w:eastAsia="SimSun" w:hAnsi="Book Antiqua"/>
              </w:rPr>
              <w:t>(80.0)</w:t>
            </w:r>
          </w:p>
        </w:tc>
        <w:tc>
          <w:tcPr>
            <w:tcW w:w="1701" w:type="dxa"/>
            <w:shd w:val="clear" w:color="auto" w:fill="auto"/>
            <w:noWrap/>
            <w:hideMark/>
          </w:tcPr>
          <w:p w14:paraId="66A6E001"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48</w:t>
            </w:r>
            <w:r w:rsidR="00C57416">
              <w:rPr>
                <w:rFonts w:ascii="Book Antiqua" w:eastAsia="SimSun" w:hAnsi="Book Antiqua" w:hint="eastAsia"/>
                <w:lang w:eastAsia="zh-CN"/>
              </w:rPr>
              <w:t xml:space="preserve"> </w:t>
            </w:r>
            <w:r w:rsidRPr="00A05971">
              <w:rPr>
                <w:rFonts w:ascii="Book Antiqua" w:eastAsia="SimSun" w:hAnsi="Book Antiqua"/>
              </w:rPr>
              <w:t>(87.3)</w:t>
            </w:r>
          </w:p>
        </w:tc>
        <w:tc>
          <w:tcPr>
            <w:tcW w:w="2268" w:type="dxa"/>
            <w:shd w:val="clear" w:color="auto" w:fill="auto"/>
            <w:noWrap/>
            <w:hideMark/>
          </w:tcPr>
          <w:p w14:paraId="2AEC78A1"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99</w:t>
            </w:r>
            <w:r w:rsidR="00C57416">
              <w:rPr>
                <w:rFonts w:ascii="Book Antiqua" w:eastAsia="SimSun" w:hAnsi="Book Antiqua" w:hint="eastAsia"/>
                <w:lang w:eastAsia="zh-CN"/>
              </w:rPr>
              <w:t xml:space="preserve"> </w:t>
            </w:r>
            <w:r w:rsidRPr="00A05971">
              <w:rPr>
                <w:rFonts w:ascii="Book Antiqua" w:eastAsia="SimSun" w:hAnsi="Book Antiqua"/>
              </w:rPr>
              <w:t>(88.4)</w:t>
            </w:r>
          </w:p>
        </w:tc>
        <w:tc>
          <w:tcPr>
            <w:tcW w:w="816" w:type="dxa"/>
            <w:shd w:val="clear" w:color="auto" w:fill="auto"/>
            <w:noWrap/>
            <w:hideMark/>
          </w:tcPr>
          <w:p w14:paraId="4CDC9267" w14:textId="77777777" w:rsidR="00C00C94" w:rsidRPr="00A05971" w:rsidRDefault="00C00C94" w:rsidP="00A05971">
            <w:pPr>
              <w:spacing w:line="360" w:lineRule="auto"/>
              <w:jc w:val="both"/>
              <w:rPr>
                <w:rFonts w:ascii="Book Antiqua" w:eastAsia="SimSun" w:hAnsi="Book Antiqua"/>
              </w:rPr>
            </w:pPr>
          </w:p>
        </w:tc>
      </w:tr>
      <w:tr w:rsidR="00A05971" w:rsidRPr="00A05971" w14:paraId="2242A718" w14:textId="77777777" w:rsidTr="002B56B1">
        <w:tc>
          <w:tcPr>
            <w:tcW w:w="3261" w:type="dxa"/>
            <w:shd w:val="clear" w:color="auto" w:fill="auto"/>
            <w:noWrap/>
            <w:hideMark/>
          </w:tcPr>
          <w:p w14:paraId="45FDDEB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PCs</w:t>
            </w:r>
            <w:r w:rsidRPr="00A05971">
              <w:rPr>
                <w:rFonts w:ascii="Book Antiqua" w:hAnsi="Book Antiqua"/>
                <w:lang w:bidi="ar"/>
              </w:rPr>
              <w:t>,</w:t>
            </w:r>
            <w:r w:rsidRPr="00A05971">
              <w:rPr>
                <w:rFonts w:ascii="Book Antiqua" w:eastAsia="SimSun" w:hAnsi="Book Antiqua"/>
              </w:rPr>
              <w:t xml:space="preserve"> </w:t>
            </w:r>
            <w:r w:rsidRPr="00BE038F">
              <w:rPr>
                <w:rFonts w:ascii="Book Antiqua" w:eastAsia="SimSun" w:hAnsi="Book Antiqua"/>
                <w:i/>
              </w:rPr>
              <w:t>n</w:t>
            </w:r>
            <w:r w:rsidRPr="00A05971">
              <w:rPr>
                <w:rFonts w:ascii="Book Antiqua" w:eastAsia="SimSun" w:hAnsi="Book Antiqua"/>
              </w:rPr>
              <w:t xml:space="preserve"> (%)</w:t>
            </w:r>
          </w:p>
        </w:tc>
        <w:tc>
          <w:tcPr>
            <w:tcW w:w="2551" w:type="dxa"/>
            <w:shd w:val="clear" w:color="auto" w:fill="auto"/>
            <w:noWrap/>
            <w:hideMark/>
          </w:tcPr>
          <w:p w14:paraId="37560772" w14:textId="77777777" w:rsidR="00C00C94" w:rsidRPr="00A05971" w:rsidRDefault="00C00C94" w:rsidP="00A05971">
            <w:pPr>
              <w:spacing w:line="360" w:lineRule="auto"/>
              <w:jc w:val="both"/>
              <w:rPr>
                <w:rFonts w:ascii="Book Antiqua" w:eastAsia="SimSun" w:hAnsi="Book Antiqua"/>
              </w:rPr>
            </w:pPr>
          </w:p>
        </w:tc>
        <w:tc>
          <w:tcPr>
            <w:tcW w:w="1701" w:type="dxa"/>
            <w:shd w:val="clear" w:color="auto" w:fill="auto"/>
            <w:noWrap/>
            <w:hideMark/>
          </w:tcPr>
          <w:p w14:paraId="7A6868A4" w14:textId="77777777" w:rsidR="00C00C94" w:rsidRPr="00A05971" w:rsidRDefault="00C00C94" w:rsidP="00A05971">
            <w:pPr>
              <w:spacing w:line="360" w:lineRule="auto"/>
              <w:jc w:val="both"/>
              <w:rPr>
                <w:rFonts w:ascii="Book Antiqua" w:eastAsia="SimSun" w:hAnsi="Book Antiqua"/>
              </w:rPr>
            </w:pPr>
          </w:p>
        </w:tc>
        <w:tc>
          <w:tcPr>
            <w:tcW w:w="2268" w:type="dxa"/>
            <w:shd w:val="clear" w:color="auto" w:fill="auto"/>
            <w:noWrap/>
            <w:hideMark/>
          </w:tcPr>
          <w:p w14:paraId="12835FAE" w14:textId="77777777" w:rsidR="00C00C94" w:rsidRPr="00A05971" w:rsidRDefault="00C00C94" w:rsidP="00A05971">
            <w:pPr>
              <w:spacing w:line="360" w:lineRule="auto"/>
              <w:jc w:val="both"/>
              <w:rPr>
                <w:rFonts w:ascii="Book Antiqua" w:eastAsia="SimSun" w:hAnsi="Book Antiqua"/>
              </w:rPr>
            </w:pPr>
          </w:p>
        </w:tc>
        <w:tc>
          <w:tcPr>
            <w:tcW w:w="816" w:type="dxa"/>
            <w:shd w:val="clear" w:color="auto" w:fill="auto"/>
            <w:noWrap/>
            <w:hideMark/>
          </w:tcPr>
          <w:p w14:paraId="54FA52AD"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0.363</w:t>
            </w:r>
          </w:p>
        </w:tc>
      </w:tr>
      <w:tr w:rsidR="00A05971" w:rsidRPr="00A05971" w14:paraId="468E979E" w14:textId="77777777" w:rsidTr="002B56B1">
        <w:tc>
          <w:tcPr>
            <w:tcW w:w="3261" w:type="dxa"/>
            <w:shd w:val="clear" w:color="auto" w:fill="auto"/>
            <w:noWrap/>
            <w:hideMark/>
          </w:tcPr>
          <w:p w14:paraId="7210FAF0"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No</w:t>
            </w:r>
          </w:p>
        </w:tc>
        <w:tc>
          <w:tcPr>
            <w:tcW w:w="2551" w:type="dxa"/>
            <w:shd w:val="clear" w:color="auto" w:fill="auto"/>
            <w:noWrap/>
            <w:hideMark/>
          </w:tcPr>
          <w:p w14:paraId="1077C45F"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117</w:t>
            </w:r>
            <w:r w:rsidR="00C57416">
              <w:rPr>
                <w:rFonts w:ascii="Book Antiqua" w:eastAsia="SimSun" w:hAnsi="Book Antiqua" w:hint="eastAsia"/>
                <w:lang w:eastAsia="zh-CN"/>
              </w:rPr>
              <w:t xml:space="preserve"> </w:t>
            </w:r>
            <w:r w:rsidRPr="00A05971">
              <w:rPr>
                <w:rFonts w:ascii="Book Antiqua" w:eastAsia="SimSun" w:hAnsi="Book Antiqua"/>
              </w:rPr>
              <w:t>(70.1)</w:t>
            </w:r>
          </w:p>
        </w:tc>
        <w:tc>
          <w:tcPr>
            <w:tcW w:w="1701" w:type="dxa"/>
            <w:shd w:val="clear" w:color="auto" w:fill="auto"/>
            <w:noWrap/>
            <w:hideMark/>
          </w:tcPr>
          <w:p w14:paraId="5DB53BAA"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36</w:t>
            </w:r>
            <w:r w:rsidR="00C57416">
              <w:rPr>
                <w:rFonts w:ascii="Book Antiqua" w:eastAsia="SimSun" w:hAnsi="Book Antiqua" w:hint="eastAsia"/>
                <w:lang w:eastAsia="zh-CN"/>
              </w:rPr>
              <w:t xml:space="preserve"> </w:t>
            </w:r>
            <w:r w:rsidRPr="00A05971">
              <w:rPr>
                <w:rFonts w:ascii="Book Antiqua" w:eastAsia="SimSun" w:hAnsi="Book Antiqua"/>
              </w:rPr>
              <w:t>(65.5)</w:t>
            </w:r>
          </w:p>
        </w:tc>
        <w:tc>
          <w:tcPr>
            <w:tcW w:w="2268" w:type="dxa"/>
            <w:shd w:val="clear" w:color="auto" w:fill="auto"/>
            <w:noWrap/>
            <w:hideMark/>
          </w:tcPr>
          <w:p w14:paraId="0CBEC9B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81</w:t>
            </w:r>
            <w:r w:rsidR="00C57416">
              <w:rPr>
                <w:rFonts w:ascii="Book Antiqua" w:eastAsia="SimSun" w:hAnsi="Book Antiqua" w:hint="eastAsia"/>
                <w:lang w:eastAsia="zh-CN"/>
              </w:rPr>
              <w:t xml:space="preserve"> </w:t>
            </w:r>
            <w:r w:rsidRPr="00A05971">
              <w:rPr>
                <w:rFonts w:ascii="Book Antiqua" w:eastAsia="SimSun" w:hAnsi="Book Antiqua"/>
              </w:rPr>
              <w:t>(72.3)</w:t>
            </w:r>
          </w:p>
        </w:tc>
        <w:tc>
          <w:tcPr>
            <w:tcW w:w="816" w:type="dxa"/>
            <w:shd w:val="clear" w:color="auto" w:fill="auto"/>
            <w:noWrap/>
            <w:hideMark/>
          </w:tcPr>
          <w:p w14:paraId="0E4D4CF9" w14:textId="77777777" w:rsidR="00C00C94" w:rsidRPr="00A05971" w:rsidRDefault="00C00C94" w:rsidP="00A05971">
            <w:pPr>
              <w:spacing w:line="360" w:lineRule="auto"/>
              <w:jc w:val="both"/>
              <w:rPr>
                <w:rFonts w:ascii="Book Antiqua" w:eastAsia="SimSun" w:hAnsi="Book Antiqua"/>
              </w:rPr>
            </w:pPr>
          </w:p>
        </w:tc>
      </w:tr>
      <w:tr w:rsidR="00A05971" w:rsidRPr="00A05971" w14:paraId="1EDE8571" w14:textId="77777777" w:rsidTr="002B56B1">
        <w:tc>
          <w:tcPr>
            <w:tcW w:w="3261" w:type="dxa"/>
            <w:shd w:val="clear" w:color="auto" w:fill="auto"/>
            <w:noWrap/>
            <w:hideMark/>
          </w:tcPr>
          <w:p w14:paraId="675B53D9"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Yes</w:t>
            </w:r>
          </w:p>
        </w:tc>
        <w:tc>
          <w:tcPr>
            <w:tcW w:w="2551" w:type="dxa"/>
            <w:shd w:val="clear" w:color="auto" w:fill="auto"/>
            <w:noWrap/>
            <w:hideMark/>
          </w:tcPr>
          <w:p w14:paraId="35ACA8AA"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 50</w:t>
            </w:r>
            <w:r w:rsidR="00C57416">
              <w:rPr>
                <w:rFonts w:ascii="Book Antiqua" w:eastAsia="SimSun" w:hAnsi="Book Antiqua" w:hint="eastAsia"/>
                <w:lang w:eastAsia="zh-CN"/>
              </w:rPr>
              <w:t xml:space="preserve"> </w:t>
            </w:r>
            <w:r w:rsidRPr="00A05971">
              <w:rPr>
                <w:rFonts w:ascii="Book Antiqua" w:eastAsia="SimSun" w:hAnsi="Book Antiqua"/>
              </w:rPr>
              <w:t>(29.9)</w:t>
            </w:r>
          </w:p>
        </w:tc>
        <w:tc>
          <w:tcPr>
            <w:tcW w:w="1701" w:type="dxa"/>
            <w:shd w:val="clear" w:color="auto" w:fill="auto"/>
            <w:noWrap/>
            <w:hideMark/>
          </w:tcPr>
          <w:p w14:paraId="3BCF4CC3"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19</w:t>
            </w:r>
            <w:r w:rsidR="00C57416">
              <w:rPr>
                <w:rFonts w:ascii="Book Antiqua" w:eastAsia="SimSun" w:hAnsi="Book Antiqua" w:hint="eastAsia"/>
                <w:lang w:eastAsia="zh-CN"/>
              </w:rPr>
              <w:t xml:space="preserve"> </w:t>
            </w:r>
            <w:r w:rsidRPr="00A05971">
              <w:rPr>
                <w:rFonts w:ascii="Book Antiqua" w:eastAsia="SimSun" w:hAnsi="Book Antiqua"/>
              </w:rPr>
              <w:t>(34.5)</w:t>
            </w:r>
          </w:p>
        </w:tc>
        <w:tc>
          <w:tcPr>
            <w:tcW w:w="2268" w:type="dxa"/>
            <w:shd w:val="clear" w:color="auto" w:fill="auto"/>
            <w:noWrap/>
            <w:hideMark/>
          </w:tcPr>
          <w:p w14:paraId="1AC0A7DD"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31</w:t>
            </w:r>
            <w:r w:rsidR="00C57416">
              <w:rPr>
                <w:rFonts w:ascii="Book Antiqua" w:eastAsia="SimSun" w:hAnsi="Book Antiqua" w:hint="eastAsia"/>
                <w:lang w:eastAsia="zh-CN"/>
              </w:rPr>
              <w:t xml:space="preserve"> </w:t>
            </w:r>
            <w:r w:rsidRPr="00A05971">
              <w:rPr>
                <w:rFonts w:ascii="Book Antiqua" w:eastAsia="SimSun" w:hAnsi="Book Antiqua"/>
              </w:rPr>
              <w:t>(27.7)</w:t>
            </w:r>
          </w:p>
        </w:tc>
        <w:tc>
          <w:tcPr>
            <w:tcW w:w="816" w:type="dxa"/>
            <w:shd w:val="clear" w:color="auto" w:fill="auto"/>
            <w:noWrap/>
            <w:hideMark/>
          </w:tcPr>
          <w:p w14:paraId="6BF486A6" w14:textId="77777777" w:rsidR="00C00C94" w:rsidRPr="00A05971" w:rsidRDefault="00C00C94" w:rsidP="00A05971">
            <w:pPr>
              <w:spacing w:line="360" w:lineRule="auto"/>
              <w:jc w:val="both"/>
              <w:rPr>
                <w:rFonts w:ascii="Book Antiqua" w:eastAsia="SimSun" w:hAnsi="Book Antiqua"/>
              </w:rPr>
            </w:pPr>
          </w:p>
        </w:tc>
      </w:tr>
      <w:tr w:rsidR="00A05971" w:rsidRPr="00A05971" w14:paraId="08E04611" w14:textId="77777777" w:rsidTr="002B56B1">
        <w:tc>
          <w:tcPr>
            <w:tcW w:w="3261" w:type="dxa"/>
            <w:shd w:val="clear" w:color="auto" w:fill="auto"/>
            <w:noWrap/>
            <w:hideMark/>
          </w:tcPr>
          <w:p w14:paraId="59B212B2" w14:textId="63348454"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TNM </w:t>
            </w:r>
            <w:r w:rsidR="009178CE">
              <w:rPr>
                <w:rFonts w:ascii="Book Antiqua" w:eastAsia="SimSun" w:hAnsi="Book Antiqua"/>
              </w:rPr>
              <w:t>s</w:t>
            </w:r>
            <w:r w:rsidRPr="00A05971">
              <w:rPr>
                <w:rFonts w:ascii="Book Antiqua" w:eastAsia="SimSun" w:hAnsi="Book Antiqua"/>
              </w:rPr>
              <w:t xml:space="preserve">tage, </w:t>
            </w:r>
            <w:r w:rsidR="00C57416" w:rsidRPr="00C57416">
              <w:rPr>
                <w:rFonts w:ascii="Book Antiqua" w:eastAsia="SimSun" w:hAnsi="Book Antiqua"/>
                <w:i/>
              </w:rPr>
              <w:t>n</w:t>
            </w:r>
            <w:r w:rsidR="00C57416" w:rsidRPr="00A05971">
              <w:rPr>
                <w:rFonts w:ascii="Book Antiqua" w:eastAsia="SimSun" w:hAnsi="Book Antiqua"/>
              </w:rPr>
              <w:t xml:space="preserve"> (%)</w:t>
            </w:r>
          </w:p>
        </w:tc>
        <w:tc>
          <w:tcPr>
            <w:tcW w:w="2551" w:type="dxa"/>
            <w:shd w:val="clear" w:color="auto" w:fill="auto"/>
            <w:noWrap/>
            <w:hideMark/>
          </w:tcPr>
          <w:p w14:paraId="1F841DEB" w14:textId="77777777" w:rsidR="00C00C94" w:rsidRPr="00A05971" w:rsidRDefault="00C00C94" w:rsidP="00A05971">
            <w:pPr>
              <w:spacing w:line="360" w:lineRule="auto"/>
              <w:jc w:val="both"/>
              <w:rPr>
                <w:rFonts w:ascii="Book Antiqua" w:eastAsia="SimSun" w:hAnsi="Book Antiqua"/>
              </w:rPr>
            </w:pPr>
          </w:p>
        </w:tc>
        <w:tc>
          <w:tcPr>
            <w:tcW w:w="1701" w:type="dxa"/>
            <w:shd w:val="clear" w:color="auto" w:fill="auto"/>
            <w:noWrap/>
            <w:hideMark/>
          </w:tcPr>
          <w:p w14:paraId="2A7C7F63" w14:textId="77777777" w:rsidR="00C00C94" w:rsidRPr="00A05971" w:rsidRDefault="00C00C94" w:rsidP="00A05971">
            <w:pPr>
              <w:spacing w:line="360" w:lineRule="auto"/>
              <w:jc w:val="both"/>
              <w:rPr>
                <w:rFonts w:ascii="Book Antiqua" w:eastAsia="SimSun" w:hAnsi="Book Antiqua"/>
              </w:rPr>
            </w:pPr>
          </w:p>
        </w:tc>
        <w:tc>
          <w:tcPr>
            <w:tcW w:w="2268" w:type="dxa"/>
            <w:shd w:val="clear" w:color="auto" w:fill="auto"/>
            <w:noWrap/>
            <w:hideMark/>
          </w:tcPr>
          <w:p w14:paraId="052FC997" w14:textId="77777777" w:rsidR="00C00C94" w:rsidRPr="00A05971" w:rsidRDefault="00C00C94" w:rsidP="00A05971">
            <w:pPr>
              <w:spacing w:line="360" w:lineRule="auto"/>
              <w:jc w:val="both"/>
              <w:rPr>
                <w:rFonts w:ascii="Book Antiqua" w:eastAsia="SimSun" w:hAnsi="Book Antiqua"/>
              </w:rPr>
            </w:pPr>
          </w:p>
        </w:tc>
        <w:tc>
          <w:tcPr>
            <w:tcW w:w="816" w:type="dxa"/>
            <w:shd w:val="clear" w:color="auto" w:fill="auto"/>
            <w:noWrap/>
            <w:hideMark/>
          </w:tcPr>
          <w:p w14:paraId="15556A6B"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0.252</w:t>
            </w:r>
          </w:p>
        </w:tc>
      </w:tr>
      <w:tr w:rsidR="00A05971" w:rsidRPr="00A05971" w14:paraId="003E28BE" w14:textId="77777777" w:rsidTr="002B56B1">
        <w:tc>
          <w:tcPr>
            <w:tcW w:w="3261" w:type="dxa"/>
            <w:shd w:val="clear" w:color="auto" w:fill="auto"/>
            <w:noWrap/>
            <w:hideMark/>
          </w:tcPr>
          <w:p w14:paraId="1EECC0B0"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SimSun" w:eastAsia="SimSun" w:hAnsi="SimSun" w:cs="SimSun" w:hint="eastAsia"/>
              </w:rPr>
              <w:t>Ⅰ</w:t>
            </w:r>
            <w:r w:rsidRPr="00A05971">
              <w:rPr>
                <w:rFonts w:ascii="Book Antiqua" w:eastAsia="SimSun" w:hAnsi="Book Antiqua"/>
              </w:rPr>
              <w:t>-</w:t>
            </w:r>
            <w:r w:rsidRPr="00A05971">
              <w:rPr>
                <w:rFonts w:ascii="SimSun" w:eastAsia="SimSun" w:hAnsi="SimSun" w:cs="SimSun" w:hint="eastAsia"/>
              </w:rPr>
              <w:t>Ⅱ</w:t>
            </w:r>
          </w:p>
        </w:tc>
        <w:tc>
          <w:tcPr>
            <w:tcW w:w="2551" w:type="dxa"/>
            <w:shd w:val="clear" w:color="auto" w:fill="auto"/>
            <w:noWrap/>
            <w:hideMark/>
          </w:tcPr>
          <w:p w14:paraId="7BA8D07D"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116</w:t>
            </w:r>
            <w:r w:rsidR="00C57416">
              <w:rPr>
                <w:rFonts w:ascii="Book Antiqua" w:eastAsia="SimSun" w:hAnsi="Book Antiqua" w:hint="eastAsia"/>
                <w:lang w:eastAsia="zh-CN"/>
              </w:rPr>
              <w:t xml:space="preserve"> </w:t>
            </w:r>
            <w:r w:rsidRPr="00A05971">
              <w:rPr>
                <w:rFonts w:ascii="Book Antiqua" w:eastAsia="SimSun" w:hAnsi="Book Antiqua"/>
              </w:rPr>
              <w:t>(69.5)</w:t>
            </w:r>
          </w:p>
        </w:tc>
        <w:tc>
          <w:tcPr>
            <w:tcW w:w="1701" w:type="dxa"/>
            <w:shd w:val="clear" w:color="auto" w:fill="auto"/>
            <w:noWrap/>
            <w:hideMark/>
          </w:tcPr>
          <w:p w14:paraId="1653403A"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35</w:t>
            </w:r>
            <w:r w:rsidR="00C57416">
              <w:rPr>
                <w:rFonts w:ascii="Book Antiqua" w:eastAsia="SimSun" w:hAnsi="Book Antiqua" w:hint="eastAsia"/>
                <w:lang w:eastAsia="zh-CN"/>
              </w:rPr>
              <w:t xml:space="preserve"> </w:t>
            </w:r>
            <w:r w:rsidRPr="00A05971">
              <w:rPr>
                <w:rFonts w:ascii="Book Antiqua" w:eastAsia="SimSun" w:hAnsi="Book Antiqua"/>
              </w:rPr>
              <w:t>(63.6)</w:t>
            </w:r>
          </w:p>
        </w:tc>
        <w:tc>
          <w:tcPr>
            <w:tcW w:w="2268" w:type="dxa"/>
            <w:shd w:val="clear" w:color="auto" w:fill="auto"/>
            <w:noWrap/>
            <w:hideMark/>
          </w:tcPr>
          <w:p w14:paraId="12D3AB71"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81</w:t>
            </w:r>
            <w:r w:rsidR="00C57416">
              <w:rPr>
                <w:rFonts w:ascii="Book Antiqua" w:eastAsia="SimSun" w:hAnsi="Book Antiqua" w:hint="eastAsia"/>
                <w:lang w:eastAsia="zh-CN"/>
              </w:rPr>
              <w:t xml:space="preserve"> </w:t>
            </w:r>
            <w:r w:rsidRPr="00A05971">
              <w:rPr>
                <w:rFonts w:ascii="Book Antiqua" w:eastAsia="SimSun" w:hAnsi="Book Antiqua"/>
              </w:rPr>
              <w:t>(72.3)</w:t>
            </w:r>
          </w:p>
        </w:tc>
        <w:tc>
          <w:tcPr>
            <w:tcW w:w="816" w:type="dxa"/>
            <w:shd w:val="clear" w:color="auto" w:fill="auto"/>
            <w:noWrap/>
            <w:hideMark/>
          </w:tcPr>
          <w:p w14:paraId="5D64D4A2" w14:textId="77777777" w:rsidR="00C00C94" w:rsidRPr="00A05971" w:rsidRDefault="00C00C94" w:rsidP="00A05971">
            <w:pPr>
              <w:spacing w:line="360" w:lineRule="auto"/>
              <w:jc w:val="both"/>
              <w:rPr>
                <w:rFonts w:ascii="Book Antiqua" w:eastAsia="SimSun" w:hAnsi="Book Antiqua"/>
              </w:rPr>
            </w:pPr>
          </w:p>
        </w:tc>
      </w:tr>
      <w:tr w:rsidR="00A05971" w:rsidRPr="00A05971" w14:paraId="2CD8D6E6" w14:textId="77777777" w:rsidTr="002B56B1">
        <w:tc>
          <w:tcPr>
            <w:tcW w:w="3261" w:type="dxa"/>
            <w:shd w:val="clear" w:color="auto" w:fill="auto"/>
            <w:noWrap/>
            <w:hideMark/>
          </w:tcPr>
          <w:p w14:paraId="6BADA4FD"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SimSun" w:eastAsia="SimSun" w:hAnsi="SimSun" w:cs="SimSun" w:hint="eastAsia"/>
              </w:rPr>
              <w:t>Ⅲ</w:t>
            </w:r>
            <w:r w:rsidRPr="00A05971">
              <w:rPr>
                <w:rFonts w:ascii="Book Antiqua" w:eastAsia="SimSun" w:hAnsi="Book Antiqua"/>
              </w:rPr>
              <w:t>-</w:t>
            </w:r>
            <w:r w:rsidRPr="00A05971">
              <w:rPr>
                <w:rFonts w:ascii="SimSun" w:eastAsia="SimSun" w:hAnsi="SimSun" w:cs="SimSun" w:hint="eastAsia"/>
              </w:rPr>
              <w:t>Ⅳ</w:t>
            </w:r>
          </w:p>
        </w:tc>
        <w:tc>
          <w:tcPr>
            <w:tcW w:w="2551" w:type="dxa"/>
            <w:shd w:val="clear" w:color="auto" w:fill="auto"/>
            <w:noWrap/>
            <w:hideMark/>
          </w:tcPr>
          <w:p w14:paraId="7F9F5EF1"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 51</w:t>
            </w:r>
            <w:r w:rsidR="00C57416">
              <w:rPr>
                <w:rFonts w:ascii="Book Antiqua" w:eastAsia="SimSun" w:hAnsi="Book Antiqua" w:hint="eastAsia"/>
                <w:lang w:eastAsia="zh-CN"/>
              </w:rPr>
              <w:t xml:space="preserve"> </w:t>
            </w:r>
            <w:r w:rsidRPr="00A05971">
              <w:rPr>
                <w:rFonts w:ascii="Book Antiqua" w:eastAsia="SimSun" w:hAnsi="Book Antiqua"/>
              </w:rPr>
              <w:t>(30.5)</w:t>
            </w:r>
          </w:p>
        </w:tc>
        <w:tc>
          <w:tcPr>
            <w:tcW w:w="1701" w:type="dxa"/>
            <w:shd w:val="clear" w:color="auto" w:fill="auto"/>
            <w:noWrap/>
            <w:hideMark/>
          </w:tcPr>
          <w:p w14:paraId="200A347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20</w:t>
            </w:r>
            <w:r w:rsidR="00C57416">
              <w:rPr>
                <w:rFonts w:ascii="Book Antiqua" w:eastAsia="SimSun" w:hAnsi="Book Antiqua" w:hint="eastAsia"/>
                <w:lang w:eastAsia="zh-CN"/>
              </w:rPr>
              <w:t xml:space="preserve"> </w:t>
            </w:r>
            <w:r w:rsidRPr="00A05971">
              <w:rPr>
                <w:rFonts w:ascii="Book Antiqua" w:eastAsia="SimSun" w:hAnsi="Book Antiqua"/>
              </w:rPr>
              <w:t>(36.4)</w:t>
            </w:r>
          </w:p>
        </w:tc>
        <w:tc>
          <w:tcPr>
            <w:tcW w:w="2268" w:type="dxa"/>
            <w:shd w:val="clear" w:color="auto" w:fill="auto"/>
            <w:noWrap/>
            <w:hideMark/>
          </w:tcPr>
          <w:p w14:paraId="428BAF3E"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31</w:t>
            </w:r>
            <w:r w:rsidR="00C57416">
              <w:rPr>
                <w:rFonts w:ascii="Book Antiqua" w:eastAsia="SimSun" w:hAnsi="Book Antiqua" w:hint="eastAsia"/>
                <w:lang w:eastAsia="zh-CN"/>
              </w:rPr>
              <w:t xml:space="preserve"> </w:t>
            </w:r>
            <w:r w:rsidRPr="00A05971">
              <w:rPr>
                <w:rFonts w:ascii="Book Antiqua" w:eastAsia="SimSun" w:hAnsi="Book Antiqua"/>
              </w:rPr>
              <w:t>(27.7)</w:t>
            </w:r>
          </w:p>
        </w:tc>
        <w:tc>
          <w:tcPr>
            <w:tcW w:w="816" w:type="dxa"/>
            <w:shd w:val="clear" w:color="auto" w:fill="auto"/>
            <w:noWrap/>
            <w:hideMark/>
          </w:tcPr>
          <w:p w14:paraId="03CEBA97" w14:textId="77777777" w:rsidR="00C00C94" w:rsidRPr="00A05971" w:rsidRDefault="00C00C94" w:rsidP="00A05971">
            <w:pPr>
              <w:spacing w:line="360" w:lineRule="auto"/>
              <w:jc w:val="both"/>
              <w:rPr>
                <w:rFonts w:ascii="Book Antiqua" w:eastAsia="SimSun" w:hAnsi="Book Antiqua"/>
              </w:rPr>
            </w:pPr>
          </w:p>
        </w:tc>
      </w:tr>
      <w:tr w:rsidR="00A05971" w:rsidRPr="00A05971" w14:paraId="0029CA84" w14:textId="77777777" w:rsidTr="002B56B1">
        <w:tc>
          <w:tcPr>
            <w:tcW w:w="3261" w:type="dxa"/>
            <w:shd w:val="clear" w:color="auto" w:fill="auto"/>
            <w:noWrap/>
            <w:hideMark/>
          </w:tcPr>
          <w:p w14:paraId="15B8F732"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Tumor differentiation, </w:t>
            </w:r>
            <w:r w:rsidR="00C57416" w:rsidRPr="00C57416">
              <w:rPr>
                <w:rFonts w:ascii="Book Antiqua" w:eastAsia="SimSun" w:hAnsi="Book Antiqua"/>
                <w:i/>
              </w:rPr>
              <w:t>n</w:t>
            </w:r>
            <w:r w:rsidR="00C57416" w:rsidRPr="00A05971">
              <w:rPr>
                <w:rFonts w:ascii="Book Antiqua" w:eastAsia="SimSun" w:hAnsi="Book Antiqua"/>
              </w:rPr>
              <w:t xml:space="preserve"> (%)</w:t>
            </w:r>
          </w:p>
        </w:tc>
        <w:tc>
          <w:tcPr>
            <w:tcW w:w="2551" w:type="dxa"/>
            <w:shd w:val="clear" w:color="auto" w:fill="auto"/>
            <w:noWrap/>
            <w:hideMark/>
          </w:tcPr>
          <w:p w14:paraId="73EFF122" w14:textId="77777777" w:rsidR="00C00C94" w:rsidRPr="00A05971" w:rsidRDefault="00C00C94" w:rsidP="00A05971">
            <w:pPr>
              <w:spacing w:line="360" w:lineRule="auto"/>
              <w:jc w:val="both"/>
              <w:rPr>
                <w:rFonts w:ascii="Book Antiqua" w:eastAsia="SimSun" w:hAnsi="Book Antiqua"/>
              </w:rPr>
            </w:pPr>
          </w:p>
        </w:tc>
        <w:tc>
          <w:tcPr>
            <w:tcW w:w="1701" w:type="dxa"/>
            <w:shd w:val="clear" w:color="auto" w:fill="auto"/>
            <w:noWrap/>
            <w:hideMark/>
          </w:tcPr>
          <w:p w14:paraId="5702997D" w14:textId="77777777" w:rsidR="00C00C94" w:rsidRPr="00A05971" w:rsidRDefault="00C00C94" w:rsidP="00A05971">
            <w:pPr>
              <w:spacing w:line="360" w:lineRule="auto"/>
              <w:jc w:val="both"/>
              <w:rPr>
                <w:rFonts w:ascii="Book Antiqua" w:eastAsia="SimSun" w:hAnsi="Book Antiqua"/>
              </w:rPr>
            </w:pPr>
          </w:p>
        </w:tc>
        <w:tc>
          <w:tcPr>
            <w:tcW w:w="2268" w:type="dxa"/>
            <w:shd w:val="clear" w:color="auto" w:fill="auto"/>
            <w:noWrap/>
            <w:hideMark/>
          </w:tcPr>
          <w:p w14:paraId="19C73F3B" w14:textId="77777777" w:rsidR="00C00C94" w:rsidRPr="00A05971" w:rsidRDefault="00C00C94" w:rsidP="00A05971">
            <w:pPr>
              <w:spacing w:line="360" w:lineRule="auto"/>
              <w:jc w:val="both"/>
              <w:rPr>
                <w:rFonts w:ascii="Book Antiqua" w:eastAsia="SimSun" w:hAnsi="Book Antiqua"/>
              </w:rPr>
            </w:pPr>
          </w:p>
        </w:tc>
        <w:tc>
          <w:tcPr>
            <w:tcW w:w="816" w:type="dxa"/>
            <w:shd w:val="clear" w:color="auto" w:fill="auto"/>
            <w:noWrap/>
            <w:hideMark/>
          </w:tcPr>
          <w:p w14:paraId="0BD186B7"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0.096</w:t>
            </w:r>
          </w:p>
        </w:tc>
      </w:tr>
      <w:tr w:rsidR="00A05971" w:rsidRPr="00A05971" w14:paraId="1B96A8C8" w14:textId="77777777" w:rsidTr="002B56B1">
        <w:tc>
          <w:tcPr>
            <w:tcW w:w="3261" w:type="dxa"/>
            <w:shd w:val="clear" w:color="auto" w:fill="auto"/>
            <w:noWrap/>
            <w:hideMark/>
          </w:tcPr>
          <w:p w14:paraId="5E4AC7A0"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Well/Moderately</w:t>
            </w:r>
          </w:p>
        </w:tc>
        <w:tc>
          <w:tcPr>
            <w:tcW w:w="2551" w:type="dxa"/>
            <w:shd w:val="clear" w:color="auto" w:fill="auto"/>
            <w:noWrap/>
            <w:hideMark/>
          </w:tcPr>
          <w:p w14:paraId="75D91C44"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103</w:t>
            </w:r>
            <w:r w:rsidR="00C57416">
              <w:rPr>
                <w:rFonts w:ascii="Book Antiqua" w:eastAsia="SimSun" w:hAnsi="Book Antiqua" w:hint="eastAsia"/>
                <w:lang w:eastAsia="zh-CN"/>
              </w:rPr>
              <w:t xml:space="preserve"> </w:t>
            </w:r>
            <w:r w:rsidRPr="00A05971">
              <w:rPr>
                <w:rFonts w:ascii="Book Antiqua" w:eastAsia="SimSun" w:hAnsi="Book Antiqua"/>
              </w:rPr>
              <w:t>(61.7)</w:t>
            </w:r>
          </w:p>
        </w:tc>
        <w:tc>
          <w:tcPr>
            <w:tcW w:w="1701" w:type="dxa"/>
            <w:shd w:val="clear" w:color="auto" w:fill="auto"/>
            <w:noWrap/>
            <w:hideMark/>
          </w:tcPr>
          <w:p w14:paraId="251E4E72"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29</w:t>
            </w:r>
            <w:r w:rsidR="00C57416">
              <w:rPr>
                <w:rFonts w:ascii="Book Antiqua" w:eastAsia="SimSun" w:hAnsi="Book Antiqua" w:hint="eastAsia"/>
                <w:lang w:eastAsia="zh-CN"/>
              </w:rPr>
              <w:t xml:space="preserve"> </w:t>
            </w:r>
            <w:r w:rsidRPr="00A05971">
              <w:rPr>
                <w:rFonts w:ascii="Book Antiqua" w:eastAsia="SimSun" w:hAnsi="Book Antiqua"/>
              </w:rPr>
              <w:t>(52.7)</w:t>
            </w:r>
          </w:p>
        </w:tc>
        <w:tc>
          <w:tcPr>
            <w:tcW w:w="2268" w:type="dxa"/>
            <w:shd w:val="clear" w:color="auto" w:fill="auto"/>
            <w:noWrap/>
            <w:hideMark/>
          </w:tcPr>
          <w:p w14:paraId="16B43B11"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74</w:t>
            </w:r>
            <w:r w:rsidR="00C57416">
              <w:rPr>
                <w:rFonts w:ascii="Book Antiqua" w:eastAsia="SimSun" w:hAnsi="Book Antiqua" w:hint="eastAsia"/>
                <w:lang w:eastAsia="zh-CN"/>
              </w:rPr>
              <w:t xml:space="preserve"> </w:t>
            </w:r>
            <w:r w:rsidRPr="00A05971">
              <w:rPr>
                <w:rFonts w:ascii="Book Antiqua" w:eastAsia="SimSun" w:hAnsi="Book Antiqua"/>
              </w:rPr>
              <w:t>(66.1)</w:t>
            </w:r>
          </w:p>
        </w:tc>
        <w:tc>
          <w:tcPr>
            <w:tcW w:w="816" w:type="dxa"/>
            <w:shd w:val="clear" w:color="auto" w:fill="auto"/>
            <w:noWrap/>
            <w:hideMark/>
          </w:tcPr>
          <w:p w14:paraId="1B4AB1E0" w14:textId="77777777" w:rsidR="00C00C94" w:rsidRPr="00A05971" w:rsidRDefault="00C00C94" w:rsidP="00A05971">
            <w:pPr>
              <w:spacing w:line="360" w:lineRule="auto"/>
              <w:jc w:val="both"/>
              <w:rPr>
                <w:rFonts w:ascii="Book Antiqua" w:eastAsia="SimSun" w:hAnsi="Book Antiqua"/>
              </w:rPr>
            </w:pPr>
          </w:p>
        </w:tc>
      </w:tr>
      <w:tr w:rsidR="00A05971" w:rsidRPr="00A05971" w14:paraId="54646600" w14:textId="77777777" w:rsidTr="002B56B1">
        <w:tc>
          <w:tcPr>
            <w:tcW w:w="3261" w:type="dxa"/>
            <w:shd w:val="clear" w:color="auto" w:fill="auto"/>
            <w:noWrap/>
            <w:hideMark/>
          </w:tcPr>
          <w:p w14:paraId="7DD5C24A"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Poor</w:t>
            </w:r>
          </w:p>
        </w:tc>
        <w:tc>
          <w:tcPr>
            <w:tcW w:w="2551" w:type="dxa"/>
            <w:shd w:val="clear" w:color="auto" w:fill="auto"/>
            <w:noWrap/>
            <w:hideMark/>
          </w:tcPr>
          <w:p w14:paraId="0C8B9596"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61</w:t>
            </w:r>
            <w:r w:rsidR="00C57416">
              <w:rPr>
                <w:rFonts w:ascii="Book Antiqua" w:eastAsia="SimSun" w:hAnsi="Book Antiqua" w:hint="eastAsia"/>
                <w:lang w:eastAsia="zh-CN"/>
              </w:rPr>
              <w:t xml:space="preserve"> </w:t>
            </w:r>
            <w:r w:rsidRPr="00A05971">
              <w:rPr>
                <w:rFonts w:ascii="Book Antiqua" w:eastAsia="SimSun" w:hAnsi="Book Antiqua"/>
              </w:rPr>
              <w:t>(38.3)</w:t>
            </w:r>
          </w:p>
        </w:tc>
        <w:tc>
          <w:tcPr>
            <w:tcW w:w="1701" w:type="dxa"/>
            <w:shd w:val="clear" w:color="auto" w:fill="auto"/>
            <w:noWrap/>
            <w:hideMark/>
          </w:tcPr>
          <w:p w14:paraId="61F642FA"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25</w:t>
            </w:r>
            <w:r w:rsidR="00C57416">
              <w:rPr>
                <w:rFonts w:ascii="Book Antiqua" w:eastAsia="SimSun" w:hAnsi="Book Antiqua" w:hint="eastAsia"/>
                <w:lang w:eastAsia="zh-CN"/>
              </w:rPr>
              <w:t xml:space="preserve"> </w:t>
            </w:r>
            <w:r w:rsidRPr="00A05971">
              <w:rPr>
                <w:rFonts w:ascii="Book Antiqua" w:eastAsia="SimSun" w:hAnsi="Book Antiqua"/>
              </w:rPr>
              <w:t>(47.3)</w:t>
            </w:r>
          </w:p>
        </w:tc>
        <w:tc>
          <w:tcPr>
            <w:tcW w:w="2268" w:type="dxa"/>
            <w:shd w:val="clear" w:color="auto" w:fill="auto"/>
            <w:noWrap/>
            <w:hideMark/>
          </w:tcPr>
          <w:p w14:paraId="3F746675"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36</w:t>
            </w:r>
            <w:r w:rsidR="00C57416">
              <w:rPr>
                <w:rFonts w:ascii="Book Antiqua" w:eastAsia="SimSun" w:hAnsi="Book Antiqua" w:hint="eastAsia"/>
                <w:lang w:eastAsia="zh-CN"/>
              </w:rPr>
              <w:t xml:space="preserve"> </w:t>
            </w:r>
            <w:r w:rsidRPr="00A05971">
              <w:rPr>
                <w:rFonts w:ascii="Book Antiqua" w:eastAsia="SimSun" w:hAnsi="Book Antiqua"/>
              </w:rPr>
              <w:t>(33.9)</w:t>
            </w:r>
          </w:p>
        </w:tc>
        <w:tc>
          <w:tcPr>
            <w:tcW w:w="816" w:type="dxa"/>
            <w:shd w:val="clear" w:color="auto" w:fill="auto"/>
            <w:noWrap/>
            <w:hideMark/>
          </w:tcPr>
          <w:p w14:paraId="6F8B7715" w14:textId="77777777" w:rsidR="00C00C94" w:rsidRPr="00A05971" w:rsidRDefault="00C00C94" w:rsidP="00A05971">
            <w:pPr>
              <w:spacing w:line="360" w:lineRule="auto"/>
              <w:jc w:val="both"/>
              <w:rPr>
                <w:rFonts w:ascii="Book Antiqua" w:eastAsia="SimSun" w:hAnsi="Book Antiqua"/>
              </w:rPr>
            </w:pPr>
          </w:p>
        </w:tc>
      </w:tr>
      <w:tr w:rsidR="00A05971" w:rsidRPr="00A05971" w14:paraId="2F8E57B5" w14:textId="77777777" w:rsidTr="002B56B1">
        <w:tc>
          <w:tcPr>
            <w:tcW w:w="3261" w:type="dxa"/>
            <w:shd w:val="clear" w:color="auto" w:fill="auto"/>
            <w:noWrap/>
            <w:hideMark/>
          </w:tcPr>
          <w:p w14:paraId="2AA9F421"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Tumor size, cm, </w:t>
            </w:r>
            <w:r w:rsidR="00C57416" w:rsidRPr="00C57416">
              <w:rPr>
                <w:rFonts w:ascii="Book Antiqua" w:eastAsia="SimSun" w:hAnsi="Book Antiqua"/>
                <w:i/>
              </w:rPr>
              <w:t>n</w:t>
            </w:r>
            <w:r w:rsidR="00C57416" w:rsidRPr="00A05971">
              <w:rPr>
                <w:rFonts w:ascii="Book Antiqua" w:eastAsia="SimSun" w:hAnsi="Book Antiqua"/>
              </w:rPr>
              <w:t xml:space="preserve"> (%)</w:t>
            </w:r>
          </w:p>
        </w:tc>
        <w:tc>
          <w:tcPr>
            <w:tcW w:w="2551" w:type="dxa"/>
            <w:shd w:val="clear" w:color="auto" w:fill="auto"/>
            <w:noWrap/>
            <w:hideMark/>
          </w:tcPr>
          <w:p w14:paraId="55075F91" w14:textId="77777777" w:rsidR="00C00C94" w:rsidRPr="00A05971" w:rsidRDefault="00C00C94" w:rsidP="00A05971">
            <w:pPr>
              <w:spacing w:line="360" w:lineRule="auto"/>
              <w:jc w:val="both"/>
              <w:rPr>
                <w:rFonts w:ascii="Book Antiqua" w:eastAsia="SimSun" w:hAnsi="Book Antiqua"/>
              </w:rPr>
            </w:pPr>
          </w:p>
        </w:tc>
        <w:tc>
          <w:tcPr>
            <w:tcW w:w="1701" w:type="dxa"/>
            <w:shd w:val="clear" w:color="auto" w:fill="auto"/>
            <w:noWrap/>
            <w:hideMark/>
          </w:tcPr>
          <w:p w14:paraId="16EA25C1" w14:textId="77777777" w:rsidR="00C00C94" w:rsidRPr="00A05971" w:rsidRDefault="00C00C94" w:rsidP="00A05971">
            <w:pPr>
              <w:spacing w:line="360" w:lineRule="auto"/>
              <w:jc w:val="both"/>
              <w:rPr>
                <w:rFonts w:ascii="Book Antiqua" w:eastAsia="SimSun" w:hAnsi="Book Antiqua"/>
              </w:rPr>
            </w:pPr>
          </w:p>
        </w:tc>
        <w:tc>
          <w:tcPr>
            <w:tcW w:w="2268" w:type="dxa"/>
            <w:shd w:val="clear" w:color="auto" w:fill="auto"/>
            <w:noWrap/>
            <w:hideMark/>
          </w:tcPr>
          <w:p w14:paraId="2FB71C0E" w14:textId="77777777" w:rsidR="00C00C94" w:rsidRPr="00A05971" w:rsidRDefault="00C00C94" w:rsidP="00A05971">
            <w:pPr>
              <w:spacing w:line="360" w:lineRule="auto"/>
              <w:jc w:val="both"/>
              <w:rPr>
                <w:rFonts w:ascii="Book Antiqua" w:eastAsia="SimSun" w:hAnsi="Book Antiqua"/>
              </w:rPr>
            </w:pPr>
          </w:p>
        </w:tc>
        <w:tc>
          <w:tcPr>
            <w:tcW w:w="816" w:type="dxa"/>
            <w:shd w:val="clear" w:color="auto" w:fill="auto"/>
            <w:noWrap/>
            <w:hideMark/>
          </w:tcPr>
          <w:p w14:paraId="1EBC0EBE"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0.915</w:t>
            </w:r>
          </w:p>
        </w:tc>
      </w:tr>
      <w:tr w:rsidR="00A05971" w:rsidRPr="00A05971" w14:paraId="41A0EEE4" w14:textId="77777777" w:rsidTr="002B56B1">
        <w:tc>
          <w:tcPr>
            <w:tcW w:w="3261" w:type="dxa"/>
            <w:shd w:val="clear" w:color="auto" w:fill="auto"/>
            <w:noWrap/>
            <w:hideMark/>
          </w:tcPr>
          <w:p w14:paraId="02C77594"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w:t>
            </w:r>
            <w:r w:rsidR="00BE038F">
              <w:rPr>
                <w:rFonts w:ascii="Book Antiqua" w:eastAsia="SimSun" w:hAnsi="Book Antiqua" w:hint="eastAsia"/>
                <w:lang w:eastAsia="zh-CN"/>
              </w:rPr>
              <w:t xml:space="preserve"> </w:t>
            </w:r>
            <w:r w:rsidRPr="00A05971">
              <w:rPr>
                <w:rFonts w:ascii="Book Antiqua" w:eastAsia="SimSun" w:hAnsi="Book Antiqua"/>
              </w:rPr>
              <w:t>5.0</w:t>
            </w:r>
          </w:p>
        </w:tc>
        <w:tc>
          <w:tcPr>
            <w:tcW w:w="2551" w:type="dxa"/>
            <w:shd w:val="clear" w:color="auto" w:fill="auto"/>
            <w:noWrap/>
            <w:hideMark/>
          </w:tcPr>
          <w:p w14:paraId="38F6526F"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86</w:t>
            </w:r>
            <w:r w:rsidR="00C57416">
              <w:rPr>
                <w:rFonts w:ascii="Book Antiqua" w:eastAsia="SimSun" w:hAnsi="Book Antiqua" w:hint="eastAsia"/>
                <w:lang w:eastAsia="zh-CN"/>
              </w:rPr>
              <w:t xml:space="preserve"> </w:t>
            </w:r>
            <w:r w:rsidRPr="00A05971">
              <w:rPr>
                <w:rFonts w:ascii="Book Antiqua" w:eastAsia="SimSun" w:hAnsi="Book Antiqua"/>
              </w:rPr>
              <w:t>(51.5)</w:t>
            </w:r>
          </w:p>
        </w:tc>
        <w:tc>
          <w:tcPr>
            <w:tcW w:w="1701" w:type="dxa"/>
            <w:shd w:val="clear" w:color="auto" w:fill="auto"/>
            <w:noWrap/>
            <w:hideMark/>
          </w:tcPr>
          <w:p w14:paraId="5CC5317C"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28</w:t>
            </w:r>
            <w:r w:rsidR="00C57416">
              <w:rPr>
                <w:rFonts w:ascii="Book Antiqua" w:eastAsia="SimSun" w:hAnsi="Book Antiqua" w:hint="eastAsia"/>
                <w:lang w:eastAsia="zh-CN"/>
              </w:rPr>
              <w:t xml:space="preserve"> </w:t>
            </w:r>
            <w:r w:rsidRPr="00A05971">
              <w:rPr>
                <w:rFonts w:ascii="Book Antiqua" w:eastAsia="SimSun" w:hAnsi="Book Antiqua"/>
              </w:rPr>
              <w:t>(50.9)</w:t>
            </w:r>
          </w:p>
        </w:tc>
        <w:tc>
          <w:tcPr>
            <w:tcW w:w="2268" w:type="dxa"/>
            <w:shd w:val="clear" w:color="auto" w:fill="auto"/>
            <w:noWrap/>
            <w:hideMark/>
          </w:tcPr>
          <w:p w14:paraId="140845A1"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58</w:t>
            </w:r>
            <w:r w:rsidR="00C57416">
              <w:rPr>
                <w:rFonts w:ascii="Book Antiqua" w:eastAsia="SimSun" w:hAnsi="Book Antiqua" w:hint="eastAsia"/>
                <w:lang w:eastAsia="zh-CN"/>
              </w:rPr>
              <w:t xml:space="preserve"> </w:t>
            </w:r>
            <w:r w:rsidRPr="00A05971">
              <w:rPr>
                <w:rFonts w:ascii="Book Antiqua" w:eastAsia="SimSun" w:hAnsi="Book Antiqua"/>
              </w:rPr>
              <w:t>(51.8)</w:t>
            </w:r>
          </w:p>
        </w:tc>
        <w:tc>
          <w:tcPr>
            <w:tcW w:w="816" w:type="dxa"/>
            <w:shd w:val="clear" w:color="auto" w:fill="auto"/>
            <w:noWrap/>
            <w:hideMark/>
          </w:tcPr>
          <w:p w14:paraId="1C63F454" w14:textId="77777777" w:rsidR="00C00C94" w:rsidRPr="00A05971" w:rsidRDefault="00C00C94" w:rsidP="00A05971">
            <w:pPr>
              <w:spacing w:line="360" w:lineRule="auto"/>
              <w:jc w:val="both"/>
              <w:rPr>
                <w:rFonts w:ascii="Book Antiqua" w:eastAsia="SimSun" w:hAnsi="Book Antiqua"/>
              </w:rPr>
            </w:pPr>
          </w:p>
        </w:tc>
      </w:tr>
      <w:tr w:rsidR="00A05971" w:rsidRPr="00A05971" w14:paraId="27D7A7E8" w14:textId="77777777" w:rsidTr="002B56B1">
        <w:tc>
          <w:tcPr>
            <w:tcW w:w="3261" w:type="dxa"/>
            <w:shd w:val="clear" w:color="auto" w:fill="auto"/>
            <w:noWrap/>
            <w:hideMark/>
          </w:tcPr>
          <w:p w14:paraId="55F97964"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&gt;</w:t>
            </w:r>
            <w:r w:rsidR="00BE038F">
              <w:rPr>
                <w:rFonts w:ascii="Book Antiqua" w:eastAsia="SimSun" w:hAnsi="Book Antiqua" w:hint="eastAsia"/>
                <w:lang w:eastAsia="zh-CN"/>
              </w:rPr>
              <w:t xml:space="preserve"> </w:t>
            </w:r>
            <w:r w:rsidRPr="00A05971">
              <w:rPr>
                <w:rFonts w:ascii="Book Antiqua" w:eastAsia="SimSun" w:hAnsi="Book Antiqua"/>
              </w:rPr>
              <w:t>5.0</w:t>
            </w:r>
          </w:p>
        </w:tc>
        <w:tc>
          <w:tcPr>
            <w:tcW w:w="2551" w:type="dxa"/>
            <w:shd w:val="clear" w:color="auto" w:fill="auto"/>
            <w:noWrap/>
            <w:hideMark/>
          </w:tcPr>
          <w:p w14:paraId="5EB2E5FD"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81</w:t>
            </w:r>
            <w:r w:rsidR="00C57416">
              <w:rPr>
                <w:rFonts w:ascii="Book Antiqua" w:eastAsia="SimSun" w:hAnsi="Book Antiqua" w:hint="eastAsia"/>
                <w:lang w:eastAsia="zh-CN"/>
              </w:rPr>
              <w:t xml:space="preserve"> </w:t>
            </w:r>
            <w:r w:rsidRPr="00A05971">
              <w:rPr>
                <w:rFonts w:ascii="Book Antiqua" w:eastAsia="SimSun" w:hAnsi="Book Antiqua"/>
              </w:rPr>
              <w:t>(48.5)</w:t>
            </w:r>
          </w:p>
        </w:tc>
        <w:tc>
          <w:tcPr>
            <w:tcW w:w="1701" w:type="dxa"/>
            <w:shd w:val="clear" w:color="auto" w:fill="auto"/>
            <w:noWrap/>
            <w:hideMark/>
          </w:tcPr>
          <w:p w14:paraId="102E13FF"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27</w:t>
            </w:r>
            <w:r w:rsidR="00C57416">
              <w:rPr>
                <w:rFonts w:ascii="Book Antiqua" w:eastAsia="SimSun" w:hAnsi="Book Antiqua" w:hint="eastAsia"/>
                <w:lang w:eastAsia="zh-CN"/>
              </w:rPr>
              <w:t xml:space="preserve"> </w:t>
            </w:r>
            <w:r w:rsidRPr="00A05971">
              <w:rPr>
                <w:rFonts w:ascii="Book Antiqua" w:eastAsia="SimSun" w:hAnsi="Book Antiqua"/>
              </w:rPr>
              <w:t>(49.1)</w:t>
            </w:r>
          </w:p>
        </w:tc>
        <w:tc>
          <w:tcPr>
            <w:tcW w:w="2268" w:type="dxa"/>
            <w:shd w:val="clear" w:color="auto" w:fill="auto"/>
            <w:noWrap/>
            <w:hideMark/>
          </w:tcPr>
          <w:p w14:paraId="52C1E57E"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54</w:t>
            </w:r>
            <w:r w:rsidR="00C57416">
              <w:rPr>
                <w:rFonts w:ascii="Book Antiqua" w:eastAsia="SimSun" w:hAnsi="Book Antiqua" w:hint="eastAsia"/>
                <w:lang w:eastAsia="zh-CN"/>
              </w:rPr>
              <w:t xml:space="preserve"> </w:t>
            </w:r>
            <w:r w:rsidRPr="00A05971">
              <w:rPr>
                <w:rFonts w:ascii="Book Antiqua" w:eastAsia="SimSun" w:hAnsi="Book Antiqua"/>
              </w:rPr>
              <w:t>(48.2)</w:t>
            </w:r>
          </w:p>
        </w:tc>
        <w:tc>
          <w:tcPr>
            <w:tcW w:w="816" w:type="dxa"/>
            <w:shd w:val="clear" w:color="auto" w:fill="auto"/>
            <w:noWrap/>
            <w:hideMark/>
          </w:tcPr>
          <w:p w14:paraId="738DF407" w14:textId="77777777" w:rsidR="00C00C94" w:rsidRPr="00A05971" w:rsidRDefault="00C00C94" w:rsidP="00A05971">
            <w:pPr>
              <w:spacing w:line="360" w:lineRule="auto"/>
              <w:jc w:val="both"/>
              <w:rPr>
                <w:rFonts w:ascii="Book Antiqua" w:eastAsia="SimSun" w:hAnsi="Book Antiqua"/>
              </w:rPr>
            </w:pPr>
          </w:p>
        </w:tc>
      </w:tr>
      <w:tr w:rsidR="00A05971" w:rsidRPr="00A05971" w14:paraId="638F2B94" w14:textId="77777777" w:rsidTr="002B56B1">
        <w:tc>
          <w:tcPr>
            <w:tcW w:w="3261" w:type="dxa"/>
            <w:shd w:val="clear" w:color="auto" w:fill="auto"/>
            <w:noWrap/>
            <w:hideMark/>
          </w:tcPr>
          <w:p w14:paraId="17513066"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Tumor number, </w:t>
            </w:r>
            <w:r w:rsidR="00C57416" w:rsidRPr="00C57416">
              <w:rPr>
                <w:rFonts w:ascii="Book Antiqua" w:eastAsia="SimSun" w:hAnsi="Book Antiqua"/>
                <w:i/>
              </w:rPr>
              <w:t>n</w:t>
            </w:r>
            <w:r w:rsidR="00C57416" w:rsidRPr="00A05971">
              <w:rPr>
                <w:rFonts w:ascii="Book Antiqua" w:eastAsia="SimSun" w:hAnsi="Book Antiqua"/>
              </w:rPr>
              <w:t xml:space="preserve"> (%)</w:t>
            </w:r>
          </w:p>
        </w:tc>
        <w:tc>
          <w:tcPr>
            <w:tcW w:w="2551" w:type="dxa"/>
            <w:shd w:val="clear" w:color="auto" w:fill="auto"/>
            <w:noWrap/>
            <w:hideMark/>
          </w:tcPr>
          <w:p w14:paraId="20BA669D" w14:textId="77777777" w:rsidR="00C00C94" w:rsidRPr="00A05971" w:rsidRDefault="00C00C94" w:rsidP="00A05971">
            <w:pPr>
              <w:spacing w:line="360" w:lineRule="auto"/>
              <w:jc w:val="both"/>
              <w:rPr>
                <w:rFonts w:ascii="Book Antiqua" w:eastAsia="SimSun" w:hAnsi="Book Antiqua"/>
              </w:rPr>
            </w:pPr>
          </w:p>
        </w:tc>
        <w:tc>
          <w:tcPr>
            <w:tcW w:w="1701" w:type="dxa"/>
            <w:shd w:val="clear" w:color="auto" w:fill="auto"/>
            <w:noWrap/>
            <w:hideMark/>
          </w:tcPr>
          <w:p w14:paraId="29FF594C" w14:textId="77777777" w:rsidR="00C00C94" w:rsidRPr="00A05971" w:rsidRDefault="00C00C94" w:rsidP="00A05971">
            <w:pPr>
              <w:spacing w:line="360" w:lineRule="auto"/>
              <w:jc w:val="both"/>
              <w:rPr>
                <w:rFonts w:ascii="Book Antiqua" w:eastAsia="SimSun" w:hAnsi="Book Antiqua"/>
              </w:rPr>
            </w:pPr>
          </w:p>
        </w:tc>
        <w:tc>
          <w:tcPr>
            <w:tcW w:w="2268" w:type="dxa"/>
            <w:shd w:val="clear" w:color="auto" w:fill="auto"/>
            <w:noWrap/>
            <w:hideMark/>
          </w:tcPr>
          <w:p w14:paraId="44117E4B" w14:textId="77777777" w:rsidR="00C00C94" w:rsidRPr="00A05971" w:rsidRDefault="00C00C94" w:rsidP="00A05971">
            <w:pPr>
              <w:spacing w:line="360" w:lineRule="auto"/>
              <w:jc w:val="both"/>
              <w:rPr>
                <w:rFonts w:ascii="Book Antiqua" w:eastAsia="SimSun" w:hAnsi="Book Antiqua"/>
              </w:rPr>
            </w:pPr>
          </w:p>
        </w:tc>
        <w:tc>
          <w:tcPr>
            <w:tcW w:w="816" w:type="dxa"/>
            <w:shd w:val="clear" w:color="auto" w:fill="auto"/>
            <w:noWrap/>
            <w:hideMark/>
          </w:tcPr>
          <w:p w14:paraId="6E26DA3C"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0.103</w:t>
            </w:r>
          </w:p>
        </w:tc>
      </w:tr>
      <w:tr w:rsidR="00A05971" w:rsidRPr="00A05971" w14:paraId="4E066F35" w14:textId="77777777" w:rsidTr="002B56B1">
        <w:tc>
          <w:tcPr>
            <w:tcW w:w="3261" w:type="dxa"/>
            <w:shd w:val="clear" w:color="auto" w:fill="auto"/>
            <w:noWrap/>
            <w:hideMark/>
          </w:tcPr>
          <w:p w14:paraId="0687A94E"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Single</w:t>
            </w:r>
          </w:p>
        </w:tc>
        <w:tc>
          <w:tcPr>
            <w:tcW w:w="2551" w:type="dxa"/>
            <w:shd w:val="clear" w:color="auto" w:fill="auto"/>
            <w:noWrap/>
            <w:hideMark/>
          </w:tcPr>
          <w:p w14:paraId="1D76D554"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149(89.2)</w:t>
            </w:r>
          </w:p>
        </w:tc>
        <w:tc>
          <w:tcPr>
            <w:tcW w:w="1701" w:type="dxa"/>
            <w:shd w:val="clear" w:color="auto" w:fill="auto"/>
            <w:noWrap/>
            <w:hideMark/>
          </w:tcPr>
          <w:p w14:paraId="72E2AFA2"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46</w:t>
            </w:r>
            <w:r w:rsidR="00C57416">
              <w:rPr>
                <w:rFonts w:ascii="Book Antiqua" w:eastAsia="SimSun" w:hAnsi="Book Antiqua" w:hint="eastAsia"/>
                <w:lang w:eastAsia="zh-CN"/>
              </w:rPr>
              <w:t xml:space="preserve"> </w:t>
            </w:r>
            <w:r w:rsidRPr="00A05971">
              <w:rPr>
                <w:rFonts w:ascii="Book Antiqua" w:eastAsia="SimSun" w:hAnsi="Book Antiqua"/>
              </w:rPr>
              <w:t>(83.6)</w:t>
            </w:r>
          </w:p>
        </w:tc>
        <w:tc>
          <w:tcPr>
            <w:tcW w:w="2268" w:type="dxa"/>
            <w:shd w:val="clear" w:color="auto" w:fill="auto"/>
            <w:noWrap/>
            <w:hideMark/>
          </w:tcPr>
          <w:p w14:paraId="7D78DBEC"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103</w:t>
            </w:r>
            <w:r w:rsidR="00C57416">
              <w:rPr>
                <w:rFonts w:ascii="Book Antiqua" w:eastAsia="SimSun" w:hAnsi="Book Antiqua" w:hint="eastAsia"/>
                <w:lang w:eastAsia="zh-CN"/>
              </w:rPr>
              <w:t xml:space="preserve"> </w:t>
            </w:r>
            <w:r w:rsidRPr="00A05971">
              <w:rPr>
                <w:rFonts w:ascii="Book Antiqua" w:eastAsia="SimSun" w:hAnsi="Book Antiqua"/>
              </w:rPr>
              <w:t>(92.0)</w:t>
            </w:r>
          </w:p>
        </w:tc>
        <w:tc>
          <w:tcPr>
            <w:tcW w:w="816" w:type="dxa"/>
            <w:shd w:val="clear" w:color="auto" w:fill="auto"/>
            <w:noWrap/>
            <w:hideMark/>
          </w:tcPr>
          <w:p w14:paraId="2099F987" w14:textId="77777777" w:rsidR="00C00C94" w:rsidRPr="00A05971" w:rsidRDefault="00C00C94" w:rsidP="00A05971">
            <w:pPr>
              <w:spacing w:line="360" w:lineRule="auto"/>
              <w:jc w:val="both"/>
              <w:rPr>
                <w:rFonts w:ascii="Book Antiqua" w:eastAsia="SimSun" w:hAnsi="Book Antiqua"/>
              </w:rPr>
            </w:pPr>
          </w:p>
        </w:tc>
      </w:tr>
      <w:tr w:rsidR="00A05971" w:rsidRPr="00A05971" w14:paraId="2C0CE855" w14:textId="77777777" w:rsidTr="002B56B1">
        <w:tc>
          <w:tcPr>
            <w:tcW w:w="3261" w:type="dxa"/>
            <w:shd w:val="clear" w:color="auto" w:fill="auto"/>
            <w:noWrap/>
            <w:hideMark/>
          </w:tcPr>
          <w:p w14:paraId="67E522D0"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Multiple</w:t>
            </w:r>
          </w:p>
        </w:tc>
        <w:tc>
          <w:tcPr>
            <w:tcW w:w="2551" w:type="dxa"/>
            <w:shd w:val="clear" w:color="auto" w:fill="auto"/>
            <w:noWrap/>
            <w:hideMark/>
          </w:tcPr>
          <w:p w14:paraId="5C75683E"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18</w:t>
            </w:r>
            <w:r w:rsidR="00C57416">
              <w:rPr>
                <w:rFonts w:ascii="Book Antiqua" w:eastAsia="SimSun" w:hAnsi="Book Antiqua" w:hint="eastAsia"/>
                <w:lang w:eastAsia="zh-CN"/>
              </w:rPr>
              <w:t xml:space="preserve"> </w:t>
            </w:r>
            <w:r w:rsidRPr="00A05971">
              <w:rPr>
                <w:rFonts w:ascii="Book Antiqua" w:eastAsia="SimSun" w:hAnsi="Book Antiqua"/>
              </w:rPr>
              <w:t>(10.8)</w:t>
            </w:r>
          </w:p>
        </w:tc>
        <w:tc>
          <w:tcPr>
            <w:tcW w:w="1701" w:type="dxa"/>
            <w:shd w:val="clear" w:color="auto" w:fill="auto"/>
            <w:noWrap/>
            <w:hideMark/>
          </w:tcPr>
          <w:p w14:paraId="1F2CF4D5"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9</w:t>
            </w:r>
            <w:r w:rsidR="00C57416">
              <w:rPr>
                <w:rFonts w:ascii="Book Antiqua" w:eastAsia="SimSun" w:hAnsi="Book Antiqua" w:hint="eastAsia"/>
                <w:lang w:eastAsia="zh-CN"/>
              </w:rPr>
              <w:t xml:space="preserve"> </w:t>
            </w:r>
            <w:r w:rsidRPr="00A05971">
              <w:rPr>
                <w:rFonts w:ascii="Book Antiqua" w:eastAsia="SimSun" w:hAnsi="Book Antiqua"/>
              </w:rPr>
              <w:t>(16.4)</w:t>
            </w:r>
          </w:p>
        </w:tc>
        <w:tc>
          <w:tcPr>
            <w:tcW w:w="2268" w:type="dxa"/>
            <w:shd w:val="clear" w:color="auto" w:fill="auto"/>
            <w:noWrap/>
            <w:hideMark/>
          </w:tcPr>
          <w:p w14:paraId="1AB94ED9"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9</w:t>
            </w:r>
            <w:r w:rsidR="00C57416">
              <w:rPr>
                <w:rFonts w:ascii="Book Antiqua" w:eastAsia="SimSun" w:hAnsi="Book Antiqua" w:hint="eastAsia"/>
                <w:lang w:eastAsia="zh-CN"/>
              </w:rPr>
              <w:t xml:space="preserve"> </w:t>
            </w:r>
            <w:r w:rsidRPr="00A05971">
              <w:rPr>
                <w:rFonts w:ascii="Book Antiqua" w:eastAsia="SimSun" w:hAnsi="Book Antiqua"/>
              </w:rPr>
              <w:t>(8.0)</w:t>
            </w:r>
          </w:p>
        </w:tc>
        <w:tc>
          <w:tcPr>
            <w:tcW w:w="816" w:type="dxa"/>
            <w:shd w:val="clear" w:color="auto" w:fill="auto"/>
            <w:noWrap/>
            <w:hideMark/>
          </w:tcPr>
          <w:p w14:paraId="5212888A" w14:textId="77777777" w:rsidR="00C00C94" w:rsidRPr="00A05971" w:rsidRDefault="00C00C94" w:rsidP="00A05971">
            <w:pPr>
              <w:spacing w:line="360" w:lineRule="auto"/>
              <w:jc w:val="both"/>
              <w:rPr>
                <w:rFonts w:ascii="Book Antiqua" w:eastAsia="SimSun" w:hAnsi="Book Antiqua"/>
              </w:rPr>
            </w:pPr>
          </w:p>
        </w:tc>
      </w:tr>
      <w:tr w:rsidR="00A05971" w:rsidRPr="00A05971" w14:paraId="66B8EB88" w14:textId="77777777" w:rsidTr="002B56B1">
        <w:tc>
          <w:tcPr>
            <w:tcW w:w="3261" w:type="dxa"/>
            <w:shd w:val="clear" w:color="auto" w:fill="auto"/>
            <w:noWrap/>
            <w:hideMark/>
          </w:tcPr>
          <w:p w14:paraId="0639C253"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Lymph node metastasis, </w:t>
            </w:r>
            <w:r w:rsidR="00C57416" w:rsidRPr="00C57416">
              <w:rPr>
                <w:rFonts w:ascii="Book Antiqua" w:eastAsia="SimSun" w:hAnsi="Book Antiqua"/>
                <w:i/>
              </w:rPr>
              <w:t>n</w:t>
            </w:r>
            <w:r w:rsidR="00C57416" w:rsidRPr="00A05971">
              <w:rPr>
                <w:rFonts w:ascii="Book Antiqua" w:eastAsia="SimSun" w:hAnsi="Book Antiqua"/>
              </w:rPr>
              <w:t xml:space="preserve"> (%)</w:t>
            </w:r>
          </w:p>
        </w:tc>
        <w:tc>
          <w:tcPr>
            <w:tcW w:w="2551" w:type="dxa"/>
            <w:shd w:val="clear" w:color="auto" w:fill="auto"/>
            <w:noWrap/>
            <w:hideMark/>
          </w:tcPr>
          <w:p w14:paraId="70E09B87" w14:textId="77777777" w:rsidR="00C00C94" w:rsidRPr="00A05971" w:rsidRDefault="00C00C94" w:rsidP="00A05971">
            <w:pPr>
              <w:spacing w:line="360" w:lineRule="auto"/>
              <w:jc w:val="both"/>
              <w:rPr>
                <w:rFonts w:ascii="Book Antiqua" w:eastAsia="SimSun" w:hAnsi="Book Antiqua"/>
              </w:rPr>
            </w:pPr>
          </w:p>
        </w:tc>
        <w:tc>
          <w:tcPr>
            <w:tcW w:w="1701" w:type="dxa"/>
            <w:shd w:val="clear" w:color="auto" w:fill="auto"/>
            <w:noWrap/>
            <w:hideMark/>
          </w:tcPr>
          <w:p w14:paraId="73BB7EC7" w14:textId="77777777" w:rsidR="00C00C94" w:rsidRPr="00A05971" w:rsidRDefault="00C00C94" w:rsidP="00A05971">
            <w:pPr>
              <w:spacing w:line="360" w:lineRule="auto"/>
              <w:jc w:val="both"/>
              <w:rPr>
                <w:rFonts w:ascii="Book Antiqua" w:eastAsia="SimSun" w:hAnsi="Book Antiqua"/>
              </w:rPr>
            </w:pPr>
          </w:p>
        </w:tc>
        <w:tc>
          <w:tcPr>
            <w:tcW w:w="2268" w:type="dxa"/>
            <w:shd w:val="clear" w:color="auto" w:fill="auto"/>
            <w:noWrap/>
            <w:hideMark/>
          </w:tcPr>
          <w:p w14:paraId="7AFB987E" w14:textId="77777777" w:rsidR="00C00C94" w:rsidRPr="00A05971" w:rsidRDefault="00C00C94" w:rsidP="00A05971">
            <w:pPr>
              <w:spacing w:line="360" w:lineRule="auto"/>
              <w:jc w:val="both"/>
              <w:rPr>
                <w:rFonts w:ascii="Book Antiqua" w:eastAsia="SimSun" w:hAnsi="Book Antiqua"/>
              </w:rPr>
            </w:pPr>
          </w:p>
        </w:tc>
        <w:tc>
          <w:tcPr>
            <w:tcW w:w="816" w:type="dxa"/>
            <w:shd w:val="clear" w:color="auto" w:fill="auto"/>
            <w:noWrap/>
            <w:hideMark/>
          </w:tcPr>
          <w:p w14:paraId="211611E3"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0.959</w:t>
            </w:r>
          </w:p>
        </w:tc>
      </w:tr>
      <w:tr w:rsidR="00A05971" w:rsidRPr="00A05971" w14:paraId="3A3F213F" w14:textId="77777777" w:rsidTr="002B56B1">
        <w:tc>
          <w:tcPr>
            <w:tcW w:w="3261" w:type="dxa"/>
            <w:shd w:val="clear" w:color="auto" w:fill="auto"/>
            <w:noWrap/>
            <w:hideMark/>
          </w:tcPr>
          <w:p w14:paraId="5F30B7D7"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No</w:t>
            </w:r>
          </w:p>
        </w:tc>
        <w:tc>
          <w:tcPr>
            <w:tcW w:w="2551" w:type="dxa"/>
            <w:shd w:val="clear" w:color="auto" w:fill="auto"/>
            <w:noWrap/>
            <w:hideMark/>
          </w:tcPr>
          <w:p w14:paraId="6B09A179"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137</w:t>
            </w:r>
            <w:r w:rsidR="00C57416">
              <w:rPr>
                <w:rFonts w:ascii="Book Antiqua" w:eastAsia="SimSun" w:hAnsi="Book Antiqua" w:hint="eastAsia"/>
                <w:lang w:eastAsia="zh-CN"/>
              </w:rPr>
              <w:t xml:space="preserve"> </w:t>
            </w:r>
            <w:r w:rsidRPr="00A05971">
              <w:rPr>
                <w:rFonts w:ascii="Book Antiqua" w:eastAsia="SimSun" w:hAnsi="Book Antiqua"/>
              </w:rPr>
              <w:t>(82.0)</w:t>
            </w:r>
          </w:p>
        </w:tc>
        <w:tc>
          <w:tcPr>
            <w:tcW w:w="1701" w:type="dxa"/>
            <w:shd w:val="clear" w:color="auto" w:fill="auto"/>
            <w:noWrap/>
            <w:hideMark/>
          </w:tcPr>
          <w:p w14:paraId="6B848E26"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45</w:t>
            </w:r>
            <w:r w:rsidR="00C57416">
              <w:rPr>
                <w:rFonts w:ascii="Book Antiqua" w:eastAsia="SimSun" w:hAnsi="Book Antiqua" w:hint="eastAsia"/>
                <w:lang w:eastAsia="zh-CN"/>
              </w:rPr>
              <w:t xml:space="preserve"> </w:t>
            </w:r>
            <w:r w:rsidRPr="00A05971">
              <w:rPr>
                <w:rFonts w:ascii="Book Antiqua" w:eastAsia="SimSun" w:hAnsi="Book Antiqua"/>
              </w:rPr>
              <w:t>(81.8)</w:t>
            </w:r>
          </w:p>
        </w:tc>
        <w:tc>
          <w:tcPr>
            <w:tcW w:w="2268" w:type="dxa"/>
            <w:shd w:val="clear" w:color="auto" w:fill="auto"/>
            <w:noWrap/>
            <w:hideMark/>
          </w:tcPr>
          <w:p w14:paraId="574E36EC"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92</w:t>
            </w:r>
            <w:r w:rsidR="00C57416">
              <w:rPr>
                <w:rFonts w:ascii="Book Antiqua" w:eastAsia="SimSun" w:hAnsi="Book Antiqua" w:hint="eastAsia"/>
                <w:lang w:eastAsia="zh-CN"/>
              </w:rPr>
              <w:t xml:space="preserve"> </w:t>
            </w:r>
            <w:r w:rsidRPr="00A05971">
              <w:rPr>
                <w:rFonts w:ascii="Book Antiqua" w:eastAsia="SimSun" w:hAnsi="Book Antiqua"/>
              </w:rPr>
              <w:t>(82.1)</w:t>
            </w:r>
          </w:p>
        </w:tc>
        <w:tc>
          <w:tcPr>
            <w:tcW w:w="816" w:type="dxa"/>
            <w:shd w:val="clear" w:color="auto" w:fill="auto"/>
            <w:noWrap/>
            <w:hideMark/>
          </w:tcPr>
          <w:p w14:paraId="6E9DE3F5" w14:textId="77777777" w:rsidR="00C00C94" w:rsidRPr="00A05971" w:rsidRDefault="00C00C94" w:rsidP="00A05971">
            <w:pPr>
              <w:spacing w:line="360" w:lineRule="auto"/>
              <w:jc w:val="both"/>
              <w:rPr>
                <w:rFonts w:ascii="Book Antiqua" w:eastAsia="SimSun" w:hAnsi="Book Antiqua"/>
              </w:rPr>
            </w:pPr>
          </w:p>
        </w:tc>
      </w:tr>
      <w:tr w:rsidR="00A05971" w:rsidRPr="00A05971" w14:paraId="52D94696" w14:textId="77777777" w:rsidTr="002B56B1">
        <w:tc>
          <w:tcPr>
            <w:tcW w:w="3261" w:type="dxa"/>
            <w:shd w:val="clear" w:color="auto" w:fill="auto"/>
            <w:noWrap/>
            <w:hideMark/>
          </w:tcPr>
          <w:p w14:paraId="22EB2F73"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Yes</w:t>
            </w:r>
          </w:p>
        </w:tc>
        <w:tc>
          <w:tcPr>
            <w:tcW w:w="2551" w:type="dxa"/>
            <w:shd w:val="clear" w:color="auto" w:fill="auto"/>
            <w:noWrap/>
            <w:hideMark/>
          </w:tcPr>
          <w:p w14:paraId="33882625"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 30</w:t>
            </w:r>
            <w:r w:rsidR="00BE038F">
              <w:rPr>
                <w:rFonts w:ascii="Book Antiqua" w:eastAsia="SimSun" w:hAnsi="Book Antiqua" w:hint="eastAsia"/>
                <w:lang w:eastAsia="zh-CN"/>
              </w:rPr>
              <w:t xml:space="preserve"> </w:t>
            </w:r>
            <w:r w:rsidRPr="00A05971">
              <w:rPr>
                <w:rFonts w:ascii="Book Antiqua" w:eastAsia="SimSun" w:hAnsi="Book Antiqua"/>
              </w:rPr>
              <w:t>(18.0)</w:t>
            </w:r>
          </w:p>
        </w:tc>
        <w:tc>
          <w:tcPr>
            <w:tcW w:w="1701" w:type="dxa"/>
            <w:shd w:val="clear" w:color="auto" w:fill="auto"/>
            <w:noWrap/>
            <w:hideMark/>
          </w:tcPr>
          <w:p w14:paraId="092C2B57"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10</w:t>
            </w:r>
            <w:r w:rsidR="00BE038F">
              <w:rPr>
                <w:rFonts w:ascii="Book Antiqua" w:eastAsia="SimSun" w:hAnsi="Book Antiqua" w:hint="eastAsia"/>
                <w:lang w:eastAsia="zh-CN"/>
              </w:rPr>
              <w:t xml:space="preserve"> </w:t>
            </w:r>
            <w:r w:rsidRPr="00A05971">
              <w:rPr>
                <w:rFonts w:ascii="Book Antiqua" w:eastAsia="SimSun" w:hAnsi="Book Antiqua"/>
              </w:rPr>
              <w:t>(18.2)</w:t>
            </w:r>
          </w:p>
        </w:tc>
        <w:tc>
          <w:tcPr>
            <w:tcW w:w="2268" w:type="dxa"/>
            <w:shd w:val="clear" w:color="auto" w:fill="auto"/>
            <w:noWrap/>
            <w:hideMark/>
          </w:tcPr>
          <w:p w14:paraId="7E87708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20</w:t>
            </w:r>
            <w:r w:rsidR="00BE038F">
              <w:rPr>
                <w:rFonts w:ascii="Book Antiqua" w:eastAsia="SimSun" w:hAnsi="Book Antiqua" w:hint="eastAsia"/>
                <w:lang w:eastAsia="zh-CN"/>
              </w:rPr>
              <w:t xml:space="preserve"> </w:t>
            </w:r>
            <w:r w:rsidRPr="00A05971">
              <w:rPr>
                <w:rFonts w:ascii="Book Antiqua" w:eastAsia="SimSun" w:hAnsi="Book Antiqua"/>
              </w:rPr>
              <w:t>(17.9)</w:t>
            </w:r>
          </w:p>
        </w:tc>
        <w:tc>
          <w:tcPr>
            <w:tcW w:w="816" w:type="dxa"/>
            <w:shd w:val="clear" w:color="auto" w:fill="auto"/>
            <w:noWrap/>
            <w:hideMark/>
          </w:tcPr>
          <w:p w14:paraId="2CF51FFF" w14:textId="77777777" w:rsidR="00C00C94" w:rsidRPr="00A05971" w:rsidRDefault="00C00C94" w:rsidP="00A05971">
            <w:pPr>
              <w:spacing w:line="360" w:lineRule="auto"/>
              <w:jc w:val="both"/>
              <w:rPr>
                <w:rFonts w:ascii="Book Antiqua" w:eastAsia="SimSun" w:hAnsi="Book Antiqua"/>
              </w:rPr>
            </w:pPr>
          </w:p>
        </w:tc>
      </w:tr>
      <w:tr w:rsidR="00A05971" w:rsidRPr="00A05971" w14:paraId="3E9C84CC" w14:textId="77777777" w:rsidTr="002B56B1">
        <w:tc>
          <w:tcPr>
            <w:tcW w:w="3261" w:type="dxa"/>
            <w:shd w:val="clear" w:color="auto" w:fill="auto"/>
            <w:noWrap/>
            <w:hideMark/>
          </w:tcPr>
          <w:p w14:paraId="7475D73C"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Vascular invasion, </w:t>
            </w:r>
            <w:r w:rsidR="00BE038F" w:rsidRPr="00C57416">
              <w:rPr>
                <w:rFonts w:ascii="Book Antiqua" w:eastAsia="SimSun" w:hAnsi="Book Antiqua"/>
                <w:i/>
              </w:rPr>
              <w:t>n</w:t>
            </w:r>
            <w:r w:rsidR="00BE038F" w:rsidRPr="00A05971">
              <w:rPr>
                <w:rFonts w:ascii="Book Antiqua" w:eastAsia="SimSun" w:hAnsi="Book Antiqua"/>
              </w:rPr>
              <w:t xml:space="preserve"> (%)</w:t>
            </w:r>
          </w:p>
        </w:tc>
        <w:tc>
          <w:tcPr>
            <w:tcW w:w="2551" w:type="dxa"/>
            <w:shd w:val="clear" w:color="auto" w:fill="auto"/>
            <w:noWrap/>
            <w:hideMark/>
          </w:tcPr>
          <w:p w14:paraId="67CF0477" w14:textId="77777777" w:rsidR="00C00C94" w:rsidRPr="00A05971" w:rsidRDefault="00C00C94" w:rsidP="00A05971">
            <w:pPr>
              <w:spacing w:line="360" w:lineRule="auto"/>
              <w:jc w:val="both"/>
              <w:rPr>
                <w:rFonts w:ascii="Book Antiqua" w:eastAsia="SimSun" w:hAnsi="Book Antiqua"/>
              </w:rPr>
            </w:pPr>
          </w:p>
        </w:tc>
        <w:tc>
          <w:tcPr>
            <w:tcW w:w="1701" w:type="dxa"/>
            <w:shd w:val="clear" w:color="auto" w:fill="auto"/>
            <w:noWrap/>
            <w:hideMark/>
          </w:tcPr>
          <w:p w14:paraId="0BEB4A30" w14:textId="77777777" w:rsidR="00C00C94" w:rsidRPr="00A05971" w:rsidRDefault="00C00C94" w:rsidP="00A05971">
            <w:pPr>
              <w:spacing w:line="360" w:lineRule="auto"/>
              <w:jc w:val="both"/>
              <w:rPr>
                <w:rFonts w:ascii="Book Antiqua" w:eastAsia="SimSun" w:hAnsi="Book Antiqua"/>
              </w:rPr>
            </w:pPr>
          </w:p>
        </w:tc>
        <w:tc>
          <w:tcPr>
            <w:tcW w:w="2268" w:type="dxa"/>
            <w:shd w:val="clear" w:color="auto" w:fill="auto"/>
            <w:noWrap/>
            <w:hideMark/>
          </w:tcPr>
          <w:p w14:paraId="5C89B7B4" w14:textId="77777777" w:rsidR="00C00C94" w:rsidRPr="00A05971" w:rsidRDefault="00C00C94" w:rsidP="00A05971">
            <w:pPr>
              <w:spacing w:line="360" w:lineRule="auto"/>
              <w:jc w:val="both"/>
              <w:rPr>
                <w:rFonts w:ascii="Book Antiqua" w:eastAsia="SimSun" w:hAnsi="Book Antiqua"/>
              </w:rPr>
            </w:pPr>
          </w:p>
        </w:tc>
        <w:tc>
          <w:tcPr>
            <w:tcW w:w="816" w:type="dxa"/>
            <w:shd w:val="clear" w:color="auto" w:fill="auto"/>
            <w:noWrap/>
            <w:hideMark/>
          </w:tcPr>
          <w:p w14:paraId="2A594AEF"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0.461</w:t>
            </w:r>
          </w:p>
        </w:tc>
      </w:tr>
      <w:tr w:rsidR="00A05971" w:rsidRPr="00A05971" w14:paraId="0C3BD460" w14:textId="77777777" w:rsidTr="002B56B1">
        <w:tc>
          <w:tcPr>
            <w:tcW w:w="3261" w:type="dxa"/>
            <w:shd w:val="clear" w:color="auto" w:fill="auto"/>
            <w:noWrap/>
            <w:hideMark/>
          </w:tcPr>
          <w:p w14:paraId="159F5503"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No</w:t>
            </w:r>
          </w:p>
        </w:tc>
        <w:tc>
          <w:tcPr>
            <w:tcW w:w="2551" w:type="dxa"/>
            <w:shd w:val="clear" w:color="auto" w:fill="auto"/>
            <w:noWrap/>
            <w:hideMark/>
          </w:tcPr>
          <w:p w14:paraId="1C8D11D5"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133</w:t>
            </w:r>
            <w:r w:rsidR="00BE038F">
              <w:rPr>
                <w:rFonts w:ascii="Book Antiqua" w:eastAsia="SimSun" w:hAnsi="Book Antiqua" w:hint="eastAsia"/>
                <w:lang w:eastAsia="zh-CN"/>
              </w:rPr>
              <w:t xml:space="preserve"> </w:t>
            </w:r>
            <w:r w:rsidRPr="00A05971">
              <w:rPr>
                <w:rFonts w:ascii="Book Antiqua" w:eastAsia="SimSun" w:hAnsi="Book Antiqua"/>
              </w:rPr>
              <w:t>(79.6)</w:t>
            </w:r>
          </w:p>
        </w:tc>
        <w:tc>
          <w:tcPr>
            <w:tcW w:w="1701" w:type="dxa"/>
            <w:shd w:val="clear" w:color="auto" w:fill="auto"/>
            <w:noWrap/>
            <w:hideMark/>
          </w:tcPr>
          <w:p w14:paraId="6AF1E5A1"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42</w:t>
            </w:r>
            <w:r w:rsidR="00BE038F">
              <w:rPr>
                <w:rFonts w:ascii="Book Antiqua" w:eastAsia="SimSun" w:hAnsi="Book Antiqua" w:hint="eastAsia"/>
                <w:lang w:eastAsia="zh-CN"/>
              </w:rPr>
              <w:t xml:space="preserve"> </w:t>
            </w:r>
            <w:r w:rsidRPr="00A05971">
              <w:rPr>
                <w:rFonts w:ascii="Book Antiqua" w:eastAsia="SimSun" w:hAnsi="Book Antiqua"/>
              </w:rPr>
              <w:t>(76.4)</w:t>
            </w:r>
          </w:p>
        </w:tc>
        <w:tc>
          <w:tcPr>
            <w:tcW w:w="2268" w:type="dxa"/>
            <w:shd w:val="clear" w:color="auto" w:fill="auto"/>
            <w:noWrap/>
            <w:hideMark/>
          </w:tcPr>
          <w:p w14:paraId="5D0335BE"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91</w:t>
            </w:r>
            <w:r w:rsidR="00BE038F">
              <w:rPr>
                <w:rFonts w:ascii="Book Antiqua" w:eastAsia="SimSun" w:hAnsi="Book Antiqua" w:hint="eastAsia"/>
                <w:lang w:eastAsia="zh-CN"/>
              </w:rPr>
              <w:t xml:space="preserve"> </w:t>
            </w:r>
            <w:r w:rsidRPr="00A05971">
              <w:rPr>
                <w:rFonts w:ascii="Book Antiqua" w:eastAsia="SimSun" w:hAnsi="Book Antiqua"/>
              </w:rPr>
              <w:t>(81.3)</w:t>
            </w:r>
          </w:p>
        </w:tc>
        <w:tc>
          <w:tcPr>
            <w:tcW w:w="816" w:type="dxa"/>
            <w:shd w:val="clear" w:color="auto" w:fill="auto"/>
            <w:noWrap/>
            <w:hideMark/>
          </w:tcPr>
          <w:p w14:paraId="5F31955C" w14:textId="77777777" w:rsidR="00C00C94" w:rsidRPr="00A05971" w:rsidRDefault="00C00C94" w:rsidP="00A05971">
            <w:pPr>
              <w:spacing w:line="360" w:lineRule="auto"/>
              <w:jc w:val="both"/>
              <w:rPr>
                <w:rFonts w:ascii="Book Antiqua" w:eastAsia="SimSun" w:hAnsi="Book Antiqua"/>
              </w:rPr>
            </w:pPr>
          </w:p>
        </w:tc>
      </w:tr>
      <w:tr w:rsidR="00A05971" w:rsidRPr="00A05971" w14:paraId="14A54DC3" w14:textId="77777777" w:rsidTr="002B56B1">
        <w:tc>
          <w:tcPr>
            <w:tcW w:w="3261" w:type="dxa"/>
            <w:shd w:val="clear" w:color="auto" w:fill="auto"/>
            <w:noWrap/>
            <w:hideMark/>
          </w:tcPr>
          <w:p w14:paraId="6E4F1434"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Yes</w:t>
            </w:r>
          </w:p>
        </w:tc>
        <w:tc>
          <w:tcPr>
            <w:tcW w:w="2551" w:type="dxa"/>
            <w:shd w:val="clear" w:color="auto" w:fill="auto"/>
            <w:noWrap/>
            <w:hideMark/>
          </w:tcPr>
          <w:p w14:paraId="6AC70AF8"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 34</w:t>
            </w:r>
            <w:r w:rsidR="00BE038F">
              <w:rPr>
                <w:rFonts w:ascii="Book Antiqua" w:eastAsia="SimSun" w:hAnsi="Book Antiqua" w:hint="eastAsia"/>
                <w:lang w:eastAsia="zh-CN"/>
              </w:rPr>
              <w:t xml:space="preserve"> </w:t>
            </w:r>
            <w:r w:rsidRPr="00A05971">
              <w:rPr>
                <w:rFonts w:ascii="Book Antiqua" w:eastAsia="SimSun" w:hAnsi="Book Antiqua"/>
              </w:rPr>
              <w:t>(20.4)</w:t>
            </w:r>
          </w:p>
        </w:tc>
        <w:tc>
          <w:tcPr>
            <w:tcW w:w="1701" w:type="dxa"/>
            <w:shd w:val="clear" w:color="auto" w:fill="auto"/>
            <w:noWrap/>
            <w:hideMark/>
          </w:tcPr>
          <w:p w14:paraId="70FCC480"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13</w:t>
            </w:r>
            <w:r w:rsidR="00BE038F">
              <w:rPr>
                <w:rFonts w:ascii="Book Antiqua" w:eastAsia="SimSun" w:hAnsi="Book Antiqua" w:hint="eastAsia"/>
                <w:lang w:eastAsia="zh-CN"/>
              </w:rPr>
              <w:t xml:space="preserve"> </w:t>
            </w:r>
            <w:r w:rsidRPr="00A05971">
              <w:rPr>
                <w:rFonts w:ascii="Book Antiqua" w:eastAsia="SimSun" w:hAnsi="Book Antiqua"/>
              </w:rPr>
              <w:t>(23.6)</w:t>
            </w:r>
          </w:p>
        </w:tc>
        <w:tc>
          <w:tcPr>
            <w:tcW w:w="2268" w:type="dxa"/>
            <w:shd w:val="clear" w:color="auto" w:fill="auto"/>
            <w:noWrap/>
            <w:hideMark/>
          </w:tcPr>
          <w:p w14:paraId="2C0B5ECF"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21</w:t>
            </w:r>
            <w:r w:rsidR="00BE038F">
              <w:rPr>
                <w:rFonts w:ascii="Book Antiqua" w:eastAsia="SimSun" w:hAnsi="Book Antiqua" w:hint="eastAsia"/>
                <w:lang w:eastAsia="zh-CN"/>
              </w:rPr>
              <w:t xml:space="preserve"> </w:t>
            </w:r>
            <w:r w:rsidRPr="00A05971">
              <w:rPr>
                <w:rFonts w:ascii="Book Antiqua" w:eastAsia="SimSun" w:hAnsi="Book Antiqua"/>
              </w:rPr>
              <w:t>(18.7)</w:t>
            </w:r>
          </w:p>
        </w:tc>
        <w:tc>
          <w:tcPr>
            <w:tcW w:w="816" w:type="dxa"/>
            <w:shd w:val="clear" w:color="auto" w:fill="auto"/>
            <w:noWrap/>
            <w:hideMark/>
          </w:tcPr>
          <w:p w14:paraId="4B40EBDD" w14:textId="77777777" w:rsidR="00C00C94" w:rsidRPr="00A05971" w:rsidRDefault="00C00C94" w:rsidP="00A05971">
            <w:pPr>
              <w:spacing w:line="360" w:lineRule="auto"/>
              <w:jc w:val="both"/>
              <w:rPr>
                <w:rFonts w:ascii="Book Antiqua" w:eastAsia="SimSun" w:hAnsi="Book Antiqua"/>
              </w:rPr>
            </w:pPr>
          </w:p>
        </w:tc>
      </w:tr>
      <w:tr w:rsidR="00A05971" w:rsidRPr="00A05971" w14:paraId="3140B711" w14:textId="77777777" w:rsidTr="002B56B1">
        <w:tc>
          <w:tcPr>
            <w:tcW w:w="3261" w:type="dxa"/>
            <w:shd w:val="clear" w:color="auto" w:fill="auto"/>
            <w:noWrap/>
            <w:hideMark/>
          </w:tcPr>
          <w:p w14:paraId="24A4E877"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Perineural invasion, </w:t>
            </w:r>
            <w:r w:rsidR="00BE038F" w:rsidRPr="00C57416">
              <w:rPr>
                <w:rFonts w:ascii="Book Antiqua" w:eastAsia="SimSun" w:hAnsi="Book Antiqua"/>
                <w:i/>
              </w:rPr>
              <w:t>n</w:t>
            </w:r>
            <w:r w:rsidR="00BE038F" w:rsidRPr="00A05971">
              <w:rPr>
                <w:rFonts w:ascii="Book Antiqua" w:eastAsia="SimSun" w:hAnsi="Book Antiqua"/>
              </w:rPr>
              <w:t xml:space="preserve"> (%)</w:t>
            </w:r>
          </w:p>
        </w:tc>
        <w:tc>
          <w:tcPr>
            <w:tcW w:w="2551" w:type="dxa"/>
            <w:shd w:val="clear" w:color="auto" w:fill="auto"/>
            <w:noWrap/>
            <w:hideMark/>
          </w:tcPr>
          <w:p w14:paraId="6576E0AA" w14:textId="77777777" w:rsidR="00C00C94" w:rsidRPr="00A05971" w:rsidRDefault="00C00C94" w:rsidP="00A05971">
            <w:pPr>
              <w:spacing w:line="360" w:lineRule="auto"/>
              <w:jc w:val="both"/>
              <w:rPr>
                <w:rFonts w:ascii="Book Antiqua" w:eastAsia="SimSun" w:hAnsi="Book Antiqua"/>
              </w:rPr>
            </w:pPr>
          </w:p>
        </w:tc>
        <w:tc>
          <w:tcPr>
            <w:tcW w:w="1701" w:type="dxa"/>
            <w:shd w:val="clear" w:color="auto" w:fill="auto"/>
            <w:noWrap/>
            <w:hideMark/>
          </w:tcPr>
          <w:p w14:paraId="1C95C5E2" w14:textId="77777777" w:rsidR="00C00C94" w:rsidRPr="00A05971" w:rsidRDefault="00C00C94" w:rsidP="00A05971">
            <w:pPr>
              <w:spacing w:line="360" w:lineRule="auto"/>
              <w:jc w:val="both"/>
              <w:rPr>
                <w:rFonts w:ascii="Book Antiqua" w:eastAsia="SimSun" w:hAnsi="Book Antiqua"/>
              </w:rPr>
            </w:pPr>
          </w:p>
        </w:tc>
        <w:tc>
          <w:tcPr>
            <w:tcW w:w="2268" w:type="dxa"/>
            <w:shd w:val="clear" w:color="auto" w:fill="auto"/>
            <w:noWrap/>
            <w:hideMark/>
          </w:tcPr>
          <w:p w14:paraId="38D526B3" w14:textId="77777777" w:rsidR="00C00C94" w:rsidRPr="00A05971" w:rsidRDefault="00C00C94" w:rsidP="00A05971">
            <w:pPr>
              <w:spacing w:line="360" w:lineRule="auto"/>
              <w:jc w:val="both"/>
              <w:rPr>
                <w:rFonts w:ascii="Book Antiqua" w:eastAsia="SimSun" w:hAnsi="Book Antiqua"/>
              </w:rPr>
            </w:pPr>
          </w:p>
        </w:tc>
        <w:tc>
          <w:tcPr>
            <w:tcW w:w="816" w:type="dxa"/>
            <w:shd w:val="clear" w:color="auto" w:fill="auto"/>
            <w:noWrap/>
            <w:hideMark/>
          </w:tcPr>
          <w:p w14:paraId="643A7253"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0.959</w:t>
            </w:r>
          </w:p>
        </w:tc>
      </w:tr>
      <w:tr w:rsidR="00A05971" w:rsidRPr="00A05971" w14:paraId="2EABC262" w14:textId="77777777" w:rsidTr="002B56B1">
        <w:tc>
          <w:tcPr>
            <w:tcW w:w="3261" w:type="dxa"/>
            <w:shd w:val="clear" w:color="auto" w:fill="auto"/>
            <w:noWrap/>
            <w:hideMark/>
          </w:tcPr>
          <w:p w14:paraId="1ABBC3A5"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No</w:t>
            </w:r>
          </w:p>
        </w:tc>
        <w:tc>
          <w:tcPr>
            <w:tcW w:w="2551" w:type="dxa"/>
            <w:shd w:val="clear" w:color="auto" w:fill="auto"/>
            <w:noWrap/>
            <w:hideMark/>
          </w:tcPr>
          <w:p w14:paraId="304D5AD2"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137</w:t>
            </w:r>
            <w:r w:rsidR="00BE038F">
              <w:rPr>
                <w:rFonts w:ascii="Book Antiqua" w:eastAsia="SimSun" w:hAnsi="Book Antiqua" w:hint="eastAsia"/>
                <w:lang w:eastAsia="zh-CN"/>
              </w:rPr>
              <w:t xml:space="preserve"> </w:t>
            </w:r>
            <w:r w:rsidRPr="00A05971">
              <w:rPr>
                <w:rFonts w:ascii="Book Antiqua" w:eastAsia="SimSun" w:hAnsi="Book Antiqua"/>
              </w:rPr>
              <w:t>(82.0)</w:t>
            </w:r>
          </w:p>
        </w:tc>
        <w:tc>
          <w:tcPr>
            <w:tcW w:w="1701" w:type="dxa"/>
            <w:shd w:val="clear" w:color="auto" w:fill="auto"/>
            <w:noWrap/>
            <w:hideMark/>
          </w:tcPr>
          <w:p w14:paraId="22A207E0"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45</w:t>
            </w:r>
            <w:r w:rsidR="00BE038F">
              <w:rPr>
                <w:rFonts w:ascii="Book Antiqua" w:eastAsia="SimSun" w:hAnsi="Book Antiqua" w:hint="eastAsia"/>
                <w:lang w:eastAsia="zh-CN"/>
              </w:rPr>
              <w:t xml:space="preserve"> </w:t>
            </w:r>
            <w:r w:rsidRPr="00A05971">
              <w:rPr>
                <w:rFonts w:ascii="Book Antiqua" w:eastAsia="SimSun" w:hAnsi="Book Antiqua"/>
              </w:rPr>
              <w:t>(81.8)</w:t>
            </w:r>
          </w:p>
        </w:tc>
        <w:tc>
          <w:tcPr>
            <w:tcW w:w="2268" w:type="dxa"/>
            <w:shd w:val="clear" w:color="auto" w:fill="auto"/>
            <w:noWrap/>
            <w:hideMark/>
          </w:tcPr>
          <w:p w14:paraId="3D14F132"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92</w:t>
            </w:r>
            <w:r w:rsidR="00BE038F">
              <w:rPr>
                <w:rFonts w:ascii="Book Antiqua" w:eastAsia="SimSun" w:hAnsi="Book Antiqua" w:hint="eastAsia"/>
                <w:lang w:eastAsia="zh-CN"/>
              </w:rPr>
              <w:t xml:space="preserve"> </w:t>
            </w:r>
            <w:r w:rsidRPr="00A05971">
              <w:rPr>
                <w:rFonts w:ascii="Book Antiqua" w:eastAsia="SimSun" w:hAnsi="Book Antiqua"/>
              </w:rPr>
              <w:t>(82.1)</w:t>
            </w:r>
          </w:p>
        </w:tc>
        <w:tc>
          <w:tcPr>
            <w:tcW w:w="816" w:type="dxa"/>
            <w:shd w:val="clear" w:color="auto" w:fill="auto"/>
            <w:noWrap/>
            <w:hideMark/>
          </w:tcPr>
          <w:p w14:paraId="6775D651" w14:textId="77777777" w:rsidR="00C00C94" w:rsidRPr="00A05971" w:rsidRDefault="00C00C94" w:rsidP="00A05971">
            <w:pPr>
              <w:spacing w:line="360" w:lineRule="auto"/>
              <w:jc w:val="both"/>
              <w:rPr>
                <w:rFonts w:ascii="Book Antiqua" w:eastAsia="SimSun" w:hAnsi="Book Antiqua"/>
              </w:rPr>
            </w:pPr>
          </w:p>
        </w:tc>
      </w:tr>
      <w:tr w:rsidR="00A05971" w:rsidRPr="00A05971" w14:paraId="69C6E08F" w14:textId="77777777" w:rsidTr="002B56B1">
        <w:tc>
          <w:tcPr>
            <w:tcW w:w="3261" w:type="dxa"/>
            <w:shd w:val="clear" w:color="auto" w:fill="auto"/>
            <w:noWrap/>
            <w:hideMark/>
          </w:tcPr>
          <w:p w14:paraId="0E4D0518" w14:textId="77777777" w:rsidR="00C00C94" w:rsidRPr="00A05971" w:rsidRDefault="00C00C94" w:rsidP="00C57416">
            <w:pPr>
              <w:spacing w:line="360" w:lineRule="auto"/>
              <w:ind w:firstLineChars="100" w:firstLine="240"/>
              <w:jc w:val="both"/>
              <w:rPr>
                <w:rFonts w:ascii="Book Antiqua" w:eastAsia="SimSun" w:hAnsi="Book Antiqua"/>
              </w:rPr>
            </w:pPr>
            <w:r w:rsidRPr="00A05971">
              <w:rPr>
                <w:rFonts w:ascii="Book Antiqua" w:eastAsia="SimSun" w:hAnsi="Book Antiqua"/>
              </w:rPr>
              <w:t>Yes</w:t>
            </w:r>
          </w:p>
        </w:tc>
        <w:tc>
          <w:tcPr>
            <w:tcW w:w="2551" w:type="dxa"/>
            <w:shd w:val="clear" w:color="auto" w:fill="auto"/>
            <w:noWrap/>
            <w:hideMark/>
          </w:tcPr>
          <w:p w14:paraId="3BC914E1"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 xml:space="preserve"> 30</w:t>
            </w:r>
            <w:r w:rsidR="00BE038F">
              <w:rPr>
                <w:rFonts w:ascii="Book Antiqua" w:eastAsia="SimSun" w:hAnsi="Book Antiqua" w:hint="eastAsia"/>
                <w:lang w:eastAsia="zh-CN"/>
              </w:rPr>
              <w:t xml:space="preserve"> </w:t>
            </w:r>
            <w:r w:rsidRPr="00A05971">
              <w:rPr>
                <w:rFonts w:ascii="Book Antiqua" w:eastAsia="SimSun" w:hAnsi="Book Antiqua"/>
              </w:rPr>
              <w:t>(18.0)</w:t>
            </w:r>
          </w:p>
        </w:tc>
        <w:tc>
          <w:tcPr>
            <w:tcW w:w="1701" w:type="dxa"/>
            <w:shd w:val="clear" w:color="auto" w:fill="auto"/>
            <w:noWrap/>
            <w:hideMark/>
          </w:tcPr>
          <w:p w14:paraId="2C32C731"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10</w:t>
            </w:r>
            <w:r w:rsidR="00BE038F">
              <w:rPr>
                <w:rFonts w:ascii="Book Antiqua" w:eastAsia="SimSun" w:hAnsi="Book Antiqua" w:hint="eastAsia"/>
                <w:lang w:eastAsia="zh-CN"/>
              </w:rPr>
              <w:t xml:space="preserve"> </w:t>
            </w:r>
            <w:r w:rsidRPr="00A05971">
              <w:rPr>
                <w:rFonts w:ascii="Book Antiqua" w:eastAsia="SimSun" w:hAnsi="Book Antiqua"/>
              </w:rPr>
              <w:t>(18.2)</w:t>
            </w:r>
          </w:p>
        </w:tc>
        <w:tc>
          <w:tcPr>
            <w:tcW w:w="2268" w:type="dxa"/>
            <w:shd w:val="clear" w:color="auto" w:fill="auto"/>
            <w:noWrap/>
            <w:hideMark/>
          </w:tcPr>
          <w:p w14:paraId="33107945" w14:textId="77777777" w:rsidR="00C00C94" w:rsidRPr="00A05971" w:rsidRDefault="00C00C94" w:rsidP="00A05971">
            <w:pPr>
              <w:spacing w:line="360" w:lineRule="auto"/>
              <w:jc w:val="both"/>
              <w:rPr>
                <w:rFonts w:ascii="Book Antiqua" w:eastAsia="SimSun" w:hAnsi="Book Antiqua"/>
              </w:rPr>
            </w:pPr>
            <w:r w:rsidRPr="00A05971">
              <w:rPr>
                <w:rFonts w:ascii="Book Antiqua" w:eastAsia="SimSun" w:hAnsi="Book Antiqua"/>
              </w:rPr>
              <w:t>20</w:t>
            </w:r>
            <w:r w:rsidR="00BE038F">
              <w:rPr>
                <w:rFonts w:ascii="Book Antiqua" w:eastAsia="SimSun" w:hAnsi="Book Antiqua" w:hint="eastAsia"/>
                <w:lang w:eastAsia="zh-CN"/>
              </w:rPr>
              <w:t xml:space="preserve"> </w:t>
            </w:r>
            <w:r w:rsidRPr="00A05971">
              <w:rPr>
                <w:rFonts w:ascii="Book Antiqua" w:eastAsia="SimSun" w:hAnsi="Book Antiqua"/>
              </w:rPr>
              <w:t>(17.9)</w:t>
            </w:r>
          </w:p>
        </w:tc>
        <w:tc>
          <w:tcPr>
            <w:tcW w:w="816" w:type="dxa"/>
            <w:shd w:val="clear" w:color="auto" w:fill="auto"/>
            <w:noWrap/>
            <w:hideMark/>
          </w:tcPr>
          <w:p w14:paraId="1A091713" w14:textId="77777777" w:rsidR="00C00C94" w:rsidRPr="00A05971" w:rsidRDefault="00C00C94" w:rsidP="00A05971">
            <w:pPr>
              <w:spacing w:line="360" w:lineRule="auto"/>
              <w:jc w:val="both"/>
              <w:rPr>
                <w:rFonts w:ascii="Book Antiqua" w:eastAsia="SimSun" w:hAnsi="Book Antiqua"/>
              </w:rPr>
            </w:pPr>
          </w:p>
        </w:tc>
      </w:tr>
    </w:tbl>
    <w:p w14:paraId="0DA1B1AF" w14:textId="65A77D25" w:rsidR="00C00C94" w:rsidRPr="00A05971" w:rsidRDefault="00C00C94" w:rsidP="00C00C94">
      <w:pPr>
        <w:autoSpaceDE w:val="0"/>
        <w:autoSpaceDN w:val="0"/>
        <w:adjustRightInd w:val="0"/>
        <w:spacing w:line="360" w:lineRule="auto"/>
        <w:jc w:val="both"/>
        <w:rPr>
          <w:rFonts w:ascii="Book Antiqua" w:hAnsi="Book Antiqua"/>
        </w:rPr>
      </w:pPr>
      <w:r w:rsidRPr="00A05971">
        <w:rPr>
          <w:rFonts w:ascii="Book Antiqua" w:hAnsi="Book Antiqua"/>
          <w:i/>
          <w:iCs/>
        </w:rPr>
        <w:t>P &lt;</w:t>
      </w:r>
      <w:r w:rsidR="00BE038F">
        <w:rPr>
          <w:rFonts w:ascii="Book Antiqua" w:hAnsi="Book Antiqua" w:hint="eastAsia"/>
          <w:i/>
          <w:iCs/>
          <w:lang w:eastAsia="zh-CN"/>
        </w:rPr>
        <w:t xml:space="preserve"> </w:t>
      </w:r>
      <w:r w:rsidRPr="00A05971">
        <w:rPr>
          <w:rFonts w:ascii="Book Antiqua" w:hAnsi="Book Antiqua"/>
        </w:rPr>
        <w:t xml:space="preserve">0.05 was considered statistically significant. </w:t>
      </w:r>
      <w:r w:rsidR="008D3817" w:rsidRPr="00A05971">
        <w:rPr>
          <w:rFonts w:ascii="Book Antiqua" w:hAnsi="Book Antiqua"/>
        </w:rPr>
        <w:t>AFP</w:t>
      </w:r>
      <w:r w:rsidR="008D3817">
        <w:rPr>
          <w:rFonts w:ascii="Book Antiqua" w:hAnsi="Book Antiqua" w:hint="eastAsia"/>
          <w:lang w:eastAsia="zh-CN"/>
        </w:rPr>
        <w:t>:</w:t>
      </w:r>
      <w:r w:rsidR="008D3817" w:rsidRPr="00A05971">
        <w:rPr>
          <w:rFonts w:ascii="Book Antiqua" w:hAnsi="Book Antiqua"/>
        </w:rPr>
        <w:t xml:space="preserve"> </w:t>
      </w:r>
      <w:r w:rsidR="008D3817">
        <w:rPr>
          <w:rFonts w:ascii="Book Antiqua" w:hAnsi="Book Antiqua" w:cs="Book Antiqua" w:hint="eastAsia"/>
          <w:lang w:eastAsia="zh-CN"/>
        </w:rPr>
        <w:t>A</w:t>
      </w:r>
      <w:r w:rsidR="008D3817" w:rsidRPr="00A05971">
        <w:rPr>
          <w:rFonts w:ascii="Book Antiqua" w:eastAsia="Book Antiqua" w:hAnsi="Book Antiqua" w:cs="Book Antiqua"/>
        </w:rPr>
        <w:t>lpha-fetoprotein</w:t>
      </w:r>
      <w:r w:rsidR="008D3817" w:rsidRPr="00A05971">
        <w:rPr>
          <w:rFonts w:ascii="Book Antiqua" w:hAnsi="Book Antiqua"/>
        </w:rPr>
        <w:t>; ALB</w:t>
      </w:r>
      <w:r w:rsidR="008D3817">
        <w:rPr>
          <w:rFonts w:ascii="Book Antiqua" w:hAnsi="Book Antiqua" w:hint="eastAsia"/>
          <w:lang w:eastAsia="zh-CN"/>
        </w:rPr>
        <w:t>:</w:t>
      </w:r>
      <w:r w:rsidR="008D3817" w:rsidRPr="00A05971">
        <w:rPr>
          <w:rFonts w:ascii="Book Antiqua" w:hAnsi="Book Antiqua"/>
        </w:rPr>
        <w:t xml:space="preserve"> </w:t>
      </w:r>
      <w:r w:rsidR="008D3817">
        <w:rPr>
          <w:rFonts w:ascii="Book Antiqua" w:hAnsi="Book Antiqua" w:hint="eastAsia"/>
          <w:lang w:eastAsia="zh-CN"/>
        </w:rPr>
        <w:t>A</w:t>
      </w:r>
      <w:r w:rsidR="008D3817">
        <w:rPr>
          <w:rFonts w:ascii="Book Antiqua" w:hAnsi="Book Antiqua"/>
        </w:rPr>
        <w:t>lbu</w:t>
      </w:r>
      <w:r w:rsidR="008D3817" w:rsidRPr="00A05971">
        <w:rPr>
          <w:rFonts w:ascii="Book Antiqua" w:hAnsi="Book Antiqua"/>
        </w:rPr>
        <w:t>min; ASA</w:t>
      </w:r>
      <w:r w:rsidR="008D3817">
        <w:rPr>
          <w:rFonts w:ascii="Book Antiqua" w:hAnsi="Book Antiqua" w:hint="eastAsia"/>
          <w:lang w:eastAsia="zh-CN"/>
        </w:rPr>
        <w:t>:</w:t>
      </w:r>
      <w:r w:rsidR="008D3817" w:rsidRPr="00A05971">
        <w:rPr>
          <w:rFonts w:ascii="Book Antiqua" w:hAnsi="Book Antiqua"/>
        </w:rPr>
        <w:t xml:space="preserve"> American Society of Anesthesiologists grade score;</w:t>
      </w:r>
      <w:r w:rsidR="008D3817">
        <w:rPr>
          <w:rFonts w:ascii="Book Antiqua" w:hAnsi="Book Antiqua"/>
        </w:rPr>
        <w:t xml:space="preserve"> </w:t>
      </w:r>
      <w:r w:rsidR="008D3817" w:rsidRPr="00A05971">
        <w:rPr>
          <w:rFonts w:ascii="Book Antiqua" w:hAnsi="Book Antiqua"/>
        </w:rPr>
        <w:t>BMI</w:t>
      </w:r>
      <w:r w:rsidR="008D3817">
        <w:rPr>
          <w:rFonts w:ascii="Book Antiqua" w:hAnsi="Book Antiqua" w:hint="eastAsia"/>
          <w:lang w:eastAsia="zh-CN"/>
        </w:rPr>
        <w:t>:</w:t>
      </w:r>
      <w:r w:rsidR="008D3817" w:rsidRPr="00A05971">
        <w:rPr>
          <w:rFonts w:ascii="Book Antiqua" w:hAnsi="Book Antiqua"/>
        </w:rPr>
        <w:t xml:space="preserve"> </w:t>
      </w:r>
      <w:r w:rsidR="008D3817">
        <w:rPr>
          <w:rFonts w:ascii="Book Antiqua" w:hAnsi="Book Antiqua" w:hint="eastAsia"/>
          <w:lang w:eastAsia="zh-CN"/>
        </w:rPr>
        <w:t>B</w:t>
      </w:r>
      <w:r w:rsidR="008D3817" w:rsidRPr="00A05971">
        <w:rPr>
          <w:rFonts w:ascii="Book Antiqua" w:hAnsi="Book Antiqua"/>
        </w:rPr>
        <w:t>ody mass index; CA19</w:t>
      </w:r>
      <w:r w:rsidR="008D3817">
        <w:rPr>
          <w:rFonts w:ascii="Book Antiqua" w:hAnsi="Book Antiqua" w:hint="eastAsia"/>
          <w:lang w:eastAsia="zh-CN"/>
        </w:rPr>
        <w:t>-</w:t>
      </w:r>
      <w:r w:rsidR="008D3817" w:rsidRPr="00A05971">
        <w:rPr>
          <w:rFonts w:ascii="Book Antiqua" w:hAnsi="Book Antiqua"/>
        </w:rPr>
        <w:t>9</w:t>
      </w:r>
      <w:r w:rsidR="008D3817">
        <w:rPr>
          <w:rFonts w:ascii="Book Antiqua" w:hAnsi="Book Antiqua" w:hint="eastAsia"/>
          <w:lang w:eastAsia="zh-CN"/>
        </w:rPr>
        <w:t>:</w:t>
      </w:r>
      <w:r w:rsidR="008D3817" w:rsidRPr="00A05971">
        <w:rPr>
          <w:rFonts w:ascii="Book Antiqua" w:hAnsi="Book Antiqua"/>
        </w:rPr>
        <w:t xml:space="preserve"> </w:t>
      </w:r>
      <w:r w:rsidR="008D3817">
        <w:rPr>
          <w:rFonts w:ascii="Book Antiqua" w:hAnsi="Book Antiqua" w:hint="eastAsia"/>
          <w:lang w:eastAsia="zh-CN"/>
        </w:rPr>
        <w:t>C</w:t>
      </w:r>
      <w:r w:rsidR="008D3817" w:rsidRPr="00A05971">
        <w:rPr>
          <w:rFonts w:ascii="Book Antiqua" w:hAnsi="Book Antiqua"/>
        </w:rPr>
        <w:t>arbohydrate antigen 19-9; CEA</w:t>
      </w:r>
      <w:r w:rsidR="008D3817">
        <w:rPr>
          <w:rFonts w:ascii="Book Antiqua" w:hAnsi="Book Antiqua" w:hint="eastAsia"/>
          <w:lang w:eastAsia="zh-CN"/>
        </w:rPr>
        <w:t>:</w:t>
      </w:r>
      <w:r w:rsidR="008D3817" w:rsidRPr="00A05971">
        <w:rPr>
          <w:rFonts w:ascii="Book Antiqua" w:hAnsi="Book Antiqua"/>
        </w:rPr>
        <w:t xml:space="preserve"> </w:t>
      </w:r>
      <w:r w:rsidR="008D3817">
        <w:rPr>
          <w:rFonts w:ascii="Book Antiqua" w:hAnsi="Book Antiqua" w:hint="eastAsia"/>
          <w:lang w:eastAsia="zh-CN"/>
        </w:rPr>
        <w:t>C</w:t>
      </w:r>
      <w:r w:rsidR="008D3817" w:rsidRPr="00A05971">
        <w:rPr>
          <w:rFonts w:ascii="Book Antiqua" w:hAnsi="Book Antiqua"/>
        </w:rPr>
        <w:t xml:space="preserve">arcinoembryonic antigen; </w:t>
      </w:r>
      <w:r w:rsidR="00061785" w:rsidRPr="00A05971">
        <w:rPr>
          <w:rFonts w:ascii="Book Antiqua" w:hAnsi="Book Antiqua"/>
        </w:rPr>
        <w:t>DROSD</w:t>
      </w:r>
      <w:r w:rsidR="00061785">
        <w:rPr>
          <w:rFonts w:ascii="Book Antiqua" w:hAnsi="Book Antiqua" w:hint="eastAsia"/>
          <w:lang w:eastAsia="zh-CN"/>
        </w:rPr>
        <w:t>:</w:t>
      </w:r>
      <w:r w:rsidR="00061785" w:rsidRPr="00A05971">
        <w:rPr>
          <w:rFonts w:ascii="Book Antiqua" w:hAnsi="Book Antiqua"/>
        </w:rPr>
        <w:t xml:space="preserve"> </w:t>
      </w:r>
      <w:r w:rsidR="00061785">
        <w:rPr>
          <w:rFonts w:ascii="Book Antiqua" w:hAnsi="Book Antiqua" w:hint="eastAsia"/>
          <w:lang w:eastAsia="zh-CN"/>
        </w:rPr>
        <w:t>D</w:t>
      </w:r>
      <w:r w:rsidR="00061785" w:rsidRPr="00A05971">
        <w:rPr>
          <w:rFonts w:ascii="Book Antiqua" w:hAnsi="Book Antiqua"/>
        </w:rPr>
        <w:t xml:space="preserve">iffuse reduction of spleen density; </w:t>
      </w:r>
      <w:r w:rsidR="008D3817" w:rsidRPr="00A05971">
        <w:rPr>
          <w:rFonts w:ascii="Book Antiqua" w:hAnsi="Book Antiqua"/>
        </w:rPr>
        <w:t>HBsAg</w:t>
      </w:r>
      <w:r w:rsidR="008D3817">
        <w:rPr>
          <w:rFonts w:ascii="Book Antiqua" w:hAnsi="Book Antiqua" w:hint="eastAsia"/>
          <w:lang w:eastAsia="zh-CN"/>
        </w:rPr>
        <w:t>:</w:t>
      </w:r>
      <w:r w:rsidR="008D3817" w:rsidRPr="00A05971">
        <w:rPr>
          <w:rFonts w:ascii="Book Antiqua" w:hAnsi="Book Antiqua"/>
        </w:rPr>
        <w:t xml:space="preserve"> </w:t>
      </w:r>
      <w:r w:rsidR="008D3817">
        <w:rPr>
          <w:rFonts w:ascii="Book Antiqua" w:hAnsi="Book Antiqua" w:hint="eastAsia"/>
          <w:lang w:eastAsia="zh-CN"/>
        </w:rPr>
        <w:t>H</w:t>
      </w:r>
      <w:r w:rsidR="008D3817" w:rsidRPr="00A05971">
        <w:rPr>
          <w:rFonts w:ascii="Book Antiqua" w:hAnsi="Book Antiqua"/>
        </w:rPr>
        <w:t>epatitis B surface antigen; HU</w:t>
      </w:r>
      <w:r w:rsidR="008D3817">
        <w:rPr>
          <w:rFonts w:ascii="Book Antiqua" w:hAnsi="Book Antiqua" w:hint="eastAsia"/>
          <w:lang w:eastAsia="zh-CN"/>
        </w:rPr>
        <w:t>:</w:t>
      </w:r>
      <w:r w:rsidR="008D3817" w:rsidRPr="00A05971">
        <w:rPr>
          <w:rFonts w:ascii="Book Antiqua" w:hAnsi="Book Antiqua"/>
        </w:rPr>
        <w:t xml:space="preserve"> Hounsfield units; </w:t>
      </w:r>
      <w:r w:rsidRPr="00A05971">
        <w:rPr>
          <w:rFonts w:ascii="Book Antiqua" w:hAnsi="Book Antiqua"/>
        </w:rPr>
        <w:t>ICC</w:t>
      </w:r>
      <w:r w:rsidR="00BE038F">
        <w:rPr>
          <w:rFonts w:ascii="Book Antiqua" w:hAnsi="Book Antiqua" w:hint="eastAsia"/>
          <w:lang w:eastAsia="zh-CN"/>
        </w:rPr>
        <w:t>:</w:t>
      </w:r>
      <w:r w:rsidRPr="00A05971">
        <w:rPr>
          <w:rFonts w:ascii="Book Antiqua" w:hAnsi="Book Antiqua"/>
        </w:rPr>
        <w:t xml:space="preserve"> </w:t>
      </w:r>
      <w:r w:rsidR="00BE038F">
        <w:rPr>
          <w:rFonts w:ascii="Book Antiqua" w:hAnsi="Book Antiqua" w:hint="eastAsia"/>
          <w:lang w:eastAsia="zh-CN"/>
        </w:rPr>
        <w:t>I</w:t>
      </w:r>
      <w:r w:rsidRPr="00A05971">
        <w:rPr>
          <w:rFonts w:ascii="Book Antiqua" w:hAnsi="Book Antiqua"/>
        </w:rPr>
        <w:t xml:space="preserve">ntrahepatic cholangiocarcinoma; </w:t>
      </w:r>
      <w:r w:rsidR="00061785" w:rsidRPr="00A05971">
        <w:rPr>
          <w:rFonts w:ascii="Book Antiqua" w:hAnsi="Book Antiqua"/>
        </w:rPr>
        <w:t>IQR</w:t>
      </w:r>
      <w:r w:rsidR="00061785">
        <w:rPr>
          <w:rFonts w:ascii="Book Antiqua" w:hAnsi="Book Antiqua" w:hint="eastAsia"/>
          <w:lang w:eastAsia="zh-CN"/>
        </w:rPr>
        <w:t>:</w:t>
      </w:r>
      <w:r w:rsidR="00061785" w:rsidRPr="00A05971">
        <w:rPr>
          <w:rFonts w:ascii="Book Antiqua" w:hAnsi="Book Antiqua"/>
        </w:rPr>
        <w:t xml:space="preserve"> </w:t>
      </w:r>
      <w:r w:rsidR="00061785">
        <w:rPr>
          <w:rFonts w:ascii="Book Antiqua" w:hAnsi="Book Antiqua" w:hint="eastAsia"/>
          <w:lang w:eastAsia="zh-CN"/>
        </w:rPr>
        <w:t>I</w:t>
      </w:r>
      <w:r w:rsidR="00061785" w:rsidRPr="00A05971">
        <w:rPr>
          <w:rFonts w:ascii="Book Antiqua" w:hAnsi="Book Antiqua"/>
        </w:rPr>
        <w:t>nterquartile range; LMR</w:t>
      </w:r>
      <w:r w:rsidR="00061785">
        <w:rPr>
          <w:rFonts w:ascii="Book Antiqua" w:hAnsi="Book Antiqua" w:hint="eastAsia"/>
          <w:lang w:eastAsia="zh-CN"/>
        </w:rPr>
        <w:t>:</w:t>
      </w:r>
      <w:r w:rsidR="00061785" w:rsidRPr="00A05971">
        <w:rPr>
          <w:rFonts w:ascii="Book Antiqua" w:hAnsi="Book Antiqua"/>
        </w:rPr>
        <w:t xml:space="preserve"> </w:t>
      </w:r>
      <w:r w:rsidR="00061785">
        <w:rPr>
          <w:rFonts w:ascii="Book Antiqua" w:hAnsi="Book Antiqua" w:hint="eastAsia"/>
          <w:lang w:eastAsia="zh-CN"/>
        </w:rPr>
        <w:t>L</w:t>
      </w:r>
      <w:r w:rsidR="00061785" w:rsidRPr="00A05971">
        <w:rPr>
          <w:rFonts w:ascii="Book Antiqua" w:hAnsi="Book Antiqua"/>
        </w:rPr>
        <w:t>ymphocyte to monocyte ratio; NLR</w:t>
      </w:r>
      <w:r w:rsidR="00061785">
        <w:rPr>
          <w:rFonts w:ascii="Book Antiqua" w:hAnsi="Book Antiqua" w:hint="eastAsia"/>
          <w:lang w:eastAsia="zh-CN"/>
        </w:rPr>
        <w:t>:</w:t>
      </w:r>
      <w:r w:rsidR="00061785" w:rsidRPr="00A05971">
        <w:rPr>
          <w:rFonts w:ascii="Book Antiqua" w:hAnsi="Book Antiqua"/>
        </w:rPr>
        <w:t xml:space="preserve"> </w:t>
      </w:r>
      <w:r w:rsidR="00061785">
        <w:rPr>
          <w:rFonts w:ascii="Book Antiqua" w:hAnsi="Book Antiqua" w:hint="eastAsia"/>
          <w:lang w:eastAsia="zh-CN"/>
        </w:rPr>
        <w:t>N</w:t>
      </w:r>
      <w:r w:rsidR="00061785" w:rsidRPr="00A05971">
        <w:rPr>
          <w:rFonts w:ascii="Book Antiqua" w:hAnsi="Book Antiqua"/>
        </w:rPr>
        <w:t>eutrophil to lymphocyte ratio; PCs</w:t>
      </w:r>
      <w:r w:rsidR="00061785">
        <w:rPr>
          <w:rFonts w:ascii="Book Antiqua" w:hAnsi="Book Antiqua" w:hint="eastAsia"/>
          <w:lang w:eastAsia="zh-CN"/>
        </w:rPr>
        <w:t>:</w:t>
      </w:r>
      <w:r w:rsidR="00061785" w:rsidRPr="00A05971">
        <w:rPr>
          <w:rFonts w:ascii="Book Antiqua" w:hAnsi="Book Antiqua"/>
        </w:rPr>
        <w:t xml:space="preserve"> </w:t>
      </w:r>
      <w:r w:rsidR="00061785">
        <w:rPr>
          <w:rFonts w:ascii="Book Antiqua" w:hAnsi="Book Antiqua" w:hint="eastAsia"/>
          <w:lang w:eastAsia="zh-CN" w:bidi="ar"/>
        </w:rPr>
        <w:t>P</w:t>
      </w:r>
      <w:r w:rsidR="00061785" w:rsidRPr="00A05971">
        <w:rPr>
          <w:rFonts w:ascii="Book Antiqua" w:hAnsi="Book Antiqua"/>
          <w:lang w:bidi="ar"/>
        </w:rPr>
        <w:t>ostoperative complications</w:t>
      </w:r>
      <w:r w:rsidR="00061785" w:rsidRPr="00A05971">
        <w:rPr>
          <w:rFonts w:ascii="Book Antiqua" w:hAnsi="Book Antiqua"/>
        </w:rPr>
        <w:t>; PLR</w:t>
      </w:r>
      <w:r w:rsidR="00061785">
        <w:rPr>
          <w:rFonts w:ascii="Book Antiqua" w:hAnsi="Book Antiqua" w:hint="eastAsia"/>
          <w:lang w:eastAsia="zh-CN"/>
        </w:rPr>
        <w:t>:</w:t>
      </w:r>
      <w:r w:rsidR="00061785" w:rsidRPr="00A05971">
        <w:rPr>
          <w:rFonts w:ascii="Book Antiqua" w:hAnsi="Book Antiqua"/>
        </w:rPr>
        <w:t xml:space="preserve"> </w:t>
      </w:r>
      <w:r w:rsidR="00061785">
        <w:rPr>
          <w:rFonts w:ascii="Book Antiqua" w:hAnsi="Book Antiqua" w:hint="eastAsia"/>
          <w:lang w:eastAsia="zh-CN"/>
        </w:rPr>
        <w:t>P</w:t>
      </w:r>
      <w:r w:rsidR="00061785" w:rsidRPr="00A05971">
        <w:rPr>
          <w:rFonts w:ascii="Book Antiqua" w:hAnsi="Book Antiqua"/>
        </w:rPr>
        <w:t>latelet to lymphocyte ratio</w:t>
      </w:r>
      <w:r w:rsidR="00061785">
        <w:rPr>
          <w:rFonts w:ascii="Book Antiqua" w:hAnsi="Book Antiqua"/>
        </w:rPr>
        <w:t xml:space="preserve">; </w:t>
      </w:r>
      <w:r w:rsidRPr="00A05971">
        <w:rPr>
          <w:rFonts w:ascii="Book Antiqua" w:hAnsi="Book Antiqua"/>
        </w:rPr>
        <w:t>SD</w:t>
      </w:r>
      <w:r w:rsidR="00BE038F">
        <w:rPr>
          <w:rFonts w:ascii="Book Antiqua" w:hAnsi="Book Antiqua" w:hint="eastAsia"/>
          <w:lang w:eastAsia="zh-CN"/>
        </w:rPr>
        <w:t>:</w:t>
      </w:r>
      <w:r w:rsidRPr="00A05971">
        <w:rPr>
          <w:rFonts w:ascii="Book Antiqua" w:hAnsi="Book Antiqua"/>
        </w:rPr>
        <w:t xml:space="preserve"> </w:t>
      </w:r>
      <w:r w:rsidR="00BE038F">
        <w:rPr>
          <w:rFonts w:ascii="Book Antiqua" w:hAnsi="Book Antiqua" w:hint="eastAsia"/>
          <w:lang w:eastAsia="zh-CN"/>
        </w:rPr>
        <w:t>S</w:t>
      </w:r>
      <w:r w:rsidRPr="00A05971">
        <w:rPr>
          <w:rFonts w:ascii="Book Antiqua" w:hAnsi="Book Antiqua"/>
        </w:rPr>
        <w:t>tandard deviation; TNM</w:t>
      </w:r>
      <w:r w:rsidR="00BE038F">
        <w:rPr>
          <w:rFonts w:ascii="Book Antiqua" w:hAnsi="Book Antiqua" w:hint="eastAsia"/>
          <w:lang w:eastAsia="zh-CN"/>
        </w:rPr>
        <w:t>:</w:t>
      </w:r>
      <w:r w:rsidRPr="00A05971">
        <w:rPr>
          <w:rFonts w:ascii="Book Antiqua" w:hAnsi="Book Antiqua"/>
        </w:rPr>
        <w:t xml:space="preserve"> </w:t>
      </w:r>
      <w:r w:rsidR="00BE038F">
        <w:rPr>
          <w:rFonts w:ascii="Book Antiqua" w:hAnsi="Book Antiqua" w:hint="eastAsia"/>
          <w:lang w:eastAsia="zh-CN"/>
        </w:rPr>
        <w:t>T</w:t>
      </w:r>
      <w:r w:rsidRPr="00A05971">
        <w:rPr>
          <w:rFonts w:ascii="Book Antiqua" w:hAnsi="Book Antiqua"/>
        </w:rPr>
        <w:t>umor node metastasis</w:t>
      </w:r>
      <w:r w:rsidR="00061785">
        <w:rPr>
          <w:rFonts w:ascii="Book Antiqua" w:hAnsi="Book Antiqua"/>
        </w:rPr>
        <w:t>.</w:t>
      </w:r>
      <w:r w:rsidRPr="00A05971">
        <w:rPr>
          <w:rFonts w:ascii="Book Antiqua" w:hAnsi="Book Antiqua"/>
        </w:rPr>
        <w:t xml:space="preserve"> </w:t>
      </w:r>
    </w:p>
    <w:p w14:paraId="0F2A30FD" w14:textId="77777777" w:rsidR="00C00C94" w:rsidRPr="00A05971" w:rsidRDefault="00C00C94" w:rsidP="00C00C94">
      <w:pPr>
        <w:spacing w:line="360" w:lineRule="auto"/>
        <w:jc w:val="both"/>
        <w:rPr>
          <w:rFonts w:ascii="Book Antiqua" w:hAnsi="Book Antiqua"/>
          <w:lang w:eastAsia="zh-CN"/>
        </w:rPr>
      </w:pPr>
    </w:p>
    <w:sectPr w:rsidR="00C00C94" w:rsidRPr="00A059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3E418E" w14:textId="77777777" w:rsidR="00CA3178" w:rsidRDefault="00CA3178" w:rsidP="00C00C94">
      <w:r>
        <w:separator/>
      </w:r>
    </w:p>
  </w:endnote>
  <w:endnote w:type="continuationSeparator" w:id="0">
    <w:p w14:paraId="1489A151" w14:textId="77777777" w:rsidR="00CA3178" w:rsidRDefault="00CA3178" w:rsidP="00C00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 w:name="Lato-Regular">
    <w:altName w:val="MS Gothic"/>
    <w:panose1 w:val="020B0604020202020204"/>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611162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1771A7A" w14:textId="77777777" w:rsidR="00510C50" w:rsidRPr="003656F7" w:rsidRDefault="00510C50">
            <w:pPr>
              <w:pStyle w:val="Footer"/>
              <w:jc w:val="right"/>
              <w:rPr>
                <w:rFonts w:ascii="Book Antiqua" w:hAnsi="Book Antiqua"/>
                <w:sz w:val="24"/>
                <w:szCs w:val="24"/>
              </w:rPr>
            </w:pPr>
            <w:r w:rsidRPr="00C00C94">
              <w:rPr>
                <w:rFonts w:ascii="Book Antiqua" w:hAnsi="Book Antiqua"/>
                <w:sz w:val="24"/>
                <w:szCs w:val="24"/>
                <w:lang w:val="zh-CN" w:eastAsia="zh-CN"/>
              </w:rPr>
              <w:t xml:space="preserve"> </w:t>
            </w:r>
            <w:r w:rsidRPr="0073510D">
              <w:rPr>
                <w:rFonts w:ascii="Book Antiqua" w:hAnsi="Book Antiqua"/>
                <w:sz w:val="24"/>
                <w:szCs w:val="24"/>
              </w:rPr>
              <w:fldChar w:fldCharType="begin"/>
            </w:r>
            <w:r w:rsidRPr="0073510D">
              <w:rPr>
                <w:rFonts w:ascii="Book Antiqua" w:hAnsi="Book Antiqua"/>
                <w:sz w:val="24"/>
                <w:szCs w:val="24"/>
              </w:rPr>
              <w:instrText>PAGE</w:instrText>
            </w:r>
            <w:r w:rsidRPr="0073510D">
              <w:rPr>
                <w:rFonts w:ascii="Book Antiqua" w:hAnsi="Book Antiqua"/>
                <w:sz w:val="24"/>
                <w:szCs w:val="24"/>
              </w:rPr>
              <w:fldChar w:fldCharType="separate"/>
            </w:r>
            <w:r w:rsidR="008D3CAB" w:rsidRPr="0073510D">
              <w:rPr>
                <w:rFonts w:ascii="Book Antiqua" w:hAnsi="Book Antiqua"/>
                <w:noProof/>
                <w:sz w:val="24"/>
                <w:szCs w:val="24"/>
              </w:rPr>
              <w:t>26</w:t>
            </w:r>
            <w:r w:rsidRPr="0073510D">
              <w:rPr>
                <w:rFonts w:ascii="Book Antiqua" w:hAnsi="Book Antiqua"/>
                <w:sz w:val="24"/>
                <w:szCs w:val="24"/>
              </w:rPr>
              <w:fldChar w:fldCharType="end"/>
            </w:r>
            <w:r w:rsidRPr="003656F7">
              <w:rPr>
                <w:rFonts w:ascii="Book Antiqua" w:hAnsi="Book Antiqua"/>
                <w:sz w:val="24"/>
                <w:szCs w:val="24"/>
                <w:lang w:val="zh-CN" w:eastAsia="zh-CN"/>
              </w:rPr>
              <w:t xml:space="preserve"> / </w:t>
            </w:r>
            <w:r w:rsidRPr="0073510D">
              <w:rPr>
                <w:rFonts w:ascii="Book Antiqua" w:hAnsi="Book Antiqua"/>
                <w:sz w:val="24"/>
                <w:szCs w:val="24"/>
              </w:rPr>
              <w:fldChar w:fldCharType="begin"/>
            </w:r>
            <w:r w:rsidRPr="0073510D">
              <w:rPr>
                <w:rFonts w:ascii="Book Antiqua" w:hAnsi="Book Antiqua"/>
                <w:sz w:val="24"/>
                <w:szCs w:val="24"/>
              </w:rPr>
              <w:instrText>NUMPAGES</w:instrText>
            </w:r>
            <w:r w:rsidRPr="0073510D">
              <w:rPr>
                <w:rFonts w:ascii="Book Antiqua" w:hAnsi="Book Antiqua"/>
                <w:sz w:val="24"/>
                <w:szCs w:val="24"/>
              </w:rPr>
              <w:fldChar w:fldCharType="separate"/>
            </w:r>
            <w:r w:rsidR="008D3CAB" w:rsidRPr="0073510D">
              <w:rPr>
                <w:rFonts w:ascii="Book Antiqua" w:hAnsi="Book Antiqua"/>
                <w:noProof/>
                <w:sz w:val="24"/>
                <w:szCs w:val="24"/>
              </w:rPr>
              <w:t>29</w:t>
            </w:r>
            <w:r w:rsidRPr="0073510D">
              <w:rPr>
                <w:rFonts w:ascii="Book Antiqua" w:hAnsi="Book Antiqua"/>
                <w:sz w:val="24"/>
                <w:szCs w:val="24"/>
              </w:rPr>
              <w:fldChar w:fldCharType="end"/>
            </w:r>
          </w:p>
        </w:sdtContent>
      </w:sdt>
    </w:sdtContent>
  </w:sdt>
  <w:p w14:paraId="613FAE4F" w14:textId="77777777" w:rsidR="00510C50" w:rsidRDefault="00510C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1507BD" w14:textId="77777777" w:rsidR="00CA3178" w:rsidRDefault="00CA3178" w:rsidP="00C00C94">
      <w:r>
        <w:separator/>
      </w:r>
    </w:p>
  </w:footnote>
  <w:footnote w:type="continuationSeparator" w:id="0">
    <w:p w14:paraId="3332CE3E" w14:textId="77777777" w:rsidR="00CA3178" w:rsidRDefault="00CA3178" w:rsidP="00C00C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B62444CB-6EE1-4F7F-BB02-333F3D50C976}"/>
    <w:docVar w:name="KY_MEDREF_VERSION" w:val="3"/>
  </w:docVars>
  <w:rsids>
    <w:rsidRoot w:val="00A77B3E"/>
    <w:rsid w:val="000116A7"/>
    <w:rsid w:val="00061785"/>
    <w:rsid w:val="00083A87"/>
    <w:rsid w:val="000841F4"/>
    <w:rsid w:val="0009338A"/>
    <w:rsid w:val="000A2F3A"/>
    <w:rsid w:val="000D7D07"/>
    <w:rsid w:val="00126125"/>
    <w:rsid w:val="00136EC0"/>
    <w:rsid w:val="001A0F55"/>
    <w:rsid w:val="00263DD7"/>
    <w:rsid w:val="00267E3B"/>
    <w:rsid w:val="002967E9"/>
    <w:rsid w:val="002B56B1"/>
    <w:rsid w:val="002D42CF"/>
    <w:rsid w:val="003656F7"/>
    <w:rsid w:val="00383EC7"/>
    <w:rsid w:val="00384368"/>
    <w:rsid w:val="003F6B81"/>
    <w:rsid w:val="00434E2C"/>
    <w:rsid w:val="00465D48"/>
    <w:rsid w:val="004A2029"/>
    <w:rsid w:val="004F1E83"/>
    <w:rsid w:val="004F51DE"/>
    <w:rsid w:val="00510C50"/>
    <w:rsid w:val="00523D8D"/>
    <w:rsid w:val="005558E7"/>
    <w:rsid w:val="00564678"/>
    <w:rsid w:val="00585461"/>
    <w:rsid w:val="005D475D"/>
    <w:rsid w:val="00602160"/>
    <w:rsid w:val="006C16A4"/>
    <w:rsid w:val="006D36E1"/>
    <w:rsid w:val="006F659A"/>
    <w:rsid w:val="007245D5"/>
    <w:rsid w:val="00734361"/>
    <w:rsid w:val="0073510D"/>
    <w:rsid w:val="00741344"/>
    <w:rsid w:val="00747B18"/>
    <w:rsid w:val="007B65DA"/>
    <w:rsid w:val="007B7D4A"/>
    <w:rsid w:val="007C53F2"/>
    <w:rsid w:val="007D3ADD"/>
    <w:rsid w:val="007E44BF"/>
    <w:rsid w:val="008036D0"/>
    <w:rsid w:val="0082694B"/>
    <w:rsid w:val="0082776D"/>
    <w:rsid w:val="0085655A"/>
    <w:rsid w:val="008D3817"/>
    <w:rsid w:val="008D3CAB"/>
    <w:rsid w:val="009178CE"/>
    <w:rsid w:val="0096429C"/>
    <w:rsid w:val="0098717E"/>
    <w:rsid w:val="00996440"/>
    <w:rsid w:val="009A1F1F"/>
    <w:rsid w:val="009A7E32"/>
    <w:rsid w:val="009B1019"/>
    <w:rsid w:val="009C3CBB"/>
    <w:rsid w:val="009C60AE"/>
    <w:rsid w:val="00A05971"/>
    <w:rsid w:val="00A10924"/>
    <w:rsid w:val="00A723A0"/>
    <w:rsid w:val="00A77B3E"/>
    <w:rsid w:val="00A823D3"/>
    <w:rsid w:val="00AB246A"/>
    <w:rsid w:val="00B02FFA"/>
    <w:rsid w:val="00B145B8"/>
    <w:rsid w:val="00B22975"/>
    <w:rsid w:val="00B40235"/>
    <w:rsid w:val="00B65E53"/>
    <w:rsid w:val="00B67C27"/>
    <w:rsid w:val="00BE038F"/>
    <w:rsid w:val="00BE6F47"/>
    <w:rsid w:val="00BF0727"/>
    <w:rsid w:val="00C00C94"/>
    <w:rsid w:val="00C051F1"/>
    <w:rsid w:val="00C57416"/>
    <w:rsid w:val="00C97ABD"/>
    <w:rsid w:val="00CA2A55"/>
    <w:rsid w:val="00CA3178"/>
    <w:rsid w:val="00CF026F"/>
    <w:rsid w:val="00D07B40"/>
    <w:rsid w:val="00D42E49"/>
    <w:rsid w:val="00DC57CB"/>
    <w:rsid w:val="00E12EC9"/>
    <w:rsid w:val="00E439D1"/>
    <w:rsid w:val="00EC4958"/>
    <w:rsid w:val="00EF1037"/>
    <w:rsid w:val="00F67A54"/>
    <w:rsid w:val="00F722DD"/>
    <w:rsid w:val="00FC2A1B"/>
    <w:rsid w:val="00FC2A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BE5EF4"/>
  <w15:docId w15:val="{03D1C2F1-D607-4F3C-98FB-DEB413E75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00C9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00C94"/>
    <w:rPr>
      <w:sz w:val="18"/>
      <w:szCs w:val="18"/>
    </w:rPr>
  </w:style>
  <w:style w:type="paragraph" w:styleId="Footer">
    <w:name w:val="footer"/>
    <w:basedOn w:val="Normal"/>
    <w:link w:val="FooterChar"/>
    <w:uiPriority w:val="99"/>
    <w:rsid w:val="00C00C9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00C94"/>
    <w:rPr>
      <w:sz w:val="18"/>
      <w:szCs w:val="18"/>
    </w:rPr>
  </w:style>
  <w:style w:type="paragraph" w:styleId="NormalWeb">
    <w:name w:val="Normal (Web)"/>
    <w:basedOn w:val="Normal"/>
    <w:uiPriority w:val="99"/>
    <w:unhideWhenUsed/>
    <w:rsid w:val="001A0F55"/>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267E3B"/>
    <w:rPr>
      <w:sz w:val="18"/>
      <w:szCs w:val="18"/>
    </w:rPr>
  </w:style>
  <w:style w:type="character" w:customStyle="1" w:styleId="BalloonTextChar">
    <w:name w:val="Balloon Text Char"/>
    <w:basedOn w:val="DefaultParagraphFont"/>
    <w:link w:val="BalloonText"/>
    <w:rsid w:val="00267E3B"/>
    <w:rPr>
      <w:sz w:val="18"/>
      <w:szCs w:val="18"/>
    </w:rPr>
  </w:style>
  <w:style w:type="character" w:styleId="Hyperlink">
    <w:name w:val="Hyperlink"/>
    <w:basedOn w:val="DefaultParagraphFont"/>
    <w:unhideWhenUsed/>
    <w:rsid w:val="00B02FFA"/>
    <w:rPr>
      <w:color w:val="0000FF" w:themeColor="hyperlink"/>
      <w:u w:val="single"/>
    </w:rPr>
  </w:style>
  <w:style w:type="character" w:customStyle="1" w:styleId="1">
    <w:name w:val="未处理的提及1"/>
    <w:basedOn w:val="DefaultParagraphFont"/>
    <w:uiPriority w:val="99"/>
    <w:semiHidden/>
    <w:unhideWhenUsed/>
    <w:rsid w:val="00B02F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3537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hen.gang@wmu.edu.c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5800</Words>
  <Characters>33063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2021-07-18T07:27:00Z</dcterms:created>
  <dcterms:modified xsi:type="dcterms:W3CDTF">2021-07-18T07:27:00Z</dcterms:modified>
</cp:coreProperties>
</file>