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E68C"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Name of Journal: </w:t>
      </w:r>
      <w:r w:rsidRPr="007D73B6">
        <w:rPr>
          <w:rFonts w:ascii="Book Antiqua" w:eastAsia="Book Antiqua" w:hAnsi="Book Antiqua" w:cs="Book Antiqua"/>
          <w:i/>
          <w:color w:val="000000"/>
        </w:rPr>
        <w:t>World Journal of Clinical Cases</w:t>
      </w:r>
    </w:p>
    <w:p w14:paraId="2349571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Manuscript NO: </w:t>
      </w:r>
      <w:r w:rsidRPr="007D73B6">
        <w:rPr>
          <w:rFonts w:ascii="Book Antiqua" w:eastAsia="Book Antiqua" w:hAnsi="Book Antiqua" w:cs="Book Antiqua"/>
          <w:color w:val="000000"/>
        </w:rPr>
        <w:t>64323</w:t>
      </w:r>
    </w:p>
    <w:p w14:paraId="4F9EB2BE"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Manuscript Type: </w:t>
      </w:r>
      <w:r w:rsidRPr="007D73B6">
        <w:rPr>
          <w:rFonts w:ascii="Book Antiqua" w:eastAsia="Book Antiqua" w:hAnsi="Book Antiqua" w:cs="Book Antiqua"/>
          <w:color w:val="000000"/>
        </w:rPr>
        <w:t>CASE REPORT</w:t>
      </w:r>
    </w:p>
    <w:p w14:paraId="163C155E" w14:textId="77777777" w:rsidR="00A77B3E" w:rsidRPr="007D73B6" w:rsidRDefault="00A77B3E" w:rsidP="007D73B6">
      <w:pPr>
        <w:spacing w:line="360" w:lineRule="auto"/>
        <w:jc w:val="both"/>
        <w:rPr>
          <w:rFonts w:ascii="Book Antiqua" w:hAnsi="Book Antiqua"/>
        </w:rPr>
      </w:pPr>
    </w:p>
    <w:p w14:paraId="1A0C71AC" w14:textId="53B1991F" w:rsidR="00A77B3E" w:rsidRPr="007D73B6" w:rsidRDefault="00740D07" w:rsidP="007D73B6">
      <w:pPr>
        <w:spacing w:line="360" w:lineRule="auto"/>
        <w:jc w:val="both"/>
        <w:rPr>
          <w:rFonts w:ascii="Book Antiqua" w:hAnsi="Book Antiqua"/>
          <w:b/>
          <w:bCs/>
        </w:rPr>
      </w:pPr>
      <w:r w:rsidRPr="007D73B6">
        <w:rPr>
          <w:rFonts w:ascii="Book Antiqua" w:eastAsia="Book Antiqua" w:hAnsi="Book Antiqua" w:cs="Book Antiqua"/>
          <w:b/>
          <w:color w:val="000000"/>
        </w:rPr>
        <w:t xml:space="preserve">Inflammatory myofibroblastic tumor of the pancreatic neck: </w:t>
      </w:r>
      <w:r w:rsidR="0001378F" w:rsidRPr="007D73B6">
        <w:rPr>
          <w:rFonts w:ascii="Book Antiqua" w:eastAsia="SimSun" w:hAnsi="Book Antiqua" w:cs="Book Antiqua"/>
          <w:b/>
          <w:bCs/>
        </w:rPr>
        <w:t>A case report and review of literature</w:t>
      </w:r>
    </w:p>
    <w:p w14:paraId="6A7181A3" w14:textId="77777777" w:rsidR="00A77B3E" w:rsidRPr="007D73B6" w:rsidRDefault="00A77B3E" w:rsidP="007D73B6">
      <w:pPr>
        <w:spacing w:line="360" w:lineRule="auto"/>
        <w:jc w:val="both"/>
        <w:rPr>
          <w:rFonts w:ascii="Book Antiqua" w:hAnsi="Book Antiqua"/>
        </w:rPr>
      </w:pPr>
    </w:p>
    <w:p w14:paraId="1F874639" w14:textId="1AE21162" w:rsidR="00A77B3E" w:rsidRPr="007D73B6" w:rsidRDefault="000D4A72" w:rsidP="007D73B6">
      <w:pPr>
        <w:spacing w:line="360" w:lineRule="auto"/>
        <w:jc w:val="both"/>
        <w:rPr>
          <w:rFonts w:ascii="Book Antiqua" w:hAnsi="Book Antiqua"/>
        </w:rPr>
      </w:pPr>
      <w:r w:rsidRPr="007D73B6">
        <w:rPr>
          <w:rFonts w:ascii="Book Antiqua" w:eastAsia="Book Antiqua" w:hAnsi="Book Antiqua" w:cs="Book Antiqua"/>
          <w:color w:val="000000"/>
        </w:rPr>
        <w:t xml:space="preserve">Chen ZT </w:t>
      </w:r>
      <w:r w:rsidRPr="007D73B6">
        <w:rPr>
          <w:rFonts w:ascii="Book Antiqua" w:eastAsia="Book Antiqua" w:hAnsi="Book Antiqua" w:cs="Book Antiqua"/>
          <w:i/>
          <w:iCs/>
          <w:color w:val="000000"/>
        </w:rPr>
        <w:t>et al</w:t>
      </w:r>
      <w:r w:rsidRPr="007D73B6">
        <w:rPr>
          <w:rFonts w:ascii="Book Antiqua" w:eastAsia="Book Antiqua" w:hAnsi="Book Antiqua" w:cs="Book Antiqua"/>
          <w:color w:val="000000"/>
        </w:rPr>
        <w:t xml:space="preserve">. </w:t>
      </w:r>
      <w:r w:rsidR="00740D07" w:rsidRPr="007D73B6">
        <w:rPr>
          <w:rFonts w:ascii="Book Antiqua" w:eastAsia="Book Antiqua" w:hAnsi="Book Antiqua" w:cs="Book Antiqua"/>
          <w:color w:val="000000"/>
        </w:rPr>
        <w:t>Pancreatic inflammatory myofibroblastic</w:t>
      </w:r>
      <w:r w:rsidR="0001378F" w:rsidRPr="007D73B6">
        <w:rPr>
          <w:rFonts w:ascii="Book Antiqua" w:eastAsia="Book Antiqua" w:hAnsi="Book Antiqua" w:cs="Book Antiqua"/>
          <w:color w:val="000000"/>
        </w:rPr>
        <w:t xml:space="preserve"> </w:t>
      </w:r>
      <w:r w:rsidR="00740D07" w:rsidRPr="007D73B6">
        <w:rPr>
          <w:rFonts w:ascii="Book Antiqua" w:eastAsia="Book Antiqua" w:hAnsi="Book Antiqua" w:cs="Book Antiqua"/>
          <w:color w:val="000000"/>
        </w:rPr>
        <w:t>tumor</w:t>
      </w:r>
    </w:p>
    <w:p w14:paraId="239DC3CA" w14:textId="77777777" w:rsidR="00A77B3E" w:rsidRPr="007D73B6" w:rsidRDefault="00A77B3E" w:rsidP="007D73B6">
      <w:pPr>
        <w:spacing w:line="360" w:lineRule="auto"/>
        <w:jc w:val="both"/>
        <w:rPr>
          <w:rFonts w:ascii="Book Antiqua" w:hAnsi="Book Antiqua"/>
        </w:rPr>
      </w:pPr>
    </w:p>
    <w:p w14:paraId="766CD001" w14:textId="4EEA7383"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Zhi</w:t>
      </w:r>
      <w:r w:rsidR="000D4A72" w:rsidRPr="007D73B6">
        <w:rPr>
          <w:rFonts w:ascii="Book Antiqua" w:eastAsia="Book Antiqua" w:hAnsi="Book Antiqua" w:cs="Book Antiqua"/>
          <w:color w:val="000000"/>
        </w:rPr>
        <w:t>-T</w:t>
      </w:r>
      <w:r w:rsidRPr="007D73B6">
        <w:rPr>
          <w:rFonts w:ascii="Book Antiqua" w:eastAsia="Book Antiqua" w:hAnsi="Book Antiqua" w:cs="Book Antiqua"/>
          <w:color w:val="000000"/>
        </w:rPr>
        <w:t xml:space="preserve">ao Chen, </w:t>
      </w:r>
      <w:r w:rsidR="000D4A72" w:rsidRPr="007D73B6">
        <w:rPr>
          <w:rFonts w:ascii="Book Antiqua" w:eastAsia="Book Antiqua" w:hAnsi="Book Antiqua" w:cs="Book Antiqua"/>
          <w:color w:val="000000"/>
        </w:rPr>
        <w:t>Y</w:t>
      </w:r>
      <w:r w:rsidRPr="007D73B6">
        <w:rPr>
          <w:rFonts w:ascii="Book Antiqua" w:eastAsia="Book Antiqua" w:hAnsi="Book Antiqua" w:cs="Book Antiqua"/>
          <w:color w:val="000000"/>
        </w:rPr>
        <w:t>ao</w:t>
      </w:r>
      <w:r w:rsidR="000D4A72" w:rsidRPr="007D73B6">
        <w:rPr>
          <w:rFonts w:ascii="Book Antiqua" w:eastAsia="Book Antiqua" w:hAnsi="Book Antiqua" w:cs="Book Antiqua"/>
          <w:color w:val="000000"/>
        </w:rPr>
        <w:t>-X</w:t>
      </w:r>
      <w:r w:rsidRPr="007D73B6">
        <w:rPr>
          <w:rFonts w:ascii="Book Antiqua" w:eastAsia="Book Antiqua" w:hAnsi="Book Antiqua" w:cs="Book Antiqua"/>
          <w:color w:val="000000"/>
        </w:rPr>
        <w:t>iang Lin, Meng-Xia Li, Ting Zhang, Da</w:t>
      </w:r>
      <w:r w:rsidR="000D4A72" w:rsidRPr="007D73B6">
        <w:rPr>
          <w:rFonts w:ascii="Book Antiqua" w:eastAsia="Book Antiqua" w:hAnsi="Book Antiqua" w:cs="Book Antiqua"/>
          <w:color w:val="000000"/>
        </w:rPr>
        <w:t>-L</w:t>
      </w:r>
      <w:r w:rsidRPr="007D73B6">
        <w:rPr>
          <w:rFonts w:ascii="Book Antiqua" w:eastAsia="Book Antiqua" w:hAnsi="Book Antiqua" w:cs="Book Antiqua"/>
          <w:color w:val="000000"/>
        </w:rPr>
        <w:t>ong Wan, Sheng</w:t>
      </w:r>
      <w:r w:rsidR="000D4A72" w:rsidRPr="007D73B6">
        <w:rPr>
          <w:rFonts w:ascii="Book Antiqua" w:eastAsia="Book Antiqua" w:hAnsi="Book Antiqua" w:cs="Book Antiqua"/>
          <w:color w:val="000000"/>
        </w:rPr>
        <w:t>-Z</w:t>
      </w:r>
      <w:r w:rsidRPr="007D73B6">
        <w:rPr>
          <w:rFonts w:ascii="Book Antiqua" w:eastAsia="Book Antiqua" w:hAnsi="Book Antiqua" w:cs="Book Antiqua"/>
          <w:color w:val="000000"/>
        </w:rPr>
        <w:t>hang Lin</w:t>
      </w:r>
    </w:p>
    <w:p w14:paraId="4774BC56" w14:textId="77777777" w:rsidR="00A77B3E" w:rsidRPr="007D73B6" w:rsidRDefault="00A77B3E" w:rsidP="007D73B6">
      <w:pPr>
        <w:spacing w:line="360" w:lineRule="auto"/>
        <w:jc w:val="both"/>
        <w:rPr>
          <w:rFonts w:ascii="Book Antiqua" w:hAnsi="Book Antiqua"/>
        </w:rPr>
      </w:pPr>
    </w:p>
    <w:p w14:paraId="646A0063" w14:textId="4F68D2F1"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Zhi</w:t>
      </w:r>
      <w:r w:rsidR="000D4A72" w:rsidRPr="007D73B6">
        <w:rPr>
          <w:rFonts w:ascii="Book Antiqua" w:eastAsia="Book Antiqua" w:hAnsi="Book Antiqua" w:cs="Book Antiqua"/>
          <w:b/>
          <w:bCs/>
          <w:color w:val="000000"/>
        </w:rPr>
        <w:t>-T</w:t>
      </w:r>
      <w:r w:rsidRPr="007D73B6">
        <w:rPr>
          <w:rFonts w:ascii="Book Antiqua" w:eastAsia="Book Antiqua" w:hAnsi="Book Antiqua" w:cs="Book Antiqua"/>
          <w:b/>
          <w:bCs/>
          <w:color w:val="000000"/>
        </w:rPr>
        <w:t xml:space="preserve">ao Chen, </w:t>
      </w:r>
      <w:r w:rsidRPr="007D73B6">
        <w:rPr>
          <w:rFonts w:ascii="Book Antiqua" w:eastAsia="Book Antiqua" w:hAnsi="Book Antiqua" w:cs="Book Antiqua"/>
          <w:color w:val="000000"/>
        </w:rPr>
        <w:t>Department of Hepatobiliary and Pancreatic Surgery, Shulan (Hangzhou) Hospital Affiliated to Zhejiang Shuren University Shulan International Medical College, Hangzhou 310000,</w:t>
      </w:r>
      <w:r w:rsidR="008B1517"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rPr>
        <w:t>Zhejiang</w:t>
      </w:r>
      <w:r w:rsidR="00D3192C" w:rsidRPr="007D73B6">
        <w:rPr>
          <w:rFonts w:ascii="Book Antiqua" w:eastAsia="Book Antiqua" w:hAnsi="Book Antiqua" w:cs="Book Antiqua"/>
          <w:color w:val="000000"/>
        </w:rPr>
        <w:t xml:space="preserve"> Province</w:t>
      </w:r>
      <w:r w:rsidRPr="007D73B6">
        <w:rPr>
          <w:rFonts w:ascii="Book Antiqua" w:eastAsia="Book Antiqua" w:hAnsi="Book Antiqua" w:cs="Book Antiqua"/>
          <w:color w:val="000000"/>
        </w:rPr>
        <w:t>, China</w:t>
      </w:r>
    </w:p>
    <w:p w14:paraId="519DCB4D" w14:textId="77777777" w:rsidR="00A77B3E" w:rsidRPr="007D73B6" w:rsidRDefault="00A77B3E" w:rsidP="007D73B6">
      <w:pPr>
        <w:spacing w:line="360" w:lineRule="auto"/>
        <w:jc w:val="both"/>
        <w:rPr>
          <w:rFonts w:ascii="Book Antiqua" w:hAnsi="Book Antiqua"/>
        </w:rPr>
      </w:pPr>
    </w:p>
    <w:p w14:paraId="2D8D340C" w14:textId="5E58E0F2" w:rsidR="00A77B3E" w:rsidRPr="007D73B6" w:rsidRDefault="00CD32DB" w:rsidP="007D73B6">
      <w:pPr>
        <w:spacing w:line="360" w:lineRule="auto"/>
        <w:jc w:val="both"/>
        <w:rPr>
          <w:rFonts w:ascii="Book Antiqua" w:hAnsi="Book Antiqua"/>
        </w:rPr>
      </w:pPr>
      <w:r w:rsidRPr="007D73B6">
        <w:rPr>
          <w:rFonts w:ascii="Book Antiqua" w:eastAsia="Book Antiqua" w:hAnsi="Book Antiqua" w:cs="Book Antiqua"/>
          <w:b/>
          <w:bCs/>
          <w:color w:val="000000"/>
        </w:rPr>
        <w:t>Zhi-Tao Chen</w:t>
      </w:r>
      <w:r w:rsidR="00740D07" w:rsidRPr="007D73B6">
        <w:rPr>
          <w:rFonts w:ascii="Book Antiqua" w:eastAsia="Book Antiqua" w:hAnsi="Book Antiqua" w:cs="Book Antiqua"/>
          <w:b/>
          <w:bCs/>
          <w:color w:val="000000"/>
        </w:rPr>
        <w:t xml:space="preserve">, </w:t>
      </w:r>
      <w:r w:rsidR="008B758B" w:rsidRPr="007D73B6">
        <w:rPr>
          <w:rFonts w:ascii="Book Antiqua" w:eastAsia="Book Antiqua" w:hAnsi="Book Antiqua" w:cs="Book Antiqua"/>
          <w:b/>
          <w:bCs/>
          <w:color w:val="000000"/>
        </w:rPr>
        <w:t xml:space="preserve">Meng-Xia Li, </w:t>
      </w:r>
      <w:r w:rsidR="00740D07" w:rsidRPr="007D73B6">
        <w:rPr>
          <w:rFonts w:ascii="Book Antiqua" w:eastAsia="Book Antiqua" w:hAnsi="Book Antiqua" w:cs="Book Antiqua"/>
          <w:color w:val="000000"/>
        </w:rPr>
        <w:t xml:space="preserve">School of Medicine, Zhejiang University, Hangzhou 310000, </w:t>
      </w:r>
      <w:r w:rsidR="00D3192C" w:rsidRPr="007D73B6">
        <w:rPr>
          <w:rFonts w:ascii="Book Antiqua" w:eastAsia="Book Antiqua" w:hAnsi="Book Antiqua" w:cs="Book Antiqua"/>
          <w:color w:val="000000"/>
        </w:rPr>
        <w:t>Zhejiang Province,</w:t>
      </w:r>
      <w:r w:rsidR="00740D07" w:rsidRPr="007D73B6">
        <w:rPr>
          <w:rFonts w:ascii="Book Antiqua" w:eastAsia="Book Antiqua" w:hAnsi="Book Antiqua" w:cs="Book Antiqua"/>
          <w:color w:val="000000"/>
        </w:rPr>
        <w:t xml:space="preserve"> China</w:t>
      </w:r>
    </w:p>
    <w:p w14:paraId="1D12797E" w14:textId="77777777" w:rsidR="00A77B3E" w:rsidRPr="007D73B6" w:rsidRDefault="00A77B3E" w:rsidP="007D73B6">
      <w:pPr>
        <w:spacing w:line="360" w:lineRule="auto"/>
        <w:jc w:val="both"/>
        <w:rPr>
          <w:rFonts w:ascii="Book Antiqua" w:hAnsi="Book Antiqua"/>
        </w:rPr>
      </w:pPr>
    </w:p>
    <w:p w14:paraId="68CB9509" w14:textId="16F34A53" w:rsidR="00A77B3E" w:rsidRPr="007D73B6" w:rsidRDefault="008B758B" w:rsidP="007D73B6">
      <w:pPr>
        <w:spacing w:line="360" w:lineRule="auto"/>
        <w:jc w:val="both"/>
        <w:rPr>
          <w:rFonts w:ascii="Book Antiqua" w:hAnsi="Book Antiqua"/>
        </w:rPr>
      </w:pPr>
      <w:r w:rsidRPr="007D73B6">
        <w:rPr>
          <w:rFonts w:ascii="Book Antiqua" w:eastAsia="Book Antiqua" w:hAnsi="Book Antiqua" w:cs="Book Antiqua"/>
          <w:b/>
          <w:bCs/>
          <w:color w:val="000000"/>
        </w:rPr>
        <w:t>Yao-Xiang Lin,</w:t>
      </w:r>
      <w:r w:rsidR="00740D07" w:rsidRPr="007D73B6">
        <w:rPr>
          <w:rFonts w:ascii="Book Antiqua" w:eastAsia="Book Antiqua" w:hAnsi="Book Antiqua" w:cs="Book Antiqua"/>
          <w:b/>
          <w:bCs/>
          <w:color w:val="000000"/>
        </w:rPr>
        <w:t xml:space="preserve"> </w:t>
      </w:r>
      <w:r w:rsidR="00740D07" w:rsidRPr="007D73B6">
        <w:rPr>
          <w:rFonts w:ascii="Book Antiqua" w:eastAsia="Book Antiqua" w:hAnsi="Book Antiqua" w:cs="Book Antiqua"/>
          <w:color w:val="000000"/>
        </w:rPr>
        <w:t>School of Medicine,</w:t>
      </w:r>
      <w:r w:rsidR="008B1517" w:rsidRPr="007D73B6">
        <w:rPr>
          <w:rFonts w:ascii="Book Antiqua" w:eastAsia="Book Antiqua" w:hAnsi="Book Antiqua" w:cs="Book Antiqua"/>
          <w:color w:val="000000"/>
        </w:rPr>
        <w:t xml:space="preserve"> </w:t>
      </w:r>
      <w:r w:rsidR="00740D07" w:rsidRPr="007D73B6">
        <w:rPr>
          <w:rFonts w:ascii="Book Antiqua" w:eastAsia="Book Antiqua" w:hAnsi="Book Antiqua" w:cs="Book Antiqua"/>
          <w:color w:val="000000"/>
        </w:rPr>
        <w:t xml:space="preserve">Hangzhou Normal University, Hangzhou 310003, </w:t>
      </w:r>
      <w:r w:rsidR="00EE66E1" w:rsidRPr="007D73B6">
        <w:rPr>
          <w:rFonts w:ascii="Book Antiqua" w:eastAsia="Book Antiqua" w:hAnsi="Book Antiqua" w:cs="Book Antiqua"/>
          <w:color w:val="000000"/>
        </w:rPr>
        <w:t>Zhejiang Province,</w:t>
      </w:r>
      <w:r w:rsidR="00740D07" w:rsidRPr="007D73B6">
        <w:rPr>
          <w:rFonts w:ascii="Book Antiqua" w:eastAsia="Book Antiqua" w:hAnsi="Book Antiqua" w:cs="Book Antiqua"/>
          <w:color w:val="000000"/>
        </w:rPr>
        <w:t xml:space="preserve"> China</w:t>
      </w:r>
    </w:p>
    <w:p w14:paraId="6521784C" w14:textId="77777777" w:rsidR="00A77B3E" w:rsidRPr="007D73B6" w:rsidRDefault="00A77B3E" w:rsidP="007D73B6">
      <w:pPr>
        <w:spacing w:line="360" w:lineRule="auto"/>
        <w:jc w:val="both"/>
        <w:rPr>
          <w:rFonts w:ascii="Book Antiqua" w:hAnsi="Book Antiqua"/>
        </w:rPr>
      </w:pPr>
    </w:p>
    <w:p w14:paraId="5010E961" w14:textId="1D3CAC1E"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Meng-Xia Li, </w:t>
      </w:r>
      <w:r w:rsidRPr="007D73B6">
        <w:rPr>
          <w:rFonts w:ascii="Book Antiqua" w:eastAsia="Book Antiqua" w:hAnsi="Book Antiqua" w:cs="Book Antiqua"/>
          <w:color w:val="000000"/>
        </w:rPr>
        <w:t xml:space="preserve">Department of Hepatobiliary and Pancreatic Surgery, First Affiliated Hospital, School of Medicine, Zhejiang University, Hangzhou 310003, </w:t>
      </w:r>
      <w:r w:rsidR="00EE66E1" w:rsidRPr="007D73B6">
        <w:rPr>
          <w:rFonts w:ascii="Book Antiqua" w:eastAsia="Book Antiqua" w:hAnsi="Book Antiqua" w:cs="Book Antiqua"/>
          <w:color w:val="000000"/>
        </w:rPr>
        <w:t>Zhejiang Province,</w:t>
      </w:r>
      <w:r w:rsidRPr="007D73B6">
        <w:rPr>
          <w:rFonts w:ascii="Book Antiqua" w:eastAsia="Book Antiqua" w:hAnsi="Book Antiqua" w:cs="Book Antiqua"/>
          <w:color w:val="000000"/>
        </w:rPr>
        <w:t xml:space="preserve"> China</w:t>
      </w:r>
    </w:p>
    <w:p w14:paraId="4C5794C8" w14:textId="77777777" w:rsidR="00A77B3E" w:rsidRPr="007D73B6" w:rsidRDefault="00A77B3E" w:rsidP="007D73B6">
      <w:pPr>
        <w:spacing w:line="360" w:lineRule="auto"/>
        <w:jc w:val="both"/>
        <w:rPr>
          <w:rFonts w:ascii="Book Antiqua" w:hAnsi="Book Antiqua"/>
        </w:rPr>
      </w:pPr>
    </w:p>
    <w:p w14:paraId="56F39EBC" w14:textId="350ED7A1"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Ting Zhang, </w:t>
      </w:r>
      <w:r w:rsidRPr="007D73B6">
        <w:rPr>
          <w:rFonts w:ascii="Book Antiqua" w:eastAsia="Book Antiqua" w:hAnsi="Book Antiqua" w:cs="Book Antiqua"/>
          <w:color w:val="000000"/>
        </w:rPr>
        <w:t xml:space="preserve">Department of Pathology, Shulan (Hangzhou) Hospital Affiliated to Zhejiang Shuren University Shulan International Medical College, Hangzhou 310000, </w:t>
      </w:r>
      <w:r w:rsidR="00EE66E1" w:rsidRPr="007D73B6">
        <w:rPr>
          <w:rFonts w:ascii="Book Antiqua" w:eastAsia="Book Antiqua" w:hAnsi="Book Antiqua" w:cs="Book Antiqua"/>
          <w:color w:val="000000"/>
        </w:rPr>
        <w:t>Zhejiang Province</w:t>
      </w:r>
      <w:r w:rsidRPr="007D73B6">
        <w:rPr>
          <w:rFonts w:ascii="Book Antiqua" w:eastAsia="Book Antiqua" w:hAnsi="Book Antiqua" w:cs="Book Antiqua"/>
          <w:color w:val="000000"/>
        </w:rPr>
        <w:t>, China</w:t>
      </w:r>
    </w:p>
    <w:p w14:paraId="5B1D8995" w14:textId="77777777" w:rsidR="00A77B3E" w:rsidRPr="007D73B6" w:rsidRDefault="00A77B3E" w:rsidP="007D73B6">
      <w:pPr>
        <w:spacing w:line="360" w:lineRule="auto"/>
        <w:jc w:val="both"/>
        <w:rPr>
          <w:rFonts w:ascii="Book Antiqua" w:hAnsi="Book Antiqua"/>
        </w:rPr>
      </w:pPr>
    </w:p>
    <w:p w14:paraId="1733F990" w14:textId="7B5F252D"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lastRenderedPageBreak/>
        <w:t>Da</w:t>
      </w:r>
      <w:r w:rsidR="008B758B" w:rsidRPr="007D73B6">
        <w:rPr>
          <w:rFonts w:ascii="Book Antiqua" w:eastAsia="Book Antiqua" w:hAnsi="Book Antiqua" w:cs="Book Antiqua"/>
          <w:b/>
          <w:bCs/>
          <w:color w:val="000000"/>
        </w:rPr>
        <w:t>-L</w:t>
      </w:r>
      <w:r w:rsidRPr="007D73B6">
        <w:rPr>
          <w:rFonts w:ascii="Book Antiqua" w:eastAsia="Book Antiqua" w:hAnsi="Book Antiqua" w:cs="Book Antiqua"/>
          <w:b/>
          <w:bCs/>
          <w:color w:val="000000"/>
        </w:rPr>
        <w:t xml:space="preserve">ong Wan, </w:t>
      </w:r>
      <w:r w:rsidRPr="007D73B6">
        <w:rPr>
          <w:rFonts w:ascii="Book Antiqua" w:eastAsia="Book Antiqua" w:hAnsi="Book Antiqua" w:cs="Book Antiqua"/>
          <w:color w:val="000000"/>
        </w:rPr>
        <w:t xml:space="preserve">Department of Hepatobiliary and Pancreatic Surgery, The First Affiliated Hospital, College of Medicine, Zhejiang University, Hangzhou 310003, </w:t>
      </w:r>
      <w:r w:rsidR="00EE66E1" w:rsidRPr="007D73B6">
        <w:rPr>
          <w:rFonts w:ascii="Book Antiqua" w:eastAsia="Book Antiqua" w:hAnsi="Book Antiqua" w:cs="Book Antiqua"/>
          <w:color w:val="000000"/>
        </w:rPr>
        <w:t>Zhejiang Province</w:t>
      </w:r>
      <w:r w:rsidRPr="007D73B6">
        <w:rPr>
          <w:rFonts w:ascii="Book Antiqua" w:eastAsia="Book Antiqua" w:hAnsi="Book Antiqua" w:cs="Book Antiqua"/>
          <w:color w:val="000000"/>
        </w:rPr>
        <w:t>, China</w:t>
      </w:r>
    </w:p>
    <w:p w14:paraId="3FF9DA63" w14:textId="77777777" w:rsidR="00A77B3E" w:rsidRPr="007D73B6" w:rsidRDefault="00A77B3E" w:rsidP="007D73B6">
      <w:pPr>
        <w:spacing w:line="360" w:lineRule="auto"/>
        <w:jc w:val="both"/>
        <w:rPr>
          <w:rFonts w:ascii="Book Antiqua" w:hAnsi="Book Antiqua"/>
        </w:rPr>
      </w:pPr>
    </w:p>
    <w:p w14:paraId="6F3BCFF8" w14:textId="148FFC88"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Sheng</w:t>
      </w:r>
      <w:r w:rsidR="008B758B" w:rsidRPr="007D73B6">
        <w:rPr>
          <w:rFonts w:ascii="Book Antiqua" w:eastAsia="Book Antiqua" w:hAnsi="Book Antiqua" w:cs="Book Antiqua"/>
          <w:b/>
          <w:bCs/>
          <w:color w:val="000000"/>
        </w:rPr>
        <w:t>-Z</w:t>
      </w:r>
      <w:r w:rsidRPr="007D73B6">
        <w:rPr>
          <w:rFonts w:ascii="Book Antiqua" w:eastAsia="Book Antiqua" w:hAnsi="Book Antiqua" w:cs="Book Antiqua"/>
          <w:b/>
          <w:bCs/>
          <w:color w:val="000000"/>
        </w:rPr>
        <w:t xml:space="preserve">hang Lin, </w:t>
      </w:r>
      <w:r w:rsidRPr="007D73B6">
        <w:rPr>
          <w:rFonts w:ascii="Book Antiqua" w:eastAsia="Book Antiqua" w:hAnsi="Book Antiqua" w:cs="Book Antiqua"/>
          <w:color w:val="000000"/>
        </w:rPr>
        <w:t xml:space="preserve">Department of Hepatobiliary Surgery, Shulan (Hangzhou) Hospital Affiliated to Zhejiang Shuren University Shulan International Medical College, Hangzhou 310000, </w:t>
      </w:r>
      <w:r w:rsidR="00EE66E1" w:rsidRPr="007D73B6">
        <w:rPr>
          <w:rFonts w:ascii="Book Antiqua" w:eastAsia="Book Antiqua" w:hAnsi="Book Antiqua" w:cs="Book Antiqua"/>
          <w:color w:val="000000"/>
        </w:rPr>
        <w:t>Zhejiang Province</w:t>
      </w:r>
      <w:r w:rsidRPr="007D73B6">
        <w:rPr>
          <w:rFonts w:ascii="Book Antiqua" w:eastAsia="Book Antiqua" w:hAnsi="Book Antiqua" w:cs="Book Antiqua"/>
          <w:color w:val="000000"/>
        </w:rPr>
        <w:t>, China</w:t>
      </w:r>
    </w:p>
    <w:p w14:paraId="64A64C49" w14:textId="77777777" w:rsidR="00A77B3E" w:rsidRPr="007D73B6" w:rsidRDefault="00A77B3E" w:rsidP="007D73B6">
      <w:pPr>
        <w:spacing w:line="360" w:lineRule="auto"/>
        <w:jc w:val="both"/>
        <w:rPr>
          <w:rFonts w:ascii="Book Antiqua" w:hAnsi="Book Antiqua"/>
        </w:rPr>
      </w:pPr>
    </w:p>
    <w:p w14:paraId="5AC97BA3" w14:textId="0CA7B545"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Author contributions: </w:t>
      </w:r>
      <w:r w:rsidRPr="007D73B6">
        <w:rPr>
          <w:rFonts w:ascii="Book Antiqua" w:eastAsia="Book Antiqua" w:hAnsi="Book Antiqua" w:cs="Book Antiqua"/>
          <w:color w:val="000000"/>
        </w:rPr>
        <w:t xml:space="preserve">Chen </w:t>
      </w:r>
      <w:r w:rsidR="0023747E" w:rsidRPr="007D73B6">
        <w:rPr>
          <w:rFonts w:ascii="Book Antiqua" w:eastAsia="Book Antiqua" w:hAnsi="Book Antiqua" w:cs="Book Antiqua"/>
          <w:color w:val="000000"/>
        </w:rPr>
        <w:t xml:space="preserve">ZT </w:t>
      </w:r>
      <w:r w:rsidRPr="007D73B6">
        <w:rPr>
          <w:rFonts w:ascii="Book Antiqua" w:eastAsia="Book Antiqua" w:hAnsi="Book Antiqua" w:cs="Book Antiqua"/>
          <w:color w:val="000000"/>
        </w:rPr>
        <w:t xml:space="preserve">and Lin </w:t>
      </w:r>
      <w:r w:rsidR="0023747E" w:rsidRPr="007D73B6">
        <w:rPr>
          <w:rFonts w:ascii="Book Antiqua" w:eastAsia="Book Antiqua" w:hAnsi="Book Antiqua" w:cs="Book Antiqua"/>
          <w:color w:val="000000"/>
        </w:rPr>
        <w:t xml:space="preserve">SZ </w:t>
      </w:r>
      <w:r w:rsidRPr="007D73B6">
        <w:rPr>
          <w:rFonts w:ascii="Book Antiqua" w:eastAsia="Book Antiqua" w:hAnsi="Book Antiqua" w:cs="Book Antiqua"/>
          <w:color w:val="000000"/>
        </w:rPr>
        <w:t>were the patient’s surgeons, reviewed the literature and contributed to manuscript drafting; Lin</w:t>
      </w:r>
      <w:r w:rsidR="0023747E" w:rsidRPr="007D73B6">
        <w:rPr>
          <w:rFonts w:ascii="Book Antiqua" w:eastAsia="Book Antiqua" w:hAnsi="Book Antiqua" w:cs="Book Antiqua"/>
          <w:color w:val="000000"/>
        </w:rPr>
        <w:t xml:space="preserve"> YX</w:t>
      </w:r>
      <w:r w:rsidRPr="007D73B6">
        <w:rPr>
          <w:rFonts w:ascii="Book Antiqua" w:eastAsia="Book Antiqua" w:hAnsi="Book Antiqua" w:cs="Book Antiqua"/>
          <w:color w:val="000000"/>
        </w:rPr>
        <w:t xml:space="preserve"> reviewed the literature and contributed to manuscript drafting; Li </w:t>
      </w:r>
      <w:r w:rsidR="0023747E" w:rsidRPr="007D73B6">
        <w:rPr>
          <w:rFonts w:ascii="Book Antiqua" w:eastAsia="Book Antiqua" w:hAnsi="Book Antiqua" w:cs="Book Antiqua"/>
          <w:color w:val="000000"/>
        </w:rPr>
        <w:t xml:space="preserve">MX </w:t>
      </w:r>
      <w:r w:rsidRPr="007D73B6">
        <w:rPr>
          <w:rFonts w:ascii="Book Antiqua" w:eastAsia="Book Antiqua" w:hAnsi="Book Antiqua" w:cs="Book Antiqua"/>
          <w:color w:val="000000"/>
        </w:rPr>
        <w:t xml:space="preserve">performed the interpretation and contributed to manuscript drafting; Zhang </w:t>
      </w:r>
      <w:r w:rsidR="0023747E" w:rsidRPr="007D73B6">
        <w:rPr>
          <w:rFonts w:ascii="Book Antiqua" w:eastAsia="Book Antiqua" w:hAnsi="Book Antiqua" w:cs="Book Antiqua"/>
          <w:color w:val="000000"/>
        </w:rPr>
        <w:t xml:space="preserve">T </w:t>
      </w:r>
      <w:r w:rsidRPr="007D73B6">
        <w:rPr>
          <w:rFonts w:ascii="Book Antiqua" w:eastAsia="Book Antiqua" w:hAnsi="Book Antiqua" w:cs="Book Antiqua"/>
          <w:color w:val="000000"/>
        </w:rPr>
        <w:t xml:space="preserve">analyzed and interpreted the pathologic findings; Wan </w:t>
      </w:r>
      <w:r w:rsidR="0023747E" w:rsidRPr="007D73B6">
        <w:rPr>
          <w:rFonts w:ascii="Book Antiqua" w:eastAsia="Book Antiqua" w:hAnsi="Book Antiqua" w:cs="Book Antiqua"/>
          <w:color w:val="000000"/>
        </w:rPr>
        <w:t xml:space="preserve">DL </w:t>
      </w:r>
      <w:r w:rsidRPr="007D73B6">
        <w:rPr>
          <w:rFonts w:ascii="Book Antiqua" w:eastAsia="Book Antiqua" w:hAnsi="Book Antiqua" w:cs="Book Antiqua"/>
          <w:color w:val="000000"/>
        </w:rPr>
        <w:t xml:space="preserve">and Lin </w:t>
      </w:r>
      <w:r w:rsidR="0023747E" w:rsidRPr="007D73B6">
        <w:rPr>
          <w:rFonts w:ascii="Book Antiqua" w:eastAsia="Book Antiqua" w:hAnsi="Book Antiqua" w:cs="Book Antiqua"/>
          <w:color w:val="000000"/>
        </w:rPr>
        <w:t xml:space="preserve">SZ </w:t>
      </w:r>
      <w:r w:rsidRPr="007D73B6">
        <w:rPr>
          <w:rFonts w:ascii="Book Antiqua" w:eastAsia="Book Antiqua" w:hAnsi="Book Antiqua" w:cs="Book Antiqua"/>
          <w:color w:val="000000"/>
        </w:rPr>
        <w:t>performed the disease consultation, reviewed the literature and drafted the manuscript; all authors issued final approval for the version to be submitted.</w:t>
      </w:r>
    </w:p>
    <w:p w14:paraId="7E99045D" w14:textId="77777777" w:rsidR="00A77B3E" w:rsidRPr="007D73B6" w:rsidRDefault="00A77B3E" w:rsidP="007D73B6">
      <w:pPr>
        <w:spacing w:line="360" w:lineRule="auto"/>
        <w:jc w:val="both"/>
        <w:rPr>
          <w:rFonts w:ascii="Book Antiqua" w:hAnsi="Book Antiqua"/>
        </w:rPr>
      </w:pPr>
    </w:p>
    <w:p w14:paraId="4F49500E" w14:textId="35787DDE"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Corresponding author: Sheng</w:t>
      </w:r>
      <w:r w:rsidR="007C6489" w:rsidRPr="007D73B6">
        <w:rPr>
          <w:rFonts w:ascii="Book Antiqua" w:eastAsia="Book Antiqua" w:hAnsi="Book Antiqua" w:cs="Book Antiqua"/>
          <w:b/>
          <w:bCs/>
          <w:color w:val="000000"/>
        </w:rPr>
        <w:t>-Z</w:t>
      </w:r>
      <w:r w:rsidRPr="007D73B6">
        <w:rPr>
          <w:rFonts w:ascii="Book Antiqua" w:eastAsia="Book Antiqua" w:hAnsi="Book Antiqua" w:cs="Book Antiqua"/>
          <w:b/>
          <w:bCs/>
          <w:color w:val="000000"/>
        </w:rPr>
        <w:t xml:space="preserve">hang Lin, MD, Chief Doctor, </w:t>
      </w:r>
      <w:r w:rsidRPr="007D73B6">
        <w:rPr>
          <w:rFonts w:ascii="Book Antiqua" w:eastAsia="Book Antiqua" w:hAnsi="Book Antiqua" w:cs="Book Antiqua"/>
          <w:color w:val="000000"/>
        </w:rPr>
        <w:t xml:space="preserve">Department of Hepatobiliary Surgery, Shulan (Hangzhou) Hospital Affiliated to Zhejiang Shuren University Shulan International Medical College, </w:t>
      </w:r>
      <w:r w:rsidR="007C6489" w:rsidRPr="007D73B6">
        <w:rPr>
          <w:rFonts w:ascii="Book Antiqua" w:eastAsia="Book Antiqua" w:hAnsi="Book Antiqua" w:cs="Book Antiqua"/>
          <w:color w:val="000000"/>
        </w:rPr>
        <w:t xml:space="preserve">No. </w:t>
      </w:r>
      <w:r w:rsidRPr="007D73B6">
        <w:rPr>
          <w:rFonts w:ascii="Book Antiqua" w:eastAsia="Book Antiqua" w:hAnsi="Book Antiqua" w:cs="Book Antiqua"/>
          <w:color w:val="000000"/>
        </w:rPr>
        <w:t xml:space="preserve">848 Dongxin Road, Hangzhou 310000, </w:t>
      </w:r>
      <w:r w:rsidR="007C6489" w:rsidRPr="007D73B6">
        <w:rPr>
          <w:rFonts w:ascii="Book Antiqua" w:eastAsia="Book Antiqua" w:hAnsi="Book Antiqua" w:cs="Book Antiqua"/>
          <w:color w:val="000000"/>
        </w:rPr>
        <w:t>Zhejiang Province,</w:t>
      </w:r>
      <w:r w:rsidRPr="007D73B6">
        <w:rPr>
          <w:rFonts w:ascii="Book Antiqua" w:eastAsia="Book Antiqua" w:hAnsi="Book Antiqua" w:cs="Book Antiqua"/>
          <w:color w:val="000000"/>
        </w:rPr>
        <w:t xml:space="preserve"> China. wzf2</w:t>
      </w:r>
      <w:r w:rsidR="00921A60" w:rsidRPr="007D73B6">
        <w:rPr>
          <w:rFonts w:ascii="Book Antiqua" w:eastAsia="Book Antiqua" w:hAnsi="Book Antiqua" w:cs="Book Antiqua"/>
          <w:color w:val="000000"/>
        </w:rPr>
        <w:t>l</w:t>
      </w:r>
      <w:r w:rsidRPr="007D73B6">
        <w:rPr>
          <w:rFonts w:ascii="Book Antiqua" w:eastAsia="Book Antiqua" w:hAnsi="Book Antiqua" w:cs="Book Antiqua"/>
          <w:color w:val="000000"/>
        </w:rPr>
        <w:t>sz@163.com</w:t>
      </w:r>
    </w:p>
    <w:p w14:paraId="4A91150F" w14:textId="77777777" w:rsidR="00A77B3E" w:rsidRPr="007D73B6" w:rsidRDefault="00A77B3E" w:rsidP="007D73B6">
      <w:pPr>
        <w:spacing w:line="360" w:lineRule="auto"/>
        <w:jc w:val="both"/>
        <w:rPr>
          <w:rFonts w:ascii="Book Antiqua" w:hAnsi="Book Antiqua"/>
        </w:rPr>
      </w:pPr>
    </w:p>
    <w:p w14:paraId="3AE1B07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Received: </w:t>
      </w:r>
      <w:r w:rsidRPr="007D73B6">
        <w:rPr>
          <w:rFonts w:ascii="Book Antiqua" w:eastAsia="Book Antiqua" w:hAnsi="Book Antiqua" w:cs="Book Antiqua"/>
          <w:color w:val="000000"/>
        </w:rPr>
        <w:t>February 18, 2021</w:t>
      </w:r>
    </w:p>
    <w:p w14:paraId="7F3BEB7E"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Revised: </w:t>
      </w:r>
      <w:r w:rsidRPr="007D73B6">
        <w:rPr>
          <w:rFonts w:ascii="Book Antiqua" w:eastAsia="Book Antiqua" w:hAnsi="Book Antiqua" w:cs="Book Antiqua"/>
          <w:color w:val="000000"/>
        </w:rPr>
        <w:t>March 23, 2021</w:t>
      </w:r>
    </w:p>
    <w:p w14:paraId="38C6434D" w14:textId="32697B92"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Accepted: </w:t>
      </w:r>
      <w:r w:rsidR="00460206" w:rsidRPr="007D73B6">
        <w:rPr>
          <w:rFonts w:ascii="Book Antiqua" w:eastAsia="Book Antiqua" w:hAnsi="Book Antiqua" w:cs="Book Antiqua"/>
          <w:bCs/>
          <w:color w:val="000000"/>
        </w:rPr>
        <w:t>June 1, 2021</w:t>
      </w:r>
    </w:p>
    <w:p w14:paraId="2910A4A2"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Published online: </w:t>
      </w:r>
    </w:p>
    <w:p w14:paraId="7E88B583" w14:textId="77777777" w:rsidR="00A77B3E" w:rsidRPr="007D73B6" w:rsidRDefault="00A77B3E" w:rsidP="007D73B6">
      <w:pPr>
        <w:spacing w:line="360" w:lineRule="auto"/>
        <w:jc w:val="both"/>
        <w:rPr>
          <w:rFonts w:ascii="Book Antiqua" w:hAnsi="Book Antiqua"/>
        </w:rPr>
        <w:sectPr w:rsidR="00A77B3E" w:rsidRPr="007D73B6">
          <w:footerReference w:type="default" r:id="rId6"/>
          <w:pgSz w:w="12240" w:h="15840"/>
          <w:pgMar w:top="1440" w:right="1440" w:bottom="1440" w:left="1440" w:header="720" w:footer="720" w:gutter="0"/>
          <w:cols w:space="720"/>
          <w:docGrid w:linePitch="360"/>
        </w:sectPr>
      </w:pPr>
    </w:p>
    <w:p w14:paraId="5DA85A8C"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lastRenderedPageBreak/>
        <w:t>Abstract</w:t>
      </w:r>
    </w:p>
    <w:p w14:paraId="1EA6A5B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BACKGROUND</w:t>
      </w:r>
    </w:p>
    <w:p w14:paraId="7A305D28"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Pancreatic </w:t>
      </w:r>
      <w:r w:rsidRPr="007D73B6">
        <w:rPr>
          <w:rFonts w:ascii="Book Antiqua" w:eastAsia="Book Antiqua" w:hAnsi="Book Antiqua" w:cs="Book Antiqua"/>
          <w:color w:val="000000"/>
          <w:shd w:val="clear" w:color="auto" w:fill="FFFFFF"/>
        </w:rPr>
        <w:t>inflammatory myofibroblastic tumor (IMT) is a relatively rare disease</w:t>
      </w:r>
      <w:r w:rsidRPr="007D73B6">
        <w:rPr>
          <w:rFonts w:ascii="Book Antiqua" w:eastAsia="Book Antiqua" w:hAnsi="Book Antiqua" w:cs="Book Antiqua"/>
          <w:color w:val="000000"/>
        </w:rPr>
        <w:t xml:space="preserve"> that is</w:t>
      </w:r>
      <w:r w:rsidRPr="007D73B6">
        <w:rPr>
          <w:rFonts w:ascii="Book Antiqua" w:eastAsia="Book Antiqua" w:hAnsi="Book Antiqua" w:cs="Book Antiqua"/>
          <w:color w:val="000000"/>
          <w:shd w:val="clear" w:color="auto" w:fill="FFFFFF"/>
        </w:rPr>
        <w:t xml:space="preserve"> often confused with pancreatic cancer or pancreatic neuroendocrine </w:t>
      </w:r>
      <w:r w:rsidRPr="007D73B6">
        <w:rPr>
          <w:rFonts w:ascii="Book Antiqua" w:eastAsia="Book Antiqua" w:hAnsi="Book Antiqua" w:cs="Book Antiqua"/>
          <w:color w:val="000000"/>
        </w:rPr>
        <w:t>tumors</w:t>
      </w:r>
      <w:r w:rsidRPr="007D73B6">
        <w:rPr>
          <w:rFonts w:ascii="Book Antiqua" w:eastAsia="Book Antiqua" w:hAnsi="Book Antiqua" w:cs="Book Antiqua"/>
          <w:color w:val="000000"/>
          <w:shd w:val="clear" w:color="auto" w:fill="FFFFFF"/>
        </w:rPr>
        <w:t>. The histological features of IMTs show that tissue from this type of tumor contains an intermingling of fibroblast and myofibroblast proliferation, accompanied by a varying degree of inflammatory cell infiltration.</w:t>
      </w:r>
    </w:p>
    <w:p w14:paraId="2C72B527" w14:textId="77777777" w:rsidR="00A77B3E" w:rsidRPr="007D73B6" w:rsidRDefault="00A77B3E" w:rsidP="007D73B6">
      <w:pPr>
        <w:spacing w:line="360" w:lineRule="auto"/>
        <w:jc w:val="both"/>
        <w:rPr>
          <w:rFonts w:ascii="Book Antiqua" w:hAnsi="Book Antiqua"/>
        </w:rPr>
      </w:pPr>
    </w:p>
    <w:p w14:paraId="479C691E"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CASE SUMMARY</w:t>
      </w:r>
    </w:p>
    <w:p w14:paraId="56797678" w14:textId="7047B4CC"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 xml:space="preserve">The management of an IMT occurring at the neck of the pancreas </w:t>
      </w:r>
      <w:r w:rsidRPr="007D73B6">
        <w:rPr>
          <w:rFonts w:ascii="Book Antiqua" w:eastAsia="Book Antiqua" w:hAnsi="Book Antiqua" w:cs="Book Antiqua"/>
          <w:color w:val="000000"/>
        </w:rPr>
        <w:t>is</w:t>
      </w:r>
      <w:r w:rsidRPr="007D73B6">
        <w:rPr>
          <w:rFonts w:ascii="Book Antiqua" w:eastAsia="Book Antiqua" w:hAnsi="Book Antiqua" w:cs="Book Antiqua"/>
          <w:color w:val="000000"/>
          <w:shd w:val="clear" w:color="auto" w:fill="FFFFFF"/>
        </w:rPr>
        <w:t xml:space="preserve"> presented in this paper. A 66-year-old female patient was diagnosed with </w:t>
      </w:r>
      <w:r w:rsidRPr="007D73B6">
        <w:rPr>
          <w:rFonts w:ascii="Book Antiqua" w:eastAsia="Book Antiqua" w:hAnsi="Book Antiqua" w:cs="Book Antiqua"/>
          <w:color w:val="000000"/>
        </w:rPr>
        <w:t xml:space="preserve">a </w:t>
      </w:r>
      <w:r w:rsidRPr="007D73B6">
        <w:rPr>
          <w:rFonts w:ascii="Book Antiqua" w:eastAsia="Book Antiqua" w:hAnsi="Book Antiqua" w:cs="Book Antiqua"/>
          <w:color w:val="000000"/>
          <w:shd w:val="clear" w:color="auto" w:fill="FFFFFF"/>
        </w:rPr>
        <w:t>pancreatic neck mass after a series of tests. The patient underwent enucleation of the</w:t>
      </w:r>
      <w:r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shd w:val="clear" w:color="auto" w:fill="FFFFFF"/>
        </w:rPr>
        <w:t>pancreatic neck tumor after a pathological diagnosis of IMT. Previous research on the clinical features, pathological diagnosis and treatment of pancreatic IMTs was reviewed. Compared with previous reports, this is a unique case of enucleation of a pancreatic IMT.</w:t>
      </w:r>
    </w:p>
    <w:p w14:paraId="0CC2B9E1" w14:textId="77777777" w:rsidR="00A77B3E" w:rsidRPr="007D73B6" w:rsidRDefault="00A77B3E" w:rsidP="007D73B6">
      <w:pPr>
        <w:spacing w:line="360" w:lineRule="auto"/>
        <w:jc w:val="both"/>
        <w:rPr>
          <w:rFonts w:ascii="Book Antiqua" w:hAnsi="Book Antiqua"/>
        </w:rPr>
      </w:pPr>
    </w:p>
    <w:p w14:paraId="2561AFE0"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CONCLUSION</w:t>
      </w:r>
    </w:p>
    <w:p w14:paraId="2FA4F4A0" w14:textId="3B203C51"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The enucleation of pancreatic IMTs may be a safe and efficient surgical method for managing such tumors</w:t>
      </w:r>
      <w:r w:rsidR="00462D4F"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 xml:space="preserve">with a better prognosis. Further cases </w:t>
      </w:r>
      <w:r w:rsidRPr="007D73B6">
        <w:rPr>
          <w:rFonts w:ascii="Book Antiqua" w:eastAsia="Book Antiqua" w:hAnsi="Book Antiqua" w:cs="Book Antiqua"/>
          <w:color w:val="000000"/>
        </w:rPr>
        <w:t>are</w:t>
      </w:r>
      <w:r w:rsidRPr="007D73B6">
        <w:rPr>
          <w:rFonts w:ascii="Book Antiqua" w:eastAsia="Book Antiqua" w:hAnsi="Book Antiqua" w:cs="Book Antiqua"/>
          <w:color w:val="000000"/>
          <w:shd w:val="clear" w:color="auto" w:fill="FFFFFF"/>
        </w:rPr>
        <w:t xml:space="preserve"> required to explore surgical </w:t>
      </w:r>
      <w:r w:rsidRPr="007D73B6">
        <w:rPr>
          <w:rFonts w:ascii="Book Antiqua" w:eastAsia="Book Antiqua" w:hAnsi="Book Antiqua" w:cs="Book Antiqua"/>
          <w:color w:val="000000"/>
        </w:rPr>
        <w:t>measures for</w:t>
      </w:r>
      <w:r w:rsidRPr="007D73B6">
        <w:rPr>
          <w:rFonts w:ascii="Book Antiqua" w:eastAsia="Book Antiqua" w:hAnsi="Book Antiqua" w:cs="Book Antiqua"/>
          <w:color w:val="000000"/>
          <w:shd w:val="clear" w:color="auto" w:fill="FFFFFF"/>
        </w:rPr>
        <w:t xml:space="preserve"> pancreatic IMTs.</w:t>
      </w:r>
    </w:p>
    <w:p w14:paraId="66496634" w14:textId="77777777" w:rsidR="00A77B3E" w:rsidRPr="007D73B6" w:rsidRDefault="00A77B3E" w:rsidP="007D73B6">
      <w:pPr>
        <w:spacing w:line="360" w:lineRule="auto"/>
        <w:jc w:val="both"/>
        <w:rPr>
          <w:rFonts w:ascii="Book Antiqua" w:hAnsi="Book Antiqua"/>
        </w:rPr>
      </w:pPr>
    </w:p>
    <w:p w14:paraId="28E2CF0E" w14:textId="76398066"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Key Words: </w:t>
      </w:r>
      <w:r w:rsidRPr="007D73B6">
        <w:rPr>
          <w:rFonts w:ascii="Book Antiqua" w:eastAsia="Book Antiqua" w:hAnsi="Book Antiqua" w:cs="Book Antiqua"/>
          <w:color w:val="000000"/>
          <w:shd w:val="clear" w:color="auto" w:fill="FFFFFF"/>
        </w:rPr>
        <w:t>Inflammatory myofibroblastic tumor</w:t>
      </w:r>
      <w:r w:rsidR="00462D4F" w:rsidRPr="007D73B6">
        <w:rPr>
          <w:rFonts w:ascii="Book Antiqua" w:eastAsia="Book Antiqua" w:hAnsi="Book Antiqua" w:cs="Book Antiqua"/>
          <w:color w:val="000000"/>
          <w:shd w:val="clear" w:color="auto" w:fill="FFFFFF"/>
        </w:rPr>
        <w:t>;</w:t>
      </w:r>
      <w:r w:rsidRPr="007D73B6">
        <w:rPr>
          <w:rFonts w:ascii="Book Antiqua" w:eastAsia="Book Antiqua" w:hAnsi="Book Antiqua" w:cs="Book Antiqua"/>
          <w:color w:val="000000"/>
          <w:shd w:val="clear" w:color="auto" w:fill="FFFFFF"/>
        </w:rPr>
        <w:t xml:space="preserve"> Pancreatic neck</w:t>
      </w:r>
      <w:r w:rsidR="00462D4F" w:rsidRPr="007D73B6">
        <w:rPr>
          <w:rFonts w:ascii="Book Antiqua" w:eastAsia="Book Antiqua" w:hAnsi="Book Antiqua" w:cs="Book Antiqua"/>
          <w:color w:val="000000"/>
          <w:shd w:val="clear" w:color="auto" w:fill="FFFFFF"/>
        </w:rPr>
        <w:t>;</w:t>
      </w:r>
      <w:r w:rsidRPr="007D73B6">
        <w:rPr>
          <w:rFonts w:ascii="Book Antiqua" w:eastAsia="Book Antiqua" w:hAnsi="Book Antiqua" w:cs="Book Antiqua"/>
          <w:color w:val="000000"/>
          <w:shd w:val="clear" w:color="auto" w:fill="FFFFFF"/>
        </w:rPr>
        <w:t xml:space="preserve"> Enucleation</w:t>
      </w:r>
      <w:r w:rsidR="00462D4F" w:rsidRPr="007D73B6">
        <w:rPr>
          <w:rFonts w:ascii="Book Antiqua" w:eastAsia="Book Antiqua" w:hAnsi="Book Antiqua" w:cs="Book Antiqua"/>
          <w:color w:val="000000"/>
          <w:shd w:val="clear" w:color="auto" w:fill="FFFFFF"/>
        </w:rPr>
        <w:t>; Case report</w:t>
      </w:r>
    </w:p>
    <w:p w14:paraId="202E10B9" w14:textId="77777777" w:rsidR="00A77B3E" w:rsidRPr="007D73B6" w:rsidRDefault="00A77B3E" w:rsidP="007D73B6">
      <w:pPr>
        <w:spacing w:line="360" w:lineRule="auto"/>
        <w:jc w:val="both"/>
        <w:rPr>
          <w:rFonts w:ascii="Book Antiqua" w:hAnsi="Book Antiqua"/>
        </w:rPr>
      </w:pPr>
    </w:p>
    <w:p w14:paraId="22444B5F" w14:textId="331092EB" w:rsidR="00A77B3E" w:rsidRPr="007D73B6" w:rsidRDefault="00740D07" w:rsidP="007D73B6">
      <w:pPr>
        <w:spacing w:line="360" w:lineRule="auto"/>
        <w:jc w:val="both"/>
        <w:rPr>
          <w:rFonts w:ascii="Book Antiqua" w:hAnsi="Book Antiqua"/>
          <w:b/>
          <w:bCs/>
        </w:rPr>
      </w:pPr>
      <w:r w:rsidRPr="007D73B6">
        <w:rPr>
          <w:rFonts w:ascii="Book Antiqua" w:eastAsia="Book Antiqua" w:hAnsi="Book Antiqua" w:cs="Book Antiqua"/>
          <w:color w:val="000000"/>
        </w:rPr>
        <w:t>Chen Z</w:t>
      </w:r>
      <w:r w:rsidR="00462D4F" w:rsidRPr="007D73B6">
        <w:rPr>
          <w:rFonts w:ascii="Book Antiqua" w:eastAsia="Book Antiqua" w:hAnsi="Book Antiqua" w:cs="Book Antiqua"/>
          <w:color w:val="000000"/>
        </w:rPr>
        <w:t>T</w:t>
      </w:r>
      <w:r w:rsidRPr="007D73B6">
        <w:rPr>
          <w:rFonts w:ascii="Book Antiqua" w:eastAsia="Book Antiqua" w:hAnsi="Book Antiqua" w:cs="Book Antiqua"/>
          <w:color w:val="000000"/>
        </w:rPr>
        <w:t>, Lin Y</w:t>
      </w:r>
      <w:r w:rsidR="00462D4F" w:rsidRPr="007D73B6">
        <w:rPr>
          <w:rFonts w:ascii="Book Antiqua" w:eastAsia="Book Antiqua" w:hAnsi="Book Antiqua" w:cs="Book Antiqua"/>
          <w:color w:val="000000"/>
        </w:rPr>
        <w:t>X</w:t>
      </w:r>
      <w:r w:rsidRPr="007D73B6">
        <w:rPr>
          <w:rFonts w:ascii="Book Antiqua" w:eastAsia="Book Antiqua" w:hAnsi="Book Antiqua" w:cs="Book Antiqua"/>
          <w:color w:val="000000"/>
        </w:rPr>
        <w:t>, Li MX, Zhang T, Wan D</w:t>
      </w:r>
      <w:r w:rsidR="00462D4F" w:rsidRPr="007D73B6">
        <w:rPr>
          <w:rFonts w:ascii="Book Antiqua" w:eastAsia="Book Antiqua" w:hAnsi="Book Antiqua" w:cs="Book Antiqua"/>
          <w:color w:val="000000"/>
        </w:rPr>
        <w:t>L</w:t>
      </w:r>
      <w:r w:rsidRPr="007D73B6">
        <w:rPr>
          <w:rFonts w:ascii="Book Antiqua" w:eastAsia="Book Antiqua" w:hAnsi="Book Antiqua" w:cs="Book Antiqua"/>
          <w:color w:val="000000"/>
        </w:rPr>
        <w:t>, Lin S</w:t>
      </w:r>
      <w:r w:rsidR="00462D4F" w:rsidRPr="007D73B6">
        <w:rPr>
          <w:rFonts w:ascii="Book Antiqua" w:eastAsia="Book Antiqua" w:hAnsi="Book Antiqua" w:cs="Book Antiqua"/>
          <w:color w:val="000000"/>
        </w:rPr>
        <w:t>Z</w:t>
      </w:r>
      <w:r w:rsidRPr="007D73B6">
        <w:rPr>
          <w:rFonts w:ascii="Book Antiqua" w:eastAsia="Book Antiqua" w:hAnsi="Book Antiqua" w:cs="Book Antiqua"/>
          <w:color w:val="000000"/>
        </w:rPr>
        <w:t xml:space="preserve">. </w:t>
      </w:r>
      <w:r w:rsidR="00462D4F" w:rsidRPr="007D73B6">
        <w:rPr>
          <w:rFonts w:ascii="Book Antiqua" w:eastAsia="Book Antiqua" w:hAnsi="Book Antiqua" w:cs="Book Antiqua"/>
          <w:bCs/>
          <w:color w:val="000000"/>
        </w:rPr>
        <w:t xml:space="preserve">Inflammatory myofibroblastic tumor of the pancreatic neck: </w:t>
      </w:r>
      <w:r w:rsidR="00462D4F" w:rsidRPr="007D73B6">
        <w:rPr>
          <w:rFonts w:ascii="Book Antiqua" w:eastAsia="SimSun" w:hAnsi="Book Antiqua" w:cs="Book Antiqua"/>
          <w:bCs/>
        </w:rPr>
        <w:t>A case report and review of literature</w:t>
      </w:r>
      <w:r w:rsidRPr="007D73B6">
        <w:rPr>
          <w:rFonts w:ascii="Book Antiqua" w:eastAsia="Book Antiqua" w:hAnsi="Book Antiqua" w:cs="Book Antiqua"/>
          <w:color w:val="000000"/>
        </w:rPr>
        <w:t xml:space="preserve">. </w:t>
      </w:r>
      <w:r w:rsidRPr="007D73B6">
        <w:rPr>
          <w:rFonts w:ascii="Book Antiqua" w:eastAsia="Book Antiqua" w:hAnsi="Book Antiqua" w:cs="Book Antiqua"/>
          <w:i/>
          <w:iCs/>
          <w:color w:val="000000"/>
        </w:rPr>
        <w:t>World J Clin Cases</w:t>
      </w:r>
      <w:r w:rsidRPr="007D73B6">
        <w:rPr>
          <w:rFonts w:ascii="Book Antiqua" w:eastAsia="Book Antiqua" w:hAnsi="Book Antiqua" w:cs="Book Antiqua"/>
          <w:color w:val="000000"/>
        </w:rPr>
        <w:t xml:space="preserve"> 2021; In press</w:t>
      </w:r>
    </w:p>
    <w:p w14:paraId="310C3DE6" w14:textId="77777777" w:rsidR="00A77B3E" w:rsidRPr="007D73B6" w:rsidRDefault="00A77B3E" w:rsidP="007D73B6">
      <w:pPr>
        <w:spacing w:line="360" w:lineRule="auto"/>
        <w:jc w:val="both"/>
        <w:rPr>
          <w:rFonts w:ascii="Book Antiqua" w:hAnsi="Book Antiqua"/>
        </w:rPr>
      </w:pPr>
    </w:p>
    <w:p w14:paraId="3DAF77D9" w14:textId="6C6E48BE"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Core Tip: </w:t>
      </w:r>
      <w:r w:rsidRPr="007D73B6">
        <w:rPr>
          <w:rFonts w:ascii="Book Antiqua" w:eastAsia="Book Antiqua" w:hAnsi="Book Antiqua" w:cs="Book Antiqua"/>
          <w:color w:val="000000"/>
        </w:rPr>
        <w:t>Pancreatic</w:t>
      </w:r>
      <w:r w:rsidRPr="007D73B6">
        <w:rPr>
          <w:rFonts w:ascii="Book Antiqua" w:eastAsia="Book Antiqua" w:hAnsi="Book Antiqua" w:cs="Book Antiqua"/>
          <w:color w:val="000000"/>
          <w:shd w:val="clear" w:color="auto" w:fill="FFFFFF"/>
        </w:rPr>
        <w:t xml:space="preserve"> inflammatory myofibroblastic tumor (IMT) is a relatively rare disease</w:t>
      </w:r>
      <w:r w:rsidRPr="007D73B6">
        <w:rPr>
          <w:rFonts w:ascii="Book Antiqua" w:eastAsia="Book Antiqua" w:hAnsi="Book Antiqua" w:cs="Book Antiqua"/>
          <w:color w:val="000000"/>
        </w:rPr>
        <w:t xml:space="preserve"> that is</w:t>
      </w:r>
      <w:r w:rsidRPr="007D73B6">
        <w:rPr>
          <w:rFonts w:ascii="Book Antiqua" w:eastAsia="Book Antiqua" w:hAnsi="Book Antiqua" w:cs="Book Antiqua"/>
          <w:color w:val="000000"/>
          <w:shd w:val="clear" w:color="auto" w:fill="FFFFFF"/>
        </w:rPr>
        <w:t xml:space="preserve"> often confused with pancreatic cancer or pancreatic neuroendocrine </w:t>
      </w:r>
      <w:r w:rsidRPr="007D73B6">
        <w:rPr>
          <w:rFonts w:ascii="Book Antiqua" w:eastAsia="Book Antiqua" w:hAnsi="Book Antiqua" w:cs="Book Antiqua"/>
          <w:color w:val="000000"/>
        </w:rPr>
        <w:lastRenderedPageBreak/>
        <w:t>tumors</w:t>
      </w:r>
      <w:r w:rsidRPr="007D73B6">
        <w:rPr>
          <w:rFonts w:ascii="Book Antiqua" w:eastAsia="Book Antiqua" w:hAnsi="Book Antiqua" w:cs="Book Antiqua"/>
          <w:color w:val="000000"/>
          <w:shd w:val="clear" w:color="auto" w:fill="FFFFFF"/>
        </w:rPr>
        <w:t xml:space="preserve">. We present herein </w:t>
      </w:r>
      <w:r w:rsidRPr="007D73B6">
        <w:rPr>
          <w:rFonts w:ascii="Book Antiqua" w:eastAsia="Book Antiqua" w:hAnsi="Book Antiqua" w:cs="Book Antiqua"/>
          <w:color w:val="000000"/>
        </w:rPr>
        <w:t>a</w:t>
      </w:r>
      <w:r w:rsidRPr="007D73B6">
        <w:rPr>
          <w:rFonts w:ascii="Book Antiqua" w:eastAsia="Book Antiqua" w:hAnsi="Book Antiqua" w:cs="Book Antiqua"/>
          <w:color w:val="000000"/>
          <w:shd w:val="clear" w:color="auto" w:fill="FFFFFF"/>
        </w:rPr>
        <w:t xml:space="preserve"> 66-year-old female patient </w:t>
      </w:r>
      <w:r w:rsidRPr="007D73B6">
        <w:rPr>
          <w:rFonts w:ascii="Book Antiqua" w:eastAsia="Book Antiqua" w:hAnsi="Book Antiqua" w:cs="Book Antiqua"/>
          <w:color w:val="000000"/>
        </w:rPr>
        <w:t xml:space="preserve">who </w:t>
      </w:r>
      <w:r w:rsidRPr="007D73B6">
        <w:rPr>
          <w:rFonts w:ascii="Book Antiqua" w:eastAsia="Book Antiqua" w:hAnsi="Book Antiqua" w:cs="Book Antiqua"/>
          <w:color w:val="000000"/>
          <w:shd w:val="clear" w:color="auto" w:fill="FFFFFF"/>
        </w:rPr>
        <w:t>was diagnosed with</w:t>
      </w:r>
      <w:r w:rsidRPr="007D73B6">
        <w:rPr>
          <w:rFonts w:ascii="Book Antiqua" w:eastAsia="Book Antiqua" w:hAnsi="Book Antiqua" w:cs="Book Antiqua"/>
          <w:color w:val="000000"/>
        </w:rPr>
        <w:t xml:space="preserve"> a</w:t>
      </w:r>
      <w:r w:rsidRPr="007D73B6">
        <w:rPr>
          <w:rFonts w:ascii="Book Antiqua" w:eastAsia="Book Antiqua" w:hAnsi="Book Antiqua" w:cs="Book Antiqua"/>
          <w:color w:val="000000"/>
          <w:shd w:val="clear" w:color="auto" w:fill="FFFFFF"/>
        </w:rPr>
        <w:t xml:space="preserve"> pancreatic neck mass after a series of tests. The patient underwent enucleation of</w:t>
      </w:r>
      <w:r w:rsidRPr="007D73B6">
        <w:rPr>
          <w:rFonts w:ascii="Book Antiqua" w:eastAsia="Book Antiqua" w:hAnsi="Book Antiqua" w:cs="Book Antiqua"/>
          <w:color w:val="000000"/>
        </w:rPr>
        <w:t xml:space="preserve"> a</w:t>
      </w:r>
      <w:r w:rsidRPr="007D73B6">
        <w:rPr>
          <w:rFonts w:ascii="Book Antiqua" w:eastAsia="Book Antiqua" w:hAnsi="Book Antiqua" w:cs="Book Antiqua"/>
          <w:color w:val="000000"/>
          <w:shd w:val="clear" w:color="auto" w:fill="FFFFFF"/>
        </w:rPr>
        <w:t xml:space="preserve"> pancreatic neck tumor after pathological diagnosis of IMT. Compared with previous reports, this is a unique case of enucleation of a pancreatic IMT. We </w:t>
      </w:r>
      <w:r w:rsidRPr="007D73B6">
        <w:rPr>
          <w:rFonts w:ascii="Book Antiqua" w:eastAsia="Book Antiqua" w:hAnsi="Book Antiqua" w:cs="Book Antiqua"/>
          <w:color w:val="000000"/>
        </w:rPr>
        <w:t>conclude</w:t>
      </w:r>
      <w:r w:rsidRPr="007D73B6">
        <w:rPr>
          <w:rFonts w:ascii="Book Antiqua" w:eastAsia="Book Antiqua" w:hAnsi="Book Antiqua" w:cs="Book Antiqua"/>
          <w:color w:val="000000"/>
          <w:shd w:val="clear" w:color="auto" w:fill="FFFFFF"/>
        </w:rPr>
        <w:t xml:space="preserve"> that the enucleation of pancreatic IMTs may be a safe and efficient surgical method for managing such tumors</w:t>
      </w:r>
      <w:r w:rsidR="00462D4F"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with a better prognosis.</w:t>
      </w:r>
    </w:p>
    <w:p w14:paraId="0F958AC3" w14:textId="77777777" w:rsidR="00A77B3E" w:rsidRPr="007D73B6" w:rsidRDefault="00A77B3E" w:rsidP="007D73B6">
      <w:pPr>
        <w:spacing w:line="360" w:lineRule="auto"/>
        <w:ind w:firstLine="400"/>
        <w:jc w:val="both"/>
        <w:rPr>
          <w:rFonts w:ascii="Book Antiqua" w:hAnsi="Book Antiqua"/>
        </w:rPr>
      </w:pPr>
    </w:p>
    <w:p w14:paraId="76F926E4" w14:textId="5DE99396" w:rsidR="00A77B3E" w:rsidRPr="007D73B6" w:rsidRDefault="00462D4F" w:rsidP="007D73B6">
      <w:pPr>
        <w:spacing w:line="360" w:lineRule="auto"/>
        <w:jc w:val="both"/>
        <w:rPr>
          <w:rFonts w:ascii="Book Antiqua" w:hAnsi="Book Antiqua"/>
        </w:rPr>
      </w:pPr>
      <w:r w:rsidRPr="007D73B6">
        <w:rPr>
          <w:rFonts w:ascii="Book Antiqua" w:eastAsia="Book Antiqua" w:hAnsi="Book Antiqua" w:cs="Book Antiqua"/>
          <w:b/>
          <w:caps/>
          <w:color w:val="000000"/>
          <w:u w:val="single"/>
        </w:rPr>
        <w:br w:type="page"/>
      </w:r>
      <w:r w:rsidR="00740D07" w:rsidRPr="007D73B6">
        <w:rPr>
          <w:rFonts w:ascii="Book Antiqua" w:eastAsia="Book Antiqua" w:hAnsi="Book Antiqua" w:cs="Book Antiqua"/>
          <w:b/>
          <w:caps/>
          <w:color w:val="000000"/>
          <w:u w:val="single"/>
        </w:rPr>
        <w:lastRenderedPageBreak/>
        <w:t>INTRODUCTION</w:t>
      </w:r>
    </w:p>
    <w:p w14:paraId="4F55E0AE" w14:textId="58424D73"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 xml:space="preserve">An inflammatory myofibroblastic </w:t>
      </w:r>
      <w:r w:rsidRPr="007D73B6">
        <w:rPr>
          <w:rFonts w:ascii="Book Antiqua" w:eastAsia="Book Antiqua" w:hAnsi="Book Antiqua" w:cs="Book Antiqua"/>
          <w:color w:val="000000"/>
        </w:rPr>
        <w:t>tumor (IMT) is</w:t>
      </w:r>
      <w:r w:rsidRPr="007D73B6">
        <w:rPr>
          <w:rFonts w:ascii="Book Antiqua" w:eastAsia="Book Antiqua" w:hAnsi="Book Antiqua" w:cs="Book Antiqua"/>
          <w:color w:val="000000"/>
          <w:shd w:val="clear" w:color="auto" w:fill="FFFFFF"/>
        </w:rPr>
        <w:t xml:space="preserve"> a rare mesenchymal tumor of unknown pathogenesis and aggressive malignant potential with a global incidence of less than 1%</w:t>
      </w:r>
      <w:r w:rsidRPr="007D73B6">
        <w:rPr>
          <w:rFonts w:ascii="Book Antiqua" w:eastAsia="Book Antiqua" w:hAnsi="Book Antiqua" w:cs="Book Antiqua"/>
          <w:color w:val="000000"/>
          <w:shd w:val="clear" w:color="auto" w:fill="FFFFFF"/>
          <w:vertAlign w:val="superscript"/>
        </w:rPr>
        <w:t>[1,2]</w:t>
      </w:r>
      <w:r w:rsidRPr="007D73B6">
        <w:rPr>
          <w:rFonts w:ascii="Book Antiqua" w:eastAsia="Book Antiqua" w:hAnsi="Book Antiqua" w:cs="Book Antiqua"/>
          <w:color w:val="000000"/>
          <w:shd w:val="clear" w:color="auto" w:fill="FFFFFF"/>
        </w:rPr>
        <w:t>. IMTs most commonly occur in the lungs of children and young adults, followed by the head and neck</w:t>
      </w:r>
      <w:r w:rsidRPr="007D73B6">
        <w:rPr>
          <w:rFonts w:ascii="Book Antiqua" w:eastAsia="Book Antiqua" w:hAnsi="Book Antiqua" w:cs="Book Antiqua"/>
          <w:color w:val="000000"/>
          <w:shd w:val="clear" w:color="auto" w:fill="FFFFFF"/>
          <w:vertAlign w:val="superscript"/>
        </w:rPr>
        <w:t>[3]</w:t>
      </w:r>
      <w:r w:rsidRPr="007D73B6">
        <w:rPr>
          <w:rFonts w:ascii="Book Antiqua" w:eastAsia="Book Antiqua" w:hAnsi="Book Antiqua" w:cs="Book Antiqua"/>
          <w:color w:val="000000"/>
          <w:shd w:val="clear" w:color="auto" w:fill="FFFFFF"/>
        </w:rPr>
        <w:t>, liver</w:t>
      </w:r>
      <w:r w:rsidRPr="007D73B6">
        <w:rPr>
          <w:rFonts w:ascii="Book Antiqua" w:eastAsia="Book Antiqua" w:hAnsi="Book Antiqua" w:cs="Book Antiqua"/>
          <w:color w:val="000000"/>
          <w:shd w:val="clear" w:color="auto" w:fill="FFFFFF"/>
          <w:vertAlign w:val="superscript"/>
        </w:rPr>
        <w:t>[4]</w:t>
      </w:r>
      <w:r w:rsidRPr="007D73B6">
        <w:rPr>
          <w:rFonts w:ascii="Book Antiqua" w:eastAsia="Book Antiqua" w:hAnsi="Book Antiqua" w:cs="Book Antiqua"/>
          <w:color w:val="000000"/>
          <w:shd w:val="clear" w:color="auto" w:fill="FFFFFF"/>
        </w:rPr>
        <w:t>, pancreas</w:t>
      </w:r>
      <w:r w:rsidRPr="007D73B6">
        <w:rPr>
          <w:rFonts w:ascii="Book Antiqua" w:eastAsia="Book Antiqua" w:hAnsi="Book Antiqua" w:cs="Book Antiqua"/>
          <w:color w:val="000000"/>
          <w:shd w:val="clear" w:color="auto" w:fill="FFFFFF"/>
          <w:vertAlign w:val="superscript"/>
        </w:rPr>
        <w:t>[5]</w:t>
      </w:r>
      <w:r w:rsidRPr="007D73B6">
        <w:rPr>
          <w:rFonts w:ascii="Book Antiqua" w:eastAsia="Book Antiqua" w:hAnsi="Book Antiqua" w:cs="Book Antiqua"/>
          <w:color w:val="000000"/>
          <w:shd w:val="clear" w:color="auto" w:fill="FFFFFF"/>
        </w:rPr>
        <w:t>, genitourinary tract</w:t>
      </w:r>
      <w:r w:rsidRPr="007D73B6">
        <w:rPr>
          <w:rFonts w:ascii="Book Antiqua" w:eastAsia="Book Antiqua" w:hAnsi="Book Antiqua" w:cs="Book Antiqua"/>
          <w:color w:val="000000"/>
          <w:shd w:val="clear" w:color="auto" w:fill="FFFFFF"/>
          <w:vertAlign w:val="superscript"/>
        </w:rPr>
        <w:t>[6]</w:t>
      </w:r>
      <w:r w:rsidRPr="007D73B6">
        <w:rPr>
          <w:rFonts w:ascii="Book Antiqua" w:eastAsia="Book Antiqua" w:hAnsi="Book Antiqua" w:cs="Book Antiqua"/>
          <w:color w:val="000000"/>
          <w:shd w:val="clear" w:color="auto" w:fill="FFFFFF"/>
        </w:rPr>
        <w:t xml:space="preserve"> and thyroid</w:t>
      </w:r>
      <w:r w:rsidRPr="007D73B6">
        <w:rPr>
          <w:rFonts w:ascii="Book Antiqua" w:eastAsia="Book Antiqua" w:hAnsi="Book Antiqua" w:cs="Book Antiqua"/>
          <w:color w:val="000000"/>
          <w:shd w:val="clear" w:color="auto" w:fill="FFFFFF"/>
          <w:vertAlign w:val="superscript"/>
        </w:rPr>
        <w:t>[7]</w:t>
      </w:r>
      <w:r w:rsidRPr="007D73B6">
        <w:rPr>
          <w:rFonts w:ascii="Book Antiqua" w:eastAsia="Book Antiqua" w:hAnsi="Book Antiqua" w:cs="Book Antiqua"/>
          <w:color w:val="000000"/>
          <w:shd w:val="clear" w:color="auto" w:fill="FFFFFF"/>
        </w:rPr>
        <w:t xml:space="preserve">. The clinical presentation of pancreatic IMTs varies depending on their anatomic location, and the final diagnosis of most lesions requires a pathological examination. The pancreatic head is the most common site for pancreatic IMTs and </w:t>
      </w:r>
      <w:r w:rsidRPr="007D73B6">
        <w:rPr>
          <w:rFonts w:ascii="Book Antiqua" w:eastAsia="Book Antiqua" w:hAnsi="Book Antiqua" w:cs="Book Antiqua"/>
          <w:color w:val="000000"/>
        </w:rPr>
        <w:t>may be</w:t>
      </w:r>
      <w:r w:rsidRPr="007D73B6">
        <w:rPr>
          <w:rFonts w:ascii="Book Antiqua" w:eastAsia="Book Antiqua" w:hAnsi="Book Antiqua" w:cs="Book Antiqua"/>
          <w:color w:val="000000"/>
          <w:shd w:val="clear" w:color="auto" w:fill="FFFFFF"/>
        </w:rPr>
        <w:t xml:space="preserve"> the first choice for surgical resection. Of 29 cases of pancreatic IMT reported in the English literature, none ha</w:t>
      </w:r>
      <w:r w:rsidR="007D73B6">
        <w:rPr>
          <w:rFonts w:ascii="Book Antiqua" w:eastAsia="Book Antiqua" w:hAnsi="Book Antiqua" w:cs="Book Antiqua"/>
          <w:color w:val="000000"/>
          <w:shd w:val="clear" w:color="auto" w:fill="FFFFFF"/>
        </w:rPr>
        <w:t>ve</w:t>
      </w:r>
      <w:r w:rsidRPr="007D73B6">
        <w:rPr>
          <w:rFonts w:ascii="Book Antiqua" w:eastAsia="Book Antiqua" w:hAnsi="Book Antiqua" w:cs="Book Antiqua"/>
          <w:color w:val="000000"/>
          <w:shd w:val="clear" w:color="auto" w:fill="FFFFFF"/>
        </w:rPr>
        <w:t xml:space="preserve"> been treated by enucleation of the tumor. Herein, an unusual pancreatic neck IMT occurring in a 66-year-old female patient is presented</w:t>
      </w:r>
      <w:r w:rsidRPr="007D73B6">
        <w:rPr>
          <w:rFonts w:ascii="Book Antiqua" w:eastAsia="Book Antiqua" w:hAnsi="Book Antiqua" w:cs="Book Antiqua"/>
          <w:color w:val="000000"/>
        </w:rPr>
        <w:t>,</w:t>
      </w:r>
      <w:r w:rsidRPr="007D73B6">
        <w:rPr>
          <w:rFonts w:ascii="Book Antiqua" w:eastAsia="Book Antiqua" w:hAnsi="Book Antiqua" w:cs="Book Antiqua"/>
          <w:color w:val="000000"/>
          <w:shd w:val="clear" w:color="auto" w:fill="FFFFFF"/>
        </w:rPr>
        <w:t xml:space="preserve"> and this may be the first case of enucleation of a pancreatic IMT. </w:t>
      </w:r>
      <w:r w:rsidRPr="007D73B6">
        <w:rPr>
          <w:rFonts w:ascii="Book Antiqua" w:eastAsia="Book Antiqua" w:hAnsi="Book Antiqua" w:cs="Book Antiqua"/>
          <w:color w:val="000000"/>
        </w:rPr>
        <w:t xml:space="preserve">Pancreatic </w:t>
      </w:r>
      <w:r w:rsidRPr="007D73B6">
        <w:rPr>
          <w:rFonts w:ascii="Book Antiqua" w:eastAsia="Book Antiqua" w:hAnsi="Book Antiqua" w:cs="Book Antiqua"/>
          <w:color w:val="000000"/>
          <w:shd w:val="clear" w:color="auto" w:fill="FFFFFF"/>
        </w:rPr>
        <w:t xml:space="preserve">IMTs have </w:t>
      </w:r>
      <w:r w:rsidRPr="007D73B6">
        <w:rPr>
          <w:rFonts w:ascii="Book Antiqua" w:eastAsia="Book Antiqua" w:hAnsi="Book Antiqua" w:cs="Book Antiqua"/>
          <w:color w:val="000000"/>
        </w:rPr>
        <w:t xml:space="preserve">a </w:t>
      </w:r>
      <w:r w:rsidRPr="007D73B6">
        <w:rPr>
          <w:rFonts w:ascii="Book Antiqua" w:eastAsia="Book Antiqua" w:hAnsi="Book Antiqua" w:cs="Book Antiqua"/>
          <w:color w:val="000000"/>
          <w:shd w:val="clear" w:color="auto" w:fill="FFFFFF"/>
        </w:rPr>
        <w:t>relatively low incidence and unspecific manifestations. The clinical and histological features of pancreatic IMTs, as well as</w:t>
      </w:r>
      <w:r w:rsidRPr="007D73B6">
        <w:rPr>
          <w:rFonts w:ascii="Book Antiqua" w:eastAsia="Book Antiqua" w:hAnsi="Book Antiqua" w:cs="Book Antiqua"/>
          <w:color w:val="000000"/>
        </w:rPr>
        <w:t xml:space="preserve"> their</w:t>
      </w:r>
      <w:r w:rsidRPr="007D73B6">
        <w:rPr>
          <w:rFonts w:ascii="Book Antiqua" w:eastAsia="Book Antiqua" w:hAnsi="Book Antiqua" w:cs="Book Antiqua"/>
          <w:color w:val="000000"/>
          <w:shd w:val="clear" w:color="auto" w:fill="FFFFFF"/>
        </w:rPr>
        <w:t xml:space="preserve"> diagnosis and</w:t>
      </w:r>
      <w:r w:rsidR="00E82E5E"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treatment</w:t>
      </w:r>
      <w:r w:rsidRPr="007D73B6">
        <w:rPr>
          <w:rFonts w:ascii="Book Antiqua" w:eastAsia="Book Antiqua" w:hAnsi="Book Antiqua" w:cs="Book Antiqua"/>
          <w:color w:val="000000"/>
        </w:rPr>
        <w:t>,</w:t>
      </w:r>
      <w:r w:rsidRPr="007D73B6">
        <w:rPr>
          <w:rFonts w:ascii="Book Antiqua" w:eastAsia="Book Antiqua" w:hAnsi="Book Antiqua" w:cs="Book Antiqua"/>
          <w:color w:val="000000"/>
          <w:shd w:val="clear" w:color="auto" w:fill="FFFFFF"/>
        </w:rPr>
        <w:t xml:space="preserve"> are discussed in this paper.</w:t>
      </w:r>
    </w:p>
    <w:p w14:paraId="2C9943C3" w14:textId="77777777" w:rsidR="00A77B3E" w:rsidRPr="007D73B6" w:rsidRDefault="00A77B3E" w:rsidP="007D73B6">
      <w:pPr>
        <w:spacing w:line="360" w:lineRule="auto"/>
        <w:jc w:val="both"/>
        <w:rPr>
          <w:rFonts w:ascii="Book Antiqua" w:hAnsi="Book Antiqua"/>
        </w:rPr>
      </w:pPr>
    </w:p>
    <w:p w14:paraId="0EC94D6F"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aps/>
          <w:color w:val="000000"/>
          <w:u w:val="single"/>
        </w:rPr>
        <w:t>CASE PRESENTATION</w:t>
      </w:r>
    </w:p>
    <w:p w14:paraId="5BAC5AA3"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i/>
          <w:color w:val="000000"/>
        </w:rPr>
        <w:t>Chief complaints</w:t>
      </w:r>
    </w:p>
    <w:p w14:paraId="7E1E0BB5" w14:textId="627C5375"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A 66-year-old female patient was admitted to Shulan (Hangzhou) Hospital on January 13, 2020 for a pancreatic mass.</w:t>
      </w:r>
    </w:p>
    <w:p w14:paraId="61B41F8E" w14:textId="77777777" w:rsidR="00A77B3E" w:rsidRPr="007D73B6" w:rsidRDefault="00A77B3E" w:rsidP="007D73B6">
      <w:pPr>
        <w:spacing w:line="360" w:lineRule="auto"/>
        <w:jc w:val="both"/>
        <w:rPr>
          <w:rFonts w:ascii="Book Antiqua" w:hAnsi="Book Antiqua"/>
        </w:rPr>
      </w:pPr>
    </w:p>
    <w:p w14:paraId="562B6DB7"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i/>
          <w:color w:val="000000"/>
        </w:rPr>
        <w:t>History of present illness</w:t>
      </w:r>
    </w:p>
    <w:p w14:paraId="5B1CEB3B" w14:textId="14870E60"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Abdominal</w:t>
      </w:r>
      <w:r w:rsidRPr="007D73B6">
        <w:rPr>
          <w:rFonts w:ascii="Book Antiqua" w:eastAsia="Book Antiqua" w:hAnsi="Book Antiqua" w:cs="Book Antiqua"/>
          <w:color w:val="000000"/>
          <w:shd w:val="clear" w:color="auto" w:fill="FFFFFF"/>
        </w:rPr>
        <w:t xml:space="preserve"> ultrasonography of the patient showed hyperechoic foci in the neck of the pancreas after a follow-up examination in the local hospital 4 d </w:t>
      </w:r>
      <w:r w:rsidRPr="007D73B6">
        <w:rPr>
          <w:rFonts w:ascii="Book Antiqua" w:eastAsia="Book Antiqua" w:hAnsi="Book Antiqua" w:cs="Book Antiqua"/>
          <w:color w:val="000000"/>
        </w:rPr>
        <w:t>prior</w:t>
      </w:r>
      <w:r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rPr>
        <w:t xml:space="preserve">and </w:t>
      </w:r>
      <w:r w:rsidRPr="007D73B6">
        <w:rPr>
          <w:rFonts w:ascii="Book Antiqua" w:eastAsia="Book Antiqua" w:hAnsi="Book Antiqua" w:cs="Book Antiqua"/>
          <w:color w:val="000000"/>
          <w:shd w:val="clear" w:color="auto" w:fill="FFFFFF"/>
        </w:rPr>
        <w:t>then the patient was transferred to our department for further treatment.</w:t>
      </w:r>
    </w:p>
    <w:p w14:paraId="7F7929E5" w14:textId="77777777" w:rsidR="00A77B3E" w:rsidRPr="007D73B6" w:rsidRDefault="00A77B3E" w:rsidP="007D73B6">
      <w:pPr>
        <w:spacing w:line="360" w:lineRule="auto"/>
        <w:jc w:val="both"/>
        <w:rPr>
          <w:rFonts w:ascii="Book Antiqua" w:hAnsi="Book Antiqua"/>
        </w:rPr>
      </w:pPr>
    </w:p>
    <w:p w14:paraId="664932DF"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i/>
          <w:color w:val="000000"/>
        </w:rPr>
        <w:t>History of past illness</w:t>
      </w:r>
    </w:p>
    <w:p w14:paraId="21317872"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The patient had a history of right pulmonary wedge resection for adenocarcinoma in 2014 and right hemicolectomy for colon cancer in 2018.</w:t>
      </w:r>
    </w:p>
    <w:p w14:paraId="25F54AFC" w14:textId="77777777" w:rsidR="00A77B3E" w:rsidRPr="007D73B6" w:rsidRDefault="00A77B3E" w:rsidP="007D73B6">
      <w:pPr>
        <w:spacing w:line="360" w:lineRule="auto"/>
        <w:jc w:val="both"/>
        <w:rPr>
          <w:rFonts w:ascii="Book Antiqua" w:hAnsi="Book Antiqua"/>
        </w:rPr>
      </w:pPr>
    </w:p>
    <w:p w14:paraId="4E4A7904"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i/>
          <w:color w:val="000000"/>
        </w:rPr>
        <w:t>Physical examination</w:t>
      </w:r>
    </w:p>
    <w:p w14:paraId="1A1175A2"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lastRenderedPageBreak/>
        <w:t>The physical examination was unremarkable.</w:t>
      </w:r>
    </w:p>
    <w:p w14:paraId="2ADA7FE6" w14:textId="77777777" w:rsidR="00A77B3E" w:rsidRPr="007D73B6" w:rsidRDefault="00A77B3E" w:rsidP="007D73B6">
      <w:pPr>
        <w:spacing w:line="360" w:lineRule="auto"/>
        <w:jc w:val="both"/>
        <w:rPr>
          <w:rFonts w:ascii="Book Antiqua" w:hAnsi="Book Antiqua"/>
        </w:rPr>
      </w:pPr>
    </w:p>
    <w:p w14:paraId="1B696F4D"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i/>
          <w:color w:val="000000"/>
        </w:rPr>
        <w:t>Laboratory examinations</w:t>
      </w:r>
    </w:p>
    <w:p w14:paraId="36DFA129" w14:textId="569A8CA4"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Laboratory examinations,</w:t>
      </w:r>
      <w:r w:rsidRPr="007D73B6">
        <w:rPr>
          <w:rFonts w:ascii="Book Antiqua" w:eastAsia="Book Antiqua" w:hAnsi="Book Antiqua" w:cs="Book Antiqua"/>
          <w:color w:val="000000"/>
          <w:shd w:val="clear" w:color="auto" w:fill="FFFFFF"/>
        </w:rPr>
        <w:t xml:space="preserve"> including complete blood count, </w:t>
      </w:r>
      <w:r w:rsidRPr="007D73B6">
        <w:rPr>
          <w:rFonts w:ascii="Book Antiqua" w:eastAsia="Book Antiqua" w:hAnsi="Book Antiqua" w:cs="Book Antiqua"/>
          <w:color w:val="000000"/>
        </w:rPr>
        <w:t>C</w:t>
      </w:r>
      <w:r w:rsidRPr="007D73B6">
        <w:rPr>
          <w:rFonts w:ascii="Book Antiqua" w:eastAsia="Book Antiqua" w:hAnsi="Book Antiqua" w:cs="Book Antiqua"/>
          <w:color w:val="000000"/>
          <w:shd w:val="clear" w:color="auto" w:fill="FFFFFF"/>
        </w:rPr>
        <w:t>-reactive protein and tumor markers</w:t>
      </w:r>
      <w:r w:rsidRPr="007D73B6">
        <w:rPr>
          <w:rFonts w:ascii="Book Antiqua" w:eastAsia="Book Antiqua" w:hAnsi="Book Antiqua" w:cs="Book Antiqua"/>
          <w:color w:val="000000"/>
        </w:rPr>
        <w:t>,</w:t>
      </w:r>
      <w:r w:rsidRPr="007D73B6">
        <w:rPr>
          <w:rFonts w:ascii="Book Antiqua" w:eastAsia="Book Antiqua" w:hAnsi="Book Antiqua" w:cs="Book Antiqua"/>
          <w:color w:val="000000"/>
          <w:shd w:val="clear" w:color="auto" w:fill="FFFFFF"/>
        </w:rPr>
        <w:t xml:space="preserve"> were all within the normal range.</w:t>
      </w:r>
    </w:p>
    <w:p w14:paraId="3C36609C" w14:textId="77777777" w:rsidR="00A77B3E" w:rsidRPr="007D73B6" w:rsidRDefault="00A77B3E" w:rsidP="007D73B6">
      <w:pPr>
        <w:spacing w:line="360" w:lineRule="auto"/>
        <w:jc w:val="both"/>
        <w:rPr>
          <w:rFonts w:ascii="Book Antiqua" w:hAnsi="Book Antiqua"/>
        </w:rPr>
      </w:pPr>
    </w:p>
    <w:p w14:paraId="0D251BCA"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i/>
          <w:color w:val="000000"/>
        </w:rPr>
        <w:t>Imaging examinations</w:t>
      </w:r>
    </w:p>
    <w:p w14:paraId="63A7C310" w14:textId="3C65F2C8"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However, the ultrasound scan revealed a 2.5</w:t>
      </w:r>
      <w:r w:rsidRPr="007D73B6">
        <w:rPr>
          <w:rFonts w:eastAsia="MS Gothic"/>
          <w:color w:val="000000"/>
          <w:shd w:val="clear" w:color="auto" w:fill="FFFFFF"/>
        </w:rPr>
        <w:t> </w:t>
      </w:r>
      <w:r w:rsidR="00E82E5E" w:rsidRPr="007D73B6">
        <w:rPr>
          <w:rFonts w:ascii="Book Antiqua" w:eastAsia="Book Antiqua" w:hAnsi="Book Antiqua" w:cs="Book Antiqua"/>
          <w:color w:val="000000"/>
          <w:shd w:val="clear" w:color="auto" w:fill="FFFFFF"/>
        </w:rPr>
        <w:t xml:space="preserve">cm </w:t>
      </w:r>
      <w:r w:rsidRPr="007D73B6">
        <w:rPr>
          <w:rFonts w:ascii="Book Antiqua" w:eastAsia="Book Antiqua" w:hAnsi="Book Antiqua" w:cs="Book Antiqua"/>
          <w:color w:val="000000"/>
          <w:shd w:val="clear" w:color="auto" w:fill="FFFFFF"/>
        </w:rPr>
        <w:t>×</w:t>
      </w:r>
      <w:r w:rsidRPr="007D73B6">
        <w:rPr>
          <w:rFonts w:eastAsia="MS Gothic"/>
          <w:color w:val="000000"/>
          <w:shd w:val="clear" w:color="auto" w:fill="FFFFFF"/>
        </w:rPr>
        <w:t> </w:t>
      </w:r>
      <w:r w:rsidRPr="007D73B6">
        <w:rPr>
          <w:rFonts w:ascii="Book Antiqua" w:eastAsia="Book Antiqua" w:hAnsi="Book Antiqua" w:cs="Book Antiqua"/>
          <w:color w:val="000000"/>
          <w:shd w:val="clear" w:color="auto" w:fill="FFFFFF"/>
        </w:rPr>
        <w:t>1.5 cm mass in the neck of the pancreas. Dynamic</w:t>
      </w:r>
      <w:r w:rsidR="00E82E5E"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contrast-enhanced magnetic resonance</w:t>
      </w:r>
      <w:r w:rsidRPr="007D73B6">
        <w:rPr>
          <w:rFonts w:ascii="Book Antiqua" w:eastAsia="Book Antiqua" w:hAnsi="Book Antiqua" w:cs="Book Antiqua"/>
          <w:color w:val="000000"/>
        </w:rPr>
        <w:t xml:space="preserve"> imaging scan</w:t>
      </w:r>
      <w:r w:rsidRPr="007D73B6">
        <w:rPr>
          <w:rFonts w:ascii="Book Antiqua" w:eastAsia="Book Antiqua" w:hAnsi="Book Antiqua" w:cs="Book Antiqua"/>
          <w:color w:val="000000"/>
          <w:shd w:val="clear" w:color="auto" w:fill="FFFFFF"/>
        </w:rPr>
        <w:t xml:space="preserve"> showed an abnormal soft</w:t>
      </w:r>
      <w:r w:rsidR="00F7310C">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 xml:space="preserve">tissue heterogeneous mass in the neck of the pancreas, which appeared hyperintense on the T1-weighted image and mildly hyperintense on the T2-weighted image. </w:t>
      </w:r>
      <w:r w:rsidRPr="007D73B6">
        <w:rPr>
          <w:rFonts w:ascii="Book Antiqua" w:eastAsia="Book Antiqua" w:hAnsi="Book Antiqua" w:cs="Book Antiqua"/>
          <w:color w:val="000000"/>
        </w:rPr>
        <w:t>A centripetal</w:t>
      </w:r>
      <w:r w:rsidR="00E82E5E"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rPr>
        <w:t>enhancement</w:t>
      </w:r>
      <w:r w:rsidR="00E82E5E"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pattern was observed during the delayed phase of contrast imaging (Figure 1</w:t>
      </w:r>
      <w:r w:rsidR="00E82E5E" w:rsidRPr="007D73B6">
        <w:rPr>
          <w:rFonts w:ascii="Book Antiqua" w:eastAsia="Book Antiqua" w:hAnsi="Book Antiqua" w:cs="Book Antiqua"/>
          <w:color w:val="000000"/>
          <w:shd w:val="clear" w:color="auto" w:fill="FFFFFF"/>
        </w:rPr>
        <w:t>A-</w:t>
      </w:r>
      <w:r w:rsidR="00E1739F" w:rsidRPr="007D73B6">
        <w:rPr>
          <w:rFonts w:ascii="Book Antiqua" w:eastAsia="Book Antiqua" w:hAnsi="Book Antiqua" w:cs="Book Antiqua"/>
          <w:color w:val="000000"/>
          <w:shd w:val="clear" w:color="auto" w:fill="FFFFFF"/>
        </w:rPr>
        <w:t>E</w:t>
      </w:r>
      <w:r w:rsidRPr="007D73B6">
        <w:rPr>
          <w:rFonts w:ascii="Book Antiqua" w:eastAsia="Book Antiqua" w:hAnsi="Book Antiqua" w:cs="Book Antiqua"/>
          <w:color w:val="000000"/>
          <w:shd w:val="clear" w:color="auto" w:fill="FFFFFF"/>
        </w:rPr>
        <w:t>). Whole-body</w:t>
      </w:r>
      <w:r w:rsidR="007E4CA5"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vertAlign w:val="superscript"/>
        </w:rPr>
        <w:t>18</w:t>
      </w:r>
      <w:r w:rsidRPr="007D73B6">
        <w:rPr>
          <w:rFonts w:ascii="Book Antiqua" w:eastAsia="Book Antiqua" w:hAnsi="Book Antiqua" w:cs="Book Antiqua"/>
          <w:color w:val="000000"/>
          <w:shd w:val="clear" w:color="auto" w:fill="FFFFFF"/>
        </w:rPr>
        <w:t xml:space="preserve">F-fluorodeoxyglucose (FDG) positron emission </w:t>
      </w:r>
      <w:r w:rsidRPr="007D73B6">
        <w:rPr>
          <w:rFonts w:ascii="Book Antiqua" w:eastAsia="Book Antiqua" w:hAnsi="Book Antiqua" w:cs="Book Antiqua"/>
          <w:color w:val="000000"/>
        </w:rPr>
        <w:t>tomography/</w:t>
      </w:r>
      <w:r w:rsidR="003B1D24" w:rsidRPr="007D73B6">
        <w:rPr>
          <w:rFonts w:ascii="Book Antiqua" w:eastAsia="Book Antiqua" w:hAnsi="Book Antiqua" w:cs="Book Antiqua"/>
          <w:color w:val="000000"/>
          <w:shd w:val="clear" w:color="auto" w:fill="FFFFFF"/>
        </w:rPr>
        <w:t>computed tomography (CT)</w:t>
      </w:r>
      <w:r w:rsidRPr="007D73B6">
        <w:rPr>
          <w:rFonts w:ascii="Book Antiqua" w:eastAsia="Book Antiqua" w:hAnsi="Book Antiqua" w:cs="Book Antiqua"/>
          <w:color w:val="000000"/>
          <w:shd w:val="clear" w:color="auto" w:fill="FFFFFF"/>
        </w:rPr>
        <w:t xml:space="preserve"> examination revealed a 2.3</w:t>
      </w:r>
      <w:r w:rsidR="003B1D24" w:rsidRPr="007D73B6">
        <w:rPr>
          <w:rFonts w:ascii="Book Antiqua" w:eastAsia="Book Antiqua" w:hAnsi="Book Antiqua" w:cs="Book Antiqua"/>
          <w:color w:val="000000"/>
          <w:shd w:val="clear" w:color="auto" w:fill="FFFFFF"/>
        </w:rPr>
        <w:t xml:space="preserve"> cm </w:t>
      </w:r>
      <w:r w:rsidRPr="007D73B6">
        <w:rPr>
          <w:rFonts w:ascii="Book Antiqua" w:eastAsia="Book Antiqua" w:hAnsi="Book Antiqua" w:cs="Book Antiqua"/>
          <w:color w:val="000000"/>
          <w:shd w:val="clear" w:color="auto" w:fill="FFFFFF"/>
        </w:rPr>
        <w:t>×</w:t>
      </w:r>
      <w:r w:rsidR="003B1D24"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1.4 cm, mild</w:t>
      </w:r>
      <w:r w:rsidR="003B1D24" w:rsidRPr="007D73B6">
        <w:rPr>
          <w:rFonts w:ascii="Book Antiqua" w:eastAsia="SimSun" w:hAnsi="Book Antiqua" w:cs="SimSun"/>
          <w:color w:val="000000"/>
          <w:shd w:val="clear" w:color="auto" w:fill="FFFFFF"/>
          <w:lang w:eastAsia="zh-CN"/>
        </w:rPr>
        <w:t>-</w:t>
      </w:r>
      <w:r w:rsidRPr="007D73B6">
        <w:rPr>
          <w:rFonts w:ascii="Book Antiqua" w:eastAsia="Book Antiqua" w:hAnsi="Book Antiqua" w:cs="Book Antiqua"/>
          <w:color w:val="000000"/>
          <w:shd w:val="clear" w:color="auto" w:fill="FFFFFF"/>
        </w:rPr>
        <w:t>to</w:t>
      </w:r>
      <w:r w:rsidR="003B1D24" w:rsidRPr="007D73B6">
        <w:rPr>
          <w:rFonts w:ascii="Book Antiqua" w:eastAsia="SimSun" w:hAnsi="Book Antiqua" w:cs="SimSun"/>
          <w:color w:val="000000"/>
          <w:shd w:val="clear" w:color="auto" w:fill="FFFFFF"/>
          <w:lang w:eastAsia="zh-CN"/>
        </w:rPr>
        <w:t>-</w:t>
      </w:r>
      <w:r w:rsidRPr="007D73B6">
        <w:rPr>
          <w:rFonts w:ascii="Book Antiqua" w:eastAsia="Book Antiqua" w:hAnsi="Book Antiqua" w:cs="Book Antiqua"/>
          <w:color w:val="000000"/>
          <w:shd w:val="clear" w:color="auto" w:fill="FFFFFF"/>
        </w:rPr>
        <w:t>moderate FDG uptake nodule in front of the pancreatic neck (SUV</w:t>
      </w:r>
      <w:r w:rsidRPr="007D73B6">
        <w:rPr>
          <w:rFonts w:ascii="Book Antiqua" w:eastAsia="Book Antiqua" w:hAnsi="Book Antiqua" w:cs="Book Antiqua"/>
          <w:color w:val="000000"/>
          <w:shd w:val="clear" w:color="auto" w:fill="FFFFFF"/>
          <w:vertAlign w:val="subscript"/>
        </w:rPr>
        <w:t>max</w:t>
      </w:r>
      <w:r w:rsidRPr="007D73B6">
        <w:rPr>
          <w:rFonts w:ascii="Book Antiqua" w:eastAsia="Book Antiqua" w:hAnsi="Book Antiqua" w:cs="Book Antiqua"/>
          <w:color w:val="000000"/>
          <w:shd w:val="clear" w:color="auto" w:fill="FFFFFF"/>
        </w:rPr>
        <w:t xml:space="preserve"> 3.87) with normal scans of the head, neck, chest and colon (Figure 1</w:t>
      </w:r>
      <w:r w:rsidR="00E82E5E" w:rsidRPr="007D73B6">
        <w:rPr>
          <w:rFonts w:ascii="Book Antiqua" w:eastAsia="Book Antiqua" w:hAnsi="Book Antiqua" w:cs="Book Antiqua"/>
          <w:color w:val="000000"/>
          <w:shd w:val="clear" w:color="auto" w:fill="FFFFFF"/>
        </w:rPr>
        <w:t>F</w:t>
      </w:r>
      <w:r w:rsidRPr="007D73B6">
        <w:rPr>
          <w:rFonts w:ascii="Book Antiqua" w:eastAsia="Book Antiqua" w:hAnsi="Book Antiqua" w:cs="Book Antiqua"/>
          <w:color w:val="000000"/>
          <w:shd w:val="clear" w:color="auto" w:fill="FFFFFF"/>
        </w:rPr>
        <w:t>). The imaging findings were highly suggestive of pancreatic IMT. However, the possibility of a metastatic tumor could not be ruled out due to the history of lung and colon cancer.</w:t>
      </w:r>
    </w:p>
    <w:p w14:paraId="35F31CDF" w14:textId="77777777" w:rsidR="00A77B3E" w:rsidRPr="007D73B6" w:rsidRDefault="00A77B3E" w:rsidP="007D73B6">
      <w:pPr>
        <w:spacing w:line="360" w:lineRule="auto"/>
        <w:jc w:val="both"/>
        <w:rPr>
          <w:rFonts w:ascii="Book Antiqua" w:hAnsi="Book Antiqua"/>
        </w:rPr>
      </w:pPr>
    </w:p>
    <w:p w14:paraId="4AA76B9B" w14:textId="77777777" w:rsidR="00A77B3E" w:rsidRPr="007D73B6" w:rsidRDefault="00740D07" w:rsidP="007D73B6">
      <w:pPr>
        <w:spacing w:line="360" w:lineRule="auto"/>
        <w:jc w:val="both"/>
        <w:rPr>
          <w:rFonts w:ascii="Book Antiqua" w:eastAsia="Book Antiqua" w:hAnsi="Book Antiqua" w:cs="Book Antiqua"/>
          <w:b/>
          <w:i/>
          <w:color w:val="000000"/>
        </w:rPr>
      </w:pPr>
      <w:r w:rsidRPr="007D73B6">
        <w:rPr>
          <w:rFonts w:ascii="Book Antiqua" w:eastAsia="Book Antiqua" w:hAnsi="Book Antiqua" w:cs="Book Antiqua"/>
          <w:b/>
          <w:i/>
          <w:color w:val="000000"/>
        </w:rPr>
        <w:t>Histopathological examination</w:t>
      </w:r>
    </w:p>
    <w:p w14:paraId="13D7F5EC" w14:textId="113BF512"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 xml:space="preserve">A detailed </w:t>
      </w:r>
      <w:r w:rsidRPr="007D73B6">
        <w:rPr>
          <w:rFonts w:ascii="Book Antiqua" w:eastAsia="Book Antiqua" w:hAnsi="Book Antiqua" w:cs="Book Antiqua"/>
          <w:color w:val="000000"/>
        </w:rPr>
        <w:t>postoperative</w:t>
      </w:r>
      <w:r w:rsidRPr="007D73B6">
        <w:rPr>
          <w:rFonts w:ascii="Book Antiqua" w:eastAsia="Book Antiqua" w:hAnsi="Book Antiqua" w:cs="Book Antiqua"/>
          <w:color w:val="000000"/>
          <w:shd w:val="clear" w:color="auto" w:fill="FFFFFF"/>
        </w:rPr>
        <w:t xml:space="preserve"> histopathological examination revealed that the carcinoma cells stained positively for desmin, vimentin, CD34, CD31, BCL2 and β-catenin and negatively for S-100, Pan-CK (AE1/AE3), </w:t>
      </w:r>
      <w:r w:rsidRPr="007D73B6">
        <w:rPr>
          <w:rFonts w:ascii="Book Antiqua" w:eastAsia="Book Antiqua" w:hAnsi="Book Antiqua" w:cs="Book Antiqua"/>
          <w:color w:val="000000"/>
        </w:rPr>
        <w:t>caldesmon</w:t>
      </w:r>
      <w:r w:rsidRPr="007D73B6">
        <w:rPr>
          <w:rFonts w:ascii="Book Antiqua" w:eastAsia="Book Antiqua" w:hAnsi="Book Antiqua" w:cs="Book Antiqua"/>
          <w:color w:val="000000"/>
          <w:shd w:val="clear" w:color="auto" w:fill="FFFFFF"/>
        </w:rPr>
        <w:t>, DOG1, CD117, smooth muscle actin and P53.</w:t>
      </w:r>
    </w:p>
    <w:p w14:paraId="5F0225B1" w14:textId="77777777" w:rsidR="00A77B3E" w:rsidRPr="007D73B6" w:rsidRDefault="00A77B3E" w:rsidP="007D73B6">
      <w:pPr>
        <w:spacing w:line="360" w:lineRule="auto"/>
        <w:jc w:val="both"/>
        <w:rPr>
          <w:rFonts w:ascii="Book Antiqua" w:hAnsi="Book Antiqua"/>
        </w:rPr>
      </w:pPr>
    </w:p>
    <w:p w14:paraId="706CD1A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aps/>
          <w:color w:val="000000"/>
          <w:u w:val="single"/>
        </w:rPr>
        <w:t>FINAL DIAGNOSIS</w:t>
      </w:r>
    </w:p>
    <w:p w14:paraId="19B442D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A diagnosis of pancreatic neck IMT was determined on the basis of the histopathological results (Figure 2).</w:t>
      </w:r>
    </w:p>
    <w:p w14:paraId="33753B73" w14:textId="77777777" w:rsidR="00A77B3E" w:rsidRPr="007D73B6" w:rsidRDefault="00A77B3E" w:rsidP="007D73B6">
      <w:pPr>
        <w:spacing w:line="360" w:lineRule="auto"/>
        <w:jc w:val="both"/>
        <w:rPr>
          <w:rFonts w:ascii="Book Antiqua" w:hAnsi="Book Antiqua"/>
        </w:rPr>
      </w:pPr>
    </w:p>
    <w:p w14:paraId="33768298"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aps/>
          <w:color w:val="000000"/>
          <w:u w:val="single"/>
        </w:rPr>
        <w:t>TREATMENT</w:t>
      </w:r>
    </w:p>
    <w:p w14:paraId="647CD68F" w14:textId="4435807E"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lastRenderedPageBreak/>
        <w:t xml:space="preserve">The patient with pancreatic IMT underwent enucleation of </w:t>
      </w:r>
      <w:r w:rsidRPr="007D73B6">
        <w:rPr>
          <w:rFonts w:ascii="Book Antiqua" w:eastAsia="Book Antiqua" w:hAnsi="Book Antiqua" w:cs="Book Antiqua"/>
          <w:color w:val="000000"/>
        </w:rPr>
        <w:t xml:space="preserve">the </w:t>
      </w:r>
      <w:r w:rsidRPr="007D73B6">
        <w:rPr>
          <w:rFonts w:ascii="Book Antiqua" w:eastAsia="Book Antiqua" w:hAnsi="Book Antiqua" w:cs="Book Antiqua"/>
          <w:color w:val="000000"/>
          <w:shd w:val="clear" w:color="auto" w:fill="FFFFFF"/>
        </w:rPr>
        <w:t>pancreatic mass after multidisciplinary team discussion. During the laparotomy, a hard protruding mass with a size of 2.3</w:t>
      </w:r>
      <w:r w:rsidR="00156088" w:rsidRPr="007D73B6">
        <w:rPr>
          <w:rFonts w:ascii="Book Antiqua" w:eastAsia="Book Antiqua" w:hAnsi="Book Antiqua" w:cs="Book Antiqua"/>
          <w:color w:val="000000"/>
          <w:shd w:val="clear" w:color="auto" w:fill="FFFFFF"/>
        </w:rPr>
        <w:t xml:space="preserve"> cm </w:t>
      </w:r>
      <w:r w:rsidRPr="007D73B6">
        <w:rPr>
          <w:rFonts w:ascii="Book Antiqua" w:eastAsia="Book Antiqua" w:hAnsi="Book Antiqua" w:cs="Book Antiqua"/>
          <w:color w:val="000000"/>
          <w:shd w:val="clear" w:color="auto" w:fill="FFFFFF"/>
        </w:rPr>
        <w:t>×</w:t>
      </w:r>
      <w:r w:rsidR="00156088"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1.5 cm was observed on the pancreatic neck and subsequently enucleated. The entire mass was fleshy with a grayish-white cut surface and was confirmed with the intraoperative frozen section to be an IMT.</w:t>
      </w:r>
    </w:p>
    <w:p w14:paraId="244027E2" w14:textId="77777777" w:rsidR="00A77B3E" w:rsidRPr="007D73B6" w:rsidRDefault="00A77B3E" w:rsidP="007D73B6">
      <w:pPr>
        <w:spacing w:line="360" w:lineRule="auto"/>
        <w:jc w:val="both"/>
        <w:rPr>
          <w:rFonts w:ascii="Book Antiqua" w:hAnsi="Book Antiqua"/>
        </w:rPr>
      </w:pPr>
    </w:p>
    <w:p w14:paraId="4C46CD3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aps/>
          <w:color w:val="000000"/>
          <w:u w:val="single"/>
        </w:rPr>
        <w:t>OUTCOME AND FOLLOW-UP</w:t>
      </w:r>
    </w:p>
    <w:p w14:paraId="533B6EBA" w14:textId="368F1BFC"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 xml:space="preserve">The postoperative recovery was uneventful, and the patient was discharged on postoperative </w:t>
      </w:r>
      <w:r w:rsidRPr="007D73B6">
        <w:rPr>
          <w:rFonts w:ascii="Book Antiqua" w:eastAsia="Book Antiqua" w:hAnsi="Book Antiqua" w:cs="Book Antiqua"/>
          <w:color w:val="000000"/>
        </w:rPr>
        <w:t>day</w:t>
      </w:r>
      <w:r w:rsidRPr="007D73B6">
        <w:rPr>
          <w:rFonts w:ascii="Book Antiqua" w:eastAsia="Book Antiqua" w:hAnsi="Book Antiqua" w:cs="Book Antiqua"/>
          <w:color w:val="000000"/>
          <w:shd w:val="clear" w:color="auto" w:fill="FFFFFF"/>
        </w:rPr>
        <w:t xml:space="preserve"> 11 (Figure 3). No adjuvant treatment was administered, and no obvious signs of metastasis or recurrence in the next 10</w:t>
      </w:r>
      <w:r w:rsidR="00156088"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mo of follow-up were observed.</w:t>
      </w:r>
    </w:p>
    <w:p w14:paraId="2A13B4CE" w14:textId="77777777" w:rsidR="00A77B3E" w:rsidRPr="007D73B6" w:rsidRDefault="00A77B3E" w:rsidP="007D73B6">
      <w:pPr>
        <w:spacing w:line="360" w:lineRule="auto"/>
        <w:jc w:val="both"/>
        <w:rPr>
          <w:rFonts w:ascii="Book Antiqua" w:hAnsi="Book Antiqua"/>
        </w:rPr>
      </w:pPr>
    </w:p>
    <w:p w14:paraId="510C1781"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aps/>
          <w:color w:val="000000"/>
          <w:u w:val="single"/>
        </w:rPr>
        <w:t>DISCUSSION</w:t>
      </w:r>
    </w:p>
    <w:p w14:paraId="57EE9371" w14:textId="6AFC1FE5"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 xml:space="preserve">IMT, </w:t>
      </w:r>
      <w:r w:rsidRPr="007D73B6">
        <w:rPr>
          <w:rFonts w:ascii="Book Antiqua" w:eastAsia="Book Antiqua" w:hAnsi="Book Antiqua" w:cs="Book Antiqua"/>
          <w:color w:val="000000"/>
        </w:rPr>
        <w:t>first</w:t>
      </w:r>
      <w:r w:rsidRPr="007D73B6">
        <w:rPr>
          <w:rFonts w:ascii="Book Antiqua" w:eastAsia="Book Antiqua" w:hAnsi="Book Antiqua" w:cs="Book Antiqua"/>
          <w:color w:val="000000"/>
          <w:shd w:val="clear" w:color="auto" w:fill="FFFFFF"/>
        </w:rPr>
        <w:t xml:space="preserve"> reported in the </w:t>
      </w:r>
      <w:proofErr w:type="gramStart"/>
      <w:r w:rsidRPr="007D73B6">
        <w:rPr>
          <w:rFonts w:ascii="Book Antiqua" w:eastAsia="Book Antiqua" w:hAnsi="Book Antiqua" w:cs="Book Antiqua"/>
          <w:color w:val="000000"/>
          <w:shd w:val="clear" w:color="auto" w:fill="FFFFFF"/>
        </w:rPr>
        <w:t>lungs</w:t>
      </w:r>
      <w:r w:rsidRPr="007D73B6">
        <w:rPr>
          <w:rFonts w:ascii="Book Antiqua" w:eastAsia="Book Antiqua" w:hAnsi="Book Antiqua" w:cs="Book Antiqua"/>
          <w:color w:val="000000"/>
          <w:shd w:val="clear" w:color="auto" w:fill="FFFFFF"/>
          <w:vertAlign w:val="superscript"/>
        </w:rPr>
        <w:t>[</w:t>
      </w:r>
      <w:proofErr w:type="gramEnd"/>
      <w:r w:rsidRPr="007D73B6">
        <w:rPr>
          <w:rFonts w:ascii="Book Antiqua" w:eastAsia="Book Antiqua" w:hAnsi="Book Antiqua" w:cs="Book Antiqua"/>
          <w:color w:val="000000"/>
          <w:shd w:val="clear" w:color="auto" w:fill="FFFFFF"/>
          <w:vertAlign w:val="superscript"/>
        </w:rPr>
        <w:t>8,9]</w:t>
      </w:r>
      <w:r w:rsidRPr="007D73B6">
        <w:rPr>
          <w:rFonts w:ascii="Book Antiqua" w:eastAsia="Book Antiqua" w:hAnsi="Book Antiqua" w:cs="Book Antiqua"/>
          <w:color w:val="000000"/>
          <w:shd w:val="clear" w:color="auto" w:fill="FFFFFF"/>
        </w:rPr>
        <w:t>, is a special type of disease</w:t>
      </w:r>
      <w:r w:rsidRPr="007D73B6">
        <w:rPr>
          <w:rFonts w:ascii="Book Antiqua" w:eastAsia="Book Antiqua" w:hAnsi="Book Antiqua" w:cs="Book Antiqua"/>
          <w:color w:val="000000"/>
        </w:rPr>
        <w:t xml:space="preserve"> that</w:t>
      </w:r>
      <w:r w:rsidRPr="007D73B6">
        <w:rPr>
          <w:rFonts w:ascii="Book Antiqua" w:eastAsia="Book Antiqua" w:hAnsi="Book Antiqua" w:cs="Book Antiqua"/>
          <w:color w:val="000000"/>
          <w:shd w:val="clear" w:color="auto" w:fill="FFFFFF"/>
        </w:rPr>
        <w:t xml:space="preserve"> is often termed </w:t>
      </w:r>
      <w:r w:rsidRPr="007D73B6">
        <w:rPr>
          <w:rFonts w:ascii="Book Antiqua" w:eastAsia="Book Antiqua" w:hAnsi="Book Antiqua" w:cs="Book Antiqua"/>
          <w:color w:val="000000"/>
        </w:rPr>
        <w:t>differently</w:t>
      </w:r>
      <w:r w:rsidRPr="007D73B6">
        <w:rPr>
          <w:rFonts w:ascii="Book Antiqua" w:eastAsia="Book Antiqua" w:hAnsi="Book Antiqua" w:cs="Book Antiqua"/>
          <w:color w:val="000000"/>
          <w:shd w:val="clear" w:color="auto" w:fill="FFFFFF"/>
        </w:rPr>
        <w:t xml:space="preserve"> in primary research, including designations such as plasma cell granuloma, plasma cell pseudotumor, inflammatory pseudotumor, inflammatory fibroxanthoma and histiocytoma</w:t>
      </w:r>
      <w:r w:rsidRPr="007D73B6">
        <w:rPr>
          <w:rFonts w:ascii="Book Antiqua" w:eastAsia="Book Antiqua" w:hAnsi="Book Antiqua" w:cs="Book Antiqua"/>
          <w:color w:val="000000"/>
          <w:shd w:val="clear" w:color="auto" w:fill="FFFFFF"/>
          <w:vertAlign w:val="superscript"/>
        </w:rPr>
        <w:t>[10]</w:t>
      </w:r>
      <w:r w:rsidRPr="007D73B6">
        <w:rPr>
          <w:rFonts w:ascii="Book Antiqua" w:eastAsia="Book Antiqua" w:hAnsi="Book Antiqua" w:cs="Book Antiqua"/>
          <w:color w:val="000000"/>
          <w:shd w:val="clear" w:color="auto" w:fill="FFFFFF"/>
        </w:rPr>
        <w:t xml:space="preserve">. IMTs can occur almost anywhere in the body, including </w:t>
      </w:r>
      <w:r w:rsidRPr="007D73B6">
        <w:rPr>
          <w:rFonts w:ascii="Book Antiqua" w:eastAsia="Book Antiqua" w:hAnsi="Book Antiqua" w:cs="Book Antiqua"/>
          <w:color w:val="000000"/>
        </w:rPr>
        <w:t xml:space="preserve">the </w:t>
      </w:r>
      <w:r w:rsidRPr="007D73B6">
        <w:rPr>
          <w:rFonts w:ascii="Book Antiqua" w:eastAsia="Book Antiqua" w:hAnsi="Book Antiqua" w:cs="Book Antiqua"/>
          <w:color w:val="000000"/>
          <w:shd w:val="clear" w:color="auto" w:fill="FFFFFF"/>
        </w:rPr>
        <w:t xml:space="preserve">lungs, liver, bladder, </w:t>
      </w:r>
      <w:r w:rsidRPr="007D73B6">
        <w:rPr>
          <w:rFonts w:ascii="Book Antiqua" w:eastAsia="Book Antiqua" w:hAnsi="Book Antiqua" w:cs="Book Antiqua"/>
          <w:color w:val="000000"/>
        </w:rPr>
        <w:t>mesentery and</w:t>
      </w:r>
      <w:r w:rsidRPr="007D73B6">
        <w:rPr>
          <w:rFonts w:ascii="Book Antiqua" w:eastAsia="Book Antiqua" w:hAnsi="Book Antiqua" w:cs="Book Antiqua"/>
          <w:color w:val="000000"/>
          <w:shd w:val="clear" w:color="auto" w:fill="FFFFFF"/>
        </w:rPr>
        <w:t xml:space="preserve"> </w:t>
      </w:r>
      <w:proofErr w:type="gramStart"/>
      <w:r w:rsidRPr="007D73B6">
        <w:rPr>
          <w:rFonts w:ascii="Book Antiqua" w:eastAsia="Book Antiqua" w:hAnsi="Book Antiqua" w:cs="Book Antiqua"/>
          <w:color w:val="000000"/>
          <w:shd w:val="clear" w:color="auto" w:fill="FFFFFF"/>
        </w:rPr>
        <w:t>neck</w:t>
      </w:r>
      <w:r w:rsidRPr="007D73B6">
        <w:rPr>
          <w:rFonts w:ascii="Book Antiqua" w:eastAsia="Book Antiqua" w:hAnsi="Book Antiqua" w:cs="Book Antiqua"/>
          <w:color w:val="000000"/>
          <w:shd w:val="clear" w:color="auto" w:fill="FFFFFF"/>
          <w:vertAlign w:val="superscript"/>
        </w:rPr>
        <w:t>[</w:t>
      </w:r>
      <w:proofErr w:type="gramEnd"/>
      <w:r w:rsidRPr="007D73B6">
        <w:rPr>
          <w:rFonts w:ascii="Book Antiqua" w:eastAsia="Book Antiqua" w:hAnsi="Book Antiqua" w:cs="Book Antiqua"/>
          <w:color w:val="000000"/>
          <w:shd w:val="clear" w:color="auto" w:fill="FFFFFF"/>
          <w:vertAlign w:val="superscript"/>
        </w:rPr>
        <w:t>11-13]</w:t>
      </w:r>
      <w:r w:rsidRPr="007D73B6">
        <w:rPr>
          <w:rFonts w:ascii="Book Antiqua" w:eastAsia="Book Antiqua" w:hAnsi="Book Antiqua" w:cs="Book Antiqua"/>
          <w:color w:val="000000"/>
          <w:shd w:val="clear" w:color="auto" w:fill="FFFFFF"/>
        </w:rPr>
        <w:t>. However,</w:t>
      </w:r>
      <w:r w:rsidRPr="007D73B6">
        <w:rPr>
          <w:rFonts w:ascii="Book Antiqua" w:eastAsia="Book Antiqua" w:hAnsi="Book Antiqua" w:cs="Book Antiqua"/>
          <w:color w:val="000000"/>
        </w:rPr>
        <w:t xml:space="preserve"> an </w:t>
      </w:r>
      <w:r w:rsidRPr="007D73B6">
        <w:rPr>
          <w:rFonts w:ascii="Book Antiqua" w:eastAsia="Book Antiqua" w:hAnsi="Book Antiqua" w:cs="Book Antiqua"/>
          <w:color w:val="000000"/>
          <w:shd w:val="clear" w:color="auto" w:fill="FFFFFF"/>
        </w:rPr>
        <w:t xml:space="preserve">IMT arising from the pancreas is extremely rare. A complete search of the literature from 1900 to 2020 using the PubMed database with the search terms “inflammatory </w:t>
      </w:r>
      <w:proofErr w:type="spellStart"/>
      <w:r w:rsidRPr="007D73B6">
        <w:rPr>
          <w:rFonts w:ascii="Book Antiqua" w:eastAsia="Book Antiqua" w:hAnsi="Book Antiqua" w:cs="Book Antiqua"/>
          <w:color w:val="000000"/>
          <w:shd w:val="clear" w:color="auto" w:fill="FFFFFF"/>
        </w:rPr>
        <w:t>myofibroblastic</w:t>
      </w:r>
      <w:proofErr w:type="spellEnd"/>
      <w:r w:rsidRPr="007D73B6">
        <w:rPr>
          <w:rFonts w:ascii="Book Antiqua" w:eastAsia="Book Antiqua" w:hAnsi="Book Antiqua" w:cs="Book Antiqua"/>
          <w:color w:val="000000"/>
          <w:shd w:val="clear" w:color="auto" w:fill="FFFFFF"/>
        </w:rPr>
        <w:t xml:space="preserve"> tumor</w:t>
      </w:r>
      <w:r w:rsidR="00A10DF8">
        <w:rPr>
          <w:rFonts w:ascii="Book Antiqua" w:eastAsia="Book Antiqua" w:hAnsi="Book Antiqua" w:cs="Book Antiqua"/>
          <w:color w:val="000000"/>
          <w:shd w:val="clear" w:color="auto" w:fill="FFFFFF"/>
        </w:rPr>
        <w:t>,</w:t>
      </w:r>
      <w:r w:rsidRPr="007D73B6">
        <w:rPr>
          <w:rFonts w:ascii="Book Antiqua" w:eastAsia="Book Antiqua" w:hAnsi="Book Antiqua" w:cs="Book Antiqua"/>
          <w:color w:val="000000"/>
          <w:shd w:val="clear" w:color="auto" w:fill="FFFFFF"/>
        </w:rPr>
        <w:t>” “IMT</w:t>
      </w:r>
      <w:r w:rsidR="00A10DF8">
        <w:rPr>
          <w:rFonts w:ascii="Book Antiqua" w:eastAsia="Book Antiqua" w:hAnsi="Book Antiqua" w:cs="Book Antiqua"/>
          <w:color w:val="000000"/>
          <w:shd w:val="clear" w:color="auto" w:fill="FFFFFF"/>
        </w:rPr>
        <w:t>,</w:t>
      </w:r>
      <w:r w:rsidRPr="007D73B6">
        <w:rPr>
          <w:rFonts w:ascii="Book Antiqua" w:eastAsia="Book Antiqua" w:hAnsi="Book Antiqua" w:cs="Book Antiqua"/>
          <w:color w:val="000000"/>
          <w:shd w:val="clear" w:color="auto" w:fill="FFFFFF"/>
        </w:rPr>
        <w:t xml:space="preserve">” “pancreas” </w:t>
      </w:r>
      <w:r w:rsidRPr="007D73B6">
        <w:rPr>
          <w:rFonts w:ascii="Book Antiqua" w:eastAsia="Book Antiqua" w:hAnsi="Book Antiqua" w:cs="Book Antiqua"/>
          <w:color w:val="000000"/>
        </w:rPr>
        <w:t xml:space="preserve">and </w:t>
      </w:r>
      <w:r w:rsidRPr="007D73B6">
        <w:rPr>
          <w:rFonts w:ascii="Book Antiqua" w:eastAsia="Book Antiqua" w:hAnsi="Book Antiqua" w:cs="Book Antiqua"/>
          <w:color w:val="000000"/>
          <w:shd w:val="clear" w:color="auto" w:fill="FFFFFF"/>
        </w:rPr>
        <w:t xml:space="preserve">“pancreatic” was performed, and only 29 reported cases </w:t>
      </w:r>
      <w:r w:rsidRPr="007D73B6">
        <w:rPr>
          <w:rFonts w:ascii="Book Antiqua" w:eastAsia="Book Antiqua" w:hAnsi="Book Antiqua" w:cs="Book Antiqua"/>
          <w:color w:val="000000"/>
        </w:rPr>
        <w:t>were</w:t>
      </w:r>
      <w:r w:rsidRPr="007D73B6">
        <w:rPr>
          <w:rFonts w:ascii="Book Antiqua" w:eastAsia="Book Antiqua" w:hAnsi="Book Antiqua" w:cs="Book Antiqua"/>
          <w:color w:val="000000"/>
          <w:shd w:val="clear" w:color="auto" w:fill="FFFFFF"/>
        </w:rPr>
        <w:t xml:space="preserve"> discovered. A brief literature review of reported cases with pancreatic IMT was conducted to </w:t>
      </w:r>
      <w:r w:rsidRPr="007D73B6">
        <w:rPr>
          <w:rFonts w:ascii="Book Antiqua" w:eastAsia="Book Antiqua" w:hAnsi="Book Antiqua" w:cs="Book Antiqua"/>
          <w:color w:val="000000"/>
        </w:rPr>
        <w:t xml:space="preserve">better </w:t>
      </w:r>
      <w:r w:rsidRPr="007D73B6">
        <w:rPr>
          <w:rFonts w:ascii="Book Antiqua" w:eastAsia="Book Antiqua" w:hAnsi="Book Antiqua" w:cs="Book Antiqua"/>
          <w:color w:val="000000"/>
          <w:shd w:val="clear" w:color="auto" w:fill="FFFFFF"/>
        </w:rPr>
        <w:t>understand pancreatic IMT, as summarized in Table 1</w:t>
      </w:r>
      <w:r w:rsidRPr="007D73B6">
        <w:rPr>
          <w:rFonts w:ascii="Book Antiqua" w:eastAsia="Book Antiqua" w:hAnsi="Book Antiqua" w:cs="Book Antiqua"/>
          <w:color w:val="000000"/>
          <w:shd w:val="clear" w:color="auto" w:fill="FFFFFF"/>
          <w:vertAlign w:val="superscript"/>
        </w:rPr>
        <w:t>[5,10,14-34]</w:t>
      </w:r>
      <w:r w:rsidRPr="007D73B6">
        <w:rPr>
          <w:rFonts w:ascii="Book Antiqua" w:eastAsia="Book Antiqua" w:hAnsi="Book Antiqua" w:cs="Book Antiqua"/>
          <w:color w:val="000000"/>
          <w:shd w:val="clear" w:color="auto" w:fill="FFFFFF"/>
        </w:rPr>
        <w:t xml:space="preserve">. Of these patients, 20 were </w:t>
      </w:r>
      <w:r w:rsidRPr="007D73B6">
        <w:rPr>
          <w:rFonts w:ascii="Book Antiqua" w:eastAsia="Book Antiqua" w:hAnsi="Book Antiqua" w:cs="Book Antiqua"/>
          <w:color w:val="000000"/>
        </w:rPr>
        <w:t>male (20/29, 69%),</w:t>
      </w:r>
      <w:r w:rsidRPr="007D73B6">
        <w:rPr>
          <w:rFonts w:ascii="Book Antiqua" w:eastAsia="Book Antiqua" w:hAnsi="Book Antiqua" w:cs="Book Antiqua"/>
          <w:color w:val="000000"/>
          <w:shd w:val="clear" w:color="auto" w:fill="FFFFFF"/>
        </w:rPr>
        <w:t xml:space="preserve"> and 9 were female </w:t>
      </w:r>
      <w:r w:rsidRPr="007D73B6">
        <w:rPr>
          <w:rFonts w:ascii="Book Antiqua" w:eastAsia="Book Antiqua" w:hAnsi="Book Antiqua" w:cs="Book Antiqua"/>
          <w:color w:val="000000"/>
        </w:rPr>
        <w:t>(9/29, 31%),</w:t>
      </w:r>
      <w:r w:rsidRPr="007D73B6">
        <w:rPr>
          <w:rFonts w:ascii="Book Antiqua" w:eastAsia="Book Antiqua" w:hAnsi="Book Antiqua" w:cs="Book Antiqua"/>
          <w:color w:val="000000"/>
          <w:shd w:val="clear" w:color="auto" w:fill="FFFFFF"/>
        </w:rPr>
        <w:t xml:space="preserve"> with an obvious male predilection. The tumor diameter for all reported cases ranged from 1.5 to 15</w:t>
      </w:r>
      <w:r w:rsidR="00682814">
        <w:rPr>
          <w:rFonts w:ascii="Book Antiqua" w:eastAsia="Book Antiqua" w:hAnsi="Book Antiqua" w:cs="Book Antiqua"/>
          <w:color w:val="000000"/>
          <w:shd w:val="clear" w:color="auto" w:fill="FFFFFF"/>
        </w:rPr>
        <w:t>.0</w:t>
      </w:r>
      <w:r w:rsidR="00156088"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cm. Most tumors occurred in the pancreatic head (21/29 patients), followed by the pancreatic tail (4/29 patients) and pancreatic body (3/29 patients), suggesting that pancreatic IMT was more common in the pancreatic head.</w:t>
      </w:r>
    </w:p>
    <w:p w14:paraId="769B3F3F" w14:textId="77777777" w:rsidR="00A77B3E" w:rsidRPr="007D73B6" w:rsidRDefault="00A77B3E" w:rsidP="007D73B6">
      <w:pPr>
        <w:spacing w:line="360" w:lineRule="auto"/>
        <w:jc w:val="both"/>
        <w:rPr>
          <w:rFonts w:ascii="Book Antiqua" w:hAnsi="Book Antiqua"/>
        </w:rPr>
      </w:pPr>
    </w:p>
    <w:p w14:paraId="3CD654FD"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i/>
          <w:iCs/>
          <w:color w:val="000000"/>
          <w:shd w:val="clear" w:color="auto" w:fill="FFFFFF"/>
        </w:rPr>
        <w:t>Clinical manifestations</w:t>
      </w:r>
    </w:p>
    <w:p w14:paraId="0587468E" w14:textId="43ED86AA"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lastRenderedPageBreak/>
        <w:t xml:space="preserve">Pancreatic IMT can occur at all ages but shows a </w:t>
      </w:r>
      <w:r w:rsidRPr="007D73B6">
        <w:rPr>
          <w:rFonts w:ascii="Book Antiqua" w:eastAsia="Book Antiqua" w:hAnsi="Book Antiqua" w:cs="Book Antiqua"/>
          <w:color w:val="000000"/>
        </w:rPr>
        <w:t>preference for</w:t>
      </w:r>
      <w:r w:rsidRPr="007D73B6">
        <w:rPr>
          <w:rFonts w:ascii="Book Antiqua" w:eastAsia="Book Antiqua" w:hAnsi="Book Antiqua" w:cs="Book Antiqua"/>
          <w:color w:val="000000"/>
          <w:shd w:val="clear" w:color="auto" w:fill="FFFFFF"/>
        </w:rPr>
        <w:t xml:space="preserve"> children and young adults</w:t>
      </w:r>
      <w:r w:rsidRPr="007D73B6">
        <w:rPr>
          <w:rFonts w:ascii="Book Antiqua" w:eastAsia="Book Antiqua" w:hAnsi="Book Antiqua" w:cs="Book Antiqua"/>
          <w:color w:val="000000"/>
          <w:shd w:val="clear" w:color="auto" w:fill="FFFFFF"/>
          <w:vertAlign w:val="superscript"/>
        </w:rPr>
        <w:t>[35]</w:t>
      </w:r>
      <w:r w:rsidRPr="007D73B6">
        <w:rPr>
          <w:rFonts w:ascii="Book Antiqua" w:eastAsia="Book Antiqua" w:hAnsi="Book Antiqua" w:cs="Book Antiqua"/>
          <w:color w:val="000000"/>
          <w:shd w:val="clear" w:color="auto" w:fill="FFFFFF"/>
        </w:rPr>
        <w:t xml:space="preserve">. All reported cases </w:t>
      </w:r>
      <w:r w:rsidRPr="007D73B6">
        <w:rPr>
          <w:rFonts w:ascii="Book Antiqua" w:eastAsia="Book Antiqua" w:hAnsi="Book Antiqua" w:cs="Book Antiqua"/>
          <w:color w:val="000000"/>
        </w:rPr>
        <w:t>range</w:t>
      </w:r>
      <w:r w:rsidRPr="007D73B6">
        <w:rPr>
          <w:rFonts w:ascii="Book Antiqua" w:eastAsia="Book Antiqua" w:hAnsi="Book Antiqua" w:cs="Book Antiqua"/>
          <w:color w:val="000000"/>
          <w:shd w:val="clear" w:color="auto" w:fill="FFFFFF"/>
        </w:rPr>
        <w:t xml:space="preserve"> from 6</w:t>
      </w:r>
      <w:r w:rsidR="00156088"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mo to 82</w:t>
      </w:r>
      <w:r w:rsidR="00156088"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years (mean age: 42 years).</w:t>
      </w:r>
      <w:r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shd w:val="clear" w:color="auto" w:fill="FFFFFF"/>
        </w:rPr>
        <w:t>As described previously, the clinical presentation of pancreatic IMT varies depending on its anatomic location and can range from asymptomatic to hemorrhagic shock due to rupture of the spleen</w:t>
      </w:r>
      <w:r w:rsidRPr="007D73B6">
        <w:rPr>
          <w:rFonts w:ascii="Book Antiqua" w:eastAsia="Book Antiqua" w:hAnsi="Book Antiqua" w:cs="Book Antiqua"/>
          <w:color w:val="000000"/>
          <w:shd w:val="clear" w:color="auto" w:fill="FFFFFF"/>
          <w:vertAlign w:val="superscript"/>
        </w:rPr>
        <w:t>[19,22]</w:t>
      </w:r>
      <w:r w:rsidRPr="007D73B6">
        <w:rPr>
          <w:rFonts w:ascii="Book Antiqua" w:eastAsia="Book Antiqua" w:hAnsi="Book Antiqua" w:cs="Book Antiqua"/>
          <w:color w:val="000000"/>
          <w:shd w:val="clear" w:color="auto" w:fill="FFFFFF"/>
        </w:rPr>
        <w:t>.</w:t>
      </w:r>
      <w:r w:rsidRPr="007D73B6">
        <w:rPr>
          <w:rFonts w:ascii="Book Antiqua" w:eastAsia="Book Antiqua" w:hAnsi="Book Antiqua" w:cs="Book Antiqua"/>
          <w:color w:val="000000"/>
        </w:rPr>
        <w:t xml:space="preserve"> Nonetheless, a</w:t>
      </w:r>
      <w:r w:rsidRPr="007D73B6">
        <w:rPr>
          <w:rFonts w:ascii="Book Antiqua" w:eastAsia="Book Antiqua" w:hAnsi="Book Antiqua" w:cs="Book Antiqua"/>
          <w:color w:val="000000"/>
          <w:shd w:val="clear" w:color="auto" w:fill="FFFFFF"/>
        </w:rPr>
        <w:t xml:space="preserve">lmost all pancreatic </w:t>
      </w:r>
      <w:r w:rsidRPr="007D73B6">
        <w:rPr>
          <w:rFonts w:ascii="Book Antiqua" w:eastAsia="Book Antiqua" w:hAnsi="Book Antiqua" w:cs="Book Antiqua"/>
          <w:color w:val="000000"/>
        </w:rPr>
        <w:t>IMTs</w:t>
      </w:r>
      <w:r w:rsidRPr="007D73B6">
        <w:rPr>
          <w:rFonts w:ascii="Book Antiqua" w:eastAsia="Book Antiqua" w:hAnsi="Book Antiqua" w:cs="Book Antiqua"/>
          <w:color w:val="000000"/>
          <w:shd w:val="clear" w:color="auto" w:fill="FFFFFF"/>
        </w:rPr>
        <w:t xml:space="preserve"> have similar nonspecific symptoms, such as abdominal discomfort, abdominal distension, abdominal pain, general fatigue and weight loss. Obstructive jaundice may be noted in typical patients with a pancreatic head IMT.</w:t>
      </w:r>
      <w:r w:rsidRPr="007D73B6">
        <w:rPr>
          <w:rFonts w:ascii="Book Antiqua" w:eastAsia="Book Antiqua" w:hAnsi="Book Antiqua" w:cs="Book Antiqua"/>
          <w:color w:val="000000"/>
        </w:rPr>
        <w:t xml:space="preserve"> The tumor</w:t>
      </w:r>
      <w:r w:rsidRPr="007D73B6">
        <w:rPr>
          <w:rFonts w:ascii="Book Antiqua" w:eastAsia="Book Antiqua" w:hAnsi="Book Antiqua" w:cs="Book Antiqua"/>
          <w:color w:val="000000"/>
          <w:shd w:val="clear" w:color="auto" w:fill="FFFFFF"/>
        </w:rPr>
        <w:t xml:space="preserve"> can also obstruct the pancreatic duct and induce chronic pancreatitis with abdominal discomfort, diarrhea and </w:t>
      </w:r>
      <w:proofErr w:type="gramStart"/>
      <w:r w:rsidRPr="007D73B6">
        <w:rPr>
          <w:rFonts w:ascii="Book Antiqua" w:eastAsia="Book Antiqua" w:hAnsi="Book Antiqua" w:cs="Book Antiqua"/>
          <w:color w:val="000000"/>
          <w:shd w:val="clear" w:color="auto" w:fill="FFFFFF"/>
        </w:rPr>
        <w:t>indigestion</w:t>
      </w:r>
      <w:r w:rsidRPr="007D73B6">
        <w:rPr>
          <w:rFonts w:ascii="Book Antiqua" w:eastAsia="Book Antiqua" w:hAnsi="Book Antiqua" w:cs="Book Antiqua"/>
          <w:color w:val="000000"/>
          <w:shd w:val="clear" w:color="auto" w:fill="FFFFFF"/>
          <w:vertAlign w:val="superscript"/>
        </w:rPr>
        <w:t>[</w:t>
      </w:r>
      <w:proofErr w:type="gramEnd"/>
      <w:r w:rsidRPr="007D73B6">
        <w:rPr>
          <w:rFonts w:ascii="Book Antiqua" w:eastAsia="Book Antiqua" w:hAnsi="Book Antiqua" w:cs="Book Antiqua"/>
          <w:color w:val="000000"/>
          <w:shd w:val="clear" w:color="auto" w:fill="FFFFFF"/>
          <w:vertAlign w:val="superscript"/>
        </w:rPr>
        <w:t>23]</w:t>
      </w:r>
      <w:r w:rsidRPr="007D73B6">
        <w:rPr>
          <w:rFonts w:ascii="Book Antiqua" w:eastAsia="Book Antiqua" w:hAnsi="Book Antiqua" w:cs="Book Antiqua"/>
          <w:color w:val="000000"/>
          <w:shd w:val="clear" w:color="auto" w:fill="FFFFFF"/>
        </w:rPr>
        <w:t>.</w:t>
      </w:r>
      <w:r w:rsidRPr="007D73B6">
        <w:rPr>
          <w:rFonts w:ascii="Book Antiqua" w:eastAsia="Book Antiqua" w:hAnsi="Book Antiqua" w:cs="Book Antiqua"/>
          <w:color w:val="000000"/>
        </w:rPr>
        <w:t xml:space="preserve"> An</w:t>
      </w:r>
      <w:r w:rsidRPr="007D73B6">
        <w:rPr>
          <w:rFonts w:ascii="Book Antiqua" w:eastAsia="Book Antiqua" w:hAnsi="Book Antiqua" w:cs="Book Antiqua"/>
          <w:color w:val="000000"/>
          <w:shd w:val="clear" w:color="auto" w:fill="FFFFFF"/>
        </w:rPr>
        <w:t xml:space="preserve"> IMT arising from the pancreatic tail can also obstruct blood vessels of the spleen, resulting in rupture of the spleen with severe abdominal pain and hemorrhagic shock</w:t>
      </w:r>
      <w:r w:rsidRPr="007D73B6">
        <w:rPr>
          <w:rFonts w:ascii="Book Antiqua" w:eastAsia="Book Antiqua" w:hAnsi="Book Antiqua" w:cs="Book Antiqua"/>
          <w:color w:val="000000"/>
          <w:shd w:val="clear" w:color="auto" w:fill="FFFFFF"/>
          <w:vertAlign w:val="superscript"/>
        </w:rPr>
        <w:t>[22]</w:t>
      </w:r>
      <w:r w:rsidRPr="007D73B6">
        <w:rPr>
          <w:rFonts w:ascii="Book Antiqua" w:eastAsia="Book Antiqua" w:hAnsi="Book Antiqua" w:cs="Book Antiqua"/>
          <w:color w:val="000000"/>
          <w:shd w:val="clear" w:color="auto" w:fill="FFFFFF"/>
        </w:rPr>
        <w:t>.</w:t>
      </w:r>
      <w:r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shd w:val="clear" w:color="auto" w:fill="FFFFFF"/>
        </w:rPr>
        <w:t xml:space="preserve">However, the IMT of our patient </w:t>
      </w:r>
      <w:r w:rsidRPr="007D73B6">
        <w:rPr>
          <w:rFonts w:ascii="Book Antiqua" w:eastAsia="Book Antiqua" w:hAnsi="Book Antiqua" w:cs="Book Antiqua"/>
          <w:color w:val="000000"/>
        </w:rPr>
        <w:t>arose</w:t>
      </w:r>
      <w:r w:rsidRPr="007D73B6">
        <w:rPr>
          <w:rFonts w:ascii="Book Antiqua" w:eastAsia="Book Antiqua" w:hAnsi="Book Antiqua" w:cs="Book Antiqua"/>
          <w:color w:val="000000"/>
          <w:shd w:val="clear" w:color="auto" w:fill="FFFFFF"/>
        </w:rPr>
        <w:t xml:space="preserve"> from the neck of the pancreas, and she had no special symptoms.</w:t>
      </w:r>
    </w:p>
    <w:p w14:paraId="31AA647E" w14:textId="77777777" w:rsidR="00A77B3E" w:rsidRPr="007D73B6" w:rsidRDefault="00A77B3E" w:rsidP="007D73B6">
      <w:pPr>
        <w:spacing w:line="360" w:lineRule="auto"/>
        <w:ind w:firstLine="200"/>
        <w:jc w:val="both"/>
        <w:rPr>
          <w:rFonts w:ascii="Book Antiqua" w:hAnsi="Book Antiqua"/>
        </w:rPr>
      </w:pPr>
    </w:p>
    <w:p w14:paraId="70DE045F"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i/>
          <w:iCs/>
          <w:color w:val="000000"/>
          <w:shd w:val="clear" w:color="auto" w:fill="FFFFFF"/>
        </w:rPr>
        <w:t>Clinical evaluation</w:t>
      </w:r>
    </w:p>
    <w:p w14:paraId="105A9F1C" w14:textId="127FF74F"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 xml:space="preserve">The preoperative laboratory findings were nonspecific for </w:t>
      </w:r>
      <w:r w:rsidRPr="007D73B6">
        <w:rPr>
          <w:rFonts w:ascii="Book Antiqua" w:eastAsia="Book Antiqua" w:hAnsi="Book Antiqua" w:cs="Book Antiqua"/>
          <w:color w:val="000000"/>
        </w:rPr>
        <w:t xml:space="preserve">the </w:t>
      </w:r>
      <w:r w:rsidRPr="007D73B6">
        <w:rPr>
          <w:rFonts w:ascii="Book Antiqua" w:eastAsia="Book Antiqua" w:hAnsi="Book Antiqua" w:cs="Book Antiqua"/>
          <w:color w:val="000000"/>
          <w:shd w:val="clear" w:color="auto" w:fill="FFFFFF"/>
        </w:rPr>
        <w:t xml:space="preserve">diagnosis of pancreatic IMT. Only a few patients with a solitary mass occurring in the head of the pancreas may </w:t>
      </w:r>
      <w:r w:rsidRPr="007D73B6">
        <w:rPr>
          <w:rFonts w:ascii="Book Antiqua" w:eastAsia="Book Antiqua" w:hAnsi="Book Antiqua" w:cs="Book Antiqua"/>
          <w:color w:val="000000"/>
        </w:rPr>
        <w:t>have</w:t>
      </w:r>
      <w:r w:rsidRPr="007D73B6">
        <w:rPr>
          <w:rFonts w:ascii="Book Antiqua" w:eastAsia="Book Antiqua" w:hAnsi="Book Antiqua" w:cs="Book Antiqua"/>
          <w:color w:val="000000"/>
          <w:shd w:val="clear" w:color="auto" w:fill="FFFFFF"/>
        </w:rPr>
        <w:t xml:space="preserve"> elevated</w:t>
      </w:r>
      <w:r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shd w:val="clear" w:color="auto" w:fill="FFFFFF"/>
        </w:rPr>
        <w:t xml:space="preserve">total serum bilirubin, amylase and carbohydrate antigen 19-9 due to obstruction of the bile duct or pancreatic </w:t>
      </w:r>
      <w:proofErr w:type="gramStart"/>
      <w:r w:rsidRPr="007D73B6">
        <w:rPr>
          <w:rFonts w:ascii="Book Antiqua" w:eastAsia="Book Antiqua" w:hAnsi="Book Antiqua" w:cs="Book Antiqua"/>
          <w:color w:val="000000"/>
          <w:shd w:val="clear" w:color="auto" w:fill="FFFFFF"/>
        </w:rPr>
        <w:t>duct</w:t>
      </w:r>
      <w:r w:rsidRPr="007D73B6">
        <w:rPr>
          <w:rFonts w:ascii="Book Antiqua" w:eastAsia="Book Antiqua" w:hAnsi="Book Antiqua" w:cs="Book Antiqua"/>
          <w:color w:val="000000"/>
          <w:shd w:val="clear" w:color="auto" w:fill="FFFFFF"/>
          <w:vertAlign w:val="superscript"/>
        </w:rPr>
        <w:t>[</w:t>
      </w:r>
      <w:proofErr w:type="gramEnd"/>
      <w:r w:rsidRPr="007D73B6">
        <w:rPr>
          <w:rFonts w:ascii="Book Antiqua" w:eastAsia="Book Antiqua" w:hAnsi="Book Antiqua" w:cs="Book Antiqua"/>
          <w:color w:val="000000"/>
          <w:shd w:val="clear" w:color="auto" w:fill="FFFFFF"/>
          <w:vertAlign w:val="superscript"/>
        </w:rPr>
        <w:t>26]</w:t>
      </w:r>
      <w:r w:rsidRPr="007D73B6">
        <w:rPr>
          <w:rFonts w:ascii="Book Antiqua" w:eastAsia="Book Antiqua" w:hAnsi="Book Antiqua" w:cs="Book Antiqua"/>
          <w:color w:val="000000"/>
          <w:shd w:val="clear" w:color="auto" w:fill="FFFFFF"/>
        </w:rPr>
        <w:t>.</w:t>
      </w:r>
      <w:r w:rsidRPr="007D73B6">
        <w:rPr>
          <w:rFonts w:ascii="Book Antiqua" w:eastAsia="Book Antiqua" w:hAnsi="Book Antiqua" w:cs="Book Antiqua"/>
          <w:color w:val="000000"/>
        </w:rPr>
        <w:t xml:space="preserve"> Moreover, t</w:t>
      </w:r>
      <w:r w:rsidRPr="007D73B6">
        <w:rPr>
          <w:rFonts w:ascii="Book Antiqua" w:eastAsia="Book Antiqua" w:hAnsi="Book Antiqua" w:cs="Book Antiqua"/>
          <w:color w:val="000000"/>
          <w:shd w:val="clear" w:color="auto" w:fill="FFFFFF"/>
        </w:rPr>
        <w:t xml:space="preserve">he radiological features are often deceptive. Ultrasound, </w:t>
      </w:r>
      <w:r w:rsidR="007E4CA5" w:rsidRPr="007D73B6">
        <w:rPr>
          <w:rFonts w:ascii="Book Antiqua" w:eastAsia="Book Antiqua" w:hAnsi="Book Antiqua" w:cs="Book Antiqua"/>
          <w:color w:val="000000"/>
          <w:shd w:val="clear" w:color="auto" w:fill="FFFFFF"/>
        </w:rPr>
        <w:t>CT</w:t>
      </w:r>
      <w:r w:rsidRPr="007D73B6">
        <w:rPr>
          <w:rFonts w:ascii="Book Antiqua" w:eastAsia="Book Antiqua" w:hAnsi="Book Antiqua" w:cs="Book Antiqua"/>
          <w:color w:val="000000"/>
          <w:shd w:val="clear" w:color="auto" w:fill="FFFFFF"/>
        </w:rPr>
        <w:t xml:space="preserve"> and </w:t>
      </w:r>
      <w:r w:rsidR="00F7310C">
        <w:rPr>
          <w:rFonts w:ascii="Book Antiqua" w:eastAsia="Book Antiqua" w:hAnsi="Book Antiqua" w:cs="Book Antiqua"/>
          <w:color w:val="000000"/>
          <w:shd w:val="clear" w:color="auto" w:fill="FFFFFF"/>
        </w:rPr>
        <w:t>magnetic resonance imaging</w:t>
      </w:r>
      <w:r w:rsidRPr="007D73B6">
        <w:rPr>
          <w:rFonts w:ascii="Book Antiqua" w:eastAsia="Book Antiqua" w:hAnsi="Book Antiqua" w:cs="Book Antiqua"/>
          <w:color w:val="000000"/>
          <w:shd w:val="clear" w:color="auto" w:fill="FFFFFF"/>
        </w:rPr>
        <w:t xml:space="preserve"> examinations showed mass lesions mimicking pancreatic cancer or pancreatic neuroendocrine </w:t>
      </w:r>
      <w:r w:rsidRPr="007D73B6">
        <w:rPr>
          <w:rFonts w:ascii="Book Antiqua" w:eastAsia="Book Antiqua" w:hAnsi="Book Antiqua" w:cs="Book Antiqua"/>
          <w:color w:val="000000"/>
        </w:rPr>
        <w:t>tumors. Similar to</w:t>
      </w:r>
      <w:r w:rsidRPr="007D73B6">
        <w:rPr>
          <w:rFonts w:ascii="Book Antiqua" w:eastAsia="Book Antiqua" w:hAnsi="Book Antiqua" w:cs="Book Antiqua"/>
          <w:color w:val="000000"/>
          <w:shd w:val="clear" w:color="auto" w:fill="FFFFFF"/>
        </w:rPr>
        <w:t xml:space="preserve"> that of other malignant tumors, whole</w:t>
      </w:r>
      <w:r w:rsidRPr="007D73B6">
        <w:rPr>
          <w:rFonts w:ascii="Book Antiqua" w:eastAsia="Book Antiqua" w:hAnsi="Book Antiqua" w:cs="Book Antiqua"/>
          <w:color w:val="000000"/>
        </w:rPr>
        <w:t>-</w:t>
      </w:r>
      <w:r w:rsidRPr="007D73B6">
        <w:rPr>
          <w:rFonts w:ascii="Book Antiqua" w:eastAsia="Book Antiqua" w:hAnsi="Book Antiqua" w:cs="Book Antiqua"/>
          <w:color w:val="000000"/>
          <w:shd w:val="clear" w:color="auto" w:fill="FFFFFF"/>
        </w:rPr>
        <w:t>body</w:t>
      </w:r>
      <w:r w:rsidRPr="007D73B6">
        <w:rPr>
          <w:rFonts w:ascii="Book Antiqua" w:eastAsia="Book Antiqua" w:hAnsi="Book Antiqua" w:cs="Book Antiqua"/>
          <w:color w:val="000000"/>
          <w:shd w:val="clear" w:color="auto" w:fill="FFFFFF"/>
          <w:vertAlign w:val="superscript"/>
        </w:rPr>
        <w:t xml:space="preserve"> 18</w:t>
      </w:r>
      <w:r w:rsidRPr="007D73B6">
        <w:rPr>
          <w:rFonts w:ascii="Book Antiqua" w:eastAsia="Book Antiqua" w:hAnsi="Book Antiqua" w:cs="Book Antiqua"/>
          <w:color w:val="000000"/>
          <w:shd w:val="clear" w:color="auto" w:fill="FFFFFF"/>
        </w:rPr>
        <w:t xml:space="preserve">F-FDG </w:t>
      </w:r>
      <w:r w:rsidR="00F7310C" w:rsidRPr="007D73B6">
        <w:rPr>
          <w:rFonts w:ascii="Book Antiqua" w:eastAsia="Book Antiqua" w:hAnsi="Book Antiqua" w:cs="Book Antiqua"/>
          <w:color w:val="000000"/>
          <w:shd w:val="clear" w:color="auto" w:fill="FFFFFF"/>
        </w:rPr>
        <w:t xml:space="preserve">positron emission </w:t>
      </w:r>
      <w:r w:rsidR="00F7310C" w:rsidRPr="007D73B6">
        <w:rPr>
          <w:rFonts w:ascii="Book Antiqua" w:eastAsia="Book Antiqua" w:hAnsi="Book Antiqua" w:cs="Book Antiqua"/>
          <w:color w:val="000000"/>
        </w:rPr>
        <w:t>tomography</w:t>
      </w:r>
      <w:r w:rsidRPr="007D73B6">
        <w:rPr>
          <w:rFonts w:ascii="Book Antiqua" w:eastAsia="Book Antiqua" w:hAnsi="Book Antiqua" w:cs="Book Antiqua"/>
          <w:color w:val="000000"/>
          <w:shd w:val="clear" w:color="auto" w:fill="FFFFFF"/>
        </w:rPr>
        <w:t>/CT</w:t>
      </w:r>
      <w:r w:rsidR="00156088"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 xml:space="preserve">also showed </w:t>
      </w:r>
      <w:r w:rsidRPr="007D73B6">
        <w:rPr>
          <w:rFonts w:ascii="Book Antiqua" w:eastAsia="Book Antiqua" w:hAnsi="Book Antiqua" w:cs="Book Antiqua"/>
          <w:color w:val="000000"/>
        </w:rPr>
        <w:t xml:space="preserve">an </w:t>
      </w:r>
      <w:r w:rsidRPr="007D73B6">
        <w:rPr>
          <w:rFonts w:ascii="Book Antiqua" w:eastAsia="Book Antiqua" w:hAnsi="Book Antiqua" w:cs="Book Antiqua"/>
          <w:color w:val="000000"/>
          <w:shd w:val="clear" w:color="auto" w:fill="FFFFFF"/>
        </w:rPr>
        <w:t xml:space="preserve">elevated </w:t>
      </w:r>
      <w:proofErr w:type="gramStart"/>
      <w:r w:rsidRPr="007D73B6">
        <w:rPr>
          <w:rFonts w:ascii="Book Antiqua" w:eastAsia="Book Antiqua" w:hAnsi="Book Antiqua" w:cs="Book Antiqua"/>
          <w:color w:val="000000"/>
          <w:shd w:val="clear" w:color="auto" w:fill="FFFFFF"/>
        </w:rPr>
        <w:t>SUV</w:t>
      </w:r>
      <w:r w:rsidRPr="007D73B6">
        <w:rPr>
          <w:rFonts w:ascii="Book Antiqua" w:eastAsia="Book Antiqua" w:hAnsi="Book Antiqua" w:cs="Book Antiqua"/>
          <w:color w:val="000000"/>
          <w:shd w:val="clear" w:color="auto" w:fill="FFFFFF"/>
          <w:vertAlign w:val="subscript"/>
        </w:rPr>
        <w:t>max</w:t>
      </w:r>
      <w:r w:rsidRPr="007D73B6">
        <w:rPr>
          <w:rFonts w:ascii="Book Antiqua" w:eastAsia="Book Antiqua" w:hAnsi="Book Antiqua" w:cs="Book Antiqua"/>
          <w:color w:val="000000"/>
          <w:shd w:val="clear" w:color="auto" w:fill="FFFFFF"/>
          <w:vertAlign w:val="superscript"/>
        </w:rPr>
        <w:t>[</w:t>
      </w:r>
      <w:proofErr w:type="gramEnd"/>
      <w:r w:rsidRPr="007D73B6">
        <w:rPr>
          <w:rFonts w:ascii="Book Antiqua" w:eastAsia="Book Antiqua" w:hAnsi="Book Antiqua" w:cs="Book Antiqua"/>
          <w:color w:val="000000"/>
          <w:shd w:val="clear" w:color="auto" w:fill="FFFFFF"/>
          <w:vertAlign w:val="superscript"/>
        </w:rPr>
        <w:t>36]</w:t>
      </w:r>
      <w:r w:rsidRPr="007D73B6">
        <w:rPr>
          <w:rFonts w:ascii="Book Antiqua" w:eastAsia="Book Antiqua" w:hAnsi="Book Antiqua" w:cs="Book Antiqua"/>
          <w:color w:val="000000"/>
          <w:shd w:val="clear" w:color="auto" w:fill="FFFFFF"/>
        </w:rPr>
        <w:t xml:space="preserve">, which can distinguish IMTs from </w:t>
      </w:r>
      <w:r w:rsidRPr="007D73B6">
        <w:rPr>
          <w:rFonts w:ascii="Book Antiqua" w:eastAsia="Book Antiqua" w:hAnsi="Book Antiqua" w:cs="Book Antiqua"/>
          <w:color w:val="000000"/>
        </w:rPr>
        <w:t>non</w:t>
      </w:r>
      <w:r w:rsidR="00682814">
        <w:rPr>
          <w:rFonts w:ascii="Book Antiqua" w:eastAsia="Book Antiqua" w:hAnsi="Book Antiqua" w:cs="Book Antiqua"/>
          <w:color w:val="000000"/>
        </w:rPr>
        <w:t>-</w:t>
      </w:r>
      <w:r w:rsidRPr="007D73B6">
        <w:rPr>
          <w:rFonts w:ascii="Book Antiqua" w:eastAsia="Book Antiqua" w:hAnsi="Book Antiqua" w:cs="Book Antiqua"/>
          <w:color w:val="000000"/>
        </w:rPr>
        <w:t>neoplastic</w:t>
      </w:r>
      <w:r w:rsidRPr="007D73B6">
        <w:rPr>
          <w:rFonts w:ascii="Book Antiqua" w:eastAsia="Book Antiqua" w:hAnsi="Book Antiqua" w:cs="Book Antiqua"/>
          <w:color w:val="000000"/>
          <w:shd w:val="clear" w:color="auto" w:fill="FFFFFF"/>
        </w:rPr>
        <w:t xml:space="preserve"> lesions, such as pancreatic </w:t>
      </w:r>
      <w:r w:rsidRPr="007D73B6">
        <w:rPr>
          <w:rFonts w:ascii="Book Antiqua" w:eastAsia="Book Antiqua" w:hAnsi="Book Antiqua" w:cs="Book Antiqua"/>
          <w:color w:val="000000"/>
        </w:rPr>
        <w:t xml:space="preserve">pseudocysts and </w:t>
      </w:r>
      <w:r w:rsidRPr="007D73B6">
        <w:rPr>
          <w:rFonts w:ascii="Book Antiqua" w:eastAsia="Book Antiqua" w:hAnsi="Book Antiqua" w:cs="Book Antiqua"/>
          <w:color w:val="000000"/>
          <w:shd w:val="clear" w:color="auto" w:fill="FFFFFF"/>
        </w:rPr>
        <w:t>swollen lymph nodes. In addition, whole</w:t>
      </w:r>
      <w:r w:rsidRPr="007D73B6">
        <w:rPr>
          <w:rFonts w:ascii="Book Antiqua" w:eastAsia="Book Antiqua" w:hAnsi="Book Antiqua" w:cs="Book Antiqua"/>
          <w:color w:val="000000"/>
        </w:rPr>
        <w:t>-</w:t>
      </w:r>
      <w:r w:rsidRPr="007D73B6">
        <w:rPr>
          <w:rFonts w:ascii="Book Antiqua" w:eastAsia="Book Antiqua" w:hAnsi="Book Antiqua" w:cs="Book Antiqua"/>
          <w:color w:val="000000"/>
          <w:shd w:val="clear" w:color="auto" w:fill="FFFFFF"/>
        </w:rPr>
        <w:t>body</w:t>
      </w:r>
      <w:r w:rsidRPr="007D73B6">
        <w:rPr>
          <w:rFonts w:ascii="Book Antiqua" w:eastAsia="Book Antiqua" w:hAnsi="Book Antiqua" w:cs="Book Antiqua"/>
          <w:color w:val="000000"/>
          <w:shd w:val="clear" w:color="auto" w:fill="FFFFFF"/>
          <w:vertAlign w:val="superscript"/>
        </w:rPr>
        <w:t xml:space="preserve"> 18</w:t>
      </w:r>
      <w:r w:rsidRPr="007D73B6">
        <w:rPr>
          <w:rFonts w:ascii="Book Antiqua" w:eastAsia="Book Antiqua" w:hAnsi="Book Antiqua" w:cs="Book Antiqua"/>
          <w:color w:val="000000"/>
          <w:shd w:val="clear" w:color="auto" w:fill="FFFFFF"/>
        </w:rPr>
        <w:t xml:space="preserve">F-FDG </w:t>
      </w:r>
      <w:r w:rsidR="00F7310C" w:rsidRPr="007D73B6">
        <w:rPr>
          <w:rFonts w:ascii="Book Antiqua" w:eastAsia="Book Antiqua" w:hAnsi="Book Antiqua" w:cs="Book Antiqua"/>
          <w:color w:val="000000"/>
          <w:shd w:val="clear" w:color="auto" w:fill="FFFFFF"/>
        </w:rPr>
        <w:t xml:space="preserve">positron emission </w:t>
      </w:r>
      <w:r w:rsidR="00F7310C" w:rsidRPr="007D73B6">
        <w:rPr>
          <w:rFonts w:ascii="Book Antiqua" w:eastAsia="Book Antiqua" w:hAnsi="Book Antiqua" w:cs="Book Antiqua"/>
          <w:color w:val="000000"/>
        </w:rPr>
        <w:t xml:space="preserve">tomography </w:t>
      </w:r>
      <w:r w:rsidRPr="007D73B6">
        <w:rPr>
          <w:rFonts w:ascii="Book Antiqua" w:eastAsia="Book Antiqua" w:hAnsi="Book Antiqua" w:cs="Book Antiqua"/>
          <w:color w:val="000000"/>
          <w:shd w:val="clear" w:color="auto" w:fill="FFFFFF"/>
        </w:rPr>
        <w:t xml:space="preserve">/CT is the best tool to detect tumor recurrence or distant metastasis. Even standard intraoperative frozen pathology may not provide definitive information to distinguish pancreatic IMTs from pancreatic inflammatory </w:t>
      </w:r>
      <w:r w:rsidRPr="007D73B6">
        <w:rPr>
          <w:rFonts w:ascii="Book Antiqua" w:eastAsia="Book Antiqua" w:hAnsi="Book Antiqua" w:cs="Book Antiqua"/>
          <w:color w:val="000000"/>
        </w:rPr>
        <w:t>pseudotumors</w:t>
      </w:r>
      <w:r w:rsidRPr="007D73B6">
        <w:rPr>
          <w:rFonts w:ascii="Book Antiqua" w:eastAsia="Book Antiqua" w:hAnsi="Book Antiqua" w:cs="Book Antiqua"/>
          <w:color w:val="000000"/>
          <w:shd w:val="clear" w:color="auto" w:fill="FFFFFF"/>
        </w:rPr>
        <w:t>.</w:t>
      </w:r>
    </w:p>
    <w:p w14:paraId="7F96AC8A" w14:textId="77777777" w:rsidR="00A77B3E" w:rsidRPr="007D73B6" w:rsidRDefault="00A77B3E" w:rsidP="007D73B6">
      <w:pPr>
        <w:spacing w:line="360" w:lineRule="auto"/>
        <w:ind w:firstLine="400"/>
        <w:jc w:val="both"/>
        <w:rPr>
          <w:rFonts w:ascii="Book Antiqua" w:hAnsi="Book Antiqua"/>
        </w:rPr>
      </w:pPr>
    </w:p>
    <w:p w14:paraId="52663340"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i/>
          <w:iCs/>
          <w:color w:val="000000"/>
          <w:shd w:val="clear" w:color="auto" w:fill="FFFFFF"/>
        </w:rPr>
        <w:t>Pathology/pathophysiology</w:t>
      </w:r>
    </w:p>
    <w:p w14:paraId="35C907AD" w14:textId="523F3F1B"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lastRenderedPageBreak/>
        <w:t>The definitive diagnosis of IMTs relies on histological evaluations and immunohistochemical tests</w:t>
      </w:r>
      <w:r w:rsidRPr="007D73B6">
        <w:rPr>
          <w:rFonts w:ascii="Book Antiqua" w:eastAsia="Book Antiqua" w:hAnsi="Book Antiqua" w:cs="Book Antiqua"/>
          <w:color w:val="000000"/>
          <w:shd w:val="clear" w:color="auto" w:fill="FFFFFF"/>
          <w:vertAlign w:val="superscript"/>
        </w:rPr>
        <w:t>[37]</w:t>
      </w:r>
      <w:r w:rsidRPr="007D73B6">
        <w:rPr>
          <w:rFonts w:ascii="Book Antiqua" w:eastAsia="Book Antiqua" w:hAnsi="Book Antiqua" w:cs="Book Antiqua"/>
          <w:color w:val="000000"/>
          <w:shd w:val="clear" w:color="auto" w:fill="FFFFFF"/>
        </w:rPr>
        <w:t>. The histological features of IMTs are spindle-shaped cells accompanied by varying degrees of inflammatory cells</w:t>
      </w:r>
      <w:r w:rsidRPr="007D73B6">
        <w:rPr>
          <w:rFonts w:ascii="Book Antiqua" w:eastAsia="Book Antiqua" w:hAnsi="Book Antiqua" w:cs="Book Antiqua"/>
          <w:color w:val="000000"/>
          <w:shd w:val="clear" w:color="auto" w:fill="FFFFFF"/>
          <w:vertAlign w:val="superscript"/>
        </w:rPr>
        <w:t>[38,39]</w:t>
      </w:r>
      <w:r w:rsidRPr="007D73B6">
        <w:rPr>
          <w:rFonts w:ascii="Book Antiqua" w:eastAsia="Book Antiqua" w:hAnsi="Book Antiqua" w:cs="Book Antiqua"/>
          <w:color w:val="000000"/>
          <w:shd w:val="clear" w:color="auto" w:fill="FFFFFF"/>
        </w:rPr>
        <w:t xml:space="preserve">. Coffin </w:t>
      </w:r>
      <w:r w:rsidRPr="007D73B6">
        <w:rPr>
          <w:rFonts w:ascii="Book Antiqua" w:eastAsia="Book Antiqua" w:hAnsi="Book Antiqua" w:cs="Book Antiqua"/>
          <w:i/>
          <w:iCs/>
          <w:color w:val="000000"/>
          <w:shd w:val="clear" w:color="auto" w:fill="FFFFFF"/>
        </w:rPr>
        <w:t>et al</w:t>
      </w:r>
      <w:r w:rsidR="007970B9" w:rsidRPr="007D73B6">
        <w:rPr>
          <w:rFonts w:ascii="Book Antiqua" w:eastAsia="Book Antiqua" w:hAnsi="Book Antiqua" w:cs="Book Antiqua"/>
          <w:color w:val="000000"/>
          <w:shd w:val="clear" w:color="auto" w:fill="FFFFFF"/>
          <w:vertAlign w:val="superscript"/>
        </w:rPr>
        <w:t>[37]</w:t>
      </w:r>
      <w:r w:rsidRPr="007D73B6">
        <w:rPr>
          <w:rFonts w:ascii="Book Antiqua" w:eastAsia="Book Antiqua" w:hAnsi="Book Antiqua" w:cs="Book Antiqua"/>
          <w:color w:val="000000"/>
          <w:shd w:val="clear" w:color="auto" w:fill="FFFFFF"/>
        </w:rPr>
        <w:t xml:space="preserve"> suggested that clonal cytogenetic abnormalities involving the anaplastic lymphoma kinase</w:t>
      </w:r>
      <w:r w:rsidR="00156088"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shd w:val="clear" w:color="auto" w:fill="FFFFFF"/>
        </w:rPr>
        <w:t>gene on the short arm of chromosome 2 at 2p23 occur in approximately 50% of IMTs</w:t>
      </w:r>
      <w:r w:rsidRPr="007D73B6">
        <w:rPr>
          <w:rFonts w:ascii="Book Antiqua" w:eastAsia="Book Antiqua" w:hAnsi="Book Antiqua" w:cs="Book Antiqua"/>
          <w:color w:val="000000"/>
          <w:shd w:val="clear" w:color="auto" w:fill="FFFFFF"/>
          <w:vertAlign w:val="superscript"/>
        </w:rPr>
        <w:t>[37]</w:t>
      </w:r>
      <w:r w:rsidRPr="007D73B6">
        <w:rPr>
          <w:rFonts w:ascii="Book Antiqua" w:eastAsia="Book Antiqua" w:hAnsi="Book Antiqua" w:cs="Book Antiqua"/>
          <w:color w:val="000000"/>
          <w:shd w:val="clear" w:color="auto" w:fill="FFFFFF"/>
        </w:rPr>
        <w:t xml:space="preserve">. This can be a useful test for a definitive clinicopathologic diagnosis. </w:t>
      </w:r>
      <w:r w:rsidRPr="007D73B6">
        <w:rPr>
          <w:rFonts w:ascii="Book Antiqua" w:eastAsia="Book Antiqua" w:hAnsi="Book Antiqua" w:cs="Book Antiqua"/>
          <w:color w:val="000000"/>
        </w:rPr>
        <w:t>In addition</w:t>
      </w:r>
      <w:r w:rsidRPr="007D73B6">
        <w:rPr>
          <w:rFonts w:ascii="Book Antiqua" w:eastAsia="Book Antiqua" w:hAnsi="Book Antiqua" w:cs="Book Antiqua"/>
          <w:color w:val="000000"/>
          <w:shd w:val="clear" w:color="auto" w:fill="FFFFFF"/>
        </w:rPr>
        <w:t xml:space="preserve">, most extrapulmonary IMTs display immunohistochemical reactivity for </w:t>
      </w:r>
      <w:r w:rsidR="007970B9" w:rsidRPr="007D73B6">
        <w:rPr>
          <w:rFonts w:ascii="Book Antiqua" w:eastAsia="Book Antiqua" w:hAnsi="Book Antiqua" w:cs="Book Antiqua"/>
          <w:color w:val="000000"/>
          <w:shd w:val="clear" w:color="auto" w:fill="FFFFFF"/>
        </w:rPr>
        <w:t>spinal muscular atrophy</w:t>
      </w:r>
      <w:r w:rsidRPr="007D73B6">
        <w:rPr>
          <w:rFonts w:ascii="Book Antiqua" w:eastAsia="Book Antiqua" w:hAnsi="Book Antiqua" w:cs="Book Antiqua"/>
          <w:color w:val="000000"/>
          <w:shd w:val="clear" w:color="auto" w:fill="FFFFFF"/>
        </w:rPr>
        <w:t>, desmin,</w:t>
      </w:r>
      <w:r w:rsidRPr="007D73B6">
        <w:rPr>
          <w:rFonts w:ascii="Book Antiqua" w:eastAsia="Book Antiqua" w:hAnsi="Book Antiqua" w:cs="Book Antiqua"/>
          <w:color w:val="000000"/>
        </w:rPr>
        <w:t xml:space="preserve"> the</w:t>
      </w:r>
      <w:r w:rsidRPr="007D73B6">
        <w:rPr>
          <w:rFonts w:ascii="Book Antiqua" w:eastAsia="Book Antiqua" w:hAnsi="Book Antiqua" w:cs="Book Antiqua"/>
          <w:color w:val="000000"/>
          <w:shd w:val="clear" w:color="auto" w:fill="FFFFFF"/>
        </w:rPr>
        <w:t xml:space="preserve"> tissue cell marker CD68 and</w:t>
      </w:r>
      <w:r w:rsidRPr="007D73B6">
        <w:rPr>
          <w:rFonts w:ascii="Book Antiqua" w:eastAsia="Book Antiqua" w:hAnsi="Book Antiqua" w:cs="Book Antiqua"/>
          <w:color w:val="000000"/>
        </w:rPr>
        <w:t xml:space="preserve"> the</w:t>
      </w:r>
      <w:r w:rsidRPr="007D73B6">
        <w:rPr>
          <w:rFonts w:ascii="Book Antiqua" w:eastAsia="Book Antiqua" w:hAnsi="Book Antiqua" w:cs="Book Antiqua"/>
          <w:color w:val="000000"/>
          <w:shd w:val="clear" w:color="auto" w:fill="FFFFFF"/>
        </w:rPr>
        <w:t xml:space="preserve"> vascular </w:t>
      </w:r>
      <w:r w:rsidRPr="007D73B6">
        <w:rPr>
          <w:rFonts w:ascii="Book Antiqua" w:eastAsia="Book Antiqua" w:hAnsi="Book Antiqua" w:cs="Book Antiqua"/>
          <w:color w:val="000000"/>
        </w:rPr>
        <w:t>marker</w:t>
      </w:r>
      <w:r w:rsidRPr="007D73B6">
        <w:rPr>
          <w:rFonts w:ascii="Book Antiqua" w:eastAsia="Book Antiqua" w:hAnsi="Book Antiqua" w:cs="Book Antiqua"/>
          <w:color w:val="000000"/>
          <w:shd w:val="clear" w:color="auto" w:fill="FFFFFF"/>
        </w:rPr>
        <w:t xml:space="preserve"> CD34</w:t>
      </w:r>
      <w:r w:rsidRPr="007D73B6">
        <w:rPr>
          <w:rFonts w:ascii="Book Antiqua" w:eastAsia="Book Antiqua" w:hAnsi="Book Antiqua" w:cs="Book Antiqua"/>
          <w:color w:val="000000"/>
          <w:shd w:val="clear" w:color="auto" w:fill="FFFFFF"/>
          <w:vertAlign w:val="superscript"/>
        </w:rPr>
        <w:t>[40]</w:t>
      </w:r>
      <w:r w:rsidRPr="007D73B6">
        <w:rPr>
          <w:rFonts w:ascii="Book Antiqua" w:eastAsia="Book Antiqua" w:hAnsi="Book Antiqua" w:cs="Book Antiqua"/>
          <w:color w:val="000000"/>
          <w:shd w:val="clear" w:color="auto" w:fill="FFFFFF"/>
        </w:rPr>
        <w:t>.</w:t>
      </w:r>
    </w:p>
    <w:p w14:paraId="7C384120" w14:textId="77777777" w:rsidR="00A77B3E" w:rsidRPr="007D73B6" w:rsidRDefault="00A77B3E" w:rsidP="007D73B6">
      <w:pPr>
        <w:spacing w:line="360" w:lineRule="auto"/>
        <w:ind w:firstLine="400"/>
        <w:jc w:val="both"/>
        <w:rPr>
          <w:rFonts w:ascii="Book Antiqua" w:hAnsi="Book Antiqua"/>
        </w:rPr>
      </w:pPr>
    </w:p>
    <w:p w14:paraId="15275B31"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i/>
          <w:iCs/>
          <w:color w:val="000000"/>
          <w:shd w:val="clear" w:color="auto" w:fill="FFFFFF"/>
        </w:rPr>
        <w:t>Treatment</w:t>
      </w:r>
    </w:p>
    <w:p w14:paraId="1284A2CA" w14:textId="5F64CB7E" w:rsidR="00682814" w:rsidRDefault="00740D07" w:rsidP="007D73B6">
      <w:pPr>
        <w:spacing w:line="360" w:lineRule="auto"/>
        <w:jc w:val="both"/>
        <w:rPr>
          <w:rFonts w:ascii="Book Antiqua" w:eastAsia="Book Antiqua" w:hAnsi="Book Antiqua" w:cs="Book Antiqua"/>
          <w:color w:val="000000"/>
        </w:rPr>
      </w:pPr>
      <w:r w:rsidRPr="007D73B6">
        <w:rPr>
          <w:rFonts w:ascii="Book Antiqua" w:eastAsia="Book Antiqua" w:hAnsi="Book Antiqua" w:cs="Book Antiqua"/>
          <w:color w:val="000000"/>
          <w:shd w:val="clear" w:color="auto" w:fill="FFFFFF"/>
        </w:rPr>
        <w:t>To date, no standard consensus regarding the treatment of pancreatic IMT has been reached.</w:t>
      </w:r>
      <w:r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shd w:val="clear" w:color="auto" w:fill="FFFFFF"/>
        </w:rPr>
        <w:t>However, surgical resection of the lesion is recommended as the primary therapeutic option for pancreatic IMT.</w:t>
      </w:r>
      <w:r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shd w:val="clear" w:color="auto" w:fill="FFFFFF"/>
        </w:rPr>
        <w:t>The surgical approach is related to the location of the lesion on the pancreas.</w:t>
      </w:r>
      <w:r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shd w:val="clear" w:color="auto" w:fill="FFFFFF"/>
        </w:rPr>
        <w:t>For pancreatic head IMTs, pancreaticoduodenectomy is recommended, while distal pancreatectomy is recommended for pancreatic body or tail IMTs. Pancreatic IMTs often invade surrounding organs</w:t>
      </w:r>
      <w:r w:rsidRPr="007D73B6">
        <w:rPr>
          <w:rFonts w:ascii="Book Antiqua" w:eastAsia="Book Antiqua" w:hAnsi="Book Antiqua" w:cs="Book Antiqua"/>
          <w:color w:val="000000"/>
        </w:rPr>
        <w:t xml:space="preserve"> such as the</w:t>
      </w:r>
      <w:r w:rsidRPr="007D73B6">
        <w:rPr>
          <w:rFonts w:ascii="Book Antiqua" w:eastAsia="Book Antiqua" w:hAnsi="Book Antiqua" w:cs="Book Antiqua"/>
          <w:color w:val="000000"/>
          <w:shd w:val="clear" w:color="auto" w:fill="FFFFFF"/>
        </w:rPr>
        <w:t xml:space="preserve"> colon, duodenum </w:t>
      </w:r>
      <w:r w:rsidRPr="007D73B6">
        <w:rPr>
          <w:rFonts w:ascii="Book Antiqua" w:eastAsia="Book Antiqua" w:hAnsi="Book Antiqua" w:cs="Book Antiqua"/>
          <w:color w:val="000000"/>
        </w:rPr>
        <w:t xml:space="preserve">and </w:t>
      </w:r>
      <w:r w:rsidRPr="007D73B6">
        <w:rPr>
          <w:rFonts w:ascii="Book Antiqua" w:eastAsia="Book Antiqua" w:hAnsi="Book Antiqua" w:cs="Book Antiqua"/>
          <w:color w:val="000000"/>
          <w:shd w:val="clear" w:color="auto" w:fill="FFFFFF"/>
        </w:rPr>
        <w:t xml:space="preserve">stomach. However, these </w:t>
      </w:r>
      <w:r w:rsidRPr="007D73B6">
        <w:rPr>
          <w:rFonts w:ascii="Book Antiqua" w:eastAsia="Book Antiqua" w:hAnsi="Book Antiqua" w:cs="Book Antiqua"/>
          <w:color w:val="000000"/>
        </w:rPr>
        <w:t>theories are not</w:t>
      </w:r>
      <w:r w:rsidRPr="007D73B6">
        <w:rPr>
          <w:rFonts w:ascii="Book Antiqua" w:eastAsia="Book Antiqua" w:hAnsi="Book Antiqua" w:cs="Book Antiqua"/>
          <w:color w:val="000000"/>
          <w:shd w:val="clear" w:color="auto" w:fill="FFFFFF"/>
        </w:rPr>
        <w:t xml:space="preserve"> widely accepted for such low-grade malignant lesions. Whether radical surgery is necessary requires a large number of further clinical studies.</w:t>
      </w:r>
      <w:r w:rsidRPr="007D73B6">
        <w:rPr>
          <w:rFonts w:ascii="Book Antiqua" w:eastAsia="Book Antiqua" w:hAnsi="Book Antiqua" w:cs="Book Antiqua"/>
          <w:color w:val="000000"/>
        </w:rPr>
        <w:t xml:space="preserve"> </w:t>
      </w:r>
    </w:p>
    <w:p w14:paraId="21E2364D" w14:textId="770B4CDE" w:rsidR="00A77B3E" w:rsidRPr="007D73B6" w:rsidRDefault="00740D07" w:rsidP="00D80528">
      <w:pPr>
        <w:spacing w:line="360" w:lineRule="auto"/>
        <w:ind w:firstLine="720"/>
        <w:jc w:val="both"/>
        <w:rPr>
          <w:rFonts w:ascii="Book Antiqua" w:hAnsi="Book Antiqua"/>
        </w:rPr>
      </w:pPr>
      <w:r w:rsidRPr="007D73B6">
        <w:rPr>
          <w:rFonts w:ascii="Book Antiqua" w:eastAsia="Book Antiqua" w:hAnsi="Book Antiqua" w:cs="Book Antiqua"/>
          <w:color w:val="000000"/>
          <w:shd w:val="clear" w:color="auto" w:fill="FFFFFF"/>
        </w:rPr>
        <w:t xml:space="preserve">Radiation therapy, chemotherapy and high-dose steroid therapy have also been used in patients with incomplete resection, impossible resection or malignant disease status postsurgical </w:t>
      </w:r>
      <w:proofErr w:type="gramStart"/>
      <w:r w:rsidRPr="007D73B6">
        <w:rPr>
          <w:rFonts w:ascii="Book Antiqua" w:eastAsia="Book Antiqua" w:hAnsi="Book Antiqua" w:cs="Book Antiqua"/>
          <w:color w:val="000000"/>
          <w:shd w:val="clear" w:color="auto" w:fill="FFFFFF"/>
        </w:rPr>
        <w:t>resection</w:t>
      </w:r>
      <w:r w:rsidRPr="007D73B6">
        <w:rPr>
          <w:rFonts w:ascii="Book Antiqua" w:eastAsia="Book Antiqua" w:hAnsi="Book Antiqua" w:cs="Book Antiqua"/>
          <w:color w:val="000000"/>
          <w:shd w:val="clear" w:color="auto" w:fill="FFFFFF"/>
          <w:vertAlign w:val="superscript"/>
        </w:rPr>
        <w:t>[</w:t>
      </w:r>
      <w:proofErr w:type="gramEnd"/>
      <w:r w:rsidRPr="007D73B6">
        <w:rPr>
          <w:rFonts w:ascii="Book Antiqua" w:eastAsia="Book Antiqua" w:hAnsi="Book Antiqua" w:cs="Book Antiqua"/>
          <w:color w:val="000000"/>
          <w:shd w:val="clear" w:color="auto" w:fill="FFFFFF"/>
          <w:vertAlign w:val="superscript"/>
        </w:rPr>
        <w:t>20,28,41]</w:t>
      </w:r>
      <w:r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rPr>
        <w:t xml:space="preserve">Spontaneous </w:t>
      </w:r>
      <w:r w:rsidRPr="007D73B6">
        <w:rPr>
          <w:rFonts w:ascii="Book Antiqua" w:eastAsia="Book Antiqua" w:hAnsi="Book Antiqua" w:cs="Book Antiqua"/>
          <w:color w:val="000000"/>
          <w:shd w:val="clear" w:color="auto" w:fill="FFFFFF"/>
        </w:rPr>
        <w:t>regression of pancreatic IMTs has been reported infrequently</w:t>
      </w:r>
      <w:r w:rsidRPr="007D73B6">
        <w:rPr>
          <w:rFonts w:ascii="Book Antiqua" w:eastAsia="Book Antiqua" w:hAnsi="Book Antiqua" w:cs="Book Antiqua"/>
          <w:color w:val="000000"/>
          <w:shd w:val="clear" w:color="auto" w:fill="FFFFFF"/>
          <w:vertAlign w:val="superscript"/>
        </w:rPr>
        <w:t>[28]</w:t>
      </w:r>
      <w:r w:rsidRPr="007D73B6">
        <w:rPr>
          <w:rFonts w:ascii="Book Antiqua" w:eastAsia="Book Antiqua" w:hAnsi="Book Antiqua" w:cs="Book Antiqua"/>
          <w:color w:val="000000"/>
          <w:shd w:val="clear" w:color="auto" w:fill="FFFFFF"/>
        </w:rPr>
        <w:t xml:space="preserve">. Given that our patient was an elderly and infirm female with pancreatic neck IMT only, </w:t>
      </w:r>
      <w:r w:rsidR="00A10DF8">
        <w:rPr>
          <w:rFonts w:ascii="Book Antiqua" w:eastAsia="Book Antiqua" w:hAnsi="Book Antiqua" w:cs="Book Antiqua"/>
          <w:color w:val="000000"/>
          <w:shd w:val="clear" w:color="auto" w:fill="FFFFFF"/>
        </w:rPr>
        <w:t>multidisciplinary team</w:t>
      </w:r>
      <w:r w:rsidRPr="007D73B6">
        <w:rPr>
          <w:rFonts w:ascii="Book Antiqua" w:eastAsia="Book Antiqua" w:hAnsi="Book Antiqua" w:cs="Book Antiqua"/>
          <w:color w:val="000000"/>
          <w:shd w:val="clear" w:color="auto" w:fill="FFFFFF"/>
        </w:rPr>
        <w:t xml:space="preserve"> discussion suggested that enucleation would be a more beneficial therapeutic option. No adjuvant treatment was administered following the enucleation of the pancreatic IMT. The patient remained symptom-free and healthy without tumor recurrence or metastasis </w:t>
      </w:r>
      <w:r w:rsidR="00682814">
        <w:rPr>
          <w:rFonts w:ascii="Book Antiqua" w:eastAsia="Book Antiqua" w:hAnsi="Book Antiqua" w:cs="Book Antiqua"/>
          <w:color w:val="000000"/>
          <w:shd w:val="clear" w:color="auto" w:fill="FFFFFF"/>
        </w:rPr>
        <w:t>10</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mo</w:t>
      </w:r>
      <w:proofErr w:type="spellEnd"/>
      <w:r w:rsidRPr="007D73B6">
        <w:rPr>
          <w:rFonts w:ascii="Book Antiqua" w:eastAsia="Book Antiqua" w:hAnsi="Book Antiqua" w:cs="Book Antiqua"/>
          <w:color w:val="000000"/>
        </w:rPr>
        <w:t xml:space="preserve"> after surgery</w:t>
      </w:r>
      <w:r w:rsidRPr="007D73B6">
        <w:rPr>
          <w:rFonts w:ascii="Book Antiqua" w:eastAsia="Book Antiqua" w:hAnsi="Book Antiqua" w:cs="Book Antiqua"/>
          <w:color w:val="000000"/>
          <w:shd w:val="clear" w:color="auto" w:fill="FFFFFF"/>
        </w:rPr>
        <w:t>. Although only one patient with IMT has been reported to have undergone enucleation, such operative procedures could be considered in the future. More cases are required to explore the surgical treatment of pancreatic IMTs.</w:t>
      </w:r>
    </w:p>
    <w:p w14:paraId="7E49F718" w14:textId="77777777" w:rsidR="00A77B3E" w:rsidRPr="007D73B6" w:rsidRDefault="00A77B3E" w:rsidP="007D73B6">
      <w:pPr>
        <w:spacing w:line="360" w:lineRule="auto"/>
        <w:ind w:firstLine="500"/>
        <w:jc w:val="both"/>
        <w:rPr>
          <w:rFonts w:ascii="Book Antiqua" w:hAnsi="Book Antiqua"/>
        </w:rPr>
      </w:pPr>
    </w:p>
    <w:p w14:paraId="76994CBA"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i/>
          <w:iCs/>
          <w:color w:val="000000"/>
          <w:shd w:val="clear" w:color="auto" w:fill="FFFFFF"/>
        </w:rPr>
        <w:t>Prognosis</w:t>
      </w:r>
    </w:p>
    <w:p w14:paraId="722162E5" w14:textId="0790DA1D"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 xml:space="preserve">Pancreatic IMT is regarded as a low-grade malignancy with a generally favorable prognosis. However, a close and long-term follow-up after surgery must be carried out due to its </w:t>
      </w:r>
      <w:r w:rsidRPr="007D73B6">
        <w:rPr>
          <w:rFonts w:ascii="Book Antiqua" w:eastAsia="Book Antiqua" w:hAnsi="Book Antiqua" w:cs="Book Antiqua"/>
          <w:color w:val="000000"/>
        </w:rPr>
        <w:t>potential for</w:t>
      </w:r>
      <w:r w:rsidRPr="007D73B6">
        <w:rPr>
          <w:rFonts w:ascii="Book Antiqua" w:eastAsia="Book Antiqua" w:hAnsi="Book Antiqua" w:cs="Book Antiqua"/>
          <w:color w:val="000000"/>
          <w:shd w:val="clear" w:color="auto" w:fill="FFFFFF"/>
        </w:rPr>
        <w:t xml:space="preserve"> malignancy, distant metastasis and recurrence.</w:t>
      </w:r>
    </w:p>
    <w:p w14:paraId="05DBD79E" w14:textId="77777777" w:rsidR="00A77B3E" w:rsidRPr="007D73B6" w:rsidRDefault="00A77B3E" w:rsidP="007D73B6">
      <w:pPr>
        <w:spacing w:line="360" w:lineRule="auto"/>
        <w:ind w:firstLine="300"/>
        <w:jc w:val="both"/>
        <w:rPr>
          <w:rFonts w:ascii="Book Antiqua" w:hAnsi="Book Antiqua"/>
        </w:rPr>
      </w:pPr>
    </w:p>
    <w:p w14:paraId="5DEB7594"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aps/>
          <w:color w:val="000000"/>
          <w:u w:val="single"/>
        </w:rPr>
        <w:t>CONCLUSION</w:t>
      </w:r>
    </w:p>
    <w:p w14:paraId="2D0A9CE9" w14:textId="6AA03611"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shd w:val="clear" w:color="auto" w:fill="FFFFFF"/>
        </w:rPr>
        <w:t xml:space="preserve">This paper reports a rare case of IMT of </w:t>
      </w:r>
      <w:r w:rsidR="00682814">
        <w:rPr>
          <w:rFonts w:ascii="Book Antiqua" w:eastAsia="Book Antiqua" w:hAnsi="Book Antiqua" w:cs="Book Antiqua"/>
          <w:color w:val="000000"/>
          <w:shd w:val="clear" w:color="auto" w:fill="FFFFFF"/>
        </w:rPr>
        <w:t xml:space="preserve">the </w:t>
      </w:r>
      <w:r w:rsidRPr="007D73B6">
        <w:rPr>
          <w:rFonts w:ascii="Book Antiqua" w:eastAsia="Book Antiqua" w:hAnsi="Book Antiqua" w:cs="Book Antiqua"/>
          <w:color w:val="000000"/>
          <w:shd w:val="clear" w:color="auto" w:fill="FFFFFF"/>
        </w:rPr>
        <w:t xml:space="preserve">pancreatic neck managed with enucleation treatment to confirm </w:t>
      </w:r>
      <w:r w:rsidRPr="007D73B6">
        <w:rPr>
          <w:rFonts w:ascii="Book Antiqua" w:eastAsia="Book Antiqua" w:hAnsi="Book Antiqua" w:cs="Book Antiqua"/>
          <w:color w:val="000000"/>
        </w:rPr>
        <w:t>whether</w:t>
      </w:r>
      <w:r w:rsidRPr="007D73B6">
        <w:rPr>
          <w:rFonts w:ascii="Book Antiqua" w:eastAsia="Book Antiqua" w:hAnsi="Book Antiqua" w:cs="Book Antiqua"/>
          <w:color w:val="000000"/>
          <w:shd w:val="clear" w:color="auto" w:fill="FFFFFF"/>
        </w:rPr>
        <w:t xml:space="preserve"> radical surgery could be avoided. This is the first reported case </w:t>
      </w:r>
      <w:r w:rsidRPr="007D73B6">
        <w:rPr>
          <w:rFonts w:ascii="Book Antiqua" w:eastAsia="Book Antiqua" w:hAnsi="Book Antiqua" w:cs="Book Antiqua"/>
          <w:color w:val="000000"/>
        </w:rPr>
        <w:t>in which</w:t>
      </w:r>
      <w:r w:rsidRPr="007D73B6">
        <w:rPr>
          <w:rFonts w:ascii="Book Antiqua" w:eastAsia="Book Antiqua" w:hAnsi="Book Antiqua" w:cs="Book Antiqua"/>
          <w:color w:val="000000"/>
          <w:shd w:val="clear" w:color="auto" w:fill="FFFFFF"/>
        </w:rPr>
        <w:t xml:space="preserve"> enucleation usage resulted in a favorable prognosis of pancreatic IMT. Surgical resection may be the preferred treatment and may provide a better prognosis. However, using enucleation as a surgical measure for treating patients with IMT may also yield a good prognosis.</w:t>
      </w:r>
    </w:p>
    <w:p w14:paraId="0B3270F0" w14:textId="77777777" w:rsidR="00A77B3E" w:rsidRPr="007D73B6" w:rsidRDefault="00A77B3E" w:rsidP="007D73B6">
      <w:pPr>
        <w:spacing w:line="360" w:lineRule="auto"/>
        <w:jc w:val="both"/>
        <w:rPr>
          <w:rFonts w:ascii="Book Antiqua" w:hAnsi="Book Antiqua"/>
        </w:rPr>
      </w:pPr>
    </w:p>
    <w:p w14:paraId="292355F2"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aps/>
          <w:color w:val="000000"/>
          <w:u w:val="single"/>
        </w:rPr>
        <w:t>ACKNOWLEDGEMENTS</w:t>
      </w:r>
    </w:p>
    <w:p w14:paraId="4BA4E594" w14:textId="58C2E3F0"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The authors </w:t>
      </w:r>
      <w:r w:rsidR="00A10905" w:rsidRPr="007D73B6">
        <w:rPr>
          <w:rFonts w:ascii="Book Antiqua" w:eastAsia="Book Antiqua" w:hAnsi="Book Antiqua" w:cs="Book Antiqua"/>
          <w:color w:val="000000"/>
        </w:rPr>
        <w:t>would like to thank</w:t>
      </w:r>
      <w:r w:rsidRPr="007D73B6">
        <w:rPr>
          <w:rFonts w:ascii="Book Antiqua" w:eastAsia="Book Antiqua" w:hAnsi="Book Antiqua" w:cs="Book Antiqua"/>
          <w:color w:val="000000"/>
        </w:rPr>
        <w:t xml:space="preserve"> the support of the Department of Radiology at Shulan (Hangzhou) Hospital Affiliated to Zhejiang Shuren University Shulan International Medical College.</w:t>
      </w:r>
    </w:p>
    <w:p w14:paraId="10082F3E" w14:textId="77777777" w:rsidR="00A77B3E" w:rsidRPr="007D73B6" w:rsidRDefault="00A77B3E" w:rsidP="007D73B6">
      <w:pPr>
        <w:spacing w:line="360" w:lineRule="auto"/>
        <w:jc w:val="both"/>
        <w:rPr>
          <w:rFonts w:ascii="Book Antiqua" w:hAnsi="Book Antiqua"/>
        </w:rPr>
      </w:pPr>
    </w:p>
    <w:p w14:paraId="2509142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REFERENCES</w:t>
      </w:r>
    </w:p>
    <w:p w14:paraId="6856B93D"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 </w:t>
      </w:r>
      <w:proofErr w:type="spellStart"/>
      <w:r w:rsidRPr="007D73B6">
        <w:rPr>
          <w:rFonts w:ascii="Book Antiqua" w:eastAsia="Book Antiqua" w:hAnsi="Book Antiqua" w:cs="Book Antiqua"/>
          <w:b/>
          <w:bCs/>
          <w:color w:val="000000"/>
        </w:rPr>
        <w:t>Panagiotopoulos</w:t>
      </w:r>
      <w:proofErr w:type="spellEnd"/>
      <w:r w:rsidRPr="007D73B6">
        <w:rPr>
          <w:rFonts w:ascii="Book Antiqua" w:eastAsia="Book Antiqua" w:hAnsi="Book Antiqua" w:cs="Book Antiqua"/>
          <w:b/>
          <w:bCs/>
          <w:color w:val="000000"/>
        </w:rPr>
        <w:t xml:space="preserve"> N</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Patrini</w:t>
      </w:r>
      <w:proofErr w:type="spellEnd"/>
      <w:r w:rsidRPr="007D73B6">
        <w:rPr>
          <w:rFonts w:ascii="Book Antiqua" w:eastAsia="Book Antiqua" w:hAnsi="Book Antiqua" w:cs="Book Antiqua"/>
          <w:color w:val="000000"/>
        </w:rPr>
        <w:t xml:space="preserve"> D, </w:t>
      </w:r>
      <w:proofErr w:type="spellStart"/>
      <w:r w:rsidRPr="007D73B6">
        <w:rPr>
          <w:rFonts w:ascii="Book Antiqua" w:eastAsia="Book Antiqua" w:hAnsi="Book Antiqua" w:cs="Book Antiqua"/>
          <w:color w:val="000000"/>
        </w:rPr>
        <w:t>Gvinianidze</w:t>
      </w:r>
      <w:proofErr w:type="spellEnd"/>
      <w:r w:rsidRPr="007D73B6">
        <w:rPr>
          <w:rFonts w:ascii="Book Antiqua" w:eastAsia="Book Antiqua" w:hAnsi="Book Antiqua" w:cs="Book Antiqua"/>
          <w:color w:val="000000"/>
        </w:rPr>
        <w:t xml:space="preserve"> L, Woo WL, Borg E, Lawrence D. Inflammatory </w:t>
      </w:r>
      <w:proofErr w:type="spellStart"/>
      <w:r w:rsidRPr="007D73B6">
        <w:rPr>
          <w:rFonts w:ascii="Book Antiqua" w:eastAsia="Book Antiqua" w:hAnsi="Book Antiqua" w:cs="Book Antiqua"/>
          <w:color w:val="000000"/>
        </w:rPr>
        <w:t>myofibroblastic</w:t>
      </w:r>
      <w:proofErr w:type="spellEnd"/>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tumour</w:t>
      </w:r>
      <w:proofErr w:type="spellEnd"/>
      <w:r w:rsidRPr="007D73B6">
        <w:rPr>
          <w:rFonts w:ascii="Book Antiqua" w:eastAsia="Book Antiqua" w:hAnsi="Book Antiqua" w:cs="Book Antiqua"/>
          <w:color w:val="000000"/>
        </w:rPr>
        <w:t xml:space="preserve"> of the lung: a reactive lesion or a true neoplasm? </w:t>
      </w:r>
      <w:r w:rsidRPr="007D73B6">
        <w:rPr>
          <w:rFonts w:ascii="Book Antiqua" w:eastAsia="Book Antiqua" w:hAnsi="Book Antiqua" w:cs="Book Antiqua"/>
          <w:i/>
          <w:iCs/>
          <w:color w:val="000000"/>
        </w:rPr>
        <w:t xml:space="preserve">J </w:t>
      </w:r>
      <w:proofErr w:type="spellStart"/>
      <w:r w:rsidRPr="007D73B6">
        <w:rPr>
          <w:rFonts w:ascii="Book Antiqua" w:eastAsia="Book Antiqua" w:hAnsi="Book Antiqua" w:cs="Book Antiqua"/>
          <w:i/>
          <w:iCs/>
          <w:color w:val="000000"/>
        </w:rPr>
        <w:t>Thorac</w:t>
      </w:r>
      <w:proofErr w:type="spellEnd"/>
      <w:r w:rsidRPr="007D73B6">
        <w:rPr>
          <w:rFonts w:ascii="Book Antiqua" w:eastAsia="Book Antiqua" w:hAnsi="Book Antiqua" w:cs="Book Antiqua"/>
          <w:i/>
          <w:iCs/>
          <w:color w:val="000000"/>
        </w:rPr>
        <w:t xml:space="preserve"> Dis</w:t>
      </w:r>
      <w:r w:rsidRPr="007D73B6">
        <w:rPr>
          <w:rFonts w:ascii="Book Antiqua" w:eastAsia="Book Antiqua" w:hAnsi="Book Antiqua" w:cs="Book Antiqua"/>
          <w:color w:val="000000"/>
        </w:rPr>
        <w:t xml:space="preserve"> 2015; </w:t>
      </w:r>
      <w:r w:rsidRPr="007D73B6">
        <w:rPr>
          <w:rFonts w:ascii="Book Antiqua" w:eastAsia="Book Antiqua" w:hAnsi="Book Antiqua" w:cs="Book Antiqua"/>
          <w:b/>
          <w:bCs/>
          <w:color w:val="000000"/>
        </w:rPr>
        <w:t>7</w:t>
      </w:r>
      <w:r w:rsidRPr="007D73B6">
        <w:rPr>
          <w:rFonts w:ascii="Book Antiqua" w:eastAsia="Book Antiqua" w:hAnsi="Book Antiqua" w:cs="Book Antiqua"/>
          <w:color w:val="000000"/>
        </w:rPr>
        <w:t>: 908-911 [PMID: 26101648 DOI: 10.3978/j.issn.2072-1439.2015.04.60]</w:t>
      </w:r>
    </w:p>
    <w:p w14:paraId="620D4548"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 </w:t>
      </w:r>
      <w:r w:rsidRPr="007D73B6">
        <w:rPr>
          <w:rFonts w:ascii="Book Antiqua" w:eastAsia="Book Antiqua" w:hAnsi="Book Antiqua" w:cs="Book Antiqua"/>
          <w:b/>
          <w:bCs/>
          <w:color w:val="000000"/>
        </w:rPr>
        <w:t>Travis WD</w:t>
      </w:r>
      <w:r w:rsidRPr="007D73B6">
        <w:rPr>
          <w:rFonts w:ascii="Book Antiqua" w:eastAsia="Book Antiqua" w:hAnsi="Book Antiqua" w:cs="Book Antiqua"/>
          <w:color w:val="000000"/>
        </w:rPr>
        <w:t xml:space="preserve">. The 2015 WHO classification of lung tumors. </w:t>
      </w:r>
      <w:proofErr w:type="spellStart"/>
      <w:r w:rsidRPr="007D73B6">
        <w:rPr>
          <w:rFonts w:ascii="Book Antiqua" w:eastAsia="Book Antiqua" w:hAnsi="Book Antiqua" w:cs="Book Antiqua"/>
          <w:i/>
          <w:iCs/>
          <w:color w:val="000000"/>
        </w:rPr>
        <w:t>Pathologe</w:t>
      </w:r>
      <w:proofErr w:type="spellEnd"/>
      <w:r w:rsidRPr="007D73B6">
        <w:rPr>
          <w:rFonts w:ascii="Book Antiqua" w:eastAsia="Book Antiqua" w:hAnsi="Book Antiqua" w:cs="Book Antiqua"/>
          <w:color w:val="000000"/>
        </w:rPr>
        <w:t xml:space="preserve"> 2014; </w:t>
      </w:r>
      <w:r w:rsidRPr="007D73B6">
        <w:rPr>
          <w:rFonts w:ascii="Book Antiqua" w:eastAsia="Book Antiqua" w:hAnsi="Book Antiqua" w:cs="Book Antiqua"/>
          <w:b/>
          <w:bCs/>
          <w:color w:val="000000"/>
        </w:rPr>
        <w:t>35 Suppl 2</w:t>
      </w:r>
      <w:r w:rsidRPr="007D73B6">
        <w:rPr>
          <w:rFonts w:ascii="Book Antiqua" w:eastAsia="Book Antiqua" w:hAnsi="Book Antiqua" w:cs="Book Antiqua"/>
          <w:color w:val="000000"/>
        </w:rPr>
        <w:t>: 188 [PMID: 25394966 DOI: 10.1007/s00292-014-1974-3]</w:t>
      </w:r>
    </w:p>
    <w:p w14:paraId="3227B91E"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 </w:t>
      </w:r>
      <w:r w:rsidRPr="007D73B6">
        <w:rPr>
          <w:rFonts w:ascii="Book Antiqua" w:eastAsia="Book Antiqua" w:hAnsi="Book Antiqua" w:cs="Book Antiqua"/>
          <w:b/>
          <w:bCs/>
          <w:color w:val="000000"/>
        </w:rPr>
        <w:t>Gao F</w:t>
      </w:r>
      <w:r w:rsidRPr="007D73B6">
        <w:rPr>
          <w:rFonts w:ascii="Book Antiqua" w:eastAsia="Book Antiqua" w:hAnsi="Book Antiqua" w:cs="Book Antiqua"/>
          <w:color w:val="000000"/>
        </w:rPr>
        <w:t xml:space="preserve">, Zhong R, Li GH, Zhang WD. Computed tomography and magnetic resonance imaging findings of inflammatory myofibroblastic tumors of the head and neck. </w:t>
      </w:r>
      <w:r w:rsidRPr="007D73B6">
        <w:rPr>
          <w:rFonts w:ascii="Book Antiqua" w:eastAsia="Book Antiqua" w:hAnsi="Book Antiqua" w:cs="Book Antiqua"/>
          <w:i/>
          <w:iCs/>
          <w:color w:val="000000"/>
        </w:rPr>
        <w:t xml:space="preserve">Acta </w:t>
      </w:r>
      <w:proofErr w:type="spellStart"/>
      <w:r w:rsidRPr="007D73B6">
        <w:rPr>
          <w:rFonts w:ascii="Book Antiqua" w:eastAsia="Book Antiqua" w:hAnsi="Book Antiqua" w:cs="Book Antiqua"/>
          <w:i/>
          <w:iCs/>
          <w:color w:val="000000"/>
        </w:rPr>
        <w:t>Radiol</w:t>
      </w:r>
      <w:proofErr w:type="spellEnd"/>
      <w:r w:rsidRPr="007D73B6">
        <w:rPr>
          <w:rFonts w:ascii="Book Antiqua" w:eastAsia="Book Antiqua" w:hAnsi="Book Antiqua" w:cs="Book Antiqua"/>
          <w:color w:val="000000"/>
        </w:rPr>
        <w:t xml:space="preserve"> 2014; </w:t>
      </w:r>
      <w:r w:rsidRPr="007D73B6">
        <w:rPr>
          <w:rFonts w:ascii="Book Antiqua" w:eastAsia="Book Antiqua" w:hAnsi="Book Antiqua" w:cs="Book Antiqua"/>
          <w:b/>
          <w:bCs/>
          <w:color w:val="000000"/>
        </w:rPr>
        <w:t>55</w:t>
      </w:r>
      <w:r w:rsidRPr="007D73B6">
        <w:rPr>
          <w:rFonts w:ascii="Book Antiqua" w:eastAsia="Book Antiqua" w:hAnsi="Book Antiqua" w:cs="Book Antiqua"/>
          <w:color w:val="000000"/>
        </w:rPr>
        <w:t>: 434-440 [PMID: 23966365 DOI: 10.1177/0284185113500165]</w:t>
      </w:r>
    </w:p>
    <w:p w14:paraId="38F58532"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lastRenderedPageBreak/>
        <w:t xml:space="preserve">4 </w:t>
      </w:r>
      <w:proofErr w:type="spellStart"/>
      <w:r w:rsidRPr="007D73B6">
        <w:rPr>
          <w:rFonts w:ascii="Book Antiqua" w:eastAsia="Book Antiqua" w:hAnsi="Book Antiqua" w:cs="Book Antiqua"/>
          <w:b/>
          <w:bCs/>
          <w:color w:val="000000"/>
        </w:rPr>
        <w:t>Thavamani</w:t>
      </w:r>
      <w:proofErr w:type="spellEnd"/>
      <w:r w:rsidRPr="007D73B6">
        <w:rPr>
          <w:rFonts w:ascii="Book Antiqua" w:eastAsia="Book Antiqua" w:hAnsi="Book Antiqua" w:cs="Book Antiqua"/>
          <w:b/>
          <w:bCs/>
          <w:color w:val="000000"/>
        </w:rPr>
        <w:t xml:space="preserve"> A</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Mandelia</w:t>
      </w:r>
      <w:proofErr w:type="spellEnd"/>
      <w:r w:rsidRPr="007D73B6">
        <w:rPr>
          <w:rFonts w:ascii="Book Antiqua" w:eastAsia="Book Antiqua" w:hAnsi="Book Antiqua" w:cs="Book Antiqua"/>
          <w:color w:val="000000"/>
        </w:rPr>
        <w:t xml:space="preserve"> C, Anderson PM, Radhakrishnan K. Pediatric Inflammatory Myofibroblastic Tumor of the Liver: A Rare Cause of Portal Hypertension. </w:t>
      </w:r>
      <w:r w:rsidRPr="007D73B6">
        <w:rPr>
          <w:rFonts w:ascii="Book Antiqua" w:eastAsia="Book Antiqua" w:hAnsi="Book Antiqua" w:cs="Book Antiqua"/>
          <w:i/>
          <w:iCs/>
          <w:color w:val="000000"/>
        </w:rPr>
        <w:t>ACG Case Rep J</w:t>
      </w:r>
      <w:r w:rsidRPr="007D73B6">
        <w:rPr>
          <w:rFonts w:ascii="Book Antiqua" w:eastAsia="Book Antiqua" w:hAnsi="Book Antiqua" w:cs="Book Antiqua"/>
          <w:color w:val="000000"/>
        </w:rPr>
        <w:t xml:space="preserve"> 2019; </w:t>
      </w:r>
      <w:r w:rsidRPr="007D73B6">
        <w:rPr>
          <w:rFonts w:ascii="Book Antiqua" w:eastAsia="Book Antiqua" w:hAnsi="Book Antiqua" w:cs="Book Antiqua"/>
          <w:b/>
          <w:bCs/>
          <w:color w:val="000000"/>
        </w:rPr>
        <w:t>6</w:t>
      </w:r>
      <w:r w:rsidRPr="007D73B6">
        <w:rPr>
          <w:rFonts w:ascii="Book Antiqua" w:eastAsia="Book Antiqua" w:hAnsi="Book Antiqua" w:cs="Book Antiqua"/>
          <w:color w:val="000000"/>
        </w:rPr>
        <w:t>: 1-4 [PMID: 31620493 DOI: 10.14309/crj.0000000000000028]</w:t>
      </w:r>
    </w:p>
    <w:p w14:paraId="3E03AC13" w14:textId="2CDFA207" w:rsidR="00A77B3E" w:rsidRPr="007D73B6" w:rsidRDefault="00740D07" w:rsidP="007D73B6">
      <w:pPr>
        <w:spacing w:line="360" w:lineRule="auto"/>
        <w:jc w:val="both"/>
        <w:rPr>
          <w:rFonts w:ascii="Book Antiqua" w:eastAsia="Book Antiqua" w:hAnsi="Book Antiqua" w:cs="Book Antiqua"/>
          <w:color w:val="000000"/>
        </w:rPr>
      </w:pPr>
      <w:r w:rsidRPr="007D73B6">
        <w:rPr>
          <w:rFonts w:ascii="Book Antiqua" w:eastAsia="Book Antiqua" w:hAnsi="Book Antiqua" w:cs="Book Antiqua"/>
          <w:color w:val="000000"/>
        </w:rPr>
        <w:t xml:space="preserve">5 </w:t>
      </w:r>
      <w:proofErr w:type="spellStart"/>
      <w:r w:rsidRPr="007D73B6">
        <w:rPr>
          <w:rFonts w:ascii="Book Antiqua" w:eastAsia="Book Antiqua" w:hAnsi="Book Antiqua" w:cs="Book Antiqua"/>
          <w:b/>
          <w:bCs/>
          <w:color w:val="000000"/>
        </w:rPr>
        <w:t>İflazoğlu</w:t>
      </w:r>
      <w:proofErr w:type="spellEnd"/>
      <w:r w:rsidRPr="007D73B6">
        <w:rPr>
          <w:rFonts w:ascii="Book Antiqua" w:eastAsia="Book Antiqua" w:hAnsi="Book Antiqua" w:cs="Book Antiqua"/>
          <w:b/>
          <w:bCs/>
          <w:color w:val="000000"/>
        </w:rPr>
        <w:t xml:space="preserve"> N</w:t>
      </w:r>
      <w:r w:rsidRPr="007D73B6">
        <w:rPr>
          <w:rFonts w:ascii="Book Antiqua" w:eastAsia="Book Antiqua" w:hAnsi="Book Antiqua" w:cs="Book Antiqua"/>
          <w:color w:val="000000"/>
        </w:rPr>
        <w:t xml:space="preserve">, Kaplan </w:t>
      </w:r>
      <w:proofErr w:type="spellStart"/>
      <w:r w:rsidRPr="007D73B6">
        <w:rPr>
          <w:rFonts w:ascii="Book Antiqua" w:eastAsia="Book Antiqua" w:hAnsi="Book Antiqua" w:cs="Book Antiqua"/>
          <w:color w:val="000000"/>
        </w:rPr>
        <w:t>Kozan</w:t>
      </w:r>
      <w:proofErr w:type="spellEnd"/>
      <w:r w:rsidRPr="007D73B6">
        <w:rPr>
          <w:rFonts w:ascii="Book Antiqua" w:eastAsia="Book Antiqua" w:hAnsi="Book Antiqua" w:cs="Book Antiqua"/>
          <w:color w:val="000000"/>
        </w:rPr>
        <w:t xml:space="preserve"> S, Biri T, </w:t>
      </w:r>
      <w:proofErr w:type="spellStart"/>
      <w:r w:rsidRPr="007D73B6">
        <w:rPr>
          <w:rFonts w:ascii="Book Antiqua" w:eastAsia="Book Antiqua" w:hAnsi="Book Antiqua" w:cs="Book Antiqua"/>
          <w:color w:val="000000"/>
        </w:rPr>
        <w:t>Ünlü</w:t>
      </w:r>
      <w:proofErr w:type="spellEnd"/>
      <w:r w:rsidRPr="007D73B6">
        <w:rPr>
          <w:rFonts w:ascii="Book Antiqua" w:eastAsia="Book Antiqua" w:hAnsi="Book Antiqua" w:cs="Book Antiqua"/>
          <w:color w:val="000000"/>
        </w:rPr>
        <w:t xml:space="preserve"> S, </w:t>
      </w:r>
      <w:proofErr w:type="spellStart"/>
      <w:r w:rsidRPr="007D73B6">
        <w:rPr>
          <w:rFonts w:ascii="Book Antiqua" w:eastAsia="Book Antiqua" w:hAnsi="Book Antiqua" w:cs="Book Antiqua"/>
          <w:color w:val="000000"/>
        </w:rPr>
        <w:t>Gökçe</w:t>
      </w:r>
      <w:proofErr w:type="spellEnd"/>
      <w:r w:rsidRPr="007D73B6">
        <w:rPr>
          <w:rFonts w:ascii="Book Antiqua" w:eastAsia="Book Antiqua" w:hAnsi="Book Antiqua" w:cs="Book Antiqua"/>
          <w:color w:val="000000"/>
        </w:rPr>
        <w:t xml:space="preserve"> H, </w:t>
      </w:r>
      <w:proofErr w:type="spellStart"/>
      <w:r w:rsidRPr="007D73B6">
        <w:rPr>
          <w:rFonts w:ascii="Book Antiqua" w:eastAsia="Book Antiqua" w:hAnsi="Book Antiqua" w:cs="Book Antiqua"/>
          <w:color w:val="000000"/>
        </w:rPr>
        <w:t>Doğan</w:t>
      </w:r>
      <w:proofErr w:type="spellEnd"/>
      <w:r w:rsidRPr="007D73B6">
        <w:rPr>
          <w:rFonts w:ascii="Book Antiqua" w:eastAsia="Book Antiqua" w:hAnsi="Book Antiqua" w:cs="Book Antiqua"/>
          <w:color w:val="000000"/>
        </w:rPr>
        <w:t xml:space="preserve"> S, </w:t>
      </w:r>
      <w:proofErr w:type="spellStart"/>
      <w:r w:rsidRPr="007D73B6">
        <w:rPr>
          <w:rFonts w:ascii="Book Antiqua" w:eastAsia="Book Antiqua" w:hAnsi="Book Antiqua" w:cs="Book Antiqua"/>
          <w:color w:val="000000"/>
        </w:rPr>
        <w:t>Gökçe</w:t>
      </w:r>
      <w:proofErr w:type="spellEnd"/>
      <w:r w:rsidRPr="007D73B6">
        <w:rPr>
          <w:rFonts w:ascii="Book Antiqua" w:eastAsia="Book Antiqua" w:hAnsi="Book Antiqua" w:cs="Book Antiqua"/>
          <w:color w:val="000000"/>
        </w:rPr>
        <w:t xml:space="preserve"> ON. Pancreatic inflammatory myofibroblastic tumor presenting with extracolonic obstruction. </w:t>
      </w:r>
      <w:r w:rsidRPr="007D73B6">
        <w:rPr>
          <w:rFonts w:ascii="Book Antiqua" w:eastAsia="Book Antiqua" w:hAnsi="Book Antiqua" w:cs="Book Antiqua"/>
          <w:i/>
          <w:iCs/>
          <w:color w:val="000000"/>
        </w:rPr>
        <w:t>Turk J Surg</w:t>
      </w:r>
      <w:r w:rsidRPr="007D73B6">
        <w:rPr>
          <w:rFonts w:ascii="Book Antiqua" w:eastAsia="Book Antiqua" w:hAnsi="Book Antiqua" w:cs="Book Antiqua"/>
          <w:color w:val="000000"/>
        </w:rPr>
        <w:t xml:space="preserve"> 2020; </w:t>
      </w:r>
      <w:r w:rsidRPr="007D73B6">
        <w:rPr>
          <w:rFonts w:ascii="Book Antiqua" w:eastAsia="Book Antiqua" w:hAnsi="Book Antiqua" w:cs="Book Antiqua"/>
          <w:b/>
          <w:bCs/>
          <w:color w:val="000000"/>
        </w:rPr>
        <w:t>36</w:t>
      </w:r>
      <w:r w:rsidRPr="007D73B6">
        <w:rPr>
          <w:rFonts w:ascii="Book Antiqua" w:eastAsia="Book Antiqua" w:hAnsi="Book Antiqua" w:cs="Book Antiqua"/>
          <w:color w:val="000000"/>
        </w:rPr>
        <w:t xml:space="preserve">: 233-237 [PMID: 33015570 DOI: </w:t>
      </w:r>
      <w:r w:rsidR="00971698" w:rsidRPr="007D73B6">
        <w:rPr>
          <w:rFonts w:ascii="Book Antiqua" w:eastAsia="Book Antiqua" w:hAnsi="Book Antiqua" w:cs="Book Antiqua"/>
          <w:color w:val="000000"/>
        </w:rPr>
        <w:t>10.5578/turkjsurg.4325</w:t>
      </w:r>
      <w:r w:rsidRPr="007D73B6">
        <w:rPr>
          <w:rFonts w:ascii="Book Antiqua" w:eastAsia="Book Antiqua" w:hAnsi="Book Antiqua" w:cs="Book Antiqua"/>
          <w:color w:val="000000"/>
        </w:rPr>
        <w:t>]</w:t>
      </w:r>
    </w:p>
    <w:p w14:paraId="2DED37BC" w14:textId="44E010CB"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6 </w:t>
      </w:r>
      <w:proofErr w:type="spellStart"/>
      <w:r w:rsidRPr="007D73B6">
        <w:rPr>
          <w:rFonts w:ascii="Book Antiqua" w:eastAsia="Book Antiqua" w:hAnsi="Book Antiqua" w:cs="Book Antiqua"/>
          <w:b/>
          <w:bCs/>
          <w:color w:val="000000"/>
        </w:rPr>
        <w:t>Palanisamy</w:t>
      </w:r>
      <w:proofErr w:type="spellEnd"/>
      <w:r w:rsidRPr="007D73B6">
        <w:rPr>
          <w:rFonts w:ascii="Book Antiqua" w:eastAsia="Book Antiqua" w:hAnsi="Book Antiqua" w:cs="Book Antiqua"/>
          <w:b/>
          <w:bCs/>
          <w:color w:val="000000"/>
        </w:rPr>
        <w:t xml:space="preserve"> S,</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Chittawadagi</w:t>
      </w:r>
      <w:proofErr w:type="spellEnd"/>
      <w:r w:rsidRPr="007D73B6">
        <w:rPr>
          <w:rFonts w:ascii="Book Antiqua" w:eastAsia="Book Antiqua" w:hAnsi="Book Antiqua" w:cs="Book Antiqua"/>
          <w:color w:val="000000"/>
        </w:rPr>
        <w:t xml:space="preserve"> B, Dey S, </w:t>
      </w:r>
      <w:proofErr w:type="spellStart"/>
      <w:r w:rsidRPr="007D73B6">
        <w:rPr>
          <w:rFonts w:ascii="Book Antiqua" w:eastAsia="Book Antiqua" w:hAnsi="Book Antiqua" w:cs="Book Antiqua"/>
          <w:color w:val="000000"/>
        </w:rPr>
        <w:t>Sabnis</w:t>
      </w:r>
      <w:proofErr w:type="spellEnd"/>
      <w:r w:rsidRPr="007D73B6">
        <w:rPr>
          <w:rFonts w:ascii="Book Antiqua" w:eastAsia="Book Antiqua" w:hAnsi="Book Antiqua" w:cs="Book Antiqua"/>
          <w:color w:val="000000"/>
        </w:rPr>
        <w:t xml:space="preserve"> SC, </w:t>
      </w:r>
      <w:proofErr w:type="spellStart"/>
      <w:r w:rsidRPr="007D73B6">
        <w:rPr>
          <w:rFonts w:ascii="Book Antiqua" w:eastAsia="Book Antiqua" w:hAnsi="Book Antiqua" w:cs="Book Antiqua"/>
          <w:color w:val="000000"/>
        </w:rPr>
        <w:t>Nalankilli</w:t>
      </w:r>
      <w:proofErr w:type="spellEnd"/>
      <w:r w:rsidRPr="007D73B6">
        <w:rPr>
          <w:rFonts w:ascii="Book Antiqua" w:eastAsia="Book Antiqua" w:hAnsi="Book Antiqua" w:cs="Book Antiqua"/>
          <w:color w:val="000000"/>
        </w:rPr>
        <w:t xml:space="preserve"> VP, Subbiah R, </w:t>
      </w:r>
      <w:proofErr w:type="spellStart"/>
      <w:r w:rsidRPr="007D73B6">
        <w:rPr>
          <w:rFonts w:ascii="Book Antiqua" w:eastAsia="Book Antiqua" w:hAnsi="Book Antiqua" w:cs="Book Antiqua"/>
          <w:color w:val="000000"/>
        </w:rPr>
        <w:t>Chinnusamy</w:t>
      </w:r>
      <w:proofErr w:type="spellEnd"/>
      <w:r w:rsidRPr="007D73B6">
        <w:rPr>
          <w:rFonts w:ascii="Book Antiqua" w:eastAsia="Book Antiqua" w:hAnsi="Book Antiqua" w:cs="Book Antiqua"/>
          <w:color w:val="000000"/>
        </w:rPr>
        <w:t xml:space="preserve"> P. Inflammatory Myofibroblastic Tumor of Colon Mimicking Advanced Malignancy: Report of Two Cases with Review of Literature. </w:t>
      </w:r>
      <w:r w:rsidRPr="007D73B6">
        <w:rPr>
          <w:rFonts w:ascii="Book Antiqua" w:eastAsia="Book Antiqua" w:hAnsi="Book Antiqua" w:cs="Book Antiqua"/>
          <w:i/>
          <w:iCs/>
          <w:color w:val="000000"/>
        </w:rPr>
        <w:t>Indian J Surg</w:t>
      </w:r>
      <w:r w:rsidRPr="007D73B6">
        <w:rPr>
          <w:rFonts w:ascii="Book Antiqua" w:eastAsia="Book Antiqua" w:hAnsi="Book Antiqua" w:cs="Book Antiqua"/>
          <w:color w:val="000000"/>
        </w:rPr>
        <w:t xml:space="preserve"> 2020;</w:t>
      </w:r>
      <w:r w:rsidR="006D339B" w:rsidRPr="007D73B6">
        <w:rPr>
          <w:rFonts w:ascii="Book Antiqua" w:eastAsia="Book Antiqua" w:hAnsi="Book Antiqua" w:cs="Book Antiqua"/>
          <w:b/>
          <w:bCs/>
          <w:color w:val="000000"/>
        </w:rPr>
        <w:t xml:space="preserve"> </w:t>
      </w:r>
      <w:r w:rsidRPr="007D73B6">
        <w:rPr>
          <w:rFonts w:ascii="Book Antiqua" w:eastAsia="Book Antiqua" w:hAnsi="Book Antiqua" w:cs="Book Antiqua"/>
          <w:b/>
          <w:bCs/>
          <w:color w:val="000000"/>
        </w:rPr>
        <w:t>82:</w:t>
      </w:r>
      <w:r w:rsidRPr="007D73B6">
        <w:rPr>
          <w:rFonts w:ascii="Book Antiqua" w:eastAsia="Book Antiqua" w:hAnsi="Book Antiqua" w:cs="Book Antiqua"/>
          <w:color w:val="000000"/>
        </w:rPr>
        <w:t xml:space="preserve"> 1280-1283 [DOI:</w:t>
      </w:r>
      <w:r w:rsidR="006D339B"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rPr>
        <w:t>10.1007/s12262-020-02215-w]</w:t>
      </w:r>
    </w:p>
    <w:p w14:paraId="007FF12E"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7 </w:t>
      </w:r>
      <w:r w:rsidRPr="007D73B6">
        <w:rPr>
          <w:rFonts w:ascii="Book Antiqua" w:eastAsia="Book Antiqua" w:hAnsi="Book Antiqua" w:cs="Book Antiqua"/>
          <w:b/>
          <w:bCs/>
          <w:color w:val="000000"/>
        </w:rPr>
        <w:t>An N</w:t>
      </w:r>
      <w:r w:rsidRPr="007D73B6">
        <w:rPr>
          <w:rFonts w:ascii="Book Antiqua" w:eastAsia="Book Antiqua" w:hAnsi="Book Antiqua" w:cs="Book Antiqua"/>
          <w:color w:val="000000"/>
        </w:rPr>
        <w:t xml:space="preserve">, Luo Y, Wang J, Wang XL, Man GD, Song YD. [Inflammatory myofibroblastic tumor of thyroid: a case report]. </w:t>
      </w:r>
      <w:proofErr w:type="spellStart"/>
      <w:r w:rsidRPr="007D73B6">
        <w:rPr>
          <w:rFonts w:ascii="Book Antiqua" w:eastAsia="Book Antiqua" w:hAnsi="Book Antiqua" w:cs="Book Antiqua"/>
          <w:i/>
          <w:iCs/>
          <w:color w:val="000000"/>
        </w:rPr>
        <w:t>Zhonghua</w:t>
      </w:r>
      <w:proofErr w:type="spellEnd"/>
      <w:r w:rsidRPr="007D73B6">
        <w:rPr>
          <w:rFonts w:ascii="Book Antiqua" w:eastAsia="Book Antiqua" w:hAnsi="Book Antiqua" w:cs="Book Antiqua"/>
          <w:i/>
          <w:iCs/>
          <w:color w:val="000000"/>
        </w:rPr>
        <w:t xml:space="preserve"> Er Bi Yan Hou </w:t>
      </w:r>
      <w:proofErr w:type="spellStart"/>
      <w:r w:rsidRPr="007D73B6">
        <w:rPr>
          <w:rFonts w:ascii="Book Antiqua" w:eastAsia="Book Antiqua" w:hAnsi="Book Antiqua" w:cs="Book Antiqua"/>
          <w:i/>
          <w:iCs/>
          <w:color w:val="000000"/>
        </w:rPr>
        <w:t>Tou</w:t>
      </w:r>
      <w:proofErr w:type="spellEnd"/>
      <w:r w:rsidRPr="007D73B6">
        <w:rPr>
          <w:rFonts w:ascii="Book Antiqua" w:eastAsia="Book Antiqua" w:hAnsi="Book Antiqua" w:cs="Book Antiqua"/>
          <w:i/>
          <w:iCs/>
          <w:color w:val="000000"/>
        </w:rPr>
        <w:t xml:space="preserve"> Jing Wai </w:t>
      </w:r>
      <w:proofErr w:type="spellStart"/>
      <w:r w:rsidRPr="007D73B6">
        <w:rPr>
          <w:rFonts w:ascii="Book Antiqua" w:eastAsia="Book Antiqua" w:hAnsi="Book Antiqua" w:cs="Book Antiqua"/>
          <w:i/>
          <w:iCs/>
          <w:color w:val="000000"/>
        </w:rPr>
        <w:t>Ke</w:t>
      </w:r>
      <w:proofErr w:type="spellEnd"/>
      <w:r w:rsidRPr="007D73B6">
        <w:rPr>
          <w:rFonts w:ascii="Book Antiqua" w:eastAsia="Book Antiqua" w:hAnsi="Book Antiqua" w:cs="Book Antiqua"/>
          <w:i/>
          <w:iCs/>
          <w:color w:val="000000"/>
        </w:rPr>
        <w:t xml:space="preserve"> Za Zhi</w:t>
      </w:r>
      <w:r w:rsidRPr="007D73B6">
        <w:rPr>
          <w:rFonts w:ascii="Book Antiqua" w:eastAsia="Book Antiqua" w:hAnsi="Book Antiqua" w:cs="Book Antiqua"/>
          <w:color w:val="000000"/>
        </w:rPr>
        <w:t xml:space="preserve"> 2018; </w:t>
      </w:r>
      <w:r w:rsidRPr="007D73B6">
        <w:rPr>
          <w:rFonts w:ascii="Book Antiqua" w:eastAsia="Book Antiqua" w:hAnsi="Book Antiqua" w:cs="Book Antiqua"/>
          <w:b/>
          <w:bCs/>
          <w:color w:val="000000"/>
        </w:rPr>
        <w:t>53</w:t>
      </w:r>
      <w:r w:rsidRPr="007D73B6">
        <w:rPr>
          <w:rFonts w:ascii="Book Antiqua" w:eastAsia="Book Antiqua" w:hAnsi="Book Antiqua" w:cs="Book Antiqua"/>
          <w:color w:val="000000"/>
        </w:rPr>
        <w:t>: 148-149 [PMID: 29429189 DOI: 10.3760/cma.j.issn.1673-0860.2018.02.015]</w:t>
      </w:r>
    </w:p>
    <w:p w14:paraId="475428EF"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8 </w:t>
      </w:r>
      <w:r w:rsidRPr="007D73B6">
        <w:rPr>
          <w:rFonts w:ascii="Book Antiqua" w:eastAsia="Book Antiqua" w:hAnsi="Book Antiqua" w:cs="Book Antiqua"/>
          <w:b/>
          <w:bCs/>
          <w:color w:val="000000"/>
        </w:rPr>
        <w:t>Coffin CM</w:t>
      </w:r>
      <w:r w:rsidRPr="007D73B6">
        <w:rPr>
          <w:rFonts w:ascii="Book Antiqua" w:eastAsia="Book Antiqua" w:hAnsi="Book Antiqua" w:cs="Book Antiqua"/>
          <w:color w:val="000000"/>
        </w:rPr>
        <w:t xml:space="preserve">, Humphrey PA, </w:t>
      </w:r>
      <w:proofErr w:type="spellStart"/>
      <w:r w:rsidRPr="007D73B6">
        <w:rPr>
          <w:rFonts w:ascii="Book Antiqua" w:eastAsia="Book Antiqua" w:hAnsi="Book Antiqua" w:cs="Book Antiqua"/>
          <w:color w:val="000000"/>
        </w:rPr>
        <w:t>Dehner</w:t>
      </w:r>
      <w:proofErr w:type="spellEnd"/>
      <w:r w:rsidRPr="007D73B6">
        <w:rPr>
          <w:rFonts w:ascii="Book Antiqua" w:eastAsia="Book Antiqua" w:hAnsi="Book Antiqua" w:cs="Book Antiqua"/>
          <w:color w:val="000000"/>
        </w:rPr>
        <w:t xml:space="preserve"> LP. Extrapulmonary inflammatory myofibroblastic tumor: a clinical and pathological survey. </w:t>
      </w:r>
      <w:r w:rsidRPr="007D73B6">
        <w:rPr>
          <w:rFonts w:ascii="Book Antiqua" w:eastAsia="Book Antiqua" w:hAnsi="Book Antiqua" w:cs="Book Antiqua"/>
          <w:i/>
          <w:iCs/>
          <w:color w:val="000000"/>
        </w:rPr>
        <w:t xml:space="preserve">Semin Diagn </w:t>
      </w:r>
      <w:proofErr w:type="spellStart"/>
      <w:r w:rsidRPr="007D73B6">
        <w:rPr>
          <w:rFonts w:ascii="Book Antiqua" w:eastAsia="Book Antiqua" w:hAnsi="Book Antiqua" w:cs="Book Antiqua"/>
          <w:i/>
          <w:iCs/>
          <w:color w:val="000000"/>
        </w:rPr>
        <w:t>Pathol</w:t>
      </w:r>
      <w:proofErr w:type="spellEnd"/>
      <w:r w:rsidRPr="007D73B6">
        <w:rPr>
          <w:rFonts w:ascii="Book Antiqua" w:eastAsia="Book Antiqua" w:hAnsi="Book Antiqua" w:cs="Book Antiqua"/>
          <w:color w:val="000000"/>
        </w:rPr>
        <w:t xml:space="preserve"> 1998; </w:t>
      </w:r>
      <w:r w:rsidRPr="007D73B6">
        <w:rPr>
          <w:rFonts w:ascii="Book Antiqua" w:eastAsia="Book Antiqua" w:hAnsi="Book Antiqua" w:cs="Book Antiqua"/>
          <w:b/>
          <w:bCs/>
          <w:color w:val="000000"/>
        </w:rPr>
        <w:t>15</w:t>
      </w:r>
      <w:r w:rsidRPr="007D73B6">
        <w:rPr>
          <w:rFonts w:ascii="Book Antiqua" w:eastAsia="Book Antiqua" w:hAnsi="Book Antiqua" w:cs="Book Antiqua"/>
          <w:color w:val="000000"/>
        </w:rPr>
        <w:t>: 85-101 [PMID: 9606801 DOI: 10.1016/S0022-2143(98)90149-4]</w:t>
      </w:r>
    </w:p>
    <w:p w14:paraId="02B32DA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9 </w:t>
      </w:r>
      <w:r w:rsidRPr="007D73B6">
        <w:rPr>
          <w:rFonts w:ascii="Book Antiqua" w:eastAsia="Book Antiqua" w:hAnsi="Book Antiqua" w:cs="Book Antiqua"/>
          <w:b/>
          <w:bCs/>
          <w:color w:val="000000"/>
        </w:rPr>
        <w:t>Zhao HD</w:t>
      </w:r>
      <w:r w:rsidRPr="007D73B6">
        <w:rPr>
          <w:rFonts w:ascii="Book Antiqua" w:eastAsia="Book Antiqua" w:hAnsi="Book Antiqua" w:cs="Book Antiqua"/>
          <w:color w:val="000000"/>
        </w:rPr>
        <w:t xml:space="preserve">, Wu T, Wang JQ, Zhang WD, He XL, Bao GQ, Li Y, Gong L, Wang Q. Primary inflammatory myofibroblastic tumor of the breast with rapid recurrence and metastasis: A case report. </w:t>
      </w:r>
      <w:r w:rsidRPr="007D73B6">
        <w:rPr>
          <w:rFonts w:ascii="Book Antiqua" w:eastAsia="Book Antiqua" w:hAnsi="Book Antiqua" w:cs="Book Antiqua"/>
          <w:i/>
          <w:iCs/>
          <w:color w:val="000000"/>
        </w:rPr>
        <w:t>Oncol Lett</w:t>
      </w:r>
      <w:r w:rsidRPr="007D73B6">
        <w:rPr>
          <w:rFonts w:ascii="Book Antiqua" w:eastAsia="Book Antiqua" w:hAnsi="Book Antiqua" w:cs="Book Antiqua"/>
          <w:color w:val="000000"/>
        </w:rPr>
        <w:t xml:space="preserve"> 2013; </w:t>
      </w:r>
      <w:r w:rsidRPr="007D73B6">
        <w:rPr>
          <w:rFonts w:ascii="Book Antiqua" w:eastAsia="Book Antiqua" w:hAnsi="Book Antiqua" w:cs="Book Antiqua"/>
          <w:b/>
          <w:bCs/>
          <w:color w:val="000000"/>
        </w:rPr>
        <w:t>5</w:t>
      </w:r>
      <w:r w:rsidRPr="007D73B6">
        <w:rPr>
          <w:rFonts w:ascii="Book Antiqua" w:eastAsia="Book Antiqua" w:hAnsi="Book Antiqua" w:cs="Book Antiqua"/>
          <w:color w:val="000000"/>
        </w:rPr>
        <w:t>: 97-100 [PMID: 23255901 DOI: 10.3892/ol.2012.948]</w:t>
      </w:r>
    </w:p>
    <w:p w14:paraId="2EEAE98F"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10 </w:t>
      </w:r>
      <w:r w:rsidRPr="007D73B6">
        <w:rPr>
          <w:rFonts w:ascii="Book Antiqua" w:eastAsia="Book Antiqua" w:hAnsi="Book Antiqua" w:cs="Book Antiqua"/>
          <w:b/>
          <w:bCs/>
          <w:color w:val="000000"/>
        </w:rPr>
        <w:t>Yamamoto H</w:t>
      </w:r>
      <w:r w:rsidRPr="007D73B6">
        <w:rPr>
          <w:rFonts w:ascii="Book Antiqua" w:eastAsia="Book Antiqua" w:hAnsi="Book Antiqua" w:cs="Book Antiqua"/>
          <w:color w:val="000000"/>
        </w:rPr>
        <w:t xml:space="preserve">, Watanabe K, Nagata M, Tasaki K, Honda I, Watanabe S, Soda H, </w:t>
      </w:r>
      <w:proofErr w:type="spellStart"/>
      <w:r w:rsidRPr="007D73B6">
        <w:rPr>
          <w:rFonts w:ascii="Book Antiqua" w:eastAsia="Book Antiqua" w:hAnsi="Book Antiqua" w:cs="Book Antiqua"/>
          <w:color w:val="000000"/>
        </w:rPr>
        <w:t>Takenouti</w:t>
      </w:r>
      <w:proofErr w:type="spellEnd"/>
      <w:r w:rsidRPr="007D73B6">
        <w:rPr>
          <w:rFonts w:ascii="Book Antiqua" w:eastAsia="Book Antiqua" w:hAnsi="Book Antiqua" w:cs="Book Antiqua"/>
          <w:color w:val="000000"/>
        </w:rPr>
        <w:t xml:space="preserve"> T. Inflammatory myofibroblastic tumor (IMT) of the pancreas. </w:t>
      </w:r>
      <w:r w:rsidRPr="007D73B6">
        <w:rPr>
          <w:rFonts w:ascii="Book Antiqua" w:eastAsia="Book Antiqua" w:hAnsi="Book Antiqua" w:cs="Book Antiqua"/>
          <w:i/>
          <w:iCs/>
          <w:color w:val="000000"/>
        </w:rPr>
        <w:t xml:space="preserve">J Hepatobiliary </w:t>
      </w:r>
      <w:proofErr w:type="spellStart"/>
      <w:r w:rsidRPr="007D73B6">
        <w:rPr>
          <w:rFonts w:ascii="Book Antiqua" w:eastAsia="Book Antiqua" w:hAnsi="Book Antiqua" w:cs="Book Antiqua"/>
          <w:i/>
          <w:iCs/>
          <w:color w:val="000000"/>
        </w:rPr>
        <w:t>Pancreat</w:t>
      </w:r>
      <w:proofErr w:type="spellEnd"/>
      <w:r w:rsidRPr="007D73B6">
        <w:rPr>
          <w:rFonts w:ascii="Book Antiqua" w:eastAsia="Book Antiqua" w:hAnsi="Book Antiqua" w:cs="Book Antiqua"/>
          <w:i/>
          <w:iCs/>
          <w:color w:val="000000"/>
        </w:rPr>
        <w:t xml:space="preserve"> Surg</w:t>
      </w:r>
      <w:r w:rsidRPr="007D73B6">
        <w:rPr>
          <w:rFonts w:ascii="Book Antiqua" w:eastAsia="Book Antiqua" w:hAnsi="Book Antiqua" w:cs="Book Antiqua"/>
          <w:color w:val="000000"/>
        </w:rPr>
        <w:t xml:space="preserve"> 2002; </w:t>
      </w:r>
      <w:r w:rsidRPr="007D73B6">
        <w:rPr>
          <w:rFonts w:ascii="Book Antiqua" w:eastAsia="Book Antiqua" w:hAnsi="Book Antiqua" w:cs="Book Antiqua"/>
          <w:b/>
          <w:bCs/>
          <w:color w:val="000000"/>
        </w:rPr>
        <w:t>9</w:t>
      </w:r>
      <w:r w:rsidRPr="007D73B6">
        <w:rPr>
          <w:rFonts w:ascii="Book Antiqua" w:eastAsia="Book Antiqua" w:hAnsi="Book Antiqua" w:cs="Book Antiqua"/>
          <w:color w:val="000000"/>
        </w:rPr>
        <w:t>: 116-119 [PMID: 12021906 DOI: 10.1007/s005340200013]</w:t>
      </w:r>
    </w:p>
    <w:p w14:paraId="050EEBE5"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11 </w:t>
      </w:r>
      <w:proofErr w:type="spellStart"/>
      <w:r w:rsidRPr="007D73B6">
        <w:rPr>
          <w:rFonts w:ascii="Book Antiqua" w:eastAsia="Book Antiqua" w:hAnsi="Book Antiqua" w:cs="Book Antiqua"/>
          <w:b/>
          <w:bCs/>
          <w:color w:val="000000"/>
        </w:rPr>
        <w:t>Alabbas</w:t>
      </w:r>
      <w:proofErr w:type="spellEnd"/>
      <w:r w:rsidRPr="007D73B6">
        <w:rPr>
          <w:rFonts w:ascii="Book Antiqua" w:eastAsia="Book Antiqua" w:hAnsi="Book Antiqua" w:cs="Book Antiqua"/>
          <w:b/>
          <w:bCs/>
          <w:color w:val="000000"/>
        </w:rPr>
        <w:t xml:space="preserve"> Z</w:t>
      </w:r>
      <w:r w:rsidRPr="007D73B6">
        <w:rPr>
          <w:rFonts w:ascii="Book Antiqua" w:eastAsia="Book Antiqua" w:hAnsi="Book Antiqua" w:cs="Book Antiqua"/>
          <w:color w:val="000000"/>
        </w:rPr>
        <w:t xml:space="preserve">, Issa M, </w:t>
      </w:r>
      <w:proofErr w:type="spellStart"/>
      <w:r w:rsidRPr="007D73B6">
        <w:rPr>
          <w:rFonts w:ascii="Book Antiqua" w:eastAsia="Book Antiqua" w:hAnsi="Book Antiqua" w:cs="Book Antiqua"/>
          <w:color w:val="000000"/>
        </w:rPr>
        <w:t>Omran</w:t>
      </w:r>
      <w:proofErr w:type="spellEnd"/>
      <w:r w:rsidRPr="007D73B6">
        <w:rPr>
          <w:rFonts w:ascii="Book Antiqua" w:eastAsia="Book Antiqua" w:hAnsi="Book Antiqua" w:cs="Book Antiqua"/>
          <w:color w:val="000000"/>
        </w:rPr>
        <w:t xml:space="preserve"> A, Issa R. Mesenteric inflammatory myofibroblastic tumor as a rare cause of small intestinal intussusception. </w:t>
      </w:r>
      <w:r w:rsidRPr="007D73B6">
        <w:rPr>
          <w:rFonts w:ascii="Book Antiqua" w:eastAsia="Book Antiqua" w:hAnsi="Book Antiqua" w:cs="Book Antiqua"/>
          <w:i/>
          <w:iCs/>
          <w:color w:val="000000"/>
        </w:rPr>
        <w:t>J Surg Case Rep</w:t>
      </w:r>
      <w:r w:rsidRPr="007D73B6">
        <w:rPr>
          <w:rFonts w:ascii="Book Antiqua" w:eastAsia="Book Antiqua" w:hAnsi="Book Antiqua" w:cs="Book Antiqua"/>
          <w:color w:val="000000"/>
        </w:rPr>
        <w:t xml:space="preserve"> 2020; </w:t>
      </w:r>
      <w:r w:rsidRPr="007D73B6">
        <w:rPr>
          <w:rFonts w:ascii="Book Antiqua" w:eastAsia="Book Antiqua" w:hAnsi="Book Antiqua" w:cs="Book Antiqua"/>
          <w:b/>
          <w:bCs/>
          <w:color w:val="000000"/>
        </w:rPr>
        <w:t>2020</w:t>
      </w:r>
      <w:r w:rsidRPr="007D73B6">
        <w:rPr>
          <w:rFonts w:ascii="Book Antiqua" w:eastAsia="Book Antiqua" w:hAnsi="Book Antiqua" w:cs="Book Antiqua"/>
          <w:color w:val="000000"/>
        </w:rPr>
        <w:t>: rjaa322 [PMID: 32994915 DOI: 10.1093/</w:t>
      </w:r>
      <w:proofErr w:type="spellStart"/>
      <w:r w:rsidRPr="007D73B6">
        <w:rPr>
          <w:rFonts w:ascii="Book Antiqua" w:eastAsia="Book Antiqua" w:hAnsi="Book Antiqua" w:cs="Book Antiqua"/>
          <w:color w:val="000000"/>
        </w:rPr>
        <w:t>jscr</w:t>
      </w:r>
      <w:proofErr w:type="spellEnd"/>
      <w:r w:rsidRPr="007D73B6">
        <w:rPr>
          <w:rFonts w:ascii="Book Antiqua" w:eastAsia="Book Antiqua" w:hAnsi="Book Antiqua" w:cs="Book Antiqua"/>
          <w:color w:val="000000"/>
        </w:rPr>
        <w:t>/rjaa322]</w:t>
      </w:r>
    </w:p>
    <w:p w14:paraId="287C6B9C"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12 </w:t>
      </w:r>
      <w:r w:rsidRPr="007D73B6">
        <w:rPr>
          <w:rFonts w:ascii="Book Antiqua" w:eastAsia="Book Antiqua" w:hAnsi="Book Antiqua" w:cs="Book Antiqua"/>
          <w:b/>
          <w:bCs/>
          <w:color w:val="000000"/>
        </w:rPr>
        <w:t>Zhao J</w:t>
      </w:r>
      <w:r w:rsidRPr="007D73B6">
        <w:rPr>
          <w:rFonts w:ascii="Book Antiqua" w:eastAsia="Book Antiqua" w:hAnsi="Book Antiqua" w:cs="Book Antiqua"/>
          <w:color w:val="000000"/>
        </w:rPr>
        <w:t xml:space="preserve">, Han D, Gao M, Liu M, Feng C, Chen G, Gu Y, Jiang Y. Inflammatory myofibroblastic tumor of the neck with thyroid invasion: a case report and literature review. </w:t>
      </w:r>
      <w:r w:rsidRPr="007D73B6">
        <w:rPr>
          <w:rFonts w:ascii="Book Antiqua" w:eastAsia="Book Antiqua" w:hAnsi="Book Antiqua" w:cs="Book Antiqua"/>
          <w:i/>
          <w:iCs/>
          <w:color w:val="000000"/>
        </w:rPr>
        <w:t>Gland Surg</w:t>
      </w:r>
      <w:r w:rsidRPr="007D73B6">
        <w:rPr>
          <w:rFonts w:ascii="Book Antiqua" w:eastAsia="Book Antiqua" w:hAnsi="Book Antiqua" w:cs="Book Antiqua"/>
          <w:color w:val="000000"/>
        </w:rPr>
        <w:t xml:space="preserve"> 2020; </w:t>
      </w:r>
      <w:r w:rsidRPr="007D73B6">
        <w:rPr>
          <w:rFonts w:ascii="Book Antiqua" w:eastAsia="Book Antiqua" w:hAnsi="Book Antiqua" w:cs="Book Antiqua"/>
          <w:b/>
          <w:bCs/>
          <w:color w:val="000000"/>
        </w:rPr>
        <w:t>9</w:t>
      </w:r>
      <w:r w:rsidRPr="007D73B6">
        <w:rPr>
          <w:rFonts w:ascii="Book Antiqua" w:eastAsia="Book Antiqua" w:hAnsi="Book Antiqua" w:cs="Book Antiqua"/>
          <w:color w:val="000000"/>
        </w:rPr>
        <w:t>: 1042-1047 [PMID: 32953613 DOI: 10.21037/gs-20-355]</w:t>
      </w:r>
    </w:p>
    <w:p w14:paraId="48391B1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lastRenderedPageBreak/>
        <w:t xml:space="preserve">13 </w:t>
      </w:r>
      <w:r w:rsidRPr="007D73B6">
        <w:rPr>
          <w:rFonts w:ascii="Book Antiqua" w:eastAsia="Book Antiqua" w:hAnsi="Book Antiqua" w:cs="Book Antiqua"/>
          <w:b/>
          <w:bCs/>
          <w:color w:val="000000"/>
        </w:rPr>
        <w:t>Inamdar AA</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Pulinthanathu</w:t>
      </w:r>
      <w:proofErr w:type="spellEnd"/>
      <w:r w:rsidRPr="007D73B6">
        <w:rPr>
          <w:rFonts w:ascii="Book Antiqua" w:eastAsia="Book Antiqua" w:hAnsi="Book Antiqua" w:cs="Book Antiqua"/>
          <w:color w:val="000000"/>
        </w:rPr>
        <w:t xml:space="preserve"> R. Malignant transformation of inflammatory myofibroblastic tumor of urinary bladder: A rare case scenario. </w:t>
      </w:r>
      <w:r w:rsidRPr="007D73B6">
        <w:rPr>
          <w:rFonts w:ascii="Book Antiqua" w:eastAsia="Book Antiqua" w:hAnsi="Book Antiqua" w:cs="Book Antiqua"/>
          <w:i/>
          <w:iCs/>
          <w:color w:val="000000"/>
        </w:rPr>
        <w:t>Bladder (San Franc)</w:t>
      </w:r>
      <w:r w:rsidRPr="007D73B6">
        <w:rPr>
          <w:rFonts w:ascii="Book Antiqua" w:eastAsia="Book Antiqua" w:hAnsi="Book Antiqua" w:cs="Book Antiqua"/>
          <w:color w:val="000000"/>
        </w:rPr>
        <w:t xml:space="preserve"> 2019; </w:t>
      </w:r>
      <w:r w:rsidRPr="007D73B6">
        <w:rPr>
          <w:rFonts w:ascii="Book Antiqua" w:eastAsia="Book Antiqua" w:hAnsi="Book Antiqua" w:cs="Book Antiqua"/>
          <w:b/>
          <w:bCs/>
          <w:color w:val="000000"/>
        </w:rPr>
        <w:t>6</w:t>
      </w:r>
      <w:r w:rsidRPr="007D73B6">
        <w:rPr>
          <w:rFonts w:ascii="Book Antiqua" w:eastAsia="Book Antiqua" w:hAnsi="Book Antiqua" w:cs="Book Antiqua"/>
          <w:color w:val="000000"/>
        </w:rPr>
        <w:t>: e39 [PMID: 32775481 DOI: 10.14440/bladder.2019.805]</w:t>
      </w:r>
    </w:p>
    <w:p w14:paraId="51D0E58C"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14 </w:t>
      </w:r>
      <w:proofErr w:type="spellStart"/>
      <w:r w:rsidRPr="007D73B6">
        <w:rPr>
          <w:rFonts w:ascii="Book Antiqua" w:eastAsia="Book Antiqua" w:hAnsi="Book Antiqua" w:cs="Book Antiqua"/>
          <w:b/>
          <w:bCs/>
          <w:color w:val="000000"/>
        </w:rPr>
        <w:t>Wreesmann</w:t>
      </w:r>
      <w:proofErr w:type="spellEnd"/>
      <w:r w:rsidRPr="007D73B6">
        <w:rPr>
          <w:rFonts w:ascii="Book Antiqua" w:eastAsia="Book Antiqua" w:hAnsi="Book Antiqua" w:cs="Book Antiqua"/>
          <w:b/>
          <w:bCs/>
          <w:color w:val="000000"/>
        </w:rPr>
        <w:t xml:space="preserve"> V</w:t>
      </w:r>
      <w:r w:rsidRPr="007D73B6">
        <w:rPr>
          <w:rFonts w:ascii="Book Antiqua" w:eastAsia="Book Antiqua" w:hAnsi="Book Antiqua" w:cs="Book Antiqua"/>
          <w:color w:val="000000"/>
        </w:rPr>
        <w:t xml:space="preserve">, van </w:t>
      </w:r>
      <w:proofErr w:type="spellStart"/>
      <w:r w:rsidRPr="007D73B6">
        <w:rPr>
          <w:rFonts w:ascii="Book Antiqua" w:eastAsia="Book Antiqua" w:hAnsi="Book Antiqua" w:cs="Book Antiqua"/>
          <w:color w:val="000000"/>
        </w:rPr>
        <w:t>Eijck</w:t>
      </w:r>
      <w:proofErr w:type="spellEnd"/>
      <w:r w:rsidRPr="007D73B6">
        <w:rPr>
          <w:rFonts w:ascii="Book Antiqua" w:eastAsia="Book Antiqua" w:hAnsi="Book Antiqua" w:cs="Book Antiqua"/>
          <w:color w:val="000000"/>
        </w:rPr>
        <w:t xml:space="preserve"> CH, </w:t>
      </w:r>
      <w:proofErr w:type="spellStart"/>
      <w:r w:rsidRPr="007D73B6">
        <w:rPr>
          <w:rFonts w:ascii="Book Antiqua" w:eastAsia="Book Antiqua" w:hAnsi="Book Antiqua" w:cs="Book Antiqua"/>
          <w:color w:val="000000"/>
        </w:rPr>
        <w:t>Naus</w:t>
      </w:r>
      <w:proofErr w:type="spellEnd"/>
      <w:r w:rsidRPr="007D73B6">
        <w:rPr>
          <w:rFonts w:ascii="Book Antiqua" w:eastAsia="Book Antiqua" w:hAnsi="Book Antiqua" w:cs="Book Antiqua"/>
          <w:color w:val="000000"/>
        </w:rPr>
        <w:t xml:space="preserve"> DC, van </w:t>
      </w:r>
      <w:proofErr w:type="spellStart"/>
      <w:r w:rsidRPr="007D73B6">
        <w:rPr>
          <w:rFonts w:ascii="Book Antiqua" w:eastAsia="Book Antiqua" w:hAnsi="Book Antiqua" w:cs="Book Antiqua"/>
          <w:color w:val="000000"/>
        </w:rPr>
        <w:t>Velthuysen</w:t>
      </w:r>
      <w:proofErr w:type="spellEnd"/>
      <w:r w:rsidRPr="007D73B6">
        <w:rPr>
          <w:rFonts w:ascii="Book Antiqua" w:eastAsia="Book Antiqua" w:hAnsi="Book Antiqua" w:cs="Book Antiqua"/>
          <w:color w:val="000000"/>
        </w:rPr>
        <w:t xml:space="preserve"> ML, </w:t>
      </w:r>
      <w:proofErr w:type="spellStart"/>
      <w:r w:rsidRPr="007D73B6">
        <w:rPr>
          <w:rFonts w:ascii="Book Antiqua" w:eastAsia="Book Antiqua" w:hAnsi="Book Antiqua" w:cs="Book Antiqua"/>
          <w:color w:val="000000"/>
        </w:rPr>
        <w:t>Jeekel</w:t>
      </w:r>
      <w:proofErr w:type="spellEnd"/>
      <w:r w:rsidRPr="007D73B6">
        <w:rPr>
          <w:rFonts w:ascii="Book Antiqua" w:eastAsia="Book Antiqua" w:hAnsi="Book Antiqua" w:cs="Book Antiqua"/>
          <w:color w:val="000000"/>
        </w:rPr>
        <w:t xml:space="preserve"> J, Mooi WJ. Inflammatory </w:t>
      </w:r>
      <w:proofErr w:type="spellStart"/>
      <w:r w:rsidRPr="007D73B6">
        <w:rPr>
          <w:rFonts w:ascii="Book Antiqua" w:eastAsia="Book Antiqua" w:hAnsi="Book Antiqua" w:cs="Book Antiqua"/>
          <w:color w:val="000000"/>
        </w:rPr>
        <w:t>pseudotumour</w:t>
      </w:r>
      <w:proofErr w:type="spellEnd"/>
      <w:r w:rsidRPr="007D73B6">
        <w:rPr>
          <w:rFonts w:ascii="Book Antiqua" w:eastAsia="Book Antiqua" w:hAnsi="Book Antiqua" w:cs="Book Antiqua"/>
          <w:color w:val="000000"/>
        </w:rPr>
        <w:t xml:space="preserve"> (inflammatory </w:t>
      </w:r>
      <w:proofErr w:type="spellStart"/>
      <w:r w:rsidRPr="007D73B6">
        <w:rPr>
          <w:rFonts w:ascii="Book Antiqua" w:eastAsia="Book Antiqua" w:hAnsi="Book Antiqua" w:cs="Book Antiqua"/>
          <w:color w:val="000000"/>
        </w:rPr>
        <w:t>myofibroblastic</w:t>
      </w:r>
      <w:proofErr w:type="spellEnd"/>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tumour</w:t>
      </w:r>
      <w:proofErr w:type="spellEnd"/>
      <w:r w:rsidRPr="007D73B6">
        <w:rPr>
          <w:rFonts w:ascii="Book Antiqua" w:eastAsia="Book Antiqua" w:hAnsi="Book Antiqua" w:cs="Book Antiqua"/>
          <w:color w:val="000000"/>
        </w:rPr>
        <w:t xml:space="preserve">) of the pancreas: a report of six cases associated with obliterative phlebitis. </w:t>
      </w:r>
      <w:r w:rsidRPr="007D73B6">
        <w:rPr>
          <w:rFonts w:ascii="Book Antiqua" w:eastAsia="Book Antiqua" w:hAnsi="Book Antiqua" w:cs="Book Antiqua"/>
          <w:i/>
          <w:iCs/>
          <w:color w:val="000000"/>
        </w:rPr>
        <w:t>Histopathology</w:t>
      </w:r>
      <w:r w:rsidRPr="007D73B6">
        <w:rPr>
          <w:rFonts w:ascii="Book Antiqua" w:eastAsia="Book Antiqua" w:hAnsi="Book Antiqua" w:cs="Book Antiqua"/>
          <w:color w:val="000000"/>
        </w:rPr>
        <w:t xml:space="preserve"> 2001; </w:t>
      </w:r>
      <w:r w:rsidRPr="007D73B6">
        <w:rPr>
          <w:rFonts w:ascii="Book Antiqua" w:eastAsia="Book Antiqua" w:hAnsi="Book Antiqua" w:cs="Book Antiqua"/>
          <w:b/>
          <w:bCs/>
          <w:color w:val="000000"/>
        </w:rPr>
        <w:t>38</w:t>
      </w:r>
      <w:r w:rsidRPr="007D73B6">
        <w:rPr>
          <w:rFonts w:ascii="Book Antiqua" w:eastAsia="Book Antiqua" w:hAnsi="Book Antiqua" w:cs="Book Antiqua"/>
          <w:color w:val="000000"/>
        </w:rPr>
        <w:t>: 105-110 [PMID: 11207823 DOI: 10.1046/j.1365-2559.2001.01056.x]</w:t>
      </w:r>
    </w:p>
    <w:p w14:paraId="5602FB6F" w14:textId="2E12AEF5"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15 </w:t>
      </w:r>
      <w:r w:rsidRPr="007D73B6">
        <w:rPr>
          <w:rFonts w:ascii="Book Antiqua" w:eastAsia="Book Antiqua" w:hAnsi="Book Antiqua" w:cs="Book Antiqua"/>
          <w:b/>
          <w:bCs/>
          <w:color w:val="000000"/>
        </w:rPr>
        <w:t>Kroft SH</w:t>
      </w:r>
      <w:r w:rsidRPr="007D73B6">
        <w:rPr>
          <w:rFonts w:ascii="Book Antiqua" w:eastAsia="Book Antiqua" w:hAnsi="Book Antiqua" w:cs="Book Antiqua"/>
          <w:color w:val="000000"/>
        </w:rPr>
        <w:t xml:space="preserve">, Stryker SJ, Winter JN, Ergun G, Rao MS. Inflammatory pseudotumor of the pancreas. </w:t>
      </w:r>
      <w:r w:rsidRPr="007D73B6">
        <w:rPr>
          <w:rFonts w:ascii="Book Antiqua" w:eastAsia="Book Antiqua" w:hAnsi="Book Antiqua" w:cs="Book Antiqua"/>
          <w:i/>
          <w:iCs/>
          <w:color w:val="000000"/>
        </w:rPr>
        <w:t xml:space="preserve">Int J </w:t>
      </w:r>
      <w:proofErr w:type="spellStart"/>
      <w:r w:rsidRPr="007D73B6">
        <w:rPr>
          <w:rFonts w:ascii="Book Antiqua" w:eastAsia="Book Antiqua" w:hAnsi="Book Antiqua" w:cs="Book Antiqua"/>
          <w:i/>
          <w:iCs/>
          <w:color w:val="000000"/>
        </w:rPr>
        <w:t>Pancreatol</w:t>
      </w:r>
      <w:proofErr w:type="spellEnd"/>
      <w:r w:rsidRPr="007D73B6">
        <w:rPr>
          <w:rFonts w:ascii="Book Antiqua" w:eastAsia="Book Antiqua" w:hAnsi="Book Antiqua" w:cs="Book Antiqua"/>
          <w:color w:val="000000"/>
        </w:rPr>
        <w:t xml:space="preserve"> 1995; </w:t>
      </w:r>
      <w:r w:rsidRPr="007D73B6">
        <w:rPr>
          <w:rFonts w:ascii="Book Antiqua" w:eastAsia="Book Antiqua" w:hAnsi="Book Antiqua" w:cs="Book Antiqua"/>
          <w:b/>
          <w:bCs/>
          <w:color w:val="000000"/>
        </w:rPr>
        <w:t>18</w:t>
      </w:r>
      <w:r w:rsidRPr="007D73B6">
        <w:rPr>
          <w:rFonts w:ascii="Book Antiqua" w:eastAsia="Book Antiqua" w:hAnsi="Book Antiqua" w:cs="Book Antiqua"/>
          <w:color w:val="000000"/>
        </w:rPr>
        <w:t xml:space="preserve">: 277-283 [PMID: 8708401 DOI: </w:t>
      </w:r>
      <w:r w:rsidR="00971698" w:rsidRPr="007D73B6">
        <w:rPr>
          <w:rFonts w:ascii="Book Antiqua" w:hAnsi="Book Antiqua"/>
        </w:rPr>
        <w:t>10.1007/BF02784953</w:t>
      </w:r>
      <w:r w:rsidRPr="007D73B6">
        <w:rPr>
          <w:rFonts w:ascii="Book Antiqua" w:eastAsia="Book Antiqua" w:hAnsi="Book Antiqua" w:cs="Book Antiqua"/>
          <w:color w:val="000000"/>
        </w:rPr>
        <w:t>]</w:t>
      </w:r>
    </w:p>
    <w:p w14:paraId="4B74A76B"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16 </w:t>
      </w:r>
      <w:r w:rsidRPr="007D73B6">
        <w:rPr>
          <w:rFonts w:ascii="Book Antiqua" w:eastAsia="Book Antiqua" w:hAnsi="Book Antiqua" w:cs="Book Antiqua"/>
          <w:b/>
          <w:bCs/>
          <w:color w:val="000000"/>
        </w:rPr>
        <w:t>Shankar KR</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Losty</w:t>
      </w:r>
      <w:proofErr w:type="spellEnd"/>
      <w:r w:rsidRPr="007D73B6">
        <w:rPr>
          <w:rFonts w:ascii="Book Antiqua" w:eastAsia="Book Antiqua" w:hAnsi="Book Antiqua" w:cs="Book Antiqua"/>
          <w:color w:val="000000"/>
        </w:rPr>
        <w:t xml:space="preserve"> PD, </w:t>
      </w:r>
      <w:proofErr w:type="spellStart"/>
      <w:r w:rsidRPr="007D73B6">
        <w:rPr>
          <w:rFonts w:ascii="Book Antiqua" w:eastAsia="Book Antiqua" w:hAnsi="Book Antiqua" w:cs="Book Antiqua"/>
          <w:color w:val="000000"/>
        </w:rPr>
        <w:t>Khine</w:t>
      </w:r>
      <w:proofErr w:type="spellEnd"/>
      <w:r w:rsidRPr="007D73B6">
        <w:rPr>
          <w:rFonts w:ascii="Book Antiqua" w:eastAsia="Book Antiqua" w:hAnsi="Book Antiqua" w:cs="Book Antiqua"/>
          <w:color w:val="000000"/>
        </w:rPr>
        <w:t xml:space="preserve"> MM, Lamont GL, McDowell HP. Pancreatic inflammatory </w:t>
      </w:r>
      <w:proofErr w:type="spellStart"/>
      <w:r w:rsidRPr="007D73B6">
        <w:rPr>
          <w:rFonts w:ascii="Book Antiqua" w:eastAsia="Book Antiqua" w:hAnsi="Book Antiqua" w:cs="Book Antiqua"/>
          <w:color w:val="000000"/>
        </w:rPr>
        <w:t>tumour</w:t>
      </w:r>
      <w:proofErr w:type="spellEnd"/>
      <w:r w:rsidRPr="007D73B6">
        <w:rPr>
          <w:rFonts w:ascii="Book Antiqua" w:eastAsia="Book Antiqua" w:hAnsi="Book Antiqua" w:cs="Book Antiqua"/>
          <w:color w:val="000000"/>
        </w:rPr>
        <w:t xml:space="preserve">: a rare entity in childhood. </w:t>
      </w:r>
      <w:r w:rsidRPr="007D73B6">
        <w:rPr>
          <w:rFonts w:ascii="Book Antiqua" w:eastAsia="Book Antiqua" w:hAnsi="Book Antiqua" w:cs="Book Antiqua"/>
          <w:i/>
          <w:iCs/>
          <w:color w:val="000000"/>
        </w:rPr>
        <w:t xml:space="preserve">J R Coll Surg </w:t>
      </w:r>
      <w:proofErr w:type="spellStart"/>
      <w:r w:rsidRPr="007D73B6">
        <w:rPr>
          <w:rFonts w:ascii="Book Antiqua" w:eastAsia="Book Antiqua" w:hAnsi="Book Antiqua" w:cs="Book Antiqua"/>
          <w:i/>
          <w:iCs/>
          <w:color w:val="000000"/>
        </w:rPr>
        <w:t>Edinb</w:t>
      </w:r>
      <w:proofErr w:type="spellEnd"/>
      <w:r w:rsidRPr="007D73B6">
        <w:rPr>
          <w:rFonts w:ascii="Book Antiqua" w:eastAsia="Book Antiqua" w:hAnsi="Book Antiqua" w:cs="Book Antiqua"/>
          <w:color w:val="000000"/>
        </w:rPr>
        <w:t xml:space="preserve"> 1998; </w:t>
      </w:r>
      <w:r w:rsidRPr="007D73B6">
        <w:rPr>
          <w:rFonts w:ascii="Book Antiqua" w:eastAsia="Book Antiqua" w:hAnsi="Book Antiqua" w:cs="Book Antiqua"/>
          <w:b/>
          <w:bCs/>
          <w:color w:val="000000"/>
        </w:rPr>
        <w:t>43</w:t>
      </w:r>
      <w:r w:rsidRPr="007D73B6">
        <w:rPr>
          <w:rFonts w:ascii="Book Antiqua" w:eastAsia="Book Antiqua" w:hAnsi="Book Antiqua" w:cs="Book Antiqua"/>
          <w:color w:val="000000"/>
        </w:rPr>
        <w:t>: 422-423 [PMID: 9990796 DOI: 10.1016/S1072-7515(98)00255-5]</w:t>
      </w:r>
    </w:p>
    <w:p w14:paraId="55478265"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17 </w:t>
      </w:r>
      <w:r w:rsidRPr="007D73B6">
        <w:rPr>
          <w:rFonts w:ascii="Book Antiqua" w:eastAsia="Book Antiqua" w:hAnsi="Book Antiqua" w:cs="Book Antiqua"/>
          <w:b/>
          <w:bCs/>
          <w:color w:val="000000"/>
        </w:rPr>
        <w:t>Walsh SV</w:t>
      </w:r>
      <w:r w:rsidRPr="007D73B6">
        <w:rPr>
          <w:rFonts w:ascii="Book Antiqua" w:eastAsia="Book Antiqua" w:hAnsi="Book Antiqua" w:cs="Book Antiqua"/>
          <w:color w:val="000000"/>
        </w:rPr>
        <w:t xml:space="preserve">, Evangelista F, </w:t>
      </w:r>
      <w:proofErr w:type="spellStart"/>
      <w:r w:rsidRPr="007D73B6">
        <w:rPr>
          <w:rFonts w:ascii="Book Antiqua" w:eastAsia="Book Antiqua" w:hAnsi="Book Antiqua" w:cs="Book Antiqua"/>
          <w:color w:val="000000"/>
        </w:rPr>
        <w:t>Khettry</w:t>
      </w:r>
      <w:proofErr w:type="spellEnd"/>
      <w:r w:rsidRPr="007D73B6">
        <w:rPr>
          <w:rFonts w:ascii="Book Antiqua" w:eastAsia="Book Antiqua" w:hAnsi="Book Antiqua" w:cs="Book Antiqua"/>
          <w:color w:val="000000"/>
        </w:rPr>
        <w:t xml:space="preserve"> U. Inflammatory myofibroblastic tumor of the pancreaticobiliary region: morphologic and immunocytochemical study of three cases. </w:t>
      </w:r>
      <w:r w:rsidRPr="007D73B6">
        <w:rPr>
          <w:rFonts w:ascii="Book Antiqua" w:eastAsia="Book Antiqua" w:hAnsi="Book Antiqua" w:cs="Book Antiqua"/>
          <w:i/>
          <w:iCs/>
          <w:color w:val="000000"/>
        </w:rPr>
        <w:t xml:space="preserve">Am J Surg </w:t>
      </w:r>
      <w:proofErr w:type="spellStart"/>
      <w:r w:rsidRPr="007D73B6">
        <w:rPr>
          <w:rFonts w:ascii="Book Antiqua" w:eastAsia="Book Antiqua" w:hAnsi="Book Antiqua" w:cs="Book Antiqua"/>
          <w:i/>
          <w:iCs/>
          <w:color w:val="000000"/>
        </w:rPr>
        <w:t>Pathol</w:t>
      </w:r>
      <w:proofErr w:type="spellEnd"/>
      <w:r w:rsidRPr="007D73B6">
        <w:rPr>
          <w:rFonts w:ascii="Book Antiqua" w:eastAsia="Book Antiqua" w:hAnsi="Book Antiqua" w:cs="Book Antiqua"/>
          <w:color w:val="000000"/>
        </w:rPr>
        <w:t xml:space="preserve"> 1998; </w:t>
      </w:r>
      <w:r w:rsidRPr="007D73B6">
        <w:rPr>
          <w:rFonts w:ascii="Book Antiqua" w:eastAsia="Book Antiqua" w:hAnsi="Book Antiqua" w:cs="Book Antiqua"/>
          <w:b/>
          <w:bCs/>
          <w:color w:val="000000"/>
        </w:rPr>
        <w:t>22</w:t>
      </w:r>
      <w:r w:rsidRPr="007D73B6">
        <w:rPr>
          <w:rFonts w:ascii="Book Antiqua" w:eastAsia="Book Antiqua" w:hAnsi="Book Antiqua" w:cs="Book Antiqua"/>
          <w:color w:val="000000"/>
        </w:rPr>
        <w:t>: 412-418 [PMID: 9537467 DOI: 10.1097/00000478-199804000-00004]</w:t>
      </w:r>
    </w:p>
    <w:p w14:paraId="33624451"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18 </w:t>
      </w:r>
      <w:r w:rsidRPr="007D73B6">
        <w:rPr>
          <w:rFonts w:ascii="Book Antiqua" w:eastAsia="Book Antiqua" w:hAnsi="Book Antiqua" w:cs="Book Antiqua"/>
          <w:b/>
          <w:bCs/>
          <w:color w:val="000000"/>
        </w:rPr>
        <w:t>Esposito I</w:t>
      </w:r>
      <w:r w:rsidRPr="007D73B6">
        <w:rPr>
          <w:rFonts w:ascii="Book Antiqua" w:eastAsia="Book Antiqua" w:hAnsi="Book Antiqua" w:cs="Book Antiqua"/>
          <w:color w:val="000000"/>
        </w:rPr>
        <w:t xml:space="preserve">, Bergmann F, </w:t>
      </w:r>
      <w:proofErr w:type="spellStart"/>
      <w:r w:rsidRPr="007D73B6">
        <w:rPr>
          <w:rFonts w:ascii="Book Antiqua" w:eastAsia="Book Antiqua" w:hAnsi="Book Antiqua" w:cs="Book Antiqua"/>
          <w:color w:val="000000"/>
        </w:rPr>
        <w:t>Penzel</w:t>
      </w:r>
      <w:proofErr w:type="spellEnd"/>
      <w:r w:rsidRPr="007D73B6">
        <w:rPr>
          <w:rFonts w:ascii="Book Antiqua" w:eastAsia="Book Antiqua" w:hAnsi="Book Antiqua" w:cs="Book Antiqua"/>
          <w:color w:val="000000"/>
        </w:rPr>
        <w:t xml:space="preserve"> R, di Mola FF, </w:t>
      </w:r>
      <w:proofErr w:type="spellStart"/>
      <w:r w:rsidRPr="007D73B6">
        <w:rPr>
          <w:rFonts w:ascii="Book Antiqua" w:eastAsia="Book Antiqua" w:hAnsi="Book Antiqua" w:cs="Book Antiqua"/>
          <w:color w:val="000000"/>
        </w:rPr>
        <w:t>Shrikhande</w:t>
      </w:r>
      <w:proofErr w:type="spellEnd"/>
      <w:r w:rsidRPr="007D73B6">
        <w:rPr>
          <w:rFonts w:ascii="Book Antiqua" w:eastAsia="Book Antiqua" w:hAnsi="Book Antiqua" w:cs="Book Antiqua"/>
          <w:color w:val="000000"/>
        </w:rPr>
        <w:t xml:space="preserve"> S, </w:t>
      </w:r>
      <w:proofErr w:type="spellStart"/>
      <w:r w:rsidRPr="007D73B6">
        <w:rPr>
          <w:rFonts w:ascii="Book Antiqua" w:eastAsia="Book Antiqua" w:hAnsi="Book Antiqua" w:cs="Book Antiqua"/>
          <w:color w:val="000000"/>
        </w:rPr>
        <w:t>Büchler</w:t>
      </w:r>
      <w:proofErr w:type="spellEnd"/>
      <w:r w:rsidRPr="007D73B6">
        <w:rPr>
          <w:rFonts w:ascii="Book Antiqua" w:eastAsia="Book Antiqua" w:hAnsi="Book Antiqua" w:cs="Book Antiqua"/>
          <w:color w:val="000000"/>
        </w:rPr>
        <w:t xml:space="preserve"> MW, </w:t>
      </w:r>
      <w:proofErr w:type="spellStart"/>
      <w:r w:rsidRPr="007D73B6">
        <w:rPr>
          <w:rFonts w:ascii="Book Antiqua" w:eastAsia="Book Antiqua" w:hAnsi="Book Antiqua" w:cs="Book Antiqua"/>
          <w:color w:val="000000"/>
        </w:rPr>
        <w:t>Friess</w:t>
      </w:r>
      <w:proofErr w:type="spellEnd"/>
      <w:r w:rsidRPr="007D73B6">
        <w:rPr>
          <w:rFonts w:ascii="Book Antiqua" w:eastAsia="Book Antiqua" w:hAnsi="Book Antiqua" w:cs="Book Antiqua"/>
          <w:color w:val="000000"/>
        </w:rPr>
        <w:t xml:space="preserve"> H, Otto HF. Oligoclonal T-cell populations in an inflammatory pseudotumor of the pancreas possibly related to autoimmune pancreatitis: an immunohistochemical and molecular analysis. </w:t>
      </w:r>
      <w:proofErr w:type="spellStart"/>
      <w:r w:rsidRPr="007D73B6">
        <w:rPr>
          <w:rFonts w:ascii="Book Antiqua" w:eastAsia="Book Antiqua" w:hAnsi="Book Antiqua" w:cs="Book Antiqua"/>
          <w:i/>
          <w:iCs/>
          <w:color w:val="000000"/>
        </w:rPr>
        <w:t>Virchows</w:t>
      </w:r>
      <w:proofErr w:type="spellEnd"/>
      <w:r w:rsidRPr="007D73B6">
        <w:rPr>
          <w:rFonts w:ascii="Book Antiqua" w:eastAsia="Book Antiqua" w:hAnsi="Book Antiqua" w:cs="Book Antiqua"/>
          <w:i/>
          <w:iCs/>
          <w:color w:val="000000"/>
        </w:rPr>
        <w:t xml:space="preserve"> Arch</w:t>
      </w:r>
      <w:r w:rsidRPr="007D73B6">
        <w:rPr>
          <w:rFonts w:ascii="Book Antiqua" w:eastAsia="Book Antiqua" w:hAnsi="Book Antiqua" w:cs="Book Antiqua"/>
          <w:color w:val="000000"/>
        </w:rPr>
        <w:t xml:space="preserve"> 2004; </w:t>
      </w:r>
      <w:r w:rsidRPr="007D73B6">
        <w:rPr>
          <w:rFonts w:ascii="Book Antiqua" w:eastAsia="Book Antiqua" w:hAnsi="Book Antiqua" w:cs="Book Antiqua"/>
          <w:b/>
          <w:bCs/>
          <w:color w:val="000000"/>
        </w:rPr>
        <w:t>444</w:t>
      </w:r>
      <w:r w:rsidRPr="007D73B6">
        <w:rPr>
          <w:rFonts w:ascii="Book Antiqua" w:eastAsia="Book Antiqua" w:hAnsi="Book Antiqua" w:cs="Book Antiqua"/>
          <w:color w:val="000000"/>
        </w:rPr>
        <w:t>: 119-126 [PMID: 14722765 DOI: 10.1007/s00428-003-0949-1]</w:t>
      </w:r>
    </w:p>
    <w:p w14:paraId="5BE3B948"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19 </w:t>
      </w:r>
      <w:r w:rsidRPr="007D73B6">
        <w:rPr>
          <w:rFonts w:ascii="Book Antiqua" w:eastAsia="Book Antiqua" w:hAnsi="Book Antiqua" w:cs="Book Antiqua"/>
          <w:b/>
          <w:bCs/>
          <w:color w:val="000000"/>
        </w:rPr>
        <w:t>Dulundu E</w:t>
      </w:r>
      <w:r w:rsidRPr="007D73B6">
        <w:rPr>
          <w:rFonts w:ascii="Book Antiqua" w:eastAsia="Book Antiqua" w:hAnsi="Book Antiqua" w:cs="Book Antiqua"/>
          <w:color w:val="000000"/>
        </w:rPr>
        <w:t xml:space="preserve">, Sugawara Y, Makuuchi M. Inflammatory myofibroblastic tumor of the pancreas--a case report. </w:t>
      </w:r>
      <w:proofErr w:type="spellStart"/>
      <w:r w:rsidRPr="007D73B6">
        <w:rPr>
          <w:rFonts w:ascii="Book Antiqua" w:eastAsia="Book Antiqua" w:hAnsi="Book Antiqua" w:cs="Book Antiqua"/>
          <w:i/>
          <w:iCs/>
          <w:color w:val="000000"/>
        </w:rPr>
        <w:t>Biosci</w:t>
      </w:r>
      <w:proofErr w:type="spellEnd"/>
      <w:r w:rsidRPr="007D73B6">
        <w:rPr>
          <w:rFonts w:ascii="Book Antiqua" w:eastAsia="Book Antiqua" w:hAnsi="Book Antiqua" w:cs="Book Antiqua"/>
          <w:i/>
          <w:iCs/>
          <w:color w:val="000000"/>
        </w:rPr>
        <w:t xml:space="preserve"> Trends</w:t>
      </w:r>
      <w:r w:rsidRPr="007D73B6">
        <w:rPr>
          <w:rFonts w:ascii="Book Antiqua" w:eastAsia="Book Antiqua" w:hAnsi="Book Antiqua" w:cs="Book Antiqua"/>
          <w:color w:val="000000"/>
        </w:rPr>
        <w:t xml:space="preserve"> 2007; </w:t>
      </w:r>
      <w:r w:rsidRPr="007D73B6">
        <w:rPr>
          <w:rFonts w:ascii="Book Antiqua" w:eastAsia="Book Antiqua" w:hAnsi="Book Antiqua" w:cs="Book Antiqua"/>
          <w:b/>
          <w:bCs/>
          <w:color w:val="000000"/>
        </w:rPr>
        <w:t>1</w:t>
      </w:r>
      <w:r w:rsidRPr="007D73B6">
        <w:rPr>
          <w:rFonts w:ascii="Book Antiqua" w:eastAsia="Book Antiqua" w:hAnsi="Book Antiqua" w:cs="Book Antiqua"/>
          <w:color w:val="000000"/>
        </w:rPr>
        <w:t>: 167-169 [PMID: 20103888 DOI: 10.6092/1590-8577/1006]</w:t>
      </w:r>
    </w:p>
    <w:p w14:paraId="4A47E18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20 </w:t>
      </w:r>
      <w:r w:rsidRPr="007D73B6">
        <w:rPr>
          <w:rFonts w:ascii="Book Antiqua" w:eastAsia="Book Antiqua" w:hAnsi="Book Antiqua" w:cs="Book Antiqua"/>
          <w:b/>
          <w:bCs/>
          <w:color w:val="000000"/>
        </w:rPr>
        <w:t>Dagash H</w:t>
      </w:r>
      <w:r w:rsidRPr="007D73B6">
        <w:rPr>
          <w:rFonts w:ascii="Book Antiqua" w:eastAsia="Book Antiqua" w:hAnsi="Book Antiqua" w:cs="Book Antiqua"/>
          <w:color w:val="000000"/>
        </w:rPr>
        <w:t xml:space="preserve">, Koh C, Cohen M, </w:t>
      </w:r>
      <w:proofErr w:type="spellStart"/>
      <w:r w:rsidRPr="007D73B6">
        <w:rPr>
          <w:rFonts w:ascii="Book Antiqua" w:eastAsia="Book Antiqua" w:hAnsi="Book Antiqua" w:cs="Book Antiqua"/>
          <w:color w:val="000000"/>
        </w:rPr>
        <w:t>Sprigg</w:t>
      </w:r>
      <w:proofErr w:type="spellEnd"/>
      <w:r w:rsidRPr="007D73B6">
        <w:rPr>
          <w:rFonts w:ascii="Book Antiqua" w:eastAsia="Book Antiqua" w:hAnsi="Book Antiqua" w:cs="Book Antiqua"/>
          <w:color w:val="000000"/>
        </w:rPr>
        <w:t xml:space="preserve"> A, Walker J. Inflammatory myofibroblastic tumor of the pancreas: a case report of 2 pediatric cases--steroids or surgery? </w:t>
      </w:r>
      <w:r w:rsidRPr="007D73B6">
        <w:rPr>
          <w:rFonts w:ascii="Book Antiqua" w:eastAsia="Book Antiqua" w:hAnsi="Book Antiqua" w:cs="Book Antiqua"/>
          <w:i/>
          <w:iCs/>
          <w:color w:val="000000"/>
        </w:rPr>
        <w:t xml:space="preserve">J </w:t>
      </w:r>
      <w:proofErr w:type="spellStart"/>
      <w:r w:rsidRPr="007D73B6">
        <w:rPr>
          <w:rFonts w:ascii="Book Antiqua" w:eastAsia="Book Antiqua" w:hAnsi="Book Antiqua" w:cs="Book Antiqua"/>
          <w:i/>
          <w:iCs/>
          <w:color w:val="000000"/>
        </w:rPr>
        <w:t>Pediatr</w:t>
      </w:r>
      <w:proofErr w:type="spellEnd"/>
      <w:r w:rsidRPr="007D73B6">
        <w:rPr>
          <w:rFonts w:ascii="Book Antiqua" w:eastAsia="Book Antiqua" w:hAnsi="Book Antiqua" w:cs="Book Antiqua"/>
          <w:i/>
          <w:iCs/>
          <w:color w:val="000000"/>
        </w:rPr>
        <w:t xml:space="preserve"> Surg</w:t>
      </w:r>
      <w:r w:rsidRPr="007D73B6">
        <w:rPr>
          <w:rFonts w:ascii="Book Antiqua" w:eastAsia="Book Antiqua" w:hAnsi="Book Antiqua" w:cs="Book Antiqua"/>
          <w:color w:val="000000"/>
        </w:rPr>
        <w:t xml:space="preserve"> 2009; </w:t>
      </w:r>
      <w:r w:rsidRPr="007D73B6">
        <w:rPr>
          <w:rFonts w:ascii="Book Antiqua" w:eastAsia="Book Antiqua" w:hAnsi="Book Antiqua" w:cs="Book Antiqua"/>
          <w:b/>
          <w:bCs/>
          <w:color w:val="000000"/>
        </w:rPr>
        <w:t>44</w:t>
      </w:r>
      <w:r w:rsidRPr="007D73B6">
        <w:rPr>
          <w:rFonts w:ascii="Book Antiqua" w:eastAsia="Book Antiqua" w:hAnsi="Book Antiqua" w:cs="Book Antiqua"/>
          <w:color w:val="000000"/>
        </w:rPr>
        <w:t>: 1839-1841 [PMID: 19735837 DOI: 10.1016/j.jpedsurg.2009.06.025]</w:t>
      </w:r>
    </w:p>
    <w:p w14:paraId="42A43191"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21 </w:t>
      </w:r>
      <w:r w:rsidRPr="007D73B6">
        <w:rPr>
          <w:rFonts w:ascii="Book Antiqua" w:eastAsia="Book Antiqua" w:hAnsi="Book Antiqua" w:cs="Book Antiqua"/>
          <w:b/>
          <w:bCs/>
          <w:color w:val="000000"/>
        </w:rPr>
        <w:t>Ding D</w:t>
      </w:r>
      <w:r w:rsidRPr="007D73B6">
        <w:rPr>
          <w:rFonts w:ascii="Book Antiqua" w:eastAsia="Book Antiqua" w:hAnsi="Book Antiqua" w:cs="Book Antiqua"/>
          <w:color w:val="000000"/>
        </w:rPr>
        <w:t xml:space="preserve">, Bu X, Tian F. Inflammatory myofibroblastic tumor in the head of the pancreas with anorexia and vomiting in a 69-year-old man: A case report. </w:t>
      </w:r>
      <w:r w:rsidRPr="007D73B6">
        <w:rPr>
          <w:rFonts w:ascii="Book Antiqua" w:eastAsia="Book Antiqua" w:hAnsi="Book Antiqua" w:cs="Book Antiqua"/>
          <w:i/>
          <w:iCs/>
          <w:color w:val="000000"/>
        </w:rPr>
        <w:t>Oncol Lett</w:t>
      </w:r>
      <w:r w:rsidRPr="007D73B6">
        <w:rPr>
          <w:rFonts w:ascii="Book Antiqua" w:eastAsia="Book Antiqua" w:hAnsi="Book Antiqua" w:cs="Book Antiqua"/>
          <w:color w:val="000000"/>
        </w:rPr>
        <w:t xml:space="preserve"> 2016; </w:t>
      </w:r>
      <w:r w:rsidRPr="007D73B6">
        <w:rPr>
          <w:rFonts w:ascii="Book Antiqua" w:eastAsia="Book Antiqua" w:hAnsi="Book Antiqua" w:cs="Book Antiqua"/>
          <w:b/>
          <w:bCs/>
          <w:color w:val="000000"/>
        </w:rPr>
        <w:t>12</w:t>
      </w:r>
      <w:r w:rsidRPr="007D73B6">
        <w:rPr>
          <w:rFonts w:ascii="Book Antiqua" w:eastAsia="Book Antiqua" w:hAnsi="Book Antiqua" w:cs="Book Antiqua"/>
          <w:color w:val="000000"/>
        </w:rPr>
        <w:t>: 1546-1550 [PMID: 27446468 DOI: 10.3892/ol.2016.4787]</w:t>
      </w:r>
    </w:p>
    <w:p w14:paraId="300E57A0"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lastRenderedPageBreak/>
        <w:t xml:space="preserve">22 </w:t>
      </w:r>
      <w:r w:rsidRPr="007D73B6">
        <w:rPr>
          <w:rFonts w:ascii="Book Antiqua" w:eastAsia="Book Antiqua" w:hAnsi="Book Antiqua" w:cs="Book Antiqua"/>
          <w:b/>
          <w:bCs/>
          <w:color w:val="000000"/>
        </w:rPr>
        <w:t>Hassan KS</w:t>
      </w:r>
      <w:r w:rsidRPr="007D73B6">
        <w:rPr>
          <w:rFonts w:ascii="Book Antiqua" w:eastAsia="Book Antiqua" w:hAnsi="Book Antiqua" w:cs="Book Antiqua"/>
          <w:color w:val="000000"/>
        </w:rPr>
        <w:t xml:space="preserve">, Cohen HI, Hassan FK, Hassan SK. Unusual case of pancreatic inflammatory myofibroblastic tumor associated with spontaneous splenic rupture. </w:t>
      </w:r>
      <w:r w:rsidRPr="007D73B6">
        <w:rPr>
          <w:rFonts w:ascii="Book Antiqua" w:eastAsia="Book Antiqua" w:hAnsi="Book Antiqua" w:cs="Book Antiqua"/>
          <w:i/>
          <w:iCs/>
          <w:color w:val="000000"/>
        </w:rPr>
        <w:t xml:space="preserve">World J </w:t>
      </w:r>
      <w:proofErr w:type="spellStart"/>
      <w:r w:rsidRPr="007D73B6">
        <w:rPr>
          <w:rFonts w:ascii="Book Antiqua" w:eastAsia="Book Antiqua" w:hAnsi="Book Antiqua" w:cs="Book Antiqua"/>
          <w:i/>
          <w:iCs/>
          <w:color w:val="000000"/>
        </w:rPr>
        <w:t>Emerg</w:t>
      </w:r>
      <w:proofErr w:type="spellEnd"/>
      <w:r w:rsidRPr="007D73B6">
        <w:rPr>
          <w:rFonts w:ascii="Book Antiqua" w:eastAsia="Book Antiqua" w:hAnsi="Book Antiqua" w:cs="Book Antiqua"/>
          <w:i/>
          <w:iCs/>
          <w:color w:val="000000"/>
        </w:rPr>
        <w:t xml:space="preserve"> Surg</w:t>
      </w:r>
      <w:r w:rsidRPr="007D73B6">
        <w:rPr>
          <w:rFonts w:ascii="Book Antiqua" w:eastAsia="Book Antiqua" w:hAnsi="Book Antiqua" w:cs="Book Antiqua"/>
          <w:color w:val="000000"/>
        </w:rPr>
        <w:t xml:space="preserve"> 2010; </w:t>
      </w:r>
      <w:r w:rsidRPr="007D73B6">
        <w:rPr>
          <w:rFonts w:ascii="Book Antiqua" w:eastAsia="Book Antiqua" w:hAnsi="Book Antiqua" w:cs="Book Antiqua"/>
          <w:b/>
          <w:bCs/>
          <w:color w:val="000000"/>
        </w:rPr>
        <w:t>5</w:t>
      </w:r>
      <w:r w:rsidRPr="007D73B6">
        <w:rPr>
          <w:rFonts w:ascii="Book Antiqua" w:eastAsia="Book Antiqua" w:hAnsi="Book Antiqua" w:cs="Book Antiqua"/>
          <w:color w:val="000000"/>
        </w:rPr>
        <w:t>: 28 [PMID: 21092210 DOI: 10.1186/1749-7922-5-28]</w:t>
      </w:r>
    </w:p>
    <w:p w14:paraId="314467B2"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23 </w:t>
      </w:r>
      <w:proofErr w:type="spellStart"/>
      <w:r w:rsidRPr="007D73B6">
        <w:rPr>
          <w:rFonts w:ascii="Book Antiqua" w:eastAsia="Book Antiqua" w:hAnsi="Book Antiqua" w:cs="Book Antiqua"/>
          <w:b/>
          <w:bCs/>
          <w:color w:val="000000"/>
        </w:rPr>
        <w:t>Schütte</w:t>
      </w:r>
      <w:proofErr w:type="spellEnd"/>
      <w:r w:rsidRPr="007D73B6">
        <w:rPr>
          <w:rFonts w:ascii="Book Antiqua" w:eastAsia="Book Antiqua" w:hAnsi="Book Antiqua" w:cs="Book Antiqua"/>
          <w:b/>
          <w:bCs/>
          <w:color w:val="000000"/>
        </w:rPr>
        <w:t xml:space="preserve"> K</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Kandulski</w:t>
      </w:r>
      <w:proofErr w:type="spellEnd"/>
      <w:r w:rsidRPr="007D73B6">
        <w:rPr>
          <w:rFonts w:ascii="Book Antiqua" w:eastAsia="Book Antiqua" w:hAnsi="Book Antiqua" w:cs="Book Antiqua"/>
          <w:color w:val="000000"/>
        </w:rPr>
        <w:t xml:space="preserve"> A, Kuester D, Meyer F, Wieners G, Schulz HU, </w:t>
      </w:r>
      <w:proofErr w:type="spellStart"/>
      <w:r w:rsidRPr="007D73B6">
        <w:rPr>
          <w:rFonts w:ascii="Book Antiqua" w:eastAsia="Book Antiqua" w:hAnsi="Book Antiqua" w:cs="Book Antiqua"/>
          <w:color w:val="000000"/>
        </w:rPr>
        <w:t>Malfertheiner</w:t>
      </w:r>
      <w:proofErr w:type="spellEnd"/>
      <w:r w:rsidRPr="007D73B6">
        <w:rPr>
          <w:rFonts w:ascii="Book Antiqua" w:eastAsia="Book Antiqua" w:hAnsi="Book Antiqua" w:cs="Book Antiqua"/>
          <w:color w:val="000000"/>
        </w:rPr>
        <w:t xml:space="preserve"> P. Inflammatory Myofibroblastic Tumor of the Pancreatic Head: An Unusual Cause of Recurrent Acute Pancreatitis - Case Presentation of a Palliative Approach after Failed Resection and Review of the Literature. </w:t>
      </w:r>
      <w:r w:rsidRPr="007D73B6">
        <w:rPr>
          <w:rFonts w:ascii="Book Antiqua" w:eastAsia="Book Antiqua" w:hAnsi="Book Antiqua" w:cs="Book Antiqua"/>
          <w:i/>
          <w:iCs/>
          <w:color w:val="000000"/>
        </w:rPr>
        <w:t>Case Rep Gastroenterol</w:t>
      </w:r>
      <w:r w:rsidRPr="007D73B6">
        <w:rPr>
          <w:rFonts w:ascii="Book Antiqua" w:eastAsia="Book Antiqua" w:hAnsi="Book Antiqua" w:cs="Book Antiqua"/>
          <w:color w:val="000000"/>
        </w:rPr>
        <w:t xml:space="preserve"> 2010; </w:t>
      </w:r>
      <w:r w:rsidRPr="007D73B6">
        <w:rPr>
          <w:rFonts w:ascii="Book Antiqua" w:eastAsia="Book Antiqua" w:hAnsi="Book Antiqua" w:cs="Book Antiqua"/>
          <w:b/>
          <w:bCs/>
          <w:color w:val="000000"/>
        </w:rPr>
        <w:t>4</w:t>
      </w:r>
      <w:r w:rsidRPr="007D73B6">
        <w:rPr>
          <w:rFonts w:ascii="Book Antiqua" w:eastAsia="Book Antiqua" w:hAnsi="Book Antiqua" w:cs="Book Antiqua"/>
          <w:color w:val="000000"/>
        </w:rPr>
        <w:t>: 443-451 [PMID: 21113286 DOI: 10.1159/000320953]</w:t>
      </w:r>
    </w:p>
    <w:p w14:paraId="284AF7F3" w14:textId="58D6A839"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24 </w:t>
      </w:r>
      <w:r w:rsidRPr="007D73B6">
        <w:rPr>
          <w:rFonts w:ascii="Book Antiqua" w:eastAsia="Book Antiqua" w:hAnsi="Book Antiqua" w:cs="Book Antiqua"/>
          <w:b/>
          <w:bCs/>
          <w:color w:val="000000"/>
        </w:rPr>
        <w:t>Liu HK</w:t>
      </w:r>
      <w:r w:rsidRPr="007D73B6">
        <w:rPr>
          <w:rFonts w:ascii="Book Antiqua" w:eastAsia="Book Antiqua" w:hAnsi="Book Antiqua" w:cs="Book Antiqua"/>
          <w:color w:val="000000"/>
        </w:rPr>
        <w:t xml:space="preserve">, Lin YC, Yeh ML, Chen YS, </w:t>
      </w:r>
      <w:proofErr w:type="spellStart"/>
      <w:r w:rsidRPr="007D73B6">
        <w:rPr>
          <w:rFonts w:ascii="Book Antiqua" w:eastAsia="Book Antiqua" w:hAnsi="Book Antiqua" w:cs="Book Antiqua"/>
          <w:color w:val="000000"/>
        </w:rPr>
        <w:t>Su</w:t>
      </w:r>
      <w:proofErr w:type="spellEnd"/>
      <w:r w:rsidRPr="007D73B6">
        <w:rPr>
          <w:rFonts w:ascii="Book Antiqua" w:eastAsia="Book Antiqua" w:hAnsi="Book Antiqua" w:cs="Book Antiqua"/>
          <w:color w:val="000000"/>
        </w:rPr>
        <w:t xml:space="preserve"> YT, Tsai CC. Inflammatory myofibroblastic tumors of the pancreas in children: A case report and literature review. </w:t>
      </w:r>
      <w:r w:rsidRPr="007D73B6">
        <w:rPr>
          <w:rFonts w:ascii="Book Antiqua" w:eastAsia="Book Antiqua" w:hAnsi="Book Antiqua" w:cs="Book Antiqua"/>
          <w:i/>
          <w:iCs/>
          <w:color w:val="000000"/>
        </w:rPr>
        <w:t>Medicine (Baltimore)</w:t>
      </w:r>
      <w:r w:rsidRPr="007D73B6">
        <w:rPr>
          <w:rFonts w:ascii="Book Antiqua" w:eastAsia="Book Antiqua" w:hAnsi="Book Antiqua" w:cs="Book Antiqua"/>
          <w:color w:val="000000"/>
        </w:rPr>
        <w:t xml:space="preserve"> 2017; </w:t>
      </w:r>
      <w:r w:rsidRPr="007D73B6">
        <w:rPr>
          <w:rFonts w:ascii="Book Antiqua" w:eastAsia="Book Antiqua" w:hAnsi="Book Antiqua" w:cs="Book Antiqua"/>
          <w:b/>
          <w:bCs/>
          <w:color w:val="000000"/>
        </w:rPr>
        <w:t>96</w:t>
      </w:r>
      <w:r w:rsidRPr="007D73B6">
        <w:rPr>
          <w:rFonts w:ascii="Book Antiqua" w:eastAsia="Book Antiqua" w:hAnsi="Book Antiqua" w:cs="Book Antiqua"/>
          <w:color w:val="000000"/>
        </w:rPr>
        <w:t>: e5870 [PMID: 28079824 DOI: 10.1097/</w:t>
      </w:r>
      <w:r w:rsidR="00971698" w:rsidRPr="007D73B6">
        <w:rPr>
          <w:rFonts w:ascii="Book Antiqua" w:eastAsia="Book Antiqua" w:hAnsi="Book Antiqua" w:cs="Book Antiqua"/>
          <w:color w:val="000000"/>
        </w:rPr>
        <w:t>MD</w:t>
      </w:r>
      <w:r w:rsidRPr="007D73B6">
        <w:rPr>
          <w:rFonts w:ascii="Book Antiqua" w:eastAsia="Book Antiqua" w:hAnsi="Book Antiqua" w:cs="Book Antiqua"/>
          <w:color w:val="000000"/>
        </w:rPr>
        <w:t>.0000000000005870]</w:t>
      </w:r>
    </w:p>
    <w:p w14:paraId="5F16E86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25 </w:t>
      </w:r>
      <w:r w:rsidRPr="007D73B6">
        <w:rPr>
          <w:rFonts w:ascii="Book Antiqua" w:eastAsia="Book Antiqua" w:hAnsi="Book Antiqua" w:cs="Book Antiqua"/>
          <w:b/>
          <w:bCs/>
          <w:color w:val="000000"/>
        </w:rPr>
        <w:t>Lacoste L</w:t>
      </w:r>
      <w:r w:rsidRPr="007D73B6">
        <w:rPr>
          <w:rFonts w:ascii="Book Antiqua" w:eastAsia="Book Antiqua" w:hAnsi="Book Antiqua" w:cs="Book Antiqua"/>
          <w:color w:val="000000"/>
        </w:rPr>
        <w:t xml:space="preserve">, Galant C, Gigot JF, Lacoste B, </w:t>
      </w:r>
      <w:proofErr w:type="spellStart"/>
      <w:r w:rsidRPr="007D73B6">
        <w:rPr>
          <w:rFonts w:ascii="Book Antiqua" w:eastAsia="Book Antiqua" w:hAnsi="Book Antiqua" w:cs="Book Antiqua"/>
          <w:color w:val="000000"/>
        </w:rPr>
        <w:t>Annet</w:t>
      </w:r>
      <w:proofErr w:type="spellEnd"/>
      <w:r w:rsidRPr="007D73B6">
        <w:rPr>
          <w:rFonts w:ascii="Book Antiqua" w:eastAsia="Book Antiqua" w:hAnsi="Book Antiqua" w:cs="Book Antiqua"/>
          <w:color w:val="000000"/>
        </w:rPr>
        <w:t xml:space="preserve"> L. Inflammatory myofibroblastic tumor of the pancreatic head. </w:t>
      </w:r>
      <w:r w:rsidRPr="007D73B6">
        <w:rPr>
          <w:rFonts w:ascii="Book Antiqua" w:eastAsia="Book Antiqua" w:hAnsi="Book Antiqua" w:cs="Book Antiqua"/>
          <w:i/>
          <w:iCs/>
          <w:color w:val="000000"/>
        </w:rPr>
        <w:t>JBR-BTR</w:t>
      </w:r>
      <w:r w:rsidRPr="007D73B6">
        <w:rPr>
          <w:rFonts w:ascii="Book Antiqua" w:eastAsia="Book Antiqua" w:hAnsi="Book Antiqua" w:cs="Book Antiqua"/>
          <w:color w:val="000000"/>
        </w:rPr>
        <w:t xml:space="preserve"> 2012; </w:t>
      </w:r>
      <w:r w:rsidRPr="007D73B6">
        <w:rPr>
          <w:rFonts w:ascii="Book Antiqua" w:eastAsia="Book Antiqua" w:hAnsi="Book Antiqua" w:cs="Book Antiqua"/>
          <w:b/>
          <w:bCs/>
          <w:color w:val="000000"/>
        </w:rPr>
        <w:t>95</w:t>
      </w:r>
      <w:r w:rsidRPr="007D73B6">
        <w:rPr>
          <w:rFonts w:ascii="Book Antiqua" w:eastAsia="Book Antiqua" w:hAnsi="Book Antiqua" w:cs="Book Antiqua"/>
          <w:color w:val="000000"/>
        </w:rPr>
        <w:t>: 267-269 [PMID: 23019998 DOI: 10.5334/jbr-btr.638]</w:t>
      </w:r>
    </w:p>
    <w:p w14:paraId="0CDEFAC2"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26 </w:t>
      </w:r>
      <w:r w:rsidRPr="007D73B6">
        <w:rPr>
          <w:rFonts w:ascii="Book Antiqua" w:eastAsia="Book Antiqua" w:hAnsi="Book Antiqua" w:cs="Book Antiqua"/>
          <w:b/>
          <w:bCs/>
          <w:color w:val="000000"/>
        </w:rPr>
        <w:t>Panda D</w:t>
      </w:r>
      <w:r w:rsidRPr="007D73B6">
        <w:rPr>
          <w:rFonts w:ascii="Book Antiqua" w:eastAsia="Book Antiqua" w:hAnsi="Book Antiqua" w:cs="Book Antiqua"/>
          <w:color w:val="000000"/>
        </w:rPr>
        <w:t xml:space="preserve">, Mukhopadhyay D, Datta C, Chattopadhyay BK, Chatterjee U, Shinde R. Inflammatory Myofibroblastic Tumor Arising in the Pancreatic Head: a Rare Case Report. </w:t>
      </w:r>
      <w:r w:rsidRPr="007D73B6">
        <w:rPr>
          <w:rFonts w:ascii="Book Antiqua" w:eastAsia="Book Antiqua" w:hAnsi="Book Antiqua" w:cs="Book Antiqua"/>
          <w:i/>
          <w:iCs/>
          <w:color w:val="000000"/>
        </w:rPr>
        <w:t>Indian J Surg</w:t>
      </w:r>
      <w:r w:rsidRPr="007D73B6">
        <w:rPr>
          <w:rFonts w:ascii="Book Antiqua" w:eastAsia="Book Antiqua" w:hAnsi="Book Antiqua" w:cs="Book Antiqua"/>
          <w:color w:val="000000"/>
        </w:rPr>
        <w:t xml:space="preserve"> 2015; </w:t>
      </w:r>
      <w:r w:rsidRPr="007D73B6">
        <w:rPr>
          <w:rFonts w:ascii="Book Antiqua" w:eastAsia="Book Antiqua" w:hAnsi="Book Antiqua" w:cs="Book Antiqua"/>
          <w:b/>
          <w:bCs/>
          <w:color w:val="000000"/>
        </w:rPr>
        <w:t>77</w:t>
      </w:r>
      <w:r w:rsidRPr="007D73B6">
        <w:rPr>
          <w:rFonts w:ascii="Book Antiqua" w:eastAsia="Book Antiqua" w:hAnsi="Book Antiqua" w:cs="Book Antiqua"/>
          <w:color w:val="000000"/>
        </w:rPr>
        <w:t>: 538-540 [PMID: 26884665 DOI: 10.1007/s12262-015-1322-8]</w:t>
      </w:r>
    </w:p>
    <w:p w14:paraId="6146AC8E"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27 </w:t>
      </w:r>
      <w:proofErr w:type="spellStart"/>
      <w:r w:rsidRPr="007D73B6">
        <w:rPr>
          <w:rFonts w:ascii="Book Antiqua" w:eastAsia="Book Antiqua" w:hAnsi="Book Antiqua" w:cs="Book Antiqua"/>
          <w:b/>
          <w:bCs/>
          <w:color w:val="000000"/>
        </w:rPr>
        <w:t>Battal</w:t>
      </w:r>
      <w:proofErr w:type="spellEnd"/>
      <w:r w:rsidRPr="007D73B6">
        <w:rPr>
          <w:rFonts w:ascii="Book Antiqua" w:eastAsia="Book Antiqua" w:hAnsi="Book Antiqua" w:cs="Book Antiqua"/>
          <w:b/>
          <w:bCs/>
          <w:color w:val="000000"/>
        </w:rPr>
        <w:t xml:space="preserve"> M</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Kartal</w:t>
      </w:r>
      <w:proofErr w:type="spellEnd"/>
      <w:r w:rsidRPr="007D73B6">
        <w:rPr>
          <w:rFonts w:ascii="Book Antiqua" w:eastAsia="Book Antiqua" w:hAnsi="Book Antiqua" w:cs="Book Antiqua"/>
          <w:color w:val="000000"/>
        </w:rPr>
        <w:t xml:space="preserve"> K, </w:t>
      </w:r>
      <w:proofErr w:type="spellStart"/>
      <w:r w:rsidRPr="007D73B6">
        <w:rPr>
          <w:rFonts w:ascii="Book Antiqua" w:eastAsia="Book Antiqua" w:hAnsi="Book Antiqua" w:cs="Book Antiqua"/>
          <w:color w:val="000000"/>
        </w:rPr>
        <w:t>Tuncel</w:t>
      </w:r>
      <w:proofErr w:type="spellEnd"/>
      <w:r w:rsidRPr="007D73B6">
        <w:rPr>
          <w:rFonts w:ascii="Book Antiqua" w:eastAsia="Book Antiqua" w:hAnsi="Book Antiqua" w:cs="Book Antiqua"/>
          <w:color w:val="000000"/>
        </w:rPr>
        <w:t xml:space="preserve"> D, </w:t>
      </w:r>
      <w:proofErr w:type="spellStart"/>
      <w:r w:rsidRPr="007D73B6">
        <w:rPr>
          <w:rFonts w:ascii="Book Antiqua" w:eastAsia="Book Antiqua" w:hAnsi="Book Antiqua" w:cs="Book Antiqua"/>
          <w:color w:val="000000"/>
        </w:rPr>
        <w:t>Bostanci</w:t>
      </w:r>
      <w:proofErr w:type="spellEnd"/>
      <w:r w:rsidRPr="007D73B6">
        <w:rPr>
          <w:rFonts w:ascii="Book Antiqua" w:eastAsia="Book Antiqua" w:hAnsi="Book Antiqua" w:cs="Book Antiqua"/>
          <w:color w:val="000000"/>
        </w:rPr>
        <w:t xml:space="preserve"> O. Inflammatory myofibroblastic pancreas tumor: a case report. </w:t>
      </w:r>
      <w:r w:rsidRPr="007D73B6">
        <w:rPr>
          <w:rFonts w:ascii="Book Antiqua" w:eastAsia="Book Antiqua" w:hAnsi="Book Antiqua" w:cs="Book Antiqua"/>
          <w:i/>
          <w:iCs/>
          <w:color w:val="000000"/>
        </w:rPr>
        <w:t>Clin Case Rep</w:t>
      </w:r>
      <w:r w:rsidRPr="007D73B6">
        <w:rPr>
          <w:rFonts w:ascii="Book Antiqua" w:eastAsia="Book Antiqua" w:hAnsi="Book Antiqua" w:cs="Book Antiqua"/>
          <w:color w:val="000000"/>
        </w:rPr>
        <w:t xml:space="preserve"> 2016; </w:t>
      </w:r>
      <w:r w:rsidRPr="007D73B6">
        <w:rPr>
          <w:rFonts w:ascii="Book Antiqua" w:eastAsia="Book Antiqua" w:hAnsi="Book Antiqua" w:cs="Book Antiqua"/>
          <w:b/>
          <w:bCs/>
          <w:color w:val="000000"/>
        </w:rPr>
        <w:t>4</w:t>
      </w:r>
      <w:r w:rsidRPr="007D73B6">
        <w:rPr>
          <w:rFonts w:ascii="Book Antiqua" w:eastAsia="Book Antiqua" w:hAnsi="Book Antiqua" w:cs="Book Antiqua"/>
          <w:color w:val="000000"/>
        </w:rPr>
        <w:t>: 1122-1124 [PMID: 27980746 DOI: 10.1002/ccr3.717]</w:t>
      </w:r>
    </w:p>
    <w:p w14:paraId="6F56B9BF"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28 </w:t>
      </w:r>
      <w:proofErr w:type="spellStart"/>
      <w:r w:rsidRPr="007D73B6">
        <w:rPr>
          <w:rFonts w:ascii="Book Antiqua" w:eastAsia="Book Antiqua" w:hAnsi="Book Antiqua" w:cs="Book Antiqua"/>
          <w:b/>
          <w:bCs/>
          <w:color w:val="000000"/>
        </w:rPr>
        <w:t>Matsubayashi</w:t>
      </w:r>
      <w:proofErr w:type="spellEnd"/>
      <w:r w:rsidRPr="007D73B6">
        <w:rPr>
          <w:rFonts w:ascii="Book Antiqua" w:eastAsia="Book Antiqua" w:hAnsi="Book Antiqua" w:cs="Book Antiqua"/>
          <w:b/>
          <w:bCs/>
          <w:color w:val="000000"/>
        </w:rPr>
        <w:t xml:space="preserve"> H</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Uesaka</w:t>
      </w:r>
      <w:proofErr w:type="spellEnd"/>
      <w:r w:rsidRPr="007D73B6">
        <w:rPr>
          <w:rFonts w:ascii="Book Antiqua" w:eastAsia="Book Antiqua" w:hAnsi="Book Antiqua" w:cs="Book Antiqua"/>
          <w:color w:val="000000"/>
        </w:rPr>
        <w:t xml:space="preserve"> K, Sasaki K, Shimada S, Takada K, </w:t>
      </w:r>
      <w:proofErr w:type="spellStart"/>
      <w:r w:rsidRPr="007D73B6">
        <w:rPr>
          <w:rFonts w:ascii="Book Antiqua" w:eastAsia="Book Antiqua" w:hAnsi="Book Antiqua" w:cs="Book Antiqua"/>
          <w:color w:val="000000"/>
        </w:rPr>
        <w:t>Ishiwatari</w:t>
      </w:r>
      <w:proofErr w:type="spellEnd"/>
      <w:r w:rsidRPr="007D73B6">
        <w:rPr>
          <w:rFonts w:ascii="Book Antiqua" w:eastAsia="Book Antiqua" w:hAnsi="Book Antiqua" w:cs="Book Antiqua"/>
          <w:color w:val="000000"/>
        </w:rPr>
        <w:t xml:space="preserve"> H, Ono H. A Pancreatic Inflammatory Myofibroblastic Tumor with Spontaneous Remission: A Case Report with a Literature Review. </w:t>
      </w:r>
      <w:r w:rsidRPr="007D73B6">
        <w:rPr>
          <w:rFonts w:ascii="Book Antiqua" w:eastAsia="Book Antiqua" w:hAnsi="Book Antiqua" w:cs="Book Antiqua"/>
          <w:i/>
          <w:iCs/>
          <w:color w:val="000000"/>
        </w:rPr>
        <w:t>Diagnostics (Basel)</w:t>
      </w:r>
      <w:r w:rsidRPr="007D73B6">
        <w:rPr>
          <w:rFonts w:ascii="Book Antiqua" w:eastAsia="Book Antiqua" w:hAnsi="Book Antiqua" w:cs="Book Antiqua"/>
          <w:color w:val="000000"/>
        </w:rPr>
        <w:t xml:space="preserve"> 2019; </w:t>
      </w:r>
      <w:r w:rsidRPr="007D73B6">
        <w:rPr>
          <w:rFonts w:ascii="Book Antiqua" w:eastAsia="Book Antiqua" w:hAnsi="Book Antiqua" w:cs="Book Antiqua"/>
          <w:b/>
          <w:bCs/>
          <w:color w:val="000000"/>
        </w:rPr>
        <w:t>9</w:t>
      </w:r>
      <w:r w:rsidRPr="007D73B6">
        <w:rPr>
          <w:rFonts w:ascii="Book Antiqua" w:eastAsia="Book Antiqua" w:hAnsi="Book Antiqua" w:cs="Book Antiqua"/>
          <w:color w:val="000000"/>
        </w:rPr>
        <w:t xml:space="preserve"> [PMID: 31627359 DOI: 10.3390/diagnostics9040150]</w:t>
      </w:r>
    </w:p>
    <w:p w14:paraId="6D20BF62"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29 </w:t>
      </w:r>
      <w:r w:rsidRPr="007D73B6">
        <w:rPr>
          <w:rFonts w:ascii="Book Antiqua" w:eastAsia="Book Antiqua" w:hAnsi="Book Antiqua" w:cs="Book Antiqua"/>
          <w:b/>
          <w:bCs/>
          <w:color w:val="000000"/>
        </w:rPr>
        <w:t>Pungpapong S</w:t>
      </w:r>
      <w:r w:rsidRPr="007D73B6">
        <w:rPr>
          <w:rFonts w:ascii="Book Antiqua" w:eastAsia="Book Antiqua" w:hAnsi="Book Antiqua" w:cs="Book Antiqua"/>
          <w:color w:val="000000"/>
        </w:rPr>
        <w:t xml:space="preserve">, Geiger XJ, Raimondo M. Inflammatory myofibroblastic tumor presenting as a pancreatic mass: a case report and review of the literature. </w:t>
      </w:r>
      <w:r w:rsidRPr="007D73B6">
        <w:rPr>
          <w:rFonts w:ascii="Book Antiqua" w:eastAsia="Book Antiqua" w:hAnsi="Book Antiqua" w:cs="Book Antiqua"/>
          <w:i/>
          <w:iCs/>
          <w:color w:val="000000"/>
        </w:rPr>
        <w:t>JOP</w:t>
      </w:r>
      <w:r w:rsidRPr="007D73B6">
        <w:rPr>
          <w:rFonts w:ascii="Book Antiqua" w:eastAsia="Book Antiqua" w:hAnsi="Book Antiqua" w:cs="Book Antiqua"/>
          <w:color w:val="000000"/>
        </w:rPr>
        <w:t xml:space="preserve"> 2004; </w:t>
      </w:r>
      <w:r w:rsidRPr="007D73B6">
        <w:rPr>
          <w:rFonts w:ascii="Book Antiqua" w:eastAsia="Book Antiqua" w:hAnsi="Book Antiqua" w:cs="Book Antiqua"/>
          <w:b/>
          <w:bCs/>
          <w:color w:val="000000"/>
        </w:rPr>
        <w:t>5</w:t>
      </w:r>
      <w:r w:rsidRPr="007D73B6">
        <w:rPr>
          <w:rFonts w:ascii="Book Antiqua" w:eastAsia="Book Antiqua" w:hAnsi="Book Antiqua" w:cs="Book Antiqua"/>
          <w:color w:val="000000"/>
        </w:rPr>
        <w:t>: 360-367 [PMID: 15365204 DOI: 10.7860/JCDR/2013/6715.3862]</w:t>
      </w:r>
    </w:p>
    <w:p w14:paraId="1C5AFB21" w14:textId="59994372"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30 </w:t>
      </w:r>
      <w:r w:rsidRPr="007D73B6">
        <w:rPr>
          <w:rFonts w:ascii="Book Antiqua" w:eastAsia="Book Antiqua" w:hAnsi="Book Antiqua" w:cs="Book Antiqua"/>
          <w:b/>
          <w:bCs/>
          <w:color w:val="000000"/>
        </w:rPr>
        <w:t>Sim A</w:t>
      </w:r>
      <w:r w:rsidRPr="007D73B6">
        <w:rPr>
          <w:rFonts w:ascii="Book Antiqua" w:eastAsia="Book Antiqua" w:hAnsi="Book Antiqua" w:cs="Book Antiqua"/>
          <w:color w:val="000000"/>
        </w:rPr>
        <w:t xml:space="preserve">, Lee MW, Nguyen GK. Inflammatory </w:t>
      </w:r>
      <w:proofErr w:type="spellStart"/>
      <w:r w:rsidRPr="007D73B6">
        <w:rPr>
          <w:rFonts w:ascii="Book Antiqua" w:eastAsia="Book Antiqua" w:hAnsi="Book Antiqua" w:cs="Book Antiqua"/>
          <w:color w:val="000000"/>
        </w:rPr>
        <w:t>myofibroblastic</w:t>
      </w:r>
      <w:proofErr w:type="spellEnd"/>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tumour</w:t>
      </w:r>
      <w:proofErr w:type="spellEnd"/>
      <w:r w:rsidRPr="007D73B6">
        <w:rPr>
          <w:rFonts w:ascii="Book Antiqua" w:eastAsia="Book Antiqua" w:hAnsi="Book Antiqua" w:cs="Book Antiqua"/>
          <w:color w:val="000000"/>
        </w:rPr>
        <w:t xml:space="preserve"> of the pancreas. </w:t>
      </w:r>
      <w:r w:rsidRPr="007D73B6">
        <w:rPr>
          <w:rFonts w:ascii="Book Antiqua" w:eastAsia="Book Antiqua" w:hAnsi="Book Antiqua" w:cs="Book Antiqua"/>
          <w:i/>
          <w:iCs/>
          <w:color w:val="000000"/>
        </w:rPr>
        <w:t>Can J Surg</w:t>
      </w:r>
      <w:r w:rsidRPr="007D73B6">
        <w:rPr>
          <w:rFonts w:ascii="Book Antiqua" w:eastAsia="Book Antiqua" w:hAnsi="Book Antiqua" w:cs="Book Antiqua"/>
          <w:color w:val="000000"/>
        </w:rPr>
        <w:t xml:space="preserve"> 2008; </w:t>
      </w:r>
      <w:r w:rsidRPr="007D73B6">
        <w:rPr>
          <w:rFonts w:ascii="Book Antiqua" w:eastAsia="Book Antiqua" w:hAnsi="Book Antiqua" w:cs="Book Antiqua"/>
          <w:b/>
          <w:bCs/>
          <w:color w:val="000000"/>
        </w:rPr>
        <w:t>51</w:t>
      </w:r>
      <w:r w:rsidRPr="007D73B6">
        <w:rPr>
          <w:rFonts w:ascii="Book Antiqua" w:eastAsia="Book Antiqua" w:hAnsi="Book Antiqua" w:cs="Book Antiqua"/>
          <w:color w:val="000000"/>
        </w:rPr>
        <w:t>: E23-E24 [PMID: 18248718]</w:t>
      </w:r>
    </w:p>
    <w:p w14:paraId="6960E373"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lastRenderedPageBreak/>
        <w:t xml:space="preserve">31 </w:t>
      </w:r>
      <w:proofErr w:type="spellStart"/>
      <w:r w:rsidRPr="007D73B6">
        <w:rPr>
          <w:rFonts w:ascii="Book Antiqua" w:eastAsia="Book Antiqua" w:hAnsi="Book Antiqua" w:cs="Book Antiqua"/>
          <w:b/>
          <w:bCs/>
          <w:color w:val="000000"/>
        </w:rPr>
        <w:t>Tomazic</w:t>
      </w:r>
      <w:proofErr w:type="spellEnd"/>
      <w:r w:rsidRPr="007D73B6">
        <w:rPr>
          <w:rFonts w:ascii="Book Antiqua" w:eastAsia="Book Antiqua" w:hAnsi="Book Antiqua" w:cs="Book Antiqua"/>
          <w:b/>
          <w:bCs/>
          <w:color w:val="000000"/>
        </w:rPr>
        <w:t xml:space="preserve"> A</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Gvardijancic</w:t>
      </w:r>
      <w:proofErr w:type="spellEnd"/>
      <w:r w:rsidRPr="007D73B6">
        <w:rPr>
          <w:rFonts w:ascii="Book Antiqua" w:eastAsia="Book Antiqua" w:hAnsi="Book Antiqua" w:cs="Book Antiqua"/>
          <w:color w:val="000000"/>
        </w:rPr>
        <w:t xml:space="preserve"> D, </w:t>
      </w:r>
      <w:proofErr w:type="spellStart"/>
      <w:r w:rsidRPr="007D73B6">
        <w:rPr>
          <w:rFonts w:ascii="Book Antiqua" w:eastAsia="Book Antiqua" w:hAnsi="Book Antiqua" w:cs="Book Antiqua"/>
          <w:color w:val="000000"/>
        </w:rPr>
        <w:t>Maucec</w:t>
      </w:r>
      <w:proofErr w:type="spellEnd"/>
      <w:r w:rsidRPr="007D73B6">
        <w:rPr>
          <w:rFonts w:ascii="Book Antiqua" w:eastAsia="Book Antiqua" w:hAnsi="Book Antiqua" w:cs="Book Antiqua"/>
          <w:color w:val="000000"/>
        </w:rPr>
        <w:t xml:space="preserve"> J, Homan M. Inflammatory myofibroblastic tumor of the pancreatic head - a case report of a 6 mo old child and review of the literature. </w:t>
      </w:r>
      <w:proofErr w:type="spellStart"/>
      <w:r w:rsidRPr="007D73B6">
        <w:rPr>
          <w:rFonts w:ascii="Book Antiqua" w:eastAsia="Book Antiqua" w:hAnsi="Book Antiqua" w:cs="Book Antiqua"/>
          <w:i/>
          <w:iCs/>
          <w:color w:val="000000"/>
        </w:rPr>
        <w:t>Radiol</w:t>
      </w:r>
      <w:proofErr w:type="spellEnd"/>
      <w:r w:rsidRPr="007D73B6">
        <w:rPr>
          <w:rFonts w:ascii="Book Antiqua" w:eastAsia="Book Antiqua" w:hAnsi="Book Antiqua" w:cs="Book Antiqua"/>
          <w:i/>
          <w:iCs/>
          <w:color w:val="000000"/>
        </w:rPr>
        <w:t xml:space="preserve"> Oncol</w:t>
      </w:r>
      <w:r w:rsidRPr="007D73B6">
        <w:rPr>
          <w:rFonts w:ascii="Book Antiqua" w:eastAsia="Book Antiqua" w:hAnsi="Book Antiqua" w:cs="Book Antiqua"/>
          <w:color w:val="000000"/>
        </w:rPr>
        <w:t xml:space="preserve"> 2015; </w:t>
      </w:r>
      <w:r w:rsidRPr="007D73B6">
        <w:rPr>
          <w:rFonts w:ascii="Book Antiqua" w:eastAsia="Book Antiqua" w:hAnsi="Book Antiqua" w:cs="Book Antiqua"/>
          <w:b/>
          <w:bCs/>
          <w:color w:val="000000"/>
        </w:rPr>
        <w:t>49</w:t>
      </w:r>
      <w:r w:rsidRPr="007D73B6">
        <w:rPr>
          <w:rFonts w:ascii="Book Antiqua" w:eastAsia="Book Antiqua" w:hAnsi="Book Antiqua" w:cs="Book Antiqua"/>
          <w:color w:val="000000"/>
        </w:rPr>
        <w:t>: 265-270 [PMID: 26401132 DOI: 10.2478/raon-2014-0017]</w:t>
      </w:r>
    </w:p>
    <w:p w14:paraId="4502910A" w14:textId="30BC349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32 </w:t>
      </w:r>
      <w:r w:rsidRPr="007D73B6">
        <w:rPr>
          <w:rFonts w:ascii="Book Antiqua" w:eastAsia="Book Antiqua" w:hAnsi="Book Antiqua" w:cs="Book Antiqua"/>
          <w:b/>
          <w:bCs/>
          <w:color w:val="000000"/>
        </w:rPr>
        <w:t>Mcclain MB,</w:t>
      </w:r>
      <w:r w:rsidRPr="007D73B6">
        <w:rPr>
          <w:rFonts w:ascii="Book Antiqua" w:eastAsia="Book Antiqua" w:hAnsi="Book Antiqua" w:cs="Book Antiqua"/>
          <w:color w:val="000000"/>
        </w:rPr>
        <w:t xml:space="preserve"> Burton EM, Day DS. Pancreatic pseudotumor in an 11-year-old child: imaging findings. </w:t>
      </w:r>
      <w:proofErr w:type="spellStart"/>
      <w:r w:rsidRPr="007D73B6">
        <w:rPr>
          <w:rFonts w:ascii="Book Antiqua" w:eastAsia="Book Antiqua" w:hAnsi="Book Antiqua" w:cs="Book Antiqua"/>
          <w:i/>
          <w:iCs/>
          <w:color w:val="000000"/>
        </w:rPr>
        <w:t>Pediatr</w:t>
      </w:r>
      <w:proofErr w:type="spellEnd"/>
      <w:r w:rsidRPr="007D73B6">
        <w:rPr>
          <w:rFonts w:ascii="Book Antiqua" w:eastAsia="Book Antiqua" w:hAnsi="Book Antiqua" w:cs="Book Antiqua"/>
          <w:i/>
          <w:iCs/>
          <w:color w:val="000000"/>
        </w:rPr>
        <w:t xml:space="preserve"> </w:t>
      </w:r>
      <w:proofErr w:type="spellStart"/>
      <w:r w:rsidRPr="007D73B6">
        <w:rPr>
          <w:rFonts w:ascii="Book Antiqua" w:eastAsia="Book Antiqua" w:hAnsi="Book Antiqua" w:cs="Book Antiqua"/>
          <w:i/>
          <w:iCs/>
          <w:color w:val="000000"/>
        </w:rPr>
        <w:t>Radiol</w:t>
      </w:r>
      <w:proofErr w:type="spellEnd"/>
      <w:r w:rsidRPr="007D73B6">
        <w:rPr>
          <w:rFonts w:ascii="Book Antiqua" w:eastAsia="Book Antiqua" w:hAnsi="Book Antiqua" w:cs="Book Antiqua"/>
          <w:i/>
          <w:iCs/>
          <w:color w:val="000000"/>
        </w:rPr>
        <w:t xml:space="preserve"> </w:t>
      </w:r>
      <w:r w:rsidRPr="007D73B6">
        <w:rPr>
          <w:rFonts w:ascii="Book Antiqua" w:eastAsia="Book Antiqua" w:hAnsi="Book Antiqua" w:cs="Book Antiqua"/>
          <w:color w:val="000000"/>
        </w:rPr>
        <w:t>2000;</w:t>
      </w:r>
      <w:r w:rsidR="008F2016" w:rsidRPr="007D73B6">
        <w:rPr>
          <w:rFonts w:ascii="Book Antiqua" w:eastAsia="Book Antiqua" w:hAnsi="Book Antiqua" w:cs="Book Antiqua"/>
          <w:color w:val="000000"/>
        </w:rPr>
        <w:t xml:space="preserve"> </w:t>
      </w:r>
      <w:r w:rsidRPr="007D73B6">
        <w:rPr>
          <w:rFonts w:ascii="Book Antiqua" w:eastAsia="Book Antiqua" w:hAnsi="Book Antiqua" w:cs="Book Antiqua"/>
          <w:b/>
          <w:bCs/>
          <w:color w:val="000000"/>
        </w:rPr>
        <w:t>30:</w:t>
      </w:r>
      <w:r w:rsidRPr="007D73B6">
        <w:rPr>
          <w:rFonts w:ascii="Book Antiqua" w:eastAsia="Book Antiqua" w:hAnsi="Book Antiqua" w:cs="Book Antiqua"/>
          <w:color w:val="000000"/>
        </w:rPr>
        <w:t xml:space="preserve"> 610-613 [DOI:</w:t>
      </w:r>
      <w:r w:rsidR="008750E4"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rPr>
        <w:t>10.1007/s002470000227]</w:t>
      </w:r>
    </w:p>
    <w:p w14:paraId="0E82F372" w14:textId="491B075E"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33 </w:t>
      </w:r>
      <w:proofErr w:type="spellStart"/>
      <w:r w:rsidRPr="007D73B6">
        <w:rPr>
          <w:rFonts w:ascii="Book Antiqua" w:eastAsia="Book Antiqua" w:hAnsi="Book Antiqua" w:cs="Book Antiqua"/>
          <w:b/>
          <w:bCs/>
          <w:color w:val="000000"/>
        </w:rPr>
        <w:t>Zanchi</w:t>
      </w:r>
      <w:proofErr w:type="spellEnd"/>
      <w:r w:rsidRPr="007D73B6">
        <w:rPr>
          <w:rFonts w:ascii="Book Antiqua" w:eastAsia="Book Antiqua" w:hAnsi="Book Antiqua" w:cs="Book Antiqua"/>
          <w:b/>
          <w:bCs/>
          <w:color w:val="000000"/>
        </w:rPr>
        <w:t xml:space="preserve"> C</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Giurici</w:t>
      </w:r>
      <w:proofErr w:type="spellEnd"/>
      <w:r w:rsidRPr="007D73B6">
        <w:rPr>
          <w:rFonts w:ascii="Book Antiqua" w:eastAsia="Book Antiqua" w:hAnsi="Book Antiqua" w:cs="Book Antiqua"/>
          <w:color w:val="000000"/>
        </w:rPr>
        <w:t xml:space="preserve"> N, </w:t>
      </w:r>
      <w:proofErr w:type="spellStart"/>
      <w:r w:rsidRPr="007D73B6">
        <w:rPr>
          <w:rFonts w:ascii="Book Antiqua" w:eastAsia="Book Antiqua" w:hAnsi="Book Antiqua" w:cs="Book Antiqua"/>
          <w:color w:val="000000"/>
        </w:rPr>
        <w:t>Martelossi</w:t>
      </w:r>
      <w:proofErr w:type="spellEnd"/>
      <w:r w:rsidRPr="007D73B6">
        <w:rPr>
          <w:rFonts w:ascii="Book Antiqua" w:eastAsia="Book Antiqua" w:hAnsi="Book Antiqua" w:cs="Book Antiqua"/>
          <w:color w:val="000000"/>
        </w:rPr>
        <w:t xml:space="preserve"> S, </w:t>
      </w:r>
      <w:proofErr w:type="spellStart"/>
      <w:r w:rsidRPr="007D73B6">
        <w:rPr>
          <w:rFonts w:ascii="Book Antiqua" w:eastAsia="Book Antiqua" w:hAnsi="Book Antiqua" w:cs="Book Antiqua"/>
          <w:color w:val="000000"/>
        </w:rPr>
        <w:t>Cheli</w:t>
      </w:r>
      <w:proofErr w:type="spellEnd"/>
      <w:r w:rsidRPr="007D73B6">
        <w:rPr>
          <w:rFonts w:ascii="Book Antiqua" w:eastAsia="Book Antiqua" w:hAnsi="Book Antiqua" w:cs="Book Antiqua"/>
          <w:color w:val="000000"/>
        </w:rPr>
        <w:t xml:space="preserve"> M, </w:t>
      </w:r>
      <w:proofErr w:type="spellStart"/>
      <w:r w:rsidRPr="007D73B6">
        <w:rPr>
          <w:rFonts w:ascii="Book Antiqua" w:eastAsia="Book Antiqua" w:hAnsi="Book Antiqua" w:cs="Book Antiqua"/>
          <w:color w:val="000000"/>
        </w:rPr>
        <w:t>Sonzogni</w:t>
      </w:r>
      <w:proofErr w:type="spellEnd"/>
      <w:r w:rsidRPr="007D73B6">
        <w:rPr>
          <w:rFonts w:ascii="Book Antiqua" w:eastAsia="Book Antiqua" w:hAnsi="Book Antiqua" w:cs="Book Antiqua"/>
          <w:color w:val="000000"/>
        </w:rPr>
        <w:t xml:space="preserve"> A, Alberti D. Myofibroblastic Tumor of the Pancreatic Head: Recurrent Cholangitis. </w:t>
      </w:r>
      <w:r w:rsidRPr="007D73B6">
        <w:rPr>
          <w:rFonts w:ascii="Book Antiqua" w:eastAsia="Book Antiqua" w:hAnsi="Book Antiqua" w:cs="Book Antiqua"/>
          <w:i/>
          <w:iCs/>
          <w:color w:val="000000"/>
        </w:rPr>
        <w:t xml:space="preserve">J </w:t>
      </w:r>
      <w:proofErr w:type="spellStart"/>
      <w:r w:rsidRPr="007D73B6">
        <w:rPr>
          <w:rFonts w:ascii="Book Antiqua" w:eastAsia="Book Antiqua" w:hAnsi="Book Antiqua" w:cs="Book Antiqua"/>
          <w:i/>
          <w:iCs/>
          <w:color w:val="000000"/>
        </w:rPr>
        <w:t>Pediatr</w:t>
      </w:r>
      <w:proofErr w:type="spellEnd"/>
      <w:r w:rsidRPr="007D73B6">
        <w:rPr>
          <w:rFonts w:ascii="Book Antiqua" w:eastAsia="Book Antiqua" w:hAnsi="Book Antiqua" w:cs="Book Antiqua"/>
          <w:i/>
          <w:iCs/>
          <w:color w:val="000000"/>
        </w:rPr>
        <w:t xml:space="preserve"> Gastroenterol </w:t>
      </w:r>
      <w:proofErr w:type="spellStart"/>
      <w:r w:rsidRPr="007D73B6">
        <w:rPr>
          <w:rFonts w:ascii="Book Antiqua" w:eastAsia="Book Antiqua" w:hAnsi="Book Antiqua" w:cs="Book Antiqua"/>
          <w:i/>
          <w:iCs/>
          <w:color w:val="000000"/>
        </w:rPr>
        <w:t>Nutr</w:t>
      </w:r>
      <w:proofErr w:type="spellEnd"/>
      <w:r w:rsidRPr="007D73B6">
        <w:rPr>
          <w:rFonts w:ascii="Book Antiqua" w:eastAsia="Book Antiqua" w:hAnsi="Book Antiqua" w:cs="Book Antiqua"/>
          <w:color w:val="000000"/>
        </w:rPr>
        <w:t xml:space="preserve"> 2015; </w:t>
      </w:r>
      <w:r w:rsidRPr="007D73B6">
        <w:rPr>
          <w:rFonts w:ascii="Book Antiqua" w:eastAsia="Book Antiqua" w:hAnsi="Book Antiqua" w:cs="Book Antiqua"/>
          <w:b/>
          <w:bCs/>
          <w:color w:val="000000"/>
        </w:rPr>
        <w:t>61</w:t>
      </w:r>
      <w:r w:rsidRPr="007D73B6">
        <w:rPr>
          <w:rFonts w:ascii="Book Antiqua" w:eastAsia="Book Antiqua" w:hAnsi="Book Antiqua" w:cs="Book Antiqua"/>
          <w:color w:val="000000"/>
        </w:rPr>
        <w:t>: e28-e29 [PMID: 24590212 DOI: 10.1097/</w:t>
      </w:r>
      <w:r w:rsidR="00971698" w:rsidRPr="007D73B6">
        <w:rPr>
          <w:rFonts w:ascii="Book Antiqua" w:eastAsia="Book Antiqua" w:hAnsi="Book Antiqua" w:cs="Book Antiqua"/>
          <w:color w:val="000000"/>
        </w:rPr>
        <w:t>MPG</w:t>
      </w:r>
      <w:r w:rsidRPr="007D73B6">
        <w:rPr>
          <w:rFonts w:ascii="Book Antiqua" w:eastAsia="Book Antiqua" w:hAnsi="Book Antiqua" w:cs="Book Antiqua"/>
          <w:color w:val="000000"/>
        </w:rPr>
        <w:t>.0000000000000350]</w:t>
      </w:r>
    </w:p>
    <w:p w14:paraId="50C2027A" w14:textId="64E2400E"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34 </w:t>
      </w:r>
      <w:r w:rsidRPr="007D73B6">
        <w:rPr>
          <w:rFonts w:ascii="Book Antiqua" w:eastAsia="Book Antiqua" w:hAnsi="Book Antiqua" w:cs="Book Antiqua"/>
          <w:b/>
          <w:bCs/>
          <w:color w:val="000000"/>
        </w:rPr>
        <w:t>Berhe S</w:t>
      </w:r>
      <w:r w:rsidRPr="007D73B6">
        <w:rPr>
          <w:rFonts w:ascii="Book Antiqua" w:eastAsia="Book Antiqua" w:hAnsi="Book Antiqua" w:cs="Book Antiqua"/>
          <w:color w:val="000000"/>
        </w:rPr>
        <w:t xml:space="preserve">, Goldstein S, Thompson E, </w:t>
      </w:r>
      <w:proofErr w:type="spellStart"/>
      <w:r w:rsidRPr="007D73B6">
        <w:rPr>
          <w:rFonts w:ascii="Book Antiqua" w:eastAsia="Book Antiqua" w:hAnsi="Book Antiqua" w:cs="Book Antiqua"/>
          <w:color w:val="000000"/>
        </w:rPr>
        <w:t>Hackam</w:t>
      </w:r>
      <w:proofErr w:type="spellEnd"/>
      <w:r w:rsidRPr="007D73B6">
        <w:rPr>
          <w:rFonts w:ascii="Book Antiqua" w:eastAsia="Book Antiqua" w:hAnsi="Book Antiqua" w:cs="Book Antiqua"/>
          <w:color w:val="000000"/>
        </w:rPr>
        <w:t xml:space="preserve"> D, Rhee DS, Nasr IW. Challenges in Diagnosis and Management of Pancreatic Inflammatory Myofibroblastic Tumors in Children. </w:t>
      </w:r>
      <w:r w:rsidRPr="007D73B6">
        <w:rPr>
          <w:rFonts w:ascii="Book Antiqua" w:eastAsia="Book Antiqua" w:hAnsi="Book Antiqua" w:cs="Book Antiqua"/>
          <w:i/>
          <w:iCs/>
          <w:color w:val="000000"/>
        </w:rPr>
        <w:t>Pancreas</w:t>
      </w:r>
      <w:r w:rsidRPr="007D73B6">
        <w:rPr>
          <w:rFonts w:ascii="Book Antiqua" w:eastAsia="Book Antiqua" w:hAnsi="Book Antiqua" w:cs="Book Antiqua"/>
          <w:color w:val="000000"/>
        </w:rPr>
        <w:t xml:space="preserve"> 2019; </w:t>
      </w:r>
      <w:r w:rsidRPr="007D73B6">
        <w:rPr>
          <w:rFonts w:ascii="Book Antiqua" w:eastAsia="Book Antiqua" w:hAnsi="Book Antiqua" w:cs="Book Antiqua"/>
          <w:b/>
          <w:bCs/>
          <w:color w:val="000000"/>
        </w:rPr>
        <w:t>48</w:t>
      </w:r>
      <w:r w:rsidRPr="007D73B6">
        <w:rPr>
          <w:rFonts w:ascii="Book Antiqua" w:eastAsia="Book Antiqua" w:hAnsi="Book Antiqua" w:cs="Book Antiqua"/>
          <w:color w:val="000000"/>
        </w:rPr>
        <w:t xml:space="preserve">: e27-e29 [PMID: 30973469 DOI: </w:t>
      </w:r>
      <w:r w:rsidR="00971698" w:rsidRPr="007D73B6">
        <w:rPr>
          <w:rFonts w:ascii="Book Antiqua" w:hAnsi="Book Antiqua"/>
        </w:rPr>
        <w:t>10.1097/MPA.0000000000001290</w:t>
      </w:r>
      <w:r w:rsidRPr="007D73B6">
        <w:rPr>
          <w:rFonts w:ascii="Book Antiqua" w:eastAsia="Book Antiqua" w:hAnsi="Book Antiqua" w:cs="Book Antiqua"/>
          <w:color w:val="000000"/>
        </w:rPr>
        <w:t>]</w:t>
      </w:r>
    </w:p>
    <w:p w14:paraId="3DE5E6A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35 </w:t>
      </w:r>
      <w:r w:rsidRPr="007D73B6">
        <w:rPr>
          <w:rFonts w:ascii="Book Antiqua" w:eastAsia="Book Antiqua" w:hAnsi="Book Antiqua" w:cs="Book Antiqua"/>
          <w:b/>
          <w:bCs/>
          <w:color w:val="000000"/>
        </w:rPr>
        <w:t>Nonaka D</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Birbe</w:t>
      </w:r>
      <w:proofErr w:type="spellEnd"/>
      <w:r w:rsidRPr="007D73B6">
        <w:rPr>
          <w:rFonts w:ascii="Book Antiqua" w:eastAsia="Book Antiqua" w:hAnsi="Book Antiqua" w:cs="Book Antiqua"/>
          <w:color w:val="000000"/>
        </w:rPr>
        <w:t xml:space="preserve"> R, </w:t>
      </w:r>
      <w:proofErr w:type="spellStart"/>
      <w:r w:rsidRPr="007D73B6">
        <w:rPr>
          <w:rFonts w:ascii="Book Antiqua" w:eastAsia="Book Antiqua" w:hAnsi="Book Antiqua" w:cs="Book Antiqua"/>
          <w:color w:val="000000"/>
        </w:rPr>
        <w:t>Rosai</w:t>
      </w:r>
      <w:proofErr w:type="spellEnd"/>
      <w:r w:rsidRPr="007D73B6">
        <w:rPr>
          <w:rFonts w:ascii="Book Antiqua" w:eastAsia="Book Antiqua" w:hAnsi="Book Antiqua" w:cs="Book Antiqua"/>
          <w:color w:val="000000"/>
        </w:rPr>
        <w:t xml:space="preserve"> J. So-called inflammatory </w:t>
      </w:r>
      <w:proofErr w:type="spellStart"/>
      <w:r w:rsidRPr="007D73B6">
        <w:rPr>
          <w:rFonts w:ascii="Book Antiqua" w:eastAsia="Book Antiqua" w:hAnsi="Book Antiqua" w:cs="Book Antiqua"/>
          <w:color w:val="000000"/>
        </w:rPr>
        <w:t>myofibroblastic</w:t>
      </w:r>
      <w:proofErr w:type="spellEnd"/>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tumour</w:t>
      </w:r>
      <w:proofErr w:type="spellEnd"/>
      <w:r w:rsidRPr="007D73B6">
        <w:rPr>
          <w:rFonts w:ascii="Book Antiqua" w:eastAsia="Book Antiqua" w:hAnsi="Book Antiqua" w:cs="Book Antiqua"/>
          <w:color w:val="000000"/>
        </w:rPr>
        <w:t xml:space="preserve">: a proliferative lesion of fibroblastic reticulum cells? </w:t>
      </w:r>
      <w:r w:rsidRPr="007D73B6">
        <w:rPr>
          <w:rFonts w:ascii="Book Antiqua" w:eastAsia="Book Antiqua" w:hAnsi="Book Antiqua" w:cs="Book Antiqua"/>
          <w:i/>
          <w:iCs/>
          <w:color w:val="000000"/>
        </w:rPr>
        <w:t>Histopathology</w:t>
      </w:r>
      <w:r w:rsidRPr="007D73B6">
        <w:rPr>
          <w:rFonts w:ascii="Book Antiqua" w:eastAsia="Book Antiqua" w:hAnsi="Book Antiqua" w:cs="Book Antiqua"/>
          <w:color w:val="000000"/>
        </w:rPr>
        <w:t xml:space="preserve"> 2005; </w:t>
      </w:r>
      <w:r w:rsidRPr="007D73B6">
        <w:rPr>
          <w:rFonts w:ascii="Book Antiqua" w:eastAsia="Book Antiqua" w:hAnsi="Book Antiqua" w:cs="Book Antiqua"/>
          <w:b/>
          <w:bCs/>
          <w:color w:val="000000"/>
        </w:rPr>
        <w:t>46</w:t>
      </w:r>
      <w:r w:rsidRPr="007D73B6">
        <w:rPr>
          <w:rFonts w:ascii="Book Antiqua" w:eastAsia="Book Antiqua" w:hAnsi="Book Antiqua" w:cs="Book Antiqua"/>
          <w:color w:val="000000"/>
        </w:rPr>
        <w:t>: 604-613 [PMID: 15910591 DOI: 10.1111/j.1365-2559.2005.02163.x]</w:t>
      </w:r>
    </w:p>
    <w:p w14:paraId="37CE507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36 </w:t>
      </w:r>
      <w:r w:rsidRPr="007D73B6">
        <w:rPr>
          <w:rFonts w:ascii="Book Antiqua" w:eastAsia="Book Antiqua" w:hAnsi="Book Antiqua" w:cs="Book Antiqua"/>
          <w:b/>
          <w:bCs/>
          <w:color w:val="000000"/>
        </w:rPr>
        <w:t>Manning MA</w:t>
      </w:r>
      <w:r w:rsidRPr="007D73B6">
        <w:rPr>
          <w:rFonts w:ascii="Book Antiqua" w:eastAsia="Book Antiqua" w:hAnsi="Book Antiqua" w:cs="Book Antiqua"/>
          <w:color w:val="000000"/>
        </w:rPr>
        <w:t xml:space="preserve">, Paal EE, Srivastava A, </w:t>
      </w:r>
      <w:proofErr w:type="spellStart"/>
      <w:r w:rsidRPr="007D73B6">
        <w:rPr>
          <w:rFonts w:ascii="Book Antiqua" w:eastAsia="Book Antiqua" w:hAnsi="Book Antiqua" w:cs="Book Antiqua"/>
          <w:color w:val="000000"/>
        </w:rPr>
        <w:t>Mortele</w:t>
      </w:r>
      <w:proofErr w:type="spellEnd"/>
      <w:r w:rsidRPr="007D73B6">
        <w:rPr>
          <w:rFonts w:ascii="Book Antiqua" w:eastAsia="Book Antiqua" w:hAnsi="Book Antiqua" w:cs="Book Antiqua"/>
          <w:color w:val="000000"/>
        </w:rPr>
        <w:t xml:space="preserve"> KJ. Nonepithelial Neoplasms of the Pancreas, Part 2: Malignant Tumors and Tumors of Uncertain Malignant Potential From the Radiologic Pathology Archives. </w:t>
      </w:r>
      <w:proofErr w:type="spellStart"/>
      <w:r w:rsidRPr="007D73B6">
        <w:rPr>
          <w:rFonts w:ascii="Book Antiqua" w:eastAsia="Book Antiqua" w:hAnsi="Book Antiqua" w:cs="Book Antiqua"/>
          <w:i/>
          <w:iCs/>
          <w:color w:val="000000"/>
        </w:rPr>
        <w:t>Radiographics</w:t>
      </w:r>
      <w:proofErr w:type="spellEnd"/>
      <w:r w:rsidRPr="007D73B6">
        <w:rPr>
          <w:rFonts w:ascii="Book Antiqua" w:eastAsia="Book Antiqua" w:hAnsi="Book Antiqua" w:cs="Book Antiqua"/>
          <w:color w:val="000000"/>
        </w:rPr>
        <w:t xml:space="preserve"> 2018; </w:t>
      </w:r>
      <w:r w:rsidRPr="007D73B6">
        <w:rPr>
          <w:rFonts w:ascii="Book Antiqua" w:eastAsia="Book Antiqua" w:hAnsi="Book Antiqua" w:cs="Book Antiqua"/>
          <w:b/>
          <w:bCs/>
          <w:color w:val="000000"/>
        </w:rPr>
        <w:t>38</w:t>
      </w:r>
      <w:r w:rsidRPr="007D73B6">
        <w:rPr>
          <w:rFonts w:ascii="Book Antiqua" w:eastAsia="Book Antiqua" w:hAnsi="Book Antiqua" w:cs="Book Antiqua"/>
          <w:color w:val="000000"/>
        </w:rPr>
        <w:t>: 1047-1072 [PMID: 29787363 DOI: 10.1148/rg.2018170201]</w:t>
      </w:r>
    </w:p>
    <w:p w14:paraId="00F196C3"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37 </w:t>
      </w:r>
      <w:r w:rsidRPr="007D73B6">
        <w:rPr>
          <w:rFonts w:ascii="Book Antiqua" w:eastAsia="Book Antiqua" w:hAnsi="Book Antiqua" w:cs="Book Antiqua"/>
          <w:b/>
          <w:bCs/>
          <w:color w:val="000000"/>
        </w:rPr>
        <w:t>Coffin CM</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Hornick</w:t>
      </w:r>
      <w:proofErr w:type="spellEnd"/>
      <w:r w:rsidRPr="007D73B6">
        <w:rPr>
          <w:rFonts w:ascii="Book Antiqua" w:eastAsia="Book Antiqua" w:hAnsi="Book Antiqua" w:cs="Book Antiqua"/>
          <w:color w:val="000000"/>
        </w:rPr>
        <w:t xml:space="preserve"> JL, Fletcher CD. Inflammatory myofibroblastic tumor: comparison of clinicopathologic, histologic, and immunohistochemical features including ALK expression in atypical and aggressive cases. </w:t>
      </w:r>
      <w:r w:rsidRPr="007D73B6">
        <w:rPr>
          <w:rFonts w:ascii="Book Antiqua" w:eastAsia="Book Antiqua" w:hAnsi="Book Antiqua" w:cs="Book Antiqua"/>
          <w:i/>
          <w:iCs/>
          <w:color w:val="000000"/>
        </w:rPr>
        <w:t xml:space="preserve">Am J Surg </w:t>
      </w:r>
      <w:proofErr w:type="spellStart"/>
      <w:r w:rsidRPr="007D73B6">
        <w:rPr>
          <w:rFonts w:ascii="Book Antiqua" w:eastAsia="Book Antiqua" w:hAnsi="Book Antiqua" w:cs="Book Antiqua"/>
          <w:i/>
          <w:iCs/>
          <w:color w:val="000000"/>
        </w:rPr>
        <w:t>Pathol</w:t>
      </w:r>
      <w:proofErr w:type="spellEnd"/>
      <w:r w:rsidRPr="007D73B6">
        <w:rPr>
          <w:rFonts w:ascii="Book Antiqua" w:eastAsia="Book Antiqua" w:hAnsi="Book Antiqua" w:cs="Book Antiqua"/>
          <w:color w:val="000000"/>
        </w:rPr>
        <w:t xml:space="preserve"> 2007; </w:t>
      </w:r>
      <w:r w:rsidRPr="007D73B6">
        <w:rPr>
          <w:rFonts w:ascii="Book Antiqua" w:eastAsia="Book Antiqua" w:hAnsi="Book Antiqua" w:cs="Book Antiqua"/>
          <w:b/>
          <w:bCs/>
          <w:color w:val="000000"/>
        </w:rPr>
        <w:t>31</w:t>
      </w:r>
      <w:r w:rsidRPr="007D73B6">
        <w:rPr>
          <w:rFonts w:ascii="Book Antiqua" w:eastAsia="Book Antiqua" w:hAnsi="Book Antiqua" w:cs="Book Antiqua"/>
          <w:color w:val="000000"/>
        </w:rPr>
        <w:t>: 509-520 [PMID: 17414097 DOI: 10.1097/01.pas.0000213393.57322.c7]</w:t>
      </w:r>
    </w:p>
    <w:p w14:paraId="4F316CCA"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38 </w:t>
      </w:r>
      <w:proofErr w:type="spellStart"/>
      <w:r w:rsidRPr="007D73B6">
        <w:rPr>
          <w:rFonts w:ascii="Book Antiqua" w:eastAsia="Book Antiqua" w:hAnsi="Book Antiqua" w:cs="Book Antiqua"/>
          <w:b/>
          <w:bCs/>
          <w:color w:val="000000"/>
        </w:rPr>
        <w:t>Coindre</w:t>
      </w:r>
      <w:proofErr w:type="spellEnd"/>
      <w:r w:rsidRPr="007D73B6">
        <w:rPr>
          <w:rFonts w:ascii="Book Antiqua" w:eastAsia="Book Antiqua" w:hAnsi="Book Antiqua" w:cs="Book Antiqua"/>
          <w:b/>
          <w:bCs/>
          <w:color w:val="000000"/>
        </w:rPr>
        <w:t xml:space="preserve"> JM</w:t>
      </w:r>
      <w:r w:rsidRPr="007D73B6">
        <w:rPr>
          <w:rFonts w:ascii="Book Antiqua" w:eastAsia="Book Antiqua" w:hAnsi="Book Antiqua" w:cs="Book Antiqua"/>
          <w:color w:val="000000"/>
        </w:rPr>
        <w:t xml:space="preserve">. [New WHO classification of </w:t>
      </w:r>
      <w:proofErr w:type="spellStart"/>
      <w:r w:rsidRPr="007D73B6">
        <w:rPr>
          <w:rFonts w:ascii="Book Antiqua" w:eastAsia="Book Antiqua" w:hAnsi="Book Antiqua" w:cs="Book Antiqua"/>
          <w:color w:val="000000"/>
        </w:rPr>
        <w:t>tumours</w:t>
      </w:r>
      <w:proofErr w:type="spellEnd"/>
      <w:r w:rsidRPr="007D73B6">
        <w:rPr>
          <w:rFonts w:ascii="Book Antiqua" w:eastAsia="Book Antiqua" w:hAnsi="Book Antiqua" w:cs="Book Antiqua"/>
          <w:color w:val="000000"/>
        </w:rPr>
        <w:t xml:space="preserve"> of soft tissue and bone]. </w:t>
      </w:r>
      <w:r w:rsidRPr="007D73B6">
        <w:rPr>
          <w:rFonts w:ascii="Book Antiqua" w:eastAsia="Book Antiqua" w:hAnsi="Book Antiqua" w:cs="Book Antiqua"/>
          <w:i/>
          <w:iCs/>
          <w:color w:val="000000"/>
        </w:rPr>
        <w:t xml:space="preserve">Ann </w:t>
      </w:r>
      <w:proofErr w:type="spellStart"/>
      <w:r w:rsidRPr="007D73B6">
        <w:rPr>
          <w:rFonts w:ascii="Book Antiqua" w:eastAsia="Book Antiqua" w:hAnsi="Book Antiqua" w:cs="Book Antiqua"/>
          <w:i/>
          <w:iCs/>
          <w:color w:val="000000"/>
        </w:rPr>
        <w:t>Pathol</w:t>
      </w:r>
      <w:proofErr w:type="spellEnd"/>
      <w:r w:rsidRPr="007D73B6">
        <w:rPr>
          <w:rFonts w:ascii="Book Antiqua" w:eastAsia="Book Antiqua" w:hAnsi="Book Antiqua" w:cs="Book Antiqua"/>
          <w:color w:val="000000"/>
        </w:rPr>
        <w:t xml:space="preserve"> 2012; </w:t>
      </w:r>
      <w:r w:rsidRPr="007D73B6">
        <w:rPr>
          <w:rFonts w:ascii="Book Antiqua" w:eastAsia="Book Antiqua" w:hAnsi="Book Antiqua" w:cs="Book Antiqua"/>
          <w:b/>
          <w:bCs/>
          <w:color w:val="000000"/>
        </w:rPr>
        <w:t>32</w:t>
      </w:r>
      <w:r w:rsidRPr="007D73B6">
        <w:rPr>
          <w:rFonts w:ascii="Book Antiqua" w:eastAsia="Book Antiqua" w:hAnsi="Book Antiqua" w:cs="Book Antiqua"/>
          <w:color w:val="000000"/>
        </w:rPr>
        <w:t>: S115-S116 [PMID: 23127926 DOI: 10.1016/j.annpat.2012.07.006]</w:t>
      </w:r>
    </w:p>
    <w:p w14:paraId="362752D5"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39 </w:t>
      </w:r>
      <w:r w:rsidRPr="007D73B6">
        <w:rPr>
          <w:rFonts w:ascii="Book Antiqua" w:eastAsia="Book Antiqua" w:hAnsi="Book Antiqua" w:cs="Book Antiqua"/>
          <w:b/>
          <w:bCs/>
          <w:color w:val="000000"/>
        </w:rPr>
        <w:t>Coffin CM</w:t>
      </w:r>
      <w:r w:rsidRPr="007D73B6">
        <w:rPr>
          <w:rFonts w:ascii="Book Antiqua" w:eastAsia="Book Antiqua" w:hAnsi="Book Antiqua" w:cs="Book Antiqua"/>
          <w:color w:val="000000"/>
        </w:rPr>
        <w:t xml:space="preserve">, Watterson J, Priest JR, </w:t>
      </w:r>
      <w:proofErr w:type="spellStart"/>
      <w:r w:rsidRPr="007D73B6">
        <w:rPr>
          <w:rFonts w:ascii="Book Antiqua" w:eastAsia="Book Antiqua" w:hAnsi="Book Antiqua" w:cs="Book Antiqua"/>
          <w:color w:val="000000"/>
        </w:rPr>
        <w:t>Dehner</w:t>
      </w:r>
      <w:proofErr w:type="spellEnd"/>
      <w:r w:rsidRPr="007D73B6">
        <w:rPr>
          <w:rFonts w:ascii="Book Antiqua" w:eastAsia="Book Antiqua" w:hAnsi="Book Antiqua" w:cs="Book Antiqua"/>
          <w:color w:val="000000"/>
        </w:rPr>
        <w:t xml:space="preserve"> LP. Extrapulmonary inflammatory myofibroblastic tumor (inflammatory pseudotumor). A clinicopathologic and immunohistochemical study of 84 cases. </w:t>
      </w:r>
      <w:r w:rsidRPr="007D73B6">
        <w:rPr>
          <w:rFonts w:ascii="Book Antiqua" w:eastAsia="Book Antiqua" w:hAnsi="Book Antiqua" w:cs="Book Antiqua"/>
          <w:i/>
          <w:iCs/>
          <w:color w:val="000000"/>
        </w:rPr>
        <w:t xml:space="preserve">Am J Surg </w:t>
      </w:r>
      <w:proofErr w:type="spellStart"/>
      <w:r w:rsidRPr="007D73B6">
        <w:rPr>
          <w:rFonts w:ascii="Book Antiqua" w:eastAsia="Book Antiqua" w:hAnsi="Book Antiqua" w:cs="Book Antiqua"/>
          <w:i/>
          <w:iCs/>
          <w:color w:val="000000"/>
        </w:rPr>
        <w:t>Pathol</w:t>
      </w:r>
      <w:proofErr w:type="spellEnd"/>
      <w:r w:rsidRPr="007D73B6">
        <w:rPr>
          <w:rFonts w:ascii="Book Antiqua" w:eastAsia="Book Antiqua" w:hAnsi="Book Antiqua" w:cs="Book Antiqua"/>
          <w:color w:val="000000"/>
        </w:rPr>
        <w:t xml:space="preserve"> 1995; </w:t>
      </w:r>
      <w:r w:rsidRPr="007D73B6">
        <w:rPr>
          <w:rFonts w:ascii="Book Antiqua" w:eastAsia="Book Antiqua" w:hAnsi="Book Antiqua" w:cs="Book Antiqua"/>
          <w:b/>
          <w:bCs/>
          <w:color w:val="000000"/>
        </w:rPr>
        <w:t>19</w:t>
      </w:r>
      <w:r w:rsidRPr="007D73B6">
        <w:rPr>
          <w:rFonts w:ascii="Book Antiqua" w:eastAsia="Book Antiqua" w:hAnsi="Book Antiqua" w:cs="Book Antiqua"/>
          <w:color w:val="000000"/>
        </w:rPr>
        <w:t>: 859-872 [PMID: 7611533 DOI: 10.1097/00000478-199508000-00001]</w:t>
      </w:r>
    </w:p>
    <w:p w14:paraId="1DA18554"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lastRenderedPageBreak/>
        <w:t xml:space="preserve">40 </w:t>
      </w:r>
      <w:r w:rsidRPr="007D73B6">
        <w:rPr>
          <w:rFonts w:ascii="Book Antiqua" w:eastAsia="Book Antiqua" w:hAnsi="Book Antiqua" w:cs="Book Antiqua"/>
          <w:b/>
          <w:bCs/>
          <w:color w:val="000000"/>
        </w:rPr>
        <w:t>Ong HS</w:t>
      </w:r>
      <w:r w:rsidRPr="007D73B6">
        <w:rPr>
          <w:rFonts w:ascii="Book Antiqua" w:eastAsia="Book Antiqua" w:hAnsi="Book Antiqua" w:cs="Book Antiqua"/>
          <w:color w:val="000000"/>
        </w:rPr>
        <w:t xml:space="preserve">, Ji T, Zhang CP, Li J, Wang LZ, Li RR, Sun J, Ma CY. Head and neck inflammatory myofibroblastic tumor (IMT): evaluation of clinicopathologic and prognostic features. </w:t>
      </w:r>
      <w:r w:rsidRPr="007D73B6">
        <w:rPr>
          <w:rFonts w:ascii="Book Antiqua" w:eastAsia="Book Antiqua" w:hAnsi="Book Antiqua" w:cs="Book Antiqua"/>
          <w:i/>
          <w:iCs/>
          <w:color w:val="000000"/>
        </w:rPr>
        <w:t>Oral Oncol</w:t>
      </w:r>
      <w:r w:rsidRPr="007D73B6">
        <w:rPr>
          <w:rFonts w:ascii="Book Antiqua" w:eastAsia="Book Antiqua" w:hAnsi="Book Antiqua" w:cs="Book Antiqua"/>
          <w:color w:val="000000"/>
        </w:rPr>
        <w:t xml:space="preserve"> 2012; </w:t>
      </w:r>
      <w:r w:rsidRPr="007D73B6">
        <w:rPr>
          <w:rFonts w:ascii="Book Antiqua" w:eastAsia="Book Antiqua" w:hAnsi="Book Antiqua" w:cs="Book Antiqua"/>
          <w:b/>
          <w:bCs/>
          <w:color w:val="000000"/>
        </w:rPr>
        <w:t>48</w:t>
      </w:r>
      <w:r w:rsidRPr="007D73B6">
        <w:rPr>
          <w:rFonts w:ascii="Book Antiqua" w:eastAsia="Book Antiqua" w:hAnsi="Book Antiqua" w:cs="Book Antiqua"/>
          <w:color w:val="000000"/>
        </w:rPr>
        <w:t>: 141-148 [PMID: 22014665 DOI: 10.1016/j.oraloncology.2011.09.004]</w:t>
      </w:r>
    </w:p>
    <w:p w14:paraId="5884BA1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 xml:space="preserve">41 </w:t>
      </w:r>
      <w:proofErr w:type="spellStart"/>
      <w:r w:rsidRPr="007D73B6">
        <w:rPr>
          <w:rFonts w:ascii="Book Antiqua" w:eastAsia="Book Antiqua" w:hAnsi="Book Antiqua" w:cs="Book Antiqua"/>
          <w:b/>
          <w:bCs/>
          <w:color w:val="000000"/>
        </w:rPr>
        <w:t>Som</w:t>
      </w:r>
      <w:proofErr w:type="spellEnd"/>
      <w:r w:rsidRPr="007D73B6">
        <w:rPr>
          <w:rFonts w:ascii="Book Antiqua" w:eastAsia="Book Antiqua" w:hAnsi="Book Antiqua" w:cs="Book Antiqua"/>
          <w:b/>
          <w:bCs/>
          <w:color w:val="000000"/>
        </w:rPr>
        <w:t xml:space="preserve"> PM</w:t>
      </w:r>
      <w:r w:rsidRPr="007D73B6">
        <w:rPr>
          <w:rFonts w:ascii="Book Antiqua" w:eastAsia="Book Antiqua" w:hAnsi="Book Antiqua" w:cs="Book Antiqua"/>
          <w:color w:val="000000"/>
        </w:rPr>
        <w:t xml:space="preserve">, </w:t>
      </w:r>
      <w:proofErr w:type="spellStart"/>
      <w:r w:rsidRPr="007D73B6">
        <w:rPr>
          <w:rFonts w:ascii="Book Antiqua" w:eastAsia="Book Antiqua" w:hAnsi="Book Antiqua" w:cs="Book Antiqua"/>
          <w:color w:val="000000"/>
        </w:rPr>
        <w:t>Brandwein</w:t>
      </w:r>
      <w:proofErr w:type="spellEnd"/>
      <w:r w:rsidRPr="007D73B6">
        <w:rPr>
          <w:rFonts w:ascii="Book Antiqua" w:eastAsia="Book Antiqua" w:hAnsi="Book Antiqua" w:cs="Book Antiqua"/>
          <w:color w:val="000000"/>
        </w:rPr>
        <w:t xml:space="preserve"> MS, </w:t>
      </w:r>
      <w:proofErr w:type="spellStart"/>
      <w:r w:rsidRPr="007D73B6">
        <w:rPr>
          <w:rFonts w:ascii="Book Antiqua" w:eastAsia="Book Antiqua" w:hAnsi="Book Antiqua" w:cs="Book Antiqua"/>
          <w:color w:val="000000"/>
        </w:rPr>
        <w:t>Maldjian</w:t>
      </w:r>
      <w:proofErr w:type="spellEnd"/>
      <w:r w:rsidRPr="007D73B6">
        <w:rPr>
          <w:rFonts w:ascii="Book Antiqua" w:eastAsia="Book Antiqua" w:hAnsi="Book Antiqua" w:cs="Book Antiqua"/>
          <w:color w:val="000000"/>
        </w:rPr>
        <w:t xml:space="preserve"> C, </w:t>
      </w:r>
      <w:proofErr w:type="spellStart"/>
      <w:r w:rsidRPr="007D73B6">
        <w:rPr>
          <w:rFonts w:ascii="Book Antiqua" w:eastAsia="Book Antiqua" w:hAnsi="Book Antiqua" w:cs="Book Antiqua"/>
          <w:color w:val="000000"/>
        </w:rPr>
        <w:t>Reino</w:t>
      </w:r>
      <w:proofErr w:type="spellEnd"/>
      <w:r w:rsidRPr="007D73B6">
        <w:rPr>
          <w:rFonts w:ascii="Book Antiqua" w:eastAsia="Book Antiqua" w:hAnsi="Book Antiqua" w:cs="Book Antiqua"/>
          <w:color w:val="000000"/>
        </w:rPr>
        <w:t xml:space="preserve"> AJ, Lawson W. Inflammatory pseudotumor of the maxillary sinus: CT and MR findings in six cases. </w:t>
      </w:r>
      <w:r w:rsidRPr="007D73B6">
        <w:rPr>
          <w:rFonts w:ascii="Book Antiqua" w:eastAsia="Book Antiqua" w:hAnsi="Book Antiqua" w:cs="Book Antiqua"/>
          <w:i/>
          <w:iCs/>
          <w:color w:val="000000"/>
        </w:rPr>
        <w:t xml:space="preserve">AJR Am J </w:t>
      </w:r>
      <w:proofErr w:type="spellStart"/>
      <w:r w:rsidRPr="007D73B6">
        <w:rPr>
          <w:rFonts w:ascii="Book Antiqua" w:eastAsia="Book Antiqua" w:hAnsi="Book Antiqua" w:cs="Book Antiqua"/>
          <w:i/>
          <w:iCs/>
          <w:color w:val="000000"/>
        </w:rPr>
        <w:t>Roentgenol</w:t>
      </w:r>
      <w:proofErr w:type="spellEnd"/>
      <w:r w:rsidRPr="007D73B6">
        <w:rPr>
          <w:rFonts w:ascii="Book Antiqua" w:eastAsia="Book Antiqua" w:hAnsi="Book Antiqua" w:cs="Book Antiqua"/>
          <w:color w:val="000000"/>
        </w:rPr>
        <w:t xml:space="preserve"> 1994; </w:t>
      </w:r>
      <w:r w:rsidRPr="007D73B6">
        <w:rPr>
          <w:rFonts w:ascii="Book Antiqua" w:eastAsia="Book Antiqua" w:hAnsi="Book Antiqua" w:cs="Book Antiqua"/>
          <w:b/>
          <w:bCs/>
          <w:color w:val="000000"/>
        </w:rPr>
        <w:t>163</w:t>
      </w:r>
      <w:r w:rsidRPr="007D73B6">
        <w:rPr>
          <w:rFonts w:ascii="Book Antiqua" w:eastAsia="Book Antiqua" w:hAnsi="Book Antiqua" w:cs="Book Antiqua"/>
          <w:color w:val="000000"/>
        </w:rPr>
        <w:t>: 689-692 [PMID: 8079869 DOI: 10.2214/ajr.163.3.8079869]</w:t>
      </w:r>
    </w:p>
    <w:p w14:paraId="76E3BE46" w14:textId="77777777" w:rsidR="00A77B3E" w:rsidRPr="007D73B6" w:rsidRDefault="00A77B3E" w:rsidP="007D73B6">
      <w:pPr>
        <w:spacing w:line="360" w:lineRule="auto"/>
        <w:jc w:val="both"/>
        <w:rPr>
          <w:rFonts w:ascii="Book Antiqua" w:hAnsi="Book Antiqua"/>
        </w:rPr>
        <w:sectPr w:rsidR="00A77B3E" w:rsidRPr="007D73B6">
          <w:pgSz w:w="12240" w:h="15840"/>
          <w:pgMar w:top="1440" w:right="1440" w:bottom="1440" w:left="1440" w:header="720" w:footer="720" w:gutter="0"/>
          <w:cols w:space="720"/>
          <w:docGrid w:linePitch="360"/>
        </w:sectPr>
      </w:pPr>
    </w:p>
    <w:p w14:paraId="1A076CEE"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lastRenderedPageBreak/>
        <w:t>Footnotes</w:t>
      </w:r>
    </w:p>
    <w:p w14:paraId="29EAB6B6" w14:textId="0577EB5F"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Informed consent statement: </w:t>
      </w:r>
      <w:r w:rsidRPr="007D73B6">
        <w:rPr>
          <w:rFonts w:ascii="Book Antiqua" w:eastAsia="Book Antiqua" w:hAnsi="Book Antiqua" w:cs="Book Antiqua"/>
          <w:color w:val="000000"/>
        </w:rPr>
        <w:t>Informed written consent was obtained from the patient for publication of this report and any accompanying images</w:t>
      </w:r>
      <w:r w:rsidR="00080A2E" w:rsidRPr="007D73B6">
        <w:rPr>
          <w:rFonts w:ascii="Book Antiqua" w:eastAsia="Book Antiqua" w:hAnsi="Book Antiqua" w:cs="Book Antiqua"/>
          <w:color w:val="000000"/>
        </w:rPr>
        <w:t>.</w:t>
      </w:r>
    </w:p>
    <w:p w14:paraId="2C702C33" w14:textId="77777777" w:rsidR="00A77B3E" w:rsidRPr="007D73B6" w:rsidRDefault="00A77B3E" w:rsidP="007D73B6">
      <w:pPr>
        <w:spacing w:line="360" w:lineRule="auto"/>
        <w:jc w:val="both"/>
        <w:rPr>
          <w:rFonts w:ascii="Book Antiqua" w:hAnsi="Book Antiqua"/>
        </w:rPr>
      </w:pPr>
    </w:p>
    <w:p w14:paraId="665C7053"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Conflict-of-interest statement: </w:t>
      </w:r>
      <w:r w:rsidRPr="007D73B6">
        <w:rPr>
          <w:rFonts w:ascii="Book Antiqua" w:eastAsia="Book Antiqua" w:hAnsi="Book Antiqua" w:cs="Book Antiqua"/>
          <w:color w:val="000000"/>
        </w:rPr>
        <w:t>The authors declare that they have no conflict of interest.</w:t>
      </w:r>
    </w:p>
    <w:p w14:paraId="034E0B27" w14:textId="77777777" w:rsidR="00A77B3E" w:rsidRPr="007D73B6" w:rsidRDefault="00A77B3E" w:rsidP="007D73B6">
      <w:pPr>
        <w:spacing w:line="360" w:lineRule="auto"/>
        <w:jc w:val="both"/>
        <w:rPr>
          <w:rFonts w:ascii="Book Antiqua" w:hAnsi="Book Antiqua"/>
        </w:rPr>
      </w:pPr>
    </w:p>
    <w:p w14:paraId="640E9954"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CARE Checklist (2016) statement: </w:t>
      </w:r>
      <w:r w:rsidRPr="007D73B6">
        <w:rPr>
          <w:rFonts w:ascii="Book Antiqua" w:eastAsia="Book Antiqua" w:hAnsi="Book Antiqua" w:cs="Book Antiqua"/>
          <w:color w:val="000000"/>
        </w:rPr>
        <w:t>The authors have read the CARE Checklist (2016), and the manuscript was prepared and revised according to the CARE Checklist (2016).</w:t>
      </w:r>
    </w:p>
    <w:p w14:paraId="1F1D1445" w14:textId="77777777" w:rsidR="00A77B3E" w:rsidRPr="007D73B6" w:rsidRDefault="00A77B3E" w:rsidP="007D73B6">
      <w:pPr>
        <w:spacing w:line="360" w:lineRule="auto"/>
        <w:jc w:val="both"/>
        <w:rPr>
          <w:rFonts w:ascii="Book Antiqua" w:hAnsi="Book Antiqua"/>
        </w:rPr>
      </w:pPr>
    </w:p>
    <w:p w14:paraId="399F6300"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bCs/>
          <w:color w:val="000000"/>
        </w:rPr>
        <w:t xml:space="preserve">Open-Access: </w:t>
      </w:r>
      <w:r w:rsidRPr="007D73B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A5B8DD" w14:textId="77777777" w:rsidR="00A77B3E" w:rsidRPr="007D73B6" w:rsidRDefault="00A77B3E" w:rsidP="007D73B6">
      <w:pPr>
        <w:spacing w:line="360" w:lineRule="auto"/>
        <w:jc w:val="both"/>
        <w:rPr>
          <w:rFonts w:ascii="Book Antiqua" w:hAnsi="Book Antiqua"/>
        </w:rPr>
      </w:pPr>
    </w:p>
    <w:p w14:paraId="1AB1C32A" w14:textId="75BAC1AF"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Manuscript source: </w:t>
      </w:r>
      <w:r w:rsidRPr="007D73B6">
        <w:rPr>
          <w:rFonts w:ascii="Book Antiqua" w:eastAsia="Book Antiqua" w:hAnsi="Book Antiqua" w:cs="Book Antiqua"/>
          <w:color w:val="000000"/>
        </w:rPr>
        <w:t xml:space="preserve">Unsolicited </w:t>
      </w:r>
      <w:r w:rsidR="00CD313D" w:rsidRPr="007D73B6">
        <w:rPr>
          <w:rFonts w:ascii="Book Antiqua" w:eastAsia="Book Antiqua" w:hAnsi="Book Antiqua" w:cs="Book Antiqua"/>
          <w:color w:val="000000"/>
        </w:rPr>
        <w:t>m</w:t>
      </w:r>
      <w:r w:rsidRPr="007D73B6">
        <w:rPr>
          <w:rFonts w:ascii="Book Antiqua" w:eastAsia="Book Antiqua" w:hAnsi="Book Antiqua" w:cs="Book Antiqua"/>
          <w:color w:val="000000"/>
        </w:rPr>
        <w:t>anuscript</w:t>
      </w:r>
    </w:p>
    <w:p w14:paraId="3098E3AC" w14:textId="77777777" w:rsidR="00A77B3E" w:rsidRPr="007D73B6" w:rsidRDefault="00A77B3E" w:rsidP="007D73B6">
      <w:pPr>
        <w:spacing w:line="360" w:lineRule="auto"/>
        <w:jc w:val="both"/>
        <w:rPr>
          <w:rFonts w:ascii="Book Antiqua" w:hAnsi="Book Antiqua"/>
        </w:rPr>
      </w:pPr>
    </w:p>
    <w:p w14:paraId="746306E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Peer-review started: </w:t>
      </w:r>
      <w:r w:rsidRPr="007D73B6">
        <w:rPr>
          <w:rFonts w:ascii="Book Antiqua" w:eastAsia="Book Antiqua" w:hAnsi="Book Antiqua" w:cs="Book Antiqua"/>
          <w:color w:val="000000"/>
        </w:rPr>
        <w:t>February 18, 2021</w:t>
      </w:r>
    </w:p>
    <w:p w14:paraId="160D192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First decision: </w:t>
      </w:r>
      <w:r w:rsidRPr="007D73B6">
        <w:rPr>
          <w:rFonts w:ascii="Book Antiqua" w:eastAsia="Book Antiqua" w:hAnsi="Book Antiqua" w:cs="Book Antiqua"/>
          <w:color w:val="000000"/>
        </w:rPr>
        <w:t>March 11, 2021</w:t>
      </w:r>
    </w:p>
    <w:p w14:paraId="0F8A8E11"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Article in press: </w:t>
      </w:r>
    </w:p>
    <w:p w14:paraId="5178CBAF" w14:textId="77777777" w:rsidR="00A77B3E" w:rsidRPr="007D73B6" w:rsidRDefault="00A77B3E" w:rsidP="007D73B6">
      <w:pPr>
        <w:spacing w:line="360" w:lineRule="auto"/>
        <w:jc w:val="both"/>
        <w:rPr>
          <w:rFonts w:ascii="Book Antiqua" w:hAnsi="Book Antiqua"/>
        </w:rPr>
      </w:pPr>
    </w:p>
    <w:p w14:paraId="222AEA8B" w14:textId="354FD5AC"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CD313D" w:rsidRPr="007D73B6">
        <w:rPr>
          <w:rFonts w:ascii="Book Antiqua" w:eastAsia="Microsoft YaHei" w:hAnsi="Book Antiqua" w:cs="SimSun"/>
        </w:rPr>
        <w:t>Medicine, research and experimenta</w:t>
      </w:r>
      <w:bookmarkEnd w:id="0"/>
      <w:r w:rsidR="00CD313D" w:rsidRPr="007D73B6">
        <w:rPr>
          <w:rFonts w:ascii="Book Antiqua" w:eastAsia="Microsoft YaHei" w:hAnsi="Book Antiqua" w:cs="SimSun"/>
        </w:rPr>
        <w:t>l</w:t>
      </w:r>
      <w:bookmarkEnd w:id="1"/>
      <w:bookmarkEnd w:id="2"/>
      <w:bookmarkEnd w:id="3"/>
    </w:p>
    <w:p w14:paraId="6374948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 xml:space="preserve">Country/Territory of origin: </w:t>
      </w:r>
      <w:r w:rsidRPr="007D73B6">
        <w:rPr>
          <w:rFonts w:ascii="Book Antiqua" w:eastAsia="Book Antiqua" w:hAnsi="Book Antiqua" w:cs="Book Antiqua"/>
          <w:color w:val="000000"/>
        </w:rPr>
        <w:t>China</w:t>
      </w:r>
    </w:p>
    <w:p w14:paraId="0A7334E6"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t>Peer-review report’s scientific quality classification</w:t>
      </w:r>
    </w:p>
    <w:p w14:paraId="00C108F7"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Grade A (Excellent): 0</w:t>
      </w:r>
    </w:p>
    <w:p w14:paraId="0881A20F"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Grade B (Very good): 0</w:t>
      </w:r>
    </w:p>
    <w:p w14:paraId="7032C103"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Grade C (Good): C, C</w:t>
      </w:r>
    </w:p>
    <w:p w14:paraId="662371D5"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Grade D (Fair): 0</w:t>
      </w:r>
    </w:p>
    <w:p w14:paraId="78D2E399"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color w:val="000000"/>
        </w:rPr>
        <w:t>Grade E (Poor): 0</w:t>
      </w:r>
    </w:p>
    <w:p w14:paraId="4D726203" w14:textId="77777777" w:rsidR="00A77B3E" w:rsidRPr="007D73B6" w:rsidRDefault="00A77B3E" w:rsidP="007D73B6">
      <w:pPr>
        <w:spacing w:line="360" w:lineRule="auto"/>
        <w:jc w:val="both"/>
        <w:rPr>
          <w:rFonts w:ascii="Book Antiqua" w:hAnsi="Book Antiqua"/>
        </w:rPr>
      </w:pPr>
    </w:p>
    <w:p w14:paraId="3826E9A1" w14:textId="240BE216" w:rsidR="00A77B3E" w:rsidRPr="007D73B6" w:rsidRDefault="00740D07" w:rsidP="007D73B6">
      <w:pPr>
        <w:spacing w:line="360" w:lineRule="auto"/>
        <w:jc w:val="both"/>
        <w:rPr>
          <w:rFonts w:ascii="Book Antiqua" w:eastAsia="Book Antiqua" w:hAnsi="Book Antiqua" w:cs="Book Antiqua"/>
          <w:b/>
          <w:color w:val="000000"/>
        </w:rPr>
      </w:pPr>
      <w:r w:rsidRPr="007D73B6">
        <w:rPr>
          <w:rFonts w:ascii="Book Antiqua" w:eastAsia="Book Antiqua" w:hAnsi="Book Antiqua" w:cs="Book Antiqua"/>
          <w:b/>
          <w:color w:val="000000"/>
        </w:rPr>
        <w:t xml:space="preserve">P-Reviewer: </w:t>
      </w:r>
      <w:r w:rsidRPr="007D73B6">
        <w:rPr>
          <w:rFonts w:ascii="Book Antiqua" w:eastAsia="Book Antiqua" w:hAnsi="Book Antiqua" w:cs="Book Antiqua"/>
          <w:color w:val="000000"/>
        </w:rPr>
        <w:t>Cianci P, Tomažič A</w:t>
      </w:r>
      <w:r w:rsidRPr="007D73B6">
        <w:rPr>
          <w:rFonts w:ascii="Book Antiqua" w:eastAsia="Book Antiqua" w:hAnsi="Book Antiqua" w:cs="Book Antiqua"/>
          <w:b/>
          <w:color w:val="000000"/>
        </w:rPr>
        <w:t xml:space="preserve"> S-Editor: </w:t>
      </w:r>
      <w:r w:rsidRPr="007D73B6">
        <w:rPr>
          <w:rFonts w:ascii="Book Antiqua" w:eastAsia="Book Antiqua" w:hAnsi="Book Antiqua" w:cs="Book Antiqua"/>
          <w:color w:val="000000"/>
        </w:rPr>
        <w:t>Fan JR</w:t>
      </w:r>
      <w:r w:rsidRPr="007D73B6">
        <w:rPr>
          <w:rFonts w:ascii="Book Antiqua" w:eastAsia="Book Antiqua" w:hAnsi="Book Antiqua" w:cs="Book Antiqua"/>
          <w:b/>
          <w:color w:val="000000"/>
        </w:rPr>
        <w:t xml:space="preserve"> L-Editor: </w:t>
      </w:r>
      <w:r w:rsidR="007825EF" w:rsidRPr="007D73B6">
        <w:rPr>
          <w:rFonts w:ascii="Book Antiqua" w:eastAsia="Book Antiqua" w:hAnsi="Book Antiqua" w:cs="Book Antiqua"/>
          <w:bCs/>
          <w:color w:val="000000"/>
        </w:rPr>
        <w:t xml:space="preserve">Filipodia </w:t>
      </w:r>
      <w:r w:rsidRPr="007D73B6">
        <w:rPr>
          <w:rFonts w:ascii="Book Antiqua" w:eastAsia="Book Antiqua" w:hAnsi="Book Antiqua" w:cs="Book Antiqua"/>
          <w:b/>
          <w:color w:val="000000"/>
        </w:rPr>
        <w:t xml:space="preserve">P-Editor: </w:t>
      </w:r>
    </w:p>
    <w:p w14:paraId="11E41314" w14:textId="77777777" w:rsidR="008118AB" w:rsidRPr="007D73B6" w:rsidRDefault="008118AB" w:rsidP="007D73B6">
      <w:pPr>
        <w:spacing w:line="360" w:lineRule="auto"/>
        <w:jc w:val="both"/>
        <w:rPr>
          <w:rFonts w:ascii="Book Antiqua" w:hAnsi="Book Antiqua"/>
        </w:rPr>
        <w:sectPr w:rsidR="008118AB" w:rsidRPr="007D73B6">
          <w:pgSz w:w="12240" w:h="15840"/>
          <w:pgMar w:top="1440" w:right="1440" w:bottom="1440" w:left="1440" w:header="720" w:footer="720" w:gutter="0"/>
          <w:cols w:space="720"/>
          <w:docGrid w:linePitch="360"/>
        </w:sectPr>
      </w:pPr>
    </w:p>
    <w:p w14:paraId="47DD857A" w14:textId="77777777" w:rsidR="00A77B3E" w:rsidRPr="007D73B6" w:rsidRDefault="00740D07" w:rsidP="007D73B6">
      <w:pPr>
        <w:spacing w:line="360" w:lineRule="auto"/>
        <w:jc w:val="both"/>
        <w:rPr>
          <w:rFonts w:ascii="Book Antiqua" w:hAnsi="Book Antiqua"/>
        </w:rPr>
      </w:pPr>
      <w:r w:rsidRPr="007D73B6">
        <w:rPr>
          <w:rFonts w:ascii="Book Antiqua" w:eastAsia="Book Antiqua" w:hAnsi="Book Antiqua" w:cs="Book Antiqua"/>
          <w:b/>
          <w:color w:val="000000"/>
        </w:rPr>
        <w:lastRenderedPageBreak/>
        <w:t>Figure Legends</w:t>
      </w:r>
    </w:p>
    <w:p w14:paraId="2AECDD1B" w14:textId="740C911C" w:rsidR="00690DEF" w:rsidRPr="007D73B6" w:rsidRDefault="00690DEF" w:rsidP="007D73B6">
      <w:pPr>
        <w:spacing w:line="360" w:lineRule="auto"/>
        <w:jc w:val="both"/>
        <w:rPr>
          <w:rFonts w:ascii="Book Antiqua" w:eastAsia="Book Antiqua" w:hAnsi="Book Antiqua" w:cs="Book Antiqua"/>
          <w:b/>
          <w:bCs/>
          <w:color w:val="000000"/>
        </w:rPr>
      </w:pPr>
      <w:r w:rsidRPr="007D73B6">
        <w:rPr>
          <w:rFonts w:ascii="Book Antiqua" w:hAnsi="Book Antiqua"/>
          <w:noProof/>
          <w:lang w:eastAsia="zh-CN"/>
        </w:rPr>
        <w:drawing>
          <wp:inline distT="0" distB="0" distL="0" distR="0" wp14:anchorId="2127C9F2" wp14:editId="2A2A97E4">
            <wp:extent cx="4249103" cy="46833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7209" cy="4692252"/>
                    </a:xfrm>
                    <a:prstGeom prst="rect">
                      <a:avLst/>
                    </a:prstGeom>
                  </pic:spPr>
                </pic:pic>
              </a:graphicData>
            </a:graphic>
          </wp:inline>
        </w:drawing>
      </w:r>
    </w:p>
    <w:p w14:paraId="185677CF" w14:textId="5A3931A7" w:rsidR="00A77B3E" w:rsidRPr="007D73B6" w:rsidRDefault="00740D07" w:rsidP="007D73B6">
      <w:pPr>
        <w:spacing w:line="360" w:lineRule="auto"/>
        <w:jc w:val="both"/>
        <w:rPr>
          <w:rFonts w:ascii="Book Antiqua" w:eastAsia="Book Antiqua" w:hAnsi="Book Antiqua" w:cs="Book Antiqua"/>
          <w:color w:val="000000"/>
        </w:rPr>
      </w:pPr>
      <w:r w:rsidRPr="007D73B6">
        <w:rPr>
          <w:rFonts w:ascii="Book Antiqua" w:eastAsia="Book Antiqua" w:hAnsi="Book Antiqua" w:cs="Book Antiqua"/>
          <w:b/>
          <w:bCs/>
          <w:color w:val="000000"/>
        </w:rPr>
        <w:t xml:space="preserve">Figure 1 </w:t>
      </w:r>
      <w:r w:rsidRPr="007D73B6">
        <w:rPr>
          <w:rFonts w:ascii="Book Antiqua" w:eastAsia="Book Antiqua" w:hAnsi="Book Antiqua" w:cs="Book Antiqua"/>
          <w:b/>
          <w:bCs/>
          <w:color w:val="000000"/>
          <w:shd w:val="clear" w:color="auto" w:fill="FFFFFF"/>
        </w:rPr>
        <w:t>Dynamic</w:t>
      </w:r>
      <w:r w:rsidR="0019580D" w:rsidRPr="007D73B6">
        <w:rPr>
          <w:rFonts w:ascii="Book Antiqua" w:eastAsia="Book Antiqua" w:hAnsi="Book Antiqua" w:cs="Book Antiqua"/>
          <w:b/>
          <w:bCs/>
          <w:color w:val="000000"/>
          <w:shd w:val="clear" w:color="auto" w:fill="FFFFFF"/>
        </w:rPr>
        <w:t xml:space="preserve"> </w:t>
      </w:r>
      <w:r w:rsidRPr="007D73B6">
        <w:rPr>
          <w:rFonts w:ascii="Book Antiqua" w:eastAsia="Book Antiqua" w:hAnsi="Book Antiqua" w:cs="Book Antiqua"/>
          <w:b/>
          <w:bCs/>
          <w:color w:val="000000"/>
          <w:shd w:val="clear" w:color="auto" w:fill="FFFFFF"/>
        </w:rPr>
        <w:t>contrast</w:t>
      </w:r>
      <w:r w:rsidRPr="007D73B6">
        <w:rPr>
          <w:rFonts w:ascii="Book Antiqua" w:eastAsia="Book Antiqua" w:hAnsi="Book Antiqua" w:cs="Book Antiqua"/>
          <w:b/>
          <w:bCs/>
          <w:color w:val="000000"/>
        </w:rPr>
        <w:t>-</w:t>
      </w:r>
      <w:r w:rsidRPr="007D73B6">
        <w:rPr>
          <w:rFonts w:ascii="Book Antiqua" w:eastAsia="Book Antiqua" w:hAnsi="Book Antiqua" w:cs="Book Antiqua"/>
          <w:b/>
          <w:bCs/>
          <w:color w:val="000000"/>
          <w:shd w:val="clear" w:color="auto" w:fill="FFFFFF"/>
        </w:rPr>
        <w:t xml:space="preserve">enhanced </w:t>
      </w:r>
      <w:r w:rsidR="007E4CA5" w:rsidRPr="007D73B6">
        <w:rPr>
          <w:rFonts w:ascii="Book Antiqua" w:eastAsia="Book Antiqua" w:hAnsi="Book Antiqua" w:cs="Book Antiqua"/>
          <w:b/>
          <w:bCs/>
          <w:color w:val="000000"/>
          <w:shd w:val="clear" w:color="auto" w:fill="FFFFFF"/>
        </w:rPr>
        <w:t>magnetic resonance</w:t>
      </w:r>
      <w:r w:rsidR="007E4CA5" w:rsidRPr="007D73B6">
        <w:rPr>
          <w:rFonts w:ascii="Book Antiqua" w:eastAsia="Book Antiqua" w:hAnsi="Book Antiqua" w:cs="Book Antiqua"/>
          <w:b/>
          <w:bCs/>
          <w:color w:val="000000"/>
        </w:rPr>
        <w:t xml:space="preserve"> imaging</w:t>
      </w:r>
      <w:r w:rsidRPr="007D73B6">
        <w:rPr>
          <w:rFonts w:ascii="Book Antiqua" w:eastAsia="Book Antiqua" w:hAnsi="Book Antiqua" w:cs="Book Antiqua"/>
          <w:b/>
          <w:bCs/>
          <w:color w:val="000000"/>
          <w:shd w:val="clear" w:color="auto" w:fill="FFFFFF"/>
        </w:rPr>
        <w:t xml:space="preserve"> and </w:t>
      </w:r>
      <w:r w:rsidR="007E4CA5" w:rsidRPr="007D73B6">
        <w:rPr>
          <w:rFonts w:ascii="Book Antiqua" w:eastAsia="Book Antiqua" w:hAnsi="Book Antiqua" w:cs="Book Antiqua"/>
          <w:b/>
          <w:bCs/>
          <w:color w:val="000000"/>
          <w:shd w:val="clear" w:color="auto" w:fill="FFFFFF"/>
          <w:vertAlign w:val="superscript"/>
        </w:rPr>
        <w:t>18</w:t>
      </w:r>
      <w:r w:rsidR="007E4CA5" w:rsidRPr="007D73B6">
        <w:rPr>
          <w:rFonts w:ascii="Book Antiqua" w:eastAsia="Book Antiqua" w:hAnsi="Book Antiqua" w:cs="Book Antiqua"/>
          <w:b/>
          <w:bCs/>
          <w:color w:val="000000"/>
          <w:shd w:val="clear" w:color="auto" w:fill="FFFFFF"/>
        </w:rPr>
        <w:t xml:space="preserve">F-fluorodeoxyglucose positron emission </w:t>
      </w:r>
      <w:r w:rsidR="007E4CA5" w:rsidRPr="007D73B6">
        <w:rPr>
          <w:rFonts w:ascii="Book Antiqua" w:eastAsia="Book Antiqua" w:hAnsi="Book Antiqua" w:cs="Book Antiqua"/>
          <w:b/>
          <w:bCs/>
          <w:color w:val="000000"/>
        </w:rPr>
        <w:t>tomography/</w:t>
      </w:r>
      <w:r w:rsidR="00A8255A" w:rsidRPr="007D73B6">
        <w:rPr>
          <w:rFonts w:ascii="Book Antiqua" w:eastAsia="Book Antiqua" w:hAnsi="Book Antiqua" w:cs="Book Antiqua"/>
          <w:b/>
          <w:bCs/>
          <w:color w:val="000000"/>
          <w:shd w:val="clear" w:color="auto" w:fill="FFFFFF"/>
        </w:rPr>
        <w:t>computed tomography</w:t>
      </w:r>
      <w:r w:rsidRPr="007D73B6">
        <w:rPr>
          <w:rFonts w:ascii="Book Antiqua" w:eastAsia="Book Antiqua" w:hAnsi="Book Antiqua" w:cs="Book Antiqua"/>
          <w:b/>
          <w:bCs/>
          <w:color w:val="000000"/>
          <w:shd w:val="clear" w:color="auto" w:fill="FFFFFF"/>
        </w:rPr>
        <w:t xml:space="preserve"> reveal one irregular lesion in the pancreatic neck.</w:t>
      </w:r>
      <w:r w:rsidRPr="007D73B6">
        <w:rPr>
          <w:rFonts w:ascii="Book Antiqua" w:eastAsia="Book Antiqua" w:hAnsi="Book Antiqua" w:cs="Book Antiqua"/>
          <w:color w:val="000000"/>
          <w:shd w:val="clear" w:color="auto" w:fill="FFFFFF"/>
        </w:rPr>
        <w:t xml:space="preserve"> </w:t>
      </w:r>
      <w:r w:rsidR="0019580D" w:rsidRPr="007D73B6">
        <w:rPr>
          <w:rFonts w:ascii="Book Antiqua" w:eastAsia="Book Antiqua" w:hAnsi="Book Antiqua" w:cs="Book Antiqua"/>
          <w:color w:val="000000"/>
          <w:shd w:val="clear" w:color="auto" w:fill="FFFFFF"/>
        </w:rPr>
        <w:t>A:</w:t>
      </w:r>
      <w:r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rPr>
        <w:t xml:space="preserve">The lesion of the pancreatic neck (white arrow) was </w:t>
      </w:r>
      <w:r w:rsidRPr="007D73B6">
        <w:rPr>
          <w:rFonts w:ascii="Book Antiqua" w:eastAsia="Book Antiqua" w:hAnsi="Book Antiqua" w:cs="Book Antiqua"/>
          <w:color w:val="000000"/>
          <w:shd w:val="clear" w:color="auto" w:fill="FFFFFF"/>
        </w:rPr>
        <w:t>hyperintense</w:t>
      </w:r>
      <w:r w:rsidRPr="007D73B6">
        <w:rPr>
          <w:rFonts w:ascii="Book Antiqua" w:eastAsia="Book Antiqua" w:hAnsi="Book Antiqua" w:cs="Book Antiqua"/>
          <w:color w:val="000000"/>
        </w:rPr>
        <w:t xml:space="preserve"> on T1-weighted imaging</w:t>
      </w:r>
      <w:r w:rsidR="000836B8" w:rsidRPr="007D73B6">
        <w:rPr>
          <w:rFonts w:ascii="Book Antiqua" w:eastAsia="Book Antiqua" w:hAnsi="Book Antiqua" w:cs="Book Antiqua"/>
          <w:color w:val="000000"/>
        </w:rPr>
        <w:t>;</w:t>
      </w:r>
      <w:r w:rsidRPr="007D73B6">
        <w:rPr>
          <w:rFonts w:ascii="Book Antiqua" w:eastAsia="Book Antiqua" w:hAnsi="Book Antiqua" w:cs="Book Antiqua"/>
          <w:color w:val="000000"/>
        </w:rPr>
        <w:t xml:space="preserve"> </w:t>
      </w:r>
      <w:r w:rsidR="0019580D" w:rsidRPr="007D73B6">
        <w:rPr>
          <w:rFonts w:ascii="Book Antiqua" w:eastAsia="Book Antiqua" w:hAnsi="Book Antiqua" w:cs="Book Antiqua"/>
          <w:color w:val="000000"/>
        </w:rPr>
        <w:t>B:</w:t>
      </w:r>
      <w:r w:rsidRPr="007D73B6">
        <w:rPr>
          <w:rFonts w:ascii="Book Antiqua" w:eastAsia="Book Antiqua" w:hAnsi="Book Antiqua" w:cs="Book Antiqua"/>
          <w:color w:val="000000"/>
        </w:rPr>
        <w:t xml:space="preserve"> The irregular lesion (white arrow) was slightly </w:t>
      </w:r>
      <w:r w:rsidRPr="007D73B6">
        <w:rPr>
          <w:rFonts w:ascii="Book Antiqua" w:eastAsia="Book Antiqua" w:hAnsi="Book Antiqua" w:cs="Book Antiqua"/>
          <w:color w:val="000000"/>
          <w:shd w:val="clear" w:color="auto" w:fill="FFFFFF"/>
        </w:rPr>
        <w:t>hyperintense</w:t>
      </w:r>
      <w:r w:rsidRPr="007D73B6">
        <w:rPr>
          <w:rFonts w:ascii="Book Antiqua" w:eastAsia="Book Antiqua" w:hAnsi="Book Antiqua" w:cs="Book Antiqua"/>
          <w:color w:val="000000"/>
        </w:rPr>
        <w:t xml:space="preserve"> on T2-weighted imaging</w:t>
      </w:r>
      <w:r w:rsidR="000836B8" w:rsidRPr="007D73B6">
        <w:rPr>
          <w:rFonts w:ascii="Book Antiqua" w:eastAsia="Book Antiqua" w:hAnsi="Book Antiqua" w:cs="Book Antiqua"/>
          <w:color w:val="000000"/>
        </w:rPr>
        <w:t>;</w:t>
      </w:r>
      <w:r w:rsidRPr="007D73B6">
        <w:rPr>
          <w:rFonts w:ascii="Book Antiqua" w:eastAsia="Book Antiqua" w:hAnsi="Book Antiqua" w:cs="Book Antiqua"/>
          <w:color w:val="000000"/>
        </w:rPr>
        <w:t xml:space="preserve"> </w:t>
      </w:r>
      <w:r w:rsidR="0019580D" w:rsidRPr="007D73B6">
        <w:rPr>
          <w:rFonts w:ascii="Book Antiqua" w:eastAsia="Book Antiqua" w:hAnsi="Book Antiqua" w:cs="Book Antiqua"/>
          <w:color w:val="000000"/>
        </w:rPr>
        <w:t>C:</w:t>
      </w:r>
      <w:r w:rsidRPr="007D73B6">
        <w:rPr>
          <w:rFonts w:ascii="Book Antiqua" w:eastAsia="Book Antiqua" w:hAnsi="Book Antiqua" w:cs="Book Antiqua"/>
          <w:color w:val="000000"/>
        </w:rPr>
        <w:t xml:space="preserve"> Arterial phase imaging revealed slight enhancement of the pancreatic lesion (white arrow)</w:t>
      </w:r>
      <w:r w:rsidR="000836B8" w:rsidRPr="007D73B6">
        <w:rPr>
          <w:rFonts w:ascii="Book Antiqua" w:eastAsia="Book Antiqua" w:hAnsi="Book Antiqua" w:cs="Book Antiqua"/>
          <w:color w:val="000000"/>
        </w:rPr>
        <w:t>;</w:t>
      </w:r>
      <w:r w:rsidR="0019580D" w:rsidRPr="007D73B6">
        <w:rPr>
          <w:rFonts w:ascii="Book Antiqua" w:eastAsia="Book Antiqua" w:hAnsi="Book Antiqua" w:cs="Book Antiqua"/>
          <w:color w:val="000000"/>
        </w:rPr>
        <w:t xml:space="preserve"> D:</w:t>
      </w:r>
      <w:r w:rsidRPr="007D73B6">
        <w:rPr>
          <w:rFonts w:ascii="Book Antiqua" w:eastAsia="Book Antiqua" w:hAnsi="Book Antiqua" w:cs="Book Antiqua"/>
          <w:color w:val="000000"/>
        </w:rPr>
        <w:t xml:space="preserve"> The lesion (white arrow) showed persistent enhancement in venous phase imaging</w:t>
      </w:r>
      <w:r w:rsidR="000836B8" w:rsidRPr="007D73B6">
        <w:rPr>
          <w:rFonts w:ascii="Book Antiqua" w:eastAsia="Book Antiqua" w:hAnsi="Book Antiqua" w:cs="Book Antiqua"/>
          <w:color w:val="000000"/>
        </w:rPr>
        <w:t>;</w:t>
      </w:r>
      <w:r w:rsidRPr="007D73B6">
        <w:rPr>
          <w:rFonts w:ascii="Book Antiqua" w:eastAsia="Book Antiqua" w:hAnsi="Book Antiqua" w:cs="Book Antiqua"/>
          <w:color w:val="000000"/>
        </w:rPr>
        <w:t xml:space="preserve"> </w:t>
      </w:r>
      <w:r w:rsidR="0019580D" w:rsidRPr="007D73B6">
        <w:rPr>
          <w:rFonts w:ascii="Book Antiqua" w:eastAsia="Book Antiqua" w:hAnsi="Book Antiqua" w:cs="Book Antiqua"/>
          <w:color w:val="000000"/>
        </w:rPr>
        <w:t>E:</w:t>
      </w:r>
      <w:r w:rsidRPr="007D73B6">
        <w:rPr>
          <w:rFonts w:ascii="Book Antiqua" w:eastAsia="Book Antiqua" w:hAnsi="Book Antiqua" w:cs="Book Antiqua"/>
          <w:color w:val="000000"/>
        </w:rPr>
        <w:t xml:space="preserve"> The pancreatic mass (white arrow) had significant hyperintensity in diffusion-weighted imaging</w:t>
      </w:r>
      <w:r w:rsidR="000836B8" w:rsidRPr="007D73B6">
        <w:rPr>
          <w:rFonts w:ascii="Book Antiqua" w:eastAsia="Book Antiqua" w:hAnsi="Book Antiqua" w:cs="Book Antiqua"/>
          <w:color w:val="000000"/>
        </w:rPr>
        <w:t>;</w:t>
      </w:r>
      <w:r w:rsidRPr="007D73B6">
        <w:rPr>
          <w:rFonts w:ascii="Book Antiqua" w:eastAsia="Book Antiqua" w:hAnsi="Book Antiqua" w:cs="Book Antiqua"/>
          <w:color w:val="000000"/>
        </w:rPr>
        <w:t xml:space="preserve"> </w:t>
      </w:r>
      <w:r w:rsidR="0019580D" w:rsidRPr="007D73B6">
        <w:rPr>
          <w:rFonts w:ascii="Book Antiqua" w:eastAsia="Book Antiqua" w:hAnsi="Book Antiqua" w:cs="Book Antiqua"/>
          <w:color w:val="000000"/>
        </w:rPr>
        <w:t>F:</w:t>
      </w:r>
      <w:r w:rsidRPr="007D73B6">
        <w:rPr>
          <w:rFonts w:ascii="Book Antiqua" w:eastAsia="Book Antiqua" w:hAnsi="Book Antiqua" w:cs="Book Antiqua"/>
          <w:color w:val="000000"/>
        </w:rPr>
        <w:t xml:space="preserve"> </w:t>
      </w:r>
      <w:r w:rsidR="000836B8" w:rsidRPr="007D73B6">
        <w:rPr>
          <w:rFonts w:ascii="Book Antiqua" w:eastAsia="Book Antiqua" w:hAnsi="Book Antiqua" w:cs="Book Antiqua"/>
          <w:color w:val="000000"/>
          <w:shd w:val="clear" w:color="auto" w:fill="FFFFFF"/>
          <w:vertAlign w:val="superscript"/>
        </w:rPr>
        <w:t>18</w:t>
      </w:r>
      <w:r w:rsidR="000836B8" w:rsidRPr="007D73B6">
        <w:rPr>
          <w:rFonts w:ascii="Book Antiqua" w:eastAsia="Book Antiqua" w:hAnsi="Book Antiqua" w:cs="Book Antiqua"/>
          <w:color w:val="000000"/>
          <w:shd w:val="clear" w:color="auto" w:fill="FFFFFF"/>
        </w:rPr>
        <w:t xml:space="preserve">F-fluorodeoxyglucose positron emission </w:t>
      </w:r>
      <w:r w:rsidR="000836B8" w:rsidRPr="007D73B6">
        <w:rPr>
          <w:rFonts w:ascii="Book Antiqua" w:eastAsia="Book Antiqua" w:hAnsi="Book Antiqua" w:cs="Book Antiqua"/>
          <w:color w:val="000000"/>
        </w:rPr>
        <w:t>tomography/</w:t>
      </w:r>
      <w:r w:rsidR="000836B8" w:rsidRPr="007D73B6">
        <w:rPr>
          <w:rFonts w:ascii="Book Antiqua" w:eastAsia="Book Antiqua" w:hAnsi="Book Antiqua" w:cs="Book Antiqua"/>
          <w:color w:val="000000"/>
          <w:shd w:val="clear" w:color="auto" w:fill="FFFFFF"/>
        </w:rPr>
        <w:t>computed tomography</w:t>
      </w:r>
      <w:r w:rsidRPr="007D73B6">
        <w:rPr>
          <w:rFonts w:ascii="Book Antiqua" w:eastAsia="Book Antiqua" w:hAnsi="Book Antiqua" w:cs="Book Antiqua"/>
          <w:color w:val="000000"/>
          <w:shd w:val="clear" w:color="auto" w:fill="FFFFFF"/>
        </w:rPr>
        <w:t xml:space="preserve"> </w:t>
      </w:r>
      <w:r w:rsidRPr="007D73B6">
        <w:rPr>
          <w:rFonts w:ascii="Book Antiqua" w:eastAsia="Book Antiqua" w:hAnsi="Book Antiqua" w:cs="Book Antiqua"/>
          <w:color w:val="000000"/>
        </w:rPr>
        <w:t>revealed a hypermetabolic pancreatic neck nodule measuring 2.3</w:t>
      </w:r>
      <w:r w:rsidR="00D87D4B" w:rsidRPr="007D73B6">
        <w:rPr>
          <w:rFonts w:ascii="Book Antiqua" w:eastAsia="Book Antiqua" w:hAnsi="Book Antiqua" w:cs="Book Antiqua"/>
          <w:color w:val="000000"/>
        </w:rPr>
        <w:t xml:space="preserve"> cm </w:t>
      </w:r>
      <w:r w:rsidRPr="007D73B6">
        <w:rPr>
          <w:rFonts w:ascii="Book Antiqua" w:eastAsia="Book Antiqua" w:hAnsi="Book Antiqua" w:cs="Book Antiqua"/>
          <w:color w:val="000000"/>
        </w:rPr>
        <w:t>×</w:t>
      </w:r>
      <w:r w:rsidR="00D87D4B"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rPr>
        <w:t>1.4 cm (SUV</w:t>
      </w:r>
      <w:r w:rsidRPr="007D73B6">
        <w:rPr>
          <w:rFonts w:ascii="Book Antiqua" w:eastAsia="Book Antiqua" w:hAnsi="Book Antiqua" w:cs="Book Antiqua"/>
          <w:color w:val="000000"/>
          <w:vertAlign w:val="subscript"/>
        </w:rPr>
        <w:t>max</w:t>
      </w:r>
      <w:r w:rsidR="0019580D"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rPr>
        <w:t>=</w:t>
      </w:r>
      <w:r w:rsidR="0019580D"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rPr>
        <w:t>3.87).</w:t>
      </w:r>
    </w:p>
    <w:p w14:paraId="5002DF92" w14:textId="35233D12" w:rsidR="00690DEF" w:rsidRPr="007D73B6" w:rsidRDefault="00690DEF" w:rsidP="007D73B6">
      <w:pPr>
        <w:spacing w:line="360" w:lineRule="auto"/>
        <w:jc w:val="both"/>
        <w:rPr>
          <w:rFonts w:ascii="Book Antiqua" w:hAnsi="Book Antiqua"/>
        </w:rPr>
      </w:pPr>
      <w:r w:rsidRPr="007D73B6">
        <w:rPr>
          <w:rFonts w:ascii="Book Antiqua" w:eastAsia="Book Antiqua" w:hAnsi="Book Antiqua" w:cs="Book Antiqua"/>
          <w:color w:val="000000"/>
        </w:rPr>
        <w:br w:type="page"/>
      </w:r>
      <w:r w:rsidRPr="007D73B6">
        <w:rPr>
          <w:rFonts w:ascii="Book Antiqua" w:hAnsi="Book Antiqua"/>
          <w:noProof/>
          <w:lang w:eastAsia="zh-CN"/>
        </w:rPr>
        <w:lastRenderedPageBreak/>
        <w:drawing>
          <wp:inline distT="0" distB="0" distL="0" distR="0" wp14:anchorId="23EAAD4A" wp14:editId="08157AAC">
            <wp:extent cx="4562484" cy="34190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4732" cy="3428240"/>
                    </a:xfrm>
                    <a:prstGeom prst="rect">
                      <a:avLst/>
                    </a:prstGeom>
                  </pic:spPr>
                </pic:pic>
              </a:graphicData>
            </a:graphic>
          </wp:inline>
        </w:drawing>
      </w:r>
    </w:p>
    <w:p w14:paraId="483EF58C" w14:textId="40887268" w:rsidR="00A77B3E" w:rsidRPr="007D73B6" w:rsidRDefault="00740D07" w:rsidP="007D73B6">
      <w:pPr>
        <w:spacing w:line="360" w:lineRule="auto"/>
        <w:jc w:val="both"/>
        <w:rPr>
          <w:rFonts w:ascii="Book Antiqua" w:eastAsia="Book Antiqua" w:hAnsi="Book Antiqua" w:cs="Book Antiqua"/>
          <w:color w:val="000000"/>
        </w:rPr>
      </w:pPr>
      <w:r w:rsidRPr="007D73B6">
        <w:rPr>
          <w:rFonts w:ascii="Book Antiqua" w:eastAsia="Book Antiqua" w:hAnsi="Book Antiqua" w:cs="Book Antiqua"/>
          <w:b/>
          <w:bCs/>
          <w:color w:val="000000"/>
        </w:rPr>
        <w:t xml:space="preserve">Figure 2 The pathological findings of the resected specimen revealed </w:t>
      </w:r>
      <w:r w:rsidR="00A66588" w:rsidRPr="007D73B6">
        <w:rPr>
          <w:rFonts w:ascii="Book Antiqua" w:eastAsia="Book Antiqua" w:hAnsi="Book Antiqua" w:cs="Book Antiqua"/>
          <w:b/>
          <w:bCs/>
          <w:color w:val="000000"/>
          <w:shd w:val="clear" w:color="auto" w:fill="FFFFFF"/>
        </w:rPr>
        <w:t>inflammatory myofibroblastic tumor</w:t>
      </w:r>
      <w:r w:rsidRPr="007D73B6">
        <w:rPr>
          <w:rFonts w:ascii="Book Antiqua" w:eastAsia="Book Antiqua" w:hAnsi="Book Antiqua" w:cs="Book Antiqua"/>
          <w:b/>
          <w:bCs/>
          <w:color w:val="000000"/>
        </w:rPr>
        <w:t>.</w:t>
      </w:r>
      <w:r w:rsidRPr="007D73B6">
        <w:rPr>
          <w:rFonts w:ascii="Book Antiqua" w:eastAsia="Book Antiqua" w:hAnsi="Book Antiqua" w:cs="Book Antiqua"/>
          <w:color w:val="000000"/>
        </w:rPr>
        <w:t xml:space="preserve"> </w:t>
      </w:r>
      <w:r w:rsidR="00A66588" w:rsidRPr="007D73B6">
        <w:rPr>
          <w:rFonts w:ascii="Book Antiqua" w:eastAsia="Book Antiqua" w:hAnsi="Book Antiqua" w:cs="Book Antiqua"/>
          <w:color w:val="000000"/>
        </w:rPr>
        <w:t>A-C:</w:t>
      </w:r>
      <w:r w:rsidRPr="007D73B6">
        <w:rPr>
          <w:rFonts w:ascii="Book Antiqua" w:eastAsia="Book Antiqua" w:hAnsi="Book Antiqua" w:cs="Book Antiqua"/>
          <w:color w:val="000000"/>
        </w:rPr>
        <w:t xml:space="preserve"> Histological images showed</w:t>
      </w:r>
      <w:r w:rsidR="00BF694E" w:rsidRPr="007D73B6">
        <w:rPr>
          <w:rFonts w:ascii="Book Antiqua" w:eastAsia="Book Antiqua" w:hAnsi="Book Antiqua" w:cs="Book Antiqua"/>
          <w:color w:val="000000"/>
        </w:rPr>
        <w:t xml:space="preserve"> </w:t>
      </w:r>
      <w:r w:rsidRPr="007D73B6">
        <w:rPr>
          <w:rFonts w:ascii="Book Antiqua" w:eastAsia="Book Antiqua" w:hAnsi="Book Antiqua" w:cs="Book Antiqua"/>
          <w:color w:val="000000"/>
        </w:rPr>
        <w:t>mixed components of dense myofibroblastic tissues and few inflammatory cells, with neoplastic cells infiltrating the surrounding fat tissue (hematoxylin and eosin staining)</w:t>
      </w:r>
      <w:r w:rsidR="00A66588" w:rsidRPr="007D73B6">
        <w:rPr>
          <w:rFonts w:ascii="Book Antiqua" w:eastAsia="Book Antiqua" w:hAnsi="Book Antiqua" w:cs="Book Antiqua"/>
          <w:color w:val="000000"/>
        </w:rPr>
        <w:t>;</w:t>
      </w:r>
      <w:r w:rsidRPr="007D73B6">
        <w:rPr>
          <w:rFonts w:ascii="Book Antiqua" w:eastAsia="Book Antiqua" w:hAnsi="Book Antiqua" w:cs="Book Antiqua"/>
          <w:color w:val="000000"/>
        </w:rPr>
        <w:t xml:space="preserve"> </w:t>
      </w:r>
      <w:r w:rsidR="00A66588" w:rsidRPr="007D73B6">
        <w:rPr>
          <w:rFonts w:ascii="Book Antiqua" w:eastAsia="Book Antiqua" w:hAnsi="Book Antiqua" w:cs="Book Antiqua"/>
          <w:color w:val="000000"/>
        </w:rPr>
        <w:t>D:</w:t>
      </w:r>
      <w:r w:rsidRPr="007D73B6">
        <w:rPr>
          <w:rFonts w:ascii="Book Antiqua" w:eastAsia="Book Antiqua" w:hAnsi="Book Antiqua" w:cs="Book Antiqua"/>
          <w:color w:val="000000"/>
        </w:rPr>
        <w:t xml:space="preserve"> Immunohistochemical studies showed positivity for </w:t>
      </w:r>
      <w:r w:rsidRPr="007D73B6">
        <w:rPr>
          <w:rFonts w:ascii="Book Antiqua" w:eastAsia="Book Antiqua" w:hAnsi="Book Antiqua" w:cs="Book Antiqua"/>
          <w:color w:val="000000"/>
          <w:shd w:val="clear" w:color="auto" w:fill="FFFFFF"/>
        </w:rPr>
        <w:t>smooth muscle actin</w:t>
      </w:r>
      <w:r w:rsidRPr="007D73B6">
        <w:rPr>
          <w:rFonts w:ascii="Book Antiqua" w:eastAsia="Book Antiqua" w:hAnsi="Book Antiqua" w:cs="Book Antiqua"/>
          <w:color w:val="000000"/>
        </w:rPr>
        <w:t>.</w:t>
      </w:r>
    </w:p>
    <w:p w14:paraId="46E94BCD" w14:textId="075ADA2F" w:rsidR="00690DEF" w:rsidRPr="007D73B6" w:rsidRDefault="00690DEF" w:rsidP="007D73B6">
      <w:pPr>
        <w:spacing w:line="360" w:lineRule="auto"/>
        <w:jc w:val="both"/>
        <w:rPr>
          <w:rFonts w:ascii="Book Antiqua" w:hAnsi="Book Antiqua"/>
        </w:rPr>
      </w:pPr>
      <w:r w:rsidRPr="007D73B6">
        <w:rPr>
          <w:rFonts w:ascii="Book Antiqua" w:eastAsia="Book Antiqua" w:hAnsi="Book Antiqua" w:cs="Book Antiqua"/>
          <w:color w:val="000000"/>
        </w:rPr>
        <w:br w:type="page"/>
      </w:r>
      <w:r w:rsidRPr="007D73B6">
        <w:rPr>
          <w:rFonts w:ascii="Book Antiqua" w:hAnsi="Book Antiqua"/>
          <w:noProof/>
          <w:lang w:eastAsia="zh-CN"/>
        </w:rPr>
        <w:lastRenderedPageBreak/>
        <w:drawing>
          <wp:inline distT="0" distB="0" distL="0" distR="0" wp14:anchorId="4370F62B" wp14:editId="5FA0B932">
            <wp:extent cx="3495238" cy="257142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5238" cy="2571429"/>
                    </a:xfrm>
                    <a:prstGeom prst="rect">
                      <a:avLst/>
                    </a:prstGeom>
                  </pic:spPr>
                </pic:pic>
              </a:graphicData>
            </a:graphic>
          </wp:inline>
        </w:drawing>
      </w:r>
    </w:p>
    <w:p w14:paraId="325EE24A" w14:textId="2E3FDB28" w:rsidR="00A77B3E" w:rsidRPr="007D73B6" w:rsidRDefault="00740D07" w:rsidP="007D73B6">
      <w:pPr>
        <w:spacing w:line="360" w:lineRule="auto"/>
        <w:jc w:val="both"/>
        <w:rPr>
          <w:rFonts w:ascii="Book Antiqua" w:eastAsia="Book Antiqua" w:hAnsi="Book Antiqua" w:cs="Book Antiqua"/>
          <w:b/>
          <w:bCs/>
          <w:color w:val="000000"/>
        </w:rPr>
      </w:pPr>
      <w:r w:rsidRPr="007D73B6">
        <w:rPr>
          <w:rFonts w:ascii="Book Antiqua" w:eastAsia="Book Antiqua" w:hAnsi="Book Antiqua" w:cs="Book Antiqua"/>
          <w:b/>
          <w:bCs/>
          <w:color w:val="000000"/>
        </w:rPr>
        <w:t xml:space="preserve">Figure 3 Ten days after surgical resection, computed tomography showed that the pancreatic neck </w:t>
      </w:r>
      <w:r w:rsidR="005E6FB0" w:rsidRPr="007D73B6">
        <w:rPr>
          <w:rFonts w:ascii="Book Antiqua" w:eastAsia="Book Antiqua" w:hAnsi="Book Antiqua" w:cs="Book Antiqua"/>
          <w:b/>
          <w:bCs/>
          <w:color w:val="000000"/>
          <w:shd w:val="clear" w:color="auto" w:fill="FFFFFF"/>
        </w:rPr>
        <w:t>inflammatory myofibroblastic tumor</w:t>
      </w:r>
      <w:r w:rsidRPr="007D73B6">
        <w:rPr>
          <w:rFonts w:ascii="Book Antiqua" w:eastAsia="Book Antiqua" w:hAnsi="Book Antiqua" w:cs="Book Antiqua"/>
          <w:b/>
          <w:bCs/>
          <w:color w:val="000000"/>
        </w:rPr>
        <w:t xml:space="preserve"> was</w:t>
      </w:r>
      <w:r w:rsidRPr="007D73B6">
        <w:rPr>
          <w:rFonts w:ascii="Book Antiqua" w:eastAsia="Book Antiqua" w:hAnsi="Book Antiqua" w:cs="Book Antiqua"/>
          <w:b/>
          <w:bCs/>
          <w:color w:val="000000"/>
          <w:shd w:val="clear" w:color="auto" w:fill="FFFFFF"/>
        </w:rPr>
        <w:t xml:space="preserve"> </w:t>
      </w:r>
      <w:r w:rsidRPr="007D73B6">
        <w:rPr>
          <w:rFonts w:ascii="Book Antiqua" w:eastAsia="Book Antiqua" w:hAnsi="Book Antiqua" w:cs="Book Antiqua"/>
          <w:b/>
          <w:bCs/>
          <w:color w:val="000000"/>
        </w:rPr>
        <w:t>enucleated, and the tissue of the pancreas remained intact.</w:t>
      </w:r>
    </w:p>
    <w:p w14:paraId="05CC1E2D" w14:textId="75CA4BA2" w:rsidR="009D3CF6" w:rsidRPr="007D73B6" w:rsidRDefault="0053265F" w:rsidP="007D73B6">
      <w:pPr>
        <w:spacing w:line="360" w:lineRule="auto"/>
        <w:jc w:val="both"/>
        <w:rPr>
          <w:rFonts w:ascii="Book Antiqua" w:hAnsi="Book Antiqua"/>
          <w:b/>
          <w:bCs/>
        </w:rPr>
      </w:pPr>
      <w:r w:rsidRPr="007D73B6">
        <w:rPr>
          <w:rFonts w:ascii="Book Antiqua" w:eastAsia="Book Antiqua" w:hAnsi="Book Antiqua" w:cs="Book Antiqua"/>
          <w:color w:val="000000"/>
        </w:rPr>
        <w:br w:type="page"/>
      </w:r>
      <w:r w:rsidR="009D3CF6" w:rsidRPr="007D73B6">
        <w:rPr>
          <w:rFonts w:ascii="Book Antiqua" w:hAnsi="Book Antiqua"/>
          <w:b/>
          <w:bCs/>
        </w:rPr>
        <w:lastRenderedPageBreak/>
        <w:t>Table</w:t>
      </w:r>
      <w:r w:rsidR="00F40295" w:rsidRPr="007D73B6">
        <w:rPr>
          <w:rFonts w:ascii="Book Antiqua" w:hAnsi="Book Antiqua"/>
          <w:b/>
          <w:bCs/>
        </w:rPr>
        <w:t xml:space="preserve"> </w:t>
      </w:r>
      <w:r w:rsidR="009D3CF6" w:rsidRPr="007D73B6">
        <w:rPr>
          <w:rFonts w:ascii="Book Antiqua" w:hAnsi="Book Antiqua"/>
          <w:b/>
          <w:bCs/>
        </w:rPr>
        <w:t>1</w:t>
      </w:r>
      <w:r w:rsidR="00A95407" w:rsidRPr="007D73B6">
        <w:rPr>
          <w:rFonts w:ascii="Book Antiqua" w:hAnsi="Book Antiqua"/>
          <w:b/>
          <w:bCs/>
          <w:lang w:eastAsia="zh-CN"/>
        </w:rPr>
        <w:t xml:space="preserve"> </w:t>
      </w:r>
      <w:r w:rsidR="009D3CF6" w:rsidRPr="007D73B6">
        <w:rPr>
          <w:rFonts w:ascii="Book Antiqua" w:eastAsia="DengXian" w:hAnsi="Book Antiqua"/>
          <w:b/>
          <w:bCs/>
          <w:color w:val="000000"/>
        </w:rPr>
        <w:t>Reported cases of pancreatic inflammatory myofibroblastic tumor in the English literature</w:t>
      </w:r>
    </w:p>
    <w:tbl>
      <w:tblPr>
        <w:tblStyle w:val="a"/>
        <w:tblW w:w="5724" w:type="pct"/>
        <w:tblInd w:w="-743" w:type="dxa"/>
        <w:tblBorders>
          <w:top w:val="single" w:sz="4" w:space="0" w:color="auto"/>
          <w:bottom w:val="single" w:sz="4" w:space="0" w:color="auto"/>
        </w:tblBorders>
        <w:tblLayout w:type="fixed"/>
        <w:tblLook w:val="04A0" w:firstRow="1" w:lastRow="0" w:firstColumn="1" w:lastColumn="0" w:noHBand="0" w:noVBand="1"/>
      </w:tblPr>
      <w:tblGrid>
        <w:gridCol w:w="840"/>
        <w:gridCol w:w="600"/>
        <w:gridCol w:w="1194"/>
        <w:gridCol w:w="964"/>
        <w:gridCol w:w="1378"/>
        <w:gridCol w:w="1294"/>
        <w:gridCol w:w="1519"/>
        <w:gridCol w:w="1494"/>
        <w:gridCol w:w="1432"/>
      </w:tblGrid>
      <w:tr w:rsidR="00A95407" w:rsidRPr="007D73B6" w14:paraId="5F7179A6" w14:textId="77777777" w:rsidTr="00391C4E">
        <w:tc>
          <w:tcPr>
            <w:tcW w:w="392" w:type="pct"/>
            <w:tcBorders>
              <w:top w:val="single" w:sz="4" w:space="0" w:color="auto"/>
              <w:bottom w:val="single" w:sz="4" w:space="0" w:color="auto"/>
            </w:tcBorders>
          </w:tcPr>
          <w:p w14:paraId="2137B820" w14:textId="77777777" w:rsidR="009D3CF6" w:rsidRPr="00D80528" w:rsidRDefault="009D3CF6" w:rsidP="007D73B6">
            <w:pPr>
              <w:spacing w:line="360" w:lineRule="auto"/>
              <w:jc w:val="both"/>
              <w:rPr>
                <w:rFonts w:ascii="Book Antiqua" w:hAnsi="Book Antiqua" w:cs="Times New Roman"/>
                <w:b/>
                <w:bCs/>
              </w:rPr>
            </w:pPr>
            <w:r w:rsidRPr="00D80528">
              <w:rPr>
                <w:rFonts w:ascii="Book Antiqua" w:hAnsi="Book Antiqua"/>
                <w:b/>
                <w:bCs/>
              </w:rPr>
              <w:t>Cases</w:t>
            </w:r>
          </w:p>
        </w:tc>
        <w:tc>
          <w:tcPr>
            <w:tcW w:w="280" w:type="pct"/>
            <w:tcBorders>
              <w:top w:val="single" w:sz="4" w:space="0" w:color="auto"/>
              <w:bottom w:val="single" w:sz="4" w:space="0" w:color="auto"/>
            </w:tcBorders>
          </w:tcPr>
          <w:p w14:paraId="719F70B9" w14:textId="77777777" w:rsidR="009D3CF6" w:rsidRPr="00D80528" w:rsidRDefault="009D3CF6" w:rsidP="007D73B6">
            <w:pPr>
              <w:spacing w:line="360" w:lineRule="auto"/>
              <w:jc w:val="both"/>
              <w:rPr>
                <w:rFonts w:ascii="Book Antiqua" w:hAnsi="Book Antiqua" w:cs="Times New Roman"/>
                <w:b/>
                <w:bCs/>
              </w:rPr>
            </w:pPr>
            <w:r w:rsidRPr="00D80528">
              <w:rPr>
                <w:rFonts w:ascii="Book Antiqua" w:hAnsi="Book Antiqua"/>
                <w:b/>
                <w:bCs/>
              </w:rPr>
              <w:t>Sex</w:t>
            </w:r>
          </w:p>
        </w:tc>
        <w:tc>
          <w:tcPr>
            <w:tcW w:w="557" w:type="pct"/>
            <w:tcBorders>
              <w:top w:val="single" w:sz="4" w:space="0" w:color="auto"/>
              <w:bottom w:val="single" w:sz="4" w:space="0" w:color="auto"/>
            </w:tcBorders>
          </w:tcPr>
          <w:p w14:paraId="0CB465E4" w14:textId="4CF6BA0B" w:rsidR="009D3CF6" w:rsidRPr="00D80528" w:rsidRDefault="009D3CF6" w:rsidP="007D73B6">
            <w:pPr>
              <w:spacing w:line="360" w:lineRule="auto"/>
              <w:jc w:val="both"/>
              <w:rPr>
                <w:rFonts w:ascii="Book Antiqua" w:hAnsi="Book Antiqua" w:cs="Times New Roman"/>
                <w:b/>
                <w:bCs/>
              </w:rPr>
            </w:pPr>
            <w:r w:rsidRPr="00D80528">
              <w:rPr>
                <w:rFonts w:ascii="Book Antiqua" w:hAnsi="Book Antiqua"/>
                <w:b/>
                <w:bCs/>
              </w:rPr>
              <w:t>Age</w:t>
            </w:r>
            <w:r w:rsidR="00F40295" w:rsidRPr="00D80528">
              <w:rPr>
                <w:rFonts w:ascii="Book Antiqua" w:hAnsi="Book Antiqua"/>
                <w:b/>
                <w:bCs/>
              </w:rPr>
              <w:t xml:space="preserve"> </w:t>
            </w:r>
            <w:r w:rsidR="006C774E">
              <w:rPr>
                <w:rFonts w:ascii="Book Antiqua" w:hAnsi="Book Antiqua"/>
                <w:b/>
                <w:bCs/>
              </w:rPr>
              <w:t xml:space="preserve">in </w:t>
            </w:r>
            <w:proofErr w:type="spellStart"/>
            <w:r w:rsidRPr="00D80528">
              <w:rPr>
                <w:rFonts w:ascii="Book Antiqua" w:hAnsi="Book Antiqua"/>
                <w:b/>
                <w:bCs/>
              </w:rPr>
              <w:t>y</w:t>
            </w:r>
            <w:r w:rsidR="00A95407" w:rsidRPr="00D80528">
              <w:rPr>
                <w:rFonts w:ascii="Book Antiqua" w:hAnsi="Book Antiqua"/>
                <w:b/>
                <w:bCs/>
              </w:rPr>
              <w:t>r</w:t>
            </w:r>
            <w:proofErr w:type="spellEnd"/>
          </w:p>
        </w:tc>
        <w:tc>
          <w:tcPr>
            <w:tcW w:w="450" w:type="pct"/>
            <w:tcBorders>
              <w:top w:val="single" w:sz="4" w:space="0" w:color="auto"/>
              <w:bottom w:val="single" w:sz="4" w:space="0" w:color="auto"/>
            </w:tcBorders>
          </w:tcPr>
          <w:p w14:paraId="7FB598E4" w14:textId="77777777" w:rsidR="009D3CF6" w:rsidRPr="00D80528" w:rsidRDefault="009D3CF6" w:rsidP="007D73B6">
            <w:pPr>
              <w:spacing w:line="360" w:lineRule="auto"/>
              <w:jc w:val="both"/>
              <w:rPr>
                <w:rFonts w:ascii="Book Antiqua" w:hAnsi="Book Antiqua" w:cs="Times New Roman"/>
                <w:b/>
                <w:bCs/>
              </w:rPr>
            </w:pPr>
            <w:r w:rsidRPr="00D80528">
              <w:rPr>
                <w:rFonts w:ascii="Book Antiqua" w:hAnsi="Book Antiqua"/>
                <w:b/>
                <w:bCs/>
              </w:rPr>
              <w:t>Location</w:t>
            </w:r>
          </w:p>
        </w:tc>
        <w:tc>
          <w:tcPr>
            <w:tcW w:w="643" w:type="pct"/>
            <w:tcBorders>
              <w:top w:val="single" w:sz="4" w:space="0" w:color="auto"/>
              <w:bottom w:val="single" w:sz="4" w:space="0" w:color="auto"/>
            </w:tcBorders>
          </w:tcPr>
          <w:p w14:paraId="74B76474" w14:textId="70B9D765" w:rsidR="009D3CF6" w:rsidRPr="00D80528" w:rsidRDefault="009D3CF6" w:rsidP="007D73B6">
            <w:pPr>
              <w:spacing w:line="360" w:lineRule="auto"/>
              <w:jc w:val="both"/>
              <w:rPr>
                <w:rFonts w:ascii="Book Antiqua" w:hAnsi="Book Antiqua" w:cs="Times New Roman"/>
                <w:b/>
                <w:bCs/>
              </w:rPr>
            </w:pPr>
            <w:r w:rsidRPr="00D80528">
              <w:rPr>
                <w:rFonts w:ascii="Book Antiqua" w:hAnsi="Book Antiqua"/>
                <w:b/>
                <w:bCs/>
              </w:rPr>
              <w:t xml:space="preserve">Diameter </w:t>
            </w:r>
            <w:r w:rsidR="006C774E">
              <w:rPr>
                <w:rFonts w:ascii="Book Antiqua" w:hAnsi="Book Antiqua"/>
                <w:b/>
                <w:bCs/>
              </w:rPr>
              <w:t xml:space="preserve">in </w:t>
            </w:r>
            <w:r w:rsidRPr="00D80528">
              <w:rPr>
                <w:rFonts w:ascii="Book Antiqua" w:hAnsi="Book Antiqua"/>
                <w:b/>
                <w:bCs/>
              </w:rPr>
              <w:t>cm</w:t>
            </w:r>
          </w:p>
        </w:tc>
        <w:tc>
          <w:tcPr>
            <w:tcW w:w="604" w:type="pct"/>
            <w:tcBorders>
              <w:top w:val="single" w:sz="4" w:space="0" w:color="auto"/>
              <w:bottom w:val="single" w:sz="4" w:space="0" w:color="auto"/>
            </w:tcBorders>
          </w:tcPr>
          <w:p w14:paraId="3A959945" w14:textId="77777777" w:rsidR="009D3CF6" w:rsidRPr="00D80528" w:rsidRDefault="009D3CF6" w:rsidP="007D73B6">
            <w:pPr>
              <w:spacing w:line="360" w:lineRule="auto"/>
              <w:jc w:val="both"/>
              <w:rPr>
                <w:rFonts w:ascii="Book Antiqua" w:hAnsi="Book Antiqua" w:cs="Times New Roman"/>
                <w:b/>
                <w:bCs/>
              </w:rPr>
            </w:pPr>
            <w:r w:rsidRPr="00D80528">
              <w:rPr>
                <w:rFonts w:ascii="Book Antiqua" w:hAnsi="Book Antiqua"/>
                <w:b/>
                <w:bCs/>
              </w:rPr>
              <w:t>Symptoms</w:t>
            </w:r>
          </w:p>
        </w:tc>
        <w:tc>
          <w:tcPr>
            <w:tcW w:w="709" w:type="pct"/>
            <w:tcBorders>
              <w:top w:val="single" w:sz="4" w:space="0" w:color="auto"/>
              <w:bottom w:val="single" w:sz="4" w:space="0" w:color="auto"/>
            </w:tcBorders>
          </w:tcPr>
          <w:p w14:paraId="1825D1E6" w14:textId="77777777" w:rsidR="009D3CF6" w:rsidRPr="00A10DF8" w:rsidRDefault="009D3CF6" w:rsidP="007D73B6">
            <w:pPr>
              <w:spacing w:line="360" w:lineRule="auto"/>
              <w:jc w:val="both"/>
              <w:rPr>
                <w:rFonts w:ascii="Book Antiqua" w:hAnsi="Book Antiqua" w:cs="Times New Roman"/>
              </w:rPr>
            </w:pPr>
            <w:r w:rsidRPr="00D80528">
              <w:rPr>
                <w:rFonts w:ascii="Book Antiqua" w:hAnsi="Book Antiqua"/>
                <w:b/>
                <w:bCs/>
              </w:rPr>
              <w:t>Treatment</w:t>
            </w:r>
          </w:p>
        </w:tc>
        <w:tc>
          <w:tcPr>
            <w:tcW w:w="697" w:type="pct"/>
            <w:tcBorders>
              <w:top w:val="single" w:sz="4" w:space="0" w:color="auto"/>
              <w:bottom w:val="single" w:sz="4" w:space="0" w:color="auto"/>
            </w:tcBorders>
          </w:tcPr>
          <w:p w14:paraId="7DF21242" w14:textId="77777777" w:rsidR="009D3CF6" w:rsidRPr="00D80528" w:rsidRDefault="009D3CF6" w:rsidP="007D73B6">
            <w:pPr>
              <w:spacing w:line="360" w:lineRule="auto"/>
              <w:jc w:val="both"/>
              <w:rPr>
                <w:rFonts w:ascii="Book Antiqua" w:eastAsia="DengXian" w:hAnsi="Book Antiqua" w:cs="Times New Roman"/>
              </w:rPr>
            </w:pPr>
            <w:r w:rsidRPr="00D80528">
              <w:rPr>
                <w:rFonts w:ascii="Book Antiqua" w:hAnsi="Book Antiqua"/>
                <w:b/>
                <w:bCs/>
              </w:rPr>
              <w:t>Follow-up</w:t>
            </w:r>
          </w:p>
        </w:tc>
        <w:tc>
          <w:tcPr>
            <w:tcW w:w="668" w:type="pct"/>
            <w:tcBorders>
              <w:top w:val="single" w:sz="4" w:space="0" w:color="auto"/>
              <w:bottom w:val="single" w:sz="4" w:space="0" w:color="auto"/>
            </w:tcBorders>
          </w:tcPr>
          <w:p w14:paraId="4AB36689" w14:textId="5F72931A" w:rsidR="009D3CF6" w:rsidRPr="00A10DF8" w:rsidRDefault="009D3CF6" w:rsidP="007D73B6">
            <w:pPr>
              <w:spacing w:line="360" w:lineRule="auto"/>
              <w:jc w:val="both"/>
              <w:rPr>
                <w:rFonts w:ascii="Book Antiqua" w:hAnsi="Book Antiqua" w:cs="Times New Roman"/>
              </w:rPr>
            </w:pPr>
            <w:r w:rsidRPr="00D80528">
              <w:rPr>
                <w:rFonts w:ascii="Book Antiqua" w:hAnsi="Book Antiqua"/>
                <w:b/>
                <w:bCs/>
              </w:rPr>
              <w:t>Ref</w:t>
            </w:r>
            <w:r w:rsidR="00A95407" w:rsidRPr="00D80528">
              <w:rPr>
                <w:rFonts w:ascii="Book Antiqua" w:hAnsi="Book Antiqua"/>
                <w:b/>
                <w:bCs/>
              </w:rPr>
              <w:t>.</w:t>
            </w:r>
          </w:p>
        </w:tc>
      </w:tr>
      <w:tr w:rsidR="00A95407" w:rsidRPr="007D73B6" w14:paraId="7DA0D968" w14:textId="77777777" w:rsidTr="00391C4E">
        <w:tc>
          <w:tcPr>
            <w:tcW w:w="392" w:type="pct"/>
            <w:tcBorders>
              <w:top w:val="single" w:sz="4" w:space="0" w:color="auto"/>
            </w:tcBorders>
          </w:tcPr>
          <w:p w14:paraId="1F54B404"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w:t>
            </w:r>
          </w:p>
        </w:tc>
        <w:tc>
          <w:tcPr>
            <w:tcW w:w="280" w:type="pct"/>
            <w:tcBorders>
              <w:top w:val="single" w:sz="4" w:space="0" w:color="auto"/>
            </w:tcBorders>
          </w:tcPr>
          <w:p w14:paraId="0F8AC7B6"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Borders>
              <w:top w:val="single" w:sz="4" w:space="0" w:color="auto"/>
            </w:tcBorders>
          </w:tcPr>
          <w:p w14:paraId="5A1C44D1"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70</w:t>
            </w:r>
          </w:p>
        </w:tc>
        <w:tc>
          <w:tcPr>
            <w:tcW w:w="450" w:type="pct"/>
            <w:tcBorders>
              <w:top w:val="single" w:sz="4" w:space="0" w:color="auto"/>
            </w:tcBorders>
          </w:tcPr>
          <w:p w14:paraId="0988EC82"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PT</w:t>
            </w:r>
          </w:p>
        </w:tc>
        <w:tc>
          <w:tcPr>
            <w:tcW w:w="643" w:type="pct"/>
            <w:tcBorders>
              <w:top w:val="single" w:sz="4" w:space="0" w:color="auto"/>
            </w:tcBorders>
          </w:tcPr>
          <w:p w14:paraId="64E5DDE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3.8</w:t>
            </w:r>
          </w:p>
        </w:tc>
        <w:tc>
          <w:tcPr>
            <w:tcW w:w="604" w:type="pct"/>
            <w:tcBorders>
              <w:top w:val="single" w:sz="4" w:space="0" w:color="auto"/>
            </w:tcBorders>
          </w:tcPr>
          <w:p w14:paraId="617E432D" w14:textId="54891622" w:rsidR="009D3CF6" w:rsidRPr="007D73B6" w:rsidRDefault="00F4029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symptomatic</w:t>
            </w:r>
          </w:p>
        </w:tc>
        <w:tc>
          <w:tcPr>
            <w:tcW w:w="709" w:type="pct"/>
            <w:tcBorders>
              <w:top w:val="single" w:sz="4" w:space="0" w:color="auto"/>
            </w:tcBorders>
          </w:tcPr>
          <w:p w14:paraId="1C69DE72" w14:textId="43AD48E8" w:rsidR="009D3CF6" w:rsidRPr="007D73B6" w:rsidRDefault="009D3CF6" w:rsidP="007D73B6">
            <w:pPr>
              <w:spacing w:line="360" w:lineRule="auto"/>
              <w:jc w:val="both"/>
              <w:rPr>
                <w:rFonts w:ascii="Book Antiqua" w:hAnsi="Book Antiqua" w:cs="Times New Roman"/>
              </w:rPr>
            </w:pPr>
            <w:r w:rsidRPr="007D73B6">
              <w:rPr>
                <w:rFonts w:ascii="Book Antiqua" w:hAnsi="Book Antiqua" w:cs="Times New Roman"/>
                <w:color w:val="212121"/>
                <w:shd w:val="clear" w:color="auto" w:fill="FFFFFF"/>
              </w:rPr>
              <w:t>DP + splenectomy</w:t>
            </w:r>
          </w:p>
        </w:tc>
        <w:tc>
          <w:tcPr>
            <w:tcW w:w="697" w:type="pct"/>
            <w:tcBorders>
              <w:top w:val="single" w:sz="4" w:space="0" w:color="auto"/>
            </w:tcBorders>
          </w:tcPr>
          <w:p w14:paraId="24877B8E" w14:textId="267A3F9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10 mo</w:t>
            </w:r>
          </w:p>
        </w:tc>
        <w:tc>
          <w:tcPr>
            <w:tcW w:w="668" w:type="pct"/>
            <w:tcBorders>
              <w:top w:val="single" w:sz="4" w:space="0" w:color="auto"/>
            </w:tcBorders>
          </w:tcPr>
          <w:p w14:paraId="7C9BBCA4" w14:textId="4FCC9F74" w:rsidR="009D3CF6" w:rsidRPr="007D73B6" w:rsidRDefault="00F4029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Pungpapong</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r>
            <w:r w:rsidR="009D3CF6" w:rsidRPr="007D73B6">
              <w:rPr>
                <w:rFonts w:ascii="Book Antiqua" w:hAnsi="Book Antiqua" w:cs="Times New Roman"/>
                <w:vertAlign w:val="superscript"/>
              </w:rPr>
              <w:instrText xml:space="preserve"> ADDIN EN.CITE &lt;EndNote&gt;&lt;Cite&gt;&lt;Author&gt;Pungpapong&lt;/Author&gt;&lt;Year&gt;2004&lt;/Year&gt;&lt;RecNum&gt;203&lt;/RecNum&gt;&lt;DisplayText&gt;&lt;style face="superscript"&gt;29&lt;/style&gt;&lt;/DisplayText&gt;&lt;record&gt;&lt;rec-number&gt;203&lt;/rec-number&gt;&lt;foreign-keys&gt;&lt;key app="EN" db-id="darw9dr5cfprere2vthvvf0wt0vzzzvaffaf" timestamp="1602086053"&gt;203&lt;/key&gt;&lt;/foreign-keys&gt;&lt;ref-type name="Journal Article"&gt;17&lt;/ref-type&gt;&lt;contributors&gt;&lt;authors&gt;&lt;author&gt;Pungpapong, S.&lt;/author&gt;&lt;author&gt;Geiger, X. J.&lt;/author&gt;&lt;author&gt;Raimondo, M.&lt;/author&gt;&lt;/authors&gt;&lt;/contributors&gt;&lt;auth-address&gt;Division of Gastroenterology and Hepatology, Mayo Clinic, Jacksonville, FL 32224, USA.&lt;/auth-address&gt;&lt;titles&gt;&lt;title&gt;Inflammatory myofibroblastic tumor presenting as a pancreatic mass: a case report and review of the literature&lt;/title&gt;&lt;secondary-title&gt;Jop&lt;/secondary-title&gt;&lt;/titles&gt;&lt;periodical&gt;&lt;full-title&gt;Jop&lt;/full-title&gt;&lt;/periodical&gt;&lt;pages&gt;360-7&lt;/pages&gt;&lt;volume&gt;5&lt;/volume&gt;&lt;number&gt;5&lt;/number&gt;&lt;edition&gt;2004/09/15&lt;/edition&gt;&lt;keywords&gt;&lt;keyword&gt;Aged&lt;/keyword&gt;&lt;keyword&gt;Diagnosis, Differential&lt;/keyword&gt;&lt;keyword&gt;Granuloma, Plasma Cell/*diagnosis&lt;/keyword&gt;&lt;keyword&gt;Humans&lt;/keyword&gt;&lt;keyword&gt;Inflammation&lt;/keyword&gt;&lt;keyword&gt;Male&lt;/keyword&gt;&lt;keyword&gt;Neoplasms, Muscle Tissue/*diagnosis&lt;/keyword&gt;&lt;keyword&gt;Pancreatic Neoplasms/*diagnosis&lt;/keyword&gt;&lt;/keywords&gt;&lt;dates&gt;&lt;year&gt;2004&lt;/year&gt;&lt;pub-dates&gt;&lt;date&gt;Sep 10&lt;/date&gt;&lt;/pub-dates&gt;&lt;/dates&gt;&lt;isbn&gt;1590-8577&lt;/isbn&gt;&lt;accession-num&gt;15365204&lt;/accession-num&gt;&lt;urls&gt;&lt;/urls&gt;&lt;remote-database-provider&gt;NLM&lt;/remote-database-provider&gt;&lt;language&gt;eng&lt;/language&gt;&lt;/record&gt;&lt;/Cite&gt;&lt;/EndNote&gt;</w:instrText>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29</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2004</w:t>
            </w:r>
          </w:p>
        </w:tc>
      </w:tr>
      <w:tr w:rsidR="00A95407" w:rsidRPr="007D73B6" w14:paraId="40FB5D67" w14:textId="77777777" w:rsidTr="00391C4E">
        <w:tc>
          <w:tcPr>
            <w:tcW w:w="392" w:type="pct"/>
          </w:tcPr>
          <w:p w14:paraId="1EC17879"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w:t>
            </w:r>
          </w:p>
        </w:tc>
        <w:tc>
          <w:tcPr>
            <w:tcW w:w="280" w:type="pct"/>
          </w:tcPr>
          <w:p w14:paraId="7F37800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0F36ECED"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62</w:t>
            </w:r>
          </w:p>
        </w:tc>
        <w:tc>
          <w:tcPr>
            <w:tcW w:w="450" w:type="pct"/>
          </w:tcPr>
          <w:p w14:paraId="492C010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383188C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3</w:t>
            </w:r>
          </w:p>
        </w:tc>
        <w:tc>
          <w:tcPr>
            <w:tcW w:w="604" w:type="pct"/>
          </w:tcPr>
          <w:p w14:paraId="5F59C69C" w14:textId="248935CE" w:rsidR="009D3CF6" w:rsidRPr="007D73B6" w:rsidRDefault="00F4029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J</w:t>
            </w:r>
            <w:r w:rsidR="009D3CF6" w:rsidRPr="007D73B6">
              <w:rPr>
                <w:rFonts w:ascii="Book Antiqua" w:eastAsia="DengXian" w:hAnsi="Book Antiqua" w:cs="Times New Roman"/>
                <w:color w:val="000000"/>
              </w:rPr>
              <w:t xml:space="preserve">aundice </w:t>
            </w:r>
          </w:p>
        </w:tc>
        <w:tc>
          <w:tcPr>
            <w:tcW w:w="709" w:type="pct"/>
          </w:tcPr>
          <w:p w14:paraId="122539F9"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392DBD21" w14:textId="0A4A192B"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6 yr</w:t>
            </w:r>
          </w:p>
        </w:tc>
        <w:tc>
          <w:tcPr>
            <w:tcW w:w="668" w:type="pct"/>
          </w:tcPr>
          <w:p w14:paraId="2ABD7341" w14:textId="4C1EFAC8"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Wreesmann</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009D3CF6" w:rsidRPr="007D73B6">
              <w:rPr>
                <w:rFonts w:ascii="Book Antiqua" w:hAnsi="Book Antiqua" w:cs="Times New Roman"/>
                <w:vertAlign w:val="superscript"/>
              </w:rPr>
              <w:instrText xml:space="preserve"> ADDIN EN.CITE </w:instrText>
            </w:r>
            <w:r w:rsidR="009D3CF6"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009D3CF6" w:rsidRPr="007D73B6">
              <w:rPr>
                <w:rFonts w:ascii="Book Antiqua" w:hAnsi="Book Antiqua" w:cs="Times New Roman"/>
                <w:vertAlign w:val="superscript"/>
              </w:rPr>
              <w:instrText xml:space="preserve"> ADDIN EN.CITE.DATA </w:instrText>
            </w:r>
            <w:r w:rsidR="009D3CF6" w:rsidRPr="007D73B6">
              <w:rPr>
                <w:rFonts w:ascii="Book Antiqua" w:hAnsi="Book Antiqua"/>
                <w:vertAlign w:val="superscript"/>
              </w:rPr>
            </w:r>
            <w:r w:rsidR="009D3CF6" w:rsidRPr="007D73B6">
              <w:rPr>
                <w:rFonts w:ascii="Book Antiqua" w:hAnsi="Book Antiqua"/>
                <w:vertAlign w:val="superscript"/>
              </w:rPr>
              <w:fldChar w:fldCharType="end"/>
            </w:r>
            <w:r w:rsidR="009D3CF6" w:rsidRPr="007D73B6">
              <w:rPr>
                <w:rFonts w:ascii="Book Antiqua" w:hAnsi="Book Antiqua"/>
                <w:vertAlign w:val="superscript"/>
              </w:rPr>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14</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2001</w:t>
            </w:r>
          </w:p>
        </w:tc>
      </w:tr>
      <w:tr w:rsidR="00A95407" w:rsidRPr="007D73B6" w14:paraId="7A792645" w14:textId="77777777" w:rsidTr="00391C4E">
        <w:tc>
          <w:tcPr>
            <w:tcW w:w="392" w:type="pct"/>
          </w:tcPr>
          <w:p w14:paraId="063B1BA0"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3</w:t>
            </w:r>
          </w:p>
        </w:tc>
        <w:tc>
          <w:tcPr>
            <w:tcW w:w="280" w:type="pct"/>
          </w:tcPr>
          <w:p w14:paraId="249F8F7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18505108"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56</w:t>
            </w:r>
          </w:p>
        </w:tc>
        <w:tc>
          <w:tcPr>
            <w:tcW w:w="450" w:type="pct"/>
          </w:tcPr>
          <w:p w14:paraId="5C41503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50AFEDB4"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w:t>
            </w:r>
          </w:p>
        </w:tc>
        <w:tc>
          <w:tcPr>
            <w:tcW w:w="604" w:type="pct"/>
          </w:tcPr>
          <w:p w14:paraId="083EFF6A" w14:textId="3EE1D9E8" w:rsidR="009D3CF6" w:rsidRPr="007D73B6" w:rsidRDefault="00F4029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J</w:t>
            </w:r>
            <w:r w:rsidR="009D3CF6" w:rsidRPr="007D73B6">
              <w:rPr>
                <w:rFonts w:ascii="Book Antiqua" w:eastAsia="DengXian" w:hAnsi="Book Antiqua" w:cs="Times New Roman"/>
                <w:color w:val="000000"/>
              </w:rPr>
              <w:t>aundice</w:t>
            </w:r>
          </w:p>
        </w:tc>
        <w:tc>
          <w:tcPr>
            <w:tcW w:w="709" w:type="pct"/>
          </w:tcPr>
          <w:p w14:paraId="73D943F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PD </w:t>
            </w:r>
          </w:p>
        </w:tc>
        <w:tc>
          <w:tcPr>
            <w:tcW w:w="697" w:type="pct"/>
          </w:tcPr>
          <w:p w14:paraId="71127A35" w14:textId="08987A34"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5 yr</w:t>
            </w:r>
          </w:p>
        </w:tc>
        <w:tc>
          <w:tcPr>
            <w:tcW w:w="668" w:type="pct"/>
          </w:tcPr>
          <w:p w14:paraId="6CE724BC" w14:textId="52F15C5E"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Wreesmann</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 </w:instrTex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EN.CITE.DATA </w:instrText>
            </w:r>
            <w:r w:rsidRPr="007D73B6">
              <w:rPr>
                <w:rFonts w:ascii="Book Antiqua" w:hAnsi="Book Antiqua"/>
                <w:vertAlign w:val="superscript"/>
              </w:rPr>
            </w:r>
            <w:r w:rsidRPr="007D73B6">
              <w:rPr>
                <w:rFonts w:ascii="Book Antiqua" w:hAnsi="Book Antiqua"/>
                <w:vertAlign w:val="superscript"/>
              </w:rPr>
              <w:fldChar w:fldCharType="end"/>
            </w:r>
            <w:r w:rsidRPr="007D73B6">
              <w:rPr>
                <w:rFonts w:ascii="Book Antiqua" w:hAnsi="Book Antiqua"/>
                <w:vertAlign w:val="superscript"/>
              </w:rPr>
            </w:r>
            <w:r w:rsidRPr="007D73B6">
              <w:rPr>
                <w:rFonts w:ascii="Book Antiqua" w:hAnsi="Book Antiqua"/>
                <w:vertAlign w:val="superscript"/>
              </w:rPr>
              <w:fldChar w:fldCharType="separate"/>
            </w:r>
            <w:r w:rsidRPr="007D73B6">
              <w:rPr>
                <w:rFonts w:ascii="Book Antiqua" w:hAnsi="Book Antiqua" w:cs="Times New Roman"/>
                <w:vertAlign w:val="superscript"/>
              </w:rPr>
              <w:t>14</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2001</w:t>
            </w:r>
          </w:p>
        </w:tc>
      </w:tr>
      <w:tr w:rsidR="00A95407" w:rsidRPr="007D73B6" w14:paraId="4BE51E5D" w14:textId="77777777" w:rsidTr="00391C4E">
        <w:tc>
          <w:tcPr>
            <w:tcW w:w="392" w:type="pct"/>
          </w:tcPr>
          <w:p w14:paraId="14BE2D84"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4</w:t>
            </w:r>
          </w:p>
        </w:tc>
        <w:tc>
          <w:tcPr>
            <w:tcW w:w="280" w:type="pct"/>
          </w:tcPr>
          <w:p w14:paraId="5EE4CB96"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0A6320E6"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50</w:t>
            </w:r>
          </w:p>
        </w:tc>
        <w:tc>
          <w:tcPr>
            <w:tcW w:w="450" w:type="pct"/>
          </w:tcPr>
          <w:p w14:paraId="17F1BE2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301859D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5</w:t>
            </w:r>
          </w:p>
        </w:tc>
        <w:tc>
          <w:tcPr>
            <w:tcW w:w="604" w:type="pct"/>
          </w:tcPr>
          <w:p w14:paraId="313AB8F6"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Jaundice, </w:t>
            </w:r>
          </w:p>
          <w:p w14:paraId="34D68FE2"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abdominal pain</w:t>
            </w:r>
          </w:p>
        </w:tc>
        <w:tc>
          <w:tcPr>
            <w:tcW w:w="709" w:type="pct"/>
          </w:tcPr>
          <w:p w14:paraId="265A94C4"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PD </w:t>
            </w:r>
          </w:p>
        </w:tc>
        <w:tc>
          <w:tcPr>
            <w:tcW w:w="697" w:type="pct"/>
          </w:tcPr>
          <w:p w14:paraId="7C09D780" w14:textId="0AEC2514"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4 yr</w:t>
            </w:r>
          </w:p>
        </w:tc>
        <w:tc>
          <w:tcPr>
            <w:tcW w:w="668" w:type="pct"/>
          </w:tcPr>
          <w:p w14:paraId="209D4176" w14:textId="68D71F96"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Wreesmann</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 </w:instrTex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EN.CITE.DATA </w:instrText>
            </w:r>
            <w:r w:rsidRPr="007D73B6">
              <w:rPr>
                <w:rFonts w:ascii="Book Antiqua" w:hAnsi="Book Antiqua"/>
                <w:vertAlign w:val="superscript"/>
              </w:rPr>
            </w:r>
            <w:r w:rsidRPr="007D73B6">
              <w:rPr>
                <w:rFonts w:ascii="Book Antiqua" w:hAnsi="Book Antiqua"/>
                <w:vertAlign w:val="superscript"/>
              </w:rPr>
              <w:fldChar w:fldCharType="end"/>
            </w:r>
            <w:r w:rsidRPr="007D73B6">
              <w:rPr>
                <w:rFonts w:ascii="Book Antiqua" w:hAnsi="Book Antiqua"/>
                <w:vertAlign w:val="superscript"/>
              </w:rPr>
            </w:r>
            <w:r w:rsidRPr="007D73B6">
              <w:rPr>
                <w:rFonts w:ascii="Book Antiqua" w:hAnsi="Book Antiqua"/>
                <w:vertAlign w:val="superscript"/>
              </w:rPr>
              <w:fldChar w:fldCharType="separate"/>
            </w:r>
            <w:r w:rsidRPr="007D73B6">
              <w:rPr>
                <w:rFonts w:ascii="Book Antiqua" w:hAnsi="Book Antiqua" w:cs="Times New Roman"/>
                <w:vertAlign w:val="superscript"/>
              </w:rPr>
              <w:t>14</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2001</w:t>
            </w:r>
          </w:p>
        </w:tc>
      </w:tr>
      <w:tr w:rsidR="00A95407" w:rsidRPr="007D73B6" w14:paraId="21C75242" w14:textId="77777777" w:rsidTr="00391C4E">
        <w:tc>
          <w:tcPr>
            <w:tcW w:w="392" w:type="pct"/>
          </w:tcPr>
          <w:p w14:paraId="2FCAAF1A"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5</w:t>
            </w:r>
          </w:p>
        </w:tc>
        <w:tc>
          <w:tcPr>
            <w:tcW w:w="280" w:type="pct"/>
          </w:tcPr>
          <w:p w14:paraId="0DAC3FB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2414AC44"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57</w:t>
            </w:r>
          </w:p>
        </w:tc>
        <w:tc>
          <w:tcPr>
            <w:tcW w:w="450" w:type="pct"/>
          </w:tcPr>
          <w:p w14:paraId="4821784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47112CBD"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04" w:type="pct"/>
          </w:tcPr>
          <w:p w14:paraId="78EE37C8" w14:textId="79716A5A" w:rsidR="009D3CF6" w:rsidRPr="007D73B6" w:rsidRDefault="00E3243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J</w:t>
            </w:r>
            <w:r w:rsidR="009D3CF6" w:rsidRPr="007D73B6">
              <w:rPr>
                <w:rFonts w:ascii="Book Antiqua" w:eastAsia="DengXian" w:hAnsi="Book Antiqua" w:cs="Times New Roman"/>
                <w:color w:val="000000"/>
              </w:rPr>
              <w:t>aundice</w:t>
            </w:r>
          </w:p>
        </w:tc>
        <w:tc>
          <w:tcPr>
            <w:tcW w:w="709" w:type="pct"/>
          </w:tcPr>
          <w:p w14:paraId="65DEEDC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34553B38" w14:textId="60591C65"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3 yr</w:t>
            </w:r>
          </w:p>
        </w:tc>
        <w:tc>
          <w:tcPr>
            <w:tcW w:w="668" w:type="pct"/>
          </w:tcPr>
          <w:p w14:paraId="44CDAF35" w14:textId="7E1F50C6"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Wreesmann</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 </w:instrTex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EN.CITE.DATA </w:instrText>
            </w:r>
            <w:r w:rsidRPr="007D73B6">
              <w:rPr>
                <w:rFonts w:ascii="Book Antiqua" w:hAnsi="Book Antiqua"/>
                <w:vertAlign w:val="superscript"/>
              </w:rPr>
            </w:r>
            <w:r w:rsidRPr="007D73B6">
              <w:rPr>
                <w:rFonts w:ascii="Book Antiqua" w:hAnsi="Book Antiqua"/>
                <w:vertAlign w:val="superscript"/>
              </w:rPr>
              <w:fldChar w:fldCharType="end"/>
            </w:r>
            <w:r w:rsidRPr="007D73B6">
              <w:rPr>
                <w:rFonts w:ascii="Book Antiqua" w:hAnsi="Book Antiqua"/>
                <w:vertAlign w:val="superscript"/>
              </w:rPr>
            </w:r>
            <w:r w:rsidRPr="007D73B6">
              <w:rPr>
                <w:rFonts w:ascii="Book Antiqua" w:hAnsi="Book Antiqua"/>
                <w:vertAlign w:val="superscript"/>
              </w:rPr>
              <w:fldChar w:fldCharType="separate"/>
            </w:r>
            <w:r w:rsidRPr="007D73B6">
              <w:rPr>
                <w:rFonts w:ascii="Book Antiqua" w:hAnsi="Book Antiqua" w:cs="Times New Roman"/>
                <w:vertAlign w:val="superscript"/>
              </w:rPr>
              <w:t>14</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2001</w:t>
            </w:r>
          </w:p>
        </w:tc>
      </w:tr>
      <w:tr w:rsidR="00A95407" w:rsidRPr="007D73B6" w14:paraId="155868A3" w14:textId="77777777" w:rsidTr="00391C4E">
        <w:tc>
          <w:tcPr>
            <w:tcW w:w="392" w:type="pct"/>
          </w:tcPr>
          <w:p w14:paraId="76AB64D2"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6</w:t>
            </w:r>
          </w:p>
        </w:tc>
        <w:tc>
          <w:tcPr>
            <w:tcW w:w="280" w:type="pct"/>
          </w:tcPr>
          <w:p w14:paraId="2847CAF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6543521B"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45</w:t>
            </w:r>
          </w:p>
        </w:tc>
        <w:tc>
          <w:tcPr>
            <w:tcW w:w="450" w:type="pct"/>
          </w:tcPr>
          <w:p w14:paraId="62B1BBD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5780CFE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04" w:type="pct"/>
          </w:tcPr>
          <w:p w14:paraId="03B47064" w14:textId="0F09ED11" w:rsidR="009D3CF6" w:rsidRPr="007D73B6" w:rsidRDefault="00E3243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J</w:t>
            </w:r>
            <w:r w:rsidR="009D3CF6" w:rsidRPr="007D73B6">
              <w:rPr>
                <w:rFonts w:ascii="Book Antiqua" w:eastAsia="DengXian" w:hAnsi="Book Antiqua" w:cs="Times New Roman"/>
                <w:color w:val="000000"/>
              </w:rPr>
              <w:t>aundice</w:t>
            </w:r>
          </w:p>
        </w:tc>
        <w:tc>
          <w:tcPr>
            <w:tcW w:w="709" w:type="pct"/>
          </w:tcPr>
          <w:p w14:paraId="3C486AE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4139A05E" w14:textId="5F67F9AC"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10 yr</w:t>
            </w:r>
          </w:p>
        </w:tc>
        <w:tc>
          <w:tcPr>
            <w:tcW w:w="668" w:type="pct"/>
          </w:tcPr>
          <w:p w14:paraId="5ACA136F" w14:textId="22C62147"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Wreesmann</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 </w:instrTex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EN.CITE.DATA </w:instrText>
            </w:r>
            <w:r w:rsidRPr="007D73B6">
              <w:rPr>
                <w:rFonts w:ascii="Book Antiqua" w:hAnsi="Book Antiqua"/>
                <w:vertAlign w:val="superscript"/>
              </w:rPr>
            </w:r>
            <w:r w:rsidRPr="007D73B6">
              <w:rPr>
                <w:rFonts w:ascii="Book Antiqua" w:hAnsi="Book Antiqua"/>
                <w:vertAlign w:val="superscript"/>
              </w:rPr>
              <w:fldChar w:fldCharType="end"/>
            </w:r>
            <w:r w:rsidRPr="007D73B6">
              <w:rPr>
                <w:rFonts w:ascii="Book Antiqua" w:hAnsi="Book Antiqua"/>
                <w:vertAlign w:val="superscript"/>
              </w:rPr>
            </w:r>
            <w:r w:rsidRPr="007D73B6">
              <w:rPr>
                <w:rFonts w:ascii="Book Antiqua" w:hAnsi="Book Antiqua"/>
                <w:vertAlign w:val="superscript"/>
              </w:rPr>
              <w:fldChar w:fldCharType="separate"/>
            </w:r>
            <w:r w:rsidRPr="007D73B6">
              <w:rPr>
                <w:rFonts w:ascii="Book Antiqua" w:hAnsi="Book Antiqua" w:cs="Times New Roman"/>
                <w:vertAlign w:val="superscript"/>
              </w:rPr>
              <w:t>14</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2001</w:t>
            </w:r>
          </w:p>
        </w:tc>
      </w:tr>
      <w:tr w:rsidR="00A95407" w:rsidRPr="007D73B6" w14:paraId="4625F914" w14:textId="77777777" w:rsidTr="00391C4E">
        <w:tc>
          <w:tcPr>
            <w:tcW w:w="392" w:type="pct"/>
          </w:tcPr>
          <w:p w14:paraId="7BB2EA7C"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7</w:t>
            </w:r>
          </w:p>
        </w:tc>
        <w:tc>
          <w:tcPr>
            <w:tcW w:w="280" w:type="pct"/>
          </w:tcPr>
          <w:p w14:paraId="19DA9CD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72C0DA5F"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32</w:t>
            </w:r>
          </w:p>
        </w:tc>
        <w:tc>
          <w:tcPr>
            <w:tcW w:w="450" w:type="pct"/>
          </w:tcPr>
          <w:p w14:paraId="6B8653A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1B4482F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3</w:t>
            </w:r>
          </w:p>
        </w:tc>
        <w:tc>
          <w:tcPr>
            <w:tcW w:w="604" w:type="pct"/>
          </w:tcPr>
          <w:p w14:paraId="2E6202D8" w14:textId="5C8BA4FE" w:rsidR="009D3CF6" w:rsidRPr="007D73B6" w:rsidRDefault="00E3243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w:t>
            </w:r>
          </w:p>
        </w:tc>
        <w:tc>
          <w:tcPr>
            <w:tcW w:w="709" w:type="pct"/>
          </w:tcPr>
          <w:p w14:paraId="0113F7A2"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760FA930" w14:textId="0D5242DE"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12 yr</w:t>
            </w:r>
          </w:p>
        </w:tc>
        <w:tc>
          <w:tcPr>
            <w:tcW w:w="668" w:type="pct"/>
          </w:tcPr>
          <w:p w14:paraId="51DA7E23" w14:textId="1E5436A0"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Wreesmann</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 </w:instrText>
            </w:r>
            <w:r w:rsidRPr="007D73B6">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7D73B6">
              <w:rPr>
                <w:rFonts w:ascii="Book Antiqua" w:hAnsi="Book Antiqua" w:cs="Times New Roman"/>
                <w:vertAlign w:val="superscript"/>
              </w:rPr>
              <w:instrText xml:space="preserve"> ADDIN EN.CITE.DATA </w:instrText>
            </w:r>
            <w:r w:rsidRPr="007D73B6">
              <w:rPr>
                <w:rFonts w:ascii="Book Antiqua" w:hAnsi="Book Antiqua"/>
                <w:vertAlign w:val="superscript"/>
              </w:rPr>
            </w:r>
            <w:r w:rsidRPr="007D73B6">
              <w:rPr>
                <w:rFonts w:ascii="Book Antiqua" w:hAnsi="Book Antiqua"/>
                <w:vertAlign w:val="superscript"/>
              </w:rPr>
              <w:fldChar w:fldCharType="end"/>
            </w:r>
            <w:r w:rsidRPr="007D73B6">
              <w:rPr>
                <w:rFonts w:ascii="Book Antiqua" w:hAnsi="Book Antiqua"/>
                <w:vertAlign w:val="superscript"/>
              </w:rPr>
            </w:r>
            <w:r w:rsidRPr="007D73B6">
              <w:rPr>
                <w:rFonts w:ascii="Book Antiqua" w:hAnsi="Book Antiqua"/>
                <w:vertAlign w:val="superscript"/>
              </w:rPr>
              <w:fldChar w:fldCharType="separate"/>
            </w:r>
            <w:r w:rsidRPr="007D73B6">
              <w:rPr>
                <w:rFonts w:ascii="Book Antiqua" w:hAnsi="Book Antiqua" w:cs="Times New Roman"/>
                <w:vertAlign w:val="superscript"/>
              </w:rPr>
              <w:t>14</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2001</w:t>
            </w:r>
          </w:p>
        </w:tc>
      </w:tr>
      <w:tr w:rsidR="00A95407" w:rsidRPr="007D73B6" w14:paraId="3823B429" w14:textId="77777777" w:rsidTr="00391C4E">
        <w:tc>
          <w:tcPr>
            <w:tcW w:w="392" w:type="pct"/>
          </w:tcPr>
          <w:p w14:paraId="39D1517A"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8</w:t>
            </w:r>
          </w:p>
        </w:tc>
        <w:tc>
          <w:tcPr>
            <w:tcW w:w="280" w:type="pct"/>
          </w:tcPr>
          <w:p w14:paraId="2E2F8DA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715A6C26"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42</w:t>
            </w:r>
          </w:p>
        </w:tc>
        <w:tc>
          <w:tcPr>
            <w:tcW w:w="450" w:type="pct"/>
          </w:tcPr>
          <w:p w14:paraId="34F3F341"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PB</w:t>
            </w:r>
          </w:p>
        </w:tc>
        <w:tc>
          <w:tcPr>
            <w:tcW w:w="643" w:type="pct"/>
          </w:tcPr>
          <w:p w14:paraId="0DC7CB6D"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7</w:t>
            </w:r>
          </w:p>
        </w:tc>
        <w:tc>
          <w:tcPr>
            <w:tcW w:w="604" w:type="pct"/>
          </w:tcPr>
          <w:p w14:paraId="44D3BAA9" w14:textId="2890F562" w:rsidR="009D3CF6" w:rsidRPr="007D73B6" w:rsidRDefault="00E3243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 xml:space="preserve">bdominal pain, </w:t>
            </w:r>
            <w:r w:rsidR="009D3CF6" w:rsidRPr="007D73B6">
              <w:rPr>
                <w:rFonts w:ascii="Book Antiqua" w:hAnsi="Book Antiqua" w:cs="Times New Roman"/>
                <w:color w:val="000000" w:themeColor="text1"/>
                <w:shd w:val="clear" w:color="auto" w:fill="FFFFFF"/>
              </w:rPr>
              <w:t>weight loss</w:t>
            </w:r>
          </w:p>
        </w:tc>
        <w:tc>
          <w:tcPr>
            <w:tcW w:w="709" w:type="pct"/>
          </w:tcPr>
          <w:p w14:paraId="09ACC9B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DP</w:t>
            </w:r>
          </w:p>
        </w:tc>
        <w:tc>
          <w:tcPr>
            <w:tcW w:w="697" w:type="pct"/>
          </w:tcPr>
          <w:p w14:paraId="44C3A05D" w14:textId="27DBE936"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6 mo</w:t>
            </w:r>
          </w:p>
        </w:tc>
        <w:tc>
          <w:tcPr>
            <w:tcW w:w="668" w:type="pct"/>
          </w:tcPr>
          <w:p w14:paraId="1FEBE7AE" w14:textId="18226BEE"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Kroft</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r>
            <w:r w:rsidR="009D3CF6" w:rsidRPr="007D73B6">
              <w:rPr>
                <w:rFonts w:ascii="Book Antiqua" w:hAnsi="Book Antiqua" w:cs="Times New Roman"/>
                <w:vertAlign w:val="superscript"/>
              </w:rPr>
              <w:instrText xml:space="preserve"> ADDIN EN.CITE &lt;EndNote&gt;&lt;Cite&gt;&lt;Author&gt;Kroft&lt;/Author&gt;&lt;Year&gt;1995&lt;/Year&gt;&lt;RecNum&gt;207&lt;/RecNum&gt;&lt;DisplayText&gt;&lt;style face="superscript"&gt;15&lt;/style&gt;&lt;/DisplayText&gt;&lt;record&gt;&lt;rec-number&gt;207&lt;/rec-number&gt;&lt;foreign-keys&gt;&lt;key app="EN" db-id="darw9dr5cfprere2vthvvf0wt0vzzzvaffaf" timestamp="1602159344"&gt;207&lt;/key&gt;&lt;/foreign-keys&gt;&lt;ref-type name="Journal Article"&gt;17&lt;/ref-type&gt;&lt;contributors&gt;&lt;authors&gt;&lt;author&gt;Kroft, S. H.&lt;/author&gt;&lt;author&gt;Stryker, S. J.&lt;/author&gt;&lt;author&gt;Winter, J. N.&lt;/author&gt;&lt;author&gt;Ergun, G.&lt;/author&gt;&lt;author&gt;Rao, M. S.&lt;/author&gt;&lt;/authors&gt;&lt;/contributors&gt;&lt;auth-address&gt;Department of Pathology, Northwestern University Medical School, Chicago, IL 60611, USA.&lt;/auth-address&gt;&lt;titles&gt;&lt;title&gt;Inflammatory pseudotumor of the pancreas&lt;/title&gt;&lt;secondary-title&gt;Int J Pancreatol&lt;/secondary-title&gt;&lt;/titles&gt;&lt;periodical&gt;&lt;full-title&gt;Int J Pancreatol&lt;/full-title&gt;&lt;/periodical&gt;&lt;pages&gt;277-83&lt;/pages&gt;&lt;volume&gt;18&lt;/volume&gt;&lt;number&gt;3&lt;/number&gt;&lt;edition&gt;1995/12/01&lt;/edition&gt;&lt;keywords&gt;&lt;keyword&gt;Adult&lt;/keyword&gt;&lt;keyword&gt;DNA/analysis&lt;/keyword&gt;&lt;keyword&gt;Female&lt;/keyword&gt;&lt;keyword&gt;Granuloma, Plasma Cell/metabolism/*pathology&lt;/keyword&gt;&lt;keyword&gt;Humans&lt;/keyword&gt;&lt;keyword&gt;Immunohistochemistry&lt;/keyword&gt;&lt;keyword&gt;Pancreatic Diseases/metabolism/*pathology&lt;/keyword&gt;&lt;/keywords&gt;&lt;dates&gt;&lt;year&gt;1995&lt;/year&gt;&lt;pub-dates&gt;&lt;date&gt;Dec&lt;/date&gt;&lt;/pub-dates&gt;&lt;/dates&gt;&lt;isbn&gt;0169-4197 (Print)&amp;#xD;0169-4197&lt;/isbn&gt;&lt;accession-num&gt;8708401&lt;/accession-num&gt;&lt;urls&gt;&lt;/urls&gt;&lt;electronic-resource-num&gt;10.1007/bf02784953&lt;/electronic-resource-num&gt;&lt;remote-database-provider&gt;NLM&lt;/remote-database-provider&gt;&lt;language&gt;eng&lt;/language&gt;&lt;/record&gt;&lt;/Cite&gt;&lt;/EndNote&gt;</w:instrText>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15</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1998</w:t>
            </w:r>
          </w:p>
        </w:tc>
      </w:tr>
      <w:tr w:rsidR="00A95407" w:rsidRPr="007D73B6" w14:paraId="668AB849" w14:textId="77777777" w:rsidTr="00391C4E">
        <w:tc>
          <w:tcPr>
            <w:tcW w:w="392" w:type="pct"/>
          </w:tcPr>
          <w:p w14:paraId="4CC35A57"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lastRenderedPageBreak/>
              <w:t>9</w:t>
            </w:r>
          </w:p>
        </w:tc>
        <w:tc>
          <w:tcPr>
            <w:tcW w:w="280" w:type="pct"/>
          </w:tcPr>
          <w:p w14:paraId="7D6DA67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72978ABA"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8</w:t>
            </w:r>
          </w:p>
        </w:tc>
        <w:tc>
          <w:tcPr>
            <w:tcW w:w="450" w:type="pct"/>
          </w:tcPr>
          <w:p w14:paraId="3AB1F2A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PBT</w:t>
            </w:r>
          </w:p>
        </w:tc>
        <w:tc>
          <w:tcPr>
            <w:tcW w:w="643" w:type="pct"/>
          </w:tcPr>
          <w:p w14:paraId="57B634CD" w14:textId="3A8E76B0"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10.7 </w:t>
            </w:r>
          </w:p>
        </w:tc>
        <w:tc>
          <w:tcPr>
            <w:tcW w:w="604" w:type="pct"/>
          </w:tcPr>
          <w:p w14:paraId="0414714C" w14:textId="4A69882E" w:rsidR="009D3CF6" w:rsidRPr="007D73B6" w:rsidRDefault="00E3243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mass</w:t>
            </w:r>
          </w:p>
        </w:tc>
        <w:tc>
          <w:tcPr>
            <w:tcW w:w="709" w:type="pct"/>
          </w:tcPr>
          <w:p w14:paraId="1F4B1567"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DP </w:t>
            </w:r>
          </w:p>
        </w:tc>
        <w:tc>
          <w:tcPr>
            <w:tcW w:w="697" w:type="pct"/>
          </w:tcPr>
          <w:p w14:paraId="1E80CB04" w14:textId="4020623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2 yr</w:t>
            </w:r>
          </w:p>
        </w:tc>
        <w:tc>
          <w:tcPr>
            <w:tcW w:w="668" w:type="pct"/>
          </w:tcPr>
          <w:p w14:paraId="4DF90D94" w14:textId="687C1E02"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Shankar</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r>
            <w:r w:rsidR="009D3CF6" w:rsidRPr="007D73B6">
              <w:rPr>
                <w:rFonts w:ascii="Book Antiqua" w:hAnsi="Book Antiqua" w:cs="Times New Roman"/>
                <w:vertAlign w:val="superscript"/>
              </w:rPr>
              <w:instrText xml:space="preserve"> ADDIN EN.CITE &lt;EndNote&gt;&lt;Cite&gt;&lt;Author&gt;Shankar&lt;/Author&gt;&lt;Year&gt;1998&lt;/Year&gt;&lt;RecNum&gt;206&lt;/RecNum&gt;&lt;DisplayText&gt;&lt;style face="superscript"&gt;16&lt;/style&gt;&lt;/DisplayText&gt;&lt;record&gt;&lt;rec-number&gt;206&lt;/rec-number&gt;&lt;foreign-keys&gt;&lt;key app="EN" db-id="darw9dr5cfprere2vthvvf0wt0vzzzvaffaf" timestamp="1602086932"&gt;206&lt;/key&gt;&lt;/foreign-keys&gt;&lt;ref-type name="Journal Article"&gt;17&lt;/ref-type&gt;&lt;contributors&gt;&lt;authors&gt;&lt;author&gt;Shankar, K. R.&lt;/author&gt;&lt;author&gt;Losty, P. D.&lt;/author&gt;&lt;author&gt;Khine, M. M.&lt;/author&gt;&lt;author&gt;Lamont, G. L.&lt;/author&gt;&lt;author&gt;McDowell, H. P.&lt;/author&gt;&lt;/authors&gt;&lt;/contributors&gt;&lt;auth-address&gt;Department of Paediatric Surgery, Alder Hey Children&amp;apos;s Hospital, UK.&lt;/auth-address&gt;&lt;titles&gt;&lt;title&gt;Pancreatic inflammatory tumour: a rare entity in childhood&lt;/title&gt;&lt;secondary-title&gt;J R Coll Surg Edinb&lt;/secondary-title&gt;&lt;/titles&gt;&lt;periodical&gt;&lt;full-title&gt;J R Coll Surg Edinb&lt;/full-title&gt;&lt;/periodical&gt;&lt;pages&gt;422-3&lt;/pages&gt;&lt;volume&gt;43&lt;/volume&gt;&lt;number&gt;6&lt;/number&gt;&lt;edition&gt;1999/02/17&lt;/edition&gt;&lt;keywords&gt;&lt;keyword&gt;Child&lt;/keyword&gt;&lt;keyword&gt;Female&lt;/keyword&gt;&lt;keyword&gt;Granuloma, Plasma Cell/diagnosis/pathology/*surgery&lt;/keyword&gt;&lt;keyword&gt;Humans&lt;/keyword&gt;&lt;keyword&gt;Immunohistochemistry&lt;/keyword&gt;&lt;keyword&gt;Pancreatic Diseases/diagnosis/pathology/*surgery&lt;/keyword&gt;&lt;/keywords&gt;&lt;dates&gt;&lt;year&gt;1998&lt;/year&gt;&lt;pub-dates&gt;&lt;date&gt;Dec&lt;/date&gt;&lt;/pub-dates&gt;&lt;/dates&gt;&lt;isbn&gt;0035-8835 (Print)&amp;#xD;0035-8835&lt;/isbn&gt;&lt;accession-num&gt;9990796&lt;/accession-num&gt;&lt;urls&gt;&lt;/urls&gt;&lt;remote-database-provider&gt;NLM&lt;/remote-database-provider&gt;&lt;language&gt;eng&lt;/language&gt;&lt;/record&gt;&lt;/Cite&gt;&lt;/EndNote&gt;</w:instrText>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16</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1998</w:t>
            </w:r>
          </w:p>
        </w:tc>
      </w:tr>
      <w:tr w:rsidR="00A95407" w:rsidRPr="007D73B6" w14:paraId="60432D93" w14:textId="77777777" w:rsidTr="00391C4E">
        <w:tc>
          <w:tcPr>
            <w:tcW w:w="392" w:type="pct"/>
          </w:tcPr>
          <w:p w14:paraId="72CCBA55"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10</w:t>
            </w:r>
          </w:p>
        </w:tc>
        <w:tc>
          <w:tcPr>
            <w:tcW w:w="280" w:type="pct"/>
          </w:tcPr>
          <w:p w14:paraId="33154BB6"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53065045"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35</w:t>
            </w:r>
          </w:p>
        </w:tc>
        <w:tc>
          <w:tcPr>
            <w:tcW w:w="450" w:type="pct"/>
          </w:tcPr>
          <w:p w14:paraId="34424806"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6DD1E9AA" w14:textId="540182C3"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5</w:t>
            </w:r>
            <w:r w:rsidR="00E32435"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E32435"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4</w:t>
            </w:r>
            <w:r w:rsidR="00E32435"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E32435"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3</w:t>
            </w:r>
          </w:p>
        </w:tc>
        <w:tc>
          <w:tcPr>
            <w:tcW w:w="604" w:type="pct"/>
          </w:tcPr>
          <w:p w14:paraId="28FE16A5" w14:textId="307A81BA" w:rsidR="009D3CF6" w:rsidRPr="007D73B6" w:rsidRDefault="00E3243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 xml:space="preserve">bdominal pain, </w:t>
            </w:r>
            <w:r w:rsidR="009D3CF6" w:rsidRPr="007D73B6">
              <w:rPr>
                <w:rFonts w:ascii="Book Antiqua" w:hAnsi="Book Antiqua" w:cs="Times New Roman"/>
                <w:color w:val="000000" w:themeColor="text1"/>
                <w:shd w:val="clear" w:color="auto" w:fill="FFFFFF"/>
              </w:rPr>
              <w:t>weight loss</w:t>
            </w:r>
          </w:p>
        </w:tc>
        <w:tc>
          <w:tcPr>
            <w:tcW w:w="709" w:type="pct"/>
          </w:tcPr>
          <w:p w14:paraId="36B7836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39389029" w14:textId="762959F3"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Lung metastasis at 6 yr</w:t>
            </w:r>
          </w:p>
        </w:tc>
        <w:tc>
          <w:tcPr>
            <w:tcW w:w="668" w:type="pct"/>
          </w:tcPr>
          <w:p w14:paraId="49FF3FE6" w14:textId="7319C08D"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Walsh</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&lt;EndNote&gt;&lt;Cite&gt;&lt;Author&gt;Shankar&lt;/Author&gt;&lt;Year&gt;1998&lt;/Year&gt;&lt;RecNum&gt;206&lt;/RecNum&gt;&lt;DisplayText&gt;&lt;style face="superscript"&gt;16&lt;/style&gt;&lt;/DisplayText&gt;&lt;record&gt;&lt;rec-number&gt;206&lt;/rec-number&gt;&lt;foreign-keys&gt;&lt;key app="EN" db-id="darw9dr5cfprere2vthvvf0wt0vzzzvaffaf" timestamp="1602086932"&gt;206&lt;/key&gt;&lt;/foreign-keys&gt;&lt;ref-type name="Journal Article"&gt;17&lt;/ref-type&gt;&lt;contributors&gt;&lt;authors&gt;&lt;author&gt;Shankar, K. R.&lt;/author&gt;&lt;author&gt;Losty, P. D.&lt;/author&gt;&lt;author&gt;Khine, M. M.&lt;/author&gt;&lt;author&gt;Lamont, G. L.&lt;/author&gt;&lt;author&gt;McDowell, H. P.&lt;/author&gt;&lt;/authors&gt;&lt;/contributors&gt;&lt;auth-address&gt;Department of Paediatric Surgery, Alder Hey Children&amp;apos;s Hospital, UK.&lt;/auth-address&gt;&lt;titles&gt;&lt;title&gt;Pancreatic inflammatory tumour: a rare entity in childhood&lt;/title&gt;&lt;secondary-title&gt;J R Coll Surg Edinb&lt;/secondary-title&gt;&lt;/titles&gt;&lt;periodical&gt;&lt;full-title&gt;J R Coll Surg Edinb&lt;/full-title&gt;&lt;/periodical&gt;&lt;pages&gt;422-3&lt;/pages&gt;&lt;volume&gt;43&lt;/volume&gt;&lt;number&gt;6&lt;/number&gt;&lt;edition&gt;1999/02/17&lt;/edition&gt;&lt;keywords&gt;&lt;keyword&gt;Child&lt;/keyword&gt;&lt;keyword&gt;Female&lt;/keyword&gt;&lt;keyword&gt;Granuloma, Plasma Cell/diagnosis/pathology/*surgery&lt;/keyword&gt;&lt;keyword&gt;Humans&lt;/keyword&gt;&lt;keyword&gt;Immunohistochemistry&lt;/keyword&gt;&lt;keyword&gt;Pancreatic Diseases/diagnosis/pathology/*surgery&lt;/keyword&gt;&lt;/keywords&gt;&lt;dates&gt;&lt;year&gt;1998&lt;/year&gt;&lt;pub-dates&gt;&lt;date&gt;Dec&lt;/date&gt;&lt;/pub-dates&gt;&lt;/dates&gt;&lt;isbn&gt;0035-8835 (Print)&amp;#xD;0035-8835&lt;/isbn&gt;&lt;accession-num&gt;9990796&lt;/accession-num&gt;&lt;urls&gt;&lt;/urls&gt;&lt;remote-database-provider&gt;NLM&lt;/remote-database-provider&gt;&lt;language&gt;eng&lt;/language&gt;&lt;/record&gt;&lt;/Cite&gt;&lt;/EndNote&gt;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17</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1998</w:t>
            </w:r>
          </w:p>
        </w:tc>
      </w:tr>
      <w:tr w:rsidR="00A95407" w:rsidRPr="007D73B6" w14:paraId="02A703C8" w14:textId="77777777" w:rsidTr="00391C4E">
        <w:tc>
          <w:tcPr>
            <w:tcW w:w="392" w:type="pct"/>
          </w:tcPr>
          <w:p w14:paraId="0C384423"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11</w:t>
            </w:r>
          </w:p>
        </w:tc>
        <w:tc>
          <w:tcPr>
            <w:tcW w:w="280" w:type="pct"/>
          </w:tcPr>
          <w:p w14:paraId="659A9D1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778AA71E"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55</w:t>
            </w:r>
          </w:p>
        </w:tc>
        <w:tc>
          <w:tcPr>
            <w:tcW w:w="450" w:type="pct"/>
          </w:tcPr>
          <w:p w14:paraId="1D3A2994"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5B59DA0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1.5</w:t>
            </w:r>
          </w:p>
        </w:tc>
        <w:tc>
          <w:tcPr>
            <w:tcW w:w="604" w:type="pct"/>
          </w:tcPr>
          <w:p w14:paraId="210DE80E" w14:textId="455CA539" w:rsidR="009D3CF6" w:rsidRPr="007D73B6" w:rsidRDefault="00E3243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symptomatic</w:t>
            </w:r>
          </w:p>
        </w:tc>
        <w:tc>
          <w:tcPr>
            <w:tcW w:w="709" w:type="pct"/>
          </w:tcPr>
          <w:p w14:paraId="2D8C2CB1"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PD </w:t>
            </w:r>
          </w:p>
        </w:tc>
        <w:tc>
          <w:tcPr>
            <w:tcW w:w="697" w:type="pct"/>
          </w:tcPr>
          <w:p w14:paraId="759B4057" w14:textId="2B6CA7A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28 mo</w:t>
            </w:r>
          </w:p>
        </w:tc>
        <w:tc>
          <w:tcPr>
            <w:tcW w:w="668" w:type="pct"/>
          </w:tcPr>
          <w:p w14:paraId="600032BA" w14:textId="3635FA7E"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Yamamoto</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r>
            <w:r w:rsidR="009D3CF6" w:rsidRPr="007D73B6">
              <w:rPr>
                <w:rFonts w:ascii="Book Antiqua" w:hAnsi="Book Antiqua" w:cs="Times New Roman"/>
                <w:vertAlign w:val="superscript"/>
              </w:rPr>
              <w:instrText xml:space="preserve"> ADDIN EN.CITE &lt;EndNote&gt;&lt;Cite&gt;&lt;Author&gt;Yamamoto&lt;/Author&gt;&lt;Year&gt;2002&lt;/Year&gt;&lt;RecNum&gt;221&lt;/RecNum&gt;&lt;DisplayText&gt;&lt;style face="superscript"&gt;10&lt;/style&gt;&lt;/DisplayText&gt;&lt;record&gt;&lt;rec-number&gt;221&lt;/rec-number&gt;&lt;foreign-keys&gt;&lt;key app="EN" db-id="darw9dr5cfprere2vthvvf0wt0vzzzvaffaf" timestamp="1602236465"&gt;221&lt;/key&gt;&lt;/foreign-keys&gt;&lt;ref-type name="Journal Article"&gt;17&lt;/ref-type&gt;&lt;contributors&gt;&lt;authors&gt;&lt;author&gt;Yamamoto, H.&lt;/author&gt;&lt;author&gt;Watanabe, K.&lt;/author&gt;&lt;author&gt;Nagata, M.&lt;/author&gt;&lt;author&gt;Tasaki, K.&lt;/author&gt;&lt;author&gt;Honda, I.&lt;/author&gt;&lt;author&gt;Watanabe, S.&lt;/author&gt;&lt;author&gt;Soda, H.&lt;/author&gt;&lt;author&gt;Takenouti, T.&lt;/author&gt;&lt;/authors&gt;&lt;/contributors&gt;&lt;auth-address&gt;The Division of Gastroenterological Surgery, Chiba Cancer Center Hospital, 666-2 Nitonacho Chuo-ku, Chiba 260-8717, Japan.&lt;/auth-address&gt;&lt;titles&gt;&lt;title&gt;Inflammatory myofibroblastic tumor (IMT) of the pancreas&lt;/title&gt;&lt;secondary-title&gt;J Hepatobiliary Pancreat Surg&lt;/secondary-title&gt;&lt;/titles&gt;&lt;periodical&gt;&lt;full-title&gt;J Hepatobiliary Pancreat Surg&lt;/full-title&gt;&lt;/periodical&gt;&lt;pages&gt;116-9&lt;/pages&gt;&lt;volume&gt;9&lt;/volume&gt;&lt;number&gt;1&lt;/number&gt;&lt;edition&gt;2002/05/22&lt;/edition&gt;&lt;keywords&gt;&lt;keyword&gt;Cholangiopancreatography, Endoscopic Retrograde&lt;/keyword&gt;&lt;keyword&gt;Granuloma, Plasma Cell/*diagnosis/*surgery&lt;/keyword&gt;&lt;keyword&gt;Humans&lt;/keyword&gt;&lt;keyword&gt;Male&lt;/keyword&gt;&lt;keyword&gt;Middle Aged&lt;/keyword&gt;&lt;keyword&gt;Pancreatic Diseases/*diagnosis/*surgery&lt;/keyword&gt;&lt;keyword&gt;Pancreaticoduodenectomy&lt;/keyword&gt;&lt;keyword&gt;Tomography, X-Ray Computed&lt;/keyword&gt;&lt;keyword&gt;Ultrasonography&lt;/keyword&gt;&lt;/keywords&gt;&lt;dates&gt;&lt;year&gt;2002&lt;/year&gt;&lt;/dates&gt;&lt;isbn&gt;0944-1166 (Print)&amp;#xD;0944-1166&lt;/isbn&gt;&lt;accession-num&gt;12021906&lt;/accession-num&gt;&lt;urls&gt;&lt;related-urls&gt;&lt;url&gt;https://onlinelibrary.wiley.com/doi/pdfdirect/10.1007/s005340200013?download=true&lt;/url&gt;&lt;/related-urls&gt;&lt;/urls&gt;&lt;electronic-resource-num&gt;10.1007/s005340200013&lt;/electronic-resource-num&gt;&lt;remote-database-provider&gt;NLM&lt;/remote-database-provider&gt;&lt;language&gt;eng&lt;/language&gt;&lt;/record&gt;&lt;/Cite&gt;&lt;/EndNote&gt;</w:instrText>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10</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2002</w:t>
            </w:r>
          </w:p>
        </w:tc>
      </w:tr>
      <w:tr w:rsidR="00A95407" w:rsidRPr="007D73B6" w14:paraId="03A26672" w14:textId="77777777" w:rsidTr="00391C4E">
        <w:tc>
          <w:tcPr>
            <w:tcW w:w="392" w:type="pct"/>
          </w:tcPr>
          <w:p w14:paraId="5C48CCF2"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12</w:t>
            </w:r>
          </w:p>
        </w:tc>
        <w:tc>
          <w:tcPr>
            <w:tcW w:w="280" w:type="pct"/>
          </w:tcPr>
          <w:p w14:paraId="6FEB501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316C2340"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69</w:t>
            </w:r>
          </w:p>
        </w:tc>
        <w:tc>
          <w:tcPr>
            <w:tcW w:w="450" w:type="pct"/>
          </w:tcPr>
          <w:p w14:paraId="1C911E3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PBT</w:t>
            </w:r>
          </w:p>
        </w:tc>
        <w:tc>
          <w:tcPr>
            <w:tcW w:w="643" w:type="pct"/>
          </w:tcPr>
          <w:p w14:paraId="06405D1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04" w:type="pct"/>
          </w:tcPr>
          <w:p w14:paraId="6E40685D" w14:textId="1CCEACBC"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w:t>
            </w:r>
          </w:p>
        </w:tc>
        <w:tc>
          <w:tcPr>
            <w:tcW w:w="709" w:type="pct"/>
          </w:tcPr>
          <w:p w14:paraId="25683DC5" w14:textId="751CBCA7" w:rsidR="009D3CF6" w:rsidRPr="007D73B6" w:rsidRDefault="009D3CF6" w:rsidP="007D73B6">
            <w:pPr>
              <w:spacing w:line="360" w:lineRule="auto"/>
              <w:jc w:val="both"/>
              <w:rPr>
                <w:rFonts w:ascii="Book Antiqua" w:hAnsi="Book Antiqua" w:cs="Times New Roman"/>
              </w:rPr>
            </w:pPr>
            <w:r w:rsidRPr="007D73B6">
              <w:rPr>
                <w:rFonts w:ascii="Book Antiqua" w:hAnsi="Book Antiqua" w:cs="Times New Roman"/>
                <w:color w:val="212121"/>
                <w:shd w:val="clear" w:color="auto" w:fill="FFFFFF"/>
              </w:rPr>
              <w:t>DP + splenectomy</w:t>
            </w:r>
            <w:r w:rsidR="0060250A" w:rsidRPr="007D73B6">
              <w:rPr>
                <w:rFonts w:ascii="Book Antiqua" w:hAnsi="Book Antiqua" w:cs="Times New Roman"/>
              </w:rPr>
              <w:t xml:space="preserve"> </w:t>
            </w:r>
            <w:r w:rsidRPr="007D73B6">
              <w:rPr>
                <w:rFonts w:ascii="Book Antiqua" w:eastAsia="DengXian" w:hAnsi="Book Antiqua" w:cs="Times New Roman"/>
                <w:color w:val="000000"/>
              </w:rPr>
              <w:t>+</w:t>
            </w:r>
            <w:r w:rsidRPr="007D73B6">
              <w:rPr>
                <w:rFonts w:ascii="Book Antiqua" w:hAnsi="Book Antiqua" w:cs="Times New Roman"/>
              </w:rPr>
              <w:t xml:space="preserve"> </w:t>
            </w:r>
            <w:r w:rsidRPr="007D73B6">
              <w:rPr>
                <w:rFonts w:ascii="Book Antiqua" w:eastAsia="DengXian" w:hAnsi="Book Antiqua" w:cs="Times New Roman"/>
                <w:color w:val="000000"/>
              </w:rPr>
              <w:t xml:space="preserve">colon splenic flexure </w:t>
            </w:r>
          </w:p>
        </w:tc>
        <w:tc>
          <w:tcPr>
            <w:tcW w:w="697" w:type="pct"/>
          </w:tcPr>
          <w:p w14:paraId="2B1676A6" w14:textId="0E53CF3A"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w:t>
            </w:r>
            <w:r w:rsidR="009D3CF6" w:rsidRPr="007D73B6">
              <w:rPr>
                <w:rFonts w:ascii="Book Antiqua" w:eastAsia="DengXian" w:hAnsi="Book Antiqua" w:cs="Times New Roman"/>
                <w:color w:val="000000"/>
              </w:rPr>
              <w:t>ie</w:t>
            </w:r>
            <w:r w:rsidR="00A10DF8">
              <w:rPr>
                <w:rFonts w:ascii="Book Antiqua" w:eastAsia="DengXian" w:hAnsi="Book Antiqua" w:cs="Times New Roman"/>
                <w:color w:val="000000"/>
              </w:rPr>
              <w:t>d</w:t>
            </w:r>
            <w:r w:rsidR="009D3CF6" w:rsidRPr="007D73B6">
              <w:rPr>
                <w:rFonts w:ascii="Book Antiqua" w:eastAsia="DengXian" w:hAnsi="Book Antiqua" w:cs="Times New Roman"/>
                <w:color w:val="000000"/>
              </w:rPr>
              <w:t xml:space="preserve"> after 7</w:t>
            </w:r>
            <w:r w:rsidRPr="007D73B6">
              <w:rPr>
                <w:rFonts w:ascii="Book Antiqua" w:eastAsia="DengXian" w:hAnsi="Book Antiqua" w:cs="Times New Roman"/>
                <w:color w:val="000000"/>
              </w:rPr>
              <w:t xml:space="preserve"> </w:t>
            </w:r>
            <w:r w:rsidR="009D3CF6" w:rsidRPr="007D73B6">
              <w:rPr>
                <w:rFonts w:ascii="Book Antiqua" w:eastAsia="DengXian" w:hAnsi="Book Antiqua" w:cs="Times New Roman"/>
                <w:color w:val="000000"/>
              </w:rPr>
              <w:t>mo of hospitalization due to sepsis</w:t>
            </w:r>
          </w:p>
        </w:tc>
        <w:tc>
          <w:tcPr>
            <w:tcW w:w="668" w:type="pct"/>
          </w:tcPr>
          <w:p w14:paraId="17D28E1B" w14:textId="1726D13B"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Esposito</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&lt;EndNote&gt;&lt;Cite&gt;&lt;Author&gt;Shankar&lt;/Author&gt;&lt;Year&gt;1998&lt;/Year&gt;&lt;RecNum&gt;206&lt;/RecNum&gt;&lt;DisplayText&gt;&lt;style face="superscript"&gt;16&lt;/style&gt;&lt;/DisplayText&gt;&lt;record&gt;&lt;rec-number&gt;206&lt;/rec-number&gt;&lt;foreign-keys&gt;&lt;key app="EN" db-id="darw9dr5cfprere2vthvvf0wt0vzzzvaffaf" timestamp="1602086932"&gt;206&lt;/key&gt;&lt;/foreign-keys&gt;&lt;ref-type name="Journal Article"&gt;17&lt;/ref-type&gt;&lt;contributors&gt;&lt;authors&gt;&lt;author&gt;Shankar, K. R.&lt;/author&gt;&lt;author&gt;Losty, P. D.&lt;/author&gt;&lt;author&gt;Khine, M. M.&lt;/author&gt;&lt;author&gt;Lamont, G. L.&lt;/author&gt;&lt;author&gt;McDowell, H. P.&lt;/author&gt;&lt;/authors&gt;&lt;/contributors&gt;&lt;auth-address&gt;Department of Paediatric Surgery, Alder Hey Children&amp;apos;s Hospital, UK.&lt;/auth-address&gt;&lt;titles&gt;&lt;title&gt;Pancreatic inflammatory tumour: a rare entity in childhood&lt;/title&gt;&lt;secondary-title&gt;J R Coll Surg Edinb&lt;/secondary-title&gt;&lt;/titles&gt;&lt;periodical&gt;&lt;full-title&gt;J R Coll Surg Edinb&lt;/full-title&gt;&lt;/periodical&gt;&lt;pages&gt;422-3&lt;/pages&gt;&lt;volume&gt;43&lt;/volume&gt;&lt;number&gt;6&lt;/number&gt;&lt;edition&gt;1999/02/17&lt;/edition&gt;&lt;keywords&gt;&lt;keyword&gt;Child&lt;/keyword&gt;&lt;keyword&gt;Female&lt;/keyword&gt;&lt;keyword&gt;Granuloma, Plasma Cell/diagnosis/pathology/*surgery&lt;/keyword&gt;&lt;keyword&gt;Humans&lt;/keyword&gt;&lt;keyword&gt;Immunohistochemistry&lt;/keyword&gt;&lt;keyword&gt;Pancreatic Diseases/diagnosis/pathology/*surgery&lt;/keyword&gt;&lt;/keywords&gt;&lt;dates&gt;&lt;year&gt;1998&lt;/year&gt;&lt;pub-dates&gt;&lt;date&gt;Dec&lt;/date&gt;&lt;/pub-dates&gt;&lt;/dates&gt;&lt;isbn&gt;0035-8835 (Print)&amp;#xD;0035-8835&lt;/isbn&gt;&lt;accession-num&gt;9990796&lt;/accession-num&gt;&lt;urls&gt;&lt;/urls&gt;&lt;remote-database-provider&gt;NLM&lt;/remote-database-provider&gt;&lt;language&gt;eng&lt;/language&gt;&lt;/record&gt;&lt;/Cite&gt;&lt;/EndNote&gt;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18</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2004</w:t>
            </w:r>
          </w:p>
        </w:tc>
      </w:tr>
      <w:tr w:rsidR="00A95407" w:rsidRPr="007D73B6" w14:paraId="5CCBD2C4" w14:textId="77777777" w:rsidTr="00391C4E">
        <w:tc>
          <w:tcPr>
            <w:tcW w:w="392" w:type="pct"/>
          </w:tcPr>
          <w:p w14:paraId="0840E594"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13</w:t>
            </w:r>
          </w:p>
        </w:tc>
        <w:tc>
          <w:tcPr>
            <w:tcW w:w="280" w:type="pct"/>
          </w:tcPr>
          <w:p w14:paraId="3CB42127"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6568AC75"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65</w:t>
            </w:r>
          </w:p>
        </w:tc>
        <w:tc>
          <w:tcPr>
            <w:tcW w:w="450" w:type="pct"/>
          </w:tcPr>
          <w:p w14:paraId="7BACF5CB"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PB </w:t>
            </w:r>
          </w:p>
        </w:tc>
        <w:tc>
          <w:tcPr>
            <w:tcW w:w="643" w:type="pct"/>
          </w:tcPr>
          <w:p w14:paraId="355E5F2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2</w:t>
            </w:r>
          </w:p>
        </w:tc>
        <w:tc>
          <w:tcPr>
            <w:tcW w:w="604" w:type="pct"/>
          </w:tcPr>
          <w:p w14:paraId="00758FD3" w14:textId="148EE7E0"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symptomatic</w:t>
            </w:r>
          </w:p>
        </w:tc>
        <w:tc>
          <w:tcPr>
            <w:tcW w:w="709" w:type="pct"/>
          </w:tcPr>
          <w:p w14:paraId="391B42A8" w14:textId="77777777" w:rsidR="009D3CF6" w:rsidRPr="007D73B6" w:rsidRDefault="009D3CF6" w:rsidP="007D73B6">
            <w:pPr>
              <w:spacing w:line="360" w:lineRule="auto"/>
              <w:jc w:val="both"/>
              <w:rPr>
                <w:rFonts w:ascii="Book Antiqua" w:hAnsi="Book Antiqua" w:cs="Times New Roman"/>
              </w:rPr>
            </w:pPr>
            <w:r w:rsidRPr="007D73B6">
              <w:rPr>
                <w:rFonts w:ascii="Book Antiqua" w:hAnsi="Book Antiqua" w:cs="Times New Roman"/>
                <w:color w:val="212121"/>
                <w:shd w:val="clear" w:color="auto" w:fill="FFFFFF"/>
              </w:rPr>
              <w:t>DP + splenectomy</w:t>
            </w:r>
          </w:p>
        </w:tc>
        <w:tc>
          <w:tcPr>
            <w:tcW w:w="697" w:type="pct"/>
          </w:tcPr>
          <w:p w14:paraId="65D8F8ED" w14:textId="417CC578"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3 yr</w:t>
            </w:r>
          </w:p>
        </w:tc>
        <w:tc>
          <w:tcPr>
            <w:tcW w:w="668" w:type="pct"/>
          </w:tcPr>
          <w:p w14:paraId="4FD295DB" w14:textId="31227B8A"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Dulundu</w:t>
            </w:r>
            <w:r w:rsidRPr="007D73B6">
              <w:rPr>
                <w:rFonts w:ascii="Book Antiqua" w:hAnsi="Book Antiqua" w:cs="Times New Roman"/>
                <w:i/>
                <w:iCs/>
              </w:rPr>
              <w:t xml:space="preserve"> 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r>
            <w:r w:rsidR="009D3CF6" w:rsidRPr="007D73B6">
              <w:rPr>
                <w:rFonts w:ascii="Book Antiqua" w:hAnsi="Book Antiqua" w:cs="Times New Roman"/>
                <w:vertAlign w:val="superscript"/>
              </w:rPr>
              <w:instrText xml:space="preserve"> ADDIN EN.CITE &lt;EndNote&gt;&lt;Cite&gt;&lt;Author&gt;Dulundu&lt;/Author&gt;&lt;Year&gt;2007&lt;/Year&gt;&lt;RecNum&gt;212&lt;/RecNum&gt;&lt;DisplayText&gt;&lt;style face="superscript"&gt;19&lt;/style&gt;&lt;/DisplayText&gt;&lt;record&gt;&lt;rec-number&gt;212&lt;/rec-number&gt;&lt;foreign-keys&gt;&lt;key app="EN" db-id="darw9dr5cfprere2vthvvf0wt0vzzzvaffaf" timestamp="1602163295"&gt;212&lt;/key&gt;&lt;/foreign-keys&gt;&lt;ref-type name="Journal Article"&gt;17&lt;/ref-type&gt;&lt;contributors&gt;&lt;authors&gt;&lt;author&gt;Dulundu, E.&lt;/author&gt;&lt;author&gt;Sugawara, Y.&lt;/author&gt;&lt;author&gt;Makuuchi, M.&lt;/author&gt;&lt;/authors&gt;&lt;/contributors&gt;&lt;auth-address&gt;Artificial Organ and Transplantation Division, Department of Surgery, the University of Tokyo, Tokyo, Japan.&lt;/auth-address&gt;&lt;titles&gt;&lt;title&gt;Inflammatory myofibroblastic tumor of the pancreas--a case report&lt;/title&gt;&lt;secondary-title&gt;Biosci Trends&lt;/secondary-title&gt;&lt;/titles&gt;&lt;periodical&gt;&lt;full-title&gt;Biosci Trends&lt;/full-title&gt;&lt;/periodical&gt;&lt;pages&gt;167-9&lt;/pages&gt;&lt;volume&gt;1&lt;/volume&gt;&lt;number&gt;3&lt;/number&gt;&lt;edition&gt;2007/12/01&lt;/edition&gt;&lt;keywords&gt;&lt;keyword&gt;Aged&lt;/keyword&gt;&lt;keyword&gt;Granuloma, Plasma Cell/*diagnosis/*surgery&lt;/keyword&gt;&lt;keyword&gt;Humans&lt;/keyword&gt;&lt;keyword&gt;Male&lt;/keyword&gt;&lt;keyword&gt;Pancreatic Diseases/*diagnosis/*surgery&lt;/keyword&gt;&lt;keyword&gt;Tomography, X-Ray Computed&lt;/keyword&gt;&lt;/keywords&gt;&lt;dates&gt;&lt;year&gt;2007&lt;/year&gt;&lt;pub-dates&gt;&lt;date&gt;Dec&lt;/date&gt;&lt;/pub-dates&gt;&lt;/dates&gt;&lt;isbn&gt;1881-7815&lt;/isbn&gt;&lt;accession-num&gt;20103888&lt;/accession-num&gt;&lt;urls&gt;&lt;/urls&gt;&lt;remote-database-provider&gt;NLM&lt;/remote-database-provider&gt;&lt;language&gt;eng&lt;/language&gt;&lt;/record&gt;&lt;/Cite&gt;&lt;/EndNote&gt;</w:instrText>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19</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2007</w:t>
            </w:r>
          </w:p>
        </w:tc>
      </w:tr>
      <w:tr w:rsidR="00A95407" w:rsidRPr="007D73B6" w14:paraId="29DB8032" w14:textId="77777777" w:rsidTr="00391C4E">
        <w:tc>
          <w:tcPr>
            <w:tcW w:w="392" w:type="pct"/>
          </w:tcPr>
          <w:p w14:paraId="12618BBD"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14</w:t>
            </w:r>
          </w:p>
        </w:tc>
        <w:tc>
          <w:tcPr>
            <w:tcW w:w="280" w:type="pct"/>
          </w:tcPr>
          <w:p w14:paraId="433A7FAB"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36408AD4"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56</w:t>
            </w:r>
          </w:p>
        </w:tc>
        <w:tc>
          <w:tcPr>
            <w:tcW w:w="450" w:type="pct"/>
          </w:tcPr>
          <w:p w14:paraId="651ABA5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PT</w:t>
            </w:r>
          </w:p>
        </w:tc>
        <w:tc>
          <w:tcPr>
            <w:tcW w:w="643" w:type="pct"/>
          </w:tcPr>
          <w:p w14:paraId="4D6B4E7B" w14:textId="10C0DA6B"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5</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7</w:t>
            </w:r>
          </w:p>
        </w:tc>
        <w:tc>
          <w:tcPr>
            <w:tcW w:w="604" w:type="pct"/>
          </w:tcPr>
          <w:p w14:paraId="28AEAB56" w14:textId="5995B00D"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r w:rsidR="009D3CF6" w:rsidRPr="007D73B6">
              <w:rPr>
                <w:rFonts w:ascii="Book Antiqua" w:eastAsia="DengXian" w:hAnsi="Book Antiqua" w:cs="Times New Roman"/>
                <w:color w:val="000000"/>
              </w:rPr>
              <w:t>elena</w:t>
            </w:r>
          </w:p>
        </w:tc>
        <w:tc>
          <w:tcPr>
            <w:tcW w:w="709" w:type="pct"/>
          </w:tcPr>
          <w:p w14:paraId="4FEFD63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hAnsi="Book Antiqua" w:cs="Times New Roman"/>
                <w:color w:val="212121"/>
                <w:shd w:val="clear" w:color="auto" w:fill="FFFFFF"/>
              </w:rPr>
              <w:t>DP + splenectomy</w:t>
            </w:r>
            <w:r w:rsidRPr="007D73B6">
              <w:rPr>
                <w:rFonts w:ascii="Book Antiqua" w:eastAsia="DengXian" w:hAnsi="Book Antiqua" w:cs="Times New Roman"/>
                <w:color w:val="000000"/>
              </w:rPr>
              <w:t xml:space="preserve"> </w:t>
            </w:r>
          </w:p>
        </w:tc>
        <w:tc>
          <w:tcPr>
            <w:tcW w:w="697" w:type="pct"/>
          </w:tcPr>
          <w:p w14:paraId="3EFAAD63" w14:textId="44F0EDF8"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18 mo</w:t>
            </w:r>
          </w:p>
        </w:tc>
        <w:tc>
          <w:tcPr>
            <w:tcW w:w="668" w:type="pct"/>
          </w:tcPr>
          <w:p w14:paraId="31DA96E4" w14:textId="122B9DB2"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Sim</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r>
            <w:r w:rsidR="009D3CF6" w:rsidRPr="007D73B6">
              <w:rPr>
                <w:rFonts w:ascii="Book Antiqua" w:hAnsi="Book Antiqua" w:cs="Times New Roman"/>
                <w:vertAlign w:val="superscript"/>
              </w:rPr>
              <w:instrText xml:space="preserve"> ADDIN EN.CITE &lt;EndNote&gt;&lt;Cite&gt;&lt;Author&gt;Sim&lt;/Author&gt;&lt;Year&gt;2008&lt;/Year&gt;&lt;RecNum&gt;213&lt;/RecNum&gt;&lt;DisplayText&gt;&lt;style face="superscript"&gt;30&lt;/style&gt;&lt;/DisplayText&gt;&lt;record&gt;&lt;rec-number&gt;213&lt;/rec-number&gt;&lt;foreign-keys&gt;&lt;key app="EN" db-id="darw9dr5cfprere2vthvvf0wt0vzzzvaffaf" timestamp="1602164129"&gt;213&lt;/key&gt;&lt;/foreign-keys&gt;&lt;ref-type name="Journal Article"&gt;17&lt;/ref-type&gt;&lt;contributors&gt;&lt;authors&gt;&lt;author&gt;Sim, A.&lt;/author&gt;&lt;author&gt;Lee, M. W.&lt;/author&gt;&lt;author&gt;Nguyen, G. K.&lt;/author&gt;&lt;/authors&gt;&lt;/contributors&gt;&lt;auth-address&gt;Department of Laboratory Medicine and Pathology, University of Alberta Hospital, Edmonton, Canada. absim@ualberta.ca&lt;/auth-address&gt;&lt;titles&gt;&lt;title&gt;Inflammatory myofibroblastic tumour of the pancreas&lt;/title&gt;&lt;secondary-title&gt;Can J Surg&lt;/secondary-title&gt;&lt;/titles&gt;&lt;periodical&gt;&lt;full-title&gt;Can J Surg&lt;/full-title&gt;&lt;/periodical&gt;&lt;pages&gt;E23-4&lt;/pages&gt;&lt;volume&gt;51&lt;/volume&gt;&lt;number&gt;1&lt;/number&gt;&lt;edition&gt;2008/02/06&lt;/edition&gt;&lt;keywords&gt;&lt;keyword&gt;Gastrointestinal Hemorrhage/etiology&lt;/keyword&gt;&lt;keyword&gt;Granuloma, Plasma Cell/*pathology/surgery&lt;/keyword&gt;&lt;keyword&gt;Humans&lt;/keyword&gt;&lt;keyword&gt;Male&lt;/keyword&gt;&lt;keyword&gt;Middle Aged&lt;/keyword&gt;&lt;keyword&gt;Pancreatectomy&lt;/keyword&gt;&lt;keyword&gt;Pancreatic Diseases/*pathology/surgery&lt;/keyword&gt;&lt;keyword&gt;Rectum&lt;/keyword&gt;&lt;keyword&gt;Splenectomy&lt;/keyword&gt;&lt;/keywords&gt;&lt;dates&gt;&lt;year&gt;2008&lt;/year&gt;&lt;pub-dates&gt;&lt;date&gt;Feb&lt;/date&gt;&lt;/pub-dates&gt;&lt;/dates&gt;&lt;isbn&gt;0008-428x&lt;/isbn&gt;&lt;accession-num&gt;18248718&lt;/accession-num&gt;&lt;urls&gt;&lt;related-urls&gt;&lt;url&gt;https://www.ncbi.nlm.nih.gov/pmc/articles/PMC2386319/pdf/20080200E.1s00E12pE23.pdf&lt;/url&gt;&lt;/related-urls&gt;&lt;/urls&gt;&lt;custom2&gt;PMC2386319&lt;/custom2&gt;&lt;remote-database-provider&gt;NLM&lt;/remote-database-provider&gt;&lt;language&gt;eng&lt;/language&gt;&lt;/record&gt;&lt;/Cite&gt;&lt;/EndNote&gt;</w:instrText>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30</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2008</w:t>
            </w:r>
          </w:p>
        </w:tc>
      </w:tr>
      <w:tr w:rsidR="00A95407" w:rsidRPr="007D73B6" w14:paraId="410DF7D3" w14:textId="77777777" w:rsidTr="00391C4E">
        <w:tc>
          <w:tcPr>
            <w:tcW w:w="392" w:type="pct"/>
          </w:tcPr>
          <w:p w14:paraId="64D1D00F"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15</w:t>
            </w:r>
          </w:p>
        </w:tc>
        <w:tc>
          <w:tcPr>
            <w:tcW w:w="280" w:type="pct"/>
          </w:tcPr>
          <w:p w14:paraId="6027BDB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6FA70A3F"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13</w:t>
            </w:r>
          </w:p>
        </w:tc>
        <w:tc>
          <w:tcPr>
            <w:tcW w:w="450" w:type="pct"/>
          </w:tcPr>
          <w:p w14:paraId="76410620"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3794E18D"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3</w:t>
            </w:r>
          </w:p>
        </w:tc>
        <w:tc>
          <w:tcPr>
            <w:tcW w:w="604" w:type="pct"/>
          </w:tcPr>
          <w:p w14:paraId="659DB5A9"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Vomiting, </w:t>
            </w:r>
            <w:r w:rsidRPr="007D73B6">
              <w:rPr>
                <w:rFonts w:ascii="Book Antiqua" w:hAnsi="Book Antiqua" w:cs="Times New Roman"/>
                <w:color w:val="000000" w:themeColor="text1"/>
                <w:shd w:val="clear" w:color="auto" w:fill="FFFFFF"/>
              </w:rPr>
              <w:t>weight loss</w:t>
            </w:r>
          </w:p>
        </w:tc>
        <w:tc>
          <w:tcPr>
            <w:tcW w:w="709" w:type="pct"/>
          </w:tcPr>
          <w:p w14:paraId="6E4F139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PD </w:t>
            </w:r>
          </w:p>
        </w:tc>
        <w:tc>
          <w:tcPr>
            <w:tcW w:w="697" w:type="pct"/>
          </w:tcPr>
          <w:p w14:paraId="6AB0A4EF" w14:textId="7C96EC3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7 yr</w:t>
            </w:r>
          </w:p>
        </w:tc>
        <w:tc>
          <w:tcPr>
            <w:tcW w:w="668" w:type="pct"/>
          </w:tcPr>
          <w:p w14:paraId="15B44D80" w14:textId="1E3ACBD7"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Dagash</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r>
            <w:r w:rsidR="009D3CF6" w:rsidRPr="007D73B6">
              <w:rPr>
                <w:rFonts w:ascii="Book Antiqua" w:hAnsi="Book Antiqua" w:cs="Times New Roman"/>
                <w:vertAlign w:val="superscript"/>
              </w:rPr>
              <w:instrText xml:space="preserve"> ADDIN EN.CITE &lt;EndNote&gt;&lt;Cite&gt;&lt;Author&gt;Dagash&lt;/Author&gt;&lt;Year&gt;2009&lt;/Year&gt;&lt;RecNum&gt;235&lt;/RecNum&gt;&lt;DisplayText&gt;&lt;style face="superscript"&gt;20&lt;/style&gt;&lt;/DisplayText&gt;&lt;record&gt;&lt;rec-number&gt;235&lt;/rec-number&gt;&lt;foreign-keys&gt;&lt;key app="EN" db-id="darw9dr5cfprere2vthvvf0wt0vzzzvaffaf" timestamp="1602300780"&gt;235&lt;/key&gt;&lt;/foreign-keys&gt;&lt;ref-type name="Journal Article"&gt;17&lt;/ref-type&gt;&lt;contributors&gt;&lt;authors&gt;&lt;author&gt;Dagash, H.&lt;/author&gt;&lt;author&gt;Koh, C.&lt;/author&gt;&lt;author&gt;Cohen, M.&lt;/author&gt;&lt;author&gt;Sprigg, A.&lt;/author&gt;&lt;author&gt;Walker, J.&lt;/author&gt;&lt;/authors&gt;&lt;/contributors&gt;&lt;auth-address&gt;Department of Pediatric Surgery, Sheffield Children&amp;apos;s Hospital, Western Bank, Sheffield S10 2TH, United Kingdom.&lt;/auth-address&gt;&lt;titles&gt;&lt;title&gt;Inflammatory myofibroblastic tumor of the pancreas: a case report of 2 pediatric cases--steroids or surgery?&lt;/title&gt;&lt;secondary-title&gt;J Pediatr Surg&lt;/secondary-title&gt;&lt;/titles&gt;&lt;periodical&gt;&lt;full-title&gt;J Pediatr Surg&lt;/full-title&gt;&lt;/periodical&gt;&lt;pages&gt;1839-41&lt;/pages&gt;&lt;volume&gt;44&lt;/volume&gt;&lt;number&gt;9&lt;/number&gt;&lt;edition&gt;2009/09/09&lt;/edition&gt;&lt;keywords&gt;&lt;keyword&gt;Adolescent&lt;/keyword&gt;&lt;keyword&gt;Child&lt;/keyword&gt;&lt;keyword&gt;Female&lt;/keyword&gt;&lt;keyword&gt;Glucocorticoids/*therapeutic use&lt;/keyword&gt;&lt;keyword&gt;Granuloma, Plasma Cell/diagnosis/*drug therapy/*surgery&lt;/keyword&gt;&lt;keyword&gt;Humans&lt;/keyword&gt;&lt;keyword&gt;Male&lt;/keyword&gt;&lt;keyword&gt;Pancreatic Diseases/diagnosis/*drug therapy/*surgery&lt;/keyword&gt;&lt;keyword&gt;Prednisolone/*therapeutic use&lt;/keyword&gt;&lt;/keywords&gt;&lt;dates&gt;&lt;year&gt;2009&lt;/year&gt;&lt;pub-dates&gt;&lt;date&gt;Sep&lt;/date&gt;&lt;/pub-dates&gt;&lt;/dates&gt;&lt;isbn&gt;0022-3468&lt;/isbn&gt;&lt;accession-num&gt;19735837&lt;/accession-num&gt;&lt;urls&gt;&lt;related-urls&gt;&lt;url&gt;https://www.jpedsurg.org/article/S0022-3468(09)00512-0/pdf&lt;/url&gt;&lt;/related-urls&gt;&lt;/urls&gt;&lt;electronic-resource-num&gt;10.1016/j.jpedsurg.2009.06.025&lt;/electronic-resource-num&gt;&lt;remote-database-provider&gt;NLM&lt;/remote-database-provider&gt;&lt;language&gt;eng&lt;/language&gt;&lt;/record&gt;&lt;/Cite&gt;&lt;/EndNote&gt;</w:instrText>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20</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2009</w:t>
            </w:r>
          </w:p>
        </w:tc>
      </w:tr>
      <w:tr w:rsidR="00A95407" w:rsidRPr="007D73B6" w14:paraId="2459A15F" w14:textId="77777777" w:rsidTr="00391C4E">
        <w:tc>
          <w:tcPr>
            <w:tcW w:w="392" w:type="pct"/>
          </w:tcPr>
          <w:p w14:paraId="4FE928B3"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16</w:t>
            </w:r>
          </w:p>
        </w:tc>
        <w:tc>
          <w:tcPr>
            <w:tcW w:w="280" w:type="pct"/>
          </w:tcPr>
          <w:p w14:paraId="3ECB4D12"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1858708D"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10</w:t>
            </w:r>
          </w:p>
        </w:tc>
        <w:tc>
          <w:tcPr>
            <w:tcW w:w="450" w:type="pct"/>
          </w:tcPr>
          <w:p w14:paraId="13E28FD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75B5E56D"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2.2</w:t>
            </w:r>
          </w:p>
        </w:tc>
        <w:tc>
          <w:tcPr>
            <w:tcW w:w="604" w:type="pct"/>
          </w:tcPr>
          <w:p w14:paraId="5E2F8620" w14:textId="3669A837"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 anepithymia</w:t>
            </w:r>
          </w:p>
        </w:tc>
        <w:tc>
          <w:tcPr>
            <w:tcW w:w="709" w:type="pct"/>
          </w:tcPr>
          <w:p w14:paraId="60395975" w14:textId="0AD86E16"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w:t>
            </w:r>
            <w:r w:rsidR="009D3CF6" w:rsidRPr="007D73B6">
              <w:rPr>
                <w:rFonts w:ascii="Book Antiqua" w:eastAsia="DengXian" w:hAnsi="Book Antiqua" w:cs="Times New Roman"/>
                <w:color w:val="000000"/>
              </w:rPr>
              <w:t>rednisolone, cefuroxime</w:t>
            </w:r>
          </w:p>
          <w:p w14:paraId="1329C38F" w14:textId="77777777" w:rsidR="009D3CF6" w:rsidRPr="007D73B6" w:rsidRDefault="009D3CF6" w:rsidP="007D73B6">
            <w:pPr>
              <w:spacing w:line="360" w:lineRule="auto"/>
              <w:jc w:val="both"/>
              <w:rPr>
                <w:rFonts w:ascii="Book Antiqua" w:eastAsia="DengXian" w:hAnsi="Book Antiqua" w:cs="Times New Roman"/>
                <w:color w:val="000000"/>
              </w:rPr>
            </w:pPr>
          </w:p>
        </w:tc>
        <w:tc>
          <w:tcPr>
            <w:tcW w:w="697" w:type="pct"/>
          </w:tcPr>
          <w:p w14:paraId="4440078F" w14:textId="1A3A9CA2"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6 yr</w:t>
            </w:r>
          </w:p>
        </w:tc>
        <w:tc>
          <w:tcPr>
            <w:tcW w:w="668" w:type="pct"/>
          </w:tcPr>
          <w:p w14:paraId="676EE525" w14:textId="326E19CC"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Dagash</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&lt;EndNote&gt;&lt;Cite&gt;&lt;Author&gt;Dagash&lt;/Author&gt;&lt;Year&gt;2009&lt;/Year&gt;&lt;RecNum&gt;235&lt;/RecNum&gt;&lt;DisplayText&gt;&lt;style face="superscript"&gt;20&lt;/style&gt;&lt;/DisplayText&gt;&lt;record&gt;&lt;rec-number&gt;235&lt;/rec-number&gt;&lt;foreign-keys&gt;&lt;key app="EN" db-id="darw9dr5cfprere2vthvvf0wt0vzzzvaffaf" timestamp="1602300780"&gt;235&lt;/key&gt;&lt;/foreign-keys&gt;&lt;ref-type name="Journal Article"&gt;17&lt;/ref-type&gt;&lt;contributors&gt;&lt;authors&gt;&lt;author&gt;Dagash, H.&lt;/author&gt;&lt;author&gt;Koh, C.&lt;/author&gt;&lt;author&gt;Cohen, M.&lt;/author&gt;&lt;author&gt;Sprigg, A.&lt;/author&gt;&lt;author&gt;Walker, J.&lt;/author&gt;&lt;/authors&gt;&lt;/contributors&gt;&lt;auth-address&gt;Department of Pediatric Surgery, Sheffield Children&amp;apos;s Hospital, Western Bank, Sheffield S10 2TH, United Kingdom.&lt;/auth-address&gt;&lt;titles&gt;&lt;title&gt;Inflammatory myofibroblastic tumor of the pancreas: a case report of 2 pediatric cases--steroids or surgery?&lt;/title&gt;&lt;secondary-title&gt;J Pediatr Surg&lt;/secondary-title&gt;&lt;/titles&gt;&lt;periodical&gt;&lt;full-title&gt;J Pediatr Surg&lt;/full-title&gt;&lt;/periodical&gt;&lt;pages&gt;1839-41&lt;/pages&gt;&lt;volume&gt;44&lt;/volume&gt;&lt;number&gt;9&lt;/number&gt;&lt;edition&gt;2009/09/09&lt;/edition&gt;&lt;keywords&gt;&lt;keyword&gt;Adolescent&lt;/keyword&gt;&lt;keyword&gt;Child&lt;/keyword&gt;&lt;keyword&gt;Female&lt;/keyword&gt;&lt;keyword&gt;Glucocorticoids/*therapeutic use&lt;/keyword&gt;&lt;keyword&gt;Granuloma, Plasma Cell/diagnosis/*drug therapy/*surgery&lt;/keyword&gt;&lt;keyword&gt;Humans&lt;/keyword&gt;&lt;keyword&gt;Male&lt;/keyword&gt;&lt;keyword&gt;Pancreatic Diseases/diagnosis/*drug therapy/*surgery&lt;/keyword&gt;&lt;keyword&gt;Prednisolone/*therapeutic use&lt;/keyword&gt;&lt;/keywords&gt;&lt;dates&gt;&lt;year&gt;2009&lt;/year&gt;&lt;pub-dates&gt;&lt;date&gt;Sep&lt;/date&gt;&lt;/pub-dates&gt;&lt;/dates&gt;&lt;isbn&gt;0022-3468&lt;/isbn&gt;&lt;accession-num&gt;19735837&lt;/accession-num&gt;&lt;urls&gt;&lt;related-urls&gt;&lt;url&gt;https://www.jpedsurg.org/article/S0022-3468(09)00512-0/pdf&lt;/url&gt;&lt;/related-urls&gt;&lt;/urls&gt;&lt;electronic-resource-num&gt;10.1016/j.jpedsurg.2009.06.025&lt;/electronic-resource-num&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20</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2009</w:t>
            </w:r>
          </w:p>
        </w:tc>
      </w:tr>
      <w:tr w:rsidR="00A95407" w:rsidRPr="007D73B6" w14:paraId="2B77BB6E" w14:textId="77777777" w:rsidTr="00391C4E">
        <w:tc>
          <w:tcPr>
            <w:tcW w:w="392" w:type="pct"/>
          </w:tcPr>
          <w:p w14:paraId="1D9086B1"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lastRenderedPageBreak/>
              <w:t>17</w:t>
            </w:r>
          </w:p>
        </w:tc>
        <w:tc>
          <w:tcPr>
            <w:tcW w:w="280" w:type="pct"/>
          </w:tcPr>
          <w:p w14:paraId="4C8BEB39"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2ECBC904"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19</w:t>
            </w:r>
          </w:p>
        </w:tc>
        <w:tc>
          <w:tcPr>
            <w:tcW w:w="450" w:type="pct"/>
          </w:tcPr>
          <w:p w14:paraId="5AEB7A17"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PT</w:t>
            </w:r>
          </w:p>
        </w:tc>
        <w:tc>
          <w:tcPr>
            <w:tcW w:w="643" w:type="pct"/>
          </w:tcPr>
          <w:p w14:paraId="16B7A3D1" w14:textId="1B92F85B"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8.2</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6.5</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6.0</w:t>
            </w:r>
          </w:p>
        </w:tc>
        <w:tc>
          <w:tcPr>
            <w:tcW w:w="604" w:type="pct"/>
          </w:tcPr>
          <w:p w14:paraId="1E144C24" w14:textId="15D0BFE1" w:rsidR="009D3CF6" w:rsidRPr="007D73B6" w:rsidRDefault="00FC5200"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w:t>
            </w:r>
          </w:p>
        </w:tc>
        <w:tc>
          <w:tcPr>
            <w:tcW w:w="709" w:type="pct"/>
          </w:tcPr>
          <w:p w14:paraId="0BB9B1E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hAnsi="Book Antiqua" w:cs="Times New Roman"/>
                <w:color w:val="212121"/>
                <w:shd w:val="clear" w:color="auto" w:fill="FFFFFF"/>
              </w:rPr>
              <w:t>DP + splenectomy</w:t>
            </w:r>
          </w:p>
        </w:tc>
        <w:tc>
          <w:tcPr>
            <w:tcW w:w="697" w:type="pct"/>
          </w:tcPr>
          <w:p w14:paraId="6DEBE1C8" w14:textId="7701CEB4"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6 yr</w:t>
            </w:r>
          </w:p>
        </w:tc>
        <w:tc>
          <w:tcPr>
            <w:tcW w:w="668" w:type="pct"/>
          </w:tcPr>
          <w:p w14:paraId="0D41AC32" w14:textId="17FEF920"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Hassan</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009D3CF6" w:rsidRPr="007D73B6">
              <w:rPr>
                <w:rFonts w:ascii="Book Antiqua" w:hAnsi="Book Antiqua"/>
                <w:vertAlign w:val="superscript"/>
              </w:rPr>
              <w:fldChar w:fldCharType="begin"/>
            </w:r>
            <w:r w:rsidR="009D3CF6" w:rsidRPr="007D73B6">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009D3CF6" w:rsidRPr="007D73B6">
              <w:rPr>
                <w:rFonts w:ascii="Book Antiqua" w:hAnsi="Book Antiqua"/>
                <w:vertAlign w:val="superscript"/>
              </w:rPr>
              <w:fldChar w:fldCharType="separate"/>
            </w:r>
            <w:r w:rsidR="009D3CF6" w:rsidRPr="007D73B6">
              <w:rPr>
                <w:rFonts w:ascii="Book Antiqua" w:hAnsi="Book Antiqua" w:cs="Times New Roman"/>
                <w:vertAlign w:val="superscript"/>
              </w:rPr>
              <w:t>22</w:t>
            </w:r>
            <w:r w:rsidR="009D3CF6"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2010</w:t>
            </w:r>
          </w:p>
        </w:tc>
      </w:tr>
      <w:tr w:rsidR="00A95407" w:rsidRPr="007D73B6" w14:paraId="5A15D6F8" w14:textId="77777777" w:rsidTr="00391C4E">
        <w:tc>
          <w:tcPr>
            <w:tcW w:w="392" w:type="pct"/>
          </w:tcPr>
          <w:p w14:paraId="2B5E2675"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18</w:t>
            </w:r>
          </w:p>
        </w:tc>
        <w:tc>
          <w:tcPr>
            <w:tcW w:w="280" w:type="pct"/>
          </w:tcPr>
          <w:p w14:paraId="55F6128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5C31651C"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44</w:t>
            </w:r>
          </w:p>
        </w:tc>
        <w:tc>
          <w:tcPr>
            <w:tcW w:w="450" w:type="pct"/>
          </w:tcPr>
          <w:p w14:paraId="6E00D97B"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31A43C9E" w14:textId="0D68FEA2"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6</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4</w:t>
            </w:r>
          </w:p>
        </w:tc>
        <w:tc>
          <w:tcPr>
            <w:tcW w:w="604" w:type="pct"/>
          </w:tcPr>
          <w:p w14:paraId="04B659D6" w14:textId="1FD38D9A" w:rsidR="009D3CF6" w:rsidRPr="007D73B6" w:rsidRDefault="00FC5200"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 vomiting</w:t>
            </w:r>
          </w:p>
        </w:tc>
        <w:tc>
          <w:tcPr>
            <w:tcW w:w="709" w:type="pct"/>
          </w:tcPr>
          <w:p w14:paraId="62A1117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58275725" w14:textId="67D3897E"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1 yr</w:t>
            </w:r>
          </w:p>
        </w:tc>
        <w:tc>
          <w:tcPr>
            <w:tcW w:w="668" w:type="pct"/>
          </w:tcPr>
          <w:p w14:paraId="784715A2" w14:textId="1F5692CC"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Schütte</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23</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2010</w:t>
            </w:r>
          </w:p>
        </w:tc>
      </w:tr>
      <w:tr w:rsidR="00A95407" w:rsidRPr="007D73B6" w14:paraId="1A6A09D0" w14:textId="77777777" w:rsidTr="00391C4E">
        <w:tc>
          <w:tcPr>
            <w:tcW w:w="392" w:type="pct"/>
          </w:tcPr>
          <w:p w14:paraId="12E4D052"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19</w:t>
            </w:r>
          </w:p>
        </w:tc>
        <w:tc>
          <w:tcPr>
            <w:tcW w:w="280" w:type="pct"/>
          </w:tcPr>
          <w:p w14:paraId="6F18A6A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1FBEAF89"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65</w:t>
            </w:r>
          </w:p>
        </w:tc>
        <w:tc>
          <w:tcPr>
            <w:tcW w:w="450" w:type="pct"/>
          </w:tcPr>
          <w:p w14:paraId="7160E446"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2D22328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04" w:type="pct"/>
          </w:tcPr>
          <w:p w14:paraId="13F99B32" w14:textId="25E48064" w:rsidR="009D3CF6" w:rsidRPr="007D73B6" w:rsidRDefault="00FC5200"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w:t>
            </w:r>
          </w:p>
        </w:tc>
        <w:tc>
          <w:tcPr>
            <w:tcW w:w="709" w:type="pct"/>
          </w:tcPr>
          <w:p w14:paraId="69C39671"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PD </w:t>
            </w:r>
          </w:p>
        </w:tc>
        <w:tc>
          <w:tcPr>
            <w:tcW w:w="697" w:type="pct"/>
          </w:tcPr>
          <w:p w14:paraId="0F6F5F9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68" w:type="pct"/>
          </w:tcPr>
          <w:p w14:paraId="3EB3FFD3" w14:textId="6E9ED86C" w:rsidR="009D3CF6" w:rsidRPr="007D73B6" w:rsidRDefault="00D620C5"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Lacoste</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25</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2012</w:t>
            </w:r>
          </w:p>
        </w:tc>
      </w:tr>
      <w:tr w:rsidR="00A95407" w:rsidRPr="007D73B6" w14:paraId="76CACAFD" w14:textId="77777777" w:rsidTr="00391C4E">
        <w:tc>
          <w:tcPr>
            <w:tcW w:w="392" w:type="pct"/>
          </w:tcPr>
          <w:p w14:paraId="710720F7"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20</w:t>
            </w:r>
          </w:p>
        </w:tc>
        <w:tc>
          <w:tcPr>
            <w:tcW w:w="280" w:type="pct"/>
          </w:tcPr>
          <w:p w14:paraId="39888A9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463A4548"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0.5</w:t>
            </w:r>
          </w:p>
        </w:tc>
        <w:tc>
          <w:tcPr>
            <w:tcW w:w="450" w:type="pct"/>
          </w:tcPr>
          <w:p w14:paraId="4480C75A"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1B6CACA0"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4</w:t>
            </w:r>
          </w:p>
        </w:tc>
        <w:tc>
          <w:tcPr>
            <w:tcW w:w="604" w:type="pct"/>
          </w:tcPr>
          <w:p w14:paraId="3327434D" w14:textId="0652DE86" w:rsidR="009D3CF6" w:rsidRPr="007D73B6" w:rsidRDefault="00FC5200"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J</w:t>
            </w:r>
            <w:r w:rsidR="009D3CF6" w:rsidRPr="007D73B6">
              <w:rPr>
                <w:rFonts w:ascii="Book Antiqua" w:eastAsia="DengXian" w:hAnsi="Book Antiqua" w:cs="Times New Roman"/>
                <w:color w:val="000000"/>
              </w:rPr>
              <w:t xml:space="preserve">aundice </w:t>
            </w:r>
          </w:p>
        </w:tc>
        <w:tc>
          <w:tcPr>
            <w:tcW w:w="709" w:type="pct"/>
          </w:tcPr>
          <w:p w14:paraId="044DBE4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3588C949" w14:textId="07A7B739"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3.5 yr</w:t>
            </w:r>
          </w:p>
        </w:tc>
        <w:tc>
          <w:tcPr>
            <w:tcW w:w="668" w:type="pct"/>
          </w:tcPr>
          <w:p w14:paraId="5B9ED128" w14:textId="7454EDAB"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Tomazic</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[31]</w:t>
            </w:r>
            <w:r w:rsidRPr="007D73B6">
              <w:rPr>
                <w:rFonts w:ascii="Book Antiqua" w:hAnsi="Book Antiqua" w:cs="Times New Roman"/>
              </w:rPr>
              <w:t>, 2015</w:t>
            </w:r>
          </w:p>
        </w:tc>
      </w:tr>
      <w:tr w:rsidR="00A95407" w:rsidRPr="007D73B6" w14:paraId="3CF76536" w14:textId="77777777" w:rsidTr="00391C4E">
        <w:tc>
          <w:tcPr>
            <w:tcW w:w="392" w:type="pct"/>
          </w:tcPr>
          <w:p w14:paraId="5CDA357C"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21</w:t>
            </w:r>
          </w:p>
        </w:tc>
        <w:tc>
          <w:tcPr>
            <w:tcW w:w="280" w:type="pct"/>
          </w:tcPr>
          <w:p w14:paraId="3A42AD57"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2B00AD89"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32</w:t>
            </w:r>
          </w:p>
        </w:tc>
        <w:tc>
          <w:tcPr>
            <w:tcW w:w="450" w:type="pct"/>
          </w:tcPr>
          <w:p w14:paraId="540E2CD2"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3EDA5C24" w14:textId="01BC26A4"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4.8</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3.2</w:t>
            </w:r>
          </w:p>
        </w:tc>
        <w:tc>
          <w:tcPr>
            <w:tcW w:w="604" w:type="pct"/>
          </w:tcPr>
          <w:p w14:paraId="5A0DA17A" w14:textId="1C28B49E" w:rsidR="009D3CF6" w:rsidRPr="007D73B6" w:rsidRDefault="00FC5200"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w:t>
            </w:r>
          </w:p>
        </w:tc>
        <w:tc>
          <w:tcPr>
            <w:tcW w:w="709" w:type="pct"/>
          </w:tcPr>
          <w:p w14:paraId="57F89B56"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PD </w:t>
            </w:r>
          </w:p>
        </w:tc>
        <w:tc>
          <w:tcPr>
            <w:tcW w:w="697" w:type="pct"/>
          </w:tcPr>
          <w:p w14:paraId="776C2029" w14:textId="01082818"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2.5 yr</w:t>
            </w:r>
          </w:p>
        </w:tc>
        <w:tc>
          <w:tcPr>
            <w:tcW w:w="668" w:type="pct"/>
          </w:tcPr>
          <w:p w14:paraId="0A1AB0A5" w14:textId="5781C6FE"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Panda</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26</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2015</w:t>
            </w:r>
          </w:p>
        </w:tc>
      </w:tr>
      <w:tr w:rsidR="00A95407" w:rsidRPr="007D73B6" w14:paraId="4D180C95" w14:textId="77777777" w:rsidTr="00391C4E">
        <w:tc>
          <w:tcPr>
            <w:tcW w:w="392" w:type="pct"/>
          </w:tcPr>
          <w:p w14:paraId="79F29617"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22</w:t>
            </w:r>
          </w:p>
        </w:tc>
        <w:tc>
          <w:tcPr>
            <w:tcW w:w="280" w:type="pct"/>
          </w:tcPr>
          <w:p w14:paraId="6A74E98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222F3BDB"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46</w:t>
            </w:r>
          </w:p>
        </w:tc>
        <w:tc>
          <w:tcPr>
            <w:tcW w:w="450" w:type="pct"/>
          </w:tcPr>
          <w:p w14:paraId="0917FE4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78839D38" w14:textId="160A8929"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8</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6</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5</w:t>
            </w:r>
          </w:p>
        </w:tc>
        <w:tc>
          <w:tcPr>
            <w:tcW w:w="604" w:type="pct"/>
          </w:tcPr>
          <w:p w14:paraId="6C3377F5" w14:textId="54AC3DF5" w:rsidR="009D3CF6" w:rsidRPr="007D73B6" w:rsidRDefault="00FC5200"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J</w:t>
            </w:r>
            <w:r w:rsidR="009D3CF6" w:rsidRPr="007D73B6">
              <w:rPr>
                <w:rFonts w:ascii="Book Antiqua" w:eastAsia="DengXian" w:hAnsi="Book Antiqua" w:cs="Times New Roman"/>
                <w:color w:val="000000"/>
              </w:rPr>
              <w:t xml:space="preserve">aundice </w:t>
            </w:r>
          </w:p>
        </w:tc>
        <w:tc>
          <w:tcPr>
            <w:tcW w:w="709" w:type="pct"/>
          </w:tcPr>
          <w:p w14:paraId="0D8DF3B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PD </w:t>
            </w:r>
          </w:p>
        </w:tc>
        <w:tc>
          <w:tcPr>
            <w:tcW w:w="697" w:type="pct"/>
          </w:tcPr>
          <w:p w14:paraId="19CB2A6B"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68" w:type="pct"/>
          </w:tcPr>
          <w:p w14:paraId="2226FF2C" w14:textId="7438DBDD"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Battal</w:t>
            </w:r>
            <w:r w:rsidRPr="007D73B6">
              <w:rPr>
                <w:rFonts w:ascii="Book Antiqua" w:eastAsia="Book Antiqua" w:hAnsi="Book Antiqua" w:cs="Book Antiqua"/>
                <w:b/>
                <w:bCs/>
                <w:color w:val="000000"/>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27</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2016</w:t>
            </w:r>
          </w:p>
        </w:tc>
      </w:tr>
      <w:tr w:rsidR="00A95407" w:rsidRPr="007D73B6" w14:paraId="27A96004" w14:textId="77777777" w:rsidTr="00391C4E">
        <w:tc>
          <w:tcPr>
            <w:tcW w:w="392" w:type="pct"/>
          </w:tcPr>
          <w:p w14:paraId="2EA7828D"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23</w:t>
            </w:r>
          </w:p>
        </w:tc>
        <w:tc>
          <w:tcPr>
            <w:tcW w:w="280" w:type="pct"/>
          </w:tcPr>
          <w:p w14:paraId="6B482D91"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4B09056B"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69</w:t>
            </w:r>
          </w:p>
        </w:tc>
        <w:tc>
          <w:tcPr>
            <w:tcW w:w="450" w:type="pct"/>
          </w:tcPr>
          <w:p w14:paraId="3421A98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0A713062" w14:textId="0D92C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4</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3</w:t>
            </w:r>
          </w:p>
        </w:tc>
        <w:tc>
          <w:tcPr>
            <w:tcW w:w="604" w:type="pct"/>
          </w:tcPr>
          <w:p w14:paraId="3359C3A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Vomiting, anepithymia </w:t>
            </w:r>
          </w:p>
        </w:tc>
        <w:tc>
          <w:tcPr>
            <w:tcW w:w="709" w:type="pct"/>
          </w:tcPr>
          <w:p w14:paraId="15B3529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1B73D61A" w14:textId="76BFF60A"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3 yr</w:t>
            </w:r>
          </w:p>
        </w:tc>
        <w:tc>
          <w:tcPr>
            <w:tcW w:w="668" w:type="pct"/>
          </w:tcPr>
          <w:p w14:paraId="45E97139" w14:textId="26CEB705"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Ding</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21</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2016</w:t>
            </w:r>
          </w:p>
        </w:tc>
      </w:tr>
      <w:tr w:rsidR="00A95407" w:rsidRPr="007D73B6" w14:paraId="221E45B2" w14:textId="77777777" w:rsidTr="00391C4E">
        <w:tc>
          <w:tcPr>
            <w:tcW w:w="392" w:type="pct"/>
          </w:tcPr>
          <w:p w14:paraId="27D537CC"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24</w:t>
            </w:r>
          </w:p>
        </w:tc>
        <w:tc>
          <w:tcPr>
            <w:tcW w:w="280" w:type="pct"/>
          </w:tcPr>
          <w:p w14:paraId="39CA4562"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1FD483E4"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15</w:t>
            </w:r>
          </w:p>
        </w:tc>
        <w:tc>
          <w:tcPr>
            <w:tcW w:w="450" w:type="pct"/>
          </w:tcPr>
          <w:p w14:paraId="36D479A7"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104BBB83" w14:textId="3303DA6E"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5</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5</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FC5200"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4.3</w:t>
            </w:r>
          </w:p>
        </w:tc>
        <w:tc>
          <w:tcPr>
            <w:tcW w:w="604" w:type="pct"/>
          </w:tcPr>
          <w:p w14:paraId="44653AC6" w14:textId="7480F136" w:rsidR="009D3CF6" w:rsidRPr="007D73B6" w:rsidRDefault="00FC5200"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 xml:space="preserve">bdominal pain, fever </w:t>
            </w:r>
          </w:p>
        </w:tc>
        <w:tc>
          <w:tcPr>
            <w:tcW w:w="709" w:type="pct"/>
          </w:tcPr>
          <w:p w14:paraId="7A8CA1E1"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 xml:space="preserve">PD </w:t>
            </w:r>
          </w:p>
        </w:tc>
        <w:tc>
          <w:tcPr>
            <w:tcW w:w="697" w:type="pct"/>
          </w:tcPr>
          <w:p w14:paraId="002B40C9"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68" w:type="pct"/>
          </w:tcPr>
          <w:p w14:paraId="1660FEDE" w14:textId="332DDE19"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Liu</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24</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2017</w:t>
            </w:r>
          </w:p>
        </w:tc>
      </w:tr>
      <w:tr w:rsidR="00A95407" w:rsidRPr="007D73B6" w14:paraId="52635245" w14:textId="77777777" w:rsidTr="00391C4E">
        <w:tc>
          <w:tcPr>
            <w:tcW w:w="392" w:type="pct"/>
          </w:tcPr>
          <w:p w14:paraId="7E648499"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25</w:t>
            </w:r>
          </w:p>
        </w:tc>
        <w:tc>
          <w:tcPr>
            <w:tcW w:w="280" w:type="pct"/>
          </w:tcPr>
          <w:p w14:paraId="713FEA2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3C079F48"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1</w:t>
            </w:r>
          </w:p>
        </w:tc>
        <w:tc>
          <w:tcPr>
            <w:tcW w:w="450" w:type="pct"/>
          </w:tcPr>
          <w:p w14:paraId="0B766C6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59290CFF" w14:textId="2BF6889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4</w:t>
            </w:r>
            <w:r w:rsidR="00D17622"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00D17622"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3</w:t>
            </w:r>
          </w:p>
        </w:tc>
        <w:tc>
          <w:tcPr>
            <w:tcW w:w="604" w:type="pct"/>
          </w:tcPr>
          <w:p w14:paraId="16E47638" w14:textId="0ABDBCD2" w:rsidR="009D3CF6" w:rsidRPr="007D73B6" w:rsidRDefault="00D17622"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 xml:space="preserve">symptomatic </w:t>
            </w:r>
          </w:p>
        </w:tc>
        <w:tc>
          <w:tcPr>
            <w:tcW w:w="709" w:type="pct"/>
          </w:tcPr>
          <w:p w14:paraId="5598052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440B9073"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68" w:type="pct"/>
          </w:tcPr>
          <w:p w14:paraId="0AB16459" w14:textId="6A5760DC"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Berhe</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w:t>
            </w:r>
            <w:r w:rsidRPr="007D73B6">
              <w:rPr>
                <w:rFonts w:ascii="Book Antiqua" w:hAnsi="Book Antiqua"/>
                <w:vertAlign w:val="superscript"/>
              </w:rPr>
              <w:fldChar w:fldCharType="begin"/>
            </w:r>
            <w:r w:rsidRPr="007D73B6">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7D73B6">
              <w:rPr>
                <w:rFonts w:ascii="Book Antiqua" w:hAnsi="Book Antiqua"/>
                <w:vertAlign w:val="superscript"/>
              </w:rPr>
              <w:fldChar w:fldCharType="separate"/>
            </w:r>
            <w:r w:rsidRPr="007D73B6">
              <w:rPr>
                <w:rFonts w:ascii="Book Antiqua" w:hAnsi="Book Antiqua" w:cs="Times New Roman"/>
                <w:vertAlign w:val="superscript"/>
              </w:rPr>
              <w:t>34</w:t>
            </w:r>
            <w:r w:rsidRPr="007D73B6">
              <w:rPr>
                <w:rFonts w:ascii="Book Antiqua" w:hAnsi="Book Antiqua"/>
                <w:vertAlign w:val="superscript"/>
              </w:rPr>
              <w:fldChar w:fldCharType="end"/>
            </w:r>
            <w:r w:rsidRPr="007D73B6">
              <w:rPr>
                <w:rFonts w:ascii="Book Antiqua" w:hAnsi="Book Antiqua" w:cs="Times New Roman"/>
                <w:vertAlign w:val="superscript"/>
              </w:rPr>
              <w:t>]</w:t>
            </w:r>
            <w:r w:rsidRPr="007D73B6">
              <w:rPr>
                <w:rFonts w:ascii="Book Antiqua" w:hAnsi="Book Antiqua" w:cs="Times New Roman"/>
              </w:rPr>
              <w:t>, 2019</w:t>
            </w:r>
          </w:p>
        </w:tc>
      </w:tr>
      <w:tr w:rsidR="00A95407" w:rsidRPr="007D73B6" w14:paraId="1074B6CC" w14:textId="77777777" w:rsidTr="00391C4E">
        <w:tc>
          <w:tcPr>
            <w:tcW w:w="392" w:type="pct"/>
          </w:tcPr>
          <w:p w14:paraId="4757F3CA"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26</w:t>
            </w:r>
          </w:p>
        </w:tc>
        <w:tc>
          <w:tcPr>
            <w:tcW w:w="280" w:type="pct"/>
          </w:tcPr>
          <w:p w14:paraId="1430543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1D1C896B"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82</w:t>
            </w:r>
          </w:p>
        </w:tc>
        <w:tc>
          <w:tcPr>
            <w:tcW w:w="450" w:type="pct"/>
          </w:tcPr>
          <w:p w14:paraId="6AD09ED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606B920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5</w:t>
            </w:r>
          </w:p>
        </w:tc>
        <w:tc>
          <w:tcPr>
            <w:tcW w:w="604" w:type="pct"/>
          </w:tcPr>
          <w:p w14:paraId="19CEC9AD" w14:textId="4DD85D55" w:rsidR="009D3CF6" w:rsidRPr="007D73B6" w:rsidRDefault="00D17622"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w:t>
            </w:r>
          </w:p>
        </w:tc>
        <w:tc>
          <w:tcPr>
            <w:tcW w:w="709" w:type="pct"/>
          </w:tcPr>
          <w:p w14:paraId="2D1BBA3B"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None</w:t>
            </w:r>
          </w:p>
        </w:tc>
        <w:tc>
          <w:tcPr>
            <w:tcW w:w="697" w:type="pct"/>
          </w:tcPr>
          <w:p w14:paraId="1BC42EB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9 mouths</w:t>
            </w:r>
          </w:p>
        </w:tc>
        <w:tc>
          <w:tcPr>
            <w:tcW w:w="668" w:type="pct"/>
          </w:tcPr>
          <w:p w14:paraId="50420989" w14:textId="1E2DDDB0"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Matsubayashi</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[28]</w:t>
            </w:r>
            <w:r w:rsidRPr="007D73B6">
              <w:rPr>
                <w:rFonts w:ascii="Book Antiqua" w:hAnsi="Book Antiqua" w:cs="Times New Roman"/>
              </w:rPr>
              <w:t>, 2019</w:t>
            </w:r>
          </w:p>
        </w:tc>
      </w:tr>
      <w:tr w:rsidR="00A95407" w:rsidRPr="007D73B6" w14:paraId="5A94CE25" w14:textId="77777777" w:rsidTr="00391C4E">
        <w:tc>
          <w:tcPr>
            <w:tcW w:w="392" w:type="pct"/>
          </w:tcPr>
          <w:p w14:paraId="68956468"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27</w:t>
            </w:r>
          </w:p>
        </w:tc>
        <w:tc>
          <w:tcPr>
            <w:tcW w:w="280" w:type="pct"/>
          </w:tcPr>
          <w:p w14:paraId="4639E1BE"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M</w:t>
            </w:r>
          </w:p>
        </w:tc>
        <w:tc>
          <w:tcPr>
            <w:tcW w:w="557" w:type="pct"/>
          </w:tcPr>
          <w:p w14:paraId="35960872"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61</w:t>
            </w:r>
          </w:p>
        </w:tc>
        <w:tc>
          <w:tcPr>
            <w:tcW w:w="450" w:type="pct"/>
          </w:tcPr>
          <w:p w14:paraId="57CECFC2"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PT</w:t>
            </w:r>
          </w:p>
        </w:tc>
        <w:tc>
          <w:tcPr>
            <w:tcW w:w="643" w:type="pct"/>
          </w:tcPr>
          <w:p w14:paraId="34053738" w14:textId="04087832" w:rsidR="009D3CF6" w:rsidRPr="007D73B6" w:rsidRDefault="009D3CF6" w:rsidP="007D73B6">
            <w:pPr>
              <w:spacing w:line="360" w:lineRule="auto"/>
              <w:jc w:val="both"/>
              <w:rPr>
                <w:rFonts w:ascii="Book Antiqua" w:hAnsi="Book Antiqua" w:cs="Times New Roman"/>
              </w:rPr>
            </w:pPr>
            <w:r w:rsidRPr="007D73B6">
              <w:rPr>
                <w:rFonts w:ascii="Book Antiqua" w:hAnsi="Book Antiqua" w:cs="Times New Roman"/>
                <w:color w:val="000000"/>
                <w:shd w:val="clear" w:color="auto" w:fill="FFFFFF"/>
              </w:rPr>
              <w:t>15</w:t>
            </w:r>
            <w:r w:rsidR="00D17622" w:rsidRPr="007D73B6">
              <w:rPr>
                <w:rFonts w:ascii="Book Antiqua" w:hAnsi="Book Antiqua" w:cs="Times New Roman"/>
                <w:color w:val="000000"/>
                <w:shd w:val="clear" w:color="auto" w:fill="FFFFFF"/>
              </w:rPr>
              <w:t xml:space="preserve"> </w:t>
            </w:r>
            <w:r w:rsidRPr="007D73B6">
              <w:rPr>
                <w:rFonts w:ascii="Book Antiqua" w:eastAsia="DengXian" w:hAnsi="Book Antiqua" w:cs="Times New Roman"/>
                <w:color w:val="000000"/>
              </w:rPr>
              <w:t>×</w:t>
            </w:r>
            <w:r w:rsidR="00D17622" w:rsidRPr="007D73B6">
              <w:rPr>
                <w:rFonts w:ascii="Book Antiqua" w:eastAsia="DengXian" w:hAnsi="Book Antiqua" w:cs="Times New Roman"/>
                <w:color w:val="000000"/>
              </w:rPr>
              <w:t xml:space="preserve"> </w:t>
            </w:r>
            <w:r w:rsidRPr="007D73B6">
              <w:rPr>
                <w:rFonts w:ascii="Book Antiqua" w:hAnsi="Book Antiqua" w:cs="Times New Roman"/>
                <w:color w:val="000000"/>
                <w:shd w:val="clear" w:color="auto" w:fill="FFFFFF"/>
              </w:rPr>
              <w:t>13</w:t>
            </w:r>
            <w:r w:rsidR="00D17622" w:rsidRPr="007D73B6">
              <w:rPr>
                <w:rFonts w:ascii="Book Antiqua" w:hAnsi="Book Antiqua" w:cs="Times New Roman"/>
                <w:color w:val="000000"/>
                <w:shd w:val="clear" w:color="auto" w:fill="FFFFFF"/>
              </w:rPr>
              <w:t xml:space="preserve"> </w:t>
            </w:r>
            <w:r w:rsidRPr="007D73B6">
              <w:rPr>
                <w:rFonts w:ascii="Book Antiqua" w:eastAsia="DengXian" w:hAnsi="Book Antiqua" w:cs="Times New Roman"/>
                <w:color w:val="000000"/>
              </w:rPr>
              <w:t>×</w:t>
            </w:r>
            <w:r w:rsidR="00D17622" w:rsidRPr="007D73B6">
              <w:rPr>
                <w:rFonts w:ascii="Book Antiqua" w:eastAsia="DengXian" w:hAnsi="Book Antiqua" w:cs="Times New Roman"/>
                <w:color w:val="000000"/>
              </w:rPr>
              <w:t xml:space="preserve"> </w:t>
            </w:r>
            <w:r w:rsidRPr="007D73B6">
              <w:rPr>
                <w:rFonts w:ascii="Book Antiqua" w:hAnsi="Book Antiqua" w:cs="Times New Roman"/>
                <w:color w:val="000000"/>
                <w:shd w:val="clear" w:color="auto" w:fill="FFFFFF"/>
              </w:rPr>
              <w:t>7</w:t>
            </w:r>
          </w:p>
        </w:tc>
        <w:tc>
          <w:tcPr>
            <w:tcW w:w="604" w:type="pct"/>
          </w:tcPr>
          <w:p w14:paraId="47242ED8" w14:textId="0113670F" w:rsidR="009D3CF6" w:rsidRPr="007D73B6" w:rsidRDefault="00D17622"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w:t>
            </w:r>
          </w:p>
        </w:tc>
        <w:tc>
          <w:tcPr>
            <w:tcW w:w="709" w:type="pct"/>
          </w:tcPr>
          <w:p w14:paraId="5225E398" w14:textId="53F7C9F0" w:rsidR="009D3CF6" w:rsidRPr="007D73B6" w:rsidRDefault="009D3CF6" w:rsidP="007D73B6">
            <w:pPr>
              <w:spacing w:line="360" w:lineRule="auto"/>
              <w:jc w:val="both"/>
              <w:rPr>
                <w:rFonts w:ascii="Book Antiqua" w:hAnsi="Book Antiqua" w:cs="Times New Roman"/>
              </w:rPr>
            </w:pPr>
            <w:r w:rsidRPr="007D73B6">
              <w:rPr>
                <w:rFonts w:ascii="Book Antiqua" w:eastAsia="DengXian" w:hAnsi="Book Antiqua" w:cs="Times New Roman"/>
                <w:color w:val="000000"/>
              </w:rPr>
              <w:t>DP</w:t>
            </w:r>
            <w:r w:rsidR="00D17622"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w:t>
            </w:r>
            <w:r w:rsidRPr="007D73B6">
              <w:rPr>
                <w:rFonts w:ascii="Book Antiqua" w:hAnsi="Book Antiqua" w:cs="Times New Roman"/>
                <w:color w:val="000000"/>
                <w:shd w:val="clear" w:color="auto" w:fill="FFFFFF"/>
              </w:rPr>
              <w:t xml:space="preserve"> left surrenalectomy + left hemicolecto</w:t>
            </w:r>
            <w:r w:rsidRPr="007D73B6">
              <w:rPr>
                <w:rFonts w:ascii="Book Antiqua" w:hAnsi="Book Antiqua" w:cs="Times New Roman"/>
                <w:color w:val="000000"/>
                <w:shd w:val="clear" w:color="auto" w:fill="FFFFFF"/>
              </w:rPr>
              <w:lastRenderedPageBreak/>
              <w:t>my + splenectomy</w:t>
            </w:r>
          </w:p>
        </w:tc>
        <w:tc>
          <w:tcPr>
            <w:tcW w:w="697" w:type="pct"/>
          </w:tcPr>
          <w:p w14:paraId="129910DE" w14:textId="7EE98C9C"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lastRenderedPageBreak/>
              <w:t>Disease-free at 8 mo</w:t>
            </w:r>
          </w:p>
        </w:tc>
        <w:tc>
          <w:tcPr>
            <w:tcW w:w="668" w:type="pct"/>
          </w:tcPr>
          <w:p w14:paraId="1528D58A" w14:textId="70DDF67C"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İflazoğlu</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[5]</w:t>
            </w:r>
            <w:r w:rsidRPr="007D73B6">
              <w:rPr>
                <w:rFonts w:ascii="Book Antiqua" w:hAnsi="Book Antiqua" w:cs="Times New Roman"/>
              </w:rPr>
              <w:t>, 2020</w:t>
            </w:r>
          </w:p>
        </w:tc>
      </w:tr>
      <w:tr w:rsidR="00A95407" w:rsidRPr="007D73B6" w14:paraId="5DE4BBC4" w14:textId="77777777" w:rsidTr="00391C4E">
        <w:tc>
          <w:tcPr>
            <w:tcW w:w="392" w:type="pct"/>
          </w:tcPr>
          <w:p w14:paraId="19B5586E"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28</w:t>
            </w:r>
          </w:p>
        </w:tc>
        <w:tc>
          <w:tcPr>
            <w:tcW w:w="280" w:type="pct"/>
          </w:tcPr>
          <w:p w14:paraId="5D0E3885"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059B27E0"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11</w:t>
            </w:r>
          </w:p>
        </w:tc>
        <w:tc>
          <w:tcPr>
            <w:tcW w:w="450" w:type="pct"/>
          </w:tcPr>
          <w:p w14:paraId="2C5582E2"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678AEF04" w14:textId="77777777" w:rsidR="009D3CF6" w:rsidRPr="007D73B6" w:rsidRDefault="009D3CF6" w:rsidP="007D73B6">
            <w:pPr>
              <w:spacing w:line="360" w:lineRule="auto"/>
              <w:jc w:val="both"/>
              <w:rPr>
                <w:rFonts w:ascii="Book Antiqua" w:hAnsi="Book Antiqua" w:cs="Times New Roman"/>
                <w:color w:val="000000"/>
                <w:shd w:val="clear" w:color="auto" w:fill="FFFFFF"/>
              </w:rPr>
            </w:pPr>
            <w:r w:rsidRPr="007D73B6">
              <w:rPr>
                <w:rFonts w:ascii="Book Antiqua" w:hAnsi="Book Antiqua" w:cs="Times New Roman"/>
                <w:color w:val="000000"/>
                <w:shd w:val="clear" w:color="auto" w:fill="FFFFFF"/>
              </w:rPr>
              <w:t>3.4</w:t>
            </w:r>
          </w:p>
        </w:tc>
        <w:tc>
          <w:tcPr>
            <w:tcW w:w="604" w:type="pct"/>
          </w:tcPr>
          <w:p w14:paraId="58006144" w14:textId="3C99B6BC"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 xml:space="preserve">bdominal pain, </w:t>
            </w:r>
            <w:r w:rsidR="009D3CF6" w:rsidRPr="007D73B6">
              <w:rPr>
                <w:rFonts w:ascii="Book Antiqua" w:hAnsi="Book Antiqua" w:cs="Times New Roman"/>
                <w:color w:val="000000" w:themeColor="text1"/>
                <w:shd w:val="clear" w:color="auto" w:fill="FFFFFF"/>
              </w:rPr>
              <w:t>weight loss</w:t>
            </w:r>
          </w:p>
        </w:tc>
        <w:tc>
          <w:tcPr>
            <w:tcW w:w="709" w:type="pct"/>
          </w:tcPr>
          <w:p w14:paraId="21A04E5D"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1DEB0567"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Not available</w:t>
            </w:r>
          </w:p>
        </w:tc>
        <w:tc>
          <w:tcPr>
            <w:tcW w:w="668" w:type="pct"/>
          </w:tcPr>
          <w:p w14:paraId="5C3AFC0F" w14:textId="3BE7C87B"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Mcclain</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[32]</w:t>
            </w:r>
            <w:r w:rsidRPr="007D73B6">
              <w:rPr>
                <w:rFonts w:ascii="Book Antiqua" w:hAnsi="Book Antiqua" w:cs="Times New Roman"/>
              </w:rPr>
              <w:t>, 2000</w:t>
            </w:r>
          </w:p>
        </w:tc>
      </w:tr>
      <w:tr w:rsidR="00A95407" w:rsidRPr="007D73B6" w14:paraId="626CA207" w14:textId="77777777" w:rsidTr="00391C4E">
        <w:tc>
          <w:tcPr>
            <w:tcW w:w="392" w:type="pct"/>
          </w:tcPr>
          <w:p w14:paraId="2B0432C2"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29</w:t>
            </w:r>
          </w:p>
        </w:tc>
        <w:tc>
          <w:tcPr>
            <w:tcW w:w="280" w:type="pct"/>
          </w:tcPr>
          <w:p w14:paraId="5B1C0D2C"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5E3242E0"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13</w:t>
            </w:r>
          </w:p>
        </w:tc>
        <w:tc>
          <w:tcPr>
            <w:tcW w:w="450" w:type="pct"/>
          </w:tcPr>
          <w:p w14:paraId="493C68C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PH</w:t>
            </w:r>
          </w:p>
        </w:tc>
        <w:tc>
          <w:tcPr>
            <w:tcW w:w="643" w:type="pct"/>
          </w:tcPr>
          <w:p w14:paraId="2D8DBA72" w14:textId="77777777" w:rsidR="009D3CF6" w:rsidRPr="007D73B6" w:rsidRDefault="009D3CF6" w:rsidP="007D73B6">
            <w:pPr>
              <w:spacing w:line="360" w:lineRule="auto"/>
              <w:jc w:val="both"/>
              <w:rPr>
                <w:rFonts w:ascii="Book Antiqua" w:hAnsi="Book Antiqua" w:cs="Times New Roman"/>
                <w:color w:val="000000"/>
                <w:shd w:val="clear" w:color="auto" w:fill="FFFFFF"/>
              </w:rPr>
            </w:pPr>
            <w:r w:rsidRPr="007D73B6">
              <w:rPr>
                <w:rFonts w:ascii="Book Antiqua" w:hAnsi="Book Antiqua" w:cs="Times New Roman"/>
                <w:color w:val="000000"/>
                <w:shd w:val="clear" w:color="auto" w:fill="FFFFFF"/>
              </w:rPr>
              <w:t>2.5</w:t>
            </w:r>
          </w:p>
        </w:tc>
        <w:tc>
          <w:tcPr>
            <w:tcW w:w="604" w:type="pct"/>
          </w:tcPr>
          <w:p w14:paraId="31367ACF" w14:textId="65741C75"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bdominal pain</w:t>
            </w:r>
          </w:p>
        </w:tc>
        <w:tc>
          <w:tcPr>
            <w:tcW w:w="709" w:type="pct"/>
          </w:tcPr>
          <w:p w14:paraId="12123769"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PD</w:t>
            </w:r>
          </w:p>
        </w:tc>
        <w:tc>
          <w:tcPr>
            <w:tcW w:w="697" w:type="pct"/>
          </w:tcPr>
          <w:p w14:paraId="5FE4734F" w14:textId="1C27D034"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4 yr</w:t>
            </w:r>
          </w:p>
        </w:tc>
        <w:tc>
          <w:tcPr>
            <w:tcW w:w="668" w:type="pct"/>
          </w:tcPr>
          <w:p w14:paraId="5A28986E" w14:textId="754EF3F0" w:rsidR="009D3CF6" w:rsidRPr="007D73B6" w:rsidRDefault="008F2016" w:rsidP="007D73B6">
            <w:pPr>
              <w:spacing w:line="360" w:lineRule="auto"/>
              <w:jc w:val="both"/>
              <w:rPr>
                <w:rFonts w:ascii="Book Antiqua" w:hAnsi="Book Antiqua" w:cs="Times New Roman"/>
              </w:rPr>
            </w:pPr>
            <w:r w:rsidRPr="007D73B6">
              <w:rPr>
                <w:rFonts w:ascii="Book Antiqua" w:eastAsia="Book Antiqua" w:hAnsi="Book Antiqua" w:cs="Book Antiqua"/>
                <w:color w:val="000000"/>
              </w:rPr>
              <w:t>Zanchi</w:t>
            </w:r>
            <w:r w:rsidRPr="007D73B6">
              <w:rPr>
                <w:rFonts w:ascii="Book Antiqua" w:hAnsi="Book Antiqua" w:cs="Times New Roman"/>
              </w:rPr>
              <w:t xml:space="preserve"> </w:t>
            </w:r>
            <w:r w:rsidRPr="007D73B6">
              <w:rPr>
                <w:rFonts w:ascii="Book Antiqua" w:hAnsi="Book Antiqua" w:cs="Times New Roman"/>
                <w:i/>
                <w:iCs/>
              </w:rPr>
              <w:t>et al</w:t>
            </w:r>
            <w:r w:rsidRPr="007D73B6">
              <w:rPr>
                <w:rFonts w:ascii="Book Antiqua" w:hAnsi="Book Antiqua" w:cs="Times New Roman"/>
                <w:vertAlign w:val="superscript"/>
              </w:rPr>
              <w:t>[33]</w:t>
            </w:r>
            <w:r w:rsidRPr="007D73B6">
              <w:rPr>
                <w:rFonts w:ascii="Book Antiqua" w:hAnsi="Book Antiqua" w:cs="Times New Roman"/>
              </w:rPr>
              <w:t>, 2015</w:t>
            </w:r>
          </w:p>
        </w:tc>
      </w:tr>
      <w:tr w:rsidR="00A95407" w:rsidRPr="007D73B6" w14:paraId="2F9FBF26" w14:textId="77777777" w:rsidTr="00391C4E">
        <w:tc>
          <w:tcPr>
            <w:tcW w:w="392" w:type="pct"/>
          </w:tcPr>
          <w:p w14:paraId="7C90E039" w14:textId="77777777" w:rsidR="009D3CF6" w:rsidRPr="007D73B6" w:rsidRDefault="009D3CF6" w:rsidP="007D73B6">
            <w:pPr>
              <w:spacing w:line="360" w:lineRule="auto"/>
              <w:jc w:val="both"/>
              <w:rPr>
                <w:rFonts w:ascii="Book Antiqua" w:hAnsi="Book Antiqua" w:cs="Times New Roman"/>
                <w:color w:val="000000"/>
              </w:rPr>
            </w:pPr>
            <w:r w:rsidRPr="007D73B6">
              <w:rPr>
                <w:rFonts w:ascii="Book Antiqua" w:hAnsi="Book Antiqua" w:cs="Times New Roman"/>
                <w:color w:val="000000"/>
              </w:rPr>
              <w:t>30</w:t>
            </w:r>
          </w:p>
        </w:tc>
        <w:tc>
          <w:tcPr>
            <w:tcW w:w="280" w:type="pct"/>
          </w:tcPr>
          <w:p w14:paraId="5CF6EA4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F</w:t>
            </w:r>
          </w:p>
        </w:tc>
        <w:tc>
          <w:tcPr>
            <w:tcW w:w="557" w:type="pct"/>
          </w:tcPr>
          <w:p w14:paraId="0787BF6E" w14:textId="77777777" w:rsidR="009D3CF6" w:rsidRPr="007D73B6" w:rsidRDefault="009D3CF6" w:rsidP="007D73B6">
            <w:pPr>
              <w:spacing w:line="360" w:lineRule="auto"/>
              <w:jc w:val="both"/>
              <w:rPr>
                <w:rFonts w:ascii="Book Antiqua" w:eastAsia="DengXian" w:hAnsi="Book Antiqua" w:cs="Times New Roman"/>
                <w:color w:val="000000" w:themeColor="text1"/>
              </w:rPr>
            </w:pPr>
            <w:r w:rsidRPr="007D73B6">
              <w:rPr>
                <w:rFonts w:ascii="Book Antiqua" w:eastAsia="DengXian" w:hAnsi="Book Antiqua" w:cs="Times New Roman"/>
                <w:color w:val="000000" w:themeColor="text1"/>
              </w:rPr>
              <w:t>66</w:t>
            </w:r>
          </w:p>
        </w:tc>
        <w:tc>
          <w:tcPr>
            <w:tcW w:w="450" w:type="pct"/>
          </w:tcPr>
          <w:p w14:paraId="7DC7938F" w14:textId="77777777"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PN</w:t>
            </w:r>
          </w:p>
        </w:tc>
        <w:tc>
          <w:tcPr>
            <w:tcW w:w="643" w:type="pct"/>
          </w:tcPr>
          <w:p w14:paraId="6C74C26B" w14:textId="72AE2B97" w:rsidR="009D3CF6" w:rsidRPr="007D73B6" w:rsidRDefault="009D3CF6" w:rsidP="007D73B6">
            <w:pPr>
              <w:spacing w:line="360" w:lineRule="auto"/>
              <w:jc w:val="both"/>
              <w:rPr>
                <w:rFonts w:ascii="Book Antiqua" w:hAnsi="Book Antiqua" w:cs="Times New Roman"/>
                <w:color w:val="000000"/>
                <w:shd w:val="clear" w:color="auto" w:fill="FFFFFF"/>
              </w:rPr>
            </w:pPr>
            <w:r w:rsidRPr="007D73B6">
              <w:rPr>
                <w:rFonts w:ascii="Book Antiqua" w:hAnsi="Book Antiqua" w:cs="Times New Roman"/>
                <w:color w:val="000000"/>
                <w:shd w:val="clear" w:color="auto" w:fill="FFFFFF"/>
              </w:rPr>
              <w:t>2.3</w:t>
            </w:r>
            <w:r w:rsidR="008F2016" w:rsidRPr="007D73B6">
              <w:rPr>
                <w:rFonts w:ascii="Book Antiqua" w:hAnsi="Book Antiqua" w:cs="Times New Roman"/>
                <w:color w:val="000000"/>
                <w:shd w:val="clear" w:color="auto" w:fill="FFFFFF"/>
              </w:rPr>
              <w:t xml:space="preserve"> </w:t>
            </w:r>
            <w:r w:rsidRPr="007D73B6">
              <w:rPr>
                <w:rFonts w:ascii="Book Antiqua" w:eastAsia="DengXian" w:hAnsi="Book Antiqua" w:cs="Times New Roman"/>
                <w:color w:val="000000"/>
              </w:rPr>
              <w:t>×</w:t>
            </w:r>
            <w:r w:rsidR="008F2016" w:rsidRPr="007D73B6">
              <w:rPr>
                <w:rFonts w:ascii="Book Antiqua" w:eastAsia="DengXian" w:hAnsi="Book Antiqua" w:cs="Times New Roman"/>
                <w:color w:val="000000"/>
              </w:rPr>
              <w:t xml:space="preserve"> </w:t>
            </w:r>
            <w:r w:rsidRPr="007D73B6">
              <w:rPr>
                <w:rFonts w:ascii="Book Antiqua" w:eastAsia="DengXian" w:hAnsi="Book Antiqua" w:cs="Times New Roman"/>
                <w:color w:val="000000"/>
              </w:rPr>
              <w:t>1.5</w:t>
            </w:r>
          </w:p>
        </w:tc>
        <w:tc>
          <w:tcPr>
            <w:tcW w:w="604" w:type="pct"/>
          </w:tcPr>
          <w:p w14:paraId="56536B3F" w14:textId="51E9BE3F"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A</w:t>
            </w:r>
            <w:r w:rsidR="009D3CF6" w:rsidRPr="007D73B6">
              <w:rPr>
                <w:rFonts w:ascii="Book Antiqua" w:eastAsia="DengXian" w:hAnsi="Book Antiqua" w:cs="Times New Roman"/>
                <w:color w:val="000000"/>
              </w:rPr>
              <w:t>symptomatic</w:t>
            </w:r>
          </w:p>
        </w:tc>
        <w:tc>
          <w:tcPr>
            <w:tcW w:w="709" w:type="pct"/>
          </w:tcPr>
          <w:p w14:paraId="59462AC6" w14:textId="56D80294" w:rsidR="009D3CF6" w:rsidRPr="007D73B6" w:rsidRDefault="00D620C5" w:rsidP="007D73B6">
            <w:pPr>
              <w:spacing w:line="360" w:lineRule="auto"/>
              <w:jc w:val="both"/>
              <w:rPr>
                <w:rFonts w:ascii="Book Antiqua" w:eastAsia="DengXian" w:hAnsi="Book Antiqua" w:cs="Times New Roman"/>
                <w:color w:val="000000"/>
              </w:rPr>
            </w:pPr>
            <w:r w:rsidRPr="007D73B6">
              <w:rPr>
                <w:rFonts w:ascii="Book Antiqua" w:hAnsi="Book Antiqua" w:cs="Times New Roman"/>
                <w:color w:val="000000" w:themeColor="text1"/>
                <w:shd w:val="clear" w:color="auto" w:fill="FFFFFF"/>
              </w:rPr>
              <w:t>E</w:t>
            </w:r>
            <w:r w:rsidR="009D3CF6" w:rsidRPr="007D73B6">
              <w:rPr>
                <w:rFonts w:ascii="Book Antiqua" w:hAnsi="Book Antiqua" w:cs="Times New Roman"/>
                <w:color w:val="000000" w:themeColor="text1"/>
                <w:shd w:val="clear" w:color="auto" w:fill="FFFFFF"/>
              </w:rPr>
              <w:t>nucleation</w:t>
            </w:r>
          </w:p>
        </w:tc>
        <w:tc>
          <w:tcPr>
            <w:tcW w:w="697" w:type="pct"/>
          </w:tcPr>
          <w:p w14:paraId="73E3D46E" w14:textId="3E6B10C4" w:rsidR="009D3CF6" w:rsidRPr="007D73B6" w:rsidRDefault="009D3CF6" w:rsidP="007D73B6">
            <w:pPr>
              <w:spacing w:line="360" w:lineRule="auto"/>
              <w:jc w:val="both"/>
              <w:rPr>
                <w:rFonts w:ascii="Book Antiqua" w:eastAsia="DengXian" w:hAnsi="Book Antiqua" w:cs="Times New Roman"/>
                <w:color w:val="000000"/>
              </w:rPr>
            </w:pPr>
            <w:r w:rsidRPr="007D73B6">
              <w:rPr>
                <w:rFonts w:ascii="Book Antiqua" w:eastAsia="DengXian" w:hAnsi="Book Antiqua" w:cs="Times New Roman"/>
                <w:color w:val="000000"/>
              </w:rPr>
              <w:t>Disease-free at 9 mo</w:t>
            </w:r>
          </w:p>
        </w:tc>
        <w:tc>
          <w:tcPr>
            <w:tcW w:w="668" w:type="pct"/>
          </w:tcPr>
          <w:p w14:paraId="06596C63" w14:textId="71A63421" w:rsidR="009D3CF6" w:rsidRPr="007D73B6" w:rsidRDefault="00D620C5" w:rsidP="007D73B6">
            <w:pPr>
              <w:spacing w:line="360" w:lineRule="auto"/>
              <w:jc w:val="both"/>
              <w:rPr>
                <w:rFonts w:ascii="Book Antiqua" w:hAnsi="Book Antiqua" w:cs="Times New Roman"/>
              </w:rPr>
            </w:pPr>
            <w:r w:rsidRPr="007D73B6">
              <w:rPr>
                <w:rFonts w:ascii="Book Antiqua" w:hAnsi="Book Antiqua" w:cs="Times New Roman"/>
              </w:rPr>
              <w:t>C</w:t>
            </w:r>
            <w:r w:rsidR="009D3CF6" w:rsidRPr="007D73B6">
              <w:rPr>
                <w:rFonts w:ascii="Book Antiqua" w:hAnsi="Book Antiqua" w:cs="Times New Roman"/>
              </w:rPr>
              <w:t>urrent</w:t>
            </w:r>
          </w:p>
        </w:tc>
      </w:tr>
    </w:tbl>
    <w:p w14:paraId="1C0E4BF5" w14:textId="17D72A86" w:rsidR="009D3CF6" w:rsidRPr="007D73B6" w:rsidRDefault="00391C4E" w:rsidP="007D73B6">
      <w:pPr>
        <w:spacing w:line="360" w:lineRule="auto"/>
        <w:jc w:val="both"/>
        <w:rPr>
          <w:rFonts w:ascii="Book Antiqua" w:eastAsia="DengXian" w:hAnsi="Book Antiqua"/>
          <w:color w:val="000000"/>
        </w:rPr>
      </w:pPr>
      <w:r w:rsidRPr="007D73B6">
        <w:rPr>
          <w:rFonts w:ascii="Book Antiqua" w:hAnsi="Book Antiqua"/>
          <w:color w:val="000000" w:themeColor="text1"/>
          <w:shd w:val="clear" w:color="auto" w:fill="FFFFFF"/>
        </w:rPr>
        <w:t>DP: Distal pancreatectomy</w:t>
      </w:r>
      <w:r>
        <w:rPr>
          <w:rFonts w:ascii="Book Antiqua" w:hAnsi="Book Antiqua"/>
          <w:color w:val="000000" w:themeColor="text1"/>
          <w:shd w:val="clear" w:color="auto" w:fill="FFFFFF"/>
        </w:rPr>
        <w:t>;</w:t>
      </w:r>
      <w:r w:rsidRPr="007D73B6">
        <w:rPr>
          <w:rFonts w:ascii="Book Antiqua" w:eastAsia="DengXian" w:hAnsi="Book Antiqua"/>
          <w:color w:val="000000"/>
        </w:rPr>
        <w:t xml:space="preserve"> </w:t>
      </w:r>
      <w:r w:rsidR="009D3CF6" w:rsidRPr="007D73B6">
        <w:rPr>
          <w:rFonts w:ascii="Book Antiqua" w:eastAsia="DengXian" w:hAnsi="Book Antiqua"/>
          <w:color w:val="000000"/>
        </w:rPr>
        <w:t>F</w:t>
      </w:r>
      <w:r w:rsidR="008F2016" w:rsidRPr="007D73B6">
        <w:rPr>
          <w:rFonts w:ascii="Book Antiqua" w:eastAsia="DengXian" w:hAnsi="Book Antiqua"/>
          <w:color w:val="000000"/>
        </w:rPr>
        <w:t>:</w:t>
      </w:r>
      <w:r w:rsidR="009D3CF6" w:rsidRPr="007D73B6">
        <w:rPr>
          <w:rFonts w:ascii="Book Antiqua" w:eastAsia="DengXian" w:hAnsi="Book Antiqua"/>
          <w:color w:val="000000"/>
        </w:rPr>
        <w:t xml:space="preserve"> </w:t>
      </w:r>
      <w:r w:rsidR="008F2016" w:rsidRPr="007D73B6">
        <w:rPr>
          <w:rFonts w:ascii="Book Antiqua" w:eastAsia="DengXian" w:hAnsi="Book Antiqua"/>
          <w:color w:val="000000"/>
        </w:rPr>
        <w:t>F</w:t>
      </w:r>
      <w:r w:rsidR="009D3CF6" w:rsidRPr="007D73B6">
        <w:rPr>
          <w:rFonts w:ascii="Book Antiqua" w:eastAsia="DengXian" w:hAnsi="Book Antiqua"/>
          <w:color w:val="000000"/>
        </w:rPr>
        <w:t>emale</w:t>
      </w:r>
      <w:r w:rsidR="008F2016" w:rsidRPr="007D73B6">
        <w:rPr>
          <w:rFonts w:ascii="Book Antiqua" w:eastAsia="DengXian" w:hAnsi="Book Antiqua"/>
          <w:color w:val="000000"/>
        </w:rPr>
        <w:t>;</w:t>
      </w:r>
      <w:r w:rsidR="009D3CF6" w:rsidRPr="007D73B6">
        <w:rPr>
          <w:rFonts w:ascii="Book Antiqua" w:eastAsia="DengXian" w:hAnsi="Book Antiqua"/>
          <w:color w:val="000000"/>
        </w:rPr>
        <w:t xml:space="preserve"> M</w:t>
      </w:r>
      <w:r w:rsidR="008F2016" w:rsidRPr="007D73B6">
        <w:rPr>
          <w:rFonts w:ascii="Book Antiqua" w:eastAsia="DengXian" w:hAnsi="Book Antiqua"/>
          <w:color w:val="000000"/>
        </w:rPr>
        <w:t>:</w:t>
      </w:r>
      <w:r w:rsidR="009D3CF6" w:rsidRPr="007D73B6">
        <w:rPr>
          <w:rFonts w:ascii="Book Antiqua" w:eastAsia="DengXian" w:hAnsi="Book Antiqua"/>
          <w:color w:val="000000"/>
        </w:rPr>
        <w:t xml:space="preserve"> </w:t>
      </w:r>
      <w:r w:rsidR="008F2016" w:rsidRPr="007D73B6">
        <w:rPr>
          <w:rFonts w:ascii="Book Antiqua" w:eastAsia="DengXian" w:hAnsi="Book Antiqua"/>
          <w:color w:val="000000"/>
        </w:rPr>
        <w:t>M</w:t>
      </w:r>
      <w:r w:rsidR="009D3CF6" w:rsidRPr="007D73B6">
        <w:rPr>
          <w:rFonts w:ascii="Book Antiqua" w:eastAsia="DengXian" w:hAnsi="Book Antiqua"/>
          <w:color w:val="000000"/>
        </w:rPr>
        <w:t>ale</w:t>
      </w:r>
      <w:r w:rsidR="008F2016" w:rsidRPr="007D73B6">
        <w:rPr>
          <w:rFonts w:ascii="Book Antiqua" w:eastAsia="DengXian" w:hAnsi="Book Antiqua"/>
          <w:color w:val="000000"/>
        </w:rPr>
        <w:t>;</w:t>
      </w:r>
      <w:r w:rsidR="009D3CF6" w:rsidRPr="007D73B6">
        <w:rPr>
          <w:rFonts w:ascii="Book Antiqua" w:eastAsia="DengXian" w:hAnsi="Book Antiqua"/>
          <w:color w:val="000000"/>
        </w:rPr>
        <w:t xml:space="preserve"> </w:t>
      </w:r>
      <w:r w:rsidRPr="007D73B6">
        <w:rPr>
          <w:rFonts w:ascii="Book Antiqua" w:eastAsia="DengXian" w:hAnsi="Book Antiqua"/>
          <w:color w:val="000000"/>
        </w:rPr>
        <w:t xml:space="preserve">PB: Pancreatic body; PBT: Pancreatic body and tail; PD: </w:t>
      </w:r>
      <w:r w:rsidRPr="007D73B6">
        <w:rPr>
          <w:rFonts w:ascii="Book Antiqua" w:hAnsi="Book Antiqua"/>
          <w:color w:val="000000" w:themeColor="text1"/>
          <w:shd w:val="clear" w:color="auto" w:fill="FFFFFF"/>
        </w:rPr>
        <w:t xml:space="preserve">Pancreaticoduodenectomy; </w:t>
      </w:r>
      <w:r w:rsidRPr="007D73B6">
        <w:rPr>
          <w:rFonts w:ascii="Book Antiqua" w:eastAsia="DengXian" w:hAnsi="Book Antiqua"/>
          <w:color w:val="000000"/>
        </w:rPr>
        <w:t xml:space="preserve">PH: Pancreatic head; </w:t>
      </w:r>
      <w:r w:rsidR="009D3CF6" w:rsidRPr="007D73B6">
        <w:rPr>
          <w:rFonts w:ascii="Book Antiqua" w:eastAsia="DengXian" w:hAnsi="Book Antiqua"/>
          <w:color w:val="000000"/>
        </w:rPr>
        <w:t>PN</w:t>
      </w:r>
      <w:r w:rsidR="008F2016" w:rsidRPr="007D73B6">
        <w:rPr>
          <w:rFonts w:ascii="Book Antiqua" w:eastAsia="DengXian" w:hAnsi="Book Antiqua"/>
          <w:color w:val="000000"/>
        </w:rPr>
        <w:t>:</w:t>
      </w:r>
      <w:r w:rsidR="009D3CF6" w:rsidRPr="007D73B6">
        <w:rPr>
          <w:rFonts w:ascii="Book Antiqua" w:eastAsia="DengXian" w:hAnsi="Book Antiqua"/>
          <w:color w:val="000000"/>
        </w:rPr>
        <w:t xml:space="preserve"> </w:t>
      </w:r>
      <w:r w:rsidR="008F2016" w:rsidRPr="007D73B6">
        <w:rPr>
          <w:rFonts w:ascii="Book Antiqua" w:eastAsia="DengXian" w:hAnsi="Book Antiqua"/>
          <w:color w:val="000000"/>
        </w:rPr>
        <w:t>P</w:t>
      </w:r>
      <w:r w:rsidR="009D3CF6" w:rsidRPr="007D73B6">
        <w:rPr>
          <w:rFonts w:ascii="Book Antiqua" w:eastAsia="DengXian" w:hAnsi="Book Antiqua"/>
          <w:color w:val="000000"/>
        </w:rPr>
        <w:t>ancreatic neck</w:t>
      </w:r>
      <w:r w:rsidR="008F2016" w:rsidRPr="007D73B6">
        <w:rPr>
          <w:rFonts w:ascii="Book Antiqua" w:eastAsia="DengXian" w:hAnsi="Book Antiqua"/>
          <w:color w:val="000000"/>
        </w:rPr>
        <w:t>;</w:t>
      </w:r>
      <w:r w:rsidR="009D3CF6" w:rsidRPr="007D73B6">
        <w:rPr>
          <w:rFonts w:ascii="Book Antiqua" w:eastAsia="DengXian" w:hAnsi="Book Antiqua"/>
          <w:color w:val="000000"/>
        </w:rPr>
        <w:t xml:space="preserve"> PT</w:t>
      </w:r>
      <w:r w:rsidR="008F2016" w:rsidRPr="007D73B6">
        <w:rPr>
          <w:rFonts w:ascii="Book Antiqua" w:eastAsia="DengXian" w:hAnsi="Book Antiqua"/>
          <w:color w:val="000000"/>
        </w:rPr>
        <w:t>:</w:t>
      </w:r>
      <w:r w:rsidR="009D3CF6" w:rsidRPr="007D73B6">
        <w:rPr>
          <w:rFonts w:ascii="Book Antiqua" w:eastAsia="DengXian" w:hAnsi="Book Antiqua"/>
          <w:color w:val="000000"/>
        </w:rPr>
        <w:t xml:space="preserve"> </w:t>
      </w:r>
      <w:r w:rsidR="008F2016" w:rsidRPr="007D73B6">
        <w:rPr>
          <w:rFonts w:ascii="Book Antiqua" w:eastAsia="DengXian" w:hAnsi="Book Antiqua"/>
          <w:color w:val="000000"/>
        </w:rPr>
        <w:t>P</w:t>
      </w:r>
      <w:r w:rsidR="009D3CF6" w:rsidRPr="007D73B6">
        <w:rPr>
          <w:rFonts w:ascii="Book Antiqua" w:eastAsia="DengXian" w:hAnsi="Book Antiqua"/>
          <w:color w:val="000000"/>
        </w:rPr>
        <w:t>ancreatic tail</w:t>
      </w:r>
      <w:r w:rsidR="009D3CF6" w:rsidRPr="007D73B6">
        <w:rPr>
          <w:rFonts w:ascii="Book Antiqua" w:hAnsi="Book Antiqua"/>
          <w:color w:val="000000" w:themeColor="text1"/>
          <w:shd w:val="clear" w:color="auto" w:fill="FFFFFF"/>
        </w:rPr>
        <w:t>.</w:t>
      </w:r>
    </w:p>
    <w:p w14:paraId="66D34C4F" w14:textId="02AE488B" w:rsidR="0053265F" w:rsidRPr="007D73B6" w:rsidRDefault="0053265F" w:rsidP="007D73B6">
      <w:pPr>
        <w:spacing w:line="360" w:lineRule="auto"/>
        <w:jc w:val="both"/>
        <w:rPr>
          <w:rFonts w:ascii="Book Antiqua" w:hAnsi="Book Antiqua"/>
        </w:rPr>
      </w:pPr>
    </w:p>
    <w:sectPr w:rsidR="0053265F" w:rsidRPr="007D7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2BCD" w14:textId="77777777" w:rsidR="00A50FE0" w:rsidRDefault="00A50FE0" w:rsidP="0001378F">
      <w:r>
        <w:separator/>
      </w:r>
    </w:p>
  </w:endnote>
  <w:endnote w:type="continuationSeparator" w:id="0">
    <w:p w14:paraId="20D4034F" w14:textId="77777777" w:rsidR="00A50FE0" w:rsidRDefault="00A50FE0" w:rsidP="0001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7D6A" w14:textId="77777777" w:rsidR="0001378F" w:rsidRPr="0001378F" w:rsidRDefault="0001378F" w:rsidP="0001378F">
    <w:pPr>
      <w:pStyle w:val="Footer"/>
      <w:jc w:val="right"/>
      <w:rPr>
        <w:rFonts w:ascii="Book Antiqua" w:hAnsi="Book Antiqua"/>
        <w:sz w:val="24"/>
        <w:szCs w:val="24"/>
      </w:rPr>
    </w:pPr>
    <w:r w:rsidRPr="0001378F">
      <w:rPr>
        <w:rFonts w:ascii="Book Antiqua" w:hAnsi="Book Antiqua"/>
        <w:sz w:val="24"/>
        <w:szCs w:val="24"/>
        <w:lang w:val="zh-CN" w:eastAsia="zh-CN"/>
      </w:rPr>
      <w:t xml:space="preserve"> </w:t>
    </w:r>
    <w:r w:rsidRPr="0001378F">
      <w:rPr>
        <w:rFonts w:ascii="Book Antiqua" w:hAnsi="Book Antiqua"/>
        <w:sz w:val="24"/>
        <w:szCs w:val="24"/>
      </w:rPr>
      <w:fldChar w:fldCharType="begin"/>
    </w:r>
    <w:r w:rsidRPr="0001378F">
      <w:rPr>
        <w:rFonts w:ascii="Book Antiqua" w:hAnsi="Book Antiqua"/>
        <w:sz w:val="24"/>
        <w:szCs w:val="24"/>
      </w:rPr>
      <w:instrText>PAGE  \* Arabic  \* MERGEFORMAT</w:instrText>
    </w:r>
    <w:r w:rsidRPr="0001378F">
      <w:rPr>
        <w:rFonts w:ascii="Book Antiqua" w:hAnsi="Book Antiqua"/>
        <w:sz w:val="24"/>
        <w:szCs w:val="24"/>
      </w:rPr>
      <w:fldChar w:fldCharType="separate"/>
    </w:r>
    <w:r w:rsidR="005160E7" w:rsidRPr="005160E7">
      <w:rPr>
        <w:rFonts w:ascii="Book Antiqua" w:hAnsi="Book Antiqua"/>
        <w:noProof/>
        <w:sz w:val="24"/>
        <w:szCs w:val="24"/>
        <w:lang w:val="zh-CN" w:eastAsia="zh-CN"/>
      </w:rPr>
      <w:t>20</w:t>
    </w:r>
    <w:r w:rsidRPr="0001378F">
      <w:rPr>
        <w:rFonts w:ascii="Book Antiqua" w:hAnsi="Book Antiqua"/>
        <w:sz w:val="24"/>
        <w:szCs w:val="24"/>
      </w:rPr>
      <w:fldChar w:fldCharType="end"/>
    </w:r>
    <w:r w:rsidRPr="0001378F">
      <w:rPr>
        <w:rFonts w:ascii="Book Antiqua" w:hAnsi="Book Antiqua"/>
        <w:sz w:val="24"/>
        <w:szCs w:val="24"/>
        <w:lang w:val="zh-CN" w:eastAsia="zh-CN"/>
      </w:rPr>
      <w:t xml:space="preserve"> / </w:t>
    </w:r>
    <w:r w:rsidRPr="0001378F">
      <w:rPr>
        <w:rFonts w:ascii="Book Antiqua" w:hAnsi="Book Antiqua"/>
        <w:sz w:val="24"/>
        <w:szCs w:val="24"/>
      </w:rPr>
      <w:fldChar w:fldCharType="begin"/>
    </w:r>
    <w:r w:rsidRPr="0001378F">
      <w:rPr>
        <w:rFonts w:ascii="Book Antiqua" w:hAnsi="Book Antiqua"/>
        <w:sz w:val="24"/>
        <w:szCs w:val="24"/>
      </w:rPr>
      <w:instrText>NUMPAGES  \* Arabic  \* MERGEFORMAT</w:instrText>
    </w:r>
    <w:r w:rsidRPr="0001378F">
      <w:rPr>
        <w:rFonts w:ascii="Book Antiqua" w:hAnsi="Book Antiqua"/>
        <w:sz w:val="24"/>
        <w:szCs w:val="24"/>
      </w:rPr>
      <w:fldChar w:fldCharType="separate"/>
    </w:r>
    <w:r w:rsidR="005160E7" w:rsidRPr="005160E7">
      <w:rPr>
        <w:rFonts w:ascii="Book Antiqua" w:hAnsi="Book Antiqua"/>
        <w:noProof/>
        <w:sz w:val="24"/>
        <w:szCs w:val="24"/>
        <w:lang w:val="zh-CN" w:eastAsia="zh-CN"/>
      </w:rPr>
      <w:t>24</w:t>
    </w:r>
    <w:r w:rsidRPr="0001378F">
      <w:rPr>
        <w:rFonts w:ascii="Book Antiqua" w:hAnsi="Book Antiqua"/>
        <w:sz w:val="24"/>
        <w:szCs w:val="24"/>
      </w:rPr>
      <w:fldChar w:fldCharType="end"/>
    </w:r>
  </w:p>
  <w:p w14:paraId="0052FEDC" w14:textId="77777777" w:rsidR="0001378F" w:rsidRDefault="0001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434A" w14:textId="77777777" w:rsidR="00A50FE0" w:rsidRDefault="00A50FE0" w:rsidP="0001378F">
      <w:r>
        <w:separator/>
      </w:r>
    </w:p>
  </w:footnote>
  <w:footnote w:type="continuationSeparator" w:id="0">
    <w:p w14:paraId="1F242948" w14:textId="77777777" w:rsidR="00A50FE0" w:rsidRDefault="00A50FE0" w:rsidP="00013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78F"/>
    <w:rsid w:val="0002623D"/>
    <w:rsid w:val="00080A2E"/>
    <w:rsid w:val="000836B8"/>
    <w:rsid w:val="000C7327"/>
    <w:rsid w:val="000D4A72"/>
    <w:rsid w:val="00156088"/>
    <w:rsid w:val="001808FE"/>
    <w:rsid w:val="0019580D"/>
    <w:rsid w:val="0023747E"/>
    <w:rsid w:val="002934EC"/>
    <w:rsid w:val="002C39CB"/>
    <w:rsid w:val="00320C2D"/>
    <w:rsid w:val="003835F4"/>
    <w:rsid w:val="00385DE3"/>
    <w:rsid w:val="00391C4E"/>
    <w:rsid w:val="0039262F"/>
    <w:rsid w:val="003B1D24"/>
    <w:rsid w:val="00460206"/>
    <w:rsid w:val="00462D4F"/>
    <w:rsid w:val="005160E7"/>
    <w:rsid w:val="0053265F"/>
    <w:rsid w:val="005E6FB0"/>
    <w:rsid w:val="005F30F4"/>
    <w:rsid w:val="0060250A"/>
    <w:rsid w:val="00682814"/>
    <w:rsid w:val="00690DEF"/>
    <w:rsid w:val="006C774E"/>
    <w:rsid w:val="006D339B"/>
    <w:rsid w:val="006E6CFD"/>
    <w:rsid w:val="00740D07"/>
    <w:rsid w:val="007825EF"/>
    <w:rsid w:val="007970B9"/>
    <w:rsid w:val="007C6489"/>
    <w:rsid w:val="007D73B6"/>
    <w:rsid w:val="007E4CA5"/>
    <w:rsid w:val="007F464E"/>
    <w:rsid w:val="008118AB"/>
    <w:rsid w:val="008750E4"/>
    <w:rsid w:val="008B1517"/>
    <w:rsid w:val="008B758B"/>
    <w:rsid w:val="008F2016"/>
    <w:rsid w:val="00921A60"/>
    <w:rsid w:val="0095117F"/>
    <w:rsid w:val="00971698"/>
    <w:rsid w:val="009D3CF6"/>
    <w:rsid w:val="00A10905"/>
    <w:rsid w:val="00A10DF8"/>
    <w:rsid w:val="00A37A23"/>
    <w:rsid w:val="00A50FE0"/>
    <w:rsid w:val="00A626B8"/>
    <w:rsid w:val="00A66588"/>
    <w:rsid w:val="00A77B3E"/>
    <w:rsid w:val="00A8255A"/>
    <w:rsid w:val="00A95407"/>
    <w:rsid w:val="00AD2243"/>
    <w:rsid w:val="00BF694E"/>
    <w:rsid w:val="00C4610D"/>
    <w:rsid w:val="00CA2A55"/>
    <w:rsid w:val="00CD313D"/>
    <w:rsid w:val="00CD32DB"/>
    <w:rsid w:val="00CF4FFF"/>
    <w:rsid w:val="00D17622"/>
    <w:rsid w:val="00D3192C"/>
    <w:rsid w:val="00D620C5"/>
    <w:rsid w:val="00D80528"/>
    <w:rsid w:val="00D87D4B"/>
    <w:rsid w:val="00DA74DB"/>
    <w:rsid w:val="00DB1B71"/>
    <w:rsid w:val="00E1739F"/>
    <w:rsid w:val="00E32435"/>
    <w:rsid w:val="00E82E5E"/>
    <w:rsid w:val="00EE66E1"/>
    <w:rsid w:val="00F40295"/>
    <w:rsid w:val="00F46784"/>
    <w:rsid w:val="00F7310C"/>
    <w:rsid w:val="00FC5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7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378F"/>
    <w:rPr>
      <w:sz w:val="18"/>
      <w:szCs w:val="18"/>
    </w:rPr>
  </w:style>
  <w:style w:type="paragraph" w:styleId="Footer">
    <w:name w:val="footer"/>
    <w:basedOn w:val="Normal"/>
    <w:link w:val="FooterChar"/>
    <w:uiPriority w:val="99"/>
    <w:unhideWhenUsed/>
    <w:rsid w:val="000137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1378F"/>
    <w:rPr>
      <w:sz w:val="18"/>
      <w:szCs w:val="18"/>
    </w:rPr>
  </w:style>
  <w:style w:type="table" w:customStyle="1" w:styleId="a">
    <w:name w:val="自定义"/>
    <w:basedOn w:val="TableNormal"/>
    <w:uiPriority w:val="99"/>
    <w:qFormat/>
    <w:rsid w:val="009D3CF6"/>
    <w:rPr>
      <w:rFonts w:asciiTheme="minorHAnsi" w:hAnsiTheme="minorHAnsi" w:cstheme="minorBidi"/>
      <w:lang w:eastAsia="zh-CN"/>
    </w:rPr>
    <w:tblPr>
      <w:tblBorders>
        <w:top w:val="single" w:sz="4" w:space="0" w:color="000000" w:themeColor="text1"/>
        <w:bottom w:val="single" w:sz="4" w:space="0" w:color="000000" w:themeColor="text1"/>
      </w:tblBorders>
    </w:tblPr>
  </w:style>
  <w:style w:type="character" w:styleId="CommentReference">
    <w:name w:val="annotation reference"/>
    <w:basedOn w:val="DefaultParagraphFont"/>
    <w:semiHidden/>
    <w:unhideWhenUsed/>
    <w:rsid w:val="00921A60"/>
    <w:rPr>
      <w:sz w:val="21"/>
      <w:szCs w:val="21"/>
    </w:rPr>
  </w:style>
  <w:style w:type="paragraph" w:styleId="CommentText">
    <w:name w:val="annotation text"/>
    <w:basedOn w:val="Normal"/>
    <w:link w:val="CommentTextChar"/>
    <w:semiHidden/>
    <w:unhideWhenUsed/>
    <w:rsid w:val="00921A60"/>
  </w:style>
  <w:style w:type="character" w:customStyle="1" w:styleId="CommentTextChar">
    <w:name w:val="Comment Text Char"/>
    <w:basedOn w:val="DefaultParagraphFont"/>
    <w:link w:val="CommentText"/>
    <w:semiHidden/>
    <w:rsid w:val="00921A60"/>
    <w:rPr>
      <w:sz w:val="24"/>
      <w:szCs w:val="24"/>
    </w:rPr>
  </w:style>
  <w:style w:type="paragraph" w:styleId="CommentSubject">
    <w:name w:val="annotation subject"/>
    <w:basedOn w:val="CommentText"/>
    <w:next w:val="CommentText"/>
    <w:link w:val="CommentSubjectChar"/>
    <w:semiHidden/>
    <w:unhideWhenUsed/>
    <w:rsid w:val="00921A60"/>
    <w:rPr>
      <w:b/>
      <w:bCs/>
    </w:rPr>
  </w:style>
  <w:style w:type="character" w:customStyle="1" w:styleId="CommentSubjectChar">
    <w:name w:val="Comment Subject Char"/>
    <w:basedOn w:val="CommentTextChar"/>
    <w:link w:val="CommentSubject"/>
    <w:semiHidden/>
    <w:rsid w:val="00921A60"/>
    <w:rPr>
      <w:b/>
      <w:bCs/>
      <w:sz w:val="24"/>
      <w:szCs w:val="24"/>
    </w:rPr>
  </w:style>
  <w:style w:type="character" w:customStyle="1" w:styleId="jlqj4b">
    <w:name w:val="jlqj4b"/>
    <w:basedOn w:val="DefaultParagraphFont"/>
    <w:rsid w:val="00A1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8759</Words>
  <Characters>49928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2021-06-08T21:47:00Z</dcterms:created>
  <dcterms:modified xsi:type="dcterms:W3CDTF">2021-06-08T21:47:00Z</dcterms:modified>
</cp:coreProperties>
</file>