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C9A4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Biological Chemistry</w:t>
      </w:r>
    </w:p>
    <w:p w14:paraId="5B307424" w14:textId="6800706C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</w:t>
      </w:r>
      <w:r w:rsidR="00EC4AD9">
        <w:rPr>
          <w:rFonts w:ascii="Book Antiqua" w:hAnsi="Book Antiqua" w:cs="Book Antiqua" w:hint="eastAsi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628</w:t>
      </w:r>
    </w:p>
    <w:p w14:paraId="6CE46191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107FE560" w14:textId="77777777" w:rsidR="00A77B3E" w:rsidRDefault="00A77B3E">
      <w:pPr>
        <w:spacing w:line="360" w:lineRule="auto"/>
        <w:jc w:val="both"/>
      </w:pPr>
    </w:p>
    <w:p w14:paraId="158F445B" w14:textId="77777777" w:rsidR="00A77B3E" w:rsidRPr="00E94C30" w:rsidRDefault="00C8075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Proteomics: Concepts and applications in human medicine</w:t>
      </w:r>
    </w:p>
    <w:p w14:paraId="343E1E8B" w14:textId="77777777" w:rsidR="00A77B3E" w:rsidRDefault="00A77B3E">
      <w:pPr>
        <w:spacing w:line="360" w:lineRule="auto"/>
        <w:jc w:val="both"/>
      </w:pPr>
    </w:p>
    <w:p w14:paraId="4E2678E9" w14:textId="77777777" w:rsidR="00A77B3E" w:rsidRDefault="00E94C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Amrani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S </w:t>
      </w:r>
      <w:r w:rsidRPr="00E94C30">
        <w:rPr>
          <w:rFonts w:ascii="Book Antiqua" w:hAnsi="Book Antiqua" w:cs="Book Antiqua" w:hint="eastAsia"/>
          <w:i/>
          <w:color w:val="000000"/>
          <w:lang w:eastAsia="zh-CN"/>
        </w:rPr>
        <w:t>et al.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>Proteomics: Concepts and applications</w:t>
      </w:r>
    </w:p>
    <w:p w14:paraId="34F96840" w14:textId="77777777" w:rsidR="00A77B3E" w:rsidRDefault="00A77B3E">
      <w:pPr>
        <w:spacing w:line="360" w:lineRule="auto"/>
        <w:jc w:val="both"/>
      </w:pPr>
    </w:p>
    <w:p w14:paraId="5F211E6A" w14:textId="00291074" w:rsidR="00A77B3E" w:rsidRDefault="00C8075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Safa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Al-</w:t>
      </w:r>
      <w:proofErr w:type="spellStart"/>
      <w:r>
        <w:rPr>
          <w:rFonts w:ascii="Book Antiqua" w:eastAsia="Book Antiqua" w:hAnsi="Book Antiqua" w:cs="Book Antiqua"/>
          <w:color w:val="000000"/>
        </w:rPr>
        <w:t>Amrani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Zaaima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Al-</w:t>
      </w:r>
      <w:proofErr w:type="spellStart"/>
      <w:r>
        <w:rPr>
          <w:rFonts w:ascii="Book Antiqua" w:eastAsia="Book Antiqua" w:hAnsi="Book Antiqua" w:cs="Book Antiqua"/>
          <w:color w:val="000000"/>
        </w:rPr>
        <w:t>Jabri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Adhari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Al-</w:t>
      </w:r>
      <w:proofErr w:type="spellStart"/>
      <w:r>
        <w:rPr>
          <w:rFonts w:ascii="Book Antiqua" w:eastAsia="Book Antiqua" w:hAnsi="Book Antiqua" w:cs="Book Antiqua"/>
          <w:color w:val="000000"/>
        </w:rPr>
        <w:t>Zaabi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Jalila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</w:t>
      </w:r>
      <w:r w:rsidR="00981F3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hekaili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Murtadha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Al-</w:t>
      </w:r>
      <w:proofErr w:type="spellStart"/>
      <w:r>
        <w:rPr>
          <w:rFonts w:ascii="Book Antiqua" w:eastAsia="Book Antiqua" w:hAnsi="Book Antiqua" w:cs="Book Antiqua"/>
          <w:color w:val="000000"/>
        </w:rPr>
        <w:t>Khabori</w:t>
      </w:r>
      <w:proofErr w:type="spellEnd"/>
    </w:p>
    <w:p w14:paraId="1498A712" w14:textId="77777777" w:rsidR="00A77B3E" w:rsidRDefault="00A77B3E">
      <w:pPr>
        <w:spacing w:line="360" w:lineRule="auto"/>
        <w:jc w:val="both"/>
      </w:pPr>
    </w:p>
    <w:p w14:paraId="3F4E19DB" w14:textId="557892AB" w:rsidR="00A77B3E" w:rsidRDefault="00C8075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Safa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Amrani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Zaaima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Jabri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 of Microbiology</w:t>
      </w:r>
      <w:r w:rsidR="00766527" w:rsidRPr="00766527">
        <w:rPr>
          <w:rFonts w:ascii="Book Antiqua" w:eastAsia="Book Antiqua" w:hAnsi="Book Antiqua" w:cs="Book Antiqua"/>
          <w:color w:val="000000"/>
        </w:rPr>
        <w:t xml:space="preserve"> and Immunology</w:t>
      </w:r>
      <w:r>
        <w:rPr>
          <w:rFonts w:ascii="Book Antiqua" w:eastAsia="Book Antiqua" w:hAnsi="Book Antiqua" w:cs="Book Antiqua"/>
          <w:color w:val="000000"/>
        </w:rPr>
        <w:t xml:space="preserve">, Sultan </w:t>
      </w:r>
      <w:proofErr w:type="spellStart"/>
      <w:r>
        <w:rPr>
          <w:rFonts w:ascii="Book Antiqua" w:eastAsia="Book Antiqua" w:hAnsi="Book Antiqua" w:cs="Book Antiqua"/>
          <w:color w:val="000000"/>
        </w:rPr>
        <w:t>Qaboos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University, Muscat 123, Oman</w:t>
      </w:r>
    </w:p>
    <w:p w14:paraId="3242C8DE" w14:textId="77777777" w:rsidR="00A77B3E" w:rsidRDefault="00A77B3E">
      <w:pPr>
        <w:spacing w:line="360" w:lineRule="auto"/>
        <w:jc w:val="both"/>
      </w:pPr>
    </w:p>
    <w:p w14:paraId="4720AC1D" w14:textId="007806FF" w:rsidR="00A77B3E" w:rsidRDefault="00C8075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Adhari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Zaabi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Department of </w:t>
      </w:r>
      <w:r w:rsidR="00766527" w:rsidRPr="00766527">
        <w:rPr>
          <w:rFonts w:ascii="Book Antiqua" w:eastAsia="Book Antiqua" w:hAnsi="Book Antiqua" w:cs="Book Antiqua"/>
          <w:color w:val="000000"/>
        </w:rPr>
        <w:t>Human</w:t>
      </w:r>
      <w:r w:rsidR="00766527">
        <w:rPr>
          <w:rFonts w:ascii="Book Antiqua" w:eastAsia="Book Antiqua" w:hAnsi="Book Antiqua" w:cs="Book Antiqua"/>
          <w:color w:val="000000"/>
        </w:rPr>
        <w:t xml:space="preserve"> and</w:t>
      </w:r>
      <w:r w:rsidR="00766527" w:rsidRPr="00766527">
        <w:rPr>
          <w:rFonts w:ascii="Book Antiqua" w:eastAsia="Book Antiqua" w:hAnsi="Book Antiqua" w:cs="Book Antiqua"/>
          <w:color w:val="000000"/>
        </w:rPr>
        <w:t xml:space="preserve"> Clinical Anatomy</w:t>
      </w:r>
      <w:r>
        <w:rPr>
          <w:rFonts w:ascii="Book Antiqua" w:eastAsia="Book Antiqua" w:hAnsi="Book Antiqua" w:cs="Book Antiqua"/>
          <w:color w:val="000000"/>
        </w:rPr>
        <w:t xml:space="preserve">, Sultan </w:t>
      </w:r>
      <w:proofErr w:type="spellStart"/>
      <w:r>
        <w:rPr>
          <w:rFonts w:ascii="Book Antiqua" w:eastAsia="Book Antiqua" w:hAnsi="Book Antiqua" w:cs="Book Antiqua"/>
          <w:color w:val="000000"/>
        </w:rPr>
        <w:t>Qaboos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University, Muscat 123, Oman</w:t>
      </w:r>
    </w:p>
    <w:p w14:paraId="4B77A89B" w14:textId="77777777" w:rsidR="00A77B3E" w:rsidRDefault="00A77B3E">
      <w:pPr>
        <w:spacing w:line="360" w:lineRule="auto"/>
        <w:jc w:val="both"/>
      </w:pPr>
    </w:p>
    <w:p w14:paraId="488C1481" w14:textId="36ED3571" w:rsidR="00A77B3E" w:rsidRDefault="00C8075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Jalila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</w:t>
      </w:r>
      <w:r w:rsidR="00981F39"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hekaili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 of Microbiology</w:t>
      </w:r>
      <w:r w:rsidR="00766527">
        <w:rPr>
          <w:rFonts w:ascii="Book Antiqua" w:eastAsia="Book Antiqua" w:hAnsi="Book Antiqua" w:cs="Book Antiqua"/>
          <w:color w:val="000000"/>
        </w:rPr>
        <w:t xml:space="preserve"> and Immunology,</w:t>
      </w:r>
      <w:r>
        <w:rPr>
          <w:rFonts w:ascii="Book Antiqua" w:eastAsia="Book Antiqua" w:hAnsi="Book Antiqua" w:cs="Book Antiqua"/>
          <w:color w:val="000000"/>
        </w:rPr>
        <w:t xml:space="preserve"> Sultan </w:t>
      </w:r>
      <w:proofErr w:type="spellStart"/>
      <w:r>
        <w:rPr>
          <w:rFonts w:ascii="Book Antiqua" w:eastAsia="Book Antiqua" w:hAnsi="Book Antiqua" w:cs="Book Antiqua"/>
          <w:color w:val="000000"/>
        </w:rPr>
        <w:t>Qaboos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University Hospital, Muscat 123, Oman</w:t>
      </w:r>
    </w:p>
    <w:p w14:paraId="40FB7CAB" w14:textId="77777777" w:rsidR="00A77B3E" w:rsidRDefault="00A77B3E">
      <w:pPr>
        <w:spacing w:line="360" w:lineRule="auto"/>
        <w:jc w:val="both"/>
      </w:pPr>
    </w:p>
    <w:p w14:paraId="0AEA83DE" w14:textId="77777777" w:rsidR="00A77B3E" w:rsidRDefault="00C8075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Murtadha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Khabori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Department of Hematology, Sultan </w:t>
      </w:r>
      <w:proofErr w:type="spellStart"/>
      <w:r>
        <w:rPr>
          <w:rFonts w:ascii="Book Antiqua" w:eastAsia="Book Antiqua" w:hAnsi="Book Antiqua" w:cs="Book Antiqua"/>
          <w:color w:val="000000"/>
        </w:rPr>
        <w:t>Qaboos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University, Muscat 123, Oman</w:t>
      </w:r>
    </w:p>
    <w:p w14:paraId="61D183A9" w14:textId="77777777" w:rsidR="00A77B3E" w:rsidRDefault="00A77B3E">
      <w:pPr>
        <w:spacing w:line="360" w:lineRule="auto"/>
        <w:jc w:val="both"/>
      </w:pPr>
    </w:p>
    <w:p w14:paraId="3DB4C416" w14:textId="2828E16A" w:rsidR="00A77B3E" w:rsidRPr="00E94C30" w:rsidRDefault="00C8075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Amrani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 drafted the first draft and </w:t>
      </w:r>
      <w:r w:rsidR="00B678DB">
        <w:rPr>
          <w:rFonts w:ascii="Book Antiqua" w:eastAsia="Book Antiqua" w:hAnsi="Book Antiqua" w:cs="Book Antiqua"/>
          <w:color w:val="000000"/>
        </w:rPr>
        <w:t>approved the</w:t>
      </w:r>
      <w:r>
        <w:rPr>
          <w:rFonts w:ascii="Book Antiqua" w:eastAsia="Book Antiqua" w:hAnsi="Book Antiqua" w:cs="Book Antiqua"/>
          <w:color w:val="000000"/>
        </w:rPr>
        <w:t xml:space="preserve"> final version</w:t>
      </w:r>
      <w:r w:rsidR="00E94C30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Jabri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Z, Al-</w:t>
      </w:r>
      <w:proofErr w:type="spellStart"/>
      <w:r>
        <w:rPr>
          <w:rFonts w:ascii="Book Antiqua" w:eastAsia="Book Antiqua" w:hAnsi="Book Antiqua" w:cs="Book Antiqua"/>
          <w:color w:val="000000"/>
        </w:rPr>
        <w:t>Zaabi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Al</w:t>
      </w:r>
      <w:r w:rsidR="00864F5A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hekaili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</w:t>
      </w:r>
      <w:r w:rsidR="00B678DB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Al-</w:t>
      </w:r>
      <w:proofErr w:type="spellStart"/>
      <w:r>
        <w:rPr>
          <w:rFonts w:ascii="Book Antiqua" w:eastAsia="Book Antiqua" w:hAnsi="Book Antiqua" w:cs="Book Antiqua"/>
          <w:color w:val="000000"/>
        </w:rPr>
        <w:t>Khabori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 critically edited the manuscript and approved the final version.</w:t>
      </w:r>
    </w:p>
    <w:p w14:paraId="5AD343BA" w14:textId="77777777" w:rsidR="00A77B3E" w:rsidRDefault="00A77B3E">
      <w:pPr>
        <w:spacing w:line="360" w:lineRule="auto"/>
        <w:jc w:val="both"/>
      </w:pPr>
    </w:p>
    <w:p w14:paraId="75DA183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Murtadha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Khabori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BSc, MD, MSc, Associate Professor, Staff Physician, </w:t>
      </w:r>
      <w:r>
        <w:rPr>
          <w:rFonts w:ascii="Book Antiqua" w:eastAsia="Book Antiqua" w:hAnsi="Book Antiqua" w:cs="Book Antiqua"/>
          <w:color w:val="000000"/>
        </w:rPr>
        <w:t xml:space="preserve">Department of Hematology, Sultan </w:t>
      </w:r>
      <w:proofErr w:type="spellStart"/>
      <w:r>
        <w:rPr>
          <w:rFonts w:ascii="Book Antiqua" w:eastAsia="Book Antiqua" w:hAnsi="Book Antiqua" w:cs="Book Antiqua"/>
          <w:color w:val="000000"/>
        </w:rPr>
        <w:t>Qaboos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University, Al-</w:t>
      </w:r>
      <w:proofErr w:type="spellStart"/>
      <w:r>
        <w:rPr>
          <w:rFonts w:ascii="Book Antiqua" w:eastAsia="Book Antiqua" w:hAnsi="Book Antiqua" w:cs="Book Antiqua"/>
          <w:color w:val="000000"/>
        </w:rPr>
        <w:t>Khod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Sultan </w:t>
      </w:r>
      <w:proofErr w:type="spellStart"/>
      <w:r>
        <w:rPr>
          <w:rFonts w:ascii="Book Antiqua" w:eastAsia="Book Antiqua" w:hAnsi="Book Antiqua" w:cs="Book Antiqua"/>
          <w:color w:val="000000"/>
        </w:rPr>
        <w:t>Qaboos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University Street, Muscat 123, Oman. khabori@squ.edu.om</w:t>
      </w:r>
    </w:p>
    <w:p w14:paraId="4ADF505E" w14:textId="77777777" w:rsidR="00A77B3E" w:rsidRDefault="00A77B3E">
      <w:pPr>
        <w:spacing w:line="360" w:lineRule="auto"/>
        <w:jc w:val="both"/>
      </w:pPr>
    </w:p>
    <w:p w14:paraId="741AF917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February 22, 2021</w:t>
      </w:r>
    </w:p>
    <w:p w14:paraId="49D2EA7B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May 4, 2021</w:t>
      </w:r>
    </w:p>
    <w:p w14:paraId="3B7A45BA" w14:textId="24FDBE41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bookmarkStart w:id="0" w:name="OLE_LINK15"/>
      <w:bookmarkStart w:id="1" w:name="OLE_LINK33"/>
      <w:bookmarkStart w:id="2" w:name="OLE_LINK48"/>
      <w:r w:rsidR="002F14D2">
        <w:rPr>
          <w:rFonts w:ascii="Book Antiqua" w:eastAsia="宋体" w:hAnsi="Book Antiqua"/>
          <w:color w:val="000000" w:themeColor="text1"/>
        </w:rPr>
        <w:t>J</w:t>
      </w:r>
      <w:r w:rsidR="002F14D2">
        <w:rPr>
          <w:rFonts w:ascii="Book Antiqua" w:eastAsia="宋体" w:hAnsi="Book Antiqua" w:hint="eastAsia"/>
          <w:color w:val="000000" w:themeColor="text1"/>
        </w:rPr>
        <w:t>u</w:t>
      </w:r>
      <w:r w:rsidR="002F14D2">
        <w:rPr>
          <w:rFonts w:ascii="Book Antiqua" w:eastAsia="宋体" w:hAnsi="Book Antiqua"/>
          <w:color w:val="000000" w:themeColor="text1"/>
        </w:rPr>
        <w:t>ly</w:t>
      </w:r>
      <w:r w:rsidR="002F14D2" w:rsidRPr="00F06907">
        <w:rPr>
          <w:rFonts w:ascii="Book Antiqua" w:eastAsia="宋体" w:hAnsi="Book Antiqua"/>
          <w:color w:val="000000" w:themeColor="text1"/>
        </w:rPr>
        <w:t xml:space="preserve"> </w:t>
      </w:r>
      <w:r w:rsidR="002F14D2">
        <w:rPr>
          <w:rFonts w:ascii="Book Antiqua" w:eastAsia="宋体" w:hAnsi="Book Antiqua"/>
          <w:color w:val="000000" w:themeColor="text1"/>
        </w:rPr>
        <w:t>15</w:t>
      </w:r>
      <w:r w:rsidR="002F14D2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5CD1D0A0" w14:textId="26D00C5C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4B7D04" w:rsidRPr="004B7D04">
        <w:rPr>
          <w:rFonts w:ascii="Book Antiqua" w:eastAsia="Book Antiqua" w:hAnsi="Book Antiqua" w:cs="Book Antiqua"/>
          <w:bCs/>
          <w:color w:val="000000"/>
        </w:rPr>
        <w:t>September 27, 2021</w:t>
      </w:r>
    </w:p>
    <w:p w14:paraId="783D8514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27533D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EB1387B" w14:textId="55DCBF63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Proteomics is </w:t>
      </w:r>
      <w:r w:rsidR="00B678D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complete evaluation of </w:t>
      </w:r>
      <w:r w:rsidR="00B678DB">
        <w:rPr>
          <w:rFonts w:ascii="Book Antiqua" w:eastAsia="Book Antiqua" w:hAnsi="Book Antiqua" w:cs="Book Antiqua"/>
          <w:color w:val="000000"/>
        </w:rPr>
        <w:t xml:space="preserve">the function and structure of </w:t>
      </w:r>
      <w:r>
        <w:rPr>
          <w:rFonts w:ascii="Book Antiqua" w:eastAsia="Book Antiqua" w:hAnsi="Book Antiqua" w:cs="Book Antiqua"/>
          <w:color w:val="000000"/>
        </w:rPr>
        <w:t xml:space="preserve">proteins to understand </w:t>
      </w:r>
      <w:r w:rsidR="00B678DB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organism</w:t>
      </w:r>
      <w:r w:rsidR="00B678DB">
        <w:rPr>
          <w:rFonts w:ascii="Book Antiqua" w:eastAsia="Book Antiqua" w:hAnsi="Book Antiqua" w:cs="Book Antiqua"/>
          <w:color w:val="000000"/>
        </w:rPr>
        <w:t>’s</w:t>
      </w:r>
      <w:r>
        <w:rPr>
          <w:rFonts w:ascii="Book Antiqua" w:eastAsia="Book Antiqua" w:hAnsi="Book Antiqua" w:cs="Book Antiqua"/>
          <w:color w:val="000000"/>
        </w:rPr>
        <w:t xml:space="preserve"> nature. Mass spectrometry is an essential tool that </w:t>
      </w:r>
      <w:r w:rsidR="007322B1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 xml:space="preserve">used </w:t>
      </w:r>
      <w:r w:rsidR="00B678DB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profiling proteins in the cell. However, biomarker discovery</w:t>
      </w:r>
      <w:r w:rsidR="007322B1">
        <w:rPr>
          <w:rFonts w:ascii="Book Antiqua" w:eastAsia="Book Antiqua" w:hAnsi="Book Antiqua" w:cs="Book Antiqua"/>
          <w:color w:val="000000"/>
        </w:rPr>
        <w:t xml:space="preserve"> remains the major challenge of </w:t>
      </w:r>
      <w:r>
        <w:rPr>
          <w:rFonts w:ascii="Book Antiqua" w:eastAsia="Book Antiqua" w:hAnsi="Book Antiqua" w:cs="Book Antiqua"/>
          <w:color w:val="000000"/>
        </w:rPr>
        <w:t xml:space="preserve">proteomics because of their complexity and dynamicity. Therefore, combining the proteomics approach with genomics and bioinformatics will </w:t>
      </w:r>
      <w:r w:rsidR="00B678DB">
        <w:rPr>
          <w:rFonts w:ascii="Book Antiqua" w:eastAsia="Book Antiqua" w:hAnsi="Book Antiqua" w:cs="Book Antiqua"/>
          <w:color w:val="000000"/>
        </w:rPr>
        <w:t xml:space="preserve">provide an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B678DB">
        <w:rPr>
          <w:rFonts w:ascii="Book Antiqua" w:eastAsia="Book Antiqua" w:hAnsi="Book Antiqua" w:cs="Book Antiqua"/>
          <w:color w:val="000000"/>
        </w:rPr>
        <w:t>ing 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8DB">
        <w:rPr>
          <w:rFonts w:ascii="Book Antiqua" w:eastAsia="Book Antiqua" w:hAnsi="Book Antiqua" w:cs="Book Antiqua"/>
          <w:color w:val="000000"/>
        </w:rPr>
        <w:t>the information of</w:t>
      </w:r>
      <w:r>
        <w:rPr>
          <w:rFonts w:ascii="Book Antiqua" w:eastAsia="Book Antiqua" w:hAnsi="Book Antiqua" w:cs="Book Antiqua"/>
          <w:color w:val="000000"/>
        </w:rPr>
        <w:t xml:space="preserve"> biological systems</w:t>
      </w:r>
      <w:r w:rsidR="00B678DB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nd their disease alteration. </w:t>
      </w:r>
      <w:r w:rsidR="00A7717D">
        <w:rPr>
          <w:rFonts w:ascii="Book Antiqua" w:eastAsia="Book Antiqua" w:hAnsi="Book Antiqua" w:cs="Book Antiqua"/>
          <w:color w:val="000000"/>
        </w:rPr>
        <w:t>However, most</w:t>
      </w:r>
      <w:r>
        <w:rPr>
          <w:rFonts w:ascii="Book Antiqua" w:eastAsia="Book Antiqua" w:hAnsi="Book Antiqua" w:cs="Book Antiqua"/>
          <w:color w:val="000000"/>
        </w:rPr>
        <w:t xml:space="preserve"> studies </w:t>
      </w:r>
      <w:r w:rsidR="00B678DB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B678DB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a small part of the proteins in the blood. This review highlights </w:t>
      </w:r>
      <w:r w:rsidR="007322B1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types of proteomics</w:t>
      </w:r>
      <w:r w:rsidR="007322B1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the available proteomic techniques</w:t>
      </w:r>
      <w:r w:rsidR="00B678DB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their applications in different research fields.</w:t>
      </w:r>
    </w:p>
    <w:p w14:paraId="4FD0A11F" w14:textId="77777777" w:rsidR="00A77B3E" w:rsidRDefault="00A77B3E">
      <w:pPr>
        <w:spacing w:line="360" w:lineRule="auto"/>
        <w:jc w:val="both"/>
      </w:pPr>
    </w:p>
    <w:p w14:paraId="11C20552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Proteomics</w:t>
      </w:r>
      <w:r w:rsidR="00E94C30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Biomarker; Mass spectrometry; Two-dimensional electrophoresis; Drug </w:t>
      </w:r>
      <w:r w:rsidR="00E94C30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iscovery</w:t>
      </w:r>
    </w:p>
    <w:p w14:paraId="5B52D335" w14:textId="77777777" w:rsidR="00A77B3E" w:rsidRDefault="00A77B3E">
      <w:pPr>
        <w:spacing w:line="360" w:lineRule="auto"/>
        <w:jc w:val="both"/>
        <w:rPr>
          <w:rFonts w:hint="eastAsia"/>
          <w:lang w:eastAsia="zh-CN"/>
        </w:rPr>
      </w:pPr>
    </w:p>
    <w:p w14:paraId="70590738" w14:textId="77777777" w:rsidR="00D6539A" w:rsidRPr="00026CB8" w:rsidRDefault="00D6539A" w:rsidP="00D6539A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D904213" w14:textId="77777777" w:rsidR="00D6539A" w:rsidRPr="00D6539A" w:rsidRDefault="00D6539A">
      <w:pPr>
        <w:spacing w:line="360" w:lineRule="auto"/>
        <w:jc w:val="both"/>
        <w:rPr>
          <w:rFonts w:hint="eastAsia"/>
          <w:lang w:eastAsia="zh-CN"/>
        </w:rPr>
      </w:pPr>
    </w:p>
    <w:p w14:paraId="4BAC2ABC" w14:textId="54352677" w:rsidR="00D6539A" w:rsidRPr="00930BD6" w:rsidRDefault="00D6539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D6539A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C80756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="00C80756">
        <w:rPr>
          <w:rFonts w:ascii="Book Antiqua" w:eastAsia="Book Antiqua" w:hAnsi="Book Antiqua" w:cs="Book Antiqua"/>
          <w:color w:val="000000"/>
        </w:rPr>
        <w:t>Amrani</w:t>
      </w:r>
      <w:proofErr w:type="spellEnd"/>
      <w:r w:rsidR="00C80756">
        <w:rPr>
          <w:rFonts w:ascii="Book Antiqua" w:eastAsia="Book Antiqua" w:hAnsi="Book Antiqua" w:cs="Book Antiqua"/>
          <w:color w:val="000000"/>
        </w:rPr>
        <w:t xml:space="preserve"> S, Al-</w:t>
      </w:r>
      <w:proofErr w:type="spellStart"/>
      <w:r w:rsidR="00C80756">
        <w:rPr>
          <w:rFonts w:ascii="Book Antiqua" w:eastAsia="Book Antiqua" w:hAnsi="Book Antiqua" w:cs="Book Antiqua"/>
          <w:color w:val="000000"/>
        </w:rPr>
        <w:t>Jabri</w:t>
      </w:r>
      <w:proofErr w:type="spellEnd"/>
      <w:r w:rsidR="00C80756">
        <w:rPr>
          <w:rFonts w:ascii="Book Antiqua" w:eastAsia="Book Antiqua" w:hAnsi="Book Antiqua" w:cs="Book Antiqua"/>
          <w:color w:val="000000"/>
        </w:rPr>
        <w:t xml:space="preserve"> Z, Al-</w:t>
      </w:r>
      <w:proofErr w:type="spellStart"/>
      <w:r w:rsidR="00C80756">
        <w:rPr>
          <w:rFonts w:ascii="Book Antiqua" w:eastAsia="Book Antiqua" w:hAnsi="Book Antiqua" w:cs="Book Antiqua"/>
          <w:color w:val="000000"/>
        </w:rPr>
        <w:t>Zaabi</w:t>
      </w:r>
      <w:proofErr w:type="spellEnd"/>
      <w:r w:rsidR="00C80756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C80756">
        <w:rPr>
          <w:rFonts w:ascii="Book Antiqua" w:eastAsia="Book Antiqua" w:hAnsi="Book Antiqua" w:cs="Book Antiqua"/>
          <w:color w:val="000000"/>
        </w:rPr>
        <w:t>Al</w:t>
      </w:r>
      <w:r w:rsidR="00981F39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>hekaili</w:t>
      </w:r>
      <w:proofErr w:type="spellEnd"/>
      <w:r w:rsidR="00C80756">
        <w:rPr>
          <w:rFonts w:ascii="Book Antiqua" w:eastAsia="Book Antiqua" w:hAnsi="Book Antiqua" w:cs="Book Antiqua"/>
          <w:color w:val="000000"/>
        </w:rPr>
        <w:t xml:space="preserve"> J, Al-</w:t>
      </w:r>
      <w:proofErr w:type="spellStart"/>
      <w:r w:rsidR="00C80756">
        <w:rPr>
          <w:rFonts w:ascii="Book Antiqua" w:eastAsia="Book Antiqua" w:hAnsi="Book Antiqua" w:cs="Book Antiqua"/>
          <w:color w:val="000000"/>
        </w:rPr>
        <w:t>Khabori</w:t>
      </w:r>
      <w:proofErr w:type="spellEnd"/>
      <w:r w:rsidR="00C80756">
        <w:rPr>
          <w:rFonts w:ascii="Book Antiqua" w:eastAsia="Book Antiqua" w:hAnsi="Book Antiqua" w:cs="Book Antiqua"/>
          <w:color w:val="000000"/>
        </w:rPr>
        <w:t xml:space="preserve"> M. Proteomics: Concepts and applications in human medicine. </w:t>
      </w:r>
      <w:r w:rsidR="00C80756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C80756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C807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80756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C80756">
        <w:rPr>
          <w:rFonts w:ascii="Book Antiqua" w:eastAsia="Book Antiqua" w:hAnsi="Book Antiqua" w:cs="Book Antiqua"/>
          <w:color w:val="000000"/>
        </w:rPr>
        <w:t xml:space="preserve"> 2021;</w:t>
      </w:r>
      <w:r w:rsidR="004B7D04" w:rsidRPr="004B7D04">
        <w:rPr>
          <w:rFonts w:ascii="Book Antiqua" w:eastAsia="Book Antiqua" w:hAnsi="Book Antiqua" w:cs="Book Antiqua"/>
          <w:color w:val="000000"/>
        </w:rPr>
        <w:t xml:space="preserve"> 12(</w:t>
      </w:r>
      <w:r w:rsidR="004B7D04">
        <w:rPr>
          <w:rFonts w:ascii="Book Antiqua" w:hAnsi="Book Antiqua" w:cs="Book Antiqua" w:hint="eastAsia"/>
          <w:color w:val="000000"/>
          <w:lang w:eastAsia="zh-CN"/>
        </w:rPr>
        <w:t>5</w:t>
      </w:r>
      <w:r w:rsidR="004B7D04" w:rsidRPr="004B7D04">
        <w:rPr>
          <w:rFonts w:ascii="Book Antiqua" w:eastAsia="Book Antiqua" w:hAnsi="Book Antiqua" w:cs="Book Antiqua"/>
          <w:color w:val="000000"/>
        </w:rPr>
        <w:t xml:space="preserve">): </w:t>
      </w:r>
      <w:r w:rsidR="00930BD6">
        <w:rPr>
          <w:rFonts w:ascii="Book Antiqua" w:hAnsi="Book Antiqua" w:cs="Book Antiqua" w:hint="eastAsia"/>
          <w:color w:val="000000"/>
          <w:lang w:eastAsia="zh-CN"/>
        </w:rPr>
        <w:t>57</w:t>
      </w:r>
      <w:r w:rsidR="004B7D04" w:rsidRPr="004B7D04">
        <w:rPr>
          <w:rFonts w:ascii="Book Antiqua" w:eastAsia="Book Antiqua" w:hAnsi="Book Antiqua" w:cs="Book Antiqua"/>
          <w:color w:val="000000"/>
        </w:rPr>
        <w:t>-</w:t>
      </w:r>
      <w:r w:rsidR="00930BD6">
        <w:rPr>
          <w:rFonts w:ascii="Book Antiqua" w:hAnsi="Book Antiqua" w:cs="Book Antiqua" w:hint="eastAsia"/>
          <w:color w:val="000000"/>
          <w:lang w:eastAsia="zh-CN"/>
        </w:rPr>
        <w:t>69</w:t>
      </w:r>
    </w:p>
    <w:p w14:paraId="48D6ABBD" w14:textId="156913AA" w:rsidR="00D6539A" w:rsidRDefault="004B7D04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D6539A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4B7D04">
        <w:rPr>
          <w:rFonts w:ascii="Book Antiqua" w:eastAsia="Book Antiqua" w:hAnsi="Book Antiqua" w:cs="Book Antiqua"/>
          <w:color w:val="000000"/>
        </w:rPr>
        <w:t>https://www.wjgnet.com/1949-8454/full/v12/i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 w:rsidRPr="004B7D04">
        <w:rPr>
          <w:rFonts w:ascii="Book Antiqua" w:eastAsia="Book Antiqua" w:hAnsi="Book Antiqua" w:cs="Book Antiqua"/>
          <w:color w:val="000000"/>
        </w:rPr>
        <w:t>/</w:t>
      </w:r>
      <w:r w:rsidR="00930BD6">
        <w:rPr>
          <w:rFonts w:ascii="Book Antiqua" w:hAnsi="Book Antiqua" w:cs="Book Antiqua" w:hint="eastAsia"/>
          <w:color w:val="000000"/>
          <w:lang w:eastAsia="zh-CN"/>
        </w:rPr>
        <w:t>57</w:t>
      </w:r>
      <w:r w:rsidRPr="004B7D04">
        <w:rPr>
          <w:rFonts w:ascii="Book Antiqua" w:eastAsia="Book Antiqua" w:hAnsi="Book Antiqua" w:cs="Book Antiqua"/>
          <w:color w:val="000000"/>
        </w:rPr>
        <w:t>.htm</w:t>
      </w:r>
    </w:p>
    <w:p w14:paraId="137D8FD8" w14:textId="709774DD" w:rsidR="00A77B3E" w:rsidRPr="00930BD6" w:rsidRDefault="004B7D04">
      <w:pPr>
        <w:spacing w:line="360" w:lineRule="auto"/>
        <w:jc w:val="both"/>
        <w:rPr>
          <w:rFonts w:hint="eastAsia"/>
          <w:lang w:eastAsia="zh-CN"/>
        </w:rPr>
      </w:pPr>
      <w:r w:rsidRPr="00D6539A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4B7D04">
        <w:rPr>
          <w:rFonts w:ascii="Book Antiqua" w:eastAsia="Book Antiqua" w:hAnsi="Book Antiqua" w:cs="Book Antiqua"/>
          <w:color w:val="000000"/>
        </w:rPr>
        <w:t>https://dx.doi.org/10.4331/wjbc.v12.i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 w:rsidRPr="004B7D04">
        <w:rPr>
          <w:rFonts w:ascii="Book Antiqua" w:eastAsia="Book Antiqua" w:hAnsi="Book Antiqua" w:cs="Book Antiqua"/>
          <w:color w:val="000000"/>
        </w:rPr>
        <w:t>.</w:t>
      </w:r>
      <w:r w:rsidR="00930BD6">
        <w:rPr>
          <w:rFonts w:ascii="Book Antiqua" w:hAnsi="Book Antiqua" w:cs="Book Antiqua" w:hint="eastAsia"/>
          <w:color w:val="000000"/>
          <w:lang w:eastAsia="zh-CN"/>
        </w:rPr>
        <w:t>57</w:t>
      </w:r>
      <w:bookmarkStart w:id="3" w:name="_GoBack"/>
      <w:bookmarkEnd w:id="3"/>
    </w:p>
    <w:p w14:paraId="5304010C" w14:textId="77777777" w:rsidR="00A77B3E" w:rsidRDefault="00A77B3E">
      <w:pPr>
        <w:spacing w:line="360" w:lineRule="auto"/>
        <w:jc w:val="both"/>
      </w:pPr>
    </w:p>
    <w:p w14:paraId="5BA9104F" w14:textId="41F09F9C" w:rsidR="00A77B3E" w:rsidRPr="00E94C30" w:rsidRDefault="00C8075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Proteomics is </w:t>
      </w:r>
      <w:r w:rsidR="00B678D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complete evaluation of </w:t>
      </w:r>
      <w:r w:rsidR="00B678DB">
        <w:rPr>
          <w:rFonts w:ascii="Book Antiqua" w:eastAsia="Book Antiqua" w:hAnsi="Book Antiqua" w:cs="Book Antiqua"/>
          <w:color w:val="000000"/>
        </w:rPr>
        <w:t xml:space="preserve">the structure and function of </w:t>
      </w:r>
      <w:r>
        <w:rPr>
          <w:rFonts w:ascii="Book Antiqua" w:eastAsia="Book Antiqua" w:hAnsi="Book Antiqua" w:cs="Book Antiqua"/>
          <w:color w:val="000000"/>
        </w:rPr>
        <w:t xml:space="preserve">proteins to understand </w:t>
      </w:r>
      <w:r w:rsidR="00B678DB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organism</w:t>
      </w:r>
      <w:r w:rsidR="00B678DB">
        <w:rPr>
          <w:rFonts w:ascii="Book Antiqua" w:eastAsia="Book Antiqua" w:hAnsi="Book Antiqua" w:cs="Book Antiqua"/>
          <w:color w:val="000000"/>
        </w:rPr>
        <w:t>’s</w:t>
      </w:r>
      <w:r>
        <w:rPr>
          <w:rFonts w:ascii="Book Antiqua" w:eastAsia="Book Antiqua" w:hAnsi="Book Antiqua" w:cs="Book Antiqua"/>
          <w:color w:val="000000"/>
        </w:rPr>
        <w:t xml:space="preserve"> nature. Mass spectrometry is an essential tool that </w:t>
      </w:r>
      <w:r w:rsidR="00267148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 xml:space="preserve">used </w:t>
      </w:r>
      <w:r w:rsidR="00B678DB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profil</w:t>
      </w:r>
      <w:r w:rsidR="00B678DB">
        <w:rPr>
          <w:rFonts w:ascii="Book Antiqua" w:eastAsia="Book Antiqua" w:hAnsi="Book Antiqua" w:cs="Book Antiqua"/>
          <w:color w:val="000000"/>
        </w:rPr>
        <w:t xml:space="preserve">e </w:t>
      </w:r>
      <w:r>
        <w:rPr>
          <w:rFonts w:ascii="Book Antiqua" w:eastAsia="Book Antiqua" w:hAnsi="Book Antiqua" w:cs="Book Antiqua"/>
          <w:color w:val="000000"/>
        </w:rPr>
        <w:t xml:space="preserve">proteins in the cell. However, biomarker discovery </w:t>
      </w:r>
      <w:r w:rsidR="00033826">
        <w:rPr>
          <w:rFonts w:ascii="Book Antiqua" w:eastAsia="Book Antiqua" w:hAnsi="Book Antiqua" w:cs="Book Antiqua"/>
          <w:color w:val="000000"/>
        </w:rPr>
        <w:t xml:space="preserve">remains the major challenge of </w:t>
      </w:r>
      <w:r>
        <w:rPr>
          <w:rFonts w:ascii="Book Antiqua" w:eastAsia="Book Antiqua" w:hAnsi="Book Antiqua" w:cs="Book Antiqua"/>
          <w:color w:val="000000"/>
        </w:rPr>
        <w:t>proteomics</w:t>
      </w:r>
      <w:r w:rsidR="0003382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because of </w:t>
      </w:r>
      <w:r w:rsidR="00B678D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complexity and dynamicity.</w:t>
      </w:r>
      <w:r w:rsidR="00E94C3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94C30" w:rsidRPr="00E94C30">
        <w:rPr>
          <w:rFonts w:ascii="Book Antiqua" w:hAnsi="Book Antiqua" w:cs="Book Antiqua"/>
          <w:color w:val="000000"/>
          <w:lang w:eastAsia="zh-CN"/>
        </w:rPr>
        <w:t xml:space="preserve">This review highlights </w:t>
      </w:r>
      <w:r w:rsidR="00033826">
        <w:rPr>
          <w:rFonts w:ascii="Book Antiqua" w:hAnsi="Book Antiqua" w:cs="Book Antiqua"/>
          <w:color w:val="000000"/>
          <w:lang w:eastAsia="zh-CN"/>
        </w:rPr>
        <w:t>the</w:t>
      </w:r>
      <w:r w:rsidR="00E94C30" w:rsidRPr="00E94C30">
        <w:rPr>
          <w:rFonts w:ascii="Book Antiqua" w:hAnsi="Book Antiqua" w:cs="Book Antiqua"/>
          <w:color w:val="000000"/>
          <w:lang w:eastAsia="zh-CN"/>
        </w:rPr>
        <w:t xml:space="preserve"> types of proteomics</w:t>
      </w:r>
      <w:r w:rsidR="00033826">
        <w:rPr>
          <w:rFonts w:ascii="Book Antiqua" w:hAnsi="Book Antiqua" w:cs="Book Antiqua"/>
          <w:color w:val="000000"/>
          <w:lang w:eastAsia="zh-CN"/>
        </w:rPr>
        <w:t>,</w:t>
      </w:r>
      <w:r w:rsidR="00E94C30" w:rsidRPr="00E94C30">
        <w:rPr>
          <w:rFonts w:ascii="Book Antiqua" w:hAnsi="Book Antiqua" w:cs="Book Antiqua"/>
          <w:color w:val="000000"/>
          <w:lang w:eastAsia="zh-CN"/>
        </w:rPr>
        <w:t xml:space="preserve"> the available proteomic techniques</w:t>
      </w:r>
      <w:r w:rsidR="00B678DB">
        <w:rPr>
          <w:rFonts w:ascii="Book Antiqua" w:hAnsi="Book Antiqua" w:cs="Book Antiqua"/>
          <w:color w:val="000000"/>
          <w:lang w:eastAsia="zh-CN"/>
        </w:rPr>
        <w:t>,</w:t>
      </w:r>
      <w:r w:rsidR="00E94C30" w:rsidRPr="00E94C30">
        <w:rPr>
          <w:rFonts w:ascii="Book Antiqua" w:hAnsi="Book Antiqua" w:cs="Book Antiqua"/>
          <w:color w:val="000000"/>
          <w:lang w:eastAsia="zh-CN"/>
        </w:rPr>
        <w:t xml:space="preserve"> and their applications in different research fields.</w:t>
      </w:r>
    </w:p>
    <w:p w14:paraId="7FE39690" w14:textId="77777777" w:rsidR="00A77B3E" w:rsidRDefault="00E94C30">
      <w:pPr>
        <w:spacing w:line="360" w:lineRule="auto"/>
        <w:jc w:val="both"/>
      </w:pPr>
      <w:r>
        <w:br w:type="page"/>
      </w:r>
      <w:r w:rsidR="00C8075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91419C8" w14:textId="61FDD314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Proteomics is a new type of </w:t>
      </w:r>
      <w:r w:rsidR="00257E5C">
        <w:rPr>
          <w:rFonts w:ascii="Book Antiqua" w:hAnsi="Book Antiqua" w:cs="Book Antiqua"/>
          <w:color w:val="000000"/>
          <w:lang w:eastAsia="zh-CN"/>
        </w:rPr>
        <w:t>‘</w:t>
      </w:r>
      <w:proofErr w:type="spellStart"/>
      <w:r>
        <w:rPr>
          <w:rFonts w:ascii="Book Antiqua" w:eastAsia="Book Antiqua" w:hAnsi="Book Antiqua" w:cs="Book Antiqua"/>
          <w:color w:val="000000"/>
        </w:rPr>
        <w:t>omics</w:t>
      </w:r>
      <w:proofErr w:type="spellEnd"/>
      <w:r w:rsidR="00257E5C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 xml:space="preserve"> that has </w:t>
      </w:r>
      <w:r w:rsidR="00B678DB">
        <w:rPr>
          <w:rFonts w:ascii="Book Antiqua" w:eastAsia="Book Antiqua" w:hAnsi="Book Antiqua" w:cs="Book Antiqua"/>
          <w:color w:val="000000"/>
        </w:rPr>
        <w:t xml:space="preserve">rapidly </w:t>
      </w:r>
      <w:r>
        <w:rPr>
          <w:rFonts w:ascii="Book Antiqua" w:eastAsia="Book Antiqua" w:hAnsi="Book Antiqua" w:cs="Book Antiqua"/>
          <w:color w:val="000000"/>
        </w:rPr>
        <w:t xml:space="preserve">developed, especially in </w:t>
      </w:r>
      <w:r w:rsidR="00B678D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8B3C8E">
        <w:rPr>
          <w:rFonts w:ascii="Book Antiqua" w:eastAsia="Book Antiqua" w:hAnsi="Book Antiqua" w:cs="Book Antiqua"/>
          <w:color w:val="000000"/>
        </w:rPr>
        <w:t xml:space="preserve"> field</w:t>
      </w:r>
      <w:r>
        <w:rPr>
          <w:rFonts w:ascii="Book Antiqua" w:eastAsia="Book Antiqua" w:hAnsi="Book Antiqua" w:cs="Book Antiqua"/>
          <w:color w:val="000000"/>
        </w:rPr>
        <w:t>. The word proteome was created by Marc Wilkins in 1995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 xml:space="preserve">. Proteomics is </w:t>
      </w:r>
      <w:r w:rsidR="00A7717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study of the interactions, function, composition, </w:t>
      </w:r>
      <w:r w:rsidR="006F48E0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structures of proteins and their cell</w:t>
      </w:r>
      <w:r w:rsidR="00267148">
        <w:rPr>
          <w:rFonts w:ascii="Book Antiqua" w:eastAsia="Book Antiqua" w:hAnsi="Book Antiqua" w:cs="Book Antiqua"/>
          <w:color w:val="000000"/>
        </w:rPr>
        <w:t>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 xml:space="preserve">. Proteomics </w:t>
      </w:r>
      <w:r w:rsidR="00A7717D">
        <w:rPr>
          <w:rFonts w:ascii="Book Antiqua" w:eastAsia="Book Antiqua" w:hAnsi="Book Antiqua" w:cs="Book Antiqua"/>
          <w:color w:val="000000"/>
        </w:rPr>
        <w:t>provides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8DB">
        <w:rPr>
          <w:rFonts w:ascii="Book Antiqua" w:eastAsia="Book Antiqua" w:hAnsi="Book Antiqua" w:cs="Book Antiqua"/>
          <w:color w:val="000000"/>
        </w:rPr>
        <w:t xml:space="preserve">a better </w:t>
      </w:r>
      <w:r>
        <w:rPr>
          <w:rFonts w:ascii="Book Antiqua" w:eastAsia="Book Antiqua" w:hAnsi="Book Antiqua" w:cs="Book Antiqua"/>
          <w:color w:val="000000"/>
        </w:rPr>
        <w:t xml:space="preserve">understanding of the structure </w:t>
      </w:r>
      <w:r w:rsidR="00267148">
        <w:rPr>
          <w:rFonts w:ascii="Book Antiqua" w:eastAsia="Book Antiqua" w:hAnsi="Book Antiqua" w:cs="Book Antiqua"/>
          <w:color w:val="000000"/>
        </w:rPr>
        <w:t xml:space="preserve">and function </w:t>
      </w:r>
      <w:r>
        <w:rPr>
          <w:rFonts w:ascii="Book Antiqua" w:eastAsia="Book Antiqua" w:hAnsi="Book Antiqua" w:cs="Book Antiqua"/>
          <w:color w:val="000000"/>
        </w:rPr>
        <w:t xml:space="preserve">of the organism than genomics. However, it is much more complicated than genomics because the </w:t>
      </w:r>
      <w:r w:rsidR="00A7717D">
        <w:rPr>
          <w:rFonts w:ascii="Book Antiqua" w:eastAsia="Book Antiqua" w:hAnsi="Book Antiqua" w:cs="Book Antiqua"/>
          <w:color w:val="000000"/>
        </w:rPr>
        <w:t xml:space="preserve">protein </w:t>
      </w:r>
      <w:r>
        <w:rPr>
          <w:rFonts w:ascii="Book Antiqua" w:eastAsia="Book Antiqua" w:hAnsi="Book Antiqua" w:cs="Book Antiqua"/>
          <w:color w:val="000000"/>
        </w:rPr>
        <w:t xml:space="preserve">expression </w:t>
      </w:r>
      <w:r w:rsidR="00267148">
        <w:rPr>
          <w:rFonts w:ascii="Book Antiqua" w:eastAsia="Book Antiqua" w:hAnsi="Book Antiqua" w:cs="Book Antiqua"/>
          <w:color w:val="000000"/>
        </w:rPr>
        <w:t>is altered</w:t>
      </w:r>
      <w:r>
        <w:rPr>
          <w:rFonts w:ascii="Book Antiqua" w:eastAsia="Book Antiqua" w:hAnsi="Book Antiqua" w:cs="Book Antiqua"/>
          <w:color w:val="000000"/>
        </w:rPr>
        <w:t xml:space="preserve"> according to </w:t>
      </w:r>
      <w:r w:rsidR="00267148">
        <w:rPr>
          <w:rFonts w:ascii="Book Antiqua" w:eastAsia="Book Antiqua" w:hAnsi="Book Antiqua" w:cs="Book Antiqua"/>
          <w:color w:val="000000"/>
        </w:rPr>
        <w:t xml:space="preserve">time and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267148">
        <w:rPr>
          <w:rFonts w:ascii="Book Antiqua" w:eastAsia="Book Antiqua" w:hAnsi="Book Antiqua" w:cs="Book Antiqua"/>
          <w:color w:val="000000"/>
        </w:rPr>
        <w:t xml:space="preserve">al </w:t>
      </w:r>
      <w:proofErr w:type="gramStart"/>
      <w:r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267148">
        <w:rPr>
          <w:rFonts w:ascii="Book Antiqua" w:eastAsia="Book Antiqua" w:hAnsi="Book Antiqua" w:cs="Book Antiqua"/>
          <w:color w:val="000000"/>
        </w:rPr>
        <w:t>It is estimated that t</w:t>
      </w:r>
      <w:r>
        <w:rPr>
          <w:rFonts w:ascii="Book Antiqua" w:eastAsia="Book Antiqua" w:hAnsi="Book Antiqua" w:cs="Book Antiqua"/>
          <w:color w:val="000000"/>
        </w:rPr>
        <w:t>he</w:t>
      </w:r>
      <w:r w:rsidR="00B678DB">
        <w:rPr>
          <w:rFonts w:ascii="Book Antiqua" w:eastAsia="Book Antiqua" w:hAnsi="Book Antiqua" w:cs="Book Antiqua"/>
          <w:color w:val="000000"/>
        </w:rPr>
        <w:t>re are almost one million</w:t>
      </w:r>
      <w:r>
        <w:rPr>
          <w:rFonts w:ascii="Book Antiqua" w:eastAsia="Book Antiqua" w:hAnsi="Book Antiqua" w:cs="Book Antiqua"/>
          <w:color w:val="000000"/>
        </w:rPr>
        <w:t xml:space="preserve"> human proteins, </w:t>
      </w:r>
      <w:r w:rsidR="00EF232C">
        <w:rPr>
          <w:rFonts w:ascii="Book Antiqua" w:eastAsia="Book Antiqua" w:hAnsi="Book Antiqua" w:cs="Book Antiqua"/>
          <w:color w:val="000000"/>
        </w:rPr>
        <w:t xml:space="preserve">many of which </w:t>
      </w:r>
      <w:r>
        <w:rPr>
          <w:rFonts w:ascii="Book Antiqua" w:eastAsia="Book Antiqua" w:hAnsi="Book Antiqua" w:cs="Book Antiqua"/>
          <w:color w:val="000000"/>
        </w:rPr>
        <w:t>contai</w:t>
      </w:r>
      <w:r w:rsidR="00EF232C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some modifications such as post</w:t>
      </w:r>
      <w:r w:rsidR="0026714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translational modifications (PTMs). How</w:t>
      </w:r>
      <w:r w:rsidR="005F7BF2">
        <w:rPr>
          <w:rFonts w:ascii="Book Antiqua" w:eastAsia="Book Antiqua" w:hAnsi="Book Antiqua" w:cs="Book Antiqua"/>
          <w:color w:val="000000"/>
        </w:rPr>
        <w:t xml:space="preserve">ever, </w:t>
      </w:r>
      <w:r w:rsidR="00B678DB">
        <w:rPr>
          <w:rFonts w:ascii="Book Antiqua" w:eastAsia="Book Antiqua" w:hAnsi="Book Antiqua" w:cs="Book Antiqua"/>
          <w:color w:val="000000"/>
        </w:rPr>
        <w:t>it is also estimated that</w:t>
      </w:r>
      <w:r w:rsidR="0099459E">
        <w:rPr>
          <w:rFonts w:ascii="Book Antiqua" w:eastAsia="Book Antiqua" w:hAnsi="Book Antiqua" w:cs="Book Antiqua"/>
          <w:color w:val="000000"/>
        </w:rPr>
        <w:t xml:space="preserve"> </w:t>
      </w:r>
      <w:r w:rsidR="005F7BF2">
        <w:rPr>
          <w:rFonts w:ascii="Book Antiqua" w:eastAsia="Book Antiqua" w:hAnsi="Book Antiqua" w:cs="Book Antiqua"/>
          <w:color w:val="000000"/>
        </w:rPr>
        <w:t xml:space="preserve">the human genome </w:t>
      </w:r>
      <w:r w:rsidR="00B678DB">
        <w:rPr>
          <w:rFonts w:ascii="Book Antiqua" w:eastAsia="Book Antiqua" w:hAnsi="Book Antiqua" w:cs="Book Antiqua"/>
          <w:color w:val="000000"/>
        </w:rPr>
        <w:t>codes for</w:t>
      </w:r>
      <w:r w:rsidR="00267148">
        <w:rPr>
          <w:rFonts w:ascii="Book Antiqua" w:eastAsia="Book Antiqua" w:hAnsi="Book Antiqua" w:cs="Book Antiqua"/>
          <w:color w:val="000000"/>
        </w:rPr>
        <w:t xml:space="preserve"> about </w:t>
      </w:r>
      <w:r w:rsidR="005F7BF2">
        <w:rPr>
          <w:rFonts w:ascii="Book Antiqua" w:eastAsia="Book Antiqua" w:hAnsi="Book Antiqua" w:cs="Book Antiqua"/>
          <w:color w:val="000000"/>
        </w:rPr>
        <w:t>26000-31</w:t>
      </w:r>
      <w:r>
        <w:rPr>
          <w:rFonts w:ascii="Book Antiqua" w:eastAsia="Book Antiqua" w:hAnsi="Book Antiqua" w:cs="Book Antiqua"/>
          <w:color w:val="000000"/>
        </w:rPr>
        <w:t xml:space="preserve">000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B678DB">
        <w:rPr>
          <w:rFonts w:ascii="Book Antiqua" w:eastAsia="Book Antiqua" w:hAnsi="Book Antiqua" w:cs="Book Antiqua"/>
          <w:color w:val="000000"/>
        </w:rPr>
        <w:t>There are a variety of p</w:t>
      </w:r>
      <w:r w:rsidR="00267148">
        <w:rPr>
          <w:rFonts w:ascii="Book Antiqua" w:eastAsia="Book Antiqua" w:hAnsi="Book Antiqua" w:cs="Book Antiqua"/>
          <w:color w:val="000000"/>
        </w:rPr>
        <w:t>roteomics</w:t>
      </w:r>
      <w:r w:rsidR="00B678DB">
        <w:rPr>
          <w:rFonts w:ascii="Book Antiqua" w:eastAsia="Book Antiqua" w:hAnsi="Book Antiqua" w:cs="Book Antiqua"/>
          <w:color w:val="000000"/>
        </w:rPr>
        <w:t xml:space="preserve"> techniques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67148">
        <w:rPr>
          <w:rFonts w:ascii="Book Antiqua" w:eastAsia="Book Antiqua" w:hAnsi="Book Antiqua" w:cs="Book Antiqua"/>
          <w:color w:val="000000"/>
        </w:rPr>
        <w:t>including</w:t>
      </w:r>
      <w:r>
        <w:rPr>
          <w:rFonts w:ascii="Book Antiqua" w:eastAsia="Book Antiqua" w:hAnsi="Book Antiqua" w:cs="Book Antiqua"/>
          <w:color w:val="000000"/>
        </w:rPr>
        <w:t xml:space="preserve"> one-dimensional</w:t>
      </w:r>
      <w:r w:rsidR="00133784">
        <w:rPr>
          <w:rFonts w:ascii="Book Antiqua" w:eastAsia="Book Antiqua" w:hAnsi="Book Antiqua" w:cs="Book Antiqua"/>
          <w:color w:val="000000"/>
        </w:rPr>
        <w:t xml:space="preserve"> (1D)</w:t>
      </w:r>
      <w:r w:rsidR="00B678D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B678DB">
        <w:rPr>
          <w:rFonts w:ascii="Book Antiqua" w:eastAsia="Book Antiqua" w:hAnsi="Book Antiqua" w:cs="Book Antiqua"/>
          <w:color w:val="000000"/>
        </w:rPr>
        <w:t>two-dimensional (</w:t>
      </w:r>
      <w:r w:rsidR="005F7BF2">
        <w:rPr>
          <w:rFonts w:ascii="Book Antiqua" w:eastAsia="Book Antiqua" w:hAnsi="Book Antiqua" w:cs="Book Antiqua"/>
          <w:color w:val="000000"/>
        </w:rPr>
        <w:t>2D</w:t>
      </w:r>
      <w:r w:rsidR="00B678DB">
        <w:rPr>
          <w:rFonts w:ascii="Book Antiqua" w:eastAsia="Book Antiqua" w:hAnsi="Book Antiqua" w:cs="Book Antiqua"/>
          <w:color w:val="000000"/>
        </w:rPr>
        <w:t>)</w:t>
      </w:r>
      <w:r w:rsidR="005F7BF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 electrophoresis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="00133784">
        <w:rPr>
          <w:rFonts w:ascii="Book Antiqua" w:eastAsia="Book Antiqua" w:hAnsi="Book Antiqua" w:cs="Book Antiqua"/>
          <w:color w:val="000000"/>
        </w:rPr>
        <w:t>2-DE</w:t>
      </w:r>
      <w:proofErr w:type="gramStart"/>
      <w:r w:rsidR="00D03BC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 xml:space="preserve">, as well as gel-free high-throughput screening technologies such as multidimensional protein </w:t>
      </w:r>
      <w:r w:rsidR="00B678DB">
        <w:rPr>
          <w:rFonts w:ascii="Book Antiqua" w:eastAsia="Book Antiqua" w:hAnsi="Book Antiqua" w:cs="Book Antiqua"/>
          <w:color w:val="000000"/>
        </w:rPr>
        <w:t>i</w:t>
      </w:r>
      <w:r w:rsidR="00267148">
        <w:rPr>
          <w:rFonts w:ascii="Book Antiqua" w:eastAsia="Book Antiqua" w:hAnsi="Book Antiqua" w:cs="Book Antiqua"/>
          <w:color w:val="000000"/>
        </w:rPr>
        <w:t>dentification</w:t>
      </w:r>
      <w:r>
        <w:rPr>
          <w:rFonts w:ascii="Book Antiqua" w:eastAsia="Book Antiqua" w:hAnsi="Book Antiqua" w:cs="Book Antiqua"/>
          <w:color w:val="000000"/>
        </w:rPr>
        <w:t xml:space="preserve"> technology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B678D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table </w:t>
      </w:r>
      <w:r w:rsidR="00B678DB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sotope </w:t>
      </w:r>
      <w:r w:rsidR="00B678DB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abeling with </w:t>
      </w:r>
      <w:r w:rsidR="00B678D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mino </w:t>
      </w:r>
      <w:r w:rsidR="00B678D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cids in </w:t>
      </w:r>
      <w:r w:rsidR="00B678DB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ell </w:t>
      </w:r>
      <w:r w:rsidR="00B678DB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ulture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 xml:space="preserve">, isotope-coded affinity tag, </w:t>
      </w:r>
      <w:r w:rsidR="0099459E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isobaric tagging for relative and absolute quantitation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142CE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hotgun </w:t>
      </w:r>
      <w:proofErr w:type="gramStart"/>
      <w:r>
        <w:rPr>
          <w:rFonts w:ascii="Book Antiqua" w:eastAsia="Book Antiqua" w:hAnsi="Book Antiqua" w:cs="Book Antiqua"/>
          <w:color w:val="000000"/>
        </w:rPr>
        <w:t>proteomics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142CE6" w:rsidRPr="00142CE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7BF2">
        <w:rPr>
          <w:rFonts w:ascii="Book Antiqua" w:eastAsia="Book Antiqua" w:hAnsi="Book Antiqua" w:cs="Book Antiqua"/>
          <w:color w:val="000000"/>
        </w:rPr>
        <w:t>2D difference gel electrophoresis (2D-DIGE)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142CE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protein microarrays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142CE6">
        <w:rPr>
          <w:rFonts w:ascii="Book Antiqua" w:eastAsia="Book Antiqua" w:hAnsi="Book Antiqua" w:cs="Book Antiqua"/>
          <w:color w:val="000000"/>
        </w:rPr>
        <w:t xml:space="preserve"> can be used in tissues, organelles</w:t>
      </w:r>
      <w:r w:rsidR="00133784">
        <w:rPr>
          <w:rFonts w:ascii="Book Antiqua" w:eastAsia="Book Antiqua" w:hAnsi="Book Antiqua" w:cs="Book Antiqua"/>
          <w:color w:val="000000"/>
        </w:rPr>
        <w:t>,</w:t>
      </w:r>
      <w:r w:rsidR="00142CE6">
        <w:rPr>
          <w:rFonts w:ascii="Book Antiqua" w:eastAsia="Book Antiqua" w:hAnsi="Book Antiqua" w:cs="Book Antiqua"/>
          <w:color w:val="000000"/>
        </w:rPr>
        <w:t xml:space="preserve"> and cells</w:t>
      </w:r>
      <w:r>
        <w:rPr>
          <w:rFonts w:ascii="Book Antiqua" w:eastAsia="Book Antiqua" w:hAnsi="Book Antiqua" w:cs="Book Antiqua"/>
          <w:color w:val="000000"/>
        </w:rPr>
        <w:t>.</w:t>
      </w:r>
      <w:r w:rsidR="000C2B79">
        <w:rPr>
          <w:rFonts w:ascii="Book Antiqua" w:eastAsia="Book Antiqua" w:hAnsi="Book Antiqua" w:cs="Book Antiqua"/>
          <w:color w:val="000000"/>
        </w:rPr>
        <w:t xml:space="preserve"> L</w:t>
      </w:r>
      <w:r>
        <w:rPr>
          <w:rFonts w:ascii="Book Antiqua" w:eastAsia="Book Antiqua" w:hAnsi="Book Antiqua" w:cs="Book Antiqua"/>
          <w:color w:val="000000"/>
        </w:rPr>
        <w:t xml:space="preserve">arge-scale western blot </w:t>
      </w:r>
      <w:proofErr w:type="gramStart"/>
      <w:r>
        <w:rPr>
          <w:rFonts w:ascii="Book Antiqua" w:eastAsia="Book Antiqua" w:hAnsi="Book Antiqua" w:cs="Book Antiqua"/>
          <w:color w:val="000000"/>
        </w:rPr>
        <w:t>assays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, multiple reaction monitoring assays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 xml:space="preserve">, and label-free quantification of high mass resolution </w:t>
      </w:r>
      <w:r w:rsidR="005F7BF2">
        <w:rPr>
          <w:rFonts w:ascii="Book Antiqua" w:hAnsi="Book Antiqua" w:cs="Book Antiqua" w:hint="eastAsia"/>
          <w:color w:val="000000"/>
          <w:lang w:eastAsia="zh-CN"/>
        </w:rPr>
        <w:t>l</w:t>
      </w:r>
      <w:r w:rsidR="005F7BF2" w:rsidRPr="005F7BF2">
        <w:rPr>
          <w:rFonts w:ascii="Book Antiqua" w:eastAsia="Book Antiqua" w:hAnsi="Book Antiqua" w:cs="Book Antiqua"/>
          <w:color w:val="000000"/>
        </w:rPr>
        <w:t>iquid chromatography</w:t>
      </w:r>
      <w:r w:rsidR="005F7BF2">
        <w:rPr>
          <w:rFonts w:ascii="Book Antiqua" w:hAnsi="Book Antiqua" w:cs="Book Antiqua" w:hint="eastAsia"/>
          <w:color w:val="000000"/>
          <w:lang w:eastAsia="zh-CN"/>
        </w:rPr>
        <w:t xml:space="preserve"> (LC)</w:t>
      </w:r>
      <w:r w:rsidR="005F7BF2" w:rsidRPr="005F7BF2">
        <w:rPr>
          <w:rFonts w:ascii="Book Antiqua" w:eastAsia="Book Antiqua" w:hAnsi="Book Antiqua" w:cs="Book Antiqua"/>
          <w:color w:val="000000"/>
        </w:rPr>
        <w:t xml:space="preserve">-tandem mass spectrometry </w:t>
      </w:r>
      <w:r w:rsidR="005F7BF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MS</w:t>
      </w:r>
      <w:r w:rsidR="005F7BF2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82100">
        <w:rPr>
          <w:rFonts w:ascii="Book Antiqua" w:eastAsia="Book Antiqua" w:hAnsi="Book Antiqua" w:cs="Book Antiqua"/>
          <w:color w:val="000000"/>
        </w:rPr>
        <w:t>are commonly used</w:t>
      </w:r>
      <w:r w:rsidR="000C2B79">
        <w:rPr>
          <w:rFonts w:ascii="Book Antiqua" w:eastAsia="Book Antiqua" w:hAnsi="Book Antiqua" w:cs="Book Antiqua"/>
          <w:color w:val="000000"/>
        </w:rPr>
        <w:t xml:space="preserve"> for high</w:t>
      </w:r>
      <w:r w:rsidR="00133784">
        <w:rPr>
          <w:rFonts w:ascii="Book Antiqua" w:eastAsia="Book Antiqua" w:hAnsi="Book Antiqua" w:cs="Book Antiqua"/>
          <w:color w:val="000000"/>
        </w:rPr>
        <w:t>-</w:t>
      </w:r>
      <w:r w:rsidR="000C2B79">
        <w:rPr>
          <w:rFonts w:ascii="Book Antiqua" w:eastAsia="Book Antiqua" w:hAnsi="Book Antiqua" w:cs="Book Antiqua"/>
          <w:color w:val="000000"/>
        </w:rPr>
        <w:t>throughput processing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482100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 the last decade</w:t>
      </w:r>
      <w:r w:rsidR="00482100">
        <w:rPr>
          <w:rFonts w:ascii="Book Antiqua" w:eastAsia="Book Antiqua" w:hAnsi="Book Antiqua" w:cs="Book Antiqua"/>
          <w:color w:val="000000"/>
        </w:rPr>
        <w:t>, proteomics has been classified into</w:t>
      </w:r>
      <w:r>
        <w:rPr>
          <w:rFonts w:ascii="Book Antiqua" w:eastAsia="Book Antiqua" w:hAnsi="Book Antiqua" w:cs="Book Antiqua"/>
          <w:color w:val="000000"/>
        </w:rPr>
        <w:t xml:space="preserve"> protein expression mapping and protein interaction </w:t>
      </w:r>
      <w:proofErr w:type="gramStart"/>
      <w:r>
        <w:rPr>
          <w:rFonts w:ascii="Book Antiqua" w:eastAsia="Book Antiqua" w:hAnsi="Book Antiqua" w:cs="Book Antiqua"/>
          <w:color w:val="000000"/>
        </w:rPr>
        <w:t>mapping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482100">
        <w:rPr>
          <w:rFonts w:ascii="Book Antiqua" w:eastAsia="Book Antiqua" w:hAnsi="Book Antiqua" w:cs="Book Antiqua"/>
          <w:color w:val="000000"/>
        </w:rPr>
        <w:t>The former method</w:t>
      </w:r>
      <w:r>
        <w:rPr>
          <w:rFonts w:ascii="Book Antiqua" w:eastAsia="Book Antiqua" w:hAnsi="Book Antiqua" w:cs="Book Antiqua"/>
          <w:color w:val="000000"/>
        </w:rPr>
        <w:t xml:space="preserve"> uses </w:t>
      </w:r>
      <w:r w:rsidR="005F7BF2">
        <w:rPr>
          <w:rFonts w:ascii="Book Antiqua" w:eastAsia="Book Antiqua" w:hAnsi="Book Antiqua" w:cs="Book Antiqua"/>
          <w:color w:val="000000"/>
        </w:rPr>
        <w:t>2</w:t>
      </w:r>
      <w:r w:rsidR="00133784">
        <w:rPr>
          <w:rFonts w:ascii="Book Antiqua" w:eastAsia="Book Antiqua" w:hAnsi="Book Antiqua" w:cs="Book Antiqua"/>
          <w:color w:val="000000"/>
        </w:rPr>
        <w:t>-</w:t>
      </w:r>
      <w:r w:rsidR="005F7BF2">
        <w:rPr>
          <w:rFonts w:ascii="Book Antiqua" w:eastAsia="Book Antiqua" w:hAnsi="Book Antiqua" w:cs="Book Antiqua"/>
          <w:color w:val="000000"/>
        </w:rPr>
        <w:t>D</w:t>
      </w:r>
      <w:r w:rsidR="00133784">
        <w:rPr>
          <w:rFonts w:ascii="Book Antiqua" w:eastAsia="Book Antiqua" w:hAnsi="Book Antiqua" w:cs="Book Antiqua"/>
          <w:color w:val="000000"/>
        </w:rPr>
        <w:t xml:space="preserve">E </w:t>
      </w:r>
      <w:r>
        <w:rPr>
          <w:rFonts w:ascii="Book Antiqua" w:eastAsia="Book Antiqua" w:hAnsi="Book Antiqua" w:cs="Book Antiqua"/>
          <w:color w:val="000000"/>
        </w:rPr>
        <w:t xml:space="preserve">combined with </w:t>
      </w:r>
      <w:r w:rsidR="005F7BF2">
        <w:rPr>
          <w:rFonts w:ascii="Book Antiqua" w:eastAsia="Book Antiqua" w:hAnsi="Book Antiqua" w:cs="Book Antiqua"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 xml:space="preserve"> for quantitative proteome expression in cells, body fluids, or tissue</w:t>
      </w:r>
      <w:r w:rsidR="00BF758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133784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rotein expression mapping can </w:t>
      </w:r>
      <w:r w:rsidR="00133784">
        <w:rPr>
          <w:rFonts w:ascii="Book Antiqua" w:eastAsia="Book Antiqua" w:hAnsi="Book Antiqua" w:cs="Book Antiqua"/>
          <w:color w:val="000000"/>
        </w:rPr>
        <w:t xml:space="preserve">provide an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133784">
        <w:rPr>
          <w:rFonts w:ascii="Book Antiqua" w:eastAsia="Book Antiqua" w:hAnsi="Book Antiqua" w:cs="Book Antiqua"/>
          <w:color w:val="000000"/>
        </w:rPr>
        <w:t>ing of 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F7BF2">
        <w:rPr>
          <w:rFonts w:ascii="Book Antiqua" w:eastAsia="Book Antiqua" w:hAnsi="Book Antiqua" w:cs="Book Antiqua"/>
          <w:color w:val="000000"/>
        </w:rPr>
        <w:t>PTM</w:t>
      </w:r>
      <w:r>
        <w:rPr>
          <w:rFonts w:ascii="Book Antiqua" w:eastAsia="Book Antiqua" w:hAnsi="Book Antiqua" w:cs="Book Antiqua"/>
          <w:color w:val="000000"/>
        </w:rPr>
        <w:t xml:space="preserve">s of expressed proteins under different environmental conditions or disease </w:t>
      </w:r>
      <w:proofErr w:type="gramStart"/>
      <w:r>
        <w:rPr>
          <w:rFonts w:ascii="Book Antiqua" w:eastAsia="Book Antiqua" w:hAnsi="Book Antiqua" w:cs="Book Antiqua"/>
          <w:color w:val="000000"/>
        </w:rPr>
        <w:t>states</w:t>
      </w:r>
      <w:r w:rsidR="005F7B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7BF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F7BF2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5F7BF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F7BF2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Protein-protein interaction mapping uses the yeast two-hybrid system coupled with </w:t>
      </w:r>
      <w:r w:rsidR="005F7BF2">
        <w:rPr>
          <w:rFonts w:ascii="Book Antiqua" w:eastAsia="Book Antiqua" w:hAnsi="Book Antiqua" w:cs="Book Antiqua"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 xml:space="preserve"> to determine the interaction partners for each cell</w:t>
      </w:r>
      <w:r w:rsidR="00133784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 xml:space="preserve">s encoded proteins and the proteome-wide </w:t>
      </w:r>
      <w:proofErr w:type="gramStart"/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3099F3" w14:textId="48678143" w:rsidR="00AC0260" w:rsidRDefault="00C80756" w:rsidP="005F7BF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Proteomics is a multi</w:t>
      </w:r>
      <w:r w:rsidR="00BF758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step technique</w:t>
      </w:r>
      <w:r w:rsidR="00BF7589">
        <w:rPr>
          <w:rFonts w:ascii="Book Antiqua" w:eastAsia="Book Antiqua" w:hAnsi="Book Antiqua" w:cs="Book Antiqua"/>
          <w:color w:val="000000"/>
        </w:rPr>
        <w:t xml:space="preserve"> in which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F7589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very step should be very well controlled to avoid non-biological factors interfering with protein expression and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interaction. Sample preparation is the most important step because it solubilizes all proteins in the sample and eliminates all </w:t>
      </w:r>
      <w:r w:rsidR="00BF7589">
        <w:rPr>
          <w:rFonts w:ascii="Book Antiqua" w:eastAsia="Book Antiqua" w:hAnsi="Book Antiqua" w:cs="Book Antiqua"/>
          <w:color w:val="000000"/>
        </w:rPr>
        <w:t xml:space="preserve">interfering inhibitory </w:t>
      </w:r>
      <w:r>
        <w:rPr>
          <w:rFonts w:ascii="Book Antiqua" w:eastAsia="Book Antiqua" w:hAnsi="Book Antiqua" w:cs="Book Antiqua"/>
          <w:color w:val="000000"/>
        </w:rPr>
        <w:t>compounds such as lipids</w:t>
      </w:r>
      <w:r w:rsidRPr="000207E8">
        <w:rPr>
          <w:rFonts w:ascii="Book Antiqua" w:eastAsia="Book Antiqua" w:hAnsi="Book Antiqua" w:cs="Book Antiqua"/>
          <w:iCs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C0260">
        <w:rPr>
          <w:rFonts w:ascii="Book Antiqua" w:eastAsia="Book Antiqua" w:hAnsi="Book Antiqua" w:cs="Book Antiqua"/>
          <w:color w:val="000000"/>
        </w:rPr>
        <w:t>Adequate</w:t>
      </w:r>
      <w:r w:rsidR="00BF7589">
        <w:rPr>
          <w:rFonts w:ascii="Book Antiqua" w:eastAsia="Book Antiqua" w:hAnsi="Book Antiqua" w:cs="Book Antiqua"/>
          <w:color w:val="000000"/>
        </w:rPr>
        <w:t xml:space="preserve"> sample preparation</w:t>
      </w:r>
      <w:r w:rsidR="00AC0260">
        <w:rPr>
          <w:rFonts w:ascii="Book Antiqua" w:eastAsia="Book Antiqua" w:hAnsi="Book Antiqua" w:cs="Book Antiqua"/>
          <w:color w:val="000000"/>
        </w:rPr>
        <w:t xml:space="preserve"> </w:t>
      </w:r>
      <w:r w:rsidR="00BF7589">
        <w:rPr>
          <w:rFonts w:ascii="Book Antiqua" w:eastAsia="Book Antiqua" w:hAnsi="Book Antiqua" w:cs="Book Antiqua"/>
          <w:color w:val="000000"/>
        </w:rPr>
        <w:t>is crucial</w:t>
      </w:r>
      <w:r>
        <w:rPr>
          <w:rFonts w:ascii="Book Antiqua" w:eastAsia="Book Antiqua" w:hAnsi="Book Antiqua" w:cs="Book Antiqua"/>
          <w:color w:val="000000"/>
        </w:rPr>
        <w:t xml:space="preserve"> to </w:t>
      </w:r>
      <w:r w:rsidR="00BF7589">
        <w:rPr>
          <w:rFonts w:ascii="Book Antiqua" w:eastAsia="Book Antiqua" w:hAnsi="Book Antiqua" w:cs="Book Antiqua"/>
          <w:color w:val="000000"/>
        </w:rPr>
        <w:t>obtain</w:t>
      </w:r>
      <w:r>
        <w:rPr>
          <w:rFonts w:ascii="Book Antiqua" w:eastAsia="Book Antiqua" w:hAnsi="Book Antiqua" w:cs="Book Antiqua"/>
          <w:color w:val="000000"/>
        </w:rPr>
        <w:t xml:space="preserve"> reliable, </w:t>
      </w:r>
      <w:r w:rsidR="00BF7589">
        <w:rPr>
          <w:rFonts w:ascii="Book Antiqua" w:eastAsia="Book Antiqua" w:hAnsi="Book Antiqua" w:cs="Book Antiqua"/>
          <w:color w:val="000000"/>
        </w:rPr>
        <w:t>accurate</w:t>
      </w:r>
      <w:r>
        <w:rPr>
          <w:rFonts w:ascii="Book Antiqua" w:eastAsia="Book Antiqua" w:hAnsi="Book Antiqua" w:cs="Book Antiqua"/>
          <w:color w:val="000000"/>
        </w:rPr>
        <w:t xml:space="preserve">, and reproducible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D03BCD">
        <w:rPr>
          <w:rFonts w:ascii="Book Antiqua" w:eastAsia="Book Antiqua" w:hAnsi="Book Antiqua" w:cs="Book Antiqua"/>
          <w:color w:val="000000"/>
        </w:rPr>
        <w:t>PAGE</w:t>
      </w:r>
      <w:r>
        <w:rPr>
          <w:rFonts w:ascii="Book Antiqua" w:eastAsia="Book Antiqua" w:hAnsi="Book Antiqua" w:cs="Book Antiqua"/>
          <w:color w:val="000000"/>
        </w:rPr>
        <w:t xml:space="preserve"> is the most widely used method for protein separation and </w:t>
      </w:r>
      <w:proofErr w:type="gramStart"/>
      <w:r>
        <w:rPr>
          <w:rFonts w:ascii="Book Antiqua" w:eastAsia="Book Antiqua" w:hAnsi="Book Antiqua" w:cs="Book Antiqua"/>
          <w:color w:val="000000"/>
        </w:rPr>
        <w:t>isolation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 xml:space="preserve">. High-performance </w:t>
      </w:r>
      <w:r w:rsidR="00133784"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</w:rPr>
        <w:t xml:space="preserve"> (HPLC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5F7BF2">
        <w:rPr>
          <w:rFonts w:ascii="Book Antiqua" w:hAnsi="Book Antiqua" w:cs="Book Antiqua" w:hint="eastAsia"/>
          <w:color w:val="000000"/>
          <w:lang w:eastAsia="zh-CN"/>
        </w:rPr>
        <w:t>1</w:t>
      </w:r>
      <w:r w:rsidR="005F7BF2">
        <w:rPr>
          <w:rFonts w:ascii="Book Antiqua" w:eastAsia="Book Antiqua" w:hAnsi="Book Antiqua" w:cs="Book Antiqua"/>
          <w:color w:val="000000"/>
        </w:rPr>
        <w:t>-DE</w:t>
      </w:r>
      <w:r w:rsidR="0013378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5F7BF2">
        <w:rPr>
          <w:rFonts w:ascii="Book Antiqua" w:eastAsia="Book Antiqua" w:hAnsi="Book Antiqua" w:cs="Book Antiqua"/>
          <w:color w:val="000000"/>
        </w:rPr>
        <w:t>2-DE</w:t>
      </w:r>
      <w:r>
        <w:rPr>
          <w:rFonts w:ascii="Book Antiqua" w:eastAsia="Book Antiqua" w:hAnsi="Book Antiqua" w:cs="Book Antiqua"/>
          <w:color w:val="000000"/>
        </w:rPr>
        <w:t xml:space="preserve"> are the methods used to separate 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 Proteins are isolated using 1-DE based on their molecular mass. Protein solubility is rarely an issue since proteins are solubilized in sodium dodecyl sulfate (SDS).</w:t>
      </w:r>
    </w:p>
    <w:p w14:paraId="732DF714" w14:textId="7D555230" w:rsidR="00A77B3E" w:rsidRPr="005F7BF2" w:rsidRDefault="00C80756" w:rsidP="005F7BF2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Furthermore, 1-DE is easy to use, repeatable, and capable of resolving proteins with molecular masses ranging from 10</w:t>
      </w:r>
      <w:r w:rsidR="005F7BF2" w:rsidRPr="005F7B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7BF2">
        <w:rPr>
          <w:rFonts w:ascii="Book Antiqua" w:eastAsia="Book Antiqua" w:hAnsi="Book Antiqua" w:cs="Book Antiqua"/>
          <w:color w:val="000000"/>
        </w:rPr>
        <w:t>kDa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to 300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kDa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C85B50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1-DE </w:t>
      </w:r>
      <w:r w:rsidR="00C85B50">
        <w:rPr>
          <w:rFonts w:ascii="Book Antiqua" w:eastAsia="Book Antiqua" w:hAnsi="Book Antiqua" w:cs="Book Antiqua"/>
          <w:color w:val="000000"/>
        </w:rPr>
        <w:t xml:space="preserve">gel has minimal resolving power, it is most </w:t>
      </w:r>
      <w:r>
        <w:rPr>
          <w:rFonts w:ascii="Book Antiqua" w:eastAsia="Book Antiqua" w:hAnsi="Book Antiqua" w:cs="Book Antiqua"/>
          <w:color w:val="000000"/>
        </w:rPr>
        <w:t>common</w:t>
      </w:r>
      <w:r w:rsidR="00C85B50">
        <w:rPr>
          <w:rFonts w:ascii="Book Antiqua" w:eastAsia="Book Antiqua" w:hAnsi="Book Antiqua" w:cs="Book Antiqua"/>
          <w:color w:val="000000"/>
        </w:rPr>
        <w:t>ly</w:t>
      </w:r>
      <w:r>
        <w:rPr>
          <w:rFonts w:ascii="Book Antiqua" w:eastAsia="Book Antiqua" w:hAnsi="Book Antiqua" w:cs="Book Antiqua"/>
          <w:color w:val="000000"/>
        </w:rPr>
        <w:t xml:space="preserve"> use</w:t>
      </w:r>
      <w:r w:rsidR="00C85B50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to characterize proteins after </w:t>
      </w:r>
      <w:r w:rsidR="00AC0260">
        <w:rPr>
          <w:rFonts w:ascii="Book Antiqua" w:eastAsia="Book Antiqua" w:hAnsi="Book Antiqua" w:cs="Book Antiqua"/>
          <w:color w:val="000000"/>
        </w:rPr>
        <w:t>being</w:t>
      </w:r>
      <w:r>
        <w:rPr>
          <w:rFonts w:ascii="Book Antiqua" w:eastAsia="Book Antiqua" w:hAnsi="Book Antiqua" w:cs="Book Antiqua"/>
          <w:color w:val="000000"/>
        </w:rPr>
        <w:t xml:space="preserve"> purified. </w:t>
      </w:r>
      <w:r w:rsidR="00AC0260">
        <w:rPr>
          <w:rFonts w:ascii="Book Antiqua" w:eastAsia="Book Antiqua" w:hAnsi="Book Antiqua" w:cs="Book Antiqua"/>
          <w:color w:val="000000"/>
        </w:rPr>
        <w:t>However,</w:t>
      </w:r>
      <w:r>
        <w:rPr>
          <w:rFonts w:ascii="Book Antiqua" w:eastAsia="Book Antiqua" w:hAnsi="Book Antiqua" w:cs="Book Antiqua"/>
          <w:color w:val="000000"/>
        </w:rPr>
        <w:t xml:space="preserve"> in more complex protein </w:t>
      </w:r>
      <w:r w:rsidR="00AC0260">
        <w:rPr>
          <w:rFonts w:ascii="Book Antiqua" w:eastAsia="Book Antiqua" w:hAnsi="Book Antiqua" w:cs="Book Antiqua"/>
          <w:color w:val="000000"/>
        </w:rPr>
        <w:t>mixtures</w:t>
      </w:r>
      <w:r>
        <w:rPr>
          <w:rFonts w:ascii="Book Antiqua" w:eastAsia="Book Antiqua" w:hAnsi="Book Antiqua" w:cs="Book Antiqua"/>
          <w:color w:val="000000"/>
        </w:rPr>
        <w:t xml:space="preserve">, such as a crude cell lysate, 2-DE may be used. In 2-DE, proteins are determined by their net charge and their molecular </w:t>
      </w:r>
      <w:proofErr w:type="gramStart"/>
      <w:r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56CA9E9" w14:textId="418CBD33" w:rsidR="00A77B3E" w:rsidRDefault="00C80756" w:rsidP="005F7B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Proteomics can analyze the expression of </w:t>
      </w:r>
      <w:r w:rsidR="008E504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protein at different levels</w:t>
      </w:r>
      <w:r w:rsidR="00FD09A3">
        <w:rPr>
          <w:rFonts w:ascii="Book Antiqua" w:eastAsia="Book Antiqua" w:hAnsi="Book Antiqua" w:cs="Book Antiqua"/>
          <w:color w:val="000000"/>
        </w:rPr>
        <w:t xml:space="preserve"> </w:t>
      </w:r>
      <w:r w:rsidR="008E5046">
        <w:rPr>
          <w:rFonts w:ascii="Book Antiqua" w:eastAsia="Book Antiqua" w:hAnsi="Book Antiqua" w:cs="Book Antiqua"/>
          <w:color w:val="000000"/>
        </w:rPr>
        <w:t>allowing</w:t>
      </w:r>
      <w:r>
        <w:rPr>
          <w:rFonts w:ascii="Book Antiqua" w:eastAsia="Book Antiqua" w:hAnsi="Book Antiqua" w:cs="Book Antiqua"/>
          <w:color w:val="000000"/>
        </w:rPr>
        <w:t xml:space="preserve"> the assessment of </w:t>
      </w:r>
      <w:r w:rsidR="00EA5E31">
        <w:rPr>
          <w:rFonts w:ascii="Book Antiqua" w:eastAsia="Book Antiqua" w:hAnsi="Book Antiqua" w:cs="Book Antiqua"/>
          <w:color w:val="000000"/>
        </w:rPr>
        <w:t xml:space="preserve">specific </w:t>
      </w:r>
      <w:r>
        <w:rPr>
          <w:rFonts w:ascii="Book Antiqua" w:eastAsia="Book Antiqua" w:hAnsi="Book Antiqua" w:cs="Book Antiqua"/>
          <w:color w:val="000000"/>
        </w:rPr>
        <w:t>quantitative and qualitative cellular responses</w:t>
      </w:r>
      <w:r w:rsidR="00EA5E31" w:rsidDel="008E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EA5E31">
        <w:rPr>
          <w:rFonts w:ascii="Book Antiqua" w:eastAsia="Book Antiqua" w:hAnsi="Book Antiqua" w:cs="Book Antiqua"/>
          <w:color w:val="000000"/>
        </w:rPr>
        <w:t xml:space="preserve">d to that </w:t>
      </w:r>
      <w:proofErr w:type="gramStart"/>
      <w:r w:rsidR="00EA5E31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 Qualitative and quantitative proteome</w:t>
      </w:r>
      <w:r w:rsidR="00EA5E3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are measured at post</w:t>
      </w:r>
      <w:r w:rsidR="00EA5E3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transcriptional, </w:t>
      </w:r>
      <w:proofErr w:type="spellStart"/>
      <w:r>
        <w:rPr>
          <w:rFonts w:ascii="Book Antiqua" w:eastAsia="Book Antiqua" w:hAnsi="Book Antiqua" w:cs="Book Antiqua"/>
          <w:color w:val="000000"/>
        </w:rPr>
        <w:t>transcriptomic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and genomic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AC0260">
        <w:rPr>
          <w:rFonts w:ascii="Book Antiqua" w:eastAsia="Book Antiqua" w:hAnsi="Book Antiqua" w:cs="Book Antiqua"/>
          <w:color w:val="000000"/>
        </w:rPr>
        <w:t>According to the conditions, qualitative</w:t>
      </w:r>
      <w:r>
        <w:rPr>
          <w:rFonts w:ascii="Book Antiqua" w:eastAsia="Book Antiqua" w:hAnsi="Book Antiqua" w:cs="Book Antiqua"/>
          <w:color w:val="000000"/>
        </w:rPr>
        <w:t xml:space="preserve"> proteomics </w:t>
      </w:r>
      <w:r w:rsidR="00EA5E31">
        <w:rPr>
          <w:rFonts w:ascii="Book Antiqua" w:eastAsia="Book Antiqua" w:hAnsi="Book Antiqua" w:cs="Book Antiqua"/>
          <w:color w:val="000000"/>
        </w:rPr>
        <w:t>utilizes</w:t>
      </w:r>
      <w:r>
        <w:rPr>
          <w:rFonts w:ascii="Book Antiqua" w:eastAsia="Book Antiqua" w:hAnsi="Book Antiqua" w:cs="Book Antiqua"/>
          <w:color w:val="000000"/>
        </w:rPr>
        <w:t xml:space="preserve"> microarrays, 2-DE, and 2D</w:t>
      </w:r>
      <w:r w:rsidR="00EA5E3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LC to monitor protein mixture composition and protein expression </w:t>
      </w:r>
      <w:proofErr w:type="gramStart"/>
      <w:r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EA5E31">
        <w:rPr>
          <w:rFonts w:ascii="Book Antiqua" w:eastAsia="Book Antiqua" w:hAnsi="Book Antiqua" w:cs="Book Antiqua"/>
          <w:color w:val="000000"/>
        </w:rPr>
        <w:t>In addition, it</w:t>
      </w:r>
      <w:r>
        <w:rPr>
          <w:rFonts w:ascii="Book Antiqua" w:eastAsia="Book Antiqua" w:hAnsi="Book Antiqua" w:cs="Book Antiqua"/>
          <w:color w:val="000000"/>
        </w:rPr>
        <w:t xml:space="preserve"> can provide information on </w:t>
      </w:r>
      <w:r w:rsidR="00AF0C6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molecular mechanisms</w:t>
      </w:r>
      <w:r w:rsidR="00AF0C6D">
        <w:rPr>
          <w:rFonts w:ascii="Book Antiqua" w:eastAsia="Book Antiqua" w:hAnsi="Book Antiqua" w:cs="Book Antiqua"/>
          <w:color w:val="000000"/>
        </w:rPr>
        <w:t xml:space="preserve"> of diseases</w:t>
      </w:r>
      <w:r>
        <w:rPr>
          <w:rFonts w:ascii="Book Antiqua" w:eastAsia="Book Antiqua" w:hAnsi="Book Antiqua" w:cs="Book Antiqua"/>
          <w:color w:val="000000"/>
        </w:rPr>
        <w:t xml:space="preserve"> and compare two groups such as patients with healthy </w:t>
      </w:r>
      <w:proofErr w:type="gramStart"/>
      <w:r w:rsidR="00EA5E31"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AF0C6D">
        <w:rPr>
          <w:rFonts w:ascii="Book Antiqua" w:eastAsia="Book Antiqua" w:hAnsi="Book Antiqua" w:cs="Book Antiqua"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 xml:space="preserve">uantitative proteomics can </w:t>
      </w:r>
      <w:r w:rsidR="00AF0C6D">
        <w:rPr>
          <w:rFonts w:ascii="Book Antiqua" w:eastAsia="Book Antiqua" w:hAnsi="Book Antiqua" w:cs="Book Antiqua"/>
          <w:color w:val="000000"/>
        </w:rPr>
        <w:t xml:space="preserve">also </w:t>
      </w:r>
      <w:r w:rsidR="00EA5E31">
        <w:rPr>
          <w:rFonts w:ascii="Book Antiqua" w:eastAsia="Book Antiqua" w:hAnsi="Book Antiqua" w:cs="Book Antiqua"/>
          <w:color w:val="000000"/>
        </w:rPr>
        <w:t>provide</w:t>
      </w:r>
      <w:r>
        <w:rPr>
          <w:rFonts w:ascii="Book Antiqua" w:eastAsia="Book Antiqua" w:hAnsi="Book Antiqua" w:cs="Book Antiqua"/>
          <w:color w:val="000000"/>
        </w:rPr>
        <w:t xml:space="preserve"> deep insight</w:t>
      </w:r>
      <w:r w:rsidR="00AF0C6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into disease mechanisms, cell</w:t>
      </w:r>
      <w:r w:rsidR="00EA5E31">
        <w:rPr>
          <w:rFonts w:ascii="Book Antiqua" w:eastAsia="Book Antiqua" w:hAnsi="Book Antiqua" w:cs="Book Antiqua"/>
          <w:color w:val="000000"/>
        </w:rPr>
        <w:t>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 w:rsidR="00EA5E3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AF0C6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biomarker discovery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AC0260">
        <w:rPr>
          <w:rFonts w:ascii="Book Antiqua" w:eastAsia="Book Antiqua" w:hAnsi="Book Antiqua" w:cs="Book Antiqua"/>
          <w:color w:val="000000"/>
        </w:rPr>
        <w:t>Several</w:t>
      </w:r>
      <w:r>
        <w:rPr>
          <w:rFonts w:ascii="Book Antiqua" w:eastAsia="Book Antiqua" w:hAnsi="Book Antiqua" w:cs="Book Antiqua"/>
          <w:color w:val="000000"/>
        </w:rPr>
        <w:t xml:space="preserve"> new strategies are used in quantitative proteomics, such as post-extraction or metabolic stable-isotope labeling alone or </w:t>
      </w:r>
      <w:r w:rsidR="008C17E5">
        <w:rPr>
          <w:rFonts w:ascii="Book Antiqua" w:eastAsia="Book Antiqua" w:hAnsi="Book Antiqua" w:cs="Book Antiqua"/>
          <w:color w:val="000000"/>
        </w:rPr>
        <w:t xml:space="preserve">in combination with </w:t>
      </w:r>
      <w:r w:rsidR="00AF0C6D">
        <w:rPr>
          <w:rFonts w:ascii="Book Antiqua" w:eastAsia="Book Antiqua" w:hAnsi="Book Antiqua" w:cs="Book Antiqua"/>
          <w:color w:val="000000"/>
        </w:rPr>
        <w:t xml:space="preserve">affinity </w:t>
      </w:r>
      <w:proofErr w:type="gramStart"/>
      <w:r>
        <w:rPr>
          <w:rFonts w:ascii="Book Antiqua" w:eastAsia="Book Antiqua" w:hAnsi="Book Antiqua" w:cs="Book Antiqua"/>
          <w:color w:val="000000"/>
        </w:rPr>
        <w:t>labeling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24,25]</w:t>
      </w:r>
      <w:r>
        <w:rPr>
          <w:rFonts w:ascii="Book Antiqua" w:eastAsia="Book Antiqua" w:hAnsi="Book Antiqua" w:cs="Book Antiqua"/>
          <w:color w:val="000000"/>
        </w:rPr>
        <w:t xml:space="preserve">. MS identifies compounds by sorting </w:t>
      </w:r>
      <w:proofErr w:type="spellStart"/>
      <w:r w:rsidR="00625F4F" w:rsidRPr="005A0079">
        <w:rPr>
          <w:rFonts w:ascii="Book Antiqua" w:eastAsia="Book Antiqua" w:hAnsi="Book Antiqua" w:cs="Book Antiqua"/>
          <w:color w:val="000000"/>
        </w:rPr>
        <w:t>cat</w:t>
      </w:r>
      <w:r w:rsidRPr="005A0079">
        <w:rPr>
          <w:rFonts w:ascii="Book Antiqua" w:eastAsia="Book Antiqua" w:hAnsi="Book Antiqua" w:cs="Book Antiqua"/>
          <w:color w:val="000000"/>
        </w:rPr>
        <w:t>ions</w:t>
      </w:r>
      <w:proofErr w:type="spellEnd"/>
      <w:r w:rsidRPr="005A0079">
        <w:rPr>
          <w:rFonts w:ascii="Book Antiqua" w:eastAsia="Book Antiqua" w:hAnsi="Book Antiqua" w:cs="Book Antiqua"/>
          <w:color w:val="000000"/>
        </w:rPr>
        <w:t xml:space="preserve"> </w:t>
      </w:r>
      <w:r w:rsidR="00625F4F" w:rsidRPr="005A0079">
        <w:rPr>
          <w:rFonts w:ascii="Book Antiqua" w:eastAsia="Book Antiqua" w:hAnsi="Book Antiqua" w:cs="Book Antiqua"/>
          <w:color w:val="000000"/>
        </w:rPr>
        <w:t>according</w:t>
      </w:r>
      <w:r>
        <w:rPr>
          <w:rFonts w:ascii="Book Antiqua" w:eastAsia="Book Antiqua" w:hAnsi="Book Antiqua" w:cs="Book Antiqua"/>
          <w:color w:val="000000"/>
        </w:rPr>
        <w:t xml:space="preserve"> to </w:t>
      </w:r>
      <w:r w:rsidR="00AF0C6D">
        <w:rPr>
          <w:rFonts w:ascii="Book Antiqua" w:eastAsia="Book Antiqua" w:hAnsi="Book Antiqua" w:cs="Book Antiqua"/>
          <w:color w:val="000000"/>
        </w:rPr>
        <w:t xml:space="preserve">their </w:t>
      </w:r>
      <w:r>
        <w:rPr>
          <w:rFonts w:ascii="Book Antiqua" w:eastAsia="Book Antiqua" w:hAnsi="Book Antiqua" w:cs="Book Antiqua"/>
          <w:color w:val="000000"/>
        </w:rPr>
        <w:t xml:space="preserve">mass-to-charge </w:t>
      </w:r>
      <w:proofErr w:type="gramStart"/>
      <w:r>
        <w:rPr>
          <w:rFonts w:ascii="Book Antiqua" w:eastAsia="Book Antiqua" w:hAnsi="Book Antiqua" w:cs="Book Antiqua"/>
          <w:color w:val="000000"/>
        </w:rPr>
        <w:t>ratio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BF1BFE" w14:textId="1272D241" w:rsidR="00A77B3E" w:rsidRDefault="00C80756" w:rsidP="005F7B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study of proteomics has many applications in different fields such as medicine, oncology, food microbiology, and agriculture. This review will </w:t>
      </w:r>
      <w:r w:rsidR="008C17E5">
        <w:rPr>
          <w:rFonts w:ascii="Book Antiqua" w:eastAsia="Book Antiqua" w:hAnsi="Book Antiqua" w:cs="Book Antiqua"/>
          <w:color w:val="000000"/>
        </w:rPr>
        <w:t xml:space="preserve">shed light on </w:t>
      </w:r>
      <w:r>
        <w:rPr>
          <w:rFonts w:ascii="Book Antiqua" w:eastAsia="Book Antiqua" w:hAnsi="Book Antiqua" w:cs="Book Antiqua"/>
          <w:color w:val="000000"/>
        </w:rPr>
        <w:t xml:space="preserve">proteomics, their techniques, some </w:t>
      </w:r>
      <w:r w:rsidR="008C17E5">
        <w:rPr>
          <w:rFonts w:ascii="Book Antiqua" w:eastAsia="Book Antiqua" w:hAnsi="Book Antiqua" w:cs="Book Antiqua"/>
          <w:color w:val="000000"/>
        </w:rPr>
        <w:t xml:space="preserve">of its </w:t>
      </w:r>
      <w:r>
        <w:rPr>
          <w:rFonts w:ascii="Book Antiqua" w:eastAsia="Book Antiqua" w:hAnsi="Book Antiqua" w:cs="Book Antiqua"/>
          <w:color w:val="000000"/>
        </w:rPr>
        <w:t>applications, and the challenges currently faced</w:t>
      </w:r>
      <w:r w:rsidR="00F35200">
        <w:rPr>
          <w:rFonts w:ascii="Book Antiqua" w:eastAsia="Book Antiqua" w:hAnsi="Book Antiqua" w:cs="Book Antiqua"/>
          <w:color w:val="000000"/>
        </w:rPr>
        <w:t xml:space="preserve"> in this field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A1E2FF" w14:textId="77777777" w:rsidR="00A77B3E" w:rsidRDefault="00A77B3E">
      <w:pPr>
        <w:spacing w:line="360" w:lineRule="auto"/>
        <w:jc w:val="both"/>
      </w:pPr>
    </w:p>
    <w:p w14:paraId="778E3710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Types of proteomics</w:t>
      </w:r>
    </w:p>
    <w:p w14:paraId="25E34644" w14:textId="5D131C18" w:rsidR="00A77B3E" w:rsidRPr="00081640" w:rsidRDefault="00C80756">
      <w:p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Proteomics ha</w:t>
      </w:r>
      <w:r w:rsidR="0031403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three </w:t>
      </w:r>
      <w:r w:rsidR="008C17E5">
        <w:rPr>
          <w:rFonts w:ascii="Book Antiqua" w:eastAsia="Book Antiqua" w:hAnsi="Book Antiqua" w:cs="Book Antiqua"/>
          <w:color w:val="000000"/>
        </w:rPr>
        <w:t>main</w:t>
      </w:r>
      <w:r>
        <w:rPr>
          <w:rFonts w:ascii="Book Antiqua" w:eastAsia="Book Antiqua" w:hAnsi="Book Antiqua" w:cs="Book Antiqua"/>
          <w:color w:val="000000"/>
        </w:rPr>
        <w:t xml:space="preserve"> types</w:t>
      </w:r>
      <w:r w:rsidR="00265862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expression proteomics, functional proteomics, and structural </w:t>
      </w:r>
      <w:proofErr w:type="gramStart"/>
      <w:r>
        <w:rPr>
          <w:rFonts w:ascii="Book Antiqua" w:eastAsia="Book Antiqua" w:hAnsi="Book Antiqua" w:cs="Book Antiqua"/>
          <w:color w:val="000000"/>
        </w:rPr>
        <w:t>proteomics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0B7672" w14:textId="77777777" w:rsidR="00A77B3E" w:rsidRDefault="00A77B3E">
      <w:pPr>
        <w:spacing w:line="360" w:lineRule="auto"/>
        <w:jc w:val="both"/>
      </w:pPr>
    </w:p>
    <w:p w14:paraId="21CBC1CB" w14:textId="1AB1C811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Expression proteomics </w:t>
      </w:r>
    </w:p>
    <w:p w14:paraId="20D63C13" w14:textId="5266C466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Expression proteomics is a novel approach that studies the quantitative and qualitative expression of proteins. It aims to specify the difference in protein expression between </w:t>
      </w:r>
      <w:r w:rsidR="008C17E5">
        <w:rPr>
          <w:rFonts w:ascii="Book Antiqua" w:eastAsia="Book Antiqua" w:hAnsi="Book Antiqua" w:cs="Book Antiqua"/>
          <w:color w:val="000000"/>
        </w:rPr>
        <w:t>two</w:t>
      </w:r>
      <w:r>
        <w:rPr>
          <w:rFonts w:ascii="Book Antiqua" w:eastAsia="Book Antiqua" w:hAnsi="Book Antiqua" w:cs="Book Antiqua"/>
          <w:color w:val="000000"/>
        </w:rPr>
        <w:t xml:space="preserve"> conditions </w:t>
      </w:r>
      <w:r w:rsidR="00576077">
        <w:rPr>
          <w:rFonts w:ascii="Book Antiqua" w:eastAsia="Book Antiqua" w:hAnsi="Book Antiqua" w:cs="Book Antiqua"/>
          <w:color w:val="000000"/>
        </w:rPr>
        <w:t>such as patients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>
        <w:rPr>
          <w:rFonts w:ascii="Book Antiqua" w:eastAsia="Book Antiqua" w:hAnsi="Book Antiqua" w:cs="Book Antiqua"/>
          <w:color w:val="000000"/>
        </w:rPr>
        <w:t>control</w:t>
      </w:r>
      <w:r w:rsidR="007D704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EF663A">
        <w:rPr>
          <w:rFonts w:ascii="Book Antiqua" w:eastAsia="Book Antiqua" w:hAnsi="Book Antiqua" w:cs="Book Antiqua"/>
          <w:color w:val="000000"/>
        </w:rPr>
        <w:t xml:space="preserve">In addition, </w:t>
      </w:r>
      <w:r w:rsidR="00576077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can identify disease-specific proteins and new proteins in signal </w:t>
      </w:r>
      <w:proofErr w:type="gramStart"/>
      <w:r>
        <w:rPr>
          <w:rFonts w:ascii="Book Antiqua" w:eastAsia="Book Antiqua" w:hAnsi="Book Antiqua" w:cs="Book Antiqua"/>
          <w:color w:val="000000"/>
        </w:rPr>
        <w:t>transduction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 xml:space="preserve">. Expression proteomics experiments are usually used to </w:t>
      </w:r>
      <w:r w:rsidR="008C17E5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the patterns of protein expression in </w:t>
      </w:r>
      <w:r w:rsidR="002C607B">
        <w:rPr>
          <w:rFonts w:ascii="Book Antiqua" w:eastAsia="Book Antiqua" w:hAnsi="Book Antiqua" w:cs="Book Antiqua"/>
          <w:color w:val="000000"/>
        </w:rPr>
        <w:t>different</w:t>
      </w:r>
      <w:r>
        <w:rPr>
          <w:rFonts w:ascii="Book Antiqua" w:eastAsia="Book Antiqua" w:hAnsi="Book Antiqua" w:cs="Book Antiqua"/>
          <w:color w:val="000000"/>
        </w:rPr>
        <w:t xml:space="preserve"> cells. For example, a tumor tissue sample </w:t>
      </w:r>
      <w:r w:rsidR="007D704C">
        <w:rPr>
          <w:rFonts w:ascii="Book Antiqua" w:eastAsia="Book Antiqua" w:hAnsi="Book Antiqua" w:cs="Book Antiqua"/>
          <w:color w:val="000000"/>
        </w:rPr>
        <w:t xml:space="preserve">is compared </w:t>
      </w:r>
      <w:r>
        <w:rPr>
          <w:rFonts w:ascii="Book Antiqua" w:eastAsia="Book Antiqua" w:hAnsi="Book Antiqua" w:cs="Book Antiqua"/>
          <w:color w:val="000000"/>
        </w:rPr>
        <w:t xml:space="preserve">to </w:t>
      </w:r>
      <w:r w:rsidR="008C17E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normal tissue </w:t>
      </w:r>
      <w:r w:rsidR="008C17E5">
        <w:rPr>
          <w:rFonts w:ascii="Book Antiqua" w:eastAsia="Book Antiqua" w:hAnsi="Book Antiqua" w:cs="Book Antiqua"/>
          <w:color w:val="000000"/>
        </w:rPr>
        <w:t xml:space="preserve">sample </w:t>
      </w:r>
      <w:r>
        <w:rPr>
          <w:rFonts w:ascii="Book Antiqua" w:eastAsia="Book Antiqua" w:hAnsi="Book Antiqua" w:cs="Book Antiqua"/>
          <w:color w:val="000000"/>
        </w:rPr>
        <w:t xml:space="preserve">to </w:t>
      </w:r>
      <w:r w:rsidR="00576077">
        <w:rPr>
          <w:rFonts w:ascii="Book Antiqua" w:eastAsia="Book Antiqua" w:hAnsi="Book Antiqua" w:cs="Book Antiqua"/>
          <w:color w:val="000000"/>
        </w:rPr>
        <w:t>identify</w:t>
      </w:r>
      <w:r>
        <w:rPr>
          <w:rFonts w:ascii="Book Antiqua" w:eastAsia="Book Antiqua" w:hAnsi="Book Antiqua" w:cs="Book Antiqua"/>
          <w:color w:val="000000"/>
        </w:rPr>
        <w:t xml:space="preserve"> differences in </w:t>
      </w:r>
      <w:r w:rsidR="008C17E5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levels</w:t>
      </w:r>
      <w:r w:rsidR="008C17E5">
        <w:rPr>
          <w:rFonts w:ascii="Book Antiqua" w:eastAsia="Book Antiqua" w:hAnsi="Book Antiqua" w:cs="Book Antiqua"/>
          <w:color w:val="000000"/>
        </w:rPr>
        <w:t xml:space="preserve"> of </w:t>
      </w:r>
      <w:proofErr w:type="gramStart"/>
      <w:r>
        <w:rPr>
          <w:rFonts w:ascii="Book Antiqua" w:eastAsia="Book Antiqua" w:hAnsi="Book Antiqua" w:cs="Book Antiqua"/>
          <w:color w:val="000000"/>
        </w:rPr>
        <w:t>protein</w:t>
      </w:r>
      <w:r w:rsidR="008C17E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576077">
        <w:rPr>
          <w:rFonts w:ascii="Book Antiqua" w:eastAsia="Book Antiqua" w:hAnsi="Book Antiqua" w:cs="Book Antiqua"/>
          <w:color w:val="000000"/>
        </w:rPr>
        <w:t>Variations in p</w:t>
      </w:r>
      <w:r>
        <w:rPr>
          <w:rFonts w:ascii="Book Antiqua" w:eastAsia="Book Antiqua" w:hAnsi="Book Antiqua" w:cs="Book Antiqua"/>
          <w:color w:val="000000"/>
        </w:rPr>
        <w:t xml:space="preserve">rotein expression, which are present </w:t>
      </w:r>
      <w:r w:rsidR="008C17E5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missing in tumor tissue compared to normal tissue, </w:t>
      </w:r>
      <w:r w:rsidR="004534FF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detected using 2-D</w:t>
      </w:r>
      <w:r w:rsidR="00EF663A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5F7BF2">
        <w:rPr>
          <w:rFonts w:ascii="Book Antiqua" w:eastAsia="Book Antiqua" w:hAnsi="Book Antiqua" w:cs="Book Antiqua"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CB68A3" w14:textId="77777777" w:rsidR="00A77B3E" w:rsidRDefault="00A77B3E">
      <w:pPr>
        <w:spacing w:line="360" w:lineRule="auto"/>
        <w:jc w:val="both"/>
      </w:pPr>
    </w:p>
    <w:p w14:paraId="777A16D8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Structural proteomics</w:t>
      </w:r>
    </w:p>
    <w:p w14:paraId="21CB504F" w14:textId="5E4A1ACE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Nuclear magnetic resonance spectroscopy and X-ray crystallography are used in structural proteomics to determine </w:t>
      </w:r>
      <w:r w:rsidR="005760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three-dimensional structure and structural complexities</w:t>
      </w:r>
      <w:r w:rsidR="00576077">
        <w:rPr>
          <w:rFonts w:ascii="Book Antiqua" w:eastAsia="Book Antiqua" w:hAnsi="Book Antiqua" w:cs="Book Antiqua"/>
          <w:color w:val="000000"/>
        </w:rPr>
        <w:t xml:space="preserve"> of functional proteins</w:t>
      </w:r>
      <w:r>
        <w:rPr>
          <w:rFonts w:ascii="Book Antiqua" w:eastAsia="Book Antiqua" w:hAnsi="Book Antiqua" w:cs="Book Antiqua"/>
          <w:color w:val="000000"/>
        </w:rPr>
        <w:t>. It specifies all protein interactions such as membranes, cell organelles</w:t>
      </w:r>
      <w:r w:rsidR="008A49FA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ribosomes in the </w:t>
      </w:r>
      <w:proofErr w:type="gramStart"/>
      <w:r>
        <w:rPr>
          <w:rFonts w:ascii="Book Antiqua" w:eastAsia="Book Antiqua" w:hAnsi="Book Antiqua" w:cs="Book Antiqua"/>
          <w:color w:val="000000"/>
        </w:rPr>
        <w:t>mixture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 xml:space="preserve">. The study of the nuclear pore complex is an example of structural </w:t>
      </w:r>
      <w:proofErr w:type="gramStart"/>
      <w:r>
        <w:rPr>
          <w:rFonts w:ascii="Book Antiqua" w:eastAsia="Book Antiqua" w:hAnsi="Book Antiqua" w:cs="Book Antiqua"/>
          <w:color w:val="000000"/>
        </w:rPr>
        <w:t>proteomics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D4B9A6" w14:textId="77777777" w:rsidR="00A77B3E" w:rsidRDefault="00A77B3E">
      <w:pPr>
        <w:spacing w:line="360" w:lineRule="auto"/>
        <w:jc w:val="both"/>
      </w:pPr>
    </w:p>
    <w:p w14:paraId="6EE2CBB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Functional proteomics</w:t>
      </w:r>
    </w:p>
    <w:p w14:paraId="0DAD8D4A" w14:textId="4F0C7EBD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 type of proteomics studies the protein functions and molecular mechanisms in the cell and determines the protein partner</w:t>
      </w:r>
      <w:r w:rsidR="008A49FA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 xml:space="preserve">s interactions. In particular, </w:t>
      </w:r>
      <w:r w:rsidR="00871826">
        <w:rPr>
          <w:rFonts w:ascii="Book Antiqua" w:eastAsia="Book Antiqua" w:hAnsi="Book Antiqua" w:cs="Book Antiqua"/>
          <w:color w:val="000000"/>
        </w:rPr>
        <w:t xml:space="preserve">it </w:t>
      </w:r>
      <w:r w:rsidR="00AD0A5E">
        <w:rPr>
          <w:rFonts w:ascii="Book Antiqua" w:eastAsia="Book Antiqua" w:hAnsi="Book Antiqua" w:cs="Book Antiqua"/>
          <w:color w:val="000000"/>
        </w:rPr>
        <w:t>investigates</w:t>
      </w:r>
      <w:r w:rsidR="0087182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interaction of an unknown protein with partners from a </w:t>
      </w:r>
      <w:r w:rsidR="00AD0A5E">
        <w:rPr>
          <w:rFonts w:ascii="Book Antiqua" w:eastAsia="Book Antiqua" w:hAnsi="Book Antiqua" w:cs="Book Antiqua"/>
          <w:color w:val="000000"/>
        </w:rPr>
        <w:t>specific</w:t>
      </w:r>
      <w:r>
        <w:rPr>
          <w:rFonts w:ascii="Book Antiqua" w:eastAsia="Book Antiqua" w:hAnsi="Book Antiqua" w:cs="Book Antiqua"/>
          <w:color w:val="000000"/>
        </w:rPr>
        <w:t xml:space="preserve"> protein complex involved in a </w:t>
      </w:r>
      <w:r w:rsidR="00AD0A5E">
        <w:rPr>
          <w:rFonts w:ascii="Book Antiqua" w:eastAsia="Book Antiqua" w:hAnsi="Book Antiqua" w:cs="Book Antiqua"/>
          <w:color w:val="000000"/>
        </w:rPr>
        <w:t>particular</w:t>
      </w:r>
      <w:r>
        <w:rPr>
          <w:rFonts w:ascii="Book Antiqua" w:eastAsia="Book Antiqua" w:hAnsi="Book Antiqua" w:cs="Book Antiqua"/>
          <w:color w:val="000000"/>
        </w:rPr>
        <w:t xml:space="preserve"> process</w:t>
      </w:r>
      <w:r w:rsidR="00871826">
        <w:rPr>
          <w:rFonts w:ascii="Book Antiqua" w:eastAsia="Book Antiqua" w:hAnsi="Book Antiqua" w:cs="Book Antiqua"/>
          <w:color w:val="000000"/>
        </w:rPr>
        <w:t>. 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534FF">
        <w:rPr>
          <w:rFonts w:ascii="Book Antiqua" w:eastAsia="Book Antiqua" w:hAnsi="Book Antiqua" w:cs="Book Antiqua"/>
          <w:color w:val="000000"/>
        </w:rPr>
        <w:t>m</w:t>
      </w:r>
      <w:r w:rsidR="00871826">
        <w:rPr>
          <w:rFonts w:ascii="Book Antiqua" w:eastAsia="Book Antiqua" w:hAnsi="Book Antiqua" w:cs="Book Antiqua"/>
          <w:color w:val="000000"/>
        </w:rPr>
        <w:t>ay</w:t>
      </w:r>
      <w:r>
        <w:rPr>
          <w:rFonts w:ascii="Book Antiqua" w:eastAsia="Book Antiqua" w:hAnsi="Book Antiqua" w:cs="Book Antiqua"/>
          <w:color w:val="000000"/>
        </w:rPr>
        <w:t xml:space="preserve"> indicate </w:t>
      </w:r>
      <w:r w:rsidR="0087182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biological role</w:t>
      </w:r>
      <w:r w:rsidR="00871826">
        <w:rPr>
          <w:rFonts w:ascii="Book Antiqua" w:eastAsia="Book Antiqua" w:hAnsi="Book Antiqua" w:cs="Book Antiqua"/>
          <w:color w:val="000000"/>
        </w:rPr>
        <w:t xml:space="preserve"> of the </w:t>
      </w:r>
      <w:proofErr w:type="gramStart"/>
      <w:r w:rsidR="00871826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 xml:space="preserve">. In addition, the elucidation of protein-protein interactions </w:t>
      </w:r>
      <w:r>
        <w:rPr>
          <w:rFonts w:ascii="Book Antiqua" w:eastAsia="Book Antiqua" w:hAnsi="Book Antiqua" w:cs="Book Antiqua"/>
          <w:i/>
          <w:iCs/>
          <w:color w:val="000000"/>
        </w:rPr>
        <w:t>in vivo</w:t>
      </w:r>
      <w:r>
        <w:rPr>
          <w:rFonts w:ascii="Book Antiqua" w:eastAsia="Book Antiqua" w:hAnsi="Book Antiqua" w:cs="Book Antiqua"/>
          <w:color w:val="000000"/>
        </w:rPr>
        <w:t xml:space="preserve"> can </w:t>
      </w:r>
      <w:r w:rsidR="00871826">
        <w:rPr>
          <w:rFonts w:ascii="Book Antiqua" w:eastAsia="Book Antiqua" w:hAnsi="Book Antiqua" w:cs="Book Antiqua"/>
          <w:color w:val="000000"/>
        </w:rPr>
        <w:t>lead to</w:t>
      </w:r>
      <w:r>
        <w:rPr>
          <w:rFonts w:ascii="Book Antiqua" w:eastAsia="Book Antiqua" w:hAnsi="Book Antiqua" w:cs="Book Antiqua"/>
          <w:color w:val="000000"/>
        </w:rPr>
        <w:t xml:space="preserve"> comprehensive descriptions of cellular signaling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11FBB7" w14:textId="77777777" w:rsidR="00A77B3E" w:rsidRDefault="00A77B3E">
      <w:pPr>
        <w:spacing w:line="360" w:lineRule="auto"/>
        <w:jc w:val="both"/>
      </w:pPr>
    </w:p>
    <w:p w14:paraId="0AF27F4A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Proteomics workflow</w:t>
      </w:r>
    </w:p>
    <w:p w14:paraId="5B9337B7" w14:textId="5BC551EA" w:rsidR="00A77B3E" w:rsidRDefault="00AD0A5E" w:rsidP="0008164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Two methods </w:t>
      </w:r>
      <w:r w:rsidR="00C80756">
        <w:rPr>
          <w:rFonts w:ascii="Book Antiqua" w:eastAsia="Book Antiqua" w:hAnsi="Book Antiqua" w:cs="Book Antiqua"/>
          <w:color w:val="000000"/>
        </w:rPr>
        <w:t>can be used in proteomics</w:t>
      </w:r>
      <w:r w:rsidR="008A49FA">
        <w:rPr>
          <w:rFonts w:ascii="Book Antiqua" w:eastAsia="Book Antiqua" w:hAnsi="Book Antiqua" w:cs="Book Antiqua"/>
          <w:color w:val="000000"/>
        </w:rPr>
        <w:t>:</w:t>
      </w:r>
      <w:r w:rsidR="00C80756">
        <w:rPr>
          <w:rFonts w:ascii="Book Antiqua" w:eastAsia="Book Antiqua" w:hAnsi="Book Antiqua" w:cs="Book Antiqua"/>
          <w:color w:val="000000"/>
        </w:rPr>
        <w:t xml:space="preserve"> top-down and bottom-up workflows. The bottom-up method is sometimes called peptide-based proteomics</w:t>
      </w:r>
      <w:r w:rsidR="00B622AD">
        <w:rPr>
          <w:rFonts w:ascii="Book Antiqua" w:eastAsia="Book Antiqua" w:hAnsi="Book Antiqua" w:cs="Book Antiqua"/>
          <w:color w:val="000000"/>
        </w:rPr>
        <w:t>. Here,</w:t>
      </w:r>
      <w:r w:rsidR="00C80756">
        <w:rPr>
          <w:rFonts w:ascii="Book Antiqua" w:eastAsia="Book Antiqua" w:hAnsi="Book Antiqua" w:cs="Book Antiqua"/>
          <w:color w:val="000000"/>
        </w:rPr>
        <w:t xml:space="preserve"> the protein is digested by trypsin and separated by a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80756">
        <w:rPr>
          <w:rFonts w:ascii="Book Antiqua" w:eastAsia="Book Antiqua" w:hAnsi="Book Antiqua" w:cs="Book Antiqua"/>
          <w:color w:val="000000"/>
        </w:rPr>
        <w:t xml:space="preserve"> column</w:t>
      </w:r>
      <w:r w:rsidR="00B622AD">
        <w:rPr>
          <w:rFonts w:ascii="Book Antiqua" w:eastAsia="Book Antiqua" w:hAnsi="Book Antiqua" w:cs="Book Antiqua"/>
          <w:color w:val="000000"/>
        </w:rPr>
        <w:t xml:space="preserve">, </w:t>
      </w:r>
      <w:r w:rsidR="00923D81">
        <w:rPr>
          <w:rFonts w:ascii="Book Antiqua" w:eastAsia="Book Antiqua" w:hAnsi="Book Antiqua" w:cs="Book Antiqua"/>
          <w:color w:val="000000"/>
        </w:rPr>
        <w:t xml:space="preserve">followed by </w:t>
      </w:r>
      <w:r w:rsidR="00C46984">
        <w:rPr>
          <w:rFonts w:ascii="Book Antiqua" w:eastAsia="Book Antiqua" w:hAnsi="Book Antiqua" w:cs="Book Antiqua"/>
          <w:color w:val="000000"/>
        </w:rPr>
        <w:t>analysis</w:t>
      </w:r>
      <w:r w:rsidR="00923D81">
        <w:rPr>
          <w:rFonts w:ascii="Book Antiqua" w:eastAsia="Book Antiqua" w:hAnsi="Book Antiqua" w:cs="Book Antiqua"/>
          <w:color w:val="000000"/>
        </w:rPr>
        <w:t xml:space="preserve"> of</w:t>
      </w:r>
      <w:r w:rsidR="00C80756">
        <w:rPr>
          <w:rFonts w:ascii="Book Antiqua" w:eastAsia="Book Antiqua" w:hAnsi="Book Antiqua" w:cs="Book Antiqua"/>
          <w:color w:val="000000"/>
        </w:rPr>
        <w:t xml:space="preserve"> the peptides by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MS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C80756">
        <w:rPr>
          <w:rFonts w:ascii="Book Antiqua" w:eastAsia="Book Antiqua" w:hAnsi="Book Antiqua" w:cs="Book Antiqua"/>
          <w:color w:val="000000"/>
        </w:rPr>
        <w:t xml:space="preserve">. </w:t>
      </w:r>
      <w:r w:rsidR="00C46984">
        <w:rPr>
          <w:rFonts w:ascii="Book Antiqua" w:eastAsia="Book Antiqua" w:hAnsi="Book Antiqua" w:cs="Book Antiqua"/>
          <w:color w:val="000000"/>
        </w:rPr>
        <w:t>The b</w:t>
      </w:r>
      <w:r w:rsidR="00C80756">
        <w:rPr>
          <w:rFonts w:ascii="Book Antiqua" w:eastAsia="Book Antiqua" w:hAnsi="Book Antiqua" w:cs="Book Antiqua"/>
          <w:color w:val="000000"/>
        </w:rPr>
        <w:t xml:space="preserve">ottom-up approach can be classified into two groups </w:t>
      </w:r>
      <w:r w:rsidR="00C46984">
        <w:rPr>
          <w:rFonts w:ascii="Book Antiqua" w:eastAsia="Book Antiqua" w:hAnsi="Book Antiqua" w:cs="Book Antiqua"/>
          <w:color w:val="000000"/>
        </w:rPr>
        <w:t>according</w:t>
      </w:r>
      <w:r w:rsidR="00C80756">
        <w:rPr>
          <w:rFonts w:ascii="Book Antiqua" w:eastAsia="Book Antiqua" w:hAnsi="Book Antiqua" w:cs="Book Antiqua"/>
          <w:color w:val="000000"/>
        </w:rPr>
        <w:t xml:space="preserve"> to the fractionation step. The first </w:t>
      </w:r>
      <w:r w:rsidR="00923D81">
        <w:rPr>
          <w:rFonts w:ascii="Book Antiqua" w:eastAsia="Book Antiqua" w:hAnsi="Book Antiqua" w:cs="Book Antiqua"/>
          <w:color w:val="000000"/>
        </w:rPr>
        <w:t>approach</w:t>
      </w:r>
      <w:r w:rsidR="00C80756">
        <w:rPr>
          <w:rFonts w:ascii="Book Antiqua" w:eastAsia="Book Antiqua" w:hAnsi="Book Antiqua" w:cs="Book Antiqua"/>
          <w:color w:val="000000"/>
        </w:rPr>
        <w:t xml:space="preserve"> uses 2-DE </w:t>
      </w:r>
      <w:r w:rsidR="00E2085E">
        <w:rPr>
          <w:rFonts w:ascii="Book Antiqua" w:eastAsia="Book Antiqua" w:hAnsi="Book Antiqua" w:cs="Book Antiqua"/>
          <w:color w:val="000000"/>
        </w:rPr>
        <w:t>to</w:t>
      </w:r>
      <w:r w:rsidR="00C80756">
        <w:rPr>
          <w:rFonts w:ascii="Book Antiqua" w:eastAsia="Book Antiqua" w:hAnsi="Book Antiqua" w:cs="Book Antiqua"/>
          <w:color w:val="000000"/>
        </w:rPr>
        <w:t xml:space="preserve"> isolate the proteins from the gel</w:t>
      </w:r>
      <w:r w:rsidR="00E2085E">
        <w:rPr>
          <w:rFonts w:ascii="Book Antiqua" w:eastAsia="Book Antiqua" w:hAnsi="Book Antiqua" w:cs="Book Antiqua"/>
          <w:color w:val="000000"/>
        </w:rPr>
        <w:t>. The</w:t>
      </w:r>
      <w:r w:rsidR="008A49FA">
        <w:rPr>
          <w:rFonts w:ascii="Book Antiqua" w:eastAsia="Book Antiqua" w:hAnsi="Book Antiqua" w:cs="Book Antiqua"/>
          <w:color w:val="000000"/>
        </w:rPr>
        <w:t>n the</w:t>
      </w:r>
      <w:r w:rsidR="00C80756">
        <w:rPr>
          <w:rFonts w:ascii="Book Antiqua" w:eastAsia="Book Antiqua" w:hAnsi="Book Antiqua" w:cs="Book Antiqua"/>
          <w:color w:val="000000"/>
        </w:rPr>
        <w:t xml:space="preserve"> proteins </w:t>
      </w:r>
      <w:r w:rsidR="00E2085E">
        <w:rPr>
          <w:rFonts w:ascii="Book Antiqua" w:eastAsia="Book Antiqua" w:hAnsi="Book Antiqua" w:cs="Book Antiqua"/>
          <w:color w:val="000000"/>
        </w:rPr>
        <w:t>are digested</w:t>
      </w:r>
      <w:r w:rsidR="00FC46AF">
        <w:rPr>
          <w:rFonts w:ascii="Book Antiqua" w:eastAsia="Book Antiqua" w:hAnsi="Book Antiqua" w:cs="Book Antiqua"/>
          <w:color w:val="000000"/>
        </w:rPr>
        <w:t xml:space="preserve"> into peptides </w:t>
      </w:r>
      <w:r w:rsidR="008A49FA">
        <w:rPr>
          <w:rFonts w:ascii="Book Antiqua" w:eastAsia="Book Antiqua" w:hAnsi="Book Antiqua" w:cs="Book Antiqua"/>
          <w:color w:val="000000"/>
        </w:rPr>
        <w:t>that</w:t>
      </w:r>
      <w:r w:rsidR="00FC46A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MS can </w:t>
      </w:r>
      <w:r w:rsidR="00C80756">
        <w:rPr>
          <w:rFonts w:ascii="Book Antiqua" w:eastAsia="Book Antiqua" w:hAnsi="Book Antiqua" w:cs="Book Antiqua"/>
          <w:color w:val="000000"/>
        </w:rPr>
        <w:t xml:space="preserve">identify. The second </w:t>
      </w:r>
      <w:r w:rsidR="00923D81">
        <w:rPr>
          <w:rFonts w:ascii="Book Antiqua" w:eastAsia="Book Antiqua" w:hAnsi="Book Antiqua" w:cs="Book Antiqua"/>
          <w:color w:val="000000"/>
        </w:rPr>
        <w:t>approach</w:t>
      </w:r>
      <w:r w:rsidR="00270A13">
        <w:rPr>
          <w:rFonts w:ascii="Book Antiqua" w:eastAsia="Book Antiqua" w:hAnsi="Book Antiqua" w:cs="Book Antiqua"/>
          <w:color w:val="000000"/>
        </w:rPr>
        <w:t xml:space="preserve"> is</w:t>
      </w:r>
      <w:r w:rsidR="00C80756">
        <w:rPr>
          <w:rFonts w:ascii="Book Antiqua" w:eastAsia="Book Antiqua" w:hAnsi="Book Antiqua" w:cs="Book Antiqua"/>
          <w:color w:val="000000"/>
        </w:rPr>
        <w:t xml:space="preserve"> called </w:t>
      </w:r>
      <w:r w:rsidR="008A49FA">
        <w:rPr>
          <w:rFonts w:ascii="Book Antiqua" w:eastAsia="Book Antiqua" w:hAnsi="Book Antiqua" w:cs="Book Antiqua"/>
          <w:color w:val="000000"/>
        </w:rPr>
        <w:t>“</w:t>
      </w:r>
      <w:r w:rsidR="00C80756">
        <w:rPr>
          <w:rFonts w:ascii="Book Antiqua" w:eastAsia="Book Antiqua" w:hAnsi="Book Antiqua" w:cs="Book Antiqua"/>
          <w:color w:val="000000"/>
        </w:rPr>
        <w:t>shotgun</w:t>
      </w:r>
      <w:r w:rsidR="008A49FA">
        <w:rPr>
          <w:rFonts w:ascii="Book Antiqua" w:eastAsia="Book Antiqua" w:hAnsi="Book Antiqua" w:cs="Book Antiqua"/>
          <w:color w:val="000000"/>
        </w:rPr>
        <w:t>”</w:t>
      </w:r>
      <w:r w:rsidR="00270A13">
        <w:rPr>
          <w:rFonts w:ascii="Book Antiqua" w:eastAsia="Book Antiqua" w:hAnsi="Book Antiqua" w:cs="Book Antiqua"/>
          <w:color w:val="000000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>proteomics</w:t>
      </w:r>
      <w:r w:rsidR="00270A13">
        <w:rPr>
          <w:rFonts w:ascii="Book Antiqua" w:eastAsia="Book Antiqua" w:hAnsi="Book Antiqua" w:cs="Book Antiqua"/>
          <w:color w:val="000000"/>
        </w:rPr>
        <w:t>. Here,</w:t>
      </w:r>
      <w:r w:rsidR="00C80756">
        <w:rPr>
          <w:rFonts w:ascii="Book Antiqua" w:eastAsia="Book Antiqua" w:hAnsi="Book Antiqua" w:cs="Book Antiqua"/>
          <w:color w:val="000000"/>
        </w:rPr>
        <w:t xml:space="preserve"> the digestion of protein </w:t>
      </w:r>
      <w:r>
        <w:rPr>
          <w:rFonts w:ascii="Book Antiqua" w:eastAsia="Book Antiqua" w:hAnsi="Book Antiqua" w:cs="Book Antiqua"/>
          <w:color w:val="000000"/>
        </w:rPr>
        <w:t>occurs</w:t>
      </w:r>
      <w:r w:rsidR="00C80756">
        <w:rPr>
          <w:rFonts w:ascii="Book Antiqua" w:eastAsia="Book Antiqua" w:hAnsi="Book Antiqua" w:cs="Book Antiqua"/>
          <w:color w:val="000000"/>
        </w:rPr>
        <w:t xml:space="preserve"> without fractionation, and </w:t>
      </w:r>
      <w:r w:rsidR="005F7BF2">
        <w:rPr>
          <w:rFonts w:ascii="Book Antiqua" w:hAnsi="Book Antiqua" w:cs="Book Antiqua" w:hint="eastAsia"/>
          <w:color w:val="000000"/>
          <w:lang w:eastAsia="zh-CN"/>
        </w:rPr>
        <w:t>LC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r w:rsidR="00270A13">
        <w:rPr>
          <w:rFonts w:ascii="Book Antiqua" w:eastAsia="Book Antiqua" w:hAnsi="Book Antiqua" w:cs="Book Antiqua"/>
          <w:color w:val="000000"/>
        </w:rPr>
        <w:t>is</w:t>
      </w:r>
      <w:r w:rsidR="00C80756">
        <w:rPr>
          <w:rFonts w:ascii="Book Antiqua" w:eastAsia="Book Antiqua" w:hAnsi="Book Antiqua" w:cs="Book Antiqua"/>
          <w:color w:val="000000"/>
        </w:rPr>
        <w:t xml:space="preserve"> used </w:t>
      </w:r>
      <w:r>
        <w:rPr>
          <w:rFonts w:ascii="Book Antiqua" w:eastAsia="Book Antiqua" w:hAnsi="Book Antiqua" w:cs="Book Antiqua"/>
          <w:color w:val="000000"/>
        </w:rPr>
        <w:t>to separate</w:t>
      </w:r>
      <w:r w:rsidR="00C80756">
        <w:rPr>
          <w:rFonts w:ascii="Book Antiqua" w:eastAsia="Book Antiqua" w:hAnsi="Book Antiqua" w:cs="Book Antiqua"/>
          <w:color w:val="000000"/>
        </w:rPr>
        <w:t xml:space="preserve"> the peptides </w:t>
      </w:r>
      <w:r w:rsidR="00270A13">
        <w:rPr>
          <w:rFonts w:ascii="Book Antiqua" w:eastAsia="Book Antiqua" w:hAnsi="Book Antiqua" w:cs="Book Antiqua"/>
          <w:color w:val="000000"/>
        </w:rPr>
        <w:t>identified</w:t>
      </w:r>
      <w:r w:rsidR="008A49FA">
        <w:rPr>
          <w:rFonts w:ascii="Book Antiqua" w:eastAsia="Book Antiqua" w:hAnsi="Book Antiqua" w:cs="Book Antiqua"/>
          <w:color w:val="000000"/>
        </w:rPr>
        <w:t xml:space="preserve"> by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MS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C80756">
        <w:rPr>
          <w:rFonts w:ascii="Book Antiqua" w:eastAsia="Book Antiqua" w:hAnsi="Book Antiqua" w:cs="Book Antiqua"/>
          <w:color w:val="000000"/>
        </w:rPr>
        <w:t xml:space="preserve">. In top-down proteomics, whole proteins or polypeptides are immediately assessed </w:t>
      </w:r>
      <w:r w:rsidR="00270A13">
        <w:rPr>
          <w:rFonts w:ascii="Book Antiqua" w:eastAsia="Book Antiqua" w:hAnsi="Book Antiqua" w:cs="Book Antiqua"/>
          <w:color w:val="000000"/>
        </w:rPr>
        <w:t>by</w:t>
      </w:r>
      <w:r w:rsidR="00C80756">
        <w:rPr>
          <w:rFonts w:ascii="Book Antiqua" w:eastAsia="Book Antiqua" w:hAnsi="Book Antiqua" w:cs="Book Antiqua"/>
          <w:color w:val="000000"/>
        </w:rPr>
        <w:t xml:space="preserve"> MS. </w:t>
      </w:r>
      <w:r w:rsidR="00923D81">
        <w:rPr>
          <w:rFonts w:ascii="Book Antiqua" w:eastAsia="Book Antiqua" w:hAnsi="Book Antiqua" w:cs="Book Antiqua"/>
          <w:color w:val="000000"/>
        </w:rPr>
        <w:t>The</w:t>
      </w:r>
      <w:r w:rsidR="00C80756">
        <w:rPr>
          <w:rFonts w:ascii="Book Antiqua" w:eastAsia="Book Antiqua" w:hAnsi="Book Antiqua" w:cs="Book Antiqua"/>
          <w:color w:val="000000"/>
        </w:rPr>
        <w:t xml:space="preserve"> molecular mass of proteins is </w:t>
      </w:r>
      <w:r w:rsidR="00923D81">
        <w:rPr>
          <w:rFonts w:ascii="Book Antiqua" w:eastAsia="Book Antiqua" w:hAnsi="Book Antiqua" w:cs="Book Antiqua"/>
          <w:color w:val="000000"/>
        </w:rPr>
        <w:t xml:space="preserve">sometimes </w:t>
      </w:r>
      <w:r w:rsidR="00C80756">
        <w:rPr>
          <w:rFonts w:ascii="Book Antiqua" w:eastAsia="Book Antiqua" w:hAnsi="Book Antiqua" w:cs="Book Antiqua"/>
          <w:color w:val="000000"/>
        </w:rPr>
        <w:t xml:space="preserve">calculated by </w:t>
      </w:r>
      <w:r w:rsidR="000761B9">
        <w:rPr>
          <w:rFonts w:ascii="Book Antiqua" w:eastAsia="Book Antiqua" w:hAnsi="Book Antiqua" w:cs="Book Antiqua"/>
          <w:color w:val="000000"/>
        </w:rPr>
        <w:t xml:space="preserve">using </w:t>
      </w:r>
      <w:r w:rsidR="00C80756">
        <w:rPr>
          <w:rFonts w:ascii="Book Antiqua" w:eastAsia="Book Antiqua" w:hAnsi="Book Antiqua" w:cs="Book Antiqua"/>
          <w:color w:val="000000"/>
        </w:rPr>
        <w:t>electrospray ionization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>(ES</w:t>
      </w:r>
      <w:r w:rsidR="00D03BCD">
        <w:rPr>
          <w:rFonts w:ascii="Book Antiqua" w:hAnsi="Book Antiqua" w:cs="Book Antiqua" w:hint="eastAsia"/>
          <w:color w:val="000000"/>
          <w:lang w:eastAsia="zh-CN"/>
        </w:rPr>
        <w:t>I</w:t>
      </w:r>
      <w:r w:rsidR="00C80756">
        <w:rPr>
          <w:rFonts w:ascii="Book Antiqua" w:eastAsia="Book Antiqua" w:hAnsi="Book Antiqua" w:cs="Book Antiqua"/>
          <w:color w:val="000000"/>
        </w:rPr>
        <w:t xml:space="preserve">) </w:t>
      </w:r>
      <w:r w:rsidR="007578A5" w:rsidRPr="000761B9">
        <w:rPr>
          <w:rFonts w:ascii="Book Antiqua" w:eastAsia="Book Antiqua" w:hAnsi="Book Antiqua" w:cs="Book Antiqua"/>
          <w:color w:val="000000"/>
        </w:rPr>
        <w:t>followed by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r w:rsidR="00D03BCD">
        <w:rPr>
          <w:rFonts w:ascii="Book Antiqua" w:hAnsi="Book Antiqua" w:cs="Book Antiqua" w:hint="eastAsia"/>
          <w:color w:val="000000"/>
          <w:lang w:eastAsia="zh-CN"/>
        </w:rPr>
        <w:t>m</w:t>
      </w:r>
      <w:r w:rsidR="00D03BCD">
        <w:rPr>
          <w:rFonts w:ascii="Book Antiqua" w:eastAsia="Book Antiqua" w:hAnsi="Book Antiqua" w:cs="Book Antiqua"/>
          <w:color w:val="000000"/>
        </w:rPr>
        <w:t>atrix-assisted laser desorption/ionization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 xml:space="preserve">(MALDI) </w:t>
      </w:r>
      <w:proofErr w:type="gramStart"/>
      <w:r w:rsidR="005F7BF2">
        <w:rPr>
          <w:rFonts w:ascii="Book Antiqua" w:eastAsia="Book Antiqua" w:hAnsi="Book Antiqua" w:cs="Book Antiqua"/>
          <w:color w:val="000000"/>
        </w:rPr>
        <w:t>MS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C80756">
        <w:rPr>
          <w:rFonts w:ascii="Book Antiqua" w:eastAsia="Book Antiqua" w:hAnsi="Book Antiqua" w:cs="Book Antiqua"/>
          <w:color w:val="000000"/>
        </w:rPr>
        <w:t>. Top-down proteomics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 xml:space="preserve">can identify proteins </w:t>
      </w:r>
      <w:r w:rsidR="00CD329D">
        <w:rPr>
          <w:rFonts w:ascii="Book Antiqua" w:eastAsia="Book Antiqua" w:hAnsi="Book Antiqua" w:cs="Book Antiqua"/>
          <w:color w:val="000000"/>
        </w:rPr>
        <w:t>with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r w:rsidR="00923D81">
        <w:rPr>
          <w:rFonts w:ascii="Book Antiqua" w:eastAsia="Book Antiqua" w:hAnsi="Book Antiqua" w:cs="Book Antiqua"/>
          <w:color w:val="000000"/>
        </w:rPr>
        <w:t xml:space="preserve">a molecular mass of </w:t>
      </w:r>
      <w:r w:rsidR="008A49FA">
        <w:rPr>
          <w:rFonts w:ascii="Book Antiqua" w:eastAsia="Book Antiqua" w:hAnsi="Book Antiqua" w:cs="Book Antiqua"/>
          <w:color w:val="000000"/>
        </w:rPr>
        <w:t>&gt;</w:t>
      </w:r>
      <w:r w:rsidR="00C80756">
        <w:rPr>
          <w:rFonts w:ascii="Book Antiqua" w:eastAsia="Book Antiqua" w:hAnsi="Book Antiqua" w:cs="Book Antiqua"/>
          <w:color w:val="000000"/>
        </w:rPr>
        <w:t xml:space="preserve"> 200 </w:t>
      </w:r>
      <w:proofErr w:type="spellStart"/>
      <w:proofErr w:type="gramStart"/>
      <w:r w:rsidR="00C80756">
        <w:rPr>
          <w:rFonts w:ascii="Book Antiqua" w:eastAsia="Book Antiqua" w:hAnsi="Book Antiqua" w:cs="Book Antiqua"/>
          <w:color w:val="000000"/>
        </w:rPr>
        <w:t>kD</w:t>
      </w:r>
      <w:r w:rsidR="008A49FA">
        <w:rPr>
          <w:rFonts w:ascii="Book Antiqua" w:eastAsia="Book Antiqua" w:hAnsi="Book Antiqua" w:cs="Book Antiqua"/>
          <w:color w:val="000000"/>
        </w:rPr>
        <w:t>a</w:t>
      </w:r>
      <w:proofErr w:type="spellEnd"/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C80756">
        <w:rPr>
          <w:rFonts w:ascii="Book Antiqua" w:eastAsia="Book Antiqua" w:hAnsi="Book Antiqua" w:cs="Book Antiqua"/>
          <w:color w:val="000000"/>
        </w:rPr>
        <w:t xml:space="preserve">. Both approaches have </w:t>
      </w:r>
      <w:r w:rsidR="00923D81">
        <w:rPr>
          <w:rFonts w:ascii="Book Antiqua" w:eastAsia="Book Antiqua" w:hAnsi="Book Antiqua" w:cs="Book Antiqua"/>
          <w:color w:val="000000"/>
        </w:rPr>
        <w:t>various</w:t>
      </w:r>
      <w:r w:rsidR="00C80756">
        <w:rPr>
          <w:rFonts w:ascii="Book Antiqua" w:eastAsia="Book Antiqua" w:hAnsi="Book Antiqua" w:cs="Book Antiqua"/>
          <w:color w:val="000000"/>
        </w:rPr>
        <w:t xml:space="preserve"> advantages and limitations. In the bottom-up approach, </w:t>
      </w:r>
      <w:r w:rsidR="00D67181">
        <w:rPr>
          <w:rFonts w:ascii="Book Antiqua" w:eastAsia="Book Antiqua" w:hAnsi="Book Antiqua" w:cs="Book Antiqua"/>
          <w:color w:val="000000"/>
        </w:rPr>
        <w:t xml:space="preserve">there is </w:t>
      </w:r>
      <w:r w:rsidR="00C80756">
        <w:rPr>
          <w:rFonts w:ascii="Book Antiqua" w:eastAsia="Book Antiqua" w:hAnsi="Book Antiqua" w:cs="Book Antiqua"/>
          <w:color w:val="000000"/>
        </w:rPr>
        <w:t>low percentage coverage of the protein sequence</w:t>
      </w:r>
      <w:r w:rsidR="00B632CF">
        <w:rPr>
          <w:rFonts w:ascii="Book Antiqua" w:eastAsia="Book Antiqua" w:hAnsi="Book Antiqua" w:cs="Book Antiqua"/>
          <w:color w:val="000000"/>
        </w:rPr>
        <w:t>,</w:t>
      </w:r>
      <w:r w:rsidR="00CD329D">
        <w:rPr>
          <w:rFonts w:ascii="Book Antiqua" w:eastAsia="Book Antiqua" w:hAnsi="Book Antiqua" w:cs="Book Antiqua"/>
          <w:color w:val="000000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 xml:space="preserve">because the </w:t>
      </w:r>
      <w:r w:rsidR="00C80756" w:rsidRPr="00030359">
        <w:rPr>
          <w:rFonts w:ascii="Book Antiqua" w:eastAsia="Book Antiqua" w:hAnsi="Book Antiqua" w:cs="Book Antiqua"/>
          <w:color w:val="000000"/>
        </w:rPr>
        <w:t>recover</w:t>
      </w:r>
      <w:r w:rsidR="00D67181" w:rsidRPr="00030359">
        <w:rPr>
          <w:rFonts w:ascii="Book Antiqua" w:eastAsia="Book Antiqua" w:hAnsi="Book Antiqua" w:cs="Book Antiqua"/>
          <w:color w:val="000000"/>
        </w:rPr>
        <w:t>ed sample</w:t>
      </w:r>
      <w:r w:rsidR="00C80756" w:rsidRPr="00030359">
        <w:rPr>
          <w:rFonts w:ascii="Book Antiqua" w:eastAsia="Book Antiqua" w:hAnsi="Book Antiqua" w:cs="Book Antiqua"/>
          <w:color w:val="000000"/>
        </w:rPr>
        <w:t xml:space="preserve"> </w:t>
      </w:r>
      <w:r w:rsidR="00D67181" w:rsidRPr="00030359">
        <w:rPr>
          <w:rFonts w:ascii="Book Antiqua" w:eastAsia="Book Antiqua" w:hAnsi="Book Antiqua" w:cs="Book Antiqua"/>
          <w:color w:val="000000"/>
        </w:rPr>
        <w:t>includes</w:t>
      </w:r>
      <w:r w:rsidR="00C80756">
        <w:rPr>
          <w:rFonts w:ascii="Book Antiqua" w:eastAsia="Book Antiqua" w:hAnsi="Book Antiqua" w:cs="Book Antiqua"/>
          <w:color w:val="000000"/>
        </w:rPr>
        <w:t xml:space="preserve"> small and </w:t>
      </w:r>
      <w:r>
        <w:rPr>
          <w:rFonts w:ascii="Book Antiqua" w:eastAsia="Book Antiqua" w:hAnsi="Book Antiqua" w:cs="Book Antiqua"/>
          <w:color w:val="000000"/>
        </w:rPr>
        <w:t>inconsistent fractions</w:t>
      </w:r>
      <w:r w:rsidR="00C80756">
        <w:rPr>
          <w:rFonts w:ascii="Book Antiqua" w:eastAsia="Book Antiqua" w:hAnsi="Book Antiqua" w:cs="Book Antiqua"/>
          <w:color w:val="000000"/>
        </w:rPr>
        <w:t xml:space="preserve"> of total peptides.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 xml:space="preserve">This </w:t>
      </w:r>
      <w:r w:rsidR="00D67181" w:rsidRPr="00030359">
        <w:rPr>
          <w:rFonts w:ascii="Book Antiqua" w:eastAsia="Book Antiqua" w:hAnsi="Book Antiqua" w:cs="Book Antiqua"/>
          <w:color w:val="000000"/>
        </w:rPr>
        <w:t>results</w:t>
      </w:r>
      <w:proofErr w:type="gramEnd"/>
      <w:r w:rsidR="00D67181" w:rsidRPr="00030359">
        <w:rPr>
          <w:rFonts w:ascii="Book Antiqua" w:eastAsia="Book Antiqua" w:hAnsi="Book Antiqua" w:cs="Book Antiqua"/>
          <w:color w:val="000000"/>
        </w:rPr>
        <w:t xml:space="preserve"> in</w:t>
      </w:r>
      <w:r w:rsidR="00C80756">
        <w:rPr>
          <w:rFonts w:ascii="Book Antiqua" w:eastAsia="Book Antiqua" w:hAnsi="Book Antiqua" w:cs="Book Antiqua"/>
          <w:color w:val="000000"/>
        </w:rPr>
        <w:t xml:space="preserve"> missing </w:t>
      </w:r>
      <w:r w:rsidR="00EC5121" w:rsidRPr="00030359">
        <w:rPr>
          <w:rFonts w:ascii="Book Antiqua" w:eastAsia="Book Antiqua" w:hAnsi="Book Antiqua" w:cs="Book Antiqua"/>
          <w:color w:val="000000"/>
        </w:rPr>
        <w:t>a large proportion</w:t>
      </w:r>
      <w:r w:rsidR="00C80756">
        <w:rPr>
          <w:rFonts w:ascii="Book Antiqua" w:eastAsia="Book Antiqua" w:hAnsi="Book Antiqua" w:cs="Book Antiqua"/>
          <w:color w:val="000000"/>
        </w:rPr>
        <w:t xml:space="preserve"> of alternative splice variants and PTMs. However, in top-down proteomics, all characteristics of proteins are protected</w:t>
      </w:r>
      <w:r>
        <w:rPr>
          <w:rFonts w:ascii="Book Antiqua" w:eastAsia="Book Antiqua" w:hAnsi="Book Antiqua" w:cs="Book Antiqua"/>
          <w:color w:val="000000"/>
        </w:rPr>
        <w:t>,</w:t>
      </w:r>
      <w:r w:rsidR="00D67181">
        <w:rPr>
          <w:rFonts w:ascii="Book Antiqua" w:eastAsia="Book Antiqua" w:hAnsi="Book Antiqua" w:cs="Book Antiqua"/>
          <w:color w:val="000000"/>
        </w:rPr>
        <w:t xml:space="preserve"> and almost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r w:rsidR="00D67181">
        <w:rPr>
          <w:rFonts w:ascii="Book Antiqua" w:eastAsia="Book Antiqua" w:hAnsi="Book Antiqua" w:cs="Book Antiqua"/>
          <w:color w:val="000000"/>
        </w:rPr>
        <w:t>a</w:t>
      </w:r>
      <w:r w:rsidR="00C80756">
        <w:rPr>
          <w:rFonts w:ascii="Book Antiqua" w:eastAsia="Book Antiqua" w:hAnsi="Book Antiqua" w:cs="Book Antiqua"/>
          <w:color w:val="000000"/>
        </w:rPr>
        <w:t xml:space="preserve">ll existing modifications and correlations can also be recovered. </w:t>
      </w:r>
      <w:r w:rsidR="00D67181" w:rsidRPr="0066213D">
        <w:rPr>
          <w:rFonts w:ascii="Book Antiqua" w:eastAsia="Book Antiqua" w:hAnsi="Book Antiqua" w:cs="Book Antiqua"/>
          <w:color w:val="000000"/>
        </w:rPr>
        <w:t>Moreover</w:t>
      </w:r>
      <w:r w:rsidR="00C80756">
        <w:rPr>
          <w:rFonts w:ascii="Book Antiqua" w:eastAsia="Book Antiqua" w:hAnsi="Book Antiqua" w:cs="Book Antiqua"/>
          <w:color w:val="000000"/>
        </w:rPr>
        <w:t xml:space="preserve">, in top-down proteomics, the results of the exclusion of protein digestion with time are </w:t>
      </w:r>
      <w:proofErr w:type="gramStart"/>
      <w:r w:rsidR="00FE3EF8">
        <w:rPr>
          <w:rFonts w:ascii="Book Antiqua" w:eastAsia="Book Antiqua" w:hAnsi="Book Antiqua" w:cs="Book Antiqua"/>
          <w:color w:val="000000"/>
        </w:rPr>
        <w:t>p</w:t>
      </w:r>
      <w:r w:rsidR="00D67181" w:rsidRPr="0066213D">
        <w:rPr>
          <w:rFonts w:ascii="Book Antiqua" w:eastAsia="Book Antiqua" w:hAnsi="Book Antiqua" w:cs="Book Antiqua"/>
          <w:color w:val="000000"/>
        </w:rPr>
        <w:t>reserved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C80756">
        <w:rPr>
          <w:rFonts w:ascii="Book Antiqua" w:eastAsia="Book Antiqua" w:hAnsi="Book Antiqua" w:cs="Book Antiqua"/>
          <w:color w:val="000000"/>
        </w:rPr>
        <w:t xml:space="preserve">. The major challenge </w:t>
      </w:r>
      <w:r w:rsidR="00B632CF">
        <w:rPr>
          <w:rFonts w:ascii="Book Antiqua" w:eastAsia="Book Antiqua" w:hAnsi="Book Antiqua" w:cs="Book Antiqua"/>
          <w:color w:val="000000"/>
        </w:rPr>
        <w:t>in</w:t>
      </w:r>
      <w:r w:rsidR="00C80756">
        <w:rPr>
          <w:rFonts w:ascii="Book Antiqua" w:eastAsia="Book Antiqua" w:hAnsi="Book Antiqua" w:cs="Book Antiqua"/>
          <w:color w:val="000000"/>
        </w:rPr>
        <w:t xml:space="preserve"> top-down proteomics is the poor solubility of proteins compar</w:t>
      </w:r>
      <w:r w:rsidR="006C3A2E">
        <w:rPr>
          <w:rFonts w:ascii="Book Antiqua" w:eastAsia="Book Antiqua" w:hAnsi="Book Antiqua" w:cs="Book Antiqua"/>
          <w:color w:val="000000"/>
        </w:rPr>
        <w:t>ed</w:t>
      </w:r>
      <w:r w:rsidR="00C80756">
        <w:rPr>
          <w:rFonts w:ascii="Book Antiqua" w:eastAsia="Book Antiqua" w:hAnsi="Book Antiqua" w:cs="Book Antiqua"/>
          <w:color w:val="000000"/>
        </w:rPr>
        <w:t xml:space="preserve"> to small peptides. Some proteins in the membrane have high solubility </w:t>
      </w:r>
      <w:r w:rsidR="006C3A2E">
        <w:rPr>
          <w:rFonts w:ascii="Book Antiqua" w:eastAsia="Book Antiqua" w:hAnsi="Book Antiqua" w:cs="Book Antiqua"/>
          <w:color w:val="000000"/>
        </w:rPr>
        <w:t>but</w:t>
      </w:r>
      <w:r w:rsidR="00C80756">
        <w:rPr>
          <w:rFonts w:ascii="Book Antiqua" w:eastAsia="Book Antiqua" w:hAnsi="Book Antiqua" w:cs="Book Antiqua"/>
          <w:color w:val="000000"/>
        </w:rPr>
        <w:t xml:space="preserve"> need to </w:t>
      </w:r>
      <w:r w:rsidR="00D67181">
        <w:rPr>
          <w:rFonts w:ascii="Book Antiqua" w:eastAsia="Book Antiqua" w:hAnsi="Book Antiqua" w:cs="Book Antiqua"/>
          <w:color w:val="000000"/>
        </w:rPr>
        <w:t xml:space="preserve">be </w:t>
      </w:r>
      <w:r w:rsidR="00C80756">
        <w:rPr>
          <w:rFonts w:ascii="Book Antiqua" w:eastAsia="Book Antiqua" w:hAnsi="Book Antiqua" w:cs="Book Antiqua"/>
          <w:color w:val="000000"/>
        </w:rPr>
        <w:t>wash</w:t>
      </w:r>
      <w:r w:rsidR="00D67181">
        <w:rPr>
          <w:rFonts w:ascii="Book Antiqua" w:eastAsia="Book Antiqua" w:hAnsi="Book Antiqua" w:cs="Book Antiqua"/>
          <w:color w:val="000000"/>
        </w:rPr>
        <w:t>ed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r w:rsidR="006C3A2E">
        <w:rPr>
          <w:rFonts w:ascii="Book Antiqua" w:eastAsia="Book Antiqua" w:hAnsi="Book Antiqua" w:cs="Book Antiqua"/>
          <w:color w:val="000000"/>
        </w:rPr>
        <w:t>with</w:t>
      </w:r>
      <w:r w:rsidR="00C80756">
        <w:rPr>
          <w:rFonts w:ascii="Book Antiqua" w:eastAsia="Book Antiqua" w:hAnsi="Book Antiqua" w:cs="Book Antiqua"/>
          <w:color w:val="000000"/>
        </w:rPr>
        <w:t xml:space="preserve"> SDS</w:t>
      </w:r>
      <w:r w:rsidR="00B632CF">
        <w:rPr>
          <w:rFonts w:ascii="Book Antiqua" w:eastAsia="Book Antiqua" w:hAnsi="Book Antiqua" w:cs="Book Antiqua"/>
          <w:color w:val="000000"/>
        </w:rPr>
        <w:t>;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r w:rsidR="00B632CF">
        <w:rPr>
          <w:rFonts w:ascii="Book Antiqua" w:eastAsia="Book Antiqua" w:hAnsi="Book Antiqua" w:cs="Book Antiqua"/>
          <w:color w:val="000000"/>
        </w:rPr>
        <w:t>h</w:t>
      </w:r>
      <w:r w:rsidR="00D67181">
        <w:rPr>
          <w:rFonts w:ascii="Book Antiqua" w:eastAsia="Book Antiqua" w:hAnsi="Book Antiqua" w:cs="Book Antiqua"/>
          <w:color w:val="000000"/>
        </w:rPr>
        <w:t>owever</w:t>
      </w:r>
      <w:r w:rsidR="00C80756">
        <w:rPr>
          <w:rFonts w:ascii="Book Antiqua" w:eastAsia="Book Antiqua" w:hAnsi="Book Antiqua" w:cs="Book Antiqua"/>
          <w:color w:val="000000"/>
        </w:rPr>
        <w:t xml:space="preserve">, SDS cannot </w:t>
      </w:r>
      <w:r w:rsidR="00D67181">
        <w:rPr>
          <w:rFonts w:ascii="Book Antiqua" w:eastAsia="Book Antiqua" w:hAnsi="Book Antiqua" w:cs="Book Antiqua"/>
          <w:color w:val="000000"/>
        </w:rPr>
        <w:t xml:space="preserve">be </w:t>
      </w:r>
      <w:r w:rsidR="00C80756">
        <w:rPr>
          <w:rFonts w:ascii="Book Antiqua" w:eastAsia="Book Antiqua" w:hAnsi="Book Antiqua" w:cs="Book Antiqua"/>
          <w:color w:val="000000"/>
        </w:rPr>
        <w:t xml:space="preserve">used in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ESI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C80756">
        <w:rPr>
          <w:rFonts w:ascii="Book Antiqua" w:eastAsia="Book Antiqua" w:hAnsi="Book Antiqua" w:cs="Book Antiqua"/>
          <w:color w:val="000000"/>
        </w:rPr>
        <w:t>.</w:t>
      </w:r>
      <w:r w:rsidR="00B632CF">
        <w:rPr>
          <w:rFonts w:ascii="Book Antiqua" w:eastAsia="Book Antiqua" w:hAnsi="Book Antiqua" w:cs="Book Antiqua"/>
          <w:color w:val="000000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>Proteomics workflow</w:t>
      </w:r>
      <w:r w:rsidR="00802618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 xml:space="preserve"> involve sample preparation and analytical flow</w:t>
      </w:r>
      <w:r w:rsidR="00802618">
        <w:rPr>
          <w:rFonts w:ascii="Book Antiqua" w:eastAsia="Book Antiqua" w:hAnsi="Book Antiqua" w:cs="Book Antiqua"/>
          <w:color w:val="000000"/>
        </w:rPr>
        <w:t>. The latter</w:t>
      </w:r>
      <w:r w:rsidR="00C80756">
        <w:rPr>
          <w:rFonts w:ascii="Book Antiqua" w:eastAsia="Book Antiqua" w:hAnsi="Book Antiqua" w:cs="Book Antiqua"/>
          <w:color w:val="000000"/>
        </w:rPr>
        <w:t xml:space="preserve"> include separation of proteins, protein </w:t>
      </w:r>
      <w:r w:rsidR="00B632CF">
        <w:rPr>
          <w:rFonts w:ascii="Book Antiqua" w:eastAsia="Book Antiqua" w:hAnsi="Book Antiqua" w:cs="Book Antiqua"/>
          <w:color w:val="000000"/>
        </w:rPr>
        <w:t>i</w:t>
      </w:r>
      <w:r w:rsidR="00C80756">
        <w:rPr>
          <w:rFonts w:ascii="Book Antiqua" w:eastAsia="Book Antiqua" w:hAnsi="Book Antiqua" w:cs="Book Antiqua"/>
          <w:color w:val="000000"/>
        </w:rPr>
        <w:t xml:space="preserve">dentification, and </w:t>
      </w:r>
      <w:r w:rsidR="00B632CF">
        <w:rPr>
          <w:rFonts w:ascii="Book Antiqua" w:eastAsia="Book Antiqua" w:hAnsi="Book Antiqua" w:cs="Book Antiqua"/>
          <w:color w:val="000000"/>
        </w:rPr>
        <w:t>v</w:t>
      </w:r>
      <w:r w:rsidR="00C80756">
        <w:rPr>
          <w:rFonts w:ascii="Book Antiqua" w:eastAsia="Book Antiqua" w:hAnsi="Book Antiqua" w:cs="Book Antiqua"/>
          <w:color w:val="000000"/>
        </w:rPr>
        <w:t>alidation.</w:t>
      </w:r>
    </w:p>
    <w:p w14:paraId="39CD412C" w14:textId="77777777" w:rsidR="00A77B3E" w:rsidRDefault="00A77B3E">
      <w:pPr>
        <w:spacing w:line="360" w:lineRule="auto"/>
        <w:jc w:val="both"/>
      </w:pPr>
    </w:p>
    <w:p w14:paraId="1249F8B9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Sample preparation</w:t>
      </w:r>
    </w:p>
    <w:p w14:paraId="3AD78C7A" w14:textId="68742A0A" w:rsidR="00A77B3E" w:rsidRPr="00D03BCD" w:rsidRDefault="00B632C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Proteomics </w:t>
      </w:r>
      <w:r w:rsidR="00C80756">
        <w:rPr>
          <w:rFonts w:ascii="Book Antiqua" w:eastAsia="Book Antiqua" w:hAnsi="Book Antiqua" w:cs="Book Antiqua"/>
          <w:color w:val="000000"/>
        </w:rPr>
        <w:t>experiments highly depend on the accuracy of sample preparation</w:t>
      </w:r>
      <w:r w:rsidR="00A25DA3">
        <w:rPr>
          <w:rFonts w:ascii="Book Antiqua" w:eastAsia="Book Antiqua" w:hAnsi="Book Antiqua" w:cs="Book Antiqua"/>
          <w:color w:val="000000"/>
        </w:rPr>
        <w:t>, in addition to</w:t>
      </w:r>
      <w:r w:rsidR="00C80756">
        <w:rPr>
          <w:rFonts w:ascii="Book Antiqua" w:eastAsia="Book Antiqua" w:hAnsi="Book Antiqua" w:cs="Book Antiqua"/>
          <w:color w:val="000000"/>
        </w:rPr>
        <w:t xml:space="preserve"> a well-designed pre-analytical workflow. There is no standard technique for sample preparation in proteomics. Each method depends on the number of proteins in the sample, the </w:t>
      </w:r>
      <w:r w:rsidR="00D20AC2">
        <w:rPr>
          <w:rFonts w:ascii="Book Antiqua" w:eastAsia="Book Antiqua" w:hAnsi="Book Antiqua" w:cs="Book Antiqua"/>
          <w:color w:val="000000"/>
        </w:rPr>
        <w:t>sample</w:t>
      </w:r>
      <w:r w:rsidR="00257E5C">
        <w:rPr>
          <w:rFonts w:ascii="Book Antiqua" w:hAnsi="Book Antiqua" w:cs="Book Antiqua"/>
          <w:color w:val="000000"/>
          <w:lang w:eastAsia="zh-CN"/>
        </w:rPr>
        <w:t>’</w:t>
      </w:r>
      <w:r w:rsidR="00D20AC2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 xml:space="preserve"> complexity, and the study</w:t>
      </w:r>
      <w:r w:rsidR="00257E5C">
        <w:rPr>
          <w:rFonts w:ascii="Book Antiqua" w:hAnsi="Book Antiqua" w:cs="Book Antiqua"/>
          <w:color w:val="000000"/>
          <w:lang w:eastAsia="zh-CN"/>
        </w:rPr>
        <w:t>’</w:t>
      </w:r>
      <w:r w:rsidR="00C80756">
        <w:rPr>
          <w:rFonts w:ascii="Book Antiqua" w:eastAsia="Book Antiqua" w:hAnsi="Book Antiqua" w:cs="Book Antiqua"/>
          <w:color w:val="000000"/>
        </w:rPr>
        <w:t xml:space="preserve">s </w:t>
      </w:r>
      <w:r w:rsidR="00D20AC2">
        <w:rPr>
          <w:rFonts w:ascii="Book Antiqua" w:eastAsia="Book Antiqua" w:hAnsi="Book Antiqua" w:cs="Book Antiqua"/>
          <w:color w:val="000000"/>
        </w:rPr>
        <w:t>objectives</w:t>
      </w:r>
      <w:r w:rsidR="00C80756">
        <w:rPr>
          <w:rFonts w:ascii="Book Antiqua" w:eastAsia="Book Antiqua" w:hAnsi="Book Antiqua" w:cs="Book Antiqua"/>
          <w:color w:val="000000"/>
        </w:rPr>
        <w:t xml:space="preserve">. Extraction of proteins from the mixture is the </w:t>
      </w:r>
      <w:r w:rsidR="00D67181">
        <w:rPr>
          <w:rFonts w:ascii="Book Antiqua" w:eastAsia="Book Antiqua" w:hAnsi="Book Antiqua" w:cs="Book Antiqua"/>
          <w:color w:val="000000"/>
        </w:rPr>
        <w:t>most</w:t>
      </w:r>
      <w:r w:rsidR="00C80756">
        <w:rPr>
          <w:rFonts w:ascii="Book Antiqua" w:eastAsia="Book Antiqua" w:hAnsi="Book Antiqua" w:cs="Book Antiqua"/>
          <w:color w:val="000000"/>
        </w:rPr>
        <w:t xml:space="preserve"> vital step in the preparation of sample</w:t>
      </w:r>
      <w:r w:rsidR="00D67181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 xml:space="preserve">. To maximize protein extraction and </w:t>
      </w:r>
      <w:proofErr w:type="spellStart"/>
      <w:r w:rsidR="00C80756">
        <w:rPr>
          <w:rFonts w:ascii="Book Antiqua" w:eastAsia="Book Antiqua" w:hAnsi="Book Antiqua" w:cs="Book Antiqua"/>
          <w:color w:val="000000"/>
        </w:rPr>
        <w:t>solubilization</w:t>
      </w:r>
      <w:proofErr w:type="spellEnd"/>
      <w:r w:rsidR="00C80756">
        <w:rPr>
          <w:rFonts w:ascii="Book Antiqua" w:eastAsia="Book Antiqua" w:hAnsi="Book Antiqua" w:cs="Book Antiqua"/>
          <w:color w:val="000000"/>
        </w:rPr>
        <w:t>, the extraction should include organic solvent</w:t>
      </w:r>
      <w:r w:rsidR="00D67181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 xml:space="preserve"> and detergent</w:t>
      </w:r>
      <w:r w:rsidR="00D67181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 xml:space="preserve"> follow</w:t>
      </w:r>
      <w:r w:rsidR="00D67181">
        <w:rPr>
          <w:rFonts w:ascii="Book Antiqua" w:eastAsia="Book Antiqua" w:hAnsi="Book Antiqua" w:cs="Book Antiqua"/>
          <w:color w:val="000000"/>
        </w:rPr>
        <w:t>ed</w:t>
      </w:r>
      <w:r w:rsidR="00C80756">
        <w:rPr>
          <w:rFonts w:ascii="Book Antiqua" w:eastAsia="Book Antiqua" w:hAnsi="Book Antiqua" w:cs="Book Antiqua"/>
          <w:color w:val="000000"/>
        </w:rPr>
        <w:t xml:space="preserve"> by a tissue disruption technique. The organic solvent</w:t>
      </w:r>
      <w:r w:rsidR="00D67181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 xml:space="preserve"> and detergents can be removed by </w:t>
      </w:r>
      <w:proofErr w:type="spellStart"/>
      <w:proofErr w:type="gramStart"/>
      <w:r w:rsidR="00C80756">
        <w:rPr>
          <w:rFonts w:ascii="Book Antiqua" w:eastAsia="Book Antiqua" w:hAnsi="Book Antiqua" w:cs="Book Antiqua"/>
          <w:color w:val="000000"/>
        </w:rPr>
        <w:t>lyophilization</w:t>
      </w:r>
      <w:proofErr w:type="spellEnd"/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C80756">
        <w:rPr>
          <w:rFonts w:ascii="Book Antiqua" w:eastAsia="Book Antiqua" w:hAnsi="Book Antiqua" w:cs="Book Antiqua"/>
          <w:color w:val="000000"/>
        </w:rPr>
        <w:t xml:space="preserve">. In </w:t>
      </w:r>
      <w:r w:rsidR="00093754">
        <w:rPr>
          <w:rFonts w:ascii="Book Antiqua" w:eastAsia="Book Antiqua" w:hAnsi="Book Antiqua" w:cs="Book Antiqua"/>
          <w:color w:val="000000"/>
        </w:rPr>
        <w:t xml:space="preserve">previous </w:t>
      </w:r>
      <w:r w:rsidR="00C80756" w:rsidRPr="00E5696E">
        <w:rPr>
          <w:rFonts w:ascii="Book Antiqua" w:eastAsia="Book Antiqua" w:hAnsi="Book Antiqua" w:cs="Book Antiqua"/>
          <w:color w:val="000000"/>
        </w:rPr>
        <w:t>detergent</w:t>
      </w:r>
      <w:r w:rsidR="00C80756">
        <w:rPr>
          <w:rFonts w:ascii="Book Antiqua" w:eastAsia="Book Antiqua" w:hAnsi="Book Antiqua" w:cs="Book Antiqua"/>
          <w:color w:val="000000"/>
        </w:rPr>
        <w:t>-based methods, the extraction o</w:t>
      </w:r>
      <w:r w:rsidR="00093754">
        <w:rPr>
          <w:rFonts w:ascii="Book Antiqua" w:eastAsia="Book Antiqua" w:hAnsi="Book Antiqua" w:cs="Book Antiqua"/>
          <w:color w:val="000000"/>
        </w:rPr>
        <w:t>f</w:t>
      </w:r>
      <w:r w:rsidR="00C80756">
        <w:rPr>
          <w:rFonts w:ascii="Book Antiqua" w:eastAsia="Book Antiqua" w:hAnsi="Book Antiqua" w:cs="Book Antiqua"/>
          <w:color w:val="000000"/>
        </w:rPr>
        <w:t xml:space="preserve"> 2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,2,2</w:t>
      </w:r>
      <w:proofErr w:type="gramEnd"/>
      <w:r w:rsidR="00C80756">
        <w:rPr>
          <w:rFonts w:ascii="Book Antiqua" w:eastAsia="Book Antiqua" w:hAnsi="Book Antiqua" w:cs="Book Antiqua"/>
          <w:color w:val="000000"/>
        </w:rPr>
        <w:t>-</w:t>
      </w:r>
      <w:r w:rsidR="00093754">
        <w:rPr>
          <w:rFonts w:ascii="Book Antiqua" w:eastAsia="Book Antiqua" w:hAnsi="Book Antiqua" w:cs="Book Antiqua"/>
          <w:color w:val="000000"/>
        </w:rPr>
        <w:t>t</w:t>
      </w:r>
      <w:r w:rsidR="00C80756">
        <w:rPr>
          <w:rFonts w:ascii="Book Antiqua" w:eastAsia="Book Antiqua" w:hAnsi="Book Antiqua" w:cs="Book Antiqua"/>
          <w:color w:val="000000"/>
        </w:rPr>
        <w:t>rifluoroethanol</w:t>
      </w:r>
      <w:r w:rsidR="00D67181" w:rsidRPr="00E5696E">
        <w:rPr>
          <w:rFonts w:ascii="Book Antiqua" w:eastAsia="Book Antiqua" w:hAnsi="Book Antiqua" w:cs="Book Antiqua"/>
          <w:color w:val="000000"/>
        </w:rPr>
        <w:t xml:space="preserve"> </w:t>
      </w:r>
      <w:r w:rsidR="00C80756" w:rsidRPr="00E5696E">
        <w:rPr>
          <w:rFonts w:ascii="Book Antiqua" w:eastAsia="Book Antiqua" w:hAnsi="Book Antiqua" w:cs="Book Antiqua"/>
          <w:color w:val="000000"/>
        </w:rPr>
        <w:t>(</w:t>
      </w:r>
      <w:r w:rsidR="00D67181" w:rsidRPr="00E5696E">
        <w:rPr>
          <w:rFonts w:ascii="Book Antiqua" w:eastAsia="Book Antiqua" w:hAnsi="Book Antiqua" w:cs="Book Antiqua"/>
          <w:color w:val="000000"/>
        </w:rPr>
        <w:t>TFE)</w:t>
      </w:r>
      <w:r w:rsidR="00C80756">
        <w:rPr>
          <w:rFonts w:ascii="Book Antiqua" w:eastAsia="Book Antiqua" w:hAnsi="Book Antiqua" w:cs="Book Antiqua"/>
          <w:color w:val="000000"/>
        </w:rPr>
        <w:t xml:space="preserve"> macro-scale (&gt;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>100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>µg) materials</w:t>
      </w:r>
      <w:r w:rsidR="00093754">
        <w:rPr>
          <w:rFonts w:ascii="Book Antiqua" w:eastAsia="Book Antiqua" w:hAnsi="Book Antiqua" w:cs="Book Antiqua"/>
          <w:color w:val="000000"/>
        </w:rPr>
        <w:t xml:space="preserve"> and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093754">
        <w:rPr>
          <w:rFonts w:ascii="Book Antiqua" w:eastAsia="Book Antiqua" w:hAnsi="Book Antiqua" w:cs="Book Antiqua"/>
          <w:color w:val="000000"/>
        </w:rPr>
        <w:t>n</w:t>
      </w:r>
      <w:r w:rsidR="00C80756">
        <w:rPr>
          <w:rFonts w:ascii="Book Antiqua" w:eastAsia="Book Antiqua" w:hAnsi="Book Antiqua" w:cs="Book Antiqua"/>
          <w:color w:val="000000"/>
        </w:rPr>
        <w:t>ano</w:t>
      </w:r>
      <w:proofErr w:type="spellEnd"/>
      <w:r w:rsidR="00C80756">
        <w:rPr>
          <w:rFonts w:ascii="Book Antiqua" w:eastAsia="Book Antiqua" w:hAnsi="Book Antiqua" w:cs="Book Antiqua"/>
          <w:color w:val="000000"/>
        </w:rPr>
        <w:t>-scale (30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>µg)</w:t>
      </w:r>
      <w:r w:rsidR="00093754">
        <w:rPr>
          <w:rFonts w:ascii="Book Antiqua" w:eastAsia="Book Antiqua" w:hAnsi="Book Antiqua" w:cs="Book Antiqua"/>
          <w:color w:val="000000"/>
        </w:rPr>
        <w:t>-</w:t>
      </w:r>
      <w:r w:rsidR="00C80756">
        <w:rPr>
          <w:rFonts w:ascii="Book Antiqua" w:eastAsia="Book Antiqua" w:hAnsi="Book Antiqua" w:cs="Book Antiqua"/>
          <w:color w:val="000000"/>
        </w:rPr>
        <w:t xml:space="preserve">based </w:t>
      </w:r>
      <w:proofErr w:type="spellStart"/>
      <w:r w:rsidR="00C80756">
        <w:rPr>
          <w:rFonts w:ascii="Book Antiqua" w:eastAsia="Book Antiqua" w:hAnsi="Book Antiqua" w:cs="Book Antiqua"/>
          <w:color w:val="000000"/>
        </w:rPr>
        <w:t>lysis</w:t>
      </w:r>
      <w:proofErr w:type="spellEnd"/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r w:rsidR="00093754">
        <w:rPr>
          <w:rFonts w:ascii="Book Antiqua" w:eastAsia="Book Antiqua" w:hAnsi="Book Antiqua" w:cs="Book Antiqua"/>
          <w:color w:val="000000"/>
        </w:rPr>
        <w:t xml:space="preserve">have </w:t>
      </w:r>
      <w:r w:rsidR="00C80756">
        <w:rPr>
          <w:rFonts w:ascii="Book Antiqua" w:eastAsia="Book Antiqua" w:hAnsi="Book Antiqua" w:cs="Book Antiqua"/>
          <w:color w:val="000000"/>
        </w:rPr>
        <w:t>provide</w:t>
      </w:r>
      <w:r w:rsidR="00093754">
        <w:rPr>
          <w:rFonts w:ascii="Book Antiqua" w:eastAsia="Book Antiqua" w:hAnsi="Book Antiqua" w:cs="Book Antiqua"/>
          <w:color w:val="000000"/>
        </w:rPr>
        <w:t>d</w:t>
      </w:r>
      <w:r w:rsidR="00C80756">
        <w:rPr>
          <w:rFonts w:ascii="Book Antiqua" w:eastAsia="Book Antiqua" w:hAnsi="Book Antiqua" w:cs="Book Antiqua"/>
          <w:color w:val="000000"/>
        </w:rPr>
        <w:t xml:space="preserve"> comparable protein detection rates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C80756">
        <w:rPr>
          <w:rFonts w:ascii="Book Antiqua" w:eastAsia="Book Antiqua" w:hAnsi="Book Antiqua" w:cs="Book Antiqua"/>
          <w:color w:val="000000"/>
        </w:rPr>
        <w:t>.</w:t>
      </w:r>
    </w:p>
    <w:p w14:paraId="676468D0" w14:textId="77777777" w:rsidR="00A77B3E" w:rsidRDefault="00A77B3E">
      <w:pPr>
        <w:spacing w:line="360" w:lineRule="auto"/>
        <w:jc w:val="both"/>
      </w:pPr>
    </w:p>
    <w:p w14:paraId="1215E72E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Separation and isolation of protein</w:t>
      </w:r>
    </w:p>
    <w:p w14:paraId="6D528D99" w14:textId="74EFB89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Gel-based and chromatography</w:t>
      </w:r>
      <w:r w:rsidR="00E77C0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based </w:t>
      </w:r>
      <w:r w:rsidR="00694A3C">
        <w:rPr>
          <w:rFonts w:ascii="Book Antiqua" w:eastAsia="Book Antiqua" w:hAnsi="Book Antiqua" w:cs="Book Antiqua"/>
          <w:color w:val="000000"/>
        </w:rPr>
        <w:t>approaches</w:t>
      </w:r>
      <w:r>
        <w:rPr>
          <w:rFonts w:ascii="Book Antiqua" w:eastAsia="Book Antiqua" w:hAnsi="Book Antiqua" w:cs="Book Antiqua"/>
          <w:color w:val="000000"/>
        </w:rPr>
        <w:t xml:space="preserve"> are used </w:t>
      </w:r>
      <w:r w:rsidR="001D0C7C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the separation and isolation of proteins from the mixture.</w:t>
      </w:r>
    </w:p>
    <w:p w14:paraId="130F2823" w14:textId="77777777" w:rsidR="00A77B3E" w:rsidRDefault="00A77B3E">
      <w:pPr>
        <w:spacing w:line="360" w:lineRule="auto"/>
        <w:jc w:val="both"/>
      </w:pPr>
    </w:p>
    <w:p w14:paraId="47837C70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Gel-based approach</w:t>
      </w:r>
    </w:p>
    <w:p w14:paraId="1A49B798" w14:textId="14BFD5FB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best technique for protein isolation and detection is </w:t>
      </w:r>
      <w:proofErr w:type="gramStart"/>
      <w:r w:rsidR="00D03BCD">
        <w:rPr>
          <w:rFonts w:ascii="Book Antiqua" w:eastAsia="Book Antiqua" w:hAnsi="Book Antiqua" w:cs="Book Antiqua"/>
          <w:color w:val="000000"/>
        </w:rPr>
        <w:t>PAGE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 xml:space="preserve">. For separation, </w:t>
      </w:r>
      <w:r w:rsidR="0063095B">
        <w:rPr>
          <w:rFonts w:ascii="Book Antiqua" w:eastAsia="Book Antiqua" w:hAnsi="Book Antiqua" w:cs="Book Antiqua"/>
          <w:color w:val="000000"/>
        </w:rPr>
        <w:t>1</w:t>
      </w:r>
      <w:r w:rsidR="005F7BF2">
        <w:rPr>
          <w:rFonts w:ascii="Book Antiqua" w:eastAsia="Book Antiqua" w:hAnsi="Book Antiqua" w:cs="Book Antiqua"/>
          <w:color w:val="000000"/>
        </w:rPr>
        <w:t>-DE</w:t>
      </w:r>
      <w:r w:rsidR="00420682">
        <w:rPr>
          <w:rFonts w:ascii="Book Antiqua" w:eastAsia="Book Antiqua" w:hAnsi="Book Antiqua" w:cs="Book Antiqua"/>
          <w:color w:val="000000"/>
        </w:rPr>
        <w:t xml:space="preserve"> and </w:t>
      </w:r>
      <w:r w:rsidR="005F7BF2">
        <w:rPr>
          <w:rFonts w:ascii="Book Antiqua" w:eastAsia="Book Antiqua" w:hAnsi="Book Antiqua" w:cs="Book Antiqua"/>
          <w:color w:val="000000"/>
        </w:rPr>
        <w:t>2-DE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20682">
        <w:rPr>
          <w:rFonts w:ascii="Book Antiqua" w:eastAsia="Book Antiqua" w:hAnsi="Book Antiqua" w:cs="Book Antiqua"/>
          <w:color w:val="000000"/>
        </w:rPr>
        <w:t>can be used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97131C">
        <w:rPr>
          <w:rFonts w:ascii="Book Antiqua" w:eastAsia="Book Antiqua" w:hAnsi="Book Antiqua" w:cs="Book Antiqua"/>
          <w:color w:val="000000"/>
        </w:rPr>
        <w:t xml:space="preserve">Furthermore, 2D-DIGE and SDS-PAGE are </w:t>
      </w:r>
      <w:r w:rsidR="00DC7B06">
        <w:rPr>
          <w:rFonts w:ascii="Book Antiqua" w:eastAsia="Book Antiqua" w:hAnsi="Book Antiqua" w:cs="Book Antiqua"/>
          <w:color w:val="000000"/>
        </w:rPr>
        <w:t xml:space="preserve">examples of </w:t>
      </w:r>
      <w:r w:rsidR="005F7BF2">
        <w:rPr>
          <w:rFonts w:ascii="Book Antiqua" w:eastAsia="Book Antiqua" w:hAnsi="Book Antiqua" w:cs="Book Antiqua"/>
          <w:color w:val="000000"/>
        </w:rPr>
        <w:t>2D</w:t>
      </w:r>
      <w:r>
        <w:rPr>
          <w:rFonts w:ascii="Book Antiqua" w:eastAsia="Book Antiqua" w:hAnsi="Book Antiqua" w:cs="Book Antiqua"/>
          <w:color w:val="000000"/>
        </w:rPr>
        <w:t xml:space="preserve"> variations used in gel </w:t>
      </w:r>
      <w:proofErr w:type="gramStart"/>
      <w:r>
        <w:rPr>
          <w:rFonts w:ascii="Book Antiqua" w:eastAsia="Book Antiqua" w:hAnsi="Book Antiqua" w:cs="Book Antiqua"/>
          <w:color w:val="000000"/>
        </w:rPr>
        <w:t>electrophoresis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151312" w14:textId="77777777" w:rsidR="00A77B3E" w:rsidRDefault="00A77B3E">
      <w:pPr>
        <w:spacing w:line="360" w:lineRule="auto"/>
        <w:jc w:val="both"/>
      </w:pPr>
    </w:p>
    <w:p w14:paraId="7144114B" w14:textId="016620FB" w:rsidR="00BC37AA" w:rsidRPr="005037F9" w:rsidRDefault="001D0C7C" w:rsidP="00C865C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037F9">
        <w:rPr>
          <w:rFonts w:ascii="Book Antiqua" w:eastAsia="Book Antiqua" w:hAnsi="Book Antiqua" w:cs="Book Antiqua"/>
          <w:b/>
          <w:bCs/>
          <w:i/>
          <w:iCs/>
          <w:color w:val="000000"/>
        </w:rPr>
        <w:t>1-DE</w:t>
      </w:r>
      <w:r w:rsidR="00C80756" w:rsidRPr="005037F9">
        <w:rPr>
          <w:rFonts w:ascii="Book Antiqua" w:hAnsi="Book Antiqua"/>
          <w:b/>
          <w:i/>
          <w:iCs/>
          <w:color w:val="000000"/>
        </w:rPr>
        <w:t xml:space="preserve"> </w:t>
      </w:r>
    </w:p>
    <w:p w14:paraId="58894CA4" w14:textId="55FA1E9E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1-</w:t>
      </w:r>
      <w:proofErr w:type="gramStart"/>
      <w:r>
        <w:rPr>
          <w:rFonts w:ascii="Book Antiqua" w:eastAsia="Book Antiqua" w:hAnsi="Book Antiqua" w:cs="Book Antiqua"/>
          <w:color w:val="000000"/>
        </w:rPr>
        <w:t>DE</w:t>
      </w:r>
      <w:r w:rsidR="00BC37AA">
        <w:rPr>
          <w:rFonts w:ascii="Book Antiqua" w:eastAsia="Book Antiqua" w:hAnsi="Book Antiqua" w:cs="Book Antiqua"/>
          <w:color w:val="000000"/>
        </w:rPr>
        <w:t>,</w:t>
      </w:r>
      <w:proofErr w:type="gramEnd"/>
      <w:r w:rsidR="00A22838">
        <w:rPr>
          <w:rFonts w:ascii="Book Antiqua" w:eastAsia="Book Antiqua" w:hAnsi="Book Antiqua" w:cs="Book Antiqua"/>
          <w:color w:val="000000"/>
        </w:rPr>
        <w:t xml:space="preserve"> can isolate</w:t>
      </w:r>
      <w:r>
        <w:rPr>
          <w:rFonts w:ascii="Book Antiqua" w:eastAsia="Book Antiqua" w:hAnsi="Book Antiqua" w:cs="Book Antiqua"/>
          <w:color w:val="000000"/>
        </w:rPr>
        <w:t xml:space="preserve"> proteins with a molecular weight of 10</w:t>
      </w:r>
      <w:r w:rsidR="00D03BCD" w:rsidRPr="00D03BC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3BCD">
        <w:rPr>
          <w:rFonts w:ascii="Book Antiqua" w:eastAsia="Book Antiqua" w:hAnsi="Book Antiqua" w:cs="Book Antiqua"/>
          <w:color w:val="000000"/>
        </w:rPr>
        <w:t>kDa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to 300 </w:t>
      </w:r>
      <w:proofErr w:type="spellStart"/>
      <w:r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B5BC0">
        <w:rPr>
          <w:rFonts w:ascii="Book Antiqua" w:eastAsia="Book Antiqua" w:hAnsi="Book Antiqua" w:cs="Book Antiqua"/>
          <w:color w:val="000000"/>
        </w:rPr>
        <w:t>. It uses</w:t>
      </w:r>
      <w:r>
        <w:rPr>
          <w:rFonts w:ascii="Book Antiqua" w:eastAsia="Book Antiqua" w:hAnsi="Book Antiqua" w:cs="Book Antiqua"/>
          <w:color w:val="000000"/>
        </w:rPr>
        <w:t xml:space="preserve"> SDS</w:t>
      </w:r>
      <w:r w:rsidR="00E77C0B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 detergent that denatures second</w:t>
      </w:r>
      <w:r w:rsidR="009B5BC0">
        <w:rPr>
          <w:rFonts w:ascii="Book Antiqua" w:eastAsia="Book Antiqua" w:hAnsi="Book Antiqua" w:cs="Book Antiqua"/>
          <w:color w:val="000000"/>
        </w:rPr>
        <w:t>ary</w:t>
      </w:r>
      <w:r>
        <w:rPr>
          <w:rFonts w:ascii="Book Antiqua" w:eastAsia="Book Antiqua" w:hAnsi="Book Antiqua" w:cs="Book Antiqua"/>
          <w:color w:val="000000"/>
        </w:rPr>
        <w:t xml:space="preserve"> and non</w:t>
      </w:r>
      <w:r w:rsidR="0097131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disul</w:t>
      </w:r>
      <w:r w:rsidR="001D0C7C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ide-linked tertiary structures</w:t>
      </w:r>
      <w:r w:rsidR="001D0C7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combines them with a negative charge proportional to their volume</w:t>
      </w:r>
      <w:r w:rsidR="001F7B01">
        <w:rPr>
          <w:rFonts w:ascii="Book Antiqua" w:eastAsia="Book Antiqua" w:hAnsi="Book Antiqua" w:cs="Book Antiqua"/>
          <w:color w:val="000000"/>
        </w:rPr>
        <w:t>. This allows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7578E">
        <w:rPr>
          <w:rFonts w:ascii="Book Antiqua" w:eastAsia="Book Antiqua" w:hAnsi="Book Antiqua" w:cs="Book Antiqua"/>
          <w:color w:val="000000"/>
        </w:rPr>
        <w:t>the calculation of</w:t>
      </w:r>
      <w:r>
        <w:rPr>
          <w:rFonts w:ascii="Book Antiqua" w:eastAsia="Book Antiqua" w:hAnsi="Book Antiqua" w:cs="Book Antiqua"/>
          <w:color w:val="000000"/>
        </w:rPr>
        <w:t xml:space="preserve"> molecular </w:t>
      </w:r>
      <w:proofErr w:type="gramStart"/>
      <w:r>
        <w:rPr>
          <w:rFonts w:ascii="Book Antiqua" w:eastAsia="Book Antiqua" w:hAnsi="Book Antiqua" w:cs="Book Antiqua"/>
          <w:color w:val="000000"/>
        </w:rPr>
        <w:t>weights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D03BCD">
        <w:rPr>
          <w:rFonts w:ascii="Book Antiqua" w:eastAsia="Book Antiqua" w:hAnsi="Book Antiqua" w:cs="Book Antiqua"/>
          <w:color w:val="000000"/>
        </w:rPr>
        <w:t>. SDS</w:t>
      </w:r>
      <w:r>
        <w:rPr>
          <w:rFonts w:ascii="Book Antiqua" w:eastAsia="Book Antiqua" w:hAnsi="Book Antiqua" w:cs="Book Antiqua"/>
          <w:color w:val="000000"/>
        </w:rPr>
        <w:t xml:space="preserve">-PAGE can be used to verify the purity of samples, test protein purification, and calculate molecular weights for unknown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264E04C6" w14:textId="77777777" w:rsidR="00A77B3E" w:rsidRDefault="00A77B3E">
      <w:pPr>
        <w:spacing w:line="360" w:lineRule="auto"/>
        <w:jc w:val="both"/>
      </w:pPr>
    </w:p>
    <w:p w14:paraId="3845D04B" w14:textId="0134B818" w:rsidR="0082009F" w:rsidRPr="005037F9" w:rsidRDefault="001D0C7C" w:rsidP="00C865C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037F9">
        <w:rPr>
          <w:rFonts w:ascii="Book Antiqua" w:eastAsia="Book Antiqua" w:hAnsi="Book Antiqua" w:cs="Book Antiqua"/>
          <w:b/>
          <w:bCs/>
          <w:i/>
          <w:iCs/>
          <w:color w:val="000000"/>
        </w:rPr>
        <w:t>2-DE</w:t>
      </w:r>
    </w:p>
    <w:p w14:paraId="1A19E790" w14:textId="7D9F645E" w:rsidR="00A77B3E" w:rsidRDefault="001D0C7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2-DE</w:t>
      </w:r>
      <w:r w:rsidR="00C865CE">
        <w:rPr>
          <w:rFonts w:ascii="Book Antiqua" w:eastAsia="Book Antiqua" w:hAnsi="Book Antiqua" w:cs="Book Antiqua"/>
          <w:color w:val="000000"/>
        </w:rPr>
        <w:t xml:space="preserve"> differentiates proteins better than 1-DE due to the variation in </w:t>
      </w:r>
      <w:r w:rsidR="00C865CE" w:rsidRPr="00D03BCD">
        <w:rPr>
          <w:rFonts w:ascii="Book Antiqua" w:eastAsia="Book Antiqua" w:hAnsi="Book Antiqua" w:cs="Book Antiqua"/>
          <w:color w:val="000000"/>
        </w:rPr>
        <w:t>molecular weight</w:t>
      </w:r>
      <w:r w:rsidR="00C865CE">
        <w:rPr>
          <w:rFonts w:ascii="Book Antiqua" w:eastAsia="Book Antiqua" w:hAnsi="Book Antiqua" w:cs="Book Antiqua"/>
          <w:color w:val="000000"/>
        </w:rPr>
        <w:t xml:space="preserve"> and </w:t>
      </w:r>
      <w:r w:rsidR="00C865CE" w:rsidRPr="00D03BCD">
        <w:rPr>
          <w:rFonts w:ascii="Book Antiqua" w:eastAsia="Book Antiqua" w:hAnsi="Book Antiqua" w:cs="Book Antiqua"/>
          <w:color w:val="000000"/>
        </w:rPr>
        <w:t xml:space="preserve">isoelectric point </w:t>
      </w:r>
      <w:r w:rsidR="00C865CE">
        <w:rPr>
          <w:rFonts w:ascii="Book Antiqua" w:hAnsi="Book Antiqua" w:cs="Book Antiqua"/>
          <w:color w:val="000000"/>
          <w:lang w:eastAsia="zh-CN"/>
        </w:rPr>
        <w:t xml:space="preserve">of </w:t>
      </w:r>
      <w:r w:rsidR="00C865CE">
        <w:rPr>
          <w:rFonts w:ascii="Book Antiqua" w:eastAsia="Book Antiqua" w:hAnsi="Book Antiqua" w:cs="Book Antiqua"/>
          <w:color w:val="000000"/>
        </w:rPr>
        <w:t xml:space="preserve">protein </w:t>
      </w:r>
      <w:proofErr w:type="gramStart"/>
      <w:r w:rsidR="00C865CE">
        <w:rPr>
          <w:rFonts w:ascii="Book Antiqua" w:eastAsia="Book Antiqua" w:hAnsi="Book Antiqua" w:cs="Book Antiqua"/>
          <w:color w:val="000000"/>
        </w:rPr>
        <w:t>molecules</w:t>
      </w:r>
      <w:r w:rsidR="00C865C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65CE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C865CE">
        <w:rPr>
          <w:rFonts w:ascii="Book Antiqua" w:eastAsia="Book Antiqua" w:hAnsi="Book Antiqua" w:cs="Book Antiqua"/>
          <w:color w:val="000000"/>
        </w:rPr>
        <w:t>. It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also </w:t>
      </w:r>
      <w:r w:rsidR="00C865CE">
        <w:rPr>
          <w:rFonts w:ascii="Book Antiqua" w:eastAsia="Book Antiqua" w:hAnsi="Book Antiqua" w:cs="Book Antiqua"/>
          <w:color w:val="000000"/>
        </w:rPr>
        <w:t>has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r w:rsidR="00C865CE">
        <w:rPr>
          <w:rFonts w:ascii="Book Antiqua" w:eastAsia="Book Antiqua" w:hAnsi="Book Antiqua" w:cs="Book Antiqua"/>
          <w:color w:val="000000"/>
        </w:rPr>
        <w:t>a better</w:t>
      </w:r>
      <w:r w:rsidR="00C80756">
        <w:rPr>
          <w:rFonts w:ascii="Book Antiqua" w:eastAsia="Book Antiqua" w:hAnsi="Book Antiqua" w:cs="Book Antiqua"/>
          <w:color w:val="000000"/>
        </w:rPr>
        <w:t xml:space="preserve"> resolution than 1-DE because the protein is separated into two different dimensions. In 1-DE, the protein is separated based on net charge, </w:t>
      </w:r>
      <w:r w:rsidR="00C865CE">
        <w:rPr>
          <w:rFonts w:ascii="Book Antiqua" w:eastAsia="Book Antiqua" w:hAnsi="Book Antiqua" w:cs="Book Antiqua"/>
          <w:color w:val="000000"/>
        </w:rPr>
        <w:t>but</w:t>
      </w:r>
      <w:r w:rsidR="00C80756">
        <w:rPr>
          <w:rFonts w:ascii="Book Antiqua" w:eastAsia="Book Antiqua" w:hAnsi="Book Antiqua" w:cs="Book Antiqua"/>
          <w:color w:val="000000"/>
        </w:rPr>
        <w:t xml:space="preserve"> in 2-DE, </w:t>
      </w:r>
      <w:r w:rsidR="00E77C0B">
        <w:rPr>
          <w:rFonts w:ascii="Book Antiqua" w:eastAsia="Book Antiqua" w:hAnsi="Book Antiqua" w:cs="Book Antiqua"/>
          <w:color w:val="000000"/>
        </w:rPr>
        <w:t>protein</w:t>
      </w:r>
      <w:r w:rsidR="00C80756">
        <w:rPr>
          <w:rFonts w:ascii="Book Antiqua" w:eastAsia="Book Antiqua" w:hAnsi="Book Antiqua" w:cs="Book Antiqua"/>
          <w:color w:val="000000"/>
        </w:rPr>
        <w:t xml:space="preserve"> separation </w:t>
      </w:r>
      <w:r w:rsidR="00D70AA4">
        <w:rPr>
          <w:rFonts w:ascii="Book Antiqua" w:eastAsia="Book Antiqua" w:hAnsi="Book Antiqua" w:cs="Book Antiqua"/>
          <w:color w:val="000000"/>
        </w:rPr>
        <w:t>is</w:t>
      </w:r>
      <w:r w:rsidR="00C80756">
        <w:rPr>
          <w:rFonts w:ascii="Book Antiqua" w:eastAsia="Book Antiqua" w:hAnsi="Book Antiqua" w:cs="Book Antiqua"/>
          <w:color w:val="000000"/>
        </w:rPr>
        <w:t xml:space="preserve"> based on the molecular mass</w:t>
      </w:r>
      <w:r w:rsidR="006022C4">
        <w:rPr>
          <w:rFonts w:ascii="Book Antiqua" w:eastAsia="Book Antiqua" w:hAnsi="Book Antiqua" w:cs="Book Antiqua"/>
          <w:color w:val="000000"/>
        </w:rPr>
        <w:t xml:space="preserve"> and isoelectric point</w:t>
      </w:r>
      <w:r w:rsidR="00C80756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Thus</w:t>
      </w:r>
      <w:r w:rsidR="003C5417">
        <w:rPr>
          <w:rFonts w:ascii="Book Antiqua" w:eastAsia="Book Antiqua" w:hAnsi="Book Antiqua" w:cs="Book Antiqua"/>
          <w:color w:val="000000"/>
        </w:rPr>
        <w:t xml:space="preserve">, </w:t>
      </w:r>
      <w:r w:rsidR="006C7475">
        <w:rPr>
          <w:rFonts w:ascii="Book Antiqua" w:eastAsia="Book Antiqua" w:hAnsi="Book Antiqua" w:cs="Book Antiqua"/>
          <w:color w:val="000000"/>
        </w:rPr>
        <w:t>this method</w:t>
      </w:r>
      <w:r w:rsidR="00C80756">
        <w:rPr>
          <w:rFonts w:ascii="Book Antiqua" w:eastAsia="Book Antiqua" w:hAnsi="Book Antiqua" w:cs="Book Antiqua"/>
          <w:color w:val="000000"/>
        </w:rPr>
        <w:t xml:space="preserve"> can detect different forms of protein</w:t>
      </w:r>
      <w:r w:rsidR="00D70AA4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 xml:space="preserve"> such as </w:t>
      </w:r>
      <w:r w:rsidR="005F7BF2">
        <w:rPr>
          <w:rFonts w:ascii="Book Antiqua" w:eastAsia="Book Antiqua" w:hAnsi="Book Antiqua" w:cs="Book Antiqua"/>
          <w:color w:val="000000"/>
        </w:rPr>
        <w:t>PTM</w:t>
      </w:r>
      <w:r w:rsidR="00D70AA4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 xml:space="preserve"> and phosphorylation. Some proteins </w:t>
      </w:r>
      <w:r w:rsidR="00E77C0B">
        <w:rPr>
          <w:rFonts w:ascii="Book Antiqua" w:eastAsia="Book Antiqua" w:hAnsi="Book Antiqua" w:cs="Book Antiqua"/>
          <w:color w:val="000000"/>
        </w:rPr>
        <w:t>that</w:t>
      </w:r>
      <w:r w:rsidR="00C80756">
        <w:rPr>
          <w:rFonts w:ascii="Book Antiqua" w:eastAsia="Book Antiqua" w:hAnsi="Book Antiqua" w:cs="Book Antiqua"/>
          <w:color w:val="000000"/>
        </w:rPr>
        <w:t xml:space="preserve"> arise from different proteolysis </w:t>
      </w:r>
      <w:r w:rsidR="00E77C0B">
        <w:rPr>
          <w:rFonts w:ascii="Book Antiqua" w:eastAsia="Book Antiqua" w:hAnsi="Book Antiqua" w:cs="Book Antiqua"/>
          <w:color w:val="000000"/>
        </w:rPr>
        <w:t>processes</w:t>
      </w:r>
      <w:r w:rsidR="00C80756">
        <w:rPr>
          <w:rFonts w:ascii="Book Antiqua" w:eastAsia="Book Antiqua" w:hAnsi="Book Antiqua" w:cs="Book Antiqua"/>
          <w:color w:val="000000"/>
        </w:rPr>
        <w:t xml:space="preserve"> and splicing of alternative mRNA can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>be resolved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>by 2-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DE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C80756">
        <w:rPr>
          <w:rFonts w:ascii="Book Antiqua" w:eastAsia="Book Antiqua" w:hAnsi="Book Antiqua" w:cs="Book Antiqua"/>
          <w:color w:val="000000"/>
        </w:rPr>
        <w:t>. There are many applications of 2-DE, includ</w:t>
      </w:r>
      <w:r w:rsidR="0050170C">
        <w:rPr>
          <w:rFonts w:ascii="Book Antiqua" w:eastAsia="Book Antiqua" w:hAnsi="Book Antiqua" w:cs="Book Antiqua"/>
          <w:color w:val="000000"/>
        </w:rPr>
        <w:t>ing</w:t>
      </w:r>
      <w:r w:rsidR="00C80756">
        <w:rPr>
          <w:rFonts w:ascii="Book Antiqua" w:eastAsia="Book Antiqua" w:hAnsi="Book Antiqua" w:cs="Book Antiqua"/>
          <w:color w:val="000000"/>
        </w:rPr>
        <w:t xml:space="preserve"> protein expression profiling and cell map proteomics. Protein expression profiling can be used for comparing normal and diseased tissues. Mapping proteins in 2-DE can be used in cellular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organelles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C80756">
        <w:rPr>
          <w:rFonts w:ascii="Book Antiqua" w:eastAsia="Book Antiqua" w:hAnsi="Book Antiqua" w:cs="Book Antiqua"/>
          <w:color w:val="000000"/>
        </w:rPr>
        <w:t>, protein complexes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C80756">
        <w:rPr>
          <w:rFonts w:ascii="Book Antiqua" w:eastAsia="Book Antiqua" w:hAnsi="Book Antiqua" w:cs="Book Antiqua"/>
          <w:color w:val="000000"/>
        </w:rPr>
        <w:t>, and microorganisms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C80756">
        <w:rPr>
          <w:rFonts w:ascii="Book Antiqua" w:eastAsia="Book Antiqua" w:hAnsi="Book Antiqua" w:cs="Book Antiqua"/>
          <w:color w:val="000000"/>
        </w:rPr>
        <w:t xml:space="preserve">. 2-DE can help catalog proteins, and the database can be created on the World Wide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Web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C80756">
        <w:rPr>
          <w:rFonts w:ascii="Book Antiqua" w:eastAsia="Book Antiqua" w:hAnsi="Book Antiqua" w:cs="Book Antiqua"/>
          <w:color w:val="000000"/>
        </w:rPr>
        <w:t xml:space="preserve">. However, 2-DE cannot detect proteins at a low molecular weight and the limits of separation by isoelectric point and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size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C80756">
        <w:rPr>
          <w:rFonts w:ascii="Book Antiqua" w:eastAsia="Book Antiqua" w:hAnsi="Book Antiqua" w:cs="Book Antiqua"/>
          <w:color w:val="000000"/>
        </w:rPr>
        <w:t>.</w:t>
      </w:r>
    </w:p>
    <w:p w14:paraId="6ED54BA9" w14:textId="77777777" w:rsidR="00A77B3E" w:rsidRDefault="00A77B3E">
      <w:pPr>
        <w:spacing w:line="360" w:lineRule="auto"/>
        <w:jc w:val="both"/>
      </w:pPr>
    </w:p>
    <w:p w14:paraId="07C4961F" w14:textId="66DA7583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Chromatography</w:t>
      </w:r>
      <w:r w:rsidR="00B6326B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based approach</w:t>
      </w:r>
    </w:p>
    <w:p w14:paraId="1BBFE354" w14:textId="41F78D45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Chromatography of affinity, size exclusion chromatography (SEC)</w:t>
      </w:r>
      <w:r w:rsidR="00B6326B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</w:t>
      </w:r>
      <w:r w:rsidR="00D03B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5968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exchange </w:t>
      </w:r>
      <w:r w:rsidR="00D03BCD">
        <w:rPr>
          <w:rFonts w:ascii="Book Antiqua" w:eastAsia="Book Antiqua" w:hAnsi="Book Antiqua" w:cs="Book Antiqua"/>
          <w:color w:val="000000"/>
        </w:rPr>
        <w:t xml:space="preserve">chromatography </w:t>
      </w:r>
      <w:r>
        <w:rPr>
          <w:rFonts w:ascii="Book Antiqua" w:eastAsia="Book Antiqua" w:hAnsi="Book Antiqua" w:cs="Book Antiqua"/>
          <w:color w:val="000000"/>
        </w:rPr>
        <w:t xml:space="preserve">(IEC) techniques can be used to purify protein-based chromatography. </w:t>
      </w:r>
      <w:r w:rsidR="0059681D">
        <w:rPr>
          <w:rFonts w:ascii="Book Antiqua" w:eastAsia="Book Antiqua" w:hAnsi="Book Antiqua" w:cs="Book Antiqua"/>
          <w:color w:val="000000"/>
        </w:rPr>
        <w:t>In addition, western</w:t>
      </w:r>
      <w:r>
        <w:rPr>
          <w:rFonts w:ascii="Book Antiqua" w:eastAsia="Book Antiqua" w:hAnsi="Book Antiqua" w:cs="Book Antiqua"/>
          <w:color w:val="000000"/>
        </w:rPr>
        <w:t xml:space="preserve"> blotting and </w:t>
      </w:r>
      <w:r w:rsidR="00B6326B">
        <w:rPr>
          <w:rFonts w:ascii="Book Antiqua" w:eastAsia="Book Antiqua" w:hAnsi="Book Antiqua" w:cs="Book Antiqua"/>
          <w:color w:val="000000"/>
        </w:rPr>
        <w:t xml:space="preserve">the </w:t>
      </w:r>
      <w:r w:rsidR="005315C7">
        <w:rPr>
          <w:rFonts w:ascii="Book Antiqua" w:eastAsia="Book Antiqua" w:hAnsi="Book Antiqua" w:cs="Book Antiqua"/>
          <w:color w:val="000000"/>
        </w:rPr>
        <w:t xml:space="preserve">enzyme-linked </w:t>
      </w:r>
      <w:proofErr w:type="spellStart"/>
      <w:r>
        <w:rPr>
          <w:rFonts w:ascii="Book Antiqua" w:eastAsia="Book Antiqua" w:hAnsi="Book Antiqua" w:cs="Book Antiqua"/>
          <w:color w:val="000000"/>
        </w:rPr>
        <w:t>immunosorbent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assay are </w:t>
      </w:r>
      <w:r w:rsidR="005315C7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to </w:t>
      </w:r>
      <w:r w:rsidR="00DB21E9">
        <w:rPr>
          <w:rFonts w:ascii="Book Antiqua" w:eastAsia="Book Antiqua" w:hAnsi="Book Antiqua" w:cs="Book Antiqua"/>
          <w:color w:val="000000"/>
        </w:rPr>
        <w:t>identify</w:t>
      </w:r>
      <w:r>
        <w:rPr>
          <w:rFonts w:ascii="Book Antiqua" w:eastAsia="Book Antiqua" w:hAnsi="Book Antiqua" w:cs="Book Antiqua"/>
          <w:color w:val="000000"/>
        </w:rPr>
        <w:t xml:space="preserve"> selective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80CC9B" w14:textId="77777777" w:rsidR="00A77B3E" w:rsidRDefault="00A77B3E">
      <w:pPr>
        <w:spacing w:line="360" w:lineRule="auto"/>
        <w:jc w:val="both"/>
      </w:pPr>
    </w:p>
    <w:p w14:paraId="1F46973E" w14:textId="02AB8215" w:rsidR="00DB21E9" w:rsidRPr="00DB21E9" w:rsidRDefault="00B6326B" w:rsidP="00DB21E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IEC</w:t>
      </w:r>
    </w:p>
    <w:p w14:paraId="07362DE7" w14:textId="0E0DA497" w:rsidR="00A77B3E" w:rsidRDefault="00B632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IEC</w:t>
      </w:r>
      <w:r w:rsidR="00C80756">
        <w:rPr>
          <w:rFonts w:ascii="Book Antiqua" w:eastAsia="Book Antiqua" w:hAnsi="Book Antiqua" w:cs="Book Antiqua"/>
          <w:color w:val="000000"/>
        </w:rPr>
        <w:t xml:space="preserve"> is used to purify proteins according to their charges. This technique allows separating proteins according to their charge nature, which is </w:t>
      </w:r>
      <w:r w:rsidR="00986908" w:rsidRPr="002C49A2">
        <w:rPr>
          <w:rFonts w:ascii="Book Antiqua" w:eastAsia="Book Antiqua" w:hAnsi="Book Antiqua" w:cs="Book Antiqua"/>
          <w:color w:val="000000"/>
        </w:rPr>
        <w:t>not possible</w:t>
      </w:r>
      <w:r w:rsidR="00C80756">
        <w:rPr>
          <w:rFonts w:ascii="Book Antiqua" w:eastAsia="Book Antiqua" w:hAnsi="Book Antiqua" w:cs="Book Antiqua"/>
          <w:color w:val="000000"/>
        </w:rPr>
        <w:t xml:space="preserve"> by other approaches. The charge accepted by the molecule </w:t>
      </w:r>
      <w:r w:rsidR="005315C7" w:rsidRPr="002C49A2">
        <w:rPr>
          <w:rFonts w:ascii="Book Antiqua" w:eastAsia="Book Antiqua" w:hAnsi="Book Antiqua" w:cs="Book Antiqua"/>
          <w:color w:val="000000"/>
        </w:rPr>
        <w:t>of i</w:t>
      </w:r>
      <w:r w:rsidR="005315C7">
        <w:rPr>
          <w:rFonts w:ascii="Book Antiqua" w:eastAsia="Book Antiqua" w:hAnsi="Book Antiqua" w:cs="Book Antiqua"/>
          <w:color w:val="000000"/>
        </w:rPr>
        <w:t xml:space="preserve">nterest </w:t>
      </w:r>
      <w:r w:rsidR="00C80756">
        <w:rPr>
          <w:rFonts w:ascii="Book Antiqua" w:eastAsia="Book Antiqua" w:hAnsi="Book Antiqua" w:cs="Book Antiqua"/>
          <w:color w:val="000000"/>
        </w:rPr>
        <w:t xml:space="preserve">can be readily used by altering the </w:t>
      </w:r>
      <w:r w:rsidR="005315C7">
        <w:rPr>
          <w:rFonts w:ascii="Book Antiqua" w:eastAsia="Book Antiqua" w:hAnsi="Book Antiqua" w:cs="Book Antiqua"/>
          <w:color w:val="000000"/>
        </w:rPr>
        <w:t>pH</w:t>
      </w:r>
      <w:r w:rsidR="00C80756">
        <w:rPr>
          <w:rFonts w:ascii="Book Antiqua" w:eastAsia="Book Antiqua" w:hAnsi="Book Antiqua" w:cs="Book Antiqua"/>
          <w:color w:val="000000"/>
        </w:rPr>
        <w:t xml:space="preserve"> of the buffer. The IEC technique is </w:t>
      </w:r>
      <w:r w:rsidR="005315C7">
        <w:rPr>
          <w:rFonts w:ascii="Book Antiqua" w:eastAsia="Book Antiqua" w:hAnsi="Book Antiqua" w:cs="Book Antiqua"/>
          <w:color w:val="000000"/>
        </w:rPr>
        <w:t>low cost</w:t>
      </w:r>
      <w:r w:rsidR="005315C7" w:rsidDel="005315C7">
        <w:rPr>
          <w:rFonts w:ascii="Book Antiqua" w:eastAsia="Book Antiqua" w:hAnsi="Book Antiqua" w:cs="Book Antiqua"/>
          <w:color w:val="000000"/>
        </w:rPr>
        <w:t xml:space="preserve"> </w:t>
      </w:r>
      <w:r w:rsidR="005315C7">
        <w:rPr>
          <w:rFonts w:ascii="Book Antiqua" w:eastAsia="Book Antiqua" w:hAnsi="Book Antiqua" w:cs="Book Antiqua"/>
          <w:color w:val="000000"/>
        </w:rPr>
        <w:t xml:space="preserve">and </w:t>
      </w:r>
      <w:r w:rsidR="00CE4A98">
        <w:rPr>
          <w:rFonts w:ascii="Book Antiqua" w:eastAsia="Book Antiqua" w:hAnsi="Book Antiqua" w:cs="Book Antiqua"/>
          <w:color w:val="000000"/>
        </w:rPr>
        <w:t>can</w:t>
      </w:r>
      <w:r w:rsidR="00C80756">
        <w:rPr>
          <w:rFonts w:ascii="Book Antiqua" w:eastAsia="Book Antiqua" w:hAnsi="Book Antiqua" w:cs="Book Antiqua"/>
          <w:color w:val="000000"/>
        </w:rPr>
        <w:t xml:space="preserve"> persist in variable buffer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conditions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C80756">
        <w:rPr>
          <w:rFonts w:ascii="Book Antiqua" w:eastAsia="Book Antiqua" w:hAnsi="Book Antiqua" w:cs="Book Antiqua"/>
          <w:color w:val="000000"/>
        </w:rPr>
        <w:t>.</w:t>
      </w:r>
    </w:p>
    <w:p w14:paraId="448BB75B" w14:textId="77777777" w:rsidR="00A77B3E" w:rsidRDefault="00A77B3E">
      <w:pPr>
        <w:spacing w:line="360" w:lineRule="auto"/>
        <w:jc w:val="both"/>
      </w:pPr>
    </w:p>
    <w:p w14:paraId="0A1490F7" w14:textId="2A9E68A8" w:rsidR="00F2294F" w:rsidRPr="005037F9" w:rsidRDefault="009B21E0" w:rsidP="00F2294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037F9">
        <w:rPr>
          <w:rFonts w:ascii="Book Antiqua" w:eastAsia="Book Antiqua" w:hAnsi="Book Antiqua" w:cs="Book Antiqua"/>
          <w:b/>
          <w:bCs/>
          <w:i/>
          <w:iCs/>
          <w:color w:val="000000"/>
        </w:rPr>
        <w:t>SEC</w:t>
      </w:r>
    </w:p>
    <w:p w14:paraId="3F05FFFE" w14:textId="5CDB3F84" w:rsidR="00A77B3E" w:rsidRDefault="009B21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SEC</w:t>
      </w:r>
      <w:r w:rsidR="00C80756">
        <w:rPr>
          <w:rFonts w:ascii="Book Antiqua" w:eastAsia="Book Antiqua" w:hAnsi="Book Antiqua" w:cs="Book Antiqua"/>
          <w:color w:val="000000"/>
        </w:rPr>
        <w:t xml:space="preserve"> can be used to separate different compounds according to their size (hydrodynamic volume) measured by how efficiently they enter the stationary phase</w:t>
      </w:r>
      <w:r>
        <w:rPr>
          <w:rFonts w:ascii="Book Antiqua" w:eastAsia="Book Antiqua" w:hAnsi="Book Antiqua" w:cs="Book Antiqua"/>
          <w:color w:val="000000"/>
        </w:rPr>
        <w:t>’</w:t>
      </w:r>
      <w:r w:rsidR="00C80756">
        <w:rPr>
          <w:rFonts w:ascii="Book Antiqua" w:eastAsia="Book Antiqua" w:hAnsi="Book Antiqua" w:cs="Book Antiqua"/>
          <w:color w:val="000000"/>
        </w:rPr>
        <w:t xml:space="preserve">s pores. </w:t>
      </w:r>
      <w:r w:rsidR="00CE4A98">
        <w:rPr>
          <w:rFonts w:ascii="Book Antiqua" w:eastAsia="Book Antiqua" w:hAnsi="Book Antiqua" w:cs="Book Antiqua"/>
          <w:color w:val="000000"/>
        </w:rPr>
        <w:t>However, this</w:t>
      </w:r>
      <w:r w:rsidR="00C80756">
        <w:rPr>
          <w:rFonts w:ascii="Book Antiqua" w:eastAsia="Book Antiqua" w:hAnsi="Book Antiqua" w:cs="Book Antiqua"/>
          <w:color w:val="000000"/>
        </w:rPr>
        <w:t xml:space="preserve"> technique is not </w:t>
      </w:r>
      <w:r w:rsidR="001728E7">
        <w:rPr>
          <w:rFonts w:ascii="Book Antiqua" w:eastAsia="Book Antiqua" w:hAnsi="Book Antiqua" w:cs="Book Antiqua"/>
          <w:color w:val="000000"/>
        </w:rPr>
        <w:t>as</w:t>
      </w:r>
      <w:r w:rsidR="00C80756">
        <w:rPr>
          <w:rFonts w:ascii="Book Antiqua" w:eastAsia="Book Antiqua" w:hAnsi="Book Antiqua" w:cs="Book Antiqua"/>
          <w:color w:val="000000"/>
        </w:rPr>
        <w:t xml:space="preserve"> useful as other proteomics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techniques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C80756">
        <w:rPr>
          <w:rFonts w:ascii="Book Antiqua" w:eastAsia="Book Antiqua" w:hAnsi="Book Antiqua" w:cs="Book Antiqua"/>
          <w:color w:val="000000"/>
        </w:rPr>
        <w:t xml:space="preserve">. Two basic versions of </w:t>
      </w:r>
      <w:r w:rsidR="00D03BCD">
        <w:rPr>
          <w:rFonts w:ascii="Book Antiqua" w:eastAsia="Book Antiqua" w:hAnsi="Book Antiqua" w:cs="Book Antiqua"/>
          <w:color w:val="000000"/>
        </w:rPr>
        <w:t>SEC</w:t>
      </w:r>
      <w:r w:rsidR="00C80756">
        <w:rPr>
          <w:rFonts w:ascii="Book Antiqua" w:eastAsia="Book Antiqua" w:hAnsi="Book Antiqua" w:cs="Book Antiqua"/>
          <w:color w:val="000000"/>
        </w:rPr>
        <w:t xml:space="preserve"> are utilized</w:t>
      </w:r>
      <w:r>
        <w:rPr>
          <w:rFonts w:ascii="Book Antiqua" w:eastAsia="Book Antiqua" w:hAnsi="Book Antiqua" w:cs="Book Antiqua"/>
          <w:color w:val="000000"/>
        </w:rPr>
        <w:t>: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gel permeation chromatography (GPC) using organic solvents, which is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="00C80756">
        <w:rPr>
          <w:rFonts w:ascii="Book Antiqua" w:eastAsia="Book Antiqua" w:hAnsi="Book Antiqua" w:cs="Book Antiqua"/>
          <w:color w:val="000000"/>
        </w:rPr>
        <w:t xml:space="preserve">used </w:t>
      </w:r>
      <w:r>
        <w:rPr>
          <w:rFonts w:ascii="Book Antiqua" w:eastAsia="Book Antiqua" w:hAnsi="Book Antiqua" w:cs="Book Antiqua"/>
          <w:color w:val="000000"/>
        </w:rPr>
        <w:t xml:space="preserve">for </w:t>
      </w:r>
      <w:r w:rsidR="00C80756">
        <w:rPr>
          <w:rFonts w:ascii="Book Antiqua" w:eastAsia="Book Antiqua" w:hAnsi="Book Antiqua" w:cs="Book Antiqua"/>
          <w:color w:val="000000"/>
        </w:rPr>
        <w:t>polymer analysis</w:t>
      </w:r>
      <w:r>
        <w:rPr>
          <w:rFonts w:ascii="Book Antiqua" w:eastAsia="Book Antiqua" w:hAnsi="Book Antiqua" w:cs="Book Antiqua"/>
          <w:color w:val="000000"/>
        </w:rPr>
        <w:t xml:space="preserve">; and </w:t>
      </w:r>
      <w:r w:rsidR="00C80756">
        <w:rPr>
          <w:rFonts w:ascii="Book Antiqua" w:eastAsia="Book Antiqua" w:hAnsi="Book Antiqua" w:cs="Book Antiqua"/>
          <w:color w:val="000000"/>
        </w:rPr>
        <w:t>gel filtration</w:t>
      </w:r>
      <w:r w:rsidR="00CE4A98">
        <w:rPr>
          <w:rFonts w:ascii="Book Antiqua" w:eastAsia="Book Antiqua" w:hAnsi="Book Antiqua" w:cs="Book Antiqua"/>
          <w:color w:val="000000"/>
        </w:rPr>
        <w:t>,</w:t>
      </w:r>
      <w:r w:rsidR="00C807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 is</w:t>
      </w:r>
      <w:r w:rsidR="00C80756">
        <w:rPr>
          <w:rFonts w:ascii="Book Antiqua" w:eastAsia="Book Antiqua" w:hAnsi="Book Antiqua" w:cs="Book Antiqua"/>
          <w:color w:val="000000"/>
        </w:rPr>
        <w:t xml:space="preserve"> performed using aqueous solvents.</w:t>
      </w:r>
    </w:p>
    <w:p w14:paraId="643A7642" w14:textId="77777777" w:rsidR="00A77B3E" w:rsidRDefault="00A77B3E">
      <w:pPr>
        <w:spacing w:line="360" w:lineRule="auto"/>
        <w:jc w:val="both"/>
      </w:pPr>
    </w:p>
    <w:p w14:paraId="7D4D64AD" w14:textId="77777777" w:rsidR="008E4837" w:rsidRPr="005037F9" w:rsidRDefault="00C8075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037F9">
        <w:rPr>
          <w:rFonts w:ascii="Book Antiqua" w:eastAsia="Book Antiqua" w:hAnsi="Book Antiqua" w:cs="Book Antiqua"/>
          <w:b/>
          <w:bCs/>
          <w:i/>
          <w:iCs/>
          <w:color w:val="000000"/>
        </w:rPr>
        <w:t>Affinity chromatography</w:t>
      </w:r>
    </w:p>
    <w:p w14:paraId="31D7AAA7" w14:textId="018D19DD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Affinity chromatography is </w:t>
      </w:r>
      <w:r w:rsidR="0075467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process of </w:t>
      </w:r>
      <w:r w:rsidR="00E12807">
        <w:rPr>
          <w:rFonts w:ascii="Book Antiqua" w:eastAsia="Book Antiqua" w:hAnsi="Book Antiqua" w:cs="Book Antiqua"/>
          <w:color w:val="000000"/>
        </w:rPr>
        <w:t xml:space="preserve">protein </w:t>
      </w:r>
      <w:r>
        <w:rPr>
          <w:rFonts w:ascii="Book Antiqua" w:eastAsia="Book Antiqua" w:hAnsi="Book Antiqua" w:cs="Book Antiqua"/>
          <w:color w:val="000000"/>
        </w:rPr>
        <w:t xml:space="preserve">separation according to </w:t>
      </w:r>
      <w:r w:rsidR="00754672">
        <w:rPr>
          <w:rFonts w:ascii="Book Antiqua" w:eastAsia="Book Antiqua" w:hAnsi="Book Antiqua" w:cs="Book Antiqua"/>
          <w:color w:val="000000"/>
        </w:rPr>
        <w:t xml:space="preserve">its </w:t>
      </w:r>
      <w:r>
        <w:rPr>
          <w:rFonts w:ascii="Book Antiqua" w:eastAsia="Book Antiqua" w:hAnsi="Book Antiqua" w:cs="Book Antiqua"/>
          <w:color w:val="000000"/>
        </w:rPr>
        <w:t>interaction with an immobilized ligand. In 2-DE and non-2-DE, affinity chromatography help</w:t>
      </w:r>
      <w:r w:rsidR="0012017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decreas</w:t>
      </w:r>
      <w:r w:rsidR="00754672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the protein </w:t>
      </w:r>
      <w:proofErr w:type="gramStart"/>
      <w:r>
        <w:rPr>
          <w:rFonts w:ascii="Book Antiqua" w:eastAsia="Book Antiqua" w:hAnsi="Book Antiqua" w:cs="Book Antiqua"/>
          <w:color w:val="000000"/>
        </w:rPr>
        <w:t>complexity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 xml:space="preserve">. There are three </w:t>
      </w:r>
      <w:r w:rsidR="000E0D5F" w:rsidRPr="00200DDF"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</w:rPr>
        <w:t xml:space="preserve"> of affinity chromatography: separation of protein before 2-DE, affinity chromatography of protein before MS, and affinity chromatography of peptides before MS.</w:t>
      </w:r>
    </w:p>
    <w:p w14:paraId="39BA98FE" w14:textId="77777777" w:rsidR="00A77B3E" w:rsidRDefault="00A77B3E">
      <w:pPr>
        <w:spacing w:line="360" w:lineRule="auto"/>
        <w:jc w:val="both"/>
      </w:pPr>
    </w:p>
    <w:p w14:paraId="44C5A497" w14:textId="1D25DFCC" w:rsidR="00DB3089" w:rsidRPr="005037F9" w:rsidRDefault="00B6326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037F9">
        <w:rPr>
          <w:rFonts w:ascii="Book Antiqua" w:eastAsia="Book Antiqua" w:hAnsi="Book Antiqua" w:cs="Book Antiqua"/>
          <w:b/>
          <w:bCs/>
          <w:i/>
          <w:iCs/>
          <w:color w:val="000000"/>
        </w:rPr>
        <w:t>LC</w:t>
      </w:r>
    </w:p>
    <w:p w14:paraId="468C1753" w14:textId="59B9D8C8" w:rsidR="00A77B3E" w:rsidRPr="005037F9" w:rsidRDefault="00B6326B">
      <w:p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LC</w:t>
      </w:r>
      <w:r w:rsidR="00C80756">
        <w:rPr>
          <w:rFonts w:ascii="Book Antiqua" w:eastAsia="Book Antiqua" w:hAnsi="Book Antiqua" w:cs="Book Antiqua"/>
          <w:color w:val="000000"/>
        </w:rPr>
        <w:t xml:space="preserve"> is a powerful technique </w:t>
      </w:r>
      <w:r w:rsidR="003426EC">
        <w:rPr>
          <w:rFonts w:ascii="Book Antiqua" w:eastAsia="Book Antiqua" w:hAnsi="Book Antiqua" w:cs="Book Antiqua"/>
          <w:color w:val="000000"/>
        </w:rPr>
        <w:t>that</w:t>
      </w:r>
      <w:r w:rsidR="00C80756">
        <w:rPr>
          <w:rFonts w:ascii="Book Antiqua" w:eastAsia="Book Antiqua" w:hAnsi="Book Antiqua" w:cs="Book Antiqua"/>
          <w:color w:val="000000"/>
        </w:rPr>
        <w:t xml:space="preserve"> can separate proteins from a complex mixture</w:t>
      </w:r>
      <w:r w:rsidR="00F61896">
        <w:rPr>
          <w:rFonts w:ascii="Book Antiqua" w:eastAsia="Book Antiqua" w:hAnsi="Book Antiqua" w:cs="Book Antiqua"/>
          <w:color w:val="000000"/>
        </w:rPr>
        <w:t xml:space="preserve"> and</w:t>
      </w:r>
      <w:r w:rsidR="00C80756">
        <w:rPr>
          <w:rFonts w:ascii="Book Antiqua" w:eastAsia="Book Antiqua" w:hAnsi="Book Antiqua" w:cs="Book Antiqua"/>
          <w:color w:val="000000"/>
        </w:rPr>
        <w:t xml:space="preserve"> can analyze large</w:t>
      </w:r>
      <w:r w:rsidR="0047263F">
        <w:rPr>
          <w:rFonts w:ascii="Book Antiqua" w:eastAsia="Book Antiqua" w:hAnsi="Book Antiqua" w:cs="Book Antiqua"/>
          <w:color w:val="000000"/>
        </w:rPr>
        <w:t xml:space="preserve"> and</w:t>
      </w:r>
      <w:r w:rsidR="00C80756">
        <w:rPr>
          <w:rFonts w:ascii="Book Antiqua" w:eastAsia="Book Antiqua" w:hAnsi="Book Antiqua" w:cs="Book Antiqua"/>
          <w:color w:val="000000"/>
        </w:rPr>
        <w:t xml:space="preserve"> fragile biomolecules. </w:t>
      </w:r>
      <w:r w:rsidR="0047263F">
        <w:rPr>
          <w:rFonts w:ascii="Book Antiqua" w:eastAsia="Book Antiqua" w:hAnsi="Book Antiqua" w:cs="Book Antiqua"/>
          <w:color w:val="000000"/>
        </w:rPr>
        <w:t>When</w:t>
      </w:r>
      <w:r w:rsidR="00C80756">
        <w:rPr>
          <w:rFonts w:ascii="Book Antiqua" w:eastAsia="Book Antiqua" w:hAnsi="Book Antiqua" w:cs="Book Antiqua"/>
          <w:color w:val="000000"/>
        </w:rPr>
        <w:t xml:space="preserve"> combined with MS</w:t>
      </w:r>
      <w:r w:rsidR="0047263F">
        <w:rPr>
          <w:rFonts w:ascii="Book Antiqua" w:eastAsia="Book Antiqua" w:hAnsi="Book Antiqua" w:cs="Book Antiqua"/>
          <w:color w:val="000000"/>
        </w:rPr>
        <w:t>, it</w:t>
      </w:r>
      <w:r w:rsidR="00C80756">
        <w:rPr>
          <w:rFonts w:ascii="Book Antiqua" w:eastAsia="Book Antiqua" w:hAnsi="Book Antiqua" w:cs="Book Antiqua"/>
          <w:color w:val="000000"/>
        </w:rPr>
        <w:t xml:space="preserve"> can be used for determin</w:t>
      </w:r>
      <w:r w:rsidR="00120178">
        <w:rPr>
          <w:rFonts w:ascii="Book Antiqua" w:eastAsia="Book Antiqua" w:hAnsi="Book Antiqua" w:cs="Book Antiqua"/>
          <w:color w:val="000000"/>
        </w:rPr>
        <w:t>ing</w:t>
      </w:r>
      <w:r w:rsidR="00C80756">
        <w:rPr>
          <w:rFonts w:ascii="Book Antiqua" w:eastAsia="Book Antiqua" w:hAnsi="Book Antiqua" w:cs="Book Antiqua"/>
          <w:color w:val="000000"/>
        </w:rPr>
        <w:t xml:space="preserve"> the peptides in the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mixture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C80756">
        <w:rPr>
          <w:rFonts w:ascii="Book Antiqua" w:eastAsia="Book Antiqua" w:hAnsi="Book Antiqua" w:cs="Book Antiqua"/>
          <w:color w:val="000000"/>
        </w:rPr>
        <w:t xml:space="preserve">. </w:t>
      </w:r>
      <w:r w:rsidR="00F61896">
        <w:rPr>
          <w:rFonts w:ascii="Book Antiqua" w:eastAsia="Book Antiqua" w:hAnsi="Book Antiqua" w:cs="Book Antiqua"/>
          <w:color w:val="000000"/>
        </w:rPr>
        <w:t>LC</w:t>
      </w:r>
      <w:r w:rsidR="00C80756">
        <w:rPr>
          <w:rFonts w:ascii="Book Antiqua" w:eastAsia="Book Antiqua" w:hAnsi="Book Antiqua" w:cs="Book Antiqua"/>
          <w:color w:val="000000"/>
        </w:rPr>
        <w:t xml:space="preserve"> can help researchers discover novel biomarker</w:t>
      </w:r>
      <w:r w:rsidR="00120178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 xml:space="preserve"> and understand the mechanisms of carcinogenesis according to the modification of protein</w:t>
      </w:r>
      <w:r w:rsidR="00120178">
        <w:rPr>
          <w:rFonts w:ascii="Book Antiqua" w:eastAsia="Book Antiqua" w:hAnsi="Book Antiqua" w:cs="Book Antiqua"/>
          <w:color w:val="000000"/>
        </w:rPr>
        <w:t>s</w:t>
      </w:r>
      <w:r w:rsidR="00C80756">
        <w:rPr>
          <w:rFonts w:ascii="Book Antiqua" w:eastAsia="Book Antiqua" w:hAnsi="Book Antiqua" w:cs="Book Antiqua"/>
          <w:color w:val="000000"/>
        </w:rPr>
        <w:t xml:space="preserve">. For example, some </w:t>
      </w:r>
      <w:r w:rsidR="003426EC">
        <w:rPr>
          <w:rFonts w:ascii="Book Antiqua" w:eastAsia="Book Antiqua" w:hAnsi="Book Antiqua" w:cs="Book Antiqua"/>
          <w:color w:val="000000"/>
        </w:rPr>
        <w:t>researchers</w:t>
      </w:r>
      <w:r w:rsidR="00C80756">
        <w:rPr>
          <w:rFonts w:ascii="Book Antiqua" w:eastAsia="Book Antiqua" w:hAnsi="Book Antiqua" w:cs="Book Antiqua"/>
          <w:color w:val="000000"/>
        </w:rPr>
        <w:t xml:space="preserve"> use LC-MS/MS to rapidly monitor congenital adrenal hyperplasia from dried filter-paper blood </w:t>
      </w:r>
      <w:proofErr w:type="gramStart"/>
      <w:r w:rsidR="00C80756">
        <w:rPr>
          <w:rFonts w:ascii="Book Antiqua" w:eastAsia="Book Antiqua" w:hAnsi="Book Antiqua" w:cs="Book Antiqua"/>
          <w:color w:val="000000"/>
        </w:rPr>
        <w:t>samples</w:t>
      </w:r>
      <w:r w:rsidR="00C807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756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C80756">
        <w:rPr>
          <w:rFonts w:ascii="Book Antiqua" w:eastAsia="Book Antiqua" w:hAnsi="Book Antiqua" w:cs="Book Antiqua"/>
          <w:color w:val="000000"/>
        </w:rPr>
        <w:t>.</w:t>
      </w:r>
    </w:p>
    <w:p w14:paraId="076796D5" w14:textId="77777777" w:rsidR="00A77B3E" w:rsidRDefault="00A77B3E">
      <w:pPr>
        <w:spacing w:line="360" w:lineRule="auto"/>
        <w:jc w:val="both"/>
      </w:pPr>
    </w:p>
    <w:p w14:paraId="2C122E64" w14:textId="77777777" w:rsidR="00A77B3E" w:rsidRPr="00D03BCD" w:rsidRDefault="00C8075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Protein identification and characterization</w:t>
      </w:r>
    </w:p>
    <w:p w14:paraId="508A70F8" w14:textId="0CD2A1D6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 identification of protein</w:t>
      </w:r>
      <w:r w:rsidR="00CE73B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is</w:t>
      </w:r>
      <w:r w:rsidR="00CE73B9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 critical step in proteomics. MS can be used after the separation of the proteins by chromatography or </w:t>
      </w:r>
      <w:proofErr w:type="gramStart"/>
      <w:r>
        <w:rPr>
          <w:rFonts w:ascii="Book Antiqua" w:eastAsia="Book Antiqua" w:hAnsi="Book Antiqua" w:cs="Book Antiqua"/>
          <w:color w:val="000000"/>
        </w:rPr>
        <w:t>electrophoresis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212708"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</w:rPr>
        <w:t xml:space="preserve"> techniques </w:t>
      </w:r>
      <w:r w:rsidR="00212708">
        <w:rPr>
          <w:rFonts w:ascii="Book Antiqua" w:eastAsia="Book Antiqua" w:hAnsi="Book Antiqua" w:cs="Book Antiqua"/>
          <w:color w:val="000000"/>
        </w:rPr>
        <w:t>can also identify</w:t>
      </w:r>
      <w:r>
        <w:rPr>
          <w:rFonts w:ascii="Book Antiqua" w:eastAsia="Book Antiqua" w:hAnsi="Book Antiqua" w:cs="Book Antiqua"/>
          <w:color w:val="000000"/>
        </w:rPr>
        <w:t xml:space="preserve"> proteins</w:t>
      </w:r>
      <w:r w:rsidR="00212708">
        <w:rPr>
          <w:rFonts w:ascii="Book Antiqua" w:eastAsia="Book Antiqua" w:hAnsi="Book Antiqua" w:cs="Book Antiqua"/>
          <w:color w:val="000000"/>
        </w:rPr>
        <w:t xml:space="preserve"> such 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sequencing and protein </w:t>
      </w:r>
      <w:proofErr w:type="gramStart"/>
      <w:r>
        <w:rPr>
          <w:rFonts w:ascii="Book Antiqua" w:eastAsia="Book Antiqua" w:hAnsi="Book Antiqua" w:cs="Book Antiqua"/>
          <w:color w:val="000000"/>
        </w:rPr>
        <w:t>microarray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1CAE3C" w14:textId="77777777" w:rsidR="00A77B3E" w:rsidRDefault="00A77B3E">
      <w:pPr>
        <w:spacing w:line="360" w:lineRule="auto"/>
        <w:jc w:val="both"/>
      </w:pPr>
    </w:p>
    <w:p w14:paraId="69553353" w14:textId="77777777" w:rsidR="00A77B3E" w:rsidRPr="00D03BCD" w:rsidRDefault="00C80756">
      <w:pPr>
        <w:spacing w:line="360" w:lineRule="auto"/>
        <w:jc w:val="both"/>
        <w:rPr>
          <w:lang w:eastAsia="zh-CN"/>
        </w:rPr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Edman</w:t>
      </w:r>
      <w:proofErr w:type="spell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sequencing</w:t>
      </w:r>
    </w:p>
    <w:p w14:paraId="049ED6D7" w14:textId="78CF4296" w:rsidR="00A77B3E" w:rsidRDefault="00C8075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Edman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sequencing has been used to detect the sequence of amino</w:t>
      </w:r>
      <w:r w:rsidR="00F618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F6189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in peptides or proteins. </w:t>
      </w:r>
      <w:r w:rsidRPr="0041428C">
        <w:rPr>
          <w:rFonts w:ascii="Book Antiqua" w:eastAsia="Book Antiqua" w:hAnsi="Book Antiqua" w:cs="Book Antiqua"/>
          <w:color w:val="000000"/>
        </w:rPr>
        <w:t>Th</w:t>
      </w:r>
      <w:r w:rsidR="005F3A6C" w:rsidRPr="0041428C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technique includes the reaction of chemicals</w:t>
      </w:r>
      <w:r w:rsidR="00F618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which remove and determine amino acid residues present at</w:t>
      </w:r>
      <w:r w:rsidR="00F61896">
        <w:rPr>
          <w:rFonts w:ascii="Book Antiqua" w:eastAsia="Book Antiqua" w:hAnsi="Book Antiqua" w:cs="Book Antiqua"/>
          <w:color w:val="000000"/>
        </w:rPr>
        <w:t xml:space="preserve"> the N-terminus of</w:t>
      </w:r>
      <w:r>
        <w:rPr>
          <w:rFonts w:ascii="Book Antiqua" w:eastAsia="Book Antiqua" w:hAnsi="Book Antiqua" w:cs="Book Antiqua"/>
          <w:color w:val="000000"/>
        </w:rPr>
        <w:t xml:space="preserve"> the polypeptide chain. </w:t>
      </w:r>
      <w:r w:rsidR="003426EC">
        <w:rPr>
          <w:rFonts w:ascii="Book Antiqua" w:eastAsia="Book Antiqua" w:hAnsi="Book Antiqua" w:cs="Book Antiqua"/>
          <w:color w:val="000000"/>
        </w:rPr>
        <w:t>Thus, it</w:t>
      </w:r>
      <w:r>
        <w:rPr>
          <w:rFonts w:ascii="Book Antiqua" w:eastAsia="Book Antiqua" w:hAnsi="Book Antiqua" w:cs="Book Antiqua"/>
          <w:color w:val="000000"/>
        </w:rPr>
        <w:t xml:space="preserve"> plays a significant role in assessing </w:t>
      </w:r>
      <w:r w:rsidR="0043503F">
        <w:rPr>
          <w:rFonts w:ascii="Book Antiqua" w:eastAsia="Book Antiqua" w:hAnsi="Book Antiqua" w:cs="Book Antiqua"/>
          <w:color w:val="000000"/>
        </w:rPr>
        <w:t>biopharmaceutical</w:t>
      </w:r>
      <w:r>
        <w:rPr>
          <w:rFonts w:ascii="Book Antiqua" w:eastAsia="Book Antiqua" w:hAnsi="Book Antiqua" w:cs="Book Antiqua"/>
          <w:color w:val="000000"/>
        </w:rPr>
        <w:t xml:space="preserve"> quality and therapeutic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A4A7DB" w14:textId="77777777" w:rsidR="00A77B3E" w:rsidRDefault="00A77B3E">
      <w:pPr>
        <w:spacing w:line="360" w:lineRule="auto"/>
        <w:jc w:val="both"/>
      </w:pPr>
    </w:p>
    <w:p w14:paraId="773CE972" w14:textId="693792FB" w:rsidR="00A77B3E" w:rsidRPr="00D03BCD" w:rsidRDefault="00E1280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MS</w:t>
      </w:r>
    </w:p>
    <w:p w14:paraId="493C643E" w14:textId="0AF59A01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MS is the best analytical tool </w:t>
      </w:r>
      <w:r w:rsidR="00F6189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rapidly facilitat</w:t>
      </w:r>
      <w:r w:rsidR="00F61896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the sequencing of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FF429E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can </w:t>
      </w:r>
      <w:r w:rsidR="00FC6098">
        <w:rPr>
          <w:rFonts w:ascii="Book Antiqua" w:eastAsia="Book Antiqua" w:hAnsi="Book Antiqua" w:cs="Book Antiqua"/>
          <w:color w:val="000000"/>
        </w:rPr>
        <w:t xml:space="preserve">also </w:t>
      </w:r>
      <w:r>
        <w:rPr>
          <w:rFonts w:ascii="Book Antiqua" w:eastAsia="Book Antiqua" w:hAnsi="Book Antiqua" w:cs="Book Antiqua"/>
          <w:color w:val="000000"/>
        </w:rPr>
        <w:t xml:space="preserve">be used </w:t>
      </w:r>
      <w:r w:rsidR="005F3A6C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 xml:space="preserve">detect the molecular weight of proteins. </w:t>
      </w:r>
      <w:r w:rsidR="005F3A6C">
        <w:rPr>
          <w:rFonts w:ascii="Book Antiqua" w:eastAsia="Book Antiqua" w:hAnsi="Book Antiqua" w:cs="Book Antiqua"/>
          <w:color w:val="000000"/>
        </w:rPr>
        <w:t>In t</w:t>
      </w:r>
      <w:r>
        <w:rPr>
          <w:rFonts w:ascii="Book Antiqua" w:eastAsia="Book Antiqua" w:hAnsi="Book Antiqua" w:cs="Book Antiqua"/>
          <w:color w:val="000000"/>
        </w:rPr>
        <w:t>his technique</w:t>
      </w:r>
      <w:r w:rsidR="005F3A6C">
        <w:rPr>
          <w:rFonts w:ascii="Book Antiqua" w:eastAsia="Book Antiqua" w:hAnsi="Book Antiqua" w:cs="Book Antiqua"/>
          <w:color w:val="000000"/>
        </w:rPr>
        <w:t>, protein</w:t>
      </w:r>
      <w:r w:rsidR="00FD6E99">
        <w:rPr>
          <w:rFonts w:ascii="Book Antiqua" w:eastAsia="Book Antiqua" w:hAnsi="Book Antiqua" w:cs="Book Antiqua"/>
          <w:color w:val="000000"/>
        </w:rPr>
        <w:t xml:space="preserve"> molecules</w:t>
      </w:r>
      <w:r w:rsidR="005F3A6C">
        <w:rPr>
          <w:rFonts w:ascii="Book Antiqua" w:eastAsia="Book Antiqua" w:hAnsi="Book Antiqua" w:cs="Book Antiqua"/>
          <w:color w:val="000000"/>
        </w:rPr>
        <w:t xml:space="preserve"> </w:t>
      </w:r>
      <w:r w:rsidR="00FC6098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ionized</w:t>
      </w:r>
      <w:r w:rsidR="0043503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FC6098">
        <w:rPr>
          <w:rFonts w:ascii="Book Antiqua" w:eastAsia="Book Antiqua" w:hAnsi="Book Antiqua" w:cs="Book Antiqua"/>
          <w:color w:val="000000"/>
        </w:rPr>
        <w:t xml:space="preserve">their </w:t>
      </w:r>
      <w:r>
        <w:rPr>
          <w:rFonts w:ascii="Book Antiqua" w:eastAsia="Book Antiqua" w:hAnsi="Book Antiqua" w:cs="Book Antiqua"/>
          <w:color w:val="000000"/>
        </w:rPr>
        <w:t xml:space="preserve">mass </w:t>
      </w:r>
      <w:r w:rsidR="00FC6098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 xml:space="preserve">calculated </w:t>
      </w:r>
      <w:r w:rsidR="00FC6098">
        <w:rPr>
          <w:rFonts w:ascii="Book Antiqua" w:eastAsia="Book Antiqua" w:hAnsi="Book Antiqua" w:cs="Book Antiqua"/>
          <w:color w:val="000000"/>
        </w:rPr>
        <w:t>according</w:t>
      </w:r>
      <w:r w:rsidR="0043503F">
        <w:rPr>
          <w:rFonts w:ascii="Book Antiqua" w:eastAsia="Book Antiqua" w:hAnsi="Book Antiqua" w:cs="Book Antiqua"/>
          <w:color w:val="000000"/>
        </w:rPr>
        <w:t xml:space="preserve"> to</w:t>
      </w:r>
      <w:r>
        <w:rPr>
          <w:rFonts w:ascii="Book Antiqua" w:eastAsia="Book Antiqua" w:hAnsi="Book Antiqua" w:cs="Book Antiqua"/>
          <w:color w:val="000000"/>
        </w:rPr>
        <w:t xml:space="preserve"> mass-to-charge ratios. The </w:t>
      </w:r>
      <w:r w:rsidR="00F61896">
        <w:rPr>
          <w:rFonts w:ascii="Book Antiqua" w:eastAsia="Book Antiqua" w:hAnsi="Book Antiqua" w:cs="Book Antiqua"/>
          <w:color w:val="000000"/>
        </w:rPr>
        <w:t>mass spectrometer has</w:t>
      </w:r>
      <w:r>
        <w:rPr>
          <w:rFonts w:ascii="Book Antiqua" w:eastAsia="Book Antiqua" w:hAnsi="Book Antiqua" w:cs="Book Antiqua"/>
          <w:color w:val="000000"/>
        </w:rPr>
        <w:t xml:space="preserve"> three main components</w:t>
      </w:r>
      <w:r w:rsidR="00F618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an analyzer, an ion source</w:t>
      </w:r>
      <w:r w:rsidR="00F618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a detector. The methods used for ionization are ESI and </w:t>
      </w:r>
      <w:proofErr w:type="gramStart"/>
      <w:r>
        <w:rPr>
          <w:rFonts w:ascii="Book Antiqua" w:eastAsia="Book Antiqua" w:hAnsi="Book Antiqua" w:cs="Book Antiqua"/>
          <w:color w:val="000000"/>
        </w:rPr>
        <w:t>MALDI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E758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</w:t>
      </w:r>
      <w:r w:rsidRPr="005037F9">
        <w:rPr>
          <w:rFonts w:ascii="Book Antiqua" w:hAnsi="Book Antiqua"/>
          <w:color w:val="000000"/>
        </w:rPr>
        <w:t>MALDI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FD6E9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chemical matrix is mixed with the peptides, </w:t>
      </w:r>
      <w:r w:rsidR="00F61896">
        <w:rPr>
          <w:rFonts w:ascii="Book Antiqua" w:eastAsia="Book Antiqua" w:hAnsi="Book Antiqua" w:cs="Book Antiqua"/>
          <w:color w:val="000000"/>
        </w:rPr>
        <w:t xml:space="preserve">and </w:t>
      </w:r>
      <w:r w:rsidR="00FD6E99">
        <w:rPr>
          <w:rFonts w:ascii="Book Antiqua" w:eastAsia="Book Antiqua" w:hAnsi="Book Antiqua" w:cs="Book Antiqua"/>
          <w:color w:val="000000"/>
        </w:rPr>
        <w:t>spotted</w:t>
      </w:r>
      <w:r>
        <w:rPr>
          <w:rFonts w:ascii="Book Antiqua" w:eastAsia="Book Antiqua" w:hAnsi="Book Antiqua" w:cs="Book Antiqua"/>
          <w:color w:val="000000"/>
        </w:rPr>
        <w:t xml:space="preserve"> onto a metal multiwall microliter plate to make a crystal lattice. The matrix chemicals pass the energy to the samples after absorbing it. Then peptide ions are det</w:t>
      </w:r>
      <w:r w:rsidR="00B372CD">
        <w:rPr>
          <w:rFonts w:ascii="Book Antiqua" w:eastAsia="Book Antiqua" w:hAnsi="Book Antiqua" w:cs="Book Antiqua"/>
          <w:color w:val="000000"/>
        </w:rPr>
        <w:t>ected by a mass analyzer. MALDI</w:t>
      </w:r>
      <w:r>
        <w:rPr>
          <w:rFonts w:ascii="Book Antiqua" w:eastAsia="Book Antiqua" w:hAnsi="Book Antiqua" w:cs="Book Antiqua"/>
          <w:color w:val="000000"/>
        </w:rPr>
        <w:t xml:space="preserve"> creates mostly singly charged ions that help to determine the m/z </w:t>
      </w:r>
      <w:proofErr w:type="gramStart"/>
      <w:r>
        <w:rPr>
          <w:rFonts w:ascii="Book Antiqua" w:eastAsia="Book Antiqua" w:hAnsi="Book Antiqua" w:cs="Book Antiqua"/>
          <w:color w:val="000000"/>
        </w:rPr>
        <w:t>value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Pr="005037F9"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</w:t>
      </w:r>
      <w:r w:rsidR="00D03BCD">
        <w:rPr>
          <w:rFonts w:ascii="Book Antiqua" w:eastAsia="Book Antiqua" w:hAnsi="Book Antiqua" w:cs="Book Antiqua"/>
          <w:color w:val="000000"/>
        </w:rPr>
        <w:t>ESI</w:t>
      </w:r>
      <w:r>
        <w:rPr>
          <w:rFonts w:ascii="Book Antiqua" w:eastAsia="Book Antiqua" w:hAnsi="Book Antiqua" w:cs="Book Antiqua"/>
          <w:color w:val="000000"/>
        </w:rPr>
        <w:t xml:space="preserve">, the power </w:t>
      </w:r>
      <w:r w:rsidR="008218F8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activated in the protein sample to create charged droplets </w:t>
      </w:r>
      <w:r w:rsidR="0043503F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increase </w:t>
      </w:r>
      <w:r w:rsidR="0043503F">
        <w:rPr>
          <w:rFonts w:ascii="Book Antiqua" w:eastAsia="Book Antiqua" w:hAnsi="Book Antiqua" w:cs="Book Antiqua"/>
          <w:color w:val="000000"/>
        </w:rPr>
        <w:t>gaseous ion</w:t>
      </w:r>
      <w:r>
        <w:rPr>
          <w:rFonts w:ascii="Book Antiqua" w:eastAsia="Book Antiqua" w:hAnsi="Book Antiqua" w:cs="Book Antiqua"/>
          <w:color w:val="000000"/>
        </w:rPr>
        <w:t xml:space="preserve"> production, </w:t>
      </w:r>
      <w:r w:rsidR="00F61896">
        <w:rPr>
          <w:rFonts w:ascii="Book Antiqua" w:eastAsia="Book Antiqua" w:hAnsi="Book Antiqua" w:cs="Book Antiqua"/>
          <w:color w:val="000000"/>
        </w:rPr>
        <w:t xml:space="preserve">which </w:t>
      </w:r>
      <w:r w:rsidR="008218F8">
        <w:rPr>
          <w:rFonts w:ascii="Book Antiqua" w:eastAsia="Book Antiqua" w:hAnsi="Book Antiqua" w:cs="Book Antiqua"/>
          <w:color w:val="000000"/>
        </w:rPr>
        <w:t xml:space="preserve">then </w:t>
      </w:r>
      <w:r w:rsidR="00F61896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analyze</w:t>
      </w:r>
      <w:r w:rsidR="008218F8">
        <w:rPr>
          <w:rFonts w:ascii="Book Antiqua" w:eastAsia="Book Antiqua" w:hAnsi="Book Antiqua" w:cs="Book Antiqua"/>
          <w:color w:val="000000"/>
        </w:rPr>
        <w:t>d with a</w:t>
      </w:r>
      <w:r>
        <w:rPr>
          <w:rFonts w:ascii="Book Antiqua" w:eastAsia="Book Antiqua" w:hAnsi="Book Antiqua" w:cs="Book Antiqua"/>
          <w:color w:val="000000"/>
        </w:rPr>
        <w:t xml:space="preserve"> mass </w:t>
      </w:r>
      <w:proofErr w:type="gramStart"/>
      <w:r>
        <w:rPr>
          <w:rFonts w:ascii="Book Antiqua" w:eastAsia="Book Antiqua" w:hAnsi="Book Antiqua" w:cs="Book Antiqua"/>
          <w:color w:val="000000"/>
        </w:rPr>
        <w:t>analyzer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 xml:space="preserve">. The advantages </w:t>
      </w:r>
      <w:r w:rsidR="008218F8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 xml:space="preserve">ESI are </w:t>
      </w:r>
      <w:r w:rsidR="008218F8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high reproducibility and high elasticity to combine many categories of MS. </w:t>
      </w:r>
      <w:r w:rsidR="008218F8">
        <w:rPr>
          <w:rFonts w:ascii="Book Antiqua" w:eastAsia="Book Antiqua" w:hAnsi="Book Antiqua" w:cs="Book Antiqua"/>
          <w:color w:val="000000"/>
        </w:rPr>
        <w:t>Furthermore</w:t>
      </w:r>
      <w:r>
        <w:rPr>
          <w:rFonts w:ascii="Book Antiqua" w:eastAsia="Book Antiqua" w:hAnsi="Book Antiqua" w:cs="Book Antiqua"/>
          <w:color w:val="000000"/>
        </w:rPr>
        <w:t xml:space="preserve">, ESI can </w:t>
      </w:r>
      <w:r w:rsidR="008218F8">
        <w:rPr>
          <w:rFonts w:ascii="Book Antiqua" w:eastAsia="Book Antiqua" w:hAnsi="Book Antiqua" w:cs="Book Antiqua"/>
          <w:color w:val="000000"/>
        </w:rPr>
        <w:t xml:space="preserve">be </w:t>
      </w:r>
      <w:r>
        <w:rPr>
          <w:rFonts w:ascii="Book Antiqua" w:eastAsia="Book Antiqua" w:hAnsi="Book Antiqua" w:cs="Book Antiqua"/>
          <w:color w:val="000000"/>
        </w:rPr>
        <w:t>fix</w:t>
      </w:r>
      <w:r w:rsidR="008218F8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 to </w:t>
      </w:r>
      <w:r w:rsidR="00983615">
        <w:rPr>
          <w:rFonts w:ascii="Book Antiqua" w:eastAsia="Book Antiqua" w:hAnsi="Book Antiqua" w:cs="Book Antiqua"/>
          <w:color w:val="000000"/>
        </w:rPr>
        <w:t>time-of-flight (</w:t>
      </w:r>
      <w:r>
        <w:rPr>
          <w:rFonts w:ascii="Book Antiqua" w:eastAsia="Book Antiqua" w:hAnsi="Book Antiqua" w:cs="Book Antiqua"/>
          <w:color w:val="000000"/>
        </w:rPr>
        <w:t>TOF</w:t>
      </w:r>
      <w:r w:rsidR="00983615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-MS, quadruple, ion</w:t>
      </w:r>
      <w:r w:rsidR="0098361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trap</w:t>
      </w:r>
      <w:r w:rsidR="00983615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proofErr w:type="gramStart"/>
      <w:r w:rsidR="00983615">
        <w:rPr>
          <w:rFonts w:ascii="Book Antiqua" w:eastAsia="Book Antiqua" w:hAnsi="Book Antiqua" w:cs="Book Antiqua"/>
          <w:color w:val="000000"/>
        </w:rPr>
        <w:t>f</w:t>
      </w:r>
      <w:r w:rsidR="00353FAA">
        <w:rPr>
          <w:rFonts w:ascii="Book Antiqua" w:eastAsia="Book Antiqua" w:hAnsi="Book Antiqua" w:cs="Book Antiqua"/>
          <w:color w:val="000000"/>
        </w:rPr>
        <w:t>ourier</w:t>
      </w:r>
      <w:proofErr w:type="spellEnd"/>
      <w:proofErr w:type="gramEnd"/>
      <w:r w:rsidR="0098361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transform ion cyclotron resonance. On the other hand, </w:t>
      </w:r>
      <w:r w:rsidR="0098361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disadvantage</w:t>
      </w:r>
      <w:r w:rsidR="00F61896">
        <w:rPr>
          <w:rFonts w:ascii="Book Antiqua" w:eastAsia="Book Antiqua" w:hAnsi="Book Antiqua" w:cs="Book Antiqua"/>
          <w:color w:val="000000"/>
        </w:rPr>
        <w:t>s</w:t>
      </w:r>
      <w:r w:rsidR="00983615">
        <w:rPr>
          <w:rFonts w:ascii="Book Antiqua" w:eastAsia="Book Antiqua" w:hAnsi="Book Antiqua" w:cs="Book Antiqua"/>
          <w:color w:val="000000"/>
        </w:rPr>
        <w:t xml:space="preserve"> of ESI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61896">
        <w:rPr>
          <w:rFonts w:ascii="Book Antiqua" w:eastAsia="Book Antiqua" w:hAnsi="Book Antiqua" w:cs="Book Antiqua"/>
          <w:color w:val="000000"/>
        </w:rPr>
        <w:t>are that it</w:t>
      </w:r>
      <w:r>
        <w:rPr>
          <w:rFonts w:ascii="Book Antiqua" w:eastAsia="Book Antiqua" w:hAnsi="Book Antiqua" w:cs="Book Antiqua"/>
          <w:color w:val="000000"/>
        </w:rPr>
        <w:t xml:space="preserve"> cannot be applied for molecular imaging</w:t>
      </w:r>
      <w:r w:rsidR="00F61896">
        <w:rPr>
          <w:rFonts w:ascii="Book Antiqua" w:eastAsia="Book Antiqua" w:hAnsi="Book Antiqua" w:cs="Book Antiqua"/>
          <w:color w:val="000000"/>
        </w:rPr>
        <w:t>,</w:t>
      </w:r>
      <w:r w:rsidR="00F61896">
        <w:rPr>
          <w:rFonts w:ascii="Book Antiqua" w:hAnsi="Book Antiqua" w:cs="Book Antiqua"/>
          <w:color w:val="000000"/>
          <w:lang w:eastAsia="zh-CN"/>
        </w:rPr>
        <w:t xml:space="preserve"> 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218F8">
        <w:rPr>
          <w:rFonts w:ascii="Book Antiqua" w:eastAsia="Book Antiqua" w:hAnsi="Book Antiqua" w:cs="Book Antiqua"/>
          <w:color w:val="000000"/>
        </w:rPr>
        <w:t>requires a large</w:t>
      </w:r>
      <w:r>
        <w:rPr>
          <w:rFonts w:ascii="Book Antiqua" w:eastAsia="Book Antiqua" w:hAnsi="Book Antiqua" w:cs="Book Antiqua"/>
          <w:color w:val="000000"/>
        </w:rPr>
        <w:t xml:space="preserve"> quantity of samples</w:t>
      </w:r>
      <w:r w:rsidR="00F61896">
        <w:rPr>
          <w:rFonts w:ascii="Book Antiqua" w:eastAsia="Book Antiqua" w:hAnsi="Book Antiqua" w:cs="Book Antiqua"/>
          <w:color w:val="000000"/>
        </w:rPr>
        <w:t>, and</w:t>
      </w:r>
      <w:r w:rsidR="00C100FA">
        <w:rPr>
          <w:rFonts w:ascii="Book Antiqua" w:eastAsia="Book Antiqua" w:hAnsi="Book Antiqua" w:cs="Book Antiqua"/>
          <w:color w:val="000000"/>
        </w:rPr>
        <w:t xml:space="preserve"> </w:t>
      </w:r>
      <w:r w:rsidR="00186365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ultiple peaks </w:t>
      </w:r>
      <w:r w:rsidR="008218F8">
        <w:rPr>
          <w:rFonts w:ascii="Book Antiqua" w:eastAsia="Book Antiqua" w:hAnsi="Book Antiqua" w:cs="Book Antiqua"/>
          <w:color w:val="000000"/>
        </w:rPr>
        <w:t xml:space="preserve">are produced </w:t>
      </w:r>
      <w:r>
        <w:rPr>
          <w:rFonts w:ascii="Book Antiqua" w:eastAsia="Book Antiqua" w:hAnsi="Book Antiqua" w:cs="Book Antiqua"/>
          <w:color w:val="000000"/>
        </w:rPr>
        <w:t xml:space="preserve">due to </w:t>
      </w:r>
      <w:r w:rsidR="00E66CB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many charged ions that </w:t>
      </w:r>
      <w:r w:rsidR="008218F8">
        <w:rPr>
          <w:rFonts w:ascii="Book Antiqua" w:eastAsia="Book Antiqua" w:hAnsi="Book Antiqua" w:cs="Book Antiqua"/>
          <w:color w:val="000000"/>
        </w:rPr>
        <w:t>result in</w:t>
      </w:r>
      <w:r>
        <w:rPr>
          <w:rFonts w:ascii="Book Antiqua" w:eastAsia="Book Antiqua" w:hAnsi="Book Antiqua" w:cs="Book Antiqua"/>
          <w:color w:val="000000"/>
        </w:rPr>
        <w:t xml:space="preserve"> the complexity </w:t>
      </w:r>
      <w:r w:rsidR="008218F8">
        <w:rPr>
          <w:rFonts w:ascii="Book Antiqua" w:eastAsia="Book Antiqua" w:hAnsi="Book Antiqua" w:cs="Book Antiqua"/>
          <w:color w:val="000000"/>
        </w:rPr>
        <w:t xml:space="preserve">of </w:t>
      </w:r>
      <w:r w:rsidR="00666C86">
        <w:rPr>
          <w:rFonts w:ascii="Book Antiqua" w:eastAsia="Book Antiqua" w:hAnsi="Book Antiqua" w:cs="Book Antiqua"/>
          <w:color w:val="000000"/>
        </w:rPr>
        <w:t>MS/MS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spectra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DE8866" w14:textId="77777777" w:rsidR="00A77B3E" w:rsidRDefault="00A77B3E">
      <w:pPr>
        <w:spacing w:line="360" w:lineRule="auto"/>
        <w:jc w:val="both"/>
      </w:pPr>
    </w:p>
    <w:p w14:paraId="70237DC7" w14:textId="28DB1CB2" w:rsidR="00A77B3E" w:rsidRPr="00B372CD" w:rsidRDefault="00C8075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Protein </w:t>
      </w:r>
      <w:r w:rsidR="00E12807">
        <w:rPr>
          <w:rFonts w:ascii="Book Antiqua" w:eastAsia="Book Antiqua" w:hAnsi="Book Antiqua" w:cs="Book Antiqua"/>
          <w:b/>
          <w:bCs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dentification and </w:t>
      </w:r>
      <w:r w:rsidR="00E12807">
        <w:rPr>
          <w:rFonts w:ascii="Book Antiqua" w:eastAsia="Book Antiqua" w:hAnsi="Book Antiqua" w:cs="Book Antiqua"/>
          <w:b/>
          <w:bCs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alidation</w:t>
      </w:r>
    </w:p>
    <w:p w14:paraId="1C9D3B7F" w14:textId="4E0D6F58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Sequent, Mascot, Comet, and Tandem are instruments </w:t>
      </w:r>
      <w:r w:rsidR="008218F8">
        <w:rPr>
          <w:rFonts w:ascii="Book Antiqua" w:eastAsia="Book Antiqua" w:hAnsi="Book Antiqua" w:cs="Book Antiqua"/>
          <w:color w:val="000000"/>
        </w:rPr>
        <w:t xml:space="preserve">currently </w:t>
      </w:r>
      <w:r>
        <w:rPr>
          <w:rFonts w:ascii="Book Antiqua" w:eastAsia="Book Antiqua" w:hAnsi="Book Antiqua" w:cs="Book Antiqua"/>
          <w:color w:val="000000"/>
        </w:rPr>
        <w:t xml:space="preserve">available for database </w:t>
      </w:r>
      <w:proofErr w:type="gramStart"/>
      <w:r>
        <w:rPr>
          <w:rFonts w:ascii="Book Antiqua" w:eastAsia="Book Antiqua" w:hAnsi="Book Antiqua" w:cs="Book Antiqua"/>
          <w:color w:val="000000"/>
        </w:rPr>
        <w:t>searching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B54BBD">
        <w:rPr>
          <w:rFonts w:ascii="Book Antiqua" w:eastAsia="Book Antiqua" w:hAnsi="Book Antiqua" w:cs="Book Antiqua"/>
          <w:color w:val="000000"/>
        </w:rPr>
        <w:t>However, most</w:t>
      </w:r>
      <w:r>
        <w:rPr>
          <w:rFonts w:ascii="Book Antiqua" w:eastAsia="Book Antiqua" w:hAnsi="Book Antiqua" w:cs="Book Antiqua"/>
          <w:color w:val="000000"/>
        </w:rPr>
        <w:t xml:space="preserve"> search devices do not produce matching data as they operate </w:t>
      </w:r>
      <w:r w:rsidR="008218F8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differentiation algorithms and recording functions, creation integration</w:t>
      </w:r>
      <w:r w:rsidR="00B54BB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B54BBD">
        <w:rPr>
          <w:rFonts w:ascii="Book Antiqua" w:eastAsia="Book Antiqua" w:hAnsi="Book Antiqua" w:cs="Book Antiqua"/>
          <w:color w:val="000000"/>
        </w:rPr>
        <w:lastRenderedPageBreak/>
        <w:t xml:space="preserve">data </w:t>
      </w:r>
      <w:r>
        <w:rPr>
          <w:rFonts w:ascii="Book Antiqua" w:eastAsia="Book Antiqua" w:hAnsi="Book Antiqua" w:cs="Book Antiqua"/>
          <w:color w:val="000000"/>
        </w:rPr>
        <w:t xml:space="preserve">comparison from many studies </w:t>
      </w:r>
      <w:r w:rsidR="00B54BB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experiments. </w:t>
      </w:r>
      <w:r w:rsidR="00B54BBD">
        <w:rPr>
          <w:rFonts w:ascii="Book Antiqua" w:eastAsia="Book Antiqua" w:hAnsi="Book Antiqua" w:cs="Book Antiqua"/>
          <w:color w:val="000000"/>
        </w:rPr>
        <w:t>As a result, the</w:t>
      </w:r>
      <w:r>
        <w:rPr>
          <w:rFonts w:ascii="Book Antiqua" w:eastAsia="Book Antiqua" w:hAnsi="Book Antiqua" w:cs="Book Antiqua"/>
          <w:color w:val="000000"/>
        </w:rPr>
        <w:t xml:space="preserve"> identification of peptides by data search needs </w:t>
      </w:r>
      <w:r w:rsidR="008218F8">
        <w:rPr>
          <w:rFonts w:ascii="Book Antiqua" w:eastAsia="Book Antiqua" w:hAnsi="Book Antiqua" w:cs="Book Antiqua"/>
          <w:color w:val="000000"/>
        </w:rPr>
        <w:t>additional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 High-quality data make</w:t>
      </w:r>
      <w:r w:rsidR="008218F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="008218F8">
        <w:rPr>
          <w:rFonts w:ascii="Book Antiqua" w:eastAsia="Book Antiqua" w:hAnsi="Book Antiqua" w:cs="Book Antiqua"/>
          <w:color w:val="000000"/>
        </w:rPr>
        <w:t xml:space="preserve">data </w:t>
      </w:r>
      <w:r>
        <w:rPr>
          <w:rFonts w:ascii="Book Antiqua" w:eastAsia="Book Antiqua" w:hAnsi="Book Antiqua" w:cs="Book Antiqua"/>
          <w:color w:val="000000"/>
        </w:rPr>
        <w:t>search more effective and less time</w:t>
      </w:r>
      <w:r w:rsidR="00983615">
        <w:rPr>
          <w:rFonts w:ascii="Book Antiqua" w:eastAsia="Book Antiqua" w:hAnsi="Book Antiqua" w:cs="Book Antiqua"/>
          <w:color w:val="000000"/>
        </w:rPr>
        <w:t xml:space="preserve"> </w:t>
      </w:r>
      <w:r w:rsidR="00B54BBD">
        <w:rPr>
          <w:rFonts w:ascii="Book Antiqua" w:eastAsia="Book Antiqua" w:hAnsi="Book Antiqua" w:cs="Book Antiqua"/>
          <w:color w:val="000000"/>
        </w:rPr>
        <w:t>consuming</w:t>
      </w:r>
      <w:r>
        <w:rPr>
          <w:rFonts w:ascii="Book Antiqua" w:eastAsia="Book Antiqua" w:hAnsi="Book Antiqua" w:cs="Book Antiqua"/>
          <w:color w:val="000000"/>
        </w:rPr>
        <w:t xml:space="preserve">. Moreover, using accurate mass to measure ion fragments can shorten database explorations and produce </w:t>
      </w:r>
      <w:r w:rsidR="006D0BB3">
        <w:rPr>
          <w:rFonts w:ascii="Book Antiqua" w:eastAsia="Book Antiqua" w:hAnsi="Book Antiqua" w:cs="Book Antiqua"/>
          <w:color w:val="000000"/>
        </w:rPr>
        <w:t xml:space="preserve">more </w:t>
      </w:r>
      <w:r>
        <w:rPr>
          <w:rFonts w:ascii="Book Antiqua" w:eastAsia="Book Antiqua" w:hAnsi="Book Antiqua" w:cs="Book Antiqua"/>
          <w:color w:val="000000"/>
        </w:rPr>
        <w:t xml:space="preserve">accurate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0048E2" w14:textId="77777777" w:rsidR="00A77B3E" w:rsidRDefault="00A77B3E">
      <w:pPr>
        <w:spacing w:line="360" w:lineRule="auto"/>
        <w:jc w:val="both"/>
      </w:pPr>
    </w:p>
    <w:p w14:paraId="40F8E676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Bioinformatics in proteomics</w:t>
      </w:r>
    </w:p>
    <w:p w14:paraId="27AE06F9" w14:textId="3D46AB5E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Bioinformatics analys</w:t>
      </w:r>
      <w:r w:rsidR="00983615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s use novel proteomics algorithms </w:t>
      </w:r>
      <w:r w:rsidR="00736FB7">
        <w:rPr>
          <w:rFonts w:ascii="Book Antiqua" w:eastAsia="Book Antiqua" w:hAnsi="Book Antiqua" w:cs="Book Antiqua"/>
          <w:color w:val="000000"/>
        </w:rPr>
        <w:t xml:space="preserve">to </w:t>
      </w:r>
      <w:r w:rsidR="00983615">
        <w:rPr>
          <w:rFonts w:ascii="Book Antiqua" w:eastAsia="Book Antiqua" w:hAnsi="Book Antiqua" w:cs="Book Antiqua"/>
          <w:color w:val="000000"/>
        </w:rPr>
        <w:t>manage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="00736FB7">
        <w:rPr>
          <w:rFonts w:ascii="Book Antiqua" w:eastAsia="Book Antiqua" w:hAnsi="Book Antiqua" w:cs="Book Antiqua"/>
          <w:color w:val="000000"/>
        </w:rPr>
        <w:t>large</w:t>
      </w:r>
      <w:r>
        <w:rPr>
          <w:rFonts w:ascii="Book Antiqua" w:eastAsia="Book Antiqua" w:hAnsi="Book Antiqua" w:cs="Book Antiqua"/>
          <w:color w:val="000000"/>
        </w:rPr>
        <w:t xml:space="preserve"> and varied data </w:t>
      </w:r>
      <w:r w:rsidR="00736FB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="00736FB7"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</w:rPr>
        <w:t xml:space="preserve"> of </w:t>
      </w:r>
      <w:r w:rsidR="00736FB7">
        <w:rPr>
          <w:rFonts w:ascii="Book Antiqua" w:eastAsia="Book Antiqua" w:hAnsi="Book Antiqua" w:cs="Book Antiqua"/>
          <w:color w:val="000000"/>
        </w:rPr>
        <w:t>marker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discovery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 xml:space="preserve">. Controlling this massive quantity of data and finding the association between other </w:t>
      </w:r>
      <w:proofErr w:type="spellStart"/>
      <w:r w:rsidR="00B54BBD">
        <w:rPr>
          <w:rFonts w:ascii="Book Antiqua" w:eastAsia="Book Antiqua" w:hAnsi="Book Antiqua" w:cs="Book Antiqua"/>
          <w:color w:val="000000"/>
        </w:rPr>
        <w:t>omics</w:t>
      </w:r>
      <w:proofErr w:type="spellEnd"/>
      <w:r w:rsidR="00B54BB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 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 xml:space="preserve">, metabolomics and genomics) </w:t>
      </w:r>
      <w:r w:rsidR="00932D68">
        <w:rPr>
          <w:rFonts w:ascii="Book Antiqua" w:eastAsia="Book Antiqua" w:hAnsi="Book Antiqua" w:cs="Book Antiqua"/>
          <w:color w:val="000000"/>
        </w:rPr>
        <w:t>remain</w:t>
      </w:r>
      <w:r>
        <w:rPr>
          <w:rFonts w:ascii="Book Antiqua" w:eastAsia="Book Antiqua" w:hAnsi="Book Antiqua" w:cs="Book Antiqua"/>
          <w:color w:val="000000"/>
        </w:rPr>
        <w:t xml:space="preserve"> difficult. The </w:t>
      </w:r>
      <w:proofErr w:type="gramStart"/>
      <w:r>
        <w:rPr>
          <w:rFonts w:ascii="Book Antiqua" w:eastAsia="Book Antiqua" w:hAnsi="Book Antiqua" w:cs="Book Antiqua"/>
          <w:color w:val="000000"/>
        </w:rPr>
        <w:t>analys</w:t>
      </w:r>
      <w:r w:rsidR="00932D68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 of proteomics data is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="00044896">
        <w:rPr>
          <w:rFonts w:ascii="Book Antiqua" w:eastAsia="Book Antiqua" w:hAnsi="Book Antiqua" w:cs="Book Antiqua"/>
          <w:color w:val="000000"/>
        </w:rPr>
        <w:t>challenging</w:t>
      </w:r>
      <w:r>
        <w:rPr>
          <w:rFonts w:ascii="Book Antiqua" w:eastAsia="Book Antiqua" w:hAnsi="Book Antiqua" w:cs="Book Antiqua"/>
          <w:color w:val="000000"/>
        </w:rPr>
        <w:t xml:space="preserve"> because of </w:t>
      </w:r>
      <w:r w:rsidR="002B011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parameters used in process</w:t>
      </w:r>
      <w:r w:rsidR="002B0112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>, quality valuation</w:t>
      </w:r>
      <w:r w:rsidR="000448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shortage of standards for data formats. The big challenge is how to analyze massive data and create real biological </w:t>
      </w:r>
      <w:proofErr w:type="gramStart"/>
      <w:r>
        <w:rPr>
          <w:rFonts w:ascii="Book Antiqua" w:eastAsia="Book Antiqua" w:hAnsi="Book Antiqua" w:cs="Book Antiqua"/>
          <w:color w:val="000000"/>
        </w:rPr>
        <w:t>understanding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</w:rPr>
        <w:t xml:space="preserve">. Protein pathways are a collection of internal cell reactions that have a specific biological impact. For protein pathways, a variety of tools and databases are </w:t>
      </w:r>
      <w:proofErr w:type="gramStart"/>
      <w:r>
        <w:rPr>
          <w:rFonts w:ascii="Book Antiqua" w:eastAsia="Book Antiqua" w:hAnsi="Book Antiqua" w:cs="Book Antiqua"/>
          <w:color w:val="000000"/>
        </w:rPr>
        <w:t>available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 xml:space="preserve">. The </w:t>
      </w:r>
      <w:r w:rsidR="00736FB7" w:rsidRPr="00736FB7">
        <w:rPr>
          <w:rFonts w:ascii="Book Antiqua" w:eastAsia="Book Antiqua" w:hAnsi="Book Antiqua" w:cs="Book Antiqua"/>
          <w:color w:val="000000"/>
        </w:rPr>
        <w:t>Kyoto Encyclopedia of Genes and Genomes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BioCarta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Pathway Knowledge Base </w:t>
      </w:r>
      <w:proofErr w:type="spellStart"/>
      <w:r>
        <w:rPr>
          <w:rFonts w:ascii="Book Antiqua" w:eastAsia="Book Antiqua" w:hAnsi="Book Antiqua" w:cs="Book Antiqua"/>
          <w:color w:val="000000"/>
        </w:rPr>
        <w:t>Reactome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Ingenuity </w:t>
      </w:r>
      <w:r w:rsidR="00981F39"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</w:rPr>
        <w:t xml:space="preserve"> databases </w:t>
      </w:r>
      <w:r w:rsidR="00932D68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 xml:space="preserve">extensive information on metabolism, signaling, and </w:t>
      </w:r>
      <w:proofErr w:type="gramStart"/>
      <w:r>
        <w:rPr>
          <w:rFonts w:ascii="Book Antiqua" w:eastAsia="Book Antiqua" w:hAnsi="Book Antiqua" w:cs="Book Antiqua"/>
          <w:color w:val="000000"/>
        </w:rPr>
        <w:t>interactions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67,68]</w:t>
      </w:r>
      <w:r>
        <w:rPr>
          <w:rFonts w:ascii="Book Antiqua" w:eastAsia="Book Antiqua" w:hAnsi="Book Antiqua" w:cs="Book Antiqua"/>
          <w:color w:val="000000"/>
        </w:rPr>
        <w:t xml:space="preserve">. Unique databases for signal transduction pathways, such as </w:t>
      </w:r>
      <w:proofErr w:type="spellStart"/>
      <w:r>
        <w:rPr>
          <w:rFonts w:ascii="Book Antiqua" w:eastAsia="Book Antiqua" w:hAnsi="Book Antiqua" w:cs="Book Antiqua"/>
          <w:color w:val="000000"/>
        </w:rPr>
        <w:t>GenMAPP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or </w:t>
      </w:r>
      <w:r w:rsidR="00683D89" w:rsidRPr="00683D89">
        <w:rPr>
          <w:rFonts w:ascii="Book Antiqua" w:eastAsia="Book Antiqua" w:hAnsi="Book Antiqua" w:cs="Book Antiqua"/>
          <w:color w:val="000000"/>
        </w:rPr>
        <w:t xml:space="preserve">protein analysis through evolutionary relationships </w:t>
      </w:r>
      <w:r w:rsidR="00683D8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PANTHER</w:t>
      </w:r>
      <w:r w:rsidR="00683D8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, have been </w:t>
      </w:r>
      <w:proofErr w:type="gramStart"/>
      <w:r>
        <w:rPr>
          <w:rFonts w:ascii="Book Antiqua" w:eastAsia="Book Antiqua" w:hAnsi="Book Antiqua" w:cs="Book Antiqua"/>
          <w:color w:val="000000"/>
        </w:rPr>
        <w:t>created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69,70]</w:t>
      </w:r>
      <w:r>
        <w:rPr>
          <w:rFonts w:ascii="Book Antiqua" w:eastAsia="Book Antiqua" w:hAnsi="Book Antiqua" w:cs="Book Antiqua"/>
          <w:color w:val="000000"/>
        </w:rPr>
        <w:t>.</w:t>
      </w:r>
      <w:r w:rsidR="00932D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Furthermore, databases such as </w:t>
      </w:r>
      <w:proofErr w:type="spellStart"/>
      <w:r>
        <w:rPr>
          <w:rFonts w:ascii="Book Antiqua" w:eastAsia="Book Antiqua" w:hAnsi="Book Antiqua" w:cs="Book Antiqua"/>
          <w:color w:val="000000"/>
        </w:rPr>
        <w:t>Netpath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which include cancer-related pathways, have been created to </w:t>
      </w:r>
      <w:r w:rsidR="00455F4E">
        <w:rPr>
          <w:rFonts w:ascii="Book Antiqua" w:eastAsia="Book Antiqua" w:hAnsi="Book Antiqua" w:cs="Book Antiqua"/>
          <w:color w:val="000000"/>
        </w:rPr>
        <w:t>detect</w:t>
      </w:r>
      <w:r>
        <w:rPr>
          <w:rFonts w:ascii="Book Antiqua" w:eastAsia="Book Antiqua" w:hAnsi="Book Antiqua" w:cs="Book Antiqua"/>
          <w:color w:val="000000"/>
        </w:rPr>
        <w:t xml:space="preserve"> proteins unique to a specific cancer </w:t>
      </w:r>
      <w:proofErr w:type="gramStart"/>
      <w:r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 xml:space="preserve">. Details about protein interactions in complexes can be found in databases including </w:t>
      </w:r>
      <w:proofErr w:type="spellStart"/>
      <w:r>
        <w:rPr>
          <w:rFonts w:ascii="Book Antiqua" w:eastAsia="Book Antiqua" w:hAnsi="Book Antiqua" w:cs="Book Antiqua"/>
          <w:color w:val="000000"/>
        </w:rPr>
        <w:t>BioGRID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IntAct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MINT, and </w:t>
      </w:r>
      <w:proofErr w:type="gramStart"/>
      <w:r>
        <w:rPr>
          <w:rFonts w:ascii="Book Antiqua" w:eastAsia="Book Antiqua" w:hAnsi="Book Antiqua" w:cs="Book Antiqua"/>
          <w:color w:val="000000"/>
        </w:rPr>
        <w:t>HRPD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72-74]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1F45CB">
        <w:rPr>
          <w:rFonts w:ascii="Book Antiqua" w:eastAsia="Book Antiqua" w:hAnsi="Book Antiqua" w:cs="Book Antiqua"/>
          <w:color w:val="000000"/>
        </w:rPr>
        <w:t xml:space="preserve">The </w:t>
      </w:r>
      <w:r w:rsidR="00932D68">
        <w:rPr>
          <w:rFonts w:ascii="Book Antiqua" w:eastAsia="Book Antiqua" w:hAnsi="Book Antiqua" w:cs="Book Antiqua"/>
          <w:color w:val="000000"/>
        </w:rPr>
        <w:t xml:space="preserve">STRING </w:t>
      </w:r>
      <w:r w:rsidR="001F45CB">
        <w:rPr>
          <w:rFonts w:ascii="Book Antiqua" w:eastAsia="Book Antiqua" w:hAnsi="Book Antiqua" w:cs="Book Antiqua"/>
          <w:color w:val="000000"/>
        </w:rPr>
        <w:t xml:space="preserve">database </w:t>
      </w:r>
      <w:r>
        <w:rPr>
          <w:rFonts w:ascii="Book Antiqua" w:eastAsia="Book Antiqua" w:hAnsi="Book Antiqua" w:cs="Book Antiqua"/>
          <w:color w:val="000000"/>
        </w:rPr>
        <w:t xml:space="preserve">links to </w:t>
      </w:r>
      <w:r w:rsidR="00455F4E">
        <w:rPr>
          <w:rFonts w:ascii="Book Antiqua" w:eastAsia="Book Antiqua" w:hAnsi="Book Antiqua" w:cs="Book Antiqua"/>
          <w:color w:val="000000"/>
        </w:rPr>
        <w:t>various</w:t>
      </w:r>
      <w:r>
        <w:rPr>
          <w:rFonts w:ascii="Book Antiqua" w:eastAsia="Book Antiqua" w:hAnsi="Book Antiqua" w:cs="Book Antiqua"/>
          <w:color w:val="000000"/>
        </w:rPr>
        <w:t xml:space="preserve"> other databases for literature mining </w:t>
      </w:r>
      <w:r w:rsidR="001F45CB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is commonly used for protein interaction. Furthermore, using the STRING database, protein networks can be drawn based on the list of genes given and the available </w:t>
      </w:r>
      <w:proofErr w:type="gramStart"/>
      <w:r>
        <w:rPr>
          <w:rFonts w:ascii="Book Antiqua" w:eastAsia="Book Antiqua" w:hAnsi="Book Antiqua" w:cs="Book Antiqua"/>
          <w:color w:val="000000"/>
        </w:rPr>
        <w:t>interactions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75,76]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4E4A95" w14:textId="77777777" w:rsidR="00A77B3E" w:rsidRDefault="00A77B3E">
      <w:pPr>
        <w:spacing w:line="360" w:lineRule="auto"/>
        <w:jc w:val="both"/>
      </w:pPr>
    </w:p>
    <w:p w14:paraId="089024F4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Applications of proteomics in Medicine</w:t>
      </w:r>
    </w:p>
    <w:p w14:paraId="1CE64A8F" w14:textId="1A2BA39B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Proteomics is a revolutionary technique that </w:t>
      </w:r>
      <w:r w:rsidR="002B0112">
        <w:rPr>
          <w:rFonts w:ascii="Book Antiqua" w:eastAsia="Book Antiqua" w:hAnsi="Book Antiqua" w:cs="Book Antiqua"/>
          <w:color w:val="000000"/>
        </w:rPr>
        <w:t>has been</w:t>
      </w:r>
      <w:r>
        <w:rPr>
          <w:rFonts w:ascii="Book Antiqua" w:eastAsia="Book Antiqua" w:hAnsi="Book Antiqua" w:cs="Book Antiqua"/>
          <w:color w:val="000000"/>
        </w:rPr>
        <w:t xml:space="preserve"> used in medicine, including drug and </w:t>
      </w:r>
      <w:r w:rsidR="002B0112">
        <w:rPr>
          <w:rFonts w:ascii="Book Antiqua" w:eastAsia="Book Antiqua" w:hAnsi="Book Antiqua" w:cs="Book Antiqua"/>
          <w:color w:val="000000"/>
        </w:rPr>
        <w:t xml:space="preserve">biomarker </w:t>
      </w:r>
      <w:r>
        <w:rPr>
          <w:rFonts w:ascii="Book Antiqua" w:eastAsia="Book Antiqua" w:hAnsi="Book Antiqua" w:cs="Book Antiqua"/>
          <w:color w:val="000000"/>
        </w:rPr>
        <w:t>discover</w:t>
      </w:r>
      <w:r w:rsidR="002B0112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 xml:space="preserve">. Proteomics can identify and monitor biomarkers by analyzing the proteins in the </w:t>
      </w:r>
      <w:r w:rsidR="002B0112">
        <w:rPr>
          <w:rFonts w:ascii="Book Antiqua" w:eastAsia="Book Antiqua" w:hAnsi="Book Antiqua" w:cs="Book Antiqua"/>
          <w:color w:val="000000"/>
        </w:rPr>
        <w:t xml:space="preserve">body </w:t>
      </w:r>
      <w:r>
        <w:rPr>
          <w:rFonts w:ascii="Book Antiqua" w:eastAsia="Book Antiqua" w:hAnsi="Book Antiqua" w:cs="Book Antiqua"/>
          <w:color w:val="000000"/>
        </w:rPr>
        <w:t>fluids</w:t>
      </w:r>
      <w:r w:rsidR="00932D68">
        <w:rPr>
          <w:rFonts w:ascii="Book Antiqua" w:eastAsia="Book Antiqua" w:hAnsi="Book Antiqua" w:cs="Book Antiqua"/>
          <w:color w:val="000000"/>
        </w:rPr>
        <w:t xml:space="preserve"> such as </w:t>
      </w:r>
      <w:r>
        <w:rPr>
          <w:rFonts w:ascii="Book Antiqua" w:eastAsia="Book Antiqua" w:hAnsi="Book Antiqua" w:cs="Book Antiqua"/>
          <w:color w:val="000000"/>
        </w:rPr>
        <w:t xml:space="preserve">urine, serum, exhaled breath and spinal fluid. Proteomics can also facilitate drug development by </w:t>
      </w:r>
      <w:r w:rsidR="00455F4E">
        <w:rPr>
          <w:rFonts w:ascii="Book Antiqua" w:eastAsia="Book Antiqua" w:hAnsi="Book Antiqua" w:cs="Book Antiqua"/>
          <w:color w:val="000000"/>
        </w:rPr>
        <w:t>providing</w:t>
      </w:r>
      <w:r>
        <w:rPr>
          <w:rFonts w:ascii="Book Antiqua" w:eastAsia="Book Antiqua" w:hAnsi="Book Antiqua" w:cs="Book Antiqua"/>
          <w:color w:val="000000"/>
        </w:rPr>
        <w:t xml:space="preserve"> a comprehensive map of protein interaction</w:t>
      </w:r>
      <w:r w:rsidR="002B011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associated with </w:t>
      </w:r>
      <w:r w:rsidR="00455F4E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C6FFFA" w14:textId="77777777" w:rsidR="00A77B3E" w:rsidRDefault="00A77B3E">
      <w:pPr>
        <w:spacing w:line="360" w:lineRule="auto"/>
        <w:jc w:val="both"/>
      </w:pPr>
    </w:p>
    <w:p w14:paraId="72570437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Biomarker discovery</w:t>
      </w:r>
    </w:p>
    <w:p w14:paraId="4FEF260B" w14:textId="7BD15DF1" w:rsidR="007836F6" w:rsidRDefault="00C8075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 biomarker is a</w:t>
      </w:r>
      <w:r w:rsidR="00CC493E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assessable pointer of a normal or abnormal biological state in the </w:t>
      </w:r>
      <w:proofErr w:type="gramStart"/>
      <w:r>
        <w:rPr>
          <w:rFonts w:ascii="Book Antiqua" w:eastAsia="Book Antiqua" w:hAnsi="Book Antiqua" w:cs="Book Antiqua"/>
          <w:color w:val="000000"/>
        </w:rPr>
        <w:t>body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</w:rPr>
        <w:t>. In clinical</w:t>
      </w:r>
      <w:r w:rsidR="00CC493E">
        <w:rPr>
          <w:rFonts w:ascii="Book Antiqua" w:eastAsia="Book Antiqua" w:hAnsi="Book Antiqua" w:cs="Book Antiqua"/>
          <w:color w:val="000000"/>
        </w:rPr>
        <w:t xml:space="preserve"> settings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7836F6">
        <w:rPr>
          <w:rFonts w:ascii="Book Antiqua" w:eastAsia="Book Antiqua" w:hAnsi="Book Antiqua" w:cs="Book Antiqua"/>
          <w:color w:val="000000"/>
        </w:rPr>
        <w:t xml:space="preserve">cancer </w:t>
      </w:r>
      <w:r>
        <w:rPr>
          <w:rFonts w:ascii="Book Antiqua" w:eastAsia="Book Antiqua" w:hAnsi="Book Antiqua" w:cs="Book Antiqua"/>
          <w:color w:val="000000"/>
        </w:rPr>
        <w:t xml:space="preserve">development and </w:t>
      </w:r>
      <w:r w:rsidR="00CC493E">
        <w:rPr>
          <w:rFonts w:ascii="Book Antiqua" w:eastAsia="Book Antiqua" w:hAnsi="Book Antiqua" w:cs="Book Antiqua"/>
          <w:color w:val="000000"/>
        </w:rPr>
        <w:t>its response</w:t>
      </w:r>
      <w:r>
        <w:rPr>
          <w:rFonts w:ascii="Book Antiqua" w:eastAsia="Book Antiqua" w:hAnsi="Book Antiqua" w:cs="Book Antiqua"/>
          <w:color w:val="000000"/>
        </w:rPr>
        <w:t xml:space="preserve"> to therapy are measured by cancer </w:t>
      </w:r>
      <w:proofErr w:type="gramStart"/>
      <w:r>
        <w:rPr>
          <w:rFonts w:ascii="Book Antiqua" w:eastAsia="Book Antiqua" w:hAnsi="Book Antiqua" w:cs="Book Antiqua"/>
          <w:color w:val="000000"/>
        </w:rPr>
        <w:t>biomarkers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924DD7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D-PAGE is used </w:t>
      </w:r>
      <w:r w:rsidR="001440DB">
        <w:rPr>
          <w:rFonts w:ascii="Book Antiqua" w:eastAsia="Book Antiqua" w:hAnsi="Book Antiqua" w:cs="Book Antiqua"/>
          <w:color w:val="000000"/>
        </w:rPr>
        <w:t xml:space="preserve">for </w:t>
      </w:r>
      <w:r w:rsidR="007836F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discover</w:t>
      </w:r>
      <w:r w:rsidR="00CC493E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 xml:space="preserve"> of biomarker</w:t>
      </w:r>
      <w:r w:rsidR="00CC493E">
        <w:rPr>
          <w:rFonts w:ascii="Book Antiqua" w:eastAsia="Book Antiqua" w:hAnsi="Book Antiqua" w:cs="Book Antiqua"/>
          <w:color w:val="000000"/>
        </w:rPr>
        <w:t>s</w:t>
      </w:r>
      <w:r w:rsidR="00924DD7">
        <w:rPr>
          <w:rFonts w:ascii="Book Antiqua" w:eastAsia="Book Antiqua" w:hAnsi="Book Antiqua" w:cs="Book Antiqua"/>
          <w:color w:val="000000"/>
        </w:rPr>
        <w:t xml:space="preserve">. It can also </w:t>
      </w:r>
      <w:r>
        <w:rPr>
          <w:rFonts w:ascii="Book Antiqua" w:eastAsia="Book Antiqua" w:hAnsi="Book Antiqua" w:cs="Book Antiqua"/>
          <w:color w:val="000000"/>
        </w:rPr>
        <w:t>compare the profiles of protein</w:t>
      </w:r>
      <w:r w:rsidR="00CC493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in normal and </w:t>
      </w:r>
      <w:r w:rsidR="00CC493E">
        <w:rPr>
          <w:rFonts w:ascii="Book Antiqua" w:eastAsia="Book Antiqua" w:hAnsi="Book Antiqua" w:cs="Book Antiqua"/>
          <w:color w:val="000000"/>
        </w:rPr>
        <w:t xml:space="preserve">diseased </w:t>
      </w:r>
      <w:r>
        <w:rPr>
          <w:rFonts w:ascii="Book Antiqua" w:eastAsia="Book Antiqua" w:hAnsi="Book Antiqua" w:cs="Book Antiqua"/>
          <w:color w:val="000000"/>
        </w:rPr>
        <w:t>cell</w:t>
      </w:r>
      <w:r w:rsidR="00CC493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such as tumor tissues and body </w:t>
      </w:r>
      <w:proofErr w:type="gramStart"/>
      <w:r>
        <w:rPr>
          <w:rFonts w:ascii="Book Antiqua" w:eastAsia="Book Antiqua" w:hAnsi="Book Antiqua" w:cs="Book Antiqua"/>
          <w:color w:val="000000"/>
        </w:rPr>
        <w:t>fluid</w:t>
      </w:r>
      <w:r w:rsidR="00CC493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 Cancer biomarker</w:t>
      </w:r>
      <w:r w:rsidR="00CC493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C493E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divided into three classes</w:t>
      </w:r>
      <w:r w:rsidR="00922AEA">
        <w:rPr>
          <w:rFonts w:ascii="Book Antiqua" w:eastAsia="Book Antiqua" w:hAnsi="Book Antiqua" w:cs="Book Antiqua"/>
          <w:color w:val="000000"/>
        </w:rPr>
        <w:t>,</w:t>
      </w:r>
      <w:r w:rsidR="00922AEA" w:rsidRPr="00922AEA">
        <w:rPr>
          <w:rFonts w:ascii="Book Antiqua" w:eastAsia="Book Antiqua" w:hAnsi="Book Antiqua" w:cs="Book Antiqua"/>
          <w:color w:val="000000"/>
        </w:rPr>
        <w:t xml:space="preserve"> </w:t>
      </w:r>
      <w:r w:rsidR="00922AEA">
        <w:rPr>
          <w:rFonts w:ascii="Book Antiqua" w:eastAsia="Book Antiqua" w:hAnsi="Book Antiqua" w:cs="Book Antiqua"/>
          <w:color w:val="000000"/>
        </w:rPr>
        <w:t>predictive, prognostic and diagnostic,</w:t>
      </w:r>
      <w:r>
        <w:rPr>
          <w:rFonts w:ascii="Book Antiqua" w:eastAsia="Book Antiqua" w:hAnsi="Book Antiqua" w:cs="Book Antiqua"/>
          <w:color w:val="000000"/>
        </w:rPr>
        <w:t xml:space="preserve"> based on their </w:t>
      </w:r>
      <w:r w:rsidR="00283647">
        <w:rPr>
          <w:rFonts w:ascii="Book Antiqua" w:eastAsia="Book Antiqua" w:hAnsi="Book Antiqua" w:cs="Book Antiqua"/>
          <w:color w:val="000000"/>
        </w:rPr>
        <w:t>uses</w:t>
      </w:r>
      <w:r>
        <w:rPr>
          <w:rFonts w:ascii="Book Antiqua" w:eastAsia="Book Antiqua" w:hAnsi="Book Antiqua" w:cs="Book Antiqua"/>
          <w:color w:val="000000"/>
        </w:rPr>
        <w:t xml:space="preserve">. Predictive biomarkers can predict the </w:t>
      </w:r>
      <w:r w:rsidR="00283647"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</w:rPr>
        <w:t xml:space="preserve"> to therapy. For instance, in breast cancer, the activation and </w:t>
      </w:r>
      <w:r w:rsidR="0028364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positivity </w:t>
      </w:r>
      <w:r w:rsidR="0028364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0DB">
        <w:rPr>
          <w:rFonts w:ascii="Book Antiqua" w:eastAsia="Book Antiqua" w:hAnsi="Book Antiqua" w:cs="Book Antiqua"/>
          <w:color w:val="000000"/>
        </w:rPr>
        <w:t>h</w:t>
      </w:r>
      <w:r w:rsidR="00C87F4C">
        <w:rPr>
          <w:rFonts w:ascii="Book Antiqua" w:eastAsia="Book Antiqua" w:hAnsi="Book Antiqua" w:cs="Book Antiqua"/>
          <w:color w:val="000000"/>
        </w:rPr>
        <w:t xml:space="preserve">uman </w:t>
      </w:r>
      <w:r w:rsidR="001440DB">
        <w:rPr>
          <w:rFonts w:ascii="Book Antiqua" w:eastAsia="Book Antiqua" w:hAnsi="Book Antiqua" w:cs="Book Antiqua"/>
          <w:color w:val="000000"/>
        </w:rPr>
        <w:t>e</w:t>
      </w:r>
      <w:r w:rsidR="00C87F4C">
        <w:rPr>
          <w:rFonts w:ascii="Book Antiqua" w:eastAsia="Book Antiqua" w:hAnsi="Book Antiqua" w:cs="Book Antiqua"/>
          <w:color w:val="000000"/>
        </w:rPr>
        <w:t xml:space="preserve">pidermal </w:t>
      </w:r>
      <w:r w:rsidR="001440DB">
        <w:rPr>
          <w:rFonts w:ascii="Book Antiqua" w:eastAsia="Book Antiqua" w:hAnsi="Book Antiqua" w:cs="Book Antiqua"/>
          <w:color w:val="000000"/>
        </w:rPr>
        <w:t>g</w:t>
      </w:r>
      <w:r w:rsidR="00C87F4C">
        <w:rPr>
          <w:rFonts w:ascii="Book Antiqua" w:eastAsia="Book Antiqua" w:hAnsi="Book Antiqua" w:cs="Book Antiqua"/>
          <w:color w:val="000000"/>
        </w:rPr>
        <w:t xml:space="preserve">rowth </w:t>
      </w:r>
      <w:r w:rsidR="001440DB">
        <w:rPr>
          <w:rFonts w:ascii="Book Antiqua" w:eastAsia="Book Antiqua" w:hAnsi="Book Antiqua" w:cs="Book Antiqua"/>
          <w:color w:val="000000"/>
        </w:rPr>
        <w:t>f</w:t>
      </w:r>
      <w:r w:rsidR="00C87F4C">
        <w:rPr>
          <w:rFonts w:ascii="Book Antiqua" w:eastAsia="Book Antiqua" w:hAnsi="Book Antiqua" w:cs="Book Antiqua"/>
          <w:color w:val="000000"/>
        </w:rPr>
        <w:t xml:space="preserve">actor </w:t>
      </w:r>
      <w:r w:rsidR="001440DB">
        <w:rPr>
          <w:rFonts w:ascii="Book Antiqua" w:eastAsia="Book Antiqua" w:hAnsi="Book Antiqua" w:cs="Book Antiqua"/>
          <w:color w:val="000000"/>
        </w:rPr>
        <w:t>r</w:t>
      </w:r>
      <w:r w:rsidR="00C87F4C">
        <w:rPr>
          <w:rFonts w:ascii="Book Antiqua" w:eastAsia="Book Antiqua" w:hAnsi="Book Antiqua" w:cs="Book Antiqua"/>
          <w:color w:val="000000"/>
        </w:rPr>
        <w:t xml:space="preserve">eceptor </w:t>
      </w:r>
      <w:r w:rsidR="00C87F4C" w:rsidRPr="00C87F4C">
        <w:rPr>
          <w:rFonts w:ascii="Book Antiqua" w:eastAsia="Book Antiqua" w:hAnsi="Book Antiqua" w:cs="Book Antiqua"/>
          <w:color w:val="000000"/>
        </w:rPr>
        <w:t>2</w:t>
      </w:r>
      <w:r w:rsidR="00C87F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can predict </w:t>
      </w:r>
      <w:r w:rsidR="001440DB">
        <w:rPr>
          <w:rFonts w:ascii="Book Antiqua" w:eastAsia="Book Antiqua" w:hAnsi="Book Antiqua" w:cs="Book Antiqua"/>
          <w:color w:val="000000"/>
        </w:rPr>
        <w:t xml:space="preserve">the </w:t>
      </w:r>
      <w:r w:rsidR="00283647"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</w:rPr>
        <w:t xml:space="preserve"> to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trastuzumab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283647">
        <w:rPr>
          <w:rFonts w:ascii="Book Antiqua" w:eastAsia="Book Antiqua" w:hAnsi="Book Antiqua" w:cs="Book Antiqua"/>
          <w:color w:val="000000"/>
        </w:rPr>
        <w:t>In addition</w:t>
      </w:r>
      <w:r>
        <w:rPr>
          <w:rFonts w:ascii="Book Antiqua" w:eastAsia="Book Antiqua" w:hAnsi="Book Antiqua" w:cs="Book Antiqua"/>
          <w:color w:val="000000"/>
        </w:rPr>
        <w:t xml:space="preserve">, in colorectal cancer, mutation of </w:t>
      </w:r>
      <w:r w:rsidR="00EE7D96" w:rsidRPr="00EE7D96">
        <w:rPr>
          <w:rFonts w:ascii="Book Antiqua" w:eastAsia="Book Antiqua" w:hAnsi="Book Antiqua" w:cs="Book Antiqua"/>
          <w:color w:val="000000"/>
        </w:rPr>
        <w:t>Kirsten rat sarcoma virus</w:t>
      </w:r>
      <w:r w:rsidR="00EE7D96">
        <w:rPr>
          <w:rFonts w:ascii="Book Antiqua" w:eastAsia="Book Antiqua" w:hAnsi="Book Antiqua" w:cs="Book Antiqua"/>
          <w:color w:val="000000"/>
        </w:rPr>
        <w:t xml:space="preserve"> gene </w:t>
      </w:r>
      <w:r w:rsidR="00283647">
        <w:rPr>
          <w:rFonts w:ascii="Book Antiqua" w:eastAsia="Book Antiqua" w:hAnsi="Book Antiqua" w:cs="Book Antiqua"/>
          <w:color w:val="000000"/>
        </w:rPr>
        <w:t>can predict</w:t>
      </w:r>
      <w:r>
        <w:rPr>
          <w:rFonts w:ascii="Book Antiqua" w:eastAsia="Book Antiqua" w:hAnsi="Book Antiqua" w:cs="Book Antiqua"/>
          <w:color w:val="000000"/>
        </w:rPr>
        <w:t xml:space="preserve"> resistance to </w:t>
      </w:r>
      <w:r w:rsidR="00283647">
        <w:rPr>
          <w:rFonts w:ascii="Book Antiqua" w:eastAsia="Book Antiqua" w:hAnsi="Book Antiqua" w:cs="Book Antiqua"/>
          <w:color w:val="000000"/>
        </w:rPr>
        <w:t xml:space="preserve">treatment with </w:t>
      </w:r>
      <w:r w:rsidR="001440DB">
        <w:rPr>
          <w:rFonts w:ascii="Book Antiqua" w:eastAsia="Book Antiqua" w:hAnsi="Book Antiqua" w:cs="Book Antiqua"/>
          <w:color w:val="000000"/>
        </w:rPr>
        <w:t>e</w:t>
      </w:r>
      <w:r w:rsidR="00A11EC9">
        <w:rPr>
          <w:rFonts w:ascii="Book Antiqua" w:eastAsia="Book Antiqua" w:hAnsi="Book Antiqua" w:cs="Book Antiqua"/>
          <w:color w:val="000000"/>
        </w:rPr>
        <w:t xml:space="preserve">pidermal </w:t>
      </w:r>
      <w:r w:rsidR="001440DB">
        <w:rPr>
          <w:rFonts w:ascii="Book Antiqua" w:eastAsia="Book Antiqua" w:hAnsi="Book Antiqua" w:cs="Book Antiqua"/>
          <w:color w:val="000000"/>
        </w:rPr>
        <w:t>g</w:t>
      </w:r>
      <w:r w:rsidR="00A11EC9">
        <w:rPr>
          <w:rFonts w:ascii="Book Antiqua" w:eastAsia="Book Antiqua" w:hAnsi="Book Antiqua" w:cs="Book Antiqua"/>
          <w:color w:val="000000"/>
        </w:rPr>
        <w:t xml:space="preserve">rowth </w:t>
      </w:r>
      <w:r w:rsidR="001440DB">
        <w:rPr>
          <w:rFonts w:ascii="Book Antiqua" w:eastAsia="Book Antiqua" w:hAnsi="Book Antiqua" w:cs="Book Antiqua"/>
          <w:color w:val="000000"/>
        </w:rPr>
        <w:t>f</w:t>
      </w:r>
      <w:r w:rsidR="00A11EC9">
        <w:rPr>
          <w:rFonts w:ascii="Book Antiqua" w:eastAsia="Book Antiqua" w:hAnsi="Book Antiqua" w:cs="Book Antiqua"/>
          <w:color w:val="000000"/>
        </w:rPr>
        <w:t xml:space="preserve">actor </w:t>
      </w:r>
      <w:r w:rsidR="001440DB">
        <w:rPr>
          <w:rFonts w:ascii="Book Antiqua" w:eastAsia="Book Antiqua" w:hAnsi="Book Antiqua" w:cs="Book Antiqua"/>
          <w:color w:val="000000"/>
        </w:rPr>
        <w:t>r</w:t>
      </w:r>
      <w:r w:rsidR="00A11EC9" w:rsidRPr="00A11EC9">
        <w:rPr>
          <w:rFonts w:ascii="Book Antiqua" w:eastAsia="Book Antiqua" w:hAnsi="Book Antiqua" w:cs="Book Antiqua"/>
          <w:color w:val="000000"/>
        </w:rPr>
        <w:t xml:space="preserve">eceptor </w:t>
      </w:r>
      <w:r>
        <w:rPr>
          <w:rFonts w:ascii="Book Antiqua" w:eastAsia="Book Antiqua" w:hAnsi="Book Antiqua" w:cs="Book Antiqua"/>
          <w:color w:val="000000"/>
        </w:rPr>
        <w:t>inhibitors (</w:t>
      </w:r>
      <w:r w:rsidR="00D03BC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03BC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532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etuximab</w:t>
      </w:r>
      <w:proofErr w:type="spellEnd"/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DE0B7B" w14:textId="66B63CDE" w:rsidR="00A77B3E" w:rsidRDefault="00C80756" w:rsidP="005037F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On the other hand, prognostic biomarker</w:t>
      </w:r>
      <w:r w:rsidR="004115E3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can </w:t>
      </w:r>
      <w:r w:rsidR="004552BD">
        <w:rPr>
          <w:rFonts w:ascii="Book Antiqua" w:eastAsia="Book Antiqua" w:hAnsi="Book Antiqua" w:cs="Book Antiqua"/>
          <w:color w:val="000000"/>
        </w:rPr>
        <w:t>provide</w:t>
      </w:r>
      <w:r>
        <w:rPr>
          <w:rFonts w:ascii="Book Antiqua" w:eastAsia="Book Antiqua" w:hAnsi="Book Antiqua" w:cs="Book Antiqua"/>
          <w:color w:val="000000"/>
        </w:rPr>
        <w:t xml:space="preserve"> physicians </w:t>
      </w:r>
      <w:r w:rsidR="004552BD">
        <w:rPr>
          <w:rFonts w:ascii="Book Antiqua" w:eastAsia="Book Antiqua" w:hAnsi="Book Antiqua" w:cs="Book Antiqua"/>
          <w:color w:val="000000"/>
        </w:rPr>
        <w:t xml:space="preserve">with </w:t>
      </w:r>
      <w:r w:rsidR="004115E3">
        <w:rPr>
          <w:rFonts w:ascii="Book Antiqua" w:eastAsia="Book Antiqua" w:hAnsi="Book Antiqua" w:cs="Book Antiqua"/>
          <w:color w:val="000000"/>
        </w:rPr>
        <w:t xml:space="preserve">a </w:t>
      </w:r>
      <w:r w:rsidR="004552BD">
        <w:rPr>
          <w:rFonts w:ascii="Book Antiqua" w:eastAsia="Book Antiqua" w:hAnsi="Book Antiqua" w:cs="Book Antiqua"/>
          <w:color w:val="000000"/>
        </w:rPr>
        <w:t>prediction</w:t>
      </w:r>
      <w:r>
        <w:rPr>
          <w:rFonts w:ascii="Book Antiqua" w:eastAsia="Book Antiqua" w:hAnsi="Book Antiqua" w:cs="Book Antiqua"/>
          <w:color w:val="000000"/>
        </w:rPr>
        <w:t xml:space="preserve"> of </w:t>
      </w:r>
      <w:r w:rsidR="004552B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clinical outcomes. For example, the 21-gene repetition mark predict</w:t>
      </w:r>
      <w:r w:rsidR="004552B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breast cancer relapse and complete survival in node-negative, </w:t>
      </w:r>
      <w:proofErr w:type="spellStart"/>
      <w:r>
        <w:rPr>
          <w:rFonts w:ascii="Book Antiqua" w:eastAsia="Book Antiqua" w:hAnsi="Book Antiqua" w:cs="Book Antiqua"/>
          <w:color w:val="000000"/>
        </w:rPr>
        <w:t>tamoxifen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-treated breast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 The third group of biomarker</w:t>
      </w:r>
      <w:r w:rsidR="0028364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is the diagnostic biomarker, which </w:t>
      </w:r>
      <w:r w:rsidR="007836F6">
        <w:rPr>
          <w:rFonts w:ascii="Book Antiqua" w:eastAsia="Book Antiqua" w:hAnsi="Book Antiqua" w:cs="Book Antiqua"/>
          <w:color w:val="000000"/>
        </w:rPr>
        <w:t>indicates</w:t>
      </w:r>
      <w:r>
        <w:rPr>
          <w:rFonts w:ascii="Book Antiqua" w:eastAsia="Book Antiqua" w:hAnsi="Book Antiqua" w:cs="Book Antiqua"/>
          <w:color w:val="000000"/>
        </w:rPr>
        <w:t xml:space="preserve"> if a patient has a specific disease condition. </w:t>
      </w:r>
      <w:r w:rsidR="00F50D5D">
        <w:rPr>
          <w:rFonts w:ascii="Book Antiqua" w:eastAsia="Book Antiqua" w:hAnsi="Book Antiqua" w:cs="Book Antiqua"/>
          <w:color w:val="000000"/>
        </w:rPr>
        <w:t>For example, in</w:t>
      </w:r>
      <w:r>
        <w:rPr>
          <w:rFonts w:ascii="Book Antiqua" w:eastAsia="Book Antiqua" w:hAnsi="Book Antiqua" w:cs="Book Antiqua"/>
          <w:color w:val="000000"/>
        </w:rPr>
        <w:t xml:space="preserve"> colorectal cancer, </w:t>
      </w:r>
      <w:r w:rsidR="0004562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stool DNA </w:t>
      </w:r>
      <w:r w:rsidR="0004562D">
        <w:rPr>
          <w:rFonts w:ascii="Book Antiqua" w:eastAsia="Book Antiqua" w:hAnsi="Book Antiqua" w:cs="Book Antiqua"/>
          <w:color w:val="000000"/>
        </w:rPr>
        <w:t>test</w:t>
      </w:r>
      <w:r>
        <w:rPr>
          <w:rFonts w:ascii="Book Antiqua" w:eastAsia="Book Antiqua" w:hAnsi="Book Antiqua" w:cs="Book Antiqua"/>
          <w:color w:val="000000"/>
        </w:rPr>
        <w:t xml:space="preserve"> is used as a diagnostic </w:t>
      </w:r>
      <w:proofErr w:type="gramStart"/>
      <w:r>
        <w:rPr>
          <w:rFonts w:ascii="Book Antiqua" w:eastAsia="Book Antiqua" w:hAnsi="Book Antiqua" w:cs="Book Antiqua"/>
          <w:color w:val="000000"/>
        </w:rPr>
        <w:t>biomarker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</w:rPr>
        <w:t>.</w:t>
      </w:r>
      <w:r w:rsidR="001440D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 biomarkers can be found in tissue</w:t>
      </w:r>
      <w:r w:rsidR="0004562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, serum, blood, and urine. The body-fluid sampling for proteomics </w:t>
      </w:r>
      <w:r w:rsidR="0004562D">
        <w:rPr>
          <w:rFonts w:ascii="Book Antiqua" w:eastAsia="Book Antiqua" w:hAnsi="Book Antiqua" w:cs="Book Antiqua"/>
          <w:color w:val="000000"/>
        </w:rPr>
        <w:t>is thus</w:t>
      </w:r>
      <w:r w:rsidR="00B372CD">
        <w:rPr>
          <w:rFonts w:ascii="Book Antiqua" w:eastAsia="Book Antiqua" w:hAnsi="Book Antiqua" w:cs="Book Antiqua"/>
          <w:color w:val="000000"/>
        </w:rPr>
        <w:t xml:space="preserve"> less invasive and low cost.</w:t>
      </w:r>
      <w:r>
        <w:rPr>
          <w:rFonts w:ascii="Book Antiqua" w:eastAsia="Book Antiqua" w:hAnsi="Book Antiqua" w:cs="Book Antiqua"/>
          <w:color w:val="000000"/>
        </w:rPr>
        <w:t xml:space="preserve"> The discovery of biomarkers has progressed in many diseases such as acquired immune deficiency syndrome, cardiovascular diseases, diabetes, cancer, and renal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 w:rsidR="00FB47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477F">
        <w:rPr>
          <w:rFonts w:ascii="Book Antiqua" w:eastAsia="Book Antiqua" w:hAnsi="Book Antiqua" w:cs="Book Antiqua"/>
          <w:color w:val="000000"/>
          <w:vertAlign w:val="superscript"/>
        </w:rPr>
        <w:t>85,86]</w:t>
      </w:r>
      <w:r>
        <w:rPr>
          <w:rFonts w:ascii="Book Antiqua" w:eastAsia="Book Antiqua" w:hAnsi="Book Antiqua" w:cs="Book Antiqua"/>
          <w:color w:val="000000"/>
        </w:rPr>
        <w:t xml:space="preserve">. However, </w:t>
      </w:r>
      <w:r w:rsidR="00FB477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highly complex mixtures of proteins and the high range </w:t>
      </w:r>
      <w:r w:rsidR="0004562D">
        <w:rPr>
          <w:rFonts w:ascii="Book Antiqua" w:eastAsia="Book Antiqua" w:hAnsi="Book Antiqua" w:cs="Book Antiqua"/>
          <w:color w:val="000000"/>
        </w:rPr>
        <w:t xml:space="preserve">of </w:t>
      </w:r>
      <w:r w:rsidR="00FB477F">
        <w:rPr>
          <w:rFonts w:ascii="Book Antiqua" w:eastAsia="Book Antiqua" w:hAnsi="Book Antiqua" w:cs="Book Antiqua"/>
          <w:color w:val="000000"/>
        </w:rPr>
        <w:t xml:space="preserve">protein </w:t>
      </w:r>
      <w:r>
        <w:rPr>
          <w:rFonts w:ascii="Book Antiqua" w:eastAsia="Book Antiqua" w:hAnsi="Book Antiqua" w:cs="Book Antiqua"/>
          <w:color w:val="000000"/>
        </w:rPr>
        <w:t>dynamic</w:t>
      </w:r>
      <w:r w:rsidR="0004562D">
        <w:rPr>
          <w:rFonts w:ascii="Book Antiqua" w:eastAsia="Book Antiqua" w:hAnsi="Book Antiqua" w:cs="Book Antiqua"/>
          <w:color w:val="000000"/>
        </w:rPr>
        <w:t>s</w:t>
      </w:r>
      <w:r w:rsidR="00FB477F">
        <w:rPr>
          <w:rFonts w:ascii="Book Antiqua" w:eastAsia="Book Antiqua" w:hAnsi="Book Antiqua" w:cs="Book Antiqua"/>
          <w:color w:val="000000"/>
        </w:rPr>
        <w:t xml:space="preserve"> are examples of challenges in fluid sampling for proteomics</w:t>
      </w:r>
      <w:r>
        <w:rPr>
          <w:rFonts w:ascii="Book Antiqua" w:eastAsia="Book Antiqua" w:hAnsi="Book Antiqua" w:cs="Book Antiqua"/>
          <w:color w:val="000000"/>
        </w:rPr>
        <w:t xml:space="preserve">. Each type of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sample has </w:t>
      </w:r>
      <w:r w:rsidR="00FB477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different usage according to </w:t>
      </w:r>
      <w:r w:rsidR="00FB477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disease conditions. For instance, in kidney disease, the urine sample is used </w:t>
      </w:r>
      <w:r w:rsidR="0004562D">
        <w:rPr>
          <w:rFonts w:ascii="Book Antiqua" w:eastAsia="Book Antiqua" w:hAnsi="Book Antiqua" w:cs="Book Antiqua"/>
          <w:color w:val="000000"/>
        </w:rPr>
        <w:t>to assess</w:t>
      </w:r>
      <w:r>
        <w:rPr>
          <w:rFonts w:ascii="Book Antiqua" w:eastAsia="Book Antiqua" w:hAnsi="Book Antiqua" w:cs="Book Antiqua"/>
          <w:color w:val="000000"/>
        </w:rPr>
        <w:t xml:space="preserve"> urine proteins</w:t>
      </w:r>
      <w:r w:rsidR="00F50D5D">
        <w:rPr>
          <w:rFonts w:ascii="Book Antiqua" w:eastAsia="Book Antiqua" w:hAnsi="Book Antiqua" w:cs="Book Antiqua"/>
          <w:color w:val="000000"/>
        </w:rPr>
        <w:t>, reflecting</w:t>
      </w:r>
      <w:r>
        <w:rPr>
          <w:rFonts w:ascii="Book Antiqua" w:eastAsia="Book Antiqua" w:hAnsi="Book Antiqua" w:cs="Book Antiqua"/>
          <w:color w:val="000000"/>
        </w:rPr>
        <w:t xml:space="preserve"> changes</w:t>
      </w:r>
      <w:r w:rsidR="0004562D">
        <w:rPr>
          <w:rFonts w:ascii="Book Antiqua" w:eastAsia="Book Antiqua" w:hAnsi="Book Antiqua" w:cs="Book Antiqua"/>
          <w:color w:val="000000"/>
        </w:rPr>
        <w:t xml:space="preserve"> in </w:t>
      </w:r>
      <w:r>
        <w:rPr>
          <w:rFonts w:ascii="Book Antiqua" w:eastAsia="Book Antiqua" w:hAnsi="Book Antiqua" w:cs="Book Antiqua"/>
          <w:color w:val="000000"/>
        </w:rPr>
        <w:t xml:space="preserve">kidney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 w:rsidR="0004562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 xml:space="preserve">. In </w:t>
      </w:r>
      <w:r w:rsidR="00FB3D87">
        <w:rPr>
          <w:rFonts w:ascii="Book Antiqua" w:eastAsia="Book Antiqua" w:hAnsi="Book Antiqua" w:cs="Book Antiqua"/>
          <w:color w:val="000000"/>
        </w:rPr>
        <w:t xml:space="preserve">other </w:t>
      </w:r>
      <w:r>
        <w:rPr>
          <w:rFonts w:ascii="Book Antiqua" w:eastAsia="Book Antiqua" w:hAnsi="Book Antiqua" w:cs="Book Antiqua"/>
          <w:color w:val="000000"/>
        </w:rPr>
        <w:t>human disease</w:t>
      </w:r>
      <w:r w:rsidR="00FB3D8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, blood is </w:t>
      </w:r>
      <w:r w:rsidR="00FB3D87">
        <w:rPr>
          <w:rFonts w:ascii="Book Antiqua" w:eastAsia="Book Antiqua" w:hAnsi="Book Antiqua" w:cs="Book Antiqua"/>
          <w:color w:val="000000"/>
        </w:rPr>
        <w:t xml:space="preserve">also </w:t>
      </w:r>
      <w:r>
        <w:rPr>
          <w:rFonts w:ascii="Book Antiqua" w:eastAsia="Book Antiqua" w:hAnsi="Book Antiqua" w:cs="Book Antiqua"/>
          <w:color w:val="000000"/>
        </w:rPr>
        <w:t xml:space="preserve">used for biomarker discovery. </w:t>
      </w:r>
      <w:r w:rsidR="000A1690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F50D5D"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</w:rPr>
        <w:t xml:space="preserve"> are some challenges for using the plasma in biomarker discovery, such as </w:t>
      </w:r>
      <w:r w:rsidR="00F50D5D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 xml:space="preserve"> dynamicity, the variation of </w:t>
      </w:r>
      <w:r w:rsidR="00F50D5D">
        <w:rPr>
          <w:rFonts w:ascii="Book Antiqua" w:eastAsia="Book Antiqua" w:hAnsi="Book Antiqua" w:cs="Book Antiqua"/>
          <w:color w:val="000000"/>
        </w:rPr>
        <w:t xml:space="preserve">the </w:t>
      </w:r>
      <w:proofErr w:type="gramStart"/>
      <w:r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 xml:space="preserve">, and </w:t>
      </w:r>
      <w:r w:rsidR="00F50D5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low abundance of biomarkers in plasma. These challenges in biomarker discovery </w:t>
      </w:r>
      <w:r w:rsidR="008E4010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yet</w:t>
      </w:r>
      <w:r w:rsidR="00FB3D87">
        <w:rPr>
          <w:rFonts w:ascii="Book Antiqua" w:eastAsia="Book Antiqua" w:hAnsi="Book Antiqua" w:cs="Book Antiqua"/>
          <w:color w:val="000000"/>
        </w:rPr>
        <w:t xml:space="preserve"> to be </w:t>
      </w:r>
      <w:proofErr w:type="gramStart"/>
      <w:r w:rsidR="00FB3D87">
        <w:rPr>
          <w:rFonts w:ascii="Book Antiqua" w:eastAsia="Book Antiqua" w:hAnsi="Book Antiqua" w:cs="Book Antiqua"/>
          <w:color w:val="000000"/>
        </w:rPr>
        <w:t>addressed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</w:rPr>
        <w:t xml:space="preserve">. Most biomarker discovery studies </w:t>
      </w:r>
      <w:r w:rsidR="00FB3D87">
        <w:rPr>
          <w:rFonts w:ascii="Book Antiqua" w:eastAsia="Book Antiqua" w:hAnsi="Book Antiqua" w:cs="Book Antiqua"/>
          <w:color w:val="000000"/>
        </w:rPr>
        <w:t>are focused on</w:t>
      </w:r>
      <w:r>
        <w:rPr>
          <w:rFonts w:ascii="Book Antiqua" w:eastAsia="Book Antiqua" w:hAnsi="Book Antiqua" w:cs="Book Antiqua"/>
          <w:color w:val="000000"/>
        </w:rPr>
        <w:t xml:space="preserve"> cancer</w:t>
      </w:r>
      <w:r w:rsidR="00FB3D87">
        <w:rPr>
          <w:rFonts w:ascii="Book Antiqua" w:eastAsia="Book Antiqua" w:hAnsi="Book Antiqua" w:cs="Book Antiqua"/>
          <w:color w:val="000000"/>
        </w:rPr>
        <w:t>-</w:t>
      </w:r>
      <w:r w:rsidR="000A1690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disease</w:t>
      </w:r>
      <w:r w:rsidR="00FB3D8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due to their </w:t>
      </w:r>
      <w:r w:rsidR="00FB3D87">
        <w:rPr>
          <w:rFonts w:ascii="Book Antiqua" w:eastAsia="Book Antiqua" w:hAnsi="Book Antiqua" w:cs="Book Antiqua"/>
          <w:color w:val="000000"/>
        </w:rPr>
        <w:t xml:space="preserve">clinical </w:t>
      </w:r>
      <w:r>
        <w:rPr>
          <w:rFonts w:ascii="Book Antiqua" w:eastAsia="Book Antiqua" w:hAnsi="Book Antiqua" w:cs="Book Antiqua"/>
          <w:color w:val="000000"/>
        </w:rPr>
        <w:t xml:space="preserve">importance. </w:t>
      </w:r>
      <w:r w:rsidR="00FB3D87">
        <w:rPr>
          <w:rFonts w:ascii="Book Antiqua" w:eastAsia="Book Antiqua" w:hAnsi="Book Antiqua" w:cs="Book Antiqua"/>
          <w:color w:val="000000"/>
        </w:rPr>
        <w:t xml:space="preserve">For instance, </w:t>
      </w:r>
      <w:r>
        <w:rPr>
          <w:rFonts w:ascii="Book Antiqua" w:eastAsia="Book Antiqua" w:hAnsi="Book Antiqua" w:cs="Book Antiqua"/>
          <w:color w:val="000000"/>
        </w:rPr>
        <w:t>many biomarkers</w:t>
      </w:r>
      <w:r w:rsidR="00340E8B">
        <w:rPr>
          <w:rFonts w:ascii="Book Antiqua" w:eastAsia="Book Antiqua" w:hAnsi="Book Antiqua" w:cs="Book Antiqua"/>
          <w:color w:val="000000"/>
        </w:rPr>
        <w:t xml:space="preserve"> are</w:t>
      </w:r>
      <w:r>
        <w:rPr>
          <w:rFonts w:ascii="Book Antiqua" w:eastAsia="Book Antiqua" w:hAnsi="Book Antiqua" w:cs="Book Antiqua"/>
          <w:color w:val="000000"/>
        </w:rPr>
        <w:t xml:space="preserve"> associated with tumors that can be used to follow up with the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6B2296" w14:textId="77777777" w:rsidR="00A77B3E" w:rsidRDefault="00A77B3E">
      <w:pPr>
        <w:spacing w:line="360" w:lineRule="auto"/>
        <w:jc w:val="both"/>
      </w:pPr>
    </w:p>
    <w:p w14:paraId="3E1A911C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Drug discovery</w:t>
      </w:r>
    </w:p>
    <w:p w14:paraId="1C3DB6FE" w14:textId="1A7B125C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Drug discovery is a complex process with many different stages</w:t>
      </w:r>
      <w:r w:rsidR="00340E8B">
        <w:rPr>
          <w:rFonts w:ascii="Book Antiqua" w:eastAsia="Book Antiqua" w:hAnsi="Book Antiqua" w:cs="Book Antiqua"/>
          <w:color w:val="000000"/>
        </w:rPr>
        <w:t xml:space="preserve"> including</w:t>
      </w:r>
      <w:r>
        <w:rPr>
          <w:rFonts w:ascii="Book Antiqua" w:eastAsia="Book Antiqua" w:hAnsi="Book Antiqua" w:cs="Book Antiqua"/>
          <w:color w:val="000000"/>
        </w:rPr>
        <w:t xml:space="preserve"> chemical, functional, and clinical proteomics-based approaches. The application of proteomics in drug discovery has </w:t>
      </w:r>
      <w:r w:rsidR="008E4010">
        <w:rPr>
          <w:rFonts w:ascii="Book Antiqua" w:eastAsia="Book Antiqua" w:hAnsi="Book Antiqua" w:cs="Book Antiqua"/>
          <w:color w:val="000000"/>
        </w:rPr>
        <w:t xml:space="preserve">been </w:t>
      </w:r>
      <w:r>
        <w:rPr>
          <w:rFonts w:ascii="Book Antiqua" w:eastAsia="Book Antiqua" w:hAnsi="Book Antiqua" w:cs="Book Antiqua"/>
          <w:color w:val="000000"/>
        </w:rPr>
        <w:t>developed to include patient</w:t>
      </w:r>
      <w:r w:rsidR="006D1683">
        <w:rPr>
          <w:rFonts w:ascii="Book Antiqua" w:eastAsia="Book Antiqua" w:hAnsi="Book Antiqua" w:cs="Book Antiqua"/>
          <w:color w:val="000000"/>
        </w:rPr>
        <w:t>s’</w:t>
      </w:r>
      <w:r>
        <w:rPr>
          <w:rFonts w:ascii="Book Antiqua" w:eastAsia="Book Antiqua" w:hAnsi="Book Antiqua" w:cs="Book Antiqua"/>
          <w:color w:val="000000"/>
        </w:rPr>
        <w:t xml:space="preserve"> treatment and </w:t>
      </w:r>
      <w:proofErr w:type="gramStart"/>
      <w:r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90]</w:t>
      </w:r>
      <w:r>
        <w:rPr>
          <w:rFonts w:ascii="Book Antiqua" w:eastAsia="Book Antiqua" w:hAnsi="Book Antiqua" w:cs="Book Antiqua"/>
          <w:color w:val="000000"/>
        </w:rPr>
        <w:t xml:space="preserve">. 2-DE cannot be used in drug discovery because </w:t>
      </w:r>
      <w:r w:rsidR="008E4010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fails to separate the membrane proteins that characterized about 50% of important drug </w:t>
      </w:r>
      <w:proofErr w:type="gramStart"/>
      <w:r>
        <w:rPr>
          <w:rFonts w:ascii="Book Antiqua" w:eastAsia="Book Antiqua" w:hAnsi="Book Antiqua" w:cs="Book Antiqua"/>
          <w:color w:val="000000"/>
        </w:rPr>
        <w:t>targets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875941">
        <w:rPr>
          <w:rFonts w:ascii="Book Antiqua" w:eastAsia="Book Antiqua" w:hAnsi="Book Antiqua" w:cs="Book Antiqua"/>
          <w:color w:val="000000"/>
        </w:rPr>
        <w:t>M</w:t>
      </w:r>
      <w:r w:rsidR="006D1683">
        <w:rPr>
          <w:rFonts w:ascii="Book Antiqua" w:eastAsia="Book Antiqua" w:hAnsi="Book Antiqua" w:cs="Book Antiqua"/>
          <w:color w:val="000000"/>
        </w:rPr>
        <w:t>oreover</w:t>
      </w:r>
      <w:r>
        <w:rPr>
          <w:rFonts w:ascii="Book Antiqua" w:eastAsia="Book Antiqua" w:hAnsi="Book Antiqua" w:cs="Book Antiqua"/>
          <w:color w:val="000000"/>
        </w:rPr>
        <w:t xml:space="preserve">, 2-DE cannot detect low-abundance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90]</w:t>
      </w:r>
      <w:r>
        <w:rPr>
          <w:rFonts w:ascii="Book Antiqua" w:eastAsia="Book Antiqua" w:hAnsi="Book Antiqua" w:cs="Book Antiqua"/>
          <w:color w:val="000000"/>
        </w:rPr>
        <w:t xml:space="preserve">. In drug discovery proteomics, understanding the function of proteins and their interactions in the mixture </w:t>
      </w:r>
      <w:r w:rsidR="00763E1E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B0090">
        <w:rPr>
          <w:rFonts w:ascii="Book Antiqua" w:eastAsia="Book Antiqua" w:hAnsi="Book Antiqua" w:cs="Book Antiqua"/>
          <w:color w:val="000000"/>
        </w:rPr>
        <w:t>very</w:t>
      </w:r>
      <w:r>
        <w:rPr>
          <w:rFonts w:ascii="Book Antiqua" w:eastAsia="Book Antiqua" w:hAnsi="Book Antiqua" w:cs="Book Antiqua"/>
          <w:color w:val="000000"/>
        </w:rPr>
        <w:t xml:space="preserve"> important. Also, the methods should be able to detect low-abundance proteins and their activity. </w:t>
      </w:r>
      <w:r w:rsidR="006D1683">
        <w:rPr>
          <w:rFonts w:ascii="Book Antiqua" w:eastAsia="Book Antiqua" w:hAnsi="Book Antiqua" w:cs="Book Antiqua"/>
          <w:color w:val="000000"/>
        </w:rPr>
        <w:t>Therefore</w:t>
      </w:r>
      <w:r>
        <w:rPr>
          <w:rFonts w:ascii="Book Antiqua" w:eastAsia="Book Antiqua" w:hAnsi="Book Antiqua" w:cs="Book Antiqua"/>
          <w:color w:val="000000"/>
        </w:rPr>
        <w:t xml:space="preserve">, many technologies such as MS and protein-chip </w:t>
      </w:r>
      <w:r w:rsidR="006D1683">
        <w:rPr>
          <w:rFonts w:ascii="Book Antiqua" w:eastAsia="Book Antiqua" w:hAnsi="Book Antiqua" w:cs="Book Antiqua"/>
          <w:color w:val="000000"/>
        </w:rPr>
        <w:t>have been used</w:t>
      </w:r>
      <w:r w:rsidR="00763E1E">
        <w:rPr>
          <w:rFonts w:ascii="Book Antiqua" w:eastAsia="Book Antiqua" w:hAnsi="Book Antiqua" w:cs="Book Antiqua"/>
          <w:color w:val="000000"/>
        </w:rPr>
        <w:t xml:space="preserve"> to identify and separate phage proteins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6D1683">
        <w:rPr>
          <w:rFonts w:ascii="Book Antiqua" w:eastAsia="Book Antiqua" w:hAnsi="Book Antiqua" w:cs="Book Antiqua"/>
          <w:color w:val="000000"/>
        </w:rPr>
        <w:t>In addition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6D1683"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</w:rPr>
        <w:t xml:space="preserve"> techniques </w:t>
      </w:r>
      <w:r w:rsidR="009E4733">
        <w:rPr>
          <w:rFonts w:ascii="Book Antiqua" w:eastAsia="Book Antiqua" w:hAnsi="Book Antiqua" w:cs="Book Antiqua"/>
          <w:color w:val="000000"/>
        </w:rPr>
        <w:t>such as</w:t>
      </w:r>
      <w:r>
        <w:rPr>
          <w:rFonts w:ascii="Book Antiqua" w:eastAsia="Book Antiqua" w:hAnsi="Book Antiqua" w:cs="Book Antiqua"/>
          <w:color w:val="000000"/>
        </w:rPr>
        <w:t xml:space="preserve"> activity-based assays and two-hybrid assays can be used</w:t>
      </w:r>
      <w:r w:rsidR="006D1683">
        <w:rPr>
          <w:rFonts w:ascii="Book Antiqua" w:eastAsia="Book Antiqua" w:hAnsi="Book Antiqua" w:cs="Book Antiqua"/>
          <w:color w:val="000000"/>
        </w:rPr>
        <w:t xml:space="preserve"> for the same </w:t>
      </w:r>
      <w:proofErr w:type="gramStart"/>
      <w:r w:rsidR="006D1683">
        <w:rPr>
          <w:rFonts w:ascii="Book Antiqua" w:eastAsia="Book Antiqua" w:hAnsi="Book Antiqua" w:cs="Book Antiqua"/>
          <w:color w:val="000000"/>
        </w:rPr>
        <w:t>purpose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</w:rPr>
        <w:t xml:space="preserve">. Using 2D-PAGE-MALDI-TOF/TOF, </w:t>
      </w:r>
      <w:proofErr w:type="spellStart"/>
      <w:r>
        <w:rPr>
          <w:rFonts w:ascii="Book Antiqua" w:eastAsia="Book Antiqua" w:hAnsi="Book Antiqua" w:cs="Book Antiqua"/>
          <w:color w:val="000000"/>
        </w:rPr>
        <w:t>Lavandula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angustifolia</w:t>
      </w:r>
      <w:proofErr w:type="spellEnd"/>
      <w:r w:rsidR="00AE41EC">
        <w:rPr>
          <w:rFonts w:ascii="Book Antiqua" w:eastAsia="Book Antiqua" w:hAnsi="Book Antiqua" w:cs="Book Antiqua"/>
          <w:color w:val="000000"/>
        </w:rPr>
        <w:t xml:space="preserve"> was</w:t>
      </w:r>
      <w:r>
        <w:rPr>
          <w:rFonts w:ascii="Book Antiqua" w:eastAsia="Book Antiqua" w:hAnsi="Book Antiqua" w:cs="Book Antiqua"/>
          <w:color w:val="000000"/>
        </w:rPr>
        <w:t xml:space="preserve"> used as </w:t>
      </w:r>
      <w:r w:rsidR="00AE41E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drug </w:t>
      </w:r>
      <w:r w:rsidR="00AE41EC">
        <w:rPr>
          <w:rFonts w:ascii="Book Antiqua" w:eastAsia="Book Antiqua" w:hAnsi="Book Antiqua" w:cs="Book Antiqua"/>
          <w:color w:val="000000"/>
        </w:rPr>
        <w:t xml:space="preserve">to treat </w:t>
      </w:r>
      <w:r>
        <w:rPr>
          <w:rFonts w:ascii="Book Antiqua" w:eastAsia="Book Antiqua" w:hAnsi="Book Antiqua" w:cs="Book Antiqua"/>
          <w:color w:val="000000"/>
        </w:rPr>
        <w:t>Alzheimer</w:t>
      </w:r>
      <w:r w:rsidR="00257E5C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 xml:space="preserve">s disease in </w:t>
      </w:r>
      <w:proofErr w:type="gramStart"/>
      <w:r>
        <w:rPr>
          <w:rFonts w:ascii="Book Antiqua" w:eastAsia="Book Antiqua" w:hAnsi="Book Antiqua" w:cs="Book Antiqua"/>
          <w:color w:val="000000"/>
        </w:rPr>
        <w:t>rat</w:t>
      </w:r>
      <w:r w:rsidR="00AE41E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6A1DD42" w14:textId="77777777" w:rsidR="00A77B3E" w:rsidRDefault="00A77B3E">
      <w:pPr>
        <w:spacing w:line="360" w:lineRule="auto"/>
        <w:jc w:val="both"/>
      </w:pPr>
    </w:p>
    <w:p w14:paraId="0AB1DC2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Oncology</w:t>
      </w:r>
    </w:p>
    <w:p w14:paraId="1BF698B8" w14:textId="5F15610A" w:rsidR="00720747" w:rsidRDefault="00C8075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The application of proteomics in cancer </w:t>
      </w:r>
      <w:r w:rsidR="00FB1138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called </w:t>
      </w:r>
      <w:proofErr w:type="spellStart"/>
      <w:r>
        <w:rPr>
          <w:rFonts w:ascii="Book Antiqua" w:eastAsia="Book Antiqua" w:hAnsi="Book Antiqua" w:cs="Book Antiqua"/>
          <w:color w:val="000000"/>
        </w:rPr>
        <w:t>oncoproteomics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000000"/>
        </w:rPr>
        <w:t>Oncoproteomics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can be used </w:t>
      </w:r>
      <w:r w:rsidR="00763E1E">
        <w:rPr>
          <w:rFonts w:ascii="Book Antiqua" w:eastAsia="Book Antiqua" w:hAnsi="Book Antiqua" w:cs="Book Antiqua"/>
          <w:color w:val="000000"/>
        </w:rPr>
        <w:t>to identify</w:t>
      </w:r>
      <w:r>
        <w:rPr>
          <w:rFonts w:ascii="Book Antiqua" w:eastAsia="Book Antiqua" w:hAnsi="Book Antiqua" w:cs="Book Antiqua"/>
          <w:color w:val="000000"/>
        </w:rPr>
        <w:t xml:space="preserve"> anticancer drugs and the personalization </w:t>
      </w:r>
      <w:r w:rsidR="006D168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cancer</w:t>
      </w:r>
      <w:r w:rsidR="00FB11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94]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B9245D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icroarrays and laser capture </w:t>
      </w:r>
      <w:proofErr w:type="spellStart"/>
      <w:r>
        <w:rPr>
          <w:rFonts w:ascii="Book Antiqua" w:eastAsia="Book Antiqua" w:hAnsi="Book Antiqua" w:cs="Book Antiqua"/>
          <w:color w:val="000000"/>
        </w:rPr>
        <w:t>microdissection</w:t>
      </w:r>
      <w:proofErr w:type="spellEnd"/>
      <w:r w:rsidR="00B372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(LCM) </w:t>
      </w:r>
      <w:r w:rsidR="00B9245D">
        <w:rPr>
          <w:rFonts w:ascii="Book Antiqua" w:eastAsia="Book Antiqua" w:hAnsi="Book Antiqua" w:cs="Book Antiqua"/>
          <w:color w:val="000000"/>
        </w:rPr>
        <w:t xml:space="preserve">of the tumor tissue can </w:t>
      </w:r>
      <w:r>
        <w:rPr>
          <w:rFonts w:ascii="Book Antiqua" w:eastAsia="Book Antiqua" w:hAnsi="Book Antiqua" w:cs="Book Antiqua"/>
          <w:color w:val="000000"/>
        </w:rPr>
        <w:t xml:space="preserve">classify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proteins in cancer. </w:t>
      </w:r>
      <w:proofErr w:type="spellStart"/>
      <w:r>
        <w:rPr>
          <w:rFonts w:ascii="Book Antiqua" w:eastAsia="Book Antiqua" w:hAnsi="Book Antiqua" w:cs="Book Antiqua"/>
          <w:color w:val="000000"/>
        </w:rPr>
        <w:t>Oncoproteomics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applications are </w:t>
      </w:r>
      <w:r w:rsidR="006D0107">
        <w:rPr>
          <w:rFonts w:ascii="Book Antiqua" w:eastAsia="Book Antiqua" w:hAnsi="Book Antiqua" w:cs="Book Antiqua"/>
          <w:color w:val="000000"/>
        </w:rPr>
        <w:t>used in many tissues</w:t>
      </w:r>
      <w:r>
        <w:rPr>
          <w:rFonts w:ascii="Book Antiqua" w:eastAsia="Book Antiqua" w:hAnsi="Book Antiqua" w:cs="Book Antiqua"/>
          <w:color w:val="000000"/>
        </w:rPr>
        <w:t xml:space="preserve"> such as </w:t>
      </w:r>
      <w:r w:rsidR="00763E1E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colon, breast, rectum, prostate, </w:t>
      </w:r>
      <w:r w:rsidR="00862CAC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 xml:space="preserve">brain. </w:t>
      </w:r>
      <w:r w:rsidR="00763E1E">
        <w:rPr>
          <w:rFonts w:ascii="Book Antiqua" w:eastAsia="Book Antiqua" w:hAnsi="Book Antiqua" w:cs="Book Antiqua"/>
          <w:color w:val="000000"/>
        </w:rPr>
        <w:t>In addition, proteomics</w:t>
      </w:r>
      <w:r>
        <w:rPr>
          <w:rFonts w:ascii="Book Antiqua" w:eastAsia="Book Antiqua" w:hAnsi="Book Antiqua" w:cs="Book Antiqua"/>
          <w:color w:val="000000"/>
        </w:rPr>
        <w:t xml:space="preserve"> can be used </w:t>
      </w:r>
      <w:r w:rsidR="00763E1E">
        <w:rPr>
          <w:rFonts w:ascii="Book Antiqua" w:eastAsia="Book Antiqua" w:hAnsi="Book Antiqua" w:cs="Book Antiqua"/>
          <w:color w:val="000000"/>
        </w:rPr>
        <w:t>to diagnose</w:t>
      </w:r>
      <w:r>
        <w:rPr>
          <w:rFonts w:ascii="Book Antiqua" w:eastAsia="Book Antiqua" w:hAnsi="Book Antiqua" w:cs="Book Antiqua"/>
          <w:color w:val="000000"/>
        </w:rPr>
        <w:t xml:space="preserve"> cancer and discover </w:t>
      </w:r>
      <w:r w:rsidR="006D0107">
        <w:rPr>
          <w:rFonts w:ascii="Book Antiqua" w:eastAsia="Book Antiqua" w:hAnsi="Book Antiqua" w:cs="Book Antiqua"/>
          <w:color w:val="000000"/>
        </w:rPr>
        <w:t xml:space="preserve">novel </w:t>
      </w:r>
      <w:proofErr w:type="gramStart"/>
      <w:r w:rsidR="006D0107">
        <w:rPr>
          <w:rFonts w:ascii="Book Antiqua" w:eastAsia="Book Antiqua" w:hAnsi="Book Antiqua" w:cs="Book Antiqua"/>
          <w:color w:val="000000"/>
        </w:rPr>
        <w:t>therapies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</w:rPr>
        <w:t xml:space="preserve">. Many proteomics techniques can be used to detect biomarkers </w:t>
      </w:r>
      <w:r w:rsidR="006D010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cancer</w:t>
      </w:r>
      <w:r w:rsidR="00763E1E">
        <w:rPr>
          <w:rFonts w:ascii="Book Antiqua" w:eastAsia="Book Antiqua" w:hAnsi="Book Antiqua" w:cs="Book Antiqua"/>
          <w:color w:val="000000"/>
        </w:rPr>
        <w:t xml:space="preserve"> such 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aptamer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-based molecular probes, cancer </w:t>
      </w:r>
      <w:proofErr w:type="spellStart"/>
      <w:r>
        <w:rPr>
          <w:rFonts w:ascii="Book Antiqua" w:eastAsia="Book Antiqua" w:hAnsi="Book Antiqua" w:cs="Book Antiqua"/>
          <w:color w:val="000000"/>
        </w:rPr>
        <w:t>immunomics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tissue microarrays, </w:t>
      </w:r>
      <w:proofErr w:type="spellStart"/>
      <w:r>
        <w:rPr>
          <w:rFonts w:ascii="Book Antiqua" w:eastAsia="Book Antiqua" w:hAnsi="Book Antiqua" w:cs="Book Antiqua"/>
          <w:color w:val="000000"/>
        </w:rPr>
        <w:t>nan</w:t>
      </w:r>
      <w:r w:rsidR="00F93DEC">
        <w:rPr>
          <w:rFonts w:ascii="Book Antiqua" w:eastAsia="Book Antiqua" w:hAnsi="Book Antiqua" w:cs="Book Antiqua"/>
          <w:color w:val="000000"/>
        </w:rPr>
        <w:t>o</w:t>
      </w:r>
      <w:proofErr w:type="spellEnd"/>
      <w:r w:rsidR="00F93DE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proteomics </w:t>
      </w:r>
      <w:r w:rsidR="006D010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to isolate signatures of autoantibod</w:t>
      </w:r>
      <w:r w:rsidR="00F93DEC">
        <w:rPr>
          <w:rFonts w:ascii="Book Antiqua" w:eastAsia="Book Antiqua" w:hAnsi="Book Antiqua" w:cs="Book Antiqua"/>
          <w:color w:val="000000"/>
        </w:rPr>
        <w:t>ies</w:t>
      </w:r>
      <w:r w:rsidR="006D010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, and antibody </w:t>
      </w:r>
      <w:proofErr w:type="gramStart"/>
      <w:r>
        <w:rPr>
          <w:rFonts w:ascii="Book Antiqua" w:eastAsia="Book Antiqua" w:hAnsi="Book Antiqua" w:cs="Book Antiqua"/>
          <w:color w:val="000000"/>
        </w:rPr>
        <w:t>microarrays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94]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32DA7716" w14:textId="789710DE" w:rsidR="00394A75" w:rsidRDefault="00C80756" w:rsidP="00861FCF">
      <w:pPr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Two approaches can be used in tumor proteomics</w:t>
      </w:r>
      <w:r w:rsidR="00661228">
        <w:rPr>
          <w:rFonts w:ascii="Book Antiqua" w:eastAsia="Book Antiqua" w:hAnsi="Book Antiqua" w:cs="Book Antiqua"/>
          <w:color w:val="000000"/>
        </w:rPr>
        <w:t xml:space="preserve">, </w:t>
      </w:r>
      <w:r w:rsidR="0020093E">
        <w:rPr>
          <w:rFonts w:ascii="Book Antiqua" w:eastAsia="Book Antiqua" w:hAnsi="Book Antiqua" w:cs="Book Antiqua"/>
          <w:color w:val="000000"/>
        </w:rPr>
        <w:t>LCM</w:t>
      </w:r>
      <w:r w:rsidR="0066122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661228">
        <w:rPr>
          <w:rFonts w:ascii="Book Antiqua" w:eastAsia="Book Antiqua" w:hAnsi="Book Antiqua" w:cs="Book Antiqua"/>
          <w:color w:val="000000"/>
        </w:rPr>
        <w:t xml:space="preserve">and MS </w:t>
      </w:r>
      <w:r w:rsidR="00861FCF">
        <w:rPr>
          <w:rFonts w:ascii="Book Antiqua" w:eastAsia="Book Antiqua" w:hAnsi="Book Antiqua" w:cs="Book Antiqua"/>
          <w:color w:val="000000"/>
        </w:rPr>
        <w:t>i</w:t>
      </w:r>
      <w:r w:rsidR="00661228">
        <w:rPr>
          <w:rFonts w:ascii="Book Antiqua" w:eastAsia="Book Antiqua" w:hAnsi="Book Antiqua" w:cs="Book Antiqua"/>
          <w:color w:val="000000"/>
        </w:rPr>
        <w:t>maging (MSI</w:t>
      </w:r>
      <w:proofErr w:type="gramStart"/>
      <w:r w:rsidR="0066122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1501F6">
        <w:rPr>
          <w:rFonts w:ascii="Book Antiqua" w:eastAsia="Book Antiqua" w:hAnsi="Book Antiqua" w:cs="Book Antiqua"/>
          <w:color w:val="000000"/>
        </w:rPr>
        <w:t>LCM</w:t>
      </w:r>
      <w:r>
        <w:rPr>
          <w:rFonts w:ascii="Book Antiqua" w:eastAsia="Book Antiqua" w:hAnsi="Book Antiqua" w:cs="Book Antiqua"/>
          <w:color w:val="000000"/>
        </w:rPr>
        <w:t xml:space="preserve"> can separate the target proteins from the areas within the tumor before analysis with MS. </w:t>
      </w:r>
      <w:r w:rsidR="00171237">
        <w:rPr>
          <w:rFonts w:ascii="Book Antiqua" w:eastAsia="Book Antiqua" w:hAnsi="Book Antiqua" w:cs="Book Antiqua"/>
          <w:color w:val="000000"/>
        </w:rPr>
        <w:t>In addition, this</w:t>
      </w:r>
      <w:r>
        <w:rPr>
          <w:rFonts w:ascii="Book Antiqua" w:eastAsia="Book Antiqua" w:hAnsi="Book Antiqua" w:cs="Book Antiqua"/>
          <w:color w:val="000000"/>
        </w:rPr>
        <w:t xml:space="preserve"> approach can help to determine proteins </w:t>
      </w:r>
      <w:r w:rsidR="00171237">
        <w:rPr>
          <w:rFonts w:ascii="Book Antiqua" w:eastAsia="Book Antiqua" w:hAnsi="Book Antiqua" w:cs="Book Antiqua"/>
          <w:color w:val="000000"/>
        </w:rPr>
        <w:t>that</w:t>
      </w:r>
      <w:r w:rsidR="003240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 with tumor progress</w:t>
      </w:r>
      <w:r w:rsidR="00324099"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</w:rPr>
        <w:t xml:space="preserve"> in </w:t>
      </w:r>
      <w:r w:rsidR="0032409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early and late</w:t>
      </w:r>
      <w:r w:rsidR="00171237">
        <w:rPr>
          <w:rFonts w:ascii="Book Antiqua" w:eastAsia="Book Antiqua" w:hAnsi="Book Antiqua" w:cs="Book Antiqua"/>
          <w:color w:val="000000"/>
        </w:rPr>
        <w:t xml:space="preserve"> stages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93DEC">
        <w:rPr>
          <w:rFonts w:ascii="Book Antiqua" w:eastAsia="Book Antiqua" w:hAnsi="Book Antiqua" w:cs="Book Antiqua"/>
          <w:color w:val="000000"/>
        </w:rPr>
        <w:t xml:space="preserve">of the </w:t>
      </w:r>
      <w:r>
        <w:rPr>
          <w:rFonts w:ascii="Book Antiqua" w:eastAsia="Book Antiqua" w:hAnsi="Book Antiqua" w:cs="Book Antiqua"/>
          <w:color w:val="000000"/>
        </w:rPr>
        <w:t xml:space="preserve">disease using the </w:t>
      </w:r>
      <w:proofErr w:type="spellStart"/>
      <w:r w:rsidR="001E63F8">
        <w:rPr>
          <w:rFonts w:ascii="Book Antiqua" w:eastAsia="Book Antiqua" w:hAnsi="Book Antiqua" w:cs="Book Antiqua"/>
          <w:color w:val="000000"/>
        </w:rPr>
        <w:t>proteinChip</w:t>
      </w:r>
      <w:proofErr w:type="spellEnd"/>
      <w:r w:rsidR="001E63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SELDI </w:t>
      </w:r>
      <w:r w:rsidR="001E63F8">
        <w:rPr>
          <w:rFonts w:ascii="Book Antiqua" w:eastAsia="Book Antiqua" w:hAnsi="Book Antiqua" w:cs="Book Antiqua"/>
          <w:color w:val="000000"/>
        </w:rPr>
        <w:t>system</w:t>
      </w:r>
      <w:proofErr w:type="gramStart"/>
      <w:r w:rsidR="001E63F8" w:rsidRPr="00286ED9">
        <w:rPr>
          <w:rFonts w:ascii="Book Antiqua" w:eastAsia="Book Antiqua" w:hAnsi="Book Antiqua" w:cs="Book Antiqua"/>
          <w:color w:val="00000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</w:rPr>
        <w:t xml:space="preserve">. However, </w:t>
      </w:r>
      <w:r w:rsidR="00171237">
        <w:rPr>
          <w:rFonts w:ascii="Book Antiqua" w:eastAsia="Book Antiqua" w:hAnsi="Book Antiqua" w:cs="Book Antiqua"/>
          <w:color w:val="000000"/>
        </w:rPr>
        <w:t>fewer studies use</w:t>
      </w:r>
      <w:r>
        <w:rPr>
          <w:rFonts w:ascii="Book Antiqua" w:eastAsia="Book Antiqua" w:hAnsi="Book Antiqua" w:cs="Book Antiqua"/>
          <w:color w:val="000000"/>
        </w:rPr>
        <w:t xml:space="preserve"> tumor </w:t>
      </w:r>
      <w:r w:rsidR="00F93DEC">
        <w:rPr>
          <w:rFonts w:ascii="Book Antiqua" w:eastAsia="Book Antiqua" w:hAnsi="Book Antiqua" w:cs="Book Antiqua"/>
          <w:color w:val="000000"/>
        </w:rPr>
        <w:t xml:space="preserve">tissues </w:t>
      </w:r>
      <w:r w:rsidR="00394A75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Book Antiqua" w:hAnsi="Book Antiqua" w:cs="Book Antiqua"/>
          <w:color w:val="000000"/>
        </w:rPr>
        <w:t xml:space="preserve"> serum due to the </w:t>
      </w:r>
      <w:r w:rsidR="00F93DEC">
        <w:rPr>
          <w:rFonts w:ascii="Book Antiqua" w:eastAsia="Book Antiqua" w:hAnsi="Book Antiqua" w:cs="Book Antiqua"/>
          <w:color w:val="000000"/>
        </w:rPr>
        <w:t xml:space="preserve">technical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F93DEC">
        <w:rPr>
          <w:rFonts w:ascii="Book Antiqua" w:eastAsia="Book Antiqua" w:hAnsi="Book Antiqua" w:cs="Book Antiqua"/>
          <w:color w:val="000000"/>
        </w:rPr>
        <w:t>ies</w:t>
      </w:r>
      <w:r>
        <w:rPr>
          <w:rFonts w:ascii="Book Antiqua" w:eastAsia="Book Antiqua" w:hAnsi="Book Antiqua" w:cs="Book Antiqua"/>
          <w:color w:val="000000"/>
        </w:rPr>
        <w:t xml:space="preserve"> and low throughput</w:t>
      </w:r>
      <w:r w:rsidR="00394A75">
        <w:rPr>
          <w:rFonts w:ascii="Book Antiqua" w:eastAsia="Book Antiqua" w:hAnsi="Book Antiqua" w:cs="Book Antiqua"/>
          <w:color w:val="000000"/>
        </w:rPr>
        <w:t xml:space="preserve"> using tumor tissues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6458BB2F" w14:textId="3DDDC085" w:rsidR="00A77B3E" w:rsidRDefault="00C80756" w:rsidP="00861FCF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second approach is using </w:t>
      </w:r>
      <w:r w:rsidR="00E5590D">
        <w:rPr>
          <w:rFonts w:ascii="Book Antiqua" w:eastAsia="Book Antiqua" w:hAnsi="Book Antiqua" w:cs="Book Antiqua"/>
          <w:color w:val="000000"/>
        </w:rPr>
        <w:t>MSI</w:t>
      </w:r>
      <w:r w:rsidR="00ED4F06">
        <w:rPr>
          <w:rFonts w:ascii="Book Antiqua" w:eastAsia="Book Antiqua" w:hAnsi="Book Antiqua" w:cs="Book Antiqua"/>
          <w:color w:val="000000"/>
        </w:rPr>
        <w:t>. This</w:t>
      </w:r>
      <w:r>
        <w:rPr>
          <w:rFonts w:ascii="Book Antiqua" w:eastAsia="Book Antiqua" w:hAnsi="Book Antiqua" w:cs="Book Antiqua"/>
          <w:color w:val="000000"/>
        </w:rPr>
        <w:t xml:space="preserve"> direct tissue technique allows placing a </w:t>
      </w:r>
      <w:r w:rsidR="00171237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amount of MALDI matrix mixed directly with a fresh piece</w:t>
      </w:r>
      <w:r w:rsidR="00F93DEC">
        <w:rPr>
          <w:rFonts w:ascii="Book Antiqua" w:eastAsia="Book Antiqua" w:hAnsi="Book Antiqua" w:cs="Book Antiqua"/>
          <w:color w:val="000000"/>
        </w:rPr>
        <w:t xml:space="preserve"> of the </w:t>
      </w:r>
      <w:proofErr w:type="gramStart"/>
      <w:r w:rsidR="00F93DEC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</w:rPr>
        <w:t xml:space="preserve">. This approach can help to </w:t>
      </w:r>
      <w:r w:rsidR="00E5590D">
        <w:rPr>
          <w:rFonts w:ascii="Book Antiqua" w:eastAsia="Book Antiqua" w:hAnsi="Book Antiqua" w:cs="Book Antiqua"/>
          <w:color w:val="000000"/>
        </w:rPr>
        <w:t>map</w:t>
      </w:r>
      <w:r>
        <w:rPr>
          <w:rFonts w:ascii="Book Antiqua" w:eastAsia="Book Antiqua" w:hAnsi="Book Antiqua" w:cs="Book Antiqua"/>
          <w:color w:val="000000"/>
        </w:rPr>
        <w:t xml:space="preserve"> small molecules and proteins in a 3</w:t>
      </w:r>
      <w:r w:rsidR="00B372CD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view. </w:t>
      </w:r>
      <w:r w:rsidR="0017123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approach </w:t>
      </w:r>
      <w:r w:rsidR="00E5590D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to map eight normal lung tissues </w:t>
      </w:r>
      <w:r w:rsidR="00F93DEC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 xml:space="preserve">42 </w:t>
      </w:r>
      <w:r w:rsidR="00861FCF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ung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99]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220C41">
        <w:rPr>
          <w:rFonts w:ascii="Book Antiqua" w:eastAsia="Book Antiqua" w:hAnsi="Book Antiqua" w:cs="Book Antiqua"/>
          <w:color w:val="000000"/>
        </w:rPr>
        <w:t xml:space="preserve">Additionally, MSI </w:t>
      </w:r>
      <w:r>
        <w:rPr>
          <w:rFonts w:ascii="Book Antiqua" w:eastAsia="Book Antiqua" w:hAnsi="Book Antiqua" w:cs="Book Antiqua"/>
          <w:color w:val="000000"/>
        </w:rPr>
        <w:t xml:space="preserve">can </w:t>
      </w:r>
      <w:r w:rsidR="00087AA4">
        <w:rPr>
          <w:rFonts w:ascii="Book Antiqua" w:eastAsia="Book Antiqua" w:hAnsi="Book Antiqua" w:cs="Book Antiqua"/>
          <w:color w:val="000000"/>
        </w:rPr>
        <w:t>predict</w:t>
      </w:r>
      <w:r>
        <w:rPr>
          <w:rFonts w:ascii="Book Antiqua" w:eastAsia="Book Antiqua" w:hAnsi="Book Antiqua" w:cs="Book Antiqua"/>
          <w:color w:val="000000"/>
        </w:rPr>
        <w:t xml:space="preserve"> diagnosis, categorize lung cancer </w:t>
      </w:r>
      <w:r w:rsidR="00171237">
        <w:rPr>
          <w:rFonts w:ascii="Book Antiqua" w:eastAsia="Book Antiqua" w:hAnsi="Book Antiqua" w:cs="Book Antiqua"/>
          <w:color w:val="000000"/>
        </w:rPr>
        <w:t>histology,</w:t>
      </w:r>
      <w:r>
        <w:rPr>
          <w:rFonts w:ascii="Book Antiqua" w:eastAsia="Book Antiqua" w:hAnsi="Book Antiqua" w:cs="Book Antiqua"/>
          <w:color w:val="000000"/>
        </w:rPr>
        <w:t xml:space="preserve"> and organize 85% of </w:t>
      </w:r>
      <w:r w:rsidR="0068092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nodal </w:t>
      </w:r>
      <w:proofErr w:type="gramStart"/>
      <w:r w:rsidR="00171237">
        <w:rPr>
          <w:rFonts w:ascii="Book Antiqua" w:eastAsia="Book Antiqua" w:hAnsi="Book Antiqua" w:cs="Book Antiqua"/>
          <w:color w:val="000000"/>
        </w:rPr>
        <w:t>connections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11D82F" w14:textId="77777777" w:rsidR="00A77B3E" w:rsidRDefault="00A77B3E">
      <w:pPr>
        <w:spacing w:line="360" w:lineRule="auto"/>
        <w:jc w:val="both"/>
      </w:pPr>
    </w:p>
    <w:p w14:paraId="369F624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Leukemia</w:t>
      </w:r>
    </w:p>
    <w:p w14:paraId="1B8B455F" w14:textId="636EA9A4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Proteomics </w:t>
      </w:r>
      <w:r w:rsidR="006B7AAF">
        <w:rPr>
          <w:rFonts w:ascii="Book Antiqua" w:eastAsia="Book Antiqua" w:hAnsi="Book Antiqua" w:cs="Book Antiqua"/>
          <w:color w:val="000000"/>
        </w:rPr>
        <w:t xml:space="preserve">was used to </w:t>
      </w:r>
      <w:r>
        <w:rPr>
          <w:rFonts w:ascii="Book Antiqua" w:eastAsia="Book Antiqua" w:hAnsi="Book Antiqua" w:cs="Book Antiqua"/>
          <w:color w:val="000000"/>
        </w:rPr>
        <w:t xml:space="preserve">discover many </w:t>
      </w:r>
      <w:r w:rsidR="006B7AAF">
        <w:rPr>
          <w:rFonts w:ascii="Book Antiqua" w:eastAsia="Book Antiqua" w:hAnsi="Book Antiqua" w:cs="Book Antiqua"/>
          <w:color w:val="000000"/>
        </w:rPr>
        <w:t xml:space="preserve">leukemia </w:t>
      </w:r>
      <w:r>
        <w:rPr>
          <w:rFonts w:ascii="Book Antiqua" w:eastAsia="Book Antiqua" w:hAnsi="Book Antiqua" w:cs="Book Antiqua"/>
          <w:color w:val="000000"/>
        </w:rPr>
        <w:t xml:space="preserve">biomarkers that </w:t>
      </w:r>
      <w:r w:rsidR="006B7AAF">
        <w:rPr>
          <w:rFonts w:ascii="Book Antiqua" w:eastAsia="Book Antiqua" w:hAnsi="Book Antiqua" w:cs="Book Antiqua"/>
          <w:color w:val="000000"/>
        </w:rPr>
        <w:t>could</w:t>
      </w:r>
      <w:r>
        <w:rPr>
          <w:rFonts w:ascii="Book Antiqua" w:eastAsia="Book Antiqua" w:hAnsi="Book Antiqua" w:cs="Book Antiqua"/>
          <w:color w:val="000000"/>
        </w:rPr>
        <w:t xml:space="preserve"> determine types of leukemia</w:t>
      </w:r>
      <w:r w:rsidR="006B7AAF">
        <w:rPr>
          <w:rFonts w:ascii="Book Antiqua" w:eastAsia="Book Antiqua" w:hAnsi="Book Antiqua" w:cs="Book Antiqua"/>
          <w:color w:val="000000"/>
        </w:rPr>
        <w:t>. Examples of these biomarkers include</w:t>
      </w:r>
      <w:r>
        <w:rPr>
          <w:rFonts w:ascii="Book Antiqua" w:eastAsia="Book Antiqua" w:hAnsi="Book Antiqua" w:cs="Book Antiqua"/>
          <w:color w:val="000000"/>
        </w:rPr>
        <w:t xml:space="preserve"> catalase, </w:t>
      </w:r>
      <w:proofErr w:type="spellStart"/>
      <w:r>
        <w:rPr>
          <w:rFonts w:ascii="Book Antiqua" w:eastAsia="Book Antiqua" w:hAnsi="Book Antiqua" w:cs="Book Antiqua"/>
          <w:color w:val="000000"/>
        </w:rPr>
        <w:t>annexin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1, alpha-</w:t>
      </w:r>
      <w:proofErr w:type="spellStart"/>
      <w:r>
        <w:rPr>
          <w:rFonts w:ascii="Book Antiqua" w:eastAsia="Book Antiqua" w:hAnsi="Book Antiqua" w:cs="Book Antiqua"/>
          <w:color w:val="000000"/>
        </w:rPr>
        <w:t>enolase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annexin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A10, </w:t>
      </w:r>
      <w:proofErr w:type="spellStart"/>
      <w:r>
        <w:rPr>
          <w:rFonts w:ascii="Book Antiqua" w:eastAsia="Book Antiqua" w:hAnsi="Book Antiqua" w:cs="Book Antiqua"/>
          <w:color w:val="000000"/>
        </w:rPr>
        <w:t>tropomyosin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tropomyosin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3, </w:t>
      </w:r>
      <w:proofErr w:type="spellStart"/>
      <w:r>
        <w:rPr>
          <w:rFonts w:ascii="Book Antiqua" w:eastAsia="Book Antiqua" w:hAnsi="Book Antiqua" w:cs="Book Antiqua"/>
          <w:color w:val="000000"/>
        </w:rPr>
        <w:t>peroxiredoxin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2, and RhoGDI2. These biomarkers help to predict the diagnosis and </w:t>
      </w:r>
      <w:r w:rsidR="006B7AAF"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</w:rPr>
        <w:t xml:space="preserve"> of </w:t>
      </w:r>
      <w:r w:rsidR="00F93DEC">
        <w:rPr>
          <w:rFonts w:ascii="Book Antiqua" w:eastAsia="Book Antiqua" w:hAnsi="Book Antiqua" w:cs="Book Antiqua"/>
          <w:color w:val="000000"/>
        </w:rPr>
        <w:t xml:space="preserve">the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100]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171237">
        <w:rPr>
          <w:rFonts w:ascii="Book Antiqua" w:eastAsia="Book Antiqua" w:hAnsi="Book Antiqua" w:cs="Book Antiqua"/>
          <w:color w:val="000000"/>
        </w:rPr>
        <w:t>In addition,</w:t>
      </w:r>
      <w:r>
        <w:rPr>
          <w:rFonts w:ascii="Book Antiqua" w:eastAsia="Book Antiqua" w:hAnsi="Book Antiqua" w:cs="Book Antiqua"/>
          <w:color w:val="000000"/>
        </w:rPr>
        <w:t xml:space="preserve"> the proteomics approach can </w:t>
      </w:r>
      <w:r w:rsidR="00830209">
        <w:rPr>
          <w:rFonts w:ascii="Book Antiqua" w:eastAsia="Book Antiqua" w:hAnsi="Book Antiqua" w:cs="Book Antiqua"/>
          <w:color w:val="000000"/>
        </w:rPr>
        <w:t xml:space="preserve">help </w:t>
      </w:r>
      <w:r w:rsidR="00CD3B21">
        <w:rPr>
          <w:rFonts w:ascii="Book Antiqua" w:eastAsia="Book Antiqua" w:hAnsi="Book Antiqua" w:cs="Book Antiqua"/>
          <w:color w:val="000000"/>
        </w:rPr>
        <w:t>develop</w:t>
      </w:r>
      <w:r w:rsidR="00830209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new </w:t>
      </w:r>
      <w:r w:rsidR="00830209">
        <w:rPr>
          <w:rFonts w:ascii="Book Antiqua" w:eastAsia="Book Antiqua" w:hAnsi="Book Antiqua" w:cs="Book Antiqua"/>
          <w:color w:val="000000"/>
        </w:rPr>
        <w:t>treatment pathways</w:t>
      </w:r>
      <w:r>
        <w:rPr>
          <w:rFonts w:ascii="Book Antiqua" w:eastAsia="Book Antiqua" w:hAnsi="Book Antiqua" w:cs="Book Antiqua"/>
          <w:color w:val="000000"/>
        </w:rPr>
        <w:t xml:space="preserve"> for </w:t>
      </w:r>
      <w:proofErr w:type="spellStart"/>
      <w:r w:rsidR="00830209">
        <w:rPr>
          <w:rFonts w:ascii="Book Antiqua" w:eastAsia="Book Antiqua" w:hAnsi="Book Antiqua" w:cs="Book Antiqua"/>
          <w:color w:val="000000"/>
        </w:rPr>
        <w:t>leukemias</w:t>
      </w:r>
      <w:proofErr w:type="spellEnd"/>
      <w:r w:rsidR="00830209">
        <w:rPr>
          <w:rFonts w:ascii="Book Antiqua" w:eastAsia="Book Antiqua" w:hAnsi="Book Antiqua" w:cs="Book Antiqua"/>
          <w:color w:val="000000"/>
        </w:rPr>
        <w:t xml:space="preserve"> using their proteomics </w:t>
      </w:r>
      <w:proofErr w:type="gramStart"/>
      <w:r w:rsidR="00830209">
        <w:rPr>
          <w:rFonts w:ascii="Book Antiqua" w:eastAsia="Book Antiqua" w:hAnsi="Book Antiqua" w:cs="Book Antiqua"/>
          <w:color w:val="000000"/>
        </w:rPr>
        <w:t>profiles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101]</w:t>
      </w:r>
      <w:r>
        <w:rPr>
          <w:rFonts w:ascii="Book Antiqua" w:eastAsia="Book Antiqua" w:hAnsi="Book Antiqua" w:cs="Book Antiqua"/>
          <w:color w:val="000000"/>
        </w:rPr>
        <w:t>.</w:t>
      </w:r>
      <w:r w:rsidR="00CD3B21">
        <w:t xml:space="preserve"> </w:t>
      </w:r>
      <w:r w:rsidR="00171237">
        <w:rPr>
          <w:rFonts w:ascii="Book Antiqua" w:eastAsia="Book Antiqua" w:hAnsi="Book Antiqua" w:cs="Book Antiqua"/>
          <w:color w:val="000000"/>
        </w:rPr>
        <w:t>However, a</w:t>
      </w:r>
      <w:r w:rsidR="00CD3B21">
        <w:rPr>
          <w:rFonts w:ascii="Book Antiqua" w:eastAsia="Book Antiqua" w:hAnsi="Book Antiqua" w:cs="Book Antiqua"/>
          <w:color w:val="000000"/>
        </w:rPr>
        <w:t xml:space="preserve"> major</w:t>
      </w:r>
      <w:r>
        <w:rPr>
          <w:rFonts w:ascii="Book Antiqua" w:eastAsia="Book Antiqua" w:hAnsi="Book Antiqua" w:cs="Book Antiqua"/>
          <w:color w:val="000000"/>
        </w:rPr>
        <w:t xml:space="preserve"> limitation</w:t>
      </w:r>
      <w:r w:rsidR="00CD3B21">
        <w:rPr>
          <w:rFonts w:ascii="Book Antiqua" w:eastAsia="Book Antiqua" w:hAnsi="Book Antiqua" w:cs="Book Antiqua"/>
          <w:color w:val="000000"/>
        </w:rPr>
        <w:t xml:space="preserve"> of this approach is that important proteins controlling key cellular elements are present in low abundance and may not be readily detected.</w:t>
      </w:r>
    </w:p>
    <w:p w14:paraId="48F10ABA" w14:textId="77777777" w:rsidR="00A77B3E" w:rsidRDefault="00A77B3E">
      <w:pPr>
        <w:spacing w:line="360" w:lineRule="auto"/>
        <w:jc w:val="both"/>
      </w:pPr>
    </w:p>
    <w:p w14:paraId="1AB94F71" w14:textId="0A8A8735" w:rsidR="00BB4C50" w:rsidRPr="001904C1" w:rsidRDefault="00C8075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904C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Acute myeloid leukemia and proteomics</w:t>
      </w:r>
    </w:p>
    <w:p w14:paraId="27F69FFD" w14:textId="68A5F04D" w:rsidR="00BB4C50" w:rsidRDefault="00C8075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Acute myeloid leukemia (AML) is </w:t>
      </w:r>
      <w:r w:rsidRPr="00B9208D">
        <w:rPr>
          <w:rFonts w:ascii="Book Antiqua" w:eastAsia="Book Antiqua" w:hAnsi="Book Antiqua" w:cs="Book Antiqua"/>
          <w:color w:val="000000"/>
        </w:rPr>
        <w:t>a</w:t>
      </w:r>
      <w:r w:rsidR="00B9208D">
        <w:rPr>
          <w:rFonts w:ascii="Book Antiqua" w:eastAsia="Book Antiqua" w:hAnsi="Book Antiqua" w:cs="Book Antiqua"/>
          <w:color w:val="000000"/>
        </w:rPr>
        <w:t>n aggressive</w:t>
      </w:r>
      <w:r>
        <w:rPr>
          <w:rFonts w:ascii="Book Antiqua" w:eastAsia="Book Antiqua" w:hAnsi="Book Antiqua" w:cs="Book Antiqua"/>
          <w:color w:val="000000"/>
        </w:rPr>
        <w:t xml:space="preserve"> blood</w:t>
      </w:r>
      <w:r w:rsidR="00B9208D">
        <w:rPr>
          <w:rFonts w:ascii="Book Antiqua" w:eastAsia="Book Antiqua" w:hAnsi="Book Antiqua" w:cs="Book Antiqua"/>
          <w:color w:val="000000"/>
        </w:rPr>
        <w:t xml:space="preserve"> cancer.</w:t>
      </w:r>
      <w:r w:rsidRPr="00B9208D">
        <w:rPr>
          <w:rFonts w:ascii="Book Antiqua" w:eastAsia="Book Antiqua" w:hAnsi="Book Antiqua" w:cs="Book Antiqua"/>
          <w:color w:val="000000"/>
        </w:rPr>
        <w:t xml:space="preserve"> </w:t>
      </w:r>
      <w:r w:rsidR="00BC7C16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reach complete remission</w:t>
      </w:r>
      <w:r w:rsidR="00B372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after </w:t>
      </w:r>
      <w:r w:rsidR="00A26451">
        <w:rPr>
          <w:rFonts w:ascii="Book Antiqua" w:eastAsia="Book Antiqua" w:hAnsi="Book Antiqua" w:cs="Book Antiqua"/>
          <w:color w:val="000000"/>
        </w:rPr>
        <w:t>intensive chemotherapy given as</w:t>
      </w:r>
      <w:r>
        <w:rPr>
          <w:rFonts w:ascii="Book Antiqua" w:eastAsia="Book Antiqua" w:hAnsi="Book Antiqua" w:cs="Book Antiqua"/>
          <w:color w:val="000000"/>
        </w:rPr>
        <w:t xml:space="preserve"> induction and </w:t>
      </w:r>
      <w:proofErr w:type="gramStart"/>
      <w:r>
        <w:rPr>
          <w:rFonts w:ascii="Book Antiqua" w:eastAsia="Book Antiqua" w:hAnsi="Book Antiqua" w:cs="Book Antiqua"/>
          <w:color w:val="000000"/>
        </w:rPr>
        <w:t>consolidation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102]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68092E">
        <w:rPr>
          <w:rFonts w:ascii="Book Antiqua" w:eastAsia="Book Antiqua" w:hAnsi="Book Antiqua" w:cs="Book Antiqua"/>
          <w:color w:val="000000"/>
        </w:rPr>
        <w:t>However, relapsed</w:t>
      </w:r>
      <w:r>
        <w:rPr>
          <w:rFonts w:ascii="Book Antiqua" w:eastAsia="Book Antiqua" w:hAnsi="Book Antiqua" w:cs="Book Antiqua"/>
          <w:color w:val="000000"/>
        </w:rPr>
        <w:t xml:space="preserve"> AML may acquire at least one</w:t>
      </w:r>
      <w:r w:rsidR="004D7B8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specific </w:t>
      </w:r>
      <w:r w:rsidR="0068092E">
        <w:rPr>
          <w:rFonts w:ascii="Book Antiqua" w:eastAsia="Book Antiqua" w:hAnsi="Book Antiqua" w:cs="Book Antiqua"/>
          <w:color w:val="000000"/>
        </w:rPr>
        <w:t>mutation</w:t>
      </w:r>
      <w:r>
        <w:rPr>
          <w:rFonts w:ascii="Book Antiqua" w:eastAsia="Book Antiqua" w:hAnsi="Book Antiqua" w:cs="Book Antiqua"/>
          <w:color w:val="000000"/>
        </w:rPr>
        <w:t xml:space="preserve"> such as FLT3, RUNX1, or ASXL1. </w:t>
      </w:r>
      <w:r w:rsidR="00E47AC9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utations in </w:t>
      </w:r>
      <w:r w:rsidR="00E47AC9"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</w:rPr>
        <w:t xml:space="preserve"> genes such as KIT, NRAS, PTPN11, and NPM1 </w:t>
      </w:r>
      <w:r w:rsidR="00E47AC9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less </w:t>
      </w:r>
      <w:proofErr w:type="gramStart"/>
      <w:r>
        <w:rPr>
          <w:rFonts w:ascii="Book Antiqua" w:eastAsia="Book Antiqua" w:hAnsi="Book Antiqua" w:cs="Book Antiqua"/>
          <w:color w:val="000000"/>
        </w:rPr>
        <w:t>frequent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103]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7321C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use </w:t>
      </w:r>
      <w:r w:rsidR="007321C8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 xml:space="preserve">proteomics in </w:t>
      </w:r>
      <w:r w:rsidR="007321C8">
        <w:rPr>
          <w:rFonts w:ascii="Book Antiqua" w:eastAsia="Book Antiqua" w:hAnsi="Book Antiqua" w:cs="Book Antiqua"/>
          <w:color w:val="000000"/>
        </w:rPr>
        <w:t>AML may guide</w:t>
      </w:r>
      <w:r>
        <w:rPr>
          <w:rFonts w:ascii="Book Antiqua" w:eastAsia="Book Antiqua" w:hAnsi="Book Antiqua" w:cs="Book Antiqua"/>
          <w:color w:val="000000"/>
        </w:rPr>
        <w:t xml:space="preserve"> the post</w:t>
      </w:r>
      <w:r w:rsidR="0068092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induction strategy of either chemotherapy or allogeneic stem cell transplantation. Moreover, proteomics can </w:t>
      </w:r>
      <w:r w:rsidR="007321C8">
        <w:rPr>
          <w:rFonts w:ascii="Book Antiqua" w:eastAsia="Book Antiqua" w:hAnsi="Book Antiqua" w:cs="Book Antiqua"/>
          <w:color w:val="000000"/>
        </w:rPr>
        <w:t xml:space="preserve">help </w:t>
      </w:r>
      <w:r w:rsidR="0068092E">
        <w:rPr>
          <w:rFonts w:ascii="Book Antiqua" w:eastAsia="Book Antiqua" w:hAnsi="Book Antiqua" w:cs="Book Antiqua"/>
          <w:color w:val="000000"/>
        </w:rPr>
        <w:t>discover</w:t>
      </w:r>
      <w:r w:rsidR="007321C8">
        <w:rPr>
          <w:rFonts w:ascii="Book Antiqua" w:eastAsia="Book Antiqua" w:hAnsi="Book Antiqua" w:cs="Book Antiqua"/>
          <w:color w:val="000000"/>
        </w:rPr>
        <w:t xml:space="preserve"> new or</w:t>
      </w:r>
      <w:r>
        <w:rPr>
          <w:rFonts w:ascii="Book Antiqua" w:eastAsia="Book Antiqua" w:hAnsi="Book Antiqua" w:cs="Book Antiqua"/>
          <w:color w:val="000000"/>
        </w:rPr>
        <w:t xml:space="preserve"> modified therapy options for AML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 xml:space="preserve">. Since the 1980s, many studies have focused on </w:t>
      </w:r>
      <w:r w:rsidR="0068092E">
        <w:rPr>
          <w:rFonts w:ascii="Book Antiqua" w:eastAsia="Book Antiqua" w:hAnsi="Book Antiqua" w:cs="Book Antiqua"/>
          <w:color w:val="000000"/>
        </w:rPr>
        <w:t>finding</w:t>
      </w:r>
      <w:r>
        <w:rPr>
          <w:rFonts w:ascii="Book Antiqua" w:eastAsia="Book Antiqua" w:hAnsi="Book Antiqua" w:cs="Book Antiqua"/>
          <w:color w:val="000000"/>
        </w:rPr>
        <w:t xml:space="preserve"> biomarkers in AML. </w:t>
      </w:r>
      <w:r w:rsidR="0068092E">
        <w:rPr>
          <w:rFonts w:ascii="Book Antiqua" w:eastAsia="Book Antiqua" w:hAnsi="Book Antiqua" w:cs="Book Antiqua"/>
          <w:color w:val="000000"/>
        </w:rPr>
        <w:t xml:space="preserve">For example, </w:t>
      </w:r>
      <w:proofErr w:type="spellStart"/>
      <w:r>
        <w:rPr>
          <w:rFonts w:ascii="Book Antiqua" w:eastAsia="Book Antiqua" w:hAnsi="Book Antiqua" w:cs="Book Antiqua"/>
          <w:color w:val="000000"/>
        </w:rPr>
        <w:t>Hanash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105]</w:t>
      </w:r>
      <w:r>
        <w:rPr>
          <w:rFonts w:ascii="Book Antiqua" w:eastAsia="Book Antiqua" w:hAnsi="Book Antiqua" w:cs="Book Antiqua"/>
          <w:color w:val="000000"/>
        </w:rPr>
        <w:t xml:space="preserve"> used 2</w:t>
      </w:r>
      <w:r w:rsidR="007321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</w:t>
      </w:r>
      <w:r w:rsidR="007321C8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52E69">
        <w:rPr>
          <w:rFonts w:ascii="Book Antiqua" w:eastAsia="Book Antiqua" w:hAnsi="Book Antiqua" w:cs="Book Antiqua"/>
          <w:color w:val="000000"/>
        </w:rPr>
        <w:t>to identify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="00B52E69">
        <w:rPr>
          <w:rFonts w:ascii="Book Antiqua" w:eastAsia="Book Antiqua" w:hAnsi="Book Antiqua" w:cs="Book Antiqua"/>
          <w:color w:val="000000"/>
        </w:rPr>
        <w:t>cell of origin</w:t>
      </w:r>
      <w:r>
        <w:rPr>
          <w:rFonts w:ascii="Book Antiqua" w:eastAsia="Book Antiqua" w:hAnsi="Book Antiqua" w:cs="Book Antiqua"/>
          <w:color w:val="000000"/>
        </w:rPr>
        <w:t xml:space="preserve"> in acute leukemia. </w:t>
      </w:r>
    </w:p>
    <w:p w14:paraId="62356AC5" w14:textId="09F9D93D" w:rsidR="00A77B3E" w:rsidRDefault="00C80756" w:rsidP="009D48CA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 xml:space="preserve">While the prognosis of AML patients has </w:t>
      </w:r>
      <w:r w:rsidR="00BB4C50">
        <w:rPr>
          <w:rFonts w:ascii="Book Antiqua" w:eastAsia="Book Antiqua" w:hAnsi="Book Antiqua" w:cs="Book Antiqua"/>
          <w:color w:val="000000"/>
        </w:rPr>
        <w:t>improved</w:t>
      </w:r>
      <w:r>
        <w:rPr>
          <w:rFonts w:ascii="Book Antiqua" w:eastAsia="Book Antiqua" w:hAnsi="Book Antiqua" w:cs="Book Antiqua"/>
          <w:color w:val="000000"/>
        </w:rPr>
        <w:t xml:space="preserve"> through the years, especially in younger patients, mortality remains the highest among </w:t>
      </w:r>
      <w:r w:rsidR="00F93DEC">
        <w:rPr>
          <w:rFonts w:ascii="Book Antiqua" w:eastAsia="Book Antiqua" w:hAnsi="Book Antiqua" w:cs="Book Antiqua"/>
          <w:color w:val="000000"/>
        </w:rPr>
        <w:t xml:space="preserve">all other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106]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BB4C50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roteomics can assist the development of personalized therapy in </w:t>
      </w:r>
      <w:proofErr w:type="gramStart"/>
      <w:r>
        <w:rPr>
          <w:rFonts w:ascii="Book Antiqua" w:eastAsia="Book Antiqua" w:hAnsi="Book Antiqua" w:cs="Book Antiqua"/>
          <w:color w:val="000000"/>
        </w:rPr>
        <w:t>AML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000000"/>
        </w:rPr>
        <w:t>Kwak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107]</w:t>
      </w:r>
      <w:r>
        <w:rPr>
          <w:rFonts w:ascii="Book Antiqua" w:eastAsia="Book Antiqua" w:hAnsi="Book Antiqua" w:cs="Book Antiqua"/>
          <w:color w:val="000000"/>
        </w:rPr>
        <w:t xml:space="preserve"> used 2-DE and MS </w:t>
      </w:r>
      <w:r w:rsidR="00175740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8092E">
        <w:rPr>
          <w:rFonts w:ascii="Book Antiqua" w:eastAsia="Book Antiqua" w:hAnsi="Book Antiqua" w:cs="Book Antiqua"/>
          <w:color w:val="000000"/>
        </w:rPr>
        <w:t>identify</w:t>
      </w:r>
      <w:r>
        <w:rPr>
          <w:rFonts w:ascii="Book Antiqua" w:eastAsia="Book Antiqua" w:hAnsi="Book Antiqua" w:cs="Book Antiqua"/>
          <w:color w:val="000000"/>
        </w:rPr>
        <w:t xml:space="preserve"> eight </w:t>
      </w:r>
      <w:r w:rsidR="0068092E">
        <w:rPr>
          <w:rFonts w:ascii="Book Antiqua" w:eastAsia="Book Antiqua" w:hAnsi="Book Antiqua" w:cs="Book Antiqua"/>
          <w:color w:val="000000"/>
        </w:rPr>
        <w:t xml:space="preserve">differentially expressed </w:t>
      </w:r>
      <w:r>
        <w:rPr>
          <w:rFonts w:ascii="Book Antiqua" w:eastAsia="Book Antiqua" w:hAnsi="Book Antiqua" w:cs="Book Antiqua"/>
          <w:color w:val="000000"/>
        </w:rPr>
        <w:t>proteins between 12 healthy people and 12 patients</w:t>
      </w:r>
      <w:r w:rsidR="00BB4C50">
        <w:rPr>
          <w:rFonts w:ascii="Book Antiqua" w:eastAsia="Book Antiqua" w:hAnsi="Book Antiqua" w:cs="Book Antiqua"/>
          <w:color w:val="000000"/>
        </w:rPr>
        <w:t xml:space="preserve"> with </w:t>
      </w:r>
      <w:r>
        <w:rPr>
          <w:rFonts w:ascii="Book Antiqua" w:eastAsia="Book Antiqua" w:hAnsi="Book Antiqua" w:cs="Book Antiqua"/>
          <w:color w:val="000000"/>
        </w:rPr>
        <w:t xml:space="preserve">AML. Proteasome 26S ATPase subunit, immunoglobulin heavy-chain variant, and haptoglobin-1 </w:t>
      </w:r>
      <w:r w:rsidR="00667260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67260">
        <w:rPr>
          <w:rFonts w:ascii="Book Antiqua" w:eastAsia="Book Antiqua" w:hAnsi="Book Antiqua" w:cs="Book Antiqua"/>
          <w:color w:val="000000"/>
        </w:rPr>
        <w:t>upregulated</w:t>
      </w:r>
      <w:proofErr w:type="spellEnd"/>
      <w:r w:rsidR="00667260">
        <w:rPr>
          <w:rFonts w:ascii="Book Antiqua" w:eastAsia="Book Antiqua" w:hAnsi="Book Antiqua" w:cs="Book Antiqua"/>
          <w:color w:val="000000"/>
        </w:rPr>
        <w:t>, while f</w:t>
      </w:r>
      <w:r>
        <w:rPr>
          <w:rFonts w:ascii="Book Antiqua" w:eastAsia="Book Antiqua" w:hAnsi="Book Antiqua" w:cs="Book Antiqua"/>
          <w:color w:val="000000"/>
        </w:rPr>
        <w:t xml:space="preserve">ive proteins (unknown protein, </w:t>
      </w:r>
      <w:r w:rsidR="0068092E">
        <w:rPr>
          <w:rFonts w:ascii="Book Antiqua" w:eastAsia="Book Antiqua" w:hAnsi="Book Antiqua" w:cs="Book Antiqua"/>
          <w:color w:val="000000"/>
        </w:rPr>
        <w:t>lipoprotein</w:t>
      </w:r>
      <w:r>
        <w:rPr>
          <w:rFonts w:ascii="Book Antiqua" w:eastAsia="Book Antiqua" w:hAnsi="Book Antiqua" w:cs="Book Antiqua"/>
          <w:color w:val="000000"/>
        </w:rPr>
        <w:t xml:space="preserve"> C-III, RBP4 gene product, SP-40 and α-2-HS-glycoprotein) were </w:t>
      </w:r>
      <w:proofErr w:type="spellStart"/>
      <w:proofErr w:type="gramStart"/>
      <w:r w:rsidR="00667260">
        <w:rPr>
          <w:rFonts w:ascii="Book Antiqua" w:eastAsia="Book Antiqua" w:hAnsi="Book Antiqua" w:cs="Book Antiqua"/>
          <w:color w:val="000000"/>
        </w:rPr>
        <w:t>downregulated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107]</w:t>
      </w:r>
      <w:r>
        <w:rPr>
          <w:rFonts w:ascii="Book Antiqua" w:eastAsia="Book Antiqua" w:hAnsi="Book Antiqua" w:cs="Book Antiqua"/>
          <w:color w:val="000000"/>
        </w:rPr>
        <w:t xml:space="preserve">. Another study identified seven </w:t>
      </w:r>
      <w:r w:rsidR="0068092E"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</w:rPr>
        <w:t xml:space="preserve"> proteins. These proteins </w:t>
      </w:r>
      <w:r w:rsidR="00667260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annexin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A10, alpha-</w:t>
      </w:r>
      <w:proofErr w:type="spellStart"/>
      <w:r>
        <w:rPr>
          <w:rFonts w:ascii="Book Antiqua" w:eastAsia="Book Antiqua" w:hAnsi="Book Antiqua" w:cs="Book Antiqua"/>
          <w:color w:val="000000"/>
        </w:rPr>
        <w:t>enolase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tropomyosin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3, </w:t>
      </w:r>
      <w:proofErr w:type="spellStart"/>
      <w:r>
        <w:rPr>
          <w:rFonts w:ascii="Book Antiqua" w:eastAsia="Book Antiqua" w:hAnsi="Book Antiqua" w:cs="Book Antiqua"/>
          <w:color w:val="000000"/>
        </w:rPr>
        <w:t>lipocortin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 (</w:t>
      </w:r>
      <w:proofErr w:type="spellStart"/>
      <w:r>
        <w:rPr>
          <w:rFonts w:ascii="Book Antiqua" w:eastAsia="Book Antiqua" w:hAnsi="Book Antiqua" w:cs="Book Antiqua"/>
          <w:color w:val="000000"/>
        </w:rPr>
        <w:t>annexin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1), </w:t>
      </w:r>
      <w:proofErr w:type="spellStart"/>
      <w:r>
        <w:rPr>
          <w:rFonts w:ascii="Book Antiqua" w:eastAsia="Book Antiqua" w:hAnsi="Book Antiqua" w:cs="Book Antiqua"/>
          <w:color w:val="000000"/>
        </w:rPr>
        <w:t>peroxiredoxin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2, RhoGDI2, and </w:t>
      </w:r>
      <w:proofErr w:type="gramStart"/>
      <w:r>
        <w:rPr>
          <w:rFonts w:ascii="Book Antiqua" w:eastAsia="Book Antiqua" w:hAnsi="Book Antiqua" w:cs="Book Antiqua"/>
          <w:color w:val="000000"/>
        </w:rPr>
        <w:t>catalase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4DE24E" w14:textId="174BBE1E" w:rsidR="00A77B3E" w:rsidRDefault="00C80756" w:rsidP="00B37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a recent study, BCL11A expression was found to play a role in AML. </w:t>
      </w:r>
      <w:r w:rsidR="003077E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study</w:t>
      </w:r>
      <w:r w:rsidR="003077E3">
        <w:rPr>
          <w:rFonts w:ascii="Book Antiqua" w:eastAsia="Book Antiqua" w:hAnsi="Book Antiqua" w:cs="Book Antiqua"/>
          <w:color w:val="000000"/>
        </w:rPr>
        <w:t xml:space="preserve"> included</w:t>
      </w:r>
      <w:r>
        <w:rPr>
          <w:rFonts w:ascii="Book Antiqua" w:eastAsia="Book Antiqua" w:hAnsi="Book Antiqua" w:cs="Book Antiqua"/>
          <w:color w:val="000000"/>
        </w:rPr>
        <w:t xml:space="preserve"> 292 AML patients</w:t>
      </w:r>
      <w:r w:rsidR="003077E3">
        <w:rPr>
          <w:rFonts w:ascii="Book Antiqua" w:eastAsia="Book Antiqua" w:hAnsi="Book Antiqua" w:cs="Book Antiqua"/>
          <w:color w:val="000000"/>
        </w:rPr>
        <w:t>. The study found</w:t>
      </w:r>
      <w:r>
        <w:rPr>
          <w:rFonts w:ascii="Book Antiqua" w:eastAsia="Book Antiqua" w:hAnsi="Book Antiqua" w:cs="Book Antiqua"/>
          <w:color w:val="000000"/>
        </w:rPr>
        <w:t xml:space="preserve"> a significant association between the laboratory variables and the levels of BCL11A. </w:t>
      </w:r>
      <w:r w:rsidR="003077E3">
        <w:rPr>
          <w:rFonts w:ascii="Book Antiqua" w:eastAsia="Book Antiqua" w:hAnsi="Book Antiqua" w:cs="Book Antiqua"/>
          <w:color w:val="000000"/>
        </w:rPr>
        <w:t xml:space="preserve">However, BCL11A was </w:t>
      </w:r>
      <w:r>
        <w:rPr>
          <w:rFonts w:ascii="Book Antiqua" w:eastAsia="Book Antiqua" w:hAnsi="Book Antiqua" w:cs="Book Antiqua"/>
          <w:color w:val="000000"/>
        </w:rPr>
        <w:t>no</w:t>
      </w:r>
      <w:r w:rsidR="003077E3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077E3">
        <w:rPr>
          <w:rFonts w:ascii="Book Antiqua" w:eastAsia="Book Antiqua" w:hAnsi="Book Antiqua" w:cs="Book Antiqua"/>
          <w:color w:val="000000"/>
        </w:rPr>
        <w:t>associated with</w:t>
      </w:r>
      <w:r>
        <w:rPr>
          <w:rFonts w:ascii="Book Antiqua" w:eastAsia="Book Antiqua" w:hAnsi="Book Antiqua" w:cs="Book Antiqua"/>
          <w:color w:val="000000"/>
        </w:rPr>
        <w:t xml:space="preserve"> survival and </w:t>
      </w:r>
      <w:r w:rsidR="003077E3">
        <w:rPr>
          <w:rFonts w:ascii="Book Antiqua" w:eastAsia="Book Antiqua" w:hAnsi="Book Antiqua" w:cs="Book Antiqua"/>
          <w:color w:val="000000"/>
        </w:rPr>
        <w:t xml:space="preserve">complete </w:t>
      </w:r>
      <w:proofErr w:type="gramStart"/>
      <w:r w:rsidR="003077E3">
        <w:rPr>
          <w:rFonts w:ascii="Book Antiqua" w:eastAsia="Book Antiqua" w:hAnsi="Book Antiqua" w:cs="Book Antiqua"/>
          <w:color w:val="000000"/>
        </w:rPr>
        <w:t>remission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4EFA2E6" w14:textId="4B0CDDFC" w:rsidR="00A77B3E" w:rsidRDefault="00C80756" w:rsidP="00B37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Most </w:t>
      </w:r>
      <w:r w:rsidR="002F5A88">
        <w:rPr>
          <w:rFonts w:ascii="Book Antiqua" w:eastAsia="Book Antiqua" w:hAnsi="Book Antiqua" w:cs="Book Antiqua"/>
          <w:color w:val="000000"/>
        </w:rPr>
        <w:t xml:space="preserve">studies in </w:t>
      </w:r>
      <w:r>
        <w:rPr>
          <w:rFonts w:ascii="Book Antiqua" w:eastAsia="Book Antiqua" w:hAnsi="Book Antiqua" w:cs="Book Antiqua"/>
          <w:color w:val="000000"/>
        </w:rPr>
        <w:t xml:space="preserve">proteomics </w:t>
      </w:r>
      <w:r w:rsidR="002F5A88">
        <w:rPr>
          <w:rFonts w:ascii="Book Antiqua" w:eastAsia="Book Antiqua" w:hAnsi="Book Antiqua" w:cs="Book Antiqua"/>
          <w:color w:val="000000"/>
        </w:rPr>
        <w:t>in AML were performed</w:t>
      </w:r>
      <w:r>
        <w:rPr>
          <w:rFonts w:ascii="Book Antiqua" w:eastAsia="Book Antiqua" w:hAnsi="Book Antiqua" w:cs="Book Antiqua"/>
          <w:color w:val="000000"/>
        </w:rPr>
        <w:t xml:space="preserve"> on peripheral blood cells and bone marrow </w:t>
      </w:r>
      <w:r w:rsidR="002F5A88"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</w:rPr>
        <w:t xml:space="preserve"> at </w:t>
      </w:r>
      <w:r w:rsidR="002F5A88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early stage. However, one study compare</w:t>
      </w:r>
      <w:r w:rsidR="002F5A88">
        <w:rPr>
          <w:rFonts w:ascii="Book Antiqua" w:eastAsia="Book Antiqua" w:hAnsi="Book Antiqua" w:cs="Book Antiqua"/>
          <w:color w:val="000000"/>
        </w:rPr>
        <w:t>d</w:t>
      </w:r>
      <w:r w:rsidR="00B372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AML at diagnosis, remission, and relapse. It concluded that the proteome expression at diagnosis and relapse is similar </w:t>
      </w:r>
      <w:r w:rsidR="00F93DEC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a high protein </w:t>
      </w:r>
      <w:proofErr w:type="gramStart"/>
      <w:r>
        <w:rPr>
          <w:rFonts w:ascii="Book Antiqua" w:eastAsia="Book Antiqua" w:hAnsi="Book Antiqua" w:cs="Book Antiqua"/>
          <w:color w:val="000000"/>
        </w:rPr>
        <w:t>concentration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79,110]</w:t>
      </w:r>
      <w:r>
        <w:rPr>
          <w:rFonts w:ascii="Book Antiqua" w:eastAsia="Book Antiqua" w:hAnsi="Book Antiqua" w:cs="Book Antiqua"/>
          <w:color w:val="000000"/>
        </w:rPr>
        <w:t xml:space="preserve">. Another study </w:t>
      </w:r>
      <w:r w:rsidR="00C73B3C">
        <w:rPr>
          <w:rFonts w:ascii="Book Antiqua" w:eastAsia="Book Antiqua" w:hAnsi="Book Antiqua" w:cs="Book Antiqua"/>
          <w:color w:val="000000"/>
        </w:rPr>
        <w:t xml:space="preserve">that focused on </w:t>
      </w:r>
      <w:r>
        <w:rPr>
          <w:rFonts w:ascii="Book Antiqua" w:eastAsia="Book Antiqua" w:hAnsi="Book Antiqua" w:cs="Book Antiqua"/>
          <w:color w:val="000000"/>
        </w:rPr>
        <w:t>AML</w:t>
      </w:r>
      <w:r w:rsidR="00C73B3C">
        <w:rPr>
          <w:rFonts w:ascii="Book Antiqua" w:eastAsia="Book Antiqua" w:hAnsi="Book Antiqua" w:cs="Book Antiqua"/>
          <w:color w:val="000000"/>
        </w:rPr>
        <w:t xml:space="preserve"> (subtypes </w:t>
      </w:r>
      <w:r>
        <w:rPr>
          <w:rFonts w:ascii="Book Antiqua" w:eastAsia="Book Antiqua" w:hAnsi="Book Antiqua" w:cs="Book Antiqua"/>
          <w:color w:val="000000"/>
        </w:rPr>
        <w:t>M1</w:t>
      </w:r>
      <w:r w:rsidR="00C73B3C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M2</w:t>
      </w:r>
      <w:r w:rsidR="00C73B3C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40DCB">
        <w:rPr>
          <w:rFonts w:ascii="Book Antiqua" w:eastAsia="Book Antiqua" w:hAnsi="Book Antiqua" w:cs="Book Antiqua"/>
          <w:color w:val="000000"/>
        </w:rPr>
        <w:t xml:space="preserve">compared </w:t>
      </w:r>
      <w:r w:rsidR="00C73B3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with healthy </w:t>
      </w:r>
      <w:r w:rsidR="00740DCB"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740DCB">
        <w:rPr>
          <w:rFonts w:ascii="Book Antiqua" w:eastAsia="Book Antiqua" w:hAnsi="Book Antiqua" w:cs="Book Antiqua"/>
          <w:color w:val="000000"/>
        </w:rPr>
        <w:lastRenderedPageBreak/>
        <w:t>Twenty-five</w:t>
      </w:r>
      <w:r>
        <w:rPr>
          <w:rFonts w:ascii="Book Antiqua" w:eastAsia="Book Antiqua" w:hAnsi="Book Antiqua" w:cs="Book Antiqua"/>
          <w:color w:val="000000"/>
        </w:rPr>
        <w:t xml:space="preserve"> proteins </w:t>
      </w:r>
      <w:r w:rsidR="00C73B3C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characterized in the peripheral blood and bone marrow</w:t>
      </w:r>
      <w:r w:rsidR="00C73B3C">
        <w:rPr>
          <w:rFonts w:ascii="Book Antiqua" w:eastAsia="Book Antiqua" w:hAnsi="Book Antiqua" w:cs="Book Antiqua"/>
          <w:color w:val="000000"/>
        </w:rPr>
        <w:t xml:space="preserve"> samples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C73B3C">
        <w:rPr>
          <w:rFonts w:ascii="Book Antiqua" w:eastAsia="Book Antiqua" w:hAnsi="Book Antiqua" w:cs="Book Antiqua"/>
          <w:color w:val="000000"/>
        </w:rPr>
        <w:t>The study</w:t>
      </w:r>
      <w:r>
        <w:rPr>
          <w:rFonts w:ascii="Book Antiqua" w:eastAsia="Book Antiqua" w:hAnsi="Book Antiqua" w:cs="Book Antiqua"/>
          <w:color w:val="000000"/>
        </w:rPr>
        <w:t xml:space="preserve"> found that 6-phosphogluconate </w:t>
      </w:r>
      <w:proofErr w:type="gramStart"/>
      <w:r>
        <w:rPr>
          <w:rFonts w:ascii="Book Antiqua" w:eastAsia="Book Antiqua" w:hAnsi="Book Antiqua" w:cs="Book Antiqua"/>
          <w:color w:val="000000"/>
        </w:rPr>
        <w:t>dehydrogenase,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Annexin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III and L-</w:t>
      </w:r>
      <w:proofErr w:type="spellStart"/>
      <w:r>
        <w:rPr>
          <w:rFonts w:ascii="Book Antiqua" w:eastAsia="Book Antiqua" w:hAnsi="Book Antiqua" w:cs="Book Antiqua"/>
          <w:color w:val="000000"/>
        </w:rPr>
        <w:t>plastin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E47978">
        <w:rPr>
          <w:rFonts w:ascii="Book Antiqua" w:eastAsia="Book Antiqua" w:hAnsi="Book Antiqua" w:cs="Book Antiqua"/>
          <w:color w:val="000000"/>
        </w:rPr>
        <w:t xml:space="preserve">were only found in </w:t>
      </w:r>
      <w:r w:rsidR="00F037D0">
        <w:rPr>
          <w:rFonts w:ascii="Book Antiqua" w:eastAsia="Book Antiqua" w:hAnsi="Book Antiqua" w:cs="Book Antiqua"/>
          <w:color w:val="000000"/>
        </w:rPr>
        <w:t xml:space="preserve">the </w:t>
      </w:r>
      <w:r w:rsidR="00E47978">
        <w:rPr>
          <w:rFonts w:ascii="Book Antiqua" w:eastAsia="Book Antiqua" w:hAnsi="Book Antiqua" w:cs="Book Antiqua"/>
          <w:color w:val="000000"/>
        </w:rPr>
        <w:t xml:space="preserve">M2 subtype. The </w:t>
      </w:r>
      <w:proofErr w:type="spellStart"/>
      <w:r w:rsidR="00E47978" w:rsidRPr="00E47978">
        <w:rPr>
          <w:rFonts w:ascii="Book Antiqua" w:eastAsia="Book Antiqua" w:hAnsi="Book Antiqua" w:cs="Book Antiqua"/>
          <w:color w:val="000000"/>
        </w:rPr>
        <w:t>annexin</w:t>
      </w:r>
      <w:proofErr w:type="spellEnd"/>
      <w:r w:rsidR="00E47978" w:rsidRPr="00E47978">
        <w:rPr>
          <w:rFonts w:ascii="Book Antiqua" w:eastAsia="Book Antiqua" w:hAnsi="Book Antiqua" w:cs="Book Antiqua"/>
          <w:color w:val="000000"/>
        </w:rPr>
        <w:t xml:space="preserve"> I and actin gamma 1 </w:t>
      </w:r>
      <w:r w:rsidR="00E47978">
        <w:rPr>
          <w:rFonts w:ascii="Book Antiqua" w:eastAsia="Book Antiqua" w:hAnsi="Book Antiqua" w:cs="Book Antiqua"/>
          <w:color w:val="000000"/>
        </w:rPr>
        <w:t xml:space="preserve">levels were found to correlate with drug resistance at </w:t>
      </w:r>
      <w:proofErr w:type="gramStart"/>
      <w:r w:rsidR="00E47978">
        <w:rPr>
          <w:rFonts w:ascii="Book Antiqua" w:eastAsia="Book Antiqua" w:hAnsi="Book Antiqua" w:cs="Book Antiqua"/>
          <w:color w:val="000000"/>
        </w:rPr>
        <w:t>relapse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494638" w14:textId="77777777" w:rsidR="00A77B3E" w:rsidRDefault="00A77B3E">
      <w:pPr>
        <w:spacing w:line="360" w:lineRule="auto"/>
        <w:jc w:val="both"/>
      </w:pPr>
    </w:p>
    <w:p w14:paraId="0E17A511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Challenges of proteomics</w:t>
      </w:r>
    </w:p>
    <w:p w14:paraId="3C244508" w14:textId="4BB48508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There are many challenges in proteomics. </w:t>
      </w:r>
      <w:r w:rsidR="005D0384">
        <w:rPr>
          <w:rFonts w:ascii="Book Antiqua" w:eastAsia="Book Antiqua" w:hAnsi="Book Antiqua" w:cs="Book Antiqua"/>
          <w:color w:val="000000"/>
        </w:rPr>
        <w:t>The major challenge</w:t>
      </w:r>
      <w:r>
        <w:rPr>
          <w:rFonts w:ascii="Book Antiqua" w:eastAsia="Book Antiqua" w:hAnsi="Book Antiqua" w:cs="Book Antiqua"/>
          <w:color w:val="000000"/>
        </w:rPr>
        <w:t xml:space="preserve"> is the </w:t>
      </w:r>
      <w:r w:rsidR="00F037D0">
        <w:rPr>
          <w:rFonts w:ascii="Book Antiqua" w:eastAsia="Book Antiqua" w:hAnsi="Book Antiqua" w:cs="Book Antiqua"/>
          <w:color w:val="000000"/>
        </w:rPr>
        <w:t>broad</w:t>
      </w:r>
      <w:r w:rsidR="005D0384">
        <w:rPr>
          <w:rFonts w:ascii="Book Antiqua" w:eastAsia="Book Antiqua" w:hAnsi="Book Antiqua" w:cs="Book Antiqua"/>
          <w:color w:val="000000"/>
        </w:rPr>
        <w:t xml:space="preserve"> change in</w:t>
      </w:r>
      <w:r>
        <w:rPr>
          <w:rFonts w:ascii="Book Antiqua" w:eastAsia="Book Antiqua" w:hAnsi="Book Antiqua" w:cs="Book Antiqua"/>
          <w:color w:val="000000"/>
        </w:rPr>
        <w:t xml:space="preserve"> protein </w:t>
      </w:r>
      <w:r w:rsidR="00F93F23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with the environment and cell </w:t>
      </w:r>
      <w:proofErr w:type="gramStart"/>
      <w:r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112]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F037D0">
        <w:rPr>
          <w:rFonts w:ascii="Book Antiqua" w:eastAsia="Book Antiqua" w:hAnsi="Book Antiqua" w:cs="Book Antiqua"/>
          <w:color w:val="000000"/>
        </w:rPr>
        <w:t>In addition, there</w:t>
      </w:r>
      <w:r>
        <w:rPr>
          <w:rFonts w:ascii="Book Antiqua" w:eastAsia="Book Antiqua" w:hAnsi="Book Antiqua" w:cs="Book Antiqua"/>
          <w:color w:val="000000"/>
        </w:rPr>
        <w:t xml:space="preserve"> is no comparable proteomics method, unlike genomics, </w:t>
      </w:r>
      <w:r w:rsidR="00F93F23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uses polymerase chain </w:t>
      </w:r>
      <w:proofErr w:type="gramStart"/>
      <w:r>
        <w:rPr>
          <w:rFonts w:ascii="Book Antiqua" w:eastAsia="Book Antiqua" w:hAnsi="Book Antiqua" w:cs="Book Antiqua"/>
          <w:color w:val="000000"/>
        </w:rPr>
        <w:t>reaction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 xml:space="preserve">. Moreover, protein activities are highly regulated post-transnationally, which </w:t>
      </w:r>
      <w:r w:rsidR="00F93F23">
        <w:rPr>
          <w:rFonts w:ascii="Book Antiqua" w:eastAsia="Book Antiqua" w:hAnsi="Book Antiqua" w:cs="Book Antiqua"/>
          <w:color w:val="000000"/>
        </w:rPr>
        <w:t>adds difficulty 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proteomics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114]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F037D0">
        <w:rPr>
          <w:rFonts w:ascii="Book Antiqua" w:eastAsia="Book Antiqua" w:hAnsi="Book Antiqua" w:cs="Book Antiqua"/>
          <w:color w:val="000000"/>
        </w:rPr>
        <w:t>Finally, the</w:t>
      </w:r>
      <w:r>
        <w:rPr>
          <w:rFonts w:ascii="Book Antiqua" w:eastAsia="Book Antiqua" w:hAnsi="Book Antiqua" w:cs="Book Antiqua"/>
          <w:color w:val="000000"/>
        </w:rPr>
        <w:t xml:space="preserve"> type of samples and sample preparation techniques are other challenges in proteomics that can significantly change the quality of MS data. For example, the protein and </w:t>
      </w:r>
      <w:proofErr w:type="spellStart"/>
      <w:r>
        <w:rPr>
          <w:rFonts w:ascii="Book Antiqua" w:eastAsia="Book Antiqua" w:hAnsi="Book Antiqua" w:cs="Book Antiqua"/>
          <w:color w:val="000000"/>
        </w:rPr>
        <w:t>phosphoprotein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levels in breast cancer tumor sample</w:t>
      </w:r>
      <w:r w:rsidR="00740DC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were affected by the sample manipulation technique and bio</w:t>
      </w:r>
      <w:r w:rsidR="00740DC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specimen </w:t>
      </w:r>
      <w:proofErr w:type="gramStart"/>
      <w:r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79252A" w14:textId="77777777" w:rsidR="00A77B3E" w:rsidRDefault="00A77B3E">
      <w:pPr>
        <w:spacing w:line="360" w:lineRule="auto"/>
        <w:jc w:val="both"/>
      </w:pPr>
    </w:p>
    <w:p w14:paraId="00938D42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79EDE04" w14:textId="41E3F473" w:rsidR="00A77B3E" w:rsidRPr="009D48CA" w:rsidRDefault="00C80756">
      <w:p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Proteomics is a fast, sensitive technology that provides high proteome coverage. Expression proteomics, functional proteomics, and structural proteomics are the three major types of proteomics</w:t>
      </w:r>
      <w:r w:rsidR="004D5F44">
        <w:rPr>
          <w:rFonts w:ascii="Book Antiqua" w:eastAsia="Book Antiqua" w:hAnsi="Book Antiqua" w:cs="Book Antiqua"/>
          <w:color w:val="000000"/>
        </w:rPr>
        <w:t>. There are</w:t>
      </w:r>
      <w:r>
        <w:rPr>
          <w:rFonts w:ascii="Book Antiqua" w:eastAsia="Book Antiqua" w:hAnsi="Book Antiqua" w:cs="Book Antiqua"/>
          <w:color w:val="000000"/>
        </w:rPr>
        <w:t xml:space="preserve"> two different workflows in proteomics</w:t>
      </w:r>
      <w:r w:rsidR="004D5F44">
        <w:rPr>
          <w:rFonts w:ascii="Book Antiqua" w:eastAsia="Book Antiqua" w:hAnsi="Book Antiqua" w:cs="Book Antiqua"/>
          <w:color w:val="000000"/>
        </w:rPr>
        <w:t>:</w:t>
      </w:r>
      <w:r w:rsidR="00740DCB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 xml:space="preserve">op-down and bottom-up proteomics. </w:t>
      </w:r>
      <w:r w:rsidR="00F037D0">
        <w:rPr>
          <w:rFonts w:ascii="Book Antiqua" w:eastAsia="Book Antiqua" w:hAnsi="Book Antiqua" w:cs="Book Antiqua"/>
          <w:color w:val="000000"/>
        </w:rPr>
        <w:t>In addition, there</w:t>
      </w:r>
      <w:r w:rsidR="004D5F44">
        <w:rPr>
          <w:rFonts w:ascii="Book Antiqua" w:eastAsia="Book Antiqua" w:hAnsi="Book Antiqua" w:cs="Book Antiqua"/>
          <w:color w:val="000000"/>
        </w:rPr>
        <w:t xml:space="preserve"> are increasing uses</w:t>
      </w:r>
      <w:r>
        <w:rPr>
          <w:rFonts w:ascii="Book Antiqua" w:eastAsia="Book Antiqua" w:hAnsi="Book Antiqua" w:cs="Book Antiqua"/>
          <w:color w:val="000000"/>
        </w:rPr>
        <w:t xml:space="preserve"> of </w:t>
      </w:r>
      <w:r w:rsidR="004D5F44">
        <w:rPr>
          <w:rFonts w:ascii="Book Antiqua" w:eastAsia="Book Antiqua" w:hAnsi="Book Antiqua" w:cs="Book Antiqua"/>
          <w:color w:val="000000"/>
        </w:rPr>
        <w:t xml:space="preserve">proteomics </w:t>
      </w:r>
      <w:r>
        <w:rPr>
          <w:rFonts w:ascii="Book Antiqua" w:eastAsia="Book Antiqua" w:hAnsi="Book Antiqua" w:cs="Book Antiqua"/>
          <w:color w:val="000000"/>
        </w:rPr>
        <w:t>in the majority of biological sciences</w:t>
      </w:r>
      <w:r w:rsidR="004D5F4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D5F44">
        <w:rPr>
          <w:rFonts w:ascii="Book Antiqua" w:eastAsia="Book Antiqua" w:hAnsi="Book Antiqua" w:cs="Book Antiqua"/>
          <w:color w:val="000000"/>
        </w:rPr>
        <w:t>Finally</w:t>
      </w:r>
      <w:r>
        <w:rPr>
          <w:rFonts w:ascii="Book Antiqua" w:eastAsia="Book Antiqua" w:hAnsi="Book Antiqua" w:cs="Book Antiqua"/>
          <w:color w:val="000000"/>
        </w:rPr>
        <w:t xml:space="preserve">, proteomics can </w:t>
      </w:r>
      <w:r w:rsidR="004D5F44">
        <w:rPr>
          <w:rFonts w:ascii="Book Antiqua" w:eastAsia="Book Antiqua" w:hAnsi="Book Antiqua" w:cs="Book Antiqua"/>
          <w:color w:val="000000"/>
        </w:rPr>
        <w:t xml:space="preserve">assist </w:t>
      </w:r>
      <w:r w:rsidR="00F037D0">
        <w:rPr>
          <w:rFonts w:ascii="Book Antiqua" w:eastAsia="Book Antiqua" w:hAnsi="Book Antiqua" w:cs="Book Antiqua"/>
          <w:color w:val="000000"/>
        </w:rPr>
        <w:t xml:space="preserve">in </w:t>
      </w:r>
      <w:r w:rsidR="004D5F44">
        <w:rPr>
          <w:rFonts w:ascii="Book Antiqua" w:eastAsia="Book Antiqua" w:hAnsi="Book Antiqua" w:cs="Book Antiqua"/>
          <w:color w:val="000000"/>
        </w:rPr>
        <w:t>finding</w:t>
      </w:r>
      <w:r>
        <w:rPr>
          <w:rFonts w:ascii="Book Antiqua" w:eastAsia="Book Antiqua" w:hAnsi="Book Antiqua" w:cs="Book Antiqua"/>
          <w:color w:val="000000"/>
        </w:rPr>
        <w:t xml:space="preserve"> new biomarkers </w:t>
      </w:r>
      <w:r w:rsidR="004D5F44">
        <w:rPr>
          <w:rFonts w:ascii="Book Antiqua" w:eastAsia="Book Antiqua" w:hAnsi="Book Antiqua" w:cs="Book Antiqua"/>
          <w:color w:val="000000"/>
        </w:rPr>
        <w:t>in different diseases</w:t>
      </w:r>
      <w:r>
        <w:rPr>
          <w:rFonts w:ascii="Book Antiqua" w:eastAsia="Book Antiqua" w:hAnsi="Book Antiqua" w:cs="Book Antiqua"/>
          <w:color w:val="000000"/>
        </w:rPr>
        <w:t xml:space="preserve"> and discover new therap</w:t>
      </w:r>
      <w:r w:rsidR="004D5F44">
        <w:rPr>
          <w:rFonts w:ascii="Book Antiqua" w:eastAsia="Book Antiqua" w:hAnsi="Book Antiqua" w:cs="Book Antiqua"/>
          <w:color w:val="000000"/>
        </w:rPr>
        <w:t>ies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4B80C67" w14:textId="77777777" w:rsidR="00A77B3E" w:rsidRDefault="00A77B3E">
      <w:pPr>
        <w:spacing w:line="360" w:lineRule="auto"/>
        <w:jc w:val="both"/>
        <w:rPr>
          <w:rFonts w:hint="eastAsia"/>
          <w:lang w:eastAsia="zh-CN"/>
        </w:rPr>
      </w:pPr>
    </w:p>
    <w:p w14:paraId="03C0C5A1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56A6EC8" w14:textId="77777777" w:rsidR="00A77B3E" w:rsidRDefault="00C80756">
      <w:pPr>
        <w:spacing w:line="360" w:lineRule="auto"/>
        <w:jc w:val="both"/>
      </w:pPr>
      <w:bookmarkStart w:id="4" w:name="OLE_LINK11"/>
      <w:r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Agrawal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GK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Sarkar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Righetti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PG, </w:t>
      </w:r>
      <w:proofErr w:type="spellStart"/>
      <w:r>
        <w:rPr>
          <w:rFonts w:ascii="Book Antiqua" w:eastAsia="Book Antiqua" w:hAnsi="Book Antiqua" w:cs="Book Antiqua"/>
          <w:color w:val="000000"/>
        </w:rPr>
        <w:t>Pedreschi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Carpentier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Wang T, Barkla BJ, </w:t>
      </w:r>
      <w:proofErr w:type="spellStart"/>
      <w:r>
        <w:rPr>
          <w:rFonts w:ascii="Book Antiqua" w:eastAsia="Book Antiqua" w:hAnsi="Book Antiqua" w:cs="Book Antiqua"/>
          <w:color w:val="000000"/>
        </w:rPr>
        <w:t>Kohli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Ndimba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BK, </w:t>
      </w:r>
      <w:proofErr w:type="spellStart"/>
      <w:r>
        <w:rPr>
          <w:rFonts w:ascii="Book Antiqua" w:eastAsia="Book Antiqua" w:hAnsi="Book Antiqua" w:cs="Book Antiqua"/>
          <w:color w:val="000000"/>
        </w:rPr>
        <w:t>Bykova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NV, </w:t>
      </w:r>
      <w:proofErr w:type="spellStart"/>
      <w:r>
        <w:rPr>
          <w:rFonts w:ascii="Book Antiqua" w:eastAsia="Book Antiqua" w:hAnsi="Book Antiqua" w:cs="Book Antiqua"/>
          <w:color w:val="000000"/>
        </w:rPr>
        <w:t>Rampitsch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Zolla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Rafudeen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MS, Cramer R, </w:t>
      </w:r>
      <w:proofErr w:type="spellStart"/>
      <w:r>
        <w:rPr>
          <w:rFonts w:ascii="Book Antiqua" w:eastAsia="Book Antiqua" w:hAnsi="Book Antiqua" w:cs="Book Antiqua"/>
          <w:color w:val="000000"/>
        </w:rPr>
        <w:t>Bindschedler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LV, </w:t>
      </w:r>
      <w:proofErr w:type="spellStart"/>
      <w:r>
        <w:rPr>
          <w:rFonts w:ascii="Book Antiqua" w:eastAsia="Book Antiqua" w:hAnsi="Book Antiqua" w:cs="Book Antiqua"/>
          <w:color w:val="000000"/>
        </w:rPr>
        <w:t>Tsakirpaloglou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Ndimba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RJ, </w:t>
      </w:r>
      <w:proofErr w:type="spellStart"/>
      <w:r>
        <w:rPr>
          <w:rFonts w:ascii="Book Antiqua" w:eastAsia="Book Antiqua" w:hAnsi="Book Antiqua" w:cs="Book Antiqua"/>
          <w:color w:val="000000"/>
        </w:rPr>
        <w:t>Farrant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>
        <w:rPr>
          <w:rFonts w:ascii="Book Antiqua" w:eastAsia="Book Antiqua" w:hAnsi="Book Antiqua" w:cs="Book Antiqua"/>
          <w:color w:val="000000"/>
        </w:rPr>
        <w:t>Renaut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Job D, Kikuchi S, </w:t>
      </w:r>
      <w:proofErr w:type="spellStart"/>
      <w:r>
        <w:rPr>
          <w:rFonts w:ascii="Book Antiqua" w:eastAsia="Book Antiqua" w:hAnsi="Book Antiqua" w:cs="Book Antiqua"/>
          <w:color w:val="000000"/>
        </w:rPr>
        <w:t>Rakwal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R. A decade of plant proteomics and mass spectrometry: translation of technical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advancements to food security and safety issues.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Mass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Spectrom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 335-365 [PMID: 23315723 DOI: 10.1002/mas.21365]</w:t>
      </w:r>
    </w:p>
    <w:p w14:paraId="2F28B876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Wilkins MR</w:t>
      </w:r>
      <w:r>
        <w:rPr>
          <w:rFonts w:ascii="Book Antiqua" w:eastAsia="Book Antiqua" w:hAnsi="Book Antiqua" w:cs="Book Antiqua"/>
          <w:color w:val="000000"/>
        </w:rPr>
        <w:t xml:space="preserve">, Sanchez JC, </w:t>
      </w:r>
      <w:proofErr w:type="spellStart"/>
      <w:r>
        <w:rPr>
          <w:rFonts w:ascii="Book Antiqua" w:eastAsia="Book Antiqua" w:hAnsi="Book Antiqua" w:cs="Book Antiqua"/>
          <w:color w:val="000000"/>
        </w:rPr>
        <w:t>Gooley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AA, </w:t>
      </w:r>
      <w:proofErr w:type="spellStart"/>
      <w:r>
        <w:rPr>
          <w:rFonts w:ascii="Book Antiqua" w:eastAsia="Book Antiqua" w:hAnsi="Book Antiqua" w:cs="Book Antiqua"/>
          <w:color w:val="000000"/>
        </w:rPr>
        <w:t>Appel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RD, </w:t>
      </w:r>
      <w:proofErr w:type="spellStart"/>
      <w:r>
        <w:rPr>
          <w:rFonts w:ascii="Book Antiqua" w:eastAsia="Book Antiqua" w:hAnsi="Book Antiqua" w:cs="Book Antiqua"/>
          <w:color w:val="000000"/>
        </w:rPr>
        <w:t>Humphery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-Smith I, </w:t>
      </w:r>
      <w:proofErr w:type="spellStart"/>
      <w:r>
        <w:rPr>
          <w:rFonts w:ascii="Book Antiqua" w:eastAsia="Book Antiqua" w:hAnsi="Book Antiqua" w:cs="Book Antiqua"/>
          <w:color w:val="000000"/>
        </w:rPr>
        <w:t>Hochstrasser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DF, Williams KL. Progress with proteome projects: why all proteins expressed by a genome should be identified and how to do it.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Genet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>
        <w:rPr>
          <w:rFonts w:ascii="Book Antiqua" w:eastAsia="Book Antiqua" w:hAnsi="Book Antiqua" w:cs="Book Antiqua"/>
          <w:color w:val="000000"/>
        </w:rPr>
        <w:t xml:space="preserve"> 1996;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19-50 [PMID: 8948108 DOI: 10.1080/02648725.1996.10647923]</w:t>
      </w:r>
    </w:p>
    <w:p w14:paraId="48395D7C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Holman JD</w:t>
      </w:r>
      <w:r w:rsidRPr="00A0097B">
        <w:rPr>
          <w:rFonts w:ascii="Book Antiqua" w:eastAsia="Book Antiqua" w:hAnsi="Book Antiqua" w:cs="Book Antiqua"/>
          <w:bCs/>
          <w:color w:val="000000"/>
        </w:rPr>
        <w:t>,</w:t>
      </w:r>
      <w:r w:rsidRPr="00A00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097B" w:rsidRPr="00A0097B">
        <w:rPr>
          <w:rFonts w:ascii="Book Antiqua" w:eastAsia="Book Antiqua" w:hAnsi="Book Antiqua" w:cs="Book Antiqua"/>
          <w:color w:val="000000"/>
        </w:rPr>
        <w:t>Dasari</w:t>
      </w:r>
      <w:proofErr w:type="spellEnd"/>
      <w:r w:rsidR="00A0097B" w:rsidRPr="00A0097B">
        <w:rPr>
          <w:rFonts w:ascii="Book Antiqua" w:eastAsia="Book Antiqua" w:hAnsi="Book Antiqua" w:cs="Book Antiqua"/>
          <w:color w:val="000000"/>
        </w:rPr>
        <w:t xml:space="preserve"> S, Tabb DL.</w:t>
      </w:r>
      <w:proofErr w:type="gramEnd"/>
      <w:r w:rsidR="00A0097B" w:rsidRPr="00A00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0097B" w:rsidRPr="00A0097B">
        <w:rPr>
          <w:rFonts w:ascii="Book Antiqua" w:eastAsia="Book Antiqua" w:hAnsi="Book Antiqua" w:cs="Book Antiqua"/>
          <w:color w:val="000000"/>
        </w:rPr>
        <w:t>Informatics of protein and posttranslational modification detection via shotgun proteomics.</w:t>
      </w:r>
      <w:proofErr w:type="gramEnd"/>
      <w:r w:rsidR="00A0097B" w:rsidRPr="00A0097B">
        <w:rPr>
          <w:rFonts w:ascii="Book Antiqua" w:eastAsia="Book Antiqua" w:hAnsi="Book Antiqua" w:cs="Book Antiqua"/>
          <w:color w:val="000000"/>
        </w:rPr>
        <w:t xml:space="preserve"> </w:t>
      </w:r>
      <w:r w:rsidR="00A0097B" w:rsidRPr="00A0097B">
        <w:rPr>
          <w:rFonts w:ascii="Book Antiqua" w:eastAsia="Book Antiqua" w:hAnsi="Book Antiqua" w:cs="Book Antiqua"/>
          <w:i/>
          <w:color w:val="000000"/>
        </w:rPr>
        <w:t xml:space="preserve">Methods </w:t>
      </w:r>
      <w:proofErr w:type="spellStart"/>
      <w:r w:rsidR="00A0097B" w:rsidRPr="00A0097B">
        <w:rPr>
          <w:rFonts w:ascii="Book Antiqua" w:eastAsia="Book Antiqua" w:hAnsi="Book Antiqua" w:cs="Book Antiqua"/>
          <w:i/>
          <w:color w:val="000000"/>
        </w:rPr>
        <w:t>Mol</w:t>
      </w:r>
      <w:proofErr w:type="spellEnd"/>
      <w:r w:rsidR="00A0097B" w:rsidRPr="00A0097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A0097B" w:rsidRPr="00A0097B">
        <w:rPr>
          <w:rFonts w:ascii="Book Antiqua" w:eastAsia="Book Antiqua" w:hAnsi="Book Antiqua" w:cs="Book Antiqua"/>
          <w:i/>
          <w:color w:val="000000"/>
        </w:rPr>
        <w:t>Biol</w:t>
      </w:r>
      <w:proofErr w:type="spellEnd"/>
      <w:r w:rsidR="00A0097B" w:rsidRPr="00257E5C">
        <w:rPr>
          <w:rFonts w:ascii="Book Antiqua" w:eastAsia="Book Antiqua" w:hAnsi="Book Antiqua" w:cs="Book Antiqua"/>
          <w:color w:val="000000"/>
        </w:rPr>
        <w:t xml:space="preserve"> </w:t>
      </w:r>
      <w:r w:rsidR="00A0097B" w:rsidRPr="00A0097B">
        <w:rPr>
          <w:rFonts w:ascii="Book Antiqua" w:eastAsia="Book Antiqua" w:hAnsi="Book Antiqua" w:cs="Book Antiqua"/>
          <w:color w:val="000000"/>
        </w:rPr>
        <w:t xml:space="preserve">2013; </w:t>
      </w:r>
      <w:r w:rsidR="00A0097B" w:rsidRPr="00A0097B">
        <w:rPr>
          <w:rFonts w:ascii="Book Antiqua" w:eastAsia="Book Antiqua" w:hAnsi="Book Antiqua" w:cs="Book Antiqua"/>
          <w:b/>
          <w:color w:val="000000"/>
        </w:rPr>
        <w:t>1002</w:t>
      </w:r>
      <w:r w:rsidR="00A0097B" w:rsidRPr="00A0097B">
        <w:rPr>
          <w:rFonts w:ascii="Book Antiqua" w:eastAsia="Book Antiqua" w:hAnsi="Book Antiqua" w:cs="Book Antiqua"/>
          <w:color w:val="000000"/>
        </w:rPr>
        <w:t>: 167-179 [PMID: 23625403 DOI: 10.1007/978-1-62703-360-2_14]</w:t>
      </w:r>
    </w:p>
    <w:p w14:paraId="5BC436FC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Chandramouli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Qian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PY. Proteomics: challenges, techniques and possibilities to overcome biological sample complexity. </w:t>
      </w:r>
      <w:r>
        <w:rPr>
          <w:rFonts w:ascii="Book Antiqua" w:eastAsia="Book Antiqua" w:hAnsi="Book Antiqua" w:cs="Book Antiqua"/>
          <w:i/>
          <w:iCs/>
          <w:color w:val="000000"/>
        </w:rPr>
        <w:t>Hum Genomics Proteomics</w:t>
      </w:r>
      <w:r>
        <w:rPr>
          <w:rFonts w:ascii="Book Antiqua" w:eastAsia="Book Antiqua" w:hAnsi="Book Antiqua" w:cs="Book Antiqua"/>
          <w:color w:val="000000"/>
        </w:rPr>
        <w:t xml:space="preserve"> 2009;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>
        <w:rPr>
          <w:rFonts w:ascii="Book Antiqua" w:eastAsia="Book Antiqua" w:hAnsi="Book Antiqua" w:cs="Book Antiqua"/>
          <w:color w:val="000000"/>
        </w:rPr>
        <w:t xml:space="preserve"> [PMID: 20948568 DOI: 10.4061/2009/239204]</w:t>
      </w:r>
    </w:p>
    <w:p w14:paraId="117E52B1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Vercauteren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FG</w:t>
      </w:r>
      <w:r>
        <w:rPr>
          <w:rFonts w:ascii="Book Antiqua" w:eastAsia="Book Antiqua" w:hAnsi="Book Antiqua" w:cs="Book Antiqua"/>
          <w:color w:val="000000"/>
        </w:rPr>
        <w:t xml:space="preserve">, Bergeron JJ, </w:t>
      </w:r>
      <w:proofErr w:type="spellStart"/>
      <w:r>
        <w:rPr>
          <w:rFonts w:ascii="Book Antiqua" w:eastAsia="Book Antiqua" w:hAnsi="Book Antiqua" w:cs="Book Antiqua"/>
          <w:color w:val="000000"/>
        </w:rPr>
        <w:t>Vandesande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Arckens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Quirion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R. Proteomic approaches in brain research and neuropharmacology.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2004; </w:t>
      </w:r>
      <w:r>
        <w:rPr>
          <w:rFonts w:ascii="Book Antiqua" w:eastAsia="Book Antiqua" w:hAnsi="Book Antiqua" w:cs="Book Antiqua"/>
          <w:b/>
          <w:bCs/>
          <w:color w:val="000000"/>
        </w:rPr>
        <w:t>500</w:t>
      </w:r>
      <w:r>
        <w:rPr>
          <w:rFonts w:ascii="Book Antiqua" w:eastAsia="Book Antiqua" w:hAnsi="Book Antiqua" w:cs="Book Antiqua"/>
          <w:color w:val="000000"/>
        </w:rPr>
        <w:t>: 385-398 [PMID: 15464047 DOI: 10.1016/j.ejphar.2004.07.039]</w:t>
      </w:r>
    </w:p>
    <w:p w14:paraId="36370E6B" w14:textId="77777777" w:rsidR="00A77B3E" w:rsidRPr="00A0097B" w:rsidRDefault="00C80756">
      <w:pPr>
        <w:spacing w:line="360" w:lineRule="auto"/>
        <w:jc w:val="both"/>
        <w:rPr>
          <w:lang w:eastAsia="zh-CN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Florens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A0097B">
        <w:rPr>
          <w:rFonts w:ascii="Book Antiqua" w:eastAsia="Book Antiqua" w:hAnsi="Book Antiqua" w:cs="Book Antiqua"/>
          <w:bCs/>
          <w:color w:val="000000"/>
        </w:rPr>
        <w:t>,</w:t>
      </w:r>
      <w:r w:rsidRPr="00A0097B">
        <w:rPr>
          <w:rFonts w:ascii="Book Antiqua" w:eastAsia="Book Antiqua" w:hAnsi="Book Antiqua" w:cs="Book Antiqua"/>
          <w:color w:val="000000"/>
        </w:rPr>
        <w:t xml:space="preserve"> </w:t>
      </w:r>
      <w:r w:rsidR="00A0097B" w:rsidRPr="00A0097B">
        <w:rPr>
          <w:rFonts w:ascii="Book Antiqua" w:eastAsia="Book Antiqua" w:hAnsi="Book Antiqua" w:cs="Book Antiqua"/>
          <w:color w:val="000000"/>
        </w:rPr>
        <w:t>Washburn MP.</w:t>
      </w:r>
      <w:proofErr w:type="gramEnd"/>
      <w:r w:rsidR="00A0097B" w:rsidRPr="00A00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0097B" w:rsidRPr="00A0097B">
        <w:rPr>
          <w:rFonts w:ascii="Book Antiqua" w:eastAsia="Book Antiqua" w:hAnsi="Book Antiqua" w:cs="Book Antiqua"/>
          <w:color w:val="000000"/>
        </w:rPr>
        <w:t>Proteomic analysis by multidimensional protein identification technology.</w:t>
      </w:r>
      <w:proofErr w:type="gramEnd"/>
      <w:r w:rsidR="00A0097B" w:rsidRPr="00A0097B">
        <w:rPr>
          <w:rFonts w:ascii="Book Antiqua" w:eastAsia="Book Antiqua" w:hAnsi="Book Antiqua" w:cs="Book Antiqua"/>
          <w:color w:val="000000"/>
        </w:rPr>
        <w:t xml:space="preserve"> </w:t>
      </w:r>
      <w:r w:rsidR="00A0097B" w:rsidRPr="00A0097B">
        <w:rPr>
          <w:rFonts w:ascii="Book Antiqua" w:eastAsia="Book Antiqua" w:hAnsi="Book Antiqua" w:cs="Book Antiqua"/>
          <w:i/>
          <w:color w:val="000000"/>
        </w:rPr>
        <w:t xml:space="preserve">Methods </w:t>
      </w:r>
      <w:proofErr w:type="spellStart"/>
      <w:r w:rsidR="00A0097B" w:rsidRPr="00A0097B">
        <w:rPr>
          <w:rFonts w:ascii="Book Antiqua" w:eastAsia="Book Antiqua" w:hAnsi="Book Antiqua" w:cs="Book Antiqua"/>
          <w:i/>
          <w:color w:val="000000"/>
        </w:rPr>
        <w:t>Mol</w:t>
      </w:r>
      <w:proofErr w:type="spellEnd"/>
      <w:r w:rsidR="00A0097B" w:rsidRPr="00A0097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A0097B" w:rsidRPr="00A0097B">
        <w:rPr>
          <w:rFonts w:ascii="Book Antiqua" w:eastAsia="Book Antiqua" w:hAnsi="Book Antiqua" w:cs="Book Antiqua"/>
          <w:i/>
          <w:color w:val="000000"/>
        </w:rPr>
        <w:t>Biol</w:t>
      </w:r>
      <w:proofErr w:type="spellEnd"/>
      <w:r w:rsidR="00A0097B" w:rsidRPr="00A0097B">
        <w:rPr>
          <w:rFonts w:ascii="Book Antiqua" w:eastAsia="Book Antiqua" w:hAnsi="Book Antiqua" w:cs="Book Antiqua"/>
          <w:color w:val="000000"/>
        </w:rPr>
        <w:t xml:space="preserve"> 2006; </w:t>
      </w:r>
      <w:r w:rsidR="00A0097B" w:rsidRPr="00A0097B">
        <w:rPr>
          <w:rFonts w:ascii="Book Antiqua" w:eastAsia="Book Antiqua" w:hAnsi="Book Antiqua" w:cs="Book Antiqua"/>
          <w:b/>
          <w:color w:val="000000"/>
        </w:rPr>
        <w:t>328</w:t>
      </w:r>
      <w:r w:rsidR="00A0097B" w:rsidRPr="00A0097B">
        <w:rPr>
          <w:rFonts w:ascii="Book Antiqua" w:eastAsia="Book Antiqua" w:hAnsi="Book Antiqua" w:cs="Book Antiqua"/>
          <w:color w:val="000000"/>
        </w:rPr>
        <w:t>: 159-175 [PMID: 16785648 DOI: 10.1385/1-59745-026-X</w:t>
      </w:r>
      <w:proofErr w:type="gramStart"/>
      <w:r w:rsidR="00A0097B" w:rsidRPr="00A0097B">
        <w:rPr>
          <w:rFonts w:ascii="Book Antiqua" w:eastAsia="Book Antiqua" w:hAnsi="Book Antiqua" w:cs="Book Antiqua"/>
          <w:color w:val="000000"/>
        </w:rPr>
        <w:t>:159</w:t>
      </w:r>
      <w:proofErr w:type="gramEnd"/>
      <w:r w:rsidR="00A0097B" w:rsidRPr="00A0097B">
        <w:rPr>
          <w:rFonts w:ascii="Book Antiqua" w:eastAsia="Book Antiqua" w:hAnsi="Book Antiqua" w:cs="Book Antiqua"/>
          <w:color w:val="000000"/>
        </w:rPr>
        <w:t>]</w:t>
      </w:r>
    </w:p>
    <w:p w14:paraId="7930E899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Blagoev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Kratchmarova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Kristensen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DB, Steen H, </w:t>
      </w:r>
      <w:proofErr w:type="spellStart"/>
      <w:r>
        <w:rPr>
          <w:rFonts w:ascii="Book Antiqua" w:eastAsia="Book Antiqua" w:hAnsi="Book Antiqua" w:cs="Book Antiqua"/>
          <w:color w:val="000000"/>
        </w:rPr>
        <w:t>Pandey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Mann M. Stable isotope labeling by amino acids in cell culture, SILAC, as a simple and accurate approach to expression proteomics.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Cell Proteomics</w:t>
      </w:r>
      <w:r>
        <w:rPr>
          <w:rFonts w:ascii="Book Antiqua" w:eastAsia="Book Antiqua" w:hAnsi="Book Antiqua" w:cs="Book Antiqua"/>
          <w:color w:val="000000"/>
        </w:rPr>
        <w:t xml:space="preserve"> 2002;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 376-386 [PMID: 12118079 DOI: 10.1074/mcp.m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00025-mcp200]</w:t>
      </w:r>
    </w:p>
    <w:p w14:paraId="64582B98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r>
        <w:rPr>
          <w:rFonts w:ascii="Book Antiqua" w:eastAsia="Book Antiqua" w:hAnsi="Book Antiqua" w:cs="Book Antiqua"/>
          <w:b/>
          <w:bCs/>
          <w:color w:val="000000"/>
        </w:rPr>
        <w:t>Ross PL</w:t>
      </w:r>
      <w:r>
        <w:rPr>
          <w:rFonts w:ascii="Book Antiqua" w:eastAsia="Book Antiqua" w:hAnsi="Book Antiqua" w:cs="Book Antiqua"/>
          <w:color w:val="000000"/>
        </w:rPr>
        <w:t xml:space="preserve">, Huang YN, </w:t>
      </w:r>
      <w:proofErr w:type="spellStart"/>
      <w:r>
        <w:rPr>
          <w:rFonts w:ascii="Book Antiqua" w:eastAsia="Book Antiqua" w:hAnsi="Book Antiqua" w:cs="Book Antiqua"/>
          <w:color w:val="000000"/>
        </w:rPr>
        <w:t>Marchese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JN, Williamson B, Parker K, </w:t>
      </w:r>
      <w:proofErr w:type="spellStart"/>
      <w:r>
        <w:rPr>
          <w:rFonts w:ascii="Book Antiqua" w:eastAsia="Book Antiqua" w:hAnsi="Book Antiqua" w:cs="Book Antiqua"/>
          <w:color w:val="000000"/>
        </w:rPr>
        <w:t>Hattan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Khainovski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Pillai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Dey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Daniels S, </w:t>
      </w:r>
      <w:proofErr w:type="spellStart"/>
      <w:r>
        <w:rPr>
          <w:rFonts w:ascii="Book Antiqua" w:eastAsia="Book Antiqua" w:hAnsi="Book Antiqua" w:cs="Book Antiqua"/>
          <w:color w:val="000000"/>
        </w:rPr>
        <w:t>Purkayastha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Juhasz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Martin S, </w:t>
      </w:r>
      <w:proofErr w:type="spellStart"/>
      <w:r>
        <w:rPr>
          <w:rFonts w:ascii="Book Antiqua" w:eastAsia="Book Antiqua" w:hAnsi="Book Antiqua" w:cs="Book Antiqua"/>
          <w:color w:val="000000"/>
        </w:rPr>
        <w:t>Bartlet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-Jones M, He F, Jacobson A, </w:t>
      </w:r>
      <w:proofErr w:type="spellStart"/>
      <w:r>
        <w:rPr>
          <w:rFonts w:ascii="Book Antiqua" w:eastAsia="Book Antiqua" w:hAnsi="Book Antiqua" w:cs="Book Antiqua"/>
          <w:color w:val="000000"/>
        </w:rPr>
        <w:t>Pappin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DJ.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Multiplexed protein quantitation in Saccharomyces </w:t>
      </w:r>
      <w:proofErr w:type="spellStart"/>
      <w:r>
        <w:rPr>
          <w:rFonts w:ascii="Book Antiqua" w:eastAsia="Book Antiqua" w:hAnsi="Book Antiqua" w:cs="Book Antiqua"/>
          <w:color w:val="000000"/>
        </w:rPr>
        <w:t>cerevisiae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using amine-reactive isobaric tagging reagents.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Cell Proteomics</w:t>
      </w:r>
      <w:r>
        <w:rPr>
          <w:rFonts w:ascii="Book Antiqua" w:eastAsia="Book Antiqua" w:hAnsi="Book Antiqua" w:cs="Book Antiqua"/>
          <w:color w:val="000000"/>
        </w:rPr>
        <w:t xml:space="preserve"> 2004;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 1154-1169 [PMID: 15385600 DOI: 10.1074/mcp.M400129-MCP200]</w:t>
      </w:r>
    </w:p>
    <w:p w14:paraId="258D435B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Wolters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DA</w:t>
      </w:r>
      <w:r>
        <w:rPr>
          <w:rFonts w:ascii="Book Antiqua" w:eastAsia="Book Antiqua" w:hAnsi="Book Antiqua" w:cs="Book Antiqua"/>
          <w:color w:val="000000"/>
        </w:rPr>
        <w:t xml:space="preserve">, Washburn MP, Yates JR 3rd. </w:t>
      </w:r>
      <w:proofErr w:type="gramStart"/>
      <w:r>
        <w:rPr>
          <w:rFonts w:ascii="Book Antiqua" w:eastAsia="Book Antiqua" w:hAnsi="Book Antiqua" w:cs="Book Antiqua"/>
          <w:color w:val="000000"/>
        </w:rPr>
        <w:t>An automated multidimensional protein identification technology for shotgun proteomics.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Anal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2001;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 5683-5690 [PMID: 11774908 DOI: 10.1021/ac010617e]</w:t>
      </w:r>
    </w:p>
    <w:p w14:paraId="375DCB6E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Klose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>
        <w:rPr>
          <w:rFonts w:ascii="Book Antiqua" w:eastAsia="Book Antiqua" w:hAnsi="Book Antiqua" w:cs="Book Antiqua"/>
          <w:color w:val="000000"/>
        </w:rPr>
        <w:t xml:space="preserve">, Nock C, Herrmann M, </w:t>
      </w:r>
      <w:proofErr w:type="spellStart"/>
      <w:r>
        <w:rPr>
          <w:rFonts w:ascii="Book Antiqua" w:eastAsia="Book Antiqua" w:hAnsi="Book Antiqua" w:cs="Book Antiqua"/>
          <w:color w:val="000000"/>
        </w:rPr>
        <w:t>Stühler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Marcus K, </w:t>
      </w:r>
      <w:proofErr w:type="spellStart"/>
      <w:r>
        <w:rPr>
          <w:rFonts w:ascii="Book Antiqua" w:eastAsia="Book Antiqua" w:hAnsi="Book Antiqua" w:cs="Book Antiqua"/>
          <w:color w:val="000000"/>
        </w:rPr>
        <w:t>Blüggel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Krause E, </w:t>
      </w:r>
      <w:proofErr w:type="spellStart"/>
      <w:r>
        <w:rPr>
          <w:rFonts w:ascii="Book Antiqua" w:eastAsia="Book Antiqua" w:hAnsi="Book Antiqua" w:cs="Book Antiqua"/>
          <w:color w:val="000000"/>
        </w:rPr>
        <w:t>Schalkwyk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LC, </w:t>
      </w:r>
      <w:proofErr w:type="spellStart"/>
      <w:r>
        <w:rPr>
          <w:rFonts w:ascii="Book Antiqua" w:eastAsia="Book Antiqua" w:hAnsi="Book Antiqua" w:cs="Book Antiqua"/>
          <w:color w:val="000000"/>
        </w:rPr>
        <w:t>Rastan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Brown SD, </w:t>
      </w:r>
      <w:proofErr w:type="spellStart"/>
      <w:r>
        <w:rPr>
          <w:rFonts w:ascii="Book Antiqua" w:eastAsia="Book Antiqua" w:hAnsi="Book Antiqua" w:cs="Book Antiqua"/>
          <w:color w:val="000000"/>
        </w:rPr>
        <w:t>Büssow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Himmelbauer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>
        <w:rPr>
          <w:rFonts w:ascii="Book Antiqua" w:eastAsia="Book Antiqua" w:hAnsi="Book Antiqua" w:cs="Book Antiqua"/>
          <w:color w:val="000000"/>
        </w:rPr>
        <w:t>Lehrach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H. Genetic analysis of the mouse brain proteome. </w:t>
      </w:r>
      <w:r>
        <w:rPr>
          <w:rFonts w:ascii="Book Antiqua" w:eastAsia="Book Antiqua" w:hAnsi="Book Antiqua" w:cs="Book Antiqua"/>
          <w:i/>
          <w:iCs/>
          <w:color w:val="000000"/>
        </w:rPr>
        <w:t>Nat Genet</w:t>
      </w:r>
      <w:r>
        <w:rPr>
          <w:rFonts w:ascii="Book Antiqua" w:eastAsia="Book Antiqua" w:hAnsi="Book Antiqua" w:cs="Book Antiqua"/>
          <w:color w:val="000000"/>
        </w:rPr>
        <w:t xml:space="preserve"> 2002;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 385-393 [PMID: 11912495 DOI: 10.1038/ng861]</w:t>
      </w:r>
    </w:p>
    <w:p w14:paraId="24521ED8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11 </w:t>
      </w:r>
      <w:r>
        <w:rPr>
          <w:rFonts w:ascii="Book Antiqua" w:eastAsia="Book Antiqua" w:hAnsi="Book Antiqua" w:cs="Book Antiqua"/>
          <w:b/>
          <w:bCs/>
          <w:color w:val="000000"/>
        </w:rPr>
        <w:t>Cutler P</w:t>
      </w:r>
      <w:r>
        <w:rPr>
          <w:rFonts w:ascii="Book Antiqua" w:eastAsia="Book Antiqua" w:hAnsi="Book Antiqua" w:cs="Book Antiqua"/>
          <w:color w:val="000000"/>
        </w:rPr>
        <w:t xml:space="preserve">. Protein arrays: the current state-of-the-art. </w:t>
      </w:r>
      <w:r>
        <w:rPr>
          <w:rFonts w:ascii="Book Antiqua" w:eastAsia="Book Antiqua" w:hAnsi="Book Antiqua" w:cs="Book Antiqua"/>
          <w:i/>
          <w:iCs/>
          <w:color w:val="000000"/>
        </w:rPr>
        <w:t>Proteomics</w:t>
      </w:r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 3-18 [PMID: 12548629 DOI: 10.1002/pmic.200390007]</w:t>
      </w:r>
    </w:p>
    <w:p w14:paraId="7D75FCD0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12 </w:t>
      </w:r>
      <w:r>
        <w:rPr>
          <w:rFonts w:ascii="Book Antiqua" w:eastAsia="Book Antiqua" w:hAnsi="Book Antiqua" w:cs="Book Antiqua"/>
          <w:b/>
          <w:bCs/>
          <w:color w:val="000000"/>
        </w:rPr>
        <w:t>Schulz TC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Swistowska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AM, Liu Y, </w:t>
      </w:r>
      <w:proofErr w:type="spellStart"/>
      <w:r>
        <w:rPr>
          <w:rFonts w:ascii="Book Antiqua" w:eastAsia="Book Antiqua" w:hAnsi="Book Antiqua" w:cs="Book Antiqua"/>
          <w:color w:val="000000"/>
        </w:rPr>
        <w:t>Swistowski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Palmarini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Brimble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SN, </w:t>
      </w:r>
      <w:proofErr w:type="spellStart"/>
      <w:r>
        <w:rPr>
          <w:rFonts w:ascii="Book Antiqua" w:eastAsia="Book Antiqua" w:hAnsi="Book Antiqua" w:cs="Book Antiqua"/>
          <w:color w:val="000000"/>
        </w:rPr>
        <w:t>Sherrer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Robins AJ, </w:t>
      </w:r>
      <w:proofErr w:type="spellStart"/>
      <w:r>
        <w:rPr>
          <w:rFonts w:ascii="Book Antiqua" w:eastAsia="Book Antiqua" w:hAnsi="Book Antiqua" w:cs="Book Antiqua"/>
          <w:color w:val="000000"/>
        </w:rPr>
        <w:t>Rao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MS, </w:t>
      </w:r>
      <w:proofErr w:type="spellStart"/>
      <w:r>
        <w:rPr>
          <w:rFonts w:ascii="Book Antiqua" w:eastAsia="Book Antiqua" w:hAnsi="Book Antiqua" w:cs="Book Antiqua"/>
          <w:color w:val="000000"/>
        </w:rPr>
        <w:t>Zeng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X. </w:t>
      </w:r>
      <w:proofErr w:type="gramStart"/>
      <w:r>
        <w:rPr>
          <w:rFonts w:ascii="Book Antiqua" w:eastAsia="Book Antiqua" w:hAnsi="Book Antiqua" w:cs="Book Antiqua"/>
          <w:color w:val="000000"/>
        </w:rPr>
        <w:t>A large-scale proteomic analysis of human embryonic stem cells.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 Genomics</w:t>
      </w:r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478 [PMID: 18162134 DOI: 10.1186/1471-2164-8-478]</w:t>
      </w:r>
    </w:p>
    <w:p w14:paraId="3270A82E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13 </w:t>
      </w:r>
      <w:r>
        <w:rPr>
          <w:rFonts w:ascii="Book Antiqua" w:eastAsia="Book Antiqua" w:hAnsi="Book Antiqua" w:cs="Book Antiqua"/>
          <w:b/>
          <w:bCs/>
          <w:color w:val="000000"/>
        </w:rPr>
        <w:t>Stahl-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>
        <w:rPr>
          <w:rFonts w:ascii="Book Antiqua" w:eastAsia="Book Antiqua" w:hAnsi="Book Antiqua" w:cs="Book Antiqua"/>
          <w:color w:val="000000"/>
        </w:rPr>
        <w:t xml:space="preserve">, Lange V, </w:t>
      </w:r>
      <w:proofErr w:type="spellStart"/>
      <w:r>
        <w:rPr>
          <w:rFonts w:ascii="Book Antiqua" w:eastAsia="Book Antiqua" w:hAnsi="Book Antiqua" w:cs="Book Antiqua"/>
          <w:color w:val="000000"/>
        </w:rPr>
        <w:t>Ossola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Eckhardt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Krek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>
        <w:rPr>
          <w:rFonts w:ascii="Book Antiqua" w:eastAsia="Book Antiqua" w:hAnsi="Book Antiqua" w:cs="Book Antiqua"/>
          <w:color w:val="000000"/>
        </w:rPr>
        <w:t>Aebersold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Domon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B. High sensitivity detection of plasma proteins by multiple reaction monitoring of N-</w:t>
      </w:r>
      <w:proofErr w:type="spellStart"/>
      <w:r>
        <w:rPr>
          <w:rFonts w:ascii="Book Antiqua" w:eastAsia="Book Antiqua" w:hAnsi="Book Antiqua" w:cs="Book Antiqua"/>
          <w:color w:val="000000"/>
        </w:rPr>
        <w:t>glycosites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Cell Proteomics</w:t>
      </w:r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1809-1817 [PMID: 17644760 DOI: 10.1074/mcp.M700132-MCP200]</w:t>
      </w:r>
    </w:p>
    <w:p w14:paraId="26F0C6DA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Yoithapprabhunath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TR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Nirmal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RM, </w:t>
      </w:r>
      <w:proofErr w:type="spellStart"/>
      <w:r>
        <w:rPr>
          <w:rFonts w:ascii="Book Antiqua" w:eastAsia="Book Antiqua" w:hAnsi="Book Antiqua" w:cs="Book Antiqua"/>
          <w:color w:val="000000"/>
        </w:rPr>
        <w:t>Santhadevy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Anusushanth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Charanya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>
        <w:rPr>
          <w:rFonts w:ascii="Book Antiqua" w:eastAsia="Book Antiqua" w:hAnsi="Book Antiqua" w:cs="Book Antiqua"/>
          <w:color w:val="000000"/>
        </w:rPr>
        <w:t>Rojiluke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Sri </w:t>
      </w:r>
      <w:proofErr w:type="spellStart"/>
      <w:r>
        <w:rPr>
          <w:rFonts w:ascii="Book Antiqua" w:eastAsia="Book Antiqua" w:hAnsi="Book Antiqua" w:cs="Book Antiqua"/>
          <w:color w:val="000000"/>
        </w:rPr>
        <w:t>Chinthu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KK, </w:t>
      </w:r>
      <w:proofErr w:type="spellStart"/>
      <w:r>
        <w:rPr>
          <w:rFonts w:ascii="Book Antiqua" w:eastAsia="Book Antiqua" w:hAnsi="Book Antiqua" w:cs="Book Antiqua"/>
          <w:color w:val="000000"/>
        </w:rPr>
        <w:t>Yamunadevi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Role of proteomics in physiologic and pathologic conditions of dentistry: Overview.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Pharm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Bioallied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 S344-S349 [PMID: 26538875 DOI: 10.4103/0975-7406.163448]</w:t>
      </w:r>
    </w:p>
    <w:p w14:paraId="7E096060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Pandey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, Mann M. Proteomics to study genes and genomes.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2000; </w:t>
      </w:r>
      <w:r>
        <w:rPr>
          <w:rFonts w:ascii="Book Antiqua" w:eastAsia="Book Antiqua" w:hAnsi="Book Antiqua" w:cs="Book Antiqua"/>
          <w:b/>
          <w:bCs/>
          <w:color w:val="000000"/>
        </w:rPr>
        <w:t>405</w:t>
      </w:r>
      <w:r>
        <w:rPr>
          <w:rFonts w:ascii="Book Antiqua" w:eastAsia="Book Antiqua" w:hAnsi="Book Antiqua" w:cs="Book Antiqua"/>
          <w:color w:val="000000"/>
        </w:rPr>
        <w:t>: 837-846 [PMID: 10866210 DOI: 10.1038/35015709]</w:t>
      </w:r>
    </w:p>
    <w:p w14:paraId="48C33225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Rabilloud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Lelong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C. Two-dimensional gel electrophoresis in proteomics: a tutorial. </w:t>
      </w:r>
      <w:r>
        <w:rPr>
          <w:rFonts w:ascii="Book Antiqua" w:eastAsia="Book Antiqua" w:hAnsi="Book Antiqua" w:cs="Book Antiqua"/>
          <w:i/>
          <w:iCs/>
          <w:color w:val="000000"/>
        </w:rPr>
        <w:t>J Proteomics</w:t>
      </w:r>
      <w:r>
        <w:rPr>
          <w:rFonts w:ascii="Book Antiqua" w:eastAsia="Book Antiqua" w:hAnsi="Book Antiqua" w:cs="Book Antiqua"/>
          <w:color w:val="000000"/>
        </w:rPr>
        <w:t xml:space="preserve"> 2011;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 1829-1841 [PMID: 21669304 DOI: 10.1016/j.jprot.2011.05.040]</w:t>
      </w:r>
    </w:p>
    <w:p w14:paraId="0367853E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17 </w:t>
      </w:r>
      <w:r>
        <w:rPr>
          <w:rFonts w:ascii="Book Antiqua" w:eastAsia="Book Antiqua" w:hAnsi="Book Antiqua" w:cs="Book Antiqua"/>
          <w:b/>
          <w:bCs/>
          <w:color w:val="000000"/>
        </w:rPr>
        <w:t>Graves PR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Haystead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TA.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Molecular biologist's guide to proteomics.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>
        <w:rPr>
          <w:rFonts w:ascii="Book Antiqua" w:eastAsia="Book Antiqua" w:hAnsi="Book Antiqua" w:cs="Book Antiqua"/>
          <w:color w:val="000000"/>
        </w:rPr>
        <w:t xml:space="preserve"> 2002;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 39-63; table of contents [PMID: 11875127 DOI: 10.1128/MMBR.66.1.39-63.2002]</w:t>
      </w:r>
    </w:p>
    <w:p w14:paraId="356F6029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Verrills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NM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Clinical proteomics: present and future prospects.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>
        <w:rPr>
          <w:rFonts w:ascii="Book Antiqua" w:eastAsia="Book Antiqua" w:hAnsi="Book Antiqua" w:cs="Book Antiqua"/>
          <w:color w:val="000000"/>
        </w:rPr>
        <w:t xml:space="preserve"> 2006;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99-116 [PMID: 17077880]</w:t>
      </w:r>
    </w:p>
    <w:p w14:paraId="0CC8C70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19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Rappsilber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Siniossoglou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Hurt EC, Mann M. </w:t>
      </w:r>
      <w:proofErr w:type="gramStart"/>
      <w:r>
        <w:rPr>
          <w:rFonts w:ascii="Book Antiqua" w:eastAsia="Book Antiqua" w:hAnsi="Book Antiqua" w:cs="Book Antiqua"/>
          <w:color w:val="000000"/>
        </w:rPr>
        <w:t>A generic strategy to analyze the spatial organization of multi-protein complexes by cross-linking and mass spectrometry.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Anal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2000;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 267-275 [PMID: 10658319 DOI: 10.1021/ac991081o]</w:t>
      </w:r>
    </w:p>
    <w:p w14:paraId="0D894CD7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20 </w:t>
      </w:r>
      <w:r>
        <w:rPr>
          <w:rFonts w:ascii="Book Antiqua" w:eastAsia="Book Antiqua" w:hAnsi="Book Antiqua" w:cs="Book Antiqua"/>
          <w:b/>
          <w:bCs/>
          <w:color w:val="000000"/>
        </w:rPr>
        <w:t>Xiao GG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Recker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RR, Deng HW. Recent advances in proteomics and cancer biomarker discovery.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2008;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 63-72 [PMID: 21892267 DOI: 10.4137/cmo.s539]</w:t>
      </w:r>
    </w:p>
    <w:p w14:paraId="67558508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21 </w:t>
      </w:r>
      <w:r>
        <w:rPr>
          <w:rFonts w:ascii="Book Antiqua" w:eastAsia="Book Antiqua" w:hAnsi="Book Antiqua" w:cs="Book Antiqua"/>
          <w:b/>
          <w:bCs/>
          <w:color w:val="000000"/>
        </w:rPr>
        <w:t>Low TY</w:t>
      </w:r>
      <w:r>
        <w:rPr>
          <w:rFonts w:ascii="Book Antiqua" w:eastAsia="Book Antiqua" w:hAnsi="Book Antiqua" w:cs="Book Antiqua"/>
          <w:color w:val="000000"/>
        </w:rPr>
        <w:t xml:space="preserve">, van </w:t>
      </w:r>
      <w:proofErr w:type="spellStart"/>
      <w:r>
        <w:rPr>
          <w:rFonts w:ascii="Book Antiqua" w:eastAsia="Book Antiqua" w:hAnsi="Book Antiqua" w:cs="Book Antiqua"/>
          <w:color w:val="000000"/>
        </w:rPr>
        <w:t>Heesch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van den </w:t>
      </w:r>
      <w:proofErr w:type="spellStart"/>
      <w:r>
        <w:rPr>
          <w:rFonts w:ascii="Book Antiqua" w:eastAsia="Book Antiqua" w:hAnsi="Book Antiqua" w:cs="Book Antiqua"/>
          <w:color w:val="000000"/>
        </w:rPr>
        <w:t>Toorn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>
        <w:rPr>
          <w:rFonts w:ascii="Book Antiqua" w:eastAsia="Book Antiqua" w:hAnsi="Book Antiqua" w:cs="Book Antiqua"/>
          <w:color w:val="000000"/>
        </w:rPr>
        <w:t>Giansanti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Cristobal A, </w:t>
      </w:r>
      <w:proofErr w:type="spellStart"/>
      <w:r>
        <w:rPr>
          <w:rFonts w:ascii="Book Antiqua" w:eastAsia="Book Antiqua" w:hAnsi="Book Antiqua" w:cs="Book Antiqua"/>
          <w:color w:val="000000"/>
        </w:rPr>
        <w:t>Toonen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Schafer S, </w:t>
      </w:r>
      <w:proofErr w:type="spellStart"/>
      <w:r>
        <w:rPr>
          <w:rFonts w:ascii="Book Antiqua" w:eastAsia="Book Antiqua" w:hAnsi="Book Antiqua" w:cs="Book Antiqua"/>
          <w:color w:val="000000"/>
        </w:rPr>
        <w:t>Hübner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van </w:t>
      </w:r>
      <w:proofErr w:type="spellStart"/>
      <w:r>
        <w:rPr>
          <w:rFonts w:ascii="Book Antiqua" w:eastAsia="Book Antiqua" w:hAnsi="Book Antiqua" w:cs="Book Antiqua"/>
          <w:color w:val="000000"/>
        </w:rPr>
        <w:t>Breukelen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Mohammed S, </w:t>
      </w:r>
      <w:proofErr w:type="spellStart"/>
      <w:r>
        <w:rPr>
          <w:rFonts w:ascii="Book Antiqua" w:eastAsia="Book Antiqua" w:hAnsi="Book Antiqua" w:cs="Book Antiqua"/>
          <w:color w:val="000000"/>
        </w:rPr>
        <w:t>Cuppen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Heck AJ, Guryev V. Quantitative and qualitative proteome characteristics extracted from in-depth integrated genomics and proteomics analysis. </w:t>
      </w:r>
      <w:r>
        <w:rPr>
          <w:rFonts w:ascii="Book Antiqua" w:eastAsia="Book Antiqua" w:hAnsi="Book Antiqua" w:cs="Book Antiqua"/>
          <w:i/>
          <w:iCs/>
          <w:color w:val="000000"/>
        </w:rPr>
        <w:t>Cell Rep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1469-1478 [PMID: 24290761 DOI: 10.1016/j.celrep.2013.10.041]</w:t>
      </w:r>
    </w:p>
    <w:p w14:paraId="56DD7532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Agnetti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>
        <w:rPr>
          <w:rFonts w:ascii="Book Antiqua" w:eastAsia="Book Antiqua" w:hAnsi="Book Antiqua" w:cs="Book Antiqua"/>
          <w:color w:val="000000"/>
        </w:rPr>
        <w:t xml:space="preserve">, Kane LA, </w:t>
      </w:r>
      <w:proofErr w:type="spellStart"/>
      <w:r>
        <w:rPr>
          <w:rFonts w:ascii="Book Antiqua" w:eastAsia="Book Antiqua" w:hAnsi="Book Antiqua" w:cs="Book Antiqua"/>
          <w:color w:val="000000"/>
        </w:rPr>
        <w:t>Guarnieri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Caldarera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CM, Van </w:t>
      </w:r>
      <w:proofErr w:type="spellStart"/>
      <w:r>
        <w:rPr>
          <w:rFonts w:ascii="Book Antiqua" w:eastAsia="Book Antiqua" w:hAnsi="Book Antiqua" w:cs="Book Antiqua"/>
          <w:color w:val="000000"/>
        </w:rPr>
        <w:t>Eyk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JE. Proteomic technologies in the study of kinases: novel tools for the investigation of PKC in the heart.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 511-522 [PMID: 17548206 DOI: 10.1016/j.phrs.2007.04.012]</w:t>
      </w:r>
    </w:p>
    <w:p w14:paraId="08E5F195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Grønborg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Kristiansen TZ, </w:t>
      </w:r>
      <w:proofErr w:type="spellStart"/>
      <w:r>
        <w:rPr>
          <w:rFonts w:ascii="Book Antiqua" w:eastAsia="Book Antiqua" w:hAnsi="Book Antiqua" w:cs="Book Antiqua"/>
          <w:color w:val="000000"/>
        </w:rPr>
        <w:t>Iwahori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Chang R, Reddy R, Sato N, Molina H, Jensen ON, </w:t>
      </w:r>
      <w:proofErr w:type="spellStart"/>
      <w:r>
        <w:rPr>
          <w:rFonts w:ascii="Book Antiqua" w:eastAsia="Book Antiqua" w:hAnsi="Book Antiqua" w:cs="Book Antiqua"/>
          <w:color w:val="000000"/>
        </w:rPr>
        <w:t>Hruban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RH, </w:t>
      </w:r>
      <w:proofErr w:type="spellStart"/>
      <w:r>
        <w:rPr>
          <w:rFonts w:ascii="Book Antiqua" w:eastAsia="Book Antiqua" w:hAnsi="Book Antiqua" w:cs="Book Antiqua"/>
          <w:color w:val="000000"/>
        </w:rPr>
        <w:t>Goggins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MG, </w:t>
      </w:r>
      <w:proofErr w:type="spellStart"/>
      <w:r>
        <w:rPr>
          <w:rFonts w:ascii="Book Antiqua" w:eastAsia="Book Antiqua" w:hAnsi="Book Antiqua" w:cs="Book Antiqua"/>
          <w:color w:val="000000"/>
        </w:rPr>
        <w:t>Maitra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Pandey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Biomarker discovery from pancreatic cancer </w:t>
      </w:r>
      <w:proofErr w:type="spellStart"/>
      <w:r>
        <w:rPr>
          <w:rFonts w:ascii="Book Antiqua" w:eastAsia="Book Antiqua" w:hAnsi="Book Antiqua" w:cs="Book Antiqua"/>
          <w:color w:val="000000"/>
        </w:rPr>
        <w:t>secretome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using a differential proteomic approach.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Cell Proteomics</w:t>
      </w:r>
      <w:r>
        <w:rPr>
          <w:rFonts w:ascii="Book Antiqua" w:eastAsia="Book Antiqua" w:hAnsi="Book Antiqua" w:cs="Book Antiqua"/>
          <w:color w:val="000000"/>
        </w:rPr>
        <w:t xml:space="preserve"> 2006;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157-171 [PMID: 16215274 DOI: 10.1074/mcp.M500178-MCP200]</w:t>
      </w:r>
    </w:p>
    <w:p w14:paraId="7871A29D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24 </w:t>
      </w:r>
      <w:r>
        <w:rPr>
          <w:rFonts w:ascii="Book Antiqua" w:eastAsia="Book Antiqua" w:hAnsi="Book Antiqua" w:cs="Book Antiqua"/>
          <w:b/>
          <w:bCs/>
          <w:color w:val="000000"/>
        </w:rPr>
        <w:t>Wang X</w:t>
      </w:r>
      <w:r>
        <w:rPr>
          <w:rFonts w:ascii="Book Antiqua" w:eastAsia="Book Antiqua" w:hAnsi="Book Antiqua" w:cs="Book Antiqua"/>
          <w:color w:val="000000"/>
        </w:rPr>
        <w:t xml:space="preserve">, Chen CF, Baker PR, Chen PL, Kaiser P, Huang L. Mass spectrometric characterization of the affinity-purified human 26S proteasome complex. </w:t>
      </w:r>
      <w:r>
        <w:rPr>
          <w:rFonts w:ascii="Book Antiqua" w:eastAsia="Book Antiqua" w:hAnsi="Book Antiqua" w:cs="Book Antiqua"/>
          <w:i/>
          <w:iCs/>
          <w:color w:val="000000"/>
        </w:rPr>
        <w:t>Biochemistry</w:t>
      </w:r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 3553-3565 [PMID: 17323924 DOI: 10.1021/bi061994u]</w:t>
      </w:r>
    </w:p>
    <w:p w14:paraId="3A7857CC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25 </w:t>
      </w:r>
      <w:r>
        <w:rPr>
          <w:rFonts w:ascii="Book Antiqua" w:eastAsia="Book Antiqua" w:hAnsi="Book Antiqua" w:cs="Book Antiqua"/>
          <w:b/>
          <w:bCs/>
          <w:color w:val="000000"/>
        </w:rPr>
        <w:t>Jiang X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Coffino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Li X. Development of a method for screening short-lived proteins using green fluorescent protein.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Genome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2004;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R81 [PMID: 15461799 DOI: 10.1186/gb-2004-5-10-r81]</w:t>
      </w:r>
    </w:p>
    <w:p w14:paraId="35CD0334" w14:textId="77777777" w:rsidR="00A77B3E" w:rsidRPr="00A0097B" w:rsidRDefault="00C80756">
      <w:pPr>
        <w:spacing w:line="360" w:lineRule="auto"/>
        <w:jc w:val="both"/>
        <w:rPr>
          <w:lang w:eastAsia="zh-CN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26 </w:t>
      </w:r>
      <w:r>
        <w:rPr>
          <w:rFonts w:ascii="Book Antiqua" w:eastAsia="Book Antiqua" w:hAnsi="Book Antiqua" w:cs="Book Antiqua"/>
          <w:b/>
          <w:bCs/>
          <w:color w:val="000000"/>
        </w:rPr>
        <w:t>Chandrasekhar K</w:t>
      </w:r>
      <w:r w:rsidRPr="00A0097B">
        <w:rPr>
          <w:rFonts w:ascii="Book Antiqua" w:eastAsia="Book Antiqua" w:hAnsi="Book Antiqua" w:cs="Book Antiqua"/>
          <w:bCs/>
          <w:color w:val="000000"/>
        </w:rPr>
        <w:t>,</w:t>
      </w:r>
      <w:r w:rsidRPr="00A00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Dileep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Lebonah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DE, </w:t>
      </w:r>
      <w:proofErr w:type="spellStart"/>
      <w:r>
        <w:rPr>
          <w:rFonts w:ascii="Book Antiqua" w:eastAsia="Book Antiqua" w:hAnsi="Book Antiqua" w:cs="Book Antiqua"/>
          <w:color w:val="000000"/>
        </w:rPr>
        <w:t>Pramoda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 short review on proteomics and its applications.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97B">
        <w:rPr>
          <w:rFonts w:ascii="Book Antiqua" w:eastAsia="Book Antiqua" w:hAnsi="Book Antiqua" w:cs="Book Antiqua"/>
          <w:i/>
          <w:color w:val="000000"/>
        </w:rPr>
        <w:t>Int</w:t>
      </w:r>
      <w:proofErr w:type="spellEnd"/>
      <w:r w:rsidR="00A0097B" w:rsidRPr="00A0097B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spellStart"/>
      <w:r w:rsidRPr="00A0097B">
        <w:rPr>
          <w:rFonts w:ascii="Book Antiqua" w:eastAsia="Book Antiqua" w:hAnsi="Book Antiqua" w:cs="Book Antiqua"/>
          <w:i/>
          <w:color w:val="000000"/>
        </w:rPr>
        <w:t>Lett</w:t>
      </w:r>
      <w:proofErr w:type="spellEnd"/>
      <w:r w:rsidR="00A0097B" w:rsidRPr="00A0097B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spellStart"/>
      <w:r w:rsidRPr="00A0097B">
        <w:rPr>
          <w:rFonts w:ascii="Book Antiqua" w:eastAsia="Book Antiqua" w:hAnsi="Book Antiqua" w:cs="Book Antiqua"/>
          <w:i/>
          <w:color w:val="000000"/>
        </w:rPr>
        <w:t>Natur</w:t>
      </w:r>
      <w:proofErr w:type="spellEnd"/>
      <w:r w:rsidR="00A0097B" w:rsidRPr="00A0097B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spellStart"/>
      <w:r w:rsidRPr="00A0097B">
        <w:rPr>
          <w:rFonts w:ascii="Book Antiqua" w:eastAsia="Book Antiqua" w:hAnsi="Book Antiqua" w:cs="Book Antiqua"/>
          <w:i/>
          <w:color w:val="000000"/>
        </w:rPr>
        <w:t>Sci</w:t>
      </w:r>
      <w:proofErr w:type="spellEnd"/>
      <w:r w:rsidR="00A0097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2014; </w:t>
      </w:r>
      <w:r w:rsidRPr="00A0097B">
        <w:rPr>
          <w:rFonts w:ascii="Book Antiqua" w:eastAsia="Book Antiqua" w:hAnsi="Book Antiqua" w:cs="Book Antiqua"/>
          <w:b/>
          <w:color w:val="000000"/>
        </w:rPr>
        <w:t>1</w:t>
      </w:r>
      <w:r w:rsidR="00A0097B" w:rsidRPr="00A0097B">
        <w:rPr>
          <w:rFonts w:ascii="Book Antiqua" w:hAnsi="Book Antiqua" w:cs="Book Antiqua" w:hint="eastAsia"/>
          <w:b/>
          <w:color w:val="000000"/>
          <w:lang w:eastAsia="zh-CN"/>
        </w:rPr>
        <w:t>7</w:t>
      </w:r>
      <w:r w:rsidR="00A0097B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A0097B" w:rsidRPr="00A0097B">
        <w:rPr>
          <w:rFonts w:ascii="Book Antiqua" w:hAnsi="Book Antiqua" w:cs="Book Antiqua"/>
          <w:color w:val="000000"/>
          <w:lang w:eastAsia="zh-CN"/>
        </w:rPr>
        <w:t>77-84</w:t>
      </w:r>
      <w:r w:rsidR="00A0097B">
        <w:rPr>
          <w:rFonts w:ascii="Book Antiqua" w:hAnsi="Book Antiqua" w:cs="Book Antiqua" w:hint="eastAsia"/>
          <w:color w:val="000000"/>
          <w:lang w:eastAsia="zh-CN"/>
        </w:rPr>
        <w:t xml:space="preserve"> [DOI: </w:t>
      </w:r>
      <w:r w:rsidR="00A0097B" w:rsidRPr="00A0097B">
        <w:rPr>
          <w:rFonts w:ascii="Book Antiqua" w:hAnsi="Book Antiqua" w:cs="Book Antiqua"/>
          <w:color w:val="000000"/>
          <w:lang w:eastAsia="zh-CN"/>
        </w:rPr>
        <w:t>10.18052/www.scipress.com/ILNS.17.77</w:t>
      </w:r>
      <w:r w:rsidR="00A0097B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1500B06B" w14:textId="6C041476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="00864F5A" w:rsidRPr="00864F5A">
        <w:rPr>
          <w:rFonts w:ascii="Book Antiqua" w:eastAsia="Book Antiqua" w:hAnsi="Book Antiqua" w:cs="Book Antiqua"/>
          <w:b/>
          <w:color w:val="000000"/>
        </w:rPr>
        <w:t>Hanash</w:t>
      </w:r>
      <w:proofErr w:type="spellEnd"/>
      <w:r w:rsidR="00864F5A" w:rsidRPr="00864F5A">
        <w:rPr>
          <w:rFonts w:ascii="Book Antiqua" w:eastAsia="Book Antiqua" w:hAnsi="Book Antiqua" w:cs="Book Antiqua"/>
          <w:b/>
          <w:color w:val="000000"/>
        </w:rPr>
        <w:t xml:space="preserve"> S</w:t>
      </w:r>
      <w:r w:rsidR="00864F5A" w:rsidRPr="00864F5A">
        <w:rPr>
          <w:rFonts w:ascii="Book Antiqua" w:eastAsia="Book Antiqua" w:hAnsi="Book Antiqua" w:cs="Book Antiqua"/>
          <w:color w:val="000000"/>
        </w:rPr>
        <w:t>. Disease proteomics.</w:t>
      </w:r>
      <w:proofErr w:type="gramEnd"/>
      <w:r w:rsidR="00864F5A" w:rsidRPr="00864F5A">
        <w:rPr>
          <w:rFonts w:ascii="Book Antiqua" w:eastAsia="Book Antiqua" w:hAnsi="Book Antiqua" w:cs="Book Antiqua"/>
          <w:color w:val="000000"/>
        </w:rPr>
        <w:t xml:space="preserve"> </w:t>
      </w:r>
      <w:r w:rsidR="00864F5A" w:rsidRPr="00864F5A">
        <w:rPr>
          <w:rFonts w:ascii="Book Antiqua" w:eastAsia="Book Antiqua" w:hAnsi="Book Antiqua" w:cs="Book Antiqua"/>
          <w:i/>
          <w:color w:val="000000"/>
        </w:rPr>
        <w:t>Nature</w:t>
      </w:r>
      <w:r w:rsidR="00864F5A" w:rsidRPr="00864F5A">
        <w:rPr>
          <w:rFonts w:ascii="Book Antiqua" w:eastAsia="Book Antiqua" w:hAnsi="Book Antiqua" w:cs="Book Antiqua"/>
          <w:color w:val="000000"/>
        </w:rPr>
        <w:t xml:space="preserve"> 2003; </w:t>
      </w:r>
      <w:r w:rsidR="00864F5A" w:rsidRPr="00864F5A">
        <w:rPr>
          <w:rFonts w:ascii="Book Antiqua" w:eastAsia="Book Antiqua" w:hAnsi="Book Antiqua" w:cs="Book Antiqua"/>
          <w:b/>
          <w:color w:val="000000"/>
        </w:rPr>
        <w:t>422</w:t>
      </w:r>
      <w:r w:rsidR="00864F5A" w:rsidRPr="00864F5A">
        <w:rPr>
          <w:rFonts w:ascii="Book Antiqua" w:eastAsia="Book Antiqua" w:hAnsi="Book Antiqua" w:cs="Book Antiqua"/>
          <w:color w:val="000000"/>
        </w:rPr>
        <w:t>: 226-232 [PMID: 12634796 DOI: 10.1038/nature01514]</w:t>
      </w:r>
    </w:p>
    <w:p w14:paraId="567CBA22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28 </w:t>
      </w:r>
      <w:r>
        <w:rPr>
          <w:rFonts w:ascii="Book Antiqua" w:eastAsia="Book Antiqua" w:hAnsi="Book Antiqua" w:cs="Book Antiqua"/>
          <w:b/>
          <w:bCs/>
          <w:color w:val="000000"/>
        </w:rPr>
        <w:t>Banks RE</w:t>
      </w:r>
      <w:r>
        <w:rPr>
          <w:rFonts w:ascii="Book Antiqua" w:eastAsia="Book Antiqua" w:hAnsi="Book Antiqua" w:cs="Book Antiqua"/>
          <w:color w:val="000000"/>
        </w:rPr>
        <w:t xml:space="preserve">, Dunn MJ, </w:t>
      </w:r>
      <w:proofErr w:type="spellStart"/>
      <w:r>
        <w:rPr>
          <w:rFonts w:ascii="Book Antiqua" w:eastAsia="Book Antiqua" w:hAnsi="Book Antiqua" w:cs="Book Antiqua"/>
          <w:color w:val="000000"/>
        </w:rPr>
        <w:t>Hochstrasser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DF, Sanchez JC, </w:t>
      </w:r>
      <w:proofErr w:type="spellStart"/>
      <w:r>
        <w:rPr>
          <w:rFonts w:ascii="Book Antiqua" w:eastAsia="Book Antiqua" w:hAnsi="Book Antiqua" w:cs="Book Antiqua"/>
          <w:color w:val="000000"/>
        </w:rPr>
        <w:t>Blackstock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>
        <w:rPr>
          <w:rFonts w:ascii="Book Antiqua" w:eastAsia="Book Antiqua" w:hAnsi="Book Antiqua" w:cs="Book Antiqua"/>
          <w:color w:val="000000"/>
        </w:rPr>
        <w:t>Pappin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DJ, Selby PJ. Proteomics: new perspectives, new biomedical opportunities.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color w:val="000000"/>
        </w:rPr>
        <w:t xml:space="preserve"> 2000; </w:t>
      </w:r>
      <w:r>
        <w:rPr>
          <w:rFonts w:ascii="Book Antiqua" w:eastAsia="Book Antiqua" w:hAnsi="Book Antiqua" w:cs="Book Antiqua"/>
          <w:b/>
          <w:bCs/>
          <w:color w:val="000000"/>
        </w:rPr>
        <w:t>356</w:t>
      </w:r>
      <w:r>
        <w:rPr>
          <w:rFonts w:ascii="Book Antiqua" w:eastAsia="Book Antiqua" w:hAnsi="Book Antiqua" w:cs="Book Antiqua"/>
          <w:color w:val="000000"/>
        </w:rPr>
        <w:t>: 1749-1756 [PMID: 11095271 DOI: 10.1016/S0140-6736(00)03214-1]</w:t>
      </w:r>
    </w:p>
    <w:p w14:paraId="09FD8C36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Hinsby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AM</w:t>
      </w:r>
      <w:r>
        <w:rPr>
          <w:rFonts w:ascii="Book Antiqua" w:eastAsia="Book Antiqua" w:hAnsi="Book Antiqua" w:cs="Book Antiqua"/>
          <w:color w:val="000000"/>
        </w:rPr>
        <w:t xml:space="preserve">, Olsen JV, Bennett KL, Mann M. Signaling initiated by overexpression of the fibroblast growth factor receptor-1 investigated by mass spectrometry.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Cell Proteomics</w:t>
      </w:r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 29-36 [PMID: 12601080 DOI: 10.1074/mcp.m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00075-mcp200]</w:t>
      </w:r>
    </w:p>
    <w:p w14:paraId="5EF8AFA2" w14:textId="71A5A123" w:rsidR="00A77B3E" w:rsidRPr="00A0097B" w:rsidRDefault="00C80756">
      <w:pPr>
        <w:spacing w:line="360" w:lineRule="auto"/>
        <w:jc w:val="both"/>
        <w:rPr>
          <w:lang w:eastAsia="zh-CN"/>
        </w:rPr>
      </w:pPr>
      <w:proofErr w:type="gramStart"/>
      <w:r w:rsidRPr="00F525F4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F525F4">
        <w:rPr>
          <w:rFonts w:ascii="Book Antiqua" w:eastAsia="Book Antiqua" w:hAnsi="Book Antiqua" w:cs="Book Antiqua"/>
          <w:b/>
          <w:bCs/>
          <w:color w:val="000000"/>
        </w:rPr>
        <w:t>Jungbauer</w:t>
      </w:r>
      <w:proofErr w:type="spellEnd"/>
      <w:r w:rsidRPr="00F525F4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525F4">
        <w:rPr>
          <w:rFonts w:ascii="Book Antiqua" w:eastAsia="Book Antiqua" w:hAnsi="Book Antiqua" w:cs="Book Antiqua"/>
          <w:bCs/>
          <w:color w:val="000000"/>
        </w:rPr>
        <w:t>,</w:t>
      </w:r>
      <w:r w:rsidRPr="00F525F4">
        <w:rPr>
          <w:rFonts w:ascii="Book Antiqua" w:eastAsia="Book Antiqua" w:hAnsi="Book Antiqua" w:cs="Book Antiqua"/>
          <w:color w:val="000000"/>
        </w:rPr>
        <w:t xml:space="preserve"> Hahn R. Ion-exchange chromatogr</w:t>
      </w:r>
      <w:r w:rsidR="00A0097B" w:rsidRPr="00F525F4">
        <w:rPr>
          <w:rFonts w:ascii="Book Antiqua" w:eastAsia="Book Antiqua" w:hAnsi="Book Antiqua" w:cs="Book Antiqua"/>
          <w:color w:val="000000"/>
        </w:rPr>
        <w:t>aphy.</w:t>
      </w:r>
      <w:proofErr w:type="gramEnd"/>
      <w:r w:rsidR="00A0097B" w:rsidRPr="00F525F4">
        <w:rPr>
          <w:rFonts w:ascii="Book Antiqua" w:eastAsia="Book Antiqua" w:hAnsi="Book Antiqua" w:cs="Book Antiqua"/>
          <w:color w:val="000000"/>
        </w:rPr>
        <w:t xml:space="preserve"> In: Methods in enzymology</w:t>
      </w:r>
      <w:r w:rsidRPr="00F525F4">
        <w:rPr>
          <w:rFonts w:ascii="Book Antiqua" w:eastAsia="Book Antiqua" w:hAnsi="Book Antiqua" w:cs="Book Antiqua"/>
          <w:color w:val="000000"/>
        </w:rPr>
        <w:t>. Elsevier, 2009</w:t>
      </w:r>
      <w:r w:rsidR="00A0097B" w:rsidRPr="00F525F4">
        <w:rPr>
          <w:rFonts w:ascii="Book Antiqua" w:hAnsi="Book Antiqua" w:cs="Book Antiqua" w:hint="eastAsia"/>
          <w:color w:val="000000"/>
          <w:lang w:eastAsia="zh-CN"/>
        </w:rPr>
        <w:t>:</w:t>
      </w:r>
      <w:r w:rsidRPr="00F525F4">
        <w:rPr>
          <w:rFonts w:ascii="Book Antiqua" w:eastAsia="Book Antiqua" w:hAnsi="Book Antiqua" w:cs="Book Antiqua"/>
          <w:color w:val="000000"/>
        </w:rPr>
        <w:t xml:space="preserve"> 349-371</w:t>
      </w:r>
      <w:r w:rsidR="00F525F4" w:rsidRPr="00F525F4">
        <w:rPr>
          <w:rFonts w:ascii="Book Antiqua" w:eastAsia="Book Antiqua" w:hAnsi="Book Antiqua" w:cs="Book Antiqua"/>
          <w:color w:val="000000"/>
        </w:rPr>
        <w:t xml:space="preserve"> [DOI: 10.1016/S0076-6879(09)63022-6]</w:t>
      </w:r>
    </w:p>
    <w:p w14:paraId="0576C6A7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31 </w:t>
      </w:r>
      <w:r>
        <w:rPr>
          <w:rFonts w:ascii="Book Antiqua" w:eastAsia="Book Antiqua" w:hAnsi="Book Antiqua" w:cs="Book Antiqua"/>
          <w:b/>
          <w:bCs/>
          <w:color w:val="000000"/>
        </w:rPr>
        <w:t>Rout MP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Aitchison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JD, </w:t>
      </w:r>
      <w:proofErr w:type="spellStart"/>
      <w:r>
        <w:rPr>
          <w:rFonts w:ascii="Book Antiqua" w:eastAsia="Book Antiqua" w:hAnsi="Book Antiqua" w:cs="Book Antiqua"/>
          <w:color w:val="000000"/>
        </w:rPr>
        <w:t>Suprapto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Hjertaas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Zhao Y, </w:t>
      </w:r>
      <w:proofErr w:type="spellStart"/>
      <w:r>
        <w:rPr>
          <w:rFonts w:ascii="Book Antiqua" w:eastAsia="Book Antiqua" w:hAnsi="Book Antiqua" w:cs="Book Antiqua"/>
          <w:color w:val="000000"/>
        </w:rPr>
        <w:t>Chait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BT. The yeast nuclear pore complex: composition, architecture, and transport mechanism.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Cell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2000;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 635-651 [PMID: 10684247 DOI: 10.1083/jcb.148.4.635]</w:t>
      </w:r>
    </w:p>
    <w:p w14:paraId="38AF9E41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32 </w:t>
      </w:r>
      <w:r>
        <w:rPr>
          <w:rFonts w:ascii="Book Antiqua" w:eastAsia="Book Antiqua" w:hAnsi="Book Antiqua" w:cs="Book Antiqua"/>
          <w:b/>
          <w:bCs/>
          <w:color w:val="000000"/>
        </w:rPr>
        <w:t>Gavin AC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Bösche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Krause R, </w:t>
      </w:r>
      <w:proofErr w:type="spellStart"/>
      <w:r>
        <w:rPr>
          <w:rFonts w:ascii="Book Antiqua" w:eastAsia="Book Antiqua" w:hAnsi="Book Antiqua" w:cs="Book Antiqua"/>
          <w:color w:val="000000"/>
        </w:rPr>
        <w:t>Grandi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Marzioch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Bauer A, Schultz J, Rick JM, </w:t>
      </w:r>
      <w:proofErr w:type="spellStart"/>
      <w:r>
        <w:rPr>
          <w:rFonts w:ascii="Book Antiqua" w:eastAsia="Book Antiqua" w:hAnsi="Book Antiqua" w:cs="Book Antiqua"/>
          <w:color w:val="000000"/>
        </w:rPr>
        <w:t>Michon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AM, </w:t>
      </w:r>
      <w:proofErr w:type="spellStart"/>
      <w:r>
        <w:rPr>
          <w:rFonts w:ascii="Book Antiqua" w:eastAsia="Book Antiqua" w:hAnsi="Book Antiqua" w:cs="Book Antiqua"/>
          <w:color w:val="000000"/>
        </w:rPr>
        <w:t>Cruciat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CM, </w:t>
      </w:r>
      <w:proofErr w:type="spellStart"/>
      <w:r>
        <w:rPr>
          <w:rFonts w:ascii="Book Antiqua" w:eastAsia="Book Antiqua" w:hAnsi="Book Antiqua" w:cs="Book Antiqua"/>
          <w:color w:val="000000"/>
        </w:rPr>
        <w:t>Remor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Höfert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Schelder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Brajenovic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Ruffner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Merino A, Klein K, </w:t>
      </w:r>
      <w:proofErr w:type="spellStart"/>
      <w:r>
        <w:rPr>
          <w:rFonts w:ascii="Book Antiqua" w:eastAsia="Book Antiqua" w:hAnsi="Book Antiqua" w:cs="Book Antiqua"/>
          <w:color w:val="000000"/>
        </w:rPr>
        <w:t>Hudak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Dickson D, Rudi T, </w:t>
      </w:r>
      <w:proofErr w:type="spellStart"/>
      <w:r>
        <w:rPr>
          <w:rFonts w:ascii="Book Antiqua" w:eastAsia="Book Antiqua" w:hAnsi="Book Antiqua" w:cs="Book Antiqua"/>
          <w:color w:val="000000"/>
        </w:rPr>
        <w:t>Gnau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>
        <w:rPr>
          <w:rFonts w:ascii="Book Antiqua" w:eastAsia="Book Antiqua" w:hAnsi="Book Antiqua" w:cs="Book Antiqua"/>
          <w:color w:val="000000"/>
        </w:rPr>
        <w:t>Bauch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Bastuck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Huhse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Leutwein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Heurtier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MA, Copley RR, </w:t>
      </w:r>
      <w:proofErr w:type="spellStart"/>
      <w:r>
        <w:rPr>
          <w:rFonts w:ascii="Book Antiqua" w:eastAsia="Book Antiqua" w:hAnsi="Book Antiqua" w:cs="Book Antiqua"/>
          <w:color w:val="000000"/>
        </w:rPr>
        <w:t>Edelmann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Querfurth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Rybin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>
        <w:rPr>
          <w:rFonts w:ascii="Book Antiqua" w:eastAsia="Book Antiqua" w:hAnsi="Book Antiqua" w:cs="Book Antiqua"/>
          <w:color w:val="000000"/>
        </w:rPr>
        <w:t>Drewes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Raida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Bouwmeester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Bork P, </w:t>
      </w:r>
      <w:proofErr w:type="spellStart"/>
      <w:r>
        <w:rPr>
          <w:rFonts w:ascii="Book Antiqua" w:eastAsia="Book Antiqua" w:hAnsi="Book Antiqua" w:cs="Book Antiqua"/>
          <w:color w:val="000000"/>
        </w:rPr>
        <w:t>Seraphin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Kuster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Neubauer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Superti-Furga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G. Functional organization of the yeast proteome by systematic analysis of protein complexes.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2002; </w:t>
      </w:r>
      <w:r>
        <w:rPr>
          <w:rFonts w:ascii="Book Antiqua" w:eastAsia="Book Antiqua" w:hAnsi="Book Antiqua" w:cs="Book Antiqua"/>
          <w:b/>
          <w:bCs/>
          <w:color w:val="000000"/>
        </w:rPr>
        <w:t>415</w:t>
      </w:r>
      <w:r>
        <w:rPr>
          <w:rFonts w:ascii="Book Antiqua" w:eastAsia="Book Antiqua" w:hAnsi="Book Antiqua" w:cs="Book Antiqua"/>
          <w:color w:val="000000"/>
        </w:rPr>
        <w:t>: 141-147 [PMID: 11805826 DOI: 10.1038/415141a]</w:t>
      </w:r>
    </w:p>
    <w:p w14:paraId="4456F62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Monti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Cozzolino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Cozzolino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Tedesco R, </w:t>
      </w:r>
      <w:proofErr w:type="spellStart"/>
      <w:r>
        <w:rPr>
          <w:rFonts w:ascii="Book Antiqua" w:eastAsia="Book Antiqua" w:hAnsi="Book Antiqua" w:cs="Book Antiqua"/>
          <w:color w:val="000000"/>
        </w:rPr>
        <w:t>Pucci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P. Functional proteomics: protein-protein interactions in vivo.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Ital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 310-314 [PMID: 19192633]</w:t>
      </w:r>
    </w:p>
    <w:p w14:paraId="572F495B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34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Ortea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 xml:space="preserve">, O'Connor G, </w:t>
      </w:r>
      <w:proofErr w:type="spellStart"/>
      <w:r>
        <w:rPr>
          <w:rFonts w:ascii="Book Antiqua" w:eastAsia="Book Antiqua" w:hAnsi="Book Antiqua" w:cs="Book Antiqua"/>
          <w:color w:val="000000"/>
        </w:rPr>
        <w:t>Maquet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Review on proteomics for food authentication.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 Proteomics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147</w:t>
      </w:r>
      <w:r>
        <w:rPr>
          <w:rFonts w:ascii="Book Antiqua" w:eastAsia="Book Antiqua" w:hAnsi="Book Antiqua" w:cs="Book Antiqua"/>
          <w:color w:val="000000"/>
        </w:rPr>
        <w:t>: 212-225 [PMID: 27389853 DOI: 10.1016/j.jprot.2016.06.033]</w:t>
      </w:r>
    </w:p>
    <w:p w14:paraId="4C1E118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Chait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BT</w:t>
      </w:r>
      <w:r>
        <w:rPr>
          <w:rFonts w:ascii="Book Antiqua" w:eastAsia="Book Antiqua" w:hAnsi="Book Antiqua" w:cs="Book Antiqua"/>
          <w:color w:val="000000"/>
        </w:rPr>
        <w:t xml:space="preserve">, Kent SB. Weighing naked proteins: practical, high-accuracy mass measurement of peptides and proteins.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>
        <w:rPr>
          <w:rFonts w:ascii="Book Antiqua" w:eastAsia="Book Antiqua" w:hAnsi="Book Antiqua" w:cs="Book Antiqua"/>
          <w:color w:val="000000"/>
        </w:rPr>
        <w:t xml:space="preserve"> 1992; </w:t>
      </w:r>
      <w:r>
        <w:rPr>
          <w:rFonts w:ascii="Book Antiqua" w:eastAsia="Book Antiqua" w:hAnsi="Book Antiqua" w:cs="Book Antiqua"/>
          <w:b/>
          <w:bCs/>
          <w:color w:val="000000"/>
        </w:rPr>
        <w:t>257</w:t>
      </w:r>
      <w:r>
        <w:rPr>
          <w:rFonts w:ascii="Book Antiqua" w:eastAsia="Book Antiqua" w:hAnsi="Book Antiqua" w:cs="Book Antiqua"/>
          <w:color w:val="000000"/>
        </w:rPr>
        <w:t>: 1885-1894 [PMID: 1411504 DOI: 10.1126/science.1411504]</w:t>
      </w:r>
    </w:p>
    <w:p w14:paraId="38946B3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36 </w:t>
      </w:r>
      <w:r>
        <w:rPr>
          <w:rFonts w:ascii="Book Antiqua" w:eastAsia="Book Antiqua" w:hAnsi="Book Antiqua" w:cs="Book Antiqua"/>
          <w:b/>
          <w:bCs/>
          <w:color w:val="000000"/>
        </w:rPr>
        <w:t>Han X</w:t>
      </w:r>
      <w:r>
        <w:rPr>
          <w:rFonts w:ascii="Book Antiqua" w:eastAsia="Book Antiqua" w:hAnsi="Book Antiqua" w:cs="Book Antiqua"/>
          <w:color w:val="000000"/>
        </w:rPr>
        <w:t xml:space="preserve">, Jin M, </w:t>
      </w:r>
      <w:proofErr w:type="spellStart"/>
      <w:r>
        <w:rPr>
          <w:rFonts w:ascii="Book Antiqua" w:eastAsia="Book Antiqua" w:hAnsi="Book Antiqua" w:cs="Book Antiqua"/>
          <w:color w:val="000000"/>
        </w:rPr>
        <w:t>Breuker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McLafferty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FW.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Extending top-down mass spectrometry to proteins with masses greater than 200 </w:t>
      </w:r>
      <w:proofErr w:type="spellStart"/>
      <w:r>
        <w:rPr>
          <w:rFonts w:ascii="Book Antiqua" w:eastAsia="Book Antiqua" w:hAnsi="Book Antiqua" w:cs="Book Antiqua"/>
          <w:color w:val="000000"/>
        </w:rPr>
        <w:t>kilodaltons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>
        <w:rPr>
          <w:rFonts w:ascii="Book Antiqua" w:eastAsia="Book Antiqua" w:hAnsi="Book Antiqua" w:cs="Book Antiqua"/>
          <w:color w:val="000000"/>
        </w:rPr>
        <w:t xml:space="preserve"> 2006; </w:t>
      </w:r>
      <w:r>
        <w:rPr>
          <w:rFonts w:ascii="Book Antiqua" w:eastAsia="Book Antiqua" w:hAnsi="Book Antiqua" w:cs="Book Antiqua"/>
          <w:b/>
          <w:bCs/>
          <w:color w:val="000000"/>
        </w:rPr>
        <w:t>314</w:t>
      </w:r>
      <w:r>
        <w:rPr>
          <w:rFonts w:ascii="Book Antiqua" w:eastAsia="Book Antiqua" w:hAnsi="Book Antiqua" w:cs="Book Antiqua"/>
          <w:color w:val="000000"/>
        </w:rPr>
        <w:t>: 109-112 [PMID: 17023655 DOI: 10.1126/science.1128868]</w:t>
      </w:r>
    </w:p>
    <w:p w14:paraId="30E14B9C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 xml:space="preserve">37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Chait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BT</w:t>
      </w:r>
      <w:r>
        <w:rPr>
          <w:rFonts w:ascii="Book Antiqua" w:eastAsia="Book Antiqua" w:hAnsi="Book Antiqua" w:cs="Book Antiqua"/>
          <w:color w:val="000000"/>
        </w:rPr>
        <w:t>. Chemistry.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Mass spectrometry: bottom-up or top-down?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>
        <w:rPr>
          <w:rFonts w:ascii="Book Antiqua" w:eastAsia="Book Antiqua" w:hAnsi="Book Antiqua" w:cs="Book Antiqua"/>
          <w:color w:val="000000"/>
        </w:rPr>
        <w:t xml:space="preserve"> 2006; </w:t>
      </w:r>
      <w:r>
        <w:rPr>
          <w:rFonts w:ascii="Book Antiqua" w:eastAsia="Book Antiqua" w:hAnsi="Book Antiqua" w:cs="Book Antiqua"/>
          <w:b/>
          <w:bCs/>
          <w:color w:val="000000"/>
        </w:rPr>
        <w:t>314</w:t>
      </w:r>
      <w:r>
        <w:rPr>
          <w:rFonts w:ascii="Book Antiqua" w:eastAsia="Book Antiqua" w:hAnsi="Book Antiqua" w:cs="Book Antiqua"/>
          <w:color w:val="000000"/>
        </w:rPr>
        <w:t>: 65-66 [PMID: 17023639 DOI: 10.1126/science.1133987]</w:t>
      </w:r>
    </w:p>
    <w:p w14:paraId="4E1E6F78" w14:textId="77777777" w:rsidR="00A77B3E" w:rsidRPr="00A0097B" w:rsidRDefault="00C80756">
      <w:pPr>
        <w:spacing w:line="360" w:lineRule="auto"/>
        <w:jc w:val="both"/>
        <w:rPr>
          <w:lang w:eastAsia="zh-CN"/>
        </w:rPr>
      </w:pPr>
      <w:r w:rsidRPr="00F525F4">
        <w:rPr>
          <w:rFonts w:ascii="Book Antiqua" w:eastAsia="Book Antiqua" w:hAnsi="Book Antiqua" w:cs="Book Antiqua"/>
          <w:color w:val="000000"/>
        </w:rPr>
        <w:t xml:space="preserve">38 </w:t>
      </w:r>
      <w:proofErr w:type="spellStart"/>
      <w:r w:rsidRPr="00F525F4">
        <w:rPr>
          <w:rFonts w:ascii="Book Antiqua" w:eastAsia="Book Antiqua" w:hAnsi="Book Antiqua" w:cs="Book Antiqua"/>
          <w:b/>
          <w:bCs/>
          <w:color w:val="000000"/>
        </w:rPr>
        <w:t>Dalmasso</w:t>
      </w:r>
      <w:proofErr w:type="spellEnd"/>
      <w:r w:rsidRPr="00F525F4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F525F4">
        <w:rPr>
          <w:rFonts w:ascii="Book Antiqua" w:eastAsia="Book Antiqua" w:hAnsi="Book Antiqua" w:cs="Book Antiqua"/>
          <w:bCs/>
          <w:color w:val="000000"/>
        </w:rPr>
        <w:t>,</w:t>
      </w:r>
      <w:r w:rsidRPr="00F525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525F4">
        <w:rPr>
          <w:rFonts w:ascii="Book Antiqua" w:eastAsia="Book Antiqua" w:hAnsi="Book Antiqua" w:cs="Book Antiqua"/>
          <w:color w:val="000000"/>
        </w:rPr>
        <w:t>Casenas</w:t>
      </w:r>
      <w:proofErr w:type="spellEnd"/>
      <w:r w:rsidRPr="00F525F4">
        <w:rPr>
          <w:rFonts w:ascii="Book Antiqua" w:eastAsia="Book Antiqua" w:hAnsi="Book Antiqua" w:cs="Book Antiqua"/>
          <w:color w:val="000000"/>
        </w:rPr>
        <w:t xml:space="preserve"> D, Miller S. Top-down, Bottom-up: the merging of two high performance technologies.</w:t>
      </w:r>
      <w:r w:rsidR="00A0097B" w:rsidRPr="00F525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F525F4">
        <w:rPr>
          <w:rFonts w:ascii="Book Antiqua" w:eastAsia="Book Antiqua" w:hAnsi="Book Antiqua" w:cs="Book Antiqua"/>
          <w:color w:val="000000"/>
        </w:rPr>
        <w:t>BioRadiations</w:t>
      </w:r>
      <w:proofErr w:type="spellEnd"/>
      <w:r w:rsidRPr="00F525F4">
        <w:rPr>
          <w:rFonts w:ascii="Book Antiqua" w:eastAsia="Book Antiqua" w:hAnsi="Book Antiqua" w:cs="Book Antiqua"/>
          <w:color w:val="000000"/>
        </w:rPr>
        <w:t>, 2009</w:t>
      </w:r>
    </w:p>
    <w:p w14:paraId="00A73998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39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Macklin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A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, Khan S, </w:t>
      </w:r>
      <w:proofErr w:type="spellStart"/>
      <w:r>
        <w:rPr>
          <w:rFonts w:ascii="Book Antiqua" w:eastAsia="Book Antiqua" w:hAnsi="Book Antiqua" w:cs="Book Antiqua"/>
          <w:color w:val="000000"/>
        </w:rPr>
        <w:t>Kislinger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T. Recent advances in mass spectrometry based clinical proteomics: applications to cancer research.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Proteomics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17 [PMID: 32489335 DOI: 10.1186/s12014-020-09283-w]</w:t>
      </w:r>
    </w:p>
    <w:p w14:paraId="2A593E62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40 </w:t>
      </w:r>
      <w:r>
        <w:rPr>
          <w:rFonts w:ascii="Book Antiqua" w:eastAsia="Book Antiqua" w:hAnsi="Book Antiqua" w:cs="Book Antiqua"/>
          <w:b/>
          <w:bCs/>
          <w:color w:val="000000"/>
        </w:rPr>
        <w:t>Wang H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Qian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WJ, </w:t>
      </w:r>
      <w:proofErr w:type="spellStart"/>
      <w:r>
        <w:rPr>
          <w:rFonts w:ascii="Book Antiqua" w:eastAsia="Book Antiqua" w:hAnsi="Book Antiqua" w:cs="Book Antiqua"/>
          <w:color w:val="000000"/>
        </w:rPr>
        <w:t>Mottaz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HM, </w:t>
      </w:r>
      <w:proofErr w:type="spellStart"/>
      <w:r>
        <w:rPr>
          <w:rFonts w:ascii="Book Antiqua" w:eastAsia="Book Antiqua" w:hAnsi="Book Antiqua" w:cs="Book Antiqua"/>
          <w:color w:val="000000"/>
        </w:rPr>
        <w:t>Clauss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TR, Anderson DJ, Moore RJ, Camp DG 2nd, Khan AH, Sforza DM, </w:t>
      </w:r>
      <w:proofErr w:type="spellStart"/>
      <w:r>
        <w:rPr>
          <w:rFonts w:ascii="Book Antiqua" w:eastAsia="Book Antiqua" w:hAnsi="Book Antiqua" w:cs="Book Antiqua"/>
          <w:color w:val="000000"/>
        </w:rPr>
        <w:t>Pallavicini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Smith DJ, Smith RD. Development and evaluation of a micro- and </w:t>
      </w:r>
      <w:proofErr w:type="spellStart"/>
      <w:r>
        <w:rPr>
          <w:rFonts w:ascii="Book Antiqua" w:eastAsia="Book Antiqua" w:hAnsi="Book Antiqua" w:cs="Book Antiqua"/>
          <w:color w:val="000000"/>
        </w:rPr>
        <w:t>nanoscale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proteomic sample preparation method. </w:t>
      </w:r>
      <w:r>
        <w:rPr>
          <w:rFonts w:ascii="Book Antiqua" w:eastAsia="Book Antiqua" w:hAnsi="Book Antiqua" w:cs="Book Antiqua"/>
          <w:i/>
          <w:iCs/>
          <w:color w:val="000000"/>
        </w:rPr>
        <w:t>J Proteome Res</w:t>
      </w:r>
      <w:r>
        <w:rPr>
          <w:rFonts w:ascii="Book Antiqua" w:eastAsia="Book Antiqua" w:hAnsi="Book Antiqua" w:cs="Book Antiqua"/>
          <w:color w:val="000000"/>
        </w:rPr>
        <w:t xml:space="preserve"> 2005;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2397-2403 [PMID: 16335993 DOI: 10.1021/pr050160f]</w:t>
      </w:r>
    </w:p>
    <w:p w14:paraId="3CBAF7FD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Ramakrishnan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Sulochana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KN, </w:t>
      </w:r>
      <w:proofErr w:type="spellStart"/>
      <w:r>
        <w:rPr>
          <w:rFonts w:ascii="Book Antiqua" w:eastAsia="Book Antiqua" w:hAnsi="Book Antiqua" w:cs="Book Antiqua"/>
          <w:color w:val="000000"/>
        </w:rPr>
        <w:t>Punitham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Arunagiri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K. Free alanine, aspartic acid, or glutamic </w:t>
      </w:r>
      <w:proofErr w:type="gramStart"/>
      <w:r>
        <w:rPr>
          <w:rFonts w:ascii="Book Antiqua" w:eastAsia="Book Antiqua" w:hAnsi="Book Antiqua" w:cs="Book Antiqua"/>
          <w:color w:val="000000"/>
        </w:rPr>
        <w:t>acid reduce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the </w:t>
      </w:r>
      <w:proofErr w:type="spellStart"/>
      <w:r>
        <w:rPr>
          <w:rFonts w:ascii="Book Antiqua" w:eastAsia="Book Antiqua" w:hAnsi="Book Antiqua" w:cs="Book Antiqua"/>
          <w:color w:val="000000"/>
        </w:rPr>
        <w:t>glycation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of human lens proteins.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Glycoconj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</w:t>
      </w:r>
      <w:r>
        <w:rPr>
          <w:rFonts w:ascii="Book Antiqua" w:eastAsia="Book Antiqua" w:hAnsi="Book Antiqua" w:cs="Book Antiqua"/>
          <w:color w:val="000000"/>
        </w:rPr>
        <w:t xml:space="preserve"> 1996;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519-523 [PMID: 8872107 DOI: 10.1007/BF00731438]</w:t>
      </w:r>
    </w:p>
    <w:p w14:paraId="6BC887B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Kostanski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LK</w:t>
      </w:r>
      <w:r>
        <w:rPr>
          <w:rFonts w:ascii="Book Antiqua" w:eastAsia="Book Antiqua" w:hAnsi="Book Antiqua" w:cs="Book Antiqua"/>
          <w:color w:val="000000"/>
        </w:rPr>
        <w:t xml:space="preserve">, Keller DM, </w:t>
      </w:r>
      <w:proofErr w:type="spellStart"/>
      <w:r>
        <w:rPr>
          <w:rFonts w:ascii="Book Antiqua" w:eastAsia="Book Antiqua" w:hAnsi="Book Antiqua" w:cs="Book Antiqua"/>
          <w:color w:val="000000"/>
        </w:rPr>
        <w:t>Hamielec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AE. </w:t>
      </w:r>
      <w:proofErr w:type="gramStart"/>
      <w:r>
        <w:rPr>
          <w:rFonts w:ascii="Book Antiqua" w:eastAsia="Book Antiqua" w:hAnsi="Book Antiqua" w:cs="Book Antiqua"/>
          <w:color w:val="000000"/>
        </w:rPr>
        <w:t>Size-exclusion chromatography-a review of calibration methodologies.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Methods</w:t>
      </w:r>
      <w:r>
        <w:rPr>
          <w:rFonts w:ascii="Book Antiqua" w:eastAsia="Book Antiqua" w:hAnsi="Book Antiqua" w:cs="Book Antiqua"/>
          <w:color w:val="000000"/>
        </w:rPr>
        <w:t xml:space="preserve"> 2004; </w:t>
      </w:r>
      <w:r>
        <w:rPr>
          <w:rFonts w:ascii="Book Antiqua" w:eastAsia="Book Antiqua" w:hAnsi="Book Antiqua" w:cs="Book Antiqua"/>
          <w:b/>
          <w:bCs/>
          <w:color w:val="000000"/>
        </w:rPr>
        <w:t>58</w:t>
      </w:r>
      <w:r>
        <w:rPr>
          <w:rFonts w:ascii="Book Antiqua" w:eastAsia="Book Antiqua" w:hAnsi="Book Antiqua" w:cs="Book Antiqua"/>
          <w:color w:val="000000"/>
        </w:rPr>
        <w:t>: 159-186 [PMID: 14980789 DOI: 10.1016/j.jbbm.2003.10.001]</w:t>
      </w:r>
    </w:p>
    <w:p w14:paraId="070ADE02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43 </w:t>
      </w:r>
      <w:r>
        <w:rPr>
          <w:rFonts w:ascii="Book Antiqua" w:eastAsia="Book Antiqua" w:hAnsi="Book Antiqua" w:cs="Book Antiqua"/>
          <w:b/>
          <w:bCs/>
          <w:color w:val="000000"/>
        </w:rPr>
        <w:t>Chen ZT</w:t>
      </w:r>
      <w:r>
        <w:rPr>
          <w:rFonts w:ascii="Book Antiqua" w:eastAsia="Book Antiqua" w:hAnsi="Book Antiqua" w:cs="Book Antiqua"/>
          <w:color w:val="000000"/>
        </w:rPr>
        <w:t xml:space="preserve">, Liang ZG, Zhu XD. A Review: Proteomics in Nasopharyngeal Carcinoma.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 15497-15530 [PMID: 26184160 DOI: 10.3390/ijms160715497]</w:t>
      </w:r>
    </w:p>
    <w:p w14:paraId="46F3AF7E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44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Brunelle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JL</w:t>
      </w:r>
      <w:r>
        <w:rPr>
          <w:rFonts w:ascii="Book Antiqua" w:eastAsia="Book Antiqua" w:hAnsi="Book Antiqua" w:cs="Book Antiqua"/>
          <w:color w:val="000000"/>
        </w:rPr>
        <w:t>, Green R. One-dimensional SDS-polyacrylamide gel electrophoresis (1D SDS-PAGE).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Methods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Enzymol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541</w:t>
      </w:r>
      <w:r>
        <w:rPr>
          <w:rFonts w:ascii="Book Antiqua" w:eastAsia="Book Antiqua" w:hAnsi="Book Antiqua" w:cs="Book Antiqua"/>
          <w:color w:val="000000"/>
        </w:rPr>
        <w:t>: 151-159 [PMID: 24674069 DOI: 10.1016/B978-0-12-420119-4.00012-4]</w:t>
      </w:r>
    </w:p>
    <w:p w14:paraId="0DA05A88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45 </w:t>
      </w:r>
      <w:r>
        <w:rPr>
          <w:rFonts w:ascii="Book Antiqua" w:eastAsia="Book Antiqua" w:hAnsi="Book Antiqua" w:cs="Book Antiqua"/>
          <w:b/>
          <w:bCs/>
          <w:color w:val="000000"/>
        </w:rPr>
        <w:t>Lewis TS</w:t>
      </w:r>
      <w:r>
        <w:rPr>
          <w:rFonts w:ascii="Book Antiqua" w:eastAsia="Book Antiqua" w:hAnsi="Book Antiqua" w:cs="Book Antiqua"/>
          <w:color w:val="000000"/>
        </w:rPr>
        <w:t xml:space="preserve">, Hunt JB, </w:t>
      </w:r>
      <w:proofErr w:type="spellStart"/>
      <w:r>
        <w:rPr>
          <w:rFonts w:ascii="Book Antiqua" w:eastAsia="Book Antiqua" w:hAnsi="Book Antiqua" w:cs="Book Antiqua"/>
          <w:color w:val="000000"/>
        </w:rPr>
        <w:t>Aveline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LD, </w:t>
      </w:r>
      <w:proofErr w:type="spellStart"/>
      <w:r>
        <w:rPr>
          <w:rFonts w:ascii="Book Antiqua" w:eastAsia="Book Antiqua" w:hAnsi="Book Antiqua" w:cs="Book Antiqua"/>
          <w:color w:val="000000"/>
        </w:rPr>
        <w:t>Jonscher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KR, Louie DF, </w:t>
      </w:r>
      <w:proofErr w:type="spellStart"/>
      <w:r>
        <w:rPr>
          <w:rFonts w:ascii="Book Antiqua" w:eastAsia="Book Antiqua" w:hAnsi="Book Antiqua" w:cs="Book Antiqua"/>
          <w:color w:val="000000"/>
        </w:rPr>
        <w:t>Yeh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>
        <w:rPr>
          <w:rFonts w:ascii="Book Antiqua" w:eastAsia="Book Antiqua" w:hAnsi="Book Antiqua" w:cs="Book Antiqua"/>
          <w:color w:val="000000"/>
        </w:rPr>
        <w:t>Nahreini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TS, </w:t>
      </w:r>
      <w:proofErr w:type="spellStart"/>
      <w:r>
        <w:rPr>
          <w:rFonts w:ascii="Book Antiqua" w:eastAsia="Book Antiqua" w:hAnsi="Book Antiqua" w:cs="Book Antiqua"/>
          <w:color w:val="000000"/>
        </w:rPr>
        <w:t>Resing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KA,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NG. </w:t>
      </w:r>
      <w:proofErr w:type="gramStart"/>
      <w:r>
        <w:rPr>
          <w:rFonts w:ascii="Book Antiqua" w:eastAsia="Book Antiqua" w:hAnsi="Book Antiqua" w:cs="Book Antiqua"/>
          <w:color w:val="000000"/>
        </w:rPr>
        <w:t>Identification of novel MAP kinase pathway signaling targets by functional proteomics and mass spectrometry.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Cell</w:t>
      </w:r>
      <w:r>
        <w:rPr>
          <w:rFonts w:ascii="Book Antiqua" w:eastAsia="Book Antiqua" w:hAnsi="Book Antiqua" w:cs="Book Antiqua"/>
          <w:color w:val="000000"/>
        </w:rPr>
        <w:t xml:space="preserve"> 2000;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1343-1354 [PMID: 11163208 DOI: 10.1016/s1097-2765(00)00132-5]</w:t>
      </w:r>
    </w:p>
    <w:p w14:paraId="5BBDBA25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46 </w:t>
      </w:r>
      <w:r>
        <w:rPr>
          <w:rFonts w:ascii="Book Antiqua" w:eastAsia="Book Antiqua" w:hAnsi="Book Antiqua" w:cs="Book Antiqua"/>
          <w:b/>
          <w:bCs/>
          <w:color w:val="000000"/>
        </w:rPr>
        <w:t>Jung E</w:t>
      </w:r>
      <w:r>
        <w:rPr>
          <w:rFonts w:ascii="Book Antiqua" w:eastAsia="Book Antiqua" w:hAnsi="Book Antiqua" w:cs="Book Antiqua"/>
          <w:color w:val="000000"/>
        </w:rPr>
        <w:t xml:space="preserve">, Heller M, Sanchez JC, </w:t>
      </w:r>
      <w:proofErr w:type="spellStart"/>
      <w:r>
        <w:rPr>
          <w:rFonts w:ascii="Book Antiqua" w:eastAsia="Book Antiqua" w:hAnsi="Book Antiqua" w:cs="Book Antiqua"/>
          <w:color w:val="000000"/>
        </w:rPr>
        <w:t>Hochstrasser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DF. Proteomics meets cell biology: the establishment of subcellular proteomes. </w:t>
      </w:r>
      <w:r>
        <w:rPr>
          <w:rFonts w:ascii="Book Antiqua" w:eastAsia="Book Antiqua" w:hAnsi="Book Antiqua" w:cs="Book Antiqua"/>
          <w:i/>
          <w:iCs/>
          <w:color w:val="000000"/>
        </w:rPr>
        <w:t>Electrophoresis</w:t>
      </w:r>
      <w:r>
        <w:rPr>
          <w:rFonts w:ascii="Book Antiqua" w:eastAsia="Book Antiqua" w:hAnsi="Book Antiqua" w:cs="Book Antiqua"/>
          <w:color w:val="000000"/>
        </w:rPr>
        <w:t xml:space="preserve"> 2000;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 3369-3377 [PMID: 11079557 DOI: 10.1002/1522-2683(20001001)21:16&lt;3369:</w:t>
      </w:r>
      <w:proofErr w:type="gramStart"/>
      <w:r>
        <w:rPr>
          <w:rFonts w:ascii="Book Antiqua" w:eastAsia="Book Antiqua" w:hAnsi="Book Antiqua" w:cs="Book Antiqua"/>
          <w:color w:val="000000"/>
        </w:rPr>
        <w:t>:AID</w:t>
      </w:r>
      <w:proofErr w:type="gramEnd"/>
      <w:r>
        <w:rPr>
          <w:rFonts w:ascii="Book Antiqua" w:eastAsia="Book Antiqua" w:hAnsi="Book Antiqua" w:cs="Book Antiqua"/>
          <w:color w:val="000000"/>
        </w:rPr>
        <w:t>-ELPS3369&gt;3.0.CO;2-7]</w:t>
      </w:r>
    </w:p>
    <w:p w14:paraId="189AF3C3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 xml:space="preserve">47 </w:t>
      </w:r>
      <w:r>
        <w:rPr>
          <w:rFonts w:ascii="Book Antiqua" w:eastAsia="Book Antiqua" w:hAnsi="Book Antiqua" w:cs="Book Antiqua"/>
          <w:b/>
          <w:bCs/>
          <w:color w:val="000000"/>
        </w:rPr>
        <w:t>Benner P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 response by P. Benner to K. Cash, "Benner and expertise in nursing: a critique".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Stud</w:t>
      </w:r>
      <w:r>
        <w:rPr>
          <w:rFonts w:ascii="Book Antiqua" w:eastAsia="Book Antiqua" w:hAnsi="Book Antiqua" w:cs="Book Antiqua"/>
          <w:color w:val="000000"/>
        </w:rPr>
        <w:t xml:space="preserve"> 1996;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 669-674 [PMID: 8970864 DOI: 10.1016/s0020-7489(96)00017-x]</w:t>
      </w:r>
    </w:p>
    <w:p w14:paraId="0B863CE9" w14:textId="26E5BB97" w:rsidR="00A77B3E" w:rsidRPr="00A0097B" w:rsidRDefault="00C80756">
      <w:pPr>
        <w:spacing w:line="360" w:lineRule="auto"/>
        <w:jc w:val="both"/>
        <w:rPr>
          <w:lang w:eastAsia="zh-CN"/>
        </w:rPr>
      </w:pPr>
      <w:r w:rsidRPr="00F525F4">
        <w:rPr>
          <w:rFonts w:ascii="Book Antiqua" w:eastAsia="Book Antiqua" w:hAnsi="Book Antiqua" w:cs="Book Antiqua"/>
          <w:color w:val="000000"/>
        </w:rPr>
        <w:t xml:space="preserve">48 </w:t>
      </w:r>
      <w:proofErr w:type="spellStart"/>
      <w:r w:rsidRPr="00F525F4">
        <w:rPr>
          <w:rFonts w:ascii="Book Antiqua" w:eastAsia="Book Antiqua" w:hAnsi="Book Antiqua" w:cs="Book Antiqua"/>
          <w:b/>
          <w:bCs/>
          <w:color w:val="000000"/>
        </w:rPr>
        <w:t>Appel</w:t>
      </w:r>
      <w:proofErr w:type="spellEnd"/>
      <w:r w:rsidRPr="00F525F4">
        <w:rPr>
          <w:rFonts w:ascii="Book Antiqua" w:eastAsia="Book Antiqua" w:hAnsi="Book Antiqua" w:cs="Book Antiqua"/>
          <w:b/>
          <w:bCs/>
          <w:color w:val="000000"/>
        </w:rPr>
        <w:t xml:space="preserve"> RD</w:t>
      </w:r>
      <w:r w:rsidRPr="00F525F4">
        <w:rPr>
          <w:rFonts w:ascii="Book Antiqua" w:eastAsia="Book Antiqua" w:hAnsi="Book Antiqua" w:cs="Book Antiqua"/>
          <w:bCs/>
          <w:color w:val="000000"/>
        </w:rPr>
        <w:t>,</w:t>
      </w:r>
      <w:r w:rsidRPr="00F525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525F4">
        <w:rPr>
          <w:rFonts w:ascii="Book Antiqua" w:eastAsia="Book Antiqua" w:hAnsi="Book Antiqua" w:cs="Book Antiqua"/>
          <w:color w:val="000000"/>
        </w:rPr>
        <w:t>Bairoch</w:t>
      </w:r>
      <w:proofErr w:type="spellEnd"/>
      <w:r w:rsidRPr="00F525F4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F525F4">
        <w:rPr>
          <w:rFonts w:ascii="Book Antiqua" w:eastAsia="Book Antiqua" w:hAnsi="Book Antiqua" w:cs="Book Antiqua"/>
          <w:color w:val="000000"/>
        </w:rPr>
        <w:t>Hochstrasser</w:t>
      </w:r>
      <w:proofErr w:type="spellEnd"/>
      <w:r w:rsidRPr="00F525F4">
        <w:rPr>
          <w:rFonts w:ascii="Book Antiqua" w:eastAsia="Book Antiqua" w:hAnsi="Book Antiqua" w:cs="Book Antiqua"/>
          <w:color w:val="000000"/>
        </w:rPr>
        <w:t xml:space="preserve"> DF. </w:t>
      </w:r>
      <w:proofErr w:type="gramStart"/>
      <w:r w:rsidRPr="00F525F4">
        <w:rPr>
          <w:rFonts w:ascii="Book Antiqua" w:eastAsia="Book Antiqua" w:hAnsi="Book Antiqua" w:cs="Book Antiqua"/>
          <w:color w:val="000000"/>
        </w:rPr>
        <w:t>2-D databases on the World Wide Web.</w:t>
      </w:r>
      <w:proofErr w:type="gramEnd"/>
      <w:r w:rsidRPr="00F525F4">
        <w:rPr>
          <w:rFonts w:ascii="Book Antiqua" w:eastAsia="Book Antiqua" w:hAnsi="Book Antiqua" w:cs="Book Antiqua"/>
          <w:color w:val="000000"/>
        </w:rPr>
        <w:t xml:space="preserve"> In:</w:t>
      </w:r>
      <w:r w:rsidR="00BD4377" w:rsidRPr="00F525F4">
        <w:rPr>
          <w:rFonts w:ascii="Book Antiqua" w:eastAsia="Book Antiqua" w:hAnsi="Book Antiqua" w:cs="Book Antiqua"/>
          <w:color w:val="000000"/>
        </w:rPr>
        <w:t xml:space="preserve"> Link AJ.</w:t>
      </w:r>
      <w:r w:rsidRPr="00F525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525F4">
        <w:rPr>
          <w:rFonts w:ascii="Book Antiqua" w:eastAsia="Book Antiqua" w:hAnsi="Book Antiqua" w:cs="Book Antiqua"/>
          <w:color w:val="000000"/>
        </w:rPr>
        <w:t>2-D Proteome Analysis Protocols.</w:t>
      </w:r>
      <w:proofErr w:type="gramEnd"/>
      <w:r w:rsidRPr="00F525F4">
        <w:rPr>
          <w:rFonts w:ascii="Book Antiqua" w:eastAsia="Book Antiqua" w:hAnsi="Book Antiqua" w:cs="Book Antiqua"/>
          <w:color w:val="000000"/>
        </w:rPr>
        <w:t xml:space="preserve"> Springer, 1999</w:t>
      </w:r>
      <w:r w:rsidR="00A0097B" w:rsidRPr="00F525F4">
        <w:rPr>
          <w:rFonts w:ascii="Book Antiqua" w:hAnsi="Book Antiqua" w:cs="Book Antiqua" w:hint="eastAsia"/>
          <w:color w:val="000000"/>
          <w:lang w:eastAsia="zh-CN"/>
        </w:rPr>
        <w:t>:</w:t>
      </w:r>
      <w:r w:rsidRPr="00F525F4">
        <w:rPr>
          <w:rFonts w:ascii="Book Antiqua" w:eastAsia="Book Antiqua" w:hAnsi="Book Antiqua" w:cs="Book Antiqua"/>
          <w:color w:val="000000"/>
        </w:rPr>
        <w:t xml:space="preserve"> 383-391</w:t>
      </w:r>
      <w:r w:rsidR="00F525F4" w:rsidRPr="00F525F4">
        <w:rPr>
          <w:rFonts w:ascii="Book Antiqua" w:eastAsia="Book Antiqua" w:hAnsi="Book Antiqua" w:cs="Book Antiqua"/>
          <w:color w:val="000000"/>
        </w:rPr>
        <w:t xml:space="preserve"> [PMID: 10027263 DOI: 10.1385/1-59259-584-7:383]</w:t>
      </w:r>
    </w:p>
    <w:p w14:paraId="37DB6B8B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49 </w:t>
      </w:r>
      <w:r>
        <w:rPr>
          <w:rFonts w:ascii="Book Antiqua" w:eastAsia="Book Antiqua" w:hAnsi="Book Antiqua" w:cs="Book Antiqua"/>
          <w:b/>
          <w:bCs/>
          <w:color w:val="000000"/>
        </w:rPr>
        <w:t>Moseley MA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Current trends in differential expression proteomics: </w:t>
      </w:r>
      <w:proofErr w:type="spellStart"/>
      <w:r>
        <w:rPr>
          <w:rFonts w:ascii="Book Antiqua" w:eastAsia="Book Antiqua" w:hAnsi="Book Antiqua" w:cs="Book Antiqua"/>
          <w:color w:val="000000"/>
        </w:rPr>
        <w:t>isotopically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coded tags.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2001;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 S10-S16 [PMID: 11780964 DOI: 10.1016/S0167-7799(01)01793-0]</w:t>
      </w:r>
    </w:p>
    <w:p w14:paraId="77B99679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Coskun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O</w:t>
      </w:r>
      <w:r>
        <w:rPr>
          <w:rFonts w:ascii="Book Antiqua" w:eastAsia="Book Antiqua" w:hAnsi="Book Antiqua" w:cs="Book Antiqua"/>
          <w:color w:val="000000"/>
        </w:rPr>
        <w:t xml:space="preserve">. Separation techniques: Chromatography.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North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Istanb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 156-160 [PMID: 28058406 DOI: 10.14744/nci.2016.32757]</w:t>
      </w:r>
    </w:p>
    <w:p w14:paraId="25CE9E2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Lecchi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Gupte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AR, Perez RE, </w:t>
      </w:r>
      <w:proofErr w:type="spellStart"/>
      <w:r>
        <w:rPr>
          <w:rFonts w:ascii="Book Antiqua" w:eastAsia="Book Antiqua" w:hAnsi="Book Antiqua" w:cs="Book Antiqua"/>
          <w:color w:val="000000"/>
        </w:rPr>
        <w:t>Stockert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LV, Abramson FP. Size-exclusion chromatography in multidimensional separation schemes for proteome analysis.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Methods</w:t>
      </w:r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 141-152 [PMID: 12834973 DOI: 10.1016/s0165-</w:t>
      </w:r>
      <w:proofErr w:type="gramStart"/>
      <w:r>
        <w:rPr>
          <w:rFonts w:ascii="Book Antiqua" w:eastAsia="Book Antiqua" w:hAnsi="Book Antiqua" w:cs="Book Antiqua"/>
          <w:color w:val="000000"/>
        </w:rPr>
        <w:t>022x(</w:t>
      </w:r>
      <w:proofErr w:type="gramEnd"/>
      <w:r>
        <w:rPr>
          <w:rFonts w:ascii="Book Antiqua" w:eastAsia="Book Antiqua" w:hAnsi="Book Antiqua" w:cs="Book Antiqua"/>
          <w:color w:val="000000"/>
        </w:rPr>
        <w:t>03)00055-1]</w:t>
      </w:r>
    </w:p>
    <w:p w14:paraId="02957A10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Marouga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>
        <w:rPr>
          <w:rFonts w:ascii="Book Antiqua" w:eastAsia="Book Antiqua" w:hAnsi="Book Antiqua" w:cs="Book Antiqua"/>
          <w:color w:val="000000"/>
        </w:rPr>
        <w:t xml:space="preserve">, David S, Hawkins E. The development of the DIGE system: 2D fluorescence difference gel analysis technology.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Anal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Bioanal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2005; </w:t>
      </w:r>
      <w:r>
        <w:rPr>
          <w:rFonts w:ascii="Book Antiqua" w:eastAsia="Book Antiqua" w:hAnsi="Book Antiqua" w:cs="Book Antiqua"/>
          <w:b/>
          <w:bCs/>
          <w:color w:val="000000"/>
        </w:rPr>
        <w:t>382</w:t>
      </w:r>
      <w:r>
        <w:rPr>
          <w:rFonts w:ascii="Book Antiqua" w:eastAsia="Book Antiqua" w:hAnsi="Book Antiqua" w:cs="Book Antiqua"/>
          <w:color w:val="000000"/>
        </w:rPr>
        <w:t>: 669-678 [PMID: 15900442 DOI: 10.1007/s00216-005-3126-3]</w:t>
      </w:r>
    </w:p>
    <w:p w14:paraId="3B786705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53 </w:t>
      </w:r>
      <w:r>
        <w:rPr>
          <w:rFonts w:ascii="Book Antiqua" w:eastAsia="Book Antiqua" w:hAnsi="Book Antiqua" w:cs="Book Antiqua"/>
          <w:b/>
          <w:bCs/>
          <w:color w:val="000000"/>
        </w:rPr>
        <w:t>Chen 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Pramanik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BN, Liu YH, </w:t>
      </w:r>
      <w:proofErr w:type="spellStart"/>
      <w:r>
        <w:rPr>
          <w:rFonts w:ascii="Book Antiqua" w:eastAsia="Book Antiqua" w:hAnsi="Book Antiqua" w:cs="Book Antiqua"/>
          <w:color w:val="000000"/>
        </w:rPr>
        <w:t>Mirza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UA. </w:t>
      </w:r>
      <w:proofErr w:type="gramStart"/>
      <w:r>
        <w:rPr>
          <w:rFonts w:ascii="Book Antiqua" w:eastAsia="Book Antiqua" w:hAnsi="Book Antiqua" w:cs="Book Antiqua"/>
          <w:color w:val="000000"/>
        </w:rPr>
        <w:t>Applications of LC/MS in structure identifications of small molecules and proteins in drug discovery.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Mass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Spectrom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 279-287 [PMID: 17295416 DOI: 10.1002/jms.1184]</w:t>
      </w:r>
    </w:p>
    <w:p w14:paraId="1514EEEE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54 </w:t>
      </w:r>
      <w:r>
        <w:rPr>
          <w:rFonts w:ascii="Book Antiqua" w:eastAsia="Book Antiqua" w:hAnsi="Book Antiqua" w:cs="Book Antiqua"/>
          <w:b/>
          <w:bCs/>
          <w:color w:val="000000"/>
        </w:rPr>
        <w:t>Lai CC</w:t>
      </w:r>
      <w:r>
        <w:rPr>
          <w:rFonts w:ascii="Book Antiqua" w:eastAsia="Book Antiqua" w:hAnsi="Book Antiqua" w:cs="Book Antiqua"/>
          <w:color w:val="000000"/>
        </w:rPr>
        <w:t xml:space="preserve">, Tsai CH, Tsai FJ, Lee CC, Lin WD. Rapid monitoring assay of congenital adrenal hyperplasia with </w:t>
      </w:r>
      <w:proofErr w:type="spellStart"/>
      <w:r>
        <w:rPr>
          <w:rFonts w:ascii="Book Antiqua" w:eastAsia="Book Antiqua" w:hAnsi="Book Antiqua" w:cs="Book Antiqua"/>
          <w:color w:val="000000"/>
        </w:rPr>
        <w:t>microbore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high-performance liquid chromatography/electrospray ionization tandem mass spectrometry from dried blood spots.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Rapid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Mass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Spectrom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2001;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 2145-2151 [PMID: 11746879 DOI: 10.1002/rcm.493]</w:t>
      </w:r>
    </w:p>
    <w:p w14:paraId="5F1EEF36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Pastwa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Somiari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SB, </w:t>
      </w:r>
      <w:proofErr w:type="spellStart"/>
      <w:r>
        <w:rPr>
          <w:rFonts w:ascii="Book Antiqua" w:eastAsia="Book Antiqua" w:hAnsi="Book Antiqua" w:cs="Book Antiqua"/>
          <w:color w:val="000000"/>
        </w:rPr>
        <w:t>Czyz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Somiari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RI. </w:t>
      </w:r>
      <w:proofErr w:type="gramStart"/>
      <w:r>
        <w:rPr>
          <w:rFonts w:ascii="Book Antiqua" w:eastAsia="Book Antiqua" w:hAnsi="Book Antiqua" w:cs="Book Antiqua"/>
          <w:color w:val="000000"/>
        </w:rPr>
        <w:t>Proteomics in human cancer research.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Proteomics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 4-17 [PMID: 21136608 DOI: 10.1002/prca.200600369]</w:t>
      </w:r>
    </w:p>
    <w:p w14:paraId="40CBC0C9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 xml:space="preserve">56 </w:t>
      </w:r>
      <w:r>
        <w:rPr>
          <w:rFonts w:ascii="Book Antiqua" w:eastAsia="Book Antiqua" w:hAnsi="Book Antiqua" w:cs="Book Antiqua"/>
          <w:b/>
          <w:bCs/>
          <w:color w:val="000000"/>
        </w:rPr>
        <w:t>Martin DB</w:t>
      </w:r>
      <w:r>
        <w:rPr>
          <w:rFonts w:ascii="Book Antiqua" w:eastAsia="Book Antiqua" w:hAnsi="Book Antiqua" w:cs="Book Antiqua"/>
          <w:color w:val="000000"/>
        </w:rPr>
        <w:t>, Nelson PS.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From genomics to proteomics: techniques and applications in cancer research.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Trends Cell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2001;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S60-S65 [PMID: 11684444 DOI: 10.1016/s0962-8924(01)02123-7]</w:t>
      </w:r>
    </w:p>
    <w:p w14:paraId="63AFB483" w14:textId="1766A491" w:rsidR="00A77B3E" w:rsidRPr="00A0097B" w:rsidRDefault="00C8075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57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Krishnankutty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A0097B">
        <w:rPr>
          <w:rFonts w:ascii="Book Antiqua" w:eastAsia="Book Antiqua" w:hAnsi="Book Antiqua" w:cs="Book Antiqua"/>
          <w:bCs/>
          <w:color w:val="000000"/>
        </w:rPr>
        <w:t>,</w:t>
      </w:r>
      <w:r w:rsidRPr="00A00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Azmi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Souchelnytskyi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Uddin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</w:t>
      </w:r>
      <w:proofErr w:type="gramStart"/>
      <w:r>
        <w:rPr>
          <w:rFonts w:ascii="Book Antiqua" w:eastAsia="Book Antiqua" w:hAnsi="Book Antiqua" w:cs="Book Antiqua"/>
          <w:color w:val="000000"/>
        </w:rPr>
        <w:t>An Overview of Proteomics Techniques and its Application as a Tool in Biomarker and Drug Discovery.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A0097B">
        <w:rPr>
          <w:rFonts w:ascii="Book Antiqua" w:eastAsia="Book Antiqua" w:hAnsi="Book Antiqua" w:cs="Book Antiqua"/>
          <w:i/>
          <w:color w:val="000000"/>
        </w:rPr>
        <w:t xml:space="preserve">J Proteomics </w:t>
      </w:r>
      <w:proofErr w:type="spellStart"/>
      <w:r w:rsidRPr="00A0097B">
        <w:rPr>
          <w:rFonts w:ascii="Book Antiqua" w:eastAsia="Book Antiqua" w:hAnsi="Book Antiqua" w:cs="Book Antiqua"/>
          <w:i/>
          <w:color w:val="000000"/>
        </w:rPr>
        <w:t>Enzymol</w:t>
      </w:r>
      <w:proofErr w:type="spellEnd"/>
      <w:r w:rsidR="00A0097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2016; </w:t>
      </w:r>
      <w:r w:rsidRPr="00A0097B">
        <w:rPr>
          <w:rFonts w:ascii="Book Antiqua" w:eastAsia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 2</w:t>
      </w:r>
      <w:r w:rsidR="00F525F4" w:rsidRPr="00F525F4">
        <w:rPr>
          <w:rFonts w:ascii="Book Antiqua" w:eastAsia="Book Antiqua" w:hAnsi="Book Antiqua" w:cs="Book Antiqua"/>
          <w:color w:val="000000"/>
        </w:rPr>
        <w:t xml:space="preserve"> [DOI: 10.4172/2470-1289.1000129]</w:t>
      </w:r>
    </w:p>
    <w:p w14:paraId="66ACE918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58 </w:t>
      </w:r>
      <w:r>
        <w:rPr>
          <w:rFonts w:ascii="Book Antiqua" w:eastAsia="Book Antiqua" w:hAnsi="Book Antiqua" w:cs="Book Antiqua"/>
          <w:b/>
          <w:bCs/>
          <w:color w:val="000000"/>
        </w:rPr>
        <w:t>Smith L</w:t>
      </w:r>
      <w:r>
        <w:rPr>
          <w:rFonts w:ascii="Book Antiqua" w:eastAsia="Book Antiqua" w:hAnsi="Book Antiqua" w:cs="Book Antiqua"/>
          <w:color w:val="000000"/>
        </w:rPr>
        <w:t xml:space="preserve">, Lind MJ, </w:t>
      </w:r>
      <w:proofErr w:type="spellStart"/>
      <w:r>
        <w:rPr>
          <w:rFonts w:ascii="Book Antiqua" w:eastAsia="Book Antiqua" w:hAnsi="Book Antiqua" w:cs="Book Antiqua"/>
          <w:color w:val="000000"/>
        </w:rPr>
        <w:t>Welham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KJ, </w:t>
      </w:r>
      <w:proofErr w:type="spellStart"/>
      <w:r>
        <w:rPr>
          <w:rFonts w:ascii="Book Antiqua" w:eastAsia="Book Antiqua" w:hAnsi="Book Antiqua" w:cs="Book Antiqua"/>
          <w:color w:val="000000"/>
        </w:rPr>
        <w:t>Cawkwell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L; Cancer Biology Proteomics Group.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 proteomics and its application to discovery of therapy response markers in human cancer.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2006; </w:t>
      </w:r>
      <w:r>
        <w:rPr>
          <w:rFonts w:ascii="Book Antiqua" w:eastAsia="Book Antiqua" w:hAnsi="Book Antiqua" w:cs="Book Antiqua"/>
          <w:b/>
          <w:bCs/>
          <w:color w:val="000000"/>
        </w:rPr>
        <w:t>107</w:t>
      </w:r>
      <w:r>
        <w:rPr>
          <w:rFonts w:ascii="Book Antiqua" w:eastAsia="Book Antiqua" w:hAnsi="Book Antiqua" w:cs="Book Antiqua"/>
          <w:color w:val="000000"/>
        </w:rPr>
        <w:t>: 232-241 [PMID: 16752413 DOI: 10.1002/cncr.22000]</w:t>
      </w:r>
    </w:p>
    <w:p w14:paraId="12771FF4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Lahm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HW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Langen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H. Mass spectrometry: a tool for the identification of proteins separated by gels. </w:t>
      </w:r>
      <w:r>
        <w:rPr>
          <w:rFonts w:ascii="Book Antiqua" w:eastAsia="Book Antiqua" w:hAnsi="Book Antiqua" w:cs="Book Antiqua"/>
          <w:i/>
          <w:iCs/>
          <w:color w:val="000000"/>
        </w:rPr>
        <w:t>Electrophoresis</w:t>
      </w:r>
      <w:r>
        <w:rPr>
          <w:rFonts w:ascii="Book Antiqua" w:eastAsia="Book Antiqua" w:hAnsi="Book Antiqua" w:cs="Book Antiqua"/>
          <w:color w:val="000000"/>
        </w:rPr>
        <w:t xml:space="preserve"> 2000;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 2105-2114 [PMID: 10892721 DOI: 10.1002/1522-2683(20000601)21:11&lt;2105:</w:t>
      </w:r>
      <w:proofErr w:type="gramStart"/>
      <w:r>
        <w:rPr>
          <w:rFonts w:ascii="Book Antiqua" w:eastAsia="Book Antiqua" w:hAnsi="Book Antiqua" w:cs="Book Antiqua"/>
          <w:color w:val="000000"/>
        </w:rPr>
        <w:t>:AID</w:t>
      </w:r>
      <w:proofErr w:type="gramEnd"/>
      <w:r>
        <w:rPr>
          <w:rFonts w:ascii="Book Antiqua" w:eastAsia="Book Antiqua" w:hAnsi="Book Antiqua" w:cs="Book Antiqua"/>
          <w:color w:val="000000"/>
        </w:rPr>
        <w:t>-ELPS2105&gt;3.0.CO;2-M]</w:t>
      </w:r>
    </w:p>
    <w:p w14:paraId="7F118C22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60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Chiou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SH</w:t>
      </w:r>
      <w:r>
        <w:rPr>
          <w:rFonts w:ascii="Book Antiqua" w:eastAsia="Book Antiqua" w:hAnsi="Book Antiqua" w:cs="Book Antiqua"/>
          <w:color w:val="000000"/>
        </w:rPr>
        <w:t>, Wu CY.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Clinical proteomics: current status, challenges, and future perspectives.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Kaohsiung J Med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2011;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1-14 [PMID: 21329886 DOI: 10.1016/j.kjms.2010.12.001]</w:t>
      </w:r>
    </w:p>
    <w:p w14:paraId="5F39F2E7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61 </w:t>
      </w:r>
      <w:r>
        <w:rPr>
          <w:rFonts w:ascii="Book Antiqua" w:eastAsia="Book Antiqua" w:hAnsi="Book Antiqua" w:cs="Book Antiqua"/>
          <w:b/>
          <w:bCs/>
          <w:color w:val="000000"/>
        </w:rPr>
        <w:t>Adkins JN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Varnum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SM, Auberry KJ, Moore RJ, Angell NH, Smith RD, Springer DL, Pounds JG.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Toward a human blood serum proteome: analysis by multidimensional separation coupled with mass spectrometry.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Cell Proteomics</w:t>
      </w:r>
      <w:r>
        <w:rPr>
          <w:rFonts w:ascii="Book Antiqua" w:eastAsia="Book Antiqua" w:hAnsi="Book Antiqua" w:cs="Book Antiqua"/>
          <w:color w:val="000000"/>
        </w:rPr>
        <w:t xml:space="preserve"> 2002;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 947-955 [PMID: 12543931 DOI: 10.1074/mcp.m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00066-mcp200]</w:t>
      </w:r>
    </w:p>
    <w:p w14:paraId="4D28802D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62 </w:t>
      </w:r>
      <w:r>
        <w:rPr>
          <w:rFonts w:ascii="Book Antiqua" w:eastAsia="Book Antiqua" w:hAnsi="Book Antiqua" w:cs="Book Antiqua"/>
          <w:b/>
          <w:bCs/>
          <w:color w:val="000000"/>
        </w:rPr>
        <w:t>Carr 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Aebersold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Baldwin M, Burlingame A, </w:t>
      </w:r>
      <w:proofErr w:type="spellStart"/>
      <w:r>
        <w:rPr>
          <w:rFonts w:ascii="Book Antiqua" w:eastAsia="Book Antiqua" w:hAnsi="Book Antiqua" w:cs="Book Antiqua"/>
          <w:color w:val="000000"/>
        </w:rPr>
        <w:t>Clauser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Nesvizhskii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A; Working Group on Publication Guidelines for Peptide and Protein Identification Data.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The need for guidelines in publication of peptide and protein identification data: Working Group on Publication Guidelines for Peptide and Protein Identification Data.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Cell Proteomics</w:t>
      </w:r>
      <w:r>
        <w:rPr>
          <w:rFonts w:ascii="Book Antiqua" w:eastAsia="Book Antiqua" w:hAnsi="Book Antiqua" w:cs="Book Antiqua"/>
          <w:color w:val="000000"/>
        </w:rPr>
        <w:t xml:space="preserve"> 2004;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 531-533 [PMID: 15075378 DOI: 10.1074/mcp.T400006-MCP200]</w:t>
      </w:r>
    </w:p>
    <w:p w14:paraId="25CA2CA5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Nesvizhskii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AI</w:t>
      </w:r>
      <w:r>
        <w:rPr>
          <w:rFonts w:ascii="Book Antiqua" w:eastAsia="Book Antiqua" w:hAnsi="Book Antiqua" w:cs="Book Antiqua"/>
          <w:color w:val="000000"/>
        </w:rPr>
        <w:t xml:space="preserve">, Keller A, </w:t>
      </w:r>
      <w:proofErr w:type="spellStart"/>
      <w:r>
        <w:rPr>
          <w:rFonts w:ascii="Book Antiqua" w:eastAsia="Book Antiqua" w:hAnsi="Book Antiqua" w:cs="Book Antiqua"/>
          <w:color w:val="000000"/>
        </w:rPr>
        <w:t>Kolker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Aebersold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R. </w:t>
      </w:r>
      <w:proofErr w:type="gramStart"/>
      <w:r>
        <w:rPr>
          <w:rFonts w:ascii="Book Antiqua" w:eastAsia="Book Antiqua" w:hAnsi="Book Antiqua" w:cs="Book Antiqua"/>
          <w:color w:val="000000"/>
        </w:rPr>
        <w:t>A statistical model for identifying proteins by tandem mass spectrometry.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Anal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>: 4646-4658 [PMID: 14632076 DOI: 10.1021/ac0341261]</w:t>
      </w:r>
    </w:p>
    <w:p w14:paraId="581F77CD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64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Vihinen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>. Bioinformatics in proteomics.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2001;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 241-248 [PMID: 11911091 DOI: 10.1016/s1389-0344(01)00099-5]</w:t>
      </w:r>
    </w:p>
    <w:p w14:paraId="4A43E6B6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 xml:space="preserve">65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Domon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Aebersold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R. Challenges and opportunities in proteomics data analysis.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Cell Proteomics</w:t>
      </w:r>
      <w:r>
        <w:rPr>
          <w:rFonts w:ascii="Book Antiqua" w:eastAsia="Book Antiqua" w:hAnsi="Book Antiqua" w:cs="Book Antiqua"/>
          <w:color w:val="000000"/>
        </w:rPr>
        <w:t xml:space="preserve"> 2006;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1921-1926 [PMID: 16896060 DOI: 10.1074/mcp.R600012-MCP200]</w:t>
      </w:r>
    </w:p>
    <w:p w14:paraId="29F6BBE5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66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Aslam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Basit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Nisar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>
        <w:rPr>
          <w:rFonts w:ascii="Book Antiqua" w:eastAsia="Book Antiqua" w:hAnsi="Book Antiqua" w:cs="Book Antiqua"/>
          <w:color w:val="000000"/>
        </w:rPr>
        <w:t>Khurshid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Rasool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MH.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Proteomics: Technologies and Their Applications.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Chromatogr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 182-196 [PMID: 28087761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chromsci</w:t>
      </w:r>
      <w:proofErr w:type="spellEnd"/>
      <w:r>
        <w:rPr>
          <w:rFonts w:ascii="Book Antiqua" w:eastAsia="Book Antiqua" w:hAnsi="Book Antiqua" w:cs="Book Antiqua"/>
          <w:color w:val="000000"/>
        </w:rPr>
        <w:t>/bmw167]</w:t>
      </w:r>
    </w:p>
    <w:p w14:paraId="7993099E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67 </w:t>
      </w:r>
      <w:r>
        <w:rPr>
          <w:rFonts w:ascii="Book Antiqua" w:eastAsia="Book Antiqua" w:hAnsi="Book Antiqua" w:cs="Book Antiqua"/>
          <w:b/>
          <w:bCs/>
          <w:color w:val="000000"/>
        </w:rPr>
        <w:t>Croft D</w:t>
      </w:r>
      <w:r>
        <w:rPr>
          <w:rFonts w:ascii="Book Antiqua" w:eastAsia="Book Antiqua" w:hAnsi="Book Antiqua" w:cs="Book Antiqua"/>
          <w:color w:val="000000"/>
        </w:rPr>
        <w:t xml:space="preserve">, O'Kelly G, Wu G, Haw R, Gillespie M, Matthews L, </w:t>
      </w:r>
      <w:proofErr w:type="spellStart"/>
      <w:r>
        <w:rPr>
          <w:rFonts w:ascii="Book Antiqua" w:eastAsia="Book Antiqua" w:hAnsi="Book Antiqua" w:cs="Book Antiqua"/>
          <w:color w:val="000000"/>
        </w:rPr>
        <w:t>Caudy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Garapati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Gopinath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Jassal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Jupe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Kalatskaya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Mahajan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May B, </w:t>
      </w:r>
      <w:proofErr w:type="spellStart"/>
      <w:r>
        <w:rPr>
          <w:rFonts w:ascii="Book Antiqua" w:eastAsia="Book Antiqua" w:hAnsi="Book Antiqua" w:cs="Book Antiqua"/>
          <w:color w:val="000000"/>
        </w:rPr>
        <w:t>Ndegwa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Schmidt E, </w:t>
      </w:r>
      <w:proofErr w:type="spellStart"/>
      <w:r>
        <w:rPr>
          <w:rFonts w:ascii="Book Antiqua" w:eastAsia="Book Antiqua" w:hAnsi="Book Antiqua" w:cs="Book Antiqua"/>
          <w:color w:val="000000"/>
        </w:rPr>
        <w:t>Shamovsky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Yung C, Birney E, </w:t>
      </w:r>
      <w:proofErr w:type="spellStart"/>
      <w:r>
        <w:rPr>
          <w:rFonts w:ascii="Book Antiqua" w:eastAsia="Book Antiqua" w:hAnsi="Book Antiqua" w:cs="Book Antiqua"/>
          <w:color w:val="000000"/>
        </w:rPr>
        <w:t>Hermjakob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>
        <w:rPr>
          <w:rFonts w:ascii="Book Antiqua" w:eastAsia="Book Antiqua" w:hAnsi="Book Antiqua" w:cs="Book Antiqua"/>
          <w:color w:val="000000"/>
        </w:rPr>
        <w:t>D'Eustachio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Stein L. </w:t>
      </w:r>
      <w:proofErr w:type="spellStart"/>
      <w:r>
        <w:rPr>
          <w:rFonts w:ascii="Book Antiqua" w:eastAsia="Book Antiqua" w:hAnsi="Book Antiqua" w:cs="Book Antiqua"/>
          <w:color w:val="000000"/>
        </w:rPr>
        <w:t>Reactome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: a database of reactions, pathways and biological processes. </w:t>
      </w:r>
      <w:r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>
        <w:rPr>
          <w:rFonts w:ascii="Book Antiqua" w:eastAsia="Book Antiqua" w:hAnsi="Book Antiqua" w:cs="Book Antiqua"/>
          <w:color w:val="000000"/>
        </w:rPr>
        <w:t xml:space="preserve"> 2011;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 D691-D697 [PMID: 21067998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nar</w:t>
      </w:r>
      <w:proofErr w:type="spellEnd"/>
      <w:r>
        <w:rPr>
          <w:rFonts w:ascii="Book Antiqua" w:eastAsia="Book Antiqua" w:hAnsi="Book Antiqua" w:cs="Book Antiqua"/>
          <w:color w:val="000000"/>
        </w:rPr>
        <w:t>/gkq1018]</w:t>
      </w:r>
    </w:p>
    <w:p w14:paraId="18E4F2E7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Kanehisa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Goto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Sato Y, </w:t>
      </w:r>
      <w:proofErr w:type="spellStart"/>
      <w:r>
        <w:rPr>
          <w:rFonts w:ascii="Book Antiqua" w:eastAsia="Book Antiqua" w:hAnsi="Book Antiqua" w:cs="Book Antiqua"/>
          <w:color w:val="000000"/>
        </w:rPr>
        <w:t>Furumichi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Tanabe M. KEGG for integration and interpretation of large-scale molecular data sets. </w:t>
      </w:r>
      <w:r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>
        <w:rPr>
          <w:rFonts w:ascii="Book Antiqua" w:eastAsia="Book Antiqua" w:hAnsi="Book Antiqua" w:cs="Book Antiqua"/>
          <w:color w:val="000000"/>
        </w:rPr>
        <w:t xml:space="preserve"> 2012;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 D109-D114 [PMID: 22080510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nar</w:t>
      </w:r>
      <w:proofErr w:type="spellEnd"/>
      <w:r>
        <w:rPr>
          <w:rFonts w:ascii="Book Antiqua" w:eastAsia="Book Antiqua" w:hAnsi="Book Antiqua" w:cs="Book Antiqua"/>
          <w:color w:val="000000"/>
        </w:rPr>
        <w:t>/gkr988]</w:t>
      </w:r>
    </w:p>
    <w:p w14:paraId="22474F2D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Guo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Kejariwal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</w:rPr>
        <w:t xml:space="preserve"> A, Thomas PD. PANTHER version 6: protein sequence and function evolution data with expanded representation of biological pathways. </w:t>
      </w:r>
      <w:r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 D247-D252 [PMID: 17130144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nar</w:t>
      </w:r>
      <w:proofErr w:type="spellEnd"/>
      <w:r>
        <w:rPr>
          <w:rFonts w:ascii="Book Antiqua" w:eastAsia="Book Antiqua" w:hAnsi="Book Antiqua" w:cs="Book Antiqua"/>
          <w:color w:val="000000"/>
        </w:rPr>
        <w:t>/gkl869]</w:t>
      </w:r>
    </w:p>
    <w:p w14:paraId="24B54139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70 </w:t>
      </w:r>
      <w:r>
        <w:rPr>
          <w:rFonts w:ascii="Book Antiqua" w:eastAsia="Book Antiqua" w:hAnsi="Book Antiqua" w:cs="Book Antiqua"/>
          <w:b/>
          <w:bCs/>
          <w:color w:val="000000"/>
        </w:rPr>
        <w:t>Schaefer CF</w:t>
      </w:r>
      <w:r>
        <w:rPr>
          <w:rFonts w:ascii="Book Antiqua" w:eastAsia="Book Antiqua" w:hAnsi="Book Antiqua" w:cs="Book Antiqua"/>
          <w:color w:val="000000"/>
        </w:rPr>
        <w:t xml:space="preserve">, Anthony K, </w:t>
      </w:r>
      <w:proofErr w:type="spellStart"/>
      <w:r>
        <w:rPr>
          <w:rFonts w:ascii="Book Antiqua" w:eastAsia="Book Antiqua" w:hAnsi="Book Antiqua" w:cs="Book Antiqua"/>
          <w:color w:val="000000"/>
        </w:rPr>
        <w:t>Krupa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Buchoff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Day M, </w:t>
      </w:r>
      <w:proofErr w:type="spellStart"/>
      <w:r>
        <w:rPr>
          <w:rFonts w:ascii="Book Antiqua" w:eastAsia="Book Antiqua" w:hAnsi="Book Antiqua" w:cs="Book Antiqua"/>
          <w:color w:val="000000"/>
        </w:rPr>
        <w:t>Hannay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Buetow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KH. PID: the Pathway Interaction Database. </w:t>
      </w:r>
      <w:r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>
        <w:rPr>
          <w:rFonts w:ascii="Book Antiqua" w:eastAsia="Book Antiqua" w:hAnsi="Book Antiqua" w:cs="Book Antiqua"/>
          <w:color w:val="000000"/>
        </w:rPr>
        <w:t xml:space="preserve"> 2009;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 D674-D679 [PMID: 18832364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nar</w:t>
      </w:r>
      <w:proofErr w:type="spellEnd"/>
      <w:r>
        <w:rPr>
          <w:rFonts w:ascii="Book Antiqua" w:eastAsia="Book Antiqua" w:hAnsi="Book Antiqua" w:cs="Book Antiqua"/>
          <w:color w:val="000000"/>
        </w:rPr>
        <w:t>/gkn653]</w:t>
      </w:r>
    </w:p>
    <w:p w14:paraId="5893F34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Kandasamy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>
        <w:rPr>
          <w:rFonts w:ascii="Book Antiqua" w:eastAsia="Book Antiqua" w:hAnsi="Book Antiqua" w:cs="Book Antiqua"/>
          <w:color w:val="000000"/>
        </w:rPr>
        <w:t xml:space="preserve">, Mohan SS, </w:t>
      </w:r>
      <w:proofErr w:type="spellStart"/>
      <w:r>
        <w:rPr>
          <w:rFonts w:ascii="Book Antiqua" w:eastAsia="Book Antiqua" w:hAnsi="Book Antiqua" w:cs="Book Antiqua"/>
          <w:color w:val="000000"/>
        </w:rPr>
        <w:t>Raju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Keerthikumar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Kumar GS, </w:t>
      </w:r>
      <w:proofErr w:type="spellStart"/>
      <w:r>
        <w:rPr>
          <w:rFonts w:ascii="Book Antiqua" w:eastAsia="Book Antiqua" w:hAnsi="Book Antiqua" w:cs="Book Antiqua"/>
          <w:color w:val="000000"/>
        </w:rPr>
        <w:t>Venugopal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AK, </w:t>
      </w:r>
      <w:proofErr w:type="spellStart"/>
      <w:r>
        <w:rPr>
          <w:rFonts w:ascii="Book Antiqua" w:eastAsia="Book Antiqua" w:hAnsi="Book Antiqua" w:cs="Book Antiqua"/>
          <w:color w:val="000000"/>
        </w:rPr>
        <w:t>Telikicherla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Navarro JD, </w:t>
      </w:r>
      <w:proofErr w:type="spellStart"/>
      <w:r>
        <w:rPr>
          <w:rFonts w:ascii="Book Antiqua" w:eastAsia="Book Antiqua" w:hAnsi="Book Antiqua" w:cs="Book Antiqua"/>
          <w:color w:val="000000"/>
        </w:rPr>
        <w:t>Mathivanan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Pecquet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Gollapudi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SK, </w:t>
      </w:r>
      <w:proofErr w:type="spellStart"/>
      <w:r>
        <w:rPr>
          <w:rFonts w:ascii="Book Antiqua" w:eastAsia="Book Antiqua" w:hAnsi="Book Antiqua" w:cs="Book Antiqua"/>
          <w:color w:val="000000"/>
        </w:rPr>
        <w:t>Tattikota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SG, Mohan S, </w:t>
      </w:r>
      <w:proofErr w:type="spellStart"/>
      <w:r>
        <w:rPr>
          <w:rFonts w:ascii="Book Antiqua" w:eastAsia="Book Antiqua" w:hAnsi="Book Antiqua" w:cs="Book Antiqua"/>
          <w:color w:val="000000"/>
        </w:rPr>
        <w:t>Padhukasahasram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>
        <w:rPr>
          <w:rFonts w:ascii="Book Antiqua" w:eastAsia="Book Antiqua" w:hAnsi="Book Antiqua" w:cs="Book Antiqua"/>
          <w:color w:val="000000"/>
        </w:rPr>
        <w:t>Subbannayya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>
        <w:rPr>
          <w:rFonts w:ascii="Book Antiqua" w:eastAsia="Book Antiqua" w:hAnsi="Book Antiqua" w:cs="Book Antiqua"/>
          <w:color w:val="000000"/>
        </w:rPr>
        <w:t>Goel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Jacob HK, </w:t>
      </w:r>
      <w:proofErr w:type="spellStart"/>
      <w:r>
        <w:rPr>
          <w:rFonts w:ascii="Book Antiqua" w:eastAsia="Book Antiqua" w:hAnsi="Book Antiqua" w:cs="Book Antiqua"/>
          <w:color w:val="000000"/>
        </w:rPr>
        <w:t>Zhong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Sekhar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Nanjappa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>
        <w:rPr>
          <w:rFonts w:ascii="Book Antiqua" w:eastAsia="Book Antiqua" w:hAnsi="Book Antiqua" w:cs="Book Antiqua"/>
          <w:color w:val="000000"/>
        </w:rPr>
        <w:t>Balakrishnan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Subbaiah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Ramachandra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YL, </w:t>
      </w:r>
      <w:proofErr w:type="spellStart"/>
      <w:r>
        <w:rPr>
          <w:rFonts w:ascii="Book Antiqua" w:eastAsia="Book Antiqua" w:hAnsi="Book Antiqua" w:cs="Book Antiqua"/>
          <w:color w:val="000000"/>
        </w:rPr>
        <w:t>Rahiman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BA, Prasad TS, Lin JX, </w:t>
      </w:r>
      <w:proofErr w:type="spellStart"/>
      <w:r>
        <w:rPr>
          <w:rFonts w:ascii="Book Antiqua" w:eastAsia="Book Antiqua" w:hAnsi="Book Antiqua" w:cs="Book Antiqua"/>
          <w:color w:val="000000"/>
        </w:rPr>
        <w:t>Houtman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JC, </w:t>
      </w:r>
      <w:proofErr w:type="spellStart"/>
      <w:r>
        <w:rPr>
          <w:rFonts w:ascii="Book Antiqua" w:eastAsia="Book Antiqua" w:hAnsi="Book Antiqua" w:cs="Book Antiqua"/>
          <w:color w:val="000000"/>
        </w:rPr>
        <w:t>Desiderio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Renauld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JC, Constantinescu SN, </w:t>
      </w:r>
      <w:proofErr w:type="spellStart"/>
      <w:r>
        <w:rPr>
          <w:rFonts w:ascii="Book Antiqua" w:eastAsia="Book Antiqua" w:hAnsi="Book Antiqua" w:cs="Book Antiqua"/>
          <w:color w:val="000000"/>
        </w:rPr>
        <w:t>Ohara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O, Hirano T, Kubo M, Singh S, </w:t>
      </w:r>
      <w:proofErr w:type="spellStart"/>
      <w:r>
        <w:rPr>
          <w:rFonts w:ascii="Book Antiqua" w:eastAsia="Book Antiqua" w:hAnsi="Book Antiqua" w:cs="Book Antiqua"/>
          <w:color w:val="000000"/>
        </w:rPr>
        <w:t>Khatri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Draghici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Bader GD, Sander C, Leonard WJ, </w:t>
      </w:r>
      <w:proofErr w:type="spellStart"/>
      <w:r>
        <w:rPr>
          <w:rFonts w:ascii="Book Antiqua" w:eastAsia="Book Antiqua" w:hAnsi="Book Antiqua" w:cs="Book Antiqua"/>
          <w:color w:val="000000"/>
        </w:rPr>
        <w:t>Pandey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</w:t>
      </w:r>
      <w:proofErr w:type="spellStart"/>
      <w:r>
        <w:rPr>
          <w:rFonts w:ascii="Book Antiqua" w:eastAsia="Book Antiqua" w:hAnsi="Book Antiqua" w:cs="Book Antiqua"/>
          <w:color w:val="000000"/>
        </w:rPr>
        <w:t>NetPath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: a public resource of curated signal transduction pathways.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Genome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2010;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R3 [PMID: 20067622 DOI: 10.1186/gb-2010-11-1-r3]</w:t>
      </w:r>
    </w:p>
    <w:p w14:paraId="3EEA021B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72 </w:t>
      </w:r>
      <w:r>
        <w:rPr>
          <w:rFonts w:ascii="Book Antiqua" w:eastAsia="Book Antiqua" w:hAnsi="Book Antiqua" w:cs="Book Antiqua"/>
          <w:b/>
          <w:bCs/>
          <w:color w:val="000000"/>
        </w:rPr>
        <w:t>Schmidt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Forne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Imhof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</w:t>
      </w:r>
      <w:proofErr w:type="spellStart"/>
      <w:r>
        <w:rPr>
          <w:rFonts w:ascii="Book Antiqua" w:eastAsia="Book Antiqua" w:hAnsi="Book Antiqua" w:cs="Book Antiqua"/>
          <w:color w:val="000000"/>
        </w:rPr>
        <w:t>Bioinformatic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analysis of proteomics data.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BMC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Syst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2</w:t>
      </w:r>
      <w:r>
        <w:rPr>
          <w:rFonts w:ascii="Book Antiqua" w:eastAsia="Book Antiqua" w:hAnsi="Book Antiqua" w:cs="Book Antiqua"/>
          <w:color w:val="000000"/>
        </w:rPr>
        <w:t>: S3 [PMID: 25033288 DOI: 10.1186/1752-0509-8-S2-S3]</w:t>
      </w:r>
    </w:p>
    <w:p w14:paraId="325F8892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Chatr-aryamontri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Ceol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Palazzi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LM, </w:t>
      </w:r>
      <w:proofErr w:type="spellStart"/>
      <w:r>
        <w:rPr>
          <w:rFonts w:ascii="Book Antiqua" w:eastAsia="Book Antiqua" w:hAnsi="Book Antiqua" w:cs="Book Antiqua"/>
          <w:color w:val="000000"/>
        </w:rPr>
        <w:t>Nardelli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Schneider MV, </w:t>
      </w:r>
      <w:proofErr w:type="spellStart"/>
      <w:r>
        <w:rPr>
          <w:rFonts w:ascii="Book Antiqua" w:eastAsia="Book Antiqua" w:hAnsi="Book Antiqua" w:cs="Book Antiqua"/>
          <w:color w:val="000000"/>
        </w:rPr>
        <w:t>Castagnoli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Cesareni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G. MINT: the Molecular </w:t>
      </w:r>
      <w:proofErr w:type="spellStart"/>
      <w:r>
        <w:rPr>
          <w:rFonts w:ascii="Book Antiqua" w:eastAsia="Book Antiqua" w:hAnsi="Book Antiqua" w:cs="Book Antiqua"/>
          <w:color w:val="000000"/>
        </w:rPr>
        <w:t>INTeraction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database. </w:t>
      </w:r>
      <w:r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 D572-D574 [PMID: 17135203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nar</w:t>
      </w:r>
      <w:proofErr w:type="spellEnd"/>
      <w:r>
        <w:rPr>
          <w:rFonts w:ascii="Book Antiqua" w:eastAsia="Book Antiqua" w:hAnsi="Book Antiqua" w:cs="Book Antiqua"/>
          <w:color w:val="000000"/>
        </w:rPr>
        <w:t>/gkl950]</w:t>
      </w:r>
    </w:p>
    <w:p w14:paraId="16071CD0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Kerrien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Aranda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Breuza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Bridge A, </w:t>
      </w:r>
      <w:proofErr w:type="spellStart"/>
      <w:r>
        <w:rPr>
          <w:rFonts w:ascii="Book Antiqua" w:eastAsia="Book Antiqua" w:hAnsi="Book Antiqua" w:cs="Book Antiqua"/>
          <w:color w:val="000000"/>
        </w:rPr>
        <w:t>Broackes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-Carter F, Chen C, </w:t>
      </w:r>
      <w:proofErr w:type="spellStart"/>
      <w:r>
        <w:rPr>
          <w:rFonts w:ascii="Book Antiqua" w:eastAsia="Book Antiqua" w:hAnsi="Book Antiqua" w:cs="Book Antiqua"/>
          <w:color w:val="000000"/>
        </w:rPr>
        <w:t>Duesbury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Dumousseau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Feuermann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Hinz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>
        <w:rPr>
          <w:rFonts w:ascii="Book Antiqua" w:eastAsia="Book Antiqua" w:hAnsi="Book Antiqua" w:cs="Book Antiqua"/>
          <w:color w:val="000000"/>
        </w:rPr>
        <w:t>Jandrasits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Jimenez RC, </w:t>
      </w:r>
      <w:proofErr w:type="spellStart"/>
      <w:r>
        <w:rPr>
          <w:rFonts w:ascii="Book Antiqua" w:eastAsia="Book Antiqua" w:hAnsi="Book Antiqua" w:cs="Book Antiqua"/>
          <w:color w:val="000000"/>
        </w:rPr>
        <w:t>Khadake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Mahadevan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U, Masson P, </w:t>
      </w:r>
      <w:proofErr w:type="spellStart"/>
      <w:r>
        <w:rPr>
          <w:rFonts w:ascii="Book Antiqua" w:eastAsia="Book Antiqua" w:hAnsi="Book Antiqua" w:cs="Book Antiqua"/>
          <w:color w:val="000000"/>
        </w:rPr>
        <w:t>Pedruzzi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Pfeiffenberger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Porras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Raghunath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Roechert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Orchard S, </w:t>
      </w:r>
      <w:proofErr w:type="spellStart"/>
      <w:r>
        <w:rPr>
          <w:rFonts w:ascii="Book Antiqua" w:eastAsia="Book Antiqua" w:hAnsi="Book Antiqua" w:cs="Book Antiqua"/>
          <w:color w:val="000000"/>
        </w:rPr>
        <w:t>Hermjakob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H.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>
        <w:rPr>
          <w:rFonts w:ascii="Book Antiqua" w:eastAsia="Book Antiqua" w:hAnsi="Book Antiqua" w:cs="Book Antiqua"/>
          <w:color w:val="000000"/>
        </w:rPr>
        <w:t>IntAct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molecular interaction database in 2012.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>
        <w:rPr>
          <w:rFonts w:ascii="Book Antiqua" w:eastAsia="Book Antiqua" w:hAnsi="Book Antiqua" w:cs="Book Antiqua"/>
          <w:color w:val="000000"/>
        </w:rPr>
        <w:t xml:space="preserve"> 2012;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 D841-D846 [PMID: 22121220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nar</w:t>
      </w:r>
      <w:proofErr w:type="spellEnd"/>
      <w:r>
        <w:rPr>
          <w:rFonts w:ascii="Book Antiqua" w:eastAsia="Book Antiqua" w:hAnsi="Book Antiqua" w:cs="Book Antiqua"/>
          <w:color w:val="000000"/>
        </w:rPr>
        <w:t>/gkr1088]</w:t>
      </w:r>
    </w:p>
    <w:p w14:paraId="29E90DE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Franceschini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Szklarczyk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>
        <w:rPr>
          <w:rFonts w:ascii="Book Antiqua" w:eastAsia="Book Antiqua" w:hAnsi="Book Antiqua" w:cs="Book Antiqua"/>
          <w:color w:val="000000"/>
        </w:rPr>
        <w:t>Frankild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Kuhn M, </w:t>
      </w:r>
      <w:proofErr w:type="spellStart"/>
      <w:r>
        <w:rPr>
          <w:rFonts w:ascii="Book Antiqua" w:eastAsia="Book Antiqua" w:hAnsi="Book Antiqua" w:cs="Book Antiqua"/>
          <w:color w:val="000000"/>
        </w:rPr>
        <w:t>Simonovic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Roth A, Lin J, </w:t>
      </w:r>
      <w:proofErr w:type="spellStart"/>
      <w:r>
        <w:rPr>
          <w:rFonts w:ascii="Book Antiqua" w:eastAsia="Book Antiqua" w:hAnsi="Book Antiqua" w:cs="Book Antiqua"/>
          <w:color w:val="000000"/>
        </w:rPr>
        <w:t>Minguez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Bork P, von </w:t>
      </w:r>
      <w:proofErr w:type="spellStart"/>
      <w:r>
        <w:rPr>
          <w:rFonts w:ascii="Book Antiqua" w:eastAsia="Book Antiqua" w:hAnsi="Book Antiqua" w:cs="Book Antiqua"/>
          <w:color w:val="000000"/>
        </w:rPr>
        <w:t>Mering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Jensen LJ. STRING v9.1: protein-protein interaction networks, with increased coverage and integration. </w:t>
      </w:r>
      <w:r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 D808-D815 [PMID: 23203871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nar</w:t>
      </w:r>
      <w:proofErr w:type="spellEnd"/>
      <w:r>
        <w:rPr>
          <w:rFonts w:ascii="Book Antiqua" w:eastAsia="Book Antiqua" w:hAnsi="Book Antiqua" w:cs="Book Antiqua"/>
          <w:color w:val="000000"/>
        </w:rPr>
        <w:t>/gks1094]</w:t>
      </w:r>
    </w:p>
    <w:p w14:paraId="6CC68B6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Glaab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Baudot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Krasnogor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Schneider R, </w:t>
      </w:r>
      <w:proofErr w:type="gramStart"/>
      <w:r>
        <w:rPr>
          <w:rFonts w:ascii="Book Antiqua" w:eastAsia="Book Antiqua" w:hAnsi="Book Antiqua" w:cs="Book Antiqua"/>
          <w:color w:val="000000"/>
        </w:rPr>
        <w:t>Valencia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A. </w:t>
      </w:r>
      <w:proofErr w:type="spellStart"/>
      <w:r>
        <w:rPr>
          <w:rFonts w:ascii="Book Antiqua" w:eastAsia="Book Antiqua" w:hAnsi="Book Antiqua" w:cs="Book Antiqua"/>
          <w:color w:val="000000"/>
        </w:rPr>
        <w:t>EnrichNet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: network-based gene set enrichment analysis. </w:t>
      </w:r>
      <w:r>
        <w:rPr>
          <w:rFonts w:ascii="Book Antiqua" w:eastAsia="Book Antiqua" w:hAnsi="Book Antiqua" w:cs="Book Antiqua"/>
          <w:i/>
          <w:iCs/>
          <w:color w:val="000000"/>
        </w:rPr>
        <w:t>Bioinformatics</w:t>
      </w:r>
      <w:r>
        <w:rPr>
          <w:rFonts w:ascii="Book Antiqua" w:eastAsia="Book Antiqua" w:hAnsi="Book Antiqua" w:cs="Book Antiqua"/>
          <w:color w:val="000000"/>
        </w:rPr>
        <w:t xml:space="preserve"> 2012;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 i451-i457 [PMID: 22962466 DOI: 10.1093/bioinformatics/bts389]</w:t>
      </w:r>
    </w:p>
    <w:p w14:paraId="17DE519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77 </w:t>
      </w:r>
      <w:r>
        <w:rPr>
          <w:rFonts w:ascii="Book Antiqua" w:eastAsia="Book Antiqua" w:hAnsi="Book Antiqua" w:cs="Book Antiqua"/>
          <w:b/>
          <w:bCs/>
          <w:color w:val="000000"/>
        </w:rPr>
        <w:t>He QY</w:t>
      </w:r>
      <w:r>
        <w:rPr>
          <w:rFonts w:ascii="Book Antiqua" w:eastAsia="Book Antiqua" w:hAnsi="Book Antiqua" w:cs="Book Antiqua"/>
          <w:color w:val="000000"/>
        </w:rPr>
        <w:t xml:space="preserve">, Chiu JF. </w:t>
      </w:r>
      <w:proofErr w:type="gramStart"/>
      <w:r>
        <w:rPr>
          <w:rFonts w:ascii="Book Antiqua" w:eastAsia="Book Antiqua" w:hAnsi="Book Antiqua" w:cs="Book Antiqua"/>
          <w:color w:val="000000"/>
        </w:rPr>
        <w:t>Proteomics in biomarker discovery and drug development.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Cell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 868-886 [PMID: 12874822 DOI: 10.1002/jcb.10576]</w:t>
      </w:r>
    </w:p>
    <w:p w14:paraId="46EC2A9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78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Committee on the Review of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Omics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-Based Tests for Predicting Patient Outcomes in Clinical Trials</w:t>
      </w:r>
      <w:r>
        <w:rPr>
          <w:rFonts w:ascii="Book Antiqua" w:eastAsia="Book Antiqua" w:hAnsi="Book Antiqua" w:cs="Book Antiqua"/>
          <w:color w:val="000000"/>
        </w:rPr>
        <w:t xml:space="preserve">; Board on Health Care Services; Board on Health Sciences Policy; Institute of Medicine, </w:t>
      </w:r>
      <w:proofErr w:type="spellStart"/>
      <w:r>
        <w:rPr>
          <w:rFonts w:ascii="Book Antiqua" w:eastAsia="Book Antiqua" w:hAnsi="Book Antiqua" w:cs="Book Antiqua"/>
          <w:color w:val="000000"/>
        </w:rPr>
        <w:t>Micheel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CM, </w:t>
      </w:r>
      <w:proofErr w:type="spellStart"/>
      <w:r>
        <w:rPr>
          <w:rFonts w:ascii="Book Antiqua" w:eastAsia="Book Antiqua" w:hAnsi="Book Antiqua" w:cs="Book Antiqua"/>
          <w:color w:val="000000"/>
        </w:rPr>
        <w:t>Nass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SJ, </w:t>
      </w:r>
      <w:proofErr w:type="spellStart"/>
      <w:r>
        <w:rPr>
          <w:rFonts w:ascii="Book Antiqua" w:eastAsia="Book Antiqua" w:hAnsi="Book Antiqua" w:cs="Book Antiqua"/>
          <w:color w:val="000000"/>
        </w:rPr>
        <w:t>Omenn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GS. </w:t>
      </w:r>
      <w:r w:rsidR="00A0097B" w:rsidRPr="00A0097B">
        <w:rPr>
          <w:rFonts w:ascii="Book Antiqua" w:eastAsia="Book Antiqua" w:hAnsi="Book Antiqua" w:cs="Book Antiqua"/>
          <w:color w:val="000000"/>
        </w:rPr>
        <w:t xml:space="preserve">Evolution of Translational </w:t>
      </w:r>
      <w:proofErr w:type="spellStart"/>
      <w:r w:rsidR="00A0097B" w:rsidRPr="00A0097B">
        <w:rPr>
          <w:rFonts w:ascii="Book Antiqua" w:eastAsia="Book Antiqua" w:hAnsi="Book Antiqua" w:cs="Book Antiqua"/>
          <w:color w:val="000000"/>
        </w:rPr>
        <w:t>Omics</w:t>
      </w:r>
      <w:proofErr w:type="spellEnd"/>
      <w:r w:rsidR="00A0097B" w:rsidRPr="00A0097B">
        <w:rPr>
          <w:rFonts w:ascii="Book Antiqua" w:eastAsia="Book Antiqua" w:hAnsi="Book Antiqua" w:cs="Book Antiqua"/>
          <w:color w:val="000000"/>
        </w:rPr>
        <w:t>: Lessons Learned and the Path Forward</w:t>
      </w:r>
      <w:r w:rsidR="00A0097B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2012 [PMID: 24872966 DOI: 10.17226/13297]</w:t>
      </w:r>
    </w:p>
    <w:p w14:paraId="6D2A2FC1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Goossens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>
        <w:rPr>
          <w:rFonts w:ascii="Book Antiqua" w:eastAsia="Book Antiqua" w:hAnsi="Book Antiqua" w:cs="Book Antiqua"/>
          <w:color w:val="000000"/>
        </w:rPr>
        <w:t xml:space="preserve">, Nakagawa S, Sun </w:t>
      </w:r>
      <w:proofErr w:type="gramStart"/>
      <w:r>
        <w:rPr>
          <w:rFonts w:ascii="Book Antiqua" w:eastAsia="Book Antiqua" w:hAnsi="Book Antiqua" w:cs="Book Antiqua"/>
          <w:color w:val="000000"/>
        </w:rPr>
        <w:t>X,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Hoshida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Y. Cancer biomarker discovery and validation.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Cancer Res</w:t>
      </w:r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256-269 [PMID: 26213686 DOI: 10.3978/j.issn.2218-676X.2015.06.04]</w:t>
      </w:r>
    </w:p>
    <w:p w14:paraId="0676DD9A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80 </w:t>
      </w:r>
      <w:r>
        <w:rPr>
          <w:rFonts w:ascii="Book Antiqua" w:eastAsia="Book Antiqua" w:hAnsi="Book Antiqua" w:cs="Book Antiqua"/>
          <w:b/>
          <w:bCs/>
          <w:color w:val="000000"/>
        </w:rPr>
        <w:t>Gam LH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Breast cancer and protein biomarkers.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>
        <w:rPr>
          <w:rFonts w:ascii="Book Antiqua" w:eastAsia="Book Antiqua" w:hAnsi="Book Antiqua" w:cs="Book Antiqua"/>
          <w:color w:val="000000"/>
        </w:rPr>
        <w:t xml:space="preserve"> 2012;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 86-91 [PMID: 24520539 DOI: 10.5493/wjem.v2.i5.86]</w:t>
      </w:r>
    </w:p>
    <w:p w14:paraId="1920125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81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Piccart-Gebhart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MJ</w:t>
      </w:r>
      <w:r>
        <w:rPr>
          <w:rFonts w:ascii="Book Antiqua" w:eastAsia="Book Antiqua" w:hAnsi="Book Antiqua" w:cs="Book Antiqua"/>
          <w:color w:val="000000"/>
        </w:rPr>
        <w:t xml:space="preserve">, Procter M, Leyland-Jones B, </w:t>
      </w:r>
      <w:proofErr w:type="spellStart"/>
      <w:r>
        <w:rPr>
          <w:rFonts w:ascii="Book Antiqua" w:eastAsia="Book Antiqua" w:hAnsi="Book Antiqua" w:cs="Book Antiqua"/>
          <w:color w:val="000000"/>
        </w:rPr>
        <w:t>Goldhirsch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Untch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Smith I, Gianni L, </w:t>
      </w:r>
      <w:proofErr w:type="spellStart"/>
      <w:r>
        <w:rPr>
          <w:rFonts w:ascii="Book Antiqua" w:eastAsia="Book Antiqua" w:hAnsi="Book Antiqua" w:cs="Book Antiqua"/>
          <w:color w:val="000000"/>
        </w:rPr>
        <w:t>Baselga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Bell R, </w:t>
      </w:r>
      <w:proofErr w:type="spellStart"/>
      <w:r>
        <w:rPr>
          <w:rFonts w:ascii="Book Antiqua" w:eastAsia="Book Antiqua" w:hAnsi="Book Antiqua" w:cs="Book Antiqua"/>
          <w:color w:val="000000"/>
        </w:rPr>
        <w:t>Jackisch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Cameron D, </w:t>
      </w:r>
      <w:proofErr w:type="spellStart"/>
      <w:r>
        <w:rPr>
          <w:rFonts w:ascii="Book Antiqua" w:eastAsia="Book Antiqua" w:hAnsi="Book Antiqua" w:cs="Book Antiqua"/>
          <w:color w:val="000000"/>
        </w:rPr>
        <w:t>Dowsett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Barrios CH, Steger G, Huang CS, </w:t>
      </w:r>
      <w:proofErr w:type="spellStart"/>
      <w:r>
        <w:rPr>
          <w:rFonts w:ascii="Book Antiqua" w:eastAsia="Book Antiqua" w:hAnsi="Book Antiqua" w:cs="Book Antiqua"/>
          <w:color w:val="000000"/>
        </w:rPr>
        <w:t>Andersson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Inbar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Lichinitser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Láng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Nitz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U, Iwata H, </w:t>
      </w:r>
      <w:proofErr w:type="spellStart"/>
      <w:r>
        <w:rPr>
          <w:rFonts w:ascii="Book Antiqua" w:eastAsia="Book Antiqua" w:hAnsi="Book Antiqua" w:cs="Book Antiqua"/>
          <w:color w:val="000000"/>
        </w:rPr>
        <w:t>Thomssen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Lohrisch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Suter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TM, </w:t>
      </w:r>
      <w:proofErr w:type="spellStart"/>
      <w:r>
        <w:rPr>
          <w:rFonts w:ascii="Book Antiqua" w:eastAsia="Book Antiqua" w:hAnsi="Book Antiqua" w:cs="Book Antiqua"/>
          <w:color w:val="000000"/>
        </w:rPr>
        <w:t>Rüschoff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Suto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Greatorex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Ward C, </w:t>
      </w:r>
      <w:proofErr w:type="spellStart"/>
      <w:r>
        <w:rPr>
          <w:rFonts w:ascii="Book Antiqua" w:eastAsia="Book Antiqua" w:hAnsi="Book Antiqua" w:cs="Book Antiqua"/>
          <w:color w:val="000000"/>
        </w:rPr>
        <w:t>Straehle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McFadden E, </w:t>
      </w:r>
      <w:proofErr w:type="spellStart"/>
      <w:r>
        <w:rPr>
          <w:rFonts w:ascii="Book Antiqua" w:eastAsia="Book Antiqua" w:hAnsi="Book Antiqua" w:cs="Book Antiqua"/>
          <w:color w:val="000000"/>
        </w:rPr>
        <w:t>Dolci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MS, </w:t>
      </w:r>
      <w:proofErr w:type="spellStart"/>
      <w:r>
        <w:rPr>
          <w:rFonts w:ascii="Book Antiqua" w:eastAsia="Book Antiqua" w:hAnsi="Book Antiqua" w:cs="Book Antiqua"/>
          <w:color w:val="000000"/>
        </w:rPr>
        <w:t>Gelber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RD; Herceptin Adjuvant (HERA) Trial Study Team.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Trastuzumab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after adjuvant chemotherapy in HER2-positive breast cancer.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>
        <w:rPr>
          <w:rFonts w:ascii="Book Antiqua" w:eastAsia="Book Antiqua" w:hAnsi="Book Antiqua" w:cs="Book Antiqua"/>
          <w:color w:val="000000"/>
        </w:rPr>
        <w:t xml:space="preserve"> 2005; </w:t>
      </w:r>
      <w:r>
        <w:rPr>
          <w:rFonts w:ascii="Book Antiqua" w:eastAsia="Book Antiqua" w:hAnsi="Book Antiqua" w:cs="Book Antiqua"/>
          <w:b/>
          <w:bCs/>
          <w:color w:val="000000"/>
        </w:rPr>
        <w:t>353</w:t>
      </w:r>
      <w:r>
        <w:rPr>
          <w:rFonts w:ascii="Book Antiqua" w:eastAsia="Book Antiqua" w:hAnsi="Book Antiqua" w:cs="Book Antiqua"/>
          <w:color w:val="000000"/>
        </w:rPr>
        <w:t>: 1659-1672 [PMID: 16236737 DOI: 10.1056/NEJMoa052306]</w:t>
      </w:r>
    </w:p>
    <w:p w14:paraId="7E6D8D8A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82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Van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Cutsem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Köhne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CH, </w:t>
      </w:r>
      <w:proofErr w:type="spellStart"/>
      <w:r>
        <w:rPr>
          <w:rFonts w:ascii="Book Antiqua" w:eastAsia="Book Antiqua" w:hAnsi="Book Antiqua" w:cs="Book Antiqua"/>
          <w:color w:val="000000"/>
        </w:rPr>
        <w:t>Hitre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Zaluski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Chang </w:t>
      </w:r>
      <w:proofErr w:type="spellStart"/>
      <w:r>
        <w:rPr>
          <w:rFonts w:ascii="Book Antiqua" w:eastAsia="Book Antiqua" w:hAnsi="Book Antiqua" w:cs="Book Antiqua"/>
          <w:color w:val="000000"/>
        </w:rPr>
        <w:t>Chien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CR, </w:t>
      </w:r>
      <w:proofErr w:type="spellStart"/>
      <w:r>
        <w:rPr>
          <w:rFonts w:ascii="Book Antiqua" w:eastAsia="Book Antiqua" w:hAnsi="Book Antiqua" w:cs="Book Antiqua"/>
          <w:color w:val="000000"/>
        </w:rPr>
        <w:t>Makhson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D'Haens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Pintér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Lim R, </w:t>
      </w:r>
      <w:proofErr w:type="spellStart"/>
      <w:r>
        <w:rPr>
          <w:rFonts w:ascii="Book Antiqua" w:eastAsia="Book Antiqua" w:hAnsi="Book Antiqua" w:cs="Book Antiqua"/>
          <w:color w:val="000000"/>
        </w:rPr>
        <w:t>Bodoky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Roh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JK, </w:t>
      </w:r>
      <w:proofErr w:type="spellStart"/>
      <w:r>
        <w:rPr>
          <w:rFonts w:ascii="Book Antiqua" w:eastAsia="Book Antiqua" w:hAnsi="Book Antiqua" w:cs="Book Antiqua"/>
          <w:color w:val="000000"/>
        </w:rPr>
        <w:t>Folprecht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Ruff P, Stroh C, </w:t>
      </w:r>
      <w:proofErr w:type="spellStart"/>
      <w:r>
        <w:rPr>
          <w:rFonts w:ascii="Book Antiqua" w:eastAsia="Book Antiqua" w:hAnsi="Book Antiqua" w:cs="Book Antiqua"/>
          <w:color w:val="000000"/>
        </w:rPr>
        <w:t>Tejpar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Schlichting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Nippgen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Rougier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P. </w:t>
      </w:r>
      <w:proofErr w:type="spellStart"/>
      <w:r>
        <w:rPr>
          <w:rFonts w:ascii="Book Antiqua" w:eastAsia="Book Antiqua" w:hAnsi="Book Antiqua" w:cs="Book Antiqua"/>
          <w:color w:val="000000"/>
        </w:rPr>
        <w:t>Cetuximab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chemotherapy as initial treatment for metastatic colorectal cancer.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>
        <w:rPr>
          <w:rFonts w:ascii="Book Antiqua" w:eastAsia="Book Antiqua" w:hAnsi="Book Antiqua" w:cs="Book Antiqua"/>
          <w:color w:val="000000"/>
        </w:rPr>
        <w:t xml:space="preserve"> 2009; </w:t>
      </w:r>
      <w:r>
        <w:rPr>
          <w:rFonts w:ascii="Book Antiqua" w:eastAsia="Book Antiqua" w:hAnsi="Book Antiqua" w:cs="Book Antiqua"/>
          <w:b/>
          <w:bCs/>
          <w:color w:val="000000"/>
        </w:rPr>
        <w:t>360</w:t>
      </w:r>
      <w:r>
        <w:rPr>
          <w:rFonts w:ascii="Book Antiqua" w:eastAsia="Book Antiqua" w:hAnsi="Book Antiqua" w:cs="Book Antiqua"/>
          <w:color w:val="000000"/>
        </w:rPr>
        <w:t>: 1408-1417 [PMID: 19339720 DOI: 10.1056/NEJMoa0805019]</w:t>
      </w:r>
    </w:p>
    <w:p w14:paraId="4BDBEED4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83 </w:t>
      </w:r>
      <w:r>
        <w:rPr>
          <w:rFonts w:ascii="Book Antiqua" w:eastAsia="Book Antiqua" w:hAnsi="Book Antiqua" w:cs="Book Antiqua"/>
          <w:b/>
          <w:bCs/>
          <w:color w:val="000000"/>
        </w:rPr>
        <w:t>Paik 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Shak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Tang G, Kim C, Baker J, Cronin M, </w:t>
      </w:r>
      <w:proofErr w:type="spellStart"/>
      <w:r>
        <w:rPr>
          <w:rFonts w:ascii="Book Antiqua" w:eastAsia="Book Antiqua" w:hAnsi="Book Antiqua" w:cs="Book Antiqua"/>
          <w:color w:val="000000"/>
        </w:rPr>
        <w:t>Baehner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FL, Walker MG, Watson D, Park T, Hiller W, Fisher ER, </w:t>
      </w:r>
      <w:proofErr w:type="spellStart"/>
      <w:r>
        <w:rPr>
          <w:rFonts w:ascii="Book Antiqua" w:eastAsia="Book Antiqua" w:hAnsi="Book Antiqua" w:cs="Book Antiqua"/>
          <w:color w:val="000000"/>
        </w:rPr>
        <w:t>Wickerham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DL, Bryant J, </w:t>
      </w:r>
      <w:proofErr w:type="spellStart"/>
      <w:r>
        <w:rPr>
          <w:rFonts w:ascii="Book Antiqua" w:eastAsia="Book Antiqua" w:hAnsi="Book Antiqua" w:cs="Book Antiqua"/>
          <w:color w:val="000000"/>
        </w:rPr>
        <w:t>Wolmark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N.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A </w:t>
      </w:r>
      <w:proofErr w:type="spellStart"/>
      <w:r>
        <w:rPr>
          <w:rFonts w:ascii="Book Antiqua" w:eastAsia="Book Antiqua" w:hAnsi="Book Antiqua" w:cs="Book Antiqua"/>
          <w:color w:val="000000"/>
        </w:rPr>
        <w:t>multigene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assay to predict recurrence of </w:t>
      </w:r>
      <w:proofErr w:type="spellStart"/>
      <w:r>
        <w:rPr>
          <w:rFonts w:ascii="Book Antiqua" w:eastAsia="Book Antiqua" w:hAnsi="Book Antiqua" w:cs="Book Antiqua"/>
          <w:color w:val="000000"/>
        </w:rPr>
        <w:t>tamoxifen</w:t>
      </w:r>
      <w:proofErr w:type="spellEnd"/>
      <w:r>
        <w:rPr>
          <w:rFonts w:ascii="Book Antiqua" w:eastAsia="Book Antiqua" w:hAnsi="Book Antiqua" w:cs="Book Antiqua"/>
          <w:color w:val="000000"/>
        </w:rPr>
        <w:t>-treated, node-negative breast cancer.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>
        <w:rPr>
          <w:rFonts w:ascii="Book Antiqua" w:eastAsia="Book Antiqua" w:hAnsi="Book Antiqua" w:cs="Book Antiqua"/>
          <w:color w:val="000000"/>
        </w:rPr>
        <w:t xml:space="preserve"> 2004; </w:t>
      </w:r>
      <w:r>
        <w:rPr>
          <w:rFonts w:ascii="Book Antiqua" w:eastAsia="Book Antiqua" w:hAnsi="Book Antiqua" w:cs="Book Antiqua"/>
          <w:b/>
          <w:bCs/>
          <w:color w:val="000000"/>
        </w:rPr>
        <w:t>351</w:t>
      </w:r>
      <w:r>
        <w:rPr>
          <w:rFonts w:ascii="Book Antiqua" w:eastAsia="Book Antiqua" w:hAnsi="Book Antiqua" w:cs="Book Antiqua"/>
          <w:color w:val="000000"/>
        </w:rPr>
        <w:t>: 2817-2826 [PMID: 15591335 DOI: 10.1056/NEJMoa041588]</w:t>
      </w:r>
    </w:p>
    <w:p w14:paraId="4F66130E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Imperiale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TF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Ransohoff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DF, </w:t>
      </w:r>
      <w:proofErr w:type="spellStart"/>
      <w:r>
        <w:rPr>
          <w:rFonts w:ascii="Book Antiqua" w:eastAsia="Book Antiqua" w:hAnsi="Book Antiqua" w:cs="Book Antiqua"/>
          <w:color w:val="000000"/>
        </w:rPr>
        <w:t>Itzkowitz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SH, Levin TR, Lavin P, </w:t>
      </w:r>
      <w:proofErr w:type="spellStart"/>
      <w:r>
        <w:rPr>
          <w:rFonts w:ascii="Book Antiqua" w:eastAsia="Book Antiqua" w:hAnsi="Book Antiqua" w:cs="Book Antiqua"/>
          <w:color w:val="000000"/>
        </w:rPr>
        <w:t>Lidgard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GP, </w:t>
      </w:r>
      <w:proofErr w:type="spellStart"/>
      <w:r>
        <w:rPr>
          <w:rFonts w:ascii="Book Antiqua" w:eastAsia="Book Antiqua" w:hAnsi="Book Antiqua" w:cs="Book Antiqua"/>
          <w:color w:val="000000"/>
        </w:rPr>
        <w:t>Ahlquist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DA, Berger BM. </w:t>
      </w:r>
      <w:proofErr w:type="spellStart"/>
      <w:r>
        <w:rPr>
          <w:rFonts w:ascii="Book Antiqua" w:eastAsia="Book Antiqua" w:hAnsi="Book Antiqua" w:cs="Book Antiqua"/>
          <w:color w:val="000000"/>
        </w:rPr>
        <w:t>Multitarget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stool DNA testing for colorectal-cancer screening.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370</w:t>
      </w:r>
      <w:r>
        <w:rPr>
          <w:rFonts w:ascii="Book Antiqua" w:eastAsia="Book Antiqua" w:hAnsi="Book Antiqua" w:cs="Book Antiqua"/>
          <w:color w:val="000000"/>
        </w:rPr>
        <w:t>: 1287-1297 [PMID: 24645800 DOI: 10.1056/NEJMoa1311194]</w:t>
      </w:r>
    </w:p>
    <w:p w14:paraId="19F5EA56" w14:textId="77777777" w:rsidR="00A77B3E" w:rsidRPr="00A0097B" w:rsidRDefault="00C80756">
      <w:pPr>
        <w:spacing w:line="360" w:lineRule="auto"/>
        <w:jc w:val="both"/>
        <w:rPr>
          <w:lang w:eastAsia="zh-CN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85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Safaei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A0097B">
        <w:rPr>
          <w:rFonts w:ascii="Book Antiqua" w:eastAsia="Book Antiqua" w:hAnsi="Book Antiqua" w:cs="Book Antiqua"/>
          <w:bCs/>
          <w:color w:val="000000"/>
        </w:rPr>
        <w:t>,</w:t>
      </w:r>
      <w:r w:rsidRPr="00A00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Rezaei-Tavirani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Sobhi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Akbari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ME.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Breast cancer biomarker discovery: Proteomics and genomics approaches. </w:t>
      </w:r>
      <w:r w:rsidRPr="00A0097B">
        <w:rPr>
          <w:rFonts w:ascii="Book Antiqua" w:eastAsia="Book Antiqua" w:hAnsi="Book Antiqua" w:cs="Book Antiqua"/>
          <w:i/>
          <w:color w:val="000000"/>
        </w:rPr>
        <w:t xml:space="preserve">Iran J Cancer </w:t>
      </w:r>
      <w:proofErr w:type="spellStart"/>
      <w:r w:rsidRPr="00A0097B">
        <w:rPr>
          <w:rFonts w:ascii="Book Antiqua" w:eastAsia="Book Antiqua" w:hAnsi="Book Antiqua" w:cs="Book Antiqua"/>
          <w:i/>
          <w:color w:val="000000"/>
        </w:rPr>
        <w:t>Prev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2013; </w:t>
      </w:r>
      <w:r w:rsidRPr="00A0097B">
        <w:rPr>
          <w:rFonts w:ascii="Book Antiqua" w:eastAsia="Book Antiqua" w:hAnsi="Book Antiqua" w:cs="Book Antiqua"/>
          <w:b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45-53</w:t>
      </w:r>
    </w:p>
    <w:p w14:paraId="0A2BAE7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Peyvandi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Peyvandi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AA, </w:t>
      </w:r>
      <w:proofErr w:type="spellStart"/>
      <w:r>
        <w:rPr>
          <w:rFonts w:ascii="Book Antiqua" w:eastAsia="Book Antiqua" w:hAnsi="Book Antiqua" w:cs="Book Antiqua"/>
          <w:color w:val="000000"/>
        </w:rPr>
        <w:t>Safaei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Zamanian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Azodi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Rezaei-Tavirani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M. Introducing Potential Key Proteins and Pathways in Human Laryngeal Cancer: A System Biology Approach. </w:t>
      </w:r>
      <w:r>
        <w:rPr>
          <w:rFonts w:ascii="Book Antiqua" w:eastAsia="Book Antiqua" w:hAnsi="Book Antiqua" w:cs="Book Antiqua"/>
          <w:i/>
          <w:iCs/>
          <w:color w:val="000000"/>
        </w:rPr>
        <w:t>Iran J Pharm Res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415-425 [PMID: 29755572]</w:t>
      </w:r>
    </w:p>
    <w:p w14:paraId="48D03703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87 </w:t>
      </w:r>
      <w:r>
        <w:rPr>
          <w:rFonts w:ascii="Book Antiqua" w:eastAsia="Book Antiqua" w:hAnsi="Book Antiqua" w:cs="Book Antiqua"/>
          <w:b/>
          <w:bCs/>
          <w:color w:val="000000"/>
        </w:rPr>
        <w:t>Wu J</w:t>
      </w:r>
      <w:r>
        <w:rPr>
          <w:rFonts w:ascii="Book Antiqua" w:eastAsia="Book Antiqua" w:hAnsi="Book Antiqua" w:cs="Book Antiqua"/>
          <w:color w:val="000000"/>
        </w:rPr>
        <w:t xml:space="preserve">, Chen YD,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Gu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</w:rPr>
        <w:t xml:space="preserve"> W. Urinary proteomics as a novel tool for biomarker discovery in kidney diseases.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Zhejiang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Univ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B</w:t>
      </w:r>
      <w:r>
        <w:rPr>
          <w:rFonts w:ascii="Book Antiqua" w:eastAsia="Book Antiqua" w:hAnsi="Book Antiqua" w:cs="Book Antiqua"/>
          <w:color w:val="000000"/>
        </w:rPr>
        <w:t xml:space="preserve"> 2010;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227-237 [PMID: 20349519 DOI: 10.1631/jzus.B0900327]</w:t>
      </w:r>
    </w:p>
    <w:p w14:paraId="76DB41A2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 xml:space="preserve">88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Amiri-Dashatan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Koushki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Abbaszadeh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</w:rPr>
        <w:t xml:space="preserve"> HA, </w:t>
      </w:r>
      <w:proofErr w:type="spellStart"/>
      <w:r>
        <w:rPr>
          <w:rFonts w:ascii="Book Antiqua" w:eastAsia="Book Antiqua" w:hAnsi="Book Antiqua" w:cs="Book Antiqua"/>
          <w:color w:val="000000"/>
        </w:rPr>
        <w:t>Rostami-Nejad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Rezaei-Tavirani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M. Proteomics Applications in Health: Biomarker and Drug Discovery and Food Industry. </w:t>
      </w:r>
      <w:r>
        <w:rPr>
          <w:rFonts w:ascii="Book Antiqua" w:eastAsia="Book Antiqua" w:hAnsi="Book Antiqua" w:cs="Book Antiqua"/>
          <w:i/>
          <w:iCs/>
          <w:color w:val="000000"/>
        </w:rPr>
        <w:t>Iran J Pharm Res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1523-1536 [PMID: 30568709]</w:t>
      </w:r>
    </w:p>
    <w:p w14:paraId="5471D1FF" w14:textId="77777777" w:rsidR="00A77B3E" w:rsidRPr="0080783E" w:rsidRDefault="00C8075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89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Zamanian-Azodi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4A70F6">
        <w:rPr>
          <w:rFonts w:ascii="Book Antiqua" w:eastAsia="Book Antiqua" w:hAnsi="Book Antiqua" w:cs="Book Antiqua"/>
          <w:bCs/>
          <w:color w:val="000000"/>
        </w:rPr>
        <w:t>,</w:t>
      </w:r>
      <w:r w:rsidRPr="004A70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Rezaei-Tavirani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Mortazavian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Vafaee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Rezaei-Tavirani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Zali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</w:t>
      </w:r>
      <w:r w:rsidR="0080783E">
        <w:rPr>
          <w:rFonts w:ascii="Book Antiqua" w:hAnsi="Book Antiqua" w:cs="Book Antiqua" w:hint="eastAsia"/>
          <w:color w:val="000000"/>
          <w:lang w:eastAsia="zh-CN"/>
        </w:rPr>
        <w:t>,</w:t>
      </w:r>
      <w:r w:rsidR="0080783E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proofErr w:type="spellStart"/>
      <w:r w:rsidR="0080783E" w:rsidRPr="0080783E">
        <w:rPr>
          <w:rFonts w:ascii="Book Antiqua" w:eastAsia="Book Antiqua" w:hAnsi="Book Antiqua" w:cs="Book Antiqua"/>
          <w:iCs/>
          <w:color w:val="000000"/>
        </w:rPr>
        <w:t>Soheili</w:t>
      </w:r>
      <w:proofErr w:type="spellEnd"/>
      <w:r w:rsidR="0080783E" w:rsidRPr="0080783E">
        <w:rPr>
          <w:rFonts w:ascii="Book Antiqua" w:eastAsia="Book Antiqua" w:hAnsi="Book Antiqua" w:cs="Book Antiqua"/>
          <w:iCs/>
          <w:color w:val="000000"/>
        </w:rPr>
        <w:t xml:space="preserve">- </w:t>
      </w:r>
      <w:proofErr w:type="spellStart"/>
      <w:r w:rsidR="0080783E" w:rsidRPr="0080783E">
        <w:rPr>
          <w:rFonts w:ascii="Book Antiqua" w:eastAsia="Book Antiqua" w:hAnsi="Book Antiqua" w:cs="Book Antiqua"/>
          <w:iCs/>
          <w:color w:val="000000"/>
        </w:rPr>
        <w:t>Kashani</w:t>
      </w:r>
      <w:proofErr w:type="spellEnd"/>
      <w:r w:rsidR="0080783E">
        <w:rPr>
          <w:rFonts w:ascii="Book Antiqua" w:hAnsi="Book Antiqua" w:cs="Book Antiqua" w:hint="eastAsia"/>
          <w:iCs/>
          <w:color w:val="000000"/>
          <w:lang w:eastAsia="zh-CN"/>
        </w:rPr>
        <w:t xml:space="preserve"> M.</w:t>
      </w:r>
      <w:r>
        <w:rPr>
          <w:rFonts w:ascii="Book Antiqua" w:eastAsia="Book Antiqua" w:hAnsi="Book Antiqua" w:cs="Book Antiqua"/>
          <w:color w:val="000000"/>
        </w:rPr>
        <w:t xml:space="preserve"> Application of proteomics in cancer study. </w:t>
      </w:r>
      <w:r w:rsidRPr="0080783E">
        <w:rPr>
          <w:rFonts w:ascii="Book Antiqua" w:eastAsia="Book Antiqua" w:hAnsi="Book Antiqua" w:cs="Book Antiqua"/>
          <w:i/>
          <w:color w:val="000000"/>
        </w:rPr>
        <w:t>Am</w:t>
      </w:r>
      <w:r w:rsidR="0080783E" w:rsidRPr="0080783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0783E">
        <w:rPr>
          <w:rFonts w:ascii="Book Antiqua" w:eastAsia="Book Antiqua" w:hAnsi="Book Antiqua" w:cs="Book Antiqua"/>
          <w:i/>
          <w:color w:val="000000"/>
        </w:rPr>
        <w:t>J</w:t>
      </w:r>
      <w:r w:rsidR="0080783E" w:rsidRPr="0080783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0783E">
        <w:rPr>
          <w:rFonts w:ascii="Book Antiqua" w:eastAsia="Book Antiqua" w:hAnsi="Book Antiqua" w:cs="Book Antiqua"/>
          <w:i/>
          <w:color w:val="000000"/>
        </w:rPr>
        <w:t xml:space="preserve">Cancer </w:t>
      </w:r>
      <w:proofErr w:type="spellStart"/>
      <w:r w:rsidRPr="0080783E">
        <w:rPr>
          <w:rFonts w:ascii="Book Antiqua" w:eastAsia="Book Antiqua" w:hAnsi="Book Antiqua" w:cs="Book Antiqua"/>
          <w:i/>
          <w:color w:val="000000"/>
        </w:rPr>
        <w:t>Sci</w:t>
      </w:r>
      <w:proofErr w:type="spellEnd"/>
      <w:r w:rsidR="0080783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2013; </w:t>
      </w:r>
      <w:r w:rsidRPr="0080783E">
        <w:rPr>
          <w:rFonts w:ascii="Book Antiqua" w:eastAsia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 116-</w:t>
      </w:r>
      <w:proofErr w:type="gramStart"/>
      <w:r>
        <w:rPr>
          <w:rFonts w:ascii="Book Antiqua" w:eastAsia="Book Antiqua" w:hAnsi="Book Antiqua" w:cs="Book Antiqua"/>
          <w:color w:val="000000"/>
        </w:rPr>
        <w:t>134</w:t>
      </w:r>
      <w:proofErr w:type="gramEnd"/>
    </w:p>
    <w:p w14:paraId="2D91FE14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90 </w:t>
      </w:r>
      <w:r>
        <w:rPr>
          <w:rFonts w:ascii="Book Antiqua" w:eastAsia="Book Antiqua" w:hAnsi="Book Antiqua" w:cs="Book Antiqua"/>
          <w:b/>
          <w:bCs/>
          <w:color w:val="000000"/>
        </w:rPr>
        <w:t>Simpson RJ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Dorow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DS.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Cancer proteomics: from signaling networks to tumor markers.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2001;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 S40-S48 [PMID: 11780970 DOI: 10.1016/S0167-7799(01)01801-7]</w:t>
      </w:r>
    </w:p>
    <w:p w14:paraId="54CD01F5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Drews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>
        <w:rPr>
          <w:rFonts w:ascii="Book Antiqua" w:eastAsia="Book Antiqua" w:hAnsi="Book Antiqua" w:cs="Book Antiqua"/>
          <w:color w:val="000000"/>
        </w:rPr>
        <w:t xml:space="preserve">. Drug </w:t>
      </w:r>
      <w:proofErr w:type="gramStart"/>
      <w:r>
        <w:rPr>
          <w:rFonts w:ascii="Book Antiqua" w:eastAsia="Book Antiqua" w:hAnsi="Book Antiqua" w:cs="Book Antiqua"/>
          <w:color w:val="000000"/>
        </w:rPr>
        <w:t>discovery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: a historical perspective.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>
        <w:rPr>
          <w:rFonts w:ascii="Book Antiqua" w:eastAsia="Book Antiqua" w:hAnsi="Book Antiqua" w:cs="Book Antiqua"/>
          <w:color w:val="000000"/>
        </w:rPr>
        <w:t xml:space="preserve"> 2000; </w:t>
      </w:r>
      <w:r>
        <w:rPr>
          <w:rFonts w:ascii="Book Antiqua" w:eastAsia="Book Antiqua" w:hAnsi="Book Antiqua" w:cs="Book Antiqua"/>
          <w:b/>
          <w:bCs/>
          <w:color w:val="000000"/>
        </w:rPr>
        <w:t>287</w:t>
      </w:r>
      <w:r>
        <w:rPr>
          <w:rFonts w:ascii="Book Antiqua" w:eastAsia="Book Antiqua" w:hAnsi="Book Antiqua" w:cs="Book Antiqua"/>
          <w:color w:val="000000"/>
        </w:rPr>
        <w:t>: 1960-1964 [PMID: 10720314 DOI: 10.1126/science.287.5460.1960]</w:t>
      </w:r>
    </w:p>
    <w:p w14:paraId="57D0F2C9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92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Burbaum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Tobal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GM. Proteomics in drug discovery.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2002;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427-433 [PMID: 12133716 DOI: 10.1016/s1367-5931(02)00337-x]</w:t>
      </w:r>
    </w:p>
    <w:p w14:paraId="05FF009C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Zali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Zamanian-Azodi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Rezaei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Tavirani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Akbar-</w:t>
      </w:r>
      <w:proofErr w:type="spellStart"/>
      <w:r>
        <w:rPr>
          <w:rFonts w:ascii="Book Antiqua" w:eastAsia="Book Antiqua" w:hAnsi="Book Antiqua" w:cs="Book Antiqua"/>
          <w:color w:val="000000"/>
        </w:rPr>
        <w:t>Zadeh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Baghban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Protein Drug Targets of </w:t>
      </w:r>
      <w:proofErr w:type="spellStart"/>
      <w:r>
        <w:rPr>
          <w:rFonts w:ascii="Book Antiqua" w:eastAsia="Book Antiqua" w:hAnsi="Book Antiqua" w:cs="Book Antiqua"/>
          <w:color w:val="000000"/>
        </w:rPr>
        <w:t>Lavandula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angustifolia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 on treatment of Rat Alzheimer's Disease. </w:t>
      </w:r>
      <w:r>
        <w:rPr>
          <w:rFonts w:ascii="Book Antiqua" w:eastAsia="Book Antiqua" w:hAnsi="Book Antiqua" w:cs="Book Antiqua"/>
          <w:i/>
          <w:iCs/>
          <w:color w:val="000000"/>
        </w:rPr>
        <w:t>Iran J Pharm Res</w:t>
      </w:r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 291-302 [PMID: 25561935]</w:t>
      </w:r>
    </w:p>
    <w:p w14:paraId="22C71041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94 </w:t>
      </w:r>
      <w:r>
        <w:rPr>
          <w:rFonts w:ascii="Book Antiqua" w:eastAsia="Book Antiqua" w:hAnsi="Book Antiqua" w:cs="Book Antiqua"/>
          <w:b/>
          <w:bCs/>
          <w:color w:val="000000"/>
        </w:rPr>
        <w:t>Jain KK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Innovations, challenges and future prospects of </w:t>
      </w:r>
      <w:proofErr w:type="spellStart"/>
      <w:r>
        <w:rPr>
          <w:rFonts w:ascii="Book Antiqua" w:eastAsia="Book Antiqua" w:hAnsi="Book Antiqua" w:cs="Book Antiqua"/>
          <w:color w:val="000000"/>
        </w:rPr>
        <w:t>oncoproteomics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2008;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 153-160 [PMID: 19383334 DOI: 10.1016/j.molonc.2008.05.003]</w:t>
      </w:r>
    </w:p>
    <w:p w14:paraId="49C74E34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95 </w:t>
      </w:r>
      <w:r>
        <w:rPr>
          <w:rFonts w:ascii="Book Antiqua" w:eastAsia="Book Antiqua" w:hAnsi="Book Antiqua" w:cs="Book Antiqua"/>
          <w:b/>
          <w:bCs/>
          <w:color w:val="000000"/>
        </w:rPr>
        <w:t>Jain KK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Recent advances in clinical </w:t>
      </w:r>
      <w:proofErr w:type="spellStart"/>
      <w:r>
        <w:rPr>
          <w:rFonts w:ascii="Book Antiqua" w:eastAsia="Book Antiqua" w:hAnsi="Book Antiqua" w:cs="Book Antiqua"/>
          <w:color w:val="000000"/>
        </w:rPr>
        <w:t>oncoproteomics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>J BUON</w:t>
      </w:r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12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1</w:t>
      </w:r>
      <w:r>
        <w:rPr>
          <w:rFonts w:ascii="Book Antiqua" w:eastAsia="Book Antiqua" w:hAnsi="Book Antiqua" w:cs="Book Antiqua"/>
          <w:color w:val="000000"/>
        </w:rPr>
        <w:t>: S31-S38 [PMID: 17935275]</w:t>
      </w:r>
    </w:p>
    <w:p w14:paraId="7E0FEA64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Wouters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BG</w:t>
      </w:r>
      <w:r>
        <w:rPr>
          <w:rFonts w:ascii="Book Antiqua" w:eastAsia="Book Antiqua" w:hAnsi="Book Antiqua" w:cs="Book Antiqua"/>
          <w:color w:val="000000"/>
        </w:rPr>
        <w:t xml:space="preserve">. Proteomics: methodologies and applications in oncology.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2008;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 115-125 [PMID: 18314066 DOI: 10.1016/j.semradonc.2007.10.008]</w:t>
      </w:r>
    </w:p>
    <w:p w14:paraId="43A005CC" w14:textId="15ABC080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97 </w:t>
      </w:r>
      <w:r>
        <w:rPr>
          <w:rFonts w:ascii="Book Antiqua" w:eastAsia="Book Antiqua" w:hAnsi="Book Antiqua" w:cs="Book Antiqua"/>
          <w:b/>
          <w:bCs/>
          <w:color w:val="000000"/>
        </w:rPr>
        <w:t>Simone NL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Paweletz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CP, </w:t>
      </w:r>
      <w:proofErr w:type="spellStart"/>
      <w:r>
        <w:rPr>
          <w:rFonts w:ascii="Book Antiqua" w:eastAsia="Book Antiqua" w:hAnsi="Book Antiqua" w:cs="Book Antiqua"/>
          <w:color w:val="000000"/>
        </w:rPr>
        <w:t>Charboneau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Petricoin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EF 3rd, </w:t>
      </w:r>
      <w:proofErr w:type="spellStart"/>
      <w:r>
        <w:rPr>
          <w:rFonts w:ascii="Book Antiqua" w:eastAsia="Book Antiqua" w:hAnsi="Book Antiqua" w:cs="Book Antiqua"/>
          <w:color w:val="000000"/>
        </w:rPr>
        <w:t>Liotta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LA. Laser capture </w:t>
      </w:r>
      <w:proofErr w:type="spellStart"/>
      <w:r>
        <w:rPr>
          <w:rFonts w:ascii="Book Antiqua" w:eastAsia="Book Antiqua" w:hAnsi="Book Antiqua" w:cs="Book Antiqua"/>
          <w:color w:val="000000"/>
        </w:rPr>
        <w:t>microdissection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: beyond functional genomics to proteomics.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2000;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301-307 [PMID: 11172494</w:t>
      </w:r>
      <w:r w:rsidR="00F525F4" w:rsidRPr="00F525F4">
        <w:rPr>
          <w:rFonts w:ascii="Book Antiqua" w:eastAsia="Book Antiqua" w:hAnsi="Book Antiqua" w:cs="Book Antiqua"/>
          <w:color w:val="000000"/>
        </w:rPr>
        <w:t xml:space="preserve"> DOI:</w:t>
      </w:r>
      <w:r w:rsidR="00F525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525F4" w:rsidRPr="00F525F4">
        <w:rPr>
          <w:rFonts w:ascii="Book Antiqua" w:hAnsi="Book Antiqua" w:cs="Book Antiqua"/>
          <w:color w:val="000000"/>
          <w:lang w:eastAsia="zh-CN"/>
        </w:rPr>
        <w:t>10.2165/00066982-200005040-00008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D0B4C88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Stoeckli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Chaurand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Hallahan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DE, </w:t>
      </w:r>
      <w:proofErr w:type="spellStart"/>
      <w:r>
        <w:rPr>
          <w:rFonts w:ascii="Book Antiqua" w:eastAsia="Book Antiqua" w:hAnsi="Book Antiqua" w:cs="Book Antiqua"/>
          <w:color w:val="000000"/>
        </w:rPr>
        <w:t>Caprioli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RM. Imaging mass spectrometry: a new technology for the analysis of protein expression in mammalian tissues. </w:t>
      </w:r>
      <w:r>
        <w:rPr>
          <w:rFonts w:ascii="Book Antiqua" w:eastAsia="Book Antiqua" w:hAnsi="Book Antiqua" w:cs="Book Antiqua"/>
          <w:i/>
          <w:iCs/>
          <w:color w:val="000000"/>
        </w:rPr>
        <w:t>Nat Med</w:t>
      </w:r>
      <w:r>
        <w:rPr>
          <w:rFonts w:ascii="Book Antiqua" w:eastAsia="Book Antiqua" w:hAnsi="Book Antiqua" w:cs="Book Antiqua"/>
          <w:color w:val="000000"/>
        </w:rPr>
        <w:t xml:space="preserve"> 2001;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 493-496 [PMID: 11283679 DOI: 10.1038/86573]</w:t>
      </w:r>
    </w:p>
    <w:p w14:paraId="6583ED0C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99 </w:t>
      </w:r>
      <w:r>
        <w:rPr>
          <w:rFonts w:ascii="Book Antiqua" w:eastAsia="Book Antiqua" w:hAnsi="Book Antiqua" w:cs="Book Antiqua"/>
          <w:b/>
          <w:bCs/>
          <w:color w:val="000000"/>
        </w:rPr>
        <w:t>Yanagisawa K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Shyr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>
        <w:rPr>
          <w:rFonts w:ascii="Book Antiqua" w:eastAsia="Book Antiqua" w:hAnsi="Book Antiqua" w:cs="Book Antiqua"/>
          <w:color w:val="000000"/>
        </w:rPr>
        <w:t>Xu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BJ, </w:t>
      </w:r>
      <w:proofErr w:type="spellStart"/>
      <w:r>
        <w:rPr>
          <w:rFonts w:ascii="Book Antiqua" w:eastAsia="Book Antiqua" w:hAnsi="Book Antiqua" w:cs="Book Antiqua"/>
          <w:color w:val="000000"/>
        </w:rPr>
        <w:t>Massion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PP, Larsen PH, White BC, Roberts JR, Edgerton M, Gonzalez A, </w:t>
      </w:r>
      <w:proofErr w:type="spellStart"/>
      <w:r>
        <w:rPr>
          <w:rFonts w:ascii="Book Antiqua" w:eastAsia="Book Antiqua" w:hAnsi="Book Antiqua" w:cs="Book Antiqua"/>
          <w:color w:val="000000"/>
        </w:rPr>
        <w:t>Nadaf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Moore JH, </w:t>
      </w:r>
      <w:proofErr w:type="spellStart"/>
      <w:r>
        <w:rPr>
          <w:rFonts w:ascii="Book Antiqua" w:eastAsia="Book Antiqua" w:hAnsi="Book Antiqua" w:cs="Book Antiqua"/>
          <w:color w:val="000000"/>
        </w:rPr>
        <w:t>Caprioli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RM, Carbone DP. Proteomic patterns of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subsets in non-small-cell lung cancer.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362</w:t>
      </w:r>
      <w:r>
        <w:rPr>
          <w:rFonts w:ascii="Book Antiqua" w:eastAsia="Book Antiqua" w:hAnsi="Book Antiqua" w:cs="Book Antiqua"/>
          <w:color w:val="000000"/>
        </w:rPr>
        <w:t>: 433-439 [PMID: 12927430 DOI: 10.1016/S0140-6736(03)14068-8]</w:t>
      </w:r>
    </w:p>
    <w:p w14:paraId="1129D814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López-Pedrera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Villalba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>
        <w:rPr>
          <w:rFonts w:ascii="Book Antiqua" w:eastAsia="Book Antiqua" w:hAnsi="Book Antiqua" w:cs="Book Antiqua"/>
          <w:color w:val="000000"/>
        </w:rPr>
        <w:t>Siendones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Barbarroja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Gómez-</w:t>
      </w:r>
      <w:proofErr w:type="spellStart"/>
      <w:r>
        <w:rPr>
          <w:rFonts w:ascii="Book Antiqua" w:eastAsia="Book Antiqua" w:hAnsi="Book Antiqua" w:cs="Book Antiqua"/>
          <w:color w:val="000000"/>
        </w:rPr>
        <w:t>Díaz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Rodríguez-</w:t>
      </w:r>
      <w:proofErr w:type="spellStart"/>
      <w:r>
        <w:rPr>
          <w:rFonts w:ascii="Book Antiqua" w:eastAsia="Book Antiqua" w:hAnsi="Book Antiqua" w:cs="Book Antiqua"/>
          <w:color w:val="000000"/>
        </w:rPr>
        <w:t>Ariza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Buendía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Torres A, Velasco F. Proteomic analysis of acute myeloid leukemia: Identification of potential early biomarkers and therapeutic targets. </w:t>
      </w:r>
      <w:r>
        <w:rPr>
          <w:rFonts w:ascii="Book Antiqua" w:eastAsia="Book Antiqua" w:hAnsi="Book Antiqua" w:cs="Book Antiqua"/>
          <w:i/>
          <w:iCs/>
          <w:color w:val="000000"/>
        </w:rPr>
        <w:t>Proteomics</w:t>
      </w:r>
      <w:r>
        <w:rPr>
          <w:rFonts w:ascii="Book Antiqua" w:eastAsia="Book Antiqua" w:hAnsi="Book Antiqua" w:cs="Book Antiqua"/>
          <w:color w:val="000000"/>
        </w:rPr>
        <w:t xml:space="preserve"> 2006;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1</w:t>
      </w:r>
      <w:r>
        <w:rPr>
          <w:rFonts w:ascii="Book Antiqua" w:eastAsia="Book Antiqua" w:hAnsi="Book Antiqua" w:cs="Book Antiqua"/>
          <w:color w:val="000000"/>
        </w:rPr>
        <w:t>: S293-S299 [PMID: 16521150 DOI: 10.1002/pmic.200500384]</w:t>
      </w:r>
    </w:p>
    <w:p w14:paraId="0D532E44" w14:textId="4A489DC4" w:rsidR="00A77B3E" w:rsidRPr="00BD4377" w:rsidRDefault="00C80756">
      <w:pPr>
        <w:spacing w:line="360" w:lineRule="auto"/>
        <w:jc w:val="both"/>
        <w:rPr>
          <w:lang w:eastAsia="zh-CN"/>
        </w:rPr>
      </w:pPr>
      <w:proofErr w:type="gramStart"/>
      <w:r w:rsidRPr="00F525F4">
        <w:rPr>
          <w:rFonts w:ascii="Book Antiqua" w:eastAsia="Book Antiqua" w:hAnsi="Book Antiqua" w:cs="Book Antiqua"/>
          <w:color w:val="000000"/>
        </w:rPr>
        <w:t xml:space="preserve">101 </w:t>
      </w:r>
      <w:proofErr w:type="spellStart"/>
      <w:r w:rsidRPr="00F525F4">
        <w:rPr>
          <w:rFonts w:ascii="Book Antiqua" w:eastAsia="Book Antiqua" w:hAnsi="Book Antiqua" w:cs="Book Antiqua"/>
          <w:b/>
          <w:bCs/>
          <w:color w:val="000000"/>
        </w:rPr>
        <w:t>Gjertsen</w:t>
      </w:r>
      <w:proofErr w:type="spellEnd"/>
      <w:r w:rsidRPr="00F525F4">
        <w:rPr>
          <w:rFonts w:ascii="Book Antiqua" w:eastAsia="Book Antiqua" w:hAnsi="Book Antiqua" w:cs="Book Antiqua"/>
          <w:b/>
          <w:bCs/>
          <w:color w:val="000000"/>
        </w:rPr>
        <w:t xml:space="preserve"> BT</w:t>
      </w:r>
      <w:r w:rsidRPr="00F525F4">
        <w:rPr>
          <w:rFonts w:ascii="Book Antiqua" w:eastAsia="Book Antiqua" w:hAnsi="Book Antiqua" w:cs="Book Antiqua"/>
          <w:bCs/>
          <w:color w:val="000000"/>
        </w:rPr>
        <w:t>,</w:t>
      </w:r>
      <w:r w:rsidRPr="00F525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525F4">
        <w:rPr>
          <w:rFonts w:ascii="Book Antiqua" w:eastAsia="Book Antiqua" w:hAnsi="Book Antiqua" w:cs="Book Antiqua"/>
          <w:color w:val="000000"/>
        </w:rPr>
        <w:t>Sjøholt</w:t>
      </w:r>
      <w:proofErr w:type="spellEnd"/>
      <w:r w:rsidRPr="00F525F4">
        <w:rPr>
          <w:rFonts w:ascii="Book Antiqua" w:eastAsia="Book Antiqua" w:hAnsi="Book Antiqua" w:cs="Book Antiqua"/>
          <w:color w:val="000000"/>
        </w:rPr>
        <w:t xml:space="preserve"> G. Proteomic Strategies of Therapeutic Individualization and Target Discovery in Acute Myeloid Leukemia.</w:t>
      </w:r>
      <w:proofErr w:type="gramEnd"/>
      <w:r w:rsidRPr="00F525F4">
        <w:rPr>
          <w:rFonts w:ascii="Book Antiqua" w:eastAsia="Book Antiqua" w:hAnsi="Book Antiqua" w:cs="Book Antiqua"/>
          <w:color w:val="000000"/>
        </w:rPr>
        <w:t xml:space="preserve"> In: </w:t>
      </w:r>
      <w:proofErr w:type="spellStart"/>
      <w:r w:rsidR="00BD4377" w:rsidRPr="00F525F4">
        <w:rPr>
          <w:rFonts w:ascii="Book Antiqua" w:eastAsia="Book Antiqua" w:hAnsi="Book Antiqua" w:cs="Book Antiqua"/>
          <w:color w:val="000000"/>
        </w:rPr>
        <w:t>Daoud</w:t>
      </w:r>
      <w:proofErr w:type="spellEnd"/>
      <w:r w:rsidR="00BD4377" w:rsidRPr="00F525F4">
        <w:rPr>
          <w:rFonts w:ascii="Book Antiqua" w:eastAsia="Book Antiqua" w:hAnsi="Book Antiqua" w:cs="Book Antiqua"/>
          <w:color w:val="000000"/>
        </w:rPr>
        <w:t xml:space="preserve"> SS</w:t>
      </w:r>
      <w:r w:rsidR="00BD4377" w:rsidRPr="00F525F4">
        <w:rPr>
          <w:rFonts w:ascii="Book Antiqua" w:hAnsi="Book Antiqua" w:cs="Book Antiqua" w:hint="eastAsia"/>
          <w:color w:val="000000"/>
          <w:lang w:eastAsia="zh-CN"/>
        </w:rPr>
        <w:t>.</w:t>
      </w:r>
      <w:r w:rsidR="00BD4377" w:rsidRPr="00F525F4">
        <w:rPr>
          <w:rFonts w:ascii="Book Antiqua" w:eastAsia="Book Antiqua" w:hAnsi="Book Antiqua" w:cs="Book Antiqua"/>
          <w:color w:val="000000"/>
        </w:rPr>
        <w:t xml:space="preserve"> </w:t>
      </w:r>
      <w:r w:rsidRPr="00F525F4">
        <w:rPr>
          <w:rFonts w:ascii="Book Antiqua" w:eastAsia="Book Antiqua" w:hAnsi="Book Antiqua" w:cs="Book Antiqua"/>
          <w:color w:val="000000"/>
        </w:rPr>
        <w:t>Cancer Proteomics. Springer, 2008</w:t>
      </w:r>
      <w:r w:rsidR="00BD4377" w:rsidRPr="00F525F4">
        <w:rPr>
          <w:rFonts w:ascii="Book Antiqua" w:hAnsi="Book Antiqua" w:cs="Book Antiqua" w:hint="eastAsia"/>
          <w:color w:val="000000"/>
          <w:lang w:eastAsia="zh-CN"/>
        </w:rPr>
        <w:t>:</w:t>
      </w:r>
      <w:r w:rsidRPr="00F525F4">
        <w:rPr>
          <w:rFonts w:ascii="Book Antiqua" w:eastAsia="Book Antiqua" w:hAnsi="Book Antiqua" w:cs="Book Antiqua"/>
          <w:color w:val="000000"/>
        </w:rPr>
        <w:t xml:space="preserve"> 161-187</w:t>
      </w:r>
      <w:r w:rsidR="00F525F4" w:rsidRPr="00F525F4">
        <w:rPr>
          <w:rFonts w:ascii="Book Antiqua" w:eastAsia="Book Antiqua" w:hAnsi="Book Antiqua" w:cs="Book Antiqua"/>
          <w:color w:val="000000"/>
        </w:rPr>
        <w:t xml:space="preserve"> [DOI: 10.1007/978-1-59745-169-7_8]</w:t>
      </w:r>
    </w:p>
    <w:p w14:paraId="4B22A69E" w14:textId="77777777" w:rsidR="00A77B3E" w:rsidRDefault="00C8075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102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Aasebø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Berven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FS, </w:t>
      </w:r>
      <w:proofErr w:type="spellStart"/>
      <w:r>
        <w:rPr>
          <w:rFonts w:ascii="Book Antiqua" w:eastAsia="Book Antiqua" w:hAnsi="Book Antiqua" w:cs="Book Antiqua"/>
          <w:color w:val="000000"/>
        </w:rPr>
        <w:t>Hovland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Døskeland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SO, </w:t>
      </w:r>
      <w:proofErr w:type="spellStart"/>
      <w:r>
        <w:rPr>
          <w:rFonts w:ascii="Book Antiqua" w:eastAsia="Book Antiqua" w:hAnsi="Book Antiqua" w:cs="Book Antiqua"/>
          <w:color w:val="000000"/>
        </w:rPr>
        <w:t>Bruserud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Ø, </w:t>
      </w:r>
      <w:proofErr w:type="spellStart"/>
      <w:r>
        <w:rPr>
          <w:rFonts w:ascii="Book Antiqua" w:eastAsia="Book Antiqua" w:hAnsi="Book Antiqua" w:cs="Book Antiqua"/>
          <w:color w:val="000000"/>
        </w:rPr>
        <w:t>Selheim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Hernandez-</w:t>
      </w:r>
      <w:proofErr w:type="spellStart"/>
      <w:r>
        <w:rPr>
          <w:rFonts w:ascii="Book Antiqua" w:eastAsia="Book Antiqua" w:hAnsi="Book Antiqua" w:cs="Book Antiqua"/>
          <w:color w:val="000000"/>
        </w:rPr>
        <w:t>Valladares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The Progression of Acute Myeloid Leukemia from First Diagnosis to </w:t>
      </w:r>
      <w:proofErr w:type="spellStart"/>
      <w:r>
        <w:rPr>
          <w:rFonts w:ascii="Book Antiqua" w:eastAsia="Book Antiqua" w:hAnsi="Book Antiqua" w:cs="Book Antiqua"/>
          <w:color w:val="000000"/>
        </w:rPr>
        <w:t>Chemoresistant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Relapse: A Comparison of Proteomic and </w:t>
      </w:r>
      <w:proofErr w:type="spellStart"/>
      <w:r>
        <w:rPr>
          <w:rFonts w:ascii="Book Antiqua" w:eastAsia="Book Antiqua" w:hAnsi="Book Antiqua" w:cs="Book Antiqua"/>
          <w:color w:val="000000"/>
        </w:rPr>
        <w:t>Phosphoproteomic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Profiles. </w:t>
      </w:r>
      <w:r>
        <w:rPr>
          <w:rFonts w:ascii="Book Antiqua" w:eastAsia="Book Antiqua" w:hAnsi="Book Antiqua" w:cs="Book Antiqua"/>
          <w:i/>
          <w:iCs/>
          <w:color w:val="000000"/>
        </w:rPr>
        <w:t>Cancers (Basel)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[PMID: 32512867 DOI: 10.3390/cancers12061466]</w:t>
      </w:r>
    </w:p>
    <w:p w14:paraId="0B5ED2EB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Cocciardi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Dolnik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Kapp-Schwoerer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Rücker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FG, Lux S, </w:t>
      </w:r>
      <w:proofErr w:type="spellStart"/>
      <w:r>
        <w:rPr>
          <w:rFonts w:ascii="Book Antiqua" w:eastAsia="Book Antiqua" w:hAnsi="Book Antiqua" w:cs="Book Antiqua"/>
          <w:color w:val="000000"/>
        </w:rPr>
        <w:t>Blätte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TJ, </w:t>
      </w:r>
      <w:proofErr w:type="spellStart"/>
      <w:r>
        <w:rPr>
          <w:rFonts w:ascii="Book Antiqua" w:eastAsia="Book Antiqua" w:hAnsi="Book Antiqua" w:cs="Book Antiqua"/>
          <w:color w:val="000000"/>
        </w:rPr>
        <w:t>Skambraks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Krönke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Heidel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FH, </w:t>
      </w:r>
      <w:proofErr w:type="spellStart"/>
      <w:r>
        <w:rPr>
          <w:rFonts w:ascii="Book Antiqua" w:eastAsia="Book Antiqua" w:hAnsi="Book Antiqua" w:cs="Book Antiqua"/>
          <w:color w:val="000000"/>
        </w:rPr>
        <w:t>Schnöder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TM, </w:t>
      </w:r>
      <w:proofErr w:type="spellStart"/>
      <w:r>
        <w:rPr>
          <w:rFonts w:ascii="Book Antiqua" w:eastAsia="Book Antiqua" w:hAnsi="Book Antiqua" w:cs="Book Antiqua"/>
          <w:color w:val="000000"/>
        </w:rPr>
        <w:t>Corbacioglu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Gaidzik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VI, </w:t>
      </w:r>
      <w:proofErr w:type="spellStart"/>
      <w:r>
        <w:rPr>
          <w:rFonts w:ascii="Book Antiqua" w:eastAsia="Book Antiqua" w:hAnsi="Book Antiqua" w:cs="Book Antiqua"/>
          <w:color w:val="000000"/>
        </w:rPr>
        <w:t>Paschka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Teleanu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>
        <w:rPr>
          <w:rFonts w:ascii="Book Antiqua" w:eastAsia="Book Antiqua" w:hAnsi="Book Antiqua" w:cs="Book Antiqua"/>
          <w:color w:val="000000"/>
        </w:rPr>
        <w:t>Göhring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Thol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Heuser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Ganser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Weber D, </w:t>
      </w:r>
      <w:proofErr w:type="spellStart"/>
      <w:r>
        <w:rPr>
          <w:rFonts w:ascii="Book Antiqua" w:eastAsia="Book Antiqua" w:hAnsi="Book Antiqua" w:cs="Book Antiqua"/>
          <w:color w:val="000000"/>
        </w:rPr>
        <w:t>Sträng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Kestler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HA, </w:t>
      </w:r>
      <w:proofErr w:type="spellStart"/>
      <w:r>
        <w:rPr>
          <w:rFonts w:ascii="Book Antiqua" w:eastAsia="Book Antiqua" w:hAnsi="Book Antiqua" w:cs="Book Antiqua"/>
          <w:color w:val="000000"/>
        </w:rPr>
        <w:t>Döhner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>
        <w:rPr>
          <w:rFonts w:ascii="Book Antiqua" w:eastAsia="Book Antiqua" w:hAnsi="Book Antiqua" w:cs="Book Antiqua"/>
          <w:color w:val="000000"/>
        </w:rPr>
        <w:t>Bullinger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Döhner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K. Clonal evolution patterns in acute myeloid leukemia with NPM1 mutation.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2031 [PMID: 31048683 DOI: 10.1038/s41467-019-09745-2]</w:t>
      </w:r>
    </w:p>
    <w:p w14:paraId="4FCE3AD7" w14:textId="77777777" w:rsidR="00A77B3E" w:rsidRPr="00BD4377" w:rsidRDefault="00C80756">
      <w:pPr>
        <w:spacing w:line="360" w:lineRule="auto"/>
        <w:jc w:val="both"/>
        <w:rPr>
          <w:lang w:eastAsia="zh-CN"/>
        </w:rPr>
      </w:pPr>
      <w:r w:rsidRPr="00F525F4">
        <w:rPr>
          <w:rFonts w:ascii="Book Antiqua" w:eastAsia="Book Antiqua" w:hAnsi="Book Antiqua" w:cs="Book Antiqua"/>
          <w:color w:val="000000"/>
        </w:rPr>
        <w:t xml:space="preserve">104 </w:t>
      </w:r>
      <w:r w:rsidRPr="00F525F4">
        <w:rPr>
          <w:rFonts w:ascii="Book Antiqua" w:eastAsia="Book Antiqua" w:hAnsi="Book Antiqua" w:cs="Book Antiqua"/>
          <w:b/>
          <w:bCs/>
          <w:color w:val="000000"/>
        </w:rPr>
        <w:t>Hu CW</w:t>
      </w:r>
      <w:r w:rsidRPr="00F525F4">
        <w:rPr>
          <w:rFonts w:ascii="Book Antiqua" w:eastAsia="Book Antiqua" w:hAnsi="Book Antiqua" w:cs="Book Antiqua"/>
          <w:bCs/>
          <w:color w:val="000000"/>
        </w:rPr>
        <w:t>,</w:t>
      </w:r>
      <w:r w:rsidRPr="00F525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525F4">
        <w:rPr>
          <w:rFonts w:ascii="Book Antiqua" w:eastAsia="Book Antiqua" w:hAnsi="Book Antiqua" w:cs="Book Antiqua"/>
          <w:color w:val="000000"/>
        </w:rPr>
        <w:t>Qutub</w:t>
      </w:r>
      <w:proofErr w:type="spellEnd"/>
      <w:r w:rsidRPr="00F525F4">
        <w:rPr>
          <w:rFonts w:ascii="Book Antiqua" w:eastAsia="Book Antiqua" w:hAnsi="Book Antiqua" w:cs="Book Antiqua"/>
          <w:color w:val="000000"/>
        </w:rPr>
        <w:t xml:space="preserve"> AA. </w:t>
      </w:r>
      <w:proofErr w:type="gramStart"/>
      <w:r w:rsidRPr="00F525F4">
        <w:rPr>
          <w:rFonts w:ascii="Book Antiqua" w:eastAsia="Book Antiqua" w:hAnsi="Book Antiqua" w:cs="Book Antiqua"/>
          <w:color w:val="000000"/>
        </w:rPr>
        <w:t>Proteomics in Acute Myeloid Leukemia.</w:t>
      </w:r>
      <w:proofErr w:type="gramEnd"/>
      <w:r w:rsidRPr="00F525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525F4">
        <w:rPr>
          <w:rFonts w:ascii="Book Antiqua" w:eastAsia="Book Antiqua" w:hAnsi="Book Antiqua" w:cs="Book Antiqua"/>
          <w:i/>
          <w:color w:val="000000"/>
        </w:rPr>
        <w:t>IntechOpen</w:t>
      </w:r>
      <w:proofErr w:type="spellEnd"/>
      <w:r w:rsidR="00BD4377" w:rsidRPr="00F525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525F4">
        <w:rPr>
          <w:rFonts w:ascii="Book Antiqua" w:eastAsia="Book Antiqua" w:hAnsi="Book Antiqua" w:cs="Book Antiqua"/>
          <w:color w:val="000000"/>
        </w:rPr>
        <w:t>2017</w:t>
      </w:r>
      <w:r w:rsidR="00BD4377" w:rsidRPr="00F525F4">
        <w:rPr>
          <w:rFonts w:ascii="Book Antiqua" w:hAnsi="Book Antiqua" w:cs="Book Antiqua" w:hint="eastAsia"/>
          <w:color w:val="000000"/>
          <w:lang w:eastAsia="zh-CN"/>
        </w:rPr>
        <w:t xml:space="preserve"> [DOI: </w:t>
      </w:r>
      <w:r w:rsidR="00BD4377" w:rsidRPr="00F525F4">
        <w:rPr>
          <w:rFonts w:ascii="Book Antiqua" w:hAnsi="Book Antiqua" w:cs="Book Antiqua"/>
          <w:color w:val="000000"/>
          <w:lang w:eastAsia="zh-CN"/>
        </w:rPr>
        <w:t>10.5772/intechopen.70929</w:t>
      </w:r>
      <w:r w:rsidR="00BD4377" w:rsidRPr="00F525F4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35B43029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Hanash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Baier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LJ. Two-dimensional gel electrophoresis of cellular proteins reveals myeloid origin of blasts in two children with otherwise undifferentiated leukemia.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1986;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 1539-1543 [PMID: 3456254 DOI: 10.1002/1097-0142(19860415)57:8&lt;1539:</w:t>
      </w:r>
      <w:proofErr w:type="gramStart"/>
      <w:r>
        <w:rPr>
          <w:rFonts w:ascii="Book Antiqua" w:eastAsia="Book Antiqua" w:hAnsi="Book Antiqua" w:cs="Book Antiqua"/>
          <w:color w:val="000000"/>
        </w:rPr>
        <w:t>:aid</w:t>
      </w:r>
      <w:proofErr w:type="gramEnd"/>
      <w:r>
        <w:rPr>
          <w:rFonts w:ascii="Book Antiqua" w:eastAsia="Book Antiqua" w:hAnsi="Book Antiqua" w:cs="Book Antiqua"/>
          <w:color w:val="000000"/>
        </w:rPr>
        <w:t>-cncr2820570817&gt;3.0.co;2-u]</w:t>
      </w:r>
    </w:p>
    <w:p w14:paraId="5CA85781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106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Aasebø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Forthun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RB, </w:t>
      </w:r>
      <w:proofErr w:type="spellStart"/>
      <w:r>
        <w:rPr>
          <w:rFonts w:ascii="Book Antiqua" w:eastAsia="Book Antiqua" w:hAnsi="Book Antiqua" w:cs="Book Antiqua"/>
          <w:color w:val="000000"/>
        </w:rPr>
        <w:t>Berven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Selheim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Hernandez-</w:t>
      </w:r>
      <w:proofErr w:type="spellStart"/>
      <w:r>
        <w:rPr>
          <w:rFonts w:ascii="Book Antiqua" w:eastAsia="Book Antiqua" w:hAnsi="Book Antiqua" w:cs="Book Antiqua"/>
          <w:color w:val="000000"/>
        </w:rPr>
        <w:t>Valladares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M. Global Cell Proteome Profiling, </w:t>
      </w:r>
      <w:proofErr w:type="spellStart"/>
      <w:r>
        <w:rPr>
          <w:rFonts w:ascii="Book Antiqua" w:eastAsia="Book Antiqua" w:hAnsi="Book Antiqua" w:cs="Book Antiqua"/>
          <w:color w:val="000000"/>
        </w:rPr>
        <w:t>Phospho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-signaling and Quantitative Proteomics for Identification of New Biomarkers in Acute Myeloid Leukemia Patients.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Pharm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52-70 [PMID: 26306748 DOI: 10.2174/1389201016666150826115626]</w:t>
      </w:r>
    </w:p>
    <w:p w14:paraId="4131DC0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Kwak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JY</w:t>
      </w:r>
      <w:r>
        <w:rPr>
          <w:rFonts w:ascii="Book Antiqua" w:eastAsia="Book Antiqua" w:hAnsi="Book Antiqua" w:cs="Book Antiqua"/>
          <w:color w:val="000000"/>
        </w:rPr>
        <w:t xml:space="preserve">, Ma TZ, </w:t>
      </w:r>
      <w:proofErr w:type="spellStart"/>
      <w:r>
        <w:rPr>
          <w:rFonts w:ascii="Book Antiqua" w:eastAsia="Book Antiqua" w:hAnsi="Book Antiqua" w:cs="Book Antiqua"/>
          <w:color w:val="000000"/>
        </w:rPr>
        <w:t>Yoo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MJ, Choi BH, Kim HG, Kim SR, </w:t>
      </w:r>
      <w:proofErr w:type="spellStart"/>
      <w:r>
        <w:rPr>
          <w:rFonts w:ascii="Book Antiqua" w:eastAsia="Book Antiqua" w:hAnsi="Book Antiqua" w:cs="Book Antiqua"/>
          <w:color w:val="000000"/>
        </w:rPr>
        <w:t>Yim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CY, </w:t>
      </w:r>
      <w:proofErr w:type="spellStart"/>
      <w:r>
        <w:rPr>
          <w:rFonts w:ascii="Book Antiqua" w:eastAsia="Book Antiqua" w:hAnsi="Book Antiqua" w:cs="Book Antiqua"/>
          <w:color w:val="000000"/>
        </w:rPr>
        <w:t>Kwak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YG. </w:t>
      </w:r>
      <w:proofErr w:type="gramStart"/>
      <w:r>
        <w:rPr>
          <w:rFonts w:ascii="Book Antiqua" w:eastAsia="Book Antiqua" w:hAnsi="Book Antiqua" w:cs="Book Antiqua"/>
          <w:color w:val="000000"/>
        </w:rPr>
        <w:t>The comparative analysis of serum proteomes for the discovery of biomarkers for acute myeloid leukemia.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2004;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 836-842 [PMID: 15345285 DOI: 10.1016/j.exphem.2004.06.006]</w:t>
      </w:r>
    </w:p>
    <w:p w14:paraId="30D41061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108 </w:t>
      </w:r>
      <w:r>
        <w:rPr>
          <w:rFonts w:ascii="Book Antiqua" w:eastAsia="Book Antiqua" w:hAnsi="Book Antiqua" w:cs="Book Antiqua"/>
          <w:b/>
          <w:bCs/>
          <w:color w:val="000000"/>
        </w:rPr>
        <w:t>Cui JW</w:t>
      </w:r>
      <w:r>
        <w:rPr>
          <w:rFonts w:ascii="Book Antiqua" w:eastAsia="Book Antiqua" w:hAnsi="Book Antiqua" w:cs="Book Antiqua"/>
          <w:color w:val="000000"/>
        </w:rPr>
        <w:t xml:space="preserve">, Wang J, He K, Jin BF, Wang HX, Li W, Kang LH, Hu MR, Li HY, Yu M, </w:t>
      </w:r>
      <w:proofErr w:type="spellStart"/>
      <w:r>
        <w:rPr>
          <w:rFonts w:ascii="Book Antiqua" w:eastAsia="Book Antiqua" w:hAnsi="Book Antiqua" w:cs="Book Antiqua"/>
          <w:color w:val="000000"/>
        </w:rPr>
        <w:t>Shen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BF, Wang GJ, Zhang XM. Proteomic analysis of human acute leukemia cells: insight into their classification.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Cancer Res</w:t>
      </w:r>
      <w:r>
        <w:rPr>
          <w:rFonts w:ascii="Book Antiqua" w:eastAsia="Book Antiqua" w:hAnsi="Book Antiqua" w:cs="Book Antiqua"/>
          <w:color w:val="000000"/>
        </w:rPr>
        <w:t xml:space="preserve"> 2004;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6887-6896 [PMID: 15501966 DOI: 10.1158/1078-0432.CCR-04-0307]</w:t>
      </w:r>
    </w:p>
    <w:p w14:paraId="5285266A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109 </w:t>
      </w:r>
      <w:r>
        <w:rPr>
          <w:rFonts w:ascii="Book Antiqua" w:eastAsia="Book Antiqua" w:hAnsi="Book Antiqua" w:cs="Book Antiqua"/>
          <w:b/>
          <w:bCs/>
          <w:color w:val="000000"/>
        </w:rPr>
        <w:t>Tao H</w:t>
      </w:r>
      <w:r>
        <w:rPr>
          <w:rFonts w:ascii="Book Antiqua" w:eastAsia="Book Antiqua" w:hAnsi="Book Antiqua" w:cs="Book Antiqua"/>
          <w:color w:val="000000"/>
        </w:rPr>
        <w:t xml:space="preserve">, Ma X, Su G, Yin J,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X, Hu C, Chen Z, Tan D, </w:t>
      </w:r>
      <w:proofErr w:type="spellStart"/>
      <w:r>
        <w:rPr>
          <w:rFonts w:ascii="Book Antiqua" w:eastAsia="Book Antiqua" w:hAnsi="Book Antiqua" w:cs="Book Antiqua"/>
          <w:color w:val="000000"/>
        </w:rPr>
        <w:t>Xu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>
        <w:rPr>
          <w:rFonts w:ascii="Book Antiqua" w:eastAsia="Book Antiqua" w:hAnsi="Book Antiqua" w:cs="Book Antiqua"/>
          <w:color w:val="000000"/>
        </w:rPr>
        <w:t>Zheng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Liu H, He C, Mao ZJ, Yin H, Wang Z, Chang W, Gale RP, Chen Z, Wu D, Yin B. BCL11A expression in acute myeloid leukemia.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Leuk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 71-75 [PMID: 26707798 DOI: 10.1016/j.leukres.2015.12.001]</w:t>
      </w:r>
    </w:p>
    <w:p w14:paraId="591F8DCB" w14:textId="2EC6AE89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110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Pemmaraju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Kantarjian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>
        <w:rPr>
          <w:rFonts w:ascii="Book Antiqua" w:eastAsia="Book Antiqua" w:hAnsi="Book Antiqua" w:cs="Book Antiqua"/>
          <w:color w:val="000000"/>
        </w:rPr>
        <w:t>Kadia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Cortes J, </w:t>
      </w:r>
      <w:proofErr w:type="spellStart"/>
      <w:r>
        <w:rPr>
          <w:rFonts w:ascii="Book Antiqua" w:eastAsia="Book Antiqua" w:hAnsi="Book Antiqua" w:cs="Book Antiqua"/>
          <w:color w:val="000000"/>
        </w:rPr>
        <w:t>Borthakur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Newberry K, Garcia-</w:t>
      </w:r>
      <w:proofErr w:type="spellStart"/>
      <w:r>
        <w:rPr>
          <w:rFonts w:ascii="Book Antiqua" w:eastAsia="Book Antiqua" w:hAnsi="Book Antiqua" w:cs="Book Antiqua"/>
          <w:color w:val="000000"/>
        </w:rPr>
        <w:t>Manero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Ravandi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Jabbour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Dellasala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Pierce S, </w:t>
      </w:r>
      <w:proofErr w:type="spellStart"/>
      <w:r>
        <w:rPr>
          <w:rFonts w:ascii="Book Antiqua" w:eastAsia="Book Antiqua" w:hAnsi="Book Antiqua" w:cs="Book Antiqua"/>
          <w:color w:val="000000"/>
        </w:rPr>
        <w:t>Verstovsek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A phase I/II study of the Janus kinase (JAK)</w:t>
      </w:r>
      <w:r w:rsidR="004A70F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1 and 2 inhibitor </w:t>
      </w:r>
      <w:proofErr w:type="spellStart"/>
      <w:r>
        <w:rPr>
          <w:rFonts w:ascii="Book Antiqua" w:eastAsia="Book Antiqua" w:hAnsi="Book Antiqua" w:cs="Book Antiqua"/>
          <w:color w:val="000000"/>
        </w:rPr>
        <w:t>ruxolitinib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patients with relapsed or refractory acute myeloid leukemia.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Lymphoma Myeloma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Leuk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 171-176 [PMID: 25441108 DOI: 10.1016/j.clml.2014.08.003]</w:t>
      </w:r>
    </w:p>
    <w:p w14:paraId="2A8F840E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111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Luczak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Kaźmierczak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Handschuh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Lewandowski K, </w:t>
      </w:r>
      <w:proofErr w:type="spellStart"/>
      <w:r>
        <w:rPr>
          <w:rFonts w:ascii="Book Antiqua" w:eastAsia="Book Antiqua" w:hAnsi="Book Antiqua" w:cs="Book Antiqua"/>
          <w:color w:val="000000"/>
        </w:rPr>
        <w:t>Komarnicki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Figlerowicz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M. Comparative proteome analysis of acute myeloid leukemia with and without maturation. </w:t>
      </w:r>
      <w:r>
        <w:rPr>
          <w:rFonts w:ascii="Book Antiqua" w:eastAsia="Book Antiqua" w:hAnsi="Book Antiqua" w:cs="Book Antiqua"/>
          <w:i/>
          <w:iCs/>
          <w:color w:val="000000"/>
        </w:rPr>
        <w:t>J Proteomics</w:t>
      </w:r>
      <w:r>
        <w:rPr>
          <w:rFonts w:ascii="Book Antiqua" w:eastAsia="Book Antiqua" w:hAnsi="Book Antiqua" w:cs="Book Antiqua"/>
          <w:color w:val="000000"/>
        </w:rPr>
        <w:t xml:space="preserve"> 2012;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>: 5734-5748 [PMID: 22850270 DOI: 10.1016/j.jprot.2012.07.030]</w:t>
      </w:r>
    </w:p>
    <w:p w14:paraId="5EC9E8B9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112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Bichsel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VE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Liotta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LA, </w:t>
      </w:r>
      <w:proofErr w:type="spellStart"/>
      <w:r>
        <w:rPr>
          <w:rFonts w:ascii="Book Antiqua" w:eastAsia="Book Antiqua" w:hAnsi="Book Antiqua" w:cs="Book Antiqua"/>
          <w:color w:val="000000"/>
        </w:rPr>
        <w:t>Petricoin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EF 3rd. Cancer proteomics: from biomarker discovery to signal pathway profiling. </w:t>
      </w:r>
      <w:r>
        <w:rPr>
          <w:rFonts w:ascii="Book Antiqua" w:eastAsia="Book Antiqua" w:hAnsi="Book Antiqua" w:cs="Book Antiqua"/>
          <w:i/>
          <w:iCs/>
          <w:color w:val="000000"/>
        </w:rPr>
        <w:t>Cancer J</w:t>
      </w:r>
      <w:r>
        <w:rPr>
          <w:rFonts w:ascii="Book Antiqua" w:eastAsia="Book Antiqua" w:hAnsi="Book Antiqua" w:cs="Book Antiqua"/>
          <w:color w:val="000000"/>
        </w:rPr>
        <w:t xml:space="preserve"> 2001;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 69-78 [PMID: 11269650]</w:t>
      </w:r>
    </w:p>
    <w:p w14:paraId="02F1E0AB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113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Blackstock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WP</w:t>
      </w:r>
      <w:r>
        <w:rPr>
          <w:rFonts w:ascii="Book Antiqua" w:eastAsia="Book Antiqua" w:hAnsi="Book Antiqua" w:cs="Book Antiqua"/>
          <w:color w:val="000000"/>
        </w:rPr>
        <w:t xml:space="preserve">, Weir MP. Proteomics: quantitative and physical mapping of cellular proteins.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1999;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121-127 [PMID: 10189717 DOI: 10.1016/s0167-7799(98)01245-1]</w:t>
      </w:r>
    </w:p>
    <w:p w14:paraId="1444C356" w14:textId="3D920F5B" w:rsidR="00A77B3E" w:rsidRPr="00BD4377" w:rsidRDefault="00C80756">
      <w:pPr>
        <w:spacing w:line="360" w:lineRule="auto"/>
        <w:jc w:val="both"/>
        <w:rPr>
          <w:lang w:eastAsia="zh-CN"/>
        </w:rPr>
      </w:pPr>
      <w:r w:rsidRPr="00BD4377">
        <w:rPr>
          <w:rFonts w:ascii="Book Antiqua" w:eastAsia="Book Antiqua" w:hAnsi="Book Antiqua" w:cs="Book Antiqua"/>
          <w:color w:val="000000"/>
        </w:rPr>
        <w:t xml:space="preserve">114 </w:t>
      </w:r>
      <w:proofErr w:type="spellStart"/>
      <w:r w:rsidRPr="00BD4377">
        <w:rPr>
          <w:rFonts w:ascii="Book Antiqua" w:eastAsia="Book Antiqua" w:hAnsi="Book Antiqua" w:cs="Book Antiqua"/>
          <w:b/>
          <w:bCs/>
          <w:color w:val="000000"/>
        </w:rPr>
        <w:t>Srinivas</w:t>
      </w:r>
      <w:proofErr w:type="spellEnd"/>
      <w:r w:rsidRPr="00BD4377">
        <w:rPr>
          <w:rFonts w:ascii="Book Antiqua" w:eastAsia="Book Antiqua" w:hAnsi="Book Antiqua" w:cs="Book Antiqua"/>
          <w:b/>
          <w:bCs/>
          <w:color w:val="000000"/>
        </w:rPr>
        <w:t xml:space="preserve"> PR</w:t>
      </w:r>
      <w:r w:rsidRPr="00BD4377">
        <w:rPr>
          <w:rFonts w:ascii="Book Antiqua" w:eastAsia="Book Antiqua" w:hAnsi="Book Antiqua" w:cs="Book Antiqua"/>
          <w:bCs/>
          <w:color w:val="000000"/>
        </w:rPr>
        <w:t>,</w:t>
      </w:r>
      <w:r w:rsidRPr="00BD43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4377" w:rsidRPr="00BD4377">
        <w:rPr>
          <w:rFonts w:ascii="Book Antiqua" w:eastAsia="Book Antiqua" w:hAnsi="Book Antiqua" w:cs="Book Antiqua"/>
          <w:color w:val="000000"/>
        </w:rPr>
        <w:t>Srivastava</w:t>
      </w:r>
      <w:proofErr w:type="spellEnd"/>
      <w:r w:rsidR="00BD4377" w:rsidRPr="00BD4377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BD4377" w:rsidRPr="00BD4377">
        <w:rPr>
          <w:rFonts w:ascii="Book Antiqua" w:eastAsia="Book Antiqua" w:hAnsi="Book Antiqua" w:cs="Book Antiqua"/>
          <w:color w:val="000000"/>
        </w:rPr>
        <w:t>Hanash</w:t>
      </w:r>
      <w:proofErr w:type="spellEnd"/>
      <w:r w:rsidR="00BD4377" w:rsidRPr="00BD4377">
        <w:rPr>
          <w:rFonts w:ascii="Book Antiqua" w:eastAsia="Book Antiqua" w:hAnsi="Book Antiqua" w:cs="Book Antiqua"/>
          <w:color w:val="000000"/>
        </w:rPr>
        <w:t xml:space="preserve"> S, Wright GL Jr. Proteomics in early detection of cancer. </w:t>
      </w:r>
      <w:proofErr w:type="spellStart"/>
      <w:r w:rsidR="00BD4377" w:rsidRPr="00BD4377">
        <w:rPr>
          <w:rFonts w:ascii="Book Antiqua" w:eastAsia="Book Antiqua" w:hAnsi="Book Antiqua" w:cs="Book Antiqua"/>
          <w:i/>
          <w:color w:val="000000"/>
        </w:rPr>
        <w:t>Clin</w:t>
      </w:r>
      <w:proofErr w:type="spellEnd"/>
      <w:r w:rsidR="00BD4377" w:rsidRPr="00BD4377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BD4377" w:rsidRPr="00BD4377">
        <w:rPr>
          <w:rFonts w:ascii="Book Antiqua" w:eastAsia="Book Antiqua" w:hAnsi="Book Antiqua" w:cs="Book Antiqua"/>
          <w:i/>
          <w:color w:val="000000"/>
        </w:rPr>
        <w:t>Chem</w:t>
      </w:r>
      <w:proofErr w:type="spellEnd"/>
      <w:r w:rsidR="00BD4377" w:rsidRPr="00BD4377">
        <w:rPr>
          <w:rFonts w:ascii="Book Antiqua" w:eastAsia="Book Antiqua" w:hAnsi="Book Antiqua" w:cs="Book Antiqua"/>
          <w:color w:val="000000"/>
        </w:rPr>
        <w:t xml:space="preserve"> 2001; </w:t>
      </w:r>
      <w:r w:rsidR="00BD4377" w:rsidRPr="00BD4377">
        <w:rPr>
          <w:rFonts w:ascii="Book Antiqua" w:eastAsia="Book Antiqua" w:hAnsi="Book Antiqua" w:cs="Book Antiqua"/>
          <w:b/>
          <w:color w:val="000000"/>
        </w:rPr>
        <w:t>47</w:t>
      </w:r>
      <w:r w:rsidR="00BD4377" w:rsidRPr="00BD4377">
        <w:rPr>
          <w:rFonts w:ascii="Book Antiqua" w:eastAsia="Book Antiqua" w:hAnsi="Book Antiqua" w:cs="Book Antiqua"/>
          <w:color w:val="000000"/>
        </w:rPr>
        <w:t>: 1901-1911 [PMID: 11568117</w:t>
      </w:r>
      <w:r w:rsidR="00F525F4" w:rsidRPr="00F525F4">
        <w:rPr>
          <w:rFonts w:ascii="Book Antiqua" w:eastAsia="Book Antiqua" w:hAnsi="Book Antiqua" w:cs="Book Antiqua"/>
          <w:color w:val="000000"/>
        </w:rPr>
        <w:t xml:space="preserve"> DOI:</w:t>
      </w:r>
      <w:r w:rsidR="00F525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525F4" w:rsidRPr="00F525F4">
        <w:rPr>
          <w:rFonts w:ascii="Book Antiqua" w:hAnsi="Book Antiqua" w:cs="Book Antiqua"/>
          <w:color w:val="000000"/>
          <w:lang w:eastAsia="zh-CN"/>
        </w:rPr>
        <w:t>10.1093/</w:t>
      </w:r>
      <w:proofErr w:type="spellStart"/>
      <w:r w:rsidR="00F525F4" w:rsidRPr="00F525F4">
        <w:rPr>
          <w:rFonts w:ascii="Book Antiqua" w:hAnsi="Book Antiqua" w:cs="Book Antiqua"/>
          <w:color w:val="000000"/>
          <w:lang w:eastAsia="zh-CN"/>
        </w:rPr>
        <w:t>clinchem</w:t>
      </w:r>
      <w:proofErr w:type="spellEnd"/>
      <w:r w:rsidR="00F525F4" w:rsidRPr="00F525F4">
        <w:rPr>
          <w:rFonts w:ascii="Book Antiqua" w:hAnsi="Book Antiqua" w:cs="Book Antiqua"/>
          <w:color w:val="000000"/>
          <w:lang w:eastAsia="zh-CN"/>
        </w:rPr>
        <w:t>/47.10.1901</w:t>
      </w:r>
      <w:r w:rsidR="00BD4377" w:rsidRPr="00BD4377">
        <w:rPr>
          <w:rFonts w:ascii="Book Antiqua" w:eastAsia="Book Antiqua" w:hAnsi="Book Antiqua" w:cs="Book Antiqua"/>
          <w:color w:val="000000"/>
        </w:rPr>
        <w:t>]</w:t>
      </w:r>
    </w:p>
    <w:p w14:paraId="2D066B19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115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Meric-Bernstam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Akcakanat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Chen H, </w:t>
      </w:r>
      <w:proofErr w:type="spellStart"/>
      <w:r>
        <w:rPr>
          <w:rFonts w:ascii="Book Antiqua" w:eastAsia="Book Antiqua" w:hAnsi="Book Antiqua" w:cs="Book Antiqua"/>
          <w:color w:val="000000"/>
        </w:rPr>
        <w:t>Sahin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Tarco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Carkaci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Adrada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BE, Singh G, Do KA, </w:t>
      </w:r>
      <w:proofErr w:type="spellStart"/>
      <w:r>
        <w:rPr>
          <w:rFonts w:ascii="Book Antiqua" w:eastAsia="Book Antiqua" w:hAnsi="Book Antiqua" w:cs="Book Antiqua"/>
          <w:color w:val="000000"/>
        </w:rPr>
        <w:t>Garces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ZM, </w:t>
      </w:r>
      <w:proofErr w:type="spellStart"/>
      <w:r>
        <w:rPr>
          <w:rFonts w:ascii="Book Antiqua" w:eastAsia="Book Antiqua" w:hAnsi="Book Antiqua" w:cs="Book Antiqua"/>
          <w:color w:val="000000"/>
        </w:rPr>
        <w:t>Mittendorf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Babiera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Bedrosian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Hwang R, Krishnamurthy S, </w:t>
      </w:r>
      <w:proofErr w:type="spellStart"/>
      <w:r>
        <w:rPr>
          <w:rFonts w:ascii="Book Antiqua" w:eastAsia="Book Antiqua" w:hAnsi="Book Antiqua" w:cs="Book Antiqua"/>
          <w:color w:val="000000"/>
        </w:rPr>
        <w:t>Symmans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WF, Gonzalez-</w:t>
      </w:r>
      <w:proofErr w:type="spellStart"/>
      <w:r>
        <w:rPr>
          <w:rFonts w:ascii="Book Antiqua" w:eastAsia="Book Antiqua" w:hAnsi="Book Antiqua" w:cs="Book Antiqua"/>
          <w:color w:val="000000"/>
        </w:rPr>
        <w:t>Angulo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AM, Mills GB. Influence of </w:t>
      </w:r>
      <w:proofErr w:type="spellStart"/>
      <w:r>
        <w:rPr>
          <w:rFonts w:ascii="Book Antiqua" w:eastAsia="Book Antiqua" w:hAnsi="Book Antiqua" w:cs="Book Antiqua"/>
          <w:color w:val="000000"/>
        </w:rPr>
        <w:t>biospecimen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variables on proteomic biomarkers in breast cancer.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Cancer Res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 3870-3883 [PMID: 24895461 DOI: 10.1158/1078-0432.CCR-13-1507]</w:t>
      </w:r>
    </w:p>
    <w:bookmarkEnd w:id="4"/>
    <w:p w14:paraId="6A47790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FB8877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6AF2589" w14:textId="77777777" w:rsidR="00A77B3E" w:rsidRPr="00B372CD" w:rsidRDefault="00C8075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All authors declare no conflict of interest.</w:t>
      </w:r>
    </w:p>
    <w:p w14:paraId="583FA640" w14:textId="77777777" w:rsidR="00A77B3E" w:rsidRDefault="00A77B3E">
      <w:pPr>
        <w:spacing w:line="360" w:lineRule="auto"/>
        <w:jc w:val="both"/>
      </w:pPr>
    </w:p>
    <w:p w14:paraId="1CD9C8E8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9FD3615" w14:textId="77777777" w:rsidR="00A77B3E" w:rsidRDefault="00A77B3E">
      <w:pPr>
        <w:spacing w:line="360" w:lineRule="auto"/>
        <w:jc w:val="both"/>
      </w:pPr>
    </w:p>
    <w:p w14:paraId="3210C09C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Invited </w:t>
      </w:r>
      <w:r w:rsidR="00A0097B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47B9F99D" w14:textId="77777777" w:rsidR="00A77B3E" w:rsidRDefault="00A77B3E">
      <w:pPr>
        <w:spacing w:line="360" w:lineRule="auto"/>
        <w:jc w:val="both"/>
      </w:pPr>
    </w:p>
    <w:p w14:paraId="44A9C6D0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February 22, 2021</w:t>
      </w:r>
    </w:p>
    <w:p w14:paraId="403CFE0B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April 20, 2021</w:t>
      </w:r>
    </w:p>
    <w:p w14:paraId="7EEAB5B9" w14:textId="2558A725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F95522" w:rsidRPr="00F95522">
        <w:rPr>
          <w:rFonts w:ascii="Book Antiqua" w:eastAsia="Book Antiqua" w:hAnsi="Book Antiqua" w:cs="Book Antiqua"/>
          <w:color w:val="000000"/>
        </w:rPr>
        <w:t>July 15, 2021</w:t>
      </w:r>
    </w:p>
    <w:p w14:paraId="0D4A7039" w14:textId="77777777" w:rsidR="00A77B3E" w:rsidRDefault="00A77B3E">
      <w:pPr>
        <w:spacing w:line="360" w:lineRule="auto"/>
        <w:jc w:val="both"/>
      </w:pPr>
    </w:p>
    <w:p w14:paraId="7BBFF17A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A0097B" w:rsidRPr="00E700C2">
        <w:rPr>
          <w:rFonts w:ascii="Book Antiqua" w:eastAsia="微软雅黑" w:hAnsi="Book Antiqua" w:cs="宋体"/>
        </w:rPr>
        <w:t>Biochemistry and molecular biology</w:t>
      </w:r>
    </w:p>
    <w:p w14:paraId="0D9FCD0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Oman</w:t>
      </w:r>
    </w:p>
    <w:p w14:paraId="468A761D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8E2232E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(Excellent): 0</w:t>
      </w:r>
    </w:p>
    <w:p w14:paraId="266C8417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2C141AC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1A55305F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D</w:t>
      </w:r>
    </w:p>
    <w:p w14:paraId="512D76B1" w14:textId="77777777" w:rsidR="00A77B3E" w:rsidRDefault="00C807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582F3765" w14:textId="77777777" w:rsidR="00A77B3E" w:rsidRDefault="00A77B3E">
      <w:pPr>
        <w:spacing w:line="360" w:lineRule="auto"/>
        <w:jc w:val="both"/>
      </w:pPr>
    </w:p>
    <w:p w14:paraId="266D0864" w14:textId="093CF0B1" w:rsidR="00653886" w:rsidRDefault="00C8075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Suriyaphol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Gao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</w:rPr>
        <w:t xml:space="preserve"> CC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proofErr w:type="spellStart"/>
      <w:r w:rsidR="000D0A00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0D0A00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F95522" w:rsidRPr="00F95522">
        <w:rPr>
          <w:rFonts w:ascii="Book Antiqua" w:hAnsi="Book Antiqua" w:cs="Book Antiqua" w:hint="eastAsia"/>
          <w:color w:val="000000"/>
          <w:lang w:eastAsia="zh-CN"/>
        </w:rPr>
        <w:t>Yuan YY</w:t>
      </w:r>
    </w:p>
    <w:p w14:paraId="01EA7C70" w14:textId="77777777" w:rsidR="00653886" w:rsidRDefault="00653886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3AA3DDFB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3B87AE57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5F38165F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05BF2164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1070BBDE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4FE3F283" w14:textId="77777777" w:rsidR="00653886" w:rsidRDefault="00653886" w:rsidP="0065388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2F38104" wp14:editId="72A92CC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B74A3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5C168461" w14:textId="77777777" w:rsidR="00653886" w:rsidRPr="00763D22" w:rsidRDefault="00653886" w:rsidP="0065388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6E15E1E" w14:textId="77777777" w:rsidR="00653886" w:rsidRPr="00763D22" w:rsidRDefault="00653886" w:rsidP="0065388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EE49FC7" w14:textId="77777777" w:rsidR="00653886" w:rsidRPr="00763D22" w:rsidRDefault="00653886" w:rsidP="0065388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3D2914C" w14:textId="77777777" w:rsidR="00653886" w:rsidRPr="00763D22" w:rsidRDefault="00653886" w:rsidP="0065388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01D0220" w14:textId="77777777" w:rsidR="00653886" w:rsidRPr="00763D22" w:rsidRDefault="00653886" w:rsidP="0065388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3E76696" w14:textId="77777777" w:rsidR="00653886" w:rsidRPr="00763D22" w:rsidRDefault="00653886" w:rsidP="00653886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F573D9D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30E3A7EC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28ADD430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2FB20BE8" w14:textId="77777777" w:rsidR="00653886" w:rsidRDefault="00653886" w:rsidP="0065388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F279C38" wp14:editId="0DA0E69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F8E48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2482598B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37B1E6DD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3EF27D0F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77B47AF1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61DD6F3A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0700F1B2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4A44E32D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4FCC00F3" w14:textId="77777777" w:rsidR="00653886" w:rsidRDefault="00653886" w:rsidP="00653886">
      <w:pPr>
        <w:jc w:val="center"/>
        <w:rPr>
          <w:rFonts w:ascii="Book Antiqua" w:hAnsi="Book Antiqua"/>
        </w:rPr>
      </w:pPr>
    </w:p>
    <w:p w14:paraId="604D4EAE" w14:textId="77777777" w:rsidR="00653886" w:rsidRPr="00763D22" w:rsidRDefault="00653886" w:rsidP="00653886">
      <w:pPr>
        <w:jc w:val="right"/>
        <w:rPr>
          <w:rFonts w:ascii="Book Antiqua" w:hAnsi="Book Antiqua"/>
          <w:color w:val="000000" w:themeColor="text1"/>
        </w:rPr>
      </w:pPr>
    </w:p>
    <w:p w14:paraId="10D05257" w14:textId="77777777" w:rsidR="00653886" w:rsidRPr="00763D22" w:rsidRDefault="00653886" w:rsidP="00653886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141F20E0" w14:textId="77777777" w:rsidR="00A77B3E" w:rsidRPr="00653886" w:rsidRDefault="00A77B3E">
      <w:pPr>
        <w:spacing w:line="360" w:lineRule="auto"/>
        <w:jc w:val="both"/>
        <w:rPr>
          <w:lang w:eastAsia="zh-CN"/>
        </w:rPr>
      </w:pPr>
    </w:p>
    <w:sectPr w:rsidR="00A77B3E" w:rsidRPr="0065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FC2D" w14:textId="77777777" w:rsidR="003160CE" w:rsidRDefault="003160CE" w:rsidP="00742B7F">
      <w:r>
        <w:separator/>
      </w:r>
    </w:p>
  </w:endnote>
  <w:endnote w:type="continuationSeparator" w:id="0">
    <w:p w14:paraId="56F784E4" w14:textId="77777777" w:rsidR="003160CE" w:rsidRDefault="003160CE" w:rsidP="00742B7F">
      <w:r>
        <w:continuationSeparator/>
      </w:r>
    </w:p>
  </w:endnote>
  <w:endnote w:type="continuationNotice" w:id="1">
    <w:p w14:paraId="76B488C1" w14:textId="77777777" w:rsidR="003160CE" w:rsidRDefault="00316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80156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54A5E1B" w14:textId="324B28E0" w:rsidR="00742B7F" w:rsidRPr="00742B7F" w:rsidRDefault="00742B7F" w:rsidP="00742B7F">
            <w:pPr>
              <w:pStyle w:val="a8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42B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42B7F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742B7F">
              <w:rPr>
                <w:rFonts w:ascii="Book Antiqua" w:hAnsi="Book Antiqua"/>
                <w:bCs/>
                <w:sz w:val="24"/>
                <w:szCs w:val="24"/>
              </w:rPr>
              <w:instrText>PAGE</w:instrText>
            </w:r>
            <w:r w:rsidRPr="00742B7F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930BD6">
              <w:rPr>
                <w:rFonts w:ascii="Book Antiqua" w:hAnsi="Book Antiqua"/>
                <w:bCs/>
                <w:noProof/>
                <w:sz w:val="24"/>
                <w:szCs w:val="24"/>
              </w:rPr>
              <w:t>3</w:t>
            </w:r>
            <w:r w:rsidRPr="00742B7F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  <w:r w:rsidRPr="00742B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42B7F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742B7F">
              <w:rPr>
                <w:rFonts w:ascii="Book Antiqua" w:hAnsi="Book Antiqua"/>
                <w:bCs/>
                <w:sz w:val="24"/>
                <w:szCs w:val="24"/>
              </w:rPr>
              <w:instrText>NUMPAGES</w:instrText>
            </w:r>
            <w:r w:rsidRPr="00742B7F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930BD6">
              <w:rPr>
                <w:rFonts w:ascii="Book Antiqua" w:hAnsi="Book Antiqua"/>
                <w:bCs/>
                <w:noProof/>
                <w:sz w:val="24"/>
                <w:szCs w:val="24"/>
              </w:rPr>
              <w:t>33</w:t>
            </w:r>
            <w:r w:rsidRPr="00742B7F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090368" w14:textId="77777777" w:rsidR="00742B7F" w:rsidRPr="00742B7F" w:rsidRDefault="00742B7F" w:rsidP="00742B7F">
    <w:pPr>
      <w:pStyle w:val="a8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D25A6" w14:textId="77777777" w:rsidR="003160CE" w:rsidRDefault="003160CE" w:rsidP="00742B7F">
      <w:r>
        <w:separator/>
      </w:r>
    </w:p>
  </w:footnote>
  <w:footnote w:type="continuationSeparator" w:id="0">
    <w:p w14:paraId="516E360D" w14:textId="77777777" w:rsidR="003160CE" w:rsidRDefault="003160CE" w:rsidP="00742B7F">
      <w:r>
        <w:continuationSeparator/>
      </w:r>
    </w:p>
  </w:footnote>
  <w:footnote w:type="continuationNotice" w:id="1">
    <w:p w14:paraId="39D7A07C" w14:textId="77777777" w:rsidR="003160CE" w:rsidRDefault="003160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0A0"/>
    <w:rsid w:val="00010933"/>
    <w:rsid w:val="000207E8"/>
    <w:rsid w:val="00030359"/>
    <w:rsid w:val="00033826"/>
    <w:rsid w:val="00042D6F"/>
    <w:rsid w:val="00044896"/>
    <w:rsid w:val="0004562D"/>
    <w:rsid w:val="00047C1D"/>
    <w:rsid w:val="00061655"/>
    <w:rsid w:val="000761B9"/>
    <w:rsid w:val="000774E1"/>
    <w:rsid w:val="00081489"/>
    <w:rsid w:val="00081640"/>
    <w:rsid w:val="00087AA4"/>
    <w:rsid w:val="00093754"/>
    <w:rsid w:val="000A1690"/>
    <w:rsid w:val="000B4541"/>
    <w:rsid w:val="000C2B79"/>
    <w:rsid w:val="000D0A00"/>
    <w:rsid w:val="000D16BC"/>
    <w:rsid w:val="000D28E7"/>
    <w:rsid w:val="000E0D5F"/>
    <w:rsid w:val="000E42B7"/>
    <w:rsid w:val="000F64DA"/>
    <w:rsid w:val="00106EF6"/>
    <w:rsid w:val="00120178"/>
    <w:rsid w:val="00133784"/>
    <w:rsid w:val="00142CE6"/>
    <w:rsid w:val="001440DB"/>
    <w:rsid w:val="001501F6"/>
    <w:rsid w:val="001529BB"/>
    <w:rsid w:val="00171237"/>
    <w:rsid w:val="001728E7"/>
    <w:rsid w:val="00175740"/>
    <w:rsid w:val="00186365"/>
    <w:rsid w:val="001904C1"/>
    <w:rsid w:val="001A5427"/>
    <w:rsid w:val="001D0C7C"/>
    <w:rsid w:val="001D2F05"/>
    <w:rsid w:val="001E63F8"/>
    <w:rsid w:val="001F45CB"/>
    <w:rsid w:val="001F7B01"/>
    <w:rsid w:val="0020093E"/>
    <w:rsid w:val="00200DDF"/>
    <w:rsid w:val="0020119A"/>
    <w:rsid w:val="00205690"/>
    <w:rsid w:val="00206C92"/>
    <w:rsid w:val="00212708"/>
    <w:rsid w:val="00220C41"/>
    <w:rsid w:val="00257C53"/>
    <w:rsid w:val="00257E5C"/>
    <w:rsid w:val="00260D1D"/>
    <w:rsid w:val="00265862"/>
    <w:rsid w:val="00267148"/>
    <w:rsid w:val="00270A13"/>
    <w:rsid w:val="00283647"/>
    <w:rsid w:val="00286ED9"/>
    <w:rsid w:val="002B0112"/>
    <w:rsid w:val="002C49A2"/>
    <w:rsid w:val="002C607B"/>
    <w:rsid w:val="002F14D2"/>
    <w:rsid w:val="002F5A88"/>
    <w:rsid w:val="003077E3"/>
    <w:rsid w:val="0031403C"/>
    <w:rsid w:val="003160CE"/>
    <w:rsid w:val="00324099"/>
    <w:rsid w:val="00333EA2"/>
    <w:rsid w:val="00336052"/>
    <w:rsid w:val="00340E8B"/>
    <w:rsid w:val="003426EC"/>
    <w:rsid w:val="00353FAA"/>
    <w:rsid w:val="003821E1"/>
    <w:rsid w:val="00394A75"/>
    <w:rsid w:val="003A35C5"/>
    <w:rsid w:val="003C5417"/>
    <w:rsid w:val="004030FE"/>
    <w:rsid w:val="00405CFF"/>
    <w:rsid w:val="004115E3"/>
    <w:rsid w:val="0041428C"/>
    <w:rsid w:val="00420682"/>
    <w:rsid w:val="0043503F"/>
    <w:rsid w:val="004363C4"/>
    <w:rsid w:val="00452EEF"/>
    <w:rsid w:val="004534FF"/>
    <w:rsid w:val="004552BD"/>
    <w:rsid w:val="00455F4E"/>
    <w:rsid w:val="0047263F"/>
    <w:rsid w:val="00477146"/>
    <w:rsid w:val="00482100"/>
    <w:rsid w:val="004A4895"/>
    <w:rsid w:val="004A70E0"/>
    <w:rsid w:val="004A70F6"/>
    <w:rsid w:val="004B34C5"/>
    <w:rsid w:val="004B7D04"/>
    <w:rsid w:val="004D5F44"/>
    <w:rsid w:val="004D7B8E"/>
    <w:rsid w:val="004E0568"/>
    <w:rsid w:val="004E27C3"/>
    <w:rsid w:val="0050170C"/>
    <w:rsid w:val="005037F9"/>
    <w:rsid w:val="005315C7"/>
    <w:rsid w:val="00554118"/>
    <w:rsid w:val="00564134"/>
    <w:rsid w:val="00567822"/>
    <w:rsid w:val="0057327E"/>
    <w:rsid w:val="0057578E"/>
    <w:rsid w:val="00576077"/>
    <w:rsid w:val="0059681D"/>
    <w:rsid w:val="005A0079"/>
    <w:rsid w:val="005D0384"/>
    <w:rsid w:val="005D3EE8"/>
    <w:rsid w:val="005F3A6C"/>
    <w:rsid w:val="005F7BF2"/>
    <w:rsid w:val="006022C4"/>
    <w:rsid w:val="00610C4F"/>
    <w:rsid w:val="00614FA9"/>
    <w:rsid w:val="00625F4F"/>
    <w:rsid w:val="0063095B"/>
    <w:rsid w:val="00640152"/>
    <w:rsid w:val="006479F4"/>
    <w:rsid w:val="00650768"/>
    <w:rsid w:val="00651D3C"/>
    <w:rsid w:val="00653886"/>
    <w:rsid w:val="00661228"/>
    <w:rsid w:val="0066213D"/>
    <w:rsid w:val="00666C86"/>
    <w:rsid w:val="00667260"/>
    <w:rsid w:val="0068092E"/>
    <w:rsid w:val="00683D89"/>
    <w:rsid w:val="006947DC"/>
    <w:rsid w:val="00694A3C"/>
    <w:rsid w:val="006B33E4"/>
    <w:rsid w:val="006B7AAF"/>
    <w:rsid w:val="006C3A2E"/>
    <w:rsid w:val="006C7475"/>
    <w:rsid w:val="006D0107"/>
    <w:rsid w:val="006D0BB3"/>
    <w:rsid w:val="006D1683"/>
    <w:rsid w:val="006F48E0"/>
    <w:rsid w:val="00707846"/>
    <w:rsid w:val="00720747"/>
    <w:rsid w:val="007321C8"/>
    <w:rsid w:val="007322B1"/>
    <w:rsid w:val="00736FB7"/>
    <w:rsid w:val="00740DCB"/>
    <w:rsid w:val="00742B7F"/>
    <w:rsid w:val="00754672"/>
    <w:rsid w:val="00755D89"/>
    <w:rsid w:val="007578A5"/>
    <w:rsid w:val="00763E1E"/>
    <w:rsid w:val="00766527"/>
    <w:rsid w:val="007773AB"/>
    <w:rsid w:val="007836F6"/>
    <w:rsid w:val="00786FD5"/>
    <w:rsid w:val="007A36C7"/>
    <w:rsid w:val="007B0090"/>
    <w:rsid w:val="007B2980"/>
    <w:rsid w:val="007D35BC"/>
    <w:rsid w:val="007D704C"/>
    <w:rsid w:val="00802618"/>
    <w:rsid w:val="0080783E"/>
    <w:rsid w:val="0082009F"/>
    <w:rsid w:val="008218F8"/>
    <w:rsid w:val="00830209"/>
    <w:rsid w:val="008318B1"/>
    <w:rsid w:val="00843F15"/>
    <w:rsid w:val="00861FCF"/>
    <w:rsid w:val="00862CAC"/>
    <w:rsid w:val="00864F5A"/>
    <w:rsid w:val="00871826"/>
    <w:rsid w:val="00875941"/>
    <w:rsid w:val="00880272"/>
    <w:rsid w:val="00885EC5"/>
    <w:rsid w:val="008A49FA"/>
    <w:rsid w:val="008A4CF5"/>
    <w:rsid w:val="008A62CD"/>
    <w:rsid w:val="008B3C8E"/>
    <w:rsid w:val="008C17E5"/>
    <w:rsid w:val="008C5C5C"/>
    <w:rsid w:val="008D09B3"/>
    <w:rsid w:val="008E4010"/>
    <w:rsid w:val="008E4837"/>
    <w:rsid w:val="008E5046"/>
    <w:rsid w:val="00922AEA"/>
    <w:rsid w:val="00923D81"/>
    <w:rsid w:val="00924DD7"/>
    <w:rsid w:val="00925399"/>
    <w:rsid w:val="00930BD6"/>
    <w:rsid w:val="00932D68"/>
    <w:rsid w:val="0097131C"/>
    <w:rsid w:val="00981F39"/>
    <w:rsid w:val="00983615"/>
    <w:rsid w:val="00986413"/>
    <w:rsid w:val="00986908"/>
    <w:rsid w:val="0099459E"/>
    <w:rsid w:val="009B21E0"/>
    <w:rsid w:val="009B4041"/>
    <w:rsid w:val="009B5BC0"/>
    <w:rsid w:val="009D48CA"/>
    <w:rsid w:val="009E4733"/>
    <w:rsid w:val="009F4E2E"/>
    <w:rsid w:val="00A0097B"/>
    <w:rsid w:val="00A0378A"/>
    <w:rsid w:val="00A11EC9"/>
    <w:rsid w:val="00A22838"/>
    <w:rsid w:val="00A25DA3"/>
    <w:rsid w:val="00A26451"/>
    <w:rsid w:val="00A272D5"/>
    <w:rsid w:val="00A7717D"/>
    <w:rsid w:val="00A77B3E"/>
    <w:rsid w:val="00AA4FEA"/>
    <w:rsid w:val="00AB1F25"/>
    <w:rsid w:val="00AB4D1F"/>
    <w:rsid w:val="00AC0260"/>
    <w:rsid w:val="00AD0A5E"/>
    <w:rsid w:val="00AE41EC"/>
    <w:rsid w:val="00AE48D1"/>
    <w:rsid w:val="00AF0C6D"/>
    <w:rsid w:val="00B12593"/>
    <w:rsid w:val="00B372CD"/>
    <w:rsid w:val="00B52E69"/>
    <w:rsid w:val="00B54BBD"/>
    <w:rsid w:val="00B622AD"/>
    <w:rsid w:val="00B6326B"/>
    <w:rsid w:val="00B632CF"/>
    <w:rsid w:val="00B653DF"/>
    <w:rsid w:val="00B655A5"/>
    <w:rsid w:val="00B678DB"/>
    <w:rsid w:val="00B67FE1"/>
    <w:rsid w:val="00B7064C"/>
    <w:rsid w:val="00B80AEC"/>
    <w:rsid w:val="00B86D38"/>
    <w:rsid w:val="00B903B1"/>
    <w:rsid w:val="00B9208D"/>
    <w:rsid w:val="00B9245D"/>
    <w:rsid w:val="00BA4ED1"/>
    <w:rsid w:val="00BB0D52"/>
    <w:rsid w:val="00BB2520"/>
    <w:rsid w:val="00BB4C50"/>
    <w:rsid w:val="00BC37AA"/>
    <w:rsid w:val="00BC7C16"/>
    <w:rsid w:val="00BD4377"/>
    <w:rsid w:val="00BD7129"/>
    <w:rsid w:val="00BF1409"/>
    <w:rsid w:val="00BF3CFE"/>
    <w:rsid w:val="00BF7589"/>
    <w:rsid w:val="00C100FA"/>
    <w:rsid w:val="00C25E3F"/>
    <w:rsid w:val="00C46984"/>
    <w:rsid w:val="00C73B3C"/>
    <w:rsid w:val="00C80756"/>
    <w:rsid w:val="00C85B50"/>
    <w:rsid w:val="00C865CE"/>
    <w:rsid w:val="00C86A51"/>
    <w:rsid w:val="00C87F4C"/>
    <w:rsid w:val="00CA2A55"/>
    <w:rsid w:val="00CA33DF"/>
    <w:rsid w:val="00CC1DEA"/>
    <w:rsid w:val="00CC493E"/>
    <w:rsid w:val="00CD329D"/>
    <w:rsid w:val="00CD3B21"/>
    <w:rsid w:val="00CE28EC"/>
    <w:rsid w:val="00CE4A98"/>
    <w:rsid w:val="00CE73B9"/>
    <w:rsid w:val="00D03BCD"/>
    <w:rsid w:val="00D20AC2"/>
    <w:rsid w:val="00D35EC5"/>
    <w:rsid w:val="00D4590B"/>
    <w:rsid w:val="00D52E62"/>
    <w:rsid w:val="00D6539A"/>
    <w:rsid w:val="00D67181"/>
    <w:rsid w:val="00D70AA4"/>
    <w:rsid w:val="00D74F38"/>
    <w:rsid w:val="00D800EF"/>
    <w:rsid w:val="00D94872"/>
    <w:rsid w:val="00D95329"/>
    <w:rsid w:val="00DB1580"/>
    <w:rsid w:val="00DB21E9"/>
    <w:rsid w:val="00DB3089"/>
    <w:rsid w:val="00DC7B06"/>
    <w:rsid w:val="00DD06DE"/>
    <w:rsid w:val="00DD119D"/>
    <w:rsid w:val="00E0663A"/>
    <w:rsid w:val="00E12807"/>
    <w:rsid w:val="00E2085E"/>
    <w:rsid w:val="00E47978"/>
    <w:rsid w:val="00E47AC9"/>
    <w:rsid w:val="00E5590D"/>
    <w:rsid w:val="00E5696E"/>
    <w:rsid w:val="00E66CBF"/>
    <w:rsid w:val="00E71897"/>
    <w:rsid w:val="00E75886"/>
    <w:rsid w:val="00E77C0B"/>
    <w:rsid w:val="00E8021E"/>
    <w:rsid w:val="00E805D2"/>
    <w:rsid w:val="00E92FA4"/>
    <w:rsid w:val="00E94C30"/>
    <w:rsid w:val="00EA5E31"/>
    <w:rsid w:val="00EC4AD9"/>
    <w:rsid w:val="00EC5121"/>
    <w:rsid w:val="00ED4128"/>
    <w:rsid w:val="00ED4F06"/>
    <w:rsid w:val="00EE4CE8"/>
    <w:rsid w:val="00EE7D6E"/>
    <w:rsid w:val="00EE7D96"/>
    <w:rsid w:val="00EF232C"/>
    <w:rsid w:val="00EF663A"/>
    <w:rsid w:val="00F037D0"/>
    <w:rsid w:val="00F16875"/>
    <w:rsid w:val="00F20FFB"/>
    <w:rsid w:val="00F2294F"/>
    <w:rsid w:val="00F35200"/>
    <w:rsid w:val="00F50D5D"/>
    <w:rsid w:val="00F525F4"/>
    <w:rsid w:val="00F61896"/>
    <w:rsid w:val="00F93DEC"/>
    <w:rsid w:val="00F93F23"/>
    <w:rsid w:val="00F95522"/>
    <w:rsid w:val="00FB1138"/>
    <w:rsid w:val="00FB3D87"/>
    <w:rsid w:val="00FB477F"/>
    <w:rsid w:val="00FC121F"/>
    <w:rsid w:val="00FC46AF"/>
    <w:rsid w:val="00FC6098"/>
    <w:rsid w:val="00FD09A3"/>
    <w:rsid w:val="00FD6E99"/>
    <w:rsid w:val="00FE3EF8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A1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0"/>
    <w:basedOn w:val="a0"/>
  </w:style>
  <w:style w:type="character" w:styleId="a3">
    <w:name w:val="annotation reference"/>
    <w:basedOn w:val="a0"/>
    <w:rsid w:val="00A0097B"/>
    <w:rPr>
      <w:sz w:val="21"/>
      <w:szCs w:val="21"/>
    </w:rPr>
  </w:style>
  <w:style w:type="paragraph" w:styleId="a4">
    <w:name w:val="annotation text"/>
    <w:basedOn w:val="a"/>
    <w:link w:val="Char"/>
    <w:rsid w:val="00A0097B"/>
  </w:style>
  <w:style w:type="character" w:customStyle="1" w:styleId="Char">
    <w:name w:val="批注文字 Char"/>
    <w:basedOn w:val="a0"/>
    <w:link w:val="a4"/>
    <w:rsid w:val="00A0097B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A0097B"/>
    <w:rPr>
      <w:b/>
      <w:bCs/>
    </w:rPr>
  </w:style>
  <w:style w:type="character" w:customStyle="1" w:styleId="Char0">
    <w:name w:val="批注主题 Char"/>
    <w:basedOn w:val="Char"/>
    <w:link w:val="a5"/>
    <w:rsid w:val="00A0097B"/>
    <w:rPr>
      <w:b/>
      <w:bCs/>
      <w:sz w:val="24"/>
      <w:szCs w:val="24"/>
    </w:rPr>
  </w:style>
  <w:style w:type="paragraph" w:styleId="a6">
    <w:name w:val="Balloon Text"/>
    <w:basedOn w:val="a"/>
    <w:link w:val="Char1"/>
    <w:rsid w:val="00A0097B"/>
    <w:rPr>
      <w:sz w:val="18"/>
      <w:szCs w:val="18"/>
    </w:rPr>
  </w:style>
  <w:style w:type="character" w:customStyle="1" w:styleId="Char1">
    <w:name w:val="批注框文本 Char"/>
    <w:basedOn w:val="a0"/>
    <w:link w:val="a6"/>
    <w:rsid w:val="00A0097B"/>
    <w:rPr>
      <w:sz w:val="18"/>
      <w:szCs w:val="18"/>
    </w:rPr>
  </w:style>
  <w:style w:type="paragraph" w:styleId="a7">
    <w:name w:val="header"/>
    <w:basedOn w:val="a"/>
    <w:link w:val="Char2"/>
    <w:rsid w:val="00742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742B7F"/>
    <w:rPr>
      <w:sz w:val="18"/>
      <w:szCs w:val="18"/>
    </w:rPr>
  </w:style>
  <w:style w:type="paragraph" w:styleId="a8">
    <w:name w:val="footer"/>
    <w:basedOn w:val="a"/>
    <w:link w:val="Char3"/>
    <w:uiPriority w:val="99"/>
    <w:rsid w:val="00742B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742B7F"/>
    <w:rPr>
      <w:sz w:val="18"/>
      <w:szCs w:val="18"/>
    </w:rPr>
  </w:style>
  <w:style w:type="paragraph" w:styleId="a9">
    <w:name w:val="Revision"/>
    <w:hidden/>
    <w:uiPriority w:val="99"/>
    <w:semiHidden/>
    <w:rsid w:val="00081640"/>
    <w:rPr>
      <w:sz w:val="24"/>
      <w:szCs w:val="24"/>
    </w:rPr>
  </w:style>
  <w:style w:type="character" w:styleId="aa">
    <w:name w:val="Hyperlink"/>
    <w:basedOn w:val="a0"/>
    <w:unhideWhenUsed/>
    <w:rsid w:val="00D65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0"/>
    <w:basedOn w:val="a0"/>
  </w:style>
  <w:style w:type="character" w:styleId="a3">
    <w:name w:val="annotation reference"/>
    <w:basedOn w:val="a0"/>
    <w:rsid w:val="00A0097B"/>
    <w:rPr>
      <w:sz w:val="21"/>
      <w:szCs w:val="21"/>
    </w:rPr>
  </w:style>
  <w:style w:type="paragraph" w:styleId="a4">
    <w:name w:val="annotation text"/>
    <w:basedOn w:val="a"/>
    <w:link w:val="Char"/>
    <w:rsid w:val="00A0097B"/>
  </w:style>
  <w:style w:type="character" w:customStyle="1" w:styleId="Char">
    <w:name w:val="批注文字 Char"/>
    <w:basedOn w:val="a0"/>
    <w:link w:val="a4"/>
    <w:rsid w:val="00A0097B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A0097B"/>
    <w:rPr>
      <w:b/>
      <w:bCs/>
    </w:rPr>
  </w:style>
  <w:style w:type="character" w:customStyle="1" w:styleId="Char0">
    <w:name w:val="批注主题 Char"/>
    <w:basedOn w:val="Char"/>
    <w:link w:val="a5"/>
    <w:rsid w:val="00A0097B"/>
    <w:rPr>
      <w:b/>
      <w:bCs/>
      <w:sz w:val="24"/>
      <w:szCs w:val="24"/>
    </w:rPr>
  </w:style>
  <w:style w:type="paragraph" w:styleId="a6">
    <w:name w:val="Balloon Text"/>
    <w:basedOn w:val="a"/>
    <w:link w:val="Char1"/>
    <w:rsid w:val="00A0097B"/>
    <w:rPr>
      <w:sz w:val="18"/>
      <w:szCs w:val="18"/>
    </w:rPr>
  </w:style>
  <w:style w:type="character" w:customStyle="1" w:styleId="Char1">
    <w:name w:val="批注框文本 Char"/>
    <w:basedOn w:val="a0"/>
    <w:link w:val="a6"/>
    <w:rsid w:val="00A0097B"/>
    <w:rPr>
      <w:sz w:val="18"/>
      <w:szCs w:val="18"/>
    </w:rPr>
  </w:style>
  <w:style w:type="paragraph" w:styleId="a7">
    <w:name w:val="header"/>
    <w:basedOn w:val="a"/>
    <w:link w:val="Char2"/>
    <w:rsid w:val="00742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742B7F"/>
    <w:rPr>
      <w:sz w:val="18"/>
      <w:szCs w:val="18"/>
    </w:rPr>
  </w:style>
  <w:style w:type="paragraph" w:styleId="a8">
    <w:name w:val="footer"/>
    <w:basedOn w:val="a"/>
    <w:link w:val="Char3"/>
    <w:uiPriority w:val="99"/>
    <w:rsid w:val="00742B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742B7F"/>
    <w:rPr>
      <w:sz w:val="18"/>
      <w:szCs w:val="18"/>
    </w:rPr>
  </w:style>
  <w:style w:type="paragraph" w:styleId="a9">
    <w:name w:val="Revision"/>
    <w:hidden/>
    <w:uiPriority w:val="99"/>
    <w:semiHidden/>
    <w:rsid w:val="00081640"/>
    <w:rPr>
      <w:sz w:val="24"/>
      <w:szCs w:val="24"/>
    </w:rPr>
  </w:style>
  <w:style w:type="character" w:styleId="aa">
    <w:name w:val="Hyperlink"/>
    <w:basedOn w:val="a0"/>
    <w:unhideWhenUsed/>
    <w:rsid w:val="00D65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33</Pages>
  <Words>8821</Words>
  <Characters>50281</Characters>
  <Application>Microsoft Office Word</Application>
  <DocSecurity>0</DocSecurity>
  <Lines>419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ChenChen Gao</dc:creator>
  <cp:lastModifiedBy>HP</cp:lastModifiedBy>
  <cp:revision>11</cp:revision>
  <dcterms:created xsi:type="dcterms:W3CDTF">2021-08-12T18:55:00Z</dcterms:created>
  <dcterms:modified xsi:type="dcterms:W3CDTF">2021-09-21T18:26:00Z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documentId_2544</vt:lpwstr>
  </property>
  <property fmtid="{D5CDD505-2E9C-101B-9397-08002B2CF9AE}" pid="3" name="grammarly_documentContext">
    <vt:lpwstr>{"goals":[],"domain":"general","emotions":[],"dialect":"american"}</vt:lpwstr>
  </property>
</Properties>
</file>