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A3F2" w14:textId="77777777" w:rsidR="00A77B3E" w:rsidRDefault="00150753">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758562" w14:textId="77777777" w:rsidR="00A77B3E" w:rsidRDefault="001507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64724</w:t>
      </w:r>
    </w:p>
    <w:p w14:paraId="3D8ACDDA" w14:textId="77777777" w:rsidR="00A77B3E" w:rsidRDefault="001507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080874" w14:textId="77777777" w:rsidR="00A77B3E" w:rsidRDefault="00A77B3E">
      <w:pPr>
        <w:spacing w:line="360" w:lineRule="auto"/>
        <w:jc w:val="both"/>
      </w:pPr>
    </w:p>
    <w:p w14:paraId="7C38FEF6" w14:textId="77777777" w:rsidR="00A77B3E" w:rsidRDefault="00150753">
      <w:pPr>
        <w:spacing w:line="360" w:lineRule="auto"/>
        <w:jc w:val="both"/>
      </w:pPr>
      <w:r>
        <w:rPr>
          <w:rFonts w:ascii="Book Antiqua" w:eastAsia="Book Antiqua" w:hAnsi="Book Antiqua" w:cs="Book Antiqua"/>
          <w:b/>
          <w:i/>
          <w:color w:val="000000"/>
        </w:rPr>
        <w:t>Retrospective Study</w:t>
      </w:r>
    </w:p>
    <w:p w14:paraId="319A25BE" w14:textId="77777777" w:rsidR="00A77B3E" w:rsidRDefault="00150753">
      <w:pPr>
        <w:spacing w:line="360" w:lineRule="auto"/>
        <w:jc w:val="both"/>
      </w:pPr>
      <w:r>
        <w:rPr>
          <w:rFonts w:ascii="Book Antiqua" w:eastAsia="Book Antiqua" w:hAnsi="Book Antiqua" w:cs="Book Antiqua"/>
          <w:b/>
          <w:bCs/>
          <w:color w:val="000000"/>
        </w:rPr>
        <w:t>Long-term outcome of pancreatic function following oncological surgery in children: Institutional experience and review of the literature</w:t>
      </w:r>
    </w:p>
    <w:p w14:paraId="01A6C5F7" w14:textId="77777777" w:rsidR="00A77B3E" w:rsidRDefault="00A77B3E">
      <w:pPr>
        <w:spacing w:line="360" w:lineRule="auto"/>
        <w:jc w:val="both"/>
      </w:pPr>
    </w:p>
    <w:p w14:paraId="76054355" w14:textId="77777777" w:rsidR="00A77B3E" w:rsidRPr="00243829" w:rsidRDefault="00243829">
      <w:pPr>
        <w:spacing w:line="360" w:lineRule="auto"/>
        <w:jc w:val="both"/>
        <w:rPr>
          <w:lang w:eastAsia="zh-CN"/>
        </w:rPr>
      </w:pPr>
      <w:r>
        <w:rPr>
          <w:rFonts w:ascii="Book Antiqua" w:eastAsia="Book Antiqua" w:hAnsi="Book Antiqua" w:cs="Book Antiqua"/>
          <w:color w:val="000000"/>
        </w:rPr>
        <w:t>Bolasco</w:t>
      </w:r>
      <w:r w:rsidRPr="00243829">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G </w:t>
      </w:r>
      <w:r w:rsidRPr="00243829">
        <w:rPr>
          <w:rFonts w:ascii="Book Antiqua" w:hAnsi="Book Antiqua" w:cs="Book Antiqua" w:hint="eastAsia"/>
          <w:bCs/>
          <w:i/>
          <w:color w:val="000000"/>
          <w:lang w:eastAsia="zh-CN"/>
        </w:rPr>
        <w:t>et al</w:t>
      </w:r>
      <w:r>
        <w:rPr>
          <w:rFonts w:ascii="Book Antiqua" w:hAnsi="Book Antiqua" w:cs="Book Antiqua" w:hint="eastAsia"/>
          <w:bCs/>
          <w:color w:val="000000"/>
          <w:lang w:eastAsia="zh-CN"/>
        </w:rPr>
        <w:t xml:space="preserve">. </w:t>
      </w:r>
      <w:r w:rsidR="00150753" w:rsidRPr="00243829">
        <w:rPr>
          <w:rFonts w:ascii="Book Antiqua" w:eastAsia="Book Antiqua" w:hAnsi="Book Antiqua" w:cs="Book Antiqua"/>
          <w:bCs/>
          <w:color w:val="000000"/>
        </w:rPr>
        <w:t>Pediatric pancreatic function following oncological surgery</w:t>
      </w:r>
    </w:p>
    <w:p w14:paraId="42F51355" w14:textId="77777777" w:rsidR="00A77B3E" w:rsidRDefault="00A77B3E">
      <w:pPr>
        <w:spacing w:line="360" w:lineRule="auto"/>
        <w:jc w:val="both"/>
      </w:pPr>
    </w:p>
    <w:p w14:paraId="4EF38835" w14:textId="77777777" w:rsidR="00A77B3E" w:rsidRDefault="00150753">
      <w:pPr>
        <w:spacing w:line="360" w:lineRule="auto"/>
        <w:jc w:val="both"/>
      </w:pPr>
      <w:r>
        <w:rPr>
          <w:rFonts w:ascii="Book Antiqua" w:eastAsia="Book Antiqua" w:hAnsi="Book Antiqua" w:cs="Book Antiqua"/>
          <w:color w:val="000000"/>
        </w:rPr>
        <w:t xml:space="preserve">Giulia Bolasco, Teresa Capriati, Chiara Grimaldi, Lidia Monti, Maria Debora De Pasquale, </w:t>
      </w:r>
      <w:proofErr w:type="spellStart"/>
      <w:r>
        <w:rPr>
          <w:rFonts w:ascii="Book Antiqua" w:eastAsia="Book Antiqua" w:hAnsi="Book Antiqua" w:cs="Book Antiqua"/>
          <w:color w:val="000000"/>
        </w:rPr>
        <w:t>Ippolita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Patrizia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Patera</w:t>
      </w:r>
      <w:proofErr w:type="spellEnd"/>
      <w:r>
        <w:rPr>
          <w:rFonts w:ascii="Book Antiqua" w:eastAsia="Book Antiqua" w:hAnsi="Book Antiqua" w:cs="Book Antiqua"/>
          <w:color w:val="000000"/>
        </w:rPr>
        <w:t xml:space="preserve">, Marco Spada, Giuseppe Maggiore, Antonella </w:t>
      </w:r>
      <w:proofErr w:type="spellStart"/>
      <w:r>
        <w:rPr>
          <w:rFonts w:ascii="Book Antiqua" w:eastAsia="Book Antiqua" w:hAnsi="Book Antiqua" w:cs="Book Antiqua"/>
          <w:color w:val="000000"/>
        </w:rPr>
        <w:t>Diamanti</w:t>
      </w:r>
      <w:proofErr w:type="spellEnd"/>
    </w:p>
    <w:p w14:paraId="6FBD3B68" w14:textId="77777777" w:rsidR="00A77B3E" w:rsidRDefault="00A77B3E">
      <w:pPr>
        <w:spacing w:line="360" w:lineRule="auto"/>
        <w:jc w:val="both"/>
      </w:pPr>
    </w:p>
    <w:p w14:paraId="499D0309" w14:textId="77777777" w:rsidR="00A77B3E" w:rsidRDefault="00150753">
      <w:pPr>
        <w:spacing w:line="360" w:lineRule="auto"/>
        <w:jc w:val="both"/>
      </w:pPr>
      <w:r>
        <w:rPr>
          <w:rFonts w:ascii="Book Antiqua" w:eastAsia="Book Antiqua" w:hAnsi="Book Antiqua" w:cs="Book Antiqua"/>
          <w:b/>
          <w:bCs/>
          <w:color w:val="000000"/>
        </w:rPr>
        <w:t xml:space="preserve">Giulia Bolasco, Teresa Capriati, Giuseppe Maggiore, Antonella </w:t>
      </w:r>
      <w:proofErr w:type="spellStart"/>
      <w:r>
        <w:rPr>
          <w:rFonts w:ascii="Book Antiqua" w:eastAsia="Book Antiqua" w:hAnsi="Book Antiqua" w:cs="Book Antiqua"/>
          <w:b/>
          <w:bCs/>
          <w:color w:val="000000"/>
        </w:rPr>
        <w:t>Diamanti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Hepatology, Gastroenterology and Nutrition Unit,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Children’s Hospital, IRCCS, Rome 00165, Italy</w:t>
      </w:r>
    </w:p>
    <w:p w14:paraId="278A4CA8" w14:textId="77777777" w:rsidR="00A77B3E" w:rsidRDefault="00A77B3E">
      <w:pPr>
        <w:spacing w:line="360" w:lineRule="auto"/>
        <w:jc w:val="both"/>
      </w:pPr>
    </w:p>
    <w:p w14:paraId="7FABA171" w14:textId="77777777" w:rsidR="00A77B3E" w:rsidRDefault="00150753">
      <w:pPr>
        <w:spacing w:line="360" w:lineRule="auto"/>
        <w:jc w:val="both"/>
      </w:pPr>
      <w:r>
        <w:rPr>
          <w:rFonts w:ascii="Book Antiqua" w:eastAsia="Book Antiqua" w:hAnsi="Book Antiqua" w:cs="Book Antiqua"/>
          <w:b/>
          <w:bCs/>
          <w:color w:val="000000"/>
        </w:rPr>
        <w:t xml:space="preserve">Chiara Grimaldi, Marco </w:t>
      </w:r>
      <w:proofErr w:type="spellStart"/>
      <w:r>
        <w:rPr>
          <w:rFonts w:ascii="Book Antiqua" w:eastAsia="Book Antiqua" w:hAnsi="Book Antiqua" w:cs="Book Antiqua"/>
          <w:b/>
          <w:bCs/>
          <w:color w:val="000000"/>
        </w:rPr>
        <w:t>Spada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Hepatobiliopancreatic</w:t>
      </w:r>
      <w:proofErr w:type="spellEnd"/>
      <w:r>
        <w:rPr>
          <w:rFonts w:ascii="Book Antiqua" w:eastAsia="Book Antiqua" w:hAnsi="Book Antiqua" w:cs="Book Antiqua"/>
          <w:color w:val="000000"/>
        </w:rPr>
        <w:t xml:space="preserve"> Surgery, Liver and Kidney Transplantation,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Children's Hospital, IRCCS, Rome 00165, Italy</w:t>
      </w:r>
    </w:p>
    <w:p w14:paraId="765D7923" w14:textId="77777777" w:rsidR="00A77B3E" w:rsidRDefault="00A77B3E">
      <w:pPr>
        <w:spacing w:line="360" w:lineRule="auto"/>
        <w:jc w:val="both"/>
      </w:pPr>
    </w:p>
    <w:p w14:paraId="7AFD351D" w14:textId="77777777" w:rsidR="00A77B3E" w:rsidRDefault="00150753">
      <w:pPr>
        <w:spacing w:line="360" w:lineRule="auto"/>
        <w:jc w:val="both"/>
      </w:pPr>
      <w:r>
        <w:rPr>
          <w:rFonts w:ascii="Book Antiqua" w:eastAsia="Book Antiqua" w:hAnsi="Book Antiqua" w:cs="Book Antiqua"/>
          <w:b/>
          <w:bCs/>
          <w:color w:val="000000"/>
        </w:rPr>
        <w:t xml:space="preserve">Lidia Monti, </w:t>
      </w:r>
      <w:r>
        <w:rPr>
          <w:rFonts w:ascii="Book Antiqua" w:eastAsia="Book Antiqua" w:hAnsi="Book Antiqua" w:cs="Book Antiqua"/>
          <w:color w:val="000000"/>
        </w:rPr>
        <w:t xml:space="preserve">Radiology Department,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Children’s Hospital, IRCCS, Rome 00165, Italy</w:t>
      </w:r>
    </w:p>
    <w:p w14:paraId="5EEB8E0C" w14:textId="77777777" w:rsidR="00A77B3E" w:rsidRDefault="00A77B3E">
      <w:pPr>
        <w:spacing w:line="360" w:lineRule="auto"/>
        <w:jc w:val="both"/>
      </w:pPr>
    </w:p>
    <w:p w14:paraId="0DB54D96" w14:textId="77777777" w:rsidR="00A77B3E" w:rsidRDefault="00150753">
      <w:pPr>
        <w:spacing w:line="360" w:lineRule="auto"/>
        <w:jc w:val="both"/>
      </w:pPr>
      <w:r>
        <w:rPr>
          <w:rFonts w:ascii="Book Antiqua" w:eastAsia="Book Antiqua" w:hAnsi="Book Antiqua" w:cs="Book Antiqua"/>
          <w:b/>
          <w:bCs/>
          <w:color w:val="000000"/>
        </w:rPr>
        <w:t xml:space="preserve">Maria Debora De Pasquale, </w:t>
      </w:r>
      <w:r>
        <w:rPr>
          <w:rFonts w:ascii="Book Antiqua" w:eastAsia="Book Antiqua" w:hAnsi="Book Antiqua" w:cs="Book Antiqua"/>
          <w:color w:val="000000"/>
        </w:rPr>
        <w:t xml:space="preserve">Hematology/Oncology Department, "Bambino </w:t>
      </w:r>
      <w:proofErr w:type="spellStart"/>
      <w:r>
        <w:rPr>
          <w:rFonts w:ascii="Book Antiqua" w:eastAsia="Book Antiqua" w:hAnsi="Book Antiqua" w:cs="Book Antiqua"/>
          <w:color w:val="000000"/>
        </w:rPr>
        <w:t>Gesu</w:t>
      </w:r>
      <w:proofErr w:type="spellEnd"/>
      <w:r>
        <w:rPr>
          <w:rFonts w:ascii="Book Antiqua" w:eastAsia="Book Antiqua" w:hAnsi="Book Antiqua" w:cs="Book Antiqua"/>
          <w:color w:val="000000"/>
        </w:rPr>
        <w:t>" Children's Hospital, IRCCS, Rome 00165, Italy</w:t>
      </w:r>
    </w:p>
    <w:p w14:paraId="7F6E2431" w14:textId="77777777" w:rsidR="00A77B3E" w:rsidRDefault="00A77B3E">
      <w:pPr>
        <w:spacing w:line="360" w:lineRule="auto"/>
        <w:jc w:val="both"/>
      </w:pPr>
    </w:p>
    <w:p w14:paraId="3F6F6E8D" w14:textId="77777777" w:rsidR="00A77B3E" w:rsidRDefault="00150753">
      <w:pPr>
        <w:spacing w:line="360" w:lineRule="auto"/>
        <w:jc w:val="both"/>
      </w:pPr>
      <w:proofErr w:type="spellStart"/>
      <w:r>
        <w:rPr>
          <w:rFonts w:ascii="Book Antiqua" w:eastAsia="Book Antiqua" w:hAnsi="Book Antiqua" w:cs="Book Antiqua"/>
          <w:b/>
          <w:bCs/>
          <w:color w:val="000000"/>
        </w:rPr>
        <w:t>Ippolita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Patrizia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Endocrinology and Diabetes Unit,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Children’s Hospital, IRCCS, Rome 00165, Italy</w:t>
      </w:r>
    </w:p>
    <w:p w14:paraId="30F0EFB7" w14:textId="77777777" w:rsidR="00A77B3E" w:rsidRDefault="00A77B3E">
      <w:pPr>
        <w:spacing w:line="360" w:lineRule="auto"/>
        <w:jc w:val="both"/>
      </w:pPr>
    </w:p>
    <w:p w14:paraId="262906D0" w14:textId="08D746DA" w:rsidR="00A77B3E" w:rsidRDefault="00150753">
      <w:pPr>
        <w:spacing w:line="360" w:lineRule="auto"/>
        <w:jc w:val="both"/>
      </w:pPr>
      <w:r>
        <w:rPr>
          <w:rFonts w:ascii="Book Antiqua" w:eastAsia="Book Antiqua" w:hAnsi="Book Antiqua" w:cs="Book Antiqua"/>
          <w:b/>
          <w:bCs/>
          <w:color w:val="000000"/>
        </w:rPr>
        <w:lastRenderedPageBreak/>
        <w:t xml:space="preserve">Giuseppe Maggiore, </w:t>
      </w:r>
      <w:r>
        <w:rPr>
          <w:rFonts w:ascii="Book Antiqua" w:eastAsia="Book Antiqua" w:hAnsi="Book Antiqua" w:cs="Book Antiqua"/>
          <w:color w:val="000000"/>
        </w:rPr>
        <w:t>Medical Sciences Department, Ferrara University, Ferrara 44121, Italy</w:t>
      </w:r>
    </w:p>
    <w:p w14:paraId="0EF73068" w14:textId="77777777" w:rsidR="00A77B3E" w:rsidRDefault="00A77B3E">
      <w:pPr>
        <w:spacing w:line="360" w:lineRule="auto"/>
        <w:jc w:val="both"/>
      </w:pPr>
    </w:p>
    <w:p w14:paraId="3C08CD43" w14:textId="51393DA2" w:rsidR="00A77B3E" w:rsidRDefault="0015075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participated in the production of the work</w:t>
      </w:r>
      <w:r w:rsidR="00556B6E">
        <w:rPr>
          <w:rFonts w:ascii="Book Antiqua" w:hAnsi="Book Antiqua" w:cs="Book Antiqua" w:hint="eastAsia"/>
          <w:color w:val="000000"/>
          <w:lang w:eastAsia="zh-CN"/>
        </w:rPr>
        <w:t>;</w:t>
      </w:r>
      <w:r>
        <w:rPr>
          <w:rFonts w:ascii="Book Antiqua" w:eastAsia="Book Antiqua" w:hAnsi="Book Antiqua" w:cs="Book Antiqua"/>
          <w:b/>
          <w:bCs/>
          <w:color w:val="000000"/>
        </w:rPr>
        <w:t xml:space="preserve"> </w:t>
      </w:r>
      <w:r w:rsidR="00556B6E">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0F361C">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38B7681F" w14:textId="77777777" w:rsidR="00A77B3E" w:rsidRDefault="00A77B3E">
      <w:pPr>
        <w:spacing w:line="360" w:lineRule="auto"/>
        <w:jc w:val="both"/>
      </w:pPr>
    </w:p>
    <w:p w14:paraId="6F222C80" w14:textId="77777777" w:rsidR="00A77B3E" w:rsidRDefault="00150753">
      <w:pPr>
        <w:spacing w:line="360" w:lineRule="auto"/>
        <w:jc w:val="both"/>
      </w:pPr>
      <w:r>
        <w:rPr>
          <w:rFonts w:ascii="Book Antiqua" w:eastAsia="Book Antiqua" w:hAnsi="Book Antiqua" w:cs="Book Antiqua"/>
          <w:b/>
          <w:bCs/>
          <w:color w:val="000000"/>
        </w:rPr>
        <w:t xml:space="preserve">Corresponding author: Antonella </w:t>
      </w:r>
      <w:proofErr w:type="spellStart"/>
      <w:r>
        <w:rPr>
          <w:rFonts w:ascii="Book Antiqua" w:eastAsia="Book Antiqua" w:hAnsi="Book Antiqua" w:cs="Book Antiqua"/>
          <w:b/>
          <w:bCs/>
          <w:color w:val="000000"/>
        </w:rPr>
        <w:t>Diamanti</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Hepatology, Gastroenterology and Nutrition Unit,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xml:space="preserve">” Children’s Hospital, IRCCS, Piazza </w:t>
      </w:r>
      <w:proofErr w:type="spellStart"/>
      <w:r>
        <w:rPr>
          <w:rFonts w:ascii="Book Antiqua" w:eastAsia="Book Antiqua" w:hAnsi="Book Antiqua" w:cs="Book Antiqua"/>
          <w:color w:val="000000"/>
        </w:rPr>
        <w:t>Sant'Onofrio</w:t>
      </w:r>
      <w:proofErr w:type="spellEnd"/>
      <w:r>
        <w:rPr>
          <w:rFonts w:ascii="Book Antiqua" w:eastAsia="Book Antiqua" w:hAnsi="Book Antiqua" w:cs="Book Antiqua"/>
          <w:color w:val="000000"/>
        </w:rPr>
        <w:t xml:space="preserve"> 4, Rome 00165, Italy. antonella.diamanti@opbg.net</w:t>
      </w:r>
    </w:p>
    <w:p w14:paraId="0D121008" w14:textId="77777777" w:rsidR="00A77B3E" w:rsidRDefault="00A77B3E">
      <w:pPr>
        <w:spacing w:line="360" w:lineRule="auto"/>
        <w:jc w:val="both"/>
      </w:pPr>
    </w:p>
    <w:p w14:paraId="08FDBB2E" w14:textId="77777777" w:rsidR="00A77B3E" w:rsidRDefault="001507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09029700" w14:textId="77777777" w:rsidR="00A77B3E" w:rsidRDefault="001507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436792D2" w14:textId="12A0A1C7" w:rsidR="00A77B3E" w:rsidRDefault="00150753">
      <w:pPr>
        <w:spacing w:line="360" w:lineRule="auto"/>
        <w:jc w:val="both"/>
      </w:pPr>
      <w:r>
        <w:rPr>
          <w:rFonts w:ascii="Book Antiqua" w:eastAsia="Book Antiqua" w:hAnsi="Book Antiqua" w:cs="Book Antiqua"/>
          <w:b/>
          <w:bCs/>
          <w:color w:val="000000"/>
        </w:rPr>
        <w:t xml:space="preserve">Accepted: </w:t>
      </w:r>
      <w:r w:rsidR="00B55988" w:rsidRPr="00B55988">
        <w:rPr>
          <w:rFonts w:ascii="Book Antiqua" w:eastAsia="Book Antiqua" w:hAnsi="Book Antiqua" w:cs="Book Antiqua"/>
          <w:bCs/>
          <w:color w:val="000000"/>
        </w:rPr>
        <w:t>July 5, 2021</w:t>
      </w:r>
    </w:p>
    <w:p w14:paraId="7778687D" w14:textId="77777777" w:rsidR="00A77B3E" w:rsidRDefault="00150753">
      <w:pPr>
        <w:spacing w:line="360" w:lineRule="auto"/>
        <w:jc w:val="both"/>
      </w:pPr>
      <w:r>
        <w:rPr>
          <w:rFonts w:ascii="Book Antiqua" w:eastAsia="Book Antiqua" w:hAnsi="Book Antiqua" w:cs="Book Antiqua"/>
          <w:b/>
          <w:bCs/>
          <w:color w:val="000000"/>
        </w:rPr>
        <w:t xml:space="preserve">Published online: </w:t>
      </w:r>
    </w:p>
    <w:p w14:paraId="614D7A5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5A7FD1" w14:textId="77777777" w:rsidR="00A77B3E" w:rsidRDefault="00150753">
      <w:pPr>
        <w:spacing w:line="360" w:lineRule="auto"/>
        <w:jc w:val="both"/>
      </w:pPr>
      <w:r>
        <w:rPr>
          <w:rFonts w:ascii="Book Antiqua" w:eastAsia="Book Antiqua" w:hAnsi="Book Antiqua" w:cs="Book Antiqua"/>
          <w:b/>
          <w:color w:val="000000"/>
        </w:rPr>
        <w:lastRenderedPageBreak/>
        <w:t>Abstract</w:t>
      </w:r>
    </w:p>
    <w:p w14:paraId="4EE66192" w14:textId="77777777" w:rsidR="00A77B3E" w:rsidRDefault="00150753">
      <w:pPr>
        <w:spacing w:line="360" w:lineRule="auto"/>
        <w:jc w:val="both"/>
      </w:pPr>
      <w:r>
        <w:rPr>
          <w:rFonts w:ascii="Book Antiqua" w:eastAsia="Book Antiqua" w:hAnsi="Book Antiqua" w:cs="Book Antiqua"/>
          <w:color w:val="000000"/>
        </w:rPr>
        <w:t>BACKGROUND</w:t>
      </w:r>
    </w:p>
    <w:p w14:paraId="773A0690" w14:textId="30EA7AE1" w:rsidR="00A77B3E" w:rsidRPr="00243829" w:rsidRDefault="00150753">
      <w:pPr>
        <w:spacing w:line="360" w:lineRule="auto"/>
        <w:jc w:val="both"/>
        <w:rPr>
          <w:lang w:eastAsia="zh-CN"/>
        </w:rPr>
      </w:pPr>
      <w:r>
        <w:rPr>
          <w:rFonts w:ascii="Book Antiqua" w:eastAsia="Book Antiqua" w:hAnsi="Book Antiqua" w:cs="Book Antiqua"/>
          <w:color w:val="000000"/>
        </w:rPr>
        <w:t xml:space="preserve">Pancreatic neoplasms are uncommon in children and in most cases they are benign or </w:t>
      </w:r>
      <w:r w:rsidR="00D52C03">
        <w:rPr>
          <w:rFonts w:ascii="Book Antiqua" w:eastAsia="Book Antiqua" w:hAnsi="Book Antiqua" w:cs="Book Antiqua"/>
          <w:color w:val="000000"/>
        </w:rPr>
        <w:t>have</w:t>
      </w:r>
      <w:r>
        <w:rPr>
          <w:rFonts w:ascii="Book Antiqua" w:eastAsia="Book Antiqua" w:hAnsi="Book Antiqua" w:cs="Book Antiqua"/>
          <w:color w:val="000000"/>
        </w:rPr>
        <w:t xml:space="preserve"> low malignant potential. </w:t>
      </w:r>
      <w:proofErr w:type="spellStart"/>
      <w:r>
        <w:rPr>
          <w:rFonts w:ascii="Book Antiqua" w:eastAsia="Book Antiqua" w:hAnsi="Book Antiqua" w:cs="Book Antiqua"/>
          <w:color w:val="000000"/>
        </w:rPr>
        <w:t>Pancreatoblastoma</w:t>
      </w:r>
      <w:proofErr w:type="spellEnd"/>
      <w:r>
        <w:rPr>
          <w:rFonts w:ascii="Book Antiqua" w:eastAsia="Book Antiqua" w:hAnsi="Book Antiqua" w:cs="Book Antiqua"/>
          <w:color w:val="000000"/>
        </w:rPr>
        <w:t xml:space="preserve"> and </w:t>
      </w:r>
      <w:r w:rsidR="00243829">
        <w:rPr>
          <w:rFonts w:ascii="Book Antiqua" w:eastAsia="Book Antiqua" w:hAnsi="Book Antiqua" w:cs="Book Antiqua"/>
          <w:color w:val="000000"/>
        </w:rPr>
        <w:t xml:space="preserve">solid </w:t>
      </w:r>
      <w:proofErr w:type="spellStart"/>
      <w:r w:rsidR="00243829">
        <w:rPr>
          <w:rFonts w:ascii="Book Antiqua" w:eastAsia="Book Antiqua" w:hAnsi="Book Antiqua" w:cs="Book Antiqua"/>
          <w:color w:val="000000"/>
        </w:rPr>
        <w:t>pseudopapillary</w:t>
      </w:r>
      <w:proofErr w:type="spellEnd"/>
      <w:r w:rsidR="00243829">
        <w:rPr>
          <w:rFonts w:ascii="Book Antiqua" w:eastAsia="Book Antiqua" w:hAnsi="Book Antiqua" w:cs="Book Antiqua"/>
          <w:color w:val="000000"/>
        </w:rPr>
        <w:t xml:space="preserve"> tumo</w:t>
      </w:r>
      <w:r>
        <w:rPr>
          <w:rFonts w:ascii="Book Antiqua" w:eastAsia="Book Antiqua" w:hAnsi="Book Antiqua" w:cs="Book Antiqua"/>
          <w:color w:val="000000"/>
        </w:rPr>
        <w:t>r are the most frequent types in early and late childhood</w:t>
      </w:r>
      <w:r w:rsidR="00D52C03">
        <w:rPr>
          <w:rFonts w:ascii="Book Antiqua" w:eastAsia="Book Antiqua" w:hAnsi="Book Antiqua" w:cs="Book Antiqua"/>
          <w:color w:val="000000"/>
        </w:rPr>
        <w:t>,</w:t>
      </w:r>
      <w:r>
        <w:rPr>
          <w:rFonts w:ascii="Book Antiqua" w:eastAsia="Book Antiqua" w:hAnsi="Book Antiqua" w:cs="Book Antiqua"/>
          <w:color w:val="000000"/>
        </w:rPr>
        <w:t xml:space="preserve"> respectively. Complete resection, although burdened by severe complications, is the only curative treatment for these diseases.</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Pancreatic surgery may result in impaired exocrine and endocrine pancreatic function. However</w:t>
      </w:r>
      <w:r w:rsidR="00D52C03">
        <w:rPr>
          <w:rFonts w:ascii="Book Antiqua" w:eastAsia="Book Antiqua" w:hAnsi="Book Antiqua" w:cs="Book Antiqua"/>
          <w:color w:val="000000"/>
        </w:rPr>
        <w:t>,</w:t>
      </w:r>
      <w:r>
        <w:rPr>
          <w:rFonts w:ascii="Book Antiqua" w:eastAsia="Book Antiqua" w:hAnsi="Book Antiqua" w:cs="Book Antiqua"/>
          <w:color w:val="000000"/>
        </w:rPr>
        <w:t xml:space="preserve"> limited data are available on the long-term pediatric pancreatic function following surgical resection.</w:t>
      </w:r>
    </w:p>
    <w:p w14:paraId="081AAB11" w14:textId="77777777" w:rsidR="00A77B3E" w:rsidRDefault="00A77B3E">
      <w:pPr>
        <w:spacing w:line="360" w:lineRule="auto"/>
        <w:jc w:val="both"/>
      </w:pPr>
    </w:p>
    <w:p w14:paraId="02215C42" w14:textId="77777777" w:rsidR="00A77B3E" w:rsidRDefault="00150753">
      <w:pPr>
        <w:spacing w:line="360" w:lineRule="auto"/>
        <w:jc w:val="both"/>
      </w:pPr>
      <w:r>
        <w:rPr>
          <w:rFonts w:ascii="Book Antiqua" w:eastAsia="Book Antiqua" w:hAnsi="Book Antiqua" w:cs="Book Antiqua"/>
          <w:color w:val="000000"/>
        </w:rPr>
        <w:t>AIM</w:t>
      </w:r>
    </w:p>
    <w:p w14:paraId="54DD027A" w14:textId="77777777" w:rsidR="00A77B3E" w:rsidRDefault="00243829">
      <w:pPr>
        <w:spacing w:line="360" w:lineRule="auto"/>
        <w:jc w:val="both"/>
      </w:pPr>
      <w:r>
        <w:rPr>
          <w:rFonts w:ascii="Book Antiqua" w:hAnsi="Book Antiqua" w:cs="Book Antiqua" w:hint="eastAsia"/>
          <w:color w:val="000000"/>
          <w:lang w:eastAsia="zh-CN"/>
        </w:rPr>
        <w:t>T</w:t>
      </w:r>
      <w:r w:rsidR="00150753">
        <w:rPr>
          <w:rFonts w:ascii="Book Antiqua" w:eastAsia="Book Antiqua" w:hAnsi="Book Antiqua" w:cs="Book Antiqua"/>
          <w:color w:val="000000"/>
        </w:rPr>
        <w:t>o investigate endocrine and exocrine pancreatic function and growth after oncological pancreatic surgery in a pediatric series.</w:t>
      </w:r>
    </w:p>
    <w:p w14:paraId="3DB4EC7F" w14:textId="77777777" w:rsidR="00A77B3E" w:rsidRDefault="00A77B3E">
      <w:pPr>
        <w:spacing w:line="360" w:lineRule="auto"/>
        <w:jc w:val="both"/>
      </w:pPr>
    </w:p>
    <w:p w14:paraId="60E19D60" w14:textId="77777777" w:rsidR="00A77B3E" w:rsidRDefault="00150753">
      <w:pPr>
        <w:spacing w:line="360" w:lineRule="auto"/>
        <w:jc w:val="both"/>
      </w:pPr>
      <w:r>
        <w:rPr>
          <w:rFonts w:ascii="Book Antiqua" w:eastAsia="Book Antiqua" w:hAnsi="Book Antiqua" w:cs="Book Antiqua"/>
          <w:color w:val="000000"/>
        </w:rPr>
        <w:t>METHODS</w:t>
      </w:r>
    </w:p>
    <w:p w14:paraId="4A5F5287" w14:textId="2E78D44B" w:rsidR="00A77B3E" w:rsidRDefault="00150753">
      <w:pPr>
        <w:spacing w:line="360" w:lineRule="auto"/>
        <w:jc w:val="both"/>
      </w:pPr>
      <w:r>
        <w:rPr>
          <w:rFonts w:ascii="Book Antiqua" w:eastAsia="Book Antiqua" w:hAnsi="Book Antiqua" w:cs="Book Antiqua"/>
          <w:color w:val="000000"/>
        </w:rPr>
        <w:t xml:space="preserve">A retrospective analysis of all pediatric patients who underwent surgery for pancreatic neoplasm in our Institution from January 31, 2002 to the present was performed. Endocrine and exocrine insufficiency, </w:t>
      </w:r>
      <w:proofErr w:type="spellStart"/>
      <w:r>
        <w:rPr>
          <w:rFonts w:ascii="Book Antiqua" w:eastAsia="Book Antiqua" w:hAnsi="Book Antiqua" w:cs="Book Antiqua"/>
          <w:color w:val="000000"/>
        </w:rPr>
        <w:t>auxological</w:t>
      </w:r>
      <w:proofErr w:type="spellEnd"/>
      <w:r>
        <w:rPr>
          <w:rFonts w:ascii="Book Antiqua" w:eastAsia="Book Antiqua" w:hAnsi="Book Antiqua" w:cs="Book Antiqua"/>
          <w:color w:val="000000"/>
        </w:rPr>
        <w:t xml:space="preserve"> and fat-soluble vitamin status (A, D, E and clotting tests) were assessed at diagnosis and at every follow-up visit. Exocrine insufficiency was defined as steatorrhea with fecal elastase-1 &lt; 200 µg/g stool, while endocrine insufficiency was identified as onset of Diabetes or Impaired Glucose Tolerance. Growth was evaluated based on </w:t>
      </w:r>
      <w:r w:rsidR="00243829">
        <w:rPr>
          <w:rFonts w:ascii="Book Antiqua" w:hAnsi="Book Antiqua" w:cs="Book Antiqua" w:hint="eastAsia"/>
          <w:color w:val="000000"/>
          <w:lang w:eastAsia="zh-CN"/>
        </w:rPr>
        <w:t>b</w:t>
      </w:r>
      <w:r w:rsidR="00243829" w:rsidRPr="00313B45">
        <w:rPr>
          <w:rFonts w:ascii="Book Antiqua" w:eastAsia="Book Antiqua" w:hAnsi="Book Antiqua" w:cs="Book Antiqua"/>
          <w:color w:val="000000"/>
        </w:rPr>
        <w:t>ody mass index</w:t>
      </w:r>
      <w:r w:rsidR="00243829">
        <w:rPr>
          <w:rFonts w:ascii="Book Antiqua" w:eastAsia="Book Antiqua" w:hAnsi="Book Antiqua" w:cs="Book Antiqua"/>
          <w:color w:val="000000"/>
        </w:rPr>
        <w:t xml:space="preserve"> </w:t>
      </w:r>
      <w:r w:rsidR="00243829">
        <w:rPr>
          <w:rFonts w:ascii="Book Antiqua" w:hAnsi="Book Antiqua" w:cs="Book Antiqua" w:hint="eastAsia"/>
          <w:color w:val="000000"/>
          <w:lang w:eastAsia="zh-CN"/>
        </w:rPr>
        <w:t>(</w:t>
      </w:r>
      <w:r>
        <w:rPr>
          <w:rFonts w:ascii="Book Antiqua" w:eastAsia="Book Antiqua" w:hAnsi="Book Antiqua" w:cs="Book Antiqua"/>
          <w:color w:val="000000"/>
        </w:rPr>
        <w:t>BMI</w:t>
      </w:r>
      <w:r w:rsidR="0024382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243829">
        <w:rPr>
          <w:rFonts w:ascii="Book Antiqua" w:eastAsia="Book Antiqua" w:hAnsi="Book Antiqua" w:cs="Book Antiqua"/>
          <w:i/>
          <w:color w:val="000000"/>
        </w:rPr>
        <w:t>z</w:t>
      </w:r>
      <w:r>
        <w:rPr>
          <w:rFonts w:ascii="Book Antiqua" w:eastAsia="Book Antiqua" w:hAnsi="Book Antiqua" w:cs="Book Antiqua"/>
          <w:color w:val="000000"/>
        </w:rPr>
        <w:t>-score trend.</w:t>
      </w:r>
    </w:p>
    <w:p w14:paraId="45EDD90A" w14:textId="77777777" w:rsidR="00A77B3E" w:rsidRDefault="00A77B3E">
      <w:pPr>
        <w:spacing w:line="360" w:lineRule="auto"/>
        <w:jc w:val="both"/>
      </w:pPr>
    </w:p>
    <w:p w14:paraId="50AC1FDC" w14:textId="77777777" w:rsidR="00A77B3E" w:rsidRDefault="00150753">
      <w:pPr>
        <w:spacing w:line="360" w:lineRule="auto"/>
        <w:jc w:val="both"/>
      </w:pPr>
      <w:r>
        <w:rPr>
          <w:rFonts w:ascii="Book Antiqua" w:eastAsia="Book Antiqua" w:hAnsi="Book Antiqua" w:cs="Book Antiqua"/>
          <w:color w:val="000000"/>
        </w:rPr>
        <w:t>RESULTS</w:t>
      </w:r>
    </w:p>
    <w:p w14:paraId="764F22D8" w14:textId="29C86E00" w:rsidR="00A77B3E" w:rsidRDefault="00150753">
      <w:pPr>
        <w:spacing w:line="360" w:lineRule="auto"/>
        <w:jc w:val="both"/>
      </w:pPr>
      <w:r>
        <w:rPr>
          <w:rFonts w:ascii="Book Antiqua" w:eastAsia="Book Antiqua" w:hAnsi="Book Antiqua" w:cs="Book Antiqua"/>
          <w:color w:val="000000"/>
        </w:rPr>
        <w:t>Sixteen patients</w:t>
      </w:r>
      <w:r w:rsidRPr="00243829">
        <w:rPr>
          <w:rFonts w:ascii="Book Antiqua" w:eastAsia="Book Antiqua" w:hAnsi="Book Antiqua" w:cs="Book Antiqua"/>
          <w:bCs/>
          <w:color w:val="000000"/>
        </w:rPr>
        <w:t xml:space="preserve"> (</w:t>
      </w:r>
      <w:r>
        <w:rPr>
          <w:rFonts w:ascii="Book Antiqua" w:eastAsia="Book Antiqua" w:hAnsi="Book Antiqua" w:cs="Book Antiqua"/>
          <w:color w:val="000000"/>
        </w:rPr>
        <w:t xml:space="preserve">12 girls and 4 boys, mean age 10.7 ± 5.3 years), were included. Nine patients (56%) had a neoplasm in the pancreatic head, 4 in the body/tail, 2 in the tail and 1 in the body. Histological findings were </w:t>
      </w:r>
      <w:r w:rsidR="00D52C03">
        <w:rPr>
          <w:rFonts w:ascii="Book Antiqua" w:eastAsia="Book Antiqua" w:hAnsi="Book Antiqua" w:cs="Book Antiqua"/>
          <w:color w:val="000000"/>
        </w:rPr>
        <w:t>as</w:t>
      </w:r>
      <w:r>
        <w:rPr>
          <w:rFonts w:ascii="Book Antiqua" w:eastAsia="Book Antiqua" w:hAnsi="Book Antiqua" w:cs="Book Antiqua"/>
          <w:color w:val="000000"/>
        </w:rPr>
        <w:t xml:space="preserve"> follow</w:t>
      </w:r>
      <w:r w:rsidR="00D52C03">
        <w:rPr>
          <w:rFonts w:ascii="Book Antiqua" w:eastAsia="Book Antiqua" w:hAnsi="Book Antiqua" w:cs="Book Antiqua"/>
          <w:color w:val="000000"/>
        </w:rPr>
        <w:t>s</w:t>
      </w:r>
      <w:r>
        <w:rPr>
          <w:rFonts w:ascii="Book Antiqua" w:eastAsia="Book Antiqua" w:hAnsi="Book Antiqua" w:cs="Book Antiqua"/>
          <w:color w:val="000000"/>
        </w:rPr>
        <w:t>:</w:t>
      </w:r>
      <w:r w:rsidR="00243829">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olid </w:t>
      </w:r>
      <w:proofErr w:type="spellStart"/>
      <w:r>
        <w:rPr>
          <w:rFonts w:ascii="Book Antiqua" w:eastAsia="Book Antiqua" w:hAnsi="Book Antiqua" w:cs="Book Antiqua"/>
          <w:color w:val="000000"/>
        </w:rPr>
        <w:t>pseudopapillary</w:t>
      </w:r>
      <w:proofErr w:type="spellEnd"/>
      <w:r>
        <w:rPr>
          <w:rFonts w:ascii="Book Antiqua" w:eastAsia="Book Antiqua" w:hAnsi="Book Antiqua" w:cs="Book Antiqua"/>
          <w:color w:val="000000"/>
        </w:rPr>
        <w:t xml:space="preserve"> tumor in 10 patients (62.5%), insulinoma in 2 patients, neuroendocrine tumor in 2 patients and acinar cell carcinoma in 2 patients. The most frequent surgery was </w:t>
      </w:r>
      <w:r>
        <w:rPr>
          <w:rFonts w:ascii="Book Antiqua" w:eastAsia="Book Antiqua" w:hAnsi="Book Antiqua" w:cs="Book Antiqua"/>
          <w:color w:val="000000"/>
        </w:rPr>
        <w:lastRenderedPageBreak/>
        <w:t xml:space="preserve">pancreaticoduodenectomy (50%). Exocrine failure occurred in 4 patients (25%) and endocrine failure in 2 patients (12.5%). Exocrine insufficiency occurred early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endocrine insufficiency later (8 and 10 years after surgery). Mean BMI </w:t>
      </w:r>
      <w:r w:rsidRPr="00243829">
        <w:rPr>
          <w:rFonts w:ascii="Book Antiqua" w:eastAsia="Book Antiqua" w:hAnsi="Book Antiqua" w:cs="Book Antiqua"/>
          <w:i/>
          <w:color w:val="000000"/>
        </w:rPr>
        <w:t>z</w:t>
      </w:r>
      <w:r>
        <w:rPr>
          <w:rFonts w:ascii="Book Antiqua" w:eastAsia="Book Antiqua" w:hAnsi="Book Antiqua" w:cs="Book Antiqua"/>
          <w:color w:val="000000"/>
        </w:rPr>
        <w:t>-score was 0.36 ± 1.1 at diagnosis and 0</w:t>
      </w:r>
      <w:r w:rsidR="00243829">
        <w:rPr>
          <w:rFonts w:ascii="Book Antiqua" w:hAnsi="Book Antiqua" w:cs="Book Antiqua" w:hint="eastAsia"/>
          <w:color w:val="000000"/>
          <w:lang w:eastAsia="zh-CN"/>
        </w:rPr>
        <w:t>.</w:t>
      </w:r>
      <w:r>
        <w:rPr>
          <w:rFonts w:ascii="Book Antiqua" w:eastAsia="Book Antiqua" w:hAnsi="Book Antiqua" w:cs="Book Antiqua"/>
          <w:color w:val="000000"/>
        </w:rPr>
        <w:t>27 ± 0</w:t>
      </w:r>
      <w:r w:rsidR="00243829">
        <w:rPr>
          <w:rFonts w:ascii="Book Antiqua" w:hAnsi="Book Antiqua" w:cs="Book Antiqua" w:hint="eastAsia"/>
          <w:color w:val="000000"/>
          <w:lang w:eastAsia="zh-CN"/>
        </w:rPr>
        <w:t>.</w:t>
      </w:r>
      <w:r>
        <w:rPr>
          <w:rFonts w:ascii="Book Antiqua" w:eastAsia="Book Antiqua" w:hAnsi="Book Antiqua" w:cs="Book Antiqua"/>
          <w:color w:val="000000"/>
        </w:rPr>
        <w:t xml:space="preserve">95 at the last assessment. Vitamin D </w:t>
      </w:r>
      <w:r w:rsidR="00D52C03">
        <w:rPr>
          <w:rFonts w:ascii="Book Antiqua" w:eastAsia="Book Antiqua" w:hAnsi="Book Antiqua" w:cs="Book Antiqua"/>
          <w:color w:val="000000"/>
        </w:rPr>
        <w:t>was</w:t>
      </w:r>
      <w:r>
        <w:rPr>
          <w:rFonts w:ascii="Book Antiqua" w:eastAsia="Book Antiqua" w:hAnsi="Book Antiqua" w:cs="Book Antiqua"/>
          <w:color w:val="000000"/>
        </w:rPr>
        <w:t xml:space="preserve"> insufficient (&lt; 30 ng/mL) in 8 of the 16 patients during the follow</w:t>
      </w:r>
      <w:r w:rsidR="00D52C03">
        <w:rPr>
          <w:rFonts w:ascii="Book Antiqua" w:eastAsia="Book Antiqua" w:hAnsi="Book Antiqua" w:cs="Book Antiqua"/>
          <w:color w:val="000000"/>
        </w:rPr>
        <w:t>-</w:t>
      </w:r>
      <w:r>
        <w:rPr>
          <w:rFonts w:ascii="Book Antiqua" w:eastAsia="Book Antiqua" w:hAnsi="Book Antiqua" w:cs="Book Antiqua"/>
          <w:color w:val="000000"/>
        </w:rPr>
        <w:t>up</w:t>
      </w:r>
      <w:r w:rsidR="00D52C03">
        <w:rPr>
          <w:rFonts w:ascii="Book Antiqua" w:eastAsia="Book Antiqua" w:hAnsi="Book Antiqua" w:cs="Book Antiqua"/>
          <w:color w:val="000000"/>
        </w:rPr>
        <w:t xml:space="preserve"> period</w:t>
      </w:r>
      <w:r>
        <w:rPr>
          <w:rFonts w:ascii="Book Antiqua" w:eastAsia="Book Antiqua" w:hAnsi="Book Antiqua" w:cs="Book Antiqua"/>
          <w:color w:val="000000"/>
        </w:rPr>
        <w:t>. Vitamins A, E and clotting test were into the normal ranges in all patients.</w:t>
      </w:r>
    </w:p>
    <w:p w14:paraId="54F8B633" w14:textId="77777777" w:rsidR="00A77B3E" w:rsidRDefault="00A77B3E">
      <w:pPr>
        <w:spacing w:line="360" w:lineRule="auto"/>
        <w:jc w:val="both"/>
      </w:pPr>
    </w:p>
    <w:p w14:paraId="64729492" w14:textId="77777777" w:rsidR="00A77B3E" w:rsidRDefault="00150753">
      <w:pPr>
        <w:spacing w:line="360" w:lineRule="auto"/>
        <w:jc w:val="both"/>
      </w:pPr>
      <w:r>
        <w:rPr>
          <w:rFonts w:ascii="Book Antiqua" w:eastAsia="Book Antiqua" w:hAnsi="Book Antiqua" w:cs="Book Antiqua"/>
          <w:color w:val="000000"/>
        </w:rPr>
        <w:t>CONCLUSION</w:t>
      </w:r>
    </w:p>
    <w:p w14:paraId="1ABAA146" w14:textId="77777777" w:rsidR="00A77B3E" w:rsidRDefault="00150753">
      <w:pPr>
        <w:spacing w:line="360" w:lineRule="auto"/>
        <w:jc w:val="both"/>
      </w:pPr>
      <w:r>
        <w:rPr>
          <w:rFonts w:ascii="Book Antiqua" w:eastAsia="Book Antiqua" w:hAnsi="Book Antiqua" w:cs="Book Antiqua"/>
          <w:color w:val="000000"/>
        </w:rPr>
        <w:t>Careful and long-term monitoring should follow any pancreatic surgery, to recognize and promptly treat exocrine and endocrine pancreatic insufficiency, which can occur after surgery.</w:t>
      </w:r>
    </w:p>
    <w:p w14:paraId="04C9B40E" w14:textId="77777777" w:rsidR="00A77B3E" w:rsidRDefault="00A77B3E">
      <w:pPr>
        <w:spacing w:line="360" w:lineRule="auto"/>
        <w:jc w:val="both"/>
      </w:pPr>
    </w:p>
    <w:p w14:paraId="490D2459" w14:textId="77777777" w:rsidR="00A77B3E" w:rsidRDefault="0015075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neoplasms; Pancreatic function; Children; Malabsorption; Pancreatic failure; Growth</w:t>
      </w:r>
    </w:p>
    <w:p w14:paraId="18384B11" w14:textId="77777777" w:rsidR="00A77B3E" w:rsidRDefault="00A77B3E">
      <w:pPr>
        <w:spacing w:line="360" w:lineRule="auto"/>
        <w:jc w:val="both"/>
      </w:pPr>
    </w:p>
    <w:p w14:paraId="42A491C2" w14:textId="77777777" w:rsidR="00A77B3E" w:rsidRDefault="00150753">
      <w:pPr>
        <w:spacing w:line="360" w:lineRule="auto"/>
        <w:jc w:val="both"/>
      </w:pPr>
      <w:r>
        <w:rPr>
          <w:rFonts w:ascii="Book Antiqua" w:eastAsia="Book Antiqua" w:hAnsi="Book Antiqua" w:cs="Book Antiqua"/>
          <w:color w:val="000000"/>
        </w:rPr>
        <w:t xml:space="preserve">Bolasco G, Capriati T, Grimaldi C, Monti L, De Pasquale MD, Patera IP, Spada M, Maggiore G, </w:t>
      </w:r>
      <w:proofErr w:type="spellStart"/>
      <w:r>
        <w:rPr>
          <w:rFonts w:ascii="Book Antiqua" w:eastAsia="Book Antiqua" w:hAnsi="Book Antiqua" w:cs="Book Antiqua"/>
          <w:color w:val="000000"/>
        </w:rPr>
        <w:t>Diamanti</w:t>
      </w:r>
      <w:proofErr w:type="spellEnd"/>
      <w:r>
        <w:rPr>
          <w:rFonts w:ascii="Book Antiqua" w:eastAsia="Book Antiqua" w:hAnsi="Book Antiqua" w:cs="Book Antiqua"/>
          <w:color w:val="000000"/>
        </w:rPr>
        <w:t xml:space="preserve"> A. Long-term outcome of pancreatic function following oncological surgery in children: Institutional experience and review of the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E789D5D" w14:textId="77777777" w:rsidR="00A77B3E" w:rsidRDefault="00A77B3E">
      <w:pPr>
        <w:spacing w:line="360" w:lineRule="auto"/>
        <w:jc w:val="both"/>
      </w:pPr>
    </w:p>
    <w:p w14:paraId="3439C31D" w14:textId="6E538CD0" w:rsidR="00A77B3E" w:rsidRPr="00243829" w:rsidRDefault="00150753">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are few published data on pediatric pancreatic neoplasms and, in particular, </w:t>
      </w:r>
      <w:r w:rsidR="00D52C03">
        <w:rPr>
          <w:rFonts w:ascii="Book Antiqua" w:eastAsia="Book Antiqua" w:hAnsi="Book Antiqua" w:cs="Book Antiqua"/>
          <w:color w:val="000000"/>
        </w:rPr>
        <w:t>on</w:t>
      </w:r>
      <w:r>
        <w:rPr>
          <w:rFonts w:ascii="Book Antiqua" w:eastAsia="Book Antiqua" w:hAnsi="Book Antiqua" w:cs="Book Antiqua"/>
          <w:color w:val="000000"/>
        </w:rPr>
        <w:t xml:space="preserve"> the long-term outcome of pancreatic function and growth following surgery. Our </w:t>
      </w:r>
      <w:r w:rsidR="00D52C03">
        <w:rPr>
          <w:rFonts w:ascii="Book Antiqua" w:eastAsia="Book Antiqua" w:hAnsi="Book Antiqua" w:cs="Book Antiqua"/>
          <w:color w:val="000000"/>
        </w:rPr>
        <w:t>findings</w:t>
      </w:r>
      <w:r>
        <w:rPr>
          <w:rFonts w:ascii="Book Antiqua" w:eastAsia="Book Antiqua" w:hAnsi="Book Antiqua" w:cs="Book Antiqua"/>
          <w:color w:val="000000"/>
        </w:rPr>
        <w:t xml:space="preserve">, based on </w:t>
      </w:r>
      <w:r w:rsidR="00D52C03">
        <w:rPr>
          <w:rFonts w:ascii="Book Antiqua" w:eastAsia="Book Antiqua" w:hAnsi="Book Antiqua" w:cs="Book Antiqua"/>
          <w:color w:val="000000"/>
        </w:rPr>
        <w:t>a</w:t>
      </w:r>
      <w:r>
        <w:rPr>
          <w:rFonts w:ascii="Book Antiqua" w:eastAsia="Book Antiqua" w:hAnsi="Book Antiqua" w:cs="Book Antiqua"/>
          <w:color w:val="000000"/>
        </w:rPr>
        <w:t xml:space="preserve"> retrospective review of 16 patients, </w:t>
      </w:r>
      <w:r w:rsidR="00D52C03">
        <w:rPr>
          <w:rFonts w:ascii="Book Antiqua" w:eastAsia="Book Antiqua" w:hAnsi="Book Antiqua" w:cs="Book Antiqua"/>
          <w:color w:val="000000"/>
        </w:rPr>
        <w:t>showed</w:t>
      </w:r>
      <w:r>
        <w:rPr>
          <w:rFonts w:ascii="Book Antiqua" w:eastAsia="Book Antiqua" w:hAnsi="Book Antiqua" w:cs="Book Antiqua"/>
          <w:color w:val="000000"/>
        </w:rPr>
        <w:t xml:space="preserve"> that the development of exocrine (earlier) and endocrine failure (later) is not rare; careful and long-term monitoring of pancreatic function, can guarantee normal growth during early life.</w:t>
      </w:r>
    </w:p>
    <w:p w14:paraId="26FF1092" w14:textId="77777777" w:rsidR="00A77B3E" w:rsidRDefault="00243829">
      <w:pPr>
        <w:spacing w:line="360" w:lineRule="auto"/>
        <w:jc w:val="both"/>
      </w:pPr>
      <w:r>
        <w:br w:type="page"/>
      </w:r>
      <w:r w:rsidR="00150753">
        <w:rPr>
          <w:rFonts w:ascii="Book Antiqua" w:eastAsia="Book Antiqua" w:hAnsi="Book Antiqua" w:cs="Book Antiqua"/>
          <w:b/>
          <w:caps/>
          <w:color w:val="000000"/>
          <w:u w:val="single"/>
        </w:rPr>
        <w:lastRenderedPageBreak/>
        <w:t>INTRODUCTION</w:t>
      </w:r>
    </w:p>
    <w:p w14:paraId="222B6D22" w14:textId="03524CBE" w:rsidR="00A77B3E" w:rsidRPr="00243829" w:rsidRDefault="00150753">
      <w:pPr>
        <w:spacing w:line="360" w:lineRule="auto"/>
        <w:jc w:val="both"/>
        <w:rPr>
          <w:lang w:eastAsia="zh-CN"/>
        </w:rPr>
      </w:pPr>
      <w:r>
        <w:rPr>
          <w:rFonts w:ascii="Book Antiqua" w:eastAsia="Book Antiqua" w:hAnsi="Book Antiqua" w:cs="Book Antiqua"/>
          <w:color w:val="000000"/>
        </w:rPr>
        <w:t xml:space="preserve">Pancreatic neoplasms are uncommon in childhood with an incidence rate, as reported in </w:t>
      </w:r>
      <w:r w:rsidR="00D52C03">
        <w:rPr>
          <w:rFonts w:ascii="Book Antiqua" w:eastAsia="Book Antiqua" w:hAnsi="Book Antiqua" w:cs="Book Antiqua"/>
          <w:color w:val="000000"/>
        </w:rPr>
        <w:t xml:space="preserve">the </w:t>
      </w:r>
      <w:r>
        <w:rPr>
          <w:rFonts w:ascii="Book Antiqua" w:eastAsia="Book Antiqua" w:hAnsi="Book Antiqua" w:cs="Book Antiqua"/>
          <w:color w:val="000000"/>
        </w:rPr>
        <w:t>U</w:t>
      </w:r>
      <w:r w:rsidR="00243829">
        <w:rPr>
          <w:rFonts w:ascii="Book Antiqua" w:hAnsi="Book Antiqua" w:cs="Book Antiqua" w:hint="eastAsia"/>
          <w:color w:val="000000"/>
          <w:lang w:eastAsia="zh-CN"/>
        </w:rPr>
        <w:t>nited States</w:t>
      </w:r>
      <w:r>
        <w:rPr>
          <w:rFonts w:ascii="Book Antiqua" w:eastAsia="Book Antiqua" w:hAnsi="Book Antiqua" w:cs="Book Antiqua"/>
          <w:color w:val="000000"/>
        </w:rPr>
        <w:t>, of</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243829">
        <w:rPr>
          <w:rFonts w:ascii="Book Antiqua" w:hAnsi="Book Antiqua" w:cs="Book Antiqua" w:hint="eastAsia"/>
          <w:color w:val="000000"/>
          <w:lang w:eastAsia="zh-CN"/>
        </w:rPr>
        <w:t>.</w:t>
      </w:r>
      <w:r w:rsidR="00243829">
        <w:rPr>
          <w:rFonts w:ascii="Book Antiqua" w:eastAsia="Book Antiqua" w:hAnsi="Book Antiqua" w:cs="Book Antiqua"/>
          <w:color w:val="000000"/>
        </w:rPr>
        <w:t>018 cases per 100</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people</w:t>
      </w:r>
      <w:r w:rsidR="00243829" w:rsidRPr="0024382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most cases they are benign or </w:t>
      </w:r>
      <w:r w:rsidR="00D52C03">
        <w:rPr>
          <w:rFonts w:ascii="Book Antiqua" w:eastAsia="Book Antiqua" w:hAnsi="Book Antiqua" w:cs="Book Antiqua"/>
          <w:color w:val="000000"/>
        </w:rPr>
        <w:t>have</w:t>
      </w:r>
      <w:r>
        <w:rPr>
          <w:rFonts w:ascii="Book Antiqua" w:eastAsia="Book Antiqua" w:hAnsi="Book Antiqua" w:cs="Book Antiqua"/>
          <w:color w:val="000000"/>
        </w:rPr>
        <w:t xml:space="preserve"> low malignant potential</w:t>
      </w:r>
      <w:r w:rsidR="00243829" w:rsidRPr="00243829">
        <w:rPr>
          <w:rFonts w:ascii="Book Antiqua" w:hAnsi="Book Antiqua" w:cs="Book Antiqua" w:hint="eastAsia"/>
          <w:color w:val="000000"/>
          <w:vertAlign w:val="superscript"/>
          <w:lang w:eastAsia="zh-CN"/>
        </w:rPr>
        <w:t>[</w:t>
      </w:r>
      <w:r w:rsidR="00243829">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r w:rsidR="00243829">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Pancreatoblastoma</w:t>
      </w:r>
      <w:proofErr w:type="spellEnd"/>
      <w:r>
        <w:rPr>
          <w:rFonts w:ascii="Book Antiqua" w:eastAsia="Book Antiqua" w:hAnsi="Book Antiqua" w:cs="Book Antiqua"/>
          <w:color w:val="000000"/>
        </w:rPr>
        <w:t xml:space="preserve"> and </w:t>
      </w:r>
      <w:r w:rsidR="00243829">
        <w:rPr>
          <w:rFonts w:ascii="Book Antiqua" w:eastAsia="Book Antiqua" w:hAnsi="Book Antiqua" w:cs="Book Antiqua"/>
          <w:color w:val="000000"/>
        </w:rPr>
        <w:t xml:space="preserve">solid </w:t>
      </w:r>
      <w:proofErr w:type="spellStart"/>
      <w:r w:rsidR="00243829">
        <w:rPr>
          <w:rFonts w:ascii="Book Antiqua" w:eastAsia="Book Antiqua" w:hAnsi="Book Antiqua" w:cs="Book Antiqua"/>
          <w:color w:val="000000"/>
        </w:rPr>
        <w:t>pseudopapillary</w:t>
      </w:r>
      <w:proofErr w:type="spellEnd"/>
      <w:r w:rsidR="00243829">
        <w:rPr>
          <w:rFonts w:ascii="Book Antiqua" w:eastAsia="Book Antiqua" w:hAnsi="Book Antiqua" w:cs="Book Antiqua"/>
          <w:color w:val="000000"/>
        </w:rPr>
        <w:t xml:space="preserve"> tu</w:t>
      </w:r>
      <w:r>
        <w:rPr>
          <w:rFonts w:ascii="Book Antiqua" w:eastAsia="Book Antiqua" w:hAnsi="Book Antiqua" w:cs="Book Antiqua"/>
          <w:color w:val="000000"/>
        </w:rPr>
        <w:t xml:space="preserve">mor (SPT) are the most common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in early and late childhood, </w:t>
      </w:r>
      <w:proofErr w:type="gramStart"/>
      <w:r>
        <w:rPr>
          <w:rFonts w:ascii="Book Antiqua" w:eastAsia="Book Antiqua" w:hAnsi="Book Antiqua" w:cs="Book Antiqua"/>
          <w:color w:val="000000"/>
        </w:rPr>
        <w:t>respectively</w:t>
      </w:r>
      <w:r w:rsidR="00243829" w:rsidRPr="00243829">
        <w:rPr>
          <w:rFonts w:ascii="Book Antiqua" w:hAnsi="Book Antiqua" w:cs="Book Antiqua" w:hint="eastAsia"/>
          <w:color w:val="000000"/>
          <w:vertAlign w:val="superscript"/>
          <w:lang w:eastAsia="zh-CN"/>
        </w:rPr>
        <w:t>[</w:t>
      </w:r>
      <w:proofErr w:type="gramEnd"/>
      <w:r w:rsidR="00243829">
        <w:rPr>
          <w:rFonts w:ascii="Book Antiqua" w:eastAsia="Book Antiqua" w:hAnsi="Book Antiqua" w:cs="Book Antiqua"/>
          <w:color w:val="000000"/>
          <w:vertAlign w:val="superscript"/>
        </w:rPr>
        <w:t>1</w:t>
      </w:r>
      <w:r w:rsidR="00243829">
        <w:rPr>
          <w:rFonts w:ascii="Book Antiqua" w:hAnsi="Book Antiqua" w:cs="Book Antiqua" w:hint="eastAsia"/>
          <w:color w:val="000000"/>
          <w:vertAlign w:val="superscript"/>
          <w:lang w:eastAsia="zh-CN"/>
        </w:rPr>
        <w:t>,3,4]</w:t>
      </w:r>
      <w:r>
        <w:rPr>
          <w:rFonts w:ascii="Book Antiqua" w:eastAsia="Book Antiqua" w:hAnsi="Book Antiqua" w:cs="Book Antiqua"/>
          <w:color w:val="000000"/>
        </w:rPr>
        <w:t>. Endocrine tumors, adenocarcinoma, sarcoma, lymphoma and neuroblastoma rarely occur in children. Prognosis, although better than in adults,</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is strongly influenced by tumor histology, with excellent survival for SPTs (95%) and lower for neuroendocrine tumors (51%), sarcomas (43%) and acinar cell carcinomas (34%</w:t>
      </w:r>
      <w:proofErr w:type="gramStart"/>
      <w:r>
        <w:rPr>
          <w:rFonts w:ascii="Book Antiqua" w:eastAsia="Book Antiqua" w:hAnsi="Book Antiqua" w:cs="Book Antiqua"/>
          <w:color w:val="000000"/>
        </w:rPr>
        <w:t>)</w:t>
      </w:r>
      <w:r w:rsidR="00243829" w:rsidRPr="00243829">
        <w:rPr>
          <w:rFonts w:ascii="Book Antiqua" w:hAnsi="Book Antiqua" w:cs="Book Antiqua" w:hint="eastAsia"/>
          <w:color w:val="000000"/>
          <w:vertAlign w:val="superscript"/>
          <w:lang w:eastAsia="zh-CN"/>
        </w:rPr>
        <w:t>[</w:t>
      </w:r>
      <w:proofErr w:type="gramEnd"/>
      <w:r w:rsidR="00243829">
        <w:rPr>
          <w:rFonts w:ascii="Book Antiqua" w:hAnsi="Book Antiqua" w:cs="Book Antiqua" w:hint="eastAsia"/>
          <w:color w:val="000000"/>
          <w:vertAlign w:val="superscript"/>
          <w:lang w:eastAsia="zh-CN"/>
        </w:rPr>
        <w:t>5]</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Complete surgical resection provides the only curative treatment for patients with pancreatic neoplasms, except for </w:t>
      </w:r>
      <w:proofErr w:type="gramStart"/>
      <w:r>
        <w:rPr>
          <w:rFonts w:ascii="Book Antiqua" w:eastAsia="Book Antiqua" w:hAnsi="Book Antiqua" w:cs="Book Antiqua"/>
          <w:color w:val="000000"/>
        </w:rPr>
        <w:t>lymphoma</w:t>
      </w:r>
      <w:r w:rsidR="00243829" w:rsidRPr="00243829">
        <w:rPr>
          <w:rFonts w:ascii="Book Antiqua" w:hAnsi="Book Antiqua" w:cs="Book Antiqua" w:hint="eastAsia"/>
          <w:color w:val="000000"/>
          <w:vertAlign w:val="superscript"/>
          <w:lang w:eastAsia="zh-CN"/>
        </w:rPr>
        <w:t>[</w:t>
      </w:r>
      <w:proofErr w:type="gramEnd"/>
      <w:r w:rsidR="00243829">
        <w:rPr>
          <w:rFonts w:ascii="Book Antiqua" w:hAnsi="Book Antiqua" w:cs="Book Antiqua" w:hint="eastAsia"/>
          <w:color w:val="000000"/>
          <w:vertAlign w:val="superscript"/>
          <w:lang w:eastAsia="zh-CN"/>
        </w:rPr>
        <w:t>6]</w:t>
      </w:r>
      <w:r>
        <w:rPr>
          <w:rFonts w:ascii="Book Antiqua" w:eastAsia="Book Antiqua" w:hAnsi="Book Antiqua" w:cs="Book Antiqua"/>
          <w:color w:val="000000"/>
        </w:rPr>
        <w:t>. Distal pancreatectomy is the preferred surgical approach for body/tail neoplasms and pancreaticoduodenectomy (PD) for</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head </w:t>
      </w:r>
      <w:proofErr w:type="gramStart"/>
      <w:r>
        <w:rPr>
          <w:rFonts w:ascii="Book Antiqua" w:eastAsia="Book Antiqua" w:hAnsi="Book Antiqua" w:cs="Book Antiqua"/>
          <w:color w:val="000000"/>
        </w:rPr>
        <w:t>neoplasms</w:t>
      </w:r>
      <w:r w:rsidR="00243829" w:rsidRPr="0024382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7</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PD, also known as Whipple procedure, is the treatment of choice for pancreatic neoplasms involving the head of the pancreas and the periampullary </w:t>
      </w:r>
      <w:proofErr w:type="gramStart"/>
      <w:r>
        <w:rPr>
          <w:rFonts w:ascii="Book Antiqua" w:eastAsia="Book Antiqua" w:hAnsi="Book Antiqua" w:cs="Book Antiqua"/>
          <w:color w:val="000000"/>
        </w:rPr>
        <w:t>tract</w:t>
      </w:r>
      <w:r w:rsidR="00243829" w:rsidRPr="00243829">
        <w:rPr>
          <w:rFonts w:ascii="Book Antiqua" w:hAnsi="Book Antiqua" w:cs="Book Antiqua" w:hint="eastAsia"/>
          <w:color w:val="000000"/>
          <w:vertAlign w:val="superscript"/>
          <w:lang w:eastAsia="zh-CN"/>
        </w:rPr>
        <w:t>[</w:t>
      </w:r>
      <w:proofErr w:type="gramEnd"/>
      <w:r w:rsidR="00243829">
        <w:rPr>
          <w:rFonts w:ascii="Book Antiqua" w:eastAsia="Book Antiqua" w:hAnsi="Book Antiqua" w:cs="Book Antiqua"/>
          <w:color w:val="000000"/>
          <w:vertAlign w:val="superscript"/>
        </w:rPr>
        <w:t>1</w:t>
      </w:r>
      <w:r w:rsidR="00243829">
        <w:rPr>
          <w:rFonts w:ascii="Book Antiqua" w:hAnsi="Book Antiqua" w:cs="Book Antiqua" w:hint="eastAsia"/>
          <w:color w:val="000000"/>
          <w:vertAlign w:val="superscript"/>
          <w:lang w:eastAsia="zh-CN"/>
        </w:rPr>
        <w:t>0-13]</w:t>
      </w:r>
      <w:r>
        <w:rPr>
          <w:rFonts w:ascii="Book Antiqua" w:eastAsia="Book Antiqua" w:hAnsi="Book Antiqua" w:cs="Book Antiqua"/>
          <w:color w:val="000000"/>
        </w:rPr>
        <w:t>. It is, however, a very complex surgery</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many complications and </w:t>
      </w:r>
      <w:r w:rsidR="00D52C03">
        <w:rPr>
          <w:rFonts w:ascii="Book Antiqua" w:eastAsia="Book Antiqua" w:hAnsi="Book Antiqua" w:cs="Book Antiqua"/>
          <w:color w:val="000000"/>
        </w:rPr>
        <w:t xml:space="preserve">a </w:t>
      </w:r>
      <w:r>
        <w:rPr>
          <w:rFonts w:ascii="Book Antiqua" w:eastAsia="Book Antiqua" w:hAnsi="Book Antiqua" w:cs="Book Antiqua"/>
          <w:color w:val="000000"/>
        </w:rPr>
        <w:t xml:space="preserve">high mortality rate, even in </w:t>
      </w:r>
      <w:proofErr w:type="gramStart"/>
      <w:r>
        <w:rPr>
          <w:rFonts w:ascii="Book Antiqua" w:eastAsia="Book Antiqua" w:hAnsi="Book Antiqua" w:cs="Book Antiqua"/>
          <w:color w:val="000000"/>
        </w:rPr>
        <w:t>adults</w:t>
      </w:r>
      <w:r w:rsidR="00243829" w:rsidRPr="00243829">
        <w:rPr>
          <w:rFonts w:ascii="Book Antiqua" w:hAnsi="Book Antiqua" w:cs="Book Antiqua" w:hint="eastAsia"/>
          <w:color w:val="000000"/>
          <w:vertAlign w:val="superscript"/>
          <w:lang w:eastAsia="zh-CN"/>
        </w:rPr>
        <w:t>[</w:t>
      </w:r>
      <w:proofErr w:type="gramEnd"/>
      <w:r w:rsidR="00243829">
        <w:rPr>
          <w:rFonts w:ascii="Book Antiqua" w:eastAsia="Book Antiqua" w:hAnsi="Book Antiqua" w:cs="Book Antiqua"/>
          <w:color w:val="000000"/>
          <w:vertAlign w:val="superscript"/>
        </w:rPr>
        <w:t>1</w:t>
      </w:r>
      <w:r w:rsidR="00243829">
        <w:rPr>
          <w:rFonts w:ascii="Book Antiqua" w:hAnsi="Book Antiqua" w:cs="Book Antiqua" w:hint="eastAsia"/>
          <w:color w:val="000000"/>
          <w:vertAlign w:val="superscript"/>
          <w:lang w:eastAsia="zh-CN"/>
        </w:rPr>
        <w:t>4-17]</w:t>
      </w:r>
      <w:r>
        <w:rPr>
          <w:rFonts w:ascii="Book Antiqua" w:eastAsia="Book Antiqua" w:hAnsi="Book Antiqua" w:cs="Book Antiqua"/>
          <w:color w:val="000000"/>
        </w:rPr>
        <w:t xml:space="preserve">. Pancreatic resections may result in impaired pancreatic, endocrine and exocrine </w:t>
      </w:r>
      <w:proofErr w:type="gramStart"/>
      <w:r>
        <w:rPr>
          <w:rFonts w:ascii="Book Antiqua" w:eastAsia="Book Antiqua" w:hAnsi="Book Antiqua" w:cs="Book Antiqua"/>
          <w:color w:val="000000"/>
        </w:rPr>
        <w:t>function</w:t>
      </w:r>
      <w:r w:rsidR="00243829" w:rsidRPr="00243829">
        <w:rPr>
          <w:rFonts w:ascii="Book Antiqua" w:hAnsi="Book Antiqua" w:cs="Book Antiqua" w:hint="eastAsia"/>
          <w:color w:val="000000"/>
          <w:vertAlign w:val="superscript"/>
          <w:lang w:eastAsia="zh-CN"/>
        </w:rPr>
        <w:t>[</w:t>
      </w:r>
      <w:proofErr w:type="gramEnd"/>
      <w:r w:rsidR="00243829">
        <w:rPr>
          <w:rFonts w:ascii="Book Antiqua" w:hAnsi="Book Antiqua" w:cs="Book Antiqua" w:hint="eastAsia"/>
          <w:color w:val="000000"/>
          <w:vertAlign w:val="superscript"/>
          <w:lang w:eastAsia="zh-CN"/>
        </w:rPr>
        <w:t>7-9,18-22]</w:t>
      </w:r>
      <w:r>
        <w:rPr>
          <w:rFonts w:ascii="Book Antiqua" w:eastAsia="Book Antiqua" w:hAnsi="Book Antiqua" w:cs="Book Antiqua"/>
          <w:color w:val="000000"/>
        </w:rPr>
        <w:t>. Given the great relevance of pancreatic function on nutritional status and growth in childhood, we planned the present study to assess the long-term outcome of exocrine and endocrine pancreatic function, growth and vitamin status following pancreatic resection for neoplasms in our Institution.</w:t>
      </w:r>
    </w:p>
    <w:p w14:paraId="77067EC0" w14:textId="77777777" w:rsidR="00A77B3E" w:rsidRDefault="00A77B3E">
      <w:pPr>
        <w:spacing w:line="360" w:lineRule="auto"/>
        <w:jc w:val="both"/>
      </w:pPr>
    </w:p>
    <w:p w14:paraId="4F397DF1" w14:textId="77777777" w:rsidR="00A77B3E" w:rsidRDefault="00150753">
      <w:pPr>
        <w:spacing w:line="360" w:lineRule="auto"/>
        <w:jc w:val="both"/>
      </w:pPr>
      <w:r>
        <w:rPr>
          <w:rFonts w:ascii="Book Antiqua" w:eastAsia="Book Antiqua" w:hAnsi="Book Antiqua" w:cs="Book Antiqua"/>
          <w:b/>
          <w:caps/>
          <w:color w:val="000000"/>
          <w:u w:val="single"/>
        </w:rPr>
        <w:t>MATERIALS AND METHODS</w:t>
      </w:r>
    </w:p>
    <w:p w14:paraId="6BA1597E" w14:textId="77777777" w:rsidR="00A77B3E" w:rsidRPr="00243829" w:rsidRDefault="00150753">
      <w:pPr>
        <w:spacing w:line="360" w:lineRule="auto"/>
        <w:jc w:val="both"/>
        <w:rPr>
          <w:b/>
        </w:rPr>
      </w:pPr>
      <w:r w:rsidRPr="00243829">
        <w:rPr>
          <w:rFonts w:ascii="Book Antiqua" w:eastAsia="Book Antiqua" w:hAnsi="Book Antiqua" w:cs="Book Antiqua"/>
          <w:b/>
          <w:i/>
          <w:iCs/>
          <w:color w:val="000000"/>
        </w:rPr>
        <w:t>Study design</w:t>
      </w:r>
    </w:p>
    <w:p w14:paraId="27F339E6" w14:textId="3DCD5359" w:rsidR="00A77B3E" w:rsidRPr="00243829" w:rsidRDefault="00150753">
      <w:pPr>
        <w:spacing w:line="360" w:lineRule="auto"/>
        <w:jc w:val="both"/>
        <w:rPr>
          <w:lang w:eastAsia="zh-CN"/>
        </w:rPr>
      </w:pPr>
      <w:r>
        <w:rPr>
          <w:rFonts w:ascii="Book Antiqua" w:eastAsia="Book Antiqua" w:hAnsi="Book Antiqua" w:cs="Book Antiqua"/>
          <w:color w:val="000000"/>
        </w:rPr>
        <w:t xml:space="preserve">All consecutive patients, 18 years old or younger, affected by pancreatic neoplasms and </w:t>
      </w:r>
      <w:r w:rsidR="009B453A">
        <w:rPr>
          <w:rFonts w:ascii="Book Antiqua" w:eastAsia="Book Antiqua" w:hAnsi="Book Antiqua" w:cs="Book Antiqua"/>
          <w:color w:val="000000"/>
        </w:rPr>
        <w:t xml:space="preserve">who had </w:t>
      </w:r>
      <w:r>
        <w:rPr>
          <w:rFonts w:ascii="Book Antiqua" w:eastAsia="Book Antiqua" w:hAnsi="Book Antiqua" w:cs="Book Antiqua"/>
          <w:color w:val="000000"/>
        </w:rPr>
        <w:t>undergone pancreatic surgery between January 31, 2002 to the present were retrospective</w:t>
      </w:r>
      <w:r w:rsidR="009B453A">
        <w:rPr>
          <w:rFonts w:ascii="Book Antiqua" w:eastAsia="Book Antiqua" w:hAnsi="Book Antiqua" w:cs="Book Antiqua"/>
          <w:color w:val="000000"/>
        </w:rPr>
        <w:t>ly</w:t>
      </w:r>
      <w:r>
        <w:rPr>
          <w:rFonts w:ascii="Book Antiqua" w:eastAsia="Book Antiqua" w:hAnsi="Book Antiqua" w:cs="Book Antiqua"/>
          <w:color w:val="000000"/>
        </w:rPr>
        <w:t xml:space="preserve"> reviewed from our Institutional database. Patients with pancreatic neoplasms had been followed since 2002 by a structured multidisciplinary team consisting of pediatric surgeons, pediatric gastroenterologists, oncologists, endocrinologists, radiologists and dietitians.</w:t>
      </w:r>
    </w:p>
    <w:p w14:paraId="39010199" w14:textId="40EECE3B" w:rsidR="00A77B3E" w:rsidRPr="00243829" w:rsidRDefault="00150753" w:rsidP="00243829">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All patients with pancreatic neoplasms </w:t>
      </w:r>
      <w:r w:rsidR="009B453A">
        <w:rPr>
          <w:rFonts w:ascii="Book Antiqua" w:eastAsia="Book Antiqua" w:hAnsi="Book Antiqua" w:cs="Book Antiqua"/>
          <w:color w:val="000000"/>
        </w:rPr>
        <w:t xml:space="preserve">who had </w:t>
      </w:r>
      <w:r>
        <w:rPr>
          <w:rFonts w:ascii="Book Antiqua" w:eastAsia="Book Antiqua" w:hAnsi="Book Antiqua" w:cs="Book Antiqua"/>
          <w:color w:val="000000"/>
        </w:rPr>
        <w:t>undergone pancreatic surgery were considered eligible.</w:t>
      </w:r>
    </w:p>
    <w:p w14:paraId="76A72AA3" w14:textId="23C651C5" w:rsidR="00A77B3E" w:rsidRDefault="00150753" w:rsidP="00243829">
      <w:pPr>
        <w:spacing w:line="360" w:lineRule="auto"/>
        <w:ind w:firstLineChars="100" w:firstLine="240"/>
        <w:jc w:val="both"/>
      </w:pPr>
      <w:r>
        <w:rPr>
          <w:rFonts w:ascii="Book Antiqua" w:eastAsia="Book Antiqua" w:hAnsi="Book Antiqua" w:cs="Book Antiqua"/>
          <w:color w:val="000000"/>
        </w:rPr>
        <w:t xml:space="preserve">The following outcomes were selected: </w:t>
      </w:r>
      <w:r w:rsidR="00243829">
        <w:rPr>
          <w:rFonts w:ascii="Book Antiqua" w:hAnsi="Book Antiqua" w:cs="Book Antiqua" w:hint="eastAsia"/>
          <w:color w:val="000000"/>
          <w:lang w:eastAsia="zh-CN"/>
        </w:rPr>
        <w:t>(</w:t>
      </w:r>
      <w:r>
        <w:rPr>
          <w:rFonts w:ascii="Book Antiqua" w:eastAsia="Book Antiqua" w:hAnsi="Book Antiqua" w:cs="Book Antiqua"/>
          <w:color w:val="000000"/>
        </w:rPr>
        <w:t>1) Rate of exocrine insufficiency, defined as steatorrhea associated with fecal elastase-1 &lt; 200 µg/g stool</w:t>
      </w:r>
      <w:r w:rsidR="00243829" w:rsidRPr="00243829">
        <w:rPr>
          <w:rFonts w:ascii="Book Antiqua" w:hAnsi="Book Antiqua" w:cs="Book Antiqua" w:hint="eastAsia"/>
          <w:color w:val="000000"/>
          <w:vertAlign w:val="superscript"/>
          <w:lang w:eastAsia="zh-CN"/>
        </w:rPr>
        <w:t>[</w:t>
      </w:r>
      <w:r w:rsidR="00243829">
        <w:rPr>
          <w:rFonts w:ascii="Book Antiqua" w:hAnsi="Book Antiqua" w:cs="Book Antiqua" w:hint="eastAsia"/>
          <w:color w:val="000000"/>
          <w:vertAlign w:val="superscript"/>
          <w:lang w:eastAsia="zh-CN"/>
        </w:rPr>
        <w:t>23]</w:t>
      </w:r>
      <w:r w:rsidR="00243829">
        <w:rPr>
          <w:rFonts w:ascii="Book Antiqua" w:hAnsi="Book Antiqua" w:cs="Book Antiqua" w:hint="eastAsia"/>
          <w:color w:val="000000"/>
          <w:lang w:eastAsia="zh-CN"/>
        </w:rPr>
        <w:t>; (</w:t>
      </w:r>
      <w:r>
        <w:rPr>
          <w:rFonts w:ascii="Book Antiqua" w:eastAsia="Book Antiqua" w:hAnsi="Book Antiqua" w:cs="Book Antiqua"/>
          <w:color w:val="000000"/>
        </w:rPr>
        <w:t>2) Rate of endocrine insufficiency defined as fasting blood glucose ≥ 126 mg/dL (≥ 7.0 mmol/L) or glycated hemoglobin ≥ 6</w:t>
      </w:r>
      <w:r w:rsidR="00243829">
        <w:rPr>
          <w:rFonts w:ascii="Book Antiqua" w:hAnsi="Book Antiqua" w:cs="Book Antiqua" w:hint="eastAsia"/>
          <w:color w:val="000000"/>
          <w:lang w:eastAsia="zh-CN"/>
        </w:rPr>
        <w:t>.</w:t>
      </w:r>
      <w:r>
        <w:rPr>
          <w:rFonts w:ascii="Book Antiqua" w:eastAsia="Book Antiqua" w:hAnsi="Book Antiqua" w:cs="Book Antiqua"/>
          <w:color w:val="000000"/>
        </w:rPr>
        <w:t xml:space="preserve">5% (≥ 48 mmol/L) for </w:t>
      </w:r>
      <w:r w:rsidR="009B453A">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w:t>
      </w:r>
      <w:r w:rsidR="00243829">
        <w:rPr>
          <w:rFonts w:ascii="Book Antiqua" w:eastAsia="Book Antiqua" w:hAnsi="Book Antiqua" w:cs="Book Antiqua"/>
          <w:color w:val="000000"/>
        </w:rPr>
        <w:t>diabetes and fas</w:t>
      </w:r>
      <w:r>
        <w:rPr>
          <w:rFonts w:ascii="Book Antiqua" w:eastAsia="Book Antiqua" w:hAnsi="Book Antiqua" w:cs="Book Antiqua"/>
          <w:color w:val="000000"/>
        </w:rPr>
        <w:t>ting blood glucose 100-125 mg/dL (5</w:t>
      </w:r>
      <w:r w:rsidR="00243829">
        <w:rPr>
          <w:rFonts w:ascii="Book Antiqua" w:hAnsi="Book Antiqua" w:cs="Book Antiqua" w:hint="eastAsia"/>
          <w:color w:val="000000"/>
          <w:lang w:eastAsia="zh-CN"/>
        </w:rPr>
        <w:t>.</w:t>
      </w:r>
      <w:r>
        <w:rPr>
          <w:rFonts w:ascii="Book Antiqua" w:eastAsia="Book Antiqua" w:hAnsi="Book Antiqua" w:cs="Book Antiqua"/>
          <w:color w:val="000000"/>
        </w:rPr>
        <w:t>6-6</w:t>
      </w:r>
      <w:r w:rsidR="00243829">
        <w:rPr>
          <w:rFonts w:ascii="Book Antiqua" w:hAnsi="Book Antiqua" w:cs="Book Antiqua" w:hint="eastAsia"/>
          <w:color w:val="000000"/>
          <w:lang w:eastAsia="zh-CN"/>
        </w:rPr>
        <w:t>.</w:t>
      </w:r>
      <w:r>
        <w:rPr>
          <w:rFonts w:ascii="Book Antiqua" w:eastAsia="Book Antiqua" w:hAnsi="Book Antiqua" w:cs="Book Antiqua"/>
          <w:color w:val="000000"/>
        </w:rPr>
        <w:t>9 mmol/L) or glycated hemoglobin 5</w:t>
      </w:r>
      <w:r w:rsidR="00243829">
        <w:rPr>
          <w:rFonts w:ascii="Book Antiqua" w:hAnsi="Book Antiqua" w:cs="Book Antiqua" w:hint="eastAsia"/>
          <w:color w:val="000000"/>
          <w:lang w:eastAsia="zh-CN"/>
        </w:rPr>
        <w:t>.</w:t>
      </w:r>
      <w:r>
        <w:rPr>
          <w:rFonts w:ascii="Book Antiqua" w:eastAsia="Book Antiqua" w:hAnsi="Book Antiqua" w:cs="Book Antiqua"/>
          <w:color w:val="000000"/>
        </w:rPr>
        <w:t>7</w:t>
      </w:r>
      <w:r w:rsidR="00243829">
        <w:rPr>
          <w:rFonts w:ascii="Book Antiqua" w:hAnsi="Book Antiqua" w:cs="Book Antiqua" w:hint="eastAsia"/>
          <w:color w:val="000000"/>
          <w:lang w:eastAsia="zh-CN"/>
        </w:rPr>
        <w:t>%</w:t>
      </w:r>
      <w:r>
        <w:rPr>
          <w:rFonts w:ascii="Book Antiqua" w:eastAsia="Book Antiqua" w:hAnsi="Book Antiqua" w:cs="Book Antiqua"/>
          <w:color w:val="000000"/>
        </w:rPr>
        <w:t>-6</w:t>
      </w:r>
      <w:r w:rsidR="00243829">
        <w:rPr>
          <w:rFonts w:ascii="Book Antiqua" w:hAnsi="Book Antiqua" w:cs="Book Antiqua" w:hint="eastAsia"/>
          <w:color w:val="000000"/>
          <w:lang w:eastAsia="zh-CN"/>
        </w:rPr>
        <w:t>.</w:t>
      </w:r>
      <w:r>
        <w:rPr>
          <w:rFonts w:ascii="Book Antiqua" w:eastAsia="Book Antiqua" w:hAnsi="Book Antiqua" w:cs="Book Antiqua"/>
          <w:color w:val="000000"/>
        </w:rPr>
        <w:t xml:space="preserve">4% (39-47 mmol/mol) for </w:t>
      </w:r>
      <w:r w:rsidR="009B453A">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w:t>
      </w:r>
      <w:r w:rsidR="00243829">
        <w:rPr>
          <w:rFonts w:ascii="Book Antiqua" w:hAnsi="Book Antiqua" w:cs="Book Antiqua" w:hint="eastAsia"/>
          <w:color w:val="000000"/>
          <w:lang w:eastAsia="zh-CN"/>
        </w:rPr>
        <w:t>i</w:t>
      </w:r>
      <w:r>
        <w:rPr>
          <w:rFonts w:ascii="Book Antiqua" w:eastAsia="Book Antiqua" w:hAnsi="Book Antiqua" w:cs="Book Antiqua"/>
          <w:color w:val="000000"/>
        </w:rPr>
        <w:t>mpaired glucose tolerance (IGT)</w:t>
      </w:r>
      <w:r w:rsidR="00243829" w:rsidRPr="00243829">
        <w:rPr>
          <w:rFonts w:ascii="Book Antiqua" w:hAnsi="Book Antiqua" w:cs="Book Antiqua" w:hint="eastAsia"/>
          <w:color w:val="000000"/>
          <w:vertAlign w:val="superscript"/>
          <w:lang w:eastAsia="zh-CN"/>
        </w:rPr>
        <w:t>[</w:t>
      </w:r>
      <w:r w:rsidR="00243829">
        <w:rPr>
          <w:rFonts w:ascii="Book Antiqua" w:hAnsi="Book Antiqua" w:cs="Book Antiqua" w:hint="eastAsia"/>
          <w:color w:val="000000"/>
          <w:vertAlign w:val="superscript"/>
          <w:lang w:eastAsia="zh-CN"/>
        </w:rPr>
        <w:t>24]</w:t>
      </w:r>
      <w:r w:rsidR="00243829">
        <w:rPr>
          <w:rFonts w:ascii="Book Antiqua" w:hAnsi="Book Antiqua" w:cs="Book Antiqua" w:hint="eastAsia"/>
          <w:color w:val="000000"/>
          <w:lang w:eastAsia="zh-CN"/>
        </w:rPr>
        <w:t>; (</w:t>
      </w:r>
      <w:r>
        <w:rPr>
          <w:rFonts w:ascii="Book Antiqua" w:eastAsia="Book Antiqua" w:hAnsi="Book Antiqua" w:cs="Book Antiqua"/>
          <w:color w:val="000000"/>
        </w:rPr>
        <w:t xml:space="preserve">3) Growth based on the </w:t>
      </w:r>
      <w:r w:rsidR="00243829">
        <w:rPr>
          <w:rFonts w:ascii="Book Antiqua" w:hAnsi="Book Antiqua" w:cs="Book Antiqua" w:hint="eastAsia"/>
          <w:color w:val="000000"/>
          <w:lang w:eastAsia="zh-CN"/>
        </w:rPr>
        <w:t>b</w:t>
      </w:r>
      <w:r w:rsidR="00243829" w:rsidRPr="00313B45">
        <w:rPr>
          <w:rFonts w:ascii="Book Antiqua" w:eastAsia="Book Antiqua" w:hAnsi="Book Antiqua" w:cs="Book Antiqua"/>
          <w:color w:val="000000"/>
        </w:rPr>
        <w:t>ody mass index</w:t>
      </w:r>
      <w:r w:rsidR="00243829">
        <w:rPr>
          <w:rFonts w:ascii="Book Antiqua" w:eastAsia="Book Antiqua" w:hAnsi="Book Antiqua" w:cs="Book Antiqua"/>
          <w:color w:val="000000"/>
        </w:rPr>
        <w:t xml:space="preserve"> </w:t>
      </w:r>
      <w:r w:rsidR="00243829">
        <w:rPr>
          <w:rFonts w:ascii="Book Antiqua" w:hAnsi="Book Antiqua" w:cs="Book Antiqua" w:hint="eastAsia"/>
          <w:color w:val="000000"/>
          <w:lang w:eastAsia="zh-CN"/>
        </w:rPr>
        <w:t>(</w:t>
      </w:r>
      <w:r w:rsidR="00243829">
        <w:rPr>
          <w:rFonts w:ascii="Book Antiqua" w:eastAsia="Book Antiqua" w:hAnsi="Book Antiqua" w:cs="Book Antiqua"/>
          <w:color w:val="000000"/>
        </w:rPr>
        <w:t>BMI</w:t>
      </w:r>
      <w:r w:rsidR="0024382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3829" w:rsidRPr="00243829">
        <w:rPr>
          <w:rFonts w:ascii="Book Antiqua" w:eastAsia="Book Antiqua" w:hAnsi="Book Antiqua" w:cs="Book Antiqua"/>
          <w:i/>
          <w:color w:val="000000"/>
        </w:rPr>
        <w:t>z</w:t>
      </w:r>
      <w:r>
        <w:rPr>
          <w:rFonts w:ascii="Book Antiqua" w:eastAsia="Book Antiqua" w:hAnsi="Book Antiqua" w:cs="Book Antiqua"/>
          <w:color w:val="000000"/>
        </w:rPr>
        <w:t xml:space="preserve">-score trend; the </w:t>
      </w:r>
      <w:r w:rsidR="00243829">
        <w:rPr>
          <w:rFonts w:ascii="Book Antiqua" w:eastAsia="Book Antiqua" w:hAnsi="Book Antiqua" w:cs="Book Antiqua"/>
          <w:color w:val="000000"/>
        </w:rPr>
        <w:t>growth c</w:t>
      </w:r>
      <w:r>
        <w:rPr>
          <w:rFonts w:ascii="Book Antiqua" w:eastAsia="Book Antiqua" w:hAnsi="Book Antiqua" w:cs="Book Antiqua"/>
          <w:color w:val="000000"/>
        </w:rPr>
        <w:t>harts from the CDC (Centers for Disease Control)</w:t>
      </w:r>
      <w:r w:rsidR="00243829" w:rsidRPr="00243829">
        <w:rPr>
          <w:rFonts w:ascii="Book Antiqua" w:hAnsi="Book Antiqua" w:cs="Book Antiqua" w:hint="eastAsia"/>
          <w:color w:val="000000"/>
          <w:vertAlign w:val="superscript"/>
          <w:lang w:eastAsia="zh-CN"/>
        </w:rPr>
        <w:t>[</w:t>
      </w:r>
      <w:r w:rsidR="00243829">
        <w:rPr>
          <w:rFonts w:ascii="Book Antiqua" w:hAnsi="Book Antiqua" w:cs="Book Antiqua" w:hint="eastAsia"/>
          <w:color w:val="000000"/>
          <w:vertAlign w:val="superscript"/>
          <w:lang w:eastAsia="zh-CN"/>
        </w:rPr>
        <w:t>25]</w:t>
      </w:r>
      <w:r>
        <w:rPr>
          <w:rFonts w:ascii="Book Antiqua" w:eastAsia="Book Antiqua" w:hAnsi="Book Antiqua" w:cs="Book Antiqua"/>
          <w:color w:val="000000"/>
        </w:rPr>
        <w:t xml:space="preserve"> were used as a reference</w:t>
      </w:r>
      <w:r w:rsidR="00243829">
        <w:rPr>
          <w:rFonts w:ascii="Book Antiqua" w:hAnsi="Book Antiqua" w:cs="Book Antiqua" w:hint="eastAsia"/>
          <w:color w:val="000000"/>
          <w:lang w:eastAsia="zh-CN"/>
        </w:rPr>
        <w:t>; and (</w:t>
      </w:r>
      <w:r>
        <w:rPr>
          <w:rFonts w:ascii="Book Antiqua" w:eastAsia="Book Antiqua" w:hAnsi="Book Antiqua" w:cs="Book Antiqua"/>
          <w:color w:val="000000"/>
        </w:rPr>
        <w:t>4) Rate of fat-soluble vitamin deficiency (A, E, D, clotting test).</w:t>
      </w:r>
    </w:p>
    <w:p w14:paraId="061BAA2D" w14:textId="278D45B8" w:rsidR="00A77B3E" w:rsidRDefault="009B453A" w:rsidP="00243829">
      <w:pPr>
        <w:spacing w:line="360" w:lineRule="auto"/>
        <w:ind w:firstLineChars="100" w:firstLine="240"/>
        <w:jc w:val="both"/>
      </w:pPr>
      <w:r>
        <w:rPr>
          <w:rFonts w:ascii="Book Antiqua" w:eastAsia="Book Antiqua" w:hAnsi="Book Antiqua" w:cs="Book Antiqua"/>
          <w:color w:val="000000"/>
        </w:rPr>
        <w:t>O</w:t>
      </w:r>
      <w:r w:rsidR="00150753">
        <w:rPr>
          <w:rFonts w:ascii="Book Antiqua" w:eastAsia="Book Antiqua" w:hAnsi="Book Antiqua" w:cs="Book Antiqua"/>
          <w:color w:val="000000"/>
        </w:rPr>
        <w:t>ur scheduled follow-up after oncological pancreatic surgery</w:t>
      </w:r>
      <w:r>
        <w:rPr>
          <w:rFonts w:ascii="Book Antiqua" w:eastAsia="Book Antiqua" w:hAnsi="Book Antiqua" w:cs="Book Antiqua"/>
          <w:color w:val="000000"/>
        </w:rPr>
        <w:t xml:space="preserve"> is reported in Table 1</w:t>
      </w:r>
      <w:r w:rsidR="00150753">
        <w:rPr>
          <w:rFonts w:ascii="Book Antiqua" w:eastAsia="Book Antiqua" w:hAnsi="Book Antiqua" w:cs="Book Antiqua"/>
          <w:color w:val="000000"/>
        </w:rPr>
        <w:t>. Generally, steatorrhea was assessed before discharge and at every follow-up visit; we employed only fecal elastase to follow the trend of exocrine failure.</w:t>
      </w:r>
    </w:p>
    <w:p w14:paraId="6E5C36AB" w14:textId="77777777" w:rsidR="00A77B3E" w:rsidRDefault="00150753" w:rsidP="0024382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Data relating to the study variables were extracted from medical records.</w:t>
      </w:r>
    </w:p>
    <w:p w14:paraId="62AA3268" w14:textId="77777777" w:rsidR="00243829" w:rsidRPr="00243829" w:rsidRDefault="00243829" w:rsidP="00243829">
      <w:pPr>
        <w:spacing w:line="360" w:lineRule="auto"/>
        <w:jc w:val="both"/>
        <w:rPr>
          <w:lang w:eastAsia="zh-CN"/>
        </w:rPr>
      </w:pPr>
    </w:p>
    <w:p w14:paraId="365CBC63" w14:textId="77777777" w:rsidR="00A77B3E" w:rsidRPr="00243829" w:rsidRDefault="00150753">
      <w:pPr>
        <w:spacing w:line="360" w:lineRule="auto"/>
        <w:jc w:val="both"/>
        <w:rPr>
          <w:b/>
        </w:rPr>
      </w:pPr>
      <w:r w:rsidRPr="00243829">
        <w:rPr>
          <w:rFonts w:ascii="Book Antiqua" w:eastAsia="Book Antiqua" w:hAnsi="Book Antiqua" w:cs="Book Antiqua"/>
          <w:b/>
          <w:i/>
          <w:iCs/>
          <w:color w:val="000000"/>
        </w:rPr>
        <w:t>Statistical analysis</w:t>
      </w:r>
    </w:p>
    <w:p w14:paraId="1EB3FE6E" w14:textId="152CD7F6" w:rsidR="00A77B3E" w:rsidRPr="00243829" w:rsidRDefault="00150753">
      <w:pPr>
        <w:spacing w:line="360" w:lineRule="auto"/>
        <w:jc w:val="both"/>
        <w:rPr>
          <w:lang w:eastAsia="zh-CN"/>
        </w:rPr>
      </w:pPr>
      <w:r>
        <w:rPr>
          <w:rFonts w:ascii="Book Antiqua" w:eastAsia="Book Antiqua" w:hAnsi="Book Antiqua" w:cs="Book Antiqua"/>
          <w:color w:val="000000"/>
        </w:rPr>
        <w:t>Categorical variables were summarized as percentage and continuous variables as mean ±</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w:t>
      </w:r>
      <w:r w:rsidR="009B453A">
        <w:rPr>
          <w:rFonts w:ascii="Book Antiqua" w:eastAsia="Book Antiqua" w:hAnsi="Book Antiqua" w:cs="Book Antiqua"/>
          <w:color w:val="000000"/>
        </w:rPr>
        <w:t xml:space="preserve">The </w:t>
      </w:r>
      <w:r>
        <w:rPr>
          <w:rFonts w:ascii="Book Antiqua" w:eastAsia="Book Antiqua" w:hAnsi="Book Antiqua" w:cs="Book Antiqua"/>
          <w:color w:val="000000"/>
        </w:rPr>
        <w:t>Mann</w:t>
      </w:r>
      <w:r w:rsidR="00243829">
        <w:rPr>
          <w:rFonts w:ascii="Book Antiqua" w:hAnsi="Book Antiqua" w:cs="Book Antiqua" w:hint="eastAsia"/>
          <w:color w:val="000000"/>
          <w:lang w:eastAsia="zh-CN"/>
        </w:rPr>
        <w:t>-</w:t>
      </w:r>
      <w:r>
        <w:rPr>
          <w:rFonts w:ascii="Book Antiqua" w:eastAsia="Book Antiqua" w:hAnsi="Book Antiqua" w:cs="Book Antiqua"/>
          <w:color w:val="000000"/>
        </w:rPr>
        <w:t xml:space="preserve">Whitney </w:t>
      </w:r>
      <w:r w:rsidRPr="00243829">
        <w:rPr>
          <w:rFonts w:ascii="Book Antiqua" w:eastAsia="Book Antiqua" w:hAnsi="Book Antiqua" w:cs="Book Antiqua"/>
          <w:i/>
          <w:color w:val="000000"/>
        </w:rPr>
        <w:t>U</w:t>
      </w:r>
      <w:r>
        <w:rPr>
          <w:rFonts w:ascii="Book Antiqua" w:eastAsia="Book Antiqua" w:hAnsi="Book Antiqua" w:cs="Book Antiqua"/>
          <w:color w:val="000000"/>
        </w:rPr>
        <w:t xml:space="preserve"> test was used to compare continuous variables and Fisher’s exact test </w:t>
      </w:r>
      <w:r w:rsidR="009B453A">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to compare frequencies between groups. </w:t>
      </w:r>
      <w:r w:rsidR="009B453A">
        <w:rPr>
          <w:rFonts w:ascii="Book Antiqua" w:eastAsia="Book Antiqua" w:hAnsi="Book Antiqua" w:cs="Book Antiqua"/>
          <w:color w:val="000000"/>
        </w:rPr>
        <w:t xml:space="preserve">A </w:t>
      </w:r>
      <w:r w:rsidRPr="00243829">
        <w:rPr>
          <w:rFonts w:ascii="Book Antiqua" w:eastAsia="Book Antiqua" w:hAnsi="Book Antiqua" w:cs="Book Antiqua"/>
          <w:i/>
          <w:color w:val="000000"/>
        </w:rPr>
        <w:t>P</w:t>
      </w:r>
      <w:r>
        <w:rPr>
          <w:rFonts w:ascii="Book Antiqua" w:eastAsia="Book Antiqua" w:hAnsi="Book Antiqua" w:cs="Book Antiqua"/>
          <w:color w:val="000000"/>
        </w:rPr>
        <w:t xml:space="preserve"> value of &lt;</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to indicate statistical significance. Statistical evaluation and figures were performed using Graph Pad 6 for Windows.</w:t>
      </w:r>
    </w:p>
    <w:p w14:paraId="7A347AFA" w14:textId="77777777" w:rsidR="00A77B3E" w:rsidRDefault="00A77B3E">
      <w:pPr>
        <w:spacing w:line="360" w:lineRule="auto"/>
        <w:jc w:val="both"/>
      </w:pPr>
    </w:p>
    <w:p w14:paraId="4A5ED1CA" w14:textId="77777777" w:rsidR="00A77B3E" w:rsidRPr="00243829" w:rsidRDefault="00150753">
      <w:pPr>
        <w:spacing w:line="360" w:lineRule="auto"/>
        <w:jc w:val="both"/>
        <w:rPr>
          <w:b/>
        </w:rPr>
      </w:pPr>
      <w:r w:rsidRPr="00243829">
        <w:rPr>
          <w:rFonts w:ascii="Book Antiqua" w:eastAsia="Book Antiqua" w:hAnsi="Book Antiqua" w:cs="Book Antiqua"/>
          <w:b/>
          <w:i/>
          <w:iCs/>
          <w:color w:val="000000"/>
        </w:rPr>
        <w:t>Ethics</w:t>
      </w:r>
    </w:p>
    <w:p w14:paraId="32A30DB9" w14:textId="4B1F3646" w:rsidR="00A77B3E" w:rsidRDefault="00150753">
      <w:pPr>
        <w:spacing w:line="360" w:lineRule="auto"/>
        <w:jc w:val="both"/>
      </w:pPr>
      <w:r>
        <w:rPr>
          <w:rFonts w:ascii="Book Antiqua" w:eastAsia="Book Antiqua" w:hAnsi="Book Antiqua" w:cs="Book Antiqua"/>
          <w:color w:val="000000"/>
        </w:rPr>
        <w:t xml:space="preserve">The Ethical Committee of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xml:space="preserve">” Children’s Hospital in Rome approved this study. Our Hospital is an Institute authorized by the Ministry of Health </w:t>
      </w:r>
      <w:r w:rsidR="009B453A">
        <w:rPr>
          <w:rFonts w:ascii="Book Antiqua" w:eastAsia="Book Antiqua" w:hAnsi="Book Antiqua" w:cs="Book Antiqua"/>
          <w:color w:val="000000"/>
        </w:rPr>
        <w:t>C</w:t>
      </w:r>
      <w:r>
        <w:rPr>
          <w:rFonts w:ascii="Book Antiqua" w:eastAsia="Book Antiqua" w:hAnsi="Book Antiqua" w:cs="Book Antiqua"/>
          <w:color w:val="000000"/>
        </w:rPr>
        <w:t>are for research and clinical study. Therefore</w:t>
      </w:r>
      <w:r w:rsidR="009B453A">
        <w:rPr>
          <w:rFonts w:ascii="Book Antiqua" w:eastAsia="Book Antiqua" w:hAnsi="Book Antiqua" w:cs="Book Antiqua"/>
          <w:color w:val="000000"/>
        </w:rPr>
        <w:t>,</w:t>
      </w:r>
      <w:r>
        <w:rPr>
          <w:rFonts w:ascii="Book Antiqua" w:eastAsia="Book Antiqua" w:hAnsi="Book Antiqua" w:cs="Book Antiqua"/>
          <w:color w:val="000000"/>
        </w:rPr>
        <w:t xml:space="preserve"> to enroll patients in clinical studies all the parents or tutors give their consent by signature of a specific document when the </w:t>
      </w:r>
      <w:r>
        <w:rPr>
          <w:rFonts w:ascii="Book Antiqua" w:eastAsia="Book Antiqua" w:hAnsi="Book Antiqua" w:cs="Book Antiqua"/>
          <w:color w:val="000000"/>
        </w:rPr>
        <w:lastRenderedPageBreak/>
        <w:t xml:space="preserve">children are admitted to our Hospital. In </w:t>
      </w:r>
      <w:r w:rsidR="009B453A">
        <w:rPr>
          <w:rFonts w:ascii="Book Antiqua" w:eastAsia="Book Antiqua" w:hAnsi="Book Antiqua" w:cs="Book Antiqua"/>
          <w:color w:val="000000"/>
        </w:rPr>
        <w:t>this</w:t>
      </w:r>
      <w:r>
        <w:rPr>
          <w:rFonts w:ascii="Book Antiqua" w:eastAsia="Book Antiqua" w:hAnsi="Book Antiqua" w:cs="Book Antiqua"/>
          <w:color w:val="000000"/>
        </w:rPr>
        <w:t xml:space="preserve"> way we have the consent in line with the indications of our Ethical Committee when the patients are admitted to the hospital.</w:t>
      </w:r>
    </w:p>
    <w:p w14:paraId="345235CB" w14:textId="77777777" w:rsidR="00A77B3E" w:rsidRDefault="00A77B3E">
      <w:pPr>
        <w:spacing w:line="360" w:lineRule="auto"/>
        <w:jc w:val="both"/>
      </w:pPr>
    </w:p>
    <w:p w14:paraId="50E68071" w14:textId="77777777" w:rsidR="00A77B3E" w:rsidRDefault="00150753">
      <w:pPr>
        <w:spacing w:line="360" w:lineRule="auto"/>
        <w:jc w:val="both"/>
      </w:pPr>
      <w:r>
        <w:rPr>
          <w:rFonts w:ascii="Book Antiqua" w:eastAsia="Book Antiqua" w:hAnsi="Book Antiqua" w:cs="Book Antiqua"/>
          <w:b/>
          <w:caps/>
          <w:color w:val="000000"/>
          <w:u w:val="single"/>
        </w:rPr>
        <w:t>RESULTS</w:t>
      </w:r>
    </w:p>
    <w:p w14:paraId="35DA44C5" w14:textId="73E4A889" w:rsidR="00A77B3E" w:rsidRDefault="00150753">
      <w:pPr>
        <w:spacing w:line="360" w:lineRule="auto"/>
        <w:jc w:val="both"/>
      </w:pPr>
      <w:r>
        <w:rPr>
          <w:rFonts w:ascii="Book Antiqua" w:eastAsia="Book Antiqua" w:hAnsi="Book Antiqua" w:cs="Book Antiqua"/>
          <w:color w:val="000000"/>
        </w:rPr>
        <w:t>Sixteen patients, twelve girls (75%) and four boys (25%) (</w:t>
      </w:r>
      <w:r w:rsidRPr="00243829">
        <w:rPr>
          <w:rFonts w:ascii="Book Antiqua" w:eastAsia="Book Antiqua" w:hAnsi="Book Antiqua" w:cs="Book Antiqua"/>
          <w:i/>
          <w:color w:val="000000"/>
        </w:rPr>
        <w:t>P</w:t>
      </w:r>
      <w:r w:rsidR="00243829">
        <w:rPr>
          <w:rFonts w:ascii="Book Antiqua" w:hAnsi="Book Antiqua" w:cs="Book Antiqua" w:hint="eastAsia"/>
          <w:color w:val="000000"/>
          <w:lang w:eastAsia="zh-CN"/>
        </w:rPr>
        <w:t xml:space="preserve"> = </w:t>
      </w:r>
      <w:r>
        <w:rPr>
          <w:rFonts w:ascii="Book Antiqua" w:eastAsia="Book Antiqua" w:hAnsi="Book Antiqua" w:cs="Book Antiqua"/>
          <w:color w:val="000000"/>
        </w:rPr>
        <w:t>0.0121), all surviving, fulfilled the study inclusion criteria. Mean age at diagnosis and at the last evaluation were 10.7 ± 5.3 years and 16.6 ± 5.2 years</w:t>
      </w:r>
      <w:r w:rsidR="009B453A">
        <w:rPr>
          <w:rFonts w:ascii="Book Antiqua" w:eastAsia="Book Antiqua" w:hAnsi="Book Antiqua" w:cs="Book Antiqua"/>
          <w:color w:val="000000"/>
        </w:rPr>
        <w:t>,</w:t>
      </w:r>
      <w:r>
        <w:rPr>
          <w:rFonts w:ascii="Book Antiqua" w:eastAsia="Book Antiqua" w:hAnsi="Book Antiqua" w:cs="Book Antiqua"/>
          <w:color w:val="000000"/>
        </w:rPr>
        <w:t xml:space="preserve"> respectively. Mean follow-up was 5.7 ± 4.3 years. Nine of 16 patients (56%) had a neoplasm in the head of the pancreas (</w:t>
      </w:r>
      <w:r w:rsidRPr="00243829">
        <w:rPr>
          <w:rFonts w:ascii="Book Antiqua" w:eastAsia="Book Antiqua" w:hAnsi="Book Antiqua" w:cs="Book Antiqua"/>
          <w:i/>
          <w:color w:val="000000"/>
        </w:rPr>
        <w:t>P</w:t>
      </w:r>
      <w:r w:rsidR="00243829">
        <w:rPr>
          <w:rFonts w:ascii="Book Antiqua" w:hAnsi="Book Antiqua" w:cs="Book Antiqua" w:hint="eastAsia"/>
          <w:color w:val="000000"/>
          <w:lang w:eastAsia="zh-CN"/>
        </w:rPr>
        <w:t xml:space="preserve"> = </w:t>
      </w:r>
      <w:r>
        <w:rPr>
          <w:rFonts w:ascii="Book Antiqua" w:eastAsia="Book Antiqua" w:hAnsi="Book Antiqua" w:cs="Book Antiqua"/>
          <w:color w:val="000000"/>
        </w:rPr>
        <w:t>NS), a</w:t>
      </w:r>
      <w:r w:rsidR="009B453A">
        <w:rPr>
          <w:rFonts w:ascii="Book Antiqua" w:eastAsia="Book Antiqua" w:hAnsi="Book Antiqua" w:cs="Book Antiqua"/>
          <w:color w:val="000000"/>
        </w:rPr>
        <w:t>nd of</w:t>
      </w:r>
      <w:r>
        <w:rPr>
          <w:rFonts w:ascii="Book Antiqua" w:eastAsia="Book Antiqua" w:hAnsi="Book Antiqua" w:cs="Book Antiqua"/>
          <w:color w:val="000000"/>
        </w:rPr>
        <w:t xml:space="preserve"> the remaining 7 patients</w:t>
      </w:r>
      <w:r w:rsidR="00C21783">
        <w:rPr>
          <w:rFonts w:ascii="Book Antiqua" w:eastAsia="Book Antiqua" w:hAnsi="Book Antiqua" w:cs="Book Antiqua"/>
          <w:color w:val="000000"/>
        </w:rPr>
        <w:t>,</w:t>
      </w:r>
      <w:r>
        <w:rPr>
          <w:rFonts w:ascii="Book Antiqua" w:eastAsia="Book Antiqua" w:hAnsi="Book Antiqua" w:cs="Book Antiqua"/>
          <w:color w:val="000000"/>
        </w:rPr>
        <w:t xml:space="preserve"> 4 had a tumor in the body/tail, 2 in the tail and 1 in the body.</w:t>
      </w:r>
      <w:r w:rsidR="00243829">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were a</w:t>
      </w:r>
      <w:r w:rsidR="00C21783">
        <w:rPr>
          <w:rFonts w:ascii="Book Antiqua" w:eastAsia="Book Antiqua" w:hAnsi="Book Antiqua" w:cs="Book Antiqua"/>
          <w:color w:val="000000"/>
        </w:rPr>
        <w:t>s follows</w:t>
      </w:r>
      <w:r>
        <w:rPr>
          <w:rFonts w:ascii="Book Antiqua" w:eastAsia="Book Antiqua" w:hAnsi="Book Antiqua" w:cs="Book Antiqua"/>
          <w:color w:val="000000"/>
        </w:rPr>
        <w:t>: SPT in 10 patients (62.5%) (</w:t>
      </w:r>
      <w:r w:rsidRPr="00243829">
        <w:rPr>
          <w:rFonts w:ascii="Book Antiqua" w:eastAsia="Book Antiqua" w:hAnsi="Book Antiqua" w:cs="Book Antiqua"/>
          <w:i/>
          <w:color w:val="000000"/>
        </w:rPr>
        <w:t>P</w:t>
      </w:r>
      <w:r w:rsidR="00243829">
        <w:rPr>
          <w:rFonts w:ascii="Book Antiqua" w:hAnsi="Book Antiqua" w:cs="Book Antiqua" w:hint="eastAsia"/>
          <w:color w:val="000000"/>
          <w:lang w:eastAsia="zh-CN"/>
        </w:rPr>
        <w:t xml:space="preserve"> = </w:t>
      </w:r>
      <w:r>
        <w:rPr>
          <w:rFonts w:ascii="Book Antiqua" w:eastAsia="Book Antiqua" w:hAnsi="Book Antiqua" w:cs="Book Antiqua"/>
          <w:color w:val="000000"/>
        </w:rPr>
        <w:t>NS); the remaining histopathological diagnoses were: insulinoma in 2 patients, neuroendocrine tumor in 2 and acinar cell carcinoma in the remaining two patients.</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Mean age at diagnosis was significantly higher in patients with SPT (13.5 ± 2.4 years) than in </w:t>
      </w:r>
      <w:r w:rsidR="00C21783">
        <w:rPr>
          <w:rFonts w:ascii="Book Antiqua" w:eastAsia="Book Antiqua" w:hAnsi="Book Antiqua" w:cs="Book Antiqua"/>
          <w:color w:val="000000"/>
        </w:rPr>
        <w:t xml:space="preserve">the </w:t>
      </w:r>
      <w:r>
        <w:rPr>
          <w:rFonts w:ascii="Book Antiqua" w:eastAsia="Book Antiqua" w:hAnsi="Book Antiqua" w:cs="Book Antiqua"/>
          <w:color w:val="000000"/>
        </w:rPr>
        <w:t>others (6.2 ± 5.8 years) (</w:t>
      </w:r>
      <w:r w:rsidR="00243829" w:rsidRPr="00243829">
        <w:rPr>
          <w:rFonts w:ascii="Book Antiqua" w:eastAsia="Book Antiqua" w:hAnsi="Book Antiqua" w:cs="Book Antiqua"/>
          <w:i/>
          <w:color w:val="000000"/>
        </w:rPr>
        <w:t>P</w:t>
      </w:r>
      <w:r w:rsidR="00243829">
        <w:rPr>
          <w:rFonts w:ascii="Book Antiqua" w:hAnsi="Book Antiqua" w:cs="Book Antiqua" w:hint="eastAsia"/>
          <w:color w:val="000000"/>
          <w:lang w:eastAsia="zh-CN"/>
        </w:rPr>
        <w:t xml:space="preserve"> = </w:t>
      </w:r>
      <w:r>
        <w:rPr>
          <w:rFonts w:ascii="Book Antiqua" w:eastAsia="Book Antiqua" w:hAnsi="Book Antiqua" w:cs="Book Antiqua"/>
          <w:color w:val="000000"/>
        </w:rPr>
        <w:t>0.0167). Abdominal pain was the most frequent presenting symptom (43.7%). PD was the main surgery performed (50% of patients). Exocrine and endocrine insufficiency occurred in 4 (25%) and in 2 (12.5%) of 16 patients</w:t>
      </w:r>
      <w:r w:rsidR="00C21783">
        <w:rPr>
          <w:rFonts w:ascii="Book Antiqua" w:eastAsia="Book Antiqua" w:hAnsi="Book Antiqua" w:cs="Book Antiqua"/>
          <w:color w:val="000000"/>
        </w:rPr>
        <w:t>,</w:t>
      </w:r>
      <w:r>
        <w:rPr>
          <w:rFonts w:ascii="Book Antiqua" w:eastAsia="Book Antiqua" w:hAnsi="Book Antiqua" w:cs="Book Antiqua"/>
          <w:color w:val="000000"/>
        </w:rPr>
        <w:t xml:space="preserve"> respectively. Two patients developed both exocrine and endocrine insufficiency and 2 only exocrine insufficiency. All patients with exocrine pancreatic failure required supplementation with </w:t>
      </w:r>
      <w:proofErr w:type="spellStart"/>
      <w:r>
        <w:rPr>
          <w:rFonts w:ascii="Book Antiqua" w:eastAsia="Book Antiqua" w:hAnsi="Book Antiqua" w:cs="Book Antiqua"/>
          <w:color w:val="000000"/>
        </w:rPr>
        <w:t>pancrelipase</w:t>
      </w:r>
      <w:proofErr w:type="spellEnd"/>
      <w:r>
        <w:rPr>
          <w:rFonts w:ascii="Book Antiqua" w:eastAsia="Book Antiqua" w:hAnsi="Book Antiqua" w:cs="Book Antiqua"/>
          <w:color w:val="000000"/>
        </w:rPr>
        <w:t xml:space="preserve">, </w:t>
      </w:r>
      <w:r w:rsidR="00C21783">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still ongoing, while 2 patients showed IGT not requiring insulin therapy. All these patients had pancreatic head tumors treated by PD. Interestingly, exocrine insufficiency occurred within the first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while endocrine insufficiency occurred later (8 and 10 years after surgery). With regard to the growth trend, mean BMI </w:t>
      </w:r>
      <w:r w:rsidRPr="00243829">
        <w:rPr>
          <w:rFonts w:ascii="Book Antiqua" w:eastAsia="Book Antiqua" w:hAnsi="Book Antiqua" w:cs="Book Antiqua"/>
          <w:i/>
          <w:color w:val="000000"/>
        </w:rPr>
        <w:t>z</w:t>
      </w:r>
      <w:r>
        <w:rPr>
          <w:rFonts w:ascii="Book Antiqua" w:eastAsia="Book Antiqua" w:hAnsi="Book Antiqua" w:cs="Book Antiqua"/>
          <w:color w:val="000000"/>
        </w:rPr>
        <w:t>-score at diagnosis was 0.36 ± 1.1 and at the last follow</w:t>
      </w:r>
      <w:r w:rsidR="005568B1">
        <w:rPr>
          <w:rFonts w:ascii="Book Antiqua" w:eastAsia="Book Antiqua" w:hAnsi="Book Antiqua" w:cs="Book Antiqua"/>
          <w:color w:val="000000"/>
        </w:rPr>
        <w:t>-</w:t>
      </w:r>
      <w:r>
        <w:rPr>
          <w:rFonts w:ascii="Book Antiqua" w:eastAsia="Book Antiqua" w:hAnsi="Book Antiqua" w:cs="Book Antiqua"/>
          <w:color w:val="000000"/>
        </w:rPr>
        <w:t xml:space="preserve">up </w:t>
      </w:r>
      <w:r w:rsidR="00C21783">
        <w:rPr>
          <w:rFonts w:ascii="Book Antiqua" w:eastAsia="Book Antiqua" w:hAnsi="Book Antiqua" w:cs="Book Antiqua"/>
          <w:color w:val="000000"/>
        </w:rPr>
        <w:t xml:space="preserve">was </w:t>
      </w:r>
      <w:r>
        <w:rPr>
          <w:rFonts w:ascii="Book Antiqua" w:eastAsia="Book Antiqua" w:hAnsi="Book Antiqua" w:cs="Book Antiqua"/>
          <w:color w:val="000000"/>
        </w:rPr>
        <w:t>0.27 ± 0.95 (</w:t>
      </w:r>
      <w:r w:rsidR="00243829" w:rsidRPr="00243829">
        <w:rPr>
          <w:rFonts w:ascii="Book Antiqua" w:eastAsia="Book Antiqua" w:hAnsi="Book Antiqua" w:cs="Book Antiqua"/>
          <w:i/>
          <w:color w:val="000000"/>
        </w:rPr>
        <w:t>P</w:t>
      </w:r>
      <w:r w:rsidR="00243829">
        <w:rPr>
          <w:rFonts w:ascii="Book Antiqua" w:hAnsi="Book Antiqua" w:cs="Book Antiqua" w:hint="eastAsia"/>
          <w:color w:val="000000"/>
          <w:lang w:eastAsia="zh-CN"/>
        </w:rPr>
        <w:t xml:space="preserve"> = </w:t>
      </w:r>
      <w:r>
        <w:rPr>
          <w:rFonts w:ascii="Book Antiqua" w:eastAsia="Book Antiqua" w:hAnsi="Book Antiqua" w:cs="Book Antiqua"/>
          <w:color w:val="000000"/>
        </w:rPr>
        <w:t>NS)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(see also Figure 1 for details). Vitamins A and E and clotting tests were in the normal ranges in all patients. Vitamin D was found </w:t>
      </w:r>
      <w:r w:rsidR="00C21783">
        <w:rPr>
          <w:rFonts w:ascii="Book Antiqua" w:eastAsia="Book Antiqua" w:hAnsi="Book Antiqua" w:cs="Book Antiqua"/>
          <w:color w:val="000000"/>
        </w:rPr>
        <w:t xml:space="preserve">to be </w:t>
      </w:r>
      <w:r>
        <w:rPr>
          <w:rFonts w:ascii="Book Antiqua" w:eastAsia="Book Antiqua" w:hAnsi="Book Antiqua" w:cs="Book Antiqua"/>
          <w:color w:val="000000"/>
        </w:rPr>
        <w:t xml:space="preserve">insufficient (&lt; 30 ng/mL) </w:t>
      </w:r>
      <w:r w:rsidR="00C21783">
        <w:rPr>
          <w:rFonts w:ascii="Book Antiqua" w:eastAsia="Book Antiqua" w:hAnsi="Book Antiqua" w:cs="Book Antiqua"/>
          <w:color w:val="000000"/>
        </w:rPr>
        <w:t>at</w:t>
      </w:r>
      <w:r>
        <w:rPr>
          <w:rFonts w:ascii="Book Antiqua" w:eastAsia="Book Antiqua" w:hAnsi="Book Antiqua" w:cs="Book Antiqua"/>
          <w:color w:val="000000"/>
        </w:rPr>
        <w:t xml:space="preserve"> some follow-up visits in 8 of the 16 patients. The main characteristics of our patients are detailed in Table 2.</w:t>
      </w:r>
    </w:p>
    <w:p w14:paraId="118D0B9E" w14:textId="77777777" w:rsidR="00A77B3E" w:rsidRDefault="00A77B3E">
      <w:pPr>
        <w:spacing w:line="360" w:lineRule="auto"/>
        <w:jc w:val="both"/>
      </w:pPr>
    </w:p>
    <w:p w14:paraId="6B035BE7" w14:textId="77777777" w:rsidR="00A77B3E" w:rsidRDefault="00150753">
      <w:pPr>
        <w:spacing w:line="360" w:lineRule="auto"/>
        <w:jc w:val="both"/>
      </w:pPr>
      <w:r>
        <w:rPr>
          <w:rFonts w:ascii="Book Antiqua" w:eastAsia="Book Antiqua" w:hAnsi="Book Antiqua" w:cs="Book Antiqua"/>
          <w:b/>
          <w:caps/>
          <w:color w:val="000000"/>
          <w:u w:val="single"/>
        </w:rPr>
        <w:t>DISCUSSION</w:t>
      </w:r>
    </w:p>
    <w:p w14:paraId="7AE98CE6" w14:textId="1A82F4A4" w:rsidR="00A77B3E" w:rsidRDefault="00150753">
      <w:pPr>
        <w:spacing w:line="360" w:lineRule="auto"/>
        <w:jc w:val="both"/>
      </w:pPr>
      <w:r>
        <w:rPr>
          <w:rFonts w:ascii="Book Antiqua" w:eastAsia="Book Antiqua" w:hAnsi="Book Antiqua" w:cs="Book Antiqua"/>
          <w:color w:val="000000"/>
        </w:rPr>
        <w:lastRenderedPageBreak/>
        <w:t xml:space="preserve">Pancreatic neoplasms are rare in childhood and the main treatment, regardless of tumor type, is radical </w:t>
      </w:r>
      <w:proofErr w:type="gramStart"/>
      <w:r>
        <w:rPr>
          <w:rFonts w:ascii="Book Antiqua" w:eastAsia="Book Antiqua" w:hAnsi="Book Antiqua" w:cs="Book Antiqua"/>
          <w:color w:val="000000"/>
        </w:rPr>
        <w:t>resection</w:t>
      </w:r>
      <w:r w:rsidR="00243829" w:rsidRPr="0024382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21</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2438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extent of surgical resection needed for complete debulking is related to the neoplasm site. Whenever possible, less extensive resection is advocated; however, a minority of patients will require resection of the pancreatic head and hepatobiliary reconstruction. Proper discussion of </w:t>
      </w:r>
      <w:r w:rsidR="003202A5">
        <w:rPr>
          <w:rFonts w:ascii="Book Antiqua" w:eastAsia="Book Antiqua" w:hAnsi="Book Antiqua" w:cs="Book Antiqua"/>
          <w:color w:val="000000"/>
        </w:rPr>
        <w:t xml:space="preserve">the </w:t>
      </w:r>
      <w:r>
        <w:rPr>
          <w:rFonts w:ascii="Book Antiqua" w:eastAsia="Book Antiqua" w:hAnsi="Book Antiqua" w:cs="Book Antiqua"/>
          <w:color w:val="000000"/>
        </w:rPr>
        <w:t>risks and benefits is particular</w:t>
      </w:r>
      <w:r w:rsidR="003202A5">
        <w:rPr>
          <w:rFonts w:ascii="Book Antiqua" w:eastAsia="Book Antiqua" w:hAnsi="Book Antiqua" w:cs="Book Antiqua"/>
          <w:color w:val="000000"/>
        </w:rPr>
        <w:t>ly</w:t>
      </w:r>
      <w:r>
        <w:rPr>
          <w:rFonts w:ascii="Book Antiqua" w:eastAsia="Book Antiqua" w:hAnsi="Book Antiqua" w:cs="Book Antiqua"/>
          <w:color w:val="000000"/>
        </w:rPr>
        <w:t xml:space="preserve"> difficult due to the lack of literature. In particular</w:t>
      </w:r>
      <w:r w:rsidR="003202A5">
        <w:rPr>
          <w:rFonts w:ascii="Book Antiqua" w:eastAsia="Book Antiqua" w:hAnsi="Book Antiqua" w:cs="Book Antiqua"/>
          <w:color w:val="000000"/>
        </w:rPr>
        <w:t>,</w:t>
      </w:r>
      <w:r>
        <w:rPr>
          <w:rFonts w:ascii="Book Antiqua" w:eastAsia="Book Antiqua" w:hAnsi="Book Antiqua" w:cs="Book Antiqua"/>
          <w:color w:val="000000"/>
        </w:rPr>
        <w:t xml:space="preserve"> few data are available </w:t>
      </w:r>
      <w:r w:rsidR="003202A5">
        <w:rPr>
          <w:rFonts w:ascii="Book Antiqua" w:eastAsia="Book Antiqua" w:hAnsi="Book Antiqua" w:cs="Book Antiqua"/>
          <w:color w:val="000000"/>
        </w:rPr>
        <w:t>on</w:t>
      </w:r>
      <w:r>
        <w:rPr>
          <w:rFonts w:ascii="Book Antiqua" w:eastAsia="Book Antiqua" w:hAnsi="Book Antiqua" w:cs="Book Antiqua"/>
          <w:color w:val="000000"/>
        </w:rPr>
        <w:t xml:space="preserve"> the long-term outcome of exocrine and endocrine insufficiency, following surgery. Due to the high relevance of normal absorption in children to guarantee the expected growth course, we investigated, in a series of 16 children with pancreatic tumors </w:t>
      </w:r>
      <w:r w:rsidR="003202A5">
        <w:rPr>
          <w:rFonts w:ascii="Book Antiqua" w:eastAsia="Book Antiqua" w:hAnsi="Book Antiqua" w:cs="Book Antiqua"/>
          <w:color w:val="000000"/>
        </w:rPr>
        <w:t xml:space="preserve">who had </w:t>
      </w:r>
      <w:r>
        <w:rPr>
          <w:rFonts w:ascii="Book Antiqua" w:eastAsia="Book Antiqua" w:hAnsi="Book Antiqua" w:cs="Book Antiqua"/>
          <w:color w:val="000000"/>
        </w:rPr>
        <w:t>undergone surgery in the last 19 years, the long-term outcome of exocrine/endocrine function, growth and development of fat-soluble vitamin deficiency. Overall</w:t>
      </w:r>
      <w:r w:rsidR="003202A5">
        <w:rPr>
          <w:rFonts w:ascii="Book Antiqua" w:eastAsia="Book Antiqua" w:hAnsi="Book Antiqua" w:cs="Book Antiqua"/>
          <w:color w:val="000000"/>
        </w:rPr>
        <w:t>,</w:t>
      </w:r>
      <w:r>
        <w:rPr>
          <w:rFonts w:ascii="Book Antiqua" w:eastAsia="Book Antiqua" w:hAnsi="Book Antiqua" w:cs="Book Antiqua"/>
          <w:color w:val="000000"/>
        </w:rPr>
        <w:t xml:space="preserve"> 25% of patients in the present series developed exocrine failure. In adults, the rate of pancreatic exocrine insufficiency after partial pancreatectomy seems to be higher (about 35%</w:t>
      </w:r>
      <w:proofErr w:type="gramStart"/>
      <w:r>
        <w:rPr>
          <w:rFonts w:ascii="Book Antiqua" w:eastAsia="Book Antiqua" w:hAnsi="Book Antiqua" w:cs="Book Antiqua"/>
          <w:color w:val="000000"/>
        </w:rPr>
        <w:t>)</w:t>
      </w:r>
      <w:r w:rsidR="00243829" w:rsidRPr="00243829">
        <w:rPr>
          <w:rFonts w:ascii="Book Antiqua" w:hAnsi="Book Antiqua" w:cs="Book Antiqua" w:hint="eastAsia"/>
          <w:color w:val="000000"/>
          <w:vertAlign w:val="superscript"/>
          <w:lang w:eastAsia="zh-CN"/>
        </w:rPr>
        <w:t>[</w:t>
      </w:r>
      <w:proofErr w:type="gramEnd"/>
      <w:r w:rsidR="00243829">
        <w:rPr>
          <w:rFonts w:ascii="Book Antiqua" w:hAnsi="Book Antiqua" w:cs="Book Antiqua" w:hint="eastAsia"/>
          <w:color w:val="000000"/>
          <w:vertAlign w:val="superscript"/>
          <w:lang w:eastAsia="zh-CN"/>
        </w:rPr>
        <w:t>19]</w:t>
      </w:r>
      <w:r>
        <w:rPr>
          <w:rFonts w:ascii="Book Antiqua" w:eastAsia="Book Antiqua" w:hAnsi="Book Antiqua" w:cs="Book Antiqua"/>
          <w:color w:val="000000"/>
        </w:rPr>
        <w:t>. In Table</w:t>
      </w:r>
      <w:r w:rsidR="00D8367D">
        <w:rPr>
          <w:rFonts w:ascii="Book Antiqua" w:hAnsi="Book Antiqua" w:cs="Book Antiqua" w:hint="eastAsia"/>
          <w:color w:val="000000"/>
          <w:lang w:eastAsia="zh-CN"/>
        </w:rPr>
        <w:t>s</w:t>
      </w:r>
      <w:r>
        <w:rPr>
          <w:rFonts w:ascii="Book Antiqua" w:eastAsia="Book Antiqua" w:hAnsi="Book Antiqua" w:cs="Book Antiqua"/>
          <w:color w:val="000000"/>
        </w:rPr>
        <w:t xml:space="preserve"> 3 and 4 we summarize the main characteristics of the studies that focused on long-term outcome of pancreatic functions following oncological surgery in </w:t>
      </w:r>
      <w:proofErr w:type="gramStart"/>
      <w:r>
        <w:rPr>
          <w:rFonts w:ascii="Book Antiqua" w:eastAsia="Book Antiqua" w:hAnsi="Book Antiqua" w:cs="Book Antiqua"/>
          <w:color w:val="000000"/>
        </w:rPr>
        <w:t>children</w:t>
      </w:r>
      <w:r w:rsidR="00243829" w:rsidRPr="0024382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26</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37</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0040029F">
        <w:rPr>
          <w:rFonts w:ascii="Book Antiqua" w:eastAsia="Book Antiqua" w:hAnsi="Book Antiqua" w:cs="Book Antiqua"/>
          <w:color w:val="000000"/>
        </w:rPr>
        <w:t>T</w:t>
      </w:r>
      <w:r w:rsidR="003202A5">
        <w:rPr>
          <w:rFonts w:ascii="Book Antiqua" w:eastAsia="Book Antiqua" w:hAnsi="Book Antiqua" w:cs="Book Antiqua"/>
          <w:color w:val="000000"/>
        </w:rPr>
        <w:t xml:space="preserve">he </w:t>
      </w:r>
      <w:r>
        <w:rPr>
          <w:rFonts w:ascii="Book Antiqua" w:eastAsia="Book Antiqua" w:hAnsi="Book Antiqua" w:cs="Book Antiqua"/>
          <w:color w:val="000000"/>
        </w:rPr>
        <w:t xml:space="preserve">data </w:t>
      </w:r>
      <w:r w:rsidR="003202A5">
        <w:rPr>
          <w:rFonts w:ascii="Book Antiqua" w:eastAsia="Book Antiqua" w:hAnsi="Book Antiqua" w:cs="Book Antiqua"/>
          <w:color w:val="000000"/>
        </w:rPr>
        <w:t xml:space="preserve">showed </w:t>
      </w:r>
      <w:r w:rsidR="0040029F">
        <w:rPr>
          <w:rFonts w:ascii="Book Antiqua" w:eastAsia="Book Antiqua" w:hAnsi="Book Antiqua" w:cs="Book Antiqua"/>
          <w:color w:val="000000"/>
        </w:rPr>
        <w:t xml:space="preserve">that </w:t>
      </w:r>
      <w:r w:rsidR="003202A5">
        <w:rPr>
          <w:rFonts w:ascii="Book Antiqua" w:eastAsia="Book Antiqua" w:hAnsi="Book Antiqua" w:cs="Book Antiqua"/>
          <w:color w:val="000000"/>
        </w:rPr>
        <w:t>the</w:t>
      </w:r>
      <w:r>
        <w:rPr>
          <w:rFonts w:ascii="Book Antiqua" w:eastAsia="Book Antiqua" w:hAnsi="Book Antiqua" w:cs="Book Antiqua"/>
          <w:color w:val="000000"/>
        </w:rPr>
        <w:t xml:space="preserve"> prevalence of exocrine insufficiency in pediatric patients range</w:t>
      </w:r>
      <w:r w:rsidR="003202A5">
        <w:rPr>
          <w:rFonts w:ascii="Book Antiqua" w:eastAsia="Book Antiqua" w:hAnsi="Book Antiqua" w:cs="Book Antiqua"/>
          <w:color w:val="000000"/>
        </w:rPr>
        <w:t>d</w:t>
      </w:r>
      <w:r>
        <w:rPr>
          <w:rFonts w:ascii="Book Antiqua" w:eastAsia="Book Antiqua" w:hAnsi="Book Antiqua" w:cs="Book Antiqua"/>
          <w:color w:val="000000"/>
        </w:rPr>
        <w:t xml:space="preserve"> from 0</w:t>
      </w:r>
      <w:proofErr w:type="gramStart"/>
      <w:r>
        <w:rPr>
          <w:rFonts w:ascii="Book Antiqua" w:eastAsia="Book Antiqua" w:hAnsi="Book Antiqua" w:cs="Book Antiqua"/>
          <w:color w:val="000000"/>
        </w:rPr>
        <w:t>%</w:t>
      </w:r>
      <w:r w:rsidR="00243829" w:rsidRPr="00243829">
        <w:rPr>
          <w:rFonts w:ascii="Book Antiqua" w:hAnsi="Book Antiqua" w:cs="Book Antiqua" w:hint="eastAsia"/>
          <w:color w:val="000000"/>
          <w:vertAlign w:val="superscript"/>
          <w:lang w:eastAsia="zh-CN"/>
        </w:rPr>
        <w:t>[</w:t>
      </w:r>
      <w:proofErr w:type="gramEnd"/>
      <w:r w:rsidR="00243829">
        <w:rPr>
          <w:rFonts w:ascii="Book Antiqua" w:hAnsi="Book Antiqua" w:cs="Book Antiqua" w:hint="eastAsia"/>
          <w:color w:val="000000"/>
          <w:vertAlign w:val="superscript"/>
          <w:lang w:eastAsia="zh-CN"/>
        </w:rPr>
        <w:t>29]</w:t>
      </w:r>
      <w:r>
        <w:rPr>
          <w:rFonts w:ascii="Book Antiqua" w:eastAsia="Book Antiqua" w:hAnsi="Book Antiqua" w:cs="Book Antiqua"/>
          <w:color w:val="000000"/>
        </w:rPr>
        <w:t xml:space="preserve"> to 83.3%</w:t>
      </w:r>
      <w:r w:rsidR="00243829" w:rsidRPr="00243829">
        <w:rPr>
          <w:rFonts w:ascii="Book Antiqua" w:hAnsi="Book Antiqua" w:cs="Book Antiqua" w:hint="eastAsia"/>
          <w:color w:val="000000"/>
          <w:vertAlign w:val="superscript"/>
          <w:lang w:eastAsia="zh-CN"/>
        </w:rPr>
        <w:t>[</w:t>
      </w:r>
      <w:r w:rsidR="00243829">
        <w:rPr>
          <w:rFonts w:ascii="Book Antiqua" w:hAnsi="Book Antiqua" w:cs="Book Antiqua" w:hint="eastAsia"/>
          <w:color w:val="000000"/>
          <w:vertAlign w:val="superscript"/>
          <w:lang w:eastAsia="zh-CN"/>
        </w:rPr>
        <w:t>33]</w:t>
      </w:r>
      <w:r>
        <w:rPr>
          <w:rFonts w:ascii="Book Antiqua" w:eastAsia="Book Antiqua" w:hAnsi="Book Antiqua" w:cs="Book Antiqua"/>
          <w:color w:val="000000"/>
        </w:rPr>
        <w:t>. Vasudevan</w:t>
      </w:r>
      <w:r w:rsidR="00243829">
        <w:rPr>
          <w:rFonts w:ascii="Book Antiqua" w:hAnsi="Book Antiqua" w:cs="Book Antiqua" w:hint="eastAsia"/>
          <w:color w:val="000000"/>
          <w:lang w:eastAsia="zh-CN"/>
        </w:rPr>
        <w:t xml:space="preserve"> </w:t>
      </w:r>
      <w:r w:rsidR="00243829" w:rsidRPr="00243829">
        <w:rPr>
          <w:rFonts w:ascii="Book Antiqua" w:hAnsi="Book Antiqua" w:cs="Book Antiqua" w:hint="eastAsia"/>
          <w:i/>
          <w:color w:val="000000"/>
          <w:lang w:eastAsia="zh-CN"/>
        </w:rPr>
        <w:t xml:space="preserve">et </w:t>
      </w:r>
      <w:proofErr w:type="gramStart"/>
      <w:r w:rsidR="00243829" w:rsidRPr="00243829">
        <w:rPr>
          <w:rFonts w:ascii="Book Antiqua" w:hAnsi="Book Antiqua" w:cs="Book Antiqua" w:hint="eastAsia"/>
          <w:i/>
          <w:color w:val="000000"/>
          <w:lang w:eastAsia="zh-CN"/>
        </w:rPr>
        <w:t>al</w:t>
      </w:r>
      <w:r w:rsidR="00243829" w:rsidRPr="00243829">
        <w:rPr>
          <w:rFonts w:ascii="Book Antiqua" w:hAnsi="Book Antiqua" w:cs="Book Antiqua" w:hint="eastAsia"/>
          <w:color w:val="000000"/>
          <w:vertAlign w:val="superscript"/>
          <w:lang w:eastAsia="zh-CN"/>
        </w:rPr>
        <w:t>[</w:t>
      </w:r>
      <w:proofErr w:type="gramEnd"/>
      <w:r w:rsidR="00243829">
        <w:rPr>
          <w:rFonts w:ascii="Book Antiqua" w:hAnsi="Book Antiqua" w:cs="Book Antiqua" w:hint="eastAsia"/>
          <w:color w:val="000000"/>
          <w:vertAlign w:val="superscript"/>
          <w:lang w:eastAsia="zh-CN"/>
        </w:rPr>
        <w:t>27]</w:t>
      </w:r>
      <w:r>
        <w:rPr>
          <w:rFonts w:ascii="Book Antiqua" w:eastAsia="Book Antiqua" w:hAnsi="Book Antiqua" w:cs="Book Antiqua"/>
          <w:color w:val="000000"/>
        </w:rPr>
        <w:t xml:space="preserve"> found exocrine failure rate similar to our </w:t>
      </w:r>
      <w:r w:rsidR="003202A5">
        <w:rPr>
          <w:rFonts w:ascii="Book Antiqua" w:eastAsia="Book Antiqua" w:hAnsi="Book Antiqua" w:cs="Book Antiqua"/>
          <w:color w:val="000000"/>
        </w:rPr>
        <w:t xml:space="preserve">finding </w:t>
      </w:r>
      <w:r>
        <w:rPr>
          <w:rFonts w:ascii="Book Antiqua" w:eastAsia="Book Antiqua" w:hAnsi="Book Antiqua" w:cs="Book Antiqua"/>
          <w:color w:val="000000"/>
        </w:rPr>
        <w:t>(23%)</w:t>
      </w:r>
      <w:r w:rsidR="003202A5">
        <w:rPr>
          <w:rFonts w:ascii="Book Antiqua" w:eastAsia="Book Antiqua" w:hAnsi="Book Antiqua" w:cs="Book Antiqua"/>
          <w:color w:val="000000"/>
        </w:rPr>
        <w:t>,</w:t>
      </w:r>
      <w:r>
        <w:rPr>
          <w:rFonts w:ascii="Book Antiqua" w:eastAsia="Book Antiqua" w:hAnsi="Book Antiqua" w:cs="Book Antiqua"/>
          <w:color w:val="000000"/>
        </w:rPr>
        <w:t xml:space="preserve"> while Cheng </w:t>
      </w:r>
      <w:r w:rsidR="00D8367D" w:rsidRPr="00243829">
        <w:rPr>
          <w:rFonts w:ascii="Book Antiqua" w:hAnsi="Book Antiqua" w:cs="Book Antiqua" w:hint="eastAsia"/>
          <w:i/>
          <w:color w:val="000000"/>
          <w:lang w:eastAsia="zh-CN"/>
        </w:rPr>
        <w:t>et al</w:t>
      </w:r>
      <w:r w:rsidR="00D8367D" w:rsidRPr="00243829">
        <w:rPr>
          <w:rFonts w:ascii="Book Antiqua" w:hAnsi="Book Antiqua" w:cs="Book Antiqua" w:hint="eastAsia"/>
          <w:color w:val="000000"/>
          <w:vertAlign w:val="superscript"/>
          <w:lang w:eastAsia="zh-CN"/>
        </w:rPr>
        <w:t>[</w:t>
      </w:r>
      <w:r w:rsidR="00D8367D">
        <w:rPr>
          <w:rFonts w:ascii="Book Antiqua" w:hAnsi="Book Antiqua" w:cs="Book Antiqua" w:hint="eastAsia"/>
          <w:color w:val="000000"/>
          <w:vertAlign w:val="superscript"/>
          <w:lang w:eastAsia="zh-CN"/>
        </w:rPr>
        <w:t>26]</w:t>
      </w:r>
      <w:r>
        <w:rPr>
          <w:rFonts w:ascii="Book Antiqua" w:eastAsia="Book Antiqua" w:hAnsi="Book Antiqua" w:cs="Book Antiqua"/>
          <w:color w:val="000000"/>
        </w:rPr>
        <w:t xml:space="preserve"> found a much lower rate (8</w:t>
      </w:r>
      <w:r w:rsidR="00D8367D">
        <w:rPr>
          <w:rFonts w:ascii="Book Antiqua" w:hAnsi="Book Antiqua" w:cs="Book Antiqua" w:hint="eastAsia"/>
          <w:color w:val="000000"/>
          <w:lang w:eastAsia="zh-CN"/>
        </w:rPr>
        <w:t>.</w:t>
      </w:r>
      <w:r>
        <w:rPr>
          <w:rFonts w:ascii="Book Antiqua" w:eastAsia="Book Antiqua" w:hAnsi="Book Antiqua" w:cs="Book Antiqua"/>
          <w:color w:val="000000"/>
        </w:rPr>
        <w:t xml:space="preserve">6%). Park </w:t>
      </w:r>
      <w:r w:rsidR="00D8367D" w:rsidRPr="00243829">
        <w:rPr>
          <w:rFonts w:ascii="Book Antiqua" w:hAnsi="Book Antiqua" w:cs="Book Antiqua" w:hint="eastAsia"/>
          <w:i/>
          <w:color w:val="000000"/>
          <w:lang w:eastAsia="zh-CN"/>
        </w:rPr>
        <w:t xml:space="preserve">et </w:t>
      </w:r>
      <w:proofErr w:type="gramStart"/>
      <w:r w:rsidR="00D8367D" w:rsidRPr="00243829">
        <w:rPr>
          <w:rFonts w:ascii="Book Antiqua" w:hAnsi="Book Antiqua" w:cs="Book Antiqua" w:hint="eastAsia"/>
          <w:i/>
          <w:color w:val="000000"/>
          <w:lang w:eastAsia="zh-CN"/>
        </w:rPr>
        <w:t>al</w:t>
      </w:r>
      <w:r w:rsidR="00D8367D" w:rsidRPr="00243829">
        <w:rPr>
          <w:rFonts w:ascii="Book Antiqua" w:hAnsi="Book Antiqua" w:cs="Book Antiqua" w:hint="eastAsia"/>
          <w:color w:val="000000"/>
          <w:vertAlign w:val="superscript"/>
          <w:lang w:eastAsia="zh-CN"/>
        </w:rPr>
        <w:t>[</w:t>
      </w:r>
      <w:proofErr w:type="gramEnd"/>
      <w:r w:rsidR="00D8367D">
        <w:rPr>
          <w:rFonts w:ascii="Book Antiqua" w:hAnsi="Book Antiqua" w:cs="Book Antiqua" w:hint="eastAsia"/>
          <w:color w:val="000000"/>
          <w:vertAlign w:val="superscript"/>
          <w:lang w:eastAsia="zh-CN"/>
        </w:rPr>
        <w:t>34]</w:t>
      </w:r>
      <w:r>
        <w:rPr>
          <w:rFonts w:ascii="Book Antiqua" w:eastAsia="Book Antiqua" w:hAnsi="Book Antiqua" w:cs="Book Antiqua"/>
          <w:color w:val="000000"/>
        </w:rPr>
        <w:t xml:space="preserve"> reported that six of 8 patients experienced mild steatorrhea</w:t>
      </w:r>
      <w:r>
        <w:rPr>
          <w:rFonts w:ascii="Book Antiqua" w:eastAsia="Book Antiqua" w:hAnsi="Book Antiqua" w:cs="Book Antiqua"/>
          <w:color w:val="000000"/>
          <w:szCs w:val="22"/>
        </w:rPr>
        <w:t>.</w:t>
      </w:r>
    </w:p>
    <w:p w14:paraId="6CCF479E" w14:textId="3622D4F4" w:rsidR="00A77B3E" w:rsidRDefault="00150753" w:rsidP="00D8367D">
      <w:pPr>
        <w:spacing w:line="360" w:lineRule="auto"/>
        <w:ind w:firstLineChars="100" w:firstLine="240"/>
        <w:jc w:val="both"/>
      </w:pPr>
      <w:r>
        <w:rPr>
          <w:rFonts w:ascii="Book Antiqua" w:eastAsia="Book Antiqua" w:hAnsi="Book Antiqua" w:cs="Book Antiqua"/>
          <w:color w:val="000000"/>
        </w:rPr>
        <w:t xml:space="preserve">In contrast, endocrine insufficiency, described in 40% of adult patients after partial </w:t>
      </w:r>
      <w:proofErr w:type="gramStart"/>
      <w:r>
        <w:rPr>
          <w:rFonts w:ascii="Book Antiqua" w:eastAsia="Book Antiqua" w:hAnsi="Book Antiqua" w:cs="Book Antiqua"/>
          <w:color w:val="000000"/>
        </w:rPr>
        <w:t>pancreatectomy</w:t>
      </w:r>
      <w:r w:rsidR="00D8367D" w:rsidRPr="00243829">
        <w:rPr>
          <w:rFonts w:ascii="Book Antiqua" w:hAnsi="Book Antiqua" w:cs="Book Antiqua" w:hint="eastAsia"/>
          <w:color w:val="000000"/>
          <w:vertAlign w:val="superscript"/>
          <w:lang w:eastAsia="zh-CN"/>
        </w:rPr>
        <w:t>[</w:t>
      </w:r>
      <w:proofErr w:type="gramEnd"/>
      <w:r w:rsidR="00D8367D">
        <w:rPr>
          <w:rFonts w:ascii="Book Antiqua" w:hAnsi="Book Antiqua" w:cs="Book Antiqua" w:hint="eastAsia"/>
          <w:color w:val="000000"/>
          <w:vertAlign w:val="superscript"/>
          <w:lang w:eastAsia="zh-CN"/>
        </w:rPr>
        <w:t>19]</w:t>
      </w:r>
      <w:r>
        <w:rPr>
          <w:rFonts w:ascii="Book Antiqua" w:eastAsia="Book Antiqua" w:hAnsi="Book Antiqua" w:cs="Book Antiqua"/>
          <w:color w:val="000000"/>
        </w:rPr>
        <w:t>, was observed only in few pediatric patients. We found endocrine failure in 12</w:t>
      </w:r>
      <w:r w:rsidR="00D8367D">
        <w:rPr>
          <w:rFonts w:ascii="Book Antiqua" w:hAnsi="Book Antiqua" w:cs="Book Antiqua" w:hint="eastAsia"/>
          <w:color w:val="000000"/>
          <w:lang w:eastAsia="zh-CN"/>
        </w:rPr>
        <w:t>.</w:t>
      </w:r>
      <w:r>
        <w:rPr>
          <w:rFonts w:ascii="Book Antiqua" w:eastAsia="Book Antiqua" w:hAnsi="Book Antiqua" w:cs="Book Antiqua"/>
          <w:color w:val="000000"/>
        </w:rPr>
        <w:t xml:space="preserve">5% and </w:t>
      </w:r>
      <w:proofErr w:type="spellStart"/>
      <w:r>
        <w:rPr>
          <w:rFonts w:ascii="Book Antiqua" w:eastAsia="Book Antiqua" w:hAnsi="Book Antiqua" w:cs="Book Antiqua"/>
          <w:color w:val="000000"/>
        </w:rPr>
        <w:t>Vasudevan</w:t>
      </w:r>
      <w:proofErr w:type="spellEnd"/>
      <w:r>
        <w:rPr>
          <w:rFonts w:ascii="Book Antiqua" w:eastAsia="Book Antiqua" w:hAnsi="Book Antiqua" w:cs="Book Antiqua"/>
          <w:color w:val="000000"/>
        </w:rPr>
        <w:t xml:space="preserve"> </w:t>
      </w:r>
      <w:r w:rsidR="00243829" w:rsidRPr="00243829">
        <w:rPr>
          <w:rFonts w:ascii="Book Antiqua" w:hAnsi="Book Antiqua" w:cs="Book Antiqua" w:hint="eastAsia"/>
          <w:i/>
          <w:color w:val="000000"/>
          <w:lang w:eastAsia="zh-CN"/>
        </w:rPr>
        <w:t xml:space="preserve">et </w:t>
      </w:r>
      <w:proofErr w:type="gramStart"/>
      <w:r w:rsidR="00243829" w:rsidRPr="00243829">
        <w:rPr>
          <w:rFonts w:ascii="Book Antiqua" w:hAnsi="Book Antiqua" w:cs="Book Antiqua" w:hint="eastAsia"/>
          <w:i/>
          <w:color w:val="000000"/>
          <w:lang w:eastAsia="zh-CN"/>
        </w:rPr>
        <w:t>al</w:t>
      </w:r>
      <w:r w:rsidR="0024382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27</w:t>
      </w:r>
      <w:r w:rsid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003202A5">
        <w:rPr>
          <w:rFonts w:ascii="Book Antiqua" w:eastAsia="Book Antiqua" w:hAnsi="Book Antiqua" w:cs="Book Antiqua"/>
          <w:color w:val="000000"/>
        </w:rPr>
        <w:t xml:space="preserve">found endocrine failure </w:t>
      </w:r>
      <w:r>
        <w:rPr>
          <w:rFonts w:ascii="Book Antiqua" w:eastAsia="Book Antiqua" w:hAnsi="Book Antiqua" w:cs="Book Antiqua"/>
          <w:color w:val="000000"/>
        </w:rPr>
        <w:t xml:space="preserve">in 3%. No patients with endocrine insufficiency </w:t>
      </w:r>
      <w:r w:rsidR="003202A5">
        <w:rPr>
          <w:rFonts w:ascii="Book Antiqua" w:eastAsia="Book Antiqua" w:hAnsi="Book Antiqua" w:cs="Book Antiqua"/>
          <w:color w:val="000000"/>
        </w:rPr>
        <w:t>were</w:t>
      </w:r>
      <w:r>
        <w:rPr>
          <w:rFonts w:ascii="Book Antiqua" w:eastAsia="Book Antiqua" w:hAnsi="Book Antiqua" w:cs="Book Antiqua"/>
          <w:color w:val="000000"/>
        </w:rPr>
        <w:t xml:space="preserve"> found in seven </w:t>
      </w:r>
      <w:proofErr w:type="gramStart"/>
      <w:r>
        <w:rPr>
          <w:rFonts w:ascii="Book Antiqua" w:eastAsia="Book Antiqua" w:hAnsi="Book Antiqua" w:cs="Book Antiqua"/>
          <w:color w:val="000000"/>
        </w:rPr>
        <w:t>surveys</w:t>
      </w:r>
      <w:r w:rsidR="00D8367D" w:rsidRPr="00D8367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28,29,31,33,35</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37</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Cheng</w:t>
      </w:r>
      <w:r w:rsidR="00D8367D" w:rsidRPr="00D8367D">
        <w:rPr>
          <w:rFonts w:ascii="Book Antiqua" w:hAnsi="Book Antiqua" w:cs="Book Antiqua" w:hint="eastAsia"/>
          <w:i/>
          <w:color w:val="000000"/>
          <w:lang w:eastAsia="zh-CN"/>
        </w:rPr>
        <w:t xml:space="preserve"> </w:t>
      </w:r>
      <w:r w:rsidR="00D8367D" w:rsidRPr="00243829">
        <w:rPr>
          <w:rFonts w:ascii="Book Antiqua" w:hAnsi="Book Antiqua" w:cs="Book Antiqua" w:hint="eastAsia"/>
          <w:i/>
          <w:color w:val="000000"/>
          <w:lang w:eastAsia="zh-CN"/>
        </w:rPr>
        <w:t>et al</w:t>
      </w:r>
      <w:r w:rsidR="00D8367D" w:rsidRPr="00243829">
        <w:rPr>
          <w:rFonts w:ascii="Book Antiqua" w:hAnsi="Book Antiqua" w:cs="Book Antiqua" w:hint="eastAsia"/>
          <w:color w:val="000000"/>
          <w:vertAlign w:val="superscript"/>
          <w:lang w:eastAsia="zh-CN"/>
        </w:rPr>
        <w:t>[</w:t>
      </w:r>
      <w:r w:rsidR="00D8367D">
        <w:rPr>
          <w:rFonts w:ascii="Book Antiqua" w:hAnsi="Book Antiqua" w:cs="Book Antiqua" w:hint="eastAsia"/>
          <w:color w:val="000000"/>
          <w:vertAlign w:val="superscript"/>
          <w:lang w:eastAsia="zh-CN"/>
        </w:rPr>
        <w:t>26]</w:t>
      </w:r>
      <w:r>
        <w:rPr>
          <w:rFonts w:ascii="Book Antiqua" w:eastAsia="Book Antiqua" w:hAnsi="Book Antiqua" w:cs="Book Antiqua"/>
          <w:color w:val="000000"/>
        </w:rPr>
        <w:t xml:space="preserve"> reported that only one patient developed endocrine insufficiency </w:t>
      </w:r>
      <w:r w:rsidR="003202A5">
        <w:rPr>
          <w:rFonts w:ascii="Book Antiqua" w:eastAsia="Book Antiqua" w:hAnsi="Book Antiqua" w:cs="Book Antiqua"/>
          <w:color w:val="000000"/>
        </w:rPr>
        <w:t>in</w:t>
      </w:r>
      <w:r>
        <w:rPr>
          <w:rFonts w:ascii="Book Antiqua" w:eastAsia="Book Antiqua" w:hAnsi="Book Antiqua" w:cs="Book Antiqua"/>
          <w:color w:val="000000"/>
        </w:rPr>
        <w:t xml:space="preserve"> 104 a</w:t>
      </w:r>
      <w:r w:rsidR="003202A5">
        <w:rPr>
          <w:rFonts w:ascii="Book Antiqua" w:eastAsia="Book Antiqua" w:hAnsi="Book Antiqua" w:cs="Book Antiqua"/>
          <w:color w:val="000000"/>
        </w:rPr>
        <w:t>nd</w:t>
      </w:r>
      <w:r w:rsidR="00D8367D">
        <w:rPr>
          <w:rFonts w:ascii="Book Antiqua" w:hAnsi="Book Antiqua" w:cs="Book Antiqua" w:hint="eastAsia"/>
          <w:color w:val="000000"/>
          <w:lang w:eastAsia="zh-CN"/>
        </w:rPr>
        <w:t xml:space="preserve"> </w:t>
      </w:r>
      <w:r w:rsidR="00D8367D">
        <w:rPr>
          <w:rFonts w:ascii="Book Antiqua" w:eastAsia="Book Antiqua" w:hAnsi="Book Antiqua" w:cs="Book Antiqua"/>
          <w:color w:val="000000"/>
        </w:rPr>
        <w:t xml:space="preserve">Park </w:t>
      </w:r>
      <w:r w:rsidR="00D8367D" w:rsidRPr="00243829">
        <w:rPr>
          <w:rFonts w:ascii="Book Antiqua" w:hAnsi="Book Antiqua" w:cs="Book Antiqua" w:hint="eastAsia"/>
          <w:i/>
          <w:color w:val="000000"/>
          <w:lang w:eastAsia="zh-CN"/>
        </w:rPr>
        <w:t>et al</w:t>
      </w:r>
      <w:r w:rsidR="00D8367D" w:rsidRPr="00243829">
        <w:rPr>
          <w:rFonts w:ascii="Book Antiqua" w:hAnsi="Book Antiqua" w:cs="Book Antiqua" w:hint="eastAsia"/>
          <w:color w:val="000000"/>
          <w:vertAlign w:val="superscript"/>
          <w:lang w:eastAsia="zh-CN"/>
        </w:rPr>
        <w:t>[</w:t>
      </w:r>
      <w:r w:rsidR="00D8367D">
        <w:rPr>
          <w:rFonts w:ascii="Book Antiqua" w:hAnsi="Book Antiqua" w:cs="Book Antiqua" w:hint="eastAsia"/>
          <w:color w:val="000000"/>
          <w:vertAlign w:val="superscript"/>
          <w:lang w:eastAsia="zh-CN"/>
        </w:rPr>
        <w:t>34]</w:t>
      </w:r>
      <w:r>
        <w:rPr>
          <w:rFonts w:ascii="Book Antiqua" w:eastAsia="Book Antiqua" w:hAnsi="Book Antiqua" w:cs="Book Antiqua"/>
          <w:color w:val="000000"/>
        </w:rPr>
        <w:t xml:space="preserve"> </w:t>
      </w:r>
      <w:r w:rsidR="003202A5">
        <w:rPr>
          <w:rFonts w:ascii="Book Antiqua" w:eastAsia="Book Antiqua" w:hAnsi="Book Antiqua" w:cs="Book Antiqua"/>
          <w:color w:val="000000"/>
        </w:rPr>
        <w:t>found one in</w:t>
      </w:r>
      <w:r>
        <w:rPr>
          <w:rFonts w:ascii="Book Antiqua" w:eastAsia="Book Antiqua" w:hAnsi="Book Antiqua" w:cs="Book Antiqua"/>
          <w:color w:val="000000"/>
        </w:rPr>
        <w:t xml:space="preserve"> 8</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This finding might reflect the larger functional reserve of the endocrine pancreas in young </w:t>
      </w:r>
      <w:proofErr w:type="gramStart"/>
      <w:r>
        <w:rPr>
          <w:rFonts w:ascii="Book Antiqua" w:eastAsia="Book Antiqua" w:hAnsi="Book Antiqua" w:cs="Book Antiqua"/>
          <w:color w:val="000000"/>
        </w:rPr>
        <w:t>patients</w:t>
      </w:r>
      <w:r w:rsidR="00D8367D" w:rsidRPr="00243829">
        <w:rPr>
          <w:rFonts w:ascii="Book Antiqua" w:hAnsi="Book Antiqua" w:cs="Book Antiqua" w:hint="eastAsia"/>
          <w:color w:val="000000"/>
          <w:vertAlign w:val="superscript"/>
          <w:lang w:eastAsia="zh-CN"/>
        </w:rPr>
        <w:t>[</w:t>
      </w:r>
      <w:proofErr w:type="gramEnd"/>
      <w:r w:rsidR="00D8367D">
        <w:rPr>
          <w:rFonts w:ascii="Book Antiqua" w:hAnsi="Book Antiqua" w:cs="Book Antiqua" w:hint="eastAsia"/>
          <w:color w:val="000000"/>
          <w:vertAlign w:val="superscript"/>
          <w:lang w:eastAsia="zh-CN"/>
        </w:rPr>
        <w:t>32]</w:t>
      </w:r>
      <w:r>
        <w:rPr>
          <w:rFonts w:ascii="Book Antiqua" w:eastAsia="Book Antiqua" w:hAnsi="Book Antiqua" w:cs="Book Antiqua"/>
          <w:color w:val="000000"/>
        </w:rPr>
        <w:t>. It</w:t>
      </w:r>
      <w:r w:rsidR="003202A5">
        <w:rPr>
          <w:rFonts w:ascii="Book Antiqua" w:eastAsia="Book Antiqua" w:hAnsi="Book Antiqua" w:cs="Book Antiqua"/>
          <w:color w:val="000000"/>
        </w:rPr>
        <w:t xml:space="preserve"> i</w:t>
      </w:r>
      <w:r>
        <w:rPr>
          <w:rFonts w:ascii="Book Antiqua" w:eastAsia="Book Antiqua" w:hAnsi="Book Antiqua" w:cs="Book Antiqua"/>
          <w:color w:val="000000"/>
        </w:rPr>
        <w:t xml:space="preserve">s possible that the functional reserve could become insufficient many years </w:t>
      </w:r>
      <w:r w:rsidR="003202A5">
        <w:rPr>
          <w:rFonts w:ascii="Book Antiqua" w:eastAsia="Book Antiqua" w:hAnsi="Book Antiqua" w:cs="Book Antiqua"/>
          <w:color w:val="000000"/>
        </w:rPr>
        <w:t>after</w:t>
      </w:r>
      <w:r>
        <w:rPr>
          <w:rFonts w:ascii="Book Antiqua" w:eastAsia="Book Antiqua" w:hAnsi="Book Antiqua" w:cs="Book Antiqua"/>
          <w:color w:val="000000"/>
        </w:rPr>
        <w:t xml:space="preserve"> pancreatic resection, as confirmed by our two cases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developed endocrine failure after 8 and 10 years after surgery. The two patients who showed IGT not requiring insulin therapy, did not develop islet cell </w:t>
      </w:r>
      <w:r>
        <w:rPr>
          <w:rFonts w:ascii="Book Antiqua" w:eastAsia="Book Antiqua" w:hAnsi="Book Antiqua" w:cs="Book Antiqua"/>
          <w:color w:val="000000"/>
        </w:rPr>
        <w:lastRenderedPageBreak/>
        <w:t>autoantibod</w:t>
      </w:r>
      <w:r w:rsidR="003202A5">
        <w:rPr>
          <w:rFonts w:ascii="Book Antiqua" w:eastAsia="Book Antiqua" w:hAnsi="Book Antiqua" w:cs="Book Antiqua"/>
          <w:color w:val="000000"/>
        </w:rPr>
        <w:t>ies</w:t>
      </w:r>
      <w:r>
        <w:rPr>
          <w:rFonts w:ascii="Book Antiqua" w:eastAsia="Book Antiqua" w:hAnsi="Book Antiqua" w:cs="Book Antiqua"/>
          <w:color w:val="000000"/>
        </w:rPr>
        <w:t xml:space="preserve">, so we could exclude the diagnosis of latent autoimmune diabetes in </w:t>
      </w:r>
      <w:proofErr w:type="gramStart"/>
      <w:r>
        <w:rPr>
          <w:rFonts w:ascii="Book Antiqua" w:eastAsia="Book Antiqua" w:hAnsi="Book Antiqua" w:cs="Book Antiqua"/>
          <w:color w:val="000000"/>
        </w:rPr>
        <w:t>adults</w:t>
      </w:r>
      <w:r w:rsidR="00D8367D" w:rsidRPr="00243829">
        <w:rPr>
          <w:rFonts w:ascii="Book Antiqua" w:hAnsi="Book Antiqua" w:cs="Book Antiqua" w:hint="eastAsia"/>
          <w:color w:val="000000"/>
          <w:vertAlign w:val="superscript"/>
          <w:lang w:eastAsia="zh-CN"/>
        </w:rPr>
        <w:t>[</w:t>
      </w:r>
      <w:proofErr w:type="gramEnd"/>
      <w:r w:rsidR="00D8367D">
        <w:rPr>
          <w:rFonts w:ascii="Book Antiqua" w:hAnsi="Book Antiqua" w:cs="Book Antiqua" w:hint="eastAsia"/>
          <w:color w:val="000000"/>
          <w:vertAlign w:val="superscript"/>
          <w:lang w:eastAsia="zh-CN"/>
        </w:rPr>
        <w:t>38]</w:t>
      </w:r>
      <w:r>
        <w:rPr>
          <w:rFonts w:ascii="Book Antiqua" w:eastAsia="Book Antiqua" w:hAnsi="Book Antiqua" w:cs="Book Antiqua"/>
          <w:color w:val="000000"/>
        </w:rPr>
        <w:t>. This finding suggests that long-term follow-up is crucial to identify endocrine pancreatic failure.</w:t>
      </w:r>
    </w:p>
    <w:p w14:paraId="66FB602C" w14:textId="32415DAC" w:rsidR="00A77B3E" w:rsidRDefault="00150753" w:rsidP="00D8367D">
      <w:pPr>
        <w:spacing w:line="360" w:lineRule="auto"/>
        <w:ind w:firstLineChars="100" w:firstLine="240"/>
        <w:jc w:val="both"/>
      </w:pPr>
      <w:r>
        <w:rPr>
          <w:rFonts w:ascii="Book Antiqua" w:eastAsia="Book Antiqua" w:hAnsi="Book Antiqua" w:cs="Book Antiqua"/>
          <w:color w:val="000000"/>
        </w:rPr>
        <w:t xml:space="preserve">According to our results, previous studies showed that pancreatic exocrine function can occur </w:t>
      </w:r>
      <w:r w:rsidR="00D973E1">
        <w:rPr>
          <w:rFonts w:ascii="Book Antiqua" w:eastAsia="Book Antiqua" w:hAnsi="Book Antiqua" w:cs="Book Antiqua"/>
          <w:color w:val="000000"/>
        </w:rPr>
        <w:t xml:space="preserve">early </w:t>
      </w:r>
      <w:r>
        <w:rPr>
          <w:rFonts w:ascii="Book Antiqua" w:eastAsia="Book Antiqua" w:hAnsi="Book Antiqua" w:cs="Book Antiqua"/>
          <w:color w:val="000000"/>
        </w:rPr>
        <w:t xml:space="preserve">(within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following PD but that it may later revert (from 6 </w:t>
      </w:r>
      <w:proofErr w:type="spellStart"/>
      <w:r w:rsidR="00D8367D">
        <w:rPr>
          <w:rFonts w:ascii="Book Antiqua" w:hAnsi="Book Antiqua" w:cs="Book Antiqua" w:hint="eastAsia"/>
          <w:color w:val="000000"/>
          <w:lang w:eastAsia="zh-CN"/>
        </w:rPr>
        <w:t>mo</w:t>
      </w:r>
      <w:proofErr w:type="spellEnd"/>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D8367D" w:rsidRPr="00243829">
        <w:rPr>
          <w:rFonts w:ascii="Book Antiqua" w:hAnsi="Book Antiqua" w:cs="Book Antiqua" w:hint="eastAsia"/>
          <w:color w:val="000000"/>
          <w:vertAlign w:val="superscript"/>
          <w:lang w:eastAsia="zh-CN"/>
        </w:rPr>
        <w:t>[</w:t>
      </w:r>
      <w:r w:rsidR="00D8367D">
        <w:rPr>
          <w:rFonts w:ascii="Book Antiqua" w:hAnsi="Book Antiqua" w:cs="Book Antiqua" w:hint="eastAsia"/>
          <w:color w:val="000000"/>
          <w:vertAlign w:val="superscript"/>
          <w:lang w:eastAsia="zh-CN"/>
        </w:rPr>
        <w:t>21,22]</w:t>
      </w:r>
      <w:r>
        <w:rPr>
          <w:rFonts w:ascii="Book Antiqua" w:eastAsia="Book Antiqua" w:hAnsi="Book Antiqua" w:cs="Book Antiqua"/>
          <w:color w:val="000000"/>
        </w:rPr>
        <w:t>. Glucose metabolism tends to remain normal for 1 year after PD, but it</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D973E1">
        <w:rPr>
          <w:rFonts w:ascii="Book Antiqua" w:eastAsia="Book Antiqua" w:hAnsi="Book Antiqua" w:cs="Book Antiqua"/>
          <w:color w:val="000000"/>
        </w:rPr>
        <w:t>an</w:t>
      </w:r>
      <w:r>
        <w:rPr>
          <w:rFonts w:ascii="Book Antiqua" w:eastAsia="Book Antiqua" w:hAnsi="Book Antiqua" w:cs="Book Antiqua"/>
          <w:color w:val="000000"/>
        </w:rPr>
        <w:t xml:space="preserve"> worsen after many </w:t>
      </w:r>
      <w:proofErr w:type="gramStart"/>
      <w:r>
        <w:rPr>
          <w:rFonts w:ascii="Book Antiqua" w:eastAsia="Book Antiqua" w:hAnsi="Book Antiqua" w:cs="Book Antiqua"/>
          <w:color w:val="000000"/>
        </w:rPr>
        <w:t>years</w:t>
      </w:r>
      <w:r w:rsidR="00D8367D" w:rsidRPr="00243829">
        <w:rPr>
          <w:rFonts w:ascii="Book Antiqua" w:hAnsi="Book Antiqua" w:cs="Book Antiqua" w:hint="eastAsia"/>
          <w:color w:val="000000"/>
          <w:vertAlign w:val="superscript"/>
          <w:lang w:eastAsia="zh-CN"/>
        </w:rPr>
        <w:t>[</w:t>
      </w:r>
      <w:proofErr w:type="gramEnd"/>
      <w:r w:rsidR="00D8367D">
        <w:rPr>
          <w:rFonts w:ascii="Book Antiqua" w:hAnsi="Book Antiqua" w:cs="Book Antiqua" w:hint="eastAsia"/>
          <w:color w:val="000000"/>
          <w:vertAlign w:val="superscript"/>
          <w:lang w:eastAsia="zh-CN"/>
        </w:rPr>
        <w:t>20,22,39]</w:t>
      </w:r>
      <w:r>
        <w:rPr>
          <w:rFonts w:ascii="Book Antiqua" w:eastAsia="Book Antiqua" w:hAnsi="Book Antiqua" w:cs="Book Antiqua"/>
          <w:color w:val="000000"/>
        </w:rPr>
        <w:t>.</w:t>
      </w:r>
    </w:p>
    <w:p w14:paraId="54A567DA" w14:textId="35523DF1" w:rsidR="00A77B3E" w:rsidRDefault="00150753" w:rsidP="00D8367D">
      <w:pPr>
        <w:spacing w:line="360" w:lineRule="auto"/>
        <w:ind w:firstLineChars="100" w:firstLine="240"/>
        <w:jc w:val="both"/>
      </w:pPr>
      <w:r>
        <w:rPr>
          <w:rFonts w:ascii="Book Antiqua" w:eastAsia="Book Antiqua" w:hAnsi="Book Antiqua" w:cs="Book Antiqua"/>
          <w:color w:val="000000"/>
        </w:rPr>
        <w:t xml:space="preserve">The magnitude of the pancreatic resection is the main factor influencing the worsening of pancreatic function over the years. </w:t>
      </w:r>
      <w:proofErr w:type="spellStart"/>
      <w:r w:rsidR="00D8367D" w:rsidRPr="00D8367D">
        <w:rPr>
          <w:rFonts w:ascii="Book Antiqua" w:eastAsia="Book Antiqua" w:hAnsi="Book Antiqua" w:cs="Book Antiqua"/>
          <w:color w:val="000000"/>
        </w:rPr>
        <w:t>Divarcı</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367D" w:rsidRPr="0024382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29</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cases of exocrine and endocrine failure in patients </w:t>
      </w:r>
      <w:r w:rsidR="00D973E1">
        <w:rPr>
          <w:rFonts w:ascii="Book Antiqua" w:eastAsia="Book Antiqua" w:hAnsi="Book Antiqua" w:cs="Book Antiqua"/>
          <w:color w:val="000000"/>
        </w:rPr>
        <w:t xml:space="preserve">who </w:t>
      </w:r>
      <w:r>
        <w:rPr>
          <w:rFonts w:ascii="Book Antiqua" w:eastAsia="Book Antiqua" w:hAnsi="Book Antiqua" w:cs="Book Antiqua"/>
          <w:color w:val="000000"/>
        </w:rPr>
        <w:t>under</w:t>
      </w:r>
      <w:r w:rsidR="00D973E1">
        <w:rPr>
          <w:rFonts w:ascii="Book Antiqua" w:eastAsia="Book Antiqua" w:hAnsi="Book Antiqua" w:cs="Book Antiqua"/>
          <w:color w:val="000000"/>
        </w:rPr>
        <w:t>went</w:t>
      </w:r>
      <w:r>
        <w:rPr>
          <w:rFonts w:ascii="Book Antiqua" w:eastAsia="Book Antiqua" w:hAnsi="Book Antiqua" w:cs="Book Antiqua"/>
          <w:color w:val="000000"/>
        </w:rPr>
        <w:t xml:space="preserve"> tumor enucleation. Lindholm </w:t>
      </w:r>
      <w:r w:rsidR="00D8367D" w:rsidRPr="00D8367D">
        <w:rPr>
          <w:rFonts w:ascii="Book Antiqua" w:hAnsi="Book Antiqua" w:cs="Book Antiqua" w:hint="eastAsia"/>
          <w:i/>
          <w:color w:val="000000"/>
          <w:lang w:eastAsia="zh-CN"/>
        </w:rPr>
        <w:t>et al</w:t>
      </w:r>
      <w:r w:rsidR="00D8367D" w:rsidRP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33</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a rate of exocrine insufficiency closer to that reported in adults;</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interestingly this study included only patients </w:t>
      </w:r>
      <w:r w:rsidR="00D973E1">
        <w:rPr>
          <w:rFonts w:ascii="Book Antiqua" w:eastAsia="Book Antiqua" w:hAnsi="Book Antiqua" w:cs="Book Antiqua"/>
          <w:color w:val="000000"/>
        </w:rPr>
        <w:t xml:space="preserve">who had </w:t>
      </w:r>
      <w:r>
        <w:rPr>
          <w:rFonts w:ascii="Book Antiqua" w:eastAsia="Book Antiqua" w:hAnsi="Book Antiqua" w:cs="Book Antiqua"/>
          <w:color w:val="000000"/>
        </w:rPr>
        <w:t>undergone PD, as occurred in adults; pylorus-sparing</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PD</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D973E1">
        <w:rPr>
          <w:rFonts w:ascii="Book Antiqua" w:eastAsia="Book Antiqua" w:hAnsi="Book Antiqua" w:cs="Book Antiqua"/>
          <w:color w:val="000000"/>
        </w:rPr>
        <w:t>an</w:t>
      </w:r>
      <w:r>
        <w:rPr>
          <w:rFonts w:ascii="Book Antiqua" w:eastAsia="Book Antiqua" w:hAnsi="Book Antiqua" w:cs="Book Antiqua"/>
          <w:color w:val="000000"/>
        </w:rPr>
        <w:t xml:space="preserve"> indeed worsen pancreatic function due to insufficient pylorus contraction with consequent stasis within the pancreatic duct and parenchyma destruction</w:t>
      </w:r>
      <w:r w:rsidR="00D8367D" w:rsidRP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40,41</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88DF74D" w14:textId="5DCFABAD" w:rsidR="00A77B3E" w:rsidRPr="00D8367D" w:rsidRDefault="00150753" w:rsidP="00D8367D">
      <w:pPr>
        <w:spacing w:line="360" w:lineRule="auto"/>
        <w:ind w:firstLineChars="100" w:firstLine="240"/>
        <w:jc w:val="both"/>
        <w:rPr>
          <w:lang w:eastAsia="zh-CN"/>
        </w:rPr>
      </w:pPr>
      <w:r>
        <w:rPr>
          <w:rFonts w:ascii="Book Antiqua" w:eastAsia="Book Antiqua" w:hAnsi="Book Antiqua" w:cs="Book Antiqua"/>
          <w:color w:val="000000"/>
        </w:rPr>
        <w:t xml:space="preserve">Table 5 </w:t>
      </w:r>
      <w:r w:rsidR="00D973E1">
        <w:rPr>
          <w:rFonts w:ascii="Book Antiqua" w:eastAsia="Book Antiqua" w:hAnsi="Book Antiqua" w:cs="Book Antiqua"/>
          <w:color w:val="000000"/>
        </w:rPr>
        <w:t>shows</w:t>
      </w:r>
      <w:r>
        <w:rPr>
          <w:rFonts w:ascii="Book Antiqua" w:eastAsia="Book Antiqua" w:hAnsi="Book Antiqua" w:cs="Book Antiqua"/>
          <w:color w:val="000000"/>
        </w:rPr>
        <w:t xml:space="preserve"> available </w:t>
      </w:r>
      <w:r w:rsidR="00D973E1">
        <w:rPr>
          <w:rFonts w:ascii="Book Antiqua" w:eastAsia="Book Antiqua" w:hAnsi="Book Antiqua" w:cs="Book Antiqua"/>
          <w:color w:val="000000"/>
        </w:rPr>
        <w:t xml:space="preserve">data </w:t>
      </w:r>
      <w:r>
        <w:rPr>
          <w:rFonts w:ascii="Book Antiqua" w:eastAsia="Book Antiqua" w:hAnsi="Book Antiqua" w:cs="Book Antiqua"/>
          <w:color w:val="000000"/>
        </w:rPr>
        <w:t xml:space="preserve">in </w:t>
      </w:r>
      <w:r w:rsidR="00D973E1">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including data from the present report, to assess associations between exocrine and endocrine insufficiency with tumor site and type of surgery. </w:t>
      </w:r>
      <w:r w:rsidR="00D973E1">
        <w:rPr>
          <w:rFonts w:ascii="Book Antiqua" w:eastAsia="Book Antiqua" w:hAnsi="Book Antiqua" w:cs="Book Antiqua"/>
          <w:color w:val="000000"/>
        </w:rPr>
        <w:t>It</w:t>
      </w:r>
      <w:r>
        <w:rPr>
          <w:rFonts w:ascii="Book Antiqua" w:eastAsia="Book Antiqua" w:hAnsi="Book Antiqua" w:cs="Book Antiqua"/>
          <w:color w:val="000000"/>
        </w:rPr>
        <w:t xml:space="preserve"> can </w:t>
      </w:r>
      <w:r w:rsidR="00D973E1">
        <w:rPr>
          <w:rFonts w:ascii="Book Antiqua" w:eastAsia="Book Antiqua" w:hAnsi="Book Antiqua" w:cs="Book Antiqua"/>
          <w:color w:val="000000"/>
        </w:rPr>
        <w:t>be seen</w:t>
      </w:r>
      <w:r>
        <w:rPr>
          <w:rFonts w:ascii="Book Antiqua" w:eastAsia="Book Antiqua" w:hAnsi="Book Antiqua" w:cs="Book Antiqua"/>
          <w:color w:val="000000"/>
        </w:rPr>
        <w:t xml:space="preserve"> that 93% of all cases of exocrine insufficiency is associated with PD, confirming the results of Lindholm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367D" w:rsidRPr="00243829">
        <w:rPr>
          <w:rFonts w:ascii="Book Antiqua" w:hAnsi="Book Antiqua" w:cs="Book Antiqua" w:hint="eastAsia"/>
          <w:color w:val="000000"/>
          <w:vertAlign w:val="superscript"/>
          <w:lang w:eastAsia="zh-CN"/>
        </w:rPr>
        <w:t>[</w:t>
      </w:r>
      <w:proofErr w:type="gramEnd"/>
      <w:r w:rsidR="00D8367D">
        <w:rPr>
          <w:rFonts w:ascii="Book Antiqua" w:eastAsia="Book Antiqua" w:hAnsi="Book Antiqua" w:cs="Book Antiqua"/>
          <w:color w:val="000000"/>
          <w:vertAlign w:val="superscript"/>
        </w:rPr>
        <w:t>33</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9552E66" w14:textId="2DC0607A" w:rsidR="00A77B3E" w:rsidRDefault="00150753" w:rsidP="00D8367D">
      <w:pPr>
        <w:spacing w:line="360" w:lineRule="auto"/>
        <w:ind w:firstLineChars="100" w:firstLine="240"/>
        <w:jc w:val="both"/>
      </w:pPr>
      <w:r>
        <w:rPr>
          <w:rFonts w:ascii="Book Antiqua" w:eastAsia="Book Antiqua" w:hAnsi="Book Antiqua" w:cs="Book Antiqua"/>
          <w:color w:val="000000"/>
        </w:rPr>
        <w:t xml:space="preserve">Surgery did not impact on growth course in our patients according to the finding of a previous </w:t>
      </w:r>
      <w:proofErr w:type="gramStart"/>
      <w:r>
        <w:rPr>
          <w:rFonts w:ascii="Book Antiqua" w:eastAsia="Book Antiqua" w:hAnsi="Book Antiqua" w:cs="Book Antiqua"/>
          <w:color w:val="000000"/>
        </w:rPr>
        <w:t>study</w:t>
      </w:r>
      <w:r w:rsidR="00D8367D" w:rsidRPr="00243829">
        <w:rPr>
          <w:rFonts w:ascii="Book Antiqua" w:hAnsi="Book Antiqua" w:cs="Book Antiqua" w:hint="eastAsia"/>
          <w:color w:val="000000"/>
          <w:vertAlign w:val="superscript"/>
          <w:lang w:eastAsia="zh-CN"/>
        </w:rPr>
        <w:t>[</w:t>
      </w:r>
      <w:proofErr w:type="gramEnd"/>
      <w:r w:rsidR="00D8367D">
        <w:rPr>
          <w:rFonts w:ascii="Book Antiqua" w:eastAsia="Book Antiqua" w:hAnsi="Book Antiqua" w:cs="Book Antiqua"/>
          <w:color w:val="000000"/>
          <w:vertAlign w:val="superscript"/>
        </w:rPr>
        <w:t>3</w:t>
      </w:r>
      <w:r w:rsidR="00D8367D">
        <w:rPr>
          <w:rFonts w:ascii="Book Antiqua" w:hAnsi="Book Antiqua" w:cs="Book Antiqua" w:hint="eastAsia"/>
          <w:color w:val="000000"/>
          <w:vertAlign w:val="superscript"/>
          <w:lang w:eastAsia="zh-CN"/>
        </w:rPr>
        <w:t>4]</w:t>
      </w:r>
      <w:r>
        <w:rPr>
          <w:rFonts w:ascii="Book Antiqua" w:eastAsia="Book Antiqua" w:hAnsi="Book Antiqua" w:cs="Book Antiqua"/>
          <w:color w:val="000000"/>
        </w:rPr>
        <w:t>. We can argue that the early identification of pancreatic insufficiency and prompt treatment with enzymes is the main strategy to avoid nutritional deficiency and to ensure adequate growth. Early identification of exocrine insufficiency may</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also prevent the development of fat-soluble vitamin</w:t>
      </w:r>
      <w:r w:rsidR="00D973E1">
        <w:rPr>
          <w:rFonts w:ascii="Book Antiqua" w:eastAsia="Book Antiqua" w:hAnsi="Book Antiqua" w:cs="Book Antiqua"/>
          <w:color w:val="000000"/>
        </w:rPr>
        <w:t xml:space="preserve"> deficiency</w:t>
      </w:r>
      <w:r>
        <w:rPr>
          <w:rFonts w:ascii="Book Antiqua" w:eastAsia="Book Antiqua" w:hAnsi="Book Antiqua" w:cs="Book Antiqua"/>
          <w:color w:val="000000"/>
        </w:rPr>
        <w:t xml:space="preserve">. Some patients developed vitamin D insufficiency while </w:t>
      </w:r>
      <w:r w:rsidR="00D973E1">
        <w:rPr>
          <w:rFonts w:ascii="Book Antiqua" w:eastAsia="Book Antiqua" w:hAnsi="Book Antiqua" w:cs="Book Antiqua"/>
          <w:color w:val="000000"/>
        </w:rPr>
        <w:t>v</w:t>
      </w:r>
      <w:r>
        <w:rPr>
          <w:rFonts w:ascii="Book Antiqua" w:eastAsia="Book Antiqua" w:hAnsi="Book Antiqua" w:cs="Book Antiqua"/>
          <w:color w:val="000000"/>
        </w:rPr>
        <w:t xml:space="preserve">itamin A, E and clotting tests remained in the normal ranges in all patients. </w:t>
      </w:r>
      <w:r w:rsidR="00D973E1">
        <w:rPr>
          <w:rFonts w:ascii="Book Antiqua" w:eastAsia="Book Antiqua" w:hAnsi="Book Antiqua" w:cs="Book Antiqua"/>
          <w:color w:val="000000"/>
        </w:rPr>
        <w:t>It can be</w:t>
      </w:r>
      <w:r>
        <w:rPr>
          <w:rFonts w:ascii="Book Antiqua" w:eastAsia="Book Antiqua" w:hAnsi="Book Antiqua" w:cs="Book Antiqua"/>
          <w:color w:val="000000"/>
        </w:rPr>
        <w:t xml:space="preserve"> argue</w:t>
      </w:r>
      <w:r w:rsidR="00D973E1">
        <w:rPr>
          <w:rFonts w:ascii="Book Antiqua" w:eastAsia="Book Antiqua" w:hAnsi="Book Antiqua" w:cs="Book Antiqua"/>
          <w:color w:val="000000"/>
        </w:rPr>
        <w:t>d</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the low levels of </w:t>
      </w:r>
      <w:r w:rsidR="00D973E1">
        <w:rPr>
          <w:rFonts w:ascii="Book Antiqua" w:eastAsia="Book Antiqua" w:hAnsi="Book Antiqua" w:cs="Book Antiqua"/>
          <w:color w:val="000000"/>
        </w:rPr>
        <w:t>v</w:t>
      </w:r>
      <w:r>
        <w:rPr>
          <w:rFonts w:ascii="Book Antiqua" w:eastAsia="Book Antiqua" w:hAnsi="Book Antiqua" w:cs="Book Antiqua"/>
          <w:color w:val="000000"/>
        </w:rPr>
        <w:t>itamin D</w:t>
      </w:r>
      <w:r w:rsidR="00D8367D">
        <w:rPr>
          <w:rFonts w:ascii="Book Antiqua" w:hAnsi="Book Antiqua" w:cs="Book Antiqua" w:hint="eastAsia"/>
          <w:color w:val="000000"/>
          <w:lang w:eastAsia="zh-CN"/>
        </w:rPr>
        <w:t xml:space="preserve"> </w:t>
      </w:r>
      <w:r w:rsidR="00D973E1">
        <w:rPr>
          <w:rFonts w:ascii="Book Antiqua" w:hAnsi="Book Antiqua" w:cs="Book Antiqua"/>
          <w:color w:val="000000"/>
          <w:lang w:eastAsia="zh-CN"/>
        </w:rPr>
        <w:t>may</w:t>
      </w:r>
      <w:r>
        <w:rPr>
          <w:rFonts w:ascii="Book Antiqua" w:eastAsia="Book Antiqua" w:hAnsi="Book Antiqua" w:cs="Book Antiqua"/>
          <w:color w:val="000000"/>
        </w:rPr>
        <w:t xml:space="preserve"> not</w:t>
      </w:r>
      <w:r w:rsidR="00D8367D">
        <w:rPr>
          <w:rFonts w:ascii="Book Antiqua" w:hAnsi="Book Antiqua" w:cs="Book Antiqua" w:hint="eastAsia"/>
          <w:color w:val="000000"/>
          <w:lang w:eastAsia="zh-CN"/>
        </w:rPr>
        <w:t xml:space="preserve"> </w:t>
      </w:r>
      <w:r w:rsidR="00D973E1">
        <w:rPr>
          <w:rFonts w:ascii="Book Antiqua" w:hAnsi="Book Antiqua" w:cs="Book Antiqua"/>
          <w:color w:val="000000"/>
          <w:lang w:eastAsia="zh-CN"/>
        </w:rPr>
        <w:t xml:space="preserve">be </w:t>
      </w:r>
      <w:r>
        <w:rPr>
          <w:rFonts w:ascii="Book Antiqua" w:eastAsia="Book Antiqua" w:hAnsi="Book Antiqua" w:cs="Book Antiqua"/>
          <w:color w:val="000000"/>
        </w:rPr>
        <w:t xml:space="preserve">exclusively related to exocrine pancreatic insufficiency, in view of the high prevalence of </w:t>
      </w:r>
      <w:r w:rsidR="00D973E1">
        <w:rPr>
          <w:rFonts w:ascii="Book Antiqua" w:eastAsia="Book Antiqua" w:hAnsi="Book Antiqua" w:cs="Book Antiqua"/>
          <w:color w:val="000000"/>
        </w:rPr>
        <w:t>v</w:t>
      </w:r>
      <w:r>
        <w:rPr>
          <w:rFonts w:ascii="Book Antiqua" w:eastAsia="Book Antiqua" w:hAnsi="Book Antiqua" w:cs="Book Antiqua"/>
          <w:color w:val="000000"/>
        </w:rPr>
        <w:t xml:space="preserve">itamin D insufficiency in </w:t>
      </w:r>
      <w:r w:rsidR="00D973E1">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healthy </w:t>
      </w:r>
      <w:proofErr w:type="gramStart"/>
      <w:r>
        <w:rPr>
          <w:rFonts w:ascii="Book Antiqua" w:eastAsia="Book Antiqua" w:hAnsi="Book Antiqua" w:cs="Book Antiqua"/>
          <w:color w:val="000000"/>
        </w:rPr>
        <w:t>population</w:t>
      </w:r>
      <w:r w:rsidR="00D8367D" w:rsidRPr="00D8367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42</w:t>
      </w:r>
      <w:r w:rsidR="00D8367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3E1C856" w14:textId="77777777" w:rsidR="00A77B3E" w:rsidRDefault="00A77B3E">
      <w:pPr>
        <w:spacing w:line="360" w:lineRule="auto"/>
        <w:jc w:val="both"/>
      </w:pPr>
    </w:p>
    <w:p w14:paraId="47CF5772" w14:textId="77777777" w:rsidR="00A77B3E" w:rsidRDefault="00150753">
      <w:pPr>
        <w:spacing w:line="360" w:lineRule="auto"/>
        <w:jc w:val="both"/>
      </w:pPr>
      <w:r>
        <w:rPr>
          <w:rFonts w:ascii="Book Antiqua" w:eastAsia="Book Antiqua" w:hAnsi="Book Antiqua" w:cs="Book Antiqua"/>
          <w:b/>
          <w:caps/>
          <w:color w:val="000000"/>
          <w:u w:val="single"/>
        </w:rPr>
        <w:lastRenderedPageBreak/>
        <w:t>CONCLUSION</w:t>
      </w:r>
    </w:p>
    <w:p w14:paraId="785A7FD6" w14:textId="571231B0" w:rsidR="00A77B3E" w:rsidRDefault="00150753">
      <w:pPr>
        <w:spacing w:line="360" w:lineRule="auto"/>
        <w:jc w:val="both"/>
      </w:pPr>
      <w:r>
        <w:rPr>
          <w:rFonts w:ascii="Book Antiqua" w:eastAsia="Book Antiqua" w:hAnsi="Book Antiqua" w:cs="Book Antiqua"/>
          <w:color w:val="000000"/>
        </w:rPr>
        <w:t xml:space="preserve">In conclusion, despite the important limitation of the retrospective design </w:t>
      </w:r>
      <w:r w:rsidR="00D973E1">
        <w:rPr>
          <w:rFonts w:ascii="Book Antiqua" w:eastAsia="Book Antiqua" w:hAnsi="Book Antiqua" w:cs="Book Antiqua"/>
          <w:color w:val="000000"/>
        </w:rPr>
        <w:t xml:space="preserve">of this study </w:t>
      </w:r>
      <w:r>
        <w:rPr>
          <w:rFonts w:ascii="Book Antiqua" w:eastAsia="Book Antiqua" w:hAnsi="Book Antiqua" w:cs="Book Antiqua"/>
          <w:color w:val="000000"/>
        </w:rPr>
        <w:t>that could have led to miss</w:t>
      </w:r>
      <w:r w:rsidR="00D973E1">
        <w:rPr>
          <w:rFonts w:ascii="Book Antiqua" w:eastAsia="Book Antiqua" w:hAnsi="Book Antiqua" w:cs="Book Antiqua"/>
          <w:color w:val="000000"/>
        </w:rPr>
        <w:t>ed</w:t>
      </w:r>
      <w:r>
        <w:rPr>
          <w:rFonts w:ascii="Book Antiqua" w:eastAsia="Book Antiqua" w:hAnsi="Book Antiqua" w:cs="Book Antiqua"/>
          <w:color w:val="000000"/>
        </w:rPr>
        <w:t xml:space="preserve"> data, the</w:t>
      </w:r>
      <w:r w:rsidR="00D973E1">
        <w:rPr>
          <w:rFonts w:ascii="Book Antiqua" w:eastAsia="Book Antiqua" w:hAnsi="Book Antiqua" w:cs="Book Antiqua"/>
          <w:color w:val="000000"/>
        </w:rPr>
        <w:t>se findings</w:t>
      </w:r>
      <w:r>
        <w:rPr>
          <w:rFonts w:ascii="Book Antiqua" w:eastAsia="Book Antiqua" w:hAnsi="Book Antiqua" w:cs="Book Antiqua"/>
          <w:color w:val="000000"/>
        </w:rPr>
        <w:t xml:space="preserve"> highlight digestive and nutritional issues in a context in which they are frequently disregarded.</w:t>
      </w:r>
      <w:r w:rsidR="00D8367D">
        <w:rPr>
          <w:rFonts w:ascii="Book Antiqua" w:hAnsi="Book Antiqua" w:cs="Book Antiqua" w:hint="eastAsia"/>
          <w:color w:val="000000"/>
          <w:lang w:eastAsia="zh-CN"/>
        </w:rPr>
        <w:t xml:space="preserve"> </w:t>
      </w:r>
      <w:r w:rsidR="00D973E1">
        <w:rPr>
          <w:rFonts w:ascii="Book Antiqua" w:hAnsi="Book Antiqua" w:cs="Book Antiqua"/>
          <w:color w:val="000000"/>
          <w:lang w:eastAsia="zh-CN"/>
        </w:rPr>
        <w:t>C</w:t>
      </w:r>
      <w:r>
        <w:rPr>
          <w:rFonts w:ascii="Book Antiqua" w:eastAsia="Book Antiqua" w:hAnsi="Book Antiqua" w:cs="Book Antiqua"/>
          <w:color w:val="000000"/>
        </w:rPr>
        <w:t xml:space="preserve">areful and long-term monitoring should follow any pancreatic surgery in children. The loss of exocrine function </w:t>
      </w:r>
      <w:r w:rsidR="00D973E1">
        <w:rPr>
          <w:rFonts w:ascii="Book Antiqua" w:eastAsia="Book Antiqua" w:hAnsi="Book Antiqua" w:cs="Book Antiqua"/>
          <w:color w:val="000000"/>
        </w:rPr>
        <w:t xml:space="preserve">can </w:t>
      </w:r>
      <w:r>
        <w:rPr>
          <w:rFonts w:ascii="Book Antiqua" w:eastAsia="Book Antiqua" w:hAnsi="Book Antiqua" w:cs="Book Antiqua"/>
          <w:color w:val="000000"/>
        </w:rPr>
        <w:t>occur early but it seems to have no impact on the growth course if it is promptly treated. The impairment of endocrine function is less frequent and may take many years to develop.</w:t>
      </w:r>
    </w:p>
    <w:p w14:paraId="42E72343" w14:textId="77777777" w:rsidR="00A77B3E" w:rsidRDefault="00A77B3E">
      <w:pPr>
        <w:spacing w:line="360" w:lineRule="auto"/>
        <w:jc w:val="both"/>
      </w:pPr>
    </w:p>
    <w:p w14:paraId="3840982F" w14:textId="77777777" w:rsidR="00A77B3E" w:rsidRDefault="00150753">
      <w:pPr>
        <w:spacing w:line="360" w:lineRule="auto"/>
        <w:jc w:val="both"/>
      </w:pPr>
      <w:r>
        <w:rPr>
          <w:rFonts w:ascii="Book Antiqua" w:eastAsia="Book Antiqua" w:hAnsi="Book Antiqua" w:cs="Book Antiqua"/>
          <w:b/>
          <w:caps/>
          <w:color w:val="000000"/>
          <w:u w:val="single"/>
        </w:rPr>
        <w:t>ARTICLE HIGHLIGHTS</w:t>
      </w:r>
    </w:p>
    <w:p w14:paraId="211B0A8F" w14:textId="77777777" w:rsidR="00A77B3E" w:rsidRDefault="00150753">
      <w:pPr>
        <w:spacing w:line="360" w:lineRule="auto"/>
        <w:jc w:val="both"/>
      </w:pPr>
      <w:r>
        <w:rPr>
          <w:rFonts w:ascii="Book Antiqua" w:eastAsia="Book Antiqua" w:hAnsi="Book Antiqua" w:cs="Book Antiqua"/>
          <w:b/>
          <w:i/>
          <w:color w:val="000000"/>
        </w:rPr>
        <w:t>Research background</w:t>
      </w:r>
    </w:p>
    <w:p w14:paraId="2570CE5E" w14:textId="7A0AF3D3" w:rsidR="00A77B3E" w:rsidRPr="00D8367D" w:rsidRDefault="00150753">
      <w:pPr>
        <w:spacing w:line="360" w:lineRule="auto"/>
        <w:jc w:val="both"/>
        <w:rPr>
          <w:lang w:eastAsia="zh-CN"/>
        </w:rPr>
      </w:pPr>
      <w:r>
        <w:rPr>
          <w:rFonts w:ascii="Book Antiqua" w:eastAsia="Book Antiqua" w:hAnsi="Book Antiqua" w:cs="Book Antiqua"/>
          <w:color w:val="000000"/>
        </w:rPr>
        <w:t>Pancreatic neoplasms are very rare in children and available data in this field</w:t>
      </w:r>
      <w:r w:rsidR="00880DCE" w:rsidRPr="00880DCE">
        <w:rPr>
          <w:rFonts w:ascii="Book Antiqua" w:eastAsia="Book Antiqua" w:hAnsi="Book Antiqua" w:cs="Book Antiqua"/>
          <w:color w:val="000000"/>
        </w:rPr>
        <w:t xml:space="preserve"> </w:t>
      </w:r>
      <w:r w:rsidR="00880DCE">
        <w:rPr>
          <w:rFonts w:ascii="Book Antiqua" w:eastAsia="Book Antiqua" w:hAnsi="Book Antiqua" w:cs="Book Antiqua"/>
          <w:color w:val="000000"/>
        </w:rPr>
        <w:t>are limited</w:t>
      </w:r>
      <w:r>
        <w:rPr>
          <w:rFonts w:ascii="Book Antiqua" w:eastAsia="Book Antiqua" w:hAnsi="Book Antiqua" w:cs="Book Antiqua"/>
          <w:color w:val="000000"/>
        </w:rPr>
        <w:t xml:space="preserve">. Surgery allows the long-term survival of these patients, even if it could lead to complications such as pancreatic insufficiency. Currently there is little evidence </w:t>
      </w:r>
      <w:r w:rsidR="00880DCE">
        <w:rPr>
          <w:rFonts w:ascii="Book Antiqua" w:eastAsia="Book Antiqua" w:hAnsi="Book Antiqua" w:cs="Book Antiqua"/>
          <w:color w:val="000000"/>
        </w:rPr>
        <w:t>on</w:t>
      </w:r>
      <w:r>
        <w:rPr>
          <w:rFonts w:ascii="Book Antiqua" w:eastAsia="Book Antiqua" w:hAnsi="Book Antiqua" w:cs="Book Antiqua"/>
          <w:color w:val="000000"/>
        </w:rPr>
        <w:t xml:space="preserve"> the onset of pancreatic failure and growth trend in children after pancreatic surgery.</w:t>
      </w:r>
    </w:p>
    <w:p w14:paraId="73A9AB63" w14:textId="77777777" w:rsidR="00A77B3E" w:rsidRDefault="00A77B3E">
      <w:pPr>
        <w:spacing w:line="360" w:lineRule="auto"/>
        <w:jc w:val="both"/>
      </w:pPr>
    </w:p>
    <w:p w14:paraId="4F20DA7E" w14:textId="77777777" w:rsidR="00A77B3E" w:rsidRDefault="00150753">
      <w:pPr>
        <w:spacing w:line="360" w:lineRule="auto"/>
        <w:jc w:val="both"/>
      </w:pPr>
      <w:r>
        <w:rPr>
          <w:rFonts w:ascii="Book Antiqua" w:eastAsia="Book Antiqua" w:hAnsi="Book Antiqua" w:cs="Book Antiqua"/>
          <w:b/>
          <w:i/>
          <w:color w:val="000000"/>
        </w:rPr>
        <w:t>Research motivation</w:t>
      </w:r>
    </w:p>
    <w:p w14:paraId="3A6AF269" w14:textId="229B94B2" w:rsidR="00A77B3E" w:rsidRDefault="00150753">
      <w:pPr>
        <w:spacing w:line="360" w:lineRule="auto"/>
        <w:jc w:val="both"/>
      </w:pPr>
      <w:r>
        <w:rPr>
          <w:rFonts w:ascii="Book Antiqua" w:eastAsia="Book Antiqua" w:hAnsi="Book Antiqua" w:cs="Book Antiqua"/>
          <w:color w:val="000000"/>
        </w:rPr>
        <w:t xml:space="preserve">We would like to increase knowledge </w:t>
      </w:r>
      <w:r w:rsidR="00880DCE">
        <w:rPr>
          <w:rFonts w:ascii="Book Antiqua" w:eastAsia="Book Antiqua" w:hAnsi="Book Antiqua" w:cs="Book Antiqua"/>
          <w:color w:val="000000"/>
        </w:rPr>
        <w:t>regarding</w:t>
      </w:r>
      <w:r>
        <w:rPr>
          <w:rFonts w:ascii="Book Antiqua" w:eastAsia="Book Antiqua" w:hAnsi="Book Antiqua" w:cs="Book Antiqua"/>
          <w:color w:val="000000"/>
        </w:rPr>
        <w:t xml:space="preserve"> the evolution of pancreatic function after surgical resection in children with pancreatic neoplasms. Currently there is</w:t>
      </w:r>
      <w:r w:rsidR="00880DCE">
        <w:rPr>
          <w:rFonts w:ascii="Book Antiqua" w:eastAsia="Book Antiqua" w:hAnsi="Book Antiqua" w:cs="Book Antiqua"/>
          <w:color w:val="000000"/>
        </w:rPr>
        <w:t xml:space="preserve"> </w:t>
      </w:r>
      <w:r>
        <w:rPr>
          <w:rFonts w:ascii="Book Antiqua" w:eastAsia="Book Antiqua" w:hAnsi="Book Antiqua" w:cs="Book Antiqua"/>
          <w:color w:val="000000"/>
        </w:rPr>
        <w:t>n</w:t>
      </w:r>
      <w:r w:rsidR="00880DCE">
        <w:rPr>
          <w:rFonts w:ascii="Book Antiqua" w:eastAsia="Book Antiqua" w:hAnsi="Book Antiqua" w:cs="Book Antiqua"/>
          <w:color w:val="000000"/>
        </w:rPr>
        <w:t>o</w:t>
      </w:r>
      <w:r>
        <w:rPr>
          <w:rFonts w:ascii="Book Antiqua" w:eastAsia="Book Antiqua" w:hAnsi="Book Antiqua" w:cs="Book Antiqua"/>
          <w:color w:val="000000"/>
        </w:rPr>
        <w:t xml:space="preserve"> scheduled follow-up to monitor the long-term complications of pancreatic surgery and in pediatric age it is essential to immediately diagnose the possible onset of pancreatic insufficiency to ensure adequate growth.</w:t>
      </w:r>
    </w:p>
    <w:p w14:paraId="33E2696E" w14:textId="77777777" w:rsidR="00A77B3E" w:rsidRDefault="00A77B3E">
      <w:pPr>
        <w:spacing w:line="360" w:lineRule="auto"/>
        <w:jc w:val="both"/>
      </w:pPr>
    </w:p>
    <w:p w14:paraId="0FF37F26" w14:textId="77777777" w:rsidR="00A77B3E" w:rsidRDefault="00150753">
      <w:pPr>
        <w:spacing w:line="360" w:lineRule="auto"/>
        <w:jc w:val="both"/>
      </w:pPr>
      <w:r>
        <w:rPr>
          <w:rFonts w:ascii="Book Antiqua" w:eastAsia="Book Antiqua" w:hAnsi="Book Antiqua" w:cs="Book Antiqua"/>
          <w:b/>
          <w:i/>
          <w:color w:val="000000"/>
        </w:rPr>
        <w:t>Research objectives</w:t>
      </w:r>
    </w:p>
    <w:p w14:paraId="0B6194A6" w14:textId="486F63B2" w:rsidR="00A77B3E" w:rsidRDefault="00150753">
      <w:pPr>
        <w:spacing w:line="360" w:lineRule="auto"/>
        <w:jc w:val="both"/>
      </w:pPr>
      <w:r>
        <w:rPr>
          <w:rFonts w:ascii="Book Antiqua" w:eastAsia="Book Antiqua" w:hAnsi="Book Antiqua" w:cs="Book Antiqua"/>
          <w:color w:val="000000"/>
        </w:rPr>
        <w:t>The aim of th</w:t>
      </w:r>
      <w:r w:rsidR="00880DCE">
        <w:rPr>
          <w:rFonts w:ascii="Book Antiqua" w:eastAsia="Book Antiqua" w:hAnsi="Book Antiqua" w:cs="Book Antiqua"/>
          <w:color w:val="000000"/>
        </w:rPr>
        <w:t>is</w:t>
      </w:r>
      <w:r>
        <w:rPr>
          <w:rFonts w:ascii="Book Antiqua" w:eastAsia="Book Antiqua" w:hAnsi="Book Antiqua" w:cs="Book Antiqua"/>
          <w:color w:val="000000"/>
        </w:rPr>
        <w:t xml:space="preserve"> study was to evaluate the long-term outcome of pancreatic function after pancreatic surgery in children, identify the incidence of endocrine and exocrine pancreatic insufficiency, fat-soluble vitamin deficiency and failure to thrive.</w:t>
      </w:r>
    </w:p>
    <w:p w14:paraId="39904E7D" w14:textId="77777777" w:rsidR="00A77B3E" w:rsidRDefault="00A77B3E">
      <w:pPr>
        <w:spacing w:line="360" w:lineRule="auto"/>
        <w:jc w:val="both"/>
      </w:pPr>
    </w:p>
    <w:p w14:paraId="701FF55D" w14:textId="77777777" w:rsidR="00A77B3E" w:rsidRDefault="00150753">
      <w:pPr>
        <w:spacing w:line="360" w:lineRule="auto"/>
        <w:jc w:val="both"/>
      </w:pPr>
      <w:r>
        <w:rPr>
          <w:rFonts w:ascii="Book Antiqua" w:eastAsia="Book Antiqua" w:hAnsi="Book Antiqua" w:cs="Book Antiqua"/>
          <w:b/>
          <w:i/>
          <w:color w:val="000000"/>
        </w:rPr>
        <w:t>Research methods</w:t>
      </w:r>
    </w:p>
    <w:p w14:paraId="1514D677" w14:textId="7DF6C813" w:rsidR="00A77B3E" w:rsidRPr="00D8367D" w:rsidRDefault="00150753">
      <w:pPr>
        <w:spacing w:line="360" w:lineRule="auto"/>
        <w:jc w:val="both"/>
        <w:rPr>
          <w:lang w:eastAsia="zh-CN"/>
        </w:rPr>
      </w:pPr>
      <w:r>
        <w:rPr>
          <w:rFonts w:ascii="Book Antiqua" w:eastAsia="Book Antiqua" w:hAnsi="Book Antiqua" w:cs="Book Antiqua"/>
          <w:color w:val="000000"/>
        </w:rPr>
        <w:lastRenderedPageBreak/>
        <w:t>We retrospectively anal</w:t>
      </w:r>
      <w:r w:rsidR="00D8367D">
        <w:rPr>
          <w:rFonts w:ascii="Book Antiqua" w:hAnsi="Book Antiqua" w:cs="Book Antiqua" w:hint="eastAsia"/>
          <w:color w:val="000000"/>
          <w:lang w:eastAsia="zh-CN"/>
        </w:rPr>
        <w:t>y</w:t>
      </w:r>
      <w:r>
        <w:rPr>
          <w:rFonts w:ascii="Book Antiqua" w:eastAsia="Book Antiqua" w:hAnsi="Book Antiqua" w:cs="Book Antiqua"/>
          <w:color w:val="000000"/>
        </w:rPr>
        <w:t xml:space="preserve">zed all consecutive pediatric patients diagnosed with pancreatic neoplasms who underwent pancreatic surgery </w:t>
      </w:r>
      <w:r w:rsidR="00880DCE">
        <w:rPr>
          <w:rFonts w:ascii="Book Antiqua" w:eastAsia="Book Antiqua" w:hAnsi="Book Antiqua" w:cs="Book Antiqua"/>
          <w:color w:val="000000"/>
        </w:rPr>
        <w:t xml:space="preserve">in our </w:t>
      </w:r>
      <w:r w:rsidR="00880DCE">
        <w:rPr>
          <w:rFonts w:ascii="Book Antiqua" w:hAnsi="Book Antiqua" w:cs="Book Antiqua" w:hint="eastAsia"/>
          <w:color w:val="000000"/>
          <w:lang w:eastAsia="zh-CN"/>
        </w:rPr>
        <w:t>i</w:t>
      </w:r>
      <w:r w:rsidR="00880DCE">
        <w:rPr>
          <w:rFonts w:ascii="Book Antiqua" w:eastAsia="Book Antiqua" w:hAnsi="Book Antiqua" w:cs="Book Antiqua"/>
          <w:color w:val="000000"/>
        </w:rPr>
        <w:t xml:space="preserve">nstitution </w:t>
      </w:r>
      <w:r>
        <w:rPr>
          <w:rFonts w:ascii="Book Antiqua" w:eastAsia="Book Antiqua" w:hAnsi="Book Antiqua" w:cs="Book Antiqua"/>
          <w:color w:val="000000"/>
        </w:rPr>
        <w:t xml:space="preserve">between January 31, 2002 </w:t>
      </w:r>
      <w:r w:rsidR="00880DCE">
        <w:rPr>
          <w:rFonts w:ascii="Book Antiqua" w:eastAsia="Book Antiqua" w:hAnsi="Book Antiqua" w:cs="Book Antiqua"/>
          <w:color w:val="000000"/>
        </w:rPr>
        <w:t>and</w:t>
      </w:r>
      <w:r>
        <w:rPr>
          <w:rFonts w:ascii="Book Antiqua" w:eastAsia="Book Antiqua" w:hAnsi="Book Antiqua" w:cs="Book Antiqua"/>
          <w:color w:val="000000"/>
        </w:rPr>
        <w:t xml:space="preserve"> the present. Patients were followed by a multidisciplinary</w:t>
      </w:r>
      <w:r w:rsidR="00D8367D">
        <w:rPr>
          <w:rFonts w:ascii="Book Antiqua" w:hAnsi="Book Antiqua" w:cs="Book Antiqua" w:hint="eastAsia"/>
          <w:color w:val="000000"/>
          <w:lang w:eastAsia="zh-CN"/>
        </w:rPr>
        <w:t xml:space="preserve"> </w:t>
      </w:r>
      <w:r>
        <w:rPr>
          <w:rFonts w:ascii="Book Antiqua" w:eastAsia="Book Antiqua" w:hAnsi="Book Antiqua" w:cs="Book Antiqua"/>
          <w:color w:val="000000"/>
        </w:rPr>
        <w:t>team that assessed auxolog</w:t>
      </w:r>
      <w:r w:rsidR="009A42FB">
        <w:rPr>
          <w:rFonts w:ascii="Book Antiqua" w:eastAsia="Book Antiqua" w:hAnsi="Book Antiqua" w:cs="Book Antiqua"/>
          <w:color w:val="000000"/>
        </w:rPr>
        <w:t>ical parameters</w:t>
      </w:r>
      <w:r>
        <w:rPr>
          <w:rFonts w:ascii="Book Antiqua" w:eastAsia="Book Antiqua" w:hAnsi="Book Antiqua" w:cs="Book Antiqua"/>
          <w:color w:val="000000"/>
        </w:rPr>
        <w:t>, clinical symptoms, laboratory and radiological tests at each follow-up visit.</w:t>
      </w:r>
    </w:p>
    <w:p w14:paraId="5B745970" w14:textId="77777777" w:rsidR="00A77B3E" w:rsidRDefault="00A77B3E">
      <w:pPr>
        <w:spacing w:line="360" w:lineRule="auto"/>
        <w:jc w:val="both"/>
      </w:pPr>
    </w:p>
    <w:p w14:paraId="1997FF19" w14:textId="77777777" w:rsidR="00A77B3E" w:rsidRDefault="00150753">
      <w:pPr>
        <w:spacing w:line="360" w:lineRule="auto"/>
        <w:jc w:val="both"/>
      </w:pPr>
      <w:r>
        <w:rPr>
          <w:rFonts w:ascii="Book Antiqua" w:eastAsia="Book Antiqua" w:hAnsi="Book Antiqua" w:cs="Book Antiqua"/>
          <w:b/>
          <w:i/>
          <w:color w:val="000000"/>
        </w:rPr>
        <w:t>Research results</w:t>
      </w:r>
    </w:p>
    <w:p w14:paraId="77221AA6" w14:textId="1CCA038E" w:rsidR="00A77B3E" w:rsidRDefault="00D8367D">
      <w:pPr>
        <w:spacing w:line="360" w:lineRule="auto"/>
        <w:jc w:val="both"/>
      </w:pPr>
      <w:r>
        <w:rPr>
          <w:rFonts w:ascii="Book Antiqua" w:hAnsi="Book Antiqua" w:cs="Book Antiqua" w:hint="eastAsia"/>
          <w:color w:val="000000"/>
          <w:lang w:eastAsia="zh-CN"/>
        </w:rPr>
        <w:t>S</w:t>
      </w:r>
      <w:r w:rsidRPr="00D8367D">
        <w:rPr>
          <w:rFonts w:ascii="Book Antiqua" w:eastAsia="Book Antiqua" w:hAnsi="Book Antiqua" w:cs="Book Antiqua"/>
          <w:color w:val="000000"/>
        </w:rPr>
        <w:t>ixteen</w:t>
      </w:r>
      <w:r w:rsidR="00150753">
        <w:rPr>
          <w:rFonts w:ascii="Book Antiqua" w:eastAsia="Book Antiqua" w:hAnsi="Book Antiqua" w:cs="Book Antiqua"/>
          <w:color w:val="000000"/>
        </w:rPr>
        <w:t xml:space="preserve"> patients</w:t>
      </w:r>
      <w:r w:rsidR="00150753" w:rsidRPr="00D8367D">
        <w:rPr>
          <w:rFonts w:ascii="Book Antiqua" w:eastAsia="Book Antiqua" w:hAnsi="Book Antiqua" w:cs="Book Antiqua"/>
          <w:bCs/>
          <w:color w:val="000000"/>
        </w:rPr>
        <w:t xml:space="preserve"> (</w:t>
      </w:r>
      <w:r w:rsidR="00150753">
        <w:rPr>
          <w:rFonts w:ascii="Book Antiqua" w:eastAsia="Book Antiqua" w:hAnsi="Book Antiqua" w:cs="Book Antiqua"/>
          <w:color w:val="000000"/>
        </w:rPr>
        <w:t xml:space="preserve">12 girls and 4 boys, mean age 10.7 ± 5.3 years), were included. The most frequent surgery was pancreaticoduodenectomy (50%). Exocrine failure occurred in 4 patients (25%) within 6 </w:t>
      </w:r>
      <w:proofErr w:type="spellStart"/>
      <w:proofErr w:type="gramStart"/>
      <w:r w:rsidR="00150753">
        <w:rPr>
          <w:rFonts w:ascii="Book Antiqua" w:eastAsia="Book Antiqua" w:hAnsi="Book Antiqua" w:cs="Book Antiqua"/>
          <w:color w:val="000000"/>
        </w:rPr>
        <w:t>mo</w:t>
      </w:r>
      <w:proofErr w:type="spellEnd"/>
      <w:proofErr w:type="gramEnd"/>
      <w:r w:rsidR="00150753">
        <w:rPr>
          <w:rFonts w:ascii="Book Antiqua" w:eastAsia="Book Antiqua" w:hAnsi="Book Antiqua" w:cs="Book Antiqua"/>
          <w:color w:val="000000"/>
        </w:rPr>
        <w:t xml:space="preserve"> after surgery, while endocrine failure </w:t>
      </w:r>
      <w:r w:rsidR="00880DCE">
        <w:rPr>
          <w:rFonts w:ascii="Book Antiqua" w:eastAsia="Book Antiqua" w:hAnsi="Book Antiqua" w:cs="Book Antiqua"/>
          <w:color w:val="000000"/>
        </w:rPr>
        <w:t xml:space="preserve">occurred </w:t>
      </w:r>
      <w:r w:rsidR="00150753">
        <w:rPr>
          <w:rFonts w:ascii="Book Antiqua" w:eastAsia="Book Antiqua" w:hAnsi="Book Antiqua" w:cs="Book Antiqua"/>
          <w:color w:val="000000"/>
        </w:rPr>
        <w:t>in 2 patients (12.5%) 8 and 10 years after surgery</w:t>
      </w:r>
      <w:r w:rsidR="00880DCE">
        <w:rPr>
          <w:rFonts w:ascii="Book Antiqua" w:eastAsia="Book Antiqua" w:hAnsi="Book Antiqua" w:cs="Book Antiqua"/>
          <w:color w:val="000000"/>
        </w:rPr>
        <w:t>,</w:t>
      </w:r>
      <w:r w:rsidR="00880DCE" w:rsidRPr="00880DCE">
        <w:rPr>
          <w:rFonts w:ascii="Book Antiqua" w:eastAsia="Book Antiqua" w:hAnsi="Book Antiqua" w:cs="Book Antiqua"/>
          <w:color w:val="000000"/>
        </w:rPr>
        <w:t xml:space="preserve"> </w:t>
      </w:r>
      <w:r w:rsidR="00880DCE">
        <w:rPr>
          <w:rFonts w:ascii="Book Antiqua" w:eastAsia="Book Antiqua" w:hAnsi="Book Antiqua" w:cs="Book Antiqua"/>
          <w:color w:val="000000"/>
        </w:rPr>
        <w:t>respectively</w:t>
      </w:r>
      <w:r w:rsidR="00150753">
        <w:rPr>
          <w:rFonts w:ascii="Book Antiqua" w:eastAsia="Book Antiqua" w:hAnsi="Book Antiqua" w:cs="Book Antiqua"/>
          <w:color w:val="000000"/>
        </w:rPr>
        <w:t xml:space="preserve">. No statistically significant differences were found in BMI z-score at diagnosis and at the last follow-up. Vitamin D </w:t>
      </w:r>
      <w:r w:rsidR="00880DCE">
        <w:rPr>
          <w:rFonts w:ascii="Book Antiqua" w:eastAsia="Book Antiqua" w:hAnsi="Book Antiqua" w:cs="Book Antiqua"/>
          <w:color w:val="000000"/>
        </w:rPr>
        <w:t>was</w:t>
      </w:r>
      <w:r w:rsidR="00150753">
        <w:rPr>
          <w:rFonts w:ascii="Book Antiqua" w:eastAsia="Book Antiqua" w:hAnsi="Book Antiqua" w:cs="Book Antiqua"/>
          <w:color w:val="000000"/>
        </w:rPr>
        <w:t xml:space="preserve"> insufficient (&lt; 30 ng/mL) in 8 of the 16 patients while </w:t>
      </w:r>
      <w:r w:rsidR="00880DCE">
        <w:rPr>
          <w:rFonts w:ascii="Book Antiqua" w:eastAsia="Book Antiqua" w:hAnsi="Book Antiqua" w:cs="Book Antiqua"/>
          <w:color w:val="000000"/>
        </w:rPr>
        <w:t>v</w:t>
      </w:r>
      <w:r w:rsidR="00150753">
        <w:rPr>
          <w:rFonts w:ascii="Book Antiqua" w:eastAsia="Book Antiqua" w:hAnsi="Book Antiqua" w:cs="Book Antiqua"/>
          <w:color w:val="000000"/>
        </w:rPr>
        <w:t>itamins A, E and clotting test were into the normal ranges in all patients.</w:t>
      </w:r>
    </w:p>
    <w:p w14:paraId="726557D3" w14:textId="77777777" w:rsidR="00A77B3E" w:rsidRDefault="00A77B3E">
      <w:pPr>
        <w:spacing w:line="360" w:lineRule="auto"/>
        <w:jc w:val="both"/>
      </w:pPr>
    </w:p>
    <w:p w14:paraId="34E72DDE" w14:textId="77777777" w:rsidR="00A77B3E" w:rsidRDefault="00150753">
      <w:pPr>
        <w:spacing w:line="360" w:lineRule="auto"/>
        <w:jc w:val="both"/>
      </w:pPr>
      <w:r>
        <w:rPr>
          <w:rFonts w:ascii="Book Antiqua" w:eastAsia="Book Antiqua" w:hAnsi="Book Antiqua" w:cs="Book Antiqua"/>
          <w:b/>
          <w:i/>
          <w:color w:val="000000"/>
        </w:rPr>
        <w:t>Research conclusions</w:t>
      </w:r>
    </w:p>
    <w:p w14:paraId="23D76D00" w14:textId="77777777" w:rsidR="00A77B3E" w:rsidRDefault="00150753">
      <w:pPr>
        <w:spacing w:line="360" w:lineRule="auto"/>
        <w:jc w:val="both"/>
      </w:pPr>
      <w:r>
        <w:rPr>
          <w:rFonts w:ascii="Book Antiqua" w:eastAsia="Book Antiqua" w:hAnsi="Book Antiqua" w:cs="Book Antiqua"/>
          <w:color w:val="000000"/>
        </w:rPr>
        <w:t>Our study highlights that the development of exocrine and endocrine pancreatic insufficiency after pancreatic surgery is not rare; these potential complications must be adequately identified and treated, as pancreatic enzyme replacement therapy prevents malabsorption and consequent growth failure.</w:t>
      </w:r>
    </w:p>
    <w:p w14:paraId="1A7D5A31" w14:textId="77777777" w:rsidR="00A77B3E" w:rsidRDefault="00A77B3E">
      <w:pPr>
        <w:spacing w:line="360" w:lineRule="auto"/>
        <w:jc w:val="both"/>
      </w:pPr>
    </w:p>
    <w:p w14:paraId="55F9BE53" w14:textId="77777777" w:rsidR="00A77B3E" w:rsidRDefault="00150753">
      <w:pPr>
        <w:spacing w:line="360" w:lineRule="auto"/>
        <w:jc w:val="both"/>
      </w:pPr>
      <w:r>
        <w:rPr>
          <w:rFonts w:ascii="Book Antiqua" w:eastAsia="Book Antiqua" w:hAnsi="Book Antiqua" w:cs="Book Antiqua"/>
          <w:b/>
          <w:i/>
          <w:color w:val="000000"/>
        </w:rPr>
        <w:t>Research perspectives</w:t>
      </w:r>
    </w:p>
    <w:p w14:paraId="69075CA7" w14:textId="0CF70DF2" w:rsidR="00A77B3E" w:rsidRDefault="00150753">
      <w:pPr>
        <w:spacing w:line="360" w:lineRule="auto"/>
        <w:jc w:val="both"/>
      </w:pPr>
      <w:r>
        <w:rPr>
          <w:rFonts w:ascii="Book Antiqua" w:eastAsia="Book Antiqua" w:hAnsi="Book Antiqua" w:cs="Book Antiqua"/>
          <w:color w:val="000000"/>
        </w:rPr>
        <w:t xml:space="preserve">It is essential to identify and establish a standardized follow-up in pediatric patients, organized by a multidisciplinary team </w:t>
      </w:r>
      <w:r w:rsidR="00880DCE">
        <w:rPr>
          <w:rFonts w:ascii="Book Antiqua" w:eastAsia="Book Antiqua" w:hAnsi="Book Antiqua" w:cs="Book Antiqua"/>
          <w:color w:val="000000"/>
        </w:rPr>
        <w:t>including a</w:t>
      </w:r>
      <w:r>
        <w:rPr>
          <w:rFonts w:ascii="Book Antiqua" w:eastAsia="Book Antiqua" w:hAnsi="Book Antiqua" w:cs="Book Antiqua"/>
          <w:color w:val="000000"/>
        </w:rPr>
        <w:t xml:space="preserve"> surgeon, oncologist, gastroenterologist, endocrinologist, radiologist and dietician.</w:t>
      </w:r>
    </w:p>
    <w:p w14:paraId="5A7A5F17" w14:textId="77777777" w:rsidR="00A77B3E" w:rsidRDefault="00A77B3E">
      <w:pPr>
        <w:spacing w:line="360" w:lineRule="auto"/>
        <w:jc w:val="both"/>
      </w:pPr>
    </w:p>
    <w:p w14:paraId="239EC8D4" w14:textId="77777777" w:rsidR="00A77B3E" w:rsidRDefault="00150753">
      <w:pPr>
        <w:spacing w:line="360" w:lineRule="auto"/>
        <w:jc w:val="both"/>
      </w:pPr>
      <w:r>
        <w:rPr>
          <w:rFonts w:ascii="Book Antiqua" w:eastAsia="Book Antiqua" w:hAnsi="Book Antiqua" w:cs="Book Antiqua"/>
          <w:b/>
          <w:caps/>
          <w:color w:val="000000"/>
          <w:u w:val="single"/>
        </w:rPr>
        <w:t>ACKNOWLEDGEMENTS</w:t>
      </w:r>
    </w:p>
    <w:p w14:paraId="1D8B2DD5" w14:textId="77777777" w:rsidR="00A77B3E" w:rsidRDefault="00150753">
      <w:pPr>
        <w:spacing w:line="360" w:lineRule="auto"/>
        <w:jc w:val="both"/>
      </w:pPr>
      <w:r>
        <w:rPr>
          <w:rFonts w:ascii="Book Antiqua" w:eastAsia="Book Antiqua" w:hAnsi="Book Antiqua" w:cs="Book Antiqua"/>
          <w:color w:val="000000"/>
        </w:rPr>
        <w:t xml:space="preserve">We thank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w:t>
      </w:r>
      <w:r w:rsidR="00D8367D">
        <w:rPr>
          <w:rFonts w:ascii="Book Antiqua" w:hAnsi="Book Antiqua" w:cs="Book Antiqua" w:hint="eastAsia"/>
          <w:color w:val="000000"/>
          <w:lang w:eastAsia="zh-CN"/>
        </w:rPr>
        <w:t xml:space="preserve">L </w:t>
      </w:r>
      <w:r>
        <w:rPr>
          <w:rFonts w:ascii="Book Antiqua" w:eastAsia="Book Antiqua" w:hAnsi="Book Antiqua" w:cs="Book Antiqua"/>
          <w:color w:val="000000"/>
        </w:rPr>
        <w:t>for editing and reviewing the English language and for biostatistical analysis.</w:t>
      </w:r>
    </w:p>
    <w:p w14:paraId="7F69FC6C" w14:textId="77777777" w:rsidR="00A77B3E" w:rsidRDefault="00A77B3E">
      <w:pPr>
        <w:spacing w:line="360" w:lineRule="auto"/>
        <w:jc w:val="both"/>
      </w:pPr>
    </w:p>
    <w:p w14:paraId="2005B658" w14:textId="77777777" w:rsidR="00A77B3E" w:rsidRDefault="00150753">
      <w:pPr>
        <w:spacing w:line="360" w:lineRule="auto"/>
        <w:jc w:val="both"/>
      </w:pPr>
      <w:r>
        <w:rPr>
          <w:rFonts w:ascii="Book Antiqua" w:eastAsia="Book Antiqua" w:hAnsi="Book Antiqua" w:cs="Book Antiqua"/>
          <w:b/>
          <w:color w:val="000000"/>
        </w:rPr>
        <w:t>REFERENCES</w:t>
      </w:r>
    </w:p>
    <w:p w14:paraId="1631123B" w14:textId="77777777" w:rsidR="00A77B3E" w:rsidRDefault="0015075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Perez EA</w:t>
      </w:r>
      <w:r>
        <w:rPr>
          <w:rFonts w:ascii="Book Antiqua" w:eastAsia="Book Antiqua" w:hAnsi="Book Antiqua" w:cs="Book Antiqua"/>
          <w:color w:val="000000"/>
        </w:rPr>
        <w:t xml:space="preserve">, Gutierrez JC, </w:t>
      </w:r>
      <w:proofErr w:type="spellStart"/>
      <w:r>
        <w:rPr>
          <w:rFonts w:ascii="Book Antiqua" w:eastAsia="Book Antiqua" w:hAnsi="Book Antiqua" w:cs="Book Antiqua"/>
          <w:color w:val="000000"/>
        </w:rPr>
        <w:t>Koniaris</w:t>
      </w:r>
      <w:proofErr w:type="spellEnd"/>
      <w:r>
        <w:rPr>
          <w:rFonts w:ascii="Book Antiqua" w:eastAsia="Book Antiqua" w:hAnsi="Book Antiqua" w:cs="Book Antiqua"/>
          <w:color w:val="000000"/>
        </w:rPr>
        <w:t xml:space="preserve"> LG, Neville HL, Thompson WR, Sola JE. Malignant pancreatic tumors: incidence and outcome in 58 pediatric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197-203 [PMID: 19159743 DOI: 10.1016/j.jpedsurg.2008.10.039]</w:t>
      </w:r>
    </w:p>
    <w:p w14:paraId="7395271D" w14:textId="77777777" w:rsidR="00A77B3E" w:rsidRDefault="0015075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Lu C,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YP, Wang YY, Zhu QC, Xia T. [Early experience of minimal invasive surgery for adolescent with pancreatic head tumor: a report of 15 cases].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512-515 [PMID: 32610420 DOI: 10.3760/cma.j.cn112139-20200211-00077]</w:t>
      </w:r>
    </w:p>
    <w:p w14:paraId="3C0A80E4" w14:textId="77777777" w:rsidR="00A77B3E" w:rsidRDefault="0015075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Rojas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Warneke</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Dhamne</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Nuchtern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Lally</w:t>
      </w:r>
      <w:proofErr w:type="spellEnd"/>
      <w:r>
        <w:rPr>
          <w:rFonts w:ascii="Book Antiqua" w:eastAsia="Book Antiqua" w:hAnsi="Book Antiqua" w:cs="Book Antiqua"/>
          <w:color w:val="000000"/>
        </w:rPr>
        <w:t xml:space="preserve"> KP, Vasudevan SA, Hayes-Jordan AA, Cass DL, Herzog CE, Hicks MJ, Kim ES, Austin MT. Primary malignant pancreatic neoplasms in children and adolescents: a 20 year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2199-2204 [PMID: 23217876 DOI: 10.1016/j.jpedsurg.2012.09.005]</w:t>
      </w:r>
    </w:p>
    <w:p w14:paraId="79FF8051" w14:textId="77777777" w:rsidR="00A77B3E" w:rsidRDefault="0015075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Shorter NA</w:t>
      </w:r>
      <w:r>
        <w:rPr>
          <w:rFonts w:ascii="Book Antiqua" w:eastAsia="Book Antiqua" w:hAnsi="Book Antiqua" w:cs="Book Antiqua"/>
          <w:color w:val="000000"/>
        </w:rPr>
        <w:t xml:space="preserve">, Glick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Brennan MF, </w:t>
      </w:r>
      <w:proofErr w:type="spellStart"/>
      <w:r>
        <w:rPr>
          <w:rFonts w:ascii="Book Antiqua" w:eastAsia="Book Antiqua" w:hAnsi="Book Antiqua" w:cs="Book Antiqua"/>
          <w:color w:val="000000"/>
        </w:rPr>
        <w:t>Laquaglia</w:t>
      </w:r>
      <w:proofErr w:type="spellEnd"/>
      <w:r>
        <w:rPr>
          <w:rFonts w:ascii="Book Antiqua" w:eastAsia="Book Antiqua" w:hAnsi="Book Antiqua" w:cs="Book Antiqua"/>
          <w:color w:val="000000"/>
        </w:rPr>
        <w:t xml:space="preserve"> MP. Malignant pancreatic tumors in childhood and adolescence: The Memorial Sloan-Kettering experience, 1967 to present.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887-892 [PMID: 12037756 DOI: 10.1053/jpsu.2002.32897]</w:t>
      </w:r>
    </w:p>
    <w:p w14:paraId="59EAAD4B" w14:textId="77777777" w:rsidR="00A77B3E" w:rsidRDefault="0015075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Picado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Ferrantella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Zabalo</w:t>
      </w:r>
      <w:proofErr w:type="spellEnd"/>
      <w:r>
        <w:rPr>
          <w:rFonts w:ascii="Book Antiqua" w:eastAsia="Book Antiqua" w:hAnsi="Book Antiqua" w:cs="Book Antiqua"/>
          <w:color w:val="000000"/>
        </w:rPr>
        <w:t xml:space="preserve"> C, Rao K, Thorson CM, Sola JE, Perez EA. Treatment patterns and outcomes for pancreatic tumors in children: an analysis of the National Cancer Database.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357-363 [PMID: 31989243 DOI: 10.1007/s00383-020-04617-z]</w:t>
      </w:r>
    </w:p>
    <w:p w14:paraId="1B06F87B" w14:textId="77777777" w:rsidR="00A77B3E" w:rsidRDefault="0015075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Crocoli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Grimaldi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Virgone</w:t>
      </w:r>
      <w:proofErr w:type="spellEnd"/>
      <w:r>
        <w:rPr>
          <w:rFonts w:ascii="Book Antiqua" w:eastAsia="Book Antiqua" w:hAnsi="Book Antiqua" w:cs="Book Antiqua"/>
          <w:color w:val="000000"/>
        </w:rPr>
        <w:t xml:space="preserve"> C, De Pasquale MD, </w:t>
      </w:r>
      <w:proofErr w:type="spellStart"/>
      <w:r>
        <w:rPr>
          <w:rFonts w:ascii="Book Antiqua" w:eastAsia="Book Antiqua" w:hAnsi="Book Antiqua" w:cs="Book Antiqua"/>
          <w:color w:val="000000"/>
        </w:rPr>
        <w:t>Cecchetto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Bisogno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Cecinati</w:t>
      </w:r>
      <w:proofErr w:type="spellEnd"/>
      <w:r>
        <w:rPr>
          <w:rFonts w:ascii="Book Antiqua" w:eastAsia="Book Antiqua" w:hAnsi="Book Antiqua" w:cs="Book Antiqua"/>
          <w:color w:val="000000"/>
        </w:rPr>
        <w:t xml:space="preserve"> V, Narciso A, Alberti D, Ferrari A, </w:t>
      </w:r>
      <w:proofErr w:type="spellStart"/>
      <w:r>
        <w:rPr>
          <w:rFonts w:ascii="Book Antiqua" w:eastAsia="Book Antiqua" w:hAnsi="Book Antiqua" w:cs="Book Antiqua"/>
          <w:color w:val="000000"/>
        </w:rPr>
        <w:t>Dall'Igna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Inserra</w:t>
      </w:r>
      <w:proofErr w:type="spellEnd"/>
      <w:r>
        <w:rPr>
          <w:rFonts w:ascii="Book Antiqua" w:eastAsia="Book Antiqua" w:hAnsi="Book Antiqua" w:cs="Book Antiqua"/>
          <w:color w:val="000000"/>
        </w:rPr>
        <w:t xml:space="preserve"> A. Outcome after surgery for solid pseudopapillary pancreatic tumors in children: Report from the TREP project-Italian Rare Tumors Study Group.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e27519 [PMID: 30362240 DOI: 10.1002/pbc.27519]</w:t>
      </w:r>
    </w:p>
    <w:p w14:paraId="75773F2D" w14:textId="77777777" w:rsidR="00A77B3E" w:rsidRDefault="0015075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Papavramidis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Papavramidis</w:t>
      </w:r>
      <w:proofErr w:type="spellEnd"/>
      <w:r>
        <w:rPr>
          <w:rFonts w:ascii="Book Antiqua" w:eastAsia="Book Antiqua" w:hAnsi="Book Antiqua" w:cs="Book Antiqua"/>
          <w:color w:val="000000"/>
        </w:rPr>
        <w:t xml:space="preserve"> S. Solid pseudopapillary tumors of the pancreas: review of 718 patients reported in English literature.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200</w:t>
      </w:r>
      <w:r>
        <w:rPr>
          <w:rFonts w:ascii="Book Antiqua" w:eastAsia="Book Antiqua" w:hAnsi="Book Antiqua" w:cs="Book Antiqua"/>
          <w:color w:val="000000"/>
        </w:rPr>
        <w:t>: 965-972 [PMID: 15922212 DOI: 10.1016/j.jamcollsurg.2005.02.011]</w:t>
      </w:r>
    </w:p>
    <w:p w14:paraId="7ABF9FE6" w14:textId="77777777" w:rsidR="00A77B3E" w:rsidRDefault="00150753">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Choi SH</w:t>
      </w:r>
      <w:r>
        <w:rPr>
          <w:rFonts w:ascii="Book Antiqua" w:eastAsia="Book Antiqua" w:hAnsi="Book Antiqua" w:cs="Book Antiqua"/>
          <w:color w:val="000000"/>
        </w:rPr>
        <w:t xml:space="preserve">, Kim SM, Oh JT, Park JY,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JM, Lee SK. Solid pseudopapillary tumor of the pancreas: a multicenter study of 23 pediatric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1992-1995 [PMID: 17161189 DOI: 10.1016/j.jpedsurg.2006.08.024]</w:t>
      </w:r>
    </w:p>
    <w:p w14:paraId="246632D1" w14:textId="77777777" w:rsidR="00A77B3E" w:rsidRDefault="0015075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Yu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Kozakewich</w:t>
      </w:r>
      <w:proofErr w:type="spellEnd"/>
      <w:r>
        <w:rPr>
          <w:rFonts w:ascii="Book Antiqua" w:eastAsia="Book Antiqua" w:hAnsi="Book Antiqua" w:cs="Book Antiqua"/>
          <w:color w:val="000000"/>
        </w:rPr>
        <w:t xml:space="preserve"> HP, Perez-</w:t>
      </w:r>
      <w:proofErr w:type="spellStart"/>
      <w:r>
        <w:rPr>
          <w:rFonts w:ascii="Book Antiqua" w:eastAsia="Book Antiqua" w:hAnsi="Book Antiqua" w:cs="Book Antiqua"/>
          <w:color w:val="000000"/>
        </w:rPr>
        <w:t>Atayde</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Shamberger</w:t>
      </w:r>
      <w:proofErr w:type="spellEnd"/>
      <w:r>
        <w:rPr>
          <w:rFonts w:ascii="Book Antiqua" w:eastAsia="Book Antiqua" w:hAnsi="Book Antiqua" w:cs="Book Antiqua"/>
          <w:color w:val="000000"/>
        </w:rPr>
        <w:t xml:space="preserve"> RC, Weldon CB. Childhood pancreatic tumors: a single institution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2267-2272 [PMID: 20006007 DOI: 10.1016/j.jpedsurg.2009.07.078]</w:t>
      </w:r>
    </w:p>
    <w:p w14:paraId="7FB843EE" w14:textId="77777777" w:rsidR="00A77B3E" w:rsidRDefault="0015075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Cameron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Riall</w:t>
      </w:r>
      <w:proofErr w:type="spellEnd"/>
      <w:r>
        <w:rPr>
          <w:rFonts w:ascii="Book Antiqua" w:eastAsia="Book Antiqua" w:hAnsi="Book Antiqua" w:cs="Book Antiqua"/>
          <w:color w:val="000000"/>
        </w:rPr>
        <w:t xml:space="preserve"> TS, Coleman J, Belcher KA. One thousand consecutive pancreaticoduodenectomies.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10-15 [PMID: 16794383 DOI: 10.1097/01.sla.0000217673.04165.ea]</w:t>
      </w:r>
    </w:p>
    <w:p w14:paraId="5B12F0A7" w14:textId="77777777" w:rsidR="00A77B3E" w:rsidRDefault="0015075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Herter FP</w:t>
      </w:r>
      <w:r>
        <w:rPr>
          <w:rFonts w:ascii="Book Antiqua" w:eastAsia="Book Antiqua" w:hAnsi="Book Antiqua" w:cs="Book Antiqua"/>
          <w:color w:val="000000"/>
        </w:rPr>
        <w:t xml:space="preserve">, Cooperman AM, Ahlborn TN, </w:t>
      </w:r>
      <w:proofErr w:type="spellStart"/>
      <w:r>
        <w:rPr>
          <w:rFonts w:ascii="Book Antiqua" w:eastAsia="Book Antiqua" w:hAnsi="Book Antiqua" w:cs="Book Antiqua"/>
          <w:color w:val="000000"/>
        </w:rPr>
        <w:t>Antinori</w:t>
      </w:r>
      <w:proofErr w:type="spellEnd"/>
      <w:r>
        <w:rPr>
          <w:rFonts w:ascii="Book Antiqua" w:eastAsia="Book Antiqua" w:hAnsi="Book Antiqua" w:cs="Book Antiqua"/>
          <w:color w:val="000000"/>
        </w:rPr>
        <w:t xml:space="preserve"> C. Surgical experience with pancreatic and periampullary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195</w:t>
      </w:r>
      <w:r>
        <w:rPr>
          <w:rFonts w:ascii="Book Antiqua" w:eastAsia="Book Antiqua" w:hAnsi="Book Antiqua" w:cs="Book Antiqua"/>
          <w:color w:val="000000"/>
        </w:rPr>
        <w:t>: 274-281 [PMID: 6277259 DOI: 10.1097/00000658-198203000-00006]</w:t>
      </w:r>
    </w:p>
    <w:p w14:paraId="00A725CA" w14:textId="77777777" w:rsidR="00A77B3E" w:rsidRDefault="0015075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Cohen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Kuchta</w:t>
      </w:r>
      <w:proofErr w:type="spellEnd"/>
      <w:r>
        <w:rPr>
          <w:rFonts w:ascii="Book Antiqua" w:eastAsia="Book Antiqua" w:hAnsi="Book Antiqua" w:cs="Book Antiqua"/>
          <w:color w:val="000000"/>
        </w:rPr>
        <w:t xml:space="preserve"> N, Geller N, Shires GT, Dineen P. Pancreaticoduodenectomy for benign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1983; </w:t>
      </w:r>
      <w:r>
        <w:rPr>
          <w:rFonts w:ascii="Book Antiqua" w:eastAsia="Book Antiqua" w:hAnsi="Book Antiqua" w:cs="Book Antiqua"/>
          <w:b/>
          <w:bCs/>
          <w:color w:val="000000"/>
        </w:rPr>
        <w:t>197</w:t>
      </w:r>
      <w:r>
        <w:rPr>
          <w:rFonts w:ascii="Book Antiqua" w:eastAsia="Book Antiqua" w:hAnsi="Book Antiqua" w:cs="Book Antiqua"/>
          <w:color w:val="000000"/>
        </w:rPr>
        <w:t>: 68-71 [PMID: 6848056]</w:t>
      </w:r>
    </w:p>
    <w:p w14:paraId="2761782C" w14:textId="77777777" w:rsidR="00A77B3E" w:rsidRDefault="0015075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Michelassi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Erroi</w:t>
      </w:r>
      <w:proofErr w:type="spellEnd"/>
      <w:r>
        <w:rPr>
          <w:rFonts w:ascii="Book Antiqua" w:eastAsia="Book Antiqua" w:hAnsi="Book Antiqua" w:cs="Book Antiqua"/>
          <w:color w:val="000000"/>
        </w:rPr>
        <w:t xml:space="preserve"> F, Dawson PJ, </w:t>
      </w:r>
      <w:proofErr w:type="spellStart"/>
      <w:r>
        <w:rPr>
          <w:rFonts w:ascii="Book Antiqua" w:eastAsia="Book Antiqua" w:hAnsi="Book Antiqua" w:cs="Book Antiqua"/>
          <w:color w:val="000000"/>
        </w:rPr>
        <w:t>Pietrabissa</w:t>
      </w:r>
      <w:proofErr w:type="spellEnd"/>
      <w:r>
        <w:rPr>
          <w:rFonts w:ascii="Book Antiqua" w:eastAsia="Book Antiqua" w:hAnsi="Book Antiqua" w:cs="Book Antiqua"/>
          <w:color w:val="000000"/>
        </w:rPr>
        <w:t xml:space="preserve"> A, Noda S, Handcock M, Block GE. Experience with 647 consecutive tumors of the duodenum, ampulla, head of the pancreas, and distal common bile duct.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210</w:t>
      </w:r>
      <w:r>
        <w:rPr>
          <w:rFonts w:ascii="Book Antiqua" w:eastAsia="Book Antiqua" w:hAnsi="Book Antiqua" w:cs="Book Antiqua"/>
          <w:color w:val="000000"/>
        </w:rPr>
        <w:t>: 544-54; discussion 554-6 [PMID: 2679459 DOI: 10.1097/00000658-198910000-00015]</w:t>
      </w:r>
    </w:p>
    <w:p w14:paraId="614BF5E4" w14:textId="77777777" w:rsidR="00A77B3E" w:rsidRDefault="0015075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Yeo CJ</w:t>
      </w:r>
      <w:r>
        <w:rPr>
          <w:rFonts w:ascii="Book Antiqua" w:eastAsia="Book Antiqua" w:hAnsi="Book Antiqua" w:cs="Book Antiqua"/>
          <w:color w:val="000000"/>
        </w:rPr>
        <w:t xml:space="preserve">, Cameron JL,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Pitt HA,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Ord SE, Sauter PK, Coleman J, </w:t>
      </w:r>
      <w:proofErr w:type="spellStart"/>
      <w:r>
        <w:rPr>
          <w:rFonts w:ascii="Book Antiqua" w:eastAsia="Book Antiqua" w:hAnsi="Book Antiqua" w:cs="Book Antiqua"/>
          <w:color w:val="000000"/>
        </w:rPr>
        <w:t>Zahurak</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Grochow</w:t>
      </w:r>
      <w:proofErr w:type="spellEnd"/>
      <w:r>
        <w:rPr>
          <w:rFonts w:ascii="Book Antiqua" w:eastAsia="Book Antiqua" w:hAnsi="Book Antiqua" w:cs="Book Antiqua"/>
          <w:color w:val="000000"/>
        </w:rPr>
        <w:t xml:space="preserve"> LB, Abrams RA. Six hundred fifty consecutive pancreaticoduodenectomies in the 1990s: pathology, complications, and outcomes.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226</w:t>
      </w:r>
      <w:r>
        <w:rPr>
          <w:rFonts w:ascii="Book Antiqua" w:eastAsia="Book Antiqua" w:hAnsi="Book Antiqua" w:cs="Book Antiqua"/>
          <w:color w:val="000000"/>
        </w:rPr>
        <w:t>: 248-57; discussion 257-60 [PMID: 9339931 DOI: 10.1097/00000658-199709000-00004]</w:t>
      </w:r>
    </w:p>
    <w:p w14:paraId="3A25233A" w14:textId="77777777" w:rsidR="00A77B3E" w:rsidRDefault="0015075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Conlon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Brennan MF. Long-term survival after curative resection for pancreatic ductal adenocarcinoma. Clinicopathologic analysis of 5-year survivors.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223</w:t>
      </w:r>
      <w:r>
        <w:rPr>
          <w:rFonts w:ascii="Book Antiqua" w:eastAsia="Book Antiqua" w:hAnsi="Book Antiqua" w:cs="Book Antiqua"/>
          <w:color w:val="000000"/>
        </w:rPr>
        <w:t>: 273-279 [PMID: 8604907 DOI: 10.1097/00000658-199603000-00007]</w:t>
      </w:r>
    </w:p>
    <w:p w14:paraId="3DC53FBD" w14:textId="77777777" w:rsidR="00A77B3E" w:rsidRDefault="0015075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Trede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Schwall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Saeger</w:t>
      </w:r>
      <w:proofErr w:type="spellEnd"/>
      <w:r>
        <w:rPr>
          <w:rFonts w:ascii="Book Antiqua" w:eastAsia="Book Antiqua" w:hAnsi="Book Antiqua" w:cs="Book Antiqua"/>
          <w:color w:val="000000"/>
        </w:rPr>
        <w:t xml:space="preserve"> HD. Survival after pancreatoduodenectomy. 118 consecutive resections without an operative mortality.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1990; </w:t>
      </w:r>
      <w:r>
        <w:rPr>
          <w:rFonts w:ascii="Book Antiqua" w:eastAsia="Book Antiqua" w:hAnsi="Book Antiqua" w:cs="Book Antiqua"/>
          <w:b/>
          <w:bCs/>
          <w:color w:val="000000"/>
        </w:rPr>
        <w:t>211</w:t>
      </w:r>
      <w:r>
        <w:rPr>
          <w:rFonts w:ascii="Book Antiqua" w:eastAsia="Book Antiqua" w:hAnsi="Book Antiqua" w:cs="Book Antiqua"/>
          <w:color w:val="000000"/>
        </w:rPr>
        <w:t>: 447-458 [PMID: 2322039 DOI: 10.1097/00000658-199004000-00011]</w:t>
      </w:r>
    </w:p>
    <w:p w14:paraId="532AFD11" w14:textId="77777777" w:rsidR="00A77B3E" w:rsidRDefault="00150753">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Nitecki</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Colby TV, van Heerden JA. Long-term survival after resection for ductal adenocarcinoma of the pancreas. Is it really improving?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221</w:t>
      </w:r>
      <w:r>
        <w:rPr>
          <w:rFonts w:ascii="Book Antiqua" w:eastAsia="Book Antiqua" w:hAnsi="Book Antiqua" w:cs="Book Antiqua"/>
          <w:color w:val="000000"/>
        </w:rPr>
        <w:t>: 59-66 [PMID: 7826162 DOI: 10.1097/00000658-199501000-00007]</w:t>
      </w:r>
    </w:p>
    <w:p w14:paraId="333B52FD" w14:textId="77777777" w:rsidR="00A77B3E" w:rsidRDefault="0015075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Dall'igna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Cecchetto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Bisogno</w:t>
      </w:r>
      <w:proofErr w:type="spellEnd"/>
      <w:r>
        <w:rPr>
          <w:rFonts w:ascii="Book Antiqua" w:eastAsia="Book Antiqua" w:hAnsi="Book Antiqua" w:cs="Book Antiqua"/>
          <w:color w:val="000000"/>
        </w:rPr>
        <w:t xml:space="preserve"> G, Conte M, Chiesa PL, D'Angelo P, De </w:t>
      </w:r>
      <w:proofErr w:type="spellStart"/>
      <w:r>
        <w:rPr>
          <w:rFonts w:ascii="Book Antiqua" w:eastAsia="Book Antiqua" w:hAnsi="Book Antiqua" w:cs="Book Antiqua"/>
          <w:color w:val="000000"/>
        </w:rPr>
        <w:t>Leonardis</w:t>
      </w:r>
      <w:proofErr w:type="spellEnd"/>
      <w:r>
        <w:rPr>
          <w:rFonts w:ascii="Book Antiqua" w:eastAsia="Book Antiqua" w:hAnsi="Book Antiqua" w:cs="Book Antiqua"/>
          <w:color w:val="000000"/>
        </w:rPr>
        <w:t xml:space="preserve"> F, De Salvo G, </w:t>
      </w:r>
      <w:proofErr w:type="spellStart"/>
      <w:r>
        <w:rPr>
          <w:rFonts w:ascii="Book Antiqua" w:eastAsia="Book Antiqua" w:hAnsi="Book Antiqua" w:cs="Book Antiqua"/>
          <w:color w:val="000000"/>
        </w:rPr>
        <w:t>Favini</w:t>
      </w:r>
      <w:proofErr w:type="spellEnd"/>
      <w:r>
        <w:rPr>
          <w:rFonts w:ascii="Book Antiqua" w:eastAsia="Book Antiqua" w:hAnsi="Book Antiqua" w:cs="Book Antiqua"/>
          <w:color w:val="000000"/>
        </w:rPr>
        <w:t xml:space="preserve"> F, Ferrari A; TREP Group. Pancreatic tumors in children and adolescents: the Italian TREP project experience.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54</w:t>
      </w:r>
      <w:r>
        <w:rPr>
          <w:rFonts w:ascii="Book Antiqua" w:eastAsia="Book Antiqua" w:hAnsi="Book Antiqua" w:cs="Book Antiqua"/>
          <w:color w:val="000000"/>
        </w:rPr>
        <w:t>: 675-680 [PMID: 19998473 DOI: 10.1002/pbc.22385]</w:t>
      </w:r>
    </w:p>
    <w:p w14:paraId="05EB7746" w14:textId="77777777" w:rsidR="00A77B3E" w:rsidRDefault="0015075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Elliott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Epelboym</w:t>
      </w:r>
      <w:proofErr w:type="spellEnd"/>
      <w:r>
        <w:rPr>
          <w:rFonts w:ascii="Book Antiqua" w:eastAsia="Book Antiqua" w:hAnsi="Book Antiqua" w:cs="Book Antiqua"/>
          <w:color w:val="000000"/>
        </w:rPr>
        <w:t xml:space="preserve"> I, Winner M, </w:t>
      </w:r>
      <w:proofErr w:type="spellStart"/>
      <w:r>
        <w:rPr>
          <w:rFonts w:ascii="Book Antiqua" w:eastAsia="Book Antiqua" w:hAnsi="Book Antiqua" w:cs="Book Antiqua"/>
          <w:color w:val="000000"/>
        </w:rPr>
        <w:t>Allendorf</w:t>
      </w:r>
      <w:proofErr w:type="spellEnd"/>
      <w:r>
        <w:rPr>
          <w:rFonts w:ascii="Book Antiqua" w:eastAsia="Book Antiqua" w:hAnsi="Book Antiqua" w:cs="Book Antiqua"/>
          <w:color w:val="000000"/>
        </w:rPr>
        <w:t xml:space="preserve"> JD, Haigh PI. Population-Level Incidence and Predictors of Surgically Induced Diabetes and Exocrine Insufficiency after Partial Pancreatic Resection. </w:t>
      </w:r>
      <w:r>
        <w:rPr>
          <w:rFonts w:ascii="Book Antiqua" w:eastAsia="Book Antiqua" w:hAnsi="Book Antiqua" w:cs="Book Antiqua"/>
          <w:i/>
          <w:iCs/>
          <w:color w:val="000000"/>
        </w:rPr>
        <w:t>Perm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16-095 [PMID: 28406793 DOI: 10.7812/TPP/16-095]</w:t>
      </w:r>
    </w:p>
    <w:p w14:paraId="354B7738" w14:textId="77777777" w:rsidR="00A77B3E" w:rsidRDefault="0015075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Yamaguchi K</w:t>
      </w:r>
      <w:r>
        <w:rPr>
          <w:rFonts w:ascii="Book Antiqua" w:eastAsia="Book Antiqua" w:hAnsi="Book Antiqua" w:cs="Book Antiqua"/>
          <w:color w:val="000000"/>
        </w:rPr>
        <w:t xml:space="preserve">, Tanaka M, </w:t>
      </w:r>
      <w:proofErr w:type="spellStart"/>
      <w:r>
        <w:rPr>
          <w:rFonts w:ascii="Book Antiqua" w:eastAsia="Book Antiqua" w:hAnsi="Book Antiqua" w:cs="Book Antiqua"/>
          <w:color w:val="000000"/>
        </w:rPr>
        <w:t>Chijiiwa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Nagakawa</w:t>
      </w:r>
      <w:proofErr w:type="spellEnd"/>
      <w:r>
        <w:rPr>
          <w:rFonts w:ascii="Book Antiqua" w:eastAsia="Book Antiqua" w:hAnsi="Book Antiqua" w:cs="Book Antiqua"/>
          <w:color w:val="000000"/>
        </w:rPr>
        <w:t xml:space="preserve"> T, Imamura M, Takada T. Early and late complications of pylorus-preserving pancreatoduodenectomy in Japan 1998.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6</w:t>
      </w:r>
      <w:r>
        <w:rPr>
          <w:rFonts w:ascii="Book Antiqua" w:eastAsia="Book Antiqua" w:hAnsi="Book Antiqua" w:cs="Book Antiqua"/>
          <w:color w:val="000000"/>
        </w:rPr>
        <w:t>: 303-311 [PMID: 10526067 DOI: 10.1007/s005340050122]</w:t>
      </w:r>
    </w:p>
    <w:p w14:paraId="2B29816D" w14:textId="77777777" w:rsidR="00A77B3E" w:rsidRDefault="0015075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Sato N</w:t>
      </w:r>
      <w:r>
        <w:rPr>
          <w:rFonts w:ascii="Book Antiqua" w:eastAsia="Book Antiqua" w:hAnsi="Book Antiqua" w:cs="Book Antiqua"/>
          <w:color w:val="000000"/>
        </w:rPr>
        <w:t xml:space="preserve">, Yamaguchi K, </w:t>
      </w:r>
      <w:proofErr w:type="spellStart"/>
      <w:r>
        <w:rPr>
          <w:rFonts w:ascii="Book Antiqua" w:eastAsia="Book Antiqua" w:hAnsi="Book Antiqua" w:cs="Book Antiqua"/>
          <w:color w:val="000000"/>
        </w:rPr>
        <w:t>Yokohata</w:t>
      </w:r>
      <w:proofErr w:type="spellEnd"/>
      <w:r>
        <w:rPr>
          <w:rFonts w:ascii="Book Antiqua" w:eastAsia="Book Antiqua" w:hAnsi="Book Antiqua" w:cs="Book Antiqua"/>
          <w:color w:val="000000"/>
        </w:rPr>
        <w:t xml:space="preserve"> K, Shimizu S,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Chijiiwa</w:t>
      </w:r>
      <w:proofErr w:type="spellEnd"/>
      <w:r>
        <w:rPr>
          <w:rFonts w:ascii="Book Antiqua" w:eastAsia="Book Antiqua" w:hAnsi="Book Antiqua" w:cs="Book Antiqua"/>
          <w:color w:val="000000"/>
        </w:rPr>
        <w:t xml:space="preserve"> K, Tanaka M. Short-term and long-term pancreatic exocrine and endocrine functions after pancreatectomy.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2616-2621 [PMID: 9881491 DOI: 10.1023/a:1026686824173]</w:t>
      </w:r>
    </w:p>
    <w:p w14:paraId="72570384" w14:textId="77777777" w:rsidR="00A77B3E" w:rsidRDefault="0015075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Ohtsuka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Yamaguchi K, </w:t>
      </w:r>
      <w:proofErr w:type="spellStart"/>
      <w:r>
        <w:rPr>
          <w:rFonts w:ascii="Book Antiqua" w:eastAsia="Book Antiqua" w:hAnsi="Book Antiqua" w:cs="Book Antiqua"/>
          <w:color w:val="000000"/>
        </w:rPr>
        <w:t>Chijiiwa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Kinukawa</w:t>
      </w:r>
      <w:proofErr w:type="spellEnd"/>
      <w:r>
        <w:rPr>
          <w:rFonts w:ascii="Book Antiqua" w:eastAsia="Book Antiqua" w:hAnsi="Book Antiqua" w:cs="Book Antiqua"/>
          <w:color w:val="000000"/>
        </w:rPr>
        <w:t xml:space="preserve"> N, Tanaka M. Quality of life after pylorus-preserving pancreatoduodenectomy.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182</w:t>
      </w:r>
      <w:r>
        <w:rPr>
          <w:rFonts w:ascii="Book Antiqua" w:eastAsia="Book Antiqua" w:hAnsi="Book Antiqua" w:cs="Book Antiqua"/>
          <w:color w:val="000000"/>
        </w:rPr>
        <w:t>: 230-236 [PMID: 11587683 DOI: 10.1016/s0002-9610(01)00709-7]</w:t>
      </w:r>
    </w:p>
    <w:p w14:paraId="0F2EE5C1" w14:textId="77777777" w:rsidR="00A77B3E" w:rsidRDefault="0015075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Frulloni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Gabbrielli</w:t>
      </w:r>
      <w:proofErr w:type="spellEnd"/>
      <w:r>
        <w:rPr>
          <w:rFonts w:ascii="Book Antiqua" w:eastAsia="Book Antiqua" w:hAnsi="Book Antiqua" w:cs="Book Antiqua"/>
          <w:color w:val="000000"/>
        </w:rPr>
        <w:t xml:space="preserve"> A, Gaia E, Graziani R,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Calculli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Campra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Cavestro</w:t>
      </w:r>
      <w:proofErr w:type="spellEnd"/>
      <w:r>
        <w:rPr>
          <w:rFonts w:ascii="Book Antiqua" w:eastAsia="Book Antiqua" w:hAnsi="Book Antiqua" w:cs="Book Antiqua"/>
          <w:color w:val="000000"/>
        </w:rPr>
        <w:t xml:space="preserve"> GM, De Angelis C, </w:t>
      </w:r>
      <w:proofErr w:type="spellStart"/>
      <w:r>
        <w:rPr>
          <w:rFonts w:ascii="Book Antiqua" w:eastAsia="Book Antiqua" w:hAnsi="Book Antiqua" w:cs="Book Antiqua"/>
          <w:color w:val="000000"/>
        </w:rPr>
        <w:t>Ghezzo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Mutignani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Ventrucci</w:t>
      </w:r>
      <w:proofErr w:type="spellEnd"/>
      <w:r>
        <w:rPr>
          <w:rFonts w:ascii="Book Antiqua" w:eastAsia="Book Antiqua" w:hAnsi="Book Antiqua" w:cs="Book Antiqua"/>
          <w:color w:val="000000"/>
        </w:rPr>
        <w:t xml:space="preserve"> M, Zamboni G,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Vantini</w:t>
      </w:r>
      <w:proofErr w:type="spellEnd"/>
      <w:r>
        <w:rPr>
          <w:rFonts w:ascii="Book Antiqua" w:eastAsia="Book Antiqua" w:hAnsi="Book Antiqua" w:cs="Book Antiqua"/>
          <w:color w:val="000000"/>
        </w:rPr>
        <w:t xml:space="preserve"> I; Italian Association for the Study of the Pancreas (AISP),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Vantini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Gabbrielli</w:t>
      </w:r>
      <w:proofErr w:type="spellEnd"/>
      <w:r>
        <w:rPr>
          <w:rFonts w:ascii="Book Antiqua" w:eastAsia="Book Antiqua" w:hAnsi="Book Antiqua" w:cs="Book Antiqua"/>
          <w:color w:val="000000"/>
        </w:rPr>
        <w:t xml:space="preserve"> A, Graziani R,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Cavestro</w:t>
      </w:r>
      <w:proofErr w:type="spellEnd"/>
      <w:r>
        <w:rPr>
          <w:rFonts w:ascii="Book Antiqua" w:eastAsia="Book Antiqua" w:hAnsi="Book Antiqua" w:cs="Book Antiqua"/>
          <w:color w:val="000000"/>
        </w:rPr>
        <w:t xml:space="preserve"> GM, De Angelis C,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Gaia E, </w:t>
      </w:r>
      <w:proofErr w:type="spellStart"/>
      <w:r>
        <w:rPr>
          <w:rFonts w:ascii="Book Antiqua" w:eastAsia="Book Antiqua" w:hAnsi="Book Antiqua" w:cs="Book Antiqua"/>
          <w:color w:val="000000"/>
        </w:rPr>
        <w:t>Ghezzo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Gabbrielli</w:t>
      </w:r>
      <w:proofErr w:type="spellEnd"/>
      <w:r>
        <w:rPr>
          <w:rFonts w:ascii="Book Antiqua" w:eastAsia="Book Antiqua" w:hAnsi="Book Antiqua" w:cs="Book Antiqua"/>
          <w:color w:val="000000"/>
        </w:rPr>
        <w:t xml:space="preserve"> A, Graziani R,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Mutignani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lastRenderedPageBreak/>
        <w:t>Uomo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Ventrucci</w:t>
      </w:r>
      <w:proofErr w:type="spellEnd"/>
      <w:r>
        <w:rPr>
          <w:rFonts w:ascii="Book Antiqua" w:eastAsia="Book Antiqua" w:hAnsi="Book Antiqua" w:cs="Book Antiqua"/>
          <w:color w:val="000000"/>
        </w:rPr>
        <w:t xml:space="preserve"> M, Zamboni G, </w:t>
      </w:r>
      <w:proofErr w:type="spellStart"/>
      <w:r>
        <w:rPr>
          <w:rFonts w:ascii="Book Antiqua" w:eastAsia="Book Antiqua" w:hAnsi="Book Antiqua" w:cs="Book Antiqua"/>
          <w:color w:val="000000"/>
        </w:rPr>
        <w:t>Vantini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Magarini</w:t>
      </w:r>
      <w:proofErr w:type="spellEnd"/>
      <w:r>
        <w:rPr>
          <w:rFonts w:ascii="Book Antiqua" w:eastAsia="Book Antiqua" w:hAnsi="Book Antiqua" w:cs="Book Antiqua"/>
          <w:color w:val="000000"/>
        </w:rPr>
        <w:t xml:space="preserve"> F, Albarello L, Alfieri S,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Anti M, Arcidiacono P,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Berretti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Boraschi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Calculli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Carroccio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Campra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Celebrano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Cavestro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Chilovi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De Angelis C, De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Pretis</w:t>
      </w:r>
      <w:proofErr w:type="spellEnd"/>
      <w:r>
        <w:rPr>
          <w:rFonts w:ascii="Book Antiqua" w:eastAsia="Book Antiqua" w:hAnsi="Book Antiqua" w:cs="Book Antiqua"/>
          <w:color w:val="000000"/>
        </w:rPr>
        <w:t xml:space="preserve"> G, Di </w:t>
      </w:r>
      <w:proofErr w:type="spellStart"/>
      <w:r>
        <w:rPr>
          <w:rFonts w:ascii="Book Antiqua" w:eastAsia="Book Antiqua" w:hAnsi="Book Antiqua" w:cs="Book Antiqua"/>
          <w:color w:val="000000"/>
        </w:rPr>
        <w:t>Priolo</w:t>
      </w:r>
      <w:proofErr w:type="spellEnd"/>
      <w:r>
        <w:rPr>
          <w:rFonts w:ascii="Book Antiqua" w:eastAsia="Book Antiqua" w:hAnsi="Book Antiqua" w:cs="Book Antiqua"/>
          <w:color w:val="000000"/>
        </w:rPr>
        <w:t xml:space="preserve"> S, Di Sebastiano PL, </w:t>
      </w:r>
      <w:proofErr w:type="spellStart"/>
      <w:r>
        <w:rPr>
          <w:rFonts w:ascii="Book Antiqua" w:eastAsia="Book Antiqua" w:hAnsi="Book Antiqua" w:cs="Book Antiqua"/>
          <w:color w:val="000000"/>
        </w:rPr>
        <w:t>Doglietto</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Filauro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Fuini</w:t>
      </w:r>
      <w:proofErr w:type="spellEnd"/>
      <w:r>
        <w:rPr>
          <w:rFonts w:ascii="Book Antiqua" w:eastAsia="Book Antiqua" w:hAnsi="Book Antiqua" w:cs="Book Antiqua"/>
          <w:color w:val="000000"/>
        </w:rPr>
        <w:t xml:space="preserve"> A, Gaia E, </w:t>
      </w:r>
      <w:proofErr w:type="spellStart"/>
      <w:r>
        <w:rPr>
          <w:rFonts w:ascii="Book Antiqua" w:eastAsia="Book Antiqua" w:hAnsi="Book Antiqua" w:cs="Book Antiqua"/>
          <w:color w:val="000000"/>
        </w:rPr>
        <w:t>Ghezzo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Gabbrielli</w:t>
      </w:r>
      <w:proofErr w:type="spellEnd"/>
      <w:r>
        <w:rPr>
          <w:rFonts w:ascii="Book Antiqua" w:eastAsia="Book Antiqua" w:hAnsi="Book Antiqua" w:cs="Book Antiqua"/>
          <w:color w:val="000000"/>
        </w:rPr>
        <w:t xml:space="preserve"> A, Graziani R, </w:t>
      </w:r>
      <w:proofErr w:type="spellStart"/>
      <w:r>
        <w:rPr>
          <w:rFonts w:ascii="Book Antiqua" w:eastAsia="Book Antiqua" w:hAnsi="Book Antiqua" w:cs="Book Antiqua"/>
          <w:color w:val="000000"/>
        </w:rPr>
        <w:t>Loriga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Macarri</w:t>
      </w:r>
      <w:proofErr w:type="spellEnd"/>
      <w:r>
        <w:rPr>
          <w:rFonts w:ascii="Book Antiqua" w:eastAsia="Book Antiqua" w:hAnsi="Book Antiqua" w:cs="Book Antiqua"/>
          <w:color w:val="000000"/>
        </w:rPr>
        <w:t xml:space="preserve"> G, Manes G,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Massucco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Mutignani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Pasquali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Pietrangeli</w:t>
      </w:r>
      <w:proofErr w:type="spellEnd"/>
      <w:r>
        <w:rPr>
          <w:rFonts w:ascii="Book Antiqua" w:eastAsia="Book Antiqua" w:hAnsi="Book Antiqua" w:cs="Book Antiqua"/>
          <w:color w:val="000000"/>
        </w:rPr>
        <w:t xml:space="preserve"> M, Rocca R,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Siquini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Traina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Veneroni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Ventrucci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M, Zamboni G. Italian consensus guidelines for chronic pancreatitis.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 Suppl 6</w:t>
      </w:r>
      <w:r>
        <w:rPr>
          <w:rFonts w:ascii="Book Antiqua" w:eastAsia="Book Antiqua" w:hAnsi="Book Antiqua" w:cs="Book Antiqua"/>
          <w:color w:val="000000"/>
        </w:rPr>
        <w:t>: S381-S406 [PMID: 21078490 DOI: 10.1016/S1590-8658(10)60682-2]</w:t>
      </w:r>
    </w:p>
    <w:p w14:paraId="1530C7E6" w14:textId="2F1BF677" w:rsidR="00A77B3E" w:rsidRDefault="0015075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 Suppl 1</w:t>
      </w:r>
      <w:r>
        <w:rPr>
          <w:rFonts w:ascii="Book Antiqua" w:eastAsia="Book Antiqua" w:hAnsi="Book Antiqua" w:cs="Book Antiqua"/>
          <w:color w:val="000000"/>
        </w:rPr>
        <w:t>: S67-S74 [PMID: 23264425 DOI: 10.2337/dc13-S067]</w:t>
      </w:r>
    </w:p>
    <w:p w14:paraId="0B719188" w14:textId="77777777" w:rsidR="00A77B3E" w:rsidRDefault="0015075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Kuczmarski</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Ogden CL, </w:t>
      </w:r>
      <w:proofErr w:type="spellStart"/>
      <w:r>
        <w:rPr>
          <w:rFonts w:ascii="Book Antiqua" w:eastAsia="Book Antiqua" w:hAnsi="Book Antiqua" w:cs="Book Antiqua"/>
          <w:color w:val="000000"/>
        </w:rPr>
        <w:t>Grummer</w:t>
      </w:r>
      <w:proofErr w:type="spellEnd"/>
      <w:r>
        <w:rPr>
          <w:rFonts w:ascii="Book Antiqua" w:eastAsia="Book Antiqua" w:hAnsi="Book Antiqua" w:cs="Book Antiqua"/>
          <w:color w:val="000000"/>
        </w:rPr>
        <w:t xml:space="preserve">-Strawn LM, </w:t>
      </w:r>
      <w:proofErr w:type="spellStart"/>
      <w:r>
        <w:rPr>
          <w:rFonts w:ascii="Book Antiqua" w:eastAsia="Book Antiqua" w:hAnsi="Book Antiqua" w:cs="Book Antiqua"/>
          <w:color w:val="000000"/>
        </w:rPr>
        <w:t>Flegal</w:t>
      </w:r>
      <w:proofErr w:type="spellEnd"/>
      <w:r>
        <w:rPr>
          <w:rFonts w:ascii="Book Antiqua" w:eastAsia="Book Antiqua" w:hAnsi="Book Antiqua" w:cs="Book Antiqua"/>
          <w:color w:val="000000"/>
        </w:rPr>
        <w:t xml:space="preserve"> KM, Guo SS, Wei R, Mei Z, Curtin LR, Roche AF, Johnson CL. CDC growth charts: United States. </w:t>
      </w:r>
      <w:r>
        <w:rPr>
          <w:rFonts w:ascii="Book Antiqua" w:eastAsia="Book Antiqua" w:hAnsi="Book Antiqua" w:cs="Book Antiqua"/>
          <w:i/>
          <w:iCs/>
          <w:color w:val="000000"/>
        </w:rPr>
        <w:t>Adv Data</w:t>
      </w:r>
      <w:r>
        <w:rPr>
          <w:rFonts w:ascii="Book Antiqua" w:eastAsia="Book Antiqua" w:hAnsi="Book Antiqua" w:cs="Book Antiqua"/>
          <w:color w:val="000000"/>
        </w:rPr>
        <w:t xml:space="preserve"> 2000: 1-27 [PMID: 11183293]</w:t>
      </w:r>
    </w:p>
    <w:p w14:paraId="1EE8D31E" w14:textId="77777777" w:rsidR="00A77B3E" w:rsidRDefault="0015075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Cheng H</w:t>
      </w:r>
      <w:r>
        <w:rPr>
          <w:rFonts w:ascii="Book Antiqua" w:eastAsia="Book Antiqua" w:hAnsi="Book Antiqua" w:cs="Book Antiqua"/>
          <w:color w:val="000000"/>
        </w:rPr>
        <w:t xml:space="preserve">, Yang S, Ren Q, Yang W, Han W, Chang X, Zhu Z, Qin H, Wang H. Pancreatectomies for pediatric pancreatic tumors: A single institute experience from 2007 to 2018.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1722-1726 [PMID: 31575410 DOI: 10.1016/j.jpedsurg.2019.08.051]</w:t>
      </w:r>
    </w:p>
    <w:p w14:paraId="64F7EF07" w14:textId="77777777" w:rsidR="00A77B3E" w:rsidRDefault="0015075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Vasudevan SA</w:t>
      </w:r>
      <w:r>
        <w:rPr>
          <w:rFonts w:ascii="Book Antiqua" w:eastAsia="Book Antiqua" w:hAnsi="Book Antiqua" w:cs="Book Antiqua"/>
          <w:color w:val="000000"/>
        </w:rPr>
        <w:t xml:space="preserve">, Ha TN, Zhu H, Heaton TE, </w:t>
      </w:r>
      <w:proofErr w:type="spellStart"/>
      <w:r>
        <w:rPr>
          <w:rFonts w:ascii="Book Antiqua" w:eastAsia="Book Antiqua" w:hAnsi="Book Antiqua" w:cs="Book Antiqua"/>
          <w:color w:val="000000"/>
        </w:rPr>
        <w:t>LaQuaglia</w:t>
      </w:r>
      <w:proofErr w:type="spellEnd"/>
      <w:r>
        <w:rPr>
          <w:rFonts w:ascii="Book Antiqua" w:eastAsia="Book Antiqua" w:hAnsi="Book Antiqua" w:cs="Book Antiqua"/>
          <w:color w:val="000000"/>
        </w:rPr>
        <w:t xml:space="preserve"> MP, Murphy JT, Barry WE, Goodhue C, Kim ES, </w:t>
      </w:r>
      <w:proofErr w:type="spellStart"/>
      <w:r>
        <w:rPr>
          <w:rFonts w:ascii="Book Antiqua" w:eastAsia="Book Antiqua" w:hAnsi="Book Antiqua" w:cs="Book Antiqua"/>
          <w:color w:val="000000"/>
        </w:rPr>
        <w:t>Aldrink</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Polites</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Leraas</w:t>
      </w:r>
      <w:proofErr w:type="spellEnd"/>
      <w:r>
        <w:rPr>
          <w:rFonts w:ascii="Book Antiqua" w:eastAsia="Book Antiqua" w:hAnsi="Book Antiqua" w:cs="Book Antiqua"/>
          <w:color w:val="000000"/>
        </w:rPr>
        <w:t xml:space="preserve"> HJ, Rice HE, Tracy ET, </w:t>
      </w:r>
      <w:proofErr w:type="spellStart"/>
      <w:r>
        <w:rPr>
          <w:rFonts w:ascii="Book Antiqua" w:eastAsia="Book Antiqua" w:hAnsi="Book Antiqua" w:cs="Book Antiqua"/>
          <w:color w:val="000000"/>
        </w:rPr>
        <w:t>Lautz</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Superina</w:t>
      </w:r>
      <w:proofErr w:type="spellEnd"/>
      <w:r>
        <w:rPr>
          <w:rFonts w:ascii="Book Antiqua" w:eastAsia="Book Antiqua" w:hAnsi="Book Antiqua" w:cs="Book Antiqua"/>
          <w:color w:val="000000"/>
        </w:rPr>
        <w:t xml:space="preserve"> RA, Davidoff AM, Langham MR Jr, Murphy AJ, </w:t>
      </w:r>
      <w:proofErr w:type="spellStart"/>
      <w:r>
        <w:rPr>
          <w:rFonts w:ascii="Book Antiqua" w:eastAsia="Book Antiqua" w:hAnsi="Book Antiqua" w:cs="Book Antiqua"/>
          <w:color w:val="000000"/>
        </w:rPr>
        <w:t>Bütter</w:t>
      </w:r>
      <w:proofErr w:type="spellEnd"/>
      <w:r>
        <w:rPr>
          <w:rFonts w:ascii="Book Antiqua" w:eastAsia="Book Antiqua" w:hAnsi="Book Antiqua" w:cs="Book Antiqua"/>
          <w:color w:val="000000"/>
        </w:rPr>
        <w:t xml:space="preserve"> A, Davidson J, Glick RD, </w:t>
      </w:r>
      <w:proofErr w:type="spellStart"/>
      <w:r>
        <w:rPr>
          <w:rFonts w:ascii="Book Antiqua" w:eastAsia="Book Antiqua" w:hAnsi="Book Antiqua" w:cs="Book Antiqua"/>
          <w:color w:val="000000"/>
        </w:rPr>
        <w:t>Grijalva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Gow</w:t>
      </w:r>
      <w:proofErr w:type="spellEnd"/>
      <w:r>
        <w:rPr>
          <w:rFonts w:ascii="Book Antiqua" w:eastAsia="Book Antiqua" w:hAnsi="Book Antiqua" w:cs="Book Antiqua"/>
          <w:color w:val="000000"/>
        </w:rPr>
        <w:t xml:space="preserve"> KW, Ehrlich PF, Newman EA, Lal DR, Malek MM, Le-Nguyen A, </w:t>
      </w:r>
      <w:proofErr w:type="spellStart"/>
      <w:r>
        <w:rPr>
          <w:rFonts w:ascii="Book Antiqua" w:eastAsia="Book Antiqua" w:hAnsi="Book Antiqua" w:cs="Book Antiqua"/>
          <w:color w:val="000000"/>
        </w:rPr>
        <w:t>Piché</w:t>
      </w:r>
      <w:proofErr w:type="spellEnd"/>
      <w:r>
        <w:rPr>
          <w:rFonts w:ascii="Book Antiqua" w:eastAsia="Book Antiqua" w:hAnsi="Book Antiqua" w:cs="Book Antiqua"/>
          <w:color w:val="000000"/>
        </w:rPr>
        <w:t xml:space="preserve"> N, Rothstein DH, Short SS, Meyers R, Dasgupta R. Pancreaticoduodenectomy for the treatment of pancreatic neoplasms in children: A Pediatric Surgical Oncology Research Collaborative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e28425 [PMID: 32658372 DOI: 10.1002/pbc.28425]</w:t>
      </w:r>
    </w:p>
    <w:p w14:paraId="1699C42D" w14:textId="77777777" w:rsidR="00A77B3E" w:rsidRDefault="00150753">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Mizuno S</w:t>
      </w:r>
      <w:r>
        <w:rPr>
          <w:rFonts w:ascii="Book Antiqua" w:eastAsia="Book Antiqua" w:hAnsi="Book Antiqua" w:cs="Book Antiqua"/>
          <w:color w:val="000000"/>
        </w:rPr>
        <w:t xml:space="preserve">, Okuda Y, </w:t>
      </w:r>
      <w:proofErr w:type="spellStart"/>
      <w:r>
        <w:rPr>
          <w:rFonts w:ascii="Book Antiqua" w:eastAsia="Book Antiqua" w:hAnsi="Book Antiqua" w:cs="Book Antiqua"/>
          <w:color w:val="000000"/>
        </w:rPr>
        <w:t>Gyoten</w:t>
      </w:r>
      <w:proofErr w:type="spellEnd"/>
      <w:r>
        <w:rPr>
          <w:rFonts w:ascii="Book Antiqua" w:eastAsia="Book Antiqua" w:hAnsi="Book Antiqua" w:cs="Book Antiqua"/>
          <w:color w:val="000000"/>
        </w:rPr>
        <w:t xml:space="preserve"> K, Koide T, </w:t>
      </w:r>
      <w:proofErr w:type="spellStart"/>
      <w:r>
        <w:rPr>
          <w:rFonts w:ascii="Book Antiqua" w:eastAsia="Book Antiqua" w:hAnsi="Book Antiqua" w:cs="Book Antiqua"/>
          <w:color w:val="000000"/>
        </w:rPr>
        <w:t>Suzaki</w:t>
      </w:r>
      <w:proofErr w:type="spellEnd"/>
      <w:r>
        <w:rPr>
          <w:rFonts w:ascii="Book Antiqua" w:eastAsia="Book Antiqua" w:hAnsi="Book Antiqua" w:cs="Book Antiqua"/>
          <w:color w:val="000000"/>
        </w:rPr>
        <w:t xml:space="preserve"> M. Long-term functional outcomes after pylorus preserving pancreaticoduodenectomy from childhood through middle age: 30-year follow-up of nutritional status, pancreatic function, and morphological changes of the pancreatic remnant.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1263-1264 [PMID: 29602556 DOI: 10.1016/j.jpedsurg.2018.02.093]</w:t>
      </w:r>
    </w:p>
    <w:p w14:paraId="2407A3A7" w14:textId="77777777" w:rsidR="00A77B3E" w:rsidRDefault="0015075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Divarcı</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Dökümcü</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Çetingül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Nart</w:t>
      </w:r>
      <w:proofErr w:type="spellEnd"/>
      <w:r>
        <w:rPr>
          <w:rFonts w:ascii="Book Antiqua" w:eastAsia="Book Antiqua" w:hAnsi="Book Antiqua" w:cs="Book Antiqua"/>
          <w:color w:val="000000"/>
        </w:rPr>
        <w:t xml:space="preserve"> D, Barbet FY, </w:t>
      </w:r>
      <w:proofErr w:type="spellStart"/>
      <w:r>
        <w:rPr>
          <w:rFonts w:ascii="Book Antiqua" w:eastAsia="Book Antiqua" w:hAnsi="Book Antiqua" w:cs="Book Antiqua"/>
          <w:color w:val="000000"/>
        </w:rPr>
        <w:t>Ergün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Çelik</w:t>
      </w:r>
      <w:proofErr w:type="spellEnd"/>
      <w:r>
        <w:rPr>
          <w:rFonts w:ascii="Book Antiqua" w:eastAsia="Book Antiqua" w:hAnsi="Book Antiqua" w:cs="Book Antiqua"/>
          <w:color w:val="000000"/>
        </w:rPr>
        <w:t xml:space="preserve"> A. Radical resection of the pancreas should not always be necessary in the surgical management of pancreatic solid pseudopapillary tumor in children.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214-218 [PMID: 28336499 DOI: 10.5152/tjg.2017.16713]</w:t>
      </w:r>
    </w:p>
    <w:p w14:paraId="541E0513" w14:textId="77777777" w:rsidR="00A77B3E" w:rsidRDefault="0015075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d'Ambrosio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Grimaldi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Bertocchini</w:t>
      </w:r>
      <w:proofErr w:type="spellEnd"/>
      <w:r>
        <w:rPr>
          <w:rFonts w:ascii="Book Antiqua" w:eastAsia="Book Antiqua" w:hAnsi="Book Antiqua" w:cs="Book Antiqua"/>
          <w:color w:val="000000"/>
        </w:rPr>
        <w:t xml:space="preserve"> A, Lo </w:t>
      </w:r>
      <w:proofErr w:type="spellStart"/>
      <w:r>
        <w:rPr>
          <w:rFonts w:ascii="Book Antiqua" w:eastAsia="Book Antiqua" w:hAnsi="Book Antiqua" w:cs="Book Antiqua"/>
          <w:color w:val="000000"/>
        </w:rPr>
        <w:t>Zupone</w:t>
      </w:r>
      <w:proofErr w:type="spellEnd"/>
      <w:r>
        <w:rPr>
          <w:rFonts w:ascii="Book Antiqua" w:eastAsia="Book Antiqua" w:hAnsi="Book Antiqua" w:cs="Book Antiqua"/>
          <w:color w:val="000000"/>
        </w:rPr>
        <w:t xml:space="preserve"> C, Monti L, de Ville de </w:t>
      </w:r>
      <w:proofErr w:type="spellStart"/>
      <w:r>
        <w:rPr>
          <w:rFonts w:ascii="Book Antiqua" w:eastAsia="Book Antiqua" w:hAnsi="Book Antiqua" w:cs="Book Antiqua"/>
          <w:color w:val="000000"/>
        </w:rPr>
        <w:t>Goyet</w:t>
      </w:r>
      <w:proofErr w:type="spellEnd"/>
      <w:r>
        <w:rPr>
          <w:rFonts w:ascii="Book Antiqua" w:eastAsia="Book Antiqua" w:hAnsi="Book Antiqua" w:cs="Book Antiqua"/>
          <w:color w:val="000000"/>
        </w:rPr>
        <w:t xml:space="preserve"> J. Pancreaticoduodenectomy for malignancies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534-538 [PMID: 24726107 DOI: 10.1016/j.jpedsurg.2013.09.010]</w:t>
      </w:r>
    </w:p>
    <w:p w14:paraId="1EB587B7" w14:textId="77777777" w:rsidR="00A77B3E" w:rsidRDefault="0015075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Laje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Bhatti TR, </w:t>
      </w:r>
      <w:proofErr w:type="spellStart"/>
      <w:r>
        <w:rPr>
          <w:rFonts w:ascii="Book Antiqua" w:eastAsia="Book Antiqua" w:hAnsi="Book Antiqua" w:cs="Book Antiqua"/>
          <w:color w:val="000000"/>
        </w:rPr>
        <w:t>Adzick</w:t>
      </w:r>
      <w:proofErr w:type="spellEnd"/>
      <w:r>
        <w:rPr>
          <w:rFonts w:ascii="Book Antiqua" w:eastAsia="Book Antiqua" w:hAnsi="Book Antiqua" w:cs="Book Antiqua"/>
          <w:color w:val="000000"/>
        </w:rPr>
        <w:t xml:space="preserve"> NS. Solid pseudopapillary neoplasm of the pancreas in children: a 15-year experience and the identification of a unique immunohistochemical marker.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2054-2060 [PMID: 24094957 DOI: 10.1016/j.jpedsurg.2013.02.068]</w:t>
      </w:r>
    </w:p>
    <w:p w14:paraId="35243AD8" w14:textId="77777777" w:rsidR="00A77B3E" w:rsidRDefault="0015075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Scandavini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Valente R, </w:t>
      </w:r>
      <w:proofErr w:type="spellStart"/>
      <w:r>
        <w:rPr>
          <w:rFonts w:ascii="Book Antiqua" w:eastAsia="Book Antiqua" w:hAnsi="Book Antiqua" w:cs="Book Antiqua"/>
          <w:color w:val="000000"/>
        </w:rPr>
        <w:t>Rangelova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Segersvärd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Arnelo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Permert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Stenman</w:t>
      </w:r>
      <w:proofErr w:type="spellEnd"/>
      <w:r>
        <w:rPr>
          <w:rFonts w:ascii="Book Antiqua" w:eastAsia="Book Antiqua" w:hAnsi="Book Antiqua" w:cs="Book Antiqua"/>
          <w:color w:val="000000"/>
        </w:rPr>
        <w:t xml:space="preserve"> J,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Pancreatectomies for pancreatic neoplasms in pediatric and adolescent age: A single institution experience.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204-207 [PMID: 29277262 DOI: 10.1016/j.pan.2017.12.009]</w:t>
      </w:r>
    </w:p>
    <w:p w14:paraId="49F22F42" w14:textId="77777777" w:rsidR="00A77B3E" w:rsidRDefault="0015075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Lindholm</w:t>
      </w:r>
      <w:proofErr w:type="spellEnd"/>
      <w:r>
        <w:rPr>
          <w:rFonts w:ascii="Book Antiqua" w:eastAsia="Book Antiqua" w:hAnsi="Book Antiqua" w:cs="Book Antiqua"/>
          <w:b/>
          <w:bCs/>
          <w:color w:val="000000"/>
        </w:rPr>
        <w:t xml:space="preserve">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Alkattan</w:t>
      </w:r>
      <w:proofErr w:type="spellEnd"/>
      <w:r>
        <w:rPr>
          <w:rFonts w:ascii="Book Antiqua" w:eastAsia="Book Antiqua" w:hAnsi="Book Antiqua" w:cs="Book Antiqua"/>
          <w:color w:val="000000"/>
        </w:rPr>
        <w:t xml:space="preserve"> AK, Abramson SJ, Price AP, Heaton TE, Balachandran VP, La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MP. Pancreaticoduodenectomy for pediatric and adolescent pancreatic malignancy: A single-center retrospective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299-303 [PMID: 27894759 DOI: 10.1016/j.jpedsurg.2016.11.025]</w:t>
      </w:r>
    </w:p>
    <w:p w14:paraId="6B0BD90E" w14:textId="77777777" w:rsidR="00A77B3E" w:rsidRDefault="0015075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Park HH</w:t>
      </w:r>
      <w:r>
        <w:rPr>
          <w:rFonts w:ascii="Book Antiqua" w:eastAsia="Book Antiqua" w:hAnsi="Book Antiqua" w:cs="Book Antiqua"/>
          <w:color w:val="000000"/>
        </w:rPr>
        <w:t xml:space="preserve">, Kim HY, Jung SE, Lee SC, Park KW. Long-term functional outcomes of PPPD in children--Nutritional status, pancreatic function, GI function and QOL.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398-402 [PMID: 26382285 DOI: 10.1016/j.jpedsurg.2015.08.010]</w:t>
      </w:r>
    </w:p>
    <w:p w14:paraId="4092E55F" w14:textId="77777777" w:rsidR="00A77B3E" w:rsidRDefault="0015075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Muller CO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Guérin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Goldzmidt</w:t>
      </w:r>
      <w:proofErr w:type="spellEnd"/>
      <w:r>
        <w:rPr>
          <w:rFonts w:ascii="Book Antiqua" w:eastAsia="Book Antiqua" w:hAnsi="Book Antiqua" w:cs="Book Antiqua"/>
          <w:color w:val="000000"/>
        </w:rPr>
        <w:t xml:space="preserve"> D, Fouquet V, </w:t>
      </w:r>
      <w:proofErr w:type="spellStart"/>
      <w:r>
        <w:rPr>
          <w:rFonts w:ascii="Book Antiqua" w:eastAsia="Book Antiqua" w:hAnsi="Book Antiqua" w:cs="Book Antiqua"/>
          <w:color w:val="000000"/>
        </w:rPr>
        <w:t>Franchi-Abella</w:t>
      </w:r>
      <w:proofErr w:type="spellEnd"/>
      <w:r>
        <w:rPr>
          <w:rFonts w:ascii="Book Antiqua" w:eastAsia="Book Antiqua" w:hAnsi="Book Antiqua" w:cs="Book Antiqua"/>
          <w:color w:val="000000"/>
        </w:rPr>
        <w:t xml:space="preserve"> S, Fabre M, </w:t>
      </w:r>
      <w:proofErr w:type="spellStart"/>
      <w:r>
        <w:rPr>
          <w:rFonts w:ascii="Book Antiqua" w:eastAsia="Book Antiqua" w:hAnsi="Book Antiqua" w:cs="Book Antiqua"/>
          <w:color w:val="000000"/>
        </w:rPr>
        <w:t>Branchereau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H, Gauthier F. Pancreatic resections for solid or cystic </w:t>
      </w:r>
      <w:r>
        <w:rPr>
          <w:rFonts w:ascii="Book Antiqua" w:eastAsia="Book Antiqua" w:hAnsi="Book Antiqua" w:cs="Book Antiqua"/>
          <w:color w:val="000000"/>
        </w:rPr>
        <w:lastRenderedPageBreak/>
        <w:t xml:space="preserve">pancreatic masses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369-373 [PMID: 22027567 DOI: 10.1097/MPG.0b013e31823cef45]</w:t>
      </w:r>
    </w:p>
    <w:p w14:paraId="5E764DF1" w14:textId="77777777" w:rsidR="00A77B3E" w:rsidRDefault="0015075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Speer AL</w:t>
      </w:r>
      <w:r>
        <w:rPr>
          <w:rFonts w:ascii="Book Antiqua" w:eastAsia="Book Antiqua" w:hAnsi="Book Antiqua" w:cs="Book Antiqua"/>
          <w:color w:val="000000"/>
        </w:rPr>
        <w:t xml:space="preserve">, Barthel ER, Patel MM, </w:t>
      </w:r>
      <w:proofErr w:type="spellStart"/>
      <w:r>
        <w:rPr>
          <w:rFonts w:ascii="Book Antiqua" w:eastAsia="Book Antiqua" w:hAnsi="Book Antiqua" w:cs="Book Antiqua"/>
          <w:color w:val="000000"/>
        </w:rPr>
        <w:t>Grikscheit</w:t>
      </w:r>
      <w:proofErr w:type="spellEnd"/>
      <w:r>
        <w:rPr>
          <w:rFonts w:ascii="Book Antiqua" w:eastAsia="Book Antiqua" w:hAnsi="Book Antiqua" w:cs="Book Antiqua"/>
          <w:color w:val="000000"/>
        </w:rPr>
        <w:t xml:space="preserve"> TC. Solid pseudopapillary tumor of the pancreas: a single-institution 20-year series of pediatric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1217-1222 [PMID: 22703796 DOI: 10.1016/j.jpedsurg.2012.03.026]</w:t>
      </w:r>
    </w:p>
    <w:p w14:paraId="7B990DFC" w14:textId="77777777" w:rsidR="00A77B3E" w:rsidRDefault="0015075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Yazbeck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Muwakkit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Abboud</w:t>
      </w:r>
      <w:proofErr w:type="spellEnd"/>
      <w:r>
        <w:rPr>
          <w:rFonts w:ascii="Book Antiqua" w:eastAsia="Book Antiqua" w:hAnsi="Book Antiqua" w:cs="Book Antiqua"/>
          <w:color w:val="000000"/>
        </w:rPr>
        <w:t xml:space="preserve"> M, Saab R. Zinc and biotin deficiencies after pancreaticoduodenectomy.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73</w:t>
      </w:r>
      <w:r>
        <w:rPr>
          <w:rFonts w:ascii="Book Antiqua" w:eastAsia="Book Antiqua" w:hAnsi="Book Antiqua" w:cs="Book Antiqua"/>
          <w:color w:val="000000"/>
        </w:rPr>
        <w:t>: 283-286 [PMID: 20690572]</w:t>
      </w:r>
    </w:p>
    <w:p w14:paraId="39BA6AEB" w14:textId="77777777" w:rsidR="00A77B3E" w:rsidRDefault="00150753">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Fourlanos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F, Greenbaum CJ, Palmer JP, </w:t>
      </w:r>
      <w:proofErr w:type="spellStart"/>
      <w:r>
        <w:rPr>
          <w:rFonts w:ascii="Book Antiqua" w:eastAsia="Book Antiqua" w:hAnsi="Book Antiqua" w:cs="Book Antiqua"/>
          <w:color w:val="000000"/>
        </w:rPr>
        <w:t>Rolandsson</w:t>
      </w:r>
      <w:proofErr w:type="spellEnd"/>
      <w:r>
        <w:rPr>
          <w:rFonts w:ascii="Book Antiqua" w:eastAsia="Book Antiqua" w:hAnsi="Book Antiqua" w:cs="Book Antiqua"/>
          <w:color w:val="000000"/>
        </w:rPr>
        <w:t xml:space="preserve"> O, Colman PG, Harrison LC. Latent autoimmune diabetes in adults (LADA) should be less latent.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2206-2212 [PMID: 16193284 DOI: 10.1007/s00125-005-1960-7]</w:t>
      </w:r>
    </w:p>
    <w:p w14:paraId="3FA48247" w14:textId="77777777" w:rsidR="00A77B3E" w:rsidRDefault="0015075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Kim HC</w:t>
      </w:r>
      <w:r>
        <w:rPr>
          <w:rFonts w:ascii="Book Antiqua" w:eastAsia="Book Antiqua" w:hAnsi="Book Antiqua" w:cs="Book Antiqua"/>
          <w:color w:val="000000"/>
        </w:rPr>
        <w:t xml:space="preserve">, Suzuki T,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T, Miyashita T, Imamura M, Tobe T. Exocrine and endocrine stomach after </w:t>
      </w:r>
      <w:proofErr w:type="spellStart"/>
      <w:r>
        <w:rPr>
          <w:rFonts w:ascii="Book Antiqua" w:eastAsia="Book Antiqua" w:hAnsi="Book Antiqua" w:cs="Book Antiqua"/>
          <w:color w:val="000000"/>
        </w:rPr>
        <w:t>gastrobulbar</w:t>
      </w:r>
      <w:proofErr w:type="spellEnd"/>
      <w:r>
        <w:rPr>
          <w:rFonts w:ascii="Book Antiqua" w:eastAsia="Book Antiqua" w:hAnsi="Book Antiqua" w:cs="Book Antiqua"/>
          <w:color w:val="000000"/>
        </w:rPr>
        <w:t xml:space="preserve"> preserving </w:t>
      </w:r>
      <w:proofErr w:type="spellStart"/>
      <w:r>
        <w:rPr>
          <w:rFonts w:ascii="Book Antiqua" w:eastAsia="Book Antiqua" w:hAnsi="Book Antiqua" w:cs="Book Antiqua"/>
          <w:color w:val="000000"/>
        </w:rPr>
        <w:t>pancreatoduodenectomy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206</w:t>
      </w:r>
      <w:r>
        <w:rPr>
          <w:rFonts w:ascii="Book Antiqua" w:eastAsia="Book Antiqua" w:hAnsi="Book Antiqua" w:cs="Book Antiqua"/>
          <w:color w:val="000000"/>
        </w:rPr>
        <w:t>: 717-727 [PMID: 3689008 DOI: 10.1097/00000658-198712000-00006]</w:t>
      </w:r>
    </w:p>
    <w:p w14:paraId="2526AD85" w14:textId="77777777" w:rsidR="00A77B3E" w:rsidRDefault="00150753">
      <w:pPr>
        <w:spacing w:line="360" w:lineRule="auto"/>
        <w:jc w:val="both"/>
      </w:pPr>
      <w:proofErr w:type="gramStart"/>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Ohtsuka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Tanaka M, Miyazaki K. Gastrointestinal function and quality of life after pylorus-preserving pancreatoduodenectomy.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218-224 [PMID: 16708298 DOI: 10.1007/s00534-005-1067-z]</w:t>
      </w:r>
    </w:p>
    <w:p w14:paraId="57DB84FB" w14:textId="77777777" w:rsidR="00A77B3E" w:rsidRDefault="0015075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Fang WL</w:t>
      </w:r>
      <w:r>
        <w:rPr>
          <w:rFonts w:ascii="Book Antiqua" w:eastAsia="Book Antiqua" w:hAnsi="Book Antiqua" w:cs="Book Antiqua"/>
          <w:color w:val="000000"/>
        </w:rPr>
        <w:t xml:space="preserve">, Su CH,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YM, Chen TH, Lee RC, Tai LC, Wu CW, Lui WY. Functional and morphological changes in pancreatic remnant after pancreaticoduodenectomy.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361-365 [PMID: 18090244 DOI: 10.1097/MPA.0b013e3180d0a8d5]</w:t>
      </w:r>
    </w:p>
    <w:p w14:paraId="1B897DD5" w14:textId="77777777" w:rsidR="00A77B3E" w:rsidRDefault="0015075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Wimalawansa</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Razzaque</w:t>
      </w:r>
      <w:proofErr w:type="spellEnd"/>
      <w:r>
        <w:rPr>
          <w:rFonts w:ascii="Book Antiqua" w:eastAsia="Book Antiqua" w:hAnsi="Book Antiqua" w:cs="Book Antiqua"/>
          <w:color w:val="000000"/>
        </w:rPr>
        <w:t xml:space="preserve"> MS, Al-</w:t>
      </w:r>
      <w:proofErr w:type="spellStart"/>
      <w:r>
        <w:rPr>
          <w:rFonts w:ascii="Book Antiqua" w:eastAsia="Book Antiqua" w:hAnsi="Book Antiqua" w:cs="Book Antiqua"/>
          <w:color w:val="000000"/>
        </w:rPr>
        <w:t>Daghri</w:t>
      </w:r>
      <w:proofErr w:type="spellEnd"/>
      <w:r>
        <w:rPr>
          <w:rFonts w:ascii="Book Antiqua" w:eastAsia="Book Antiqua" w:hAnsi="Book Antiqua" w:cs="Book Antiqua"/>
          <w:color w:val="000000"/>
        </w:rPr>
        <w:t xml:space="preserve"> NM. Calcium and vitamin D in human health: Hype or real? </w:t>
      </w:r>
      <w:r>
        <w:rPr>
          <w:rFonts w:ascii="Book Antiqua" w:eastAsia="Book Antiqua" w:hAnsi="Book Antiqua" w:cs="Book Antiqua"/>
          <w:i/>
          <w:iCs/>
          <w:color w:val="000000"/>
        </w:rPr>
        <w:t xml:space="preserve">J Steroid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180</w:t>
      </w:r>
      <w:r>
        <w:rPr>
          <w:rFonts w:ascii="Book Antiqua" w:eastAsia="Book Antiqua" w:hAnsi="Book Antiqua" w:cs="Book Antiqua"/>
          <w:color w:val="000000"/>
        </w:rPr>
        <w:t>: 4-14 [PMID: 29258769 DOI: 10.1016/j.jsbmb.2017.12.009]</w:t>
      </w:r>
    </w:p>
    <w:p w14:paraId="04AD16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40D523" w14:textId="77777777" w:rsidR="00A77B3E" w:rsidRDefault="00150753">
      <w:pPr>
        <w:spacing w:line="360" w:lineRule="auto"/>
        <w:jc w:val="both"/>
      </w:pPr>
      <w:r>
        <w:rPr>
          <w:rFonts w:ascii="Book Antiqua" w:eastAsia="Book Antiqua" w:hAnsi="Book Antiqua" w:cs="Book Antiqua"/>
          <w:b/>
          <w:color w:val="000000"/>
        </w:rPr>
        <w:lastRenderedPageBreak/>
        <w:t>Footnotes</w:t>
      </w:r>
    </w:p>
    <w:p w14:paraId="753DA59C" w14:textId="7BC03876" w:rsidR="00A77B3E" w:rsidRDefault="0015075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Ethical Committee of “Bambino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xml:space="preserve">” Children’s Hospital in Rome approved this study. Our Hospital is an Institute authorized by the Ministry of Health </w:t>
      </w:r>
      <w:r w:rsidR="00880DCE">
        <w:rPr>
          <w:rFonts w:ascii="Book Antiqua" w:eastAsia="Book Antiqua" w:hAnsi="Book Antiqua" w:cs="Book Antiqua"/>
          <w:color w:val="000000"/>
        </w:rPr>
        <w:t>C</w:t>
      </w:r>
      <w:r>
        <w:rPr>
          <w:rFonts w:ascii="Book Antiqua" w:eastAsia="Book Antiqua" w:hAnsi="Book Antiqua" w:cs="Book Antiqua"/>
          <w:color w:val="000000"/>
        </w:rPr>
        <w:t>are for research and clinical study. Therefore</w:t>
      </w:r>
      <w:r w:rsidR="00880DCE">
        <w:rPr>
          <w:rFonts w:ascii="Book Antiqua" w:eastAsia="Book Antiqua" w:hAnsi="Book Antiqua" w:cs="Book Antiqua"/>
          <w:color w:val="000000"/>
        </w:rPr>
        <w:t>,</w:t>
      </w:r>
      <w:r>
        <w:rPr>
          <w:rFonts w:ascii="Book Antiqua" w:eastAsia="Book Antiqua" w:hAnsi="Book Antiqua" w:cs="Book Antiqua"/>
          <w:color w:val="000000"/>
        </w:rPr>
        <w:t xml:space="preserve"> to enroll patients in clinical studies all the parents or tutors give their consent by signature of a specific document when the children are admitted to our Hospital. In </w:t>
      </w:r>
      <w:r w:rsidR="00880DCE">
        <w:rPr>
          <w:rFonts w:ascii="Book Antiqua" w:eastAsia="Book Antiqua" w:hAnsi="Book Antiqua" w:cs="Book Antiqua"/>
          <w:color w:val="000000"/>
        </w:rPr>
        <w:t>this</w:t>
      </w:r>
      <w:r>
        <w:rPr>
          <w:rFonts w:ascii="Book Antiqua" w:eastAsia="Book Antiqua" w:hAnsi="Book Antiqua" w:cs="Book Antiqua"/>
          <w:color w:val="000000"/>
        </w:rPr>
        <w:t xml:space="preserve"> way</w:t>
      </w:r>
      <w:r w:rsidR="00880DCE">
        <w:rPr>
          <w:rFonts w:ascii="Book Antiqua" w:eastAsia="Book Antiqua" w:hAnsi="Book Antiqua" w:cs="Book Antiqua"/>
          <w:color w:val="000000"/>
        </w:rPr>
        <w:t>,</w:t>
      </w:r>
      <w:r>
        <w:rPr>
          <w:rFonts w:ascii="Book Antiqua" w:eastAsia="Book Antiqua" w:hAnsi="Book Antiqua" w:cs="Book Antiqua"/>
          <w:color w:val="000000"/>
        </w:rPr>
        <w:t xml:space="preserve"> we have the consent in line with the indications of our Ethical Committee when the patients are admitted to the hospital.</w:t>
      </w:r>
    </w:p>
    <w:p w14:paraId="5907424A" w14:textId="77777777" w:rsidR="00A77B3E" w:rsidRDefault="00A77B3E">
      <w:pPr>
        <w:spacing w:line="360" w:lineRule="auto"/>
        <w:jc w:val="both"/>
      </w:pPr>
    </w:p>
    <w:p w14:paraId="0686EB06" w14:textId="77777777" w:rsidR="00A77B3E" w:rsidRDefault="0015075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00F30C5E" w14:textId="77777777" w:rsidR="00A77B3E" w:rsidRDefault="00A77B3E">
      <w:pPr>
        <w:spacing w:line="360" w:lineRule="auto"/>
        <w:jc w:val="both"/>
      </w:pPr>
    </w:p>
    <w:p w14:paraId="072E14B2" w14:textId="5F7B8363" w:rsidR="00A77B3E" w:rsidRDefault="001507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the senior author or other coauthors </w:t>
      </w:r>
      <w:r w:rsidR="00F62A78">
        <w:rPr>
          <w:rFonts w:ascii="Book Antiqua" w:eastAsia="Book Antiqua" w:hAnsi="Book Antiqua" w:cs="Book Antiqua"/>
          <w:color w:val="000000"/>
        </w:rPr>
        <w:t xml:space="preserve">and their </w:t>
      </w:r>
      <w:r>
        <w:rPr>
          <w:rFonts w:ascii="Book Antiqua" w:eastAsia="Book Antiqua" w:hAnsi="Book Antiqua" w:cs="Book Antiqua"/>
          <w:color w:val="000000"/>
        </w:rPr>
        <w:t>contribut</w:t>
      </w:r>
      <w:r w:rsidR="00F62A78">
        <w:rPr>
          <w:rFonts w:ascii="Book Antiqua" w:eastAsia="Book Antiqua" w:hAnsi="Book Antiqua" w:cs="Book Antiqua"/>
          <w:color w:val="000000"/>
        </w:rPr>
        <w:t>ions to</w:t>
      </w:r>
      <w:r>
        <w:rPr>
          <w:rFonts w:ascii="Book Antiqua" w:eastAsia="Book Antiqua" w:hAnsi="Book Antiqua" w:cs="Book Antiqua"/>
          <w:color w:val="000000"/>
        </w:rPr>
        <w:t xml:space="preserve"> this manuscript.</w:t>
      </w:r>
    </w:p>
    <w:p w14:paraId="0DDC9A07" w14:textId="77777777" w:rsidR="00A77B3E" w:rsidRDefault="00A77B3E">
      <w:pPr>
        <w:spacing w:line="360" w:lineRule="auto"/>
        <w:jc w:val="both"/>
      </w:pPr>
    </w:p>
    <w:p w14:paraId="630DC7B5" w14:textId="6BCA54ED" w:rsidR="00A77B3E" w:rsidRPr="00556B6E" w:rsidRDefault="00150753">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sidR="00556B6E">
        <w:rPr>
          <w:rFonts w:ascii="Book Antiqua" w:hAnsi="Book Antiqua" w:cs="Book Antiqua" w:hint="eastAsia"/>
          <w:color w:val="000000"/>
          <w:shd w:val="clear" w:color="auto" w:fill="FFFFFF"/>
          <w:lang w:eastAsia="zh-CN"/>
        </w:rPr>
        <w:t>.</w:t>
      </w:r>
    </w:p>
    <w:p w14:paraId="22B3660D" w14:textId="77777777" w:rsidR="00A77B3E" w:rsidRDefault="00A77B3E">
      <w:pPr>
        <w:spacing w:line="360" w:lineRule="auto"/>
        <w:jc w:val="both"/>
      </w:pPr>
    </w:p>
    <w:p w14:paraId="575EC31C" w14:textId="77777777" w:rsidR="00A77B3E" w:rsidRDefault="001507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6FE076" w14:textId="77777777" w:rsidR="00A77B3E" w:rsidRDefault="00A77B3E">
      <w:pPr>
        <w:spacing w:line="360" w:lineRule="auto"/>
        <w:jc w:val="both"/>
      </w:pPr>
    </w:p>
    <w:p w14:paraId="0403002A" w14:textId="77777777" w:rsidR="00A77B3E" w:rsidRDefault="001507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4382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229F0F3" w14:textId="77777777" w:rsidR="00A77B3E" w:rsidRDefault="00A77B3E">
      <w:pPr>
        <w:spacing w:line="360" w:lineRule="auto"/>
        <w:jc w:val="both"/>
      </w:pPr>
    </w:p>
    <w:p w14:paraId="1E0D5BC4" w14:textId="77777777" w:rsidR="00A77B3E" w:rsidRDefault="001507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01863E9C" w14:textId="77777777" w:rsidR="00A77B3E" w:rsidRDefault="001507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161C86F8" w14:textId="77777777" w:rsidR="00A77B3E" w:rsidRDefault="00150753">
      <w:pPr>
        <w:spacing w:line="360" w:lineRule="auto"/>
        <w:jc w:val="both"/>
      </w:pPr>
      <w:r>
        <w:rPr>
          <w:rFonts w:ascii="Book Antiqua" w:eastAsia="Book Antiqua" w:hAnsi="Book Antiqua" w:cs="Book Antiqua"/>
          <w:b/>
          <w:color w:val="000000"/>
        </w:rPr>
        <w:lastRenderedPageBreak/>
        <w:t xml:space="preserve">Article in press: </w:t>
      </w:r>
    </w:p>
    <w:p w14:paraId="5F729695" w14:textId="77777777" w:rsidR="00A77B3E" w:rsidRDefault="00A77B3E">
      <w:pPr>
        <w:spacing w:line="360" w:lineRule="auto"/>
        <w:jc w:val="both"/>
      </w:pPr>
    </w:p>
    <w:p w14:paraId="4A07CA34" w14:textId="77777777" w:rsidR="00A77B3E" w:rsidRDefault="00150753">
      <w:pPr>
        <w:spacing w:line="360" w:lineRule="auto"/>
        <w:jc w:val="both"/>
      </w:pPr>
      <w:r>
        <w:rPr>
          <w:rFonts w:ascii="Book Antiqua" w:eastAsia="Book Antiqua" w:hAnsi="Book Antiqua" w:cs="Book Antiqua"/>
          <w:b/>
          <w:color w:val="000000"/>
        </w:rPr>
        <w:t xml:space="preserve">Specialty type: </w:t>
      </w:r>
      <w:r w:rsidR="00243829" w:rsidRPr="00243829">
        <w:rPr>
          <w:rFonts w:ascii="Book Antiqua" w:eastAsia="Book Antiqua" w:hAnsi="Book Antiqua" w:cs="Book Antiqua"/>
          <w:color w:val="000000"/>
        </w:rPr>
        <w:t>Medicine, research and experimental</w:t>
      </w:r>
    </w:p>
    <w:p w14:paraId="27E4F69F" w14:textId="77777777" w:rsidR="00A77B3E" w:rsidRDefault="001507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15D6016A" w14:textId="77777777" w:rsidR="00A77B3E" w:rsidRDefault="00150753">
      <w:pPr>
        <w:spacing w:line="360" w:lineRule="auto"/>
        <w:jc w:val="both"/>
      </w:pPr>
      <w:r>
        <w:rPr>
          <w:rFonts w:ascii="Book Antiqua" w:eastAsia="Book Antiqua" w:hAnsi="Book Antiqua" w:cs="Book Antiqua"/>
          <w:b/>
          <w:color w:val="000000"/>
        </w:rPr>
        <w:t>Peer-review report’s scientific quality classification</w:t>
      </w:r>
    </w:p>
    <w:p w14:paraId="4E00F634" w14:textId="77777777" w:rsidR="00A77B3E" w:rsidRDefault="00150753">
      <w:pPr>
        <w:spacing w:line="360" w:lineRule="auto"/>
        <w:jc w:val="both"/>
      </w:pPr>
      <w:r>
        <w:rPr>
          <w:rFonts w:ascii="Book Antiqua" w:eastAsia="Book Antiqua" w:hAnsi="Book Antiqua" w:cs="Book Antiqua"/>
          <w:color w:val="000000"/>
        </w:rPr>
        <w:t>Grade A (Excellent): 0</w:t>
      </w:r>
    </w:p>
    <w:p w14:paraId="15F219A9" w14:textId="77777777" w:rsidR="00A77B3E" w:rsidRDefault="00150753">
      <w:pPr>
        <w:spacing w:line="360" w:lineRule="auto"/>
        <w:jc w:val="both"/>
      </w:pPr>
      <w:r>
        <w:rPr>
          <w:rFonts w:ascii="Book Antiqua" w:eastAsia="Book Antiqua" w:hAnsi="Book Antiqua" w:cs="Book Antiqua"/>
          <w:color w:val="000000"/>
        </w:rPr>
        <w:t>Grade B (Very good): 0</w:t>
      </w:r>
    </w:p>
    <w:p w14:paraId="03CF2A09" w14:textId="77777777" w:rsidR="00A77B3E" w:rsidRDefault="00150753">
      <w:pPr>
        <w:spacing w:line="360" w:lineRule="auto"/>
        <w:jc w:val="both"/>
      </w:pPr>
      <w:r>
        <w:rPr>
          <w:rFonts w:ascii="Book Antiqua" w:eastAsia="Book Antiqua" w:hAnsi="Book Antiqua" w:cs="Book Antiqua"/>
          <w:color w:val="000000"/>
        </w:rPr>
        <w:t>Grade C (Good): C</w:t>
      </w:r>
    </w:p>
    <w:p w14:paraId="3D8C533E" w14:textId="77777777" w:rsidR="00A77B3E" w:rsidRDefault="00150753">
      <w:pPr>
        <w:spacing w:line="360" w:lineRule="auto"/>
        <w:jc w:val="both"/>
      </w:pPr>
      <w:r>
        <w:rPr>
          <w:rFonts w:ascii="Book Antiqua" w:eastAsia="Book Antiqua" w:hAnsi="Book Antiqua" w:cs="Book Antiqua"/>
          <w:color w:val="000000"/>
        </w:rPr>
        <w:t>Grade D (Fair): 0</w:t>
      </w:r>
    </w:p>
    <w:p w14:paraId="4B623F4C" w14:textId="77777777" w:rsidR="00A77B3E" w:rsidRDefault="00150753">
      <w:pPr>
        <w:spacing w:line="360" w:lineRule="auto"/>
        <w:jc w:val="both"/>
      </w:pPr>
      <w:r>
        <w:rPr>
          <w:rFonts w:ascii="Book Antiqua" w:eastAsia="Book Antiqua" w:hAnsi="Book Antiqua" w:cs="Book Antiqua"/>
          <w:color w:val="000000"/>
        </w:rPr>
        <w:t>Grade E (Poor): 0</w:t>
      </w:r>
    </w:p>
    <w:p w14:paraId="13233548" w14:textId="77777777" w:rsidR="00A77B3E" w:rsidRDefault="00A77B3E">
      <w:pPr>
        <w:spacing w:line="360" w:lineRule="auto"/>
        <w:jc w:val="both"/>
      </w:pPr>
    </w:p>
    <w:p w14:paraId="48BFC97F" w14:textId="425872C7" w:rsidR="00A77B3E" w:rsidRDefault="0015075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 CL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62A78">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00A1EBC6" w14:textId="77777777" w:rsidR="00A77B3E" w:rsidRDefault="0015075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EDECE37" w14:textId="77777777" w:rsidR="00D8367D" w:rsidRPr="00D8367D" w:rsidRDefault="00D8367D">
      <w:pPr>
        <w:spacing w:line="360" w:lineRule="auto"/>
        <w:jc w:val="both"/>
        <w:rPr>
          <w:lang w:eastAsia="zh-CN"/>
        </w:rPr>
      </w:pPr>
      <w:r>
        <w:rPr>
          <w:noProof/>
          <w:lang w:val="en-GB" w:eastAsia="zh-CN"/>
        </w:rPr>
        <w:drawing>
          <wp:inline distT="0" distB="0" distL="0" distR="0" wp14:anchorId="62042873" wp14:editId="5490BD16">
            <wp:extent cx="3217528"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096" cy="2057763"/>
                    </a:xfrm>
                    <a:prstGeom prst="rect">
                      <a:avLst/>
                    </a:prstGeom>
                    <a:noFill/>
                  </pic:spPr>
                </pic:pic>
              </a:graphicData>
            </a:graphic>
          </wp:inline>
        </w:drawing>
      </w:r>
    </w:p>
    <w:p w14:paraId="2499F22B" w14:textId="768BAB7E" w:rsidR="00235457" w:rsidRDefault="00150753">
      <w:pPr>
        <w:spacing w:line="360" w:lineRule="auto"/>
        <w:jc w:val="both"/>
        <w:rPr>
          <w:rFonts w:ascii="Book Antiqua" w:eastAsia="SimSun" w:hAnsi="Book Antiqua"/>
        </w:rPr>
      </w:pPr>
      <w:r>
        <w:rPr>
          <w:rFonts w:ascii="Book Antiqua" w:eastAsia="Book Antiqua" w:hAnsi="Book Antiqua" w:cs="Book Antiqua"/>
          <w:b/>
          <w:bCs/>
          <w:color w:val="000000"/>
        </w:rPr>
        <w:t>Figure 1</w:t>
      </w:r>
      <w:r w:rsidR="00D8367D" w:rsidRPr="00D8367D">
        <w:rPr>
          <w:rFonts w:ascii="Book Antiqua" w:hAnsi="Book Antiqua" w:cs="Book Antiqua" w:hint="eastAsia"/>
          <w:b/>
          <w:bCs/>
          <w:color w:val="000000"/>
          <w:lang w:eastAsia="zh-CN"/>
        </w:rPr>
        <w:t xml:space="preserve"> </w:t>
      </w:r>
      <w:r w:rsidR="00F62A78">
        <w:rPr>
          <w:rFonts w:ascii="Book Antiqua" w:hAnsi="Book Antiqua" w:cs="Book Antiqua"/>
          <w:b/>
          <w:bCs/>
          <w:color w:val="000000"/>
          <w:lang w:eastAsia="zh-CN"/>
        </w:rPr>
        <w:t>Initial</w:t>
      </w:r>
      <w:r w:rsidRPr="00D8367D">
        <w:rPr>
          <w:rFonts w:ascii="Book Antiqua" w:eastAsia="Book Antiqua" w:hAnsi="Book Antiqua" w:cs="Book Antiqua"/>
          <w:b/>
          <w:color w:val="000000"/>
        </w:rPr>
        <w:t xml:space="preserve"> and final </w:t>
      </w:r>
      <w:r w:rsidR="00D8367D" w:rsidRPr="00D8367D">
        <w:rPr>
          <w:rFonts w:ascii="Book Antiqua" w:eastAsia="Book Antiqua" w:hAnsi="Book Antiqua" w:cs="Book Antiqua"/>
          <w:b/>
          <w:color w:val="000000"/>
        </w:rPr>
        <w:t>body mass index</w:t>
      </w:r>
      <w:r w:rsidRPr="00D8367D">
        <w:rPr>
          <w:rFonts w:ascii="Book Antiqua" w:eastAsia="Book Antiqua" w:hAnsi="Book Antiqua" w:cs="Book Antiqua"/>
          <w:b/>
          <w:color w:val="000000"/>
        </w:rPr>
        <w:t xml:space="preserve"> were available in 13 of the 16 patients.</w:t>
      </w:r>
      <w:r w:rsidR="00D8367D" w:rsidRPr="00D8367D">
        <w:rPr>
          <w:rFonts w:ascii="Book Antiqua" w:hAnsi="Book Antiqua" w:cs="Book Antiqua" w:hint="eastAsia"/>
          <w:b/>
          <w:color w:val="000000"/>
          <w:lang w:eastAsia="zh-CN"/>
        </w:rPr>
        <w:t xml:space="preserve"> </w:t>
      </w:r>
      <w:r w:rsidR="00D8367D" w:rsidRPr="00D8367D">
        <w:rPr>
          <w:rFonts w:ascii="Book Antiqua" w:eastAsia="Book Antiqua" w:hAnsi="Book Antiqua" w:cs="Book Antiqua"/>
          <w:bCs/>
          <w:color w:val="000000"/>
        </w:rPr>
        <w:t xml:space="preserve">BMI: </w:t>
      </w:r>
      <w:r w:rsidR="00D8367D">
        <w:rPr>
          <w:rFonts w:ascii="Book Antiqua" w:hAnsi="Book Antiqua" w:cs="Book Antiqua" w:hint="eastAsia"/>
          <w:color w:val="000000"/>
          <w:lang w:eastAsia="zh-CN"/>
        </w:rPr>
        <w:t>B</w:t>
      </w:r>
      <w:r w:rsidR="00D8367D" w:rsidRPr="00D8367D">
        <w:rPr>
          <w:rFonts w:ascii="Book Antiqua" w:eastAsia="Book Antiqua" w:hAnsi="Book Antiqua" w:cs="Book Antiqua"/>
          <w:color w:val="000000"/>
        </w:rPr>
        <w:t>ody mass index</w:t>
      </w:r>
      <w:r w:rsidR="00D8367D">
        <w:rPr>
          <w:rFonts w:ascii="Book Antiqua" w:hAnsi="Book Antiqua" w:cs="Book Antiqua" w:hint="eastAsia"/>
          <w:bCs/>
          <w:color w:val="000000"/>
          <w:lang w:eastAsia="zh-CN"/>
        </w:rPr>
        <w:t>; NS:</w:t>
      </w:r>
      <w:r w:rsidR="00D8367D" w:rsidRPr="00D8367D">
        <w:rPr>
          <w:rFonts w:ascii="Book Antiqua" w:eastAsia="SimSun" w:hAnsi="Book Antiqua" w:hint="eastAsia"/>
        </w:rPr>
        <w:t xml:space="preserve"> </w:t>
      </w:r>
      <w:r w:rsidR="00D8367D" w:rsidRPr="00D01F28">
        <w:rPr>
          <w:rFonts w:ascii="Book Antiqua" w:eastAsia="SimSun" w:hAnsi="Book Antiqua" w:hint="eastAsia"/>
        </w:rPr>
        <w:t>Not significant.</w:t>
      </w:r>
    </w:p>
    <w:p w14:paraId="40EC26ED" w14:textId="77777777" w:rsidR="00A77B3E" w:rsidRDefault="00235457">
      <w:pPr>
        <w:spacing w:line="360" w:lineRule="auto"/>
        <w:jc w:val="both"/>
        <w:rPr>
          <w:rFonts w:ascii="Book Antiqua" w:eastAsia="SimSun" w:hAnsi="Book Antiqua"/>
          <w:b/>
          <w:lang w:eastAsia="zh-CN"/>
        </w:rPr>
      </w:pPr>
      <w:r>
        <w:rPr>
          <w:rFonts w:ascii="Book Antiqua" w:eastAsia="SimSun" w:hAnsi="Book Antiqua"/>
        </w:rPr>
        <w:br w:type="page"/>
      </w:r>
      <w:r w:rsidRPr="00235457">
        <w:rPr>
          <w:rFonts w:ascii="Book Antiqua" w:eastAsia="SimSun" w:hAnsi="Book Antiqua"/>
          <w:b/>
        </w:rPr>
        <w:lastRenderedPageBreak/>
        <w:t>Table 1</w:t>
      </w:r>
      <w:r>
        <w:rPr>
          <w:rFonts w:ascii="Book Antiqua" w:eastAsia="SimSun" w:hAnsi="Book Antiqua" w:hint="eastAsia"/>
          <w:b/>
          <w:lang w:eastAsia="zh-CN"/>
        </w:rPr>
        <w:t xml:space="preserve"> </w:t>
      </w:r>
      <w:r w:rsidRPr="00235457">
        <w:rPr>
          <w:rFonts w:ascii="Book Antiqua" w:eastAsia="SimSun" w:hAnsi="Book Antiqua"/>
          <w:b/>
        </w:rPr>
        <w:t>Our scheduled follow-up for pancreatic neoplasms after surgery in children</w:t>
      </w:r>
    </w:p>
    <w:tbl>
      <w:tblPr>
        <w:tblStyle w:val="Elencotab3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1"/>
        <w:gridCol w:w="1121"/>
        <w:gridCol w:w="1121"/>
        <w:gridCol w:w="1103"/>
      </w:tblGrid>
      <w:tr w:rsidR="00235457" w:rsidRPr="00235457" w14:paraId="5E016765" w14:textId="77777777" w:rsidTr="00A72A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3E9E1AA1" w14:textId="77777777" w:rsidR="00235457" w:rsidRPr="00235457" w:rsidRDefault="00235457" w:rsidP="00235457">
            <w:pPr>
              <w:spacing w:line="360" w:lineRule="auto"/>
              <w:jc w:val="both"/>
              <w:rPr>
                <w:rFonts w:ascii="Book Antiqua" w:hAnsi="Book Antiqua" w:cs="Times New Roman"/>
                <w:color w:val="auto"/>
                <w:lang w:val="en-US"/>
              </w:rPr>
            </w:pPr>
          </w:p>
        </w:tc>
        <w:tc>
          <w:tcPr>
            <w:tcW w:w="0" w:type="auto"/>
            <w:tcBorders>
              <w:top w:val="single" w:sz="4" w:space="0" w:color="auto"/>
              <w:bottom w:val="single" w:sz="4" w:space="0" w:color="auto"/>
            </w:tcBorders>
            <w:shd w:val="clear" w:color="auto" w:fill="auto"/>
          </w:tcPr>
          <w:p w14:paraId="527065BC" w14:textId="77777777" w:rsidR="00235457" w:rsidRPr="00235457" w:rsidRDefault="00235457" w:rsidP="0023545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35457">
              <w:rPr>
                <w:rFonts w:ascii="Book Antiqua" w:hAnsi="Book Antiqua" w:cs="Times New Roman"/>
                <w:color w:val="auto"/>
              </w:rPr>
              <w:t>T1</w:t>
            </w:r>
          </w:p>
        </w:tc>
        <w:tc>
          <w:tcPr>
            <w:tcW w:w="0" w:type="auto"/>
            <w:tcBorders>
              <w:top w:val="single" w:sz="4" w:space="0" w:color="auto"/>
              <w:bottom w:val="single" w:sz="4" w:space="0" w:color="auto"/>
            </w:tcBorders>
            <w:shd w:val="clear" w:color="auto" w:fill="auto"/>
          </w:tcPr>
          <w:p w14:paraId="3CFBAF92" w14:textId="77777777" w:rsidR="00235457" w:rsidRPr="00235457" w:rsidRDefault="00235457" w:rsidP="0023545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35457">
              <w:rPr>
                <w:rFonts w:ascii="Book Antiqua" w:hAnsi="Book Antiqua" w:cs="Times New Roman"/>
                <w:color w:val="auto"/>
              </w:rPr>
              <w:t>T2</w:t>
            </w:r>
          </w:p>
        </w:tc>
        <w:tc>
          <w:tcPr>
            <w:tcW w:w="0" w:type="auto"/>
            <w:tcBorders>
              <w:top w:val="single" w:sz="4" w:space="0" w:color="auto"/>
              <w:bottom w:val="single" w:sz="4" w:space="0" w:color="auto"/>
            </w:tcBorders>
            <w:shd w:val="clear" w:color="auto" w:fill="auto"/>
          </w:tcPr>
          <w:p w14:paraId="1E8B3873" w14:textId="77777777" w:rsidR="00235457" w:rsidRPr="00235457" w:rsidRDefault="00235457" w:rsidP="0023545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35457">
              <w:rPr>
                <w:rFonts w:ascii="Book Antiqua" w:hAnsi="Book Antiqua" w:cs="Times New Roman"/>
                <w:color w:val="auto"/>
              </w:rPr>
              <w:t>T3</w:t>
            </w:r>
          </w:p>
        </w:tc>
      </w:tr>
      <w:tr w:rsidR="00235457" w:rsidRPr="00235457" w14:paraId="73F79AF9" w14:textId="77777777" w:rsidTr="00A72A49">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shd w:val="clear" w:color="auto" w:fill="auto"/>
          </w:tcPr>
          <w:p w14:paraId="76E882CD" w14:textId="77777777" w:rsidR="00235457" w:rsidRPr="00235457" w:rsidRDefault="00235457" w:rsidP="00235457">
            <w:pPr>
              <w:spacing w:line="360" w:lineRule="auto"/>
              <w:jc w:val="both"/>
              <w:rPr>
                <w:rFonts w:ascii="Book Antiqua" w:hAnsi="Book Antiqua" w:cs="Times New Roman"/>
                <w:b w:val="0"/>
                <w:iCs/>
                <w:lang w:val="en-US"/>
              </w:rPr>
            </w:pPr>
            <w:r w:rsidRPr="00235457">
              <w:rPr>
                <w:rFonts w:ascii="Book Antiqua" w:hAnsi="Book Antiqua" w:cs="Times New Roman"/>
                <w:b w:val="0"/>
                <w:lang w:val="en-US"/>
              </w:rPr>
              <w:t xml:space="preserve">Clinical </w:t>
            </w:r>
            <w:r>
              <w:rPr>
                <w:rFonts w:ascii="Book Antiqua" w:hAnsi="Book Antiqua" w:cs="Times New Roman" w:hint="eastAsia"/>
                <w:b w:val="0"/>
                <w:lang w:val="en-US" w:eastAsia="zh-CN"/>
              </w:rPr>
              <w:t>e</w:t>
            </w:r>
            <w:r w:rsidRPr="00235457">
              <w:rPr>
                <w:rFonts w:ascii="Book Antiqua" w:hAnsi="Book Antiqua" w:cs="Times New Roman"/>
                <w:b w:val="0"/>
                <w:lang w:val="en-US"/>
              </w:rPr>
              <w:t xml:space="preserve">xamination </w:t>
            </w:r>
            <w:r w:rsidRPr="00235457">
              <w:rPr>
                <w:rFonts w:ascii="Book Antiqua" w:hAnsi="Book Antiqua" w:cs="Times New Roman"/>
                <w:b w:val="0"/>
                <w:iCs/>
                <w:lang w:val="en-US"/>
              </w:rPr>
              <w:t>(physical examination, symptoms, weight, height, BMI)</w:t>
            </w:r>
          </w:p>
        </w:tc>
        <w:tc>
          <w:tcPr>
            <w:tcW w:w="0" w:type="auto"/>
            <w:tcBorders>
              <w:top w:val="single" w:sz="4" w:space="0" w:color="auto"/>
              <w:bottom w:val="none" w:sz="0" w:space="0" w:color="auto"/>
            </w:tcBorders>
            <w:shd w:val="clear" w:color="auto" w:fill="auto"/>
          </w:tcPr>
          <w:p w14:paraId="50EEEF01"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tcBorders>
              <w:top w:val="single" w:sz="4" w:space="0" w:color="auto"/>
              <w:bottom w:val="none" w:sz="0" w:space="0" w:color="auto"/>
            </w:tcBorders>
            <w:shd w:val="clear" w:color="auto" w:fill="auto"/>
          </w:tcPr>
          <w:p w14:paraId="7953CF01"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tcBorders>
              <w:top w:val="single" w:sz="4" w:space="0" w:color="auto"/>
              <w:bottom w:val="none" w:sz="0" w:space="0" w:color="auto"/>
            </w:tcBorders>
            <w:shd w:val="clear" w:color="auto" w:fill="auto"/>
          </w:tcPr>
          <w:p w14:paraId="1F394ACF"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343B4916"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D013000" w14:textId="77777777" w:rsidR="00235457" w:rsidRPr="00235457" w:rsidRDefault="00235457" w:rsidP="00235457">
            <w:pPr>
              <w:spacing w:line="360" w:lineRule="auto"/>
              <w:jc w:val="both"/>
              <w:rPr>
                <w:rFonts w:ascii="Book Antiqua" w:hAnsi="Book Antiqua" w:cs="Times New Roman"/>
                <w:b w:val="0"/>
                <w:iCs/>
                <w:lang w:val="en-US"/>
              </w:rPr>
            </w:pPr>
            <w:r w:rsidRPr="00235457">
              <w:rPr>
                <w:rFonts w:ascii="Book Antiqua" w:hAnsi="Book Antiqua" w:cs="Times New Roman"/>
                <w:b w:val="0"/>
                <w:lang w:val="en-US"/>
              </w:rPr>
              <w:t xml:space="preserve">Routine lab tests </w:t>
            </w:r>
            <w:r w:rsidRPr="00235457">
              <w:rPr>
                <w:rFonts w:ascii="Book Antiqua" w:hAnsi="Book Antiqua" w:cs="Times New Roman"/>
                <w:b w:val="0"/>
                <w:iCs/>
                <w:lang w:val="en-US"/>
              </w:rPr>
              <w:t xml:space="preserve">(CBC, liver and kidney function tests, amylase, lipase, bilirubin, albumin, </w:t>
            </w:r>
            <w:r w:rsidRPr="00235457">
              <w:rPr>
                <w:rFonts w:ascii="Book Antiqua" w:hAnsi="Book Antiqua" w:cs="Times New Roman"/>
                <w:b w:val="0"/>
                <w:i/>
                <w:iCs/>
                <w:lang w:val="en-US"/>
              </w:rPr>
              <w:t>etc</w:t>
            </w:r>
            <w:r w:rsidRPr="00235457">
              <w:rPr>
                <w:rFonts w:ascii="Book Antiqua" w:hAnsi="Book Antiqua" w:cs="Times New Roman" w:hint="eastAsia"/>
                <w:b w:val="0"/>
                <w:i/>
                <w:iCs/>
                <w:lang w:val="en-US" w:eastAsia="zh-CN"/>
              </w:rPr>
              <w:t>.</w:t>
            </w:r>
            <w:r w:rsidRPr="00235457">
              <w:rPr>
                <w:rFonts w:ascii="Book Antiqua" w:hAnsi="Book Antiqua" w:cs="Times New Roman"/>
                <w:b w:val="0"/>
                <w:iCs/>
                <w:lang w:val="en-US"/>
              </w:rPr>
              <w:t>)</w:t>
            </w:r>
          </w:p>
        </w:tc>
        <w:tc>
          <w:tcPr>
            <w:tcW w:w="0" w:type="auto"/>
            <w:shd w:val="clear" w:color="auto" w:fill="auto"/>
          </w:tcPr>
          <w:p w14:paraId="319B5F6B"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shd w:val="clear" w:color="auto" w:fill="auto"/>
          </w:tcPr>
          <w:p w14:paraId="30A8699C"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shd w:val="clear" w:color="auto" w:fill="auto"/>
          </w:tcPr>
          <w:p w14:paraId="47E84210"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0F52CF57"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16FB2B2" w14:textId="77777777" w:rsidR="00235457" w:rsidRPr="00235457" w:rsidRDefault="00235457" w:rsidP="00235457">
            <w:pPr>
              <w:spacing w:line="360" w:lineRule="auto"/>
              <w:jc w:val="both"/>
              <w:rPr>
                <w:rFonts w:ascii="Book Antiqua" w:hAnsi="Book Antiqua" w:cs="Times New Roman"/>
                <w:b w:val="0"/>
                <w:iCs/>
              </w:rPr>
            </w:pPr>
            <w:r w:rsidRPr="00235457">
              <w:rPr>
                <w:rFonts w:ascii="Book Antiqua" w:hAnsi="Book Antiqua" w:cs="Times New Roman"/>
                <w:b w:val="0"/>
              </w:rPr>
              <w:t xml:space="preserve">Vitamin </w:t>
            </w:r>
            <w:r>
              <w:rPr>
                <w:rFonts w:ascii="Book Antiqua" w:hAnsi="Book Antiqua" w:cs="Times New Roman" w:hint="eastAsia"/>
                <w:b w:val="0"/>
                <w:lang w:eastAsia="zh-CN"/>
              </w:rPr>
              <w:t>d</w:t>
            </w:r>
            <w:r w:rsidRPr="00235457">
              <w:rPr>
                <w:rFonts w:ascii="Book Antiqua" w:hAnsi="Book Antiqua" w:cs="Times New Roman"/>
                <w:b w:val="0"/>
              </w:rPr>
              <w:t>osage</w:t>
            </w:r>
            <w:r>
              <w:rPr>
                <w:rFonts w:ascii="Book Antiqua" w:hAnsi="Book Antiqua" w:cs="Times New Roman" w:hint="eastAsia"/>
                <w:b w:val="0"/>
                <w:lang w:eastAsia="zh-CN"/>
              </w:rPr>
              <w:t xml:space="preserve"> </w:t>
            </w:r>
            <w:r w:rsidRPr="00235457">
              <w:rPr>
                <w:rFonts w:ascii="Book Antiqua" w:hAnsi="Book Antiqua" w:cs="Times New Roman"/>
                <w:b w:val="0"/>
                <w:iCs/>
              </w:rPr>
              <w:t>(A, D, E, clotting test)</w:t>
            </w:r>
          </w:p>
        </w:tc>
        <w:tc>
          <w:tcPr>
            <w:tcW w:w="0" w:type="auto"/>
            <w:tcBorders>
              <w:top w:val="none" w:sz="0" w:space="0" w:color="auto"/>
              <w:bottom w:val="none" w:sz="0" w:space="0" w:color="auto"/>
            </w:tcBorders>
            <w:shd w:val="clear" w:color="auto" w:fill="auto"/>
          </w:tcPr>
          <w:p w14:paraId="15275179"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tcBorders>
              <w:top w:val="none" w:sz="0" w:space="0" w:color="auto"/>
              <w:bottom w:val="none" w:sz="0" w:space="0" w:color="auto"/>
            </w:tcBorders>
            <w:shd w:val="clear" w:color="auto" w:fill="auto"/>
          </w:tcPr>
          <w:p w14:paraId="206D5DA2" w14:textId="673F088B" w:rsidR="00235457" w:rsidRPr="00235457" w:rsidRDefault="00235457" w:rsidP="00F62A7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tcBorders>
              <w:top w:val="none" w:sz="0" w:space="0" w:color="auto"/>
              <w:bottom w:val="none" w:sz="0" w:space="0" w:color="auto"/>
            </w:tcBorders>
            <w:shd w:val="clear" w:color="auto" w:fill="auto"/>
          </w:tcPr>
          <w:p w14:paraId="1EADDF0E"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04ADE862"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6E8F95F" w14:textId="77777777" w:rsidR="00235457" w:rsidRPr="00235457" w:rsidRDefault="00235457" w:rsidP="00235457">
            <w:pPr>
              <w:spacing w:line="360" w:lineRule="auto"/>
              <w:jc w:val="both"/>
              <w:rPr>
                <w:rFonts w:ascii="Book Antiqua" w:hAnsi="Book Antiqua" w:cs="Times New Roman"/>
                <w:b w:val="0"/>
                <w:iCs/>
                <w:lang w:eastAsia="zh-CN"/>
              </w:rPr>
            </w:pPr>
            <w:r w:rsidRPr="00235457">
              <w:rPr>
                <w:rFonts w:ascii="Book Antiqua" w:hAnsi="Book Antiqua" w:cs="Times New Roman"/>
                <w:b w:val="0"/>
                <w:lang w:val="en-US"/>
              </w:rPr>
              <w:t xml:space="preserve">Serological </w:t>
            </w:r>
            <w:r>
              <w:rPr>
                <w:rFonts w:ascii="Book Antiqua" w:hAnsi="Book Antiqua" w:cs="Times New Roman" w:hint="eastAsia"/>
                <w:b w:val="0"/>
                <w:lang w:val="en-US" w:eastAsia="zh-CN"/>
              </w:rPr>
              <w:t>m</w:t>
            </w:r>
            <w:r w:rsidRPr="00235457">
              <w:rPr>
                <w:rFonts w:ascii="Book Antiqua" w:hAnsi="Book Antiqua" w:cs="Times New Roman"/>
                <w:b w:val="0"/>
                <w:lang w:val="en-US"/>
              </w:rPr>
              <w:t xml:space="preserve">arkers (according to the underlying histology) </w:t>
            </w:r>
            <w:r w:rsidRPr="00235457">
              <w:rPr>
                <w:rFonts w:ascii="Book Antiqua" w:hAnsi="Book Antiqua" w:cs="Times New Roman"/>
                <w:b w:val="0"/>
                <w:iCs/>
              </w:rPr>
              <w:t>(alpha-FP, Chromogranin-A)</w:t>
            </w:r>
          </w:p>
        </w:tc>
        <w:tc>
          <w:tcPr>
            <w:tcW w:w="0" w:type="auto"/>
            <w:shd w:val="clear" w:color="auto" w:fill="auto"/>
          </w:tcPr>
          <w:p w14:paraId="62B39743"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shd w:val="clear" w:color="auto" w:fill="auto"/>
          </w:tcPr>
          <w:p w14:paraId="1EBED8F5"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shd w:val="clear" w:color="auto" w:fill="auto"/>
          </w:tcPr>
          <w:p w14:paraId="1A95ECE6"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0EA56BBB"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EB8AD41" w14:textId="09BD45E9" w:rsidR="00235457" w:rsidRPr="00235457" w:rsidRDefault="00235457" w:rsidP="00235457">
            <w:pPr>
              <w:spacing w:line="360" w:lineRule="auto"/>
              <w:jc w:val="both"/>
              <w:rPr>
                <w:rFonts w:ascii="Book Antiqua" w:hAnsi="Book Antiqua" w:cs="Times New Roman"/>
                <w:b w:val="0"/>
                <w:iCs/>
                <w:lang w:val="en-US"/>
              </w:rPr>
            </w:pPr>
            <w:r w:rsidRPr="00235457">
              <w:rPr>
                <w:rFonts w:ascii="Book Antiqua" w:hAnsi="Book Antiqua" w:cs="Times New Roman"/>
                <w:b w:val="0"/>
                <w:lang w:val="en-US"/>
              </w:rPr>
              <w:t>Assessment of exocrine pancreatic function</w:t>
            </w:r>
            <w:r>
              <w:rPr>
                <w:rFonts w:ascii="Book Antiqua" w:hAnsi="Book Antiqua" w:cs="Times New Roman" w:hint="eastAsia"/>
                <w:b w:val="0"/>
                <w:lang w:val="en-US" w:eastAsia="zh-CN"/>
              </w:rPr>
              <w:t xml:space="preserve"> </w:t>
            </w:r>
            <w:r w:rsidRPr="00235457">
              <w:rPr>
                <w:rFonts w:ascii="Book Antiqua" w:hAnsi="Book Antiqua" w:cs="Times New Roman"/>
                <w:b w:val="0"/>
                <w:iCs/>
                <w:lang w:val="en-US"/>
              </w:rPr>
              <w:t>(</w:t>
            </w:r>
            <w:r>
              <w:rPr>
                <w:rFonts w:ascii="Book Antiqua" w:hAnsi="Book Antiqua" w:cs="Times New Roman" w:hint="eastAsia"/>
                <w:b w:val="0"/>
                <w:iCs/>
                <w:lang w:val="en-US" w:eastAsia="zh-CN"/>
              </w:rPr>
              <w:t>f</w:t>
            </w:r>
            <w:r w:rsidRPr="00235457">
              <w:rPr>
                <w:rFonts w:ascii="Book Antiqua" w:hAnsi="Book Antiqua" w:cs="Times New Roman"/>
                <w:b w:val="0"/>
                <w:iCs/>
                <w:lang w:val="en-US"/>
              </w:rPr>
              <w:t>ecal elastase)</w:t>
            </w:r>
          </w:p>
        </w:tc>
        <w:tc>
          <w:tcPr>
            <w:tcW w:w="0" w:type="auto"/>
            <w:tcBorders>
              <w:top w:val="none" w:sz="0" w:space="0" w:color="auto"/>
              <w:bottom w:val="none" w:sz="0" w:space="0" w:color="auto"/>
            </w:tcBorders>
            <w:shd w:val="clear" w:color="auto" w:fill="auto"/>
          </w:tcPr>
          <w:p w14:paraId="2DDB4C30"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tcBorders>
              <w:top w:val="none" w:sz="0" w:space="0" w:color="auto"/>
              <w:bottom w:val="none" w:sz="0" w:space="0" w:color="auto"/>
            </w:tcBorders>
            <w:shd w:val="clear" w:color="auto" w:fill="auto"/>
          </w:tcPr>
          <w:p w14:paraId="5106A268"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tcBorders>
              <w:top w:val="none" w:sz="0" w:space="0" w:color="auto"/>
              <w:bottom w:val="none" w:sz="0" w:space="0" w:color="auto"/>
            </w:tcBorders>
            <w:shd w:val="clear" w:color="auto" w:fill="auto"/>
          </w:tcPr>
          <w:p w14:paraId="069148E0"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5D2F9AE1"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B229ACE" w14:textId="77777777" w:rsidR="00235457" w:rsidRPr="00235457" w:rsidRDefault="00235457" w:rsidP="00235457">
            <w:pPr>
              <w:spacing w:line="360" w:lineRule="auto"/>
              <w:jc w:val="both"/>
              <w:rPr>
                <w:rFonts w:ascii="Book Antiqua" w:hAnsi="Book Antiqua" w:cs="Times New Roman"/>
                <w:b w:val="0"/>
                <w:iCs/>
                <w:lang w:val="en-US"/>
              </w:rPr>
            </w:pPr>
            <w:r w:rsidRPr="00235457">
              <w:rPr>
                <w:rFonts w:ascii="Book Antiqua" w:hAnsi="Book Antiqua" w:cs="Times New Roman"/>
                <w:b w:val="0"/>
                <w:lang w:val="en-US"/>
              </w:rPr>
              <w:t>Assessment of endocrine pancreatic function</w:t>
            </w:r>
            <w:r>
              <w:rPr>
                <w:rFonts w:ascii="Book Antiqua" w:hAnsi="Book Antiqua" w:cs="Times New Roman" w:hint="eastAsia"/>
                <w:b w:val="0"/>
                <w:lang w:val="en-US" w:eastAsia="zh-CN"/>
              </w:rPr>
              <w:t xml:space="preserve"> </w:t>
            </w:r>
            <w:r w:rsidRPr="00235457">
              <w:rPr>
                <w:rFonts w:ascii="Book Antiqua" w:hAnsi="Book Antiqua" w:cs="Times New Roman"/>
                <w:b w:val="0"/>
                <w:iCs/>
                <w:lang w:val="en-US"/>
              </w:rPr>
              <w:t>(</w:t>
            </w:r>
            <w:r>
              <w:rPr>
                <w:rFonts w:ascii="Book Antiqua" w:hAnsi="Book Antiqua" w:cs="Times New Roman" w:hint="eastAsia"/>
                <w:b w:val="0"/>
                <w:iCs/>
                <w:lang w:val="en-US" w:eastAsia="zh-CN"/>
              </w:rPr>
              <w:t>f</w:t>
            </w:r>
            <w:r w:rsidRPr="00235457">
              <w:rPr>
                <w:rFonts w:ascii="Book Antiqua" w:hAnsi="Book Antiqua" w:cs="Times New Roman"/>
                <w:b w:val="0"/>
                <w:iCs/>
                <w:lang w:val="en-US"/>
              </w:rPr>
              <w:t>asting blood glucose, glycated hemoglobin, C-peptide)</w:t>
            </w:r>
          </w:p>
        </w:tc>
        <w:tc>
          <w:tcPr>
            <w:tcW w:w="0" w:type="auto"/>
            <w:shd w:val="clear" w:color="auto" w:fill="auto"/>
          </w:tcPr>
          <w:p w14:paraId="7999C1AD"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shd w:val="clear" w:color="auto" w:fill="auto"/>
          </w:tcPr>
          <w:p w14:paraId="1AA7F8F8"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shd w:val="clear" w:color="auto" w:fill="auto"/>
          </w:tcPr>
          <w:p w14:paraId="390703F5"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2171C129"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06559185" w14:textId="77777777" w:rsidR="00235457" w:rsidRPr="00235457" w:rsidRDefault="00235457" w:rsidP="00235457">
            <w:pPr>
              <w:spacing w:line="360" w:lineRule="auto"/>
              <w:jc w:val="both"/>
              <w:rPr>
                <w:rFonts w:ascii="Book Antiqua" w:hAnsi="Book Antiqua" w:cs="Times New Roman"/>
                <w:b w:val="0"/>
                <w:iCs/>
              </w:rPr>
            </w:pPr>
            <w:r w:rsidRPr="00235457">
              <w:rPr>
                <w:rFonts w:ascii="Book Antiqua" w:hAnsi="Book Antiqua" w:cs="Times New Roman"/>
                <w:b w:val="0"/>
              </w:rPr>
              <w:t>Imaging</w:t>
            </w:r>
            <w:r>
              <w:rPr>
                <w:rFonts w:ascii="Book Antiqua" w:hAnsi="Book Antiqua" w:cs="Times New Roman" w:hint="eastAsia"/>
                <w:b w:val="0"/>
                <w:lang w:eastAsia="zh-CN"/>
              </w:rPr>
              <w:t xml:space="preserve"> </w:t>
            </w:r>
            <w:r w:rsidRPr="00235457">
              <w:rPr>
                <w:rFonts w:ascii="Book Antiqua" w:hAnsi="Book Antiqua" w:cs="Times New Roman"/>
                <w:b w:val="0"/>
                <w:iCs/>
              </w:rPr>
              <w:t>(</w:t>
            </w:r>
            <w:r>
              <w:rPr>
                <w:rFonts w:ascii="Book Antiqua" w:hAnsi="Book Antiqua" w:cs="Times New Roman" w:hint="eastAsia"/>
                <w:b w:val="0"/>
                <w:iCs/>
                <w:lang w:eastAsia="zh-CN"/>
              </w:rPr>
              <w:t>a</w:t>
            </w:r>
            <w:r w:rsidRPr="00235457">
              <w:rPr>
                <w:rFonts w:ascii="Book Antiqua" w:hAnsi="Book Antiqua" w:cs="Times New Roman"/>
                <w:b w:val="0"/>
                <w:iCs/>
              </w:rPr>
              <w:t>bdominal US)</w:t>
            </w:r>
          </w:p>
        </w:tc>
        <w:tc>
          <w:tcPr>
            <w:tcW w:w="0" w:type="auto"/>
            <w:tcBorders>
              <w:top w:val="none" w:sz="0" w:space="0" w:color="auto"/>
              <w:bottom w:val="none" w:sz="0" w:space="0" w:color="auto"/>
            </w:tcBorders>
            <w:shd w:val="clear" w:color="auto" w:fill="auto"/>
          </w:tcPr>
          <w:p w14:paraId="1BBC3E63"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tcBorders>
              <w:top w:val="none" w:sz="0" w:space="0" w:color="auto"/>
              <w:bottom w:val="none" w:sz="0" w:space="0" w:color="auto"/>
            </w:tcBorders>
            <w:shd w:val="clear" w:color="auto" w:fill="auto"/>
          </w:tcPr>
          <w:p w14:paraId="1FB20FBE"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tcBorders>
              <w:top w:val="none" w:sz="0" w:space="0" w:color="auto"/>
              <w:bottom w:val="none" w:sz="0" w:space="0" w:color="auto"/>
            </w:tcBorders>
            <w:shd w:val="clear" w:color="auto" w:fill="auto"/>
          </w:tcPr>
          <w:p w14:paraId="0D12B335"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6413C41B"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40C119F" w14:textId="77777777" w:rsidR="00235457" w:rsidRPr="00235457" w:rsidRDefault="00235457" w:rsidP="00235457">
            <w:pPr>
              <w:spacing w:line="360" w:lineRule="auto"/>
              <w:jc w:val="both"/>
              <w:rPr>
                <w:rFonts w:ascii="Book Antiqua" w:hAnsi="Book Antiqua" w:cs="Times New Roman"/>
                <w:b w:val="0"/>
                <w:lang w:val="en-US"/>
              </w:rPr>
            </w:pPr>
            <w:r w:rsidRPr="00235457">
              <w:rPr>
                <w:rFonts w:ascii="Book Antiqua" w:hAnsi="Book Antiqua" w:cs="Times New Roman"/>
                <w:b w:val="0"/>
                <w:lang w:val="en-US"/>
              </w:rPr>
              <w:t xml:space="preserve">Surgical, </w:t>
            </w:r>
            <w:proofErr w:type="spellStart"/>
            <w:r w:rsidRPr="00235457">
              <w:rPr>
                <w:rFonts w:ascii="Book Antiqua" w:hAnsi="Book Antiqua" w:cs="Times New Roman"/>
                <w:b w:val="0"/>
                <w:lang w:val="en-US"/>
              </w:rPr>
              <w:t>diabetological</w:t>
            </w:r>
            <w:proofErr w:type="spellEnd"/>
            <w:r w:rsidRPr="00235457">
              <w:rPr>
                <w:rFonts w:ascii="Book Antiqua" w:hAnsi="Book Antiqua" w:cs="Times New Roman"/>
                <w:b w:val="0"/>
                <w:lang w:val="en-US"/>
              </w:rPr>
              <w:t xml:space="preserve"> and oncological consulting</w:t>
            </w:r>
          </w:p>
        </w:tc>
        <w:tc>
          <w:tcPr>
            <w:tcW w:w="0" w:type="auto"/>
            <w:shd w:val="clear" w:color="auto" w:fill="auto"/>
          </w:tcPr>
          <w:p w14:paraId="7E0CBE6D"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shd w:val="clear" w:color="auto" w:fill="auto"/>
          </w:tcPr>
          <w:p w14:paraId="49F2483E"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shd w:val="clear" w:color="auto" w:fill="auto"/>
          </w:tcPr>
          <w:p w14:paraId="6ECA5B0C" w14:textId="77777777" w:rsidR="00235457" w:rsidRPr="00235457"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r w:rsidR="00235457" w:rsidRPr="00235457" w14:paraId="6D15DA56"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right w:val="none" w:sz="0" w:space="0" w:color="auto"/>
            </w:tcBorders>
            <w:shd w:val="clear" w:color="auto" w:fill="auto"/>
          </w:tcPr>
          <w:p w14:paraId="65573D9C" w14:textId="3D2FB424" w:rsidR="00235457" w:rsidRPr="00235457" w:rsidRDefault="00235457" w:rsidP="00235457">
            <w:pPr>
              <w:spacing w:line="360" w:lineRule="auto"/>
              <w:jc w:val="both"/>
              <w:rPr>
                <w:rFonts w:ascii="Book Antiqua" w:hAnsi="Book Antiqua" w:cs="Times New Roman"/>
                <w:b w:val="0"/>
                <w:bCs w:val="0"/>
                <w:lang w:val="en-US"/>
              </w:rPr>
            </w:pPr>
            <w:r w:rsidRPr="00235457">
              <w:rPr>
                <w:rFonts w:ascii="Book Antiqua" w:hAnsi="Book Antiqua" w:cs="Times New Roman"/>
                <w:b w:val="0"/>
                <w:lang w:val="en-US"/>
              </w:rPr>
              <w:t xml:space="preserve">Nutritional </w:t>
            </w:r>
            <w:r>
              <w:rPr>
                <w:rFonts w:ascii="Book Antiqua" w:hAnsi="Book Antiqua" w:cs="Times New Roman" w:hint="eastAsia"/>
                <w:b w:val="0"/>
                <w:lang w:val="en-US" w:eastAsia="zh-CN"/>
              </w:rPr>
              <w:t>a</w:t>
            </w:r>
            <w:r w:rsidRPr="00235457">
              <w:rPr>
                <w:rFonts w:ascii="Book Antiqua" w:hAnsi="Book Antiqua" w:cs="Times New Roman"/>
                <w:b w:val="0"/>
                <w:lang w:val="en-US"/>
              </w:rPr>
              <w:t xml:space="preserve">ssessment </w:t>
            </w:r>
            <w:r w:rsidRPr="00235457">
              <w:rPr>
                <w:rFonts w:ascii="Book Antiqua" w:hAnsi="Book Antiqua" w:cs="Times New Roman"/>
                <w:b w:val="0"/>
                <w:iCs/>
                <w:lang w:val="en-US"/>
              </w:rPr>
              <w:t>(3-d</w:t>
            </w:r>
            <w:r>
              <w:rPr>
                <w:rFonts w:ascii="Book Antiqua" w:hAnsi="Book Antiqua" w:cs="Times New Roman" w:hint="eastAsia"/>
                <w:b w:val="0"/>
                <w:iCs/>
                <w:lang w:val="en-US" w:eastAsia="zh-CN"/>
              </w:rPr>
              <w:t xml:space="preserve"> </w:t>
            </w:r>
            <w:r w:rsidRPr="00235457">
              <w:rPr>
                <w:rFonts w:ascii="Book Antiqua" w:hAnsi="Book Antiqua" w:cs="Times New Roman"/>
                <w:b w:val="0"/>
                <w:iCs/>
                <w:lang w:val="en-US"/>
              </w:rPr>
              <w:t>recall dietary assessment and diet optimization by dietitians)</w:t>
            </w:r>
          </w:p>
        </w:tc>
        <w:tc>
          <w:tcPr>
            <w:tcW w:w="0" w:type="auto"/>
            <w:tcBorders>
              <w:top w:val="none" w:sz="0" w:space="0" w:color="auto"/>
              <w:bottom w:val="single" w:sz="4" w:space="0" w:color="auto"/>
            </w:tcBorders>
            <w:shd w:val="clear" w:color="auto" w:fill="auto"/>
          </w:tcPr>
          <w:p w14:paraId="5EE388E6"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4 mo</w:t>
            </w:r>
          </w:p>
        </w:tc>
        <w:tc>
          <w:tcPr>
            <w:tcW w:w="0" w:type="auto"/>
            <w:tcBorders>
              <w:top w:val="none" w:sz="0" w:space="0" w:color="auto"/>
              <w:bottom w:val="single" w:sz="4" w:space="0" w:color="auto"/>
            </w:tcBorders>
            <w:shd w:val="clear" w:color="auto" w:fill="auto"/>
          </w:tcPr>
          <w:p w14:paraId="5A07C9BA"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Every 6 mo</w:t>
            </w:r>
          </w:p>
        </w:tc>
        <w:tc>
          <w:tcPr>
            <w:tcW w:w="0" w:type="auto"/>
            <w:tcBorders>
              <w:top w:val="none" w:sz="0" w:space="0" w:color="auto"/>
              <w:bottom w:val="single" w:sz="4" w:space="0" w:color="auto"/>
            </w:tcBorders>
            <w:shd w:val="clear" w:color="auto" w:fill="auto"/>
          </w:tcPr>
          <w:p w14:paraId="77D2CD2B" w14:textId="77777777" w:rsidR="00235457" w:rsidRPr="00235457"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35457">
              <w:rPr>
                <w:rFonts w:ascii="Book Antiqua" w:hAnsi="Book Antiqua" w:cs="Times New Roman"/>
                <w:bCs/>
              </w:rPr>
              <w:t>Once a year</w:t>
            </w:r>
          </w:p>
        </w:tc>
      </w:tr>
    </w:tbl>
    <w:p w14:paraId="7A660ED9" w14:textId="341DA5E4" w:rsidR="00A72A49" w:rsidRDefault="00865C5F">
      <w:pPr>
        <w:spacing w:line="360" w:lineRule="auto"/>
        <w:jc w:val="both"/>
        <w:rPr>
          <w:rFonts w:ascii="Book Antiqua" w:hAnsi="Book Antiqua"/>
          <w:lang w:eastAsia="zh-CN"/>
        </w:rPr>
      </w:pPr>
      <w:r w:rsidRPr="00865C5F">
        <w:rPr>
          <w:rFonts w:ascii="Book Antiqua" w:hAnsi="Book Antiqua"/>
          <w:lang w:eastAsia="zh-CN"/>
        </w:rPr>
        <w:t xml:space="preserve">T1: </w:t>
      </w:r>
      <w:r>
        <w:rPr>
          <w:rFonts w:ascii="Book Antiqua" w:hAnsi="Book Antiqua" w:hint="eastAsia"/>
          <w:lang w:eastAsia="zh-CN"/>
        </w:rPr>
        <w:t>F</w:t>
      </w:r>
      <w:r w:rsidRPr="00865C5F">
        <w:rPr>
          <w:rFonts w:ascii="Book Antiqua" w:hAnsi="Book Antiqua"/>
          <w:lang w:eastAsia="zh-CN"/>
        </w:rPr>
        <w:t>irst year after diagnosis</w:t>
      </w:r>
      <w:r>
        <w:rPr>
          <w:rFonts w:ascii="Book Antiqua" w:hAnsi="Book Antiqua" w:hint="eastAsia"/>
          <w:lang w:eastAsia="zh-CN"/>
        </w:rPr>
        <w:t>;</w:t>
      </w:r>
      <w:r w:rsidRPr="00865C5F">
        <w:rPr>
          <w:rFonts w:ascii="Book Antiqua" w:hAnsi="Book Antiqua"/>
          <w:lang w:eastAsia="zh-CN"/>
        </w:rPr>
        <w:t xml:space="preserve"> T2: </w:t>
      </w:r>
      <w:r>
        <w:rPr>
          <w:rFonts w:ascii="Book Antiqua" w:hAnsi="Book Antiqua" w:hint="eastAsia"/>
          <w:lang w:eastAsia="zh-CN"/>
        </w:rPr>
        <w:t>S</w:t>
      </w:r>
      <w:r w:rsidRPr="00865C5F">
        <w:rPr>
          <w:rFonts w:ascii="Book Antiqua" w:hAnsi="Book Antiqua"/>
          <w:lang w:eastAsia="zh-CN"/>
        </w:rPr>
        <w:t>econd year after diagnosis</w:t>
      </w:r>
      <w:r>
        <w:rPr>
          <w:rFonts w:ascii="Book Antiqua" w:hAnsi="Book Antiqua" w:hint="eastAsia"/>
          <w:lang w:eastAsia="zh-CN"/>
        </w:rPr>
        <w:t>;</w:t>
      </w:r>
      <w:r w:rsidRPr="00865C5F">
        <w:rPr>
          <w:rFonts w:ascii="Book Antiqua" w:hAnsi="Book Antiqua"/>
          <w:lang w:eastAsia="zh-CN"/>
        </w:rPr>
        <w:t xml:space="preserve"> T3: </w:t>
      </w:r>
      <w:r>
        <w:rPr>
          <w:rFonts w:ascii="Book Antiqua" w:hAnsi="Book Antiqua" w:hint="eastAsia"/>
          <w:lang w:eastAsia="zh-CN"/>
        </w:rPr>
        <w:t>T</w:t>
      </w:r>
      <w:r w:rsidRPr="00865C5F">
        <w:rPr>
          <w:rFonts w:ascii="Book Antiqua" w:hAnsi="Book Antiqua"/>
          <w:lang w:eastAsia="zh-CN"/>
        </w:rPr>
        <w:t xml:space="preserve">hird year to 10 </w:t>
      </w:r>
      <w:proofErr w:type="spellStart"/>
      <w:r w:rsidRPr="00865C5F">
        <w:rPr>
          <w:rFonts w:ascii="Book Antiqua" w:hAnsi="Book Antiqua"/>
          <w:lang w:eastAsia="zh-CN"/>
        </w:rPr>
        <w:t>y</w:t>
      </w:r>
      <w:r>
        <w:rPr>
          <w:rFonts w:ascii="Book Antiqua" w:hAnsi="Book Antiqua" w:hint="eastAsia"/>
          <w:lang w:eastAsia="zh-CN"/>
        </w:rPr>
        <w:t>r</w:t>
      </w:r>
      <w:proofErr w:type="spellEnd"/>
      <w:r w:rsidRPr="00865C5F">
        <w:rPr>
          <w:rFonts w:ascii="Book Antiqua" w:hAnsi="Book Antiqua"/>
          <w:lang w:eastAsia="zh-CN"/>
        </w:rPr>
        <w:t xml:space="preserve"> after diagnosis (end of follow-up)</w:t>
      </w:r>
      <w:r>
        <w:rPr>
          <w:rFonts w:ascii="Book Antiqua" w:hAnsi="Book Antiqua" w:hint="eastAsia"/>
          <w:lang w:eastAsia="zh-CN"/>
        </w:rPr>
        <w:t>;</w:t>
      </w:r>
      <w:r w:rsidRPr="00865C5F">
        <w:rPr>
          <w:rFonts w:ascii="Book Antiqua" w:hAnsi="Book Antiqua"/>
          <w:lang w:eastAsia="zh-CN"/>
        </w:rPr>
        <w:t xml:space="preserve"> </w:t>
      </w:r>
      <w:r w:rsidR="00A72A49" w:rsidRPr="00D8367D">
        <w:rPr>
          <w:rFonts w:ascii="Book Antiqua" w:eastAsia="Book Antiqua" w:hAnsi="Book Antiqua" w:cs="Book Antiqua"/>
          <w:bCs/>
          <w:color w:val="000000"/>
        </w:rPr>
        <w:t xml:space="preserve">BMI: </w:t>
      </w:r>
      <w:r w:rsidR="00A72A49">
        <w:rPr>
          <w:rFonts w:ascii="Book Antiqua" w:hAnsi="Book Antiqua" w:cs="Book Antiqua" w:hint="eastAsia"/>
          <w:color w:val="000000"/>
          <w:lang w:eastAsia="zh-CN"/>
        </w:rPr>
        <w:t>B</w:t>
      </w:r>
      <w:r w:rsidR="00A72A49" w:rsidRPr="00D8367D">
        <w:rPr>
          <w:rFonts w:ascii="Book Antiqua" w:eastAsia="Book Antiqua" w:hAnsi="Book Antiqua" w:cs="Book Antiqua"/>
          <w:color w:val="000000"/>
        </w:rPr>
        <w:t>ody mass index</w:t>
      </w:r>
      <w:r w:rsidR="00A72A49">
        <w:rPr>
          <w:rFonts w:ascii="Book Antiqua" w:hAnsi="Book Antiqua" w:cs="Book Antiqua" w:hint="eastAsia"/>
          <w:bCs/>
          <w:color w:val="000000"/>
          <w:lang w:eastAsia="zh-CN"/>
        </w:rPr>
        <w:t xml:space="preserve">; </w:t>
      </w:r>
      <w:r w:rsidRPr="00865C5F">
        <w:rPr>
          <w:rFonts w:ascii="Book Antiqua" w:hAnsi="Book Antiqua"/>
          <w:lang w:eastAsia="zh-CN"/>
        </w:rPr>
        <w:t xml:space="preserve">CBC: </w:t>
      </w:r>
      <w:r>
        <w:rPr>
          <w:rFonts w:ascii="Book Antiqua" w:hAnsi="Book Antiqua" w:hint="eastAsia"/>
          <w:lang w:eastAsia="zh-CN"/>
        </w:rPr>
        <w:t>C</w:t>
      </w:r>
      <w:r w:rsidRPr="00865C5F">
        <w:rPr>
          <w:rFonts w:ascii="Book Antiqua" w:hAnsi="Book Antiqua"/>
          <w:lang w:eastAsia="zh-CN"/>
        </w:rPr>
        <w:t>omplete blood count</w:t>
      </w:r>
      <w:r>
        <w:rPr>
          <w:rFonts w:ascii="Book Antiqua" w:hAnsi="Book Antiqua" w:hint="eastAsia"/>
          <w:lang w:eastAsia="zh-CN"/>
        </w:rPr>
        <w:t>;</w:t>
      </w:r>
      <w:r w:rsidRPr="00865C5F">
        <w:rPr>
          <w:rFonts w:ascii="Book Antiqua" w:hAnsi="Book Antiqua"/>
          <w:lang w:eastAsia="zh-CN"/>
        </w:rPr>
        <w:t xml:space="preserve"> alpha-FP: alpha-Fetoprotein</w:t>
      </w:r>
      <w:r>
        <w:rPr>
          <w:rFonts w:ascii="Book Antiqua" w:hAnsi="Book Antiqua" w:hint="eastAsia"/>
          <w:lang w:eastAsia="zh-CN"/>
        </w:rPr>
        <w:t>;</w:t>
      </w:r>
      <w:r w:rsidRPr="00865C5F">
        <w:rPr>
          <w:rFonts w:ascii="Book Antiqua" w:hAnsi="Book Antiqua"/>
          <w:lang w:eastAsia="zh-CN"/>
        </w:rPr>
        <w:t xml:space="preserve"> US: </w:t>
      </w:r>
      <w:r>
        <w:rPr>
          <w:rFonts w:ascii="Book Antiqua" w:hAnsi="Book Antiqua" w:hint="eastAsia"/>
          <w:lang w:eastAsia="zh-CN"/>
        </w:rPr>
        <w:t>U</w:t>
      </w:r>
      <w:r w:rsidRPr="00865C5F">
        <w:rPr>
          <w:rFonts w:ascii="Book Antiqua" w:hAnsi="Book Antiqua"/>
          <w:lang w:eastAsia="zh-CN"/>
        </w:rPr>
        <w:t>ltrasound.</w:t>
      </w:r>
    </w:p>
    <w:p w14:paraId="3854938B" w14:textId="77777777" w:rsidR="00A72A49" w:rsidRDefault="00A72A49">
      <w:pPr>
        <w:spacing w:line="360" w:lineRule="auto"/>
        <w:jc w:val="both"/>
        <w:rPr>
          <w:rFonts w:ascii="Book Antiqua" w:hAnsi="Book Antiqua"/>
          <w:lang w:eastAsia="zh-CN"/>
        </w:rPr>
        <w:sectPr w:rsidR="00A72A49">
          <w:pgSz w:w="12240" w:h="15840"/>
          <w:pgMar w:top="1440" w:right="1440" w:bottom="1440" w:left="1440" w:header="720" w:footer="720" w:gutter="0"/>
          <w:cols w:space="720"/>
          <w:docGrid w:linePitch="360"/>
        </w:sectPr>
      </w:pPr>
    </w:p>
    <w:p w14:paraId="1FAD06F4" w14:textId="77777777" w:rsidR="00235457" w:rsidRDefault="00A72A49">
      <w:pPr>
        <w:spacing w:line="360" w:lineRule="auto"/>
        <w:jc w:val="both"/>
        <w:rPr>
          <w:rFonts w:ascii="Book Antiqua" w:hAnsi="Book Antiqua"/>
          <w:b/>
          <w:lang w:val="it-IT" w:eastAsia="zh-CN"/>
        </w:rPr>
      </w:pPr>
      <w:r w:rsidRPr="00A72A49">
        <w:rPr>
          <w:rFonts w:ascii="Book Antiqua" w:hAnsi="Book Antiqua"/>
          <w:b/>
          <w:lang w:val="it-IT" w:eastAsia="zh-CN"/>
        </w:rPr>
        <w:lastRenderedPageBreak/>
        <w:t>Table 2</w:t>
      </w:r>
      <w:r w:rsidRPr="00A72A49">
        <w:rPr>
          <w:rFonts w:ascii="Book Antiqua" w:hAnsi="Book Antiqua" w:hint="eastAsia"/>
          <w:b/>
          <w:lang w:val="it-IT" w:eastAsia="zh-CN"/>
        </w:rPr>
        <w:t xml:space="preserve"> </w:t>
      </w:r>
      <w:r w:rsidRPr="00A72A49">
        <w:rPr>
          <w:rFonts w:ascii="Book Antiqua" w:hAnsi="Book Antiqua"/>
          <w:b/>
          <w:lang w:val="it-IT" w:eastAsia="zh-CN"/>
        </w:rPr>
        <w:t>Main demographic and clinical characteristics of our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540"/>
        <w:gridCol w:w="743"/>
        <w:gridCol w:w="1292"/>
        <w:gridCol w:w="1228"/>
        <w:gridCol w:w="919"/>
        <w:gridCol w:w="1563"/>
        <w:gridCol w:w="1426"/>
        <w:gridCol w:w="1559"/>
        <w:gridCol w:w="1559"/>
        <w:gridCol w:w="1559"/>
      </w:tblGrid>
      <w:tr w:rsidR="00A72A49" w:rsidRPr="00A72A49" w14:paraId="713286BB" w14:textId="77777777" w:rsidTr="00C057E4">
        <w:trPr>
          <w:trHeight w:val="302"/>
        </w:trPr>
        <w:tc>
          <w:tcPr>
            <w:tcW w:w="788" w:type="dxa"/>
            <w:tcBorders>
              <w:top w:val="single" w:sz="4" w:space="0" w:color="auto"/>
              <w:bottom w:val="single" w:sz="4" w:space="0" w:color="auto"/>
            </w:tcBorders>
            <w:shd w:val="clear" w:color="auto" w:fill="auto"/>
            <w:hideMark/>
          </w:tcPr>
          <w:p w14:paraId="4BF06EBF" w14:textId="77777777" w:rsidR="00A72A49" w:rsidRPr="00A72A49" w:rsidRDefault="00A72A49" w:rsidP="00A72A49">
            <w:pPr>
              <w:spacing w:line="360" w:lineRule="auto"/>
              <w:jc w:val="both"/>
              <w:rPr>
                <w:rFonts w:ascii="Book Antiqua" w:hAnsi="Book Antiqua"/>
                <w:b/>
                <w:bCs/>
                <w:lang w:eastAsia="zh-CN"/>
              </w:rPr>
            </w:pPr>
            <w:r w:rsidRPr="00A72A49">
              <w:rPr>
                <w:rFonts w:ascii="Book Antiqua" w:hAnsi="Book Antiqua"/>
                <w:b/>
                <w:bCs/>
              </w:rPr>
              <w:t>N</w:t>
            </w:r>
            <w:r>
              <w:rPr>
                <w:rFonts w:ascii="Book Antiqua" w:hAnsi="Book Antiqua" w:hint="eastAsia"/>
                <w:b/>
                <w:bCs/>
                <w:lang w:eastAsia="zh-CN"/>
              </w:rPr>
              <w:t>o.</w:t>
            </w:r>
          </w:p>
        </w:tc>
        <w:tc>
          <w:tcPr>
            <w:tcW w:w="540" w:type="dxa"/>
            <w:tcBorders>
              <w:top w:val="single" w:sz="4" w:space="0" w:color="auto"/>
              <w:bottom w:val="single" w:sz="4" w:space="0" w:color="auto"/>
            </w:tcBorders>
            <w:shd w:val="clear" w:color="auto" w:fill="auto"/>
            <w:hideMark/>
          </w:tcPr>
          <w:p w14:paraId="61D56063" w14:textId="77777777" w:rsidR="00A72A49" w:rsidRPr="00A72A49" w:rsidRDefault="00A72A49" w:rsidP="00A72A49">
            <w:pPr>
              <w:spacing w:line="360" w:lineRule="auto"/>
              <w:jc w:val="both"/>
              <w:rPr>
                <w:rFonts w:ascii="Book Antiqua" w:hAnsi="Book Antiqua"/>
                <w:b/>
                <w:bCs/>
              </w:rPr>
            </w:pPr>
            <w:r w:rsidRPr="00A72A49">
              <w:rPr>
                <w:rFonts w:ascii="Book Antiqua" w:hAnsi="Book Antiqua"/>
                <w:b/>
                <w:bCs/>
              </w:rPr>
              <w:t>Sex</w:t>
            </w:r>
          </w:p>
        </w:tc>
        <w:tc>
          <w:tcPr>
            <w:tcW w:w="743" w:type="dxa"/>
            <w:tcBorders>
              <w:top w:val="single" w:sz="4" w:space="0" w:color="auto"/>
              <w:bottom w:val="single" w:sz="4" w:space="0" w:color="auto"/>
            </w:tcBorders>
            <w:shd w:val="clear" w:color="auto" w:fill="auto"/>
            <w:hideMark/>
          </w:tcPr>
          <w:p w14:paraId="51DFAF59" w14:textId="77777777" w:rsidR="00A72A49" w:rsidRPr="00A72A49" w:rsidRDefault="00A72A49" w:rsidP="00A72A49">
            <w:pPr>
              <w:spacing w:line="360" w:lineRule="auto"/>
              <w:jc w:val="both"/>
              <w:rPr>
                <w:rFonts w:ascii="Book Antiqua" w:hAnsi="Book Antiqua"/>
                <w:b/>
                <w:bCs/>
                <w:lang w:eastAsia="zh-CN"/>
              </w:rPr>
            </w:pPr>
            <w:r w:rsidRPr="00A72A49">
              <w:rPr>
                <w:rFonts w:ascii="Book Antiqua" w:hAnsi="Book Antiqua"/>
                <w:b/>
                <w:bCs/>
              </w:rPr>
              <w:t>Age</w:t>
            </w:r>
          </w:p>
        </w:tc>
        <w:tc>
          <w:tcPr>
            <w:tcW w:w="1292" w:type="dxa"/>
            <w:tcBorders>
              <w:top w:val="single" w:sz="4" w:space="0" w:color="auto"/>
              <w:bottom w:val="single" w:sz="4" w:space="0" w:color="auto"/>
            </w:tcBorders>
            <w:shd w:val="clear" w:color="auto" w:fill="auto"/>
            <w:hideMark/>
          </w:tcPr>
          <w:p w14:paraId="0D56CD11" w14:textId="78379B6D" w:rsidR="00A72A49" w:rsidRPr="00A72A49" w:rsidRDefault="00A72A49" w:rsidP="00F62A78">
            <w:pPr>
              <w:spacing w:line="360" w:lineRule="auto"/>
              <w:jc w:val="both"/>
              <w:rPr>
                <w:rFonts w:ascii="Book Antiqua" w:hAnsi="Book Antiqua"/>
                <w:b/>
                <w:bCs/>
              </w:rPr>
            </w:pPr>
            <w:r w:rsidRPr="00A72A49">
              <w:rPr>
                <w:rFonts w:ascii="Book Antiqua" w:hAnsi="Book Antiqua"/>
                <w:b/>
                <w:bCs/>
              </w:rPr>
              <w:t>H</w:t>
            </w:r>
            <w:r w:rsidR="00F62A78">
              <w:rPr>
                <w:rFonts w:ascii="Book Antiqua" w:hAnsi="Book Antiqua"/>
                <w:b/>
                <w:bCs/>
              </w:rPr>
              <w:t>i</w:t>
            </w:r>
            <w:r w:rsidRPr="00A72A49">
              <w:rPr>
                <w:rFonts w:ascii="Book Antiqua" w:hAnsi="Book Antiqua"/>
                <w:b/>
                <w:bCs/>
              </w:rPr>
              <w:t>stology</w:t>
            </w:r>
          </w:p>
        </w:tc>
        <w:tc>
          <w:tcPr>
            <w:tcW w:w="1228" w:type="dxa"/>
            <w:tcBorders>
              <w:top w:val="single" w:sz="4" w:space="0" w:color="auto"/>
              <w:bottom w:val="single" w:sz="4" w:space="0" w:color="auto"/>
            </w:tcBorders>
            <w:shd w:val="clear" w:color="auto" w:fill="auto"/>
            <w:hideMark/>
          </w:tcPr>
          <w:p w14:paraId="5605AF96" w14:textId="77777777" w:rsidR="00A72A49" w:rsidRPr="00A72A49" w:rsidRDefault="00A72A49" w:rsidP="00A72A49">
            <w:pPr>
              <w:spacing w:line="360" w:lineRule="auto"/>
              <w:jc w:val="both"/>
              <w:rPr>
                <w:rFonts w:ascii="Book Antiqua" w:hAnsi="Book Antiqua"/>
                <w:b/>
                <w:bCs/>
              </w:rPr>
            </w:pPr>
            <w:r w:rsidRPr="00A72A49">
              <w:rPr>
                <w:rFonts w:ascii="Book Antiqua" w:hAnsi="Book Antiqua"/>
                <w:b/>
                <w:bCs/>
              </w:rPr>
              <w:t>Symptoms</w:t>
            </w:r>
          </w:p>
        </w:tc>
        <w:tc>
          <w:tcPr>
            <w:tcW w:w="919" w:type="dxa"/>
            <w:tcBorders>
              <w:top w:val="single" w:sz="4" w:space="0" w:color="auto"/>
              <w:bottom w:val="single" w:sz="4" w:space="0" w:color="auto"/>
            </w:tcBorders>
            <w:shd w:val="clear" w:color="auto" w:fill="auto"/>
          </w:tcPr>
          <w:p w14:paraId="332DDFFD" w14:textId="77777777" w:rsidR="00A72A49" w:rsidRPr="00A72A49" w:rsidRDefault="00A72A49" w:rsidP="00A72A49">
            <w:pPr>
              <w:spacing w:line="360" w:lineRule="auto"/>
              <w:jc w:val="both"/>
              <w:rPr>
                <w:rFonts w:ascii="Book Antiqua" w:hAnsi="Book Antiqua"/>
                <w:b/>
                <w:bCs/>
              </w:rPr>
            </w:pPr>
            <w:r w:rsidRPr="00A72A49">
              <w:rPr>
                <w:rFonts w:ascii="Book Antiqua" w:hAnsi="Book Antiqua"/>
                <w:b/>
                <w:bCs/>
              </w:rPr>
              <w:t>Tumor site</w:t>
            </w:r>
          </w:p>
        </w:tc>
        <w:tc>
          <w:tcPr>
            <w:tcW w:w="1563" w:type="dxa"/>
            <w:tcBorders>
              <w:top w:val="single" w:sz="4" w:space="0" w:color="auto"/>
              <w:bottom w:val="single" w:sz="4" w:space="0" w:color="auto"/>
            </w:tcBorders>
            <w:shd w:val="clear" w:color="auto" w:fill="auto"/>
            <w:hideMark/>
          </w:tcPr>
          <w:p w14:paraId="01F6C63B" w14:textId="77777777" w:rsidR="00A72A49" w:rsidRPr="00A72A49" w:rsidRDefault="00A72A49" w:rsidP="00A72A49">
            <w:pPr>
              <w:spacing w:line="360" w:lineRule="auto"/>
              <w:jc w:val="both"/>
              <w:rPr>
                <w:rFonts w:ascii="Book Antiqua" w:hAnsi="Book Antiqua"/>
                <w:b/>
                <w:bCs/>
              </w:rPr>
            </w:pPr>
            <w:r w:rsidRPr="00A72A49">
              <w:rPr>
                <w:rFonts w:ascii="Book Antiqua" w:hAnsi="Book Antiqua"/>
                <w:b/>
                <w:bCs/>
              </w:rPr>
              <w:t>Type of surgery</w:t>
            </w:r>
          </w:p>
        </w:tc>
        <w:tc>
          <w:tcPr>
            <w:tcW w:w="1426" w:type="dxa"/>
            <w:tcBorders>
              <w:top w:val="single" w:sz="4" w:space="0" w:color="auto"/>
              <w:bottom w:val="single" w:sz="4" w:space="0" w:color="auto"/>
            </w:tcBorders>
            <w:shd w:val="clear" w:color="auto" w:fill="auto"/>
            <w:hideMark/>
          </w:tcPr>
          <w:p w14:paraId="731F6653" w14:textId="665534F6" w:rsidR="00A72A49" w:rsidRPr="00A72A49" w:rsidRDefault="00F62A78" w:rsidP="00F62A78">
            <w:pPr>
              <w:spacing w:line="360" w:lineRule="auto"/>
              <w:jc w:val="both"/>
              <w:rPr>
                <w:rFonts w:ascii="Book Antiqua" w:hAnsi="Book Antiqua"/>
                <w:b/>
                <w:bCs/>
              </w:rPr>
            </w:pPr>
            <w:r>
              <w:rPr>
                <w:rFonts w:ascii="Book Antiqua" w:hAnsi="Book Antiqua"/>
                <w:b/>
                <w:bCs/>
              </w:rPr>
              <w:t>Length of f</w:t>
            </w:r>
            <w:r w:rsidR="00A72A49" w:rsidRPr="00A72A49">
              <w:rPr>
                <w:rFonts w:ascii="Book Antiqua" w:hAnsi="Book Antiqua"/>
                <w:b/>
                <w:bCs/>
              </w:rPr>
              <w:t xml:space="preserve">ollow-up </w:t>
            </w:r>
          </w:p>
        </w:tc>
        <w:tc>
          <w:tcPr>
            <w:tcW w:w="1559" w:type="dxa"/>
            <w:tcBorders>
              <w:top w:val="single" w:sz="4" w:space="0" w:color="auto"/>
              <w:bottom w:val="single" w:sz="4" w:space="0" w:color="auto"/>
            </w:tcBorders>
            <w:shd w:val="clear" w:color="auto" w:fill="auto"/>
            <w:hideMark/>
          </w:tcPr>
          <w:p w14:paraId="16A57465" w14:textId="77777777" w:rsidR="00A72A49" w:rsidRPr="00A72A49" w:rsidRDefault="00A72A49" w:rsidP="00A72A49">
            <w:pPr>
              <w:spacing w:line="360" w:lineRule="auto"/>
              <w:jc w:val="both"/>
              <w:rPr>
                <w:rFonts w:ascii="Book Antiqua" w:hAnsi="Book Antiqua"/>
                <w:b/>
                <w:bCs/>
              </w:rPr>
            </w:pPr>
            <w:r w:rsidRPr="00A72A49">
              <w:rPr>
                <w:rFonts w:ascii="Book Antiqua" w:hAnsi="Book Antiqua"/>
                <w:b/>
                <w:bCs/>
              </w:rPr>
              <w:t>Exocrine pancreatic failure</w:t>
            </w:r>
          </w:p>
        </w:tc>
        <w:tc>
          <w:tcPr>
            <w:tcW w:w="1559" w:type="dxa"/>
            <w:tcBorders>
              <w:top w:val="single" w:sz="4" w:space="0" w:color="auto"/>
              <w:bottom w:val="single" w:sz="4" w:space="0" w:color="auto"/>
            </w:tcBorders>
            <w:shd w:val="clear" w:color="auto" w:fill="auto"/>
            <w:hideMark/>
          </w:tcPr>
          <w:p w14:paraId="646F0302" w14:textId="77777777" w:rsidR="00A72A49" w:rsidRPr="00A72A49" w:rsidRDefault="00A72A49" w:rsidP="00A72A49">
            <w:pPr>
              <w:spacing w:line="360" w:lineRule="auto"/>
              <w:jc w:val="both"/>
              <w:rPr>
                <w:rFonts w:ascii="Book Antiqua" w:hAnsi="Book Antiqua"/>
                <w:b/>
                <w:bCs/>
              </w:rPr>
            </w:pPr>
            <w:r w:rsidRPr="00A72A49">
              <w:rPr>
                <w:rFonts w:ascii="Book Antiqua" w:hAnsi="Book Antiqua"/>
                <w:b/>
                <w:bCs/>
              </w:rPr>
              <w:t>Endocrine pancreatic failure</w:t>
            </w:r>
          </w:p>
        </w:tc>
        <w:tc>
          <w:tcPr>
            <w:tcW w:w="1559" w:type="dxa"/>
            <w:tcBorders>
              <w:top w:val="single" w:sz="4" w:space="0" w:color="auto"/>
              <w:bottom w:val="single" w:sz="4" w:space="0" w:color="auto"/>
            </w:tcBorders>
            <w:shd w:val="clear" w:color="auto" w:fill="auto"/>
          </w:tcPr>
          <w:p w14:paraId="11D34609" w14:textId="77777777" w:rsidR="00A72A49" w:rsidRPr="00A72A49" w:rsidRDefault="00A72A49" w:rsidP="00A72A49">
            <w:pPr>
              <w:spacing w:line="360" w:lineRule="auto"/>
              <w:jc w:val="both"/>
              <w:rPr>
                <w:rFonts w:ascii="Book Antiqua" w:hAnsi="Book Antiqua"/>
                <w:b/>
                <w:bCs/>
                <w:lang w:val="en-US" w:eastAsia="zh-CN"/>
              </w:rPr>
            </w:pPr>
            <w:r w:rsidRPr="00A72A49">
              <w:rPr>
                <w:rFonts w:ascii="Book Antiqua" w:hAnsi="Book Antiqua"/>
                <w:b/>
                <w:bCs/>
                <w:lang w:val="en-US"/>
              </w:rPr>
              <w:t>Vit</w:t>
            </w:r>
            <w:r w:rsidR="00C057E4" w:rsidRPr="00C057E4">
              <w:rPr>
                <w:rFonts w:ascii="Book Antiqua" w:hAnsi="Book Antiqua"/>
                <w:b/>
                <w:bCs/>
                <w:lang w:val="en-US"/>
              </w:rPr>
              <w:t>amin</w:t>
            </w:r>
            <w:r w:rsidRPr="00A72A49">
              <w:rPr>
                <w:rFonts w:ascii="Book Antiqua" w:hAnsi="Book Antiqua"/>
                <w:b/>
                <w:bCs/>
                <w:lang w:val="en-US"/>
              </w:rPr>
              <w:t xml:space="preserve"> </w:t>
            </w:r>
            <w:r>
              <w:rPr>
                <w:rFonts w:ascii="Book Antiqua" w:hAnsi="Book Antiqua" w:hint="eastAsia"/>
                <w:b/>
                <w:bCs/>
                <w:lang w:val="en-US" w:eastAsia="zh-CN"/>
              </w:rPr>
              <w:t>D</w:t>
            </w:r>
            <w:r w:rsidRPr="00A72A49">
              <w:rPr>
                <w:rFonts w:ascii="Book Antiqua" w:hAnsi="Book Antiqua"/>
                <w:b/>
                <w:bCs/>
                <w:lang w:val="en-US"/>
              </w:rPr>
              <w:t xml:space="preserve"> insufficiency</w:t>
            </w:r>
          </w:p>
        </w:tc>
      </w:tr>
      <w:tr w:rsidR="00A72A49" w:rsidRPr="00A72A49" w14:paraId="021284E7" w14:textId="77777777" w:rsidTr="00C057E4">
        <w:trPr>
          <w:trHeight w:val="302"/>
        </w:trPr>
        <w:tc>
          <w:tcPr>
            <w:tcW w:w="788" w:type="dxa"/>
            <w:tcBorders>
              <w:top w:val="single" w:sz="4" w:space="0" w:color="auto"/>
            </w:tcBorders>
            <w:shd w:val="clear" w:color="auto" w:fill="auto"/>
            <w:hideMark/>
          </w:tcPr>
          <w:p w14:paraId="3A67AE5E" w14:textId="77777777" w:rsidR="00A72A49" w:rsidRPr="00A72A49" w:rsidRDefault="00A72A49" w:rsidP="00C057E4">
            <w:pPr>
              <w:spacing w:line="360" w:lineRule="auto"/>
              <w:jc w:val="both"/>
              <w:rPr>
                <w:rFonts w:ascii="Book Antiqua" w:hAnsi="Book Antiqua"/>
              </w:rPr>
            </w:pPr>
            <w:r w:rsidRPr="00A72A49">
              <w:rPr>
                <w:rFonts w:ascii="Book Antiqua" w:hAnsi="Book Antiqua"/>
              </w:rPr>
              <w:t>1</w:t>
            </w:r>
          </w:p>
        </w:tc>
        <w:tc>
          <w:tcPr>
            <w:tcW w:w="540" w:type="dxa"/>
            <w:tcBorders>
              <w:top w:val="single" w:sz="4" w:space="0" w:color="auto"/>
            </w:tcBorders>
            <w:shd w:val="clear" w:color="auto" w:fill="auto"/>
            <w:hideMark/>
          </w:tcPr>
          <w:p w14:paraId="36991E7F"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tcBorders>
              <w:top w:val="single" w:sz="4" w:space="0" w:color="auto"/>
            </w:tcBorders>
            <w:shd w:val="clear" w:color="auto" w:fill="auto"/>
            <w:hideMark/>
          </w:tcPr>
          <w:p w14:paraId="2B33B984" w14:textId="77777777" w:rsidR="00A72A49" w:rsidRPr="00A72A49" w:rsidRDefault="00A72A49" w:rsidP="00A72A49">
            <w:pPr>
              <w:spacing w:line="360" w:lineRule="auto"/>
              <w:jc w:val="both"/>
              <w:rPr>
                <w:rFonts w:ascii="Book Antiqua" w:hAnsi="Book Antiqua"/>
              </w:rPr>
            </w:pPr>
            <w:r w:rsidRPr="00A72A49">
              <w:rPr>
                <w:rFonts w:ascii="Book Antiqua" w:hAnsi="Book Antiqua"/>
              </w:rPr>
              <w:t>12</w:t>
            </w:r>
          </w:p>
        </w:tc>
        <w:tc>
          <w:tcPr>
            <w:tcW w:w="1292" w:type="dxa"/>
            <w:tcBorders>
              <w:top w:val="single" w:sz="4" w:space="0" w:color="auto"/>
            </w:tcBorders>
            <w:shd w:val="clear" w:color="auto" w:fill="auto"/>
            <w:hideMark/>
          </w:tcPr>
          <w:p w14:paraId="7A60CC73"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tcBorders>
              <w:top w:val="single" w:sz="4" w:space="0" w:color="auto"/>
            </w:tcBorders>
            <w:shd w:val="clear" w:color="auto" w:fill="auto"/>
            <w:hideMark/>
          </w:tcPr>
          <w:p w14:paraId="6E904D43" w14:textId="77777777" w:rsidR="00A72A49" w:rsidRPr="00A72A49" w:rsidRDefault="00A72A49" w:rsidP="00A72A49">
            <w:pPr>
              <w:spacing w:line="360" w:lineRule="auto"/>
              <w:jc w:val="both"/>
              <w:rPr>
                <w:rFonts w:ascii="Book Antiqua" w:hAnsi="Book Antiqua"/>
              </w:rPr>
            </w:pPr>
            <w:r w:rsidRPr="00A72A49">
              <w:rPr>
                <w:rFonts w:ascii="Book Antiqua" w:hAnsi="Book Antiqua"/>
              </w:rPr>
              <w:t>Weight loss</w:t>
            </w:r>
          </w:p>
        </w:tc>
        <w:tc>
          <w:tcPr>
            <w:tcW w:w="919" w:type="dxa"/>
            <w:tcBorders>
              <w:top w:val="single" w:sz="4" w:space="0" w:color="auto"/>
            </w:tcBorders>
            <w:shd w:val="clear" w:color="auto" w:fill="auto"/>
          </w:tcPr>
          <w:p w14:paraId="30F0FC5A"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tcBorders>
              <w:top w:val="single" w:sz="4" w:space="0" w:color="auto"/>
            </w:tcBorders>
            <w:shd w:val="clear" w:color="auto" w:fill="auto"/>
            <w:hideMark/>
          </w:tcPr>
          <w:p w14:paraId="280DC9A9"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tcBorders>
              <w:top w:val="single" w:sz="4" w:space="0" w:color="auto"/>
            </w:tcBorders>
            <w:shd w:val="clear" w:color="auto" w:fill="auto"/>
            <w:hideMark/>
          </w:tcPr>
          <w:p w14:paraId="33FE1E61"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10</w:t>
            </w:r>
            <w:r>
              <w:rPr>
                <w:rFonts w:ascii="Book Antiqua" w:hAnsi="Book Antiqua" w:hint="eastAsia"/>
                <w:lang w:eastAsia="zh-CN"/>
              </w:rPr>
              <w:t>.</w:t>
            </w:r>
            <w:r w:rsidRPr="00A72A49">
              <w:rPr>
                <w:rFonts w:ascii="Book Antiqua" w:hAnsi="Book Antiqua"/>
              </w:rPr>
              <w:t>4 y</w:t>
            </w:r>
            <w:r>
              <w:rPr>
                <w:rFonts w:ascii="Book Antiqua" w:hAnsi="Book Antiqua" w:hint="eastAsia"/>
                <w:lang w:eastAsia="zh-CN"/>
              </w:rPr>
              <w:t>r</w:t>
            </w:r>
          </w:p>
        </w:tc>
        <w:tc>
          <w:tcPr>
            <w:tcW w:w="1559" w:type="dxa"/>
            <w:tcBorders>
              <w:top w:val="single" w:sz="4" w:space="0" w:color="auto"/>
            </w:tcBorders>
            <w:shd w:val="clear" w:color="auto" w:fill="auto"/>
            <w:hideMark/>
          </w:tcPr>
          <w:p w14:paraId="36E03BBE"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c>
          <w:tcPr>
            <w:tcW w:w="1559" w:type="dxa"/>
            <w:tcBorders>
              <w:top w:val="single" w:sz="4" w:space="0" w:color="auto"/>
            </w:tcBorders>
            <w:shd w:val="clear" w:color="auto" w:fill="auto"/>
            <w:hideMark/>
          </w:tcPr>
          <w:p w14:paraId="5360ACF5"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c>
          <w:tcPr>
            <w:tcW w:w="1559" w:type="dxa"/>
            <w:tcBorders>
              <w:top w:val="single" w:sz="4" w:space="0" w:color="auto"/>
            </w:tcBorders>
            <w:shd w:val="clear" w:color="auto" w:fill="auto"/>
          </w:tcPr>
          <w:p w14:paraId="3ED8110A"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67AF2D67" w14:textId="77777777" w:rsidTr="00C057E4">
        <w:trPr>
          <w:trHeight w:val="302"/>
        </w:trPr>
        <w:tc>
          <w:tcPr>
            <w:tcW w:w="788" w:type="dxa"/>
            <w:shd w:val="clear" w:color="auto" w:fill="auto"/>
            <w:hideMark/>
          </w:tcPr>
          <w:p w14:paraId="1B814459" w14:textId="77777777" w:rsidR="00A72A49" w:rsidRPr="00A72A49" w:rsidRDefault="00A72A49" w:rsidP="00A72A49">
            <w:pPr>
              <w:spacing w:line="360" w:lineRule="auto"/>
              <w:jc w:val="both"/>
              <w:rPr>
                <w:rFonts w:ascii="Book Antiqua" w:hAnsi="Book Antiqua"/>
              </w:rPr>
            </w:pPr>
            <w:r w:rsidRPr="00A72A49">
              <w:rPr>
                <w:rFonts w:ascii="Book Antiqua" w:hAnsi="Book Antiqua"/>
              </w:rPr>
              <w:t>2</w:t>
            </w:r>
          </w:p>
        </w:tc>
        <w:tc>
          <w:tcPr>
            <w:tcW w:w="540" w:type="dxa"/>
            <w:shd w:val="clear" w:color="auto" w:fill="auto"/>
            <w:hideMark/>
          </w:tcPr>
          <w:p w14:paraId="4927C72D" w14:textId="77777777" w:rsidR="00A72A49" w:rsidRPr="00A72A49" w:rsidRDefault="00A72A49" w:rsidP="00A72A49">
            <w:pPr>
              <w:spacing w:line="360" w:lineRule="auto"/>
              <w:jc w:val="both"/>
              <w:rPr>
                <w:rFonts w:ascii="Book Antiqua" w:hAnsi="Book Antiqua"/>
              </w:rPr>
            </w:pPr>
            <w:r w:rsidRPr="00A72A49">
              <w:rPr>
                <w:rFonts w:ascii="Book Antiqua" w:hAnsi="Book Antiqua"/>
              </w:rPr>
              <w:t>M</w:t>
            </w:r>
          </w:p>
        </w:tc>
        <w:tc>
          <w:tcPr>
            <w:tcW w:w="743" w:type="dxa"/>
            <w:shd w:val="clear" w:color="auto" w:fill="auto"/>
            <w:hideMark/>
          </w:tcPr>
          <w:p w14:paraId="1610E6B6" w14:textId="77777777" w:rsidR="00A72A49" w:rsidRPr="00A72A49" w:rsidRDefault="00A72A49" w:rsidP="00A72A49">
            <w:pPr>
              <w:spacing w:line="360" w:lineRule="auto"/>
              <w:jc w:val="both"/>
              <w:rPr>
                <w:rFonts w:ascii="Book Antiqua" w:hAnsi="Book Antiqua"/>
              </w:rPr>
            </w:pPr>
            <w:r w:rsidRPr="00A72A49">
              <w:rPr>
                <w:rFonts w:ascii="Book Antiqua" w:hAnsi="Book Antiqua"/>
              </w:rPr>
              <w:t>9</w:t>
            </w:r>
            <w:r>
              <w:rPr>
                <w:rFonts w:ascii="Book Antiqua" w:hAnsi="Book Antiqua" w:hint="eastAsia"/>
                <w:lang w:eastAsia="zh-CN"/>
              </w:rPr>
              <w:t>.</w:t>
            </w:r>
            <w:r w:rsidRPr="00A72A49">
              <w:rPr>
                <w:rFonts w:ascii="Book Antiqua" w:hAnsi="Book Antiqua"/>
              </w:rPr>
              <w:t>8</w:t>
            </w:r>
          </w:p>
        </w:tc>
        <w:tc>
          <w:tcPr>
            <w:tcW w:w="1292" w:type="dxa"/>
            <w:shd w:val="clear" w:color="auto" w:fill="auto"/>
            <w:hideMark/>
          </w:tcPr>
          <w:p w14:paraId="216F9409"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hideMark/>
          </w:tcPr>
          <w:p w14:paraId="508ECE6C" w14:textId="77777777" w:rsidR="00A72A49" w:rsidRPr="00A72A49" w:rsidRDefault="00A72A49" w:rsidP="00A72A49">
            <w:pPr>
              <w:spacing w:line="360" w:lineRule="auto"/>
              <w:jc w:val="both"/>
              <w:rPr>
                <w:rFonts w:ascii="Book Antiqua" w:hAnsi="Book Antiqua"/>
              </w:rPr>
            </w:pPr>
            <w:r w:rsidRPr="00A72A49">
              <w:rPr>
                <w:rFonts w:ascii="Book Antiqua" w:hAnsi="Book Antiqua"/>
              </w:rPr>
              <w:t>Occasional diagnosis</w:t>
            </w:r>
          </w:p>
        </w:tc>
        <w:tc>
          <w:tcPr>
            <w:tcW w:w="919" w:type="dxa"/>
            <w:shd w:val="clear" w:color="auto" w:fill="auto"/>
          </w:tcPr>
          <w:p w14:paraId="1191E512" w14:textId="77777777" w:rsidR="00A72A49" w:rsidRPr="00A72A49" w:rsidRDefault="00A72A49" w:rsidP="00A72A49">
            <w:pPr>
              <w:spacing w:line="360" w:lineRule="auto"/>
              <w:jc w:val="both"/>
              <w:rPr>
                <w:rFonts w:ascii="Book Antiqua" w:hAnsi="Book Antiqua"/>
              </w:rPr>
            </w:pPr>
            <w:r w:rsidRPr="00A72A49">
              <w:rPr>
                <w:rFonts w:ascii="Book Antiqua" w:hAnsi="Book Antiqua"/>
              </w:rPr>
              <w:t>BODY</w:t>
            </w:r>
          </w:p>
        </w:tc>
        <w:tc>
          <w:tcPr>
            <w:tcW w:w="1563" w:type="dxa"/>
            <w:shd w:val="clear" w:color="auto" w:fill="auto"/>
            <w:hideMark/>
          </w:tcPr>
          <w:p w14:paraId="250DA33B" w14:textId="77777777" w:rsidR="00A72A49" w:rsidRPr="00A72A49" w:rsidRDefault="00A72A49" w:rsidP="00A72A49">
            <w:pPr>
              <w:spacing w:line="360" w:lineRule="auto"/>
              <w:jc w:val="both"/>
              <w:rPr>
                <w:rFonts w:ascii="Book Antiqua" w:hAnsi="Book Antiqua"/>
                <w:lang w:eastAsia="zh-CN"/>
              </w:rPr>
            </w:pPr>
            <w:r>
              <w:rPr>
                <w:rFonts w:ascii="Book Antiqua" w:hAnsi="Book Antiqua"/>
              </w:rPr>
              <w:t>Distal Pancreatectomy</w:t>
            </w:r>
          </w:p>
        </w:tc>
        <w:tc>
          <w:tcPr>
            <w:tcW w:w="1426" w:type="dxa"/>
            <w:shd w:val="clear" w:color="auto" w:fill="auto"/>
            <w:hideMark/>
          </w:tcPr>
          <w:p w14:paraId="173BD10C"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6</w:t>
            </w:r>
            <w:r>
              <w:rPr>
                <w:rFonts w:ascii="Book Antiqua" w:hAnsi="Book Antiqua" w:hint="eastAsia"/>
                <w:lang w:eastAsia="zh-CN"/>
              </w:rPr>
              <w:t>.</w:t>
            </w:r>
            <w:r w:rsidRPr="00A72A49">
              <w:rPr>
                <w:rFonts w:ascii="Book Antiqua" w:hAnsi="Book Antiqua"/>
              </w:rPr>
              <w:t>4 y</w:t>
            </w:r>
            <w:r>
              <w:rPr>
                <w:rFonts w:ascii="Book Antiqua" w:hAnsi="Book Antiqua" w:hint="eastAsia"/>
                <w:lang w:eastAsia="zh-CN"/>
              </w:rPr>
              <w:t>r</w:t>
            </w:r>
          </w:p>
        </w:tc>
        <w:tc>
          <w:tcPr>
            <w:tcW w:w="1559" w:type="dxa"/>
            <w:shd w:val="clear" w:color="auto" w:fill="auto"/>
            <w:hideMark/>
          </w:tcPr>
          <w:p w14:paraId="6CCF7F31"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hideMark/>
          </w:tcPr>
          <w:p w14:paraId="6F4F5FBA"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5318562F"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4CB43D5B" w14:textId="77777777" w:rsidTr="00C057E4">
        <w:trPr>
          <w:trHeight w:val="291"/>
        </w:trPr>
        <w:tc>
          <w:tcPr>
            <w:tcW w:w="788" w:type="dxa"/>
            <w:shd w:val="clear" w:color="auto" w:fill="auto"/>
            <w:hideMark/>
          </w:tcPr>
          <w:p w14:paraId="466DAA93" w14:textId="77777777" w:rsidR="00A72A49" w:rsidRPr="00A72A49" w:rsidRDefault="00A72A49" w:rsidP="00A72A49">
            <w:pPr>
              <w:spacing w:line="360" w:lineRule="auto"/>
              <w:jc w:val="both"/>
              <w:rPr>
                <w:rFonts w:ascii="Book Antiqua" w:hAnsi="Book Antiqua"/>
              </w:rPr>
            </w:pPr>
            <w:r w:rsidRPr="00A72A49">
              <w:rPr>
                <w:rFonts w:ascii="Book Antiqua" w:hAnsi="Book Antiqua"/>
              </w:rPr>
              <w:t>3</w:t>
            </w:r>
          </w:p>
        </w:tc>
        <w:tc>
          <w:tcPr>
            <w:tcW w:w="540" w:type="dxa"/>
            <w:shd w:val="clear" w:color="auto" w:fill="auto"/>
            <w:hideMark/>
          </w:tcPr>
          <w:p w14:paraId="7835A14A"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hideMark/>
          </w:tcPr>
          <w:p w14:paraId="3C79968F" w14:textId="77777777" w:rsidR="00A72A49" w:rsidRPr="00A72A49" w:rsidRDefault="00A72A49" w:rsidP="00A72A49">
            <w:pPr>
              <w:spacing w:line="360" w:lineRule="auto"/>
              <w:jc w:val="both"/>
              <w:rPr>
                <w:rFonts w:ascii="Book Antiqua" w:hAnsi="Book Antiqua"/>
              </w:rPr>
            </w:pPr>
            <w:r w:rsidRPr="00A72A49">
              <w:rPr>
                <w:rFonts w:ascii="Book Antiqua" w:hAnsi="Book Antiqua"/>
              </w:rPr>
              <w:t>17</w:t>
            </w:r>
            <w:r>
              <w:rPr>
                <w:rFonts w:ascii="Book Antiqua" w:hAnsi="Book Antiqua" w:hint="eastAsia"/>
                <w:lang w:eastAsia="zh-CN"/>
              </w:rPr>
              <w:t>.</w:t>
            </w:r>
            <w:r w:rsidRPr="00A72A49">
              <w:rPr>
                <w:rFonts w:ascii="Book Antiqua" w:hAnsi="Book Antiqua"/>
              </w:rPr>
              <w:t>3</w:t>
            </w:r>
          </w:p>
        </w:tc>
        <w:tc>
          <w:tcPr>
            <w:tcW w:w="1292" w:type="dxa"/>
            <w:shd w:val="clear" w:color="auto" w:fill="auto"/>
            <w:hideMark/>
          </w:tcPr>
          <w:p w14:paraId="1F91BD66"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hideMark/>
          </w:tcPr>
          <w:p w14:paraId="351BB68A" w14:textId="77777777" w:rsidR="00A72A49" w:rsidRPr="00A72A49" w:rsidRDefault="00A72A49" w:rsidP="00A72A49">
            <w:pPr>
              <w:spacing w:line="360" w:lineRule="auto"/>
              <w:jc w:val="both"/>
              <w:rPr>
                <w:rFonts w:ascii="Book Antiqua" w:hAnsi="Book Antiqua"/>
              </w:rPr>
            </w:pPr>
            <w:r w:rsidRPr="00A72A49">
              <w:rPr>
                <w:rFonts w:ascii="Book Antiqua" w:hAnsi="Book Antiqua"/>
              </w:rPr>
              <w:t>AP</w:t>
            </w:r>
          </w:p>
        </w:tc>
        <w:tc>
          <w:tcPr>
            <w:tcW w:w="919" w:type="dxa"/>
            <w:shd w:val="clear" w:color="auto" w:fill="auto"/>
          </w:tcPr>
          <w:p w14:paraId="0336A6BA"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shd w:val="clear" w:color="auto" w:fill="auto"/>
            <w:hideMark/>
          </w:tcPr>
          <w:p w14:paraId="62A6D1D5"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shd w:val="clear" w:color="auto" w:fill="auto"/>
            <w:hideMark/>
          </w:tcPr>
          <w:p w14:paraId="34CCD54A"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3</w:t>
            </w:r>
            <w:r>
              <w:rPr>
                <w:rFonts w:ascii="Book Antiqua" w:hAnsi="Book Antiqua" w:hint="eastAsia"/>
                <w:lang w:eastAsia="zh-CN"/>
              </w:rPr>
              <w:t>.</w:t>
            </w:r>
            <w:r w:rsidRPr="00A72A49">
              <w:rPr>
                <w:rFonts w:ascii="Book Antiqua" w:hAnsi="Book Antiqua"/>
              </w:rPr>
              <w:t>9 y</w:t>
            </w:r>
            <w:r>
              <w:rPr>
                <w:rFonts w:ascii="Book Antiqua" w:hAnsi="Book Antiqua" w:hint="eastAsia"/>
                <w:lang w:eastAsia="zh-CN"/>
              </w:rPr>
              <w:t>r</w:t>
            </w:r>
          </w:p>
        </w:tc>
        <w:tc>
          <w:tcPr>
            <w:tcW w:w="1559" w:type="dxa"/>
            <w:shd w:val="clear" w:color="auto" w:fill="auto"/>
            <w:hideMark/>
          </w:tcPr>
          <w:p w14:paraId="311F3A7F"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c>
          <w:tcPr>
            <w:tcW w:w="1559" w:type="dxa"/>
            <w:shd w:val="clear" w:color="auto" w:fill="auto"/>
            <w:hideMark/>
          </w:tcPr>
          <w:p w14:paraId="1613DFF9"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13841206"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69AA9C2F" w14:textId="77777777" w:rsidTr="00C057E4">
        <w:trPr>
          <w:trHeight w:val="302"/>
        </w:trPr>
        <w:tc>
          <w:tcPr>
            <w:tcW w:w="788" w:type="dxa"/>
            <w:shd w:val="clear" w:color="auto" w:fill="auto"/>
            <w:hideMark/>
          </w:tcPr>
          <w:p w14:paraId="39A2A958" w14:textId="77777777" w:rsidR="00A72A49" w:rsidRPr="00A72A49" w:rsidRDefault="00A72A49" w:rsidP="00A72A49">
            <w:pPr>
              <w:spacing w:line="360" w:lineRule="auto"/>
              <w:jc w:val="both"/>
              <w:rPr>
                <w:rFonts w:ascii="Book Antiqua" w:hAnsi="Book Antiqua"/>
              </w:rPr>
            </w:pPr>
            <w:r w:rsidRPr="00A72A49">
              <w:rPr>
                <w:rFonts w:ascii="Book Antiqua" w:hAnsi="Book Antiqua"/>
              </w:rPr>
              <w:t>4</w:t>
            </w:r>
          </w:p>
        </w:tc>
        <w:tc>
          <w:tcPr>
            <w:tcW w:w="540" w:type="dxa"/>
            <w:shd w:val="clear" w:color="auto" w:fill="auto"/>
            <w:hideMark/>
          </w:tcPr>
          <w:p w14:paraId="30477447" w14:textId="77777777" w:rsidR="00A72A49" w:rsidRPr="00A72A49" w:rsidRDefault="00A72A49" w:rsidP="00A72A49">
            <w:pPr>
              <w:spacing w:line="360" w:lineRule="auto"/>
              <w:jc w:val="both"/>
              <w:rPr>
                <w:rFonts w:ascii="Book Antiqua" w:hAnsi="Book Antiqua"/>
              </w:rPr>
            </w:pPr>
            <w:r w:rsidRPr="00A72A49">
              <w:rPr>
                <w:rFonts w:ascii="Book Antiqua" w:hAnsi="Book Antiqua"/>
              </w:rPr>
              <w:t>M</w:t>
            </w:r>
          </w:p>
        </w:tc>
        <w:tc>
          <w:tcPr>
            <w:tcW w:w="743" w:type="dxa"/>
            <w:shd w:val="clear" w:color="auto" w:fill="auto"/>
            <w:hideMark/>
          </w:tcPr>
          <w:p w14:paraId="4044A36E" w14:textId="77777777" w:rsidR="00A72A49" w:rsidRPr="00A72A49" w:rsidRDefault="00A72A49" w:rsidP="00A72A49">
            <w:pPr>
              <w:spacing w:line="360" w:lineRule="auto"/>
              <w:jc w:val="both"/>
              <w:rPr>
                <w:rFonts w:ascii="Book Antiqua" w:hAnsi="Book Antiqua"/>
              </w:rPr>
            </w:pPr>
            <w:r w:rsidRPr="00A72A49">
              <w:rPr>
                <w:rFonts w:ascii="Book Antiqua" w:hAnsi="Book Antiqua"/>
              </w:rPr>
              <w:t>15</w:t>
            </w:r>
            <w:r>
              <w:rPr>
                <w:rFonts w:ascii="Book Antiqua" w:hAnsi="Book Antiqua" w:hint="eastAsia"/>
                <w:lang w:eastAsia="zh-CN"/>
              </w:rPr>
              <w:t>.</w:t>
            </w:r>
            <w:r w:rsidRPr="00A72A49">
              <w:rPr>
                <w:rFonts w:ascii="Book Antiqua" w:hAnsi="Book Antiqua"/>
              </w:rPr>
              <w:t>5</w:t>
            </w:r>
          </w:p>
        </w:tc>
        <w:tc>
          <w:tcPr>
            <w:tcW w:w="1292" w:type="dxa"/>
            <w:shd w:val="clear" w:color="auto" w:fill="auto"/>
            <w:hideMark/>
          </w:tcPr>
          <w:p w14:paraId="243E926C" w14:textId="77777777" w:rsidR="00A72A49" w:rsidRPr="00A72A49" w:rsidRDefault="00A72A49" w:rsidP="00A72A49">
            <w:pPr>
              <w:spacing w:line="360" w:lineRule="auto"/>
              <w:jc w:val="both"/>
              <w:rPr>
                <w:rFonts w:ascii="Book Antiqua" w:hAnsi="Book Antiqua"/>
              </w:rPr>
            </w:pPr>
            <w:r w:rsidRPr="00A72A49">
              <w:rPr>
                <w:rFonts w:ascii="Book Antiqua" w:hAnsi="Book Antiqua"/>
              </w:rPr>
              <w:t>Neuroendocrine tumor</w:t>
            </w:r>
          </w:p>
        </w:tc>
        <w:tc>
          <w:tcPr>
            <w:tcW w:w="1228" w:type="dxa"/>
            <w:shd w:val="clear" w:color="auto" w:fill="auto"/>
            <w:hideMark/>
          </w:tcPr>
          <w:p w14:paraId="0F83FC73" w14:textId="77777777" w:rsidR="00A72A49" w:rsidRPr="00A72A49" w:rsidRDefault="00A72A49" w:rsidP="00A72A49">
            <w:pPr>
              <w:spacing w:line="360" w:lineRule="auto"/>
              <w:jc w:val="both"/>
              <w:rPr>
                <w:rFonts w:ascii="Book Antiqua" w:hAnsi="Book Antiqua"/>
              </w:rPr>
            </w:pPr>
            <w:r w:rsidRPr="00A72A49">
              <w:rPr>
                <w:rFonts w:ascii="Book Antiqua" w:hAnsi="Book Antiqua"/>
              </w:rPr>
              <w:t>AP</w:t>
            </w:r>
          </w:p>
        </w:tc>
        <w:tc>
          <w:tcPr>
            <w:tcW w:w="919" w:type="dxa"/>
            <w:shd w:val="clear" w:color="auto" w:fill="auto"/>
          </w:tcPr>
          <w:p w14:paraId="557878A1"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shd w:val="clear" w:color="auto" w:fill="auto"/>
            <w:hideMark/>
          </w:tcPr>
          <w:p w14:paraId="09B8A2D1"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shd w:val="clear" w:color="auto" w:fill="auto"/>
            <w:hideMark/>
          </w:tcPr>
          <w:p w14:paraId="0B4AD5BD"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2</w:t>
            </w:r>
            <w:r>
              <w:rPr>
                <w:rFonts w:ascii="Book Antiqua" w:hAnsi="Book Antiqua" w:hint="eastAsia"/>
                <w:lang w:eastAsia="zh-CN"/>
              </w:rPr>
              <w:t>.</w:t>
            </w:r>
            <w:r w:rsidRPr="00A72A49">
              <w:rPr>
                <w:rFonts w:ascii="Book Antiqua" w:hAnsi="Book Antiqua"/>
              </w:rPr>
              <w:t>3 y</w:t>
            </w:r>
            <w:r>
              <w:rPr>
                <w:rFonts w:ascii="Book Antiqua" w:hAnsi="Book Antiqua" w:hint="eastAsia"/>
                <w:lang w:eastAsia="zh-CN"/>
              </w:rPr>
              <w:t>r</w:t>
            </w:r>
          </w:p>
        </w:tc>
        <w:tc>
          <w:tcPr>
            <w:tcW w:w="1559" w:type="dxa"/>
            <w:shd w:val="clear" w:color="auto" w:fill="auto"/>
            <w:hideMark/>
          </w:tcPr>
          <w:p w14:paraId="50F674C6"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hideMark/>
          </w:tcPr>
          <w:p w14:paraId="19EAA3DA"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599CA674"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5103938E" w14:textId="77777777" w:rsidTr="00C057E4">
        <w:trPr>
          <w:trHeight w:val="302"/>
        </w:trPr>
        <w:tc>
          <w:tcPr>
            <w:tcW w:w="788" w:type="dxa"/>
            <w:shd w:val="clear" w:color="auto" w:fill="auto"/>
            <w:hideMark/>
          </w:tcPr>
          <w:p w14:paraId="5136B46E" w14:textId="77777777" w:rsidR="00A72A49" w:rsidRPr="00A72A49" w:rsidRDefault="00A72A49" w:rsidP="00A72A49">
            <w:pPr>
              <w:spacing w:line="360" w:lineRule="auto"/>
              <w:jc w:val="both"/>
              <w:rPr>
                <w:rFonts w:ascii="Book Antiqua" w:hAnsi="Book Antiqua"/>
              </w:rPr>
            </w:pPr>
            <w:r w:rsidRPr="00A72A49">
              <w:rPr>
                <w:rFonts w:ascii="Book Antiqua" w:hAnsi="Book Antiqua"/>
              </w:rPr>
              <w:t>5</w:t>
            </w:r>
          </w:p>
        </w:tc>
        <w:tc>
          <w:tcPr>
            <w:tcW w:w="540" w:type="dxa"/>
            <w:shd w:val="clear" w:color="auto" w:fill="auto"/>
            <w:hideMark/>
          </w:tcPr>
          <w:p w14:paraId="3AB4B561"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hideMark/>
          </w:tcPr>
          <w:p w14:paraId="419F26C6" w14:textId="77777777" w:rsidR="00A72A49" w:rsidRPr="00A72A49" w:rsidRDefault="00A72A49" w:rsidP="00A72A49">
            <w:pPr>
              <w:spacing w:line="360" w:lineRule="auto"/>
              <w:jc w:val="both"/>
              <w:rPr>
                <w:rFonts w:ascii="Book Antiqua" w:hAnsi="Book Antiqua"/>
              </w:rPr>
            </w:pPr>
            <w:r w:rsidRPr="00A72A49">
              <w:rPr>
                <w:rFonts w:ascii="Book Antiqua" w:hAnsi="Book Antiqua"/>
              </w:rPr>
              <w:t>6</w:t>
            </w:r>
            <w:r>
              <w:rPr>
                <w:rFonts w:ascii="Book Antiqua" w:hAnsi="Book Antiqua" w:hint="eastAsia"/>
                <w:lang w:eastAsia="zh-CN"/>
              </w:rPr>
              <w:t>.</w:t>
            </w:r>
            <w:r w:rsidRPr="00A72A49">
              <w:rPr>
                <w:rFonts w:ascii="Book Antiqua" w:hAnsi="Book Antiqua"/>
              </w:rPr>
              <w:t>6</w:t>
            </w:r>
          </w:p>
        </w:tc>
        <w:tc>
          <w:tcPr>
            <w:tcW w:w="1292" w:type="dxa"/>
            <w:shd w:val="clear" w:color="auto" w:fill="auto"/>
            <w:hideMark/>
          </w:tcPr>
          <w:p w14:paraId="119F6049" w14:textId="77777777" w:rsidR="00A72A49" w:rsidRPr="00A72A49" w:rsidRDefault="00A72A49" w:rsidP="00A72A49">
            <w:pPr>
              <w:spacing w:line="360" w:lineRule="auto"/>
              <w:jc w:val="both"/>
              <w:rPr>
                <w:rFonts w:ascii="Book Antiqua" w:hAnsi="Book Antiqua"/>
              </w:rPr>
            </w:pPr>
            <w:r w:rsidRPr="00A72A49">
              <w:rPr>
                <w:rFonts w:ascii="Book Antiqua" w:hAnsi="Book Antiqua"/>
              </w:rPr>
              <w:t>Acinar cell carcinoma</w:t>
            </w:r>
          </w:p>
        </w:tc>
        <w:tc>
          <w:tcPr>
            <w:tcW w:w="1228" w:type="dxa"/>
            <w:shd w:val="clear" w:color="auto" w:fill="auto"/>
            <w:hideMark/>
          </w:tcPr>
          <w:p w14:paraId="2A3D88A4" w14:textId="77777777" w:rsidR="00A72A49" w:rsidRPr="00A72A49" w:rsidRDefault="00A72A49" w:rsidP="00A72A49">
            <w:pPr>
              <w:spacing w:line="360" w:lineRule="auto"/>
              <w:jc w:val="both"/>
              <w:rPr>
                <w:rFonts w:ascii="Book Antiqua" w:hAnsi="Book Antiqua"/>
              </w:rPr>
            </w:pPr>
            <w:r w:rsidRPr="00A72A49">
              <w:rPr>
                <w:rFonts w:ascii="Book Antiqua" w:hAnsi="Book Antiqua"/>
              </w:rPr>
              <w:t>AP+ weight loss</w:t>
            </w:r>
          </w:p>
        </w:tc>
        <w:tc>
          <w:tcPr>
            <w:tcW w:w="919" w:type="dxa"/>
            <w:shd w:val="clear" w:color="auto" w:fill="auto"/>
          </w:tcPr>
          <w:p w14:paraId="15AFD74B"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shd w:val="clear" w:color="auto" w:fill="auto"/>
            <w:hideMark/>
          </w:tcPr>
          <w:p w14:paraId="15E31850"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shd w:val="clear" w:color="auto" w:fill="auto"/>
            <w:hideMark/>
          </w:tcPr>
          <w:p w14:paraId="44287427"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11</w:t>
            </w:r>
            <w:r>
              <w:rPr>
                <w:rFonts w:ascii="Book Antiqua" w:hAnsi="Book Antiqua" w:hint="eastAsia"/>
                <w:lang w:eastAsia="zh-CN"/>
              </w:rPr>
              <w:t>.</w:t>
            </w:r>
            <w:r w:rsidRPr="00A72A49">
              <w:rPr>
                <w:rFonts w:ascii="Book Antiqua" w:hAnsi="Book Antiqua"/>
              </w:rPr>
              <w:t>5 y</w:t>
            </w:r>
            <w:r>
              <w:rPr>
                <w:rFonts w:ascii="Book Antiqua" w:hAnsi="Book Antiqua" w:hint="eastAsia"/>
                <w:lang w:eastAsia="zh-CN"/>
              </w:rPr>
              <w:t>r</w:t>
            </w:r>
          </w:p>
        </w:tc>
        <w:tc>
          <w:tcPr>
            <w:tcW w:w="1559" w:type="dxa"/>
            <w:shd w:val="clear" w:color="auto" w:fill="auto"/>
            <w:hideMark/>
          </w:tcPr>
          <w:p w14:paraId="5EFCD3C2"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c>
          <w:tcPr>
            <w:tcW w:w="1559" w:type="dxa"/>
            <w:shd w:val="clear" w:color="auto" w:fill="auto"/>
            <w:hideMark/>
          </w:tcPr>
          <w:p w14:paraId="2454A048"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c>
          <w:tcPr>
            <w:tcW w:w="1559" w:type="dxa"/>
            <w:shd w:val="clear" w:color="auto" w:fill="auto"/>
          </w:tcPr>
          <w:p w14:paraId="5D95A5B9"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517CD05F" w14:textId="77777777" w:rsidTr="00C057E4">
        <w:trPr>
          <w:trHeight w:val="302"/>
        </w:trPr>
        <w:tc>
          <w:tcPr>
            <w:tcW w:w="788" w:type="dxa"/>
            <w:shd w:val="clear" w:color="auto" w:fill="auto"/>
            <w:hideMark/>
          </w:tcPr>
          <w:p w14:paraId="11409744" w14:textId="77777777" w:rsidR="00A72A49" w:rsidRPr="00A72A49" w:rsidRDefault="00A72A49" w:rsidP="00A72A49">
            <w:pPr>
              <w:spacing w:line="360" w:lineRule="auto"/>
              <w:jc w:val="both"/>
              <w:rPr>
                <w:rFonts w:ascii="Book Antiqua" w:hAnsi="Book Antiqua"/>
              </w:rPr>
            </w:pPr>
            <w:r w:rsidRPr="00A72A49">
              <w:rPr>
                <w:rFonts w:ascii="Book Antiqua" w:hAnsi="Book Antiqua"/>
              </w:rPr>
              <w:t>6</w:t>
            </w:r>
          </w:p>
        </w:tc>
        <w:tc>
          <w:tcPr>
            <w:tcW w:w="540" w:type="dxa"/>
            <w:shd w:val="clear" w:color="auto" w:fill="auto"/>
            <w:hideMark/>
          </w:tcPr>
          <w:p w14:paraId="75F7B5A9" w14:textId="77777777" w:rsidR="00A72A49" w:rsidRPr="00A72A49" w:rsidRDefault="00A72A49" w:rsidP="00A72A49">
            <w:pPr>
              <w:spacing w:line="360" w:lineRule="auto"/>
              <w:jc w:val="both"/>
              <w:rPr>
                <w:rFonts w:ascii="Book Antiqua" w:hAnsi="Book Antiqua"/>
              </w:rPr>
            </w:pPr>
            <w:r w:rsidRPr="00A72A49">
              <w:rPr>
                <w:rFonts w:ascii="Book Antiqua" w:hAnsi="Book Antiqua"/>
              </w:rPr>
              <w:t>M</w:t>
            </w:r>
          </w:p>
        </w:tc>
        <w:tc>
          <w:tcPr>
            <w:tcW w:w="743" w:type="dxa"/>
            <w:shd w:val="clear" w:color="auto" w:fill="auto"/>
            <w:hideMark/>
          </w:tcPr>
          <w:p w14:paraId="3B0109CF" w14:textId="77777777" w:rsidR="00A72A49" w:rsidRPr="00A72A49" w:rsidRDefault="00A72A49" w:rsidP="00A72A49">
            <w:pPr>
              <w:spacing w:line="360" w:lineRule="auto"/>
              <w:jc w:val="both"/>
              <w:rPr>
                <w:rFonts w:ascii="Book Antiqua" w:hAnsi="Book Antiqua"/>
              </w:rPr>
            </w:pPr>
            <w:r w:rsidRPr="00A72A49">
              <w:rPr>
                <w:rFonts w:ascii="Book Antiqua" w:hAnsi="Book Antiqua"/>
              </w:rPr>
              <w:t>4</w:t>
            </w:r>
            <w:r>
              <w:rPr>
                <w:rFonts w:ascii="Book Antiqua" w:hAnsi="Book Antiqua" w:hint="eastAsia"/>
                <w:lang w:eastAsia="zh-CN"/>
              </w:rPr>
              <w:t>.</w:t>
            </w:r>
            <w:r w:rsidRPr="00A72A49">
              <w:rPr>
                <w:rFonts w:ascii="Book Antiqua" w:hAnsi="Book Antiqua"/>
              </w:rPr>
              <w:t>11</w:t>
            </w:r>
          </w:p>
        </w:tc>
        <w:tc>
          <w:tcPr>
            <w:tcW w:w="1292" w:type="dxa"/>
            <w:shd w:val="clear" w:color="auto" w:fill="auto"/>
            <w:hideMark/>
          </w:tcPr>
          <w:p w14:paraId="31E215F4" w14:textId="77777777" w:rsidR="00A72A49" w:rsidRPr="00A72A49" w:rsidRDefault="00A72A49" w:rsidP="00A72A49">
            <w:pPr>
              <w:spacing w:line="360" w:lineRule="auto"/>
              <w:jc w:val="both"/>
              <w:rPr>
                <w:rFonts w:ascii="Book Antiqua" w:hAnsi="Book Antiqua"/>
              </w:rPr>
            </w:pPr>
            <w:r w:rsidRPr="00A72A49">
              <w:rPr>
                <w:rFonts w:ascii="Book Antiqua" w:hAnsi="Book Antiqua"/>
              </w:rPr>
              <w:t xml:space="preserve">Acinar </w:t>
            </w:r>
            <w:r w:rsidRPr="00A72A49">
              <w:rPr>
                <w:rFonts w:ascii="Book Antiqua" w:hAnsi="Book Antiqua"/>
              </w:rPr>
              <w:lastRenderedPageBreak/>
              <w:t>cell carcinoma</w:t>
            </w:r>
          </w:p>
        </w:tc>
        <w:tc>
          <w:tcPr>
            <w:tcW w:w="1228" w:type="dxa"/>
            <w:shd w:val="clear" w:color="auto" w:fill="auto"/>
            <w:hideMark/>
          </w:tcPr>
          <w:p w14:paraId="4970FD9E"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 xml:space="preserve">Not </w:t>
            </w:r>
            <w:r w:rsidRPr="00A72A49">
              <w:rPr>
                <w:rFonts w:ascii="Book Antiqua" w:hAnsi="Book Antiqua"/>
              </w:rPr>
              <w:lastRenderedPageBreak/>
              <w:t>available</w:t>
            </w:r>
          </w:p>
        </w:tc>
        <w:tc>
          <w:tcPr>
            <w:tcW w:w="919" w:type="dxa"/>
            <w:shd w:val="clear" w:color="auto" w:fill="auto"/>
          </w:tcPr>
          <w:p w14:paraId="0EBE7749"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HEA</w:t>
            </w:r>
            <w:r w:rsidRPr="00A72A49">
              <w:rPr>
                <w:rFonts w:ascii="Book Antiqua" w:hAnsi="Book Antiqua"/>
              </w:rPr>
              <w:lastRenderedPageBreak/>
              <w:t>D</w:t>
            </w:r>
          </w:p>
        </w:tc>
        <w:tc>
          <w:tcPr>
            <w:tcW w:w="1563" w:type="dxa"/>
            <w:shd w:val="clear" w:color="auto" w:fill="auto"/>
            <w:hideMark/>
          </w:tcPr>
          <w:p w14:paraId="3BF2D9AD"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PD</w:t>
            </w:r>
          </w:p>
        </w:tc>
        <w:tc>
          <w:tcPr>
            <w:tcW w:w="1426" w:type="dxa"/>
            <w:shd w:val="clear" w:color="auto" w:fill="auto"/>
            <w:hideMark/>
          </w:tcPr>
          <w:p w14:paraId="6E95977D"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12</w:t>
            </w:r>
            <w:r>
              <w:rPr>
                <w:rFonts w:ascii="Book Antiqua" w:hAnsi="Book Antiqua" w:hint="eastAsia"/>
                <w:lang w:eastAsia="zh-CN"/>
              </w:rPr>
              <w:t>.</w:t>
            </w:r>
            <w:r w:rsidRPr="00A72A49">
              <w:rPr>
                <w:rFonts w:ascii="Book Antiqua" w:hAnsi="Book Antiqua"/>
              </w:rPr>
              <w:t>3 y</w:t>
            </w:r>
            <w:r>
              <w:rPr>
                <w:rFonts w:ascii="Book Antiqua" w:hAnsi="Book Antiqua" w:hint="eastAsia"/>
                <w:lang w:eastAsia="zh-CN"/>
              </w:rPr>
              <w:t>r</w:t>
            </w:r>
          </w:p>
        </w:tc>
        <w:tc>
          <w:tcPr>
            <w:tcW w:w="1559" w:type="dxa"/>
            <w:shd w:val="clear" w:color="auto" w:fill="auto"/>
            <w:hideMark/>
          </w:tcPr>
          <w:p w14:paraId="7BE187D9"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c>
          <w:tcPr>
            <w:tcW w:w="1559" w:type="dxa"/>
            <w:shd w:val="clear" w:color="auto" w:fill="auto"/>
            <w:hideMark/>
          </w:tcPr>
          <w:p w14:paraId="16259056"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3A1EFA80"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04A4B486" w14:textId="77777777" w:rsidTr="00C057E4">
        <w:trPr>
          <w:trHeight w:val="302"/>
        </w:trPr>
        <w:tc>
          <w:tcPr>
            <w:tcW w:w="788" w:type="dxa"/>
            <w:shd w:val="clear" w:color="auto" w:fill="auto"/>
            <w:hideMark/>
          </w:tcPr>
          <w:p w14:paraId="3C52BE7A"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7</w:t>
            </w:r>
          </w:p>
        </w:tc>
        <w:tc>
          <w:tcPr>
            <w:tcW w:w="540" w:type="dxa"/>
            <w:shd w:val="clear" w:color="auto" w:fill="auto"/>
            <w:hideMark/>
          </w:tcPr>
          <w:p w14:paraId="4D6232B9"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hideMark/>
          </w:tcPr>
          <w:p w14:paraId="4B40CC55" w14:textId="77777777" w:rsidR="00A72A49" w:rsidRPr="00A72A49" w:rsidRDefault="00A72A49" w:rsidP="00A72A49">
            <w:pPr>
              <w:spacing w:line="360" w:lineRule="auto"/>
              <w:jc w:val="both"/>
              <w:rPr>
                <w:rFonts w:ascii="Book Antiqua" w:hAnsi="Book Antiqua"/>
              </w:rPr>
            </w:pPr>
            <w:r w:rsidRPr="00A72A49">
              <w:rPr>
                <w:rFonts w:ascii="Book Antiqua" w:hAnsi="Book Antiqua"/>
              </w:rPr>
              <w:t>14</w:t>
            </w:r>
            <w:r>
              <w:rPr>
                <w:rFonts w:ascii="Book Antiqua" w:hAnsi="Book Antiqua" w:hint="eastAsia"/>
                <w:lang w:eastAsia="zh-CN"/>
              </w:rPr>
              <w:t>.</w:t>
            </w:r>
            <w:r w:rsidRPr="00A72A49">
              <w:rPr>
                <w:rFonts w:ascii="Book Antiqua" w:hAnsi="Book Antiqua"/>
              </w:rPr>
              <w:t>3</w:t>
            </w:r>
          </w:p>
        </w:tc>
        <w:tc>
          <w:tcPr>
            <w:tcW w:w="1292" w:type="dxa"/>
            <w:shd w:val="clear" w:color="auto" w:fill="auto"/>
            <w:hideMark/>
          </w:tcPr>
          <w:p w14:paraId="0FEBACA7"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hideMark/>
          </w:tcPr>
          <w:p w14:paraId="5F4B38FD" w14:textId="77777777" w:rsidR="00A72A49" w:rsidRPr="00A72A49" w:rsidRDefault="00A72A49" w:rsidP="00A72A49">
            <w:pPr>
              <w:spacing w:line="360" w:lineRule="auto"/>
              <w:jc w:val="both"/>
              <w:rPr>
                <w:rFonts w:ascii="Book Antiqua" w:hAnsi="Book Antiqua"/>
              </w:rPr>
            </w:pPr>
            <w:r w:rsidRPr="00A72A49">
              <w:rPr>
                <w:rFonts w:ascii="Book Antiqua" w:hAnsi="Book Antiqua"/>
              </w:rPr>
              <w:t>Weight loss</w:t>
            </w:r>
          </w:p>
        </w:tc>
        <w:tc>
          <w:tcPr>
            <w:tcW w:w="919" w:type="dxa"/>
            <w:shd w:val="clear" w:color="auto" w:fill="auto"/>
          </w:tcPr>
          <w:p w14:paraId="63D63632" w14:textId="77777777" w:rsidR="00A72A49" w:rsidRPr="00A72A49" w:rsidRDefault="00A72A49" w:rsidP="00A72A49">
            <w:pPr>
              <w:spacing w:line="360" w:lineRule="auto"/>
              <w:jc w:val="both"/>
              <w:rPr>
                <w:rFonts w:ascii="Book Antiqua" w:hAnsi="Book Antiqua"/>
              </w:rPr>
            </w:pPr>
            <w:r w:rsidRPr="00A72A49">
              <w:rPr>
                <w:rFonts w:ascii="Book Antiqua" w:hAnsi="Book Antiqua"/>
              </w:rPr>
              <w:t>TAIL</w:t>
            </w:r>
          </w:p>
        </w:tc>
        <w:tc>
          <w:tcPr>
            <w:tcW w:w="1563" w:type="dxa"/>
            <w:shd w:val="clear" w:color="auto" w:fill="auto"/>
            <w:hideMark/>
          </w:tcPr>
          <w:p w14:paraId="2BEA18C5" w14:textId="77777777" w:rsidR="00A72A49" w:rsidRPr="00A72A49" w:rsidRDefault="00A72A49" w:rsidP="00A72A49">
            <w:pPr>
              <w:spacing w:line="360" w:lineRule="auto"/>
              <w:jc w:val="both"/>
              <w:rPr>
                <w:rFonts w:ascii="Book Antiqua" w:hAnsi="Book Antiqua"/>
              </w:rPr>
            </w:pPr>
            <w:r w:rsidRPr="00A72A49">
              <w:rPr>
                <w:rFonts w:ascii="Book Antiqua" w:hAnsi="Book Antiqua"/>
              </w:rPr>
              <w:t>Distal Pancreatectomy</w:t>
            </w:r>
          </w:p>
        </w:tc>
        <w:tc>
          <w:tcPr>
            <w:tcW w:w="1426" w:type="dxa"/>
            <w:shd w:val="clear" w:color="auto" w:fill="auto"/>
            <w:hideMark/>
          </w:tcPr>
          <w:p w14:paraId="4EC51A07"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2 y</w:t>
            </w:r>
            <w:r>
              <w:rPr>
                <w:rFonts w:ascii="Book Antiqua" w:hAnsi="Book Antiqua" w:hint="eastAsia"/>
                <w:lang w:eastAsia="zh-CN"/>
              </w:rPr>
              <w:t>r</w:t>
            </w:r>
          </w:p>
        </w:tc>
        <w:tc>
          <w:tcPr>
            <w:tcW w:w="1559" w:type="dxa"/>
            <w:shd w:val="clear" w:color="auto" w:fill="auto"/>
            <w:hideMark/>
          </w:tcPr>
          <w:p w14:paraId="7A845DEC"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hideMark/>
          </w:tcPr>
          <w:p w14:paraId="43142FB4"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7876E7BA"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195F1B1F" w14:textId="77777777" w:rsidTr="00C057E4">
        <w:trPr>
          <w:trHeight w:val="302"/>
        </w:trPr>
        <w:tc>
          <w:tcPr>
            <w:tcW w:w="788" w:type="dxa"/>
            <w:shd w:val="clear" w:color="auto" w:fill="auto"/>
            <w:hideMark/>
          </w:tcPr>
          <w:p w14:paraId="3DAE2629" w14:textId="77777777" w:rsidR="00A72A49" w:rsidRPr="00A72A49" w:rsidRDefault="00A72A49" w:rsidP="00A72A49">
            <w:pPr>
              <w:spacing w:line="360" w:lineRule="auto"/>
              <w:jc w:val="both"/>
              <w:rPr>
                <w:rFonts w:ascii="Book Antiqua" w:hAnsi="Book Antiqua"/>
              </w:rPr>
            </w:pPr>
            <w:r w:rsidRPr="00A72A49">
              <w:rPr>
                <w:rFonts w:ascii="Book Antiqua" w:hAnsi="Book Antiqua"/>
              </w:rPr>
              <w:t>8</w:t>
            </w:r>
          </w:p>
        </w:tc>
        <w:tc>
          <w:tcPr>
            <w:tcW w:w="540" w:type="dxa"/>
            <w:shd w:val="clear" w:color="auto" w:fill="auto"/>
            <w:hideMark/>
          </w:tcPr>
          <w:p w14:paraId="5CFAD68C"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hideMark/>
          </w:tcPr>
          <w:p w14:paraId="1E05A908" w14:textId="77777777" w:rsidR="00A72A49" w:rsidRPr="00A72A49" w:rsidRDefault="00A72A49" w:rsidP="00A72A49">
            <w:pPr>
              <w:spacing w:line="360" w:lineRule="auto"/>
              <w:jc w:val="both"/>
              <w:rPr>
                <w:rFonts w:ascii="Book Antiqua" w:hAnsi="Book Antiqua"/>
              </w:rPr>
            </w:pPr>
            <w:r w:rsidRPr="00A72A49">
              <w:rPr>
                <w:rFonts w:ascii="Book Antiqua" w:hAnsi="Book Antiqua"/>
              </w:rPr>
              <w:t>13</w:t>
            </w:r>
            <w:r>
              <w:rPr>
                <w:rFonts w:ascii="Book Antiqua" w:hAnsi="Book Antiqua" w:hint="eastAsia"/>
                <w:lang w:eastAsia="zh-CN"/>
              </w:rPr>
              <w:t>.</w:t>
            </w:r>
            <w:r w:rsidRPr="00A72A49">
              <w:rPr>
                <w:rFonts w:ascii="Book Antiqua" w:hAnsi="Book Antiqua"/>
              </w:rPr>
              <w:t>2</w:t>
            </w:r>
          </w:p>
        </w:tc>
        <w:tc>
          <w:tcPr>
            <w:tcW w:w="1292" w:type="dxa"/>
            <w:shd w:val="clear" w:color="auto" w:fill="auto"/>
            <w:hideMark/>
          </w:tcPr>
          <w:p w14:paraId="5A324829"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hideMark/>
          </w:tcPr>
          <w:p w14:paraId="560725D5" w14:textId="77777777" w:rsidR="00A72A49" w:rsidRPr="00A72A49" w:rsidRDefault="00A72A49" w:rsidP="00A72A49">
            <w:pPr>
              <w:spacing w:line="360" w:lineRule="auto"/>
              <w:jc w:val="both"/>
              <w:rPr>
                <w:rFonts w:ascii="Book Antiqua" w:hAnsi="Book Antiqua"/>
              </w:rPr>
            </w:pPr>
            <w:r w:rsidRPr="00A72A49">
              <w:rPr>
                <w:rFonts w:ascii="Book Antiqua" w:hAnsi="Book Antiqua"/>
              </w:rPr>
              <w:t>AP</w:t>
            </w:r>
          </w:p>
        </w:tc>
        <w:tc>
          <w:tcPr>
            <w:tcW w:w="919" w:type="dxa"/>
            <w:shd w:val="clear" w:color="auto" w:fill="auto"/>
          </w:tcPr>
          <w:p w14:paraId="6B434D85"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shd w:val="clear" w:color="auto" w:fill="auto"/>
            <w:hideMark/>
          </w:tcPr>
          <w:p w14:paraId="1001CBCC"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shd w:val="clear" w:color="auto" w:fill="auto"/>
            <w:hideMark/>
          </w:tcPr>
          <w:p w14:paraId="2FF41AEA" w14:textId="77777777" w:rsidR="00A72A49" w:rsidRPr="00A72A49" w:rsidRDefault="00A72A49" w:rsidP="00A72A49">
            <w:pPr>
              <w:spacing w:line="360" w:lineRule="auto"/>
              <w:jc w:val="both"/>
              <w:rPr>
                <w:rFonts w:ascii="Book Antiqua" w:hAnsi="Book Antiqua"/>
              </w:rPr>
            </w:pPr>
            <w:r w:rsidRPr="00A72A49">
              <w:rPr>
                <w:rFonts w:ascii="Book Antiqua" w:hAnsi="Book Antiqua"/>
              </w:rPr>
              <w:t>9 mo</w:t>
            </w:r>
          </w:p>
        </w:tc>
        <w:tc>
          <w:tcPr>
            <w:tcW w:w="1559" w:type="dxa"/>
            <w:shd w:val="clear" w:color="auto" w:fill="auto"/>
            <w:hideMark/>
          </w:tcPr>
          <w:p w14:paraId="42B959A0"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hideMark/>
          </w:tcPr>
          <w:p w14:paraId="5BB02810"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0FFDDEF5"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776B2C5E" w14:textId="77777777" w:rsidTr="00C057E4">
        <w:trPr>
          <w:trHeight w:val="263"/>
        </w:trPr>
        <w:tc>
          <w:tcPr>
            <w:tcW w:w="788" w:type="dxa"/>
            <w:shd w:val="clear" w:color="auto" w:fill="auto"/>
            <w:hideMark/>
          </w:tcPr>
          <w:p w14:paraId="70A03DFD" w14:textId="77777777" w:rsidR="00A72A49" w:rsidRPr="00A72A49" w:rsidRDefault="00A72A49" w:rsidP="00A72A49">
            <w:pPr>
              <w:spacing w:line="360" w:lineRule="auto"/>
              <w:jc w:val="both"/>
              <w:rPr>
                <w:rFonts w:ascii="Book Antiqua" w:hAnsi="Book Antiqua"/>
              </w:rPr>
            </w:pPr>
            <w:r w:rsidRPr="00A72A49">
              <w:rPr>
                <w:rFonts w:ascii="Book Antiqua" w:hAnsi="Book Antiqua"/>
              </w:rPr>
              <w:t>9</w:t>
            </w:r>
          </w:p>
        </w:tc>
        <w:tc>
          <w:tcPr>
            <w:tcW w:w="540" w:type="dxa"/>
            <w:shd w:val="clear" w:color="auto" w:fill="auto"/>
            <w:hideMark/>
          </w:tcPr>
          <w:p w14:paraId="4E7708EC"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hideMark/>
          </w:tcPr>
          <w:p w14:paraId="479E22DF" w14:textId="77777777" w:rsidR="00A72A49" w:rsidRPr="00A72A49" w:rsidRDefault="00A72A49" w:rsidP="00A72A49">
            <w:pPr>
              <w:spacing w:line="360" w:lineRule="auto"/>
              <w:jc w:val="both"/>
              <w:rPr>
                <w:rFonts w:ascii="Book Antiqua" w:hAnsi="Book Antiqua"/>
              </w:rPr>
            </w:pPr>
            <w:r w:rsidRPr="00A72A49">
              <w:rPr>
                <w:rFonts w:ascii="Book Antiqua" w:hAnsi="Book Antiqua"/>
              </w:rPr>
              <w:t>3 mo</w:t>
            </w:r>
          </w:p>
        </w:tc>
        <w:tc>
          <w:tcPr>
            <w:tcW w:w="1292" w:type="dxa"/>
            <w:shd w:val="clear" w:color="auto" w:fill="auto"/>
            <w:hideMark/>
          </w:tcPr>
          <w:p w14:paraId="18AC9663" w14:textId="77777777" w:rsidR="00A72A49" w:rsidRPr="00A72A49" w:rsidRDefault="00A72A49" w:rsidP="00A72A49">
            <w:pPr>
              <w:spacing w:line="360" w:lineRule="auto"/>
              <w:jc w:val="both"/>
              <w:rPr>
                <w:rFonts w:ascii="Book Antiqua" w:hAnsi="Book Antiqua"/>
              </w:rPr>
            </w:pPr>
            <w:r w:rsidRPr="00A72A49">
              <w:rPr>
                <w:rFonts w:ascii="Book Antiqua" w:hAnsi="Book Antiqua"/>
              </w:rPr>
              <w:t>Insulinoma</w:t>
            </w:r>
          </w:p>
        </w:tc>
        <w:tc>
          <w:tcPr>
            <w:tcW w:w="1228" w:type="dxa"/>
            <w:shd w:val="clear" w:color="auto" w:fill="auto"/>
            <w:hideMark/>
          </w:tcPr>
          <w:p w14:paraId="3012117B" w14:textId="77777777" w:rsidR="00A72A49" w:rsidRPr="00A72A49" w:rsidRDefault="00A72A49" w:rsidP="00A72A49">
            <w:pPr>
              <w:spacing w:line="360" w:lineRule="auto"/>
              <w:jc w:val="both"/>
              <w:rPr>
                <w:rFonts w:ascii="Book Antiqua" w:hAnsi="Book Antiqua"/>
              </w:rPr>
            </w:pPr>
            <w:r w:rsidRPr="00A72A49">
              <w:rPr>
                <w:rFonts w:ascii="Book Antiqua" w:hAnsi="Book Antiqua"/>
              </w:rPr>
              <w:t>Hypoglycemia</w:t>
            </w:r>
          </w:p>
        </w:tc>
        <w:tc>
          <w:tcPr>
            <w:tcW w:w="919" w:type="dxa"/>
            <w:shd w:val="clear" w:color="auto" w:fill="auto"/>
          </w:tcPr>
          <w:p w14:paraId="40357A65"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shd w:val="clear" w:color="auto" w:fill="auto"/>
            <w:hideMark/>
          </w:tcPr>
          <w:p w14:paraId="5EA53EF2" w14:textId="77777777" w:rsidR="00A72A49" w:rsidRPr="00A72A49" w:rsidRDefault="00A72A49" w:rsidP="00A72A49">
            <w:pPr>
              <w:spacing w:line="360" w:lineRule="auto"/>
              <w:jc w:val="both"/>
              <w:rPr>
                <w:rFonts w:ascii="Book Antiqua" w:hAnsi="Book Antiqua"/>
              </w:rPr>
            </w:pPr>
            <w:r w:rsidRPr="00A72A49">
              <w:rPr>
                <w:rFonts w:ascii="Book Antiqua" w:hAnsi="Book Antiqua"/>
              </w:rPr>
              <w:t>Cephalic Pancreatectomy</w:t>
            </w:r>
          </w:p>
        </w:tc>
        <w:tc>
          <w:tcPr>
            <w:tcW w:w="1426" w:type="dxa"/>
            <w:shd w:val="clear" w:color="auto" w:fill="auto"/>
            <w:hideMark/>
          </w:tcPr>
          <w:p w14:paraId="046CA3FB"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11 y</w:t>
            </w:r>
            <w:r>
              <w:rPr>
                <w:rFonts w:ascii="Book Antiqua" w:hAnsi="Book Antiqua" w:hint="eastAsia"/>
                <w:lang w:eastAsia="zh-CN"/>
              </w:rPr>
              <w:t>r</w:t>
            </w:r>
          </w:p>
        </w:tc>
        <w:tc>
          <w:tcPr>
            <w:tcW w:w="1559" w:type="dxa"/>
            <w:shd w:val="clear" w:color="auto" w:fill="auto"/>
            <w:hideMark/>
          </w:tcPr>
          <w:p w14:paraId="56DB9465"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hideMark/>
          </w:tcPr>
          <w:p w14:paraId="40D8DA15"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5A3326FA"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1A438776" w14:textId="77777777" w:rsidTr="00C057E4">
        <w:trPr>
          <w:trHeight w:val="302"/>
        </w:trPr>
        <w:tc>
          <w:tcPr>
            <w:tcW w:w="788" w:type="dxa"/>
            <w:shd w:val="clear" w:color="auto" w:fill="auto"/>
          </w:tcPr>
          <w:p w14:paraId="65921366" w14:textId="77777777" w:rsidR="00A72A49" w:rsidRPr="00A72A49" w:rsidRDefault="00A72A49" w:rsidP="00A72A49">
            <w:pPr>
              <w:spacing w:line="360" w:lineRule="auto"/>
              <w:jc w:val="both"/>
              <w:rPr>
                <w:rFonts w:ascii="Book Antiqua" w:hAnsi="Book Antiqua"/>
              </w:rPr>
            </w:pPr>
            <w:r w:rsidRPr="00A72A49">
              <w:rPr>
                <w:rFonts w:ascii="Book Antiqua" w:hAnsi="Book Antiqua"/>
              </w:rPr>
              <w:t>10</w:t>
            </w:r>
          </w:p>
        </w:tc>
        <w:tc>
          <w:tcPr>
            <w:tcW w:w="540" w:type="dxa"/>
            <w:shd w:val="clear" w:color="auto" w:fill="auto"/>
          </w:tcPr>
          <w:p w14:paraId="2FFF16A2"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tcPr>
          <w:p w14:paraId="681411E0" w14:textId="77777777" w:rsidR="00A72A49" w:rsidRPr="00A72A49" w:rsidRDefault="00A72A49" w:rsidP="00A72A49">
            <w:pPr>
              <w:spacing w:line="360" w:lineRule="auto"/>
              <w:jc w:val="both"/>
              <w:rPr>
                <w:rFonts w:ascii="Book Antiqua" w:hAnsi="Book Antiqua"/>
              </w:rPr>
            </w:pPr>
            <w:r w:rsidRPr="00A72A49">
              <w:rPr>
                <w:rFonts w:ascii="Book Antiqua" w:hAnsi="Book Antiqua"/>
              </w:rPr>
              <w:t>11</w:t>
            </w:r>
          </w:p>
        </w:tc>
        <w:tc>
          <w:tcPr>
            <w:tcW w:w="1292" w:type="dxa"/>
            <w:shd w:val="clear" w:color="auto" w:fill="auto"/>
          </w:tcPr>
          <w:p w14:paraId="64FEB416"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tcPr>
          <w:p w14:paraId="1A4F978C" w14:textId="77777777" w:rsidR="00A72A49" w:rsidRPr="00A72A49" w:rsidRDefault="00A72A49" w:rsidP="00A72A49">
            <w:pPr>
              <w:spacing w:line="360" w:lineRule="auto"/>
              <w:jc w:val="both"/>
              <w:rPr>
                <w:rFonts w:ascii="Book Antiqua" w:hAnsi="Book Antiqua"/>
              </w:rPr>
            </w:pPr>
            <w:r w:rsidRPr="00A72A49">
              <w:rPr>
                <w:rFonts w:ascii="Book Antiqua" w:hAnsi="Book Antiqua"/>
              </w:rPr>
              <w:t>AP</w:t>
            </w:r>
          </w:p>
        </w:tc>
        <w:tc>
          <w:tcPr>
            <w:tcW w:w="919" w:type="dxa"/>
            <w:shd w:val="clear" w:color="auto" w:fill="auto"/>
          </w:tcPr>
          <w:p w14:paraId="7A758A62" w14:textId="77777777" w:rsidR="00A72A49" w:rsidRPr="00A72A49" w:rsidRDefault="00A72A49" w:rsidP="00A72A49">
            <w:pPr>
              <w:spacing w:line="360" w:lineRule="auto"/>
              <w:jc w:val="both"/>
              <w:rPr>
                <w:rFonts w:ascii="Book Antiqua" w:hAnsi="Book Antiqua"/>
              </w:rPr>
            </w:pPr>
            <w:r w:rsidRPr="00A72A49">
              <w:rPr>
                <w:rFonts w:ascii="Book Antiqua" w:hAnsi="Book Antiqua"/>
              </w:rPr>
              <w:t>BODY/TAIL</w:t>
            </w:r>
          </w:p>
        </w:tc>
        <w:tc>
          <w:tcPr>
            <w:tcW w:w="1563" w:type="dxa"/>
            <w:shd w:val="clear" w:color="auto" w:fill="auto"/>
          </w:tcPr>
          <w:p w14:paraId="0A4AB81B" w14:textId="77777777" w:rsidR="00A72A49" w:rsidRPr="00A72A49" w:rsidRDefault="00A72A49" w:rsidP="00A72A49">
            <w:pPr>
              <w:spacing w:line="360" w:lineRule="auto"/>
              <w:jc w:val="both"/>
              <w:rPr>
                <w:rFonts w:ascii="Book Antiqua" w:hAnsi="Book Antiqua"/>
              </w:rPr>
            </w:pPr>
            <w:r w:rsidRPr="00A72A49">
              <w:rPr>
                <w:rFonts w:ascii="Book Antiqua" w:hAnsi="Book Antiqua"/>
              </w:rPr>
              <w:t>Distal Splenopancreatectomy</w:t>
            </w:r>
          </w:p>
        </w:tc>
        <w:tc>
          <w:tcPr>
            <w:tcW w:w="1426" w:type="dxa"/>
            <w:shd w:val="clear" w:color="auto" w:fill="auto"/>
          </w:tcPr>
          <w:p w14:paraId="6F85A9DD"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2 y</w:t>
            </w:r>
            <w:r>
              <w:rPr>
                <w:rFonts w:ascii="Book Antiqua" w:hAnsi="Book Antiqua" w:hint="eastAsia"/>
                <w:lang w:eastAsia="zh-CN"/>
              </w:rPr>
              <w:t>r</w:t>
            </w:r>
          </w:p>
        </w:tc>
        <w:tc>
          <w:tcPr>
            <w:tcW w:w="1559" w:type="dxa"/>
            <w:shd w:val="clear" w:color="auto" w:fill="auto"/>
          </w:tcPr>
          <w:p w14:paraId="75D27D1E"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2716CF3A"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3118AA21"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0A81B39F" w14:textId="77777777" w:rsidTr="00C057E4">
        <w:trPr>
          <w:trHeight w:val="302"/>
        </w:trPr>
        <w:tc>
          <w:tcPr>
            <w:tcW w:w="788" w:type="dxa"/>
            <w:shd w:val="clear" w:color="auto" w:fill="auto"/>
          </w:tcPr>
          <w:p w14:paraId="2BB07AAF" w14:textId="77777777" w:rsidR="00A72A49" w:rsidRPr="00A72A49" w:rsidRDefault="00A72A49" w:rsidP="00A72A49">
            <w:pPr>
              <w:spacing w:line="360" w:lineRule="auto"/>
              <w:jc w:val="both"/>
              <w:rPr>
                <w:rFonts w:ascii="Book Antiqua" w:hAnsi="Book Antiqua"/>
              </w:rPr>
            </w:pPr>
            <w:r w:rsidRPr="00A72A49">
              <w:rPr>
                <w:rFonts w:ascii="Book Antiqua" w:hAnsi="Book Antiqua"/>
              </w:rPr>
              <w:t>11</w:t>
            </w:r>
          </w:p>
        </w:tc>
        <w:tc>
          <w:tcPr>
            <w:tcW w:w="540" w:type="dxa"/>
            <w:shd w:val="clear" w:color="auto" w:fill="auto"/>
          </w:tcPr>
          <w:p w14:paraId="2C5F439F" w14:textId="77777777" w:rsidR="00A72A49" w:rsidRPr="00A72A49" w:rsidRDefault="00A72A49" w:rsidP="00A72A49">
            <w:pPr>
              <w:spacing w:line="360" w:lineRule="auto"/>
              <w:jc w:val="both"/>
              <w:rPr>
                <w:rFonts w:ascii="Book Antiqua" w:hAnsi="Book Antiqua"/>
              </w:rPr>
            </w:pPr>
            <w:r w:rsidRPr="00A72A49">
              <w:rPr>
                <w:rFonts w:ascii="Book Antiqua" w:hAnsi="Book Antiqua"/>
              </w:rPr>
              <w:t>M</w:t>
            </w:r>
          </w:p>
        </w:tc>
        <w:tc>
          <w:tcPr>
            <w:tcW w:w="743" w:type="dxa"/>
            <w:shd w:val="clear" w:color="auto" w:fill="auto"/>
          </w:tcPr>
          <w:p w14:paraId="5DB1FF81" w14:textId="77777777" w:rsidR="00A72A49" w:rsidRPr="00A72A49" w:rsidRDefault="00A72A49" w:rsidP="00A72A49">
            <w:pPr>
              <w:spacing w:line="360" w:lineRule="auto"/>
              <w:jc w:val="both"/>
              <w:rPr>
                <w:rFonts w:ascii="Book Antiqua" w:hAnsi="Book Antiqua"/>
              </w:rPr>
            </w:pPr>
            <w:r w:rsidRPr="00A72A49">
              <w:rPr>
                <w:rFonts w:ascii="Book Antiqua" w:hAnsi="Book Antiqua"/>
              </w:rPr>
              <w:t>10</w:t>
            </w:r>
          </w:p>
        </w:tc>
        <w:tc>
          <w:tcPr>
            <w:tcW w:w="1292" w:type="dxa"/>
            <w:shd w:val="clear" w:color="auto" w:fill="auto"/>
          </w:tcPr>
          <w:p w14:paraId="10A3E26A" w14:textId="77777777" w:rsidR="00A72A49" w:rsidRPr="00A72A49" w:rsidRDefault="00A72A49" w:rsidP="00A72A49">
            <w:pPr>
              <w:spacing w:line="360" w:lineRule="auto"/>
              <w:jc w:val="both"/>
              <w:rPr>
                <w:rFonts w:ascii="Book Antiqua" w:hAnsi="Book Antiqua"/>
              </w:rPr>
            </w:pPr>
            <w:r w:rsidRPr="00A72A49">
              <w:rPr>
                <w:rFonts w:ascii="Book Antiqua" w:hAnsi="Book Antiqua"/>
              </w:rPr>
              <w:t>Neuroendocrine tumor</w:t>
            </w:r>
          </w:p>
        </w:tc>
        <w:tc>
          <w:tcPr>
            <w:tcW w:w="1228" w:type="dxa"/>
            <w:shd w:val="clear" w:color="auto" w:fill="auto"/>
          </w:tcPr>
          <w:p w14:paraId="7A31BB38" w14:textId="77777777" w:rsidR="00A72A49" w:rsidRPr="00A72A49" w:rsidRDefault="00A72A49" w:rsidP="00A72A49">
            <w:pPr>
              <w:spacing w:line="360" w:lineRule="auto"/>
              <w:jc w:val="both"/>
              <w:rPr>
                <w:rFonts w:ascii="Book Antiqua" w:hAnsi="Book Antiqua"/>
              </w:rPr>
            </w:pPr>
            <w:r w:rsidRPr="00A72A49">
              <w:rPr>
                <w:rFonts w:ascii="Book Antiqua" w:hAnsi="Book Antiqua"/>
              </w:rPr>
              <w:t>Screening in Tuberous Sclerosis</w:t>
            </w:r>
          </w:p>
        </w:tc>
        <w:tc>
          <w:tcPr>
            <w:tcW w:w="919" w:type="dxa"/>
            <w:shd w:val="clear" w:color="auto" w:fill="auto"/>
          </w:tcPr>
          <w:p w14:paraId="60E854D1" w14:textId="77777777" w:rsidR="00A72A49" w:rsidRPr="00A72A49" w:rsidRDefault="00A72A49" w:rsidP="00A72A49">
            <w:pPr>
              <w:spacing w:line="360" w:lineRule="auto"/>
              <w:jc w:val="both"/>
              <w:rPr>
                <w:rFonts w:ascii="Book Antiqua" w:hAnsi="Book Antiqua"/>
              </w:rPr>
            </w:pPr>
            <w:r w:rsidRPr="00A72A49">
              <w:rPr>
                <w:rFonts w:ascii="Book Antiqua" w:hAnsi="Book Antiqua"/>
              </w:rPr>
              <w:t>BODY/TAIL</w:t>
            </w:r>
          </w:p>
        </w:tc>
        <w:tc>
          <w:tcPr>
            <w:tcW w:w="1563" w:type="dxa"/>
            <w:shd w:val="clear" w:color="auto" w:fill="auto"/>
          </w:tcPr>
          <w:p w14:paraId="4C0AD155" w14:textId="77777777" w:rsidR="00A72A49" w:rsidRPr="00A72A49" w:rsidRDefault="00A72A49" w:rsidP="00A72A49">
            <w:pPr>
              <w:spacing w:line="360" w:lineRule="auto"/>
              <w:jc w:val="both"/>
              <w:rPr>
                <w:rFonts w:ascii="Book Antiqua" w:hAnsi="Book Antiqua"/>
              </w:rPr>
            </w:pPr>
            <w:r w:rsidRPr="00A72A49">
              <w:rPr>
                <w:rFonts w:ascii="Book Antiqua" w:hAnsi="Book Antiqua"/>
              </w:rPr>
              <w:t>Distal Pancreatectomy</w:t>
            </w:r>
          </w:p>
        </w:tc>
        <w:tc>
          <w:tcPr>
            <w:tcW w:w="1426" w:type="dxa"/>
            <w:shd w:val="clear" w:color="auto" w:fill="auto"/>
          </w:tcPr>
          <w:p w14:paraId="560D89F0"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9 y</w:t>
            </w:r>
            <w:r>
              <w:rPr>
                <w:rFonts w:ascii="Book Antiqua" w:hAnsi="Book Antiqua" w:hint="eastAsia"/>
                <w:lang w:eastAsia="zh-CN"/>
              </w:rPr>
              <w:t>r</w:t>
            </w:r>
          </w:p>
        </w:tc>
        <w:tc>
          <w:tcPr>
            <w:tcW w:w="1559" w:type="dxa"/>
            <w:shd w:val="clear" w:color="auto" w:fill="auto"/>
          </w:tcPr>
          <w:p w14:paraId="607190C8"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7FCC2544"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55BE8F06"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40E66BA6" w14:textId="77777777" w:rsidTr="00C057E4">
        <w:trPr>
          <w:trHeight w:val="302"/>
        </w:trPr>
        <w:tc>
          <w:tcPr>
            <w:tcW w:w="788" w:type="dxa"/>
            <w:shd w:val="clear" w:color="auto" w:fill="auto"/>
          </w:tcPr>
          <w:p w14:paraId="2CD49775" w14:textId="77777777" w:rsidR="00A72A49" w:rsidRPr="00A72A49" w:rsidRDefault="00A72A49" w:rsidP="00A72A49">
            <w:pPr>
              <w:spacing w:line="360" w:lineRule="auto"/>
              <w:jc w:val="both"/>
              <w:rPr>
                <w:rFonts w:ascii="Book Antiqua" w:hAnsi="Book Antiqua"/>
              </w:rPr>
            </w:pPr>
            <w:r w:rsidRPr="00A72A49">
              <w:rPr>
                <w:rFonts w:ascii="Book Antiqua" w:hAnsi="Book Antiqua"/>
              </w:rPr>
              <w:t>12</w:t>
            </w:r>
          </w:p>
        </w:tc>
        <w:tc>
          <w:tcPr>
            <w:tcW w:w="540" w:type="dxa"/>
            <w:shd w:val="clear" w:color="auto" w:fill="auto"/>
          </w:tcPr>
          <w:p w14:paraId="72C31BEC"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tcPr>
          <w:p w14:paraId="42132452" w14:textId="77777777" w:rsidR="00A72A49" w:rsidRPr="00A72A49" w:rsidRDefault="00A72A49" w:rsidP="00A72A49">
            <w:pPr>
              <w:spacing w:line="360" w:lineRule="auto"/>
              <w:jc w:val="both"/>
              <w:rPr>
                <w:rFonts w:ascii="Book Antiqua" w:hAnsi="Book Antiqua"/>
              </w:rPr>
            </w:pPr>
            <w:r w:rsidRPr="00A72A49">
              <w:rPr>
                <w:rFonts w:ascii="Book Antiqua" w:hAnsi="Book Antiqua"/>
              </w:rPr>
              <w:t>15</w:t>
            </w:r>
            <w:r>
              <w:rPr>
                <w:rFonts w:ascii="Book Antiqua" w:hAnsi="Book Antiqua" w:hint="eastAsia"/>
                <w:lang w:eastAsia="zh-CN"/>
              </w:rPr>
              <w:t>.</w:t>
            </w:r>
            <w:r w:rsidRPr="00A72A49">
              <w:rPr>
                <w:rFonts w:ascii="Book Antiqua" w:hAnsi="Book Antiqua"/>
              </w:rPr>
              <w:t>5</w:t>
            </w:r>
          </w:p>
        </w:tc>
        <w:tc>
          <w:tcPr>
            <w:tcW w:w="1292" w:type="dxa"/>
            <w:shd w:val="clear" w:color="auto" w:fill="auto"/>
          </w:tcPr>
          <w:p w14:paraId="736533BB"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tcPr>
          <w:p w14:paraId="0C7E73E3" w14:textId="77777777" w:rsidR="00A72A49" w:rsidRPr="00A72A49" w:rsidRDefault="00A72A49" w:rsidP="00A72A49">
            <w:pPr>
              <w:spacing w:line="360" w:lineRule="auto"/>
              <w:jc w:val="both"/>
              <w:rPr>
                <w:rFonts w:ascii="Book Antiqua" w:hAnsi="Book Antiqua"/>
              </w:rPr>
            </w:pPr>
            <w:r w:rsidRPr="00A72A49">
              <w:rPr>
                <w:rFonts w:ascii="Book Antiqua" w:hAnsi="Book Antiqua"/>
              </w:rPr>
              <w:t>No sympto</w:t>
            </w:r>
            <w:r w:rsidRPr="00A72A49">
              <w:rPr>
                <w:rFonts w:ascii="Book Antiqua" w:hAnsi="Book Antiqua"/>
              </w:rPr>
              <w:lastRenderedPageBreak/>
              <w:t>ms</w:t>
            </w:r>
          </w:p>
        </w:tc>
        <w:tc>
          <w:tcPr>
            <w:tcW w:w="919" w:type="dxa"/>
            <w:shd w:val="clear" w:color="auto" w:fill="auto"/>
          </w:tcPr>
          <w:p w14:paraId="6A30951E"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BODY/TAI</w:t>
            </w:r>
            <w:r w:rsidRPr="00A72A49">
              <w:rPr>
                <w:rFonts w:ascii="Book Antiqua" w:hAnsi="Book Antiqua"/>
              </w:rPr>
              <w:lastRenderedPageBreak/>
              <w:t>L</w:t>
            </w:r>
          </w:p>
        </w:tc>
        <w:tc>
          <w:tcPr>
            <w:tcW w:w="1563" w:type="dxa"/>
            <w:shd w:val="clear" w:color="auto" w:fill="auto"/>
          </w:tcPr>
          <w:p w14:paraId="64D58EF1"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Distal Splenopancr</w:t>
            </w:r>
            <w:r w:rsidRPr="00A72A49">
              <w:rPr>
                <w:rFonts w:ascii="Book Antiqua" w:hAnsi="Book Antiqua"/>
              </w:rPr>
              <w:lastRenderedPageBreak/>
              <w:t>eatectomy</w:t>
            </w:r>
          </w:p>
        </w:tc>
        <w:tc>
          <w:tcPr>
            <w:tcW w:w="1426" w:type="dxa"/>
            <w:shd w:val="clear" w:color="auto" w:fill="auto"/>
          </w:tcPr>
          <w:p w14:paraId="6FD994BB"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lastRenderedPageBreak/>
              <w:t>2</w:t>
            </w:r>
            <w:r>
              <w:rPr>
                <w:rFonts w:ascii="Book Antiqua" w:hAnsi="Book Antiqua" w:hint="eastAsia"/>
                <w:lang w:eastAsia="zh-CN"/>
              </w:rPr>
              <w:t>.</w:t>
            </w:r>
            <w:r w:rsidRPr="00A72A49">
              <w:rPr>
                <w:rFonts w:ascii="Book Antiqua" w:hAnsi="Book Antiqua"/>
              </w:rPr>
              <w:t>5 y</w:t>
            </w:r>
            <w:r>
              <w:rPr>
                <w:rFonts w:ascii="Book Antiqua" w:hAnsi="Book Antiqua" w:hint="eastAsia"/>
                <w:lang w:eastAsia="zh-CN"/>
              </w:rPr>
              <w:t>r</w:t>
            </w:r>
          </w:p>
        </w:tc>
        <w:tc>
          <w:tcPr>
            <w:tcW w:w="1559" w:type="dxa"/>
            <w:shd w:val="clear" w:color="auto" w:fill="auto"/>
          </w:tcPr>
          <w:p w14:paraId="092BBA54"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6D97EDAC"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7885D26C"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02A25259" w14:textId="77777777" w:rsidTr="00C057E4">
        <w:trPr>
          <w:trHeight w:val="302"/>
        </w:trPr>
        <w:tc>
          <w:tcPr>
            <w:tcW w:w="788" w:type="dxa"/>
            <w:shd w:val="clear" w:color="auto" w:fill="auto"/>
          </w:tcPr>
          <w:p w14:paraId="62BCA73A" w14:textId="77777777" w:rsidR="00A72A49" w:rsidRPr="00A72A49" w:rsidRDefault="00A72A49" w:rsidP="00A72A49">
            <w:pPr>
              <w:spacing w:line="360" w:lineRule="auto"/>
              <w:jc w:val="both"/>
              <w:rPr>
                <w:rFonts w:ascii="Book Antiqua" w:hAnsi="Book Antiqua"/>
              </w:rPr>
            </w:pPr>
            <w:r w:rsidRPr="00A72A49">
              <w:rPr>
                <w:rFonts w:ascii="Book Antiqua" w:hAnsi="Book Antiqua"/>
              </w:rPr>
              <w:lastRenderedPageBreak/>
              <w:t>13</w:t>
            </w:r>
          </w:p>
        </w:tc>
        <w:tc>
          <w:tcPr>
            <w:tcW w:w="540" w:type="dxa"/>
            <w:shd w:val="clear" w:color="auto" w:fill="auto"/>
          </w:tcPr>
          <w:p w14:paraId="7A6859CC"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tcPr>
          <w:p w14:paraId="1049DF5F" w14:textId="77777777" w:rsidR="00A72A49" w:rsidRPr="00A72A49" w:rsidRDefault="00A72A49" w:rsidP="00A72A49">
            <w:pPr>
              <w:spacing w:line="360" w:lineRule="auto"/>
              <w:jc w:val="both"/>
              <w:rPr>
                <w:rFonts w:ascii="Book Antiqua" w:hAnsi="Book Antiqua"/>
              </w:rPr>
            </w:pPr>
            <w:r w:rsidRPr="00A72A49">
              <w:rPr>
                <w:rFonts w:ascii="Book Antiqua" w:hAnsi="Book Antiqua"/>
              </w:rPr>
              <w:t>13</w:t>
            </w:r>
            <w:r>
              <w:rPr>
                <w:rFonts w:ascii="Book Antiqua" w:hAnsi="Book Antiqua" w:hint="eastAsia"/>
                <w:lang w:eastAsia="zh-CN"/>
              </w:rPr>
              <w:t>.</w:t>
            </w:r>
            <w:r w:rsidRPr="00A72A49">
              <w:rPr>
                <w:rFonts w:ascii="Book Antiqua" w:hAnsi="Book Antiqua"/>
              </w:rPr>
              <w:t>8</w:t>
            </w:r>
          </w:p>
        </w:tc>
        <w:tc>
          <w:tcPr>
            <w:tcW w:w="1292" w:type="dxa"/>
            <w:shd w:val="clear" w:color="auto" w:fill="auto"/>
          </w:tcPr>
          <w:p w14:paraId="7D0B0784"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tcPr>
          <w:p w14:paraId="2B2C4226" w14:textId="77777777" w:rsidR="00A72A49" w:rsidRPr="00A72A49" w:rsidRDefault="00A72A49" w:rsidP="00A72A49">
            <w:pPr>
              <w:spacing w:line="360" w:lineRule="auto"/>
              <w:jc w:val="both"/>
              <w:rPr>
                <w:rFonts w:ascii="Book Antiqua" w:hAnsi="Book Antiqua"/>
              </w:rPr>
            </w:pPr>
            <w:r w:rsidRPr="00A72A49">
              <w:rPr>
                <w:rFonts w:ascii="Book Antiqua" w:hAnsi="Book Antiqua"/>
              </w:rPr>
              <w:t>AP</w:t>
            </w:r>
          </w:p>
        </w:tc>
        <w:tc>
          <w:tcPr>
            <w:tcW w:w="919" w:type="dxa"/>
            <w:shd w:val="clear" w:color="auto" w:fill="auto"/>
          </w:tcPr>
          <w:p w14:paraId="5BF2748F"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shd w:val="clear" w:color="auto" w:fill="auto"/>
          </w:tcPr>
          <w:p w14:paraId="7F6E7A19"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shd w:val="clear" w:color="auto" w:fill="auto"/>
          </w:tcPr>
          <w:p w14:paraId="4C4EFD5A"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10 y</w:t>
            </w:r>
            <w:r>
              <w:rPr>
                <w:rFonts w:ascii="Book Antiqua" w:hAnsi="Book Antiqua" w:hint="eastAsia"/>
                <w:lang w:eastAsia="zh-CN"/>
              </w:rPr>
              <w:t>r</w:t>
            </w:r>
          </w:p>
        </w:tc>
        <w:tc>
          <w:tcPr>
            <w:tcW w:w="1559" w:type="dxa"/>
            <w:shd w:val="clear" w:color="auto" w:fill="auto"/>
          </w:tcPr>
          <w:p w14:paraId="0D5A51AC"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5CFBDD25"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455FADFB"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3407DB86" w14:textId="77777777" w:rsidTr="00C057E4">
        <w:trPr>
          <w:trHeight w:val="302"/>
        </w:trPr>
        <w:tc>
          <w:tcPr>
            <w:tcW w:w="788" w:type="dxa"/>
            <w:shd w:val="clear" w:color="auto" w:fill="auto"/>
          </w:tcPr>
          <w:p w14:paraId="283DE3D8" w14:textId="77777777" w:rsidR="00A72A49" w:rsidRPr="00A72A49" w:rsidRDefault="00A72A49" w:rsidP="00A72A49">
            <w:pPr>
              <w:spacing w:line="360" w:lineRule="auto"/>
              <w:jc w:val="both"/>
              <w:rPr>
                <w:rFonts w:ascii="Book Antiqua" w:hAnsi="Book Antiqua"/>
              </w:rPr>
            </w:pPr>
            <w:r w:rsidRPr="00A72A49">
              <w:rPr>
                <w:rFonts w:ascii="Book Antiqua" w:hAnsi="Book Antiqua"/>
              </w:rPr>
              <w:t>14</w:t>
            </w:r>
          </w:p>
        </w:tc>
        <w:tc>
          <w:tcPr>
            <w:tcW w:w="540" w:type="dxa"/>
            <w:shd w:val="clear" w:color="auto" w:fill="auto"/>
          </w:tcPr>
          <w:p w14:paraId="695AA232"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tcPr>
          <w:p w14:paraId="550D4901" w14:textId="77777777" w:rsidR="00A72A49" w:rsidRPr="00A72A49" w:rsidRDefault="00A72A49" w:rsidP="00A72A49">
            <w:pPr>
              <w:spacing w:line="360" w:lineRule="auto"/>
              <w:jc w:val="both"/>
              <w:rPr>
                <w:rFonts w:ascii="Book Antiqua" w:hAnsi="Book Antiqua"/>
              </w:rPr>
            </w:pPr>
            <w:r w:rsidRPr="00A72A49">
              <w:rPr>
                <w:rFonts w:ascii="Book Antiqua" w:hAnsi="Book Antiqua"/>
              </w:rPr>
              <w:t>11</w:t>
            </w:r>
            <w:r>
              <w:rPr>
                <w:rFonts w:ascii="Book Antiqua" w:hAnsi="Book Antiqua" w:hint="eastAsia"/>
                <w:lang w:eastAsia="zh-CN"/>
              </w:rPr>
              <w:t>.</w:t>
            </w:r>
            <w:r w:rsidRPr="00A72A49">
              <w:rPr>
                <w:rFonts w:ascii="Book Antiqua" w:hAnsi="Book Antiqua"/>
              </w:rPr>
              <w:t>6</w:t>
            </w:r>
          </w:p>
        </w:tc>
        <w:tc>
          <w:tcPr>
            <w:tcW w:w="1292" w:type="dxa"/>
            <w:shd w:val="clear" w:color="auto" w:fill="auto"/>
          </w:tcPr>
          <w:p w14:paraId="79B69A54"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tcPr>
          <w:p w14:paraId="6D4B8917" w14:textId="77777777" w:rsidR="00A72A49" w:rsidRPr="00A72A49" w:rsidRDefault="00A72A49" w:rsidP="00A72A49">
            <w:pPr>
              <w:spacing w:line="360" w:lineRule="auto"/>
              <w:jc w:val="both"/>
              <w:rPr>
                <w:rFonts w:ascii="Book Antiqua" w:hAnsi="Book Antiqua"/>
              </w:rPr>
            </w:pPr>
            <w:r w:rsidRPr="00A72A49">
              <w:rPr>
                <w:rFonts w:ascii="Book Antiqua" w:hAnsi="Book Antiqua"/>
              </w:rPr>
              <w:t>No symptoms</w:t>
            </w:r>
          </w:p>
        </w:tc>
        <w:tc>
          <w:tcPr>
            <w:tcW w:w="919" w:type="dxa"/>
            <w:shd w:val="clear" w:color="auto" w:fill="auto"/>
          </w:tcPr>
          <w:p w14:paraId="05D72BDF" w14:textId="77777777" w:rsidR="00A72A49" w:rsidRPr="00A72A49" w:rsidRDefault="00A72A49" w:rsidP="00A72A49">
            <w:pPr>
              <w:spacing w:line="360" w:lineRule="auto"/>
              <w:jc w:val="both"/>
              <w:rPr>
                <w:rFonts w:ascii="Book Antiqua" w:hAnsi="Book Antiqua"/>
              </w:rPr>
            </w:pPr>
            <w:r w:rsidRPr="00A72A49">
              <w:rPr>
                <w:rFonts w:ascii="Book Antiqua" w:hAnsi="Book Antiqua"/>
              </w:rPr>
              <w:t>BODY/TAIL</w:t>
            </w:r>
          </w:p>
        </w:tc>
        <w:tc>
          <w:tcPr>
            <w:tcW w:w="1563" w:type="dxa"/>
            <w:shd w:val="clear" w:color="auto" w:fill="auto"/>
          </w:tcPr>
          <w:p w14:paraId="2ABACEDF" w14:textId="77777777" w:rsidR="00A72A49" w:rsidRPr="00A72A49" w:rsidRDefault="00A72A49" w:rsidP="00A72A49">
            <w:pPr>
              <w:spacing w:line="360" w:lineRule="auto"/>
              <w:jc w:val="both"/>
              <w:rPr>
                <w:rFonts w:ascii="Book Antiqua" w:hAnsi="Book Antiqua"/>
                <w:highlight w:val="yellow"/>
              </w:rPr>
            </w:pPr>
            <w:r w:rsidRPr="00A72A49">
              <w:rPr>
                <w:rFonts w:ascii="Book Antiqua" w:hAnsi="Book Antiqua"/>
              </w:rPr>
              <w:t>Distal Splenopancreatectomy</w:t>
            </w:r>
          </w:p>
        </w:tc>
        <w:tc>
          <w:tcPr>
            <w:tcW w:w="1426" w:type="dxa"/>
            <w:shd w:val="clear" w:color="auto" w:fill="auto"/>
          </w:tcPr>
          <w:p w14:paraId="5B9F1814"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3</w:t>
            </w:r>
            <w:r>
              <w:rPr>
                <w:rFonts w:ascii="Book Antiqua" w:hAnsi="Book Antiqua" w:hint="eastAsia"/>
                <w:lang w:eastAsia="zh-CN"/>
              </w:rPr>
              <w:t>.</w:t>
            </w:r>
            <w:r w:rsidRPr="00A72A49">
              <w:rPr>
                <w:rFonts w:ascii="Book Antiqua" w:hAnsi="Book Antiqua"/>
              </w:rPr>
              <w:t>4 y</w:t>
            </w:r>
            <w:r>
              <w:rPr>
                <w:rFonts w:ascii="Book Antiqua" w:hAnsi="Book Antiqua" w:hint="eastAsia"/>
                <w:lang w:eastAsia="zh-CN"/>
              </w:rPr>
              <w:t>r</w:t>
            </w:r>
          </w:p>
        </w:tc>
        <w:tc>
          <w:tcPr>
            <w:tcW w:w="1559" w:type="dxa"/>
            <w:shd w:val="clear" w:color="auto" w:fill="auto"/>
          </w:tcPr>
          <w:p w14:paraId="016B93A8"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170C4616"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4CE97A5B" w14:textId="77777777" w:rsidR="00A72A49" w:rsidRPr="00A72A49" w:rsidRDefault="00A72A49" w:rsidP="00A72A49">
            <w:pPr>
              <w:spacing w:line="360" w:lineRule="auto"/>
              <w:jc w:val="both"/>
              <w:rPr>
                <w:rFonts w:ascii="Book Antiqua" w:hAnsi="Book Antiqua"/>
              </w:rPr>
            </w:pPr>
            <w:r w:rsidRPr="00A72A49">
              <w:rPr>
                <w:rFonts w:ascii="Book Antiqua" w:hAnsi="Book Antiqua"/>
              </w:rPr>
              <w:t>Yes</w:t>
            </w:r>
          </w:p>
        </w:tc>
      </w:tr>
      <w:tr w:rsidR="00A72A49" w:rsidRPr="00A72A49" w14:paraId="0205FB0D" w14:textId="77777777" w:rsidTr="00C057E4">
        <w:trPr>
          <w:trHeight w:val="302"/>
        </w:trPr>
        <w:tc>
          <w:tcPr>
            <w:tcW w:w="788" w:type="dxa"/>
            <w:shd w:val="clear" w:color="auto" w:fill="auto"/>
          </w:tcPr>
          <w:p w14:paraId="2C7D7966" w14:textId="77777777" w:rsidR="00A72A49" w:rsidRPr="00A72A49" w:rsidRDefault="00A72A49" w:rsidP="00A72A49">
            <w:pPr>
              <w:spacing w:line="360" w:lineRule="auto"/>
              <w:jc w:val="both"/>
              <w:rPr>
                <w:rFonts w:ascii="Book Antiqua" w:hAnsi="Book Antiqua"/>
              </w:rPr>
            </w:pPr>
            <w:r w:rsidRPr="00A72A49">
              <w:rPr>
                <w:rFonts w:ascii="Book Antiqua" w:hAnsi="Book Antiqua"/>
              </w:rPr>
              <w:t>15</w:t>
            </w:r>
          </w:p>
        </w:tc>
        <w:tc>
          <w:tcPr>
            <w:tcW w:w="540" w:type="dxa"/>
            <w:shd w:val="clear" w:color="auto" w:fill="auto"/>
          </w:tcPr>
          <w:p w14:paraId="64A71019"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shd w:val="clear" w:color="auto" w:fill="auto"/>
          </w:tcPr>
          <w:p w14:paraId="78218B4F" w14:textId="77777777" w:rsidR="00A72A49" w:rsidRPr="00A72A49" w:rsidRDefault="00A72A49" w:rsidP="00A72A49">
            <w:pPr>
              <w:spacing w:line="360" w:lineRule="auto"/>
              <w:jc w:val="both"/>
              <w:rPr>
                <w:rFonts w:ascii="Book Antiqua" w:hAnsi="Book Antiqua"/>
              </w:rPr>
            </w:pPr>
            <w:r w:rsidRPr="00A72A49">
              <w:rPr>
                <w:rFonts w:ascii="Book Antiqua" w:hAnsi="Book Antiqua"/>
              </w:rPr>
              <w:t>16</w:t>
            </w:r>
            <w:r>
              <w:rPr>
                <w:rFonts w:ascii="Book Antiqua" w:hAnsi="Book Antiqua" w:hint="eastAsia"/>
                <w:lang w:eastAsia="zh-CN"/>
              </w:rPr>
              <w:t>.</w:t>
            </w:r>
            <w:r w:rsidRPr="00A72A49">
              <w:rPr>
                <w:rFonts w:ascii="Book Antiqua" w:hAnsi="Book Antiqua"/>
              </w:rPr>
              <w:t>2</w:t>
            </w:r>
          </w:p>
        </w:tc>
        <w:tc>
          <w:tcPr>
            <w:tcW w:w="1292" w:type="dxa"/>
            <w:shd w:val="clear" w:color="auto" w:fill="auto"/>
          </w:tcPr>
          <w:p w14:paraId="39EA5C0C" w14:textId="77777777" w:rsidR="00A72A49" w:rsidRPr="00A72A49" w:rsidRDefault="00A72A49" w:rsidP="00A72A49">
            <w:pPr>
              <w:spacing w:line="360" w:lineRule="auto"/>
              <w:jc w:val="both"/>
              <w:rPr>
                <w:rFonts w:ascii="Book Antiqua" w:hAnsi="Book Antiqua"/>
              </w:rPr>
            </w:pPr>
            <w:r w:rsidRPr="00A72A49">
              <w:rPr>
                <w:rFonts w:ascii="Book Antiqua" w:hAnsi="Book Antiqua"/>
              </w:rPr>
              <w:t>SPT</w:t>
            </w:r>
          </w:p>
        </w:tc>
        <w:tc>
          <w:tcPr>
            <w:tcW w:w="1228" w:type="dxa"/>
            <w:shd w:val="clear" w:color="auto" w:fill="auto"/>
          </w:tcPr>
          <w:p w14:paraId="6EDA060F" w14:textId="77777777" w:rsidR="00A72A49" w:rsidRPr="00A72A49" w:rsidRDefault="00A72A49" w:rsidP="00A72A49">
            <w:pPr>
              <w:spacing w:line="360" w:lineRule="auto"/>
              <w:jc w:val="both"/>
              <w:rPr>
                <w:rFonts w:ascii="Book Antiqua" w:hAnsi="Book Antiqua"/>
              </w:rPr>
            </w:pPr>
            <w:r w:rsidRPr="00A72A49">
              <w:rPr>
                <w:rFonts w:ascii="Book Antiqua" w:hAnsi="Book Antiqua"/>
              </w:rPr>
              <w:t>AP+ weight loss</w:t>
            </w:r>
          </w:p>
        </w:tc>
        <w:tc>
          <w:tcPr>
            <w:tcW w:w="919" w:type="dxa"/>
            <w:shd w:val="clear" w:color="auto" w:fill="auto"/>
          </w:tcPr>
          <w:p w14:paraId="3D275527" w14:textId="77777777" w:rsidR="00A72A49" w:rsidRPr="00A72A49" w:rsidRDefault="00A72A49" w:rsidP="00A72A49">
            <w:pPr>
              <w:spacing w:line="360" w:lineRule="auto"/>
              <w:jc w:val="both"/>
              <w:rPr>
                <w:rFonts w:ascii="Book Antiqua" w:hAnsi="Book Antiqua"/>
              </w:rPr>
            </w:pPr>
            <w:r w:rsidRPr="00A72A49">
              <w:rPr>
                <w:rFonts w:ascii="Book Antiqua" w:hAnsi="Book Antiqua"/>
              </w:rPr>
              <w:t>TAIL</w:t>
            </w:r>
          </w:p>
        </w:tc>
        <w:tc>
          <w:tcPr>
            <w:tcW w:w="1563" w:type="dxa"/>
            <w:shd w:val="clear" w:color="auto" w:fill="auto"/>
          </w:tcPr>
          <w:p w14:paraId="28FA7BA2" w14:textId="77777777" w:rsidR="00A72A49" w:rsidRPr="00A72A49" w:rsidRDefault="00A72A49" w:rsidP="00A72A49">
            <w:pPr>
              <w:spacing w:line="360" w:lineRule="auto"/>
              <w:jc w:val="both"/>
              <w:rPr>
                <w:rFonts w:ascii="Book Antiqua" w:hAnsi="Book Antiqua"/>
              </w:rPr>
            </w:pPr>
            <w:r w:rsidRPr="00A72A49">
              <w:rPr>
                <w:rFonts w:ascii="Book Antiqua" w:hAnsi="Book Antiqua"/>
              </w:rPr>
              <w:t>Distal Pancreatectomy</w:t>
            </w:r>
          </w:p>
        </w:tc>
        <w:tc>
          <w:tcPr>
            <w:tcW w:w="1426" w:type="dxa"/>
            <w:shd w:val="clear" w:color="auto" w:fill="auto"/>
          </w:tcPr>
          <w:p w14:paraId="2C65ADC0" w14:textId="77777777" w:rsidR="00A72A49" w:rsidRPr="00A72A49" w:rsidRDefault="00A72A49" w:rsidP="00A72A49">
            <w:pPr>
              <w:spacing w:line="360" w:lineRule="auto"/>
              <w:jc w:val="both"/>
              <w:rPr>
                <w:rFonts w:ascii="Book Antiqua" w:hAnsi="Book Antiqua"/>
                <w:lang w:eastAsia="zh-CN"/>
              </w:rPr>
            </w:pPr>
            <w:r w:rsidRPr="00A72A49">
              <w:rPr>
                <w:rFonts w:ascii="Book Antiqua" w:hAnsi="Book Antiqua"/>
              </w:rPr>
              <w:t>3</w:t>
            </w:r>
            <w:r>
              <w:rPr>
                <w:rFonts w:ascii="Book Antiqua" w:hAnsi="Book Antiqua" w:hint="eastAsia"/>
                <w:lang w:eastAsia="zh-CN"/>
              </w:rPr>
              <w:t>.</w:t>
            </w:r>
            <w:r w:rsidRPr="00A72A49">
              <w:rPr>
                <w:rFonts w:ascii="Book Antiqua" w:hAnsi="Book Antiqua"/>
              </w:rPr>
              <w:t>8 y</w:t>
            </w:r>
            <w:r>
              <w:rPr>
                <w:rFonts w:ascii="Book Antiqua" w:hAnsi="Book Antiqua" w:hint="eastAsia"/>
                <w:lang w:eastAsia="zh-CN"/>
              </w:rPr>
              <w:t>r</w:t>
            </w:r>
          </w:p>
        </w:tc>
        <w:tc>
          <w:tcPr>
            <w:tcW w:w="1559" w:type="dxa"/>
            <w:shd w:val="clear" w:color="auto" w:fill="auto"/>
          </w:tcPr>
          <w:p w14:paraId="53C7658E"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238FEB61"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shd w:val="clear" w:color="auto" w:fill="auto"/>
          </w:tcPr>
          <w:p w14:paraId="6345A634"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r w:rsidR="00A72A49" w:rsidRPr="00A72A49" w14:paraId="0B93904C" w14:textId="77777777" w:rsidTr="00C057E4">
        <w:trPr>
          <w:trHeight w:val="309"/>
        </w:trPr>
        <w:tc>
          <w:tcPr>
            <w:tcW w:w="788" w:type="dxa"/>
            <w:tcBorders>
              <w:bottom w:val="single" w:sz="4" w:space="0" w:color="auto"/>
            </w:tcBorders>
            <w:shd w:val="clear" w:color="auto" w:fill="auto"/>
          </w:tcPr>
          <w:p w14:paraId="3A7CD340" w14:textId="77777777" w:rsidR="00A72A49" w:rsidRPr="00A72A49" w:rsidRDefault="00A72A49" w:rsidP="00A72A49">
            <w:pPr>
              <w:spacing w:line="360" w:lineRule="auto"/>
              <w:jc w:val="both"/>
              <w:rPr>
                <w:rFonts w:ascii="Book Antiqua" w:hAnsi="Book Antiqua"/>
              </w:rPr>
            </w:pPr>
            <w:r w:rsidRPr="00A72A49">
              <w:rPr>
                <w:rFonts w:ascii="Book Antiqua" w:hAnsi="Book Antiqua"/>
              </w:rPr>
              <w:t>16</w:t>
            </w:r>
          </w:p>
        </w:tc>
        <w:tc>
          <w:tcPr>
            <w:tcW w:w="540" w:type="dxa"/>
            <w:tcBorders>
              <w:bottom w:val="single" w:sz="4" w:space="0" w:color="auto"/>
            </w:tcBorders>
            <w:shd w:val="clear" w:color="auto" w:fill="auto"/>
          </w:tcPr>
          <w:p w14:paraId="61C11A90" w14:textId="77777777" w:rsidR="00A72A49" w:rsidRPr="00A72A49" w:rsidRDefault="00A72A49" w:rsidP="00A72A49">
            <w:pPr>
              <w:spacing w:line="360" w:lineRule="auto"/>
              <w:jc w:val="both"/>
              <w:rPr>
                <w:rFonts w:ascii="Book Antiqua" w:hAnsi="Book Antiqua"/>
              </w:rPr>
            </w:pPr>
            <w:r w:rsidRPr="00A72A49">
              <w:rPr>
                <w:rFonts w:ascii="Book Antiqua" w:hAnsi="Book Antiqua"/>
              </w:rPr>
              <w:t>F</w:t>
            </w:r>
          </w:p>
        </w:tc>
        <w:tc>
          <w:tcPr>
            <w:tcW w:w="743" w:type="dxa"/>
            <w:tcBorders>
              <w:bottom w:val="single" w:sz="4" w:space="0" w:color="auto"/>
            </w:tcBorders>
            <w:shd w:val="clear" w:color="auto" w:fill="auto"/>
          </w:tcPr>
          <w:p w14:paraId="4824EEC3" w14:textId="77777777" w:rsidR="00A72A49" w:rsidRPr="00A72A49" w:rsidRDefault="00A72A49" w:rsidP="00A72A49">
            <w:pPr>
              <w:spacing w:line="360" w:lineRule="auto"/>
              <w:jc w:val="both"/>
              <w:rPr>
                <w:rFonts w:ascii="Book Antiqua" w:hAnsi="Book Antiqua"/>
              </w:rPr>
            </w:pPr>
            <w:r w:rsidRPr="00A72A49">
              <w:rPr>
                <w:rFonts w:ascii="Book Antiqua" w:hAnsi="Book Antiqua"/>
              </w:rPr>
              <w:t>7 mo</w:t>
            </w:r>
          </w:p>
        </w:tc>
        <w:tc>
          <w:tcPr>
            <w:tcW w:w="1292" w:type="dxa"/>
            <w:tcBorders>
              <w:bottom w:val="single" w:sz="4" w:space="0" w:color="auto"/>
            </w:tcBorders>
            <w:shd w:val="clear" w:color="auto" w:fill="auto"/>
          </w:tcPr>
          <w:p w14:paraId="4BE8909F" w14:textId="77777777" w:rsidR="00A72A49" w:rsidRPr="00A72A49" w:rsidRDefault="00A72A49" w:rsidP="00A72A49">
            <w:pPr>
              <w:spacing w:line="360" w:lineRule="auto"/>
              <w:jc w:val="both"/>
              <w:rPr>
                <w:rFonts w:ascii="Book Antiqua" w:hAnsi="Book Antiqua"/>
              </w:rPr>
            </w:pPr>
            <w:r w:rsidRPr="00A72A49">
              <w:rPr>
                <w:rFonts w:ascii="Book Antiqua" w:hAnsi="Book Antiqua"/>
              </w:rPr>
              <w:t>Insulinoma</w:t>
            </w:r>
          </w:p>
        </w:tc>
        <w:tc>
          <w:tcPr>
            <w:tcW w:w="1228" w:type="dxa"/>
            <w:tcBorders>
              <w:bottom w:val="single" w:sz="4" w:space="0" w:color="auto"/>
            </w:tcBorders>
            <w:shd w:val="clear" w:color="auto" w:fill="auto"/>
          </w:tcPr>
          <w:p w14:paraId="3400FF2D" w14:textId="6DDDA911" w:rsidR="00A72A49" w:rsidRPr="00A72A49" w:rsidRDefault="00A72A49" w:rsidP="0041443D">
            <w:pPr>
              <w:spacing w:line="360" w:lineRule="auto"/>
              <w:jc w:val="both"/>
              <w:rPr>
                <w:rFonts w:ascii="Book Antiqua" w:hAnsi="Book Antiqua"/>
              </w:rPr>
            </w:pPr>
            <w:r w:rsidRPr="00A72A49">
              <w:rPr>
                <w:rFonts w:ascii="Book Antiqua" w:hAnsi="Book Antiqua"/>
              </w:rPr>
              <w:t>Hypogl</w:t>
            </w:r>
            <w:r w:rsidR="0041443D">
              <w:rPr>
                <w:rFonts w:ascii="Book Antiqua" w:hAnsi="Book Antiqua"/>
              </w:rPr>
              <w:t>y</w:t>
            </w:r>
            <w:r w:rsidRPr="00A72A49">
              <w:rPr>
                <w:rFonts w:ascii="Book Antiqua" w:hAnsi="Book Antiqua"/>
              </w:rPr>
              <w:t>cemia</w:t>
            </w:r>
          </w:p>
        </w:tc>
        <w:tc>
          <w:tcPr>
            <w:tcW w:w="919" w:type="dxa"/>
            <w:tcBorders>
              <w:bottom w:val="single" w:sz="4" w:space="0" w:color="auto"/>
            </w:tcBorders>
            <w:shd w:val="clear" w:color="auto" w:fill="auto"/>
          </w:tcPr>
          <w:p w14:paraId="254A2BE7" w14:textId="77777777" w:rsidR="00A72A49" w:rsidRPr="00A72A49" w:rsidRDefault="00A72A49" w:rsidP="00A72A49">
            <w:pPr>
              <w:spacing w:line="360" w:lineRule="auto"/>
              <w:jc w:val="both"/>
              <w:rPr>
                <w:rFonts w:ascii="Book Antiqua" w:hAnsi="Book Antiqua"/>
              </w:rPr>
            </w:pPr>
            <w:r w:rsidRPr="00A72A49">
              <w:rPr>
                <w:rFonts w:ascii="Book Antiqua" w:hAnsi="Book Antiqua"/>
              </w:rPr>
              <w:t>HEAD</w:t>
            </w:r>
          </w:p>
        </w:tc>
        <w:tc>
          <w:tcPr>
            <w:tcW w:w="1563" w:type="dxa"/>
            <w:tcBorders>
              <w:bottom w:val="single" w:sz="4" w:space="0" w:color="auto"/>
            </w:tcBorders>
            <w:shd w:val="clear" w:color="auto" w:fill="auto"/>
          </w:tcPr>
          <w:p w14:paraId="29830C7E" w14:textId="77777777" w:rsidR="00A72A49" w:rsidRPr="00A72A49" w:rsidRDefault="00A72A49" w:rsidP="00A72A49">
            <w:pPr>
              <w:spacing w:line="360" w:lineRule="auto"/>
              <w:jc w:val="both"/>
              <w:rPr>
                <w:rFonts w:ascii="Book Antiqua" w:hAnsi="Book Antiqua"/>
              </w:rPr>
            </w:pPr>
            <w:r w:rsidRPr="00A72A49">
              <w:rPr>
                <w:rFonts w:ascii="Book Antiqua" w:hAnsi="Book Antiqua"/>
              </w:rPr>
              <w:t>PPPD</w:t>
            </w:r>
          </w:p>
        </w:tc>
        <w:tc>
          <w:tcPr>
            <w:tcW w:w="1426" w:type="dxa"/>
            <w:tcBorders>
              <w:bottom w:val="single" w:sz="4" w:space="0" w:color="auto"/>
            </w:tcBorders>
            <w:shd w:val="clear" w:color="auto" w:fill="auto"/>
          </w:tcPr>
          <w:p w14:paraId="238313DE" w14:textId="77777777" w:rsidR="00A72A49" w:rsidRPr="00A72A49" w:rsidRDefault="00A72A49" w:rsidP="00A72A49">
            <w:pPr>
              <w:spacing w:line="360" w:lineRule="auto"/>
              <w:jc w:val="both"/>
              <w:rPr>
                <w:rFonts w:ascii="Book Antiqua" w:hAnsi="Book Antiqua"/>
              </w:rPr>
            </w:pPr>
            <w:r w:rsidRPr="00A72A49">
              <w:rPr>
                <w:rFonts w:ascii="Book Antiqua" w:hAnsi="Book Antiqua"/>
              </w:rPr>
              <w:t>1 mo</w:t>
            </w:r>
          </w:p>
        </w:tc>
        <w:tc>
          <w:tcPr>
            <w:tcW w:w="1559" w:type="dxa"/>
            <w:tcBorders>
              <w:bottom w:val="single" w:sz="4" w:space="0" w:color="auto"/>
            </w:tcBorders>
            <w:shd w:val="clear" w:color="auto" w:fill="auto"/>
          </w:tcPr>
          <w:p w14:paraId="769DFA2C"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tcBorders>
              <w:bottom w:val="single" w:sz="4" w:space="0" w:color="auto"/>
            </w:tcBorders>
            <w:shd w:val="clear" w:color="auto" w:fill="auto"/>
          </w:tcPr>
          <w:p w14:paraId="2593519D"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c>
          <w:tcPr>
            <w:tcW w:w="1559" w:type="dxa"/>
            <w:tcBorders>
              <w:bottom w:val="single" w:sz="4" w:space="0" w:color="auto"/>
            </w:tcBorders>
            <w:shd w:val="clear" w:color="auto" w:fill="auto"/>
          </w:tcPr>
          <w:p w14:paraId="1FAEAF9B" w14:textId="77777777" w:rsidR="00A72A49" w:rsidRPr="00A72A49" w:rsidRDefault="00A72A49" w:rsidP="00A72A49">
            <w:pPr>
              <w:spacing w:line="360" w:lineRule="auto"/>
              <w:jc w:val="both"/>
              <w:rPr>
                <w:rFonts w:ascii="Book Antiqua" w:hAnsi="Book Antiqua"/>
              </w:rPr>
            </w:pPr>
            <w:r w:rsidRPr="00A72A49">
              <w:rPr>
                <w:rFonts w:ascii="Book Antiqua" w:hAnsi="Book Antiqua"/>
              </w:rPr>
              <w:t>No</w:t>
            </w:r>
          </w:p>
        </w:tc>
      </w:tr>
    </w:tbl>
    <w:p w14:paraId="371375EC" w14:textId="6BABDA00" w:rsidR="00150753" w:rsidRDefault="0061401D">
      <w:pPr>
        <w:spacing w:line="360" w:lineRule="auto"/>
        <w:jc w:val="both"/>
        <w:rPr>
          <w:rFonts w:ascii="Book Antiqua" w:hAnsi="Book Antiqua"/>
          <w:lang w:val="it-IT" w:eastAsia="zh-CN"/>
        </w:rPr>
      </w:pPr>
      <w:r>
        <w:rPr>
          <w:rFonts w:ascii="Book Antiqua" w:hAnsi="Book Antiqua" w:hint="eastAsia"/>
          <w:lang w:val="it-IT" w:eastAsia="zh-CN"/>
        </w:rPr>
        <w:t xml:space="preserve">F: Female; M: Male; </w:t>
      </w:r>
      <w:r w:rsidR="00A72A49" w:rsidRPr="00A72A49">
        <w:rPr>
          <w:rFonts w:ascii="Book Antiqua" w:hAnsi="Book Antiqua"/>
          <w:lang w:val="it-IT" w:eastAsia="zh-CN"/>
        </w:rPr>
        <w:t>A</w:t>
      </w:r>
      <w:r w:rsidR="0041443D">
        <w:rPr>
          <w:rFonts w:ascii="Book Antiqua" w:hAnsi="Book Antiqua"/>
          <w:lang w:val="it-IT" w:eastAsia="zh-CN"/>
        </w:rPr>
        <w:t>ge</w:t>
      </w:r>
      <w:r w:rsidR="00A72A49" w:rsidRPr="00A72A49">
        <w:rPr>
          <w:rFonts w:ascii="Book Antiqua" w:hAnsi="Book Antiqua"/>
          <w:lang w:val="it-IT" w:eastAsia="zh-CN"/>
        </w:rPr>
        <w:t xml:space="preserve">: </w:t>
      </w:r>
      <w:r w:rsidR="00A72A49">
        <w:rPr>
          <w:rFonts w:ascii="Book Antiqua" w:hAnsi="Book Antiqua" w:hint="eastAsia"/>
          <w:lang w:val="it-IT" w:eastAsia="zh-CN"/>
        </w:rPr>
        <w:t>Y</w:t>
      </w:r>
      <w:r w:rsidR="00A72A49" w:rsidRPr="00A72A49">
        <w:rPr>
          <w:rFonts w:ascii="Book Antiqua" w:hAnsi="Book Antiqua"/>
          <w:lang w:val="it-IT" w:eastAsia="zh-CN"/>
        </w:rPr>
        <w:t>ears at diagnosis</w:t>
      </w:r>
      <w:r w:rsidR="00A72A49">
        <w:rPr>
          <w:rFonts w:ascii="Book Antiqua" w:hAnsi="Book Antiqua" w:hint="eastAsia"/>
          <w:lang w:val="it-IT" w:eastAsia="zh-CN"/>
        </w:rPr>
        <w:t>;</w:t>
      </w:r>
      <w:r w:rsidR="00A72A49" w:rsidRPr="00A72A49">
        <w:rPr>
          <w:rFonts w:ascii="Book Antiqua" w:hAnsi="Book Antiqua"/>
          <w:lang w:val="it-IT" w:eastAsia="zh-CN"/>
        </w:rPr>
        <w:t xml:space="preserve"> SPT: Solid pseudopapillar</w:t>
      </w:r>
      <w:r w:rsidR="0041443D">
        <w:rPr>
          <w:rFonts w:ascii="Book Antiqua" w:hAnsi="Book Antiqua"/>
          <w:lang w:val="it-IT" w:eastAsia="zh-CN"/>
        </w:rPr>
        <w:t>y</w:t>
      </w:r>
      <w:r w:rsidR="00A72A49" w:rsidRPr="00A72A49">
        <w:rPr>
          <w:rFonts w:ascii="Book Antiqua" w:hAnsi="Book Antiqua"/>
          <w:lang w:val="it-IT" w:eastAsia="zh-CN"/>
        </w:rPr>
        <w:t xml:space="preserve"> tumor; AP: </w:t>
      </w:r>
      <w:r w:rsidR="00A72A49">
        <w:rPr>
          <w:rFonts w:ascii="Book Antiqua" w:hAnsi="Book Antiqua" w:hint="eastAsia"/>
          <w:lang w:val="it-IT" w:eastAsia="zh-CN"/>
        </w:rPr>
        <w:t>A</w:t>
      </w:r>
      <w:r w:rsidR="00A72A49" w:rsidRPr="00A72A49">
        <w:rPr>
          <w:rFonts w:ascii="Book Antiqua" w:hAnsi="Book Antiqua"/>
          <w:lang w:val="it-IT" w:eastAsia="zh-CN"/>
        </w:rPr>
        <w:t xml:space="preserve">bdominal pain; PD: </w:t>
      </w:r>
      <w:r w:rsidR="00A72A49">
        <w:rPr>
          <w:rFonts w:ascii="Book Antiqua" w:hAnsi="Book Antiqua" w:hint="eastAsia"/>
          <w:lang w:val="it-IT" w:eastAsia="zh-CN"/>
        </w:rPr>
        <w:t>P</w:t>
      </w:r>
      <w:r w:rsidR="00A72A49" w:rsidRPr="00A72A49">
        <w:rPr>
          <w:rFonts w:ascii="Book Antiqua" w:hAnsi="Book Antiqua"/>
          <w:lang w:val="it-IT" w:eastAsia="zh-CN"/>
        </w:rPr>
        <w:t>ancreaticoduodenectomy; PPPD: Pylorus preserving pancreaticoduodectomy</w:t>
      </w:r>
      <w:r w:rsidR="00A72A49">
        <w:rPr>
          <w:rFonts w:ascii="Book Antiqua" w:hAnsi="Book Antiqua" w:hint="eastAsia"/>
          <w:lang w:val="it-IT" w:eastAsia="zh-CN"/>
        </w:rPr>
        <w:t>;</w:t>
      </w:r>
      <w:r w:rsidR="00A72A49" w:rsidRPr="00A72A49">
        <w:rPr>
          <w:rFonts w:ascii="Book Antiqua" w:hAnsi="Book Antiqua"/>
          <w:lang w:val="it-IT" w:eastAsia="zh-CN"/>
        </w:rPr>
        <w:t xml:space="preserve"> Vit</w:t>
      </w:r>
      <w:r w:rsidR="00C057E4">
        <w:rPr>
          <w:rFonts w:ascii="Book Antiqua" w:eastAsia="Book Antiqua" w:hAnsi="Book Antiqua" w:cs="Book Antiqua"/>
          <w:color w:val="000000"/>
        </w:rPr>
        <w:t>amin</w:t>
      </w:r>
      <w:r w:rsidR="00A72A49" w:rsidRPr="00A72A49">
        <w:rPr>
          <w:rFonts w:ascii="Book Antiqua" w:hAnsi="Book Antiqua"/>
          <w:lang w:val="it-IT" w:eastAsia="zh-CN"/>
        </w:rPr>
        <w:t xml:space="preserve"> </w:t>
      </w:r>
      <w:r w:rsidR="00A72A49">
        <w:rPr>
          <w:rFonts w:ascii="Book Antiqua" w:hAnsi="Book Antiqua" w:hint="eastAsia"/>
          <w:lang w:val="it-IT" w:eastAsia="zh-CN"/>
        </w:rPr>
        <w:t>D</w:t>
      </w:r>
      <w:r w:rsidR="00A72A49" w:rsidRPr="00A72A49">
        <w:rPr>
          <w:rFonts w:ascii="Book Antiqua" w:hAnsi="Book Antiqua"/>
          <w:lang w:val="it-IT" w:eastAsia="zh-CN"/>
        </w:rPr>
        <w:t xml:space="preserve"> insufficiency: &lt; 30 ng/m</w:t>
      </w:r>
      <w:r w:rsidR="00A72A49">
        <w:rPr>
          <w:rFonts w:ascii="Book Antiqua" w:hAnsi="Book Antiqua" w:hint="eastAsia"/>
          <w:lang w:val="it-IT" w:eastAsia="zh-CN"/>
        </w:rPr>
        <w:t>L</w:t>
      </w:r>
      <w:r w:rsidR="00A72A49" w:rsidRPr="00A72A49">
        <w:rPr>
          <w:rFonts w:ascii="Book Antiqua" w:hAnsi="Book Antiqua"/>
          <w:lang w:val="it-IT" w:eastAsia="zh-CN"/>
        </w:rPr>
        <w:t>.</w:t>
      </w:r>
    </w:p>
    <w:p w14:paraId="009FAF10" w14:textId="77777777" w:rsidR="00150753" w:rsidRDefault="00150753">
      <w:pPr>
        <w:spacing w:line="360" w:lineRule="auto"/>
        <w:jc w:val="both"/>
        <w:rPr>
          <w:rFonts w:ascii="Book Antiqua" w:hAnsi="Book Antiqua"/>
          <w:lang w:val="it-IT" w:eastAsia="zh-CN"/>
        </w:rPr>
        <w:sectPr w:rsidR="00150753" w:rsidSect="00A72A49">
          <w:pgSz w:w="15840" w:h="12240" w:orient="landscape"/>
          <w:pgMar w:top="1440" w:right="1440" w:bottom="1440" w:left="1440" w:header="720" w:footer="720" w:gutter="0"/>
          <w:cols w:space="720"/>
          <w:docGrid w:linePitch="360"/>
        </w:sectPr>
      </w:pPr>
    </w:p>
    <w:p w14:paraId="090BA181" w14:textId="77777777" w:rsidR="00A72A49" w:rsidRDefault="00150753">
      <w:pPr>
        <w:spacing w:line="360" w:lineRule="auto"/>
        <w:jc w:val="both"/>
        <w:rPr>
          <w:rFonts w:ascii="Book Antiqua" w:hAnsi="Book Antiqua"/>
          <w:b/>
          <w:lang w:eastAsia="zh-CN"/>
        </w:rPr>
      </w:pPr>
      <w:r w:rsidRPr="00150753">
        <w:rPr>
          <w:rFonts w:ascii="Book Antiqua" w:hAnsi="Book Antiqua"/>
          <w:b/>
          <w:lang w:eastAsia="zh-CN"/>
        </w:rPr>
        <w:lastRenderedPageBreak/>
        <w:t>Table 3</w:t>
      </w:r>
      <w:r w:rsidRPr="00150753">
        <w:rPr>
          <w:rFonts w:ascii="Book Antiqua" w:hAnsi="Book Antiqua" w:hint="eastAsia"/>
          <w:b/>
          <w:lang w:eastAsia="zh-CN"/>
        </w:rPr>
        <w:t xml:space="preserve"> </w:t>
      </w:r>
      <w:r w:rsidRPr="00150753">
        <w:rPr>
          <w:rFonts w:ascii="Book Antiqua" w:hAnsi="Book Antiqua"/>
          <w:b/>
          <w:lang w:eastAsia="zh-CN"/>
        </w:rPr>
        <w:t>Summary of the reports included in the literature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1"/>
        <w:gridCol w:w="932"/>
        <w:gridCol w:w="1313"/>
        <w:gridCol w:w="1187"/>
        <w:gridCol w:w="1187"/>
        <w:gridCol w:w="1568"/>
        <w:gridCol w:w="1568"/>
      </w:tblGrid>
      <w:tr w:rsidR="00150753" w:rsidRPr="00150753" w14:paraId="2DD0ABE3" w14:textId="77777777" w:rsidTr="0061401D">
        <w:trPr>
          <w:trHeight w:val="289"/>
        </w:trPr>
        <w:tc>
          <w:tcPr>
            <w:tcW w:w="1821" w:type="dxa"/>
            <w:tcBorders>
              <w:top w:val="single" w:sz="4" w:space="0" w:color="auto"/>
              <w:bottom w:val="single" w:sz="4" w:space="0" w:color="auto"/>
            </w:tcBorders>
            <w:hideMark/>
          </w:tcPr>
          <w:p w14:paraId="1E3F772E" w14:textId="77777777" w:rsidR="00150753" w:rsidRPr="00150753" w:rsidRDefault="00150753" w:rsidP="00150753">
            <w:pPr>
              <w:spacing w:line="360" w:lineRule="auto"/>
              <w:jc w:val="both"/>
              <w:rPr>
                <w:rFonts w:ascii="Book Antiqua" w:hAnsi="Book Antiqua" w:cs="Times New Roman"/>
                <w:b/>
                <w:bCs/>
                <w:lang w:val="en-US" w:eastAsia="zh-CN"/>
              </w:rPr>
            </w:pPr>
            <w:r>
              <w:rPr>
                <w:rFonts w:ascii="Book Antiqua" w:hAnsi="Book Antiqua" w:cs="Times New Roman" w:hint="eastAsia"/>
                <w:b/>
                <w:bCs/>
                <w:lang w:val="en-US" w:eastAsia="zh-CN"/>
              </w:rPr>
              <w:t>Ref.</w:t>
            </w:r>
          </w:p>
        </w:tc>
        <w:tc>
          <w:tcPr>
            <w:tcW w:w="932" w:type="dxa"/>
            <w:tcBorders>
              <w:top w:val="single" w:sz="4" w:space="0" w:color="auto"/>
              <w:bottom w:val="single" w:sz="4" w:space="0" w:color="auto"/>
            </w:tcBorders>
            <w:noWrap/>
            <w:hideMark/>
          </w:tcPr>
          <w:p w14:paraId="03CBF03A" w14:textId="77777777" w:rsidR="00150753" w:rsidRPr="00150753" w:rsidRDefault="00150753" w:rsidP="00150753">
            <w:pPr>
              <w:spacing w:line="360" w:lineRule="auto"/>
              <w:jc w:val="both"/>
              <w:rPr>
                <w:rFonts w:ascii="Book Antiqua" w:hAnsi="Book Antiqua" w:cs="Times New Roman"/>
                <w:b/>
                <w:bCs/>
                <w:lang w:val="en-US"/>
              </w:rPr>
            </w:pPr>
            <w:r w:rsidRPr="00150753">
              <w:rPr>
                <w:rFonts w:ascii="Book Antiqua" w:hAnsi="Book Antiqua" w:cs="Times New Roman"/>
                <w:b/>
                <w:bCs/>
                <w:lang w:val="en-US"/>
              </w:rPr>
              <w:t>Country</w:t>
            </w:r>
          </w:p>
        </w:tc>
        <w:tc>
          <w:tcPr>
            <w:tcW w:w="1313" w:type="dxa"/>
            <w:tcBorders>
              <w:top w:val="single" w:sz="4" w:space="0" w:color="auto"/>
              <w:bottom w:val="single" w:sz="4" w:space="0" w:color="auto"/>
            </w:tcBorders>
            <w:hideMark/>
          </w:tcPr>
          <w:p w14:paraId="41CB87FF" w14:textId="679A8117" w:rsidR="00150753" w:rsidRPr="00150753" w:rsidRDefault="0041443D" w:rsidP="0041443D">
            <w:pPr>
              <w:spacing w:line="360" w:lineRule="auto"/>
              <w:jc w:val="both"/>
              <w:rPr>
                <w:rFonts w:ascii="Book Antiqua" w:hAnsi="Book Antiqua" w:cs="Times New Roman"/>
                <w:b/>
                <w:bCs/>
                <w:lang w:val="en-US"/>
              </w:rPr>
            </w:pPr>
            <w:r>
              <w:rPr>
                <w:rFonts w:ascii="Book Antiqua" w:hAnsi="Book Antiqua" w:cs="Times New Roman"/>
                <w:b/>
                <w:bCs/>
                <w:lang w:val="en-US"/>
              </w:rPr>
              <w:t>Length of f</w:t>
            </w:r>
            <w:r w:rsidR="00150753" w:rsidRPr="00150753">
              <w:rPr>
                <w:rFonts w:ascii="Book Antiqua" w:hAnsi="Book Antiqua" w:cs="Times New Roman"/>
                <w:b/>
                <w:bCs/>
                <w:lang w:val="en-US"/>
              </w:rPr>
              <w:t>ollow-up (</w:t>
            </w:r>
            <w:proofErr w:type="spellStart"/>
            <w:r w:rsidR="00150753" w:rsidRPr="00150753">
              <w:rPr>
                <w:rFonts w:ascii="Book Antiqua" w:hAnsi="Book Antiqua" w:cs="Times New Roman"/>
                <w:b/>
                <w:bCs/>
                <w:lang w:val="en-US"/>
              </w:rPr>
              <w:t>y</w:t>
            </w:r>
            <w:r w:rsidR="0061401D">
              <w:rPr>
                <w:rFonts w:ascii="Book Antiqua" w:hAnsi="Book Antiqua" w:cs="Times New Roman" w:hint="eastAsia"/>
                <w:b/>
                <w:bCs/>
                <w:lang w:val="en-US" w:eastAsia="zh-CN"/>
              </w:rPr>
              <w:t>r</w:t>
            </w:r>
            <w:proofErr w:type="spellEnd"/>
            <w:r w:rsidR="00150753" w:rsidRPr="00150753">
              <w:rPr>
                <w:rFonts w:ascii="Book Antiqua" w:hAnsi="Book Antiqua" w:cs="Times New Roman"/>
                <w:b/>
                <w:bCs/>
                <w:lang w:val="en-US"/>
              </w:rPr>
              <w:t>)</w:t>
            </w:r>
          </w:p>
        </w:tc>
        <w:tc>
          <w:tcPr>
            <w:tcW w:w="1187" w:type="dxa"/>
            <w:tcBorders>
              <w:top w:val="single" w:sz="4" w:space="0" w:color="auto"/>
              <w:bottom w:val="single" w:sz="4" w:space="0" w:color="auto"/>
            </w:tcBorders>
            <w:hideMark/>
          </w:tcPr>
          <w:p w14:paraId="382D1632" w14:textId="77777777" w:rsidR="00150753" w:rsidRPr="00150753" w:rsidRDefault="00150753" w:rsidP="0061401D">
            <w:pPr>
              <w:spacing w:line="360" w:lineRule="auto"/>
              <w:jc w:val="both"/>
              <w:rPr>
                <w:rFonts w:ascii="Book Antiqua" w:hAnsi="Book Antiqua" w:cs="Times New Roman"/>
                <w:b/>
                <w:bCs/>
                <w:lang w:val="en-US"/>
              </w:rPr>
            </w:pPr>
            <w:r w:rsidRPr="00150753">
              <w:rPr>
                <w:rFonts w:ascii="Book Antiqua" w:hAnsi="Book Antiqua" w:cs="Times New Roman"/>
                <w:b/>
                <w:bCs/>
                <w:lang w:val="en-US"/>
              </w:rPr>
              <w:t xml:space="preserve"> </w:t>
            </w:r>
            <w:r w:rsidR="0061401D" w:rsidRPr="0061401D">
              <w:rPr>
                <w:rFonts w:ascii="Book Antiqua" w:hAnsi="Book Antiqua" w:cs="Times New Roman"/>
                <w:b/>
                <w:bCs/>
                <w:i/>
                <w:lang w:val="en-US"/>
              </w:rPr>
              <w:t>n</w:t>
            </w:r>
            <w:r w:rsidRPr="00150753">
              <w:rPr>
                <w:rFonts w:ascii="Book Antiqua" w:hAnsi="Book Antiqua" w:cs="Times New Roman"/>
                <w:b/>
                <w:bCs/>
                <w:lang w:val="en-US"/>
              </w:rPr>
              <w:t xml:space="preserve"> of cases/ M/F (%)</w:t>
            </w:r>
          </w:p>
        </w:tc>
        <w:tc>
          <w:tcPr>
            <w:tcW w:w="1187" w:type="dxa"/>
            <w:tcBorders>
              <w:top w:val="single" w:sz="4" w:space="0" w:color="auto"/>
              <w:bottom w:val="single" w:sz="4" w:space="0" w:color="auto"/>
            </w:tcBorders>
          </w:tcPr>
          <w:p w14:paraId="34B94226" w14:textId="77777777" w:rsidR="00150753" w:rsidRPr="00150753" w:rsidRDefault="00150753" w:rsidP="0061401D">
            <w:pPr>
              <w:spacing w:line="360" w:lineRule="auto"/>
              <w:jc w:val="both"/>
              <w:rPr>
                <w:rFonts w:ascii="Book Antiqua" w:hAnsi="Book Antiqua" w:cs="Times New Roman"/>
                <w:b/>
                <w:bCs/>
                <w:lang w:val="en-US"/>
              </w:rPr>
            </w:pPr>
            <w:r w:rsidRPr="00150753">
              <w:rPr>
                <w:rFonts w:ascii="Book Antiqua" w:hAnsi="Book Antiqua" w:cs="Times New Roman"/>
                <w:b/>
                <w:bCs/>
                <w:lang w:val="en-US"/>
              </w:rPr>
              <w:t>Mean or</w:t>
            </w:r>
            <w:r w:rsidR="0061401D">
              <w:rPr>
                <w:rFonts w:ascii="Book Antiqua" w:hAnsi="Book Antiqua" w:cs="Times New Roman" w:hint="eastAsia"/>
                <w:b/>
                <w:bCs/>
                <w:lang w:val="en-US" w:eastAsia="zh-CN"/>
              </w:rPr>
              <w:t xml:space="preserve"> m</w:t>
            </w:r>
            <w:r w:rsidRPr="00150753">
              <w:rPr>
                <w:rFonts w:ascii="Book Antiqua" w:hAnsi="Book Antiqua" w:cs="Times New Roman"/>
                <w:b/>
                <w:bCs/>
                <w:lang w:val="en-US"/>
              </w:rPr>
              <w:t>edian age</w:t>
            </w:r>
            <w:r w:rsidR="0061401D">
              <w:rPr>
                <w:rFonts w:ascii="Book Antiqua" w:hAnsi="Book Antiqua" w:cs="Times New Roman" w:hint="eastAsia"/>
                <w:b/>
                <w:bCs/>
                <w:lang w:val="en-US" w:eastAsia="zh-CN"/>
              </w:rPr>
              <w:t xml:space="preserve"> </w:t>
            </w:r>
            <w:r w:rsidR="0061401D" w:rsidRPr="00150753">
              <w:rPr>
                <w:rFonts w:ascii="Book Antiqua" w:hAnsi="Book Antiqua" w:cs="Times New Roman"/>
                <w:b/>
                <w:bCs/>
                <w:lang w:val="en-US"/>
              </w:rPr>
              <w:t>(</w:t>
            </w:r>
            <w:proofErr w:type="spellStart"/>
            <w:r w:rsidR="0061401D" w:rsidRPr="00150753">
              <w:rPr>
                <w:rFonts w:ascii="Book Antiqua" w:hAnsi="Book Antiqua" w:cs="Times New Roman"/>
                <w:b/>
                <w:bCs/>
                <w:lang w:val="en-US"/>
              </w:rPr>
              <w:t>y</w:t>
            </w:r>
            <w:r w:rsidR="0061401D">
              <w:rPr>
                <w:rFonts w:ascii="Book Antiqua" w:hAnsi="Book Antiqua" w:cs="Times New Roman" w:hint="eastAsia"/>
                <w:b/>
                <w:bCs/>
                <w:lang w:val="en-US" w:eastAsia="zh-CN"/>
              </w:rPr>
              <w:t>r</w:t>
            </w:r>
            <w:proofErr w:type="spellEnd"/>
            <w:r w:rsidR="0061401D" w:rsidRPr="00150753">
              <w:rPr>
                <w:rFonts w:ascii="Book Antiqua" w:hAnsi="Book Antiqua" w:cs="Times New Roman"/>
                <w:b/>
                <w:bCs/>
                <w:lang w:val="en-US"/>
              </w:rPr>
              <w:t>)</w:t>
            </w:r>
          </w:p>
        </w:tc>
        <w:tc>
          <w:tcPr>
            <w:tcW w:w="1568" w:type="dxa"/>
            <w:tcBorders>
              <w:top w:val="single" w:sz="4" w:space="0" w:color="auto"/>
              <w:bottom w:val="single" w:sz="4" w:space="0" w:color="auto"/>
            </w:tcBorders>
          </w:tcPr>
          <w:p w14:paraId="422B784F" w14:textId="77777777" w:rsidR="00150753" w:rsidRPr="00150753" w:rsidRDefault="00150753" w:rsidP="0061401D">
            <w:pPr>
              <w:spacing w:line="360" w:lineRule="auto"/>
              <w:jc w:val="both"/>
              <w:rPr>
                <w:rFonts w:ascii="Book Antiqua" w:hAnsi="Book Antiqua" w:cs="Times New Roman"/>
                <w:b/>
                <w:bCs/>
                <w:lang w:val="en-US"/>
              </w:rPr>
            </w:pPr>
            <w:r w:rsidRPr="00150753">
              <w:rPr>
                <w:rFonts w:ascii="Book Antiqua" w:hAnsi="Book Antiqua" w:cs="Times New Roman"/>
                <w:b/>
                <w:bCs/>
                <w:lang w:val="en-US"/>
              </w:rPr>
              <w:t>Exocrine insufficiency (%)</w:t>
            </w:r>
          </w:p>
        </w:tc>
        <w:tc>
          <w:tcPr>
            <w:tcW w:w="1568" w:type="dxa"/>
            <w:tcBorders>
              <w:top w:val="single" w:sz="4" w:space="0" w:color="auto"/>
              <w:bottom w:val="single" w:sz="4" w:space="0" w:color="auto"/>
            </w:tcBorders>
          </w:tcPr>
          <w:p w14:paraId="18B333A3" w14:textId="77777777" w:rsidR="00150753" w:rsidRPr="00150753" w:rsidRDefault="00150753" w:rsidP="0061401D">
            <w:pPr>
              <w:spacing w:line="360" w:lineRule="auto"/>
              <w:jc w:val="both"/>
              <w:rPr>
                <w:rFonts w:ascii="Book Antiqua" w:hAnsi="Book Antiqua" w:cs="Times New Roman"/>
                <w:b/>
                <w:bCs/>
                <w:lang w:val="en-US"/>
              </w:rPr>
            </w:pPr>
            <w:r w:rsidRPr="00150753">
              <w:rPr>
                <w:rFonts w:ascii="Book Antiqua" w:hAnsi="Book Antiqua" w:cs="Times New Roman"/>
                <w:b/>
                <w:bCs/>
                <w:lang w:val="en-US"/>
              </w:rPr>
              <w:t>Endocrine insufficiency (%)</w:t>
            </w:r>
          </w:p>
        </w:tc>
      </w:tr>
      <w:tr w:rsidR="00150753" w:rsidRPr="00150753" w14:paraId="5EE9279F" w14:textId="77777777" w:rsidTr="0061401D">
        <w:trPr>
          <w:trHeight w:val="289"/>
        </w:trPr>
        <w:tc>
          <w:tcPr>
            <w:tcW w:w="1821" w:type="dxa"/>
            <w:tcBorders>
              <w:top w:val="single" w:sz="4" w:space="0" w:color="auto"/>
            </w:tcBorders>
          </w:tcPr>
          <w:p w14:paraId="395EFBBB"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Present</w:t>
            </w:r>
          </w:p>
        </w:tc>
        <w:tc>
          <w:tcPr>
            <w:tcW w:w="932" w:type="dxa"/>
            <w:tcBorders>
              <w:top w:val="single" w:sz="4" w:space="0" w:color="auto"/>
            </w:tcBorders>
            <w:noWrap/>
          </w:tcPr>
          <w:p w14:paraId="0BEC0DB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Italy</w:t>
            </w:r>
          </w:p>
        </w:tc>
        <w:tc>
          <w:tcPr>
            <w:tcW w:w="1313" w:type="dxa"/>
            <w:tcBorders>
              <w:top w:val="single" w:sz="4" w:space="0" w:color="auto"/>
            </w:tcBorders>
          </w:tcPr>
          <w:p w14:paraId="79D75569"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5.7</w:t>
            </w:r>
          </w:p>
        </w:tc>
        <w:tc>
          <w:tcPr>
            <w:tcW w:w="1187" w:type="dxa"/>
            <w:tcBorders>
              <w:top w:val="single" w:sz="4" w:space="0" w:color="auto"/>
            </w:tcBorders>
          </w:tcPr>
          <w:p w14:paraId="54F489DD"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16 (25/75)</w:t>
            </w:r>
          </w:p>
        </w:tc>
        <w:tc>
          <w:tcPr>
            <w:tcW w:w="1187" w:type="dxa"/>
            <w:tcBorders>
              <w:top w:val="single" w:sz="4" w:space="0" w:color="auto"/>
            </w:tcBorders>
          </w:tcPr>
          <w:p w14:paraId="4459D2B4" w14:textId="77777777" w:rsidR="00150753" w:rsidRPr="00150753" w:rsidRDefault="00150753" w:rsidP="0061401D">
            <w:pPr>
              <w:spacing w:line="360" w:lineRule="auto"/>
              <w:jc w:val="both"/>
              <w:rPr>
                <w:rFonts w:ascii="Book Antiqua" w:hAnsi="Book Antiqua" w:cs="Times New Roman"/>
                <w:lang w:val="en-US" w:eastAsia="zh-CN"/>
              </w:rPr>
            </w:pPr>
            <w:r w:rsidRPr="00150753">
              <w:rPr>
                <w:rFonts w:ascii="Book Antiqua" w:hAnsi="Book Antiqua" w:cs="Times New Roman"/>
                <w:lang w:val="en-US"/>
              </w:rPr>
              <w:t>10.7</w:t>
            </w:r>
          </w:p>
        </w:tc>
        <w:tc>
          <w:tcPr>
            <w:tcW w:w="1568" w:type="dxa"/>
            <w:tcBorders>
              <w:top w:val="single" w:sz="4" w:space="0" w:color="auto"/>
            </w:tcBorders>
          </w:tcPr>
          <w:p w14:paraId="44F5210D"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25</w:t>
            </w:r>
          </w:p>
        </w:tc>
        <w:tc>
          <w:tcPr>
            <w:tcW w:w="1568" w:type="dxa"/>
            <w:tcBorders>
              <w:top w:val="single" w:sz="4" w:space="0" w:color="auto"/>
            </w:tcBorders>
          </w:tcPr>
          <w:p w14:paraId="0B01CB83"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12.5</w:t>
            </w:r>
          </w:p>
        </w:tc>
      </w:tr>
      <w:tr w:rsidR="00150753" w:rsidRPr="00150753" w14:paraId="272E045A" w14:textId="77777777" w:rsidTr="0061401D">
        <w:trPr>
          <w:trHeight w:val="289"/>
        </w:trPr>
        <w:tc>
          <w:tcPr>
            <w:tcW w:w="1821" w:type="dxa"/>
          </w:tcPr>
          <w:p w14:paraId="31A1E018" w14:textId="77777777" w:rsidR="00150753" w:rsidRPr="00150753" w:rsidRDefault="00150753" w:rsidP="00150753">
            <w:pPr>
              <w:spacing w:line="360" w:lineRule="auto"/>
              <w:jc w:val="both"/>
              <w:rPr>
                <w:rFonts w:ascii="Book Antiqua" w:hAnsi="Book Antiqua" w:cs="Times New Roman"/>
                <w:b/>
                <w:bCs/>
                <w:lang w:val="en-US"/>
              </w:rPr>
            </w:pPr>
            <w:r w:rsidRPr="00150753">
              <w:rPr>
                <w:rFonts w:ascii="Book Antiqua" w:hAnsi="Book Antiqua" w:cs="Times New Roman"/>
                <w:lang w:val="en-US"/>
              </w:rPr>
              <w:t xml:space="preserve">Cheng </w:t>
            </w:r>
            <w:r w:rsidRPr="00150753">
              <w:rPr>
                <w:rFonts w:ascii="Book Antiqua" w:hAnsi="Book Antiqua" w:cs="Times New Roman" w:hint="eastAsia"/>
                <w:i/>
                <w:lang w:val="en-US" w:eastAsia="zh-CN"/>
              </w:rPr>
              <w:t>et al</w:t>
            </w:r>
            <w:r w:rsidRPr="00150753">
              <w:rPr>
                <w:rFonts w:ascii="Book Antiqua" w:hAnsi="Book Antiqua" w:cs="Times New Roman" w:hint="eastAsia"/>
                <w:vertAlign w:val="superscript"/>
                <w:lang w:val="en-US" w:eastAsia="zh-CN"/>
              </w:rPr>
              <w:t>[26]</w:t>
            </w:r>
            <w:r>
              <w:rPr>
                <w:rFonts w:ascii="Book Antiqua" w:hAnsi="Book Antiqua" w:cs="Times New Roman" w:hint="eastAsia"/>
                <w:lang w:val="en-US" w:eastAsia="zh-CN"/>
              </w:rPr>
              <w:t>,</w:t>
            </w:r>
            <w:r w:rsidRPr="00150753">
              <w:rPr>
                <w:rFonts w:ascii="Book Antiqua" w:hAnsi="Book Antiqua" w:cs="Times New Roman"/>
                <w:lang w:val="en-US"/>
              </w:rPr>
              <w:t xml:space="preserve"> 2020</w:t>
            </w:r>
          </w:p>
        </w:tc>
        <w:tc>
          <w:tcPr>
            <w:tcW w:w="932" w:type="dxa"/>
            <w:noWrap/>
          </w:tcPr>
          <w:p w14:paraId="2A1ED0B0" w14:textId="77777777" w:rsidR="00150753" w:rsidRPr="00150753" w:rsidRDefault="00150753" w:rsidP="00150753">
            <w:pPr>
              <w:spacing w:line="360" w:lineRule="auto"/>
              <w:jc w:val="both"/>
              <w:rPr>
                <w:rFonts w:ascii="Book Antiqua" w:hAnsi="Book Antiqua" w:cs="Times New Roman"/>
                <w:b/>
                <w:bCs/>
                <w:lang w:val="en-US"/>
              </w:rPr>
            </w:pPr>
            <w:r w:rsidRPr="00150753">
              <w:rPr>
                <w:rFonts w:ascii="Book Antiqua" w:hAnsi="Book Antiqua" w:cs="Times New Roman"/>
                <w:lang w:val="en-US"/>
              </w:rPr>
              <w:t>China</w:t>
            </w:r>
          </w:p>
        </w:tc>
        <w:tc>
          <w:tcPr>
            <w:tcW w:w="1313" w:type="dxa"/>
          </w:tcPr>
          <w:p w14:paraId="7B38ACD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3.1</w:t>
            </w:r>
          </w:p>
        </w:tc>
        <w:tc>
          <w:tcPr>
            <w:tcW w:w="1187" w:type="dxa"/>
          </w:tcPr>
          <w:p w14:paraId="484C1AE2" w14:textId="77777777" w:rsidR="00150753" w:rsidRPr="00150753" w:rsidRDefault="00150753" w:rsidP="00150753">
            <w:pPr>
              <w:spacing w:line="360" w:lineRule="auto"/>
              <w:jc w:val="both"/>
              <w:rPr>
                <w:rFonts w:ascii="Book Antiqua" w:hAnsi="Book Antiqua" w:cs="Times New Roman"/>
                <w:b/>
                <w:bCs/>
                <w:lang w:val="en-US"/>
              </w:rPr>
            </w:pPr>
            <w:r w:rsidRPr="00150753">
              <w:rPr>
                <w:rFonts w:ascii="Book Antiqua" w:hAnsi="Book Antiqua" w:cs="Times New Roman"/>
                <w:lang w:val="en-US"/>
              </w:rPr>
              <w:t>104 (31/69)</w:t>
            </w:r>
          </w:p>
        </w:tc>
        <w:tc>
          <w:tcPr>
            <w:tcW w:w="1187" w:type="dxa"/>
          </w:tcPr>
          <w:p w14:paraId="2AB03B53" w14:textId="77777777" w:rsidR="00150753" w:rsidRPr="00150753" w:rsidRDefault="00150753" w:rsidP="0061401D">
            <w:pPr>
              <w:spacing w:line="360" w:lineRule="auto"/>
              <w:jc w:val="both"/>
              <w:rPr>
                <w:rFonts w:ascii="Book Antiqua" w:hAnsi="Book Antiqua" w:cs="Times New Roman"/>
                <w:b/>
                <w:bCs/>
                <w:lang w:val="en-US"/>
              </w:rPr>
            </w:pPr>
            <w:r w:rsidRPr="00150753">
              <w:rPr>
                <w:rFonts w:ascii="Book Antiqua" w:hAnsi="Book Antiqua" w:cs="Times New Roman"/>
                <w:lang w:val="en-US"/>
              </w:rPr>
              <w:t>9</w:t>
            </w:r>
            <w:r w:rsidR="0061401D">
              <w:rPr>
                <w:rFonts w:ascii="Book Antiqua" w:hAnsi="Book Antiqua" w:cs="Times New Roman" w:hint="eastAsia"/>
                <w:lang w:val="en-US" w:eastAsia="zh-CN"/>
              </w:rPr>
              <w:t>.</w:t>
            </w:r>
            <w:r w:rsidRPr="00150753">
              <w:rPr>
                <w:rFonts w:ascii="Book Antiqua" w:hAnsi="Book Antiqua" w:cs="Times New Roman"/>
                <w:lang w:val="en-US"/>
              </w:rPr>
              <w:t>9</w:t>
            </w:r>
          </w:p>
        </w:tc>
        <w:tc>
          <w:tcPr>
            <w:tcW w:w="1568" w:type="dxa"/>
          </w:tcPr>
          <w:p w14:paraId="45E0B638"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8.6</w:t>
            </w:r>
          </w:p>
        </w:tc>
        <w:tc>
          <w:tcPr>
            <w:tcW w:w="1568" w:type="dxa"/>
          </w:tcPr>
          <w:p w14:paraId="58BB5EBB"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w:t>
            </w:r>
          </w:p>
        </w:tc>
      </w:tr>
      <w:tr w:rsidR="00150753" w:rsidRPr="00150753" w14:paraId="13CC67CB" w14:textId="77777777" w:rsidTr="0061401D">
        <w:trPr>
          <w:trHeight w:val="241"/>
        </w:trPr>
        <w:tc>
          <w:tcPr>
            <w:tcW w:w="1821" w:type="dxa"/>
            <w:hideMark/>
          </w:tcPr>
          <w:p w14:paraId="2B69B10F"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 xml:space="preserve">Vasudevan </w:t>
            </w:r>
            <w:r w:rsidRPr="00150753">
              <w:rPr>
                <w:rFonts w:ascii="Book Antiqua" w:hAnsi="Book Antiqua" w:cs="Times New Roman" w:hint="eastAsia"/>
                <w:i/>
                <w:lang w:val="en-US" w:eastAsia="zh-CN"/>
              </w:rPr>
              <w:t>et al</w:t>
            </w:r>
            <w:r w:rsidRPr="00150753">
              <w:rPr>
                <w:rFonts w:ascii="Book Antiqua" w:hAnsi="Book Antiqua" w:cs="Times New Roman" w:hint="eastAsia"/>
                <w:vertAlign w:val="superscript"/>
                <w:lang w:val="en-US" w:eastAsia="zh-CN"/>
              </w:rPr>
              <w:t>[2</w:t>
            </w:r>
            <w:r>
              <w:rPr>
                <w:rFonts w:ascii="Book Antiqua" w:hAnsi="Book Antiqua" w:cs="Times New Roman" w:hint="eastAsia"/>
                <w:vertAlign w:val="superscript"/>
                <w:lang w:val="en-US" w:eastAsia="zh-CN"/>
              </w:rPr>
              <w:t>7</w:t>
            </w:r>
            <w:r w:rsidRPr="00150753">
              <w:rPr>
                <w:rFonts w:ascii="Book Antiqua" w:hAnsi="Book Antiqua" w:cs="Times New Roman" w:hint="eastAsia"/>
                <w:vertAlign w:val="superscript"/>
                <w:lang w:val="en-US" w:eastAsia="zh-CN"/>
              </w:rPr>
              <w:t>]</w:t>
            </w:r>
            <w:r>
              <w:rPr>
                <w:rFonts w:ascii="Book Antiqua" w:hAnsi="Book Antiqua" w:cs="Times New Roman" w:hint="eastAsia"/>
                <w:lang w:val="en-US" w:eastAsia="zh-CN"/>
              </w:rPr>
              <w:t>,</w:t>
            </w:r>
            <w:r w:rsidRPr="00150753">
              <w:rPr>
                <w:rFonts w:ascii="Book Antiqua" w:hAnsi="Book Antiqua" w:cs="Times New Roman"/>
                <w:lang w:val="en-US"/>
              </w:rPr>
              <w:t xml:space="preserve"> 2020</w:t>
            </w:r>
          </w:p>
        </w:tc>
        <w:tc>
          <w:tcPr>
            <w:tcW w:w="932" w:type="dxa"/>
            <w:noWrap/>
            <w:hideMark/>
          </w:tcPr>
          <w:p w14:paraId="10BA676A" w14:textId="77777777" w:rsidR="00150753" w:rsidRPr="00150753" w:rsidRDefault="00150753" w:rsidP="0061401D">
            <w:pPr>
              <w:spacing w:line="360" w:lineRule="auto"/>
              <w:jc w:val="both"/>
              <w:rPr>
                <w:rFonts w:ascii="Book Antiqua" w:hAnsi="Book Antiqua" w:cs="Times New Roman"/>
                <w:lang w:val="en-US" w:eastAsia="zh-CN"/>
              </w:rPr>
            </w:pPr>
            <w:r w:rsidRPr="00150753">
              <w:rPr>
                <w:rFonts w:ascii="Book Antiqua" w:hAnsi="Book Antiqua" w:cs="Times New Roman"/>
                <w:lang w:val="en-US"/>
              </w:rPr>
              <w:t>U</w:t>
            </w:r>
            <w:r w:rsidR="0061401D">
              <w:rPr>
                <w:rFonts w:ascii="Book Antiqua" w:hAnsi="Book Antiqua" w:cs="Times New Roman" w:hint="eastAsia"/>
                <w:lang w:val="en-US" w:eastAsia="zh-CN"/>
              </w:rPr>
              <w:t>nited States</w:t>
            </w:r>
          </w:p>
        </w:tc>
        <w:tc>
          <w:tcPr>
            <w:tcW w:w="1313" w:type="dxa"/>
            <w:noWrap/>
          </w:tcPr>
          <w:p w14:paraId="5A1E149D"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2.8</w:t>
            </w:r>
          </w:p>
        </w:tc>
        <w:tc>
          <w:tcPr>
            <w:tcW w:w="1187" w:type="dxa"/>
            <w:noWrap/>
            <w:hideMark/>
          </w:tcPr>
          <w:p w14:paraId="4F09B356"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65</w:t>
            </w:r>
          </w:p>
        </w:tc>
        <w:tc>
          <w:tcPr>
            <w:tcW w:w="1187" w:type="dxa"/>
          </w:tcPr>
          <w:p w14:paraId="4231BE16"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13</w:t>
            </w:r>
          </w:p>
        </w:tc>
        <w:tc>
          <w:tcPr>
            <w:tcW w:w="1568" w:type="dxa"/>
          </w:tcPr>
          <w:p w14:paraId="095635A7"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23</w:t>
            </w:r>
          </w:p>
        </w:tc>
        <w:tc>
          <w:tcPr>
            <w:tcW w:w="1568" w:type="dxa"/>
          </w:tcPr>
          <w:p w14:paraId="4B54EB1C"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3</w:t>
            </w:r>
          </w:p>
        </w:tc>
      </w:tr>
      <w:tr w:rsidR="00150753" w:rsidRPr="00150753" w14:paraId="55550001" w14:textId="77777777" w:rsidTr="0061401D">
        <w:trPr>
          <w:trHeight w:val="241"/>
        </w:trPr>
        <w:tc>
          <w:tcPr>
            <w:tcW w:w="1821" w:type="dxa"/>
          </w:tcPr>
          <w:p w14:paraId="23B68953"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 xml:space="preserve">Mizuno </w:t>
            </w:r>
            <w:r w:rsidRPr="00150753">
              <w:rPr>
                <w:rFonts w:ascii="Book Antiqua" w:hAnsi="Book Antiqua" w:cs="Times New Roman" w:hint="eastAsia"/>
                <w:i/>
                <w:lang w:val="en-US" w:eastAsia="zh-CN"/>
              </w:rPr>
              <w:t>et al</w:t>
            </w:r>
            <w:r w:rsidRPr="00150753">
              <w:rPr>
                <w:rFonts w:ascii="Book Antiqua" w:hAnsi="Book Antiqua" w:cs="Times New Roman" w:hint="eastAsia"/>
                <w:vertAlign w:val="superscript"/>
                <w:lang w:val="en-US" w:eastAsia="zh-CN"/>
              </w:rPr>
              <w:t>[2</w:t>
            </w:r>
            <w:r>
              <w:rPr>
                <w:rFonts w:ascii="Book Antiqua" w:hAnsi="Book Antiqua" w:cs="Times New Roman" w:hint="eastAsia"/>
                <w:vertAlign w:val="superscript"/>
                <w:lang w:val="en-US" w:eastAsia="zh-CN"/>
              </w:rPr>
              <w:t>8</w:t>
            </w:r>
            <w:r w:rsidRPr="00150753">
              <w:rPr>
                <w:rFonts w:ascii="Book Antiqua" w:hAnsi="Book Antiqua" w:cs="Times New Roman" w:hint="eastAsia"/>
                <w:vertAlign w:val="superscript"/>
                <w:lang w:val="en-US" w:eastAsia="zh-CN"/>
              </w:rPr>
              <w:t>]</w:t>
            </w:r>
            <w:r>
              <w:rPr>
                <w:rFonts w:ascii="Book Antiqua" w:hAnsi="Book Antiqua" w:cs="Times New Roman" w:hint="eastAsia"/>
                <w:lang w:val="en-US" w:eastAsia="zh-CN"/>
              </w:rPr>
              <w:t>,</w:t>
            </w:r>
            <w:r w:rsidRPr="00150753">
              <w:rPr>
                <w:rFonts w:ascii="Book Antiqua" w:hAnsi="Book Antiqua" w:cs="Times New Roman"/>
                <w:lang w:val="en-US"/>
              </w:rPr>
              <w:t xml:space="preserve"> 2018</w:t>
            </w:r>
          </w:p>
        </w:tc>
        <w:tc>
          <w:tcPr>
            <w:tcW w:w="932" w:type="dxa"/>
            <w:noWrap/>
          </w:tcPr>
          <w:p w14:paraId="2CBEFFEF"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Japan</w:t>
            </w:r>
          </w:p>
        </w:tc>
        <w:tc>
          <w:tcPr>
            <w:tcW w:w="1313" w:type="dxa"/>
            <w:noWrap/>
          </w:tcPr>
          <w:p w14:paraId="366D31F1"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30</w:t>
            </w:r>
          </w:p>
        </w:tc>
        <w:tc>
          <w:tcPr>
            <w:tcW w:w="1187" w:type="dxa"/>
            <w:noWrap/>
          </w:tcPr>
          <w:p w14:paraId="1621B448"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 (M)</w:t>
            </w:r>
          </w:p>
        </w:tc>
        <w:tc>
          <w:tcPr>
            <w:tcW w:w="1187" w:type="dxa"/>
          </w:tcPr>
          <w:p w14:paraId="260DFDCF"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12</w:t>
            </w:r>
          </w:p>
        </w:tc>
        <w:tc>
          <w:tcPr>
            <w:tcW w:w="1568" w:type="dxa"/>
          </w:tcPr>
          <w:p w14:paraId="01CEA4E7"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c>
          <w:tcPr>
            <w:tcW w:w="1568" w:type="dxa"/>
          </w:tcPr>
          <w:p w14:paraId="6F98D5F5"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r w:rsidR="00150753" w:rsidRPr="00150753" w14:paraId="4C0ED160" w14:textId="77777777" w:rsidTr="0061401D">
        <w:trPr>
          <w:trHeight w:val="241"/>
        </w:trPr>
        <w:tc>
          <w:tcPr>
            <w:tcW w:w="1821" w:type="dxa"/>
          </w:tcPr>
          <w:p w14:paraId="38EE1BC7" w14:textId="77777777" w:rsidR="00150753" w:rsidRPr="00150753" w:rsidRDefault="00150753" w:rsidP="00150753">
            <w:pPr>
              <w:spacing w:line="360" w:lineRule="auto"/>
              <w:jc w:val="both"/>
              <w:rPr>
                <w:rFonts w:ascii="Book Antiqua" w:hAnsi="Book Antiqua" w:cs="Times New Roman"/>
                <w:lang w:val="en-US"/>
              </w:rPr>
            </w:pPr>
            <w:r w:rsidRPr="00D8367D">
              <w:rPr>
                <w:rFonts w:ascii="Book Antiqua" w:eastAsia="Book Antiqua" w:hAnsi="Book Antiqua" w:cs="Book Antiqua"/>
                <w:color w:val="000000"/>
              </w:rPr>
              <w:t>Divarcı</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29</w:t>
            </w:r>
            <w:r>
              <w:rPr>
                <w:rFonts w:ascii="Book Antiqua" w:hAnsi="Book Antiqua" w:cs="Book Antiqua" w:hint="eastAsia"/>
                <w:color w:val="000000"/>
                <w:vertAlign w:val="superscript"/>
                <w:lang w:eastAsia="zh-CN"/>
              </w:rPr>
              <w:t>]</w:t>
            </w:r>
            <w:r>
              <w:rPr>
                <w:rFonts w:ascii="Book Antiqua" w:hAnsi="Book Antiqua" w:cs="Times New Roman" w:hint="eastAsia"/>
                <w:lang w:val="en-US" w:eastAsia="zh-CN"/>
              </w:rPr>
              <w:t>,</w:t>
            </w:r>
            <w:r w:rsidRPr="00150753">
              <w:rPr>
                <w:rFonts w:ascii="Book Antiqua" w:hAnsi="Book Antiqua" w:cs="Times New Roman"/>
                <w:lang w:val="en-US"/>
              </w:rPr>
              <w:t xml:space="preserve"> 2017</w:t>
            </w:r>
          </w:p>
        </w:tc>
        <w:tc>
          <w:tcPr>
            <w:tcW w:w="932" w:type="dxa"/>
            <w:noWrap/>
          </w:tcPr>
          <w:p w14:paraId="21AC6CF9"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Turkey</w:t>
            </w:r>
          </w:p>
        </w:tc>
        <w:tc>
          <w:tcPr>
            <w:tcW w:w="1313" w:type="dxa"/>
            <w:noWrap/>
          </w:tcPr>
          <w:p w14:paraId="6EDD5177"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3.6</w:t>
            </w:r>
          </w:p>
        </w:tc>
        <w:tc>
          <w:tcPr>
            <w:tcW w:w="1187" w:type="dxa"/>
            <w:noWrap/>
          </w:tcPr>
          <w:p w14:paraId="3B8B273C"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5 (0/100)</w:t>
            </w:r>
          </w:p>
        </w:tc>
        <w:tc>
          <w:tcPr>
            <w:tcW w:w="1187" w:type="dxa"/>
          </w:tcPr>
          <w:p w14:paraId="646CFCF0"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15</w:t>
            </w:r>
          </w:p>
        </w:tc>
        <w:tc>
          <w:tcPr>
            <w:tcW w:w="1568" w:type="dxa"/>
          </w:tcPr>
          <w:p w14:paraId="443082B7"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c>
          <w:tcPr>
            <w:tcW w:w="1568" w:type="dxa"/>
          </w:tcPr>
          <w:p w14:paraId="1413862B"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r w:rsidR="00150753" w:rsidRPr="00150753" w14:paraId="109F7F9D" w14:textId="77777777" w:rsidTr="0061401D">
        <w:trPr>
          <w:trHeight w:val="241"/>
        </w:trPr>
        <w:tc>
          <w:tcPr>
            <w:tcW w:w="1821" w:type="dxa"/>
          </w:tcPr>
          <w:p w14:paraId="6F831ABA" w14:textId="77777777" w:rsidR="00150753" w:rsidRPr="00150753" w:rsidRDefault="00150753" w:rsidP="00150753">
            <w:pPr>
              <w:spacing w:line="360" w:lineRule="auto"/>
              <w:jc w:val="both"/>
              <w:rPr>
                <w:rFonts w:ascii="Book Antiqua" w:hAnsi="Book Antiqua" w:cs="Times New Roman"/>
                <w:lang w:val="en-US"/>
              </w:rPr>
            </w:pPr>
            <w:proofErr w:type="spellStart"/>
            <w:r>
              <w:rPr>
                <w:rFonts w:ascii="Book Antiqua" w:hAnsi="Book Antiqua" w:cs="Times New Roman" w:hint="eastAsia"/>
                <w:lang w:val="en-US" w:eastAsia="zh-CN"/>
              </w:rPr>
              <w:t>d</w:t>
            </w:r>
            <w:r w:rsidRPr="00150753">
              <w:rPr>
                <w:rFonts w:ascii="Book Antiqua" w:hAnsi="Book Antiqua" w:cs="Times New Roman"/>
                <w:lang w:val="en-US"/>
              </w:rPr>
              <w:t>’Ambrosio</w:t>
            </w:r>
            <w:proofErr w:type="spellEnd"/>
            <w:r w:rsidRPr="00150753">
              <w:rPr>
                <w:rFonts w:ascii="Book Antiqua" w:hAnsi="Book Antiqua" w:cs="Times New Roman"/>
                <w:lang w:val="en-US"/>
              </w:rPr>
              <w:t xml:space="preserve">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30]</w:t>
            </w:r>
            <w:r>
              <w:rPr>
                <w:rFonts w:ascii="Book Antiqua" w:hAnsi="Book Antiqua" w:cs="Times New Roman" w:hint="eastAsia"/>
                <w:lang w:val="en-US" w:eastAsia="zh-CN"/>
              </w:rPr>
              <w:t>,</w:t>
            </w:r>
            <w:r w:rsidRPr="00150753">
              <w:rPr>
                <w:rFonts w:ascii="Book Antiqua" w:hAnsi="Book Antiqua" w:cs="Times New Roman"/>
                <w:lang w:val="en-US"/>
              </w:rPr>
              <w:t xml:space="preserve"> 2014</w:t>
            </w:r>
          </w:p>
        </w:tc>
        <w:tc>
          <w:tcPr>
            <w:tcW w:w="932" w:type="dxa"/>
            <w:noWrap/>
          </w:tcPr>
          <w:p w14:paraId="13A53D05"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Italy</w:t>
            </w:r>
          </w:p>
        </w:tc>
        <w:tc>
          <w:tcPr>
            <w:tcW w:w="1313" w:type="dxa"/>
            <w:noWrap/>
          </w:tcPr>
          <w:p w14:paraId="4522AE93"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2.1</w:t>
            </w:r>
          </w:p>
        </w:tc>
        <w:tc>
          <w:tcPr>
            <w:tcW w:w="1187" w:type="dxa"/>
            <w:noWrap/>
          </w:tcPr>
          <w:p w14:paraId="5E901B5C"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5 (40/60)</w:t>
            </w:r>
          </w:p>
        </w:tc>
        <w:tc>
          <w:tcPr>
            <w:tcW w:w="1187" w:type="dxa"/>
          </w:tcPr>
          <w:p w14:paraId="59769015"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7</w:t>
            </w:r>
          </w:p>
        </w:tc>
        <w:tc>
          <w:tcPr>
            <w:tcW w:w="1568" w:type="dxa"/>
          </w:tcPr>
          <w:p w14:paraId="3482528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20</w:t>
            </w:r>
          </w:p>
        </w:tc>
        <w:tc>
          <w:tcPr>
            <w:tcW w:w="1568" w:type="dxa"/>
          </w:tcPr>
          <w:p w14:paraId="06A55AF8"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20</w:t>
            </w:r>
          </w:p>
        </w:tc>
      </w:tr>
      <w:tr w:rsidR="00150753" w:rsidRPr="00150753" w14:paraId="55FE0C62" w14:textId="77777777" w:rsidTr="0061401D">
        <w:trPr>
          <w:trHeight w:val="241"/>
        </w:trPr>
        <w:tc>
          <w:tcPr>
            <w:tcW w:w="1821" w:type="dxa"/>
          </w:tcPr>
          <w:p w14:paraId="51EF6142" w14:textId="77777777" w:rsidR="00150753" w:rsidRPr="00150753" w:rsidRDefault="00150753" w:rsidP="00150753">
            <w:pPr>
              <w:spacing w:line="360" w:lineRule="auto"/>
              <w:jc w:val="both"/>
              <w:rPr>
                <w:rFonts w:ascii="Book Antiqua" w:hAnsi="Book Antiqua" w:cs="Times New Roman"/>
                <w:lang w:val="en-US"/>
              </w:rPr>
            </w:pPr>
            <w:proofErr w:type="spellStart"/>
            <w:r w:rsidRPr="00150753">
              <w:rPr>
                <w:rFonts w:ascii="Book Antiqua" w:hAnsi="Book Antiqua" w:cs="Times New Roman"/>
                <w:lang w:val="en-US"/>
              </w:rPr>
              <w:t>Laje</w:t>
            </w:r>
            <w:proofErr w:type="spellEnd"/>
            <w:r w:rsidRPr="00150753">
              <w:rPr>
                <w:rFonts w:ascii="Book Antiqua" w:hAnsi="Book Antiqua" w:cs="Times New Roman"/>
                <w:lang w:val="en-US"/>
              </w:rPr>
              <w:t xml:space="preserve">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31]</w:t>
            </w:r>
            <w:r>
              <w:rPr>
                <w:rFonts w:ascii="Book Antiqua" w:hAnsi="Book Antiqua" w:cs="Times New Roman" w:hint="eastAsia"/>
                <w:lang w:val="en-US" w:eastAsia="zh-CN"/>
              </w:rPr>
              <w:t>,</w:t>
            </w:r>
            <w:r w:rsidRPr="00150753">
              <w:rPr>
                <w:rFonts w:ascii="Book Antiqua" w:hAnsi="Book Antiqua" w:cs="Times New Roman"/>
                <w:lang w:val="en-US"/>
              </w:rPr>
              <w:t xml:space="preserve"> 2013</w:t>
            </w:r>
          </w:p>
        </w:tc>
        <w:tc>
          <w:tcPr>
            <w:tcW w:w="932" w:type="dxa"/>
            <w:noWrap/>
          </w:tcPr>
          <w:p w14:paraId="6772F5CB" w14:textId="77777777" w:rsidR="00150753" w:rsidRPr="00150753" w:rsidRDefault="0061401D" w:rsidP="00150753">
            <w:pPr>
              <w:spacing w:line="360" w:lineRule="auto"/>
              <w:jc w:val="both"/>
              <w:rPr>
                <w:rFonts w:ascii="Book Antiqua" w:hAnsi="Book Antiqua" w:cs="Times New Roman"/>
                <w:lang w:val="en-US"/>
              </w:rPr>
            </w:pPr>
            <w:r w:rsidRPr="00150753">
              <w:rPr>
                <w:rFonts w:ascii="Book Antiqua" w:hAnsi="Book Antiqua" w:cs="Times New Roman"/>
                <w:lang w:val="en-US"/>
              </w:rPr>
              <w:t>U</w:t>
            </w:r>
            <w:r>
              <w:rPr>
                <w:rFonts w:ascii="Book Antiqua" w:hAnsi="Book Antiqua" w:cs="Times New Roman" w:hint="eastAsia"/>
                <w:lang w:val="en-US" w:eastAsia="zh-CN"/>
              </w:rPr>
              <w:t>nited States</w:t>
            </w:r>
          </w:p>
        </w:tc>
        <w:tc>
          <w:tcPr>
            <w:tcW w:w="1313" w:type="dxa"/>
            <w:noWrap/>
          </w:tcPr>
          <w:p w14:paraId="404C5E43"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6.7</w:t>
            </w:r>
          </w:p>
        </w:tc>
        <w:tc>
          <w:tcPr>
            <w:tcW w:w="1187" w:type="dxa"/>
            <w:noWrap/>
          </w:tcPr>
          <w:p w14:paraId="4CC9114C"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6 (17/83)</w:t>
            </w:r>
          </w:p>
        </w:tc>
        <w:tc>
          <w:tcPr>
            <w:tcW w:w="1187" w:type="dxa"/>
          </w:tcPr>
          <w:p w14:paraId="58A96C18"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15</w:t>
            </w:r>
          </w:p>
        </w:tc>
        <w:tc>
          <w:tcPr>
            <w:tcW w:w="1568" w:type="dxa"/>
          </w:tcPr>
          <w:p w14:paraId="76A4CC9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17</w:t>
            </w:r>
          </w:p>
        </w:tc>
        <w:tc>
          <w:tcPr>
            <w:tcW w:w="1568" w:type="dxa"/>
          </w:tcPr>
          <w:p w14:paraId="2B4A21C3"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r w:rsidR="00150753" w:rsidRPr="00150753" w14:paraId="3596D19F" w14:textId="77777777" w:rsidTr="0061401D">
        <w:trPr>
          <w:trHeight w:val="241"/>
        </w:trPr>
        <w:tc>
          <w:tcPr>
            <w:tcW w:w="1821" w:type="dxa"/>
          </w:tcPr>
          <w:p w14:paraId="0E2DDD94" w14:textId="77777777" w:rsidR="00150753" w:rsidRPr="00150753" w:rsidRDefault="00150753" w:rsidP="00150753">
            <w:pPr>
              <w:spacing w:line="360" w:lineRule="auto"/>
              <w:jc w:val="both"/>
              <w:rPr>
                <w:rFonts w:ascii="Book Antiqua" w:hAnsi="Book Antiqua" w:cs="Times New Roman"/>
                <w:lang w:val="en-US"/>
              </w:rPr>
            </w:pPr>
            <w:proofErr w:type="spellStart"/>
            <w:r w:rsidRPr="00150753">
              <w:rPr>
                <w:rFonts w:ascii="Book Antiqua" w:hAnsi="Book Antiqua" w:cs="Times New Roman"/>
                <w:lang w:val="en-US"/>
              </w:rPr>
              <w:t>Scandavini</w:t>
            </w:r>
            <w:proofErr w:type="spellEnd"/>
            <w:r w:rsidRPr="00150753">
              <w:rPr>
                <w:rFonts w:ascii="Book Antiqua" w:hAnsi="Book Antiqua" w:cs="Times New Roman"/>
                <w:lang w:val="en-US"/>
              </w:rPr>
              <w:t xml:space="preserve">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32]</w:t>
            </w:r>
            <w:r>
              <w:rPr>
                <w:rFonts w:ascii="Book Antiqua" w:hAnsi="Book Antiqua" w:cs="Times New Roman" w:hint="eastAsia"/>
                <w:lang w:val="en-US" w:eastAsia="zh-CN"/>
              </w:rPr>
              <w:t>,</w:t>
            </w:r>
            <w:r w:rsidRPr="00150753">
              <w:rPr>
                <w:rFonts w:ascii="Book Antiqua" w:hAnsi="Book Antiqua" w:cs="Times New Roman"/>
                <w:lang w:val="en-US"/>
              </w:rPr>
              <w:t xml:space="preserve"> 2018</w:t>
            </w:r>
          </w:p>
        </w:tc>
        <w:tc>
          <w:tcPr>
            <w:tcW w:w="932" w:type="dxa"/>
            <w:noWrap/>
          </w:tcPr>
          <w:p w14:paraId="109A1F4E"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Sweden</w:t>
            </w:r>
          </w:p>
        </w:tc>
        <w:tc>
          <w:tcPr>
            <w:tcW w:w="1313" w:type="dxa"/>
            <w:noWrap/>
          </w:tcPr>
          <w:p w14:paraId="03AFB115"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6.6</w:t>
            </w:r>
          </w:p>
        </w:tc>
        <w:tc>
          <w:tcPr>
            <w:tcW w:w="1187" w:type="dxa"/>
            <w:noWrap/>
          </w:tcPr>
          <w:p w14:paraId="06291985"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13 (23/77)</w:t>
            </w:r>
          </w:p>
        </w:tc>
        <w:tc>
          <w:tcPr>
            <w:tcW w:w="1187" w:type="dxa"/>
          </w:tcPr>
          <w:p w14:paraId="71C4C134" w14:textId="77777777" w:rsidR="00150753" w:rsidRPr="00150753" w:rsidRDefault="00150753" w:rsidP="0061401D">
            <w:pPr>
              <w:spacing w:line="360" w:lineRule="auto"/>
              <w:jc w:val="both"/>
              <w:rPr>
                <w:rFonts w:ascii="Book Antiqua" w:hAnsi="Book Antiqua" w:cs="Times New Roman"/>
                <w:lang w:val="en-US" w:eastAsia="zh-CN"/>
              </w:rPr>
            </w:pPr>
            <w:r w:rsidRPr="00150753">
              <w:rPr>
                <w:rFonts w:ascii="Book Antiqua" w:hAnsi="Book Antiqua" w:cs="Times New Roman"/>
                <w:lang w:val="en-US"/>
              </w:rPr>
              <w:t>11</w:t>
            </w:r>
            <w:r w:rsidR="0061401D">
              <w:rPr>
                <w:rFonts w:ascii="Book Antiqua" w:hAnsi="Book Antiqua" w:cs="Times New Roman" w:hint="eastAsia"/>
                <w:lang w:val="en-US" w:eastAsia="zh-CN"/>
              </w:rPr>
              <w:t>.</w:t>
            </w:r>
            <w:r w:rsidRPr="00150753">
              <w:rPr>
                <w:rFonts w:ascii="Book Antiqua" w:hAnsi="Book Antiqua" w:cs="Times New Roman"/>
                <w:lang w:val="en-US"/>
              </w:rPr>
              <w:t>4</w:t>
            </w:r>
          </w:p>
        </w:tc>
        <w:tc>
          <w:tcPr>
            <w:tcW w:w="1568" w:type="dxa"/>
          </w:tcPr>
          <w:p w14:paraId="2434E972"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31</w:t>
            </w:r>
          </w:p>
        </w:tc>
        <w:tc>
          <w:tcPr>
            <w:tcW w:w="1568" w:type="dxa"/>
          </w:tcPr>
          <w:p w14:paraId="1CEC7024"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7,7</w:t>
            </w:r>
          </w:p>
        </w:tc>
      </w:tr>
      <w:tr w:rsidR="00150753" w:rsidRPr="00150753" w14:paraId="5B29D927" w14:textId="77777777" w:rsidTr="0061401D">
        <w:trPr>
          <w:trHeight w:val="241"/>
        </w:trPr>
        <w:tc>
          <w:tcPr>
            <w:tcW w:w="1821" w:type="dxa"/>
          </w:tcPr>
          <w:p w14:paraId="75F4919B"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 xml:space="preserve">Lindholm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33]</w:t>
            </w:r>
            <w:r>
              <w:rPr>
                <w:rFonts w:ascii="Book Antiqua" w:hAnsi="Book Antiqua" w:cs="Times New Roman" w:hint="eastAsia"/>
                <w:lang w:val="en-US" w:eastAsia="zh-CN"/>
              </w:rPr>
              <w:t>,</w:t>
            </w:r>
            <w:r w:rsidRPr="00150753">
              <w:rPr>
                <w:rFonts w:ascii="Book Antiqua" w:hAnsi="Book Antiqua" w:cs="Times New Roman"/>
                <w:lang w:val="en-US"/>
              </w:rPr>
              <w:t xml:space="preserve"> 2017</w:t>
            </w:r>
          </w:p>
        </w:tc>
        <w:tc>
          <w:tcPr>
            <w:tcW w:w="932" w:type="dxa"/>
            <w:noWrap/>
          </w:tcPr>
          <w:p w14:paraId="4282E723" w14:textId="77777777" w:rsidR="00150753" w:rsidRPr="00150753" w:rsidRDefault="0061401D" w:rsidP="00150753">
            <w:pPr>
              <w:spacing w:line="360" w:lineRule="auto"/>
              <w:jc w:val="both"/>
              <w:rPr>
                <w:rFonts w:ascii="Book Antiqua" w:hAnsi="Book Antiqua" w:cs="Times New Roman"/>
                <w:lang w:val="en-US"/>
              </w:rPr>
            </w:pPr>
            <w:r w:rsidRPr="00150753">
              <w:rPr>
                <w:rFonts w:ascii="Book Antiqua" w:hAnsi="Book Antiqua" w:cs="Times New Roman"/>
                <w:lang w:val="en-US"/>
              </w:rPr>
              <w:t>U</w:t>
            </w:r>
            <w:r>
              <w:rPr>
                <w:rFonts w:ascii="Book Antiqua" w:hAnsi="Book Antiqua" w:cs="Times New Roman" w:hint="eastAsia"/>
                <w:lang w:val="en-US" w:eastAsia="zh-CN"/>
              </w:rPr>
              <w:t>nited States</w:t>
            </w:r>
          </w:p>
        </w:tc>
        <w:tc>
          <w:tcPr>
            <w:tcW w:w="1313" w:type="dxa"/>
            <w:noWrap/>
          </w:tcPr>
          <w:p w14:paraId="32E9FF0F"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4.7</w:t>
            </w:r>
          </w:p>
        </w:tc>
        <w:tc>
          <w:tcPr>
            <w:tcW w:w="1187" w:type="dxa"/>
            <w:noWrap/>
          </w:tcPr>
          <w:p w14:paraId="55EAB804"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12 (42/58)</w:t>
            </w:r>
          </w:p>
        </w:tc>
        <w:tc>
          <w:tcPr>
            <w:tcW w:w="1187" w:type="dxa"/>
          </w:tcPr>
          <w:p w14:paraId="28A25BEE"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9</w:t>
            </w:r>
          </w:p>
        </w:tc>
        <w:tc>
          <w:tcPr>
            <w:tcW w:w="1568" w:type="dxa"/>
          </w:tcPr>
          <w:p w14:paraId="77AD7134"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83.3</w:t>
            </w:r>
          </w:p>
        </w:tc>
        <w:tc>
          <w:tcPr>
            <w:tcW w:w="1568" w:type="dxa"/>
          </w:tcPr>
          <w:p w14:paraId="53DCDD7D"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r w:rsidR="00150753" w:rsidRPr="00150753" w14:paraId="6ADEC353" w14:textId="77777777" w:rsidTr="0061401D">
        <w:trPr>
          <w:trHeight w:val="241"/>
        </w:trPr>
        <w:tc>
          <w:tcPr>
            <w:tcW w:w="1821" w:type="dxa"/>
          </w:tcPr>
          <w:p w14:paraId="6F7C97B7"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 xml:space="preserve">Park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34]</w:t>
            </w:r>
            <w:r>
              <w:rPr>
                <w:rFonts w:ascii="Book Antiqua" w:hAnsi="Book Antiqua" w:cs="Times New Roman" w:hint="eastAsia"/>
                <w:lang w:val="en-US" w:eastAsia="zh-CN"/>
              </w:rPr>
              <w:t>,</w:t>
            </w:r>
            <w:r w:rsidRPr="00150753">
              <w:rPr>
                <w:rFonts w:ascii="Book Antiqua" w:hAnsi="Book Antiqua" w:cs="Times New Roman"/>
                <w:lang w:val="en-US"/>
              </w:rPr>
              <w:t xml:space="preserve"> 2016</w:t>
            </w:r>
          </w:p>
        </w:tc>
        <w:tc>
          <w:tcPr>
            <w:tcW w:w="932" w:type="dxa"/>
            <w:noWrap/>
          </w:tcPr>
          <w:p w14:paraId="19D52C90"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Korea</w:t>
            </w:r>
          </w:p>
        </w:tc>
        <w:tc>
          <w:tcPr>
            <w:tcW w:w="1313" w:type="dxa"/>
            <w:noWrap/>
          </w:tcPr>
          <w:p w14:paraId="221B4524"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10.5</w:t>
            </w:r>
          </w:p>
        </w:tc>
        <w:tc>
          <w:tcPr>
            <w:tcW w:w="1187" w:type="dxa"/>
            <w:noWrap/>
          </w:tcPr>
          <w:p w14:paraId="0B382BBB" w14:textId="77777777" w:rsidR="00150753" w:rsidRPr="00150753" w:rsidRDefault="0061401D" w:rsidP="0061401D">
            <w:pPr>
              <w:spacing w:line="360" w:lineRule="auto"/>
              <w:jc w:val="both"/>
              <w:rPr>
                <w:rFonts w:ascii="Book Antiqua" w:hAnsi="Book Antiqua" w:cs="Times New Roman"/>
                <w:lang w:val="en-US"/>
              </w:rPr>
            </w:pPr>
            <w:r w:rsidRPr="0061401D">
              <w:rPr>
                <w:rFonts w:ascii="Book Antiqua" w:hAnsi="Book Antiqua" w:cs="Times New Roman" w:hint="eastAsia"/>
                <w:vertAlign w:val="superscript"/>
                <w:lang w:val="en-US" w:eastAsia="zh-CN"/>
              </w:rPr>
              <w:t>1</w:t>
            </w:r>
            <w:r w:rsidR="00150753" w:rsidRPr="00150753">
              <w:rPr>
                <w:rFonts w:ascii="Book Antiqua" w:hAnsi="Book Antiqua" w:cs="Times New Roman"/>
                <w:lang w:val="en-US"/>
              </w:rPr>
              <w:t>8</w:t>
            </w:r>
            <w:r>
              <w:rPr>
                <w:rFonts w:ascii="Book Antiqua" w:hAnsi="Book Antiqua" w:cs="Times New Roman" w:hint="eastAsia"/>
                <w:lang w:val="en-US" w:eastAsia="zh-CN"/>
              </w:rPr>
              <w:t xml:space="preserve"> </w:t>
            </w:r>
            <w:r w:rsidR="00150753" w:rsidRPr="00150753">
              <w:rPr>
                <w:rFonts w:ascii="Book Antiqua" w:hAnsi="Book Antiqua" w:cs="Times New Roman"/>
                <w:lang w:val="en-US"/>
              </w:rPr>
              <w:t>(25/75)</w:t>
            </w:r>
          </w:p>
        </w:tc>
        <w:tc>
          <w:tcPr>
            <w:tcW w:w="1187" w:type="dxa"/>
          </w:tcPr>
          <w:p w14:paraId="04F25A83" w14:textId="77777777" w:rsidR="00150753" w:rsidRPr="00150753" w:rsidRDefault="00150753" w:rsidP="0061401D">
            <w:pPr>
              <w:spacing w:line="360" w:lineRule="auto"/>
              <w:jc w:val="both"/>
              <w:rPr>
                <w:rFonts w:ascii="Book Antiqua" w:hAnsi="Book Antiqua" w:cs="Times New Roman"/>
                <w:lang w:val="en-US" w:eastAsia="zh-CN"/>
              </w:rPr>
            </w:pPr>
            <w:r w:rsidRPr="00150753">
              <w:rPr>
                <w:rFonts w:ascii="Book Antiqua" w:hAnsi="Book Antiqua" w:cs="Times New Roman"/>
                <w:lang w:val="en-US"/>
              </w:rPr>
              <w:t>10</w:t>
            </w:r>
            <w:r w:rsidR="0061401D">
              <w:rPr>
                <w:rFonts w:ascii="Book Antiqua" w:hAnsi="Book Antiqua" w:cs="Times New Roman" w:hint="eastAsia"/>
                <w:lang w:val="en-US" w:eastAsia="zh-CN"/>
              </w:rPr>
              <w:t>.</w:t>
            </w:r>
            <w:r w:rsidRPr="00150753">
              <w:rPr>
                <w:rFonts w:ascii="Book Antiqua" w:hAnsi="Book Antiqua" w:cs="Times New Roman"/>
                <w:lang w:val="en-US"/>
              </w:rPr>
              <w:t>5</w:t>
            </w:r>
          </w:p>
        </w:tc>
        <w:tc>
          <w:tcPr>
            <w:tcW w:w="1568" w:type="dxa"/>
          </w:tcPr>
          <w:p w14:paraId="60870232"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75</w:t>
            </w:r>
          </w:p>
        </w:tc>
        <w:tc>
          <w:tcPr>
            <w:tcW w:w="1568" w:type="dxa"/>
          </w:tcPr>
          <w:p w14:paraId="366C1141"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12.5</w:t>
            </w:r>
          </w:p>
        </w:tc>
      </w:tr>
      <w:tr w:rsidR="00150753" w:rsidRPr="00150753" w14:paraId="4843BD8C" w14:textId="77777777" w:rsidTr="0061401D">
        <w:trPr>
          <w:trHeight w:val="241"/>
        </w:trPr>
        <w:tc>
          <w:tcPr>
            <w:tcW w:w="1821" w:type="dxa"/>
          </w:tcPr>
          <w:p w14:paraId="7EF849C0"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 xml:space="preserve">Muller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35]</w:t>
            </w:r>
            <w:r>
              <w:rPr>
                <w:rFonts w:ascii="Book Antiqua" w:hAnsi="Book Antiqua" w:cs="Times New Roman" w:hint="eastAsia"/>
                <w:lang w:val="en-US" w:eastAsia="zh-CN"/>
              </w:rPr>
              <w:t>,</w:t>
            </w:r>
            <w:r w:rsidRPr="00150753">
              <w:rPr>
                <w:rFonts w:ascii="Book Antiqua" w:hAnsi="Book Antiqua" w:cs="Times New Roman"/>
                <w:lang w:val="en-US"/>
              </w:rPr>
              <w:t xml:space="preserve"> 2012</w:t>
            </w:r>
          </w:p>
        </w:tc>
        <w:tc>
          <w:tcPr>
            <w:tcW w:w="932" w:type="dxa"/>
            <w:noWrap/>
          </w:tcPr>
          <w:p w14:paraId="16323BAB"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France</w:t>
            </w:r>
          </w:p>
        </w:tc>
        <w:tc>
          <w:tcPr>
            <w:tcW w:w="1313" w:type="dxa"/>
            <w:noWrap/>
          </w:tcPr>
          <w:p w14:paraId="2027DEC6"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4.2</w:t>
            </w:r>
          </w:p>
        </w:tc>
        <w:tc>
          <w:tcPr>
            <w:tcW w:w="1187" w:type="dxa"/>
            <w:noWrap/>
          </w:tcPr>
          <w:p w14:paraId="349A08A1" w14:textId="77777777" w:rsidR="00150753" w:rsidRPr="00150753" w:rsidRDefault="0061401D" w:rsidP="0061401D">
            <w:pPr>
              <w:spacing w:line="360" w:lineRule="auto"/>
              <w:jc w:val="both"/>
              <w:rPr>
                <w:rFonts w:ascii="Book Antiqua" w:hAnsi="Book Antiqua" w:cs="Times New Roman"/>
                <w:lang w:val="en-US"/>
              </w:rPr>
            </w:pPr>
            <w:r w:rsidRPr="0061401D">
              <w:rPr>
                <w:rFonts w:ascii="Book Antiqua" w:hAnsi="Book Antiqua" w:cs="Times New Roman" w:hint="eastAsia"/>
                <w:vertAlign w:val="superscript"/>
                <w:lang w:val="en-US" w:eastAsia="zh-CN"/>
              </w:rPr>
              <w:t>2</w:t>
            </w:r>
            <w:r w:rsidR="00150753" w:rsidRPr="00150753">
              <w:rPr>
                <w:rFonts w:ascii="Book Antiqua" w:hAnsi="Book Antiqua" w:cs="Times New Roman"/>
                <w:lang w:val="en-US"/>
              </w:rPr>
              <w:t>16</w:t>
            </w:r>
            <w:r>
              <w:rPr>
                <w:rFonts w:ascii="Book Antiqua" w:hAnsi="Book Antiqua" w:cs="Times New Roman" w:hint="eastAsia"/>
                <w:lang w:val="en-US" w:eastAsia="zh-CN"/>
              </w:rPr>
              <w:t xml:space="preserve"> </w:t>
            </w:r>
            <w:r w:rsidR="00150753" w:rsidRPr="00150753">
              <w:rPr>
                <w:rFonts w:ascii="Book Antiqua" w:hAnsi="Book Antiqua" w:cs="Times New Roman"/>
                <w:lang w:val="en-US"/>
              </w:rPr>
              <w:t>(44/56)</w:t>
            </w:r>
          </w:p>
        </w:tc>
        <w:tc>
          <w:tcPr>
            <w:tcW w:w="1187" w:type="dxa"/>
          </w:tcPr>
          <w:p w14:paraId="1449D2E5"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8.9</w:t>
            </w:r>
          </w:p>
        </w:tc>
        <w:tc>
          <w:tcPr>
            <w:tcW w:w="1568" w:type="dxa"/>
          </w:tcPr>
          <w:p w14:paraId="6F2C5CD3"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6.25</w:t>
            </w:r>
          </w:p>
        </w:tc>
        <w:tc>
          <w:tcPr>
            <w:tcW w:w="1568" w:type="dxa"/>
          </w:tcPr>
          <w:p w14:paraId="13F20F5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r w:rsidR="00150753" w:rsidRPr="00150753" w14:paraId="00497BF0" w14:textId="77777777" w:rsidTr="0061401D">
        <w:trPr>
          <w:trHeight w:val="241"/>
        </w:trPr>
        <w:tc>
          <w:tcPr>
            <w:tcW w:w="1821" w:type="dxa"/>
          </w:tcPr>
          <w:p w14:paraId="69CB7322"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lastRenderedPageBreak/>
              <w:t xml:space="preserve">Speer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36]</w:t>
            </w:r>
            <w:r>
              <w:rPr>
                <w:rFonts w:ascii="Book Antiqua" w:hAnsi="Book Antiqua" w:cs="Times New Roman" w:hint="eastAsia"/>
                <w:lang w:val="en-US" w:eastAsia="zh-CN"/>
              </w:rPr>
              <w:t>,</w:t>
            </w:r>
            <w:r w:rsidRPr="00150753">
              <w:rPr>
                <w:rFonts w:ascii="Book Antiqua" w:hAnsi="Book Antiqua" w:cs="Times New Roman"/>
                <w:lang w:val="en-US"/>
              </w:rPr>
              <w:t xml:space="preserve"> 2012</w:t>
            </w:r>
          </w:p>
        </w:tc>
        <w:tc>
          <w:tcPr>
            <w:tcW w:w="932" w:type="dxa"/>
            <w:noWrap/>
          </w:tcPr>
          <w:p w14:paraId="3D0CBFEF" w14:textId="77777777" w:rsidR="00150753" w:rsidRPr="00150753" w:rsidRDefault="0061401D" w:rsidP="00150753">
            <w:pPr>
              <w:spacing w:line="360" w:lineRule="auto"/>
              <w:jc w:val="both"/>
              <w:rPr>
                <w:rFonts w:ascii="Book Antiqua" w:hAnsi="Book Antiqua" w:cs="Times New Roman"/>
                <w:lang w:val="en-US"/>
              </w:rPr>
            </w:pPr>
            <w:r w:rsidRPr="00150753">
              <w:rPr>
                <w:rFonts w:ascii="Book Antiqua" w:hAnsi="Book Antiqua" w:cs="Times New Roman"/>
                <w:lang w:val="en-US"/>
              </w:rPr>
              <w:t>U</w:t>
            </w:r>
            <w:r>
              <w:rPr>
                <w:rFonts w:ascii="Book Antiqua" w:hAnsi="Book Antiqua" w:cs="Times New Roman" w:hint="eastAsia"/>
                <w:lang w:val="en-US" w:eastAsia="zh-CN"/>
              </w:rPr>
              <w:t>nited States</w:t>
            </w:r>
          </w:p>
        </w:tc>
        <w:tc>
          <w:tcPr>
            <w:tcW w:w="1313" w:type="dxa"/>
            <w:noWrap/>
          </w:tcPr>
          <w:p w14:paraId="2D2C12D6"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1.4</w:t>
            </w:r>
          </w:p>
        </w:tc>
        <w:tc>
          <w:tcPr>
            <w:tcW w:w="1187" w:type="dxa"/>
            <w:noWrap/>
          </w:tcPr>
          <w:p w14:paraId="0EDB5B82"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11 (36/64)</w:t>
            </w:r>
          </w:p>
        </w:tc>
        <w:tc>
          <w:tcPr>
            <w:tcW w:w="1187" w:type="dxa"/>
          </w:tcPr>
          <w:p w14:paraId="105253CF"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14</w:t>
            </w:r>
          </w:p>
        </w:tc>
        <w:tc>
          <w:tcPr>
            <w:tcW w:w="1568" w:type="dxa"/>
          </w:tcPr>
          <w:p w14:paraId="4165EDE9"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9</w:t>
            </w:r>
          </w:p>
        </w:tc>
        <w:tc>
          <w:tcPr>
            <w:tcW w:w="1568" w:type="dxa"/>
          </w:tcPr>
          <w:p w14:paraId="7E64E8F2"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r w:rsidR="00150753" w:rsidRPr="00150753" w14:paraId="12F40171" w14:textId="77777777" w:rsidTr="0061401D">
        <w:trPr>
          <w:trHeight w:val="241"/>
        </w:trPr>
        <w:tc>
          <w:tcPr>
            <w:tcW w:w="1821" w:type="dxa"/>
            <w:tcBorders>
              <w:bottom w:val="single" w:sz="4" w:space="0" w:color="auto"/>
            </w:tcBorders>
          </w:tcPr>
          <w:p w14:paraId="1E244895" w14:textId="77777777" w:rsidR="00150753" w:rsidRPr="00150753" w:rsidRDefault="00150753" w:rsidP="00150753">
            <w:pPr>
              <w:spacing w:line="360" w:lineRule="auto"/>
              <w:jc w:val="both"/>
              <w:rPr>
                <w:rFonts w:ascii="Book Antiqua" w:hAnsi="Book Antiqua" w:cs="Times New Roman"/>
                <w:lang w:val="en-US"/>
              </w:rPr>
            </w:pPr>
            <w:proofErr w:type="spellStart"/>
            <w:r w:rsidRPr="00150753">
              <w:rPr>
                <w:rFonts w:ascii="Book Antiqua" w:hAnsi="Book Antiqua" w:cs="Times New Roman"/>
                <w:lang w:val="en-US"/>
              </w:rPr>
              <w:t>Yazbeck</w:t>
            </w:r>
            <w:proofErr w:type="spellEnd"/>
            <w:r w:rsidRPr="00150753">
              <w:rPr>
                <w:rFonts w:ascii="Book Antiqua" w:hAnsi="Book Antiqua" w:cs="Times New Roman"/>
                <w:lang w:val="en-US"/>
              </w:rPr>
              <w:t xml:space="preserve"> </w:t>
            </w:r>
            <w:r>
              <w:rPr>
                <w:rFonts w:ascii="Book Antiqua" w:eastAsia="Book Antiqua" w:hAnsi="Book Antiqua" w:cs="Book Antiqua"/>
                <w:i/>
                <w:iCs/>
                <w:color w:val="000000"/>
              </w:rPr>
              <w:t>et al</w:t>
            </w:r>
            <w:r w:rsidRPr="00243829">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37]</w:t>
            </w:r>
            <w:r>
              <w:rPr>
                <w:rFonts w:ascii="Book Antiqua" w:hAnsi="Book Antiqua" w:cs="Times New Roman" w:hint="eastAsia"/>
                <w:lang w:val="en-US" w:eastAsia="zh-CN"/>
              </w:rPr>
              <w:t xml:space="preserve">, </w:t>
            </w:r>
            <w:r w:rsidRPr="00150753">
              <w:rPr>
                <w:rFonts w:ascii="Book Antiqua" w:hAnsi="Book Antiqua" w:cs="Times New Roman"/>
                <w:lang w:val="en-US"/>
              </w:rPr>
              <w:t>2010</w:t>
            </w:r>
          </w:p>
        </w:tc>
        <w:tc>
          <w:tcPr>
            <w:tcW w:w="932" w:type="dxa"/>
            <w:tcBorders>
              <w:bottom w:val="single" w:sz="4" w:space="0" w:color="auto"/>
            </w:tcBorders>
            <w:noWrap/>
          </w:tcPr>
          <w:p w14:paraId="71013DE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Lebanon</w:t>
            </w:r>
          </w:p>
        </w:tc>
        <w:tc>
          <w:tcPr>
            <w:tcW w:w="1313" w:type="dxa"/>
            <w:tcBorders>
              <w:bottom w:val="single" w:sz="4" w:space="0" w:color="auto"/>
            </w:tcBorders>
            <w:noWrap/>
          </w:tcPr>
          <w:p w14:paraId="57B134AA" w14:textId="77777777" w:rsidR="00150753" w:rsidRPr="00150753" w:rsidRDefault="0061401D" w:rsidP="00150753">
            <w:pPr>
              <w:spacing w:line="360" w:lineRule="auto"/>
              <w:jc w:val="both"/>
              <w:rPr>
                <w:rFonts w:ascii="Book Antiqua" w:hAnsi="Book Antiqua" w:cs="Times New Roman"/>
                <w:lang w:val="en-US" w:eastAsia="zh-CN"/>
              </w:rPr>
            </w:pPr>
            <w:r>
              <w:rPr>
                <w:rFonts w:ascii="Book Antiqua" w:hAnsi="Book Antiqua" w:cs="Times New Roman" w:hint="eastAsia"/>
                <w:lang w:val="en-US" w:eastAsia="zh-CN"/>
              </w:rPr>
              <w:t>-</w:t>
            </w:r>
          </w:p>
        </w:tc>
        <w:tc>
          <w:tcPr>
            <w:tcW w:w="1187" w:type="dxa"/>
            <w:tcBorders>
              <w:bottom w:val="single" w:sz="4" w:space="0" w:color="auto"/>
            </w:tcBorders>
            <w:noWrap/>
          </w:tcPr>
          <w:p w14:paraId="443E44EF"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 (F)</w:t>
            </w:r>
          </w:p>
        </w:tc>
        <w:tc>
          <w:tcPr>
            <w:tcW w:w="1187" w:type="dxa"/>
            <w:tcBorders>
              <w:bottom w:val="single" w:sz="4" w:space="0" w:color="auto"/>
            </w:tcBorders>
          </w:tcPr>
          <w:p w14:paraId="23E7633C" w14:textId="77777777" w:rsidR="00150753" w:rsidRPr="00150753" w:rsidRDefault="00150753" w:rsidP="0061401D">
            <w:pPr>
              <w:spacing w:line="360" w:lineRule="auto"/>
              <w:jc w:val="both"/>
              <w:rPr>
                <w:rFonts w:ascii="Book Antiqua" w:hAnsi="Book Antiqua" w:cs="Times New Roman"/>
                <w:lang w:val="en-US"/>
              </w:rPr>
            </w:pPr>
            <w:r w:rsidRPr="00150753">
              <w:rPr>
                <w:rFonts w:ascii="Book Antiqua" w:hAnsi="Book Antiqua" w:cs="Times New Roman"/>
                <w:lang w:val="en-US"/>
              </w:rPr>
              <w:t>13</w:t>
            </w:r>
          </w:p>
        </w:tc>
        <w:tc>
          <w:tcPr>
            <w:tcW w:w="1568" w:type="dxa"/>
            <w:tcBorders>
              <w:bottom w:val="single" w:sz="4" w:space="0" w:color="auto"/>
            </w:tcBorders>
          </w:tcPr>
          <w:p w14:paraId="7ED6C98A"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100</w:t>
            </w:r>
          </w:p>
        </w:tc>
        <w:tc>
          <w:tcPr>
            <w:tcW w:w="1568" w:type="dxa"/>
            <w:tcBorders>
              <w:bottom w:val="single" w:sz="4" w:space="0" w:color="auto"/>
            </w:tcBorders>
          </w:tcPr>
          <w:p w14:paraId="10FE9DAF" w14:textId="77777777" w:rsidR="00150753" w:rsidRPr="00150753" w:rsidRDefault="00150753" w:rsidP="00150753">
            <w:pPr>
              <w:spacing w:line="360" w:lineRule="auto"/>
              <w:jc w:val="both"/>
              <w:rPr>
                <w:rFonts w:ascii="Book Antiqua" w:hAnsi="Book Antiqua" w:cs="Times New Roman"/>
                <w:lang w:val="en-US"/>
              </w:rPr>
            </w:pPr>
            <w:r w:rsidRPr="00150753">
              <w:rPr>
                <w:rFonts w:ascii="Book Antiqua" w:hAnsi="Book Antiqua" w:cs="Times New Roman"/>
                <w:lang w:val="en-US"/>
              </w:rPr>
              <w:t>0</w:t>
            </w:r>
          </w:p>
        </w:tc>
      </w:tr>
    </w:tbl>
    <w:p w14:paraId="35E80EBD" w14:textId="07FEA4DC" w:rsidR="00B300AA" w:rsidRDefault="0061401D" w:rsidP="0061401D">
      <w:pPr>
        <w:spacing w:line="360" w:lineRule="auto"/>
        <w:jc w:val="both"/>
        <w:rPr>
          <w:rFonts w:ascii="Book Antiqua" w:hAnsi="Book Antiqua"/>
          <w:lang w:val="it-IT" w:eastAsia="zh-CN"/>
        </w:rPr>
      </w:pPr>
      <w:r w:rsidRPr="0061401D">
        <w:rPr>
          <w:rFonts w:ascii="Book Antiqua" w:hAnsi="Book Antiqua" w:hint="eastAsia"/>
          <w:vertAlign w:val="superscript"/>
          <w:lang w:eastAsia="zh-CN"/>
        </w:rPr>
        <w:t>1</w:t>
      </w:r>
      <w:r>
        <w:rPr>
          <w:rFonts w:ascii="Book Antiqua" w:hAnsi="Book Antiqua" w:hint="eastAsia"/>
          <w:lang w:eastAsia="zh-CN"/>
        </w:rPr>
        <w:t>Two</w:t>
      </w:r>
      <w:r w:rsidRPr="0061401D">
        <w:rPr>
          <w:rFonts w:ascii="Book Antiqua" w:hAnsi="Book Antiqua"/>
          <w:lang w:eastAsia="zh-CN"/>
        </w:rPr>
        <w:t xml:space="preserve"> patients excluded </w:t>
      </w:r>
      <w:r w:rsidR="0041443D">
        <w:rPr>
          <w:rFonts w:ascii="Book Antiqua" w:hAnsi="Book Antiqua"/>
          <w:lang w:eastAsia="zh-CN"/>
        </w:rPr>
        <w:t>due to</w:t>
      </w:r>
      <w:r w:rsidRPr="0061401D">
        <w:rPr>
          <w:rFonts w:ascii="Book Antiqua" w:hAnsi="Book Antiqua"/>
          <w:lang w:eastAsia="zh-CN"/>
        </w:rPr>
        <w:t xml:space="preserve"> pancreatic trauma.</w:t>
      </w:r>
      <w:r>
        <w:rPr>
          <w:rFonts w:ascii="Book Antiqua" w:hAnsi="Book Antiqua" w:hint="eastAsia"/>
          <w:lang w:eastAsia="zh-CN"/>
        </w:rPr>
        <w:t xml:space="preserve"> </w:t>
      </w:r>
      <w:proofErr w:type="gramStart"/>
      <w:r>
        <w:rPr>
          <w:rFonts w:ascii="Book Antiqua" w:hAnsi="Book Antiqua" w:hint="eastAsia"/>
          <w:vertAlign w:val="superscript"/>
          <w:lang w:eastAsia="zh-CN"/>
        </w:rPr>
        <w:t>2</w:t>
      </w:r>
      <w:r>
        <w:rPr>
          <w:rFonts w:ascii="Book Antiqua" w:hAnsi="Book Antiqua" w:hint="eastAsia"/>
          <w:lang w:eastAsia="zh-CN"/>
        </w:rPr>
        <w:t>Two</w:t>
      </w:r>
      <w:r w:rsidRPr="0061401D">
        <w:rPr>
          <w:rFonts w:ascii="Book Antiqua" w:hAnsi="Book Antiqua"/>
          <w:lang w:eastAsia="zh-CN"/>
        </w:rPr>
        <w:t xml:space="preserve"> patients excluded </w:t>
      </w:r>
      <w:r w:rsidR="0041443D">
        <w:rPr>
          <w:rFonts w:ascii="Book Antiqua" w:hAnsi="Book Antiqua"/>
          <w:lang w:eastAsia="zh-CN"/>
        </w:rPr>
        <w:t>due to</w:t>
      </w:r>
      <w:r w:rsidRPr="0061401D">
        <w:rPr>
          <w:rFonts w:ascii="Book Antiqua" w:hAnsi="Book Antiqua"/>
          <w:lang w:eastAsia="zh-CN"/>
        </w:rPr>
        <w:t xml:space="preserve"> congenital pancreatic malformation and calcifying pancreatitis.</w:t>
      </w:r>
      <w:proofErr w:type="gramEnd"/>
      <w:r>
        <w:rPr>
          <w:rFonts w:ascii="Book Antiqua" w:hAnsi="Book Antiqua" w:hint="eastAsia"/>
          <w:lang w:eastAsia="zh-CN"/>
        </w:rPr>
        <w:t xml:space="preserve"> </w:t>
      </w:r>
      <w:r>
        <w:rPr>
          <w:rFonts w:ascii="Book Antiqua" w:hAnsi="Book Antiqua" w:hint="eastAsia"/>
          <w:lang w:val="it-IT" w:eastAsia="zh-CN"/>
        </w:rPr>
        <w:t>F: Female; M: Male.</w:t>
      </w:r>
    </w:p>
    <w:p w14:paraId="228A3577" w14:textId="77777777" w:rsidR="00150753" w:rsidRDefault="00B300AA" w:rsidP="0061401D">
      <w:pPr>
        <w:spacing w:line="360" w:lineRule="auto"/>
        <w:jc w:val="both"/>
        <w:rPr>
          <w:rFonts w:ascii="Book Antiqua" w:hAnsi="Book Antiqua"/>
          <w:b/>
          <w:lang w:val="it-IT" w:eastAsia="zh-CN"/>
        </w:rPr>
      </w:pPr>
      <w:r>
        <w:rPr>
          <w:rFonts w:ascii="Book Antiqua" w:hAnsi="Book Antiqua"/>
          <w:lang w:val="it-IT" w:eastAsia="zh-CN"/>
        </w:rPr>
        <w:br w:type="page"/>
      </w:r>
      <w:r w:rsidRPr="00B300AA">
        <w:rPr>
          <w:rFonts w:ascii="Book Antiqua" w:hAnsi="Book Antiqua"/>
          <w:b/>
          <w:lang w:val="it-IT" w:eastAsia="zh-CN"/>
        </w:rPr>
        <w:lastRenderedPageBreak/>
        <w:t>Table 4</w:t>
      </w:r>
      <w:r w:rsidRPr="00B300AA">
        <w:rPr>
          <w:rFonts w:ascii="Book Antiqua" w:hAnsi="Book Antiqua" w:hint="eastAsia"/>
          <w:b/>
          <w:lang w:val="it-IT" w:eastAsia="zh-CN"/>
        </w:rPr>
        <w:t xml:space="preserve"> </w:t>
      </w:r>
      <w:r w:rsidRPr="00B300AA">
        <w:rPr>
          <w:rFonts w:ascii="Book Antiqua" w:hAnsi="Book Antiqua"/>
          <w:b/>
          <w:lang w:val="it-IT" w:eastAsia="zh-CN"/>
        </w:rPr>
        <w:t>Overall main characteristics of the reviewed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3477"/>
        <w:gridCol w:w="3513"/>
      </w:tblGrid>
      <w:tr w:rsidR="00B300AA" w:rsidRPr="00B300AA" w14:paraId="02A3B6FF" w14:textId="77777777" w:rsidTr="00B300AA">
        <w:trPr>
          <w:trHeight w:val="272"/>
        </w:trPr>
        <w:tc>
          <w:tcPr>
            <w:tcW w:w="2586" w:type="dxa"/>
            <w:tcBorders>
              <w:top w:val="single" w:sz="4" w:space="0" w:color="auto"/>
              <w:bottom w:val="single" w:sz="4" w:space="0" w:color="auto"/>
            </w:tcBorders>
          </w:tcPr>
          <w:p w14:paraId="2B31D0AD" w14:textId="77777777" w:rsidR="00B300AA" w:rsidRPr="00B300AA" w:rsidRDefault="00B300AA" w:rsidP="00B300AA">
            <w:pPr>
              <w:spacing w:line="360" w:lineRule="auto"/>
              <w:jc w:val="both"/>
              <w:rPr>
                <w:rFonts w:ascii="Book Antiqua" w:hAnsi="Book Antiqua"/>
                <w:b/>
                <w:bCs/>
                <w:lang w:eastAsia="zh-CN"/>
              </w:rPr>
            </w:pPr>
            <w:r w:rsidRPr="00B300AA">
              <w:rPr>
                <w:rFonts w:ascii="Book Antiqua" w:hAnsi="Book Antiqua"/>
                <w:b/>
                <w:bCs/>
              </w:rPr>
              <w:t>Onset symptoms (%)</w:t>
            </w:r>
          </w:p>
        </w:tc>
        <w:tc>
          <w:tcPr>
            <w:tcW w:w="3477" w:type="dxa"/>
            <w:tcBorders>
              <w:top w:val="single" w:sz="4" w:space="0" w:color="auto"/>
              <w:bottom w:val="single" w:sz="4" w:space="0" w:color="auto"/>
            </w:tcBorders>
          </w:tcPr>
          <w:p w14:paraId="311F4A66" w14:textId="77777777" w:rsidR="00B300AA" w:rsidRPr="00B300AA" w:rsidRDefault="00B300AA" w:rsidP="00B300AA">
            <w:pPr>
              <w:spacing w:line="360" w:lineRule="auto"/>
              <w:jc w:val="both"/>
              <w:rPr>
                <w:rFonts w:ascii="Book Antiqua" w:hAnsi="Book Antiqua" w:cs="Times New Roman"/>
                <w:b/>
                <w:bCs/>
                <w:lang w:val="en-US"/>
              </w:rPr>
            </w:pPr>
            <w:r w:rsidRPr="00B300AA">
              <w:rPr>
                <w:rFonts w:ascii="Book Antiqua" w:hAnsi="Book Antiqua" w:cs="Times New Roman"/>
                <w:b/>
                <w:bCs/>
                <w:lang w:val="en-US"/>
              </w:rPr>
              <w:t>Histology (%)</w:t>
            </w:r>
          </w:p>
        </w:tc>
        <w:tc>
          <w:tcPr>
            <w:tcW w:w="3513" w:type="dxa"/>
            <w:tcBorders>
              <w:top w:val="single" w:sz="4" w:space="0" w:color="auto"/>
              <w:bottom w:val="single" w:sz="4" w:space="0" w:color="auto"/>
            </w:tcBorders>
          </w:tcPr>
          <w:p w14:paraId="187604D2" w14:textId="77777777" w:rsidR="00B300AA" w:rsidRPr="00B300AA" w:rsidRDefault="00B300AA" w:rsidP="00B300AA">
            <w:pPr>
              <w:spacing w:line="360" w:lineRule="auto"/>
              <w:jc w:val="both"/>
              <w:rPr>
                <w:rFonts w:ascii="Book Antiqua" w:hAnsi="Book Antiqua" w:cs="Times New Roman"/>
                <w:b/>
                <w:bCs/>
                <w:lang w:val="en-US"/>
              </w:rPr>
            </w:pPr>
            <w:r w:rsidRPr="00B300AA">
              <w:rPr>
                <w:rFonts w:ascii="Book Antiqua" w:hAnsi="Book Antiqua" w:cs="Times New Roman"/>
                <w:b/>
                <w:bCs/>
                <w:lang w:val="en-US"/>
              </w:rPr>
              <w:t>Type of surgery (%)</w:t>
            </w:r>
          </w:p>
        </w:tc>
      </w:tr>
      <w:tr w:rsidR="00B300AA" w:rsidRPr="00B300AA" w14:paraId="61E8DE66" w14:textId="77777777" w:rsidTr="00B300AA">
        <w:trPr>
          <w:trHeight w:val="437"/>
        </w:trPr>
        <w:tc>
          <w:tcPr>
            <w:tcW w:w="2586" w:type="dxa"/>
            <w:tcBorders>
              <w:top w:val="single" w:sz="4" w:space="0" w:color="auto"/>
            </w:tcBorders>
          </w:tcPr>
          <w:p w14:paraId="5DB00BC8"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Abdominal pain (50)</w:t>
            </w:r>
          </w:p>
        </w:tc>
        <w:tc>
          <w:tcPr>
            <w:tcW w:w="3477" w:type="dxa"/>
            <w:tcBorders>
              <w:top w:val="single" w:sz="4" w:space="0" w:color="auto"/>
            </w:tcBorders>
          </w:tcPr>
          <w:p w14:paraId="45C0EBDF"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SPT (64)</w:t>
            </w:r>
          </w:p>
        </w:tc>
        <w:tc>
          <w:tcPr>
            <w:tcW w:w="3513" w:type="dxa"/>
            <w:tcBorders>
              <w:top w:val="single" w:sz="4" w:space="0" w:color="auto"/>
            </w:tcBorders>
          </w:tcPr>
          <w:p w14:paraId="1525B04B"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PD (61)</w:t>
            </w:r>
          </w:p>
        </w:tc>
      </w:tr>
      <w:tr w:rsidR="00B300AA" w:rsidRPr="00B300AA" w14:paraId="4004204B" w14:textId="77777777" w:rsidTr="00B300AA">
        <w:trPr>
          <w:trHeight w:val="437"/>
        </w:trPr>
        <w:tc>
          <w:tcPr>
            <w:tcW w:w="2586" w:type="dxa"/>
          </w:tcPr>
          <w:p w14:paraId="3DA8CEE3"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Palpable mass (17)</w:t>
            </w:r>
          </w:p>
        </w:tc>
        <w:tc>
          <w:tcPr>
            <w:tcW w:w="3477" w:type="dxa"/>
          </w:tcPr>
          <w:p w14:paraId="1015C085" w14:textId="77777777" w:rsidR="00B300AA" w:rsidRPr="00B300AA" w:rsidRDefault="00B300AA" w:rsidP="00B300AA">
            <w:pPr>
              <w:spacing w:line="360" w:lineRule="auto"/>
              <w:jc w:val="both"/>
              <w:rPr>
                <w:rFonts w:ascii="Book Antiqua" w:hAnsi="Book Antiqua" w:cs="Times New Roman"/>
                <w:lang w:val="en-US"/>
              </w:rPr>
            </w:pPr>
            <w:proofErr w:type="spellStart"/>
            <w:r w:rsidRPr="00B300AA">
              <w:rPr>
                <w:rFonts w:ascii="Book Antiqua" w:hAnsi="Book Antiqua" w:cs="Times New Roman"/>
                <w:lang w:val="en-US"/>
              </w:rPr>
              <w:t>Pancreatoblastoma</w:t>
            </w:r>
            <w:proofErr w:type="spellEnd"/>
            <w:r w:rsidRPr="00B300AA">
              <w:rPr>
                <w:rFonts w:ascii="Book Antiqua" w:hAnsi="Book Antiqua" w:cs="Times New Roman"/>
                <w:lang w:val="en-US"/>
              </w:rPr>
              <w:t xml:space="preserve"> (13)</w:t>
            </w:r>
          </w:p>
        </w:tc>
        <w:tc>
          <w:tcPr>
            <w:tcW w:w="3513" w:type="dxa"/>
          </w:tcPr>
          <w:p w14:paraId="2D8770EE"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rPr>
              <w:t>Distal/</w:t>
            </w:r>
            <w:r>
              <w:rPr>
                <w:rFonts w:ascii="Book Antiqua" w:hAnsi="Book Antiqua" w:cs="Times New Roman" w:hint="eastAsia"/>
                <w:lang w:eastAsia="zh-CN"/>
              </w:rPr>
              <w:t>c</w:t>
            </w:r>
            <w:r w:rsidRPr="00B300AA">
              <w:rPr>
                <w:rFonts w:ascii="Book Antiqua" w:hAnsi="Book Antiqua" w:cs="Times New Roman"/>
              </w:rPr>
              <w:t xml:space="preserve">entral </w:t>
            </w:r>
            <w:r>
              <w:rPr>
                <w:rFonts w:ascii="Book Antiqua" w:hAnsi="Book Antiqua" w:cs="Times New Roman" w:hint="eastAsia"/>
                <w:lang w:eastAsia="zh-CN"/>
              </w:rPr>
              <w:t>p</w:t>
            </w:r>
            <w:r w:rsidRPr="00B300AA">
              <w:rPr>
                <w:rFonts w:ascii="Book Antiqua" w:hAnsi="Book Antiqua" w:cs="Times New Roman"/>
              </w:rPr>
              <w:t>ancreatectomy (30)</w:t>
            </w:r>
          </w:p>
        </w:tc>
      </w:tr>
      <w:tr w:rsidR="00B300AA" w:rsidRPr="00B300AA" w14:paraId="13331CC9" w14:textId="77777777" w:rsidTr="00B300AA">
        <w:trPr>
          <w:trHeight w:val="437"/>
        </w:trPr>
        <w:tc>
          <w:tcPr>
            <w:tcW w:w="2586" w:type="dxa"/>
          </w:tcPr>
          <w:p w14:paraId="7957C22C"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Nausea/emesis (16)</w:t>
            </w:r>
          </w:p>
        </w:tc>
        <w:tc>
          <w:tcPr>
            <w:tcW w:w="3477" w:type="dxa"/>
          </w:tcPr>
          <w:p w14:paraId="36C10586"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Neuroendocrine tumors (7)</w:t>
            </w:r>
          </w:p>
        </w:tc>
        <w:tc>
          <w:tcPr>
            <w:tcW w:w="3513" w:type="dxa"/>
          </w:tcPr>
          <w:p w14:paraId="25FDC31E"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rPr>
              <w:t>Tumor enucleation (9)</w:t>
            </w:r>
          </w:p>
        </w:tc>
      </w:tr>
      <w:tr w:rsidR="00B300AA" w:rsidRPr="00B300AA" w14:paraId="667E7AA4" w14:textId="77777777" w:rsidTr="00B300AA">
        <w:trPr>
          <w:trHeight w:val="427"/>
        </w:trPr>
        <w:tc>
          <w:tcPr>
            <w:tcW w:w="2586" w:type="dxa"/>
          </w:tcPr>
          <w:p w14:paraId="2AE3F80E"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Occasional diagnosis (8)</w:t>
            </w:r>
          </w:p>
        </w:tc>
        <w:tc>
          <w:tcPr>
            <w:tcW w:w="3477" w:type="dxa"/>
          </w:tcPr>
          <w:p w14:paraId="06AFEAEF"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Neuroblastoma (4)</w:t>
            </w:r>
          </w:p>
        </w:tc>
        <w:tc>
          <w:tcPr>
            <w:tcW w:w="3513" w:type="dxa"/>
          </w:tcPr>
          <w:p w14:paraId="25D48EFE" w14:textId="77777777" w:rsidR="00B300AA" w:rsidRPr="00B300AA" w:rsidRDefault="00B300AA" w:rsidP="00B300AA">
            <w:pPr>
              <w:spacing w:line="360" w:lineRule="auto"/>
              <w:jc w:val="both"/>
              <w:rPr>
                <w:rFonts w:ascii="Book Antiqua" w:hAnsi="Book Antiqua" w:cs="Times New Roman"/>
                <w:lang w:val="en-US"/>
              </w:rPr>
            </w:pPr>
          </w:p>
        </w:tc>
      </w:tr>
      <w:tr w:rsidR="00B300AA" w:rsidRPr="00B300AA" w14:paraId="19692771" w14:textId="77777777" w:rsidTr="00B300AA">
        <w:trPr>
          <w:trHeight w:val="437"/>
        </w:trPr>
        <w:tc>
          <w:tcPr>
            <w:tcW w:w="2586" w:type="dxa"/>
          </w:tcPr>
          <w:p w14:paraId="1D33D3A6"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Jaundice (8)</w:t>
            </w:r>
          </w:p>
        </w:tc>
        <w:tc>
          <w:tcPr>
            <w:tcW w:w="3477" w:type="dxa"/>
          </w:tcPr>
          <w:p w14:paraId="684B5A9F"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rPr>
              <w:t>Rhabdomyosarcoma/sarcoma (4)</w:t>
            </w:r>
          </w:p>
        </w:tc>
        <w:tc>
          <w:tcPr>
            <w:tcW w:w="3513" w:type="dxa"/>
          </w:tcPr>
          <w:p w14:paraId="2DE0855E" w14:textId="77777777" w:rsidR="00B300AA" w:rsidRPr="00B300AA" w:rsidRDefault="00B300AA" w:rsidP="00B300AA">
            <w:pPr>
              <w:spacing w:line="360" w:lineRule="auto"/>
              <w:jc w:val="both"/>
              <w:rPr>
                <w:rFonts w:ascii="Book Antiqua" w:hAnsi="Book Antiqua" w:cs="Times New Roman"/>
                <w:lang w:val="en-US"/>
              </w:rPr>
            </w:pPr>
          </w:p>
        </w:tc>
      </w:tr>
      <w:tr w:rsidR="00B300AA" w:rsidRPr="00B300AA" w14:paraId="3A49476C" w14:textId="77777777" w:rsidTr="00B300AA">
        <w:trPr>
          <w:trHeight w:val="437"/>
        </w:trPr>
        <w:tc>
          <w:tcPr>
            <w:tcW w:w="2586" w:type="dxa"/>
          </w:tcPr>
          <w:p w14:paraId="721AC7AE"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Diarrhea (1)</w:t>
            </w:r>
          </w:p>
        </w:tc>
        <w:tc>
          <w:tcPr>
            <w:tcW w:w="3477" w:type="dxa"/>
          </w:tcPr>
          <w:p w14:paraId="086B4FCE"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rPr>
              <w:t>Acinar cell carcinoma (4)</w:t>
            </w:r>
          </w:p>
        </w:tc>
        <w:tc>
          <w:tcPr>
            <w:tcW w:w="3513" w:type="dxa"/>
          </w:tcPr>
          <w:p w14:paraId="17E15367" w14:textId="77777777" w:rsidR="00B300AA" w:rsidRPr="00B300AA" w:rsidRDefault="00B300AA" w:rsidP="00B300AA">
            <w:pPr>
              <w:spacing w:line="360" w:lineRule="auto"/>
              <w:jc w:val="both"/>
              <w:rPr>
                <w:rFonts w:ascii="Book Antiqua" w:hAnsi="Book Antiqua" w:cs="Times New Roman"/>
                <w:lang w:val="en-US"/>
              </w:rPr>
            </w:pPr>
          </w:p>
        </w:tc>
      </w:tr>
      <w:tr w:rsidR="00B300AA" w:rsidRPr="00B300AA" w14:paraId="7F490279" w14:textId="77777777" w:rsidTr="00B300AA">
        <w:trPr>
          <w:trHeight w:val="427"/>
        </w:trPr>
        <w:tc>
          <w:tcPr>
            <w:tcW w:w="2586" w:type="dxa"/>
          </w:tcPr>
          <w:p w14:paraId="2845CC22" w14:textId="77777777" w:rsidR="00B300AA" w:rsidRPr="00B300AA" w:rsidRDefault="00B300AA" w:rsidP="00B300AA">
            <w:pPr>
              <w:spacing w:line="360" w:lineRule="auto"/>
              <w:jc w:val="both"/>
              <w:rPr>
                <w:rFonts w:ascii="Book Antiqua" w:hAnsi="Book Antiqua" w:cs="Times New Roman"/>
                <w:lang w:val="en-US"/>
              </w:rPr>
            </w:pPr>
          </w:p>
        </w:tc>
        <w:tc>
          <w:tcPr>
            <w:tcW w:w="3477" w:type="dxa"/>
          </w:tcPr>
          <w:p w14:paraId="18B4FC49"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Pancreatic islet cells cancer (1)</w:t>
            </w:r>
          </w:p>
        </w:tc>
        <w:tc>
          <w:tcPr>
            <w:tcW w:w="3513" w:type="dxa"/>
          </w:tcPr>
          <w:p w14:paraId="723F3E61" w14:textId="77777777" w:rsidR="00B300AA" w:rsidRPr="00B300AA" w:rsidRDefault="00B300AA" w:rsidP="00B300AA">
            <w:pPr>
              <w:spacing w:line="360" w:lineRule="auto"/>
              <w:jc w:val="both"/>
              <w:rPr>
                <w:rFonts w:ascii="Book Antiqua" w:hAnsi="Book Antiqua" w:cs="Times New Roman"/>
                <w:lang w:val="en-US"/>
              </w:rPr>
            </w:pPr>
          </w:p>
        </w:tc>
      </w:tr>
      <w:tr w:rsidR="00B300AA" w:rsidRPr="00B300AA" w14:paraId="28FDE090" w14:textId="77777777" w:rsidTr="00B300AA">
        <w:trPr>
          <w:trHeight w:val="437"/>
        </w:trPr>
        <w:tc>
          <w:tcPr>
            <w:tcW w:w="2586" w:type="dxa"/>
            <w:tcBorders>
              <w:bottom w:val="single" w:sz="4" w:space="0" w:color="auto"/>
            </w:tcBorders>
          </w:tcPr>
          <w:p w14:paraId="2EF0EA3F" w14:textId="77777777" w:rsidR="00B300AA" w:rsidRPr="00B300AA" w:rsidRDefault="00B300AA" w:rsidP="00B300AA">
            <w:pPr>
              <w:spacing w:line="360" w:lineRule="auto"/>
              <w:jc w:val="both"/>
              <w:rPr>
                <w:rFonts w:ascii="Book Antiqua" w:hAnsi="Book Antiqua" w:cs="Times New Roman"/>
                <w:lang w:val="en-US"/>
              </w:rPr>
            </w:pPr>
          </w:p>
        </w:tc>
        <w:tc>
          <w:tcPr>
            <w:tcW w:w="3477" w:type="dxa"/>
            <w:tcBorders>
              <w:bottom w:val="single" w:sz="4" w:space="0" w:color="auto"/>
            </w:tcBorders>
          </w:tcPr>
          <w:p w14:paraId="6B574A53" w14:textId="77777777" w:rsidR="00B300AA" w:rsidRPr="00B300AA" w:rsidRDefault="00B300AA" w:rsidP="00B300AA">
            <w:pPr>
              <w:spacing w:line="360" w:lineRule="auto"/>
              <w:jc w:val="both"/>
              <w:rPr>
                <w:rFonts w:ascii="Book Antiqua" w:hAnsi="Book Antiqua" w:cs="Times New Roman"/>
                <w:lang w:val="en-US"/>
              </w:rPr>
            </w:pPr>
            <w:r w:rsidRPr="00B300AA">
              <w:rPr>
                <w:rFonts w:ascii="Book Antiqua" w:hAnsi="Book Antiqua" w:cs="Times New Roman"/>
                <w:lang w:val="en-US"/>
              </w:rPr>
              <w:t>Other (3)</w:t>
            </w:r>
          </w:p>
        </w:tc>
        <w:tc>
          <w:tcPr>
            <w:tcW w:w="3513" w:type="dxa"/>
            <w:tcBorders>
              <w:bottom w:val="single" w:sz="4" w:space="0" w:color="auto"/>
            </w:tcBorders>
          </w:tcPr>
          <w:p w14:paraId="0ECB5162" w14:textId="77777777" w:rsidR="00B300AA" w:rsidRPr="00B300AA" w:rsidRDefault="00B300AA" w:rsidP="00B300AA">
            <w:pPr>
              <w:spacing w:line="360" w:lineRule="auto"/>
              <w:jc w:val="both"/>
              <w:rPr>
                <w:rFonts w:ascii="Book Antiqua" w:hAnsi="Book Antiqua" w:cs="Times New Roman"/>
                <w:lang w:val="en-US"/>
              </w:rPr>
            </w:pPr>
          </w:p>
        </w:tc>
      </w:tr>
    </w:tbl>
    <w:p w14:paraId="2E9CC47D" w14:textId="77777777" w:rsidR="00541EEB" w:rsidRDefault="00B300AA" w:rsidP="0061401D">
      <w:pPr>
        <w:spacing w:line="360" w:lineRule="auto"/>
        <w:jc w:val="both"/>
        <w:rPr>
          <w:rFonts w:ascii="Book Antiqua" w:hAnsi="Book Antiqua"/>
          <w:lang w:eastAsia="zh-CN"/>
        </w:rPr>
      </w:pPr>
      <w:r w:rsidRPr="00B300AA">
        <w:rPr>
          <w:rFonts w:ascii="Book Antiqua" w:hAnsi="Book Antiqua"/>
          <w:lang w:eastAsia="zh-CN"/>
        </w:rPr>
        <w:t xml:space="preserve">SPT: Solid </w:t>
      </w:r>
      <w:r>
        <w:rPr>
          <w:rFonts w:ascii="Book Antiqua" w:hAnsi="Book Antiqua" w:hint="eastAsia"/>
          <w:lang w:eastAsia="zh-CN"/>
        </w:rPr>
        <w:t>p</w:t>
      </w:r>
      <w:r w:rsidRPr="00B300AA">
        <w:rPr>
          <w:rFonts w:ascii="Book Antiqua" w:hAnsi="Book Antiqua"/>
          <w:lang w:eastAsia="zh-CN"/>
        </w:rPr>
        <w:t xml:space="preserve">seudopapillary tumor; PD: </w:t>
      </w:r>
      <w:r>
        <w:rPr>
          <w:rFonts w:ascii="Book Antiqua" w:hAnsi="Book Antiqua" w:hint="eastAsia"/>
          <w:lang w:eastAsia="zh-CN"/>
        </w:rPr>
        <w:t>P</w:t>
      </w:r>
      <w:r w:rsidRPr="00B300AA">
        <w:rPr>
          <w:rFonts w:ascii="Book Antiqua" w:hAnsi="Book Antiqua"/>
          <w:lang w:eastAsia="zh-CN"/>
        </w:rPr>
        <w:t>ancreaticoduodenectomy</w:t>
      </w:r>
      <w:r>
        <w:rPr>
          <w:rFonts w:ascii="Book Antiqua" w:hAnsi="Book Antiqua" w:hint="eastAsia"/>
          <w:lang w:eastAsia="zh-CN"/>
        </w:rPr>
        <w:t>.</w:t>
      </w:r>
    </w:p>
    <w:p w14:paraId="4F2AB086" w14:textId="77777777" w:rsidR="00B300AA" w:rsidRDefault="00541EEB" w:rsidP="0061401D">
      <w:pPr>
        <w:spacing w:line="360" w:lineRule="auto"/>
        <w:jc w:val="both"/>
        <w:rPr>
          <w:rFonts w:ascii="Book Antiqua" w:hAnsi="Book Antiqua"/>
          <w:b/>
          <w:lang w:eastAsia="zh-CN"/>
        </w:rPr>
      </w:pPr>
      <w:r>
        <w:rPr>
          <w:rFonts w:ascii="Book Antiqua" w:hAnsi="Book Antiqua"/>
          <w:lang w:eastAsia="zh-CN"/>
        </w:rPr>
        <w:br w:type="page"/>
      </w:r>
      <w:r w:rsidRPr="00541EEB">
        <w:rPr>
          <w:rFonts w:ascii="Book Antiqua" w:hAnsi="Book Antiqua"/>
          <w:b/>
          <w:lang w:eastAsia="zh-CN"/>
        </w:rPr>
        <w:lastRenderedPageBreak/>
        <w:t>Table 5</w:t>
      </w:r>
      <w:r w:rsidRPr="00541EEB">
        <w:rPr>
          <w:rFonts w:ascii="Book Antiqua" w:hAnsi="Book Antiqua" w:hint="eastAsia"/>
          <w:b/>
          <w:lang w:eastAsia="zh-CN"/>
        </w:rPr>
        <w:t xml:space="preserve"> </w:t>
      </w:r>
      <w:r w:rsidRPr="00541EEB">
        <w:rPr>
          <w:rFonts w:ascii="Book Antiqua" w:hAnsi="Book Antiqua"/>
          <w:b/>
          <w:lang w:eastAsia="zh-CN"/>
        </w:rPr>
        <w:t>Pancreatic function and neoplasm site/surgery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1043"/>
        <w:gridCol w:w="1236"/>
        <w:gridCol w:w="2176"/>
      </w:tblGrid>
      <w:tr w:rsidR="00541EEB" w:rsidRPr="00550603" w14:paraId="49710634" w14:textId="77777777" w:rsidTr="00541EEB">
        <w:tc>
          <w:tcPr>
            <w:tcW w:w="0" w:type="auto"/>
            <w:tcBorders>
              <w:top w:val="single" w:sz="4" w:space="0" w:color="auto"/>
              <w:bottom w:val="single" w:sz="4" w:space="0" w:color="auto"/>
            </w:tcBorders>
          </w:tcPr>
          <w:p w14:paraId="33C2D89A" w14:textId="77777777" w:rsidR="00541EEB" w:rsidRPr="003C36E1" w:rsidRDefault="00541EEB" w:rsidP="00541EEB">
            <w:pPr>
              <w:spacing w:line="360" w:lineRule="auto"/>
              <w:jc w:val="both"/>
              <w:rPr>
                <w:rFonts w:ascii="Book Antiqua" w:hAnsi="Book Antiqua" w:cs="Times New Roman"/>
                <w:lang w:val="en-US"/>
              </w:rPr>
            </w:pPr>
          </w:p>
        </w:tc>
        <w:tc>
          <w:tcPr>
            <w:tcW w:w="0" w:type="auto"/>
            <w:tcBorders>
              <w:top w:val="single" w:sz="4" w:space="0" w:color="auto"/>
              <w:bottom w:val="single" w:sz="4" w:space="0" w:color="auto"/>
            </w:tcBorders>
          </w:tcPr>
          <w:p w14:paraId="54FC5034" w14:textId="77777777" w:rsidR="00541EEB" w:rsidRPr="00550603" w:rsidRDefault="00541EEB" w:rsidP="00541EEB">
            <w:pPr>
              <w:spacing w:line="360" w:lineRule="auto"/>
              <w:jc w:val="both"/>
              <w:rPr>
                <w:rFonts w:ascii="Book Antiqua" w:hAnsi="Book Antiqua" w:cs="Times New Roman"/>
                <w:b/>
                <w:bCs/>
              </w:rPr>
            </w:pPr>
            <w:r w:rsidRPr="00550603">
              <w:rPr>
                <w:rFonts w:ascii="Book Antiqua" w:hAnsi="Book Antiqua" w:cs="Times New Roman"/>
                <w:b/>
                <w:bCs/>
              </w:rPr>
              <w:t>Overall</w:t>
            </w:r>
          </w:p>
        </w:tc>
        <w:tc>
          <w:tcPr>
            <w:tcW w:w="0" w:type="auto"/>
            <w:tcBorders>
              <w:top w:val="single" w:sz="4" w:space="0" w:color="auto"/>
              <w:bottom w:val="single" w:sz="4" w:space="0" w:color="auto"/>
            </w:tcBorders>
          </w:tcPr>
          <w:p w14:paraId="6E9DC6EF" w14:textId="77777777" w:rsidR="00541EEB" w:rsidRPr="00550603" w:rsidRDefault="00541EEB" w:rsidP="00541EEB">
            <w:pPr>
              <w:spacing w:line="360" w:lineRule="auto"/>
              <w:jc w:val="both"/>
              <w:rPr>
                <w:rFonts w:ascii="Book Antiqua" w:hAnsi="Book Antiqua" w:cs="Times New Roman"/>
                <w:b/>
                <w:bCs/>
                <w:lang w:eastAsia="zh-CN"/>
              </w:rPr>
            </w:pPr>
            <w:r w:rsidRPr="00550603">
              <w:rPr>
                <w:rFonts w:ascii="Book Antiqua" w:hAnsi="Book Antiqua" w:cs="Times New Roman"/>
                <w:b/>
                <w:bCs/>
              </w:rPr>
              <w:t>Head</w:t>
            </w:r>
            <w:r>
              <w:rPr>
                <w:rFonts w:ascii="Book Antiqua" w:hAnsi="Book Antiqua" w:cs="Times New Roman" w:hint="eastAsia"/>
                <w:b/>
                <w:bCs/>
                <w:lang w:eastAsia="zh-CN"/>
              </w:rPr>
              <w:t xml:space="preserve"> (%)</w:t>
            </w:r>
          </w:p>
        </w:tc>
        <w:tc>
          <w:tcPr>
            <w:tcW w:w="0" w:type="auto"/>
            <w:tcBorders>
              <w:top w:val="single" w:sz="4" w:space="0" w:color="auto"/>
              <w:bottom w:val="single" w:sz="4" w:space="0" w:color="auto"/>
            </w:tcBorders>
          </w:tcPr>
          <w:p w14:paraId="35E5BC2E" w14:textId="77777777" w:rsidR="00541EEB" w:rsidRPr="00550603" w:rsidRDefault="00541EEB" w:rsidP="00541EEB">
            <w:pPr>
              <w:spacing w:line="360" w:lineRule="auto"/>
              <w:jc w:val="both"/>
              <w:rPr>
                <w:rFonts w:ascii="Book Antiqua" w:hAnsi="Book Antiqua" w:cs="Times New Roman"/>
                <w:b/>
                <w:bCs/>
              </w:rPr>
            </w:pPr>
            <w:r w:rsidRPr="00550603">
              <w:rPr>
                <w:rFonts w:ascii="Book Antiqua" w:hAnsi="Book Antiqua" w:cs="Times New Roman"/>
                <w:b/>
                <w:bCs/>
              </w:rPr>
              <w:t>Body/tail</w:t>
            </w:r>
            <w:r>
              <w:rPr>
                <w:rFonts w:ascii="Book Antiqua" w:hAnsi="Book Antiqua" w:cs="Times New Roman" w:hint="eastAsia"/>
                <w:b/>
                <w:bCs/>
                <w:lang w:eastAsia="zh-CN"/>
              </w:rPr>
              <w:t xml:space="preserve"> (%)</w:t>
            </w:r>
          </w:p>
        </w:tc>
      </w:tr>
      <w:tr w:rsidR="00541EEB" w:rsidRPr="00550603" w14:paraId="706D1CF7" w14:textId="77777777" w:rsidTr="00541EEB">
        <w:tc>
          <w:tcPr>
            <w:tcW w:w="0" w:type="auto"/>
            <w:tcBorders>
              <w:top w:val="single" w:sz="4" w:space="0" w:color="auto"/>
            </w:tcBorders>
          </w:tcPr>
          <w:p w14:paraId="1007DC66" w14:textId="77777777" w:rsidR="00541EEB" w:rsidRPr="00550603" w:rsidRDefault="00541EEB" w:rsidP="00541EEB">
            <w:pPr>
              <w:spacing w:line="360" w:lineRule="auto"/>
              <w:jc w:val="both"/>
              <w:rPr>
                <w:rFonts w:ascii="Book Antiqua" w:hAnsi="Book Antiqua" w:cs="Times New Roman"/>
              </w:rPr>
            </w:pPr>
          </w:p>
        </w:tc>
        <w:tc>
          <w:tcPr>
            <w:tcW w:w="0" w:type="auto"/>
            <w:tcBorders>
              <w:top w:val="single" w:sz="4" w:space="0" w:color="auto"/>
            </w:tcBorders>
          </w:tcPr>
          <w:p w14:paraId="189EF0ED"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235</w:t>
            </w:r>
          </w:p>
        </w:tc>
        <w:tc>
          <w:tcPr>
            <w:tcW w:w="0" w:type="auto"/>
            <w:tcBorders>
              <w:top w:val="single" w:sz="4" w:space="0" w:color="auto"/>
            </w:tcBorders>
          </w:tcPr>
          <w:p w14:paraId="248D6C98"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149</w:t>
            </w:r>
            <w:r>
              <w:rPr>
                <w:rFonts w:ascii="Book Antiqua" w:hAnsi="Book Antiqua" w:cs="Times New Roman"/>
              </w:rPr>
              <w:t xml:space="preserve"> (</w:t>
            </w:r>
            <w:r w:rsidRPr="00550603">
              <w:rPr>
                <w:rFonts w:ascii="Book Antiqua" w:hAnsi="Book Antiqua" w:cs="Times New Roman"/>
              </w:rPr>
              <w:t>63)</w:t>
            </w:r>
          </w:p>
        </w:tc>
        <w:tc>
          <w:tcPr>
            <w:tcW w:w="0" w:type="auto"/>
            <w:tcBorders>
              <w:top w:val="single" w:sz="4" w:space="0" w:color="auto"/>
            </w:tcBorders>
          </w:tcPr>
          <w:p w14:paraId="608BDB68"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106 (37)</w:t>
            </w:r>
          </w:p>
        </w:tc>
      </w:tr>
      <w:tr w:rsidR="00541EEB" w:rsidRPr="00550603" w14:paraId="79669B83" w14:textId="77777777" w:rsidTr="00541EEB">
        <w:tc>
          <w:tcPr>
            <w:tcW w:w="0" w:type="auto"/>
          </w:tcPr>
          <w:p w14:paraId="24FD170F" w14:textId="77777777" w:rsidR="00541EEB" w:rsidRPr="00541EEB" w:rsidRDefault="00541EEB" w:rsidP="00541EEB">
            <w:pPr>
              <w:spacing w:line="360" w:lineRule="auto"/>
              <w:jc w:val="both"/>
              <w:rPr>
                <w:rFonts w:ascii="Book Antiqua" w:hAnsi="Book Antiqua" w:cs="Times New Roman"/>
                <w:bCs/>
              </w:rPr>
            </w:pPr>
            <w:r w:rsidRPr="00541EEB">
              <w:rPr>
                <w:rFonts w:ascii="Book Antiqua" w:hAnsi="Book Antiqua" w:cs="Times New Roman"/>
                <w:bCs/>
              </w:rPr>
              <w:t>Exocrine insufficiency</w:t>
            </w:r>
          </w:p>
        </w:tc>
        <w:tc>
          <w:tcPr>
            <w:tcW w:w="0" w:type="auto"/>
          </w:tcPr>
          <w:p w14:paraId="1C6A6082"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35</w:t>
            </w:r>
          </w:p>
        </w:tc>
        <w:tc>
          <w:tcPr>
            <w:tcW w:w="0" w:type="auto"/>
          </w:tcPr>
          <w:p w14:paraId="38052EB3"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31 (89)</w:t>
            </w:r>
          </w:p>
        </w:tc>
        <w:tc>
          <w:tcPr>
            <w:tcW w:w="0" w:type="auto"/>
          </w:tcPr>
          <w:p w14:paraId="39DD49D7"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4 (11)</w:t>
            </w:r>
          </w:p>
        </w:tc>
      </w:tr>
      <w:tr w:rsidR="00541EEB" w:rsidRPr="00550603" w14:paraId="549C166E" w14:textId="77777777" w:rsidTr="00541EEB">
        <w:tc>
          <w:tcPr>
            <w:tcW w:w="0" w:type="auto"/>
            <w:tcBorders>
              <w:bottom w:val="single" w:sz="4" w:space="0" w:color="auto"/>
            </w:tcBorders>
          </w:tcPr>
          <w:p w14:paraId="7068EBB2" w14:textId="77777777" w:rsidR="00541EEB" w:rsidRPr="00541EEB" w:rsidRDefault="00541EEB" w:rsidP="00541EEB">
            <w:pPr>
              <w:spacing w:line="360" w:lineRule="auto"/>
              <w:jc w:val="both"/>
              <w:rPr>
                <w:rFonts w:ascii="Book Antiqua" w:hAnsi="Book Antiqua" w:cs="Times New Roman"/>
                <w:bCs/>
              </w:rPr>
            </w:pPr>
            <w:r w:rsidRPr="00541EEB">
              <w:rPr>
                <w:rFonts w:ascii="Book Antiqua" w:hAnsi="Book Antiqua" w:cs="Times New Roman"/>
                <w:bCs/>
              </w:rPr>
              <w:t xml:space="preserve">Endocrine insufficiency </w:t>
            </w:r>
          </w:p>
        </w:tc>
        <w:tc>
          <w:tcPr>
            <w:tcW w:w="0" w:type="auto"/>
            <w:tcBorders>
              <w:bottom w:val="single" w:sz="4" w:space="0" w:color="auto"/>
            </w:tcBorders>
          </w:tcPr>
          <w:p w14:paraId="0426F64A"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5</w:t>
            </w:r>
          </w:p>
        </w:tc>
        <w:tc>
          <w:tcPr>
            <w:tcW w:w="0" w:type="auto"/>
            <w:tcBorders>
              <w:bottom w:val="single" w:sz="4" w:space="0" w:color="auto"/>
            </w:tcBorders>
          </w:tcPr>
          <w:p w14:paraId="65C33AA4"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4 (80)</w:t>
            </w:r>
          </w:p>
        </w:tc>
        <w:tc>
          <w:tcPr>
            <w:tcW w:w="0" w:type="auto"/>
            <w:tcBorders>
              <w:bottom w:val="single" w:sz="4" w:space="0" w:color="auto"/>
            </w:tcBorders>
          </w:tcPr>
          <w:p w14:paraId="0DAD838B"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1 (20)</w:t>
            </w:r>
          </w:p>
        </w:tc>
      </w:tr>
      <w:tr w:rsidR="00541EEB" w:rsidRPr="00550603" w14:paraId="64CA2A7C" w14:textId="77777777" w:rsidTr="00541EEB">
        <w:tc>
          <w:tcPr>
            <w:tcW w:w="0" w:type="auto"/>
            <w:tcBorders>
              <w:top w:val="single" w:sz="4" w:space="0" w:color="auto"/>
              <w:bottom w:val="single" w:sz="4" w:space="0" w:color="auto"/>
            </w:tcBorders>
          </w:tcPr>
          <w:p w14:paraId="031556E0" w14:textId="77777777" w:rsidR="00541EEB" w:rsidRPr="00541EEB" w:rsidRDefault="00541EEB" w:rsidP="00541EEB">
            <w:pPr>
              <w:spacing w:line="360" w:lineRule="auto"/>
              <w:jc w:val="both"/>
              <w:rPr>
                <w:rFonts w:ascii="Book Antiqua" w:hAnsi="Book Antiqua" w:cs="Times New Roman"/>
                <w:bCs/>
              </w:rPr>
            </w:pPr>
          </w:p>
        </w:tc>
        <w:tc>
          <w:tcPr>
            <w:tcW w:w="0" w:type="auto"/>
            <w:tcBorders>
              <w:top w:val="single" w:sz="4" w:space="0" w:color="auto"/>
              <w:bottom w:val="single" w:sz="4" w:space="0" w:color="auto"/>
            </w:tcBorders>
          </w:tcPr>
          <w:p w14:paraId="64B28BD7" w14:textId="77777777" w:rsidR="00541EEB" w:rsidRPr="00550603" w:rsidRDefault="00541EEB" w:rsidP="00541EEB">
            <w:pPr>
              <w:spacing w:line="360" w:lineRule="auto"/>
              <w:jc w:val="both"/>
              <w:rPr>
                <w:rFonts w:ascii="Book Antiqua" w:hAnsi="Book Antiqua" w:cs="Times New Roman"/>
                <w:b/>
                <w:bCs/>
              </w:rPr>
            </w:pPr>
            <w:r w:rsidRPr="00550603">
              <w:rPr>
                <w:rFonts w:ascii="Book Antiqua" w:hAnsi="Book Antiqua" w:cs="Times New Roman"/>
                <w:b/>
                <w:bCs/>
              </w:rPr>
              <w:t>Overall</w:t>
            </w:r>
          </w:p>
        </w:tc>
        <w:tc>
          <w:tcPr>
            <w:tcW w:w="0" w:type="auto"/>
            <w:tcBorders>
              <w:top w:val="single" w:sz="4" w:space="0" w:color="auto"/>
              <w:bottom w:val="single" w:sz="4" w:space="0" w:color="auto"/>
            </w:tcBorders>
          </w:tcPr>
          <w:p w14:paraId="30ABA75A" w14:textId="77777777" w:rsidR="00541EEB" w:rsidRPr="00550603" w:rsidRDefault="00541EEB" w:rsidP="00541EEB">
            <w:pPr>
              <w:spacing w:line="360" w:lineRule="auto"/>
              <w:jc w:val="both"/>
              <w:rPr>
                <w:rFonts w:ascii="Book Antiqua" w:hAnsi="Book Antiqua" w:cs="Times New Roman"/>
                <w:b/>
                <w:bCs/>
              </w:rPr>
            </w:pPr>
            <w:r w:rsidRPr="00550603">
              <w:rPr>
                <w:rFonts w:ascii="Book Antiqua" w:hAnsi="Book Antiqua" w:cs="Times New Roman"/>
                <w:b/>
                <w:bCs/>
              </w:rPr>
              <w:t>PD</w:t>
            </w:r>
            <w:r>
              <w:rPr>
                <w:rFonts w:ascii="Book Antiqua" w:hAnsi="Book Antiqua" w:cs="Times New Roman" w:hint="eastAsia"/>
                <w:b/>
                <w:bCs/>
                <w:lang w:eastAsia="zh-CN"/>
              </w:rPr>
              <w:t xml:space="preserve"> (%)</w:t>
            </w:r>
          </w:p>
        </w:tc>
        <w:tc>
          <w:tcPr>
            <w:tcW w:w="0" w:type="auto"/>
            <w:tcBorders>
              <w:top w:val="single" w:sz="4" w:space="0" w:color="auto"/>
              <w:bottom w:val="single" w:sz="4" w:space="0" w:color="auto"/>
            </w:tcBorders>
          </w:tcPr>
          <w:p w14:paraId="443FF5EC" w14:textId="77777777" w:rsidR="00541EEB" w:rsidRPr="00550603" w:rsidRDefault="00541EEB" w:rsidP="00541EEB">
            <w:pPr>
              <w:spacing w:line="360" w:lineRule="auto"/>
              <w:jc w:val="both"/>
              <w:rPr>
                <w:rFonts w:ascii="Book Antiqua" w:hAnsi="Book Antiqua" w:cs="Times New Roman"/>
                <w:b/>
                <w:bCs/>
                <w:lang w:eastAsia="zh-CN"/>
              </w:rPr>
            </w:pPr>
            <w:r w:rsidRPr="00550603">
              <w:rPr>
                <w:rFonts w:ascii="Book Antiqua" w:hAnsi="Book Antiqua" w:cs="Times New Roman"/>
                <w:b/>
                <w:bCs/>
              </w:rPr>
              <w:t>Other surgery</w:t>
            </w:r>
            <w:r>
              <w:rPr>
                <w:rFonts w:ascii="Book Antiqua" w:hAnsi="Book Antiqua" w:cs="Times New Roman" w:hint="eastAsia"/>
                <w:b/>
                <w:bCs/>
                <w:lang w:eastAsia="zh-CN"/>
              </w:rPr>
              <w:t xml:space="preserve"> (%)</w:t>
            </w:r>
          </w:p>
        </w:tc>
      </w:tr>
      <w:tr w:rsidR="00541EEB" w:rsidRPr="00550603" w14:paraId="49EF26AF" w14:textId="77777777" w:rsidTr="00541EEB">
        <w:tc>
          <w:tcPr>
            <w:tcW w:w="0" w:type="auto"/>
            <w:tcBorders>
              <w:top w:val="single" w:sz="4" w:space="0" w:color="auto"/>
            </w:tcBorders>
          </w:tcPr>
          <w:p w14:paraId="3ACCC963" w14:textId="77777777" w:rsidR="00541EEB" w:rsidRPr="00541EEB" w:rsidRDefault="00541EEB" w:rsidP="00541EEB">
            <w:pPr>
              <w:spacing w:line="360" w:lineRule="auto"/>
              <w:jc w:val="both"/>
              <w:rPr>
                <w:rFonts w:ascii="Book Antiqua" w:hAnsi="Book Antiqua" w:cs="Times New Roman"/>
                <w:bCs/>
              </w:rPr>
            </w:pPr>
          </w:p>
        </w:tc>
        <w:tc>
          <w:tcPr>
            <w:tcW w:w="0" w:type="auto"/>
            <w:tcBorders>
              <w:top w:val="single" w:sz="4" w:space="0" w:color="auto"/>
            </w:tcBorders>
          </w:tcPr>
          <w:p w14:paraId="5D56BBD8"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140</w:t>
            </w:r>
          </w:p>
        </w:tc>
        <w:tc>
          <w:tcPr>
            <w:tcW w:w="0" w:type="auto"/>
            <w:tcBorders>
              <w:top w:val="single" w:sz="4" w:space="0" w:color="auto"/>
            </w:tcBorders>
          </w:tcPr>
          <w:p w14:paraId="63714859"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106 (76)</w:t>
            </w:r>
          </w:p>
        </w:tc>
        <w:tc>
          <w:tcPr>
            <w:tcW w:w="0" w:type="auto"/>
            <w:tcBorders>
              <w:top w:val="single" w:sz="4" w:space="0" w:color="auto"/>
            </w:tcBorders>
          </w:tcPr>
          <w:p w14:paraId="0BF17A58"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34 (24)</w:t>
            </w:r>
          </w:p>
        </w:tc>
      </w:tr>
      <w:tr w:rsidR="00541EEB" w:rsidRPr="00550603" w14:paraId="09DAAAFA" w14:textId="77777777" w:rsidTr="00541EEB">
        <w:tc>
          <w:tcPr>
            <w:tcW w:w="0" w:type="auto"/>
          </w:tcPr>
          <w:p w14:paraId="76ABE18F" w14:textId="77777777" w:rsidR="00541EEB" w:rsidRPr="00541EEB" w:rsidRDefault="00541EEB" w:rsidP="00541EEB">
            <w:pPr>
              <w:spacing w:line="360" w:lineRule="auto"/>
              <w:jc w:val="both"/>
              <w:rPr>
                <w:rFonts w:ascii="Book Antiqua" w:hAnsi="Book Antiqua" w:cs="Times New Roman"/>
                <w:bCs/>
              </w:rPr>
            </w:pPr>
            <w:r w:rsidRPr="00541EEB">
              <w:rPr>
                <w:rFonts w:ascii="Book Antiqua" w:hAnsi="Book Antiqua" w:cs="Times New Roman"/>
                <w:bCs/>
              </w:rPr>
              <w:t xml:space="preserve">Exocrine insufficiency </w:t>
            </w:r>
          </w:p>
        </w:tc>
        <w:tc>
          <w:tcPr>
            <w:tcW w:w="0" w:type="auto"/>
          </w:tcPr>
          <w:p w14:paraId="3AF930EC"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30</w:t>
            </w:r>
          </w:p>
        </w:tc>
        <w:tc>
          <w:tcPr>
            <w:tcW w:w="0" w:type="auto"/>
          </w:tcPr>
          <w:p w14:paraId="04D69EE3"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28 (93)</w:t>
            </w:r>
          </w:p>
        </w:tc>
        <w:tc>
          <w:tcPr>
            <w:tcW w:w="0" w:type="auto"/>
          </w:tcPr>
          <w:p w14:paraId="389A1314"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2 (7)</w:t>
            </w:r>
          </w:p>
        </w:tc>
      </w:tr>
      <w:tr w:rsidR="00541EEB" w:rsidRPr="00550603" w14:paraId="4EADAE20" w14:textId="77777777" w:rsidTr="00541EEB">
        <w:tc>
          <w:tcPr>
            <w:tcW w:w="0" w:type="auto"/>
            <w:tcBorders>
              <w:bottom w:val="single" w:sz="4" w:space="0" w:color="auto"/>
            </w:tcBorders>
          </w:tcPr>
          <w:p w14:paraId="24DE01F4" w14:textId="77777777" w:rsidR="00541EEB" w:rsidRPr="00541EEB" w:rsidRDefault="00541EEB" w:rsidP="00541EEB">
            <w:pPr>
              <w:spacing w:line="360" w:lineRule="auto"/>
              <w:jc w:val="both"/>
              <w:rPr>
                <w:rFonts w:ascii="Book Antiqua" w:hAnsi="Book Antiqua" w:cs="Times New Roman"/>
                <w:bCs/>
              </w:rPr>
            </w:pPr>
            <w:r w:rsidRPr="00541EEB">
              <w:rPr>
                <w:rFonts w:ascii="Book Antiqua" w:hAnsi="Book Antiqua" w:cs="Times New Roman"/>
                <w:bCs/>
              </w:rPr>
              <w:t xml:space="preserve">Endocrine insufficiency </w:t>
            </w:r>
          </w:p>
        </w:tc>
        <w:tc>
          <w:tcPr>
            <w:tcW w:w="0" w:type="auto"/>
            <w:tcBorders>
              <w:bottom w:val="single" w:sz="4" w:space="0" w:color="auto"/>
            </w:tcBorders>
          </w:tcPr>
          <w:p w14:paraId="73FDABE7"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5</w:t>
            </w:r>
          </w:p>
        </w:tc>
        <w:tc>
          <w:tcPr>
            <w:tcW w:w="0" w:type="auto"/>
            <w:tcBorders>
              <w:bottom w:val="single" w:sz="4" w:space="0" w:color="auto"/>
            </w:tcBorders>
          </w:tcPr>
          <w:p w14:paraId="65B8BAF2"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4 (80)</w:t>
            </w:r>
          </w:p>
        </w:tc>
        <w:tc>
          <w:tcPr>
            <w:tcW w:w="0" w:type="auto"/>
            <w:tcBorders>
              <w:bottom w:val="single" w:sz="4" w:space="0" w:color="auto"/>
            </w:tcBorders>
          </w:tcPr>
          <w:p w14:paraId="7AE8C3D5" w14:textId="77777777" w:rsidR="00541EEB" w:rsidRPr="00550603" w:rsidRDefault="00541EEB" w:rsidP="00541EEB">
            <w:pPr>
              <w:spacing w:line="360" w:lineRule="auto"/>
              <w:jc w:val="both"/>
              <w:rPr>
                <w:rFonts w:ascii="Book Antiqua" w:hAnsi="Book Antiqua" w:cs="Times New Roman"/>
              </w:rPr>
            </w:pPr>
            <w:r w:rsidRPr="00550603">
              <w:rPr>
                <w:rFonts w:ascii="Book Antiqua" w:hAnsi="Book Antiqua" w:cs="Times New Roman"/>
              </w:rPr>
              <w:t>1 (20)</w:t>
            </w:r>
          </w:p>
        </w:tc>
      </w:tr>
    </w:tbl>
    <w:p w14:paraId="77FDE341" w14:textId="4F074491" w:rsidR="00541EEB" w:rsidRPr="00541EEB" w:rsidRDefault="00541EEB" w:rsidP="0061401D">
      <w:pPr>
        <w:spacing w:line="360" w:lineRule="auto"/>
        <w:jc w:val="both"/>
        <w:rPr>
          <w:rFonts w:ascii="Book Antiqua" w:hAnsi="Book Antiqua"/>
          <w:lang w:eastAsia="zh-CN"/>
        </w:rPr>
      </w:pPr>
      <w:r w:rsidRPr="00541EEB">
        <w:rPr>
          <w:rFonts w:ascii="Book Antiqua" w:hAnsi="Book Antiqua"/>
          <w:lang w:eastAsia="zh-CN"/>
        </w:rPr>
        <w:t xml:space="preserve">PD: </w:t>
      </w:r>
      <w:r>
        <w:rPr>
          <w:rFonts w:ascii="Book Antiqua" w:hAnsi="Book Antiqua" w:hint="eastAsia"/>
          <w:lang w:eastAsia="zh-CN"/>
        </w:rPr>
        <w:t>P</w:t>
      </w:r>
      <w:r w:rsidRPr="00541EEB">
        <w:rPr>
          <w:rFonts w:ascii="Book Antiqua" w:hAnsi="Book Antiqua"/>
          <w:lang w:eastAsia="zh-CN"/>
        </w:rPr>
        <w:t>ancreaticodu</w:t>
      </w:r>
      <w:r w:rsidR="0041443D">
        <w:rPr>
          <w:rFonts w:ascii="Book Antiqua" w:hAnsi="Book Antiqua"/>
          <w:lang w:eastAsia="zh-CN"/>
        </w:rPr>
        <w:t>o</w:t>
      </w:r>
      <w:r w:rsidRPr="00541EEB">
        <w:rPr>
          <w:rFonts w:ascii="Book Antiqua" w:hAnsi="Book Antiqua"/>
          <w:lang w:eastAsia="zh-CN"/>
        </w:rPr>
        <w:t>denectomy</w:t>
      </w:r>
      <w:r>
        <w:rPr>
          <w:rFonts w:ascii="Book Antiqua" w:hAnsi="Book Antiqua" w:hint="eastAsia"/>
          <w:lang w:eastAsia="zh-CN"/>
        </w:rPr>
        <w:t>.</w:t>
      </w:r>
    </w:p>
    <w:sectPr w:rsidR="00541EEB" w:rsidRPr="00541EEB" w:rsidSect="0015075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56F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21B1" w16cex:dateUtc="2021-07-20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56F8C" w16cid:durableId="24A12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59FC" w14:textId="77777777" w:rsidR="00832BA0" w:rsidRDefault="00832BA0" w:rsidP="00714F00">
      <w:r>
        <w:separator/>
      </w:r>
    </w:p>
  </w:endnote>
  <w:endnote w:type="continuationSeparator" w:id="0">
    <w:p w14:paraId="6DBB7181" w14:textId="77777777" w:rsidR="00832BA0" w:rsidRDefault="00832BA0" w:rsidP="0071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44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536927F" w14:textId="77777777" w:rsidR="00EA640E" w:rsidRPr="00714F00" w:rsidRDefault="00EA640E" w:rsidP="00714F00">
            <w:pPr>
              <w:pStyle w:val="Footer"/>
              <w:jc w:val="right"/>
              <w:rPr>
                <w:rFonts w:ascii="Book Antiqua" w:hAnsi="Book Antiqua"/>
                <w:sz w:val="24"/>
                <w:szCs w:val="24"/>
              </w:rPr>
            </w:pPr>
            <w:r w:rsidRPr="00714F00">
              <w:rPr>
                <w:rFonts w:ascii="Book Antiqua" w:hAnsi="Book Antiqua"/>
                <w:sz w:val="24"/>
                <w:szCs w:val="24"/>
                <w:lang w:val="zh-CN" w:eastAsia="zh-CN"/>
              </w:rPr>
              <w:t xml:space="preserve"> </w:t>
            </w:r>
            <w:r w:rsidRPr="00714F00">
              <w:rPr>
                <w:rFonts w:ascii="Book Antiqua" w:hAnsi="Book Antiqua"/>
                <w:bCs/>
                <w:sz w:val="24"/>
                <w:szCs w:val="24"/>
              </w:rPr>
              <w:fldChar w:fldCharType="begin"/>
            </w:r>
            <w:r w:rsidRPr="00714F00">
              <w:rPr>
                <w:rFonts w:ascii="Book Antiqua" w:hAnsi="Book Antiqua"/>
                <w:bCs/>
                <w:sz w:val="24"/>
                <w:szCs w:val="24"/>
              </w:rPr>
              <w:instrText>PAGE</w:instrText>
            </w:r>
            <w:r w:rsidRPr="00714F00">
              <w:rPr>
                <w:rFonts w:ascii="Book Antiqua" w:hAnsi="Book Antiqua"/>
                <w:bCs/>
                <w:sz w:val="24"/>
                <w:szCs w:val="24"/>
              </w:rPr>
              <w:fldChar w:fldCharType="separate"/>
            </w:r>
            <w:r w:rsidR="00CE7DDD">
              <w:rPr>
                <w:rFonts w:ascii="Book Antiqua" w:hAnsi="Book Antiqua"/>
                <w:bCs/>
                <w:noProof/>
                <w:sz w:val="24"/>
                <w:szCs w:val="24"/>
              </w:rPr>
              <w:t>1</w:t>
            </w:r>
            <w:r w:rsidRPr="00714F00">
              <w:rPr>
                <w:rFonts w:ascii="Book Antiqua" w:hAnsi="Book Antiqua"/>
                <w:bCs/>
                <w:sz w:val="24"/>
                <w:szCs w:val="24"/>
              </w:rPr>
              <w:fldChar w:fldCharType="end"/>
            </w:r>
            <w:r w:rsidRPr="00714F00">
              <w:rPr>
                <w:rFonts w:ascii="Book Antiqua" w:hAnsi="Book Antiqua"/>
                <w:sz w:val="24"/>
                <w:szCs w:val="24"/>
                <w:lang w:val="zh-CN" w:eastAsia="zh-CN"/>
              </w:rPr>
              <w:t xml:space="preserve"> / </w:t>
            </w:r>
            <w:r w:rsidRPr="00714F00">
              <w:rPr>
                <w:rFonts w:ascii="Book Antiqua" w:hAnsi="Book Antiqua"/>
                <w:bCs/>
                <w:sz w:val="24"/>
                <w:szCs w:val="24"/>
              </w:rPr>
              <w:fldChar w:fldCharType="begin"/>
            </w:r>
            <w:r w:rsidRPr="00714F00">
              <w:rPr>
                <w:rFonts w:ascii="Book Antiqua" w:hAnsi="Book Antiqua"/>
                <w:bCs/>
                <w:sz w:val="24"/>
                <w:szCs w:val="24"/>
              </w:rPr>
              <w:instrText>NUMPAGES</w:instrText>
            </w:r>
            <w:r w:rsidRPr="00714F00">
              <w:rPr>
                <w:rFonts w:ascii="Book Antiqua" w:hAnsi="Book Antiqua"/>
                <w:bCs/>
                <w:sz w:val="24"/>
                <w:szCs w:val="24"/>
              </w:rPr>
              <w:fldChar w:fldCharType="separate"/>
            </w:r>
            <w:r w:rsidR="00CE7DDD">
              <w:rPr>
                <w:rFonts w:ascii="Book Antiqua" w:hAnsi="Book Antiqua"/>
                <w:bCs/>
                <w:noProof/>
                <w:sz w:val="24"/>
                <w:szCs w:val="24"/>
              </w:rPr>
              <w:t>28</w:t>
            </w:r>
            <w:r w:rsidRPr="00714F00">
              <w:rPr>
                <w:rFonts w:ascii="Book Antiqua" w:hAnsi="Book Antiqua"/>
                <w:bCs/>
                <w:sz w:val="24"/>
                <w:szCs w:val="24"/>
              </w:rPr>
              <w:fldChar w:fldCharType="end"/>
            </w:r>
          </w:p>
        </w:sdtContent>
      </w:sdt>
    </w:sdtContent>
  </w:sdt>
  <w:p w14:paraId="299EF139" w14:textId="77777777" w:rsidR="00EA640E" w:rsidRPr="00714F00" w:rsidRDefault="00EA640E" w:rsidP="00714F00">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7677" w14:textId="77777777" w:rsidR="00832BA0" w:rsidRDefault="00832BA0" w:rsidP="00714F00">
      <w:r>
        <w:separator/>
      </w:r>
    </w:p>
  </w:footnote>
  <w:footnote w:type="continuationSeparator" w:id="0">
    <w:p w14:paraId="386CF649" w14:textId="77777777" w:rsidR="00832BA0" w:rsidRDefault="00832BA0" w:rsidP="00714F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lia Bolasco">
    <w15:presenceInfo w15:providerId="Windows Live" w15:userId="fbe6500028513a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83A"/>
    <w:rsid w:val="000F361C"/>
    <w:rsid w:val="00145E2E"/>
    <w:rsid w:val="00150753"/>
    <w:rsid w:val="001C38C0"/>
    <w:rsid w:val="00235457"/>
    <w:rsid w:val="00243829"/>
    <w:rsid w:val="002E247B"/>
    <w:rsid w:val="002E5B78"/>
    <w:rsid w:val="00314A75"/>
    <w:rsid w:val="003202A5"/>
    <w:rsid w:val="0040029F"/>
    <w:rsid w:val="0041443D"/>
    <w:rsid w:val="0047769B"/>
    <w:rsid w:val="004974BE"/>
    <w:rsid w:val="00541EEB"/>
    <w:rsid w:val="005568B1"/>
    <w:rsid w:val="00556B6E"/>
    <w:rsid w:val="0061401D"/>
    <w:rsid w:val="006F117A"/>
    <w:rsid w:val="00714F00"/>
    <w:rsid w:val="00832BA0"/>
    <w:rsid w:val="008558A0"/>
    <w:rsid w:val="00865C5F"/>
    <w:rsid w:val="00880DCE"/>
    <w:rsid w:val="008A762E"/>
    <w:rsid w:val="009A42FB"/>
    <w:rsid w:val="009B453A"/>
    <w:rsid w:val="00A20C28"/>
    <w:rsid w:val="00A72A49"/>
    <w:rsid w:val="00A77B3E"/>
    <w:rsid w:val="00AA0918"/>
    <w:rsid w:val="00AE4F11"/>
    <w:rsid w:val="00AF3A16"/>
    <w:rsid w:val="00B300AA"/>
    <w:rsid w:val="00B55988"/>
    <w:rsid w:val="00C057E4"/>
    <w:rsid w:val="00C21783"/>
    <w:rsid w:val="00C53C4E"/>
    <w:rsid w:val="00CA2A55"/>
    <w:rsid w:val="00CE402B"/>
    <w:rsid w:val="00CE7DDD"/>
    <w:rsid w:val="00D52C03"/>
    <w:rsid w:val="00D8367D"/>
    <w:rsid w:val="00D973E1"/>
    <w:rsid w:val="00DF1B0B"/>
    <w:rsid w:val="00EA640E"/>
    <w:rsid w:val="00EB0BC4"/>
    <w:rsid w:val="00F6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367D"/>
    <w:rPr>
      <w:sz w:val="18"/>
      <w:szCs w:val="18"/>
    </w:rPr>
  </w:style>
  <w:style w:type="character" w:customStyle="1" w:styleId="BalloonTextChar">
    <w:name w:val="Balloon Text Char"/>
    <w:basedOn w:val="DefaultParagraphFont"/>
    <w:link w:val="BalloonText"/>
    <w:rsid w:val="00D8367D"/>
    <w:rPr>
      <w:sz w:val="18"/>
      <w:szCs w:val="18"/>
    </w:rPr>
  </w:style>
  <w:style w:type="table" w:customStyle="1" w:styleId="Elencotab31">
    <w:name w:val="Elenco tab. 31"/>
    <w:basedOn w:val="TableNormal"/>
    <w:uiPriority w:val="48"/>
    <w:rsid w:val="00235457"/>
    <w:rPr>
      <w:rFonts w:asciiTheme="minorHAnsi" w:hAnsiTheme="minorHAnsi" w:cstheme="minorBidi"/>
      <w:sz w:val="22"/>
      <w:szCs w:val="22"/>
      <w:lang w:val="it-I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A72A49"/>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14F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4F00"/>
    <w:rPr>
      <w:sz w:val="18"/>
      <w:szCs w:val="18"/>
    </w:rPr>
  </w:style>
  <w:style w:type="paragraph" w:styleId="Footer">
    <w:name w:val="footer"/>
    <w:basedOn w:val="Normal"/>
    <w:link w:val="FooterChar"/>
    <w:uiPriority w:val="99"/>
    <w:rsid w:val="00714F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4F00"/>
    <w:rPr>
      <w:sz w:val="18"/>
      <w:szCs w:val="18"/>
    </w:rPr>
  </w:style>
  <w:style w:type="character" w:styleId="CommentReference">
    <w:name w:val="annotation reference"/>
    <w:basedOn w:val="DefaultParagraphFont"/>
    <w:semiHidden/>
    <w:unhideWhenUsed/>
    <w:rsid w:val="0004083A"/>
    <w:rPr>
      <w:sz w:val="16"/>
      <w:szCs w:val="16"/>
    </w:rPr>
  </w:style>
  <w:style w:type="paragraph" w:styleId="CommentText">
    <w:name w:val="annotation text"/>
    <w:basedOn w:val="Normal"/>
    <w:link w:val="CommentTextChar"/>
    <w:unhideWhenUsed/>
    <w:rsid w:val="0004083A"/>
    <w:rPr>
      <w:sz w:val="20"/>
      <w:szCs w:val="20"/>
    </w:rPr>
  </w:style>
  <w:style w:type="character" w:customStyle="1" w:styleId="CommentTextChar">
    <w:name w:val="Comment Text Char"/>
    <w:basedOn w:val="DefaultParagraphFont"/>
    <w:link w:val="CommentText"/>
    <w:rsid w:val="0004083A"/>
  </w:style>
  <w:style w:type="paragraph" w:styleId="CommentSubject">
    <w:name w:val="annotation subject"/>
    <w:basedOn w:val="CommentText"/>
    <w:next w:val="CommentText"/>
    <w:link w:val="CommentSubjectChar"/>
    <w:semiHidden/>
    <w:unhideWhenUsed/>
    <w:rsid w:val="0004083A"/>
    <w:rPr>
      <w:b/>
      <w:bCs/>
    </w:rPr>
  </w:style>
  <w:style w:type="character" w:customStyle="1" w:styleId="CommentSubjectChar">
    <w:name w:val="Comment Subject Char"/>
    <w:basedOn w:val="CommentTextChar"/>
    <w:link w:val="CommentSubject"/>
    <w:semiHidden/>
    <w:rsid w:val="00040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367D"/>
    <w:rPr>
      <w:sz w:val="18"/>
      <w:szCs w:val="18"/>
    </w:rPr>
  </w:style>
  <w:style w:type="character" w:customStyle="1" w:styleId="BalloonTextChar">
    <w:name w:val="Balloon Text Char"/>
    <w:basedOn w:val="DefaultParagraphFont"/>
    <w:link w:val="BalloonText"/>
    <w:rsid w:val="00D8367D"/>
    <w:rPr>
      <w:sz w:val="18"/>
      <w:szCs w:val="18"/>
    </w:rPr>
  </w:style>
  <w:style w:type="table" w:customStyle="1" w:styleId="Elencotab31">
    <w:name w:val="Elenco tab. 31"/>
    <w:basedOn w:val="TableNormal"/>
    <w:uiPriority w:val="48"/>
    <w:rsid w:val="00235457"/>
    <w:rPr>
      <w:rFonts w:asciiTheme="minorHAnsi" w:hAnsiTheme="minorHAnsi" w:cstheme="minorBidi"/>
      <w:sz w:val="22"/>
      <w:szCs w:val="22"/>
      <w:lang w:val="it-I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A72A49"/>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14F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4F00"/>
    <w:rPr>
      <w:sz w:val="18"/>
      <w:szCs w:val="18"/>
    </w:rPr>
  </w:style>
  <w:style w:type="paragraph" w:styleId="Footer">
    <w:name w:val="footer"/>
    <w:basedOn w:val="Normal"/>
    <w:link w:val="FooterChar"/>
    <w:uiPriority w:val="99"/>
    <w:rsid w:val="00714F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4F00"/>
    <w:rPr>
      <w:sz w:val="18"/>
      <w:szCs w:val="18"/>
    </w:rPr>
  </w:style>
  <w:style w:type="character" w:styleId="CommentReference">
    <w:name w:val="annotation reference"/>
    <w:basedOn w:val="DefaultParagraphFont"/>
    <w:semiHidden/>
    <w:unhideWhenUsed/>
    <w:rsid w:val="0004083A"/>
    <w:rPr>
      <w:sz w:val="16"/>
      <w:szCs w:val="16"/>
    </w:rPr>
  </w:style>
  <w:style w:type="paragraph" w:styleId="CommentText">
    <w:name w:val="annotation text"/>
    <w:basedOn w:val="Normal"/>
    <w:link w:val="CommentTextChar"/>
    <w:unhideWhenUsed/>
    <w:rsid w:val="0004083A"/>
    <w:rPr>
      <w:sz w:val="20"/>
      <w:szCs w:val="20"/>
    </w:rPr>
  </w:style>
  <w:style w:type="character" w:customStyle="1" w:styleId="CommentTextChar">
    <w:name w:val="Comment Text Char"/>
    <w:basedOn w:val="DefaultParagraphFont"/>
    <w:link w:val="CommentText"/>
    <w:rsid w:val="0004083A"/>
  </w:style>
  <w:style w:type="paragraph" w:styleId="CommentSubject">
    <w:name w:val="annotation subject"/>
    <w:basedOn w:val="CommentText"/>
    <w:next w:val="CommentText"/>
    <w:link w:val="CommentSubjectChar"/>
    <w:semiHidden/>
    <w:unhideWhenUsed/>
    <w:rsid w:val="0004083A"/>
    <w:rPr>
      <w:b/>
      <w:bCs/>
    </w:rPr>
  </w:style>
  <w:style w:type="character" w:customStyle="1" w:styleId="CommentSubjectChar">
    <w:name w:val="Comment Subject Char"/>
    <w:basedOn w:val="CommentTextChar"/>
    <w:link w:val="CommentSubject"/>
    <w:semiHidden/>
    <w:rsid w:val="0004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5658</Words>
  <Characters>32257</Characters>
  <Application>Microsoft Office Word</Application>
  <DocSecurity>0</DocSecurity>
  <Lines>268</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2021-07-20T09:31:00Z</dcterms:created>
  <dcterms:modified xsi:type="dcterms:W3CDTF">2021-07-20T09:31:00Z</dcterms:modified>
</cp:coreProperties>
</file>