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7321E1" w14:textId="77777777" w:rsidR="00A77B3E" w:rsidRPr="00FC08B9" w:rsidRDefault="00EA40EB">
      <w:pPr>
        <w:spacing w:line="360" w:lineRule="auto"/>
        <w:jc w:val="both"/>
      </w:pPr>
      <w:r w:rsidRPr="00FC08B9">
        <w:rPr>
          <w:rFonts w:ascii="Book Antiqua" w:eastAsia="Book Antiqua" w:hAnsi="Book Antiqua" w:cs="Book Antiqua"/>
          <w:b/>
          <w:color w:val="000000"/>
        </w:rPr>
        <w:t xml:space="preserve">Name of Journal: </w:t>
      </w:r>
      <w:r w:rsidRPr="00FC08B9">
        <w:rPr>
          <w:rFonts w:ascii="Book Antiqua" w:eastAsia="Book Antiqua" w:hAnsi="Book Antiqua" w:cs="Book Antiqua"/>
          <w:i/>
          <w:color w:val="000000"/>
        </w:rPr>
        <w:t>World Journal of Clinical Cases</w:t>
      </w:r>
    </w:p>
    <w:p w14:paraId="04E79181" w14:textId="77777777" w:rsidR="00A77B3E" w:rsidRPr="00FC08B9" w:rsidRDefault="00EA40EB">
      <w:pPr>
        <w:spacing w:line="360" w:lineRule="auto"/>
        <w:jc w:val="both"/>
      </w:pPr>
      <w:r w:rsidRPr="00FC08B9">
        <w:rPr>
          <w:rFonts w:ascii="Book Antiqua" w:eastAsia="Book Antiqua" w:hAnsi="Book Antiqua" w:cs="Book Antiqua"/>
          <w:b/>
          <w:color w:val="000000"/>
        </w:rPr>
        <w:t xml:space="preserve">Manuscript NO: </w:t>
      </w:r>
      <w:r w:rsidRPr="00FC08B9">
        <w:rPr>
          <w:rFonts w:ascii="Book Antiqua" w:eastAsia="Book Antiqua" w:hAnsi="Book Antiqua" w:cs="Book Antiqua"/>
          <w:color w:val="000000"/>
        </w:rPr>
        <w:t>64794</w:t>
      </w:r>
    </w:p>
    <w:p w14:paraId="42C5B065" w14:textId="77777777" w:rsidR="00A77B3E" w:rsidRPr="00FC08B9" w:rsidRDefault="00EA40EB">
      <w:pPr>
        <w:spacing w:line="360" w:lineRule="auto"/>
        <w:jc w:val="both"/>
      </w:pPr>
      <w:r w:rsidRPr="00FC08B9">
        <w:rPr>
          <w:rFonts w:ascii="Book Antiqua" w:eastAsia="Book Antiqua" w:hAnsi="Book Antiqua" w:cs="Book Antiqua"/>
          <w:b/>
          <w:color w:val="000000"/>
        </w:rPr>
        <w:t xml:space="preserve">Manuscript Type: </w:t>
      </w:r>
      <w:r w:rsidRPr="00FC08B9">
        <w:rPr>
          <w:rFonts w:ascii="Book Antiqua" w:eastAsia="Book Antiqua" w:hAnsi="Book Antiqua" w:cs="Book Antiqua"/>
          <w:color w:val="000000"/>
        </w:rPr>
        <w:t>MINIREVIEWS</w:t>
      </w:r>
    </w:p>
    <w:p w14:paraId="350CE4D0" w14:textId="77777777" w:rsidR="00A77B3E" w:rsidRPr="00FC08B9" w:rsidRDefault="00A77B3E">
      <w:pPr>
        <w:spacing w:line="360" w:lineRule="auto"/>
        <w:jc w:val="both"/>
      </w:pPr>
    </w:p>
    <w:p w14:paraId="4AB2DC66" w14:textId="77777777" w:rsidR="00A77B3E" w:rsidRPr="00FC08B9" w:rsidRDefault="00EA40EB">
      <w:pPr>
        <w:spacing w:line="360" w:lineRule="auto"/>
        <w:jc w:val="both"/>
      </w:pPr>
      <w:r w:rsidRPr="00FC08B9">
        <w:rPr>
          <w:rFonts w:ascii="Book Antiqua" w:eastAsia="Book Antiqua" w:hAnsi="Book Antiqua" w:cs="Book Antiqua"/>
          <w:b/>
          <w:bCs/>
          <w:color w:val="000000"/>
          <w:shd w:val="clear" w:color="auto" w:fill="FFFFFF"/>
        </w:rPr>
        <w:t>Stem cell therapy: A promising treatment for COVID-19</w:t>
      </w:r>
    </w:p>
    <w:p w14:paraId="4ABE10EB" w14:textId="77777777" w:rsidR="00A77B3E" w:rsidRPr="00FC08B9" w:rsidRDefault="00A77B3E">
      <w:pPr>
        <w:spacing w:line="360" w:lineRule="auto"/>
        <w:jc w:val="both"/>
      </w:pPr>
    </w:p>
    <w:p w14:paraId="789BD55E" w14:textId="68B054B4" w:rsidR="00A77B3E" w:rsidRPr="00FC08B9" w:rsidRDefault="00C8734A">
      <w:pPr>
        <w:spacing w:line="360" w:lineRule="auto"/>
        <w:jc w:val="both"/>
      </w:pPr>
      <w:r w:rsidRPr="00FC08B9">
        <w:rPr>
          <w:rFonts w:ascii="Book Antiqua" w:eastAsia="Book Antiqua" w:hAnsi="Book Antiqua" w:cs="Book Antiqua"/>
          <w:color w:val="000000"/>
        </w:rPr>
        <w:t>Zheng</w:t>
      </w:r>
      <w:r w:rsidRPr="00FC08B9">
        <w:rPr>
          <w:rFonts w:ascii="Book Antiqua" w:eastAsia="Book Antiqua" w:hAnsi="Book Antiqua" w:cs="Book Antiqua"/>
          <w:color w:val="000000"/>
          <w:shd w:val="clear" w:color="auto" w:fill="FFFFFF"/>
        </w:rPr>
        <w:t xml:space="preserve"> ZX. </w:t>
      </w:r>
      <w:r w:rsidR="00EA40EB" w:rsidRPr="00FC08B9">
        <w:rPr>
          <w:rFonts w:ascii="Book Antiqua" w:eastAsia="Book Antiqua" w:hAnsi="Book Antiqua" w:cs="Book Antiqua"/>
          <w:color w:val="000000"/>
          <w:shd w:val="clear" w:color="auto" w:fill="FFFFFF"/>
        </w:rPr>
        <w:t>Stem cell therapy for COVID-19</w:t>
      </w:r>
    </w:p>
    <w:p w14:paraId="0D557ABA" w14:textId="77777777" w:rsidR="00A77B3E" w:rsidRPr="00FC08B9" w:rsidRDefault="00A77B3E">
      <w:pPr>
        <w:spacing w:line="360" w:lineRule="auto"/>
        <w:jc w:val="both"/>
      </w:pPr>
    </w:p>
    <w:p w14:paraId="2351E38D" w14:textId="77777777" w:rsidR="00A77B3E" w:rsidRPr="00FC08B9" w:rsidRDefault="00EA40EB">
      <w:pPr>
        <w:spacing w:line="360" w:lineRule="auto"/>
        <w:jc w:val="both"/>
      </w:pPr>
      <w:proofErr w:type="spellStart"/>
      <w:r w:rsidRPr="00FC08B9">
        <w:rPr>
          <w:rFonts w:ascii="Book Antiqua" w:eastAsia="Book Antiqua" w:hAnsi="Book Antiqua" w:cs="Book Antiqua"/>
          <w:color w:val="000000"/>
        </w:rPr>
        <w:t>Zhi-Xue</w:t>
      </w:r>
      <w:proofErr w:type="spellEnd"/>
      <w:r w:rsidRPr="00FC08B9">
        <w:rPr>
          <w:rFonts w:ascii="Book Antiqua" w:eastAsia="Book Antiqua" w:hAnsi="Book Antiqua" w:cs="Book Antiqua"/>
          <w:color w:val="000000"/>
        </w:rPr>
        <w:t xml:space="preserve"> Zheng</w:t>
      </w:r>
    </w:p>
    <w:p w14:paraId="1793519F" w14:textId="77777777" w:rsidR="00A77B3E" w:rsidRPr="00FC08B9" w:rsidRDefault="00A77B3E">
      <w:pPr>
        <w:spacing w:line="360" w:lineRule="auto"/>
        <w:jc w:val="both"/>
      </w:pPr>
    </w:p>
    <w:p w14:paraId="09AEF97C" w14:textId="30A2B285" w:rsidR="00A77B3E" w:rsidRPr="00FC08B9" w:rsidRDefault="00EA40EB">
      <w:pPr>
        <w:spacing w:line="360" w:lineRule="auto"/>
        <w:jc w:val="both"/>
      </w:pPr>
      <w:proofErr w:type="spellStart"/>
      <w:r w:rsidRPr="00FC08B9">
        <w:rPr>
          <w:rFonts w:ascii="Book Antiqua" w:eastAsia="Book Antiqua" w:hAnsi="Book Antiqua" w:cs="Book Antiqua"/>
          <w:b/>
          <w:bCs/>
          <w:color w:val="000000"/>
        </w:rPr>
        <w:t>Zhi-Xue</w:t>
      </w:r>
      <w:proofErr w:type="spellEnd"/>
      <w:r w:rsidRPr="00FC08B9">
        <w:rPr>
          <w:rFonts w:ascii="Book Antiqua" w:eastAsia="Book Antiqua" w:hAnsi="Book Antiqua" w:cs="Book Antiqua"/>
          <w:b/>
          <w:bCs/>
          <w:color w:val="000000"/>
        </w:rPr>
        <w:t xml:space="preserve"> Zheng, </w:t>
      </w:r>
      <w:r w:rsidRPr="00FC08B9">
        <w:rPr>
          <w:rFonts w:ascii="Book Antiqua" w:eastAsia="Book Antiqua" w:hAnsi="Book Antiqua" w:cs="Book Antiqua"/>
          <w:color w:val="000000"/>
        </w:rPr>
        <w:t xml:space="preserve">Department of General Surgery, Beijing </w:t>
      </w:r>
      <w:proofErr w:type="spellStart"/>
      <w:r w:rsidRPr="00FC08B9">
        <w:rPr>
          <w:rFonts w:ascii="Book Antiqua" w:eastAsia="Book Antiqua" w:hAnsi="Book Antiqua" w:cs="Book Antiqua"/>
          <w:color w:val="000000"/>
        </w:rPr>
        <w:t>Jishuitan</w:t>
      </w:r>
      <w:proofErr w:type="spellEnd"/>
      <w:r w:rsidRPr="00FC08B9">
        <w:rPr>
          <w:rFonts w:ascii="Book Antiqua" w:eastAsia="Book Antiqua" w:hAnsi="Book Antiqua" w:cs="Book Antiqua"/>
          <w:color w:val="000000"/>
        </w:rPr>
        <w:t xml:space="preserve"> Hospital, Beijing 100035, China</w:t>
      </w:r>
    </w:p>
    <w:p w14:paraId="18A5D0C8" w14:textId="77777777" w:rsidR="00A77B3E" w:rsidRPr="00FC08B9" w:rsidRDefault="00A77B3E">
      <w:pPr>
        <w:spacing w:line="360" w:lineRule="auto"/>
        <w:jc w:val="both"/>
      </w:pPr>
    </w:p>
    <w:p w14:paraId="2C474E1E" w14:textId="77777777" w:rsidR="00A77B3E" w:rsidRPr="00FC08B9" w:rsidRDefault="00EA40EB">
      <w:pPr>
        <w:spacing w:line="360" w:lineRule="auto"/>
        <w:jc w:val="both"/>
      </w:pPr>
      <w:r w:rsidRPr="00FC08B9">
        <w:rPr>
          <w:rFonts w:ascii="Book Antiqua" w:eastAsia="Book Antiqua" w:hAnsi="Book Antiqua" w:cs="Book Antiqua"/>
          <w:b/>
          <w:bCs/>
          <w:color w:val="000000"/>
        </w:rPr>
        <w:t xml:space="preserve">Author contributions: </w:t>
      </w:r>
      <w:r w:rsidRPr="00FC08B9">
        <w:rPr>
          <w:rFonts w:ascii="Book Antiqua" w:eastAsia="Book Antiqua" w:hAnsi="Book Antiqua" w:cs="Book Antiqua"/>
          <w:color w:val="000000"/>
        </w:rPr>
        <w:t>Zheng ZX contributed to writing the manuscript, drafting conception and design.</w:t>
      </w:r>
    </w:p>
    <w:p w14:paraId="468C96FC" w14:textId="77777777" w:rsidR="00A77B3E" w:rsidRPr="00FC08B9" w:rsidRDefault="00A77B3E">
      <w:pPr>
        <w:spacing w:line="360" w:lineRule="auto"/>
        <w:jc w:val="both"/>
      </w:pPr>
    </w:p>
    <w:p w14:paraId="1A892355" w14:textId="4B716C21" w:rsidR="00A77B3E" w:rsidRPr="00FC08B9" w:rsidRDefault="00EA40EB">
      <w:pPr>
        <w:spacing w:line="360" w:lineRule="auto"/>
        <w:jc w:val="both"/>
      </w:pPr>
      <w:r w:rsidRPr="00FC08B9">
        <w:rPr>
          <w:rFonts w:ascii="Book Antiqua" w:eastAsia="Book Antiqua" w:hAnsi="Book Antiqua" w:cs="Book Antiqua"/>
          <w:b/>
          <w:bCs/>
          <w:color w:val="000000"/>
        </w:rPr>
        <w:t xml:space="preserve">Corresponding author: </w:t>
      </w:r>
      <w:proofErr w:type="spellStart"/>
      <w:r w:rsidRPr="00FC08B9">
        <w:rPr>
          <w:rFonts w:ascii="Book Antiqua" w:eastAsia="Book Antiqua" w:hAnsi="Book Antiqua" w:cs="Book Antiqua"/>
          <w:b/>
          <w:bCs/>
          <w:color w:val="000000"/>
        </w:rPr>
        <w:t>Zhi-Xue</w:t>
      </w:r>
      <w:proofErr w:type="spellEnd"/>
      <w:r w:rsidRPr="00FC08B9">
        <w:rPr>
          <w:rFonts w:ascii="Book Antiqua" w:eastAsia="Book Antiqua" w:hAnsi="Book Antiqua" w:cs="Book Antiqua"/>
          <w:b/>
          <w:bCs/>
          <w:color w:val="000000"/>
        </w:rPr>
        <w:t xml:space="preserve"> Zheng, MD, Doctor, Surgeon, Surgical Oncologist, </w:t>
      </w:r>
      <w:r w:rsidRPr="00FC08B9">
        <w:rPr>
          <w:rFonts w:ascii="Book Antiqua" w:eastAsia="Book Antiqua" w:hAnsi="Book Antiqua" w:cs="Book Antiqua"/>
          <w:color w:val="000000"/>
        </w:rPr>
        <w:t xml:space="preserve">Department of General Surgery, Beijing </w:t>
      </w:r>
      <w:proofErr w:type="spellStart"/>
      <w:r w:rsidRPr="00FC08B9">
        <w:rPr>
          <w:rFonts w:ascii="Book Antiqua" w:eastAsia="Book Antiqua" w:hAnsi="Book Antiqua" w:cs="Book Antiqua"/>
          <w:color w:val="000000"/>
        </w:rPr>
        <w:t>Jishuitan</w:t>
      </w:r>
      <w:proofErr w:type="spellEnd"/>
      <w:r w:rsidRPr="00FC08B9">
        <w:rPr>
          <w:rFonts w:ascii="Book Antiqua" w:eastAsia="Book Antiqua" w:hAnsi="Book Antiqua" w:cs="Book Antiqua"/>
          <w:color w:val="000000"/>
        </w:rPr>
        <w:t xml:space="preserve"> Hospital, No. 31 </w:t>
      </w:r>
      <w:proofErr w:type="spellStart"/>
      <w:r w:rsidRPr="00FC08B9">
        <w:rPr>
          <w:rFonts w:ascii="Book Antiqua" w:eastAsia="Book Antiqua" w:hAnsi="Book Antiqua" w:cs="Book Antiqua"/>
          <w:color w:val="000000"/>
        </w:rPr>
        <w:t>Xinjiekou</w:t>
      </w:r>
      <w:proofErr w:type="spellEnd"/>
      <w:r w:rsidRPr="00FC08B9">
        <w:rPr>
          <w:rFonts w:ascii="Book Antiqua" w:eastAsia="Book Antiqua" w:hAnsi="Book Antiqua" w:cs="Book Antiqua"/>
          <w:color w:val="000000"/>
        </w:rPr>
        <w:t xml:space="preserve"> East Street, Beijing 100035, China. pollitzheng@sina.com</w:t>
      </w:r>
    </w:p>
    <w:p w14:paraId="1A1D28EE" w14:textId="77777777" w:rsidR="00A77B3E" w:rsidRPr="00FC08B9" w:rsidRDefault="00A77B3E">
      <w:pPr>
        <w:spacing w:line="360" w:lineRule="auto"/>
        <w:jc w:val="both"/>
      </w:pPr>
    </w:p>
    <w:p w14:paraId="6BB7FD03" w14:textId="77777777" w:rsidR="00A77B3E" w:rsidRPr="00FC08B9" w:rsidRDefault="00EA40EB">
      <w:pPr>
        <w:spacing w:line="360" w:lineRule="auto"/>
        <w:jc w:val="both"/>
      </w:pPr>
      <w:r w:rsidRPr="00FC08B9">
        <w:rPr>
          <w:rFonts w:ascii="Book Antiqua" w:eastAsia="Book Antiqua" w:hAnsi="Book Antiqua" w:cs="Book Antiqua"/>
          <w:b/>
          <w:bCs/>
          <w:color w:val="000000"/>
        </w:rPr>
        <w:t xml:space="preserve">Received: </w:t>
      </w:r>
      <w:r w:rsidRPr="00FC08B9">
        <w:rPr>
          <w:rFonts w:ascii="Book Antiqua" w:eastAsia="Book Antiqua" w:hAnsi="Book Antiqua" w:cs="Book Antiqua"/>
          <w:color w:val="000000"/>
        </w:rPr>
        <w:t>March 26, 2021</w:t>
      </w:r>
    </w:p>
    <w:p w14:paraId="0C725208" w14:textId="77777777" w:rsidR="00A77B3E" w:rsidRPr="00FC08B9" w:rsidRDefault="00EA40EB">
      <w:pPr>
        <w:spacing w:line="360" w:lineRule="auto"/>
        <w:jc w:val="both"/>
      </w:pPr>
      <w:r w:rsidRPr="00FC08B9">
        <w:rPr>
          <w:rFonts w:ascii="Book Antiqua" w:eastAsia="Book Antiqua" w:hAnsi="Book Antiqua" w:cs="Book Antiqua"/>
          <w:b/>
          <w:bCs/>
          <w:color w:val="000000"/>
        </w:rPr>
        <w:t xml:space="preserve">Revised: </w:t>
      </w:r>
      <w:r w:rsidRPr="00FC08B9">
        <w:rPr>
          <w:rFonts w:ascii="Book Antiqua" w:eastAsia="Book Antiqua" w:hAnsi="Book Antiqua" w:cs="Book Antiqua"/>
          <w:color w:val="000000"/>
        </w:rPr>
        <w:t>May 12, 2021</w:t>
      </w:r>
    </w:p>
    <w:p w14:paraId="18C1ACCA" w14:textId="1386D9A6" w:rsidR="00A77B3E" w:rsidRPr="00FC08B9" w:rsidRDefault="00EA40EB">
      <w:pPr>
        <w:spacing w:line="360" w:lineRule="auto"/>
        <w:jc w:val="both"/>
      </w:pPr>
      <w:r w:rsidRPr="00FC08B9">
        <w:rPr>
          <w:rFonts w:ascii="Book Antiqua" w:eastAsia="Book Antiqua" w:hAnsi="Book Antiqua" w:cs="Book Antiqua"/>
          <w:b/>
          <w:bCs/>
          <w:color w:val="000000"/>
        </w:rPr>
        <w:t xml:space="preserve">Accepted: </w:t>
      </w:r>
      <w:r w:rsidR="002479B1" w:rsidRPr="00FC08B9">
        <w:rPr>
          <w:rFonts w:ascii="Book Antiqua" w:eastAsia="Book Antiqua" w:hAnsi="Book Antiqua" w:cs="Book Antiqua"/>
          <w:color w:val="000000"/>
        </w:rPr>
        <w:t>August 23, 2021</w:t>
      </w:r>
    </w:p>
    <w:p w14:paraId="590E777B" w14:textId="77278003" w:rsidR="00A77B3E" w:rsidRPr="00FC08B9" w:rsidRDefault="00EA40EB">
      <w:pPr>
        <w:spacing w:line="360" w:lineRule="auto"/>
        <w:jc w:val="both"/>
      </w:pPr>
      <w:r w:rsidRPr="00FC08B9">
        <w:rPr>
          <w:rFonts w:ascii="Book Antiqua" w:eastAsia="Book Antiqua" w:hAnsi="Book Antiqua" w:cs="Book Antiqua"/>
          <w:b/>
          <w:bCs/>
          <w:color w:val="000000"/>
        </w:rPr>
        <w:t xml:space="preserve">Published online: </w:t>
      </w:r>
      <w:r w:rsidR="007131A9" w:rsidRPr="00FC08B9">
        <w:rPr>
          <w:rFonts w:ascii="Book Antiqua" w:hAnsi="Book Antiqua"/>
          <w:color w:val="000000"/>
          <w:shd w:val="clear" w:color="auto" w:fill="FFFFFF"/>
        </w:rPr>
        <w:t>December 26, 2021</w:t>
      </w:r>
    </w:p>
    <w:p w14:paraId="1B0A8912" w14:textId="77777777" w:rsidR="00A77B3E" w:rsidRPr="00FC08B9" w:rsidRDefault="00A77B3E">
      <w:pPr>
        <w:spacing w:line="360" w:lineRule="auto"/>
        <w:jc w:val="both"/>
        <w:sectPr w:rsidR="00A77B3E" w:rsidRPr="00FC08B9">
          <w:footerReference w:type="default" r:id="rId7"/>
          <w:pgSz w:w="12240" w:h="15840"/>
          <w:pgMar w:top="1440" w:right="1440" w:bottom="1440" w:left="1440" w:header="720" w:footer="720" w:gutter="0"/>
          <w:cols w:space="720"/>
          <w:docGrid w:linePitch="360"/>
        </w:sectPr>
      </w:pPr>
    </w:p>
    <w:p w14:paraId="7E3933C7" w14:textId="77777777" w:rsidR="00A77B3E" w:rsidRPr="00FC08B9" w:rsidRDefault="00EA40EB">
      <w:pPr>
        <w:spacing w:line="360" w:lineRule="auto"/>
        <w:jc w:val="both"/>
      </w:pPr>
      <w:r w:rsidRPr="00FC08B9">
        <w:rPr>
          <w:rFonts w:ascii="Book Antiqua" w:eastAsia="Book Antiqua" w:hAnsi="Book Antiqua" w:cs="Book Antiqua"/>
          <w:b/>
          <w:color w:val="000000"/>
        </w:rPr>
        <w:lastRenderedPageBreak/>
        <w:t>Abstract</w:t>
      </w:r>
    </w:p>
    <w:p w14:paraId="73845AFE" w14:textId="7657A555" w:rsidR="00A77B3E" w:rsidRPr="00FC08B9" w:rsidRDefault="00EA40EB">
      <w:pPr>
        <w:spacing w:line="360" w:lineRule="auto"/>
        <w:jc w:val="both"/>
      </w:pPr>
      <w:r w:rsidRPr="00FC08B9">
        <w:rPr>
          <w:rFonts w:ascii="Book Antiqua" w:eastAsia="Book Antiqua" w:hAnsi="Book Antiqua" w:cs="Book Antiqua"/>
          <w:color w:val="000000"/>
        </w:rPr>
        <w:t>Novel coronavirus disease 2019 (COVID-19) caused by severe acute respiratory syndrome coronavirus</w:t>
      </w:r>
      <w:r w:rsidR="00DF22E8" w:rsidRPr="00FC08B9">
        <w:rPr>
          <w:rFonts w:ascii="Book Antiqua" w:eastAsia="Book Antiqua" w:hAnsi="Book Antiqua" w:cs="Book Antiqua"/>
          <w:color w:val="000000"/>
        </w:rPr>
        <w:t xml:space="preserve"> </w:t>
      </w:r>
      <w:r w:rsidRPr="00FC08B9">
        <w:rPr>
          <w:rFonts w:ascii="Book Antiqua" w:eastAsia="Book Antiqua" w:hAnsi="Book Antiqua" w:cs="Book Antiqua"/>
          <w:color w:val="000000"/>
        </w:rPr>
        <w:t>2 (SARS-CoV-2) has become a global pandemic. SARS-CoV-2 is an RNA virus and has a glycosylated spike (S) protein used for genome encoding. COVID-19 can lead to a cytokine storm and patients usually have early respiratory signs and further secondary infections,</w:t>
      </w:r>
      <w:r w:rsidR="00395812" w:rsidRPr="00FC08B9">
        <w:rPr>
          <w:rFonts w:ascii="Book Antiqua" w:eastAsia="Book Antiqua" w:hAnsi="Book Antiqua" w:cs="Book Antiqua"/>
          <w:color w:val="000000"/>
        </w:rPr>
        <w:t xml:space="preserve"> </w:t>
      </w:r>
      <w:r w:rsidRPr="00FC08B9">
        <w:rPr>
          <w:rFonts w:ascii="Book Antiqua" w:eastAsia="Book Antiqua" w:hAnsi="Book Antiqua" w:cs="Book Antiqua"/>
          <w:color w:val="000000"/>
        </w:rPr>
        <w:t xml:space="preserve">which can be fatal. COVID-19 has entered an emergency phase, but there are still no specific effective drugs for this disease. Mesenchymal stem cells (MSCs) are multipotent stromal cells, which cause </w:t>
      </w:r>
      <w:proofErr w:type="spellStart"/>
      <w:r w:rsidRPr="00FC08B9">
        <w:rPr>
          <w:rFonts w:ascii="Book Antiqua" w:eastAsia="Book Antiqua" w:hAnsi="Book Antiqua" w:cs="Book Antiqua"/>
          <w:color w:val="000000"/>
        </w:rPr>
        <w:t>antiapoptosis</w:t>
      </w:r>
      <w:proofErr w:type="spellEnd"/>
      <w:r w:rsidRPr="00FC08B9">
        <w:rPr>
          <w:rFonts w:ascii="Book Antiqua" w:eastAsia="Book Antiqua" w:hAnsi="Book Antiqua" w:cs="Book Antiqua"/>
          <w:color w:val="000000"/>
        </w:rPr>
        <w:t xml:space="preserve"> and can repair damaged epithelial cells. Many clinical trials have proved that MSC therapy could be a potential feasible therapy for COVID-19 patients, especially those with acute respiratory distress syndrome, without serious adverse events or toxicities. However, more studies are needed in the future, in order to confirm the effect of this therapy.</w:t>
      </w:r>
    </w:p>
    <w:p w14:paraId="37A3AC4C" w14:textId="77777777" w:rsidR="00A77B3E" w:rsidRPr="00FC08B9" w:rsidRDefault="00A77B3E">
      <w:pPr>
        <w:spacing w:line="360" w:lineRule="auto"/>
        <w:jc w:val="both"/>
      </w:pPr>
    </w:p>
    <w:p w14:paraId="1D15BA5A" w14:textId="5C46A70E" w:rsidR="00A77B3E" w:rsidRPr="00FC08B9" w:rsidRDefault="00EA40EB">
      <w:pPr>
        <w:spacing w:line="360" w:lineRule="auto"/>
        <w:jc w:val="both"/>
        <w:rPr>
          <w:lang w:eastAsia="zh-CN"/>
        </w:rPr>
      </w:pPr>
      <w:r w:rsidRPr="00FC08B9">
        <w:rPr>
          <w:rFonts w:ascii="Book Antiqua" w:eastAsia="Book Antiqua" w:hAnsi="Book Antiqua" w:cs="Book Antiqua"/>
          <w:b/>
          <w:bCs/>
          <w:color w:val="000000"/>
        </w:rPr>
        <w:t xml:space="preserve">Key Words: </w:t>
      </w:r>
      <w:r w:rsidRPr="00FC08B9">
        <w:rPr>
          <w:rFonts w:ascii="Book Antiqua" w:eastAsia="Book Antiqua" w:hAnsi="Book Antiqua" w:cs="Book Antiqua"/>
          <w:color w:val="000000"/>
        </w:rPr>
        <w:t>COVID-19; SARS-CoV-2; Mesenchymal stem cells</w:t>
      </w:r>
      <w:r w:rsidR="004744B1" w:rsidRPr="00FC08B9">
        <w:rPr>
          <w:rFonts w:ascii="Book Antiqua" w:eastAsia="Book Antiqua" w:hAnsi="Book Antiqua" w:cs="Book Antiqua"/>
          <w:color w:val="000000"/>
        </w:rPr>
        <w:t xml:space="preserve">; </w:t>
      </w:r>
      <w:r w:rsidR="008E2310" w:rsidRPr="00FC08B9">
        <w:rPr>
          <w:rFonts w:ascii="Book Antiqua" w:eastAsia="Book Antiqua" w:hAnsi="Book Antiqua" w:cs="Book Antiqua"/>
          <w:color w:val="000000"/>
        </w:rPr>
        <w:t>Pandemic</w:t>
      </w:r>
      <w:r w:rsidR="00FE40B1" w:rsidRPr="00FC08B9">
        <w:rPr>
          <w:rFonts w:ascii="Book Antiqua" w:eastAsia="Book Antiqua" w:hAnsi="Book Antiqua" w:cs="Book Antiqua"/>
          <w:color w:val="000000"/>
        </w:rPr>
        <w:t>; Stem cell therapy</w:t>
      </w:r>
    </w:p>
    <w:p w14:paraId="392F02FA" w14:textId="77777777" w:rsidR="00C24F88" w:rsidRPr="00FC08B9" w:rsidRDefault="00C24F88" w:rsidP="00C24F88">
      <w:pPr>
        <w:spacing w:line="360" w:lineRule="auto"/>
        <w:jc w:val="both"/>
        <w:rPr>
          <w:lang w:eastAsia="zh-CN"/>
        </w:rPr>
      </w:pPr>
    </w:p>
    <w:p w14:paraId="5B91F96D" w14:textId="77777777" w:rsidR="00C24F88" w:rsidRPr="00FC08B9" w:rsidRDefault="00C24F88" w:rsidP="00C24F88">
      <w:pPr>
        <w:spacing w:line="360" w:lineRule="auto"/>
        <w:jc w:val="both"/>
        <w:rPr>
          <w:rFonts w:ascii="Book Antiqua" w:eastAsia="Book Antiqua" w:hAnsi="Book Antiqua" w:cs="Book Antiqua"/>
          <w:color w:val="000000"/>
        </w:rPr>
      </w:pPr>
      <w:proofErr w:type="gramStart"/>
      <w:r w:rsidRPr="00FC08B9">
        <w:rPr>
          <w:rFonts w:ascii="Book Antiqua" w:eastAsia="Book Antiqua" w:hAnsi="Book Antiqua" w:cs="Book Antiqua" w:hint="eastAsia"/>
          <w:b/>
          <w:color w:val="000000"/>
        </w:rPr>
        <w:t>©</w:t>
      </w:r>
      <w:r w:rsidRPr="00FC08B9">
        <w:rPr>
          <w:rFonts w:ascii="Book Antiqua" w:eastAsia="Book Antiqua" w:hAnsi="Book Antiqua" w:cs="Book Antiqua"/>
          <w:b/>
          <w:color w:val="000000"/>
        </w:rPr>
        <w:t>The</w:t>
      </w:r>
      <w:r w:rsidRPr="00FC08B9">
        <w:rPr>
          <w:rFonts w:ascii="Book Antiqua" w:eastAsia="Book Antiqua" w:hAnsi="Book Antiqua" w:cs="Book Antiqua"/>
          <w:color w:val="000000"/>
        </w:rPr>
        <w:t xml:space="preserve"> </w:t>
      </w:r>
      <w:r w:rsidRPr="00FC08B9">
        <w:rPr>
          <w:rFonts w:ascii="Book Antiqua" w:eastAsia="Book Antiqua" w:hAnsi="Book Antiqua" w:cs="Book Antiqua"/>
          <w:b/>
          <w:color w:val="000000"/>
        </w:rPr>
        <w:t>Author(s) 2021.</w:t>
      </w:r>
      <w:proofErr w:type="gramEnd"/>
      <w:r w:rsidRPr="00FC08B9">
        <w:rPr>
          <w:rFonts w:ascii="Book Antiqua" w:eastAsia="Book Antiqua" w:hAnsi="Book Antiqua" w:cs="Book Antiqua"/>
          <w:b/>
          <w:color w:val="000000"/>
        </w:rPr>
        <w:t xml:space="preserve"> </w:t>
      </w:r>
      <w:proofErr w:type="gramStart"/>
      <w:r w:rsidRPr="00FC08B9">
        <w:rPr>
          <w:rFonts w:ascii="Book Antiqua" w:eastAsia="Book Antiqua" w:hAnsi="Book Antiqua" w:cs="Book Antiqua"/>
          <w:color w:val="000000"/>
        </w:rPr>
        <w:t xml:space="preserve">Published by </w:t>
      </w:r>
      <w:proofErr w:type="spellStart"/>
      <w:r w:rsidRPr="00FC08B9">
        <w:rPr>
          <w:rFonts w:ascii="Book Antiqua" w:eastAsia="Book Antiqua" w:hAnsi="Book Antiqua" w:cs="Book Antiqua"/>
          <w:color w:val="000000"/>
        </w:rPr>
        <w:t>Baishideng</w:t>
      </w:r>
      <w:proofErr w:type="spellEnd"/>
      <w:r w:rsidRPr="00FC08B9">
        <w:rPr>
          <w:rFonts w:ascii="Book Antiqua" w:eastAsia="Book Antiqua" w:hAnsi="Book Antiqua" w:cs="Book Antiqua"/>
          <w:color w:val="000000"/>
        </w:rPr>
        <w:t xml:space="preserve"> Publishing Group Inc.</w:t>
      </w:r>
      <w:proofErr w:type="gramEnd"/>
      <w:r w:rsidRPr="00FC08B9">
        <w:rPr>
          <w:rFonts w:ascii="Book Antiqua" w:eastAsia="Book Antiqua" w:hAnsi="Book Antiqua" w:cs="Book Antiqua"/>
          <w:color w:val="000000"/>
        </w:rPr>
        <w:t xml:space="preserve"> All rights reserved. </w:t>
      </w:r>
    </w:p>
    <w:p w14:paraId="659AC0E5" w14:textId="77777777" w:rsidR="00A77B3E" w:rsidRPr="00FC08B9" w:rsidRDefault="00A77B3E">
      <w:pPr>
        <w:spacing w:line="360" w:lineRule="auto"/>
        <w:jc w:val="both"/>
      </w:pPr>
    </w:p>
    <w:p w14:paraId="29B38A5B" w14:textId="46252DF4" w:rsidR="00C24F88" w:rsidRPr="00FC08B9" w:rsidRDefault="00C24F88" w:rsidP="004F2A07">
      <w:pPr>
        <w:spacing w:line="360" w:lineRule="auto"/>
        <w:jc w:val="both"/>
        <w:rPr>
          <w:rFonts w:ascii="Book Antiqua" w:hAnsi="Book Antiqua" w:cs="Book Antiqua"/>
          <w:color w:val="000000"/>
          <w:lang w:eastAsia="zh-CN"/>
        </w:rPr>
      </w:pPr>
      <w:r w:rsidRPr="00FC08B9">
        <w:rPr>
          <w:rFonts w:ascii="Book Antiqua" w:hAnsi="Book Antiqua" w:cs="Book Antiqua" w:hint="eastAsia"/>
          <w:b/>
          <w:color w:val="000000"/>
          <w:lang w:eastAsia="zh-CN"/>
        </w:rPr>
        <w:t>Citation:</w:t>
      </w:r>
      <w:r w:rsidRPr="00FC08B9">
        <w:rPr>
          <w:rFonts w:ascii="Book Antiqua" w:hAnsi="Book Antiqua" w:cs="Book Antiqua" w:hint="eastAsia"/>
          <w:color w:val="000000"/>
          <w:lang w:eastAsia="zh-CN"/>
        </w:rPr>
        <w:t xml:space="preserve"> </w:t>
      </w:r>
      <w:r w:rsidR="00EA40EB" w:rsidRPr="00FC08B9">
        <w:rPr>
          <w:rFonts w:ascii="Book Antiqua" w:eastAsia="Book Antiqua" w:hAnsi="Book Antiqua" w:cs="Book Antiqua"/>
          <w:color w:val="000000"/>
        </w:rPr>
        <w:t xml:space="preserve">Zheng ZX. Stem cell therapy: A promising treatment for COVID-19. </w:t>
      </w:r>
      <w:r w:rsidR="00EA40EB" w:rsidRPr="00FC08B9">
        <w:rPr>
          <w:rFonts w:ascii="Book Antiqua" w:eastAsia="Book Antiqua" w:hAnsi="Book Antiqua" w:cs="Book Antiqua"/>
          <w:i/>
          <w:iCs/>
          <w:color w:val="000000"/>
        </w:rPr>
        <w:t xml:space="preserve">World J </w:t>
      </w:r>
      <w:proofErr w:type="spellStart"/>
      <w:r w:rsidR="00EA40EB" w:rsidRPr="00FC08B9">
        <w:rPr>
          <w:rFonts w:ascii="Book Antiqua" w:eastAsia="Book Antiqua" w:hAnsi="Book Antiqua" w:cs="Book Antiqua"/>
          <w:i/>
          <w:iCs/>
          <w:color w:val="000000"/>
        </w:rPr>
        <w:t>Clin</w:t>
      </w:r>
      <w:proofErr w:type="spellEnd"/>
      <w:r w:rsidR="00EA40EB" w:rsidRPr="00FC08B9">
        <w:rPr>
          <w:rFonts w:ascii="Book Antiqua" w:eastAsia="Book Antiqua" w:hAnsi="Book Antiqua" w:cs="Book Antiqua"/>
          <w:i/>
          <w:iCs/>
          <w:color w:val="000000"/>
        </w:rPr>
        <w:t xml:space="preserve"> Cases</w:t>
      </w:r>
      <w:r w:rsidR="00EA40EB" w:rsidRPr="00FC08B9">
        <w:rPr>
          <w:rFonts w:ascii="Book Antiqua" w:eastAsia="Book Antiqua" w:hAnsi="Book Antiqua" w:cs="Book Antiqua"/>
          <w:color w:val="000000"/>
        </w:rPr>
        <w:t xml:space="preserve"> 2021;</w:t>
      </w:r>
      <w:r w:rsidR="004F2A07" w:rsidRPr="00FC08B9">
        <w:rPr>
          <w:rFonts w:ascii="Book Antiqua" w:eastAsia="Book Antiqua" w:hAnsi="Book Antiqua" w:cs="Book Antiqua"/>
          <w:color w:val="000000"/>
        </w:rPr>
        <w:t xml:space="preserve"> 9(36): </w:t>
      </w:r>
      <w:r w:rsidRPr="00FC08B9">
        <w:rPr>
          <w:rFonts w:ascii="Book Antiqua" w:eastAsia="Book Antiqua" w:hAnsi="Book Antiqua" w:cs="Book Antiqua"/>
          <w:color w:val="000000"/>
        </w:rPr>
        <w:t>11148-11155</w:t>
      </w:r>
      <w:r w:rsidR="004F2A07" w:rsidRPr="00FC08B9">
        <w:rPr>
          <w:rFonts w:ascii="Book Antiqua" w:eastAsia="Book Antiqua" w:hAnsi="Book Antiqua" w:cs="Book Antiqua"/>
          <w:color w:val="000000"/>
        </w:rPr>
        <w:t xml:space="preserve">  </w:t>
      </w:r>
    </w:p>
    <w:p w14:paraId="1FDC7416" w14:textId="77777777" w:rsidR="00C24F88" w:rsidRPr="00FC08B9" w:rsidRDefault="004F2A07" w:rsidP="004F2A07">
      <w:pPr>
        <w:spacing w:line="360" w:lineRule="auto"/>
        <w:jc w:val="both"/>
        <w:rPr>
          <w:rFonts w:ascii="Book Antiqua" w:hAnsi="Book Antiqua" w:cs="Book Antiqua"/>
          <w:color w:val="000000"/>
          <w:lang w:eastAsia="zh-CN"/>
        </w:rPr>
      </w:pPr>
      <w:r w:rsidRPr="00FC08B9">
        <w:rPr>
          <w:rFonts w:ascii="Book Antiqua" w:eastAsia="Book Antiqua" w:hAnsi="Book Antiqua" w:cs="Book Antiqua"/>
          <w:b/>
          <w:color w:val="000000"/>
        </w:rPr>
        <w:t>URL:</w:t>
      </w:r>
      <w:r w:rsidRPr="00FC08B9">
        <w:rPr>
          <w:rFonts w:ascii="Book Antiqua" w:eastAsia="Book Antiqua" w:hAnsi="Book Antiqua" w:cs="Book Antiqua"/>
          <w:color w:val="000000"/>
        </w:rPr>
        <w:t xml:space="preserve"> https://www.wjgnet.com/2307-8960/full/v9/i36/</w:t>
      </w:r>
      <w:r w:rsidR="00C24F88" w:rsidRPr="00FC08B9">
        <w:rPr>
          <w:rFonts w:ascii="Book Antiqua" w:eastAsia="Book Antiqua" w:hAnsi="Book Antiqua" w:cs="Book Antiqua"/>
          <w:color w:val="000000"/>
        </w:rPr>
        <w:t>11148</w:t>
      </w:r>
      <w:r w:rsidRPr="00FC08B9">
        <w:rPr>
          <w:rFonts w:ascii="Book Antiqua" w:eastAsia="Book Antiqua" w:hAnsi="Book Antiqua" w:cs="Book Antiqua"/>
          <w:color w:val="000000"/>
        </w:rPr>
        <w:t xml:space="preserve">.htm  </w:t>
      </w:r>
    </w:p>
    <w:p w14:paraId="1DBCDA3D" w14:textId="675E3A9E" w:rsidR="004F2A07" w:rsidRPr="00FC08B9" w:rsidRDefault="004F2A07" w:rsidP="004F2A07">
      <w:pPr>
        <w:spacing w:line="360" w:lineRule="auto"/>
        <w:jc w:val="both"/>
      </w:pPr>
      <w:r w:rsidRPr="00FC08B9">
        <w:rPr>
          <w:rFonts w:ascii="Book Antiqua" w:eastAsia="Book Antiqua" w:hAnsi="Book Antiqua" w:cs="Book Antiqua"/>
          <w:b/>
          <w:color w:val="000000"/>
        </w:rPr>
        <w:t>DOI:</w:t>
      </w:r>
      <w:r w:rsidRPr="00FC08B9">
        <w:rPr>
          <w:rFonts w:ascii="Book Antiqua" w:eastAsia="Book Antiqua" w:hAnsi="Book Antiqua" w:cs="Book Antiqua"/>
          <w:color w:val="000000"/>
        </w:rPr>
        <w:t xml:space="preserve"> https://dx.doi.org/10.12998/wjcc.v9.i36.</w:t>
      </w:r>
      <w:r w:rsidR="00C24F88" w:rsidRPr="00FC08B9">
        <w:rPr>
          <w:rFonts w:ascii="Book Antiqua" w:eastAsia="Book Antiqua" w:hAnsi="Book Antiqua" w:cs="Book Antiqua"/>
          <w:color w:val="000000"/>
        </w:rPr>
        <w:t>11148</w:t>
      </w:r>
    </w:p>
    <w:p w14:paraId="45D87548" w14:textId="710D18FE" w:rsidR="00A77B3E" w:rsidRPr="00FC08B9" w:rsidRDefault="00A77B3E">
      <w:pPr>
        <w:spacing w:line="360" w:lineRule="auto"/>
        <w:jc w:val="both"/>
      </w:pPr>
    </w:p>
    <w:p w14:paraId="1C181304" w14:textId="45A932A2" w:rsidR="00A77B3E" w:rsidRPr="00FC08B9" w:rsidRDefault="00EA40EB">
      <w:pPr>
        <w:spacing w:line="360" w:lineRule="auto"/>
        <w:jc w:val="both"/>
      </w:pPr>
      <w:r w:rsidRPr="00FC08B9">
        <w:rPr>
          <w:rFonts w:ascii="Book Antiqua" w:eastAsia="Book Antiqua" w:hAnsi="Book Antiqua" w:cs="Book Antiqua"/>
          <w:b/>
          <w:bCs/>
          <w:color w:val="000000"/>
          <w:szCs w:val="21"/>
        </w:rPr>
        <w:t xml:space="preserve">Core </w:t>
      </w:r>
      <w:r w:rsidR="00DF22E8" w:rsidRPr="00FC08B9">
        <w:rPr>
          <w:rFonts w:ascii="Book Antiqua" w:eastAsia="Book Antiqua" w:hAnsi="Book Antiqua" w:cs="Book Antiqua"/>
          <w:b/>
          <w:bCs/>
          <w:color w:val="000000"/>
          <w:szCs w:val="21"/>
        </w:rPr>
        <w:t>tip</w:t>
      </w:r>
      <w:r w:rsidRPr="00FC08B9">
        <w:rPr>
          <w:rFonts w:ascii="Book Antiqua" w:eastAsia="Book Antiqua" w:hAnsi="Book Antiqua" w:cs="Book Antiqua"/>
          <w:b/>
          <w:bCs/>
          <w:color w:val="000000"/>
          <w:szCs w:val="21"/>
        </w:rPr>
        <w:t xml:space="preserve">: </w:t>
      </w:r>
      <w:r w:rsidR="00DF22E8" w:rsidRPr="00FC08B9">
        <w:rPr>
          <w:rFonts w:ascii="Book Antiqua" w:eastAsia="Book Antiqua" w:hAnsi="Book Antiqua" w:cs="Book Antiqua"/>
          <w:color w:val="000000"/>
        </w:rPr>
        <w:t>C</w:t>
      </w:r>
      <w:r w:rsidR="007F461B" w:rsidRPr="00FC08B9">
        <w:rPr>
          <w:rFonts w:ascii="Book Antiqua" w:eastAsia="Book Antiqua" w:hAnsi="Book Antiqua" w:cs="Book Antiqua"/>
          <w:color w:val="000000"/>
        </w:rPr>
        <w:t>oronavirus disease 2019 (COVID-19)</w:t>
      </w:r>
      <w:r w:rsidRPr="00FC08B9">
        <w:rPr>
          <w:rFonts w:ascii="Book Antiqua" w:eastAsia="Book Antiqua" w:hAnsi="Book Antiqua" w:cs="Book Antiqua"/>
          <w:color w:val="000000"/>
        </w:rPr>
        <w:t xml:space="preserve"> has </w:t>
      </w:r>
      <w:r w:rsidR="00DF22E8" w:rsidRPr="00FC08B9">
        <w:rPr>
          <w:rFonts w:ascii="Book Antiqua" w:eastAsia="Book Antiqua" w:hAnsi="Book Antiqua" w:cs="Book Antiqua"/>
          <w:color w:val="000000"/>
        </w:rPr>
        <w:t xml:space="preserve">become </w:t>
      </w:r>
      <w:r w:rsidRPr="00FC08B9">
        <w:rPr>
          <w:rFonts w:ascii="Book Antiqua" w:eastAsia="Book Antiqua" w:hAnsi="Book Antiqua" w:cs="Book Antiqua"/>
          <w:color w:val="000000"/>
        </w:rPr>
        <w:t xml:space="preserve">a global pandemic and entered an emergency phase. </w:t>
      </w:r>
      <w:r w:rsidR="00DF22E8" w:rsidRPr="00FC08B9">
        <w:rPr>
          <w:rFonts w:ascii="Book Antiqua" w:eastAsia="Book Antiqua" w:hAnsi="Book Antiqua" w:cs="Book Antiqua"/>
          <w:color w:val="000000"/>
        </w:rPr>
        <w:t xml:space="preserve">However, </w:t>
      </w:r>
      <w:r w:rsidRPr="00FC08B9">
        <w:rPr>
          <w:rFonts w:ascii="Book Antiqua" w:eastAsia="Book Antiqua" w:hAnsi="Book Antiqua" w:cs="Book Antiqua"/>
          <w:color w:val="000000"/>
        </w:rPr>
        <w:t xml:space="preserve">there are still no specific effective drugs for the </w:t>
      </w:r>
      <w:r w:rsidR="00DF22E8" w:rsidRPr="00FC08B9">
        <w:rPr>
          <w:rFonts w:ascii="Book Antiqua" w:eastAsia="Book Antiqua" w:hAnsi="Book Antiqua" w:cs="Book Antiqua"/>
          <w:color w:val="000000"/>
        </w:rPr>
        <w:t>COVID-19</w:t>
      </w:r>
      <w:r w:rsidRPr="00FC08B9">
        <w:rPr>
          <w:rFonts w:ascii="Book Antiqua" w:eastAsia="Book Antiqua" w:hAnsi="Book Antiqua" w:cs="Book Antiqua"/>
          <w:color w:val="000000"/>
        </w:rPr>
        <w:t xml:space="preserve">. Many previous studies have </w:t>
      </w:r>
      <w:r w:rsidR="00DF22E8" w:rsidRPr="00FC08B9">
        <w:rPr>
          <w:rFonts w:ascii="Book Antiqua" w:eastAsia="Book Antiqua" w:hAnsi="Book Antiqua" w:cs="Book Antiqua"/>
          <w:color w:val="000000"/>
        </w:rPr>
        <w:t>shown</w:t>
      </w:r>
      <w:r w:rsidRPr="00FC08B9">
        <w:rPr>
          <w:rFonts w:ascii="Book Antiqua" w:eastAsia="Book Antiqua" w:hAnsi="Book Antiqua" w:cs="Book Antiqua"/>
          <w:color w:val="000000"/>
        </w:rPr>
        <w:t xml:space="preserve"> that mesenchymal stem cell</w:t>
      </w:r>
      <w:r w:rsidR="00E53BC5" w:rsidRPr="00FC08B9">
        <w:rPr>
          <w:rFonts w:ascii="Book Antiqua" w:eastAsia="Book Antiqua" w:hAnsi="Book Antiqua" w:cs="Book Antiqua"/>
          <w:color w:val="000000"/>
        </w:rPr>
        <w:t xml:space="preserve"> </w:t>
      </w:r>
      <w:r w:rsidRPr="00FC08B9">
        <w:rPr>
          <w:rFonts w:ascii="Book Antiqua" w:eastAsia="Book Antiqua" w:hAnsi="Book Antiqua" w:cs="Book Antiqua"/>
          <w:color w:val="000000"/>
        </w:rPr>
        <w:lastRenderedPageBreak/>
        <w:t xml:space="preserve">transplantation </w:t>
      </w:r>
      <w:r w:rsidR="00DF22E8" w:rsidRPr="00FC08B9">
        <w:rPr>
          <w:rFonts w:ascii="Book Antiqua" w:eastAsia="Book Antiqua" w:hAnsi="Book Antiqua" w:cs="Book Antiqua"/>
          <w:color w:val="000000"/>
        </w:rPr>
        <w:t>is</w:t>
      </w:r>
      <w:r w:rsidRPr="00FC08B9">
        <w:rPr>
          <w:rFonts w:ascii="Book Antiqua" w:eastAsia="Book Antiqua" w:hAnsi="Book Antiqua" w:cs="Book Antiqua"/>
          <w:color w:val="000000"/>
        </w:rPr>
        <w:t xml:space="preserve"> a promising choice for COVID-19</w:t>
      </w:r>
      <w:r w:rsidR="00DF22E8" w:rsidRPr="00FC08B9">
        <w:rPr>
          <w:rFonts w:ascii="Book Antiqua" w:eastAsia="Book Antiqua" w:hAnsi="Book Antiqua" w:cs="Book Antiqua"/>
          <w:color w:val="000000"/>
        </w:rPr>
        <w:t>-</w:t>
      </w:r>
      <w:r w:rsidRPr="00FC08B9">
        <w:rPr>
          <w:rFonts w:ascii="Book Antiqua" w:eastAsia="Book Antiqua" w:hAnsi="Book Antiqua" w:cs="Book Antiqua"/>
          <w:color w:val="000000"/>
        </w:rPr>
        <w:t>infected patients, and further studies need to be done in the future.</w:t>
      </w:r>
    </w:p>
    <w:p w14:paraId="629E3B58" w14:textId="77777777" w:rsidR="00A77B3E" w:rsidRPr="00FC08B9" w:rsidRDefault="00A77B3E">
      <w:pPr>
        <w:spacing w:line="360" w:lineRule="auto"/>
        <w:jc w:val="both"/>
      </w:pPr>
    </w:p>
    <w:p w14:paraId="2906F2CE" w14:textId="77777777" w:rsidR="00A84AA3" w:rsidRPr="00FC08B9" w:rsidRDefault="00A84AA3">
      <w:pPr>
        <w:spacing w:line="360" w:lineRule="auto"/>
        <w:jc w:val="both"/>
        <w:rPr>
          <w:rFonts w:ascii="Book Antiqua" w:eastAsia="Book Antiqua" w:hAnsi="Book Antiqua" w:cs="Book Antiqua"/>
          <w:b/>
          <w:caps/>
          <w:color w:val="000000"/>
          <w:u w:val="single"/>
        </w:rPr>
        <w:sectPr w:rsidR="00A84AA3" w:rsidRPr="00FC08B9">
          <w:pgSz w:w="12240" w:h="15840"/>
          <w:pgMar w:top="1440" w:right="1440" w:bottom="1440" w:left="1440" w:header="720" w:footer="720" w:gutter="0"/>
          <w:cols w:space="720"/>
          <w:docGrid w:linePitch="360"/>
        </w:sectPr>
      </w:pPr>
    </w:p>
    <w:p w14:paraId="6B579654" w14:textId="0637E2DD" w:rsidR="00A77B3E" w:rsidRPr="00FC08B9" w:rsidRDefault="00EA40EB">
      <w:pPr>
        <w:spacing w:line="360" w:lineRule="auto"/>
        <w:jc w:val="both"/>
        <w:rPr>
          <w:u w:val="single"/>
        </w:rPr>
      </w:pPr>
      <w:r w:rsidRPr="00FC08B9">
        <w:rPr>
          <w:rFonts w:ascii="Book Antiqua" w:eastAsia="Book Antiqua" w:hAnsi="Book Antiqua" w:cs="Book Antiqua"/>
          <w:b/>
          <w:caps/>
          <w:color w:val="000000"/>
          <w:u w:val="single"/>
        </w:rPr>
        <w:lastRenderedPageBreak/>
        <w:t>INTRODUCTION</w:t>
      </w:r>
    </w:p>
    <w:p w14:paraId="1A2EFBEB" w14:textId="6598293A" w:rsidR="00A77B3E" w:rsidRPr="00FC08B9" w:rsidRDefault="00EA40EB">
      <w:pPr>
        <w:spacing w:line="360" w:lineRule="auto"/>
        <w:jc w:val="both"/>
      </w:pPr>
      <w:r w:rsidRPr="00FC08B9">
        <w:rPr>
          <w:rFonts w:ascii="Book Antiqua" w:eastAsia="Book Antiqua" w:hAnsi="Book Antiqua" w:cs="Book Antiqua"/>
          <w:color w:val="000000"/>
        </w:rPr>
        <w:t>Novel coronavirus disease 2019 (COVID-19) is a severe respiratory disease</w:t>
      </w:r>
      <w:r w:rsidR="00DF22E8" w:rsidRPr="00FC08B9">
        <w:rPr>
          <w:rFonts w:ascii="Book Antiqua" w:eastAsia="Book Antiqua" w:hAnsi="Book Antiqua" w:cs="Book Antiqua"/>
          <w:color w:val="000000"/>
        </w:rPr>
        <w:t xml:space="preserve"> that</w:t>
      </w:r>
      <w:r w:rsidRPr="00FC08B9">
        <w:rPr>
          <w:rFonts w:ascii="Book Antiqua" w:eastAsia="Book Antiqua" w:hAnsi="Book Antiqua" w:cs="Book Antiqua"/>
          <w:color w:val="000000"/>
        </w:rPr>
        <w:t xml:space="preserve"> was first identified in December 2019 in Wuhan, China. COVID-19 is caused by severe acute respiratory syndrome coronavirus</w:t>
      </w:r>
      <w:r w:rsidR="00DF22E8" w:rsidRPr="00FC08B9">
        <w:rPr>
          <w:rFonts w:ascii="Book Antiqua" w:eastAsia="Book Antiqua" w:hAnsi="Book Antiqua" w:cs="Book Antiqua"/>
          <w:color w:val="000000"/>
        </w:rPr>
        <w:t xml:space="preserve"> </w:t>
      </w:r>
      <w:r w:rsidRPr="00FC08B9">
        <w:rPr>
          <w:rFonts w:ascii="Book Antiqua" w:eastAsia="Book Antiqua" w:hAnsi="Book Antiqua" w:cs="Book Antiqua"/>
          <w:color w:val="000000"/>
        </w:rPr>
        <w:t>(SARS-</w:t>
      </w:r>
      <w:proofErr w:type="spellStart"/>
      <w:r w:rsidRPr="00FC08B9">
        <w:rPr>
          <w:rFonts w:ascii="Book Antiqua" w:eastAsia="Book Antiqua" w:hAnsi="Book Antiqua" w:cs="Book Antiqua"/>
          <w:color w:val="000000"/>
        </w:rPr>
        <w:t>CoV</w:t>
      </w:r>
      <w:proofErr w:type="spellEnd"/>
      <w:r w:rsidR="00DF22E8" w:rsidRPr="00FC08B9">
        <w:rPr>
          <w:rFonts w:ascii="Book Antiqua" w:eastAsia="Book Antiqua" w:hAnsi="Book Antiqua" w:cs="Book Antiqua"/>
          <w:color w:val="000000"/>
        </w:rPr>
        <w:t>)</w:t>
      </w:r>
      <w:r w:rsidRPr="00FC08B9">
        <w:rPr>
          <w:rFonts w:ascii="Book Antiqua" w:eastAsia="Book Antiqua" w:hAnsi="Book Antiqua" w:cs="Book Antiqua"/>
          <w:color w:val="000000"/>
        </w:rPr>
        <w:t xml:space="preserve">-2 and has become a global pandemic. To date, </w:t>
      </w:r>
      <w:r w:rsidR="00DF22E8" w:rsidRPr="00FC08B9">
        <w:rPr>
          <w:rFonts w:ascii="Book Antiqua" w:eastAsia="Book Antiqua" w:hAnsi="Book Antiqua" w:cs="Book Antiqua"/>
          <w:color w:val="000000"/>
        </w:rPr>
        <w:t>&gt;</w:t>
      </w:r>
      <w:r w:rsidRPr="00FC08B9">
        <w:rPr>
          <w:rFonts w:ascii="Book Antiqua" w:eastAsia="Book Antiqua" w:hAnsi="Book Antiqua" w:cs="Book Antiqua"/>
          <w:color w:val="000000"/>
        </w:rPr>
        <w:t xml:space="preserve"> 100 million SARS-CoV-2 infections and </w:t>
      </w:r>
      <w:r w:rsidR="00DF22E8" w:rsidRPr="00FC08B9">
        <w:rPr>
          <w:rFonts w:ascii="Book Antiqua" w:eastAsia="Book Antiqua" w:hAnsi="Book Antiqua" w:cs="Book Antiqua"/>
          <w:color w:val="000000"/>
        </w:rPr>
        <w:t xml:space="preserve">&gt; </w:t>
      </w:r>
      <w:r w:rsidRPr="00FC08B9">
        <w:rPr>
          <w:rFonts w:ascii="Book Antiqua" w:eastAsia="Book Antiqua" w:hAnsi="Book Antiqua" w:cs="Book Antiqua"/>
          <w:color w:val="000000"/>
        </w:rPr>
        <w:t>2 million deaths have been reported by the World Health Organization (WHO</w:t>
      </w:r>
      <w:proofErr w:type="gramStart"/>
      <w:r w:rsidRPr="00FC08B9">
        <w:rPr>
          <w:rFonts w:ascii="Book Antiqua" w:eastAsia="Book Antiqua" w:hAnsi="Book Antiqua" w:cs="Book Antiqua"/>
          <w:color w:val="000000"/>
        </w:rPr>
        <w:t>)</w:t>
      </w:r>
      <w:r w:rsidRPr="00FC08B9">
        <w:rPr>
          <w:rFonts w:ascii="Book Antiqua" w:eastAsia="Book Antiqua" w:hAnsi="Book Antiqua" w:cs="Book Antiqua"/>
          <w:color w:val="000000"/>
          <w:szCs w:val="30"/>
          <w:vertAlign w:val="superscript"/>
        </w:rPr>
        <w:t>[</w:t>
      </w:r>
      <w:proofErr w:type="gramEnd"/>
      <w:r w:rsidRPr="00FC08B9">
        <w:rPr>
          <w:rFonts w:ascii="Book Antiqua" w:eastAsia="Book Antiqua" w:hAnsi="Book Antiqua" w:cs="Book Antiqua"/>
          <w:color w:val="000000"/>
          <w:szCs w:val="30"/>
          <w:vertAlign w:val="superscript"/>
        </w:rPr>
        <w:t>1,2]</w:t>
      </w:r>
      <w:r w:rsidRPr="00FC08B9">
        <w:rPr>
          <w:rFonts w:ascii="Book Antiqua" w:eastAsia="Book Antiqua" w:hAnsi="Book Antiqua" w:cs="Book Antiqua"/>
          <w:color w:val="000000"/>
        </w:rPr>
        <w:t>. It has been established that SARS-CoV-2 has sequence homology with SARS-CoV</w:t>
      </w:r>
      <w:r w:rsidR="00DF22E8" w:rsidRPr="00FC08B9">
        <w:rPr>
          <w:rFonts w:ascii="Book Antiqua" w:eastAsia="Book Antiqua" w:hAnsi="Book Antiqua" w:cs="Book Antiqua"/>
          <w:color w:val="000000"/>
        </w:rPr>
        <w:t>-1,</w:t>
      </w:r>
      <w:r w:rsidRPr="00FC08B9">
        <w:rPr>
          <w:rFonts w:ascii="Book Antiqua" w:eastAsia="Book Antiqua" w:hAnsi="Book Antiqua" w:cs="Book Antiqua"/>
          <w:color w:val="000000"/>
        </w:rPr>
        <w:t xml:space="preserve"> one of the coronaviruses found in </w:t>
      </w:r>
      <w:proofErr w:type="gramStart"/>
      <w:r w:rsidRPr="00FC08B9">
        <w:rPr>
          <w:rFonts w:ascii="Book Antiqua" w:eastAsia="Book Antiqua" w:hAnsi="Book Antiqua" w:cs="Book Antiqua"/>
          <w:color w:val="000000"/>
        </w:rPr>
        <w:t>bats</w:t>
      </w:r>
      <w:r w:rsidRPr="00FC08B9">
        <w:rPr>
          <w:rFonts w:ascii="Book Antiqua" w:eastAsia="Book Antiqua" w:hAnsi="Book Antiqua" w:cs="Book Antiqua"/>
          <w:color w:val="000000"/>
          <w:szCs w:val="30"/>
          <w:vertAlign w:val="superscript"/>
        </w:rPr>
        <w:t>[</w:t>
      </w:r>
      <w:proofErr w:type="gramEnd"/>
      <w:r w:rsidRPr="00FC08B9">
        <w:rPr>
          <w:rFonts w:ascii="Book Antiqua" w:eastAsia="Book Antiqua" w:hAnsi="Book Antiqua" w:cs="Book Antiqua"/>
          <w:color w:val="000000"/>
          <w:szCs w:val="30"/>
          <w:vertAlign w:val="superscript"/>
        </w:rPr>
        <w:t>3-7]</w:t>
      </w:r>
      <w:r w:rsidRPr="00FC08B9">
        <w:rPr>
          <w:rFonts w:ascii="Book Antiqua" w:eastAsia="Book Antiqua" w:hAnsi="Book Antiqua" w:cs="Book Antiqua"/>
          <w:color w:val="000000"/>
        </w:rPr>
        <w:t>.</w:t>
      </w:r>
    </w:p>
    <w:p w14:paraId="17833353" w14:textId="7315CA03" w:rsidR="00A77B3E" w:rsidRPr="00FC08B9" w:rsidRDefault="00EA40EB">
      <w:pPr>
        <w:spacing w:line="360" w:lineRule="auto"/>
        <w:ind w:firstLine="360"/>
        <w:jc w:val="both"/>
      </w:pPr>
      <w:r w:rsidRPr="00FC08B9">
        <w:rPr>
          <w:rFonts w:ascii="Book Antiqua" w:eastAsia="Book Antiqua" w:hAnsi="Book Antiqua" w:cs="Book Antiqua"/>
          <w:color w:val="000000"/>
        </w:rPr>
        <w:t xml:space="preserve">SARS-CoV-2 is one of the </w:t>
      </w:r>
      <w:proofErr w:type="spellStart"/>
      <w:r w:rsidRPr="00FC08B9">
        <w:rPr>
          <w:rFonts w:ascii="Book Antiqua" w:eastAsia="Book Antiqua" w:hAnsi="Book Antiqua" w:cs="Book Antiqua"/>
          <w:color w:val="000000"/>
        </w:rPr>
        <w:t>Coronaviridae</w:t>
      </w:r>
      <w:proofErr w:type="spellEnd"/>
      <w:r w:rsidRPr="00FC08B9">
        <w:rPr>
          <w:rFonts w:ascii="Book Antiqua" w:eastAsia="Book Antiqua" w:hAnsi="Book Antiqua" w:cs="Book Antiqua"/>
          <w:color w:val="000000"/>
        </w:rPr>
        <w:t xml:space="preserve"> family of viruses, which include</w:t>
      </w:r>
      <w:r w:rsidR="00DF22E8" w:rsidRPr="00FC08B9">
        <w:rPr>
          <w:rFonts w:ascii="Book Antiqua" w:eastAsia="Book Antiqua" w:hAnsi="Book Antiqua" w:cs="Book Antiqua"/>
          <w:color w:val="000000"/>
        </w:rPr>
        <w:t>s</w:t>
      </w:r>
      <w:r w:rsidRPr="00FC08B9">
        <w:rPr>
          <w:rFonts w:ascii="Book Antiqua" w:eastAsia="Book Antiqua" w:hAnsi="Book Antiqua" w:cs="Book Antiqua"/>
          <w:color w:val="000000"/>
        </w:rPr>
        <w:t xml:space="preserve"> four types, α, β, γ and δ. SARS-CoV-2, SARS-CoV</w:t>
      </w:r>
      <w:r w:rsidR="00DF22E8" w:rsidRPr="00FC08B9">
        <w:rPr>
          <w:rFonts w:ascii="Book Antiqua" w:eastAsia="Book Antiqua" w:hAnsi="Book Antiqua" w:cs="Book Antiqua"/>
          <w:color w:val="000000"/>
        </w:rPr>
        <w:t>-1</w:t>
      </w:r>
      <w:r w:rsidRPr="00FC08B9">
        <w:rPr>
          <w:rFonts w:ascii="Book Antiqua" w:eastAsia="Book Antiqua" w:hAnsi="Book Antiqua" w:cs="Book Antiqua"/>
          <w:color w:val="000000"/>
        </w:rPr>
        <w:t xml:space="preserve"> and Middle East respiratory syndrome coronavirus</w:t>
      </w:r>
      <w:r w:rsidR="00DF22E8" w:rsidRPr="00FC08B9">
        <w:rPr>
          <w:rFonts w:ascii="Book Antiqua" w:eastAsia="Book Antiqua" w:hAnsi="Book Antiqua" w:cs="Book Antiqua"/>
          <w:color w:val="000000"/>
        </w:rPr>
        <w:t xml:space="preserve"> (MERS-</w:t>
      </w:r>
      <w:proofErr w:type="spellStart"/>
      <w:r w:rsidR="00DF22E8" w:rsidRPr="00FC08B9">
        <w:rPr>
          <w:rFonts w:ascii="Book Antiqua" w:eastAsia="Book Antiqua" w:hAnsi="Book Antiqua" w:cs="Book Antiqua"/>
          <w:color w:val="000000"/>
        </w:rPr>
        <w:t>CoV</w:t>
      </w:r>
      <w:proofErr w:type="spellEnd"/>
      <w:r w:rsidRPr="00FC08B9">
        <w:rPr>
          <w:rFonts w:ascii="Book Antiqua" w:eastAsia="Book Antiqua" w:hAnsi="Book Antiqua" w:cs="Book Antiqua"/>
          <w:color w:val="000000"/>
        </w:rPr>
        <w:t>),belong to the β group</w:t>
      </w:r>
      <w:r w:rsidRPr="00FC08B9">
        <w:rPr>
          <w:rFonts w:ascii="Book Antiqua" w:eastAsia="Book Antiqua" w:hAnsi="Book Antiqua" w:cs="Book Antiqua"/>
          <w:color w:val="000000"/>
          <w:szCs w:val="30"/>
          <w:vertAlign w:val="superscript"/>
        </w:rPr>
        <w:t>[4,8]</w:t>
      </w:r>
      <w:r w:rsidRPr="00FC08B9">
        <w:rPr>
          <w:rFonts w:ascii="Book Antiqua" w:eastAsia="Book Antiqua" w:hAnsi="Book Antiqua" w:cs="Book Antiqua"/>
          <w:color w:val="000000"/>
        </w:rPr>
        <w:t>. SARS-CoV-2 is an RNA virus and has a glycosylated spike (S) protein used for genome encoding. The angiotensin-converting enzyme (ACE</w:t>
      </w:r>
      <w:proofErr w:type="gramStart"/>
      <w:r w:rsidR="00DF22E8" w:rsidRPr="00FC08B9">
        <w:rPr>
          <w:rFonts w:ascii="Book Antiqua" w:eastAsia="Book Antiqua" w:hAnsi="Book Antiqua" w:cs="Book Antiqua"/>
          <w:color w:val="000000"/>
        </w:rPr>
        <w:t>)</w:t>
      </w:r>
      <w:r w:rsidRPr="00FC08B9">
        <w:rPr>
          <w:rFonts w:ascii="Book Antiqua" w:eastAsia="Book Antiqua" w:hAnsi="Book Antiqua" w:cs="Book Antiqua"/>
          <w:color w:val="000000"/>
        </w:rPr>
        <w:t>2</w:t>
      </w:r>
      <w:proofErr w:type="gramEnd"/>
      <w:r w:rsidRPr="00FC08B9">
        <w:rPr>
          <w:rFonts w:ascii="Book Antiqua" w:eastAsia="Book Antiqua" w:hAnsi="Book Antiqua" w:cs="Book Antiqua"/>
          <w:color w:val="000000"/>
        </w:rPr>
        <w:t>, a membrane receptor, binds the S</w:t>
      </w:r>
      <w:r w:rsidR="00DF22E8" w:rsidRPr="00FC08B9">
        <w:rPr>
          <w:rFonts w:ascii="Book Antiqua" w:eastAsia="Book Antiqua" w:hAnsi="Book Antiqua" w:cs="Book Antiqua"/>
          <w:color w:val="000000"/>
        </w:rPr>
        <w:t xml:space="preserve"> </w:t>
      </w:r>
      <w:r w:rsidRPr="00FC08B9">
        <w:rPr>
          <w:rFonts w:ascii="Book Antiqua" w:eastAsia="Book Antiqua" w:hAnsi="Book Antiqua" w:cs="Book Antiqua"/>
          <w:color w:val="000000"/>
        </w:rPr>
        <w:t>protein. ACE2 is highly expressed on lung alveolar type II cells, and is commonly found in heart, liver, kidney and digestive system cells, but not in bone marrow, spleen, lymph nodes and macrophages</w:t>
      </w:r>
      <w:r w:rsidRPr="00FC08B9">
        <w:rPr>
          <w:rFonts w:ascii="Book Antiqua" w:eastAsia="Book Antiqua" w:hAnsi="Book Antiqua" w:cs="Book Antiqua"/>
          <w:color w:val="000000"/>
          <w:szCs w:val="30"/>
          <w:vertAlign w:val="superscript"/>
        </w:rPr>
        <w:t>[9,10]</w:t>
      </w:r>
      <w:r w:rsidRPr="00FC08B9">
        <w:rPr>
          <w:rFonts w:ascii="Book Antiqua" w:eastAsia="Book Antiqua" w:hAnsi="Book Antiqua" w:cs="Book Antiqua"/>
          <w:color w:val="000000"/>
        </w:rPr>
        <w:t>. The transmembrane protease, serine 2</w:t>
      </w:r>
      <w:r w:rsidR="00C46CBC" w:rsidRPr="00FC08B9">
        <w:rPr>
          <w:rFonts w:ascii="Book Antiqua" w:eastAsia="Book Antiqua" w:hAnsi="Book Antiqua" w:cs="Book Antiqua"/>
          <w:color w:val="000000"/>
        </w:rPr>
        <w:t xml:space="preserve"> i</w:t>
      </w:r>
      <w:r w:rsidRPr="00FC08B9">
        <w:rPr>
          <w:rFonts w:ascii="Book Antiqua" w:eastAsia="Book Antiqua" w:hAnsi="Book Antiqua" w:cs="Book Antiqua"/>
          <w:color w:val="000000"/>
        </w:rPr>
        <w:t>s also commonly expressed on type II lung cells, which can initiate S</w:t>
      </w:r>
      <w:r w:rsidR="00DF22E8" w:rsidRPr="00FC08B9">
        <w:rPr>
          <w:rFonts w:ascii="Book Antiqua" w:eastAsia="Book Antiqua" w:hAnsi="Book Antiqua" w:cs="Book Antiqua"/>
          <w:color w:val="000000"/>
        </w:rPr>
        <w:t xml:space="preserve"> </w:t>
      </w:r>
      <w:r w:rsidRPr="00FC08B9">
        <w:rPr>
          <w:rFonts w:ascii="Book Antiqua" w:eastAsia="Book Antiqua" w:hAnsi="Book Antiqua" w:cs="Book Antiqua"/>
          <w:color w:val="000000"/>
        </w:rPr>
        <w:t xml:space="preserve">protein and help the virus to invade host </w:t>
      </w:r>
      <w:proofErr w:type="gramStart"/>
      <w:r w:rsidRPr="00FC08B9">
        <w:rPr>
          <w:rFonts w:ascii="Book Antiqua" w:eastAsia="Book Antiqua" w:hAnsi="Book Antiqua" w:cs="Book Antiqua"/>
          <w:color w:val="000000"/>
        </w:rPr>
        <w:t>cells</w:t>
      </w:r>
      <w:r w:rsidRPr="00FC08B9">
        <w:rPr>
          <w:rFonts w:ascii="Book Antiqua" w:eastAsia="Book Antiqua" w:hAnsi="Book Antiqua" w:cs="Book Antiqua"/>
          <w:color w:val="000000"/>
          <w:szCs w:val="30"/>
          <w:vertAlign w:val="superscript"/>
        </w:rPr>
        <w:t>[</w:t>
      </w:r>
      <w:proofErr w:type="gramEnd"/>
      <w:r w:rsidRPr="00FC08B9">
        <w:rPr>
          <w:rFonts w:ascii="Book Antiqua" w:eastAsia="Book Antiqua" w:hAnsi="Book Antiqua" w:cs="Book Antiqua"/>
          <w:color w:val="000000"/>
          <w:szCs w:val="30"/>
          <w:vertAlign w:val="superscript"/>
        </w:rPr>
        <w:t>6,10]</w:t>
      </w:r>
      <w:r w:rsidRPr="00FC08B9">
        <w:rPr>
          <w:rFonts w:ascii="Book Antiqua" w:eastAsia="Book Antiqua" w:hAnsi="Book Antiqua" w:cs="Book Antiqua"/>
          <w:color w:val="000000"/>
        </w:rPr>
        <w:t>.</w:t>
      </w:r>
    </w:p>
    <w:p w14:paraId="1F54BF89" w14:textId="7B2853B5" w:rsidR="00A77B3E" w:rsidRPr="00FC08B9" w:rsidRDefault="00EA40EB">
      <w:pPr>
        <w:spacing w:line="360" w:lineRule="auto"/>
        <w:ind w:firstLine="360"/>
        <w:jc w:val="both"/>
      </w:pPr>
      <w:r w:rsidRPr="00FC08B9">
        <w:rPr>
          <w:rFonts w:ascii="Book Antiqua" w:eastAsia="Book Antiqua" w:hAnsi="Book Antiqua" w:cs="Book Antiqua"/>
          <w:color w:val="000000"/>
        </w:rPr>
        <w:t xml:space="preserve">Furthermore, this viral infection leads to cytokine release syndrome, also called cytokine storm, and increases the level of inflammatory cytokines </w:t>
      </w:r>
      <w:r w:rsidR="00DF22E8" w:rsidRPr="00FC08B9">
        <w:rPr>
          <w:rFonts w:ascii="Book Antiqua" w:eastAsia="Book Antiqua" w:hAnsi="Book Antiqua" w:cs="Book Antiqua"/>
          <w:color w:val="000000"/>
        </w:rPr>
        <w:t xml:space="preserve">[interleukin </w:t>
      </w:r>
      <w:r w:rsidRPr="00FC08B9">
        <w:rPr>
          <w:rFonts w:ascii="Book Antiqua" w:eastAsia="Book Antiqua" w:hAnsi="Book Antiqua" w:cs="Book Antiqua"/>
          <w:color w:val="000000"/>
        </w:rPr>
        <w:t>(IL</w:t>
      </w:r>
      <w:r w:rsidR="00DF22E8" w:rsidRPr="00FC08B9">
        <w:rPr>
          <w:rFonts w:ascii="Book Antiqua" w:eastAsia="Book Antiqua" w:hAnsi="Book Antiqua" w:cs="Book Antiqua"/>
          <w:color w:val="000000"/>
        </w:rPr>
        <w:t>)</w:t>
      </w:r>
      <w:r w:rsidRPr="00FC08B9">
        <w:rPr>
          <w:rFonts w:ascii="Book Antiqua" w:eastAsia="Book Antiqua" w:hAnsi="Book Antiqua" w:cs="Book Antiqua"/>
          <w:color w:val="000000"/>
        </w:rPr>
        <w:t xml:space="preserve">-2, IL-6, IL-8, IL-17, </w:t>
      </w:r>
      <w:r w:rsidR="00DF22E8" w:rsidRPr="00FC08B9">
        <w:rPr>
          <w:rFonts w:ascii="Book Antiqua" w:eastAsia="Book Antiqua" w:hAnsi="Book Antiqua" w:cs="Book Antiqua"/>
          <w:color w:val="000000"/>
        </w:rPr>
        <w:t>tumor necrosis factor (</w:t>
      </w:r>
      <w:r w:rsidRPr="00FC08B9">
        <w:rPr>
          <w:rFonts w:ascii="Book Antiqua" w:eastAsia="Book Antiqua" w:hAnsi="Book Antiqua" w:cs="Book Antiqua"/>
          <w:color w:val="000000"/>
        </w:rPr>
        <w:t>TNF</w:t>
      </w:r>
      <w:r w:rsidR="00DF22E8" w:rsidRPr="00FC08B9">
        <w:rPr>
          <w:rFonts w:ascii="Book Antiqua" w:eastAsia="Book Antiqua" w:hAnsi="Book Antiqua" w:cs="Book Antiqua"/>
          <w:color w:val="000000"/>
        </w:rPr>
        <w:t>)</w:t>
      </w:r>
      <w:r w:rsidRPr="00FC08B9">
        <w:rPr>
          <w:rFonts w:ascii="Book Antiqua" w:eastAsia="Book Antiqua" w:hAnsi="Book Antiqua" w:cs="Book Antiqua"/>
          <w:color w:val="000000"/>
        </w:rPr>
        <w:t xml:space="preserve">-α, </w:t>
      </w:r>
      <w:r w:rsidR="00DF22E8" w:rsidRPr="00FC08B9">
        <w:rPr>
          <w:rFonts w:ascii="Book Antiqua" w:eastAsia="Book Antiqua" w:hAnsi="Book Antiqua" w:cs="Book Antiqua"/>
          <w:color w:val="000000"/>
        </w:rPr>
        <w:t>granulocyte colony-stimulating factor (</w:t>
      </w:r>
      <w:r w:rsidRPr="00FC08B9">
        <w:rPr>
          <w:rFonts w:ascii="Book Antiqua" w:eastAsia="Book Antiqua" w:hAnsi="Book Antiqua" w:cs="Book Antiqua"/>
          <w:color w:val="000000"/>
        </w:rPr>
        <w:t>CSF</w:t>
      </w:r>
      <w:r w:rsidR="00DF22E8" w:rsidRPr="00FC08B9">
        <w:rPr>
          <w:rFonts w:ascii="Book Antiqua" w:eastAsia="Book Antiqua" w:hAnsi="Book Antiqua" w:cs="Book Antiqua"/>
          <w:color w:val="000000"/>
        </w:rPr>
        <w:t>)</w:t>
      </w:r>
      <w:r w:rsidRPr="00FC08B9">
        <w:rPr>
          <w:rFonts w:ascii="Book Antiqua" w:eastAsia="Book Antiqua" w:hAnsi="Book Antiqua" w:cs="Book Antiqua"/>
          <w:color w:val="000000"/>
        </w:rPr>
        <w:t xml:space="preserve">, </w:t>
      </w:r>
      <w:r w:rsidR="00DF22E8" w:rsidRPr="00FC08B9">
        <w:rPr>
          <w:rFonts w:ascii="Book Antiqua" w:eastAsia="Book Antiqua" w:hAnsi="Book Antiqua" w:cs="Book Antiqua"/>
          <w:color w:val="000000"/>
        </w:rPr>
        <w:t xml:space="preserve">granulocyte–macrophage </w:t>
      </w:r>
      <w:r w:rsidRPr="00FC08B9">
        <w:rPr>
          <w:rFonts w:ascii="Book Antiqua" w:eastAsia="Book Antiqua" w:hAnsi="Book Antiqua" w:cs="Book Antiqua"/>
          <w:color w:val="000000"/>
        </w:rPr>
        <w:t>CSF</w:t>
      </w:r>
      <w:r w:rsidR="00DF22E8" w:rsidRPr="00FC08B9">
        <w:rPr>
          <w:rFonts w:ascii="Book Antiqua" w:eastAsia="Book Antiqua" w:hAnsi="Book Antiqua" w:cs="Book Antiqua"/>
          <w:color w:val="000000"/>
        </w:rPr>
        <w:t xml:space="preserve">], </w:t>
      </w:r>
      <w:r w:rsidRPr="00FC08B9">
        <w:rPr>
          <w:rFonts w:ascii="Book Antiqua" w:eastAsia="Book Antiqua" w:hAnsi="Book Antiqua" w:cs="Book Antiqua"/>
          <w:color w:val="000000"/>
        </w:rPr>
        <w:t>and chemokines (</w:t>
      </w:r>
      <w:r w:rsidR="00DF22E8" w:rsidRPr="00FC08B9">
        <w:rPr>
          <w:rFonts w:ascii="Book Antiqua" w:eastAsia="Book Antiqua" w:hAnsi="Book Antiqua" w:cs="Book Antiqua"/>
          <w:color w:val="000000"/>
        </w:rPr>
        <w:t>monocyte chemoattractant protein</w:t>
      </w:r>
      <w:r w:rsidRPr="00FC08B9">
        <w:rPr>
          <w:rFonts w:ascii="Book Antiqua" w:eastAsia="Book Antiqua" w:hAnsi="Book Antiqua" w:cs="Book Antiqua"/>
          <w:color w:val="000000"/>
        </w:rPr>
        <w:t xml:space="preserve">-1, </w:t>
      </w:r>
      <w:r w:rsidR="00DF22E8" w:rsidRPr="00FC08B9">
        <w:rPr>
          <w:rFonts w:ascii="Book Antiqua" w:eastAsia="Book Antiqua" w:hAnsi="Book Antiqua" w:cs="Book Antiqua"/>
          <w:color w:val="000000"/>
        </w:rPr>
        <w:t>macrophage inflammatory protein 1α</w:t>
      </w:r>
      <w:r w:rsidRPr="00FC08B9">
        <w:rPr>
          <w:rFonts w:ascii="Book Antiqua" w:eastAsia="Book Antiqua" w:hAnsi="Book Antiqua" w:cs="Book Antiqua"/>
          <w:color w:val="000000"/>
        </w:rPr>
        <w:t xml:space="preserve">, </w:t>
      </w:r>
      <w:r w:rsidR="00DF22E8" w:rsidRPr="00FC08B9">
        <w:rPr>
          <w:rFonts w:ascii="Book Antiqua" w:eastAsia="Book Antiqua" w:hAnsi="Book Antiqua" w:cs="Book Antiqua"/>
          <w:color w:val="000000"/>
        </w:rPr>
        <w:t>interferon-induced protein 10</w:t>
      </w:r>
      <w:r w:rsidRPr="00FC08B9">
        <w:rPr>
          <w:rFonts w:ascii="Book Antiqua" w:eastAsia="Book Antiqua" w:hAnsi="Book Antiqua" w:cs="Book Antiqua"/>
          <w:color w:val="000000"/>
        </w:rPr>
        <w:t>)</w:t>
      </w:r>
      <w:r w:rsidRPr="00FC08B9">
        <w:rPr>
          <w:rFonts w:ascii="Book Antiqua" w:eastAsia="Book Antiqua" w:hAnsi="Book Antiqua" w:cs="Book Antiqua"/>
          <w:color w:val="000000"/>
          <w:szCs w:val="30"/>
          <w:vertAlign w:val="superscript"/>
        </w:rPr>
        <w:t>[11-13]</w:t>
      </w:r>
      <w:r w:rsidRPr="00FC08B9">
        <w:rPr>
          <w:rFonts w:ascii="Book Antiqua" w:eastAsia="Book Antiqua" w:hAnsi="Book Antiqua" w:cs="Book Antiqua"/>
          <w:color w:val="000000"/>
        </w:rPr>
        <w:t xml:space="preserve">. As a result, patients show early signs of fever, cough, headache, followed by high fever, pulmonary edema, difficult breathing, acute respiratory distress syndrome (ARDS) and further secondary infections, which </w:t>
      </w:r>
      <w:r w:rsidR="00DF22E8" w:rsidRPr="00FC08B9">
        <w:rPr>
          <w:rFonts w:ascii="Book Antiqua" w:eastAsia="Book Antiqua" w:hAnsi="Book Antiqua" w:cs="Book Antiqua"/>
          <w:color w:val="000000"/>
        </w:rPr>
        <w:t xml:space="preserve">can </w:t>
      </w:r>
      <w:r w:rsidRPr="00FC08B9">
        <w:rPr>
          <w:rFonts w:ascii="Book Antiqua" w:eastAsia="Book Antiqua" w:hAnsi="Book Antiqua" w:cs="Book Antiqua"/>
          <w:color w:val="000000"/>
        </w:rPr>
        <w:t xml:space="preserve">result in potentially fatal </w:t>
      </w:r>
      <w:proofErr w:type="gramStart"/>
      <w:r w:rsidRPr="00FC08B9">
        <w:rPr>
          <w:rFonts w:ascii="Book Antiqua" w:eastAsia="Book Antiqua" w:hAnsi="Book Antiqua" w:cs="Book Antiqua"/>
          <w:color w:val="000000"/>
        </w:rPr>
        <w:t>consequences</w:t>
      </w:r>
      <w:r w:rsidRPr="00FC08B9">
        <w:rPr>
          <w:rFonts w:ascii="Book Antiqua" w:eastAsia="Book Antiqua" w:hAnsi="Book Antiqua" w:cs="Book Antiqua"/>
          <w:color w:val="000000"/>
          <w:szCs w:val="30"/>
          <w:vertAlign w:val="superscript"/>
        </w:rPr>
        <w:t>[</w:t>
      </w:r>
      <w:proofErr w:type="gramEnd"/>
      <w:r w:rsidRPr="00FC08B9">
        <w:rPr>
          <w:rFonts w:ascii="Book Antiqua" w:eastAsia="Book Antiqua" w:hAnsi="Book Antiqua" w:cs="Book Antiqua"/>
          <w:color w:val="000000"/>
          <w:szCs w:val="30"/>
          <w:vertAlign w:val="superscript"/>
        </w:rPr>
        <w:t>14-17]</w:t>
      </w:r>
      <w:r w:rsidRPr="00FC08B9">
        <w:rPr>
          <w:rFonts w:ascii="Book Antiqua" w:eastAsia="Book Antiqua" w:hAnsi="Book Antiqua" w:cs="Book Antiqua"/>
          <w:color w:val="000000"/>
        </w:rPr>
        <w:t xml:space="preserve">. COVID-19 usually affects the upper and lower respiratory tract with an incubation period of </w:t>
      </w:r>
      <w:r w:rsidR="00DF22E8" w:rsidRPr="00FC08B9">
        <w:rPr>
          <w:rFonts w:ascii="Book Antiqua" w:eastAsia="Book Antiqua" w:hAnsi="Book Antiqua" w:cs="Book Antiqua"/>
          <w:color w:val="000000"/>
        </w:rPr>
        <w:t>2 wk</w:t>
      </w:r>
      <w:r w:rsidRPr="00FC08B9">
        <w:rPr>
          <w:rFonts w:ascii="Book Antiqua" w:eastAsia="Book Antiqua" w:hAnsi="Book Antiqua" w:cs="Book Antiqua"/>
          <w:color w:val="000000"/>
        </w:rPr>
        <w:t>. The diagnosis of SARS-CoV-2 infection is based on a</w:t>
      </w:r>
      <w:r w:rsidR="00DF22E8" w:rsidRPr="00FC08B9">
        <w:rPr>
          <w:rFonts w:ascii="Book Antiqua" w:eastAsia="Book Antiqua" w:hAnsi="Book Antiqua" w:cs="Book Antiqua"/>
          <w:color w:val="000000"/>
        </w:rPr>
        <w:t>n</w:t>
      </w:r>
      <w:r w:rsidRPr="00FC08B9">
        <w:rPr>
          <w:rFonts w:ascii="Book Antiqua" w:eastAsia="Book Antiqua" w:hAnsi="Book Antiqua" w:cs="Book Antiqua"/>
          <w:color w:val="000000"/>
        </w:rPr>
        <w:t xml:space="preserve"> RT-PCR test and specific IgM and IgG in </w:t>
      </w:r>
      <w:proofErr w:type="gramStart"/>
      <w:r w:rsidRPr="00FC08B9">
        <w:rPr>
          <w:rFonts w:ascii="Book Antiqua" w:eastAsia="Book Antiqua" w:hAnsi="Book Antiqua" w:cs="Book Antiqua"/>
          <w:color w:val="000000"/>
        </w:rPr>
        <w:t>patients</w:t>
      </w:r>
      <w:r w:rsidRPr="00FC08B9">
        <w:rPr>
          <w:rFonts w:ascii="Book Antiqua" w:eastAsia="Book Antiqua" w:hAnsi="Book Antiqua" w:cs="Book Antiqua"/>
          <w:color w:val="000000"/>
          <w:szCs w:val="30"/>
          <w:vertAlign w:val="superscript"/>
        </w:rPr>
        <w:t>[</w:t>
      </w:r>
      <w:proofErr w:type="gramEnd"/>
      <w:r w:rsidRPr="00FC08B9">
        <w:rPr>
          <w:rFonts w:ascii="Book Antiqua" w:eastAsia="Book Antiqua" w:hAnsi="Book Antiqua" w:cs="Book Antiqua"/>
          <w:color w:val="000000"/>
          <w:szCs w:val="30"/>
          <w:vertAlign w:val="superscript"/>
        </w:rPr>
        <w:t>18-20]</w:t>
      </w:r>
      <w:r w:rsidRPr="00FC08B9">
        <w:rPr>
          <w:rFonts w:ascii="Book Antiqua" w:eastAsia="Book Antiqua" w:hAnsi="Book Antiqua" w:cs="Book Antiqua"/>
          <w:color w:val="000000"/>
        </w:rPr>
        <w:t xml:space="preserve">. However, there are still no specific drugs for treating this infection at present. </w:t>
      </w:r>
    </w:p>
    <w:p w14:paraId="4AB062AE" w14:textId="77777777" w:rsidR="000938B4" w:rsidRPr="00FC08B9" w:rsidRDefault="000938B4">
      <w:pPr>
        <w:spacing w:line="360" w:lineRule="auto"/>
        <w:jc w:val="both"/>
      </w:pPr>
    </w:p>
    <w:p w14:paraId="1323C9C8" w14:textId="0916CC83" w:rsidR="00A77B3E" w:rsidRPr="00FC08B9" w:rsidRDefault="00EA40EB">
      <w:pPr>
        <w:spacing w:line="360" w:lineRule="auto"/>
        <w:jc w:val="both"/>
        <w:rPr>
          <w:u w:val="single"/>
        </w:rPr>
      </w:pPr>
      <w:r w:rsidRPr="00FC08B9">
        <w:rPr>
          <w:rFonts w:ascii="Book Antiqua" w:eastAsia="Book Antiqua" w:hAnsi="Book Antiqua" w:cs="Book Antiqua"/>
          <w:b/>
          <w:bCs/>
          <w:caps/>
          <w:color w:val="000000"/>
          <w:u w:val="single"/>
        </w:rPr>
        <w:lastRenderedPageBreak/>
        <w:t xml:space="preserve">MESENCHYMAL STEM CELLS </w:t>
      </w:r>
    </w:p>
    <w:p w14:paraId="5F00C151" w14:textId="69BF3976" w:rsidR="00A77B3E" w:rsidRPr="00FC08B9" w:rsidRDefault="00EA40EB">
      <w:pPr>
        <w:spacing w:line="360" w:lineRule="auto"/>
        <w:jc w:val="both"/>
      </w:pPr>
      <w:r w:rsidRPr="00FC08B9">
        <w:rPr>
          <w:rFonts w:ascii="Book Antiqua" w:eastAsia="Book Antiqua" w:hAnsi="Book Antiqua" w:cs="Book Antiqua"/>
          <w:color w:val="000000"/>
        </w:rPr>
        <w:t xml:space="preserve">Mesenchymal stem cells (MSCs) are multipotent stromal cells that can differentiate into many different types of cells including chondrocytes, osteoblasts and adipocytes, which has been confirmed in a variety of cells. MSCs are usually found in bone marrow, umbilical cord, placenta, adipose fat pads and dental </w:t>
      </w:r>
      <w:proofErr w:type="gramStart"/>
      <w:r w:rsidRPr="00FC08B9">
        <w:rPr>
          <w:rFonts w:ascii="Book Antiqua" w:eastAsia="Book Antiqua" w:hAnsi="Book Antiqua" w:cs="Book Antiqua"/>
          <w:color w:val="000000"/>
        </w:rPr>
        <w:t>pulp</w:t>
      </w:r>
      <w:r w:rsidRPr="00FC08B9">
        <w:rPr>
          <w:rFonts w:ascii="Book Antiqua" w:eastAsia="Book Antiqua" w:hAnsi="Book Antiqua" w:cs="Book Antiqua"/>
          <w:color w:val="000000"/>
          <w:szCs w:val="30"/>
          <w:vertAlign w:val="superscript"/>
        </w:rPr>
        <w:t>[</w:t>
      </w:r>
      <w:proofErr w:type="gramEnd"/>
      <w:r w:rsidRPr="00FC08B9">
        <w:rPr>
          <w:rFonts w:ascii="Book Antiqua" w:eastAsia="Book Antiqua" w:hAnsi="Book Antiqua" w:cs="Book Antiqua"/>
          <w:color w:val="000000"/>
          <w:szCs w:val="30"/>
          <w:vertAlign w:val="superscript"/>
        </w:rPr>
        <w:t>21,22]</w:t>
      </w:r>
      <w:r w:rsidRPr="00FC08B9">
        <w:rPr>
          <w:rFonts w:ascii="Book Antiqua" w:eastAsia="Book Antiqua" w:hAnsi="Book Antiqua" w:cs="Book Antiqua"/>
          <w:color w:val="000000"/>
        </w:rPr>
        <w:t xml:space="preserve">. MSCs, which secrete numerous cytokines and chemokines, cause </w:t>
      </w:r>
      <w:proofErr w:type="spellStart"/>
      <w:r w:rsidRPr="00FC08B9">
        <w:rPr>
          <w:rFonts w:ascii="Book Antiqua" w:eastAsia="Book Antiqua" w:hAnsi="Book Antiqua" w:cs="Book Antiqua"/>
          <w:color w:val="000000"/>
        </w:rPr>
        <w:t>antiapoptosis</w:t>
      </w:r>
      <w:proofErr w:type="spellEnd"/>
      <w:r w:rsidRPr="00FC08B9">
        <w:rPr>
          <w:rFonts w:ascii="Book Antiqua" w:eastAsia="Book Antiqua" w:hAnsi="Book Antiqua" w:cs="Book Antiqua"/>
          <w:color w:val="000000"/>
        </w:rPr>
        <w:t xml:space="preserve">, and can repair damaged epithelial </w:t>
      </w:r>
      <w:proofErr w:type="gramStart"/>
      <w:r w:rsidRPr="00FC08B9">
        <w:rPr>
          <w:rFonts w:ascii="Book Antiqua" w:eastAsia="Book Antiqua" w:hAnsi="Book Antiqua" w:cs="Book Antiqua"/>
          <w:color w:val="000000"/>
        </w:rPr>
        <w:t>cells</w:t>
      </w:r>
      <w:r w:rsidRPr="00FC08B9">
        <w:rPr>
          <w:rFonts w:ascii="Book Antiqua" w:eastAsia="Book Antiqua" w:hAnsi="Book Antiqua" w:cs="Book Antiqua"/>
          <w:color w:val="000000"/>
          <w:szCs w:val="30"/>
          <w:vertAlign w:val="superscript"/>
        </w:rPr>
        <w:t>[</w:t>
      </w:r>
      <w:proofErr w:type="gramEnd"/>
      <w:r w:rsidRPr="00FC08B9">
        <w:rPr>
          <w:rFonts w:ascii="Book Antiqua" w:eastAsia="Book Antiqua" w:hAnsi="Book Antiqua" w:cs="Book Antiqua"/>
          <w:color w:val="000000"/>
          <w:szCs w:val="30"/>
          <w:vertAlign w:val="superscript"/>
        </w:rPr>
        <w:t>23,24]</w:t>
      </w:r>
      <w:r w:rsidRPr="00FC08B9">
        <w:rPr>
          <w:rFonts w:ascii="Book Antiqua" w:eastAsia="Book Antiqua" w:hAnsi="Book Antiqua" w:cs="Book Antiqua"/>
          <w:color w:val="000000"/>
        </w:rPr>
        <w:t xml:space="preserve">. MSCs secrete cytokines and modulate </w:t>
      </w:r>
      <w:r w:rsidR="00DF22E8" w:rsidRPr="00FC08B9">
        <w:rPr>
          <w:rFonts w:ascii="Book Antiqua" w:eastAsia="Book Antiqua" w:hAnsi="Book Antiqua" w:cs="Book Antiqua"/>
          <w:color w:val="000000"/>
        </w:rPr>
        <w:t xml:space="preserve">the </w:t>
      </w:r>
      <w:r w:rsidRPr="00FC08B9">
        <w:rPr>
          <w:rFonts w:ascii="Book Antiqua" w:eastAsia="Book Antiqua" w:hAnsi="Book Antiqua" w:cs="Book Antiqua"/>
          <w:color w:val="000000"/>
        </w:rPr>
        <w:t>immune response by regulating cell function and downregulating inflammatory cytokines in graft versus</w:t>
      </w:r>
      <w:r w:rsidR="00DF22E8" w:rsidRPr="00FC08B9">
        <w:rPr>
          <w:rFonts w:ascii="Book Antiqua" w:eastAsia="Book Antiqua" w:hAnsi="Book Antiqua" w:cs="Book Antiqua"/>
          <w:color w:val="000000"/>
        </w:rPr>
        <w:t xml:space="preserve"> </w:t>
      </w:r>
      <w:r w:rsidRPr="00FC08B9">
        <w:rPr>
          <w:rFonts w:ascii="Book Antiqua" w:eastAsia="Book Antiqua" w:hAnsi="Book Antiqua" w:cs="Book Antiqua"/>
          <w:color w:val="000000"/>
        </w:rPr>
        <w:t>host disease</w:t>
      </w:r>
      <w:r w:rsidR="00A873F5" w:rsidRPr="00FC08B9">
        <w:rPr>
          <w:rFonts w:ascii="Book Antiqua" w:eastAsia="Book Antiqua" w:hAnsi="Book Antiqua" w:cs="Book Antiqua"/>
          <w:color w:val="000000"/>
        </w:rPr>
        <w:t xml:space="preserve"> </w:t>
      </w:r>
      <w:r w:rsidRPr="00FC08B9">
        <w:rPr>
          <w:rFonts w:ascii="Book Antiqua" w:eastAsia="Book Antiqua" w:hAnsi="Book Antiqua" w:cs="Book Antiqua"/>
          <w:color w:val="000000"/>
        </w:rPr>
        <w:t>and systemic lupus erythematous</w:t>
      </w:r>
      <w:r w:rsidR="00DF22E8" w:rsidRPr="00FC08B9" w:rsidDel="00DF22E8">
        <w:rPr>
          <w:rFonts w:ascii="Book Antiqua" w:eastAsia="Book Antiqua" w:hAnsi="Book Antiqua" w:cs="Book Antiqua"/>
          <w:color w:val="000000"/>
        </w:rPr>
        <w:t xml:space="preserve"> </w:t>
      </w:r>
      <w:r w:rsidRPr="00FC08B9">
        <w:rPr>
          <w:rFonts w:ascii="Book Antiqua" w:eastAsia="Book Antiqua" w:hAnsi="Book Antiqua" w:cs="Book Antiqua"/>
          <w:color w:val="000000"/>
          <w:szCs w:val="30"/>
          <w:vertAlign w:val="superscript"/>
        </w:rPr>
        <w:t>[25</w:t>
      </w:r>
      <w:proofErr w:type="gramStart"/>
      <w:r w:rsidRPr="00FC08B9">
        <w:rPr>
          <w:rFonts w:ascii="Book Antiqua" w:eastAsia="Book Antiqua" w:hAnsi="Book Antiqua" w:cs="Book Antiqua"/>
          <w:color w:val="000000"/>
          <w:szCs w:val="30"/>
          <w:vertAlign w:val="superscript"/>
        </w:rPr>
        <w:t>,26</w:t>
      </w:r>
      <w:proofErr w:type="gramEnd"/>
      <w:r w:rsidRPr="00FC08B9">
        <w:rPr>
          <w:rFonts w:ascii="Book Antiqua" w:eastAsia="Book Antiqua" w:hAnsi="Book Antiqua" w:cs="Book Antiqua"/>
          <w:color w:val="000000"/>
          <w:szCs w:val="30"/>
          <w:vertAlign w:val="superscript"/>
        </w:rPr>
        <w:t>]</w:t>
      </w:r>
      <w:r w:rsidRPr="00FC08B9">
        <w:rPr>
          <w:rFonts w:ascii="Book Antiqua" w:eastAsia="Book Antiqua" w:hAnsi="Book Antiqua" w:cs="Book Antiqua"/>
          <w:color w:val="000000"/>
        </w:rPr>
        <w:t xml:space="preserve">. Therefore, MSCs may be a potential treatment for COVID-19, as they could move towards injured lung cells and repair them. </w:t>
      </w:r>
    </w:p>
    <w:p w14:paraId="3B051B17" w14:textId="1AAC8448" w:rsidR="00A77B3E" w:rsidRPr="00FC08B9" w:rsidRDefault="00EA40EB">
      <w:pPr>
        <w:spacing w:line="360" w:lineRule="auto"/>
        <w:ind w:firstLine="360"/>
        <w:jc w:val="both"/>
      </w:pPr>
      <w:r w:rsidRPr="00FC08B9">
        <w:rPr>
          <w:rFonts w:ascii="Book Antiqua" w:eastAsia="Book Antiqua" w:hAnsi="Book Antiqua" w:cs="Book Antiqua"/>
          <w:color w:val="000000"/>
        </w:rPr>
        <w:t>MSCs have proved effective in both experimental research and clinical studies</w:t>
      </w:r>
      <w:r w:rsidR="00DF22E8" w:rsidRPr="00FC08B9">
        <w:rPr>
          <w:rFonts w:ascii="Book Antiqua" w:eastAsia="Book Antiqua" w:hAnsi="Book Antiqua" w:cs="Book Antiqua"/>
          <w:color w:val="000000"/>
        </w:rPr>
        <w:t>,</w:t>
      </w:r>
      <w:r w:rsidRPr="00FC08B9">
        <w:rPr>
          <w:rFonts w:ascii="Book Antiqua" w:eastAsia="Book Antiqua" w:hAnsi="Book Antiqua" w:cs="Book Antiqua"/>
          <w:color w:val="000000"/>
        </w:rPr>
        <w:t xml:space="preserve"> including many immune-mediated inflammatory diseases, with good safety and low </w:t>
      </w:r>
      <w:proofErr w:type="gramStart"/>
      <w:r w:rsidRPr="00FC08B9">
        <w:rPr>
          <w:rFonts w:ascii="Book Antiqua" w:eastAsia="Book Antiqua" w:hAnsi="Book Antiqua" w:cs="Book Antiqua"/>
          <w:color w:val="000000"/>
        </w:rPr>
        <w:t>risk</w:t>
      </w:r>
      <w:r w:rsidRPr="00FC08B9">
        <w:rPr>
          <w:rFonts w:ascii="Book Antiqua" w:eastAsia="Book Antiqua" w:hAnsi="Book Antiqua" w:cs="Book Antiqua"/>
          <w:color w:val="000000"/>
          <w:szCs w:val="30"/>
          <w:vertAlign w:val="superscript"/>
        </w:rPr>
        <w:t>[</w:t>
      </w:r>
      <w:proofErr w:type="gramEnd"/>
      <w:r w:rsidRPr="00FC08B9">
        <w:rPr>
          <w:rFonts w:ascii="Book Antiqua" w:eastAsia="Book Antiqua" w:hAnsi="Book Antiqua" w:cs="Book Antiqua"/>
          <w:color w:val="000000"/>
          <w:szCs w:val="30"/>
          <w:vertAlign w:val="superscript"/>
        </w:rPr>
        <w:t>23,24]</w:t>
      </w:r>
      <w:r w:rsidRPr="00FC08B9">
        <w:rPr>
          <w:rFonts w:ascii="Book Antiqua" w:eastAsia="Book Antiqua" w:hAnsi="Book Antiqua" w:cs="Book Antiqua"/>
          <w:color w:val="000000"/>
        </w:rPr>
        <w:t xml:space="preserve">. Previous studies </w:t>
      </w:r>
      <w:r w:rsidR="00DF22E8" w:rsidRPr="00FC08B9">
        <w:rPr>
          <w:rFonts w:ascii="Book Antiqua" w:eastAsia="Book Antiqua" w:hAnsi="Book Antiqua" w:cs="Book Antiqua"/>
          <w:color w:val="000000"/>
        </w:rPr>
        <w:t xml:space="preserve">have shown </w:t>
      </w:r>
      <w:r w:rsidRPr="00FC08B9">
        <w:rPr>
          <w:rFonts w:ascii="Book Antiqua" w:eastAsia="Book Antiqua" w:hAnsi="Book Antiqua" w:cs="Book Antiqua"/>
          <w:color w:val="000000"/>
        </w:rPr>
        <w:t>that MSCs could reduce H5N1 influenza virus in older patients with acute lung injury, and improve the survival rate of H7N9</w:t>
      </w:r>
      <w:r w:rsidR="00DF22E8" w:rsidRPr="00FC08B9">
        <w:rPr>
          <w:rFonts w:ascii="Book Antiqua" w:eastAsia="Book Antiqua" w:hAnsi="Book Antiqua" w:cs="Book Antiqua"/>
          <w:color w:val="000000"/>
        </w:rPr>
        <w:t>-</w:t>
      </w:r>
      <w:r w:rsidRPr="00FC08B9">
        <w:rPr>
          <w:rFonts w:ascii="Book Antiqua" w:eastAsia="Book Antiqua" w:hAnsi="Book Antiqua" w:cs="Book Antiqua"/>
          <w:color w:val="000000"/>
        </w:rPr>
        <w:t xml:space="preserve">infected patients with ARDS without serious </w:t>
      </w:r>
      <w:proofErr w:type="gramStart"/>
      <w:r w:rsidRPr="00FC08B9">
        <w:rPr>
          <w:rFonts w:ascii="Book Antiqua" w:eastAsia="Book Antiqua" w:hAnsi="Book Antiqua" w:cs="Book Antiqua"/>
          <w:color w:val="000000"/>
        </w:rPr>
        <w:t>complications</w:t>
      </w:r>
      <w:r w:rsidRPr="00FC08B9">
        <w:rPr>
          <w:rFonts w:ascii="Book Antiqua" w:eastAsia="Book Antiqua" w:hAnsi="Book Antiqua" w:cs="Book Antiqua"/>
          <w:color w:val="000000"/>
          <w:szCs w:val="30"/>
          <w:vertAlign w:val="superscript"/>
        </w:rPr>
        <w:t>[</w:t>
      </w:r>
      <w:proofErr w:type="gramEnd"/>
      <w:r w:rsidRPr="00FC08B9">
        <w:rPr>
          <w:rFonts w:ascii="Book Antiqua" w:eastAsia="Book Antiqua" w:hAnsi="Book Antiqua" w:cs="Book Antiqua"/>
          <w:color w:val="000000"/>
          <w:szCs w:val="30"/>
          <w:vertAlign w:val="superscript"/>
        </w:rPr>
        <w:t>27,28]</w:t>
      </w:r>
      <w:r w:rsidRPr="00FC08B9">
        <w:rPr>
          <w:rFonts w:ascii="Book Antiqua" w:eastAsia="Book Antiqua" w:hAnsi="Book Antiqua" w:cs="Book Antiqua"/>
          <w:color w:val="000000"/>
        </w:rPr>
        <w:t>. MSCs can also intervene in the activation of inflammatory cytokine secretion in dendritic cells (DCs</w:t>
      </w:r>
      <w:proofErr w:type="gramStart"/>
      <w:r w:rsidRPr="00FC08B9">
        <w:rPr>
          <w:rFonts w:ascii="Book Antiqua" w:eastAsia="Book Antiqua" w:hAnsi="Book Antiqua" w:cs="Book Antiqua"/>
          <w:color w:val="000000"/>
        </w:rPr>
        <w:t>)</w:t>
      </w:r>
      <w:r w:rsidRPr="00FC08B9">
        <w:rPr>
          <w:rFonts w:ascii="Book Antiqua" w:eastAsia="Book Antiqua" w:hAnsi="Book Antiqua" w:cs="Book Antiqua"/>
          <w:color w:val="000000"/>
          <w:szCs w:val="30"/>
          <w:vertAlign w:val="superscript"/>
        </w:rPr>
        <w:t>[</w:t>
      </w:r>
      <w:proofErr w:type="gramEnd"/>
      <w:r w:rsidRPr="00FC08B9">
        <w:rPr>
          <w:rFonts w:ascii="Book Antiqua" w:eastAsia="Book Antiqua" w:hAnsi="Book Antiqua" w:cs="Book Antiqua"/>
          <w:color w:val="000000"/>
          <w:szCs w:val="30"/>
          <w:vertAlign w:val="superscript"/>
        </w:rPr>
        <w:t>29,30]</w:t>
      </w:r>
      <w:r w:rsidRPr="00FC08B9">
        <w:rPr>
          <w:rFonts w:ascii="Book Antiqua" w:eastAsia="Book Antiqua" w:hAnsi="Book Antiqua" w:cs="Book Antiqua"/>
          <w:color w:val="000000"/>
        </w:rPr>
        <w:t xml:space="preserve">. Ling </w:t>
      </w:r>
      <w:r w:rsidRPr="00FC08B9">
        <w:rPr>
          <w:rFonts w:ascii="Book Antiqua" w:eastAsia="Book Antiqua" w:hAnsi="Book Antiqua" w:cs="Book Antiqua"/>
          <w:i/>
          <w:iCs/>
          <w:color w:val="000000"/>
        </w:rPr>
        <w:t xml:space="preserve">et </w:t>
      </w:r>
      <w:proofErr w:type="gramStart"/>
      <w:r w:rsidRPr="00FC08B9">
        <w:rPr>
          <w:rFonts w:ascii="Book Antiqua" w:eastAsia="Book Antiqua" w:hAnsi="Book Antiqua" w:cs="Book Antiqua"/>
          <w:i/>
          <w:iCs/>
          <w:color w:val="000000"/>
        </w:rPr>
        <w:t>al</w:t>
      </w:r>
      <w:r w:rsidR="002B40ED" w:rsidRPr="00FC08B9">
        <w:rPr>
          <w:rFonts w:ascii="Book Antiqua" w:eastAsia="Book Antiqua" w:hAnsi="Book Antiqua" w:cs="Book Antiqua"/>
          <w:color w:val="000000"/>
          <w:szCs w:val="30"/>
          <w:vertAlign w:val="superscript"/>
        </w:rPr>
        <w:t>[</w:t>
      </w:r>
      <w:proofErr w:type="gramEnd"/>
      <w:r w:rsidR="002B40ED" w:rsidRPr="00FC08B9">
        <w:rPr>
          <w:rFonts w:ascii="Book Antiqua" w:eastAsia="Book Antiqua" w:hAnsi="Book Antiqua" w:cs="Book Antiqua"/>
          <w:color w:val="000000"/>
          <w:szCs w:val="30"/>
          <w:vertAlign w:val="superscript"/>
        </w:rPr>
        <w:t>31]</w:t>
      </w:r>
      <w:r w:rsidRPr="00FC08B9">
        <w:rPr>
          <w:rFonts w:ascii="Book Antiqua" w:eastAsia="Book Antiqua" w:hAnsi="Book Antiqua" w:cs="Book Antiqua"/>
          <w:color w:val="000000"/>
        </w:rPr>
        <w:t xml:space="preserve"> found that </w:t>
      </w:r>
      <w:r w:rsidR="00DF22E8" w:rsidRPr="00FC08B9">
        <w:rPr>
          <w:rFonts w:ascii="Book Antiqua" w:eastAsia="Book Antiqua" w:hAnsi="Book Antiqua" w:cs="Book Antiqua"/>
          <w:color w:val="000000"/>
        </w:rPr>
        <w:t>stage-specific embryonic antigen</w:t>
      </w:r>
      <w:r w:rsidRPr="00FC08B9">
        <w:rPr>
          <w:rFonts w:ascii="Book Antiqua" w:eastAsia="Book Antiqua" w:hAnsi="Book Antiqua" w:cs="Book Antiqua"/>
          <w:color w:val="000000"/>
        </w:rPr>
        <w:t xml:space="preserve">-1, </w:t>
      </w:r>
      <w:r w:rsidR="00DF22E8" w:rsidRPr="00FC08B9">
        <w:rPr>
          <w:rFonts w:ascii="Book Antiqua" w:eastAsia="Book Antiqua" w:hAnsi="Book Antiqua" w:cs="Book Antiqua"/>
          <w:color w:val="000000"/>
        </w:rPr>
        <w:t>stem cell antigen</w:t>
      </w:r>
      <w:r w:rsidRPr="00FC08B9">
        <w:rPr>
          <w:rFonts w:ascii="Book Antiqua" w:eastAsia="Book Antiqua" w:hAnsi="Book Antiqua" w:cs="Book Antiqua"/>
          <w:color w:val="000000"/>
        </w:rPr>
        <w:t>-1, cytokeratin-7 and ACE2 were expressed in lung epithelial cells and ACE2 was expressed in lung stem cells. Furthermore, SARS-</w:t>
      </w:r>
      <w:proofErr w:type="spellStart"/>
      <w:r w:rsidR="00DF22E8" w:rsidRPr="00FC08B9">
        <w:rPr>
          <w:rFonts w:ascii="Book Antiqua" w:eastAsia="Book Antiqua" w:hAnsi="Book Antiqua" w:cs="Book Antiqua"/>
          <w:color w:val="000000"/>
        </w:rPr>
        <w:t>CoV</w:t>
      </w:r>
      <w:proofErr w:type="spellEnd"/>
      <w:r w:rsidR="00DF22E8" w:rsidRPr="00FC08B9">
        <w:rPr>
          <w:rFonts w:ascii="Book Antiqua" w:eastAsia="Book Antiqua" w:hAnsi="Book Antiqua" w:cs="Book Antiqua"/>
          <w:color w:val="000000"/>
        </w:rPr>
        <w:t>-</w:t>
      </w:r>
      <w:r w:rsidRPr="00FC08B9">
        <w:rPr>
          <w:rFonts w:ascii="Book Antiqua" w:eastAsia="Book Antiqua" w:hAnsi="Book Antiqua" w:cs="Book Antiqua"/>
          <w:color w:val="000000"/>
        </w:rPr>
        <w:t xml:space="preserve">infected lung cells </w:t>
      </w:r>
      <w:r w:rsidR="00DF22E8" w:rsidRPr="00FC08B9">
        <w:rPr>
          <w:rFonts w:ascii="Book Antiqua" w:eastAsia="Book Antiqua" w:hAnsi="Book Antiqua" w:cs="Book Antiqua"/>
          <w:color w:val="000000"/>
        </w:rPr>
        <w:t xml:space="preserve">that </w:t>
      </w:r>
      <w:r w:rsidRPr="00FC08B9">
        <w:rPr>
          <w:rFonts w:ascii="Book Antiqua" w:eastAsia="Book Antiqua" w:hAnsi="Book Antiqua" w:cs="Book Antiqua"/>
          <w:color w:val="000000"/>
        </w:rPr>
        <w:t>lacked differentiated stem cells failed to repair. For this reason, MSC transplantation may be a feasible therapy for COVID-19.</w:t>
      </w:r>
    </w:p>
    <w:p w14:paraId="1DAFE253" w14:textId="77777777" w:rsidR="00A038F5" w:rsidRPr="00FC08B9" w:rsidRDefault="00A038F5">
      <w:pPr>
        <w:spacing w:line="360" w:lineRule="auto"/>
        <w:jc w:val="both"/>
      </w:pPr>
    </w:p>
    <w:p w14:paraId="1AFCED10" w14:textId="3D3C81D4" w:rsidR="00A77B3E" w:rsidRPr="00FC08B9" w:rsidRDefault="00DF22E8">
      <w:pPr>
        <w:spacing w:line="360" w:lineRule="auto"/>
        <w:jc w:val="both"/>
        <w:rPr>
          <w:u w:val="single"/>
        </w:rPr>
      </w:pPr>
      <w:r w:rsidRPr="00FC08B9">
        <w:rPr>
          <w:rFonts w:ascii="Book Antiqua" w:eastAsia="Book Antiqua" w:hAnsi="Book Antiqua" w:cs="Book Antiqua"/>
          <w:b/>
          <w:bCs/>
          <w:caps/>
          <w:color w:val="000000"/>
          <w:u w:val="single"/>
        </w:rPr>
        <w:t>MSC</w:t>
      </w:r>
      <w:r w:rsidR="00EA40EB" w:rsidRPr="00FC08B9">
        <w:rPr>
          <w:rFonts w:ascii="Book Antiqua" w:eastAsia="Book Antiqua" w:hAnsi="Book Antiqua" w:cs="Book Antiqua"/>
          <w:b/>
          <w:bCs/>
          <w:caps/>
          <w:color w:val="000000"/>
          <w:u w:val="single"/>
        </w:rPr>
        <w:t xml:space="preserve"> THERAPY FOR COVID-19</w:t>
      </w:r>
    </w:p>
    <w:p w14:paraId="741F5128" w14:textId="5784A97D" w:rsidR="00A77B3E" w:rsidRPr="00FC08B9" w:rsidRDefault="00EA40EB">
      <w:pPr>
        <w:spacing w:line="360" w:lineRule="auto"/>
        <w:jc w:val="both"/>
      </w:pPr>
      <w:r w:rsidRPr="00FC08B9">
        <w:rPr>
          <w:rFonts w:ascii="Book Antiqua" w:eastAsia="Book Antiqua" w:hAnsi="Book Antiqua" w:cs="Book Antiqua"/>
          <w:color w:val="000000"/>
        </w:rPr>
        <w:t xml:space="preserve">The COVID-19 pandemic has entered an emergency phase, but there are still no specific effective drugs for this </w:t>
      </w:r>
      <w:proofErr w:type="gramStart"/>
      <w:r w:rsidRPr="00FC08B9">
        <w:rPr>
          <w:rFonts w:ascii="Book Antiqua" w:eastAsia="Book Antiqua" w:hAnsi="Book Antiqua" w:cs="Book Antiqua"/>
          <w:color w:val="000000"/>
        </w:rPr>
        <w:t>infection</w:t>
      </w:r>
      <w:r w:rsidRPr="00FC08B9">
        <w:rPr>
          <w:rFonts w:ascii="Book Antiqua" w:eastAsia="Book Antiqua" w:hAnsi="Book Antiqua" w:cs="Book Antiqua"/>
          <w:color w:val="000000"/>
          <w:vertAlign w:val="superscript"/>
        </w:rPr>
        <w:t>[</w:t>
      </w:r>
      <w:proofErr w:type="gramEnd"/>
      <w:r w:rsidRPr="00FC08B9">
        <w:rPr>
          <w:rFonts w:ascii="Book Antiqua" w:eastAsia="Book Antiqua" w:hAnsi="Book Antiqua" w:cs="Book Antiqua"/>
          <w:color w:val="000000"/>
          <w:vertAlign w:val="superscript"/>
        </w:rPr>
        <w:t>32]</w:t>
      </w:r>
      <w:r w:rsidRPr="00FC08B9">
        <w:rPr>
          <w:rFonts w:ascii="Book Antiqua" w:eastAsia="Book Antiqua" w:hAnsi="Book Antiqua" w:cs="Book Antiqua"/>
          <w:color w:val="000000"/>
        </w:rPr>
        <w:t>. Due to the lack of effective therapy for COVID-19, current treatment is based on individual symptoms and supportive treatment. Most patients receive oxygen therapy and extracorporeal membrane oxygenation</w:t>
      </w:r>
      <w:r w:rsidR="00040381" w:rsidRPr="00FC08B9">
        <w:rPr>
          <w:rFonts w:ascii="Book Antiqua" w:eastAsia="Book Antiqua" w:hAnsi="Book Antiqua" w:cs="Book Antiqua"/>
          <w:color w:val="000000"/>
        </w:rPr>
        <w:t xml:space="preserve"> </w:t>
      </w:r>
      <w:r w:rsidRPr="00FC08B9">
        <w:rPr>
          <w:rFonts w:ascii="Book Antiqua" w:eastAsia="Book Antiqua" w:hAnsi="Book Antiqua" w:cs="Book Antiqua"/>
          <w:color w:val="000000"/>
        </w:rPr>
        <w:t xml:space="preserve">is recommended for refractory </w:t>
      </w:r>
      <w:proofErr w:type="gramStart"/>
      <w:r w:rsidRPr="00FC08B9">
        <w:rPr>
          <w:rFonts w:ascii="Book Antiqua" w:eastAsia="Book Antiqua" w:hAnsi="Book Antiqua" w:cs="Book Antiqua"/>
          <w:color w:val="000000"/>
        </w:rPr>
        <w:t>hypoxemia</w:t>
      </w:r>
      <w:r w:rsidRPr="00FC08B9">
        <w:rPr>
          <w:rFonts w:ascii="Book Antiqua" w:eastAsia="Book Antiqua" w:hAnsi="Book Antiqua" w:cs="Book Antiqua"/>
          <w:color w:val="000000"/>
          <w:szCs w:val="30"/>
          <w:vertAlign w:val="superscript"/>
        </w:rPr>
        <w:t>[</w:t>
      </w:r>
      <w:proofErr w:type="gramEnd"/>
      <w:r w:rsidRPr="00FC08B9">
        <w:rPr>
          <w:rFonts w:ascii="Book Antiqua" w:eastAsia="Book Antiqua" w:hAnsi="Book Antiqua" w:cs="Book Antiqua"/>
          <w:color w:val="000000"/>
          <w:szCs w:val="30"/>
          <w:vertAlign w:val="superscript"/>
        </w:rPr>
        <w:t>33]</w:t>
      </w:r>
      <w:r w:rsidRPr="00FC08B9">
        <w:rPr>
          <w:rFonts w:ascii="Book Antiqua" w:eastAsia="Book Antiqua" w:hAnsi="Book Antiqua" w:cs="Book Antiqua"/>
          <w:color w:val="000000"/>
        </w:rPr>
        <w:t>.</w:t>
      </w:r>
    </w:p>
    <w:p w14:paraId="70795D45" w14:textId="275C73CD" w:rsidR="00A77B3E" w:rsidRPr="00FC08B9" w:rsidRDefault="00EA40EB">
      <w:pPr>
        <w:spacing w:line="360" w:lineRule="auto"/>
        <w:ind w:firstLine="360"/>
        <w:jc w:val="both"/>
      </w:pPr>
      <w:r w:rsidRPr="00FC08B9">
        <w:rPr>
          <w:rFonts w:ascii="Book Antiqua" w:eastAsia="Book Antiqua" w:hAnsi="Book Antiqua" w:cs="Book Antiqua"/>
          <w:color w:val="000000"/>
        </w:rPr>
        <w:lastRenderedPageBreak/>
        <w:t>At present, drugs for COVID-19 include antiviral drugs, antimalarial drugs, anti-</w:t>
      </w:r>
      <w:r w:rsidR="001365F4" w:rsidRPr="00FC08B9">
        <w:rPr>
          <w:rFonts w:ascii="Book Antiqua" w:eastAsia="Book Antiqua" w:hAnsi="Book Antiqua" w:cs="Book Antiqua"/>
          <w:color w:val="000000"/>
        </w:rPr>
        <w:t>human immunodeficiency virus</w:t>
      </w:r>
      <w:r w:rsidRPr="00FC08B9">
        <w:rPr>
          <w:rFonts w:ascii="Book Antiqua" w:eastAsia="Book Antiqua" w:hAnsi="Book Antiqua" w:cs="Book Antiqua"/>
          <w:color w:val="000000"/>
        </w:rPr>
        <w:t xml:space="preserve"> drugs, anti-inflammatory drugs, and monoclonal antibodies, such as </w:t>
      </w:r>
      <w:proofErr w:type="spellStart"/>
      <w:r w:rsidRPr="00FC08B9">
        <w:rPr>
          <w:rFonts w:ascii="Book Antiqua" w:eastAsia="Book Antiqua" w:hAnsi="Book Antiqua" w:cs="Book Antiqua"/>
          <w:color w:val="000000"/>
        </w:rPr>
        <w:t>remdesivir</w:t>
      </w:r>
      <w:proofErr w:type="spellEnd"/>
      <w:r w:rsidRPr="00FC08B9">
        <w:rPr>
          <w:rFonts w:ascii="Book Antiqua" w:eastAsia="Book Antiqua" w:hAnsi="Book Antiqua" w:cs="Book Antiqua"/>
          <w:color w:val="000000"/>
        </w:rPr>
        <w:t xml:space="preserve">, chloroquine, </w:t>
      </w:r>
      <w:proofErr w:type="spellStart"/>
      <w:r w:rsidRPr="00FC08B9">
        <w:rPr>
          <w:rFonts w:ascii="Book Antiqua" w:eastAsia="Book Antiqua" w:hAnsi="Book Antiqua" w:cs="Book Antiqua"/>
          <w:color w:val="000000"/>
        </w:rPr>
        <w:t>lopinavir</w:t>
      </w:r>
      <w:proofErr w:type="spellEnd"/>
      <w:r w:rsidRPr="00FC08B9">
        <w:rPr>
          <w:rFonts w:ascii="Book Antiqua" w:eastAsia="Book Antiqua" w:hAnsi="Book Antiqua" w:cs="Book Antiqua"/>
          <w:color w:val="000000"/>
        </w:rPr>
        <w:t xml:space="preserve">/ritonavir, </w:t>
      </w:r>
      <w:proofErr w:type="spellStart"/>
      <w:r w:rsidRPr="00FC08B9">
        <w:rPr>
          <w:rFonts w:ascii="Book Antiqua" w:eastAsia="Book Antiqua" w:hAnsi="Book Antiqua" w:cs="Book Antiqua"/>
          <w:color w:val="000000"/>
        </w:rPr>
        <w:t>nitazoxanide</w:t>
      </w:r>
      <w:proofErr w:type="spellEnd"/>
      <w:r w:rsidRPr="00FC08B9">
        <w:rPr>
          <w:rFonts w:ascii="Book Antiqua" w:eastAsia="Book Antiqua" w:hAnsi="Book Antiqua" w:cs="Book Antiqua"/>
          <w:color w:val="000000"/>
        </w:rPr>
        <w:t xml:space="preserve">, and traditional Chinese medicine, which have been used in China and </w:t>
      </w:r>
      <w:r w:rsidR="00DF22E8" w:rsidRPr="00FC08B9">
        <w:rPr>
          <w:rFonts w:ascii="Book Antiqua" w:eastAsia="Book Antiqua" w:hAnsi="Book Antiqua" w:cs="Book Antiqua"/>
          <w:color w:val="000000"/>
        </w:rPr>
        <w:t xml:space="preserve">western </w:t>
      </w:r>
      <w:proofErr w:type="gramStart"/>
      <w:r w:rsidRPr="00FC08B9">
        <w:rPr>
          <w:rFonts w:ascii="Book Antiqua" w:eastAsia="Book Antiqua" w:hAnsi="Book Antiqua" w:cs="Book Antiqua"/>
          <w:color w:val="000000"/>
        </w:rPr>
        <w:t>countries</w:t>
      </w:r>
      <w:r w:rsidRPr="00FC08B9">
        <w:rPr>
          <w:rFonts w:ascii="Book Antiqua" w:eastAsia="Book Antiqua" w:hAnsi="Book Antiqua" w:cs="Book Antiqua"/>
          <w:color w:val="000000"/>
          <w:szCs w:val="30"/>
          <w:vertAlign w:val="superscript"/>
        </w:rPr>
        <w:t>[</w:t>
      </w:r>
      <w:proofErr w:type="gramEnd"/>
      <w:r w:rsidRPr="00FC08B9">
        <w:rPr>
          <w:rFonts w:ascii="Book Antiqua" w:eastAsia="Book Antiqua" w:hAnsi="Book Antiqua" w:cs="Book Antiqua"/>
          <w:color w:val="000000"/>
          <w:szCs w:val="30"/>
          <w:vertAlign w:val="superscript"/>
        </w:rPr>
        <w:t>34-41]</w:t>
      </w:r>
      <w:r w:rsidRPr="00FC08B9">
        <w:rPr>
          <w:rFonts w:ascii="Book Antiqua" w:eastAsia="Book Antiqua" w:hAnsi="Book Antiqua" w:cs="Book Antiqua"/>
          <w:color w:val="000000"/>
        </w:rPr>
        <w:t xml:space="preserve">. Many studies on IL-1, IL-2, IL-6 and TNF-α drugs have demonstrated that they can suppress the inflammatory response in COVID-19 patients, and have provided some clues on anti-inflammatory therapy to treat SARS-CoV-2 infection with better </w:t>
      </w:r>
      <w:proofErr w:type="gramStart"/>
      <w:r w:rsidRPr="00FC08B9">
        <w:rPr>
          <w:rFonts w:ascii="Book Antiqua" w:eastAsia="Book Antiqua" w:hAnsi="Book Antiqua" w:cs="Book Antiqua"/>
          <w:color w:val="000000"/>
        </w:rPr>
        <w:t>outcomes</w:t>
      </w:r>
      <w:r w:rsidRPr="00FC08B9">
        <w:rPr>
          <w:rFonts w:ascii="Book Antiqua" w:eastAsia="Book Antiqua" w:hAnsi="Book Antiqua" w:cs="Book Antiqua"/>
          <w:color w:val="000000"/>
          <w:szCs w:val="30"/>
          <w:vertAlign w:val="superscript"/>
        </w:rPr>
        <w:t>[</w:t>
      </w:r>
      <w:proofErr w:type="gramEnd"/>
      <w:r w:rsidRPr="00FC08B9">
        <w:rPr>
          <w:rFonts w:ascii="Book Antiqua" w:eastAsia="Book Antiqua" w:hAnsi="Book Antiqua" w:cs="Book Antiqua"/>
          <w:color w:val="000000"/>
          <w:szCs w:val="30"/>
          <w:vertAlign w:val="superscript"/>
        </w:rPr>
        <w:t>42]</w:t>
      </w:r>
      <w:r w:rsidRPr="00FC08B9">
        <w:rPr>
          <w:rFonts w:ascii="Book Antiqua" w:eastAsia="Book Antiqua" w:hAnsi="Book Antiqua" w:cs="Book Antiqua"/>
          <w:color w:val="000000"/>
        </w:rPr>
        <w:t xml:space="preserve">. Etoposide-based therapy has been proposed as a new treatment for COVID-19, which requires further clinical </w:t>
      </w:r>
      <w:proofErr w:type="gramStart"/>
      <w:r w:rsidRPr="00FC08B9">
        <w:rPr>
          <w:rFonts w:ascii="Book Antiqua" w:eastAsia="Book Antiqua" w:hAnsi="Book Antiqua" w:cs="Book Antiqua"/>
          <w:color w:val="000000"/>
        </w:rPr>
        <w:t>trials</w:t>
      </w:r>
      <w:r w:rsidRPr="00FC08B9">
        <w:rPr>
          <w:rFonts w:ascii="Book Antiqua" w:eastAsia="Book Antiqua" w:hAnsi="Book Antiqua" w:cs="Book Antiqua"/>
          <w:color w:val="000000"/>
          <w:szCs w:val="30"/>
          <w:vertAlign w:val="superscript"/>
        </w:rPr>
        <w:t>[</w:t>
      </w:r>
      <w:proofErr w:type="gramEnd"/>
      <w:r w:rsidRPr="00FC08B9">
        <w:rPr>
          <w:rFonts w:ascii="Book Antiqua" w:eastAsia="Book Antiqua" w:hAnsi="Book Antiqua" w:cs="Book Antiqua"/>
          <w:color w:val="000000"/>
          <w:szCs w:val="30"/>
          <w:vertAlign w:val="superscript"/>
        </w:rPr>
        <w:t>43]</w:t>
      </w:r>
      <w:r w:rsidRPr="00FC08B9">
        <w:rPr>
          <w:rFonts w:ascii="Book Antiqua" w:eastAsia="Book Antiqua" w:hAnsi="Book Antiqua" w:cs="Book Antiqua"/>
          <w:color w:val="000000"/>
        </w:rPr>
        <w:t xml:space="preserve">. There are currently several ongoing clinical trials of drugs and vaccines for the treatment of COVID-19. </w:t>
      </w:r>
    </w:p>
    <w:p w14:paraId="7AFC1613" w14:textId="178DA221" w:rsidR="00A77B3E" w:rsidRPr="00FC08B9" w:rsidRDefault="00EA40EB">
      <w:pPr>
        <w:spacing w:line="360" w:lineRule="auto"/>
        <w:ind w:firstLine="360"/>
        <w:jc w:val="both"/>
      </w:pPr>
      <w:r w:rsidRPr="00FC08B9">
        <w:rPr>
          <w:rFonts w:ascii="Book Antiqua" w:eastAsia="Book Antiqua" w:hAnsi="Book Antiqua" w:cs="Book Antiqua"/>
          <w:color w:val="000000"/>
        </w:rPr>
        <w:t xml:space="preserve">Zheng </w:t>
      </w:r>
      <w:r w:rsidRPr="00FC08B9">
        <w:rPr>
          <w:rFonts w:ascii="Book Antiqua" w:eastAsia="Book Antiqua" w:hAnsi="Book Antiqua" w:cs="Book Antiqua"/>
          <w:i/>
          <w:iCs/>
          <w:color w:val="000000"/>
        </w:rPr>
        <w:t xml:space="preserve">et </w:t>
      </w:r>
      <w:proofErr w:type="gramStart"/>
      <w:r w:rsidRPr="00FC08B9">
        <w:rPr>
          <w:rFonts w:ascii="Book Antiqua" w:eastAsia="Book Antiqua" w:hAnsi="Book Antiqua" w:cs="Book Antiqua"/>
          <w:i/>
          <w:iCs/>
          <w:color w:val="000000"/>
        </w:rPr>
        <w:t>al</w:t>
      </w:r>
      <w:r w:rsidR="007E587B" w:rsidRPr="00FC08B9">
        <w:rPr>
          <w:rFonts w:ascii="Book Antiqua" w:eastAsia="Book Antiqua" w:hAnsi="Book Antiqua" w:cs="Book Antiqua"/>
          <w:color w:val="000000"/>
          <w:szCs w:val="30"/>
          <w:vertAlign w:val="superscript"/>
        </w:rPr>
        <w:t>[</w:t>
      </w:r>
      <w:proofErr w:type="gramEnd"/>
      <w:r w:rsidR="007E587B" w:rsidRPr="00FC08B9">
        <w:rPr>
          <w:rFonts w:ascii="Book Antiqua" w:eastAsia="Book Antiqua" w:hAnsi="Book Antiqua" w:cs="Book Antiqua"/>
          <w:color w:val="000000"/>
          <w:szCs w:val="30"/>
          <w:vertAlign w:val="superscript"/>
        </w:rPr>
        <w:t>44]</w:t>
      </w:r>
      <w:r w:rsidRPr="00FC08B9">
        <w:rPr>
          <w:rFonts w:ascii="Book Antiqua" w:eastAsia="Book Antiqua" w:hAnsi="Book Antiqua" w:cs="Book Antiqua"/>
          <w:i/>
          <w:iCs/>
          <w:color w:val="000000"/>
        </w:rPr>
        <w:t xml:space="preserve"> </w:t>
      </w:r>
      <w:r w:rsidRPr="00FC08B9">
        <w:rPr>
          <w:rFonts w:ascii="Book Antiqua" w:eastAsia="Book Antiqua" w:hAnsi="Book Antiqua" w:cs="Book Antiqua"/>
          <w:color w:val="000000"/>
        </w:rPr>
        <w:t xml:space="preserve">showed that MSC therapy for ARDS resulted in no infusion </w:t>
      </w:r>
      <w:r w:rsidR="00DF22E8" w:rsidRPr="00FC08B9">
        <w:rPr>
          <w:rFonts w:ascii="Book Antiqua" w:eastAsia="Book Antiqua" w:hAnsi="Book Antiqua" w:cs="Book Antiqua"/>
          <w:color w:val="000000"/>
        </w:rPr>
        <w:t xml:space="preserve">toxicity </w:t>
      </w:r>
      <w:r w:rsidRPr="00FC08B9">
        <w:rPr>
          <w:rFonts w:ascii="Book Antiqua" w:eastAsia="Book Antiqua" w:hAnsi="Book Antiqua" w:cs="Book Antiqua"/>
          <w:color w:val="000000"/>
        </w:rPr>
        <w:t xml:space="preserve">or serious adverse events. </w:t>
      </w:r>
      <w:proofErr w:type="gramStart"/>
      <w:r w:rsidRPr="00FC08B9">
        <w:rPr>
          <w:rFonts w:ascii="Book Antiqua" w:eastAsia="Book Antiqua" w:hAnsi="Book Antiqua" w:cs="Book Antiqua"/>
          <w:color w:val="000000"/>
        </w:rPr>
        <w:t>Another study involving patients with ARDS who were treated with an infusion of allogenic bone</w:t>
      </w:r>
      <w:r w:rsidR="00DF22E8" w:rsidRPr="00FC08B9">
        <w:rPr>
          <w:rFonts w:ascii="Book Antiqua" w:eastAsia="Book Antiqua" w:hAnsi="Book Antiqua" w:cs="Book Antiqua"/>
          <w:color w:val="000000"/>
        </w:rPr>
        <w:t>-</w:t>
      </w:r>
      <w:r w:rsidRPr="00FC08B9">
        <w:rPr>
          <w:rFonts w:ascii="Book Antiqua" w:eastAsia="Book Antiqua" w:hAnsi="Book Antiqua" w:cs="Book Antiqua"/>
          <w:color w:val="000000"/>
        </w:rPr>
        <w:t>marrow-derived human MSCs demonstrated good safety and no treatment-related adverse events.</w:t>
      </w:r>
      <w:proofErr w:type="gramEnd"/>
      <w:r w:rsidRPr="00FC08B9">
        <w:rPr>
          <w:rFonts w:ascii="Book Antiqua" w:eastAsia="Book Antiqua" w:hAnsi="Book Antiqua" w:cs="Book Antiqua"/>
          <w:color w:val="000000"/>
        </w:rPr>
        <w:t xml:space="preserve"> Furthermore, this treatment reduced lung injury in a sheep </w:t>
      </w:r>
      <w:proofErr w:type="gramStart"/>
      <w:r w:rsidRPr="00FC08B9">
        <w:rPr>
          <w:rFonts w:ascii="Book Antiqua" w:eastAsia="Book Antiqua" w:hAnsi="Book Antiqua" w:cs="Book Antiqua"/>
          <w:color w:val="000000"/>
        </w:rPr>
        <w:t>model</w:t>
      </w:r>
      <w:r w:rsidRPr="00FC08B9">
        <w:rPr>
          <w:rFonts w:ascii="Book Antiqua" w:eastAsia="Book Antiqua" w:hAnsi="Book Antiqua" w:cs="Book Antiqua"/>
          <w:color w:val="000000"/>
          <w:szCs w:val="30"/>
          <w:vertAlign w:val="superscript"/>
        </w:rPr>
        <w:t>[</w:t>
      </w:r>
      <w:proofErr w:type="gramEnd"/>
      <w:r w:rsidRPr="00FC08B9">
        <w:rPr>
          <w:rFonts w:ascii="Book Antiqua" w:eastAsia="Book Antiqua" w:hAnsi="Book Antiqua" w:cs="Book Antiqua"/>
          <w:color w:val="000000"/>
          <w:szCs w:val="30"/>
          <w:vertAlign w:val="superscript"/>
        </w:rPr>
        <w:t>23,45]</w:t>
      </w:r>
      <w:r w:rsidRPr="00FC08B9">
        <w:rPr>
          <w:rFonts w:ascii="Book Antiqua" w:eastAsia="Book Antiqua" w:hAnsi="Book Antiqua" w:cs="Book Antiqua"/>
          <w:color w:val="000000"/>
        </w:rPr>
        <w:t xml:space="preserve">. Therefore, MSC-based therapy demonstrated promising results for ARDS without any </w:t>
      </w:r>
      <w:proofErr w:type="spellStart"/>
      <w:r w:rsidRPr="00FC08B9">
        <w:rPr>
          <w:rFonts w:ascii="Book Antiqua" w:eastAsia="Book Antiqua" w:hAnsi="Book Antiqua" w:cs="Book Antiqua"/>
          <w:color w:val="000000"/>
        </w:rPr>
        <w:t>prespecified</w:t>
      </w:r>
      <w:proofErr w:type="spellEnd"/>
      <w:r w:rsidRPr="00FC08B9">
        <w:rPr>
          <w:rFonts w:ascii="Book Antiqua" w:eastAsia="Book Antiqua" w:hAnsi="Book Antiqua" w:cs="Book Antiqua"/>
          <w:color w:val="000000"/>
        </w:rPr>
        <w:t xml:space="preserve"> adverse events, and was both tolerable and safe. However, there are no long-term data on MSC</w:t>
      </w:r>
      <w:r w:rsidR="00DF22E8" w:rsidRPr="00FC08B9">
        <w:rPr>
          <w:rFonts w:ascii="Book Antiqua" w:eastAsia="Book Antiqua" w:hAnsi="Book Antiqua" w:cs="Book Antiqua"/>
          <w:color w:val="000000"/>
        </w:rPr>
        <w:t>-</w:t>
      </w:r>
      <w:r w:rsidRPr="00FC08B9">
        <w:rPr>
          <w:rFonts w:ascii="Book Antiqua" w:eastAsia="Book Antiqua" w:hAnsi="Book Antiqua" w:cs="Book Antiqua"/>
          <w:color w:val="000000"/>
        </w:rPr>
        <w:t xml:space="preserve">therapy-associated adverse </w:t>
      </w:r>
      <w:proofErr w:type="gramStart"/>
      <w:r w:rsidRPr="00FC08B9">
        <w:rPr>
          <w:rFonts w:ascii="Book Antiqua" w:eastAsia="Book Antiqua" w:hAnsi="Book Antiqua" w:cs="Book Antiqua"/>
          <w:color w:val="000000"/>
        </w:rPr>
        <w:t>events</w:t>
      </w:r>
      <w:r w:rsidRPr="00FC08B9">
        <w:rPr>
          <w:rFonts w:ascii="Book Antiqua" w:eastAsia="Book Antiqua" w:hAnsi="Book Antiqua" w:cs="Book Antiqua"/>
          <w:color w:val="000000"/>
          <w:szCs w:val="30"/>
          <w:vertAlign w:val="superscript"/>
        </w:rPr>
        <w:t>[</w:t>
      </w:r>
      <w:proofErr w:type="gramEnd"/>
      <w:r w:rsidRPr="00FC08B9">
        <w:rPr>
          <w:rFonts w:ascii="Book Antiqua" w:eastAsia="Book Antiqua" w:hAnsi="Book Antiqua" w:cs="Book Antiqua"/>
          <w:color w:val="000000"/>
          <w:szCs w:val="30"/>
          <w:vertAlign w:val="superscript"/>
        </w:rPr>
        <w:t>46,47]</w:t>
      </w:r>
      <w:r w:rsidRPr="00FC08B9">
        <w:rPr>
          <w:rFonts w:ascii="Book Antiqua" w:eastAsia="Book Antiqua" w:hAnsi="Book Antiqua" w:cs="Book Antiqua"/>
          <w:color w:val="000000"/>
        </w:rPr>
        <w:t>.</w:t>
      </w:r>
    </w:p>
    <w:p w14:paraId="33E7DA67" w14:textId="77777777" w:rsidR="00A77B3E" w:rsidRPr="00FC08B9" w:rsidRDefault="00EA40EB">
      <w:pPr>
        <w:spacing w:line="360" w:lineRule="auto"/>
        <w:ind w:firstLine="360"/>
        <w:jc w:val="both"/>
      </w:pPr>
      <w:r w:rsidRPr="00FC08B9">
        <w:rPr>
          <w:rFonts w:ascii="Book Antiqua" w:eastAsia="Book Antiqua" w:hAnsi="Book Antiqua" w:cs="Book Antiqua"/>
          <w:color w:val="000000"/>
        </w:rPr>
        <w:t xml:space="preserve">CD147 is a marker of undifferentiated embryonic stem cells, and is the second entry receptor for SARS-CoV-2. Its protein is expressed in tissue-specific stem cells of human bone marrow origin. Inhibition of CD147 can prevent inflammatory processes in diabetic </w:t>
      </w:r>
      <w:proofErr w:type="gramStart"/>
      <w:r w:rsidRPr="00FC08B9">
        <w:rPr>
          <w:rFonts w:ascii="Book Antiqua" w:eastAsia="Book Antiqua" w:hAnsi="Book Antiqua" w:cs="Book Antiqua"/>
          <w:color w:val="000000"/>
        </w:rPr>
        <w:t>complications</w:t>
      </w:r>
      <w:r w:rsidRPr="00FC08B9">
        <w:rPr>
          <w:rFonts w:ascii="Book Antiqua" w:eastAsia="Book Antiqua" w:hAnsi="Book Antiqua" w:cs="Book Antiqua"/>
          <w:color w:val="000000"/>
          <w:szCs w:val="30"/>
          <w:vertAlign w:val="superscript"/>
        </w:rPr>
        <w:t>[</w:t>
      </w:r>
      <w:proofErr w:type="gramEnd"/>
      <w:r w:rsidRPr="00FC08B9">
        <w:rPr>
          <w:rFonts w:ascii="Book Antiqua" w:eastAsia="Book Antiqua" w:hAnsi="Book Antiqua" w:cs="Book Antiqua"/>
          <w:color w:val="000000"/>
          <w:szCs w:val="30"/>
          <w:vertAlign w:val="superscript"/>
        </w:rPr>
        <w:t>48,49]</w:t>
      </w:r>
      <w:r w:rsidRPr="00FC08B9">
        <w:rPr>
          <w:rFonts w:ascii="Book Antiqua" w:eastAsia="Book Antiqua" w:hAnsi="Book Antiqua" w:cs="Book Antiqua"/>
          <w:color w:val="000000"/>
        </w:rPr>
        <w:t xml:space="preserve">. SARS-CoV-2 infection can trigger pulmonary fibrosis in normal tissue, and probably originates from resident stem cells, which are also called MSC-like cells. In the early stage of COVID-19 pneumonia, type II </w:t>
      </w:r>
      <w:proofErr w:type="spellStart"/>
      <w:r w:rsidRPr="00FC08B9">
        <w:rPr>
          <w:rFonts w:ascii="Book Antiqua" w:eastAsia="Book Antiqua" w:hAnsi="Book Antiqua" w:cs="Book Antiqua"/>
          <w:color w:val="000000"/>
        </w:rPr>
        <w:t>pneumocytes</w:t>
      </w:r>
      <w:proofErr w:type="spellEnd"/>
      <w:r w:rsidRPr="00FC08B9">
        <w:rPr>
          <w:rFonts w:ascii="Book Antiqua" w:eastAsia="Book Antiqua" w:hAnsi="Book Antiqua" w:cs="Book Antiqua"/>
          <w:color w:val="000000"/>
        </w:rPr>
        <w:t xml:space="preserve"> are involved in the initial step of pulmonary fibrosis. Anti-CD147 antibodies that can suppress the normal lung cell differentiation of fibroblasts </w:t>
      </w:r>
      <w:r w:rsidRPr="00FC08B9">
        <w:rPr>
          <w:rFonts w:ascii="Book Antiqua" w:eastAsia="Book Antiqua" w:hAnsi="Book Antiqua" w:cs="Book Antiqua"/>
          <w:i/>
          <w:iCs/>
          <w:color w:val="000000"/>
        </w:rPr>
        <w:t>in vitro</w:t>
      </w:r>
      <w:r w:rsidRPr="00FC08B9">
        <w:rPr>
          <w:rFonts w:ascii="Book Antiqua" w:eastAsia="Book Antiqua" w:hAnsi="Book Antiqua" w:cs="Book Antiqua"/>
          <w:color w:val="000000"/>
        </w:rPr>
        <w:t xml:space="preserve"> have been investigated, and MSC transplantation may lead to immunosuppression and tissue </w:t>
      </w:r>
      <w:proofErr w:type="gramStart"/>
      <w:r w:rsidRPr="00FC08B9">
        <w:rPr>
          <w:rFonts w:ascii="Book Antiqua" w:eastAsia="Book Antiqua" w:hAnsi="Book Antiqua" w:cs="Book Antiqua"/>
          <w:color w:val="000000"/>
        </w:rPr>
        <w:t>regeneration</w:t>
      </w:r>
      <w:r w:rsidRPr="00FC08B9">
        <w:rPr>
          <w:rFonts w:ascii="Book Antiqua" w:eastAsia="Book Antiqua" w:hAnsi="Book Antiqua" w:cs="Book Antiqua"/>
          <w:color w:val="000000"/>
          <w:szCs w:val="30"/>
          <w:vertAlign w:val="superscript"/>
        </w:rPr>
        <w:t>[</w:t>
      </w:r>
      <w:proofErr w:type="gramEnd"/>
      <w:r w:rsidRPr="00FC08B9">
        <w:rPr>
          <w:rFonts w:ascii="Book Antiqua" w:eastAsia="Book Antiqua" w:hAnsi="Book Antiqua" w:cs="Book Antiqua"/>
          <w:color w:val="000000"/>
          <w:szCs w:val="30"/>
          <w:vertAlign w:val="superscript"/>
        </w:rPr>
        <w:t>50,51]</w:t>
      </w:r>
      <w:r w:rsidRPr="00FC08B9">
        <w:rPr>
          <w:rFonts w:ascii="Book Antiqua" w:eastAsia="Book Antiqua" w:hAnsi="Book Antiqua" w:cs="Book Antiqua"/>
          <w:color w:val="000000"/>
        </w:rPr>
        <w:t>.</w:t>
      </w:r>
    </w:p>
    <w:p w14:paraId="60B272DD" w14:textId="4198B09D" w:rsidR="00A77B3E" w:rsidRPr="00FC08B9" w:rsidRDefault="00EA40EB">
      <w:pPr>
        <w:spacing w:line="360" w:lineRule="auto"/>
        <w:ind w:firstLine="360"/>
        <w:jc w:val="both"/>
      </w:pPr>
      <w:r w:rsidRPr="00FC08B9">
        <w:rPr>
          <w:rFonts w:ascii="Book Antiqua" w:eastAsia="Book Antiqua" w:hAnsi="Book Antiqua" w:cs="Book Antiqua"/>
          <w:color w:val="000000"/>
        </w:rPr>
        <w:lastRenderedPageBreak/>
        <w:t xml:space="preserve">In the first study of MSCs, </w:t>
      </w:r>
      <w:proofErr w:type="spellStart"/>
      <w:r w:rsidRPr="00FC08B9">
        <w:rPr>
          <w:rFonts w:ascii="Book Antiqua" w:eastAsia="Book Antiqua" w:hAnsi="Book Antiqua" w:cs="Book Antiqua"/>
          <w:color w:val="000000"/>
        </w:rPr>
        <w:t>Leng</w:t>
      </w:r>
      <w:proofErr w:type="spellEnd"/>
      <w:r w:rsidRPr="00FC08B9">
        <w:rPr>
          <w:rFonts w:ascii="Book Antiqua" w:eastAsia="Book Antiqua" w:hAnsi="Book Antiqua" w:cs="Book Antiqua"/>
          <w:color w:val="000000"/>
        </w:rPr>
        <w:t xml:space="preserve"> </w:t>
      </w:r>
      <w:r w:rsidRPr="00FC08B9">
        <w:rPr>
          <w:rFonts w:ascii="Book Antiqua" w:eastAsia="Book Antiqua" w:hAnsi="Book Antiqua" w:cs="Book Antiqua"/>
          <w:i/>
          <w:iCs/>
          <w:color w:val="000000"/>
        </w:rPr>
        <w:t xml:space="preserve">et </w:t>
      </w:r>
      <w:proofErr w:type="gramStart"/>
      <w:r w:rsidRPr="00FC08B9">
        <w:rPr>
          <w:rFonts w:ascii="Book Antiqua" w:eastAsia="Book Antiqua" w:hAnsi="Book Antiqua" w:cs="Book Antiqua"/>
          <w:i/>
          <w:iCs/>
          <w:color w:val="000000"/>
        </w:rPr>
        <w:t>al</w:t>
      </w:r>
      <w:r w:rsidR="00302580" w:rsidRPr="00FC08B9">
        <w:rPr>
          <w:rFonts w:ascii="Book Antiqua" w:eastAsia="Book Antiqua" w:hAnsi="Book Antiqua" w:cs="Book Antiqua"/>
          <w:color w:val="000000"/>
          <w:szCs w:val="30"/>
          <w:vertAlign w:val="superscript"/>
        </w:rPr>
        <w:t>[</w:t>
      </w:r>
      <w:proofErr w:type="gramEnd"/>
      <w:r w:rsidR="00302580" w:rsidRPr="00FC08B9">
        <w:rPr>
          <w:rFonts w:ascii="Book Antiqua" w:eastAsia="Book Antiqua" w:hAnsi="Book Antiqua" w:cs="Book Antiqua"/>
          <w:color w:val="000000"/>
          <w:szCs w:val="30"/>
          <w:vertAlign w:val="superscript"/>
        </w:rPr>
        <w:t>14]</w:t>
      </w:r>
      <w:r w:rsidRPr="00FC08B9">
        <w:rPr>
          <w:rFonts w:ascii="Book Antiqua" w:eastAsia="Book Antiqua" w:hAnsi="Book Antiqua" w:cs="Book Antiqua"/>
          <w:color w:val="000000"/>
        </w:rPr>
        <w:t xml:space="preserve"> treated </w:t>
      </w:r>
      <w:r w:rsidR="00DF22E8" w:rsidRPr="00FC08B9">
        <w:rPr>
          <w:rFonts w:ascii="Book Antiqua" w:eastAsia="Book Antiqua" w:hAnsi="Book Antiqua" w:cs="Book Antiqua"/>
          <w:color w:val="000000"/>
        </w:rPr>
        <w:t xml:space="preserve">seven </w:t>
      </w:r>
      <w:r w:rsidRPr="00FC08B9">
        <w:rPr>
          <w:rFonts w:ascii="Book Antiqua" w:eastAsia="Book Antiqua" w:hAnsi="Book Antiqua" w:cs="Book Antiqua"/>
          <w:color w:val="000000"/>
        </w:rPr>
        <w:t xml:space="preserve">patients with COVID-19 pneumonia with an injection of MSCs, and showed a significant reduction in clinical symptoms and a decrease in serum </w:t>
      </w:r>
      <w:proofErr w:type="spellStart"/>
      <w:r w:rsidRPr="00FC08B9">
        <w:rPr>
          <w:rFonts w:ascii="Book Antiqua" w:eastAsia="Book Antiqua" w:hAnsi="Book Antiqua" w:cs="Book Antiqua"/>
          <w:color w:val="000000"/>
        </w:rPr>
        <w:t>proinflammatory</w:t>
      </w:r>
      <w:proofErr w:type="spellEnd"/>
      <w:r w:rsidRPr="00FC08B9">
        <w:rPr>
          <w:rFonts w:ascii="Book Antiqua" w:eastAsia="Book Antiqua" w:hAnsi="Book Antiqua" w:cs="Book Antiqua"/>
          <w:color w:val="000000"/>
        </w:rPr>
        <w:t xml:space="preserve"> cytokines without adverse effects. Most of the patients were negative on the SARS-CoV-2 nucleic acid test within 2 </w:t>
      </w:r>
      <w:proofErr w:type="spellStart"/>
      <w:r w:rsidRPr="00FC08B9">
        <w:rPr>
          <w:rFonts w:ascii="Book Antiqua" w:eastAsia="Book Antiqua" w:hAnsi="Book Antiqua" w:cs="Book Antiqua"/>
          <w:color w:val="000000"/>
        </w:rPr>
        <w:t>wk</w:t>
      </w:r>
      <w:proofErr w:type="spellEnd"/>
      <w:r w:rsidRPr="00FC08B9">
        <w:rPr>
          <w:rFonts w:ascii="Book Antiqua" w:eastAsia="Book Antiqua" w:hAnsi="Book Antiqua" w:cs="Book Antiqua"/>
          <w:color w:val="000000"/>
        </w:rPr>
        <w:t xml:space="preserve"> after MSCs transplantation. Chen</w:t>
      </w:r>
      <w:r w:rsidR="00BC53D8" w:rsidRPr="00FC08B9">
        <w:rPr>
          <w:rFonts w:ascii="Book Antiqua" w:eastAsia="Book Antiqua" w:hAnsi="Book Antiqua" w:cs="Book Antiqua"/>
          <w:color w:val="000000"/>
        </w:rPr>
        <w:t xml:space="preserve"> </w:t>
      </w:r>
      <w:r w:rsidRPr="00FC08B9">
        <w:rPr>
          <w:rFonts w:ascii="Book Antiqua" w:eastAsia="Book Antiqua" w:hAnsi="Book Antiqua" w:cs="Book Antiqua"/>
          <w:i/>
          <w:iCs/>
          <w:color w:val="000000"/>
        </w:rPr>
        <w:t xml:space="preserve">et </w:t>
      </w:r>
      <w:proofErr w:type="gramStart"/>
      <w:r w:rsidRPr="00FC08B9">
        <w:rPr>
          <w:rFonts w:ascii="Book Antiqua" w:eastAsia="Book Antiqua" w:hAnsi="Book Antiqua" w:cs="Book Antiqua"/>
          <w:i/>
          <w:iCs/>
          <w:color w:val="000000"/>
        </w:rPr>
        <w:t>al</w:t>
      </w:r>
      <w:r w:rsidR="00BC53D8" w:rsidRPr="00FC08B9">
        <w:rPr>
          <w:rFonts w:ascii="Book Antiqua" w:eastAsia="Book Antiqua" w:hAnsi="Book Antiqua" w:cs="Book Antiqua"/>
          <w:color w:val="000000"/>
          <w:szCs w:val="30"/>
          <w:vertAlign w:val="superscript"/>
        </w:rPr>
        <w:t>[</w:t>
      </w:r>
      <w:proofErr w:type="gramEnd"/>
      <w:r w:rsidR="00BC53D8" w:rsidRPr="00FC08B9">
        <w:rPr>
          <w:rFonts w:ascii="Book Antiqua" w:eastAsia="Book Antiqua" w:hAnsi="Book Antiqua" w:cs="Book Antiqua"/>
          <w:color w:val="000000"/>
          <w:szCs w:val="30"/>
          <w:vertAlign w:val="superscript"/>
        </w:rPr>
        <w:t>52]</w:t>
      </w:r>
      <w:r w:rsidRPr="00FC08B9">
        <w:rPr>
          <w:rFonts w:ascii="Book Antiqua" w:eastAsia="Book Antiqua" w:hAnsi="Book Antiqua" w:cs="Book Antiqua"/>
          <w:color w:val="000000"/>
        </w:rPr>
        <w:t xml:space="preserve"> observed that all patients showed clinical improvement, including 64% of patients with chest CT improvement, but little improvement in immunomodulation and cardiotoxicity during MSC therapy.</w:t>
      </w:r>
    </w:p>
    <w:p w14:paraId="38ED7322" w14:textId="6B1D0CE7" w:rsidR="00A77B3E" w:rsidRPr="00FC08B9" w:rsidRDefault="00EA40EB">
      <w:pPr>
        <w:spacing w:line="360" w:lineRule="auto"/>
        <w:ind w:firstLine="480"/>
        <w:jc w:val="both"/>
      </w:pPr>
      <w:r w:rsidRPr="00FC08B9">
        <w:rPr>
          <w:rFonts w:ascii="Book Antiqua" w:eastAsia="Book Antiqua" w:hAnsi="Book Antiqua" w:cs="Book Antiqua"/>
          <w:color w:val="000000"/>
        </w:rPr>
        <w:t xml:space="preserve">Human umbilical cord-derived MSC (UC-MSC) transplantation has been carried out in COVID-19 patients. A female patient with severe COVID-19 was treated with an human </w:t>
      </w:r>
      <w:r w:rsidR="00DF22E8" w:rsidRPr="00FC08B9">
        <w:rPr>
          <w:rFonts w:ascii="Book Antiqua" w:eastAsia="Book Antiqua" w:hAnsi="Book Antiqua" w:cs="Book Antiqua"/>
          <w:color w:val="000000"/>
        </w:rPr>
        <w:t>UC-</w:t>
      </w:r>
      <w:r w:rsidRPr="00FC08B9">
        <w:rPr>
          <w:rFonts w:ascii="Book Antiqua" w:eastAsia="Book Antiqua" w:hAnsi="Book Antiqua" w:cs="Book Antiqua"/>
          <w:color w:val="000000"/>
        </w:rPr>
        <w:t xml:space="preserve">MSC injection, which resulted in good </w:t>
      </w:r>
      <w:r w:rsidR="00DF22E8" w:rsidRPr="00FC08B9">
        <w:rPr>
          <w:rFonts w:ascii="Book Antiqua" w:eastAsia="Book Antiqua" w:hAnsi="Book Antiqua" w:cs="Book Antiqua"/>
          <w:color w:val="000000"/>
        </w:rPr>
        <w:t xml:space="preserve">efficacy </w:t>
      </w:r>
      <w:r w:rsidRPr="00FC08B9">
        <w:rPr>
          <w:rFonts w:ascii="Book Antiqua" w:eastAsia="Book Antiqua" w:hAnsi="Book Antiqua" w:cs="Book Antiqua"/>
          <w:color w:val="000000"/>
        </w:rPr>
        <w:t xml:space="preserve">without side </w:t>
      </w:r>
      <w:proofErr w:type="gramStart"/>
      <w:r w:rsidRPr="00FC08B9">
        <w:rPr>
          <w:rFonts w:ascii="Book Antiqua" w:eastAsia="Book Antiqua" w:hAnsi="Book Antiqua" w:cs="Book Antiqua"/>
          <w:color w:val="000000"/>
        </w:rPr>
        <w:t>effects</w:t>
      </w:r>
      <w:r w:rsidRPr="00FC08B9">
        <w:rPr>
          <w:rFonts w:ascii="Book Antiqua" w:eastAsia="Book Antiqua" w:hAnsi="Book Antiqua" w:cs="Book Antiqua"/>
          <w:color w:val="000000"/>
          <w:szCs w:val="30"/>
          <w:vertAlign w:val="superscript"/>
        </w:rPr>
        <w:t>[</w:t>
      </w:r>
      <w:proofErr w:type="gramEnd"/>
      <w:r w:rsidRPr="00FC08B9">
        <w:rPr>
          <w:rFonts w:ascii="Book Antiqua" w:eastAsia="Book Antiqua" w:hAnsi="Book Antiqua" w:cs="Book Antiqua"/>
          <w:color w:val="000000"/>
          <w:szCs w:val="30"/>
          <w:vertAlign w:val="superscript"/>
        </w:rPr>
        <w:t>53]</w:t>
      </w:r>
      <w:r w:rsidRPr="00FC08B9">
        <w:rPr>
          <w:rFonts w:ascii="Book Antiqua" w:eastAsia="Book Antiqua" w:hAnsi="Book Antiqua" w:cs="Book Antiqua"/>
          <w:color w:val="000000"/>
        </w:rPr>
        <w:t xml:space="preserve">. Twelve patients with severe COVID-19 treated with UC-MSC transplantation reported improvements in clinical outcome, reduced </w:t>
      </w:r>
      <w:r w:rsidR="00DF22E8" w:rsidRPr="00FC08B9">
        <w:rPr>
          <w:rFonts w:ascii="Book Antiqua" w:eastAsia="Book Antiqua" w:hAnsi="Book Antiqua" w:cs="Book Antiqua"/>
          <w:color w:val="000000"/>
        </w:rPr>
        <w:t xml:space="preserve">C-reactive protein </w:t>
      </w:r>
      <w:r w:rsidRPr="00FC08B9">
        <w:rPr>
          <w:rFonts w:ascii="Book Antiqua" w:eastAsia="Book Antiqua" w:hAnsi="Book Antiqua" w:cs="Book Antiqua"/>
          <w:color w:val="000000"/>
        </w:rPr>
        <w:t xml:space="preserve">and IL-6 </w:t>
      </w:r>
      <w:r w:rsidR="00DF22E8" w:rsidRPr="00FC08B9">
        <w:rPr>
          <w:rFonts w:ascii="Book Antiqua" w:eastAsia="Book Antiqua" w:hAnsi="Book Antiqua" w:cs="Book Antiqua"/>
          <w:color w:val="000000"/>
        </w:rPr>
        <w:t>levels</w:t>
      </w:r>
      <w:r w:rsidRPr="00FC08B9">
        <w:rPr>
          <w:rFonts w:ascii="Book Antiqua" w:eastAsia="Book Antiqua" w:hAnsi="Book Antiqua" w:cs="Book Antiqua"/>
          <w:color w:val="000000"/>
        </w:rPr>
        <w:t xml:space="preserve">, and no </w:t>
      </w:r>
      <w:proofErr w:type="gramStart"/>
      <w:r w:rsidRPr="00FC08B9">
        <w:rPr>
          <w:rFonts w:ascii="Book Antiqua" w:eastAsia="Book Antiqua" w:hAnsi="Book Antiqua" w:cs="Book Antiqua"/>
          <w:color w:val="000000"/>
        </w:rPr>
        <w:t>mortality</w:t>
      </w:r>
      <w:r w:rsidRPr="00FC08B9">
        <w:rPr>
          <w:rFonts w:ascii="Book Antiqua" w:eastAsia="Book Antiqua" w:hAnsi="Book Antiqua" w:cs="Book Antiqua"/>
          <w:color w:val="000000"/>
          <w:szCs w:val="30"/>
          <w:vertAlign w:val="superscript"/>
        </w:rPr>
        <w:t>[</w:t>
      </w:r>
      <w:proofErr w:type="gramEnd"/>
      <w:r w:rsidRPr="00FC08B9">
        <w:rPr>
          <w:rFonts w:ascii="Book Antiqua" w:eastAsia="Book Antiqua" w:hAnsi="Book Antiqua" w:cs="Book Antiqua"/>
          <w:color w:val="000000"/>
          <w:szCs w:val="30"/>
          <w:vertAlign w:val="superscript"/>
        </w:rPr>
        <w:t>54,55]</w:t>
      </w:r>
      <w:r w:rsidRPr="00FC08B9">
        <w:rPr>
          <w:rFonts w:ascii="Book Antiqua" w:eastAsia="Book Antiqua" w:hAnsi="Book Antiqua" w:cs="Book Antiqua"/>
          <w:color w:val="000000"/>
        </w:rPr>
        <w:t>. A Phase I clinical trial of UC-MSCs for COVID-19 found no serious adverse events</w:t>
      </w:r>
      <w:r w:rsidR="00DF22E8" w:rsidRPr="00FC08B9">
        <w:rPr>
          <w:rFonts w:ascii="Book Antiqua" w:eastAsia="Book Antiqua" w:hAnsi="Book Antiqua" w:cs="Book Antiqua"/>
          <w:color w:val="000000"/>
        </w:rPr>
        <w:t>,</w:t>
      </w:r>
      <w:r w:rsidRPr="00FC08B9">
        <w:rPr>
          <w:rFonts w:ascii="Book Antiqua" w:eastAsia="Book Antiqua" w:hAnsi="Book Antiqua" w:cs="Book Antiqua"/>
          <w:color w:val="000000"/>
        </w:rPr>
        <w:t xml:space="preserve"> and lung lesions in </w:t>
      </w:r>
      <w:r w:rsidR="00DF22E8" w:rsidRPr="00FC08B9">
        <w:rPr>
          <w:rFonts w:ascii="Book Antiqua" w:eastAsia="Book Antiqua" w:hAnsi="Book Antiqua" w:cs="Book Antiqua"/>
          <w:color w:val="000000"/>
        </w:rPr>
        <w:t xml:space="preserve">four </w:t>
      </w:r>
      <w:r w:rsidRPr="00FC08B9">
        <w:rPr>
          <w:rFonts w:ascii="Book Antiqua" w:eastAsia="Book Antiqua" w:hAnsi="Book Antiqua" w:cs="Book Antiqua"/>
          <w:color w:val="000000"/>
        </w:rPr>
        <w:t>moderate</w:t>
      </w:r>
      <w:r w:rsidR="00DF22E8" w:rsidRPr="00FC08B9">
        <w:rPr>
          <w:rFonts w:ascii="Book Antiqua" w:eastAsia="Book Antiqua" w:hAnsi="Book Antiqua" w:cs="Book Antiqua"/>
          <w:color w:val="000000"/>
        </w:rPr>
        <w:t>–</w:t>
      </w:r>
      <w:r w:rsidRPr="00FC08B9">
        <w:rPr>
          <w:rFonts w:ascii="Book Antiqua" w:eastAsia="Book Antiqua" w:hAnsi="Book Antiqua" w:cs="Book Antiqua"/>
          <w:color w:val="000000"/>
        </w:rPr>
        <w:t xml:space="preserve">severe patients completely disappeared within </w:t>
      </w:r>
      <w:r w:rsidR="00DF22E8" w:rsidRPr="00FC08B9">
        <w:rPr>
          <w:rFonts w:ascii="Book Antiqua" w:eastAsia="Book Antiqua" w:hAnsi="Book Antiqua" w:cs="Book Antiqua"/>
          <w:color w:val="000000"/>
        </w:rPr>
        <w:t xml:space="preserve">2 </w:t>
      </w:r>
      <w:proofErr w:type="spellStart"/>
      <w:r w:rsidR="00DF22E8" w:rsidRPr="00FC08B9">
        <w:rPr>
          <w:rFonts w:ascii="Book Antiqua" w:eastAsia="Book Antiqua" w:hAnsi="Book Antiqua" w:cs="Book Antiqua"/>
          <w:color w:val="000000"/>
        </w:rPr>
        <w:t>wk</w:t>
      </w:r>
      <w:proofErr w:type="spellEnd"/>
      <w:r w:rsidRPr="00FC08B9">
        <w:rPr>
          <w:rFonts w:ascii="Book Antiqua" w:eastAsia="Book Antiqua" w:hAnsi="Book Antiqua" w:cs="Book Antiqua"/>
          <w:color w:val="000000"/>
        </w:rPr>
        <w:t xml:space="preserve"> after </w:t>
      </w:r>
      <w:proofErr w:type="gramStart"/>
      <w:r w:rsidRPr="00FC08B9">
        <w:rPr>
          <w:rFonts w:ascii="Book Antiqua" w:eastAsia="Book Antiqua" w:hAnsi="Book Antiqua" w:cs="Book Antiqua"/>
          <w:color w:val="000000"/>
        </w:rPr>
        <w:t>injection</w:t>
      </w:r>
      <w:r w:rsidRPr="00FC08B9">
        <w:rPr>
          <w:rFonts w:ascii="Book Antiqua" w:eastAsia="Book Antiqua" w:hAnsi="Book Antiqua" w:cs="Book Antiqua"/>
          <w:color w:val="000000"/>
          <w:szCs w:val="30"/>
          <w:vertAlign w:val="superscript"/>
        </w:rPr>
        <w:t>[</w:t>
      </w:r>
      <w:proofErr w:type="gramEnd"/>
      <w:r w:rsidRPr="00FC08B9">
        <w:rPr>
          <w:rFonts w:ascii="Book Antiqua" w:eastAsia="Book Antiqua" w:hAnsi="Book Antiqua" w:cs="Book Antiqua"/>
          <w:color w:val="000000"/>
          <w:szCs w:val="30"/>
          <w:vertAlign w:val="superscript"/>
        </w:rPr>
        <w:t>56]</w:t>
      </w:r>
      <w:r w:rsidRPr="00FC08B9">
        <w:rPr>
          <w:rFonts w:ascii="Book Antiqua" w:eastAsia="Book Antiqua" w:hAnsi="Book Antiqua" w:cs="Book Antiqua"/>
          <w:color w:val="000000"/>
        </w:rPr>
        <w:t>. Adipose</w:t>
      </w:r>
      <w:r w:rsidR="00DF22E8" w:rsidRPr="00FC08B9">
        <w:rPr>
          <w:rFonts w:ascii="Book Antiqua" w:eastAsia="Book Antiqua" w:hAnsi="Book Antiqua" w:cs="Book Antiqua"/>
          <w:color w:val="000000"/>
        </w:rPr>
        <w:t>-</w:t>
      </w:r>
      <w:r w:rsidRPr="00FC08B9">
        <w:rPr>
          <w:rFonts w:ascii="Book Antiqua" w:eastAsia="Book Antiqua" w:hAnsi="Book Antiqua" w:cs="Book Antiqua"/>
          <w:color w:val="000000"/>
        </w:rPr>
        <w:t>tissue-derived MSCs</w:t>
      </w:r>
      <w:r w:rsidR="003B09C8" w:rsidRPr="00FC08B9">
        <w:rPr>
          <w:rFonts w:ascii="Book Antiqua" w:eastAsia="Book Antiqua" w:hAnsi="Book Antiqua" w:cs="Book Antiqua"/>
          <w:color w:val="000000"/>
        </w:rPr>
        <w:t xml:space="preserve"> </w:t>
      </w:r>
      <w:r w:rsidRPr="00FC08B9">
        <w:rPr>
          <w:rFonts w:ascii="Book Antiqua" w:eastAsia="Book Antiqua" w:hAnsi="Book Antiqua" w:cs="Book Antiqua"/>
          <w:color w:val="000000"/>
        </w:rPr>
        <w:t xml:space="preserve">were used to treat 13 severe COVID-19 pneumonia patients, and 70% of patients had clinical improvement and reduced levels of inflammatory </w:t>
      </w:r>
      <w:proofErr w:type="gramStart"/>
      <w:r w:rsidRPr="00FC08B9">
        <w:rPr>
          <w:rFonts w:ascii="Book Antiqua" w:eastAsia="Book Antiqua" w:hAnsi="Book Antiqua" w:cs="Book Antiqua"/>
          <w:color w:val="000000"/>
        </w:rPr>
        <w:t>factors</w:t>
      </w:r>
      <w:r w:rsidRPr="00FC08B9">
        <w:rPr>
          <w:rFonts w:ascii="Book Antiqua" w:eastAsia="Book Antiqua" w:hAnsi="Book Antiqua" w:cs="Book Antiqua"/>
          <w:color w:val="000000"/>
          <w:szCs w:val="30"/>
          <w:vertAlign w:val="superscript"/>
        </w:rPr>
        <w:t>[</w:t>
      </w:r>
      <w:proofErr w:type="gramEnd"/>
      <w:r w:rsidRPr="00FC08B9">
        <w:rPr>
          <w:rFonts w:ascii="Book Antiqua" w:eastAsia="Book Antiqua" w:hAnsi="Book Antiqua" w:cs="Book Antiqua"/>
          <w:color w:val="000000"/>
          <w:szCs w:val="30"/>
          <w:vertAlign w:val="superscript"/>
        </w:rPr>
        <w:t>57]</w:t>
      </w:r>
      <w:r w:rsidRPr="00FC08B9">
        <w:rPr>
          <w:rFonts w:ascii="Book Antiqua" w:eastAsia="Book Antiqua" w:hAnsi="Book Antiqua" w:cs="Book Antiqua"/>
          <w:color w:val="000000"/>
        </w:rPr>
        <w:t xml:space="preserve">. </w:t>
      </w:r>
      <w:r w:rsidRPr="00FC08B9">
        <w:rPr>
          <w:rFonts w:ascii="Book Antiqua" w:eastAsia="Book Antiqua" w:hAnsi="Book Antiqua" w:cs="Book Antiqua"/>
          <w:color w:val="000000"/>
          <w:shd w:val="clear" w:color="auto" w:fill="FFFFFF"/>
        </w:rPr>
        <w:t>Tang</w:t>
      </w:r>
      <w:r w:rsidR="009D1ADE" w:rsidRPr="00FC08B9">
        <w:rPr>
          <w:rFonts w:ascii="Book Antiqua" w:eastAsia="Book Antiqua" w:hAnsi="Book Antiqua" w:cs="Book Antiqua"/>
          <w:color w:val="000000"/>
          <w:shd w:val="clear" w:color="auto" w:fill="FFFFFF"/>
        </w:rPr>
        <w:t xml:space="preserve"> </w:t>
      </w:r>
      <w:r w:rsidRPr="00FC08B9">
        <w:rPr>
          <w:rFonts w:ascii="Book Antiqua" w:eastAsia="Book Antiqua" w:hAnsi="Book Antiqua" w:cs="Book Antiqua"/>
          <w:i/>
          <w:iCs/>
          <w:color w:val="000000"/>
        </w:rPr>
        <w:t xml:space="preserve">et </w:t>
      </w:r>
      <w:proofErr w:type="gramStart"/>
      <w:r w:rsidRPr="00FC08B9">
        <w:rPr>
          <w:rFonts w:ascii="Book Antiqua" w:eastAsia="Book Antiqua" w:hAnsi="Book Antiqua" w:cs="Book Antiqua"/>
          <w:i/>
          <w:iCs/>
          <w:color w:val="000000"/>
        </w:rPr>
        <w:t>al</w:t>
      </w:r>
      <w:r w:rsidR="009D1ADE" w:rsidRPr="00FC08B9">
        <w:rPr>
          <w:rFonts w:ascii="Book Antiqua" w:eastAsia="Book Antiqua" w:hAnsi="Book Antiqua" w:cs="Book Antiqua"/>
          <w:color w:val="000000"/>
          <w:szCs w:val="30"/>
          <w:vertAlign w:val="superscript"/>
        </w:rPr>
        <w:t>[</w:t>
      </w:r>
      <w:proofErr w:type="gramEnd"/>
      <w:r w:rsidR="009D1ADE" w:rsidRPr="00FC08B9">
        <w:rPr>
          <w:rFonts w:ascii="Book Antiqua" w:eastAsia="Book Antiqua" w:hAnsi="Book Antiqua" w:cs="Book Antiqua"/>
          <w:color w:val="000000"/>
          <w:szCs w:val="30"/>
          <w:vertAlign w:val="superscript"/>
        </w:rPr>
        <w:t>58]</w:t>
      </w:r>
      <w:r w:rsidRPr="00FC08B9">
        <w:rPr>
          <w:rFonts w:ascii="Book Antiqua" w:eastAsia="Book Antiqua" w:hAnsi="Book Antiqua" w:cs="Book Antiqua"/>
          <w:color w:val="000000"/>
        </w:rPr>
        <w:t xml:space="preserve"> used menstrual</w:t>
      </w:r>
      <w:r w:rsidR="00DF22E8" w:rsidRPr="00FC08B9">
        <w:rPr>
          <w:rFonts w:ascii="Book Antiqua" w:eastAsia="Book Antiqua" w:hAnsi="Book Antiqua" w:cs="Book Antiqua"/>
          <w:color w:val="000000"/>
        </w:rPr>
        <w:t>-</w:t>
      </w:r>
      <w:r w:rsidRPr="00FC08B9">
        <w:rPr>
          <w:rFonts w:ascii="Book Antiqua" w:eastAsia="Book Antiqua" w:hAnsi="Book Antiqua" w:cs="Book Antiqua"/>
          <w:color w:val="000000"/>
        </w:rPr>
        <w:t>blood-derived MSCs</w:t>
      </w:r>
      <w:r w:rsidR="00DD305D" w:rsidRPr="00FC08B9">
        <w:rPr>
          <w:rFonts w:ascii="Book Antiqua" w:eastAsia="Book Antiqua" w:hAnsi="Book Antiqua" w:cs="Book Antiqua"/>
          <w:color w:val="000000"/>
        </w:rPr>
        <w:t xml:space="preserve"> </w:t>
      </w:r>
      <w:r w:rsidRPr="00FC08B9">
        <w:rPr>
          <w:rFonts w:ascii="Book Antiqua" w:eastAsia="Book Antiqua" w:hAnsi="Book Antiqua" w:cs="Book Antiqua"/>
          <w:color w:val="000000"/>
        </w:rPr>
        <w:t>to treat severe COVID-19 patients, and found that bilateral pulmonary exudation had been absorbed and SaO</w:t>
      </w:r>
      <w:r w:rsidRPr="00FC08B9">
        <w:rPr>
          <w:rFonts w:ascii="Book Antiqua" w:eastAsia="Book Antiqua" w:hAnsi="Book Antiqua" w:cs="Book Antiqua"/>
          <w:color w:val="000000"/>
          <w:szCs w:val="30"/>
          <w:vertAlign w:val="subscript"/>
        </w:rPr>
        <w:t>2</w:t>
      </w:r>
      <w:r w:rsidRPr="00FC08B9">
        <w:rPr>
          <w:rFonts w:ascii="Book Antiqua" w:eastAsia="Book Antiqua" w:hAnsi="Book Antiqua" w:cs="Book Antiqua"/>
          <w:color w:val="000000"/>
        </w:rPr>
        <w:t xml:space="preserve"> and PO</w:t>
      </w:r>
      <w:r w:rsidRPr="00FC08B9">
        <w:rPr>
          <w:rFonts w:ascii="Book Antiqua" w:eastAsia="Book Antiqua" w:hAnsi="Book Antiqua" w:cs="Book Antiqua"/>
          <w:color w:val="000000"/>
          <w:szCs w:val="30"/>
          <w:vertAlign w:val="subscript"/>
        </w:rPr>
        <w:t>2</w:t>
      </w:r>
      <w:r w:rsidRPr="00FC08B9">
        <w:rPr>
          <w:rFonts w:ascii="Book Antiqua" w:eastAsia="Book Antiqua" w:hAnsi="Book Antiqua" w:cs="Book Antiqua"/>
          <w:color w:val="000000"/>
        </w:rPr>
        <w:t xml:space="preserve"> were also improved. Similar to MSCs, </w:t>
      </w:r>
      <w:r w:rsidR="00010B0B" w:rsidRPr="00FC08B9">
        <w:rPr>
          <w:rFonts w:ascii="Book Antiqua" w:eastAsia="Book Antiqua" w:hAnsi="Book Antiqua" w:cs="Book Antiqua"/>
          <w:color w:val="000000"/>
        </w:rPr>
        <w:t xml:space="preserve">immunity- and matrix-regulatory cells </w:t>
      </w:r>
      <w:r w:rsidRPr="00FC08B9">
        <w:rPr>
          <w:rFonts w:ascii="Book Antiqua" w:eastAsia="Book Antiqua" w:hAnsi="Book Antiqua" w:cs="Book Antiqua"/>
          <w:color w:val="000000"/>
        </w:rPr>
        <w:t>(</w:t>
      </w:r>
      <w:r w:rsidR="00010B0B" w:rsidRPr="00FC08B9">
        <w:rPr>
          <w:rFonts w:ascii="Book Antiqua" w:eastAsia="Book Antiqua" w:hAnsi="Book Antiqua" w:cs="Book Antiqua"/>
          <w:color w:val="000000"/>
        </w:rPr>
        <w:t>IMRCs</w:t>
      </w:r>
      <w:r w:rsidRPr="00FC08B9">
        <w:rPr>
          <w:rFonts w:ascii="Book Antiqua" w:eastAsia="Book Antiqua" w:hAnsi="Book Antiqua" w:cs="Book Antiqua"/>
          <w:color w:val="000000"/>
        </w:rPr>
        <w:t xml:space="preserve">) also have self-renewal and mesenchymal differentiation ability. Following injection of IMRCs, COVID-19 patients recovered and tested negative for the virus, while many inflammatory cytokines such as IFN-α2, IL-3, M-CSF and TNF-α were </w:t>
      </w:r>
      <w:proofErr w:type="gramStart"/>
      <w:r w:rsidRPr="00FC08B9">
        <w:rPr>
          <w:rFonts w:ascii="Book Antiqua" w:eastAsia="Book Antiqua" w:hAnsi="Book Antiqua" w:cs="Book Antiqua"/>
          <w:color w:val="000000"/>
        </w:rPr>
        <w:t>suppressed</w:t>
      </w:r>
      <w:r w:rsidRPr="00FC08B9">
        <w:rPr>
          <w:rFonts w:ascii="Book Antiqua" w:eastAsia="Book Antiqua" w:hAnsi="Book Antiqua" w:cs="Book Antiqua"/>
          <w:color w:val="000000"/>
          <w:szCs w:val="30"/>
          <w:vertAlign w:val="superscript"/>
        </w:rPr>
        <w:t>[</w:t>
      </w:r>
      <w:proofErr w:type="gramEnd"/>
      <w:r w:rsidRPr="00FC08B9">
        <w:rPr>
          <w:rFonts w:ascii="Book Antiqua" w:eastAsia="Book Antiqua" w:hAnsi="Book Antiqua" w:cs="Book Antiqua"/>
          <w:color w:val="000000"/>
          <w:szCs w:val="30"/>
          <w:vertAlign w:val="superscript"/>
        </w:rPr>
        <w:t>59]</w:t>
      </w:r>
      <w:r w:rsidRPr="00FC08B9">
        <w:rPr>
          <w:rFonts w:ascii="Book Antiqua" w:eastAsia="Book Antiqua" w:hAnsi="Book Antiqua" w:cs="Book Antiqua"/>
          <w:color w:val="000000"/>
        </w:rPr>
        <w:t>. Previous studies have shown that MSC therapy may activ</w:t>
      </w:r>
      <w:r w:rsidR="00DF22E8" w:rsidRPr="00FC08B9">
        <w:rPr>
          <w:rFonts w:ascii="Book Antiqua" w:eastAsia="Book Antiqua" w:hAnsi="Book Antiqua" w:cs="Book Antiqua"/>
          <w:color w:val="000000"/>
        </w:rPr>
        <w:t>at</w:t>
      </w:r>
      <w:r w:rsidRPr="00FC08B9">
        <w:rPr>
          <w:rFonts w:ascii="Book Antiqua" w:eastAsia="Book Antiqua" w:hAnsi="Book Antiqua" w:cs="Book Antiqua"/>
          <w:color w:val="000000"/>
        </w:rPr>
        <w:t xml:space="preserve">e the immune </w:t>
      </w:r>
      <w:proofErr w:type="gramStart"/>
      <w:r w:rsidRPr="00FC08B9">
        <w:rPr>
          <w:rFonts w:ascii="Book Antiqua" w:eastAsia="Book Antiqua" w:hAnsi="Book Antiqua" w:cs="Book Antiqua"/>
          <w:color w:val="000000"/>
        </w:rPr>
        <w:t>system,</w:t>
      </w:r>
      <w:proofErr w:type="gramEnd"/>
      <w:r w:rsidRPr="00FC08B9">
        <w:rPr>
          <w:rFonts w:ascii="Book Antiqua" w:eastAsia="Book Antiqua" w:hAnsi="Book Antiqua" w:cs="Book Antiqua"/>
          <w:color w:val="000000"/>
        </w:rPr>
        <w:t xml:space="preserve"> stem cells can repair tissues, and then prevent the cytokine storm and release anti-inflammatory mediators. Consequently, this may prevent pulmonary fibrosis caused by SARS-CoV-2 infection. The MSCs were resistant to viral infection due to </w:t>
      </w:r>
      <w:r w:rsidR="00DF22E8" w:rsidRPr="00FC08B9">
        <w:rPr>
          <w:rFonts w:ascii="Book Antiqua" w:eastAsia="Book Antiqua" w:hAnsi="Book Antiqua" w:cs="Book Antiqua"/>
          <w:color w:val="000000"/>
        </w:rPr>
        <w:t xml:space="preserve">expression of </w:t>
      </w:r>
      <w:r w:rsidRPr="00FC08B9">
        <w:rPr>
          <w:rFonts w:ascii="Book Antiqua" w:eastAsia="Book Antiqua" w:hAnsi="Book Antiqua" w:cs="Book Antiqua"/>
          <w:color w:val="000000"/>
        </w:rPr>
        <w:t>interferon-stimulated genes</w:t>
      </w:r>
      <w:r w:rsidR="00DF22E8" w:rsidRPr="00FC08B9" w:rsidDel="00DF22E8">
        <w:rPr>
          <w:rFonts w:ascii="Book Antiqua" w:eastAsia="Book Antiqua" w:hAnsi="Book Antiqua" w:cs="Book Antiqua"/>
          <w:color w:val="000000"/>
        </w:rPr>
        <w:t xml:space="preserve"> </w:t>
      </w:r>
      <w:r w:rsidRPr="00FC08B9">
        <w:rPr>
          <w:rFonts w:ascii="Book Antiqua" w:eastAsia="Book Antiqua" w:hAnsi="Book Antiqua" w:cs="Book Antiqua"/>
          <w:color w:val="000000"/>
          <w:szCs w:val="30"/>
          <w:vertAlign w:val="superscript"/>
        </w:rPr>
        <w:t>[60-62]</w:t>
      </w:r>
      <w:r w:rsidRPr="00FC08B9">
        <w:rPr>
          <w:rFonts w:ascii="Book Antiqua" w:eastAsia="Book Antiqua" w:hAnsi="Book Antiqua" w:cs="Book Antiqua"/>
          <w:color w:val="000000"/>
        </w:rPr>
        <w:t xml:space="preserve">. The </w:t>
      </w:r>
      <w:r w:rsidR="00DF22E8" w:rsidRPr="00FC08B9">
        <w:rPr>
          <w:rFonts w:ascii="Book Antiqua" w:eastAsia="Book Antiqua" w:hAnsi="Book Antiqua" w:cs="Book Antiqua"/>
          <w:color w:val="000000"/>
        </w:rPr>
        <w:t>characteristics</w:t>
      </w:r>
      <w:r w:rsidRPr="00FC08B9">
        <w:rPr>
          <w:rFonts w:ascii="Book Antiqua" w:eastAsia="Book Antiqua" w:hAnsi="Book Antiqua" w:cs="Book Antiqua"/>
          <w:color w:val="000000"/>
        </w:rPr>
        <w:t xml:space="preserve"> of included studies are shown in Table 1.</w:t>
      </w:r>
    </w:p>
    <w:p w14:paraId="0866B9F2" w14:textId="6C06E574" w:rsidR="00A77B3E" w:rsidRPr="00FC08B9" w:rsidRDefault="00EA40EB" w:rsidP="0082208E">
      <w:pPr>
        <w:spacing w:line="360" w:lineRule="auto"/>
        <w:ind w:firstLineChars="100" w:firstLine="240"/>
        <w:jc w:val="both"/>
      </w:pPr>
      <w:r w:rsidRPr="00FC08B9">
        <w:rPr>
          <w:rFonts w:ascii="Book Antiqua" w:eastAsia="Book Antiqua" w:hAnsi="Book Antiqua" w:cs="Book Antiqua"/>
          <w:color w:val="000000"/>
        </w:rPr>
        <w:lastRenderedPageBreak/>
        <w:t xml:space="preserve">Recent studies have indicated that MSCs are able to secrete immunomodulatory factors </w:t>
      </w:r>
      <w:r w:rsidR="00DF22E8" w:rsidRPr="00FC08B9">
        <w:rPr>
          <w:rFonts w:ascii="Book Antiqua" w:eastAsia="Book Antiqua" w:hAnsi="Book Antiqua" w:cs="Book Antiqua"/>
          <w:color w:val="000000"/>
        </w:rPr>
        <w:t xml:space="preserve">that </w:t>
      </w:r>
      <w:r w:rsidRPr="00FC08B9">
        <w:rPr>
          <w:rFonts w:ascii="Book Antiqua" w:eastAsia="Book Antiqua" w:hAnsi="Book Antiqua" w:cs="Book Antiqua"/>
          <w:color w:val="000000"/>
        </w:rPr>
        <w:t xml:space="preserve">could suppress the cytokine storm, promote tissue regeneration and inhibit tissue fibrosis. Given the previous preclinical and clinical studies, MSC therapy has shown </w:t>
      </w:r>
      <w:r w:rsidR="00DF22E8" w:rsidRPr="00FC08B9">
        <w:rPr>
          <w:rFonts w:ascii="Book Antiqua" w:eastAsia="Book Antiqua" w:hAnsi="Book Antiqua" w:cs="Book Antiqua"/>
          <w:color w:val="000000"/>
        </w:rPr>
        <w:t xml:space="preserve">good </w:t>
      </w:r>
      <w:r w:rsidRPr="00FC08B9">
        <w:rPr>
          <w:rFonts w:ascii="Book Antiqua" w:eastAsia="Book Antiqua" w:hAnsi="Book Antiqua" w:cs="Book Antiqua"/>
          <w:color w:val="000000"/>
        </w:rPr>
        <w:t xml:space="preserve">safety and efficacy in the treatment of respiratory failure or </w:t>
      </w:r>
      <w:proofErr w:type="gramStart"/>
      <w:r w:rsidRPr="00FC08B9">
        <w:rPr>
          <w:rFonts w:ascii="Book Antiqua" w:eastAsia="Book Antiqua" w:hAnsi="Book Antiqua" w:cs="Book Antiqua"/>
          <w:color w:val="000000"/>
        </w:rPr>
        <w:t>ARDS</w:t>
      </w:r>
      <w:r w:rsidRPr="00FC08B9">
        <w:rPr>
          <w:rFonts w:ascii="Book Antiqua" w:eastAsia="Book Antiqua" w:hAnsi="Book Antiqua" w:cs="Book Antiqua"/>
          <w:color w:val="000000"/>
          <w:szCs w:val="30"/>
          <w:vertAlign w:val="superscript"/>
        </w:rPr>
        <w:t>[</w:t>
      </w:r>
      <w:proofErr w:type="gramEnd"/>
      <w:r w:rsidRPr="00FC08B9">
        <w:rPr>
          <w:rFonts w:ascii="Book Antiqua" w:eastAsia="Book Antiqua" w:hAnsi="Book Antiqua" w:cs="Book Antiqua"/>
          <w:color w:val="000000"/>
          <w:szCs w:val="30"/>
          <w:vertAlign w:val="superscript"/>
        </w:rPr>
        <w:t>63,64]</w:t>
      </w:r>
      <w:r w:rsidRPr="00FC08B9">
        <w:rPr>
          <w:rFonts w:ascii="Book Antiqua" w:eastAsia="Book Antiqua" w:hAnsi="Book Antiqua" w:cs="Book Antiqua"/>
          <w:color w:val="000000"/>
        </w:rPr>
        <w:t xml:space="preserve">. Therefore, MSC injection showed promising results </w:t>
      </w:r>
      <w:r w:rsidR="00DF22E8" w:rsidRPr="00FC08B9">
        <w:rPr>
          <w:rFonts w:ascii="Book Antiqua" w:eastAsia="Book Antiqua" w:hAnsi="Book Antiqua" w:cs="Book Antiqua"/>
          <w:color w:val="000000"/>
        </w:rPr>
        <w:t>for</w:t>
      </w:r>
      <w:r w:rsidRPr="00FC08B9">
        <w:rPr>
          <w:rFonts w:ascii="Book Antiqua" w:eastAsia="Book Antiqua" w:hAnsi="Book Antiqua" w:cs="Book Antiqua"/>
          <w:color w:val="000000"/>
        </w:rPr>
        <w:t xml:space="preserve"> therapy of COVID-19 </w:t>
      </w:r>
      <w:proofErr w:type="gramStart"/>
      <w:r w:rsidRPr="00FC08B9">
        <w:rPr>
          <w:rFonts w:ascii="Book Antiqua" w:eastAsia="Book Antiqua" w:hAnsi="Book Antiqua" w:cs="Book Antiqua"/>
          <w:color w:val="000000"/>
        </w:rPr>
        <w:t>patients</w:t>
      </w:r>
      <w:r w:rsidRPr="00FC08B9">
        <w:rPr>
          <w:rFonts w:ascii="Book Antiqua" w:eastAsia="Book Antiqua" w:hAnsi="Book Antiqua" w:cs="Book Antiqua"/>
          <w:color w:val="000000"/>
          <w:szCs w:val="30"/>
          <w:vertAlign w:val="superscript"/>
        </w:rPr>
        <w:t>[</w:t>
      </w:r>
      <w:proofErr w:type="gramEnd"/>
      <w:r w:rsidRPr="00FC08B9">
        <w:rPr>
          <w:rFonts w:ascii="Book Antiqua" w:eastAsia="Book Antiqua" w:hAnsi="Book Antiqua" w:cs="Book Antiqua"/>
          <w:color w:val="000000"/>
          <w:szCs w:val="30"/>
          <w:vertAlign w:val="superscript"/>
        </w:rPr>
        <w:t>65]</w:t>
      </w:r>
      <w:r w:rsidRPr="00FC08B9">
        <w:rPr>
          <w:rFonts w:ascii="Book Antiqua" w:eastAsia="Book Antiqua" w:hAnsi="Book Antiqua" w:cs="Book Antiqua"/>
          <w:color w:val="000000"/>
        </w:rPr>
        <w:t>. In addition, many clinical trials on MSCs for COVID-19 (NCT04315987, NCT04313322</w:t>
      </w:r>
      <w:r w:rsidR="00DF22E8" w:rsidRPr="00FC08B9">
        <w:rPr>
          <w:rFonts w:ascii="Book Antiqua" w:eastAsia="Book Antiqua" w:hAnsi="Book Antiqua" w:cs="Book Antiqua"/>
          <w:color w:val="000000"/>
        </w:rPr>
        <w:t xml:space="preserve"> and </w:t>
      </w:r>
      <w:r w:rsidRPr="00FC08B9">
        <w:rPr>
          <w:rFonts w:ascii="Book Antiqua" w:eastAsia="Book Antiqua" w:hAnsi="Book Antiqua" w:cs="Book Antiqua"/>
          <w:color w:val="000000"/>
        </w:rPr>
        <w:t xml:space="preserve">NCT04333368) are ongoing worldwide. More clinical data will support this effective therapy. However, the number of patients in these studies </w:t>
      </w:r>
      <w:r w:rsidR="00DF22E8" w:rsidRPr="00FC08B9">
        <w:rPr>
          <w:rFonts w:ascii="Book Antiqua" w:eastAsia="Book Antiqua" w:hAnsi="Book Antiqua" w:cs="Book Antiqua"/>
          <w:color w:val="000000"/>
        </w:rPr>
        <w:t xml:space="preserve">is </w:t>
      </w:r>
      <w:r w:rsidRPr="00FC08B9">
        <w:rPr>
          <w:rFonts w:ascii="Book Antiqua" w:eastAsia="Book Antiqua" w:hAnsi="Book Antiqua" w:cs="Book Antiqua"/>
          <w:color w:val="000000"/>
        </w:rPr>
        <w:t xml:space="preserve">small, and the long-term safety and efficacy of this treatment require further investigation. The consistency of MSC quality cannot be guaranteed, and the dose was also inconsistent in these studies. The heterogeneity, secretory and immunomodulatory capabilities of MSCs are unclear; therefore, the results from different studies are difficult to compare. Further study would develop clinical preparation and treatment standards for MSCs in COVID-19 patients, and larger numbers of patients remain to be included in MSCs studies. </w:t>
      </w:r>
    </w:p>
    <w:p w14:paraId="5F416A19" w14:textId="77777777" w:rsidR="001B711F" w:rsidRPr="00FC08B9" w:rsidRDefault="001B711F">
      <w:pPr>
        <w:spacing w:line="360" w:lineRule="auto"/>
        <w:jc w:val="both"/>
      </w:pPr>
    </w:p>
    <w:p w14:paraId="34844441" w14:textId="037FF75D" w:rsidR="00A77B3E" w:rsidRPr="00FC08B9" w:rsidRDefault="00EA40EB">
      <w:pPr>
        <w:spacing w:line="360" w:lineRule="auto"/>
        <w:jc w:val="both"/>
        <w:rPr>
          <w:u w:val="single"/>
        </w:rPr>
      </w:pPr>
      <w:r w:rsidRPr="00FC08B9">
        <w:rPr>
          <w:rFonts w:ascii="Book Antiqua" w:eastAsia="Book Antiqua" w:hAnsi="Book Antiqua" w:cs="Book Antiqua"/>
          <w:b/>
          <w:caps/>
          <w:color w:val="000000"/>
          <w:u w:val="single"/>
        </w:rPr>
        <w:t>CONCLUSION</w:t>
      </w:r>
    </w:p>
    <w:p w14:paraId="513B4396" w14:textId="74B3A9C6" w:rsidR="00A77B3E" w:rsidRPr="00FC08B9" w:rsidRDefault="00EA40EB">
      <w:pPr>
        <w:spacing w:line="360" w:lineRule="auto"/>
        <w:jc w:val="both"/>
      </w:pPr>
      <w:r w:rsidRPr="00FC08B9">
        <w:rPr>
          <w:rFonts w:ascii="Book Antiqua" w:eastAsia="Book Antiqua" w:hAnsi="Book Antiqua" w:cs="Book Antiqua"/>
          <w:color w:val="000000"/>
        </w:rPr>
        <w:t xml:space="preserve">MSC transplantation has proved to be a promising choice for COVID-19 patients, and more studies need to be completed in the future. This therapy has been shown to have few side effects. MSCs may be a safe and effective therapeutic strategy, or as part of a combination therapy for COVID-19 patients. </w:t>
      </w:r>
    </w:p>
    <w:p w14:paraId="699CA064" w14:textId="77777777" w:rsidR="00A77B3E" w:rsidRPr="00FC08B9" w:rsidRDefault="00A77B3E">
      <w:pPr>
        <w:spacing w:line="360" w:lineRule="auto"/>
        <w:jc w:val="both"/>
      </w:pPr>
    </w:p>
    <w:p w14:paraId="38C2006F" w14:textId="77777777" w:rsidR="00A77B3E" w:rsidRPr="00FC08B9" w:rsidRDefault="00EA40EB">
      <w:pPr>
        <w:spacing w:line="360" w:lineRule="auto"/>
        <w:jc w:val="both"/>
      </w:pPr>
      <w:r w:rsidRPr="00FC08B9">
        <w:rPr>
          <w:rFonts w:ascii="Book Antiqua" w:eastAsia="Book Antiqua" w:hAnsi="Book Antiqua" w:cs="Book Antiqua"/>
          <w:b/>
          <w:color w:val="000000"/>
        </w:rPr>
        <w:t>REFERENCES</w:t>
      </w:r>
    </w:p>
    <w:p w14:paraId="40C22A97" w14:textId="78F8A134" w:rsidR="003A6B78" w:rsidRPr="00FC08B9" w:rsidRDefault="003A6B78" w:rsidP="003A6B78">
      <w:pPr>
        <w:spacing w:line="360" w:lineRule="auto"/>
        <w:jc w:val="both"/>
        <w:rPr>
          <w:rFonts w:ascii="Book Antiqua" w:hAnsi="Book Antiqua"/>
        </w:rPr>
      </w:pPr>
      <w:proofErr w:type="gramStart"/>
      <w:r w:rsidRPr="00FC08B9">
        <w:rPr>
          <w:rFonts w:ascii="Book Antiqua" w:hAnsi="Book Antiqua"/>
        </w:rPr>
        <w:t xml:space="preserve">1 </w:t>
      </w:r>
      <w:r w:rsidRPr="00FC08B9">
        <w:rPr>
          <w:rFonts w:ascii="Book Antiqua" w:hAnsi="Book Antiqua"/>
          <w:b/>
          <w:bCs/>
        </w:rPr>
        <w:t>World Health Organization.</w:t>
      </w:r>
      <w:proofErr w:type="gramEnd"/>
      <w:r w:rsidRPr="00FC08B9">
        <w:rPr>
          <w:rFonts w:ascii="Book Antiqua" w:hAnsi="Book Antiqua"/>
        </w:rPr>
        <w:t xml:space="preserve"> </w:t>
      </w:r>
      <w:proofErr w:type="gramStart"/>
      <w:r w:rsidRPr="00FC08B9">
        <w:rPr>
          <w:rFonts w:ascii="Book Antiqua" w:hAnsi="Book Antiqua"/>
        </w:rPr>
        <w:t>Laboratory testing of 2019 novel coronavirus</w:t>
      </w:r>
      <w:r w:rsidR="004C2165" w:rsidRPr="00FC08B9">
        <w:rPr>
          <w:rFonts w:ascii="Book Antiqua" w:hAnsi="Book Antiqua"/>
        </w:rPr>
        <w:t xml:space="preserve"> </w:t>
      </w:r>
      <w:r w:rsidRPr="00FC08B9">
        <w:rPr>
          <w:rFonts w:ascii="Book Antiqua" w:hAnsi="Book Antiqua"/>
        </w:rPr>
        <w:t>(2019-nCoV) in suspected human cases.</w:t>
      </w:r>
      <w:proofErr w:type="gramEnd"/>
      <w:r w:rsidRPr="00FC08B9">
        <w:rPr>
          <w:rFonts w:ascii="Book Antiqua" w:hAnsi="Book Antiqua"/>
        </w:rPr>
        <w:t xml:space="preserve"> </w:t>
      </w:r>
      <w:r w:rsidR="00480EC6" w:rsidRPr="00FC08B9">
        <w:rPr>
          <w:rFonts w:ascii="Book Antiqua" w:hAnsi="Book Antiqua"/>
        </w:rPr>
        <w:t>[</w:t>
      </w:r>
      <w:proofErr w:type="gramStart"/>
      <w:r w:rsidR="00480EC6" w:rsidRPr="00FC08B9">
        <w:rPr>
          <w:rFonts w:ascii="Book Antiqua" w:hAnsi="Book Antiqua"/>
        </w:rPr>
        <w:t>cited</w:t>
      </w:r>
      <w:proofErr w:type="gramEnd"/>
      <w:r w:rsidR="00480EC6" w:rsidRPr="00FC08B9">
        <w:rPr>
          <w:rFonts w:ascii="Book Antiqua" w:hAnsi="Book Antiqua"/>
        </w:rPr>
        <w:t xml:space="preserve"> 25 March 2021]. Available from: </w:t>
      </w:r>
      <w:r w:rsidRPr="00FC08B9">
        <w:rPr>
          <w:rFonts w:ascii="Book Antiqua" w:hAnsi="Book Antiqua"/>
        </w:rPr>
        <w:t>https://apps.who.int/iris/handle/10665/330676</w:t>
      </w:r>
    </w:p>
    <w:p w14:paraId="73E8C229" w14:textId="12A5F25F" w:rsidR="003A6B78" w:rsidRPr="00FC08B9" w:rsidRDefault="003A6B78" w:rsidP="003A6B78">
      <w:pPr>
        <w:spacing w:line="360" w:lineRule="auto"/>
        <w:jc w:val="both"/>
        <w:rPr>
          <w:rFonts w:ascii="Book Antiqua" w:hAnsi="Book Antiqua"/>
        </w:rPr>
      </w:pPr>
      <w:r w:rsidRPr="00FC08B9">
        <w:rPr>
          <w:rFonts w:ascii="Book Antiqua" w:hAnsi="Book Antiqua"/>
        </w:rPr>
        <w:t xml:space="preserve">2 </w:t>
      </w:r>
      <w:r w:rsidRPr="00FC08B9">
        <w:rPr>
          <w:rFonts w:ascii="Book Antiqua" w:hAnsi="Book Antiqua"/>
          <w:b/>
          <w:bCs/>
        </w:rPr>
        <w:t xml:space="preserve">World Health </w:t>
      </w:r>
      <w:proofErr w:type="gramStart"/>
      <w:r w:rsidRPr="00FC08B9">
        <w:rPr>
          <w:rFonts w:ascii="Book Antiqua" w:hAnsi="Book Antiqua"/>
          <w:b/>
          <w:bCs/>
        </w:rPr>
        <w:t>Organization</w:t>
      </w:r>
      <w:proofErr w:type="gramEnd"/>
      <w:r w:rsidRPr="00FC08B9">
        <w:rPr>
          <w:rFonts w:ascii="Book Antiqua" w:hAnsi="Book Antiqua"/>
          <w:b/>
          <w:bCs/>
        </w:rPr>
        <w:t>.</w:t>
      </w:r>
      <w:r w:rsidRPr="00FC08B9">
        <w:rPr>
          <w:rFonts w:ascii="Book Antiqua" w:hAnsi="Book Antiqua"/>
        </w:rPr>
        <w:t xml:space="preserve"> </w:t>
      </w:r>
      <w:proofErr w:type="gramStart"/>
      <w:r w:rsidRPr="00FC08B9">
        <w:rPr>
          <w:rFonts w:ascii="Book Antiqua" w:hAnsi="Book Antiqua"/>
        </w:rPr>
        <w:t>Novel coronavirus (2019-nCoV) situation report.</w:t>
      </w:r>
      <w:proofErr w:type="gramEnd"/>
      <w:r w:rsidRPr="00FC08B9">
        <w:rPr>
          <w:rFonts w:ascii="Book Antiqua" w:hAnsi="Book Antiqua"/>
        </w:rPr>
        <w:t xml:space="preserve"> </w:t>
      </w:r>
      <w:r w:rsidR="00480EC6" w:rsidRPr="00FC08B9">
        <w:rPr>
          <w:rFonts w:ascii="Book Antiqua" w:hAnsi="Book Antiqua"/>
        </w:rPr>
        <w:t>[</w:t>
      </w:r>
      <w:proofErr w:type="gramStart"/>
      <w:r w:rsidR="00480EC6" w:rsidRPr="00FC08B9">
        <w:rPr>
          <w:rFonts w:ascii="Book Antiqua" w:hAnsi="Book Antiqua"/>
        </w:rPr>
        <w:t>cited</w:t>
      </w:r>
      <w:proofErr w:type="gramEnd"/>
      <w:r w:rsidR="00480EC6" w:rsidRPr="00FC08B9">
        <w:rPr>
          <w:rFonts w:ascii="Book Antiqua" w:hAnsi="Book Antiqua"/>
        </w:rPr>
        <w:t xml:space="preserve"> 25 March 2021]. Available from: </w:t>
      </w:r>
      <w:r w:rsidRPr="00FC08B9">
        <w:rPr>
          <w:rFonts w:ascii="Book Antiqua" w:hAnsi="Book Antiqua"/>
        </w:rPr>
        <w:t>https://www.who.int/emergencies/diseases/novel-coronavirus-2019/situation reports</w:t>
      </w:r>
    </w:p>
    <w:p w14:paraId="436DA0E5" w14:textId="09711F6D" w:rsidR="003A6B78" w:rsidRPr="00FC08B9" w:rsidRDefault="003A6B78" w:rsidP="003A6B78">
      <w:pPr>
        <w:spacing w:line="360" w:lineRule="auto"/>
        <w:jc w:val="both"/>
        <w:rPr>
          <w:rFonts w:ascii="Book Antiqua" w:hAnsi="Book Antiqua"/>
        </w:rPr>
      </w:pPr>
      <w:r w:rsidRPr="00FC08B9">
        <w:rPr>
          <w:rFonts w:ascii="Book Antiqua" w:hAnsi="Book Antiqua"/>
        </w:rPr>
        <w:lastRenderedPageBreak/>
        <w:t xml:space="preserve">3 </w:t>
      </w:r>
      <w:proofErr w:type="spellStart"/>
      <w:r w:rsidRPr="00FC08B9">
        <w:rPr>
          <w:rFonts w:ascii="Book Antiqua" w:hAnsi="Book Antiqua"/>
          <w:b/>
          <w:bCs/>
        </w:rPr>
        <w:t>Gorbalenya</w:t>
      </w:r>
      <w:proofErr w:type="spellEnd"/>
      <w:r w:rsidRPr="00FC08B9">
        <w:rPr>
          <w:rFonts w:ascii="Book Antiqua" w:hAnsi="Book Antiqua"/>
          <w:b/>
          <w:bCs/>
        </w:rPr>
        <w:t xml:space="preserve"> AE,</w:t>
      </w:r>
      <w:r w:rsidRPr="00FC08B9">
        <w:rPr>
          <w:rFonts w:ascii="Book Antiqua" w:hAnsi="Book Antiqua"/>
        </w:rPr>
        <w:t xml:space="preserve"> Baker SC, Baric RG, Raoul DC</w:t>
      </w:r>
      <w:r w:rsidRPr="00FC08B9">
        <w:rPr>
          <w:rFonts w:ascii="Book Antiqua" w:eastAsia="MS Mincho" w:hAnsi="Book Antiqua" w:cs="MS Mincho"/>
        </w:rPr>
        <w:t>，</w:t>
      </w:r>
      <w:r w:rsidRPr="00FC08B9">
        <w:rPr>
          <w:rFonts w:ascii="Book Antiqua" w:hAnsi="Book Antiqua"/>
        </w:rPr>
        <w:t xml:space="preserve"> </w:t>
      </w:r>
      <w:proofErr w:type="spellStart"/>
      <w:r w:rsidRPr="00FC08B9">
        <w:rPr>
          <w:rFonts w:ascii="Book Antiqua" w:hAnsi="Book Antiqua"/>
        </w:rPr>
        <w:t>Gulyaeva</w:t>
      </w:r>
      <w:proofErr w:type="spellEnd"/>
      <w:r w:rsidRPr="00FC08B9">
        <w:rPr>
          <w:rFonts w:ascii="Book Antiqua" w:hAnsi="Book Antiqua"/>
        </w:rPr>
        <w:t xml:space="preserve"> AA, </w:t>
      </w:r>
      <w:proofErr w:type="spellStart"/>
      <w:r w:rsidRPr="00FC08B9">
        <w:rPr>
          <w:rFonts w:ascii="Book Antiqua" w:hAnsi="Book Antiqua"/>
        </w:rPr>
        <w:t>Haagmans</w:t>
      </w:r>
      <w:proofErr w:type="spellEnd"/>
      <w:r w:rsidRPr="00FC08B9">
        <w:rPr>
          <w:rFonts w:ascii="Book Antiqua" w:hAnsi="Book Antiqua"/>
        </w:rPr>
        <w:t xml:space="preserve"> BL, </w:t>
      </w:r>
      <w:proofErr w:type="spellStart"/>
      <w:r w:rsidRPr="00FC08B9">
        <w:rPr>
          <w:rFonts w:ascii="Book Antiqua" w:hAnsi="Book Antiqua"/>
        </w:rPr>
        <w:t>Lauber</w:t>
      </w:r>
      <w:proofErr w:type="spellEnd"/>
      <w:r w:rsidRPr="00FC08B9">
        <w:rPr>
          <w:rFonts w:ascii="Book Antiqua" w:hAnsi="Book Antiqua"/>
        </w:rPr>
        <w:t xml:space="preserve"> C; </w:t>
      </w:r>
      <w:proofErr w:type="spellStart"/>
      <w:r w:rsidRPr="00FC08B9">
        <w:rPr>
          <w:rFonts w:ascii="Book Antiqua" w:hAnsi="Book Antiqua"/>
        </w:rPr>
        <w:t>Leontovich</w:t>
      </w:r>
      <w:proofErr w:type="spellEnd"/>
      <w:r w:rsidRPr="00FC08B9">
        <w:rPr>
          <w:rFonts w:ascii="Book Antiqua" w:hAnsi="Book Antiqua"/>
        </w:rPr>
        <w:t xml:space="preserve"> AM, </w:t>
      </w:r>
      <w:proofErr w:type="spellStart"/>
      <w:r w:rsidRPr="00FC08B9">
        <w:rPr>
          <w:rFonts w:ascii="Book Antiqua" w:hAnsi="Book Antiqua"/>
        </w:rPr>
        <w:t>Neuman</w:t>
      </w:r>
      <w:proofErr w:type="spellEnd"/>
      <w:r w:rsidRPr="00FC08B9">
        <w:rPr>
          <w:rFonts w:ascii="Book Antiqua" w:hAnsi="Book Antiqua"/>
        </w:rPr>
        <w:t xml:space="preserve">, B W, </w:t>
      </w:r>
      <w:proofErr w:type="spellStart"/>
      <w:r w:rsidRPr="00FC08B9">
        <w:rPr>
          <w:rFonts w:ascii="Book Antiqua" w:hAnsi="Book Antiqua"/>
        </w:rPr>
        <w:t>Penzar</w:t>
      </w:r>
      <w:proofErr w:type="spellEnd"/>
      <w:r w:rsidRPr="00FC08B9">
        <w:rPr>
          <w:rFonts w:ascii="Book Antiqua" w:hAnsi="Book Antiqua"/>
        </w:rPr>
        <w:t xml:space="preserve"> D; Perlman S, Poon L, </w:t>
      </w:r>
      <w:proofErr w:type="spellStart"/>
      <w:r w:rsidRPr="00FC08B9">
        <w:rPr>
          <w:rFonts w:ascii="Book Antiqua" w:hAnsi="Book Antiqua"/>
        </w:rPr>
        <w:t>Samborskiy</w:t>
      </w:r>
      <w:proofErr w:type="spellEnd"/>
      <w:r w:rsidRPr="00FC08B9">
        <w:rPr>
          <w:rFonts w:ascii="Book Antiqua" w:hAnsi="Book Antiqua"/>
        </w:rPr>
        <w:t xml:space="preserve"> D, </w:t>
      </w:r>
      <w:proofErr w:type="spellStart"/>
      <w:r w:rsidRPr="00FC08B9">
        <w:rPr>
          <w:rFonts w:ascii="Book Antiqua" w:hAnsi="Book Antiqua"/>
        </w:rPr>
        <w:t>Sidorov</w:t>
      </w:r>
      <w:proofErr w:type="spellEnd"/>
      <w:r w:rsidRPr="00FC08B9">
        <w:rPr>
          <w:rFonts w:ascii="Book Antiqua" w:hAnsi="Book Antiqua"/>
        </w:rPr>
        <w:t xml:space="preserve"> IA, </w:t>
      </w:r>
      <w:proofErr w:type="spellStart"/>
      <w:r w:rsidRPr="00FC08B9">
        <w:rPr>
          <w:rFonts w:ascii="Book Antiqua" w:hAnsi="Book Antiqua"/>
        </w:rPr>
        <w:t>Solá</w:t>
      </w:r>
      <w:proofErr w:type="spellEnd"/>
      <w:r w:rsidRPr="00FC08B9">
        <w:rPr>
          <w:rFonts w:ascii="Book Antiqua" w:hAnsi="Book Antiqua"/>
        </w:rPr>
        <w:t xml:space="preserve"> GI, </w:t>
      </w:r>
      <w:proofErr w:type="spellStart"/>
      <w:r w:rsidRPr="00FC08B9">
        <w:rPr>
          <w:rFonts w:ascii="Book Antiqua" w:hAnsi="Book Antiqua"/>
        </w:rPr>
        <w:t>Ziebuhr</w:t>
      </w:r>
      <w:proofErr w:type="spellEnd"/>
      <w:r w:rsidRPr="00FC08B9">
        <w:rPr>
          <w:rFonts w:ascii="Book Antiqua" w:hAnsi="Book Antiqua"/>
        </w:rPr>
        <w:t xml:space="preserve"> J. Severe acute respiratory syndrome-related coronavirus–the species and its viruses, a statement of the coronavirus study group. </w:t>
      </w:r>
      <w:proofErr w:type="spellStart"/>
      <w:r w:rsidRPr="00FC08B9">
        <w:rPr>
          <w:rFonts w:ascii="Book Antiqua" w:hAnsi="Book Antiqua"/>
        </w:rPr>
        <w:t>BioRxiv</w:t>
      </w:r>
      <w:proofErr w:type="spellEnd"/>
      <w:r w:rsidRPr="00FC08B9">
        <w:rPr>
          <w:rFonts w:ascii="Book Antiqua" w:hAnsi="Book Antiqua"/>
        </w:rPr>
        <w:t xml:space="preserve"> 2020</w:t>
      </w:r>
      <w:r w:rsidR="002A2C2C" w:rsidRPr="00FC08B9">
        <w:rPr>
          <w:rFonts w:ascii="Book Antiqua" w:hAnsi="Book Antiqua"/>
        </w:rPr>
        <w:t xml:space="preserve"> </w:t>
      </w:r>
      <w:r w:rsidRPr="00FC08B9">
        <w:rPr>
          <w:rFonts w:ascii="Book Antiqua" w:hAnsi="Book Antiqua"/>
        </w:rPr>
        <w:t>[DOI:10.1101/2020.02.07.937862]</w:t>
      </w:r>
    </w:p>
    <w:p w14:paraId="5FC250B9" w14:textId="77777777" w:rsidR="003A6B78" w:rsidRPr="00FC08B9" w:rsidRDefault="003A6B78" w:rsidP="003A6B78">
      <w:pPr>
        <w:spacing w:line="360" w:lineRule="auto"/>
        <w:jc w:val="both"/>
        <w:rPr>
          <w:rFonts w:ascii="Book Antiqua" w:hAnsi="Book Antiqua"/>
        </w:rPr>
      </w:pPr>
      <w:r w:rsidRPr="00FC08B9">
        <w:rPr>
          <w:rFonts w:ascii="Book Antiqua" w:hAnsi="Book Antiqua"/>
        </w:rPr>
        <w:t xml:space="preserve">4 </w:t>
      </w:r>
      <w:r w:rsidRPr="00FC08B9">
        <w:rPr>
          <w:rFonts w:ascii="Book Antiqua" w:hAnsi="Book Antiqua"/>
          <w:b/>
          <w:bCs/>
        </w:rPr>
        <w:t>Zhu N</w:t>
      </w:r>
      <w:r w:rsidRPr="00FC08B9">
        <w:rPr>
          <w:rFonts w:ascii="Book Antiqua" w:hAnsi="Book Antiqua"/>
        </w:rPr>
        <w:t xml:space="preserve">, Zhang D, Wang W, Li X, Yang B, Song J, Zhao X, Huang B, Shi W, Lu R, </w:t>
      </w:r>
      <w:proofErr w:type="spellStart"/>
      <w:r w:rsidRPr="00FC08B9">
        <w:rPr>
          <w:rFonts w:ascii="Book Antiqua" w:hAnsi="Book Antiqua"/>
        </w:rPr>
        <w:t>Niu</w:t>
      </w:r>
      <w:proofErr w:type="spellEnd"/>
      <w:r w:rsidRPr="00FC08B9">
        <w:rPr>
          <w:rFonts w:ascii="Book Antiqua" w:hAnsi="Book Antiqua"/>
        </w:rPr>
        <w:t xml:space="preserve"> P, Zhan F, Ma X, Wang D, Xu W, Wu G, Gao GF, Tan W; China Novel Coronavirus Investigating and Research Team. </w:t>
      </w:r>
      <w:proofErr w:type="gramStart"/>
      <w:r w:rsidRPr="00FC08B9">
        <w:rPr>
          <w:rFonts w:ascii="Book Antiqua" w:hAnsi="Book Antiqua"/>
        </w:rPr>
        <w:t>A Novel Coronavirus from Patients with Pneumonia in China, 2019.</w:t>
      </w:r>
      <w:proofErr w:type="gramEnd"/>
      <w:r w:rsidRPr="00FC08B9">
        <w:rPr>
          <w:rFonts w:ascii="Book Antiqua" w:hAnsi="Book Antiqua"/>
        </w:rPr>
        <w:t xml:space="preserve"> </w:t>
      </w:r>
      <w:r w:rsidRPr="00FC08B9">
        <w:rPr>
          <w:rFonts w:ascii="Book Antiqua" w:hAnsi="Book Antiqua"/>
          <w:i/>
          <w:iCs/>
        </w:rPr>
        <w:t xml:space="preserve">N </w:t>
      </w:r>
      <w:proofErr w:type="spellStart"/>
      <w:r w:rsidRPr="00FC08B9">
        <w:rPr>
          <w:rFonts w:ascii="Book Antiqua" w:hAnsi="Book Antiqua"/>
          <w:i/>
          <w:iCs/>
        </w:rPr>
        <w:t>Engl</w:t>
      </w:r>
      <w:proofErr w:type="spellEnd"/>
      <w:r w:rsidRPr="00FC08B9">
        <w:rPr>
          <w:rFonts w:ascii="Book Antiqua" w:hAnsi="Book Antiqua"/>
          <w:i/>
          <w:iCs/>
        </w:rPr>
        <w:t xml:space="preserve"> J Med</w:t>
      </w:r>
      <w:r w:rsidRPr="00FC08B9">
        <w:rPr>
          <w:rFonts w:ascii="Book Antiqua" w:hAnsi="Book Antiqua"/>
        </w:rPr>
        <w:t xml:space="preserve"> 2020; </w:t>
      </w:r>
      <w:r w:rsidRPr="00FC08B9">
        <w:rPr>
          <w:rFonts w:ascii="Book Antiqua" w:hAnsi="Book Antiqua"/>
          <w:b/>
          <w:bCs/>
        </w:rPr>
        <w:t>382</w:t>
      </w:r>
      <w:r w:rsidRPr="00FC08B9">
        <w:rPr>
          <w:rFonts w:ascii="Book Antiqua" w:hAnsi="Book Antiqua"/>
        </w:rPr>
        <w:t>: 727-733 [PMID: 31978945 DOI: 10.1056/NEJMoa2001017]</w:t>
      </w:r>
    </w:p>
    <w:p w14:paraId="3C9FB9C0" w14:textId="77777777" w:rsidR="003A6B78" w:rsidRPr="00FC08B9" w:rsidRDefault="003A6B78" w:rsidP="003A6B78">
      <w:pPr>
        <w:spacing w:line="360" w:lineRule="auto"/>
        <w:jc w:val="both"/>
        <w:rPr>
          <w:rFonts w:ascii="Book Antiqua" w:hAnsi="Book Antiqua"/>
        </w:rPr>
      </w:pPr>
      <w:r w:rsidRPr="00FC08B9">
        <w:rPr>
          <w:rFonts w:ascii="Book Antiqua" w:hAnsi="Book Antiqua"/>
        </w:rPr>
        <w:t xml:space="preserve">5 </w:t>
      </w:r>
      <w:r w:rsidRPr="00FC08B9">
        <w:rPr>
          <w:rFonts w:ascii="Book Antiqua" w:hAnsi="Book Antiqua"/>
          <w:b/>
          <w:bCs/>
        </w:rPr>
        <w:t>Li Q</w:t>
      </w:r>
      <w:r w:rsidRPr="00FC08B9">
        <w:rPr>
          <w:rFonts w:ascii="Book Antiqua" w:hAnsi="Book Antiqua"/>
        </w:rPr>
        <w:t xml:space="preserve">, Guan X, Wu P, Wang X, Zhou L, Tong Y, Ren R, Leung KSM, Lau EHY, Wong JY, Xing X, Xiang N, Wu Y, Li C, Chen Q, Li D, Liu T, Zhao J, Liu M, </w:t>
      </w:r>
      <w:proofErr w:type="spellStart"/>
      <w:r w:rsidRPr="00FC08B9">
        <w:rPr>
          <w:rFonts w:ascii="Book Antiqua" w:hAnsi="Book Antiqua"/>
        </w:rPr>
        <w:t>Tu</w:t>
      </w:r>
      <w:proofErr w:type="spellEnd"/>
      <w:r w:rsidRPr="00FC08B9">
        <w:rPr>
          <w:rFonts w:ascii="Book Antiqua" w:hAnsi="Book Antiqua"/>
        </w:rPr>
        <w:t xml:space="preserve"> W, Chen C, </w:t>
      </w:r>
      <w:proofErr w:type="spellStart"/>
      <w:r w:rsidRPr="00FC08B9">
        <w:rPr>
          <w:rFonts w:ascii="Book Antiqua" w:hAnsi="Book Antiqua"/>
        </w:rPr>
        <w:t>Jin</w:t>
      </w:r>
      <w:proofErr w:type="spellEnd"/>
      <w:r w:rsidRPr="00FC08B9">
        <w:rPr>
          <w:rFonts w:ascii="Book Antiqua" w:hAnsi="Book Antiqua"/>
        </w:rPr>
        <w:t xml:space="preserve"> L, Yang R, Wang Q, Zhou S, Wang R, Liu H, Luo Y, Liu Y, Shao G, Li H, Tao Z, Yang Y, Deng Z, Liu B, Ma Z, Zhang Y, Shi G, Lam TTY, Wu JT, Gao GF, Cowling BJ, Yang B, Leung GM, Feng Z. </w:t>
      </w:r>
      <w:proofErr w:type="gramStart"/>
      <w:r w:rsidRPr="00FC08B9">
        <w:rPr>
          <w:rFonts w:ascii="Book Antiqua" w:hAnsi="Book Antiqua"/>
        </w:rPr>
        <w:t>Early Transmission Dynamics in Wuhan, China, of Novel Coronavirus-Infected Pneumonia.</w:t>
      </w:r>
      <w:proofErr w:type="gramEnd"/>
      <w:r w:rsidRPr="00FC08B9">
        <w:rPr>
          <w:rFonts w:ascii="Book Antiqua" w:hAnsi="Book Antiqua"/>
        </w:rPr>
        <w:t xml:space="preserve"> </w:t>
      </w:r>
      <w:r w:rsidRPr="00FC08B9">
        <w:rPr>
          <w:rFonts w:ascii="Book Antiqua" w:hAnsi="Book Antiqua"/>
          <w:i/>
          <w:iCs/>
        </w:rPr>
        <w:t xml:space="preserve">N </w:t>
      </w:r>
      <w:proofErr w:type="spellStart"/>
      <w:r w:rsidRPr="00FC08B9">
        <w:rPr>
          <w:rFonts w:ascii="Book Antiqua" w:hAnsi="Book Antiqua"/>
          <w:i/>
          <w:iCs/>
        </w:rPr>
        <w:t>Engl</w:t>
      </w:r>
      <w:proofErr w:type="spellEnd"/>
      <w:r w:rsidRPr="00FC08B9">
        <w:rPr>
          <w:rFonts w:ascii="Book Antiqua" w:hAnsi="Book Antiqua"/>
          <w:i/>
          <w:iCs/>
        </w:rPr>
        <w:t xml:space="preserve"> J Med</w:t>
      </w:r>
      <w:r w:rsidRPr="00FC08B9">
        <w:rPr>
          <w:rFonts w:ascii="Book Antiqua" w:hAnsi="Book Antiqua"/>
        </w:rPr>
        <w:t xml:space="preserve"> 2020; </w:t>
      </w:r>
      <w:r w:rsidRPr="00FC08B9">
        <w:rPr>
          <w:rFonts w:ascii="Book Antiqua" w:hAnsi="Book Antiqua"/>
          <w:b/>
          <w:bCs/>
        </w:rPr>
        <w:t>382</w:t>
      </w:r>
      <w:r w:rsidRPr="00FC08B9">
        <w:rPr>
          <w:rFonts w:ascii="Book Antiqua" w:hAnsi="Book Antiqua"/>
        </w:rPr>
        <w:t>: 1199-1207 [PMID: 31995857 DOI: 10.1056/NEJMoa2001316]</w:t>
      </w:r>
    </w:p>
    <w:p w14:paraId="56A5CDD8" w14:textId="77777777" w:rsidR="003A6B78" w:rsidRPr="00FC08B9" w:rsidRDefault="003A6B78" w:rsidP="003A6B78">
      <w:pPr>
        <w:spacing w:line="360" w:lineRule="auto"/>
        <w:jc w:val="both"/>
        <w:rPr>
          <w:rFonts w:ascii="Book Antiqua" w:hAnsi="Book Antiqua"/>
        </w:rPr>
      </w:pPr>
      <w:r w:rsidRPr="00FC08B9">
        <w:rPr>
          <w:rFonts w:ascii="Book Antiqua" w:hAnsi="Book Antiqua"/>
        </w:rPr>
        <w:t xml:space="preserve">6 </w:t>
      </w:r>
      <w:r w:rsidRPr="00FC08B9">
        <w:rPr>
          <w:rFonts w:ascii="Book Antiqua" w:hAnsi="Book Antiqua"/>
          <w:b/>
          <w:bCs/>
        </w:rPr>
        <w:t>Lu R</w:t>
      </w:r>
      <w:r w:rsidRPr="00FC08B9">
        <w:rPr>
          <w:rFonts w:ascii="Book Antiqua" w:hAnsi="Book Antiqua"/>
        </w:rPr>
        <w:t xml:space="preserve">, Zhao X, Li J, </w:t>
      </w:r>
      <w:proofErr w:type="spellStart"/>
      <w:r w:rsidRPr="00FC08B9">
        <w:rPr>
          <w:rFonts w:ascii="Book Antiqua" w:hAnsi="Book Antiqua"/>
        </w:rPr>
        <w:t>Niu</w:t>
      </w:r>
      <w:proofErr w:type="spellEnd"/>
      <w:r w:rsidRPr="00FC08B9">
        <w:rPr>
          <w:rFonts w:ascii="Book Antiqua" w:hAnsi="Book Antiqua"/>
        </w:rPr>
        <w:t xml:space="preserve"> P, Yang B, Wu H, Wang W, Song H, Huang B, Zhu N, Bi Y, Ma X, Zhan F, Wang L, Hu T, Zhou H, Hu Z, Zhou W, Zhao L, Chen J, </w:t>
      </w:r>
      <w:proofErr w:type="spellStart"/>
      <w:r w:rsidRPr="00FC08B9">
        <w:rPr>
          <w:rFonts w:ascii="Book Antiqua" w:hAnsi="Book Antiqua"/>
        </w:rPr>
        <w:t>Meng</w:t>
      </w:r>
      <w:proofErr w:type="spellEnd"/>
      <w:r w:rsidRPr="00FC08B9">
        <w:rPr>
          <w:rFonts w:ascii="Book Antiqua" w:hAnsi="Book Antiqua"/>
        </w:rPr>
        <w:t xml:space="preserve"> Y, Wang J, Lin Y, Yuan J, </w:t>
      </w:r>
      <w:proofErr w:type="spellStart"/>
      <w:r w:rsidRPr="00FC08B9">
        <w:rPr>
          <w:rFonts w:ascii="Book Antiqua" w:hAnsi="Book Antiqua"/>
        </w:rPr>
        <w:t>Xie</w:t>
      </w:r>
      <w:proofErr w:type="spellEnd"/>
      <w:r w:rsidRPr="00FC08B9">
        <w:rPr>
          <w:rFonts w:ascii="Book Antiqua" w:hAnsi="Book Antiqua"/>
        </w:rPr>
        <w:t xml:space="preserve"> Z, Ma J, Liu WJ, Wang D, Xu W, Holmes EC, Gao GF, Wu G, Chen W, Shi W, Tan W. Genomic </w:t>
      </w:r>
      <w:proofErr w:type="spellStart"/>
      <w:r w:rsidRPr="00FC08B9">
        <w:rPr>
          <w:rFonts w:ascii="Book Antiqua" w:hAnsi="Book Antiqua"/>
        </w:rPr>
        <w:t>characterisation</w:t>
      </w:r>
      <w:proofErr w:type="spellEnd"/>
      <w:r w:rsidRPr="00FC08B9">
        <w:rPr>
          <w:rFonts w:ascii="Book Antiqua" w:hAnsi="Book Antiqua"/>
        </w:rPr>
        <w:t xml:space="preserve"> and epidemiology of 2019 novel coronavirus: implications for virus origins and receptor binding. </w:t>
      </w:r>
      <w:r w:rsidRPr="00FC08B9">
        <w:rPr>
          <w:rFonts w:ascii="Book Antiqua" w:hAnsi="Book Antiqua"/>
          <w:i/>
          <w:iCs/>
        </w:rPr>
        <w:t>Lancet</w:t>
      </w:r>
      <w:r w:rsidRPr="00FC08B9">
        <w:rPr>
          <w:rFonts w:ascii="Book Antiqua" w:hAnsi="Book Antiqua"/>
        </w:rPr>
        <w:t xml:space="preserve"> 2020; </w:t>
      </w:r>
      <w:r w:rsidRPr="00FC08B9">
        <w:rPr>
          <w:rFonts w:ascii="Book Antiqua" w:hAnsi="Book Antiqua"/>
          <w:b/>
          <w:bCs/>
        </w:rPr>
        <w:t>395</w:t>
      </w:r>
      <w:r w:rsidRPr="00FC08B9">
        <w:rPr>
          <w:rFonts w:ascii="Book Antiqua" w:hAnsi="Book Antiqua"/>
        </w:rPr>
        <w:t>: 565-574 [PMID: 32007145 DOI: 10.1016/S0140-6736(20)30251-8]</w:t>
      </w:r>
    </w:p>
    <w:p w14:paraId="31D6C22B" w14:textId="77777777" w:rsidR="003A6B78" w:rsidRPr="00FC08B9" w:rsidRDefault="003A6B78" w:rsidP="003A6B78">
      <w:pPr>
        <w:spacing w:line="360" w:lineRule="auto"/>
        <w:jc w:val="both"/>
        <w:rPr>
          <w:rFonts w:ascii="Book Antiqua" w:hAnsi="Book Antiqua"/>
        </w:rPr>
      </w:pPr>
      <w:r w:rsidRPr="00FC08B9">
        <w:rPr>
          <w:rFonts w:ascii="Book Antiqua" w:hAnsi="Book Antiqua"/>
        </w:rPr>
        <w:t xml:space="preserve">7 </w:t>
      </w:r>
      <w:r w:rsidRPr="00FC08B9">
        <w:rPr>
          <w:rFonts w:ascii="Book Antiqua" w:hAnsi="Book Antiqua"/>
          <w:b/>
          <w:bCs/>
        </w:rPr>
        <w:t>Zhou P</w:t>
      </w:r>
      <w:r w:rsidRPr="00FC08B9">
        <w:rPr>
          <w:rFonts w:ascii="Book Antiqua" w:hAnsi="Book Antiqua"/>
        </w:rPr>
        <w:t xml:space="preserve">, Yang XL, Wang XG, Hu B, Zhang L, Zhang W, Si HR, Zhu Y, Li B, Huang CL, Chen HD, Chen J, Luo Y, </w:t>
      </w:r>
      <w:proofErr w:type="spellStart"/>
      <w:r w:rsidRPr="00FC08B9">
        <w:rPr>
          <w:rFonts w:ascii="Book Antiqua" w:hAnsi="Book Antiqua"/>
        </w:rPr>
        <w:t>Guo</w:t>
      </w:r>
      <w:proofErr w:type="spellEnd"/>
      <w:r w:rsidRPr="00FC08B9">
        <w:rPr>
          <w:rFonts w:ascii="Book Antiqua" w:hAnsi="Book Antiqua"/>
        </w:rPr>
        <w:t xml:space="preserve"> H, Jiang RD, Liu MQ, Chen Y, Shen XR, Wang X, Zheng XS, Zhao K, Chen QJ, Deng F, Liu LL, Yan B, Zhan FX, Wang YY, Xiao GF, Shi ZL. A pneumonia outbreak associated with a new coronavirus of probable bat origin. </w:t>
      </w:r>
      <w:r w:rsidRPr="00FC08B9">
        <w:rPr>
          <w:rFonts w:ascii="Book Antiqua" w:hAnsi="Book Antiqua"/>
          <w:i/>
          <w:iCs/>
        </w:rPr>
        <w:t>Nature</w:t>
      </w:r>
      <w:r w:rsidRPr="00FC08B9">
        <w:rPr>
          <w:rFonts w:ascii="Book Antiqua" w:hAnsi="Book Antiqua"/>
        </w:rPr>
        <w:t xml:space="preserve"> 2020; </w:t>
      </w:r>
      <w:r w:rsidRPr="00FC08B9">
        <w:rPr>
          <w:rFonts w:ascii="Book Antiqua" w:hAnsi="Book Antiqua"/>
          <w:b/>
          <w:bCs/>
        </w:rPr>
        <w:t>579</w:t>
      </w:r>
      <w:r w:rsidRPr="00FC08B9">
        <w:rPr>
          <w:rFonts w:ascii="Book Antiqua" w:hAnsi="Book Antiqua"/>
        </w:rPr>
        <w:t>: 270-273 [PMID: 32015507 DOI: 10.1038/s41586-020-2012-7]</w:t>
      </w:r>
    </w:p>
    <w:p w14:paraId="16E3B847" w14:textId="77777777" w:rsidR="003A6B78" w:rsidRPr="00FC08B9" w:rsidRDefault="003A6B78" w:rsidP="003A6B78">
      <w:pPr>
        <w:spacing w:line="360" w:lineRule="auto"/>
        <w:jc w:val="both"/>
        <w:rPr>
          <w:rFonts w:ascii="Book Antiqua" w:hAnsi="Book Antiqua"/>
        </w:rPr>
      </w:pPr>
      <w:r w:rsidRPr="00FC08B9">
        <w:rPr>
          <w:rFonts w:ascii="Book Antiqua" w:hAnsi="Book Antiqua"/>
        </w:rPr>
        <w:lastRenderedPageBreak/>
        <w:t xml:space="preserve">8 </w:t>
      </w:r>
      <w:r w:rsidRPr="00FC08B9">
        <w:rPr>
          <w:rFonts w:ascii="Book Antiqua" w:hAnsi="Book Antiqua"/>
          <w:b/>
          <w:bCs/>
        </w:rPr>
        <w:t>Chen Y</w:t>
      </w:r>
      <w:r w:rsidRPr="00FC08B9">
        <w:rPr>
          <w:rFonts w:ascii="Book Antiqua" w:hAnsi="Book Antiqua"/>
        </w:rPr>
        <w:t xml:space="preserve">, Liu Q, </w:t>
      </w:r>
      <w:proofErr w:type="spellStart"/>
      <w:r w:rsidRPr="00FC08B9">
        <w:rPr>
          <w:rFonts w:ascii="Book Antiqua" w:hAnsi="Book Antiqua"/>
        </w:rPr>
        <w:t>Guo</w:t>
      </w:r>
      <w:proofErr w:type="spellEnd"/>
      <w:r w:rsidRPr="00FC08B9">
        <w:rPr>
          <w:rFonts w:ascii="Book Antiqua" w:hAnsi="Book Antiqua"/>
        </w:rPr>
        <w:t xml:space="preserve"> D. Emerging coronaviruses: Genome structure, replication, and pathogenesis. </w:t>
      </w:r>
      <w:r w:rsidRPr="00FC08B9">
        <w:rPr>
          <w:rFonts w:ascii="Book Antiqua" w:hAnsi="Book Antiqua"/>
          <w:i/>
          <w:iCs/>
        </w:rPr>
        <w:t xml:space="preserve">J Med </w:t>
      </w:r>
      <w:proofErr w:type="spellStart"/>
      <w:r w:rsidRPr="00FC08B9">
        <w:rPr>
          <w:rFonts w:ascii="Book Antiqua" w:hAnsi="Book Antiqua"/>
          <w:i/>
          <w:iCs/>
        </w:rPr>
        <w:t>Virol</w:t>
      </w:r>
      <w:proofErr w:type="spellEnd"/>
      <w:r w:rsidRPr="00FC08B9">
        <w:rPr>
          <w:rFonts w:ascii="Book Antiqua" w:hAnsi="Book Antiqua"/>
        </w:rPr>
        <w:t xml:space="preserve"> 2020; </w:t>
      </w:r>
      <w:r w:rsidRPr="00FC08B9">
        <w:rPr>
          <w:rFonts w:ascii="Book Antiqua" w:hAnsi="Book Antiqua"/>
          <w:b/>
          <w:bCs/>
        </w:rPr>
        <w:t>92</w:t>
      </w:r>
      <w:r w:rsidRPr="00FC08B9">
        <w:rPr>
          <w:rFonts w:ascii="Book Antiqua" w:hAnsi="Book Antiqua"/>
        </w:rPr>
        <w:t>: 2249 [PMID: 32881013 DOI: 10.1002/jmv.26234]</w:t>
      </w:r>
    </w:p>
    <w:p w14:paraId="3921284D" w14:textId="77777777" w:rsidR="003A6B78" w:rsidRPr="00FC08B9" w:rsidRDefault="003A6B78" w:rsidP="003A6B78">
      <w:pPr>
        <w:spacing w:line="360" w:lineRule="auto"/>
        <w:jc w:val="both"/>
        <w:rPr>
          <w:rFonts w:ascii="Book Antiqua" w:hAnsi="Book Antiqua"/>
        </w:rPr>
      </w:pPr>
      <w:r w:rsidRPr="00FC08B9">
        <w:rPr>
          <w:rFonts w:ascii="Book Antiqua" w:hAnsi="Book Antiqua"/>
        </w:rPr>
        <w:t xml:space="preserve">9 </w:t>
      </w:r>
      <w:r w:rsidRPr="00FC08B9">
        <w:rPr>
          <w:rFonts w:ascii="Book Antiqua" w:hAnsi="Book Antiqua"/>
          <w:b/>
          <w:bCs/>
        </w:rPr>
        <w:t>Rice GI</w:t>
      </w:r>
      <w:r w:rsidRPr="00FC08B9">
        <w:rPr>
          <w:rFonts w:ascii="Book Antiqua" w:hAnsi="Book Antiqua"/>
        </w:rPr>
        <w:t xml:space="preserve">, Thomas DA, Grant PJ, Turner AJ, Hooper NM. </w:t>
      </w:r>
      <w:proofErr w:type="gramStart"/>
      <w:r w:rsidRPr="00FC08B9">
        <w:rPr>
          <w:rFonts w:ascii="Book Antiqua" w:hAnsi="Book Antiqua"/>
        </w:rPr>
        <w:t xml:space="preserve">Evaluation of angiotensin-converting enzyme (ACE), its homologue ACE2 and </w:t>
      </w:r>
      <w:proofErr w:type="spellStart"/>
      <w:r w:rsidRPr="00FC08B9">
        <w:rPr>
          <w:rFonts w:ascii="Book Antiqua" w:hAnsi="Book Antiqua"/>
        </w:rPr>
        <w:t>neprilysin</w:t>
      </w:r>
      <w:proofErr w:type="spellEnd"/>
      <w:r w:rsidRPr="00FC08B9">
        <w:rPr>
          <w:rFonts w:ascii="Book Antiqua" w:hAnsi="Book Antiqua"/>
        </w:rPr>
        <w:t xml:space="preserve"> in angiotensin peptide metabolism.</w:t>
      </w:r>
      <w:proofErr w:type="gramEnd"/>
      <w:r w:rsidRPr="00FC08B9">
        <w:rPr>
          <w:rFonts w:ascii="Book Antiqua" w:hAnsi="Book Antiqua"/>
        </w:rPr>
        <w:t xml:space="preserve"> </w:t>
      </w:r>
      <w:proofErr w:type="spellStart"/>
      <w:r w:rsidRPr="00FC08B9">
        <w:rPr>
          <w:rFonts w:ascii="Book Antiqua" w:hAnsi="Book Antiqua"/>
          <w:i/>
          <w:iCs/>
        </w:rPr>
        <w:t>Biochem</w:t>
      </w:r>
      <w:proofErr w:type="spellEnd"/>
      <w:r w:rsidRPr="00FC08B9">
        <w:rPr>
          <w:rFonts w:ascii="Book Antiqua" w:hAnsi="Book Antiqua"/>
          <w:i/>
          <w:iCs/>
        </w:rPr>
        <w:t xml:space="preserve"> J</w:t>
      </w:r>
      <w:r w:rsidRPr="00FC08B9">
        <w:rPr>
          <w:rFonts w:ascii="Book Antiqua" w:hAnsi="Book Antiqua"/>
        </w:rPr>
        <w:t xml:space="preserve"> 2004; </w:t>
      </w:r>
      <w:r w:rsidRPr="00FC08B9">
        <w:rPr>
          <w:rFonts w:ascii="Book Antiqua" w:hAnsi="Book Antiqua"/>
          <w:b/>
          <w:bCs/>
        </w:rPr>
        <w:t>383</w:t>
      </w:r>
      <w:r w:rsidRPr="00FC08B9">
        <w:rPr>
          <w:rFonts w:ascii="Book Antiqua" w:hAnsi="Book Antiqua"/>
        </w:rPr>
        <w:t>: 45-51 [PMID: 15283675 DOI: 10.1042/BJ20040634]</w:t>
      </w:r>
    </w:p>
    <w:p w14:paraId="4813E7C4" w14:textId="77777777" w:rsidR="003A6B78" w:rsidRPr="00FC08B9" w:rsidRDefault="003A6B78" w:rsidP="003A6B78">
      <w:pPr>
        <w:spacing w:line="360" w:lineRule="auto"/>
        <w:jc w:val="both"/>
        <w:rPr>
          <w:rFonts w:ascii="Book Antiqua" w:hAnsi="Book Antiqua"/>
        </w:rPr>
      </w:pPr>
      <w:r w:rsidRPr="00FC08B9">
        <w:rPr>
          <w:rFonts w:ascii="Book Antiqua" w:hAnsi="Book Antiqua"/>
        </w:rPr>
        <w:t xml:space="preserve">10 </w:t>
      </w:r>
      <w:r w:rsidRPr="00FC08B9">
        <w:rPr>
          <w:rFonts w:ascii="Book Antiqua" w:hAnsi="Book Antiqua"/>
          <w:b/>
          <w:bCs/>
        </w:rPr>
        <w:t>Hoffmann M</w:t>
      </w:r>
      <w:r w:rsidRPr="00FC08B9">
        <w:rPr>
          <w:rFonts w:ascii="Book Antiqua" w:hAnsi="Book Antiqua"/>
        </w:rPr>
        <w:t xml:space="preserve">, </w:t>
      </w:r>
      <w:proofErr w:type="spellStart"/>
      <w:r w:rsidRPr="00FC08B9">
        <w:rPr>
          <w:rFonts w:ascii="Book Antiqua" w:hAnsi="Book Antiqua"/>
        </w:rPr>
        <w:t>Kleine</w:t>
      </w:r>
      <w:proofErr w:type="spellEnd"/>
      <w:r w:rsidRPr="00FC08B9">
        <w:rPr>
          <w:rFonts w:ascii="Book Antiqua" w:hAnsi="Book Antiqua"/>
        </w:rPr>
        <w:t xml:space="preserve">-Weber H, Schroeder S, </w:t>
      </w:r>
      <w:proofErr w:type="spellStart"/>
      <w:r w:rsidRPr="00FC08B9">
        <w:rPr>
          <w:rFonts w:ascii="Book Antiqua" w:hAnsi="Book Antiqua"/>
        </w:rPr>
        <w:t>Krüger</w:t>
      </w:r>
      <w:proofErr w:type="spellEnd"/>
      <w:r w:rsidRPr="00FC08B9">
        <w:rPr>
          <w:rFonts w:ascii="Book Antiqua" w:hAnsi="Book Antiqua"/>
        </w:rPr>
        <w:t xml:space="preserve"> N, </w:t>
      </w:r>
      <w:proofErr w:type="spellStart"/>
      <w:r w:rsidRPr="00FC08B9">
        <w:rPr>
          <w:rFonts w:ascii="Book Antiqua" w:hAnsi="Book Antiqua"/>
        </w:rPr>
        <w:t>Herrler</w:t>
      </w:r>
      <w:proofErr w:type="spellEnd"/>
      <w:r w:rsidRPr="00FC08B9">
        <w:rPr>
          <w:rFonts w:ascii="Book Antiqua" w:hAnsi="Book Antiqua"/>
        </w:rPr>
        <w:t xml:space="preserve"> T, </w:t>
      </w:r>
      <w:proofErr w:type="spellStart"/>
      <w:r w:rsidRPr="00FC08B9">
        <w:rPr>
          <w:rFonts w:ascii="Book Antiqua" w:hAnsi="Book Antiqua"/>
        </w:rPr>
        <w:t>Erichsen</w:t>
      </w:r>
      <w:proofErr w:type="spellEnd"/>
      <w:r w:rsidRPr="00FC08B9">
        <w:rPr>
          <w:rFonts w:ascii="Book Antiqua" w:hAnsi="Book Antiqua"/>
        </w:rPr>
        <w:t xml:space="preserve"> S, </w:t>
      </w:r>
      <w:proofErr w:type="spellStart"/>
      <w:r w:rsidRPr="00FC08B9">
        <w:rPr>
          <w:rFonts w:ascii="Book Antiqua" w:hAnsi="Book Antiqua"/>
        </w:rPr>
        <w:t>Schiergens</w:t>
      </w:r>
      <w:proofErr w:type="spellEnd"/>
      <w:r w:rsidRPr="00FC08B9">
        <w:rPr>
          <w:rFonts w:ascii="Book Antiqua" w:hAnsi="Book Antiqua"/>
        </w:rPr>
        <w:t xml:space="preserve"> TS, </w:t>
      </w:r>
      <w:proofErr w:type="spellStart"/>
      <w:r w:rsidRPr="00FC08B9">
        <w:rPr>
          <w:rFonts w:ascii="Book Antiqua" w:hAnsi="Book Antiqua"/>
        </w:rPr>
        <w:t>Herrler</w:t>
      </w:r>
      <w:proofErr w:type="spellEnd"/>
      <w:r w:rsidRPr="00FC08B9">
        <w:rPr>
          <w:rFonts w:ascii="Book Antiqua" w:hAnsi="Book Antiqua"/>
        </w:rPr>
        <w:t xml:space="preserve"> G, Wu NH, </w:t>
      </w:r>
      <w:proofErr w:type="spellStart"/>
      <w:r w:rsidRPr="00FC08B9">
        <w:rPr>
          <w:rFonts w:ascii="Book Antiqua" w:hAnsi="Book Antiqua"/>
        </w:rPr>
        <w:t>Nitsche</w:t>
      </w:r>
      <w:proofErr w:type="spellEnd"/>
      <w:r w:rsidRPr="00FC08B9">
        <w:rPr>
          <w:rFonts w:ascii="Book Antiqua" w:hAnsi="Book Antiqua"/>
        </w:rPr>
        <w:t xml:space="preserve"> A, Müller MA, </w:t>
      </w:r>
      <w:proofErr w:type="spellStart"/>
      <w:r w:rsidRPr="00FC08B9">
        <w:rPr>
          <w:rFonts w:ascii="Book Antiqua" w:hAnsi="Book Antiqua"/>
        </w:rPr>
        <w:t>Drosten</w:t>
      </w:r>
      <w:proofErr w:type="spellEnd"/>
      <w:r w:rsidRPr="00FC08B9">
        <w:rPr>
          <w:rFonts w:ascii="Book Antiqua" w:hAnsi="Book Antiqua"/>
        </w:rPr>
        <w:t xml:space="preserve"> C, </w:t>
      </w:r>
      <w:proofErr w:type="spellStart"/>
      <w:r w:rsidRPr="00FC08B9">
        <w:rPr>
          <w:rFonts w:ascii="Book Antiqua" w:hAnsi="Book Antiqua"/>
        </w:rPr>
        <w:t>Pöhlmann</w:t>
      </w:r>
      <w:proofErr w:type="spellEnd"/>
      <w:r w:rsidRPr="00FC08B9">
        <w:rPr>
          <w:rFonts w:ascii="Book Antiqua" w:hAnsi="Book Antiqua"/>
        </w:rPr>
        <w:t xml:space="preserve"> S. SARS-CoV-2 Cell Entry Depends on ACE2 and TMPRSS2 and Is Blocked by a Clinically Proven Protease Inhibitor. </w:t>
      </w:r>
      <w:r w:rsidRPr="00FC08B9">
        <w:rPr>
          <w:rFonts w:ascii="Book Antiqua" w:hAnsi="Book Antiqua"/>
          <w:i/>
          <w:iCs/>
        </w:rPr>
        <w:t>Cell</w:t>
      </w:r>
      <w:r w:rsidRPr="00FC08B9">
        <w:rPr>
          <w:rFonts w:ascii="Book Antiqua" w:hAnsi="Book Antiqua"/>
        </w:rPr>
        <w:t xml:space="preserve"> 2020; </w:t>
      </w:r>
      <w:r w:rsidRPr="00FC08B9">
        <w:rPr>
          <w:rFonts w:ascii="Book Antiqua" w:hAnsi="Book Antiqua"/>
          <w:b/>
          <w:bCs/>
        </w:rPr>
        <w:t>181</w:t>
      </w:r>
      <w:r w:rsidRPr="00FC08B9">
        <w:rPr>
          <w:rFonts w:ascii="Book Antiqua" w:hAnsi="Book Antiqua"/>
        </w:rPr>
        <w:t>: 271-280.e8 [PMID: 32142651 DOI: 10.1016/j.cell.2020.02.052]</w:t>
      </w:r>
    </w:p>
    <w:p w14:paraId="3EAF2338" w14:textId="77777777" w:rsidR="003A6B78" w:rsidRPr="00FC08B9" w:rsidRDefault="003A6B78" w:rsidP="003A6B78">
      <w:pPr>
        <w:spacing w:line="360" w:lineRule="auto"/>
        <w:jc w:val="both"/>
        <w:rPr>
          <w:rFonts w:ascii="Book Antiqua" w:hAnsi="Book Antiqua"/>
        </w:rPr>
      </w:pPr>
      <w:r w:rsidRPr="00FC08B9">
        <w:rPr>
          <w:rFonts w:ascii="Book Antiqua" w:hAnsi="Book Antiqua"/>
        </w:rPr>
        <w:t xml:space="preserve">11 </w:t>
      </w:r>
      <w:r w:rsidRPr="00FC08B9">
        <w:rPr>
          <w:rFonts w:ascii="Book Antiqua" w:hAnsi="Book Antiqua"/>
          <w:b/>
          <w:bCs/>
        </w:rPr>
        <w:t>Huang CL,</w:t>
      </w:r>
      <w:r w:rsidRPr="00FC08B9">
        <w:rPr>
          <w:rFonts w:ascii="Book Antiqua" w:hAnsi="Book Antiqua"/>
        </w:rPr>
        <w:t xml:space="preserve"> Wang YM, Li XW, Ren LL, Zhao JP, Hu Y, Zhang L, Fan GH, Xu JY, </w:t>
      </w:r>
      <w:proofErr w:type="spellStart"/>
      <w:r w:rsidRPr="00FC08B9">
        <w:rPr>
          <w:rFonts w:ascii="Book Antiqua" w:hAnsi="Book Antiqua"/>
        </w:rPr>
        <w:t>Gu</w:t>
      </w:r>
      <w:proofErr w:type="spellEnd"/>
      <w:r w:rsidRPr="00FC08B9">
        <w:rPr>
          <w:rFonts w:ascii="Book Antiqua" w:hAnsi="Book Antiqua"/>
        </w:rPr>
        <w:t xml:space="preserve"> XY, Cheng ZS, Yu Ting, Xia JA, Wei Y, Wu WJ, </w:t>
      </w:r>
      <w:proofErr w:type="spellStart"/>
      <w:r w:rsidRPr="00FC08B9">
        <w:rPr>
          <w:rFonts w:ascii="Book Antiqua" w:hAnsi="Book Antiqua"/>
        </w:rPr>
        <w:t>Xie</w:t>
      </w:r>
      <w:proofErr w:type="spellEnd"/>
      <w:r w:rsidRPr="00FC08B9">
        <w:rPr>
          <w:rFonts w:ascii="Book Antiqua" w:hAnsi="Book Antiqua"/>
        </w:rPr>
        <w:t xml:space="preserve"> XL, Yin W, Li H, Liu M, Xiao Y, Gao H, </w:t>
      </w:r>
      <w:proofErr w:type="spellStart"/>
      <w:r w:rsidRPr="00FC08B9">
        <w:rPr>
          <w:rFonts w:ascii="Book Antiqua" w:hAnsi="Book Antiqua"/>
        </w:rPr>
        <w:t>Guo</w:t>
      </w:r>
      <w:proofErr w:type="spellEnd"/>
      <w:r w:rsidRPr="00FC08B9">
        <w:rPr>
          <w:rFonts w:ascii="Book Antiqua" w:hAnsi="Book Antiqua"/>
        </w:rPr>
        <w:t xml:space="preserve"> L, </w:t>
      </w:r>
      <w:proofErr w:type="spellStart"/>
      <w:r w:rsidRPr="00FC08B9">
        <w:rPr>
          <w:rFonts w:ascii="Book Antiqua" w:hAnsi="Book Antiqua"/>
        </w:rPr>
        <w:t>Xie</w:t>
      </w:r>
      <w:proofErr w:type="spellEnd"/>
      <w:r w:rsidRPr="00FC08B9">
        <w:rPr>
          <w:rFonts w:ascii="Book Antiqua" w:hAnsi="Book Antiqua"/>
        </w:rPr>
        <w:t xml:space="preserve"> JG, Wang GF, Jiang RM, Gao ZC, </w:t>
      </w:r>
      <w:proofErr w:type="spellStart"/>
      <w:r w:rsidRPr="00FC08B9">
        <w:rPr>
          <w:rFonts w:ascii="Book Antiqua" w:hAnsi="Book Antiqua"/>
        </w:rPr>
        <w:t>Jin</w:t>
      </w:r>
      <w:proofErr w:type="spellEnd"/>
      <w:r w:rsidRPr="00FC08B9">
        <w:rPr>
          <w:rFonts w:ascii="Book Antiqua" w:hAnsi="Book Antiqua"/>
        </w:rPr>
        <w:t xml:space="preserve"> Q, Wang JW, Cao B. Clinical features of patients infected with 2019 novel coronavirus in Wuhan, China. </w:t>
      </w:r>
      <w:r w:rsidRPr="00FC08B9">
        <w:rPr>
          <w:rFonts w:ascii="Book Antiqua" w:hAnsi="Book Antiqua"/>
          <w:i/>
          <w:iCs/>
        </w:rPr>
        <w:t>Lancet</w:t>
      </w:r>
      <w:r w:rsidRPr="00FC08B9">
        <w:rPr>
          <w:rFonts w:ascii="Book Antiqua" w:hAnsi="Book Antiqua"/>
        </w:rPr>
        <w:t xml:space="preserve"> 2020;</w:t>
      </w:r>
      <w:r w:rsidRPr="00FC08B9">
        <w:rPr>
          <w:rFonts w:ascii="Book Antiqua" w:hAnsi="Book Antiqua"/>
          <w:b/>
          <w:bCs/>
        </w:rPr>
        <w:t xml:space="preserve"> 395</w:t>
      </w:r>
      <w:r w:rsidRPr="00FC08B9">
        <w:rPr>
          <w:rFonts w:ascii="Book Antiqua" w:hAnsi="Book Antiqua"/>
        </w:rPr>
        <w:t>: 497-506 [DOI: 10.1016/S0140-6736(20)30183-5]</w:t>
      </w:r>
    </w:p>
    <w:p w14:paraId="3DE8D8C1" w14:textId="713DCE2F" w:rsidR="00066D8E" w:rsidRPr="00FC08B9" w:rsidRDefault="003A6B78" w:rsidP="003A6B78">
      <w:pPr>
        <w:spacing w:line="360" w:lineRule="auto"/>
        <w:jc w:val="both"/>
        <w:rPr>
          <w:rFonts w:ascii="Book Antiqua" w:eastAsia="ITCSymbolStd-Medium" w:hAnsi="Book Antiqua"/>
          <w:lang w:bidi="ar"/>
        </w:rPr>
      </w:pPr>
      <w:proofErr w:type="gramStart"/>
      <w:r w:rsidRPr="00FC08B9">
        <w:rPr>
          <w:rFonts w:ascii="Book Antiqua" w:hAnsi="Book Antiqua"/>
        </w:rPr>
        <w:t xml:space="preserve">12 </w:t>
      </w:r>
      <w:proofErr w:type="spellStart"/>
      <w:r w:rsidR="00FB0532" w:rsidRPr="00FC08B9">
        <w:rPr>
          <w:rFonts w:ascii="Book Antiqua" w:eastAsia="ITCSymbolStd-Medium" w:hAnsi="Book Antiqua"/>
          <w:b/>
          <w:bCs/>
          <w:lang w:bidi="ar"/>
        </w:rPr>
        <w:t>Merad</w:t>
      </w:r>
      <w:proofErr w:type="spellEnd"/>
      <w:r w:rsidR="00FB0532" w:rsidRPr="00FC08B9">
        <w:rPr>
          <w:rFonts w:ascii="Book Antiqua" w:eastAsia="ITCSymbolStd-Medium" w:hAnsi="Book Antiqua"/>
          <w:b/>
          <w:bCs/>
          <w:lang w:bidi="ar"/>
        </w:rPr>
        <w:t xml:space="preserve"> M,</w:t>
      </w:r>
      <w:r w:rsidR="00FB0532" w:rsidRPr="00FC08B9">
        <w:rPr>
          <w:rFonts w:ascii="Book Antiqua" w:eastAsia="ITCSymbolStd-Medium" w:hAnsi="Book Antiqua"/>
          <w:lang w:bidi="ar"/>
        </w:rPr>
        <w:t xml:space="preserve"> Martin JC.</w:t>
      </w:r>
      <w:proofErr w:type="gramEnd"/>
      <w:r w:rsidR="00066D8E" w:rsidRPr="00FC08B9">
        <w:rPr>
          <w:rFonts w:ascii="Book Antiqua" w:eastAsia="ITCSymbolStd-Medium" w:hAnsi="Book Antiqua"/>
          <w:lang w:bidi="ar"/>
        </w:rPr>
        <w:t xml:space="preserve"> Pathological inflammation in patients with COVID-19: a key role for monocytes and macrophages. </w:t>
      </w:r>
      <w:r w:rsidR="00066D8E" w:rsidRPr="00FC08B9">
        <w:rPr>
          <w:rFonts w:ascii="Book Antiqua" w:eastAsia="ITCSymbolStd-MediumItalic" w:hAnsi="Book Antiqua"/>
          <w:i/>
          <w:iCs/>
          <w:lang w:bidi="ar"/>
        </w:rPr>
        <w:t xml:space="preserve">Nat Rev </w:t>
      </w:r>
      <w:proofErr w:type="spellStart"/>
      <w:r w:rsidR="00066D8E" w:rsidRPr="00FC08B9">
        <w:rPr>
          <w:rFonts w:ascii="Book Antiqua" w:eastAsia="ITCSymbolStd-MediumItalic" w:hAnsi="Book Antiqua"/>
          <w:i/>
          <w:iCs/>
          <w:lang w:bidi="ar"/>
        </w:rPr>
        <w:t>Immunol</w:t>
      </w:r>
      <w:proofErr w:type="spellEnd"/>
      <w:r w:rsidR="00066D8E" w:rsidRPr="00FC08B9">
        <w:rPr>
          <w:rFonts w:ascii="Book Antiqua" w:eastAsia="ITCSymbolStd-MediumItalic" w:hAnsi="Book Antiqua"/>
          <w:i/>
          <w:iCs/>
          <w:lang w:bidi="ar"/>
        </w:rPr>
        <w:t xml:space="preserve"> </w:t>
      </w:r>
      <w:r w:rsidR="000616E9" w:rsidRPr="00FC08B9">
        <w:rPr>
          <w:rFonts w:ascii="Book Antiqua" w:eastAsia="ITCSymbolStd-Medium" w:hAnsi="Book Antiqua"/>
          <w:lang w:bidi="ar"/>
        </w:rPr>
        <w:t xml:space="preserve">2020; </w:t>
      </w:r>
      <w:r w:rsidR="000616E9" w:rsidRPr="00FC08B9">
        <w:rPr>
          <w:rFonts w:ascii="Book Antiqua" w:eastAsia="ITCSymbolStd-Medium" w:hAnsi="Book Antiqua"/>
          <w:b/>
          <w:bCs/>
          <w:lang w:bidi="ar"/>
        </w:rPr>
        <w:t>20</w:t>
      </w:r>
      <w:r w:rsidR="000616E9" w:rsidRPr="00FC08B9">
        <w:rPr>
          <w:rFonts w:ascii="Book Antiqua" w:eastAsia="ITCSymbolStd-Medium" w:hAnsi="Book Antiqua"/>
          <w:lang w:bidi="ar"/>
        </w:rPr>
        <w:t>: 355-362</w:t>
      </w:r>
      <w:r w:rsidR="00066D8E" w:rsidRPr="00FC08B9">
        <w:rPr>
          <w:rFonts w:ascii="Book Antiqua" w:eastAsia="ITCSymbolStd-Medium" w:hAnsi="Book Antiqua"/>
          <w:lang w:bidi="ar"/>
        </w:rPr>
        <w:t xml:space="preserve"> [</w:t>
      </w:r>
      <w:r w:rsidR="002D2A65" w:rsidRPr="00FC08B9">
        <w:rPr>
          <w:rFonts w:ascii="Book Antiqua" w:eastAsia="ITCSymbolStd-Medium" w:hAnsi="Book Antiqua"/>
          <w:lang w:bidi="ar"/>
        </w:rPr>
        <w:t xml:space="preserve">PMID: 32376901 </w:t>
      </w:r>
      <w:r w:rsidR="00066D8E" w:rsidRPr="00FC08B9">
        <w:rPr>
          <w:rFonts w:ascii="Book Antiqua" w:eastAsia="ITCSymbolStd-Medium" w:hAnsi="Book Antiqua"/>
          <w:lang w:bidi="ar"/>
        </w:rPr>
        <w:t>DOI:</w:t>
      </w:r>
      <w:r w:rsidR="002D2A65" w:rsidRPr="00FC08B9">
        <w:rPr>
          <w:rFonts w:ascii="Book Antiqua" w:eastAsia="ITCSymbolStd-Medium" w:hAnsi="Book Antiqua"/>
          <w:lang w:bidi="ar"/>
        </w:rPr>
        <w:t xml:space="preserve"> </w:t>
      </w:r>
      <w:r w:rsidR="00066D8E" w:rsidRPr="00FC08B9">
        <w:rPr>
          <w:rFonts w:ascii="Book Antiqua" w:eastAsia="ITCSymbolStd-Medium" w:hAnsi="Book Antiqua"/>
          <w:lang w:bidi="ar"/>
        </w:rPr>
        <w:t>10.1038/s41577-020-0331-4]</w:t>
      </w:r>
    </w:p>
    <w:p w14:paraId="39226BB7" w14:textId="012D3221" w:rsidR="003A6B78" w:rsidRPr="00FC08B9" w:rsidRDefault="003A6B78" w:rsidP="003A6B78">
      <w:pPr>
        <w:spacing w:line="360" w:lineRule="auto"/>
        <w:jc w:val="both"/>
        <w:rPr>
          <w:rFonts w:ascii="Book Antiqua" w:hAnsi="Book Antiqua"/>
        </w:rPr>
      </w:pPr>
      <w:r w:rsidRPr="00FC08B9">
        <w:rPr>
          <w:rFonts w:ascii="Book Antiqua" w:hAnsi="Book Antiqua"/>
        </w:rPr>
        <w:t xml:space="preserve">13 </w:t>
      </w:r>
      <w:r w:rsidRPr="00FC08B9">
        <w:rPr>
          <w:rFonts w:ascii="Book Antiqua" w:hAnsi="Book Antiqua"/>
          <w:b/>
          <w:bCs/>
        </w:rPr>
        <w:t>Tang B</w:t>
      </w:r>
      <w:r w:rsidRPr="00FC08B9">
        <w:rPr>
          <w:rFonts w:ascii="Book Antiqua" w:hAnsi="Book Antiqua"/>
        </w:rPr>
        <w:t xml:space="preserve">, </w:t>
      </w:r>
      <w:proofErr w:type="spellStart"/>
      <w:r w:rsidRPr="00FC08B9">
        <w:rPr>
          <w:rFonts w:ascii="Book Antiqua" w:hAnsi="Book Antiqua"/>
        </w:rPr>
        <w:t>Bragazzi</w:t>
      </w:r>
      <w:proofErr w:type="spellEnd"/>
      <w:r w:rsidRPr="00FC08B9">
        <w:rPr>
          <w:rFonts w:ascii="Book Antiqua" w:hAnsi="Book Antiqua"/>
        </w:rPr>
        <w:t xml:space="preserve"> NL, Li Q, Tang S, Xiao Y, Wu J. </w:t>
      </w:r>
      <w:proofErr w:type="gramStart"/>
      <w:r w:rsidRPr="00FC08B9">
        <w:rPr>
          <w:rFonts w:ascii="Book Antiqua" w:hAnsi="Book Antiqua"/>
        </w:rPr>
        <w:t>An updated estimation of the risk of transmission of the novel coronavirus (2019-nCov).</w:t>
      </w:r>
      <w:proofErr w:type="gramEnd"/>
      <w:r w:rsidRPr="00FC08B9">
        <w:rPr>
          <w:rFonts w:ascii="Book Antiqua" w:hAnsi="Book Antiqua"/>
        </w:rPr>
        <w:t xml:space="preserve"> </w:t>
      </w:r>
      <w:r w:rsidRPr="00FC08B9">
        <w:rPr>
          <w:rFonts w:ascii="Book Antiqua" w:hAnsi="Book Antiqua"/>
          <w:i/>
          <w:iCs/>
        </w:rPr>
        <w:t>Infect Dis Model</w:t>
      </w:r>
      <w:r w:rsidRPr="00FC08B9">
        <w:rPr>
          <w:rFonts w:ascii="Book Antiqua" w:hAnsi="Book Antiqua"/>
        </w:rPr>
        <w:t xml:space="preserve"> 2020; </w:t>
      </w:r>
      <w:r w:rsidRPr="00FC08B9">
        <w:rPr>
          <w:rFonts w:ascii="Book Antiqua" w:hAnsi="Book Antiqua"/>
          <w:b/>
          <w:bCs/>
        </w:rPr>
        <w:t>5</w:t>
      </w:r>
      <w:r w:rsidRPr="00FC08B9">
        <w:rPr>
          <w:rFonts w:ascii="Book Antiqua" w:hAnsi="Book Antiqua"/>
        </w:rPr>
        <w:t>: 248-255 [PMID: 32099934 DOI: 10.1016/j.idm.2020.02.001]</w:t>
      </w:r>
    </w:p>
    <w:p w14:paraId="788B1595" w14:textId="77777777" w:rsidR="003A6B78" w:rsidRPr="00FC08B9" w:rsidRDefault="003A6B78" w:rsidP="003A6B78">
      <w:pPr>
        <w:spacing w:line="360" w:lineRule="auto"/>
        <w:jc w:val="both"/>
        <w:rPr>
          <w:rFonts w:ascii="Book Antiqua" w:hAnsi="Book Antiqua"/>
        </w:rPr>
      </w:pPr>
      <w:r w:rsidRPr="00FC08B9">
        <w:rPr>
          <w:rFonts w:ascii="Book Antiqua" w:hAnsi="Book Antiqua"/>
        </w:rPr>
        <w:t xml:space="preserve">14 </w:t>
      </w:r>
      <w:proofErr w:type="spellStart"/>
      <w:r w:rsidRPr="00FC08B9">
        <w:rPr>
          <w:rFonts w:ascii="Book Antiqua" w:hAnsi="Book Antiqua"/>
          <w:b/>
          <w:bCs/>
        </w:rPr>
        <w:t>Leng</w:t>
      </w:r>
      <w:proofErr w:type="spellEnd"/>
      <w:r w:rsidRPr="00FC08B9">
        <w:rPr>
          <w:rFonts w:ascii="Book Antiqua" w:hAnsi="Book Antiqua"/>
          <w:b/>
          <w:bCs/>
        </w:rPr>
        <w:t xml:space="preserve"> Z</w:t>
      </w:r>
      <w:r w:rsidRPr="00FC08B9">
        <w:rPr>
          <w:rFonts w:ascii="Book Antiqua" w:hAnsi="Book Antiqua"/>
        </w:rPr>
        <w:t xml:space="preserve">, Zhu R, </w:t>
      </w:r>
      <w:proofErr w:type="spellStart"/>
      <w:r w:rsidRPr="00FC08B9">
        <w:rPr>
          <w:rFonts w:ascii="Book Antiqua" w:hAnsi="Book Antiqua"/>
        </w:rPr>
        <w:t>Hou</w:t>
      </w:r>
      <w:proofErr w:type="spellEnd"/>
      <w:r w:rsidRPr="00FC08B9">
        <w:rPr>
          <w:rFonts w:ascii="Book Antiqua" w:hAnsi="Book Antiqua"/>
        </w:rPr>
        <w:t xml:space="preserve"> W, Feng Y, Yang Y, Han Q, Shan G, </w:t>
      </w:r>
      <w:proofErr w:type="spellStart"/>
      <w:r w:rsidRPr="00FC08B9">
        <w:rPr>
          <w:rFonts w:ascii="Book Antiqua" w:hAnsi="Book Antiqua"/>
        </w:rPr>
        <w:t>Meng</w:t>
      </w:r>
      <w:proofErr w:type="spellEnd"/>
      <w:r w:rsidRPr="00FC08B9">
        <w:rPr>
          <w:rFonts w:ascii="Book Antiqua" w:hAnsi="Book Antiqua"/>
        </w:rPr>
        <w:t xml:space="preserve"> F, Du D, Wang S, Fan J, Wang W, Deng L, Shi H, Li H, Hu Z, Zhang F, Gao J, Liu H, Li X, Zhao Y, Yin K, He X, Gao Z, Wang Y, Yang B, </w:t>
      </w:r>
      <w:proofErr w:type="spellStart"/>
      <w:r w:rsidRPr="00FC08B9">
        <w:rPr>
          <w:rFonts w:ascii="Book Antiqua" w:hAnsi="Book Antiqua"/>
        </w:rPr>
        <w:t>Jin</w:t>
      </w:r>
      <w:proofErr w:type="spellEnd"/>
      <w:r w:rsidRPr="00FC08B9">
        <w:rPr>
          <w:rFonts w:ascii="Book Antiqua" w:hAnsi="Book Antiqua"/>
        </w:rPr>
        <w:t xml:space="preserve"> R, </w:t>
      </w:r>
      <w:proofErr w:type="spellStart"/>
      <w:r w:rsidRPr="00FC08B9">
        <w:rPr>
          <w:rFonts w:ascii="Book Antiqua" w:hAnsi="Book Antiqua"/>
        </w:rPr>
        <w:t>Stambler</w:t>
      </w:r>
      <w:proofErr w:type="spellEnd"/>
      <w:r w:rsidRPr="00FC08B9">
        <w:rPr>
          <w:rFonts w:ascii="Book Antiqua" w:hAnsi="Book Antiqua"/>
        </w:rPr>
        <w:t xml:space="preserve"> I, Lim LW, Su H, </w:t>
      </w:r>
      <w:proofErr w:type="spellStart"/>
      <w:r w:rsidRPr="00FC08B9">
        <w:rPr>
          <w:rFonts w:ascii="Book Antiqua" w:hAnsi="Book Antiqua"/>
        </w:rPr>
        <w:t>Moskalev</w:t>
      </w:r>
      <w:proofErr w:type="spellEnd"/>
      <w:r w:rsidRPr="00FC08B9">
        <w:rPr>
          <w:rFonts w:ascii="Book Antiqua" w:hAnsi="Book Antiqua"/>
        </w:rPr>
        <w:t xml:space="preserve"> A, Cano A, </w:t>
      </w:r>
      <w:proofErr w:type="spellStart"/>
      <w:r w:rsidRPr="00FC08B9">
        <w:rPr>
          <w:rFonts w:ascii="Book Antiqua" w:hAnsi="Book Antiqua"/>
        </w:rPr>
        <w:t>Chakrabarti</w:t>
      </w:r>
      <w:proofErr w:type="spellEnd"/>
      <w:r w:rsidRPr="00FC08B9">
        <w:rPr>
          <w:rFonts w:ascii="Book Antiqua" w:hAnsi="Book Antiqua"/>
        </w:rPr>
        <w:t xml:space="preserve"> S, Min KJ, Ellison-Hughes G, Caruso C, </w:t>
      </w:r>
      <w:proofErr w:type="spellStart"/>
      <w:r w:rsidRPr="00FC08B9">
        <w:rPr>
          <w:rFonts w:ascii="Book Antiqua" w:hAnsi="Book Antiqua"/>
        </w:rPr>
        <w:t>Jin</w:t>
      </w:r>
      <w:proofErr w:type="spellEnd"/>
      <w:r w:rsidRPr="00FC08B9">
        <w:rPr>
          <w:rFonts w:ascii="Book Antiqua" w:hAnsi="Book Antiqua"/>
        </w:rPr>
        <w:t xml:space="preserve"> K, Zhao RC. Transplantation of ACE2</w:t>
      </w:r>
      <w:r w:rsidRPr="00FC08B9">
        <w:rPr>
          <w:rFonts w:ascii="Book Antiqua" w:hAnsi="Book Antiqua"/>
          <w:vertAlign w:val="superscript"/>
        </w:rPr>
        <w:t>-</w:t>
      </w:r>
      <w:r w:rsidRPr="00FC08B9">
        <w:rPr>
          <w:rFonts w:ascii="Book Antiqua" w:hAnsi="Book Antiqua"/>
        </w:rPr>
        <w:t xml:space="preserve"> Mesenchymal Stem Cells Improves the Outcome of Patients with COVID-19 Pneumonia. </w:t>
      </w:r>
      <w:r w:rsidRPr="00FC08B9">
        <w:rPr>
          <w:rFonts w:ascii="Book Antiqua" w:hAnsi="Book Antiqua"/>
          <w:i/>
          <w:iCs/>
        </w:rPr>
        <w:t>Aging Dis</w:t>
      </w:r>
      <w:r w:rsidRPr="00FC08B9">
        <w:rPr>
          <w:rFonts w:ascii="Book Antiqua" w:hAnsi="Book Antiqua"/>
        </w:rPr>
        <w:t xml:space="preserve"> 2020; </w:t>
      </w:r>
      <w:r w:rsidRPr="00FC08B9">
        <w:rPr>
          <w:rFonts w:ascii="Book Antiqua" w:hAnsi="Book Antiqua"/>
          <w:b/>
          <w:bCs/>
        </w:rPr>
        <w:t>11</w:t>
      </w:r>
      <w:r w:rsidRPr="00FC08B9">
        <w:rPr>
          <w:rFonts w:ascii="Book Antiqua" w:hAnsi="Book Antiqua"/>
        </w:rPr>
        <w:t>: 216-228 [PMID: 32257537 DOI: 10.14336/AD.2020.0228]</w:t>
      </w:r>
    </w:p>
    <w:p w14:paraId="0AC7E79F" w14:textId="53CF3F7C" w:rsidR="003A6B78" w:rsidRPr="00FC08B9" w:rsidRDefault="003A6B78" w:rsidP="003A6B78">
      <w:pPr>
        <w:spacing w:line="360" w:lineRule="auto"/>
        <w:jc w:val="both"/>
        <w:rPr>
          <w:rFonts w:ascii="Book Antiqua" w:hAnsi="Book Antiqua"/>
        </w:rPr>
      </w:pPr>
      <w:r w:rsidRPr="00FC08B9">
        <w:rPr>
          <w:rFonts w:ascii="Book Antiqua" w:hAnsi="Book Antiqua"/>
        </w:rPr>
        <w:t xml:space="preserve">15 </w:t>
      </w:r>
      <w:r w:rsidRPr="00FC08B9">
        <w:rPr>
          <w:rFonts w:ascii="Book Antiqua" w:hAnsi="Book Antiqua"/>
          <w:b/>
          <w:bCs/>
        </w:rPr>
        <w:t>Hoffmann M,</w:t>
      </w:r>
      <w:r w:rsidRPr="00FC08B9">
        <w:rPr>
          <w:rFonts w:ascii="Book Antiqua" w:hAnsi="Book Antiqua"/>
        </w:rPr>
        <w:t xml:space="preserve"> </w:t>
      </w:r>
      <w:proofErr w:type="spellStart"/>
      <w:r w:rsidRPr="00FC08B9">
        <w:rPr>
          <w:rFonts w:ascii="Book Antiqua" w:hAnsi="Book Antiqua"/>
        </w:rPr>
        <w:t>KleineWeber</w:t>
      </w:r>
      <w:proofErr w:type="spellEnd"/>
      <w:r w:rsidRPr="00FC08B9">
        <w:rPr>
          <w:rFonts w:ascii="Book Antiqua" w:hAnsi="Book Antiqua"/>
        </w:rPr>
        <w:t xml:space="preserve"> H, </w:t>
      </w:r>
      <w:proofErr w:type="spellStart"/>
      <w:r w:rsidRPr="00FC08B9">
        <w:rPr>
          <w:rFonts w:ascii="Book Antiqua" w:hAnsi="Book Antiqua"/>
        </w:rPr>
        <w:t>Krüger</w:t>
      </w:r>
      <w:proofErr w:type="spellEnd"/>
      <w:r w:rsidRPr="00FC08B9">
        <w:rPr>
          <w:rFonts w:ascii="Book Antiqua" w:hAnsi="Book Antiqua"/>
        </w:rPr>
        <w:t xml:space="preserve"> N, Müller M, </w:t>
      </w:r>
      <w:proofErr w:type="spellStart"/>
      <w:r w:rsidRPr="00FC08B9">
        <w:rPr>
          <w:rFonts w:ascii="Book Antiqua" w:hAnsi="Book Antiqua"/>
        </w:rPr>
        <w:t>Drosten</w:t>
      </w:r>
      <w:proofErr w:type="spellEnd"/>
      <w:r w:rsidRPr="00FC08B9">
        <w:rPr>
          <w:rFonts w:ascii="Book Antiqua" w:hAnsi="Book Antiqua"/>
        </w:rPr>
        <w:t xml:space="preserve"> C, </w:t>
      </w:r>
      <w:proofErr w:type="spellStart"/>
      <w:r w:rsidRPr="00FC08B9">
        <w:rPr>
          <w:rFonts w:ascii="Book Antiqua" w:hAnsi="Book Antiqua"/>
        </w:rPr>
        <w:t>Pöhlmann</w:t>
      </w:r>
      <w:proofErr w:type="spellEnd"/>
      <w:r w:rsidRPr="00FC08B9">
        <w:rPr>
          <w:rFonts w:ascii="Book Antiqua" w:hAnsi="Book Antiqua"/>
        </w:rPr>
        <w:t xml:space="preserve"> S. The novel coronavirus 2019 (2019-nCoV) uses the SARS-coronavirus receptor ACE2 and the </w:t>
      </w:r>
      <w:r w:rsidRPr="00FC08B9">
        <w:rPr>
          <w:rFonts w:ascii="Book Antiqua" w:hAnsi="Book Antiqua"/>
        </w:rPr>
        <w:lastRenderedPageBreak/>
        <w:t xml:space="preserve">cellular protease TMPRSS2 for entry into target cells. </w:t>
      </w:r>
      <w:proofErr w:type="spellStart"/>
      <w:r w:rsidRPr="00FC08B9">
        <w:rPr>
          <w:rFonts w:ascii="Book Antiqua" w:hAnsi="Book Antiqua"/>
        </w:rPr>
        <w:t>BioRxiv</w:t>
      </w:r>
      <w:proofErr w:type="spellEnd"/>
      <w:r w:rsidRPr="00FC08B9">
        <w:rPr>
          <w:rFonts w:ascii="Book Antiqua" w:hAnsi="Book Antiqua"/>
        </w:rPr>
        <w:t xml:space="preserve"> 2020 [DOI:</w:t>
      </w:r>
      <w:r w:rsidR="00D15199" w:rsidRPr="00FC08B9">
        <w:rPr>
          <w:rFonts w:ascii="Book Antiqua" w:hAnsi="Book Antiqua"/>
        </w:rPr>
        <w:t xml:space="preserve"> </w:t>
      </w:r>
      <w:r w:rsidRPr="00FC08B9">
        <w:rPr>
          <w:rFonts w:ascii="Book Antiqua" w:hAnsi="Book Antiqua"/>
        </w:rPr>
        <w:t>10.1101/2020.01.31.929042]</w:t>
      </w:r>
    </w:p>
    <w:p w14:paraId="320D8738" w14:textId="77777777" w:rsidR="003A6B78" w:rsidRPr="00FC08B9" w:rsidRDefault="003A6B78" w:rsidP="003A6B78">
      <w:pPr>
        <w:spacing w:line="360" w:lineRule="auto"/>
        <w:jc w:val="both"/>
        <w:rPr>
          <w:rFonts w:ascii="Book Antiqua" w:hAnsi="Book Antiqua"/>
        </w:rPr>
      </w:pPr>
      <w:r w:rsidRPr="00FC08B9">
        <w:rPr>
          <w:rFonts w:ascii="Book Antiqua" w:hAnsi="Book Antiqua"/>
        </w:rPr>
        <w:t xml:space="preserve">16 </w:t>
      </w:r>
      <w:r w:rsidRPr="00FC08B9">
        <w:rPr>
          <w:rFonts w:ascii="Book Antiqua" w:hAnsi="Book Antiqua"/>
          <w:b/>
          <w:bCs/>
        </w:rPr>
        <w:t>Chang</w:t>
      </w:r>
      <w:r w:rsidRPr="00FC08B9">
        <w:rPr>
          <w:rFonts w:ascii="Book Antiqua" w:hAnsi="Book Antiqua"/>
        </w:rPr>
        <w:t xml:space="preserve">, Lin M, Wei L, </w:t>
      </w:r>
      <w:proofErr w:type="spellStart"/>
      <w:r w:rsidRPr="00FC08B9">
        <w:rPr>
          <w:rFonts w:ascii="Book Antiqua" w:hAnsi="Book Antiqua"/>
        </w:rPr>
        <w:t>Xie</w:t>
      </w:r>
      <w:proofErr w:type="spellEnd"/>
      <w:r w:rsidRPr="00FC08B9">
        <w:rPr>
          <w:rFonts w:ascii="Book Antiqua" w:hAnsi="Book Antiqua"/>
        </w:rPr>
        <w:t xml:space="preserve"> L, Zhu G, </w:t>
      </w:r>
      <w:proofErr w:type="spellStart"/>
      <w:r w:rsidRPr="00FC08B9">
        <w:rPr>
          <w:rFonts w:ascii="Book Antiqua" w:hAnsi="Book Antiqua"/>
        </w:rPr>
        <w:t>Dela</w:t>
      </w:r>
      <w:proofErr w:type="spellEnd"/>
      <w:r w:rsidRPr="00FC08B9">
        <w:rPr>
          <w:rFonts w:ascii="Book Antiqua" w:hAnsi="Book Antiqua"/>
        </w:rPr>
        <w:t xml:space="preserve"> Cruz CS, Sharma L. Epidemiologic and Clinical Characteristics of Novel Coronavirus Infections Involving 13 Patients Outside Wuhan, China. </w:t>
      </w:r>
      <w:r w:rsidRPr="00FC08B9">
        <w:rPr>
          <w:rFonts w:ascii="Book Antiqua" w:hAnsi="Book Antiqua"/>
          <w:i/>
          <w:iCs/>
        </w:rPr>
        <w:t>JAMA</w:t>
      </w:r>
      <w:r w:rsidRPr="00FC08B9">
        <w:rPr>
          <w:rFonts w:ascii="Book Antiqua" w:hAnsi="Book Antiqua"/>
        </w:rPr>
        <w:t xml:space="preserve"> 2020; </w:t>
      </w:r>
      <w:r w:rsidRPr="00FC08B9">
        <w:rPr>
          <w:rFonts w:ascii="Book Antiqua" w:hAnsi="Book Antiqua"/>
          <w:b/>
          <w:bCs/>
        </w:rPr>
        <w:t>323</w:t>
      </w:r>
      <w:r w:rsidRPr="00FC08B9">
        <w:rPr>
          <w:rFonts w:ascii="Book Antiqua" w:hAnsi="Book Antiqua"/>
        </w:rPr>
        <w:t>: 1092-1093 [PMID: 32031568 DOI: 10.1001/jama.2020.1623]</w:t>
      </w:r>
    </w:p>
    <w:p w14:paraId="4C093B9F" w14:textId="77777777" w:rsidR="003A6B78" w:rsidRPr="00FC08B9" w:rsidRDefault="003A6B78" w:rsidP="003A6B78">
      <w:pPr>
        <w:spacing w:line="360" w:lineRule="auto"/>
        <w:jc w:val="both"/>
        <w:rPr>
          <w:rFonts w:ascii="Book Antiqua" w:hAnsi="Book Antiqua"/>
        </w:rPr>
      </w:pPr>
      <w:r w:rsidRPr="00FC08B9">
        <w:rPr>
          <w:rFonts w:ascii="Book Antiqua" w:hAnsi="Book Antiqua"/>
        </w:rPr>
        <w:t xml:space="preserve">17 </w:t>
      </w:r>
      <w:r w:rsidRPr="00FC08B9">
        <w:rPr>
          <w:rFonts w:ascii="Book Antiqua" w:hAnsi="Book Antiqua"/>
          <w:b/>
          <w:bCs/>
        </w:rPr>
        <w:t>Xu Z</w:t>
      </w:r>
      <w:r w:rsidRPr="00FC08B9">
        <w:rPr>
          <w:rFonts w:ascii="Book Antiqua" w:hAnsi="Book Antiqua"/>
        </w:rPr>
        <w:t xml:space="preserve">, Shi L, Wang Y, Zhang J, Huang L, Zhang C, Liu S, Zhao P, Liu H, Zhu L, Tai Y, Bai C, Gao T, Song J, Xia P, Dong J, Zhao J, Wang FS. Pathological findings of COVID-19 associated with acute respiratory distress syndrome. </w:t>
      </w:r>
      <w:r w:rsidRPr="00FC08B9">
        <w:rPr>
          <w:rFonts w:ascii="Book Antiqua" w:hAnsi="Book Antiqua"/>
          <w:i/>
          <w:iCs/>
        </w:rPr>
        <w:t xml:space="preserve">Lancet </w:t>
      </w:r>
      <w:proofErr w:type="spellStart"/>
      <w:r w:rsidRPr="00FC08B9">
        <w:rPr>
          <w:rFonts w:ascii="Book Antiqua" w:hAnsi="Book Antiqua"/>
          <w:i/>
          <w:iCs/>
        </w:rPr>
        <w:t>Respir</w:t>
      </w:r>
      <w:proofErr w:type="spellEnd"/>
      <w:r w:rsidRPr="00FC08B9">
        <w:rPr>
          <w:rFonts w:ascii="Book Antiqua" w:hAnsi="Book Antiqua"/>
          <w:i/>
          <w:iCs/>
        </w:rPr>
        <w:t xml:space="preserve"> Med</w:t>
      </w:r>
      <w:r w:rsidRPr="00FC08B9">
        <w:rPr>
          <w:rFonts w:ascii="Book Antiqua" w:hAnsi="Book Antiqua"/>
        </w:rPr>
        <w:t xml:space="preserve"> 2020; </w:t>
      </w:r>
      <w:r w:rsidRPr="00FC08B9">
        <w:rPr>
          <w:rFonts w:ascii="Book Antiqua" w:hAnsi="Book Antiqua"/>
          <w:b/>
          <w:bCs/>
        </w:rPr>
        <w:t>8</w:t>
      </w:r>
      <w:r w:rsidRPr="00FC08B9">
        <w:rPr>
          <w:rFonts w:ascii="Book Antiqua" w:hAnsi="Book Antiqua"/>
        </w:rPr>
        <w:t>: 420-422 [PMID: 32085846 DOI: 10.1016/S2213-2600(20)30076-X]</w:t>
      </w:r>
    </w:p>
    <w:p w14:paraId="19411928" w14:textId="0ADCB84B" w:rsidR="003A6B78" w:rsidRPr="00FC08B9" w:rsidRDefault="003A6B78" w:rsidP="003A6B78">
      <w:pPr>
        <w:spacing w:line="360" w:lineRule="auto"/>
        <w:jc w:val="both"/>
        <w:rPr>
          <w:rFonts w:ascii="Book Antiqua" w:hAnsi="Book Antiqua"/>
        </w:rPr>
      </w:pPr>
      <w:r w:rsidRPr="00FC08B9">
        <w:rPr>
          <w:rFonts w:ascii="Book Antiqua" w:hAnsi="Book Antiqua"/>
        </w:rPr>
        <w:t xml:space="preserve">18 </w:t>
      </w:r>
      <w:r w:rsidR="004F012D" w:rsidRPr="00FC08B9">
        <w:rPr>
          <w:rFonts w:ascii="Book Antiqua" w:hAnsi="Book Antiqua"/>
          <w:b/>
          <w:bCs/>
        </w:rPr>
        <w:t>Chan JF,</w:t>
      </w:r>
      <w:r w:rsidR="004F012D" w:rsidRPr="00FC08B9">
        <w:rPr>
          <w:rFonts w:ascii="Book Antiqua" w:hAnsi="Book Antiqua"/>
        </w:rPr>
        <w:t xml:space="preserve"> Yip CC, To KK, Tang TH, Wong SC, Leung KH, Fung AY, Ng AC, Zou Z, </w:t>
      </w:r>
      <w:proofErr w:type="spellStart"/>
      <w:r w:rsidR="004F012D" w:rsidRPr="00FC08B9">
        <w:rPr>
          <w:rFonts w:ascii="Book Antiqua" w:hAnsi="Book Antiqua"/>
        </w:rPr>
        <w:t>Tsoi</w:t>
      </w:r>
      <w:proofErr w:type="spellEnd"/>
      <w:r w:rsidR="004F012D" w:rsidRPr="00FC08B9">
        <w:rPr>
          <w:rFonts w:ascii="Book Antiqua" w:hAnsi="Book Antiqua"/>
        </w:rPr>
        <w:t xml:space="preserve"> HW, Choi GK, Tam AR, Cheng VC, Chan KH, Tsang OT, Yuen KY. Improved Molecular Diagnosis of COVID-19 by the Novel, Highly Sensitive and Specific COVID-19-RdRp/Hel Real-Time Reverse Transcription-PCR Assay Validated In Vitro and with Clinical Specimens. </w:t>
      </w:r>
      <w:r w:rsidRPr="00FC08B9">
        <w:rPr>
          <w:rFonts w:ascii="Book Antiqua" w:hAnsi="Book Antiqua"/>
          <w:i/>
          <w:iCs/>
        </w:rPr>
        <w:t xml:space="preserve">J </w:t>
      </w:r>
      <w:proofErr w:type="spellStart"/>
      <w:r w:rsidRPr="00FC08B9">
        <w:rPr>
          <w:rFonts w:ascii="Book Antiqua" w:hAnsi="Book Antiqua"/>
          <w:i/>
          <w:iCs/>
        </w:rPr>
        <w:t>Clin</w:t>
      </w:r>
      <w:proofErr w:type="spellEnd"/>
      <w:r w:rsidRPr="00FC08B9">
        <w:rPr>
          <w:rFonts w:ascii="Book Antiqua" w:hAnsi="Book Antiqua"/>
          <w:i/>
          <w:iCs/>
        </w:rPr>
        <w:t xml:space="preserve"> </w:t>
      </w:r>
      <w:proofErr w:type="spellStart"/>
      <w:r w:rsidRPr="00FC08B9">
        <w:rPr>
          <w:rFonts w:ascii="Book Antiqua" w:hAnsi="Book Antiqua"/>
          <w:i/>
          <w:iCs/>
        </w:rPr>
        <w:t>Microbiol</w:t>
      </w:r>
      <w:proofErr w:type="spellEnd"/>
      <w:r w:rsidRPr="00FC08B9">
        <w:rPr>
          <w:rFonts w:ascii="Book Antiqua" w:hAnsi="Book Antiqua"/>
          <w:i/>
          <w:iCs/>
        </w:rPr>
        <w:t xml:space="preserve"> </w:t>
      </w:r>
      <w:r w:rsidRPr="00FC08B9">
        <w:rPr>
          <w:rFonts w:ascii="Book Antiqua" w:hAnsi="Book Antiqua"/>
        </w:rPr>
        <w:t>2020</w:t>
      </w:r>
      <w:r w:rsidRPr="00FC08B9">
        <w:rPr>
          <w:rFonts w:ascii="Book Antiqua" w:hAnsi="Book Antiqua" w:hint="eastAsia"/>
          <w:lang w:eastAsia="zh-CN"/>
        </w:rPr>
        <w:t>;</w:t>
      </w:r>
      <w:r w:rsidRPr="00FC08B9">
        <w:rPr>
          <w:rFonts w:ascii="Book Antiqua" w:hAnsi="Book Antiqua"/>
          <w:lang w:eastAsia="zh-CN"/>
        </w:rPr>
        <w:t xml:space="preserve"> </w:t>
      </w:r>
      <w:r w:rsidRPr="00FC08B9">
        <w:rPr>
          <w:rFonts w:ascii="Book Antiqua" w:hAnsi="Book Antiqua"/>
          <w:b/>
          <w:bCs/>
        </w:rPr>
        <w:t>58</w:t>
      </w:r>
      <w:r w:rsidR="00FB4DD8" w:rsidRPr="00FC08B9">
        <w:rPr>
          <w:rFonts w:ascii="Book Antiqua" w:hAnsi="Book Antiqua" w:hint="eastAsia"/>
          <w:lang w:eastAsia="zh-CN"/>
        </w:rPr>
        <w:t>:</w:t>
      </w:r>
      <w:r w:rsidR="00FB4DD8" w:rsidRPr="00FC08B9">
        <w:rPr>
          <w:rFonts w:ascii="Book Antiqua" w:hAnsi="Book Antiqua"/>
          <w:lang w:eastAsia="zh-CN"/>
        </w:rPr>
        <w:t xml:space="preserve"> </w:t>
      </w:r>
      <w:r w:rsidR="00FB4DD8" w:rsidRPr="00FC08B9">
        <w:rPr>
          <w:rFonts w:ascii="Book Antiqua" w:hAnsi="Book Antiqua"/>
        </w:rPr>
        <w:t>e00310-20</w:t>
      </w:r>
      <w:r w:rsidRPr="00FC08B9">
        <w:rPr>
          <w:rFonts w:ascii="Book Antiqua" w:hAnsi="Book Antiqua"/>
        </w:rPr>
        <w:t xml:space="preserve"> [PMID: 32132196 DOI:</w:t>
      </w:r>
      <w:r w:rsidRPr="00FC08B9">
        <w:t xml:space="preserve"> </w:t>
      </w:r>
      <w:r w:rsidRPr="00FC08B9">
        <w:rPr>
          <w:rFonts w:ascii="Book Antiqua" w:hAnsi="Book Antiqua"/>
        </w:rPr>
        <w:t>10.1128/JCM.00310-20]</w:t>
      </w:r>
    </w:p>
    <w:p w14:paraId="716ED790" w14:textId="77777777" w:rsidR="003A6B78" w:rsidRPr="00FC08B9" w:rsidRDefault="003A6B78" w:rsidP="003A6B78">
      <w:pPr>
        <w:spacing w:line="360" w:lineRule="auto"/>
        <w:jc w:val="both"/>
        <w:rPr>
          <w:rFonts w:ascii="Book Antiqua" w:hAnsi="Book Antiqua"/>
        </w:rPr>
      </w:pPr>
      <w:r w:rsidRPr="00FC08B9">
        <w:rPr>
          <w:rFonts w:ascii="Book Antiqua" w:hAnsi="Book Antiqua"/>
        </w:rPr>
        <w:t xml:space="preserve">19 </w:t>
      </w:r>
      <w:r w:rsidRPr="00FC08B9">
        <w:rPr>
          <w:rFonts w:ascii="Book Antiqua" w:hAnsi="Book Antiqua"/>
          <w:b/>
          <w:bCs/>
        </w:rPr>
        <w:t>Zhang B</w:t>
      </w:r>
      <w:r w:rsidRPr="00FC08B9">
        <w:rPr>
          <w:rFonts w:ascii="Book Antiqua" w:hAnsi="Book Antiqua"/>
        </w:rPr>
        <w:t xml:space="preserve">, Zhou X, Zhu C, Song Y, Feng F, </w:t>
      </w:r>
      <w:proofErr w:type="spellStart"/>
      <w:r w:rsidRPr="00FC08B9">
        <w:rPr>
          <w:rFonts w:ascii="Book Antiqua" w:hAnsi="Book Antiqua"/>
        </w:rPr>
        <w:t>Qiu</w:t>
      </w:r>
      <w:proofErr w:type="spellEnd"/>
      <w:r w:rsidRPr="00FC08B9">
        <w:rPr>
          <w:rFonts w:ascii="Book Antiqua" w:hAnsi="Book Antiqua"/>
        </w:rPr>
        <w:t xml:space="preserve"> Y, Feng J, </w:t>
      </w:r>
      <w:proofErr w:type="spellStart"/>
      <w:r w:rsidRPr="00FC08B9">
        <w:rPr>
          <w:rFonts w:ascii="Book Antiqua" w:hAnsi="Book Antiqua"/>
        </w:rPr>
        <w:t>Jia</w:t>
      </w:r>
      <w:proofErr w:type="spellEnd"/>
      <w:r w:rsidRPr="00FC08B9">
        <w:rPr>
          <w:rFonts w:ascii="Book Antiqua" w:hAnsi="Book Antiqua"/>
        </w:rPr>
        <w:t xml:space="preserve"> Q, Song Q, Zhu B, Wang J. Immune Phenotyping Based on the Neutrophil-to-Lymphocyte Ratio and IgG Level Predicts Disease Severity and Outcome for Patients With COVID-19. </w:t>
      </w:r>
      <w:r w:rsidRPr="00FC08B9">
        <w:rPr>
          <w:rFonts w:ascii="Book Antiqua" w:hAnsi="Book Antiqua"/>
          <w:i/>
          <w:iCs/>
        </w:rPr>
        <w:t xml:space="preserve">Front </w:t>
      </w:r>
      <w:proofErr w:type="spellStart"/>
      <w:r w:rsidRPr="00FC08B9">
        <w:rPr>
          <w:rFonts w:ascii="Book Antiqua" w:hAnsi="Book Antiqua"/>
          <w:i/>
          <w:iCs/>
        </w:rPr>
        <w:t>Mol</w:t>
      </w:r>
      <w:proofErr w:type="spellEnd"/>
      <w:r w:rsidRPr="00FC08B9">
        <w:rPr>
          <w:rFonts w:ascii="Book Antiqua" w:hAnsi="Book Antiqua"/>
          <w:i/>
          <w:iCs/>
        </w:rPr>
        <w:t xml:space="preserve"> </w:t>
      </w:r>
      <w:proofErr w:type="spellStart"/>
      <w:r w:rsidRPr="00FC08B9">
        <w:rPr>
          <w:rFonts w:ascii="Book Antiqua" w:hAnsi="Book Antiqua"/>
          <w:i/>
          <w:iCs/>
        </w:rPr>
        <w:t>Biosci</w:t>
      </w:r>
      <w:proofErr w:type="spellEnd"/>
      <w:r w:rsidRPr="00FC08B9">
        <w:rPr>
          <w:rFonts w:ascii="Book Antiqua" w:hAnsi="Book Antiqua"/>
        </w:rPr>
        <w:t xml:space="preserve"> 2020; </w:t>
      </w:r>
      <w:r w:rsidRPr="00FC08B9">
        <w:rPr>
          <w:rFonts w:ascii="Book Antiqua" w:hAnsi="Book Antiqua"/>
          <w:b/>
          <w:bCs/>
        </w:rPr>
        <w:t>7</w:t>
      </w:r>
      <w:r w:rsidRPr="00FC08B9">
        <w:rPr>
          <w:rFonts w:ascii="Book Antiqua" w:hAnsi="Book Antiqua"/>
        </w:rPr>
        <w:t>: 157 [PMID: 32719810 DOI: 10.3389/fmolb.2020.00157]</w:t>
      </w:r>
    </w:p>
    <w:p w14:paraId="4450ACD1" w14:textId="77777777" w:rsidR="003A6B78" w:rsidRPr="00FC08B9" w:rsidRDefault="003A6B78" w:rsidP="003A6B78">
      <w:pPr>
        <w:spacing w:line="360" w:lineRule="auto"/>
        <w:jc w:val="both"/>
        <w:rPr>
          <w:rFonts w:ascii="Book Antiqua" w:hAnsi="Book Antiqua"/>
        </w:rPr>
      </w:pPr>
      <w:r w:rsidRPr="00FC08B9">
        <w:rPr>
          <w:rFonts w:ascii="Book Antiqua" w:hAnsi="Book Antiqua"/>
        </w:rPr>
        <w:t xml:space="preserve">20 </w:t>
      </w:r>
      <w:r w:rsidRPr="00FC08B9">
        <w:rPr>
          <w:rFonts w:ascii="Book Antiqua" w:hAnsi="Book Antiqua"/>
          <w:b/>
          <w:bCs/>
        </w:rPr>
        <w:t>Zhao J</w:t>
      </w:r>
      <w:r w:rsidRPr="00FC08B9">
        <w:rPr>
          <w:rFonts w:ascii="Book Antiqua" w:hAnsi="Book Antiqua"/>
        </w:rPr>
        <w:t xml:space="preserve">, Yuan Q, Wang H, Liu W, Liao X, Su Y, Wang X, Yuan J, Li T, Li J, Qian S, Hong C, Wang F, Liu Y, Wang Z, He Q, Li Z, He B, Zhang T, Fu Y, Ge S, Liu L, Zhang J, Xia N, Zhang Z. Antibody Responses to SARS-CoV-2 in Patients With Novel Coronavirus Disease 2019. </w:t>
      </w:r>
      <w:proofErr w:type="spellStart"/>
      <w:r w:rsidRPr="00FC08B9">
        <w:rPr>
          <w:rFonts w:ascii="Book Antiqua" w:hAnsi="Book Antiqua"/>
          <w:i/>
          <w:iCs/>
        </w:rPr>
        <w:t>Clin</w:t>
      </w:r>
      <w:proofErr w:type="spellEnd"/>
      <w:r w:rsidRPr="00FC08B9">
        <w:rPr>
          <w:rFonts w:ascii="Book Antiqua" w:hAnsi="Book Antiqua"/>
          <w:i/>
          <w:iCs/>
        </w:rPr>
        <w:t xml:space="preserve"> Infect Dis</w:t>
      </w:r>
      <w:r w:rsidRPr="00FC08B9">
        <w:rPr>
          <w:rFonts w:ascii="Book Antiqua" w:hAnsi="Book Antiqua"/>
        </w:rPr>
        <w:t xml:space="preserve"> 2020; </w:t>
      </w:r>
      <w:r w:rsidRPr="00FC08B9">
        <w:rPr>
          <w:rFonts w:ascii="Book Antiqua" w:hAnsi="Book Antiqua"/>
          <w:b/>
          <w:bCs/>
        </w:rPr>
        <w:t>71</w:t>
      </w:r>
      <w:r w:rsidRPr="00FC08B9">
        <w:rPr>
          <w:rFonts w:ascii="Book Antiqua" w:hAnsi="Book Antiqua"/>
        </w:rPr>
        <w:t>: 2027-2034 [PMID: 32221519 DOI: 10.1093/</w:t>
      </w:r>
      <w:proofErr w:type="spellStart"/>
      <w:r w:rsidRPr="00FC08B9">
        <w:rPr>
          <w:rFonts w:ascii="Book Antiqua" w:hAnsi="Book Antiqua"/>
        </w:rPr>
        <w:t>cid</w:t>
      </w:r>
      <w:proofErr w:type="spellEnd"/>
      <w:r w:rsidRPr="00FC08B9">
        <w:rPr>
          <w:rFonts w:ascii="Book Antiqua" w:hAnsi="Book Antiqua"/>
        </w:rPr>
        <w:t>/ciaa344]</w:t>
      </w:r>
    </w:p>
    <w:p w14:paraId="6602B15B" w14:textId="77777777" w:rsidR="003A6B78" w:rsidRPr="00FC08B9" w:rsidRDefault="003A6B78" w:rsidP="003A6B78">
      <w:pPr>
        <w:spacing w:line="360" w:lineRule="auto"/>
        <w:jc w:val="both"/>
        <w:rPr>
          <w:rFonts w:ascii="Book Antiqua" w:hAnsi="Book Antiqua"/>
        </w:rPr>
      </w:pPr>
      <w:proofErr w:type="gramStart"/>
      <w:r w:rsidRPr="00FC08B9">
        <w:rPr>
          <w:rFonts w:ascii="Book Antiqua" w:hAnsi="Book Antiqua"/>
        </w:rPr>
        <w:t xml:space="preserve">21 </w:t>
      </w:r>
      <w:r w:rsidRPr="00FC08B9">
        <w:rPr>
          <w:rFonts w:ascii="Book Antiqua" w:hAnsi="Book Antiqua"/>
          <w:b/>
          <w:bCs/>
        </w:rPr>
        <w:t>Weiss DJ</w:t>
      </w:r>
      <w:r w:rsidRPr="00FC08B9">
        <w:rPr>
          <w:rFonts w:ascii="Book Antiqua" w:hAnsi="Book Antiqua"/>
        </w:rPr>
        <w:t xml:space="preserve">, </w:t>
      </w:r>
      <w:proofErr w:type="spellStart"/>
      <w:r w:rsidRPr="00FC08B9">
        <w:rPr>
          <w:rFonts w:ascii="Book Antiqua" w:hAnsi="Book Antiqua"/>
        </w:rPr>
        <w:t>Kolls</w:t>
      </w:r>
      <w:proofErr w:type="spellEnd"/>
      <w:r w:rsidRPr="00FC08B9">
        <w:rPr>
          <w:rFonts w:ascii="Book Antiqua" w:hAnsi="Book Antiqua"/>
        </w:rPr>
        <w:t xml:space="preserve"> JK, Ortiz LA, </w:t>
      </w:r>
      <w:proofErr w:type="spellStart"/>
      <w:r w:rsidRPr="00FC08B9">
        <w:rPr>
          <w:rFonts w:ascii="Book Antiqua" w:hAnsi="Book Antiqua"/>
        </w:rPr>
        <w:t>Panoskaltsis-Mortari</w:t>
      </w:r>
      <w:proofErr w:type="spellEnd"/>
      <w:r w:rsidRPr="00FC08B9">
        <w:rPr>
          <w:rFonts w:ascii="Book Antiqua" w:hAnsi="Book Antiqua"/>
        </w:rPr>
        <w:t xml:space="preserve"> A, </w:t>
      </w:r>
      <w:proofErr w:type="spellStart"/>
      <w:r w:rsidRPr="00FC08B9">
        <w:rPr>
          <w:rFonts w:ascii="Book Antiqua" w:hAnsi="Book Antiqua"/>
        </w:rPr>
        <w:t>Prockop</w:t>
      </w:r>
      <w:proofErr w:type="spellEnd"/>
      <w:r w:rsidRPr="00FC08B9">
        <w:rPr>
          <w:rFonts w:ascii="Book Antiqua" w:hAnsi="Book Antiqua"/>
        </w:rPr>
        <w:t xml:space="preserve"> DJ.</w:t>
      </w:r>
      <w:proofErr w:type="gramEnd"/>
      <w:r w:rsidRPr="00FC08B9">
        <w:rPr>
          <w:rFonts w:ascii="Book Antiqua" w:hAnsi="Book Antiqua"/>
        </w:rPr>
        <w:t xml:space="preserve"> Stem cells and cell therapies in lung biology and lung diseases. </w:t>
      </w:r>
      <w:r w:rsidRPr="00FC08B9">
        <w:rPr>
          <w:rFonts w:ascii="Book Antiqua" w:hAnsi="Book Antiqua"/>
          <w:i/>
          <w:iCs/>
        </w:rPr>
        <w:t xml:space="preserve">Proc Am </w:t>
      </w:r>
      <w:proofErr w:type="spellStart"/>
      <w:r w:rsidRPr="00FC08B9">
        <w:rPr>
          <w:rFonts w:ascii="Book Antiqua" w:hAnsi="Book Antiqua"/>
          <w:i/>
          <w:iCs/>
        </w:rPr>
        <w:t>Thorac</w:t>
      </w:r>
      <w:proofErr w:type="spellEnd"/>
      <w:r w:rsidRPr="00FC08B9">
        <w:rPr>
          <w:rFonts w:ascii="Book Antiqua" w:hAnsi="Book Antiqua"/>
          <w:i/>
          <w:iCs/>
        </w:rPr>
        <w:t xml:space="preserve"> </w:t>
      </w:r>
      <w:proofErr w:type="spellStart"/>
      <w:r w:rsidRPr="00FC08B9">
        <w:rPr>
          <w:rFonts w:ascii="Book Antiqua" w:hAnsi="Book Antiqua"/>
          <w:i/>
          <w:iCs/>
        </w:rPr>
        <w:t>Soc</w:t>
      </w:r>
      <w:proofErr w:type="spellEnd"/>
      <w:r w:rsidRPr="00FC08B9">
        <w:rPr>
          <w:rFonts w:ascii="Book Antiqua" w:hAnsi="Book Antiqua"/>
        </w:rPr>
        <w:t xml:space="preserve"> 2008; </w:t>
      </w:r>
      <w:r w:rsidRPr="00FC08B9">
        <w:rPr>
          <w:rFonts w:ascii="Book Antiqua" w:hAnsi="Book Antiqua"/>
          <w:b/>
          <w:bCs/>
        </w:rPr>
        <w:t>5</w:t>
      </w:r>
      <w:r w:rsidRPr="00FC08B9">
        <w:rPr>
          <w:rFonts w:ascii="Book Antiqua" w:hAnsi="Book Antiqua"/>
        </w:rPr>
        <w:t>: 637-667 [PMID: 18625757 DOI: 10.1513/pats.200804-037DW]</w:t>
      </w:r>
    </w:p>
    <w:p w14:paraId="105ACB53" w14:textId="77777777" w:rsidR="003A6B78" w:rsidRPr="00FC08B9" w:rsidRDefault="003A6B78" w:rsidP="003A6B78">
      <w:pPr>
        <w:spacing w:line="360" w:lineRule="auto"/>
        <w:jc w:val="both"/>
        <w:rPr>
          <w:rFonts w:ascii="Book Antiqua" w:hAnsi="Book Antiqua"/>
        </w:rPr>
      </w:pPr>
      <w:r w:rsidRPr="00FC08B9">
        <w:rPr>
          <w:rFonts w:ascii="Book Antiqua" w:hAnsi="Book Antiqua"/>
        </w:rPr>
        <w:lastRenderedPageBreak/>
        <w:t xml:space="preserve">22 </w:t>
      </w:r>
      <w:proofErr w:type="spellStart"/>
      <w:r w:rsidRPr="00FC08B9">
        <w:rPr>
          <w:rFonts w:ascii="Book Antiqua" w:hAnsi="Book Antiqua"/>
          <w:b/>
          <w:bCs/>
        </w:rPr>
        <w:t>Pittenger</w:t>
      </w:r>
      <w:proofErr w:type="spellEnd"/>
      <w:r w:rsidRPr="00FC08B9">
        <w:rPr>
          <w:rFonts w:ascii="Book Antiqua" w:hAnsi="Book Antiqua"/>
          <w:b/>
          <w:bCs/>
        </w:rPr>
        <w:t xml:space="preserve"> MF</w:t>
      </w:r>
      <w:r w:rsidRPr="00FC08B9">
        <w:rPr>
          <w:rFonts w:ascii="Book Antiqua" w:hAnsi="Book Antiqua"/>
        </w:rPr>
        <w:t xml:space="preserve">, </w:t>
      </w:r>
      <w:proofErr w:type="spellStart"/>
      <w:r w:rsidRPr="00FC08B9">
        <w:rPr>
          <w:rFonts w:ascii="Book Antiqua" w:hAnsi="Book Antiqua"/>
        </w:rPr>
        <w:t>Discher</w:t>
      </w:r>
      <w:proofErr w:type="spellEnd"/>
      <w:r w:rsidRPr="00FC08B9">
        <w:rPr>
          <w:rFonts w:ascii="Book Antiqua" w:hAnsi="Book Antiqua"/>
        </w:rPr>
        <w:t xml:space="preserve"> DE, </w:t>
      </w:r>
      <w:proofErr w:type="spellStart"/>
      <w:r w:rsidRPr="00FC08B9">
        <w:rPr>
          <w:rFonts w:ascii="Book Antiqua" w:hAnsi="Book Antiqua"/>
        </w:rPr>
        <w:t>Péault</w:t>
      </w:r>
      <w:proofErr w:type="spellEnd"/>
      <w:r w:rsidRPr="00FC08B9">
        <w:rPr>
          <w:rFonts w:ascii="Book Antiqua" w:hAnsi="Book Antiqua"/>
        </w:rPr>
        <w:t xml:space="preserve"> BM, </w:t>
      </w:r>
      <w:proofErr w:type="spellStart"/>
      <w:r w:rsidRPr="00FC08B9">
        <w:rPr>
          <w:rFonts w:ascii="Book Antiqua" w:hAnsi="Book Antiqua"/>
        </w:rPr>
        <w:t>Phinney</w:t>
      </w:r>
      <w:proofErr w:type="spellEnd"/>
      <w:r w:rsidRPr="00FC08B9">
        <w:rPr>
          <w:rFonts w:ascii="Book Antiqua" w:hAnsi="Book Antiqua"/>
        </w:rPr>
        <w:t xml:space="preserve"> DG, Hare JM, Caplan AI. Mesenchymal stem cell perspective: cell biology to clinical progress. </w:t>
      </w:r>
      <w:r w:rsidRPr="00FC08B9">
        <w:rPr>
          <w:rFonts w:ascii="Book Antiqua" w:hAnsi="Book Antiqua"/>
          <w:i/>
          <w:iCs/>
        </w:rPr>
        <w:t>NPJ Regen Med</w:t>
      </w:r>
      <w:r w:rsidRPr="00FC08B9">
        <w:rPr>
          <w:rFonts w:ascii="Book Antiqua" w:hAnsi="Book Antiqua"/>
        </w:rPr>
        <w:t xml:space="preserve"> 2019; </w:t>
      </w:r>
      <w:r w:rsidRPr="00FC08B9">
        <w:rPr>
          <w:rFonts w:ascii="Book Antiqua" w:hAnsi="Book Antiqua"/>
          <w:b/>
          <w:bCs/>
        </w:rPr>
        <w:t>4</w:t>
      </w:r>
      <w:r w:rsidRPr="00FC08B9">
        <w:rPr>
          <w:rFonts w:ascii="Book Antiqua" w:hAnsi="Book Antiqua"/>
        </w:rPr>
        <w:t>: 22 [PMID: 31815001 DOI: 10.1038/s41536-019-0083-6]</w:t>
      </w:r>
    </w:p>
    <w:p w14:paraId="0636EBC6" w14:textId="77777777" w:rsidR="003A6B78" w:rsidRPr="00FC08B9" w:rsidRDefault="003A6B78" w:rsidP="003A6B78">
      <w:pPr>
        <w:spacing w:line="360" w:lineRule="auto"/>
        <w:jc w:val="both"/>
        <w:rPr>
          <w:rFonts w:ascii="Book Antiqua" w:hAnsi="Book Antiqua"/>
        </w:rPr>
      </w:pPr>
      <w:r w:rsidRPr="00FC08B9">
        <w:rPr>
          <w:rFonts w:ascii="Book Antiqua" w:hAnsi="Book Antiqua"/>
        </w:rPr>
        <w:t xml:space="preserve">23 </w:t>
      </w:r>
      <w:r w:rsidRPr="00FC08B9">
        <w:rPr>
          <w:rFonts w:ascii="Book Antiqua" w:hAnsi="Book Antiqua"/>
          <w:b/>
          <w:bCs/>
        </w:rPr>
        <w:t>Wilson JG</w:t>
      </w:r>
      <w:r w:rsidRPr="00FC08B9">
        <w:rPr>
          <w:rFonts w:ascii="Book Antiqua" w:hAnsi="Book Antiqua"/>
        </w:rPr>
        <w:t xml:space="preserve">, Liu KD, </w:t>
      </w:r>
      <w:proofErr w:type="spellStart"/>
      <w:r w:rsidRPr="00FC08B9">
        <w:rPr>
          <w:rFonts w:ascii="Book Antiqua" w:hAnsi="Book Antiqua"/>
        </w:rPr>
        <w:t>Zhuo</w:t>
      </w:r>
      <w:proofErr w:type="spellEnd"/>
      <w:r w:rsidRPr="00FC08B9">
        <w:rPr>
          <w:rFonts w:ascii="Book Antiqua" w:hAnsi="Book Antiqua"/>
        </w:rPr>
        <w:t xml:space="preserve"> H, Caballero L, McMillan M, Fang X, Cosgrove K, </w:t>
      </w:r>
      <w:proofErr w:type="spellStart"/>
      <w:r w:rsidRPr="00FC08B9">
        <w:rPr>
          <w:rFonts w:ascii="Book Antiqua" w:hAnsi="Book Antiqua"/>
        </w:rPr>
        <w:t>Vojnik</w:t>
      </w:r>
      <w:proofErr w:type="spellEnd"/>
      <w:r w:rsidRPr="00FC08B9">
        <w:rPr>
          <w:rFonts w:ascii="Book Antiqua" w:hAnsi="Book Antiqua"/>
        </w:rPr>
        <w:t xml:space="preserve"> R, Calfee CS, Lee JW, Rogers AJ, Levitt J, Wiener-</w:t>
      </w:r>
      <w:proofErr w:type="spellStart"/>
      <w:r w:rsidRPr="00FC08B9">
        <w:rPr>
          <w:rFonts w:ascii="Book Antiqua" w:hAnsi="Book Antiqua"/>
        </w:rPr>
        <w:t>Kronish</w:t>
      </w:r>
      <w:proofErr w:type="spellEnd"/>
      <w:r w:rsidRPr="00FC08B9">
        <w:rPr>
          <w:rFonts w:ascii="Book Antiqua" w:hAnsi="Book Antiqua"/>
        </w:rPr>
        <w:t xml:space="preserve"> J, </w:t>
      </w:r>
      <w:proofErr w:type="spellStart"/>
      <w:r w:rsidRPr="00FC08B9">
        <w:rPr>
          <w:rFonts w:ascii="Book Antiqua" w:hAnsi="Book Antiqua"/>
        </w:rPr>
        <w:t>Bajwa</w:t>
      </w:r>
      <w:proofErr w:type="spellEnd"/>
      <w:r w:rsidRPr="00FC08B9">
        <w:rPr>
          <w:rFonts w:ascii="Book Antiqua" w:hAnsi="Book Antiqua"/>
        </w:rPr>
        <w:t xml:space="preserve"> EK, Leavitt A, McKenna D, Thompson BT, </w:t>
      </w:r>
      <w:proofErr w:type="spellStart"/>
      <w:r w:rsidRPr="00FC08B9">
        <w:rPr>
          <w:rFonts w:ascii="Book Antiqua" w:hAnsi="Book Antiqua"/>
        </w:rPr>
        <w:t>Matthay</w:t>
      </w:r>
      <w:proofErr w:type="spellEnd"/>
      <w:r w:rsidRPr="00FC08B9">
        <w:rPr>
          <w:rFonts w:ascii="Book Antiqua" w:hAnsi="Book Antiqua"/>
        </w:rPr>
        <w:t xml:space="preserve"> MA. Mesenchymal stem (stromal) cells for treatment of ARDS: a phase 1 clinical trial. </w:t>
      </w:r>
      <w:r w:rsidRPr="00FC08B9">
        <w:rPr>
          <w:rFonts w:ascii="Book Antiqua" w:hAnsi="Book Antiqua"/>
          <w:i/>
          <w:iCs/>
        </w:rPr>
        <w:t xml:space="preserve">Lancet </w:t>
      </w:r>
      <w:proofErr w:type="spellStart"/>
      <w:r w:rsidRPr="00FC08B9">
        <w:rPr>
          <w:rFonts w:ascii="Book Antiqua" w:hAnsi="Book Antiqua"/>
          <w:i/>
          <w:iCs/>
        </w:rPr>
        <w:t>Respir</w:t>
      </w:r>
      <w:proofErr w:type="spellEnd"/>
      <w:r w:rsidRPr="00FC08B9">
        <w:rPr>
          <w:rFonts w:ascii="Book Antiqua" w:hAnsi="Book Antiqua"/>
          <w:i/>
          <w:iCs/>
        </w:rPr>
        <w:t xml:space="preserve"> Med</w:t>
      </w:r>
      <w:r w:rsidRPr="00FC08B9">
        <w:rPr>
          <w:rFonts w:ascii="Book Antiqua" w:hAnsi="Book Antiqua"/>
        </w:rPr>
        <w:t xml:space="preserve"> 2015; </w:t>
      </w:r>
      <w:r w:rsidRPr="00FC08B9">
        <w:rPr>
          <w:rFonts w:ascii="Book Antiqua" w:hAnsi="Book Antiqua"/>
          <w:b/>
          <w:bCs/>
        </w:rPr>
        <w:t>3</w:t>
      </w:r>
      <w:r w:rsidRPr="00FC08B9">
        <w:rPr>
          <w:rFonts w:ascii="Book Antiqua" w:hAnsi="Book Antiqua"/>
        </w:rPr>
        <w:t>: 24-32 [PMID: 25529339 DOI: 10.1016/S2213-2600(14)70291-7]</w:t>
      </w:r>
    </w:p>
    <w:p w14:paraId="03FFBC63" w14:textId="77777777" w:rsidR="003A6B78" w:rsidRPr="00FC08B9" w:rsidRDefault="003A6B78" w:rsidP="003A6B78">
      <w:pPr>
        <w:spacing w:line="360" w:lineRule="auto"/>
        <w:jc w:val="both"/>
        <w:rPr>
          <w:rFonts w:ascii="Book Antiqua" w:hAnsi="Book Antiqua"/>
        </w:rPr>
      </w:pPr>
      <w:proofErr w:type="gramStart"/>
      <w:r w:rsidRPr="00FC08B9">
        <w:rPr>
          <w:rFonts w:ascii="Book Antiqua" w:hAnsi="Book Antiqua"/>
        </w:rPr>
        <w:t xml:space="preserve">24 </w:t>
      </w:r>
      <w:proofErr w:type="spellStart"/>
      <w:r w:rsidRPr="00FC08B9">
        <w:rPr>
          <w:rFonts w:ascii="Book Antiqua" w:hAnsi="Book Antiqua"/>
          <w:b/>
          <w:bCs/>
        </w:rPr>
        <w:t>Prockop</w:t>
      </w:r>
      <w:proofErr w:type="spellEnd"/>
      <w:r w:rsidRPr="00FC08B9">
        <w:rPr>
          <w:rFonts w:ascii="Book Antiqua" w:hAnsi="Book Antiqua"/>
          <w:b/>
          <w:bCs/>
        </w:rPr>
        <w:t xml:space="preserve"> DJ</w:t>
      </w:r>
      <w:r w:rsidRPr="00FC08B9">
        <w:rPr>
          <w:rFonts w:ascii="Book Antiqua" w:hAnsi="Book Antiqua"/>
        </w:rPr>
        <w:t>.</w:t>
      </w:r>
      <w:proofErr w:type="gramEnd"/>
      <w:r w:rsidRPr="00FC08B9">
        <w:rPr>
          <w:rFonts w:ascii="Book Antiqua" w:hAnsi="Book Antiqua"/>
        </w:rPr>
        <w:t xml:space="preserve"> </w:t>
      </w:r>
      <w:proofErr w:type="gramStart"/>
      <w:r w:rsidRPr="00FC08B9">
        <w:rPr>
          <w:rFonts w:ascii="Book Antiqua" w:hAnsi="Book Antiqua"/>
        </w:rPr>
        <w:t>The exciting prospects of new therapies with mesenchymal stromal cells.</w:t>
      </w:r>
      <w:proofErr w:type="gramEnd"/>
      <w:r w:rsidRPr="00FC08B9">
        <w:rPr>
          <w:rFonts w:ascii="Book Antiqua" w:hAnsi="Book Antiqua"/>
        </w:rPr>
        <w:t xml:space="preserve"> </w:t>
      </w:r>
      <w:proofErr w:type="spellStart"/>
      <w:r w:rsidRPr="00FC08B9">
        <w:rPr>
          <w:rFonts w:ascii="Book Antiqua" w:hAnsi="Book Antiqua"/>
          <w:i/>
          <w:iCs/>
        </w:rPr>
        <w:t>Cytotherapy</w:t>
      </w:r>
      <w:proofErr w:type="spellEnd"/>
      <w:r w:rsidRPr="00FC08B9">
        <w:rPr>
          <w:rFonts w:ascii="Book Antiqua" w:hAnsi="Book Antiqua"/>
        </w:rPr>
        <w:t xml:space="preserve"> 2017; </w:t>
      </w:r>
      <w:r w:rsidRPr="00FC08B9">
        <w:rPr>
          <w:rFonts w:ascii="Book Antiqua" w:hAnsi="Book Antiqua"/>
          <w:b/>
          <w:bCs/>
        </w:rPr>
        <w:t>19</w:t>
      </w:r>
      <w:r w:rsidRPr="00FC08B9">
        <w:rPr>
          <w:rFonts w:ascii="Book Antiqua" w:hAnsi="Book Antiqua"/>
        </w:rPr>
        <w:t>: 1-8 [PMID: 27769637 DOI: 10.1016/j.jcyt.2016.09.008]</w:t>
      </w:r>
    </w:p>
    <w:p w14:paraId="04EAD0F3" w14:textId="77777777" w:rsidR="003A6B78" w:rsidRPr="00FC08B9" w:rsidRDefault="003A6B78" w:rsidP="003A6B78">
      <w:pPr>
        <w:spacing w:line="360" w:lineRule="auto"/>
        <w:jc w:val="both"/>
        <w:rPr>
          <w:rFonts w:ascii="Book Antiqua" w:hAnsi="Book Antiqua"/>
        </w:rPr>
      </w:pPr>
      <w:r w:rsidRPr="00FC08B9">
        <w:rPr>
          <w:rFonts w:ascii="Book Antiqua" w:hAnsi="Book Antiqua"/>
        </w:rPr>
        <w:t xml:space="preserve">25 </w:t>
      </w:r>
      <w:r w:rsidRPr="00FC08B9">
        <w:rPr>
          <w:rFonts w:ascii="Book Antiqua" w:hAnsi="Book Antiqua"/>
          <w:b/>
          <w:bCs/>
        </w:rPr>
        <w:t>Hashmi S</w:t>
      </w:r>
      <w:r w:rsidRPr="00FC08B9">
        <w:rPr>
          <w:rFonts w:ascii="Book Antiqua" w:hAnsi="Book Antiqua"/>
        </w:rPr>
        <w:t xml:space="preserve">, Ahmed M, Murad MH, </w:t>
      </w:r>
      <w:proofErr w:type="spellStart"/>
      <w:r w:rsidRPr="00FC08B9">
        <w:rPr>
          <w:rFonts w:ascii="Book Antiqua" w:hAnsi="Book Antiqua"/>
        </w:rPr>
        <w:t>Litzow</w:t>
      </w:r>
      <w:proofErr w:type="spellEnd"/>
      <w:r w:rsidRPr="00FC08B9">
        <w:rPr>
          <w:rFonts w:ascii="Book Antiqua" w:hAnsi="Book Antiqua"/>
        </w:rPr>
        <w:t xml:space="preserve"> MR, Adams RH, Ball LM, Prasad VK, </w:t>
      </w:r>
      <w:proofErr w:type="spellStart"/>
      <w:r w:rsidRPr="00FC08B9">
        <w:rPr>
          <w:rFonts w:ascii="Book Antiqua" w:hAnsi="Book Antiqua"/>
        </w:rPr>
        <w:t>Kebriaei</w:t>
      </w:r>
      <w:proofErr w:type="spellEnd"/>
      <w:r w:rsidRPr="00FC08B9">
        <w:rPr>
          <w:rFonts w:ascii="Book Antiqua" w:hAnsi="Book Antiqua"/>
        </w:rPr>
        <w:t xml:space="preserve"> P, </w:t>
      </w:r>
      <w:proofErr w:type="spellStart"/>
      <w:r w:rsidRPr="00FC08B9">
        <w:rPr>
          <w:rFonts w:ascii="Book Antiqua" w:hAnsi="Book Antiqua"/>
        </w:rPr>
        <w:t>Ringden</w:t>
      </w:r>
      <w:proofErr w:type="spellEnd"/>
      <w:r w:rsidRPr="00FC08B9">
        <w:rPr>
          <w:rFonts w:ascii="Book Antiqua" w:hAnsi="Book Antiqua"/>
        </w:rPr>
        <w:t xml:space="preserve"> O. Survival after mesenchymal stromal cell therapy in steroid-refractory acute graft-versus-host disease: systematic review and meta-analysis. </w:t>
      </w:r>
      <w:r w:rsidRPr="00FC08B9">
        <w:rPr>
          <w:rFonts w:ascii="Book Antiqua" w:hAnsi="Book Antiqua"/>
          <w:i/>
          <w:iCs/>
        </w:rPr>
        <w:t xml:space="preserve">Lancet </w:t>
      </w:r>
      <w:proofErr w:type="spellStart"/>
      <w:r w:rsidRPr="00FC08B9">
        <w:rPr>
          <w:rFonts w:ascii="Book Antiqua" w:hAnsi="Book Antiqua"/>
          <w:i/>
          <w:iCs/>
        </w:rPr>
        <w:t>Haematol</w:t>
      </w:r>
      <w:proofErr w:type="spellEnd"/>
      <w:r w:rsidRPr="00FC08B9">
        <w:rPr>
          <w:rFonts w:ascii="Book Antiqua" w:hAnsi="Book Antiqua"/>
        </w:rPr>
        <w:t xml:space="preserve"> 2016; </w:t>
      </w:r>
      <w:r w:rsidRPr="00FC08B9">
        <w:rPr>
          <w:rFonts w:ascii="Book Antiqua" w:hAnsi="Book Antiqua"/>
          <w:b/>
          <w:bCs/>
        </w:rPr>
        <w:t>3</w:t>
      </w:r>
      <w:r w:rsidRPr="00FC08B9">
        <w:rPr>
          <w:rFonts w:ascii="Book Antiqua" w:hAnsi="Book Antiqua"/>
        </w:rPr>
        <w:t>: e45-e52 [PMID: 26765648 DOI: 10.1016/S2352-3026(15)00224-0]</w:t>
      </w:r>
    </w:p>
    <w:p w14:paraId="3F5EA97C" w14:textId="77777777" w:rsidR="003A6B78" w:rsidRPr="00FC08B9" w:rsidRDefault="003A6B78" w:rsidP="003A6B78">
      <w:pPr>
        <w:spacing w:line="360" w:lineRule="auto"/>
        <w:jc w:val="both"/>
        <w:rPr>
          <w:rFonts w:ascii="Book Antiqua" w:hAnsi="Book Antiqua"/>
        </w:rPr>
      </w:pPr>
      <w:proofErr w:type="gramStart"/>
      <w:r w:rsidRPr="00FC08B9">
        <w:rPr>
          <w:rFonts w:ascii="Book Antiqua" w:hAnsi="Book Antiqua"/>
        </w:rPr>
        <w:t xml:space="preserve">26 </w:t>
      </w:r>
      <w:proofErr w:type="spellStart"/>
      <w:r w:rsidRPr="00FC08B9">
        <w:rPr>
          <w:rFonts w:ascii="Book Antiqua" w:hAnsi="Book Antiqua"/>
          <w:b/>
          <w:bCs/>
        </w:rPr>
        <w:t>Kamen</w:t>
      </w:r>
      <w:proofErr w:type="spellEnd"/>
      <w:r w:rsidRPr="00FC08B9">
        <w:rPr>
          <w:rFonts w:ascii="Book Antiqua" w:hAnsi="Book Antiqua"/>
          <w:b/>
          <w:bCs/>
        </w:rPr>
        <w:t xml:space="preserve"> DL,</w:t>
      </w:r>
      <w:r w:rsidRPr="00FC08B9">
        <w:rPr>
          <w:rFonts w:ascii="Book Antiqua" w:hAnsi="Book Antiqua"/>
        </w:rPr>
        <w:t xml:space="preserve"> </w:t>
      </w:r>
      <w:proofErr w:type="spellStart"/>
      <w:r w:rsidRPr="00FC08B9">
        <w:rPr>
          <w:rFonts w:ascii="Book Antiqua" w:hAnsi="Book Antiqua"/>
        </w:rPr>
        <w:t>Nietert</w:t>
      </w:r>
      <w:proofErr w:type="spellEnd"/>
      <w:r w:rsidRPr="00FC08B9">
        <w:rPr>
          <w:rFonts w:ascii="Book Antiqua" w:hAnsi="Book Antiqua"/>
        </w:rPr>
        <w:t xml:space="preserve"> PJ, Wang HJ, Duke T, Cloud C, Robinson A, </w:t>
      </w:r>
      <w:proofErr w:type="spellStart"/>
      <w:r w:rsidRPr="00FC08B9">
        <w:rPr>
          <w:rFonts w:ascii="Book Antiqua" w:hAnsi="Book Antiqua"/>
        </w:rPr>
        <w:t>Gilkeson</w:t>
      </w:r>
      <w:proofErr w:type="spellEnd"/>
      <w:r w:rsidRPr="00FC08B9">
        <w:rPr>
          <w:rFonts w:ascii="Book Antiqua" w:hAnsi="Book Antiqua"/>
        </w:rPr>
        <w:t xml:space="preserve"> GS.</w:t>
      </w:r>
      <w:proofErr w:type="gramEnd"/>
      <w:r w:rsidRPr="00FC08B9">
        <w:rPr>
          <w:rFonts w:ascii="Book Antiqua" w:hAnsi="Book Antiqua"/>
        </w:rPr>
        <w:t xml:space="preserve"> CT-04 safety and efficacy of allogeneic umbilical cord-derived mesenchymal stem cells (MSCs) in patients with systemic lupus erythematosus: results of an open-label phase I study. </w:t>
      </w:r>
      <w:r w:rsidRPr="00FC08B9">
        <w:rPr>
          <w:rFonts w:ascii="Book Antiqua" w:hAnsi="Book Antiqua"/>
          <w:i/>
          <w:iCs/>
        </w:rPr>
        <w:t xml:space="preserve">Lupus </w:t>
      </w:r>
      <w:proofErr w:type="spellStart"/>
      <w:r w:rsidRPr="00FC08B9">
        <w:rPr>
          <w:rFonts w:ascii="Book Antiqua" w:hAnsi="Book Antiqua"/>
          <w:i/>
          <w:iCs/>
        </w:rPr>
        <w:t>Sci</w:t>
      </w:r>
      <w:proofErr w:type="spellEnd"/>
      <w:r w:rsidRPr="00FC08B9">
        <w:rPr>
          <w:rFonts w:ascii="Book Antiqua" w:hAnsi="Book Antiqua"/>
          <w:i/>
          <w:iCs/>
        </w:rPr>
        <w:t xml:space="preserve"> Med</w:t>
      </w:r>
      <w:r w:rsidRPr="00FC08B9">
        <w:rPr>
          <w:rFonts w:ascii="Book Antiqua" w:hAnsi="Book Antiqua"/>
        </w:rPr>
        <w:t xml:space="preserve"> 2018; </w:t>
      </w:r>
      <w:r w:rsidRPr="00FC08B9">
        <w:rPr>
          <w:rFonts w:ascii="Book Antiqua" w:hAnsi="Book Antiqua"/>
          <w:b/>
          <w:bCs/>
        </w:rPr>
        <w:t>5</w:t>
      </w:r>
      <w:r w:rsidRPr="00FC08B9">
        <w:rPr>
          <w:rFonts w:ascii="Book Antiqua" w:hAnsi="Book Antiqua"/>
        </w:rPr>
        <w:t>: 46-47 [DOI: 10.1136/lupus-2018-lsm.76]</w:t>
      </w:r>
    </w:p>
    <w:p w14:paraId="2D98BE28" w14:textId="77777777" w:rsidR="003A6B78" w:rsidRPr="00FC08B9" w:rsidRDefault="003A6B78" w:rsidP="003A6B78">
      <w:pPr>
        <w:spacing w:line="360" w:lineRule="auto"/>
        <w:jc w:val="both"/>
        <w:rPr>
          <w:rFonts w:ascii="Book Antiqua" w:hAnsi="Book Antiqua"/>
        </w:rPr>
      </w:pPr>
      <w:r w:rsidRPr="00FC08B9">
        <w:rPr>
          <w:rFonts w:ascii="Book Antiqua" w:hAnsi="Book Antiqua"/>
        </w:rPr>
        <w:t xml:space="preserve">27 </w:t>
      </w:r>
      <w:r w:rsidRPr="00FC08B9">
        <w:rPr>
          <w:rFonts w:ascii="Book Antiqua" w:hAnsi="Book Antiqua"/>
          <w:b/>
          <w:bCs/>
        </w:rPr>
        <w:t>Chan MC</w:t>
      </w:r>
      <w:r w:rsidRPr="00FC08B9">
        <w:rPr>
          <w:rFonts w:ascii="Book Antiqua" w:hAnsi="Book Antiqua"/>
        </w:rPr>
        <w:t xml:space="preserve">, Kuok DI, Leung CY, Hui KP, </w:t>
      </w:r>
      <w:proofErr w:type="spellStart"/>
      <w:r w:rsidRPr="00FC08B9">
        <w:rPr>
          <w:rFonts w:ascii="Book Antiqua" w:hAnsi="Book Antiqua"/>
        </w:rPr>
        <w:t>Valkenburg</w:t>
      </w:r>
      <w:proofErr w:type="spellEnd"/>
      <w:r w:rsidRPr="00FC08B9">
        <w:rPr>
          <w:rFonts w:ascii="Book Antiqua" w:hAnsi="Book Antiqua"/>
        </w:rPr>
        <w:t xml:space="preserve"> SA, Lau EH, Nicholls JM, Fang X, Guan Y, Lee JW, Chan RW, Webster RG, </w:t>
      </w:r>
      <w:proofErr w:type="spellStart"/>
      <w:r w:rsidRPr="00FC08B9">
        <w:rPr>
          <w:rFonts w:ascii="Book Antiqua" w:hAnsi="Book Antiqua"/>
        </w:rPr>
        <w:t>Matthay</w:t>
      </w:r>
      <w:proofErr w:type="spellEnd"/>
      <w:r w:rsidRPr="00FC08B9">
        <w:rPr>
          <w:rFonts w:ascii="Book Antiqua" w:hAnsi="Book Antiqua"/>
        </w:rPr>
        <w:t xml:space="preserve"> MA, </w:t>
      </w:r>
      <w:proofErr w:type="spellStart"/>
      <w:r w:rsidRPr="00FC08B9">
        <w:rPr>
          <w:rFonts w:ascii="Book Antiqua" w:hAnsi="Book Antiqua"/>
        </w:rPr>
        <w:t>Peiris</w:t>
      </w:r>
      <w:proofErr w:type="spellEnd"/>
      <w:r w:rsidRPr="00FC08B9">
        <w:rPr>
          <w:rFonts w:ascii="Book Antiqua" w:hAnsi="Book Antiqua"/>
        </w:rPr>
        <w:t xml:space="preserve"> JS. Human mesenchymal stromal cells reduce influenza A H5N1-associated acute lung injury in vitro and in vivo. </w:t>
      </w:r>
      <w:r w:rsidRPr="00FC08B9">
        <w:rPr>
          <w:rFonts w:ascii="Book Antiqua" w:hAnsi="Book Antiqua"/>
          <w:i/>
          <w:iCs/>
        </w:rPr>
        <w:t xml:space="preserve">Proc Natl </w:t>
      </w:r>
      <w:proofErr w:type="spellStart"/>
      <w:r w:rsidRPr="00FC08B9">
        <w:rPr>
          <w:rFonts w:ascii="Book Antiqua" w:hAnsi="Book Antiqua"/>
          <w:i/>
          <w:iCs/>
        </w:rPr>
        <w:t>Acad</w:t>
      </w:r>
      <w:proofErr w:type="spellEnd"/>
      <w:r w:rsidRPr="00FC08B9">
        <w:rPr>
          <w:rFonts w:ascii="Book Antiqua" w:hAnsi="Book Antiqua"/>
          <w:i/>
          <w:iCs/>
        </w:rPr>
        <w:t xml:space="preserve"> </w:t>
      </w:r>
      <w:proofErr w:type="spellStart"/>
      <w:r w:rsidRPr="00FC08B9">
        <w:rPr>
          <w:rFonts w:ascii="Book Antiqua" w:hAnsi="Book Antiqua"/>
          <w:i/>
          <w:iCs/>
        </w:rPr>
        <w:t>Sci</w:t>
      </w:r>
      <w:proofErr w:type="spellEnd"/>
      <w:r w:rsidRPr="00FC08B9">
        <w:rPr>
          <w:rFonts w:ascii="Book Antiqua" w:hAnsi="Book Antiqua"/>
          <w:i/>
          <w:iCs/>
        </w:rPr>
        <w:t xml:space="preserve"> U S </w:t>
      </w:r>
      <w:proofErr w:type="gramStart"/>
      <w:r w:rsidRPr="00FC08B9">
        <w:rPr>
          <w:rFonts w:ascii="Book Antiqua" w:hAnsi="Book Antiqua"/>
          <w:i/>
          <w:iCs/>
        </w:rPr>
        <w:t>A</w:t>
      </w:r>
      <w:proofErr w:type="gramEnd"/>
      <w:r w:rsidRPr="00FC08B9">
        <w:rPr>
          <w:rFonts w:ascii="Book Antiqua" w:hAnsi="Book Antiqua"/>
        </w:rPr>
        <w:t xml:space="preserve"> 2016; </w:t>
      </w:r>
      <w:r w:rsidRPr="00FC08B9">
        <w:rPr>
          <w:rFonts w:ascii="Book Antiqua" w:hAnsi="Book Antiqua"/>
          <w:b/>
          <w:bCs/>
        </w:rPr>
        <w:t>113</w:t>
      </w:r>
      <w:r w:rsidRPr="00FC08B9">
        <w:rPr>
          <w:rFonts w:ascii="Book Antiqua" w:hAnsi="Book Antiqua"/>
        </w:rPr>
        <w:t>: 3621-3626 [PMID: 26976597 DOI: 10.1073/pnas.1601911113]</w:t>
      </w:r>
    </w:p>
    <w:p w14:paraId="57C3E2A4" w14:textId="4E483366" w:rsidR="003A6B78" w:rsidRPr="00FC08B9" w:rsidRDefault="003A6B78" w:rsidP="003A6B78">
      <w:pPr>
        <w:spacing w:line="360" w:lineRule="auto"/>
        <w:jc w:val="both"/>
        <w:rPr>
          <w:rFonts w:ascii="Book Antiqua" w:hAnsi="Book Antiqua"/>
        </w:rPr>
      </w:pPr>
      <w:r w:rsidRPr="00FC08B9">
        <w:rPr>
          <w:rFonts w:ascii="Book Antiqua" w:hAnsi="Book Antiqua"/>
        </w:rPr>
        <w:t xml:space="preserve">28 </w:t>
      </w:r>
      <w:r w:rsidR="00A209E2" w:rsidRPr="00FC08B9">
        <w:rPr>
          <w:rFonts w:ascii="Book Antiqua" w:hAnsi="Book Antiqua"/>
          <w:b/>
          <w:bCs/>
        </w:rPr>
        <w:t>Chen J,</w:t>
      </w:r>
      <w:r w:rsidR="00A209E2" w:rsidRPr="00FC08B9">
        <w:rPr>
          <w:rFonts w:ascii="Book Antiqua" w:hAnsi="Book Antiqua"/>
        </w:rPr>
        <w:t xml:space="preserve"> Hu C, Chen L, Tang L, Zhu Y, Xu X, Chen L, Gao H, Lu X, Yu L, Dai X, Xiang C, Li L. Clinical Study of Mesenchymal Stem Cell Treatment for Acute Respiratory Distress Syndrome Induced by Epidemic Influenza A (H7N9) Infection: A Hint for COVID-19 Treatment. </w:t>
      </w:r>
      <w:r w:rsidR="00A209E2" w:rsidRPr="00FC08B9">
        <w:rPr>
          <w:rFonts w:ascii="Book Antiqua" w:hAnsi="Book Antiqua"/>
          <w:i/>
          <w:iCs/>
        </w:rPr>
        <w:t>Engineering (Beijing)</w:t>
      </w:r>
      <w:r w:rsidRPr="00FC08B9">
        <w:rPr>
          <w:rFonts w:ascii="Book Antiqua" w:hAnsi="Book Antiqua"/>
          <w:i/>
          <w:iCs/>
        </w:rPr>
        <w:t xml:space="preserve"> </w:t>
      </w:r>
      <w:r w:rsidRPr="00FC08B9">
        <w:rPr>
          <w:rFonts w:ascii="Book Antiqua" w:hAnsi="Book Antiqua"/>
        </w:rPr>
        <w:t xml:space="preserve">2020; </w:t>
      </w:r>
      <w:r w:rsidRPr="00FC08B9">
        <w:rPr>
          <w:rFonts w:ascii="Book Antiqua" w:hAnsi="Book Antiqua"/>
          <w:b/>
          <w:bCs/>
        </w:rPr>
        <w:t>6</w:t>
      </w:r>
      <w:r w:rsidRPr="00FC08B9">
        <w:rPr>
          <w:rFonts w:ascii="Book Antiqua" w:hAnsi="Book Antiqua"/>
        </w:rPr>
        <w:t>: 1153-1161 [PMID: 32292627 DOI: 10.1016/j.eng.2020.02.006]</w:t>
      </w:r>
    </w:p>
    <w:p w14:paraId="10DA8CD1" w14:textId="77777777" w:rsidR="003A6B78" w:rsidRPr="00FC08B9" w:rsidRDefault="003A6B78" w:rsidP="003A6B78">
      <w:pPr>
        <w:spacing w:line="360" w:lineRule="auto"/>
        <w:jc w:val="both"/>
        <w:rPr>
          <w:rFonts w:ascii="Book Antiqua" w:hAnsi="Book Antiqua"/>
        </w:rPr>
      </w:pPr>
      <w:r w:rsidRPr="00FC08B9">
        <w:rPr>
          <w:rFonts w:ascii="Book Antiqua" w:hAnsi="Book Antiqua"/>
        </w:rPr>
        <w:lastRenderedPageBreak/>
        <w:t xml:space="preserve">29 </w:t>
      </w:r>
      <w:r w:rsidRPr="00FC08B9">
        <w:rPr>
          <w:rFonts w:ascii="Book Antiqua" w:hAnsi="Book Antiqua"/>
          <w:b/>
          <w:bCs/>
        </w:rPr>
        <w:t>Golchin A</w:t>
      </w:r>
      <w:r w:rsidRPr="00FC08B9">
        <w:rPr>
          <w:rFonts w:ascii="Book Antiqua" w:hAnsi="Book Antiqua"/>
        </w:rPr>
        <w:t xml:space="preserve">, </w:t>
      </w:r>
      <w:proofErr w:type="spellStart"/>
      <w:r w:rsidRPr="00FC08B9">
        <w:rPr>
          <w:rFonts w:ascii="Book Antiqua" w:hAnsi="Book Antiqua"/>
        </w:rPr>
        <w:t>Farahany</w:t>
      </w:r>
      <w:proofErr w:type="spellEnd"/>
      <w:r w:rsidRPr="00FC08B9">
        <w:rPr>
          <w:rFonts w:ascii="Book Antiqua" w:hAnsi="Book Antiqua"/>
        </w:rPr>
        <w:t xml:space="preserve"> TZ, </w:t>
      </w:r>
      <w:proofErr w:type="spellStart"/>
      <w:r w:rsidRPr="00FC08B9">
        <w:rPr>
          <w:rFonts w:ascii="Book Antiqua" w:hAnsi="Book Antiqua"/>
        </w:rPr>
        <w:t>Khojasteh</w:t>
      </w:r>
      <w:proofErr w:type="spellEnd"/>
      <w:r w:rsidRPr="00FC08B9">
        <w:rPr>
          <w:rFonts w:ascii="Book Antiqua" w:hAnsi="Book Antiqua"/>
        </w:rPr>
        <w:t xml:space="preserve"> A, </w:t>
      </w:r>
      <w:proofErr w:type="spellStart"/>
      <w:r w:rsidRPr="00FC08B9">
        <w:rPr>
          <w:rFonts w:ascii="Book Antiqua" w:hAnsi="Book Antiqua"/>
        </w:rPr>
        <w:t>Soleimanifar</w:t>
      </w:r>
      <w:proofErr w:type="spellEnd"/>
      <w:r w:rsidRPr="00FC08B9">
        <w:rPr>
          <w:rFonts w:ascii="Book Antiqua" w:hAnsi="Book Antiqua"/>
        </w:rPr>
        <w:t xml:space="preserve"> F, </w:t>
      </w:r>
      <w:proofErr w:type="spellStart"/>
      <w:r w:rsidRPr="00FC08B9">
        <w:rPr>
          <w:rFonts w:ascii="Book Antiqua" w:hAnsi="Book Antiqua"/>
        </w:rPr>
        <w:t>Ardeshirylajimi</w:t>
      </w:r>
      <w:proofErr w:type="spellEnd"/>
      <w:r w:rsidRPr="00FC08B9">
        <w:rPr>
          <w:rFonts w:ascii="Book Antiqua" w:hAnsi="Book Antiqua"/>
        </w:rPr>
        <w:t xml:space="preserve"> A. The Clinical Trials of Mesenchymal Stem Cell Therapy in Skin Diseases: An Update and Concise Review. </w:t>
      </w:r>
      <w:proofErr w:type="spellStart"/>
      <w:r w:rsidRPr="00FC08B9">
        <w:rPr>
          <w:rFonts w:ascii="Book Antiqua" w:hAnsi="Book Antiqua"/>
          <w:i/>
          <w:iCs/>
        </w:rPr>
        <w:t>Curr</w:t>
      </w:r>
      <w:proofErr w:type="spellEnd"/>
      <w:r w:rsidRPr="00FC08B9">
        <w:rPr>
          <w:rFonts w:ascii="Book Antiqua" w:hAnsi="Book Antiqua"/>
          <w:i/>
          <w:iCs/>
        </w:rPr>
        <w:t xml:space="preserve"> Stem Cell Res </w:t>
      </w:r>
      <w:proofErr w:type="spellStart"/>
      <w:r w:rsidRPr="00FC08B9">
        <w:rPr>
          <w:rFonts w:ascii="Book Antiqua" w:hAnsi="Book Antiqua"/>
          <w:i/>
          <w:iCs/>
        </w:rPr>
        <w:t>Ther</w:t>
      </w:r>
      <w:proofErr w:type="spellEnd"/>
      <w:r w:rsidRPr="00FC08B9">
        <w:rPr>
          <w:rFonts w:ascii="Book Antiqua" w:hAnsi="Book Antiqua"/>
        </w:rPr>
        <w:t xml:space="preserve"> 2019; </w:t>
      </w:r>
      <w:r w:rsidRPr="00FC08B9">
        <w:rPr>
          <w:rFonts w:ascii="Book Antiqua" w:hAnsi="Book Antiqua"/>
          <w:b/>
          <w:bCs/>
        </w:rPr>
        <w:t>14</w:t>
      </w:r>
      <w:r w:rsidRPr="00FC08B9">
        <w:rPr>
          <w:rFonts w:ascii="Book Antiqua" w:hAnsi="Book Antiqua"/>
        </w:rPr>
        <w:t>: 22-33 [PMID: 30210006 DOI: 10.2174/1574888X13666180913123424]</w:t>
      </w:r>
    </w:p>
    <w:p w14:paraId="2B58DC3C" w14:textId="77777777" w:rsidR="003A6B78" w:rsidRPr="00FC08B9" w:rsidRDefault="003A6B78" w:rsidP="003A6B78">
      <w:pPr>
        <w:spacing w:line="360" w:lineRule="auto"/>
        <w:jc w:val="both"/>
        <w:rPr>
          <w:rFonts w:ascii="Book Antiqua" w:hAnsi="Book Antiqua"/>
        </w:rPr>
      </w:pPr>
      <w:r w:rsidRPr="00FC08B9">
        <w:rPr>
          <w:rFonts w:ascii="Book Antiqua" w:hAnsi="Book Antiqua"/>
        </w:rPr>
        <w:t xml:space="preserve">30 </w:t>
      </w:r>
      <w:proofErr w:type="spellStart"/>
      <w:r w:rsidRPr="00FC08B9">
        <w:rPr>
          <w:rFonts w:ascii="Book Antiqua" w:hAnsi="Book Antiqua"/>
          <w:b/>
          <w:bCs/>
        </w:rPr>
        <w:t>Ðokić</w:t>
      </w:r>
      <w:proofErr w:type="spellEnd"/>
      <w:r w:rsidRPr="00FC08B9">
        <w:rPr>
          <w:rFonts w:ascii="Book Antiqua" w:hAnsi="Book Antiqua"/>
          <w:b/>
          <w:bCs/>
        </w:rPr>
        <w:t xml:space="preserve"> JM</w:t>
      </w:r>
      <w:r w:rsidRPr="00FC08B9">
        <w:rPr>
          <w:rFonts w:ascii="Book Antiqua" w:hAnsi="Book Antiqua"/>
        </w:rPr>
        <w:t xml:space="preserve">, </w:t>
      </w:r>
      <w:proofErr w:type="spellStart"/>
      <w:r w:rsidRPr="00FC08B9">
        <w:rPr>
          <w:rFonts w:ascii="Book Antiqua" w:hAnsi="Book Antiqua"/>
        </w:rPr>
        <w:t>Tomić</w:t>
      </w:r>
      <w:proofErr w:type="spellEnd"/>
      <w:r w:rsidRPr="00FC08B9">
        <w:rPr>
          <w:rFonts w:ascii="Book Antiqua" w:hAnsi="Book Antiqua"/>
        </w:rPr>
        <w:t xml:space="preserve"> SZ, </w:t>
      </w:r>
      <w:proofErr w:type="spellStart"/>
      <w:r w:rsidRPr="00FC08B9">
        <w:rPr>
          <w:rFonts w:ascii="Book Antiqua" w:hAnsi="Book Antiqua"/>
        </w:rPr>
        <w:t>Čolić</w:t>
      </w:r>
      <w:proofErr w:type="spellEnd"/>
      <w:r w:rsidRPr="00FC08B9">
        <w:rPr>
          <w:rFonts w:ascii="Book Antiqua" w:hAnsi="Book Antiqua"/>
        </w:rPr>
        <w:t xml:space="preserve"> MJ. Cross-Talk </w:t>
      </w:r>
      <w:proofErr w:type="gramStart"/>
      <w:r w:rsidRPr="00FC08B9">
        <w:rPr>
          <w:rFonts w:ascii="Book Antiqua" w:hAnsi="Book Antiqua"/>
        </w:rPr>
        <w:t>Between</w:t>
      </w:r>
      <w:proofErr w:type="gramEnd"/>
      <w:r w:rsidRPr="00FC08B9">
        <w:rPr>
          <w:rFonts w:ascii="Book Antiqua" w:hAnsi="Book Antiqua"/>
        </w:rPr>
        <w:t xml:space="preserve"> Mesenchymal Stem/Stromal Cells and Dendritic Cells. </w:t>
      </w:r>
      <w:proofErr w:type="spellStart"/>
      <w:r w:rsidRPr="00FC08B9">
        <w:rPr>
          <w:rFonts w:ascii="Book Antiqua" w:hAnsi="Book Antiqua"/>
          <w:i/>
          <w:iCs/>
        </w:rPr>
        <w:t>Curr</w:t>
      </w:r>
      <w:proofErr w:type="spellEnd"/>
      <w:r w:rsidRPr="00FC08B9">
        <w:rPr>
          <w:rFonts w:ascii="Book Antiqua" w:hAnsi="Book Antiqua"/>
          <w:i/>
          <w:iCs/>
        </w:rPr>
        <w:t xml:space="preserve"> Stem Cell Res </w:t>
      </w:r>
      <w:proofErr w:type="spellStart"/>
      <w:r w:rsidRPr="00FC08B9">
        <w:rPr>
          <w:rFonts w:ascii="Book Antiqua" w:hAnsi="Book Antiqua"/>
          <w:i/>
          <w:iCs/>
        </w:rPr>
        <w:t>Ther</w:t>
      </w:r>
      <w:proofErr w:type="spellEnd"/>
      <w:r w:rsidRPr="00FC08B9">
        <w:rPr>
          <w:rFonts w:ascii="Book Antiqua" w:hAnsi="Book Antiqua"/>
        </w:rPr>
        <w:t xml:space="preserve"> 2016; </w:t>
      </w:r>
      <w:r w:rsidRPr="00FC08B9">
        <w:rPr>
          <w:rFonts w:ascii="Book Antiqua" w:hAnsi="Book Antiqua"/>
          <w:b/>
          <w:bCs/>
        </w:rPr>
        <w:t>11</w:t>
      </w:r>
      <w:r w:rsidRPr="00FC08B9">
        <w:rPr>
          <w:rFonts w:ascii="Book Antiqua" w:hAnsi="Book Antiqua"/>
        </w:rPr>
        <w:t>: 51-65 [PMID: 26337378 DOI: 10.2174/1574888X10666150904114035]</w:t>
      </w:r>
    </w:p>
    <w:p w14:paraId="0B05A704" w14:textId="77777777" w:rsidR="003A6B78" w:rsidRPr="00FC08B9" w:rsidRDefault="003A6B78" w:rsidP="003A6B78">
      <w:pPr>
        <w:spacing w:line="360" w:lineRule="auto"/>
        <w:jc w:val="both"/>
        <w:rPr>
          <w:rFonts w:ascii="Book Antiqua" w:hAnsi="Book Antiqua"/>
        </w:rPr>
      </w:pPr>
      <w:r w:rsidRPr="00FC08B9">
        <w:rPr>
          <w:rFonts w:ascii="Book Antiqua" w:hAnsi="Book Antiqua"/>
        </w:rPr>
        <w:t xml:space="preserve">31 </w:t>
      </w:r>
      <w:r w:rsidRPr="00FC08B9">
        <w:rPr>
          <w:rFonts w:ascii="Book Antiqua" w:hAnsi="Book Antiqua"/>
          <w:b/>
          <w:bCs/>
        </w:rPr>
        <w:t>Ling TY</w:t>
      </w:r>
      <w:r w:rsidRPr="00FC08B9">
        <w:rPr>
          <w:rFonts w:ascii="Book Antiqua" w:hAnsi="Book Antiqua"/>
        </w:rPr>
        <w:t xml:space="preserve">, </w:t>
      </w:r>
      <w:proofErr w:type="spellStart"/>
      <w:r w:rsidRPr="00FC08B9">
        <w:rPr>
          <w:rFonts w:ascii="Book Antiqua" w:hAnsi="Book Antiqua"/>
        </w:rPr>
        <w:t>Kuo</w:t>
      </w:r>
      <w:proofErr w:type="spellEnd"/>
      <w:r w:rsidRPr="00FC08B9">
        <w:rPr>
          <w:rFonts w:ascii="Book Antiqua" w:hAnsi="Book Antiqua"/>
        </w:rPr>
        <w:t xml:space="preserve"> MD, Li CL, Yu AL, Huang YH, Wu TJ, Lin YC, Chen SH, Yu J. Identification of pulmonary Oct-4+ stem/progenitor cells and demonstration of their susceptibility to SARS coronavirus (SARS-</w:t>
      </w:r>
      <w:proofErr w:type="spellStart"/>
      <w:r w:rsidRPr="00FC08B9">
        <w:rPr>
          <w:rFonts w:ascii="Book Antiqua" w:hAnsi="Book Antiqua"/>
        </w:rPr>
        <w:t>CoV</w:t>
      </w:r>
      <w:proofErr w:type="spellEnd"/>
      <w:r w:rsidRPr="00FC08B9">
        <w:rPr>
          <w:rFonts w:ascii="Book Antiqua" w:hAnsi="Book Antiqua"/>
        </w:rPr>
        <w:t xml:space="preserve">) infection in vitro. </w:t>
      </w:r>
      <w:r w:rsidRPr="00FC08B9">
        <w:rPr>
          <w:rFonts w:ascii="Book Antiqua" w:hAnsi="Book Antiqua"/>
          <w:i/>
          <w:iCs/>
        </w:rPr>
        <w:t xml:space="preserve">Proc Natl </w:t>
      </w:r>
      <w:proofErr w:type="spellStart"/>
      <w:r w:rsidRPr="00FC08B9">
        <w:rPr>
          <w:rFonts w:ascii="Book Antiqua" w:hAnsi="Book Antiqua"/>
          <w:i/>
          <w:iCs/>
        </w:rPr>
        <w:t>Acad</w:t>
      </w:r>
      <w:proofErr w:type="spellEnd"/>
      <w:r w:rsidRPr="00FC08B9">
        <w:rPr>
          <w:rFonts w:ascii="Book Antiqua" w:hAnsi="Book Antiqua"/>
          <w:i/>
          <w:iCs/>
        </w:rPr>
        <w:t xml:space="preserve"> </w:t>
      </w:r>
      <w:proofErr w:type="spellStart"/>
      <w:r w:rsidRPr="00FC08B9">
        <w:rPr>
          <w:rFonts w:ascii="Book Antiqua" w:hAnsi="Book Antiqua"/>
          <w:i/>
          <w:iCs/>
        </w:rPr>
        <w:t>Sci</w:t>
      </w:r>
      <w:proofErr w:type="spellEnd"/>
      <w:r w:rsidRPr="00FC08B9">
        <w:rPr>
          <w:rFonts w:ascii="Book Antiqua" w:hAnsi="Book Antiqua"/>
          <w:i/>
          <w:iCs/>
        </w:rPr>
        <w:t xml:space="preserve"> U S </w:t>
      </w:r>
      <w:proofErr w:type="gramStart"/>
      <w:r w:rsidRPr="00FC08B9">
        <w:rPr>
          <w:rFonts w:ascii="Book Antiqua" w:hAnsi="Book Antiqua"/>
          <w:i/>
          <w:iCs/>
        </w:rPr>
        <w:t>A</w:t>
      </w:r>
      <w:proofErr w:type="gramEnd"/>
      <w:r w:rsidRPr="00FC08B9">
        <w:rPr>
          <w:rFonts w:ascii="Book Antiqua" w:hAnsi="Book Antiqua"/>
        </w:rPr>
        <w:t xml:space="preserve"> 2006; </w:t>
      </w:r>
      <w:r w:rsidRPr="00FC08B9">
        <w:rPr>
          <w:rFonts w:ascii="Book Antiqua" w:hAnsi="Book Antiqua"/>
          <w:b/>
          <w:bCs/>
        </w:rPr>
        <w:t>103</w:t>
      </w:r>
      <w:r w:rsidRPr="00FC08B9">
        <w:rPr>
          <w:rFonts w:ascii="Book Antiqua" w:hAnsi="Book Antiqua"/>
        </w:rPr>
        <w:t>: 9530-9535 [PMID: 16772384 DOI: 10.1073/pnas.0510232103]</w:t>
      </w:r>
    </w:p>
    <w:p w14:paraId="72E50749" w14:textId="77777777" w:rsidR="003A6B78" w:rsidRPr="00FC08B9" w:rsidRDefault="003A6B78" w:rsidP="003A6B78">
      <w:pPr>
        <w:spacing w:line="360" w:lineRule="auto"/>
        <w:jc w:val="both"/>
        <w:rPr>
          <w:rFonts w:ascii="Book Antiqua" w:hAnsi="Book Antiqua"/>
        </w:rPr>
      </w:pPr>
      <w:r w:rsidRPr="00FC08B9">
        <w:rPr>
          <w:rFonts w:ascii="Book Antiqua" w:hAnsi="Book Antiqua"/>
        </w:rPr>
        <w:t xml:space="preserve">32 </w:t>
      </w:r>
      <w:proofErr w:type="spellStart"/>
      <w:r w:rsidRPr="00FC08B9">
        <w:rPr>
          <w:rFonts w:ascii="Book Antiqua" w:hAnsi="Book Antiqua"/>
          <w:b/>
          <w:bCs/>
        </w:rPr>
        <w:t>Vellingiri</w:t>
      </w:r>
      <w:proofErr w:type="spellEnd"/>
      <w:r w:rsidRPr="00FC08B9">
        <w:rPr>
          <w:rFonts w:ascii="Book Antiqua" w:hAnsi="Book Antiqua"/>
          <w:b/>
          <w:bCs/>
        </w:rPr>
        <w:t xml:space="preserve"> B</w:t>
      </w:r>
      <w:r w:rsidRPr="00FC08B9">
        <w:rPr>
          <w:rFonts w:ascii="Book Antiqua" w:hAnsi="Book Antiqua"/>
        </w:rPr>
        <w:t xml:space="preserve">, </w:t>
      </w:r>
      <w:proofErr w:type="spellStart"/>
      <w:r w:rsidRPr="00FC08B9">
        <w:rPr>
          <w:rFonts w:ascii="Book Antiqua" w:hAnsi="Book Antiqua"/>
        </w:rPr>
        <w:t>Jayaramayya</w:t>
      </w:r>
      <w:proofErr w:type="spellEnd"/>
      <w:r w:rsidRPr="00FC08B9">
        <w:rPr>
          <w:rFonts w:ascii="Book Antiqua" w:hAnsi="Book Antiqua"/>
        </w:rPr>
        <w:t xml:space="preserve"> K, </w:t>
      </w:r>
      <w:proofErr w:type="spellStart"/>
      <w:r w:rsidRPr="00FC08B9">
        <w:rPr>
          <w:rFonts w:ascii="Book Antiqua" w:hAnsi="Book Antiqua"/>
        </w:rPr>
        <w:t>Iyer</w:t>
      </w:r>
      <w:proofErr w:type="spellEnd"/>
      <w:r w:rsidRPr="00FC08B9">
        <w:rPr>
          <w:rFonts w:ascii="Book Antiqua" w:hAnsi="Book Antiqua"/>
        </w:rPr>
        <w:t xml:space="preserve"> M, </w:t>
      </w:r>
      <w:proofErr w:type="spellStart"/>
      <w:r w:rsidRPr="00FC08B9">
        <w:rPr>
          <w:rFonts w:ascii="Book Antiqua" w:hAnsi="Book Antiqua"/>
        </w:rPr>
        <w:t>Narayanasamy</w:t>
      </w:r>
      <w:proofErr w:type="spellEnd"/>
      <w:r w:rsidRPr="00FC08B9">
        <w:rPr>
          <w:rFonts w:ascii="Book Antiqua" w:hAnsi="Book Antiqua"/>
        </w:rPr>
        <w:t xml:space="preserve"> A, </w:t>
      </w:r>
      <w:proofErr w:type="spellStart"/>
      <w:r w:rsidRPr="00FC08B9">
        <w:rPr>
          <w:rFonts w:ascii="Book Antiqua" w:hAnsi="Book Antiqua"/>
        </w:rPr>
        <w:t>Govindasamy</w:t>
      </w:r>
      <w:proofErr w:type="spellEnd"/>
      <w:r w:rsidRPr="00FC08B9">
        <w:rPr>
          <w:rFonts w:ascii="Book Antiqua" w:hAnsi="Book Antiqua"/>
        </w:rPr>
        <w:t xml:space="preserve"> V, </w:t>
      </w:r>
      <w:proofErr w:type="spellStart"/>
      <w:r w:rsidRPr="00FC08B9">
        <w:rPr>
          <w:rFonts w:ascii="Book Antiqua" w:hAnsi="Book Antiqua"/>
        </w:rPr>
        <w:t>Giridharan</w:t>
      </w:r>
      <w:proofErr w:type="spellEnd"/>
      <w:r w:rsidRPr="00FC08B9">
        <w:rPr>
          <w:rFonts w:ascii="Book Antiqua" w:hAnsi="Book Antiqua"/>
        </w:rPr>
        <w:t xml:space="preserve"> B, </w:t>
      </w:r>
      <w:proofErr w:type="spellStart"/>
      <w:r w:rsidRPr="00FC08B9">
        <w:rPr>
          <w:rFonts w:ascii="Book Antiqua" w:hAnsi="Book Antiqua"/>
        </w:rPr>
        <w:t>Ganesan</w:t>
      </w:r>
      <w:proofErr w:type="spellEnd"/>
      <w:r w:rsidRPr="00FC08B9">
        <w:rPr>
          <w:rFonts w:ascii="Book Antiqua" w:hAnsi="Book Antiqua"/>
        </w:rPr>
        <w:t xml:space="preserve"> S, </w:t>
      </w:r>
      <w:proofErr w:type="spellStart"/>
      <w:r w:rsidRPr="00FC08B9">
        <w:rPr>
          <w:rFonts w:ascii="Book Antiqua" w:hAnsi="Book Antiqua"/>
        </w:rPr>
        <w:t>Venugopal</w:t>
      </w:r>
      <w:proofErr w:type="spellEnd"/>
      <w:r w:rsidRPr="00FC08B9">
        <w:rPr>
          <w:rFonts w:ascii="Book Antiqua" w:hAnsi="Book Antiqua"/>
        </w:rPr>
        <w:t xml:space="preserve"> A, </w:t>
      </w:r>
      <w:proofErr w:type="spellStart"/>
      <w:r w:rsidRPr="00FC08B9">
        <w:rPr>
          <w:rFonts w:ascii="Book Antiqua" w:hAnsi="Book Antiqua"/>
        </w:rPr>
        <w:t>Venkatesan</w:t>
      </w:r>
      <w:proofErr w:type="spellEnd"/>
      <w:r w:rsidRPr="00FC08B9">
        <w:rPr>
          <w:rFonts w:ascii="Book Antiqua" w:hAnsi="Book Antiqua"/>
        </w:rPr>
        <w:t xml:space="preserve"> D, </w:t>
      </w:r>
      <w:proofErr w:type="spellStart"/>
      <w:r w:rsidRPr="00FC08B9">
        <w:rPr>
          <w:rFonts w:ascii="Book Antiqua" w:hAnsi="Book Antiqua"/>
        </w:rPr>
        <w:t>Ganesan</w:t>
      </w:r>
      <w:proofErr w:type="spellEnd"/>
      <w:r w:rsidRPr="00FC08B9">
        <w:rPr>
          <w:rFonts w:ascii="Book Antiqua" w:hAnsi="Book Antiqua"/>
        </w:rPr>
        <w:t xml:space="preserve"> H, </w:t>
      </w:r>
      <w:proofErr w:type="spellStart"/>
      <w:r w:rsidRPr="00FC08B9">
        <w:rPr>
          <w:rFonts w:ascii="Book Antiqua" w:hAnsi="Book Antiqua"/>
        </w:rPr>
        <w:t>Rajagopalan</w:t>
      </w:r>
      <w:proofErr w:type="spellEnd"/>
      <w:r w:rsidRPr="00FC08B9">
        <w:rPr>
          <w:rFonts w:ascii="Book Antiqua" w:hAnsi="Book Antiqua"/>
        </w:rPr>
        <w:t xml:space="preserve"> K, Rahman PKSM, Cho SG, Kumar NS, </w:t>
      </w:r>
      <w:proofErr w:type="spellStart"/>
      <w:r w:rsidRPr="00FC08B9">
        <w:rPr>
          <w:rFonts w:ascii="Book Antiqua" w:hAnsi="Book Antiqua"/>
        </w:rPr>
        <w:t>Subramaniam</w:t>
      </w:r>
      <w:proofErr w:type="spellEnd"/>
      <w:r w:rsidRPr="00FC08B9">
        <w:rPr>
          <w:rFonts w:ascii="Book Antiqua" w:hAnsi="Book Antiqua"/>
        </w:rPr>
        <w:t xml:space="preserve"> MD. COVID-19: A promising cure for the global panic. </w:t>
      </w:r>
      <w:proofErr w:type="spellStart"/>
      <w:r w:rsidRPr="00FC08B9">
        <w:rPr>
          <w:rFonts w:ascii="Book Antiqua" w:hAnsi="Book Antiqua"/>
          <w:i/>
          <w:iCs/>
        </w:rPr>
        <w:t>Sci</w:t>
      </w:r>
      <w:proofErr w:type="spellEnd"/>
      <w:r w:rsidRPr="00FC08B9">
        <w:rPr>
          <w:rFonts w:ascii="Book Antiqua" w:hAnsi="Book Antiqua"/>
          <w:i/>
          <w:iCs/>
        </w:rPr>
        <w:t xml:space="preserve"> Total Environ</w:t>
      </w:r>
      <w:r w:rsidRPr="00FC08B9">
        <w:rPr>
          <w:rFonts w:ascii="Book Antiqua" w:hAnsi="Book Antiqua"/>
        </w:rPr>
        <w:t xml:space="preserve"> 2020; </w:t>
      </w:r>
      <w:r w:rsidRPr="00FC08B9">
        <w:rPr>
          <w:rFonts w:ascii="Book Antiqua" w:hAnsi="Book Antiqua"/>
          <w:b/>
          <w:bCs/>
        </w:rPr>
        <w:t>725</w:t>
      </w:r>
      <w:r w:rsidRPr="00FC08B9">
        <w:rPr>
          <w:rFonts w:ascii="Book Antiqua" w:hAnsi="Book Antiqua"/>
        </w:rPr>
        <w:t>: 138277 [PMID: 32278175 DOI: 10.1016/j.scitotenv.2020.138277]</w:t>
      </w:r>
    </w:p>
    <w:p w14:paraId="57557C9F" w14:textId="55A6921E" w:rsidR="003A6B78" w:rsidRPr="00FC08B9" w:rsidRDefault="003A6B78" w:rsidP="003A6B78">
      <w:pPr>
        <w:spacing w:line="360" w:lineRule="auto"/>
        <w:jc w:val="both"/>
        <w:rPr>
          <w:rFonts w:ascii="Book Antiqua" w:hAnsi="Book Antiqua"/>
        </w:rPr>
      </w:pPr>
      <w:r w:rsidRPr="00FC08B9">
        <w:rPr>
          <w:rFonts w:ascii="Book Antiqua" w:hAnsi="Book Antiqua"/>
        </w:rPr>
        <w:t xml:space="preserve">33 </w:t>
      </w:r>
      <w:r w:rsidR="00390D67" w:rsidRPr="00FC08B9">
        <w:rPr>
          <w:rFonts w:ascii="Book Antiqua" w:hAnsi="Book Antiqua"/>
          <w:b/>
          <w:bCs/>
        </w:rPr>
        <w:t xml:space="preserve">World Health </w:t>
      </w:r>
      <w:proofErr w:type="gramStart"/>
      <w:r w:rsidR="00390D67" w:rsidRPr="00FC08B9">
        <w:rPr>
          <w:rFonts w:ascii="Book Antiqua" w:hAnsi="Book Antiqua"/>
          <w:b/>
          <w:bCs/>
        </w:rPr>
        <w:t>Organization</w:t>
      </w:r>
      <w:proofErr w:type="gramEnd"/>
      <w:r w:rsidR="00390D67" w:rsidRPr="00FC08B9">
        <w:rPr>
          <w:rFonts w:ascii="Book Antiqua" w:hAnsi="Book Antiqua"/>
          <w:b/>
          <w:bCs/>
        </w:rPr>
        <w:t>.</w:t>
      </w:r>
      <w:r w:rsidRPr="00FC08B9">
        <w:rPr>
          <w:rFonts w:ascii="Book Antiqua" w:hAnsi="Book Antiqua"/>
        </w:rPr>
        <w:t xml:space="preserve"> </w:t>
      </w:r>
      <w:proofErr w:type="gramStart"/>
      <w:r w:rsidRPr="00FC08B9">
        <w:rPr>
          <w:rFonts w:ascii="Book Antiqua" w:hAnsi="Book Antiqua"/>
        </w:rPr>
        <w:t>Clinical management of severe acute respiratory infection when novel coronavirus (</w:t>
      </w:r>
      <w:proofErr w:type="spellStart"/>
      <w:r w:rsidRPr="00FC08B9">
        <w:rPr>
          <w:rFonts w:ascii="Book Antiqua" w:hAnsi="Book Antiqua"/>
        </w:rPr>
        <w:t>nCoV</w:t>
      </w:r>
      <w:proofErr w:type="spellEnd"/>
      <w:r w:rsidRPr="00FC08B9">
        <w:rPr>
          <w:rFonts w:ascii="Book Antiqua" w:hAnsi="Book Antiqua"/>
        </w:rPr>
        <w:t>) infection is suspected.</w:t>
      </w:r>
      <w:proofErr w:type="gramEnd"/>
      <w:r w:rsidRPr="00FC08B9">
        <w:rPr>
          <w:rFonts w:ascii="Book Antiqua" w:hAnsi="Book Antiqua"/>
        </w:rPr>
        <w:t xml:space="preserve"> </w:t>
      </w:r>
      <w:r w:rsidR="003334F5" w:rsidRPr="00FC08B9">
        <w:rPr>
          <w:rFonts w:ascii="Book Antiqua" w:hAnsi="Book Antiqua"/>
        </w:rPr>
        <w:t>[</w:t>
      </w:r>
      <w:proofErr w:type="gramStart"/>
      <w:r w:rsidR="003334F5" w:rsidRPr="00FC08B9">
        <w:rPr>
          <w:rFonts w:ascii="Book Antiqua" w:hAnsi="Book Antiqua"/>
        </w:rPr>
        <w:t>cited</w:t>
      </w:r>
      <w:proofErr w:type="gramEnd"/>
      <w:r w:rsidR="003334F5" w:rsidRPr="00FC08B9">
        <w:rPr>
          <w:rFonts w:ascii="Book Antiqua" w:hAnsi="Book Antiqua"/>
        </w:rPr>
        <w:t xml:space="preserve"> 25 March 2021]. Available from: </w:t>
      </w:r>
      <w:r w:rsidRPr="00FC08B9">
        <w:rPr>
          <w:rFonts w:ascii="Book Antiqua" w:hAnsi="Book Antiqua"/>
        </w:rPr>
        <w:t>https://www.who.int/publications</w:t>
      </w:r>
      <w:r w:rsidR="009679F9" w:rsidRPr="00FC08B9">
        <w:rPr>
          <w:rFonts w:ascii="Book Antiqua" w:hAnsi="Book Antiqua"/>
        </w:rPr>
        <w:t>-</w:t>
      </w:r>
      <w:r w:rsidRPr="00FC08B9">
        <w:rPr>
          <w:rFonts w:ascii="Book Antiqua" w:hAnsi="Book Antiqua"/>
        </w:rPr>
        <w:t>detail/clinical-management-of-severe-acute-respiratory-infection-when-novel</w:t>
      </w:r>
      <w:r w:rsidR="009679F9" w:rsidRPr="00FC08B9">
        <w:rPr>
          <w:rFonts w:ascii="Book Antiqua" w:hAnsi="Book Antiqua"/>
        </w:rPr>
        <w:t>-</w:t>
      </w:r>
      <w:r w:rsidRPr="00FC08B9">
        <w:rPr>
          <w:rFonts w:ascii="Book Antiqua" w:hAnsi="Book Antiqua"/>
        </w:rPr>
        <w:t>coronavirus-(ncov)-infection-is-suspected</w:t>
      </w:r>
    </w:p>
    <w:p w14:paraId="059AB868" w14:textId="77777777" w:rsidR="003A6B78" w:rsidRPr="00FC08B9" w:rsidRDefault="003A6B78" w:rsidP="003A6B78">
      <w:pPr>
        <w:spacing w:line="360" w:lineRule="auto"/>
        <w:jc w:val="both"/>
        <w:rPr>
          <w:rFonts w:ascii="Book Antiqua" w:hAnsi="Book Antiqua"/>
        </w:rPr>
      </w:pPr>
      <w:r w:rsidRPr="00FC08B9">
        <w:rPr>
          <w:rFonts w:ascii="Book Antiqua" w:hAnsi="Book Antiqua"/>
        </w:rPr>
        <w:t xml:space="preserve">34 </w:t>
      </w:r>
      <w:r w:rsidRPr="00FC08B9">
        <w:rPr>
          <w:rFonts w:ascii="Book Antiqua" w:hAnsi="Book Antiqua"/>
          <w:b/>
          <w:bCs/>
        </w:rPr>
        <w:t>Wang M</w:t>
      </w:r>
      <w:r w:rsidRPr="00FC08B9">
        <w:rPr>
          <w:rFonts w:ascii="Book Antiqua" w:hAnsi="Book Antiqua"/>
        </w:rPr>
        <w:t xml:space="preserve">, Cao R, Zhang L, Yang X, Liu J, Xu M, Shi Z, Hu Z, </w:t>
      </w:r>
      <w:proofErr w:type="spellStart"/>
      <w:r w:rsidRPr="00FC08B9">
        <w:rPr>
          <w:rFonts w:ascii="Book Antiqua" w:hAnsi="Book Antiqua"/>
        </w:rPr>
        <w:t>Zhong</w:t>
      </w:r>
      <w:proofErr w:type="spellEnd"/>
      <w:r w:rsidRPr="00FC08B9">
        <w:rPr>
          <w:rFonts w:ascii="Book Antiqua" w:hAnsi="Book Antiqua"/>
        </w:rPr>
        <w:t xml:space="preserve"> W, Xiao G. </w:t>
      </w:r>
      <w:proofErr w:type="spellStart"/>
      <w:r w:rsidRPr="00FC08B9">
        <w:rPr>
          <w:rFonts w:ascii="Book Antiqua" w:hAnsi="Book Antiqua"/>
        </w:rPr>
        <w:t>Remdesivir</w:t>
      </w:r>
      <w:proofErr w:type="spellEnd"/>
      <w:r w:rsidRPr="00FC08B9">
        <w:rPr>
          <w:rFonts w:ascii="Book Antiqua" w:hAnsi="Book Antiqua"/>
        </w:rPr>
        <w:t xml:space="preserve"> and chloroquine effectively inhibit the recently emerged novel coronavirus (2019-nCoV) in vitro. </w:t>
      </w:r>
      <w:r w:rsidRPr="00FC08B9">
        <w:rPr>
          <w:rFonts w:ascii="Book Antiqua" w:hAnsi="Book Antiqua"/>
          <w:i/>
          <w:iCs/>
        </w:rPr>
        <w:t>Cell Res</w:t>
      </w:r>
      <w:r w:rsidRPr="00FC08B9">
        <w:rPr>
          <w:rFonts w:ascii="Book Antiqua" w:hAnsi="Book Antiqua"/>
        </w:rPr>
        <w:t xml:space="preserve"> 2020; </w:t>
      </w:r>
      <w:r w:rsidRPr="00FC08B9">
        <w:rPr>
          <w:rFonts w:ascii="Book Antiqua" w:hAnsi="Book Antiqua"/>
          <w:b/>
          <w:bCs/>
        </w:rPr>
        <w:t>30</w:t>
      </w:r>
      <w:r w:rsidRPr="00FC08B9">
        <w:rPr>
          <w:rFonts w:ascii="Book Antiqua" w:hAnsi="Book Antiqua"/>
        </w:rPr>
        <w:t>: 269-271 [PMID: 32020029 DOI: 10.1038/s41422-020-0282-0]</w:t>
      </w:r>
    </w:p>
    <w:p w14:paraId="1BA11CB0" w14:textId="3CC4C63F" w:rsidR="003A6B78" w:rsidRPr="00FC08B9" w:rsidRDefault="003A6B78" w:rsidP="003A6B78">
      <w:pPr>
        <w:spacing w:line="360" w:lineRule="auto"/>
        <w:jc w:val="both"/>
        <w:rPr>
          <w:rFonts w:ascii="Book Antiqua" w:hAnsi="Book Antiqua"/>
        </w:rPr>
      </w:pPr>
      <w:proofErr w:type="gramStart"/>
      <w:r w:rsidRPr="00FC08B9">
        <w:rPr>
          <w:rFonts w:ascii="Book Antiqua" w:hAnsi="Book Antiqua"/>
        </w:rPr>
        <w:t xml:space="preserve">35 </w:t>
      </w:r>
      <w:r w:rsidR="00D82AAB" w:rsidRPr="00FC08B9">
        <w:rPr>
          <w:rFonts w:ascii="Book Antiqua" w:hAnsi="Book Antiqua"/>
          <w:b/>
          <w:bCs/>
        </w:rPr>
        <w:t>Wu Z</w:t>
      </w:r>
      <w:r w:rsidR="00D82AAB" w:rsidRPr="00FC08B9">
        <w:rPr>
          <w:rFonts w:ascii="Book Antiqua" w:hAnsi="Book Antiqua"/>
        </w:rPr>
        <w:t>, McGoogan JM.</w:t>
      </w:r>
      <w:proofErr w:type="gramEnd"/>
      <w:r w:rsidR="00D82AAB" w:rsidRPr="00FC08B9">
        <w:rPr>
          <w:rFonts w:ascii="Book Antiqua" w:hAnsi="Book Antiqua"/>
        </w:rPr>
        <w:t xml:space="preserve"> Characteristics of and Important Lessons </w:t>
      </w:r>
      <w:proofErr w:type="gramStart"/>
      <w:r w:rsidR="00D82AAB" w:rsidRPr="00FC08B9">
        <w:rPr>
          <w:rFonts w:ascii="Book Antiqua" w:hAnsi="Book Antiqua"/>
        </w:rPr>
        <w:t>From</w:t>
      </w:r>
      <w:proofErr w:type="gramEnd"/>
      <w:r w:rsidR="00D82AAB" w:rsidRPr="00FC08B9">
        <w:rPr>
          <w:rFonts w:ascii="Book Antiqua" w:hAnsi="Book Antiqua"/>
        </w:rPr>
        <w:t xml:space="preserve"> the Coronavirus Disease 2019 (COVID-19) Outbreak in China: Summary of a Report of 72</w:t>
      </w:r>
      <w:r w:rsidR="00D82AAB" w:rsidRPr="00FC08B9">
        <w:t> </w:t>
      </w:r>
      <w:r w:rsidR="00D82AAB" w:rsidRPr="00FC08B9">
        <w:rPr>
          <w:rFonts w:ascii="Book Antiqua" w:hAnsi="Book Antiqua"/>
        </w:rPr>
        <w:t>314 Cases From the Chinese Center for Disease Control and Prevention</w:t>
      </w:r>
      <w:r w:rsidRPr="00FC08B9">
        <w:rPr>
          <w:rFonts w:ascii="Book Antiqua" w:hAnsi="Book Antiqua"/>
        </w:rPr>
        <w:t>.</w:t>
      </w:r>
      <w:r w:rsidRPr="00FC08B9">
        <w:rPr>
          <w:rFonts w:ascii="Book Antiqua" w:hAnsi="Book Antiqua"/>
          <w:i/>
          <w:iCs/>
        </w:rPr>
        <w:t xml:space="preserve"> J</w:t>
      </w:r>
      <w:r w:rsidR="00D82AAB" w:rsidRPr="00FC08B9">
        <w:rPr>
          <w:rFonts w:ascii="Book Antiqua" w:hAnsi="Book Antiqua"/>
          <w:i/>
          <w:iCs/>
        </w:rPr>
        <w:t>AMA</w:t>
      </w:r>
      <w:r w:rsidRPr="00FC08B9">
        <w:rPr>
          <w:rFonts w:ascii="Book Antiqua" w:hAnsi="Book Antiqua"/>
          <w:i/>
          <w:iCs/>
        </w:rPr>
        <w:t xml:space="preserve"> </w:t>
      </w:r>
      <w:r w:rsidRPr="00FC08B9">
        <w:rPr>
          <w:rFonts w:ascii="Book Antiqua" w:hAnsi="Book Antiqua"/>
        </w:rPr>
        <w:t xml:space="preserve">2020; </w:t>
      </w:r>
      <w:r w:rsidRPr="00FC08B9">
        <w:rPr>
          <w:rFonts w:ascii="Book Antiqua" w:hAnsi="Book Antiqua"/>
          <w:b/>
          <w:bCs/>
        </w:rPr>
        <w:t>323</w:t>
      </w:r>
      <w:r w:rsidRPr="00FC08B9">
        <w:rPr>
          <w:rFonts w:ascii="Book Antiqua" w:hAnsi="Book Antiqua"/>
        </w:rPr>
        <w:t>: 1239-1242 [PMID: 32091533 DOI: 10.1001/jama.2020.2648]</w:t>
      </w:r>
    </w:p>
    <w:p w14:paraId="0ED65A8A" w14:textId="77777777" w:rsidR="003A6B78" w:rsidRPr="00FC08B9" w:rsidRDefault="003A6B78" w:rsidP="003A6B78">
      <w:pPr>
        <w:spacing w:line="360" w:lineRule="auto"/>
        <w:jc w:val="both"/>
        <w:rPr>
          <w:rFonts w:ascii="Book Antiqua" w:hAnsi="Book Antiqua"/>
        </w:rPr>
      </w:pPr>
      <w:proofErr w:type="gramStart"/>
      <w:r w:rsidRPr="00FC08B9">
        <w:rPr>
          <w:rFonts w:ascii="Book Antiqua" w:hAnsi="Book Antiqua"/>
        </w:rPr>
        <w:lastRenderedPageBreak/>
        <w:t xml:space="preserve">36 </w:t>
      </w:r>
      <w:proofErr w:type="spellStart"/>
      <w:r w:rsidRPr="00FC08B9">
        <w:rPr>
          <w:rFonts w:ascii="Book Antiqua" w:hAnsi="Book Antiqua"/>
          <w:b/>
          <w:bCs/>
        </w:rPr>
        <w:t>Elfiky</w:t>
      </w:r>
      <w:proofErr w:type="spellEnd"/>
      <w:r w:rsidRPr="00FC08B9">
        <w:rPr>
          <w:rFonts w:ascii="Book Antiqua" w:hAnsi="Book Antiqua"/>
          <w:b/>
          <w:bCs/>
        </w:rPr>
        <w:t xml:space="preserve"> AA</w:t>
      </w:r>
      <w:r w:rsidRPr="00FC08B9">
        <w:rPr>
          <w:rFonts w:ascii="Book Antiqua" w:hAnsi="Book Antiqua"/>
        </w:rPr>
        <w:t>.</w:t>
      </w:r>
      <w:proofErr w:type="gramEnd"/>
      <w:r w:rsidRPr="00FC08B9">
        <w:rPr>
          <w:rFonts w:ascii="Book Antiqua" w:hAnsi="Book Antiqua"/>
        </w:rPr>
        <w:t xml:space="preserve"> </w:t>
      </w:r>
      <w:proofErr w:type="gramStart"/>
      <w:r w:rsidRPr="00FC08B9">
        <w:rPr>
          <w:rFonts w:ascii="Book Antiqua" w:hAnsi="Book Antiqua"/>
        </w:rPr>
        <w:t>Anti-HCV, nucleotide inhibitors, repurposing against COVID-19.</w:t>
      </w:r>
      <w:proofErr w:type="gramEnd"/>
      <w:r w:rsidRPr="00FC08B9">
        <w:rPr>
          <w:rFonts w:ascii="Book Antiqua" w:hAnsi="Book Antiqua"/>
        </w:rPr>
        <w:t xml:space="preserve"> </w:t>
      </w:r>
      <w:r w:rsidRPr="00FC08B9">
        <w:rPr>
          <w:rFonts w:ascii="Book Antiqua" w:hAnsi="Book Antiqua"/>
          <w:i/>
          <w:iCs/>
        </w:rPr>
        <w:t xml:space="preserve">Life </w:t>
      </w:r>
      <w:proofErr w:type="spellStart"/>
      <w:r w:rsidRPr="00FC08B9">
        <w:rPr>
          <w:rFonts w:ascii="Book Antiqua" w:hAnsi="Book Antiqua"/>
          <w:i/>
          <w:iCs/>
        </w:rPr>
        <w:t>Sci</w:t>
      </w:r>
      <w:proofErr w:type="spellEnd"/>
      <w:r w:rsidRPr="00FC08B9">
        <w:rPr>
          <w:rFonts w:ascii="Book Antiqua" w:hAnsi="Book Antiqua"/>
        </w:rPr>
        <w:t xml:space="preserve"> 2020; </w:t>
      </w:r>
      <w:r w:rsidRPr="00FC08B9">
        <w:rPr>
          <w:rFonts w:ascii="Book Antiqua" w:hAnsi="Book Antiqua"/>
          <w:b/>
          <w:bCs/>
        </w:rPr>
        <w:t>248</w:t>
      </w:r>
      <w:r w:rsidRPr="00FC08B9">
        <w:rPr>
          <w:rFonts w:ascii="Book Antiqua" w:hAnsi="Book Antiqua"/>
        </w:rPr>
        <w:t>: 117477 [PMID: 32119961 DOI: 10.1016/j.lfs.2020.117477]</w:t>
      </w:r>
    </w:p>
    <w:p w14:paraId="505C285D" w14:textId="63E11073" w:rsidR="003A6B78" w:rsidRPr="00FC08B9" w:rsidRDefault="003A6B78" w:rsidP="003A6B78">
      <w:pPr>
        <w:spacing w:line="360" w:lineRule="auto"/>
        <w:jc w:val="both"/>
        <w:rPr>
          <w:rFonts w:ascii="Book Antiqua" w:hAnsi="Book Antiqua"/>
        </w:rPr>
      </w:pPr>
      <w:r w:rsidRPr="00FC08B9">
        <w:rPr>
          <w:rFonts w:ascii="Book Antiqua" w:hAnsi="Book Antiqua"/>
        </w:rPr>
        <w:t xml:space="preserve">37 </w:t>
      </w:r>
      <w:r w:rsidR="00F93680" w:rsidRPr="00FC08B9">
        <w:rPr>
          <w:rFonts w:ascii="Book Antiqua" w:hAnsi="Book Antiqua"/>
          <w:b/>
          <w:bCs/>
        </w:rPr>
        <w:t>Wang D</w:t>
      </w:r>
      <w:r w:rsidR="00F93680" w:rsidRPr="00FC08B9">
        <w:rPr>
          <w:rFonts w:ascii="Book Antiqua" w:hAnsi="Book Antiqua"/>
        </w:rPr>
        <w:t xml:space="preserve">, Hu B, Hu C, Zhu F, Liu X, Zhang J, Wang B, Xiang H, Cheng Z, </w:t>
      </w:r>
      <w:proofErr w:type="spellStart"/>
      <w:r w:rsidR="00F93680" w:rsidRPr="00FC08B9">
        <w:rPr>
          <w:rFonts w:ascii="Book Antiqua" w:hAnsi="Book Antiqua"/>
        </w:rPr>
        <w:t>Xiong</w:t>
      </w:r>
      <w:proofErr w:type="spellEnd"/>
      <w:r w:rsidR="00F93680" w:rsidRPr="00FC08B9">
        <w:rPr>
          <w:rFonts w:ascii="Book Antiqua" w:hAnsi="Book Antiqua"/>
        </w:rPr>
        <w:t xml:space="preserve"> Y, Zhao Y, Li Y, Wang X, Peng Z. Clinical Characteristics of 138 Hospitalized Patients With 2019 Novel Coronavirus-Infected Pneumonia in Wuhan</w:t>
      </w:r>
      <w:r w:rsidRPr="00FC08B9">
        <w:rPr>
          <w:rFonts w:ascii="Book Antiqua" w:hAnsi="Book Antiqua"/>
        </w:rPr>
        <w:t xml:space="preserve">, China. </w:t>
      </w:r>
      <w:r w:rsidR="00723500" w:rsidRPr="00FC08B9">
        <w:rPr>
          <w:rFonts w:ascii="Book Antiqua" w:hAnsi="Book Antiqua"/>
          <w:i/>
          <w:iCs/>
        </w:rPr>
        <w:t>JAMA</w:t>
      </w:r>
      <w:r w:rsidR="00657401" w:rsidRPr="00FC08B9">
        <w:rPr>
          <w:rFonts w:ascii="Book Antiqua" w:hAnsi="Book Antiqua"/>
        </w:rPr>
        <w:t xml:space="preserve"> </w:t>
      </w:r>
      <w:r w:rsidR="00723500" w:rsidRPr="00FC08B9">
        <w:rPr>
          <w:rFonts w:ascii="Book Antiqua" w:hAnsi="Book Antiqua"/>
        </w:rPr>
        <w:t xml:space="preserve">2020; </w:t>
      </w:r>
      <w:r w:rsidR="00723500" w:rsidRPr="00FC08B9">
        <w:rPr>
          <w:rFonts w:ascii="Book Antiqua" w:hAnsi="Book Antiqua"/>
          <w:b/>
          <w:bCs/>
        </w:rPr>
        <w:t>323</w:t>
      </w:r>
      <w:r w:rsidR="00723500" w:rsidRPr="00FC08B9">
        <w:rPr>
          <w:rFonts w:ascii="Book Antiqua" w:hAnsi="Book Antiqua"/>
        </w:rPr>
        <w:t xml:space="preserve">: 1061-1069 </w:t>
      </w:r>
      <w:r w:rsidRPr="00FC08B9">
        <w:rPr>
          <w:rFonts w:ascii="Book Antiqua" w:hAnsi="Book Antiqua"/>
        </w:rPr>
        <w:t>[</w:t>
      </w:r>
      <w:r w:rsidR="009463AF" w:rsidRPr="00FC08B9">
        <w:rPr>
          <w:rFonts w:ascii="Book Antiqua" w:hAnsi="Book Antiqua"/>
        </w:rPr>
        <w:t xml:space="preserve">PMID: 32031570 </w:t>
      </w:r>
      <w:r w:rsidRPr="00FC08B9">
        <w:rPr>
          <w:rFonts w:ascii="Book Antiqua" w:hAnsi="Book Antiqua"/>
        </w:rPr>
        <w:t>DOI: 10.1001/jama.2020.1585]</w:t>
      </w:r>
    </w:p>
    <w:p w14:paraId="7A855584" w14:textId="77777777" w:rsidR="003A6B78" w:rsidRPr="00FC08B9" w:rsidRDefault="003A6B78" w:rsidP="003A6B78">
      <w:pPr>
        <w:spacing w:line="360" w:lineRule="auto"/>
        <w:jc w:val="both"/>
        <w:rPr>
          <w:rFonts w:ascii="Book Antiqua" w:hAnsi="Book Antiqua"/>
        </w:rPr>
      </w:pPr>
      <w:r w:rsidRPr="00FC08B9">
        <w:rPr>
          <w:rFonts w:ascii="Book Antiqua" w:hAnsi="Book Antiqua"/>
        </w:rPr>
        <w:t xml:space="preserve">38 </w:t>
      </w:r>
      <w:r w:rsidRPr="00FC08B9">
        <w:rPr>
          <w:rFonts w:ascii="Book Antiqua" w:hAnsi="Book Antiqua"/>
          <w:b/>
          <w:bCs/>
        </w:rPr>
        <w:t>Lim J</w:t>
      </w:r>
      <w:r w:rsidRPr="00FC08B9">
        <w:rPr>
          <w:rFonts w:ascii="Book Antiqua" w:hAnsi="Book Antiqua"/>
        </w:rPr>
        <w:t xml:space="preserve">, Jeon S, Shin HY, Kim MJ, </w:t>
      </w:r>
      <w:proofErr w:type="spellStart"/>
      <w:r w:rsidRPr="00FC08B9">
        <w:rPr>
          <w:rFonts w:ascii="Book Antiqua" w:hAnsi="Book Antiqua"/>
        </w:rPr>
        <w:t>Seong</w:t>
      </w:r>
      <w:proofErr w:type="spellEnd"/>
      <w:r w:rsidRPr="00FC08B9">
        <w:rPr>
          <w:rFonts w:ascii="Book Antiqua" w:hAnsi="Book Antiqua"/>
        </w:rPr>
        <w:t xml:space="preserve"> YM, Lee WJ, </w:t>
      </w:r>
      <w:proofErr w:type="spellStart"/>
      <w:r w:rsidRPr="00FC08B9">
        <w:rPr>
          <w:rFonts w:ascii="Book Antiqua" w:hAnsi="Book Antiqua"/>
        </w:rPr>
        <w:t>Choe</w:t>
      </w:r>
      <w:proofErr w:type="spellEnd"/>
      <w:r w:rsidRPr="00FC08B9">
        <w:rPr>
          <w:rFonts w:ascii="Book Antiqua" w:hAnsi="Book Antiqua"/>
        </w:rPr>
        <w:t xml:space="preserve"> KW, Kang YM, Lee B, Park SJ. Case of the Index Patient Who Caused Tertiary Transmission of COVID-19 Infection in Korea: the Application of </w:t>
      </w:r>
      <w:proofErr w:type="spellStart"/>
      <w:r w:rsidRPr="00FC08B9">
        <w:rPr>
          <w:rFonts w:ascii="Book Antiqua" w:hAnsi="Book Antiqua"/>
        </w:rPr>
        <w:t>Lopinavir</w:t>
      </w:r>
      <w:proofErr w:type="spellEnd"/>
      <w:r w:rsidRPr="00FC08B9">
        <w:rPr>
          <w:rFonts w:ascii="Book Antiqua" w:hAnsi="Book Antiqua"/>
        </w:rPr>
        <w:t xml:space="preserve">/Ritonavir for the Treatment of COVID-19 Infected Pneumonia Monitored by Quantitative RT-PCR. </w:t>
      </w:r>
      <w:r w:rsidRPr="00FC08B9">
        <w:rPr>
          <w:rFonts w:ascii="Book Antiqua" w:hAnsi="Book Antiqua"/>
          <w:i/>
          <w:iCs/>
        </w:rPr>
        <w:t xml:space="preserve">J Korean Med </w:t>
      </w:r>
      <w:proofErr w:type="spellStart"/>
      <w:r w:rsidRPr="00FC08B9">
        <w:rPr>
          <w:rFonts w:ascii="Book Antiqua" w:hAnsi="Book Antiqua"/>
          <w:i/>
          <w:iCs/>
        </w:rPr>
        <w:t>Sci</w:t>
      </w:r>
      <w:proofErr w:type="spellEnd"/>
      <w:r w:rsidRPr="00FC08B9">
        <w:rPr>
          <w:rFonts w:ascii="Book Antiqua" w:hAnsi="Book Antiqua"/>
        </w:rPr>
        <w:t xml:space="preserve"> 2020; </w:t>
      </w:r>
      <w:r w:rsidRPr="00FC08B9">
        <w:rPr>
          <w:rFonts w:ascii="Book Antiqua" w:hAnsi="Book Antiqua"/>
          <w:b/>
          <w:bCs/>
        </w:rPr>
        <w:t>35</w:t>
      </w:r>
      <w:r w:rsidRPr="00FC08B9">
        <w:rPr>
          <w:rFonts w:ascii="Book Antiqua" w:hAnsi="Book Antiqua"/>
        </w:rPr>
        <w:t>: e79 [PMID: 32056407 DOI: 10.3346/jkms.2020.35.e79]</w:t>
      </w:r>
    </w:p>
    <w:p w14:paraId="682EB212" w14:textId="26DC8D89" w:rsidR="003A6B78" w:rsidRPr="00FC08B9" w:rsidRDefault="003A6B78" w:rsidP="003A6B78">
      <w:pPr>
        <w:spacing w:line="360" w:lineRule="auto"/>
        <w:jc w:val="both"/>
        <w:rPr>
          <w:rFonts w:ascii="Book Antiqua" w:hAnsi="Book Antiqua"/>
        </w:rPr>
      </w:pPr>
      <w:r w:rsidRPr="00FC08B9">
        <w:rPr>
          <w:rFonts w:ascii="Book Antiqua" w:hAnsi="Book Antiqua"/>
        </w:rPr>
        <w:t xml:space="preserve">39 </w:t>
      </w:r>
      <w:proofErr w:type="spellStart"/>
      <w:r w:rsidRPr="00FC08B9">
        <w:rPr>
          <w:rFonts w:ascii="Book Antiqua" w:hAnsi="Book Antiqua"/>
          <w:b/>
          <w:bCs/>
        </w:rPr>
        <w:t>Stebbing</w:t>
      </w:r>
      <w:proofErr w:type="spellEnd"/>
      <w:r w:rsidRPr="00FC08B9">
        <w:rPr>
          <w:rFonts w:ascii="Book Antiqua" w:hAnsi="Book Antiqua"/>
          <w:b/>
          <w:bCs/>
        </w:rPr>
        <w:t xml:space="preserve"> J,</w:t>
      </w:r>
      <w:r w:rsidRPr="00FC08B9">
        <w:rPr>
          <w:rFonts w:ascii="Book Antiqua" w:hAnsi="Book Antiqua"/>
        </w:rPr>
        <w:t xml:space="preserve"> Phelan A, </w:t>
      </w:r>
      <w:proofErr w:type="spellStart"/>
      <w:r w:rsidRPr="00FC08B9">
        <w:rPr>
          <w:rFonts w:ascii="Book Antiqua" w:hAnsi="Book Antiqua"/>
        </w:rPr>
        <w:t>Griffifin</w:t>
      </w:r>
      <w:proofErr w:type="spellEnd"/>
      <w:r w:rsidRPr="00FC08B9">
        <w:rPr>
          <w:rFonts w:ascii="Book Antiqua" w:hAnsi="Book Antiqua"/>
        </w:rPr>
        <w:t xml:space="preserve"> I, Tucker C, </w:t>
      </w:r>
      <w:proofErr w:type="spellStart"/>
      <w:r w:rsidRPr="00FC08B9">
        <w:rPr>
          <w:rFonts w:ascii="Book Antiqua" w:hAnsi="Book Antiqua"/>
        </w:rPr>
        <w:t>Oechsle</w:t>
      </w:r>
      <w:proofErr w:type="spellEnd"/>
      <w:r w:rsidRPr="00FC08B9">
        <w:rPr>
          <w:rFonts w:ascii="Book Antiqua" w:hAnsi="Book Antiqua"/>
        </w:rPr>
        <w:t xml:space="preserve"> O, Smith D, Richardson P. COVID-19: combining antiviral and anti-</w:t>
      </w:r>
      <w:proofErr w:type="spellStart"/>
      <w:r w:rsidRPr="00FC08B9">
        <w:rPr>
          <w:rFonts w:ascii="Book Antiqua" w:hAnsi="Book Antiqua"/>
        </w:rPr>
        <w:t>inflflammatory</w:t>
      </w:r>
      <w:proofErr w:type="spellEnd"/>
      <w:r w:rsidRPr="00FC08B9">
        <w:rPr>
          <w:rFonts w:ascii="Book Antiqua" w:hAnsi="Book Antiqua"/>
        </w:rPr>
        <w:t xml:space="preserve"> treatments. </w:t>
      </w:r>
      <w:r w:rsidRPr="00FC08B9">
        <w:rPr>
          <w:rFonts w:ascii="Book Antiqua" w:hAnsi="Book Antiqua"/>
          <w:i/>
          <w:iCs/>
        </w:rPr>
        <w:t>Lancet Infect Dis</w:t>
      </w:r>
      <w:r w:rsidRPr="00FC08B9">
        <w:rPr>
          <w:rFonts w:ascii="Book Antiqua" w:hAnsi="Book Antiqua"/>
        </w:rPr>
        <w:t xml:space="preserve"> 2020</w:t>
      </w:r>
      <w:r w:rsidR="00CF65C8" w:rsidRPr="00FC08B9">
        <w:rPr>
          <w:rFonts w:ascii="Book Antiqua" w:hAnsi="Book Antiqua"/>
        </w:rPr>
        <w:t xml:space="preserve">; </w:t>
      </w:r>
      <w:r w:rsidR="00CF65C8" w:rsidRPr="00FC08B9">
        <w:rPr>
          <w:rFonts w:ascii="Book Antiqua" w:hAnsi="Book Antiqua"/>
          <w:b/>
          <w:bCs/>
        </w:rPr>
        <w:t>20</w:t>
      </w:r>
      <w:r w:rsidR="00CF65C8" w:rsidRPr="00FC08B9">
        <w:rPr>
          <w:rFonts w:ascii="Book Antiqua" w:hAnsi="Book Antiqua"/>
        </w:rPr>
        <w:t>: 400-402</w:t>
      </w:r>
      <w:r w:rsidR="005F0DD5" w:rsidRPr="00FC08B9">
        <w:rPr>
          <w:rFonts w:ascii="Book Antiqua" w:hAnsi="Book Antiqua"/>
        </w:rPr>
        <w:t xml:space="preserve"> </w:t>
      </w:r>
      <w:r w:rsidRPr="00FC08B9">
        <w:rPr>
          <w:rFonts w:ascii="Book Antiqua" w:hAnsi="Book Antiqua"/>
        </w:rPr>
        <w:t>[DOI:</w:t>
      </w:r>
      <w:r w:rsidR="003B0E79" w:rsidRPr="00FC08B9">
        <w:t xml:space="preserve"> </w:t>
      </w:r>
      <w:r w:rsidR="003B0E79" w:rsidRPr="00FC08B9">
        <w:rPr>
          <w:rFonts w:ascii="Book Antiqua" w:hAnsi="Book Antiqua"/>
        </w:rPr>
        <w:t>10.1016/S1473-3099(20)30132-8</w:t>
      </w:r>
      <w:r w:rsidRPr="00FC08B9">
        <w:rPr>
          <w:rFonts w:ascii="Book Antiqua" w:hAnsi="Book Antiqua"/>
        </w:rPr>
        <w:t>]</w:t>
      </w:r>
    </w:p>
    <w:p w14:paraId="627245F6" w14:textId="77777777" w:rsidR="003A6B78" w:rsidRPr="00FC08B9" w:rsidRDefault="003A6B78" w:rsidP="003A6B78">
      <w:pPr>
        <w:spacing w:line="360" w:lineRule="auto"/>
        <w:jc w:val="both"/>
        <w:rPr>
          <w:rFonts w:ascii="Book Antiqua" w:hAnsi="Book Antiqua"/>
        </w:rPr>
      </w:pPr>
      <w:r w:rsidRPr="00FC08B9">
        <w:rPr>
          <w:rFonts w:ascii="Book Antiqua" w:hAnsi="Book Antiqua"/>
        </w:rPr>
        <w:t xml:space="preserve">40 </w:t>
      </w:r>
      <w:r w:rsidRPr="00FC08B9">
        <w:rPr>
          <w:rFonts w:ascii="Book Antiqua" w:hAnsi="Book Antiqua"/>
          <w:b/>
          <w:bCs/>
        </w:rPr>
        <w:t>Zheng M</w:t>
      </w:r>
      <w:r w:rsidRPr="00FC08B9">
        <w:rPr>
          <w:rFonts w:ascii="Book Antiqua" w:hAnsi="Book Antiqua"/>
        </w:rPr>
        <w:t>, Song L. Novel antibody epitopes dominate the antigenicity of spike glycoprotein in SARS-CoV-2 compared to SARS-</w:t>
      </w:r>
      <w:proofErr w:type="spellStart"/>
      <w:r w:rsidRPr="00FC08B9">
        <w:rPr>
          <w:rFonts w:ascii="Book Antiqua" w:hAnsi="Book Antiqua"/>
        </w:rPr>
        <w:t>CoV</w:t>
      </w:r>
      <w:proofErr w:type="spellEnd"/>
      <w:r w:rsidRPr="00FC08B9">
        <w:rPr>
          <w:rFonts w:ascii="Book Antiqua" w:hAnsi="Book Antiqua"/>
        </w:rPr>
        <w:t xml:space="preserve">. </w:t>
      </w:r>
      <w:r w:rsidRPr="00FC08B9">
        <w:rPr>
          <w:rFonts w:ascii="Book Antiqua" w:hAnsi="Book Antiqua"/>
          <w:i/>
          <w:iCs/>
        </w:rPr>
        <w:t xml:space="preserve">Cell </w:t>
      </w:r>
      <w:proofErr w:type="spellStart"/>
      <w:r w:rsidRPr="00FC08B9">
        <w:rPr>
          <w:rFonts w:ascii="Book Antiqua" w:hAnsi="Book Antiqua"/>
          <w:i/>
          <w:iCs/>
        </w:rPr>
        <w:t>Mol</w:t>
      </w:r>
      <w:proofErr w:type="spellEnd"/>
      <w:r w:rsidRPr="00FC08B9">
        <w:rPr>
          <w:rFonts w:ascii="Book Antiqua" w:hAnsi="Book Antiqua"/>
          <w:i/>
          <w:iCs/>
        </w:rPr>
        <w:t xml:space="preserve"> </w:t>
      </w:r>
      <w:proofErr w:type="spellStart"/>
      <w:r w:rsidRPr="00FC08B9">
        <w:rPr>
          <w:rFonts w:ascii="Book Antiqua" w:hAnsi="Book Antiqua"/>
          <w:i/>
          <w:iCs/>
        </w:rPr>
        <w:t>Immunol</w:t>
      </w:r>
      <w:proofErr w:type="spellEnd"/>
      <w:r w:rsidRPr="00FC08B9">
        <w:rPr>
          <w:rFonts w:ascii="Book Antiqua" w:hAnsi="Book Antiqua"/>
        </w:rPr>
        <w:t xml:space="preserve"> 2020; </w:t>
      </w:r>
      <w:r w:rsidRPr="00FC08B9">
        <w:rPr>
          <w:rFonts w:ascii="Book Antiqua" w:hAnsi="Book Antiqua"/>
          <w:b/>
          <w:bCs/>
        </w:rPr>
        <w:t>17</w:t>
      </w:r>
      <w:r w:rsidRPr="00FC08B9">
        <w:rPr>
          <w:rFonts w:ascii="Book Antiqua" w:hAnsi="Book Antiqua"/>
        </w:rPr>
        <w:t>: 536-538 [PMID: 32132669 DOI: 10.1038/s41423-020-0385-z]</w:t>
      </w:r>
    </w:p>
    <w:p w14:paraId="54F2DE02" w14:textId="66313444" w:rsidR="003A6B78" w:rsidRPr="00FC08B9" w:rsidRDefault="003A6B78" w:rsidP="003A6B78">
      <w:pPr>
        <w:spacing w:line="360" w:lineRule="auto"/>
        <w:jc w:val="both"/>
        <w:rPr>
          <w:rFonts w:ascii="Book Antiqua" w:hAnsi="Book Antiqua"/>
        </w:rPr>
      </w:pPr>
      <w:r w:rsidRPr="00FC08B9">
        <w:rPr>
          <w:rFonts w:ascii="Book Antiqua" w:hAnsi="Book Antiqua"/>
        </w:rPr>
        <w:t xml:space="preserve">41 </w:t>
      </w:r>
      <w:r w:rsidR="007E51E3" w:rsidRPr="00FC08B9">
        <w:rPr>
          <w:rFonts w:ascii="Book Antiqua" w:hAnsi="Book Antiqua"/>
          <w:b/>
          <w:bCs/>
        </w:rPr>
        <w:t>Wang Z</w:t>
      </w:r>
      <w:r w:rsidR="007E51E3" w:rsidRPr="00FC08B9">
        <w:rPr>
          <w:rFonts w:ascii="Book Antiqua" w:hAnsi="Book Antiqua"/>
        </w:rPr>
        <w:t>, Chen X, Lu Y, Chen F</w:t>
      </w:r>
      <w:r w:rsidRPr="00FC08B9">
        <w:rPr>
          <w:rFonts w:ascii="Book Antiqua" w:hAnsi="Book Antiqua"/>
        </w:rPr>
        <w:t xml:space="preserve">, Zhang W. Clinical characteristics and therapeutic procedure for four cases with 2019 novel coronavirus pneumonia receiving combined Chinese and Western medicine treatment. </w:t>
      </w:r>
      <w:proofErr w:type="spellStart"/>
      <w:r w:rsidRPr="00FC08B9">
        <w:rPr>
          <w:rFonts w:ascii="Book Antiqua" w:hAnsi="Book Antiqua"/>
          <w:i/>
          <w:iCs/>
        </w:rPr>
        <w:t>Biosci</w:t>
      </w:r>
      <w:proofErr w:type="spellEnd"/>
      <w:r w:rsidRPr="00FC08B9">
        <w:rPr>
          <w:rFonts w:ascii="Book Antiqua" w:hAnsi="Book Antiqua"/>
          <w:i/>
          <w:iCs/>
        </w:rPr>
        <w:t xml:space="preserve"> Trends</w:t>
      </w:r>
      <w:r w:rsidRPr="00FC08B9">
        <w:rPr>
          <w:rFonts w:ascii="Book Antiqua" w:hAnsi="Book Antiqua"/>
        </w:rPr>
        <w:t xml:space="preserve"> 2020; </w:t>
      </w:r>
      <w:r w:rsidRPr="00FC08B9">
        <w:rPr>
          <w:rFonts w:ascii="Book Antiqua" w:hAnsi="Book Antiqua"/>
          <w:b/>
          <w:bCs/>
        </w:rPr>
        <w:t>14</w:t>
      </w:r>
      <w:r w:rsidRPr="00FC08B9">
        <w:rPr>
          <w:rFonts w:ascii="Book Antiqua" w:hAnsi="Book Antiqua"/>
        </w:rPr>
        <w:t xml:space="preserve">: 64-68 [PMID: </w:t>
      </w:r>
      <w:proofErr w:type="gramStart"/>
      <w:r w:rsidRPr="00FC08B9">
        <w:rPr>
          <w:rFonts w:ascii="Book Antiqua" w:hAnsi="Book Antiqua"/>
        </w:rPr>
        <w:t>32037389 DOI:10.5582/bst.2020.01030</w:t>
      </w:r>
      <w:proofErr w:type="gramEnd"/>
      <w:r w:rsidRPr="00FC08B9">
        <w:rPr>
          <w:rFonts w:ascii="Book Antiqua" w:hAnsi="Book Antiqua"/>
        </w:rPr>
        <w:t>]</w:t>
      </w:r>
    </w:p>
    <w:p w14:paraId="043BE54C" w14:textId="77777777" w:rsidR="003A6B78" w:rsidRPr="00FC08B9" w:rsidRDefault="003A6B78" w:rsidP="003A6B78">
      <w:pPr>
        <w:spacing w:line="360" w:lineRule="auto"/>
        <w:jc w:val="both"/>
        <w:rPr>
          <w:rFonts w:ascii="Book Antiqua" w:hAnsi="Book Antiqua"/>
        </w:rPr>
      </w:pPr>
      <w:r w:rsidRPr="00FC08B9">
        <w:rPr>
          <w:rFonts w:ascii="Book Antiqua" w:hAnsi="Book Antiqua"/>
        </w:rPr>
        <w:t xml:space="preserve">42 </w:t>
      </w:r>
      <w:proofErr w:type="spellStart"/>
      <w:r w:rsidRPr="00FC08B9">
        <w:rPr>
          <w:rFonts w:ascii="Book Antiqua" w:hAnsi="Book Antiqua"/>
          <w:b/>
          <w:bCs/>
        </w:rPr>
        <w:t>Bamba</w:t>
      </w:r>
      <w:proofErr w:type="spellEnd"/>
      <w:r w:rsidRPr="00FC08B9">
        <w:rPr>
          <w:rFonts w:ascii="Book Antiqua" w:hAnsi="Book Antiqua"/>
          <w:b/>
          <w:bCs/>
        </w:rPr>
        <w:t xml:space="preserve"> C</w:t>
      </w:r>
      <w:r w:rsidRPr="00FC08B9">
        <w:rPr>
          <w:rFonts w:ascii="Book Antiqua" w:hAnsi="Book Antiqua"/>
        </w:rPr>
        <w:t xml:space="preserve">, Singh SP, Choudhury S. Can mesenchymal stem cell therapy be the interim management of COVID-19? </w:t>
      </w:r>
      <w:r w:rsidRPr="00FC08B9">
        <w:rPr>
          <w:rFonts w:ascii="Book Antiqua" w:hAnsi="Book Antiqua"/>
          <w:i/>
          <w:iCs/>
        </w:rPr>
        <w:t xml:space="preserve">Drug </w:t>
      </w:r>
      <w:proofErr w:type="spellStart"/>
      <w:r w:rsidRPr="00FC08B9">
        <w:rPr>
          <w:rFonts w:ascii="Book Antiqua" w:hAnsi="Book Antiqua"/>
          <w:i/>
          <w:iCs/>
        </w:rPr>
        <w:t>Discov</w:t>
      </w:r>
      <w:proofErr w:type="spellEnd"/>
      <w:r w:rsidRPr="00FC08B9">
        <w:rPr>
          <w:rFonts w:ascii="Book Antiqua" w:hAnsi="Book Antiqua"/>
          <w:i/>
          <w:iCs/>
        </w:rPr>
        <w:t xml:space="preserve"> </w:t>
      </w:r>
      <w:proofErr w:type="spellStart"/>
      <w:r w:rsidRPr="00FC08B9">
        <w:rPr>
          <w:rFonts w:ascii="Book Antiqua" w:hAnsi="Book Antiqua"/>
          <w:i/>
          <w:iCs/>
        </w:rPr>
        <w:t>Ther</w:t>
      </w:r>
      <w:proofErr w:type="spellEnd"/>
      <w:r w:rsidRPr="00FC08B9">
        <w:rPr>
          <w:rFonts w:ascii="Book Antiqua" w:hAnsi="Book Antiqua"/>
        </w:rPr>
        <w:t xml:space="preserve"> 2020; </w:t>
      </w:r>
      <w:r w:rsidRPr="00FC08B9">
        <w:rPr>
          <w:rFonts w:ascii="Book Antiqua" w:hAnsi="Book Antiqua"/>
          <w:b/>
          <w:bCs/>
        </w:rPr>
        <w:t>14</w:t>
      </w:r>
      <w:r w:rsidRPr="00FC08B9">
        <w:rPr>
          <w:rFonts w:ascii="Book Antiqua" w:hAnsi="Book Antiqua"/>
        </w:rPr>
        <w:t>: 139-142 [PMID: 32554953 DOI: 10.5582/ddt.2020.03032]</w:t>
      </w:r>
    </w:p>
    <w:p w14:paraId="08D83DAC" w14:textId="77777777" w:rsidR="003A6B78" w:rsidRPr="00FC08B9" w:rsidRDefault="003A6B78" w:rsidP="003A6B78">
      <w:pPr>
        <w:spacing w:line="360" w:lineRule="auto"/>
        <w:jc w:val="both"/>
        <w:rPr>
          <w:rFonts w:ascii="Book Antiqua" w:hAnsi="Book Antiqua"/>
        </w:rPr>
      </w:pPr>
      <w:proofErr w:type="gramStart"/>
      <w:r w:rsidRPr="00FC08B9">
        <w:rPr>
          <w:rFonts w:ascii="Book Antiqua" w:hAnsi="Book Antiqua"/>
        </w:rPr>
        <w:t xml:space="preserve">43 </w:t>
      </w:r>
      <w:proofErr w:type="spellStart"/>
      <w:r w:rsidRPr="00FC08B9">
        <w:rPr>
          <w:rFonts w:ascii="Book Antiqua" w:hAnsi="Book Antiqua"/>
          <w:b/>
          <w:bCs/>
        </w:rPr>
        <w:t>Hamizi</w:t>
      </w:r>
      <w:proofErr w:type="spellEnd"/>
      <w:r w:rsidRPr="00FC08B9">
        <w:rPr>
          <w:rFonts w:ascii="Book Antiqua" w:hAnsi="Book Antiqua"/>
          <w:b/>
          <w:bCs/>
        </w:rPr>
        <w:t xml:space="preserve"> K</w:t>
      </w:r>
      <w:r w:rsidRPr="00FC08B9">
        <w:rPr>
          <w:rFonts w:ascii="Book Antiqua" w:hAnsi="Book Antiqua"/>
        </w:rPr>
        <w:t xml:space="preserve">, </w:t>
      </w:r>
      <w:proofErr w:type="spellStart"/>
      <w:r w:rsidRPr="00FC08B9">
        <w:rPr>
          <w:rFonts w:ascii="Book Antiqua" w:hAnsi="Book Antiqua"/>
        </w:rPr>
        <w:t>Aouidane</w:t>
      </w:r>
      <w:proofErr w:type="spellEnd"/>
      <w:r w:rsidRPr="00FC08B9">
        <w:rPr>
          <w:rFonts w:ascii="Book Antiqua" w:hAnsi="Book Antiqua"/>
        </w:rPr>
        <w:t xml:space="preserve"> S, </w:t>
      </w:r>
      <w:proofErr w:type="spellStart"/>
      <w:r w:rsidRPr="00FC08B9">
        <w:rPr>
          <w:rFonts w:ascii="Book Antiqua" w:hAnsi="Book Antiqua"/>
        </w:rPr>
        <w:t>Belaaloui</w:t>
      </w:r>
      <w:proofErr w:type="spellEnd"/>
      <w:r w:rsidRPr="00FC08B9">
        <w:rPr>
          <w:rFonts w:ascii="Book Antiqua" w:hAnsi="Book Antiqua"/>
        </w:rPr>
        <w:t xml:space="preserve"> G. Etoposide-based therapy for severe forms of COVID-19.</w:t>
      </w:r>
      <w:proofErr w:type="gramEnd"/>
      <w:r w:rsidRPr="00FC08B9">
        <w:rPr>
          <w:rFonts w:ascii="Book Antiqua" w:hAnsi="Book Antiqua"/>
        </w:rPr>
        <w:t xml:space="preserve"> </w:t>
      </w:r>
      <w:r w:rsidRPr="00FC08B9">
        <w:rPr>
          <w:rFonts w:ascii="Book Antiqua" w:hAnsi="Book Antiqua"/>
          <w:i/>
          <w:iCs/>
        </w:rPr>
        <w:t>Med Hypotheses</w:t>
      </w:r>
      <w:r w:rsidRPr="00FC08B9">
        <w:rPr>
          <w:rFonts w:ascii="Book Antiqua" w:hAnsi="Book Antiqua"/>
        </w:rPr>
        <w:t xml:space="preserve"> 2020; </w:t>
      </w:r>
      <w:r w:rsidRPr="00FC08B9">
        <w:rPr>
          <w:rFonts w:ascii="Book Antiqua" w:hAnsi="Book Antiqua"/>
          <w:b/>
          <w:bCs/>
        </w:rPr>
        <w:t>142</w:t>
      </w:r>
      <w:r w:rsidRPr="00FC08B9">
        <w:rPr>
          <w:rFonts w:ascii="Book Antiqua" w:hAnsi="Book Antiqua"/>
        </w:rPr>
        <w:t>: 109826 [PMID: 32416415 DOI: 10.1016/j.mehy.2020.109826]</w:t>
      </w:r>
    </w:p>
    <w:p w14:paraId="6AC2B7A3" w14:textId="77777777" w:rsidR="003A6B78" w:rsidRPr="00FC08B9" w:rsidRDefault="003A6B78" w:rsidP="003A6B78">
      <w:pPr>
        <w:spacing w:line="360" w:lineRule="auto"/>
        <w:jc w:val="both"/>
        <w:rPr>
          <w:rFonts w:ascii="Book Antiqua" w:hAnsi="Book Antiqua"/>
        </w:rPr>
      </w:pPr>
      <w:r w:rsidRPr="00FC08B9">
        <w:rPr>
          <w:rFonts w:ascii="Book Antiqua" w:hAnsi="Book Antiqua"/>
        </w:rPr>
        <w:t xml:space="preserve">44 </w:t>
      </w:r>
      <w:r w:rsidRPr="00FC08B9">
        <w:rPr>
          <w:rFonts w:ascii="Book Antiqua" w:hAnsi="Book Antiqua"/>
          <w:b/>
          <w:bCs/>
        </w:rPr>
        <w:t>Zheng G</w:t>
      </w:r>
      <w:r w:rsidRPr="00FC08B9">
        <w:rPr>
          <w:rFonts w:ascii="Book Antiqua" w:hAnsi="Book Antiqua"/>
        </w:rPr>
        <w:t xml:space="preserve">, Huang L, Tong H, Shu Q, Hu Y, Ge M, Deng K, Zhang L, Zou B, Cheng B, Xu J. Treatment of acute respiratory distress syndrome with allogeneic adipose-derived </w:t>
      </w:r>
      <w:r w:rsidRPr="00FC08B9">
        <w:rPr>
          <w:rFonts w:ascii="Book Antiqua" w:hAnsi="Book Antiqua"/>
        </w:rPr>
        <w:lastRenderedPageBreak/>
        <w:t xml:space="preserve">mesenchymal stem cells: a randomized, placebo-controlled pilot study. </w:t>
      </w:r>
      <w:proofErr w:type="spellStart"/>
      <w:r w:rsidRPr="00FC08B9">
        <w:rPr>
          <w:rFonts w:ascii="Book Antiqua" w:hAnsi="Book Antiqua"/>
          <w:i/>
          <w:iCs/>
        </w:rPr>
        <w:t>Respir</w:t>
      </w:r>
      <w:proofErr w:type="spellEnd"/>
      <w:r w:rsidRPr="00FC08B9">
        <w:rPr>
          <w:rFonts w:ascii="Book Antiqua" w:hAnsi="Book Antiqua"/>
          <w:i/>
          <w:iCs/>
        </w:rPr>
        <w:t xml:space="preserve"> Res</w:t>
      </w:r>
      <w:r w:rsidRPr="00FC08B9">
        <w:rPr>
          <w:rFonts w:ascii="Book Antiqua" w:hAnsi="Book Antiqua"/>
        </w:rPr>
        <w:t xml:space="preserve"> 2014; </w:t>
      </w:r>
      <w:r w:rsidRPr="00FC08B9">
        <w:rPr>
          <w:rFonts w:ascii="Book Antiqua" w:hAnsi="Book Antiqua"/>
          <w:b/>
          <w:bCs/>
        </w:rPr>
        <w:t>15</w:t>
      </w:r>
      <w:r w:rsidRPr="00FC08B9">
        <w:rPr>
          <w:rFonts w:ascii="Book Antiqua" w:hAnsi="Book Antiqua"/>
        </w:rPr>
        <w:t>: 39 [PMID: 24708472 DOI: 10.1186/1465-9921-15-39]</w:t>
      </w:r>
    </w:p>
    <w:p w14:paraId="4B0BE558" w14:textId="77777777" w:rsidR="003A6B78" w:rsidRPr="00FC08B9" w:rsidRDefault="003A6B78" w:rsidP="003A6B78">
      <w:pPr>
        <w:spacing w:line="360" w:lineRule="auto"/>
        <w:jc w:val="both"/>
        <w:rPr>
          <w:rFonts w:ascii="Book Antiqua" w:hAnsi="Book Antiqua"/>
        </w:rPr>
      </w:pPr>
      <w:r w:rsidRPr="00FC08B9">
        <w:rPr>
          <w:rFonts w:ascii="Book Antiqua" w:hAnsi="Book Antiqua"/>
        </w:rPr>
        <w:t xml:space="preserve">45 </w:t>
      </w:r>
      <w:proofErr w:type="spellStart"/>
      <w:r w:rsidRPr="00FC08B9">
        <w:rPr>
          <w:rFonts w:ascii="Book Antiqua" w:hAnsi="Book Antiqua"/>
          <w:b/>
          <w:bCs/>
        </w:rPr>
        <w:t>Asmussen</w:t>
      </w:r>
      <w:proofErr w:type="spellEnd"/>
      <w:r w:rsidRPr="00FC08B9">
        <w:rPr>
          <w:rFonts w:ascii="Book Antiqua" w:hAnsi="Book Antiqua"/>
          <w:b/>
          <w:bCs/>
        </w:rPr>
        <w:t xml:space="preserve"> S</w:t>
      </w:r>
      <w:r w:rsidRPr="00FC08B9">
        <w:rPr>
          <w:rFonts w:ascii="Book Antiqua" w:hAnsi="Book Antiqua"/>
        </w:rPr>
        <w:t xml:space="preserve">, Ito H, </w:t>
      </w:r>
      <w:proofErr w:type="spellStart"/>
      <w:r w:rsidRPr="00FC08B9">
        <w:rPr>
          <w:rFonts w:ascii="Book Antiqua" w:hAnsi="Book Antiqua"/>
        </w:rPr>
        <w:t>Traber</w:t>
      </w:r>
      <w:proofErr w:type="spellEnd"/>
      <w:r w:rsidRPr="00FC08B9">
        <w:rPr>
          <w:rFonts w:ascii="Book Antiqua" w:hAnsi="Book Antiqua"/>
        </w:rPr>
        <w:t xml:space="preserve"> DL, Lee JW, Cox RA, Hawkins HK, </w:t>
      </w:r>
      <w:proofErr w:type="spellStart"/>
      <w:r w:rsidRPr="00FC08B9">
        <w:rPr>
          <w:rFonts w:ascii="Book Antiqua" w:hAnsi="Book Antiqua"/>
        </w:rPr>
        <w:t>McAuley</w:t>
      </w:r>
      <w:proofErr w:type="spellEnd"/>
      <w:r w:rsidRPr="00FC08B9">
        <w:rPr>
          <w:rFonts w:ascii="Book Antiqua" w:hAnsi="Book Antiqua"/>
        </w:rPr>
        <w:t xml:space="preserve"> DF, McKenna DH, </w:t>
      </w:r>
      <w:proofErr w:type="spellStart"/>
      <w:r w:rsidRPr="00FC08B9">
        <w:rPr>
          <w:rFonts w:ascii="Book Antiqua" w:hAnsi="Book Antiqua"/>
        </w:rPr>
        <w:t>Traber</w:t>
      </w:r>
      <w:proofErr w:type="spellEnd"/>
      <w:r w:rsidRPr="00FC08B9">
        <w:rPr>
          <w:rFonts w:ascii="Book Antiqua" w:hAnsi="Book Antiqua"/>
        </w:rPr>
        <w:t xml:space="preserve"> LD, </w:t>
      </w:r>
      <w:proofErr w:type="spellStart"/>
      <w:r w:rsidRPr="00FC08B9">
        <w:rPr>
          <w:rFonts w:ascii="Book Antiqua" w:hAnsi="Book Antiqua"/>
        </w:rPr>
        <w:t>Zhuo</w:t>
      </w:r>
      <w:proofErr w:type="spellEnd"/>
      <w:r w:rsidRPr="00FC08B9">
        <w:rPr>
          <w:rFonts w:ascii="Book Antiqua" w:hAnsi="Book Antiqua"/>
        </w:rPr>
        <w:t xml:space="preserve"> H, Wilson J, Herndon DN, </w:t>
      </w:r>
      <w:proofErr w:type="spellStart"/>
      <w:r w:rsidRPr="00FC08B9">
        <w:rPr>
          <w:rFonts w:ascii="Book Antiqua" w:hAnsi="Book Antiqua"/>
        </w:rPr>
        <w:t>Prough</w:t>
      </w:r>
      <w:proofErr w:type="spellEnd"/>
      <w:r w:rsidRPr="00FC08B9">
        <w:rPr>
          <w:rFonts w:ascii="Book Antiqua" w:hAnsi="Book Antiqua"/>
        </w:rPr>
        <w:t xml:space="preserve"> DS, Liu KD, </w:t>
      </w:r>
      <w:proofErr w:type="spellStart"/>
      <w:r w:rsidRPr="00FC08B9">
        <w:rPr>
          <w:rFonts w:ascii="Book Antiqua" w:hAnsi="Book Antiqua"/>
        </w:rPr>
        <w:t>Matthay</w:t>
      </w:r>
      <w:proofErr w:type="spellEnd"/>
      <w:r w:rsidRPr="00FC08B9">
        <w:rPr>
          <w:rFonts w:ascii="Book Antiqua" w:hAnsi="Book Antiqua"/>
        </w:rPr>
        <w:t xml:space="preserve"> MA, </w:t>
      </w:r>
      <w:proofErr w:type="spellStart"/>
      <w:r w:rsidRPr="00FC08B9">
        <w:rPr>
          <w:rFonts w:ascii="Book Antiqua" w:hAnsi="Book Antiqua"/>
        </w:rPr>
        <w:t>Enkhbaatar</w:t>
      </w:r>
      <w:proofErr w:type="spellEnd"/>
      <w:r w:rsidRPr="00FC08B9">
        <w:rPr>
          <w:rFonts w:ascii="Book Antiqua" w:hAnsi="Book Antiqua"/>
        </w:rPr>
        <w:t xml:space="preserve"> P. Human mesenchymal stem cells reduce the severity of acute lung injury in a sheep model of bacterial pneumonia. </w:t>
      </w:r>
      <w:r w:rsidRPr="00FC08B9">
        <w:rPr>
          <w:rFonts w:ascii="Book Antiqua" w:hAnsi="Book Antiqua"/>
          <w:i/>
          <w:iCs/>
        </w:rPr>
        <w:t>Thorax</w:t>
      </w:r>
      <w:r w:rsidRPr="00FC08B9">
        <w:rPr>
          <w:rFonts w:ascii="Book Antiqua" w:hAnsi="Book Antiqua"/>
        </w:rPr>
        <w:t xml:space="preserve"> 2014; </w:t>
      </w:r>
      <w:r w:rsidRPr="00FC08B9">
        <w:rPr>
          <w:rFonts w:ascii="Book Antiqua" w:hAnsi="Book Antiqua"/>
          <w:b/>
          <w:bCs/>
        </w:rPr>
        <w:t>69</w:t>
      </w:r>
      <w:r w:rsidRPr="00FC08B9">
        <w:rPr>
          <w:rFonts w:ascii="Book Antiqua" w:hAnsi="Book Antiqua"/>
        </w:rPr>
        <w:t>: 819-825 [PMID: 24891325 DOI: 10.1136/thoraxjnl-2013-204980]</w:t>
      </w:r>
    </w:p>
    <w:p w14:paraId="226A47D9" w14:textId="77777777" w:rsidR="003A6B78" w:rsidRPr="00FC08B9" w:rsidRDefault="003A6B78" w:rsidP="003A6B78">
      <w:pPr>
        <w:spacing w:line="360" w:lineRule="auto"/>
        <w:jc w:val="both"/>
        <w:rPr>
          <w:rFonts w:ascii="Book Antiqua" w:hAnsi="Book Antiqua"/>
        </w:rPr>
      </w:pPr>
      <w:proofErr w:type="gramStart"/>
      <w:r w:rsidRPr="00FC08B9">
        <w:rPr>
          <w:rFonts w:ascii="Book Antiqua" w:hAnsi="Book Antiqua"/>
        </w:rPr>
        <w:t xml:space="preserve">46 </w:t>
      </w:r>
      <w:proofErr w:type="spellStart"/>
      <w:r w:rsidRPr="00FC08B9">
        <w:rPr>
          <w:rFonts w:ascii="Book Antiqua" w:hAnsi="Book Antiqua"/>
          <w:b/>
          <w:bCs/>
        </w:rPr>
        <w:t>Khoury</w:t>
      </w:r>
      <w:proofErr w:type="spellEnd"/>
      <w:r w:rsidRPr="00FC08B9">
        <w:rPr>
          <w:rFonts w:ascii="Book Antiqua" w:hAnsi="Book Antiqua"/>
          <w:b/>
          <w:bCs/>
        </w:rPr>
        <w:t xml:space="preserve"> M</w:t>
      </w:r>
      <w:r w:rsidRPr="00FC08B9">
        <w:rPr>
          <w:rFonts w:ascii="Book Antiqua" w:hAnsi="Book Antiqua"/>
        </w:rPr>
        <w:t xml:space="preserve">, Alcayaga-Miranda F, </w:t>
      </w:r>
      <w:proofErr w:type="spellStart"/>
      <w:r w:rsidRPr="00FC08B9">
        <w:rPr>
          <w:rFonts w:ascii="Book Antiqua" w:hAnsi="Book Antiqua"/>
        </w:rPr>
        <w:t>Illanes</w:t>
      </w:r>
      <w:proofErr w:type="spellEnd"/>
      <w:r w:rsidRPr="00FC08B9">
        <w:rPr>
          <w:rFonts w:ascii="Book Antiqua" w:hAnsi="Book Antiqua"/>
        </w:rPr>
        <w:t xml:space="preserve"> SE, Figueroa FE.</w:t>
      </w:r>
      <w:proofErr w:type="gramEnd"/>
      <w:r w:rsidRPr="00FC08B9">
        <w:rPr>
          <w:rFonts w:ascii="Book Antiqua" w:hAnsi="Book Antiqua"/>
        </w:rPr>
        <w:t xml:space="preserve"> </w:t>
      </w:r>
      <w:proofErr w:type="gramStart"/>
      <w:r w:rsidRPr="00FC08B9">
        <w:rPr>
          <w:rFonts w:ascii="Book Antiqua" w:hAnsi="Book Antiqua"/>
        </w:rPr>
        <w:t>The promising potential of menstrual stem cells for antenatal diagnosis and cell therapy.</w:t>
      </w:r>
      <w:proofErr w:type="gramEnd"/>
      <w:r w:rsidRPr="00FC08B9">
        <w:rPr>
          <w:rFonts w:ascii="Book Antiqua" w:hAnsi="Book Antiqua"/>
        </w:rPr>
        <w:t xml:space="preserve"> </w:t>
      </w:r>
      <w:r w:rsidRPr="00FC08B9">
        <w:rPr>
          <w:rFonts w:ascii="Book Antiqua" w:hAnsi="Book Antiqua"/>
          <w:i/>
          <w:iCs/>
        </w:rPr>
        <w:t xml:space="preserve">Front </w:t>
      </w:r>
      <w:proofErr w:type="spellStart"/>
      <w:r w:rsidRPr="00FC08B9">
        <w:rPr>
          <w:rFonts w:ascii="Book Antiqua" w:hAnsi="Book Antiqua"/>
          <w:i/>
          <w:iCs/>
        </w:rPr>
        <w:t>Immunol</w:t>
      </w:r>
      <w:proofErr w:type="spellEnd"/>
      <w:r w:rsidRPr="00FC08B9">
        <w:rPr>
          <w:rFonts w:ascii="Book Antiqua" w:hAnsi="Book Antiqua"/>
        </w:rPr>
        <w:t xml:space="preserve"> 2014; </w:t>
      </w:r>
      <w:r w:rsidRPr="00FC08B9">
        <w:rPr>
          <w:rFonts w:ascii="Book Antiqua" w:hAnsi="Book Antiqua"/>
          <w:b/>
          <w:bCs/>
        </w:rPr>
        <w:t>5</w:t>
      </w:r>
      <w:r w:rsidRPr="00FC08B9">
        <w:rPr>
          <w:rFonts w:ascii="Book Antiqua" w:hAnsi="Book Antiqua"/>
        </w:rPr>
        <w:t>: 205 [PMID: 24904569 DOI: 10.3389/fimmu.2014.00205]</w:t>
      </w:r>
    </w:p>
    <w:p w14:paraId="6253125E" w14:textId="77777777" w:rsidR="003A6B78" w:rsidRPr="00FC08B9" w:rsidRDefault="003A6B78" w:rsidP="003A6B78">
      <w:pPr>
        <w:spacing w:line="360" w:lineRule="auto"/>
        <w:jc w:val="both"/>
        <w:rPr>
          <w:rFonts w:ascii="Book Antiqua" w:hAnsi="Book Antiqua"/>
        </w:rPr>
      </w:pPr>
      <w:r w:rsidRPr="00FC08B9">
        <w:rPr>
          <w:rFonts w:ascii="Book Antiqua" w:hAnsi="Book Antiqua"/>
        </w:rPr>
        <w:t xml:space="preserve">47 </w:t>
      </w:r>
      <w:r w:rsidRPr="00FC08B9">
        <w:rPr>
          <w:rFonts w:ascii="Book Antiqua" w:hAnsi="Book Antiqua"/>
          <w:b/>
          <w:bCs/>
        </w:rPr>
        <w:t>Chen L</w:t>
      </w:r>
      <w:r w:rsidRPr="00FC08B9">
        <w:rPr>
          <w:rFonts w:ascii="Book Antiqua" w:hAnsi="Book Antiqua"/>
        </w:rPr>
        <w:t xml:space="preserve">, Qu J, Xiang C. </w:t>
      </w:r>
      <w:proofErr w:type="gramStart"/>
      <w:r w:rsidRPr="00FC08B9">
        <w:rPr>
          <w:rFonts w:ascii="Book Antiqua" w:hAnsi="Book Antiqua"/>
        </w:rPr>
        <w:t>The multi-functional roles of menstrual blood-derived stem cells in regenerative medicine.</w:t>
      </w:r>
      <w:proofErr w:type="gramEnd"/>
      <w:r w:rsidRPr="00FC08B9">
        <w:rPr>
          <w:rFonts w:ascii="Book Antiqua" w:hAnsi="Book Antiqua"/>
        </w:rPr>
        <w:t xml:space="preserve"> </w:t>
      </w:r>
      <w:r w:rsidRPr="00FC08B9">
        <w:rPr>
          <w:rFonts w:ascii="Book Antiqua" w:hAnsi="Book Antiqua"/>
          <w:i/>
          <w:iCs/>
        </w:rPr>
        <w:t xml:space="preserve">Stem Cell Res </w:t>
      </w:r>
      <w:proofErr w:type="spellStart"/>
      <w:r w:rsidRPr="00FC08B9">
        <w:rPr>
          <w:rFonts w:ascii="Book Antiqua" w:hAnsi="Book Antiqua"/>
          <w:i/>
          <w:iCs/>
        </w:rPr>
        <w:t>Ther</w:t>
      </w:r>
      <w:proofErr w:type="spellEnd"/>
      <w:r w:rsidRPr="00FC08B9">
        <w:rPr>
          <w:rFonts w:ascii="Book Antiqua" w:hAnsi="Book Antiqua"/>
        </w:rPr>
        <w:t xml:space="preserve"> 2019; </w:t>
      </w:r>
      <w:r w:rsidRPr="00FC08B9">
        <w:rPr>
          <w:rFonts w:ascii="Book Antiqua" w:hAnsi="Book Antiqua"/>
          <w:b/>
          <w:bCs/>
        </w:rPr>
        <w:t>10</w:t>
      </w:r>
      <w:r w:rsidRPr="00FC08B9">
        <w:rPr>
          <w:rFonts w:ascii="Book Antiqua" w:hAnsi="Book Antiqua"/>
        </w:rPr>
        <w:t>: 1 [PMID: 30606242 DOI: 10.1186/s13287-018-1105-9]</w:t>
      </w:r>
    </w:p>
    <w:p w14:paraId="27F48561" w14:textId="546B587A" w:rsidR="003A6B78" w:rsidRPr="00FC08B9" w:rsidRDefault="003A6B78" w:rsidP="003A6B78">
      <w:pPr>
        <w:spacing w:line="360" w:lineRule="auto"/>
        <w:jc w:val="both"/>
        <w:rPr>
          <w:rFonts w:ascii="Book Antiqua" w:hAnsi="Book Antiqua"/>
        </w:rPr>
      </w:pPr>
      <w:r w:rsidRPr="00FC08B9">
        <w:rPr>
          <w:rFonts w:ascii="Book Antiqua" w:hAnsi="Book Antiqua"/>
        </w:rPr>
        <w:t xml:space="preserve">48 </w:t>
      </w:r>
      <w:r w:rsidR="00DC0B9D" w:rsidRPr="00FC08B9">
        <w:rPr>
          <w:rFonts w:ascii="Book Antiqua" w:hAnsi="Book Antiqua"/>
          <w:b/>
          <w:bCs/>
        </w:rPr>
        <w:t>Amati E</w:t>
      </w:r>
      <w:r w:rsidR="00DC0B9D" w:rsidRPr="00FC08B9">
        <w:rPr>
          <w:rFonts w:ascii="Book Antiqua" w:hAnsi="Book Antiqua"/>
        </w:rPr>
        <w:t xml:space="preserve">, </w:t>
      </w:r>
      <w:proofErr w:type="spellStart"/>
      <w:r w:rsidR="00DC0B9D" w:rsidRPr="00FC08B9">
        <w:rPr>
          <w:rFonts w:ascii="Book Antiqua" w:hAnsi="Book Antiqua"/>
        </w:rPr>
        <w:t>Perbellini</w:t>
      </w:r>
      <w:proofErr w:type="spellEnd"/>
      <w:r w:rsidR="00DC0B9D" w:rsidRPr="00FC08B9">
        <w:rPr>
          <w:rFonts w:ascii="Book Antiqua" w:hAnsi="Book Antiqua"/>
        </w:rPr>
        <w:t xml:space="preserve"> O, </w:t>
      </w:r>
      <w:proofErr w:type="spellStart"/>
      <w:r w:rsidR="00DC0B9D" w:rsidRPr="00FC08B9">
        <w:rPr>
          <w:rFonts w:ascii="Book Antiqua" w:hAnsi="Book Antiqua"/>
        </w:rPr>
        <w:t>Rotta</w:t>
      </w:r>
      <w:proofErr w:type="spellEnd"/>
      <w:r w:rsidR="00DC0B9D" w:rsidRPr="00FC08B9">
        <w:rPr>
          <w:rFonts w:ascii="Book Antiqua" w:hAnsi="Book Antiqua"/>
        </w:rPr>
        <w:t xml:space="preserve"> G, </w:t>
      </w:r>
      <w:proofErr w:type="spellStart"/>
      <w:r w:rsidR="00DC0B9D" w:rsidRPr="00FC08B9">
        <w:rPr>
          <w:rFonts w:ascii="Book Antiqua" w:hAnsi="Book Antiqua"/>
        </w:rPr>
        <w:t>Bernardi</w:t>
      </w:r>
      <w:proofErr w:type="spellEnd"/>
      <w:r w:rsidR="00DC0B9D" w:rsidRPr="00FC08B9">
        <w:rPr>
          <w:rFonts w:ascii="Book Antiqua" w:hAnsi="Book Antiqua"/>
        </w:rPr>
        <w:t xml:space="preserve"> M, </w:t>
      </w:r>
      <w:proofErr w:type="spellStart"/>
      <w:r w:rsidR="00DC0B9D" w:rsidRPr="00FC08B9">
        <w:rPr>
          <w:rFonts w:ascii="Book Antiqua" w:hAnsi="Book Antiqua"/>
        </w:rPr>
        <w:t>Chieregato</w:t>
      </w:r>
      <w:proofErr w:type="spellEnd"/>
      <w:r w:rsidR="00DC0B9D" w:rsidRPr="00FC08B9">
        <w:rPr>
          <w:rFonts w:ascii="Book Antiqua" w:hAnsi="Book Antiqua"/>
        </w:rPr>
        <w:t xml:space="preserve"> K, Sella S, </w:t>
      </w:r>
      <w:proofErr w:type="spellStart"/>
      <w:r w:rsidR="00DC0B9D" w:rsidRPr="00FC08B9">
        <w:rPr>
          <w:rFonts w:ascii="Book Antiqua" w:hAnsi="Book Antiqua"/>
        </w:rPr>
        <w:t>Rodeghiero</w:t>
      </w:r>
      <w:proofErr w:type="spellEnd"/>
      <w:r w:rsidR="00DC0B9D" w:rsidRPr="00FC08B9">
        <w:rPr>
          <w:rFonts w:ascii="Book Antiqua" w:hAnsi="Book Antiqua"/>
        </w:rPr>
        <w:t xml:space="preserve"> F, Ruggeri M, </w:t>
      </w:r>
      <w:proofErr w:type="spellStart"/>
      <w:r w:rsidR="00DC0B9D" w:rsidRPr="00FC08B9">
        <w:rPr>
          <w:rFonts w:ascii="Book Antiqua" w:hAnsi="Book Antiqua"/>
        </w:rPr>
        <w:t>Astori</w:t>
      </w:r>
      <w:proofErr w:type="spellEnd"/>
      <w:r w:rsidR="00DC0B9D" w:rsidRPr="00FC08B9">
        <w:rPr>
          <w:rFonts w:ascii="Book Antiqua" w:hAnsi="Book Antiqua"/>
        </w:rPr>
        <w:t xml:space="preserve"> G. High-throughput </w:t>
      </w:r>
      <w:proofErr w:type="spellStart"/>
      <w:r w:rsidR="00DC0B9D" w:rsidRPr="00FC08B9">
        <w:rPr>
          <w:rFonts w:ascii="Book Antiqua" w:hAnsi="Book Antiqua"/>
        </w:rPr>
        <w:t>immunophenotypic</w:t>
      </w:r>
      <w:proofErr w:type="spellEnd"/>
      <w:r w:rsidR="00DC0B9D" w:rsidRPr="00FC08B9">
        <w:rPr>
          <w:rFonts w:ascii="Book Antiqua" w:hAnsi="Book Antiqua"/>
        </w:rPr>
        <w:t xml:space="preserve"> characterization of bone marrow- and cord blood-derived mesenchymal stromal cells reveals common and differentially expressed markers: identification of angiotensin-converting enzyme (CD143) as a marker differentially expressed between adult and perinatal tissue sources</w:t>
      </w:r>
      <w:r w:rsidRPr="00FC08B9">
        <w:rPr>
          <w:rFonts w:ascii="Book Antiqua" w:hAnsi="Book Antiqua"/>
        </w:rPr>
        <w:t xml:space="preserve">. </w:t>
      </w:r>
      <w:r w:rsidR="005F0DD5" w:rsidRPr="00FC08B9">
        <w:rPr>
          <w:rFonts w:ascii="Book Antiqua" w:hAnsi="Book Antiqua"/>
          <w:i/>
          <w:iCs/>
        </w:rPr>
        <w:t xml:space="preserve">Stem Cell Res </w:t>
      </w:r>
      <w:proofErr w:type="spellStart"/>
      <w:r w:rsidR="005F0DD5" w:rsidRPr="00FC08B9">
        <w:rPr>
          <w:rFonts w:ascii="Book Antiqua" w:hAnsi="Book Antiqua"/>
          <w:i/>
          <w:iCs/>
        </w:rPr>
        <w:t>Ther</w:t>
      </w:r>
      <w:proofErr w:type="spellEnd"/>
      <w:r w:rsidR="005F0DD5" w:rsidRPr="00FC08B9">
        <w:rPr>
          <w:rFonts w:ascii="Book Antiqua" w:hAnsi="Book Antiqua"/>
        </w:rPr>
        <w:t xml:space="preserve"> 2018; </w:t>
      </w:r>
      <w:r w:rsidR="005F0DD5" w:rsidRPr="00FC08B9">
        <w:rPr>
          <w:rFonts w:ascii="Book Antiqua" w:hAnsi="Book Antiqua"/>
          <w:b/>
          <w:bCs/>
        </w:rPr>
        <w:t>9</w:t>
      </w:r>
      <w:r w:rsidR="005F0DD5" w:rsidRPr="00FC08B9">
        <w:rPr>
          <w:rFonts w:ascii="Book Antiqua" w:hAnsi="Book Antiqua"/>
        </w:rPr>
        <w:t>: 10</w:t>
      </w:r>
      <w:r w:rsidRPr="00FC08B9">
        <w:rPr>
          <w:rFonts w:ascii="Book Antiqua" w:hAnsi="Book Antiqua"/>
        </w:rPr>
        <w:t xml:space="preserve"> [</w:t>
      </w:r>
      <w:r w:rsidR="005F0DD5" w:rsidRPr="00FC08B9">
        <w:rPr>
          <w:rFonts w:ascii="Book Antiqua" w:hAnsi="Book Antiqua"/>
        </w:rPr>
        <w:t xml:space="preserve">PMID: 29338788 </w:t>
      </w:r>
      <w:r w:rsidRPr="00FC08B9">
        <w:rPr>
          <w:rFonts w:ascii="Book Antiqua" w:hAnsi="Book Antiqua"/>
        </w:rPr>
        <w:t>DOI:</w:t>
      </w:r>
      <w:r w:rsidR="00F04A71" w:rsidRPr="00FC08B9">
        <w:rPr>
          <w:rFonts w:ascii="Book Antiqua" w:hAnsi="Book Antiqua"/>
        </w:rPr>
        <w:t xml:space="preserve"> </w:t>
      </w:r>
      <w:r w:rsidRPr="00FC08B9">
        <w:rPr>
          <w:rFonts w:ascii="Book Antiqua" w:hAnsi="Book Antiqua"/>
        </w:rPr>
        <w:t>10.1186/s13287-017-0755-3]</w:t>
      </w:r>
    </w:p>
    <w:p w14:paraId="6AAD9CEC" w14:textId="77777777" w:rsidR="003A6B78" w:rsidRPr="00FC08B9" w:rsidRDefault="003A6B78" w:rsidP="003A6B78">
      <w:pPr>
        <w:spacing w:line="360" w:lineRule="auto"/>
        <w:jc w:val="both"/>
        <w:rPr>
          <w:rFonts w:ascii="Book Antiqua" w:hAnsi="Book Antiqua"/>
        </w:rPr>
      </w:pPr>
      <w:r w:rsidRPr="00FC08B9">
        <w:rPr>
          <w:rFonts w:ascii="Book Antiqua" w:hAnsi="Book Antiqua"/>
        </w:rPr>
        <w:t xml:space="preserve">49 </w:t>
      </w:r>
      <w:proofErr w:type="spellStart"/>
      <w:r w:rsidRPr="00FC08B9">
        <w:rPr>
          <w:rFonts w:ascii="Book Antiqua" w:hAnsi="Book Antiqua"/>
          <w:b/>
          <w:bCs/>
        </w:rPr>
        <w:t>Bao</w:t>
      </w:r>
      <w:proofErr w:type="spellEnd"/>
      <w:r w:rsidRPr="00FC08B9">
        <w:rPr>
          <w:rFonts w:ascii="Book Antiqua" w:hAnsi="Book Antiqua"/>
          <w:b/>
          <w:bCs/>
        </w:rPr>
        <w:t xml:space="preserve"> W</w:t>
      </w:r>
      <w:r w:rsidRPr="00FC08B9">
        <w:rPr>
          <w:rFonts w:ascii="Book Antiqua" w:hAnsi="Book Antiqua"/>
        </w:rPr>
        <w:t xml:space="preserve">, Min D, </w:t>
      </w:r>
      <w:proofErr w:type="spellStart"/>
      <w:r w:rsidRPr="00FC08B9">
        <w:rPr>
          <w:rFonts w:ascii="Book Antiqua" w:hAnsi="Book Antiqua"/>
        </w:rPr>
        <w:t>Twigg</w:t>
      </w:r>
      <w:proofErr w:type="spellEnd"/>
      <w:r w:rsidRPr="00FC08B9">
        <w:rPr>
          <w:rFonts w:ascii="Book Antiqua" w:hAnsi="Book Antiqua"/>
        </w:rPr>
        <w:t xml:space="preserve"> SM, </w:t>
      </w:r>
      <w:proofErr w:type="spellStart"/>
      <w:r w:rsidRPr="00FC08B9">
        <w:rPr>
          <w:rFonts w:ascii="Book Antiqua" w:hAnsi="Book Antiqua"/>
        </w:rPr>
        <w:t>Shackel</w:t>
      </w:r>
      <w:proofErr w:type="spellEnd"/>
      <w:r w:rsidRPr="00FC08B9">
        <w:rPr>
          <w:rFonts w:ascii="Book Antiqua" w:hAnsi="Book Antiqua"/>
        </w:rPr>
        <w:t xml:space="preserve"> NA, Warner FJ, Yue DK, McLennan SV. Monocyte CD147 is induced by advanced glycation end products and high glucose concentration: possible role in diabetic complications. </w:t>
      </w:r>
      <w:r w:rsidRPr="00FC08B9">
        <w:rPr>
          <w:rFonts w:ascii="Book Antiqua" w:hAnsi="Book Antiqua"/>
          <w:i/>
          <w:iCs/>
        </w:rPr>
        <w:t xml:space="preserve">Am J </w:t>
      </w:r>
      <w:proofErr w:type="spellStart"/>
      <w:r w:rsidRPr="00FC08B9">
        <w:rPr>
          <w:rFonts w:ascii="Book Antiqua" w:hAnsi="Book Antiqua"/>
          <w:i/>
          <w:iCs/>
        </w:rPr>
        <w:t>Physiol</w:t>
      </w:r>
      <w:proofErr w:type="spellEnd"/>
      <w:r w:rsidRPr="00FC08B9">
        <w:rPr>
          <w:rFonts w:ascii="Book Antiqua" w:hAnsi="Book Antiqua"/>
          <w:i/>
          <w:iCs/>
        </w:rPr>
        <w:t xml:space="preserve"> Cell </w:t>
      </w:r>
      <w:proofErr w:type="spellStart"/>
      <w:r w:rsidRPr="00FC08B9">
        <w:rPr>
          <w:rFonts w:ascii="Book Antiqua" w:hAnsi="Book Antiqua"/>
          <w:i/>
          <w:iCs/>
        </w:rPr>
        <w:t>Physiol</w:t>
      </w:r>
      <w:proofErr w:type="spellEnd"/>
      <w:r w:rsidRPr="00FC08B9">
        <w:rPr>
          <w:rFonts w:ascii="Book Antiqua" w:hAnsi="Book Antiqua"/>
        </w:rPr>
        <w:t xml:space="preserve"> 2010; </w:t>
      </w:r>
      <w:r w:rsidRPr="00FC08B9">
        <w:rPr>
          <w:rFonts w:ascii="Book Antiqua" w:hAnsi="Book Antiqua"/>
          <w:b/>
          <w:bCs/>
        </w:rPr>
        <w:t>299</w:t>
      </w:r>
      <w:r w:rsidRPr="00FC08B9">
        <w:rPr>
          <w:rFonts w:ascii="Book Antiqua" w:hAnsi="Book Antiqua"/>
        </w:rPr>
        <w:t>: C1212-C1219 [PMID: 20810913 DOI: 10.1152/ajpcell.00228.2010]</w:t>
      </w:r>
    </w:p>
    <w:p w14:paraId="2169FCE7" w14:textId="77777777" w:rsidR="003A6B78" w:rsidRPr="00FC08B9" w:rsidRDefault="003A6B78" w:rsidP="003A6B78">
      <w:pPr>
        <w:spacing w:line="360" w:lineRule="auto"/>
        <w:jc w:val="both"/>
        <w:rPr>
          <w:rFonts w:ascii="Book Antiqua" w:hAnsi="Book Antiqua"/>
        </w:rPr>
      </w:pPr>
      <w:r w:rsidRPr="00FC08B9">
        <w:rPr>
          <w:rFonts w:ascii="Book Antiqua" w:hAnsi="Book Antiqua"/>
        </w:rPr>
        <w:t xml:space="preserve">50 </w:t>
      </w:r>
      <w:r w:rsidRPr="00FC08B9">
        <w:rPr>
          <w:rFonts w:ascii="Book Antiqua" w:hAnsi="Book Antiqua"/>
          <w:b/>
          <w:bCs/>
        </w:rPr>
        <w:t>Jun D</w:t>
      </w:r>
      <w:r w:rsidRPr="00FC08B9">
        <w:rPr>
          <w:rFonts w:ascii="Book Antiqua" w:hAnsi="Book Antiqua"/>
        </w:rPr>
        <w:t xml:space="preserve">, </w:t>
      </w:r>
      <w:proofErr w:type="spellStart"/>
      <w:r w:rsidRPr="00FC08B9">
        <w:rPr>
          <w:rFonts w:ascii="Book Antiqua" w:hAnsi="Book Antiqua"/>
        </w:rPr>
        <w:t>Garat</w:t>
      </w:r>
      <w:proofErr w:type="spellEnd"/>
      <w:r w:rsidRPr="00FC08B9">
        <w:rPr>
          <w:rFonts w:ascii="Book Antiqua" w:hAnsi="Book Antiqua"/>
        </w:rPr>
        <w:t xml:space="preserve"> C, West J, Thorn N, Chow K, Cleaver T, Sullivan T, </w:t>
      </w:r>
      <w:proofErr w:type="spellStart"/>
      <w:r w:rsidRPr="00FC08B9">
        <w:rPr>
          <w:rFonts w:ascii="Book Antiqua" w:hAnsi="Book Antiqua"/>
        </w:rPr>
        <w:t>Torchia</w:t>
      </w:r>
      <w:proofErr w:type="spellEnd"/>
      <w:r w:rsidRPr="00FC08B9">
        <w:rPr>
          <w:rFonts w:ascii="Book Antiqua" w:hAnsi="Book Antiqua"/>
        </w:rPr>
        <w:t xml:space="preserve"> EC, Childs C, Shade T, </w:t>
      </w:r>
      <w:proofErr w:type="spellStart"/>
      <w:r w:rsidRPr="00FC08B9">
        <w:rPr>
          <w:rFonts w:ascii="Book Antiqua" w:hAnsi="Book Antiqua"/>
        </w:rPr>
        <w:t>Tadjali</w:t>
      </w:r>
      <w:proofErr w:type="spellEnd"/>
      <w:r w:rsidRPr="00FC08B9">
        <w:rPr>
          <w:rFonts w:ascii="Book Antiqua" w:hAnsi="Book Antiqua"/>
        </w:rPr>
        <w:t xml:space="preserve"> M, Lara A, </w:t>
      </w:r>
      <w:proofErr w:type="spellStart"/>
      <w:r w:rsidRPr="00FC08B9">
        <w:rPr>
          <w:rFonts w:ascii="Book Antiqua" w:hAnsi="Book Antiqua"/>
        </w:rPr>
        <w:t>Nozik-Grayck</w:t>
      </w:r>
      <w:proofErr w:type="spellEnd"/>
      <w:r w:rsidRPr="00FC08B9">
        <w:rPr>
          <w:rFonts w:ascii="Book Antiqua" w:hAnsi="Book Antiqua"/>
        </w:rPr>
        <w:t xml:space="preserve"> E, </w:t>
      </w:r>
      <w:proofErr w:type="spellStart"/>
      <w:r w:rsidRPr="00FC08B9">
        <w:rPr>
          <w:rFonts w:ascii="Book Antiqua" w:hAnsi="Book Antiqua"/>
        </w:rPr>
        <w:t>Malkoski</w:t>
      </w:r>
      <w:proofErr w:type="spellEnd"/>
      <w:r w:rsidRPr="00FC08B9">
        <w:rPr>
          <w:rFonts w:ascii="Book Antiqua" w:hAnsi="Book Antiqua"/>
        </w:rPr>
        <w:t xml:space="preserve"> S, Sorrentino B, Meyrick B, </w:t>
      </w:r>
      <w:proofErr w:type="spellStart"/>
      <w:r w:rsidRPr="00FC08B9">
        <w:rPr>
          <w:rFonts w:ascii="Book Antiqua" w:hAnsi="Book Antiqua"/>
        </w:rPr>
        <w:t>Klemm</w:t>
      </w:r>
      <w:proofErr w:type="spellEnd"/>
      <w:r w:rsidRPr="00FC08B9">
        <w:rPr>
          <w:rFonts w:ascii="Book Antiqua" w:hAnsi="Book Antiqua"/>
        </w:rPr>
        <w:t xml:space="preserve"> D, Rojas M, Wagner DH Jr, </w:t>
      </w:r>
      <w:proofErr w:type="spellStart"/>
      <w:r w:rsidRPr="00FC08B9">
        <w:rPr>
          <w:rFonts w:ascii="Book Antiqua" w:hAnsi="Book Antiqua"/>
        </w:rPr>
        <w:t>Majka</w:t>
      </w:r>
      <w:proofErr w:type="spellEnd"/>
      <w:r w:rsidRPr="00FC08B9">
        <w:rPr>
          <w:rFonts w:ascii="Book Antiqua" w:hAnsi="Book Antiqua"/>
        </w:rPr>
        <w:t xml:space="preserve"> SM. The pathology of bleomycin-induced fibrosis is associated with loss of resident lung mesenchymal stem cells that regulate effector T-cell proliferation. </w:t>
      </w:r>
      <w:r w:rsidRPr="00FC08B9">
        <w:rPr>
          <w:rFonts w:ascii="Book Antiqua" w:hAnsi="Book Antiqua"/>
          <w:i/>
          <w:iCs/>
        </w:rPr>
        <w:t>Stem Cells</w:t>
      </w:r>
      <w:r w:rsidRPr="00FC08B9">
        <w:rPr>
          <w:rFonts w:ascii="Book Antiqua" w:hAnsi="Book Antiqua"/>
        </w:rPr>
        <w:t xml:space="preserve"> 2011; </w:t>
      </w:r>
      <w:r w:rsidRPr="00FC08B9">
        <w:rPr>
          <w:rFonts w:ascii="Book Antiqua" w:hAnsi="Book Antiqua"/>
          <w:b/>
          <w:bCs/>
        </w:rPr>
        <w:t>29</w:t>
      </w:r>
      <w:r w:rsidRPr="00FC08B9">
        <w:rPr>
          <w:rFonts w:ascii="Book Antiqua" w:hAnsi="Book Antiqua"/>
        </w:rPr>
        <w:t>: 725-735 [PMID: 21312316 DOI: 10.1002/stem.604]</w:t>
      </w:r>
    </w:p>
    <w:p w14:paraId="7A17E45C" w14:textId="41012EE0" w:rsidR="003A6B78" w:rsidRPr="00FC08B9" w:rsidRDefault="003A6B78" w:rsidP="003A6B78">
      <w:pPr>
        <w:spacing w:line="360" w:lineRule="auto"/>
        <w:jc w:val="both"/>
        <w:rPr>
          <w:rFonts w:ascii="Book Antiqua" w:hAnsi="Book Antiqua"/>
        </w:rPr>
      </w:pPr>
      <w:r w:rsidRPr="00FC08B9">
        <w:rPr>
          <w:rFonts w:ascii="Book Antiqua" w:hAnsi="Book Antiqua"/>
        </w:rPr>
        <w:lastRenderedPageBreak/>
        <w:t xml:space="preserve">51 </w:t>
      </w:r>
      <w:r w:rsidRPr="00FC08B9">
        <w:rPr>
          <w:rFonts w:ascii="Book Antiqua" w:hAnsi="Book Antiqua"/>
          <w:b/>
          <w:bCs/>
        </w:rPr>
        <w:t>Ulrich H,</w:t>
      </w:r>
      <w:r w:rsidRPr="00FC08B9">
        <w:rPr>
          <w:rFonts w:ascii="Book Antiqua" w:hAnsi="Book Antiqua"/>
        </w:rPr>
        <w:t xml:space="preserve"> </w:t>
      </w:r>
      <w:proofErr w:type="spellStart"/>
      <w:r w:rsidRPr="00FC08B9">
        <w:rPr>
          <w:rFonts w:ascii="Book Antiqua" w:hAnsi="Book Antiqua"/>
        </w:rPr>
        <w:t>Pillat</w:t>
      </w:r>
      <w:proofErr w:type="spellEnd"/>
      <w:r w:rsidRPr="00FC08B9">
        <w:rPr>
          <w:rFonts w:ascii="Book Antiqua" w:hAnsi="Book Antiqua"/>
        </w:rPr>
        <w:t xml:space="preserve"> MM. CD147 as a Target for COVID-19 Treatment: Suggested Effects of Azithromycin and Stem Cell Engagement. </w:t>
      </w:r>
      <w:r w:rsidR="008B6E3B" w:rsidRPr="00FC08B9">
        <w:rPr>
          <w:rFonts w:ascii="Book Antiqua" w:hAnsi="Book Antiqua"/>
          <w:i/>
          <w:iCs/>
        </w:rPr>
        <w:t>Stem Cell Rev Rep</w:t>
      </w:r>
      <w:r w:rsidR="008B6E3B" w:rsidRPr="00FC08B9">
        <w:rPr>
          <w:rFonts w:ascii="Book Antiqua" w:hAnsi="Book Antiqua"/>
        </w:rPr>
        <w:t xml:space="preserve"> 2020; </w:t>
      </w:r>
      <w:r w:rsidR="008B6E3B" w:rsidRPr="00FC08B9">
        <w:rPr>
          <w:rFonts w:ascii="Book Antiqua" w:hAnsi="Book Antiqua"/>
          <w:b/>
          <w:bCs/>
        </w:rPr>
        <w:t>16</w:t>
      </w:r>
      <w:r w:rsidR="008B6E3B" w:rsidRPr="00FC08B9">
        <w:rPr>
          <w:rFonts w:ascii="Book Antiqua" w:hAnsi="Book Antiqua"/>
        </w:rPr>
        <w:t xml:space="preserve">: 434-440 </w:t>
      </w:r>
      <w:r w:rsidRPr="00FC08B9">
        <w:rPr>
          <w:rFonts w:ascii="Book Antiqua" w:hAnsi="Book Antiqua"/>
        </w:rPr>
        <w:t>[PMID: 32307653 DOI:</w:t>
      </w:r>
      <w:r w:rsidR="00064ED3" w:rsidRPr="00FC08B9">
        <w:rPr>
          <w:rFonts w:ascii="Book Antiqua" w:hAnsi="Book Antiqua"/>
        </w:rPr>
        <w:t xml:space="preserve"> </w:t>
      </w:r>
      <w:r w:rsidRPr="00FC08B9">
        <w:rPr>
          <w:rFonts w:ascii="Book Antiqua" w:hAnsi="Book Antiqua"/>
        </w:rPr>
        <w:t>10.1007/s12015-020-09976-7]</w:t>
      </w:r>
    </w:p>
    <w:p w14:paraId="01A09157" w14:textId="77777777" w:rsidR="003A6B78" w:rsidRPr="00FC08B9" w:rsidRDefault="003A6B78" w:rsidP="003A6B78">
      <w:pPr>
        <w:spacing w:line="360" w:lineRule="auto"/>
        <w:jc w:val="both"/>
        <w:rPr>
          <w:rFonts w:ascii="Book Antiqua" w:hAnsi="Book Antiqua"/>
        </w:rPr>
      </w:pPr>
      <w:r w:rsidRPr="00FC08B9">
        <w:rPr>
          <w:rFonts w:ascii="Book Antiqua" w:hAnsi="Book Antiqua"/>
        </w:rPr>
        <w:t xml:space="preserve">52 </w:t>
      </w:r>
      <w:r w:rsidRPr="00FC08B9">
        <w:rPr>
          <w:rFonts w:ascii="Book Antiqua" w:hAnsi="Book Antiqua"/>
          <w:b/>
          <w:bCs/>
        </w:rPr>
        <w:t>Chen X</w:t>
      </w:r>
      <w:r w:rsidRPr="00FC08B9">
        <w:rPr>
          <w:rFonts w:ascii="Book Antiqua" w:hAnsi="Book Antiqua"/>
        </w:rPr>
        <w:t xml:space="preserve">, Shan Y, Wen Y, Sun J, Du H. Mesenchymal stem cell therapy in severe COVID-19: A retrospective study of short-term treatment efficacy and side effects. </w:t>
      </w:r>
      <w:r w:rsidRPr="00FC08B9">
        <w:rPr>
          <w:rFonts w:ascii="Book Antiqua" w:hAnsi="Book Antiqua"/>
          <w:i/>
          <w:iCs/>
        </w:rPr>
        <w:t>J Infect</w:t>
      </w:r>
      <w:r w:rsidRPr="00FC08B9">
        <w:rPr>
          <w:rFonts w:ascii="Book Antiqua" w:hAnsi="Book Antiqua"/>
        </w:rPr>
        <w:t xml:space="preserve"> 2020; </w:t>
      </w:r>
      <w:r w:rsidRPr="00FC08B9">
        <w:rPr>
          <w:rFonts w:ascii="Book Antiqua" w:hAnsi="Book Antiqua"/>
          <w:b/>
          <w:bCs/>
        </w:rPr>
        <w:t>81</w:t>
      </w:r>
      <w:r w:rsidRPr="00FC08B9">
        <w:rPr>
          <w:rFonts w:ascii="Book Antiqua" w:hAnsi="Book Antiqua"/>
        </w:rPr>
        <w:t>: 647-679 [PMID: 32422152 DOI: 10.1016/j.jinf.2020.05.020]</w:t>
      </w:r>
    </w:p>
    <w:p w14:paraId="07F46A16" w14:textId="50826DD4" w:rsidR="003A6B78" w:rsidRPr="00FC08B9" w:rsidRDefault="003A6B78" w:rsidP="003A6B78">
      <w:pPr>
        <w:spacing w:line="360" w:lineRule="auto"/>
        <w:jc w:val="both"/>
        <w:rPr>
          <w:rFonts w:ascii="Book Antiqua" w:hAnsi="Book Antiqua"/>
        </w:rPr>
      </w:pPr>
      <w:r w:rsidRPr="00FC08B9">
        <w:rPr>
          <w:rFonts w:ascii="Book Antiqua" w:hAnsi="Book Antiqua"/>
        </w:rPr>
        <w:t xml:space="preserve">53 </w:t>
      </w:r>
      <w:r w:rsidR="00064ED3" w:rsidRPr="00FC08B9">
        <w:rPr>
          <w:rFonts w:ascii="Book Antiqua" w:hAnsi="Book Antiqua"/>
          <w:b/>
          <w:bCs/>
        </w:rPr>
        <w:t>Liang B</w:t>
      </w:r>
      <w:r w:rsidR="00064ED3" w:rsidRPr="00FC08B9">
        <w:rPr>
          <w:rFonts w:ascii="Book Antiqua" w:hAnsi="Book Antiqua"/>
        </w:rPr>
        <w:t xml:space="preserve">, Chen J, Li T, Wu H, Yang W, Li Y, Li J, Yu C, </w:t>
      </w:r>
      <w:proofErr w:type="spellStart"/>
      <w:r w:rsidR="00064ED3" w:rsidRPr="00FC08B9">
        <w:rPr>
          <w:rFonts w:ascii="Book Antiqua" w:hAnsi="Book Antiqua"/>
        </w:rPr>
        <w:t>Nie</w:t>
      </w:r>
      <w:proofErr w:type="spellEnd"/>
      <w:r w:rsidR="00064ED3" w:rsidRPr="00FC08B9">
        <w:rPr>
          <w:rFonts w:ascii="Book Antiqua" w:hAnsi="Book Antiqua"/>
        </w:rPr>
        <w:t xml:space="preserve"> F, Ma Z, Yang M, Xiao M, </w:t>
      </w:r>
      <w:proofErr w:type="spellStart"/>
      <w:r w:rsidR="00064ED3" w:rsidRPr="00FC08B9">
        <w:rPr>
          <w:rFonts w:ascii="Book Antiqua" w:hAnsi="Book Antiqua"/>
        </w:rPr>
        <w:t>Nie</w:t>
      </w:r>
      <w:proofErr w:type="spellEnd"/>
      <w:r w:rsidR="00064ED3" w:rsidRPr="00FC08B9">
        <w:rPr>
          <w:rFonts w:ascii="Book Antiqua" w:hAnsi="Book Antiqua"/>
        </w:rPr>
        <w:t xml:space="preserve"> P, Gao Y, Qian C, Hu M. Clinical remission of a critically ill COVID-19 patient treated by human umbilical cord mesenchymal stem cells: A case report. </w:t>
      </w:r>
      <w:r w:rsidR="00064ED3" w:rsidRPr="00FC08B9">
        <w:rPr>
          <w:rFonts w:ascii="Book Antiqua" w:hAnsi="Book Antiqua"/>
          <w:i/>
          <w:iCs/>
        </w:rPr>
        <w:t>Medicine (Baltimore)</w:t>
      </w:r>
      <w:r w:rsidRPr="00FC08B9">
        <w:rPr>
          <w:rFonts w:ascii="Book Antiqua" w:hAnsi="Book Antiqua"/>
        </w:rPr>
        <w:t xml:space="preserve"> 2020; </w:t>
      </w:r>
      <w:r w:rsidRPr="00FC08B9">
        <w:rPr>
          <w:rFonts w:ascii="Book Antiqua" w:hAnsi="Book Antiqua"/>
          <w:b/>
          <w:bCs/>
        </w:rPr>
        <w:t>99</w:t>
      </w:r>
      <w:r w:rsidRPr="00FC08B9">
        <w:rPr>
          <w:rFonts w:ascii="Book Antiqua" w:hAnsi="Book Antiqua"/>
        </w:rPr>
        <w:t>: e21429 [PMID: 32756149 DOI: 10.1097/MD.0000000000021429]</w:t>
      </w:r>
    </w:p>
    <w:p w14:paraId="4696794D" w14:textId="77777777" w:rsidR="003A6B78" w:rsidRPr="00FC08B9" w:rsidRDefault="003A6B78" w:rsidP="003A6B78">
      <w:pPr>
        <w:spacing w:line="360" w:lineRule="auto"/>
        <w:jc w:val="both"/>
        <w:rPr>
          <w:rFonts w:ascii="Book Antiqua" w:hAnsi="Book Antiqua"/>
        </w:rPr>
      </w:pPr>
      <w:proofErr w:type="gramStart"/>
      <w:r w:rsidRPr="00FC08B9">
        <w:rPr>
          <w:rFonts w:ascii="Book Antiqua" w:hAnsi="Book Antiqua"/>
        </w:rPr>
        <w:t xml:space="preserve">54 </w:t>
      </w:r>
      <w:r w:rsidRPr="00FC08B9">
        <w:rPr>
          <w:rFonts w:ascii="Book Antiqua" w:hAnsi="Book Antiqua"/>
          <w:b/>
          <w:bCs/>
        </w:rPr>
        <w:t>Zhao RC</w:t>
      </w:r>
      <w:r w:rsidRPr="00FC08B9">
        <w:rPr>
          <w:rFonts w:ascii="Book Antiqua" w:hAnsi="Book Antiqua"/>
        </w:rPr>
        <w:t>.</w:t>
      </w:r>
      <w:proofErr w:type="gramEnd"/>
      <w:r w:rsidRPr="00FC08B9">
        <w:rPr>
          <w:rFonts w:ascii="Book Antiqua" w:hAnsi="Book Antiqua"/>
        </w:rPr>
        <w:t xml:space="preserve"> </w:t>
      </w:r>
      <w:proofErr w:type="gramStart"/>
      <w:r w:rsidRPr="00FC08B9">
        <w:rPr>
          <w:rFonts w:ascii="Book Antiqua" w:hAnsi="Book Antiqua"/>
        </w:rPr>
        <w:t>Stem Cell-Based Therapy for Coronavirus Disease 2019.</w:t>
      </w:r>
      <w:proofErr w:type="gramEnd"/>
      <w:r w:rsidRPr="00FC08B9">
        <w:rPr>
          <w:rFonts w:ascii="Book Antiqua" w:hAnsi="Book Antiqua"/>
        </w:rPr>
        <w:t xml:space="preserve"> </w:t>
      </w:r>
      <w:r w:rsidRPr="00FC08B9">
        <w:rPr>
          <w:rFonts w:ascii="Book Antiqua" w:hAnsi="Book Antiqua"/>
          <w:i/>
          <w:iCs/>
        </w:rPr>
        <w:t>Stem Cells Dev</w:t>
      </w:r>
      <w:r w:rsidRPr="00FC08B9">
        <w:rPr>
          <w:rFonts w:ascii="Book Antiqua" w:hAnsi="Book Antiqua"/>
        </w:rPr>
        <w:t xml:space="preserve"> 2020; </w:t>
      </w:r>
      <w:r w:rsidRPr="00FC08B9">
        <w:rPr>
          <w:rFonts w:ascii="Book Antiqua" w:hAnsi="Book Antiqua"/>
          <w:b/>
          <w:bCs/>
        </w:rPr>
        <w:t>29</w:t>
      </w:r>
      <w:r w:rsidRPr="00FC08B9">
        <w:rPr>
          <w:rFonts w:ascii="Book Antiqua" w:hAnsi="Book Antiqua"/>
        </w:rPr>
        <w:t>: 679-681 [PMID: 32292113 DOI: 10.1089/scd.2020.0071]</w:t>
      </w:r>
    </w:p>
    <w:p w14:paraId="15B863DE" w14:textId="77777777" w:rsidR="003A6B78" w:rsidRPr="00FC08B9" w:rsidRDefault="003A6B78" w:rsidP="003A6B78">
      <w:pPr>
        <w:spacing w:line="360" w:lineRule="auto"/>
        <w:jc w:val="both"/>
        <w:rPr>
          <w:rFonts w:ascii="Book Antiqua" w:hAnsi="Book Antiqua"/>
        </w:rPr>
      </w:pPr>
      <w:r w:rsidRPr="00FC08B9">
        <w:rPr>
          <w:rFonts w:ascii="Book Antiqua" w:hAnsi="Book Antiqua"/>
        </w:rPr>
        <w:t xml:space="preserve">55 </w:t>
      </w:r>
      <w:r w:rsidRPr="00FC08B9">
        <w:rPr>
          <w:rFonts w:ascii="Book Antiqua" w:hAnsi="Book Antiqua"/>
          <w:b/>
          <w:bCs/>
        </w:rPr>
        <w:t>Shu L</w:t>
      </w:r>
      <w:r w:rsidRPr="00FC08B9">
        <w:rPr>
          <w:rFonts w:ascii="Book Antiqua" w:hAnsi="Book Antiqua"/>
        </w:rPr>
        <w:t xml:space="preserve">, </w:t>
      </w:r>
      <w:proofErr w:type="spellStart"/>
      <w:r w:rsidRPr="00FC08B9">
        <w:rPr>
          <w:rFonts w:ascii="Book Antiqua" w:hAnsi="Book Antiqua"/>
        </w:rPr>
        <w:t>Niu</w:t>
      </w:r>
      <w:proofErr w:type="spellEnd"/>
      <w:r w:rsidRPr="00FC08B9">
        <w:rPr>
          <w:rFonts w:ascii="Book Antiqua" w:hAnsi="Book Antiqua"/>
        </w:rPr>
        <w:t xml:space="preserve"> C, Li R, Huang T, Wang Y, Huang M, Ji N, Zheng Y, Chen X, Shi L, Wu M, Deng K, Wei J, Wang X, Cao Y, Yan J, Feng G. Treatment of severe COVID-19 with human umbilical cord mesenchymal stem cells. </w:t>
      </w:r>
      <w:r w:rsidRPr="00FC08B9">
        <w:rPr>
          <w:rFonts w:ascii="Book Antiqua" w:hAnsi="Book Antiqua"/>
          <w:i/>
          <w:iCs/>
        </w:rPr>
        <w:t xml:space="preserve">Stem Cell Res </w:t>
      </w:r>
      <w:proofErr w:type="spellStart"/>
      <w:r w:rsidRPr="00FC08B9">
        <w:rPr>
          <w:rFonts w:ascii="Book Antiqua" w:hAnsi="Book Antiqua"/>
          <w:i/>
          <w:iCs/>
        </w:rPr>
        <w:t>Ther</w:t>
      </w:r>
      <w:proofErr w:type="spellEnd"/>
      <w:r w:rsidRPr="00FC08B9">
        <w:rPr>
          <w:rFonts w:ascii="Book Antiqua" w:hAnsi="Book Antiqua"/>
        </w:rPr>
        <w:t xml:space="preserve"> 2020; </w:t>
      </w:r>
      <w:r w:rsidRPr="00FC08B9">
        <w:rPr>
          <w:rFonts w:ascii="Book Antiqua" w:hAnsi="Book Antiqua"/>
          <w:b/>
          <w:bCs/>
        </w:rPr>
        <w:t>11</w:t>
      </w:r>
      <w:r w:rsidRPr="00FC08B9">
        <w:rPr>
          <w:rFonts w:ascii="Book Antiqua" w:hAnsi="Book Antiqua"/>
        </w:rPr>
        <w:t>: 361 [PMID: 32811531 DOI: 10.1186/s13287-020-01875-5]</w:t>
      </w:r>
    </w:p>
    <w:p w14:paraId="5DDBF232" w14:textId="77777777" w:rsidR="003A6B78" w:rsidRPr="00FC08B9" w:rsidRDefault="003A6B78" w:rsidP="003A6B78">
      <w:pPr>
        <w:spacing w:line="360" w:lineRule="auto"/>
        <w:jc w:val="both"/>
        <w:rPr>
          <w:rFonts w:ascii="Book Antiqua" w:hAnsi="Book Antiqua"/>
        </w:rPr>
      </w:pPr>
      <w:r w:rsidRPr="00FC08B9">
        <w:rPr>
          <w:rFonts w:ascii="Book Antiqua" w:hAnsi="Book Antiqua"/>
        </w:rPr>
        <w:t xml:space="preserve">56 </w:t>
      </w:r>
      <w:proofErr w:type="spellStart"/>
      <w:r w:rsidRPr="00FC08B9">
        <w:rPr>
          <w:rFonts w:ascii="Book Antiqua" w:hAnsi="Book Antiqua"/>
          <w:b/>
          <w:bCs/>
        </w:rPr>
        <w:t>Meng</w:t>
      </w:r>
      <w:proofErr w:type="spellEnd"/>
      <w:r w:rsidRPr="00FC08B9">
        <w:rPr>
          <w:rFonts w:ascii="Book Antiqua" w:hAnsi="Book Antiqua"/>
          <w:b/>
          <w:bCs/>
        </w:rPr>
        <w:t xml:space="preserve"> F</w:t>
      </w:r>
      <w:r w:rsidRPr="00FC08B9">
        <w:rPr>
          <w:rFonts w:ascii="Book Antiqua" w:hAnsi="Book Antiqua"/>
        </w:rPr>
        <w:t xml:space="preserve">, Xu R, Wang S, Xu Z, Zhang C, Li Y, Yang T, Shi L, Fu J, Jiang T, Huang L, Zhao P, Yuan X, Fan X, Zhang JY, Song J, Zhang D, Jiao Y, Liu L, Zhou C, </w:t>
      </w:r>
      <w:proofErr w:type="spellStart"/>
      <w:r w:rsidRPr="00FC08B9">
        <w:rPr>
          <w:rFonts w:ascii="Book Antiqua" w:hAnsi="Book Antiqua"/>
        </w:rPr>
        <w:t>Maeurer</w:t>
      </w:r>
      <w:proofErr w:type="spellEnd"/>
      <w:r w:rsidRPr="00FC08B9">
        <w:rPr>
          <w:rFonts w:ascii="Book Antiqua" w:hAnsi="Book Antiqua"/>
        </w:rPr>
        <w:t xml:space="preserve"> M, </w:t>
      </w:r>
      <w:proofErr w:type="spellStart"/>
      <w:r w:rsidRPr="00FC08B9">
        <w:rPr>
          <w:rFonts w:ascii="Book Antiqua" w:hAnsi="Book Antiqua"/>
        </w:rPr>
        <w:t>Zumla</w:t>
      </w:r>
      <w:proofErr w:type="spellEnd"/>
      <w:r w:rsidRPr="00FC08B9">
        <w:rPr>
          <w:rFonts w:ascii="Book Antiqua" w:hAnsi="Book Antiqua"/>
        </w:rPr>
        <w:t xml:space="preserve"> A, Shi M, Wang FS. Human umbilical cord-derived mesenchymal stem cell therapy in patients with COVID-19: a phase 1 clinical trial. </w:t>
      </w:r>
      <w:r w:rsidRPr="00FC08B9">
        <w:rPr>
          <w:rFonts w:ascii="Book Antiqua" w:hAnsi="Book Antiqua"/>
          <w:i/>
          <w:iCs/>
        </w:rPr>
        <w:t xml:space="preserve">Signal </w:t>
      </w:r>
      <w:proofErr w:type="spellStart"/>
      <w:r w:rsidRPr="00FC08B9">
        <w:rPr>
          <w:rFonts w:ascii="Book Antiqua" w:hAnsi="Book Antiqua"/>
          <w:i/>
          <w:iCs/>
        </w:rPr>
        <w:t>Transduct</w:t>
      </w:r>
      <w:proofErr w:type="spellEnd"/>
      <w:r w:rsidRPr="00FC08B9">
        <w:rPr>
          <w:rFonts w:ascii="Book Antiqua" w:hAnsi="Book Antiqua"/>
          <w:i/>
          <w:iCs/>
        </w:rPr>
        <w:t xml:space="preserve"> Target </w:t>
      </w:r>
      <w:proofErr w:type="spellStart"/>
      <w:r w:rsidRPr="00FC08B9">
        <w:rPr>
          <w:rFonts w:ascii="Book Antiqua" w:hAnsi="Book Antiqua"/>
          <w:i/>
          <w:iCs/>
        </w:rPr>
        <w:t>Ther</w:t>
      </w:r>
      <w:proofErr w:type="spellEnd"/>
      <w:r w:rsidRPr="00FC08B9">
        <w:rPr>
          <w:rFonts w:ascii="Book Antiqua" w:hAnsi="Book Antiqua"/>
        </w:rPr>
        <w:t xml:space="preserve"> 2020; </w:t>
      </w:r>
      <w:r w:rsidRPr="00FC08B9">
        <w:rPr>
          <w:rFonts w:ascii="Book Antiqua" w:hAnsi="Book Antiqua"/>
          <w:b/>
          <w:bCs/>
        </w:rPr>
        <w:t>5</w:t>
      </w:r>
      <w:r w:rsidRPr="00FC08B9">
        <w:rPr>
          <w:rFonts w:ascii="Book Antiqua" w:hAnsi="Book Antiqua"/>
        </w:rPr>
        <w:t>: 172 [PMID: 32855385 DOI: 10.1038/s41392-020-00286-5]</w:t>
      </w:r>
    </w:p>
    <w:p w14:paraId="59E74AFE" w14:textId="77777777" w:rsidR="003A6B78" w:rsidRPr="00FC08B9" w:rsidRDefault="003A6B78" w:rsidP="003A6B78">
      <w:pPr>
        <w:spacing w:line="360" w:lineRule="auto"/>
        <w:jc w:val="both"/>
        <w:rPr>
          <w:rFonts w:ascii="Book Antiqua" w:hAnsi="Book Antiqua"/>
        </w:rPr>
      </w:pPr>
      <w:r w:rsidRPr="00FC08B9">
        <w:rPr>
          <w:rFonts w:ascii="Book Antiqua" w:hAnsi="Book Antiqua"/>
        </w:rPr>
        <w:t xml:space="preserve">57 </w:t>
      </w:r>
      <w:r w:rsidRPr="00FC08B9">
        <w:rPr>
          <w:rFonts w:ascii="Book Antiqua" w:hAnsi="Book Antiqua"/>
          <w:b/>
          <w:bCs/>
        </w:rPr>
        <w:t>Sánchez-</w:t>
      </w:r>
      <w:proofErr w:type="spellStart"/>
      <w:r w:rsidRPr="00FC08B9">
        <w:rPr>
          <w:rFonts w:ascii="Book Antiqua" w:hAnsi="Book Antiqua"/>
          <w:b/>
          <w:bCs/>
        </w:rPr>
        <w:t>Guijo</w:t>
      </w:r>
      <w:proofErr w:type="spellEnd"/>
      <w:r w:rsidRPr="00FC08B9">
        <w:rPr>
          <w:rFonts w:ascii="Book Antiqua" w:hAnsi="Book Antiqua"/>
          <w:b/>
          <w:bCs/>
        </w:rPr>
        <w:t xml:space="preserve"> F</w:t>
      </w:r>
      <w:r w:rsidRPr="00FC08B9">
        <w:rPr>
          <w:rFonts w:ascii="Book Antiqua" w:hAnsi="Book Antiqua"/>
        </w:rPr>
        <w:t xml:space="preserve">, </w:t>
      </w:r>
      <w:proofErr w:type="spellStart"/>
      <w:r w:rsidRPr="00FC08B9">
        <w:rPr>
          <w:rFonts w:ascii="Book Antiqua" w:hAnsi="Book Antiqua"/>
        </w:rPr>
        <w:t>García-Arranz</w:t>
      </w:r>
      <w:proofErr w:type="spellEnd"/>
      <w:r w:rsidRPr="00FC08B9">
        <w:rPr>
          <w:rFonts w:ascii="Book Antiqua" w:hAnsi="Book Antiqua"/>
        </w:rPr>
        <w:t xml:space="preserve"> M, </w:t>
      </w:r>
      <w:proofErr w:type="spellStart"/>
      <w:r w:rsidRPr="00FC08B9">
        <w:rPr>
          <w:rFonts w:ascii="Book Antiqua" w:hAnsi="Book Antiqua"/>
        </w:rPr>
        <w:t>López</w:t>
      </w:r>
      <w:proofErr w:type="spellEnd"/>
      <w:r w:rsidRPr="00FC08B9">
        <w:rPr>
          <w:rFonts w:ascii="Book Antiqua" w:hAnsi="Book Antiqua"/>
        </w:rPr>
        <w:t xml:space="preserve">-Parra M, </w:t>
      </w:r>
      <w:proofErr w:type="spellStart"/>
      <w:r w:rsidRPr="00FC08B9">
        <w:rPr>
          <w:rFonts w:ascii="Book Antiqua" w:hAnsi="Book Antiqua"/>
        </w:rPr>
        <w:t>Monedero</w:t>
      </w:r>
      <w:proofErr w:type="spellEnd"/>
      <w:r w:rsidRPr="00FC08B9">
        <w:rPr>
          <w:rFonts w:ascii="Book Antiqua" w:hAnsi="Book Antiqua"/>
        </w:rPr>
        <w:t xml:space="preserve"> P, Mata-</w:t>
      </w:r>
      <w:proofErr w:type="spellStart"/>
      <w:r w:rsidRPr="00FC08B9">
        <w:rPr>
          <w:rFonts w:ascii="Book Antiqua" w:hAnsi="Book Antiqua"/>
        </w:rPr>
        <w:t>Martínez</w:t>
      </w:r>
      <w:proofErr w:type="spellEnd"/>
      <w:r w:rsidRPr="00FC08B9">
        <w:rPr>
          <w:rFonts w:ascii="Book Antiqua" w:hAnsi="Book Antiqua"/>
        </w:rPr>
        <w:t xml:space="preserve"> C, Santos A, </w:t>
      </w:r>
      <w:proofErr w:type="spellStart"/>
      <w:r w:rsidRPr="00FC08B9">
        <w:rPr>
          <w:rFonts w:ascii="Book Antiqua" w:hAnsi="Book Antiqua"/>
        </w:rPr>
        <w:t>Sagredo</w:t>
      </w:r>
      <w:proofErr w:type="spellEnd"/>
      <w:r w:rsidRPr="00FC08B9">
        <w:rPr>
          <w:rFonts w:ascii="Book Antiqua" w:hAnsi="Book Antiqua"/>
        </w:rPr>
        <w:t xml:space="preserve"> V, </w:t>
      </w:r>
      <w:proofErr w:type="spellStart"/>
      <w:r w:rsidRPr="00FC08B9">
        <w:rPr>
          <w:rFonts w:ascii="Book Antiqua" w:hAnsi="Book Antiqua"/>
        </w:rPr>
        <w:t>Álvarez-Avello</w:t>
      </w:r>
      <w:proofErr w:type="spellEnd"/>
      <w:r w:rsidRPr="00FC08B9">
        <w:rPr>
          <w:rFonts w:ascii="Book Antiqua" w:hAnsi="Book Antiqua"/>
        </w:rPr>
        <w:t xml:space="preserve"> JM, Guerrero JE, Pérez-</w:t>
      </w:r>
      <w:proofErr w:type="spellStart"/>
      <w:r w:rsidRPr="00FC08B9">
        <w:rPr>
          <w:rFonts w:ascii="Book Antiqua" w:hAnsi="Book Antiqua"/>
        </w:rPr>
        <w:t>Calvo</w:t>
      </w:r>
      <w:proofErr w:type="spellEnd"/>
      <w:r w:rsidRPr="00FC08B9">
        <w:rPr>
          <w:rFonts w:ascii="Book Antiqua" w:hAnsi="Book Antiqua"/>
        </w:rPr>
        <w:t xml:space="preserve"> C, Sánchez-Hernández MV, Del-</w:t>
      </w:r>
      <w:proofErr w:type="spellStart"/>
      <w:r w:rsidRPr="00FC08B9">
        <w:rPr>
          <w:rFonts w:ascii="Book Antiqua" w:hAnsi="Book Antiqua"/>
        </w:rPr>
        <w:t>Pozo</w:t>
      </w:r>
      <w:proofErr w:type="spellEnd"/>
      <w:r w:rsidRPr="00FC08B9">
        <w:rPr>
          <w:rFonts w:ascii="Book Antiqua" w:hAnsi="Book Antiqua"/>
        </w:rPr>
        <w:t xml:space="preserve"> JL, Andreu EJ, </w:t>
      </w:r>
      <w:proofErr w:type="spellStart"/>
      <w:r w:rsidRPr="00FC08B9">
        <w:rPr>
          <w:rFonts w:ascii="Book Antiqua" w:hAnsi="Book Antiqua"/>
        </w:rPr>
        <w:t>Fernández</w:t>
      </w:r>
      <w:proofErr w:type="spellEnd"/>
      <w:r w:rsidRPr="00FC08B9">
        <w:rPr>
          <w:rFonts w:ascii="Book Antiqua" w:hAnsi="Book Antiqua"/>
        </w:rPr>
        <w:t>-Santos ME, Soria-Juan B, Hernández-</w:t>
      </w:r>
      <w:proofErr w:type="spellStart"/>
      <w:r w:rsidRPr="00FC08B9">
        <w:rPr>
          <w:rFonts w:ascii="Book Antiqua" w:hAnsi="Book Antiqua"/>
        </w:rPr>
        <w:t>Blasco</w:t>
      </w:r>
      <w:proofErr w:type="spellEnd"/>
      <w:r w:rsidRPr="00FC08B9">
        <w:rPr>
          <w:rFonts w:ascii="Book Antiqua" w:hAnsi="Book Antiqua"/>
        </w:rPr>
        <w:t xml:space="preserve"> LM, Andreu E, </w:t>
      </w:r>
      <w:proofErr w:type="spellStart"/>
      <w:r w:rsidRPr="00FC08B9">
        <w:rPr>
          <w:rFonts w:ascii="Book Antiqua" w:hAnsi="Book Antiqua"/>
        </w:rPr>
        <w:t>Sempere</w:t>
      </w:r>
      <w:proofErr w:type="spellEnd"/>
      <w:r w:rsidRPr="00FC08B9">
        <w:rPr>
          <w:rFonts w:ascii="Book Antiqua" w:hAnsi="Book Antiqua"/>
        </w:rPr>
        <w:t xml:space="preserve"> JM, Zapata AG, </w:t>
      </w:r>
      <w:proofErr w:type="spellStart"/>
      <w:r w:rsidRPr="00FC08B9">
        <w:rPr>
          <w:rFonts w:ascii="Book Antiqua" w:hAnsi="Book Antiqua"/>
        </w:rPr>
        <w:t>Moraleda</w:t>
      </w:r>
      <w:proofErr w:type="spellEnd"/>
      <w:r w:rsidRPr="00FC08B9">
        <w:rPr>
          <w:rFonts w:ascii="Book Antiqua" w:hAnsi="Book Antiqua"/>
        </w:rPr>
        <w:t xml:space="preserve"> JM, Soria B, </w:t>
      </w:r>
      <w:proofErr w:type="spellStart"/>
      <w:r w:rsidRPr="00FC08B9">
        <w:rPr>
          <w:rFonts w:ascii="Book Antiqua" w:hAnsi="Book Antiqua"/>
        </w:rPr>
        <w:t>Fernández-Avilés</w:t>
      </w:r>
      <w:proofErr w:type="spellEnd"/>
      <w:r w:rsidRPr="00FC08B9">
        <w:rPr>
          <w:rFonts w:ascii="Book Antiqua" w:hAnsi="Book Antiqua"/>
        </w:rPr>
        <w:t xml:space="preserve"> F, </w:t>
      </w:r>
      <w:proofErr w:type="spellStart"/>
      <w:r w:rsidRPr="00FC08B9">
        <w:rPr>
          <w:rFonts w:ascii="Book Antiqua" w:hAnsi="Book Antiqua"/>
        </w:rPr>
        <w:t>García-Olmo</w:t>
      </w:r>
      <w:proofErr w:type="spellEnd"/>
      <w:r w:rsidRPr="00FC08B9">
        <w:rPr>
          <w:rFonts w:ascii="Book Antiqua" w:hAnsi="Book Antiqua"/>
        </w:rPr>
        <w:t xml:space="preserve"> D, </w:t>
      </w:r>
      <w:proofErr w:type="spellStart"/>
      <w:r w:rsidRPr="00FC08B9">
        <w:rPr>
          <w:rFonts w:ascii="Book Antiqua" w:hAnsi="Book Antiqua"/>
        </w:rPr>
        <w:t>Prósper</w:t>
      </w:r>
      <w:proofErr w:type="spellEnd"/>
      <w:r w:rsidRPr="00FC08B9">
        <w:rPr>
          <w:rFonts w:ascii="Book Antiqua" w:hAnsi="Book Antiqua"/>
        </w:rPr>
        <w:t xml:space="preserve"> F. Adipose-derived mesenchymal stromal cells for the treatment of patients with severe SARS-CoV-2 pneumonia requiring mechanical ventilation. </w:t>
      </w:r>
      <w:proofErr w:type="gramStart"/>
      <w:r w:rsidRPr="00FC08B9">
        <w:rPr>
          <w:rFonts w:ascii="Book Antiqua" w:hAnsi="Book Antiqua"/>
        </w:rPr>
        <w:t>A proof of concept study.</w:t>
      </w:r>
      <w:proofErr w:type="gramEnd"/>
      <w:r w:rsidRPr="00FC08B9">
        <w:rPr>
          <w:rFonts w:ascii="Book Antiqua" w:hAnsi="Book Antiqua"/>
        </w:rPr>
        <w:t xml:space="preserve"> </w:t>
      </w:r>
      <w:proofErr w:type="spellStart"/>
      <w:r w:rsidRPr="00FC08B9">
        <w:rPr>
          <w:rFonts w:ascii="Book Antiqua" w:hAnsi="Book Antiqua"/>
          <w:i/>
          <w:iCs/>
        </w:rPr>
        <w:t>EClinicalMedicine</w:t>
      </w:r>
      <w:proofErr w:type="spellEnd"/>
      <w:r w:rsidRPr="00FC08B9">
        <w:rPr>
          <w:rFonts w:ascii="Book Antiqua" w:hAnsi="Book Antiqua"/>
        </w:rPr>
        <w:t xml:space="preserve"> 2020; </w:t>
      </w:r>
      <w:r w:rsidRPr="00FC08B9">
        <w:rPr>
          <w:rFonts w:ascii="Book Antiqua" w:hAnsi="Book Antiqua"/>
          <w:b/>
          <w:bCs/>
        </w:rPr>
        <w:t>25</w:t>
      </w:r>
      <w:r w:rsidRPr="00FC08B9">
        <w:rPr>
          <w:rFonts w:ascii="Book Antiqua" w:hAnsi="Book Antiqua"/>
        </w:rPr>
        <w:t>: 100454 [PMID: 32838232 DOI: 10.1016/j.eclinm.2020.100454]</w:t>
      </w:r>
    </w:p>
    <w:p w14:paraId="1934E285" w14:textId="418E1AD7" w:rsidR="003A6B78" w:rsidRPr="00FC08B9" w:rsidRDefault="003A6B78" w:rsidP="003A6B78">
      <w:pPr>
        <w:spacing w:line="360" w:lineRule="auto"/>
        <w:jc w:val="both"/>
        <w:rPr>
          <w:rFonts w:ascii="Book Antiqua" w:hAnsi="Book Antiqua"/>
        </w:rPr>
      </w:pPr>
      <w:r w:rsidRPr="00FC08B9">
        <w:rPr>
          <w:rFonts w:ascii="Book Antiqua" w:hAnsi="Book Antiqua"/>
        </w:rPr>
        <w:lastRenderedPageBreak/>
        <w:t xml:space="preserve">58 </w:t>
      </w:r>
      <w:r w:rsidR="00A9478D" w:rsidRPr="00FC08B9">
        <w:rPr>
          <w:rFonts w:ascii="Book Antiqua" w:hAnsi="Book Antiqua"/>
          <w:b/>
          <w:bCs/>
        </w:rPr>
        <w:t>Tang L</w:t>
      </w:r>
      <w:r w:rsidR="00A9478D" w:rsidRPr="00FC08B9">
        <w:rPr>
          <w:rFonts w:ascii="Book Antiqua" w:hAnsi="Book Antiqua"/>
        </w:rPr>
        <w:t>, Jiang Y, Zhu M, Chen L, Zhou X, Zhou C, Ye P, Chen X, Wang B, Xu Z, Zhang Q, Xu X, Gao H, Wu X, Li D, Jiang W, Qu J, Xiang C, Li L.</w:t>
      </w:r>
      <w:r w:rsidRPr="00FC08B9">
        <w:rPr>
          <w:rFonts w:ascii="Book Antiqua" w:hAnsi="Book Antiqua"/>
        </w:rPr>
        <w:t xml:space="preserve"> Clinical study using mesenchymal stem cells for the treatment of patients with severe COVID-19. </w:t>
      </w:r>
      <w:r w:rsidRPr="00FC08B9">
        <w:rPr>
          <w:rFonts w:ascii="Book Antiqua" w:hAnsi="Book Antiqua"/>
          <w:i/>
          <w:iCs/>
        </w:rPr>
        <w:t>Front Med</w:t>
      </w:r>
      <w:r w:rsidRPr="00FC08B9">
        <w:rPr>
          <w:rFonts w:ascii="Book Antiqua" w:hAnsi="Book Antiqua"/>
        </w:rPr>
        <w:t xml:space="preserve"> 2020; </w:t>
      </w:r>
      <w:r w:rsidRPr="00FC08B9">
        <w:rPr>
          <w:rFonts w:ascii="Book Antiqua" w:hAnsi="Book Antiqua"/>
          <w:b/>
          <w:bCs/>
        </w:rPr>
        <w:t>14</w:t>
      </w:r>
      <w:r w:rsidRPr="00FC08B9">
        <w:rPr>
          <w:rFonts w:ascii="Book Antiqua" w:hAnsi="Book Antiqua"/>
        </w:rPr>
        <w:t>: 664-673 [PMID: 32761491 DOI</w:t>
      </w:r>
      <w:proofErr w:type="gramStart"/>
      <w:r w:rsidRPr="00FC08B9">
        <w:rPr>
          <w:rFonts w:ascii="Book Antiqua" w:hAnsi="Book Antiqua"/>
        </w:rPr>
        <w:t>:10.1007</w:t>
      </w:r>
      <w:proofErr w:type="gramEnd"/>
      <w:r w:rsidRPr="00FC08B9">
        <w:rPr>
          <w:rFonts w:ascii="Book Antiqua" w:hAnsi="Book Antiqua"/>
        </w:rPr>
        <w:t>/s11684-020-0810-9]</w:t>
      </w:r>
    </w:p>
    <w:p w14:paraId="1CE2BF8B" w14:textId="77777777" w:rsidR="003A6B78" w:rsidRPr="00FC08B9" w:rsidRDefault="003A6B78" w:rsidP="003A6B78">
      <w:pPr>
        <w:spacing w:line="360" w:lineRule="auto"/>
        <w:jc w:val="both"/>
        <w:rPr>
          <w:rFonts w:ascii="Book Antiqua" w:hAnsi="Book Antiqua"/>
        </w:rPr>
      </w:pPr>
      <w:proofErr w:type="gramStart"/>
      <w:r w:rsidRPr="00FC08B9">
        <w:rPr>
          <w:rFonts w:ascii="Book Antiqua" w:hAnsi="Book Antiqua"/>
        </w:rPr>
        <w:t xml:space="preserve">59 </w:t>
      </w:r>
      <w:r w:rsidRPr="00FC08B9">
        <w:rPr>
          <w:rFonts w:ascii="Book Antiqua" w:hAnsi="Book Antiqua"/>
          <w:b/>
          <w:bCs/>
        </w:rPr>
        <w:t>Li Z</w:t>
      </w:r>
      <w:r w:rsidRPr="00FC08B9">
        <w:rPr>
          <w:rFonts w:ascii="Book Antiqua" w:hAnsi="Book Antiqua"/>
        </w:rPr>
        <w:t xml:space="preserve">, </w:t>
      </w:r>
      <w:proofErr w:type="spellStart"/>
      <w:r w:rsidRPr="00FC08B9">
        <w:rPr>
          <w:rFonts w:ascii="Book Antiqua" w:hAnsi="Book Antiqua"/>
        </w:rPr>
        <w:t>Niu</w:t>
      </w:r>
      <w:proofErr w:type="spellEnd"/>
      <w:r w:rsidRPr="00FC08B9">
        <w:rPr>
          <w:rFonts w:ascii="Book Antiqua" w:hAnsi="Book Antiqua"/>
        </w:rPr>
        <w:t xml:space="preserve"> S, </w:t>
      </w:r>
      <w:proofErr w:type="spellStart"/>
      <w:r w:rsidRPr="00FC08B9">
        <w:rPr>
          <w:rFonts w:ascii="Book Antiqua" w:hAnsi="Book Antiqua"/>
        </w:rPr>
        <w:t>Guo</w:t>
      </w:r>
      <w:proofErr w:type="spellEnd"/>
      <w:r w:rsidRPr="00FC08B9">
        <w:rPr>
          <w:rFonts w:ascii="Book Antiqua" w:hAnsi="Book Antiqua"/>
        </w:rPr>
        <w:t xml:space="preserve"> B, Gao T, Wang L, Wang Y, Wang L, Tan Y, Wu J, </w:t>
      </w:r>
      <w:proofErr w:type="spellStart"/>
      <w:r w:rsidRPr="00FC08B9">
        <w:rPr>
          <w:rFonts w:ascii="Book Antiqua" w:hAnsi="Book Antiqua"/>
        </w:rPr>
        <w:t>Hao</w:t>
      </w:r>
      <w:proofErr w:type="spellEnd"/>
      <w:r w:rsidRPr="00FC08B9">
        <w:rPr>
          <w:rFonts w:ascii="Book Antiqua" w:hAnsi="Book Antiqua"/>
        </w:rPr>
        <w:t xml:space="preserve"> J. Stem cell therapy for COVID-19, ARDS and pulmonary fibrosis.</w:t>
      </w:r>
      <w:proofErr w:type="gramEnd"/>
      <w:r w:rsidRPr="00FC08B9">
        <w:rPr>
          <w:rFonts w:ascii="Book Antiqua" w:hAnsi="Book Antiqua"/>
        </w:rPr>
        <w:t xml:space="preserve"> </w:t>
      </w:r>
      <w:r w:rsidRPr="00FC08B9">
        <w:rPr>
          <w:rFonts w:ascii="Book Antiqua" w:hAnsi="Book Antiqua"/>
          <w:i/>
          <w:iCs/>
        </w:rPr>
        <w:t xml:space="preserve">Cell </w:t>
      </w:r>
      <w:proofErr w:type="spellStart"/>
      <w:r w:rsidRPr="00FC08B9">
        <w:rPr>
          <w:rFonts w:ascii="Book Antiqua" w:hAnsi="Book Antiqua"/>
          <w:i/>
          <w:iCs/>
        </w:rPr>
        <w:t>Prolif</w:t>
      </w:r>
      <w:proofErr w:type="spellEnd"/>
      <w:r w:rsidRPr="00FC08B9">
        <w:rPr>
          <w:rFonts w:ascii="Book Antiqua" w:hAnsi="Book Antiqua"/>
        </w:rPr>
        <w:t xml:space="preserve"> 2020; </w:t>
      </w:r>
      <w:r w:rsidRPr="00FC08B9">
        <w:rPr>
          <w:rFonts w:ascii="Book Antiqua" w:hAnsi="Book Antiqua"/>
          <w:b/>
          <w:bCs/>
        </w:rPr>
        <w:t>53</w:t>
      </w:r>
      <w:r w:rsidRPr="00FC08B9">
        <w:rPr>
          <w:rFonts w:ascii="Book Antiqua" w:hAnsi="Book Antiqua"/>
        </w:rPr>
        <w:t>: e12939 [PMID: 33098357 DOI: 10.1111/cpr.12939]</w:t>
      </w:r>
    </w:p>
    <w:p w14:paraId="41DAE5F4" w14:textId="77777777" w:rsidR="003A6B78" w:rsidRPr="00FC08B9" w:rsidRDefault="003A6B78" w:rsidP="003A6B78">
      <w:pPr>
        <w:spacing w:line="360" w:lineRule="auto"/>
        <w:jc w:val="both"/>
        <w:rPr>
          <w:rFonts w:ascii="Book Antiqua" w:hAnsi="Book Antiqua"/>
        </w:rPr>
      </w:pPr>
      <w:r w:rsidRPr="00FC08B9">
        <w:rPr>
          <w:rFonts w:ascii="Book Antiqua" w:hAnsi="Book Antiqua"/>
        </w:rPr>
        <w:t xml:space="preserve">60 </w:t>
      </w:r>
      <w:r w:rsidRPr="00FC08B9">
        <w:rPr>
          <w:rFonts w:ascii="Book Antiqua" w:hAnsi="Book Antiqua"/>
          <w:b/>
          <w:bCs/>
        </w:rPr>
        <w:t>Glenn JD</w:t>
      </w:r>
      <w:r w:rsidRPr="00FC08B9">
        <w:rPr>
          <w:rFonts w:ascii="Book Antiqua" w:hAnsi="Book Antiqua"/>
        </w:rPr>
        <w:t xml:space="preserve">, </w:t>
      </w:r>
      <w:proofErr w:type="spellStart"/>
      <w:r w:rsidRPr="00FC08B9">
        <w:rPr>
          <w:rFonts w:ascii="Book Antiqua" w:hAnsi="Book Antiqua"/>
        </w:rPr>
        <w:t>Whartenby</w:t>
      </w:r>
      <w:proofErr w:type="spellEnd"/>
      <w:r w:rsidRPr="00FC08B9">
        <w:rPr>
          <w:rFonts w:ascii="Book Antiqua" w:hAnsi="Book Antiqua"/>
        </w:rPr>
        <w:t xml:space="preserve"> KA. Mesenchymal stem cells: Emerging mechanisms of immunomodulation and therapy. </w:t>
      </w:r>
      <w:r w:rsidRPr="00FC08B9">
        <w:rPr>
          <w:rFonts w:ascii="Book Antiqua" w:hAnsi="Book Antiqua"/>
          <w:i/>
          <w:iCs/>
        </w:rPr>
        <w:t>World J Stem Cells</w:t>
      </w:r>
      <w:r w:rsidRPr="00FC08B9">
        <w:rPr>
          <w:rFonts w:ascii="Book Antiqua" w:hAnsi="Book Antiqua"/>
        </w:rPr>
        <w:t xml:space="preserve"> 2014; </w:t>
      </w:r>
      <w:r w:rsidRPr="00FC08B9">
        <w:rPr>
          <w:rFonts w:ascii="Book Antiqua" w:hAnsi="Book Antiqua"/>
          <w:b/>
          <w:bCs/>
        </w:rPr>
        <w:t>6</w:t>
      </w:r>
      <w:r w:rsidRPr="00FC08B9">
        <w:rPr>
          <w:rFonts w:ascii="Book Antiqua" w:hAnsi="Book Antiqua"/>
        </w:rPr>
        <w:t>: 526-539 [PMID: 25426250 DOI: 10.4252/wjsc.v6.i5.526]</w:t>
      </w:r>
    </w:p>
    <w:p w14:paraId="05B48CCC" w14:textId="77777777" w:rsidR="003A6B78" w:rsidRPr="00FC08B9" w:rsidRDefault="003A6B78" w:rsidP="003A6B78">
      <w:pPr>
        <w:spacing w:line="360" w:lineRule="auto"/>
        <w:jc w:val="both"/>
        <w:rPr>
          <w:rFonts w:ascii="Book Antiqua" w:hAnsi="Book Antiqua"/>
        </w:rPr>
      </w:pPr>
      <w:r w:rsidRPr="00FC08B9">
        <w:rPr>
          <w:rFonts w:ascii="Book Antiqua" w:hAnsi="Book Antiqua"/>
        </w:rPr>
        <w:t xml:space="preserve">61 </w:t>
      </w:r>
      <w:r w:rsidRPr="00FC08B9">
        <w:rPr>
          <w:rFonts w:ascii="Book Antiqua" w:hAnsi="Book Antiqua"/>
          <w:b/>
          <w:bCs/>
        </w:rPr>
        <w:t>Hu S</w:t>
      </w:r>
      <w:r w:rsidRPr="00FC08B9">
        <w:rPr>
          <w:rFonts w:ascii="Book Antiqua" w:hAnsi="Book Antiqua"/>
        </w:rPr>
        <w:t xml:space="preserve">, Park J, Liu A, Lee J, Zhang X, </w:t>
      </w:r>
      <w:proofErr w:type="spellStart"/>
      <w:r w:rsidRPr="00FC08B9">
        <w:rPr>
          <w:rFonts w:ascii="Book Antiqua" w:hAnsi="Book Antiqua"/>
        </w:rPr>
        <w:t>Hao</w:t>
      </w:r>
      <w:proofErr w:type="spellEnd"/>
      <w:r w:rsidRPr="00FC08B9">
        <w:rPr>
          <w:rFonts w:ascii="Book Antiqua" w:hAnsi="Book Antiqua"/>
        </w:rPr>
        <w:t xml:space="preserve"> Q, Lee JW. Mesenchymal Stem Cell </w:t>
      </w:r>
      <w:proofErr w:type="spellStart"/>
      <w:r w:rsidRPr="00FC08B9">
        <w:rPr>
          <w:rFonts w:ascii="Book Antiqua" w:hAnsi="Book Antiqua"/>
        </w:rPr>
        <w:t>Microvesicles</w:t>
      </w:r>
      <w:proofErr w:type="spellEnd"/>
      <w:r w:rsidRPr="00FC08B9">
        <w:rPr>
          <w:rFonts w:ascii="Book Antiqua" w:hAnsi="Book Antiqua"/>
        </w:rPr>
        <w:t xml:space="preserve"> Restore Protein Permeability Across Primary Cultures of Injured Human Lung Microvascular Endothelial Cells. </w:t>
      </w:r>
      <w:r w:rsidRPr="00FC08B9">
        <w:rPr>
          <w:rFonts w:ascii="Book Antiqua" w:hAnsi="Book Antiqua"/>
          <w:i/>
          <w:iCs/>
        </w:rPr>
        <w:t xml:space="preserve">Stem Cells </w:t>
      </w:r>
      <w:proofErr w:type="spellStart"/>
      <w:r w:rsidRPr="00FC08B9">
        <w:rPr>
          <w:rFonts w:ascii="Book Antiqua" w:hAnsi="Book Antiqua"/>
          <w:i/>
          <w:iCs/>
        </w:rPr>
        <w:t>Transl</w:t>
      </w:r>
      <w:proofErr w:type="spellEnd"/>
      <w:r w:rsidRPr="00FC08B9">
        <w:rPr>
          <w:rFonts w:ascii="Book Antiqua" w:hAnsi="Book Antiqua"/>
          <w:i/>
          <w:iCs/>
        </w:rPr>
        <w:t xml:space="preserve"> Med</w:t>
      </w:r>
      <w:r w:rsidRPr="00FC08B9">
        <w:rPr>
          <w:rFonts w:ascii="Book Antiqua" w:hAnsi="Book Antiqua"/>
        </w:rPr>
        <w:t xml:space="preserve"> 2018; </w:t>
      </w:r>
      <w:r w:rsidRPr="00FC08B9">
        <w:rPr>
          <w:rFonts w:ascii="Book Antiqua" w:hAnsi="Book Antiqua"/>
          <w:b/>
          <w:bCs/>
        </w:rPr>
        <w:t>7</w:t>
      </w:r>
      <w:r w:rsidRPr="00FC08B9">
        <w:rPr>
          <w:rFonts w:ascii="Book Antiqua" w:hAnsi="Book Antiqua"/>
        </w:rPr>
        <w:t>: 615-624 [PMID: 29737632 DOI: 10.1002/sctm.17-0278]</w:t>
      </w:r>
    </w:p>
    <w:p w14:paraId="7A8A28B3" w14:textId="77777777" w:rsidR="003A6B78" w:rsidRPr="00FC08B9" w:rsidRDefault="003A6B78" w:rsidP="003A6B78">
      <w:pPr>
        <w:spacing w:line="360" w:lineRule="auto"/>
        <w:jc w:val="both"/>
        <w:rPr>
          <w:rFonts w:ascii="Book Antiqua" w:hAnsi="Book Antiqua"/>
        </w:rPr>
      </w:pPr>
      <w:r w:rsidRPr="00FC08B9">
        <w:rPr>
          <w:rFonts w:ascii="Book Antiqua" w:hAnsi="Book Antiqua"/>
        </w:rPr>
        <w:t xml:space="preserve">62 </w:t>
      </w:r>
      <w:r w:rsidRPr="00FC08B9">
        <w:rPr>
          <w:rFonts w:ascii="Book Antiqua" w:hAnsi="Book Antiqua"/>
          <w:b/>
          <w:bCs/>
        </w:rPr>
        <w:t>Wu X</w:t>
      </w:r>
      <w:r w:rsidRPr="00FC08B9">
        <w:rPr>
          <w:rFonts w:ascii="Book Antiqua" w:hAnsi="Book Antiqua"/>
        </w:rPr>
        <w:t xml:space="preserve">, Dao </w:t>
      </w:r>
      <w:proofErr w:type="spellStart"/>
      <w:r w:rsidRPr="00FC08B9">
        <w:rPr>
          <w:rFonts w:ascii="Book Antiqua" w:hAnsi="Book Antiqua"/>
        </w:rPr>
        <w:t>Thi</w:t>
      </w:r>
      <w:proofErr w:type="spellEnd"/>
      <w:r w:rsidRPr="00FC08B9">
        <w:rPr>
          <w:rFonts w:ascii="Book Antiqua" w:hAnsi="Book Antiqua"/>
        </w:rPr>
        <w:t xml:space="preserve"> VL, Huang Y, </w:t>
      </w:r>
      <w:proofErr w:type="spellStart"/>
      <w:r w:rsidRPr="00FC08B9">
        <w:rPr>
          <w:rFonts w:ascii="Book Antiqua" w:hAnsi="Book Antiqua"/>
        </w:rPr>
        <w:t>Billerbeck</w:t>
      </w:r>
      <w:proofErr w:type="spellEnd"/>
      <w:r w:rsidRPr="00FC08B9">
        <w:rPr>
          <w:rFonts w:ascii="Book Antiqua" w:hAnsi="Book Antiqua"/>
        </w:rPr>
        <w:t xml:space="preserve"> E, </w:t>
      </w:r>
      <w:proofErr w:type="spellStart"/>
      <w:r w:rsidRPr="00FC08B9">
        <w:rPr>
          <w:rFonts w:ascii="Book Antiqua" w:hAnsi="Book Antiqua"/>
        </w:rPr>
        <w:t>Saha</w:t>
      </w:r>
      <w:proofErr w:type="spellEnd"/>
      <w:r w:rsidRPr="00FC08B9">
        <w:rPr>
          <w:rFonts w:ascii="Book Antiqua" w:hAnsi="Book Antiqua"/>
        </w:rPr>
        <w:t xml:space="preserve"> D, Hoffmann HH, Wang Y, Silva LAV, Sarbanes S, Sun T, Andrus L, Yu Y, Quirk C, Li M, MacDonald MR, Schneider WM, An X, Rosenberg BR, Rice CM. Intrinsic Immunity Shapes Viral Resistance of Stem Cells. </w:t>
      </w:r>
      <w:r w:rsidRPr="00FC08B9">
        <w:rPr>
          <w:rFonts w:ascii="Book Antiqua" w:hAnsi="Book Antiqua"/>
          <w:i/>
          <w:iCs/>
        </w:rPr>
        <w:t>Cell</w:t>
      </w:r>
      <w:r w:rsidRPr="00FC08B9">
        <w:rPr>
          <w:rFonts w:ascii="Book Antiqua" w:hAnsi="Book Antiqua"/>
        </w:rPr>
        <w:t xml:space="preserve"> 2018; </w:t>
      </w:r>
      <w:r w:rsidRPr="00FC08B9">
        <w:rPr>
          <w:rFonts w:ascii="Book Antiqua" w:hAnsi="Book Antiqua"/>
          <w:b/>
          <w:bCs/>
        </w:rPr>
        <w:t>172</w:t>
      </w:r>
      <w:r w:rsidRPr="00FC08B9">
        <w:rPr>
          <w:rFonts w:ascii="Book Antiqua" w:hAnsi="Book Antiqua"/>
        </w:rPr>
        <w:t>: 423-438.e25 [PMID: 29249360 DOI: 10.1016/j.cell.2017.11.018]</w:t>
      </w:r>
    </w:p>
    <w:p w14:paraId="21485CE1" w14:textId="77777777" w:rsidR="003A6B78" w:rsidRPr="00FC08B9" w:rsidRDefault="003A6B78" w:rsidP="003A6B78">
      <w:pPr>
        <w:spacing w:line="360" w:lineRule="auto"/>
        <w:jc w:val="both"/>
        <w:rPr>
          <w:rFonts w:ascii="Book Antiqua" w:hAnsi="Book Antiqua"/>
        </w:rPr>
      </w:pPr>
      <w:r w:rsidRPr="00FC08B9">
        <w:rPr>
          <w:rFonts w:ascii="Book Antiqua" w:hAnsi="Book Antiqua"/>
        </w:rPr>
        <w:t xml:space="preserve">63 </w:t>
      </w:r>
      <w:proofErr w:type="spellStart"/>
      <w:r w:rsidRPr="00FC08B9">
        <w:rPr>
          <w:rFonts w:ascii="Book Antiqua" w:hAnsi="Book Antiqua"/>
          <w:b/>
          <w:bCs/>
        </w:rPr>
        <w:t>Sadeghi</w:t>
      </w:r>
      <w:proofErr w:type="spellEnd"/>
      <w:r w:rsidRPr="00FC08B9">
        <w:rPr>
          <w:rFonts w:ascii="Book Antiqua" w:hAnsi="Book Antiqua"/>
          <w:b/>
          <w:bCs/>
        </w:rPr>
        <w:t xml:space="preserve"> S</w:t>
      </w:r>
      <w:r w:rsidRPr="00FC08B9">
        <w:rPr>
          <w:rFonts w:ascii="Book Antiqua" w:hAnsi="Book Antiqua"/>
        </w:rPr>
        <w:t xml:space="preserve">, </w:t>
      </w:r>
      <w:proofErr w:type="spellStart"/>
      <w:r w:rsidRPr="00FC08B9">
        <w:rPr>
          <w:rFonts w:ascii="Book Antiqua" w:hAnsi="Book Antiqua"/>
        </w:rPr>
        <w:t>Soudi</w:t>
      </w:r>
      <w:proofErr w:type="spellEnd"/>
      <w:r w:rsidRPr="00FC08B9">
        <w:rPr>
          <w:rFonts w:ascii="Book Antiqua" w:hAnsi="Book Antiqua"/>
        </w:rPr>
        <w:t xml:space="preserve"> S, </w:t>
      </w:r>
      <w:proofErr w:type="spellStart"/>
      <w:r w:rsidRPr="00FC08B9">
        <w:rPr>
          <w:rFonts w:ascii="Book Antiqua" w:hAnsi="Book Antiqua"/>
        </w:rPr>
        <w:t>Shafiee</w:t>
      </w:r>
      <w:proofErr w:type="spellEnd"/>
      <w:r w:rsidRPr="00FC08B9">
        <w:rPr>
          <w:rFonts w:ascii="Book Antiqua" w:hAnsi="Book Antiqua"/>
        </w:rPr>
        <w:t xml:space="preserve"> A, </w:t>
      </w:r>
      <w:proofErr w:type="spellStart"/>
      <w:r w:rsidRPr="00FC08B9">
        <w:rPr>
          <w:rFonts w:ascii="Book Antiqua" w:hAnsi="Book Antiqua"/>
        </w:rPr>
        <w:t>Hashemi</w:t>
      </w:r>
      <w:proofErr w:type="spellEnd"/>
      <w:r w:rsidRPr="00FC08B9">
        <w:rPr>
          <w:rFonts w:ascii="Book Antiqua" w:hAnsi="Book Antiqua"/>
        </w:rPr>
        <w:t xml:space="preserve"> SM. Mesenchymal stem cell therapies for COVID-19: Current status and mechanism of action. </w:t>
      </w:r>
      <w:r w:rsidRPr="00FC08B9">
        <w:rPr>
          <w:rFonts w:ascii="Book Antiqua" w:hAnsi="Book Antiqua"/>
          <w:i/>
          <w:iCs/>
        </w:rPr>
        <w:t xml:space="preserve">Life </w:t>
      </w:r>
      <w:proofErr w:type="spellStart"/>
      <w:r w:rsidRPr="00FC08B9">
        <w:rPr>
          <w:rFonts w:ascii="Book Antiqua" w:hAnsi="Book Antiqua"/>
          <w:i/>
          <w:iCs/>
        </w:rPr>
        <w:t>Sci</w:t>
      </w:r>
      <w:proofErr w:type="spellEnd"/>
      <w:r w:rsidRPr="00FC08B9">
        <w:rPr>
          <w:rFonts w:ascii="Book Antiqua" w:hAnsi="Book Antiqua"/>
        </w:rPr>
        <w:t xml:space="preserve"> 2020; </w:t>
      </w:r>
      <w:r w:rsidRPr="00FC08B9">
        <w:rPr>
          <w:rFonts w:ascii="Book Antiqua" w:hAnsi="Book Antiqua"/>
          <w:b/>
          <w:bCs/>
        </w:rPr>
        <w:t>262</w:t>
      </w:r>
      <w:r w:rsidRPr="00FC08B9">
        <w:rPr>
          <w:rFonts w:ascii="Book Antiqua" w:hAnsi="Book Antiqua"/>
        </w:rPr>
        <w:t>: 118493 [PMID: 32979360 DOI: 10.1016/j.lfs.2020.118493]</w:t>
      </w:r>
    </w:p>
    <w:p w14:paraId="701FF555" w14:textId="77777777" w:rsidR="003A6B78" w:rsidRPr="00FC08B9" w:rsidRDefault="003A6B78" w:rsidP="003A6B78">
      <w:pPr>
        <w:spacing w:line="360" w:lineRule="auto"/>
        <w:jc w:val="both"/>
        <w:rPr>
          <w:rFonts w:ascii="Book Antiqua" w:hAnsi="Book Antiqua"/>
        </w:rPr>
      </w:pPr>
      <w:r w:rsidRPr="00FC08B9">
        <w:rPr>
          <w:rFonts w:ascii="Book Antiqua" w:hAnsi="Book Antiqua"/>
        </w:rPr>
        <w:t xml:space="preserve">64 </w:t>
      </w:r>
      <w:proofErr w:type="spellStart"/>
      <w:r w:rsidRPr="00FC08B9">
        <w:rPr>
          <w:rFonts w:ascii="Book Antiqua" w:hAnsi="Book Antiqua"/>
          <w:b/>
          <w:bCs/>
        </w:rPr>
        <w:t>Xiong</w:t>
      </w:r>
      <w:proofErr w:type="spellEnd"/>
      <w:r w:rsidRPr="00FC08B9">
        <w:rPr>
          <w:rFonts w:ascii="Book Antiqua" w:hAnsi="Book Antiqua"/>
          <w:b/>
          <w:bCs/>
        </w:rPr>
        <w:t xml:space="preserve"> J</w:t>
      </w:r>
      <w:r w:rsidRPr="00FC08B9">
        <w:rPr>
          <w:rFonts w:ascii="Book Antiqua" w:hAnsi="Book Antiqua"/>
        </w:rPr>
        <w:t xml:space="preserve">, </w:t>
      </w:r>
      <w:proofErr w:type="spellStart"/>
      <w:r w:rsidRPr="00FC08B9">
        <w:rPr>
          <w:rFonts w:ascii="Book Antiqua" w:hAnsi="Book Antiqua"/>
        </w:rPr>
        <w:t>Bao</w:t>
      </w:r>
      <w:proofErr w:type="spellEnd"/>
      <w:r w:rsidRPr="00FC08B9">
        <w:rPr>
          <w:rFonts w:ascii="Book Antiqua" w:hAnsi="Book Antiqua"/>
        </w:rPr>
        <w:t xml:space="preserve"> L, Qi H, Feng Z, Shi Y. Mesenchymal Stem Cell-Based Therapy for COVID-19: Possibility and Potential. </w:t>
      </w:r>
      <w:proofErr w:type="spellStart"/>
      <w:r w:rsidRPr="00FC08B9">
        <w:rPr>
          <w:rFonts w:ascii="Book Antiqua" w:hAnsi="Book Antiqua"/>
          <w:i/>
          <w:iCs/>
        </w:rPr>
        <w:t>Curr</w:t>
      </w:r>
      <w:proofErr w:type="spellEnd"/>
      <w:r w:rsidRPr="00FC08B9">
        <w:rPr>
          <w:rFonts w:ascii="Book Antiqua" w:hAnsi="Book Antiqua"/>
          <w:i/>
          <w:iCs/>
        </w:rPr>
        <w:t xml:space="preserve"> Stem Cell Res </w:t>
      </w:r>
      <w:proofErr w:type="spellStart"/>
      <w:r w:rsidRPr="00FC08B9">
        <w:rPr>
          <w:rFonts w:ascii="Book Antiqua" w:hAnsi="Book Antiqua"/>
          <w:i/>
          <w:iCs/>
        </w:rPr>
        <w:t>Ther</w:t>
      </w:r>
      <w:proofErr w:type="spellEnd"/>
      <w:r w:rsidRPr="00FC08B9">
        <w:rPr>
          <w:rFonts w:ascii="Book Antiqua" w:hAnsi="Book Antiqua"/>
        </w:rPr>
        <w:t xml:space="preserve"> 2021; </w:t>
      </w:r>
      <w:r w:rsidRPr="00FC08B9">
        <w:rPr>
          <w:rFonts w:ascii="Book Antiqua" w:hAnsi="Book Antiqua"/>
          <w:b/>
          <w:bCs/>
        </w:rPr>
        <w:t>16</w:t>
      </w:r>
      <w:r w:rsidRPr="00FC08B9">
        <w:rPr>
          <w:rFonts w:ascii="Book Antiqua" w:hAnsi="Book Antiqua"/>
        </w:rPr>
        <w:t>: 105-108 [PMID: 32479246 DOI: 10.2174/1574888X15666200601152832]</w:t>
      </w:r>
    </w:p>
    <w:p w14:paraId="1513B6AB" w14:textId="77777777" w:rsidR="003A6B78" w:rsidRPr="00FC08B9" w:rsidRDefault="003A6B78" w:rsidP="003A6B78">
      <w:pPr>
        <w:spacing w:line="360" w:lineRule="auto"/>
        <w:jc w:val="both"/>
        <w:rPr>
          <w:rFonts w:ascii="Book Antiqua" w:hAnsi="Book Antiqua"/>
        </w:rPr>
      </w:pPr>
      <w:r w:rsidRPr="00FC08B9">
        <w:rPr>
          <w:rFonts w:ascii="Book Antiqua" w:hAnsi="Book Antiqua"/>
        </w:rPr>
        <w:t xml:space="preserve">65 </w:t>
      </w:r>
      <w:r w:rsidRPr="00FC08B9">
        <w:rPr>
          <w:rFonts w:ascii="Book Antiqua" w:hAnsi="Book Antiqua"/>
          <w:b/>
          <w:bCs/>
        </w:rPr>
        <w:t>Kumar P</w:t>
      </w:r>
      <w:r w:rsidRPr="00FC08B9">
        <w:rPr>
          <w:rFonts w:ascii="Book Antiqua" w:hAnsi="Book Antiqua"/>
        </w:rPr>
        <w:t xml:space="preserve">, </w:t>
      </w:r>
      <w:proofErr w:type="spellStart"/>
      <w:r w:rsidRPr="00FC08B9">
        <w:rPr>
          <w:rFonts w:ascii="Book Antiqua" w:hAnsi="Book Antiqua"/>
        </w:rPr>
        <w:t>Sah</w:t>
      </w:r>
      <w:proofErr w:type="spellEnd"/>
      <w:r w:rsidRPr="00FC08B9">
        <w:rPr>
          <w:rFonts w:ascii="Book Antiqua" w:hAnsi="Book Antiqua"/>
        </w:rPr>
        <w:t xml:space="preserve"> AK, </w:t>
      </w:r>
      <w:proofErr w:type="spellStart"/>
      <w:r w:rsidRPr="00FC08B9">
        <w:rPr>
          <w:rFonts w:ascii="Book Antiqua" w:hAnsi="Book Antiqua"/>
        </w:rPr>
        <w:t>Tripathi</w:t>
      </w:r>
      <w:proofErr w:type="spellEnd"/>
      <w:r w:rsidRPr="00FC08B9">
        <w:rPr>
          <w:rFonts w:ascii="Book Antiqua" w:hAnsi="Book Antiqua"/>
        </w:rPr>
        <w:t xml:space="preserve"> G, </w:t>
      </w:r>
      <w:proofErr w:type="spellStart"/>
      <w:r w:rsidRPr="00FC08B9">
        <w:rPr>
          <w:rFonts w:ascii="Book Antiqua" w:hAnsi="Book Antiqua"/>
        </w:rPr>
        <w:t>Kashyap</w:t>
      </w:r>
      <w:proofErr w:type="spellEnd"/>
      <w:r w:rsidRPr="00FC08B9">
        <w:rPr>
          <w:rFonts w:ascii="Book Antiqua" w:hAnsi="Book Antiqua"/>
        </w:rPr>
        <w:t xml:space="preserve"> A, </w:t>
      </w:r>
      <w:proofErr w:type="spellStart"/>
      <w:r w:rsidRPr="00FC08B9">
        <w:rPr>
          <w:rFonts w:ascii="Book Antiqua" w:hAnsi="Book Antiqua"/>
        </w:rPr>
        <w:t>Tripathi</w:t>
      </w:r>
      <w:proofErr w:type="spellEnd"/>
      <w:r w:rsidRPr="00FC08B9">
        <w:rPr>
          <w:rFonts w:ascii="Book Antiqua" w:hAnsi="Book Antiqua"/>
        </w:rPr>
        <w:t xml:space="preserve"> A, Rao R, Mishra PC, </w:t>
      </w:r>
      <w:proofErr w:type="spellStart"/>
      <w:r w:rsidRPr="00FC08B9">
        <w:rPr>
          <w:rFonts w:ascii="Book Antiqua" w:hAnsi="Book Antiqua"/>
        </w:rPr>
        <w:t>Mallick</w:t>
      </w:r>
      <w:proofErr w:type="spellEnd"/>
      <w:r w:rsidRPr="00FC08B9">
        <w:rPr>
          <w:rFonts w:ascii="Book Antiqua" w:hAnsi="Book Antiqua"/>
        </w:rPr>
        <w:t xml:space="preserve"> K, Husain A, </w:t>
      </w:r>
      <w:proofErr w:type="spellStart"/>
      <w:r w:rsidRPr="00FC08B9">
        <w:rPr>
          <w:rFonts w:ascii="Book Antiqua" w:hAnsi="Book Antiqua"/>
        </w:rPr>
        <w:t>Kashyap</w:t>
      </w:r>
      <w:proofErr w:type="spellEnd"/>
      <w:r w:rsidRPr="00FC08B9">
        <w:rPr>
          <w:rFonts w:ascii="Book Antiqua" w:hAnsi="Book Antiqua"/>
        </w:rPr>
        <w:t xml:space="preserve"> MK. Role of ACE2 receptor and the landscape of treatment options from convalescent plasma therapy to the drug repurposing in COVID-19. </w:t>
      </w:r>
      <w:proofErr w:type="spellStart"/>
      <w:r w:rsidRPr="00FC08B9">
        <w:rPr>
          <w:rFonts w:ascii="Book Antiqua" w:hAnsi="Book Antiqua"/>
          <w:i/>
          <w:iCs/>
        </w:rPr>
        <w:t>Mol</w:t>
      </w:r>
      <w:proofErr w:type="spellEnd"/>
      <w:r w:rsidRPr="00FC08B9">
        <w:rPr>
          <w:rFonts w:ascii="Book Antiqua" w:hAnsi="Book Antiqua"/>
          <w:i/>
          <w:iCs/>
        </w:rPr>
        <w:t xml:space="preserve"> Cell </w:t>
      </w:r>
      <w:proofErr w:type="spellStart"/>
      <w:r w:rsidRPr="00FC08B9">
        <w:rPr>
          <w:rFonts w:ascii="Book Antiqua" w:hAnsi="Book Antiqua"/>
          <w:i/>
          <w:iCs/>
        </w:rPr>
        <w:t>Biochem</w:t>
      </w:r>
      <w:proofErr w:type="spellEnd"/>
      <w:r w:rsidRPr="00FC08B9">
        <w:rPr>
          <w:rFonts w:ascii="Book Antiqua" w:hAnsi="Book Antiqua"/>
        </w:rPr>
        <w:t xml:space="preserve"> 2021; </w:t>
      </w:r>
      <w:r w:rsidRPr="00FC08B9">
        <w:rPr>
          <w:rFonts w:ascii="Book Antiqua" w:hAnsi="Book Antiqua"/>
          <w:b/>
          <w:bCs/>
        </w:rPr>
        <w:t>476</w:t>
      </w:r>
      <w:r w:rsidRPr="00FC08B9">
        <w:rPr>
          <w:rFonts w:ascii="Book Antiqua" w:hAnsi="Book Antiqua"/>
        </w:rPr>
        <w:t>: 553-574 [PMID: 33029696 DOI: 10.1007/s11010-020-03924-2]</w:t>
      </w:r>
    </w:p>
    <w:p w14:paraId="34123D36" w14:textId="77777777" w:rsidR="00A77B3E" w:rsidRPr="00FC08B9" w:rsidRDefault="00A77B3E">
      <w:pPr>
        <w:spacing w:line="360" w:lineRule="auto"/>
        <w:jc w:val="both"/>
        <w:sectPr w:rsidR="00A77B3E" w:rsidRPr="00FC08B9">
          <w:pgSz w:w="12240" w:h="15840"/>
          <w:pgMar w:top="1440" w:right="1440" w:bottom="1440" w:left="1440" w:header="720" w:footer="720" w:gutter="0"/>
          <w:cols w:space="720"/>
          <w:docGrid w:linePitch="360"/>
        </w:sectPr>
      </w:pPr>
    </w:p>
    <w:p w14:paraId="3AC3215A" w14:textId="77777777" w:rsidR="00A77B3E" w:rsidRPr="00FC08B9" w:rsidRDefault="00EA40EB">
      <w:pPr>
        <w:spacing w:line="360" w:lineRule="auto"/>
        <w:jc w:val="both"/>
      </w:pPr>
      <w:r w:rsidRPr="00FC08B9">
        <w:rPr>
          <w:rFonts w:ascii="Book Antiqua" w:eastAsia="Book Antiqua" w:hAnsi="Book Antiqua" w:cs="Book Antiqua"/>
          <w:b/>
          <w:color w:val="000000"/>
        </w:rPr>
        <w:lastRenderedPageBreak/>
        <w:t>Footnotes</w:t>
      </w:r>
    </w:p>
    <w:p w14:paraId="6AE34047" w14:textId="7C0DE995" w:rsidR="00A77B3E" w:rsidRPr="00FC08B9" w:rsidRDefault="00EA40EB">
      <w:pPr>
        <w:spacing w:line="360" w:lineRule="auto"/>
        <w:jc w:val="both"/>
      </w:pPr>
      <w:r w:rsidRPr="00FC08B9">
        <w:rPr>
          <w:rFonts w:ascii="Book Antiqua" w:eastAsia="Book Antiqua" w:hAnsi="Book Antiqua" w:cs="Book Antiqua"/>
          <w:b/>
          <w:bCs/>
          <w:color w:val="000000"/>
        </w:rPr>
        <w:t xml:space="preserve">Conflict-of-interest statement: </w:t>
      </w:r>
      <w:r w:rsidRPr="00FC08B9">
        <w:rPr>
          <w:rFonts w:ascii="Book Antiqua" w:eastAsia="Book Antiqua" w:hAnsi="Book Antiqua" w:cs="Book Antiqua"/>
          <w:color w:val="000000"/>
        </w:rPr>
        <w:t>The author declared there are no conflicts of interest to this work.</w:t>
      </w:r>
    </w:p>
    <w:p w14:paraId="2B25C1AE" w14:textId="77777777" w:rsidR="00A77B3E" w:rsidRPr="00FC08B9" w:rsidRDefault="00A77B3E">
      <w:pPr>
        <w:spacing w:line="360" w:lineRule="auto"/>
        <w:jc w:val="both"/>
      </w:pPr>
    </w:p>
    <w:p w14:paraId="6283FA9D" w14:textId="77777777" w:rsidR="00A77B3E" w:rsidRPr="00FC08B9" w:rsidRDefault="00EA40EB">
      <w:pPr>
        <w:spacing w:line="360" w:lineRule="auto"/>
        <w:jc w:val="both"/>
      </w:pPr>
      <w:r w:rsidRPr="00FC08B9">
        <w:rPr>
          <w:rFonts w:ascii="Book Antiqua" w:eastAsia="Book Antiqua" w:hAnsi="Book Antiqua" w:cs="Book Antiqua"/>
          <w:b/>
          <w:bCs/>
          <w:color w:val="000000"/>
        </w:rPr>
        <w:t xml:space="preserve">Open-Access: </w:t>
      </w:r>
      <w:r w:rsidRPr="00FC08B9">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FC08B9">
        <w:rPr>
          <w:rFonts w:ascii="Book Antiqua" w:eastAsia="Book Antiqua" w:hAnsi="Book Antiqua" w:cs="Book Antiqua"/>
          <w:color w:val="000000"/>
        </w:rPr>
        <w:t>NonCommercial</w:t>
      </w:r>
      <w:proofErr w:type="spellEnd"/>
      <w:r w:rsidRPr="00FC08B9">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C324108" w14:textId="77777777" w:rsidR="00A77B3E" w:rsidRPr="00FC08B9" w:rsidRDefault="00A77B3E">
      <w:pPr>
        <w:spacing w:line="360" w:lineRule="auto"/>
        <w:jc w:val="both"/>
      </w:pPr>
    </w:p>
    <w:p w14:paraId="05F7CAD9" w14:textId="4B2FAADD" w:rsidR="006C1C29" w:rsidRPr="00FC08B9" w:rsidRDefault="006C1C29" w:rsidP="006C1C29">
      <w:pPr>
        <w:shd w:val="clear" w:color="auto" w:fill="FFFFFF"/>
        <w:spacing w:line="315" w:lineRule="atLeast"/>
        <w:rPr>
          <w:rFonts w:ascii="Book Antiqua" w:eastAsia="Microsoft YaHei UI" w:hAnsi="Book Antiqua" w:cs="宋体"/>
          <w:color w:val="000000"/>
          <w:lang w:eastAsia="zh-CN"/>
        </w:rPr>
      </w:pPr>
      <w:r w:rsidRPr="00FC08B9">
        <w:rPr>
          <w:rFonts w:ascii="Book Antiqua" w:eastAsia="Microsoft YaHei UI" w:hAnsi="Book Antiqua"/>
          <w:b/>
          <w:bCs/>
          <w:color w:val="000000"/>
          <w:lang w:eastAsia="zh-CN"/>
        </w:rPr>
        <w:t xml:space="preserve">Provenance and peer review: </w:t>
      </w:r>
      <w:r w:rsidRPr="00FC08B9">
        <w:rPr>
          <w:rFonts w:ascii="Book Antiqua" w:eastAsia="Microsoft YaHei UI" w:hAnsi="Book Antiqua" w:cs="宋体"/>
          <w:color w:val="000000"/>
          <w:lang w:eastAsia="zh-CN"/>
        </w:rPr>
        <w:t xml:space="preserve">Invited article; </w:t>
      </w:r>
      <w:proofErr w:type="gramStart"/>
      <w:r w:rsidRPr="00FC08B9">
        <w:rPr>
          <w:rFonts w:ascii="Book Antiqua" w:eastAsia="Microsoft YaHei UI" w:hAnsi="Book Antiqua" w:cs="宋体"/>
          <w:color w:val="000000"/>
          <w:lang w:eastAsia="zh-CN"/>
        </w:rPr>
        <w:t>Externally</w:t>
      </w:r>
      <w:proofErr w:type="gramEnd"/>
      <w:r w:rsidRPr="00FC08B9">
        <w:rPr>
          <w:rFonts w:ascii="Book Antiqua" w:eastAsia="Microsoft YaHei UI" w:hAnsi="Book Antiqua" w:cs="宋体"/>
          <w:color w:val="000000"/>
          <w:lang w:eastAsia="zh-CN"/>
        </w:rPr>
        <w:t xml:space="preserve"> peer reviewed.</w:t>
      </w:r>
    </w:p>
    <w:p w14:paraId="11983BD3" w14:textId="477E1FE2" w:rsidR="00991F98" w:rsidRPr="00FC08B9" w:rsidRDefault="00991F98" w:rsidP="00991F98">
      <w:pPr>
        <w:adjustRightInd w:val="0"/>
        <w:snapToGrid w:val="0"/>
        <w:spacing w:line="360" w:lineRule="auto"/>
        <w:jc w:val="both"/>
        <w:rPr>
          <w:rFonts w:ascii="Book Antiqua" w:hAnsi="Book Antiqua" w:cs="Book Antiqua"/>
          <w:bCs/>
          <w:color w:val="000000"/>
          <w:lang w:eastAsia="zh-CN"/>
        </w:rPr>
      </w:pPr>
      <w:r w:rsidRPr="00FC08B9">
        <w:rPr>
          <w:rFonts w:ascii="Book Antiqua" w:hAnsi="Book Antiqua" w:cs="Book Antiqua"/>
          <w:b/>
          <w:bCs/>
          <w:color w:val="000000"/>
          <w:lang w:eastAsia="zh-CN"/>
        </w:rPr>
        <w:t>Peer-review model:</w:t>
      </w:r>
      <w:r w:rsidRPr="00FC08B9">
        <w:rPr>
          <w:rFonts w:ascii="Book Antiqua" w:hAnsi="Book Antiqua" w:cs="Book Antiqua"/>
          <w:bCs/>
          <w:color w:val="000000"/>
          <w:lang w:eastAsia="zh-CN"/>
        </w:rPr>
        <w:t xml:space="preserve"> Single blind</w:t>
      </w:r>
      <w:r w:rsidRPr="00FC08B9">
        <w:rPr>
          <w:rFonts w:ascii="Book Antiqua" w:hAnsi="Book Antiqua" w:cs="Book Antiqua" w:hint="eastAsia"/>
          <w:bCs/>
          <w:color w:val="000000"/>
          <w:lang w:eastAsia="zh-CN"/>
        </w:rPr>
        <w:t xml:space="preserve">  </w:t>
      </w:r>
    </w:p>
    <w:p w14:paraId="27EA0C29" w14:textId="77777777" w:rsidR="00A77B3E" w:rsidRPr="00FC08B9" w:rsidRDefault="00A77B3E">
      <w:pPr>
        <w:spacing w:line="360" w:lineRule="auto"/>
        <w:jc w:val="both"/>
      </w:pPr>
    </w:p>
    <w:p w14:paraId="58E1502B" w14:textId="77777777" w:rsidR="00A77B3E" w:rsidRPr="00FC08B9" w:rsidRDefault="00EA40EB">
      <w:pPr>
        <w:spacing w:line="360" w:lineRule="auto"/>
        <w:jc w:val="both"/>
      </w:pPr>
      <w:r w:rsidRPr="00FC08B9">
        <w:rPr>
          <w:rFonts w:ascii="Book Antiqua" w:eastAsia="Book Antiqua" w:hAnsi="Book Antiqua" w:cs="Book Antiqua"/>
          <w:b/>
          <w:color w:val="000000"/>
        </w:rPr>
        <w:t xml:space="preserve">Peer-review started: </w:t>
      </w:r>
      <w:r w:rsidRPr="00FC08B9">
        <w:rPr>
          <w:rFonts w:ascii="Book Antiqua" w:eastAsia="Book Antiqua" w:hAnsi="Book Antiqua" w:cs="Book Antiqua"/>
          <w:color w:val="000000"/>
        </w:rPr>
        <w:t>March 26, 2021</w:t>
      </w:r>
    </w:p>
    <w:p w14:paraId="56CD6234" w14:textId="77777777" w:rsidR="00A77B3E" w:rsidRPr="00FC08B9" w:rsidRDefault="00EA40EB">
      <w:pPr>
        <w:spacing w:line="360" w:lineRule="auto"/>
        <w:jc w:val="both"/>
      </w:pPr>
      <w:r w:rsidRPr="00FC08B9">
        <w:rPr>
          <w:rFonts w:ascii="Book Antiqua" w:eastAsia="Book Antiqua" w:hAnsi="Book Antiqua" w:cs="Book Antiqua"/>
          <w:b/>
          <w:color w:val="000000"/>
        </w:rPr>
        <w:t xml:space="preserve">First decision: </w:t>
      </w:r>
      <w:r w:rsidRPr="00FC08B9">
        <w:rPr>
          <w:rFonts w:ascii="Book Antiqua" w:eastAsia="Book Antiqua" w:hAnsi="Book Antiqua" w:cs="Book Antiqua"/>
          <w:color w:val="000000"/>
        </w:rPr>
        <w:t>May 12, 2021</w:t>
      </w:r>
    </w:p>
    <w:p w14:paraId="203D43E7" w14:textId="25D3CE2E" w:rsidR="00A77B3E" w:rsidRPr="00FC08B9" w:rsidRDefault="00EA40EB">
      <w:pPr>
        <w:spacing w:line="360" w:lineRule="auto"/>
        <w:jc w:val="both"/>
      </w:pPr>
      <w:r w:rsidRPr="00FC08B9">
        <w:rPr>
          <w:rFonts w:ascii="Book Antiqua" w:eastAsia="Book Antiqua" w:hAnsi="Book Antiqua" w:cs="Book Antiqua"/>
          <w:b/>
          <w:color w:val="000000"/>
        </w:rPr>
        <w:t xml:space="preserve">Article in press: </w:t>
      </w:r>
      <w:r w:rsidR="007131A9" w:rsidRPr="00FC08B9">
        <w:rPr>
          <w:rFonts w:ascii="Book Antiqua" w:eastAsia="Book Antiqua" w:hAnsi="Book Antiqua" w:cs="Book Antiqua"/>
          <w:color w:val="000000"/>
        </w:rPr>
        <w:t>August 23, 2021</w:t>
      </w:r>
    </w:p>
    <w:p w14:paraId="6962B4AE" w14:textId="77777777" w:rsidR="00A77B3E" w:rsidRPr="00FC08B9" w:rsidRDefault="00A77B3E">
      <w:pPr>
        <w:spacing w:line="360" w:lineRule="auto"/>
        <w:jc w:val="both"/>
      </w:pPr>
    </w:p>
    <w:p w14:paraId="0ABA6728" w14:textId="631AB4FF" w:rsidR="00A77B3E" w:rsidRPr="00FC08B9" w:rsidRDefault="00EA40EB">
      <w:pPr>
        <w:spacing w:line="360" w:lineRule="auto"/>
        <w:jc w:val="both"/>
      </w:pPr>
      <w:r w:rsidRPr="00FC08B9">
        <w:rPr>
          <w:rFonts w:ascii="Book Antiqua" w:eastAsia="Book Antiqua" w:hAnsi="Book Antiqua" w:cs="Book Antiqua"/>
          <w:b/>
          <w:color w:val="000000"/>
        </w:rPr>
        <w:t xml:space="preserve">Specialty type: </w:t>
      </w:r>
      <w:r w:rsidRPr="00FC08B9">
        <w:rPr>
          <w:rFonts w:ascii="Book Antiqua" w:eastAsia="Book Antiqua" w:hAnsi="Book Antiqua" w:cs="Book Antiqua"/>
          <w:color w:val="000000"/>
        </w:rPr>
        <w:t xml:space="preserve">Infectious </w:t>
      </w:r>
      <w:r w:rsidR="005266AE" w:rsidRPr="00FC08B9">
        <w:rPr>
          <w:rFonts w:ascii="Book Antiqua" w:eastAsia="Book Antiqua" w:hAnsi="Book Antiqua" w:cs="Book Antiqua"/>
          <w:color w:val="000000"/>
        </w:rPr>
        <w:t>d</w:t>
      </w:r>
      <w:r w:rsidRPr="00FC08B9">
        <w:rPr>
          <w:rFonts w:ascii="Book Antiqua" w:eastAsia="Book Antiqua" w:hAnsi="Book Antiqua" w:cs="Book Antiqua"/>
          <w:color w:val="000000"/>
        </w:rPr>
        <w:t>iseases</w:t>
      </w:r>
    </w:p>
    <w:p w14:paraId="2C142B3F" w14:textId="77777777" w:rsidR="00A77B3E" w:rsidRPr="00FC08B9" w:rsidRDefault="00EA40EB">
      <w:pPr>
        <w:spacing w:line="360" w:lineRule="auto"/>
        <w:jc w:val="both"/>
      </w:pPr>
      <w:r w:rsidRPr="00FC08B9">
        <w:rPr>
          <w:rFonts w:ascii="Book Antiqua" w:eastAsia="Book Antiqua" w:hAnsi="Book Antiqua" w:cs="Book Antiqua"/>
          <w:b/>
          <w:color w:val="000000"/>
        </w:rPr>
        <w:t xml:space="preserve">Country/Territory of origin: </w:t>
      </w:r>
      <w:r w:rsidRPr="00FC08B9">
        <w:rPr>
          <w:rFonts w:ascii="Book Antiqua" w:eastAsia="Book Antiqua" w:hAnsi="Book Antiqua" w:cs="Book Antiqua"/>
          <w:color w:val="000000"/>
        </w:rPr>
        <w:t>China</w:t>
      </w:r>
    </w:p>
    <w:p w14:paraId="1CCBCED4" w14:textId="77777777" w:rsidR="00A77B3E" w:rsidRPr="00FC08B9" w:rsidRDefault="00EA40EB">
      <w:pPr>
        <w:spacing w:line="360" w:lineRule="auto"/>
        <w:jc w:val="both"/>
      </w:pPr>
      <w:r w:rsidRPr="00FC08B9">
        <w:rPr>
          <w:rFonts w:ascii="Book Antiqua" w:eastAsia="Book Antiqua" w:hAnsi="Book Antiqua" w:cs="Book Antiqua"/>
          <w:b/>
          <w:color w:val="000000"/>
        </w:rPr>
        <w:t>Peer-review report’s scientific quality classification</w:t>
      </w:r>
    </w:p>
    <w:p w14:paraId="51CA64AB" w14:textId="77777777" w:rsidR="00A77B3E" w:rsidRPr="00FC08B9" w:rsidRDefault="00EA40EB">
      <w:pPr>
        <w:spacing w:line="360" w:lineRule="auto"/>
        <w:jc w:val="both"/>
      </w:pPr>
      <w:r w:rsidRPr="00FC08B9">
        <w:rPr>
          <w:rFonts w:ascii="Book Antiqua" w:eastAsia="Book Antiqua" w:hAnsi="Book Antiqua" w:cs="Book Antiqua"/>
          <w:color w:val="000000"/>
        </w:rPr>
        <w:t xml:space="preserve">Grade </w:t>
      </w:r>
      <w:proofErr w:type="gramStart"/>
      <w:r w:rsidRPr="00FC08B9">
        <w:rPr>
          <w:rFonts w:ascii="Book Antiqua" w:eastAsia="Book Antiqua" w:hAnsi="Book Antiqua" w:cs="Book Antiqua"/>
          <w:color w:val="000000"/>
        </w:rPr>
        <w:t>A</w:t>
      </w:r>
      <w:proofErr w:type="gramEnd"/>
      <w:r w:rsidRPr="00FC08B9">
        <w:rPr>
          <w:rFonts w:ascii="Book Antiqua" w:eastAsia="Book Antiqua" w:hAnsi="Book Antiqua" w:cs="Book Antiqua"/>
          <w:color w:val="000000"/>
        </w:rPr>
        <w:t xml:space="preserve"> (Excellent): 0</w:t>
      </w:r>
    </w:p>
    <w:p w14:paraId="5C84E32A" w14:textId="77777777" w:rsidR="00A77B3E" w:rsidRPr="00FC08B9" w:rsidRDefault="00EA40EB">
      <w:pPr>
        <w:spacing w:line="360" w:lineRule="auto"/>
        <w:jc w:val="both"/>
      </w:pPr>
      <w:r w:rsidRPr="00FC08B9">
        <w:rPr>
          <w:rFonts w:ascii="Book Antiqua" w:eastAsia="Book Antiqua" w:hAnsi="Book Antiqua" w:cs="Book Antiqua"/>
          <w:color w:val="000000"/>
        </w:rPr>
        <w:t>Grade B (Very good): B</w:t>
      </w:r>
    </w:p>
    <w:p w14:paraId="710BA370" w14:textId="77777777" w:rsidR="00A77B3E" w:rsidRPr="00FC08B9" w:rsidRDefault="00EA40EB">
      <w:pPr>
        <w:spacing w:line="360" w:lineRule="auto"/>
        <w:jc w:val="both"/>
      </w:pPr>
      <w:r w:rsidRPr="00FC08B9">
        <w:rPr>
          <w:rFonts w:ascii="Book Antiqua" w:eastAsia="Book Antiqua" w:hAnsi="Book Antiqua" w:cs="Book Antiqua"/>
          <w:color w:val="000000"/>
        </w:rPr>
        <w:t>Grade C (Good): 0</w:t>
      </w:r>
    </w:p>
    <w:p w14:paraId="6689F014" w14:textId="77777777" w:rsidR="00A77B3E" w:rsidRPr="00FC08B9" w:rsidRDefault="00EA40EB">
      <w:pPr>
        <w:spacing w:line="360" w:lineRule="auto"/>
        <w:jc w:val="both"/>
      </w:pPr>
      <w:r w:rsidRPr="00FC08B9">
        <w:rPr>
          <w:rFonts w:ascii="Book Antiqua" w:eastAsia="Book Antiqua" w:hAnsi="Book Antiqua" w:cs="Book Antiqua"/>
          <w:color w:val="000000"/>
        </w:rPr>
        <w:t>Grade D (Fair): 0</w:t>
      </w:r>
    </w:p>
    <w:p w14:paraId="54CC1AC9" w14:textId="77777777" w:rsidR="00A77B3E" w:rsidRPr="00FC08B9" w:rsidRDefault="00EA40EB">
      <w:pPr>
        <w:spacing w:line="360" w:lineRule="auto"/>
        <w:jc w:val="both"/>
      </w:pPr>
      <w:r w:rsidRPr="00FC08B9">
        <w:rPr>
          <w:rFonts w:ascii="Book Antiqua" w:eastAsia="Book Antiqua" w:hAnsi="Book Antiqua" w:cs="Book Antiqua"/>
          <w:color w:val="000000"/>
        </w:rPr>
        <w:t>Grade E (Poor): 0</w:t>
      </w:r>
    </w:p>
    <w:p w14:paraId="352C83F6" w14:textId="77777777" w:rsidR="00A77B3E" w:rsidRPr="00FC08B9" w:rsidRDefault="00A77B3E">
      <w:pPr>
        <w:spacing w:line="360" w:lineRule="auto"/>
        <w:jc w:val="both"/>
      </w:pPr>
    </w:p>
    <w:p w14:paraId="07CF4046" w14:textId="05445FF2" w:rsidR="00A77B3E" w:rsidRPr="00FC08B9" w:rsidRDefault="00EA40EB">
      <w:pPr>
        <w:spacing w:line="360" w:lineRule="auto"/>
        <w:jc w:val="both"/>
        <w:rPr>
          <w:rFonts w:ascii="Book Antiqua" w:eastAsia="Book Antiqua" w:hAnsi="Book Antiqua" w:cs="Book Antiqua"/>
          <w:b/>
          <w:color w:val="000000"/>
        </w:rPr>
      </w:pPr>
      <w:r w:rsidRPr="00FC08B9">
        <w:rPr>
          <w:rFonts w:ascii="Book Antiqua" w:eastAsia="Book Antiqua" w:hAnsi="Book Antiqua" w:cs="Book Antiqua"/>
          <w:b/>
          <w:color w:val="000000"/>
        </w:rPr>
        <w:t xml:space="preserve">P-Reviewer: </w:t>
      </w:r>
      <w:proofErr w:type="spellStart"/>
      <w:r w:rsidRPr="00FC08B9">
        <w:rPr>
          <w:rFonts w:ascii="Book Antiqua" w:eastAsia="Book Antiqua" w:hAnsi="Book Antiqua" w:cs="Book Antiqua"/>
          <w:color w:val="000000"/>
        </w:rPr>
        <w:t>Kashyap</w:t>
      </w:r>
      <w:proofErr w:type="spellEnd"/>
      <w:r w:rsidRPr="00FC08B9">
        <w:rPr>
          <w:rFonts w:ascii="Book Antiqua" w:eastAsia="Book Antiqua" w:hAnsi="Book Antiqua" w:cs="Book Antiqua"/>
          <w:color w:val="000000"/>
        </w:rPr>
        <w:t xml:space="preserve"> MK</w:t>
      </w:r>
      <w:r w:rsidRPr="00FC08B9">
        <w:rPr>
          <w:rFonts w:ascii="Book Antiqua" w:eastAsia="Book Antiqua" w:hAnsi="Book Antiqua" w:cs="Book Antiqua"/>
          <w:b/>
          <w:color w:val="000000"/>
        </w:rPr>
        <w:t xml:space="preserve"> S-Editor: </w:t>
      </w:r>
      <w:r w:rsidRPr="00FC08B9">
        <w:rPr>
          <w:rFonts w:ascii="Book Antiqua" w:eastAsia="Book Antiqua" w:hAnsi="Book Antiqua" w:cs="Book Antiqua"/>
          <w:color w:val="000000"/>
        </w:rPr>
        <w:t>Wu YX</w:t>
      </w:r>
      <w:r w:rsidR="005266AE" w:rsidRPr="00FC08B9">
        <w:rPr>
          <w:rFonts w:ascii="Book Antiqua" w:eastAsia="Book Antiqua" w:hAnsi="Book Antiqua" w:cs="Book Antiqua"/>
          <w:color w:val="000000"/>
        </w:rPr>
        <w:t>J</w:t>
      </w:r>
      <w:r w:rsidRPr="00FC08B9">
        <w:rPr>
          <w:rFonts w:ascii="Book Antiqua" w:eastAsia="Book Antiqua" w:hAnsi="Book Antiqua" w:cs="Book Antiqua"/>
          <w:b/>
          <w:color w:val="000000"/>
        </w:rPr>
        <w:t xml:space="preserve"> L-Editor: </w:t>
      </w:r>
      <w:r w:rsidR="00DF22E8" w:rsidRPr="00FC08B9">
        <w:rPr>
          <w:rFonts w:ascii="Book Antiqua" w:eastAsia="Book Antiqua" w:hAnsi="Book Antiqua" w:cs="Book Antiqua"/>
          <w:bCs/>
          <w:color w:val="000000"/>
        </w:rPr>
        <w:t xml:space="preserve">Kerr C </w:t>
      </w:r>
      <w:r w:rsidRPr="00FC08B9">
        <w:rPr>
          <w:rFonts w:ascii="Book Antiqua" w:eastAsia="Book Antiqua" w:hAnsi="Book Antiqua" w:cs="Book Antiqua"/>
          <w:b/>
          <w:color w:val="000000"/>
        </w:rPr>
        <w:t xml:space="preserve">P-Editor: </w:t>
      </w:r>
      <w:r w:rsidR="007131A9" w:rsidRPr="00FC08B9">
        <w:rPr>
          <w:rFonts w:ascii="Book Antiqua" w:eastAsia="Book Antiqua" w:hAnsi="Book Antiqua" w:cs="Book Antiqua"/>
          <w:bCs/>
          <w:color w:val="000000"/>
        </w:rPr>
        <w:t>Yu HG</w:t>
      </w:r>
    </w:p>
    <w:p w14:paraId="61F367A3" w14:textId="77777777" w:rsidR="00706DF8" w:rsidRPr="00FC08B9" w:rsidRDefault="00706DF8">
      <w:pPr>
        <w:spacing w:line="360" w:lineRule="auto"/>
        <w:jc w:val="both"/>
        <w:rPr>
          <w:rFonts w:ascii="Book Antiqua" w:eastAsia="Book Antiqua" w:hAnsi="Book Antiqua" w:cs="Book Antiqua"/>
          <w:b/>
          <w:color w:val="000000"/>
        </w:rPr>
        <w:sectPr w:rsidR="00706DF8" w:rsidRPr="00FC08B9">
          <w:pgSz w:w="12240" w:h="15840"/>
          <w:pgMar w:top="1440" w:right="1440" w:bottom="1440" w:left="1440" w:header="720" w:footer="720" w:gutter="0"/>
          <w:cols w:space="720"/>
          <w:docGrid w:linePitch="360"/>
        </w:sectPr>
      </w:pPr>
    </w:p>
    <w:p w14:paraId="472C7CF0" w14:textId="77777777" w:rsidR="002A2C2C" w:rsidRPr="00FC08B9" w:rsidRDefault="00706DF8" w:rsidP="002A2C2C">
      <w:pPr>
        <w:widowControl w:val="0"/>
        <w:autoSpaceDE w:val="0"/>
        <w:autoSpaceDN w:val="0"/>
        <w:adjustRightInd w:val="0"/>
        <w:rPr>
          <w:rFonts w:ascii="Book Antiqua" w:hAnsi="Book Antiqua"/>
          <w:b/>
          <w:bCs/>
        </w:rPr>
      </w:pPr>
      <w:r w:rsidRPr="00FC08B9">
        <w:rPr>
          <w:rFonts w:ascii="Book Antiqua" w:hAnsi="Book Antiqua"/>
          <w:b/>
          <w:bCs/>
        </w:rPr>
        <w:lastRenderedPageBreak/>
        <w:t xml:space="preserve">Table 1 Characteristics of included stem cell studies of </w:t>
      </w:r>
      <w:r w:rsidR="002A2C2C" w:rsidRPr="00FC08B9">
        <w:rPr>
          <w:rFonts w:ascii="Book Antiqua" w:hAnsi="Book Antiqua"/>
          <w:b/>
          <w:bCs/>
        </w:rPr>
        <w:t>Coronavirus disease 2019</w:t>
      </w:r>
    </w:p>
    <w:p w14:paraId="7AE08B66" w14:textId="10C1D4A3" w:rsidR="00706DF8" w:rsidRPr="00FC08B9" w:rsidRDefault="00706DF8" w:rsidP="00706DF8">
      <w:pPr>
        <w:spacing w:line="360" w:lineRule="auto"/>
        <w:jc w:val="both"/>
        <w:rPr>
          <w:rFonts w:ascii="Book Antiqua" w:hAnsi="Book Antiqua"/>
          <w:b/>
          <w:bCs/>
        </w:rPr>
      </w:pPr>
    </w:p>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6"/>
        <w:gridCol w:w="1595"/>
        <w:gridCol w:w="1915"/>
        <w:gridCol w:w="1285"/>
        <w:gridCol w:w="2545"/>
      </w:tblGrid>
      <w:tr w:rsidR="00706DF8" w:rsidRPr="00FC08B9" w14:paraId="1AFAF1AC" w14:textId="77777777" w:rsidTr="00A8095E">
        <w:tc>
          <w:tcPr>
            <w:tcW w:w="1167" w:type="pct"/>
            <w:tcBorders>
              <w:top w:val="single" w:sz="4" w:space="0" w:color="auto"/>
              <w:bottom w:val="single" w:sz="4" w:space="0" w:color="auto"/>
            </w:tcBorders>
            <w:vAlign w:val="center"/>
          </w:tcPr>
          <w:p w14:paraId="1350D4A0" w14:textId="30C8A7F8" w:rsidR="00706DF8" w:rsidRPr="00FC08B9" w:rsidRDefault="00B45EC2" w:rsidP="00D30689">
            <w:pPr>
              <w:spacing w:line="360" w:lineRule="auto"/>
              <w:jc w:val="both"/>
              <w:rPr>
                <w:rFonts w:ascii="Book Antiqua" w:hAnsi="Book Antiqua" w:cs="Times New Roman"/>
                <w:b/>
                <w:bCs/>
              </w:rPr>
            </w:pPr>
            <w:r w:rsidRPr="00FC08B9">
              <w:rPr>
                <w:rFonts w:ascii="Book Antiqua" w:hAnsi="Book Antiqua" w:cs="Times New Roman"/>
                <w:b/>
                <w:bCs/>
              </w:rPr>
              <w:t>Ref</w:t>
            </w:r>
            <w:r w:rsidR="002A2C2C" w:rsidRPr="00FC08B9">
              <w:rPr>
                <w:rFonts w:ascii="Book Antiqua" w:hAnsi="Book Antiqua" w:cs="Times New Roman"/>
                <w:b/>
                <w:bCs/>
              </w:rPr>
              <w:t>.</w:t>
            </w:r>
          </w:p>
        </w:tc>
        <w:tc>
          <w:tcPr>
            <w:tcW w:w="833" w:type="pct"/>
            <w:tcBorders>
              <w:top w:val="single" w:sz="4" w:space="0" w:color="auto"/>
              <w:bottom w:val="single" w:sz="4" w:space="0" w:color="auto"/>
            </w:tcBorders>
            <w:vAlign w:val="center"/>
          </w:tcPr>
          <w:p w14:paraId="1EF9A850" w14:textId="77777777" w:rsidR="00706DF8" w:rsidRPr="00FC08B9" w:rsidRDefault="00706DF8" w:rsidP="00D30689">
            <w:pPr>
              <w:spacing w:line="360" w:lineRule="auto"/>
              <w:jc w:val="both"/>
              <w:rPr>
                <w:rFonts w:ascii="Book Antiqua" w:hAnsi="Book Antiqua" w:cs="Times New Roman"/>
                <w:b/>
                <w:bCs/>
              </w:rPr>
            </w:pPr>
            <w:r w:rsidRPr="00FC08B9">
              <w:rPr>
                <w:rFonts w:ascii="Book Antiqua" w:hAnsi="Book Antiqua" w:cs="Times New Roman"/>
                <w:b/>
                <w:bCs/>
              </w:rPr>
              <w:t>Disease</w:t>
            </w:r>
          </w:p>
        </w:tc>
        <w:tc>
          <w:tcPr>
            <w:tcW w:w="1000" w:type="pct"/>
            <w:tcBorders>
              <w:top w:val="single" w:sz="4" w:space="0" w:color="auto"/>
              <w:bottom w:val="single" w:sz="4" w:space="0" w:color="auto"/>
            </w:tcBorders>
            <w:vAlign w:val="center"/>
          </w:tcPr>
          <w:p w14:paraId="6ABAC2A7" w14:textId="77777777" w:rsidR="00706DF8" w:rsidRPr="00FC08B9" w:rsidRDefault="00706DF8" w:rsidP="00D30689">
            <w:pPr>
              <w:spacing w:line="360" w:lineRule="auto"/>
              <w:jc w:val="both"/>
              <w:rPr>
                <w:rFonts w:ascii="Book Antiqua" w:hAnsi="Book Antiqua" w:cs="Times New Roman"/>
                <w:b/>
                <w:bCs/>
              </w:rPr>
            </w:pPr>
            <w:r w:rsidRPr="00FC08B9">
              <w:rPr>
                <w:rFonts w:ascii="Book Antiqua" w:hAnsi="Book Antiqua" w:cs="Times New Roman"/>
                <w:b/>
                <w:bCs/>
              </w:rPr>
              <w:t>Treatment</w:t>
            </w:r>
          </w:p>
        </w:tc>
        <w:tc>
          <w:tcPr>
            <w:tcW w:w="671" w:type="pct"/>
            <w:tcBorders>
              <w:top w:val="single" w:sz="4" w:space="0" w:color="auto"/>
              <w:bottom w:val="single" w:sz="4" w:space="0" w:color="auto"/>
            </w:tcBorders>
            <w:vAlign w:val="center"/>
          </w:tcPr>
          <w:p w14:paraId="19CA6659" w14:textId="47D0A4EF" w:rsidR="00706DF8" w:rsidRPr="00FC08B9" w:rsidRDefault="00B54910" w:rsidP="00D30689">
            <w:pPr>
              <w:spacing w:line="360" w:lineRule="auto"/>
              <w:jc w:val="both"/>
              <w:rPr>
                <w:rFonts w:ascii="Book Antiqua" w:hAnsi="Book Antiqua" w:cs="Times New Roman"/>
                <w:b/>
                <w:bCs/>
                <w:i/>
                <w:iCs/>
              </w:rPr>
            </w:pPr>
            <w:r w:rsidRPr="00FC08B9">
              <w:rPr>
                <w:rFonts w:ascii="Book Antiqua" w:hAnsi="Book Antiqua" w:cs="Times New Roman"/>
                <w:b/>
                <w:bCs/>
                <w:i/>
                <w:iCs/>
              </w:rPr>
              <w:t>n</w:t>
            </w:r>
          </w:p>
        </w:tc>
        <w:tc>
          <w:tcPr>
            <w:tcW w:w="1329" w:type="pct"/>
            <w:tcBorders>
              <w:top w:val="single" w:sz="4" w:space="0" w:color="auto"/>
              <w:bottom w:val="single" w:sz="4" w:space="0" w:color="auto"/>
            </w:tcBorders>
            <w:vAlign w:val="center"/>
          </w:tcPr>
          <w:p w14:paraId="04C52A78" w14:textId="77777777" w:rsidR="00706DF8" w:rsidRPr="00FC08B9" w:rsidRDefault="00706DF8" w:rsidP="00D30689">
            <w:pPr>
              <w:spacing w:line="360" w:lineRule="auto"/>
              <w:jc w:val="both"/>
              <w:rPr>
                <w:rFonts w:ascii="Book Antiqua" w:hAnsi="Book Antiqua" w:cs="Times New Roman"/>
                <w:b/>
                <w:bCs/>
              </w:rPr>
            </w:pPr>
            <w:r w:rsidRPr="00FC08B9">
              <w:rPr>
                <w:rFonts w:ascii="Book Antiqua" w:hAnsi="Book Antiqua" w:cs="Times New Roman"/>
                <w:b/>
                <w:bCs/>
              </w:rPr>
              <w:t>Results</w:t>
            </w:r>
          </w:p>
        </w:tc>
      </w:tr>
      <w:tr w:rsidR="00706DF8" w:rsidRPr="00FC08B9" w14:paraId="2133343E" w14:textId="77777777" w:rsidTr="00A8095E">
        <w:tc>
          <w:tcPr>
            <w:tcW w:w="1167" w:type="pct"/>
            <w:tcBorders>
              <w:top w:val="single" w:sz="4" w:space="0" w:color="auto"/>
            </w:tcBorders>
            <w:vAlign w:val="center"/>
          </w:tcPr>
          <w:p w14:paraId="2816102E" w14:textId="54E59E50" w:rsidR="00706DF8" w:rsidRPr="00FC08B9" w:rsidRDefault="00706DF8" w:rsidP="00D30689">
            <w:pPr>
              <w:spacing w:line="360" w:lineRule="auto"/>
              <w:jc w:val="both"/>
              <w:rPr>
                <w:rFonts w:ascii="Book Antiqua" w:hAnsi="Book Antiqua" w:cs="Times New Roman"/>
                <w:iCs/>
              </w:rPr>
            </w:pPr>
            <w:proofErr w:type="spellStart"/>
            <w:r w:rsidRPr="00FC08B9">
              <w:rPr>
                <w:rFonts w:ascii="Book Antiqua" w:hAnsi="Book Antiqua" w:cs="Times New Roman"/>
              </w:rPr>
              <w:t>Leng</w:t>
            </w:r>
            <w:proofErr w:type="spellEnd"/>
            <w:r w:rsidR="00405EB1" w:rsidRPr="00FC08B9">
              <w:rPr>
                <w:rFonts w:ascii="Book Antiqua" w:hAnsi="Book Antiqua" w:cs="Times New Roman"/>
              </w:rPr>
              <w:t xml:space="preserve"> </w:t>
            </w:r>
            <w:r w:rsidRPr="00FC08B9">
              <w:rPr>
                <w:rFonts w:ascii="Book Antiqua" w:hAnsi="Book Antiqua" w:cs="Times New Roman"/>
                <w:i/>
              </w:rPr>
              <w:t>et al</w:t>
            </w:r>
            <w:r w:rsidRPr="00FC08B9">
              <w:rPr>
                <w:rFonts w:ascii="Book Antiqua" w:hAnsi="Book Antiqua" w:cs="Times New Roman"/>
                <w:vertAlign w:val="superscript"/>
              </w:rPr>
              <w:t>[14]</w:t>
            </w:r>
            <w:r w:rsidR="00A8095E" w:rsidRPr="00FC08B9">
              <w:rPr>
                <w:rFonts w:ascii="Book Antiqua" w:hAnsi="Book Antiqua" w:cs="Times New Roman"/>
                <w:iCs/>
              </w:rPr>
              <w:t xml:space="preserve">, </w:t>
            </w:r>
            <w:r w:rsidRPr="00FC08B9">
              <w:rPr>
                <w:rFonts w:ascii="Book Antiqua" w:hAnsi="Book Antiqua" w:cs="Times New Roman"/>
                <w:iCs/>
              </w:rPr>
              <w:t>2020</w:t>
            </w:r>
          </w:p>
        </w:tc>
        <w:tc>
          <w:tcPr>
            <w:tcW w:w="833" w:type="pct"/>
            <w:tcBorders>
              <w:top w:val="single" w:sz="4" w:space="0" w:color="auto"/>
            </w:tcBorders>
            <w:vAlign w:val="center"/>
          </w:tcPr>
          <w:p w14:paraId="71776D21" w14:textId="77777777" w:rsidR="00706DF8" w:rsidRPr="00FC08B9" w:rsidRDefault="00706DF8" w:rsidP="00D30689">
            <w:pPr>
              <w:spacing w:line="360" w:lineRule="auto"/>
              <w:jc w:val="both"/>
              <w:rPr>
                <w:rFonts w:ascii="Book Antiqua" w:hAnsi="Book Antiqua" w:cs="Times New Roman"/>
              </w:rPr>
            </w:pPr>
            <w:r w:rsidRPr="00FC08B9">
              <w:rPr>
                <w:rFonts w:ascii="Book Antiqua" w:hAnsi="Book Antiqua" w:cs="Times New Roman"/>
              </w:rPr>
              <w:t>COVID-19 pneumonia</w:t>
            </w:r>
          </w:p>
        </w:tc>
        <w:tc>
          <w:tcPr>
            <w:tcW w:w="1000" w:type="pct"/>
            <w:tcBorders>
              <w:top w:val="single" w:sz="4" w:space="0" w:color="auto"/>
            </w:tcBorders>
            <w:vAlign w:val="center"/>
          </w:tcPr>
          <w:p w14:paraId="0DA28294" w14:textId="77777777" w:rsidR="00706DF8" w:rsidRPr="00FC08B9" w:rsidRDefault="00706DF8" w:rsidP="00D30689">
            <w:pPr>
              <w:spacing w:line="360" w:lineRule="auto"/>
              <w:jc w:val="both"/>
              <w:rPr>
                <w:rFonts w:ascii="Book Antiqua" w:hAnsi="Book Antiqua" w:cs="Times New Roman"/>
              </w:rPr>
            </w:pPr>
            <w:r w:rsidRPr="00FC08B9">
              <w:rPr>
                <w:rFonts w:ascii="Book Antiqua" w:hAnsi="Book Antiqua" w:cs="Times New Roman"/>
              </w:rPr>
              <w:t>MSCs</w:t>
            </w:r>
          </w:p>
        </w:tc>
        <w:tc>
          <w:tcPr>
            <w:tcW w:w="671" w:type="pct"/>
            <w:tcBorders>
              <w:top w:val="single" w:sz="4" w:space="0" w:color="auto"/>
            </w:tcBorders>
            <w:vAlign w:val="center"/>
          </w:tcPr>
          <w:p w14:paraId="2E781759" w14:textId="77777777" w:rsidR="00706DF8" w:rsidRPr="00FC08B9" w:rsidRDefault="00706DF8" w:rsidP="00D30689">
            <w:pPr>
              <w:spacing w:line="360" w:lineRule="auto"/>
              <w:jc w:val="both"/>
              <w:rPr>
                <w:rFonts w:ascii="Book Antiqua" w:hAnsi="Book Antiqua" w:cs="Times New Roman"/>
              </w:rPr>
            </w:pPr>
            <w:r w:rsidRPr="00FC08B9">
              <w:rPr>
                <w:rFonts w:ascii="Book Antiqua" w:hAnsi="Book Antiqua" w:cs="Times New Roman"/>
              </w:rPr>
              <w:t>7</w:t>
            </w:r>
          </w:p>
        </w:tc>
        <w:tc>
          <w:tcPr>
            <w:tcW w:w="1329" w:type="pct"/>
            <w:tcBorders>
              <w:top w:val="single" w:sz="4" w:space="0" w:color="auto"/>
            </w:tcBorders>
            <w:vAlign w:val="center"/>
          </w:tcPr>
          <w:p w14:paraId="502471EB" w14:textId="61E85566" w:rsidR="00706DF8" w:rsidRPr="00FC08B9" w:rsidRDefault="00706DF8" w:rsidP="00D30689">
            <w:pPr>
              <w:spacing w:line="360" w:lineRule="auto"/>
              <w:jc w:val="both"/>
              <w:rPr>
                <w:rFonts w:ascii="Book Antiqua" w:hAnsi="Book Antiqua" w:cs="Times New Roman"/>
              </w:rPr>
            </w:pPr>
            <w:r w:rsidRPr="00FC08B9">
              <w:rPr>
                <w:rFonts w:ascii="Book Antiqua" w:hAnsi="Book Antiqua" w:cs="Times New Roman"/>
              </w:rPr>
              <w:t>Improve outcome without adverse effects</w:t>
            </w:r>
          </w:p>
        </w:tc>
      </w:tr>
      <w:tr w:rsidR="00706DF8" w:rsidRPr="00FC08B9" w14:paraId="063F88EF" w14:textId="77777777" w:rsidTr="00A8095E">
        <w:tc>
          <w:tcPr>
            <w:tcW w:w="1167" w:type="pct"/>
            <w:vAlign w:val="center"/>
          </w:tcPr>
          <w:p w14:paraId="4467E944" w14:textId="6240597B" w:rsidR="00706DF8" w:rsidRPr="00FC08B9" w:rsidRDefault="00706DF8" w:rsidP="00D30689">
            <w:pPr>
              <w:spacing w:line="360" w:lineRule="auto"/>
              <w:jc w:val="both"/>
              <w:rPr>
                <w:rFonts w:ascii="Book Antiqua" w:hAnsi="Book Antiqua" w:cs="Times New Roman"/>
              </w:rPr>
            </w:pPr>
            <w:r w:rsidRPr="00FC08B9">
              <w:rPr>
                <w:rFonts w:ascii="Book Antiqua" w:hAnsi="Book Antiqua" w:cs="Times New Roman"/>
              </w:rPr>
              <w:t>Chen</w:t>
            </w:r>
            <w:r w:rsidR="00405EB1" w:rsidRPr="00FC08B9">
              <w:rPr>
                <w:rFonts w:ascii="Book Antiqua" w:hAnsi="Book Antiqua" w:cs="Times New Roman"/>
              </w:rPr>
              <w:t xml:space="preserve"> </w:t>
            </w:r>
            <w:r w:rsidRPr="00FC08B9">
              <w:rPr>
                <w:rFonts w:ascii="Book Antiqua" w:hAnsi="Book Antiqua" w:cs="Times New Roman"/>
                <w:i/>
              </w:rPr>
              <w:t>et al</w:t>
            </w:r>
            <w:r w:rsidRPr="00FC08B9">
              <w:rPr>
                <w:rFonts w:ascii="Book Antiqua" w:hAnsi="Book Antiqua" w:cs="Times New Roman"/>
                <w:vertAlign w:val="superscript"/>
              </w:rPr>
              <w:t>[52]</w:t>
            </w:r>
            <w:r w:rsidR="00A8095E" w:rsidRPr="00FC08B9">
              <w:rPr>
                <w:rFonts w:ascii="Book Antiqua" w:hAnsi="Book Antiqua" w:cs="Times New Roman"/>
              </w:rPr>
              <w:t xml:space="preserve">, </w:t>
            </w:r>
            <w:r w:rsidRPr="00FC08B9">
              <w:rPr>
                <w:rFonts w:ascii="Book Antiqua" w:hAnsi="Book Antiqua" w:cs="Times New Roman"/>
                <w:iCs/>
              </w:rPr>
              <w:t>2020</w:t>
            </w:r>
          </w:p>
        </w:tc>
        <w:tc>
          <w:tcPr>
            <w:tcW w:w="833" w:type="pct"/>
            <w:vAlign w:val="center"/>
          </w:tcPr>
          <w:p w14:paraId="616CBF20" w14:textId="0712D929" w:rsidR="00706DF8" w:rsidRPr="00FC08B9" w:rsidRDefault="00A8095E" w:rsidP="00D30689">
            <w:pPr>
              <w:spacing w:line="360" w:lineRule="auto"/>
              <w:jc w:val="both"/>
              <w:rPr>
                <w:rFonts w:ascii="Book Antiqua" w:hAnsi="Book Antiqua" w:cs="Times New Roman"/>
              </w:rPr>
            </w:pPr>
            <w:r w:rsidRPr="00FC08B9">
              <w:rPr>
                <w:rFonts w:ascii="Book Antiqua" w:hAnsi="Book Antiqua" w:cs="Times New Roman"/>
              </w:rPr>
              <w:t xml:space="preserve">Severe </w:t>
            </w:r>
            <w:r w:rsidR="00706DF8" w:rsidRPr="00FC08B9">
              <w:rPr>
                <w:rFonts w:ascii="Book Antiqua" w:hAnsi="Book Antiqua" w:cs="Times New Roman"/>
              </w:rPr>
              <w:t>COVID-19 pneumonia</w:t>
            </w:r>
          </w:p>
        </w:tc>
        <w:tc>
          <w:tcPr>
            <w:tcW w:w="1000" w:type="pct"/>
            <w:vAlign w:val="center"/>
          </w:tcPr>
          <w:p w14:paraId="23ED1E45" w14:textId="77777777" w:rsidR="00706DF8" w:rsidRPr="00FC08B9" w:rsidRDefault="00706DF8" w:rsidP="00D30689">
            <w:pPr>
              <w:spacing w:line="360" w:lineRule="auto"/>
              <w:jc w:val="both"/>
              <w:rPr>
                <w:rFonts w:ascii="Book Antiqua" w:hAnsi="Book Antiqua" w:cs="Times New Roman"/>
              </w:rPr>
            </w:pPr>
            <w:r w:rsidRPr="00FC08B9">
              <w:rPr>
                <w:rFonts w:ascii="Book Antiqua" w:hAnsi="Book Antiqua" w:cs="Times New Roman"/>
              </w:rPr>
              <w:t>MSCs</w:t>
            </w:r>
          </w:p>
        </w:tc>
        <w:tc>
          <w:tcPr>
            <w:tcW w:w="671" w:type="pct"/>
            <w:vAlign w:val="center"/>
          </w:tcPr>
          <w:p w14:paraId="5AAF0944" w14:textId="77777777" w:rsidR="00706DF8" w:rsidRPr="00FC08B9" w:rsidRDefault="00706DF8" w:rsidP="00D30689">
            <w:pPr>
              <w:spacing w:line="360" w:lineRule="auto"/>
              <w:jc w:val="both"/>
              <w:rPr>
                <w:rFonts w:ascii="Book Antiqua" w:hAnsi="Book Antiqua" w:cs="Times New Roman"/>
              </w:rPr>
            </w:pPr>
            <w:r w:rsidRPr="00FC08B9">
              <w:rPr>
                <w:rFonts w:ascii="Book Antiqua" w:hAnsi="Book Antiqua" w:cs="Times New Roman"/>
              </w:rPr>
              <w:t>25</w:t>
            </w:r>
          </w:p>
        </w:tc>
        <w:tc>
          <w:tcPr>
            <w:tcW w:w="1329" w:type="pct"/>
            <w:vAlign w:val="center"/>
          </w:tcPr>
          <w:p w14:paraId="08036B7E" w14:textId="29210CA9" w:rsidR="00706DF8" w:rsidRPr="00FC08B9" w:rsidRDefault="00706DF8" w:rsidP="00D30689">
            <w:pPr>
              <w:spacing w:line="360" w:lineRule="auto"/>
              <w:jc w:val="both"/>
              <w:rPr>
                <w:rFonts w:ascii="Book Antiqua" w:hAnsi="Book Antiqua" w:cs="Times New Roman"/>
              </w:rPr>
            </w:pPr>
            <w:r w:rsidRPr="00FC08B9">
              <w:rPr>
                <w:rFonts w:ascii="Book Antiqua" w:hAnsi="Book Antiqua" w:cs="Times New Roman"/>
              </w:rPr>
              <w:t>All patients gained clinical improvement and 64% gained chest CT improvement.</w:t>
            </w:r>
          </w:p>
        </w:tc>
      </w:tr>
      <w:tr w:rsidR="00706DF8" w:rsidRPr="00FC08B9" w14:paraId="6E188D20" w14:textId="77777777" w:rsidTr="00A8095E">
        <w:tc>
          <w:tcPr>
            <w:tcW w:w="1167" w:type="pct"/>
            <w:vAlign w:val="center"/>
          </w:tcPr>
          <w:p w14:paraId="4E74E93A" w14:textId="786F9B7E" w:rsidR="00706DF8" w:rsidRPr="00FC08B9" w:rsidRDefault="00706DF8" w:rsidP="00D30689">
            <w:pPr>
              <w:spacing w:line="360" w:lineRule="auto"/>
              <w:jc w:val="both"/>
              <w:rPr>
                <w:rFonts w:ascii="Book Antiqua" w:hAnsi="Book Antiqua" w:cs="Times New Roman"/>
              </w:rPr>
            </w:pPr>
            <w:r w:rsidRPr="00FC08B9">
              <w:rPr>
                <w:rFonts w:ascii="Book Antiqua" w:hAnsi="Book Antiqua" w:cs="Times New Roman"/>
                <w:shd w:val="clear" w:color="auto" w:fill="FFFFFF"/>
              </w:rPr>
              <w:t>Liang</w:t>
            </w:r>
            <w:r w:rsidR="00405EB1" w:rsidRPr="00FC08B9">
              <w:rPr>
                <w:rFonts w:ascii="Book Antiqua" w:hAnsi="Book Antiqua" w:cs="Times New Roman"/>
                <w:shd w:val="clear" w:color="auto" w:fill="FFFFFF"/>
              </w:rPr>
              <w:t xml:space="preserve"> </w:t>
            </w:r>
            <w:r w:rsidRPr="00FC08B9">
              <w:rPr>
                <w:rFonts w:ascii="Book Antiqua" w:hAnsi="Book Antiqua" w:cs="Times New Roman"/>
                <w:i/>
              </w:rPr>
              <w:t>et al</w:t>
            </w:r>
            <w:r w:rsidRPr="00FC08B9">
              <w:rPr>
                <w:rFonts w:ascii="Book Antiqua" w:hAnsi="Book Antiqua" w:cs="Times New Roman"/>
                <w:vertAlign w:val="superscript"/>
              </w:rPr>
              <w:t>[53]</w:t>
            </w:r>
            <w:r w:rsidR="00A8095E" w:rsidRPr="00FC08B9">
              <w:rPr>
                <w:rFonts w:ascii="Book Antiqua" w:hAnsi="Book Antiqua" w:cs="Times New Roman"/>
                <w:iCs/>
              </w:rPr>
              <w:t xml:space="preserve">, </w:t>
            </w:r>
            <w:r w:rsidRPr="00FC08B9">
              <w:rPr>
                <w:rFonts w:ascii="Book Antiqua" w:hAnsi="Book Antiqua" w:cs="Times New Roman"/>
                <w:iCs/>
              </w:rPr>
              <w:t>2020</w:t>
            </w:r>
          </w:p>
        </w:tc>
        <w:tc>
          <w:tcPr>
            <w:tcW w:w="833" w:type="pct"/>
            <w:vAlign w:val="center"/>
          </w:tcPr>
          <w:p w14:paraId="76243CF2" w14:textId="1B894CBF" w:rsidR="00706DF8" w:rsidRPr="00FC08B9" w:rsidRDefault="00A8095E" w:rsidP="00D30689">
            <w:pPr>
              <w:spacing w:line="360" w:lineRule="auto"/>
              <w:jc w:val="both"/>
              <w:rPr>
                <w:rFonts w:ascii="Book Antiqua" w:hAnsi="Book Antiqua" w:cs="Times New Roman"/>
              </w:rPr>
            </w:pPr>
            <w:r w:rsidRPr="00FC08B9">
              <w:rPr>
                <w:rFonts w:ascii="Book Antiqua" w:hAnsi="Book Antiqua" w:cs="Times New Roman"/>
              </w:rPr>
              <w:t xml:space="preserve">Severe </w:t>
            </w:r>
            <w:r w:rsidR="00706DF8" w:rsidRPr="00FC08B9">
              <w:rPr>
                <w:rFonts w:ascii="Book Antiqua" w:hAnsi="Book Antiqua" w:cs="Times New Roman"/>
              </w:rPr>
              <w:t>COVID-19 pneumonia</w:t>
            </w:r>
          </w:p>
        </w:tc>
        <w:tc>
          <w:tcPr>
            <w:tcW w:w="1000" w:type="pct"/>
            <w:vAlign w:val="center"/>
          </w:tcPr>
          <w:p w14:paraId="6742F8D0" w14:textId="77777777" w:rsidR="00706DF8" w:rsidRPr="00FC08B9" w:rsidRDefault="00706DF8" w:rsidP="00D30689">
            <w:pPr>
              <w:spacing w:line="360" w:lineRule="auto"/>
              <w:jc w:val="both"/>
              <w:rPr>
                <w:rFonts w:ascii="Book Antiqua" w:hAnsi="Book Antiqua" w:cs="Times New Roman"/>
              </w:rPr>
            </w:pPr>
            <w:r w:rsidRPr="00FC08B9">
              <w:rPr>
                <w:rFonts w:ascii="Book Antiqua" w:hAnsi="Book Antiqua" w:cs="Times New Roman"/>
              </w:rPr>
              <w:t>UC-MSCs</w:t>
            </w:r>
          </w:p>
        </w:tc>
        <w:tc>
          <w:tcPr>
            <w:tcW w:w="671" w:type="pct"/>
            <w:vAlign w:val="center"/>
          </w:tcPr>
          <w:p w14:paraId="0F5028CB" w14:textId="77777777" w:rsidR="00706DF8" w:rsidRPr="00FC08B9" w:rsidRDefault="00706DF8" w:rsidP="00D30689">
            <w:pPr>
              <w:spacing w:line="360" w:lineRule="auto"/>
              <w:jc w:val="both"/>
              <w:rPr>
                <w:rFonts w:ascii="Book Antiqua" w:hAnsi="Book Antiqua" w:cs="Times New Roman"/>
              </w:rPr>
            </w:pPr>
            <w:r w:rsidRPr="00FC08B9">
              <w:rPr>
                <w:rFonts w:ascii="Book Antiqua" w:hAnsi="Book Antiqua" w:cs="Times New Roman"/>
              </w:rPr>
              <w:t>1</w:t>
            </w:r>
          </w:p>
        </w:tc>
        <w:tc>
          <w:tcPr>
            <w:tcW w:w="1329" w:type="pct"/>
            <w:vAlign w:val="center"/>
          </w:tcPr>
          <w:p w14:paraId="1139B66F" w14:textId="77777777" w:rsidR="00706DF8" w:rsidRPr="00FC08B9" w:rsidRDefault="00706DF8" w:rsidP="00D30689">
            <w:pPr>
              <w:spacing w:line="360" w:lineRule="auto"/>
              <w:jc w:val="both"/>
              <w:rPr>
                <w:rFonts w:ascii="Book Antiqua" w:hAnsi="Book Antiqua" w:cs="Times New Roman"/>
              </w:rPr>
            </w:pPr>
            <w:r w:rsidRPr="00FC08B9">
              <w:rPr>
                <w:rFonts w:ascii="Book Antiqua" w:hAnsi="Book Antiqua" w:cs="Times New Roman"/>
              </w:rPr>
              <w:t>Most of the laboratory indexes and CT images showed remission without side effects.</w:t>
            </w:r>
          </w:p>
        </w:tc>
      </w:tr>
      <w:tr w:rsidR="00706DF8" w:rsidRPr="00FC08B9" w14:paraId="51367B57" w14:textId="77777777" w:rsidTr="00A8095E">
        <w:tc>
          <w:tcPr>
            <w:tcW w:w="1167" w:type="pct"/>
            <w:vAlign w:val="center"/>
          </w:tcPr>
          <w:p w14:paraId="3EEAE56F" w14:textId="33B8DCB8" w:rsidR="00706DF8" w:rsidRPr="00FC08B9" w:rsidRDefault="00706DF8" w:rsidP="00D30689">
            <w:pPr>
              <w:spacing w:line="360" w:lineRule="auto"/>
              <w:jc w:val="both"/>
              <w:rPr>
                <w:rFonts w:ascii="Book Antiqua" w:hAnsi="Book Antiqua" w:cs="Times New Roman"/>
              </w:rPr>
            </w:pPr>
            <w:r w:rsidRPr="00FC08B9">
              <w:rPr>
                <w:rFonts w:ascii="Book Antiqua" w:hAnsi="Book Antiqua" w:cs="Times New Roman"/>
                <w:shd w:val="clear" w:color="auto" w:fill="FFFFFF"/>
              </w:rPr>
              <w:t>Shu</w:t>
            </w:r>
            <w:r w:rsidR="00405EB1" w:rsidRPr="00FC08B9">
              <w:rPr>
                <w:rFonts w:ascii="Book Antiqua" w:hAnsi="Book Antiqua" w:cs="Times New Roman"/>
                <w:shd w:val="clear" w:color="auto" w:fill="FFFFFF"/>
              </w:rPr>
              <w:t xml:space="preserve"> </w:t>
            </w:r>
            <w:r w:rsidRPr="00FC08B9">
              <w:rPr>
                <w:rFonts w:ascii="Book Antiqua" w:hAnsi="Book Antiqua" w:cs="Times New Roman"/>
                <w:i/>
              </w:rPr>
              <w:t>et al</w:t>
            </w:r>
            <w:r w:rsidRPr="00FC08B9">
              <w:rPr>
                <w:rFonts w:ascii="Book Antiqua" w:hAnsi="Book Antiqua" w:cs="Times New Roman"/>
                <w:vertAlign w:val="superscript"/>
              </w:rPr>
              <w:t>[55]</w:t>
            </w:r>
            <w:r w:rsidR="00A8095E" w:rsidRPr="00FC08B9">
              <w:rPr>
                <w:rFonts w:ascii="Book Antiqua" w:hAnsi="Book Antiqua" w:cs="Times New Roman"/>
                <w:iCs/>
              </w:rPr>
              <w:t xml:space="preserve">, </w:t>
            </w:r>
            <w:r w:rsidRPr="00FC08B9">
              <w:rPr>
                <w:rFonts w:ascii="Book Antiqua" w:hAnsi="Book Antiqua" w:cs="Times New Roman"/>
                <w:iCs/>
              </w:rPr>
              <w:t>2020</w:t>
            </w:r>
          </w:p>
        </w:tc>
        <w:tc>
          <w:tcPr>
            <w:tcW w:w="833" w:type="pct"/>
            <w:vAlign w:val="center"/>
          </w:tcPr>
          <w:p w14:paraId="5470A0E0" w14:textId="4EC63D9B" w:rsidR="00706DF8" w:rsidRPr="00FC08B9" w:rsidRDefault="00A8095E" w:rsidP="00D30689">
            <w:pPr>
              <w:spacing w:line="360" w:lineRule="auto"/>
              <w:jc w:val="both"/>
              <w:rPr>
                <w:rFonts w:ascii="Book Antiqua" w:hAnsi="Book Antiqua" w:cs="Times New Roman"/>
              </w:rPr>
            </w:pPr>
            <w:r w:rsidRPr="00FC08B9">
              <w:rPr>
                <w:rFonts w:ascii="Book Antiqua" w:hAnsi="Book Antiqua" w:cs="Times New Roman"/>
              </w:rPr>
              <w:t xml:space="preserve">Severe </w:t>
            </w:r>
            <w:r w:rsidR="00706DF8" w:rsidRPr="00FC08B9">
              <w:rPr>
                <w:rFonts w:ascii="Book Antiqua" w:hAnsi="Book Antiqua" w:cs="Times New Roman"/>
              </w:rPr>
              <w:t>COVID-19 pneumonia</w:t>
            </w:r>
          </w:p>
        </w:tc>
        <w:tc>
          <w:tcPr>
            <w:tcW w:w="1000" w:type="pct"/>
            <w:vAlign w:val="center"/>
          </w:tcPr>
          <w:p w14:paraId="7FD88B23" w14:textId="77777777" w:rsidR="00706DF8" w:rsidRPr="00FC08B9" w:rsidRDefault="00706DF8" w:rsidP="00D30689">
            <w:pPr>
              <w:spacing w:line="360" w:lineRule="auto"/>
              <w:jc w:val="both"/>
              <w:rPr>
                <w:rFonts w:ascii="Book Antiqua" w:hAnsi="Book Antiqua" w:cs="Times New Roman"/>
              </w:rPr>
            </w:pPr>
            <w:r w:rsidRPr="00FC08B9">
              <w:rPr>
                <w:rFonts w:ascii="Book Antiqua" w:hAnsi="Book Antiqua" w:cs="Times New Roman"/>
              </w:rPr>
              <w:t>UC-MSCs</w:t>
            </w:r>
          </w:p>
        </w:tc>
        <w:tc>
          <w:tcPr>
            <w:tcW w:w="671" w:type="pct"/>
            <w:vAlign w:val="center"/>
          </w:tcPr>
          <w:p w14:paraId="315EAEC8" w14:textId="77777777" w:rsidR="00706DF8" w:rsidRPr="00FC08B9" w:rsidRDefault="00706DF8" w:rsidP="00D30689">
            <w:pPr>
              <w:spacing w:line="360" w:lineRule="auto"/>
              <w:jc w:val="both"/>
              <w:rPr>
                <w:rFonts w:ascii="Book Antiqua" w:hAnsi="Book Antiqua" w:cs="Times New Roman"/>
              </w:rPr>
            </w:pPr>
            <w:r w:rsidRPr="00FC08B9">
              <w:rPr>
                <w:rFonts w:ascii="Book Antiqua" w:hAnsi="Book Antiqua" w:cs="Times New Roman"/>
              </w:rPr>
              <w:t>12</w:t>
            </w:r>
          </w:p>
        </w:tc>
        <w:tc>
          <w:tcPr>
            <w:tcW w:w="1329" w:type="pct"/>
            <w:vAlign w:val="center"/>
          </w:tcPr>
          <w:p w14:paraId="18640C3F" w14:textId="77777777" w:rsidR="00706DF8" w:rsidRPr="00FC08B9" w:rsidRDefault="00706DF8" w:rsidP="00D30689">
            <w:pPr>
              <w:spacing w:line="360" w:lineRule="auto"/>
              <w:jc w:val="both"/>
              <w:rPr>
                <w:rFonts w:ascii="Book Antiqua" w:hAnsi="Book Antiqua" w:cs="Times New Roman"/>
              </w:rPr>
            </w:pPr>
            <w:r w:rsidRPr="00FC08B9">
              <w:rPr>
                <w:rFonts w:ascii="Book Antiqua" w:hAnsi="Book Antiqua" w:cs="Times New Roman"/>
              </w:rPr>
              <w:t>The UC-MSC treatment group had shorter clinical improvement time, reduced CRP and IL-6 levels, and no mortality.</w:t>
            </w:r>
          </w:p>
        </w:tc>
      </w:tr>
      <w:tr w:rsidR="00706DF8" w:rsidRPr="00FC08B9" w14:paraId="7853D6FA" w14:textId="77777777" w:rsidTr="00A8095E">
        <w:tc>
          <w:tcPr>
            <w:tcW w:w="1167" w:type="pct"/>
            <w:vAlign w:val="center"/>
          </w:tcPr>
          <w:p w14:paraId="3226AA1F" w14:textId="55F86100" w:rsidR="00706DF8" w:rsidRPr="00FC08B9" w:rsidRDefault="00706DF8" w:rsidP="00D30689">
            <w:pPr>
              <w:spacing w:line="360" w:lineRule="auto"/>
              <w:jc w:val="both"/>
              <w:rPr>
                <w:rFonts w:ascii="Book Antiqua" w:hAnsi="Book Antiqua" w:cs="Times New Roman"/>
              </w:rPr>
            </w:pPr>
            <w:proofErr w:type="spellStart"/>
            <w:r w:rsidRPr="00FC08B9">
              <w:rPr>
                <w:rFonts w:ascii="Book Antiqua" w:hAnsi="Book Antiqua" w:cs="Times New Roman"/>
                <w:shd w:val="clear" w:color="auto" w:fill="FFFFFF"/>
              </w:rPr>
              <w:t>Meng</w:t>
            </w:r>
            <w:proofErr w:type="spellEnd"/>
            <w:r w:rsidR="00405EB1" w:rsidRPr="00FC08B9">
              <w:rPr>
                <w:rFonts w:ascii="Book Antiqua" w:hAnsi="Book Antiqua" w:cs="Times New Roman"/>
                <w:shd w:val="clear" w:color="auto" w:fill="FFFFFF"/>
              </w:rPr>
              <w:t xml:space="preserve"> </w:t>
            </w:r>
            <w:r w:rsidRPr="00FC08B9">
              <w:rPr>
                <w:rFonts w:ascii="Book Antiqua" w:hAnsi="Book Antiqua" w:cs="Times New Roman"/>
                <w:i/>
              </w:rPr>
              <w:t>et al</w:t>
            </w:r>
            <w:r w:rsidRPr="00FC08B9">
              <w:rPr>
                <w:rFonts w:ascii="Book Antiqua" w:hAnsi="Book Antiqua" w:cs="Times New Roman"/>
                <w:vertAlign w:val="superscript"/>
              </w:rPr>
              <w:t>[56]</w:t>
            </w:r>
            <w:r w:rsidR="00405EB1" w:rsidRPr="00FC08B9">
              <w:rPr>
                <w:rFonts w:ascii="Book Antiqua" w:hAnsi="Book Antiqua" w:cs="Times New Roman"/>
              </w:rPr>
              <w:t>, 2020</w:t>
            </w:r>
          </w:p>
        </w:tc>
        <w:tc>
          <w:tcPr>
            <w:tcW w:w="833" w:type="pct"/>
            <w:vAlign w:val="center"/>
          </w:tcPr>
          <w:p w14:paraId="10594839" w14:textId="77777777" w:rsidR="00706DF8" w:rsidRPr="00FC08B9" w:rsidRDefault="00706DF8" w:rsidP="00D30689">
            <w:pPr>
              <w:spacing w:line="360" w:lineRule="auto"/>
              <w:jc w:val="both"/>
              <w:rPr>
                <w:rFonts w:ascii="Book Antiqua" w:hAnsi="Book Antiqua" w:cs="Times New Roman"/>
              </w:rPr>
            </w:pPr>
            <w:r w:rsidRPr="00FC08B9">
              <w:rPr>
                <w:rFonts w:ascii="Book Antiqua" w:hAnsi="Book Antiqua" w:cs="Times New Roman"/>
              </w:rPr>
              <w:t>Moderate and serve COVID-19 pneumonia</w:t>
            </w:r>
          </w:p>
        </w:tc>
        <w:tc>
          <w:tcPr>
            <w:tcW w:w="1000" w:type="pct"/>
            <w:vAlign w:val="center"/>
          </w:tcPr>
          <w:p w14:paraId="4C3467D5" w14:textId="77777777" w:rsidR="00706DF8" w:rsidRPr="00FC08B9" w:rsidRDefault="00706DF8" w:rsidP="00D30689">
            <w:pPr>
              <w:spacing w:line="360" w:lineRule="auto"/>
              <w:jc w:val="both"/>
              <w:rPr>
                <w:rFonts w:ascii="Book Antiqua" w:hAnsi="Book Antiqua" w:cs="Times New Roman"/>
              </w:rPr>
            </w:pPr>
            <w:r w:rsidRPr="00FC08B9">
              <w:rPr>
                <w:rFonts w:ascii="Book Antiqua" w:hAnsi="Book Antiqua" w:cs="Times New Roman"/>
              </w:rPr>
              <w:t>UC-MSCs</w:t>
            </w:r>
          </w:p>
        </w:tc>
        <w:tc>
          <w:tcPr>
            <w:tcW w:w="671" w:type="pct"/>
            <w:vAlign w:val="center"/>
          </w:tcPr>
          <w:p w14:paraId="118027E7" w14:textId="77777777" w:rsidR="00706DF8" w:rsidRPr="00FC08B9" w:rsidRDefault="00706DF8" w:rsidP="00D30689">
            <w:pPr>
              <w:spacing w:line="360" w:lineRule="auto"/>
              <w:jc w:val="both"/>
              <w:rPr>
                <w:rFonts w:ascii="Book Antiqua" w:hAnsi="Book Antiqua" w:cs="Times New Roman"/>
              </w:rPr>
            </w:pPr>
            <w:r w:rsidRPr="00FC08B9">
              <w:rPr>
                <w:rFonts w:ascii="Book Antiqua" w:hAnsi="Book Antiqua" w:cs="Times New Roman"/>
              </w:rPr>
              <w:t>9</w:t>
            </w:r>
          </w:p>
        </w:tc>
        <w:tc>
          <w:tcPr>
            <w:tcW w:w="1329" w:type="pct"/>
            <w:vAlign w:val="center"/>
          </w:tcPr>
          <w:p w14:paraId="7C87945E" w14:textId="77777777" w:rsidR="00706DF8" w:rsidRPr="00FC08B9" w:rsidRDefault="00706DF8" w:rsidP="00D30689">
            <w:pPr>
              <w:spacing w:line="360" w:lineRule="auto"/>
              <w:jc w:val="both"/>
              <w:rPr>
                <w:rFonts w:ascii="Book Antiqua" w:hAnsi="Book Antiqua" w:cs="Times New Roman"/>
              </w:rPr>
            </w:pPr>
            <w:r w:rsidRPr="00FC08B9">
              <w:rPr>
                <w:rFonts w:ascii="Book Antiqua" w:hAnsi="Book Antiqua" w:cs="Times New Roman"/>
              </w:rPr>
              <w:t>No serious adverse events were observed and all the patients recovered and were discharged.</w:t>
            </w:r>
          </w:p>
        </w:tc>
      </w:tr>
      <w:tr w:rsidR="00706DF8" w:rsidRPr="00FC08B9" w14:paraId="2CAF4D61" w14:textId="77777777" w:rsidTr="00BE5538">
        <w:tc>
          <w:tcPr>
            <w:tcW w:w="1167" w:type="pct"/>
            <w:vAlign w:val="center"/>
          </w:tcPr>
          <w:p w14:paraId="436B2656" w14:textId="3D155FCF" w:rsidR="00706DF8" w:rsidRPr="00FC08B9" w:rsidRDefault="001C396A" w:rsidP="00D30689">
            <w:pPr>
              <w:spacing w:line="360" w:lineRule="auto"/>
              <w:jc w:val="both"/>
              <w:rPr>
                <w:rFonts w:ascii="Book Antiqua" w:hAnsi="Book Antiqua" w:cs="Times New Roman"/>
                <w:lang w:val="fr-FR"/>
              </w:rPr>
            </w:pPr>
            <w:r w:rsidRPr="00FC08B9">
              <w:rPr>
                <w:rFonts w:ascii="Book Antiqua" w:hAnsi="Book Antiqua" w:cs="Times New Roman"/>
                <w:shd w:val="clear" w:color="auto" w:fill="FFFFFF"/>
                <w:lang w:val="fr-FR"/>
              </w:rPr>
              <w:t>Sánchez-Guijo</w:t>
            </w:r>
            <w:r w:rsidR="00706DF8" w:rsidRPr="00FC08B9">
              <w:rPr>
                <w:rFonts w:ascii="Book Antiqua" w:hAnsi="Book Antiqua" w:cs="Times New Roman"/>
                <w:vertAlign w:val="superscript"/>
                <w:lang w:val="fr-FR"/>
              </w:rPr>
              <w:t xml:space="preserve"> </w:t>
            </w:r>
            <w:r w:rsidR="00706DF8" w:rsidRPr="00FC08B9">
              <w:rPr>
                <w:rFonts w:ascii="Book Antiqua" w:hAnsi="Book Antiqua" w:cs="Times New Roman"/>
                <w:i/>
                <w:lang w:val="fr-FR"/>
              </w:rPr>
              <w:t>et al</w:t>
            </w:r>
            <w:r w:rsidR="00706DF8" w:rsidRPr="00FC08B9">
              <w:rPr>
                <w:rFonts w:ascii="Book Antiqua" w:hAnsi="Book Antiqua" w:cs="Times New Roman"/>
                <w:vertAlign w:val="superscript"/>
                <w:lang w:val="fr-FR"/>
              </w:rPr>
              <w:t>[57]</w:t>
            </w:r>
            <w:r w:rsidRPr="00FC08B9">
              <w:rPr>
                <w:rFonts w:ascii="Book Antiqua" w:hAnsi="Book Antiqua" w:cs="Times New Roman"/>
                <w:lang w:val="fr-FR"/>
              </w:rPr>
              <w:t>, 2020</w:t>
            </w:r>
          </w:p>
        </w:tc>
        <w:tc>
          <w:tcPr>
            <w:tcW w:w="833" w:type="pct"/>
            <w:vAlign w:val="center"/>
          </w:tcPr>
          <w:p w14:paraId="00AA9247" w14:textId="0C920CED" w:rsidR="00706DF8" w:rsidRPr="00FC08B9" w:rsidRDefault="00A8095E" w:rsidP="00D30689">
            <w:pPr>
              <w:spacing w:line="360" w:lineRule="auto"/>
              <w:jc w:val="both"/>
              <w:rPr>
                <w:rFonts w:ascii="Book Antiqua" w:hAnsi="Book Antiqua" w:cs="Times New Roman"/>
              </w:rPr>
            </w:pPr>
            <w:r w:rsidRPr="00FC08B9">
              <w:rPr>
                <w:rFonts w:ascii="Book Antiqua" w:hAnsi="Book Antiqua" w:cs="Times New Roman"/>
              </w:rPr>
              <w:t xml:space="preserve">Severe </w:t>
            </w:r>
            <w:r w:rsidR="00706DF8" w:rsidRPr="00FC08B9">
              <w:rPr>
                <w:rFonts w:ascii="Book Antiqua" w:hAnsi="Book Antiqua" w:cs="Times New Roman"/>
              </w:rPr>
              <w:t xml:space="preserve">COVID-19 </w:t>
            </w:r>
            <w:r w:rsidR="00706DF8" w:rsidRPr="00FC08B9">
              <w:rPr>
                <w:rFonts w:ascii="Book Antiqua" w:hAnsi="Book Antiqua" w:cs="Times New Roman"/>
              </w:rPr>
              <w:lastRenderedPageBreak/>
              <w:t>pneumonia</w:t>
            </w:r>
          </w:p>
        </w:tc>
        <w:tc>
          <w:tcPr>
            <w:tcW w:w="1000" w:type="pct"/>
            <w:vAlign w:val="center"/>
          </w:tcPr>
          <w:p w14:paraId="2ABA69E3" w14:textId="77777777" w:rsidR="00706DF8" w:rsidRPr="00FC08B9" w:rsidRDefault="00706DF8" w:rsidP="00D30689">
            <w:pPr>
              <w:spacing w:line="360" w:lineRule="auto"/>
              <w:jc w:val="both"/>
              <w:rPr>
                <w:rFonts w:ascii="Book Antiqua" w:hAnsi="Book Antiqua" w:cs="Times New Roman"/>
              </w:rPr>
            </w:pPr>
            <w:r w:rsidRPr="00FC08B9">
              <w:rPr>
                <w:rFonts w:ascii="Book Antiqua" w:hAnsi="Book Antiqua" w:cs="Times New Roman"/>
              </w:rPr>
              <w:lastRenderedPageBreak/>
              <w:t>AD-MSCs</w:t>
            </w:r>
          </w:p>
        </w:tc>
        <w:tc>
          <w:tcPr>
            <w:tcW w:w="671" w:type="pct"/>
            <w:vAlign w:val="center"/>
          </w:tcPr>
          <w:p w14:paraId="4C7CF6DE" w14:textId="77777777" w:rsidR="00706DF8" w:rsidRPr="00FC08B9" w:rsidRDefault="00706DF8" w:rsidP="00D30689">
            <w:pPr>
              <w:spacing w:line="360" w:lineRule="auto"/>
              <w:jc w:val="both"/>
              <w:rPr>
                <w:rFonts w:ascii="Book Antiqua" w:hAnsi="Book Antiqua" w:cs="Times New Roman"/>
              </w:rPr>
            </w:pPr>
            <w:r w:rsidRPr="00FC08B9">
              <w:rPr>
                <w:rFonts w:ascii="Book Antiqua" w:hAnsi="Book Antiqua" w:cs="Times New Roman"/>
              </w:rPr>
              <w:t>13</w:t>
            </w:r>
          </w:p>
        </w:tc>
        <w:tc>
          <w:tcPr>
            <w:tcW w:w="1329" w:type="pct"/>
            <w:vAlign w:val="center"/>
          </w:tcPr>
          <w:p w14:paraId="711779FA" w14:textId="19A2202B" w:rsidR="00706DF8" w:rsidRPr="00FC08B9" w:rsidRDefault="00706DF8" w:rsidP="00D30689">
            <w:pPr>
              <w:spacing w:line="360" w:lineRule="auto"/>
              <w:jc w:val="both"/>
              <w:rPr>
                <w:rFonts w:ascii="Book Antiqua" w:hAnsi="Book Antiqua" w:cs="Times New Roman"/>
              </w:rPr>
            </w:pPr>
            <w:r w:rsidRPr="00FC08B9">
              <w:rPr>
                <w:rFonts w:ascii="Book Antiqua" w:hAnsi="Book Antiqua" w:cs="Times New Roman"/>
              </w:rPr>
              <w:t xml:space="preserve">70% </w:t>
            </w:r>
            <w:r w:rsidR="00DF22E8" w:rsidRPr="00FC08B9">
              <w:rPr>
                <w:rFonts w:ascii="Book Antiqua" w:hAnsi="Book Antiqua" w:cs="Times New Roman"/>
              </w:rPr>
              <w:t xml:space="preserve">of </w:t>
            </w:r>
            <w:r w:rsidRPr="00FC08B9">
              <w:rPr>
                <w:rFonts w:ascii="Book Antiqua" w:hAnsi="Book Antiqua" w:cs="Times New Roman"/>
              </w:rPr>
              <w:t xml:space="preserve">patients had clinical improvement </w:t>
            </w:r>
            <w:r w:rsidRPr="00FC08B9">
              <w:rPr>
                <w:rFonts w:ascii="Book Antiqua" w:hAnsi="Book Antiqua" w:cs="Times New Roman"/>
              </w:rPr>
              <w:lastRenderedPageBreak/>
              <w:t>and no adverse events were related to the therapy.</w:t>
            </w:r>
          </w:p>
        </w:tc>
      </w:tr>
      <w:tr w:rsidR="00706DF8" w:rsidRPr="00FC08B9" w14:paraId="52C3655C" w14:textId="77777777" w:rsidTr="00BE5538">
        <w:tc>
          <w:tcPr>
            <w:tcW w:w="1167" w:type="pct"/>
            <w:tcBorders>
              <w:bottom w:val="single" w:sz="4" w:space="0" w:color="auto"/>
            </w:tcBorders>
            <w:vAlign w:val="center"/>
          </w:tcPr>
          <w:p w14:paraId="5C3848E5" w14:textId="6D42CF90" w:rsidR="00706DF8" w:rsidRPr="00FC08B9" w:rsidRDefault="005A7988" w:rsidP="00D30689">
            <w:pPr>
              <w:spacing w:line="360" w:lineRule="auto"/>
              <w:jc w:val="both"/>
              <w:rPr>
                <w:rFonts w:ascii="Book Antiqua" w:hAnsi="Book Antiqua" w:cs="Times New Roman"/>
              </w:rPr>
            </w:pPr>
            <w:r w:rsidRPr="00FC08B9">
              <w:rPr>
                <w:rFonts w:ascii="Book Antiqua" w:hAnsi="Book Antiqua" w:cs="Times New Roman"/>
              </w:rPr>
              <w:lastRenderedPageBreak/>
              <w:t>Tang</w:t>
            </w:r>
            <w:r w:rsidR="00706DF8" w:rsidRPr="00FC08B9">
              <w:rPr>
                <w:rFonts w:ascii="Book Antiqua" w:hAnsi="Book Antiqua" w:cs="Times New Roman"/>
              </w:rPr>
              <w:t xml:space="preserve"> </w:t>
            </w:r>
            <w:r w:rsidR="00706DF8" w:rsidRPr="00FC08B9">
              <w:rPr>
                <w:rFonts w:ascii="Book Antiqua" w:hAnsi="Book Antiqua" w:cs="Times New Roman"/>
                <w:i/>
              </w:rPr>
              <w:t>et al</w:t>
            </w:r>
            <w:r w:rsidR="00706DF8" w:rsidRPr="00FC08B9">
              <w:rPr>
                <w:rFonts w:ascii="Book Antiqua" w:hAnsi="Book Antiqua" w:cs="Times New Roman"/>
                <w:vertAlign w:val="superscript"/>
              </w:rPr>
              <w:t>[58]</w:t>
            </w:r>
            <w:r w:rsidRPr="00FC08B9">
              <w:rPr>
                <w:rFonts w:ascii="Book Antiqua" w:hAnsi="Book Antiqua" w:cs="Times New Roman"/>
              </w:rPr>
              <w:t>, 2020</w:t>
            </w:r>
          </w:p>
        </w:tc>
        <w:tc>
          <w:tcPr>
            <w:tcW w:w="833" w:type="pct"/>
            <w:tcBorders>
              <w:bottom w:val="single" w:sz="4" w:space="0" w:color="auto"/>
            </w:tcBorders>
            <w:vAlign w:val="center"/>
          </w:tcPr>
          <w:p w14:paraId="76515E0B" w14:textId="48108ED1" w:rsidR="00706DF8" w:rsidRPr="00FC08B9" w:rsidRDefault="00A8095E" w:rsidP="00D30689">
            <w:pPr>
              <w:spacing w:line="360" w:lineRule="auto"/>
              <w:jc w:val="both"/>
              <w:rPr>
                <w:rFonts w:ascii="Book Antiqua" w:hAnsi="Book Antiqua" w:cs="Times New Roman"/>
              </w:rPr>
            </w:pPr>
            <w:r w:rsidRPr="00FC08B9">
              <w:rPr>
                <w:rFonts w:ascii="Book Antiqua" w:hAnsi="Book Antiqua" w:cs="Times New Roman"/>
              </w:rPr>
              <w:t xml:space="preserve">Severe </w:t>
            </w:r>
            <w:r w:rsidR="00706DF8" w:rsidRPr="00FC08B9">
              <w:rPr>
                <w:rFonts w:ascii="Book Antiqua" w:hAnsi="Book Antiqua" w:cs="Times New Roman"/>
              </w:rPr>
              <w:t>COVID-19 pneumonia</w:t>
            </w:r>
          </w:p>
        </w:tc>
        <w:tc>
          <w:tcPr>
            <w:tcW w:w="1000" w:type="pct"/>
            <w:tcBorders>
              <w:bottom w:val="single" w:sz="4" w:space="0" w:color="auto"/>
            </w:tcBorders>
            <w:vAlign w:val="center"/>
          </w:tcPr>
          <w:p w14:paraId="2A91B892" w14:textId="77777777" w:rsidR="00706DF8" w:rsidRPr="00FC08B9" w:rsidRDefault="00706DF8" w:rsidP="00D30689">
            <w:pPr>
              <w:spacing w:line="360" w:lineRule="auto"/>
              <w:jc w:val="both"/>
              <w:rPr>
                <w:rFonts w:ascii="Book Antiqua" w:hAnsi="Book Antiqua" w:cs="Times New Roman"/>
              </w:rPr>
            </w:pPr>
            <w:r w:rsidRPr="00FC08B9">
              <w:rPr>
                <w:rFonts w:ascii="Book Antiqua" w:hAnsi="Book Antiqua" w:cs="Times New Roman"/>
              </w:rPr>
              <w:t>MB-MSCs</w:t>
            </w:r>
          </w:p>
        </w:tc>
        <w:tc>
          <w:tcPr>
            <w:tcW w:w="671" w:type="pct"/>
            <w:tcBorders>
              <w:bottom w:val="single" w:sz="4" w:space="0" w:color="auto"/>
            </w:tcBorders>
            <w:vAlign w:val="center"/>
          </w:tcPr>
          <w:p w14:paraId="33627429" w14:textId="77777777" w:rsidR="00706DF8" w:rsidRPr="00FC08B9" w:rsidRDefault="00706DF8" w:rsidP="00D30689">
            <w:pPr>
              <w:spacing w:line="360" w:lineRule="auto"/>
              <w:jc w:val="both"/>
              <w:rPr>
                <w:rFonts w:ascii="Book Antiqua" w:hAnsi="Book Antiqua" w:cs="Times New Roman"/>
              </w:rPr>
            </w:pPr>
            <w:r w:rsidRPr="00FC08B9">
              <w:rPr>
                <w:rFonts w:ascii="Book Antiqua" w:hAnsi="Book Antiqua" w:cs="Times New Roman"/>
              </w:rPr>
              <w:t>2</w:t>
            </w:r>
          </w:p>
        </w:tc>
        <w:tc>
          <w:tcPr>
            <w:tcW w:w="1329" w:type="pct"/>
            <w:tcBorders>
              <w:bottom w:val="single" w:sz="4" w:space="0" w:color="auto"/>
            </w:tcBorders>
            <w:vAlign w:val="center"/>
          </w:tcPr>
          <w:p w14:paraId="630F086F" w14:textId="77777777" w:rsidR="00706DF8" w:rsidRPr="00FC08B9" w:rsidRDefault="00706DF8" w:rsidP="00D30689">
            <w:pPr>
              <w:spacing w:line="360" w:lineRule="auto"/>
              <w:jc w:val="both"/>
              <w:rPr>
                <w:rFonts w:ascii="Book Antiqua" w:hAnsi="Book Antiqua" w:cs="Times New Roman"/>
              </w:rPr>
            </w:pPr>
            <w:r w:rsidRPr="00FC08B9">
              <w:rPr>
                <w:rFonts w:ascii="Book Antiqua" w:hAnsi="Book Antiqua" w:cs="Times New Roman"/>
              </w:rPr>
              <w:t>Bilateral pulmonary exudation had been absorbed and SaO</w:t>
            </w:r>
            <w:r w:rsidRPr="00FC08B9">
              <w:rPr>
                <w:rFonts w:ascii="Book Antiqua" w:hAnsi="Book Antiqua" w:cs="Times New Roman"/>
                <w:vertAlign w:val="subscript"/>
              </w:rPr>
              <w:t>2</w:t>
            </w:r>
            <w:r w:rsidRPr="00FC08B9">
              <w:rPr>
                <w:rFonts w:ascii="Book Antiqua" w:hAnsi="Book Antiqua" w:cs="Times New Roman"/>
              </w:rPr>
              <w:t xml:space="preserve"> and PO</w:t>
            </w:r>
            <w:r w:rsidRPr="00FC08B9">
              <w:rPr>
                <w:rFonts w:ascii="Book Antiqua" w:hAnsi="Book Antiqua" w:cs="Times New Roman"/>
                <w:vertAlign w:val="subscript"/>
              </w:rPr>
              <w:t>2</w:t>
            </w:r>
            <w:r w:rsidRPr="00FC08B9">
              <w:rPr>
                <w:rFonts w:ascii="Book Antiqua" w:hAnsi="Book Antiqua" w:cs="Times New Roman"/>
              </w:rPr>
              <w:t xml:space="preserve"> were also improved</w:t>
            </w:r>
          </w:p>
        </w:tc>
      </w:tr>
    </w:tbl>
    <w:p w14:paraId="5D71A5E6" w14:textId="15707F09" w:rsidR="00871BB2" w:rsidRPr="00FC08B9" w:rsidRDefault="00F13570">
      <w:pPr>
        <w:spacing w:line="360" w:lineRule="auto"/>
        <w:jc w:val="both"/>
        <w:rPr>
          <w:rFonts w:ascii="Book Antiqua" w:hAnsi="Book Antiqua"/>
        </w:rPr>
      </w:pPr>
      <w:r w:rsidRPr="00FC08B9">
        <w:rPr>
          <w:rFonts w:ascii="Book Antiqua" w:hAnsi="Book Antiqua"/>
        </w:rPr>
        <w:t>COVID-19: Coronavirus disease 2019</w:t>
      </w:r>
      <w:r w:rsidR="009D1CF2" w:rsidRPr="00FC08B9">
        <w:rPr>
          <w:rFonts w:ascii="Book Antiqua" w:hAnsi="Book Antiqua"/>
        </w:rPr>
        <w:t>; MSCs:</w:t>
      </w:r>
      <w:r w:rsidR="009D1CF2" w:rsidRPr="00FC08B9">
        <w:rPr>
          <w:rFonts w:ascii="Book Antiqua" w:eastAsia="Book Antiqua" w:hAnsi="Book Antiqua" w:cs="Book Antiqua"/>
          <w:color w:val="000000"/>
        </w:rPr>
        <w:t xml:space="preserve"> Mesenchymal stem cells; UC-MSCs: Umbilical cord-derived MSCs; </w:t>
      </w:r>
      <w:r w:rsidR="009D1CF2" w:rsidRPr="00FC08B9">
        <w:rPr>
          <w:rFonts w:ascii="Book Antiqua" w:hAnsi="Book Antiqua"/>
        </w:rPr>
        <w:t>AD-MSCs: Adipose tissue-derived MSCs; MB-MSCs: Menstrual blood-derived MSCs</w:t>
      </w:r>
      <w:r w:rsidR="00BE5538" w:rsidRPr="00FC08B9">
        <w:rPr>
          <w:rFonts w:ascii="Book Antiqua" w:hAnsi="Book Antiqua"/>
        </w:rPr>
        <w:t>; CT: Computed tomography.</w:t>
      </w:r>
    </w:p>
    <w:p w14:paraId="17C6397D" w14:textId="77777777" w:rsidR="00871BB2" w:rsidRPr="00FC08B9" w:rsidRDefault="00871BB2" w:rsidP="00871BB2">
      <w:pPr>
        <w:jc w:val="center"/>
        <w:rPr>
          <w:rFonts w:ascii="Book Antiqua" w:hAnsi="Book Antiqua"/>
          <w:lang w:eastAsia="zh-CN"/>
        </w:rPr>
      </w:pPr>
      <w:r w:rsidRPr="00FC08B9">
        <w:rPr>
          <w:rFonts w:ascii="Book Antiqua" w:hAnsi="Book Antiqua"/>
        </w:rPr>
        <w:br w:type="page"/>
      </w:r>
      <w:bookmarkStart w:id="0" w:name="OLE_LINK1"/>
      <w:bookmarkStart w:id="1" w:name="OLE_LINK2"/>
    </w:p>
    <w:p w14:paraId="2A98333F" w14:textId="77777777" w:rsidR="00871BB2" w:rsidRPr="00FC08B9" w:rsidRDefault="00871BB2" w:rsidP="00871BB2">
      <w:pPr>
        <w:jc w:val="center"/>
        <w:rPr>
          <w:rFonts w:ascii="Book Antiqua" w:hAnsi="Book Antiqua"/>
          <w:lang w:eastAsia="zh-CN"/>
        </w:rPr>
      </w:pPr>
    </w:p>
    <w:p w14:paraId="2BF2D2A0" w14:textId="77777777" w:rsidR="00871BB2" w:rsidRPr="00FC08B9" w:rsidRDefault="00871BB2" w:rsidP="00871BB2">
      <w:pPr>
        <w:jc w:val="center"/>
        <w:rPr>
          <w:rFonts w:ascii="Book Antiqua" w:hAnsi="Book Antiqua"/>
          <w:lang w:eastAsia="zh-CN"/>
        </w:rPr>
      </w:pPr>
    </w:p>
    <w:p w14:paraId="1D871CB1" w14:textId="77777777" w:rsidR="00871BB2" w:rsidRPr="00FC08B9" w:rsidRDefault="00871BB2" w:rsidP="00871BB2">
      <w:pPr>
        <w:jc w:val="center"/>
        <w:rPr>
          <w:rFonts w:ascii="Book Antiqua" w:hAnsi="Book Antiqua"/>
          <w:lang w:eastAsia="zh-CN"/>
        </w:rPr>
      </w:pPr>
    </w:p>
    <w:p w14:paraId="63648099" w14:textId="77777777" w:rsidR="00871BB2" w:rsidRPr="00FC08B9" w:rsidRDefault="00871BB2" w:rsidP="00871BB2">
      <w:pPr>
        <w:jc w:val="center"/>
        <w:rPr>
          <w:rFonts w:ascii="Book Antiqua" w:hAnsi="Book Antiqua"/>
          <w:lang w:eastAsia="zh-CN"/>
        </w:rPr>
      </w:pPr>
    </w:p>
    <w:p w14:paraId="21A666AB" w14:textId="77777777" w:rsidR="00871BB2" w:rsidRPr="00FC08B9" w:rsidRDefault="00871BB2" w:rsidP="00871BB2">
      <w:pPr>
        <w:jc w:val="center"/>
        <w:rPr>
          <w:rFonts w:ascii="Book Antiqua" w:hAnsi="Book Antiqua"/>
          <w:lang w:eastAsia="zh-CN"/>
        </w:rPr>
      </w:pPr>
      <w:r w:rsidRPr="00FC08B9">
        <w:rPr>
          <w:rFonts w:ascii="Book Antiqua" w:hAnsi="Book Antiqua"/>
          <w:noProof/>
          <w:lang w:eastAsia="zh-CN"/>
        </w:rPr>
        <w:drawing>
          <wp:inline distT="0" distB="0" distL="0" distR="0" wp14:anchorId="291BCD27" wp14:editId="2A9A2AC9">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7BD75FB" w14:textId="77777777" w:rsidR="00871BB2" w:rsidRPr="00FC08B9" w:rsidRDefault="00871BB2" w:rsidP="00871BB2">
      <w:pPr>
        <w:jc w:val="center"/>
        <w:rPr>
          <w:rFonts w:ascii="Book Antiqua" w:hAnsi="Book Antiqua"/>
          <w:lang w:eastAsia="zh-CN"/>
        </w:rPr>
      </w:pPr>
    </w:p>
    <w:p w14:paraId="0A63D915" w14:textId="77777777" w:rsidR="00871BB2" w:rsidRPr="00FC08B9" w:rsidRDefault="00871BB2" w:rsidP="00871BB2">
      <w:pPr>
        <w:autoSpaceDE w:val="0"/>
        <w:autoSpaceDN w:val="0"/>
        <w:adjustRightInd w:val="0"/>
        <w:jc w:val="center"/>
        <w:rPr>
          <w:rFonts w:ascii="Book Antiqua" w:eastAsia="Garamond-Bold" w:hAnsi="Book Antiqua" w:cs="Garamond-Bold"/>
          <w:b/>
          <w:bCs/>
          <w:color w:val="000000"/>
          <w:sz w:val="28"/>
          <w:szCs w:val="28"/>
        </w:rPr>
      </w:pPr>
      <w:r w:rsidRPr="00FC08B9">
        <w:rPr>
          <w:rFonts w:ascii="Book Antiqua" w:eastAsia="TimesNewRomanPSMT" w:hAnsi="Book Antiqua" w:cs="TimesNewRomanPSMT"/>
          <w:color w:val="000000"/>
          <w:sz w:val="28"/>
          <w:szCs w:val="28"/>
        </w:rPr>
        <w:t xml:space="preserve">Published by </w:t>
      </w:r>
      <w:proofErr w:type="spellStart"/>
      <w:r w:rsidRPr="00FC08B9">
        <w:rPr>
          <w:rFonts w:ascii="Book Antiqua" w:eastAsia="Garamond-Bold" w:hAnsi="Book Antiqua" w:cs="Garamond-Bold"/>
          <w:b/>
          <w:bCs/>
          <w:color w:val="000000"/>
          <w:sz w:val="28"/>
          <w:szCs w:val="28"/>
        </w:rPr>
        <w:t>Baishideng</w:t>
      </w:r>
      <w:proofErr w:type="spellEnd"/>
      <w:r w:rsidRPr="00FC08B9">
        <w:rPr>
          <w:rFonts w:ascii="Book Antiqua" w:eastAsia="Garamond-Bold" w:hAnsi="Book Antiqua" w:cs="Garamond-Bold"/>
          <w:b/>
          <w:bCs/>
          <w:color w:val="000000"/>
          <w:sz w:val="28"/>
          <w:szCs w:val="28"/>
        </w:rPr>
        <w:t xml:space="preserve"> Publishing Group </w:t>
      </w:r>
      <w:proofErr w:type="spellStart"/>
      <w:r w:rsidRPr="00FC08B9">
        <w:rPr>
          <w:rFonts w:ascii="Book Antiqua" w:eastAsia="Garamond-Bold" w:hAnsi="Book Antiqua" w:cs="Garamond-Bold"/>
          <w:b/>
          <w:bCs/>
          <w:color w:val="000000"/>
          <w:sz w:val="28"/>
          <w:szCs w:val="28"/>
        </w:rPr>
        <w:t>Inc</w:t>
      </w:r>
      <w:proofErr w:type="spellEnd"/>
    </w:p>
    <w:p w14:paraId="338BA544" w14:textId="77777777" w:rsidR="00871BB2" w:rsidRPr="00FC08B9" w:rsidRDefault="00871BB2" w:rsidP="00871BB2">
      <w:pPr>
        <w:autoSpaceDE w:val="0"/>
        <w:autoSpaceDN w:val="0"/>
        <w:adjustRightInd w:val="0"/>
        <w:jc w:val="center"/>
        <w:rPr>
          <w:rFonts w:ascii="Book Antiqua" w:eastAsia="TimesNewRomanPSMT" w:hAnsi="Book Antiqua" w:cs="Garamond"/>
          <w:color w:val="000000"/>
          <w:sz w:val="28"/>
          <w:szCs w:val="28"/>
        </w:rPr>
      </w:pPr>
      <w:r w:rsidRPr="00FC08B9">
        <w:rPr>
          <w:rFonts w:ascii="Book Antiqua" w:eastAsia="TimesNewRomanPSMT" w:hAnsi="Book Antiqua" w:cs="Garamond"/>
          <w:color w:val="000000"/>
          <w:sz w:val="28"/>
          <w:szCs w:val="28"/>
        </w:rPr>
        <w:t>7041 Koll Center Parkway, Suite 160, Pleasanton, CA 94566, USA</w:t>
      </w:r>
    </w:p>
    <w:p w14:paraId="0F4FE2BF" w14:textId="77777777" w:rsidR="00871BB2" w:rsidRPr="00FC08B9" w:rsidRDefault="00871BB2" w:rsidP="00871BB2">
      <w:pPr>
        <w:autoSpaceDE w:val="0"/>
        <w:autoSpaceDN w:val="0"/>
        <w:adjustRightInd w:val="0"/>
        <w:jc w:val="center"/>
        <w:rPr>
          <w:rFonts w:ascii="Book Antiqua" w:eastAsia="TimesNewRomanPSMT" w:hAnsi="Book Antiqua" w:cs="Garamond"/>
          <w:color w:val="000000"/>
          <w:sz w:val="28"/>
          <w:szCs w:val="28"/>
        </w:rPr>
      </w:pPr>
      <w:r w:rsidRPr="00FC08B9">
        <w:rPr>
          <w:rFonts w:ascii="Book Antiqua" w:eastAsia="Garamond-Bold" w:hAnsi="Book Antiqua" w:cs="Garamond-Bold"/>
          <w:b/>
          <w:bCs/>
          <w:color w:val="000000"/>
          <w:sz w:val="28"/>
          <w:szCs w:val="28"/>
        </w:rPr>
        <w:t xml:space="preserve">Telephone: </w:t>
      </w:r>
      <w:r w:rsidRPr="00FC08B9">
        <w:rPr>
          <w:rFonts w:ascii="Book Antiqua" w:eastAsia="TimesNewRomanPSMT" w:hAnsi="Book Antiqua" w:cs="Garamond"/>
          <w:color w:val="000000"/>
          <w:sz w:val="28"/>
          <w:szCs w:val="28"/>
        </w:rPr>
        <w:t>+1-925-3991568</w:t>
      </w:r>
    </w:p>
    <w:p w14:paraId="06BA5FFB" w14:textId="77777777" w:rsidR="00871BB2" w:rsidRPr="00FC08B9" w:rsidRDefault="00871BB2" w:rsidP="00871BB2">
      <w:pPr>
        <w:autoSpaceDE w:val="0"/>
        <w:autoSpaceDN w:val="0"/>
        <w:adjustRightInd w:val="0"/>
        <w:jc w:val="center"/>
        <w:rPr>
          <w:rFonts w:ascii="Book Antiqua" w:eastAsia="TimesNewRomanPSMT" w:hAnsi="Book Antiqua" w:cs="Garamond"/>
          <w:color w:val="D56400"/>
          <w:sz w:val="28"/>
          <w:szCs w:val="28"/>
        </w:rPr>
      </w:pPr>
      <w:r w:rsidRPr="00FC08B9">
        <w:rPr>
          <w:rFonts w:ascii="Book Antiqua" w:eastAsia="Garamond-Bold" w:hAnsi="Book Antiqua" w:cs="Garamond-Bold"/>
          <w:b/>
          <w:bCs/>
          <w:color w:val="000000"/>
          <w:sz w:val="28"/>
          <w:szCs w:val="28"/>
        </w:rPr>
        <w:t xml:space="preserve">E-mail: </w:t>
      </w:r>
      <w:r w:rsidRPr="00FC08B9">
        <w:rPr>
          <w:rFonts w:ascii="Book Antiqua" w:eastAsia="TimesNewRomanPSMT" w:hAnsi="Book Antiqua" w:cs="Garamond"/>
          <w:color w:val="D56400"/>
          <w:sz w:val="28"/>
          <w:szCs w:val="28"/>
        </w:rPr>
        <w:t>bpgoffice@wjgnet.com</w:t>
      </w:r>
    </w:p>
    <w:p w14:paraId="3700C234" w14:textId="77777777" w:rsidR="00871BB2" w:rsidRPr="00FC08B9" w:rsidRDefault="00871BB2" w:rsidP="00871BB2">
      <w:pPr>
        <w:autoSpaceDE w:val="0"/>
        <w:autoSpaceDN w:val="0"/>
        <w:adjustRightInd w:val="0"/>
        <w:jc w:val="center"/>
        <w:rPr>
          <w:rFonts w:ascii="Book Antiqua" w:eastAsia="TimesNewRomanPSMT" w:hAnsi="Book Antiqua" w:cs="Garamond"/>
          <w:color w:val="D56400"/>
          <w:sz w:val="28"/>
          <w:szCs w:val="28"/>
        </w:rPr>
      </w:pPr>
      <w:r w:rsidRPr="00FC08B9">
        <w:rPr>
          <w:rFonts w:ascii="Book Antiqua" w:eastAsia="Garamond-Bold" w:hAnsi="Book Antiqua" w:cs="Garamond-Bold"/>
          <w:b/>
          <w:bCs/>
          <w:color w:val="000000"/>
          <w:sz w:val="28"/>
          <w:szCs w:val="28"/>
        </w:rPr>
        <w:t xml:space="preserve">Help Desk: </w:t>
      </w:r>
      <w:r w:rsidRPr="00FC08B9">
        <w:rPr>
          <w:rFonts w:ascii="Book Antiqua" w:eastAsia="TimesNewRomanPSMT" w:hAnsi="Book Antiqua" w:cs="Garamond"/>
          <w:color w:val="D56400"/>
          <w:sz w:val="28"/>
          <w:szCs w:val="28"/>
        </w:rPr>
        <w:t>https://www.f6publishing.com/helpdesk</w:t>
      </w:r>
    </w:p>
    <w:p w14:paraId="33270A33" w14:textId="77777777" w:rsidR="00871BB2" w:rsidRPr="00FC08B9" w:rsidRDefault="00871BB2" w:rsidP="00871BB2">
      <w:pPr>
        <w:jc w:val="center"/>
        <w:rPr>
          <w:rFonts w:ascii="Book Antiqua" w:hAnsi="Book Antiqua"/>
          <w:lang w:eastAsia="zh-CN"/>
        </w:rPr>
      </w:pPr>
      <w:r w:rsidRPr="00FC08B9">
        <w:rPr>
          <w:rFonts w:ascii="Book Antiqua" w:eastAsia="TimesNewRomanPSMT" w:hAnsi="Book Antiqua" w:cs="Garamond"/>
          <w:color w:val="D56400"/>
          <w:sz w:val="28"/>
          <w:szCs w:val="28"/>
        </w:rPr>
        <w:t>https://www.wjgnet.com</w:t>
      </w:r>
    </w:p>
    <w:p w14:paraId="7BBF210A" w14:textId="77777777" w:rsidR="00871BB2" w:rsidRPr="00FC08B9" w:rsidRDefault="00871BB2" w:rsidP="00871BB2">
      <w:pPr>
        <w:jc w:val="center"/>
        <w:rPr>
          <w:rFonts w:ascii="Book Antiqua" w:hAnsi="Book Antiqua"/>
          <w:lang w:eastAsia="zh-CN"/>
        </w:rPr>
      </w:pPr>
    </w:p>
    <w:p w14:paraId="6E6366A7" w14:textId="77777777" w:rsidR="00871BB2" w:rsidRPr="00FC08B9" w:rsidRDefault="00871BB2" w:rsidP="00871BB2">
      <w:pPr>
        <w:jc w:val="center"/>
        <w:rPr>
          <w:rFonts w:ascii="Book Antiqua" w:hAnsi="Book Antiqua"/>
          <w:lang w:eastAsia="zh-CN"/>
        </w:rPr>
      </w:pPr>
    </w:p>
    <w:p w14:paraId="766615C4" w14:textId="77777777" w:rsidR="00871BB2" w:rsidRPr="00FC08B9" w:rsidRDefault="00871BB2" w:rsidP="00871BB2">
      <w:pPr>
        <w:jc w:val="center"/>
        <w:rPr>
          <w:rFonts w:ascii="Book Antiqua" w:hAnsi="Book Antiqua"/>
          <w:lang w:eastAsia="zh-CN"/>
        </w:rPr>
      </w:pPr>
    </w:p>
    <w:p w14:paraId="455DFF35" w14:textId="77777777" w:rsidR="00871BB2" w:rsidRPr="00FC08B9" w:rsidRDefault="00871BB2" w:rsidP="00871BB2">
      <w:pPr>
        <w:jc w:val="center"/>
        <w:rPr>
          <w:rFonts w:ascii="Book Antiqua" w:hAnsi="Book Antiqua"/>
          <w:lang w:eastAsia="zh-CN"/>
        </w:rPr>
      </w:pPr>
      <w:r w:rsidRPr="00FC08B9">
        <w:rPr>
          <w:rFonts w:ascii="Book Antiqua" w:hAnsi="Book Antiqua"/>
          <w:noProof/>
          <w:lang w:eastAsia="zh-CN"/>
        </w:rPr>
        <w:drawing>
          <wp:inline distT="0" distB="0" distL="0" distR="0" wp14:anchorId="77681DC9" wp14:editId="704B8DC5">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2146999" w14:textId="77777777" w:rsidR="00871BB2" w:rsidRPr="00FC08B9" w:rsidRDefault="00871BB2" w:rsidP="00871BB2">
      <w:pPr>
        <w:jc w:val="center"/>
        <w:rPr>
          <w:rFonts w:ascii="Book Antiqua" w:hAnsi="Book Antiqua"/>
          <w:lang w:eastAsia="zh-CN"/>
        </w:rPr>
      </w:pPr>
    </w:p>
    <w:p w14:paraId="2423E827" w14:textId="77777777" w:rsidR="00871BB2" w:rsidRPr="00FC08B9" w:rsidRDefault="00871BB2" w:rsidP="00871BB2">
      <w:pPr>
        <w:jc w:val="center"/>
        <w:rPr>
          <w:rFonts w:ascii="Book Antiqua" w:hAnsi="Book Antiqua"/>
          <w:lang w:eastAsia="zh-CN"/>
        </w:rPr>
      </w:pPr>
    </w:p>
    <w:p w14:paraId="108DE448" w14:textId="77777777" w:rsidR="00871BB2" w:rsidRPr="00FC08B9" w:rsidRDefault="00871BB2" w:rsidP="00871BB2">
      <w:pPr>
        <w:jc w:val="center"/>
        <w:rPr>
          <w:rFonts w:ascii="Book Antiqua" w:hAnsi="Book Antiqua"/>
          <w:lang w:eastAsia="zh-CN"/>
        </w:rPr>
      </w:pPr>
    </w:p>
    <w:p w14:paraId="2E7B55E8" w14:textId="77777777" w:rsidR="00871BB2" w:rsidRPr="00FC08B9" w:rsidRDefault="00871BB2" w:rsidP="00871BB2">
      <w:pPr>
        <w:jc w:val="center"/>
        <w:rPr>
          <w:rFonts w:ascii="Book Antiqua" w:hAnsi="Book Antiqua"/>
          <w:lang w:eastAsia="zh-CN"/>
        </w:rPr>
      </w:pPr>
    </w:p>
    <w:p w14:paraId="4C9B5E27" w14:textId="77777777" w:rsidR="00871BB2" w:rsidRPr="00FC08B9" w:rsidRDefault="00871BB2" w:rsidP="00871BB2">
      <w:pPr>
        <w:jc w:val="center"/>
        <w:rPr>
          <w:rFonts w:ascii="Book Antiqua" w:hAnsi="Book Antiqua"/>
          <w:lang w:eastAsia="zh-CN"/>
        </w:rPr>
      </w:pPr>
    </w:p>
    <w:p w14:paraId="7F77D2D5" w14:textId="77777777" w:rsidR="00871BB2" w:rsidRPr="00FC08B9" w:rsidRDefault="00871BB2" w:rsidP="00871BB2">
      <w:pPr>
        <w:jc w:val="center"/>
        <w:rPr>
          <w:rFonts w:ascii="Book Antiqua" w:hAnsi="Book Antiqua"/>
          <w:lang w:eastAsia="zh-CN"/>
        </w:rPr>
      </w:pPr>
    </w:p>
    <w:p w14:paraId="32E03F53" w14:textId="77777777" w:rsidR="00871BB2" w:rsidRPr="00FC08B9" w:rsidRDefault="00871BB2" w:rsidP="00871BB2">
      <w:pPr>
        <w:jc w:val="center"/>
        <w:rPr>
          <w:rFonts w:ascii="Book Antiqua" w:hAnsi="Book Antiqua"/>
          <w:lang w:eastAsia="zh-CN"/>
        </w:rPr>
      </w:pPr>
    </w:p>
    <w:p w14:paraId="5FEA1610" w14:textId="77777777" w:rsidR="00871BB2" w:rsidRPr="00FC08B9" w:rsidRDefault="00871BB2" w:rsidP="00871BB2">
      <w:pPr>
        <w:jc w:val="center"/>
        <w:rPr>
          <w:rFonts w:ascii="Book Antiqua" w:hAnsi="Book Antiqua"/>
          <w:lang w:eastAsia="zh-CN"/>
        </w:rPr>
      </w:pPr>
    </w:p>
    <w:p w14:paraId="325D4585" w14:textId="77777777" w:rsidR="00871BB2" w:rsidRPr="00FC08B9" w:rsidRDefault="00871BB2" w:rsidP="00871BB2">
      <w:pPr>
        <w:jc w:val="center"/>
        <w:rPr>
          <w:rFonts w:ascii="Book Antiqua" w:hAnsi="Book Antiqua"/>
          <w:lang w:eastAsia="zh-CN"/>
        </w:rPr>
      </w:pPr>
    </w:p>
    <w:p w14:paraId="3F40D3C3" w14:textId="77777777" w:rsidR="00871BB2" w:rsidRPr="00FC08B9" w:rsidRDefault="00871BB2" w:rsidP="00871BB2">
      <w:pPr>
        <w:jc w:val="right"/>
        <w:rPr>
          <w:rFonts w:ascii="Book Antiqua" w:hAnsi="Book Antiqua"/>
          <w:color w:val="000000" w:themeColor="text1"/>
          <w:lang w:eastAsia="zh-CN"/>
        </w:rPr>
      </w:pPr>
    </w:p>
    <w:p w14:paraId="3508AE84" w14:textId="77777777" w:rsidR="00871BB2" w:rsidRPr="00763D22" w:rsidRDefault="00871BB2" w:rsidP="00871BB2">
      <w:pPr>
        <w:jc w:val="center"/>
        <w:rPr>
          <w:rFonts w:ascii="Book Antiqua" w:hAnsi="Book Antiqua"/>
          <w:color w:val="000000" w:themeColor="text1"/>
          <w:lang w:eastAsia="zh-CN"/>
        </w:rPr>
      </w:pPr>
      <w:r w:rsidRPr="00FC08B9">
        <w:rPr>
          <w:rFonts w:ascii="Book Antiqua" w:eastAsia="BookAntiqua-Bold" w:hAnsi="Book Antiqua" w:cs="BookAntiqua-Bold"/>
          <w:b/>
          <w:bCs/>
          <w:color w:val="000000" w:themeColor="text1"/>
        </w:rPr>
        <w:t xml:space="preserve">© 2021 </w:t>
      </w:r>
      <w:proofErr w:type="spellStart"/>
      <w:r w:rsidRPr="00FC08B9">
        <w:rPr>
          <w:rFonts w:ascii="Book Antiqua" w:eastAsia="BookAntiqua-Bold" w:hAnsi="Book Antiqua" w:cs="BookAntiqua-Bold"/>
          <w:b/>
          <w:bCs/>
          <w:color w:val="000000" w:themeColor="text1"/>
        </w:rPr>
        <w:t>Baishideng</w:t>
      </w:r>
      <w:proofErr w:type="spellEnd"/>
      <w:r w:rsidRPr="00FC08B9">
        <w:rPr>
          <w:rFonts w:ascii="Book Antiqua" w:eastAsia="BookAntiqua-Bold" w:hAnsi="Book Antiqua" w:cs="BookAntiqua-Bold"/>
          <w:b/>
          <w:bCs/>
          <w:color w:val="000000" w:themeColor="text1"/>
        </w:rPr>
        <w:t xml:space="preserve"> Publishing Group Inc. All rights reserved.</w:t>
      </w:r>
      <w:r w:rsidRPr="00FC08B9">
        <w:rPr>
          <w:rFonts w:ascii="Book Antiqua" w:hAnsi="Book Antiqua"/>
          <w:color w:val="000000" w:themeColor="text1"/>
          <w:lang w:eastAsia="zh-CN"/>
        </w:rPr>
        <w:fldChar w:fldCharType="begin"/>
      </w:r>
      <w:r w:rsidRPr="00FC08B9">
        <w:rPr>
          <w:rFonts w:ascii="Book Antiqua" w:hAnsi="Book Antiqua"/>
          <w:color w:val="000000" w:themeColor="text1"/>
          <w:lang w:eastAsia="zh-CN"/>
        </w:rPr>
        <w:instrText xml:space="preserve"> ADDIN EN.REFLIST </w:instrText>
      </w:r>
      <w:r w:rsidRPr="00FC08B9">
        <w:rPr>
          <w:rFonts w:ascii="Book Antiqua" w:hAnsi="Book Antiqua"/>
          <w:color w:val="000000" w:themeColor="text1"/>
          <w:lang w:eastAsia="zh-CN"/>
        </w:rPr>
        <w:fldChar w:fldCharType="end"/>
      </w:r>
      <w:bookmarkStart w:id="2" w:name="_GoBack"/>
      <w:bookmarkEnd w:id="0"/>
      <w:bookmarkEnd w:id="1"/>
      <w:bookmarkEnd w:id="2"/>
    </w:p>
    <w:p w14:paraId="6B076311" w14:textId="77777777" w:rsidR="00706DF8" w:rsidRPr="005C4740" w:rsidRDefault="00706DF8">
      <w:pPr>
        <w:spacing w:line="360" w:lineRule="auto"/>
        <w:jc w:val="both"/>
        <w:rPr>
          <w:rFonts w:ascii="Book Antiqua" w:hAnsi="Book Antiqua"/>
        </w:rPr>
      </w:pPr>
    </w:p>
    <w:sectPr w:rsidR="00706DF8" w:rsidRPr="005C47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DFA13E" w14:textId="77777777" w:rsidR="00E64C7D" w:rsidRDefault="00E64C7D" w:rsidP="002577D0">
      <w:r>
        <w:separator/>
      </w:r>
    </w:p>
  </w:endnote>
  <w:endnote w:type="continuationSeparator" w:id="0">
    <w:p w14:paraId="06273306" w14:textId="77777777" w:rsidR="00E64C7D" w:rsidRDefault="00E64C7D" w:rsidP="00257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ITCSymbolStd-Medium">
    <w:altName w:val="Segoe Print"/>
    <w:charset w:val="00"/>
    <w:family w:val="auto"/>
    <w:pitch w:val="default"/>
  </w:font>
  <w:font w:name="ITCSymbolStd-MediumItalic">
    <w:altName w:val="Segoe Print"/>
    <w:charset w:val="00"/>
    <w:family w:val="auto"/>
    <w:pitch w:val="default"/>
  </w:font>
  <w:font w:name="Microsoft YaHei UI">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89E517" w14:textId="2EC1A1DD" w:rsidR="002577D0" w:rsidRPr="002577D0" w:rsidRDefault="002577D0" w:rsidP="002577D0">
    <w:pPr>
      <w:pStyle w:val="a4"/>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sidR="00FC08B9">
      <w:rPr>
        <w:rFonts w:ascii="Book Antiqua" w:hAnsi="Book Antiqua"/>
        <w:noProof/>
        <w:sz w:val="24"/>
        <w:szCs w:val="24"/>
      </w:rPr>
      <w:t>14</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sidR="00FC08B9">
      <w:rPr>
        <w:rFonts w:ascii="Book Antiqua" w:hAnsi="Book Antiqua"/>
        <w:noProof/>
        <w:sz w:val="24"/>
        <w:szCs w:val="24"/>
      </w:rPr>
      <w:t>21</w:t>
    </w:r>
    <w:r>
      <w:rPr>
        <w:rFonts w:ascii="Book Antiqua" w:hAnsi="Book Antiqua"/>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76F2BB" w14:textId="77777777" w:rsidR="00E64C7D" w:rsidRDefault="00E64C7D" w:rsidP="002577D0">
      <w:r>
        <w:separator/>
      </w:r>
    </w:p>
  </w:footnote>
  <w:footnote w:type="continuationSeparator" w:id="0">
    <w:p w14:paraId="75011294" w14:textId="77777777" w:rsidR="00E64C7D" w:rsidRDefault="00E64C7D" w:rsidP="002577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10B0B"/>
    <w:rsid w:val="00024688"/>
    <w:rsid w:val="00040381"/>
    <w:rsid w:val="000431F0"/>
    <w:rsid w:val="00047C05"/>
    <w:rsid w:val="000616E9"/>
    <w:rsid w:val="00062413"/>
    <w:rsid w:val="00064ED3"/>
    <w:rsid w:val="00066D8E"/>
    <w:rsid w:val="000938B4"/>
    <w:rsid w:val="000A059A"/>
    <w:rsid w:val="000A0A15"/>
    <w:rsid w:val="000B19F8"/>
    <w:rsid w:val="000B3AE5"/>
    <w:rsid w:val="000F559B"/>
    <w:rsid w:val="00115069"/>
    <w:rsid w:val="001365F4"/>
    <w:rsid w:val="00174756"/>
    <w:rsid w:val="0019730C"/>
    <w:rsid w:val="001B711F"/>
    <w:rsid w:val="001C396A"/>
    <w:rsid w:val="001C5DEA"/>
    <w:rsid w:val="001E06D2"/>
    <w:rsid w:val="001F389E"/>
    <w:rsid w:val="001F5B0B"/>
    <w:rsid w:val="00200933"/>
    <w:rsid w:val="002058B5"/>
    <w:rsid w:val="00222C4F"/>
    <w:rsid w:val="00246ECE"/>
    <w:rsid w:val="002479B1"/>
    <w:rsid w:val="002577D0"/>
    <w:rsid w:val="002737C4"/>
    <w:rsid w:val="0027741A"/>
    <w:rsid w:val="002A2C2C"/>
    <w:rsid w:val="002B0B4A"/>
    <w:rsid w:val="002B40ED"/>
    <w:rsid w:val="002B7335"/>
    <w:rsid w:val="002D2A65"/>
    <w:rsid w:val="002E2F07"/>
    <w:rsid w:val="002E4F51"/>
    <w:rsid w:val="002E507B"/>
    <w:rsid w:val="002F4678"/>
    <w:rsid w:val="00302580"/>
    <w:rsid w:val="003334F5"/>
    <w:rsid w:val="0034634D"/>
    <w:rsid w:val="00390D67"/>
    <w:rsid w:val="00395812"/>
    <w:rsid w:val="003A6B78"/>
    <w:rsid w:val="003B09C8"/>
    <w:rsid w:val="003B0E79"/>
    <w:rsid w:val="003D03D5"/>
    <w:rsid w:val="003D308A"/>
    <w:rsid w:val="00405EB1"/>
    <w:rsid w:val="00432D62"/>
    <w:rsid w:val="00440C6D"/>
    <w:rsid w:val="00443246"/>
    <w:rsid w:val="004744B1"/>
    <w:rsid w:val="00480EC6"/>
    <w:rsid w:val="004824A1"/>
    <w:rsid w:val="004922EA"/>
    <w:rsid w:val="00496BC8"/>
    <w:rsid w:val="004A3806"/>
    <w:rsid w:val="004B6C0D"/>
    <w:rsid w:val="004C2165"/>
    <w:rsid w:val="004C7CDC"/>
    <w:rsid w:val="004F012D"/>
    <w:rsid w:val="004F2A07"/>
    <w:rsid w:val="005266AE"/>
    <w:rsid w:val="00541D7C"/>
    <w:rsid w:val="00597EB5"/>
    <w:rsid w:val="005A7988"/>
    <w:rsid w:val="005C3AC5"/>
    <w:rsid w:val="005C4740"/>
    <w:rsid w:val="005F0DD5"/>
    <w:rsid w:val="00603D2C"/>
    <w:rsid w:val="006072ED"/>
    <w:rsid w:val="0061222A"/>
    <w:rsid w:val="00625D96"/>
    <w:rsid w:val="00630A65"/>
    <w:rsid w:val="00632F74"/>
    <w:rsid w:val="00657401"/>
    <w:rsid w:val="006A1BCC"/>
    <w:rsid w:val="006C1C29"/>
    <w:rsid w:val="006C5591"/>
    <w:rsid w:val="00706DF8"/>
    <w:rsid w:val="007131A9"/>
    <w:rsid w:val="00723500"/>
    <w:rsid w:val="00727248"/>
    <w:rsid w:val="007A707C"/>
    <w:rsid w:val="007D7F3B"/>
    <w:rsid w:val="007E51E3"/>
    <w:rsid w:val="007E587B"/>
    <w:rsid w:val="007F0E64"/>
    <w:rsid w:val="007F461B"/>
    <w:rsid w:val="008006D2"/>
    <w:rsid w:val="0082208E"/>
    <w:rsid w:val="00831E0A"/>
    <w:rsid w:val="00871BB2"/>
    <w:rsid w:val="008B45E5"/>
    <w:rsid w:val="008B6E3B"/>
    <w:rsid w:val="008E2310"/>
    <w:rsid w:val="008F3B3C"/>
    <w:rsid w:val="009138DA"/>
    <w:rsid w:val="0091473B"/>
    <w:rsid w:val="00925C80"/>
    <w:rsid w:val="009463AF"/>
    <w:rsid w:val="009679F9"/>
    <w:rsid w:val="00991F98"/>
    <w:rsid w:val="009D1ADE"/>
    <w:rsid w:val="009D1CF2"/>
    <w:rsid w:val="00A038F5"/>
    <w:rsid w:val="00A209E2"/>
    <w:rsid w:val="00A23D03"/>
    <w:rsid w:val="00A77B3E"/>
    <w:rsid w:val="00A8095E"/>
    <w:rsid w:val="00A84AA3"/>
    <w:rsid w:val="00A873F5"/>
    <w:rsid w:val="00A9478D"/>
    <w:rsid w:val="00AB6EAF"/>
    <w:rsid w:val="00AC160A"/>
    <w:rsid w:val="00AD4557"/>
    <w:rsid w:val="00AD76B2"/>
    <w:rsid w:val="00AE6691"/>
    <w:rsid w:val="00AF69BE"/>
    <w:rsid w:val="00B41ECF"/>
    <w:rsid w:val="00B45EC2"/>
    <w:rsid w:val="00B506BB"/>
    <w:rsid w:val="00B54910"/>
    <w:rsid w:val="00B63706"/>
    <w:rsid w:val="00B74C43"/>
    <w:rsid w:val="00B80226"/>
    <w:rsid w:val="00BA277D"/>
    <w:rsid w:val="00BC53D8"/>
    <w:rsid w:val="00BD10B5"/>
    <w:rsid w:val="00BE5538"/>
    <w:rsid w:val="00C11E30"/>
    <w:rsid w:val="00C140C6"/>
    <w:rsid w:val="00C17C36"/>
    <w:rsid w:val="00C24F88"/>
    <w:rsid w:val="00C45C68"/>
    <w:rsid w:val="00C46CBC"/>
    <w:rsid w:val="00C8734A"/>
    <w:rsid w:val="00C92980"/>
    <w:rsid w:val="00CA2A55"/>
    <w:rsid w:val="00CF2320"/>
    <w:rsid w:val="00CF65C8"/>
    <w:rsid w:val="00D0681D"/>
    <w:rsid w:val="00D15199"/>
    <w:rsid w:val="00D1744A"/>
    <w:rsid w:val="00D51ACE"/>
    <w:rsid w:val="00D53A89"/>
    <w:rsid w:val="00D663E7"/>
    <w:rsid w:val="00D82831"/>
    <w:rsid w:val="00D82AAB"/>
    <w:rsid w:val="00DC0B9D"/>
    <w:rsid w:val="00DD27CE"/>
    <w:rsid w:val="00DD305D"/>
    <w:rsid w:val="00DE2886"/>
    <w:rsid w:val="00DF1E8E"/>
    <w:rsid w:val="00DF22E8"/>
    <w:rsid w:val="00DF6B5C"/>
    <w:rsid w:val="00E01B2C"/>
    <w:rsid w:val="00E16324"/>
    <w:rsid w:val="00E40996"/>
    <w:rsid w:val="00E448DD"/>
    <w:rsid w:val="00E50076"/>
    <w:rsid w:val="00E53BC5"/>
    <w:rsid w:val="00E6046B"/>
    <w:rsid w:val="00E64C7D"/>
    <w:rsid w:val="00E74F87"/>
    <w:rsid w:val="00E75426"/>
    <w:rsid w:val="00EA40EB"/>
    <w:rsid w:val="00EF0318"/>
    <w:rsid w:val="00EF614A"/>
    <w:rsid w:val="00F04A71"/>
    <w:rsid w:val="00F10491"/>
    <w:rsid w:val="00F120E5"/>
    <w:rsid w:val="00F12D21"/>
    <w:rsid w:val="00F13570"/>
    <w:rsid w:val="00F14B29"/>
    <w:rsid w:val="00F15B9C"/>
    <w:rsid w:val="00F42013"/>
    <w:rsid w:val="00F54B0D"/>
    <w:rsid w:val="00F61FEA"/>
    <w:rsid w:val="00F7386C"/>
    <w:rsid w:val="00F73C85"/>
    <w:rsid w:val="00F77C03"/>
    <w:rsid w:val="00F77ED7"/>
    <w:rsid w:val="00F93680"/>
    <w:rsid w:val="00FB0532"/>
    <w:rsid w:val="00FB4DD8"/>
    <w:rsid w:val="00FC08B9"/>
    <w:rsid w:val="00FC4B3F"/>
    <w:rsid w:val="00FD464C"/>
    <w:rsid w:val="00FE40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B82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2577D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577D0"/>
    <w:rPr>
      <w:sz w:val="18"/>
      <w:szCs w:val="18"/>
    </w:rPr>
  </w:style>
  <w:style w:type="paragraph" w:styleId="a4">
    <w:name w:val="footer"/>
    <w:basedOn w:val="a"/>
    <w:link w:val="Char0"/>
    <w:unhideWhenUsed/>
    <w:rsid w:val="002577D0"/>
    <w:pPr>
      <w:tabs>
        <w:tab w:val="center" w:pos="4153"/>
        <w:tab w:val="right" w:pos="8306"/>
      </w:tabs>
      <w:snapToGrid w:val="0"/>
    </w:pPr>
    <w:rPr>
      <w:sz w:val="18"/>
      <w:szCs w:val="18"/>
    </w:rPr>
  </w:style>
  <w:style w:type="character" w:customStyle="1" w:styleId="Char0">
    <w:name w:val="页脚 Char"/>
    <w:basedOn w:val="a0"/>
    <w:link w:val="a4"/>
    <w:rsid w:val="002577D0"/>
    <w:rPr>
      <w:sz w:val="18"/>
      <w:szCs w:val="18"/>
    </w:rPr>
  </w:style>
  <w:style w:type="character" w:styleId="a5">
    <w:name w:val="annotation reference"/>
    <w:basedOn w:val="a0"/>
    <w:semiHidden/>
    <w:unhideWhenUsed/>
    <w:rsid w:val="00EF0318"/>
    <w:rPr>
      <w:sz w:val="21"/>
      <w:szCs w:val="21"/>
    </w:rPr>
  </w:style>
  <w:style w:type="paragraph" w:styleId="a6">
    <w:name w:val="annotation text"/>
    <w:basedOn w:val="a"/>
    <w:link w:val="Char1"/>
    <w:semiHidden/>
    <w:unhideWhenUsed/>
    <w:rsid w:val="00EF0318"/>
  </w:style>
  <w:style w:type="character" w:customStyle="1" w:styleId="Char1">
    <w:name w:val="批注文字 Char"/>
    <w:basedOn w:val="a0"/>
    <w:link w:val="a6"/>
    <w:semiHidden/>
    <w:rsid w:val="00EF0318"/>
    <w:rPr>
      <w:sz w:val="24"/>
      <w:szCs w:val="24"/>
    </w:rPr>
  </w:style>
  <w:style w:type="paragraph" w:styleId="a7">
    <w:name w:val="annotation subject"/>
    <w:basedOn w:val="a6"/>
    <w:next w:val="a6"/>
    <w:link w:val="Char2"/>
    <w:semiHidden/>
    <w:unhideWhenUsed/>
    <w:rsid w:val="00EF0318"/>
    <w:rPr>
      <w:b/>
      <w:bCs/>
    </w:rPr>
  </w:style>
  <w:style w:type="character" w:customStyle="1" w:styleId="Char2">
    <w:name w:val="批注主题 Char"/>
    <w:basedOn w:val="Char1"/>
    <w:link w:val="a7"/>
    <w:semiHidden/>
    <w:rsid w:val="00EF0318"/>
    <w:rPr>
      <w:b/>
      <w:bCs/>
      <w:sz w:val="24"/>
      <w:szCs w:val="24"/>
    </w:rPr>
  </w:style>
  <w:style w:type="table" w:styleId="a8">
    <w:name w:val="Table Grid"/>
    <w:basedOn w:val="a1"/>
    <w:uiPriority w:val="39"/>
    <w:rsid w:val="00706DF8"/>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Char3"/>
    <w:rsid w:val="00871BB2"/>
    <w:rPr>
      <w:sz w:val="18"/>
      <w:szCs w:val="18"/>
    </w:rPr>
  </w:style>
  <w:style w:type="character" w:customStyle="1" w:styleId="Char3">
    <w:name w:val="批注框文本 Char"/>
    <w:basedOn w:val="a0"/>
    <w:link w:val="a9"/>
    <w:rsid w:val="00871BB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11303">
      <w:bodyDiv w:val="1"/>
      <w:marLeft w:val="0"/>
      <w:marRight w:val="0"/>
      <w:marTop w:val="0"/>
      <w:marBottom w:val="0"/>
      <w:divBdr>
        <w:top w:val="none" w:sz="0" w:space="0" w:color="auto"/>
        <w:left w:val="none" w:sz="0" w:space="0" w:color="auto"/>
        <w:bottom w:val="none" w:sz="0" w:space="0" w:color="auto"/>
        <w:right w:val="none" w:sz="0" w:space="0" w:color="auto"/>
      </w:divBdr>
    </w:div>
    <w:div w:id="232863304">
      <w:bodyDiv w:val="1"/>
      <w:marLeft w:val="0"/>
      <w:marRight w:val="0"/>
      <w:marTop w:val="0"/>
      <w:marBottom w:val="0"/>
      <w:divBdr>
        <w:top w:val="none" w:sz="0" w:space="0" w:color="auto"/>
        <w:left w:val="none" w:sz="0" w:space="0" w:color="auto"/>
        <w:bottom w:val="none" w:sz="0" w:space="0" w:color="auto"/>
        <w:right w:val="none" w:sz="0" w:space="0" w:color="auto"/>
      </w:divBdr>
    </w:div>
    <w:div w:id="254948094">
      <w:bodyDiv w:val="1"/>
      <w:marLeft w:val="0"/>
      <w:marRight w:val="0"/>
      <w:marTop w:val="0"/>
      <w:marBottom w:val="0"/>
      <w:divBdr>
        <w:top w:val="none" w:sz="0" w:space="0" w:color="auto"/>
        <w:left w:val="none" w:sz="0" w:space="0" w:color="auto"/>
        <w:bottom w:val="none" w:sz="0" w:space="0" w:color="auto"/>
        <w:right w:val="none" w:sz="0" w:space="0" w:color="auto"/>
      </w:divBdr>
      <w:divsChild>
        <w:div w:id="1261642751">
          <w:marLeft w:val="0"/>
          <w:marRight w:val="0"/>
          <w:marTop w:val="0"/>
          <w:marBottom w:val="0"/>
          <w:divBdr>
            <w:top w:val="none" w:sz="0" w:space="0" w:color="auto"/>
            <w:left w:val="none" w:sz="0" w:space="0" w:color="auto"/>
            <w:bottom w:val="none" w:sz="0" w:space="0" w:color="auto"/>
            <w:right w:val="none" w:sz="0" w:space="0" w:color="auto"/>
          </w:divBdr>
        </w:div>
      </w:divsChild>
    </w:div>
    <w:div w:id="543567545">
      <w:bodyDiv w:val="1"/>
      <w:marLeft w:val="0"/>
      <w:marRight w:val="0"/>
      <w:marTop w:val="0"/>
      <w:marBottom w:val="0"/>
      <w:divBdr>
        <w:top w:val="none" w:sz="0" w:space="0" w:color="auto"/>
        <w:left w:val="none" w:sz="0" w:space="0" w:color="auto"/>
        <w:bottom w:val="none" w:sz="0" w:space="0" w:color="auto"/>
        <w:right w:val="none" w:sz="0" w:space="0" w:color="auto"/>
      </w:divBdr>
    </w:div>
    <w:div w:id="679936925">
      <w:bodyDiv w:val="1"/>
      <w:marLeft w:val="0"/>
      <w:marRight w:val="0"/>
      <w:marTop w:val="0"/>
      <w:marBottom w:val="0"/>
      <w:divBdr>
        <w:top w:val="none" w:sz="0" w:space="0" w:color="auto"/>
        <w:left w:val="none" w:sz="0" w:space="0" w:color="auto"/>
        <w:bottom w:val="none" w:sz="0" w:space="0" w:color="auto"/>
        <w:right w:val="none" w:sz="0" w:space="0" w:color="auto"/>
      </w:divBdr>
    </w:div>
    <w:div w:id="735931184">
      <w:bodyDiv w:val="1"/>
      <w:marLeft w:val="0"/>
      <w:marRight w:val="0"/>
      <w:marTop w:val="0"/>
      <w:marBottom w:val="0"/>
      <w:divBdr>
        <w:top w:val="none" w:sz="0" w:space="0" w:color="auto"/>
        <w:left w:val="none" w:sz="0" w:space="0" w:color="auto"/>
        <w:bottom w:val="none" w:sz="0" w:space="0" w:color="auto"/>
        <w:right w:val="none" w:sz="0" w:space="0" w:color="auto"/>
      </w:divBdr>
    </w:div>
    <w:div w:id="880097045">
      <w:bodyDiv w:val="1"/>
      <w:marLeft w:val="0"/>
      <w:marRight w:val="0"/>
      <w:marTop w:val="0"/>
      <w:marBottom w:val="0"/>
      <w:divBdr>
        <w:top w:val="none" w:sz="0" w:space="0" w:color="auto"/>
        <w:left w:val="none" w:sz="0" w:space="0" w:color="auto"/>
        <w:bottom w:val="none" w:sz="0" w:space="0" w:color="auto"/>
        <w:right w:val="none" w:sz="0" w:space="0" w:color="auto"/>
      </w:divBdr>
    </w:div>
    <w:div w:id="888421588">
      <w:bodyDiv w:val="1"/>
      <w:marLeft w:val="0"/>
      <w:marRight w:val="0"/>
      <w:marTop w:val="0"/>
      <w:marBottom w:val="0"/>
      <w:divBdr>
        <w:top w:val="none" w:sz="0" w:space="0" w:color="auto"/>
        <w:left w:val="none" w:sz="0" w:space="0" w:color="auto"/>
        <w:bottom w:val="none" w:sz="0" w:space="0" w:color="auto"/>
        <w:right w:val="none" w:sz="0" w:space="0" w:color="auto"/>
      </w:divBdr>
    </w:div>
    <w:div w:id="1018964292">
      <w:bodyDiv w:val="1"/>
      <w:marLeft w:val="0"/>
      <w:marRight w:val="0"/>
      <w:marTop w:val="0"/>
      <w:marBottom w:val="0"/>
      <w:divBdr>
        <w:top w:val="none" w:sz="0" w:space="0" w:color="auto"/>
        <w:left w:val="none" w:sz="0" w:space="0" w:color="auto"/>
        <w:bottom w:val="none" w:sz="0" w:space="0" w:color="auto"/>
        <w:right w:val="none" w:sz="0" w:space="0" w:color="auto"/>
      </w:divBdr>
    </w:div>
    <w:div w:id="1650940597">
      <w:bodyDiv w:val="1"/>
      <w:marLeft w:val="0"/>
      <w:marRight w:val="0"/>
      <w:marTop w:val="0"/>
      <w:marBottom w:val="0"/>
      <w:divBdr>
        <w:top w:val="none" w:sz="0" w:space="0" w:color="auto"/>
        <w:left w:val="none" w:sz="0" w:space="0" w:color="auto"/>
        <w:bottom w:val="none" w:sz="0" w:space="0" w:color="auto"/>
        <w:right w:val="none" w:sz="0" w:space="0" w:color="auto"/>
      </w:divBdr>
    </w:div>
    <w:div w:id="18328706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21</Pages>
  <Words>5178</Words>
  <Characters>29515</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liujihong2008@qq.con</cp:lastModifiedBy>
  <cp:revision>12</cp:revision>
  <dcterms:created xsi:type="dcterms:W3CDTF">2021-11-15T20:19:00Z</dcterms:created>
  <dcterms:modified xsi:type="dcterms:W3CDTF">2021-12-22T06:46:00Z</dcterms:modified>
</cp:coreProperties>
</file>